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12C" w:rsidRDefault="0079512C">
      <w:pPr>
        <w:spacing w:line="500" w:lineRule="exact"/>
        <w:jc w:val="center"/>
        <w:rPr>
          <w:rFonts w:ascii="宋体" w:hAnsi="宋体"/>
          <w:b/>
          <w:bCs/>
          <w:sz w:val="48"/>
          <w:szCs w:val="48"/>
        </w:rPr>
      </w:pPr>
    </w:p>
    <w:p w:rsidR="0079512C" w:rsidRDefault="0079512C">
      <w:pPr>
        <w:spacing w:line="500" w:lineRule="exact"/>
        <w:jc w:val="center"/>
        <w:rPr>
          <w:rFonts w:ascii="宋体" w:hAnsi="宋体"/>
          <w:b/>
          <w:bCs/>
          <w:sz w:val="48"/>
          <w:szCs w:val="48"/>
        </w:rPr>
      </w:pPr>
    </w:p>
    <w:p w:rsidR="0079512C" w:rsidRDefault="0079512C">
      <w:pPr>
        <w:pStyle w:val="a8"/>
        <w:spacing w:line="300" w:lineRule="auto"/>
        <w:jc w:val="center"/>
        <w:rPr>
          <w:rFonts w:ascii="宋体" w:hAnsi="宋体"/>
          <w:sz w:val="48"/>
          <w:szCs w:val="48"/>
        </w:rPr>
      </w:pPr>
    </w:p>
    <w:p w:rsidR="0079512C" w:rsidRDefault="00891AFC" w:rsidP="00891AFC">
      <w:pPr>
        <w:pStyle w:val="a0"/>
        <w:jc w:val="center"/>
      </w:pPr>
      <w:r w:rsidRPr="00891AFC">
        <w:rPr>
          <w:rFonts w:ascii="黑体" w:eastAsia="黑体" w:hAnsi="黑体" w:hint="eastAsia"/>
          <w:b/>
          <w:kern w:val="0"/>
          <w:sz w:val="48"/>
          <w:szCs w:val="24"/>
        </w:rPr>
        <w:t>阿瓦提县疾病预防控制中心采购PCR实验室核酸扩增仪项目</w:t>
      </w:r>
    </w:p>
    <w:p w:rsidR="0079512C" w:rsidRDefault="0079512C" w:rsidP="00891AFC">
      <w:pPr>
        <w:pStyle w:val="a0"/>
        <w:jc w:val="center"/>
      </w:pPr>
    </w:p>
    <w:p w:rsidR="0079512C" w:rsidRDefault="0079512C">
      <w:pPr>
        <w:pStyle w:val="a0"/>
      </w:pPr>
    </w:p>
    <w:p w:rsidR="0079512C" w:rsidRDefault="0079512C">
      <w:pPr>
        <w:pStyle w:val="a0"/>
      </w:pPr>
    </w:p>
    <w:p w:rsidR="0079512C" w:rsidRDefault="0079512C">
      <w:pPr>
        <w:pStyle w:val="a0"/>
      </w:pPr>
    </w:p>
    <w:p w:rsidR="0079512C" w:rsidRDefault="0079512C">
      <w:pPr>
        <w:pStyle w:val="a0"/>
      </w:pPr>
    </w:p>
    <w:p w:rsidR="0079512C" w:rsidRDefault="0079512C">
      <w:pPr>
        <w:pStyle w:val="a0"/>
      </w:pPr>
    </w:p>
    <w:p w:rsidR="0079512C" w:rsidRDefault="0079512C">
      <w:pPr>
        <w:jc w:val="center"/>
        <w:rPr>
          <w:rFonts w:ascii="黑体" w:eastAsia="黑体" w:hAnsi="黑体"/>
          <w:b/>
          <w:sz w:val="48"/>
          <w:szCs w:val="24"/>
        </w:rPr>
      </w:pPr>
    </w:p>
    <w:p w:rsidR="0079512C" w:rsidRDefault="007D5D0E">
      <w:pPr>
        <w:jc w:val="center"/>
        <w:rPr>
          <w:rFonts w:ascii="黑体" w:eastAsia="黑体" w:hAnsi="黑体"/>
          <w:b/>
          <w:sz w:val="48"/>
          <w:szCs w:val="24"/>
        </w:rPr>
      </w:pPr>
      <w:r>
        <w:rPr>
          <w:rFonts w:ascii="黑体" w:eastAsia="黑体" w:hAnsi="黑体" w:hint="eastAsia"/>
          <w:b/>
          <w:sz w:val="48"/>
          <w:szCs w:val="24"/>
        </w:rPr>
        <w:t>竞争性谈判文件</w:t>
      </w:r>
    </w:p>
    <w:p w:rsidR="0079512C" w:rsidRDefault="0079512C">
      <w:pPr>
        <w:tabs>
          <w:tab w:val="left" w:pos="1620"/>
          <w:tab w:val="left" w:pos="1800"/>
          <w:tab w:val="left" w:pos="1980"/>
        </w:tabs>
        <w:spacing w:line="720" w:lineRule="auto"/>
        <w:rPr>
          <w:rFonts w:ascii="黑体" w:eastAsia="黑体" w:hAnsi="黑体"/>
          <w:b/>
          <w:sz w:val="33"/>
        </w:rPr>
      </w:pPr>
    </w:p>
    <w:p w:rsidR="0079512C" w:rsidRDefault="0079512C">
      <w:pPr>
        <w:tabs>
          <w:tab w:val="left" w:pos="1620"/>
          <w:tab w:val="left" w:pos="1800"/>
          <w:tab w:val="left" w:pos="1980"/>
        </w:tabs>
        <w:spacing w:line="720" w:lineRule="auto"/>
        <w:rPr>
          <w:rFonts w:ascii="黑体" w:eastAsia="黑体" w:hAnsi="黑体"/>
          <w:b/>
          <w:sz w:val="33"/>
        </w:rPr>
      </w:pPr>
    </w:p>
    <w:p w:rsidR="0079512C" w:rsidRDefault="0079512C">
      <w:pPr>
        <w:pStyle w:val="a0"/>
        <w:rPr>
          <w:rFonts w:ascii="黑体" w:eastAsia="黑体" w:hAnsi="黑体"/>
          <w:b/>
          <w:sz w:val="33"/>
        </w:rPr>
      </w:pPr>
    </w:p>
    <w:p w:rsidR="0079512C" w:rsidRDefault="0079512C">
      <w:pPr>
        <w:pStyle w:val="a0"/>
        <w:rPr>
          <w:rFonts w:ascii="黑体" w:eastAsia="黑体" w:hAnsi="黑体"/>
          <w:b/>
          <w:sz w:val="33"/>
        </w:rPr>
      </w:pPr>
    </w:p>
    <w:p w:rsidR="0079512C" w:rsidRDefault="0079512C">
      <w:pPr>
        <w:pStyle w:val="a0"/>
      </w:pPr>
    </w:p>
    <w:p w:rsidR="0079512C" w:rsidRDefault="0079512C">
      <w:pPr>
        <w:spacing w:line="480" w:lineRule="auto"/>
        <w:rPr>
          <w:rFonts w:ascii="黑体" w:eastAsia="黑体" w:hAnsi="黑体"/>
          <w:b/>
          <w:sz w:val="36"/>
          <w:szCs w:val="36"/>
        </w:rPr>
      </w:pPr>
    </w:p>
    <w:p w:rsidR="0079512C" w:rsidRDefault="0079512C">
      <w:pPr>
        <w:spacing w:line="480" w:lineRule="auto"/>
        <w:rPr>
          <w:rFonts w:ascii="黑体" w:eastAsia="黑体" w:hAnsi="黑体"/>
          <w:b/>
          <w:sz w:val="36"/>
          <w:szCs w:val="36"/>
        </w:rPr>
      </w:pPr>
    </w:p>
    <w:p w:rsidR="0079512C" w:rsidRDefault="007D5D0E">
      <w:pPr>
        <w:spacing w:line="480" w:lineRule="auto"/>
        <w:jc w:val="both"/>
        <w:rPr>
          <w:rFonts w:ascii="黑体" w:eastAsia="黑体" w:hAnsi="黑体"/>
          <w:b/>
          <w:sz w:val="36"/>
          <w:szCs w:val="36"/>
        </w:rPr>
      </w:pPr>
      <w:r>
        <w:rPr>
          <w:rFonts w:ascii="黑体" w:eastAsia="黑体" w:hAnsi="黑体" w:hint="eastAsia"/>
          <w:b/>
          <w:sz w:val="36"/>
          <w:szCs w:val="36"/>
        </w:rPr>
        <w:t>项目编号：</w:t>
      </w:r>
      <w:r w:rsidR="00891AFC" w:rsidRPr="00891AFC">
        <w:rPr>
          <w:rFonts w:ascii="黑体" w:eastAsia="黑体" w:hAnsi="黑体"/>
          <w:b/>
          <w:sz w:val="36"/>
          <w:szCs w:val="36"/>
        </w:rPr>
        <w:t>AWTZFCG-ZQC-(2021)-JZXTP-1699</w:t>
      </w:r>
    </w:p>
    <w:p w:rsidR="0079512C" w:rsidRDefault="007D5D0E">
      <w:pPr>
        <w:spacing w:line="480" w:lineRule="auto"/>
        <w:jc w:val="both"/>
        <w:rPr>
          <w:rFonts w:ascii="黑体" w:eastAsia="黑体" w:hAnsi="黑体"/>
          <w:b/>
          <w:sz w:val="32"/>
          <w:szCs w:val="32"/>
        </w:rPr>
      </w:pPr>
      <w:r>
        <w:rPr>
          <w:rFonts w:ascii="黑体" w:eastAsia="黑体" w:hAnsi="黑体" w:hint="eastAsia"/>
          <w:b/>
          <w:sz w:val="32"/>
          <w:szCs w:val="32"/>
        </w:rPr>
        <w:t>招标单位：</w:t>
      </w:r>
      <w:r w:rsidR="00891AFC" w:rsidRPr="00891AFC">
        <w:rPr>
          <w:rFonts w:ascii="黑体" w:eastAsia="黑体" w:hAnsi="黑体" w:hint="eastAsia"/>
          <w:b/>
          <w:sz w:val="32"/>
          <w:szCs w:val="32"/>
        </w:rPr>
        <w:t>阿瓦提县疾病预防控制中心</w:t>
      </w:r>
    </w:p>
    <w:p w:rsidR="0079512C" w:rsidRDefault="007D5D0E">
      <w:pPr>
        <w:spacing w:line="480" w:lineRule="auto"/>
        <w:jc w:val="both"/>
        <w:rPr>
          <w:rFonts w:ascii="黑体" w:eastAsia="黑体" w:hAnsi="黑体"/>
          <w:b/>
          <w:sz w:val="32"/>
          <w:szCs w:val="32"/>
        </w:rPr>
      </w:pPr>
      <w:r>
        <w:rPr>
          <w:rFonts w:ascii="黑体" w:eastAsia="黑体" w:hAnsi="黑体" w:hint="eastAsia"/>
          <w:b/>
          <w:sz w:val="32"/>
          <w:szCs w:val="32"/>
        </w:rPr>
        <w:t>招标代理：新疆中前川项目管理有限公司</w:t>
      </w:r>
    </w:p>
    <w:p w:rsidR="0079512C" w:rsidRDefault="007D5D0E">
      <w:pPr>
        <w:spacing w:line="480" w:lineRule="auto"/>
        <w:jc w:val="both"/>
        <w:rPr>
          <w:rFonts w:ascii="黑体" w:eastAsia="黑体" w:hAnsi="黑体"/>
          <w:b/>
          <w:sz w:val="32"/>
        </w:rPr>
      </w:pPr>
      <w:r>
        <w:rPr>
          <w:rFonts w:ascii="黑体" w:eastAsia="黑体" w:hAnsi="黑体" w:hint="eastAsia"/>
          <w:b/>
          <w:sz w:val="32"/>
        </w:rPr>
        <w:t>日    期：二零二壹年十月</w:t>
      </w:r>
    </w:p>
    <w:p w:rsidR="0079512C" w:rsidRDefault="007D5D0E">
      <w:pPr>
        <w:spacing w:line="480" w:lineRule="auto"/>
        <w:jc w:val="both"/>
        <w:rPr>
          <w:rFonts w:ascii="仿宋" w:eastAsia="仿宋" w:hAnsi="仿宋" w:cs="仿宋"/>
          <w:b/>
          <w:spacing w:val="20"/>
          <w:sz w:val="36"/>
          <w:szCs w:val="36"/>
        </w:rPr>
      </w:pPr>
      <w:r>
        <w:rPr>
          <w:rFonts w:ascii="仿宋" w:eastAsia="仿宋" w:hAnsi="仿宋" w:cs="仿宋" w:hint="eastAsia"/>
          <w:b/>
          <w:spacing w:val="20"/>
          <w:sz w:val="36"/>
          <w:szCs w:val="36"/>
        </w:rPr>
        <w:br w:type="page"/>
      </w: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D5D0E">
      <w:pPr>
        <w:jc w:val="center"/>
        <w:rPr>
          <w:rFonts w:ascii="宋体" w:hAnsi="宋体" w:cs="宋体"/>
          <w:bCs/>
          <w:sz w:val="48"/>
          <w:szCs w:val="48"/>
        </w:rPr>
      </w:pPr>
      <w:r>
        <w:rPr>
          <w:rFonts w:ascii="宋体" w:hAnsi="宋体" w:cs="宋体" w:hint="eastAsia"/>
          <w:bCs/>
          <w:sz w:val="48"/>
          <w:szCs w:val="48"/>
        </w:rPr>
        <w:lastRenderedPageBreak/>
        <w:t>竞争性谈判文件</w:t>
      </w:r>
    </w:p>
    <w:p w:rsidR="0079512C" w:rsidRDefault="0079512C">
      <w:pPr>
        <w:spacing w:line="480" w:lineRule="exact"/>
        <w:rPr>
          <w:rFonts w:ascii="宋体" w:hAnsi="宋体" w:cs="宋体"/>
          <w:bCs/>
          <w:sz w:val="28"/>
          <w:szCs w:val="28"/>
        </w:rPr>
      </w:pPr>
    </w:p>
    <w:p w:rsidR="0079512C" w:rsidRDefault="007D5D0E">
      <w:pPr>
        <w:rPr>
          <w:rFonts w:ascii="宋体" w:hAnsi="宋体" w:cs="宋体"/>
          <w:bCs/>
          <w:sz w:val="28"/>
          <w:szCs w:val="28"/>
        </w:rPr>
      </w:pPr>
      <w:r>
        <w:rPr>
          <w:rFonts w:ascii="宋体" w:hAnsi="宋体" w:cs="宋体" w:hint="eastAsia"/>
          <w:bCs/>
          <w:sz w:val="28"/>
          <w:szCs w:val="28"/>
        </w:rPr>
        <w:t>项目名称：</w:t>
      </w:r>
      <w:r w:rsidR="000A7D54" w:rsidRPr="000A7D54">
        <w:rPr>
          <w:rFonts w:ascii="宋体" w:hAnsi="宋体" w:cs="宋体" w:hint="eastAsia"/>
          <w:bCs/>
          <w:sz w:val="28"/>
          <w:szCs w:val="28"/>
        </w:rPr>
        <w:t>阿瓦提县疾病预防控制中心采购PCR实验室核酸扩增仪项目</w:t>
      </w:r>
    </w:p>
    <w:p w:rsidR="0079512C" w:rsidRDefault="007D5D0E">
      <w:pPr>
        <w:rPr>
          <w:rFonts w:ascii="宋体" w:hAnsi="宋体" w:cs="宋体"/>
          <w:bCs/>
          <w:sz w:val="28"/>
          <w:szCs w:val="28"/>
        </w:rPr>
      </w:pPr>
      <w:r>
        <w:rPr>
          <w:rFonts w:ascii="宋体" w:hAnsi="宋体" w:cs="宋体" w:hint="eastAsia"/>
          <w:bCs/>
          <w:sz w:val="28"/>
          <w:szCs w:val="28"/>
        </w:rPr>
        <w:t>招 标 人（公章）：</w:t>
      </w:r>
      <w:r w:rsidR="00891AFC" w:rsidRPr="00891AFC">
        <w:rPr>
          <w:rFonts w:ascii="宋体" w:hAnsi="宋体" w:cs="宋体" w:hint="eastAsia"/>
          <w:bCs/>
          <w:sz w:val="28"/>
          <w:szCs w:val="28"/>
        </w:rPr>
        <w:t>阿瓦提县疾病预防控制中心</w:t>
      </w:r>
    </w:p>
    <w:p w:rsidR="0079512C" w:rsidRDefault="007D5D0E">
      <w:pPr>
        <w:rPr>
          <w:rFonts w:ascii="宋体" w:hAnsi="宋体" w:cs="宋体"/>
          <w:bCs/>
          <w:sz w:val="28"/>
          <w:szCs w:val="28"/>
        </w:rPr>
      </w:pPr>
      <w:r>
        <w:rPr>
          <w:rFonts w:ascii="宋体" w:hAnsi="宋体" w:cs="宋体" w:hint="eastAsia"/>
          <w:bCs/>
          <w:sz w:val="28"/>
          <w:szCs w:val="28"/>
        </w:rPr>
        <w:t>法定代表人（签章)：</w:t>
      </w:r>
    </w:p>
    <w:p w:rsidR="0079512C" w:rsidRDefault="007D5D0E">
      <w:pPr>
        <w:rPr>
          <w:rFonts w:ascii="宋体" w:hAnsi="宋体" w:cs="宋体"/>
          <w:bCs/>
          <w:sz w:val="28"/>
          <w:szCs w:val="28"/>
        </w:rPr>
      </w:pPr>
      <w:r>
        <w:rPr>
          <w:rFonts w:ascii="宋体" w:hAnsi="宋体" w:cs="宋体" w:hint="eastAsia"/>
          <w:bCs/>
          <w:sz w:val="28"/>
          <w:szCs w:val="28"/>
        </w:rPr>
        <w:t>联  系  人：</w:t>
      </w:r>
      <w:r w:rsidR="00891AFC">
        <w:rPr>
          <w:rFonts w:ascii="宋体" w:hAnsi="宋体" w:cs="宋体" w:hint="eastAsia"/>
          <w:bCs/>
          <w:sz w:val="28"/>
          <w:szCs w:val="28"/>
        </w:rPr>
        <w:t>张文宝</w:t>
      </w:r>
    </w:p>
    <w:p w:rsidR="0079512C" w:rsidRDefault="007D5D0E">
      <w:pPr>
        <w:rPr>
          <w:rFonts w:ascii="宋体" w:hAnsi="宋体" w:cs="宋体"/>
          <w:bCs/>
          <w:sz w:val="28"/>
          <w:szCs w:val="28"/>
        </w:rPr>
      </w:pPr>
      <w:r>
        <w:rPr>
          <w:rFonts w:ascii="宋体" w:hAnsi="宋体" w:cs="宋体" w:hint="eastAsia"/>
          <w:bCs/>
          <w:sz w:val="28"/>
          <w:szCs w:val="28"/>
        </w:rPr>
        <w:t>联系电话：</w:t>
      </w:r>
      <w:r w:rsidR="00891AFC" w:rsidRPr="00891AFC">
        <w:rPr>
          <w:rFonts w:ascii="宋体" w:hAnsi="宋体" w:cs="宋体"/>
          <w:bCs/>
          <w:sz w:val="28"/>
          <w:szCs w:val="28"/>
        </w:rPr>
        <w:t xml:space="preserve">13779836884 </w:t>
      </w:r>
      <w:r w:rsidR="00891AFC" w:rsidRPr="00891AFC">
        <w:rPr>
          <w:rFonts w:ascii="MS Mincho" w:eastAsia="MS Mincho" w:hAnsi="MS Mincho" w:cs="MS Mincho" w:hint="eastAsia"/>
          <w:bCs/>
          <w:sz w:val="28"/>
          <w:szCs w:val="28"/>
        </w:rPr>
        <w:t> </w:t>
      </w:r>
      <w:r>
        <w:rPr>
          <w:rFonts w:ascii="宋体" w:hAnsi="宋体" w:cs="宋体" w:hint="eastAsia"/>
          <w:bCs/>
          <w:sz w:val="28"/>
          <w:szCs w:val="28"/>
        </w:rPr>
        <w:t>  </w:t>
      </w:r>
      <w:r>
        <w:rPr>
          <w:rFonts w:ascii="宋体" w:hAnsi="宋体" w:cs="宋体"/>
          <w:bCs/>
          <w:sz w:val="28"/>
          <w:szCs w:val="28"/>
        </w:rPr>
        <w:t xml:space="preserve">  </w:t>
      </w:r>
      <w:r>
        <w:rPr>
          <w:rFonts w:ascii="宋体" w:hAnsi="宋体" w:cs="宋体" w:hint="eastAsia"/>
          <w:bCs/>
          <w:sz w:val="28"/>
          <w:szCs w:val="28"/>
        </w:rPr>
        <w:t xml:space="preserve">  </w:t>
      </w:r>
    </w:p>
    <w:p w:rsidR="0079512C" w:rsidRDefault="007D5D0E">
      <w:pPr>
        <w:spacing w:line="360" w:lineRule="auto"/>
        <w:rPr>
          <w:rFonts w:ascii="宋体" w:hAnsi="宋体" w:cs="宋体"/>
          <w:bCs/>
          <w:sz w:val="28"/>
          <w:szCs w:val="28"/>
        </w:rPr>
      </w:pPr>
      <w:r>
        <w:rPr>
          <w:rFonts w:ascii="宋体" w:hAnsi="宋体" w:cs="宋体" w:hint="eastAsia"/>
          <w:bCs/>
          <w:sz w:val="28"/>
          <w:szCs w:val="28"/>
        </w:rPr>
        <w:t>联系地址：</w:t>
      </w:r>
      <w:r w:rsidR="00891AFC" w:rsidRPr="00891AFC">
        <w:rPr>
          <w:rFonts w:ascii="宋体" w:hAnsi="宋体" w:cs="宋体" w:hint="eastAsia"/>
          <w:bCs/>
          <w:sz w:val="28"/>
          <w:szCs w:val="28"/>
        </w:rPr>
        <w:t>阿瓦提县建设南路2号</w:t>
      </w:r>
    </w:p>
    <w:p w:rsidR="0079512C" w:rsidRDefault="007D5D0E">
      <w:pPr>
        <w:widowControl/>
        <w:spacing w:line="360" w:lineRule="auto"/>
        <w:rPr>
          <w:rFonts w:ascii="宋体" w:hAnsi="宋体" w:cs="宋体"/>
          <w:bCs/>
          <w:sz w:val="28"/>
          <w:szCs w:val="28"/>
        </w:rPr>
      </w:pPr>
      <w:r>
        <w:rPr>
          <w:rFonts w:ascii="宋体" w:hAnsi="宋体" w:cs="宋体" w:hint="eastAsia"/>
          <w:bCs/>
          <w:sz w:val="28"/>
          <w:szCs w:val="28"/>
        </w:rPr>
        <w:t> </w:t>
      </w:r>
    </w:p>
    <w:p w:rsidR="0079512C" w:rsidRDefault="0079512C">
      <w:pPr>
        <w:widowControl/>
        <w:spacing w:line="360" w:lineRule="auto"/>
        <w:rPr>
          <w:rFonts w:ascii="宋体" w:hAnsi="宋体" w:cs="宋体"/>
          <w:bCs/>
          <w:sz w:val="28"/>
          <w:szCs w:val="28"/>
        </w:rPr>
      </w:pPr>
    </w:p>
    <w:p w:rsidR="0079512C" w:rsidRDefault="0079512C">
      <w:pPr>
        <w:widowControl/>
        <w:spacing w:line="360" w:lineRule="auto"/>
        <w:rPr>
          <w:rFonts w:ascii="宋体" w:hAnsi="宋体" w:cs="宋体"/>
          <w:bCs/>
          <w:sz w:val="28"/>
          <w:szCs w:val="28"/>
        </w:rPr>
      </w:pPr>
    </w:p>
    <w:p w:rsidR="0079512C" w:rsidRDefault="0079512C">
      <w:pPr>
        <w:snapToGrid w:val="0"/>
        <w:spacing w:line="360" w:lineRule="auto"/>
        <w:rPr>
          <w:rFonts w:ascii="宋体" w:hAnsi="宋体" w:cs="宋体"/>
          <w:bCs/>
          <w:sz w:val="28"/>
          <w:szCs w:val="28"/>
        </w:rPr>
      </w:pPr>
    </w:p>
    <w:p w:rsidR="0079512C" w:rsidRDefault="0079512C">
      <w:pPr>
        <w:snapToGrid w:val="0"/>
        <w:spacing w:line="360" w:lineRule="auto"/>
        <w:rPr>
          <w:rFonts w:ascii="宋体" w:hAnsi="宋体" w:cs="宋体"/>
          <w:bCs/>
          <w:sz w:val="28"/>
          <w:szCs w:val="28"/>
        </w:rPr>
      </w:pPr>
    </w:p>
    <w:p w:rsidR="0079512C" w:rsidRDefault="0079512C">
      <w:pPr>
        <w:snapToGrid w:val="0"/>
        <w:spacing w:line="360" w:lineRule="auto"/>
        <w:rPr>
          <w:rFonts w:ascii="宋体" w:hAnsi="宋体" w:cs="宋体"/>
          <w:bCs/>
          <w:sz w:val="28"/>
          <w:szCs w:val="28"/>
        </w:rPr>
      </w:pPr>
    </w:p>
    <w:p w:rsidR="0079512C" w:rsidRDefault="007D5D0E">
      <w:pPr>
        <w:widowControl/>
        <w:spacing w:line="360" w:lineRule="auto"/>
        <w:rPr>
          <w:rFonts w:ascii="宋体" w:hAnsi="宋体" w:cs="宋体"/>
          <w:bCs/>
          <w:sz w:val="28"/>
          <w:szCs w:val="28"/>
        </w:rPr>
      </w:pPr>
      <w:r>
        <w:rPr>
          <w:rFonts w:ascii="宋体" w:hAnsi="宋体" w:cs="宋体" w:hint="eastAsia"/>
          <w:bCs/>
          <w:sz w:val="28"/>
          <w:szCs w:val="28"/>
        </w:rPr>
        <w:t>招标代理机构：新疆中前川项目管理有限公司　  </w:t>
      </w:r>
    </w:p>
    <w:p w:rsidR="0079512C" w:rsidRDefault="007D5D0E">
      <w:pPr>
        <w:widowControl/>
        <w:spacing w:line="360" w:lineRule="auto"/>
        <w:rPr>
          <w:rFonts w:ascii="宋体" w:hAnsi="宋体" w:cs="宋体"/>
          <w:bCs/>
          <w:sz w:val="28"/>
          <w:szCs w:val="28"/>
        </w:rPr>
      </w:pPr>
      <w:r>
        <w:rPr>
          <w:rFonts w:ascii="宋体" w:hAnsi="宋体" w:cs="宋体" w:hint="eastAsia"/>
          <w:bCs/>
          <w:sz w:val="28"/>
          <w:szCs w:val="28"/>
        </w:rPr>
        <w:t>法定代表人（签章)：</w:t>
      </w:r>
    </w:p>
    <w:p w:rsidR="0079512C" w:rsidRDefault="007D5D0E">
      <w:pPr>
        <w:widowControl/>
        <w:spacing w:line="360" w:lineRule="auto"/>
        <w:rPr>
          <w:rFonts w:ascii="宋体" w:hAnsi="宋体" w:cs="宋体"/>
          <w:bCs/>
          <w:sz w:val="28"/>
          <w:szCs w:val="28"/>
        </w:rPr>
      </w:pPr>
      <w:r>
        <w:rPr>
          <w:rFonts w:ascii="宋体" w:hAnsi="宋体" w:cs="宋体" w:hint="eastAsia"/>
          <w:bCs/>
          <w:sz w:val="28"/>
          <w:szCs w:val="28"/>
        </w:rPr>
        <w:t>联  系  人：王媚君</w:t>
      </w:r>
    </w:p>
    <w:p w:rsidR="0079512C" w:rsidRDefault="007D5D0E">
      <w:pPr>
        <w:widowControl/>
        <w:spacing w:line="360" w:lineRule="auto"/>
        <w:rPr>
          <w:rFonts w:ascii="宋体" w:hAnsi="宋体" w:cs="宋体"/>
          <w:bCs/>
          <w:sz w:val="28"/>
          <w:szCs w:val="28"/>
        </w:rPr>
      </w:pPr>
      <w:r>
        <w:rPr>
          <w:rFonts w:ascii="宋体" w:hAnsi="宋体" w:cs="宋体" w:hint="eastAsia"/>
          <w:bCs/>
          <w:sz w:val="28"/>
          <w:szCs w:val="28"/>
        </w:rPr>
        <w:t>联 系 电 话：13779790400</w:t>
      </w:r>
      <w:bookmarkStart w:id="0" w:name="_GoBack"/>
      <w:bookmarkEnd w:id="0"/>
    </w:p>
    <w:p w:rsidR="0079512C" w:rsidRDefault="007D5D0E">
      <w:pPr>
        <w:widowControl/>
        <w:spacing w:line="360" w:lineRule="auto"/>
        <w:rPr>
          <w:rFonts w:ascii="宋体" w:hAnsi="宋体" w:cs="宋体"/>
          <w:bCs/>
          <w:sz w:val="28"/>
          <w:szCs w:val="28"/>
        </w:rPr>
      </w:pPr>
      <w:r>
        <w:rPr>
          <w:rFonts w:ascii="宋体" w:hAnsi="宋体" w:cs="宋体" w:hint="eastAsia"/>
          <w:bCs/>
          <w:sz w:val="28"/>
          <w:szCs w:val="28"/>
        </w:rPr>
        <w:t>联 系 地 址：阿克苏市金石圆和苑1单元1702室</w:t>
      </w:r>
    </w:p>
    <w:p w:rsidR="0079512C" w:rsidRDefault="0079512C">
      <w:pP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9512C">
      <w:pPr>
        <w:pStyle w:val="a0"/>
      </w:pPr>
    </w:p>
    <w:p w:rsidR="0079512C" w:rsidRDefault="0079512C">
      <w:pPr>
        <w:jc w:val="both"/>
        <w:rPr>
          <w:rFonts w:ascii="仿宋" w:eastAsia="仿宋" w:hAnsi="仿宋" w:cs="仿宋"/>
          <w:b/>
          <w:spacing w:val="20"/>
          <w:sz w:val="36"/>
          <w:szCs w:val="36"/>
        </w:rPr>
      </w:pPr>
    </w:p>
    <w:p w:rsidR="0079512C" w:rsidRDefault="0079512C">
      <w:pPr>
        <w:jc w:val="center"/>
        <w:rPr>
          <w:rFonts w:ascii="仿宋" w:eastAsia="仿宋" w:hAnsi="仿宋" w:cs="仿宋"/>
          <w:b/>
          <w:spacing w:val="20"/>
          <w:sz w:val="36"/>
          <w:szCs w:val="36"/>
        </w:rPr>
      </w:pPr>
    </w:p>
    <w:p w:rsidR="0079512C" w:rsidRDefault="007D5D0E">
      <w:pPr>
        <w:jc w:val="center"/>
        <w:rPr>
          <w:rFonts w:ascii="仿宋" w:eastAsia="仿宋" w:hAnsi="仿宋" w:cs="仿宋"/>
          <w:b/>
          <w:spacing w:val="20"/>
          <w:sz w:val="36"/>
          <w:szCs w:val="36"/>
        </w:rPr>
      </w:pPr>
      <w:r>
        <w:rPr>
          <w:rFonts w:ascii="仿宋" w:eastAsia="仿宋" w:hAnsi="仿宋" w:cs="仿宋" w:hint="eastAsia"/>
          <w:b/>
          <w:spacing w:val="20"/>
          <w:sz w:val="36"/>
          <w:szCs w:val="36"/>
        </w:rPr>
        <w:t>目 录</w:t>
      </w:r>
    </w:p>
    <w:p w:rsidR="0079512C" w:rsidRDefault="00D62F7F">
      <w:pPr>
        <w:pStyle w:val="10"/>
        <w:tabs>
          <w:tab w:val="right" w:leader="dot" w:pos="8400"/>
        </w:tabs>
        <w:rPr>
          <w:rFonts w:ascii="仿宋" w:eastAsia="仿宋" w:hAnsi="仿宋" w:cs="仿宋"/>
          <w:sz w:val="28"/>
          <w:szCs w:val="28"/>
        </w:rPr>
      </w:pPr>
      <w:r w:rsidRPr="00D62F7F">
        <w:rPr>
          <w:rFonts w:ascii="仿宋" w:eastAsia="仿宋" w:hAnsi="仿宋" w:cs="仿宋" w:hint="eastAsia"/>
          <w:b/>
          <w:spacing w:val="20"/>
          <w:sz w:val="28"/>
          <w:szCs w:val="28"/>
        </w:rPr>
        <w:fldChar w:fldCharType="begin"/>
      </w:r>
      <w:r w:rsidR="007D5D0E">
        <w:rPr>
          <w:rFonts w:ascii="仿宋" w:eastAsia="仿宋" w:hAnsi="仿宋" w:cs="仿宋" w:hint="eastAsia"/>
          <w:b/>
          <w:spacing w:val="20"/>
          <w:sz w:val="28"/>
          <w:szCs w:val="28"/>
        </w:rPr>
        <w:instrText xml:space="preserve">TOC \o "1-2" \h \u </w:instrText>
      </w:r>
      <w:r w:rsidRPr="00D62F7F">
        <w:rPr>
          <w:rFonts w:ascii="仿宋" w:eastAsia="仿宋" w:hAnsi="仿宋" w:cs="仿宋" w:hint="eastAsia"/>
          <w:b/>
          <w:spacing w:val="20"/>
          <w:sz w:val="28"/>
          <w:szCs w:val="28"/>
        </w:rPr>
        <w:fldChar w:fldCharType="separate"/>
      </w:r>
      <w:hyperlink w:anchor="_Toc24735" w:history="1">
        <w:r w:rsidR="007D5D0E">
          <w:rPr>
            <w:rFonts w:ascii="仿宋" w:eastAsia="仿宋" w:hAnsi="仿宋" w:cs="仿宋" w:hint="eastAsia"/>
            <w:bCs/>
            <w:spacing w:val="20"/>
            <w:sz w:val="28"/>
            <w:szCs w:val="28"/>
          </w:rPr>
          <w:t>第一部分 招标公告</w:t>
        </w:r>
        <w:r w:rsidR="007D5D0E">
          <w:rPr>
            <w:rFonts w:ascii="仿宋" w:eastAsia="仿宋" w:hAnsi="仿宋" w:cs="仿宋" w:hint="eastAsia"/>
            <w:sz w:val="28"/>
            <w:szCs w:val="28"/>
          </w:rPr>
          <w:tab/>
          <w:t>1</w:t>
        </w:r>
      </w:hyperlink>
    </w:p>
    <w:p w:rsidR="0079512C" w:rsidRDefault="00D62F7F">
      <w:pPr>
        <w:pStyle w:val="10"/>
        <w:tabs>
          <w:tab w:val="right" w:leader="dot" w:pos="8400"/>
        </w:tabs>
        <w:rPr>
          <w:rFonts w:ascii="仿宋" w:eastAsia="仿宋" w:hAnsi="仿宋" w:cs="仿宋"/>
          <w:sz w:val="28"/>
          <w:szCs w:val="28"/>
        </w:rPr>
      </w:pPr>
      <w:hyperlink w:anchor="_Toc28366" w:history="1">
        <w:r w:rsidR="007D5D0E">
          <w:rPr>
            <w:rFonts w:ascii="仿宋" w:eastAsia="仿宋" w:hAnsi="仿宋" w:cs="仿宋" w:hint="eastAsia"/>
            <w:spacing w:val="10"/>
            <w:sz w:val="28"/>
            <w:szCs w:val="28"/>
          </w:rPr>
          <w:t>第二部分 报价人须知</w:t>
        </w:r>
        <w:r w:rsidR="007D5D0E">
          <w:rPr>
            <w:rFonts w:ascii="仿宋" w:eastAsia="仿宋" w:hAnsi="仿宋" w:cs="仿宋" w:hint="eastAsia"/>
            <w:sz w:val="28"/>
            <w:szCs w:val="28"/>
          </w:rPr>
          <w:tab/>
          <w:t>3</w:t>
        </w:r>
      </w:hyperlink>
    </w:p>
    <w:p w:rsidR="0079512C" w:rsidRDefault="00D62F7F">
      <w:pPr>
        <w:pStyle w:val="10"/>
        <w:tabs>
          <w:tab w:val="right" w:leader="dot" w:pos="8400"/>
        </w:tabs>
        <w:rPr>
          <w:rFonts w:ascii="仿宋" w:eastAsia="仿宋" w:hAnsi="仿宋" w:cs="仿宋"/>
          <w:sz w:val="28"/>
          <w:szCs w:val="28"/>
        </w:rPr>
      </w:pPr>
      <w:hyperlink w:anchor="_Toc6657" w:history="1">
        <w:r w:rsidR="007D5D0E">
          <w:rPr>
            <w:rFonts w:ascii="仿宋" w:eastAsia="仿宋" w:hAnsi="仿宋" w:cs="仿宋" w:hint="eastAsia"/>
            <w:spacing w:val="10"/>
            <w:sz w:val="28"/>
            <w:szCs w:val="28"/>
          </w:rPr>
          <w:t xml:space="preserve">第三部分 </w:t>
        </w:r>
        <w:r w:rsidR="007D5D0E">
          <w:rPr>
            <w:rFonts w:ascii="仿宋" w:eastAsia="仿宋" w:hAnsi="仿宋" w:cs="仿宋" w:hint="eastAsia"/>
            <w:spacing w:val="20"/>
            <w:sz w:val="28"/>
            <w:szCs w:val="28"/>
          </w:rPr>
          <w:t>合同范本</w:t>
        </w:r>
        <w:r w:rsidR="007D5D0E">
          <w:rPr>
            <w:rFonts w:ascii="仿宋" w:eastAsia="仿宋" w:hAnsi="仿宋" w:cs="仿宋" w:hint="eastAsia"/>
            <w:sz w:val="28"/>
            <w:szCs w:val="28"/>
          </w:rPr>
          <w:tab/>
        </w:r>
        <w:r>
          <w:rPr>
            <w:rFonts w:ascii="仿宋" w:eastAsia="仿宋" w:hAnsi="仿宋" w:cs="仿宋" w:hint="eastAsia"/>
            <w:sz w:val="28"/>
            <w:szCs w:val="28"/>
          </w:rPr>
          <w:fldChar w:fldCharType="begin"/>
        </w:r>
        <w:r w:rsidR="007D5D0E">
          <w:rPr>
            <w:rFonts w:ascii="仿宋" w:eastAsia="仿宋" w:hAnsi="仿宋" w:cs="仿宋" w:hint="eastAsia"/>
            <w:sz w:val="28"/>
            <w:szCs w:val="28"/>
          </w:rPr>
          <w:instrText xml:space="preserve"> PAGEREF _Toc6657 </w:instrText>
        </w:r>
        <w:r>
          <w:rPr>
            <w:rFonts w:ascii="仿宋" w:eastAsia="仿宋" w:hAnsi="仿宋" w:cs="仿宋" w:hint="eastAsia"/>
            <w:sz w:val="28"/>
            <w:szCs w:val="28"/>
          </w:rPr>
          <w:fldChar w:fldCharType="separate"/>
        </w:r>
        <w:r w:rsidR="007D5D0E">
          <w:rPr>
            <w:rFonts w:ascii="仿宋" w:eastAsia="仿宋" w:hAnsi="仿宋" w:cs="仿宋" w:hint="eastAsia"/>
            <w:sz w:val="28"/>
            <w:szCs w:val="28"/>
          </w:rPr>
          <w:t>20</w:t>
        </w:r>
        <w:r>
          <w:rPr>
            <w:rFonts w:ascii="仿宋" w:eastAsia="仿宋" w:hAnsi="仿宋" w:cs="仿宋" w:hint="eastAsia"/>
            <w:sz w:val="28"/>
            <w:szCs w:val="28"/>
          </w:rPr>
          <w:fldChar w:fldCharType="end"/>
        </w:r>
      </w:hyperlink>
    </w:p>
    <w:p w:rsidR="0079512C" w:rsidRDefault="00D62F7F">
      <w:pPr>
        <w:pStyle w:val="10"/>
        <w:tabs>
          <w:tab w:val="right" w:leader="dot" w:pos="8400"/>
        </w:tabs>
        <w:rPr>
          <w:rFonts w:ascii="仿宋" w:eastAsia="仿宋" w:hAnsi="仿宋" w:cs="仿宋"/>
          <w:sz w:val="28"/>
          <w:szCs w:val="28"/>
        </w:rPr>
      </w:pPr>
      <w:hyperlink w:anchor="_Toc23433" w:history="1">
        <w:r w:rsidR="007D5D0E">
          <w:rPr>
            <w:rFonts w:ascii="仿宋" w:eastAsia="仿宋" w:hAnsi="仿宋" w:cs="仿宋" w:hint="eastAsia"/>
            <w:spacing w:val="10"/>
            <w:sz w:val="28"/>
            <w:szCs w:val="28"/>
          </w:rPr>
          <w:t>第四部分 工程量清单</w:t>
        </w:r>
        <w:r w:rsidR="007D5D0E">
          <w:rPr>
            <w:rFonts w:ascii="仿宋" w:eastAsia="仿宋" w:hAnsi="仿宋" w:cs="仿宋" w:hint="eastAsia"/>
            <w:sz w:val="28"/>
            <w:szCs w:val="28"/>
          </w:rPr>
          <w:tab/>
          <w:t>1</w:t>
        </w:r>
      </w:hyperlink>
      <w:r w:rsidR="007D5D0E">
        <w:rPr>
          <w:rFonts w:ascii="仿宋" w:eastAsia="仿宋" w:hAnsi="仿宋" w:cs="仿宋" w:hint="eastAsia"/>
          <w:spacing w:val="20"/>
          <w:sz w:val="28"/>
          <w:szCs w:val="28"/>
        </w:rPr>
        <w:t>9</w:t>
      </w:r>
    </w:p>
    <w:p w:rsidR="0079512C" w:rsidRDefault="00D62F7F">
      <w:pPr>
        <w:pStyle w:val="10"/>
        <w:tabs>
          <w:tab w:val="right" w:leader="dot" w:pos="8400"/>
        </w:tabs>
        <w:rPr>
          <w:rFonts w:ascii="仿宋" w:eastAsia="仿宋" w:hAnsi="仿宋" w:cs="仿宋"/>
          <w:sz w:val="28"/>
          <w:szCs w:val="28"/>
        </w:rPr>
      </w:pPr>
      <w:hyperlink w:anchor="_Toc11895" w:history="1">
        <w:r w:rsidR="007D5D0E">
          <w:rPr>
            <w:rFonts w:ascii="仿宋" w:eastAsia="仿宋" w:hAnsi="仿宋" w:cs="仿宋" w:hint="eastAsia"/>
            <w:bCs/>
            <w:spacing w:val="10"/>
            <w:sz w:val="28"/>
            <w:szCs w:val="28"/>
          </w:rPr>
          <w:t>第五部分 报价文件格式</w:t>
        </w:r>
        <w:r w:rsidR="007D5D0E">
          <w:rPr>
            <w:rFonts w:ascii="仿宋" w:eastAsia="仿宋" w:hAnsi="仿宋" w:cs="仿宋" w:hint="eastAsia"/>
            <w:sz w:val="28"/>
            <w:szCs w:val="28"/>
          </w:rPr>
          <w:tab/>
        </w:r>
        <w:r>
          <w:rPr>
            <w:rFonts w:ascii="仿宋" w:eastAsia="仿宋" w:hAnsi="仿宋" w:cs="仿宋" w:hint="eastAsia"/>
            <w:sz w:val="28"/>
            <w:szCs w:val="28"/>
          </w:rPr>
          <w:fldChar w:fldCharType="begin"/>
        </w:r>
        <w:r w:rsidR="007D5D0E">
          <w:rPr>
            <w:rFonts w:ascii="仿宋" w:eastAsia="仿宋" w:hAnsi="仿宋" w:cs="仿宋" w:hint="eastAsia"/>
            <w:sz w:val="28"/>
            <w:szCs w:val="28"/>
          </w:rPr>
          <w:instrText xml:space="preserve"> PAGEREF _Toc11895 </w:instrText>
        </w:r>
        <w:r>
          <w:rPr>
            <w:rFonts w:ascii="仿宋" w:eastAsia="仿宋" w:hAnsi="仿宋" w:cs="仿宋" w:hint="eastAsia"/>
            <w:sz w:val="28"/>
            <w:szCs w:val="28"/>
          </w:rPr>
          <w:fldChar w:fldCharType="separate"/>
        </w:r>
        <w:r w:rsidR="007D5D0E">
          <w:rPr>
            <w:rFonts w:ascii="仿宋" w:eastAsia="仿宋" w:hAnsi="仿宋" w:cs="仿宋" w:hint="eastAsia"/>
            <w:sz w:val="28"/>
            <w:szCs w:val="28"/>
          </w:rPr>
          <w:t>22</w:t>
        </w:r>
        <w:r>
          <w:rPr>
            <w:rFonts w:ascii="仿宋" w:eastAsia="仿宋" w:hAnsi="仿宋" w:cs="仿宋" w:hint="eastAsia"/>
            <w:sz w:val="28"/>
            <w:szCs w:val="28"/>
          </w:rPr>
          <w:fldChar w:fldCharType="end"/>
        </w:r>
      </w:hyperlink>
    </w:p>
    <w:p w:rsidR="0079512C" w:rsidRDefault="00D62F7F">
      <w:pPr>
        <w:spacing w:line="240" w:lineRule="auto"/>
        <w:jc w:val="center"/>
        <w:rPr>
          <w:rFonts w:ascii="仿宋" w:eastAsia="仿宋" w:hAnsi="仿宋" w:cs="仿宋"/>
          <w:b/>
          <w:spacing w:val="20"/>
          <w:sz w:val="28"/>
          <w:szCs w:val="28"/>
        </w:rPr>
      </w:pPr>
      <w:r>
        <w:rPr>
          <w:rFonts w:ascii="仿宋" w:eastAsia="仿宋" w:hAnsi="仿宋" w:cs="仿宋" w:hint="eastAsia"/>
          <w:spacing w:val="20"/>
          <w:sz w:val="28"/>
          <w:szCs w:val="28"/>
        </w:rPr>
        <w:fldChar w:fldCharType="end"/>
      </w:r>
    </w:p>
    <w:p w:rsidR="0079512C" w:rsidRDefault="0079512C">
      <w:pPr>
        <w:spacing w:line="240" w:lineRule="auto"/>
        <w:jc w:val="center"/>
        <w:rPr>
          <w:rFonts w:ascii="仿宋" w:eastAsia="仿宋" w:hAnsi="仿宋" w:cs="仿宋"/>
          <w:b/>
          <w:spacing w:val="20"/>
          <w:sz w:val="32"/>
          <w:szCs w:val="32"/>
        </w:rPr>
      </w:pPr>
    </w:p>
    <w:p w:rsidR="0079512C" w:rsidRDefault="0079512C">
      <w:pPr>
        <w:spacing w:line="240" w:lineRule="auto"/>
        <w:jc w:val="center"/>
        <w:rPr>
          <w:rFonts w:ascii="仿宋" w:eastAsia="仿宋" w:hAnsi="仿宋" w:cs="仿宋"/>
          <w:b/>
          <w:spacing w:val="20"/>
          <w:sz w:val="32"/>
          <w:szCs w:val="32"/>
        </w:rPr>
      </w:pPr>
    </w:p>
    <w:p w:rsidR="0079512C" w:rsidRDefault="0079512C">
      <w:pPr>
        <w:spacing w:line="240" w:lineRule="auto"/>
        <w:jc w:val="center"/>
        <w:rPr>
          <w:rFonts w:ascii="仿宋" w:eastAsia="仿宋" w:hAnsi="仿宋" w:cs="仿宋"/>
          <w:b/>
          <w:spacing w:val="20"/>
          <w:sz w:val="32"/>
          <w:szCs w:val="32"/>
        </w:rPr>
      </w:pPr>
    </w:p>
    <w:p w:rsidR="0079512C" w:rsidRDefault="0079512C">
      <w:pPr>
        <w:spacing w:line="240" w:lineRule="auto"/>
        <w:jc w:val="center"/>
        <w:rPr>
          <w:rFonts w:ascii="仿宋" w:eastAsia="仿宋" w:hAnsi="仿宋" w:cs="仿宋"/>
          <w:b/>
          <w:spacing w:val="20"/>
          <w:sz w:val="32"/>
          <w:szCs w:val="32"/>
        </w:rPr>
      </w:pPr>
    </w:p>
    <w:p w:rsidR="0079512C" w:rsidRDefault="0079512C">
      <w:pPr>
        <w:spacing w:line="240" w:lineRule="auto"/>
        <w:jc w:val="center"/>
        <w:rPr>
          <w:rFonts w:ascii="仿宋" w:eastAsia="仿宋" w:hAnsi="仿宋" w:cs="仿宋"/>
          <w:b/>
          <w:spacing w:val="20"/>
          <w:sz w:val="32"/>
          <w:szCs w:val="32"/>
        </w:rPr>
      </w:pPr>
    </w:p>
    <w:p w:rsidR="0079512C" w:rsidRDefault="0079512C">
      <w:pPr>
        <w:spacing w:line="500" w:lineRule="exact"/>
        <w:jc w:val="center"/>
        <w:rPr>
          <w:rFonts w:ascii="仿宋" w:eastAsia="仿宋" w:hAnsi="仿宋" w:cs="仿宋"/>
          <w:b/>
          <w:sz w:val="28"/>
          <w:szCs w:val="28"/>
        </w:rPr>
        <w:sectPr w:rsidR="0079512C">
          <w:pgSz w:w="11850" w:h="16783"/>
          <w:pgMar w:top="1440" w:right="1706" w:bottom="1440" w:left="1800" w:header="851" w:footer="992" w:gutter="0"/>
          <w:cols w:space="425"/>
          <w:docGrid w:type="lines" w:linePitch="312"/>
        </w:sectPr>
      </w:pPr>
    </w:p>
    <w:p w:rsidR="000A7D54" w:rsidRDefault="007D5D0E" w:rsidP="000A7D54">
      <w:pPr>
        <w:numPr>
          <w:ilvl w:val="0"/>
          <w:numId w:val="3"/>
        </w:numPr>
        <w:spacing w:line="500" w:lineRule="exact"/>
        <w:jc w:val="center"/>
        <w:rPr>
          <w:rFonts w:ascii="仿宋" w:eastAsia="仿宋" w:hAnsi="仿宋" w:cs="仿宋" w:hint="eastAsia"/>
          <w:b/>
          <w:sz w:val="28"/>
          <w:szCs w:val="28"/>
        </w:rPr>
      </w:pPr>
      <w:bookmarkStart w:id="1" w:name="_Toc17636_WPSOffice_Level1"/>
      <w:bookmarkStart w:id="2" w:name="_Toc10674_WPSOffice_Level1"/>
      <w:bookmarkStart w:id="3" w:name="_Toc29724_WPSOffice_Level1"/>
      <w:bookmarkStart w:id="4" w:name="_Toc19717_WPSOffice_Level1"/>
      <w:r>
        <w:rPr>
          <w:rFonts w:ascii="仿宋" w:eastAsia="仿宋" w:hAnsi="仿宋" w:cs="仿宋" w:hint="eastAsia"/>
          <w:b/>
          <w:sz w:val="28"/>
          <w:szCs w:val="28"/>
        </w:rPr>
        <w:lastRenderedPageBreak/>
        <w:t>招标公告</w:t>
      </w:r>
    </w:p>
    <w:p w:rsidR="000A7D54" w:rsidRPr="000A7D54" w:rsidRDefault="000A7D54" w:rsidP="000A7D54">
      <w:pPr>
        <w:spacing w:line="500" w:lineRule="exact"/>
        <w:jc w:val="center"/>
        <w:rPr>
          <w:rFonts w:ascii="仿宋" w:eastAsia="仿宋" w:hAnsi="仿宋" w:cs="仿宋"/>
          <w:b/>
          <w:sz w:val="28"/>
          <w:szCs w:val="28"/>
        </w:rPr>
      </w:pPr>
      <w:r w:rsidRPr="000A7D54">
        <w:rPr>
          <w:rFonts w:ascii="宋体" w:hAnsi="宋体" w:cs="宋体" w:hint="eastAsia"/>
          <w:color w:val="000000"/>
          <w:sz w:val="32"/>
          <w:szCs w:val="32"/>
        </w:rPr>
        <w:t>阿瓦提县疾病预防控制中心采购PCR实验室核酸扩增仪项目竞争性谈判公告</w:t>
      </w:r>
    </w:p>
    <w:p w:rsidR="000A7D54" w:rsidRDefault="000A7D54" w:rsidP="000A7D54">
      <w:pPr>
        <w:pBdr>
          <w:top w:val="single" w:sz="4" w:space="1" w:color="auto"/>
          <w:left w:val="single" w:sz="4" w:space="4" w:color="auto"/>
          <w:bottom w:val="single" w:sz="4" w:space="1" w:color="auto"/>
          <w:right w:val="single" w:sz="4" w:space="4" w:color="auto"/>
        </w:pBdr>
        <w:spacing w:line="400" w:lineRule="exact"/>
        <w:rPr>
          <w:rFonts w:ascii="宋体" w:hAnsi="宋体" w:cs="宋体"/>
          <w:color w:val="000000"/>
        </w:rPr>
      </w:pPr>
      <w:r>
        <w:rPr>
          <w:rFonts w:ascii="宋体" w:hAnsi="宋体" w:cs="宋体" w:hint="eastAsia"/>
          <w:color w:val="000000"/>
          <w:szCs w:val="24"/>
        </w:rPr>
        <w:t>项目概况      </w:t>
      </w:r>
    </w:p>
    <w:p w:rsidR="000A7D54" w:rsidRDefault="000A7D54" w:rsidP="000A7D54">
      <w:pPr>
        <w:pBdr>
          <w:top w:val="single" w:sz="4" w:space="1" w:color="auto"/>
          <w:left w:val="single" w:sz="4" w:space="4" w:color="auto"/>
          <w:bottom w:val="single" w:sz="4" w:space="1" w:color="auto"/>
          <w:right w:val="single" w:sz="4" w:space="4" w:color="auto"/>
        </w:pBdr>
        <w:spacing w:line="400" w:lineRule="exact"/>
        <w:ind w:firstLineChars="200" w:firstLine="480"/>
        <w:rPr>
          <w:rFonts w:ascii="仿宋" w:eastAsia="仿宋" w:hAnsi="仿宋" w:cs="仿宋"/>
          <w:color w:val="000000"/>
          <w:sz w:val="27"/>
          <w:szCs w:val="27"/>
        </w:rPr>
      </w:pPr>
      <w:r>
        <w:rPr>
          <w:rFonts w:ascii="宋体" w:hAnsi="宋体" w:cs="宋体" w:hint="eastAsia"/>
          <w:color w:val="000000"/>
          <w:szCs w:val="24"/>
        </w:rPr>
        <w:t>阿瓦提县疾病预防控制中心采购PCR实验室核酸扩增仪项目的潜在供应商应在</w:t>
      </w:r>
      <w:r>
        <w:rPr>
          <w:rFonts w:ascii="宋体" w:hAnsi="宋体" w:cs="宋体" w:hint="eastAsia"/>
          <w:szCs w:val="24"/>
        </w:rPr>
        <w:t>新疆政府采购网</w:t>
      </w:r>
      <w:r>
        <w:rPr>
          <w:rFonts w:ascii="宋体" w:hAnsi="宋体" w:cs="宋体" w:hint="eastAsia"/>
          <w:color w:val="000000"/>
          <w:szCs w:val="24"/>
        </w:rPr>
        <w:t>获取采购文件，并于</w:t>
      </w:r>
      <w:r>
        <w:rPr>
          <w:rFonts w:ascii="宋体" w:hAnsi="宋体" w:cs="宋体" w:hint="eastAsia"/>
          <w:szCs w:val="24"/>
        </w:rPr>
        <w:t>2021年10月29日下午16：0</w:t>
      </w:r>
      <w:r>
        <w:rPr>
          <w:rFonts w:ascii="宋体" w:hAnsi="宋体" w:cs="宋体" w:hint="eastAsia"/>
          <w:color w:val="000000"/>
          <w:szCs w:val="24"/>
        </w:rPr>
        <w:t>0前提交响应文件。</w:t>
      </w:r>
    </w:p>
    <w:p w:rsidR="000A7D54" w:rsidRDefault="000A7D54" w:rsidP="000A7D54">
      <w:pPr>
        <w:pStyle w:val="aa"/>
        <w:widowControl/>
        <w:spacing w:beforeAutospacing="0" w:afterAutospacing="0" w:line="400" w:lineRule="exact"/>
        <w:rPr>
          <w:rFonts w:ascii="宋体" w:hAnsi="宋体" w:cs="宋体"/>
        </w:rPr>
      </w:pPr>
      <w:r>
        <w:rPr>
          <w:rStyle w:val="ac"/>
          <w:rFonts w:ascii="宋体" w:hAnsi="宋体" w:cs="宋体" w:hint="eastAsia"/>
          <w:color w:val="000000"/>
          <w:szCs w:val="24"/>
        </w:rPr>
        <w:t>一、项目基本情况   </w:t>
      </w:r>
      <w:r>
        <w:rPr>
          <w:rFonts w:ascii="宋体" w:hAnsi="宋体" w:cs="宋体" w:hint="eastAsia"/>
          <w:szCs w:val="24"/>
        </w:rPr>
        <w:t xml:space="preserve">                         </w:t>
      </w:r>
    </w:p>
    <w:p w:rsidR="000A7D54" w:rsidRDefault="000A7D54" w:rsidP="000A7D54">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项目编号：AWTZFCG-ZQC-(2021)-JZXTP-1699 </w:t>
      </w:r>
    </w:p>
    <w:p w:rsidR="000A7D54" w:rsidRDefault="000A7D54" w:rsidP="000A7D54">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项目名称：阿瓦提县疾病预防控制中心采购PCR实验室核酸扩增仪项目</w:t>
      </w:r>
    </w:p>
    <w:p w:rsidR="000A7D54" w:rsidRDefault="000A7D54" w:rsidP="000A7D54">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采购方式：竞争性谈判</w:t>
      </w:r>
    </w:p>
    <w:p w:rsidR="000A7D54" w:rsidRDefault="000A7D54" w:rsidP="000A7D54">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预算金额（元）：570000</w:t>
      </w:r>
    </w:p>
    <w:p w:rsidR="000A7D54" w:rsidRDefault="000A7D54" w:rsidP="000A7D54">
      <w:pPr>
        <w:pStyle w:val="aa"/>
        <w:widowControl/>
        <w:spacing w:beforeAutospacing="0" w:afterAutospacing="0" w:line="400" w:lineRule="exact"/>
        <w:ind w:leftChars="228" w:left="547"/>
        <w:rPr>
          <w:rFonts w:ascii="宋体" w:hAnsi="宋体" w:cs="宋体"/>
          <w:color w:val="000000"/>
          <w:kern w:val="2"/>
        </w:rPr>
      </w:pPr>
      <w:r>
        <w:rPr>
          <w:rFonts w:ascii="宋体" w:hAnsi="宋体" w:cs="宋体" w:hint="eastAsia"/>
          <w:color w:val="000000"/>
          <w:kern w:val="2"/>
          <w:szCs w:val="24"/>
        </w:rPr>
        <w:t>简要规格描述：详见采购文件 </w:t>
      </w:r>
    </w:p>
    <w:p w:rsidR="000A7D54" w:rsidRDefault="000A7D54" w:rsidP="000A7D54">
      <w:pPr>
        <w:pStyle w:val="aa"/>
        <w:widowControl/>
        <w:spacing w:beforeAutospacing="0" w:afterAutospacing="0" w:line="400" w:lineRule="exact"/>
        <w:ind w:leftChars="228" w:left="547"/>
        <w:rPr>
          <w:rFonts w:ascii="宋体" w:hAnsi="宋体" w:cs="宋体"/>
          <w:color w:val="000000"/>
          <w:kern w:val="2"/>
        </w:rPr>
      </w:pPr>
      <w:r>
        <w:rPr>
          <w:rFonts w:ascii="宋体" w:hAnsi="宋体" w:cs="宋体" w:hint="eastAsia"/>
          <w:color w:val="000000"/>
          <w:kern w:val="2"/>
          <w:szCs w:val="24"/>
        </w:rPr>
        <w:t xml:space="preserve">合同履约期限：7日历天 </w:t>
      </w:r>
    </w:p>
    <w:p w:rsidR="000A7D54" w:rsidRDefault="000A7D54" w:rsidP="000A7D54">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本项目（否）接受联合体投标。</w:t>
      </w:r>
    </w:p>
    <w:p w:rsidR="000A7D54" w:rsidRDefault="000A7D54" w:rsidP="000A7D54">
      <w:pPr>
        <w:pStyle w:val="aa"/>
        <w:widowControl/>
        <w:spacing w:beforeAutospacing="0" w:afterAutospacing="0" w:line="400" w:lineRule="exact"/>
        <w:rPr>
          <w:rStyle w:val="ac"/>
          <w:rFonts w:ascii="宋体" w:hAnsi="宋体" w:cs="宋体"/>
          <w:color w:val="000000"/>
        </w:rPr>
      </w:pPr>
      <w:r>
        <w:rPr>
          <w:rStyle w:val="ac"/>
          <w:rFonts w:ascii="宋体" w:hAnsi="宋体" w:cs="宋体" w:hint="eastAsia"/>
          <w:color w:val="000000"/>
          <w:szCs w:val="24"/>
        </w:rPr>
        <w:t>二、申请人的资格要求：</w:t>
      </w:r>
    </w:p>
    <w:p w:rsidR="000A7D54" w:rsidRDefault="000A7D54" w:rsidP="000A7D54">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szCs w:val="24"/>
        </w:rPr>
        <w:t> </w:t>
      </w:r>
      <w:r>
        <w:rPr>
          <w:rFonts w:ascii="宋体" w:hAnsi="宋体" w:cs="宋体" w:hint="eastAsia"/>
          <w:color w:val="000000"/>
          <w:kern w:val="2"/>
          <w:szCs w:val="24"/>
        </w:rPr>
        <w:t>1.满足《中华人民共和国政府采购法》第二十二条规定；</w:t>
      </w:r>
    </w:p>
    <w:p w:rsidR="000A7D54" w:rsidRDefault="000A7D54" w:rsidP="000A7D54">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 2.落实政府采购政策需满足的资格要求：（1）财政部、工业和信息化部关于印发《政府采购促进中小企业发展管理办法》的通知（财库〔2020〕46号）； （2）《国务院办公厅关于建立政府强制采购节能产品制度的通知》（国办发〔2007〕51号）； （3）《财政部 民政部 中国残疾人联合会关于促进残疾人就业政府采购政策的通知》财库〔2017〕141号。 （4）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rsidR="000A7D54" w:rsidRDefault="000A7D54" w:rsidP="000A7D54">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3.本项目的特定资格要求：</w:t>
      </w:r>
    </w:p>
    <w:p w:rsidR="000A7D54" w:rsidRDefault="000A7D54" w:rsidP="000A7D54">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 xml:space="preserve">（1）法人代表或其委托代理人应提供本人身份证原件，委托代理人还应提供《法人代表授权委托书》原件； </w:t>
      </w:r>
    </w:p>
    <w:p w:rsidR="000A7D54" w:rsidRDefault="000A7D54" w:rsidP="000A7D54">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（2）有效经年检的三证合一营业执照；</w:t>
      </w:r>
    </w:p>
    <w:p w:rsidR="000A7D54" w:rsidRDefault="000A7D54" w:rsidP="000A7D54">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3）如在“信用中国”网站（http://www.creditchina.gov.cn）、中国政府采购网（http://www.ccgp.gov.cn）、国家企业信息系统（http://www.gsxt.gov.cn）受过处罚的、被列入失信被执行人、重大税收违法案件当事人名单、政府采购严重违法失信行为记录名单的（尚在处罚期内的），</w:t>
      </w:r>
      <w:r>
        <w:rPr>
          <w:rFonts w:ascii="宋体" w:hAnsi="宋体" w:cs="宋体" w:hint="eastAsia"/>
          <w:color w:val="000000"/>
          <w:kern w:val="2"/>
          <w:szCs w:val="24"/>
        </w:rPr>
        <w:lastRenderedPageBreak/>
        <w:t>将拒绝其参本次采购活动（企业自行在网站下载打印，并携带加盖鲜章的复印件（打印时间须在公告发出之日后）；</w:t>
      </w:r>
    </w:p>
    <w:p w:rsidR="000A7D54" w:rsidRDefault="000A7D54" w:rsidP="000A7D54">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（4）投标人须具备医疗器械生产（经营）许可证且具有第二类医疗器械经营备案凭证，并在人员、设备、资金等方面具有相应的供货能力；</w:t>
      </w:r>
    </w:p>
    <w:p w:rsidR="000A7D54" w:rsidRDefault="000A7D54" w:rsidP="000A7D54">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（5）与招标人存在利害关系可能影响招标公正性的单位，不得参加投标。单位负责人为同一人或存在控股、管理关系的不同单位，不得参加同一标段投标，否则，相关投标均无效。  </w:t>
      </w:r>
    </w:p>
    <w:p w:rsidR="000A7D54" w:rsidRDefault="000A7D54" w:rsidP="000A7D54">
      <w:pPr>
        <w:pStyle w:val="aa"/>
        <w:widowControl/>
        <w:spacing w:beforeAutospacing="0" w:afterAutospacing="0" w:line="400" w:lineRule="exact"/>
        <w:rPr>
          <w:rStyle w:val="ac"/>
          <w:rFonts w:ascii="宋体" w:hAnsi="宋体" w:cs="宋体"/>
          <w:color w:val="000000"/>
        </w:rPr>
      </w:pPr>
      <w:r>
        <w:rPr>
          <w:rStyle w:val="ac"/>
          <w:rFonts w:ascii="宋体" w:hAnsi="宋体" w:cs="宋体" w:hint="eastAsia"/>
          <w:color w:val="000000"/>
          <w:szCs w:val="24"/>
        </w:rPr>
        <w:t>三、获取采购文件</w:t>
      </w:r>
    </w:p>
    <w:p w:rsidR="000A7D54" w:rsidRDefault="000A7D54" w:rsidP="000A7D54">
      <w:pPr>
        <w:pStyle w:val="aa"/>
        <w:widowControl/>
        <w:spacing w:beforeAutospacing="0" w:afterAutospacing="0" w:line="400" w:lineRule="exact"/>
        <w:rPr>
          <w:rFonts w:ascii="宋体" w:hAnsi="宋体" w:cs="宋体"/>
        </w:rPr>
      </w:pPr>
      <w:r>
        <w:rPr>
          <w:rFonts w:ascii="宋体" w:hAnsi="宋体" w:cs="宋体" w:hint="eastAsia"/>
          <w:szCs w:val="24"/>
        </w:rPr>
        <w:t>   时间：2021年10月26日至2021年10月28日，每天上午10:00至14:00，下午15:30至19:30（北京时间，法定节假日除外）</w:t>
      </w:r>
    </w:p>
    <w:p w:rsidR="000A7D54" w:rsidRDefault="000A7D54" w:rsidP="000A7D54">
      <w:pPr>
        <w:pStyle w:val="aa"/>
        <w:widowControl/>
        <w:spacing w:beforeAutospacing="0" w:afterAutospacing="0" w:line="400" w:lineRule="exact"/>
        <w:rPr>
          <w:rFonts w:ascii="宋体" w:hAnsi="宋体" w:cs="宋体"/>
        </w:rPr>
      </w:pPr>
      <w:r>
        <w:rPr>
          <w:rFonts w:ascii="宋体" w:hAnsi="宋体" w:cs="宋体" w:hint="eastAsia"/>
          <w:szCs w:val="24"/>
        </w:rPr>
        <w:t>    地点：新疆政府采购网</w:t>
      </w:r>
    </w:p>
    <w:p w:rsidR="000A7D54" w:rsidRDefault="000A7D54" w:rsidP="000A7D54">
      <w:pPr>
        <w:pStyle w:val="aa"/>
        <w:widowControl/>
        <w:spacing w:beforeAutospacing="0" w:afterAutospacing="0" w:line="400" w:lineRule="exact"/>
        <w:rPr>
          <w:rFonts w:ascii="宋体" w:hAnsi="宋体" w:cs="宋体"/>
        </w:rPr>
      </w:pPr>
      <w:r>
        <w:rPr>
          <w:rFonts w:ascii="宋体" w:hAnsi="宋体" w:cs="宋体" w:hint="eastAsia"/>
          <w:szCs w:val="24"/>
        </w:rPr>
        <w:t>   方式：新疆政府采购网报名成功后自行下载    </w:t>
      </w:r>
    </w:p>
    <w:p w:rsidR="000A7D54" w:rsidRDefault="000A7D54" w:rsidP="000A7D54">
      <w:pPr>
        <w:pStyle w:val="aa"/>
        <w:widowControl/>
        <w:spacing w:beforeAutospacing="0" w:afterAutospacing="0" w:line="400" w:lineRule="exact"/>
        <w:rPr>
          <w:rFonts w:ascii="宋体" w:hAnsi="宋体" w:cs="宋体"/>
        </w:rPr>
      </w:pPr>
      <w:r>
        <w:rPr>
          <w:rFonts w:ascii="宋体" w:hAnsi="宋体" w:cs="宋体" w:hint="eastAsia"/>
          <w:szCs w:val="24"/>
        </w:rPr>
        <w:t>   售价（元）：0 </w:t>
      </w:r>
    </w:p>
    <w:p w:rsidR="000A7D54" w:rsidRDefault="000A7D54" w:rsidP="000A7D54">
      <w:pPr>
        <w:pStyle w:val="aa"/>
        <w:widowControl/>
        <w:spacing w:beforeAutospacing="0" w:afterAutospacing="0" w:line="400" w:lineRule="exact"/>
        <w:rPr>
          <w:rStyle w:val="ac"/>
          <w:rFonts w:ascii="宋体" w:hAnsi="宋体" w:cs="宋体"/>
          <w:color w:val="000000"/>
        </w:rPr>
      </w:pPr>
      <w:r>
        <w:rPr>
          <w:rStyle w:val="ac"/>
          <w:rFonts w:ascii="宋体" w:hAnsi="宋体" w:cs="宋体" w:hint="eastAsia"/>
          <w:color w:val="000000"/>
          <w:szCs w:val="24"/>
        </w:rPr>
        <w:t>四、响应文件提交及开启 </w:t>
      </w:r>
    </w:p>
    <w:p w:rsidR="000A7D54" w:rsidRDefault="000A7D54" w:rsidP="000A7D54">
      <w:pPr>
        <w:pStyle w:val="aa"/>
        <w:widowControl/>
        <w:spacing w:beforeAutospacing="0" w:afterAutospacing="0" w:line="400" w:lineRule="exact"/>
        <w:rPr>
          <w:rFonts w:ascii="宋体" w:hAnsi="宋体" w:cs="宋体"/>
        </w:rPr>
      </w:pPr>
      <w:r>
        <w:rPr>
          <w:rFonts w:ascii="宋体" w:hAnsi="宋体" w:cs="宋体" w:hint="eastAsia"/>
          <w:szCs w:val="24"/>
        </w:rPr>
        <w:t>   时间：2021年10月29日下午16：0</w:t>
      </w:r>
      <w:r>
        <w:rPr>
          <w:rFonts w:ascii="宋体" w:hAnsi="宋体" w:cs="宋体" w:hint="eastAsia"/>
          <w:color w:val="000000"/>
          <w:szCs w:val="24"/>
        </w:rPr>
        <w:t>0</w:t>
      </w:r>
      <w:r>
        <w:rPr>
          <w:rFonts w:ascii="宋体" w:hAnsi="宋体" w:cs="宋体" w:hint="eastAsia"/>
          <w:szCs w:val="24"/>
        </w:rPr>
        <w:t>（北京时间）</w:t>
      </w:r>
    </w:p>
    <w:p w:rsidR="000A7D54" w:rsidRDefault="000A7D54" w:rsidP="000A7D54">
      <w:pPr>
        <w:pStyle w:val="aa"/>
        <w:widowControl/>
        <w:spacing w:beforeAutospacing="0" w:afterAutospacing="0" w:line="400" w:lineRule="exact"/>
        <w:ind w:left="1440" w:hangingChars="600" w:hanging="1440"/>
        <w:rPr>
          <w:rFonts w:ascii="宋体" w:hAnsi="宋体" w:cs="宋体"/>
        </w:rPr>
      </w:pPr>
      <w:r>
        <w:rPr>
          <w:rFonts w:ascii="宋体" w:hAnsi="宋体" w:cs="宋体" w:hint="eastAsia"/>
          <w:szCs w:val="24"/>
        </w:rPr>
        <w:t>    地点：</w:t>
      </w:r>
      <w:r>
        <w:rPr>
          <w:rFonts w:ascii="宋体" w:hAnsi="宋体" w:cs="宋体" w:hint="eastAsia"/>
          <w:szCs w:val="24"/>
          <w:lang w:val="zh-CN"/>
        </w:rPr>
        <w:t>阿克苏药品集散中心办公大楼（地址：温宿县长兴街15号）办公大楼一楼开标室</w:t>
      </w:r>
    </w:p>
    <w:p w:rsidR="000A7D54" w:rsidRDefault="000A7D54" w:rsidP="000A7D54">
      <w:pPr>
        <w:pStyle w:val="aa"/>
        <w:widowControl/>
        <w:spacing w:beforeAutospacing="0" w:afterAutospacing="0" w:line="400" w:lineRule="exact"/>
        <w:rPr>
          <w:rStyle w:val="ac"/>
          <w:rFonts w:ascii="宋体" w:hAnsi="宋体" w:cs="宋体"/>
          <w:color w:val="000000"/>
        </w:rPr>
      </w:pPr>
      <w:r>
        <w:rPr>
          <w:rStyle w:val="ac"/>
          <w:rFonts w:ascii="宋体" w:hAnsi="宋体" w:cs="宋体" w:hint="eastAsia"/>
          <w:color w:val="000000"/>
          <w:szCs w:val="24"/>
        </w:rPr>
        <w:t>五、公告期限 </w:t>
      </w:r>
    </w:p>
    <w:p w:rsidR="000A7D54" w:rsidRDefault="000A7D54" w:rsidP="000A7D54">
      <w:pPr>
        <w:pStyle w:val="aa"/>
        <w:widowControl/>
        <w:spacing w:beforeAutospacing="0" w:afterAutospacing="0" w:line="400" w:lineRule="exact"/>
        <w:rPr>
          <w:rFonts w:ascii="宋体" w:hAnsi="宋体" w:cs="宋体"/>
        </w:rPr>
      </w:pPr>
      <w:r>
        <w:rPr>
          <w:rFonts w:ascii="宋体" w:hAnsi="宋体" w:cs="宋体" w:hint="eastAsia"/>
          <w:szCs w:val="24"/>
        </w:rPr>
        <w:t>    自本公告发布之日起3个工作日。</w:t>
      </w:r>
    </w:p>
    <w:p w:rsidR="000A7D54" w:rsidRDefault="000A7D54" w:rsidP="000A7D54">
      <w:pPr>
        <w:pStyle w:val="aa"/>
        <w:widowControl/>
        <w:spacing w:beforeAutospacing="0" w:afterAutospacing="0" w:line="400" w:lineRule="exact"/>
        <w:rPr>
          <w:rStyle w:val="ac"/>
          <w:rFonts w:ascii="宋体" w:hAnsi="宋体" w:cs="宋体"/>
          <w:color w:val="000000"/>
        </w:rPr>
      </w:pPr>
      <w:r>
        <w:rPr>
          <w:rStyle w:val="ac"/>
          <w:rFonts w:ascii="宋体" w:hAnsi="宋体" w:cs="宋体" w:hint="eastAsia"/>
          <w:color w:val="000000"/>
          <w:szCs w:val="24"/>
        </w:rPr>
        <w:t>六</w:t>
      </w:r>
      <w:r>
        <w:rPr>
          <w:rStyle w:val="ac"/>
          <w:rFonts w:ascii="宋体" w:hAnsi="宋体" w:cs="宋体"/>
          <w:color w:val="000000"/>
          <w:szCs w:val="24"/>
        </w:rPr>
        <w:t>、其他补充事宜 </w:t>
      </w:r>
    </w:p>
    <w:p w:rsidR="000A7D54" w:rsidRDefault="000A7D54" w:rsidP="000A7D54">
      <w:pPr>
        <w:pStyle w:val="aa"/>
        <w:widowControl/>
        <w:spacing w:beforeAutospacing="0" w:afterAutospacing="0" w:line="400" w:lineRule="exact"/>
        <w:rPr>
          <w:rFonts w:ascii="宋体" w:hAnsi="宋体" w:cs="宋体"/>
        </w:rPr>
      </w:pPr>
      <w:r>
        <w:rPr>
          <w:rFonts w:ascii="宋体" w:hAnsi="宋体" w:cs="宋体" w:hint="eastAsia"/>
          <w:szCs w:val="24"/>
        </w:rPr>
        <w:t>   1、本公告在新疆政府采购网、阿瓦提县人民政府网上发布。</w:t>
      </w:r>
    </w:p>
    <w:p w:rsidR="000A7D54" w:rsidRDefault="000A7D54" w:rsidP="000A7D54">
      <w:pPr>
        <w:pStyle w:val="aa"/>
        <w:widowControl/>
        <w:spacing w:beforeAutospacing="0" w:afterAutospacing="0" w:line="400" w:lineRule="exact"/>
        <w:ind w:firstLineChars="200" w:firstLine="480"/>
        <w:rPr>
          <w:rFonts w:ascii="宋体" w:hAnsi="宋体" w:cs="宋体"/>
        </w:rPr>
      </w:pPr>
      <w:r>
        <w:rPr>
          <w:rFonts w:ascii="宋体" w:hAnsi="宋体" w:cs="宋体" w:hint="eastAsia"/>
          <w:szCs w:val="24"/>
        </w:rPr>
        <w:t>2、请投标单位随时关注本项目的澄清、答疑、变更事项。  </w:t>
      </w:r>
    </w:p>
    <w:p w:rsidR="000A7D54" w:rsidRDefault="000A7D54" w:rsidP="000A7D54">
      <w:pPr>
        <w:pStyle w:val="aa"/>
        <w:widowControl/>
        <w:spacing w:beforeAutospacing="0" w:afterAutospacing="0" w:line="400" w:lineRule="exact"/>
        <w:rPr>
          <w:rStyle w:val="ac"/>
          <w:rFonts w:ascii="宋体" w:hAnsi="宋体" w:cs="宋体"/>
          <w:color w:val="000000"/>
        </w:rPr>
      </w:pPr>
      <w:r>
        <w:rPr>
          <w:rStyle w:val="ac"/>
          <w:rFonts w:ascii="宋体" w:hAnsi="宋体" w:cs="宋体" w:hint="eastAsia"/>
          <w:color w:val="000000"/>
          <w:szCs w:val="24"/>
        </w:rPr>
        <w:t>七</w:t>
      </w:r>
      <w:r>
        <w:rPr>
          <w:rStyle w:val="ac"/>
          <w:rFonts w:ascii="宋体" w:hAnsi="宋体" w:cs="宋体"/>
          <w:color w:val="000000"/>
          <w:szCs w:val="24"/>
        </w:rPr>
        <w:t>、凡对本次招标提出询问，请按以下方式联系</w:t>
      </w:r>
    </w:p>
    <w:p w:rsidR="000A7D54" w:rsidRDefault="000A7D54" w:rsidP="000A7D54">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1.采购人信息</w:t>
      </w:r>
    </w:p>
    <w:p w:rsidR="000A7D54" w:rsidRDefault="000A7D54" w:rsidP="000A7D54">
      <w:pPr>
        <w:pStyle w:val="aa"/>
        <w:widowControl/>
        <w:spacing w:beforeAutospacing="0" w:afterAutospacing="0" w:line="400" w:lineRule="exact"/>
        <w:ind w:firstLine="420"/>
        <w:rPr>
          <w:rFonts w:ascii="宋体" w:hAnsi="宋体" w:cs="宋体"/>
          <w:color w:val="000000"/>
        </w:rPr>
      </w:pPr>
      <w:r>
        <w:rPr>
          <w:rFonts w:ascii="宋体" w:hAnsi="宋体" w:cs="宋体" w:hint="eastAsia"/>
          <w:color w:val="000000"/>
          <w:kern w:val="2"/>
          <w:szCs w:val="24"/>
        </w:rPr>
        <w:t>名 称：</w:t>
      </w:r>
      <w:r>
        <w:rPr>
          <w:rFonts w:ascii="宋体" w:hAnsi="宋体" w:cs="宋体" w:hint="eastAsia"/>
          <w:color w:val="000000"/>
          <w:szCs w:val="24"/>
        </w:rPr>
        <w:t>阿瓦提县疾病预防控制中心</w:t>
      </w:r>
    </w:p>
    <w:p w:rsidR="000A7D54" w:rsidRDefault="000A7D54" w:rsidP="000A7D54">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地 址：</w:t>
      </w:r>
      <w:r>
        <w:rPr>
          <w:rFonts w:ascii="宋体" w:hAnsi="宋体" w:cs="宋体" w:hint="eastAsia"/>
          <w:color w:val="000000"/>
          <w:szCs w:val="24"/>
        </w:rPr>
        <w:t>阿瓦提县建设南路2号</w:t>
      </w:r>
    </w:p>
    <w:p w:rsidR="000A7D54" w:rsidRDefault="000A7D54" w:rsidP="000A7D54">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联系方式：13779836884    </w:t>
      </w:r>
    </w:p>
    <w:p w:rsidR="000A7D54" w:rsidRDefault="000A7D54" w:rsidP="000A7D54">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2.采购代理机构信息</w:t>
      </w:r>
    </w:p>
    <w:p w:rsidR="000A7D54" w:rsidRDefault="000A7D54" w:rsidP="000A7D54">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名 称：新疆中前川项目管理有限公司</w:t>
      </w:r>
    </w:p>
    <w:p w:rsidR="000A7D54" w:rsidRDefault="000A7D54" w:rsidP="000A7D54">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地 址：阿克苏市金石圆和苑1单元1702室</w:t>
      </w:r>
    </w:p>
    <w:p w:rsidR="000A7D54" w:rsidRDefault="000A7D54" w:rsidP="000A7D54">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联系方式：13779790400</w:t>
      </w:r>
    </w:p>
    <w:p w:rsidR="000A7D54" w:rsidRDefault="000A7D54" w:rsidP="000A7D54">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3.项目联系方式</w:t>
      </w:r>
    </w:p>
    <w:p w:rsidR="000A7D54" w:rsidRDefault="000A7D54" w:rsidP="000A7D54">
      <w:pPr>
        <w:pStyle w:val="aa"/>
        <w:widowControl/>
        <w:spacing w:beforeAutospacing="0" w:afterAutospacing="0" w:line="400" w:lineRule="exact"/>
        <w:ind w:firstLine="420"/>
        <w:rPr>
          <w:rFonts w:ascii="宋体" w:hAnsi="宋体" w:cs="宋体"/>
          <w:color w:val="000000"/>
          <w:kern w:val="2"/>
        </w:rPr>
      </w:pPr>
      <w:r>
        <w:rPr>
          <w:rFonts w:ascii="宋体" w:hAnsi="宋体" w:cs="宋体" w:hint="eastAsia"/>
          <w:color w:val="000000"/>
          <w:kern w:val="2"/>
          <w:szCs w:val="24"/>
        </w:rPr>
        <w:t>项目联系人：王媚君</w:t>
      </w:r>
    </w:p>
    <w:p w:rsidR="000A7D54" w:rsidRDefault="000A7D54" w:rsidP="000A7D54">
      <w:pPr>
        <w:pStyle w:val="aa"/>
        <w:widowControl/>
        <w:spacing w:beforeAutospacing="0" w:afterAutospacing="0" w:line="400" w:lineRule="exact"/>
        <w:ind w:firstLine="480"/>
        <w:rPr>
          <w:rFonts w:ascii="宋体" w:hAnsi="宋体" w:cs="宋体"/>
          <w:color w:val="000000"/>
          <w:kern w:val="2"/>
        </w:rPr>
      </w:pPr>
      <w:r>
        <w:rPr>
          <w:rFonts w:ascii="宋体" w:hAnsi="宋体" w:cs="宋体" w:hint="eastAsia"/>
          <w:color w:val="000000"/>
          <w:kern w:val="2"/>
          <w:szCs w:val="24"/>
        </w:rPr>
        <w:t>电 话：13779790400</w:t>
      </w:r>
    </w:p>
    <w:p w:rsidR="0079512C" w:rsidRDefault="007D5D0E" w:rsidP="000A7D54">
      <w:pPr>
        <w:spacing w:line="500" w:lineRule="exact"/>
        <w:jc w:val="center"/>
        <w:rPr>
          <w:rFonts w:ascii="仿宋" w:eastAsia="仿宋" w:hAnsi="仿宋" w:cs="仿宋"/>
          <w:b/>
          <w:sz w:val="28"/>
          <w:szCs w:val="28"/>
        </w:rPr>
      </w:pPr>
      <w:r>
        <w:rPr>
          <w:rFonts w:ascii="仿宋" w:eastAsia="仿宋" w:hAnsi="仿宋" w:cs="仿宋" w:hint="eastAsia"/>
          <w:b/>
          <w:sz w:val="28"/>
          <w:szCs w:val="28"/>
        </w:rPr>
        <w:lastRenderedPageBreak/>
        <w:t>第二部分 投标人须知</w:t>
      </w:r>
    </w:p>
    <w:tbl>
      <w:tblPr>
        <w:tblpPr w:leftFromText="180" w:rightFromText="180" w:vertAnchor="text" w:horzAnchor="page" w:tblpX="1587" w:tblpY="357"/>
        <w:tblOverlap w:val="never"/>
        <w:tblW w:w="9275" w:type="dxa"/>
        <w:tblBorders>
          <w:top w:val="single" w:sz="4" w:space="0" w:color="auto"/>
          <w:left w:val="single" w:sz="4" w:space="0" w:color="auto"/>
          <w:bottom w:val="single" w:sz="4" w:space="0" w:color="auto"/>
          <w:right w:val="single" w:sz="4" w:space="0" w:color="auto"/>
        </w:tblBorders>
        <w:tblLayout w:type="fixed"/>
        <w:tblLook w:val="04A0"/>
      </w:tblPr>
      <w:tblGrid>
        <w:gridCol w:w="744"/>
        <w:gridCol w:w="2294"/>
        <w:gridCol w:w="6237"/>
      </w:tblGrid>
      <w:tr w:rsidR="0079512C">
        <w:trPr>
          <w:cantSplit/>
          <w:trHeight w:hRule="exact" w:val="683"/>
        </w:trPr>
        <w:tc>
          <w:tcPr>
            <w:tcW w:w="744" w:type="dxa"/>
            <w:tcBorders>
              <w:top w:val="single" w:sz="4" w:space="0" w:color="auto"/>
              <w:left w:val="single" w:sz="4" w:space="0" w:color="auto"/>
              <w:bottom w:val="single" w:sz="4" w:space="0" w:color="auto"/>
              <w:right w:val="single" w:sz="4" w:space="0" w:color="auto"/>
            </w:tcBorders>
            <w:vAlign w:val="center"/>
          </w:tcPr>
          <w:bookmarkEnd w:id="1"/>
          <w:bookmarkEnd w:id="2"/>
          <w:bookmarkEnd w:id="3"/>
          <w:bookmarkEnd w:id="4"/>
          <w:p w:rsidR="0079512C" w:rsidRDefault="007D5D0E">
            <w:pPr>
              <w:tabs>
                <w:tab w:val="left" w:pos="4260"/>
              </w:tabs>
              <w:spacing w:line="360" w:lineRule="auto"/>
              <w:jc w:val="center"/>
              <w:outlineLvl w:val="0"/>
              <w:rPr>
                <w:rFonts w:ascii="宋体" w:hAnsi="宋体" w:cs="宋体"/>
                <w:szCs w:val="24"/>
              </w:rPr>
            </w:pPr>
            <w:r>
              <w:rPr>
                <w:rFonts w:ascii="宋体" w:hAnsi="宋体" w:cs="宋体" w:hint="eastAsia"/>
                <w:szCs w:val="24"/>
              </w:rPr>
              <w:t>序号</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jc w:val="center"/>
              <w:outlineLvl w:val="0"/>
              <w:rPr>
                <w:rFonts w:ascii="宋体" w:hAnsi="宋体" w:cs="宋体"/>
                <w:szCs w:val="24"/>
              </w:rPr>
            </w:pPr>
            <w:r>
              <w:rPr>
                <w:rFonts w:ascii="宋体" w:hAnsi="宋体" w:cs="宋体" w:hint="eastAsia"/>
                <w:szCs w:val="24"/>
              </w:rPr>
              <w:t>项  目</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jc w:val="center"/>
              <w:outlineLvl w:val="0"/>
              <w:rPr>
                <w:rFonts w:ascii="宋体" w:hAnsi="宋体" w:cs="宋体"/>
                <w:szCs w:val="24"/>
              </w:rPr>
            </w:pPr>
            <w:r>
              <w:rPr>
                <w:rFonts w:ascii="宋体" w:hAnsi="宋体" w:cs="宋体" w:hint="eastAsia"/>
                <w:szCs w:val="24"/>
              </w:rPr>
              <w:t>内容与要求</w:t>
            </w:r>
          </w:p>
        </w:tc>
      </w:tr>
      <w:tr w:rsidR="0079512C">
        <w:trPr>
          <w:cantSplit/>
          <w:trHeight w:hRule="exact" w:val="881"/>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1</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jc w:val="center"/>
              <w:outlineLvl w:val="0"/>
              <w:rPr>
                <w:rFonts w:ascii="宋体" w:hAnsi="宋体" w:cs="宋体"/>
                <w:szCs w:val="24"/>
              </w:rPr>
            </w:pPr>
            <w:r>
              <w:rPr>
                <w:rFonts w:ascii="宋体" w:hAnsi="宋体" w:cs="宋体" w:hint="eastAsia"/>
                <w:szCs w:val="24"/>
              </w:rPr>
              <w:t>项目名称</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0A7D54">
            <w:pPr>
              <w:tabs>
                <w:tab w:val="left" w:pos="4260"/>
              </w:tabs>
              <w:spacing w:line="360" w:lineRule="auto"/>
              <w:outlineLvl w:val="0"/>
              <w:rPr>
                <w:rFonts w:ascii="宋体" w:hAnsi="宋体" w:cs="宋体"/>
                <w:szCs w:val="24"/>
              </w:rPr>
            </w:pPr>
            <w:r>
              <w:rPr>
                <w:rFonts w:ascii="宋体" w:hAnsi="宋体" w:cs="宋体" w:hint="eastAsia"/>
                <w:color w:val="000000"/>
                <w:kern w:val="2"/>
                <w:szCs w:val="24"/>
              </w:rPr>
              <w:t>阿瓦提县疾病预防控制中心采购PCR实验室核酸扩增仪项目</w:t>
            </w:r>
          </w:p>
        </w:tc>
      </w:tr>
      <w:tr w:rsidR="0079512C">
        <w:trPr>
          <w:cantSplit/>
          <w:trHeight w:hRule="exact" w:val="617"/>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2</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jc w:val="center"/>
              <w:outlineLvl w:val="0"/>
              <w:rPr>
                <w:rFonts w:ascii="宋体" w:hAnsi="宋体" w:cs="宋体"/>
                <w:szCs w:val="24"/>
              </w:rPr>
            </w:pPr>
            <w:r>
              <w:rPr>
                <w:rFonts w:ascii="宋体" w:hAnsi="宋体" w:cs="宋体" w:hint="eastAsia"/>
                <w:szCs w:val="24"/>
              </w:rPr>
              <w:t>项目编号</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0A7D54">
            <w:pPr>
              <w:tabs>
                <w:tab w:val="left" w:pos="4260"/>
              </w:tabs>
              <w:spacing w:line="360" w:lineRule="auto"/>
              <w:outlineLvl w:val="0"/>
              <w:rPr>
                <w:rFonts w:ascii="宋体" w:hAnsi="宋体" w:cs="宋体"/>
                <w:szCs w:val="24"/>
              </w:rPr>
            </w:pPr>
            <w:r>
              <w:rPr>
                <w:rFonts w:ascii="宋体" w:hAnsi="宋体" w:cs="宋体" w:hint="eastAsia"/>
                <w:color w:val="000000"/>
                <w:kern w:val="2"/>
                <w:szCs w:val="24"/>
              </w:rPr>
              <w:t>AWTZFCG-ZQC-(2021)-JZXTP-1699</w:t>
            </w:r>
          </w:p>
        </w:tc>
      </w:tr>
      <w:tr w:rsidR="0079512C">
        <w:trPr>
          <w:cantSplit/>
          <w:trHeight w:hRule="exact" w:val="871"/>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3</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jc w:val="center"/>
              <w:outlineLvl w:val="0"/>
              <w:rPr>
                <w:rFonts w:ascii="宋体" w:hAnsi="宋体" w:cs="宋体"/>
                <w:szCs w:val="24"/>
              </w:rPr>
            </w:pPr>
            <w:r>
              <w:rPr>
                <w:rFonts w:ascii="宋体" w:hAnsi="宋体" w:cs="宋体" w:hint="eastAsia"/>
                <w:szCs w:val="24"/>
              </w:rPr>
              <w:t>项目地点</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0A7D54">
            <w:pPr>
              <w:tabs>
                <w:tab w:val="left" w:pos="4260"/>
              </w:tabs>
              <w:spacing w:line="360" w:lineRule="auto"/>
              <w:outlineLvl w:val="0"/>
              <w:rPr>
                <w:rFonts w:ascii="宋体" w:hAnsi="宋体" w:cs="宋体"/>
                <w:szCs w:val="24"/>
              </w:rPr>
            </w:pPr>
            <w:r>
              <w:rPr>
                <w:rFonts w:ascii="宋体" w:hAnsi="宋体" w:cs="宋体" w:hint="eastAsia"/>
                <w:color w:val="000000"/>
                <w:szCs w:val="24"/>
              </w:rPr>
              <w:t>阿瓦提县疾病预防控制中心</w:t>
            </w:r>
          </w:p>
        </w:tc>
      </w:tr>
      <w:tr w:rsidR="0079512C">
        <w:trPr>
          <w:cantSplit/>
          <w:trHeight w:hRule="exact" w:val="1375"/>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4</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jc w:val="center"/>
              <w:outlineLvl w:val="0"/>
              <w:rPr>
                <w:rFonts w:ascii="宋体" w:hAnsi="宋体" w:cs="宋体"/>
                <w:szCs w:val="24"/>
              </w:rPr>
            </w:pPr>
            <w:r>
              <w:rPr>
                <w:rFonts w:ascii="宋体" w:hAnsi="宋体" w:cs="宋体" w:hint="eastAsia"/>
                <w:szCs w:val="24"/>
              </w:rPr>
              <w:t>采购内容</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采购核酸检测设备（扩增仪）</w:t>
            </w:r>
          </w:p>
        </w:tc>
      </w:tr>
      <w:tr w:rsidR="0079512C">
        <w:trPr>
          <w:cantSplit/>
          <w:trHeight w:hRule="exact" w:val="709"/>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5</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jc w:val="center"/>
              <w:outlineLvl w:val="0"/>
              <w:rPr>
                <w:rFonts w:ascii="宋体" w:hAnsi="宋体" w:cs="宋体"/>
                <w:szCs w:val="24"/>
              </w:rPr>
            </w:pPr>
            <w:r>
              <w:rPr>
                <w:rFonts w:ascii="宋体" w:hAnsi="宋体" w:cs="宋体" w:hint="eastAsia"/>
                <w:szCs w:val="24"/>
              </w:rPr>
              <w:t>预算金额</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rsidP="007D5D0E">
            <w:pPr>
              <w:tabs>
                <w:tab w:val="left" w:pos="4260"/>
              </w:tabs>
              <w:spacing w:line="360" w:lineRule="auto"/>
              <w:outlineLvl w:val="0"/>
              <w:rPr>
                <w:rFonts w:ascii="宋体" w:hAnsi="宋体" w:cs="宋体"/>
                <w:szCs w:val="24"/>
              </w:rPr>
            </w:pPr>
            <w:r>
              <w:rPr>
                <w:rFonts w:ascii="宋体" w:hAnsi="宋体" w:cs="宋体" w:hint="eastAsia"/>
                <w:color w:val="000000"/>
                <w:kern w:val="2"/>
                <w:szCs w:val="24"/>
              </w:rPr>
              <w:t>570000</w:t>
            </w:r>
            <w:r>
              <w:rPr>
                <w:rFonts w:ascii="宋体" w:hAnsi="宋体" w:cs="宋体" w:hint="eastAsia"/>
                <w:szCs w:val="24"/>
              </w:rPr>
              <w:t>元，大写：伍拾柒万元整</w:t>
            </w:r>
          </w:p>
        </w:tc>
      </w:tr>
      <w:tr w:rsidR="0079512C">
        <w:trPr>
          <w:cantSplit/>
          <w:trHeight w:hRule="exact" w:val="854"/>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6</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jc w:val="center"/>
              <w:outlineLvl w:val="0"/>
              <w:rPr>
                <w:rFonts w:ascii="宋体" w:hAnsi="宋体" w:cs="宋体"/>
                <w:szCs w:val="24"/>
              </w:rPr>
            </w:pPr>
            <w:r>
              <w:rPr>
                <w:rFonts w:ascii="宋体" w:hAnsi="宋体" w:cs="宋体" w:hint="eastAsia"/>
                <w:szCs w:val="24"/>
              </w:rPr>
              <w:t>采购人</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0A7D54">
            <w:pPr>
              <w:tabs>
                <w:tab w:val="left" w:pos="4260"/>
              </w:tabs>
              <w:spacing w:line="360" w:lineRule="auto"/>
              <w:outlineLvl w:val="0"/>
              <w:rPr>
                <w:rFonts w:ascii="宋体" w:hAnsi="宋体" w:cs="宋体"/>
                <w:szCs w:val="24"/>
              </w:rPr>
            </w:pPr>
            <w:r>
              <w:rPr>
                <w:rFonts w:ascii="宋体" w:hAnsi="宋体" w:cs="宋体" w:hint="eastAsia"/>
                <w:color w:val="000000"/>
                <w:szCs w:val="24"/>
              </w:rPr>
              <w:t>阿瓦提县疾病预防控制中心</w:t>
            </w:r>
          </w:p>
        </w:tc>
      </w:tr>
      <w:tr w:rsidR="0079512C">
        <w:trPr>
          <w:cantSplit/>
          <w:trHeight w:hRule="exact" w:val="996"/>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7</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jc w:val="center"/>
              <w:outlineLvl w:val="0"/>
              <w:rPr>
                <w:rFonts w:ascii="宋体" w:hAnsi="宋体" w:cs="宋体"/>
                <w:szCs w:val="24"/>
              </w:rPr>
            </w:pPr>
            <w:r>
              <w:rPr>
                <w:rFonts w:ascii="宋体" w:hAnsi="宋体" w:cs="宋体" w:hint="eastAsia"/>
                <w:szCs w:val="24"/>
              </w:rPr>
              <w:t>工期</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7日历天</w:t>
            </w:r>
          </w:p>
        </w:tc>
      </w:tr>
      <w:tr w:rsidR="0079512C">
        <w:trPr>
          <w:cantSplit/>
          <w:trHeight w:hRule="exact" w:val="996"/>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8</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jc w:val="center"/>
              <w:outlineLvl w:val="0"/>
              <w:rPr>
                <w:rFonts w:ascii="宋体" w:hAnsi="宋体" w:cs="宋体"/>
                <w:szCs w:val="24"/>
              </w:rPr>
            </w:pPr>
            <w:r>
              <w:rPr>
                <w:rFonts w:ascii="宋体" w:hAnsi="宋体" w:cs="宋体" w:hint="eastAsia"/>
                <w:szCs w:val="24"/>
              </w:rPr>
              <w:t>质量标准</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jc w:val="both"/>
              <w:outlineLvl w:val="0"/>
              <w:rPr>
                <w:rFonts w:ascii="宋体" w:hAnsi="宋体" w:cs="宋体"/>
                <w:szCs w:val="24"/>
              </w:rPr>
            </w:pPr>
            <w:r>
              <w:rPr>
                <w:rFonts w:ascii="宋体" w:hAnsi="宋体" w:cs="宋体" w:hint="eastAsia"/>
                <w:szCs w:val="24"/>
              </w:rPr>
              <w:t>合格</w:t>
            </w:r>
          </w:p>
        </w:tc>
      </w:tr>
      <w:tr w:rsidR="0079512C">
        <w:trPr>
          <w:cantSplit/>
          <w:trHeight w:hRule="exact" w:val="4016"/>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9</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jc w:val="center"/>
              <w:outlineLvl w:val="0"/>
              <w:rPr>
                <w:rFonts w:ascii="宋体" w:hAnsi="宋体" w:cs="宋体"/>
                <w:szCs w:val="24"/>
              </w:rPr>
            </w:pPr>
            <w:r>
              <w:rPr>
                <w:rFonts w:ascii="宋体" w:hAnsi="宋体" w:cs="宋体" w:hint="eastAsia"/>
                <w:szCs w:val="24"/>
              </w:rPr>
              <w:t>投标保证金</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投标保证金：本项目不作要求</w:t>
            </w:r>
          </w:p>
        </w:tc>
      </w:tr>
      <w:tr w:rsidR="0079512C">
        <w:trPr>
          <w:cantSplit/>
          <w:trHeight w:hRule="exact" w:val="13579"/>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lastRenderedPageBreak/>
              <w:t>10</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投标人资质条件、能力和信誉</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400" w:lineRule="exact"/>
              <w:outlineLvl w:val="0"/>
              <w:rPr>
                <w:rFonts w:ascii="宋体" w:hAnsi="宋体" w:cs="宋体"/>
                <w:szCs w:val="24"/>
              </w:rPr>
            </w:pPr>
            <w:r>
              <w:rPr>
                <w:rFonts w:ascii="宋体" w:hAnsi="宋体" w:cs="宋体" w:hint="eastAsia"/>
                <w:szCs w:val="24"/>
              </w:rPr>
              <w:t>1.满足《中华人民共和国政府采购法》第二十二条规定；</w:t>
            </w:r>
          </w:p>
          <w:p w:rsidR="0079512C" w:rsidRDefault="007D5D0E">
            <w:pPr>
              <w:tabs>
                <w:tab w:val="left" w:pos="4260"/>
              </w:tabs>
              <w:spacing w:line="400" w:lineRule="exact"/>
              <w:outlineLvl w:val="0"/>
              <w:rPr>
                <w:rFonts w:ascii="宋体" w:hAnsi="宋体" w:cs="宋体"/>
                <w:szCs w:val="24"/>
              </w:rPr>
            </w:pPr>
            <w:r>
              <w:rPr>
                <w:rFonts w:ascii="宋体" w:hAnsi="宋体" w:cs="宋体" w:hint="eastAsia"/>
                <w:szCs w:val="24"/>
              </w:rPr>
              <w:t>①具有独立承担民事责任的能力；</w:t>
            </w:r>
          </w:p>
          <w:p w:rsidR="0079512C" w:rsidRDefault="007D5D0E">
            <w:pPr>
              <w:tabs>
                <w:tab w:val="left" w:pos="4260"/>
              </w:tabs>
              <w:spacing w:line="400" w:lineRule="exact"/>
              <w:outlineLvl w:val="0"/>
              <w:rPr>
                <w:rFonts w:ascii="宋体" w:hAnsi="宋体" w:cs="宋体"/>
                <w:szCs w:val="24"/>
              </w:rPr>
            </w:pPr>
            <w:r>
              <w:rPr>
                <w:rFonts w:ascii="宋体" w:hAnsi="宋体" w:cs="宋体" w:hint="eastAsia"/>
                <w:szCs w:val="24"/>
              </w:rPr>
              <w:t>②具有良好的商业信誉和健全的财务会计制度；</w:t>
            </w:r>
          </w:p>
          <w:p w:rsidR="0079512C" w:rsidRDefault="007D5D0E">
            <w:pPr>
              <w:tabs>
                <w:tab w:val="left" w:pos="4260"/>
              </w:tabs>
              <w:spacing w:line="400" w:lineRule="exact"/>
              <w:outlineLvl w:val="0"/>
              <w:rPr>
                <w:rFonts w:ascii="宋体" w:hAnsi="宋体" w:cs="宋体"/>
                <w:szCs w:val="24"/>
              </w:rPr>
            </w:pPr>
            <w:r>
              <w:rPr>
                <w:rFonts w:ascii="宋体" w:hAnsi="宋体" w:cs="宋体" w:hint="eastAsia"/>
                <w:szCs w:val="24"/>
              </w:rPr>
              <w:t>③具有履行合同所必需的设备和专业技术能力；</w:t>
            </w:r>
          </w:p>
          <w:p w:rsidR="0079512C" w:rsidRDefault="007D5D0E">
            <w:pPr>
              <w:tabs>
                <w:tab w:val="left" w:pos="4260"/>
              </w:tabs>
              <w:spacing w:line="400" w:lineRule="exact"/>
              <w:outlineLvl w:val="0"/>
              <w:rPr>
                <w:rFonts w:ascii="宋体" w:hAnsi="宋体" w:cs="宋体"/>
                <w:szCs w:val="24"/>
              </w:rPr>
            </w:pPr>
            <w:r>
              <w:rPr>
                <w:rFonts w:ascii="宋体" w:hAnsi="宋体" w:cs="宋体" w:hint="eastAsia"/>
                <w:szCs w:val="24"/>
              </w:rPr>
              <w:t>④有依法缴纳税收和社会保障资金的良好记录；</w:t>
            </w:r>
          </w:p>
          <w:p w:rsidR="0079512C" w:rsidRDefault="007D5D0E">
            <w:pPr>
              <w:tabs>
                <w:tab w:val="left" w:pos="4260"/>
              </w:tabs>
              <w:spacing w:line="400" w:lineRule="exact"/>
              <w:outlineLvl w:val="0"/>
              <w:rPr>
                <w:rFonts w:ascii="宋体" w:hAnsi="宋体" w:cs="宋体"/>
                <w:szCs w:val="24"/>
              </w:rPr>
            </w:pPr>
            <w:r>
              <w:rPr>
                <w:rFonts w:ascii="宋体" w:hAnsi="宋体" w:cs="宋体" w:hint="eastAsia"/>
                <w:szCs w:val="24"/>
              </w:rPr>
              <w:t>⑤参加政府采购活动前三年内，在经营活动中没有重大违法记录；</w:t>
            </w:r>
          </w:p>
          <w:p w:rsidR="0079512C" w:rsidRDefault="007D5D0E">
            <w:pPr>
              <w:tabs>
                <w:tab w:val="left" w:pos="4260"/>
              </w:tabs>
              <w:spacing w:line="400" w:lineRule="exact"/>
              <w:outlineLvl w:val="0"/>
              <w:rPr>
                <w:rFonts w:ascii="宋体" w:hAnsi="宋体" w:cs="宋体"/>
                <w:szCs w:val="24"/>
              </w:rPr>
            </w:pPr>
            <w:r>
              <w:rPr>
                <w:rFonts w:ascii="宋体" w:hAnsi="宋体" w:cs="宋体" w:hint="eastAsia"/>
                <w:szCs w:val="24"/>
              </w:rPr>
              <w:t>⑥法律、行政法规规定的其他条件。</w:t>
            </w:r>
          </w:p>
          <w:p w:rsidR="0079512C" w:rsidRDefault="007D5D0E">
            <w:pPr>
              <w:tabs>
                <w:tab w:val="left" w:pos="4260"/>
              </w:tabs>
              <w:spacing w:line="400" w:lineRule="exact"/>
              <w:outlineLvl w:val="0"/>
              <w:rPr>
                <w:rFonts w:ascii="宋体" w:hAnsi="宋体" w:cs="宋体"/>
                <w:szCs w:val="24"/>
              </w:rPr>
            </w:pPr>
            <w:r>
              <w:rPr>
                <w:rFonts w:ascii="宋体" w:hAnsi="宋体" w:cs="宋体" w:hint="eastAsia"/>
                <w:szCs w:val="24"/>
              </w:rPr>
              <w:t>落实政府采购政策需满足的资格要求：（1）财政部、工业和信息化部关于印发《政府采购促进中小企业发展管理办法》的通知（财库〔2020〕46号）； （2）《国务院办公厅关于建立政府强制采购节能产品制度的通知》（国办发〔2007〕51号）； （3）《财政部 民政部 中国残疾人联合会关于促进残疾人就业政府采购政策的通知》财库〔2017〕141号。 （4）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rsidR="0079512C">
        <w:trPr>
          <w:cantSplit/>
          <w:trHeight w:hRule="exact" w:val="13579"/>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lastRenderedPageBreak/>
              <w:t>10</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投标人资质条件、能力和信誉</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pPr>
              <w:pStyle w:val="aa"/>
              <w:widowControl/>
              <w:adjustRightInd/>
              <w:spacing w:beforeAutospacing="0" w:afterAutospacing="0" w:line="400" w:lineRule="exact"/>
              <w:textAlignment w:val="auto"/>
              <w:rPr>
                <w:rFonts w:ascii="宋体" w:hAnsi="宋体" w:cs="宋体"/>
                <w:b/>
                <w:bCs/>
                <w:color w:val="000000"/>
                <w:kern w:val="2"/>
                <w:szCs w:val="24"/>
              </w:rPr>
            </w:pPr>
            <w:r>
              <w:rPr>
                <w:rFonts w:ascii="宋体" w:hAnsi="宋体" w:cs="宋体" w:hint="eastAsia"/>
                <w:b/>
                <w:bCs/>
                <w:color w:val="000000"/>
                <w:kern w:val="2"/>
                <w:szCs w:val="24"/>
              </w:rPr>
              <w:t>本项目的特定资格要求：</w:t>
            </w:r>
          </w:p>
          <w:p w:rsidR="0079512C" w:rsidRDefault="007D5D0E">
            <w:pPr>
              <w:pStyle w:val="aa"/>
              <w:widowControl/>
              <w:adjustRightInd/>
              <w:spacing w:beforeAutospacing="0" w:afterAutospacing="0" w:line="400" w:lineRule="exact"/>
              <w:ind w:firstLine="420"/>
              <w:textAlignment w:val="auto"/>
              <w:rPr>
                <w:rFonts w:ascii="宋体" w:hAnsi="宋体" w:cs="宋体"/>
                <w:color w:val="000000"/>
                <w:kern w:val="2"/>
                <w:szCs w:val="24"/>
              </w:rPr>
            </w:pPr>
            <w:r>
              <w:rPr>
                <w:rFonts w:ascii="宋体" w:hAnsi="宋体" w:cs="宋体" w:hint="eastAsia"/>
                <w:color w:val="000000"/>
                <w:kern w:val="2"/>
                <w:szCs w:val="24"/>
              </w:rPr>
              <w:t xml:space="preserve">（1）法人代表或其委托代理人应提供本人身份证原件，委托代理人还应提供《法人代表授权委托书》原件； </w:t>
            </w:r>
          </w:p>
          <w:p w:rsidR="0079512C" w:rsidRDefault="007D5D0E">
            <w:pPr>
              <w:pStyle w:val="aa"/>
              <w:widowControl/>
              <w:adjustRightInd/>
              <w:spacing w:beforeAutospacing="0" w:afterAutospacing="0" w:line="400" w:lineRule="exact"/>
              <w:ind w:firstLine="420"/>
              <w:textAlignment w:val="auto"/>
              <w:rPr>
                <w:rFonts w:ascii="宋体" w:hAnsi="宋体" w:cs="宋体"/>
                <w:color w:val="000000"/>
                <w:kern w:val="2"/>
                <w:szCs w:val="24"/>
              </w:rPr>
            </w:pPr>
            <w:r>
              <w:rPr>
                <w:rFonts w:ascii="宋体" w:hAnsi="宋体" w:cs="宋体" w:hint="eastAsia"/>
                <w:color w:val="000000"/>
                <w:kern w:val="2"/>
                <w:szCs w:val="24"/>
              </w:rPr>
              <w:t>（2）有效经年检的三证合一营业执照；</w:t>
            </w:r>
          </w:p>
          <w:p w:rsidR="0079512C" w:rsidRDefault="007D5D0E">
            <w:pPr>
              <w:pStyle w:val="aa"/>
              <w:widowControl/>
              <w:adjustRightInd/>
              <w:spacing w:beforeAutospacing="0" w:afterAutospacing="0" w:line="400" w:lineRule="exact"/>
              <w:ind w:firstLine="420"/>
              <w:textAlignment w:val="auto"/>
              <w:rPr>
                <w:rFonts w:ascii="宋体" w:hAnsi="宋体" w:cs="宋体"/>
                <w:color w:val="000000"/>
                <w:kern w:val="2"/>
                <w:szCs w:val="24"/>
              </w:rPr>
            </w:pPr>
            <w:r>
              <w:rPr>
                <w:rFonts w:ascii="宋体" w:hAnsi="宋体" w:cs="宋体" w:hint="eastAsia"/>
                <w:color w:val="000000"/>
                <w:kern w:val="2"/>
                <w:szCs w:val="24"/>
              </w:rPr>
              <w:t>（3）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企业自行在网站下载打印，并携带加盖鲜章的复印件（打印时间须在公告发出之日后）；</w:t>
            </w:r>
          </w:p>
          <w:p w:rsidR="0079512C" w:rsidRDefault="007D5D0E">
            <w:pPr>
              <w:pStyle w:val="aa"/>
              <w:widowControl/>
              <w:adjustRightInd/>
              <w:spacing w:beforeAutospacing="0" w:afterAutospacing="0" w:line="400" w:lineRule="exact"/>
              <w:ind w:firstLine="420"/>
              <w:textAlignment w:val="auto"/>
              <w:rPr>
                <w:rFonts w:ascii="宋体" w:hAnsi="宋体" w:cs="宋体"/>
                <w:color w:val="000000"/>
                <w:kern w:val="2"/>
                <w:szCs w:val="24"/>
              </w:rPr>
            </w:pPr>
            <w:r>
              <w:rPr>
                <w:rFonts w:ascii="宋体" w:hAnsi="宋体" w:cs="宋体" w:hint="eastAsia"/>
                <w:color w:val="000000"/>
                <w:kern w:val="2"/>
                <w:szCs w:val="24"/>
              </w:rPr>
              <w:t>（4）投标人须具备医疗器械生产（经营）许可证且具有第二类医疗器械经营备案凭证，并在人员、设备、资金等方面具有相应的供货能力；</w:t>
            </w:r>
          </w:p>
          <w:p w:rsidR="0079512C" w:rsidRDefault="007D5D0E">
            <w:pPr>
              <w:pStyle w:val="aa"/>
              <w:widowControl/>
              <w:adjustRightInd/>
              <w:spacing w:beforeAutospacing="0" w:afterAutospacing="0" w:line="400" w:lineRule="exact"/>
              <w:ind w:firstLine="420"/>
              <w:textAlignment w:val="auto"/>
              <w:rPr>
                <w:rFonts w:ascii="宋体" w:hAnsi="宋体" w:cs="宋体"/>
                <w:color w:val="000000"/>
                <w:kern w:val="2"/>
                <w:szCs w:val="24"/>
              </w:rPr>
            </w:pPr>
            <w:r>
              <w:rPr>
                <w:rFonts w:ascii="宋体" w:hAnsi="宋体" w:cs="宋体" w:hint="eastAsia"/>
                <w:color w:val="000000"/>
                <w:kern w:val="2"/>
                <w:szCs w:val="24"/>
              </w:rPr>
              <w:t>（5）与招标人存在利害关系可能影响招标公正性的单位，不得参加投标。单位负责人为同一人或存在控股、管理关系的不同单位，不得参加同一标段投标，否则，相关投标均无效。  </w:t>
            </w:r>
          </w:p>
          <w:p w:rsidR="0079512C" w:rsidRDefault="0079512C">
            <w:pPr>
              <w:tabs>
                <w:tab w:val="left" w:pos="4260"/>
              </w:tabs>
              <w:spacing w:line="400" w:lineRule="exact"/>
              <w:outlineLvl w:val="0"/>
              <w:rPr>
                <w:rFonts w:ascii="宋体" w:hAnsi="宋体" w:cs="宋体"/>
                <w:szCs w:val="24"/>
              </w:rPr>
            </w:pPr>
          </w:p>
        </w:tc>
      </w:tr>
      <w:tr w:rsidR="0079512C">
        <w:trPr>
          <w:cantSplit/>
          <w:trHeight w:hRule="exact" w:val="13910"/>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lastRenderedPageBreak/>
              <w:t>11</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投标人资格</w:t>
            </w:r>
          </w:p>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（开标时查验内容）</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pPr>
              <w:pStyle w:val="aa"/>
              <w:widowControl/>
              <w:adjustRightInd/>
              <w:spacing w:beforeAutospacing="0" w:afterAutospacing="0" w:line="400" w:lineRule="exact"/>
              <w:ind w:firstLine="420"/>
              <w:textAlignment w:val="auto"/>
            </w:pPr>
            <w:r>
              <w:rPr>
                <w:rFonts w:hint="eastAsia"/>
              </w:rPr>
              <w:t>投标人现场需提供的证明材料，单独提交以下证明材料：</w:t>
            </w:r>
          </w:p>
          <w:p w:rsidR="0079512C" w:rsidRDefault="007D5D0E">
            <w:pPr>
              <w:pStyle w:val="aa"/>
              <w:widowControl/>
              <w:adjustRightInd/>
              <w:spacing w:beforeAutospacing="0" w:afterAutospacing="0" w:line="400" w:lineRule="exact"/>
              <w:ind w:firstLine="420"/>
              <w:textAlignment w:val="auto"/>
              <w:rPr>
                <w:rFonts w:ascii="宋体" w:hAnsi="宋体" w:cs="宋体"/>
                <w:color w:val="000000"/>
                <w:kern w:val="2"/>
                <w:szCs w:val="24"/>
              </w:rPr>
            </w:pPr>
            <w:r>
              <w:rPr>
                <w:rFonts w:ascii="宋体" w:hAnsi="宋体" w:cs="宋体" w:hint="eastAsia"/>
                <w:color w:val="000000"/>
                <w:kern w:val="2"/>
                <w:szCs w:val="24"/>
              </w:rPr>
              <w:t xml:space="preserve">（1）法人代表或其委托代理人应提供本人身份证原件，委托代理人还应提供《法人代表授权委托书》原件； </w:t>
            </w:r>
          </w:p>
          <w:p w:rsidR="0079512C" w:rsidRDefault="007D5D0E">
            <w:pPr>
              <w:pStyle w:val="aa"/>
              <w:widowControl/>
              <w:adjustRightInd/>
              <w:spacing w:beforeAutospacing="0" w:afterAutospacing="0" w:line="400" w:lineRule="exact"/>
              <w:ind w:firstLine="420"/>
              <w:textAlignment w:val="auto"/>
              <w:rPr>
                <w:rFonts w:ascii="宋体" w:hAnsi="宋体" w:cs="宋体"/>
                <w:color w:val="000000"/>
                <w:kern w:val="2"/>
                <w:szCs w:val="24"/>
              </w:rPr>
            </w:pPr>
            <w:r>
              <w:rPr>
                <w:rFonts w:ascii="宋体" w:hAnsi="宋体" w:cs="宋体" w:hint="eastAsia"/>
                <w:color w:val="000000"/>
                <w:kern w:val="2"/>
                <w:szCs w:val="24"/>
              </w:rPr>
              <w:t>（2）有效经年检的三证合一营业执照；</w:t>
            </w:r>
          </w:p>
          <w:p w:rsidR="0079512C" w:rsidRDefault="007D5D0E">
            <w:pPr>
              <w:pStyle w:val="aa"/>
              <w:widowControl/>
              <w:adjustRightInd/>
              <w:spacing w:beforeAutospacing="0" w:afterAutospacing="0" w:line="400" w:lineRule="exact"/>
              <w:ind w:firstLine="420"/>
              <w:textAlignment w:val="auto"/>
              <w:rPr>
                <w:rFonts w:ascii="宋体" w:hAnsi="宋体" w:cs="宋体"/>
                <w:color w:val="000000"/>
                <w:kern w:val="2"/>
                <w:szCs w:val="24"/>
              </w:rPr>
            </w:pPr>
            <w:r>
              <w:rPr>
                <w:rFonts w:ascii="宋体" w:hAnsi="宋体" w:cs="宋体" w:hint="eastAsia"/>
                <w:color w:val="000000"/>
                <w:kern w:val="2"/>
                <w:szCs w:val="24"/>
              </w:rPr>
              <w:t>（3）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企业自行在网站下载打印，携带加盖鲜章的复印件（打印时间须在公告发出之日后）；</w:t>
            </w:r>
          </w:p>
          <w:p w:rsidR="0079512C" w:rsidRDefault="007D5D0E">
            <w:pPr>
              <w:pStyle w:val="aa"/>
              <w:widowControl/>
              <w:adjustRightInd/>
              <w:spacing w:beforeAutospacing="0" w:afterAutospacing="0" w:line="400" w:lineRule="exact"/>
              <w:ind w:firstLine="420"/>
              <w:textAlignment w:val="auto"/>
              <w:rPr>
                <w:rFonts w:ascii="宋体" w:hAnsi="宋体" w:cs="宋体"/>
                <w:color w:val="000000"/>
                <w:kern w:val="2"/>
                <w:szCs w:val="24"/>
              </w:rPr>
            </w:pPr>
            <w:r>
              <w:rPr>
                <w:rFonts w:ascii="宋体" w:hAnsi="宋体" w:cs="宋体" w:hint="eastAsia"/>
                <w:color w:val="000000"/>
                <w:kern w:val="2"/>
                <w:szCs w:val="24"/>
              </w:rPr>
              <w:t>（4）投标人须具备医疗器械生产（经营）许可证且具有第二类医疗器械经营备案凭证，并在人员、设备、资金等方面具有相应的供货能力；</w:t>
            </w:r>
          </w:p>
          <w:p w:rsidR="0079512C" w:rsidRDefault="007D5D0E">
            <w:pPr>
              <w:pStyle w:val="aa"/>
              <w:widowControl/>
              <w:adjustRightInd/>
              <w:spacing w:beforeAutospacing="0" w:afterAutospacing="0" w:line="400" w:lineRule="exact"/>
              <w:ind w:firstLine="420"/>
              <w:textAlignment w:val="auto"/>
            </w:pPr>
            <w:r>
              <w:rPr>
                <w:rFonts w:ascii="宋体" w:hAnsi="宋体" w:cs="宋体" w:hint="eastAsia"/>
                <w:color w:val="000000"/>
                <w:kern w:val="2"/>
                <w:szCs w:val="24"/>
              </w:rPr>
              <w:t>（5）与招标人存在利害关系可能影响招标公正性的单位，不得参加投标。单位负责人为同一人或存在控股、管理关系的不同单位，不得参加同一标段投标，否则，相关投标均无效。  </w:t>
            </w:r>
          </w:p>
          <w:p w:rsidR="0079512C" w:rsidRDefault="007D5D0E">
            <w:pPr>
              <w:tabs>
                <w:tab w:val="left" w:pos="4260"/>
              </w:tabs>
              <w:spacing w:line="400" w:lineRule="exact"/>
              <w:outlineLvl w:val="0"/>
            </w:pPr>
            <w:r>
              <w:rPr>
                <w:rFonts w:hint="eastAsia"/>
              </w:rPr>
              <w:t>备注：</w:t>
            </w:r>
            <w:r>
              <w:rPr>
                <w:rFonts w:hint="eastAsia"/>
              </w:rPr>
              <w:t xml:space="preserve"> </w:t>
            </w:r>
          </w:p>
          <w:p w:rsidR="0079512C" w:rsidRDefault="007D5D0E">
            <w:pPr>
              <w:tabs>
                <w:tab w:val="left" w:pos="4260"/>
              </w:tabs>
              <w:spacing w:line="400" w:lineRule="exact"/>
              <w:outlineLvl w:val="0"/>
            </w:pPr>
            <w:r>
              <w:rPr>
                <w:rFonts w:hint="eastAsia"/>
              </w:rPr>
              <w:t>（</w:t>
            </w:r>
            <w:r>
              <w:rPr>
                <w:rFonts w:hint="eastAsia"/>
              </w:rPr>
              <w:t>1</w:t>
            </w:r>
            <w:r>
              <w:rPr>
                <w:rFonts w:hint="eastAsia"/>
              </w:rPr>
              <w:t>）开标时，投标人必须提交上述证明材料，未提交或提交不全的视为验资不合格；</w:t>
            </w:r>
            <w:r>
              <w:rPr>
                <w:rFonts w:hint="eastAsia"/>
              </w:rPr>
              <w:t xml:space="preserve"> </w:t>
            </w:r>
          </w:p>
          <w:p w:rsidR="0079512C" w:rsidRDefault="007D5D0E">
            <w:pPr>
              <w:tabs>
                <w:tab w:val="left" w:pos="4260"/>
              </w:tabs>
              <w:spacing w:line="400" w:lineRule="exact"/>
              <w:outlineLvl w:val="0"/>
            </w:pPr>
            <w:r>
              <w:rPr>
                <w:rFonts w:hint="eastAsia"/>
              </w:rPr>
              <w:t>（</w:t>
            </w:r>
            <w:r>
              <w:rPr>
                <w:rFonts w:hint="eastAsia"/>
              </w:rPr>
              <w:t>2</w:t>
            </w:r>
            <w:r>
              <w:rPr>
                <w:rFonts w:hint="eastAsia"/>
              </w:rPr>
              <w:t>）招标文件中所要求的相关证明资料原件，应当在递交投标文件截止时间前一同带入开标场地，逾期拒绝接收；</w:t>
            </w:r>
            <w:r>
              <w:rPr>
                <w:rFonts w:hint="eastAsia"/>
              </w:rPr>
              <w:t xml:space="preserve"> </w:t>
            </w:r>
          </w:p>
          <w:p w:rsidR="0079512C" w:rsidRDefault="007D5D0E">
            <w:pPr>
              <w:tabs>
                <w:tab w:val="left" w:pos="4260"/>
              </w:tabs>
              <w:spacing w:line="400" w:lineRule="exact"/>
              <w:outlineLvl w:val="0"/>
            </w:pPr>
            <w:r>
              <w:rPr>
                <w:rFonts w:hint="eastAsia"/>
              </w:rPr>
              <w:t>（</w:t>
            </w:r>
            <w:r>
              <w:rPr>
                <w:rFonts w:hint="eastAsia"/>
              </w:rPr>
              <w:t>3</w:t>
            </w:r>
            <w:r>
              <w:rPr>
                <w:rFonts w:hint="eastAsia"/>
              </w:rPr>
              <w:t>）以上证明材料的公证件不予认可。</w:t>
            </w:r>
          </w:p>
          <w:p w:rsidR="0079512C" w:rsidRDefault="0079512C">
            <w:pPr>
              <w:pStyle w:val="a0"/>
            </w:pPr>
          </w:p>
        </w:tc>
      </w:tr>
      <w:tr w:rsidR="0079512C">
        <w:trPr>
          <w:cantSplit/>
          <w:trHeight w:hRule="exact" w:val="2777"/>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lastRenderedPageBreak/>
              <w:t>12</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投标响应文件份数</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份数:正本1份，副本3份。</w:t>
            </w:r>
          </w:p>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投标文件电子版光盘份数：1份， 电子版光盘上应清晰标记出项目名称及投标人名称。</w:t>
            </w:r>
          </w:p>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投标企业递交投标文件，标注项目名称（即本项目制作正本1份，副本3份，电子版为书面投标文件正本加盖公章的扫描件，PDF 格式 1份）。</w:t>
            </w:r>
          </w:p>
        </w:tc>
      </w:tr>
      <w:tr w:rsidR="0079512C">
        <w:trPr>
          <w:cantSplit/>
          <w:trHeight w:hRule="exact" w:val="1232"/>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13</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投标文件提交截止时间</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pPr>
              <w:pStyle w:val="aa"/>
              <w:widowControl/>
              <w:adjustRightInd/>
              <w:spacing w:beforeAutospacing="0" w:afterAutospacing="0" w:line="400" w:lineRule="exact"/>
              <w:textAlignment w:val="auto"/>
              <w:rPr>
                <w:rFonts w:ascii="宋体" w:hAnsi="宋体" w:cs="宋体"/>
                <w:szCs w:val="24"/>
              </w:rPr>
            </w:pPr>
            <w:r>
              <w:rPr>
                <w:rFonts w:ascii="宋体" w:hAnsi="宋体" w:cs="宋体" w:hint="eastAsia"/>
                <w:szCs w:val="24"/>
              </w:rPr>
              <w:t>2021年10月29日下午16：0</w:t>
            </w:r>
            <w:r>
              <w:rPr>
                <w:rFonts w:ascii="宋体" w:hAnsi="宋体" w:cs="宋体" w:hint="eastAsia"/>
                <w:color w:val="000000"/>
                <w:szCs w:val="24"/>
              </w:rPr>
              <w:t>0</w:t>
            </w:r>
            <w:r>
              <w:rPr>
                <w:rFonts w:ascii="宋体" w:hAnsi="宋体" w:cs="宋体" w:hint="eastAsia"/>
                <w:szCs w:val="24"/>
              </w:rPr>
              <w:t>前（北京时间），逾期代表自动放弃。</w:t>
            </w:r>
          </w:p>
        </w:tc>
      </w:tr>
      <w:tr w:rsidR="0079512C">
        <w:trPr>
          <w:cantSplit/>
          <w:trHeight w:hRule="exact" w:val="1006"/>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14</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投标文件提交地点</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pPr>
              <w:pStyle w:val="aa"/>
              <w:widowControl/>
              <w:adjustRightInd/>
              <w:spacing w:beforeAutospacing="0" w:afterAutospacing="0" w:line="400" w:lineRule="exact"/>
              <w:ind w:left="1440" w:hangingChars="600" w:hanging="1440"/>
              <w:textAlignment w:val="auto"/>
              <w:rPr>
                <w:rFonts w:ascii="宋体" w:hAnsi="宋体" w:cs="宋体"/>
                <w:szCs w:val="24"/>
              </w:rPr>
            </w:pPr>
            <w:r>
              <w:rPr>
                <w:rFonts w:ascii="宋体" w:hAnsi="宋体" w:cs="宋体" w:hint="eastAsia"/>
                <w:szCs w:val="24"/>
                <w:lang w:val="zh-CN"/>
              </w:rPr>
              <w:t>阿克苏药品集散中心办公大楼（地址：温宿县长兴街15号）办公大楼一楼开标室</w:t>
            </w:r>
          </w:p>
          <w:p w:rsidR="0079512C" w:rsidRDefault="0079512C">
            <w:pPr>
              <w:tabs>
                <w:tab w:val="left" w:pos="4260"/>
              </w:tabs>
              <w:spacing w:line="360" w:lineRule="auto"/>
              <w:outlineLvl w:val="0"/>
              <w:rPr>
                <w:rFonts w:ascii="宋体" w:hAnsi="宋体" w:cs="宋体"/>
                <w:szCs w:val="24"/>
              </w:rPr>
            </w:pPr>
          </w:p>
        </w:tc>
      </w:tr>
      <w:tr w:rsidR="0079512C">
        <w:trPr>
          <w:cantSplit/>
          <w:trHeight w:hRule="exact" w:val="558"/>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15</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开标时间</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2021年10月29日下午16：0</w:t>
            </w:r>
            <w:r>
              <w:rPr>
                <w:rFonts w:ascii="宋体" w:hAnsi="宋体" w:cs="宋体" w:hint="eastAsia"/>
                <w:color w:val="000000"/>
                <w:szCs w:val="24"/>
              </w:rPr>
              <w:t>0</w:t>
            </w:r>
            <w:r>
              <w:rPr>
                <w:rFonts w:ascii="宋体" w:hAnsi="宋体" w:cs="宋体" w:hint="eastAsia"/>
                <w:szCs w:val="24"/>
              </w:rPr>
              <w:t>（北京时间）</w:t>
            </w:r>
          </w:p>
        </w:tc>
      </w:tr>
      <w:tr w:rsidR="0079512C">
        <w:trPr>
          <w:cantSplit/>
          <w:trHeight w:hRule="exact" w:val="1269"/>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16</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开标地点</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pPr>
              <w:pStyle w:val="aa"/>
              <w:widowControl/>
              <w:adjustRightInd/>
              <w:spacing w:beforeAutospacing="0" w:afterAutospacing="0" w:line="400" w:lineRule="exact"/>
              <w:ind w:left="1440" w:hangingChars="600" w:hanging="1440"/>
              <w:textAlignment w:val="auto"/>
              <w:rPr>
                <w:rFonts w:ascii="宋体" w:hAnsi="宋体" w:cs="宋体"/>
                <w:szCs w:val="24"/>
              </w:rPr>
            </w:pPr>
            <w:r>
              <w:rPr>
                <w:rFonts w:ascii="宋体" w:hAnsi="宋体" w:cs="宋体" w:hint="eastAsia"/>
                <w:szCs w:val="24"/>
                <w:lang w:val="zh-CN"/>
              </w:rPr>
              <w:t>阿克苏药品集散中心办公大楼（地址：温宿县长兴街15号）办公大楼一楼开标室</w:t>
            </w:r>
          </w:p>
        </w:tc>
      </w:tr>
      <w:tr w:rsidR="0079512C">
        <w:trPr>
          <w:cantSplit/>
          <w:trHeight w:hRule="exact" w:val="558"/>
        </w:trPr>
        <w:tc>
          <w:tcPr>
            <w:tcW w:w="74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17</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履约保证金</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由双方协商确定</w:t>
            </w:r>
          </w:p>
        </w:tc>
      </w:tr>
      <w:tr w:rsidR="0079512C">
        <w:trPr>
          <w:cantSplit/>
          <w:trHeight w:hRule="exact" w:val="670"/>
        </w:trPr>
        <w:tc>
          <w:tcPr>
            <w:tcW w:w="744" w:type="dxa"/>
            <w:tcBorders>
              <w:top w:val="single" w:sz="4" w:space="0" w:color="auto"/>
              <w:left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18</w:t>
            </w:r>
          </w:p>
        </w:tc>
        <w:tc>
          <w:tcPr>
            <w:tcW w:w="2294"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评标办法及标准</w:t>
            </w:r>
          </w:p>
        </w:tc>
        <w:tc>
          <w:tcPr>
            <w:tcW w:w="6237" w:type="dxa"/>
            <w:tcBorders>
              <w:top w:val="single" w:sz="4" w:space="0" w:color="auto"/>
              <w:left w:val="single" w:sz="4" w:space="0" w:color="auto"/>
              <w:bottom w:val="single" w:sz="4" w:space="0" w:color="auto"/>
              <w:right w:val="single" w:sz="4" w:space="0" w:color="auto"/>
            </w:tcBorders>
            <w:vAlign w:val="center"/>
          </w:tcPr>
          <w:p w:rsidR="0079512C" w:rsidRDefault="007D5D0E">
            <w:pPr>
              <w:tabs>
                <w:tab w:val="left" w:pos="4260"/>
              </w:tabs>
              <w:spacing w:line="360" w:lineRule="auto"/>
              <w:outlineLvl w:val="0"/>
              <w:rPr>
                <w:rFonts w:ascii="宋体" w:hAnsi="宋体" w:cs="宋体"/>
                <w:szCs w:val="24"/>
              </w:rPr>
            </w:pPr>
            <w:r>
              <w:rPr>
                <w:rFonts w:ascii="宋体" w:hAnsi="宋体" w:cs="宋体" w:hint="eastAsia"/>
                <w:szCs w:val="24"/>
              </w:rPr>
              <w:t>竞争性谈判</w:t>
            </w:r>
          </w:p>
        </w:tc>
      </w:tr>
    </w:tbl>
    <w:p w:rsidR="0079512C" w:rsidRDefault="007D5D0E">
      <w:pPr>
        <w:jc w:val="both"/>
        <w:rPr>
          <w:rFonts w:ascii="仿宋" w:eastAsia="仿宋" w:hAnsi="仿宋" w:cs="仿宋"/>
          <w:spacing w:val="10"/>
          <w:szCs w:val="28"/>
        </w:rPr>
      </w:pPr>
      <w:bookmarkStart w:id="5" w:name="_Toc18885_WPSOffice_Level2"/>
      <w:bookmarkStart w:id="6" w:name="_Toc175644016"/>
      <w:bookmarkStart w:id="7" w:name="_Toc31200"/>
      <w:bookmarkStart w:id="8" w:name="_Toc86202581"/>
      <w:r>
        <w:rPr>
          <w:rFonts w:ascii="仿宋" w:eastAsia="仿宋" w:hAnsi="仿宋" w:cs="仿宋" w:hint="eastAsia"/>
          <w:b/>
          <w:bCs/>
          <w:spacing w:val="10"/>
          <w:kern w:val="44"/>
          <w:sz w:val="28"/>
          <w:szCs w:val="28"/>
        </w:rPr>
        <w:t>一、总则</w:t>
      </w:r>
      <w:bookmarkEnd w:id="5"/>
      <w:bookmarkEnd w:id="6"/>
      <w:bookmarkEnd w:id="7"/>
      <w:r>
        <w:rPr>
          <w:rFonts w:ascii="仿宋" w:eastAsia="仿宋" w:hAnsi="仿宋" w:cs="仿宋" w:hint="eastAsia"/>
          <w:b/>
          <w:bCs/>
          <w:spacing w:val="10"/>
          <w:kern w:val="44"/>
          <w:sz w:val="28"/>
          <w:szCs w:val="28"/>
        </w:rPr>
        <w:t xml:space="preserve">  </w:t>
      </w:r>
      <w:r>
        <w:rPr>
          <w:rFonts w:ascii="仿宋" w:eastAsia="仿宋" w:hAnsi="仿宋" w:cs="仿宋" w:hint="eastAsia"/>
          <w:spacing w:val="10"/>
          <w:szCs w:val="28"/>
        </w:rPr>
        <w:t xml:space="preserve">   </w:t>
      </w:r>
    </w:p>
    <w:p w:rsidR="0079512C" w:rsidRDefault="007D5D0E">
      <w:pPr>
        <w:pStyle w:val="11"/>
        <w:snapToGrid w:val="0"/>
        <w:spacing w:line="500" w:lineRule="exact"/>
        <w:ind w:firstLineChars="200" w:firstLine="602"/>
        <w:textAlignment w:val="auto"/>
        <w:rPr>
          <w:rFonts w:ascii="仿宋" w:eastAsia="仿宋" w:hAnsi="仿宋" w:cs="仿宋"/>
          <w:b/>
          <w:spacing w:val="10"/>
          <w:sz w:val="28"/>
          <w:szCs w:val="28"/>
        </w:rPr>
      </w:pPr>
      <w:r>
        <w:rPr>
          <w:rFonts w:ascii="仿宋" w:eastAsia="仿宋" w:hAnsi="仿宋" w:cs="仿宋" w:hint="eastAsia"/>
          <w:b/>
          <w:spacing w:val="10"/>
          <w:sz w:val="28"/>
          <w:szCs w:val="28"/>
        </w:rPr>
        <w:t>1. 适用范围</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本谈判文件适用于本次谈判活动的全过程。</w:t>
      </w:r>
    </w:p>
    <w:p w:rsidR="0079512C" w:rsidRDefault="007D5D0E">
      <w:pPr>
        <w:pStyle w:val="11"/>
        <w:numPr>
          <w:ilvl w:val="0"/>
          <w:numId w:val="4"/>
        </w:numPr>
        <w:snapToGrid w:val="0"/>
        <w:spacing w:line="500" w:lineRule="exact"/>
        <w:textAlignment w:val="auto"/>
        <w:rPr>
          <w:rFonts w:ascii="仿宋" w:eastAsia="仿宋" w:hAnsi="仿宋" w:cs="仿宋"/>
          <w:b/>
          <w:spacing w:val="10"/>
          <w:sz w:val="28"/>
          <w:szCs w:val="28"/>
        </w:rPr>
      </w:pPr>
      <w:r>
        <w:rPr>
          <w:rFonts w:ascii="仿宋" w:eastAsia="仿宋" w:hAnsi="仿宋" w:cs="仿宋" w:hint="eastAsia"/>
          <w:b/>
          <w:spacing w:val="10"/>
          <w:sz w:val="28"/>
          <w:szCs w:val="28"/>
        </w:rPr>
        <w:t xml:space="preserve"> 定义</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2.1遵守&lt;&lt;中华人民共和国政府采购法&gt;&gt;及相关法律要求,具有能力提供招标货物及服务，符合投标条件的供应商均为合格投标方。“货物”指本谈判文件中所述所有货物。按照财政部《政府采购进口产品管理办法》（财库[2007]119号）有关规定，本谈判文件涉及的所有采购内容除特别标注为“进口产品”外，均必须采购国产产品。进口产品特指“通过中国海关报关验放进入中国境内且产自关境外的产品”。</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Style w:val="px10"/>
          <w:rFonts w:ascii="仿宋" w:eastAsia="仿宋" w:hAnsi="仿宋" w:cs="仿宋" w:hint="eastAsia"/>
          <w:spacing w:val="10"/>
          <w:sz w:val="28"/>
          <w:szCs w:val="28"/>
        </w:rPr>
        <w:lastRenderedPageBreak/>
        <w:t>2.2“服务”指本谈判文件所述报价人应该履行的承诺和义务。</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2.3“潜在报价人”指符合本谈判文件各项规定的合格供应商。</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2.4“报价人”指符合本谈判文件规定并参加谈判的供应商。</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2.5“采购人”指投标人须知前附表相关内容</w:t>
      </w:r>
      <w:r>
        <w:rPr>
          <w:rFonts w:ascii="仿宋" w:eastAsia="仿宋" w:hAnsi="仿宋" w:cs="仿宋" w:hint="eastAsia"/>
          <w:b/>
          <w:bCs/>
          <w:sz w:val="28"/>
          <w:szCs w:val="28"/>
        </w:rPr>
        <w:t>。</w:t>
      </w:r>
    </w:p>
    <w:p w:rsidR="0079512C" w:rsidRDefault="007D5D0E">
      <w:pPr>
        <w:pStyle w:val="11"/>
        <w:numPr>
          <w:ilvl w:val="0"/>
          <w:numId w:val="4"/>
        </w:numPr>
        <w:snapToGrid w:val="0"/>
        <w:spacing w:line="500" w:lineRule="exact"/>
        <w:textAlignment w:val="auto"/>
        <w:rPr>
          <w:rFonts w:ascii="仿宋" w:eastAsia="仿宋" w:hAnsi="仿宋" w:cs="仿宋"/>
          <w:b/>
          <w:spacing w:val="10"/>
          <w:sz w:val="28"/>
          <w:szCs w:val="28"/>
        </w:rPr>
      </w:pPr>
      <w:r>
        <w:rPr>
          <w:rFonts w:ascii="仿宋" w:eastAsia="仿宋" w:hAnsi="仿宋" w:cs="仿宋" w:hint="eastAsia"/>
          <w:b/>
          <w:spacing w:val="10"/>
          <w:sz w:val="28"/>
          <w:szCs w:val="28"/>
        </w:rPr>
        <w:t>合格报价人的条件</w:t>
      </w:r>
    </w:p>
    <w:p w:rsidR="0079512C" w:rsidRDefault="007D5D0E">
      <w:pPr>
        <w:pStyle w:val="11"/>
        <w:snapToGrid w:val="0"/>
        <w:spacing w:line="500" w:lineRule="exact"/>
        <w:ind w:firstLineChars="200" w:firstLine="600"/>
        <w:textAlignment w:val="auto"/>
        <w:rPr>
          <w:rFonts w:ascii="仿宋" w:eastAsia="仿宋" w:hAnsi="仿宋" w:cs="仿宋"/>
          <w:bCs/>
          <w:spacing w:val="10"/>
          <w:sz w:val="28"/>
          <w:szCs w:val="28"/>
        </w:rPr>
      </w:pPr>
      <w:r>
        <w:rPr>
          <w:rFonts w:ascii="仿宋" w:eastAsia="仿宋" w:hAnsi="仿宋" w:cs="仿宋" w:hint="eastAsia"/>
          <w:bCs/>
          <w:spacing w:val="10"/>
          <w:sz w:val="28"/>
          <w:szCs w:val="28"/>
        </w:rPr>
        <w:t>3.1报价人必须满足谈判文件规定的资格要求的各项条件。</w:t>
      </w:r>
    </w:p>
    <w:p w:rsidR="0079512C" w:rsidRDefault="007D5D0E">
      <w:pPr>
        <w:pStyle w:val="11"/>
        <w:snapToGrid w:val="0"/>
        <w:spacing w:line="500" w:lineRule="exact"/>
        <w:ind w:firstLineChars="200" w:firstLine="600"/>
        <w:textAlignment w:val="auto"/>
        <w:rPr>
          <w:rFonts w:ascii="仿宋" w:eastAsia="仿宋" w:hAnsi="仿宋" w:cs="仿宋"/>
          <w:bCs/>
          <w:spacing w:val="10"/>
          <w:sz w:val="28"/>
          <w:szCs w:val="28"/>
        </w:rPr>
      </w:pPr>
      <w:r>
        <w:rPr>
          <w:rFonts w:ascii="仿宋" w:eastAsia="仿宋" w:hAnsi="仿宋" w:cs="仿宋" w:hint="eastAsia"/>
          <w:bCs/>
          <w:spacing w:val="10"/>
          <w:sz w:val="28"/>
          <w:szCs w:val="28"/>
        </w:rPr>
        <w:t>3.2报价人必须遵守《中华人民共和国政府采购法》及其他有关的中国法律、法规和规定。</w:t>
      </w:r>
    </w:p>
    <w:p w:rsidR="0079512C" w:rsidRDefault="007D5D0E">
      <w:pPr>
        <w:pStyle w:val="11"/>
        <w:snapToGrid w:val="0"/>
        <w:spacing w:line="500" w:lineRule="exact"/>
        <w:ind w:firstLineChars="200" w:firstLine="600"/>
        <w:textAlignment w:val="auto"/>
        <w:rPr>
          <w:rFonts w:ascii="仿宋" w:eastAsia="仿宋" w:hAnsi="仿宋" w:cs="仿宋"/>
          <w:bCs/>
          <w:spacing w:val="10"/>
          <w:sz w:val="28"/>
          <w:szCs w:val="28"/>
        </w:rPr>
      </w:pPr>
      <w:r>
        <w:rPr>
          <w:rFonts w:ascii="仿宋" w:eastAsia="仿宋" w:hAnsi="仿宋" w:cs="仿宋" w:hint="eastAsia"/>
          <w:bCs/>
          <w:spacing w:val="10"/>
          <w:sz w:val="28"/>
          <w:szCs w:val="28"/>
        </w:rPr>
        <w:t>3.3报价人必须向集采机构购买谈判文件并登记备案。</w:t>
      </w:r>
    </w:p>
    <w:p w:rsidR="0079512C" w:rsidRDefault="007D5D0E">
      <w:pPr>
        <w:pStyle w:val="11"/>
        <w:snapToGrid w:val="0"/>
        <w:spacing w:line="500" w:lineRule="exact"/>
        <w:ind w:firstLineChars="200" w:firstLine="600"/>
        <w:textAlignment w:val="auto"/>
        <w:rPr>
          <w:rFonts w:ascii="仿宋" w:eastAsia="仿宋" w:hAnsi="仿宋" w:cs="仿宋"/>
          <w:bCs/>
          <w:spacing w:val="10"/>
          <w:sz w:val="28"/>
          <w:szCs w:val="28"/>
        </w:rPr>
      </w:pPr>
      <w:r>
        <w:rPr>
          <w:rFonts w:ascii="仿宋" w:eastAsia="仿宋" w:hAnsi="仿宋" w:cs="仿宋" w:hint="eastAsia"/>
          <w:bCs/>
          <w:spacing w:val="10"/>
          <w:sz w:val="28"/>
          <w:szCs w:val="28"/>
        </w:rPr>
        <w:t>3.4报价人所投报产品如有国家强制性标准规定的必须满足国家强制性标准规定的要求</w:t>
      </w:r>
    </w:p>
    <w:p w:rsidR="0079512C" w:rsidRDefault="007D5D0E">
      <w:pPr>
        <w:pStyle w:val="11"/>
        <w:snapToGrid w:val="0"/>
        <w:spacing w:line="500" w:lineRule="exact"/>
        <w:ind w:firstLineChars="200" w:firstLine="600"/>
        <w:textAlignment w:val="auto"/>
        <w:rPr>
          <w:rFonts w:ascii="仿宋" w:eastAsia="仿宋" w:hAnsi="仿宋" w:cs="仿宋"/>
          <w:bCs/>
          <w:spacing w:val="10"/>
          <w:sz w:val="28"/>
          <w:szCs w:val="28"/>
        </w:rPr>
      </w:pPr>
      <w:r>
        <w:rPr>
          <w:rFonts w:ascii="仿宋" w:eastAsia="仿宋" w:hAnsi="仿宋" w:cs="仿宋" w:hint="eastAsia"/>
          <w:bCs/>
          <w:spacing w:val="10"/>
          <w:sz w:val="28"/>
          <w:szCs w:val="28"/>
        </w:rPr>
        <w:t>3.5报价人必须满足谈判文件中其它资格要求。</w:t>
      </w:r>
    </w:p>
    <w:p w:rsidR="0079512C" w:rsidRDefault="007D5D0E">
      <w:pPr>
        <w:pStyle w:val="11"/>
        <w:snapToGrid w:val="0"/>
        <w:spacing w:line="500" w:lineRule="exact"/>
        <w:ind w:firstLineChars="197" w:firstLine="593"/>
        <w:textAlignment w:val="auto"/>
        <w:outlineLvl w:val="1"/>
        <w:rPr>
          <w:rFonts w:ascii="仿宋" w:eastAsia="仿宋" w:hAnsi="仿宋" w:cs="仿宋"/>
          <w:b/>
          <w:bCs/>
          <w:spacing w:val="10"/>
          <w:sz w:val="28"/>
          <w:szCs w:val="28"/>
        </w:rPr>
      </w:pPr>
      <w:bookmarkStart w:id="9" w:name="_Toc15609"/>
      <w:bookmarkStart w:id="10" w:name="_Toc29006_WPSOffice_Level2"/>
      <w:r>
        <w:rPr>
          <w:rFonts w:ascii="仿宋" w:eastAsia="仿宋" w:hAnsi="仿宋" w:cs="仿宋" w:hint="eastAsia"/>
          <w:b/>
          <w:bCs/>
          <w:spacing w:val="10"/>
          <w:sz w:val="28"/>
          <w:szCs w:val="28"/>
        </w:rPr>
        <w:t>4.其它</w:t>
      </w:r>
      <w:bookmarkEnd w:id="9"/>
    </w:p>
    <w:p w:rsidR="0079512C" w:rsidRDefault="007D5D0E">
      <w:pPr>
        <w:pStyle w:val="11"/>
        <w:snapToGrid w:val="0"/>
        <w:spacing w:line="500" w:lineRule="exact"/>
        <w:ind w:firstLineChars="197" w:firstLine="591"/>
        <w:textAlignment w:val="auto"/>
        <w:outlineLvl w:val="1"/>
        <w:rPr>
          <w:rFonts w:ascii="仿宋" w:eastAsia="仿宋" w:hAnsi="仿宋" w:cs="仿宋"/>
          <w:spacing w:val="10"/>
          <w:sz w:val="28"/>
          <w:szCs w:val="28"/>
        </w:rPr>
      </w:pPr>
      <w:bookmarkStart w:id="11" w:name="_Toc30506"/>
      <w:r>
        <w:rPr>
          <w:rFonts w:ascii="仿宋" w:eastAsia="仿宋" w:hAnsi="仿宋" w:cs="仿宋" w:hint="eastAsia"/>
          <w:spacing w:val="10"/>
          <w:sz w:val="28"/>
          <w:szCs w:val="28"/>
        </w:rPr>
        <w:t>4.1无论谈判中的做法和结果如何，报价人均应自行承担所有与参加谈判活动有关的全部费用。</w:t>
      </w:r>
      <w:bookmarkEnd w:id="11"/>
    </w:p>
    <w:p w:rsidR="0079512C" w:rsidRDefault="007D5D0E">
      <w:pPr>
        <w:pStyle w:val="11"/>
        <w:snapToGrid w:val="0"/>
        <w:spacing w:line="500" w:lineRule="exact"/>
        <w:ind w:firstLineChars="197" w:firstLine="591"/>
        <w:textAlignment w:val="auto"/>
        <w:outlineLvl w:val="1"/>
        <w:rPr>
          <w:rFonts w:ascii="仿宋" w:eastAsia="仿宋" w:hAnsi="仿宋" w:cs="仿宋"/>
          <w:spacing w:val="10"/>
          <w:sz w:val="28"/>
          <w:szCs w:val="28"/>
        </w:rPr>
      </w:pPr>
      <w:bookmarkStart w:id="12" w:name="_Toc27860"/>
      <w:r>
        <w:rPr>
          <w:rFonts w:ascii="仿宋" w:eastAsia="仿宋" w:hAnsi="仿宋" w:cs="仿宋" w:hint="eastAsia"/>
          <w:spacing w:val="10"/>
          <w:sz w:val="28"/>
          <w:szCs w:val="28"/>
        </w:rPr>
        <w:t>4.2无论谈判结果如何，采购人或集采机构均无向报价人解释其成交/未成交原因的义务。</w:t>
      </w:r>
      <w:bookmarkEnd w:id="12"/>
    </w:p>
    <w:p w:rsidR="0079512C" w:rsidRDefault="007D5D0E">
      <w:pPr>
        <w:pStyle w:val="11"/>
        <w:snapToGrid w:val="0"/>
        <w:spacing w:line="500" w:lineRule="exact"/>
        <w:ind w:firstLineChars="197" w:firstLine="591"/>
        <w:textAlignment w:val="auto"/>
        <w:outlineLvl w:val="1"/>
        <w:rPr>
          <w:rFonts w:ascii="仿宋" w:eastAsia="仿宋" w:hAnsi="仿宋" w:cs="仿宋"/>
          <w:spacing w:val="10"/>
          <w:sz w:val="28"/>
          <w:szCs w:val="28"/>
        </w:rPr>
      </w:pPr>
      <w:bookmarkStart w:id="13" w:name="_Toc21268"/>
      <w:r>
        <w:rPr>
          <w:rFonts w:ascii="仿宋" w:eastAsia="仿宋" w:hAnsi="仿宋" w:cs="仿宋" w:hint="eastAsia"/>
          <w:spacing w:val="10"/>
          <w:sz w:val="28"/>
          <w:szCs w:val="28"/>
        </w:rPr>
        <w:t>4.3无论成交与否,已购买谈判文件的报价人对谈判文件负保密责任。</w:t>
      </w:r>
      <w:bookmarkEnd w:id="13"/>
    </w:p>
    <w:p w:rsidR="0079512C" w:rsidRDefault="007D5D0E">
      <w:pPr>
        <w:pStyle w:val="11"/>
        <w:snapToGrid w:val="0"/>
        <w:spacing w:line="500" w:lineRule="exact"/>
        <w:ind w:firstLineChars="197" w:firstLine="591"/>
        <w:textAlignment w:val="auto"/>
        <w:outlineLvl w:val="1"/>
        <w:rPr>
          <w:rFonts w:ascii="仿宋" w:eastAsia="仿宋" w:hAnsi="仿宋" w:cs="仿宋"/>
          <w:spacing w:val="10"/>
          <w:sz w:val="28"/>
          <w:szCs w:val="28"/>
        </w:rPr>
      </w:pPr>
      <w:bookmarkStart w:id="14" w:name="_Toc28370"/>
      <w:r>
        <w:rPr>
          <w:rFonts w:ascii="仿宋" w:eastAsia="仿宋" w:hAnsi="仿宋" w:cs="仿宋" w:hint="eastAsia"/>
          <w:spacing w:val="10"/>
          <w:sz w:val="28"/>
          <w:szCs w:val="28"/>
        </w:rPr>
        <w:t>4.4无论结果如何，成交报价人的应谈文件不予退还，未成交的报价人的应谈文件须留一份正本和三份副本及一份光盘（PDF 电子版光盘上应清晰标记出项目名称及投标人名称）存档，其余退还。</w:t>
      </w:r>
      <w:bookmarkEnd w:id="14"/>
    </w:p>
    <w:p w:rsidR="0079512C" w:rsidRDefault="007D5D0E">
      <w:pPr>
        <w:pStyle w:val="11"/>
        <w:snapToGrid w:val="0"/>
        <w:spacing w:line="500" w:lineRule="exact"/>
        <w:ind w:firstLineChars="197" w:firstLine="591"/>
        <w:textAlignment w:val="auto"/>
        <w:outlineLvl w:val="1"/>
        <w:rPr>
          <w:rFonts w:ascii="仿宋" w:eastAsia="仿宋" w:hAnsi="仿宋" w:cs="仿宋"/>
          <w:b/>
          <w:spacing w:val="10"/>
          <w:sz w:val="28"/>
          <w:szCs w:val="28"/>
        </w:rPr>
      </w:pPr>
      <w:bookmarkStart w:id="15" w:name="_Toc909"/>
      <w:r>
        <w:rPr>
          <w:rFonts w:ascii="仿宋" w:eastAsia="仿宋" w:hAnsi="仿宋" w:cs="仿宋" w:hint="eastAsia"/>
          <w:spacing w:val="10"/>
          <w:sz w:val="28"/>
          <w:szCs w:val="28"/>
        </w:rPr>
        <w:t>二</w:t>
      </w:r>
      <w:r>
        <w:rPr>
          <w:rFonts w:ascii="仿宋" w:eastAsia="仿宋" w:hAnsi="仿宋" w:cs="仿宋" w:hint="eastAsia"/>
          <w:b/>
          <w:spacing w:val="10"/>
          <w:sz w:val="28"/>
          <w:szCs w:val="28"/>
        </w:rPr>
        <w:t>、谈判文件</w:t>
      </w:r>
      <w:bookmarkEnd w:id="10"/>
      <w:bookmarkEnd w:id="15"/>
    </w:p>
    <w:p w:rsidR="0079512C" w:rsidRDefault="007D5D0E">
      <w:pPr>
        <w:pStyle w:val="11"/>
        <w:snapToGrid w:val="0"/>
        <w:spacing w:line="500" w:lineRule="exact"/>
        <w:ind w:firstLineChars="198" w:firstLine="596"/>
        <w:textAlignment w:val="auto"/>
        <w:rPr>
          <w:rFonts w:ascii="仿宋" w:eastAsia="仿宋" w:hAnsi="仿宋" w:cs="仿宋"/>
          <w:b/>
          <w:spacing w:val="10"/>
          <w:sz w:val="28"/>
          <w:szCs w:val="28"/>
        </w:rPr>
      </w:pPr>
      <w:r>
        <w:rPr>
          <w:rFonts w:ascii="仿宋" w:eastAsia="仿宋" w:hAnsi="仿宋" w:cs="仿宋" w:hint="eastAsia"/>
          <w:b/>
          <w:spacing w:val="10"/>
          <w:sz w:val="28"/>
          <w:szCs w:val="28"/>
        </w:rPr>
        <w:t>5. 谈判文件的内容</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谈判文件由下列</w:t>
      </w:r>
      <w:r>
        <w:rPr>
          <w:rFonts w:ascii="仿宋" w:eastAsia="仿宋" w:hAnsi="仿宋" w:cs="仿宋" w:hint="eastAsia"/>
          <w:b/>
          <w:bCs/>
          <w:spacing w:val="10"/>
          <w:sz w:val="28"/>
          <w:szCs w:val="28"/>
        </w:rPr>
        <w:t>五</w:t>
      </w:r>
      <w:r>
        <w:rPr>
          <w:rFonts w:ascii="仿宋" w:eastAsia="仿宋" w:hAnsi="仿宋" w:cs="仿宋" w:hint="eastAsia"/>
          <w:b/>
          <w:spacing w:val="10"/>
          <w:sz w:val="28"/>
          <w:szCs w:val="28"/>
        </w:rPr>
        <w:t>部分</w:t>
      </w:r>
      <w:r>
        <w:rPr>
          <w:rFonts w:ascii="仿宋" w:eastAsia="仿宋" w:hAnsi="仿宋" w:cs="仿宋" w:hint="eastAsia"/>
          <w:spacing w:val="10"/>
          <w:sz w:val="28"/>
          <w:szCs w:val="28"/>
        </w:rPr>
        <w:t>内容组成：</w:t>
      </w:r>
    </w:p>
    <w:p w:rsidR="0079512C" w:rsidRDefault="007D5D0E">
      <w:pPr>
        <w:snapToGrid w:val="0"/>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第一部分 谈判公告；</w:t>
      </w:r>
    </w:p>
    <w:p w:rsidR="0079512C" w:rsidRDefault="007D5D0E">
      <w:pPr>
        <w:snapToGrid w:val="0"/>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lastRenderedPageBreak/>
        <w:t>第二部分 报价人须知；</w:t>
      </w:r>
    </w:p>
    <w:p w:rsidR="0079512C" w:rsidRDefault="007D5D0E">
      <w:pPr>
        <w:snapToGrid w:val="0"/>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第三部分 合同范本；</w:t>
      </w:r>
    </w:p>
    <w:p w:rsidR="0079512C" w:rsidRDefault="007D5D0E">
      <w:pPr>
        <w:snapToGrid w:val="0"/>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第四部分 工程量清单</w:t>
      </w:r>
    </w:p>
    <w:p w:rsidR="0079512C" w:rsidRDefault="007D5D0E">
      <w:pPr>
        <w:snapToGrid w:val="0"/>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第五部分 报价文件格式；</w:t>
      </w:r>
    </w:p>
    <w:p w:rsidR="0079512C" w:rsidRDefault="007D5D0E">
      <w:pPr>
        <w:pStyle w:val="11"/>
        <w:snapToGrid w:val="0"/>
        <w:spacing w:line="500" w:lineRule="exact"/>
        <w:ind w:firstLineChars="198" w:firstLine="596"/>
        <w:textAlignment w:val="auto"/>
        <w:rPr>
          <w:rFonts w:ascii="仿宋" w:eastAsia="仿宋" w:hAnsi="仿宋" w:cs="仿宋"/>
          <w:b/>
          <w:spacing w:val="10"/>
          <w:sz w:val="28"/>
          <w:szCs w:val="28"/>
        </w:rPr>
      </w:pPr>
      <w:r>
        <w:rPr>
          <w:rFonts w:ascii="仿宋" w:eastAsia="仿宋" w:hAnsi="仿宋" w:cs="仿宋" w:hint="eastAsia"/>
          <w:b/>
          <w:spacing w:val="10"/>
          <w:sz w:val="28"/>
          <w:szCs w:val="28"/>
        </w:rPr>
        <w:t>6. 谈判文件的澄清和修改</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6.1报价人澄清要求的提交：任何已登记备案并领取了谈判文件的潜在报价人，均可要求对谈判文件进行澄清，按报价邀请书中的联系地址以书面形式（包括书面材料、信函、传真，下同）送达招标代理机构。</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6.2采购人对澄清要求的处理：采购人对其认为需要给予澄清、修改及/或进行其它答复的，将以补充文件的方式进行，并且采用书面及政府网站补充公告的形式。补充文件中包括原提出的问题及问题的说明意见，但不包括问题的来源。</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6.3采购人主动进行的澄清、修改：采购人无论出于何种原因，均可主动对谈判文件中的相关事项，用补充文件的方式进行澄清和修改。补充文件应当在提交报价文件截止之日前2日发出，需要为此调整报价文件提交截止时间的，应当重新发出通知或在补充文件中一并明确。</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6.4采购人澄清、修改及其它答复的效力：无论是否根据报价人的澄清、修改或进行其它答复的要求，采购人一旦对谈判文件做出澄清、修改或进行其它答复，即刻发生效力，采购人有关的补充文件，应当作为谈判文件的组成部分，对所有报价人均具有约束力。</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6.5采购人将视情况确定是否有必要召开标前会。如果召开标前会，采购人将向所有已登记备案并领取了谈判文件的潜在报价人发出通知。</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6.6采购人在组织开标现场对投标情况可做进一步的澄清和</w:t>
      </w:r>
      <w:r>
        <w:rPr>
          <w:rFonts w:ascii="仿宋" w:eastAsia="仿宋" w:hAnsi="仿宋" w:cs="仿宋" w:hint="eastAsia"/>
          <w:spacing w:val="10"/>
          <w:sz w:val="28"/>
          <w:szCs w:val="28"/>
        </w:rPr>
        <w:lastRenderedPageBreak/>
        <w:t>说明，并经全场投标人代表签字确认。</w:t>
      </w:r>
      <w:bookmarkStart w:id="16" w:name="_Toc175644018"/>
    </w:p>
    <w:p w:rsidR="0079512C" w:rsidRDefault="007D5D0E">
      <w:pPr>
        <w:pStyle w:val="11"/>
        <w:snapToGrid w:val="0"/>
        <w:spacing w:line="500" w:lineRule="exact"/>
        <w:ind w:firstLineChars="197" w:firstLine="593"/>
        <w:textAlignment w:val="auto"/>
        <w:outlineLvl w:val="1"/>
        <w:rPr>
          <w:rFonts w:ascii="仿宋" w:eastAsia="仿宋" w:hAnsi="仿宋" w:cs="仿宋"/>
          <w:b/>
          <w:spacing w:val="10"/>
          <w:sz w:val="28"/>
          <w:szCs w:val="28"/>
        </w:rPr>
      </w:pPr>
      <w:bookmarkStart w:id="17" w:name="_Toc12185_WPSOffice_Level2"/>
      <w:bookmarkStart w:id="18" w:name="_Toc21291"/>
      <w:r>
        <w:rPr>
          <w:rFonts w:ascii="仿宋" w:eastAsia="仿宋" w:hAnsi="仿宋" w:cs="仿宋" w:hint="eastAsia"/>
          <w:b/>
          <w:spacing w:val="10"/>
          <w:sz w:val="28"/>
          <w:szCs w:val="28"/>
        </w:rPr>
        <w:t>三、报价文件</w:t>
      </w:r>
      <w:bookmarkEnd w:id="16"/>
      <w:bookmarkEnd w:id="17"/>
      <w:bookmarkEnd w:id="18"/>
      <w:r>
        <w:rPr>
          <w:rFonts w:ascii="仿宋" w:eastAsia="仿宋" w:hAnsi="仿宋" w:cs="仿宋" w:hint="eastAsia"/>
          <w:b/>
          <w:spacing w:val="10"/>
          <w:sz w:val="28"/>
          <w:szCs w:val="28"/>
        </w:rPr>
        <w:t xml:space="preserve">     </w:t>
      </w:r>
    </w:p>
    <w:p w:rsidR="0079512C" w:rsidRDefault="007D5D0E">
      <w:pPr>
        <w:pStyle w:val="11"/>
        <w:snapToGrid w:val="0"/>
        <w:spacing w:line="500" w:lineRule="exact"/>
        <w:ind w:firstLineChars="198" w:firstLine="596"/>
        <w:textAlignment w:val="auto"/>
        <w:rPr>
          <w:rFonts w:ascii="仿宋" w:eastAsia="仿宋" w:hAnsi="仿宋" w:cs="仿宋"/>
          <w:b/>
          <w:spacing w:val="10"/>
          <w:sz w:val="28"/>
          <w:szCs w:val="28"/>
        </w:rPr>
      </w:pPr>
      <w:r>
        <w:rPr>
          <w:rFonts w:ascii="仿宋" w:eastAsia="仿宋" w:hAnsi="仿宋" w:cs="仿宋" w:hint="eastAsia"/>
          <w:b/>
          <w:spacing w:val="10"/>
          <w:sz w:val="28"/>
          <w:szCs w:val="28"/>
        </w:rPr>
        <w:t>7.报价文件的语言和计量单位</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7.1报价人提交的报价文件（包括技术文件和资料、图纸中的说明）以及报价人与采购人就有关报价的所有来往函电均应使用中文简体字。</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7.2报价文件所使用的计量单位，应使用国家法定计量单位。</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7.3原版为外文的证书类文件，以及由外国人做出的本人签名、外国公司的名称或外国印章等可以是外文，但应当提供中文翻译文件并加盖报价人公章。必要时谈判小组可以要求报价人提供附有公证书的中文翻译文件或者与原版文件签章相一致的中文翻译文件。</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原版为外文的证书类、证明类文件，与报价人名称或其它实际情况不符的，报价人应当提供相关证明文件。</w:t>
      </w:r>
    </w:p>
    <w:p w:rsidR="0079512C" w:rsidRDefault="007D5D0E">
      <w:pPr>
        <w:pStyle w:val="11"/>
        <w:snapToGrid w:val="0"/>
        <w:spacing w:line="500" w:lineRule="exact"/>
        <w:ind w:firstLineChars="198" w:firstLine="596"/>
        <w:textAlignment w:val="auto"/>
        <w:rPr>
          <w:rFonts w:ascii="仿宋" w:eastAsia="仿宋" w:hAnsi="仿宋" w:cs="仿宋"/>
          <w:b/>
          <w:spacing w:val="10"/>
          <w:sz w:val="28"/>
          <w:szCs w:val="28"/>
        </w:rPr>
      </w:pPr>
      <w:r>
        <w:rPr>
          <w:rFonts w:ascii="仿宋" w:eastAsia="仿宋" w:hAnsi="仿宋" w:cs="仿宋" w:hint="eastAsia"/>
          <w:b/>
          <w:spacing w:val="10"/>
          <w:sz w:val="28"/>
          <w:szCs w:val="28"/>
        </w:rPr>
        <w:t>8. 报价文件的组成及相关要求</w:t>
      </w:r>
    </w:p>
    <w:p w:rsidR="0079512C" w:rsidRDefault="007D5D0E">
      <w:pPr>
        <w:pStyle w:val="11"/>
        <w:snapToGrid w:val="0"/>
        <w:spacing w:line="500" w:lineRule="exact"/>
        <w:ind w:firstLineChars="200" w:firstLine="600"/>
        <w:textAlignment w:val="auto"/>
        <w:rPr>
          <w:rFonts w:ascii="仿宋" w:eastAsia="仿宋" w:hAnsi="仿宋" w:cs="仿宋"/>
          <w:b/>
          <w:spacing w:val="10"/>
          <w:sz w:val="28"/>
          <w:szCs w:val="28"/>
        </w:rPr>
      </w:pPr>
      <w:r>
        <w:rPr>
          <w:rFonts w:ascii="仿宋" w:eastAsia="仿宋" w:hAnsi="仿宋" w:cs="仿宋" w:hint="eastAsia"/>
          <w:spacing w:val="10"/>
          <w:sz w:val="28"/>
          <w:szCs w:val="28"/>
        </w:rPr>
        <w:t>8.1报价文件分为商务部分和技术部分。</w:t>
      </w:r>
      <w:r>
        <w:rPr>
          <w:rFonts w:ascii="仿宋" w:eastAsia="仿宋" w:hAnsi="仿宋" w:cs="仿宋" w:hint="eastAsia"/>
          <w:b/>
          <w:spacing w:val="10"/>
          <w:sz w:val="28"/>
          <w:szCs w:val="28"/>
        </w:rPr>
        <w:t>报价文件所有内容须装订为一册，正本壹份、副本三份、光盘壹份（格式为：PDF且为加盖公章的正本彩色扫描件， 电子版光盘或U盘上应清晰标记出项目名称及投标人名称。）</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u w:val="single"/>
        </w:rPr>
        <w:t>商务部分</w:t>
      </w:r>
      <w:r>
        <w:rPr>
          <w:rFonts w:ascii="仿宋" w:eastAsia="仿宋" w:hAnsi="仿宋" w:cs="仿宋" w:hint="eastAsia"/>
          <w:spacing w:val="10"/>
          <w:sz w:val="28"/>
          <w:szCs w:val="28"/>
        </w:rPr>
        <w:t>指报价人提交的证明其有资格参加报价和成交后有能力履行合同的文件。</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u w:val="single"/>
        </w:rPr>
        <w:t>技术部分</w:t>
      </w:r>
      <w:r>
        <w:rPr>
          <w:rFonts w:ascii="仿宋" w:eastAsia="仿宋" w:hAnsi="仿宋" w:cs="仿宋" w:hint="eastAsia"/>
          <w:spacing w:val="10"/>
          <w:sz w:val="28"/>
          <w:szCs w:val="28"/>
        </w:rPr>
        <w:t>指报价人提交的能够证明报价人提供的货物及服务符合谈判文件规定的文件。</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本次谈判，报价人应按本谈判文件要求提交商务、技术部分内容和需要报价人自行编写的其他文件</w:t>
      </w:r>
      <w:r>
        <w:rPr>
          <w:rFonts w:ascii="仿宋" w:eastAsia="仿宋" w:hAnsi="仿宋" w:cs="仿宋" w:hint="eastAsia"/>
          <w:b/>
          <w:spacing w:val="10"/>
          <w:sz w:val="28"/>
          <w:szCs w:val="28"/>
        </w:rPr>
        <w:t>。</w:t>
      </w:r>
      <w:r>
        <w:rPr>
          <w:rFonts w:ascii="仿宋" w:eastAsia="仿宋" w:hAnsi="仿宋" w:cs="仿宋" w:hint="eastAsia"/>
          <w:spacing w:val="10"/>
          <w:sz w:val="28"/>
          <w:szCs w:val="28"/>
        </w:rPr>
        <w:t>（具体填写要求及格式详见谈判文件第五部分）。</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8.2 报价文件要求内容及编排顺序</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lastRenderedPageBreak/>
        <w:t>*报  价  函</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*法定代表人身份证明书</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*法人授权委托书</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*开标一览表</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*报价明细报表</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*技术规范偏离表</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*质量保证和服务承诺</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*项目实施的具体计划及保障措施</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*综合说明</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8.3报价文件规格幅面（A4），按照谈判文件所规定的内容顺序，统一编目、编页码装订（报价文件中复印件及彩色宣传资料等均须与报价文件正文一起逐页编排页码）。装订须采用胶订形式，不得采用活页装订，须编排页码。</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为方便评审，报价文件中的各项表格必须按照谈判文件第五部分格式要求制作。</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8.4 保证金（本项目不作要求）</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（1）投标保证金为投标文件的组成部分之一。</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（2）开标前投标人应向招标代理机构提交投标人须知前附表规定的投标保证金，</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（3）投标保证金用于保护本次招标免遭因投标人的行为而蒙受的损失。</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（4）投标保证金可以是银行转账或电汇、投标保函。</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（5）投标保证金按下列要求交至招标代理机构帐户：</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单位名称：新疆中前川项目管理有限公司阿克苏分公司</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地    址：阿克苏市金石圆和苑1单元1702室</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开户银行：中国建设银行股份有限公司阿克苏南大街支行</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账    号：65050169604000000600</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lastRenderedPageBreak/>
        <w:t>（6）未按规定提交投标保证金的供应商，将被视为无效投标。</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（7）发生以下情况投标保证金将被没收：</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①开标后投标人在投标有效期内撤回投标；</w:t>
      </w:r>
    </w:p>
    <w:p w:rsidR="0079512C" w:rsidRDefault="007D5D0E">
      <w:pPr>
        <w:snapToGrid w:val="0"/>
        <w:spacing w:line="500" w:lineRule="exact"/>
        <w:ind w:firstLineChars="200" w:firstLine="600"/>
        <w:jc w:val="both"/>
        <w:rPr>
          <w:rFonts w:ascii="仿宋" w:eastAsia="仿宋" w:hAnsi="仿宋" w:cs="仿宋"/>
          <w:spacing w:val="10"/>
          <w:sz w:val="28"/>
          <w:szCs w:val="28"/>
        </w:rPr>
      </w:pPr>
      <w:r>
        <w:rPr>
          <w:rFonts w:ascii="仿宋" w:eastAsia="仿宋" w:hAnsi="仿宋" w:cs="仿宋" w:hint="eastAsia"/>
          <w:spacing w:val="10"/>
          <w:sz w:val="28"/>
          <w:szCs w:val="28"/>
        </w:rPr>
        <w:t>②如果中标单位未能做到：在收到中标通知书后未按规定时间与招标人签订合同的。</w:t>
      </w:r>
    </w:p>
    <w:p w:rsidR="0079512C" w:rsidRDefault="007D5D0E">
      <w:pPr>
        <w:pStyle w:val="11"/>
        <w:snapToGrid w:val="0"/>
        <w:spacing w:line="500" w:lineRule="exact"/>
        <w:ind w:firstLineChars="198" w:firstLine="594"/>
        <w:textAlignment w:val="auto"/>
        <w:rPr>
          <w:rFonts w:ascii="仿宋" w:eastAsia="仿宋" w:hAnsi="仿宋" w:cs="仿宋"/>
          <w:spacing w:val="10"/>
          <w:sz w:val="28"/>
          <w:szCs w:val="28"/>
        </w:rPr>
      </w:pPr>
      <w:r>
        <w:rPr>
          <w:rFonts w:ascii="仿宋" w:eastAsia="仿宋" w:hAnsi="仿宋" w:cs="仿宋" w:hint="eastAsia"/>
          <w:spacing w:val="10"/>
          <w:sz w:val="28"/>
          <w:szCs w:val="28"/>
        </w:rPr>
        <w:t>8.5 报价</w:t>
      </w:r>
    </w:p>
    <w:p w:rsidR="0079512C" w:rsidRDefault="007D5D0E">
      <w:pPr>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1）所有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在其它情况下，由于分项报价填报不完整、不清楚或存在其它任何失误，所导致的任何不利后果均应当由报价人自行承担。</w:t>
      </w:r>
    </w:p>
    <w:p w:rsidR="0079512C" w:rsidRDefault="007D5D0E">
      <w:pPr>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（2）报价人报多包的，应对每包分别报价并分别填报报价一览表。</w:t>
      </w:r>
    </w:p>
    <w:p w:rsidR="0079512C" w:rsidRDefault="007D5D0E">
      <w:pPr>
        <w:pStyle w:val="11"/>
        <w:snapToGrid w:val="0"/>
        <w:spacing w:line="500" w:lineRule="exact"/>
        <w:ind w:firstLineChars="198" w:firstLine="596"/>
        <w:textAlignment w:val="auto"/>
        <w:rPr>
          <w:rFonts w:ascii="仿宋" w:eastAsia="仿宋" w:hAnsi="仿宋" w:cs="仿宋"/>
          <w:b/>
          <w:spacing w:val="10"/>
          <w:sz w:val="28"/>
          <w:szCs w:val="28"/>
        </w:rPr>
      </w:pPr>
      <w:r>
        <w:rPr>
          <w:rFonts w:ascii="仿宋" w:eastAsia="仿宋" w:hAnsi="仿宋" w:cs="仿宋" w:hint="eastAsia"/>
          <w:b/>
          <w:spacing w:val="10"/>
          <w:sz w:val="28"/>
          <w:szCs w:val="28"/>
        </w:rPr>
        <w:t>9. 报价内容填写说明</w:t>
      </w:r>
    </w:p>
    <w:p w:rsidR="0079512C" w:rsidRDefault="007D5D0E">
      <w:pPr>
        <w:pStyle w:val="11"/>
        <w:snapToGrid w:val="0"/>
        <w:spacing w:line="500" w:lineRule="exact"/>
        <w:ind w:firstLineChars="200" w:firstLine="600"/>
        <w:textAlignment w:val="auto"/>
        <w:rPr>
          <w:rFonts w:ascii="仿宋" w:eastAsia="仿宋" w:hAnsi="仿宋" w:cs="仿宋"/>
          <w:b/>
          <w:spacing w:val="10"/>
          <w:sz w:val="28"/>
          <w:szCs w:val="28"/>
        </w:rPr>
      </w:pPr>
      <w:r>
        <w:rPr>
          <w:rFonts w:ascii="仿宋" w:eastAsia="仿宋" w:hAnsi="仿宋" w:cs="仿宋" w:hint="eastAsia"/>
          <w:spacing w:val="10"/>
          <w:sz w:val="28"/>
          <w:szCs w:val="28"/>
        </w:rPr>
        <w:t>9.1报价人应详细阅读谈判文件的全部内容。报价文件须对谈判文件中的内容做出实质性和完整的响应</w:t>
      </w:r>
      <w:r>
        <w:rPr>
          <w:rFonts w:ascii="仿宋" w:eastAsia="仿宋" w:hAnsi="仿宋" w:cs="仿宋" w:hint="eastAsia"/>
          <w:b/>
          <w:spacing w:val="10"/>
          <w:sz w:val="28"/>
          <w:szCs w:val="28"/>
        </w:rPr>
        <w:t>。</w:t>
      </w:r>
    </w:p>
    <w:p w:rsidR="0079512C" w:rsidRDefault="007D5D0E">
      <w:pPr>
        <w:pStyle w:val="11"/>
        <w:snapToGrid w:val="0"/>
        <w:spacing w:line="500" w:lineRule="exact"/>
        <w:ind w:firstLineChars="200" w:firstLine="600"/>
        <w:textAlignment w:val="auto"/>
        <w:rPr>
          <w:rFonts w:ascii="仿宋" w:eastAsia="仿宋" w:hAnsi="仿宋" w:cs="仿宋"/>
          <w:b/>
          <w:spacing w:val="10"/>
          <w:sz w:val="28"/>
          <w:szCs w:val="28"/>
        </w:rPr>
      </w:pPr>
      <w:r>
        <w:rPr>
          <w:rFonts w:ascii="仿宋" w:eastAsia="仿宋" w:hAnsi="仿宋" w:cs="仿宋" w:hint="eastAsia"/>
          <w:spacing w:val="10"/>
          <w:sz w:val="28"/>
          <w:szCs w:val="28"/>
        </w:rPr>
        <w:t>9.2报价人照搬照抄谈判文件技术、商务要求，并未提供技术资料或提供资料不详的、投标人低于市场价竞争的，谈判小组有权决定是否通知报价人限期进行书面解释或提供相关证明材料。若已要求，而该报价人在规定期限内未做出解释、做出的解释不合理或不能提供证明材料的，</w:t>
      </w:r>
      <w:r>
        <w:rPr>
          <w:rFonts w:ascii="仿宋" w:eastAsia="仿宋" w:hAnsi="仿宋" w:cs="仿宋" w:hint="eastAsia"/>
          <w:b/>
          <w:spacing w:val="10"/>
          <w:sz w:val="28"/>
          <w:szCs w:val="28"/>
        </w:rPr>
        <w:t>谈判小组有权拒绝该报价。</w:t>
      </w:r>
    </w:p>
    <w:p w:rsidR="0079512C" w:rsidRDefault="007D5D0E">
      <w:pPr>
        <w:pStyle w:val="11"/>
        <w:snapToGrid w:val="0"/>
        <w:spacing w:line="500" w:lineRule="exact"/>
        <w:ind w:firstLineChars="200" w:firstLine="600"/>
        <w:textAlignment w:val="auto"/>
        <w:rPr>
          <w:rFonts w:ascii="仿宋" w:eastAsia="仿宋" w:hAnsi="仿宋" w:cs="仿宋"/>
          <w:b/>
          <w:spacing w:val="10"/>
          <w:sz w:val="28"/>
          <w:szCs w:val="28"/>
        </w:rPr>
      </w:pPr>
      <w:r>
        <w:rPr>
          <w:rFonts w:ascii="仿宋" w:eastAsia="仿宋" w:hAnsi="仿宋" w:cs="仿宋" w:hint="eastAsia"/>
          <w:spacing w:val="10"/>
          <w:sz w:val="28"/>
          <w:szCs w:val="28"/>
        </w:rPr>
        <w:t>9.3报价文件应严格按照谈判文件</w:t>
      </w:r>
      <w:r>
        <w:rPr>
          <w:rFonts w:ascii="仿宋" w:eastAsia="仿宋" w:hAnsi="仿宋" w:cs="仿宋" w:hint="eastAsia"/>
          <w:b/>
          <w:spacing w:val="10"/>
          <w:sz w:val="28"/>
          <w:szCs w:val="28"/>
        </w:rPr>
        <w:t>第五部分</w:t>
      </w:r>
      <w:r>
        <w:rPr>
          <w:rFonts w:ascii="仿宋" w:eastAsia="仿宋" w:hAnsi="仿宋" w:cs="仿宋" w:hint="eastAsia"/>
          <w:spacing w:val="10"/>
          <w:sz w:val="28"/>
          <w:szCs w:val="28"/>
        </w:rPr>
        <w:t>的要求提交，并按规定的统一格式逐项填写，不准有空项；无相应内容可填的项应填写“无”、“未测试”、“没有相应指标”等明确的回答文字</w:t>
      </w:r>
      <w:r>
        <w:rPr>
          <w:rFonts w:ascii="仿宋" w:eastAsia="仿宋" w:hAnsi="仿宋" w:cs="仿宋" w:hint="eastAsia"/>
          <w:b/>
          <w:spacing w:val="10"/>
          <w:sz w:val="28"/>
          <w:szCs w:val="28"/>
        </w:rPr>
        <w:t>。</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9.4报价一览表为在第一轮公开报价仪式上报价的内容，要</w:t>
      </w:r>
      <w:r>
        <w:rPr>
          <w:rFonts w:ascii="仿宋" w:eastAsia="仿宋" w:hAnsi="仿宋" w:cs="仿宋" w:hint="eastAsia"/>
          <w:spacing w:val="10"/>
          <w:sz w:val="28"/>
          <w:szCs w:val="28"/>
        </w:rPr>
        <w:lastRenderedPageBreak/>
        <w:t>求按格式统一填写，不得自行增减内容。</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9.5报价人必须保证报价文件所提供的全部资料真实可靠，并接受谈判小组对其中任何资料进一步审查的要求。</w:t>
      </w:r>
    </w:p>
    <w:p w:rsidR="0079512C" w:rsidRDefault="007D5D0E">
      <w:pPr>
        <w:pStyle w:val="11"/>
        <w:snapToGrid w:val="0"/>
        <w:spacing w:line="500" w:lineRule="exact"/>
        <w:ind w:firstLineChars="198" w:firstLine="596"/>
        <w:textAlignment w:val="auto"/>
        <w:rPr>
          <w:rFonts w:ascii="仿宋" w:eastAsia="仿宋" w:hAnsi="仿宋" w:cs="仿宋"/>
          <w:b/>
          <w:spacing w:val="10"/>
          <w:sz w:val="28"/>
          <w:szCs w:val="28"/>
        </w:rPr>
      </w:pPr>
      <w:r>
        <w:rPr>
          <w:rFonts w:ascii="仿宋" w:eastAsia="仿宋" w:hAnsi="仿宋" w:cs="仿宋" w:hint="eastAsia"/>
          <w:b/>
          <w:spacing w:val="10"/>
          <w:sz w:val="28"/>
          <w:szCs w:val="28"/>
        </w:rPr>
        <w:t>10. 报价文件的有效期</w:t>
      </w:r>
    </w:p>
    <w:p w:rsidR="0079512C" w:rsidRDefault="007D5D0E">
      <w:pPr>
        <w:pStyle w:val="11"/>
        <w:snapToGrid w:val="0"/>
        <w:spacing w:line="500" w:lineRule="exact"/>
        <w:ind w:firstLineChars="200" w:firstLine="600"/>
        <w:textAlignment w:val="auto"/>
        <w:rPr>
          <w:rFonts w:ascii="仿宋" w:eastAsia="仿宋" w:hAnsi="仿宋" w:cs="仿宋"/>
          <w:b/>
          <w:spacing w:val="10"/>
          <w:sz w:val="28"/>
          <w:szCs w:val="28"/>
        </w:rPr>
      </w:pPr>
      <w:r>
        <w:rPr>
          <w:rFonts w:ascii="仿宋" w:eastAsia="仿宋" w:hAnsi="仿宋" w:cs="仿宋" w:hint="eastAsia"/>
          <w:spacing w:val="10"/>
          <w:sz w:val="28"/>
          <w:szCs w:val="28"/>
        </w:rPr>
        <w:t>本项目报价文件的有效期为30个日历天。</w:t>
      </w:r>
      <w:r>
        <w:rPr>
          <w:rFonts w:ascii="仿宋" w:eastAsia="仿宋" w:hAnsi="仿宋" w:cs="仿宋" w:hint="eastAsia"/>
          <w:b/>
          <w:spacing w:val="10"/>
          <w:sz w:val="28"/>
          <w:szCs w:val="28"/>
        </w:rPr>
        <w:t>有效期短于该规定期限的报价将被拒绝。</w:t>
      </w:r>
    </w:p>
    <w:p w:rsidR="0079512C" w:rsidRDefault="007D5D0E">
      <w:pPr>
        <w:pStyle w:val="11"/>
        <w:snapToGrid w:val="0"/>
        <w:spacing w:line="500" w:lineRule="exact"/>
        <w:ind w:firstLineChars="198" w:firstLine="596"/>
        <w:textAlignment w:val="auto"/>
        <w:rPr>
          <w:rFonts w:ascii="仿宋" w:eastAsia="仿宋" w:hAnsi="仿宋" w:cs="仿宋"/>
          <w:b/>
          <w:spacing w:val="10"/>
          <w:sz w:val="28"/>
          <w:szCs w:val="28"/>
        </w:rPr>
      </w:pPr>
      <w:r>
        <w:rPr>
          <w:rFonts w:ascii="仿宋" w:eastAsia="仿宋" w:hAnsi="仿宋" w:cs="仿宋" w:hint="eastAsia"/>
          <w:b/>
          <w:spacing w:val="10"/>
          <w:sz w:val="28"/>
          <w:szCs w:val="28"/>
        </w:rPr>
        <w:t>11. 报价文件的签署及其他规定</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11.1组成报价文件的各项文件均应遵守本条。</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11.2报价人在报价文件及相关文件的签订、履行、通知等事项的书面文件中的“单位盖章”、“印章”、“公章”等处均仅指与当事人名称全称相一致的标准公章，不得使用其它（如带有“专用章”等字样）的印章</w:t>
      </w:r>
      <w:r>
        <w:rPr>
          <w:rFonts w:ascii="仿宋" w:eastAsia="仿宋" w:hAnsi="仿宋" w:cs="仿宋" w:hint="eastAsia"/>
          <w:b/>
          <w:spacing w:val="10"/>
          <w:sz w:val="28"/>
          <w:szCs w:val="28"/>
        </w:rPr>
        <w:t>。</w:t>
      </w:r>
    </w:p>
    <w:p w:rsidR="0079512C" w:rsidRDefault="007D5D0E">
      <w:pPr>
        <w:pStyle w:val="11"/>
        <w:snapToGrid w:val="0"/>
        <w:spacing w:line="500" w:lineRule="exact"/>
        <w:ind w:firstLineChars="200" w:firstLine="600"/>
        <w:textAlignment w:val="auto"/>
        <w:rPr>
          <w:rFonts w:ascii="仿宋" w:eastAsia="仿宋" w:hAnsi="仿宋" w:cs="仿宋"/>
          <w:b/>
          <w:spacing w:val="10"/>
          <w:sz w:val="28"/>
          <w:szCs w:val="28"/>
        </w:rPr>
      </w:pPr>
      <w:r>
        <w:rPr>
          <w:rFonts w:ascii="仿宋" w:eastAsia="仿宋" w:hAnsi="仿宋" w:cs="仿宋" w:hint="eastAsia"/>
          <w:spacing w:val="10"/>
          <w:sz w:val="28"/>
          <w:szCs w:val="28"/>
        </w:rPr>
        <w:t>11.3报价人应按照谈判文件要求，在每一份报价文件的正本和副本封面下方和其他要求的位置填写报价人全称并加盖公章，同时在该处签署法定代表人或报价人代表的全名或加盖本人签名章</w:t>
      </w:r>
      <w:r>
        <w:rPr>
          <w:rFonts w:ascii="仿宋" w:eastAsia="仿宋" w:hAnsi="仿宋" w:cs="仿宋" w:hint="eastAsia"/>
          <w:b/>
          <w:spacing w:val="10"/>
          <w:sz w:val="28"/>
          <w:szCs w:val="28"/>
        </w:rPr>
        <w:t>。</w:t>
      </w:r>
    </w:p>
    <w:p w:rsidR="0079512C" w:rsidRDefault="007D5D0E">
      <w:pPr>
        <w:pStyle w:val="11"/>
        <w:snapToGrid w:val="0"/>
        <w:spacing w:line="500" w:lineRule="exact"/>
        <w:ind w:firstLineChars="200" w:firstLine="600"/>
        <w:textAlignment w:val="auto"/>
        <w:rPr>
          <w:rFonts w:ascii="仿宋" w:eastAsia="仿宋" w:hAnsi="仿宋" w:cs="仿宋"/>
          <w:spacing w:val="10"/>
          <w:kern w:val="2"/>
          <w:sz w:val="28"/>
          <w:szCs w:val="28"/>
        </w:rPr>
      </w:pPr>
      <w:r>
        <w:rPr>
          <w:rFonts w:ascii="仿宋" w:eastAsia="仿宋" w:hAnsi="仿宋" w:cs="仿宋" w:hint="eastAsia"/>
          <w:spacing w:val="10"/>
          <w:kern w:val="2"/>
          <w:sz w:val="28"/>
          <w:szCs w:val="28"/>
        </w:rPr>
        <w:t>11.4报价人须注意：为合理节约政府采购评审成本，提倡诚实信用的报价行为，特别要求报价人应本着诚信精神，在本次报价文件的偏离表和其它偏离文件中(若本次谈判文件中没有提供偏离表或其它偏离文件样本，报价人亦应当自制偏离表并装订于本次报价文件中，并应当在总目录及分目录上清楚表明所在页数)，以审慎的态度明确、清楚地披露各项偏离。若报价人对某一事项是否存在或是否属于偏离不能确定，亦必须在偏离表中清楚地表明该偏离事项，并可以注明‘不能确定’的字样。</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11.5报价人应按本谈判文件所要求的报价文件的份数提交报价文件。</w:t>
      </w:r>
    </w:p>
    <w:p w:rsidR="0079512C" w:rsidRDefault="007D5D0E">
      <w:pPr>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（1）报价人应保证报价文件副本与正本内容严格一致；</w:t>
      </w:r>
    </w:p>
    <w:p w:rsidR="0079512C" w:rsidRDefault="007D5D0E">
      <w:pPr>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lastRenderedPageBreak/>
        <w:t>（2）报价文件的正本必须注明“正本”字样，并由报价人的法定代表人或报价人代表签字。</w:t>
      </w:r>
    </w:p>
    <w:p w:rsidR="0079512C" w:rsidRDefault="007D5D0E">
      <w:pPr>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由报价人代表签字的，报价人代表须将书面形式的《法人授权委托书》（按照谈判文件格式填写）原件附在报价文件中，</w:t>
      </w:r>
      <w:r>
        <w:rPr>
          <w:rFonts w:ascii="仿宋" w:eastAsia="仿宋" w:hAnsi="仿宋" w:cs="仿宋" w:hint="eastAsia"/>
          <w:b/>
          <w:spacing w:val="10"/>
          <w:sz w:val="28"/>
          <w:szCs w:val="28"/>
        </w:rPr>
        <w:t>否则按无效报价处理</w:t>
      </w:r>
      <w:r>
        <w:rPr>
          <w:rFonts w:ascii="仿宋" w:eastAsia="仿宋" w:hAnsi="仿宋" w:cs="仿宋" w:hint="eastAsia"/>
          <w:spacing w:val="10"/>
          <w:sz w:val="28"/>
          <w:szCs w:val="28"/>
        </w:rPr>
        <w:t>。</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11.6报价文件应字迹清楚、内容齐全、不得涂改或增删。如有修改和增删，必须有报价人公章及法定代表人或其授权的报价人代表签字。</w:t>
      </w:r>
    </w:p>
    <w:p w:rsidR="0079512C" w:rsidRDefault="007D5D0E">
      <w:pPr>
        <w:pStyle w:val="11"/>
        <w:snapToGrid w:val="0"/>
        <w:spacing w:line="500" w:lineRule="exact"/>
        <w:ind w:firstLineChars="200" w:firstLine="600"/>
        <w:textAlignment w:val="auto"/>
        <w:rPr>
          <w:rFonts w:ascii="仿宋" w:eastAsia="仿宋" w:hAnsi="仿宋" w:cs="仿宋"/>
          <w:b/>
          <w:spacing w:val="10"/>
          <w:sz w:val="28"/>
          <w:szCs w:val="28"/>
        </w:rPr>
      </w:pPr>
      <w:r>
        <w:rPr>
          <w:rFonts w:ascii="仿宋" w:eastAsia="仿宋" w:hAnsi="仿宋" w:cs="仿宋" w:hint="eastAsia"/>
          <w:spacing w:val="10"/>
          <w:sz w:val="28"/>
          <w:szCs w:val="28"/>
        </w:rPr>
        <w:t>11.7因报价文件字迹潦草或表达不清所引起的不利后果由报价人承担。</w:t>
      </w:r>
      <w:bookmarkStart w:id="19" w:name="_Toc175644019"/>
    </w:p>
    <w:p w:rsidR="0079512C" w:rsidRDefault="007D5D0E">
      <w:pPr>
        <w:pStyle w:val="11"/>
        <w:snapToGrid w:val="0"/>
        <w:spacing w:line="500" w:lineRule="exact"/>
        <w:ind w:firstLineChars="200" w:firstLine="602"/>
        <w:textAlignment w:val="auto"/>
        <w:outlineLvl w:val="1"/>
        <w:rPr>
          <w:rFonts w:ascii="仿宋" w:eastAsia="仿宋" w:hAnsi="仿宋" w:cs="仿宋"/>
          <w:b/>
          <w:spacing w:val="10"/>
          <w:sz w:val="28"/>
          <w:szCs w:val="28"/>
        </w:rPr>
      </w:pPr>
      <w:bookmarkStart w:id="20" w:name="_Toc10707"/>
      <w:bookmarkStart w:id="21" w:name="_Toc16118_WPSOffice_Level2"/>
      <w:r>
        <w:rPr>
          <w:rFonts w:ascii="仿宋" w:eastAsia="仿宋" w:hAnsi="仿宋" w:cs="仿宋" w:hint="eastAsia"/>
          <w:b/>
          <w:spacing w:val="10"/>
          <w:sz w:val="28"/>
          <w:szCs w:val="28"/>
        </w:rPr>
        <w:t>四、报价文件的递交</w:t>
      </w:r>
      <w:bookmarkEnd w:id="19"/>
      <w:bookmarkEnd w:id="20"/>
      <w:bookmarkEnd w:id="21"/>
      <w:r>
        <w:rPr>
          <w:rFonts w:ascii="仿宋" w:eastAsia="仿宋" w:hAnsi="仿宋" w:cs="仿宋" w:hint="eastAsia"/>
          <w:b/>
          <w:spacing w:val="10"/>
          <w:sz w:val="28"/>
          <w:szCs w:val="28"/>
        </w:rPr>
        <w:t xml:space="preserve">     </w:t>
      </w:r>
    </w:p>
    <w:p w:rsidR="0079512C" w:rsidRDefault="007D5D0E">
      <w:pPr>
        <w:pStyle w:val="11"/>
        <w:snapToGrid w:val="0"/>
        <w:spacing w:line="500" w:lineRule="exact"/>
        <w:ind w:firstLineChars="198" w:firstLine="596"/>
        <w:textAlignment w:val="auto"/>
        <w:rPr>
          <w:rFonts w:ascii="仿宋" w:eastAsia="仿宋" w:hAnsi="仿宋" w:cs="仿宋"/>
          <w:b/>
          <w:spacing w:val="10"/>
          <w:sz w:val="28"/>
          <w:szCs w:val="28"/>
        </w:rPr>
      </w:pPr>
      <w:r>
        <w:rPr>
          <w:rFonts w:ascii="仿宋" w:eastAsia="仿宋" w:hAnsi="仿宋" w:cs="仿宋" w:hint="eastAsia"/>
          <w:b/>
          <w:spacing w:val="10"/>
          <w:sz w:val="28"/>
          <w:szCs w:val="28"/>
        </w:rPr>
        <w:t>12. 报价文件的密封及标记</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12.1报价文件应按以下方法装袋密封：</w:t>
      </w:r>
    </w:p>
    <w:p w:rsidR="0079512C" w:rsidRDefault="007D5D0E">
      <w:pPr>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投标人应将投标文件正本和所有副本分别用内包封密封，再一同密封在一个外层包封中，并在内层包封上标明项目名称及项目编号、投标人名称、地址及“正本”或“副本”字样。封口处应有法定代表人或报价人代表的签字及报价人公章。封皮上写明项目编号、项目名称、报价人全称、地址，并注明“谈判时启封”字样。</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12.2如果报价人未按上述要求对报价文件密封及加写标记，采购机构对报价文件的误投和提前启封概不负责。对由此造成提前开封的报价文件，采购人</w:t>
      </w:r>
      <w:r>
        <w:rPr>
          <w:rFonts w:ascii="仿宋" w:eastAsia="仿宋" w:hAnsi="仿宋" w:cs="仿宋" w:hint="eastAsia"/>
          <w:b/>
          <w:spacing w:val="10"/>
          <w:sz w:val="28"/>
          <w:szCs w:val="28"/>
        </w:rPr>
        <w:t>有权予以拒绝</w:t>
      </w:r>
      <w:r>
        <w:rPr>
          <w:rFonts w:ascii="仿宋" w:eastAsia="仿宋" w:hAnsi="仿宋" w:cs="仿宋" w:hint="eastAsia"/>
          <w:spacing w:val="10"/>
          <w:sz w:val="28"/>
          <w:szCs w:val="28"/>
        </w:rPr>
        <w:t>，并退回报价人。</w:t>
      </w:r>
    </w:p>
    <w:p w:rsidR="0079512C" w:rsidRDefault="007D5D0E">
      <w:pPr>
        <w:pStyle w:val="11"/>
        <w:numPr>
          <w:ilvl w:val="0"/>
          <w:numId w:val="5"/>
        </w:numPr>
        <w:snapToGrid w:val="0"/>
        <w:spacing w:line="500" w:lineRule="exact"/>
        <w:textAlignment w:val="auto"/>
        <w:rPr>
          <w:rFonts w:ascii="仿宋" w:eastAsia="仿宋" w:hAnsi="仿宋" w:cs="仿宋"/>
          <w:b/>
          <w:spacing w:val="10"/>
          <w:sz w:val="28"/>
          <w:szCs w:val="28"/>
        </w:rPr>
      </w:pPr>
      <w:r>
        <w:rPr>
          <w:rFonts w:ascii="仿宋" w:eastAsia="仿宋" w:hAnsi="仿宋" w:cs="仿宋" w:hint="eastAsia"/>
          <w:b/>
          <w:spacing w:val="10"/>
          <w:sz w:val="28"/>
          <w:szCs w:val="28"/>
        </w:rPr>
        <w:t>报价截止时间</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报价文件须按照谈判文件规定的时间、地点送达。在报价截止时间以后送达的报价文件，</w:t>
      </w:r>
      <w:r>
        <w:rPr>
          <w:rFonts w:ascii="仿宋" w:eastAsia="仿宋" w:hAnsi="仿宋" w:cs="仿宋" w:hint="eastAsia"/>
          <w:b/>
          <w:bCs/>
          <w:spacing w:val="10"/>
          <w:sz w:val="28"/>
          <w:szCs w:val="28"/>
        </w:rPr>
        <w:t>采购人</w:t>
      </w:r>
      <w:r>
        <w:rPr>
          <w:rFonts w:ascii="仿宋" w:eastAsia="仿宋" w:hAnsi="仿宋" w:cs="仿宋" w:hint="eastAsia"/>
          <w:b/>
          <w:spacing w:val="10"/>
          <w:sz w:val="28"/>
          <w:szCs w:val="28"/>
        </w:rPr>
        <w:t>拒绝接收</w:t>
      </w:r>
      <w:r>
        <w:rPr>
          <w:rFonts w:ascii="仿宋" w:eastAsia="仿宋" w:hAnsi="仿宋" w:cs="仿宋" w:hint="eastAsia"/>
          <w:spacing w:val="10"/>
          <w:sz w:val="28"/>
          <w:szCs w:val="28"/>
        </w:rPr>
        <w:t>。</w:t>
      </w:r>
    </w:p>
    <w:p w:rsidR="0079512C" w:rsidRDefault="007D5D0E">
      <w:pPr>
        <w:pStyle w:val="11"/>
        <w:snapToGrid w:val="0"/>
        <w:spacing w:line="500" w:lineRule="exact"/>
        <w:ind w:firstLineChars="198" w:firstLine="596"/>
        <w:textAlignment w:val="auto"/>
        <w:rPr>
          <w:rFonts w:ascii="仿宋" w:eastAsia="仿宋" w:hAnsi="仿宋" w:cs="仿宋"/>
          <w:b/>
          <w:spacing w:val="10"/>
          <w:sz w:val="28"/>
          <w:szCs w:val="28"/>
        </w:rPr>
      </w:pPr>
      <w:r>
        <w:rPr>
          <w:rFonts w:ascii="仿宋" w:eastAsia="仿宋" w:hAnsi="仿宋" w:cs="仿宋" w:hint="eastAsia"/>
          <w:b/>
          <w:spacing w:val="10"/>
          <w:sz w:val="28"/>
          <w:szCs w:val="28"/>
        </w:rPr>
        <w:t>14. 报价文件的补充、修改和撤回</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14.1报价人可以在报价截止时间前，对所递交的报价文件进</w:t>
      </w:r>
      <w:r>
        <w:rPr>
          <w:rFonts w:ascii="仿宋" w:eastAsia="仿宋" w:hAnsi="仿宋" w:cs="仿宋" w:hint="eastAsia"/>
          <w:spacing w:val="10"/>
          <w:sz w:val="28"/>
          <w:szCs w:val="28"/>
        </w:rPr>
        <w:lastRenderedPageBreak/>
        <w:t>行补充、修改或者撤回，并以书面形式通知采购人，补充、修改和撤标要求须经采购人签字确认，否则无效。</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14.2报价人撤回报价的要求应由报价人法定代表人或报价人代表签署，补充、修改报价文件的书面材料，应当按照谈判文件要求签署、盖章，作为报价文件的组成部分，密封送达采购机构，同时应在封套上标明“修改报价文件(并注明项目编号)”和“谈判时启封”字样。</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14.3在报价截止时间之后，报价人不得撤回报价。</w:t>
      </w:r>
    </w:p>
    <w:p w:rsidR="0079512C" w:rsidRDefault="007D5D0E">
      <w:pPr>
        <w:pStyle w:val="11"/>
        <w:snapToGrid w:val="0"/>
        <w:spacing w:line="500" w:lineRule="exact"/>
        <w:ind w:firstLineChars="200" w:firstLine="602"/>
        <w:textAlignment w:val="auto"/>
        <w:outlineLvl w:val="1"/>
        <w:rPr>
          <w:rFonts w:ascii="仿宋" w:eastAsia="仿宋" w:hAnsi="仿宋" w:cs="仿宋"/>
          <w:b/>
          <w:spacing w:val="10"/>
          <w:sz w:val="28"/>
          <w:szCs w:val="28"/>
        </w:rPr>
      </w:pPr>
      <w:bookmarkStart w:id="22" w:name="_Toc18563"/>
      <w:bookmarkStart w:id="23" w:name="_Toc14161_WPSOffice_Level2"/>
      <w:r>
        <w:rPr>
          <w:rFonts w:ascii="仿宋" w:eastAsia="仿宋" w:hAnsi="仿宋" w:cs="仿宋" w:hint="eastAsia"/>
          <w:b/>
          <w:spacing w:val="10"/>
          <w:sz w:val="28"/>
          <w:szCs w:val="28"/>
        </w:rPr>
        <w:t>五.谈判程序和谈判细则</w:t>
      </w:r>
      <w:bookmarkEnd w:id="22"/>
      <w:bookmarkEnd w:id="23"/>
    </w:p>
    <w:p w:rsidR="0079512C" w:rsidRDefault="007D5D0E">
      <w:pPr>
        <w:pStyle w:val="11"/>
        <w:snapToGrid w:val="0"/>
        <w:spacing w:line="500" w:lineRule="exact"/>
        <w:ind w:firstLineChars="200" w:firstLine="602"/>
        <w:textAlignment w:val="auto"/>
        <w:rPr>
          <w:rFonts w:ascii="仿宋" w:eastAsia="仿宋" w:hAnsi="仿宋" w:cs="仿宋"/>
          <w:b/>
          <w:spacing w:val="10"/>
          <w:sz w:val="28"/>
          <w:szCs w:val="28"/>
        </w:rPr>
      </w:pPr>
      <w:r>
        <w:rPr>
          <w:rFonts w:ascii="仿宋" w:eastAsia="仿宋" w:hAnsi="仿宋" w:cs="仿宋" w:hint="eastAsia"/>
          <w:b/>
          <w:spacing w:val="10"/>
          <w:sz w:val="28"/>
          <w:szCs w:val="28"/>
        </w:rPr>
        <w:t>15.组建谈判小组</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招标代理机构根据有关法律法规和本谈判文件的规定，结合本采购项目的特点组建谈判小组，对报价文件进行评估和比较。谈判小组由三人以上单数组成。</w:t>
      </w:r>
    </w:p>
    <w:p w:rsidR="0079512C" w:rsidRDefault="007D5D0E">
      <w:pPr>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16.第一轮报价</w:t>
      </w:r>
    </w:p>
    <w:p w:rsidR="0079512C" w:rsidRDefault="007D5D0E">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16.1资格性审查</w:t>
      </w:r>
    </w:p>
    <w:p w:rsidR="0079512C" w:rsidRDefault="007D5D0E">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谈判小组依据法律、法规和谈判文件规定，对谈判响应文件中的资格证明等进行审查，以确定谈判供应商是否具备谈判资格。</w:t>
      </w:r>
    </w:p>
    <w:p w:rsidR="0079512C" w:rsidRDefault="007D5D0E">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16.2</w:t>
      </w:r>
      <w:r>
        <w:rPr>
          <w:rFonts w:ascii="仿宋" w:eastAsia="仿宋" w:hAnsi="仿宋" w:cs="仿宋" w:hint="eastAsia"/>
          <w:bCs/>
          <w:sz w:val="28"/>
          <w:szCs w:val="28"/>
        </w:rPr>
        <w:t>符合性</w:t>
      </w:r>
      <w:r>
        <w:rPr>
          <w:rFonts w:ascii="仿宋" w:eastAsia="仿宋" w:hAnsi="仿宋" w:cs="仿宋" w:hint="eastAsia"/>
          <w:sz w:val="28"/>
          <w:szCs w:val="28"/>
        </w:rPr>
        <w:t>检查</w:t>
      </w:r>
    </w:p>
    <w:p w:rsidR="0079512C" w:rsidRDefault="007D5D0E">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谈判小组对通过资格性检查的谈判供应商进行</w:t>
      </w:r>
      <w:r>
        <w:rPr>
          <w:rFonts w:ascii="仿宋" w:eastAsia="仿宋" w:hAnsi="仿宋" w:cs="仿宋" w:hint="eastAsia"/>
          <w:bCs/>
          <w:sz w:val="28"/>
          <w:szCs w:val="28"/>
        </w:rPr>
        <w:t>符合性</w:t>
      </w:r>
      <w:r>
        <w:rPr>
          <w:rFonts w:ascii="仿宋" w:eastAsia="仿宋" w:hAnsi="仿宋" w:cs="仿宋" w:hint="eastAsia"/>
          <w:sz w:val="28"/>
          <w:szCs w:val="28"/>
        </w:rPr>
        <w:t>检查。依据谈判文件的规定，从谈判响应文件的有效性、完整性和对谈判文件的响应程度进行初步审查，以确定是否对谈判文件的实质性要求作出响应。</w:t>
      </w:r>
    </w:p>
    <w:p w:rsidR="0079512C" w:rsidRDefault="007D5D0E">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16.3比较与评价</w:t>
      </w:r>
    </w:p>
    <w:p w:rsidR="0079512C" w:rsidRDefault="007D5D0E">
      <w:pPr>
        <w:spacing w:line="500" w:lineRule="exact"/>
        <w:rPr>
          <w:rFonts w:ascii="仿宋" w:eastAsia="仿宋" w:hAnsi="仿宋" w:cs="仿宋"/>
          <w:sz w:val="28"/>
          <w:szCs w:val="28"/>
        </w:rPr>
      </w:pPr>
      <w:r>
        <w:rPr>
          <w:rFonts w:ascii="仿宋" w:eastAsia="仿宋" w:hAnsi="仿宋" w:cs="仿宋" w:hint="eastAsia"/>
          <w:sz w:val="28"/>
          <w:szCs w:val="28"/>
        </w:rPr>
        <w:t>谈判小组在谈判期间，就有关问题向谈判供应商进行谈判，各谈判供应商在当场答复的同时，须对谈判中所涉及的澄清、修改、承诺等补充资料在规定的时间内以书面文件形式密封提交至谈判小组，其书面文件必须由谈判供应商的法定代表人或其授权代理人签字（或签章），</w:t>
      </w:r>
      <w:r>
        <w:rPr>
          <w:rFonts w:ascii="仿宋" w:eastAsia="仿宋" w:hAnsi="仿宋" w:cs="仿宋" w:hint="eastAsia"/>
          <w:sz w:val="28"/>
          <w:szCs w:val="28"/>
        </w:rPr>
        <w:lastRenderedPageBreak/>
        <w:t>作为谈判响应文件的补充。如该谈判供应商成为中标供应商，则该谈判供应商的谈判响应文件（含所有补充资料）将作为合同的组成部分。</w:t>
      </w:r>
    </w:p>
    <w:p w:rsidR="0079512C" w:rsidRDefault="007D5D0E">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16.4谈判小组成员</w:t>
      </w:r>
      <w:r>
        <w:rPr>
          <w:rFonts w:ascii="仿宋" w:eastAsia="仿宋" w:hAnsi="仿宋" w:cs="仿宋" w:hint="eastAsia"/>
          <w:spacing w:val="-4"/>
          <w:sz w:val="28"/>
          <w:szCs w:val="28"/>
        </w:rPr>
        <w:t>按上述规定的谈判内容和标准，对资格性检查和符合性检查合格的谈判响应文件和谈判情况，进行综合比较。</w:t>
      </w:r>
      <w:r>
        <w:rPr>
          <w:rFonts w:ascii="仿宋" w:eastAsia="仿宋" w:hAnsi="仿宋" w:cs="仿宋" w:hint="eastAsia"/>
          <w:sz w:val="28"/>
          <w:szCs w:val="28"/>
        </w:rPr>
        <w:t>谈判小组有权决定对初评中最差的竞谈商取消参加竞争性谈判资格的权利。</w:t>
      </w:r>
    </w:p>
    <w:p w:rsidR="0079512C" w:rsidRDefault="007D5D0E">
      <w:pPr>
        <w:spacing w:line="500" w:lineRule="exact"/>
        <w:ind w:firstLineChars="150" w:firstLine="422"/>
        <w:rPr>
          <w:rFonts w:ascii="仿宋" w:eastAsia="仿宋" w:hAnsi="仿宋" w:cs="仿宋"/>
          <w:b/>
          <w:sz w:val="28"/>
          <w:szCs w:val="28"/>
        </w:rPr>
      </w:pPr>
      <w:r>
        <w:rPr>
          <w:rFonts w:ascii="仿宋" w:eastAsia="仿宋" w:hAnsi="仿宋" w:cs="仿宋" w:hint="eastAsia"/>
          <w:b/>
          <w:sz w:val="28"/>
          <w:szCs w:val="28"/>
        </w:rPr>
        <w:t>17.第二轮报价</w:t>
      </w:r>
    </w:p>
    <w:p w:rsidR="0079512C" w:rsidRDefault="007D5D0E">
      <w:pPr>
        <w:spacing w:line="500" w:lineRule="exact"/>
        <w:ind w:firstLineChars="150" w:firstLine="420"/>
        <w:rPr>
          <w:rFonts w:ascii="仿宋" w:eastAsia="仿宋" w:hAnsi="仿宋" w:cs="仿宋"/>
          <w:sz w:val="28"/>
          <w:szCs w:val="28"/>
        </w:rPr>
      </w:pPr>
      <w:r>
        <w:rPr>
          <w:rFonts w:ascii="仿宋" w:eastAsia="仿宋" w:hAnsi="仿宋" w:cs="仿宋" w:hint="eastAsia"/>
          <w:sz w:val="28"/>
          <w:szCs w:val="28"/>
        </w:rPr>
        <w:t>17.1技术商务及其他部分谈判结束后，所有进入第二轮的谈判供应商须按谈判小组要求依次进入评标室，在规定时间内将</w:t>
      </w:r>
      <w:r>
        <w:rPr>
          <w:rFonts w:ascii="仿宋" w:eastAsia="仿宋" w:hAnsi="仿宋" w:cs="仿宋" w:hint="eastAsia"/>
          <w:b/>
          <w:sz w:val="28"/>
          <w:szCs w:val="28"/>
        </w:rPr>
        <w:t>最终报价</w:t>
      </w:r>
      <w:r>
        <w:rPr>
          <w:rFonts w:ascii="仿宋" w:eastAsia="仿宋" w:hAnsi="仿宋" w:cs="仿宋" w:hint="eastAsia"/>
          <w:sz w:val="28"/>
          <w:szCs w:val="28"/>
        </w:rPr>
        <w:t>以书面形式提交至谈判小组。最终报价不能高于第一次报价（即递交谈判响应文件时的报价）。</w:t>
      </w:r>
    </w:p>
    <w:p w:rsidR="0079512C" w:rsidRDefault="007D5D0E">
      <w:pPr>
        <w:spacing w:line="500" w:lineRule="exact"/>
        <w:ind w:firstLineChars="150" w:firstLine="420"/>
        <w:rPr>
          <w:rFonts w:ascii="仿宋" w:eastAsia="仿宋" w:hAnsi="仿宋" w:cs="仿宋"/>
          <w:sz w:val="28"/>
          <w:szCs w:val="28"/>
        </w:rPr>
      </w:pPr>
      <w:r>
        <w:rPr>
          <w:rFonts w:ascii="仿宋" w:eastAsia="仿宋" w:hAnsi="仿宋" w:cs="仿宋" w:hint="eastAsia"/>
          <w:sz w:val="28"/>
          <w:szCs w:val="28"/>
        </w:rPr>
        <w:t>第二轮谈判谈判小组未能确定成交候选人的，对谈判文件修正后进行第三轮谈判。以此类推。</w:t>
      </w:r>
    </w:p>
    <w:p w:rsidR="0079512C" w:rsidRDefault="007D5D0E">
      <w:pPr>
        <w:pStyle w:val="11"/>
        <w:snapToGrid w:val="0"/>
        <w:spacing w:line="500" w:lineRule="exact"/>
        <w:ind w:firstLineChars="150" w:firstLine="452"/>
        <w:textAlignment w:val="auto"/>
        <w:rPr>
          <w:rFonts w:ascii="仿宋" w:eastAsia="仿宋" w:hAnsi="仿宋" w:cs="仿宋"/>
          <w:b/>
          <w:spacing w:val="10"/>
          <w:sz w:val="28"/>
          <w:szCs w:val="28"/>
        </w:rPr>
      </w:pPr>
      <w:r>
        <w:rPr>
          <w:rFonts w:ascii="仿宋" w:eastAsia="仿宋" w:hAnsi="仿宋" w:cs="仿宋" w:hint="eastAsia"/>
          <w:b/>
          <w:spacing w:val="10"/>
          <w:sz w:val="28"/>
          <w:szCs w:val="28"/>
        </w:rPr>
        <w:t>18. 确定成交候选人</w:t>
      </w:r>
    </w:p>
    <w:p w:rsidR="0079512C" w:rsidRDefault="007D5D0E">
      <w:pPr>
        <w:spacing w:line="500" w:lineRule="exact"/>
        <w:ind w:firstLineChars="150" w:firstLine="452"/>
        <w:rPr>
          <w:rFonts w:ascii="仿宋" w:eastAsia="仿宋" w:hAnsi="仿宋" w:cs="仿宋"/>
          <w:sz w:val="28"/>
          <w:szCs w:val="28"/>
        </w:rPr>
      </w:pPr>
      <w:r>
        <w:rPr>
          <w:rFonts w:ascii="仿宋" w:eastAsia="仿宋" w:hAnsi="仿宋" w:cs="仿宋" w:hint="eastAsia"/>
          <w:b/>
          <w:spacing w:val="10"/>
          <w:sz w:val="28"/>
          <w:szCs w:val="28"/>
          <w:u w:val="single"/>
        </w:rPr>
        <w:t>18.1本次谈判比照最低评审价法确定成交供应商，即在符合采购需求、质量和服务相等的前提下，以提出最低报价的供应商作为成交供应商</w:t>
      </w:r>
      <w:r>
        <w:rPr>
          <w:rFonts w:ascii="仿宋" w:eastAsia="仿宋" w:hAnsi="仿宋" w:cs="仿宋" w:hint="eastAsia"/>
          <w:b/>
          <w:sz w:val="28"/>
          <w:szCs w:val="28"/>
          <w:u w:val="single"/>
        </w:rPr>
        <w:t>的评标方法。</w:t>
      </w:r>
    </w:p>
    <w:p w:rsidR="0079512C" w:rsidRDefault="007D5D0E">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18.2谈判报价相同的，按技术商务分优劣顺序排列。</w:t>
      </w:r>
    </w:p>
    <w:p w:rsidR="0079512C" w:rsidRDefault="007D5D0E">
      <w:pPr>
        <w:pStyle w:val="11"/>
        <w:snapToGrid w:val="0"/>
        <w:spacing w:line="500" w:lineRule="exact"/>
        <w:ind w:firstLineChars="198" w:firstLine="596"/>
        <w:textAlignment w:val="auto"/>
        <w:rPr>
          <w:rFonts w:ascii="仿宋" w:eastAsia="仿宋" w:hAnsi="仿宋" w:cs="仿宋"/>
          <w:b/>
          <w:spacing w:val="10"/>
          <w:sz w:val="28"/>
          <w:szCs w:val="28"/>
        </w:rPr>
      </w:pPr>
      <w:r>
        <w:rPr>
          <w:rFonts w:ascii="仿宋" w:eastAsia="仿宋" w:hAnsi="仿宋" w:cs="仿宋" w:hint="eastAsia"/>
          <w:b/>
          <w:spacing w:val="10"/>
          <w:sz w:val="28"/>
          <w:szCs w:val="28"/>
        </w:rPr>
        <w:t>19. 谈判过程保密</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19.1谈判开始之后，直到授予中标人合同止，凡是属于审查、澄清、评价和比较报价的有关资料以及授标意向等，均不得向报价人或其他与评审无关的人员透露。</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19.2在谈判期间，报价人企图影响采购人或谈判小组的任何活动，将导致报价被拒绝，并由其承担相应的法律责任。</w:t>
      </w:r>
    </w:p>
    <w:p w:rsidR="0079512C" w:rsidRDefault="007D5D0E">
      <w:pPr>
        <w:pStyle w:val="11"/>
        <w:snapToGrid w:val="0"/>
        <w:spacing w:line="500" w:lineRule="exact"/>
        <w:ind w:firstLineChars="198" w:firstLine="596"/>
        <w:textAlignment w:val="auto"/>
        <w:rPr>
          <w:rFonts w:ascii="仿宋" w:eastAsia="仿宋" w:hAnsi="仿宋" w:cs="仿宋"/>
          <w:b/>
          <w:spacing w:val="10"/>
          <w:sz w:val="28"/>
          <w:szCs w:val="28"/>
        </w:rPr>
      </w:pPr>
      <w:r>
        <w:rPr>
          <w:rFonts w:ascii="仿宋" w:eastAsia="仿宋" w:hAnsi="仿宋" w:cs="仿宋" w:hint="eastAsia"/>
          <w:b/>
          <w:spacing w:val="10"/>
          <w:sz w:val="28"/>
          <w:szCs w:val="28"/>
        </w:rPr>
        <w:t>20. 关于报价人瑕疵滞后发现的处理规则</w:t>
      </w:r>
    </w:p>
    <w:p w:rsidR="0079512C" w:rsidRDefault="007D5D0E">
      <w:pPr>
        <w:pStyle w:val="11"/>
        <w:snapToGrid w:val="0"/>
        <w:spacing w:line="500" w:lineRule="exact"/>
        <w:ind w:firstLineChars="200" w:firstLine="600"/>
        <w:textAlignment w:val="auto"/>
        <w:rPr>
          <w:rFonts w:ascii="仿宋" w:eastAsia="仿宋" w:hAnsi="仿宋" w:cs="仿宋"/>
          <w:b/>
          <w:spacing w:val="10"/>
          <w:sz w:val="28"/>
          <w:szCs w:val="28"/>
        </w:rPr>
      </w:pPr>
      <w:r>
        <w:rPr>
          <w:rFonts w:ascii="仿宋" w:eastAsia="仿宋" w:hAnsi="仿宋" w:cs="仿宋" w:hint="eastAsia"/>
          <w:spacing w:val="10"/>
          <w:sz w:val="28"/>
          <w:szCs w:val="28"/>
        </w:rPr>
        <w:t>无论基于何种原因，各项本应作拒绝报价处理的情形，即便未被及时发现而使该报价人进入初审、详细评审或其它后续程序，包括已经签约的情形。一旦被发现存在上述情形，</w:t>
      </w:r>
      <w:r>
        <w:rPr>
          <w:rFonts w:ascii="仿宋" w:eastAsia="仿宋" w:hAnsi="仿宋" w:cs="仿宋" w:hint="eastAsia"/>
          <w:b/>
          <w:spacing w:val="10"/>
          <w:sz w:val="28"/>
          <w:szCs w:val="28"/>
        </w:rPr>
        <w:t>采购人均有权</w:t>
      </w:r>
      <w:r>
        <w:rPr>
          <w:rFonts w:ascii="仿宋" w:eastAsia="仿宋" w:hAnsi="仿宋" w:cs="仿宋" w:hint="eastAsia"/>
          <w:b/>
          <w:spacing w:val="10"/>
          <w:sz w:val="28"/>
          <w:szCs w:val="28"/>
        </w:rPr>
        <w:lastRenderedPageBreak/>
        <w:t>决定取消该报价人的此前评议结果，或决定对该报价予以拒绝，并有权采取相应的补救及纠正措施。</w:t>
      </w:r>
      <w:bookmarkStart w:id="24" w:name="_Toc175644022"/>
    </w:p>
    <w:p w:rsidR="0079512C" w:rsidRDefault="007D5D0E">
      <w:pPr>
        <w:pStyle w:val="11"/>
        <w:snapToGrid w:val="0"/>
        <w:spacing w:line="500" w:lineRule="exact"/>
        <w:ind w:firstLineChars="200" w:firstLine="602"/>
        <w:textAlignment w:val="auto"/>
        <w:outlineLvl w:val="1"/>
        <w:rPr>
          <w:rFonts w:ascii="仿宋" w:eastAsia="仿宋" w:hAnsi="仿宋" w:cs="仿宋"/>
          <w:b/>
          <w:spacing w:val="10"/>
          <w:sz w:val="28"/>
          <w:szCs w:val="28"/>
        </w:rPr>
      </w:pPr>
      <w:bookmarkStart w:id="25" w:name="_Toc27373"/>
      <w:bookmarkStart w:id="26" w:name="_Toc2908_WPSOffice_Level2"/>
      <w:r>
        <w:rPr>
          <w:rFonts w:ascii="仿宋" w:eastAsia="仿宋" w:hAnsi="仿宋" w:cs="仿宋" w:hint="eastAsia"/>
          <w:b/>
          <w:spacing w:val="10"/>
          <w:sz w:val="28"/>
          <w:szCs w:val="28"/>
        </w:rPr>
        <w:t>六、签订合同</w:t>
      </w:r>
      <w:bookmarkEnd w:id="24"/>
      <w:bookmarkEnd w:id="25"/>
      <w:bookmarkEnd w:id="26"/>
    </w:p>
    <w:p w:rsidR="0079512C" w:rsidRDefault="007D5D0E">
      <w:pPr>
        <w:pStyle w:val="11"/>
        <w:snapToGrid w:val="0"/>
        <w:spacing w:line="500" w:lineRule="exact"/>
        <w:ind w:firstLineChars="198" w:firstLine="596"/>
        <w:textAlignment w:val="auto"/>
        <w:rPr>
          <w:rFonts w:ascii="仿宋" w:eastAsia="仿宋" w:hAnsi="仿宋" w:cs="仿宋"/>
          <w:b/>
          <w:spacing w:val="10"/>
          <w:sz w:val="28"/>
          <w:szCs w:val="28"/>
        </w:rPr>
      </w:pPr>
      <w:r>
        <w:rPr>
          <w:rFonts w:ascii="仿宋" w:eastAsia="仿宋" w:hAnsi="仿宋" w:cs="仿宋" w:hint="eastAsia"/>
          <w:b/>
          <w:spacing w:val="10"/>
          <w:sz w:val="28"/>
          <w:szCs w:val="28"/>
        </w:rPr>
        <w:t>21. 中标通知</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21.1中标人确定后,采购人将在刊登本次谈判公告的报纸上发布中标公告，并以书面形式向中标人发出中标通知书，但该中标结果的有效性不依赖于未成交的报价人是否知道成交结果。中标通知书对采购人和中标人具有同等法律效力。中标通知书发出以后，采购人改变成交结果或者成交供应商放弃成交，应当承担相应的法律责任。</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21.2采购人对未中标的报价人不作未中标原因的解释。</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21.3中标通知书是合同的组成部分。</w:t>
      </w:r>
    </w:p>
    <w:p w:rsidR="0079512C" w:rsidRDefault="007D5D0E">
      <w:pPr>
        <w:pStyle w:val="11"/>
        <w:snapToGrid w:val="0"/>
        <w:spacing w:line="500" w:lineRule="exact"/>
        <w:ind w:firstLineChars="198" w:firstLine="596"/>
        <w:textAlignment w:val="auto"/>
        <w:rPr>
          <w:rFonts w:ascii="仿宋" w:eastAsia="仿宋" w:hAnsi="仿宋" w:cs="仿宋"/>
          <w:b/>
          <w:spacing w:val="10"/>
          <w:sz w:val="28"/>
          <w:szCs w:val="28"/>
        </w:rPr>
      </w:pPr>
      <w:r>
        <w:rPr>
          <w:rFonts w:ascii="仿宋" w:eastAsia="仿宋" w:hAnsi="仿宋" w:cs="仿宋" w:hint="eastAsia"/>
          <w:b/>
          <w:spacing w:val="10"/>
          <w:sz w:val="28"/>
          <w:szCs w:val="28"/>
        </w:rPr>
        <w:t>22. 签订合同</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22.1中标人应在接到中标通知书30日内与采购人签订政府采购合同。</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22.2中标人应按照谈判文件、报价文件及评审过程中的有关澄清、说明或者补充文件的内容与采购人签订合同。中标人不得再与采购人签订背离合同实质性内容的其它协议或声明。</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22.3在合同履行中，采购人如需追加与合同标的相同的货物，在不改变合同其他条款的前提下，中标人可与采购人协商签订补充合同，但所有补充合同的采购金额不得超过原合同金额。</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22.4中标人一旦成交，未经采购人事先给予书面同意不得转包、分包，亦不得将合同全部及任何权利、义务向第三方转让，否则将被视为严重违约，采购人有权决定按照中标人成交后毁标、终止或解除合同等依约处理。</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22.5违反22.2条、22.3条、22.4条的规定，给对方造成损失的，应承担赔偿责任。</w:t>
      </w:r>
      <w:bookmarkStart w:id="27" w:name="_Toc175644024"/>
    </w:p>
    <w:p w:rsidR="0079512C" w:rsidRDefault="007D5D0E">
      <w:pPr>
        <w:pStyle w:val="11"/>
        <w:snapToGrid w:val="0"/>
        <w:spacing w:line="500" w:lineRule="exact"/>
        <w:ind w:firstLineChars="200" w:firstLine="602"/>
        <w:textAlignment w:val="auto"/>
        <w:outlineLvl w:val="1"/>
        <w:rPr>
          <w:rFonts w:ascii="仿宋" w:eastAsia="仿宋" w:hAnsi="仿宋" w:cs="仿宋"/>
          <w:b/>
          <w:spacing w:val="10"/>
          <w:sz w:val="28"/>
          <w:szCs w:val="28"/>
        </w:rPr>
      </w:pPr>
      <w:bookmarkStart w:id="28" w:name="_Toc1686_WPSOffice_Level2"/>
      <w:bookmarkStart w:id="29" w:name="_Toc5358"/>
      <w:r>
        <w:rPr>
          <w:rFonts w:ascii="仿宋" w:eastAsia="仿宋" w:hAnsi="仿宋" w:cs="仿宋" w:hint="eastAsia"/>
          <w:b/>
          <w:spacing w:val="10"/>
          <w:sz w:val="28"/>
          <w:szCs w:val="28"/>
        </w:rPr>
        <w:lastRenderedPageBreak/>
        <w:t>七、保密和披露</w:t>
      </w:r>
      <w:bookmarkEnd w:id="27"/>
      <w:bookmarkEnd w:id="28"/>
      <w:bookmarkEnd w:id="29"/>
    </w:p>
    <w:p w:rsidR="0079512C" w:rsidRDefault="007D5D0E">
      <w:pPr>
        <w:pStyle w:val="11"/>
        <w:adjustRightInd/>
        <w:spacing w:line="500" w:lineRule="exact"/>
        <w:ind w:firstLineChars="200" w:firstLine="602"/>
        <w:textAlignment w:val="auto"/>
        <w:rPr>
          <w:rFonts w:ascii="仿宋" w:eastAsia="仿宋" w:hAnsi="仿宋" w:cs="仿宋"/>
          <w:b/>
          <w:spacing w:val="10"/>
          <w:sz w:val="28"/>
          <w:szCs w:val="28"/>
        </w:rPr>
      </w:pPr>
      <w:r>
        <w:rPr>
          <w:rFonts w:ascii="仿宋" w:eastAsia="仿宋" w:hAnsi="仿宋" w:cs="仿宋" w:hint="eastAsia"/>
          <w:b/>
          <w:spacing w:val="10"/>
          <w:sz w:val="28"/>
          <w:szCs w:val="28"/>
        </w:rPr>
        <w:t>23. 保密</w:t>
      </w:r>
    </w:p>
    <w:p w:rsidR="0079512C" w:rsidRDefault="007D5D0E">
      <w:pPr>
        <w:pStyle w:val="11"/>
        <w:adjustRightInd/>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报价人自领取谈判文件之日起，须承诺承担对本采购项目的保密义务，不得将因本次谈判获得的信息向第三人外传。</w:t>
      </w:r>
    </w:p>
    <w:p w:rsidR="0079512C" w:rsidRDefault="007D5D0E">
      <w:pPr>
        <w:pStyle w:val="11"/>
        <w:adjustRightInd/>
        <w:spacing w:line="500" w:lineRule="exact"/>
        <w:ind w:firstLineChars="200" w:firstLine="602"/>
        <w:textAlignment w:val="auto"/>
        <w:rPr>
          <w:rFonts w:ascii="仿宋" w:eastAsia="仿宋" w:hAnsi="仿宋" w:cs="仿宋"/>
          <w:b/>
          <w:spacing w:val="10"/>
          <w:sz w:val="28"/>
          <w:szCs w:val="28"/>
        </w:rPr>
      </w:pPr>
      <w:r>
        <w:rPr>
          <w:rFonts w:ascii="仿宋" w:eastAsia="仿宋" w:hAnsi="仿宋" w:cs="仿宋" w:hint="eastAsia"/>
          <w:b/>
          <w:spacing w:val="10"/>
          <w:sz w:val="28"/>
          <w:szCs w:val="28"/>
        </w:rPr>
        <w:t>24. 披露</w:t>
      </w:r>
    </w:p>
    <w:p w:rsidR="0079512C" w:rsidRDefault="007D5D0E">
      <w:pPr>
        <w:pStyle w:val="11"/>
        <w:adjustRightInd/>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24.1采购人有权将报价人提供的所有资料向有关政府部门或评审标书的有关人员披露。</w:t>
      </w:r>
    </w:p>
    <w:p w:rsidR="0079512C" w:rsidRDefault="007D5D0E">
      <w:pPr>
        <w:pStyle w:val="11"/>
        <w:adjustRightInd/>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24.2 在采购人认为适当时、国家机关调查、审查、审计时以及其他符合法律规定的情形下，采购人无须事先征求报价人/中标人同意而可以披露关于采购过程、合同文本、签署情况的资料、报价人/中标人的名称及地址、报价文件的有关信息以及补充条款等，但应当在合理的必要范围内。对任何已经公布过的内容或与之内容相同的资料，以及报价人/中标人已经泄露或公开的，无须再承担保密责任。</w:t>
      </w:r>
    </w:p>
    <w:p w:rsidR="0079512C" w:rsidRDefault="007D5D0E">
      <w:pPr>
        <w:pStyle w:val="11"/>
        <w:adjustRightInd/>
        <w:spacing w:line="500" w:lineRule="exact"/>
        <w:ind w:firstLineChars="200" w:firstLine="602"/>
        <w:textAlignment w:val="auto"/>
        <w:outlineLvl w:val="1"/>
        <w:rPr>
          <w:rFonts w:ascii="仿宋" w:eastAsia="仿宋" w:hAnsi="仿宋" w:cs="仿宋"/>
          <w:b/>
          <w:spacing w:val="10"/>
          <w:sz w:val="28"/>
          <w:szCs w:val="28"/>
        </w:rPr>
      </w:pPr>
      <w:bookmarkStart w:id="30" w:name="_Toc32032"/>
      <w:bookmarkStart w:id="31" w:name="_Toc25283_WPSOffice_Level2"/>
      <w:r>
        <w:rPr>
          <w:rFonts w:ascii="仿宋" w:eastAsia="仿宋" w:hAnsi="仿宋" w:cs="仿宋" w:hint="eastAsia"/>
          <w:b/>
          <w:spacing w:val="10"/>
          <w:sz w:val="28"/>
          <w:szCs w:val="28"/>
        </w:rPr>
        <w:t>八、询问和质疑</w:t>
      </w:r>
      <w:bookmarkEnd w:id="30"/>
      <w:bookmarkEnd w:id="31"/>
    </w:p>
    <w:p w:rsidR="0079512C" w:rsidRDefault="007D5D0E">
      <w:pPr>
        <w:spacing w:line="500" w:lineRule="exact"/>
        <w:ind w:firstLineChars="200" w:firstLine="602"/>
        <w:rPr>
          <w:rFonts w:ascii="仿宋" w:eastAsia="仿宋" w:hAnsi="仿宋" w:cs="仿宋"/>
          <w:b/>
          <w:spacing w:val="10"/>
          <w:sz w:val="28"/>
          <w:szCs w:val="28"/>
        </w:rPr>
      </w:pPr>
      <w:r>
        <w:rPr>
          <w:rFonts w:ascii="仿宋" w:eastAsia="仿宋" w:hAnsi="仿宋" w:cs="仿宋" w:hint="eastAsia"/>
          <w:b/>
          <w:spacing w:val="10"/>
          <w:sz w:val="28"/>
          <w:szCs w:val="28"/>
        </w:rPr>
        <w:t>25. 报价人有权就招标事宜提出询问和质疑。</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25.1 谈判程序受《中华人民共和国政府采购法》和相关法律法规的约束，并受到严格的内部监督，以确保授予合同过程的公平公正。</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25.2 报价人对谈判文件条款或技术、商务参数有异议的，应当在谈判前通过澄清或修改程序提出。</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25.3 报价人对采购事项有疑问的，可以向采购人提出询问。</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25.4 报价人认为其报价未获公平评审或采购过程和成交结果使自己的合法权益受到损害的，应当在知道或者应知其权益受到损害之日起7个工作日内提出质疑。</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25.5 质疑应当以书面形式向采购人提出，经法定代表人签字并加盖公章。</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lastRenderedPageBreak/>
        <w:t>25.6 质疑书应当包括以下主要内容：被质疑项目名称、项目编号、包号、招标公告发布时间、质疑事项、法律依据（具体条款）、质疑人全称、法定代表人签字、盖章、有效联系方式（包括手机、传真号码）。</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25.7 质疑应按照“谁主张、谁举证”的原则，质疑书应当附相关证明材料。质疑材料应为简体中文，一式二份。</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25.8 有下列情形之一的，属于无效质疑，采购人可不予受理：</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（1）未在有效期限内提出质疑的；</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（2）质疑未以书面形式提出的；</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（3）所提交材料未明示属于质疑材料的；</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（4）质疑书没有法定代表人签署本人姓名或印盖本人姓名章并加盖单位公章的；质疑书由参加采购项目的授权代表签署本人姓名或印盖本人姓名章，但没有法定代表人特别授权的；</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（5）质疑书未提供有效联系人或联系方式的；</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（6）质疑事项已经进入投诉或者诉讼程序的；</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（7）质疑书未附相关证明材料，被视为无有效证据支持的。</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（8）报价人对谈判文件条款或技术参数有异议，未在谈判前通过澄清或修改程序提出，并且报价人已经参与报价，而于开标后对谈判文件提出质疑的；</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（9）在提出本次质疑前半年内连续三次质疑而无事实依据的；</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（10）其它不符合受理条件的情形。</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25.9 采购人或招标代理机构将在收到书面质疑后7个工作日内审查质疑事项，做出答复或相关处理决定，并以书面形式通知质疑报价人和其他有关供应商，但答复的内容不涉及商业秘密。</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25.10 供应商进行虚假和恶意质疑的，将会列入不良记录名</w:t>
      </w:r>
      <w:r>
        <w:rPr>
          <w:rFonts w:ascii="仿宋" w:eastAsia="仿宋" w:hAnsi="仿宋" w:cs="仿宋" w:hint="eastAsia"/>
          <w:spacing w:val="10"/>
          <w:sz w:val="28"/>
          <w:szCs w:val="28"/>
        </w:rPr>
        <w:lastRenderedPageBreak/>
        <w:t>单，在一至三年内禁止参加政府采购活动，并将处理决定在相关政府采购媒体上公布。</w:t>
      </w:r>
    </w:p>
    <w:p w:rsidR="0079512C" w:rsidRDefault="007D5D0E">
      <w:pPr>
        <w:spacing w:line="500" w:lineRule="exact"/>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25.11 质疑报价人对采购人或招标代理机构的答复不满意以及采购人或招标代理机构未在规定的时间内做出答复的，可以在答复期满后15个工作日内向政府采购监管部门投诉。</w:t>
      </w:r>
    </w:p>
    <w:p w:rsidR="0079512C" w:rsidRDefault="007D5D0E">
      <w:pPr>
        <w:spacing w:line="500" w:lineRule="exact"/>
        <w:ind w:firstLineChars="200" w:firstLine="602"/>
        <w:outlineLvl w:val="1"/>
        <w:rPr>
          <w:rFonts w:ascii="仿宋" w:eastAsia="仿宋" w:hAnsi="仿宋" w:cs="仿宋"/>
          <w:b/>
          <w:spacing w:val="10"/>
          <w:sz w:val="28"/>
          <w:szCs w:val="28"/>
        </w:rPr>
      </w:pPr>
      <w:bookmarkStart w:id="32" w:name="_Toc2268_WPSOffice_Level2"/>
      <w:bookmarkStart w:id="33" w:name="_Toc1046"/>
      <w:r>
        <w:rPr>
          <w:rFonts w:ascii="仿宋" w:eastAsia="仿宋" w:hAnsi="仿宋" w:cs="仿宋" w:hint="eastAsia"/>
          <w:b/>
          <w:spacing w:val="10"/>
          <w:sz w:val="28"/>
          <w:szCs w:val="28"/>
        </w:rPr>
        <w:t>九、违约处罚</w:t>
      </w:r>
      <w:bookmarkEnd w:id="32"/>
      <w:bookmarkEnd w:id="33"/>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26. 发生下列情况之一，可能被列入不良记录名单，报价人今后参与同类政府采购项目的机会可能会受到影响：</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（1）开标后在报价有效期内，报价人撤回其报价；</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（2）在评审期间，报价人企图影响采购人、招标代理机构或谈判小组的任何活动，将导致报价被拒绝，并由其承担相应的法律责任。</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 xml:space="preserve">（3）中标人未按本谈判文件规定签约； </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（4）中标人与采购人订立背离合同实质性内容的其它协议；</w:t>
      </w:r>
      <w:bookmarkEnd w:id="8"/>
      <w:r>
        <w:rPr>
          <w:rFonts w:ascii="仿宋" w:eastAsia="仿宋" w:hAnsi="仿宋" w:cs="仿宋" w:hint="eastAsia"/>
          <w:spacing w:val="10"/>
          <w:sz w:val="28"/>
          <w:szCs w:val="28"/>
        </w:rPr>
        <w:t xml:space="preserve"> </w:t>
      </w:r>
    </w:p>
    <w:p w:rsidR="0079512C" w:rsidRDefault="007D5D0E">
      <w:pPr>
        <w:pStyle w:val="11"/>
        <w:snapToGrid w:val="0"/>
        <w:spacing w:line="500" w:lineRule="exact"/>
        <w:ind w:firstLineChars="200" w:firstLine="600"/>
        <w:textAlignment w:val="auto"/>
        <w:rPr>
          <w:rFonts w:ascii="仿宋" w:eastAsia="仿宋" w:hAnsi="仿宋" w:cs="仿宋"/>
          <w:bCs/>
          <w:spacing w:val="10"/>
          <w:sz w:val="28"/>
          <w:szCs w:val="28"/>
        </w:rPr>
      </w:pPr>
      <w:r>
        <w:rPr>
          <w:rFonts w:ascii="仿宋" w:eastAsia="仿宋" w:hAnsi="仿宋" w:cs="仿宋" w:hint="eastAsia"/>
          <w:spacing w:val="10"/>
          <w:sz w:val="28"/>
          <w:szCs w:val="28"/>
        </w:rPr>
        <w:t>（5）报价人未按谈判文件规定和合同约定履行义务的。</w:t>
      </w:r>
      <w:bookmarkStart w:id="34" w:name="_Toc175644061"/>
    </w:p>
    <w:p w:rsidR="0079512C" w:rsidRDefault="007D5D0E">
      <w:pPr>
        <w:spacing w:line="500" w:lineRule="exact"/>
        <w:ind w:firstLineChars="200" w:firstLine="602"/>
        <w:outlineLvl w:val="1"/>
        <w:rPr>
          <w:rFonts w:ascii="仿宋" w:eastAsia="仿宋" w:hAnsi="仿宋" w:cs="仿宋"/>
          <w:b/>
          <w:spacing w:val="10"/>
          <w:sz w:val="28"/>
          <w:szCs w:val="28"/>
        </w:rPr>
      </w:pPr>
      <w:r>
        <w:rPr>
          <w:rFonts w:ascii="仿宋" w:eastAsia="仿宋" w:hAnsi="仿宋" w:cs="仿宋" w:hint="eastAsia"/>
          <w:b/>
          <w:spacing w:val="10"/>
          <w:sz w:val="28"/>
          <w:szCs w:val="28"/>
        </w:rPr>
        <w:t>十、代理服务费</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 xml:space="preserve">27.中标供应商应在领取成交通知书前，一次性向采购代理机构支付招标代理服务费。         </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账户名称：新疆中前川项目管理有限公司阿克苏分公司</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开户银行：中国建设银行股份有限公司阿克苏南大街支行</w:t>
      </w:r>
    </w:p>
    <w:p w:rsidR="0079512C" w:rsidRDefault="007D5D0E">
      <w:pPr>
        <w:pStyle w:val="11"/>
        <w:snapToGrid w:val="0"/>
        <w:spacing w:line="500" w:lineRule="exact"/>
        <w:ind w:firstLineChars="200" w:firstLine="600"/>
        <w:textAlignment w:val="auto"/>
        <w:rPr>
          <w:rFonts w:ascii="仿宋" w:eastAsia="仿宋" w:hAnsi="仿宋" w:cs="仿宋"/>
          <w:spacing w:val="10"/>
          <w:sz w:val="28"/>
          <w:szCs w:val="28"/>
        </w:rPr>
        <w:sectPr w:rsidR="0079512C">
          <w:footerReference w:type="default" r:id="rId8"/>
          <w:pgSz w:w="11906" w:h="16838"/>
          <w:pgMar w:top="1440" w:right="1706" w:bottom="1440" w:left="1800" w:header="851" w:footer="992" w:gutter="0"/>
          <w:pgNumType w:start="1"/>
          <w:cols w:space="425"/>
          <w:docGrid w:type="lines" w:linePitch="312"/>
        </w:sectPr>
      </w:pPr>
      <w:r>
        <w:rPr>
          <w:rFonts w:ascii="仿宋" w:eastAsia="仿宋" w:hAnsi="仿宋" w:cs="仿宋" w:hint="eastAsia"/>
          <w:spacing w:val="10"/>
          <w:sz w:val="28"/>
          <w:szCs w:val="28"/>
        </w:rPr>
        <w:t>账 号：65050169604000000600</w:t>
      </w:r>
    </w:p>
    <w:p w:rsidR="0079512C" w:rsidRDefault="007D5D0E">
      <w:pPr>
        <w:pStyle w:val="11212"/>
        <w:numPr>
          <w:ilvl w:val="0"/>
          <w:numId w:val="0"/>
        </w:numPr>
        <w:snapToGrid w:val="0"/>
        <w:spacing w:before="0" w:after="0" w:line="500" w:lineRule="exact"/>
        <w:rPr>
          <w:rFonts w:ascii="仿宋" w:eastAsia="仿宋" w:hAnsi="仿宋" w:cs="仿宋"/>
          <w:b w:val="0"/>
          <w:spacing w:val="20"/>
          <w:szCs w:val="28"/>
        </w:rPr>
      </w:pPr>
      <w:bookmarkStart w:id="35" w:name="_Toc6657"/>
      <w:r>
        <w:rPr>
          <w:rFonts w:ascii="仿宋" w:eastAsia="仿宋" w:hAnsi="仿宋" w:cs="仿宋" w:hint="eastAsia"/>
          <w:bCs w:val="0"/>
          <w:spacing w:val="10"/>
          <w:szCs w:val="28"/>
        </w:rPr>
        <w:lastRenderedPageBreak/>
        <w:t xml:space="preserve">第三部分     </w:t>
      </w:r>
      <w:r>
        <w:rPr>
          <w:rFonts w:ascii="仿宋" w:eastAsia="仿宋" w:hAnsi="仿宋" w:cs="仿宋" w:hint="eastAsia"/>
          <w:bCs w:val="0"/>
          <w:spacing w:val="20"/>
          <w:szCs w:val="28"/>
        </w:rPr>
        <w:t>合同范本</w:t>
      </w:r>
      <w:bookmarkEnd w:id="35"/>
      <w:r>
        <w:rPr>
          <w:rFonts w:ascii="仿宋" w:eastAsia="仿宋" w:hAnsi="仿宋" w:cs="仿宋" w:hint="eastAsia"/>
          <w:bCs w:val="0"/>
          <w:spacing w:val="20"/>
          <w:szCs w:val="28"/>
        </w:rPr>
        <w:t>（仅供参考）</w:t>
      </w:r>
    </w:p>
    <w:p w:rsidR="0079512C" w:rsidRDefault="007D5D0E">
      <w:pPr>
        <w:jc w:val="center"/>
        <w:rPr>
          <w:rFonts w:ascii="仿宋" w:eastAsia="仿宋" w:hAnsi="仿宋" w:cs="仿宋"/>
          <w:b/>
          <w:sz w:val="28"/>
          <w:szCs w:val="28"/>
        </w:rPr>
      </w:pPr>
      <w:bookmarkStart w:id="36" w:name="_Toc16118_WPSOffice_Level1"/>
      <w:r>
        <w:rPr>
          <w:rFonts w:ascii="仿宋" w:eastAsia="仿宋" w:hAnsi="仿宋" w:cs="仿宋" w:hint="eastAsia"/>
          <w:b/>
          <w:sz w:val="28"/>
          <w:szCs w:val="28"/>
        </w:rPr>
        <w:t>政 府 采 购 买 卖 合  同</w:t>
      </w:r>
      <w:bookmarkEnd w:id="36"/>
    </w:p>
    <w:p w:rsidR="0079512C" w:rsidRDefault="007D5D0E">
      <w:pPr>
        <w:jc w:val="center"/>
        <w:rPr>
          <w:rFonts w:ascii="仿宋" w:eastAsia="仿宋" w:hAnsi="仿宋" w:cs="仿宋"/>
          <w:b/>
          <w:sz w:val="28"/>
          <w:szCs w:val="28"/>
        </w:rPr>
      </w:pPr>
      <w:bookmarkStart w:id="37" w:name="_Toc14161_WPSOffice_Level1"/>
      <w:r>
        <w:rPr>
          <w:rFonts w:ascii="仿宋" w:eastAsia="仿宋" w:hAnsi="仿宋" w:cs="仿宋" w:hint="eastAsia"/>
          <w:b/>
          <w:sz w:val="28"/>
          <w:szCs w:val="28"/>
        </w:rPr>
        <w:t>（货物类、服务类）</w:t>
      </w:r>
      <w:bookmarkEnd w:id="37"/>
    </w:p>
    <w:p w:rsidR="0079512C" w:rsidRDefault="007D5D0E">
      <w:pPr>
        <w:spacing w:line="400" w:lineRule="exact"/>
        <w:rPr>
          <w:rFonts w:ascii="仿宋" w:eastAsia="仿宋" w:hAnsi="仿宋" w:cs="仿宋"/>
          <w:sz w:val="28"/>
          <w:szCs w:val="28"/>
          <w:u w:val="single"/>
        </w:rPr>
      </w:pPr>
      <w:r>
        <w:rPr>
          <w:rFonts w:ascii="仿宋" w:eastAsia="仿宋" w:hAnsi="仿宋" w:cs="仿宋" w:hint="eastAsia"/>
          <w:sz w:val="28"/>
          <w:szCs w:val="28"/>
        </w:rPr>
        <w:t>出卖人：</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签订地点：</w:t>
      </w:r>
      <w:r>
        <w:rPr>
          <w:rFonts w:ascii="仿宋" w:eastAsia="仿宋" w:hAnsi="仿宋" w:cs="仿宋" w:hint="eastAsia"/>
          <w:sz w:val="28"/>
          <w:szCs w:val="28"/>
          <w:u w:val="single"/>
        </w:rPr>
        <w:t xml:space="preserve">                        </w:t>
      </w:r>
    </w:p>
    <w:p w:rsidR="0079512C" w:rsidRDefault="007D5D0E">
      <w:pPr>
        <w:spacing w:line="400" w:lineRule="exact"/>
        <w:rPr>
          <w:rFonts w:ascii="仿宋" w:eastAsia="仿宋" w:hAnsi="仿宋" w:cs="仿宋"/>
          <w:sz w:val="28"/>
          <w:szCs w:val="28"/>
        </w:rPr>
      </w:pPr>
      <w:r>
        <w:rPr>
          <w:rFonts w:ascii="仿宋" w:eastAsia="仿宋" w:hAnsi="仿宋" w:cs="仿宋" w:hint="eastAsia"/>
          <w:sz w:val="28"/>
          <w:szCs w:val="28"/>
        </w:rPr>
        <w:t>买受人：</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签订时间：</w:t>
      </w:r>
      <w:r>
        <w:rPr>
          <w:rFonts w:ascii="仿宋" w:eastAsia="仿宋" w:hAnsi="仿宋" w:cs="仿宋" w:hint="eastAsia"/>
          <w:sz w:val="28"/>
          <w:szCs w:val="28"/>
          <w:u w:val="single"/>
        </w:rPr>
        <w:t xml:space="preserve">                        </w:t>
      </w:r>
    </w:p>
    <w:p w:rsidR="0079512C" w:rsidRDefault="007D5D0E">
      <w:pPr>
        <w:numPr>
          <w:ilvl w:val="0"/>
          <w:numId w:val="6"/>
        </w:numPr>
        <w:adjustRightInd/>
        <w:spacing w:line="400" w:lineRule="exact"/>
        <w:jc w:val="both"/>
        <w:textAlignment w:val="auto"/>
        <w:rPr>
          <w:rFonts w:ascii="仿宋" w:eastAsia="仿宋" w:hAnsi="仿宋" w:cs="仿宋"/>
          <w:sz w:val="28"/>
          <w:szCs w:val="28"/>
        </w:rPr>
      </w:pPr>
      <w:r>
        <w:rPr>
          <w:rFonts w:ascii="仿宋" w:eastAsia="仿宋" w:hAnsi="仿宋" w:cs="仿宋" w:hint="eastAsia"/>
          <w:sz w:val="28"/>
          <w:szCs w:val="28"/>
        </w:rPr>
        <w:t>采购项目、数量、单价及金额</w:t>
      </w:r>
    </w:p>
    <w:tbl>
      <w:tblPr>
        <w:tblpPr w:leftFromText="180" w:rightFromText="180" w:vertAnchor="text" w:horzAnchor="page" w:tblpX="1742" w:tblpY="401"/>
        <w:tblOverlap w:val="neve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
        <w:gridCol w:w="1450"/>
        <w:gridCol w:w="463"/>
        <w:gridCol w:w="487"/>
        <w:gridCol w:w="1250"/>
        <w:gridCol w:w="1013"/>
        <w:gridCol w:w="1337"/>
        <w:gridCol w:w="2163"/>
      </w:tblGrid>
      <w:tr w:rsidR="0079512C">
        <w:tc>
          <w:tcPr>
            <w:tcW w:w="495" w:type="dxa"/>
            <w:vAlign w:val="center"/>
          </w:tcPr>
          <w:p w:rsidR="0079512C" w:rsidRDefault="007D5D0E">
            <w:pPr>
              <w:spacing w:line="400" w:lineRule="exact"/>
              <w:jc w:val="center"/>
              <w:rPr>
                <w:rFonts w:ascii="仿宋" w:eastAsia="仿宋" w:hAnsi="仿宋" w:cs="仿宋"/>
                <w:sz w:val="28"/>
                <w:szCs w:val="28"/>
              </w:rPr>
            </w:pPr>
            <w:r>
              <w:rPr>
                <w:rFonts w:ascii="仿宋" w:eastAsia="仿宋" w:hAnsi="仿宋" w:cs="仿宋" w:hint="eastAsia"/>
                <w:sz w:val="28"/>
                <w:szCs w:val="28"/>
              </w:rPr>
              <w:t>序号</w:t>
            </w:r>
          </w:p>
        </w:tc>
        <w:tc>
          <w:tcPr>
            <w:tcW w:w="1450" w:type="dxa"/>
            <w:vAlign w:val="center"/>
          </w:tcPr>
          <w:p w:rsidR="0079512C" w:rsidRDefault="007D5D0E">
            <w:pPr>
              <w:spacing w:line="400" w:lineRule="exact"/>
              <w:jc w:val="center"/>
              <w:rPr>
                <w:rFonts w:ascii="仿宋" w:eastAsia="仿宋" w:hAnsi="仿宋" w:cs="仿宋"/>
                <w:sz w:val="28"/>
                <w:szCs w:val="28"/>
              </w:rPr>
            </w:pPr>
            <w:r>
              <w:rPr>
                <w:rFonts w:ascii="仿宋" w:eastAsia="仿宋" w:hAnsi="仿宋" w:cs="仿宋" w:hint="eastAsia"/>
                <w:sz w:val="28"/>
                <w:szCs w:val="28"/>
              </w:rPr>
              <w:t>建设内容</w:t>
            </w:r>
          </w:p>
        </w:tc>
        <w:tc>
          <w:tcPr>
            <w:tcW w:w="463" w:type="dxa"/>
            <w:vAlign w:val="center"/>
          </w:tcPr>
          <w:p w:rsidR="0079512C" w:rsidRDefault="007D5D0E">
            <w:pPr>
              <w:spacing w:line="400" w:lineRule="exact"/>
              <w:jc w:val="center"/>
              <w:rPr>
                <w:rFonts w:ascii="仿宋" w:eastAsia="仿宋" w:hAnsi="仿宋" w:cs="仿宋"/>
                <w:sz w:val="28"/>
                <w:szCs w:val="28"/>
              </w:rPr>
            </w:pPr>
            <w:r>
              <w:rPr>
                <w:rFonts w:ascii="仿宋" w:eastAsia="仿宋" w:hAnsi="仿宋" w:cs="仿宋" w:hint="eastAsia"/>
                <w:sz w:val="28"/>
                <w:szCs w:val="28"/>
              </w:rPr>
              <w:t>规模</w:t>
            </w:r>
          </w:p>
        </w:tc>
        <w:tc>
          <w:tcPr>
            <w:tcW w:w="487" w:type="dxa"/>
            <w:vAlign w:val="center"/>
          </w:tcPr>
          <w:p w:rsidR="0079512C" w:rsidRDefault="007D5D0E">
            <w:pPr>
              <w:spacing w:line="400" w:lineRule="exact"/>
              <w:jc w:val="center"/>
              <w:rPr>
                <w:rFonts w:ascii="仿宋" w:eastAsia="仿宋" w:hAnsi="仿宋" w:cs="仿宋"/>
                <w:sz w:val="28"/>
                <w:szCs w:val="28"/>
              </w:rPr>
            </w:pPr>
            <w:r>
              <w:rPr>
                <w:rFonts w:ascii="仿宋" w:eastAsia="仿宋" w:hAnsi="仿宋" w:cs="仿宋" w:hint="eastAsia"/>
                <w:sz w:val="28"/>
                <w:szCs w:val="28"/>
              </w:rPr>
              <w:t>单位</w:t>
            </w:r>
          </w:p>
        </w:tc>
        <w:tc>
          <w:tcPr>
            <w:tcW w:w="1250" w:type="dxa"/>
            <w:vAlign w:val="center"/>
          </w:tcPr>
          <w:p w:rsidR="0079512C" w:rsidRDefault="007D5D0E">
            <w:pPr>
              <w:spacing w:line="400" w:lineRule="exact"/>
              <w:jc w:val="center"/>
            </w:pPr>
            <w:r>
              <w:rPr>
                <w:rFonts w:hint="eastAsia"/>
              </w:rPr>
              <w:t>单价</w:t>
            </w:r>
          </w:p>
          <w:p w:rsidR="0079512C" w:rsidRDefault="007D5D0E">
            <w:pPr>
              <w:pStyle w:val="a0"/>
              <w:jc w:val="left"/>
            </w:pPr>
            <w:r>
              <w:rPr>
                <w:rFonts w:ascii="仿宋" w:eastAsia="仿宋" w:hAnsi="仿宋" w:cs="仿宋" w:hint="eastAsia"/>
                <w:sz w:val="28"/>
                <w:szCs w:val="28"/>
              </w:rPr>
              <w:t>（元）</w:t>
            </w:r>
          </w:p>
        </w:tc>
        <w:tc>
          <w:tcPr>
            <w:tcW w:w="1013" w:type="dxa"/>
            <w:vAlign w:val="center"/>
          </w:tcPr>
          <w:p w:rsidR="0079512C" w:rsidRDefault="007D5D0E">
            <w:pPr>
              <w:spacing w:line="400" w:lineRule="exact"/>
              <w:jc w:val="center"/>
              <w:rPr>
                <w:rFonts w:ascii="仿宋" w:eastAsia="仿宋" w:hAnsi="仿宋" w:cs="仿宋"/>
                <w:sz w:val="28"/>
                <w:szCs w:val="28"/>
              </w:rPr>
            </w:pPr>
            <w:r>
              <w:rPr>
                <w:rFonts w:ascii="仿宋" w:eastAsia="仿宋" w:hAnsi="仿宋" w:cs="仿宋" w:hint="eastAsia"/>
                <w:sz w:val="28"/>
                <w:szCs w:val="28"/>
              </w:rPr>
              <w:t>数量</w:t>
            </w:r>
          </w:p>
        </w:tc>
        <w:tc>
          <w:tcPr>
            <w:tcW w:w="1337" w:type="dxa"/>
            <w:vAlign w:val="center"/>
          </w:tcPr>
          <w:p w:rsidR="0079512C" w:rsidRDefault="007D5D0E">
            <w:pPr>
              <w:spacing w:line="400" w:lineRule="exact"/>
              <w:jc w:val="center"/>
            </w:pPr>
            <w:r>
              <w:rPr>
                <w:rFonts w:hint="eastAsia"/>
              </w:rPr>
              <w:t>合计</w:t>
            </w:r>
          </w:p>
          <w:p w:rsidR="0079512C" w:rsidRDefault="007D5D0E">
            <w:pPr>
              <w:pStyle w:val="a0"/>
            </w:pPr>
            <w:r>
              <w:rPr>
                <w:rFonts w:ascii="仿宋" w:eastAsia="仿宋" w:hAnsi="仿宋" w:cs="仿宋" w:hint="eastAsia"/>
                <w:sz w:val="28"/>
                <w:szCs w:val="28"/>
              </w:rPr>
              <w:t>（元）</w:t>
            </w:r>
          </w:p>
        </w:tc>
        <w:tc>
          <w:tcPr>
            <w:tcW w:w="2163" w:type="dxa"/>
            <w:vAlign w:val="center"/>
          </w:tcPr>
          <w:p w:rsidR="0079512C" w:rsidRDefault="007D5D0E">
            <w:pPr>
              <w:spacing w:line="400" w:lineRule="exact"/>
              <w:jc w:val="center"/>
              <w:rPr>
                <w:rFonts w:ascii="仿宋" w:eastAsia="仿宋" w:hAnsi="仿宋" w:cs="仿宋"/>
                <w:sz w:val="28"/>
                <w:szCs w:val="28"/>
              </w:rPr>
            </w:pPr>
            <w:r>
              <w:rPr>
                <w:rFonts w:ascii="仿宋" w:eastAsia="仿宋" w:hAnsi="仿宋" w:cs="仿宋" w:hint="eastAsia"/>
                <w:sz w:val="28"/>
                <w:szCs w:val="28"/>
              </w:rPr>
              <w:t>备注</w:t>
            </w:r>
          </w:p>
        </w:tc>
      </w:tr>
      <w:tr w:rsidR="0079512C">
        <w:tc>
          <w:tcPr>
            <w:tcW w:w="495" w:type="dxa"/>
            <w:vAlign w:val="center"/>
          </w:tcPr>
          <w:p w:rsidR="0079512C" w:rsidRDefault="007D5D0E">
            <w:pPr>
              <w:spacing w:line="400" w:lineRule="exact"/>
              <w:jc w:val="center"/>
              <w:rPr>
                <w:rFonts w:ascii="仿宋" w:eastAsia="仿宋" w:hAnsi="仿宋" w:cs="仿宋"/>
                <w:sz w:val="28"/>
                <w:szCs w:val="28"/>
              </w:rPr>
            </w:pPr>
            <w:r>
              <w:rPr>
                <w:rFonts w:ascii="仿宋" w:eastAsia="仿宋" w:hAnsi="仿宋" w:cs="仿宋" w:hint="eastAsia"/>
                <w:sz w:val="28"/>
                <w:szCs w:val="28"/>
              </w:rPr>
              <w:t>1</w:t>
            </w:r>
          </w:p>
        </w:tc>
        <w:tc>
          <w:tcPr>
            <w:tcW w:w="1450" w:type="dxa"/>
            <w:vAlign w:val="center"/>
          </w:tcPr>
          <w:p w:rsidR="0079512C" w:rsidRDefault="0079512C">
            <w:pPr>
              <w:spacing w:line="400" w:lineRule="exact"/>
              <w:jc w:val="center"/>
              <w:rPr>
                <w:rFonts w:ascii="仿宋" w:eastAsia="仿宋" w:hAnsi="仿宋" w:cs="仿宋"/>
                <w:sz w:val="28"/>
                <w:szCs w:val="28"/>
              </w:rPr>
            </w:pPr>
          </w:p>
        </w:tc>
        <w:tc>
          <w:tcPr>
            <w:tcW w:w="463" w:type="dxa"/>
            <w:vAlign w:val="center"/>
          </w:tcPr>
          <w:p w:rsidR="0079512C" w:rsidRDefault="0079512C">
            <w:pPr>
              <w:spacing w:line="400" w:lineRule="exact"/>
              <w:jc w:val="center"/>
              <w:rPr>
                <w:rFonts w:ascii="仿宋" w:eastAsia="仿宋" w:hAnsi="仿宋" w:cs="仿宋"/>
                <w:sz w:val="28"/>
                <w:szCs w:val="28"/>
              </w:rPr>
            </w:pPr>
          </w:p>
        </w:tc>
        <w:tc>
          <w:tcPr>
            <w:tcW w:w="487" w:type="dxa"/>
            <w:vAlign w:val="center"/>
          </w:tcPr>
          <w:p w:rsidR="0079512C" w:rsidRDefault="0079512C">
            <w:pPr>
              <w:spacing w:line="400" w:lineRule="exact"/>
              <w:jc w:val="center"/>
              <w:rPr>
                <w:rFonts w:ascii="仿宋" w:eastAsia="仿宋" w:hAnsi="仿宋" w:cs="仿宋"/>
                <w:sz w:val="28"/>
                <w:szCs w:val="28"/>
              </w:rPr>
            </w:pPr>
          </w:p>
        </w:tc>
        <w:tc>
          <w:tcPr>
            <w:tcW w:w="1250" w:type="dxa"/>
            <w:vAlign w:val="center"/>
          </w:tcPr>
          <w:p w:rsidR="0079512C" w:rsidRDefault="0079512C">
            <w:pPr>
              <w:spacing w:line="400" w:lineRule="exact"/>
              <w:jc w:val="center"/>
              <w:rPr>
                <w:rFonts w:ascii="仿宋" w:eastAsia="仿宋" w:hAnsi="仿宋" w:cs="仿宋"/>
                <w:sz w:val="28"/>
                <w:szCs w:val="28"/>
              </w:rPr>
            </w:pPr>
          </w:p>
        </w:tc>
        <w:tc>
          <w:tcPr>
            <w:tcW w:w="1013" w:type="dxa"/>
            <w:vAlign w:val="center"/>
          </w:tcPr>
          <w:p w:rsidR="0079512C" w:rsidRDefault="0079512C">
            <w:pPr>
              <w:spacing w:line="400" w:lineRule="exact"/>
              <w:jc w:val="center"/>
              <w:rPr>
                <w:rFonts w:ascii="仿宋" w:eastAsia="仿宋" w:hAnsi="仿宋" w:cs="仿宋"/>
                <w:sz w:val="28"/>
                <w:szCs w:val="28"/>
              </w:rPr>
            </w:pPr>
          </w:p>
        </w:tc>
        <w:tc>
          <w:tcPr>
            <w:tcW w:w="1337" w:type="dxa"/>
            <w:vAlign w:val="center"/>
          </w:tcPr>
          <w:p w:rsidR="0079512C" w:rsidRDefault="0079512C">
            <w:pPr>
              <w:spacing w:line="400" w:lineRule="exact"/>
              <w:jc w:val="center"/>
              <w:rPr>
                <w:rFonts w:ascii="仿宋" w:eastAsia="仿宋" w:hAnsi="仿宋" w:cs="仿宋"/>
                <w:sz w:val="28"/>
                <w:szCs w:val="28"/>
              </w:rPr>
            </w:pPr>
          </w:p>
        </w:tc>
        <w:tc>
          <w:tcPr>
            <w:tcW w:w="2163" w:type="dxa"/>
            <w:vAlign w:val="center"/>
          </w:tcPr>
          <w:p w:rsidR="0079512C" w:rsidRDefault="0079512C">
            <w:pPr>
              <w:spacing w:line="400" w:lineRule="exact"/>
              <w:jc w:val="center"/>
              <w:rPr>
                <w:rFonts w:ascii="仿宋" w:eastAsia="仿宋" w:hAnsi="仿宋" w:cs="仿宋"/>
                <w:sz w:val="28"/>
                <w:szCs w:val="28"/>
              </w:rPr>
            </w:pPr>
          </w:p>
        </w:tc>
      </w:tr>
      <w:tr w:rsidR="0079512C">
        <w:tc>
          <w:tcPr>
            <w:tcW w:w="495" w:type="dxa"/>
            <w:vAlign w:val="center"/>
          </w:tcPr>
          <w:p w:rsidR="0079512C" w:rsidRDefault="007D5D0E">
            <w:pPr>
              <w:spacing w:line="400" w:lineRule="exact"/>
              <w:jc w:val="center"/>
              <w:rPr>
                <w:rFonts w:ascii="仿宋" w:eastAsia="仿宋" w:hAnsi="仿宋" w:cs="仿宋"/>
                <w:sz w:val="28"/>
                <w:szCs w:val="28"/>
              </w:rPr>
            </w:pPr>
            <w:r>
              <w:rPr>
                <w:rFonts w:ascii="仿宋" w:eastAsia="仿宋" w:hAnsi="仿宋" w:cs="仿宋" w:hint="eastAsia"/>
                <w:sz w:val="28"/>
                <w:szCs w:val="28"/>
              </w:rPr>
              <w:t>2</w:t>
            </w:r>
          </w:p>
        </w:tc>
        <w:tc>
          <w:tcPr>
            <w:tcW w:w="1450" w:type="dxa"/>
            <w:vAlign w:val="center"/>
          </w:tcPr>
          <w:p w:rsidR="0079512C" w:rsidRDefault="0079512C">
            <w:pPr>
              <w:spacing w:line="400" w:lineRule="exact"/>
              <w:jc w:val="center"/>
              <w:rPr>
                <w:rFonts w:ascii="仿宋" w:eastAsia="仿宋" w:hAnsi="仿宋" w:cs="仿宋"/>
                <w:sz w:val="28"/>
                <w:szCs w:val="28"/>
              </w:rPr>
            </w:pPr>
          </w:p>
        </w:tc>
        <w:tc>
          <w:tcPr>
            <w:tcW w:w="463" w:type="dxa"/>
            <w:vAlign w:val="center"/>
          </w:tcPr>
          <w:p w:rsidR="0079512C" w:rsidRDefault="0079512C">
            <w:pPr>
              <w:spacing w:line="400" w:lineRule="exact"/>
              <w:jc w:val="center"/>
              <w:rPr>
                <w:rFonts w:ascii="仿宋" w:eastAsia="仿宋" w:hAnsi="仿宋" w:cs="仿宋"/>
                <w:sz w:val="28"/>
                <w:szCs w:val="28"/>
              </w:rPr>
            </w:pPr>
          </w:p>
        </w:tc>
        <w:tc>
          <w:tcPr>
            <w:tcW w:w="487" w:type="dxa"/>
            <w:vAlign w:val="center"/>
          </w:tcPr>
          <w:p w:rsidR="0079512C" w:rsidRDefault="0079512C">
            <w:pPr>
              <w:spacing w:line="400" w:lineRule="exact"/>
              <w:jc w:val="center"/>
              <w:rPr>
                <w:rFonts w:ascii="仿宋" w:eastAsia="仿宋" w:hAnsi="仿宋" w:cs="仿宋"/>
                <w:sz w:val="28"/>
                <w:szCs w:val="28"/>
              </w:rPr>
            </w:pPr>
          </w:p>
        </w:tc>
        <w:tc>
          <w:tcPr>
            <w:tcW w:w="1250" w:type="dxa"/>
            <w:vAlign w:val="center"/>
          </w:tcPr>
          <w:p w:rsidR="0079512C" w:rsidRDefault="0079512C">
            <w:pPr>
              <w:spacing w:line="400" w:lineRule="exact"/>
              <w:jc w:val="center"/>
              <w:rPr>
                <w:rFonts w:ascii="仿宋" w:eastAsia="仿宋" w:hAnsi="仿宋" w:cs="仿宋"/>
                <w:sz w:val="28"/>
                <w:szCs w:val="28"/>
              </w:rPr>
            </w:pPr>
          </w:p>
        </w:tc>
        <w:tc>
          <w:tcPr>
            <w:tcW w:w="1013" w:type="dxa"/>
            <w:vAlign w:val="center"/>
          </w:tcPr>
          <w:p w:rsidR="0079512C" w:rsidRDefault="0079512C">
            <w:pPr>
              <w:spacing w:line="400" w:lineRule="exact"/>
              <w:jc w:val="center"/>
              <w:rPr>
                <w:rFonts w:ascii="仿宋" w:eastAsia="仿宋" w:hAnsi="仿宋" w:cs="仿宋"/>
                <w:sz w:val="28"/>
                <w:szCs w:val="28"/>
              </w:rPr>
            </w:pPr>
          </w:p>
        </w:tc>
        <w:tc>
          <w:tcPr>
            <w:tcW w:w="1337" w:type="dxa"/>
            <w:vAlign w:val="center"/>
          </w:tcPr>
          <w:p w:rsidR="0079512C" w:rsidRDefault="0079512C">
            <w:pPr>
              <w:spacing w:line="400" w:lineRule="exact"/>
              <w:jc w:val="center"/>
              <w:rPr>
                <w:rFonts w:ascii="仿宋" w:eastAsia="仿宋" w:hAnsi="仿宋" w:cs="仿宋"/>
                <w:sz w:val="28"/>
                <w:szCs w:val="28"/>
              </w:rPr>
            </w:pPr>
          </w:p>
        </w:tc>
        <w:tc>
          <w:tcPr>
            <w:tcW w:w="2163" w:type="dxa"/>
            <w:vAlign w:val="center"/>
          </w:tcPr>
          <w:p w:rsidR="0079512C" w:rsidRDefault="0079512C">
            <w:pPr>
              <w:spacing w:line="400" w:lineRule="exact"/>
              <w:jc w:val="center"/>
              <w:rPr>
                <w:rFonts w:ascii="仿宋" w:eastAsia="仿宋" w:hAnsi="仿宋" w:cs="仿宋"/>
                <w:sz w:val="28"/>
                <w:szCs w:val="28"/>
              </w:rPr>
            </w:pPr>
          </w:p>
        </w:tc>
      </w:tr>
      <w:tr w:rsidR="0079512C">
        <w:tc>
          <w:tcPr>
            <w:tcW w:w="495" w:type="dxa"/>
            <w:vAlign w:val="center"/>
          </w:tcPr>
          <w:p w:rsidR="0079512C" w:rsidRDefault="007D5D0E">
            <w:pPr>
              <w:spacing w:line="400" w:lineRule="exact"/>
              <w:jc w:val="center"/>
              <w:rPr>
                <w:rFonts w:ascii="仿宋" w:eastAsia="仿宋" w:hAnsi="仿宋" w:cs="仿宋"/>
                <w:sz w:val="28"/>
                <w:szCs w:val="28"/>
              </w:rPr>
            </w:pPr>
            <w:r>
              <w:rPr>
                <w:rFonts w:ascii="仿宋" w:eastAsia="仿宋" w:hAnsi="仿宋" w:cs="仿宋" w:hint="eastAsia"/>
                <w:sz w:val="28"/>
                <w:szCs w:val="28"/>
              </w:rPr>
              <w:t>3</w:t>
            </w:r>
          </w:p>
        </w:tc>
        <w:tc>
          <w:tcPr>
            <w:tcW w:w="1450" w:type="dxa"/>
            <w:vAlign w:val="center"/>
          </w:tcPr>
          <w:p w:rsidR="0079512C" w:rsidRDefault="0079512C">
            <w:pPr>
              <w:spacing w:line="400" w:lineRule="exact"/>
              <w:jc w:val="center"/>
              <w:rPr>
                <w:rFonts w:ascii="仿宋" w:eastAsia="仿宋" w:hAnsi="仿宋" w:cs="仿宋"/>
                <w:sz w:val="28"/>
                <w:szCs w:val="28"/>
              </w:rPr>
            </w:pPr>
          </w:p>
        </w:tc>
        <w:tc>
          <w:tcPr>
            <w:tcW w:w="463" w:type="dxa"/>
            <w:vAlign w:val="center"/>
          </w:tcPr>
          <w:p w:rsidR="0079512C" w:rsidRDefault="0079512C">
            <w:pPr>
              <w:spacing w:line="400" w:lineRule="exact"/>
              <w:jc w:val="center"/>
              <w:rPr>
                <w:rFonts w:ascii="仿宋" w:eastAsia="仿宋" w:hAnsi="仿宋" w:cs="仿宋"/>
                <w:sz w:val="28"/>
                <w:szCs w:val="28"/>
              </w:rPr>
            </w:pPr>
          </w:p>
        </w:tc>
        <w:tc>
          <w:tcPr>
            <w:tcW w:w="487" w:type="dxa"/>
            <w:vAlign w:val="center"/>
          </w:tcPr>
          <w:p w:rsidR="0079512C" w:rsidRDefault="0079512C">
            <w:pPr>
              <w:spacing w:line="400" w:lineRule="exact"/>
              <w:jc w:val="center"/>
              <w:rPr>
                <w:rFonts w:ascii="仿宋" w:eastAsia="仿宋" w:hAnsi="仿宋" w:cs="仿宋"/>
                <w:sz w:val="28"/>
                <w:szCs w:val="28"/>
              </w:rPr>
            </w:pPr>
          </w:p>
        </w:tc>
        <w:tc>
          <w:tcPr>
            <w:tcW w:w="1250" w:type="dxa"/>
            <w:vAlign w:val="center"/>
          </w:tcPr>
          <w:p w:rsidR="0079512C" w:rsidRDefault="0079512C">
            <w:pPr>
              <w:spacing w:line="400" w:lineRule="exact"/>
              <w:jc w:val="center"/>
              <w:rPr>
                <w:rFonts w:ascii="仿宋" w:eastAsia="仿宋" w:hAnsi="仿宋" w:cs="仿宋"/>
                <w:sz w:val="28"/>
                <w:szCs w:val="28"/>
              </w:rPr>
            </w:pPr>
          </w:p>
        </w:tc>
        <w:tc>
          <w:tcPr>
            <w:tcW w:w="1013" w:type="dxa"/>
            <w:vAlign w:val="center"/>
          </w:tcPr>
          <w:p w:rsidR="0079512C" w:rsidRDefault="0079512C">
            <w:pPr>
              <w:spacing w:line="400" w:lineRule="exact"/>
              <w:jc w:val="center"/>
              <w:rPr>
                <w:rFonts w:ascii="仿宋" w:eastAsia="仿宋" w:hAnsi="仿宋" w:cs="仿宋"/>
                <w:sz w:val="28"/>
                <w:szCs w:val="28"/>
              </w:rPr>
            </w:pPr>
          </w:p>
        </w:tc>
        <w:tc>
          <w:tcPr>
            <w:tcW w:w="1337" w:type="dxa"/>
            <w:vAlign w:val="center"/>
          </w:tcPr>
          <w:p w:rsidR="0079512C" w:rsidRDefault="0079512C">
            <w:pPr>
              <w:spacing w:line="400" w:lineRule="exact"/>
              <w:jc w:val="center"/>
              <w:rPr>
                <w:rFonts w:ascii="仿宋" w:eastAsia="仿宋" w:hAnsi="仿宋" w:cs="仿宋"/>
                <w:sz w:val="28"/>
                <w:szCs w:val="28"/>
              </w:rPr>
            </w:pPr>
          </w:p>
        </w:tc>
        <w:tc>
          <w:tcPr>
            <w:tcW w:w="2163" w:type="dxa"/>
            <w:vAlign w:val="center"/>
          </w:tcPr>
          <w:p w:rsidR="0079512C" w:rsidRDefault="0079512C">
            <w:pPr>
              <w:spacing w:line="400" w:lineRule="exact"/>
              <w:jc w:val="center"/>
              <w:rPr>
                <w:rFonts w:ascii="仿宋" w:eastAsia="仿宋" w:hAnsi="仿宋" w:cs="仿宋"/>
                <w:sz w:val="28"/>
                <w:szCs w:val="28"/>
              </w:rPr>
            </w:pPr>
          </w:p>
        </w:tc>
      </w:tr>
      <w:tr w:rsidR="0079512C">
        <w:tc>
          <w:tcPr>
            <w:tcW w:w="495" w:type="dxa"/>
            <w:vAlign w:val="center"/>
          </w:tcPr>
          <w:p w:rsidR="0079512C" w:rsidRDefault="0079512C">
            <w:pPr>
              <w:spacing w:line="400" w:lineRule="exact"/>
              <w:jc w:val="center"/>
              <w:rPr>
                <w:rFonts w:ascii="仿宋" w:eastAsia="仿宋" w:hAnsi="仿宋" w:cs="仿宋"/>
                <w:sz w:val="28"/>
                <w:szCs w:val="28"/>
              </w:rPr>
            </w:pPr>
          </w:p>
        </w:tc>
        <w:tc>
          <w:tcPr>
            <w:tcW w:w="1450" w:type="dxa"/>
            <w:vAlign w:val="center"/>
          </w:tcPr>
          <w:p w:rsidR="0079512C" w:rsidRDefault="0079512C">
            <w:pPr>
              <w:spacing w:line="400" w:lineRule="exact"/>
              <w:jc w:val="center"/>
              <w:rPr>
                <w:rFonts w:ascii="仿宋" w:eastAsia="仿宋" w:hAnsi="仿宋" w:cs="仿宋"/>
                <w:sz w:val="28"/>
                <w:szCs w:val="28"/>
              </w:rPr>
            </w:pPr>
          </w:p>
        </w:tc>
        <w:tc>
          <w:tcPr>
            <w:tcW w:w="463" w:type="dxa"/>
            <w:vAlign w:val="center"/>
          </w:tcPr>
          <w:p w:rsidR="0079512C" w:rsidRDefault="0079512C">
            <w:pPr>
              <w:spacing w:line="400" w:lineRule="exact"/>
              <w:jc w:val="center"/>
              <w:rPr>
                <w:rFonts w:ascii="仿宋" w:eastAsia="仿宋" w:hAnsi="仿宋" w:cs="仿宋"/>
                <w:sz w:val="28"/>
                <w:szCs w:val="28"/>
              </w:rPr>
            </w:pPr>
          </w:p>
        </w:tc>
        <w:tc>
          <w:tcPr>
            <w:tcW w:w="487" w:type="dxa"/>
            <w:vAlign w:val="center"/>
          </w:tcPr>
          <w:p w:rsidR="0079512C" w:rsidRDefault="0079512C">
            <w:pPr>
              <w:spacing w:line="400" w:lineRule="exact"/>
              <w:jc w:val="center"/>
              <w:rPr>
                <w:rFonts w:ascii="仿宋" w:eastAsia="仿宋" w:hAnsi="仿宋" w:cs="仿宋"/>
                <w:sz w:val="28"/>
                <w:szCs w:val="28"/>
              </w:rPr>
            </w:pPr>
          </w:p>
        </w:tc>
        <w:tc>
          <w:tcPr>
            <w:tcW w:w="1250" w:type="dxa"/>
            <w:vAlign w:val="center"/>
          </w:tcPr>
          <w:p w:rsidR="0079512C" w:rsidRDefault="0079512C">
            <w:pPr>
              <w:spacing w:line="400" w:lineRule="exact"/>
              <w:jc w:val="center"/>
              <w:rPr>
                <w:rFonts w:ascii="仿宋" w:eastAsia="仿宋" w:hAnsi="仿宋" w:cs="仿宋"/>
                <w:sz w:val="28"/>
                <w:szCs w:val="28"/>
              </w:rPr>
            </w:pPr>
          </w:p>
        </w:tc>
        <w:tc>
          <w:tcPr>
            <w:tcW w:w="1013" w:type="dxa"/>
            <w:vAlign w:val="center"/>
          </w:tcPr>
          <w:p w:rsidR="0079512C" w:rsidRDefault="0079512C">
            <w:pPr>
              <w:spacing w:line="400" w:lineRule="exact"/>
              <w:jc w:val="center"/>
              <w:rPr>
                <w:rFonts w:ascii="仿宋" w:eastAsia="仿宋" w:hAnsi="仿宋" w:cs="仿宋"/>
                <w:sz w:val="28"/>
                <w:szCs w:val="28"/>
              </w:rPr>
            </w:pPr>
          </w:p>
        </w:tc>
        <w:tc>
          <w:tcPr>
            <w:tcW w:w="1337" w:type="dxa"/>
            <w:vAlign w:val="center"/>
          </w:tcPr>
          <w:p w:rsidR="0079512C" w:rsidRDefault="0079512C">
            <w:pPr>
              <w:spacing w:line="400" w:lineRule="exact"/>
              <w:jc w:val="center"/>
              <w:rPr>
                <w:rFonts w:ascii="仿宋" w:eastAsia="仿宋" w:hAnsi="仿宋" w:cs="仿宋"/>
                <w:sz w:val="28"/>
                <w:szCs w:val="28"/>
              </w:rPr>
            </w:pPr>
          </w:p>
        </w:tc>
        <w:tc>
          <w:tcPr>
            <w:tcW w:w="2163" w:type="dxa"/>
            <w:vAlign w:val="center"/>
          </w:tcPr>
          <w:p w:rsidR="0079512C" w:rsidRDefault="0079512C">
            <w:pPr>
              <w:spacing w:line="400" w:lineRule="exact"/>
              <w:jc w:val="center"/>
              <w:rPr>
                <w:rFonts w:ascii="仿宋" w:eastAsia="仿宋" w:hAnsi="仿宋" w:cs="仿宋"/>
                <w:sz w:val="28"/>
                <w:szCs w:val="28"/>
              </w:rPr>
            </w:pPr>
          </w:p>
        </w:tc>
      </w:tr>
    </w:tbl>
    <w:p w:rsidR="0079512C" w:rsidRDefault="007D5D0E">
      <w:pPr>
        <w:numPr>
          <w:ilvl w:val="0"/>
          <w:numId w:val="6"/>
        </w:numPr>
        <w:adjustRightInd/>
        <w:spacing w:line="400" w:lineRule="exact"/>
        <w:jc w:val="both"/>
        <w:textAlignment w:val="auto"/>
        <w:rPr>
          <w:rFonts w:ascii="仿宋" w:eastAsia="仿宋" w:hAnsi="仿宋" w:cs="仿宋"/>
          <w:sz w:val="28"/>
          <w:szCs w:val="28"/>
        </w:rPr>
      </w:pPr>
      <w:r>
        <w:rPr>
          <w:rFonts w:ascii="仿宋" w:eastAsia="仿宋" w:hAnsi="仿宋" w:cs="仿宋" w:hint="eastAsia"/>
          <w:sz w:val="28"/>
          <w:szCs w:val="28"/>
        </w:rPr>
        <w:t>质量标准:</w:t>
      </w:r>
      <w:r>
        <w:rPr>
          <w:rFonts w:ascii="仿宋" w:eastAsia="仿宋" w:hAnsi="仿宋" w:cs="仿宋" w:hint="eastAsia"/>
          <w:sz w:val="28"/>
          <w:szCs w:val="28"/>
          <w:u w:val="single"/>
        </w:rPr>
        <w:t xml:space="preserve">                                                    </w:t>
      </w:r>
    </w:p>
    <w:p w:rsidR="0079512C" w:rsidRDefault="007D5D0E">
      <w:pPr>
        <w:spacing w:line="400" w:lineRule="exact"/>
        <w:rPr>
          <w:rFonts w:ascii="仿宋" w:eastAsia="仿宋" w:hAnsi="仿宋" w:cs="仿宋"/>
          <w:sz w:val="28"/>
          <w:szCs w:val="28"/>
          <w:u w:val="single"/>
        </w:rPr>
      </w:pPr>
      <w:r>
        <w:rPr>
          <w:rFonts w:ascii="仿宋" w:eastAsia="仿宋" w:hAnsi="仿宋" w:cs="仿宋" w:hint="eastAsia"/>
          <w:b/>
          <w:sz w:val="28"/>
          <w:szCs w:val="28"/>
        </w:rPr>
        <w:t xml:space="preserve">第三条 </w:t>
      </w:r>
      <w:r>
        <w:rPr>
          <w:rFonts w:ascii="仿宋" w:eastAsia="仿宋" w:hAnsi="仿宋" w:cs="仿宋" w:hint="eastAsia"/>
          <w:sz w:val="28"/>
          <w:szCs w:val="28"/>
        </w:rPr>
        <w:t>出卖人对质量负责的条件及期限：</w:t>
      </w:r>
      <w:r>
        <w:rPr>
          <w:rFonts w:ascii="仿宋" w:eastAsia="仿宋" w:hAnsi="仿宋" w:cs="仿宋" w:hint="eastAsia"/>
          <w:sz w:val="28"/>
          <w:szCs w:val="28"/>
          <w:u w:val="single"/>
        </w:rPr>
        <w:t xml:space="preserve">                                 </w:t>
      </w:r>
    </w:p>
    <w:p w:rsidR="0079512C" w:rsidRDefault="007D5D0E">
      <w:pPr>
        <w:spacing w:line="400" w:lineRule="exact"/>
        <w:rPr>
          <w:rFonts w:ascii="仿宋" w:eastAsia="仿宋" w:hAnsi="仿宋" w:cs="仿宋"/>
          <w:sz w:val="28"/>
          <w:szCs w:val="28"/>
        </w:rPr>
      </w:pPr>
      <w:r>
        <w:rPr>
          <w:rFonts w:ascii="仿宋" w:eastAsia="仿宋" w:hAnsi="仿宋" w:cs="仿宋" w:hint="eastAsia"/>
          <w:b/>
          <w:sz w:val="28"/>
          <w:szCs w:val="28"/>
        </w:rPr>
        <w:t>第四条</w:t>
      </w:r>
      <w:r>
        <w:rPr>
          <w:rFonts w:ascii="仿宋" w:eastAsia="仿宋" w:hAnsi="仿宋" w:cs="仿宋" w:hint="eastAsia"/>
          <w:sz w:val="28"/>
          <w:szCs w:val="28"/>
        </w:rPr>
        <w:t xml:space="preserve"> 包装标准、包装物的供应与回收：</w:t>
      </w:r>
      <w:r>
        <w:rPr>
          <w:rFonts w:ascii="仿宋" w:eastAsia="仿宋" w:hAnsi="仿宋" w:cs="仿宋" w:hint="eastAsia"/>
          <w:sz w:val="28"/>
          <w:szCs w:val="28"/>
          <w:u w:val="single"/>
        </w:rPr>
        <w:t xml:space="preserve">                                </w:t>
      </w:r>
    </w:p>
    <w:p w:rsidR="0079512C" w:rsidRDefault="007D5D0E">
      <w:pPr>
        <w:spacing w:line="400" w:lineRule="exact"/>
        <w:rPr>
          <w:rFonts w:ascii="仿宋" w:eastAsia="仿宋" w:hAnsi="仿宋" w:cs="仿宋"/>
          <w:sz w:val="28"/>
          <w:szCs w:val="28"/>
          <w:u w:val="single"/>
        </w:rPr>
      </w:pPr>
      <w:r>
        <w:rPr>
          <w:rFonts w:ascii="仿宋" w:eastAsia="仿宋" w:hAnsi="仿宋" w:cs="仿宋" w:hint="eastAsia"/>
          <w:b/>
          <w:sz w:val="28"/>
          <w:szCs w:val="28"/>
        </w:rPr>
        <w:t xml:space="preserve">第五条 </w:t>
      </w:r>
      <w:r>
        <w:rPr>
          <w:rFonts w:ascii="仿宋" w:eastAsia="仿宋" w:hAnsi="仿宋" w:cs="仿宋" w:hint="eastAsia"/>
          <w:sz w:val="28"/>
          <w:szCs w:val="28"/>
        </w:rPr>
        <w:t>采购项目的附（配）件、工具数量及供应办法：</w:t>
      </w:r>
      <w:r>
        <w:rPr>
          <w:rFonts w:ascii="仿宋" w:eastAsia="仿宋" w:hAnsi="仿宋" w:cs="仿宋" w:hint="eastAsia"/>
          <w:sz w:val="28"/>
          <w:szCs w:val="28"/>
          <w:u w:val="single"/>
        </w:rPr>
        <w:t xml:space="preserve">                    </w:t>
      </w:r>
    </w:p>
    <w:p w:rsidR="0079512C" w:rsidRDefault="007D5D0E">
      <w:pPr>
        <w:spacing w:line="400" w:lineRule="exact"/>
        <w:rPr>
          <w:rFonts w:ascii="仿宋" w:eastAsia="仿宋" w:hAnsi="仿宋" w:cs="仿宋"/>
          <w:sz w:val="28"/>
          <w:szCs w:val="28"/>
          <w:u w:val="single"/>
        </w:rPr>
      </w:pPr>
      <w:r>
        <w:rPr>
          <w:rFonts w:ascii="仿宋" w:eastAsia="仿宋" w:hAnsi="仿宋" w:cs="仿宋" w:hint="eastAsia"/>
          <w:b/>
          <w:sz w:val="28"/>
          <w:szCs w:val="28"/>
        </w:rPr>
        <w:t xml:space="preserve">第六条 </w:t>
      </w:r>
      <w:r>
        <w:rPr>
          <w:rFonts w:ascii="仿宋" w:eastAsia="仿宋" w:hAnsi="仿宋" w:cs="仿宋" w:hint="eastAsia"/>
          <w:sz w:val="28"/>
          <w:szCs w:val="28"/>
        </w:rPr>
        <w:t>合理损耗标准及计算方法：</w:t>
      </w:r>
      <w:r>
        <w:rPr>
          <w:rFonts w:ascii="仿宋" w:eastAsia="仿宋" w:hAnsi="仿宋" w:cs="仿宋" w:hint="eastAsia"/>
          <w:sz w:val="28"/>
          <w:szCs w:val="28"/>
          <w:u w:val="single"/>
        </w:rPr>
        <w:t xml:space="preserve">                                      </w:t>
      </w:r>
    </w:p>
    <w:p w:rsidR="0079512C" w:rsidRDefault="007D5D0E">
      <w:pPr>
        <w:spacing w:line="400" w:lineRule="exact"/>
        <w:rPr>
          <w:rFonts w:ascii="仿宋" w:eastAsia="仿宋" w:hAnsi="仿宋" w:cs="仿宋"/>
          <w:sz w:val="28"/>
          <w:szCs w:val="28"/>
        </w:rPr>
      </w:pPr>
      <w:r>
        <w:rPr>
          <w:rFonts w:ascii="仿宋" w:eastAsia="仿宋" w:hAnsi="仿宋" w:cs="仿宋" w:hint="eastAsia"/>
          <w:b/>
          <w:sz w:val="28"/>
          <w:szCs w:val="28"/>
        </w:rPr>
        <w:t xml:space="preserve">第七条 </w:t>
      </w:r>
      <w:r>
        <w:rPr>
          <w:rFonts w:ascii="仿宋" w:eastAsia="仿宋" w:hAnsi="仿宋" w:cs="仿宋" w:hint="eastAsia"/>
          <w:sz w:val="28"/>
          <w:szCs w:val="28"/>
        </w:rPr>
        <w:t>采购项目所有权自</w:t>
      </w:r>
      <w:r>
        <w:rPr>
          <w:rFonts w:ascii="仿宋" w:eastAsia="仿宋" w:hAnsi="仿宋" w:cs="仿宋" w:hint="eastAsia"/>
          <w:sz w:val="28"/>
          <w:szCs w:val="28"/>
          <w:u w:val="single"/>
        </w:rPr>
        <w:t xml:space="preserve">             </w:t>
      </w:r>
      <w:r>
        <w:rPr>
          <w:rFonts w:ascii="仿宋" w:eastAsia="仿宋" w:hAnsi="仿宋" w:cs="仿宋" w:hint="eastAsia"/>
          <w:sz w:val="28"/>
          <w:szCs w:val="28"/>
        </w:rPr>
        <w:t>时起转移，但买受人未履行支付价款义务的，采购项目属于</w:t>
      </w:r>
      <w:r>
        <w:rPr>
          <w:rFonts w:ascii="仿宋" w:eastAsia="仿宋" w:hAnsi="仿宋" w:cs="仿宋" w:hint="eastAsia"/>
          <w:sz w:val="28"/>
          <w:szCs w:val="28"/>
          <w:u w:val="single"/>
        </w:rPr>
        <w:t xml:space="preserve">           </w:t>
      </w:r>
      <w:r>
        <w:rPr>
          <w:rFonts w:ascii="仿宋" w:eastAsia="仿宋" w:hAnsi="仿宋" w:cs="仿宋" w:hint="eastAsia"/>
          <w:sz w:val="28"/>
          <w:szCs w:val="28"/>
        </w:rPr>
        <w:t>所有。</w:t>
      </w:r>
    </w:p>
    <w:p w:rsidR="0079512C" w:rsidRDefault="007D5D0E">
      <w:pPr>
        <w:spacing w:line="400" w:lineRule="exact"/>
        <w:rPr>
          <w:rFonts w:ascii="仿宋" w:eastAsia="仿宋" w:hAnsi="仿宋" w:cs="仿宋"/>
          <w:sz w:val="28"/>
          <w:szCs w:val="28"/>
          <w:u w:val="single"/>
        </w:rPr>
      </w:pPr>
      <w:r>
        <w:rPr>
          <w:rFonts w:ascii="仿宋" w:eastAsia="仿宋" w:hAnsi="仿宋" w:cs="仿宋" w:hint="eastAsia"/>
          <w:b/>
          <w:sz w:val="28"/>
          <w:szCs w:val="28"/>
        </w:rPr>
        <w:t xml:space="preserve">第八条 </w:t>
      </w:r>
      <w:r>
        <w:rPr>
          <w:rFonts w:ascii="仿宋" w:eastAsia="仿宋" w:hAnsi="仿宋" w:cs="仿宋" w:hint="eastAsia"/>
          <w:sz w:val="28"/>
          <w:szCs w:val="28"/>
        </w:rPr>
        <w:t>提供采购项目的方式、地点、时间：</w:t>
      </w:r>
      <w:r>
        <w:rPr>
          <w:rFonts w:ascii="仿宋" w:eastAsia="仿宋" w:hAnsi="仿宋" w:cs="仿宋" w:hint="eastAsia"/>
          <w:sz w:val="28"/>
          <w:szCs w:val="28"/>
          <w:u w:val="single"/>
        </w:rPr>
        <w:t xml:space="preserve">                              </w:t>
      </w:r>
    </w:p>
    <w:p w:rsidR="0079512C" w:rsidRDefault="007D5D0E">
      <w:pPr>
        <w:spacing w:line="400" w:lineRule="exact"/>
        <w:rPr>
          <w:rFonts w:ascii="仿宋" w:eastAsia="仿宋" w:hAnsi="仿宋" w:cs="仿宋"/>
          <w:sz w:val="28"/>
          <w:szCs w:val="28"/>
          <w:u w:val="single"/>
        </w:rPr>
      </w:pPr>
      <w:r>
        <w:rPr>
          <w:rFonts w:ascii="仿宋" w:eastAsia="仿宋" w:hAnsi="仿宋" w:cs="仿宋" w:hint="eastAsia"/>
          <w:b/>
          <w:sz w:val="28"/>
          <w:szCs w:val="28"/>
        </w:rPr>
        <w:t xml:space="preserve">第九条 </w:t>
      </w:r>
      <w:r>
        <w:rPr>
          <w:rFonts w:ascii="仿宋" w:eastAsia="仿宋" w:hAnsi="仿宋" w:cs="仿宋" w:hint="eastAsia"/>
          <w:sz w:val="28"/>
          <w:szCs w:val="28"/>
        </w:rPr>
        <w:t>运输方式及到达地和费用负担：</w:t>
      </w:r>
      <w:r>
        <w:rPr>
          <w:rFonts w:ascii="仿宋" w:eastAsia="仿宋" w:hAnsi="仿宋" w:cs="仿宋" w:hint="eastAsia"/>
          <w:sz w:val="28"/>
          <w:szCs w:val="28"/>
          <w:u w:val="single"/>
        </w:rPr>
        <w:t xml:space="preserve">                                  </w:t>
      </w:r>
    </w:p>
    <w:p w:rsidR="0079512C" w:rsidRDefault="007D5D0E">
      <w:pPr>
        <w:spacing w:line="400" w:lineRule="exact"/>
        <w:rPr>
          <w:rFonts w:ascii="仿宋" w:eastAsia="仿宋" w:hAnsi="仿宋" w:cs="仿宋"/>
          <w:sz w:val="28"/>
          <w:szCs w:val="28"/>
          <w:u w:val="single"/>
        </w:rPr>
      </w:pPr>
      <w:r>
        <w:rPr>
          <w:rFonts w:ascii="仿宋" w:eastAsia="仿宋" w:hAnsi="仿宋" w:cs="仿宋" w:hint="eastAsia"/>
          <w:b/>
          <w:sz w:val="28"/>
          <w:szCs w:val="28"/>
        </w:rPr>
        <w:t xml:space="preserve">第十条 </w:t>
      </w:r>
      <w:r>
        <w:rPr>
          <w:rFonts w:ascii="仿宋" w:eastAsia="仿宋" w:hAnsi="仿宋" w:cs="仿宋" w:hint="eastAsia"/>
          <w:sz w:val="28"/>
          <w:szCs w:val="28"/>
        </w:rPr>
        <w:t>检验标准、方法、地点及期限：</w:t>
      </w:r>
      <w:r>
        <w:rPr>
          <w:rFonts w:ascii="仿宋" w:eastAsia="仿宋" w:hAnsi="仿宋" w:cs="仿宋" w:hint="eastAsia"/>
          <w:sz w:val="28"/>
          <w:szCs w:val="28"/>
          <w:u w:val="single"/>
        </w:rPr>
        <w:t xml:space="preserve">                                  </w:t>
      </w:r>
    </w:p>
    <w:p w:rsidR="0079512C" w:rsidRDefault="007D5D0E">
      <w:pPr>
        <w:spacing w:line="400" w:lineRule="exact"/>
        <w:rPr>
          <w:rFonts w:ascii="仿宋" w:eastAsia="仿宋" w:hAnsi="仿宋" w:cs="仿宋"/>
          <w:sz w:val="28"/>
          <w:szCs w:val="28"/>
          <w:u w:val="single"/>
        </w:rPr>
      </w:pPr>
      <w:r>
        <w:rPr>
          <w:rFonts w:ascii="仿宋" w:eastAsia="仿宋" w:hAnsi="仿宋" w:cs="仿宋" w:hint="eastAsia"/>
          <w:b/>
          <w:sz w:val="28"/>
          <w:szCs w:val="28"/>
        </w:rPr>
        <w:t xml:space="preserve">第十一条 </w:t>
      </w:r>
      <w:r>
        <w:rPr>
          <w:rFonts w:ascii="仿宋" w:eastAsia="仿宋" w:hAnsi="仿宋" w:cs="仿宋" w:hint="eastAsia"/>
          <w:sz w:val="28"/>
          <w:szCs w:val="28"/>
        </w:rPr>
        <w:t>采购项目的安装调试：</w:t>
      </w:r>
      <w:r>
        <w:rPr>
          <w:rFonts w:ascii="仿宋" w:eastAsia="仿宋" w:hAnsi="仿宋" w:cs="仿宋" w:hint="eastAsia"/>
          <w:sz w:val="28"/>
          <w:szCs w:val="28"/>
          <w:u w:val="single"/>
        </w:rPr>
        <w:t xml:space="preserve">                                        </w:t>
      </w:r>
    </w:p>
    <w:p w:rsidR="0079512C" w:rsidRDefault="007D5D0E">
      <w:pPr>
        <w:spacing w:line="400" w:lineRule="exact"/>
        <w:rPr>
          <w:rFonts w:ascii="仿宋" w:eastAsia="仿宋" w:hAnsi="仿宋" w:cs="仿宋"/>
          <w:sz w:val="28"/>
          <w:szCs w:val="28"/>
          <w:u w:val="single"/>
        </w:rPr>
      </w:pPr>
      <w:r>
        <w:rPr>
          <w:rFonts w:ascii="仿宋" w:eastAsia="仿宋" w:hAnsi="仿宋" w:cs="仿宋" w:hint="eastAsia"/>
          <w:b/>
          <w:sz w:val="28"/>
          <w:szCs w:val="28"/>
        </w:rPr>
        <w:t xml:space="preserve">第十二条 </w:t>
      </w:r>
      <w:r>
        <w:rPr>
          <w:rFonts w:ascii="仿宋" w:eastAsia="仿宋" w:hAnsi="仿宋" w:cs="仿宋" w:hint="eastAsia"/>
          <w:sz w:val="28"/>
          <w:szCs w:val="28"/>
        </w:rPr>
        <w:t>结算方式、时间及地点：</w:t>
      </w:r>
      <w:r>
        <w:rPr>
          <w:rFonts w:ascii="仿宋" w:eastAsia="仿宋" w:hAnsi="仿宋" w:cs="仿宋" w:hint="eastAsia"/>
          <w:sz w:val="28"/>
          <w:szCs w:val="28"/>
          <w:u w:val="single"/>
        </w:rPr>
        <w:t xml:space="preserve">                                      </w:t>
      </w:r>
    </w:p>
    <w:p w:rsidR="0079512C" w:rsidRDefault="007D5D0E">
      <w:pPr>
        <w:spacing w:line="400" w:lineRule="exact"/>
        <w:rPr>
          <w:rFonts w:ascii="仿宋" w:eastAsia="仿宋" w:hAnsi="仿宋" w:cs="仿宋"/>
          <w:sz w:val="28"/>
          <w:szCs w:val="28"/>
          <w:u w:val="single"/>
        </w:rPr>
      </w:pPr>
      <w:r>
        <w:rPr>
          <w:rFonts w:ascii="仿宋" w:eastAsia="仿宋" w:hAnsi="仿宋" w:cs="仿宋" w:hint="eastAsia"/>
          <w:b/>
          <w:sz w:val="28"/>
          <w:szCs w:val="28"/>
        </w:rPr>
        <w:t xml:space="preserve">第十三条 </w:t>
      </w:r>
      <w:r>
        <w:rPr>
          <w:rFonts w:ascii="仿宋" w:eastAsia="仿宋" w:hAnsi="仿宋" w:cs="仿宋" w:hint="eastAsia"/>
          <w:sz w:val="28"/>
          <w:szCs w:val="28"/>
        </w:rPr>
        <w:t>担保方式（可另立担保合同）：</w:t>
      </w:r>
      <w:r>
        <w:rPr>
          <w:rFonts w:ascii="仿宋" w:eastAsia="仿宋" w:hAnsi="仿宋" w:cs="仿宋" w:hint="eastAsia"/>
          <w:sz w:val="28"/>
          <w:szCs w:val="28"/>
          <w:u w:val="single"/>
        </w:rPr>
        <w:t xml:space="preserve">                                 </w:t>
      </w:r>
    </w:p>
    <w:p w:rsidR="0079512C" w:rsidRDefault="007D5D0E">
      <w:pPr>
        <w:spacing w:line="400" w:lineRule="exact"/>
        <w:rPr>
          <w:rFonts w:ascii="仿宋" w:eastAsia="仿宋" w:hAnsi="仿宋" w:cs="仿宋"/>
          <w:sz w:val="28"/>
          <w:szCs w:val="28"/>
          <w:u w:val="single"/>
        </w:rPr>
      </w:pPr>
      <w:r>
        <w:rPr>
          <w:rFonts w:ascii="仿宋" w:eastAsia="仿宋" w:hAnsi="仿宋" w:cs="仿宋" w:hint="eastAsia"/>
          <w:b/>
          <w:sz w:val="28"/>
          <w:szCs w:val="28"/>
        </w:rPr>
        <w:t xml:space="preserve">第十四条 </w:t>
      </w:r>
      <w:r>
        <w:rPr>
          <w:rFonts w:ascii="仿宋" w:eastAsia="仿宋" w:hAnsi="仿宋" w:cs="仿宋" w:hint="eastAsia"/>
          <w:sz w:val="28"/>
          <w:szCs w:val="28"/>
        </w:rPr>
        <w:t>本合同解除的条件：</w:t>
      </w:r>
      <w:r>
        <w:rPr>
          <w:rFonts w:ascii="仿宋" w:eastAsia="仿宋" w:hAnsi="仿宋" w:cs="仿宋" w:hint="eastAsia"/>
          <w:sz w:val="28"/>
          <w:szCs w:val="28"/>
          <w:u w:val="single"/>
        </w:rPr>
        <w:t xml:space="preserve">                                          </w:t>
      </w:r>
    </w:p>
    <w:p w:rsidR="0079512C" w:rsidRDefault="007D5D0E">
      <w:pPr>
        <w:spacing w:line="400" w:lineRule="exact"/>
        <w:rPr>
          <w:rFonts w:ascii="仿宋" w:eastAsia="仿宋" w:hAnsi="仿宋" w:cs="仿宋"/>
          <w:sz w:val="28"/>
          <w:szCs w:val="28"/>
          <w:u w:val="single"/>
        </w:rPr>
      </w:pPr>
      <w:r>
        <w:rPr>
          <w:rFonts w:ascii="仿宋" w:eastAsia="仿宋" w:hAnsi="仿宋" w:cs="仿宋" w:hint="eastAsia"/>
          <w:b/>
          <w:sz w:val="28"/>
          <w:szCs w:val="28"/>
        </w:rPr>
        <w:t>第十五条</w:t>
      </w:r>
      <w:r>
        <w:rPr>
          <w:rFonts w:ascii="仿宋" w:eastAsia="仿宋" w:hAnsi="仿宋" w:cs="仿宋" w:hint="eastAsia"/>
          <w:sz w:val="28"/>
          <w:szCs w:val="28"/>
        </w:rPr>
        <w:t xml:space="preserve"> 违约责任：</w:t>
      </w:r>
      <w:r>
        <w:rPr>
          <w:rFonts w:ascii="仿宋" w:eastAsia="仿宋" w:hAnsi="仿宋" w:cs="仿宋" w:hint="eastAsia"/>
          <w:sz w:val="28"/>
          <w:szCs w:val="28"/>
          <w:u w:val="single"/>
        </w:rPr>
        <w:t xml:space="preserve">                                                  </w:t>
      </w:r>
    </w:p>
    <w:p w:rsidR="0079512C" w:rsidRDefault="007D5D0E">
      <w:pPr>
        <w:spacing w:line="400" w:lineRule="exact"/>
        <w:rPr>
          <w:rFonts w:ascii="仿宋" w:eastAsia="仿宋" w:hAnsi="仿宋" w:cs="仿宋"/>
          <w:sz w:val="28"/>
          <w:szCs w:val="28"/>
          <w:u w:val="single"/>
        </w:rPr>
      </w:pPr>
      <w:r>
        <w:rPr>
          <w:rFonts w:ascii="仿宋" w:eastAsia="仿宋" w:hAnsi="仿宋" w:cs="仿宋" w:hint="eastAsia"/>
          <w:b/>
          <w:sz w:val="28"/>
          <w:szCs w:val="28"/>
        </w:rPr>
        <w:t xml:space="preserve">第十六条 </w:t>
      </w:r>
      <w:r>
        <w:rPr>
          <w:rFonts w:ascii="仿宋" w:eastAsia="仿宋" w:hAnsi="仿宋" w:cs="仿宋" w:hint="eastAsia"/>
          <w:sz w:val="28"/>
          <w:szCs w:val="28"/>
        </w:rPr>
        <w:t>合同争议的解决方式：本合同在履行过程中发生的争议，双方当事人协商解决；也可由当地工商行政管理部门调解；协商或调解不成的，按下列</w:t>
      </w:r>
      <w:r>
        <w:rPr>
          <w:rFonts w:ascii="仿宋" w:eastAsia="仿宋" w:hAnsi="仿宋" w:cs="仿宋" w:hint="eastAsia"/>
          <w:sz w:val="28"/>
          <w:szCs w:val="28"/>
          <w:u w:val="single"/>
        </w:rPr>
        <w:t xml:space="preserve">       </w:t>
      </w:r>
    </w:p>
    <w:p w:rsidR="0079512C" w:rsidRDefault="007D5D0E">
      <w:pPr>
        <w:spacing w:line="400" w:lineRule="exact"/>
        <w:rPr>
          <w:rFonts w:ascii="仿宋" w:eastAsia="仿宋" w:hAnsi="仿宋" w:cs="仿宋"/>
          <w:sz w:val="28"/>
          <w:szCs w:val="28"/>
        </w:rPr>
      </w:pPr>
      <w:r>
        <w:rPr>
          <w:rFonts w:ascii="仿宋" w:eastAsia="仿宋" w:hAnsi="仿宋" w:cs="仿宋" w:hint="eastAsia"/>
          <w:sz w:val="28"/>
          <w:szCs w:val="28"/>
        </w:rPr>
        <w:t>种方式解决。</w:t>
      </w:r>
    </w:p>
    <w:p w:rsidR="0079512C" w:rsidRDefault="007D5D0E">
      <w:pPr>
        <w:spacing w:line="400" w:lineRule="exact"/>
        <w:rPr>
          <w:rFonts w:ascii="仿宋" w:eastAsia="仿宋" w:hAnsi="仿宋" w:cs="仿宋"/>
          <w:sz w:val="28"/>
          <w:szCs w:val="28"/>
        </w:rPr>
      </w:pPr>
      <w:bookmarkStart w:id="38" w:name="_Toc2908_WPSOffice_Level1"/>
      <w:r>
        <w:rPr>
          <w:rFonts w:ascii="仿宋" w:eastAsia="仿宋" w:hAnsi="仿宋" w:cs="仿宋" w:hint="eastAsia"/>
          <w:sz w:val="28"/>
          <w:szCs w:val="28"/>
        </w:rPr>
        <w:t>（一）提交</w:t>
      </w:r>
      <w:r>
        <w:rPr>
          <w:rFonts w:ascii="仿宋" w:eastAsia="仿宋" w:hAnsi="仿宋" w:cs="仿宋" w:hint="eastAsia"/>
          <w:sz w:val="28"/>
          <w:szCs w:val="28"/>
          <w:u w:val="single"/>
        </w:rPr>
        <w:t xml:space="preserve">               </w:t>
      </w:r>
      <w:r>
        <w:rPr>
          <w:rFonts w:ascii="仿宋" w:eastAsia="仿宋" w:hAnsi="仿宋" w:cs="仿宋" w:hint="eastAsia"/>
          <w:sz w:val="28"/>
          <w:szCs w:val="28"/>
        </w:rPr>
        <w:t>仲裁委员会仲裁；</w:t>
      </w:r>
      <w:bookmarkEnd w:id="38"/>
    </w:p>
    <w:p w:rsidR="0079512C" w:rsidRDefault="007D5D0E">
      <w:pPr>
        <w:spacing w:line="400" w:lineRule="exact"/>
        <w:rPr>
          <w:rFonts w:ascii="仿宋" w:eastAsia="仿宋" w:hAnsi="仿宋" w:cs="仿宋"/>
          <w:sz w:val="28"/>
          <w:szCs w:val="28"/>
        </w:rPr>
      </w:pPr>
      <w:bookmarkStart w:id="39" w:name="_Toc1686_WPSOffice_Level1"/>
      <w:r>
        <w:rPr>
          <w:rFonts w:ascii="仿宋" w:eastAsia="仿宋" w:hAnsi="仿宋" w:cs="仿宋" w:hint="eastAsia"/>
          <w:sz w:val="28"/>
          <w:szCs w:val="28"/>
        </w:rPr>
        <w:lastRenderedPageBreak/>
        <w:t>（二）依法向人民法院起诉。</w:t>
      </w:r>
      <w:bookmarkEnd w:id="39"/>
    </w:p>
    <w:p w:rsidR="0079512C" w:rsidRDefault="007D5D0E">
      <w:pPr>
        <w:spacing w:line="400" w:lineRule="exact"/>
        <w:rPr>
          <w:rFonts w:ascii="仿宋" w:eastAsia="仿宋" w:hAnsi="仿宋" w:cs="仿宋"/>
          <w:sz w:val="28"/>
          <w:szCs w:val="28"/>
        </w:rPr>
      </w:pPr>
      <w:r>
        <w:rPr>
          <w:rFonts w:ascii="仿宋" w:eastAsia="仿宋" w:hAnsi="仿宋" w:cs="仿宋" w:hint="eastAsia"/>
          <w:b/>
          <w:sz w:val="28"/>
          <w:szCs w:val="28"/>
        </w:rPr>
        <w:t xml:space="preserve">第十七条 </w:t>
      </w:r>
      <w:r>
        <w:rPr>
          <w:rFonts w:ascii="仿宋" w:eastAsia="仿宋" w:hAnsi="仿宋" w:cs="仿宋" w:hint="eastAsia"/>
          <w:sz w:val="28"/>
          <w:szCs w:val="28"/>
        </w:rPr>
        <w:t>本合同自</w:t>
      </w:r>
      <w:r>
        <w:rPr>
          <w:rFonts w:ascii="仿宋" w:eastAsia="仿宋" w:hAnsi="仿宋" w:cs="仿宋" w:hint="eastAsia"/>
          <w:sz w:val="28"/>
          <w:szCs w:val="28"/>
          <w:u w:val="single"/>
        </w:rPr>
        <w:t xml:space="preserve">                  </w:t>
      </w:r>
      <w:r>
        <w:rPr>
          <w:rFonts w:ascii="仿宋" w:eastAsia="仿宋" w:hAnsi="仿宋" w:cs="仿宋" w:hint="eastAsia"/>
          <w:sz w:val="28"/>
          <w:szCs w:val="28"/>
        </w:rPr>
        <w:t>起生效。</w:t>
      </w:r>
    </w:p>
    <w:p w:rsidR="0079512C" w:rsidRDefault="007D5D0E">
      <w:pPr>
        <w:spacing w:line="400" w:lineRule="exact"/>
        <w:rPr>
          <w:rFonts w:ascii="仿宋" w:eastAsia="仿宋" w:hAnsi="仿宋" w:cs="仿宋"/>
          <w:sz w:val="32"/>
          <w:szCs w:val="32"/>
          <w:u w:val="single"/>
        </w:rPr>
      </w:pPr>
      <w:r>
        <w:rPr>
          <w:rFonts w:ascii="仿宋" w:eastAsia="仿宋" w:hAnsi="仿宋" w:cs="仿宋" w:hint="eastAsia"/>
          <w:b/>
          <w:sz w:val="28"/>
          <w:szCs w:val="28"/>
        </w:rPr>
        <w:t xml:space="preserve">第十八条 </w:t>
      </w:r>
      <w:r>
        <w:rPr>
          <w:rFonts w:ascii="仿宋" w:eastAsia="仿宋" w:hAnsi="仿宋" w:cs="仿宋" w:hint="eastAsia"/>
          <w:sz w:val="28"/>
          <w:szCs w:val="28"/>
        </w:rPr>
        <w:t>其他约定事项：</w:t>
      </w:r>
      <w:r>
        <w:rPr>
          <w:rFonts w:ascii="仿宋" w:eastAsia="仿宋" w:hAnsi="仿宋" w:cs="仿宋" w:hint="eastAsia"/>
          <w:sz w:val="28"/>
          <w:szCs w:val="28"/>
          <w:u w:val="single"/>
        </w:rPr>
        <w:t xml:space="preserve">                                              </w:t>
      </w:r>
    </w:p>
    <w:tbl>
      <w:tblPr>
        <w:tblpPr w:leftFromText="180" w:rightFromText="180" w:vertAnchor="text" w:horzAnchor="page" w:tblpX="1123" w:tblpY="643"/>
        <w:tblOverlap w:val="neve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31"/>
        <w:gridCol w:w="4836"/>
      </w:tblGrid>
      <w:tr w:rsidR="0079512C">
        <w:trPr>
          <w:trHeight w:val="4875"/>
        </w:trPr>
        <w:tc>
          <w:tcPr>
            <w:tcW w:w="4831" w:type="dxa"/>
          </w:tcPr>
          <w:p w:rsidR="0079512C" w:rsidRDefault="007D5D0E">
            <w:pPr>
              <w:spacing w:line="540" w:lineRule="exact"/>
              <w:ind w:firstLineChars="550" w:firstLine="1320"/>
              <w:rPr>
                <w:rFonts w:ascii="仿宋" w:eastAsia="仿宋" w:hAnsi="仿宋" w:cs="仿宋"/>
              </w:rPr>
            </w:pPr>
            <w:r>
              <w:rPr>
                <w:rFonts w:ascii="仿宋" w:eastAsia="仿宋" w:hAnsi="仿宋" w:cs="仿宋" w:hint="eastAsia"/>
              </w:rPr>
              <w:t xml:space="preserve">出卖人                      </w:t>
            </w:r>
          </w:p>
          <w:p w:rsidR="0079512C" w:rsidRDefault="007D5D0E">
            <w:pPr>
              <w:spacing w:line="540" w:lineRule="exact"/>
              <w:rPr>
                <w:rFonts w:ascii="仿宋" w:eastAsia="仿宋" w:hAnsi="仿宋" w:cs="仿宋"/>
              </w:rPr>
            </w:pPr>
            <w:r>
              <w:rPr>
                <w:rFonts w:ascii="仿宋" w:eastAsia="仿宋" w:hAnsi="仿宋" w:cs="仿宋" w:hint="eastAsia"/>
              </w:rPr>
              <w:t>出卖人（章）：</w:t>
            </w:r>
          </w:p>
          <w:p w:rsidR="0079512C" w:rsidRDefault="007D5D0E">
            <w:pPr>
              <w:spacing w:line="540" w:lineRule="exact"/>
              <w:rPr>
                <w:rFonts w:ascii="仿宋" w:eastAsia="仿宋" w:hAnsi="仿宋" w:cs="仿宋"/>
              </w:rPr>
            </w:pPr>
            <w:r>
              <w:rPr>
                <w:rFonts w:ascii="仿宋" w:eastAsia="仿宋" w:hAnsi="仿宋" w:cs="仿宋" w:hint="eastAsia"/>
              </w:rPr>
              <w:t>住所：</w:t>
            </w:r>
          </w:p>
          <w:p w:rsidR="0079512C" w:rsidRDefault="007D5D0E">
            <w:pPr>
              <w:spacing w:line="540" w:lineRule="exact"/>
              <w:rPr>
                <w:rFonts w:ascii="仿宋" w:eastAsia="仿宋" w:hAnsi="仿宋" w:cs="仿宋"/>
              </w:rPr>
            </w:pPr>
            <w:r>
              <w:rPr>
                <w:rFonts w:ascii="仿宋" w:eastAsia="仿宋" w:hAnsi="仿宋" w:cs="仿宋" w:hint="eastAsia"/>
              </w:rPr>
              <w:t>法定代表人：</w:t>
            </w:r>
          </w:p>
          <w:p w:rsidR="0079512C" w:rsidRDefault="007D5D0E">
            <w:pPr>
              <w:spacing w:line="540" w:lineRule="exact"/>
              <w:rPr>
                <w:rFonts w:ascii="仿宋" w:eastAsia="仿宋" w:hAnsi="仿宋" w:cs="仿宋"/>
              </w:rPr>
            </w:pPr>
            <w:r>
              <w:rPr>
                <w:rFonts w:ascii="仿宋" w:eastAsia="仿宋" w:hAnsi="仿宋" w:cs="仿宋" w:hint="eastAsia"/>
              </w:rPr>
              <w:t>委托代理人：</w:t>
            </w:r>
          </w:p>
          <w:p w:rsidR="0079512C" w:rsidRDefault="007D5D0E">
            <w:pPr>
              <w:spacing w:line="540" w:lineRule="exact"/>
              <w:rPr>
                <w:rFonts w:ascii="仿宋" w:eastAsia="仿宋" w:hAnsi="仿宋" w:cs="仿宋"/>
              </w:rPr>
            </w:pPr>
            <w:r>
              <w:rPr>
                <w:rFonts w:ascii="仿宋" w:eastAsia="仿宋" w:hAnsi="仿宋" w:cs="仿宋" w:hint="eastAsia"/>
              </w:rPr>
              <w:t>户名：</w:t>
            </w:r>
          </w:p>
          <w:p w:rsidR="0079512C" w:rsidRDefault="007D5D0E">
            <w:pPr>
              <w:spacing w:line="540" w:lineRule="exact"/>
              <w:rPr>
                <w:rFonts w:ascii="仿宋" w:eastAsia="仿宋" w:hAnsi="仿宋" w:cs="仿宋"/>
              </w:rPr>
            </w:pPr>
            <w:r>
              <w:rPr>
                <w:rFonts w:ascii="仿宋" w:eastAsia="仿宋" w:hAnsi="仿宋" w:cs="仿宋" w:hint="eastAsia"/>
              </w:rPr>
              <w:t>开户银行：</w:t>
            </w:r>
          </w:p>
          <w:p w:rsidR="0079512C" w:rsidRDefault="007D5D0E">
            <w:pPr>
              <w:spacing w:line="540" w:lineRule="exact"/>
              <w:rPr>
                <w:rFonts w:ascii="仿宋" w:eastAsia="仿宋" w:hAnsi="仿宋" w:cs="仿宋"/>
              </w:rPr>
            </w:pPr>
            <w:r>
              <w:rPr>
                <w:rFonts w:ascii="仿宋" w:eastAsia="仿宋" w:hAnsi="仿宋" w:cs="仿宋" w:hint="eastAsia"/>
              </w:rPr>
              <w:t>账号：</w:t>
            </w:r>
          </w:p>
          <w:p w:rsidR="0079512C" w:rsidRDefault="0079512C">
            <w:pPr>
              <w:rPr>
                <w:rFonts w:ascii="仿宋" w:eastAsia="仿宋" w:hAnsi="仿宋" w:cs="仿宋"/>
              </w:rPr>
            </w:pPr>
          </w:p>
        </w:tc>
        <w:tc>
          <w:tcPr>
            <w:tcW w:w="4836" w:type="dxa"/>
          </w:tcPr>
          <w:p w:rsidR="0079512C" w:rsidRDefault="007D5D0E">
            <w:pPr>
              <w:spacing w:line="540" w:lineRule="exact"/>
              <w:ind w:firstLineChars="650" w:firstLine="1560"/>
              <w:rPr>
                <w:rFonts w:ascii="仿宋" w:eastAsia="仿宋" w:hAnsi="仿宋" w:cs="仿宋"/>
              </w:rPr>
            </w:pPr>
            <w:r>
              <w:rPr>
                <w:rFonts w:ascii="仿宋" w:eastAsia="仿宋" w:hAnsi="仿宋" w:cs="仿宋" w:hint="eastAsia"/>
              </w:rPr>
              <w:t>买受人</w:t>
            </w:r>
          </w:p>
          <w:p w:rsidR="0079512C" w:rsidRDefault="007D5D0E">
            <w:pPr>
              <w:spacing w:line="540" w:lineRule="exact"/>
              <w:rPr>
                <w:rFonts w:ascii="仿宋" w:eastAsia="仿宋" w:hAnsi="仿宋" w:cs="仿宋"/>
              </w:rPr>
            </w:pPr>
            <w:r>
              <w:rPr>
                <w:rFonts w:ascii="仿宋" w:eastAsia="仿宋" w:hAnsi="仿宋" w:cs="仿宋" w:hint="eastAsia"/>
              </w:rPr>
              <w:t>买受人（章）：</w:t>
            </w:r>
          </w:p>
          <w:p w:rsidR="0079512C" w:rsidRDefault="007D5D0E">
            <w:pPr>
              <w:spacing w:line="540" w:lineRule="exact"/>
              <w:rPr>
                <w:rFonts w:ascii="仿宋" w:eastAsia="仿宋" w:hAnsi="仿宋" w:cs="仿宋"/>
              </w:rPr>
            </w:pPr>
            <w:r>
              <w:rPr>
                <w:rFonts w:ascii="仿宋" w:eastAsia="仿宋" w:hAnsi="仿宋" w:cs="仿宋" w:hint="eastAsia"/>
              </w:rPr>
              <w:t>住所：</w:t>
            </w:r>
          </w:p>
          <w:p w:rsidR="0079512C" w:rsidRDefault="007D5D0E">
            <w:pPr>
              <w:spacing w:line="540" w:lineRule="exact"/>
              <w:rPr>
                <w:rFonts w:ascii="仿宋" w:eastAsia="仿宋" w:hAnsi="仿宋" w:cs="仿宋"/>
              </w:rPr>
            </w:pPr>
            <w:r>
              <w:rPr>
                <w:rFonts w:ascii="仿宋" w:eastAsia="仿宋" w:hAnsi="仿宋" w:cs="仿宋" w:hint="eastAsia"/>
              </w:rPr>
              <w:t>法定代表人：</w:t>
            </w:r>
          </w:p>
          <w:p w:rsidR="0079512C" w:rsidRDefault="007D5D0E">
            <w:pPr>
              <w:spacing w:line="540" w:lineRule="exact"/>
              <w:rPr>
                <w:rFonts w:ascii="仿宋" w:eastAsia="仿宋" w:hAnsi="仿宋" w:cs="仿宋"/>
              </w:rPr>
            </w:pPr>
            <w:r>
              <w:rPr>
                <w:rFonts w:ascii="仿宋" w:eastAsia="仿宋" w:hAnsi="仿宋" w:cs="仿宋" w:hint="eastAsia"/>
              </w:rPr>
              <w:t>委托代理人：</w:t>
            </w:r>
          </w:p>
          <w:p w:rsidR="0079512C" w:rsidRDefault="007D5D0E">
            <w:pPr>
              <w:spacing w:line="540" w:lineRule="exact"/>
              <w:rPr>
                <w:rFonts w:ascii="仿宋" w:eastAsia="仿宋" w:hAnsi="仿宋" w:cs="仿宋"/>
              </w:rPr>
            </w:pPr>
            <w:r>
              <w:rPr>
                <w:rFonts w:ascii="仿宋" w:eastAsia="仿宋" w:hAnsi="仿宋" w:cs="仿宋" w:hint="eastAsia"/>
              </w:rPr>
              <w:t>电话：</w:t>
            </w:r>
          </w:p>
          <w:p w:rsidR="0079512C" w:rsidRDefault="0079512C">
            <w:pPr>
              <w:spacing w:line="540" w:lineRule="exact"/>
              <w:rPr>
                <w:rFonts w:ascii="仿宋" w:eastAsia="仿宋" w:hAnsi="仿宋" w:cs="仿宋"/>
              </w:rPr>
            </w:pPr>
          </w:p>
        </w:tc>
      </w:tr>
    </w:tbl>
    <w:p w:rsidR="0079512C" w:rsidRDefault="0079512C">
      <w:pPr>
        <w:jc w:val="center"/>
        <w:rPr>
          <w:rFonts w:ascii="仿宋" w:eastAsia="仿宋" w:hAnsi="仿宋" w:cs="仿宋"/>
        </w:rPr>
      </w:pPr>
    </w:p>
    <w:p w:rsidR="0079512C" w:rsidRDefault="0079512C">
      <w:pPr>
        <w:snapToGrid w:val="0"/>
        <w:spacing w:line="500" w:lineRule="exact"/>
        <w:rPr>
          <w:rFonts w:ascii="仿宋" w:eastAsia="仿宋" w:hAnsi="仿宋" w:cs="仿宋"/>
          <w:b/>
          <w:spacing w:val="20"/>
          <w:sz w:val="28"/>
          <w:szCs w:val="28"/>
        </w:rPr>
      </w:pPr>
    </w:p>
    <w:p w:rsidR="0079512C" w:rsidRDefault="007D5D0E">
      <w:pPr>
        <w:snapToGrid w:val="0"/>
        <w:spacing w:line="500" w:lineRule="exact"/>
        <w:rPr>
          <w:rFonts w:ascii="仿宋" w:eastAsia="仿宋" w:hAnsi="仿宋" w:cs="仿宋"/>
          <w:bCs/>
          <w:spacing w:val="10"/>
          <w:sz w:val="28"/>
          <w:szCs w:val="28"/>
        </w:rPr>
        <w:sectPr w:rsidR="0079512C">
          <w:pgSz w:w="11906" w:h="16838"/>
          <w:pgMar w:top="1440" w:right="1706" w:bottom="1440" w:left="1800" w:header="851" w:footer="992" w:gutter="0"/>
          <w:cols w:space="425"/>
          <w:docGrid w:type="lines" w:linePitch="312"/>
        </w:sectPr>
      </w:pPr>
      <w:r>
        <w:rPr>
          <w:rFonts w:ascii="仿宋" w:eastAsia="仿宋" w:hAnsi="仿宋" w:cs="仿宋" w:hint="eastAsia"/>
          <w:sz w:val="28"/>
          <w:szCs w:val="28"/>
        </w:rPr>
        <w:t xml:space="preserve">     </w:t>
      </w:r>
    </w:p>
    <w:p w:rsidR="0079512C" w:rsidRDefault="0079512C">
      <w:pPr>
        <w:pStyle w:val="11212"/>
        <w:numPr>
          <w:ilvl w:val="0"/>
          <w:numId w:val="0"/>
        </w:numPr>
        <w:snapToGrid w:val="0"/>
        <w:spacing w:before="0" w:after="0" w:line="360" w:lineRule="auto"/>
        <w:jc w:val="left"/>
        <w:rPr>
          <w:rFonts w:ascii="仿宋" w:eastAsia="仿宋" w:hAnsi="仿宋" w:cs="仿宋"/>
          <w:b w:val="0"/>
          <w:spacing w:val="10"/>
          <w:szCs w:val="28"/>
        </w:rPr>
      </w:pPr>
    </w:p>
    <w:p w:rsidR="0079512C" w:rsidRDefault="007D5D0E">
      <w:pPr>
        <w:pStyle w:val="11212"/>
        <w:numPr>
          <w:ilvl w:val="0"/>
          <w:numId w:val="7"/>
        </w:numPr>
        <w:snapToGrid w:val="0"/>
        <w:spacing w:before="0" w:after="0" w:line="360" w:lineRule="auto"/>
        <w:rPr>
          <w:rFonts w:ascii="仿宋" w:eastAsia="仿宋" w:hAnsi="仿宋" w:cs="仿宋"/>
          <w:spacing w:val="10"/>
          <w:sz w:val="32"/>
          <w:szCs w:val="32"/>
        </w:rPr>
      </w:pPr>
      <w:r>
        <w:rPr>
          <w:rFonts w:ascii="仿宋" w:eastAsia="仿宋" w:hAnsi="仿宋" w:cs="仿宋" w:hint="eastAsia"/>
          <w:bCs w:val="0"/>
          <w:spacing w:val="10"/>
          <w:sz w:val="32"/>
          <w:szCs w:val="32"/>
        </w:rPr>
        <w:t xml:space="preserve"> 采购需求</w:t>
      </w:r>
      <w:bookmarkStart w:id="40" w:name="_Toc11895"/>
      <w:bookmarkStart w:id="41" w:name="_Toc25283_WPSOffice_Level1"/>
      <w:bookmarkEnd w:id="34"/>
    </w:p>
    <w:p w:rsidR="0079512C" w:rsidRDefault="007D5D0E">
      <w:pPr>
        <w:numPr>
          <w:ilvl w:val="0"/>
          <w:numId w:val="8"/>
        </w:numPr>
        <w:spacing w:line="500" w:lineRule="exact"/>
        <w:outlineLvl w:val="0"/>
        <w:rPr>
          <w:rFonts w:ascii="仿宋" w:eastAsia="仿宋" w:hAnsi="仿宋" w:cs="仿宋"/>
          <w:b/>
          <w:bCs/>
          <w:spacing w:val="10"/>
          <w:sz w:val="32"/>
          <w:szCs w:val="32"/>
        </w:rPr>
      </w:pPr>
      <w:r>
        <w:rPr>
          <w:rFonts w:ascii="仿宋" w:eastAsia="仿宋" w:hAnsi="仿宋" w:cs="仿宋" w:hint="eastAsia"/>
          <w:b/>
          <w:bCs/>
          <w:spacing w:val="10"/>
          <w:sz w:val="32"/>
          <w:szCs w:val="32"/>
        </w:rPr>
        <w:t>采购清单</w:t>
      </w:r>
    </w:p>
    <w:tbl>
      <w:tblPr>
        <w:tblStyle w:val="ab"/>
        <w:tblW w:w="0" w:type="auto"/>
        <w:tblLook w:val="04A0"/>
      </w:tblPr>
      <w:tblGrid>
        <w:gridCol w:w="634"/>
        <w:gridCol w:w="2497"/>
        <w:gridCol w:w="1054"/>
        <w:gridCol w:w="635"/>
        <w:gridCol w:w="635"/>
        <w:gridCol w:w="1263"/>
        <w:gridCol w:w="1263"/>
        <w:gridCol w:w="635"/>
      </w:tblGrid>
      <w:tr w:rsidR="0079512C">
        <w:tc>
          <w:tcPr>
            <w:tcW w:w="1076" w:type="dxa"/>
          </w:tcPr>
          <w:p w:rsidR="0079512C" w:rsidRDefault="007D5D0E">
            <w:pPr>
              <w:pStyle w:val="a0"/>
            </w:pPr>
            <w:proofErr w:type="spellStart"/>
            <w:r>
              <w:rPr>
                <w:rFonts w:hint="eastAsia"/>
              </w:rPr>
              <w:t>序号</w:t>
            </w:r>
            <w:proofErr w:type="spellEnd"/>
          </w:p>
        </w:tc>
        <w:tc>
          <w:tcPr>
            <w:tcW w:w="2166" w:type="dxa"/>
          </w:tcPr>
          <w:p w:rsidR="0079512C" w:rsidRDefault="007D5D0E">
            <w:pPr>
              <w:pStyle w:val="a0"/>
            </w:pPr>
            <w:proofErr w:type="spellStart"/>
            <w:r>
              <w:rPr>
                <w:rFonts w:hint="eastAsia"/>
              </w:rPr>
              <w:t>采购项目名称</w:t>
            </w:r>
            <w:proofErr w:type="spellEnd"/>
          </w:p>
        </w:tc>
        <w:tc>
          <w:tcPr>
            <w:tcW w:w="675" w:type="dxa"/>
          </w:tcPr>
          <w:p w:rsidR="0079512C" w:rsidRDefault="007D5D0E">
            <w:pPr>
              <w:pStyle w:val="a0"/>
            </w:pPr>
            <w:proofErr w:type="spellStart"/>
            <w:r>
              <w:rPr>
                <w:rFonts w:hint="eastAsia"/>
              </w:rPr>
              <w:t>规格参数</w:t>
            </w:r>
            <w:proofErr w:type="spellEnd"/>
          </w:p>
        </w:tc>
        <w:tc>
          <w:tcPr>
            <w:tcW w:w="688" w:type="dxa"/>
          </w:tcPr>
          <w:p w:rsidR="0079512C" w:rsidRDefault="007D5D0E">
            <w:pPr>
              <w:pStyle w:val="a0"/>
            </w:pPr>
            <w:proofErr w:type="spellStart"/>
            <w:r>
              <w:rPr>
                <w:rFonts w:hint="eastAsia"/>
              </w:rPr>
              <w:t>单位</w:t>
            </w:r>
            <w:proofErr w:type="spellEnd"/>
          </w:p>
        </w:tc>
        <w:tc>
          <w:tcPr>
            <w:tcW w:w="779" w:type="dxa"/>
          </w:tcPr>
          <w:p w:rsidR="0079512C" w:rsidRDefault="007D5D0E">
            <w:pPr>
              <w:pStyle w:val="a0"/>
            </w:pPr>
            <w:proofErr w:type="spellStart"/>
            <w:r>
              <w:rPr>
                <w:rFonts w:hint="eastAsia"/>
              </w:rPr>
              <w:t>数量</w:t>
            </w:r>
            <w:proofErr w:type="spellEnd"/>
          </w:p>
        </w:tc>
        <w:tc>
          <w:tcPr>
            <w:tcW w:w="1077" w:type="dxa"/>
          </w:tcPr>
          <w:p w:rsidR="0079512C" w:rsidRDefault="007D5D0E">
            <w:pPr>
              <w:pStyle w:val="a0"/>
            </w:pPr>
            <w:proofErr w:type="spellStart"/>
            <w:r>
              <w:rPr>
                <w:rFonts w:hint="eastAsia"/>
              </w:rPr>
              <w:t>单价（元</w:t>
            </w:r>
            <w:proofErr w:type="spellEnd"/>
            <w:r>
              <w:rPr>
                <w:rFonts w:hint="eastAsia"/>
              </w:rPr>
              <w:t>）</w:t>
            </w:r>
          </w:p>
        </w:tc>
        <w:tc>
          <w:tcPr>
            <w:tcW w:w="1077" w:type="dxa"/>
          </w:tcPr>
          <w:p w:rsidR="0079512C" w:rsidRDefault="007D5D0E">
            <w:pPr>
              <w:pStyle w:val="a0"/>
            </w:pPr>
            <w:proofErr w:type="spellStart"/>
            <w:r>
              <w:rPr>
                <w:rFonts w:hint="eastAsia"/>
              </w:rPr>
              <w:t>合计（元</w:t>
            </w:r>
            <w:proofErr w:type="spellEnd"/>
            <w:r>
              <w:rPr>
                <w:rFonts w:hint="eastAsia"/>
              </w:rPr>
              <w:t>）</w:t>
            </w:r>
          </w:p>
        </w:tc>
        <w:tc>
          <w:tcPr>
            <w:tcW w:w="1077" w:type="dxa"/>
          </w:tcPr>
          <w:p w:rsidR="0079512C" w:rsidRDefault="007D5D0E">
            <w:pPr>
              <w:pStyle w:val="a0"/>
            </w:pPr>
            <w:proofErr w:type="spellStart"/>
            <w:r>
              <w:rPr>
                <w:rFonts w:hint="eastAsia"/>
              </w:rPr>
              <w:t>备注</w:t>
            </w:r>
            <w:proofErr w:type="spellEnd"/>
          </w:p>
        </w:tc>
      </w:tr>
      <w:tr w:rsidR="0079512C">
        <w:tc>
          <w:tcPr>
            <w:tcW w:w="1076" w:type="dxa"/>
          </w:tcPr>
          <w:p w:rsidR="0079512C" w:rsidRDefault="007D5D0E">
            <w:pPr>
              <w:pStyle w:val="a0"/>
            </w:pPr>
            <w:r>
              <w:rPr>
                <w:rFonts w:hint="eastAsia"/>
              </w:rPr>
              <w:t>1</w:t>
            </w:r>
          </w:p>
        </w:tc>
        <w:tc>
          <w:tcPr>
            <w:tcW w:w="2166" w:type="dxa"/>
          </w:tcPr>
          <w:p w:rsidR="0079512C" w:rsidRDefault="007D5D0E">
            <w:pPr>
              <w:pStyle w:val="a0"/>
            </w:pPr>
            <w:r>
              <w:rPr>
                <w:rFonts w:hint="eastAsia"/>
              </w:rPr>
              <w:t>全自动医用PCR分析系统</w:t>
            </w:r>
          </w:p>
        </w:tc>
        <w:tc>
          <w:tcPr>
            <w:tcW w:w="675" w:type="dxa"/>
          </w:tcPr>
          <w:p w:rsidR="0079512C" w:rsidRPr="007D5D0E" w:rsidRDefault="007D5D0E">
            <w:pPr>
              <w:pStyle w:val="a0"/>
              <w:rPr>
                <w:rFonts w:eastAsiaTheme="minorEastAsia"/>
              </w:rPr>
            </w:pPr>
            <w:r>
              <w:rPr>
                <w:rFonts w:hint="eastAsia"/>
              </w:rPr>
              <w:t>另</w:t>
            </w:r>
            <w:r>
              <w:rPr>
                <w:rFonts w:eastAsiaTheme="minorEastAsia" w:hint="eastAsia"/>
              </w:rPr>
              <w:t>附</w:t>
            </w:r>
          </w:p>
        </w:tc>
        <w:tc>
          <w:tcPr>
            <w:tcW w:w="688" w:type="dxa"/>
          </w:tcPr>
          <w:p w:rsidR="0079512C" w:rsidRDefault="007D5D0E">
            <w:pPr>
              <w:pStyle w:val="a0"/>
            </w:pPr>
            <w:r>
              <w:rPr>
                <w:rFonts w:hint="eastAsia"/>
              </w:rPr>
              <w:t>台</w:t>
            </w:r>
          </w:p>
        </w:tc>
        <w:tc>
          <w:tcPr>
            <w:tcW w:w="779" w:type="dxa"/>
          </w:tcPr>
          <w:p w:rsidR="0079512C" w:rsidRPr="007D5D0E" w:rsidRDefault="007D5D0E">
            <w:pPr>
              <w:pStyle w:val="a0"/>
              <w:rPr>
                <w:rFonts w:eastAsiaTheme="minorEastAsia"/>
              </w:rPr>
            </w:pPr>
            <w:r>
              <w:rPr>
                <w:rFonts w:eastAsiaTheme="minorEastAsia" w:hint="eastAsia"/>
              </w:rPr>
              <w:t>2</w:t>
            </w:r>
          </w:p>
        </w:tc>
        <w:tc>
          <w:tcPr>
            <w:tcW w:w="1077" w:type="dxa"/>
          </w:tcPr>
          <w:p w:rsidR="0079512C" w:rsidRDefault="0079512C">
            <w:pPr>
              <w:pStyle w:val="a0"/>
            </w:pPr>
          </w:p>
        </w:tc>
        <w:tc>
          <w:tcPr>
            <w:tcW w:w="1077" w:type="dxa"/>
          </w:tcPr>
          <w:p w:rsidR="0079512C" w:rsidRDefault="0079512C">
            <w:pPr>
              <w:pStyle w:val="a0"/>
            </w:pPr>
          </w:p>
        </w:tc>
        <w:tc>
          <w:tcPr>
            <w:tcW w:w="1077" w:type="dxa"/>
          </w:tcPr>
          <w:p w:rsidR="0079512C" w:rsidRDefault="0079512C">
            <w:pPr>
              <w:pStyle w:val="a0"/>
            </w:pPr>
          </w:p>
        </w:tc>
      </w:tr>
      <w:tr w:rsidR="0079512C">
        <w:tc>
          <w:tcPr>
            <w:tcW w:w="1076" w:type="dxa"/>
          </w:tcPr>
          <w:p w:rsidR="0079512C" w:rsidRDefault="007D5D0E">
            <w:pPr>
              <w:pStyle w:val="a0"/>
            </w:pPr>
            <w:r>
              <w:rPr>
                <w:rFonts w:hint="eastAsia"/>
              </w:rPr>
              <w:t>2</w:t>
            </w:r>
          </w:p>
        </w:tc>
        <w:tc>
          <w:tcPr>
            <w:tcW w:w="2166" w:type="dxa"/>
          </w:tcPr>
          <w:p w:rsidR="0079512C" w:rsidRDefault="007D5D0E">
            <w:pPr>
              <w:pStyle w:val="a0"/>
            </w:pPr>
            <w:proofErr w:type="spellStart"/>
            <w:r>
              <w:rPr>
                <w:rFonts w:hint="eastAsia"/>
              </w:rPr>
              <w:t>合计（元</w:t>
            </w:r>
            <w:proofErr w:type="spellEnd"/>
            <w:r>
              <w:rPr>
                <w:rFonts w:hint="eastAsia"/>
              </w:rPr>
              <w:t>）</w:t>
            </w:r>
          </w:p>
        </w:tc>
        <w:tc>
          <w:tcPr>
            <w:tcW w:w="1363" w:type="dxa"/>
            <w:gridSpan w:val="2"/>
          </w:tcPr>
          <w:p w:rsidR="0079512C" w:rsidRDefault="007D5D0E">
            <w:pPr>
              <w:pStyle w:val="a0"/>
            </w:pPr>
            <w:proofErr w:type="spellStart"/>
            <w:r>
              <w:rPr>
                <w:rFonts w:hint="eastAsia"/>
              </w:rPr>
              <w:t>小写</w:t>
            </w:r>
            <w:proofErr w:type="spellEnd"/>
            <w:r>
              <w:rPr>
                <w:rFonts w:hint="eastAsia"/>
              </w:rPr>
              <w:t>：</w:t>
            </w:r>
          </w:p>
        </w:tc>
        <w:tc>
          <w:tcPr>
            <w:tcW w:w="1856" w:type="dxa"/>
            <w:gridSpan w:val="2"/>
          </w:tcPr>
          <w:p w:rsidR="0079512C" w:rsidRDefault="007D5D0E">
            <w:pPr>
              <w:pStyle w:val="a0"/>
            </w:pPr>
            <w:proofErr w:type="spellStart"/>
            <w:r>
              <w:rPr>
                <w:rFonts w:hint="eastAsia"/>
              </w:rPr>
              <w:t>大写</w:t>
            </w:r>
            <w:proofErr w:type="spellEnd"/>
            <w:r>
              <w:rPr>
                <w:rFonts w:hint="eastAsia"/>
              </w:rPr>
              <w:t>：</w:t>
            </w:r>
          </w:p>
        </w:tc>
        <w:tc>
          <w:tcPr>
            <w:tcW w:w="1077" w:type="dxa"/>
          </w:tcPr>
          <w:p w:rsidR="0079512C" w:rsidRDefault="0079512C">
            <w:pPr>
              <w:pStyle w:val="a0"/>
            </w:pPr>
          </w:p>
        </w:tc>
        <w:tc>
          <w:tcPr>
            <w:tcW w:w="1077" w:type="dxa"/>
          </w:tcPr>
          <w:p w:rsidR="0079512C" w:rsidRDefault="0079512C">
            <w:pPr>
              <w:pStyle w:val="a0"/>
            </w:pPr>
          </w:p>
        </w:tc>
      </w:tr>
    </w:tbl>
    <w:p w:rsidR="0079512C" w:rsidRDefault="0079512C">
      <w:pPr>
        <w:pStyle w:val="a0"/>
      </w:pPr>
    </w:p>
    <w:p w:rsidR="000A7D54" w:rsidRPr="000A7D54" w:rsidRDefault="000A7D54" w:rsidP="000A7D54">
      <w:pPr>
        <w:adjustRightInd/>
        <w:spacing w:line="240" w:lineRule="auto"/>
        <w:jc w:val="center"/>
        <w:textAlignment w:val="auto"/>
        <w:rPr>
          <w:rFonts w:ascii="宋体" w:hAnsi="宋体"/>
          <w:b/>
          <w:kern w:val="2"/>
          <w:szCs w:val="24"/>
        </w:rPr>
      </w:pPr>
      <w:r w:rsidRPr="000A7D54">
        <w:rPr>
          <w:rFonts w:ascii="宋体" w:hAnsi="宋体" w:hint="eastAsia"/>
          <w:b/>
          <w:kern w:val="2"/>
          <w:szCs w:val="24"/>
        </w:rPr>
        <w:t xml:space="preserve">  实时荧光定量PCR检测系统配置技术参数</w:t>
      </w:r>
    </w:p>
    <w:tbl>
      <w:tblPr>
        <w:tblpPr w:leftFromText="180" w:rightFromText="180" w:vertAnchor="page" w:horzAnchor="margin" w:tblpY="1786"/>
        <w:tblW w:w="92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Look w:val="04A0"/>
      </w:tblPr>
      <w:tblGrid>
        <w:gridCol w:w="1724"/>
        <w:gridCol w:w="7527"/>
      </w:tblGrid>
      <w:tr w:rsidR="000A7D54" w:rsidRPr="000A7D54" w:rsidTr="00B30C54">
        <w:trPr>
          <w:trHeight w:val="370"/>
        </w:trPr>
        <w:tc>
          <w:tcPr>
            <w:tcW w:w="1724" w:type="dxa"/>
            <w:shd w:val="clear" w:color="auto" w:fill="FFFFFF"/>
            <w:vAlign w:val="center"/>
          </w:tcPr>
          <w:p w:rsidR="000A7D54" w:rsidRPr="000A7D54" w:rsidRDefault="000A7D54" w:rsidP="000A7D54">
            <w:pPr>
              <w:adjustRightInd/>
              <w:spacing w:line="240" w:lineRule="auto"/>
              <w:jc w:val="both"/>
              <w:textAlignment w:val="auto"/>
              <w:rPr>
                <w:kern w:val="2"/>
                <w:sz w:val="21"/>
                <w:szCs w:val="21"/>
              </w:rPr>
            </w:pPr>
            <w:r w:rsidRPr="000A7D54">
              <w:rPr>
                <w:rFonts w:hint="eastAsia"/>
                <w:kern w:val="2"/>
                <w:sz w:val="21"/>
                <w:szCs w:val="21"/>
              </w:rPr>
              <w:lastRenderedPageBreak/>
              <w:t>*</w:t>
            </w:r>
            <w:r w:rsidRPr="000A7D54">
              <w:rPr>
                <w:rFonts w:hint="eastAsia"/>
                <w:kern w:val="2"/>
                <w:sz w:val="21"/>
                <w:szCs w:val="21"/>
              </w:rPr>
              <w:t>样本容量</w:t>
            </w:r>
          </w:p>
        </w:tc>
        <w:tc>
          <w:tcPr>
            <w:tcW w:w="7527" w:type="dxa"/>
            <w:shd w:val="clear" w:color="auto" w:fill="FFFFFF"/>
            <w:vAlign w:val="center"/>
          </w:tcPr>
          <w:p w:rsidR="000A7D54" w:rsidRPr="000A7D54" w:rsidRDefault="000A7D54" w:rsidP="000A7D54">
            <w:pPr>
              <w:adjustRightInd/>
              <w:spacing w:line="240" w:lineRule="auto"/>
              <w:jc w:val="center"/>
              <w:textAlignment w:val="auto"/>
              <w:rPr>
                <w:bCs/>
                <w:kern w:val="2"/>
                <w:sz w:val="21"/>
                <w:szCs w:val="21"/>
              </w:rPr>
            </w:pPr>
            <w:r w:rsidRPr="000A7D54">
              <w:rPr>
                <w:rFonts w:hint="eastAsia"/>
                <w:bCs/>
                <w:kern w:val="2"/>
                <w:sz w:val="21"/>
                <w:szCs w:val="21"/>
              </w:rPr>
              <w:t>(96</w:t>
            </w:r>
            <w:r w:rsidRPr="000A7D54">
              <w:rPr>
                <w:rFonts w:hint="eastAsia"/>
                <w:bCs/>
                <w:kern w:val="2"/>
                <w:sz w:val="21"/>
                <w:szCs w:val="21"/>
              </w:rPr>
              <w:t>孔</w:t>
            </w:r>
            <w:r w:rsidRPr="000A7D54">
              <w:rPr>
                <w:rFonts w:hint="eastAsia"/>
                <w:bCs/>
                <w:kern w:val="2"/>
                <w:sz w:val="21"/>
                <w:szCs w:val="21"/>
              </w:rPr>
              <w:t>)2</w:t>
            </w:r>
            <w:r w:rsidRPr="000A7D54">
              <w:rPr>
                <w:rFonts w:hint="eastAsia"/>
                <w:bCs/>
                <w:kern w:val="2"/>
                <w:sz w:val="21"/>
                <w:szCs w:val="21"/>
              </w:rPr>
              <w:t>×</w:t>
            </w:r>
            <w:r w:rsidRPr="000A7D54">
              <w:rPr>
                <w:rFonts w:hint="eastAsia"/>
                <w:bCs/>
                <w:kern w:val="2"/>
                <w:sz w:val="21"/>
                <w:szCs w:val="21"/>
              </w:rPr>
              <w:t>48*0.2ml(</w:t>
            </w:r>
            <w:r w:rsidRPr="000A7D54">
              <w:rPr>
                <w:rFonts w:hint="eastAsia"/>
                <w:bCs/>
                <w:kern w:val="2"/>
                <w:sz w:val="21"/>
                <w:szCs w:val="21"/>
              </w:rPr>
              <w:t>双模块</w:t>
            </w:r>
            <w:r w:rsidRPr="000A7D54">
              <w:rPr>
                <w:rFonts w:hint="eastAsia"/>
                <w:bCs/>
                <w:kern w:val="2"/>
                <w:sz w:val="21"/>
                <w:szCs w:val="21"/>
              </w:rPr>
              <w:t>)</w:t>
            </w:r>
          </w:p>
        </w:tc>
      </w:tr>
      <w:tr w:rsidR="000A7D54" w:rsidRPr="000A7D54" w:rsidTr="00B30C54">
        <w:trPr>
          <w:trHeight w:val="370"/>
        </w:trPr>
        <w:tc>
          <w:tcPr>
            <w:tcW w:w="1724" w:type="dxa"/>
            <w:shd w:val="clear" w:color="auto" w:fill="FFFFFF"/>
            <w:vAlign w:val="center"/>
          </w:tcPr>
          <w:p w:rsidR="000A7D54" w:rsidRPr="000A7D54" w:rsidRDefault="000A7D54" w:rsidP="000A7D54">
            <w:pPr>
              <w:adjustRightInd/>
              <w:spacing w:line="240" w:lineRule="auto"/>
              <w:jc w:val="both"/>
              <w:textAlignment w:val="auto"/>
              <w:rPr>
                <w:kern w:val="2"/>
                <w:sz w:val="21"/>
                <w:szCs w:val="21"/>
              </w:rPr>
            </w:pPr>
            <w:r w:rsidRPr="000A7D54">
              <w:rPr>
                <w:rFonts w:hint="eastAsia"/>
                <w:kern w:val="2"/>
                <w:sz w:val="21"/>
                <w:szCs w:val="21"/>
              </w:rPr>
              <w:t>并行实验模式</w:t>
            </w:r>
          </w:p>
        </w:tc>
        <w:tc>
          <w:tcPr>
            <w:tcW w:w="7527" w:type="dxa"/>
            <w:shd w:val="clear" w:color="auto" w:fill="FFFFFF"/>
            <w:vAlign w:val="center"/>
          </w:tcPr>
          <w:p w:rsidR="000A7D54" w:rsidRPr="000A7D54" w:rsidRDefault="000A7D54" w:rsidP="000A7D54">
            <w:pPr>
              <w:adjustRightInd/>
              <w:spacing w:line="240" w:lineRule="auto"/>
              <w:jc w:val="center"/>
              <w:textAlignment w:val="auto"/>
              <w:rPr>
                <w:bCs/>
                <w:kern w:val="2"/>
                <w:sz w:val="21"/>
                <w:szCs w:val="21"/>
              </w:rPr>
            </w:pPr>
            <w:r w:rsidRPr="000A7D54">
              <w:rPr>
                <w:rFonts w:hint="eastAsia"/>
                <w:bCs/>
                <w:kern w:val="2"/>
                <w:sz w:val="21"/>
                <w:szCs w:val="21"/>
              </w:rPr>
              <w:t>2</w:t>
            </w:r>
            <w:r w:rsidRPr="000A7D54">
              <w:rPr>
                <w:rFonts w:hint="eastAsia"/>
                <w:bCs/>
                <w:kern w:val="2"/>
                <w:sz w:val="21"/>
                <w:szCs w:val="21"/>
              </w:rPr>
              <w:t>块独立的反应模块</w:t>
            </w:r>
            <w:r w:rsidRPr="000A7D54">
              <w:rPr>
                <w:rFonts w:hint="eastAsia"/>
                <w:bCs/>
                <w:kern w:val="2"/>
                <w:sz w:val="21"/>
                <w:szCs w:val="21"/>
              </w:rPr>
              <w:t>,</w:t>
            </w:r>
            <w:r w:rsidRPr="000A7D54">
              <w:rPr>
                <w:rFonts w:hint="eastAsia"/>
                <w:bCs/>
                <w:kern w:val="2"/>
                <w:sz w:val="21"/>
                <w:szCs w:val="21"/>
              </w:rPr>
              <w:t>独立运行</w:t>
            </w:r>
            <w:r w:rsidRPr="000A7D54">
              <w:rPr>
                <w:rFonts w:hint="eastAsia"/>
                <w:bCs/>
                <w:kern w:val="2"/>
                <w:sz w:val="21"/>
                <w:szCs w:val="21"/>
              </w:rPr>
              <w:t>2</w:t>
            </w:r>
            <w:r w:rsidRPr="000A7D54">
              <w:rPr>
                <w:rFonts w:hint="eastAsia"/>
                <w:bCs/>
                <w:kern w:val="2"/>
                <w:sz w:val="21"/>
                <w:szCs w:val="21"/>
              </w:rPr>
              <w:t>个不同的实验</w:t>
            </w:r>
            <w:r w:rsidRPr="000A7D54">
              <w:rPr>
                <w:rFonts w:hint="eastAsia"/>
                <w:bCs/>
                <w:kern w:val="2"/>
                <w:sz w:val="21"/>
                <w:szCs w:val="21"/>
              </w:rPr>
              <w:t xml:space="preserve"> </w:t>
            </w:r>
          </w:p>
        </w:tc>
      </w:tr>
      <w:tr w:rsidR="000A7D54" w:rsidRPr="000A7D54" w:rsidTr="00B30C54">
        <w:trPr>
          <w:trHeight w:val="370"/>
        </w:trPr>
        <w:tc>
          <w:tcPr>
            <w:tcW w:w="1724" w:type="dxa"/>
            <w:shd w:val="clear" w:color="auto" w:fill="FFFFFF"/>
            <w:vAlign w:val="center"/>
          </w:tcPr>
          <w:p w:rsidR="000A7D54" w:rsidRPr="000A7D54" w:rsidRDefault="000A7D54" w:rsidP="000A7D54">
            <w:pPr>
              <w:adjustRightInd/>
              <w:spacing w:line="240" w:lineRule="auto"/>
              <w:jc w:val="both"/>
              <w:textAlignment w:val="auto"/>
              <w:rPr>
                <w:kern w:val="2"/>
                <w:sz w:val="21"/>
                <w:szCs w:val="21"/>
              </w:rPr>
            </w:pPr>
            <w:r w:rsidRPr="000A7D54">
              <w:rPr>
                <w:rFonts w:hint="eastAsia"/>
                <w:kern w:val="2"/>
                <w:sz w:val="21"/>
                <w:szCs w:val="21"/>
              </w:rPr>
              <w:t>适用耗材</w:t>
            </w:r>
          </w:p>
        </w:tc>
        <w:tc>
          <w:tcPr>
            <w:tcW w:w="7527" w:type="dxa"/>
            <w:shd w:val="clear" w:color="auto" w:fill="FFFFFF"/>
            <w:vAlign w:val="center"/>
          </w:tcPr>
          <w:p w:rsidR="000A7D54" w:rsidRPr="000A7D54" w:rsidRDefault="000A7D54" w:rsidP="000A7D54">
            <w:pPr>
              <w:adjustRightInd/>
              <w:spacing w:line="240" w:lineRule="auto"/>
              <w:jc w:val="center"/>
              <w:textAlignment w:val="auto"/>
              <w:rPr>
                <w:bCs/>
                <w:kern w:val="2"/>
                <w:sz w:val="21"/>
                <w:szCs w:val="21"/>
              </w:rPr>
            </w:pPr>
            <w:r w:rsidRPr="000A7D54">
              <w:rPr>
                <w:rFonts w:hint="eastAsia"/>
                <w:bCs/>
                <w:kern w:val="2"/>
                <w:sz w:val="21"/>
                <w:szCs w:val="21"/>
              </w:rPr>
              <w:t>0.2mlPCR</w:t>
            </w:r>
            <w:r w:rsidRPr="000A7D54">
              <w:rPr>
                <w:rFonts w:hint="eastAsia"/>
                <w:bCs/>
                <w:kern w:val="2"/>
                <w:sz w:val="21"/>
                <w:szCs w:val="21"/>
              </w:rPr>
              <w:t>管、</w:t>
            </w:r>
            <w:r w:rsidRPr="000A7D54">
              <w:rPr>
                <w:rFonts w:hint="eastAsia"/>
                <w:bCs/>
                <w:kern w:val="2"/>
                <w:sz w:val="21"/>
                <w:szCs w:val="21"/>
              </w:rPr>
              <w:t>8</w:t>
            </w:r>
            <w:r w:rsidRPr="000A7D54">
              <w:rPr>
                <w:rFonts w:hint="eastAsia"/>
                <w:bCs/>
                <w:kern w:val="2"/>
                <w:sz w:val="21"/>
                <w:szCs w:val="21"/>
              </w:rPr>
              <w:t>连管、</w:t>
            </w:r>
            <w:r w:rsidRPr="000A7D54">
              <w:rPr>
                <w:rFonts w:hint="eastAsia"/>
                <w:bCs/>
                <w:kern w:val="2"/>
                <w:sz w:val="21"/>
                <w:szCs w:val="21"/>
              </w:rPr>
              <w:t>48</w:t>
            </w:r>
            <w:r w:rsidRPr="000A7D54">
              <w:rPr>
                <w:rFonts w:hint="eastAsia"/>
                <w:bCs/>
                <w:kern w:val="2"/>
                <w:sz w:val="21"/>
                <w:szCs w:val="21"/>
              </w:rPr>
              <w:t>孔板</w:t>
            </w:r>
          </w:p>
        </w:tc>
      </w:tr>
      <w:tr w:rsidR="000A7D54" w:rsidRPr="000A7D54" w:rsidTr="00B30C54">
        <w:trPr>
          <w:trHeight w:val="374"/>
        </w:trPr>
        <w:tc>
          <w:tcPr>
            <w:tcW w:w="1724" w:type="dxa"/>
            <w:shd w:val="clear" w:color="auto" w:fill="FFFFFF"/>
            <w:vAlign w:val="center"/>
          </w:tcPr>
          <w:p w:rsidR="000A7D54" w:rsidRPr="000A7D54" w:rsidRDefault="000A7D54" w:rsidP="000A7D54">
            <w:pPr>
              <w:adjustRightInd/>
              <w:spacing w:line="240" w:lineRule="auto"/>
              <w:jc w:val="both"/>
              <w:textAlignment w:val="auto"/>
              <w:rPr>
                <w:kern w:val="2"/>
                <w:sz w:val="21"/>
                <w:szCs w:val="21"/>
              </w:rPr>
            </w:pPr>
            <w:r w:rsidRPr="000A7D54">
              <w:rPr>
                <w:rFonts w:hint="eastAsia"/>
                <w:kern w:val="2"/>
                <w:sz w:val="21"/>
                <w:szCs w:val="21"/>
              </w:rPr>
              <w:t>*</w:t>
            </w:r>
            <w:r w:rsidRPr="000A7D54">
              <w:rPr>
                <w:rFonts w:hint="eastAsia"/>
                <w:kern w:val="2"/>
                <w:sz w:val="21"/>
                <w:szCs w:val="21"/>
              </w:rPr>
              <w:t>光</w:t>
            </w:r>
            <w:r w:rsidRPr="000A7D54">
              <w:rPr>
                <w:rFonts w:hint="eastAsia"/>
                <w:kern w:val="2"/>
                <w:sz w:val="21"/>
                <w:szCs w:val="21"/>
              </w:rPr>
              <w:t xml:space="preserve"> </w:t>
            </w:r>
            <w:r w:rsidRPr="000A7D54">
              <w:rPr>
                <w:rFonts w:hint="eastAsia"/>
                <w:kern w:val="2"/>
                <w:sz w:val="21"/>
                <w:szCs w:val="21"/>
              </w:rPr>
              <w:t>源</w:t>
            </w:r>
          </w:p>
        </w:tc>
        <w:tc>
          <w:tcPr>
            <w:tcW w:w="7527" w:type="dxa"/>
            <w:shd w:val="clear" w:color="auto" w:fill="FFFFFF"/>
            <w:vAlign w:val="center"/>
          </w:tcPr>
          <w:p w:rsidR="000A7D54" w:rsidRPr="000A7D54" w:rsidRDefault="000A7D54" w:rsidP="000A7D54">
            <w:pPr>
              <w:adjustRightInd/>
              <w:spacing w:line="240" w:lineRule="auto"/>
              <w:jc w:val="center"/>
              <w:textAlignment w:val="auto"/>
              <w:rPr>
                <w:kern w:val="2"/>
                <w:sz w:val="21"/>
                <w:szCs w:val="21"/>
              </w:rPr>
            </w:pPr>
            <w:r w:rsidRPr="000A7D54">
              <w:rPr>
                <w:rFonts w:hint="eastAsia"/>
                <w:kern w:val="2"/>
                <w:sz w:val="21"/>
                <w:szCs w:val="21"/>
              </w:rPr>
              <w:t>大功率</w:t>
            </w:r>
            <w:r w:rsidRPr="000A7D54">
              <w:rPr>
                <w:rFonts w:hint="eastAsia"/>
                <w:kern w:val="2"/>
                <w:sz w:val="21"/>
                <w:szCs w:val="21"/>
              </w:rPr>
              <w:t>LED(</w:t>
            </w:r>
            <w:r w:rsidRPr="000A7D54">
              <w:rPr>
                <w:rFonts w:hint="eastAsia"/>
                <w:kern w:val="2"/>
                <w:sz w:val="21"/>
                <w:szCs w:val="21"/>
              </w:rPr>
              <w:t>免维护</w:t>
            </w:r>
            <w:r w:rsidRPr="000A7D54">
              <w:rPr>
                <w:rFonts w:hint="eastAsia"/>
                <w:kern w:val="2"/>
                <w:sz w:val="21"/>
                <w:szCs w:val="21"/>
              </w:rPr>
              <w:t>)</w:t>
            </w:r>
          </w:p>
        </w:tc>
      </w:tr>
      <w:tr w:rsidR="000A7D54" w:rsidRPr="000A7D54" w:rsidTr="00B30C54">
        <w:trPr>
          <w:trHeight w:val="357"/>
        </w:trPr>
        <w:tc>
          <w:tcPr>
            <w:tcW w:w="1724" w:type="dxa"/>
            <w:shd w:val="clear" w:color="auto" w:fill="FFFFFF"/>
            <w:vAlign w:val="center"/>
          </w:tcPr>
          <w:p w:rsidR="000A7D54" w:rsidRPr="000A7D54" w:rsidRDefault="000A7D54" w:rsidP="000A7D54">
            <w:pPr>
              <w:adjustRightInd/>
              <w:spacing w:line="240" w:lineRule="auto"/>
              <w:jc w:val="both"/>
              <w:textAlignment w:val="auto"/>
              <w:rPr>
                <w:kern w:val="2"/>
                <w:sz w:val="21"/>
                <w:szCs w:val="21"/>
              </w:rPr>
            </w:pPr>
            <w:r w:rsidRPr="000A7D54">
              <w:rPr>
                <w:rFonts w:hint="eastAsia"/>
                <w:kern w:val="2"/>
                <w:sz w:val="21"/>
                <w:szCs w:val="21"/>
              </w:rPr>
              <w:t>检测器</w:t>
            </w:r>
          </w:p>
        </w:tc>
        <w:tc>
          <w:tcPr>
            <w:tcW w:w="7527" w:type="dxa"/>
            <w:shd w:val="clear" w:color="auto" w:fill="FFFFFF"/>
            <w:vAlign w:val="center"/>
          </w:tcPr>
          <w:p w:rsidR="000A7D54" w:rsidRPr="000A7D54" w:rsidRDefault="000A7D54" w:rsidP="000A7D54">
            <w:pPr>
              <w:adjustRightInd/>
              <w:spacing w:line="240" w:lineRule="auto"/>
              <w:jc w:val="center"/>
              <w:textAlignment w:val="auto"/>
              <w:rPr>
                <w:kern w:val="2"/>
                <w:sz w:val="21"/>
                <w:szCs w:val="21"/>
              </w:rPr>
            </w:pPr>
            <w:r w:rsidRPr="000A7D54">
              <w:rPr>
                <w:rFonts w:hint="eastAsia"/>
                <w:kern w:val="2"/>
                <w:sz w:val="21"/>
                <w:szCs w:val="21"/>
              </w:rPr>
              <w:t>高灵敏度光电传感器</w:t>
            </w:r>
          </w:p>
        </w:tc>
      </w:tr>
      <w:tr w:rsidR="000A7D54" w:rsidRPr="000A7D54" w:rsidTr="00B30C54">
        <w:trPr>
          <w:trHeight w:val="362"/>
        </w:trPr>
        <w:tc>
          <w:tcPr>
            <w:tcW w:w="1724" w:type="dxa"/>
            <w:shd w:val="clear" w:color="auto" w:fill="FFFFFF"/>
            <w:vAlign w:val="center"/>
          </w:tcPr>
          <w:p w:rsidR="000A7D54" w:rsidRPr="000A7D54" w:rsidRDefault="000A7D54" w:rsidP="000A7D54">
            <w:pPr>
              <w:adjustRightInd/>
              <w:spacing w:line="240" w:lineRule="auto"/>
              <w:jc w:val="both"/>
              <w:textAlignment w:val="auto"/>
              <w:rPr>
                <w:kern w:val="2"/>
                <w:sz w:val="21"/>
                <w:szCs w:val="21"/>
              </w:rPr>
            </w:pPr>
            <w:r w:rsidRPr="000A7D54">
              <w:rPr>
                <w:rFonts w:hint="eastAsia"/>
                <w:kern w:val="2"/>
                <w:sz w:val="21"/>
                <w:szCs w:val="21"/>
              </w:rPr>
              <w:t>检测动力学范围</w:t>
            </w:r>
          </w:p>
        </w:tc>
        <w:tc>
          <w:tcPr>
            <w:tcW w:w="7527" w:type="dxa"/>
            <w:shd w:val="clear" w:color="auto" w:fill="FFFFFF"/>
            <w:vAlign w:val="center"/>
          </w:tcPr>
          <w:p w:rsidR="000A7D54" w:rsidRPr="000A7D54" w:rsidRDefault="000A7D54" w:rsidP="000A7D54">
            <w:pPr>
              <w:adjustRightInd/>
              <w:spacing w:line="240" w:lineRule="auto"/>
              <w:jc w:val="center"/>
              <w:textAlignment w:val="auto"/>
              <w:rPr>
                <w:kern w:val="2"/>
                <w:sz w:val="21"/>
                <w:szCs w:val="21"/>
                <w:vertAlign w:val="superscript"/>
              </w:rPr>
            </w:pPr>
            <w:r w:rsidRPr="000A7D54">
              <w:rPr>
                <w:rFonts w:hint="eastAsia"/>
                <w:kern w:val="2"/>
                <w:sz w:val="21"/>
                <w:szCs w:val="21"/>
              </w:rPr>
              <w:t>10</w:t>
            </w:r>
            <w:r w:rsidRPr="000A7D54">
              <w:rPr>
                <w:rFonts w:hint="eastAsia"/>
                <w:kern w:val="2"/>
                <w:sz w:val="21"/>
                <w:szCs w:val="21"/>
                <w:vertAlign w:val="superscript"/>
              </w:rPr>
              <w:t>0</w:t>
            </w:r>
            <w:r w:rsidRPr="000A7D54">
              <w:rPr>
                <w:rFonts w:hint="eastAsia"/>
                <w:kern w:val="2"/>
                <w:sz w:val="21"/>
                <w:szCs w:val="21"/>
              </w:rPr>
              <w:t>-10</w:t>
            </w:r>
            <w:r w:rsidRPr="000A7D54">
              <w:rPr>
                <w:rFonts w:hint="eastAsia"/>
                <w:kern w:val="2"/>
                <w:sz w:val="21"/>
                <w:szCs w:val="21"/>
                <w:vertAlign w:val="superscript"/>
              </w:rPr>
              <w:t>10</w:t>
            </w:r>
          </w:p>
        </w:tc>
      </w:tr>
      <w:tr w:rsidR="000A7D54" w:rsidRPr="000A7D54" w:rsidTr="00B30C54">
        <w:trPr>
          <w:trHeight w:val="377"/>
        </w:trPr>
        <w:tc>
          <w:tcPr>
            <w:tcW w:w="1724" w:type="dxa"/>
            <w:shd w:val="clear" w:color="auto" w:fill="FFFFFF"/>
            <w:vAlign w:val="center"/>
          </w:tcPr>
          <w:p w:rsidR="000A7D54" w:rsidRPr="000A7D54" w:rsidRDefault="000A7D54" w:rsidP="000A7D54">
            <w:pPr>
              <w:adjustRightInd/>
              <w:spacing w:line="240" w:lineRule="auto"/>
              <w:jc w:val="both"/>
              <w:textAlignment w:val="auto"/>
              <w:rPr>
                <w:kern w:val="2"/>
                <w:sz w:val="21"/>
                <w:szCs w:val="21"/>
              </w:rPr>
            </w:pPr>
            <w:r w:rsidRPr="000A7D54">
              <w:rPr>
                <w:rFonts w:hint="eastAsia"/>
                <w:kern w:val="2"/>
                <w:sz w:val="21"/>
                <w:szCs w:val="21"/>
              </w:rPr>
              <w:t>灵敏度</w:t>
            </w:r>
          </w:p>
        </w:tc>
        <w:tc>
          <w:tcPr>
            <w:tcW w:w="7527" w:type="dxa"/>
            <w:shd w:val="clear" w:color="auto" w:fill="FFFFFF"/>
            <w:vAlign w:val="center"/>
          </w:tcPr>
          <w:p w:rsidR="000A7D54" w:rsidRPr="000A7D54" w:rsidRDefault="000A7D54" w:rsidP="000A7D54">
            <w:pPr>
              <w:adjustRightInd/>
              <w:spacing w:line="240" w:lineRule="auto"/>
              <w:jc w:val="center"/>
              <w:textAlignment w:val="auto"/>
              <w:rPr>
                <w:bCs/>
                <w:kern w:val="2"/>
                <w:sz w:val="21"/>
                <w:szCs w:val="21"/>
              </w:rPr>
            </w:pPr>
            <w:r w:rsidRPr="000A7D54">
              <w:rPr>
                <w:rFonts w:hint="eastAsia"/>
                <w:kern w:val="2"/>
                <w:sz w:val="21"/>
                <w:szCs w:val="21"/>
              </w:rPr>
              <w:t>检测单拷贝</w:t>
            </w:r>
          </w:p>
        </w:tc>
      </w:tr>
      <w:tr w:rsidR="000A7D54" w:rsidRPr="000A7D54" w:rsidTr="00B30C54">
        <w:trPr>
          <w:trHeight w:val="377"/>
        </w:trPr>
        <w:tc>
          <w:tcPr>
            <w:tcW w:w="1724" w:type="dxa"/>
            <w:shd w:val="clear" w:color="auto" w:fill="FFFFFF"/>
            <w:vAlign w:val="center"/>
          </w:tcPr>
          <w:p w:rsidR="000A7D54" w:rsidRPr="000A7D54" w:rsidRDefault="000A7D54" w:rsidP="000A7D54">
            <w:pPr>
              <w:adjustRightInd/>
              <w:spacing w:line="240" w:lineRule="auto"/>
              <w:jc w:val="both"/>
              <w:textAlignment w:val="auto"/>
              <w:rPr>
                <w:kern w:val="2"/>
                <w:sz w:val="21"/>
                <w:szCs w:val="21"/>
              </w:rPr>
            </w:pPr>
            <w:r w:rsidRPr="000A7D54">
              <w:rPr>
                <w:rFonts w:hint="eastAsia"/>
                <w:kern w:val="2"/>
                <w:sz w:val="21"/>
                <w:szCs w:val="21"/>
              </w:rPr>
              <w:t>重复性</w:t>
            </w:r>
          </w:p>
        </w:tc>
        <w:tc>
          <w:tcPr>
            <w:tcW w:w="7527" w:type="dxa"/>
            <w:shd w:val="clear" w:color="auto" w:fill="FFFFFF"/>
            <w:vAlign w:val="center"/>
          </w:tcPr>
          <w:p w:rsidR="000A7D54" w:rsidRPr="000A7D54" w:rsidRDefault="000A7D54" w:rsidP="000A7D54">
            <w:pPr>
              <w:adjustRightInd/>
              <w:spacing w:line="240" w:lineRule="auto"/>
              <w:jc w:val="center"/>
              <w:textAlignment w:val="auto"/>
              <w:rPr>
                <w:kern w:val="2"/>
                <w:sz w:val="21"/>
                <w:szCs w:val="21"/>
              </w:rPr>
            </w:pPr>
            <w:r w:rsidRPr="000A7D54">
              <w:rPr>
                <w:rFonts w:hint="eastAsia"/>
                <w:kern w:val="2"/>
                <w:sz w:val="21"/>
                <w:szCs w:val="21"/>
              </w:rPr>
              <w:t>C</w:t>
            </w:r>
            <w:r w:rsidRPr="000A7D54">
              <w:rPr>
                <w:rFonts w:ascii="宋体" w:hAnsi="宋体" w:hint="eastAsia"/>
                <w:kern w:val="2"/>
                <w:sz w:val="21"/>
                <w:szCs w:val="21"/>
              </w:rPr>
              <w:t>V﹤0.5%</w:t>
            </w:r>
          </w:p>
        </w:tc>
      </w:tr>
      <w:tr w:rsidR="000A7D54" w:rsidRPr="000A7D54" w:rsidTr="00B30C54">
        <w:trPr>
          <w:trHeight w:val="377"/>
        </w:trPr>
        <w:tc>
          <w:tcPr>
            <w:tcW w:w="1724" w:type="dxa"/>
            <w:shd w:val="clear" w:color="auto" w:fill="FFFFFF"/>
            <w:vAlign w:val="center"/>
          </w:tcPr>
          <w:p w:rsidR="000A7D54" w:rsidRPr="000A7D54" w:rsidRDefault="000A7D54" w:rsidP="000A7D54">
            <w:pPr>
              <w:adjustRightInd/>
              <w:spacing w:line="240" w:lineRule="auto"/>
              <w:jc w:val="both"/>
              <w:textAlignment w:val="auto"/>
              <w:rPr>
                <w:kern w:val="2"/>
                <w:sz w:val="21"/>
                <w:szCs w:val="21"/>
              </w:rPr>
            </w:pPr>
            <w:r w:rsidRPr="000A7D54">
              <w:rPr>
                <w:rFonts w:hint="eastAsia"/>
                <w:kern w:val="2"/>
                <w:sz w:val="21"/>
                <w:szCs w:val="21"/>
              </w:rPr>
              <w:t>相关系数</w:t>
            </w:r>
          </w:p>
        </w:tc>
        <w:tc>
          <w:tcPr>
            <w:tcW w:w="7527" w:type="dxa"/>
            <w:shd w:val="clear" w:color="auto" w:fill="FFFFFF"/>
            <w:vAlign w:val="center"/>
          </w:tcPr>
          <w:p w:rsidR="000A7D54" w:rsidRPr="000A7D54" w:rsidRDefault="000A7D54" w:rsidP="000A7D54">
            <w:pPr>
              <w:adjustRightInd/>
              <w:spacing w:line="240" w:lineRule="auto"/>
              <w:jc w:val="center"/>
              <w:textAlignment w:val="auto"/>
              <w:rPr>
                <w:kern w:val="2"/>
                <w:sz w:val="21"/>
                <w:szCs w:val="21"/>
              </w:rPr>
            </w:pPr>
            <w:r w:rsidRPr="000A7D54">
              <w:rPr>
                <w:rFonts w:hint="eastAsia"/>
                <w:kern w:val="2"/>
                <w:sz w:val="21"/>
                <w:szCs w:val="21"/>
              </w:rPr>
              <w:t>-0.999~ -1.000</w:t>
            </w:r>
          </w:p>
        </w:tc>
      </w:tr>
      <w:tr w:rsidR="000A7D54" w:rsidRPr="000A7D54" w:rsidTr="00B30C54">
        <w:trPr>
          <w:trHeight w:val="377"/>
        </w:trPr>
        <w:tc>
          <w:tcPr>
            <w:tcW w:w="1724" w:type="dxa"/>
            <w:shd w:val="clear" w:color="auto" w:fill="FFFFFF"/>
            <w:vAlign w:val="center"/>
          </w:tcPr>
          <w:p w:rsidR="000A7D54" w:rsidRPr="000A7D54" w:rsidRDefault="000A7D54" w:rsidP="000A7D54">
            <w:pPr>
              <w:adjustRightInd/>
              <w:spacing w:line="240" w:lineRule="auto"/>
              <w:jc w:val="both"/>
              <w:textAlignment w:val="auto"/>
              <w:rPr>
                <w:kern w:val="2"/>
                <w:sz w:val="21"/>
                <w:szCs w:val="21"/>
              </w:rPr>
            </w:pPr>
            <w:r w:rsidRPr="000A7D54">
              <w:rPr>
                <w:rFonts w:hint="eastAsia"/>
                <w:kern w:val="2"/>
                <w:sz w:val="21"/>
                <w:szCs w:val="21"/>
              </w:rPr>
              <w:t>可信度</w:t>
            </w:r>
          </w:p>
        </w:tc>
        <w:tc>
          <w:tcPr>
            <w:tcW w:w="7527" w:type="dxa"/>
            <w:shd w:val="clear" w:color="auto" w:fill="FFFFFF"/>
            <w:vAlign w:val="center"/>
          </w:tcPr>
          <w:p w:rsidR="000A7D54" w:rsidRPr="000A7D54" w:rsidRDefault="000A7D54" w:rsidP="000A7D54">
            <w:pPr>
              <w:adjustRightInd/>
              <w:spacing w:line="240" w:lineRule="auto"/>
              <w:jc w:val="center"/>
              <w:textAlignment w:val="auto"/>
              <w:rPr>
                <w:kern w:val="2"/>
                <w:sz w:val="21"/>
                <w:szCs w:val="21"/>
              </w:rPr>
            </w:pPr>
            <w:r w:rsidRPr="000A7D54">
              <w:rPr>
                <w:rFonts w:hint="eastAsia"/>
                <w:kern w:val="2"/>
                <w:sz w:val="21"/>
                <w:szCs w:val="21"/>
              </w:rPr>
              <w:t>区分</w:t>
            </w:r>
            <w:r w:rsidRPr="000A7D54">
              <w:rPr>
                <w:rFonts w:hint="eastAsia"/>
                <w:kern w:val="2"/>
                <w:sz w:val="21"/>
                <w:szCs w:val="21"/>
              </w:rPr>
              <w:t>1000</w:t>
            </w:r>
            <w:r w:rsidRPr="000A7D54">
              <w:rPr>
                <w:rFonts w:hint="eastAsia"/>
                <w:kern w:val="2"/>
                <w:sz w:val="21"/>
                <w:szCs w:val="21"/>
              </w:rPr>
              <w:t>与</w:t>
            </w:r>
            <w:r w:rsidRPr="000A7D54">
              <w:rPr>
                <w:rFonts w:hint="eastAsia"/>
                <w:kern w:val="2"/>
                <w:sz w:val="21"/>
                <w:szCs w:val="21"/>
              </w:rPr>
              <w:t>2000</w:t>
            </w:r>
            <w:r w:rsidRPr="000A7D54">
              <w:rPr>
                <w:rFonts w:hint="eastAsia"/>
                <w:kern w:val="2"/>
                <w:sz w:val="21"/>
                <w:szCs w:val="21"/>
              </w:rPr>
              <w:t>拷贝浓度差异</w:t>
            </w:r>
            <w:r w:rsidRPr="000A7D54">
              <w:rPr>
                <w:rFonts w:hint="eastAsia"/>
                <w:kern w:val="2"/>
                <w:sz w:val="21"/>
                <w:szCs w:val="21"/>
              </w:rPr>
              <w:t xml:space="preserve"> </w:t>
            </w:r>
          </w:p>
        </w:tc>
      </w:tr>
      <w:tr w:rsidR="000A7D54" w:rsidRPr="000A7D54" w:rsidTr="00B30C54">
        <w:trPr>
          <w:trHeight w:val="360"/>
        </w:trPr>
        <w:tc>
          <w:tcPr>
            <w:tcW w:w="1724" w:type="dxa"/>
            <w:shd w:val="clear" w:color="auto" w:fill="FFFFFF"/>
            <w:vAlign w:val="center"/>
          </w:tcPr>
          <w:p w:rsidR="000A7D54" w:rsidRPr="000A7D54" w:rsidRDefault="000A7D54" w:rsidP="000A7D54">
            <w:pPr>
              <w:adjustRightInd/>
              <w:spacing w:line="240" w:lineRule="auto"/>
              <w:jc w:val="both"/>
              <w:textAlignment w:val="auto"/>
              <w:rPr>
                <w:kern w:val="2"/>
                <w:sz w:val="21"/>
                <w:szCs w:val="21"/>
              </w:rPr>
            </w:pPr>
            <w:r w:rsidRPr="000A7D54">
              <w:rPr>
                <w:rFonts w:hint="eastAsia"/>
                <w:kern w:val="2"/>
                <w:sz w:val="21"/>
                <w:szCs w:val="21"/>
              </w:rPr>
              <w:t>反应容积</w:t>
            </w:r>
          </w:p>
        </w:tc>
        <w:tc>
          <w:tcPr>
            <w:tcW w:w="7527" w:type="dxa"/>
            <w:shd w:val="clear" w:color="auto" w:fill="FFFFFF"/>
            <w:vAlign w:val="center"/>
          </w:tcPr>
          <w:p w:rsidR="000A7D54" w:rsidRPr="000A7D54" w:rsidRDefault="000A7D54" w:rsidP="000A7D54">
            <w:pPr>
              <w:adjustRightInd/>
              <w:spacing w:line="240" w:lineRule="auto"/>
              <w:jc w:val="center"/>
              <w:textAlignment w:val="auto"/>
              <w:rPr>
                <w:kern w:val="2"/>
                <w:sz w:val="21"/>
                <w:szCs w:val="21"/>
              </w:rPr>
            </w:pPr>
            <w:r w:rsidRPr="000A7D54">
              <w:rPr>
                <w:rFonts w:hint="eastAsia"/>
                <w:kern w:val="2"/>
                <w:sz w:val="21"/>
                <w:szCs w:val="21"/>
              </w:rPr>
              <w:t>15ul-100ul</w:t>
            </w:r>
          </w:p>
        </w:tc>
      </w:tr>
      <w:tr w:rsidR="000A7D54" w:rsidRPr="000A7D54" w:rsidTr="00B30C54">
        <w:trPr>
          <w:trHeight w:val="510"/>
        </w:trPr>
        <w:tc>
          <w:tcPr>
            <w:tcW w:w="1724" w:type="dxa"/>
            <w:shd w:val="clear" w:color="auto" w:fill="FFFFFF"/>
            <w:vAlign w:val="center"/>
          </w:tcPr>
          <w:p w:rsidR="000A7D54" w:rsidRPr="000A7D54" w:rsidRDefault="000A7D54" w:rsidP="000A7D54">
            <w:pPr>
              <w:adjustRightInd/>
              <w:spacing w:line="240" w:lineRule="auto"/>
              <w:jc w:val="both"/>
              <w:textAlignment w:val="auto"/>
              <w:rPr>
                <w:kern w:val="2"/>
                <w:sz w:val="21"/>
                <w:szCs w:val="21"/>
              </w:rPr>
            </w:pPr>
            <w:r w:rsidRPr="000A7D54">
              <w:rPr>
                <w:rFonts w:hint="eastAsia"/>
                <w:kern w:val="2"/>
                <w:sz w:val="21"/>
                <w:szCs w:val="21"/>
              </w:rPr>
              <w:t>*</w:t>
            </w:r>
            <w:r w:rsidRPr="000A7D54">
              <w:rPr>
                <w:rFonts w:hint="eastAsia"/>
                <w:kern w:val="2"/>
                <w:sz w:val="21"/>
                <w:szCs w:val="21"/>
              </w:rPr>
              <w:t>荧光激发波长</w:t>
            </w:r>
          </w:p>
        </w:tc>
        <w:tc>
          <w:tcPr>
            <w:tcW w:w="7527" w:type="dxa"/>
            <w:shd w:val="clear" w:color="auto" w:fill="FFFFFF"/>
            <w:vAlign w:val="center"/>
          </w:tcPr>
          <w:p w:rsidR="000A7D54" w:rsidRPr="000A7D54" w:rsidRDefault="000A7D54" w:rsidP="000A7D54">
            <w:pPr>
              <w:adjustRightInd/>
              <w:spacing w:line="240" w:lineRule="auto"/>
              <w:ind w:firstLineChars="100" w:firstLine="210"/>
              <w:jc w:val="both"/>
              <w:textAlignment w:val="auto"/>
              <w:rPr>
                <w:bCs/>
                <w:kern w:val="2"/>
                <w:sz w:val="21"/>
                <w:szCs w:val="21"/>
              </w:rPr>
            </w:pPr>
            <w:r w:rsidRPr="000A7D54">
              <w:rPr>
                <w:rFonts w:hint="eastAsia"/>
                <w:bCs/>
                <w:kern w:val="2"/>
                <w:sz w:val="21"/>
                <w:szCs w:val="21"/>
              </w:rPr>
              <w:t>通道</w:t>
            </w:r>
            <w:r w:rsidRPr="000A7D54">
              <w:rPr>
                <w:rFonts w:hint="eastAsia"/>
                <w:bCs/>
                <w:kern w:val="2"/>
                <w:sz w:val="21"/>
                <w:szCs w:val="21"/>
              </w:rPr>
              <w:t>1</w:t>
            </w:r>
            <w:r w:rsidRPr="000A7D54">
              <w:rPr>
                <w:rFonts w:hint="eastAsia"/>
                <w:bCs/>
                <w:kern w:val="2"/>
                <w:sz w:val="21"/>
                <w:szCs w:val="21"/>
              </w:rPr>
              <w:t>：</w:t>
            </w:r>
            <w:r w:rsidRPr="000A7D54">
              <w:rPr>
                <w:rFonts w:hint="eastAsia"/>
                <w:bCs/>
                <w:kern w:val="2"/>
                <w:sz w:val="21"/>
                <w:szCs w:val="21"/>
              </w:rPr>
              <w:t xml:space="preserve">470nm     </w:t>
            </w:r>
            <w:r w:rsidRPr="000A7D54">
              <w:rPr>
                <w:rFonts w:hint="eastAsia"/>
                <w:bCs/>
                <w:kern w:val="2"/>
                <w:sz w:val="21"/>
                <w:szCs w:val="21"/>
              </w:rPr>
              <w:t>通道</w:t>
            </w:r>
            <w:r w:rsidRPr="000A7D54">
              <w:rPr>
                <w:rFonts w:hint="eastAsia"/>
                <w:bCs/>
                <w:kern w:val="2"/>
                <w:sz w:val="21"/>
                <w:szCs w:val="21"/>
              </w:rPr>
              <w:t>2</w:t>
            </w:r>
            <w:r w:rsidRPr="000A7D54">
              <w:rPr>
                <w:rFonts w:hint="eastAsia"/>
                <w:bCs/>
                <w:kern w:val="2"/>
                <w:sz w:val="21"/>
                <w:szCs w:val="21"/>
              </w:rPr>
              <w:t>：</w:t>
            </w:r>
            <w:r w:rsidRPr="000A7D54">
              <w:rPr>
                <w:rFonts w:hint="eastAsia"/>
                <w:bCs/>
                <w:kern w:val="2"/>
                <w:sz w:val="21"/>
                <w:szCs w:val="21"/>
              </w:rPr>
              <w:t xml:space="preserve">530 nm    </w:t>
            </w:r>
            <w:r w:rsidRPr="000A7D54">
              <w:rPr>
                <w:rFonts w:hint="eastAsia"/>
                <w:bCs/>
                <w:kern w:val="2"/>
                <w:sz w:val="21"/>
                <w:szCs w:val="21"/>
              </w:rPr>
              <w:t>通道</w:t>
            </w:r>
            <w:r w:rsidRPr="000A7D54">
              <w:rPr>
                <w:rFonts w:hint="eastAsia"/>
                <w:bCs/>
                <w:kern w:val="2"/>
                <w:sz w:val="21"/>
                <w:szCs w:val="21"/>
              </w:rPr>
              <w:t>3</w:t>
            </w:r>
            <w:r w:rsidRPr="000A7D54">
              <w:rPr>
                <w:rFonts w:hint="eastAsia"/>
                <w:bCs/>
                <w:kern w:val="2"/>
                <w:sz w:val="21"/>
                <w:szCs w:val="21"/>
              </w:rPr>
              <w:t>：</w:t>
            </w:r>
            <w:r w:rsidRPr="000A7D54">
              <w:rPr>
                <w:rFonts w:hint="eastAsia"/>
                <w:bCs/>
                <w:kern w:val="2"/>
                <w:sz w:val="21"/>
                <w:szCs w:val="21"/>
              </w:rPr>
              <w:t xml:space="preserve">585 nm     </w:t>
            </w:r>
          </w:p>
          <w:p w:rsidR="000A7D54" w:rsidRPr="000A7D54" w:rsidRDefault="000A7D54" w:rsidP="000A7D54">
            <w:pPr>
              <w:adjustRightInd/>
              <w:spacing w:line="240" w:lineRule="auto"/>
              <w:ind w:firstLineChars="100" w:firstLine="210"/>
              <w:jc w:val="both"/>
              <w:textAlignment w:val="auto"/>
              <w:rPr>
                <w:bCs/>
                <w:kern w:val="2"/>
                <w:sz w:val="21"/>
                <w:szCs w:val="21"/>
              </w:rPr>
            </w:pPr>
            <w:r w:rsidRPr="000A7D54">
              <w:rPr>
                <w:rFonts w:hint="eastAsia"/>
                <w:bCs/>
                <w:kern w:val="2"/>
                <w:sz w:val="21"/>
                <w:szCs w:val="21"/>
              </w:rPr>
              <w:t>通道</w:t>
            </w:r>
            <w:r w:rsidRPr="000A7D54">
              <w:rPr>
                <w:rFonts w:hint="eastAsia"/>
                <w:bCs/>
                <w:kern w:val="2"/>
                <w:sz w:val="21"/>
                <w:szCs w:val="21"/>
              </w:rPr>
              <w:t>4</w:t>
            </w:r>
            <w:r w:rsidRPr="000A7D54">
              <w:rPr>
                <w:rFonts w:hint="eastAsia"/>
                <w:bCs/>
                <w:kern w:val="2"/>
                <w:sz w:val="21"/>
                <w:szCs w:val="21"/>
              </w:rPr>
              <w:t>：</w:t>
            </w:r>
            <w:r w:rsidRPr="000A7D54">
              <w:rPr>
                <w:rFonts w:hint="eastAsia"/>
                <w:bCs/>
                <w:kern w:val="2"/>
                <w:sz w:val="21"/>
                <w:szCs w:val="21"/>
              </w:rPr>
              <w:t xml:space="preserve">630 nm    </w:t>
            </w:r>
            <w:r w:rsidRPr="000A7D54">
              <w:rPr>
                <w:rFonts w:hint="eastAsia"/>
                <w:bCs/>
                <w:kern w:val="2"/>
                <w:sz w:val="21"/>
                <w:szCs w:val="21"/>
              </w:rPr>
              <w:t>通道</w:t>
            </w:r>
            <w:r w:rsidRPr="000A7D54">
              <w:rPr>
                <w:rFonts w:hint="eastAsia"/>
                <w:bCs/>
                <w:kern w:val="2"/>
                <w:sz w:val="21"/>
                <w:szCs w:val="21"/>
              </w:rPr>
              <w:t>5</w:t>
            </w:r>
            <w:r w:rsidRPr="000A7D54">
              <w:rPr>
                <w:rFonts w:hint="eastAsia"/>
                <w:bCs/>
                <w:kern w:val="2"/>
                <w:sz w:val="21"/>
                <w:szCs w:val="21"/>
              </w:rPr>
              <w:t>：选配</w:t>
            </w:r>
            <w:r w:rsidRPr="000A7D54">
              <w:rPr>
                <w:rFonts w:hint="eastAsia"/>
                <w:bCs/>
                <w:kern w:val="2"/>
                <w:sz w:val="21"/>
                <w:szCs w:val="21"/>
              </w:rPr>
              <w:t xml:space="preserve">      </w:t>
            </w:r>
            <w:r w:rsidRPr="000A7D54">
              <w:rPr>
                <w:rFonts w:hint="eastAsia"/>
                <w:bCs/>
                <w:kern w:val="2"/>
                <w:sz w:val="21"/>
                <w:szCs w:val="21"/>
              </w:rPr>
              <w:t>通道</w:t>
            </w:r>
            <w:r w:rsidRPr="000A7D54">
              <w:rPr>
                <w:rFonts w:hint="eastAsia"/>
                <w:bCs/>
                <w:kern w:val="2"/>
                <w:sz w:val="21"/>
                <w:szCs w:val="21"/>
              </w:rPr>
              <w:t>6</w:t>
            </w:r>
            <w:r w:rsidRPr="000A7D54">
              <w:rPr>
                <w:rFonts w:hint="eastAsia"/>
                <w:bCs/>
                <w:kern w:val="2"/>
                <w:sz w:val="21"/>
                <w:szCs w:val="21"/>
              </w:rPr>
              <w:t>：选配</w:t>
            </w:r>
          </w:p>
        </w:tc>
      </w:tr>
      <w:tr w:rsidR="000A7D54" w:rsidRPr="000A7D54" w:rsidTr="00B30C54">
        <w:trPr>
          <w:trHeight w:val="510"/>
        </w:trPr>
        <w:tc>
          <w:tcPr>
            <w:tcW w:w="1724" w:type="dxa"/>
            <w:shd w:val="clear" w:color="auto" w:fill="FFFFFF"/>
            <w:vAlign w:val="center"/>
          </w:tcPr>
          <w:p w:rsidR="000A7D54" w:rsidRPr="000A7D54" w:rsidRDefault="000A7D54" w:rsidP="000A7D54">
            <w:pPr>
              <w:adjustRightInd/>
              <w:spacing w:line="240" w:lineRule="auto"/>
              <w:jc w:val="both"/>
              <w:textAlignment w:val="auto"/>
              <w:rPr>
                <w:kern w:val="2"/>
                <w:sz w:val="21"/>
                <w:szCs w:val="21"/>
              </w:rPr>
            </w:pPr>
            <w:r w:rsidRPr="000A7D54">
              <w:rPr>
                <w:rFonts w:hint="eastAsia"/>
                <w:kern w:val="2"/>
                <w:sz w:val="21"/>
                <w:szCs w:val="21"/>
              </w:rPr>
              <w:t>*</w:t>
            </w:r>
            <w:r w:rsidRPr="000A7D54">
              <w:rPr>
                <w:rFonts w:hint="eastAsia"/>
                <w:kern w:val="2"/>
                <w:sz w:val="21"/>
                <w:szCs w:val="21"/>
              </w:rPr>
              <w:t>荧光检测波长</w:t>
            </w:r>
          </w:p>
        </w:tc>
        <w:tc>
          <w:tcPr>
            <w:tcW w:w="7527" w:type="dxa"/>
            <w:shd w:val="clear" w:color="auto" w:fill="FFFFFF"/>
            <w:vAlign w:val="center"/>
          </w:tcPr>
          <w:p w:rsidR="000A7D54" w:rsidRPr="000A7D54" w:rsidRDefault="000A7D54" w:rsidP="000A7D54">
            <w:pPr>
              <w:adjustRightInd/>
              <w:spacing w:line="240" w:lineRule="auto"/>
              <w:ind w:firstLineChars="100" w:firstLine="210"/>
              <w:jc w:val="both"/>
              <w:textAlignment w:val="auto"/>
              <w:rPr>
                <w:bCs/>
                <w:kern w:val="2"/>
                <w:sz w:val="21"/>
                <w:szCs w:val="21"/>
              </w:rPr>
            </w:pPr>
            <w:r w:rsidRPr="000A7D54">
              <w:rPr>
                <w:rFonts w:hint="eastAsia"/>
                <w:bCs/>
                <w:kern w:val="2"/>
                <w:sz w:val="21"/>
                <w:szCs w:val="21"/>
              </w:rPr>
              <w:t>通道</w:t>
            </w:r>
            <w:r w:rsidRPr="000A7D54">
              <w:rPr>
                <w:rFonts w:hint="eastAsia"/>
                <w:bCs/>
                <w:kern w:val="2"/>
                <w:sz w:val="21"/>
                <w:szCs w:val="21"/>
              </w:rPr>
              <w:t>1</w:t>
            </w:r>
            <w:r w:rsidRPr="000A7D54">
              <w:rPr>
                <w:rFonts w:hint="eastAsia"/>
                <w:bCs/>
                <w:kern w:val="2"/>
                <w:sz w:val="21"/>
                <w:szCs w:val="21"/>
              </w:rPr>
              <w:t>：</w:t>
            </w:r>
            <w:r w:rsidRPr="000A7D54">
              <w:rPr>
                <w:rFonts w:hint="eastAsia"/>
                <w:bCs/>
                <w:kern w:val="2"/>
                <w:sz w:val="21"/>
                <w:szCs w:val="21"/>
              </w:rPr>
              <w:t xml:space="preserve">510 nm    </w:t>
            </w:r>
            <w:r w:rsidRPr="000A7D54">
              <w:rPr>
                <w:rFonts w:hint="eastAsia"/>
                <w:bCs/>
                <w:kern w:val="2"/>
                <w:sz w:val="21"/>
                <w:szCs w:val="21"/>
              </w:rPr>
              <w:t>通道</w:t>
            </w:r>
            <w:r w:rsidRPr="000A7D54">
              <w:rPr>
                <w:rFonts w:hint="eastAsia"/>
                <w:bCs/>
                <w:kern w:val="2"/>
                <w:sz w:val="21"/>
                <w:szCs w:val="21"/>
              </w:rPr>
              <w:t>2</w:t>
            </w:r>
            <w:r w:rsidRPr="000A7D54">
              <w:rPr>
                <w:rFonts w:hint="eastAsia"/>
                <w:bCs/>
                <w:kern w:val="2"/>
                <w:sz w:val="21"/>
                <w:szCs w:val="21"/>
              </w:rPr>
              <w:t>：</w:t>
            </w:r>
            <w:r w:rsidRPr="000A7D54">
              <w:rPr>
                <w:rFonts w:hint="eastAsia"/>
                <w:bCs/>
                <w:kern w:val="2"/>
                <w:sz w:val="21"/>
                <w:szCs w:val="21"/>
              </w:rPr>
              <w:t xml:space="preserve">565 nm    </w:t>
            </w:r>
            <w:r w:rsidRPr="000A7D54">
              <w:rPr>
                <w:rFonts w:hint="eastAsia"/>
                <w:bCs/>
                <w:kern w:val="2"/>
                <w:sz w:val="21"/>
                <w:szCs w:val="21"/>
              </w:rPr>
              <w:t>通道</w:t>
            </w:r>
            <w:r w:rsidRPr="000A7D54">
              <w:rPr>
                <w:rFonts w:hint="eastAsia"/>
                <w:bCs/>
                <w:kern w:val="2"/>
                <w:sz w:val="21"/>
                <w:szCs w:val="21"/>
              </w:rPr>
              <w:t>3</w:t>
            </w:r>
            <w:r w:rsidRPr="000A7D54">
              <w:rPr>
                <w:rFonts w:hint="eastAsia"/>
                <w:bCs/>
                <w:kern w:val="2"/>
                <w:sz w:val="21"/>
                <w:szCs w:val="21"/>
              </w:rPr>
              <w:t>：</w:t>
            </w:r>
            <w:r w:rsidRPr="000A7D54">
              <w:rPr>
                <w:rFonts w:hint="eastAsia"/>
                <w:bCs/>
                <w:kern w:val="2"/>
                <w:sz w:val="21"/>
                <w:szCs w:val="21"/>
              </w:rPr>
              <w:t xml:space="preserve">620 nm   </w:t>
            </w:r>
          </w:p>
          <w:p w:rsidR="000A7D54" w:rsidRPr="000A7D54" w:rsidRDefault="000A7D54" w:rsidP="000A7D54">
            <w:pPr>
              <w:adjustRightInd/>
              <w:spacing w:line="240" w:lineRule="auto"/>
              <w:ind w:firstLineChars="100" w:firstLine="210"/>
              <w:jc w:val="both"/>
              <w:textAlignment w:val="auto"/>
              <w:rPr>
                <w:bCs/>
                <w:kern w:val="2"/>
                <w:sz w:val="21"/>
                <w:szCs w:val="21"/>
              </w:rPr>
            </w:pPr>
            <w:r w:rsidRPr="000A7D54">
              <w:rPr>
                <w:rFonts w:hint="eastAsia"/>
                <w:bCs/>
                <w:kern w:val="2"/>
                <w:sz w:val="21"/>
                <w:szCs w:val="21"/>
              </w:rPr>
              <w:t>通道</w:t>
            </w:r>
            <w:r w:rsidRPr="000A7D54">
              <w:rPr>
                <w:rFonts w:hint="eastAsia"/>
                <w:bCs/>
                <w:kern w:val="2"/>
                <w:sz w:val="21"/>
                <w:szCs w:val="21"/>
              </w:rPr>
              <w:t>4</w:t>
            </w:r>
            <w:r w:rsidRPr="000A7D54">
              <w:rPr>
                <w:rFonts w:hint="eastAsia"/>
                <w:bCs/>
                <w:kern w:val="2"/>
                <w:sz w:val="21"/>
                <w:szCs w:val="21"/>
              </w:rPr>
              <w:t>：</w:t>
            </w:r>
            <w:r w:rsidRPr="000A7D54">
              <w:rPr>
                <w:rFonts w:hint="eastAsia"/>
                <w:bCs/>
                <w:kern w:val="2"/>
                <w:sz w:val="21"/>
                <w:szCs w:val="21"/>
              </w:rPr>
              <w:t xml:space="preserve">665 nm    </w:t>
            </w:r>
            <w:r w:rsidRPr="000A7D54">
              <w:rPr>
                <w:rFonts w:hint="eastAsia"/>
                <w:bCs/>
                <w:kern w:val="2"/>
                <w:sz w:val="21"/>
                <w:szCs w:val="21"/>
              </w:rPr>
              <w:t>通道</w:t>
            </w:r>
            <w:r w:rsidRPr="000A7D54">
              <w:rPr>
                <w:rFonts w:hint="eastAsia"/>
                <w:bCs/>
                <w:kern w:val="2"/>
                <w:sz w:val="21"/>
                <w:szCs w:val="21"/>
              </w:rPr>
              <w:t>5</w:t>
            </w:r>
            <w:r w:rsidRPr="000A7D54">
              <w:rPr>
                <w:rFonts w:hint="eastAsia"/>
                <w:bCs/>
                <w:kern w:val="2"/>
                <w:sz w:val="21"/>
                <w:szCs w:val="21"/>
              </w:rPr>
              <w:t>：选配</w:t>
            </w:r>
            <w:r w:rsidRPr="000A7D54">
              <w:rPr>
                <w:rFonts w:hint="eastAsia"/>
                <w:bCs/>
                <w:kern w:val="2"/>
                <w:sz w:val="21"/>
                <w:szCs w:val="21"/>
              </w:rPr>
              <w:t xml:space="preserve">      </w:t>
            </w:r>
            <w:r w:rsidRPr="000A7D54">
              <w:rPr>
                <w:rFonts w:hint="eastAsia"/>
                <w:bCs/>
                <w:kern w:val="2"/>
                <w:sz w:val="21"/>
                <w:szCs w:val="21"/>
              </w:rPr>
              <w:t>通道</w:t>
            </w:r>
            <w:r w:rsidRPr="000A7D54">
              <w:rPr>
                <w:rFonts w:hint="eastAsia"/>
                <w:bCs/>
                <w:kern w:val="2"/>
                <w:sz w:val="21"/>
                <w:szCs w:val="21"/>
              </w:rPr>
              <w:t>6</w:t>
            </w:r>
            <w:r w:rsidRPr="000A7D54">
              <w:rPr>
                <w:rFonts w:hint="eastAsia"/>
                <w:bCs/>
                <w:kern w:val="2"/>
                <w:sz w:val="21"/>
                <w:szCs w:val="21"/>
              </w:rPr>
              <w:t>：选配</w:t>
            </w:r>
          </w:p>
        </w:tc>
      </w:tr>
      <w:tr w:rsidR="000A7D54" w:rsidRPr="000A7D54" w:rsidTr="00B30C54">
        <w:trPr>
          <w:trHeight w:val="510"/>
        </w:trPr>
        <w:tc>
          <w:tcPr>
            <w:tcW w:w="1724" w:type="dxa"/>
            <w:shd w:val="clear" w:color="auto" w:fill="FFFFFF"/>
            <w:vAlign w:val="center"/>
          </w:tcPr>
          <w:p w:rsidR="000A7D54" w:rsidRPr="000A7D54" w:rsidRDefault="000A7D54" w:rsidP="000A7D54">
            <w:pPr>
              <w:adjustRightInd/>
              <w:spacing w:line="240" w:lineRule="auto"/>
              <w:jc w:val="both"/>
              <w:textAlignment w:val="auto"/>
              <w:rPr>
                <w:kern w:val="2"/>
                <w:sz w:val="21"/>
                <w:szCs w:val="21"/>
              </w:rPr>
            </w:pPr>
            <w:r w:rsidRPr="000A7D54">
              <w:rPr>
                <w:rFonts w:hint="eastAsia"/>
                <w:kern w:val="2"/>
                <w:sz w:val="21"/>
                <w:szCs w:val="21"/>
              </w:rPr>
              <w:t>检测的荧光素及染料</w:t>
            </w:r>
          </w:p>
        </w:tc>
        <w:tc>
          <w:tcPr>
            <w:tcW w:w="7527" w:type="dxa"/>
            <w:shd w:val="clear" w:color="auto" w:fill="FFFFFF"/>
            <w:vAlign w:val="center"/>
          </w:tcPr>
          <w:p w:rsidR="000A7D54" w:rsidRPr="000A7D54" w:rsidRDefault="000A7D54" w:rsidP="000A7D54">
            <w:pPr>
              <w:adjustRightInd/>
              <w:spacing w:line="240" w:lineRule="auto"/>
              <w:jc w:val="both"/>
              <w:textAlignment w:val="auto"/>
              <w:rPr>
                <w:bCs/>
                <w:kern w:val="2"/>
                <w:sz w:val="21"/>
                <w:szCs w:val="21"/>
              </w:rPr>
            </w:pPr>
            <w:r w:rsidRPr="000A7D54">
              <w:rPr>
                <w:rFonts w:hint="eastAsia"/>
                <w:bCs/>
                <w:kern w:val="2"/>
                <w:sz w:val="21"/>
                <w:szCs w:val="21"/>
              </w:rPr>
              <w:t>通道</w:t>
            </w:r>
            <w:r w:rsidRPr="000A7D54">
              <w:rPr>
                <w:rFonts w:hint="eastAsia"/>
                <w:bCs/>
                <w:kern w:val="2"/>
                <w:sz w:val="21"/>
                <w:szCs w:val="21"/>
              </w:rPr>
              <w:t>1</w:t>
            </w:r>
            <w:r w:rsidRPr="000A7D54">
              <w:rPr>
                <w:rFonts w:hint="eastAsia"/>
                <w:bCs/>
                <w:kern w:val="2"/>
                <w:sz w:val="21"/>
                <w:szCs w:val="21"/>
              </w:rPr>
              <w:t>：</w:t>
            </w:r>
            <w:r w:rsidRPr="000A7D54">
              <w:rPr>
                <w:rFonts w:hint="eastAsia"/>
                <w:bCs/>
                <w:kern w:val="2"/>
                <w:sz w:val="21"/>
                <w:szCs w:val="21"/>
              </w:rPr>
              <w:t>FAM</w:t>
            </w:r>
            <w:r w:rsidRPr="000A7D54">
              <w:rPr>
                <w:rFonts w:hint="eastAsia"/>
                <w:bCs/>
                <w:kern w:val="2"/>
                <w:sz w:val="21"/>
                <w:szCs w:val="21"/>
              </w:rPr>
              <w:t>、</w:t>
            </w:r>
            <w:r w:rsidRPr="000A7D54">
              <w:rPr>
                <w:rFonts w:hint="eastAsia"/>
                <w:bCs/>
                <w:kern w:val="2"/>
                <w:sz w:val="21"/>
                <w:szCs w:val="21"/>
              </w:rPr>
              <w:t xml:space="preserve">SYBR      </w:t>
            </w:r>
            <w:r w:rsidRPr="000A7D54">
              <w:rPr>
                <w:rFonts w:hint="eastAsia"/>
                <w:bCs/>
                <w:kern w:val="2"/>
                <w:sz w:val="21"/>
                <w:szCs w:val="21"/>
              </w:rPr>
              <w:t>通道</w:t>
            </w:r>
            <w:r w:rsidRPr="000A7D54">
              <w:rPr>
                <w:rFonts w:hint="eastAsia"/>
                <w:bCs/>
                <w:kern w:val="2"/>
                <w:sz w:val="21"/>
                <w:szCs w:val="21"/>
              </w:rPr>
              <w:t>2</w:t>
            </w:r>
            <w:r w:rsidRPr="000A7D54">
              <w:rPr>
                <w:rFonts w:hint="eastAsia"/>
                <w:bCs/>
                <w:kern w:val="2"/>
                <w:sz w:val="21"/>
                <w:szCs w:val="21"/>
              </w:rPr>
              <w:t>：</w:t>
            </w:r>
            <w:r w:rsidRPr="000A7D54">
              <w:rPr>
                <w:rFonts w:hint="eastAsia"/>
                <w:bCs/>
                <w:kern w:val="2"/>
                <w:sz w:val="21"/>
                <w:szCs w:val="21"/>
              </w:rPr>
              <w:t>VIC</w:t>
            </w:r>
            <w:r w:rsidRPr="000A7D54">
              <w:rPr>
                <w:rFonts w:hint="eastAsia"/>
                <w:bCs/>
                <w:kern w:val="2"/>
                <w:sz w:val="21"/>
                <w:szCs w:val="21"/>
              </w:rPr>
              <w:t>、</w:t>
            </w:r>
            <w:r w:rsidRPr="000A7D54">
              <w:rPr>
                <w:rFonts w:hint="eastAsia"/>
                <w:bCs/>
                <w:kern w:val="2"/>
                <w:sz w:val="21"/>
                <w:szCs w:val="21"/>
              </w:rPr>
              <w:t>HEX</w:t>
            </w:r>
            <w:r w:rsidRPr="000A7D54">
              <w:rPr>
                <w:rFonts w:hint="eastAsia"/>
                <w:bCs/>
                <w:kern w:val="2"/>
                <w:sz w:val="21"/>
                <w:szCs w:val="21"/>
              </w:rPr>
              <w:t>、</w:t>
            </w:r>
            <w:r w:rsidRPr="000A7D54">
              <w:rPr>
                <w:rFonts w:hint="eastAsia"/>
                <w:bCs/>
                <w:kern w:val="2"/>
                <w:sz w:val="21"/>
                <w:szCs w:val="21"/>
              </w:rPr>
              <w:t>JOE</w:t>
            </w:r>
            <w:r w:rsidRPr="000A7D54">
              <w:rPr>
                <w:rFonts w:hint="eastAsia"/>
                <w:bCs/>
                <w:kern w:val="2"/>
                <w:sz w:val="21"/>
                <w:szCs w:val="21"/>
              </w:rPr>
              <w:t>、</w:t>
            </w:r>
            <w:r w:rsidRPr="000A7D54">
              <w:rPr>
                <w:rFonts w:hint="eastAsia"/>
                <w:bCs/>
                <w:kern w:val="2"/>
                <w:sz w:val="21"/>
                <w:szCs w:val="21"/>
              </w:rPr>
              <w:t>TET</w:t>
            </w:r>
            <w:r w:rsidRPr="000A7D54">
              <w:rPr>
                <w:rFonts w:hint="eastAsia"/>
                <w:bCs/>
                <w:kern w:val="2"/>
                <w:sz w:val="21"/>
                <w:szCs w:val="21"/>
              </w:rPr>
              <w:t>、</w:t>
            </w:r>
            <w:r w:rsidRPr="000A7D54">
              <w:rPr>
                <w:rFonts w:hint="eastAsia"/>
                <w:bCs/>
                <w:kern w:val="2"/>
                <w:sz w:val="21"/>
                <w:szCs w:val="21"/>
              </w:rPr>
              <w:t>TAMRA</w:t>
            </w:r>
            <w:r w:rsidRPr="000A7D54">
              <w:rPr>
                <w:rFonts w:hint="eastAsia"/>
                <w:bCs/>
                <w:kern w:val="2"/>
                <w:sz w:val="21"/>
                <w:szCs w:val="21"/>
              </w:rPr>
              <w:t>、</w:t>
            </w:r>
            <w:r w:rsidRPr="000A7D54">
              <w:rPr>
                <w:rFonts w:hint="eastAsia"/>
                <w:bCs/>
                <w:kern w:val="2"/>
                <w:sz w:val="21"/>
                <w:szCs w:val="21"/>
              </w:rPr>
              <w:t xml:space="preserve">CY3 </w:t>
            </w:r>
          </w:p>
          <w:p w:rsidR="000A7D54" w:rsidRPr="000A7D54" w:rsidRDefault="000A7D54" w:rsidP="000A7D54">
            <w:pPr>
              <w:adjustRightInd/>
              <w:spacing w:line="240" w:lineRule="auto"/>
              <w:ind w:left="840" w:hangingChars="400" w:hanging="840"/>
              <w:jc w:val="both"/>
              <w:textAlignment w:val="auto"/>
              <w:rPr>
                <w:bCs/>
                <w:kern w:val="2"/>
                <w:sz w:val="21"/>
                <w:szCs w:val="21"/>
              </w:rPr>
            </w:pPr>
            <w:r w:rsidRPr="000A7D54">
              <w:rPr>
                <w:rFonts w:hint="eastAsia"/>
                <w:bCs/>
                <w:kern w:val="2"/>
                <w:sz w:val="21"/>
                <w:szCs w:val="21"/>
              </w:rPr>
              <w:t>通道</w:t>
            </w:r>
            <w:r w:rsidRPr="000A7D54">
              <w:rPr>
                <w:rFonts w:hint="eastAsia"/>
                <w:bCs/>
                <w:kern w:val="2"/>
                <w:sz w:val="21"/>
                <w:szCs w:val="21"/>
              </w:rPr>
              <w:t>3</w:t>
            </w:r>
            <w:r w:rsidRPr="000A7D54">
              <w:rPr>
                <w:rFonts w:hint="eastAsia"/>
                <w:bCs/>
                <w:kern w:val="2"/>
                <w:sz w:val="21"/>
                <w:szCs w:val="21"/>
              </w:rPr>
              <w:t>：</w:t>
            </w:r>
            <w:r w:rsidRPr="000A7D54">
              <w:rPr>
                <w:rFonts w:hint="eastAsia"/>
                <w:bCs/>
                <w:kern w:val="2"/>
                <w:sz w:val="21"/>
                <w:szCs w:val="21"/>
              </w:rPr>
              <w:t>ROX</w:t>
            </w:r>
            <w:r w:rsidRPr="000A7D54">
              <w:rPr>
                <w:rFonts w:hint="eastAsia"/>
                <w:bCs/>
                <w:kern w:val="2"/>
                <w:sz w:val="21"/>
                <w:szCs w:val="21"/>
              </w:rPr>
              <w:t>、</w:t>
            </w:r>
            <w:r w:rsidRPr="000A7D54">
              <w:rPr>
                <w:rFonts w:hint="eastAsia"/>
                <w:bCs/>
                <w:kern w:val="2"/>
                <w:sz w:val="21"/>
                <w:szCs w:val="21"/>
              </w:rPr>
              <w:t xml:space="preserve">TEXRAD   </w:t>
            </w:r>
            <w:r w:rsidRPr="000A7D54">
              <w:rPr>
                <w:rFonts w:hint="eastAsia"/>
                <w:bCs/>
                <w:kern w:val="2"/>
                <w:sz w:val="21"/>
                <w:szCs w:val="21"/>
              </w:rPr>
              <w:t>通道</w:t>
            </w:r>
            <w:r w:rsidRPr="000A7D54">
              <w:rPr>
                <w:rFonts w:hint="eastAsia"/>
                <w:bCs/>
                <w:kern w:val="2"/>
                <w:sz w:val="21"/>
                <w:szCs w:val="21"/>
              </w:rPr>
              <w:t>4</w:t>
            </w:r>
            <w:r w:rsidRPr="000A7D54">
              <w:rPr>
                <w:rFonts w:hint="eastAsia"/>
                <w:bCs/>
                <w:kern w:val="2"/>
                <w:sz w:val="21"/>
                <w:szCs w:val="21"/>
              </w:rPr>
              <w:t>：</w:t>
            </w:r>
            <w:r w:rsidRPr="000A7D54">
              <w:rPr>
                <w:rFonts w:hint="eastAsia"/>
                <w:bCs/>
                <w:kern w:val="2"/>
                <w:sz w:val="21"/>
                <w:szCs w:val="21"/>
              </w:rPr>
              <w:t xml:space="preserve"> CY5</w:t>
            </w:r>
          </w:p>
        </w:tc>
      </w:tr>
      <w:tr w:rsidR="000A7D54" w:rsidRPr="000A7D54" w:rsidTr="00B30C54">
        <w:trPr>
          <w:trHeight w:val="328"/>
        </w:trPr>
        <w:tc>
          <w:tcPr>
            <w:tcW w:w="1724" w:type="dxa"/>
            <w:shd w:val="clear" w:color="auto" w:fill="FFFFFF"/>
            <w:vAlign w:val="center"/>
          </w:tcPr>
          <w:p w:rsidR="000A7D54" w:rsidRPr="000A7D54" w:rsidRDefault="000A7D54" w:rsidP="000A7D54">
            <w:pPr>
              <w:adjustRightInd/>
              <w:spacing w:line="240" w:lineRule="auto"/>
              <w:jc w:val="both"/>
              <w:textAlignment w:val="auto"/>
              <w:rPr>
                <w:kern w:val="2"/>
                <w:sz w:val="21"/>
                <w:szCs w:val="21"/>
              </w:rPr>
            </w:pPr>
            <w:r w:rsidRPr="000A7D54">
              <w:rPr>
                <w:rFonts w:hint="eastAsia"/>
                <w:kern w:val="2"/>
                <w:sz w:val="21"/>
                <w:szCs w:val="21"/>
              </w:rPr>
              <w:t>控温模式</w:t>
            </w:r>
          </w:p>
        </w:tc>
        <w:tc>
          <w:tcPr>
            <w:tcW w:w="7527" w:type="dxa"/>
            <w:shd w:val="clear" w:color="auto" w:fill="FFFFFF"/>
            <w:vAlign w:val="center"/>
          </w:tcPr>
          <w:p w:rsidR="000A7D54" w:rsidRPr="000A7D54" w:rsidRDefault="000A7D54" w:rsidP="000A7D54">
            <w:pPr>
              <w:adjustRightInd/>
              <w:spacing w:line="240" w:lineRule="auto"/>
              <w:jc w:val="center"/>
              <w:textAlignment w:val="auto"/>
              <w:rPr>
                <w:kern w:val="2"/>
                <w:sz w:val="21"/>
                <w:szCs w:val="21"/>
              </w:rPr>
            </w:pPr>
            <w:r w:rsidRPr="000A7D54">
              <w:rPr>
                <w:rFonts w:ascii="宋体" w:hAnsi="宋体" w:hint="eastAsia"/>
                <w:kern w:val="2"/>
                <w:sz w:val="21"/>
                <w:szCs w:val="21"/>
              </w:rPr>
              <w:t>模块控温、试管控温</w:t>
            </w:r>
          </w:p>
        </w:tc>
      </w:tr>
      <w:tr w:rsidR="000A7D54" w:rsidRPr="000A7D54" w:rsidTr="00B30C54">
        <w:trPr>
          <w:trHeight w:val="328"/>
        </w:trPr>
        <w:tc>
          <w:tcPr>
            <w:tcW w:w="1724" w:type="dxa"/>
            <w:shd w:val="clear" w:color="auto" w:fill="FFFFFF"/>
            <w:vAlign w:val="center"/>
          </w:tcPr>
          <w:p w:rsidR="000A7D54" w:rsidRPr="000A7D54" w:rsidRDefault="000A7D54" w:rsidP="000A7D54">
            <w:pPr>
              <w:adjustRightInd/>
              <w:spacing w:line="240" w:lineRule="auto"/>
              <w:jc w:val="both"/>
              <w:textAlignment w:val="auto"/>
              <w:rPr>
                <w:kern w:val="2"/>
                <w:sz w:val="21"/>
                <w:szCs w:val="21"/>
              </w:rPr>
            </w:pPr>
            <w:r w:rsidRPr="000A7D54">
              <w:rPr>
                <w:rFonts w:hint="eastAsia"/>
                <w:kern w:val="2"/>
                <w:sz w:val="21"/>
                <w:szCs w:val="21"/>
              </w:rPr>
              <w:t>控温方法</w:t>
            </w:r>
          </w:p>
        </w:tc>
        <w:tc>
          <w:tcPr>
            <w:tcW w:w="7527" w:type="dxa"/>
            <w:shd w:val="clear" w:color="auto" w:fill="FFFFFF"/>
            <w:vAlign w:val="center"/>
          </w:tcPr>
          <w:p w:rsidR="000A7D54" w:rsidRPr="000A7D54" w:rsidRDefault="000A7D54" w:rsidP="000A7D54">
            <w:pPr>
              <w:adjustRightInd/>
              <w:spacing w:line="240" w:lineRule="auto"/>
              <w:jc w:val="center"/>
              <w:textAlignment w:val="auto"/>
              <w:rPr>
                <w:kern w:val="2"/>
                <w:sz w:val="21"/>
                <w:szCs w:val="21"/>
              </w:rPr>
            </w:pPr>
            <w:r w:rsidRPr="000A7D54">
              <w:rPr>
                <w:rFonts w:hint="eastAsia"/>
                <w:kern w:val="2"/>
                <w:sz w:val="21"/>
                <w:szCs w:val="21"/>
              </w:rPr>
              <w:t>半导体热电模块</w:t>
            </w:r>
          </w:p>
        </w:tc>
      </w:tr>
      <w:tr w:rsidR="000A7D54" w:rsidRPr="000A7D54" w:rsidTr="00B30C54">
        <w:trPr>
          <w:trHeight w:val="328"/>
        </w:trPr>
        <w:tc>
          <w:tcPr>
            <w:tcW w:w="1724" w:type="dxa"/>
            <w:shd w:val="clear" w:color="auto" w:fill="FFFFFF"/>
            <w:vAlign w:val="center"/>
          </w:tcPr>
          <w:p w:rsidR="000A7D54" w:rsidRPr="000A7D54" w:rsidRDefault="000A7D54" w:rsidP="000A7D54">
            <w:pPr>
              <w:adjustRightInd/>
              <w:spacing w:line="240" w:lineRule="auto"/>
              <w:jc w:val="both"/>
              <w:textAlignment w:val="auto"/>
              <w:rPr>
                <w:kern w:val="2"/>
                <w:sz w:val="21"/>
                <w:szCs w:val="21"/>
              </w:rPr>
            </w:pPr>
            <w:r w:rsidRPr="000A7D54">
              <w:rPr>
                <w:rFonts w:hint="eastAsia"/>
                <w:kern w:val="2"/>
                <w:sz w:val="21"/>
                <w:szCs w:val="21"/>
              </w:rPr>
              <w:t>温度准确性</w:t>
            </w:r>
          </w:p>
        </w:tc>
        <w:tc>
          <w:tcPr>
            <w:tcW w:w="7527" w:type="dxa"/>
            <w:shd w:val="clear" w:color="auto" w:fill="FFFFFF"/>
            <w:vAlign w:val="center"/>
          </w:tcPr>
          <w:p w:rsidR="000A7D54" w:rsidRPr="000A7D54" w:rsidRDefault="000A7D54" w:rsidP="000A7D54">
            <w:pPr>
              <w:adjustRightInd/>
              <w:spacing w:line="240" w:lineRule="auto"/>
              <w:jc w:val="center"/>
              <w:textAlignment w:val="auto"/>
              <w:rPr>
                <w:kern w:val="2"/>
                <w:sz w:val="21"/>
                <w:szCs w:val="21"/>
              </w:rPr>
            </w:pPr>
            <w:r w:rsidRPr="000A7D54">
              <w:rPr>
                <w:rFonts w:ascii="宋体" w:hAnsi="宋体" w:hint="eastAsia"/>
                <w:kern w:val="2"/>
                <w:sz w:val="21"/>
                <w:szCs w:val="21"/>
              </w:rPr>
              <w:t>±</w:t>
            </w:r>
            <w:r w:rsidRPr="000A7D54">
              <w:rPr>
                <w:rFonts w:hint="eastAsia"/>
                <w:kern w:val="2"/>
                <w:sz w:val="21"/>
                <w:szCs w:val="21"/>
              </w:rPr>
              <w:t>0.1</w:t>
            </w:r>
            <w:r w:rsidRPr="000A7D54">
              <w:rPr>
                <w:rFonts w:ascii="宋体" w:hAnsi="宋体" w:hint="eastAsia"/>
                <w:kern w:val="2"/>
                <w:sz w:val="21"/>
                <w:szCs w:val="21"/>
              </w:rPr>
              <w:t>℃</w:t>
            </w:r>
          </w:p>
        </w:tc>
      </w:tr>
      <w:tr w:rsidR="000A7D54" w:rsidRPr="000A7D54" w:rsidTr="00B30C54">
        <w:trPr>
          <w:trHeight w:val="328"/>
        </w:trPr>
        <w:tc>
          <w:tcPr>
            <w:tcW w:w="1724" w:type="dxa"/>
            <w:shd w:val="clear" w:color="auto" w:fill="FFFFFF"/>
            <w:vAlign w:val="center"/>
          </w:tcPr>
          <w:p w:rsidR="000A7D54" w:rsidRPr="000A7D54" w:rsidRDefault="000A7D54" w:rsidP="000A7D54">
            <w:pPr>
              <w:adjustRightInd/>
              <w:spacing w:line="240" w:lineRule="auto"/>
              <w:jc w:val="both"/>
              <w:textAlignment w:val="auto"/>
              <w:rPr>
                <w:kern w:val="2"/>
                <w:sz w:val="21"/>
                <w:szCs w:val="21"/>
              </w:rPr>
            </w:pPr>
            <w:r w:rsidRPr="000A7D54">
              <w:rPr>
                <w:rFonts w:hint="eastAsia"/>
                <w:kern w:val="2"/>
                <w:sz w:val="21"/>
                <w:szCs w:val="21"/>
              </w:rPr>
              <w:t>温度均匀性</w:t>
            </w:r>
          </w:p>
        </w:tc>
        <w:tc>
          <w:tcPr>
            <w:tcW w:w="7527" w:type="dxa"/>
            <w:shd w:val="clear" w:color="auto" w:fill="FFFFFF"/>
            <w:vAlign w:val="center"/>
          </w:tcPr>
          <w:p w:rsidR="000A7D54" w:rsidRPr="000A7D54" w:rsidRDefault="000A7D54" w:rsidP="000A7D54">
            <w:pPr>
              <w:adjustRightInd/>
              <w:spacing w:line="240" w:lineRule="auto"/>
              <w:jc w:val="center"/>
              <w:textAlignment w:val="auto"/>
              <w:rPr>
                <w:kern w:val="2"/>
                <w:sz w:val="21"/>
                <w:szCs w:val="21"/>
              </w:rPr>
            </w:pPr>
            <w:r w:rsidRPr="000A7D54">
              <w:rPr>
                <w:rFonts w:ascii="宋体" w:hAnsi="宋体" w:hint="eastAsia"/>
                <w:kern w:val="2"/>
                <w:sz w:val="21"/>
                <w:szCs w:val="21"/>
              </w:rPr>
              <w:t>±0.1℃</w:t>
            </w:r>
          </w:p>
        </w:tc>
      </w:tr>
      <w:tr w:rsidR="000A7D54" w:rsidRPr="000A7D54" w:rsidTr="00B30C54">
        <w:trPr>
          <w:trHeight w:val="357"/>
        </w:trPr>
        <w:tc>
          <w:tcPr>
            <w:tcW w:w="1724" w:type="dxa"/>
            <w:shd w:val="clear" w:color="auto" w:fill="FFFFFF"/>
            <w:vAlign w:val="center"/>
          </w:tcPr>
          <w:p w:rsidR="000A7D54" w:rsidRPr="000A7D54" w:rsidRDefault="000A7D54" w:rsidP="000A7D54">
            <w:pPr>
              <w:adjustRightInd/>
              <w:spacing w:line="240" w:lineRule="auto"/>
              <w:jc w:val="both"/>
              <w:textAlignment w:val="auto"/>
              <w:rPr>
                <w:kern w:val="2"/>
                <w:sz w:val="21"/>
                <w:szCs w:val="21"/>
              </w:rPr>
            </w:pPr>
            <w:r w:rsidRPr="000A7D54">
              <w:rPr>
                <w:rFonts w:hint="eastAsia"/>
                <w:kern w:val="2"/>
                <w:sz w:val="21"/>
                <w:szCs w:val="21"/>
              </w:rPr>
              <w:t>控温范围</w:t>
            </w:r>
          </w:p>
        </w:tc>
        <w:tc>
          <w:tcPr>
            <w:tcW w:w="7527" w:type="dxa"/>
            <w:shd w:val="clear" w:color="auto" w:fill="FFFFFF"/>
            <w:vAlign w:val="center"/>
          </w:tcPr>
          <w:p w:rsidR="000A7D54" w:rsidRPr="000A7D54" w:rsidRDefault="000A7D54" w:rsidP="000A7D54">
            <w:pPr>
              <w:adjustRightInd/>
              <w:spacing w:line="240" w:lineRule="auto"/>
              <w:jc w:val="center"/>
              <w:textAlignment w:val="auto"/>
              <w:rPr>
                <w:kern w:val="2"/>
                <w:sz w:val="21"/>
                <w:szCs w:val="21"/>
              </w:rPr>
            </w:pPr>
            <w:r w:rsidRPr="000A7D54">
              <w:rPr>
                <w:rFonts w:hint="eastAsia"/>
                <w:kern w:val="2"/>
                <w:sz w:val="21"/>
                <w:szCs w:val="21"/>
              </w:rPr>
              <w:t>4</w:t>
            </w:r>
            <w:r w:rsidRPr="000A7D54">
              <w:rPr>
                <w:rFonts w:ascii="宋体" w:hAnsi="宋体" w:hint="eastAsia"/>
                <w:kern w:val="2"/>
                <w:sz w:val="21"/>
                <w:szCs w:val="21"/>
              </w:rPr>
              <w:t>℃-99℃</w:t>
            </w:r>
          </w:p>
        </w:tc>
      </w:tr>
      <w:tr w:rsidR="000A7D54" w:rsidRPr="000A7D54" w:rsidTr="00B30C54">
        <w:trPr>
          <w:trHeight w:val="362"/>
        </w:trPr>
        <w:tc>
          <w:tcPr>
            <w:tcW w:w="1724" w:type="dxa"/>
            <w:shd w:val="clear" w:color="auto" w:fill="FFFFFF"/>
            <w:vAlign w:val="center"/>
          </w:tcPr>
          <w:p w:rsidR="000A7D54" w:rsidRPr="000A7D54" w:rsidRDefault="000A7D54" w:rsidP="000A7D54">
            <w:pPr>
              <w:adjustRightInd/>
              <w:spacing w:line="240" w:lineRule="auto"/>
              <w:jc w:val="both"/>
              <w:textAlignment w:val="auto"/>
              <w:rPr>
                <w:kern w:val="2"/>
                <w:sz w:val="21"/>
                <w:szCs w:val="21"/>
              </w:rPr>
            </w:pPr>
            <w:r w:rsidRPr="000A7D54">
              <w:rPr>
                <w:rFonts w:hint="eastAsia"/>
                <w:kern w:val="2"/>
                <w:sz w:val="21"/>
                <w:szCs w:val="21"/>
              </w:rPr>
              <w:t>升降温速率</w:t>
            </w:r>
          </w:p>
        </w:tc>
        <w:tc>
          <w:tcPr>
            <w:tcW w:w="7527" w:type="dxa"/>
            <w:shd w:val="clear" w:color="auto" w:fill="FFFFFF"/>
            <w:vAlign w:val="center"/>
          </w:tcPr>
          <w:p w:rsidR="000A7D54" w:rsidRPr="000A7D54" w:rsidRDefault="000A7D54" w:rsidP="000A7D54">
            <w:pPr>
              <w:adjustRightInd/>
              <w:spacing w:line="240" w:lineRule="auto"/>
              <w:jc w:val="center"/>
              <w:textAlignment w:val="auto"/>
              <w:rPr>
                <w:kern w:val="2"/>
                <w:sz w:val="21"/>
                <w:szCs w:val="21"/>
              </w:rPr>
            </w:pPr>
            <w:r w:rsidRPr="000A7D54">
              <w:rPr>
                <w:rFonts w:ascii="宋体" w:hAnsi="宋体" w:hint="eastAsia"/>
                <w:kern w:val="2"/>
                <w:sz w:val="21"/>
                <w:szCs w:val="21"/>
              </w:rPr>
              <w:t>≥</w:t>
            </w:r>
            <w:r w:rsidRPr="000A7D54">
              <w:rPr>
                <w:rFonts w:hint="eastAsia"/>
                <w:kern w:val="2"/>
                <w:sz w:val="21"/>
                <w:szCs w:val="21"/>
              </w:rPr>
              <w:t>4.0</w:t>
            </w:r>
            <w:r w:rsidRPr="000A7D54">
              <w:rPr>
                <w:rFonts w:ascii="宋体" w:hAnsi="宋体" w:hint="eastAsia"/>
                <w:kern w:val="2"/>
                <w:sz w:val="21"/>
                <w:szCs w:val="21"/>
              </w:rPr>
              <w:t>℃</w:t>
            </w:r>
          </w:p>
        </w:tc>
      </w:tr>
      <w:tr w:rsidR="000A7D54" w:rsidRPr="000A7D54" w:rsidTr="00B30C54">
        <w:trPr>
          <w:trHeight w:val="378"/>
        </w:trPr>
        <w:tc>
          <w:tcPr>
            <w:tcW w:w="1724" w:type="dxa"/>
            <w:shd w:val="clear" w:color="auto" w:fill="FFFFFF"/>
            <w:vAlign w:val="center"/>
          </w:tcPr>
          <w:p w:rsidR="000A7D54" w:rsidRPr="000A7D54" w:rsidRDefault="000A7D54" w:rsidP="000A7D54">
            <w:pPr>
              <w:adjustRightInd/>
              <w:spacing w:line="240" w:lineRule="auto"/>
              <w:jc w:val="both"/>
              <w:textAlignment w:val="auto"/>
              <w:rPr>
                <w:kern w:val="2"/>
                <w:sz w:val="21"/>
                <w:szCs w:val="21"/>
              </w:rPr>
            </w:pPr>
            <w:r w:rsidRPr="000A7D54">
              <w:rPr>
                <w:rFonts w:hint="eastAsia"/>
                <w:kern w:val="2"/>
                <w:sz w:val="21"/>
                <w:szCs w:val="21"/>
              </w:rPr>
              <w:t>*</w:t>
            </w:r>
            <w:r w:rsidRPr="000A7D54">
              <w:rPr>
                <w:rFonts w:hint="eastAsia"/>
                <w:kern w:val="2"/>
                <w:sz w:val="21"/>
                <w:szCs w:val="21"/>
              </w:rPr>
              <w:t>热盖</w:t>
            </w:r>
          </w:p>
        </w:tc>
        <w:tc>
          <w:tcPr>
            <w:tcW w:w="7527" w:type="dxa"/>
            <w:shd w:val="clear" w:color="auto" w:fill="FFFFFF"/>
            <w:vAlign w:val="center"/>
          </w:tcPr>
          <w:p w:rsidR="000A7D54" w:rsidRPr="000A7D54" w:rsidRDefault="000A7D54" w:rsidP="000A7D54">
            <w:pPr>
              <w:adjustRightInd/>
              <w:spacing w:line="240" w:lineRule="auto"/>
              <w:jc w:val="center"/>
              <w:textAlignment w:val="auto"/>
              <w:rPr>
                <w:kern w:val="2"/>
                <w:sz w:val="21"/>
                <w:szCs w:val="21"/>
              </w:rPr>
            </w:pPr>
            <w:r w:rsidRPr="000A7D54">
              <w:rPr>
                <w:rFonts w:hint="eastAsia"/>
                <w:kern w:val="2"/>
                <w:sz w:val="21"/>
                <w:szCs w:val="21"/>
              </w:rPr>
              <w:t>30</w:t>
            </w:r>
            <w:r w:rsidRPr="000A7D54">
              <w:rPr>
                <w:rFonts w:ascii="宋体" w:hAnsi="宋体" w:hint="eastAsia"/>
                <w:kern w:val="2"/>
                <w:sz w:val="21"/>
                <w:szCs w:val="21"/>
              </w:rPr>
              <w:t>℃-108℃（默认105℃，热盖温度可调）</w:t>
            </w:r>
            <w:r w:rsidRPr="000A7D54">
              <w:rPr>
                <w:rFonts w:hint="eastAsia"/>
                <w:kern w:val="2"/>
                <w:sz w:val="21"/>
                <w:szCs w:val="21"/>
              </w:rPr>
              <w:t>电子自动热盖</w:t>
            </w:r>
          </w:p>
        </w:tc>
      </w:tr>
      <w:tr w:rsidR="000A7D54" w:rsidRPr="000A7D54" w:rsidTr="00B30C54">
        <w:trPr>
          <w:trHeight w:val="359"/>
        </w:trPr>
        <w:tc>
          <w:tcPr>
            <w:tcW w:w="1724" w:type="dxa"/>
            <w:shd w:val="clear" w:color="auto" w:fill="FFFFFF"/>
            <w:vAlign w:val="center"/>
          </w:tcPr>
          <w:p w:rsidR="000A7D54" w:rsidRPr="000A7D54" w:rsidRDefault="000A7D54" w:rsidP="000A7D54">
            <w:pPr>
              <w:adjustRightInd/>
              <w:spacing w:line="240" w:lineRule="auto"/>
              <w:jc w:val="both"/>
              <w:textAlignment w:val="auto"/>
              <w:rPr>
                <w:kern w:val="2"/>
                <w:sz w:val="21"/>
                <w:szCs w:val="21"/>
              </w:rPr>
            </w:pPr>
            <w:r w:rsidRPr="000A7D54">
              <w:rPr>
                <w:rFonts w:hint="eastAsia"/>
                <w:kern w:val="2"/>
                <w:sz w:val="21"/>
                <w:szCs w:val="21"/>
              </w:rPr>
              <w:t>操作系统</w:t>
            </w:r>
          </w:p>
        </w:tc>
        <w:tc>
          <w:tcPr>
            <w:tcW w:w="7527" w:type="dxa"/>
            <w:shd w:val="clear" w:color="auto" w:fill="FFFFFF"/>
            <w:vAlign w:val="center"/>
          </w:tcPr>
          <w:p w:rsidR="000A7D54" w:rsidRPr="000A7D54" w:rsidRDefault="000A7D54" w:rsidP="000A7D54">
            <w:pPr>
              <w:adjustRightInd/>
              <w:spacing w:line="240" w:lineRule="auto"/>
              <w:jc w:val="center"/>
              <w:textAlignment w:val="auto"/>
              <w:rPr>
                <w:kern w:val="2"/>
                <w:sz w:val="21"/>
                <w:szCs w:val="21"/>
              </w:rPr>
            </w:pPr>
            <w:r w:rsidRPr="000A7D54">
              <w:rPr>
                <w:rFonts w:hint="eastAsia"/>
                <w:kern w:val="2"/>
                <w:sz w:val="21"/>
                <w:szCs w:val="21"/>
              </w:rPr>
              <w:t>WindowsXP/VISTA/Windows7</w:t>
            </w:r>
            <w:r w:rsidRPr="000A7D54">
              <w:rPr>
                <w:rFonts w:hint="eastAsia"/>
                <w:kern w:val="2"/>
                <w:sz w:val="21"/>
                <w:szCs w:val="21"/>
              </w:rPr>
              <w:t>等</w:t>
            </w:r>
          </w:p>
        </w:tc>
      </w:tr>
      <w:tr w:rsidR="000A7D54" w:rsidRPr="000A7D54" w:rsidTr="00B30C54">
        <w:trPr>
          <w:trHeight w:val="375"/>
        </w:trPr>
        <w:tc>
          <w:tcPr>
            <w:tcW w:w="1724" w:type="dxa"/>
            <w:shd w:val="clear" w:color="auto" w:fill="FFFFFF"/>
            <w:vAlign w:val="center"/>
          </w:tcPr>
          <w:p w:rsidR="000A7D54" w:rsidRPr="000A7D54" w:rsidRDefault="000A7D54" w:rsidP="000A7D54">
            <w:pPr>
              <w:adjustRightInd/>
              <w:spacing w:line="240" w:lineRule="auto"/>
              <w:jc w:val="both"/>
              <w:textAlignment w:val="auto"/>
              <w:rPr>
                <w:kern w:val="2"/>
                <w:sz w:val="21"/>
                <w:szCs w:val="21"/>
              </w:rPr>
            </w:pPr>
            <w:r w:rsidRPr="000A7D54">
              <w:rPr>
                <w:rFonts w:hint="eastAsia"/>
                <w:kern w:val="2"/>
                <w:sz w:val="21"/>
                <w:szCs w:val="21"/>
              </w:rPr>
              <w:t>耗能</w:t>
            </w:r>
          </w:p>
        </w:tc>
        <w:tc>
          <w:tcPr>
            <w:tcW w:w="7527" w:type="dxa"/>
            <w:shd w:val="clear" w:color="auto" w:fill="FFFFFF"/>
            <w:vAlign w:val="center"/>
          </w:tcPr>
          <w:p w:rsidR="000A7D54" w:rsidRPr="000A7D54" w:rsidRDefault="000A7D54" w:rsidP="000A7D54">
            <w:pPr>
              <w:adjustRightInd/>
              <w:spacing w:line="240" w:lineRule="auto"/>
              <w:jc w:val="center"/>
              <w:textAlignment w:val="auto"/>
              <w:rPr>
                <w:kern w:val="2"/>
                <w:sz w:val="21"/>
                <w:szCs w:val="21"/>
              </w:rPr>
            </w:pPr>
            <w:r w:rsidRPr="000A7D54">
              <w:rPr>
                <w:rFonts w:ascii="宋体" w:hAnsi="宋体" w:hint="eastAsia"/>
                <w:kern w:val="2"/>
                <w:sz w:val="21"/>
                <w:szCs w:val="21"/>
              </w:rPr>
              <w:t>≤</w:t>
            </w:r>
            <w:r w:rsidRPr="000A7D54">
              <w:rPr>
                <w:rFonts w:hint="eastAsia"/>
                <w:kern w:val="2"/>
                <w:sz w:val="21"/>
                <w:szCs w:val="21"/>
              </w:rPr>
              <w:t>800VA</w:t>
            </w:r>
          </w:p>
        </w:tc>
      </w:tr>
      <w:tr w:rsidR="000A7D54" w:rsidRPr="000A7D54" w:rsidTr="00B30C54">
        <w:trPr>
          <w:trHeight w:val="375"/>
        </w:trPr>
        <w:tc>
          <w:tcPr>
            <w:tcW w:w="1724" w:type="dxa"/>
            <w:shd w:val="clear" w:color="auto" w:fill="FFFFFF"/>
            <w:vAlign w:val="center"/>
          </w:tcPr>
          <w:p w:rsidR="000A7D54" w:rsidRPr="000A7D54" w:rsidRDefault="000A7D54" w:rsidP="000A7D54">
            <w:pPr>
              <w:adjustRightInd/>
              <w:spacing w:line="240" w:lineRule="auto"/>
              <w:jc w:val="both"/>
              <w:textAlignment w:val="auto"/>
              <w:rPr>
                <w:kern w:val="2"/>
                <w:sz w:val="21"/>
                <w:szCs w:val="21"/>
              </w:rPr>
            </w:pPr>
            <w:r w:rsidRPr="000A7D54">
              <w:rPr>
                <w:rFonts w:hint="eastAsia"/>
                <w:kern w:val="2"/>
                <w:sz w:val="21"/>
                <w:szCs w:val="21"/>
              </w:rPr>
              <w:t>电源输入</w:t>
            </w:r>
          </w:p>
        </w:tc>
        <w:tc>
          <w:tcPr>
            <w:tcW w:w="7527" w:type="dxa"/>
            <w:shd w:val="clear" w:color="auto" w:fill="FFFFFF"/>
            <w:vAlign w:val="center"/>
          </w:tcPr>
          <w:p w:rsidR="000A7D54" w:rsidRPr="000A7D54" w:rsidRDefault="000A7D54" w:rsidP="000A7D54">
            <w:pPr>
              <w:adjustRightInd/>
              <w:spacing w:line="240" w:lineRule="auto"/>
              <w:jc w:val="center"/>
              <w:textAlignment w:val="auto"/>
              <w:rPr>
                <w:rFonts w:ascii="宋体" w:hAnsi="宋体"/>
                <w:kern w:val="2"/>
                <w:sz w:val="21"/>
                <w:szCs w:val="21"/>
              </w:rPr>
            </w:pPr>
            <w:r w:rsidRPr="000A7D54">
              <w:rPr>
                <w:rFonts w:ascii="宋体" w:hAnsi="宋体" w:hint="eastAsia"/>
                <w:kern w:val="2"/>
                <w:sz w:val="21"/>
                <w:szCs w:val="21"/>
              </w:rPr>
              <w:t>220VAC、50HZ</w:t>
            </w:r>
          </w:p>
        </w:tc>
      </w:tr>
      <w:tr w:rsidR="000A7D54" w:rsidRPr="000A7D54" w:rsidTr="00B30C54">
        <w:trPr>
          <w:trHeight w:val="357"/>
        </w:trPr>
        <w:tc>
          <w:tcPr>
            <w:tcW w:w="1724" w:type="dxa"/>
            <w:shd w:val="clear" w:color="auto" w:fill="FFFFFF"/>
            <w:vAlign w:val="center"/>
          </w:tcPr>
          <w:p w:rsidR="000A7D54" w:rsidRPr="000A7D54" w:rsidRDefault="000A7D54" w:rsidP="000A7D54">
            <w:pPr>
              <w:adjustRightInd/>
              <w:spacing w:line="240" w:lineRule="auto"/>
              <w:jc w:val="both"/>
              <w:textAlignment w:val="auto"/>
              <w:rPr>
                <w:kern w:val="2"/>
                <w:sz w:val="21"/>
                <w:szCs w:val="21"/>
              </w:rPr>
            </w:pPr>
            <w:r w:rsidRPr="000A7D54">
              <w:rPr>
                <w:rFonts w:hint="eastAsia"/>
                <w:kern w:val="2"/>
                <w:sz w:val="21"/>
                <w:szCs w:val="21"/>
              </w:rPr>
              <w:t>体积</w:t>
            </w:r>
            <w:r w:rsidRPr="000A7D54">
              <w:rPr>
                <w:rFonts w:hint="eastAsia"/>
                <w:kern w:val="2"/>
                <w:sz w:val="21"/>
                <w:szCs w:val="21"/>
              </w:rPr>
              <w:t>(L*W*H)</w:t>
            </w:r>
          </w:p>
        </w:tc>
        <w:tc>
          <w:tcPr>
            <w:tcW w:w="7527" w:type="dxa"/>
            <w:shd w:val="clear" w:color="auto" w:fill="FFFFFF"/>
            <w:vAlign w:val="center"/>
          </w:tcPr>
          <w:p w:rsidR="000A7D54" w:rsidRPr="000A7D54" w:rsidRDefault="000A7D54" w:rsidP="000A7D54">
            <w:pPr>
              <w:adjustRightInd/>
              <w:spacing w:line="240" w:lineRule="auto"/>
              <w:jc w:val="center"/>
              <w:textAlignment w:val="auto"/>
              <w:rPr>
                <w:kern w:val="2"/>
                <w:sz w:val="21"/>
                <w:szCs w:val="21"/>
              </w:rPr>
            </w:pPr>
            <w:r w:rsidRPr="000A7D54">
              <w:rPr>
                <w:rFonts w:hint="eastAsia"/>
                <w:kern w:val="2"/>
                <w:sz w:val="21"/>
                <w:szCs w:val="21"/>
              </w:rPr>
              <w:t>52cm*38cm*25cm</w:t>
            </w:r>
          </w:p>
        </w:tc>
      </w:tr>
      <w:tr w:rsidR="000A7D54" w:rsidRPr="000A7D54" w:rsidTr="00B30C54">
        <w:trPr>
          <w:trHeight w:val="363"/>
        </w:trPr>
        <w:tc>
          <w:tcPr>
            <w:tcW w:w="1724" w:type="dxa"/>
            <w:shd w:val="clear" w:color="auto" w:fill="FFFFFF"/>
            <w:vAlign w:val="center"/>
          </w:tcPr>
          <w:p w:rsidR="000A7D54" w:rsidRPr="000A7D54" w:rsidRDefault="000A7D54" w:rsidP="000A7D54">
            <w:pPr>
              <w:adjustRightInd/>
              <w:spacing w:line="240" w:lineRule="auto"/>
              <w:jc w:val="both"/>
              <w:textAlignment w:val="auto"/>
              <w:rPr>
                <w:kern w:val="2"/>
                <w:sz w:val="21"/>
                <w:szCs w:val="21"/>
              </w:rPr>
            </w:pPr>
            <w:r w:rsidRPr="000A7D54">
              <w:rPr>
                <w:rFonts w:hint="eastAsia"/>
                <w:kern w:val="2"/>
                <w:sz w:val="21"/>
                <w:szCs w:val="21"/>
              </w:rPr>
              <w:t>重量</w:t>
            </w:r>
          </w:p>
        </w:tc>
        <w:tc>
          <w:tcPr>
            <w:tcW w:w="7527" w:type="dxa"/>
            <w:shd w:val="clear" w:color="auto" w:fill="FFFFFF"/>
            <w:vAlign w:val="center"/>
          </w:tcPr>
          <w:p w:rsidR="000A7D54" w:rsidRPr="000A7D54" w:rsidRDefault="000A7D54" w:rsidP="000A7D54">
            <w:pPr>
              <w:adjustRightInd/>
              <w:spacing w:line="240" w:lineRule="auto"/>
              <w:jc w:val="center"/>
              <w:textAlignment w:val="auto"/>
              <w:rPr>
                <w:kern w:val="2"/>
                <w:sz w:val="21"/>
                <w:szCs w:val="21"/>
              </w:rPr>
            </w:pPr>
            <w:r w:rsidRPr="000A7D54">
              <w:rPr>
                <w:rFonts w:hint="eastAsia"/>
                <w:kern w:val="2"/>
                <w:sz w:val="21"/>
                <w:szCs w:val="21"/>
              </w:rPr>
              <w:t>18kg</w:t>
            </w:r>
          </w:p>
        </w:tc>
      </w:tr>
      <w:tr w:rsidR="000A7D54" w:rsidRPr="000A7D54" w:rsidTr="00B30C54">
        <w:trPr>
          <w:trHeight w:val="363"/>
        </w:trPr>
        <w:tc>
          <w:tcPr>
            <w:tcW w:w="1724" w:type="dxa"/>
            <w:shd w:val="clear" w:color="auto" w:fill="FFFFFF"/>
            <w:vAlign w:val="center"/>
          </w:tcPr>
          <w:p w:rsidR="000A7D54" w:rsidRPr="000A7D54" w:rsidRDefault="000A7D54" w:rsidP="000A7D54">
            <w:pPr>
              <w:adjustRightInd/>
              <w:spacing w:line="240" w:lineRule="auto"/>
              <w:jc w:val="both"/>
              <w:textAlignment w:val="auto"/>
              <w:rPr>
                <w:kern w:val="2"/>
                <w:sz w:val="21"/>
                <w:szCs w:val="21"/>
              </w:rPr>
            </w:pPr>
            <w:r w:rsidRPr="000A7D54">
              <w:rPr>
                <w:rFonts w:hint="eastAsia"/>
                <w:kern w:val="2"/>
                <w:sz w:val="21"/>
                <w:szCs w:val="21"/>
              </w:rPr>
              <w:t>接口方式</w:t>
            </w:r>
          </w:p>
        </w:tc>
        <w:tc>
          <w:tcPr>
            <w:tcW w:w="7527" w:type="dxa"/>
            <w:shd w:val="clear" w:color="auto" w:fill="FFFFFF"/>
            <w:vAlign w:val="center"/>
          </w:tcPr>
          <w:p w:rsidR="000A7D54" w:rsidRPr="000A7D54" w:rsidRDefault="000A7D54" w:rsidP="000A7D54">
            <w:pPr>
              <w:adjustRightInd/>
              <w:spacing w:line="240" w:lineRule="auto"/>
              <w:jc w:val="center"/>
              <w:textAlignment w:val="auto"/>
              <w:rPr>
                <w:kern w:val="2"/>
                <w:sz w:val="21"/>
                <w:szCs w:val="21"/>
              </w:rPr>
            </w:pPr>
            <w:r w:rsidRPr="000A7D54">
              <w:rPr>
                <w:rFonts w:hint="eastAsia"/>
                <w:kern w:val="2"/>
                <w:sz w:val="21"/>
                <w:szCs w:val="21"/>
              </w:rPr>
              <w:t>RS232</w:t>
            </w:r>
            <w:r w:rsidRPr="000A7D54">
              <w:rPr>
                <w:rFonts w:hint="eastAsia"/>
                <w:kern w:val="2"/>
                <w:sz w:val="21"/>
                <w:szCs w:val="21"/>
              </w:rPr>
              <w:t>、</w:t>
            </w:r>
            <w:r w:rsidRPr="000A7D54">
              <w:rPr>
                <w:rFonts w:hint="eastAsia"/>
                <w:kern w:val="2"/>
                <w:sz w:val="21"/>
                <w:szCs w:val="21"/>
              </w:rPr>
              <w:t>USB</w:t>
            </w:r>
          </w:p>
        </w:tc>
      </w:tr>
      <w:tr w:rsidR="000A7D54" w:rsidRPr="000A7D54" w:rsidTr="00B30C54">
        <w:trPr>
          <w:trHeight w:val="52"/>
        </w:trPr>
        <w:tc>
          <w:tcPr>
            <w:tcW w:w="1724" w:type="dxa"/>
            <w:shd w:val="clear" w:color="auto" w:fill="FFFFFF"/>
            <w:vAlign w:val="center"/>
          </w:tcPr>
          <w:p w:rsidR="000A7D54" w:rsidRPr="000A7D54" w:rsidRDefault="000A7D54" w:rsidP="000A7D54">
            <w:pPr>
              <w:adjustRightInd/>
              <w:spacing w:line="240" w:lineRule="auto"/>
              <w:jc w:val="both"/>
              <w:textAlignment w:val="auto"/>
              <w:rPr>
                <w:kern w:val="2"/>
                <w:sz w:val="21"/>
                <w:szCs w:val="21"/>
              </w:rPr>
            </w:pPr>
            <w:r w:rsidRPr="000A7D54">
              <w:rPr>
                <w:rFonts w:hint="eastAsia"/>
                <w:kern w:val="2"/>
                <w:sz w:val="21"/>
                <w:szCs w:val="21"/>
              </w:rPr>
              <w:t>电脑最低配置</w:t>
            </w:r>
          </w:p>
        </w:tc>
        <w:tc>
          <w:tcPr>
            <w:tcW w:w="7527" w:type="dxa"/>
            <w:shd w:val="clear" w:color="auto" w:fill="FFFFFF"/>
            <w:vAlign w:val="center"/>
          </w:tcPr>
          <w:p w:rsidR="000A7D54" w:rsidRPr="000A7D54" w:rsidRDefault="000A7D54" w:rsidP="000A7D54">
            <w:pPr>
              <w:adjustRightInd/>
              <w:spacing w:line="240" w:lineRule="auto"/>
              <w:jc w:val="center"/>
              <w:textAlignment w:val="auto"/>
              <w:rPr>
                <w:kern w:val="2"/>
                <w:sz w:val="21"/>
                <w:szCs w:val="21"/>
              </w:rPr>
            </w:pPr>
            <w:r w:rsidRPr="000A7D54">
              <w:rPr>
                <w:rFonts w:hint="eastAsia"/>
                <w:kern w:val="2"/>
                <w:sz w:val="21"/>
                <w:szCs w:val="21"/>
              </w:rPr>
              <w:t>内存</w:t>
            </w:r>
            <w:r w:rsidRPr="000A7D54">
              <w:rPr>
                <w:rFonts w:hint="eastAsia"/>
                <w:kern w:val="2"/>
                <w:sz w:val="21"/>
                <w:szCs w:val="21"/>
              </w:rPr>
              <w:t>1GB</w:t>
            </w:r>
            <w:r w:rsidRPr="000A7D54">
              <w:rPr>
                <w:rFonts w:hint="eastAsia"/>
                <w:kern w:val="2"/>
                <w:sz w:val="21"/>
                <w:szCs w:val="21"/>
              </w:rPr>
              <w:t>硬盘空间</w:t>
            </w:r>
            <w:r w:rsidRPr="000A7D54">
              <w:rPr>
                <w:rFonts w:hint="eastAsia"/>
                <w:kern w:val="2"/>
                <w:sz w:val="21"/>
                <w:szCs w:val="21"/>
              </w:rPr>
              <w:t>40GB CPU1.5GHZ</w:t>
            </w:r>
          </w:p>
        </w:tc>
      </w:tr>
      <w:tr w:rsidR="000A7D54" w:rsidRPr="000A7D54" w:rsidTr="00B30C54">
        <w:trPr>
          <w:trHeight w:val="387"/>
        </w:trPr>
        <w:tc>
          <w:tcPr>
            <w:tcW w:w="1724" w:type="dxa"/>
            <w:shd w:val="clear" w:color="auto" w:fill="FFFFFF"/>
            <w:vAlign w:val="center"/>
          </w:tcPr>
          <w:p w:rsidR="000A7D54" w:rsidRPr="000A7D54" w:rsidRDefault="000A7D54" w:rsidP="000A7D54">
            <w:pPr>
              <w:adjustRightInd/>
              <w:spacing w:line="240" w:lineRule="auto"/>
              <w:jc w:val="both"/>
              <w:textAlignment w:val="auto"/>
              <w:rPr>
                <w:kern w:val="2"/>
                <w:sz w:val="21"/>
                <w:szCs w:val="21"/>
              </w:rPr>
            </w:pPr>
            <w:r w:rsidRPr="000A7D54">
              <w:rPr>
                <w:rFonts w:hint="eastAsia"/>
                <w:kern w:val="2"/>
                <w:sz w:val="21"/>
                <w:szCs w:val="21"/>
              </w:rPr>
              <w:t>注册认证</w:t>
            </w:r>
          </w:p>
        </w:tc>
        <w:tc>
          <w:tcPr>
            <w:tcW w:w="7527" w:type="dxa"/>
            <w:shd w:val="clear" w:color="auto" w:fill="FFFFFF"/>
            <w:vAlign w:val="center"/>
          </w:tcPr>
          <w:p w:rsidR="000A7D54" w:rsidRPr="000A7D54" w:rsidRDefault="000A7D54" w:rsidP="000A7D54">
            <w:pPr>
              <w:adjustRightInd/>
              <w:spacing w:line="240" w:lineRule="auto"/>
              <w:jc w:val="center"/>
              <w:textAlignment w:val="auto"/>
              <w:rPr>
                <w:b/>
                <w:kern w:val="2"/>
                <w:sz w:val="21"/>
                <w:szCs w:val="21"/>
              </w:rPr>
            </w:pPr>
            <w:r w:rsidRPr="000A7D54">
              <w:rPr>
                <w:rFonts w:hint="eastAsia"/>
                <w:b/>
                <w:kern w:val="2"/>
                <w:sz w:val="28"/>
                <w:szCs w:val="28"/>
              </w:rPr>
              <w:t>SFDA</w:t>
            </w:r>
            <w:r w:rsidRPr="000A7D54">
              <w:rPr>
                <w:rFonts w:hint="eastAsia"/>
                <w:b/>
                <w:kern w:val="2"/>
                <w:sz w:val="28"/>
                <w:szCs w:val="28"/>
              </w:rPr>
              <w:t>、</w:t>
            </w:r>
            <w:r w:rsidRPr="000A7D54">
              <w:rPr>
                <w:rFonts w:hint="eastAsia"/>
                <w:b/>
                <w:kern w:val="2"/>
                <w:sz w:val="28"/>
                <w:szCs w:val="28"/>
              </w:rPr>
              <w:t>CE</w:t>
            </w:r>
            <w:r w:rsidRPr="000A7D54">
              <w:rPr>
                <w:rFonts w:hint="eastAsia"/>
                <w:b/>
                <w:kern w:val="2"/>
                <w:sz w:val="28"/>
                <w:szCs w:val="28"/>
              </w:rPr>
              <w:t>、</w:t>
            </w:r>
            <w:r w:rsidRPr="000A7D54">
              <w:rPr>
                <w:rFonts w:hint="eastAsia"/>
                <w:b/>
                <w:kern w:val="2"/>
                <w:sz w:val="28"/>
                <w:szCs w:val="28"/>
              </w:rPr>
              <w:t>TUVISO</w:t>
            </w:r>
            <w:r w:rsidRPr="000A7D54">
              <w:rPr>
                <w:rFonts w:hint="eastAsia"/>
                <w:b/>
                <w:kern w:val="2"/>
                <w:sz w:val="21"/>
                <w:szCs w:val="21"/>
              </w:rPr>
              <w:t>13485:2003</w:t>
            </w:r>
          </w:p>
        </w:tc>
      </w:tr>
    </w:tbl>
    <w:p w:rsidR="000A7D54" w:rsidRPr="000A7D54" w:rsidRDefault="000A7D54" w:rsidP="000A7D54">
      <w:pPr>
        <w:adjustRightInd/>
        <w:spacing w:line="240" w:lineRule="auto"/>
        <w:jc w:val="center"/>
        <w:textAlignment w:val="auto"/>
        <w:rPr>
          <w:rFonts w:ascii="宋体" w:hAnsi="宋体"/>
          <w:b/>
          <w:kern w:val="2"/>
          <w:szCs w:val="24"/>
        </w:rPr>
      </w:pPr>
      <w:r w:rsidRPr="000A7D54">
        <w:rPr>
          <w:rFonts w:ascii="宋体" w:hAnsi="宋体" w:hint="eastAsia"/>
          <w:b/>
          <w:kern w:val="2"/>
          <w:szCs w:val="24"/>
        </w:rPr>
        <w:t xml:space="preserve">  </w:t>
      </w:r>
    </w:p>
    <w:p w:rsidR="000A7D54" w:rsidRPr="000A7D54" w:rsidRDefault="000A7D54" w:rsidP="000A7D54">
      <w:pPr>
        <w:adjustRightInd/>
        <w:spacing w:line="240" w:lineRule="auto"/>
        <w:jc w:val="both"/>
        <w:textAlignment w:val="auto"/>
        <w:rPr>
          <w:rFonts w:ascii="宋体" w:hAnsi="宋体" w:cs="宋体"/>
          <w:b/>
          <w:bCs/>
          <w:kern w:val="2"/>
          <w:szCs w:val="24"/>
        </w:rPr>
      </w:pPr>
      <w:r w:rsidRPr="000A7D54">
        <w:rPr>
          <w:rFonts w:ascii="宋体" w:hAnsi="宋体" w:cs="宋体" w:hint="eastAsia"/>
          <w:b/>
          <w:bCs/>
          <w:kern w:val="2"/>
          <w:szCs w:val="24"/>
        </w:rPr>
        <w:t>项目要求：</w:t>
      </w:r>
    </w:p>
    <w:p w:rsidR="000A7D54" w:rsidRPr="000A7D54" w:rsidRDefault="000A7D54" w:rsidP="000A7D54">
      <w:pPr>
        <w:adjustRightInd/>
        <w:spacing w:line="240" w:lineRule="auto"/>
        <w:jc w:val="both"/>
        <w:textAlignment w:val="auto"/>
        <w:rPr>
          <w:rFonts w:ascii="宋体" w:hAnsi="宋体" w:cs="宋体"/>
          <w:kern w:val="2"/>
          <w:szCs w:val="24"/>
        </w:rPr>
      </w:pPr>
      <w:r w:rsidRPr="000A7D54">
        <w:rPr>
          <w:rFonts w:ascii="宋体" w:hAnsi="宋体" w:cs="宋体" w:hint="eastAsia"/>
          <w:kern w:val="2"/>
          <w:szCs w:val="24"/>
        </w:rPr>
        <w:t>1.本项目采购设备安装后即能够正常使用，附件配置齐全。</w:t>
      </w:r>
    </w:p>
    <w:p w:rsidR="000A7D54" w:rsidRPr="000A7D54" w:rsidRDefault="000A7D54" w:rsidP="000A7D54">
      <w:pPr>
        <w:adjustRightInd/>
        <w:spacing w:line="240" w:lineRule="auto"/>
        <w:jc w:val="both"/>
        <w:textAlignment w:val="auto"/>
        <w:rPr>
          <w:rFonts w:ascii="宋体" w:hAnsi="宋体" w:cs="宋体"/>
          <w:kern w:val="2"/>
          <w:szCs w:val="24"/>
        </w:rPr>
      </w:pPr>
      <w:r w:rsidRPr="000A7D54">
        <w:rPr>
          <w:rFonts w:ascii="宋体" w:hAnsi="宋体" w:cs="宋体" w:hint="eastAsia"/>
          <w:kern w:val="2"/>
          <w:szCs w:val="24"/>
        </w:rPr>
        <w:t>2.此项目总金额包含所有运费，安装费、税费等。</w:t>
      </w:r>
    </w:p>
    <w:p w:rsidR="000A7D54" w:rsidRPr="000A7D54" w:rsidRDefault="000A7D54" w:rsidP="000A7D54">
      <w:pPr>
        <w:adjustRightInd/>
        <w:spacing w:line="240" w:lineRule="auto"/>
        <w:jc w:val="both"/>
        <w:textAlignment w:val="auto"/>
        <w:rPr>
          <w:rFonts w:ascii="宋体" w:hAnsi="宋体" w:cs="宋体"/>
          <w:kern w:val="2"/>
          <w:szCs w:val="24"/>
        </w:rPr>
      </w:pPr>
      <w:r w:rsidRPr="000A7D54">
        <w:rPr>
          <w:rFonts w:ascii="宋体" w:hAnsi="宋体" w:cs="宋体" w:hint="eastAsia"/>
          <w:kern w:val="2"/>
          <w:szCs w:val="24"/>
        </w:rPr>
        <w:t>3.每套设备提供3年免费质保。</w:t>
      </w:r>
    </w:p>
    <w:p w:rsidR="0079512C" w:rsidRDefault="0079512C">
      <w:pPr>
        <w:pStyle w:val="a0"/>
      </w:pPr>
    </w:p>
    <w:p w:rsidR="0079512C" w:rsidRDefault="0079512C">
      <w:pPr>
        <w:spacing w:line="500" w:lineRule="exact"/>
        <w:jc w:val="center"/>
        <w:outlineLvl w:val="0"/>
        <w:rPr>
          <w:rFonts w:ascii="仿宋" w:eastAsia="仿宋" w:hAnsi="仿宋" w:cs="仿宋"/>
          <w:b/>
          <w:bCs/>
          <w:spacing w:val="10"/>
          <w:sz w:val="32"/>
          <w:szCs w:val="32"/>
        </w:rPr>
      </w:pPr>
    </w:p>
    <w:p w:rsidR="0079512C" w:rsidRDefault="007D5D0E" w:rsidP="0089796A">
      <w:pPr>
        <w:spacing w:line="500" w:lineRule="exact"/>
        <w:jc w:val="center"/>
        <w:outlineLvl w:val="0"/>
        <w:rPr>
          <w:rFonts w:ascii="仿宋" w:eastAsia="仿宋" w:hAnsi="仿宋" w:cs="仿宋"/>
          <w:b/>
          <w:bCs/>
          <w:spacing w:val="10"/>
          <w:sz w:val="32"/>
          <w:szCs w:val="32"/>
        </w:rPr>
      </w:pPr>
      <w:r>
        <w:rPr>
          <w:rFonts w:ascii="仿宋" w:eastAsia="仿宋" w:hAnsi="仿宋" w:cs="仿宋" w:hint="eastAsia"/>
          <w:b/>
          <w:bCs/>
          <w:spacing w:val="10"/>
          <w:sz w:val="32"/>
          <w:szCs w:val="32"/>
        </w:rPr>
        <w:t>第五部分  报价文件格式</w:t>
      </w:r>
      <w:bookmarkEnd w:id="40"/>
      <w:bookmarkEnd w:id="41"/>
    </w:p>
    <w:p w:rsidR="0079512C" w:rsidRDefault="0079512C">
      <w:pPr>
        <w:spacing w:line="500" w:lineRule="exact"/>
        <w:jc w:val="both"/>
        <w:rPr>
          <w:rFonts w:ascii="仿宋" w:eastAsia="仿宋" w:hAnsi="仿宋" w:cs="仿宋"/>
          <w:b/>
          <w:bCs/>
          <w:spacing w:val="10"/>
          <w:sz w:val="32"/>
          <w:szCs w:val="32"/>
        </w:rPr>
      </w:pPr>
    </w:p>
    <w:p w:rsidR="0079512C" w:rsidRDefault="007D5D0E">
      <w:pPr>
        <w:pStyle w:val="260"/>
        <w:numPr>
          <w:ilvl w:val="0"/>
          <w:numId w:val="0"/>
        </w:numPr>
        <w:snapToGrid w:val="0"/>
        <w:spacing w:before="0" w:line="500" w:lineRule="exact"/>
        <w:ind w:left="737"/>
        <w:rPr>
          <w:rFonts w:ascii="仿宋" w:eastAsia="仿宋" w:hAnsi="仿宋" w:cs="仿宋"/>
          <w:color w:val="auto"/>
          <w:spacing w:val="20"/>
          <w:sz w:val="28"/>
          <w:szCs w:val="28"/>
        </w:rPr>
      </w:pPr>
      <w:bookmarkStart w:id="42" w:name="_Toc5920"/>
      <w:bookmarkStart w:id="43" w:name="_Toc14887_WPSOffice_Level2"/>
      <w:bookmarkStart w:id="44" w:name="_Toc26068"/>
      <w:r>
        <w:rPr>
          <w:rFonts w:ascii="仿宋" w:eastAsia="仿宋" w:hAnsi="仿宋" w:cs="仿宋" w:hint="eastAsia"/>
          <w:color w:val="auto"/>
          <w:spacing w:val="20"/>
          <w:sz w:val="28"/>
          <w:szCs w:val="28"/>
        </w:rPr>
        <w:t>一、报价人提交文件须知</w:t>
      </w:r>
      <w:bookmarkEnd w:id="42"/>
      <w:bookmarkEnd w:id="43"/>
      <w:bookmarkEnd w:id="44"/>
    </w:p>
    <w:p w:rsidR="0079512C" w:rsidRDefault="007D5D0E">
      <w:pPr>
        <w:pStyle w:val="11"/>
        <w:numPr>
          <w:ilvl w:val="0"/>
          <w:numId w:val="9"/>
        </w:numPr>
        <w:tabs>
          <w:tab w:val="left" w:pos="0"/>
        </w:tabs>
        <w:snapToGrid w:val="0"/>
        <w:spacing w:line="500" w:lineRule="exact"/>
        <w:ind w:firstLine="624"/>
        <w:rPr>
          <w:rFonts w:ascii="仿宋" w:eastAsia="仿宋" w:hAnsi="仿宋" w:cs="仿宋"/>
          <w:spacing w:val="20"/>
          <w:sz w:val="28"/>
          <w:szCs w:val="28"/>
        </w:rPr>
      </w:pPr>
      <w:r>
        <w:rPr>
          <w:rFonts w:ascii="仿宋" w:eastAsia="仿宋" w:hAnsi="仿宋" w:cs="仿宋" w:hint="eastAsia"/>
          <w:spacing w:val="20"/>
          <w:sz w:val="28"/>
          <w:szCs w:val="28"/>
        </w:rPr>
        <w:t>报价人应严格按照以下顺序填写和提交下述规定的全部格式文件以及其他有关资料，混乱的编排导致报价文件被误读或查找不到，后果由报价人承担。</w:t>
      </w:r>
    </w:p>
    <w:p w:rsidR="0079512C" w:rsidRDefault="007D5D0E">
      <w:pPr>
        <w:pStyle w:val="11"/>
        <w:numPr>
          <w:ilvl w:val="0"/>
          <w:numId w:val="9"/>
        </w:numPr>
        <w:tabs>
          <w:tab w:val="left" w:pos="0"/>
        </w:tabs>
        <w:snapToGrid w:val="0"/>
        <w:spacing w:line="500" w:lineRule="exact"/>
        <w:ind w:firstLine="624"/>
        <w:rPr>
          <w:rFonts w:ascii="仿宋" w:eastAsia="仿宋" w:hAnsi="仿宋" w:cs="仿宋"/>
          <w:spacing w:val="20"/>
          <w:sz w:val="28"/>
          <w:szCs w:val="28"/>
        </w:rPr>
      </w:pPr>
      <w:r>
        <w:rPr>
          <w:rFonts w:ascii="仿宋" w:eastAsia="仿宋" w:hAnsi="仿宋" w:cs="仿宋" w:hint="eastAsia"/>
          <w:spacing w:val="20"/>
          <w:sz w:val="28"/>
          <w:szCs w:val="28"/>
        </w:rPr>
        <w:t>所附表格中要求回答的全部问题和信息都必须正面回答。</w:t>
      </w:r>
    </w:p>
    <w:p w:rsidR="0079512C" w:rsidRDefault="007D5D0E">
      <w:pPr>
        <w:pStyle w:val="11"/>
        <w:numPr>
          <w:ilvl w:val="0"/>
          <w:numId w:val="9"/>
        </w:numPr>
        <w:tabs>
          <w:tab w:val="left" w:pos="0"/>
        </w:tabs>
        <w:snapToGrid w:val="0"/>
        <w:spacing w:line="500" w:lineRule="exact"/>
        <w:ind w:firstLine="624"/>
        <w:rPr>
          <w:rFonts w:ascii="仿宋" w:eastAsia="仿宋" w:hAnsi="仿宋" w:cs="仿宋"/>
          <w:spacing w:val="20"/>
          <w:sz w:val="28"/>
          <w:szCs w:val="28"/>
        </w:rPr>
      </w:pPr>
      <w:r>
        <w:rPr>
          <w:rFonts w:ascii="仿宋" w:eastAsia="仿宋" w:hAnsi="仿宋" w:cs="仿宋" w:hint="eastAsia"/>
          <w:spacing w:val="20"/>
          <w:sz w:val="28"/>
          <w:szCs w:val="28"/>
        </w:rPr>
        <w:t>本资格声明的签字人应保证全部声明和问题的回答是真实的和准确的。</w:t>
      </w:r>
    </w:p>
    <w:p w:rsidR="0079512C" w:rsidRDefault="007D5D0E">
      <w:pPr>
        <w:pStyle w:val="11"/>
        <w:numPr>
          <w:ilvl w:val="0"/>
          <w:numId w:val="9"/>
        </w:numPr>
        <w:tabs>
          <w:tab w:val="left" w:pos="0"/>
        </w:tabs>
        <w:snapToGrid w:val="0"/>
        <w:spacing w:line="500" w:lineRule="exact"/>
        <w:ind w:firstLine="624"/>
        <w:rPr>
          <w:rFonts w:ascii="仿宋" w:eastAsia="仿宋" w:hAnsi="仿宋" w:cs="仿宋"/>
          <w:spacing w:val="20"/>
          <w:sz w:val="28"/>
          <w:szCs w:val="28"/>
        </w:rPr>
      </w:pPr>
      <w:r>
        <w:rPr>
          <w:rFonts w:ascii="仿宋" w:eastAsia="仿宋" w:hAnsi="仿宋" w:cs="仿宋" w:hint="eastAsia"/>
          <w:spacing w:val="20"/>
          <w:sz w:val="28"/>
          <w:szCs w:val="28"/>
        </w:rPr>
        <w:t>谈判小组将应用报价人提交的资料并根据自己的判断，决定报价人履行合同的合格性及能力。</w:t>
      </w:r>
    </w:p>
    <w:p w:rsidR="0079512C" w:rsidRDefault="007D5D0E">
      <w:pPr>
        <w:pStyle w:val="11"/>
        <w:numPr>
          <w:ilvl w:val="0"/>
          <w:numId w:val="9"/>
        </w:numPr>
        <w:tabs>
          <w:tab w:val="left" w:pos="0"/>
        </w:tabs>
        <w:snapToGrid w:val="0"/>
        <w:spacing w:line="500" w:lineRule="exact"/>
        <w:ind w:firstLine="624"/>
        <w:rPr>
          <w:rFonts w:ascii="仿宋" w:eastAsia="仿宋" w:hAnsi="仿宋" w:cs="仿宋"/>
          <w:spacing w:val="20"/>
          <w:sz w:val="28"/>
          <w:szCs w:val="28"/>
        </w:rPr>
      </w:pPr>
      <w:r>
        <w:rPr>
          <w:rFonts w:ascii="仿宋" w:eastAsia="仿宋" w:hAnsi="仿宋" w:cs="仿宋" w:hint="eastAsia"/>
          <w:spacing w:val="20"/>
          <w:sz w:val="28"/>
          <w:szCs w:val="28"/>
        </w:rPr>
        <w:t>报价人提交的材料将被妥善保存，但不退还。</w:t>
      </w:r>
    </w:p>
    <w:p w:rsidR="0079512C" w:rsidRDefault="007D5D0E">
      <w:pPr>
        <w:pStyle w:val="11"/>
        <w:numPr>
          <w:ilvl w:val="0"/>
          <w:numId w:val="9"/>
        </w:numPr>
        <w:tabs>
          <w:tab w:val="left" w:pos="0"/>
        </w:tabs>
        <w:snapToGrid w:val="0"/>
        <w:spacing w:line="500" w:lineRule="exact"/>
        <w:ind w:firstLine="624"/>
        <w:rPr>
          <w:rFonts w:ascii="仿宋" w:eastAsia="仿宋" w:hAnsi="仿宋" w:cs="仿宋"/>
          <w:spacing w:val="20"/>
          <w:sz w:val="28"/>
          <w:szCs w:val="28"/>
        </w:rPr>
      </w:pPr>
      <w:r>
        <w:rPr>
          <w:rFonts w:ascii="仿宋" w:eastAsia="仿宋" w:hAnsi="仿宋" w:cs="仿宋" w:hint="eastAsia"/>
          <w:spacing w:val="20"/>
          <w:sz w:val="28"/>
          <w:szCs w:val="28"/>
        </w:rPr>
        <w:t>全部文件应按报价人须知中规定的语言和份数提交。</w:t>
      </w:r>
    </w:p>
    <w:p w:rsidR="0079512C" w:rsidRDefault="007D5D0E">
      <w:pPr>
        <w:pStyle w:val="11"/>
        <w:numPr>
          <w:ilvl w:val="0"/>
          <w:numId w:val="9"/>
        </w:numPr>
        <w:tabs>
          <w:tab w:val="left" w:pos="0"/>
        </w:tabs>
        <w:snapToGrid w:val="0"/>
        <w:spacing w:line="500" w:lineRule="exact"/>
        <w:ind w:firstLine="624"/>
        <w:rPr>
          <w:rFonts w:ascii="仿宋" w:eastAsia="仿宋" w:hAnsi="仿宋" w:cs="仿宋"/>
          <w:spacing w:val="20"/>
          <w:sz w:val="28"/>
          <w:szCs w:val="28"/>
        </w:rPr>
      </w:pPr>
      <w:r>
        <w:rPr>
          <w:rFonts w:ascii="仿宋" w:eastAsia="仿宋" w:hAnsi="仿宋" w:cs="仿宋" w:hint="eastAsia"/>
          <w:spacing w:val="20"/>
          <w:sz w:val="28"/>
          <w:szCs w:val="28"/>
        </w:rPr>
        <w:t>投标人自拟目录，目录中所示页码应为实际内容页码一致。</w:t>
      </w:r>
    </w:p>
    <w:p w:rsidR="0079512C" w:rsidRDefault="007D5D0E">
      <w:pPr>
        <w:spacing w:line="500" w:lineRule="exact"/>
        <w:jc w:val="both"/>
        <w:rPr>
          <w:rFonts w:ascii="仿宋" w:eastAsia="仿宋" w:hAnsi="仿宋" w:cs="仿宋"/>
          <w:b/>
          <w:bCs/>
          <w:spacing w:val="10"/>
          <w:sz w:val="32"/>
          <w:szCs w:val="32"/>
        </w:rPr>
        <w:sectPr w:rsidR="0079512C">
          <w:pgSz w:w="11906" w:h="16838"/>
          <w:pgMar w:top="1440" w:right="1706" w:bottom="1440" w:left="1800" w:header="851" w:footer="992" w:gutter="0"/>
          <w:cols w:space="425"/>
          <w:docGrid w:type="lines" w:linePitch="312"/>
        </w:sectPr>
      </w:pPr>
      <w:r>
        <w:rPr>
          <w:rFonts w:ascii="仿宋" w:eastAsia="仿宋" w:hAnsi="仿宋" w:cs="仿宋" w:hint="eastAsia"/>
          <w:spacing w:val="20"/>
          <w:sz w:val="28"/>
          <w:szCs w:val="28"/>
        </w:rPr>
        <w:br w:type="page"/>
      </w:r>
    </w:p>
    <w:p w:rsidR="0079512C" w:rsidRDefault="007D5D0E">
      <w:pPr>
        <w:spacing w:line="500" w:lineRule="exact"/>
        <w:jc w:val="center"/>
        <w:rPr>
          <w:rFonts w:ascii="仿宋" w:eastAsia="仿宋" w:hAnsi="仿宋" w:cs="仿宋"/>
          <w:b/>
          <w:bCs/>
          <w:spacing w:val="20"/>
          <w:sz w:val="36"/>
          <w:szCs w:val="36"/>
        </w:rPr>
      </w:pPr>
      <w:bookmarkStart w:id="45" w:name="_Toc307_WPSOffice_Level2"/>
      <w:r>
        <w:rPr>
          <w:rFonts w:ascii="仿宋" w:eastAsia="仿宋" w:hAnsi="仿宋" w:cs="仿宋" w:hint="eastAsia"/>
          <w:b/>
          <w:bCs/>
          <w:spacing w:val="20"/>
          <w:sz w:val="36"/>
          <w:szCs w:val="36"/>
        </w:rPr>
        <w:lastRenderedPageBreak/>
        <w:t>二、报  价  函  （格式）</w:t>
      </w:r>
      <w:bookmarkEnd w:id="45"/>
    </w:p>
    <w:p w:rsidR="0079512C" w:rsidRDefault="0079512C">
      <w:pPr>
        <w:spacing w:line="500" w:lineRule="exact"/>
        <w:ind w:firstLineChars="1003" w:firstLine="2808"/>
        <w:rPr>
          <w:rFonts w:ascii="仿宋" w:eastAsia="仿宋" w:hAnsi="仿宋" w:cs="仿宋"/>
          <w:bCs/>
          <w:sz w:val="28"/>
          <w:szCs w:val="28"/>
        </w:rPr>
      </w:pPr>
    </w:p>
    <w:p w:rsidR="0079512C" w:rsidRDefault="007D5D0E">
      <w:pPr>
        <w:tabs>
          <w:tab w:val="left" w:pos="4860"/>
        </w:tabs>
        <w:spacing w:line="500" w:lineRule="exact"/>
        <w:rPr>
          <w:rFonts w:ascii="仿宋" w:eastAsia="仿宋" w:hAnsi="仿宋" w:cs="仿宋"/>
          <w:b/>
          <w:bCs/>
          <w:spacing w:val="20"/>
          <w:sz w:val="28"/>
          <w:szCs w:val="28"/>
        </w:rPr>
      </w:pPr>
      <w:r>
        <w:rPr>
          <w:rFonts w:ascii="仿宋" w:eastAsia="仿宋" w:hAnsi="仿宋" w:cs="仿宋" w:hint="eastAsia"/>
          <w:b/>
          <w:bCs/>
          <w:spacing w:val="20"/>
          <w:sz w:val="28"/>
          <w:szCs w:val="28"/>
        </w:rPr>
        <w:t>XXX（招标人名称）：</w:t>
      </w:r>
    </w:p>
    <w:p w:rsidR="0079512C" w:rsidRDefault="007D5D0E">
      <w:pPr>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u w:val="single"/>
        </w:rPr>
        <w:t xml:space="preserve">                      </w:t>
      </w:r>
      <w:r>
        <w:rPr>
          <w:rFonts w:ascii="仿宋" w:eastAsia="仿宋" w:hAnsi="仿宋" w:cs="仿宋" w:hint="eastAsia"/>
          <w:spacing w:val="20"/>
          <w:sz w:val="28"/>
          <w:szCs w:val="28"/>
        </w:rPr>
        <w:t>(报价人全称)授权</w:t>
      </w:r>
      <w:r>
        <w:rPr>
          <w:rFonts w:ascii="仿宋" w:eastAsia="仿宋" w:hAnsi="仿宋" w:cs="仿宋" w:hint="eastAsia"/>
          <w:spacing w:val="20"/>
          <w:sz w:val="28"/>
          <w:szCs w:val="28"/>
          <w:u w:val="single"/>
        </w:rPr>
        <w:t xml:space="preserve">          </w:t>
      </w:r>
      <w:r>
        <w:rPr>
          <w:rFonts w:ascii="仿宋" w:eastAsia="仿宋" w:hAnsi="仿宋" w:cs="仿宋" w:hint="eastAsia"/>
          <w:spacing w:val="20"/>
          <w:sz w:val="28"/>
          <w:szCs w:val="28"/>
        </w:rPr>
        <w:t>(报价人代表姓名)</w:t>
      </w:r>
      <w:r>
        <w:rPr>
          <w:rFonts w:ascii="仿宋" w:eastAsia="仿宋" w:hAnsi="仿宋" w:cs="仿宋" w:hint="eastAsia"/>
          <w:spacing w:val="20"/>
          <w:sz w:val="28"/>
          <w:szCs w:val="28"/>
          <w:u w:val="single"/>
        </w:rPr>
        <w:t xml:space="preserve">            </w:t>
      </w:r>
      <w:r>
        <w:rPr>
          <w:rFonts w:ascii="仿宋" w:eastAsia="仿宋" w:hAnsi="仿宋" w:cs="仿宋" w:hint="eastAsia"/>
          <w:spacing w:val="20"/>
          <w:sz w:val="28"/>
          <w:szCs w:val="28"/>
        </w:rPr>
        <w:t>(职务、职称)为我方代表，参加贵方组织的</w:t>
      </w:r>
      <w:r>
        <w:rPr>
          <w:rFonts w:ascii="仿宋" w:eastAsia="仿宋" w:hAnsi="仿宋" w:cs="仿宋" w:hint="eastAsia"/>
          <w:spacing w:val="20"/>
          <w:sz w:val="28"/>
          <w:szCs w:val="28"/>
          <w:u w:val="single"/>
        </w:rPr>
        <w:t xml:space="preserve">                    </w:t>
      </w:r>
      <w:r>
        <w:rPr>
          <w:rFonts w:ascii="仿宋" w:eastAsia="仿宋" w:hAnsi="仿宋" w:cs="仿宋" w:hint="eastAsia"/>
          <w:spacing w:val="20"/>
          <w:sz w:val="28"/>
          <w:szCs w:val="28"/>
        </w:rPr>
        <w:t>(项目名称、项目编号、包号)谈判的有关活动，并对此项目进行报价。为此：</w:t>
      </w:r>
    </w:p>
    <w:p w:rsidR="0079512C" w:rsidRDefault="007D5D0E">
      <w:pPr>
        <w:pStyle w:val="11"/>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1、我方同意在本项目谈判文件中规定的谈判日起的有效期内（见前附表）遵守本报价文件中的承诺且在此期限期满之前均具有约束力。</w:t>
      </w:r>
    </w:p>
    <w:p w:rsidR="0079512C" w:rsidRDefault="007D5D0E">
      <w:pPr>
        <w:pStyle w:val="11"/>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2、我方承诺已经具备《中华人民共和国政府采购法》中规定的参加政府采购活动的供应商应当具备的全部条件。</w:t>
      </w:r>
    </w:p>
    <w:p w:rsidR="0079512C" w:rsidRDefault="007D5D0E">
      <w:pPr>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3、提供谈判须知规定的全部报价文件，包括报价文件正本、副本、报价一览表等。</w:t>
      </w:r>
    </w:p>
    <w:p w:rsidR="0079512C" w:rsidRDefault="007D5D0E">
      <w:pPr>
        <w:pStyle w:val="11"/>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4、按谈判文件要求提供和交付的货物和服务的报价详见报价一览表。</w:t>
      </w:r>
    </w:p>
    <w:p w:rsidR="0079512C" w:rsidRDefault="007D5D0E">
      <w:pPr>
        <w:pStyle w:val="11"/>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5、我方承诺：完全理解最终报价超过采购预算金额时，报价将被拒绝。</w:t>
      </w:r>
    </w:p>
    <w:p w:rsidR="0079512C" w:rsidRDefault="007D5D0E">
      <w:pPr>
        <w:pStyle w:val="11"/>
        <w:tabs>
          <w:tab w:val="left" w:pos="1680"/>
        </w:tabs>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6、保证忠实地执行双方所签订的合同，并承担合同规定的责任和义务。</w:t>
      </w:r>
    </w:p>
    <w:p w:rsidR="0079512C" w:rsidRDefault="007D5D0E">
      <w:pPr>
        <w:pStyle w:val="11"/>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7、承诺完全满足和响应谈判文件中的各项商务和技术要求，若有偏差，已在报价文件商务条款偏离表中予以明确特别说明。</w:t>
      </w:r>
    </w:p>
    <w:p w:rsidR="0079512C" w:rsidRDefault="007D5D0E">
      <w:pPr>
        <w:pStyle w:val="11"/>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8、保证遵守谈判文件的规定。</w:t>
      </w:r>
    </w:p>
    <w:p w:rsidR="0079512C" w:rsidRDefault="007D5D0E">
      <w:pPr>
        <w:pStyle w:val="11"/>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10、我方完全理解贵方不一定接受最低价的报价或收到的任何报价。</w:t>
      </w:r>
    </w:p>
    <w:p w:rsidR="0079512C" w:rsidRDefault="007D5D0E">
      <w:pPr>
        <w:pStyle w:val="11"/>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11、我方愿意向贵方提供任何与本项报价有关的数据、</w:t>
      </w:r>
      <w:r>
        <w:rPr>
          <w:rFonts w:ascii="仿宋" w:eastAsia="仿宋" w:hAnsi="仿宋" w:cs="仿宋" w:hint="eastAsia"/>
          <w:spacing w:val="20"/>
          <w:sz w:val="28"/>
          <w:szCs w:val="28"/>
        </w:rPr>
        <w:lastRenderedPageBreak/>
        <w:t>情况和技术资料。若贵方需要，我方愿意提供我方做出的一切承诺的证明材料。</w:t>
      </w:r>
    </w:p>
    <w:p w:rsidR="0079512C" w:rsidRDefault="007D5D0E">
      <w:pPr>
        <w:pStyle w:val="11"/>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12、我方已详细审核全部谈判文件，包括谈判文件修改书（如有的话）、参考资料及有关附件，确认无误。</w:t>
      </w:r>
    </w:p>
    <w:p w:rsidR="0079512C" w:rsidRDefault="007D5D0E">
      <w:pPr>
        <w:pStyle w:val="11"/>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13、我方承诺：采购人若需追加采购本项目谈判文件所列货物及相关服务的，在不改变合同其他实质性条款的前提下，按相同或更优惠的折扣率保证供货。</w:t>
      </w:r>
    </w:p>
    <w:p w:rsidR="0079512C" w:rsidRDefault="007D5D0E">
      <w:pPr>
        <w:pStyle w:val="11"/>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14、我方承诺接受谈判文件中《合同范本》的全部条款且无任何异议。</w:t>
      </w:r>
    </w:p>
    <w:p w:rsidR="0079512C" w:rsidRDefault="007D5D0E">
      <w:pPr>
        <w:pStyle w:val="11"/>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rsidR="0079512C" w:rsidRDefault="007D5D0E">
      <w:pPr>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（1）提供虚假材料谋取中标、成交的；</w:t>
      </w:r>
    </w:p>
    <w:p w:rsidR="0079512C" w:rsidRDefault="007D5D0E">
      <w:pPr>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（2）采取不正当手段诋毁、排挤其他供应商的；</w:t>
      </w:r>
    </w:p>
    <w:p w:rsidR="0079512C" w:rsidRDefault="007D5D0E">
      <w:pPr>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（3）与采购人、其它供应商或者招标代理机构工作人员恶意串通的；</w:t>
      </w:r>
    </w:p>
    <w:p w:rsidR="0079512C" w:rsidRDefault="007D5D0E">
      <w:pPr>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（4）向采购人、招标代理机构工作人员行贿或者提供其他不正当利益的；</w:t>
      </w:r>
    </w:p>
    <w:p w:rsidR="0079512C" w:rsidRDefault="007D5D0E">
      <w:pPr>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（5）在采购过程中与采购人进行协商谈判的；</w:t>
      </w:r>
    </w:p>
    <w:p w:rsidR="0079512C" w:rsidRDefault="007D5D0E">
      <w:pPr>
        <w:snapToGrid w:val="0"/>
        <w:spacing w:line="500" w:lineRule="exac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（6）拒绝有关部门监督检查或提供虚假情况的。</w:t>
      </w:r>
    </w:p>
    <w:p w:rsidR="0089796A" w:rsidRDefault="0089796A">
      <w:pPr>
        <w:snapToGrid w:val="0"/>
        <w:spacing w:line="500" w:lineRule="exact"/>
        <w:rPr>
          <w:rFonts w:ascii="仿宋" w:eastAsia="仿宋" w:hAnsi="仿宋" w:cs="仿宋"/>
          <w:spacing w:val="20"/>
          <w:sz w:val="28"/>
          <w:szCs w:val="28"/>
        </w:rPr>
      </w:pPr>
    </w:p>
    <w:p w:rsidR="0089796A" w:rsidRDefault="0089796A">
      <w:pPr>
        <w:snapToGrid w:val="0"/>
        <w:spacing w:line="500" w:lineRule="exact"/>
        <w:rPr>
          <w:rFonts w:ascii="仿宋" w:eastAsia="仿宋" w:hAnsi="仿宋" w:cs="仿宋"/>
          <w:spacing w:val="20"/>
          <w:sz w:val="28"/>
          <w:szCs w:val="28"/>
        </w:rPr>
      </w:pPr>
    </w:p>
    <w:p w:rsidR="0089796A" w:rsidRDefault="0089796A">
      <w:pPr>
        <w:snapToGrid w:val="0"/>
        <w:spacing w:line="500" w:lineRule="exact"/>
        <w:rPr>
          <w:rFonts w:ascii="仿宋" w:eastAsia="仿宋" w:hAnsi="仿宋" w:cs="仿宋"/>
          <w:spacing w:val="20"/>
          <w:sz w:val="28"/>
          <w:szCs w:val="28"/>
        </w:rPr>
      </w:pPr>
    </w:p>
    <w:p w:rsidR="0089796A" w:rsidRDefault="0089796A">
      <w:pPr>
        <w:snapToGrid w:val="0"/>
        <w:spacing w:line="500" w:lineRule="exact"/>
        <w:rPr>
          <w:rFonts w:ascii="仿宋" w:eastAsia="仿宋" w:hAnsi="仿宋" w:cs="仿宋"/>
          <w:spacing w:val="20"/>
          <w:sz w:val="28"/>
          <w:szCs w:val="28"/>
        </w:rPr>
      </w:pPr>
    </w:p>
    <w:p w:rsidR="0079512C" w:rsidRDefault="007D5D0E">
      <w:pPr>
        <w:snapToGrid w:val="0"/>
        <w:spacing w:line="500" w:lineRule="exact"/>
        <w:rPr>
          <w:rFonts w:ascii="仿宋" w:eastAsia="仿宋" w:hAnsi="仿宋" w:cs="仿宋"/>
          <w:spacing w:val="20"/>
          <w:sz w:val="28"/>
          <w:szCs w:val="28"/>
        </w:rPr>
      </w:pPr>
      <w:r>
        <w:rPr>
          <w:rFonts w:ascii="仿宋" w:eastAsia="仿宋" w:hAnsi="仿宋" w:cs="仿宋" w:hint="eastAsia"/>
          <w:spacing w:val="20"/>
          <w:sz w:val="28"/>
          <w:szCs w:val="28"/>
        </w:rPr>
        <w:lastRenderedPageBreak/>
        <w:t>所有有关本报价的一切往来联系方式为：</w:t>
      </w:r>
    </w:p>
    <w:p w:rsidR="0079512C" w:rsidRDefault="007D5D0E">
      <w:pPr>
        <w:tabs>
          <w:tab w:val="left" w:pos="480"/>
        </w:tabs>
        <w:snapToGrid w:val="0"/>
        <w:spacing w:line="500" w:lineRule="exact"/>
        <w:rPr>
          <w:rFonts w:ascii="仿宋" w:eastAsia="仿宋" w:hAnsi="仿宋" w:cs="仿宋"/>
          <w:spacing w:val="20"/>
          <w:sz w:val="28"/>
          <w:szCs w:val="28"/>
        </w:rPr>
      </w:pPr>
      <w:r>
        <w:rPr>
          <w:rFonts w:ascii="仿宋" w:eastAsia="仿宋" w:hAnsi="仿宋" w:cs="仿宋" w:hint="eastAsia"/>
          <w:spacing w:val="20"/>
          <w:sz w:val="28"/>
          <w:szCs w:val="28"/>
        </w:rPr>
        <w:t>地址：</w:t>
      </w:r>
      <w:r>
        <w:rPr>
          <w:rFonts w:ascii="仿宋" w:eastAsia="仿宋" w:hAnsi="仿宋" w:cs="仿宋" w:hint="eastAsia"/>
          <w:spacing w:val="20"/>
          <w:sz w:val="28"/>
          <w:szCs w:val="28"/>
        </w:rPr>
        <w:tab/>
        <w:t xml:space="preserve">                            邮编：</w:t>
      </w:r>
      <w:r>
        <w:rPr>
          <w:rFonts w:ascii="仿宋" w:eastAsia="仿宋" w:hAnsi="仿宋" w:cs="仿宋" w:hint="eastAsia"/>
          <w:spacing w:val="20"/>
          <w:sz w:val="28"/>
          <w:szCs w:val="28"/>
        </w:rPr>
        <w:tab/>
      </w:r>
    </w:p>
    <w:p w:rsidR="0079512C" w:rsidRDefault="007D5D0E">
      <w:pPr>
        <w:tabs>
          <w:tab w:val="left" w:pos="480"/>
        </w:tabs>
        <w:snapToGrid w:val="0"/>
        <w:spacing w:line="500" w:lineRule="exact"/>
        <w:rPr>
          <w:rFonts w:ascii="仿宋" w:eastAsia="仿宋" w:hAnsi="仿宋" w:cs="仿宋"/>
          <w:spacing w:val="20"/>
          <w:sz w:val="28"/>
          <w:szCs w:val="28"/>
        </w:rPr>
      </w:pPr>
      <w:r>
        <w:rPr>
          <w:rFonts w:ascii="仿宋" w:eastAsia="仿宋" w:hAnsi="仿宋" w:cs="仿宋" w:hint="eastAsia"/>
          <w:spacing w:val="20"/>
          <w:sz w:val="28"/>
          <w:szCs w:val="28"/>
        </w:rPr>
        <w:t>电话：</w:t>
      </w:r>
      <w:r>
        <w:rPr>
          <w:rFonts w:ascii="仿宋" w:eastAsia="仿宋" w:hAnsi="仿宋" w:cs="仿宋" w:hint="eastAsia"/>
          <w:spacing w:val="20"/>
          <w:sz w:val="28"/>
          <w:szCs w:val="28"/>
        </w:rPr>
        <w:tab/>
        <w:t xml:space="preserve">                            传真：</w:t>
      </w:r>
    </w:p>
    <w:p w:rsidR="0079512C" w:rsidRDefault="007D5D0E">
      <w:pPr>
        <w:tabs>
          <w:tab w:val="left" w:pos="480"/>
        </w:tabs>
        <w:snapToGrid w:val="0"/>
        <w:spacing w:line="500" w:lineRule="exact"/>
        <w:rPr>
          <w:rFonts w:ascii="仿宋" w:eastAsia="仿宋" w:hAnsi="仿宋" w:cs="仿宋"/>
          <w:spacing w:val="20"/>
          <w:sz w:val="28"/>
          <w:szCs w:val="28"/>
        </w:rPr>
      </w:pPr>
      <w:r>
        <w:rPr>
          <w:rFonts w:ascii="仿宋" w:eastAsia="仿宋" w:hAnsi="仿宋" w:cs="仿宋" w:hint="eastAsia"/>
          <w:spacing w:val="20"/>
          <w:sz w:val="28"/>
          <w:szCs w:val="28"/>
        </w:rPr>
        <w:t>投标单位代表姓名：</w:t>
      </w:r>
    </w:p>
    <w:p w:rsidR="0079512C" w:rsidRDefault="007D5D0E">
      <w:pPr>
        <w:tabs>
          <w:tab w:val="left" w:pos="480"/>
        </w:tabs>
        <w:snapToGrid w:val="0"/>
        <w:spacing w:line="500" w:lineRule="exact"/>
        <w:rPr>
          <w:rFonts w:ascii="仿宋" w:eastAsia="仿宋" w:hAnsi="仿宋" w:cs="仿宋"/>
          <w:spacing w:val="20"/>
          <w:sz w:val="28"/>
          <w:szCs w:val="28"/>
        </w:rPr>
      </w:pPr>
      <w:r>
        <w:rPr>
          <w:rFonts w:ascii="仿宋" w:eastAsia="仿宋" w:hAnsi="仿宋" w:cs="仿宋" w:hint="eastAsia"/>
          <w:spacing w:val="20"/>
          <w:sz w:val="28"/>
          <w:szCs w:val="28"/>
        </w:rPr>
        <w:t>联系电话：              （办公）           （移动）</w:t>
      </w:r>
    </w:p>
    <w:p w:rsidR="0079512C" w:rsidRDefault="0079512C">
      <w:pPr>
        <w:tabs>
          <w:tab w:val="left" w:pos="480"/>
        </w:tabs>
        <w:snapToGrid w:val="0"/>
        <w:spacing w:line="500" w:lineRule="exact"/>
        <w:rPr>
          <w:rFonts w:ascii="仿宋" w:eastAsia="仿宋" w:hAnsi="仿宋" w:cs="仿宋"/>
          <w:spacing w:val="20"/>
          <w:sz w:val="28"/>
          <w:szCs w:val="28"/>
        </w:rPr>
      </w:pPr>
    </w:p>
    <w:p w:rsidR="0079512C" w:rsidRDefault="007D5D0E">
      <w:pPr>
        <w:tabs>
          <w:tab w:val="left" w:pos="480"/>
        </w:tabs>
        <w:snapToGrid w:val="0"/>
        <w:spacing w:line="500" w:lineRule="exact"/>
        <w:rPr>
          <w:rFonts w:ascii="仿宋" w:eastAsia="仿宋" w:hAnsi="仿宋" w:cs="仿宋"/>
          <w:spacing w:val="20"/>
          <w:sz w:val="28"/>
          <w:szCs w:val="28"/>
        </w:rPr>
      </w:pPr>
      <w:r>
        <w:rPr>
          <w:rFonts w:ascii="仿宋" w:eastAsia="仿宋" w:hAnsi="仿宋" w:cs="仿宋" w:hint="eastAsia"/>
          <w:spacing w:val="20"/>
          <w:sz w:val="28"/>
          <w:szCs w:val="28"/>
        </w:rPr>
        <w:tab/>
      </w:r>
    </w:p>
    <w:p w:rsidR="0079512C" w:rsidRDefault="007D5D0E">
      <w:pPr>
        <w:tabs>
          <w:tab w:val="left" w:pos="480"/>
        </w:tabs>
        <w:snapToGrid w:val="0"/>
        <w:spacing w:line="500" w:lineRule="exact"/>
        <w:rPr>
          <w:rFonts w:ascii="仿宋" w:eastAsia="仿宋" w:hAnsi="仿宋" w:cs="仿宋"/>
          <w:spacing w:val="20"/>
          <w:sz w:val="28"/>
          <w:szCs w:val="28"/>
        </w:rPr>
      </w:pPr>
      <w:r>
        <w:rPr>
          <w:rFonts w:ascii="仿宋" w:eastAsia="仿宋" w:hAnsi="仿宋" w:cs="仿宋" w:hint="eastAsia"/>
          <w:spacing w:val="20"/>
          <w:sz w:val="28"/>
          <w:szCs w:val="28"/>
        </w:rPr>
        <w:t>投标单位(公章)：</w:t>
      </w:r>
    </w:p>
    <w:p w:rsidR="0079512C" w:rsidRDefault="007D5D0E">
      <w:pPr>
        <w:tabs>
          <w:tab w:val="left" w:pos="480"/>
        </w:tabs>
        <w:snapToGrid w:val="0"/>
        <w:spacing w:line="500" w:lineRule="exact"/>
        <w:rPr>
          <w:rFonts w:ascii="仿宋" w:eastAsia="仿宋" w:hAnsi="仿宋" w:cs="仿宋"/>
          <w:spacing w:val="20"/>
          <w:sz w:val="28"/>
          <w:szCs w:val="28"/>
        </w:rPr>
      </w:pPr>
      <w:r>
        <w:rPr>
          <w:rFonts w:ascii="仿宋" w:eastAsia="仿宋" w:hAnsi="仿宋" w:cs="仿宋" w:hint="eastAsia"/>
          <w:spacing w:val="20"/>
          <w:sz w:val="28"/>
          <w:szCs w:val="28"/>
        </w:rPr>
        <w:t>投标单位代表(签字或签章)：</w:t>
      </w:r>
      <w:r>
        <w:rPr>
          <w:rFonts w:ascii="仿宋" w:eastAsia="仿宋" w:hAnsi="仿宋" w:cs="仿宋" w:hint="eastAsia"/>
          <w:spacing w:val="20"/>
          <w:sz w:val="28"/>
          <w:szCs w:val="28"/>
        </w:rPr>
        <w:tab/>
      </w:r>
    </w:p>
    <w:p w:rsidR="0079512C" w:rsidRDefault="007D5D0E">
      <w:pPr>
        <w:tabs>
          <w:tab w:val="left" w:pos="480"/>
        </w:tabs>
        <w:snapToGrid w:val="0"/>
        <w:spacing w:line="500" w:lineRule="exact"/>
        <w:rPr>
          <w:rFonts w:ascii="仿宋" w:eastAsia="仿宋" w:hAnsi="仿宋" w:cs="仿宋"/>
          <w:spacing w:val="20"/>
          <w:sz w:val="28"/>
          <w:szCs w:val="28"/>
        </w:rPr>
      </w:pPr>
      <w:r>
        <w:rPr>
          <w:rFonts w:ascii="仿宋" w:eastAsia="仿宋" w:hAnsi="仿宋" w:cs="仿宋" w:hint="eastAsia"/>
          <w:spacing w:val="20"/>
          <w:sz w:val="28"/>
          <w:szCs w:val="28"/>
        </w:rPr>
        <w:t>日　期：</w:t>
      </w:r>
    </w:p>
    <w:p w:rsidR="0079512C" w:rsidRDefault="0079512C">
      <w:pPr>
        <w:tabs>
          <w:tab w:val="left" w:pos="480"/>
        </w:tabs>
        <w:snapToGrid w:val="0"/>
        <w:spacing w:line="500" w:lineRule="exact"/>
        <w:rPr>
          <w:rFonts w:ascii="仿宋" w:eastAsia="仿宋" w:hAnsi="仿宋" w:cs="仿宋"/>
          <w:spacing w:val="20"/>
          <w:sz w:val="28"/>
          <w:szCs w:val="28"/>
        </w:rPr>
      </w:pPr>
    </w:p>
    <w:p w:rsidR="0079512C" w:rsidRDefault="0079512C">
      <w:pPr>
        <w:snapToGrid w:val="0"/>
        <w:spacing w:line="500" w:lineRule="exact"/>
        <w:ind w:firstLineChars="200" w:firstLine="642"/>
        <w:rPr>
          <w:rFonts w:ascii="仿宋" w:eastAsia="仿宋" w:hAnsi="仿宋" w:cs="仿宋"/>
          <w:b/>
          <w:spacing w:val="20"/>
          <w:sz w:val="28"/>
          <w:szCs w:val="28"/>
        </w:rPr>
      </w:pPr>
    </w:p>
    <w:p w:rsidR="0079512C" w:rsidRDefault="0079512C">
      <w:pPr>
        <w:snapToGrid w:val="0"/>
        <w:spacing w:line="500" w:lineRule="exact"/>
        <w:ind w:firstLineChars="200" w:firstLine="642"/>
        <w:rPr>
          <w:rFonts w:ascii="仿宋" w:eastAsia="仿宋" w:hAnsi="仿宋" w:cs="仿宋"/>
          <w:b/>
          <w:spacing w:val="20"/>
          <w:sz w:val="28"/>
          <w:szCs w:val="28"/>
        </w:rPr>
      </w:pPr>
    </w:p>
    <w:p w:rsidR="0079512C" w:rsidRDefault="0079512C">
      <w:pPr>
        <w:snapToGrid w:val="0"/>
        <w:spacing w:line="500" w:lineRule="exact"/>
        <w:ind w:firstLineChars="200" w:firstLine="642"/>
        <w:rPr>
          <w:rFonts w:ascii="仿宋" w:eastAsia="仿宋" w:hAnsi="仿宋" w:cs="仿宋"/>
          <w:b/>
          <w:spacing w:val="20"/>
          <w:sz w:val="28"/>
          <w:szCs w:val="28"/>
        </w:rPr>
      </w:pPr>
    </w:p>
    <w:p w:rsidR="0079512C" w:rsidRDefault="0079512C">
      <w:pPr>
        <w:snapToGrid w:val="0"/>
        <w:spacing w:line="500" w:lineRule="exact"/>
        <w:ind w:firstLineChars="200" w:firstLine="642"/>
        <w:rPr>
          <w:rFonts w:ascii="仿宋" w:eastAsia="仿宋" w:hAnsi="仿宋" w:cs="仿宋"/>
          <w:b/>
          <w:spacing w:val="20"/>
          <w:sz w:val="28"/>
          <w:szCs w:val="28"/>
        </w:rPr>
      </w:pPr>
    </w:p>
    <w:p w:rsidR="0079512C" w:rsidRDefault="007D5D0E">
      <w:pPr>
        <w:snapToGrid w:val="0"/>
        <w:spacing w:line="500" w:lineRule="exact"/>
        <w:ind w:firstLineChars="200" w:firstLine="642"/>
        <w:rPr>
          <w:rFonts w:ascii="仿宋" w:eastAsia="仿宋" w:hAnsi="仿宋" w:cs="仿宋"/>
          <w:b/>
          <w:spacing w:val="20"/>
          <w:sz w:val="28"/>
          <w:szCs w:val="28"/>
        </w:rPr>
      </w:pPr>
      <w:r>
        <w:rPr>
          <w:rFonts w:ascii="仿宋" w:eastAsia="仿宋" w:hAnsi="仿宋" w:cs="仿宋" w:hint="eastAsia"/>
          <w:b/>
          <w:spacing w:val="20"/>
          <w:sz w:val="28"/>
          <w:szCs w:val="28"/>
        </w:rPr>
        <w:t>注：除可填报项目外，对本报价函的任何修改将被视为非实质性响应报价，从而导致该报价被拒绝。</w:t>
      </w:r>
    </w:p>
    <w:p w:rsidR="0079512C" w:rsidRDefault="007D5D0E">
      <w:pPr>
        <w:snapToGrid w:val="0"/>
        <w:spacing w:line="500" w:lineRule="exact"/>
        <w:ind w:left="640" w:hangingChars="200" w:hanging="640"/>
        <w:jc w:val="center"/>
        <w:rPr>
          <w:rFonts w:ascii="仿宋" w:eastAsia="仿宋" w:hAnsi="仿宋" w:cs="仿宋"/>
          <w:spacing w:val="20"/>
          <w:sz w:val="28"/>
          <w:szCs w:val="28"/>
        </w:rPr>
      </w:pPr>
      <w:r>
        <w:rPr>
          <w:rFonts w:ascii="仿宋" w:eastAsia="仿宋" w:hAnsi="仿宋" w:cs="仿宋" w:hint="eastAsia"/>
          <w:spacing w:val="20"/>
          <w:sz w:val="28"/>
          <w:szCs w:val="28"/>
        </w:rPr>
        <w:br w:type="page"/>
      </w:r>
    </w:p>
    <w:p w:rsidR="0079512C" w:rsidRDefault="007D5D0E">
      <w:pPr>
        <w:spacing w:line="500" w:lineRule="exact"/>
        <w:jc w:val="center"/>
        <w:rPr>
          <w:rFonts w:ascii="仿宋" w:eastAsia="仿宋" w:hAnsi="仿宋" w:cs="仿宋"/>
          <w:b/>
          <w:bCs/>
          <w:spacing w:val="20"/>
          <w:sz w:val="36"/>
          <w:szCs w:val="36"/>
        </w:rPr>
      </w:pPr>
      <w:bookmarkStart w:id="46" w:name="_Toc2610_WPSOffice_Level2"/>
      <w:r>
        <w:rPr>
          <w:rFonts w:ascii="仿宋" w:eastAsia="仿宋" w:hAnsi="仿宋" w:cs="仿宋" w:hint="eastAsia"/>
          <w:b/>
          <w:bCs/>
          <w:spacing w:val="20"/>
          <w:sz w:val="36"/>
          <w:szCs w:val="36"/>
        </w:rPr>
        <w:lastRenderedPageBreak/>
        <w:t>三、法定代表人身份证明书 （格式）</w:t>
      </w:r>
      <w:bookmarkEnd w:id="46"/>
    </w:p>
    <w:p w:rsidR="0079512C" w:rsidRDefault="0079512C">
      <w:pPr>
        <w:spacing w:line="500" w:lineRule="exact"/>
        <w:ind w:firstLine="570"/>
        <w:jc w:val="center"/>
        <w:rPr>
          <w:rFonts w:ascii="仿宋" w:eastAsia="仿宋" w:hAnsi="仿宋" w:cs="仿宋"/>
          <w:b/>
          <w:spacing w:val="6"/>
          <w:sz w:val="32"/>
          <w:szCs w:val="32"/>
        </w:rPr>
      </w:pPr>
    </w:p>
    <w:p w:rsidR="0079512C" w:rsidRDefault="007D5D0E">
      <w:pPr>
        <w:spacing w:line="240" w:lineRule="auto"/>
        <w:rPr>
          <w:rFonts w:ascii="仿宋" w:eastAsia="仿宋" w:hAnsi="仿宋" w:cs="仿宋"/>
          <w:spacing w:val="6"/>
          <w:sz w:val="28"/>
          <w:szCs w:val="28"/>
        </w:rPr>
      </w:pPr>
      <w:bookmarkStart w:id="47" w:name="_Toc175644065"/>
      <w:bookmarkStart w:id="48" w:name="_Toc86202635"/>
      <w:r>
        <w:rPr>
          <w:rFonts w:ascii="仿宋" w:eastAsia="仿宋" w:hAnsi="仿宋" w:cs="仿宋" w:hint="eastAsia"/>
          <w:spacing w:val="20"/>
          <w:sz w:val="28"/>
          <w:szCs w:val="28"/>
        </w:rPr>
        <w:tab/>
      </w:r>
      <w:r>
        <w:rPr>
          <w:rFonts w:ascii="仿宋" w:eastAsia="仿宋" w:hAnsi="仿宋" w:cs="仿宋" w:hint="eastAsia"/>
          <w:spacing w:val="6"/>
          <w:sz w:val="28"/>
          <w:szCs w:val="28"/>
        </w:rPr>
        <w:t xml:space="preserve"> 单位名称：</w:t>
      </w:r>
      <w:r>
        <w:rPr>
          <w:rFonts w:ascii="仿宋" w:eastAsia="仿宋" w:hAnsi="仿宋" w:cs="仿宋" w:hint="eastAsia"/>
          <w:spacing w:val="6"/>
          <w:sz w:val="28"/>
          <w:szCs w:val="28"/>
          <w:u w:val="single"/>
        </w:rPr>
        <w:t xml:space="preserve">                                          </w:t>
      </w:r>
    </w:p>
    <w:p w:rsidR="0079512C" w:rsidRDefault="007D5D0E">
      <w:pPr>
        <w:tabs>
          <w:tab w:val="right" w:pos="9014"/>
        </w:tabs>
        <w:spacing w:line="240" w:lineRule="auto"/>
        <w:rPr>
          <w:rFonts w:ascii="仿宋" w:eastAsia="仿宋" w:hAnsi="仿宋" w:cs="仿宋"/>
          <w:spacing w:val="6"/>
          <w:sz w:val="28"/>
          <w:szCs w:val="28"/>
        </w:rPr>
      </w:pPr>
      <w:r>
        <w:rPr>
          <w:rFonts w:ascii="仿宋" w:eastAsia="仿宋" w:hAnsi="仿宋" w:cs="仿宋" w:hint="eastAsia"/>
          <w:spacing w:val="6"/>
          <w:sz w:val="28"/>
          <w:szCs w:val="28"/>
        </w:rPr>
        <w:t xml:space="preserve">    单位性质：</w:t>
      </w:r>
      <w:r>
        <w:rPr>
          <w:rFonts w:ascii="仿宋" w:eastAsia="仿宋" w:hAnsi="仿宋" w:cs="仿宋" w:hint="eastAsia"/>
          <w:spacing w:val="6"/>
          <w:sz w:val="28"/>
          <w:szCs w:val="28"/>
          <w:u w:val="single"/>
        </w:rPr>
        <w:t xml:space="preserve">                                          </w:t>
      </w:r>
    </w:p>
    <w:p w:rsidR="0079512C" w:rsidRDefault="007D5D0E">
      <w:pPr>
        <w:spacing w:line="240" w:lineRule="auto"/>
        <w:rPr>
          <w:rFonts w:ascii="仿宋" w:eastAsia="仿宋" w:hAnsi="仿宋" w:cs="仿宋"/>
          <w:spacing w:val="6"/>
          <w:sz w:val="28"/>
          <w:szCs w:val="28"/>
        </w:rPr>
      </w:pPr>
      <w:r>
        <w:rPr>
          <w:rFonts w:ascii="仿宋" w:eastAsia="仿宋" w:hAnsi="仿宋" w:cs="仿宋" w:hint="eastAsia"/>
          <w:spacing w:val="6"/>
          <w:sz w:val="28"/>
          <w:szCs w:val="28"/>
        </w:rPr>
        <w:t xml:space="preserve">    地    址：</w:t>
      </w:r>
      <w:r>
        <w:rPr>
          <w:rFonts w:ascii="仿宋" w:eastAsia="仿宋" w:hAnsi="仿宋" w:cs="仿宋" w:hint="eastAsia"/>
          <w:spacing w:val="6"/>
          <w:sz w:val="28"/>
          <w:szCs w:val="28"/>
          <w:u w:val="single"/>
        </w:rPr>
        <w:t xml:space="preserve">                                          </w:t>
      </w:r>
    </w:p>
    <w:p w:rsidR="0079512C" w:rsidRDefault="007D5D0E">
      <w:pPr>
        <w:spacing w:line="240" w:lineRule="auto"/>
        <w:rPr>
          <w:rFonts w:ascii="仿宋" w:eastAsia="仿宋" w:hAnsi="仿宋" w:cs="仿宋"/>
          <w:spacing w:val="6"/>
          <w:sz w:val="28"/>
          <w:szCs w:val="28"/>
          <w:u w:val="single"/>
        </w:rPr>
      </w:pPr>
      <w:r>
        <w:rPr>
          <w:rFonts w:ascii="仿宋" w:eastAsia="仿宋" w:hAnsi="仿宋" w:cs="仿宋" w:hint="eastAsia"/>
          <w:spacing w:val="6"/>
          <w:sz w:val="28"/>
          <w:szCs w:val="28"/>
        </w:rPr>
        <w:t xml:space="preserve">    成立时间：</w:t>
      </w:r>
      <w:r>
        <w:rPr>
          <w:rFonts w:ascii="仿宋" w:eastAsia="仿宋" w:hAnsi="仿宋" w:cs="仿宋" w:hint="eastAsia"/>
          <w:spacing w:val="6"/>
          <w:sz w:val="28"/>
          <w:szCs w:val="28"/>
          <w:u w:val="single"/>
        </w:rPr>
        <w:t xml:space="preserve">    年    月    日                         </w:t>
      </w:r>
    </w:p>
    <w:p w:rsidR="0079512C" w:rsidRDefault="007D5D0E">
      <w:pPr>
        <w:spacing w:line="240" w:lineRule="auto"/>
        <w:rPr>
          <w:rFonts w:ascii="仿宋" w:eastAsia="仿宋" w:hAnsi="仿宋" w:cs="仿宋"/>
          <w:spacing w:val="6"/>
          <w:sz w:val="28"/>
          <w:szCs w:val="28"/>
        </w:rPr>
      </w:pPr>
      <w:r>
        <w:rPr>
          <w:rFonts w:ascii="仿宋" w:eastAsia="仿宋" w:hAnsi="仿宋" w:cs="仿宋" w:hint="eastAsia"/>
          <w:spacing w:val="6"/>
          <w:sz w:val="28"/>
          <w:szCs w:val="28"/>
        </w:rPr>
        <w:t xml:space="preserve">    经营期限：</w:t>
      </w:r>
      <w:r>
        <w:rPr>
          <w:rFonts w:ascii="仿宋" w:eastAsia="仿宋" w:hAnsi="仿宋" w:cs="仿宋" w:hint="eastAsia"/>
          <w:spacing w:val="6"/>
          <w:sz w:val="28"/>
          <w:szCs w:val="28"/>
          <w:u w:val="single"/>
        </w:rPr>
        <w:t xml:space="preserve">                                          </w:t>
      </w:r>
    </w:p>
    <w:p w:rsidR="0079512C" w:rsidRDefault="007D5D0E">
      <w:pPr>
        <w:spacing w:line="240" w:lineRule="auto"/>
        <w:ind w:firstLine="555"/>
        <w:rPr>
          <w:rFonts w:ascii="仿宋" w:eastAsia="仿宋" w:hAnsi="仿宋" w:cs="仿宋"/>
          <w:spacing w:val="6"/>
          <w:sz w:val="28"/>
          <w:szCs w:val="28"/>
        </w:rPr>
      </w:pPr>
      <w:r>
        <w:rPr>
          <w:rFonts w:ascii="仿宋" w:eastAsia="仿宋" w:hAnsi="仿宋" w:cs="仿宋" w:hint="eastAsia"/>
          <w:spacing w:val="6"/>
          <w:sz w:val="28"/>
          <w:szCs w:val="28"/>
        </w:rPr>
        <w:t>姓    名：</w:t>
      </w:r>
      <w:r>
        <w:rPr>
          <w:rFonts w:ascii="仿宋" w:eastAsia="仿宋" w:hAnsi="仿宋" w:cs="仿宋" w:hint="eastAsia"/>
          <w:spacing w:val="6"/>
          <w:sz w:val="28"/>
          <w:szCs w:val="28"/>
          <w:u w:val="single"/>
        </w:rPr>
        <w:t xml:space="preserve">            </w:t>
      </w:r>
      <w:r>
        <w:rPr>
          <w:rFonts w:ascii="仿宋" w:eastAsia="仿宋" w:hAnsi="仿宋" w:cs="仿宋" w:hint="eastAsia"/>
          <w:spacing w:val="6"/>
          <w:sz w:val="28"/>
          <w:szCs w:val="28"/>
        </w:rPr>
        <w:t xml:space="preserve">  性  别： </w:t>
      </w:r>
      <w:r>
        <w:rPr>
          <w:rFonts w:ascii="仿宋" w:eastAsia="仿宋" w:hAnsi="仿宋" w:cs="仿宋" w:hint="eastAsia"/>
          <w:spacing w:val="6"/>
          <w:sz w:val="28"/>
          <w:szCs w:val="28"/>
          <w:u w:val="single"/>
        </w:rPr>
        <w:t xml:space="preserve">                    </w:t>
      </w:r>
      <w:r>
        <w:rPr>
          <w:rFonts w:ascii="仿宋" w:eastAsia="仿宋" w:hAnsi="仿宋" w:cs="仿宋" w:hint="eastAsia"/>
          <w:spacing w:val="6"/>
          <w:sz w:val="28"/>
          <w:szCs w:val="28"/>
        </w:rPr>
        <w:t xml:space="preserve">              </w:t>
      </w:r>
    </w:p>
    <w:p w:rsidR="0079512C" w:rsidRDefault="007D5D0E">
      <w:pPr>
        <w:spacing w:line="240" w:lineRule="auto"/>
        <w:ind w:firstLine="555"/>
        <w:rPr>
          <w:rFonts w:ascii="仿宋" w:eastAsia="仿宋" w:hAnsi="仿宋" w:cs="仿宋"/>
          <w:spacing w:val="6"/>
          <w:sz w:val="28"/>
          <w:szCs w:val="28"/>
        </w:rPr>
      </w:pPr>
      <w:r>
        <w:rPr>
          <w:rFonts w:ascii="仿宋" w:eastAsia="仿宋" w:hAnsi="仿宋" w:cs="仿宋" w:hint="eastAsia"/>
          <w:spacing w:val="6"/>
          <w:sz w:val="28"/>
          <w:szCs w:val="28"/>
        </w:rPr>
        <w:t>年    龄：</w:t>
      </w:r>
      <w:r>
        <w:rPr>
          <w:rFonts w:ascii="仿宋" w:eastAsia="仿宋" w:hAnsi="仿宋" w:cs="仿宋" w:hint="eastAsia"/>
          <w:spacing w:val="6"/>
          <w:sz w:val="28"/>
          <w:szCs w:val="28"/>
          <w:u w:val="single"/>
        </w:rPr>
        <w:t xml:space="preserve">            </w:t>
      </w:r>
      <w:r>
        <w:rPr>
          <w:rFonts w:ascii="仿宋" w:eastAsia="仿宋" w:hAnsi="仿宋" w:cs="仿宋" w:hint="eastAsia"/>
          <w:spacing w:val="6"/>
          <w:sz w:val="28"/>
          <w:szCs w:val="28"/>
        </w:rPr>
        <w:t xml:space="preserve">  职  务： </w:t>
      </w:r>
      <w:r>
        <w:rPr>
          <w:rFonts w:ascii="仿宋" w:eastAsia="仿宋" w:hAnsi="仿宋" w:cs="仿宋" w:hint="eastAsia"/>
          <w:spacing w:val="6"/>
          <w:sz w:val="28"/>
          <w:szCs w:val="28"/>
          <w:u w:val="single"/>
        </w:rPr>
        <w:t xml:space="preserve">                    </w:t>
      </w:r>
    </w:p>
    <w:p w:rsidR="0079512C" w:rsidRDefault="007D5D0E">
      <w:pPr>
        <w:spacing w:line="240" w:lineRule="auto"/>
        <w:rPr>
          <w:rFonts w:ascii="仿宋" w:eastAsia="仿宋" w:hAnsi="仿宋" w:cs="仿宋"/>
          <w:spacing w:val="6"/>
          <w:sz w:val="28"/>
          <w:szCs w:val="28"/>
        </w:rPr>
      </w:pPr>
      <w:r>
        <w:rPr>
          <w:rFonts w:ascii="仿宋" w:eastAsia="仿宋" w:hAnsi="仿宋" w:cs="仿宋" w:hint="eastAsia"/>
          <w:spacing w:val="6"/>
          <w:sz w:val="28"/>
          <w:szCs w:val="28"/>
        </w:rPr>
        <w:t xml:space="preserve">    系  </w:t>
      </w:r>
      <w:r>
        <w:rPr>
          <w:rFonts w:ascii="仿宋" w:eastAsia="仿宋" w:hAnsi="仿宋" w:cs="仿宋" w:hint="eastAsia"/>
          <w:spacing w:val="6"/>
          <w:sz w:val="28"/>
          <w:szCs w:val="28"/>
          <w:u w:val="single"/>
        </w:rPr>
        <w:t xml:space="preserve">     （报价单位名称）          </w:t>
      </w:r>
      <w:r>
        <w:rPr>
          <w:rFonts w:ascii="仿宋" w:eastAsia="仿宋" w:hAnsi="仿宋" w:cs="仿宋" w:hint="eastAsia"/>
          <w:spacing w:val="6"/>
          <w:sz w:val="28"/>
          <w:szCs w:val="28"/>
        </w:rPr>
        <w:t>的法定代表人。</w:t>
      </w:r>
    </w:p>
    <w:p w:rsidR="0079512C" w:rsidRDefault="007D5D0E">
      <w:pPr>
        <w:spacing w:line="240" w:lineRule="auto"/>
        <w:rPr>
          <w:rFonts w:ascii="仿宋" w:eastAsia="仿宋" w:hAnsi="仿宋" w:cs="仿宋"/>
          <w:spacing w:val="6"/>
          <w:sz w:val="28"/>
          <w:szCs w:val="28"/>
        </w:rPr>
      </w:pPr>
      <w:r>
        <w:rPr>
          <w:rFonts w:ascii="仿宋" w:eastAsia="仿宋" w:hAnsi="仿宋" w:cs="仿宋" w:hint="eastAsia"/>
          <w:spacing w:val="6"/>
          <w:sz w:val="28"/>
          <w:szCs w:val="28"/>
        </w:rPr>
        <w:t xml:space="preserve">      特此证明。</w:t>
      </w:r>
    </w:p>
    <w:p w:rsidR="0079512C" w:rsidRDefault="007D5D0E">
      <w:pPr>
        <w:spacing w:line="240" w:lineRule="auto"/>
        <w:rPr>
          <w:rFonts w:ascii="仿宋" w:eastAsia="仿宋" w:hAnsi="仿宋" w:cs="仿宋"/>
          <w:spacing w:val="6"/>
          <w:sz w:val="28"/>
          <w:szCs w:val="28"/>
        </w:rPr>
      </w:pPr>
      <w:r>
        <w:rPr>
          <w:rFonts w:ascii="仿宋" w:eastAsia="仿宋" w:hAnsi="仿宋" w:cs="仿宋" w:hint="eastAsia"/>
          <w:spacing w:val="6"/>
          <w:sz w:val="28"/>
          <w:szCs w:val="28"/>
        </w:rPr>
        <w:t xml:space="preserve">   </w:t>
      </w:r>
    </w:p>
    <w:tbl>
      <w:tblPr>
        <w:tblpPr w:leftFromText="180" w:rightFromText="180" w:vertAnchor="text" w:horzAnchor="page" w:tblpX="1658" w:tblpY="76"/>
        <w:tblOverlap w:val="never"/>
        <w:tblW w:w="9038" w:type="dxa"/>
        <w:tblLayout w:type="fixed"/>
        <w:tblLook w:val="04A0"/>
      </w:tblPr>
      <w:tblGrid>
        <w:gridCol w:w="4519"/>
        <w:gridCol w:w="4519"/>
      </w:tblGrid>
      <w:tr w:rsidR="0079512C">
        <w:trPr>
          <w:trHeight w:val="3622"/>
        </w:trPr>
        <w:tc>
          <w:tcPr>
            <w:tcW w:w="4519" w:type="dxa"/>
            <w:vAlign w:val="center"/>
          </w:tcPr>
          <w:p w:rsidR="0079512C" w:rsidRDefault="0079512C">
            <w:pPr>
              <w:spacing w:line="360" w:lineRule="auto"/>
              <w:rPr>
                <w:rFonts w:ascii="仿宋" w:eastAsia="仿宋" w:hAnsi="仿宋" w:cs="仿宋"/>
                <w:szCs w:val="28"/>
              </w:rPr>
            </w:pPr>
          </w:p>
          <w:p w:rsidR="0079512C" w:rsidRDefault="0079512C">
            <w:pPr>
              <w:spacing w:line="360" w:lineRule="auto"/>
              <w:rPr>
                <w:rFonts w:ascii="仿宋" w:eastAsia="仿宋" w:hAnsi="仿宋" w:cs="仿宋"/>
                <w:szCs w:val="28"/>
              </w:rPr>
            </w:pPr>
          </w:p>
          <w:p w:rsidR="0079512C" w:rsidRDefault="007D5D0E">
            <w:pPr>
              <w:spacing w:line="360" w:lineRule="auto"/>
              <w:jc w:val="center"/>
              <w:rPr>
                <w:rFonts w:ascii="仿宋" w:eastAsia="仿宋" w:hAnsi="仿宋" w:cs="仿宋"/>
                <w:sz w:val="28"/>
                <w:szCs w:val="28"/>
              </w:rPr>
            </w:pPr>
            <w:r>
              <w:rPr>
                <w:rFonts w:ascii="仿宋" w:eastAsia="仿宋" w:hAnsi="仿宋" w:cs="仿宋" w:hint="eastAsia"/>
                <w:sz w:val="28"/>
                <w:szCs w:val="28"/>
              </w:rPr>
              <w:t>法定代表人身份证复印件粘贴处</w:t>
            </w:r>
          </w:p>
          <w:p w:rsidR="0079512C" w:rsidRDefault="007D5D0E">
            <w:pPr>
              <w:spacing w:line="360" w:lineRule="auto"/>
              <w:jc w:val="center"/>
              <w:rPr>
                <w:rFonts w:ascii="仿宋" w:eastAsia="仿宋" w:hAnsi="仿宋" w:cs="仿宋"/>
                <w:szCs w:val="28"/>
              </w:rPr>
            </w:pPr>
            <w:r>
              <w:rPr>
                <w:rFonts w:ascii="仿宋" w:eastAsia="仿宋" w:hAnsi="仿宋" w:cs="仿宋" w:hint="eastAsia"/>
                <w:szCs w:val="28"/>
              </w:rPr>
              <w:t>正面</w:t>
            </w:r>
          </w:p>
          <w:p w:rsidR="0079512C" w:rsidRDefault="0079512C">
            <w:pPr>
              <w:spacing w:line="360" w:lineRule="auto"/>
              <w:rPr>
                <w:rFonts w:ascii="仿宋" w:eastAsia="仿宋" w:hAnsi="仿宋" w:cs="仿宋"/>
                <w:szCs w:val="28"/>
              </w:rPr>
            </w:pPr>
          </w:p>
        </w:tc>
        <w:tc>
          <w:tcPr>
            <w:tcW w:w="4519" w:type="dxa"/>
            <w:vAlign w:val="center"/>
          </w:tcPr>
          <w:p w:rsidR="0079512C" w:rsidRDefault="0079512C">
            <w:pPr>
              <w:spacing w:line="360" w:lineRule="auto"/>
              <w:rPr>
                <w:rFonts w:ascii="仿宋" w:eastAsia="仿宋" w:hAnsi="仿宋" w:cs="仿宋"/>
                <w:sz w:val="28"/>
                <w:szCs w:val="28"/>
              </w:rPr>
            </w:pPr>
          </w:p>
          <w:p w:rsidR="0079512C" w:rsidRDefault="0079512C">
            <w:pPr>
              <w:spacing w:line="360" w:lineRule="auto"/>
              <w:rPr>
                <w:rFonts w:ascii="仿宋" w:eastAsia="仿宋" w:hAnsi="仿宋" w:cs="仿宋"/>
                <w:sz w:val="28"/>
                <w:szCs w:val="28"/>
              </w:rPr>
            </w:pPr>
          </w:p>
          <w:p w:rsidR="0079512C" w:rsidRDefault="007D5D0E">
            <w:pPr>
              <w:spacing w:line="360" w:lineRule="auto"/>
              <w:jc w:val="center"/>
              <w:rPr>
                <w:rFonts w:ascii="仿宋" w:eastAsia="仿宋" w:hAnsi="仿宋" w:cs="仿宋"/>
                <w:sz w:val="28"/>
                <w:szCs w:val="28"/>
              </w:rPr>
            </w:pPr>
            <w:r>
              <w:rPr>
                <w:rFonts w:ascii="仿宋" w:eastAsia="仿宋" w:hAnsi="仿宋" w:cs="仿宋" w:hint="eastAsia"/>
                <w:sz w:val="28"/>
                <w:szCs w:val="28"/>
              </w:rPr>
              <w:t>法定代表人身份证复印件粘贴处</w:t>
            </w:r>
          </w:p>
          <w:p w:rsidR="0079512C" w:rsidRDefault="007D5D0E">
            <w:pPr>
              <w:spacing w:line="360" w:lineRule="auto"/>
              <w:jc w:val="center"/>
              <w:rPr>
                <w:rFonts w:ascii="仿宋" w:eastAsia="仿宋" w:hAnsi="仿宋" w:cs="仿宋"/>
                <w:szCs w:val="28"/>
              </w:rPr>
            </w:pPr>
            <w:r>
              <w:rPr>
                <w:rFonts w:ascii="仿宋" w:eastAsia="仿宋" w:hAnsi="仿宋" w:cs="仿宋" w:hint="eastAsia"/>
                <w:szCs w:val="28"/>
              </w:rPr>
              <w:t>反面</w:t>
            </w:r>
          </w:p>
          <w:p w:rsidR="0079512C" w:rsidRDefault="0079512C">
            <w:pPr>
              <w:spacing w:line="360" w:lineRule="auto"/>
              <w:rPr>
                <w:rFonts w:ascii="仿宋" w:eastAsia="仿宋" w:hAnsi="仿宋" w:cs="仿宋"/>
                <w:szCs w:val="28"/>
              </w:rPr>
            </w:pPr>
          </w:p>
        </w:tc>
      </w:tr>
    </w:tbl>
    <w:p w:rsidR="0079512C" w:rsidRDefault="0079512C">
      <w:pPr>
        <w:spacing w:line="240" w:lineRule="auto"/>
        <w:rPr>
          <w:rFonts w:ascii="仿宋" w:eastAsia="仿宋" w:hAnsi="仿宋" w:cs="仿宋"/>
          <w:spacing w:val="6"/>
          <w:sz w:val="28"/>
          <w:szCs w:val="28"/>
        </w:rPr>
      </w:pPr>
    </w:p>
    <w:p w:rsidR="0079512C" w:rsidRDefault="007D5D0E">
      <w:pPr>
        <w:tabs>
          <w:tab w:val="left" w:pos="4000"/>
        </w:tabs>
        <w:snapToGrid w:val="0"/>
        <w:spacing w:line="240" w:lineRule="auto"/>
        <w:rPr>
          <w:rFonts w:ascii="仿宋" w:eastAsia="仿宋" w:hAnsi="仿宋" w:cs="仿宋"/>
          <w:spacing w:val="20"/>
          <w:sz w:val="28"/>
          <w:szCs w:val="28"/>
        </w:rPr>
      </w:pPr>
      <w:r>
        <w:rPr>
          <w:rFonts w:ascii="仿宋" w:eastAsia="仿宋" w:hAnsi="仿宋" w:cs="仿宋" w:hint="eastAsia"/>
          <w:spacing w:val="20"/>
          <w:sz w:val="28"/>
          <w:szCs w:val="28"/>
        </w:rPr>
        <w:t>投标单位(公章)：</w:t>
      </w:r>
    </w:p>
    <w:p w:rsidR="0079512C" w:rsidRDefault="0079512C">
      <w:pPr>
        <w:tabs>
          <w:tab w:val="left" w:pos="4000"/>
        </w:tabs>
        <w:snapToGrid w:val="0"/>
        <w:spacing w:line="240" w:lineRule="auto"/>
        <w:rPr>
          <w:rFonts w:ascii="仿宋" w:eastAsia="仿宋" w:hAnsi="仿宋" w:cs="仿宋"/>
          <w:spacing w:val="20"/>
          <w:sz w:val="28"/>
          <w:szCs w:val="28"/>
        </w:rPr>
      </w:pPr>
    </w:p>
    <w:p w:rsidR="0079512C" w:rsidRDefault="007D5D0E">
      <w:pPr>
        <w:tabs>
          <w:tab w:val="left" w:pos="4000"/>
        </w:tabs>
        <w:snapToGrid w:val="0"/>
        <w:spacing w:line="240" w:lineRule="auto"/>
        <w:rPr>
          <w:rFonts w:ascii="仿宋" w:eastAsia="仿宋" w:hAnsi="仿宋" w:cs="仿宋"/>
          <w:spacing w:val="20"/>
          <w:sz w:val="28"/>
          <w:szCs w:val="28"/>
        </w:rPr>
      </w:pPr>
      <w:r>
        <w:rPr>
          <w:rFonts w:ascii="仿宋" w:eastAsia="仿宋" w:hAnsi="仿宋" w:cs="仿宋" w:hint="eastAsia"/>
          <w:spacing w:val="20"/>
          <w:sz w:val="28"/>
          <w:szCs w:val="28"/>
        </w:rPr>
        <w:t>投标单位代表(签字或签章)：</w:t>
      </w:r>
    </w:p>
    <w:p w:rsidR="0079512C" w:rsidRDefault="0079512C">
      <w:pPr>
        <w:tabs>
          <w:tab w:val="left" w:pos="4000"/>
        </w:tabs>
        <w:snapToGrid w:val="0"/>
        <w:spacing w:line="240" w:lineRule="auto"/>
        <w:rPr>
          <w:rFonts w:ascii="仿宋" w:eastAsia="仿宋" w:hAnsi="仿宋" w:cs="仿宋"/>
          <w:spacing w:val="20"/>
          <w:sz w:val="28"/>
          <w:szCs w:val="28"/>
        </w:rPr>
      </w:pPr>
    </w:p>
    <w:p w:rsidR="0079512C" w:rsidRDefault="007D5D0E">
      <w:pPr>
        <w:tabs>
          <w:tab w:val="left" w:pos="4000"/>
        </w:tabs>
        <w:snapToGrid w:val="0"/>
        <w:spacing w:line="240" w:lineRule="auto"/>
        <w:rPr>
          <w:rFonts w:ascii="仿宋" w:eastAsia="仿宋" w:hAnsi="仿宋" w:cs="仿宋"/>
          <w:spacing w:val="20"/>
          <w:sz w:val="28"/>
          <w:szCs w:val="28"/>
        </w:rPr>
      </w:pPr>
      <w:r>
        <w:rPr>
          <w:rFonts w:ascii="仿宋" w:eastAsia="仿宋" w:hAnsi="仿宋" w:cs="仿宋" w:hint="eastAsia"/>
          <w:spacing w:val="20"/>
          <w:sz w:val="28"/>
          <w:szCs w:val="28"/>
        </w:rPr>
        <w:t>日　期：</w:t>
      </w:r>
    </w:p>
    <w:p w:rsidR="0079512C" w:rsidRDefault="0079512C">
      <w:pPr>
        <w:tabs>
          <w:tab w:val="left" w:pos="480"/>
        </w:tabs>
        <w:spacing w:line="240" w:lineRule="auto"/>
        <w:rPr>
          <w:rFonts w:ascii="仿宋" w:eastAsia="仿宋" w:hAnsi="仿宋" w:cs="仿宋"/>
          <w:spacing w:val="20"/>
          <w:sz w:val="28"/>
          <w:szCs w:val="28"/>
        </w:rPr>
      </w:pPr>
    </w:p>
    <w:p w:rsidR="0079512C" w:rsidRDefault="007D5D0E">
      <w:pPr>
        <w:spacing w:line="500" w:lineRule="exact"/>
        <w:jc w:val="center"/>
        <w:rPr>
          <w:rFonts w:ascii="仿宋" w:eastAsia="仿宋" w:hAnsi="仿宋" w:cs="仿宋"/>
          <w:b/>
          <w:bCs/>
          <w:spacing w:val="20"/>
          <w:sz w:val="36"/>
          <w:szCs w:val="36"/>
        </w:rPr>
      </w:pPr>
      <w:bookmarkStart w:id="49" w:name="_Toc18429_WPSOffice_Level2"/>
      <w:r>
        <w:rPr>
          <w:rFonts w:ascii="仿宋" w:eastAsia="仿宋" w:hAnsi="仿宋" w:cs="仿宋" w:hint="eastAsia"/>
          <w:b/>
          <w:bCs/>
          <w:spacing w:val="20"/>
          <w:sz w:val="36"/>
          <w:szCs w:val="36"/>
        </w:rPr>
        <w:lastRenderedPageBreak/>
        <w:t>四、</w:t>
      </w:r>
      <w:bookmarkEnd w:id="47"/>
      <w:bookmarkEnd w:id="48"/>
      <w:r>
        <w:rPr>
          <w:rFonts w:ascii="仿宋" w:eastAsia="仿宋" w:hAnsi="仿宋" w:cs="仿宋" w:hint="eastAsia"/>
          <w:b/>
          <w:bCs/>
          <w:spacing w:val="20"/>
          <w:sz w:val="36"/>
          <w:szCs w:val="36"/>
        </w:rPr>
        <w:t>法人授权委托书原件  （格式）</w:t>
      </w:r>
      <w:bookmarkEnd w:id="49"/>
    </w:p>
    <w:p w:rsidR="0079512C" w:rsidRDefault="0079512C">
      <w:pPr>
        <w:snapToGrid w:val="0"/>
        <w:spacing w:line="500" w:lineRule="exact"/>
        <w:rPr>
          <w:rFonts w:ascii="仿宋" w:eastAsia="仿宋" w:hAnsi="仿宋" w:cs="仿宋"/>
          <w:b/>
          <w:bCs/>
          <w:sz w:val="32"/>
          <w:szCs w:val="32"/>
        </w:rPr>
      </w:pPr>
    </w:p>
    <w:p w:rsidR="0079512C" w:rsidRDefault="007D5D0E">
      <w:pPr>
        <w:snapToGrid w:val="0"/>
        <w:spacing w:line="500" w:lineRule="exact"/>
        <w:rPr>
          <w:rFonts w:ascii="仿宋" w:eastAsia="仿宋" w:hAnsi="仿宋" w:cs="仿宋"/>
          <w:b/>
          <w:spacing w:val="20"/>
        </w:rPr>
      </w:pPr>
      <w:r>
        <w:rPr>
          <w:rFonts w:ascii="仿宋" w:eastAsia="仿宋" w:hAnsi="仿宋" w:cs="仿宋" w:hint="eastAsia"/>
          <w:b/>
          <w:spacing w:val="20"/>
        </w:rPr>
        <w:t>XXX（招标人名称）：</w:t>
      </w:r>
    </w:p>
    <w:p w:rsidR="0079512C" w:rsidRDefault="007D5D0E">
      <w:pPr>
        <w:snapToGrid w:val="0"/>
        <w:spacing w:line="500" w:lineRule="exact"/>
        <w:rPr>
          <w:rFonts w:ascii="仿宋" w:eastAsia="仿宋" w:hAnsi="仿宋" w:cs="仿宋"/>
          <w:spacing w:val="20"/>
          <w:sz w:val="28"/>
          <w:szCs w:val="21"/>
        </w:rPr>
      </w:pPr>
      <w:r>
        <w:rPr>
          <w:rFonts w:ascii="仿宋" w:eastAsia="仿宋" w:hAnsi="仿宋" w:cs="仿宋" w:hint="eastAsia"/>
          <w:spacing w:val="20"/>
        </w:rPr>
        <w:t xml:space="preserve">    </w:t>
      </w:r>
      <w:r>
        <w:rPr>
          <w:rFonts w:ascii="仿宋" w:eastAsia="仿宋" w:hAnsi="仿宋" w:cs="仿宋" w:hint="eastAsia"/>
          <w:spacing w:val="20"/>
          <w:sz w:val="28"/>
          <w:szCs w:val="21"/>
        </w:rPr>
        <w:t>本授权书声明：注册于</w:t>
      </w:r>
      <w:r>
        <w:rPr>
          <w:rFonts w:ascii="仿宋" w:eastAsia="仿宋" w:hAnsi="仿宋" w:cs="仿宋" w:hint="eastAsia"/>
          <w:spacing w:val="20"/>
          <w:sz w:val="28"/>
          <w:szCs w:val="21"/>
          <w:u w:val="single"/>
        </w:rPr>
        <w:t xml:space="preserve">          </w:t>
      </w:r>
      <w:r>
        <w:rPr>
          <w:rFonts w:ascii="仿宋" w:eastAsia="仿宋" w:hAnsi="仿宋" w:cs="仿宋" w:hint="eastAsia"/>
          <w:spacing w:val="20"/>
          <w:sz w:val="28"/>
          <w:szCs w:val="21"/>
        </w:rPr>
        <w:t>（投标住址）的</w:t>
      </w:r>
      <w:r>
        <w:rPr>
          <w:rFonts w:ascii="仿宋" w:eastAsia="仿宋" w:hAnsi="仿宋" w:cs="仿宋" w:hint="eastAsia"/>
          <w:spacing w:val="20"/>
          <w:sz w:val="28"/>
          <w:szCs w:val="21"/>
          <w:u w:val="single"/>
        </w:rPr>
        <w:t xml:space="preserve">             </w:t>
      </w:r>
      <w:r>
        <w:rPr>
          <w:rFonts w:ascii="仿宋" w:eastAsia="仿宋" w:hAnsi="仿宋" w:cs="仿宋" w:hint="eastAsia"/>
          <w:spacing w:val="20"/>
          <w:sz w:val="28"/>
          <w:szCs w:val="21"/>
        </w:rPr>
        <w:t>（投标名称）法定代表人</w:t>
      </w:r>
      <w:r>
        <w:rPr>
          <w:rFonts w:ascii="仿宋" w:eastAsia="仿宋" w:hAnsi="仿宋" w:cs="仿宋" w:hint="eastAsia"/>
          <w:spacing w:val="20"/>
          <w:sz w:val="28"/>
          <w:szCs w:val="21"/>
          <w:u w:val="single"/>
        </w:rPr>
        <w:t xml:space="preserve">            </w:t>
      </w:r>
      <w:r>
        <w:rPr>
          <w:rFonts w:ascii="仿宋" w:eastAsia="仿宋" w:hAnsi="仿宋" w:cs="仿宋" w:hint="eastAsia"/>
          <w:spacing w:val="20"/>
          <w:sz w:val="28"/>
          <w:szCs w:val="21"/>
        </w:rPr>
        <w:t>（法定代表人姓名、职务）代表本公司授权在下面签字的</w:t>
      </w:r>
      <w:r>
        <w:rPr>
          <w:rFonts w:ascii="仿宋" w:eastAsia="仿宋" w:hAnsi="仿宋" w:cs="仿宋" w:hint="eastAsia"/>
          <w:spacing w:val="20"/>
          <w:sz w:val="28"/>
          <w:szCs w:val="21"/>
          <w:u w:val="single"/>
        </w:rPr>
        <w:t xml:space="preserve">          </w:t>
      </w:r>
      <w:r>
        <w:rPr>
          <w:rFonts w:ascii="仿宋" w:eastAsia="仿宋" w:hAnsi="仿宋" w:cs="仿宋" w:hint="eastAsia"/>
          <w:spacing w:val="20"/>
          <w:sz w:val="28"/>
          <w:szCs w:val="21"/>
        </w:rPr>
        <w:t>（投标代表姓名、职务）为本公司的合法代理人，就贵方组织的</w:t>
      </w:r>
      <w:r>
        <w:rPr>
          <w:rFonts w:ascii="仿宋" w:eastAsia="仿宋" w:hAnsi="仿宋" w:cs="仿宋" w:hint="eastAsia"/>
          <w:b/>
          <w:spacing w:val="20"/>
          <w:sz w:val="28"/>
          <w:szCs w:val="21"/>
          <w:u w:val="single"/>
        </w:rPr>
        <w:t xml:space="preserve">                 </w:t>
      </w:r>
      <w:r>
        <w:rPr>
          <w:rFonts w:ascii="仿宋" w:eastAsia="仿宋" w:hAnsi="仿宋" w:cs="仿宋" w:hint="eastAsia"/>
          <w:b/>
          <w:spacing w:val="20"/>
          <w:sz w:val="28"/>
          <w:szCs w:val="21"/>
        </w:rPr>
        <w:t xml:space="preserve"> </w:t>
      </w:r>
      <w:r>
        <w:rPr>
          <w:rFonts w:ascii="仿宋" w:eastAsia="仿宋" w:hAnsi="仿宋" w:cs="仿宋" w:hint="eastAsia"/>
          <w:spacing w:val="20"/>
          <w:sz w:val="28"/>
          <w:szCs w:val="21"/>
        </w:rPr>
        <w:t>项目，项目编号：</w:t>
      </w:r>
      <w:r>
        <w:rPr>
          <w:rFonts w:ascii="仿宋" w:eastAsia="仿宋" w:hAnsi="仿宋" w:cs="仿宋" w:hint="eastAsia"/>
          <w:b/>
          <w:spacing w:val="20"/>
          <w:sz w:val="28"/>
          <w:szCs w:val="21"/>
          <w:u w:val="single"/>
        </w:rPr>
        <w:t xml:space="preserve">        </w:t>
      </w:r>
      <w:r>
        <w:rPr>
          <w:rFonts w:ascii="仿宋" w:eastAsia="仿宋" w:hAnsi="仿宋" w:cs="仿宋" w:hint="eastAsia"/>
          <w:spacing w:val="20"/>
          <w:sz w:val="28"/>
          <w:szCs w:val="21"/>
        </w:rPr>
        <w:t>，以本公司名义处理一切与之有关的事务。</w:t>
      </w:r>
    </w:p>
    <w:p w:rsidR="0079512C" w:rsidRDefault="007D5D0E">
      <w:pPr>
        <w:snapToGrid w:val="0"/>
        <w:spacing w:line="500" w:lineRule="exact"/>
        <w:rPr>
          <w:rFonts w:ascii="仿宋" w:eastAsia="仿宋" w:hAnsi="仿宋" w:cs="仿宋"/>
          <w:spacing w:val="20"/>
          <w:sz w:val="28"/>
          <w:szCs w:val="21"/>
        </w:rPr>
      </w:pPr>
      <w:r>
        <w:rPr>
          <w:rFonts w:ascii="仿宋" w:eastAsia="仿宋" w:hAnsi="仿宋" w:cs="仿宋" w:hint="eastAsia"/>
          <w:spacing w:val="20"/>
          <w:sz w:val="28"/>
          <w:szCs w:val="21"/>
        </w:rPr>
        <w:t xml:space="preserve">    本授权书于    年   月  日签字生效，特此声明。</w:t>
      </w:r>
    </w:p>
    <w:p w:rsidR="0079512C" w:rsidRDefault="007D5D0E">
      <w:pPr>
        <w:snapToGrid w:val="0"/>
        <w:spacing w:line="500" w:lineRule="exact"/>
        <w:rPr>
          <w:rFonts w:ascii="仿宋" w:eastAsia="仿宋" w:hAnsi="仿宋" w:cs="仿宋"/>
          <w:b/>
          <w:spacing w:val="20"/>
          <w:sz w:val="28"/>
          <w:szCs w:val="21"/>
        </w:rPr>
      </w:pPr>
      <w:r>
        <w:rPr>
          <w:rFonts w:ascii="仿宋" w:eastAsia="仿宋" w:hAnsi="仿宋" w:cs="仿宋" w:hint="eastAsia"/>
          <w:spacing w:val="20"/>
          <w:sz w:val="28"/>
          <w:szCs w:val="21"/>
        </w:rPr>
        <w:t xml:space="preserve">   </w:t>
      </w:r>
      <w:r>
        <w:rPr>
          <w:rFonts w:ascii="仿宋" w:eastAsia="仿宋" w:hAnsi="仿宋" w:cs="仿宋" w:hint="eastAsia"/>
          <w:b/>
          <w:spacing w:val="20"/>
          <w:sz w:val="28"/>
          <w:szCs w:val="21"/>
        </w:rPr>
        <w:t xml:space="preserve"> （附法人及委托人身份证正反面复印件）</w:t>
      </w:r>
    </w:p>
    <w:p w:rsidR="0079512C" w:rsidRDefault="0079512C">
      <w:pPr>
        <w:snapToGrid w:val="0"/>
        <w:spacing w:line="500" w:lineRule="exact"/>
        <w:ind w:firstLineChars="200" w:firstLine="640"/>
        <w:rPr>
          <w:rFonts w:ascii="仿宋" w:eastAsia="仿宋" w:hAnsi="仿宋" w:cs="仿宋"/>
          <w:spacing w:val="20"/>
          <w:sz w:val="28"/>
          <w:szCs w:val="21"/>
        </w:rPr>
      </w:pPr>
    </w:p>
    <w:p w:rsidR="0079512C" w:rsidRDefault="0079512C">
      <w:pPr>
        <w:snapToGrid w:val="0"/>
        <w:spacing w:line="500" w:lineRule="exact"/>
        <w:ind w:firstLineChars="200" w:firstLine="640"/>
        <w:rPr>
          <w:rFonts w:ascii="仿宋" w:eastAsia="仿宋" w:hAnsi="仿宋" w:cs="仿宋"/>
          <w:spacing w:val="20"/>
          <w:sz w:val="28"/>
          <w:szCs w:val="21"/>
        </w:rPr>
      </w:pPr>
    </w:p>
    <w:p w:rsidR="0079512C" w:rsidRDefault="0079512C">
      <w:pPr>
        <w:snapToGrid w:val="0"/>
        <w:spacing w:line="500" w:lineRule="exact"/>
        <w:ind w:firstLineChars="200" w:firstLine="640"/>
        <w:rPr>
          <w:rFonts w:ascii="仿宋" w:eastAsia="仿宋" w:hAnsi="仿宋" w:cs="仿宋"/>
          <w:spacing w:val="20"/>
          <w:sz w:val="28"/>
          <w:szCs w:val="21"/>
        </w:rPr>
      </w:pPr>
    </w:p>
    <w:p w:rsidR="0079512C" w:rsidRDefault="0079512C">
      <w:pPr>
        <w:snapToGrid w:val="0"/>
        <w:spacing w:line="500" w:lineRule="exact"/>
        <w:ind w:firstLineChars="200" w:firstLine="640"/>
        <w:rPr>
          <w:rFonts w:ascii="仿宋" w:eastAsia="仿宋" w:hAnsi="仿宋" w:cs="仿宋"/>
          <w:spacing w:val="20"/>
          <w:sz w:val="28"/>
          <w:szCs w:val="21"/>
        </w:rPr>
      </w:pPr>
    </w:p>
    <w:p w:rsidR="0079512C" w:rsidRDefault="0079512C">
      <w:pPr>
        <w:snapToGrid w:val="0"/>
        <w:spacing w:line="500" w:lineRule="exact"/>
        <w:ind w:firstLineChars="200" w:firstLine="640"/>
        <w:rPr>
          <w:rFonts w:ascii="仿宋" w:eastAsia="仿宋" w:hAnsi="仿宋" w:cs="仿宋"/>
          <w:spacing w:val="20"/>
          <w:sz w:val="28"/>
          <w:szCs w:val="21"/>
        </w:rPr>
      </w:pPr>
    </w:p>
    <w:p w:rsidR="0079512C" w:rsidRDefault="0079512C">
      <w:pPr>
        <w:snapToGrid w:val="0"/>
        <w:spacing w:line="500" w:lineRule="exact"/>
        <w:ind w:firstLineChars="200" w:firstLine="640"/>
        <w:rPr>
          <w:rFonts w:ascii="仿宋" w:eastAsia="仿宋" w:hAnsi="仿宋" w:cs="仿宋"/>
          <w:spacing w:val="20"/>
          <w:sz w:val="28"/>
          <w:szCs w:val="21"/>
        </w:rPr>
      </w:pPr>
    </w:p>
    <w:p w:rsidR="0079512C" w:rsidRDefault="0079512C">
      <w:pPr>
        <w:snapToGrid w:val="0"/>
        <w:spacing w:line="500" w:lineRule="exact"/>
        <w:ind w:firstLineChars="200" w:firstLine="640"/>
        <w:rPr>
          <w:rFonts w:ascii="仿宋" w:eastAsia="仿宋" w:hAnsi="仿宋" w:cs="仿宋"/>
          <w:spacing w:val="20"/>
          <w:sz w:val="28"/>
          <w:szCs w:val="21"/>
        </w:rPr>
      </w:pPr>
    </w:p>
    <w:p w:rsidR="0079512C" w:rsidRDefault="007D5D0E">
      <w:pPr>
        <w:snapToGrid w:val="0"/>
        <w:spacing w:line="500" w:lineRule="exact"/>
        <w:ind w:firstLineChars="200" w:firstLine="640"/>
        <w:rPr>
          <w:rFonts w:ascii="仿宋" w:eastAsia="仿宋" w:hAnsi="仿宋" w:cs="仿宋"/>
          <w:spacing w:val="20"/>
          <w:sz w:val="28"/>
          <w:szCs w:val="21"/>
          <w:u w:val="single"/>
        </w:rPr>
      </w:pPr>
      <w:r>
        <w:rPr>
          <w:rFonts w:ascii="仿宋" w:eastAsia="仿宋" w:hAnsi="仿宋" w:cs="仿宋" w:hint="eastAsia"/>
          <w:spacing w:val="20"/>
          <w:sz w:val="28"/>
          <w:szCs w:val="21"/>
        </w:rPr>
        <w:t>投标单位名称（盖章）：</w:t>
      </w:r>
      <w:r>
        <w:rPr>
          <w:rFonts w:ascii="仿宋" w:eastAsia="仿宋" w:hAnsi="仿宋" w:cs="仿宋" w:hint="eastAsia"/>
          <w:spacing w:val="20"/>
          <w:sz w:val="28"/>
          <w:szCs w:val="21"/>
          <w:u w:val="single"/>
        </w:rPr>
        <w:t xml:space="preserve">                    </w:t>
      </w:r>
    </w:p>
    <w:p w:rsidR="0079512C" w:rsidRDefault="007D5D0E">
      <w:pPr>
        <w:snapToGrid w:val="0"/>
        <w:spacing w:line="500" w:lineRule="exact"/>
        <w:ind w:firstLineChars="200" w:firstLine="640"/>
        <w:rPr>
          <w:rFonts w:ascii="仿宋" w:eastAsia="仿宋" w:hAnsi="仿宋" w:cs="仿宋"/>
          <w:spacing w:val="20"/>
          <w:sz w:val="28"/>
          <w:szCs w:val="21"/>
          <w:u w:val="single"/>
        </w:rPr>
      </w:pPr>
      <w:r>
        <w:rPr>
          <w:rFonts w:ascii="仿宋" w:eastAsia="仿宋" w:hAnsi="仿宋" w:cs="仿宋" w:hint="eastAsia"/>
          <w:spacing w:val="20"/>
          <w:sz w:val="28"/>
          <w:szCs w:val="21"/>
        </w:rPr>
        <w:t>法定代表人姓名：</w:t>
      </w:r>
      <w:r>
        <w:rPr>
          <w:rFonts w:ascii="仿宋" w:eastAsia="仿宋" w:hAnsi="仿宋" w:cs="仿宋" w:hint="eastAsia"/>
          <w:spacing w:val="20"/>
          <w:sz w:val="28"/>
          <w:szCs w:val="21"/>
          <w:u w:val="single"/>
        </w:rPr>
        <w:t xml:space="preserve">                         </w:t>
      </w:r>
    </w:p>
    <w:p w:rsidR="0079512C" w:rsidRDefault="007D5D0E">
      <w:pPr>
        <w:snapToGrid w:val="0"/>
        <w:spacing w:line="500" w:lineRule="exact"/>
        <w:ind w:firstLineChars="200" w:firstLine="640"/>
        <w:rPr>
          <w:rFonts w:ascii="仿宋" w:eastAsia="仿宋" w:hAnsi="仿宋" w:cs="仿宋"/>
          <w:spacing w:val="20"/>
          <w:sz w:val="28"/>
          <w:szCs w:val="21"/>
          <w:u w:val="single"/>
        </w:rPr>
      </w:pPr>
      <w:r>
        <w:rPr>
          <w:rFonts w:ascii="仿宋" w:eastAsia="仿宋" w:hAnsi="仿宋" w:cs="仿宋" w:hint="eastAsia"/>
          <w:spacing w:val="20"/>
          <w:sz w:val="28"/>
          <w:szCs w:val="21"/>
        </w:rPr>
        <w:t>法定代表人身份证号：</w:t>
      </w:r>
      <w:r>
        <w:rPr>
          <w:rFonts w:ascii="仿宋" w:eastAsia="仿宋" w:hAnsi="仿宋" w:cs="仿宋" w:hint="eastAsia"/>
          <w:spacing w:val="20"/>
          <w:sz w:val="28"/>
          <w:szCs w:val="21"/>
          <w:u w:val="single"/>
        </w:rPr>
        <w:t xml:space="preserve">                      </w:t>
      </w:r>
    </w:p>
    <w:p w:rsidR="0079512C" w:rsidRDefault="007D5D0E">
      <w:pPr>
        <w:snapToGrid w:val="0"/>
        <w:spacing w:line="500" w:lineRule="exact"/>
        <w:ind w:firstLineChars="200" w:firstLine="640"/>
        <w:rPr>
          <w:rFonts w:ascii="仿宋" w:eastAsia="仿宋" w:hAnsi="仿宋" w:cs="仿宋"/>
          <w:spacing w:val="20"/>
          <w:sz w:val="28"/>
          <w:szCs w:val="21"/>
          <w:u w:val="single"/>
        </w:rPr>
      </w:pPr>
      <w:r>
        <w:rPr>
          <w:rFonts w:ascii="仿宋" w:eastAsia="仿宋" w:hAnsi="仿宋" w:cs="仿宋" w:hint="eastAsia"/>
          <w:spacing w:val="20"/>
          <w:sz w:val="28"/>
          <w:szCs w:val="21"/>
        </w:rPr>
        <w:t>委托人姓名：</w:t>
      </w:r>
      <w:r>
        <w:rPr>
          <w:rFonts w:ascii="仿宋" w:eastAsia="仿宋" w:hAnsi="仿宋" w:cs="仿宋" w:hint="eastAsia"/>
          <w:spacing w:val="20"/>
          <w:sz w:val="28"/>
          <w:szCs w:val="21"/>
          <w:u w:val="single"/>
        </w:rPr>
        <w:t xml:space="preserve">                             </w:t>
      </w:r>
    </w:p>
    <w:p w:rsidR="0079512C" w:rsidRDefault="007D5D0E">
      <w:pPr>
        <w:snapToGrid w:val="0"/>
        <w:spacing w:line="500" w:lineRule="exact"/>
        <w:ind w:firstLineChars="200" w:firstLine="640"/>
        <w:rPr>
          <w:rFonts w:ascii="仿宋" w:eastAsia="仿宋" w:hAnsi="仿宋" w:cs="仿宋"/>
          <w:spacing w:val="20"/>
          <w:sz w:val="28"/>
          <w:szCs w:val="21"/>
          <w:u w:val="single"/>
        </w:rPr>
      </w:pPr>
      <w:r>
        <w:rPr>
          <w:rFonts w:ascii="仿宋" w:eastAsia="仿宋" w:hAnsi="仿宋" w:cs="仿宋" w:hint="eastAsia"/>
          <w:spacing w:val="20"/>
          <w:sz w:val="28"/>
          <w:szCs w:val="21"/>
        </w:rPr>
        <w:t>委托人身份证号：</w:t>
      </w:r>
      <w:r>
        <w:rPr>
          <w:rFonts w:ascii="仿宋" w:eastAsia="仿宋" w:hAnsi="仿宋" w:cs="仿宋" w:hint="eastAsia"/>
          <w:spacing w:val="20"/>
          <w:sz w:val="28"/>
          <w:szCs w:val="21"/>
          <w:u w:val="single"/>
        </w:rPr>
        <w:t xml:space="preserve">                         </w:t>
      </w:r>
    </w:p>
    <w:p w:rsidR="0079512C" w:rsidRDefault="0079512C">
      <w:pPr>
        <w:spacing w:line="500" w:lineRule="exact"/>
        <w:jc w:val="center"/>
        <w:rPr>
          <w:rFonts w:ascii="仿宋" w:eastAsia="仿宋" w:hAnsi="仿宋" w:cs="仿宋"/>
          <w:spacing w:val="20"/>
          <w:sz w:val="32"/>
          <w:szCs w:val="32"/>
        </w:rPr>
      </w:pPr>
    </w:p>
    <w:p w:rsidR="0079512C" w:rsidRDefault="0079512C" w:rsidP="007D5D0E">
      <w:pPr>
        <w:snapToGrid w:val="0"/>
        <w:spacing w:line="500" w:lineRule="exact"/>
        <w:ind w:left="720" w:hangingChars="200" w:hanging="720"/>
        <w:rPr>
          <w:rFonts w:ascii="仿宋" w:eastAsia="仿宋" w:hAnsi="仿宋" w:cs="仿宋"/>
          <w:spacing w:val="20"/>
          <w:sz w:val="32"/>
          <w:szCs w:val="32"/>
        </w:rPr>
      </w:pPr>
    </w:p>
    <w:p w:rsidR="0079512C" w:rsidRDefault="007D5D0E">
      <w:pPr>
        <w:snapToGrid w:val="0"/>
        <w:spacing w:line="500" w:lineRule="exact"/>
        <w:ind w:firstLineChars="200" w:firstLine="642"/>
        <w:rPr>
          <w:rFonts w:ascii="仿宋" w:eastAsia="仿宋" w:hAnsi="仿宋" w:cs="仿宋"/>
          <w:b/>
          <w:spacing w:val="20"/>
          <w:sz w:val="28"/>
          <w:szCs w:val="28"/>
        </w:rPr>
      </w:pPr>
      <w:r>
        <w:rPr>
          <w:rFonts w:ascii="仿宋" w:eastAsia="仿宋" w:hAnsi="仿宋" w:cs="仿宋" w:hint="eastAsia"/>
          <w:b/>
          <w:spacing w:val="20"/>
          <w:sz w:val="28"/>
          <w:szCs w:val="28"/>
        </w:rPr>
        <w:t>注：除可填报项目外，对本报价函的任何修改将被视为非实质性响应报价，从而导致该报价被拒绝。</w:t>
      </w:r>
    </w:p>
    <w:p w:rsidR="0079512C" w:rsidRDefault="0079512C">
      <w:pPr>
        <w:spacing w:line="500" w:lineRule="exact"/>
        <w:jc w:val="center"/>
        <w:rPr>
          <w:rFonts w:ascii="仿宋" w:eastAsia="仿宋" w:hAnsi="仿宋" w:cs="仿宋"/>
          <w:spacing w:val="20"/>
          <w:sz w:val="28"/>
          <w:szCs w:val="28"/>
        </w:rPr>
      </w:pPr>
    </w:p>
    <w:p w:rsidR="0079512C" w:rsidRDefault="007D5D0E">
      <w:pPr>
        <w:spacing w:line="500" w:lineRule="exact"/>
        <w:jc w:val="center"/>
        <w:rPr>
          <w:rFonts w:ascii="仿宋" w:eastAsia="仿宋" w:hAnsi="仿宋" w:cs="仿宋"/>
          <w:b/>
          <w:bCs/>
          <w:spacing w:val="20"/>
          <w:sz w:val="36"/>
          <w:szCs w:val="36"/>
        </w:rPr>
      </w:pPr>
      <w:bookmarkStart w:id="50" w:name="_Toc27318_WPSOffice_Level2"/>
      <w:r>
        <w:rPr>
          <w:rFonts w:ascii="仿宋" w:eastAsia="仿宋" w:hAnsi="仿宋" w:cs="仿宋" w:hint="eastAsia"/>
          <w:b/>
          <w:bCs/>
          <w:spacing w:val="20"/>
          <w:sz w:val="36"/>
          <w:szCs w:val="36"/>
        </w:rPr>
        <w:t>五、开标一览表（格式）</w:t>
      </w:r>
      <w:bookmarkEnd w:id="50"/>
    </w:p>
    <w:p w:rsidR="0079512C" w:rsidRDefault="007D5D0E">
      <w:pPr>
        <w:spacing w:line="500" w:lineRule="exact"/>
        <w:jc w:val="right"/>
        <w:rPr>
          <w:rFonts w:ascii="仿宋" w:eastAsia="仿宋" w:hAnsi="仿宋" w:cs="仿宋"/>
          <w:spacing w:val="20"/>
          <w:sz w:val="28"/>
          <w:szCs w:val="28"/>
        </w:rPr>
      </w:pPr>
      <w:r>
        <w:rPr>
          <w:rFonts w:ascii="仿宋" w:eastAsia="仿宋" w:hAnsi="仿宋" w:cs="仿宋" w:hint="eastAsia"/>
          <w:bCs/>
          <w:sz w:val="28"/>
          <w:szCs w:val="28"/>
        </w:rPr>
        <w:t>货币：人民币/元</w:t>
      </w:r>
    </w:p>
    <w:p w:rsidR="0079512C" w:rsidRDefault="007D5D0E">
      <w:pPr>
        <w:pStyle w:val="00"/>
        <w:adjustRightInd w:val="0"/>
        <w:snapToGrid w:val="0"/>
        <w:spacing w:line="500" w:lineRule="exact"/>
        <w:ind w:left="0" w:firstLine="0"/>
        <w:rPr>
          <w:rFonts w:ascii="宋体" w:hAnsi="宋体"/>
          <w:szCs w:val="28"/>
        </w:rPr>
      </w:pPr>
      <w:r>
        <w:rPr>
          <w:rFonts w:ascii="宋体" w:hAnsi="宋体" w:hint="eastAsia"/>
          <w:szCs w:val="28"/>
        </w:rPr>
        <w:t>项目编号：</w:t>
      </w:r>
      <w:r>
        <w:rPr>
          <w:rFonts w:ascii="宋体" w:hAnsi="宋体" w:hint="eastAsia"/>
          <w:szCs w:val="28"/>
          <w:u w:val="single"/>
        </w:rPr>
        <w:t xml:space="preserve">                        </w:t>
      </w:r>
      <w:r>
        <w:rPr>
          <w:rFonts w:ascii="宋体" w:hAnsi="宋体" w:hint="eastAsia"/>
          <w:szCs w:val="28"/>
        </w:rPr>
        <w:t xml:space="preserve">        </w:t>
      </w:r>
    </w:p>
    <w:p w:rsidR="0079512C" w:rsidRDefault="007D5D0E">
      <w:pPr>
        <w:pStyle w:val="00"/>
        <w:adjustRightInd w:val="0"/>
        <w:snapToGrid w:val="0"/>
        <w:spacing w:line="500" w:lineRule="exact"/>
        <w:ind w:left="1" w:hanging="1"/>
        <w:rPr>
          <w:rFonts w:ascii="宋体" w:hAnsi="宋体"/>
          <w:szCs w:val="28"/>
          <w:u w:val="single"/>
        </w:rPr>
      </w:pPr>
      <w:r>
        <w:rPr>
          <w:rFonts w:ascii="宋体" w:hAnsi="宋体" w:hint="eastAsia"/>
          <w:szCs w:val="28"/>
        </w:rPr>
        <w:t>项目名称：</w:t>
      </w:r>
      <w:r>
        <w:rPr>
          <w:rFonts w:ascii="宋体" w:hAnsi="宋体" w:hint="eastAsia"/>
          <w:szCs w:val="2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770"/>
      </w:tblGrid>
      <w:tr w:rsidR="0079512C">
        <w:trPr>
          <w:cantSplit/>
          <w:jc w:val="center"/>
        </w:trPr>
        <w:tc>
          <w:tcPr>
            <w:tcW w:w="2410" w:type="dxa"/>
            <w:tcBorders>
              <w:bottom w:val="single" w:sz="4" w:space="0" w:color="auto"/>
            </w:tcBorders>
            <w:vAlign w:val="center"/>
          </w:tcPr>
          <w:p w:rsidR="0079512C" w:rsidRDefault="007D5D0E">
            <w:pPr>
              <w:tabs>
                <w:tab w:val="left" w:pos="1337"/>
              </w:tabs>
              <w:spacing w:line="360" w:lineRule="auto"/>
              <w:jc w:val="center"/>
              <w:rPr>
                <w:rFonts w:eastAsia="黑体"/>
                <w:sz w:val="28"/>
                <w:szCs w:val="28"/>
              </w:rPr>
            </w:pPr>
            <w:r>
              <w:rPr>
                <w:rFonts w:ascii="黑体" w:hint="eastAsia"/>
                <w:bCs/>
                <w:sz w:val="28"/>
                <w:szCs w:val="28"/>
              </w:rPr>
              <w:t>项目名称</w:t>
            </w:r>
          </w:p>
        </w:tc>
        <w:tc>
          <w:tcPr>
            <w:tcW w:w="6770" w:type="dxa"/>
            <w:tcBorders>
              <w:bottom w:val="single" w:sz="4" w:space="0" w:color="auto"/>
            </w:tcBorders>
            <w:vAlign w:val="center"/>
          </w:tcPr>
          <w:p w:rsidR="0079512C" w:rsidRDefault="0079512C">
            <w:pPr>
              <w:tabs>
                <w:tab w:val="left" w:pos="1337"/>
              </w:tabs>
              <w:spacing w:line="360" w:lineRule="auto"/>
              <w:jc w:val="center"/>
              <w:rPr>
                <w:rFonts w:ascii="黑体"/>
                <w:bCs/>
                <w:sz w:val="28"/>
                <w:szCs w:val="28"/>
              </w:rPr>
            </w:pPr>
          </w:p>
        </w:tc>
      </w:tr>
      <w:tr w:rsidR="0079512C">
        <w:trPr>
          <w:cantSplit/>
          <w:trHeight w:val="2915"/>
          <w:jc w:val="center"/>
        </w:trPr>
        <w:tc>
          <w:tcPr>
            <w:tcW w:w="2410" w:type="dxa"/>
            <w:vAlign w:val="center"/>
          </w:tcPr>
          <w:p w:rsidR="0079512C" w:rsidRDefault="007D5D0E">
            <w:pPr>
              <w:tabs>
                <w:tab w:val="left" w:pos="1337"/>
              </w:tabs>
              <w:spacing w:line="360" w:lineRule="auto"/>
              <w:jc w:val="center"/>
              <w:rPr>
                <w:sz w:val="28"/>
                <w:szCs w:val="28"/>
              </w:rPr>
            </w:pPr>
            <w:r>
              <w:rPr>
                <w:rFonts w:ascii="黑体" w:hint="eastAsia"/>
                <w:bCs/>
                <w:sz w:val="28"/>
                <w:szCs w:val="28"/>
              </w:rPr>
              <w:t>投标总报价</w:t>
            </w:r>
          </w:p>
        </w:tc>
        <w:tc>
          <w:tcPr>
            <w:tcW w:w="6770" w:type="dxa"/>
          </w:tcPr>
          <w:p w:rsidR="0079512C" w:rsidRDefault="0079512C">
            <w:pPr>
              <w:tabs>
                <w:tab w:val="left" w:pos="1337"/>
              </w:tabs>
              <w:spacing w:line="360" w:lineRule="auto"/>
              <w:rPr>
                <w:rFonts w:ascii="黑体"/>
                <w:bCs/>
                <w:sz w:val="28"/>
                <w:szCs w:val="28"/>
              </w:rPr>
            </w:pPr>
          </w:p>
          <w:p w:rsidR="0079512C" w:rsidRDefault="007D5D0E">
            <w:pPr>
              <w:tabs>
                <w:tab w:val="left" w:pos="1337"/>
              </w:tabs>
              <w:spacing w:line="360" w:lineRule="auto"/>
              <w:rPr>
                <w:rFonts w:ascii="黑体"/>
                <w:bCs/>
                <w:sz w:val="28"/>
                <w:szCs w:val="28"/>
              </w:rPr>
            </w:pPr>
            <w:r>
              <w:rPr>
                <w:rFonts w:ascii="黑体" w:hint="eastAsia"/>
                <w:bCs/>
                <w:sz w:val="28"/>
                <w:szCs w:val="28"/>
              </w:rPr>
              <w:t>小写：</w:t>
            </w:r>
            <w:r>
              <w:rPr>
                <w:rFonts w:ascii="黑体" w:hint="eastAsia"/>
                <w:bCs/>
                <w:sz w:val="28"/>
                <w:szCs w:val="28"/>
                <w:u w:val="single"/>
              </w:rPr>
              <w:t xml:space="preserve">                               </w:t>
            </w:r>
          </w:p>
          <w:p w:rsidR="0079512C" w:rsidRDefault="0079512C">
            <w:pPr>
              <w:tabs>
                <w:tab w:val="left" w:pos="1337"/>
              </w:tabs>
              <w:spacing w:line="360" w:lineRule="auto"/>
              <w:rPr>
                <w:rFonts w:ascii="黑体"/>
                <w:bCs/>
                <w:sz w:val="28"/>
                <w:szCs w:val="28"/>
              </w:rPr>
            </w:pPr>
          </w:p>
          <w:p w:rsidR="0079512C" w:rsidRDefault="007D5D0E">
            <w:pPr>
              <w:tabs>
                <w:tab w:val="left" w:pos="1337"/>
              </w:tabs>
              <w:spacing w:line="360" w:lineRule="auto"/>
              <w:rPr>
                <w:rFonts w:ascii="黑体"/>
                <w:bCs/>
                <w:sz w:val="28"/>
                <w:szCs w:val="28"/>
              </w:rPr>
            </w:pPr>
            <w:r>
              <w:rPr>
                <w:rFonts w:ascii="黑体" w:hint="eastAsia"/>
                <w:bCs/>
                <w:sz w:val="28"/>
                <w:szCs w:val="28"/>
              </w:rPr>
              <w:t>大写：</w:t>
            </w:r>
            <w:r>
              <w:rPr>
                <w:rFonts w:ascii="黑体" w:hint="eastAsia"/>
                <w:bCs/>
                <w:sz w:val="28"/>
                <w:szCs w:val="28"/>
                <w:u w:val="single"/>
              </w:rPr>
              <w:t xml:space="preserve">                               </w:t>
            </w:r>
          </w:p>
          <w:p w:rsidR="0079512C" w:rsidRDefault="0079512C">
            <w:pPr>
              <w:tabs>
                <w:tab w:val="left" w:pos="1337"/>
              </w:tabs>
              <w:spacing w:line="360" w:lineRule="auto"/>
              <w:rPr>
                <w:sz w:val="28"/>
                <w:szCs w:val="28"/>
              </w:rPr>
            </w:pPr>
          </w:p>
        </w:tc>
      </w:tr>
      <w:tr w:rsidR="0079512C">
        <w:trPr>
          <w:cantSplit/>
          <w:jc w:val="center"/>
        </w:trPr>
        <w:tc>
          <w:tcPr>
            <w:tcW w:w="2410" w:type="dxa"/>
          </w:tcPr>
          <w:p w:rsidR="0079512C" w:rsidRDefault="007D5D0E">
            <w:pPr>
              <w:tabs>
                <w:tab w:val="left" w:pos="1337"/>
              </w:tabs>
              <w:spacing w:line="360" w:lineRule="auto"/>
              <w:jc w:val="center"/>
              <w:rPr>
                <w:sz w:val="28"/>
                <w:szCs w:val="28"/>
              </w:rPr>
            </w:pPr>
            <w:r>
              <w:rPr>
                <w:rFonts w:ascii="黑体" w:hint="eastAsia"/>
                <w:bCs/>
                <w:sz w:val="28"/>
                <w:szCs w:val="28"/>
              </w:rPr>
              <w:t>供货期</w:t>
            </w:r>
          </w:p>
        </w:tc>
        <w:tc>
          <w:tcPr>
            <w:tcW w:w="6770" w:type="dxa"/>
          </w:tcPr>
          <w:p w:rsidR="0079512C" w:rsidRDefault="007D5D0E">
            <w:pPr>
              <w:tabs>
                <w:tab w:val="left" w:pos="1337"/>
              </w:tabs>
              <w:spacing w:line="360" w:lineRule="auto"/>
              <w:rPr>
                <w:sz w:val="28"/>
                <w:szCs w:val="28"/>
                <w:u w:val="single"/>
              </w:rPr>
            </w:pPr>
            <w:r>
              <w:rPr>
                <w:rFonts w:hint="eastAsia"/>
                <w:sz w:val="28"/>
                <w:szCs w:val="28"/>
                <w:u w:val="single"/>
              </w:rPr>
              <w:t xml:space="preserve">     </w:t>
            </w:r>
            <w:r>
              <w:rPr>
                <w:rFonts w:hint="eastAsia"/>
                <w:sz w:val="28"/>
                <w:szCs w:val="28"/>
              </w:rPr>
              <w:t>日历天</w:t>
            </w:r>
          </w:p>
        </w:tc>
      </w:tr>
      <w:tr w:rsidR="0079512C">
        <w:trPr>
          <w:cantSplit/>
          <w:jc w:val="center"/>
        </w:trPr>
        <w:tc>
          <w:tcPr>
            <w:tcW w:w="2410" w:type="dxa"/>
          </w:tcPr>
          <w:p w:rsidR="0079512C" w:rsidRDefault="007D5D0E">
            <w:pPr>
              <w:tabs>
                <w:tab w:val="left" w:pos="1337"/>
              </w:tabs>
              <w:spacing w:line="360" w:lineRule="auto"/>
              <w:jc w:val="center"/>
              <w:rPr>
                <w:rFonts w:ascii="黑体"/>
                <w:bCs/>
                <w:sz w:val="28"/>
                <w:szCs w:val="28"/>
              </w:rPr>
            </w:pPr>
            <w:r>
              <w:rPr>
                <w:rFonts w:ascii="黑体" w:hint="eastAsia"/>
                <w:bCs/>
                <w:sz w:val="28"/>
                <w:szCs w:val="28"/>
              </w:rPr>
              <w:t>质量标准</w:t>
            </w:r>
          </w:p>
        </w:tc>
        <w:tc>
          <w:tcPr>
            <w:tcW w:w="6770" w:type="dxa"/>
          </w:tcPr>
          <w:p w:rsidR="0079512C" w:rsidRDefault="0079512C">
            <w:pPr>
              <w:tabs>
                <w:tab w:val="left" w:pos="1337"/>
              </w:tabs>
              <w:spacing w:line="360" w:lineRule="auto"/>
              <w:rPr>
                <w:sz w:val="28"/>
                <w:szCs w:val="28"/>
                <w:u w:val="single"/>
              </w:rPr>
            </w:pPr>
          </w:p>
        </w:tc>
      </w:tr>
      <w:tr w:rsidR="0079512C">
        <w:trPr>
          <w:cantSplit/>
          <w:trHeight w:val="1134"/>
          <w:jc w:val="center"/>
        </w:trPr>
        <w:tc>
          <w:tcPr>
            <w:tcW w:w="9180" w:type="dxa"/>
            <w:gridSpan w:val="2"/>
          </w:tcPr>
          <w:p w:rsidR="0079512C" w:rsidRDefault="007D5D0E">
            <w:pPr>
              <w:tabs>
                <w:tab w:val="left" w:pos="1337"/>
              </w:tabs>
              <w:spacing w:line="360" w:lineRule="auto"/>
              <w:rPr>
                <w:sz w:val="28"/>
                <w:szCs w:val="28"/>
              </w:rPr>
            </w:pPr>
            <w:r>
              <w:rPr>
                <w:rFonts w:ascii="黑体" w:hint="eastAsia"/>
                <w:bCs/>
                <w:sz w:val="28"/>
                <w:szCs w:val="28"/>
              </w:rPr>
              <w:t>备注：</w:t>
            </w:r>
          </w:p>
        </w:tc>
      </w:tr>
    </w:tbl>
    <w:p w:rsidR="0079512C" w:rsidRDefault="007D5D0E">
      <w:pPr>
        <w:pStyle w:val="00"/>
        <w:adjustRightInd w:val="0"/>
        <w:snapToGrid w:val="0"/>
        <w:spacing w:line="400" w:lineRule="exact"/>
        <w:ind w:left="0" w:firstLine="0"/>
        <w:rPr>
          <w:rFonts w:ascii="宋体" w:hAnsi="宋体"/>
          <w:szCs w:val="28"/>
        </w:rPr>
      </w:pPr>
      <w:r>
        <w:rPr>
          <w:rFonts w:ascii="宋体" w:hAnsi="宋体" w:hint="eastAsia"/>
          <w:szCs w:val="28"/>
        </w:rPr>
        <w:t>说明：1．所有价格均用人民币表示，单位为元。</w:t>
      </w:r>
    </w:p>
    <w:p w:rsidR="0079512C" w:rsidRDefault="007D5D0E" w:rsidP="007D5D0E">
      <w:pPr>
        <w:pStyle w:val="00"/>
        <w:spacing w:line="300" w:lineRule="auto"/>
        <w:ind w:leftChars="304" w:left="1153" w:hangingChars="151" w:hanging="423"/>
        <w:rPr>
          <w:rFonts w:ascii="宋体" w:hAnsi="宋体"/>
          <w:szCs w:val="28"/>
        </w:rPr>
      </w:pPr>
      <w:r>
        <w:rPr>
          <w:rFonts w:ascii="宋体" w:hAnsi="宋体" w:hint="eastAsia"/>
          <w:szCs w:val="28"/>
        </w:rPr>
        <w:t>2、本项目总报价为货款、包装费、运杂费、安装测试费、技术培训费、售后服务开支、风险费、税金、利润等各种应有费用的总和。</w:t>
      </w:r>
    </w:p>
    <w:p w:rsidR="0079512C" w:rsidRDefault="007D5D0E" w:rsidP="007D5D0E">
      <w:pPr>
        <w:pStyle w:val="00"/>
        <w:adjustRightInd w:val="0"/>
        <w:snapToGrid w:val="0"/>
        <w:spacing w:line="500" w:lineRule="exact"/>
        <w:ind w:leftChars="470" w:left="1778" w:hangingChars="232" w:hanging="650"/>
        <w:rPr>
          <w:rFonts w:ascii="宋体" w:hAnsi="宋体"/>
          <w:szCs w:val="28"/>
          <w:u w:val="single"/>
        </w:rPr>
      </w:pPr>
      <w:r>
        <w:rPr>
          <w:rFonts w:ascii="宋体" w:hAnsi="宋体" w:hint="eastAsia"/>
          <w:szCs w:val="28"/>
        </w:rPr>
        <w:t>供应商名称（公章）：</w:t>
      </w:r>
      <w:r>
        <w:rPr>
          <w:rFonts w:ascii="宋体" w:hAnsi="宋体" w:hint="eastAsia"/>
          <w:szCs w:val="28"/>
          <w:u w:val="single"/>
        </w:rPr>
        <w:t xml:space="preserve">                       </w:t>
      </w:r>
    </w:p>
    <w:p w:rsidR="0079512C" w:rsidRDefault="007D5D0E" w:rsidP="007D5D0E">
      <w:pPr>
        <w:pStyle w:val="00"/>
        <w:adjustRightInd w:val="0"/>
        <w:snapToGrid w:val="0"/>
        <w:spacing w:line="500" w:lineRule="exact"/>
        <w:ind w:leftChars="470" w:left="1778" w:hangingChars="232" w:hanging="650"/>
        <w:rPr>
          <w:rFonts w:ascii="宋体" w:hAnsi="宋体"/>
          <w:szCs w:val="28"/>
        </w:rPr>
      </w:pPr>
      <w:r>
        <w:rPr>
          <w:rFonts w:ascii="宋体" w:hAnsi="宋体" w:hint="eastAsia"/>
          <w:szCs w:val="28"/>
        </w:rPr>
        <w:t>供应商法定代表人或授权委托人（签字或盖章）：</w:t>
      </w:r>
      <w:r>
        <w:rPr>
          <w:rFonts w:ascii="宋体" w:hAnsi="宋体" w:hint="eastAsia"/>
          <w:szCs w:val="28"/>
          <w:u w:val="single"/>
        </w:rPr>
        <w:t xml:space="preserve">                 </w:t>
      </w:r>
    </w:p>
    <w:p w:rsidR="0079512C" w:rsidRDefault="007D5D0E" w:rsidP="007D5D0E">
      <w:pPr>
        <w:pStyle w:val="00"/>
        <w:adjustRightInd w:val="0"/>
        <w:snapToGrid w:val="0"/>
        <w:spacing w:line="500" w:lineRule="exact"/>
        <w:ind w:leftChars="470" w:left="1778" w:hangingChars="232" w:hanging="65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 xml:space="preserve"> 月</w:t>
      </w:r>
      <w:r>
        <w:rPr>
          <w:rFonts w:ascii="宋体" w:hAnsi="宋体" w:hint="eastAsia"/>
          <w:szCs w:val="28"/>
          <w:u w:val="single"/>
        </w:rPr>
        <w:t xml:space="preserve">    </w:t>
      </w:r>
      <w:r>
        <w:rPr>
          <w:rFonts w:ascii="宋体" w:hAnsi="宋体" w:hint="eastAsia"/>
          <w:szCs w:val="28"/>
        </w:rPr>
        <w:t xml:space="preserve"> 日</w:t>
      </w:r>
    </w:p>
    <w:p w:rsidR="0079512C" w:rsidRDefault="0079512C">
      <w:pPr>
        <w:spacing w:line="500" w:lineRule="exact"/>
        <w:jc w:val="both"/>
        <w:rPr>
          <w:rFonts w:ascii="仿宋" w:eastAsia="仿宋" w:hAnsi="仿宋" w:cs="仿宋"/>
          <w:spacing w:val="20"/>
          <w:sz w:val="28"/>
          <w:szCs w:val="28"/>
        </w:rPr>
      </w:pPr>
    </w:p>
    <w:p w:rsidR="0079512C" w:rsidRDefault="0079512C">
      <w:pPr>
        <w:spacing w:line="500" w:lineRule="exact"/>
        <w:jc w:val="center"/>
        <w:rPr>
          <w:rFonts w:ascii="仿宋" w:eastAsia="仿宋" w:hAnsi="仿宋" w:cs="仿宋"/>
          <w:spacing w:val="20"/>
          <w:sz w:val="28"/>
          <w:szCs w:val="28"/>
        </w:rPr>
      </w:pPr>
    </w:p>
    <w:p w:rsidR="0079512C" w:rsidRDefault="007D5D0E">
      <w:pPr>
        <w:spacing w:line="500" w:lineRule="exact"/>
        <w:jc w:val="center"/>
        <w:rPr>
          <w:rFonts w:ascii="仿宋" w:eastAsia="仿宋" w:hAnsi="仿宋" w:cs="仿宋"/>
          <w:b/>
          <w:bCs/>
          <w:spacing w:val="20"/>
          <w:sz w:val="36"/>
          <w:szCs w:val="36"/>
        </w:rPr>
      </w:pPr>
      <w:bookmarkStart w:id="51" w:name="_Toc31466_WPSOffice_Level2"/>
      <w:r>
        <w:rPr>
          <w:rFonts w:ascii="仿宋" w:eastAsia="仿宋" w:hAnsi="仿宋" w:cs="仿宋" w:hint="eastAsia"/>
          <w:b/>
          <w:bCs/>
          <w:spacing w:val="20"/>
          <w:sz w:val="36"/>
          <w:szCs w:val="36"/>
        </w:rPr>
        <w:t>六、报价明细报表</w:t>
      </w:r>
      <w:bookmarkEnd w:id="51"/>
    </w:p>
    <w:p w:rsidR="0079512C" w:rsidRDefault="007D5D0E">
      <w:pPr>
        <w:spacing w:line="500" w:lineRule="exact"/>
        <w:jc w:val="right"/>
        <w:rPr>
          <w:rFonts w:ascii="宋体" w:hAnsi="宋体"/>
          <w:spacing w:val="20"/>
          <w:sz w:val="28"/>
          <w:szCs w:val="28"/>
        </w:rPr>
      </w:pPr>
      <w:r>
        <w:rPr>
          <w:rFonts w:ascii="宋体" w:hAnsi="宋体" w:hint="eastAsia"/>
          <w:bCs/>
          <w:sz w:val="28"/>
          <w:szCs w:val="28"/>
        </w:rPr>
        <w:t>货币：人民币/元</w:t>
      </w:r>
    </w:p>
    <w:p w:rsidR="0079512C" w:rsidRDefault="007D5D0E">
      <w:pPr>
        <w:pStyle w:val="00"/>
        <w:adjustRightInd w:val="0"/>
        <w:snapToGrid w:val="0"/>
        <w:spacing w:line="500" w:lineRule="exact"/>
        <w:rPr>
          <w:rFonts w:ascii="宋体" w:hAnsi="宋体"/>
          <w:szCs w:val="28"/>
        </w:rPr>
      </w:pPr>
      <w:r>
        <w:rPr>
          <w:rFonts w:ascii="宋体" w:hAnsi="宋体" w:hint="eastAsia"/>
          <w:szCs w:val="28"/>
        </w:rPr>
        <w:t>项目编号：</w:t>
      </w:r>
      <w:r>
        <w:rPr>
          <w:rFonts w:ascii="宋体" w:hAnsi="宋体" w:hint="eastAsia"/>
          <w:szCs w:val="28"/>
          <w:u w:val="single"/>
        </w:rPr>
        <w:t xml:space="preserve">                          </w:t>
      </w:r>
      <w:r>
        <w:rPr>
          <w:rFonts w:ascii="宋体" w:hAnsi="宋体" w:hint="eastAsia"/>
          <w:szCs w:val="28"/>
        </w:rPr>
        <w:t xml:space="preserve">         </w:t>
      </w:r>
    </w:p>
    <w:p w:rsidR="0079512C" w:rsidRDefault="007D5D0E">
      <w:pPr>
        <w:pStyle w:val="00"/>
        <w:adjustRightInd w:val="0"/>
        <w:snapToGrid w:val="0"/>
        <w:spacing w:line="500" w:lineRule="exact"/>
        <w:rPr>
          <w:rFonts w:ascii="宋体" w:hAnsi="宋体"/>
          <w:szCs w:val="28"/>
          <w:u w:val="single"/>
        </w:rPr>
      </w:pPr>
      <w:r>
        <w:rPr>
          <w:rFonts w:ascii="宋体" w:hAnsi="宋体" w:hint="eastAsia"/>
          <w:szCs w:val="28"/>
        </w:rPr>
        <w:t>项目名称：</w:t>
      </w:r>
      <w:r>
        <w:rPr>
          <w:rFonts w:ascii="宋体" w:hAnsi="宋体" w:hint="eastAsia"/>
          <w:szCs w:val="28"/>
          <w:u w:val="single"/>
        </w:rPr>
        <w:t xml:space="preserve">                          </w:t>
      </w:r>
    </w:p>
    <w:p w:rsidR="0079512C" w:rsidRDefault="007D5D0E">
      <w:pPr>
        <w:pStyle w:val="00"/>
        <w:adjustRightInd w:val="0"/>
        <w:snapToGrid w:val="0"/>
        <w:spacing w:line="500" w:lineRule="exact"/>
        <w:rPr>
          <w:rFonts w:ascii="宋体" w:hAnsi="宋体"/>
          <w:szCs w:val="28"/>
        </w:rPr>
      </w:pPr>
      <w:r>
        <w:rPr>
          <w:rFonts w:ascii="宋体" w:hAnsi="宋体" w:hint="eastAsia"/>
          <w:szCs w:val="28"/>
        </w:rPr>
        <w:t>1.采购清单</w:t>
      </w:r>
    </w:p>
    <w:tbl>
      <w:tblPr>
        <w:tblStyle w:val="ab"/>
        <w:tblW w:w="0" w:type="auto"/>
        <w:tblLook w:val="04A0"/>
      </w:tblPr>
      <w:tblGrid>
        <w:gridCol w:w="634"/>
        <w:gridCol w:w="2497"/>
        <w:gridCol w:w="1054"/>
        <w:gridCol w:w="635"/>
        <w:gridCol w:w="635"/>
        <w:gridCol w:w="1263"/>
        <w:gridCol w:w="1263"/>
        <w:gridCol w:w="635"/>
      </w:tblGrid>
      <w:tr w:rsidR="0079512C">
        <w:tc>
          <w:tcPr>
            <w:tcW w:w="1076" w:type="dxa"/>
          </w:tcPr>
          <w:p w:rsidR="0079512C" w:rsidRDefault="007D5D0E">
            <w:pPr>
              <w:pStyle w:val="a0"/>
            </w:pPr>
            <w:proofErr w:type="spellStart"/>
            <w:r>
              <w:rPr>
                <w:rFonts w:hint="eastAsia"/>
              </w:rPr>
              <w:t>序号</w:t>
            </w:r>
            <w:proofErr w:type="spellEnd"/>
          </w:p>
        </w:tc>
        <w:tc>
          <w:tcPr>
            <w:tcW w:w="2166" w:type="dxa"/>
          </w:tcPr>
          <w:p w:rsidR="0079512C" w:rsidRDefault="007D5D0E">
            <w:pPr>
              <w:pStyle w:val="a0"/>
            </w:pPr>
            <w:proofErr w:type="spellStart"/>
            <w:r>
              <w:rPr>
                <w:rFonts w:hint="eastAsia"/>
              </w:rPr>
              <w:t>采购项目名称</w:t>
            </w:r>
            <w:proofErr w:type="spellEnd"/>
          </w:p>
        </w:tc>
        <w:tc>
          <w:tcPr>
            <w:tcW w:w="675" w:type="dxa"/>
          </w:tcPr>
          <w:p w:rsidR="0079512C" w:rsidRDefault="007D5D0E">
            <w:pPr>
              <w:pStyle w:val="a0"/>
            </w:pPr>
            <w:proofErr w:type="spellStart"/>
            <w:r>
              <w:rPr>
                <w:rFonts w:hint="eastAsia"/>
              </w:rPr>
              <w:t>规格参数</w:t>
            </w:r>
            <w:proofErr w:type="spellEnd"/>
          </w:p>
        </w:tc>
        <w:tc>
          <w:tcPr>
            <w:tcW w:w="688" w:type="dxa"/>
          </w:tcPr>
          <w:p w:rsidR="0079512C" w:rsidRDefault="007D5D0E">
            <w:pPr>
              <w:pStyle w:val="a0"/>
            </w:pPr>
            <w:proofErr w:type="spellStart"/>
            <w:r>
              <w:rPr>
                <w:rFonts w:hint="eastAsia"/>
              </w:rPr>
              <w:t>单位</w:t>
            </w:r>
            <w:proofErr w:type="spellEnd"/>
          </w:p>
        </w:tc>
        <w:tc>
          <w:tcPr>
            <w:tcW w:w="779" w:type="dxa"/>
          </w:tcPr>
          <w:p w:rsidR="0079512C" w:rsidRDefault="007D5D0E">
            <w:pPr>
              <w:pStyle w:val="a0"/>
            </w:pPr>
            <w:proofErr w:type="spellStart"/>
            <w:r>
              <w:rPr>
                <w:rFonts w:hint="eastAsia"/>
              </w:rPr>
              <w:t>数量</w:t>
            </w:r>
            <w:proofErr w:type="spellEnd"/>
          </w:p>
        </w:tc>
        <w:tc>
          <w:tcPr>
            <w:tcW w:w="1077" w:type="dxa"/>
          </w:tcPr>
          <w:p w:rsidR="0079512C" w:rsidRDefault="007D5D0E">
            <w:pPr>
              <w:pStyle w:val="a0"/>
            </w:pPr>
            <w:proofErr w:type="spellStart"/>
            <w:r>
              <w:rPr>
                <w:rFonts w:hint="eastAsia"/>
              </w:rPr>
              <w:t>单价（元</w:t>
            </w:r>
            <w:proofErr w:type="spellEnd"/>
            <w:r>
              <w:rPr>
                <w:rFonts w:hint="eastAsia"/>
              </w:rPr>
              <w:t>）</w:t>
            </w:r>
          </w:p>
        </w:tc>
        <w:tc>
          <w:tcPr>
            <w:tcW w:w="1077" w:type="dxa"/>
          </w:tcPr>
          <w:p w:rsidR="0079512C" w:rsidRDefault="007D5D0E">
            <w:pPr>
              <w:pStyle w:val="a0"/>
            </w:pPr>
            <w:proofErr w:type="spellStart"/>
            <w:r>
              <w:rPr>
                <w:rFonts w:hint="eastAsia"/>
              </w:rPr>
              <w:t>合计（元</w:t>
            </w:r>
            <w:proofErr w:type="spellEnd"/>
            <w:r>
              <w:rPr>
                <w:rFonts w:hint="eastAsia"/>
              </w:rPr>
              <w:t>）</w:t>
            </w:r>
          </w:p>
        </w:tc>
        <w:tc>
          <w:tcPr>
            <w:tcW w:w="1077" w:type="dxa"/>
          </w:tcPr>
          <w:p w:rsidR="0079512C" w:rsidRDefault="007D5D0E">
            <w:pPr>
              <w:pStyle w:val="a0"/>
            </w:pPr>
            <w:proofErr w:type="spellStart"/>
            <w:r>
              <w:rPr>
                <w:rFonts w:hint="eastAsia"/>
              </w:rPr>
              <w:t>备注</w:t>
            </w:r>
            <w:proofErr w:type="spellEnd"/>
          </w:p>
        </w:tc>
      </w:tr>
      <w:tr w:rsidR="0079512C">
        <w:tc>
          <w:tcPr>
            <w:tcW w:w="1076" w:type="dxa"/>
          </w:tcPr>
          <w:p w:rsidR="0079512C" w:rsidRDefault="007D5D0E">
            <w:pPr>
              <w:pStyle w:val="a0"/>
            </w:pPr>
            <w:r>
              <w:rPr>
                <w:rFonts w:hint="eastAsia"/>
              </w:rPr>
              <w:t>1</w:t>
            </w:r>
          </w:p>
        </w:tc>
        <w:tc>
          <w:tcPr>
            <w:tcW w:w="2166" w:type="dxa"/>
          </w:tcPr>
          <w:p w:rsidR="0079512C" w:rsidRDefault="007D5D0E">
            <w:pPr>
              <w:pStyle w:val="a0"/>
            </w:pPr>
            <w:r>
              <w:rPr>
                <w:rFonts w:hint="eastAsia"/>
              </w:rPr>
              <w:t>全自动医用PCR分析系统</w:t>
            </w:r>
          </w:p>
        </w:tc>
        <w:tc>
          <w:tcPr>
            <w:tcW w:w="675" w:type="dxa"/>
          </w:tcPr>
          <w:p w:rsidR="0079512C" w:rsidRPr="0089796A" w:rsidRDefault="007D5D0E">
            <w:pPr>
              <w:pStyle w:val="a0"/>
              <w:rPr>
                <w:rFonts w:eastAsiaTheme="minorEastAsia"/>
              </w:rPr>
            </w:pPr>
            <w:r>
              <w:rPr>
                <w:rFonts w:hint="eastAsia"/>
              </w:rPr>
              <w:t>另</w:t>
            </w:r>
            <w:r w:rsidR="0089796A">
              <w:rPr>
                <w:rFonts w:eastAsiaTheme="minorEastAsia" w:hint="eastAsia"/>
              </w:rPr>
              <w:t>附</w:t>
            </w:r>
          </w:p>
        </w:tc>
        <w:tc>
          <w:tcPr>
            <w:tcW w:w="688" w:type="dxa"/>
          </w:tcPr>
          <w:p w:rsidR="0079512C" w:rsidRDefault="007D5D0E">
            <w:pPr>
              <w:pStyle w:val="a0"/>
            </w:pPr>
            <w:r>
              <w:rPr>
                <w:rFonts w:hint="eastAsia"/>
              </w:rPr>
              <w:t>台</w:t>
            </w:r>
          </w:p>
        </w:tc>
        <w:tc>
          <w:tcPr>
            <w:tcW w:w="779" w:type="dxa"/>
          </w:tcPr>
          <w:p w:rsidR="0079512C" w:rsidRPr="0089796A" w:rsidRDefault="0089796A">
            <w:pPr>
              <w:pStyle w:val="a0"/>
              <w:rPr>
                <w:rFonts w:eastAsiaTheme="minorEastAsia"/>
              </w:rPr>
            </w:pPr>
            <w:r>
              <w:rPr>
                <w:rFonts w:eastAsiaTheme="minorEastAsia" w:hint="eastAsia"/>
              </w:rPr>
              <w:t>2</w:t>
            </w:r>
          </w:p>
        </w:tc>
        <w:tc>
          <w:tcPr>
            <w:tcW w:w="1077" w:type="dxa"/>
          </w:tcPr>
          <w:p w:rsidR="0079512C" w:rsidRDefault="0079512C">
            <w:pPr>
              <w:pStyle w:val="a0"/>
            </w:pPr>
          </w:p>
        </w:tc>
        <w:tc>
          <w:tcPr>
            <w:tcW w:w="1077" w:type="dxa"/>
          </w:tcPr>
          <w:p w:rsidR="0079512C" w:rsidRDefault="0079512C">
            <w:pPr>
              <w:pStyle w:val="a0"/>
            </w:pPr>
          </w:p>
        </w:tc>
        <w:tc>
          <w:tcPr>
            <w:tcW w:w="1077" w:type="dxa"/>
          </w:tcPr>
          <w:p w:rsidR="0079512C" w:rsidRDefault="0079512C">
            <w:pPr>
              <w:pStyle w:val="a0"/>
            </w:pPr>
          </w:p>
        </w:tc>
      </w:tr>
      <w:tr w:rsidR="0079512C">
        <w:tc>
          <w:tcPr>
            <w:tcW w:w="1076" w:type="dxa"/>
          </w:tcPr>
          <w:p w:rsidR="0079512C" w:rsidRDefault="007D5D0E">
            <w:pPr>
              <w:pStyle w:val="a0"/>
            </w:pPr>
            <w:r>
              <w:rPr>
                <w:rFonts w:hint="eastAsia"/>
              </w:rPr>
              <w:t>2</w:t>
            </w:r>
          </w:p>
        </w:tc>
        <w:tc>
          <w:tcPr>
            <w:tcW w:w="2166" w:type="dxa"/>
          </w:tcPr>
          <w:p w:rsidR="0079512C" w:rsidRDefault="007D5D0E">
            <w:pPr>
              <w:pStyle w:val="a0"/>
            </w:pPr>
            <w:proofErr w:type="spellStart"/>
            <w:r>
              <w:rPr>
                <w:rFonts w:hint="eastAsia"/>
              </w:rPr>
              <w:t>合计（元</w:t>
            </w:r>
            <w:proofErr w:type="spellEnd"/>
            <w:r>
              <w:rPr>
                <w:rFonts w:hint="eastAsia"/>
              </w:rPr>
              <w:t>）</w:t>
            </w:r>
          </w:p>
        </w:tc>
        <w:tc>
          <w:tcPr>
            <w:tcW w:w="1363" w:type="dxa"/>
            <w:gridSpan w:val="2"/>
          </w:tcPr>
          <w:p w:rsidR="0079512C" w:rsidRDefault="007D5D0E">
            <w:pPr>
              <w:pStyle w:val="a0"/>
            </w:pPr>
            <w:proofErr w:type="spellStart"/>
            <w:r>
              <w:rPr>
                <w:rFonts w:hint="eastAsia"/>
              </w:rPr>
              <w:t>小写</w:t>
            </w:r>
            <w:proofErr w:type="spellEnd"/>
            <w:r>
              <w:rPr>
                <w:rFonts w:hint="eastAsia"/>
              </w:rPr>
              <w:t>：</w:t>
            </w:r>
          </w:p>
        </w:tc>
        <w:tc>
          <w:tcPr>
            <w:tcW w:w="1856" w:type="dxa"/>
            <w:gridSpan w:val="2"/>
          </w:tcPr>
          <w:p w:rsidR="0079512C" w:rsidRDefault="007D5D0E">
            <w:pPr>
              <w:pStyle w:val="a0"/>
            </w:pPr>
            <w:proofErr w:type="spellStart"/>
            <w:r>
              <w:rPr>
                <w:rFonts w:hint="eastAsia"/>
              </w:rPr>
              <w:t>大写</w:t>
            </w:r>
            <w:proofErr w:type="spellEnd"/>
            <w:r>
              <w:rPr>
                <w:rFonts w:hint="eastAsia"/>
              </w:rPr>
              <w:t>：</w:t>
            </w:r>
          </w:p>
        </w:tc>
        <w:tc>
          <w:tcPr>
            <w:tcW w:w="1077" w:type="dxa"/>
          </w:tcPr>
          <w:p w:rsidR="0079512C" w:rsidRDefault="0079512C">
            <w:pPr>
              <w:pStyle w:val="a0"/>
            </w:pPr>
          </w:p>
        </w:tc>
        <w:tc>
          <w:tcPr>
            <w:tcW w:w="1077" w:type="dxa"/>
          </w:tcPr>
          <w:p w:rsidR="0079512C" w:rsidRDefault="0079512C">
            <w:pPr>
              <w:pStyle w:val="a0"/>
            </w:pPr>
          </w:p>
        </w:tc>
      </w:tr>
    </w:tbl>
    <w:p w:rsidR="0079512C" w:rsidRDefault="0079512C">
      <w:pPr>
        <w:pStyle w:val="00"/>
        <w:widowControl w:val="0"/>
        <w:adjustRightInd w:val="0"/>
        <w:snapToGrid w:val="0"/>
        <w:spacing w:before="0" w:after="0" w:line="500" w:lineRule="exact"/>
        <w:ind w:left="0" w:firstLine="0"/>
        <w:jc w:val="left"/>
        <w:rPr>
          <w:rFonts w:ascii="宋体" w:hAnsi="宋体"/>
          <w:szCs w:val="28"/>
        </w:rPr>
      </w:pPr>
    </w:p>
    <w:p w:rsidR="0079512C" w:rsidRDefault="007D5D0E">
      <w:pPr>
        <w:pStyle w:val="00"/>
        <w:widowControl w:val="0"/>
        <w:adjustRightInd w:val="0"/>
        <w:snapToGrid w:val="0"/>
        <w:spacing w:before="0" w:after="0" w:line="500" w:lineRule="exact"/>
        <w:ind w:left="0" w:firstLine="0"/>
        <w:jc w:val="left"/>
        <w:rPr>
          <w:rFonts w:ascii="宋体" w:hAnsi="宋体"/>
          <w:szCs w:val="28"/>
        </w:rPr>
      </w:pPr>
      <w:r>
        <w:rPr>
          <w:rFonts w:ascii="宋体" w:hAnsi="宋体" w:hint="eastAsia"/>
          <w:szCs w:val="28"/>
        </w:rPr>
        <w:t>说明：1．所有价格均用人民币表示。</w:t>
      </w:r>
    </w:p>
    <w:p w:rsidR="0079512C" w:rsidRDefault="007D5D0E" w:rsidP="007D5D0E">
      <w:pPr>
        <w:pStyle w:val="00"/>
        <w:widowControl w:val="0"/>
        <w:adjustRightInd w:val="0"/>
        <w:snapToGrid w:val="0"/>
        <w:spacing w:before="0" w:after="0" w:line="500" w:lineRule="exact"/>
        <w:ind w:leftChars="304" w:left="1153" w:hangingChars="151" w:hanging="423"/>
        <w:jc w:val="left"/>
        <w:rPr>
          <w:rFonts w:ascii="宋体" w:hAnsi="宋体"/>
          <w:szCs w:val="28"/>
        </w:rPr>
      </w:pPr>
      <w:r>
        <w:rPr>
          <w:rFonts w:ascii="宋体" w:hAnsi="宋体" w:hint="eastAsia"/>
          <w:szCs w:val="28"/>
        </w:rPr>
        <w:t>2. 报价明细表总计价格必须与《工程量清单》格式一致。</w:t>
      </w:r>
    </w:p>
    <w:p w:rsidR="0079512C" w:rsidRDefault="007D5D0E" w:rsidP="007D5D0E">
      <w:pPr>
        <w:pStyle w:val="00"/>
        <w:widowControl w:val="0"/>
        <w:adjustRightInd w:val="0"/>
        <w:snapToGrid w:val="0"/>
        <w:spacing w:before="0" w:after="0" w:line="500" w:lineRule="exact"/>
        <w:ind w:leftChars="304" w:left="1153" w:hangingChars="151" w:hanging="423"/>
        <w:jc w:val="left"/>
        <w:rPr>
          <w:rFonts w:ascii="宋体" w:hAnsi="宋体"/>
          <w:szCs w:val="28"/>
        </w:rPr>
      </w:pPr>
      <w:r>
        <w:rPr>
          <w:rFonts w:ascii="宋体" w:hAnsi="宋体" w:hint="eastAsia"/>
          <w:szCs w:val="28"/>
        </w:rPr>
        <w:t>3. 如果不提供详细的报价明细表将被视为没有实质性响应询价文件。</w:t>
      </w:r>
    </w:p>
    <w:p w:rsidR="0079512C" w:rsidRDefault="007D5D0E" w:rsidP="007D5D0E">
      <w:pPr>
        <w:pStyle w:val="00"/>
        <w:widowControl w:val="0"/>
        <w:adjustRightInd w:val="0"/>
        <w:snapToGrid w:val="0"/>
        <w:spacing w:before="0" w:after="0" w:line="500" w:lineRule="exact"/>
        <w:ind w:leftChars="304" w:left="1153" w:hangingChars="151" w:hanging="423"/>
        <w:jc w:val="left"/>
        <w:rPr>
          <w:rFonts w:ascii="宋体" w:hAnsi="宋体"/>
          <w:szCs w:val="28"/>
        </w:rPr>
      </w:pPr>
      <w:r>
        <w:rPr>
          <w:rFonts w:ascii="宋体" w:hAnsi="宋体" w:hint="eastAsia"/>
          <w:szCs w:val="28"/>
        </w:rPr>
        <w:t>4．供应商必须按此表格式中的对应栏目内容填写，若需增加栏目，请在栏目“其它”中填写，并作详细说明。</w:t>
      </w:r>
    </w:p>
    <w:p w:rsidR="0079512C" w:rsidRDefault="007D5D0E">
      <w:pPr>
        <w:pStyle w:val="00"/>
        <w:adjustRightInd w:val="0"/>
        <w:snapToGrid w:val="0"/>
        <w:spacing w:line="500" w:lineRule="exact"/>
        <w:ind w:left="0" w:firstLineChars="400" w:firstLine="1120"/>
        <w:rPr>
          <w:rFonts w:ascii="宋体" w:hAnsi="宋体"/>
          <w:szCs w:val="28"/>
          <w:u w:val="single"/>
        </w:rPr>
      </w:pPr>
      <w:r>
        <w:rPr>
          <w:rFonts w:ascii="宋体" w:hAnsi="宋体" w:hint="eastAsia"/>
          <w:szCs w:val="28"/>
        </w:rPr>
        <w:t>供应商名称（公章）：</w:t>
      </w:r>
      <w:r>
        <w:rPr>
          <w:rFonts w:ascii="宋体" w:hAnsi="宋体" w:hint="eastAsia"/>
          <w:szCs w:val="28"/>
          <w:u w:val="single"/>
        </w:rPr>
        <w:t xml:space="preserve">                       </w:t>
      </w:r>
    </w:p>
    <w:p w:rsidR="0079512C" w:rsidRDefault="007D5D0E" w:rsidP="007D5D0E">
      <w:pPr>
        <w:pStyle w:val="00"/>
        <w:adjustRightInd w:val="0"/>
        <w:snapToGrid w:val="0"/>
        <w:spacing w:line="500" w:lineRule="exact"/>
        <w:ind w:leftChars="470" w:left="1778" w:hangingChars="232" w:hanging="650"/>
        <w:rPr>
          <w:rFonts w:ascii="宋体" w:hAnsi="宋体"/>
          <w:szCs w:val="28"/>
        </w:rPr>
      </w:pPr>
      <w:r>
        <w:rPr>
          <w:rFonts w:ascii="宋体" w:hAnsi="宋体" w:hint="eastAsia"/>
          <w:szCs w:val="28"/>
        </w:rPr>
        <w:t>供应商法定代表人或授权委托人（签字或盖章）：</w:t>
      </w:r>
      <w:r>
        <w:rPr>
          <w:rFonts w:ascii="宋体" w:hAnsi="宋体" w:hint="eastAsia"/>
          <w:szCs w:val="28"/>
          <w:u w:val="single"/>
        </w:rPr>
        <w:t xml:space="preserve">                 </w:t>
      </w:r>
    </w:p>
    <w:p w:rsidR="0079512C" w:rsidRDefault="007D5D0E" w:rsidP="007D5D0E">
      <w:pPr>
        <w:pStyle w:val="00"/>
        <w:adjustRightInd w:val="0"/>
        <w:snapToGrid w:val="0"/>
        <w:spacing w:line="500" w:lineRule="exact"/>
        <w:ind w:leftChars="470" w:left="1778" w:hangingChars="232" w:hanging="650"/>
        <w:rPr>
          <w:rFonts w:ascii="宋体" w:hAnsi="宋体"/>
          <w:spacing w:val="20"/>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 xml:space="preserve"> 月</w:t>
      </w:r>
      <w:r>
        <w:rPr>
          <w:rFonts w:ascii="宋体" w:hAnsi="宋体" w:hint="eastAsia"/>
          <w:szCs w:val="28"/>
          <w:u w:val="single"/>
        </w:rPr>
        <w:t xml:space="preserve">    </w:t>
      </w:r>
      <w:r>
        <w:rPr>
          <w:rFonts w:ascii="宋体" w:hAnsi="宋体" w:hint="eastAsia"/>
          <w:szCs w:val="28"/>
        </w:rPr>
        <w:t xml:space="preserve"> 日</w:t>
      </w:r>
    </w:p>
    <w:p w:rsidR="0079512C" w:rsidRDefault="0079512C">
      <w:pPr>
        <w:spacing w:line="500" w:lineRule="exact"/>
        <w:jc w:val="center"/>
        <w:rPr>
          <w:rFonts w:ascii="宋体" w:hAnsi="宋体"/>
          <w:b/>
          <w:bCs/>
          <w:spacing w:val="20"/>
          <w:sz w:val="32"/>
          <w:szCs w:val="32"/>
        </w:rPr>
      </w:pPr>
      <w:bookmarkStart w:id="52" w:name="_Toc175644078"/>
      <w:bookmarkStart w:id="53" w:name="_Toc31525_WPSOffice_Level2"/>
    </w:p>
    <w:p w:rsidR="0079512C" w:rsidRDefault="0079512C">
      <w:pPr>
        <w:spacing w:line="500" w:lineRule="exact"/>
        <w:jc w:val="center"/>
        <w:rPr>
          <w:rFonts w:ascii="宋体" w:hAnsi="宋体"/>
          <w:b/>
          <w:bCs/>
          <w:spacing w:val="20"/>
          <w:sz w:val="32"/>
          <w:szCs w:val="32"/>
        </w:rPr>
      </w:pPr>
    </w:p>
    <w:p w:rsidR="0079512C" w:rsidRDefault="0079512C">
      <w:pPr>
        <w:spacing w:line="500" w:lineRule="exact"/>
        <w:jc w:val="center"/>
        <w:rPr>
          <w:rFonts w:ascii="宋体" w:hAnsi="宋体"/>
          <w:b/>
          <w:bCs/>
          <w:spacing w:val="20"/>
          <w:sz w:val="32"/>
          <w:szCs w:val="32"/>
        </w:rPr>
      </w:pPr>
    </w:p>
    <w:p w:rsidR="0079512C" w:rsidRDefault="0079512C">
      <w:pPr>
        <w:spacing w:line="500" w:lineRule="exact"/>
        <w:jc w:val="center"/>
        <w:rPr>
          <w:rFonts w:ascii="宋体" w:hAnsi="宋体"/>
          <w:b/>
          <w:bCs/>
          <w:spacing w:val="20"/>
          <w:sz w:val="32"/>
          <w:szCs w:val="32"/>
        </w:rPr>
      </w:pPr>
    </w:p>
    <w:p w:rsidR="0079512C" w:rsidRDefault="0079512C">
      <w:pPr>
        <w:spacing w:line="500" w:lineRule="exact"/>
        <w:jc w:val="center"/>
        <w:rPr>
          <w:rFonts w:ascii="宋体" w:hAnsi="宋体"/>
          <w:b/>
          <w:bCs/>
          <w:spacing w:val="20"/>
          <w:sz w:val="32"/>
          <w:szCs w:val="32"/>
        </w:rPr>
      </w:pPr>
    </w:p>
    <w:p w:rsidR="0079512C" w:rsidRDefault="0079512C">
      <w:pPr>
        <w:spacing w:line="500" w:lineRule="exact"/>
        <w:jc w:val="center"/>
        <w:rPr>
          <w:rFonts w:ascii="宋体" w:hAnsi="宋体"/>
          <w:b/>
          <w:bCs/>
          <w:spacing w:val="20"/>
          <w:sz w:val="32"/>
          <w:szCs w:val="32"/>
        </w:rPr>
      </w:pPr>
    </w:p>
    <w:p w:rsidR="0079512C" w:rsidRDefault="0079512C">
      <w:pPr>
        <w:spacing w:line="500" w:lineRule="exact"/>
        <w:jc w:val="both"/>
        <w:rPr>
          <w:rFonts w:ascii="宋体" w:hAnsi="宋体"/>
          <w:b/>
          <w:bCs/>
          <w:spacing w:val="20"/>
          <w:sz w:val="32"/>
          <w:szCs w:val="32"/>
        </w:rPr>
      </w:pPr>
    </w:p>
    <w:p w:rsidR="0079512C" w:rsidRDefault="007D5D0E">
      <w:pPr>
        <w:spacing w:line="500" w:lineRule="exact"/>
        <w:jc w:val="center"/>
        <w:rPr>
          <w:rFonts w:ascii="仿宋" w:eastAsia="仿宋" w:hAnsi="仿宋" w:cs="仿宋"/>
          <w:b/>
          <w:bCs/>
          <w:spacing w:val="20"/>
          <w:sz w:val="36"/>
          <w:szCs w:val="36"/>
        </w:rPr>
      </w:pPr>
      <w:r>
        <w:rPr>
          <w:rFonts w:ascii="仿宋" w:eastAsia="仿宋" w:hAnsi="仿宋" w:cs="仿宋" w:hint="eastAsia"/>
          <w:b/>
          <w:bCs/>
          <w:spacing w:val="20"/>
          <w:sz w:val="36"/>
          <w:szCs w:val="36"/>
        </w:rPr>
        <w:t>七、技术规范偏离表</w:t>
      </w:r>
      <w:bookmarkEnd w:id="52"/>
      <w:r>
        <w:rPr>
          <w:rFonts w:ascii="仿宋" w:eastAsia="仿宋" w:hAnsi="仿宋" w:cs="仿宋" w:hint="eastAsia"/>
          <w:b/>
          <w:bCs/>
          <w:spacing w:val="20"/>
          <w:sz w:val="36"/>
          <w:szCs w:val="36"/>
        </w:rPr>
        <w:t>（格式）</w:t>
      </w:r>
      <w:bookmarkEnd w:id="53"/>
    </w:p>
    <w:p w:rsidR="0079512C" w:rsidRDefault="0079512C">
      <w:pPr>
        <w:spacing w:line="500" w:lineRule="exact"/>
        <w:jc w:val="center"/>
        <w:rPr>
          <w:rFonts w:ascii="宋体" w:hAnsi="宋体"/>
          <w:sz w:val="28"/>
          <w:szCs w:val="28"/>
        </w:rPr>
      </w:pPr>
    </w:p>
    <w:tbl>
      <w:tblPr>
        <w:tblW w:w="10300" w:type="dxa"/>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403"/>
        <w:gridCol w:w="2327"/>
        <w:gridCol w:w="2527"/>
        <w:gridCol w:w="2184"/>
        <w:gridCol w:w="1059"/>
      </w:tblGrid>
      <w:tr w:rsidR="0079512C">
        <w:trPr>
          <w:trHeight w:val="1354"/>
        </w:trPr>
        <w:tc>
          <w:tcPr>
            <w:tcW w:w="800" w:type="dxa"/>
            <w:vAlign w:val="center"/>
          </w:tcPr>
          <w:p w:rsidR="0079512C" w:rsidRDefault="007D5D0E">
            <w:pPr>
              <w:spacing w:line="500" w:lineRule="exact"/>
              <w:jc w:val="center"/>
              <w:rPr>
                <w:rFonts w:ascii="宋体" w:hAnsi="宋体"/>
                <w:sz w:val="28"/>
                <w:szCs w:val="28"/>
              </w:rPr>
            </w:pPr>
            <w:r>
              <w:rPr>
                <w:rFonts w:ascii="宋体" w:hAnsi="宋体" w:hint="eastAsia"/>
                <w:sz w:val="28"/>
                <w:szCs w:val="28"/>
              </w:rPr>
              <w:t>序号</w:t>
            </w:r>
          </w:p>
        </w:tc>
        <w:tc>
          <w:tcPr>
            <w:tcW w:w="1403" w:type="dxa"/>
            <w:vAlign w:val="center"/>
          </w:tcPr>
          <w:p w:rsidR="0079512C" w:rsidRDefault="007D5D0E">
            <w:pPr>
              <w:spacing w:line="500" w:lineRule="exact"/>
              <w:jc w:val="center"/>
              <w:rPr>
                <w:rFonts w:ascii="宋体" w:hAnsi="宋体"/>
                <w:sz w:val="28"/>
                <w:szCs w:val="28"/>
              </w:rPr>
            </w:pPr>
            <w:r>
              <w:rPr>
                <w:rFonts w:ascii="宋体" w:hAnsi="宋体" w:hint="eastAsia"/>
                <w:sz w:val="28"/>
                <w:szCs w:val="28"/>
              </w:rPr>
              <w:t>名称</w:t>
            </w:r>
          </w:p>
        </w:tc>
        <w:tc>
          <w:tcPr>
            <w:tcW w:w="2327" w:type="dxa"/>
            <w:vAlign w:val="center"/>
          </w:tcPr>
          <w:p w:rsidR="0079512C" w:rsidRDefault="007D5D0E">
            <w:pPr>
              <w:spacing w:line="500" w:lineRule="exact"/>
              <w:jc w:val="center"/>
              <w:rPr>
                <w:rFonts w:ascii="宋体" w:hAnsi="宋体"/>
                <w:sz w:val="28"/>
                <w:szCs w:val="28"/>
              </w:rPr>
            </w:pPr>
            <w:r>
              <w:rPr>
                <w:rFonts w:ascii="宋体" w:hAnsi="宋体" w:hint="eastAsia"/>
                <w:sz w:val="28"/>
                <w:szCs w:val="28"/>
              </w:rPr>
              <w:t>谈判文件要求的</w:t>
            </w:r>
            <w:r>
              <w:rPr>
                <w:rFonts w:ascii="宋体" w:hAnsi="宋体" w:cs="Arial"/>
                <w:spacing w:val="20"/>
                <w:sz w:val="28"/>
                <w:szCs w:val="28"/>
              </w:rPr>
              <w:t>规格</w:t>
            </w:r>
            <w:r>
              <w:rPr>
                <w:rFonts w:ascii="宋体" w:hAnsi="宋体" w:hint="eastAsia"/>
                <w:sz w:val="28"/>
                <w:szCs w:val="28"/>
              </w:rPr>
              <w:t>、配置、技术参数及性能说明</w:t>
            </w:r>
          </w:p>
        </w:tc>
        <w:tc>
          <w:tcPr>
            <w:tcW w:w="2527" w:type="dxa"/>
            <w:vAlign w:val="center"/>
          </w:tcPr>
          <w:p w:rsidR="0079512C" w:rsidRDefault="007D5D0E">
            <w:pPr>
              <w:spacing w:line="500" w:lineRule="exact"/>
              <w:jc w:val="center"/>
              <w:rPr>
                <w:rFonts w:ascii="宋体" w:hAnsi="宋体"/>
                <w:sz w:val="28"/>
                <w:szCs w:val="28"/>
              </w:rPr>
            </w:pPr>
            <w:r>
              <w:rPr>
                <w:rFonts w:ascii="宋体" w:hAnsi="宋体" w:hint="eastAsia"/>
                <w:sz w:val="28"/>
                <w:szCs w:val="28"/>
              </w:rPr>
              <w:t>报价文件的</w:t>
            </w:r>
            <w:r>
              <w:rPr>
                <w:rFonts w:ascii="宋体" w:hAnsi="宋体" w:cs="Arial"/>
                <w:spacing w:val="20"/>
                <w:sz w:val="28"/>
                <w:szCs w:val="28"/>
              </w:rPr>
              <w:t>规格</w:t>
            </w:r>
            <w:r>
              <w:rPr>
                <w:rFonts w:ascii="宋体" w:hAnsi="宋体" w:hint="eastAsia"/>
                <w:sz w:val="28"/>
                <w:szCs w:val="28"/>
              </w:rPr>
              <w:t>、配置、技术参数及性能说明</w:t>
            </w:r>
          </w:p>
        </w:tc>
        <w:tc>
          <w:tcPr>
            <w:tcW w:w="2184" w:type="dxa"/>
            <w:vAlign w:val="center"/>
          </w:tcPr>
          <w:p w:rsidR="0079512C" w:rsidRDefault="007D5D0E">
            <w:pPr>
              <w:spacing w:line="500" w:lineRule="exact"/>
              <w:jc w:val="center"/>
              <w:rPr>
                <w:rFonts w:ascii="宋体" w:hAnsi="宋体"/>
                <w:sz w:val="28"/>
                <w:szCs w:val="28"/>
              </w:rPr>
            </w:pPr>
            <w:r>
              <w:rPr>
                <w:rFonts w:ascii="宋体" w:hAnsi="宋体" w:hint="eastAsia"/>
                <w:sz w:val="28"/>
                <w:szCs w:val="28"/>
              </w:rPr>
              <w:t>偏离说明</w:t>
            </w:r>
          </w:p>
        </w:tc>
        <w:tc>
          <w:tcPr>
            <w:tcW w:w="1059" w:type="dxa"/>
            <w:vAlign w:val="center"/>
          </w:tcPr>
          <w:p w:rsidR="0079512C" w:rsidRDefault="007D5D0E">
            <w:pPr>
              <w:spacing w:line="500" w:lineRule="exact"/>
              <w:jc w:val="center"/>
              <w:rPr>
                <w:rFonts w:ascii="宋体" w:hAnsi="宋体"/>
                <w:sz w:val="28"/>
                <w:szCs w:val="28"/>
              </w:rPr>
            </w:pPr>
            <w:r>
              <w:rPr>
                <w:rFonts w:ascii="宋体" w:hAnsi="宋体" w:hint="eastAsia"/>
                <w:sz w:val="28"/>
                <w:szCs w:val="28"/>
              </w:rPr>
              <w:t>备注</w:t>
            </w:r>
          </w:p>
        </w:tc>
      </w:tr>
      <w:tr w:rsidR="0079512C">
        <w:trPr>
          <w:trHeight w:val="1061"/>
        </w:trPr>
        <w:tc>
          <w:tcPr>
            <w:tcW w:w="800" w:type="dxa"/>
          </w:tcPr>
          <w:p w:rsidR="0079512C" w:rsidRDefault="0079512C">
            <w:pPr>
              <w:spacing w:line="500" w:lineRule="exact"/>
              <w:rPr>
                <w:rFonts w:ascii="宋体" w:hAnsi="宋体"/>
                <w:sz w:val="28"/>
                <w:szCs w:val="28"/>
              </w:rPr>
            </w:pPr>
          </w:p>
        </w:tc>
        <w:tc>
          <w:tcPr>
            <w:tcW w:w="1403" w:type="dxa"/>
          </w:tcPr>
          <w:p w:rsidR="0079512C" w:rsidRDefault="0079512C">
            <w:pPr>
              <w:spacing w:line="500" w:lineRule="exact"/>
              <w:rPr>
                <w:rFonts w:ascii="宋体" w:hAnsi="宋体"/>
                <w:sz w:val="28"/>
                <w:szCs w:val="28"/>
              </w:rPr>
            </w:pPr>
          </w:p>
        </w:tc>
        <w:tc>
          <w:tcPr>
            <w:tcW w:w="2327" w:type="dxa"/>
          </w:tcPr>
          <w:p w:rsidR="0079512C" w:rsidRDefault="0079512C">
            <w:pPr>
              <w:spacing w:line="500" w:lineRule="exact"/>
              <w:rPr>
                <w:rFonts w:ascii="宋体" w:hAnsi="宋体"/>
                <w:sz w:val="28"/>
                <w:szCs w:val="28"/>
              </w:rPr>
            </w:pPr>
          </w:p>
        </w:tc>
        <w:tc>
          <w:tcPr>
            <w:tcW w:w="2527" w:type="dxa"/>
          </w:tcPr>
          <w:p w:rsidR="0079512C" w:rsidRDefault="0079512C">
            <w:pPr>
              <w:spacing w:line="500" w:lineRule="exact"/>
              <w:rPr>
                <w:rFonts w:ascii="宋体" w:hAnsi="宋体"/>
                <w:sz w:val="28"/>
                <w:szCs w:val="28"/>
              </w:rPr>
            </w:pPr>
          </w:p>
        </w:tc>
        <w:tc>
          <w:tcPr>
            <w:tcW w:w="2184" w:type="dxa"/>
          </w:tcPr>
          <w:p w:rsidR="0079512C" w:rsidRDefault="0079512C">
            <w:pPr>
              <w:spacing w:line="500" w:lineRule="exact"/>
              <w:rPr>
                <w:rFonts w:ascii="宋体" w:hAnsi="宋体"/>
                <w:sz w:val="28"/>
                <w:szCs w:val="28"/>
              </w:rPr>
            </w:pPr>
          </w:p>
        </w:tc>
        <w:tc>
          <w:tcPr>
            <w:tcW w:w="1059" w:type="dxa"/>
          </w:tcPr>
          <w:p w:rsidR="0079512C" w:rsidRDefault="0079512C">
            <w:pPr>
              <w:spacing w:line="500" w:lineRule="exact"/>
              <w:rPr>
                <w:rFonts w:ascii="宋体" w:hAnsi="宋体"/>
                <w:sz w:val="28"/>
                <w:szCs w:val="28"/>
              </w:rPr>
            </w:pPr>
          </w:p>
        </w:tc>
      </w:tr>
      <w:tr w:rsidR="0079512C">
        <w:trPr>
          <w:trHeight w:val="1061"/>
        </w:trPr>
        <w:tc>
          <w:tcPr>
            <w:tcW w:w="800" w:type="dxa"/>
          </w:tcPr>
          <w:p w:rsidR="0079512C" w:rsidRDefault="0079512C">
            <w:pPr>
              <w:spacing w:line="500" w:lineRule="exact"/>
              <w:rPr>
                <w:rFonts w:ascii="宋体" w:hAnsi="宋体"/>
                <w:sz w:val="28"/>
                <w:szCs w:val="28"/>
              </w:rPr>
            </w:pPr>
          </w:p>
        </w:tc>
        <w:tc>
          <w:tcPr>
            <w:tcW w:w="1403" w:type="dxa"/>
          </w:tcPr>
          <w:p w:rsidR="0079512C" w:rsidRDefault="0079512C">
            <w:pPr>
              <w:spacing w:line="500" w:lineRule="exact"/>
              <w:rPr>
                <w:rFonts w:ascii="宋体" w:hAnsi="宋体"/>
                <w:sz w:val="28"/>
                <w:szCs w:val="28"/>
              </w:rPr>
            </w:pPr>
          </w:p>
        </w:tc>
        <w:tc>
          <w:tcPr>
            <w:tcW w:w="2327" w:type="dxa"/>
          </w:tcPr>
          <w:p w:rsidR="0079512C" w:rsidRDefault="0079512C">
            <w:pPr>
              <w:spacing w:line="500" w:lineRule="exact"/>
              <w:rPr>
                <w:rFonts w:ascii="宋体" w:hAnsi="宋体"/>
                <w:sz w:val="28"/>
                <w:szCs w:val="28"/>
              </w:rPr>
            </w:pPr>
          </w:p>
        </w:tc>
        <w:tc>
          <w:tcPr>
            <w:tcW w:w="2527" w:type="dxa"/>
          </w:tcPr>
          <w:p w:rsidR="0079512C" w:rsidRDefault="0079512C">
            <w:pPr>
              <w:spacing w:line="500" w:lineRule="exact"/>
              <w:rPr>
                <w:rFonts w:ascii="宋体" w:hAnsi="宋体"/>
                <w:sz w:val="28"/>
                <w:szCs w:val="28"/>
              </w:rPr>
            </w:pPr>
          </w:p>
        </w:tc>
        <w:tc>
          <w:tcPr>
            <w:tcW w:w="2184" w:type="dxa"/>
          </w:tcPr>
          <w:p w:rsidR="0079512C" w:rsidRDefault="0079512C">
            <w:pPr>
              <w:spacing w:line="500" w:lineRule="exact"/>
              <w:rPr>
                <w:rFonts w:ascii="宋体" w:hAnsi="宋体"/>
                <w:sz w:val="28"/>
                <w:szCs w:val="28"/>
              </w:rPr>
            </w:pPr>
          </w:p>
        </w:tc>
        <w:tc>
          <w:tcPr>
            <w:tcW w:w="1059" w:type="dxa"/>
          </w:tcPr>
          <w:p w:rsidR="0079512C" w:rsidRDefault="0079512C">
            <w:pPr>
              <w:spacing w:line="500" w:lineRule="exact"/>
              <w:rPr>
                <w:rFonts w:ascii="宋体" w:hAnsi="宋体"/>
                <w:sz w:val="28"/>
                <w:szCs w:val="28"/>
              </w:rPr>
            </w:pPr>
          </w:p>
        </w:tc>
      </w:tr>
      <w:tr w:rsidR="0079512C">
        <w:trPr>
          <w:trHeight w:val="1061"/>
        </w:trPr>
        <w:tc>
          <w:tcPr>
            <w:tcW w:w="800" w:type="dxa"/>
          </w:tcPr>
          <w:p w:rsidR="0079512C" w:rsidRDefault="0079512C">
            <w:pPr>
              <w:spacing w:line="500" w:lineRule="exact"/>
              <w:rPr>
                <w:rFonts w:ascii="宋体" w:hAnsi="宋体"/>
                <w:sz w:val="28"/>
                <w:szCs w:val="28"/>
              </w:rPr>
            </w:pPr>
          </w:p>
        </w:tc>
        <w:tc>
          <w:tcPr>
            <w:tcW w:w="1403" w:type="dxa"/>
          </w:tcPr>
          <w:p w:rsidR="0079512C" w:rsidRDefault="0079512C">
            <w:pPr>
              <w:spacing w:line="500" w:lineRule="exact"/>
              <w:rPr>
                <w:rFonts w:ascii="宋体" w:hAnsi="宋体"/>
                <w:sz w:val="28"/>
                <w:szCs w:val="28"/>
              </w:rPr>
            </w:pPr>
          </w:p>
        </w:tc>
        <w:tc>
          <w:tcPr>
            <w:tcW w:w="2327" w:type="dxa"/>
          </w:tcPr>
          <w:p w:rsidR="0079512C" w:rsidRDefault="0079512C">
            <w:pPr>
              <w:spacing w:line="500" w:lineRule="exact"/>
              <w:rPr>
                <w:rFonts w:ascii="宋体" w:hAnsi="宋体"/>
                <w:sz w:val="28"/>
                <w:szCs w:val="28"/>
              </w:rPr>
            </w:pPr>
          </w:p>
        </w:tc>
        <w:tc>
          <w:tcPr>
            <w:tcW w:w="2527" w:type="dxa"/>
          </w:tcPr>
          <w:p w:rsidR="0079512C" w:rsidRDefault="0079512C">
            <w:pPr>
              <w:spacing w:line="500" w:lineRule="exact"/>
              <w:rPr>
                <w:rFonts w:ascii="宋体" w:hAnsi="宋体"/>
                <w:sz w:val="28"/>
                <w:szCs w:val="28"/>
              </w:rPr>
            </w:pPr>
          </w:p>
        </w:tc>
        <w:tc>
          <w:tcPr>
            <w:tcW w:w="2184" w:type="dxa"/>
          </w:tcPr>
          <w:p w:rsidR="0079512C" w:rsidRDefault="0079512C">
            <w:pPr>
              <w:spacing w:line="500" w:lineRule="exact"/>
              <w:rPr>
                <w:rFonts w:ascii="宋体" w:hAnsi="宋体"/>
                <w:sz w:val="28"/>
                <w:szCs w:val="28"/>
              </w:rPr>
            </w:pPr>
          </w:p>
        </w:tc>
        <w:tc>
          <w:tcPr>
            <w:tcW w:w="1059" w:type="dxa"/>
          </w:tcPr>
          <w:p w:rsidR="0079512C" w:rsidRDefault="0079512C">
            <w:pPr>
              <w:spacing w:line="500" w:lineRule="exact"/>
              <w:rPr>
                <w:rFonts w:ascii="宋体" w:hAnsi="宋体"/>
                <w:sz w:val="28"/>
                <w:szCs w:val="28"/>
              </w:rPr>
            </w:pPr>
          </w:p>
        </w:tc>
      </w:tr>
      <w:tr w:rsidR="0079512C">
        <w:trPr>
          <w:trHeight w:val="1131"/>
        </w:trPr>
        <w:tc>
          <w:tcPr>
            <w:tcW w:w="800" w:type="dxa"/>
          </w:tcPr>
          <w:p w:rsidR="0079512C" w:rsidRDefault="0079512C">
            <w:pPr>
              <w:spacing w:line="500" w:lineRule="exact"/>
              <w:rPr>
                <w:rFonts w:ascii="宋体" w:hAnsi="宋体"/>
                <w:sz w:val="28"/>
                <w:szCs w:val="28"/>
              </w:rPr>
            </w:pPr>
          </w:p>
        </w:tc>
        <w:tc>
          <w:tcPr>
            <w:tcW w:w="1403" w:type="dxa"/>
          </w:tcPr>
          <w:p w:rsidR="0079512C" w:rsidRDefault="0079512C">
            <w:pPr>
              <w:spacing w:line="500" w:lineRule="exact"/>
              <w:rPr>
                <w:rFonts w:ascii="宋体" w:hAnsi="宋体"/>
                <w:sz w:val="28"/>
                <w:szCs w:val="28"/>
              </w:rPr>
            </w:pPr>
          </w:p>
        </w:tc>
        <w:tc>
          <w:tcPr>
            <w:tcW w:w="2327" w:type="dxa"/>
          </w:tcPr>
          <w:p w:rsidR="0079512C" w:rsidRDefault="0079512C">
            <w:pPr>
              <w:spacing w:line="500" w:lineRule="exact"/>
              <w:rPr>
                <w:rFonts w:ascii="宋体" w:hAnsi="宋体"/>
                <w:sz w:val="28"/>
                <w:szCs w:val="28"/>
              </w:rPr>
            </w:pPr>
          </w:p>
        </w:tc>
        <w:tc>
          <w:tcPr>
            <w:tcW w:w="2527" w:type="dxa"/>
          </w:tcPr>
          <w:p w:rsidR="0079512C" w:rsidRDefault="0079512C">
            <w:pPr>
              <w:spacing w:line="500" w:lineRule="exact"/>
              <w:rPr>
                <w:rFonts w:ascii="宋体" w:hAnsi="宋体"/>
                <w:sz w:val="28"/>
                <w:szCs w:val="28"/>
              </w:rPr>
            </w:pPr>
          </w:p>
        </w:tc>
        <w:tc>
          <w:tcPr>
            <w:tcW w:w="2184" w:type="dxa"/>
          </w:tcPr>
          <w:p w:rsidR="0079512C" w:rsidRDefault="0079512C">
            <w:pPr>
              <w:spacing w:line="500" w:lineRule="exact"/>
              <w:rPr>
                <w:rFonts w:ascii="宋体" w:hAnsi="宋体"/>
                <w:sz w:val="28"/>
                <w:szCs w:val="28"/>
              </w:rPr>
            </w:pPr>
          </w:p>
        </w:tc>
        <w:tc>
          <w:tcPr>
            <w:tcW w:w="1059" w:type="dxa"/>
          </w:tcPr>
          <w:p w:rsidR="0079512C" w:rsidRDefault="0079512C">
            <w:pPr>
              <w:spacing w:line="500" w:lineRule="exact"/>
              <w:rPr>
                <w:rFonts w:ascii="宋体" w:hAnsi="宋体"/>
                <w:sz w:val="28"/>
                <w:szCs w:val="28"/>
              </w:rPr>
            </w:pPr>
          </w:p>
        </w:tc>
      </w:tr>
    </w:tbl>
    <w:p w:rsidR="0079512C" w:rsidRDefault="007D5D0E">
      <w:pPr>
        <w:pStyle w:val="a7"/>
        <w:spacing w:line="360" w:lineRule="auto"/>
        <w:jc w:val="both"/>
        <w:rPr>
          <w:rFonts w:hAnsi="宋体"/>
          <w:b/>
          <w:bCs/>
          <w:szCs w:val="24"/>
        </w:rPr>
      </w:pPr>
      <w:r>
        <w:rPr>
          <w:rFonts w:hAnsi="宋体" w:hint="eastAsia"/>
          <w:b/>
          <w:bCs/>
          <w:szCs w:val="24"/>
        </w:rPr>
        <w:t>注：（1）如无偏离请注明“无”字。</w:t>
      </w:r>
    </w:p>
    <w:p w:rsidR="0079512C" w:rsidRDefault="007D5D0E">
      <w:pPr>
        <w:pStyle w:val="a7"/>
        <w:snapToGrid w:val="0"/>
        <w:spacing w:line="360" w:lineRule="auto"/>
        <w:ind w:firstLineChars="147" w:firstLine="354"/>
        <w:jc w:val="both"/>
        <w:rPr>
          <w:rFonts w:hAnsi="宋体"/>
          <w:b/>
          <w:szCs w:val="24"/>
        </w:rPr>
      </w:pPr>
      <w:r>
        <w:rPr>
          <w:rFonts w:hAnsi="宋体" w:hint="eastAsia"/>
          <w:b/>
          <w:bCs/>
          <w:szCs w:val="24"/>
        </w:rPr>
        <w:t>（2）如投标在偏离表中无注明，应谈文件与招标文件不一致或差异，以招标文件为准。</w:t>
      </w:r>
    </w:p>
    <w:p w:rsidR="0079512C" w:rsidRDefault="0079512C">
      <w:pPr>
        <w:snapToGrid w:val="0"/>
        <w:spacing w:line="500" w:lineRule="exact"/>
        <w:rPr>
          <w:rFonts w:ascii="宋体" w:hAnsi="宋体"/>
          <w:spacing w:val="20"/>
          <w:sz w:val="28"/>
          <w:szCs w:val="28"/>
        </w:rPr>
      </w:pPr>
    </w:p>
    <w:p w:rsidR="0079512C" w:rsidRDefault="0079512C">
      <w:pPr>
        <w:snapToGrid w:val="0"/>
        <w:spacing w:line="500" w:lineRule="exact"/>
        <w:rPr>
          <w:rFonts w:ascii="宋体" w:hAnsi="宋体"/>
          <w:spacing w:val="20"/>
          <w:sz w:val="28"/>
          <w:szCs w:val="28"/>
        </w:rPr>
      </w:pPr>
    </w:p>
    <w:p w:rsidR="0079512C" w:rsidRDefault="0079512C">
      <w:pPr>
        <w:snapToGrid w:val="0"/>
        <w:spacing w:line="500" w:lineRule="exact"/>
        <w:rPr>
          <w:rFonts w:ascii="宋体" w:hAnsi="宋体"/>
          <w:spacing w:val="20"/>
          <w:sz w:val="28"/>
          <w:szCs w:val="28"/>
        </w:rPr>
      </w:pPr>
    </w:p>
    <w:p w:rsidR="0079512C" w:rsidRDefault="007D5D0E">
      <w:pPr>
        <w:spacing w:line="480" w:lineRule="auto"/>
        <w:ind w:right="641"/>
        <w:rPr>
          <w:rFonts w:ascii="宋体" w:hAnsi="宋体"/>
          <w:sz w:val="28"/>
          <w:szCs w:val="28"/>
        </w:rPr>
      </w:pPr>
      <w:r>
        <w:rPr>
          <w:rFonts w:ascii="宋体" w:hAnsi="宋体" w:hint="eastAsia"/>
          <w:sz w:val="28"/>
          <w:szCs w:val="28"/>
        </w:rPr>
        <w:t>投标单位(公章)：</w:t>
      </w:r>
    </w:p>
    <w:p w:rsidR="0079512C" w:rsidRDefault="007D5D0E">
      <w:pPr>
        <w:spacing w:line="480" w:lineRule="auto"/>
        <w:ind w:right="641"/>
        <w:rPr>
          <w:rFonts w:ascii="宋体" w:hAnsi="宋体"/>
          <w:sz w:val="28"/>
          <w:szCs w:val="28"/>
        </w:rPr>
      </w:pPr>
      <w:r>
        <w:rPr>
          <w:rFonts w:ascii="宋体" w:hAnsi="宋体" w:hint="eastAsia"/>
          <w:sz w:val="28"/>
          <w:szCs w:val="28"/>
        </w:rPr>
        <w:t>投标单位代表(签字或签章)：</w:t>
      </w:r>
    </w:p>
    <w:p w:rsidR="0079512C" w:rsidRDefault="007D5D0E">
      <w:pPr>
        <w:spacing w:line="480" w:lineRule="auto"/>
        <w:ind w:right="641"/>
        <w:rPr>
          <w:rFonts w:ascii="宋体" w:hAnsi="宋体"/>
          <w:sz w:val="28"/>
          <w:szCs w:val="28"/>
        </w:rPr>
      </w:pPr>
      <w:r>
        <w:rPr>
          <w:rFonts w:ascii="宋体" w:hAnsi="宋体" w:hint="eastAsia"/>
          <w:sz w:val="28"/>
          <w:szCs w:val="28"/>
        </w:rPr>
        <w:t>日　期：</w:t>
      </w:r>
    </w:p>
    <w:p w:rsidR="0079512C" w:rsidRDefault="0079512C">
      <w:pPr>
        <w:spacing w:line="480" w:lineRule="auto"/>
        <w:ind w:right="641"/>
        <w:rPr>
          <w:rFonts w:ascii="宋体" w:hAnsi="宋体"/>
          <w:sz w:val="28"/>
          <w:szCs w:val="28"/>
        </w:rPr>
      </w:pPr>
    </w:p>
    <w:p w:rsidR="0079512C" w:rsidRDefault="007D5D0E" w:rsidP="0089796A">
      <w:pPr>
        <w:spacing w:line="500" w:lineRule="exact"/>
        <w:jc w:val="center"/>
        <w:rPr>
          <w:rFonts w:ascii="仿宋" w:eastAsia="仿宋" w:hAnsi="仿宋" w:cs="仿宋"/>
          <w:b/>
          <w:bCs/>
          <w:spacing w:val="20"/>
          <w:sz w:val="36"/>
          <w:szCs w:val="36"/>
        </w:rPr>
      </w:pPr>
      <w:bookmarkStart w:id="54" w:name="_Toc23071_WPSOffice_Level2"/>
      <w:r>
        <w:rPr>
          <w:rFonts w:ascii="仿宋" w:eastAsia="仿宋" w:hAnsi="仿宋" w:cs="仿宋" w:hint="eastAsia"/>
          <w:b/>
          <w:bCs/>
          <w:spacing w:val="20"/>
          <w:sz w:val="36"/>
          <w:szCs w:val="36"/>
        </w:rPr>
        <w:lastRenderedPageBreak/>
        <w:t>八、质量保证和服务承诺</w:t>
      </w:r>
      <w:bookmarkEnd w:id="54"/>
    </w:p>
    <w:p w:rsidR="0079512C" w:rsidRDefault="007D5D0E">
      <w:pPr>
        <w:spacing w:line="500" w:lineRule="exact"/>
        <w:jc w:val="center"/>
        <w:rPr>
          <w:rFonts w:ascii="宋体" w:hAnsi="宋体"/>
          <w:spacing w:val="20"/>
          <w:sz w:val="28"/>
          <w:szCs w:val="28"/>
        </w:rPr>
      </w:pPr>
      <w:r>
        <w:rPr>
          <w:rFonts w:ascii="宋体" w:hAnsi="宋体" w:hint="eastAsia"/>
          <w:spacing w:val="20"/>
          <w:sz w:val="28"/>
          <w:szCs w:val="28"/>
        </w:rPr>
        <w:t>（具体内容自拟）</w:t>
      </w: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rPr>
          <w:rFonts w:ascii="宋体" w:hAnsi="宋体"/>
          <w:spacing w:val="20"/>
          <w:sz w:val="28"/>
          <w:szCs w:val="28"/>
        </w:rPr>
      </w:pPr>
    </w:p>
    <w:p w:rsidR="0079512C" w:rsidRDefault="0079512C">
      <w:pPr>
        <w:spacing w:line="500" w:lineRule="exact"/>
        <w:rPr>
          <w:rFonts w:ascii="宋体" w:hAnsi="宋体"/>
          <w:spacing w:val="20"/>
          <w:sz w:val="28"/>
          <w:szCs w:val="28"/>
        </w:rPr>
      </w:pPr>
    </w:p>
    <w:p w:rsidR="0079512C" w:rsidRDefault="0079512C">
      <w:pPr>
        <w:spacing w:line="500" w:lineRule="exact"/>
        <w:rPr>
          <w:rFonts w:ascii="宋体" w:hAnsi="宋体"/>
          <w:spacing w:val="20"/>
          <w:sz w:val="28"/>
          <w:szCs w:val="28"/>
        </w:rPr>
      </w:pPr>
    </w:p>
    <w:p w:rsidR="0079512C" w:rsidRDefault="0079512C">
      <w:pPr>
        <w:spacing w:line="500" w:lineRule="exact"/>
        <w:rPr>
          <w:rFonts w:ascii="宋体" w:hAnsi="宋体"/>
          <w:spacing w:val="20"/>
          <w:sz w:val="28"/>
          <w:szCs w:val="28"/>
        </w:rPr>
      </w:pPr>
    </w:p>
    <w:p w:rsidR="0079512C" w:rsidRDefault="0079512C">
      <w:pPr>
        <w:spacing w:line="500" w:lineRule="exact"/>
        <w:rPr>
          <w:rFonts w:ascii="宋体" w:hAnsi="宋体"/>
          <w:spacing w:val="20"/>
          <w:sz w:val="28"/>
          <w:szCs w:val="28"/>
        </w:rPr>
      </w:pPr>
    </w:p>
    <w:p w:rsidR="0079512C" w:rsidRDefault="007D5D0E">
      <w:pPr>
        <w:spacing w:line="480" w:lineRule="auto"/>
        <w:jc w:val="both"/>
        <w:rPr>
          <w:rFonts w:ascii="宋体" w:hAnsi="宋体"/>
          <w:spacing w:val="20"/>
          <w:sz w:val="28"/>
          <w:szCs w:val="28"/>
        </w:rPr>
      </w:pPr>
      <w:r>
        <w:rPr>
          <w:rFonts w:ascii="宋体" w:hAnsi="宋体" w:hint="eastAsia"/>
          <w:spacing w:val="20"/>
          <w:sz w:val="28"/>
          <w:szCs w:val="28"/>
        </w:rPr>
        <w:t>投标单位(公章)：</w:t>
      </w:r>
    </w:p>
    <w:p w:rsidR="0079512C" w:rsidRDefault="007D5D0E">
      <w:pPr>
        <w:spacing w:line="480" w:lineRule="auto"/>
        <w:jc w:val="both"/>
        <w:rPr>
          <w:rFonts w:ascii="宋体" w:hAnsi="宋体"/>
          <w:spacing w:val="20"/>
          <w:sz w:val="28"/>
          <w:szCs w:val="28"/>
        </w:rPr>
      </w:pPr>
      <w:r>
        <w:rPr>
          <w:rFonts w:ascii="宋体" w:hAnsi="宋体" w:hint="eastAsia"/>
          <w:spacing w:val="20"/>
          <w:sz w:val="28"/>
          <w:szCs w:val="28"/>
        </w:rPr>
        <w:t>投标单位代表(签字或签章)：</w:t>
      </w:r>
    </w:p>
    <w:p w:rsidR="0079512C" w:rsidRDefault="007D5D0E">
      <w:pPr>
        <w:spacing w:line="480" w:lineRule="auto"/>
        <w:jc w:val="both"/>
        <w:rPr>
          <w:rFonts w:ascii="宋体" w:hAnsi="宋体"/>
          <w:spacing w:val="20"/>
          <w:sz w:val="28"/>
          <w:szCs w:val="28"/>
        </w:rPr>
      </w:pPr>
      <w:r>
        <w:rPr>
          <w:rFonts w:ascii="宋体" w:hAnsi="宋体" w:hint="eastAsia"/>
          <w:spacing w:val="20"/>
          <w:sz w:val="28"/>
          <w:szCs w:val="28"/>
        </w:rPr>
        <w:t>日　期：</w:t>
      </w: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D5D0E">
      <w:pPr>
        <w:tabs>
          <w:tab w:val="left" w:pos="5748"/>
        </w:tabs>
        <w:spacing w:line="500" w:lineRule="exact"/>
        <w:rPr>
          <w:rFonts w:ascii="宋体" w:hAnsi="宋体"/>
          <w:spacing w:val="20"/>
          <w:sz w:val="28"/>
          <w:szCs w:val="28"/>
        </w:rPr>
      </w:pPr>
      <w:r>
        <w:rPr>
          <w:rFonts w:ascii="宋体" w:hAnsi="宋体" w:hint="eastAsia"/>
          <w:spacing w:val="20"/>
          <w:sz w:val="28"/>
          <w:szCs w:val="28"/>
        </w:rPr>
        <w:tab/>
      </w: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b/>
          <w:bCs/>
          <w:spacing w:val="20"/>
          <w:sz w:val="32"/>
          <w:szCs w:val="32"/>
        </w:rPr>
      </w:pPr>
      <w:bookmarkStart w:id="55" w:name="_Toc1951_WPSOffice_Level2"/>
    </w:p>
    <w:p w:rsidR="0079512C" w:rsidRDefault="0079512C">
      <w:pPr>
        <w:spacing w:line="500" w:lineRule="exact"/>
        <w:jc w:val="center"/>
        <w:rPr>
          <w:rFonts w:ascii="宋体" w:hAnsi="宋体"/>
          <w:b/>
          <w:bCs/>
          <w:spacing w:val="20"/>
          <w:sz w:val="32"/>
          <w:szCs w:val="32"/>
        </w:rPr>
      </w:pPr>
    </w:p>
    <w:p w:rsidR="0079512C" w:rsidRDefault="007D5D0E">
      <w:pPr>
        <w:spacing w:line="500" w:lineRule="exact"/>
        <w:jc w:val="center"/>
        <w:rPr>
          <w:rFonts w:ascii="仿宋" w:eastAsia="仿宋" w:hAnsi="仿宋" w:cs="仿宋"/>
          <w:b/>
          <w:bCs/>
          <w:spacing w:val="20"/>
          <w:sz w:val="36"/>
          <w:szCs w:val="36"/>
        </w:rPr>
      </w:pPr>
      <w:r>
        <w:rPr>
          <w:rFonts w:ascii="仿宋" w:eastAsia="仿宋" w:hAnsi="仿宋" w:cs="仿宋" w:hint="eastAsia"/>
          <w:b/>
          <w:bCs/>
          <w:spacing w:val="20"/>
          <w:sz w:val="36"/>
          <w:szCs w:val="36"/>
        </w:rPr>
        <w:lastRenderedPageBreak/>
        <w:t>九、项目实施的具体计划及保障措施</w:t>
      </w:r>
      <w:bookmarkEnd w:id="55"/>
    </w:p>
    <w:p w:rsidR="0079512C" w:rsidRDefault="007D5D0E">
      <w:pPr>
        <w:spacing w:line="500" w:lineRule="exact"/>
        <w:jc w:val="center"/>
        <w:rPr>
          <w:rFonts w:ascii="宋体" w:hAnsi="宋体"/>
          <w:spacing w:val="20"/>
          <w:sz w:val="28"/>
          <w:szCs w:val="28"/>
        </w:rPr>
      </w:pPr>
      <w:r>
        <w:rPr>
          <w:rFonts w:ascii="宋体" w:hAnsi="宋体" w:hint="eastAsia"/>
          <w:spacing w:val="20"/>
          <w:sz w:val="28"/>
          <w:szCs w:val="28"/>
        </w:rPr>
        <w:t>（内容自拟）</w:t>
      </w: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宋体" w:hAnsi="宋体"/>
          <w:spacing w:val="20"/>
          <w:sz w:val="28"/>
          <w:szCs w:val="28"/>
        </w:rPr>
      </w:pPr>
    </w:p>
    <w:p w:rsidR="0079512C" w:rsidRDefault="0079512C">
      <w:pPr>
        <w:spacing w:line="500" w:lineRule="exact"/>
        <w:rPr>
          <w:rFonts w:ascii="宋体" w:hAnsi="宋体"/>
          <w:spacing w:val="20"/>
          <w:sz w:val="28"/>
          <w:szCs w:val="28"/>
        </w:rPr>
      </w:pPr>
    </w:p>
    <w:p w:rsidR="0079512C" w:rsidRDefault="0079512C">
      <w:pPr>
        <w:spacing w:line="500" w:lineRule="exact"/>
        <w:rPr>
          <w:rFonts w:ascii="宋体" w:hAnsi="宋体"/>
          <w:spacing w:val="20"/>
          <w:sz w:val="28"/>
          <w:szCs w:val="28"/>
        </w:rPr>
      </w:pPr>
    </w:p>
    <w:p w:rsidR="0079512C" w:rsidRDefault="007D5D0E">
      <w:pPr>
        <w:spacing w:line="480" w:lineRule="auto"/>
        <w:jc w:val="both"/>
        <w:rPr>
          <w:rFonts w:ascii="宋体" w:hAnsi="宋体"/>
          <w:spacing w:val="20"/>
          <w:sz w:val="28"/>
          <w:szCs w:val="28"/>
        </w:rPr>
      </w:pPr>
      <w:r>
        <w:rPr>
          <w:rFonts w:ascii="宋体" w:hAnsi="宋体" w:hint="eastAsia"/>
          <w:spacing w:val="20"/>
          <w:sz w:val="28"/>
          <w:szCs w:val="28"/>
        </w:rPr>
        <w:t>投标单位(公章)：</w:t>
      </w:r>
    </w:p>
    <w:p w:rsidR="0079512C" w:rsidRDefault="007D5D0E">
      <w:pPr>
        <w:spacing w:line="480" w:lineRule="auto"/>
        <w:jc w:val="both"/>
        <w:rPr>
          <w:rFonts w:ascii="宋体" w:hAnsi="宋体"/>
          <w:spacing w:val="20"/>
          <w:sz w:val="28"/>
          <w:szCs w:val="28"/>
        </w:rPr>
      </w:pPr>
      <w:r>
        <w:rPr>
          <w:rFonts w:ascii="宋体" w:hAnsi="宋体" w:hint="eastAsia"/>
          <w:spacing w:val="20"/>
          <w:sz w:val="28"/>
          <w:szCs w:val="28"/>
        </w:rPr>
        <w:t>投标单位代表(签字或签章)：</w:t>
      </w:r>
    </w:p>
    <w:p w:rsidR="0079512C" w:rsidRDefault="007D5D0E">
      <w:pPr>
        <w:spacing w:line="480" w:lineRule="auto"/>
        <w:jc w:val="both"/>
        <w:rPr>
          <w:rFonts w:ascii="宋体" w:hAnsi="宋体"/>
          <w:spacing w:val="20"/>
          <w:sz w:val="28"/>
          <w:szCs w:val="28"/>
        </w:rPr>
      </w:pPr>
      <w:r>
        <w:rPr>
          <w:rFonts w:ascii="宋体" w:hAnsi="宋体" w:hint="eastAsia"/>
          <w:spacing w:val="20"/>
          <w:sz w:val="28"/>
          <w:szCs w:val="28"/>
        </w:rPr>
        <w:t>日　期：</w:t>
      </w:r>
    </w:p>
    <w:p w:rsidR="0079512C" w:rsidRDefault="0079512C">
      <w:pPr>
        <w:spacing w:line="500" w:lineRule="exact"/>
        <w:jc w:val="center"/>
        <w:rPr>
          <w:rFonts w:ascii="宋体" w:hAnsi="宋体"/>
          <w:spacing w:val="20"/>
          <w:sz w:val="28"/>
          <w:szCs w:val="28"/>
        </w:rPr>
      </w:pPr>
    </w:p>
    <w:p w:rsidR="0079512C" w:rsidRDefault="0079512C">
      <w:pPr>
        <w:spacing w:line="500" w:lineRule="exact"/>
        <w:jc w:val="center"/>
        <w:rPr>
          <w:rFonts w:ascii="仿宋" w:eastAsia="仿宋" w:hAnsi="仿宋" w:cs="仿宋"/>
          <w:spacing w:val="20"/>
          <w:sz w:val="28"/>
          <w:szCs w:val="28"/>
        </w:rPr>
      </w:pPr>
    </w:p>
    <w:p w:rsidR="0079512C" w:rsidRDefault="007D5D0E">
      <w:pPr>
        <w:rPr>
          <w:rFonts w:ascii="仿宋" w:eastAsia="仿宋" w:hAnsi="仿宋" w:cs="仿宋"/>
          <w:b/>
          <w:bCs/>
          <w:spacing w:val="20"/>
          <w:sz w:val="36"/>
          <w:szCs w:val="36"/>
        </w:rPr>
      </w:pPr>
      <w:r>
        <w:rPr>
          <w:rFonts w:ascii="仿宋" w:eastAsia="仿宋" w:hAnsi="仿宋" w:cs="仿宋" w:hint="eastAsia"/>
          <w:b/>
          <w:bCs/>
          <w:spacing w:val="20"/>
          <w:sz w:val="36"/>
          <w:szCs w:val="36"/>
        </w:rPr>
        <w:br w:type="page"/>
      </w:r>
    </w:p>
    <w:p w:rsidR="0079512C" w:rsidRDefault="007D5D0E">
      <w:pPr>
        <w:spacing w:line="500" w:lineRule="exact"/>
        <w:jc w:val="center"/>
        <w:rPr>
          <w:rFonts w:ascii="仿宋" w:eastAsia="仿宋" w:hAnsi="仿宋" w:cs="仿宋"/>
          <w:b/>
          <w:bCs/>
          <w:spacing w:val="20"/>
          <w:sz w:val="36"/>
          <w:szCs w:val="36"/>
        </w:rPr>
      </w:pPr>
      <w:r>
        <w:rPr>
          <w:rFonts w:ascii="仿宋" w:eastAsia="仿宋" w:hAnsi="仿宋" w:cs="仿宋" w:hint="eastAsia"/>
          <w:b/>
          <w:bCs/>
          <w:spacing w:val="20"/>
          <w:sz w:val="36"/>
          <w:szCs w:val="36"/>
        </w:rPr>
        <w:lastRenderedPageBreak/>
        <w:t>十、综合说明</w:t>
      </w:r>
    </w:p>
    <w:p w:rsidR="0079512C" w:rsidRDefault="0079512C">
      <w:pPr>
        <w:spacing w:line="500" w:lineRule="exact"/>
        <w:jc w:val="center"/>
        <w:rPr>
          <w:rFonts w:ascii="仿宋" w:eastAsia="仿宋" w:hAnsi="仿宋" w:cs="仿宋"/>
          <w:spacing w:val="20"/>
          <w:sz w:val="28"/>
          <w:szCs w:val="28"/>
        </w:rPr>
      </w:pPr>
    </w:p>
    <w:p w:rsidR="0079512C" w:rsidRDefault="007D5D0E">
      <w:pPr>
        <w:spacing w:line="500" w:lineRule="exact"/>
        <w:rPr>
          <w:rFonts w:ascii="仿宋" w:eastAsia="仿宋" w:hAnsi="仿宋" w:cs="仿宋"/>
          <w:sz w:val="32"/>
          <w:szCs w:val="32"/>
        </w:rPr>
      </w:pPr>
      <w:r>
        <w:rPr>
          <w:rFonts w:ascii="仿宋" w:eastAsia="仿宋" w:hAnsi="仿宋" w:cs="仿宋" w:hint="eastAsia"/>
          <w:sz w:val="32"/>
          <w:szCs w:val="32"/>
        </w:rPr>
        <w:t>1、资质证明文件：</w:t>
      </w:r>
    </w:p>
    <w:p w:rsidR="0079512C" w:rsidRDefault="007D5D0E">
      <w:pPr>
        <w:spacing w:line="500" w:lineRule="exact"/>
        <w:rPr>
          <w:rFonts w:ascii="仿宋" w:eastAsia="仿宋" w:hAnsi="仿宋" w:cs="仿宋"/>
          <w:sz w:val="32"/>
          <w:szCs w:val="32"/>
        </w:rPr>
      </w:pPr>
      <w:r>
        <w:rPr>
          <w:rFonts w:ascii="仿宋" w:eastAsia="仿宋" w:hAnsi="仿宋" w:cs="仿宋" w:hint="eastAsia"/>
          <w:sz w:val="32"/>
          <w:szCs w:val="32"/>
        </w:rPr>
        <w:t>（1）企业法人营业执照副本复印件</w:t>
      </w:r>
    </w:p>
    <w:p w:rsidR="0079512C" w:rsidRDefault="007D5D0E">
      <w:pPr>
        <w:spacing w:line="500" w:lineRule="exact"/>
        <w:rPr>
          <w:rFonts w:ascii="仿宋" w:eastAsia="仿宋" w:hAnsi="仿宋" w:cs="仿宋"/>
          <w:sz w:val="32"/>
          <w:szCs w:val="32"/>
        </w:rPr>
      </w:pPr>
      <w:r>
        <w:rPr>
          <w:rFonts w:ascii="仿宋" w:eastAsia="仿宋" w:hAnsi="仿宋" w:cs="仿宋" w:hint="eastAsia"/>
          <w:sz w:val="32"/>
          <w:szCs w:val="32"/>
        </w:rPr>
        <w:t>（2）企业组织机构代码证副本复印件</w:t>
      </w:r>
    </w:p>
    <w:p w:rsidR="0079512C" w:rsidRDefault="007D5D0E">
      <w:pPr>
        <w:spacing w:line="500" w:lineRule="exact"/>
        <w:rPr>
          <w:rFonts w:ascii="仿宋" w:eastAsia="仿宋" w:hAnsi="仿宋" w:cs="仿宋"/>
          <w:sz w:val="32"/>
          <w:szCs w:val="32"/>
        </w:rPr>
      </w:pPr>
      <w:r>
        <w:rPr>
          <w:rFonts w:ascii="仿宋" w:eastAsia="仿宋" w:hAnsi="仿宋" w:cs="仿宋" w:hint="eastAsia"/>
          <w:sz w:val="32"/>
          <w:szCs w:val="32"/>
        </w:rPr>
        <w:t>（3）法定代表人身份证明(身份证复印件)</w:t>
      </w:r>
    </w:p>
    <w:p w:rsidR="0079512C" w:rsidRDefault="007D5D0E">
      <w:pPr>
        <w:spacing w:line="500" w:lineRule="exact"/>
        <w:rPr>
          <w:rFonts w:ascii="仿宋" w:eastAsia="仿宋" w:hAnsi="仿宋" w:cs="仿宋"/>
          <w:sz w:val="32"/>
          <w:szCs w:val="32"/>
        </w:rPr>
      </w:pPr>
      <w:r>
        <w:rPr>
          <w:rFonts w:ascii="仿宋" w:eastAsia="仿宋" w:hAnsi="仿宋" w:cs="仿宋" w:hint="eastAsia"/>
          <w:sz w:val="32"/>
          <w:szCs w:val="32"/>
        </w:rPr>
        <w:t>（4）法人代表授权书(原件)</w:t>
      </w:r>
    </w:p>
    <w:p w:rsidR="0079512C" w:rsidRDefault="007D5D0E">
      <w:pPr>
        <w:spacing w:line="500" w:lineRule="exact"/>
        <w:rPr>
          <w:rFonts w:ascii="仿宋" w:eastAsia="仿宋" w:hAnsi="仿宋" w:cs="仿宋"/>
          <w:sz w:val="32"/>
          <w:szCs w:val="32"/>
        </w:rPr>
      </w:pPr>
      <w:r>
        <w:rPr>
          <w:rFonts w:ascii="仿宋" w:eastAsia="仿宋" w:hAnsi="仿宋" w:cs="仿宋" w:hint="eastAsia"/>
          <w:sz w:val="32"/>
          <w:szCs w:val="32"/>
        </w:rPr>
        <w:t>（5）有依法缴纳税收和社会保障资金的良好记录</w:t>
      </w:r>
    </w:p>
    <w:p w:rsidR="0079512C" w:rsidRDefault="007D5D0E">
      <w:pPr>
        <w:spacing w:line="500" w:lineRule="exact"/>
        <w:rPr>
          <w:rFonts w:ascii="仿宋" w:eastAsia="仿宋" w:hAnsi="仿宋" w:cs="仿宋"/>
          <w:sz w:val="32"/>
          <w:szCs w:val="32"/>
        </w:rPr>
      </w:pPr>
      <w:r>
        <w:rPr>
          <w:rFonts w:ascii="仿宋" w:eastAsia="仿宋" w:hAnsi="仿宋" w:cs="仿宋" w:hint="eastAsia"/>
          <w:sz w:val="32"/>
          <w:szCs w:val="32"/>
        </w:rPr>
        <w:t>（6）信用中国网站、中国政府采购网、国家企业信息系统查询结果截图</w:t>
      </w:r>
    </w:p>
    <w:p w:rsidR="0079512C" w:rsidRDefault="007D5D0E">
      <w:pPr>
        <w:spacing w:line="500" w:lineRule="exact"/>
        <w:rPr>
          <w:rFonts w:ascii="仿宋" w:eastAsia="仿宋" w:hAnsi="仿宋" w:cs="仿宋"/>
          <w:sz w:val="32"/>
          <w:szCs w:val="32"/>
        </w:rPr>
      </w:pPr>
      <w:r>
        <w:rPr>
          <w:rFonts w:ascii="仿宋" w:eastAsia="仿宋" w:hAnsi="仿宋" w:cs="仿宋" w:hint="eastAsia"/>
          <w:sz w:val="32"/>
          <w:szCs w:val="32"/>
        </w:rPr>
        <w:t>（7）医疗器械生产（经营）许可证、第二类医疗器械经营备案凭证</w:t>
      </w:r>
    </w:p>
    <w:p w:rsidR="0079512C" w:rsidRDefault="007D5D0E">
      <w:pPr>
        <w:spacing w:line="500" w:lineRule="exact"/>
        <w:rPr>
          <w:rFonts w:ascii="仿宋" w:eastAsia="仿宋" w:hAnsi="仿宋" w:cs="仿宋"/>
          <w:sz w:val="32"/>
          <w:szCs w:val="32"/>
        </w:rPr>
      </w:pPr>
      <w:r>
        <w:rPr>
          <w:rFonts w:ascii="仿宋" w:eastAsia="仿宋" w:hAnsi="仿宋" w:cs="仿宋" w:hint="eastAsia"/>
          <w:sz w:val="32"/>
          <w:szCs w:val="32"/>
        </w:rPr>
        <w:t>2、报价人认为需要提供的其他技术材料</w:t>
      </w:r>
    </w:p>
    <w:p w:rsidR="0079512C" w:rsidRDefault="0079512C">
      <w:pPr>
        <w:spacing w:line="500" w:lineRule="exact"/>
        <w:rPr>
          <w:rFonts w:ascii="仿宋" w:eastAsia="仿宋" w:hAnsi="仿宋" w:cs="仿宋"/>
          <w:sz w:val="32"/>
          <w:szCs w:val="32"/>
        </w:rPr>
      </w:pPr>
    </w:p>
    <w:p w:rsidR="0079512C" w:rsidRDefault="007D5D0E">
      <w:pPr>
        <w:spacing w:line="500" w:lineRule="exact"/>
        <w:rPr>
          <w:rFonts w:ascii="宋体" w:hAnsi="宋体"/>
          <w:spacing w:val="20"/>
          <w:sz w:val="28"/>
          <w:szCs w:val="28"/>
        </w:rPr>
      </w:pPr>
      <w:r>
        <w:rPr>
          <w:rFonts w:ascii="仿宋" w:eastAsia="仿宋" w:hAnsi="仿宋" w:cs="仿宋" w:hint="eastAsia"/>
          <w:sz w:val="32"/>
          <w:szCs w:val="32"/>
        </w:rPr>
        <w:t>注：应谈人根据上述内容（不限于上述内容）要求自行编制</w:t>
      </w:r>
    </w:p>
    <w:sectPr w:rsidR="0079512C" w:rsidSect="0079512C">
      <w:pgSz w:w="11906" w:h="16838"/>
      <w:pgMar w:top="1440" w:right="170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9D5" w:rsidRDefault="008D49D5">
      <w:pPr>
        <w:spacing w:line="240" w:lineRule="auto"/>
      </w:pPr>
      <w:r>
        <w:separator/>
      </w:r>
    </w:p>
  </w:endnote>
  <w:endnote w:type="continuationSeparator" w:id="0">
    <w:p w:rsidR="008D49D5" w:rsidRDefault="008D49D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D0E" w:rsidRDefault="00D62F7F">
    <w:pPr>
      <w:pStyle w:val="a8"/>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7D5D0E" w:rsidRDefault="00D62F7F">
                <w:pPr>
                  <w:pStyle w:val="a8"/>
                </w:pPr>
                <w:fldSimple w:instr=" PAGE  \* MERGEFORMAT ">
                  <w:r w:rsidR="000A7D54">
                    <w:rPr>
                      <w:noProof/>
                    </w:rPr>
                    <w:t>36</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9D5" w:rsidRDefault="008D49D5">
      <w:pPr>
        <w:spacing w:line="240" w:lineRule="auto"/>
      </w:pPr>
      <w:r>
        <w:separator/>
      </w:r>
    </w:p>
  </w:footnote>
  <w:footnote w:type="continuationSeparator" w:id="0">
    <w:p w:rsidR="008D49D5" w:rsidRDefault="008D49D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2E56E1"/>
    <w:multiLevelType w:val="singleLevel"/>
    <w:tmpl w:val="B92E56E1"/>
    <w:lvl w:ilvl="0">
      <w:start w:val="4"/>
      <w:numFmt w:val="chineseCounting"/>
      <w:suff w:val="space"/>
      <w:lvlText w:val="第%1部分"/>
      <w:lvlJc w:val="left"/>
      <w:rPr>
        <w:rFonts w:hint="eastAsia"/>
      </w:rPr>
    </w:lvl>
  </w:abstractNum>
  <w:abstractNum w:abstractNumId="1">
    <w:nsid w:val="0444465B"/>
    <w:multiLevelType w:val="multilevel"/>
    <w:tmpl w:val="0444465B"/>
    <w:lvl w:ilvl="0">
      <w:start w:val="2"/>
      <w:numFmt w:val="decimal"/>
      <w:lvlText w:val="%1."/>
      <w:lvlJc w:val="left"/>
      <w:pPr>
        <w:tabs>
          <w:tab w:val="left" w:pos="962"/>
        </w:tabs>
        <w:ind w:left="962" w:hanging="360"/>
      </w:pPr>
      <w:rPr>
        <w:rFonts w:hint="default"/>
      </w:rPr>
    </w:lvl>
    <w:lvl w:ilvl="1">
      <w:start w:val="1"/>
      <w:numFmt w:val="lowerLetter"/>
      <w:lvlText w:val="%2)"/>
      <w:lvlJc w:val="left"/>
      <w:pPr>
        <w:tabs>
          <w:tab w:val="left" w:pos="1442"/>
        </w:tabs>
        <w:ind w:left="1442" w:hanging="420"/>
      </w:pPr>
    </w:lvl>
    <w:lvl w:ilvl="2">
      <w:start w:val="1"/>
      <w:numFmt w:val="lowerRoman"/>
      <w:lvlText w:val="%3."/>
      <w:lvlJc w:val="right"/>
      <w:pPr>
        <w:tabs>
          <w:tab w:val="left" w:pos="1862"/>
        </w:tabs>
        <w:ind w:left="1862" w:hanging="420"/>
      </w:pPr>
    </w:lvl>
    <w:lvl w:ilvl="3">
      <w:start w:val="1"/>
      <w:numFmt w:val="decimal"/>
      <w:lvlText w:val="%4."/>
      <w:lvlJc w:val="left"/>
      <w:pPr>
        <w:tabs>
          <w:tab w:val="left" w:pos="2282"/>
        </w:tabs>
        <w:ind w:left="2282" w:hanging="420"/>
      </w:pPr>
    </w:lvl>
    <w:lvl w:ilvl="4">
      <w:start w:val="1"/>
      <w:numFmt w:val="lowerLetter"/>
      <w:lvlText w:val="%5)"/>
      <w:lvlJc w:val="left"/>
      <w:pPr>
        <w:tabs>
          <w:tab w:val="left" w:pos="2702"/>
        </w:tabs>
        <w:ind w:left="2702" w:hanging="420"/>
      </w:pPr>
    </w:lvl>
    <w:lvl w:ilvl="5">
      <w:start w:val="1"/>
      <w:numFmt w:val="lowerRoman"/>
      <w:lvlText w:val="%6."/>
      <w:lvlJc w:val="right"/>
      <w:pPr>
        <w:tabs>
          <w:tab w:val="left" w:pos="3122"/>
        </w:tabs>
        <w:ind w:left="3122" w:hanging="420"/>
      </w:pPr>
    </w:lvl>
    <w:lvl w:ilvl="6">
      <w:start w:val="1"/>
      <w:numFmt w:val="decimal"/>
      <w:lvlText w:val="%7."/>
      <w:lvlJc w:val="left"/>
      <w:pPr>
        <w:tabs>
          <w:tab w:val="left" w:pos="3542"/>
        </w:tabs>
        <w:ind w:left="3542" w:hanging="420"/>
      </w:pPr>
    </w:lvl>
    <w:lvl w:ilvl="7">
      <w:start w:val="1"/>
      <w:numFmt w:val="lowerLetter"/>
      <w:lvlText w:val="%8)"/>
      <w:lvlJc w:val="left"/>
      <w:pPr>
        <w:tabs>
          <w:tab w:val="left" w:pos="3962"/>
        </w:tabs>
        <w:ind w:left="3962" w:hanging="420"/>
      </w:pPr>
    </w:lvl>
    <w:lvl w:ilvl="8">
      <w:start w:val="1"/>
      <w:numFmt w:val="lowerRoman"/>
      <w:lvlText w:val="%9."/>
      <w:lvlJc w:val="right"/>
      <w:pPr>
        <w:tabs>
          <w:tab w:val="left" w:pos="4382"/>
        </w:tabs>
        <w:ind w:left="4382" w:hanging="420"/>
      </w:pPr>
    </w:lvl>
  </w:abstractNum>
  <w:abstractNum w:abstractNumId="2">
    <w:nsid w:val="17194461"/>
    <w:multiLevelType w:val="singleLevel"/>
    <w:tmpl w:val="17194461"/>
    <w:lvl w:ilvl="0">
      <w:start w:val="1"/>
      <w:numFmt w:val="chineseCounting"/>
      <w:suff w:val="space"/>
      <w:lvlText w:val="第%1部分"/>
      <w:lvlJc w:val="left"/>
      <w:rPr>
        <w:rFonts w:hint="eastAsia"/>
      </w:rPr>
    </w:lvl>
  </w:abstractNum>
  <w:abstractNum w:abstractNumId="3">
    <w:nsid w:val="1A6D7187"/>
    <w:multiLevelType w:val="multilevel"/>
    <w:tmpl w:val="1A6D7187"/>
    <w:lvl w:ilvl="0">
      <w:start w:val="1"/>
      <w:numFmt w:val="japaneseCounting"/>
      <w:lvlText w:val="第%1条"/>
      <w:lvlJc w:val="left"/>
      <w:pPr>
        <w:tabs>
          <w:tab w:val="left" w:pos="1140"/>
        </w:tabs>
        <w:ind w:left="1140" w:hanging="1140"/>
      </w:pPr>
      <w:rPr>
        <w:rFonts w:hint="default"/>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28B5B715"/>
    <w:multiLevelType w:val="singleLevel"/>
    <w:tmpl w:val="28B5B715"/>
    <w:lvl w:ilvl="0">
      <w:start w:val="1"/>
      <w:numFmt w:val="decimal"/>
      <w:lvlText w:val="%1."/>
      <w:lvlJc w:val="left"/>
      <w:pPr>
        <w:tabs>
          <w:tab w:val="left" w:pos="312"/>
        </w:tabs>
      </w:pPr>
    </w:lvl>
  </w:abstractNum>
  <w:abstractNum w:abstractNumId="5">
    <w:nsid w:val="3FF44759"/>
    <w:multiLevelType w:val="multilevel"/>
    <w:tmpl w:val="3FF44759"/>
    <w:lvl w:ilvl="0">
      <w:start w:val="13"/>
      <w:numFmt w:val="decimal"/>
      <w:lvlText w:val="%1."/>
      <w:lvlJc w:val="left"/>
      <w:pPr>
        <w:tabs>
          <w:tab w:val="left" w:pos="1046"/>
        </w:tabs>
        <w:ind w:left="1046" w:hanging="450"/>
      </w:pPr>
      <w:rPr>
        <w:rFonts w:hint="default"/>
      </w:rPr>
    </w:lvl>
    <w:lvl w:ilvl="1">
      <w:start w:val="1"/>
      <w:numFmt w:val="lowerLetter"/>
      <w:lvlText w:val="%2)"/>
      <w:lvlJc w:val="left"/>
      <w:pPr>
        <w:tabs>
          <w:tab w:val="left" w:pos="1436"/>
        </w:tabs>
        <w:ind w:left="1436" w:hanging="420"/>
      </w:pPr>
    </w:lvl>
    <w:lvl w:ilvl="2">
      <w:start w:val="1"/>
      <w:numFmt w:val="lowerRoman"/>
      <w:lvlText w:val="%3."/>
      <w:lvlJc w:val="right"/>
      <w:pPr>
        <w:tabs>
          <w:tab w:val="left" w:pos="1856"/>
        </w:tabs>
        <w:ind w:left="1856" w:hanging="420"/>
      </w:pPr>
    </w:lvl>
    <w:lvl w:ilvl="3">
      <w:start w:val="1"/>
      <w:numFmt w:val="decimal"/>
      <w:lvlText w:val="%4."/>
      <w:lvlJc w:val="left"/>
      <w:pPr>
        <w:tabs>
          <w:tab w:val="left" w:pos="2276"/>
        </w:tabs>
        <w:ind w:left="2276" w:hanging="420"/>
      </w:pPr>
    </w:lvl>
    <w:lvl w:ilvl="4">
      <w:start w:val="1"/>
      <w:numFmt w:val="lowerLetter"/>
      <w:lvlText w:val="%5)"/>
      <w:lvlJc w:val="left"/>
      <w:pPr>
        <w:tabs>
          <w:tab w:val="left" w:pos="2696"/>
        </w:tabs>
        <w:ind w:left="2696" w:hanging="420"/>
      </w:pPr>
    </w:lvl>
    <w:lvl w:ilvl="5">
      <w:start w:val="1"/>
      <w:numFmt w:val="lowerRoman"/>
      <w:lvlText w:val="%6."/>
      <w:lvlJc w:val="right"/>
      <w:pPr>
        <w:tabs>
          <w:tab w:val="left" w:pos="3116"/>
        </w:tabs>
        <w:ind w:left="3116" w:hanging="420"/>
      </w:pPr>
    </w:lvl>
    <w:lvl w:ilvl="6">
      <w:start w:val="1"/>
      <w:numFmt w:val="decimal"/>
      <w:lvlText w:val="%7."/>
      <w:lvlJc w:val="left"/>
      <w:pPr>
        <w:tabs>
          <w:tab w:val="left" w:pos="3536"/>
        </w:tabs>
        <w:ind w:left="3536" w:hanging="420"/>
      </w:pPr>
    </w:lvl>
    <w:lvl w:ilvl="7">
      <w:start w:val="1"/>
      <w:numFmt w:val="lowerLetter"/>
      <w:lvlText w:val="%8)"/>
      <w:lvlJc w:val="left"/>
      <w:pPr>
        <w:tabs>
          <w:tab w:val="left" w:pos="3956"/>
        </w:tabs>
        <w:ind w:left="3956" w:hanging="420"/>
      </w:pPr>
    </w:lvl>
    <w:lvl w:ilvl="8">
      <w:start w:val="1"/>
      <w:numFmt w:val="lowerRoman"/>
      <w:lvlText w:val="%9."/>
      <w:lvlJc w:val="right"/>
      <w:pPr>
        <w:tabs>
          <w:tab w:val="left" w:pos="4376"/>
        </w:tabs>
        <w:ind w:left="4376" w:hanging="420"/>
      </w:pPr>
    </w:lvl>
  </w:abstractNum>
  <w:abstractNum w:abstractNumId="6">
    <w:nsid w:val="420C153B"/>
    <w:multiLevelType w:val="multilevel"/>
    <w:tmpl w:val="420C153B"/>
    <w:lvl w:ilvl="0">
      <w:start w:val="1"/>
      <w:numFmt w:val="decimal"/>
      <w:lvlText w:val="%1."/>
      <w:lvlJc w:val="left"/>
      <w:pPr>
        <w:tabs>
          <w:tab w:val="left" w:pos="737"/>
        </w:tabs>
        <w:ind w:left="0" w:firstLine="737"/>
      </w:pPr>
      <w:rPr>
        <w:rFonts w:hint="eastAsia"/>
      </w:rPr>
    </w:lvl>
    <w:lvl w:ilvl="1">
      <w:start w:val="1"/>
      <w:numFmt w:val="decimal"/>
      <w:lvlText w:val="%1.%2"/>
      <w:lvlJc w:val="left"/>
      <w:pPr>
        <w:tabs>
          <w:tab w:val="left" w:pos="567"/>
        </w:tabs>
        <w:ind w:left="0" w:firstLine="737"/>
      </w:pPr>
      <w:rPr>
        <w:rFonts w:hint="eastAsia"/>
      </w:rPr>
    </w:lvl>
    <w:lvl w:ilvl="2">
      <w:start w:val="1"/>
      <w:numFmt w:val="decimal"/>
      <w:lvlText w:val="%1.%2.%3"/>
      <w:lvlJc w:val="left"/>
      <w:pPr>
        <w:tabs>
          <w:tab w:val="left" w:pos="709"/>
        </w:tabs>
        <w:ind w:left="0" w:firstLine="737"/>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nsid w:val="62E06EA7"/>
    <w:multiLevelType w:val="multilevel"/>
    <w:tmpl w:val="62E06EA7"/>
    <w:lvl w:ilvl="0">
      <w:start w:val="1"/>
      <w:numFmt w:val="chineseCountingThousand"/>
      <w:suff w:val="nothing"/>
      <w:lvlText w:val="第%1部分"/>
      <w:lvlJc w:val="center"/>
      <w:pPr>
        <w:ind w:left="0" w:firstLine="288"/>
      </w:pPr>
      <w:rPr>
        <w:rFonts w:hint="eastAsia"/>
        <w:sz w:val="28"/>
        <w:szCs w:val="28"/>
      </w:rPr>
    </w:lvl>
    <w:lvl w:ilvl="1">
      <w:start w:val="1"/>
      <w:numFmt w:val="chineseCountingThousand"/>
      <w:pStyle w:val="260"/>
      <w:suff w:val="nothing"/>
      <w:lvlText w:val="%2、"/>
      <w:lvlJc w:val="left"/>
      <w:pPr>
        <w:ind w:left="210" w:firstLine="510"/>
      </w:pPr>
      <w:rPr>
        <w:rFonts w:ascii="宋体" w:eastAsia="宋体" w:hAnsi="宋体" w:hint="eastAsia"/>
        <w:sz w:val="24"/>
        <w:szCs w:val="24"/>
        <w:lang w:val="en-US"/>
      </w:rPr>
    </w:lvl>
    <w:lvl w:ilvl="2">
      <w:start w:val="1"/>
      <w:numFmt w:val="chineseCountingThousand"/>
      <w:suff w:val="nothing"/>
      <w:lvlText w:val="(%3)"/>
      <w:lvlJc w:val="left"/>
      <w:pPr>
        <w:ind w:left="0" w:firstLine="0"/>
      </w:pPr>
      <w:rPr>
        <w:rFonts w:ascii="Times New Roman" w:eastAsia="宋体" w:hAnsi="Times New Roman" w:hint="default"/>
        <w:b/>
        <w:i w:val="0"/>
        <w:spacing w:val="0"/>
        <w:w w:val="100"/>
        <w:position w:val="0"/>
        <w:sz w:val="21"/>
        <w:szCs w:val="21"/>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8">
    <w:nsid w:val="656D6133"/>
    <w:multiLevelType w:val="multilevel"/>
    <w:tmpl w:val="656D6133"/>
    <w:lvl w:ilvl="0">
      <w:start w:val="1"/>
      <w:numFmt w:val="chineseCountingThousand"/>
      <w:pStyle w:val="1"/>
      <w:suff w:val="nothing"/>
      <w:lvlText w:val="第%1部分"/>
      <w:lvlJc w:val="center"/>
      <w:pPr>
        <w:ind w:left="0" w:firstLine="288"/>
      </w:pPr>
      <w:rPr>
        <w:rFonts w:hint="eastAsia"/>
        <w:sz w:val="28"/>
        <w:szCs w:val="28"/>
      </w:rPr>
    </w:lvl>
    <w:lvl w:ilvl="1">
      <w:start w:val="1"/>
      <w:numFmt w:val="chineseCountingThousand"/>
      <w:suff w:val="nothing"/>
      <w:lvlText w:val="%2、"/>
      <w:lvlJc w:val="left"/>
      <w:pPr>
        <w:ind w:left="363" w:firstLine="177"/>
      </w:pPr>
      <w:rPr>
        <w:rFonts w:ascii="仿宋_GB2312" w:eastAsia="仿宋_GB2312" w:hAnsi="宋体" w:hint="eastAsia"/>
        <w:sz w:val="32"/>
        <w:szCs w:val="32"/>
        <w:lang w:val="en-US"/>
      </w:rPr>
    </w:lvl>
    <w:lvl w:ilvl="2">
      <w:start w:val="1"/>
      <w:numFmt w:val="chineseCountingThousand"/>
      <w:suff w:val="nothing"/>
      <w:lvlText w:val="(%3)"/>
      <w:lvlJc w:val="left"/>
      <w:pPr>
        <w:ind w:left="0" w:firstLine="0"/>
      </w:pPr>
      <w:rPr>
        <w:rFonts w:ascii="Times New Roman" w:eastAsia="宋体" w:hAnsi="Times New Roman" w:hint="default"/>
        <w:b/>
        <w:i w:val="0"/>
        <w:spacing w:val="0"/>
        <w:w w:val="100"/>
        <w:position w:val="0"/>
        <w:sz w:val="21"/>
        <w:szCs w:val="21"/>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8"/>
  </w:num>
  <w:num w:numId="2">
    <w:abstractNumId w:val="7"/>
  </w:num>
  <w:num w:numId="3">
    <w:abstractNumId w:val="2"/>
  </w:num>
  <w:num w:numId="4">
    <w:abstractNumId w:val="1"/>
  </w:num>
  <w:num w:numId="5">
    <w:abstractNumId w:val="5"/>
  </w:num>
  <w:num w:numId="6">
    <w:abstractNumId w:val="3"/>
  </w:num>
  <w:num w:numId="7">
    <w:abstractNumId w:val="0"/>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attachedTemplate r:id="rId1"/>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CDB663F"/>
    <w:rsid w:val="000A7D54"/>
    <w:rsid w:val="0079512C"/>
    <w:rsid w:val="007D5D0E"/>
    <w:rsid w:val="00810E39"/>
    <w:rsid w:val="00891AFC"/>
    <w:rsid w:val="0089796A"/>
    <w:rsid w:val="008D49D5"/>
    <w:rsid w:val="00A72874"/>
    <w:rsid w:val="00D62F7F"/>
    <w:rsid w:val="016C1222"/>
    <w:rsid w:val="017056D5"/>
    <w:rsid w:val="01A21C7E"/>
    <w:rsid w:val="01A2536F"/>
    <w:rsid w:val="03436758"/>
    <w:rsid w:val="03BD501B"/>
    <w:rsid w:val="048604E7"/>
    <w:rsid w:val="049318D6"/>
    <w:rsid w:val="04DA34C6"/>
    <w:rsid w:val="05597645"/>
    <w:rsid w:val="05BD4CAD"/>
    <w:rsid w:val="069A3F14"/>
    <w:rsid w:val="072B473A"/>
    <w:rsid w:val="076810EF"/>
    <w:rsid w:val="082A5803"/>
    <w:rsid w:val="082C31EF"/>
    <w:rsid w:val="082F32CE"/>
    <w:rsid w:val="083B7E60"/>
    <w:rsid w:val="08642E66"/>
    <w:rsid w:val="08881F4A"/>
    <w:rsid w:val="088E2321"/>
    <w:rsid w:val="08A2336C"/>
    <w:rsid w:val="08C07AD1"/>
    <w:rsid w:val="08C2548E"/>
    <w:rsid w:val="08CB7DB1"/>
    <w:rsid w:val="08ED51A9"/>
    <w:rsid w:val="096D2081"/>
    <w:rsid w:val="0A000AAD"/>
    <w:rsid w:val="0BE42329"/>
    <w:rsid w:val="0C562C87"/>
    <w:rsid w:val="0C7A481C"/>
    <w:rsid w:val="0CDB663F"/>
    <w:rsid w:val="0D141FA2"/>
    <w:rsid w:val="0EB156C9"/>
    <w:rsid w:val="0EC51461"/>
    <w:rsid w:val="0F241D37"/>
    <w:rsid w:val="10396AEB"/>
    <w:rsid w:val="134F1C1B"/>
    <w:rsid w:val="141D1D6F"/>
    <w:rsid w:val="147B1C49"/>
    <w:rsid w:val="150C7C6B"/>
    <w:rsid w:val="155B0157"/>
    <w:rsid w:val="15CA6427"/>
    <w:rsid w:val="161C19B9"/>
    <w:rsid w:val="161F5B2D"/>
    <w:rsid w:val="166631F9"/>
    <w:rsid w:val="166B6BCF"/>
    <w:rsid w:val="16776202"/>
    <w:rsid w:val="16BA21CA"/>
    <w:rsid w:val="176D0C70"/>
    <w:rsid w:val="17BD1F85"/>
    <w:rsid w:val="18D951CA"/>
    <w:rsid w:val="18DA4C2C"/>
    <w:rsid w:val="195D1088"/>
    <w:rsid w:val="196B4B95"/>
    <w:rsid w:val="19AB185A"/>
    <w:rsid w:val="1AFE69B5"/>
    <w:rsid w:val="1B625F8B"/>
    <w:rsid w:val="1B776837"/>
    <w:rsid w:val="1C2E49E1"/>
    <w:rsid w:val="1C2E7A24"/>
    <w:rsid w:val="1D676A0B"/>
    <w:rsid w:val="1D882E55"/>
    <w:rsid w:val="1DB63701"/>
    <w:rsid w:val="1DBF212D"/>
    <w:rsid w:val="1DBF22B8"/>
    <w:rsid w:val="1DDC0F00"/>
    <w:rsid w:val="1E7B08F1"/>
    <w:rsid w:val="1E7F3942"/>
    <w:rsid w:val="1EB23A57"/>
    <w:rsid w:val="1F4D2ACC"/>
    <w:rsid w:val="1F5166B7"/>
    <w:rsid w:val="20967F9F"/>
    <w:rsid w:val="21821CEE"/>
    <w:rsid w:val="21AC63E1"/>
    <w:rsid w:val="21CA2512"/>
    <w:rsid w:val="22B91D58"/>
    <w:rsid w:val="22D840BA"/>
    <w:rsid w:val="230D5513"/>
    <w:rsid w:val="232B6A28"/>
    <w:rsid w:val="24756C99"/>
    <w:rsid w:val="24924FDB"/>
    <w:rsid w:val="24AF5C5B"/>
    <w:rsid w:val="24F50BBB"/>
    <w:rsid w:val="25A23093"/>
    <w:rsid w:val="26410AC1"/>
    <w:rsid w:val="26780114"/>
    <w:rsid w:val="273A64AB"/>
    <w:rsid w:val="276C1439"/>
    <w:rsid w:val="27B05D59"/>
    <w:rsid w:val="27B33B42"/>
    <w:rsid w:val="28932E8A"/>
    <w:rsid w:val="28DD33B5"/>
    <w:rsid w:val="28F62E6C"/>
    <w:rsid w:val="2917789B"/>
    <w:rsid w:val="29B53EDF"/>
    <w:rsid w:val="2A0065D8"/>
    <w:rsid w:val="2A037239"/>
    <w:rsid w:val="2A2D3541"/>
    <w:rsid w:val="2A930558"/>
    <w:rsid w:val="2B163C40"/>
    <w:rsid w:val="2B6451D7"/>
    <w:rsid w:val="2BA35A37"/>
    <w:rsid w:val="2C123D20"/>
    <w:rsid w:val="2C3D0E13"/>
    <w:rsid w:val="2D492FC5"/>
    <w:rsid w:val="2D6F38F0"/>
    <w:rsid w:val="2DBA14F0"/>
    <w:rsid w:val="2DC1126D"/>
    <w:rsid w:val="2DFD5800"/>
    <w:rsid w:val="2EE83CE2"/>
    <w:rsid w:val="2EF2020D"/>
    <w:rsid w:val="2F27355D"/>
    <w:rsid w:val="2F672DDD"/>
    <w:rsid w:val="2F8F3D46"/>
    <w:rsid w:val="2F9A05DE"/>
    <w:rsid w:val="305F0360"/>
    <w:rsid w:val="30ED689F"/>
    <w:rsid w:val="30F12CEA"/>
    <w:rsid w:val="313B7114"/>
    <w:rsid w:val="31D00019"/>
    <w:rsid w:val="328032E2"/>
    <w:rsid w:val="32EC0D02"/>
    <w:rsid w:val="33372F15"/>
    <w:rsid w:val="336A280F"/>
    <w:rsid w:val="336E1014"/>
    <w:rsid w:val="33B93FF5"/>
    <w:rsid w:val="359E724C"/>
    <w:rsid w:val="35CB3AA4"/>
    <w:rsid w:val="363132B6"/>
    <w:rsid w:val="37265207"/>
    <w:rsid w:val="378E5D83"/>
    <w:rsid w:val="37943882"/>
    <w:rsid w:val="37BA7652"/>
    <w:rsid w:val="37F4321E"/>
    <w:rsid w:val="382A05C1"/>
    <w:rsid w:val="3903314B"/>
    <w:rsid w:val="39631353"/>
    <w:rsid w:val="396947FD"/>
    <w:rsid w:val="39F471F4"/>
    <w:rsid w:val="3A634590"/>
    <w:rsid w:val="3ABD2CAF"/>
    <w:rsid w:val="3AD435F7"/>
    <w:rsid w:val="3B3F02D6"/>
    <w:rsid w:val="3B725780"/>
    <w:rsid w:val="3BB5760A"/>
    <w:rsid w:val="3BED3E82"/>
    <w:rsid w:val="3D3E23F8"/>
    <w:rsid w:val="3E2977ED"/>
    <w:rsid w:val="3F0C679F"/>
    <w:rsid w:val="3F1E5503"/>
    <w:rsid w:val="3F434A92"/>
    <w:rsid w:val="3F4C23E8"/>
    <w:rsid w:val="3F587B83"/>
    <w:rsid w:val="3F862D76"/>
    <w:rsid w:val="3FB520AB"/>
    <w:rsid w:val="41292919"/>
    <w:rsid w:val="416A44B8"/>
    <w:rsid w:val="42192127"/>
    <w:rsid w:val="42786286"/>
    <w:rsid w:val="435646C2"/>
    <w:rsid w:val="43BB718C"/>
    <w:rsid w:val="43D54C75"/>
    <w:rsid w:val="44785723"/>
    <w:rsid w:val="44A32EE2"/>
    <w:rsid w:val="44BA306C"/>
    <w:rsid w:val="44D4232C"/>
    <w:rsid w:val="453F0AFE"/>
    <w:rsid w:val="458A3789"/>
    <w:rsid w:val="459923B0"/>
    <w:rsid w:val="45D90E95"/>
    <w:rsid w:val="46966D69"/>
    <w:rsid w:val="47171C1C"/>
    <w:rsid w:val="47A22DE1"/>
    <w:rsid w:val="47CF760D"/>
    <w:rsid w:val="48142F58"/>
    <w:rsid w:val="481A41F1"/>
    <w:rsid w:val="49AC6079"/>
    <w:rsid w:val="4A9813B6"/>
    <w:rsid w:val="4AA519B9"/>
    <w:rsid w:val="4B386D93"/>
    <w:rsid w:val="4B894E13"/>
    <w:rsid w:val="4C917296"/>
    <w:rsid w:val="4C9B3800"/>
    <w:rsid w:val="4D2A4CDF"/>
    <w:rsid w:val="4E3A2999"/>
    <w:rsid w:val="4EA676D8"/>
    <w:rsid w:val="4EA812F6"/>
    <w:rsid w:val="4EDC56E9"/>
    <w:rsid w:val="4F20506F"/>
    <w:rsid w:val="51BC4505"/>
    <w:rsid w:val="51D331CE"/>
    <w:rsid w:val="52037BB1"/>
    <w:rsid w:val="523C182C"/>
    <w:rsid w:val="549748F0"/>
    <w:rsid w:val="550F6538"/>
    <w:rsid w:val="55517E87"/>
    <w:rsid w:val="55FE5756"/>
    <w:rsid w:val="56046C15"/>
    <w:rsid w:val="56112E69"/>
    <w:rsid w:val="561E1385"/>
    <w:rsid w:val="5633273E"/>
    <w:rsid w:val="568A233C"/>
    <w:rsid w:val="57014DC2"/>
    <w:rsid w:val="57C617C9"/>
    <w:rsid w:val="57D23087"/>
    <w:rsid w:val="58856201"/>
    <w:rsid w:val="589D52F9"/>
    <w:rsid w:val="58D2465D"/>
    <w:rsid w:val="58E379D1"/>
    <w:rsid w:val="596C503B"/>
    <w:rsid w:val="59D6795E"/>
    <w:rsid w:val="5A0E5B06"/>
    <w:rsid w:val="5A332F93"/>
    <w:rsid w:val="5AE61AEC"/>
    <w:rsid w:val="5CBD119B"/>
    <w:rsid w:val="5D7C1D13"/>
    <w:rsid w:val="5DFA7307"/>
    <w:rsid w:val="5E2B2D38"/>
    <w:rsid w:val="5E3D7315"/>
    <w:rsid w:val="5E703611"/>
    <w:rsid w:val="5F5238D8"/>
    <w:rsid w:val="5FB32D4E"/>
    <w:rsid w:val="60326445"/>
    <w:rsid w:val="60462887"/>
    <w:rsid w:val="60A46997"/>
    <w:rsid w:val="60A934ED"/>
    <w:rsid w:val="61076123"/>
    <w:rsid w:val="61A05176"/>
    <w:rsid w:val="61F56C97"/>
    <w:rsid w:val="62072CE6"/>
    <w:rsid w:val="63054908"/>
    <w:rsid w:val="63302271"/>
    <w:rsid w:val="63922F7C"/>
    <w:rsid w:val="639C6075"/>
    <w:rsid w:val="63B557F6"/>
    <w:rsid w:val="63F47880"/>
    <w:rsid w:val="64872D90"/>
    <w:rsid w:val="64C7212E"/>
    <w:rsid w:val="64D63D1D"/>
    <w:rsid w:val="654E2C69"/>
    <w:rsid w:val="655F5252"/>
    <w:rsid w:val="657D078A"/>
    <w:rsid w:val="65DC7A38"/>
    <w:rsid w:val="66193ECB"/>
    <w:rsid w:val="66526EDF"/>
    <w:rsid w:val="66E75F45"/>
    <w:rsid w:val="67DD3747"/>
    <w:rsid w:val="68DE215D"/>
    <w:rsid w:val="69A51335"/>
    <w:rsid w:val="6A756DC2"/>
    <w:rsid w:val="6A8477FC"/>
    <w:rsid w:val="6B2C2F1B"/>
    <w:rsid w:val="6C175565"/>
    <w:rsid w:val="6C6C0E5A"/>
    <w:rsid w:val="6C815E1C"/>
    <w:rsid w:val="6D535020"/>
    <w:rsid w:val="6E7D54F5"/>
    <w:rsid w:val="6E8478F8"/>
    <w:rsid w:val="6EEA2046"/>
    <w:rsid w:val="6F294D44"/>
    <w:rsid w:val="6F945D1A"/>
    <w:rsid w:val="6FF425FC"/>
    <w:rsid w:val="70407812"/>
    <w:rsid w:val="70815E0A"/>
    <w:rsid w:val="70A9663D"/>
    <w:rsid w:val="70B45608"/>
    <w:rsid w:val="70B70735"/>
    <w:rsid w:val="70DD71AB"/>
    <w:rsid w:val="70EB5104"/>
    <w:rsid w:val="71C96711"/>
    <w:rsid w:val="720228B8"/>
    <w:rsid w:val="729E355A"/>
    <w:rsid w:val="72EB0AFA"/>
    <w:rsid w:val="731000D1"/>
    <w:rsid w:val="73D66716"/>
    <w:rsid w:val="73F156A9"/>
    <w:rsid w:val="74150C80"/>
    <w:rsid w:val="74E94D66"/>
    <w:rsid w:val="75C35001"/>
    <w:rsid w:val="762A663E"/>
    <w:rsid w:val="768E1655"/>
    <w:rsid w:val="77C456D5"/>
    <w:rsid w:val="781463B8"/>
    <w:rsid w:val="781F6BCC"/>
    <w:rsid w:val="78226904"/>
    <w:rsid w:val="78365965"/>
    <w:rsid w:val="79222D41"/>
    <w:rsid w:val="7927578D"/>
    <w:rsid w:val="7A2623EA"/>
    <w:rsid w:val="7AB93EF7"/>
    <w:rsid w:val="7BBE7E9D"/>
    <w:rsid w:val="7C181AE8"/>
    <w:rsid w:val="7C851C07"/>
    <w:rsid w:val="7D3734F1"/>
    <w:rsid w:val="7D485987"/>
    <w:rsid w:val="7DAD59C6"/>
    <w:rsid w:val="7E0528B5"/>
    <w:rsid w:val="7E5D0F05"/>
    <w:rsid w:val="7E773F31"/>
    <w:rsid w:val="7EBB79EA"/>
    <w:rsid w:val="7F0F7807"/>
    <w:rsid w:val="7F395792"/>
    <w:rsid w:val="7F5F76AC"/>
    <w:rsid w:val="7F61582D"/>
    <w:rsid w:val="7FCA29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nhideWhenUsed="1" w:qFormat="1"/>
    <w:lsdException w:name="annotation text" w:qFormat="1"/>
    <w:lsdException w:name="header" w:uiPriority="99"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9512C"/>
    <w:pPr>
      <w:widowControl w:val="0"/>
      <w:adjustRightInd w:val="0"/>
      <w:spacing w:line="360" w:lineRule="atLeast"/>
      <w:textAlignment w:val="baseline"/>
    </w:pPr>
    <w:rPr>
      <w:sz w:val="24"/>
    </w:rPr>
  </w:style>
  <w:style w:type="paragraph" w:styleId="1">
    <w:name w:val="heading 1"/>
    <w:basedOn w:val="a"/>
    <w:next w:val="a"/>
    <w:qFormat/>
    <w:rsid w:val="0079512C"/>
    <w:pPr>
      <w:keepNext/>
      <w:keepLines/>
      <w:numPr>
        <w:numId w:val="1"/>
      </w:numPr>
      <w:spacing w:before="340" w:after="330" w:line="578" w:lineRule="atLeast"/>
      <w:outlineLvl w:val="0"/>
    </w:pPr>
    <w:rPr>
      <w:b/>
      <w:bCs/>
      <w:kern w:val="44"/>
      <w:sz w:val="44"/>
      <w:szCs w:val="44"/>
    </w:rPr>
  </w:style>
  <w:style w:type="paragraph" w:styleId="3">
    <w:name w:val="heading 3"/>
    <w:basedOn w:val="a"/>
    <w:next w:val="a"/>
    <w:qFormat/>
    <w:rsid w:val="0079512C"/>
    <w:pPr>
      <w:keepNext/>
      <w:keepLines/>
      <w:spacing w:before="120" w:after="120" w:line="360" w:lineRule="auto"/>
      <w:jc w:val="both"/>
      <w:outlineLvl w:val="2"/>
    </w:pPr>
    <w:rPr>
      <w:b/>
      <w:bCs/>
      <w:sz w:val="28"/>
      <w:szCs w:val="18"/>
    </w:rPr>
  </w:style>
  <w:style w:type="paragraph" w:styleId="4">
    <w:name w:val="heading 4"/>
    <w:basedOn w:val="a"/>
    <w:next w:val="a"/>
    <w:unhideWhenUsed/>
    <w:qFormat/>
    <w:rsid w:val="0079512C"/>
    <w:pPr>
      <w:keepNext/>
      <w:keepLines/>
      <w:spacing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rsid w:val="0079512C"/>
    <w:pPr>
      <w:widowControl w:val="0"/>
      <w:jc w:val="both"/>
    </w:pPr>
    <w:rPr>
      <w:rFonts w:eastAsia="Times New Roman"/>
      <w:kern w:val="2"/>
      <w:sz w:val="21"/>
      <w:szCs w:val="22"/>
    </w:rPr>
  </w:style>
  <w:style w:type="paragraph" w:styleId="a4">
    <w:name w:val="Normal Indent"/>
    <w:basedOn w:val="a"/>
    <w:unhideWhenUsed/>
    <w:qFormat/>
    <w:rsid w:val="0079512C"/>
    <w:pPr>
      <w:ind w:firstLineChars="200" w:firstLine="420"/>
    </w:pPr>
    <w:rPr>
      <w:rFonts w:ascii="Calibri" w:hAnsi="Calibri"/>
    </w:rPr>
  </w:style>
  <w:style w:type="paragraph" w:styleId="a5">
    <w:name w:val="annotation text"/>
    <w:basedOn w:val="a"/>
    <w:qFormat/>
    <w:rsid w:val="0079512C"/>
  </w:style>
  <w:style w:type="paragraph" w:styleId="a6">
    <w:name w:val="Body Text"/>
    <w:basedOn w:val="a"/>
    <w:qFormat/>
    <w:rsid w:val="0079512C"/>
    <w:pPr>
      <w:spacing w:after="120"/>
    </w:pPr>
    <w:rPr>
      <w:szCs w:val="24"/>
    </w:rPr>
  </w:style>
  <w:style w:type="paragraph" w:styleId="a7">
    <w:name w:val="Plain Text"/>
    <w:basedOn w:val="a"/>
    <w:qFormat/>
    <w:rsid w:val="0079512C"/>
    <w:rPr>
      <w:rFonts w:ascii="宋体" w:hAnsi="Courier New"/>
    </w:rPr>
  </w:style>
  <w:style w:type="paragraph" w:styleId="a8">
    <w:name w:val="footer"/>
    <w:basedOn w:val="a"/>
    <w:qFormat/>
    <w:rsid w:val="0079512C"/>
    <w:pPr>
      <w:tabs>
        <w:tab w:val="center" w:pos="4153"/>
        <w:tab w:val="right" w:pos="8306"/>
      </w:tabs>
      <w:spacing w:line="240" w:lineRule="atLeast"/>
    </w:pPr>
    <w:rPr>
      <w:sz w:val="18"/>
    </w:rPr>
  </w:style>
  <w:style w:type="paragraph" w:styleId="a9">
    <w:name w:val="header"/>
    <w:basedOn w:val="a"/>
    <w:uiPriority w:val="99"/>
    <w:qFormat/>
    <w:rsid w:val="0079512C"/>
    <w:pPr>
      <w:pBdr>
        <w:bottom w:val="single" w:sz="6" w:space="1" w:color="auto"/>
      </w:pBdr>
      <w:tabs>
        <w:tab w:val="center" w:pos="4153"/>
        <w:tab w:val="right" w:pos="8306"/>
      </w:tabs>
      <w:spacing w:line="240" w:lineRule="atLeast"/>
      <w:jc w:val="center"/>
    </w:pPr>
    <w:rPr>
      <w:sz w:val="18"/>
    </w:rPr>
  </w:style>
  <w:style w:type="paragraph" w:styleId="10">
    <w:name w:val="toc 1"/>
    <w:basedOn w:val="a"/>
    <w:next w:val="a"/>
    <w:qFormat/>
    <w:rsid w:val="0079512C"/>
  </w:style>
  <w:style w:type="paragraph" w:styleId="2">
    <w:name w:val="toc 2"/>
    <w:basedOn w:val="a"/>
    <w:next w:val="a"/>
    <w:qFormat/>
    <w:rsid w:val="0079512C"/>
    <w:pPr>
      <w:ind w:leftChars="200" w:left="420"/>
    </w:pPr>
  </w:style>
  <w:style w:type="paragraph" w:styleId="aa">
    <w:name w:val="Normal (Web)"/>
    <w:basedOn w:val="a"/>
    <w:qFormat/>
    <w:rsid w:val="0079512C"/>
    <w:pPr>
      <w:spacing w:beforeAutospacing="1" w:afterAutospacing="1"/>
    </w:pPr>
  </w:style>
  <w:style w:type="table" w:styleId="ab">
    <w:name w:val="Table Grid"/>
    <w:basedOn w:val="a2"/>
    <w:qFormat/>
    <w:rsid w:val="0079512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1"/>
    <w:qFormat/>
    <w:rsid w:val="0079512C"/>
    <w:rPr>
      <w:b/>
    </w:rPr>
  </w:style>
  <w:style w:type="character" w:styleId="HTML">
    <w:name w:val="HTML Sample"/>
    <w:basedOn w:val="a1"/>
    <w:qFormat/>
    <w:rsid w:val="0079512C"/>
    <w:rPr>
      <w:rFonts w:ascii="Courier New" w:hAnsi="Courier New"/>
    </w:rPr>
  </w:style>
  <w:style w:type="paragraph" w:customStyle="1" w:styleId="DefaultText">
    <w:name w:val="Default Text"/>
    <w:qFormat/>
    <w:rsid w:val="0079512C"/>
    <w:pPr>
      <w:widowControl w:val="0"/>
      <w:autoSpaceDE w:val="0"/>
      <w:autoSpaceDN w:val="0"/>
      <w:adjustRightInd w:val="0"/>
    </w:pPr>
    <w:rPr>
      <w:color w:val="000000"/>
      <w:sz w:val="24"/>
      <w:szCs w:val="24"/>
    </w:rPr>
  </w:style>
  <w:style w:type="paragraph" w:customStyle="1" w:styleId="11212">
    <w:name w:val="样式 标题 1 + 四号 居中 段前: 12 磅 段后: 12 磅 行距: 单倍行距"/>
    <w:basedOn w:val="1"/>
    <w:qFormat/>
    <w:rsid w:val="0079512C"/>
    <w:pPr>
      <w:spacing w:before="240" w:after="240" w:line="240" w:lineRule="auto"/>
      <w:jc w:val="center"/>
    </w:pPr>
    <w:rPr>
      <w:rFonts w:cs="宋体"/>
      <w:sz w:val="28"/>
      <w:szCs w:val="20"/>
    </w:rPr>
  </w:style>
  <w:style w:type="paragraph" w:customStyle="1" w:styleId="11">
    <w:name w:val="样式1"/>
    <w:basedOn w:val="a"/>
    <w:qFormat/>
    <w:rsid w:val="0079512C"/>
    <w:pPr>
      <w:spacing w:line="240" w:lineRule="auto"/>
      <w:jc w:val="both"/>
    </w:pPr>
    <w:rPr>
      <w:rFonts w:ascii="宋体" w:hAnsi="宋体"/>
      <w:sz w:val="21"/>
      <w:szCs w:val="21"/>
    </w:rPr>
  </w:style>
  <w:style w:type="character" w:customStyle="1" w:styleId="px10">
    <w:name w:val="px_10"/>
    <w:basedOn w:val="a1"/>
    <w:qFormat/>
    <w:rsid w:val="0079512C"/>
  </w:style>
  <w:style w:type="paragraph" w:customStyle="1" w:styleId="260">
    <w:name w:val="样式 样式 样式 样式 标题 2 + 宋体 五号 非加粗 黑色 + 段前: 6 磅 段后: 0 磅 行距: 单倍行距 + 段前:..."/>
    <w:basedOn w:val="a"/>
    <w:qFormat/>
    <w:rsid w:val="0079512C"/>
    <w:pPr>
      <w:keepNext/>
      <w:keepLines/>
      <w:numPr>
        <w:ilvl w:val="1"/>
        <w:numId w:val="2"/>
      </w:numPr>
      <w:spacing w:before="240" w:line="240" w:lineRule="auto"/>
      <w:outlineLvl w:val="1"/>
    </w:pPr>
    <w:rPr>
      <w:rFonts w:ascii="宋体" w:hAnsi="宋体" w:cs="宋体"/>
      <w:b/>
      <w:bCs/>
      <w:color w:val="000000"/>
      <w:sz w:val="21"/>
    </w:rPr>
  </w:style>
  <w:style w:type="paragraph" w:customStyle="1" w:styleId="WPSOffice1">
    <w:name w:val="WPSOffice手动目录 1"/>
    <w:qFormat/>
    <w:rsid w:val="0079512C"/>
  </w:style>
  <w:style w:type="paragraph" w:customStyle="1" w:styleId="WPSOffice2">
    <w:name w:val="WPSOffice手动目录 2"/>
    <w:qFormat/>
    <w:rsid w:val="0079512C"/>
    <w:pPr>
      <w:ind w:leftChars="200" w:left="200"/>
    </w:pPr>
  </w:style>
  <w:style w:type="character" w:customStyle="1" w:styleId="font51">
    <w:name w:val="font51"/>
    <w:basedOn w:val="a1"/>
    <w:qFormat/>
    <w:rsid w:val="0079512C"/>
    <w:rPr>
      <w:rFonts w:ascii="Tahoma" w:eastAsia="Tahoma" w:hAnsi="Tahoma" w:cs="Tahoma" w:hint="default"/>
      <w:color w:val="000000"/>
      <w:sz w:val="20"/>
      <w:szCs w:val="20"/>
      <w:u w:val="none"/>
    </w:rPr>
  </w:style>
  <w:style w:type="character" w:customStyle="1" w:styleId="font61">
    <w:name w:val="font61"/>
    <w:basedOn w:val="a1"/>
    <w:qFormat/>
    <w:rsid w:val="0079512C"/>
    <w:rPr>
      <w:rFonts w:ascii="宋体" w:eastAsia="宋体" w:hAnsi="宋体" w:cs="宋体" w:hint="eastAsia"/>
      <w:color w:val="000000"/>
      <w:sz w:val="20"/>
      <w:szCs w:val="20"/>
      <w:u w:val="none"/>
    </w:rPr>
  </w:style>
  <w:style w:type="character" w:customStyle="1" w:styleId="font71">
    <w:name w:val="font71"/>
    <w:basedOn w:val="a1"/>
    <w:qFormat/>
    <w:rsid w:val="0079512C"/>
    <w:rPr>
      <w:rFonts w:ascii="Tahoma" w:eastAsia="Tahoma" w:hAnsi="Tahoma" w:cs="Tahoma" w:hint="default"/>
      <w:color w:val="000000"/>
      <w:sz w:val="20"/>
      <w:szCs w:val="20"/>
      <w:u w:val="none"/>
    </w:rPr>
  </w:style>
  <w:style w:type="character" w:customStyle="1" w:styleId="font31">
    <w:name w:val="font31"/>
    <w:basedOn w:val="a1"/>
    <w:qFormat/>
    <w:rsid w:val="0079512C"/>
    <w:rPr>
      <w:rFonts w:ascii="宋体" w:eastAsia="宋体" w:hAnsi="宋体" w:cs="宋体" w:hint="eastAsia"/>
      <w:color w:val="000000"/>
      <w:sz w:val="20"/>
      <w:szCs w:val="20"/>
      <w:u w:val="none"/>
    </w:rPr>
  </w:style>
  <w:style w:type="paragraph" w:customStyle="1" w:styleId="00">
    <w:name w:val="正文_0_0"/>
    <w:qFormat/>
    <w:rsid w:val="0079512C"/>
    <w:pPr>
      <w:spacing w:before="120" w:after="120" w:line="360" w:lineRule="auto"/>
      <w:ind w:left="1072" w:hanging="1072"/>
      <w:jc w:val="both"/>
    </w:pPr>
    <w:rPr>
      <w:rFonts w:ascii="Calibri" w:hAnsi="Calibri"/>
      <w:kern w:val="2"/>
      <w:sz w:val="28"/>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41</Pages>
  <Words>2745</Words>
  <Characters>15650</Characters>
  <Application>Microsoft Office Word</Application>
  <DocSecurity>0</DocSecurity>
  <Lines>130</Lines>
  <Paragraphs>36</Paragraphs>
  <ScaleCrop>false</ScaleCrop>
  <Company/>
  <LinksUpToDate>false</LinksUpToDate>
  <CharactersWithSpaces>18359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2021-08-07T06:02:00Z</cp:lastPrinted>
  <dcterms:created xsi:type="dcterms:W3CDTF">2021-10-26T03:53:00Z</dcterms:created>
  <dcterms:modified xsi:type="dcterms:W3CDTF">2021-10-26T04:04:00Z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505AB0B46F374E3AB231E7B6A171C2EE</vt:lpwstr>
  </property>
</Properties>
</file>