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numPr>
          <w:ilvl w:val="0"/>
          <w:numId w:val="0"/>
        </w:numPr>
        <w:rPr>
          <w:rFonts w:hint="eastAsia" w:ascii="黑体" w:hAnsi="黑体" w:eastAsia="黑体"/>
          <w:sz w:val="28"/>
          <w:szCs w:val="28"/>
        </w:rPr>
      </w:pPr>
      <w:r>
        <w:rPr>
          <w:rFonts w:hint="eastAsia" w:ascii="黑体" w:hAnsi="黑体" w:eastAsia="黑体"/>
          <w:sz w:val="28"/>
          <w:szCs w:val="28"/>
          <w:lang w:val="en-US" w:eastAsia="zh-CN"/>
        </w:rPr>
        <w:t>一、</w:t>
      </w:r>
      <w:r>
        <w:rPr>
          <w:rFonts w:hint="eastAsia" w:ascii="黑体" w:hAnsi="黑体" w:eastAsia="黑体"/>
          <w:sz w:val="28"/>
          <w:szCs w:val="28"/>
        </w:rPr>
        <w:t>项目编号：XJXS-A2021093</w:t>
      </w:r>
    </w:p>
    <w:p>
      <w:pPr>
        <w:rPr>
          <w:rFonts w:hint="eastAsia"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项目名称：富蕴县2021年义务教育薄弱环节改善与能力提升项目-设备采购</w:t>
      </w:r>
    </w:p>
    <w:p>
      <w:pPr>
        <w:rPr>
          <w:rFonts w:ascii="黑体" w:hAnsi="黑体" w:eastAsia="黑体"/>
          <w:sz w:val="28"/>
          <w:szCs w:val="28"/>
        </w:rPr>
      </w:pPr>
      <w:r>
        <w:rPr>
          <w:rFonts w:hint="eastAsia" w:ascii="黑体" w:hAnsi="黑体" w:eastAsia="黑体"/>
          <w:sz w:val="28"/>
          <w:szCs w:val="28"/>
        </w:rPr>
        <w:t>三、中标（成交）信息</w:t>
      </w:r>
      <w:bookmarkStart w:id="2" w:name="_GoBack"/>
      <w:bookmarkEnd w:id="2"/>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供应商名称：新疆博浩创新教育科技有限公司</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供应商地址：新疆</w:t>
      </w:r>
      <w:r>
        <w:rPr>
          <w:rFonts w:hint="eastAsia" w:ascii="仿宋" w:hAnsi="仿宋" w:eastAsia="仿宋"/>
          <w:sz w:val="28"/>
          <w:szCs w:val="28"/>
          <w:highlight w:val="none"/>
          <w:lang w:val="en-US" w:eastAsia="zh-CN"/>
        </w:rPr>
        <w:t>乌鲁木齐市天山区解放北路265号1栋14层1</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lang w:val="en-US" w:eastAsia="zh-CN"/>
        </w:rPr>
        <w:t>60.92</w:t>
      </w:r>
      <w:r>
        <w:rPr>
          <w:rFonts w:hint="eastAsia" w:ascii="仿宋" w:hAnsi="仿宋" w:eastAsia="仿宋"/>
          <w:sz w:val="28"/>
          <w:szCs w:val="28"/>
          <w:highlight w:val="none"/>
          <w:u w:val="single"/>
        </w:rPr>
        <w:t>万元</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陆拾万零玖仟贰佰元整</w:t>
      </w:r>
      <w:r>
        <w:rPr>
          <w:rFonts w:hint="eastAsia" w:ascii="仿宋" w:hAnsi="仿宋" w:eastAsia="仿宋"/>
          <w:sz w:val="28"/>
          <w:szCs w:val="28"/>
          <w:highlight w:val="none"/>
          <w:u w:val="single"/>
          <w:lang w:eastAsia="zh-CN"/>
        </w:rPr>
        <w:t>）</w:t>
      </w:r>
    </w:p>
    <w:p>
      <w:pPr>
        <w:rPr>
          <w:rFonts w:ascii="黑体" w:hAnsi="黑体" w:eastAsia="黑体"/>
          <w:sz w:val="28"/>
          <w:szCs w:val="28"/>
        </w:rPr>
      </w:pPr>
      <w:r>
        <w:rPr>
          <w:rFonts w:hint="eastAsia" w:ascii="黑体" w:hAnsi="黑体" w:eastAsia="黑体"/>
          <w:sz w:val="28"/>
          <w:szCs w:val="28"/>
        </w:rPr>
        <w:t>四、主要标的信息</w:t>
      </w:r>
    </w:p>
    <w:tbl>
      <w:tblPr>
        <w:tblStyle w:val="8"/>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jc w:val="center"/>
              <w:rPr>
                <w:rFonts w:ascii="仿宋" w:hAnsi="仿宋" w:eastAsia="仿宋"/>
                <w:kern w:val="0"/>
                <w:sz w:val="28"/>
                <w:szCs w:val="28"/>
              </w:rPr>
            </w:pPr>
            <w:r>
              <w:rPr>
                <w:rFonts w:hint="eastAsia" w:ascii="仿宋" w:hAnsi="仿宋" w:eastAsia="仿宋"/>
                <w:kern w:val="0"/>
                <w:sz w:val="28"/>
                <w:szCs w:val="28"/>
                <w:lang w:val="en-US" w:eastAsia="zh-CN"/>
              </w:rPr>
              <w:t>货物</w:t>
            </w:r>
            <w:r>
              <w:rPr>
                <w:rFonts w:hint="eastAsia" w:ascii="仿宋" w:hAnsi="仿宋" w:eastAsia="仿宋"/>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rPr>
              <w:t>名称：富蕴县2021年义务教育薄弱环节改善与能力提升项目-设备采购</w:t>
            </w:r>
            <w:r>
              <w:rPr>
                <w:rFonts w:hint="eastAsia" w:ascii="仿宋" w:hAnsi="仿宋" w:eastAsia="仿宋"/>
                <w:kern w:val="0"/>
                <w:sz w:val="28"/>
                <w:szCs w:val="28"/>
                <w:highlight w:val="none"/>
                <w:lang w:val="en-US" w:eastAsia="zh-CN"/>
              </w:rPr>
              <w:t>采购需求：</w:t>
            </w:r>
            <w:r>
              <w:rPr>
                <w:rFonts w:hint="eastAsia" w:ascii="仿宋" w:hAnsi="仿宋" w:eastAsia="仿宋"/>
                <w:sz w:val="28"/>
                <w:szCs w:val="28"/>
                <w:highlight w:val="none"/>
                <w:lang w:eastAsia="zh-CN"/>
              </w:rPr>
              <w:t>采购学生计算机教室</w:t>
            </w:r>
            <w:r>
              <w:rPr>
                <w:rFonts w:hint="eastAsia" w:ascii="仿宋" w:hAnsi="仿宋" w:eastAsia="仿宋"/>
                <w:sz w:val="28"/>
                <w:szCs w:val="28"/>
                <w:highlight w:val="none"/>
                <w:lang w:val="en-US" w:eastAsia="zh-CN"/>
              </w:rPr>
              <w:t>设备一批</w:t>
            </w:r>
          </w:p>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供货</w:t>
            </w:r>
            <w:r>
              <w:rPr>
                <w:rFonts w:hint="eastAsia" w:ascii="仿宋" w:hAnsi="仿宋" w:eastAsia="仿宋"/>
                <w:kern w:val="0"/>
                <w:sz w:val="28"/>
                <w:szCs w:val="28"/>
                <w:highlight w:val="none"/>
              </w:rPr>
              <w:t>期：签订合同后20天（日历日）</w:t>
            </w:r>
          </w:p>
        </w:tc>
      </w:tr>
    </w:tbl>
    <w:p>
      <w:pPr>
        <w:numPr>
          <w:ilvl w:val="0"/>
          <w:numId w:val="1"/>
        </w:numPr>
        <w:rPr>
          <w:rFonts w:hint="default" w:ascii="黑体" w:hAnsi="黑体" w:eastAsia="黑体"/>
          <w:sz w:val="28"/>
          <w:szCs w:val="28"/>
          <w:highlight w:val="none"/>
          <w:lang w:val="en-US" w:eastAsia="zh-CN"/>
        </w:rPr>
      </w:pPr>
      <w:r>
        <w:rPr>
          <w:rFonts w:hint="eastAsia" w:ascii="黑体" w:hAnsi="黑体" w:eastAsia="黑体"/>
          <w:sz w:val="28"/>
          <w:szCs w:val="28"/>
          <w:highlight w:val="none"/>
        </w:rPr>
        <w:t>评审专家名单：</w:t>
      </w:r>
      <w:r>
        <w:rPr>
          <w:rFonts w:hint="eastAsia" w:ascii="黑体" w:hAnsi="黑体" w:eastAsia="黑体"/>
          <w:sz w:val="28"/>
          <w:szCs w:val="28"/>
          <w:highlight w:val="none"/>
          <w:lang w:val="en-US" w:eastAsia="zh-CN"/>
        </w:rPr>
        <w:t>马延庭、朱夺定、王阳、徐翠珍、黄军维</w:t>
      </w:r>
    </w:p>
    <w:p>
      <w:pPr>
        <w:numPr>
          <w:ilvl w:val="0"/>
          <w:numId w:val="1"/>
        </w:numPr>
        <w:ind w:left="0" w:leftChars="0" w:firstLine="0" w:firstLineChars="0"/>
        <w:rPr>
          <w:rFonts w:hint="eastAsia" w:ascii="黑体" w:hAnsi="黑体" w:eastAsia="黑体"/>
          <w:sz w:val="28"/>
          <w:szCs w:val="28"/>
          <w:highlight w:val="none"/>
          <w:lang w:val="en-US" w:eastAsia="zh-CN"/>
        </w:rPr>
      </w:pPr>
      <w:r>
        <w:rPr>
          <w:rFonts w:hint="eastAsia" w:ascii="黑体" w:hAnsi="黑体" w:eastAsia="黑体"/>
          <w:sz w:val="28"/>
          <w:szCs w:val="28"/>
          <w:highlight w:val="none"/>
        </w:rPr>
        <w:t>代理服务收费标准及金额：</w:t>
      </w:r>
      <w:r>
        <w:rPr>
          <w:rFonts w:hint="eastAsia" w:ascii="黑体" w:hAnsi="黑体" w:eastAsia="黑体"/>
          <w:sz w:val="28"/>
          <w:szCs w:val="28"/>
          <w:highlight w:val="none"/>
          <w:lang w:val="en-US" w:eastAsia="zh-CN"/>
        </w:rPr>
        <w:t>按国家标准计取；9100元（玖仟壹佰元整）</w:t>
      </w:r>
    </w:p>
    <w:p>
      <w:pPr>
        <w:numPr>
          <w:ilvl w:val="0"/>
          <w:numId w:val="1"/>
        </w:numPr>
        <w:ind w:left="0" w:leftChars="0" w:firstLine="0" w:firstLineChars="0"/>
        <w:rPr>
          <w:rFonts w:ascii="黑体" w:hAnsi="黑体" w:eastAsia="黑体"/>
          <w:sz w:val="28"/>
          <w:szCs w:val="28"/>
          <w:highlight w:val="none"/>
        </w:rPr>
      </w:pPr>
      <w:r>
        <w:rPr>
          <w:rFonts w:hint="eastAsia" w:ascii="黑体" w:hAnsi="黑体" w:eastAsia="黑体"/>
          <w:sz w:val="28"/>
          <w:szCs w:val="28"/>
          <w:highlight w:val="none"/>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宋体"/>
          <w:kern w:val="0"/>
          <w:sz w:val="28"/>
          <w:szCs w:val="28"/>
        </w:rPr>
      </w:pPr>
      <w:r>
        <w:rPr>
          <w:rFonts w:hint="eastAsia" w:ascii="黑体" w:hAnsi="黑体" w:eastAsia="黑体" w:cs="仿宋"/>
          <w:sz w:val="28"/>
          <w:szCs w:val="28"/>
        </w:rPr>
        <w:t>八、其他补充事宜</w:t>
      </w:r>
      <w:r>
        <w:rPr>
          <w:rFonts w:hint="eastAsia" w:ascii="黑体" w:hAnsi="黑体" w:eastAsia="黑体" w:cs="仿宋"/>
          <w:sz w:val="28"/>
          <w:szCs w:val="28"/>
          <w:lang w:eastAsia="zh-CN"/>
        </w:rPr>
        <w:t>：</w:t>
      </w:r>
      <w:r>
        <w:rPr>
          <w:rFonts w:hint="eastAsia" w:ascii="仿宋" w:hAnsi="仿宋" w:eastAsia="仿宋" w:cs="宋体"/>
          <w:kern w:val="0"/>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宋体"/>
          <w:kern w:val="0"/>
          <w:sz w:val="28"/>
          <w:szCs w:val="28"/>
        </w:rPr>
      </w:pPr>
      <w:r>
        <w:rPr>
          <w:rFonts w:hint="eastAsia" w:ascii="黑体" w:hAnsi="黑体" w:eastAsia="黑体" w:cs="仿宋"/>
          <w:sz w:val="28"/>
          <w:szCs w:val="28"/>
        </w:rPr>
        <w:t>九</w:t>
      </w:r>
      <w:r>
        <w:rPr>
          <w:rFonts w:hint="eastAsia" w:ascii="仿宋" w:hAnsi="仿宋" w:eastAsia="仿宋" w:cs="宋体"/>
          <w:kern w:val="0"/>
          <w:sz w:val="28"/>
          <w:szCs w:val="28"/>
        </w:rPr>
        <w:t>、</w:t>
      </w:r>
      <w:r>
        <w:rPr>
          <w:rFonts w:hint="eastAsia" w:ascii="黑体" w:hAnsi="黑体" w:eastAsia="黑体" w:cs="仿宋"/>
          <w:sz w:val="28"/>
          <w:szCs w:val="28"/>
        </w:rPr>
        <w:t>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1.采购人信息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名 称：富蕴县教育局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地址：富蕴县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联系方式：18997516655</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 xml:space="preserve">名 称：新疆信实工程招标咨询服务有限公司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地　址：阿勒泰市南区迎宾路金枫雅苑三号商业楼三楼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联系方式：0906-2128777</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3.项目联系方式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项目联系人：殷杰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电　话：15389905556</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宋体"/>
          <w:kern w:val="0"/>
          <w:sz w:val="28"/>
          <w:szCs w:val="28"/>
        </w:rPr>
      </w:pPr>
      <w:r>
        <w:rPr>
          <w:rFonts w:hint="eastAsia" w:ascii="黑体" w:hAnsi="黑体" w:eastAsia="黑体" w:cs="宋体"/>
          <w:kern w:val="0"/>
          <w:sz w:val="28"/>
          <w:szCs w:val="28"/>
        </w:rPr>
        <w:t>十、附件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FC6FC"/>
    <w:multiLevelType w:val="singleLevel"/>
    <w:tmpl w:val="B78FC6F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64CF3"/>
    <w:rsid w:val="015869B6"/>
    <w:rsid w:val="0C78323D"/>
    <w:rsid w:val="0CB1792E"/>
    <w:rsid w:val="1078051B"/>
    <w:rsid w:val="14581071"/>
    <w:rsid w:val="1E5C21FC"/>
    <w:rsid w:val="20424244"/>
    <w:rsid w:val="21660EA0"/>
    <w:rsid w:val="21B907D9"/>
    <w:rsid w:val="3A3E13F6"/>
    <w:rsid w:val="3DBC5020"/>
    <w:rsid w:val="3F1102E4"/>
    <w:rsid w:val="3FD64CF3"/>
    <w:rsid w:val="43872B9A"/>
    <w:rsid w:val="46773AB7"/>
    <w:rsid w:val="57557DBE"/>
    <w:rsid w:val="5AFE6EB9"/>
    <w:rsid w:val="5B097AF5"/>
    <w:rsid w:val="5D4B3C5D"/>
    <w:rsid w:val="5DE668F8"/>
    <w:rsid w:val="5FFF7BC2"/>
    <w:rsid w:val="616508D6"/>
    <w:rsid w:val="62580776"/>
    <w:rsid w:val="69FD27D0"/>
    <w:rsid w:val="6BB51E93"/>
    <w:rsid w:val="7F24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szCs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Plain Text"/>
    <w:basedOn w:val="1"/>
    <w:qFormat/>
    <w:uiPriority w:val="0"/>
    <w:rPr>
      <w:rFonts w:ascii="宋体" w:hAnsi="Courier New" w:eastAsiaTheme="minorEastAsia" w:cstheme="minorBidi"/>
      <w:szCs w:val="22"/>
    </w:rPr>
  </w:style>
  <w:style w:type="table" w:styleId="8">
    <w:name w:val="Table Grid"/>
    <w:basedOn w:val="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段"/>
    <w:next w:val="1"/>
    <w:qFormat/>
    <w:uiPriority w:val="0"/>
    <w:pPr>
      <w:autoSpaceDE w:val="0"/>
      <w:autoSpaceDN w:val="0"/>
      <w:ind w:firstLine="200" w:firstLineChars="200"/>
      <w:jc w:val="both"/>
    </w:pPr>
    <w:rPr>
      <w:rFonts w:ascii="宋体" w:hAnsi="Calibri" w:eastAsia="Times New Roma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xszb</cp:lastModifiedBy>
  <cp:lastPrinted>2021-10-29T10:21:18Z</cp:lastPrinted>
  <dcterms:modified xsi:type="dcterms:W3CDTF">2021-10-29T10:23:10Z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F054ACD494E94502942C787D5CCB46AB</vt:lpwstr>
  </property>
</Properties>
</file>