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rPr>
          <w:rFonts w:ascii="Times New Roman"/>
          <w:sz w:val="20"/>
          <w:highlight w:val="none"/>
        </w:rPr>
      </w:pPr>
    </w:p>
    <w:p>
      <w:pPr>
        <w:pStyle w:val="3"/>
        <w:ind w:left="0"/>
        <w:rPr>
          <w:rFonts w:ascii="Times New Roman"/>
          <w:sz w:val="20"/>
          <w:highlight w:val="none"/>
        </w:rPr>
      </w:pPr>
    </w:p>
    <w:p>
      <w:pPr>
        <w:pStyle w:val="3"/>
        <w:spacing w:before="7"/>
        <w:ind w:left="0"/>
        <w:jc w:val="center"/>
        <w:rPr>
          <w:rFonts w:hint="eastAsia"/>
          <w:b/>
          <w:sz w:val="52"/>
          <w:szCs w:val="20"/>
          <w:highlight w:val="none"/>
          <w:lang w:eastAsia="zh-CN"/>
        </w:rPr>
      </w:pPr>
      <w:r>
        <w:rPr>
          <w:rFonts w:hint="eastAsia" w:ascii="宋体" w:hAnsi="宋体" w:eastAsia="宋体" w:cs="宋体"/>
          <w:b/>
          <w:sz w:val="44"/>
          <w:szCs w:val="16"/>
          <w:highlight w:val="none"/>
          <w:lang w:val="zh-CN" w:eastAsia="zh-CN" w:bidi="zh-CN"/>
        </w:rPr>
        <w:t>乌鲁木齐柴窝堡湖国家湿地公园2021年中央林业财政林业草原资金（湿地保护与恢复）项目—湖面监测项目</w:t>
      </w:r>
      <w:r>
        <w:rPr>
          <w:rFonts w:hint="eastAsia" w:cs="宋体"/>
          <w:b/>
          <w:sz w:val="44"/>
          <w:szCs w:val="16"/>
          <w:highlight w:val="none"/>
          <w:lang w:val="zh-CN" w:eastAsia="zh-CN" w:bidi="zh-CN"/>
        </w:rPr>
        <w:t>（</w:t>
      </w:r>
      <w:r>
        <w:rPr>
          <w:rFonts w:hint="eastAsia" w:cs="宋体"/>
          <w:b/>
          <w:sz w:val="44"/>
          <w:szCs w:val="16"/>
          <w:highlight w:val="none"/>
          <w:lang w:val="en-US" w:eastAsia="zh-CN" w:bidi="zh-CN"/>
        </w:rPr>
        <w:t>二次</w:t>
      </w:r>
      <w:r>
        <w:rPr>
          <w:rFonts w:hint="eastAsia" w:cs="宋体"/>
          <w:b/>
          <w:sz w:val="44"/>
          <w:szCs w:val="16"/>
          <w:highlight w:val="none"/>
          <w:lang w:val="zh-CN" w:eastAsia="zh-CN" w:bidi="zh-CN"/>
        </w:rPr>
        <w:t>）</w:t>
      </w:r>
    </w:p>
    <w:p>
      <w:pPr>
        <w:rPr>
          <w:rFonts w:hint="eastAsia"/>
          <w:b/>
          <w:sz w:val="52"/>
          <w:szCs w:val="20"/>
          <w:highlight w:val="none"/>
          <w:lang w:eastAsia="zh-CN"/>
        </w:rPr>
      </w:pPr>
    </w:p>
    <w:p>
      <w:pPr>
        <w:spacing w:before="0" w:line="922" w:lineRule="exact"/>
        <w:ind w:right="975"/>
        <w:jc w:val="both"/>
        <w:rPr>
          <w:b/>
          <w:sz w:val="72"/>
          <w:highlight w:val="none"/>
        </w:rPr>
      </w:pPr>
    </w:p>
    <w:p>
      <w:pPr>
        <w:spacing w:before="0" w:line="922" w:lineRule="exact"/>
        <w:ind w:left="498" w:right="975" w:firstLine="0"/>
        <w:jc w:val="center"/>
        <w:rPr>
          <w:b/>
          <w:sz w:val="72"/>
          <w:highlight w:val="none"/>
        </w:rPr>
      </w:pPr>
      <w:r>
        <w:rPr>
          <w:b/>
          <w:sz w:val="72"/>
          <w:highlight w:val="none"/>
        </w:rPr>
        <w:t>竞争性磋商文件</w:t>
      </w:r>
    </w:p>
    <w:p>
      <w:pPr>
        <w:pStyle w:val="3"/>
        <w:spacing w:before="8"/>
        <w:ind w:left="0"/>
        <w:rPr>
          <w:sz w:val="20"/>
          <w:highlight w:val="none"/>
        </w:rPr>
      </w:pPr>
    </w:p>
    <w:p>
      <w:pPr>
        <w:pStyle w:val="3"/>
        <w:ind w:left="0" w:leftChars="0" w:firstLine="0" w:firstLineChars="0"/>
        <w:jc w:val="center"/>
        <w:rPr>
          <w:rFonts w:hint="eastAsia" w:eastAsia="宋体"/>
          <w:sz w:val="28"/>
          <w:highlight w:val="none"/>
          <w:lang w:val="en-US" w:eastAsia="zh-CN"/>
        </w:rPr>
      </w:pPr>
      <w:r>
        <w:rPr>
          <w:sz w:val="28"/>
          <w:highlight w:val="none"/>
        </w:rPr>
        <w:t>项目编号：</w:t>
      </w:r>
      <w:r>
        <w:rPr>
          <w:rFonts w:hint="eastAsia"/>
          <w:sz w:val="28"/>
          <w:highlight w:val="none"/>
        </w:rPr>
        <w:t>SGZB2021-09-0</w:t>
      </w:r>
      <w:r>
        <w:rPr>
          <w:rFonts w:hint="eastAsia"/>
          <w:sz w:val="28"/>
          <w:highlight w:val="none"/>
          <w:lang w:val="en-US" w:eastAsia="zh-CN"/>
        </w:rPr>
        <w:t>8</w:t>
      </w:r>
    </w:p>
    <w:p>
      <w:pPr>
        <w:pStyle w:val="3"/>
        <w:ind w:left="0"/>
        <w:rPr>
          <w:sz w:val="28"/>
          <w:highlight w:val="none"/>
        </w:rPr>
      </w:pPr>
    </w:p>
    <w:p>
      <w:pPr>
        <w:pStyle w:val="3"/>
        <w:spacing w:before="1"/>
        <w:ind w:left="0"/>
        <w:rPr>
          <w:sz w:val="34"/>
          <w:highlight w:val="none"/>
        </w:rPr>
      </w:pPr>
    </w:p>
    <w:p>
      <w:pPr>
        <w:pStyle w:val="3"/>
        <w:ind w:left="0"/>
        <w:rPr>
          <w:sz w:val="28"/>
          <w:highlight w:val="none"/>
        </w:rPr>
      </w:pPr>
    </w:p>
    <w:p>
      <w:pPr>
        <w:pStyle w:val="3"/>
        <w:ind w:left="0"/>
        <w:rPr>
          <w:sz w:val="28"/>
          <w:highlight w:val="none"/>
        </w:rPr>
      </w:pPr>
    </w:p>
    <w:p>
      <w:pPr>
        <w:rPr>
          <w:sz w:val="28"/>
          <w:highlight w:val="none"/>
        </w:rPr>
      </w:pPr>
    </w:p>
    <w:p>
      <w:pPr>
        <w:spacing w:line="560" w:lineRule="exact"/>
        <w:ind w:left="1797" w:leftChars="280" w:hanging="1181" w:hangingChars="490"/>
        <w:rPr>
          <w:rFonts w:hint="eastAsia" w:ascii="宋体" w:hAnsi="宋体" w:eastAsia="宋体" w:cs="宋体"/>
          <w:b/>
          <w:color w:val="000000"/>
          <w:kern w:val="0"/>
          <w:sz w:val="24"/>
          <w:lang w:eastAsia="zh-CN"/>
        </w:rPr>
      </w:pPr>
      <w:r>
        <w:rPr>
          <w:rFonts w:hint="eastAsia"/>
          <w:b/>
          <w:sz w:val="24"/>
        </w:rPr>
        <w:t>项目名称：乌鲁木齐柴窝堡湖国家湿地公园2021年中央林业财政林业草原资金（湿地保护与恢复）项目—湖面监测项目</w:t>
      </w:r>
      <w:r>
        <w:rPr>
          <w:rFonts w:hint="eastAsia"/>
          <w:b/>
          <w:sz w:val="24"/>
          <w:lang w:eastAsia="zh-CN"/>
        </w:rPr>
        <w:t>（</w:t>
      </w:r>
      <w:r>
        <w:rPr>
          <w:rFonts w:hint="eastAsia"/>
          <w:b/>
          <w:sz w:val="24"/>
          <w:lang w:val="en-US" w:eastAsia="zh-CN"/>
        </w:rPr>
        <w:t>二次</w:t>
      </w:r>
      <w:r>
        <w:rPr>
          <w:rFonts w:hint="eastAsia"/>
          <w:b/>
          <w:sz w:val="24"/>
          <w:lang w:eastAsia="zh-CN"/>
        </w:rPr>
        <w:t>）</w:t>
      </w:r>
    </w:p>
    <w:p>
      <w:pPr>
        <w:spacing w:line="560" w:lineRule="exact"/>
        <w:ind w:firstLine="590" w:firstLineChars="245"/>
        <w:rPr>
          <w:rFonts w:hint="eastAsia"/>
          <w:b/>
          <w:sz w:val="24"/>
        </w:rPr>
      </w:pPr>
      <w:r>
        <w:rPr>
          <w:rFonts w:hint="eastAsia"/>
          <w:b/>
          <w:sz w:val="24"/>
          <w:lang w:eastAsia="zh-CN"/>
        </w:rPr>
        <w:t>采购人</w:t>
      </w:r>
      <w:r>
        <w:rPr>
          <w:rFonts w:hint="eastAsia"/>
          <w:b/>
          <w:sz w:val="24"/>
        </w:rPr>
        <w:t>（盖章）：乌鲁木齐柴窝堡湖国家湿地公园管理处</w:t>
      </w:r>
    </w:p>
    <w:p>
      <w:pPr>
        <w:spacing w:line="560" w:lineRule="exact"/>
        <w:ind w:firstLine="585" w:firstLineChars="243"/>
        <w:rPr>
          <w:rFonts w:hint="eastAsia" w:eastAsia="宋体"/>
          <w:b/>
          <w:sz w:val="24"/>
          <w:lang w:eastAsia="zh-CN"/>
        </w:rPr>
      </w:pPr>
      <w:r>
        <w:rPr>
          <w:rFonts w:hint="eastAsia"/>
          <w:b/>
          <w:sz w:val="24"/>
        </w:rPr>
        <w:t>联  系  人：</w:t>
      </w:r>
      <w:r>
        <w:rPr>
          <w:rFonts w:hint="eastAsia"/>
          <w:b/>
          <w:sz w:val="24"/>
          <w:lang w:val="en-US" w:eastAsia="zh-CN"/>
        </w:rPr>
        <w:t>王工</w:t>
      </w:r>
    </w:p>
    <w:p>
      <w:pPr>
        <w:spacing w:line="560" w:lineRule="exact"/>
        <w:ind w:firstLine="590" w:firstLineChars="245"/>
        <w:rPr>
          <w:rFonts w:hint="eastAsia"/>
          <w:b/>
          <w:sz w:val="24"/>
        </w:rPr>
      </w:pPr>
      <w:r>
        <w:rPr>
          <w:rFonts w:hint="eastAsia"/>
          <w:b/>
          <w:sz w:val="24"/>
        </w:rPr>
        <w:t>电      话：13659958021</w:t>
      </w:r>
      <w:r>
        <w:rPr>
          <w:b/>
          <w:sz w:val="24"/>
        </w:rPr>
        <w:t xml:space="preserve">  </w:t>
      </w:r>
    </w:p>
    <w:p>
      <w:pPr>
        <w:spacing w:line="360" w:lineRule="auto"/>
        <w:ind w:firstLine="899" w:firstLineChars="373"/>
        <w:rPr>
          <w:rFonts w:hint="eastAsia"/>
          <w:b/>
          <w:sz w:val="24"/>
        </w:rPr>
      </w:pPr>
      <w:r>
        <w:rPr>
          <w:b/>
          <w:sz w:val="24"/>
        </w:rPr>
        <mc:AlternateContent>
          <mc:Choice Requires="wps">
            <w:drawing>
              <wp:anchor distT="0" distB="0" distL="114300" distR="114300" simplePos="0" relativeHeight="251665408" behindDoc="0" locked="0" layoutInCell="1" allowOverlap="1">
                <wp:simplePos x="0" y="0"/>
                <wp:positionH relativeFrom="column">
                  <wp:posOffset>466725</wp:posOffset>
                </wp:positionH>
                <wp:positionV relativeFrom="paragraph">
                  <wp:posOffset>100965</wp:posOffset>
                </wp:positionV>
                <wp:extent cx="50006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000625" cy="635"/>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36.75pt;margin-top:7.95pt;height:0.05pt;width:393.75pt;z-index:251665408;mso-width-relative:page;mso-height-relative:page;" filled="f" stroked="t" coordsize="21600,21600" o:gfxdata="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3x3vHWAAAACAEAAA8AAAAAAAAAAQAgAAAAIgAAAGRycy9kb3ducmV2LnhtbFBL&#10;AQIUABQAAAAIAIdO4kALBZv/+AEAAOgDAAAOAAAAAAAAAAEAIAAAACUBAABkcnMvZTJvRG9jLnht&#10;bFBLBQYAAAAABgAGAFkBAACPBQAAAAA=&#10;">
                <v:fill on="f" focussize="0,0"/>
                <v:stroke weight="1pt" color="#000000" joinstyle="round" dashstyle="1 1"/>
                <v:imagedata o:title=""/>
                <o:lock v:ext="edit" aspectratio="f"/>
              </v:line>
            </w:pict>
          </mc:Fallback>
        </mc:AlternateContent>
      </w:r>
    </w:p>
    <w:p>
      <w:pPr>
        <w:spacing w:line="560" w:lineRule="exact"/>
        <w:ind w:firstLine="590" w:firstLineChars="245"/>
        <w:rPr>
          <w:rFonts w:hint="eastAsia" w:eastAsia="宋体"/>
          <w:b/>
          <w:sz w:val="24"/>
          <w:lang w:eastAsia="zh-CN"/>
        </w:rPr>
      </w:pPr>
      <w:r>
        <w:rPr>
          <w:rFonts w:hint="eastAsia"/>
          <w:b/>
          <w:sz w:val="24"/>
        </w:rPr>
        <w:t>招标代理机构（盖章）：</w:t>
      </w:r>
      <w:r>
        <w:rPr>
          <w:rFonts w:hint="eastAsia"/>
          <w:b/>
          <w:sz w:val="24"/>
          <w:lang w:eastAsia="zh-CN"/>
        </w:rPr>
        <w:t>新疆申光建设工程项目管理有限公司</w:t>
      </w:r>
    </w:p>
    <w:p>
      <w:pPr>
        <w:spacing w:line="560" w:lineRule="exact"/>
        <w:ind w:firstLine="590" w:firstLineChars="245"/>
        <w:rPr>
          <w:rFonts w:hint="eastAsia" w:eastAsia="宋体"/>
          <w:b/>
          <w:sz w:val="24"/>
          <w:lang w:eastAsia="zh-CN"/>
        </w:rPr>
      </w:pPr>
      <w:r>
        <w:rPr>
          <w:rFonts w:hint="eastAsia"/>
          <w:b/>
          <w:sz w:val="24"/>
        </w:rPr>
        <w:t>法定代表人（盖章）：</w:t>
      </w:r>
      <w:r>
        <w:rPr>
          <w:rFonts w:hint="eastAsia"/>
          <w:b/>
          <w:sz w:val="24"/>
          <w:lang w:eastAsia="zh-CN"/>
        </w:rPr>
        <w:t>王新娟</w:t>
      </w:r>
    </w:p>
    <w:p>
      <w:pPr>
        <w:spacing w:line="560" w:lineRule="exact"/>
        <w:ind w:firstLine="585" w:firstLineChars="243"/>
        <w:rPr>
          <w:rFonts w:hint="eastAsia" w:eastAsia="宋体"/>
          <w:b/>
          <w:sz w:val="24"/>
          <w:lang w:eastAsia="zh-CN"/>
        </w:rPr>
      </w:pPr>
      <w:r>
        <w:rPr>
          <w:rFonts w:hint="eastAsia"/>
          <w:b/>
          <w:sz w:val="24"/>
        </w:rPr>
        <w:t>联  系  人：</w:t>
      </w:r>
      <w:r>
        <w:rPr>
          <w:rFonts w:hint="eastAsia"/>
          <w:b/>
          <w:sz w:val="24"/>
          <w:lang w:eastAsia="zh-CN"/>
        </w:rPr>
        <w:t>李梅娟</w:t>
      </w:r>
    </w:p>
    <w:p>
      <w:pPr>
        <w:spacing w:line="560" w:lineRule="exact"/>
        <w:ind w:firstLine="590" w:firstLineChars="245"/>
        <w:rPr>
          <w:rFonts w:hint="default" w:eastAsia="宋体"/>
          <w:b/>
          <w:sz w:val="24"/>
          <w:lang w:val="en-US" w:eastAsia="zh-CN"/>
        </w:rPr>
      </w:pPr>
      <w:r>
        <w:rPr>
          <w:rFonts w:hint="eastAsia"/>
          <w:b/>
          <w:sz w:val="24"/>
        </w:rPr>
        <w:t>电      话：</w:t>
      </w:r>
      <w:r>
        <w:rPr>
          <w:rFonts w:hint="eastAsia"/>
          <w:b/>
          <w:sz w:val="24"/>
          <w:lang w:val="en-US" w:eastAsia="zh-CN"/>
        </w:rPr>
        <w:t>13369608646</w:t>
      </w:r>
    </w:p>
    <w:p>
      <w:pPr>
        <w:spacing w:line="560" w:lineRule="exact"/>
        <w:ind w:firstLine="590" w:firstLineChars="245"/>
        <w:rPr>
          <w:rFonts w:hint="eastAsia"/>
          <w:b/>
          <w:sz w:val="24"/>
        </w:rPr>
      </w:pPr>
      <w:r>
        <w:rPr>
          <w:rFonts w:hint="eastAsia"/>
          <w:b/>
          <w:sz w:val="24"/>
        </w:rPr>
        <w:t>地      址：新疆乌市沙依巴克区克拉玛依西路16号金阳小区综合楼8楼</w:t>
      </w:r>
    </w:p>
    <w:p>
      <w:pPr>
        <w:spacing w:line="720" w:lineRule="auto"/>
        <w:ind w:firstLine="901" w:firstLineChars="299"/>
        <w:rPr>
          <w:rFonts w:hint="eastAsia" w:ascii="仿宋" w:hAnsi="仿宋" w:eastAsia="仿宋" w:cs="黑体"/>
          <w:b/>
          <w:bCs/>
          <w:sz w:val="30"/>
          <w:szCs w:val="30"/>
          <w:highlight w:val="none"/>
          <w:u w:val="single"/>
        </w:rPr>
      </w:pPr>
    </w:p>
    <w:p>
      <w:pPr>
        <w:tabs>
          <w:tab w:val="left" w:pos="703"/>
        </w:tabs>
        <w:spacing w:before="35"/>
        <w:ind w:left="0" w:right="479" w:firstLine="0"/>
        <w:jc w:val="center"/>
        <w:rPr>
          <w:b/>
          <w:sz w:val="28"/>
          <w:highlight w:val="none"/>
        </w:rPr>
        <w:sectPr>
          <w:footerReference r:id="rId3" w:type="default"/>
          <w:pgSz w:w="11910" w:h="16840"/>
          <w:pgMar w:top="1134" w:right="1134" w:bottom="1134" w:left="1134" w:header="0" w:footer="1116" w:gutter="0"/>
          <w:pgNumType w:fmt="numberInDash" w:start="1"/>
          <w:cols w:equalWidth="0" w:num="1">
            <w:col w:w="9670"/>
          </w:cols>
          <w:rtlGutter w:val="0"/>
          <w:docGrid w:linePitch="0" w:charSpace="0"/>
        </w:sectPr>
      </w:pPr>
    </w:p>
    <w:sdt>
      <w:sdtPr>
        <w:rPr>
          <w:rFonts w:ascii="宋体" w:hAnsi="宋体" w:eastAsia="宋体" w:cs="宋体"/>
          <w:sz w:val="21"/>
          <w:szCs w:val="22"/>
          <w:highlight w:val="none"/>
          <w:lang w:val="zh-CN" w:eastAsia="zh-CN" w:bidi="zh-CN"/>
        </w:rPr>
        <w:id w:val="147482526"/>
        <w15:color w:val="DBDBDB"/>
        <w:docPartObj>
          <w:docPartGallery w:val="Table of Contents"/>
          <w:docPartUnique/>
        </w:docPartObj>
      </w:sdtPr>
      <w:sdtEndPr>
        <w:rPr>
          <w:rFonts w:ascii="宋体" w:hAnsi="宋体" w:eastAsia="宋体" w:cs="宋体"/>
          <w:sz w:val="21"/>
          <w:szCs w:val="22"/>
          <w:highlight w:val="none"/>
          <w:lang w:val="zh-CN" w:eastAsia="zh-CN" w:bidi="zh-CN"/>
        </w:rPr>
      </w:sdtEndPr>
      <w:sdtContent>
        <w:p>
          <w:pPr>
            <w:spacing w:before="0" w:beforeLines="0" w:after="0" w:afterLines="0" w:line="240" w:lineRule="auto"/>
            <w:ind w:left="0" w:leftChars="0" w:right="0" w:rightChars="0" w:firstLine="0" w:firstLineChars="0"/>
            <w:jc w:val="center"/>
            <w:rPr>
              <w:sz w:val="32"/>
              <w:szCs w:val="32"/>
              <w:highlight w:val="none"/>
            </w:rPr>
          </w:pPr>
          <w:r>
            <w:rPr>
              <w:rFonts w:ascii="宋体" w:hAnsi="宋体" w:eastAsia="宋体"/>
              <w:sz w:val="28"/>
              <w:szCs w:val="32"/>
              <w:highlight w:val="none"/>
            </w:rPr>
            <w:t>目</w:t>
          </w:r>
          <w:r>
            <w:rPr>
              <w:rFonts w:hint="eastAsia"/>
              <w:sz w:val="28"/>
              <w:szCs w:val="32"/>
              <w:highlight w:val="none"/>
              <w:lang w:val="en-US" w:eastAsia="zh-CN"/>
            </w:rPr>
            <w:t xml:space="preserve">    </w:t>
          </w:r>
          <w:r>
            <w:rPr>
              <w:rFonts w:ascii="宋体" w:hAnsi="宋体" w:eastAsia="宋体"/>
              <w:sz w:val="28"/>
              <w:szCs w:val="32"/>
              <w:highlight w:val="none"/>
            </w:rPr>
            <w:t>录</w:t>
          </w:r>
        </w:p>
        <w:p>
          <w:pPr>
            <w:pStyle w:val="15"/>
            <w:tabs>
              <w:tab w:val="right" w:leader="dot" w:pos="9642"/>
            </w:tabs>
            <w:jc w:val="left"/>
          </w:pPr>
          <w:r>
            <w:fldChar w:fldCharType="begin"/>
          </w:r>
          <w:r>
            <w:instrText xml:space="preserve">TOC \o "1-4" \h \u </w:instrText>
          </w:r>
          <w:r>
            <w:fldChar w:fldCharType="separate"/>
          </w:r>
          <w:r>
            <w:fldChar w:fldCharType="begin"/>
          </w:r>
          <w:r>
            <w:instrText xml:space="preserve"> HYPERLINK \l _Toc19821 </w:instrText>
          </w:r>
          <w:r>
            <w:fldChar w:fldCharType="separate"/>
          </w:r>
          <w:r>
            <w:rPr>
              <w:szCs w:val="32"/>
              <w:highlight w:val="none"/>
            </w:rPr>
            <w:t>第一部分</w:t>
          </w:r>
          <w:r>
            <w:rPr>
              <w:rFonts w:hint="eastAsia"/>
              <w:szCs w:val="32"/>
              <w:highlight w:val="none"/>
              <w:lang w:val="en-US" w:eastAsia="zh-CN"/>
            </w:rPr>
            <w:t xml:space="preserve">  </w:t>
          </w:r>
          <w:r>
            <w:rPr>
              <w:szCs w:val="32"/>
              <w:highlight w:val="none"/>
            </w:rPr>
            <w:t>商务部</w:t>
          </w:r>
          <w:r>
            <w:rPr>
              <w:spacing w:val="-16"/>
              <w:szCs w:val="32"/>
              <w:highlight w:val="none"/>
            </w:rPr>
            <w:t>分</w:t>
          </w:r>
          <w:r>
            <w:tab/>
          </w:r>
          <w:r>
            <w:fldChar w:fldCharType="begin"/>
          </w:r>
          <w:r>
            <w:instrText xml:space="preserve"> PAGEREF _Toc19821 \h </w:instrText>
          </w:r>
          <w:r>
            <w:fldChar w:fldCharType="separate"/>
          </w:r>
          <w:r>
            <w:t>- 4 -</w:t>
          </w:r>
          <w:r>
            <w:fldChar w:fldCharType="end"/>
          </w:r>
          <w:r>
            <w:fldChar w:fldCharType="end"/>
          </w:r>
        </w:p>
        <w:p>
          <w:pPr>
            <w:pStyle w:val="15"/>
            <w:tabs>
              <w:tab w:val="right" w:leader="dot" w:pos="9642"/>
            </w:tabs>
            <w:jc w:val="left"/>
          </w:pPr>
          <w:r>
            <w:fldChar w:fldCharType="begin"/>
          </w:r>
          <w:r>
            <w:instrText xml:space="preserve"> HYPERLINK \l _Toc23319 </w:instrText>
          </w:r>
          <w:r>
            <w:fldChar w:fldCharType="separate"/>
          </w:r>
          <w:r>
            <w:rPr>
              <w:szCs w:val="32"/>
              <w:highlight w:val="none"/>
            </w:rPr>
            <w:t>第一章</w:t>
          </w:r>
          <w:r>
            <w:rPr>
              <w:rFonts w:hint="eastAsia"/>
              <w:szCs w:val="32"/>
              <w:highlight w:val="none"/>
              <w:lang w:val="en-US" w:eastAsia="zh-CN"/>
            </w:rPr>
            <w:t xml:space="preserve">  </w:t>
          </w:r>
          <w:r>
            <w:rPr>
              <w:szCs w:val="32"/>
              <w:highlight w:val="none"/>
            </w:rPr>
            <w:t>磋商邀请</w:t>
          </w:r>
          <w:r>
            <w:tab/>
          </w:r>
          <w:r>
            <w:fldChar w:fldCharType="begin"/>
          </w:r>
          <w:r>
            <w:instrText xml:space="preserve"> PAGEREF _Toc23319 \h </w:instrText>
          </w:r>
          <w:r>
            <w:fldChar w:fldCharType="separate"/>
          </w:r>
          <w:r>
            <w:t>- 4 -</w:t>
          </w:r>
          <w:r>
            <w:fldChar w:fldCharType="end"/>
          </w:r>
          <w:r>
            <w:fldChar w:fldCharType="end"/>
          </w:r>
        </w:p>
        <w:p>
          <w:pPr>
            <w:pStyle w:val="15"/>
            <w:tabs>
              <w:tab w:val="right" w:leader="dot" w:pos="9642"/>
            </w:tabs>
            <w:jc w:val="left"/>
          </w:pPr>
          <w:r>
            <w:fldChar w:fldCharType="begin"/>
          </w:r>
          <w:r>
            <w:instrText xml:space="preserve"> HYPERLINK \l _Toc13189 </w:instrText>
          </w:r>
          <w:r>
            <w:fldChar w:fldCharType="separate"/>
          </w:r>
          <w:r>
            <w:t>第二章</w:t>
          </w:r>
          <w:r>
            <w:rPr>
              <w:rFonts w:hint="eastAsia"/>
              <w:lang w:val="en-US" w:eastAsia="zh-CN"/>
            </w:rPr>
            <w:t xml:space="preserve">  </w:t>
          </w:r>
          <w:r>
            <w:t>磋商须知</w:t>
          </w:r>
          <w:r>
            <w:tab/>
          </w:r>
          <w:r>
            <w:fldChar w:fldCharType="begin"/>
          </w:r>
          <w:r>
            <w:instrText xml:space="preserve"> PAGEREF _Toc13189 \h </w:instrText>
          </w:r>
          <w:r>
            <w:fldChar w:fldCharType="separate"/>
          </w:r>
          <w:r>
            <w:t>- 7 -</w:t>
          </w:r>
          <w:r>
            <w:fldChar w:fldCharType="end"/>
          </w:r>
          <w:r>
            <w:fldChar w:fldCharType="end"/>
          </w:r>
        </w:p>
        <w:p>
          <w:pPr>
            <w:pStyle w:val="18"/>
            <w:tabs>
              <w:tab w:val="right" w:leader="dot" w:pos="9642"/>
            </w:tabs>
            <w:jc w:val="left"/>
          </w:pPr>
          <w:r>
            <w:fldChar w:fldCharType="begin"/>
          </w:r>
          <w:r>
            <w:instrText xml:space="preserve"> HYPERLINK \l _Toc20650 </w:instrText>
          </w:r>
          <w:r>
            <w:fldChar w:fldCharType="separate"/>
          </w:r>
          <w:r>
            <w:rPr>
              <w:rFonts w:hint="eastAsia"/>
              <w:bCs/>
              <w:lang w:val="en-US" w:eastAsia="zh-CN"/>
            </w:rPr>
            <w:t>1、</w:t>
          </w:r>
          <w:r>
            <w:rPr>
              <w:bCs/>
            </w:rPr>
            <w:t>磋商须知前附表</w:t>
          </w:r>
          <w:r>
            <w:tab/>
          </w:r>
          <w:r>
            <w:fldChar w:fldCharType="begin"/>
          </w:r>
          <w:r>
            <w:instrText xml:space="preserve"> PAGEREF _Toc20650 \h </w:instrText>
          </w:r>
          <w:r>
            <w:fldChar w:fldCharType="separate"/>
          </w:r>
          <w:r>
            <w:t>- 7 -</w:t>
          </w:r>
          <w:r>
            <w:fldChar w:fldCharType="end"/>
          </w:r>
          <w:r>
            <w:fldChar w:fldCharType="end"/>
          </w:r>
        </w:p>
        <w:p>
          <w:pPr>
            <w:pStyle w:val="18"/>
            <w:tabs>
              <w:tab w:val="right" w:leader="dot" w:pos="9642"/>
            </w:tabs>
            <w:jc w:val="left"/>
          </w:pPr>
          <w:r>
            <w:fldChar w:fldCharType="begin"/>
          </w:r>
          <w:r>
            <w:instrText xml:space="preserve"> HYPERLINK \l _Toc17885 </w:instrText>
          </w:r>
          <w:r>
            <w:fldChar w:fldCharType="separate"/>
          </w:r>
          <w:r>
            <w:rPr>
              <w:rFonts w:hint="eastAsia"/>
              <w:lang w:val="en-US" w:eastAsia="zh-CN"/>
            </w:rPr>
            <w:t>2、</w:t>
          </w:r>
          <w:r>
            <w:t>磋商须知正文</w:t>
          </w:r>
          <w:r>
            <w:tab/>
          </w:r>
          <w:r>
            <w:fldChar w:fldCharType="begin"/>
          </w:r>
          <w:r>
            <w:instrText xml:space="preserve"> PAGEREF _Toc17885 \h </w:instrText>
          </w:r>
          <w:r>
            <w:fldChar w:fldCharType="separate"/>
          </w:r>
          <w:r>
            <w:t>- 11 -</w:t>
          </w:r>
          <w:r>
            <w:fldChar w:fldCharType="end"/>
          </w:r>
          <w:r>
            <w:fldChar w:fldCharType="end"/>
          </w:r>
        </w:p>
        <w:p>
          <w:pPr>
            <w:pStyle w:val="18"/>
            <w:tabs>
              <w:tab w:val="right" w:leader="dot" w:pos="9642"/>
            </w:tabs>
            <w:jc w:val="left"/>
          </w:pPr>
          <w:r>
            <w:fldChar w:fldCharType="begin"/>
          </w:r>
          <w:r>
            <w:instrText xml:space="preserve"> HYPERLINK \l _Toc143 </w:instrText>
          </w:r>
          <w:r>
            <w:fldChar w:fldCharType="separate"/>
          </w:r>
          <w:r>
            <w:rPr>
              <w:rFonts w:hint="eastAsia"/>
              <w:lang w:val="en-US" w:eastAsia="zh-CN"/>
            </w:rPr>
            <w:t>一、总则</w:t>
          </w:r>
          <w:r>
            <w:tab/>
          </w:r>
          <w:r>
            <w:fldChar w:fldCharType="begin"/>
          </w:r>
          <w:r>
            <w:instrText xml:space="preserve"> PAGEREF _Toc143 \h </w:instrText>
          </w:r>
          <w:r>
            <w:fldChar w:fldCharType="separate"/>
          </w:r>
          <w:r>
            <w:t>- 11 -</w:t>
          </w:r>
          <w:r>
            <w:fldChar w:fldCharType="end"/>
          </w:r>
          <w:r>
            <w:fldChar w:fldCharType="end"/>
          </w:r>
        </w:p>
        <w:p>
          <w:pPr>
            <w:pStyle w:val="18"/>
            <w:tabs>
              <w:tab w:val="right" w:leader="dot" w:pos="9642"/>
            </w:tabs>
            <w:jc w:val="left"/>
          </w:pPr>
          <w:r>
            <w:fldChar w:fldCharType="begin"/>
          </w:r>
          <w:r>
            <w:instrText xml:space="preserve"> HYPERLINK \l _Toc16654 </w:instrText>
          </w:r>
          <w:r>
            <w:fldChar w:fldCharType="separate"/>
          </w:r>
          <w:r>
            <w:rPr>
              <w:rFonts w:hint="eastAsia"/>
              <w:lang w:val="en-US" w:eastAsia="zh-CN"/>
            </w:rPr>
            <w:t>二、磋商文件</w:t>
          </w:r>
          <w:r>
            <w:tab/>
          </w:r>
          <w:r>
            <w:fldChar w:fldCharType="begin"/>
          </w:r>
          <w:r>
            <w:instrText xml:space="preserve"> PAGEREF _Toc16654 \h </w:instrText>
          </w:r>
          <w:r>
            <w:fldChar w:fldCharType="separate"/>
          </w:r>
          <w:r>
            <w:t>- 14 -</w:t>
          </w:r>
          <w:r>
            <w:fldChar w:fldCharType="end"/>
          </w:r>
          <w:r>
            <w:fldChar w:fldCharType="end"/>
          </w:r>
        </w:p>
        <w:p>
          <w:pPr>
            <w:pStyle w:val="18"/>
            <w:tabs>
              <w:tab w:val="right" w:leader="dot" w:pos="9642"/>
            </w:tabs>
            <w:jc w:val="left"/>
          </w:pPr>
          <w:r>
            <w:fldChar w:fldCharType="begin"/>
          </w:r>
          <w:r>
            <w:instrText xml:space="preserve"> HYPERLINK \l _Toc12163 </w:instrText>
          </w:r>
          <w:r>
            <w:fldChar w:fldCharType="separate"/>
          </w:r>
          <w:r>
            <w:rPr>
              <w:rFonts w:hint="eastAsia"/>
              <w:lang w:val="en-US" w:eastAsia="zh-CN"/>
            </w:rPr>
            <w:t>三、响应文件</w:t>
          </w:r>
          <w:r>
            <w:tab/>
          </w:r>
          <w:r>
            <w:fldChar w:fldCharType="begin"/>
          </w:r>
          <w:r>
            <w:instrText xml:space="preserve"> PAGEREF _Toc12163 \h </w:instrText>
          </w:r>
          <w:r>
            <w:fldChar w:fldCharType="separate"/>
          </w:r>
          <w:r>
            <w:t>- 15 -</w:t>
          </w:r>
          <w:r>
            <w:fldChar w:fldCharType="end"/>
          </w:r>
          <w:r>
            <w:fldChar w:fldCharType="end"/>
          </w:r>
        </w:p>
        <w:p>
          <w:pPr>
            <w:pStyle w:val="18"/>
            <w:tabs>
              <w:tab w:val="right" w:leader="dot" w:pos="9642"/>
            </w:tabs>
            <w:jc w:val="left"/>
          </w:pPr>
          <w:r>
            <w:fldChar w:fldCharType="begin"/>
          </w:r>
          <w:r>
            <w:instrText xml:space="preserve"> HYPERLINK \l _Toc3902 </w:instrText>
          </w:r>
          <w:r>
            <w:fldChar w:fldCharType="separate"/>
          </w:r>
          <w:r>
            <w:rPr>
              <w:rFonts w:hint="eastAsia"/>
              <w:lang w:val="en-US" w:eastAsia="zh-CN"/>
            </w:rPr>
            <w:t>四、磋商与评审</w:t>
          </w:r>
          <w:r>
            <w:tab/>
          </w:r>
          <w:r>
            <w:fldChar w:fldCharType="begin"/>
          </w:r>
          <w:r>
            <w:instrText xml:space="preserve"> PAGEREF _Toc3902 \h </w:instrText>
          </w:r>
          <w:r>
            <w:fldChar w:fldCharType="separate"/>
          </w:r>
          <w:r>
            <w:t>- 18 -</w:t>
          </w:r>
          <w:r>
            <w:fldChar w:fldCharType="end"/>
          </w:r>
          <w:r>
            <w:fldChar w:fldCharType="end"/>
          </w:r>
        </w:p>
        <w:p>
          <w:pPr>
            <w:pStyle w:val="18"/>
            <w:tabs>
              <w:tab w:val="right" w:leader="dot" w:pos="9642"/>
            </w:tabs>
            <w:jc w:val="left"/>
          </w:pPr>
          <w:r>
            <w:fldChar w:fldCharType="begin"/>
          </w:r>
          <w:r>
            <w:instrText xml:space="preserve"> HYPERLINK \l _Toc32239 </w:instrText>
          </w:r>
          <w:r>
            <w:fldChar w:fldCharType="separate"/>
          </w:r>
          <w:r>
            <w:rPr>
              <w:rFonts w:hint="eastAsia"/>
              <w:lang w:val="en-US" w:eastAsia="zh-CN"/>
            </w:rPr>
            <w:t>五、成交结果信息公布与签订合同</w:t>
          </w:r>
          <w:r>
            <w:tab/>
          </w:r>
          <w:r>
            <w:fldChar w:fldCharType="begin"/>
          </w:r>
          <w:r>
            <w:instrText xml:space="preserve"> PAGEREF _Toc32239 \h </w:instrText>
          </w:r>
          <w:r>
            <w:fldChar w:fldCharType="separate"/>
          </w:r>
          <w:r>
            <w:t>- 20 -</w:t>
          </w:r>
          <w:r>
            <w:fldChar w:fldCharType="end"/>
          </w:r>
          <w:r>
            <w:fldChar w:fldCharType="end"/>
          </w:r>
        </w:p>
        <w:p>
          <w:pPr>
            <w:pStyle w:val="15"/>
            <w:tabs>
              <w:tab w:val="right" w:leader="dot" w:pos="9642"/>
            </w:tabs>
            <w:jc w:val="left"/>
          </w:pPr>
          <w:r>
            <w:fldChar w:fldCharType="begin"/>
          </w:r>
          <w:r>
            <w:instrText xml:space="preserve"> HYPERLINK \l _Toc6822 </w:instrText>
          </w:r>
          <w:r>
            <w:fldChar w:fldCharType="separate"/>
          </w:r>
          <w:r>
            <w:t>第三章</w:t>
          </w:r>
          <w:r>
            <w:rPr>
              <w:rFonts w:hint="eastAsia"/>
              <w:lang w:val="en-US" w:eastAsia="zh-CN"/>
            </w:rPr>
            <w:t xml:space="preserve">  </w:t>
          </w:r>
          <w:r>
            <w:t>评审方法及标准</w:t>
          </w:r>
          <w:r>
            <w:tab/>
          </w:r>
          <w:r>
            <w:fldChar w:fldCharType="begin"/>
          </w:r>
          <w:r>
            <w:instrText xml:space="preserve"> PAGEREF _Toc6822 \h </w:instrText>
          </w:r>
          <w:r>
            <w:fldChar w:fldCharType="separate"/>
          </w:r>
          <w:r>
            <w:t>- 23 -</w:t>
          </w:r>
          <w:r>
            <w:fldChar w:fldCharType="end"/>
          </w:r>
          <w:r>
            <w:fldChar w:fldCharType="end"/>
          </w:r>
        </w:p>
        <w:p>
          <w:pPr>
            <w:pStyle w:val="15"/>
            <w:tabs>
              <w:tab w:val="right" w:leader="dot" w:pos="9642"/>
            </w:tabs>
            <w:jc w:val="left"/>
          </w:pPr>
          <w:r>
            <w:fldChar w:fldCharType="begin"/>
          </w:r>
          <w:r>
            <w:instrText xml:space="preserve"> HYPERLINK \l _Toc4816 </w:instrText>
          </w:r>
          <w:r>
            <w:fldChar w:fldCharType="separate"/>
          </w:r>
          <w:r>
            <w:rPr>
              <w:rFonts w:hint="eastAsia"/>
              <w:lang w:val="en-US" w:eastAsia="zh-CN"/>
            </w:rPr>
            <w:t>第四章  政府采购合同</w:t>
          </w:r>
          <w:r>
            <w:tab/>
          </w:r>
          <w:r>
            <w:fldChar w:fldCharType="begin"/>
          </w:r>
          <w:r>
            <w:instrText xml:space="preserve"> PAGEREF _Toc4816 \h </w:instrText>
          </w:r>
          <w:r>
            <w:fldChar w:fldCharType="separate"/>
          </w:r>
          <w:r>
            <w:t>- 27 -</w:t>
          </w:r>
          <w:r>
            <w:fldChar w:fldCharType="end"/>
          </w:r>
          <w:r>
            <w:fldChar w:fldCharType="end"/>
          </w:r>
        </w:p>
        <w:p>
          <w:pPr>
            <w:pStyle w:val="18"/>
            <w:tabs>
              <w:tab w:val="right" w:leader="dot" w:pos="9642"/>
            </w:tabs>
            <w:jc w:val="left"/>
          </w:pPr>
          <w:r>
            <w:fldChar w:fldCharType="begin"/>
          </w:r>
          <w:r>
            <w:instrText xml:space="preserve"> HYPERLINK \l _Toc25935 </w:instrText>
          </w:r>
          <w:r>
            <w:fldChar w:fldCharType="separate"/>
          </w:r>
          <w:r>
            <w:rPr>
              <w:rFonts w:hint="eastAsia"/>
            </w:rPr>
            <w:t>第一部分</w:t>
          </w:r>
          <w:r>
            <w:t xml:space="preserve"> </w:t>
          </w:r>
          <w:r>
            <w:rPr>
              <w:rFonts w:hint="eastAsia"/>
            </w:rPr>
            <w:t>合同书</w:t>
          </w:r>
          <w:r>
            <w:tab/>
          </w:r>
          <w:r>
            <w:fldChar w:fldCharType="begin"/>
          </w:r>
          <w:r>
            <w:instrText xml:space="preserve"> PAGEREF _Toc25935 \h </w:instrText>
          </w:r>
          <w:r>
            <w:fldChar w:fldCharType="separate"/>
          </w:r>
          <w:r>
            <w:t>- 27 -</w:t>
          </w:r>
          <w:r>
            <w:fldChar w:fldCharType="end"/>
          </w:r>
          <w:r>
            <w:fldChar w:fldCharType="end"/>
          </w:r>
        </w:p>
        <w:p>
          <w:pPr>
            <w:pStyle w:val="18"/>
            <w:tabs>
              <w:tab w:val="right" w:leader="dot" w:pos="9642"/>
            </w:tabs>
            <w:jc w:val="left"/>
          </w:pPr>
          <w:r>
            <w:fldChar w:fldCharType="begin"/>
          </w:r>
          <w:r>
            <w:instrText xml:space="preserve"> HYPERLINK \l _Toc2824 </w:instrText>
          </w:r>
          <w:r>
            <w:fldChar w:fldCharType="separate"/>
          </w:r>
          <w:r>
            <w:t xml:space="preserve">1.1 </w:t>
          </w:r>
          <w:r>
            <w:rPr>
              <w:rFonts w:hint="eastAsia"/>
            </w:rPr>
            <w:t>合同组成部分</w:t>
          </w:r>
          <w:r>
            <w:tab/>
          </w:r>
          <w:r>
            <w:fldChar w:fldCharType="begin"/>
          </w:r>
          <w:r>
            <w:instrText xml:space="preserve"> PAGEREF _Toc2824 \h </w:instrText>
          </w:r>
          <w:r>
            <w:fldChar w:fldCharType="separate"/>
          </w:r>
          <w:r>
            <w:t>- 28 -</w:t>
          </w:r>
          <w:r>
            <w:fldChar w:fldCharType="end"/>
          </w:r>
          <w:r>
            <w:fldChar w:fldCharType="end"/>
          </w:r>
        </w:p>
        <w:p>
          <w:pPr>
            <w:pStyle w:val="18"/>
            <w:tabs>
              <w:tab w:val="right" w:leader="dot" w:pos="9642"/>
            </w:tabs>
            <w:jc w:val="left"/>
          </w:pPr>
          <w:r>
            <w:fldChar w:fldCharType="begin"/>
          </w:r>
          <w:r>
            <w:instrText xml:space="preserve"> HYPERLINK \l _Toc6058 </w:instrText>
          </w:r>
          <w:r>
            <w:fldChar w:fldCharType="separate"/>
          </w:r>
          <w:r>
            <w:t xml:space="preserve">1.2 </w:t>
          </w:r>
          <w:r>
            <w:rPr>
              <w:rFonts w:hint="eastAsia"/>
            </w:rPr>
            <w:t>标的</w:t>
          </w:r>
          <w:r>
            <w:tab/>
          </w:r>
          <w:r>
            <w:fldChar w:fldCharType="begin"/>
          </w:r>
          <w:r>
            <w:instrText xml:space="preserve"> PAGEREF _Toc6058 \h </w:instrText>
          </w:r>
          <w:r>
            <w:fldChar w:fldCharType="separate"/>
          </w:r>
          <w:r>
            <w:t>- 28 -</w:t>
          </w:r>
          <w:r>
            <w:fldChar w:fldCharType="end"/>
          </w:r>
          <w:r>
            <w:fldChar w:fldCharType="end"/>
          </w:r>
        </w:p>
        <w:p>
          <w:pPr>
            <w:pStyle w:val="18"/>
            <w:tabs>
              <w:tab w:val="right" w:leader="dot" w:pos="9642"/>
            </w:tabs>
            <w:jc w:val="left"/>
          </w:pPr>
          <w:r>
            <w:fldChar w:fldCharType="begin"/>
          </w:r>
          <w:r>
            <w:instrText xml:space="preserve"> HYPERLINK \l _Toc14352 </w:instrText>
          </w:r>
          <w:r>
            <w:fldChar w:fldCharType="separate"/>
          </w:r>
          <w:r>
            <w:t xml:space="preserve">1.3 </w:t>
          </w:r>
          <w:r>
            <w:rPr>
              <w:rFonts w:hint="eastAsia"/>
            </w:rPr>
            <w:t>价款</w:t>
          </w:r>
          <w:r>
            <w:tab/>
          </w:r>
          <w:r>
            <w:fldChar w:fldCharType="begin"/>
          </w:r>
          <w:r>
            <w:instrText xml:space="preserve"> PAGEREF _Toc14352 \h </w:instrText>
          </w:r>
          <w:r>
            <w:fldChar w:fldCharType="separate"/>
          </w:r>
          <w:r>
            <w:t>- 28 -</w:t>
          </w:r>
          <w:r>
            <w:fldChar w:fldCharType="end"/>
          </w:r>
          <w:r>
            <w:fldChar w:fldCharType="end"/>
          </w:r>
        </w:p>
        <w:p>
          <w:pPr>
            <w:pStyle w:val="18"/>
            <w:tabs>
              <w:tab w:val="right" w:leader="dot" w:pos="9642"/>
            </w:tabs>
            <w:jc w:val="left"/>
          </w:pPr>
          <w:r>
            <w:fldChar w:fldCharType="begin"/>
          </w:r>
          <w:r>
            <w:instrText xml:space="preserve"> HYPERLINK \l _Toc1259 </w:instrText>
          </w:r>
          <w:r>
            <w:fldChar w:fldCharType="separate"/>
          </w:r>
          <w:r>
            <w:t xml:space="preserve">1.4 </w:t>
          </w:r>
          <w:r>
            <w:rPr>
              <w:rFonts w:hint="eastAsia"/>
            </w:rPr>
            <w:t>付款方式和发票开具方式</w:t>
          </w:r>
          <w:r>
            <w:tab/>
          </w:r>
          <w:r>
            <w:fldChar w:fldCharType="begin"/>
          </w:r>
          <w:r>
            <w:instrText xml:space="preserve"> PAGEREF _Toc1259 \h </w:instrText>
          </w:r>
          <w:r>
            <w:fldChar w:fldCharType="separate"/>
          </w:r>
          <w:r>
            <w:t>- 29 -</w:t>
          </w:r>
          <w:r>
            <w:fldChar w:fldCharType="end"/>
          </w:r>
          <w:r>
            <w:fldChar w:fldCharType="end"/>
          </w:r>
        </w:p>
        <w:p>
          <w:pPr>
            <w:pStyle w:val="18"/>
            <w:tabs>
              <w:tab w:val="right" w:leader="dot" w:pos="9642"/>
            </w:tabs>
            <w:jc w:val="left"/>
          </w:pPr>
          <w:r>
            <w:fldChar w:fldCharType="begin"/>
          </w:r>
          <w:r>
            <w:instrText xml:space="preserve"> HYPERLINK \l _Toc20834 </w:instrText>
          </w:r>
          <w:r>
            <w:fldChar w:fldCharType="separate"/>
          </w:r>
          <w:r>
            <w:t xml:space="preserve">1.5 </w:t>
          </w:r>
          <w:r>
            <w:rPr>
              <w:rFonts w:hint="eastAsia"/>
            </w:rPr>
            <w:t>履行期限、地点和方式</w:t>
          </w:r>
          <w:r>
            <w:tab/>
          </w:r>
          <w:r>
            <w:fldChar w:fldCharType="begin"/>
          </w:r>
          <w:r>
            <w:instrText xml:space="preserve"> PAGEREF _Toc20834 \h </w:instrText>
          </w:r>
          <w:r>
            <w:fldChar w:fldCharType="separate"/>
          </w:r>
          <w:r>
            <w:t>- 29 -</w:t>
          </w:r>
          <w:r>
            <w:fldChar w:fldCharType="end"/>
          </w:r>
          <w:r>
            <w:fldChar w:fldCharType="end"/>
          </w:r>
        </w:p>
        <w:p>
          <w:pPr>
            <w:pStyle w:val="18"/>
            <w:tabs>
              <w:tab w:val="right" w:leader="dot" w:pos="9642"/>
            </w:tabs>
            <w:jc w:val="left"/>
          </w:pPr>
          <w:r>
            <w:fldChar w:fldCharType="begin"/>
          </w:r>
          <w:r>
            <w:instrText xml:space="preserve"> HYPERLINK \l _Toc23385 </w:instrText>
          </w:r>
          <w:r>
            <w:fldChar w:fldCharType="separate"/>
          </w:r>
          <w:r>
            <w:t xml:space="preserve">1.6 </w:t>
          </w:r>
          <w:r>
            <w:rPr>
              <w:rFonts w:hint="eastAsia"/>
            </w:rPr>
            <w:t>违约责任</w:t>
          </w:r>
          <w:r>
            <w:tab/>
          </w:r>
          <w:r>
            <w:fldChar w:fldCharType="begin"/>
          </w:r>
          <w:r>
            <w:instrText xml:space="preserve"> PAGEREF _Toc23385 \h </w:instrText>
          </w:r>
          <w:r>
            <w:fldChar w:fldCharType="separate"/>
          </w:r>
          <w:r>
            <w:t>- 29 -</w:t>
          </w:r>
          <w:r>
            <w:fldChar w:fldCharType="end"/>
          </w:r>
          <w:r>
            <w:fldChar w:fldCharType="end"/>
          </w:r>
        </w:p>
        <w:p>
          <w:pPr>
            <w:pStyle w:val="18"/>
            <w:tabs>
              <w:tab w:val="right" w:leader="dot" w:pos="9642"/>
            </w:tabs>
            <w:jc w:val="left"/>
          </w:pPr>
          <w:r>
            <w:fldChar w:fldCharType="begin"/>
          </w:r>
          <w:r>
            <w:instrText xml:space="preserve"> HYPERLINK \l _Toc5654 </w:instrText>
          </w:r>
          <w:r>
            <w:fldChar w:fldCharType="separate"/>
          </w:r>
          <w:r>
            <w:t xml:space="preserve">1.7 </w:t>
          </w:r>
          <w:r>
            <w:rPr>
              <w:rFonts w:hint="eastAsia"/>
            </w:rPr>
            <w:t>合同争议的解决</w:t>
          </w:r>
          <w:r>
            <w:tab/>
          </w:r>
          <w:r>
            <w:fldChar w:fldCharType="begin"/>
          </w:r>
          <w:r>
            <w:instrText xml:space="preserve"> PAGEREF _Toc5654 \h </w:instrText>
          </w:r>
          <w:r>
            <w:fldChar w:fldCharType="separate"/>
          </w:r>
          <w:r>
            <w:t>- 30 -</w:t>
          </w:r>
          <w:r>
            <w:fldChar w:fldCharType="end"/>
          </w:r>
          <w:r>
            <w:fldChar w:fldCharType="end"/>
          </w:r>
        </w:p>
        <w:p>
          <w:pPr>
            <w:pStyle w:val="18"/>
            <w:tabs>
              <w:tab w:val="right" w:leader="dot" w:pos="9642"/>
            </w:tabs>
            <w:jc w:val="left"/>
          </w:pPr>
          <w:r>
            <w:fldChar w:fldCharType="begin"/>
          </w:r>
          <w:r>
            <w:instrText xml:space="preserve"> HYPERLINK \l _Toc10215 </w:instrText>
          </w:r>
          <w:r>
            <w:fldChar w:fldCharType="separate"/>
          </w:r>
          <w:r>
            <w:t xml:space="preserve">1.8 </w:t>
          </w:r>
          <w:r>
            <w:rPr>
              <w:rFonts w:hint="eastAsia"/>
            </w:rPr>
            <w:t>合同生效</w:t>
          </w:r>
          <w:r>
            <w:tab/>
          </w:r>
          <w:r>
            <w:fldChar w:fldCharType="begin"/>
          </w:r>
          <w:r>
            <w:instrText xml:space="preserve"> PAGEREF _Toc10215 \h </w:instrText>
          </w:r>
          <w:r>
            <w:fldChar w:fldCharType="separate"/>
          </w:r>
          <w:r>
            <w:t>- 30 -</w:t>
          </w:r>
          <w:r>
            <w:fldChar w:fldCharType="end"/>
          </w:r>
          <w:r>
            <w:fldChar w:fldCharType="end"/>
          </w:r>
        </w:p>
        <w:p>
          <w:pPr>
            <w:pStyle w:val="18"/>
            <w:tabs>
              <w:tab w:val="right" w:leader="dot" w:pos="9642"/>
            </w:tabs>
            <w:jc w:val="left"/>
          </w:pPr>
          <w:r>
            <w:fldChar w:fldCharType="begin"/>
          </w:r>
          <w:r>
            <w:instrText xml:space="preserve"> HYPERLINK \l _Toc2184 </w:instrText>
          </w:r>
          <w:r>
            <w:fldChar w:fldCharType="separate"/>
          </w:r>
          <w:r>
            <w:rPr>
              <w:rFonts w:hint="eastAsia"/>
            </w:rPr>
            <w:t>第二部分</w:t>
          </w:r>
          <w:r>
            <w:t xml:space="preserve"> </w:t>
          </w:r>
          <w:r>
            <w:rPr>
              <w:rFonts w:hint="eastAsia"/>
            </w:rPr>
            <w:t>合同一般条款</w:t>
          </w:r>
          <w:r>
            <w:tab/>
          </w:r>
          <w:r>
            <w:fldChar w:fldCharType="begin"/>
          </w:r>
          <w:r>
            <w:instrText xml:space="preserve"> PAGEREF _Toc2184 \h </w:instrText>
          </w:r>
          <w:r>
            <w:fldChar w:fldCharType="separate"/>
          </w:r>
          <w:r>
            <w:t>- 32 -</w:t>
          </w:r>
          <w:r>
            <w:fldChar w:fldCharType="end"/>
          </w:r>
          <w:r>
            <w:fldChar w:fldCharType="end"/>
          </w:r>
        </w:p>
        <w:p>
          <w:pPr>
            <w:pStyle w:val="18"/>
            <w:tabs>
              <w:tab w:val="right" w:leader="dot" w:pos="9642"/>
            </w:tabs>
            <w:jc w:val="left"/>
          </w:pPr>
          <w:r>
            <w:fldChar w:fldCharType="begin"/>
          </w:r>
          <w:r>
            <w:instrText xml:space="preserve"> HYPERLINK \l _Toc20440 </w:instrText>
          </w:r>
          <w:r>
            <w:fldChar w:fldCharType="separate"/>
          </w:r>
          <w:r>
            <w:t xml:space="preserve">2.1 </w:t>
          </w:r>
          <w:r>
            <w:rPr>
              <w:rFonts w:hint="eastAsia"/>
            </w:rPr>
            <w:t>定义</w:t>
          </w:r>
          <w:r>
            <w:tab/>
          </w:r>
          <w:r>
            <w:fldChar w:fldCharType="begin"/>
          </w:r>
          <w:r>
            <w:instrText xml:space="preserve"> PAGEREF _Toc20440 \h </w:instrText>
          </w:r>
          <w:r>
            <w:fldChar w:fldCharType="separate"/>
          </w:r>
          <w:r>
            <w:t>- 32 -</w:t>
          </w:r>
          <w:r>
            <w:fldChar w:fldCharType="end"/>
          </w:r>
          <w:r>
            <w:fldChar w:fldCharType="end"/>
          </w:r>
        </w:p>
        <w:p>
          <w:pPr>
            <w:pStyle w:val="18"/>
            <w:tabs>
              <w:tab w:val="right" w:leader="dot" w:pos="9642"/>
            </w:tabs>
            <w:jc w:val="left"/>
          </w:pPr>
          <w:r>
            <w:fldChar w:fldCharType="begin"/>
          </w:r>
          <w:r>
            <w:instrText xml:space="preserve"> HYPERLINK \l _Toc31743 </w:instrText>
          </w:r>
          <w:r>
            <w:fldChar w:fldCharType="separate"/>
          </w:r>
          <w:r>
            <w:t xml:space="preserve">2.2 </w:t>
          </w:r>
          <w:r>
            <w:rPr>
              <w:rFonts w:hint="eastAsia"/>
            </w:rPr>
            <w:t>技术规范</w:t>
          </w:r>
          <w:r>
            <w:tab/>
          </w:r>
          <w:r>
            <w:fldChar w:fldCharType="begin"/>
          </w:r>
          <w:r>
            <w:instrText xml:space="preserve"> PAGEREF _Toc31743 \h </w:instrText>
          </w:r>
          <w:r>
            <w:fldChar w:fldCharType="separate"/>
          </w:r>
          <w:r>
            <w:t>- 32 -</w:t>
          </w:r>
          <w:r>
            <w:fldChar w:fldCharType="end"/>
          </w:r>
          <w:r>
            <w:fldChar w:fldCharType="end"/>
          </w:r>
        </w:p>
        <w:p>
          <w:pPr>
            <w:pStyle w:val="18"/>
            <w:tabs>
              <w:tab w:val="right" w:leader="dot" w:pos="9642"/>
            </w:tabs>
            <w:jc w:val="left"/>
          </w:pPr>
          <w:r>
            <w:fldChar w:fldCharType="begin"/>
          </w:r>
          <w:r>
            <w:instrText xml:space="preserve"> HYPERLINK \l _Toc30778 </w:instrText>
          </w:r>
          <w:r>
            <w:fldChar w:fldCharType="separate"/>
          </w:r>
          <w:r>
            <w:t xml:space="preserve">2.3 </w:t>
          </w:r>
          <w:r>
            <w:rPr>
              <w:rFonts w:hint="eastAsia"/>
            </w:rPr>
            <w:t>知识产权</w:t>
          </w:r>
          <w:r>
            <w:tab/>
          </w:r>
          <w:r>
            <w:fldChar w:fldCharType="begin"/>
          </w:r>
          <w:r>
            <w:instrText xml:space="preserve"> PAGEREF _Toc30778 \h </w:instrText>
          </w:r>
          <w:r>
            <w:fldChar w:fldCharType="separate"/>
          </w:r>
          <w:r>
            <w:t>- 32 -</w:t>
          </w:r>
          <w:r>
            <w:fldChar w:fldCharType="end"/>
          </w:r>
          <w:r>
            <w:fldChar w:fldCharType="end"/>
          </w:r>
        </w:p>
        <w:p>
          <w:pPr>
            <w:pStyle w:val="18"/>
            <w:tabs>
              <w:tab w:val="right" w:leader="dot" w:pos="9642"/>
            </w:tabs>
            <w:jc w:val="left"/>
          </w:pPr>
          <w:r>
            <w:fldChar w:fldCharType="begin"/>
          </w:r>
          <w:r>
            <w:instrText xml:space="preserve"> HYPERLINK \l _Toc11431 </w:instrText>
          </w:r>
          <w:r>
            <w:fldChar w:fldCharType="separate"/>
          </w:r>
          <w:r>
            <w:t xml:space="preserve">2.5 </w:t>
          </w:r>
          <w:r>
            <w:rPr>
              <w:rFonts w:hint="eastAsia"/>
            </w:rPr>
            <w:t>结算方式和付款条件</w:t>
          </w:r>
          <w:r>
            <w:tab/>
          </w:r>
          <w:r>
            <w:fldChar w:fldCharType="begin"/>
          </w:r>
          <w:r>
            <w:instrText xml:space="preserve"> PAGEREF _Toc11431 \h </w:instrText>
          </w:r>
          <w:r>
            <w:fldChar w:fldCharType="separate"/>
          </w:r>
          <w:r>
            <w:t>- 33 -</w:t>
          </w:r>
          <w:r>
            <w:fldChar w:fldCharType="end"/>
          </w:r>
          <w:r>
            <w:fldChar w:fldCharType="end"/>
          </w:r>
        </w:p>
        <w:p>
          <w:pPr>
            <w:pStyle w:val="18"/>
            <w:tabs>
              <w:tab w:val="right" w:leader="dot" w:pos="9642"/>
            </w:tabs>
            <w:jc w:val="left"/>
          </w:pPr>
          <w:r>
            <w:fldChar w:fldCharType="begin"/>
          </w:r>
          <w:r>
            <w:instrText xml:space="preserve"> HYPERLINK \l _Toc21112 </w:instrText>
          </w:r>
          <w:r>
            <w:fldChar w:fldCharType="separate"/>
          </w:r>
          <w:r>
            <w:t xml:space="preserve">2.6 </w:t>
          </w:r>
          <w:r>
            <w:rPr>
              <w:rFonts w:hint="eastAsia"/>
            </w:rPr>
            <w:t>技术资料和保密义务</w:t>
          </w:r>
          <w:r>
            <w:tab/>
          </w:r>
          <w:r>
            <w:fldChar w:fldCharType="begin"/>
          </w:r>
          <w:r>
            <w:instrText xml:space="preserve"> PAGEREF _Toc21112 \h </w:instrText>
          </w:r>
          <w:r>
            <w:fldChar w:fldCharType="separate"/>
          </w:r>
          <w:r>
            <w:t>- 33 -</w:t>
          </w:r>
          <w:r>
            <w:fldChar w:fldCharType="end"/>
          </w:r>
          <w:r>
            <w:fldChar w:fldCharType="end"/>
          </w:r>
        </w:p>
        <w:p>
          <w:pPr>
            <w:pStyle w:val="18"/>
            <w:tabs>
              <w:tab w:val="right" w:leader="dot" w:pos="9642"/>
            </w:tabs>
            <w:jc w:val="left"/>
          </w:pPr>
          <w:r>
            <w:fldChar w:fldCharType="begin"/>
          </w:r>
          <w:r>
            <w:instrText xml:space="preserve"> HYPERLINK \l _Toc7271 </w:instrText>
          </w:r>
          <w:r>
            <w:fldChar w:fldCharType="separate"/>
          </w:r>
          <w:r>
            <w:t xml:space="preserve">2.7 </w:t>
          </w:r>
          <w:r>
            <w:rPr>
              <w:rFonts w:hint="eastAsia"/>
            </w:rPr>
            <w:t>质量保证</w:t>
          </w:r>
          <w:r>
            <w:tab/>
          </w:r>
          <w:r>
            <w:fldChar w:fldCharType="begin"/>
          </w:r>
          <w:r>
            <w:instrText xml:space="preserve"> PAGEREF _Toc7271 \h </w:instrText>
          </w:r>
          <w:r>
            <w:fldChar w:fldCharType="separate"/>
          </w:r>
          <w:r>
            <w:t>- 33 -</w:t>
          </w:r>
          <w:r>
            <w:fldChar w:fldCharType="end"/>
          </w:r>
          <w:r>
            <w:fldChar w:fldCharType="end"/>
          </w:r>
        </w:p>
        <w:p>
          <w:pPr>
            <w:pStyle w:val="18"/>
            <w:tabs>
              <w:tab w:val="right" w:leader="dot" w:pos="9642"/>
            </w:tabs>
            <w:jc w:val="left"/>
          </w:pPr>
          <w:r>
            <w:fldChar w:fldCharType="begin"/>
          </w:r>
          <w:r>
            <w:instrText xml:space="preserve"> HYPERLINK \l _Toc15968 </w:instrText>
          </w:r>
          <w:r>
            <w:fldChar w:fldCharType="separate"/>
          </w:r>
          <w:r>
            <w:t xml:space="preserve">2.8 </w:t>
          </w:r>
          <w:r>
            <w:rPr>
              <w:rFonts w:hint="eastAsia"/>
            </w:rPr>
            <w:t>延迟履行</w:t>
          </w:r>
          <w:r>
            <w:tab/>
          </w:r>
          <w:r>
            <w:fldChar w:fldCharType="begin"/>
          </w:r>
          <w:r>
            <w:instrText xml:space="preserve"> PAGEREF _Toc15968 \h </w:instrText>
          </w:r>
          <w:r>
            <w:fldChar w:fldCharType="separate"/>
          </w:r>
          <w:r>
            <w:t>- 33 -</w:t>
          </w:r>
          <w:r>
            <w:fldChar w:fldCharType="end"/>
          </w:r>
          <w:r>
            <w:fldChar w:fldCharType="end"/>
          </w:r>
        </w:p>
        <w:p>
          <w:pPr>
            <w:pStyle w:val="18"/>
            <w:tabs>
              <w:tab w:val="right" w:leader="dot" w:pos="9642"/>
            </w:tabs>
            <w:jc w:val="left"/>
          </w:pPr>
          <w:r>
            <w:fldChar w:fldCharType="begin"/>
          </w:r>
          <w:r>
            <w:instrText xml:space="preserve"> HYPERLINK \l _Toc855 </w:instrText>
          </w:r>
          <w:r>
            <w:fldChar w:fldCharType="separate"/>
          </w:r>
          <w:r>
            <w:t xml:space="preserve">2.9 </w:t>
          </w:r>
          <w:r>
            <w:rPr>
              <w:rFonts w:hint="eastAsia"/>
            </w:rPr>
            <w:t>合同变更</w:t>
          </w:r>
          <w:r>
            <w:tab/>
          </w:r>
          <w:r>
            <w:fldChar w:fldCharType="begin"/>
          </w:r>
          <w:r>
            <w:instrText xml:space="preserve"> PAGEREF _Toc855 \h </w:instrText>
          </w:r>
          <w:r>
            <w:fldChar w:fldCharType="separate"/>
          </w:r>
          <w:r>
            <w:t>- 33 -</w:t>
          </w:r>
          <w:r>
            <w:fldChar w:fldCharType="end"/>
          </w:r>
          <w:r>
            <w:fldChar w:fldCharType="end"/>
          </w:r>
        </w:p>
        <w:p>
          <w:pPr>
            <w:pStyle w:val="18"/>
            <w:tabs>
              <w:tab w:val="right" w:leader="dot" w:pos="9642"/>
            </w:tabs>
            <w:jc w:val="left"/>
          </w:pPr>
          <w:r>
            <w:fldChar w:fldCharType="begin"/>
          </w:r>
          <w:r>
            <w:instrText xml:space="preserve"> HYPERLINK \l _Toc30012 </w:instrText>
          </w:r>
          <w:r>
            <w:fldChar w:fldCharType="separate"/>
          </w:r>
          <w:r>
            <w:t xml:space="preserve">2.10 </w:t>
          </w:r>
          <w:r>
            <w:rPr>
              <w:rFonts w:hint="eastAsia"/>
            </w:rPr>
            <w:t>合同转让和分包</w:t>
          </w:r>
          <w:r>
            <w:tab/>
          </w:r>
          <w:r>
            <w:fldChar w:fldCharType="begin"/>
          </w:r>
          <w:r>
            <w:instrText xml:space="preserve"> PAGEREF _Toc30012 \h </w:instrText>
          </w:r>
          <w:r>
            <w:fldChar w:fldCharType="separate"/>
          </w:r>
          <w:r>
            <w:t>- 34 -</w:t>
          </w:r>
          <w:r>
            <w:fldChar w:fldCharType="end"/>
          </w:r>
          <w:r>
            <w:fldChar w:fldCharType="end"/>
          </w:r>
        </w:p>
        <w:p>
          <w:pPr>
            <w:pStyle w:val="18"/>
            <w:tabs>
              <w:tab w:val="right" w:leader="dot" w:pos="9642"/>
            </w:tabs>
            <w:jc w:val="left"/>
          </w:pPr>
          <w:r>
            <w:fldChar w:fldCharType="begin"/>
          </w:r>
          <w:r>
            <w:instrText xml:space="preserve"> HYPERLINK \l _Toc22749 </w:instrText>
          </w:r>
          <w:r>
            <w:fldChar w:fldCharType="separate"/>
          </w:r>
          <w:r>
            <w:t xml:space="preserve">2.11 </w:t>
          </w:r>
          <w:r>
            <w:rPr>
              <w:rFonts w:hint="eastAsia"/>
            </w:rPr>
            <w:t>不可抗力</w:t>
          </w:r>
          <w:r>
            <w:tab/>
          </w:r>
          <w:r>
            <w:fldChar w:fldCharType="begin"/>
          </w:r>
          <w:r>
            <w:instrText xml:space="preserve"> PAGEREF _Toc22749 \h </w:instrText>
          </w:r>
          <w:r>
            <w:fldChar w:fldCharType="separate"/>
          </w:r>
          <w:r>
            <w:t>- 34 -</w:t>
          </w:r>
          <w:r>
            <w:fldChar w:fldCharType="end"/>
          </w:r>
          <w:r>
            <w:fldChar w:fldCharType="end"/>
          </w:r>
        </w:p>
        <w:p>
          <w:pPr>
            <w:pStyle w:val="18"/>
            <w:tabs>
              <w:tab w:val="right" w:leader="dot" w:pos="9642"/>
            </w:tabs>
            <w:jc w:val="left"/>
          </w:pPr>
          <w:r>
            <w:fldChar w:fldCharType="begin"/>
          </w:r>
          <w:r>
            <w:instrText xml:space="preserve"> HYPERLINK \l _Toc20224 </w:instrText>
          </w:r>
          <w:r>
            <w:fldChar w:fldCharType="separate"/>
          </w:r>
          <w:r>
            <w:t xml:space="preserve">2.12 </w:t>
          </w:r>
          <w:r>
            <w:rPr>
              <w:rFonts w:hint="eastAsia"/>
            </w:rPr>
            <w:t>税费</w:t>
          </w:r>
          <w:r>
            <w:tab/>
          </w:r>
          <w:r>
            <w:fldChar w:fldCharType="begin"/>
          </w:r>
          <w:r>
            <w:instrText xml:space="preserve"> PAGEREF _Toc20224 \h </w:instrText>
          </w:r>
          <w:r>
            <w:fldChar w:fldCharType="separate"/>
          </w:r>
          <w:r>
            <w:t>- 34 -</w:t>
          </w:r>
          <w:r>
            <w:fldChar w:fldCharType="end"/>
          </w:r>
          <w:r>
            <w:fldChar w:fldCharType="end"/>
          </w:r>
        </w:p>
        <w:p>
          <w:pPr>
            <w:pStyle w:val="18"/>
            <w:tabs>
              <w:tab w:val="right" w:leader="dot" w:pos="9642"/>
            </w:tabs>
            <w:jc w:val="left"/>
          </w:pPr>
          <w:r>
            <w:fldChar w:fldCharType="begin"/>
          </w:r>
          <w:r>
            <w:instrText xml:space="preserve"> HYPERLINK \l _Toc25273 </w:instrText>
          </w:r>
          <w:r>
            <w:fldChar w:fldCharType="separate"/>
          </w:r>
          <w:r>
            <w:t xml:space="preserve">2.13 </w:t>
          </w:r>
          <w:r>
            <w:rPr>
              <w:rFonts w:hint="eastAsia"/>
            </w:rPr>
            <w:t>乙方破产</w:t>
          </w:r>
          <w:r>
            <w:tab/>
          </w:r>
          <w:r>
            <w:fldChar w:fldCharType="begin"/>
          </w:r>
          <w:r>
            <w:instrText xml:space="preserve"> PAGEREF _Toc25273 \h </w:instrText>
          </w:r>
          <w:r>
            <w:fldChar w:fldCharType="separate"/>
          </w:r>
          <w:r>
            <w:t>- 34 -</w:t>
          </w:r>
          <w:r>
            <w:fldChar w:fldCharType="end"/>
          </w:r>
          <w:r>
            <w:fldChar w:fldCharType="end"/>
          </w:r>
        </w:p>
        <w:p>
          <w:pPr>
            <w:pStyle w:val="18"/>
            <w:tabs>
              <w:tab w:val="right" w:leader="dot" w:pos="9642"/>
            </w:tabs>
            <w:jc w:val="left"/>
          </w:pPr>
          <w:r>
            <w:fldChar w:fldCharType="begin"/>
          </w:r>
          <w:r>
            <w:instrText xml:space="preserve"> HYPERLINK \l _Toc31126 </w:instrText>
          </w:r>
          <w:r>
            <w:fldChar w:fldCharType="separate"/>
          </w:r>
          <w:r>
            <w:t xml:space="preserve">2.14 </w:t>
          </w:r>
          <w:r>
            <w:rPr>
              <w:rFonts w:hint="eastAsia"/>
            </w:rPr>
            <w:t>合同中止、终止</w:t>
          </w:r>
          <w:r>
            <w:tab/>
          </w:r>
          <w:r>
            <w:fldChar w:fldCharType="begin"/>
          </w:r>
          <w:r>
            <w:instrText xml:space="preserve"> PAGEREF _Toc31126 \h </w:instrText>
          </w:r>
          <w:r>
            <w:fldChar w:fldCharType="separate"/>
          </w:r>
          <w:r>
            <w:t>- 35 -</w:t>
          </w:r>
          <w:r>
            <w:fldChar w:fldCharType="end"/>
          </w:r>
          <w:r>
            <w:fldChar w:fldCharType="end"/>
          </w:r>
        </w:p>
        <w:p>
          <w:pPr>
            <w:pStyle w:val="18"/>
            <w:tabs>
              <w:tab w:val="right" w:leader="dot" w:pos="9642"/>
            </w:tabs>
            <w:jc w:val="left"/>
          </w:pPr>
          <w:r>
            <w:fldChar w:fldCharType="begin"/>
          </w:r>
          <w:r>
            <w:instrText xml:space="preserve"> HYPERLINK \l _Toc24979 </w:instrText>
          </w:r>
          <w:r>
            <w:fldChar w:fldCharType="separate"/>
          </w:r>
          <w:r>
            <w:t xml:space="preserve">2.15 </w:t>
          </w:r>
          <w:r>
            <w:rPr>
              <w:rFonts w:hint="eastAsia"/>
            </w:rPr>
            <w:t>检验和验收</w:t>
          </w:r>
          <w:r>
            <w:tab/>
          </w:r>
          <w:r>
            <w:fldChar w:fldCharType="begin"/>
          </w:r>
          <w:r>
            <w:instrText xml:space="preserve"> PAGEREF _Toc24979 \h </w:instrText>
          </w:r>
          <w:r>
            <w:fldChar w:fldCharType="separate"/>
          </w:r>
          <w:r>
            <w:t>- 35 -</w:t>
          </w:r>
          <w:r>
            <w:fldChar w:fldCharType="end"/>
          </w:r>
          <w:r>
            <w:fldChar w:fldCharType="end"/>
          </w:r>
        </w:p>
        <w:p>
          <w:pPr>
            <w:pStyle w:val="18"/>
            <w:tabs>
              <w:tab w:val="right" w:leader="dot" w:pos="9642"/>
            </w:tabs>
          </w:pPr>
          <w:r>
            <w:fldChar w:fldCharType="begin"/>
          </w:r>
          <w:r>
            <w:instrText xml:space="preserve"> HYPERLINK \l _Toc31692 </w:instrText>
          </w:r>
          <w:r>
            <w:fldChar w:fldCharType="separate"/>
          </w:r>
          <w:r>
            <w:t xml:space="preserve">2.16 </w:t>
          </w:r>
          <w:r>
            <w:rPr>
              <w:rFonts w:hint="eastAsia"/>
            </w:rPr>
            <w:t>通知和送达</w:t>
          </w:r>
          <w:r>
            <w:tab/>
          </w:r>
          <w:r>
            <w:fldChar w:fldCharType="begin"/>
          </w:r>
          <w:r>
            <w:instrText xml:space="preserve"> PAGEREF _Toc31692 \h </w:instrText>
          </w:r>
          <w:r>
            <w:fldChar w:fldCharType="separate"/>
          </w:r>
          <w:r>
            <w:t>- 35 -</w:t>
          </w:r>
          <w:r>
            <w:fldChar w:fldCharType="end"/>
          </w:r>
          <w:r>
            <w:fldChar w:fldCharType="end"/>
          </w:r>
        </w:p>
        <w:p>
          <w:pPr>
            <w:pStyle w:val="18"/>
            <w:tabs>
              <w:tab w:val="right" w:leader="dot" w:pos="9642"/>
            </w:tabs>
          </w:pPr>
          <w:r>
            <w:fldChar w:fldCharType="begin"/>
          </w:r>
          <w:r>
            <w:instrText xml:space="preserve"> HYPERLINK \l _Toc28354 </w:instrText>
          </w:r>
          <w:r>
            <w:fldChar w:fldCharType="separate"/>
          </w:r>
          <w:r>
            <w:t xml:space="preserve">2.17 </w:t>
          </w:r>
          <w:r>
            <w:rPr>
              <w:rFonts w:hint="eastAsia"/>
            </w:rPr>
            <w:t>合同使用的文字和适用的法律</w:t>
          </w:r>
          <w:r>
            <w:tab/>
          </w:r>
          <w:r>
            <w:fldChar w:fldCharType="begin"/>
          </w:r>
          <w:r>
            <w:instrText xml:space="preserve"> PAGEREF _Toc28354 \h </w:instrText>
          </w:r>
          <w:r>
            <w:fldChar w:fldCharType="separate"/>
          </w:r>
          <w:r>
            <w:t>- 35 -</w:t>
          </w:r>
          <w:r>
            <w:fldChar w:fldCharType="end"/>
          </w:r>
          <w:r>
            <w:fldChar w:fldCharType="end"/>
          </w:r>
        </w:p>
        <w:p>
          <w:pPr>
            <w:pStyle w:val="18"/>
            <w:tabs>
              <w:tab w:val="right" w:leader="dot" w:pos="9642"/>
            </w:tabs>
          </w:pPr>
          <w:r>
            <w:fldChar w:fldCharType="begin"/>
          </w:r>
          <w:r>
            <w:instrText xml:space="preserve"> HYPERLINK \l _Toc26738 </w:instrText>
          </w:r>
          <w:r>
            <w:fldChar w:fldCharType="separate"/>
          </w:r>
          <w:r>
            <w:t xml:space="preserve">2.18 </w:t>
          </w:r>
          <w:r>
            <w:rPr>
              <w:rFonts w:hint="eastAsia"/>
            </w:rPr>
            <w:t>履约保证金</w:t>
          </w:r>
          <w:r>
            <w:tab/>
          </w:r>
          <w:r>
            <w:fldChar w:fldCharType="begin"/>
          </w:r>
          <w:r>
            <w:instrText xml:space="preserve"> PAGEREF _Toc26738 \h </w:instrText>
          </w:r>
          <w:r>
            <w:fldChar w:fldCharType="separate"/>
          </w:r>
          <w:r>
            <w:t>- 35 -</w:t>
          </w:r>
          <w:r>
            <w:fldChar w:fldCharType="end"/>
          </w:r>
          <w:r>
            <w:fldChar w:fldCharType="end"/>
          </w:r>
        </w:p>
        <w:p>
          <w:pPr>
            <w:pStyle w:val="18"/>
            <w:tabs>
              <w:tab w:val="right" w:leader="dot" w:pos="9642"/>
            </w:tabs>
          </w:pPr>
          <w:r>
            <w:fldChar w:fldCharType="begin"/>
          </w:r>
          <w:r>
            <w:instrText xml:space="preserve"> HYPERLINK \l _Toc32090 </w:instrText>
          </w:r>
          <w:r>
            <w:fldChar w:fldCharType="separate"/>
          </w:r>
          <w:r>
            <w:rPr>
              <w:rFonts w:hint="eastAsia"/>
            </w:rPr>
            <w:t>第三部分</w:t>
          </w:r>
          <w:r>
            <w:t xml:space="preserve">  </w:t>
          </w:r>
          <w:r>
            <w:rPr>
              <w:rFonts w:hint="eastAsia"/>
            </w:rPr>
            <w:t>合同专用条款</w:t>
          </w:r>
          <w:r>
            <w:tab/>
          </w:r>
          <w:r>
            <w:fldChar w:fldCharType="begin"/>
          </w:r>
          <w:r>
            <w:instrText xml:space="preserve"> PAGEREF _Toc32090 \h </w:instrText>
          </w:r>
          <w:r>
            <w:fldChar w:fldCharType="separate"/>
          </w:r>
          <w:r>
            <w:t>- 37 -</w:t>
          </w:r>
          <w:r>
            <w:fldChar w:fldCharType="end"/>
          </w:r>
          <w:r>
            <w:fldChar w:fldCharType="end"/>
          </w:r>
        </w:p>
        <w:p>
          <w:pPr>
            <w:pStyle w:val="15"/>
            <w:tabs>
              <w:tab w:val="right" w:leader="dot" w:pos="9642"/>
            </w:tabs>
          </w:pPr>
          <w:r>
            <w:fldChar w:fldCharType="begin"/>
          </w:r>
          <w:r>
            <w:instrText xml:space="preserve"> HYPERLINK \l _Toc2984 </w:instrText>
          </w:r>
          <w:r>
            <w:fldChar w:fldCharType="separate"/>
          </w:r>
          <w:r>
            <w:rPr>
              <w:rFonts w:hint="eastAsia"/>
              <w:lang w:val="en-US" w:eastAsia="zh-CN"/>
            </w:rPr>
            <w:t>第五章  响应文件组成</w:t>
          </w:r>
          <w:r>
            <w:tab/>
          </w:r>
          <w:r>
            <w:fldChar w:fldCharType="begin"/>
          </w:r>
          <w:r>
            <w:instrText xml:space="preserve"> PAGEREF _Toc2984 \h </w:instrText>
          </w:r>
          <w:r>
            <w:fldChar w:fldCharType="separate"/>
          </w:r>
          <w:r>
            <w:t>- 39 -</w:t>
          </w:r>
          <w:r>
            <w:fldChar w:fldCharType="end"/>
          </w:r>
          <w:r>
            <w:fldChar w:fldCharType="end"/>
          </w:r>
        </w:p>
        <w:p>
          <w:pPr>
            <w:pStyle w:val="18"/>
            <w:tabs>
              <w:tab w:val="right" w:leader="dot" w:pos="9642"/>
            </w:tabs>
            <w:rPr>
              <w:rFonts w:hint="eastAsia" w:asciiTheme="minorEastAsia" w:hAnsiTheme="minorEastAsia" w:eastAsiaTheme="minorEastAsia" w:cstheme="minorEastAsia"/>
              <w:bCs/>
              <w:szCs w:val="24"/>
              <w:lang w:val="zh-CN" w:eastAsia="zh-CN"/>
            </w:rPr>
          </w:pP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HYPERLINK \l _Toc16598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第一部分</w:t>
          </w:r>
          <w:r>
            <w:rPr>
              <w:rFonts w:hint="eastAsia" w:asciiTheme="minorEastAsia" w:hAnsiTheme="minorEastAsia" w:eastAsiaTheme="minorEastAsia" w:cstheme="minorEastAsia"/>
              <w:bCs/>
              <w:szCs w:val="24"/>
              <w:lang w:val="en-US" w:eastAsia="zh-CN"/>
            </w:rPr>
            <w:t xml:space="preserve">  </w:t>
          </w:r>
          <w:r>
            <w:rPr>
              <w:rFonts w:hint="eastAsia" w:asciiTheme="minorEastAsia" w:hAnsiTheme="minorEastAsia" w:eastAsiaTheme="minorEastAsia" w:cstheme="minorEastAsia"/>
              <w:bCs/>
              <w:szCs w:val="24"/>
              <w:lang w:val="zh-CN" w:eastAsia="zh-CN"/>
            </w:rPr>
            <w:t>商务部分</w:t>
          </w:r>
          <w:r>
            <w:rPr>
              <w:rFonts w:hint="eastAsia" w:asciiTheme="minorEastAsia" w:hAnsiTheme="minorEastAsia" w:eastAsiaTheme="minorEastAsia" w:cstheme="minorEastAsia"/>
              <w:bCs/>
              <w:szCs w:val="24"/>
              <w:lang w:val="zh-CN" w:eastAsia="zh-CN"/>
            </w:rPr>
            <w:tab/>
          </w: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PAGEREF _Toc16598 \h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- 41 -</w:t>
          </w:r>
          <w:r>
            <w:rPr>
              <w:rFonts w:hint="eastAsia" w:asciiTheme="minorEastAsia" w:hAnsiTheme="minorEastAsia" w:eastAsiaTheme="minorEastAsia" w:cstheme="minorEastAsia"/>
              <w:bCs/>
              <w:szCs w:val="24"/>
              <w:lang w:val="zh-CN" w:eastAsia="zh-CN"/>
            </w:rPr>
            <w:fldChar w:fldCharType="end"/>
          </w:r>
          <w:r>
            <w:rPr>
              <w:rFonts w:hint="eastAsia" w:asciiTheme="minorEastAsia" w:hAnsiTheme="minorEastAsia" w:eastAsiaTheme="minorEastAsia" w:cstheme="minorEastAsia"/>
              <w:bCs/>
              <w:szCs w:val="24"/>
              <w:lang w:val="zh-CN" w:eastAsia="zh-CN"/>
            </w:rPr>
            <w:fldChar w:fldCharType="end"/>
          </w:r>
        </w:p>
        <w:p>
          <w:pPr>
            <w:pStyle w:val="18"/>
            <w:tabs>
              <w:tab w:val="right" w:leader="dot" w:pos="9642"/>
            </w:tabs>
          </w:pPr>
          <w:r>
            <w:fldChar w:fldCharType="begin"/>
          </w:r>
          <w:r>
            <w:instrText xml:space="preserve"> HYPERLINK \l _Toc27509 </w:instrText>
          </w:r>
          <w:r>
            <w:fldChar w:fldCharType="separate"/>
          </w:r>
          <w:r>
            <w:rPr>
              <w:rFonts w:hint="eastAsia" w:asciiTheme="minorEastAsia" w:hAnsiTheme="minorEastAsia" w:eastAsiaTheme="minorEastAsia" w:cstheme="minorEastAsia"/>
              <w:bCs/>
              <w:szCs w:val="24"/>
            </w:rPr>
            <w:t>一、磋商响应声明</w:t>
          </w:r>
          <w:r>
            <w:tab/>
          </w:r>
          <w:r>
            <w:fldChar w:fldCharType="begin"/>
          </w:r>
          <w:r>
            <w:instrText xml:space="preserve"> PAGEREF _Toc27509 \h </w:instrText>
          </w:r>
          <w:r>
            <w:fldChar w:fldCharType="separate"/>
          </w:r>
          <w:r>
            <w:t>- 41 -</w:t>
          </w:r>
          <w:r>
            <w:fldChar w:fldCharType="end"/>
          </w:r>
          <w:r>
            <w:fldChar w:fldCharType="end"/>
          </w:r>
        </w:p>
        <w:p>
          <w:pPr>
            <w:pStyle w:val="18"/>
            <w:tabs>
              <w:tab w:val="right" w:leader="dot" w:pos="9642"/>
            </w:tabs>
          </w:pPr>
          <w:r>
            <w:fldChar w:fldCharType="begin"/>
          </w:r>
          <w:r>
            <w:instrText xml:space="preserve"> HYPERLINK \l _Toc3534 </w:instrText>
          </w:r>
          <w:r>
            <w:fldChar w:fldCharType="separate"/>
          </w:r>
          <w:r>
            <w:rPr>
              <w:rFonts w:hint="eastAsia" w:asciiTheme="minorEastAsia" w:hAnsiTheme="minorEastAsia" w:eastAsiaTheme="minorEastAsia" w:cstheme="minorEastAsia"/>
              <w:bCs/>
              <w:szCs w:val="24"/>
              <w:lang w:val="zh-CN" w:eastAsia="zh-CN"/>
            </w:rPr>
            <w:t>二、报价一览表及分项价格表</w:t>
          </w:r>
          <w:r>
            <w:tab/>
          </w:r>
          <w:r>
            <w:fldChar w:fldCharType="begin"/>
          </w:r>
          <w:r>
            <w:instrText xml:space="preserve"> PAGEREF _Toc3534 \h </w:instrText>
          </w:r>
          <w:r>
            <w:fldChar w:fldCharType="separate"/>
          </w:r>
          <w:r>
            <w:t>- 44 -</w:t>
          </w:r>
          <w:r>
            <w:fldChar w:fldCharType="end"/>
          </w:r>
          <w:r>
            <w:fldChar w:fldCharType="end"/>
          </w:r>
        </w:p>
        <w:p>
          <w:pPr>
            <w:pStyle w:val="18"/>
            <w:tabs>
              <w:tab w:val="right" w:leader="dot" w:pos="9642"/>
            </w:tabs>
          </w:pPr>
          <w:r>
            <w:fldChar w:fldCharType="begin"/>
          </w:r>
          <w:r>
            <w:instrText xml:space="preserve"> HYPERLINK \l _Toc32271 </w:instrText>
          </w:r>
          <w:r>
            <w:fldChar w:fldCharType="separate"/>
          </w:r>
          <w:r>
            <w:rPr>
              <w:rFonts w:hint="eastAsia"/>
              <w:lang w:val="zh-CN" w:eastAsia="zh-CN"/>
            </w:rPr>
            <w:t>三、商务条款偏离表</w:t>
          </w:r>
          <w:r>
            <w:tab/>
          </w:r>
          <w:r>
            <w:fldChar w:fldCharType="begin"/>
          </w:r>
          <w:r>
            <w:instrText xml:space="preserve"> PAGEREF _Toc32271 \h </w:instrText>
          </w:r>
          <w:r>
            <w:fldChar w:fldCharType="separate"/>
          </w:r>
          <w:r>
            <w:t>- 46 -</w:t>
          </w:r>
          <w:r>
            <w:fldChar w:fldCharType="end"/>
          </w:r>
          <w:r>
            <w:fldChar w:fldCharType="end"/>
          </w:r>
        </w:p>
        <w:p>
          <w:pPr>
            <w:pStyle w:val="18"/>
            <w:tabs>
              <w:tab w:val="right" w:leader="dot" w:pos="9642"/>
            </w:tabs>
          </w:pPr>
          <w:r>
            <w:fldChar w:fldCharType="begin"/>
          </w:r>
          <w:r>
            <w:instrText xml:space="preserve"> HYPERLINK \l _Toc11673 </w:instrText>
          </w:r>
          <w:r>
            <w:fldChar w:fldCharType="separate"/>
          </w:r>
          <w:r>
            <w:rPr>
              <w:rFonts w:hint="eastAsia"/>
              <w:lang w:val="en-US" w:eastAsia="zh-CN"/>
            </w:rPr>
            <w:t>四、</w:t>
          </w:r>
          <w:r>
            <w:rPr>
              <w:rFonts w:hint="eastAsia"/>
              <w:lang w:val="zh-CN" w:eastAsia="zh-CN"/>
            </w:rPr>
            <w:t>供应商的资格证明材料</w:t>
          </w:r>
          <w:r>
            <w:tab/>
          </w:r>
          <w:r>
            <w:fldChar w:fldCharType="begin"/>
          </w:r>
          <w:r>
            <w:instrText xml:space="preserve"> PAGEREF _Toc11673 \h </w:instrText>
          </w:r>
          <w:r>
            <w:fldChar w:fldCharType="separate"/>
          </w:r>
          <w:r>
            <w:t>- 47 -</w:t>
          </w:r>
          <w:r>
            <w:fldChar w:fldCharType="end"/>
          </w:r>
          <w:r>
            <w:fldChar w:fldCharType="end"/>
          </w:r>
        </w:p>
        <w:p>
          <w:pPr>
            <w:pStyle w:val="18"/>
            <w:tabs>
              <w:tab w:val="right" w:leader="dot" w:pos="9642"/>
            </w:tabs>
            <w:rPr>
              <w:rFonts w:hint="eastAsia" w:asciiTheme="minorEastAsia" w:hAnsiTheme="minorEastAsia" w:eastAsiaTheme="minorEastAsia" w:cstheme="minorEastAsia"/>
              <w:bCs/>
              <w:szCs w:val="24"/>
              <w:lang w:val="zh-CN" w:eastAsia="zh-CN"/>
            </w:rPr>
          </w:pP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HYPERLINK \l _Toc19335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en-US" w:eastAsia="zh-CN"/>
            </w:rPr>
            <w:t>五、</w:t>
          </w:r>
          <w:r>
            <w:rPr>
              <w:rFonts w:hint="eastAsia" w:asciiTheme="minorEastAsia" w:hAnsiTheme="minorEastAsia" w:eastAsiaTheme="minorEastAsia" w:cstheme="minorEastAsia"/>
              <w:bCs/>
              <w:szCs w:val="24"/>
              <w:lang w:val="zh-CN" w:eastAsia="zh-CN"/>
            </w:rPr>
            <w:t>提供符合采购政策的证明材料</w:t>
          </w:r>
          <w:r>
            <w:rPr>
              <w:rFonts w:hint="eastAsia" w:asciiTheme="minorEastAsia" w:hAnsiTheme="minorEastAsia" w:eastAsiaTheme="minorEastAsia" w:cstheme="minorEastAsia"/>
              <w:bCs/>
              <w:szCs w:val="24"/>
              <w:lang w:val="zh-CN" w:eastAsia="zh-CN"/>
            </w:rPr>
            <w:tab/>
          </w: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PAGEREF _Toc19335 \h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- 53 -</w:t>
          </w:r>
          <w:r>
            <w:rPr>
              <w:rFonts w:hint="eastAsia" w:asciiTheme="minorEastAsia" w:hAnsiTheme="minorEastAsia" w:eastAsiaTheme="minorEastAsia" w:cstheme="minorEastAsia"/>
              <w:bCs/>
              <w:szCs w:val="24"/>
              <w:lang w:val="zh-CN" w:eastAsia="zh-CN"/>
            </w:rPr>
            <w:fldChar w:fldCharType="end"/>
          </w:r>
          <w:r>
            <w:rPr>
              <w:rFonts w:hint="eastAsia" w:asciiTheme="minorEastAsia" w:hAnsiTheme="minorEastAsia" w:eastAsiaTheme="minorEastAsia" w:cstheme="minorEastAsia"/>
              <w:bCs/>
              <w:szCs w:val="24"/>
              <w:lang w:val="zh-CN" w:eastAsia="zh-CN"/>
            </w:rPr>
            <w:fldChar w:fldCharType="end"/>
          </w:r>
        </w:p>
        <w:p>
          <w:pPr>
            <w:pStyle w:val="18"/>
            <w:tabs>
              <w:tab w:val="right" w:leader="dot" w:pos="9642"/>
            </w:tabs>
            <w:rPr>
              <w:rFonts w:hint="eastAsia" w:asciiTheme="minorEastAsia" w:hAnsiTheme="minorEastAsia" w:eastAsiaTheme="minorEastAsia" w:cstheme="minorEastAsia"/>
              <w:bCs/>
              <w:szCs w:val="24"/>
              <w:lang w:val="zh-CN" w:eastAsia="zh-CN"/>
            </w:rPr>
          </w:pP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HYPERLINK \l _Toc9166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en-US" w:eastAsia="zh-CN"/>
            </w:rPr>
            <w:t>第二部分技术部分</w:t>
          </w:r>
          <w:r>
            <w:rPr>
              <w:rFonts w:hint="eastAsia" w:asciiTheme="minorEastAsia" w:hAnsiTheme="minorEastAsia" w:eastAsiaTheme="minorEastAsia" w:cstheme="minorEastAsia"/>
              <w:bCs/>
              <w:szCs w:val="24"/>
              <w:lang w:val="zh-CN" w:eastAsia="zh-CN"/>
            </w:rPr>
            <w:tab/>
          </w: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PAGEREF _Toc9166 \h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- 55 -</w:t>
          </w:r>
          <w:r>
            <w:rPr>
              <w:rFonts w:hint="eastAsia" w:asciiTheme="minorEastAsia" w:hAnsiTheme="minorEastAsia" w:eastAsiaTheme="minorEastAsia" w:cstheme="minorEastAsia"/>
              <w:bCs/>
              <w:szCs w:val="24"/>
              <w:lang w:val="zh-CN" w:eastAsia="zh-CN"/>
            </w:rPr>
            <w:fldChar w:fldCharType="end"/>
          </w:r>
          <w:r>
            <w:rPr>
              <w:rFonts w:hint="eastAsia" w:asciiTheme="minorEastAsia" w:hAnsiTheme="minorEastAsia" w:eastAsiaTheme="minorEastAsia" w:cstheme="minorEastAsia"/>
              <w:bCs/>
              <w:szCs w:val="24"/>
              <w:lang w:val="zh-CN" w:eastAsia="zh-CN"/>
            </w:rPr>
            <w:fldChar w:fldCharType="end"/>
          </w:r>
        </w:p>
        <w:p>
          <w:pPr>
            <w:pStyle w:val="18"/>
            <w:tabs>
              <w:tab w:val="right" w:leader="dot" w:pos="9642"/>
            </w:tabs>
            <w:rPr>
              <w:rFonts w:hint="eastAsia" w:asciiTheme="minorEastAsia" w:hAnsiTheme="minorEastAsia" w:eastAsiaTheme="minorEastAsia" w:cstheme="minorEastAsia"/>
              <w:bCs/>
              <w:szCs w:val="24"/>
              <w:lang w:val="zh-CN" w:eastAsia="zh-CN"/>
            </w:rPr>
          </w:pP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HYPERLINK \l _Toc7603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一、服务方案、实施方案及技术方案</w:t>
          </w:r>
          <w:r>
            <w:rPr>
              <w:rFonts w:hint="eastAsia" w:asciiTheme="minorEastAsia" w:hAnsiTheme="minorEastAsia" w:eastAsiaTheme="minorEastAsia" w:cstheme="minorEastAsia"/>
              <w:bCs/>
              <w:szCs w:val="24"/>
              <w:lang w:val="zh-CN" w:eastAsia="zh-CN"/>
            </w:rPr>
            <w:tab/>
          </w: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PAGEREF _Toc7603 \h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- 55 -</w:t>
          </w:r>
          <w:r>
            <w:rPr>
              <w:rFonts w:hint="eastAsia" w:asciiTheme="minorEastAsia" w:hAnsiTheme="minorEastAsia" w:eastAsiaTheme="minorEastAsia" w:cstheme="minorEastAsia"/>
              <w:bCs/>
              <w:szCs w:val="24"/>
              <w:lang w:val="zh-CN" w:eastAsia="zh-CN"/>
            </w:rPr>
            <w:fldChar w:fldCharType="end"/>
          </w:r>
          <w:r>
            <w:rPr>
              <w:rFonts w:hint="eastAsia" w:asciiTheme="minorEastAsia" w:hAnsiTheme="minorEastAsia" w:eastAsiaTheme="minorEastAsia" w:cstheme="minorEastAsia"/>
              <w:bCs/>
              <w:szCs w:val="24"/>
              <w:lang w:val="zh-CN" w:eastAsia="zh-CN"/>
            </w:rPr>
            <w:fldChar w:fldCharType="end"/>
          </w:r>
        </w:p>
        <w:p>
          <w:pPr>
            <w:pStyle w:val="18"/>
            <w:tabs>
              <w:tab w:val="right" w:leader="dot" w:pos="9642"/>
            </w:tabs>
            <w:rPr>
              <w:rFonts w:hint="eastAsia" w:asciiTheme="minorEastAsia" w:hAnsiTheme="minorEastAsia" w:eastAsiaTheme="minorEastAsia" w:cstheme="minorEastAsia"/>
              <w:bCs/>
              <w:szCs w:val="24"/>
              <w:lang w:val="zh-CN" w:eastAsia="zh-CN"/>
            </w:rPr>
          </w:pP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HYPERLINK \l _Toc7426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二、技术响应与偏离表</w:t>
          </w:r>
          <w:r>
            <w:rPr>
              <w:rFonts w:hint="eastAsia" w:asciiTheme="minorEastAsia" w:hAnsiTheme="minorEastAsia" w:eastAsiaTheme="minorEastAsia" w:cstheme="minorEastAsia"/>
              <w:bCs/>
              <w:szCs w:val="24"/>
              <w:lang w:val="zh-CN" w:eastAsia="zh-CN"/>
            </w:rPr>
            <w:tab/>
          </w: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PAGEREF _Toc7426 \h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- 56 -</w:t>
          </w:r>
          <w:r>
            <w:rPr>
              <w:rFonts w:hint="eastAsia" w:asciiTheme="minorEastAsia" w:hAnsiTheme="minorEastAsia" w:eastAsiaTheme="minorEastAsia" w:cstheme="minorEastAsia"/>
              <w:bCs/>
              <w:szCs w:val="24"/>
              <w:lang w:val="zh-CN" w:eastAsia="zh-CN"/>
            </w:rPr>
            <w:fldChar w:fldCharType="end"/>
          </w:r>
          <w:r>
            <w:rPr>
              <w:rFonts w:hint="eastAsia" w:asciiTheme="minorEastAsia" w:hAnsiTheme="minorEastAsia" w:eastAsiaTheme="minorEastAsia" w:cstheme="minorEastAsia"/>
              <w:bCs/>
              <w:szCs w:val="24"/>
              <w:lang w:val="zh-CN" w:eastAsia="zh-CN"/>
            </w:rPr>
            <w:fldChar w:fldCharType="end"/>
          </w:r>
        </w:p>
        <w:p>
          <w:pPr>
            <w:pStyle w:val="18"/>
            <w:tabs>
              <w:tab w:val="right" w:leader="dot" w:pos="9642"/>
            </w:tabs>
            <w:rPr>
              <w:rFonts w:hint="eastAsia" w:asciiTheme="minorEastAsia" w:hAnsiTheme="minorEastAsia" w:eastAsiaTheme="minorEastAsia" w:cstheme="minorEastAsia"/>
              <w:bCs/>
              <w:szCs w:val="24"/>
              <w:lang w:val="zh-CN" w:eastAsia="zh-CN"/>
            </w:rPr>
          </w:pP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HYPERLINK \l _Toc14479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三、 售后服务承诺</w:t>
          </w:r>
          <w:r>
            <w:rPr>
              <w:rFonts w:hint="eastAsia" w:asciiTheme="minorEastAsia" w:hAnsiTheme="minorEastAsia" w:eastAsiaTheme="minorEastAsia" w:cstheme="minorEastAsia"/>
              <w:bCs/>
              <w:szCs w:val="24"/>
              <w:lang w:val="zh-CN" w:eastAsia="zh-CN"/>
            </w:rPr>
            <w:tab/>
          </w: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PAGEREF _Toc14479 \h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- 57 -</w:t>
          </w:r>
          <w:r>
            <w:rPr>
              <w:rFonts w:hint="eastAsia" w:asciiTheme="minorEastAsia" w:hAnsiTheme="minorEastAsia" w:eastAsiaTheme="minorEastAsia" w:cstheme="minorEastAsia"/>
              <w:bCs/>
              <w:szCs w:val="24"/>
              <w:lang w:val="zh-CN" w:eastAsia="zh-CN"/>
            </w:rPr>
            <w:fldChar w:fldCharType="end"/>
          </w:r>
          <w:r>
            <w:rPr>
              <w:rFonts w:hint="eastAsia" w:asciiTheme="minorEastAsia" w:hAnsiTheme="minorEastAsia" w:eastAsiaTheme="minorEastAsia" w:cstheme="minorEastAsia"/>
              <w:bCs/>
              <w:szCs w:val="24"/>
              <w:lang w:val="zh-CN" w:eastAsia="zh-CN"/>
            </w:rPr>
            <w:fldChar w:fldCharType="end"/>
          </w:r>
        </w:p>
        <w:p>
          <w:pPr>
            <w:pStyle w:val="18"/>
            <w:tabs>
              <w:tab w:val="right" w:leader="dot" w:pos="9642"/>
            </w:tabs>
            <w:rPr>
              <w:rFonts w:hint="eastAsia" w:asciiTheme="minorEastAsia" w:hAnsiTheme="minorEastAsia" w:eastAsiaTheme="minorEastAsia" w:cstheme="minorEastAsia"/>
              <w:bCs/>
              <w:szCs w:val="24"/>
              <w:lang w:val="zh-CN" w:eastAsia="zh-CN"/>
            </w:rPr>
          </w:pP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HYPERLINK \l _Toc14384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四、用于本项目</w:t>
          </w:r>
          <w:r>
            <w:rPr>
              <w:rFonts w:hint="eastAsia" w:asciiTheme="minorEastAsia" w:hAnsiTheme="minorEastAsia" w:eastAsiaTheme="minorEastAsia" w:cstheme="minorEastAsia"/>
              <w:bCs/>
              <w:szCs w:val="24"/>
              <w:lang w:val="en-US" w:eastAsia="zh-CN"/>
            </w:rPr>
            <w:t>负责人</w:t>
          </w:r>
          <w:r>
            <w:rPr>
              <w:rFonts w:hint="eastAsia" w:asciiTheme="minorEastAsia" w:hAnsiTheme="minorEastAsia" w:eastAsiaTheme="minorEastAsia" w:cstheme="minorEastAsia"/>
              <w:bCs/>
              <w:szCs w:val="24"/>
              <w:lang w:val="zh-CN" w:eastAsia="zh-CN"/>
            </w:rPr>
            <w:t>简历表</w:t>
          </w:r>
          <w:r>
            <w:rPr>
              <w:rFonts w:hint="eastAsia" w:asciiTheme="minorEastAsia" w:hAnsiTheme="minorEastAsia" w:eastAsiaTheme="minorEastAsia" w:cstheme="minorEastAsia"/>
              <w:bCs/>
              <w:szCs w:val="24"/>
              <w:lang w:val="en-US" w:eastAsia="zh-CN"/>
            </w:rPr>
            <w:t>及主要成员表</w:t>
          </w:r>
          <w:r>
            <w:rPr>
              <w:rFonts w:hint="eastAsia" w:asciiTheme="minorEastAsia" w:hAnsiTheme="minorEastAsia" w:eastAsiaTheme="minorEastAsia" w:cstheme="minorEastAsia"/>
              <w:bCs/>
              <w:szCs w:val="24"/>
              <w:lang w:val="zh-CN" w:eastAsia="zh-CN"/>
            </w:rPr>
            <w:tab/>
          </w: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PAGEREF _Toc14384 \h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- 57 -</w:t>
          </w:r>
          <w:r>
            <w:rPr>
              <w:rFonts w:hint="eastAsia" w:asciiTheme="minorEastAsia" w:hAnsiTheme="minorEastAsia" w:eastAsiaTheme="minorEastAsia" w:cstheme="minorEastAsia"/>
              <w:bCs/>
              <w:szCs w:val="24"/>
              <w:lang w:val="zh-CN" w:eastAsia="zh-CN"/>
            </w:rPr>
            <w:fldChar w:fldCharType="end"/>
          </w:r>
          <w:r>
            <w:rPr>
              <w:rFonts w:hint="eastAsia" w:asciiTheme="minorEastAsia" w:hAnsiTheme="minorEastAsia" w:eastAsiaTheme="minorEastAsia" w:cstheme="minorEastAsia"/>
              <w:bCs/>
              <w:szCs w:val="24"/>
              <w:lang w:val="zh-CN" w:eastAsia="zh-CN"/>
            </w:rPr>
            <w:fldChar w:fldCharType="end"/>
          </w:r>
        </w:p>
        <w:p>
          <w:pPr>
            <w:pStyle w:val="18"/>
            <w:tabs>
              <w:tab w:val="right" w:leader="dot" w:pos="9642"/>
            </w:tabs>
            <w:rPr>
              <w:rFonts w:hint="eastAsia" w:asciiTheme="minorEastAsia" w:hAnsiTheme="minorEastAsia" w:eastAsiaTheme="minorEastAsia" w:cstheme="minorEastAsia"/>
              <w:bCs/>
              <w:szCs w:val="24"/>
              <w:lang w:val="zh-CN" w:eastAsia="zh-CN"/>
            </w:rPr>
          </w:pP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HYPERLINK \l _Toc9828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五、符合磋商文件规定的证明文件(示例略)</w:t>
          </w:r>
          <w:r>
            <w:rPr>
              <w:rFonts w:hint="eastAsia" w:asciiTheme="minorEastAsia" w:hAnsiTheme="minorEastAsia" w:eastAsiaTheme="minorEastAsia" w:cstheme="minorEastAsia"/>
              <w:bCs/>
              <w:szCs w:val="24"/>
              <w:lang w:val="zh-CN" w:eastAsia="zh-CN"/>
            </w:rPr>
            <w:tab/>
          </w: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PAGEREF _Toc9828 \h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- 58 -</w:t>
          </w:r>
          <w:r>
            <w:rPr>
              <w:rFonts w:hint="eastAsia" w:asciiTheme="minorEastAsia" w:hAnsiTheme="minorEastAsia" w:eastAsiaTheme="minorEastAsia" w:cstheme="minorEastAsia"/>
              <w:bCs/>
              <w:szCs w:val="24"/>
              <w:lang w:val="zh-CN" w:eastAsia="zh-CN"/>
            </w:rPr>
            <w:fldChar w:fldCharType="end"/>
          </w:r>
          <w:r>
            <w:rPr>
              <w:rFonts w:hint="eastAsia" w:asciiTheme="minorEastAsia" w:hAnsiTheme="minorEastAsia" w:eastAsiaTheme="minorEastAsia" w:cstheme="minorEastAsia"/>
              <w:bCs/>
              <w:szCs w:val="24"/>
              <w:lang w:val="zh-CN" w:eastAsia="zh-CN"/>
            </w:rPr>
            <w:fldChar w:fldCharType="end"/>
          </w:r>
        </w:p>
        <w:p>
          <w:pPr>
            <w:pStyle w:val="18"/>
            <w:tabs>
              <w:tab w:val="right" w:leader="dot" w:pos="9642"/>
            </w:tabs>
          </w:pP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HYPERLINK \l _Toc10417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六、其他资料</w:t>
          </w:r>
          <w:r>
            <w:rPr>
              <w:rFonts w:hint="eastAsia" w:asciiTheme="minorEastAsia" w:hAnsiTheme="minorEastAsia" w:eastAsiaTheme="minorEastAsia" w:cstheme="minorEastAsia"/>
              <w:bCs/>
              <w:szCs w:val="24"/>
              <w:lang w:val="zh-CN" w:eastAsia="zh-CN"/>
            </w:rPr>
            <w:tab/>
          </w:r>
          <w:r>
            <w:rPr>
              <w:rFonts w:hint="eastAsia" w:asciiTheme="minorEastAsia" w:hAnsiTheme="minorEastAsia" w:eastAsiaTheme="minorEastAsia" w:cstheme="minorEastAsia"/>
              <w:bCs/>
              <w:szCs w:val="24"/>
              <w:lang w:val="zh-CN" w:eastAsia="zh-CN"/>
            </w:rPr>
            <w:fldChar w:fldCharType="begin"/>
          </w:r>
          <w:r>
            <w:rPr>
              <w:rFonts w:hint="eastAsia" w:asciiTheme="minorEastAsia" w:hAnsiTheme="minorEastAsia" w:eastAsiaTheme="minorEastAsia" w:cstheme="minorEastAsia"/>
              <w:bCs/>
              <w:szCs w:val="24"/>
              <w:lang w:val="zh-CN" w:eastAsia="zh-CN"/>
            </w:rPr>
            <w:instrText xml:space="preserve"> PAGEREF _Toc10417 \h </w:instrText>
          </w:r>
          <w:r>
            <w:rPr>
              <w:rFonts w:hint="eastAsia" w:asciiTheme="minorEastAsia" w:hAnsiTheme="minorEastAsia" w:eastAsiaTheme="minorEastAsia" w:cstheme="minorEastAsia"/>
              <w:bCs/>
              <w:szCs w:val="24"/>
              <w:lang w:val="zh-CN" w:eastAsia="zh-CN"/>
            </w:rPr>
            <w:fldChar w:fldCharType="separate"/>
          </w:r>
          <w:r>
            <w:rPr>
              <w:rFonts w:hint="eastAsia" w:asciiTheme="minorEastAsia" w:hAnsiTheme="minorEastAsia" w:eastAsiaTheme="minorEastAsia" w:cstheme="minorEastAsia"/>
              <w:bCs/>
              <w:szCs w:val="24"/>
              <w:lang w:val="zh-CN" w:eastAsia="zh-CN"/>
            </w:rPr>
            <w:t>- 58 -</w:t>
          </w:r>
          <w:r>
            <w:rPr>
              <w:rFonts w:hint="eastAsia" w:asciiTheme="minorEastAsia" w:hAnsiTheme="minorEastAsia" w:eastAsiaTheme="minorEastAsia" w:cstheme="minorEastAsia"/>
              <w:bCs/>
              <w:szCs w:val="24"/>
              <w:lang w:val="zh-CN" w:eastAsia="zh-CN"/>
            </w:rPr>
            <w:fldChar w:fldCharType="end"/>
          </w:r>
          <w:r>
            <w:rPr>
              <w:rFonts w:hint="eastAsia" w:asciiTheme="minorEastAsia" w:hAnsiTheme="minorEastAsia" w:eastAsiaTheme="minorEastAsia" w:cstheme="minorEastAsia"/>
              <w:bCs/>
              <w:szCs w:val="24"/>
              <w:lang w:val="zh-CN" w:eastAsia="zh-CN"/>
            </w:rPr>
            <w:fldChar w:fldCharType="end"/>
          </w:r>
        </w:p>
        <w:p>
          <w:pPr>
            <w:pStyle w:val="15"/>
            <w:tabs>
              <w:tab w:val="right" w:pos="2400"/>
              <w:tab w:val="right" w:leader="dot" w:pos="9642"/>
            </w:tabs>
          </w:pPr>
          <w:r>
            <w:fldChar w:fldCharType="begin"/>
          </w:r>
          <w:r>
            <w:instrText xml:space="preserve"> HYPERLINK \l _Toc15997 </w:instrText>
          </w:r>
          <w:r>
            <w:fldChar w:fldCharType="separate"/>
          </w:r>
          <w:r>
            <w:rPr>
              <w:rFonts w:hint="eastAsia"/>
              <w:lang w:val="zh-CN" w:eastAsia="zh-CN"/>
            </w:rPr>
            <w:t>第六章</w:t>
          </w:r>
          <w:r>
            <w:rPr>
              <w:rFonts w:hint="eastAsia"/>
            </w:rPr>
            <w:tab/>
          </w:r>
          <w:r>
            <w:rPr>
              <w:rFonts w:hint="eastAsia"/>
            </w:rPr>
            <w:t>项目采购需求</w:t>
          </w:r>
          <w:r>
            <w:tab/>
          </w:r>
          <w:r>
            <w:fldChar w:fldCharType="begin"/>
          </w:r>
          <w:r>
            <w:instrText xml:space="preserve"> PAGEREF _Toc15997 \h </w:instrText>
          </w:r>
          <w:r>
            <w:fldChar w:fldCharType="separate"/>
          </w:r>
          <w:r>
            <w:t>- 59 -</w:t>
          </w:r>
          <w:r>
            <w:fldChar w:fldCharType="end"/>
          </w:r>
          <w:r>
            <w:fldChar w:fldCharType="end"/>
          </w:r>
        </w:p>
        <w:p>
          <w:pPr>
            <w:pStyle w:val="15"/>
            <w:bidi w:val="0"/>
          </w:pPr>
          <w:r>
            <w:fldChar w:fldCharType="end"/>
          </w:r>
        </w:p>
      </w:sdtContent>
    </w:sdt>
    <w:p>
      <w:pPr>
        <w:pStyle w:val="4"/>
        <w:tabs>
          <w:tab w:val="left" w:pos="4596"/>
          <w:tab w:val="left" w:pos="4716"/>
        </w:tabs>
        <w:spacing w:before="45" w:line="372" w:lineRule="auto"/>
        <w:ind w:left="0" w:leftChars="0" w:right="-38" w:rightChars="0" w:firstLine="0" w:firstLineChars="0"/>
        <w:jc w:val="center"/>
        <w:outlineLvl w:val="9"/>
        <w:rPr>
          <w:sz w:val="32"/>
          <w:szCs w:val="32"/>
          <w:highlight w:val="none"/>
        </w:rPr>
      </w:pPr>
    </w:p>
    <w:p>
      <w:pPr>
        <w:pStyle w:val="4"/>
        <w:tabs>
          <w:tab w:val="left" w:pos="4596"/>
          <w:tab w:val="left" w:pos="4716"/>
        </w:tabs>
        <w:spacing w:before="45" w:line="372" w:lineRule="auto"/>
        <w:ind w:left="0" w:leftChars="0" w:right="-38" w:rightChars="0" w:firstLine="0" w:firstLineChars="0"/>
        <w:jc w:val="center"/>
        <w:outlineLvl w:val="9"/>
        <w:rPr>
          <w:sz w:val="32"/>
          <w:szCs w:val="32"/>
          <w:highlight w:val="none"/>
        </w:rPr>
      </w:pPr>
    </w:p>
    <w:p>
      <w:pPr>
        <w:pStyle w:val="4"/>
        <w:tabs>
          <w:tab w:val="left" w:pos="4596"/>
          <w:tab w:val="left" w:pos="4716"/>
        </w:tabs>
        <w:spacing w:before="45" w:line="372" w:lineRule="auto"/>
        <w:ind w:left="0" w:leftChars="0" w:right="-38" w:rightChars="0" w:firstLine="0" w:firstLineChars="0"/>
        <w:jc w:val="center"/>
        <w:outlineLvl w:val="9"/>
        <w:rPr>
          <w:sz w:val="32"/>
          <w:szCs w:val="32"/>
          <w:highlight w:val="none"/>
        </w:rPr>
      </w:pPr>
    </w:p>
    <w:p>
      <w:pPr>
        <w:pStyle w:val="4"/>
        <w:tabs>
          <w:tab w:val="left" w:pos="4596"/>
          <w:tab w:val="left" w:pos="4716"/>
        </w:tabs>
        <w:spacing w:before="45" w:line="372" w:lineRule="auto"/>
        <w:ind w:left="0" w:leftChars="0" w:right="-38" w:rightChars="0" w:firstLine="0" w:firstLineChars="0"/>
        <w:jc w:val="center"/>
        <w:outlineLvl w:val="9"/>
        <w:rPr>
          <w:sz w:val="32"/>
          <w:szCs w:val="32"/>
          <w:highlight w:val="none"/>
        </w:rPr>
      </w:pPr>
    </w:p>
    <w:p>
      <w:pPr>
        <w:rPr>
          <w:sz w:val="32"/>
          <w:szCs w:val="32"/>
          <w:highlight w:val="none"/>
        </w:rPr>
      </w:pPr>
      <w:r>
        <w:rPr>
          <w:sz w:val="32"/>
          <w:szCs w:val="32"/>
          <w:highlight w:val="none"/>
        </w:rPr>
        <w:br w:type="page"/>
      </w:r>
    </w:p>
    <w:p>
      <w:pPr>
        <w:pStyle w:val="4"/>
        <w:tabs>
          <w:tab w:val="left" w:pos="4596"/>
          <w:tab w:val="left" w:pos="4716"/>
        </w:tabs>
        <w:spacing w:before="45" w:line="372" w:lineRule="auto"/>
        <w:ind w:left="0" w:leftChars="0" w:right="-38" w:rightChars="0" w:firstLine="0" w:firstLineChars="0"/>
        <w:jc w:val="center"/>
        <w:outlineLvl w:val="0"/>
        <w:rPr>
          <w:spacing w:val="-16"/>
          <w:sz w:val="32"/>
          <w:szCs w:val="32"/>
          <w:highlight w:val="none"/>
        </w:rPr>
      </w:pPr>
      <w:bookmarkStart w:id="0" w:name="_Toc24270"/>
      <w:bookmarkStart w:id="1" w:name="_Toc19821"/>
      <w:bookmarkStart w:id="2" w:name="_Toc27376"/>
      <w:r>
        <w:rPr>
          <w:sz w:val="32"/>
          <w:szCs w:val="32"/>
          <w:highlight w:val="none"/>
        </w:rPr>
        <w:t>第一部分</w:t>
      </w:r>
      <w:r>
        <w:rPr>
          <w:rFonts w:hint="eastAsia"/>
          <w:sz w:val="32"/>
          <w:szCs w:val="32"/>
          <w:highlight w:val="none"/>
          <w:lang w:val="en-US" w:eastAsia="zh-CN"/>
        </w:rPr>
        <w:t xml:space="preserve">  </w:t>
      </w:r>
      <w:r>
        <w:rPr>
          <w:sz w:val="32"/>
          <w:szCs w:val="32"/>
          <w:highlight w:val="none"/>
        </w:rPr>
        <w:t>商务部</w:t>
      </w:r>
      <w:r>
        <w:rPr>
          <w:spacing w:val="-16"/>
          <w:sz w:val="32"/>
          <w:szCs w:val="32"/>
          <w:highlight w:val="none"/>
        </w:rPr>
        <w:t>分</w:t>
      </w:r>
      <w:bookmarkEnd w:id="0"/>
      <w:bookmarkEnd w:id="1"/>
      <w:bookmarkEnd w:id="2"/>
      <w:bookmarkStart w:id="3" w:name="第一章　磋商邀请"/>
      <w:bookmarkEnd w:id="3"/>
      <w:bookmarkStart w:id="4" w:name="_bookmark1"/>
      <w:bookmarkEnd w:id="4"/>
    </w:p>
    <w:p>
      <w:pPr>
        <w:pStyle w:val="4"/>
        <w:tabs>
          <w:tab w:val="left" w:pos="4596"/>
          <w:tab w:val="left" w:pos="4716"/>
        </w:tabs>
        <w:spacing w:before="45" w:line="372" w:lineRule="auto"/>
        <w:ind w:left="0" w:leftChars="0" w:right="-38" w:rightChars="0" w:firstLine="0" w:firstLineChars="0"/>
        <w:jc w:val="center"/>
        <w:rPr>
          <w:rFonts w:hint="eastAsia" w:eastAsia="宋体"/>
          <w:sz w:val="32"/>
          <w:szCs w:val="32"/>
          <w:highlight w:val="none"/>
          <w:lang w:eastAsia="zh-CN"/>
        </w:rPr>
      </w:pPr>
      <w:bookmarkStart w:id="5" w:name="_Toc23319"/>
      <w:bookmarkStart w:id="6" w:name="_Toc29422"/>
      <w:bookmarkStart w:id="7" w:name="_Toc28757"/>
      <w:r>
        <w:rPr>
          <w:sz w:val="32"/>
          <w:szCs w:val="32"/>
          <w:highlight w:val="none"/>
        </w:rPr>
        <w:t>第一章</w:t>
      </w:r>
      <w:r>
        <w:rPr>
          <w:rFonts w:hint="eastAsia"/>
          <w:sz w:val="32"/>
          <w:szCs w:val="32"/>
          <w:highlight w:val="none"/>
          <w:lang w:val="en-US" w:eastAsia="zh-CN"/>
        </w:rPr>
        <w:t xml:space="preserve">  </w:t>
      </w:r>
      <w:r>
        <w:rPr>
          <w:sz w:val="32"/>
          <w:szCs w:val="32"/>
          <w:highlight w:val="none"/>
        </w:rPr>
        <w:t>磋商</w:t>
      </w:r>
      <w:bookmarkEnd w:id="5"/>
      <w:bookmarkEnd w:id="6"/>
      <w:bookmarkEnd w:id="7"/>
      <w:r>
        <w:rPr>
          <w:rFonts w:hint="eastAsia"/>
          <w:sz w:val="32"/>
          <w:szCs w:val="32"/>
          <w:highlight w:val="none"/>
          <w:lang w:val="en-US" w:eastAsia="zh-CN"/>
        </w:rPr>
        <w:t>公告</w:t>
      </w:r>
    </w:p>
    <w:p>
      <w:pPr>
        <w:ind w:firstLine="640" w:firstLineChars="200"/>
        <w:jc w:val="center"/>
        <w:rPr>
          <w:rFonts w:hint="eastAsia" w:asciiTheme="minorEastAsia" w:hAnsiTheme="minorEastAsia" w:eastAsiaTheme="minorEastAsia"/>
          <w:sz w:val="32"/>
          <w:szCs w:val="32"/>
          <w:lang w:eastAsia="zh-CN"/>
        </w:rPr>
      </w:pPr>
      <w:bookmarkStart w:id="8" w:name="第二章　磋商须知"/>
      <w:bookmarkEnd w:id="8"/>
      <w:r>
        <w:rPr>
          <w:rFonts w:hint="eastAsia" w:asciiTheme="minorEastAsia" w:hAnsiTheme="minorEastAsia"/>
          <w:sz w:val="32"/>
          <w:szCs w:val="32"/>
        </w:rPr>
        <w:t>乌鲁木齐柴窝堡湖国家湿地公园2021年中央林业财政林业草原资金（湿地保护与恢复）项目—湖面监测项目</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二次</w:t>
      </w:r>
      <w:r>
        <w:rPr>
          <w:rFonts w:hint="eastAsia" w:asciiTheme="minorEastAsia" w:hAnsiTheme="minorEastAsia"/>
          <w:sz w:val="32"/>
          <w:szCs w:val="32"/>
          <w:lang w:eastAsia="zh-CN"/>
        </w:rPr>
        <w:t>）</w:t>
      </w:r>
      <w:r>
        <w:rPr>
          <w:rFonts w:hint="eastAsia" w:asciiTheme="minorEastAsia" w:hAnsiTheme="minorEastAsia"/>
          <w:sz w:val="32"/>
          <w:szCs w:val="32"/>
        </w:rPr>
        <w:t>竞争性磋商公告</w:t>
      </w:r>
    </w:p>
    <w:p>
      <w:pPr>
        <w:spacing w:line="400" w:lineRule="exact"/>
        <w:ind w:firstLine="480" w:firstLineChars="200"/>
        <w:rPr>
          <w:sz w:val="24"/>
          <w:szCs w:val="24"/>
        </w:rPr>
      </w:pPr>
      <w:r>
        <w:rPr>
          <w:rFonts w:hint="eastAsia"/>
          <w:sz w:val="24"/>
          <w:szCs w:val="24"/>
        </w:rPr>
        <w:t>新疆申光建设工程项目管理有限公司受乌鲁木齐柴窝堡湖国家湿地公园管理处委托，就乌鲁木齐柴窝堡湖国家湿地公园2021年中央林业财政林业草原资金（湿地保护与恢复）项目—湖面监测项目</w:t>
      </w:r>
      <w:r>
        <w:rPr>
          <w:rFonts w:hint="eastAsia"/>
          <w:sz w:val="24"/>
          <w:szCs w:val="24"/>
          <w:lang w:eastAsia="zh-CN"/>
        </w:rPr>
        <w:t>（</w:t>
      </w:r>
      <w:r>
        <w:rPr>
          <w:rFonts w:hint="eastAsia"/>
          <w:sz w:val="24"/>
          <w:szCs w:val="24"/>
          <w:lang w:val="en-US" w:eastAsia="zh-CN"/>
        </w:rPr>
        <w:t>二次</w:t>
      </w:r>
      <w:r>
        <w:rPr>
          <w:rFonts w:hint="eastAsia"/>
          <w:sz w:val="24"/>
          <w:szCs w:val="24"/>
          <w:lang w:eastAsia="zh-CN"/>
        </w:rPr>
        <w:t>）</w:t>
      </w:r>
      <w:r>
        <w:rPr>
          <w:rFonts w:hint="eastAsia"/>
          <w:sz w:val="24"/>
          <w:szCs w:val="24"/>
        </w:rPr>
        <w:t>进行竞争性磋商招标，欢迎符合招标资格条件的各投标人前来参加投标。</w:t>
      </w:r>
    </w:p>
    <w:p>
      <w:pPr>
        <w:spacing w:line="400" w:lineRule="exact"/>
        <w:ind w:firstLine="482" w:firstLineChars="200"/>
        <w:rPr>
          <w:rFonts w:hint="eastAsia" w:eastAsiaTheme="minorEastAsia"/>
          <w:sz w:val="24"/>
          <w:szCs w:val="24"/>
          <w:lang w:eastAsia="zh-CN"/>
        </w:rPr>
      </w:pPr>
      <w:r>
        <w:rPr>
          <w:rFonts w:hint="eastAsia"/>
          <w:b/>
          <w:bCs/>
          <w:sz w:val="24"/>
          <w:szCs w:val="24"/>
          <w:lang w:val="en-US" w:eastAsia="zh-CN"/>
        </w:rPr>
        <w:t>一、</w:t>
      </w:r>
      <w:r>
        <w:rPr>
          <w:rFonts w:hint="eastAsia"/>
          <w:b/>
          <w:bCs/>
          <w:sz w:val="24"/>
          <w:szCs w:val="24"/>
        </w:rPr>
        <w:t>项目名称：</w:t>
      </w:r>
      <w:r>
        <w:rPr>
          <w:rFonts w:hint="eastAsia"/>
          <w:sz w:val="24"/>
          <w:szCs w:val="24"/>
        </w:rPr>
        <w:t>乌鲁木齐柴窝堡湖国家湿地公园2021年中央林业财政林业草原资金（湿地保护与恢复）项目—湖面监测项目</w:t>
      </w:r>
      <w:r>
        <w:rPr>
          <w:rFonts w:hint="eastAsia"/>
          <w:sz w:val="24"/>
          <w:szCs w:val="24"/>
          <w:lang w:eastAsia="zh-CN"/>
        </w:rPr>
        <w:t>（</w:t>
      </w:r>
      <w:r>
        <w:rPr>
          <w:rFonts w:hint="eastAsia"/>
          <w:sz w:val="24"/>
          <w:szCs w:val="24"/>
          <w:lang w:val="en-US" w:eastAsia="zh-CN"/>
        </w:rPr>
        <w:t>二次</w:t>
      </w:r>
      <w:r>
        <w:rPr>
          <w:rFonts w:hint="eastAsia"/>
          <w:sz w:val="24"/>
          <w:szCs w:val="24"/>
          <w:lang w:eastAsia="zh-CN"/>
        </w:rPr>
        <w:t>）</w:t>
      </w:r>
    </w:p>
    <w:p>
      <w:pPr>
        <w:spacing w:line="400" w:lineRule="exact"/>
        <w:ind w:firstLine="482" w:firstLineChars="200"/>
        <w:rPr>
          <w:rFonts w:hint="eastAsia" w:eastAsiaTheme="minorEastAsia"/>
          <w:sz w:val="24"/>
          <w:szCs w:val="24"/>
          <w:lang w:val="en-US" w:eastAsia="zh-CN"/>
        </w:rPr>
      </w:pPr>
      <w:r>
        <w:rPr>
          <w:rFonts w:hint="eastAsia"/>
          <w:b/>
          <w:bCs/>
          <w:sz w:val="24"/>
          <w:szCs w:val="24"/>
        </w:rPr>
        <w:t>二、项目编号：</w:t>
      </w:r>
      <w:r>
        <w:rPr>
          <w:rFonts w:hint="eastAsia"/>
          <w:sz w:val="24"/>
          <w:szCs w:val="24"/>
        </w:rPr>
        <w:t>SGZB20</w:t>
      </w:r>
      <w:r>
        <w:rPr>
          <w:rFonts w:hint="eastAsia"/>
          <w:sz w:val="24"/>
          <w:szCs w:val="24"/>
          <w:lang w:val="en-US" w:eastAsia="zh-CN"/>
        </w:rPr>
        <w:t>21</w:t>
      </w:r>
      <w:r>
        <w:rPr>
          <w:rFonts w:hint="eastAsia"/>
          <w:sz w:val="24"/>
          <w:szCs w:val="24"/>
        </w:rPr>
        <w:t>-0</w:t>
      </w:r>
      <w:r>
        <w:rPr>
          <w:rFonts w:hint="eastAsia"/>
          <w:sz w:val="24"/>
          <w:szCs w:val="24"/>
          <w:lang w:val="en-US" w:eastAsia="zh-CN"/>
        </w:rPr>
        <w:t>9</w:t>
      </w:r>
      <w:r>
        <w:rPr>
          <w:rFonts w:hint="eastAsia"/>
          <w:sz w:val="24"/>
          <w:szCs w:val="24"/>
        </w:rPr>
        <w:t>-0</w:t>
      </w:r>
      <w:r>
        <w:rPr>
          <w:rFonts w:hint="eastAsia"/>
          <w:sz w:val="24"/>
          <w:szCs w:val="24"/>
          <w:lang w:val="en-US" w:eastAsia="zh-CN"/>
        </w:rPr>
        <w:t>8</w:t>
      </w:r>
    </w:p>
    <w:p>
      <w:pPr>
        <w:spacing w:line="400" w:lineRule="exact"/>
        <w:ind w:firstLine="482" w:firstLineChars="200"/>
        <w:rPr>
          <w:rFonts w:hint="eastAsia"/>
          <w:sz w:val="24"/>
          <w:szCs w:val="24"/>
        </w:rPr>
      </w:pPr>
      <w:r>
        <w:rPr>
          <w:rFonts w:hint="eastAsia"/>
          <w:b/>
          <w:bCs/>
          <w:sz w:val="24"/>
          <w:szCs w:val="24"/>
        </w:rPr>
        <w:t>三、招标内容 ：</w:t>
      </w:r>
    </w:p>
    <w:p>
      <w:pPr>
        <w:spacing w:line="400" w:lineRule="exact"/>
        <w:rPr>
          <w:rFonts w:hint="eastAsia"/>
          <w:sz w:val="24"/>
          <w:szCs w:val="24"/>
          <w:lang w:val="en-US" w:eastAsia="zh-CN"/>
        </w:rPr>
      </w:pPr>
      <w:r>
        <w:rPr>
          <w:rFonts w:hint="eastAsia"/>
          <w:sz w:val="24"/>
          <w:szCs w:val="24"/>
        </w:rPr>
        <w:t>1项目内容：</w:t>
      </w:r>
      <w:r>
        <w:rPr>
          <w:rFonts w:hint="eastAsia"/>
          <w:sz w:val="24"/>
          <w:szCs w:val="24"/>
          <w:lang w:val="en-US" w:eastAsia="zh-CN"/>
        </w:rPr>
        <w:t>对</w:t>
      </w:r>
      <w:r>
        <w:rPr>
          <w:rFonts w:hint="eastAsia"/>
          <w:sz w:val="24"/>
          <w:szCs w:val="24"/>
        </w:rPr>
        <w:t>柴窝堡湖</w:t>
      </w:r>
      <w:r>
        <w:rPr>
          <w:rFonts w:hint="eastAsia"/>
          <w:sz w:val="24"/>
          <w:szCs w:val="24"/>
          <w:lang w:val="en-US" w:eastAsia="zh-CN"/>
        </w:rPr>
        <w:t>进行湖面遥感影像监测</w:t>
      </w:r>
    </w:p>
    <w:p>
      <w:pPr>
        <w:spacing w:line="400" w:lineRule="exact"/>
        <w:rPr>
          <w:sz w:val="24"/>
          <w:szCs w:val="24"/>
        </w:rPr>
      </w:pPr>
      <w:r>
        <w:rPr>
          <w:rFonts w:hint="eastAsia"/>
          <w:sz w:val="24"/>
          <w:szCs w:val="24"/>
        </w:rPr>
        <w:t>2预算资金：</w:t>
      </w:r>
      <w:r>
        <w:rPr>
          <w:rFonts w:hint="eastAsia"/>
          <w:sz w:val="24"/>
          <w:szCs w:val="24"/>
          <w:lang w:val="en-US" w:eastAsia="zh-CN"/>
        </w:rPr>
        <w:t>4</w:t>
      </w:r>
      <w:r>
        <w:rPr>
          <w:rFonts w:hint="eastAsia"/>
          <w:sz w:val="24"/>
          <w:szCs w:val="24"/>
        </w:rPr>
        <w:t>万元。</w:t>
      </w:r>
    </w:p>
    <w:p>
      <w:pPr>
        <w:spacing w:line="400" w:lineRule="exact"/>
        <w:rPr>
          <w:sz w:val="24"/>
          <w:szCs w:val="24"/>
        </w:rPr>
      </w:pPr>
      <w:r>
        <w:rPr>
          <w:rFonts w:hint="eastAsia"/>
          <w:sz w:val="24"/>
          <w:szCs w:val="24"/>
        </w:rPr>
        <w:t>3</w:t>
      </w:r>
      <w:r>
        <w:rPr>
          <w:rFonts w:hint="eastAsia"/>
          <w:sz w:val="24"/>
          <w:szCs w:val="24"/>
          <w:lang w:val="en-US" w:eastAsia="zh-CN"/>
        </w:rPr>
        <w:t>服务期限</w:t>
      </w:r>
      <w:r>
        <w:rPr>
          <w:rFonts w:hint="eastAsia"/>
          <w:sz w:val="24"/>
          <w:szCs w:val="24"/>
        </w:rPr>
        <w:t>：</w:t>
      </w:r>
      <w:r>
        <w:rPr>
          <w:rFonts w:hint="eastAsia"/>
          <w:sz w:val="24"/>
          <w:szCs w:val="24"/>
          <w:lang w:val="en-US" w:eastAsia="zh-CN"/>
        </w:rPr>
        <w:t>一年（具体日期以合同签订日期为准）</w:t>
      </w:r>
      <w:r>
        <w:rPr>
          <w:rFonts w:hint="eastAsia"/>
          <w:sz w:val="24"/>
          <w:szCs w:val="24"/>
        </w:rPr>
        <w:t xml:space="preserve">。   </w:t>
      </w:r>
    </w:p>
    <w:p>
      <w:pPr>
        <w:pStyle w:val="2"/>
        <w:ind w:left="0" w:leftChars="0" w:firstLine="0" w:firstLineChars="0"/>
        <w:rPr>
          <w:rFonts w:hint="eastAsia"/>
          <w:sz w:val="24"/>
          <w:szCs w:val="24"/>
        </w:rPr>
      </w:pPr>
      <w:r>
        <w:rPr>
          <w:rFonts w:hint="eastAsia"/>
          <w:sz w:val="24"/>
          <w:szCs w:val="24"/>
        </w:rPr>
        <w:t>四、供应商资格要求：</w:t>
      </w:r>
    </w:p>
    <w:p>
      <w:pPr>
        <w:spacing w:line="400" w:lineRule="exact"/>
        <w:ind w:firstLine="480" w:firstLineChars="200"/>
        <w:rPr>
          <w:rFonts w:hint="eastAsia"/>
          <w:sz w:val="24"/>
          <w:szCs w:val="24"/>
        </w:rPr>
      </w:pPr>
      <w:r>
        <w:rPr>
          <w:rFonts w:hint="eastAsia"/>
          <w:sz w:val="24"/>
          <w:szCs w:val="24"/>
        </w:rPr>
        <w:t>（1）符合《中华人民共和国政府采购法》第二十二条的相关规定；</w:t>
      </w:r>
    </w:p>
    <w:p>
      <w:pPr>
        <w:spacing w:line="400" w:lineRule="exact"/>
        <w:ind w:firstLine="480" w:firstLineChars="200"/>
        <w:rPr>
          <w:rFonts w:hint="eastAsia"/>
          <w:sz w:val="24"/>
          <w:szCs w:val="24"/>
        </w:rPr>
      </w:pPr>
      <w:r>
        <w:rPr>
          <w:rFonts w:hint="eastAsia"/>
          <w:sz w:val="24"/>
          <w:szCs w:val="24"/>
        </w:rPr>
        <w:t>（2）有效的工商营业执照副本原件、税务登记证副本原件、组织机构代码证副本原件或“三证合一”的营业执照副本原件；</w:t>
      </w:r>
    </w:p>
    <w:p>
      <w:pPr>
        <w:spacing w:line="400" w:lineRule="exact"/>
        <w:ind w:firstLine="480" w:firstLineChars="200"/>
        <w:rPr>
          <w:rFonts w:hint="eastAsia"/>
          <w:sz w:val="24"/>
          <w:szCs w:val="24"/>
        </w:rPr>
      </w:pPr>
      <w:r>
        <w:rPr>
          <w:rFonts w:hint="eastAsia"/>
          <w:sz w:val="24"/>
          <w:szCs w:val="24"/>
        </w:rPr>
        <w:t>（3）法人代表或其委托代理人应携带本人身份证原件及复印件，委托代理人还应携带《法人代表授权委托书》原件；</w:t>
      </w:r>
    </w:p>
    <w:p>
      <w:pPr>
        <w:spacing w:line="400" w:lineRule="exact"/>
        <w:ind w:firstLine="480" w:firstLineChars="200"/>
        <w:rPr>
          <w:rFonts w:hint="eastAsia"/>
          <w:sz w:val="24"/>
          <w:szCs w:val="24"/>
        </w:rPr>
      </w:pPr>
      <w:r>
        <w:rPr>
          <w:rFonts w:hint="eastAsia"/>
          <w:sz w:val="24"/>
          <w:szCs w:val="24"/>
        </w:rPr>
        <w:t>（4）投标人须提供在“信用中国”（www.creditchina.gov.cn）和中国政府采购网（www.ccgp.gov.cn）网站上未被列入失信被执行人、重大税收违法案件当事人名单以及政府采购严重违法失信行为记录名单的网页打印件（网页打印件须自</w:t>
      </w:r>
      <w:r>
        <w:rPr>
          <w:rFonts w:hint="eastAsia"/>
          <w:sz w:val="24"/>
          <w:szCs w:val="24"/>
          <w:lang w:val="en-US" w:eastAsia="zh-CN"/>
        </w:rPr>
        <w:t>磋商</w:t>
      </w:r>
      <w:r>
        <w:rPr>
          <w:rFonts w:hint="eastAsia"/>
          <w:sz w:val="24"/>
          <w:szCs w:val="24"/>
        </w:rPr>
        <w:t>文件发布之日起至首次提交</w:t>
      </w:r>
      <w:r>
        <w:rPr>
          <w:rFonts w:hint="eastAsia"/>
          <w:sz w:val="24"/>
          <w:szCs w:val="24"/>
          <w:lang w:eastAsia="zh-CN"/>
        </w:rPr>
        <w:t>响应文件</w:t>
      </w:r>
      <w:r>
        <w:rPr>
          <w:rFonts w:hint="eastAsia"/>
          <w:sz w:val="24"/>
          <w:szCs w:val="24"/>
        </w:rPr>
        <w:t>截止时间内从上述网站中打印）并加盖公章；</w:t>
      </w:r>
    </w:p>
    <w:p>
      <w:pPr>
        <w:spacing w:line="400" w:lineRule="exact"/>
        <w:ind w:firstLine="480" w:firstLineChars="200"/>
        <w:rPr>
          <w:rFonts w:hint="eastAsia"/>
          <w:sz w:val="24"/>
          <w:szCs w:val="24"/>
        </w:rPr>
      </w:pPr>
      <w:r>
        <w:rPr>
          <w:rFonts w:hint="eastAsia"/>
          <w:sz w:val="24"/>
          <w:szCs w:val="24"/>
        </w:rPr>
        <w:t>（5）为保证投标人充分了解项目需求，本项目建设的</w:t>
      </w:r>
      <w:r>
        <w:rPr>
          <w:rFonts w:hint="eastAsia"/>
          <w:sz w:val="24"/>
          <w:szCs w:val="24"/>
          <w:lang w:eastAsia="zh-CN"/>
        </w:rPr>
        <w:t>柴窝堡湖遥感影像监测成果</w:t>
      </w:r>
      <w:r>
        <w:rPr>
          <w:rFonts w:hint="eastAsia"/>
          <w:sz w:val="24"/>
          <w:szCs w:val="24"/>
        </w:rPr>
        <w:t>必须与上级生态监测大数据平台无缝对接，实现互联互通。</w:t>
      </w:r>
    </w:p>
    <w:p>
      <w:pPr>
        <w:pStyle w:val="2"/>
        <w:ind w:left="0" w:leftChars="0" w:firstLine="480" w:firstLineChars="200"/>
        <w:rPr>
          <w:rFonts w:hint="default"/>
          <w:sz w:val="24"/>
          <w:szCs w:val="24"/>
          <w:lang w:val="en-US" w:eastAsia="zh-CN"/>
        </w:rPr>
      </w:pPr>
      <w:r>
        <w:rPr>
          <w:rFonts w:hint="eastAsia"/>
          <w:sz w:val="24"/>
          <w:szCs w:val="24"/>
        </w:rPr>
        <w:t>（6）本项目不接受联合体投标</w:t>
      </w:r>
      <w:r>
        <w:rPr>
          <w:rFonts w:hint="eastAsia"/>
        </w:rPr>
        <w:t>。</w:t>
      </w:r>
    </w:p>
    <w:p>
      <w:pPr>
        <w:spacing w:line="400" w:lineRule="exact"/>
        <w:rPr>
          <w:b/>
          <w:sz w:val="24"/>
          <w:szCs w:val="24"/>
        </w:rPr>
      </w:pPr>
      <w:r>
        <w:rPr>
          <w:rFonts w:hint="eastAsia"/>
          <w:b/>
          <w:sz w:val="24"/>
          <w:szCs w:val="24"/>
          <w:lang w:eastAsia="zh-CN"/>
        </w:rPr>
        <w:t>五</w:t>
      </w:r>
      <w:r>
        <w:rPr>
          <w:rFonts w:hint="eastAsia"/>
          <w:b/>
          <w:sz w:val="24"/>
          <w:szCs w:val="24"/>
        </w:rPr>
        <w:t>、招标文件的获取</w:t>
      </w:r>
    </w:p>
    <w:p>
      <w:pPr>
        <w:shd w:val="solid" w:color="FFFFFF" w:fill="auto"/>
        <w:autoSpaceDN w:val="0"/>
        <w:spacing w:line="360" w:lineRule="auto"/>
        <w:ind w:firstLine="480" w:firstLineChars="200"/>
        <w:rPr>
          <w:rFonts w:hint="eastAsia" w:ascii="宋体" w:hAnsi="宋体" w:cs="宋体"/>
          <w:sz w:val="24"/>
        </w:rPr>
      </w:pPr>
      <w:r>
        <w:rPr>
          <w:rFonts w:hint="eastAsia" w:ascii="宋体" w:hAnsi="宋体" w:cs="宋体"/>
          <w:sz w:val="24"/>
        </w:rPr>
        <w:t>凡有意参加投标者，请于</w:t>
      </w:r>
      <w:r>
        <w:rPr>
          <w:rFonts w:hint="eastAsia" w:ascii="宋体" w:hAnsi="宋体" w:cs="宋体"/>
          <w:color w:val="FF0000"/>
          <w:sz w:val="24"/>
          <w:lang w:val="en-US" w:eastAsia="zh-CN"/>
        </w:rPr>
        <w:t>2021年10月19日</w:t>
      </w:r>
      <w:r>
        <w:rPr>
          <w:rFonts w:hint="eastAsia" w:ascii="宋体" w:hAnsi="宋体" w:cs="宋体"/>
          <w:color w:val="FF0000"/>
          <w:sz w:val="24"/>
        </w:rPr>
        <w:t>（北京时间）至</w:t>
      </w:r>
      <w:r>
        <w:rPr>
          <w:rFonts w:hint="eastAsia" w:ascii="宋体" w:hAnsi="宋体" w:cs="宋体"/>
          <w:color w:val="FF0000"/>
          <w:sz w:val="24"/>
          <w:lang w:val="en-US" w:eastAsia="zh-CN"/>
        </w:rPr>
        <w:t>2021年10月25日</w:t>
      </w:r>
      <w:r>
        <w:rPr>
          <w:rFonts w:hint="eastAsia" w:ascii="宋体" w:hAnsi="宋体" w:cs="宋体"/>
          <w:sz w:val="24"/>
        </w:rPr>
        <w:t xml:space="preserve"> （北京时间），到</w:t>
      </w:r>
      <w:r>
        <w:rPr>
          <w:rFonts w:hint="eastAsia" w:ascii="宋体" w:hAnsi="宋体" w:cs="宋体"/>
          <w:kern w:val="0"/>
          <w:sz w:val="24"/>
          <w:lang w:val="en-US" w:eastAsia="zh-CN"/>
        </w:rPr>
        <w:t>新疆申光建设工程项目管理有限公司</w:t>
      </w:r>
      <w:r>
        <w:rPr>
          <w:rFonts w:hint="eastAsia" w:ascii="宋体" w:hAnsi="宋体" w:cs="宋体"/>
          <w:sz w:val="24"/>
        </w:rPr>
        <w:t>（新疆乌鲁木齐市沙依巴克区克拉玛依西路16号金阳小区综合楼</w:t>
      </w:r>
      <w:r>
        <w:rPr>
          <w:rFonts w:hint="eastAsia" w:ascii="宋体" w:hAnsi="宋体" w:cs="宋体"/>
          <w:sz w:val="24"/>
          <w:lang w:val="en-US" w:eastAsia="zh-CN"/>
        </w:rPr>
        <w:t>8楼</w:t>
      </w:r>
      <w:r>
        <w:rPr>
          <w:rFonts w:hint="eastAsia" w:ascii="宋体" w:hAnsi="宋体" w:cs="宋体"/>
          <w:sz w:val="24"/>
        </w:rPr>
        <w:t>）报名并购买</w:t>
      </w:r>
      <w:r>
        <w:rPr>
          <w:rFonts w:hint="eastAsia" w:ascii="宋体" w:hAnsi="宋体" w:cs="宋体"/>
          <w:sz w:val="24"/>
          <w:lang w:val="en-US" w:eastAsia="zh-CN"/>
        </w:rPr>
        <w:t>磋商</w:t>
      </w:r>
      <w:r>
        <w:rPr>
          <w:rFonts w:hint="eastAsia" w:ascii="宋体" w:hAnsi="宋体" w:cs="宋体"/>
          <w:sz w:val="24"/>
        </w:rPr>
        <w:t>文件。资格证件不全或审查不合格的将拒绝其报名、获取</w:t>
      </w:r>
      <w:r>
        <w:rPr>
          <w:rFonts w:hint="eastAsia" w:ascii="宋体" w:hAnsi="宋体" w:cs="宋体"/>
          <w:sz w:val="24"/>
          <w:lang w:val="en-US" w:eastAsia="zh-CN"/>
        </w:rPr>
        <w:t>磋商</w:t>
      </w:r>
      <w:r>
        <w:rPr>
          <w:rFonts w:hint="eastAsia" w:ascii="宋体" w:hAnsi="宋体" w:cs="宋体"/>
          <w:sz w:val="24"/>
        </w:rPr>
        <w:t>文件。</w:t>
      </w:r>
      <w:r>
        <w:rPr>
          <w:rFonts w:hint="eastAsia" w:ascii="宋体" w:hAnsi="宋体" w:cs="宋体"/>
          <w:sz w:val="24"/>
          <w:lang w:val="en-US" w:eastAsia="zh-CN"/>
        </w:rPr>
        <w:t>磋商</w:t>
      </w:r>
      <w:r>
        <w:rPr>
          <w:rFonts w:hint="eastAsia" w:ascii="宋体" w:hAnsi="宋体" w:cs="宋体"/>
          <w:sz w:val="24"/>
        </w:rPr>
        <w:t>文件每套售价</w:t>
      </w:r>
      <w:r>
        <w:rPr>
          <w:rFonts w:hint="eastAsia" w:ascii="宋体" w:hAnsi="宋体" w:cs="宋体"/>
          <w:sz w:val="24"/>
          <w:lang w:val="en-US" w:eastAsia="zh-CN"/>
        </w:rPr>
        <w:t>2</w:t>
      </w:r>
      <w:r>
        <w:rPr>
          <w:rFonts w:hint="eastAsia" w:ascii="宋体" w:hAnsi="宋体" w:cs="宋体"/>
          <w:sz w:val="24"/>
        </w:rPr>
        <w:t>00元，售后不退。</w:t>
      </w:r>
    </w:p>
    <w:p>
      <w:pPr>
        <w:shd w:val="solid" w:color="FFFFFF" w:fill="auto"/>
        <w:autoSpaceDN w:val="0"/>
        <w:spacing w:line="360" w:lineRule="auto"/>
        <w:ind w:firstLine="480" w:firstLineChars="200"/>
        <w:rPr>
          <w:rFonts w:hint="eastAsia" w:ascii="宋体" w:hAnsi="宋体" w:cs="宋体"/>
          <w:sz w:val="24"/>
        </w:rPr>
      </w:pPr>
      <w:r>
        <w:rPr>
          <w:rFonts w:hint="eastAsia" w:ascii="宋体" w:hAnsi="宋体" w:cs="宋体"/>
          <w:sz w:val="24"/>
          <w:lang w:val="en-US" w:eastAsia="zh-CN"/>
        </w:rPr>
        <w:t>报名时</w:t>
      </w:r>
      <w:r>
        <w:rPr>
          <w:rFonts w:hint="eastAsia" w:ascii="宋体" w:hAnsi="宋体" w:cs="宋体"/>
          <w:sz w:val="24"/>
        </w:rPr>
        <w:t>需提供</w:t>
      </w:r>
      <w:r>
        <w:rPr>
          <w:rFonts w:hint="eastAsia" w:ascii="宋体" w:hAnsi="宋体" w:cs="宋体"/>
          <w:sz w:val="24"/>
          <w:lang w:val="en-US" w:eastAsia="zh-CN"/>
        </w:rPr>
        <w:t>资料</w:t>
      </w:r>
      <w:r>
        <w:rPr>
          <w:rFonts w:hint="eastAsia" w:ascii="宋体" w:hAnsi="宋体" w:cs="宋体"/>
          <w:sz w:val="24"/>
        </w:rPr>
        <w:t>：</w:t>
      </w:r>
      <w:r>
        <w:rPr>
          <w:rFonts w:hint="eastAsia"/>
          <w:sz w:val="24"/>
          <w:szCs w:val="24"/>
        </w:rPr>
        <w:t>报名时需提供</w:t>
      </w:r>
      <w:r>
        <w:rPr>
          <w:rFonts w:hint="eastAsia"/>
          <w:sz w:val="24"/>
          <w:szCs w:val="24"/>
          <w:lang w:eastAsia="zh-CN"/>
        </w:rPr>
        <w:t>供应商资格</w:t>
      </w:r>
      <w:r>
        <w:rPr>
          <w:rFonts w:hint="eastAsia"/>
          <w:sz w:val="24"/>
          <w:szCs w:val="24"/>
        </w:rPr>
        <w:t>（2）-（4）项资料原件</w:t>
      </w:r>
      <w:r>
        <w:rPr>
          <w:rFonts w:hint="eastAsia"/>
          <w:sz w:val="24"/>
          <w:szCs w:val="24"/>
          <w:lang w:val="en-US" w:eastAsia="zh-CN"/>
        </w:rPr>
        <w:t>备查及</w:t>
      </w:r>
      <w:r>
        <w:rPr>
          <w:rFonts w:hint="eastAsia"/>
          <w:sz w:val="24"/>
          <w:szCs w:val="24"/>
        </w:rPr>
        <w:t>复印件贰份</w:t>
      </w:r>
      <w:r>
        <w:rPr>
          <w:rFonts w:hint="eastAsia"/>
          <w:sz w:val="24"/>
          <w:szCs w:val="24"/>
          <w:lang w:val="en-US" w:eastAsia="zh-CN"/>
        </w:rPr>
        <w:t>留存</w:t>
      </w:r>
      <w:r>
        <w:rPr>
          <w:rFonts w:hint="eastAsia"/>
          <w:sz w:val="24"/>
          <w:szCs w:val="24"/>
        </w:rPr>
        <w:t>（复印件加盖公章）</w:t>
      </w:r>
    </w:p>
    <w:p>
      <w:pPr>
        <w:shd w:val="solid" w:color="FFFFFF" w:fill="auto"/>
        <w:autoSpaceDN w:val="0"/>
        <w:spacing w:line="360" w:lineRule="auto"/>
        <w:rPr>
          <w:rFonts w:hint="eastAsia" w:ascii="宋体" w:hAnsi="宋体" w:cs="宋体"/>
          <w:sz w:val="24"/>
        </w:rPr>
      </w:pPr>
      <w:r>
        <w:rPr>
          <w:rFonts w:hint="eastAsia" w:ascii="宋体" w:hAnsi="宋体" w:cs="宋体"/>
          <w:sz w:val="24"/>
        </w:rPr>
        <w:t>（2）本次招标人不组织踏勘现场，不召开投标预备会。</w:t>
      </w:r>
    </w:p>
    <w:p>
      <w:pPr>
        <w:shd w:val="solid" w:color="FFFFFF" w:fill="auto"/>
        <w:autoSpaceDN w:val="0"/>
        <w:spacing w:line="360" w:lineRule="auto"/>
        <w:rPr>
          <w:rFonts w:hint="eastAsia"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、递交</w:t>
      </w:r>
      <w:r>
        <w:rPr>
          <w:rFonts w:hint="eastAsia" w:ascii="宋体" w:hAnsi="宋体" w:cs="宋体"/>
          <w:kern w:val="0"/>
          <w:sz w:val="24"/>
          <w:lang w:val="en-US" w:eastAsia="zh-CN"/>
        </w:rPr>
        <w:t>响应</w:t>
      </w:r>
      <w:r>
        <w:rPr>
          <w:rFonts w:hint="eastAsia" w:ascii="宋体" w:hAnsi="宋体" w:cs="宋体"/>
          <w:kern w:val="0"/>
          <w:sz w:val="24"/>
        </w:rPr>
        <w:t>文件及开标地点：</w:t>
      </w:r>
    </w:p>
    <w:p>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（1）响应文件递交的截止时间（投标截止时间，下同）为</w:t>
      </w:r>
      <w:r>
        <w:rPr>
          <w:rFonts w:hint="eastAsia" w:ascii="宋体" w:hAnsi="宋体" w:cs="宋体"/>
          <w:color w:val="FF0000"/>
          <w:kern w:val="0"/>
          <w:sz w:val="24"/>
          <w:lang w:val="en-US" w:eastAsia="zh-CN"/>
        </w:rPr>
        <w:t>2021年10月29日11:030</w:t>
      </w:r>
      <w:r>
        <w:rPr>
          <w:rFonts w:hint="eastAsia" w:ascii="宋体" w:hAnsi="宋体" w:cs="宋体"/>
          <w:kern w:val="0"/>
          <w:sz w:val="24"/>
          <w:lang w:val="en-US" w:eastAsia="zh-CN"/>
        </w:rPr>
        <w:t>（北京时间），地点：具体地址详见磋商文件。</w:t>
      </w:r>
    </w:p>
    <w:p>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（2）逾期送达的或者未送达指定地点的响应文件，招标人不予受理。</w:t>
      </w:r>
    </w:p>
    <w:p>
      <w:pPr>
        <w:spacing w:line="400" w:lineRule="exact"/>
        <w:rPr>
          <w:b/>
          <w:sz w:val="24"/>
          <w:szCs w:val="24"/>
        </w:rPr>
      </w:pPr>
      <w:r>
        <w:rPr>
          <w:rFonts w:hint="eastAsia"/>
          <w:b/>
          <w:sz w:val="24"/>
          <w:szCs w:val="24"/>
          <w:lang w:eastAsia="zh-CN"/>
        </w:rPr>
        <w:t>六</w:t>
      </w:r>
      <w:r>
        <w:rPr>
          <w:rFonts w:hint="eastAsia"/>
          <w:b/>
          <w:sz w:val="24"/>
          <w:szCs w:val="24"/>
        </w:rPr>
        <w:t>、响应文件的递交</w:t>
      </w:r>
    </w:p>
    <w:p>
      <w:pPr>
        <w:spacing w:line="400" w:lineRule="exact"/>
        <w:rPr>
          <w:sz w:val="24"/>
          <w:szCs w:val="24"/>
        </w:rPr>
      </w:pPr>
      <w:r>
        <w:rPr>
          <w:rFonts w:hint="eastAsia"/>
          <w:sz w:val="24"/>
          <w:szCs w:val="24"/>
        </w:rPr>
        <w:t xml:space="preserve">     1、响应文件递交的截止时间为：20</w:t>
      </w:r>
      <w:r>
        <w:rPr>
          <w:rFonts w:hint="eastAsia"/>
          <w:sz w:val="24"/>
          <w:szCs w:val="24"/>
          <w:lang w:val="en-US" w:eastAsia="zh-CN"/>
        </w:rPr>
        <w:t>21</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29</w:t>
      </w:r>
      <w:r>
        <w:rPr>
          <w:rFonts w:hint="eastAsia"/>
          <w:sz w:val="24"/>
          <w:szCs w:val="24"/>
        </w:rPr>
        <w:t>日1</w:t>
      </w:r>
      <w:r>
        <w:rPr>
          <w:rFonts w:hint="eastAsia"/>
          <w:sz w:val="24"/>
          <w:szCs w:val="24"/>
          <w:lang w:val="en-US" w:eastAsia="zh-CN"/>
        </w:rPr>
        <w:t>1</w:t>
      </w:r>
      <w:r>
        <w:rPr>
          <w:rFonts w:hint="eastAsia"/>
          <w:sz w:val="24"/>
          <w:szCs w:val="24"/>
        </w:rPr>
        <w:t>时</w:t>
      </w:r>
      <w:r>
        <w:rPr>
          <w:rFonts w:hint="eastAsia"/>
          <w:sz w:val="24"/>
          <w:szCs w:val="24"/>
          <w:lang w:val="en-US" w:eastAsia="zh-CN"/>
        </w:rPr>
        <w:t>0</w:t>
      </w:r>
      <w:r>
        <w:rPr>
          <w:rFonts w:hint="eastAsia"/>
          <w:sz w:val="24"/>
          <w:szCs w:val="24"/>
        </w:rPr>
        <w:t>0分，地点：</w:t>
      </w:r>
      <w:r>
        <w:rPr>
          <w:rFonts w:hint="eastAsia" w:ascii="宋体" w:hAnsi="宋体" w:cs="宋体"/>
          <w:kern w:val="0"/>
          <w:sz w:val="24"/>
          <w:lang w:val="en-US" w:eastAsia="zh-CN"/>
        </w:rPr>
        <w:t>具体地址详见磋商文件</w:t>
      </w:r>
      <w:r>
        <w:rPr>
          <w:rFonts w:hint="eastAsia"/>
          <w:sz w:val="24"/>
          <w:szCs w:val="24"/>
        </w:rPr>
        <w:t>。</w:t>
      </w:r>
    </w:p>
    <w:p>
      <w:pPr>
        <w:spacing w:line="400" w:lineRule="exact"/>
        <w:ind w:firstLine="480" w:firstLineChars="200"/>
        <w:rPr>
          <w:sz w:val="24"/>
          <w:szCs w:val="24"/>
        </w:rPr>
      </w:pPr>
      <w:r>
        <w:rPr>
          <w:rFonts w:hint="eastAsia"/>
          <w:sz w:val="24"/>
          <w:szCs w:val="24"/>
        </w:rPr>
        <w:t>2、供应商在截止时间后送达或者未送达指定地点的响应文件为无效文件，采购人、采购代理机构或者磋商小组不予受理。</w:t>
      </w:r>
    </w:p>
    <w:p>
      <w:pPr>
        <w:spacing w:line="400" w:lineRule="exact"/>
        <w:rPr>
          <w:b/>
          <w:sz w:val="24"/>
          <w:szCs w:val="24"/>
        </w:rPr>
      </w:pPr>
      <w:r>
        <w:rPr>
          <w:rFonts w:hint="eastAsia"/>
          <w:b/>
          <w:sz w:val="24"/>
          <w:szCs w:val="24"/>
          <w:lang w:eastAsia="zh-CN"/>
        </w:rPr>
        <w:t>七</w:t>
      </w:r>
      <w:r>
        <w:rPr>
          <w:rFonts w:hint="eastAsia"/>
          <w:b/>
          <w:sz w:val="24"/>
          <w:szCs w:val="24"/>
        </w:rPr>
        <w:t>、发布公告的媒介</w:t>
      </w:r>
    </w:p>
    <w:p>
      <w:pPr>
        <w:spacing w:line="400" w:lineRule="exact"/>
        <w:rPr>
          <w:sz w:val="24"/>
          <w:szCs w:val="24"/>
        </w:rPr>
      </w:pPr>
      <w:r>
        <w:rPr>
          <w:rFonts w:hint="eastAsia"/>
          <w:sz w:val="24"/>
          <w:szCs w:val="24"/>
        </w:rPr>
        <w:t xml:space="preserve">    本次竞争性磋商公告在新疆政采云平台上发布。</w:t>
      </w:r>
    </w:p>
    <w:p>
      <w:pPr>
        <w:spacing w:line="400" w:lineRule="exact"/>
        <w:rPr>
          <w:b/>
          <w:sz w:val="24"/>
          <w:szCs w:val="24"/>
        </w:rPr>
      </w:pPr>
      <w:r>
        <w:rPr>
          <w:rFonts w:hint="eastAsia"/>
          <w:b/>
          <w:sz w:val="24"/>
          <w:szCs w:val="24"/>
          <w:lang w:eastAsia="zh-CN"/>
        </w:rPr>
        <w:t>八</w:t>
      </w:r>
      <w:r>
        <w:rPr>
          <w:rFonts w:hint="eastAsia"/>
          <w:b/>
          <w:sz w:val="24"/>
          <w:szCs w:val="24"/>
        </w:rPr>
        <w:t>、联系方式</w:t>
      </w:r>
    </w:p>
    <w:p>
      <w:pPr>
        <w:topLinePunct/>
        <w:spacing w:line="360" w:lineRule="auto"/>
        <w:ind w:left="6720" w:right="420" w:hanging="6720" w:hangingChars="2800"/>
        <w:rPr>
          <w:rFonts w:hint="eastAsia" w:ascii="宋体" w:hAnsi="宋体" w:cs="宋体"/>
          <w:kern w:val="0"/>
          <w:sz w:val="24"/>
          <w:lang w:val="en-US" w:eastAsia="zh-CN"/>
        </w:rPr>
      </w:pPr>
      <w:r>
        <w:rPr>
          <w:rFonts w:hint="eastAsia" w:ascii="宋体" w:hAnsi="宋体" w:cs="宋体"/>
          <w:sz w:val="24"/>
          <w:lang w:val="en-US" w:eastAsia="zh-CN"/>
        </w:rPr>
        <w:t>招标</w:t>
      </w:r>
      <w:r>
        <w:rPr>
          <w:rFonts w:hint="eastAsia" w:ascii="宋体" w:hAnsi="宋体" w:cs="宋体"/>
          <w:sz w:val="24"/>
        </w:rPr>
        <w:t>人：</w:t>
      </w:r>
      <w:r>
        <w:rPr>
          <w:rFonts w:hint="eastAsia" w:ascii="宋体" w:hAnsi="宋体" w:cs="宋体"/>
          <w:kern w:val="0"/>
          <w:sz w:val="24"/>
          <w:lang w:val="en-US" w:eastAsia="zh-CN"/>
        </w:rPr>
        <w:t>乌鲁木齐柴窝堡湖国家       代理机构：新疆申光建设工程</w:t>
      </w:r>
    </w:p>
    <w:p>
      <w:pPr>
        <w:topLinePunct/>
        <w:spacing w:line="360" w:lineRule="auto"/>
        <w:ind w:left="6763" w:leftChars="456" w:right="420" w:hanging="5760" w:hangingChars="2400"/>
        <w:rPr>
          <w:rFonts w:hint="default" w:ascii="宋体" w:hAnsi="宋体" w:eastAsia="宋体" w:cs="宋体"/>
          <w:kern w:val="0"/>
          <w:sz w:val="24"/>
          <w:lang w:val="en-US" w:eastAsia="zh-CN"/>
        </w:rPr>
      </w:pPr>
      <w:r>
        <w:rPr>
          <w:rFonts w:hint="eastAsia" w:ascii="宋体" w:hAnsi="宋体" w:cs="宋体"/>
          <w:kern w:val="0"/>
          <w:sz w:val="24"/>
          <w:lang w:val="en-US" w:eastAsia="zh-CN"/>
        </w:rPr>
        <w:t>湿地公园管理处                       项目管理有限公司</w:t>
      </w:r>
    </w:p>
    <w:p>
      <w:pPr>
        <w:topLinePunct/>
        <w:spacing w:line="360" w:lineRule="auto"/>
        <w:ind w:left="1058" w:leftChars="0" w:right="420" w:hanging="1058" w:hangingChars="441"/>
        <w:jc w:val="left"/>
        <w:rPr>
          <w:rFonts w:hint="eastAsia" w:ascii="宋体" w:hAnsi="宋体" w:cs="宋体"/>
          <w:kern w:val="0"/>
          <w:sz w:val="24"/>
          <w:lang w:val="en-US" w:eastAsia="zh-CN"/>
        </w:rPr>
      </w:pPr>
      <w:r>
        <w:rPr>
          <w:rFonts w:hint="eastAsia" w:ascii="宋体" w:hAnsi="宋体" w:cs="宋体"/>
          <w:sz w:val="24"/>
        </w:rPr>
        <w:t>地    址：</w:t>
      </w:r>
      <w:r>
        <w:rPr>
          <w:rFonts w:hint="eastAsia" w:ascii="宋体" w:hAnsi="宋体" w:cs="宋体"/>
          <w:kern w:val="0"/>
          <w:sz w:val="24"/>
          <w:lang w:val="en-US" w:eastAsia="zh-CN"/>
        </w:rPr>
        <w:t xml:space="preserve">乌鲁木齐柴窝堡湖国家     </w:t>
      </w:r>
      <w:r>
        <w:rPr>
          <w:rFonts w:hint="eastAsia" w:ascii="宋体" w:hAnsi="宋体" w:cs="宋体"/>
          <w:sz w:val="24"/>
        </w:rPr>
        <w:t>地   址：乌市沙依巴克区克拉玛依西路</w:t>
      </w:r>
      <w:r>
        <w:rPr>
          <w:rFonts w:hint="eastAsia" w:ascii="宋体" w:hAnsi="宋体" w:cs="宋体"/>
          <w:kern w:val="0"/>
          <w:sz w:val="24"/>
          <w:lang w:val="en-US" w:eastAsia="zh-CN"/>
        </w:rPr>
        <w:t xml:space="preserve">湿地公园管理处                 </w:t>
      </w:r>
      <w:r>
        <w:rPr>
          <w:rFonts w:hint="eastAsia" w:ascii="宋体" w:hAnsi="宋体" w:cs="宋体"/>
          <w:sz w:val="24"/>
        </w:rPr>
        <w:t>16号金阳小区综合楼</w:t>
      </w:r>
      <w:r>
        <w:rPr>
          <w:rFonts w:hint="eastAsia" w:ascii="宋体" w:hAnsi="宋体" w:cs="宋体"/>
          <w:sz w:val="24"/>
          <w:lang w:val="en-US" w:eastAsia="zh-CN"/>
        </w:rPr>
        <w:t xml:space="preserve">8楼                       </w:t>
      </w:r>
    </w:p>
    <w:p>
      <w:pPr>
        <w:topLinePunct/>
        <w:spacing w:line="360" w:lineRule="auto"/>
        <w:ind w:left="5514" w:leftChars="570" w:right="420" w:hanging="4260" w:hangingChars="1775"/>
        <w:jc w:val="left"/>
        <w:rPr>
          <w:rFonts w:hint="eastAsia" w:ascii="宋体" w:hAnsi="宋体" w:cs="宋体"/>
          <w:kern w:val="0"/>
          <w:sz w:val="24"/>
          <w:lang w:val="en-US" w:eastAsia="zh-CN"/>
        </w:rPr>
      </w:pPr>
      <w:r>
        <w:rPr>
          <w:rFonts w:hint="eastAsia" w:ascii="宋体" w:hAnsi="宋体" w:cs="宋体"/>
          <w:kern w:val="0"/>
          <w:sz w:val="24"/>
          <w:lang w:val="en-US" w:eastAsia="zh-CN"/>
        </w:rPr>
        <w:t xml:space="preserve">    </w:t>
      </w:r>
    </w:p>
    <w:p>
      <w:pPr>
        <w:topLinePunct/>
        <w:spacing w:line="360" w:lineRule="auto"/>
        <w:ind w:left="6054" w:leftChars="570" w:hanging="4800" w:hangingChars="2000"/>
        <w:rPr>
          <w:rFonts w:hint="eastAsia" w:ascii="宋体" w:hAnsi="宋体" w:cs="宋体"/>
          <w:sz w:val="24"/>
          <w:u w:val="single"/>
        </w:rPr>
      </w:pPr>
      <w:r>
        <w:rPr>
          <w:rFonts w:hint="eastAsia" w:ascii="宋体" w:hAnsi="宋体" w:cs="宋体"/>
          <w:kern w:val="0"/>
          <w:sz w:val="24"/>
          <w:lang w:val="en-US" w:eastAsia="zh-CN"/>
        </w:rPr>
        <w:t xml:space="preserve">                     </w:t>
      </w:r>
    </w:p>
    <w:p>
      <w:pPr>
        <w:topLinePunct/>
        <w:spacing w:line="360" w:lineRule="auto"/>
        <w:rPr>
          <w:rFonts w:hint="eastAsia" w:ascii="宋体" w:hAnsi="宋体" w:cs="宋体"/>
          <w:sz w:val="24"/>
        </w:rPr>
      </w:pPr>
      <w:r>
        <w:rPr>
          <w:rFonts w:hint="eastAsia" w:ascii="宋体" w:hAnsi="宋体" w:cs="宋体"/>
          <w:sz w:val="24"/>
        </w:rPr>
        <w:t>邮    编：</w:t>
      </w:r>
      <w:r>
        <w:rPr>
          <w:rFonts w:hint="eastAsia" w:ascii="宋体" w:hAnsi="宋体" w:cs="宋体"/>
          <w:sz w:val="24"/>
          <w:u w:val="single"/>
        </w:rPr>
        <w:t xml:space="preserve">                 </w:t>
      </w:r>
      <w:r>
        <w:rPr>
          <w:rFonts w:hint="eastAsia" w:ascii="宋体" w:hAnsi="宋体" w:cs="宋体"/>
          <w:sz w:val="24"/>
        </w:rPr>
        <w:t xml:space="preserve">               邮    编：</w:t>
      </w:r>
      <w:r>
        <w:rPr>
          <w:rFonts w:hint="eastAsia" w:ascii="宋体" w:hAnsi="宋体" w:cs="宋体"/>
          <w:sz w:val="24"/>
          <w:u w:val="single"/>
        </w:rPr>
        <w:t xml:space="preserve">  </w:t>
      </w:r>
      <w:r>
        <w:rPr>
          <w:rFonts w:hint="eastAsia" w:ascii="宋体" w:hAnsi="宋体" w:cs="宋体"/>
          <w:b/>
          <w:sz w:val="24"/>
          <w:u w:val="single"/>
        </w:rPr>
        <w:t xml:space="preserve">  </w:t>
      </w:r>
      <w:r>
        <w:rPr>
          <w:rFonts w:hint="eastAsia" w:ascii="宋体" w:hAnsi="宋体" w:cs="宋体"/>
          <w:sz w:val="24"/>
          <w:u w:val="single"/>
        </w:rPr>
        <w:t xml:space="preserve">                </w:t>
      </w:r>
    </w:p>
    <w:p>
      <w:pPr>
        <w:topLinePunct/>
        <w:spacing w:line="360" w:lineRule="auto"/>
        <w:rPr>
          <w:rFonts w:hint="eastAsia" w:ascii="宋体" w:hAnsi="宋体" w:cs="宋体"/>
          <w:sz w:val="24"/>
        </w:rPr>
      </w:pPr>
      <w:r>
        <w:rPr>
          <w:rFonts w:hint="eastAsia" w:ascii="宋体" w:hAnsi="宋体" w:cs="宋体"/>
          <w:sz w:val="24"/>
        </w:rPr>
        <w:t>联 系 人：</w:t>
      </w:r>
      <w:r>
        <w:rPr>
          <w:rFonts w:hint="eastAsia" w:ascii="宋体" w:hAnsi="宋体" w:cs="宋体"/>
          <w:sz w:val="24"/>
          <w:u w:val="single"/>
        </w:rPr>
        <w:t xml:space="preserve">  </w:t>
      </w:r>
      <w:r>
        <w:rPr>
          <w:rFonts w:hint="eastAsia" w:ascii="宋体" w:hAnsi="宋体" w:cs="宋体"/>
          <w:sz w:val="24"/>
          <w:u w:val="single"/>
          <w:lang w:val="en-US" w:eastAsia="zh-CN"/>
        </w:rPr>
        <w:t>王工</w:t>
      </w:r>
      <w:r>
        <w:rPr>
          <w:rFonts w:hint="eastAsia" w:ascii="宋体" w:hAnsi="宋体" w:cs="宋体"/>
          <w:sz w:val="24"/>
          <w:u w:val="single"/>
        </w:rPr>
        <w:t xml:space="preserve">           </w:t>
      </w:r>
      <w:r>
        <w:rPr>
          <w:rFonts w:hint="eastAsia" w:ascii="宋体" w:hAnsi="宋体" w:cs="宋体"/>
          <w:sz w:val="24"/>
        </w:rPr>
        <w:t xml:space="preserve">               联 系 人：</w:t>
      </w:r>
      <w:r>
        <w:rPr>
          <w:rFonts w:hint="eastAsia" w:ascii="宋体" w:hAnsi="宋体" w:cs="宋体"/>
          <w:sz w:val="24"/>
          <w:u w:val="single"/>
        </w:rPr>
        <w:t xml:space="preserve">   </w:t>
      </w:r>
      <w:r>
        <w:rPr>
          <w:rFonts w:hint="eastAsia" w:ascii="宋体" w:hAnsi="宋体" w:cs="宋体"/>
          <w:sz w:val="24"/>
          <w:u w:val="single"/>
          <w:lang w:val="en-US" w:eastAsia="zh-CN"/>
        </w:rPr>
        <w:t>李梅娟</w:t>
      </w:r>
      <w:r>
        <w:rPr>
          <w:rFonts w:hint="eastAsia" w:ascii="宋体" w:hAnsi="宋体" w:cs="宋体"/>
          <w:sz w:val="24"/>
          <w:u w:val="single"/>
        </w:rPr>
        <w:t xml:space="preserve">                   </w:t>
      </w:r>
    </w:p>
    <w:p>
      <w:pPr>
        <w:topLinePunct/>
        <w:spacing w:line="360" w:lineRule="auto"/>
        <w:ind w:left="240" w:hanging="240" w:hangingChars="100"/>
        <w:rPr>
          <w:rFonts w:hint="eastAsia" w:ascii="宋体" w:hAnsi="宋体" w:cs="宋体"/>
          <w:sz w:val="24"/>
          <w:u w:val="single"/>
          <w:lang w:val="en-US" w:eastAsia="zh-CN"/>
        </w:rPr>
      </w:pPr>
      <w:r>
        <w:rPr>
          <w:rFonts w:hint="eastAsia" w:ascii="宋体" w:hAnsi="宋体" w:cs="宋体"/>
          <w:sz w:val="24"/>
        </w:rPr>
        <w:t>电    话：</w:t>
      </w:r>
      <w:r>
        <w:rPr>
          <w:rFonts w:hint="eastAsia" w:ascii="宋体" w:hAnsi="宋体" w:cs="宋体"/>
          <w:sz w:val="24"/>
          <w:u w:val="single"/>
          <w:lang w:val="en-US" w:eastAsia="zh-CN"/>
        </w:rPr>
        <w:t xml:space="preserve">  13659958021   </w:t>
      </w:r>
      <w:r>
        <w:rPr>
          <w:rFonts w:hint="eastAsia" w:ascii="宋体" w:hAnsi="宋体" w:cs="宋体"/>
          <w:sz w:val="24"/>
          <w:u w:val="single"/>
        </w:rPr>
        <w:t xml:space="preserve"> </w:t>
      </w:r>
      <w:r>
        <w:rPr>
          <w:rFonts w:hint="eastAsia" w:ascii="宋体" w:hAnsi="宋体" w:cs="宋体"/>
          <w:sz w:val="24"/>
        </w:rPr>
        <w:t xml:space="preserve">               电   话：</w:t>
      </w:r>
      <w:r>
        <w:rPr>
          <w:rFonts w:hint="eastAsia" w:ascii="宋体" w:hAnsi="宋体" w:cs="宋体"/>
          <w:sz w:val="24"/>
          <w:u w:val="single"/>
          <w:lang w:val="en-US" w:eastAsia="zh-CN"/>
        </w:rPr>
        <w:t xml:space="preserve">  13369608646      </w:t>
      </w:r>
    </w:p>
    <w:p>
      <w:pPr>
        <w:rPr>
          <w:sz w:val="32"/>
          <w:szCs w:val="32"/>
          <w:highlight w:val="none"/>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传   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sz w:val="32"/>
          <w:szCs w:val="32"/>
          <w:highlight w:val="none"/>
        </w:rPr>
        <w:br w:type="page"/>
      </w:r>
    </w:p>
    <w:p/>
    <w:p>
      <w:pPr>
        <w:pStyle w:val="4"/>
        <w:bidi w:val="0"/>
      </w:pPr>
      <w:bookmarkStart w:id="9" w:name="_Toc31812"/>
      <w:bookmarkStart w:id="10" w:name="_Toc13189"/>
      <w:bookmarkStart w:id="11" w:name="_Toc10297"/>
      <w:r>
        <w:t>第二章</w:t>
      </w:r>
      <w:r>
        <w:rPr>
          <w:rFonts w:hint="eastAsia"/>
          <w:lang w:val="en-US" w:eastAsia="zh-CN"/>
        </w:rPr>
        <w:t xml:space="preserve">  </w:t>
      </w:r>
      <w:r>
        <w:t>磋商须知</w:t>
      </w:r>
      <w:bookmarkEnd w:id="9"/>
      <w:bookmarkEnd w:id="10"/>
      <w:bookmarkEnd w:id="11"/>
    </w:p>
    <w:p>
      <w:pPr>
        <w:jc w:val="left"/>
        <w:rPr>
          <w:b/>
          <w:bCs/>
        </w:rPr>
      </w:pPr>
      <w:bookmarkStart w:id="12" w:name="_Toc20650"/>
      <w:bookmarkStart w:id="13" w:name="_Toc25136"/>
      <w:r>
        <w:rPr>
          <w:rFonts w:hint="eastAsia"/>
          <w:b/>
          <w:bCs/>
          <w:lang w:val="en-US" w:eastAsia="zh-CN"/>
        </w:rPr>
        <w:t>1、</w:t>
      </w:r>
      <w:r>
        <w:rPr>
          <w:b/>
          <w:bCs/>
        </w:rPr>
        <w:t>磋商须知前附表</w:t>
      </w:r>
      <w:bookmarkEnd w:id="12"/>
      <w:bookmarkEnd w:id="13"/>
    </w:p>
    <w:p>
      <w:pPr>
        <w:rPr>
          <w:rFonts w:hint="eastAsia"/>
          <w:sz w:val="24"/>
        </w:rPr>
      </w:pPr>
      <w:r>
        <w:rPr>
          <w:rFonts w:hint="eastAsia"/>
          <w:sz w:val="24"/>
        </w:rPr>
        <w:t>本须知前附表的条款号是与《磋商须知正文部分》中条款的项号相对应的。如果有矛盾的话，应以本附表为准。</w:t>
      </w:r>
    </w:p>
    <w:tbl>
      <w:tblPr>
        <w:tblStyle w:val="20"/>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36"/>
        <w:gridCol w:w="6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top"/>
          </w:tcPr>
          <w:p>
            <w:pPr>
              <w:spacing w:line="360" w:lineRule="auto"/>
              <w:jc w:val="center"/>
              <w:rPr>
                <w:rFonts w:hint="eastAsia" w:ascii="宋体" w:hAnsi="宋体" w:cs="宋体"/>
                <w:b/>
                <w:sz w:val="24"/>
              </w:rPr>
            </w:pPr>
            <w:r>
              <w:rPr>
                <w:rFonts w:hint="eastAsia" w:ascii="宋体" w:hAnsi="宋体" w:cs="宋体"/>
                <w:b/>
                <w:sz w:val="24"/>
              </w:rPr>
              <w:t>序号</w:t>
            </w:r>
          </w:p>
        </w:tc>
        <w:tc>
          <w:tcPr>
            <w:tcW w:w="2036" w:type="dxa"/>
            <w:noWrap w:val="0"/>
            <w:vAlign w:val="top"/>
          </w:tcPr>
          <w:p>
            <w:pPr>
              <w:spacing w:line="360" w:lineRule="auto"/>
              <w:jc w:val="center"/>
              <w:rPr>
                <w:rFonts w:hint="eastAsia" w:ascii="宋体" w:hAnsi="宋体" w:cs="宋体"/>
                <w:b/>
                <w:sz w:val="24"/>
              </w:rPr>
            </w:pPr>
            <w:r>
              <w:rPr>
                <w:rFonts w:hint="eastAsia" w:ascii="宋体" w:hAnsi="宋体" w:cs="宋体"/>
                <w:b/>
                <w:sz w:val="24"/>
              </w:rPr>
              <w:t>条  款  名  称</w:t>
            </w:r>
          </w:p>
        </w:tc>
        <w:tc>
          <w:tcPr>
            <w:tcW w:w="6235" w:type="dxa"/>
            <w:noWrap w:val="0"/>
            <w:vAlign w:val="top"/>
          </w:tcPr>
          <w:p>
            <w:pPr>
              <w:spacing w:line="360" w:lineRule="auto"/>
              <w:jc w:val="center"/>
              <w:rPr>
                <w:rFonts w:hint="eastAsia" w:ascii="宋体" w:hAnsi="宋体" w:cs="宋体"/>
                <w:b/>
                <w:sz w:val="24"/>
              </w:rPr>
            </w:pPr>
            <w:r>
              <w:rPr>
                <w:rFonts w:hint="eastAsia" w:ascii="宋体" w:hAnsi="宋体" w:cs="宋体"/>
                <w:b/>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top"/>
          </w:tcPr>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eastAsia="宋体" w:cs="宋体"/>
                <w:b/>
                <w:bCs/>
                <w:sz w:val="24"/>
                <w:lang w:eastAsia="zh-CN"/>
              </w:rPr>
            </w:pPr>
            <w:r>
              <w:rPr>
                <w:rFonts w:hint="eastAsia" w:cs="宋体"/>
                <w:b/>
                <w:bCs/>
                <w:sz w:val="24"/>
                <w:lang w:val="en-US" w:eastAsia="zh-CN"/>
              </w:rPr>
              <w:t>1</w:t>
            </w:r>
          </w:p>
        </w:tc>
        <w:tc>
          <w:tcPr>
            <w:tcW w:w="2036" w:type="dxa"/>
            <w:noWrap w:val="0"/>
            <w:vAlign w:val="top"/>
          </w:tcPr>
          <w:p>
            <w:pPr>
              <w:keepNext/>
              <w:spacing w:line="360" w:lineRule="auto"/>
              <w:rPr>
                <w:rFonts w:hint="eastAsia" w:ascii="宋体" w:hAnsi="宋体" w:cs="宋体"/>
                <w:b/>
                <w:bCs/>
                <w:color w:val="000000"/>
                <w:sz w:val="24"/>
              </w:rPr>
            </w:pPr>
          </w:p>
          <w:p>
            <w:pPr>
              <w:keepNext/>
              <w:spacing w:line="360" w:lineRule="auto"/>
              <w:rPr>
                <w:rFonts w:hint="eastAsia" w:ascii="宋体" w:hAnsi="宋体" w:cs="宋体"/>
                <w:b/>
                <w:bCs/>
                <w:color w:val="000000"/>
                <w:sz w:val="24"/>
              </w:rPr>
            </w:pPr>
          </w:p>
          <w:p>
            <w:pPr>
              <w:keepNext/>
              <w:spacing w:line="360" w:lineRule="auto"/>
              <w:jc w:val="center"/>
              <w:rPr>
                <w:rFonts w:hint="eastAsia" w:ascii="宋体" w:hAnsi="宋体" w:cs="宋体"/>
                <w:b/>
                <w:bCs/>
                <w:color w:val="000000"/>
                <w:sz w:val="24"/>
              </w:rPr>
            </w:pPr>
            <w:r>
              <w:rPr>
                <w:rFonts w:hint="eastAsia" w:ascii="宋体" w:hAnsi="宋体" w:cs="宋体"/>
                <w:b/>
                <w:bCs/>
                <w:color w:val="000000"/>
                <w:sz w:val="24"/>
                <w:lang w:val="en-US" w:eastAsia="zh-CN"/>
              </w:rPr>
              <w:t>招标</w:t>
            </w:r>
            <w:r>
              <w:rPr>
                <w:rFonts w:hint="eastAsia" w:ascii="宋体" w:hAnsi="宋体" w:cs="宋体"/>
                <w:b/>
                <w:bCs/>
                <w:color w:val="000000"/>
                <w:sz w:val="24"/>
              </w:rPr>
              <w:t>人</w:t>
            </w:r>
          </w:p>
        </w:tc>
        <w:tc>
          <w:tcPr>
            <w:tcW w:w="6235" w:type="dxa"/>
            <w:noWrap w:val="0"/>
            <w:vAlign w:val="top"/>
          </w:tcPr>
          <w:p>
            <w:pPr>
              <w:keepNext/>
              <w:spacing w:line="360" w:lineRule="auto"/>
              <w:rPr>
                <w:rFonts w:hint="eastAsia" w:ascii="宋体" w:hAnsi="宋体" w:cs="宋体"/>
                <w:kern w:val="0"/>
                <w:sz w:val="24"/>
                <w:lang w:val="en-US" w:eastAsia="zh-CN"/>
              </w:rPr>
            </w:pPr>
            <w:r>
              <w:rPr>
                <w:rFonts w:hint="eastAsia" w:ascii="宋体" w:hAnsi="宋体" w:cs="宋体"/>
                <w:sz w:val="24"/>
              </w:rPr>
              <w:t>名称：</w:t>
            </w:r>
            <w:r>
              <w:rPr>
                <w:rFonts w:hint="eastAsia" w:ascii="宋体" w:hAnsi="宋体" w:cs="宋体"/>
                <w:kern w:val="0"/>
                <w:sz w:val="24"/>
                <w:lang w:val="en-US" w:eastAsia="zh-CN"/>
              </w:rPr>
              <w:t>乌鲁木齐柴窝堡湖国家湿地公园管理处</w:t>
            </w:r>
          </w:p>
          <w:p>
            <w:pPr>
              <w:keepNext/>
              <w:spacing w:line="360" w:lineRule="auto"/>
              <w:rPr>
                <w:rFonts w:hint="eastAsia" w:ascii="宋体" w:hAnsi="宋体" w:cs="宋体"/>
                <w:sz w:val="24"/>
              </w:rPr>
            </w:pPr>
            <w:r>
              <w:rPr>
                <w:rFonts w:hint="eastAsia" w:ascii="宋体" w:hAnsi="宋体" w:cs="宋体"/>
                <w:sz w:val="24"/>
              </w:rPr>
              <w:t>地址：</w:t>
            </w:r>
            <w:r>
              <w:rPr>
                <w:rFonts w:hint="eastAsia" w:ascii="宋体" w:hAnsi="宋体" w:cs="宋体"/>
                <w:kern w:val="0"/>
                <w:sz w:val="24"/>
                <w:lang w:val="en-US" w:eastAsia="zh-CN"/>
              </w:rPr>
              <w:t>乌鲁木齐柴窝堡湖国家湿地公园管理处</w:t>
            </w:r>
          </w:p>
          <w:p>
            <w:pPr>
              <w:keepNext/>
              <w:spacing w:line="360" w:lineRule="auto"/>
              <w:rPr>
                <w:rFonts w:hint="eastAsia" w:ascii="宋体" w:hAnsi="宋体" w:cs="宋体"/>
                <w:sz w:val="24"/>
                <w:u w:val="none"/>
                <w:lang w:val="en-US" w:eastAsia="zh-CN"/>
              </w:rPr>
            </w:pPr>
            <w:r>
              <w:rPr>
                <w:rFonts w:hint="eastAsia" w:ascii="宋体" w:hAnsi="宋体" w:cs="宋体"/>
                <w:sz w:val="24"/>
              </w:rPr>
              <w:t>联系人：</w:t>
            </w:r>
            <w:r>
              <w:rPr>
                <w:rFonts w:hint="eastAsia" w:ascii="宋体" w:hAnsi="宋体" w:cs="宋体"/>
                <w:sz w:val="24"/>
                <w:u w:val="none"/>
                <w:lang w:val="en-US" w:eastAsia="zh-CN"/>
              </w:rPr>
              <w:t>王工</w:t>
            </w:r>
          </w:p>
          <w:p>
            <w:pPr>
              <w:keepNext/>
              <w:spacing w:line="360" w:lineRule="auto"/>
              <w:rPr>
                <w:rFonts w:hint="eastAsia" w:ascii="宋体" w:hAnsi="宋体" w:cs="宋体"/>
                <w:color w:val="000000"/>
                <w:sz w:val="24"/>
              </w:rPr>
            </w:pPr>
            <w:r>
              <w:rPr>
                <w:rFonts w:hint="eastAsia" w:ascii="宋体" w:hAnsi="宋体" w:cs="宋体"/>
                <w:sz w:val="24"/>
              </w:rPr>
              <w:t>电话：</w:t>
            </w:r>
            <w:r>
              <w:rPr>
                <w:rFonts w:hint="eastAsia" w:ascii="宋体" w:hAnsi="宋体" w:cs="宋体"/>
                <w:sz w:val="24"/>
                <w:u w:val="none"/>
                <w:lang w:val="en-US" w:eastAsia="zh-CN"/>
              </w:rPr>
              <w:t>13659958021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 w:hRule="atLeast"/>
        </w:trPr>
        <w:tc>
          <w:tcPr>
            <w:tcW w:w="885" w:type="dxa"/>
            <w:noWrap w:val="0"/>
            <w:vAlign w:val="top"/>
          </w:tcPr>
          <w:p>
            <w:pPr>
              <w:spacing w:line="360" w:lineRule="auto"/>
              <w:jc w:val="center"/>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eastAsia="宋体" w:cs="宋体"/>
                <w:b/>
                <w:bCs/>
                <w:sz w:val="24"/>
                <w:lang w:eastAsia="zh-CN"/>
              </w:rPr>
            </w:pPr>
            <w:r>
              <w:rPr>
                <w:rFonts w:hint="eastAsia" w:cs="宋体"/>
                <w:b/>
                <w:bCs/>
                <w:sz w:val="24"/>
                <w:lang w:val="en-US" w:eastAsia="zh-CN"/>
              </w:rPr>
              <w:t>2</w:t>
            </w:r>
          </w:p>
        </w:tc>
        <w:tc>
          <w:tcPr>
            <w:tcW w:w="2036" w:type="dxa"/>
            <w:noWrap w:val="0"/>
            <w:vAlign w:val="top"/>
          </w:tcPr>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r>
              <w:rPr>
                <w:rFonts w:hint="eastAsia" w:ascii="宋体" w:hAnsi="宋体" w:cs="宋体"/>
                <w:b/>
                <w:bCs/>
                <w:sz w:val="24"/>
                <w:lang w:val="en-US" w:eastAsia="zh-CN"/>
              </w:rPr>
              <w:t>招标</w:t>
            </w:r>
            <w:r>
              <w:rPr>
                <w:rFonts w:hint="eastAsia" w:ascii="宋体" w:hAnsi="宋体" w:cs="宋体"/>
                <w:b/>
                <w:bCs/>
                <w:sz w:val="24"/>
              </w:rPr>
              <w:t>代理机构</w:t>
            </w:r>
          </w:p>
        </w:tc>
        <w:tc>
          <w:tcPr>
            <w:tcW w:w="6235" w:type="dxa"/>
            <w:noWrap w:val="0"/>
            <w:vAlign w:val="top"/>
          </w:tcPr>
          <w:p>
            <w:pPr>
              <w:keepNext/>
              <w:spacing w:line="360" w:lineRule="auto"/>
              <w:rPr>
                <w:rFonts w:hint="eastAsia" w:ascii="宋体" w:hAnsi="宋体" w:cs="宋体"/>
                <w:kern w:val="0"/>
                <w:sz w:val="24"/>
                <w:lang w:val="en-US" w:eastAsia="zh-CN"/>
              </w:rPr>
            </w:pPr>
            <w:r>
              <w:rPr>
                <w:rFonts w:hint="eastAsia" w:ascii="宋体" w:hAnsi="宋体" w:cs="宋体"/>
                <w:sz w:val="24"/>
              </w:rPr>
              <w:t>名称：</w:t>
            </w:r>
            <w:r>
              <w:rPr>
                <w:rFonts w:hint="eastAsia" w:ascii="宋体" w:hAnsi="宋体" w:cs="宋体"/>
                <w:kern w:val="0"/>
                <w:sz w:val="24"/>
                <w:lang w:val="en-US" w:eastAsia="zh-CN"/>
              </w:rPr>
              <w:t>新疆申光建设工程项目管理有限公司</w:t>
            </w:r>
          </w:p>
          <w:p>
            <w:pPr>
              <w:keepNext/>
              <w:spacing w:line="360" w:lineRule="auto"/>
              <w:rPr>
                <w:rFonts w:hint="eastAsia" w:ascii="宋体" w:hAnsi="宋体" w:cs="宋体"/>
                <w:sz w:val="24"/>
                <w:lang w:val="en-US" w:eastAsia="zh-CN"/>
              </w:rPr>
            </w:pPr>
            <w:r>
              <w:rPr>
                <w:rFonts w:hint="eastAsia" w:ascii="宋体" w:hAnsi="宋体" w:cs="宋体"/>
                <w:sz w:val="24"/>
              </w:rPr>
              <w:t>地址：新疆乌鲁木齐市沙依巴克区克拉玛依西路16号金阳小区综合楼</w:t>
            </w:r>
            <w:r>
              <w:rPr>
                <w:rFonts w:hint="eastAsia" w:ascii="宋体" w:hAnsi="宋体" w:cs="宋体"/>
                <w:sz w:val="24"/>
                <w:lang w:val="en-US" w:eastAsia="zh-CN"/>
              </w:rPr>
              <w:t>8楼</w:t>
            </w:r>
          </w:p>
          <w:p>
            <w:pPr>
              <w:keepNext/>
              <w:spacing w:line="360" w:lineRule="auto"/>
              <w:rPr>
                <w:rFonts w:hint="eastAsia"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李梅娟</w:t>
            </w:r>
          </w:p>
          <w:p>
            <w:pPr>
              <w:keepNext/>
              <w:spacing w:line="360" w:lineRule="auto"/>
              <w:rPr>
                <w:rFonts w:hint="eastAsia" w:ascii="宋体" w:hAnsi="宋体" w:cs="宋体"/>
                <w:sz w:val="24"/>
                <w:u w:val="none"/>
                <w:lang w:val="en-US" w:eastAsia="zh-CN"/>
              </w:rPr>
            </w:pPr>
            <w:r>
              <w:rPr>
                <w:rFonts w:hint="eastAsia" w:ascii="宋体" w:hAnsi="宋体" w:cs="宋体"/>
                <w:sz w:val="24"/>
              </w:rPr>
              <w:t>电话：</w:t>
            </w:r>
            <w:r>
              <w:rPr>
                <w:rFonts w:hint="eastAsia" w:ascii="宋体" w:hAnsi="宋体" w:cs="宋体"/>
                <w:sz w:val="24"/>
                <w:u w:val="none"/>
                <w:lang w:val="en-US" w:eastAsia="zh-CN"/>
              </w:rPr>
              <w:t>13369608646</w:t>
            </w:r>
          </w:p>
          <w:p>
            <w:pPr>
              <w:keepNext/>
              <w:spacing w:line="360" w:lineRule="auto"/>
              <w:rPr>
                <w:rFonts w:hint="eastAsia" w:ascii="宋体" w:hAnsi="宋体" w:cs="宋体"/>
                <w:color w:val="FF0000"/>
                <w:kern w:val="0"/>
                <w:sz w:val="24"/>
              </w:rPr>
            </w:pPr>
            <w:r>
              <w:rPr>
                <w:rFonts w:hint="eastAsia" w:ascii="宋体" w:hAnsi="宋体" w:cs="宋体"/>
                <w:sz w:val="24"/>
              </w:rPr>
              <w:t>电子邮件：</w:t>
            </w:r>
            <w:r>
              <w:rPr>
                <w:rFonts w:hint="eastAsia" w:ascii="宋体" w:hAnsi="宋体" w:cs="宋体"/>
                <w:sz w:val="24"/>
                <w:lang w:val="en-US" w:eastAsia="zh-CN"/>
              </w:rPr>
              <w:t>972127524@qq.com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85" w:type="dxa"/>
            <w:noWrap w:val="0"/>
            <w:vAlign w:val="center"/>
          </w:tcPr>
          <w:p>
            <w:pPr>
              <w:spacing w:line="360" w:lineRule="auto"/>
              <w:jc w:val="both"/>
              <w:rPr>
                <w:rFonts w:hint="eastAsia" w:ascii="宋体" w:hAnsi="宋体" w:eastAsia="宋体" w:cs="宋体"/>
                <w:b/>
                <w:bCs/>
                <w:sz w:val="24"/>
                <w:lang w:eastAsia="zh-CN"/>
              </w:rPr>
            </w:pPr>
            <w:r>
              <w:rPr>
                <w:rFonts w:hint="eastAsia" w:cs="宋体"/>
                <w:b/>
                <w:bCs/>
                <w:sz w:val="24"/>
                <w:lang w:val="en-US" w:eastAsia="zh-CN"/>
              </w:rPr>
              <w:t>3</w:t>
            </w:r>
          </w:p>
        </w:tc>
        <w:tc>
          <w:tcPr>
            <w:tcW w:w="2036" w:type="dxa"/>
            <w:noWrap w:val="0"/>
            <w:vAlign w:val="center"/>
          </w:tcPr>
          <w:p>
            <w:pPr>
              <w:spacing w:line="360" w:lineRule="auto"/>
              <w:jc w:val="both"/>
              <w:rPr>
                <w:rFonts w:hint="eastAsia" w:ascii="宋体" w:hAnsi="宋体" w:cs="宋体"/>
                <w:b/>
                <w:bCs/>
                <w:sz w:val="24"/>
              </w:rPr>
            </w:pPr>
            <w:r>
              <w:rPr>
                <w:rFonts w:hint="eastAsia" w:ascii="宋体" w:hAnsi="宋体" w:cs="宋体"/>
                <w:b/>
                <w:bCs/>
                <w:sz w:val="24"/>
              </w:rPr>
              <w:t>项目名称</w:t>
            </w:r>
          </w:p>
        </w:tc>
        <w:tc>
          <w:tcPr>
            <w:tcW w:w="6235" w:type="dxa"/>
            <w:noWrap w:val="0"/>
            <w:vAlign w:val="center"/>
          </w:tcPr>
          <w:p>
            <w:pPr>
              <w:widowControl/>
              <w:spacing w:line="360" w:lineRule="auto"/>
              <w:jc w:val="both"/>
              <w:rPr>
                <w:rFonts w:hint="eastAsia" w:ascii="宋体" w:hAnsi="宋体" w:eastAsia="宋体" w:cs="宋体"/>
                <w:color w:val="auto"/>
                <w:kern w:val="0"/>
                <w:sz w:val="24"/>
                <w:u w:val="single"/>
                <w:lang w:eastAsia="zh-CN"/>
              </w:rPr>
            </w:pPr>
            <w:r>
              <w:rPr>
                <w:rFonts w:hint="eastAsia"/>
                <w:sz w:val="24"/>
                <w:szCs w:val="24"/>
              </w:rPr>
              <w:t>乌鲁木齐柴窝堡湖国家湿地公园2021年中央林业财政林业草原资金（湿地保护与恢复）项目—湖面监测项目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5" w:type="dxa"/>
            <w:noWrap w:val="0"/>
            <w:vAlign w:val="top"/>
          </w:tcPr>
          <w:p>
            <w:pPr>
              <w:spacing w:line="360" w:lineRule="auto"/>
              <w:jc w:val="center"/>
              <w:rPr>
                <w:rFonts w:hint="eastAsia" w:ascii="宋体" w:hAnsi="宋体" w:eastAsia="宋体" w:cs="宋体"/>
                <w:b/>
                <w:bCs/>
                <w:sz w:val="24"/>
                <w:lang w:eastAsia="zh-CN"/>
              </w:rPr>
            </w:pPr>
            <w:r>
              <w:rPr>
                <w:rFonts w:hint="eastAsia" w:cs="宋体"/>
                <w:b/>
                <w:bCs/>
                <w:sz w:val="24"/>
                <w:lang w:val="en-US" w:eastAsia="zh-CN"/>
              </w:rPr>
              <w:t>4</w:t>
            </w:r>
          </w:p>
        </w:tc>
        <w:tc>
          <w:tcPr>
            <w:tcW w:w="2036" w:type="dxa"/>
            <w:noWrap w:val="0"/>
            <w:vAlign w:val="top"/>
          </w:tcPr>
          <w:p>
            <w:pPr>
              <w:spacing w:line="360" w:lineRule="auto"/>
              <w:jc w:val="both"/>
              <w:rPr>
                <w:rFonts w:hint="eastAsia" w:ascii="宋体" w:hAnsi="宋体" w:cs="宋体"/>
                <w:b/>
                <w:bCs/>
                <w:sz w:val="24"/>
              </w:rPr>
            </w:pPr>
            <w:r>
              <w:rPr>
                <w:rFonts w:hint="eastAsia" w:ascii="宋体" w:hAnsi="宋体" w:cs="宋体"/>
                <w:b/>
                <w:bCs/>
                <w:sz w:val="24"/>
              </w:rPr>
              <w:t>项目实施地点</w:t>
            </w:r>
          </w:p>
        </w:tc>
        <w:tc>
          <w:tcPr>
            <w:tcW w:w="6235" w:type="dxa"/>
            <w:noWrap w:val="0"/>
            <w:vAlign w:val="top"/>
          </w:tcPr>
          <w:p>
            <w:pPr>
              <w:spacing w:line="360" w:lineRule="auto"/>
              <w:rPr>
                <w:rFonts w:hint="eastAsia" w:ascii="宋体" w:hAnsi="宋体" w:cs="宋体"/>
                <w:sz w:val="24"/>
                <w:u w:val="none"/>
              </w:rPr>
            </w:pPr>
            <w:r>
              <w:rPr>
                <w:rFonts w:hint="eastAsia" w:ascii="宋体" w:hAnsi="宋体" w:cs="宋体"/>
                <w:sz w:val="24"/>
                <w:u w:val="single"/>
              </w:rPr>
              <w:t>乌鲁木齐柴窝堡湖国家湿地公园管理处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85" w:type="dxa"/>
            <w:noWrap w:val="0"/>
            <w:vAlign w:val="top"/>
          </w:tcPr>
          <w:p>
            <w:pPr>
              <w:spacing w:line="360" w:lineRule="auto"/>
              <w:jc w:val="center"/>
              <w:rPr>
                <w:rFonts w:hint="eastAsia" w:ascii="宋体" w:hAnsi="宋体" w:eastAsia="宋体" w:cs="宋体"/>
                <w:b/>
                <w:bCs/>
                <w:sz w:val="24"/>
                <w:lang w:eastAsia="zh-CN"/>
              </w:rPr>
            </w:pPr>
            <w:r>
              <w:rPr>
                <w:rFonts w:hint="eastAsia" w:cs="宋体"/>
                <w:b/>
                <w:bCs/>
                <w:sz w:val="24"/>
                <w:lang w:val="en-US" w:eastAsia="zh-CN"/>
              </w:rPr>
              <w:t>5</w:t>
            </w:r>
          </w:p>
        </w:tc>
        <w:tc>
          <w:tcPr>
            <w:tcW w:w="2036" w:type="dxa"/>
            <w:noWrap w:val="0"/>
            <w:vAlign w:val="top"/>
          </w:tcPr>
          <w:p>
            <w:pPr>
              <w:spacing w:line="360" w:lineRule="auto"/>
              <w:jc w:val="center"/>
              <w:rPr>
                <w:rFonts w:hint="eastAsia" w:ascii="宋体" w:hAnsi="宋体" w:cs="宋体"/>
                <w:b/>
                <w:bCs/>
                <w:sz w:val="24"/>
              </w:rPr>
            </w:pPr>
            <w:r>
              <w:rPr>
                <w:rFonts w:hint="eastAsia" w:ascii="宋体" w:hAnsi="宋体" w:cs="宋体"/>
                <w:b/>
                <w:bCs/>
                <w:sz w:val="24"/>
              </w:rPr>
              <w:t>资金来源，落实情况</w:t>
            </w:r>
          </w:p>
        </w:tc>
        <w:tc>
          <w:tcPr>
            <w:tcW w:w="6235" w:type="dxa"/>
            <w:noWrap w:val="0"/>
            <w:vAlign w:val="top"/>
          </w:tcPr>
          <w:p>
            <w:pPr>
              <w:spacing w:line="360" w:lineRule="auto"/>
              <w:rPr>
                <w:rFonts w:hint="eastAsia" w:ascii="宋体" w:hAnsi="宋体" w:cs="宋体"/>
                <w:sz w:val="24"/>
              </w:rPr>
            </w:pPr>
            <w:r>
              <w:rPr>
                <w:rFonts w:hint="eastAsia" w:cs="宋体"/>
                <w:sz w:val="24"/>
                <w:lang w:val="en-US" w:eastAsia="zh-CN"/>
              </w:rPr>
              <w:t>4万元，</w:t>
            </w:r>
            <w:r>
              <w:rPr>
                <w:rFonts w:hint="eastAsia" w:ascii="宋体" w:hAnsi="宋体" w:cs="宋体"/>
                <w:sz w:val="24"/>
                <w:lang w:val="en-US" w:eastAsia="zh-CN"/>
              </w:rPr>
              <w:t>资金</w:t>
            </w:r>
            <w:r>
              <w:rPr>
                <w:rFonts w:hint="eastAsia" w:ascii="宋体" w:hAnsi="宋体" w:cs="宋体"/>
                <w:sz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noWrap w:val="0"/>
            <w:vAlign w:val="top"/>
          </w:tcPr>
          <w:p>
            <w:pPr>
              <w:spacing w:line="360" w:lineRule="auto"/>
              <w:jc w:val="center"/>
              <w:rPr>
                <w:rFonts w:hint="eastAsia" w:ascii="宋体" w:hAnsi="宋体" w:eastAsia="宋体" w:cs="宋体"/>
                <w:b/>
                <w:bCs/>
                <w:sz w:val="24"/>
                <w:lang w:eastAsia="zh-CN"/>
              </w:rPr>
            </w:pPr>
            <w:r>
              <w:rPr>
                <w:rFonts w:hint="eastAsia" w:cs="宋体"/>
                <w:b/>
                <w:bCs/>
                <w:sz w:val="24"/>
                <w:lang w:val="en-US" w:eastAsia="zh-CN"/>
              </w:rPr>
              <w:t>6</w:t>
            </w:r>
          </w:p>
        </w:tc>
        <w:tc>
          <w:tcPr>
            <w:tcW w:w="2036" w:type="dxa"/>
            <w:noWrap w:val="0"/>
            <w:vAlign w:val="center"/>
          </w:tcPr>
          <w:p>
            <w:pPr>
              <w:keepNext/>
              <w:spacing w:line="360" w:lineRule="auto"/>
              <w:jc w:val="center"/>
              <w:rPr>
                <w:rFonts w:hint="eastAsia" w:ascii="宋体" w:hAnsi="宋体" w:cs="宋体"/>
                <w:b/>
                <w:bCs/>
                <w:sz w:val="24"/>
              </w:rPr>
            </w:pPr>
            <w:r>
              <w:rPr>
                <w:rFonts w:hint="eastAsia" w:ascii="宋体" w:hAnsi="宋体" w:cs="宋体"/>
                <w:b/>
                <w:bCs/>
                <w:sz w:val="24"/>
              </w:rPr>
              <w:t>工期</w:t>
            </w:r>
          </w:p>
        </w:tc>
        <w:tc>
          <w:tcPr>
            <w:tcW w:w="6235" w:type="dxa"/>
            <w:noWrap w:val="0"/>
            <w:vAlign w:val="center"/>
          </w:tcPr>
          <w:p>
            <w:pPr>
              <w:keepNext/>
              <w:spacing w:line="360" w:lineRule="auto"/>
              <w:rPr>
                <w:rFonts w:hint="eastAsia" w:ascii="宋体" w:hAnsi="宋体" w:cs="宋体"/>
                <w:sz w:val="24"/>
              </w:rPr>
            </w:pPr>
            <w:r>
              <w:rPr>
                <w:rFonts w:hint="eastAsia"/>
                <w:color w:val="FF0000"/>
                <w:sz w:val="24"/>
                <w:szCs w:val="24"/>
                <w:lang w:val="en-US" w:eastAsia="zh-CN"/>
              </w:rPr>
              <w:t>合同签订后30日历天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noWrap w:val="0"/>
            <w:vAlign w:val="center"/>
          </w:tcPr>
          <w:p>
            <w:pPr>
              <w:spacing w:line="360" w:lineRule="auto"/>
              <w:jc w:val="center"/>
              <w:rPr>
                <w:rFonts w:hint="eastAsia" w:ascii="宋体" w:hAnsi="宋体" w:eastAsia="宋体" w:cs="宋体"/>
                <w:b/>
                <w:bCs/>
                <w:sz w:val="24"/>
                <w:lang w:eastAsia="zh-CN"/>
              </w:rPr>
            </w:pPr>
            <w:r>
              <w:rPr>
                <w:rFonts w:hint="eastAsia" w:cs="宋体"/>
                <w:b/>
                <w:bCs/>
                <w:sz w:val="24"/>
                <w:lang w:val="en-US" w:eastAsia="zh-CN"/>
              </w:rPr>
              <w:t>7</w:t>
            </w:r>
          </w:p>
        </w:tc>
        <w:tc>
          <w:tcPr>
            <w:tcW w:w="2036"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lang w:eastAsia="zh-CN"/>
              </w:rPr>
              <w:t>投标人</w:t>
            </w:r>
            <w:r>
              <w:rPr>
                <w:rFonts w:hint="eastAsia" w:ascii="宋体" w:hAnsi="宋体" w:cs="宋体"/>
                <w:b/>
                <w:bCs/>
                <w:sz w:val="24"/>
              </w:rPr>
              <w:t>的资格要求</w:t>
            </w:r>
          </w:p>
        </w:tc>
        <w:tc>
          <w:tcPr>
            <w:tcW w:w="6235" w:type="dxa"/>
            <w:noWrap w:val="0"/>
            <w:vAlign w:val="top"/>
          </w:tcPr>
          <w:p>
            <w:pPr>
              <w:spacing w:line="400" w:lineRule="exact"/>
              <w:ind w:firstLine="480" w:firstLineChars="200"/>
              <w:rPr>
                <w:rFonts w:hint="eastAsia"/>
                <w:sz w:val="24"/>
                <w:szCs w:val="24"/>
              </w:rPr>
            </w:pPr>
            <w:r>
              <w:rPr>
                <w:rFonts w:hint="eastAsia"/>
                <w:sz w:val="24"/>
                <w:szCs w:val="24"/>
              </w:rPr>
              <w:t>（1）符合《中华人民共和国政府采购法》第二十二条的相关规定；</w:t>
            </w:r>
          </w:p>
          <w:p>
            <w:pPr>
              <w:spacing w:line="400" w:lineRule="exact"/>
              <w:ind w:firstLine="480" w:firstLineChars="200"/>
              <w:rPr>
                <w:rFonts w:hint="eastAsia"/>
                <w:sz w:val="24"/>
                <w:szCs w:val="24"/>
              </w:rPr>
            </w:pPr>
            <w:r>
              <w:rPr>
                <w:rFonts w:hint="eastAsia"/>
                <w:sz w:val="24"/>
                <w:szCs w:val="24"/>
              </w:rPr>
              <w:t>（2）有效的工商营业执照副本原件、税务登记证副本原件、组织机构代码证副本原件或“三证合一”的营业执照副本原件；</w:t>
            </w:r>
          </w:p>
          <w:p>
            <w:pPr>
              <w:spacing w:line="400" w:lineRule="exact"/>
              <w:ind w:firstLine="480" w:firstLineChars="200"/>
              <w:rPr>
                <w:rFonts w:hint="eastAsia"/>
                <w:sz w:val="24"/>
                <w:szCs w:val="24"/>
              </w:rPr>
            </w:pPr>
            <w:r>
              <w:rPr>
                <w:rFonts w:hint="eastAsia"/>
                <w:sz w:val="24"/>
                <w:szCs w:val="24"/>
              </w:rPr>
              <w:t>（3）法人代表或其委托代理人应携带本人身份证原件及复印件，委托代理人还应携带《法人代表授权委托书》原件；</w:t>
            </w:r>
          </w:p>
          <w:p>
            <w:pPr>
              <w:spacing w:line="400" w:lineRule="exact"/>
              <w:ind w:firstLine="480" w:firstLineChars="200"/>
              <w:rPr>
                <w:rFonts w:hint="eastAsia"/>
                <w:sz w:val="24"/>
                <w:szCs w:val="24"/>
              </w:rPr>
            </w:pPr>
            <w:r>
              <w:rPr>
                <w:rFonts w:hint="eastAsia"/>
                <w:sz w:val="24"/>
                <w:szCs w:val="24"/>
              </w:rPr>
              <w:t>（4）投标人须提供在“信用中国”（www.creditchina.gov.cn）和中国政府采购网（www.ccgp.gov.cn）网站上未被列入失信被执行人、重大税收违法案件当事人名单以及政府采购严重违法失信行为记录名单的网页打印件（网页打印件须自</w:t>
            </w:r>
            <w:r>
              <w:rPr>
                <w:rFonts w:hint="eastAsia"/>
                <w:sz w:val="24"/>
                <w:szCs w:val="24"/>
                <w:lang w:val="en-US" w:eastAsia="zh-CN"/>
              </w:rPr>
              <w:t>磋商</w:t>
            </w:r>
            <w:r>
              <w:rPr>
                <w:rFonts w:hint="eastAsia"/>
                <w:sz w:val="24"/>
                <w:szCs w:val="24"/>
              </w:rPr>
              <w:t>文件发布之日起至首次提交</w:t>
            </w:r>
            <w:r>
              <w:rPr>
                <w:rFonts w:hint="eastAsia"/>
                <w:sz w:val="24"/>
                <w:szCs w:val="24"/>
                <w:lang w:eastAsia="zh-CN"/>
              </w:rPr>
              <w:t>响应文件</w:t>
            </w:r>
            <w:r>
              <w:rPr>
                <w:rFonts w:hint="eastAsia"/>
                <w:sz w:val="24"/>
                <w:szCs w:val="24"/>
              </w:rPr>
              <w:t>截止时间内从上述网站中打印）并加盖公章；</w:t>
            </w:r>
          </w:p>
          <w:p>
            <w:pPr>
              <w:spacing w:line="400" w:lineRule="exact"/>
              <w:ind w:firstLine="480" w:firstLineChars="200"/>
              <w:rPr>
                <w:rFonts w:hint="eastAsia"/>
                <w:sz w:val="24"/>
                <w:szCs w:val="24"/>
              </w:rPr>
            </w:pPr>
            <w:r>
              <w:rPr>
                <w:rFonts w:hint="eastAsia"/>
                <w:sz w:val="24"/>
                <w:szCs w:val="24"/>
              </w:rPr>
              <w:t>（5）为保证投标人充分了解项目需求，本项目建设的</w:t>
            </w:r>
            <w:r>
              <w:rPr>
                <w:rFonts w:hint="eastAsia"/>
                <w:sz w:val="24"/>
                <w:szCs w:val="24"/>
                <w:lang w:eastAsia="zh-CN"/>
              </w:rPr>
              <w:t>柴窝堡湖遥感影像监测成果</w:t>
            </w:r>
            <w:r>
              <w:rPr>
                <w:rFonts w:hint="eastAsia"/>
                <w:sz w:val="24"/>
                <w:szCs w:val="24"/>
              </w:rPr>
              <w:t>必须与上级生态监测大数据平台无缝对接，实现互联互通。</w:t>
            </w:r>
          </w:p>
          <w:p>
            <w:pPr>
              <w:pStyle w:val="2"/>
              <w:ind w:left="0" w:leftChars="0" w:firstLine="480" w:firstLineChars="200"/>
              <w:rPr>
                <w:rFonts w:hint="default" w:ascii="宋体" w:hAnsi="宋体" w:eastAsia="宋体" w:cs="宋体"/>
                <w:sz w:val="24"/>
                <w:lang w:val="en-US" w:eastAsia="zh-CN"/>
              </w:rPr>
            </w:pPr>
            <w:r>
              <w:rPr>
                <w:rFonts w:hint="eastAsia"/>
                <w:sz w:val="24"/>
                <w:szCs w:val="24"/>
              </w:rPr>
              <w:t>（6）本项目不接受联合体投标</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noWrap w:val="0"/>
            <w:vAlign w:val="center"/>
          </w:tcPr>
          <w:p>
            <w:pPr>
              <w:spacing w:line="360" w:lineRule="auto"/>
              <w:jc w:val="center"/>
              <w:rPr>
                <w:rFonts w:hint="eastAsia" w:ascii="宋体" w:hAnsi="宋体" w:eastAsia="宋体" w:cs="宋体"/>
                <w:b/>
                <w:bCs/>
                <w:sz w:val="24"/>
                <w:lang w:eastAsia="zh-CN"/>
              </w:rPr>
            </w:pPr>
            <w:r>
              <w:rPr>
                <w:rFonts w:hint="eastAsia" w:cs="宋体"/>
                <w:b/>
                <w:bCs/>
                <w:sz w:val="24"/>
                <w:lang w:val="en-US" w:eastAsia="zh-CN"/>
              </w:rPr>
              <w:t>8</w:t>
            </w:r>
          </w:p>
        </w:tc>
        <w:tc>
          <w:tcPr>
            <w:tcW w:w="2036" w:type="dxa"/>
            <w:noWrap w:val="0"/>
            <w:vAlign w:val="center"/>
          </w:tcPr>
          <w:p>
            <w:pPr>
              <w:spacing w:line="360" w:lineRule="auto"/>
              <w:jc w:val="center"/>
              <w:rPr>
                <w:rFonts w:hint="eastAsia" w:ascii="宋体" w:hAnsi="宋体" w:cs="宋体"/>
                <w:b/>
                <w:bCs/>
                <w:sz w:val="24"/>
              </w:rPr>
            </w:pPr>
            <w:r>
              <w:rPr>
                <w:rFonts w:hint="eastAsia" w:ascii="宋体" w:hAnsi="宋体" w:cs="宋体"/>
                <w:b/>
                <w:sz w:val="24"/>
              </w:rPr>
              <w:t>是否允许联合体投标</w:t>
            </w:r>
          </w:p>
        </w:tc>
        <w:tc>
          <w:tcPr>
            <w:tcW w:w="6235" w:type="dxa"/>
            <w:noWrap w:val="0"/>
            <w:vAlign w:val="center"/>
          </w:tcPr>
          <w:p>
            <w:pPr>
              <w:autoSpaceDE w:val="0"/>
              <w:autoSpaceDN w:val="0"/>
              <w:adjustRightInd w:val="0"/>
              <w:spacing w:line="360" w:lineRule="auto"/>
              <w:rPr>
                <w:rFonts w:hint="eastAsia" w:ascii="宋体" w:hAnsi="宋体" w:cs="宋体"/>
                <w:color w:val="000000"/>
                <w:kern w:val="0"/>
                <w:sz w:val="24"/>
                <w:highlight w:val="green"/>
              </w:rPr>
            </w:pPr>
            <w:r>
              <w:rPr>
                <w:rFonts w:hint="eastAsia" w:ascii="宋体" w:hAnsi="宋体" w:cs="宋体"/>
                <w:color w:val="000000"/>
                <w:kern w:val="0"/>
                <w:sz w:val="24"/>
                <w:highlight w:val="white"/>
              </w:rPr>
              <w:t xml:space="preserve">□是 </w:t>
            </w:r>
          </w:p>
          <w:p>
            <w:pPr>
              <w:autoSpaceDE w:val="0"/>
              <w:autoSpaceDN w:val="0"/>
              <w:adjustRightInd w:val="0"/>
              <w:spacing w:line="360" w:lineRule="auto"/>
              <w:rPr>
                <w:rFonts w:hint="eastAsia" w:ascii="宋体" w:hAnsi="宋体" w:cs="宋体"/>
                <w:color w:val="000000"/>
                <w:kern w:val="0"/>
                <w:sz w:val="24"/>
                <w:highlight w:val="white"/>
              </w:rPr>
            </w:pPr>
            <w:r>
              <w:rPr>
                <w:rFonts w:hint="eastAsia" w:ascii="宋体" w:hAnsi="宋体" w:cs="宋体"/>
                <w:color w:val="000000"/>
                <w:kern w:val="0"/>
                <w:sz w:val="24"/>
                <w:highlight w:val="white"/>
                <w:lang w:eastAsia="zh-CN"/>
              </w:rPr>
              <w:t>☑</w:t>
            </w:r>
            <w:r>
              <w:rPr>
                <w:rFonts w:hint="eastAsia" w:ascii="宋体" w:hAnsi="宋体" w:cs="宋体"/>
                <w:color w:val="000000"/>
                <w:kern w:val="0"/>
                <w:sz w:val="24"/>
                <w:highlight w:val="white"/>
              </w:rPr>
              <w:t>否</w:t>
            </w:r>
          </w:p>
          <w:p>
            <w:pPr>
              <w:autoSpaceDE w:val="0"/>
              <w:autoSpaceDN w:val="0"/>
              <w:adjustRightInd w:val="0"/>
              <w:spacing w:line="360" w:lineRule="auto"/>
              <w:rPr>
                <w:rFonts w:hint="eastAsia" w:ascii="宋体" w:hAnsi="宋体" w:cs="宋体"/>
                <w:color w:val="000000"/>
                <w:kern w:val="0"/>
                <w:sz w:val="24"/>
                <w:highlight w:val="white"/>
                <w:u w:val="single"/>
              </w:rPr>
            </w:pPr>
            <w:r>
              <w:rPr>
                <w:rFonts w:hint="eastAsia" w:ascii="宋体" w:hAnsi="宋体" w:cs="宋体"/>
                <w:color w:val="000000"/>
                <w:kern w:val="0"/>
                <w:sz w:val="24"/>
                <w:highlight w:val="white"/>
              </w:rPr>
              <w:t>应满足要求：</w:t>
            </w:r>
            <w:r>
              <w:rPr>
                <w:rFonts w:hint="eastAsia" w:ascii="宋体" w:hAnsi="宋体" w:cs="宋体"/>
                <w:color w:val="000000"/>
                <w:kern w:val="0"/>
                <w:sz w:val="24"/>
                <w:highlight w:val="white"/>
                <w:u w:val="single"/>
              </w:rPr>
              <w:t xml:space="preserve">     </w:t>
            </w:r>
            <w:r>
              <w:rPr>
                <w:rFonts w:hint="eastAsia" w:ascii="宋体" w:hAnsi="宋体" w:cs="宋体"/>
                <w:color w:val="000000"/>
                <w:kern w:val="0"/>
                <w:sz w:val="24"/>
                <w:highlight w:val="white"/>
                <w:u w:val="single"/>
                <w:lang w:val="en-US" w:eastAsia="zh-CN"/>
              </w:rPr>
              <w:t>无</w:t>
            </w:r>
            <w:r>
              <w:rPr>
                <w:rFonts w:hint="eastAsia" w:ascii="宋体" w:hAnsi="宋体" w:cs="宋体"/>
                <w:color w:val="000000"/>
                <w:kern w:val="0"/>
                <w:sz w:val="24"/>
                <w:highlight w:val="whit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top"/>
          </w:tcPr>
          <w:p>
            <w:pPr>
              <w:spacing w:line="360" w:lineRule="auto"/>
              <w:jc w:val="center"/>
              <w:rPr>
                <w:rFonts w:hint="eastAsia" w:ascii="宋体" w:hAnsi="宋体" w:eastAsia="宋体" w:cs="宋体"/>
                <w:b/>
                <w:bCs/>
                <w:sz w:val="24"/>
                <w:lang w:eastAsia="zh-CN"/>
              </w:rPr>
            </w:pPr>
            <w:r>
              <w:rPr>
                <w:rFonts w:hint="eastAsia" w:cs="宋体"/>
                <w:b/>
                <w:bCs/>
                <w:sz w:val="24"/>
                <w:lang w:val="en-US" w:eastAsia="zh-CN"/>
              </w:rPr>
              <w:t>9</w:t>
            </w:r>
          </w:p>
        </w:tc>
        <w:tc>
          <w:tcPr>
            <w:tcW w:w="2036" w:type="dxa"/>
            <w:noWrap w:val="0"/>
            <w:vAlign w:val="top"/>
          </w:tcPr>
          <w:p>
            <w:pPr>
              <w:spacing w:line="360" w:lineRule="auto"/>
              <w:jc w:val="center"/>
              <w:rPr>
                <w:rFonts w:hint="default" w:ascii="宋体" w:hAnsi="宋体" w:eastAsia="宋体" w:cs="宋体"/>
                <w:b/>
                <w:bCs/>
                <w:sz w:val="24"/>
                <w:lang w:val="en-US" w:eastAsia="zh-CN"/>
              </w:rPr>
            </w:pPr>
            <w:r>
              <w:rPr>
                <w:rFonts w:hint="eastAsia" w:ascii="宋体" w:hAnsi="宋体" w:cs="宋体"/>
                <w:b/>
                <w:bCs/>
                <w:sz w:val="24"/>
              </w:rPr>
              <w:t>最高限价</w:t>
            </w:r>
            <w:r>
              <w:rPr>
                <w:rFonts w:hint="eastAsia" w:ascii="宋体" w:hAnsi="宋体" w:cs="宋体"/>
                <w:b/>
                <w:bCs/>
                <w:sz w:val="24"/>
                <w:lang w:eastAsia="zh-CN"/>
              </w:rPr>
              <w:t>（</w:t>
            </w:r>
            <w:r>
              <w:rPr>
                <w:rFonts w:hint="eastAsia" w:ascii="宋体" w:hAnsi="宋体" w:cs="宋体"/>
                <w:b/>
                <w:bCs/>
                <w:sz w:val="24"/>
                <w:lang w:val="en-US" w:eastAsia="zh-CN"/>
              </w:rPr>
              <w:t>招标控制价）</w:t>
            </w:r>
          </w:p>
        </w:tc>
        <w:tc>
          <w:tcPr>
            <w:tcW w:w="6235" w:type="dxa"/>
            <w:noWrap w:val="0"/>
            <w:vAlign w:val="top"/>
          </w:tcPr>
          <w:p>
            <w:pPr>
              <w:spacing w:line="360" w:lineRule="auto"/>
              <w:rPr>
                <w:rFonts w:hint="eastAsia"/>
              </w:rPr>
            </w:pPr>
            <w:r>
              <w:rPr>
                <w:rFonts w:hint="eastAsia"/>
              </w:rPr>
              <w:t>人民币：</w:t>
            </w:r>
            <w:r>
              <w:rPr>
                <w:rFonts w:hint="eastAsia"/>
                <w:u w:val="single"/>
                <w:lang w:val="en-US" w:eastAsia="zh-CN"/>
              </w:rPr>
              <w:t xml:space="preserve"> </w:t>
            </w:r>
            <w:r>
              <w:rPr>
                <w:rFonts w:hint="eastAsia"/>
                <w:color w:val="auto"/>
                <w:sz w:val="28"/>
                <w:szCs w:val="28"/>
                <w:u w:val="single"/>
                <w:lang w:val="en-US" w:eastAsia="zh-CN"/>
              </w:rPr>
              <w:t xml:space="preserve"> 4000.00</w:t>
            </w:r>
            <w:r>
              <w:rPr>
                <w:rFonts w:hint="eastAsia"/>
                <w:u w:val="single"/>
                <w:lang w:val="en-US" w:eastAsia="zh-CN"/>
              </w:rPr>
              <w:t xml:space="preserve"> </w:t>
            </w:r>
            <w:r>
              <w:rPr>
                <w:rFonts w:hint="eastAsia"/>
              </w:rPr>
              <w:t>元</w:t>
            </w:r>
            <w:r>
              <w:rPr>
                <w:rFonts w:hint="eastAsia"/>
                <w:lang w:val="en-US" w:eastAsia="zh-CN"/>
              </w:rPr>
              <w:t xml:space="preserve"> （大写：肆万元整）。</w:t>
            </w:r>
            <w:r>
              <w:rPr>
                <w:rFonts w:hint="eastAsia" w:ascii="宋体" w:hAnsi="宋体" w:eastAsia="宋体" w:cs="宋体"/>
                <w:b/>
                <w:bCs/>
              </w:rPr>
              <w:t>投标人投标报价高于招标人发布的最高限价，按</w:t>
            </w:r>
            <w:r>
              <w:rPr>
                <w:rFonts w:hint="eastAsia" w:ascii="宋体" w:hAnsi="宋体" w:eastAsia="宋体" w:cs="宋体"/>
                <w:b/>
                <w:bCs/>
                <w:lang w:val="en-US" w:eastAsia="zh-CN"/>
              </w:rPr>
              <w:t>无效投标</w:t>
            </w:r>
            <w:r>
              <w:rPr>
                <w:rFonts w:hint="eastAsia" w:ascii="宋体" w:hAnsi="宋体" w:eastAsia="宋体" w:cs="宋体"/>
                <w:b/>
                <w:bCs/>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top"/>
          </w:tcPr>
          <w:p>
            <w:pPr>
              <w:spacing w:line="360" w:lineRule="auto"/>
              <w:jc w:val="center"/>
              <w:rPr>
                <w:rFonts w:hint="default" w:cs="宋体"/>
                <w:b/>
                <w:bCs/>
                <w:sz w:val="24"/>
                <w:lang w:val="en-US" w:eastAsia="zh-CN"/>
              </w:rPr>
            </w:pPr>
            <w:r>
              <w:rPr>
                <w:rFonts w:hint="eastAsia" w:cs="宋体"/>
                <w:b/>
                <w:bCs/>
                <w:sz w:val="24"/>
                <w:lang w:val="en-US" w:eastAsia="zh-CN"/>
              </w:rPr>
              <w:t>10</w:t>
            </w:r>
          </w:p>
        </w:tc>
        <w:tc>
          <w:tcPr>
            <w:tcW w:w="2036" w:type="dxa"/>
            <w:noWrap w:val="0"/>
            <w:vAlign w:val="top"/>
          </w:tcPr>
          <w:p>
            <w:pPr>
              <w:spacing w:line="360" w:lineRule="auto"/>
              <w:jc w:val="center"/>
              <w:rPr>
                <w:rFonts w:hint="eastAsia" w:ascii="宋体" w:hAnsi="宋体" w:cs="宋体"/>
                <w:b/>
                <w:bCs/>
                <w:sz w:val="24"/>
              </w:rPr>
            </w:pPr>
            <w:r>
              <w:rPr>
                <w:rFonts w:hint="eastAsia" w:cs="宋体"/>
                <w:b/>
                <w:bCs/>
                <w:sz w:val="24"/>
                <w:lang w:val="en-US" w:eastAsia="zh-CN"/>
              </w:rPr>
              <w:t>磋商保证金</w:t>
            </w:r>
          </w:p>
        </w:tc>
        <w:tc>
          <w:tcPr>
            <w:tcW w:w="6235" w:type="dxa"/>
            <w:noWrap w:val="0"/>
            <w:vAlign w:val="top"/>
          </w:tcPr>
          <w:p>
            <w:pPr>
              <w:spacing w:line="360" w:lineRule="exact"/>
              <w:rPr>
                <w:rFonts w:hint="eastAsia" w:ascii="宋体" w:hAnsi="宋体"/>
                <w:sz w:val="24"/>
              </w:rPr>
            </w:pPr>
            <w:r>
              <w:rPr>
                <w:rFonts w:hint="eastAsia" w:ascii="宋体" w:hAnsi="宋体"/>
                <w:color w:val="000000"/>
                <w:sz w:val="24"/>
                <w:szCs w:val="22"/>
              </w:rPr>
              <w:t>投标</w:t>
            </w:r>
            <w:r>
              <w:rPr>
                <w:rFonts w:hint="eastAsia" w:ascii="宋体" w:hAnsi="宋体"/>
                <w:sz w:val="24"/>
              </w:rPr>
              <w:t>保证金的形式：银行电汇或转账支票</w:t>
            </w:r>
          </w:p>
          <w:p>
            <w:pPr>
              <w:spacing w:line="360" w:lineRule="exact"/>
              <w:rPr>
                <w:rFonts w:hint="eastAsia" w:ascii="宋体" w:hAnsi="宋体"/>
                <w:sz w:val="24"/>
              </w:rPr>
            </w:pPr>
            <w:r>
              <w:rPr>
                <w:rFonts w:hint="eastAsia" w:ascii="宋体" w:hAnsi="宋体"/>
                <w:color w:val="000000"/>
                <w:sz w:val="24"/>
                <w:szCs w:val="22"/>
              </w:rPr>
              <w:t>投标</w:t>
            </w:r>
            <w:r>
              <w:rPr>
                <w:rFonts w:hint="eastAsia" w:ascii="宋体" w:hAnsi="宋体"/>
                <w:sz w:val="24"/>
              </w:rPr>
              <w:t>保证金的金额：</w:t>
            </w:r>
            <w:r>
              <w:rPr>
                <w:rFonts w:hint="eastAsia" w:ascii="宋体" w:hAnsi="宋体"/>
                <w:sz w:val="24"/>
                <w:lang w:val="en-US" w:eastAsia="zh-CN"/>
              </w:rPr>
              <w:t>捌佰</w:t>
            </w:r>
            <w:r>
              <w:rPr>
                <w:rFonts w:hint="eastAsia" w:ascii="宋体" w:hAnsi="宋体"/>
                <w:sz w:val="24"/>
              </w:rPr>
              <w:t>元整</w:t>
            </w:r>
          </w:p>
          <w:p>
            <w:pPr>
              <w:spacing w:line="360" w:lineRule="exact"/>
              <w:rPr>
                <w:rFonts w:hint="eastAsia" w:ascii="宋体" w:hAnsi="宋体"/>
                <w:sz w:val="24"/>
              </w:rPr>
            </w:pPr>
            <w:r>
              <w:rPr>
                <w:rFonts w:hint="eastAsia" w:ascii="宋体" w:hAnsi="宋体"/>
                <w:sz w:val="24"/>
              </w:rPr>
              <w:t>递交方式：2021年</w:t>
            </w:r>
            <w:r>
              <w:rPr>
                <w:rFonts w:hint="eastAsia" w:ascii="宋体" w:hAnsi="宋体"/>
                <w:sz w:val="24"/>
                <w:lang w:val="en-US" w:eastAsia="zh-CN"/>
              </w:rPr>
              <w:t>10</w:t>
            </w:r>
            <w:r>
              <w:rPr>
                <w:rFonts w:hint="eastAsia" w:ascii="宋体" w:hAnsi="宋体"/>
                <w:sz w:val="24"/>
              </w:rPr>
              <w:t>月</w:t>
            </w:r>
            <w:r>
              <w:rPr>
                <w:rFonts w:hint="eastAsia"/>
                <w:sz w:val="24"/>
                <w:lang w:val="en-US" w:eastAsia="zh-CN"/>
              </w:rPr>
              <w:t>29</w:t>
            </w:r>
            <w:r>
              <w:rPr>
                <w:rFonts w:hint="eastAsia" w:ascii="宋体" w:hAnsi="宋体"/>
                <w:sz w:val="24"/>
              </w:rPr>
              <w:t>日10：00分前到新疆申光建设工程项目管理有限公司账户</w:t>
            </w:r>
          </w:p>
          <w:p>
            <w:pPr>
              <w:spacing w:line="360" w:lineRule="exact"/>
              <w:rPr>
                <w:rFonts w:hint="eastAsia" w:ascii="宋体" w:hAnsi="宋体"/>
                <w:sz w:val="24"/>
              </w:rPr>
            </w:pPr>
            <w:r>
              <w:rPr>
                <w:rFonts w:hint="eastAsia" w:ascii="宋体" w:hAnsi="宋体"/>
                <w:color w:val="000000"/>
                <w:sz w:val="24"/>
                <w:szCs w:val="22"/>
              </w:rPr>
              <w:t>投标</w:t>
            </w:r>
            <w:r>
              <w:rPr>
                <w:rFonts w:hint="eastAsia" w:ascii="宋体" w:hAnsi="宋体"/>
                <w:sz w:val="24"/>
              </w:rPr>
              <w:t>保证金必须从</w:t>
            </w:r>
            <w:r>
              <w:rPr>
                <w:rFonts w:hint="eastAsia" w:ascii="宋体" w:hAnsi="宋体"/>
                <w:color w:val="000000"/>
                <w:sz w:val="24"/>
                <w:szCs w:val="22"/>
              </w:rPr>
              <w:t>投标</w:t>
            </w:r>
            <w:r>
              <w:rPr>
                <w:rFonts w:hint="eastAsia" w:ascii="宋体" w:hAnsi="宋体"/>
                <w:sz w:val="24"/>
              </w:rPr>
              <w:t>单位基本账户转出。</w:t>
            </w:r>
          </w:p>
          <w:p>
            <w:pPr>
              <w:spacing w:line="360" w:lineRule="exact"/>
              <w:rPr>
                <w:rFonts w:hint="eastAsia" w:ascii="宋体" w:hAnsi="宋体"/>
                <w:sz w:val="24"/>
              </w:rPr>
            </w:pPr>
            <w:r>
              <w:rPr>
                <w:rFonts w:hint="eastAsia" w:ascii="宋体" w:hAnsi="宋体"/>
                <w:sz w:val="24"/>
              </w:rPr>
              <w:t>开户名称：新疆申光建设工程项目管理有限公司</w:t>
            </w:r>
          </w:p>
          <w:p>
            <w:pPr>
              <w:spacing w:line="360" w:lineRule="exact"/>
              <w:rPr>
                <w:rFonts w:hint="eastAsia" w:ascii="宋体" w:hAnsi="宋体"/>
                <w:sz w:val="24"/>
              </w:rPr>
            </w:pPr>
            <w:r>
              <w:rPr>
                <w:rFonts w:hint="eastAsia" w:ascii="宋体" w:hAnsi="宋体"/>
                <w:sz w:val="24"/>
              </w:rPr>
              <w:t>开户银行：乌鲁木齐银行北园春支行</w:t>
            </w:r>
          </w:p>
          <w:p>
            <w:pPr>
              <w:spacing w:line="360" w:lineRule="exact"/>
              <w:rPr>
                <w:rFonts w:hint="eastAsia" w:ascii="宋体" w:hAnsi="宋体"/>
                <w:sz w:val="24"/>
              </w:rPr>
            </w:pPr>
            <w:r>
              <w:rPr>
                <w:rFonts w:hint="eastAsia" w:ascii="宋体" w:hAnsi="宋体"/>
                <w:sz w:val="24"/>
              </w:rPr>
              <w:t xml:space="preserve">开户行行号：313881000607   </w:t>
            </w:r>
          </w:p>
          <w:p>
            <w:pPr>
              <w:spacing w:line="360" w:lineRule="auto"/>
              <w:rPr>
                <w:rFonts w:hint="eastAsia"/>
              </w:rPr>
            </w:pPr>
            <w:r>
              <w:rPr>
                <w:rFonts w:hint="eastAsia" w:ascii="宋体" w:hAnsi="宋体"/>
                <w:sz w:val="24"/>
              </w:rPr>
              <w:t>账   号：00000 2001 0110 0650 98160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85" w:type="dxa"/>
            <w:noWrap w:val="0"/>
            <w:vAlign w:val="top"/>
          </w:tcPr>
          <w:p>
            <w:pPr>
              <w:spacing w:line="360" w:lineRule="auto"/>
              <w:jc w:val="center"/>
              <w:rPr>
                <w:rFonts w:hint="default" w:ascii="宋体" w:hAnsi="宋体" w:eastAsia="宋体" w:cs="宋体"/>
                <w:b/>
                <w:bCs/>
                <w:sz w:val="24"/>
                <w:lang w:val="en-US" w:eastAsia="zh-CN"/>
              </w:rPr>
            </w:pPr>
            <w:r>
              <w:rPr>
                <w:rFonts w:hint="eastAsia" w:cs="宋体"/>
                <w:b/>
                <w:bCs/>
                <w:sz w:val="24"/>
                <w:lang w:val="en-US" w:eastAsia="zh-CN"/>
              </w:rPr>
              <w:t>11</w:t>
            </w:r>
          </w:p>
        </w:tc>
        <w:tc>
          <w:tcPr>
            <w:tcW w:w="2036" w:type="dxa"/>
            <w:noWrap w:val="0"/>
            <w:vAlign w:val="top"/>
          </w:tcPr>
          <w:p>
            <w:pPr>
              <w:spacing w:line="360" w:lineRule="auto"/>
              <w:jc w:val="center"/>
              <w:rPr>
                <w:rFonts w:hint="eastAsia" w:ascii="宋体" w:hAnsi="宋体" w:cs="宋体"/>
                <w:b/>
                <w:bCs/>
                <w:sz w:val="24"/>
              </w:rPr>
            </w:pPr>
            <w:r>
              <w:rPr>
                <w:rFonts w:hint="eastAsia" w:ascii="宋体" w:hAnsi="宋体" w:cs="宋体"/>
                <w:b/>
                <w:bCs/>
                <w:sz w:val="24"/>
              </w:rPr>
              <w:t>响应文件有效期</w:t>
            </w:r>
          </w:p>
        </w:tc>
        <w:tc>
          <w:tcPr>
            <w:tcW w:w="6235" w:type="dxa"/>
            <w:noWrap w:val="0"/>
            <w:vAlign w:val="top"/>
          </w:tcPr>
          <w:p>
            <w:pPr>
              <w:spacing w:line="360" w:lineRule="auto"/>
              <w:rPr>
                <w:rFonts w:hint="eastAsia" w:ascii="宋体" w:hAnsi="宋体" w:cs="宋体"/>
                <w:sz w:val="24"/>
              </w:rPr>
            </w:pPr>
            <w:r>
              <w:rPr>
                <w:rFonts w:hint="eastAsia" w:ascii="宋体" w:hAnsi="宋体" w:cs="宋体"/>
                <w:sz w:val="24"/>
              </w:rPr>
              <w:t>自首次递交响应文件截止时间起计算</w:t>
            </w:r>
            <w:r>
              <w:rPr>
                <w:rFonts w:hint="eastAsia" w:ascii="宋体" w:hAnsi="宋体" w:cs="宋体"/>
                <w:color w:val="000000"/>
                <w:sz w:val="24"/>
                <w:u w:val="single"/>
              </w:rPr>
              <w:t xml:space="preserve">  </w:t>
            </w:r>
            <w:r>
              <w:rPr>
                <w:rFonts w:hint="eastAsia" w:cs="宋体"/>
                <w:color w:val="000000"/>
                <w:sz w:val="24"/>
                <w:u w:val="single"/>
                <w:lang w:val="en-US" w:eastAsia="zh-CN"/>
              </w:rPr>
              <w:t>9</w:t>
            </w:r>
            <w:r>
              <w:rPr>
                <w:rFonts w:hint="eastAsia" w:ascii="宋体" w:hAnsi="宋体" w:cs="宋体"/>
                <w:color w:val="000000"/>
                <w:sz w:val="24"/>
                <w:u w:val="single"/>
                <w:lang w:val="en-US" w:eastAsia="zh-CN"/>
              </w:rPr>
              <w:t>0</w:t>
            </w:r>
            <w:r>
              <w:rPr>
                <w:rFonts w:hint="eastAsia" w:ascii="宋体" w:hAnsi="宋体" w:cs="宋体"/>
                <w:color w:val="000000"/>
                <w:sz w:val="24"/>
                <w:u w:val="single"/>
              </w:rPr>
              <w:t xml:space="preserve">  </w:t>
            </w:r>
            <w:r>
              <w:rPr>
                <w:rFonts w:hint="eastAsia" w:ascii="宋体" w:hAnsi="宋体" w:cs="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885" w:type="dxa"/>
            <w:noWrap w:val="0"/>
            <w:vAlign w:val="top"/>
          </w:tcPr>
          <w:p>
            <w:pPr>
              <w:spacing w:line="360" w:lineRule="auto"/>
              <w:jc w:val="both"/>
              <w:rPr>
                <w:rFonts w:hint="eastAsia" w:ascii="宋体" w:hAnsi="宋体" w:cs="宋体"/>
                <w:b/>
                <w:bCs/>
                <w:sz w:val="24"/>
              </w:rPr>
            </w:pPr>
          </w:p>
          <w:p>
            <w:pPr>
              <w:pStyle w:val="2"/>
              <w:rPr>
                <w:rFonts w:hint="eastAsia"/>
              </w:rPr>
            </w:pPr>
          </w:p>
          <w:p>
            <w:pPr>
              <w:spacing w:line="360" w:lineRule="auto"/>
              <w:jc w:val="center"/>
              <w:rPr>
                <w:rFonts w:hint="default" w:ascii="宋体" w:hAnsi="宋体" w:eastAsia="宋体" w:cs="宋体"/>
                <w:b/>
                <w:bCs/>
                <w:sz w:val="24"/>
                <w:lang w:val="en-US" w:eastAsia="zh-CN"/>
              </w:rPr>
            </w:pPr>
            <w:r>
              <w:rPr>
                <w:rFonts w:hint="eastAsia" w:cs="宋体"/>
                <w:b/>
                <w:bCs/>
                <w:sz w:val="24"/>
                <w:lang w:val="en-US" w:eastAsia="zh-CN"/>
              </w:rPr>
              <w:t>12</w:t>
            </w:r>
          </w:p>
        </w:tc>
        <w:tc>
          <w:tcPr>
            <w:tcW w:w="2036" w:type="dxa"/>
            <w:noWrap w:val="0"/>
            <w:vAlign w:val="top"/>
          </w:tcPr>
          <w:p>
            <w:pPr>
              <w:spacing w:line="360" w:lineRule="auto"/>
              <w:jc w:val="center"/>
              <w:rPr>
                <w:rFonts w:hint="eastAsia" w:ascii="宋体" w:hAnsi="宋体" w:cs="宋体"/>
                <w:b/>
                <w:bCs/>
                <w:sz w:val="24"/>
              </w:rPr>
            </w:pPr>
          </w:p>
          <w:p>
            <w:pPr>
              <w:spacing w:line="360" w:lineRule="auto"/>
              <w:rPr>
                <w:rFonts w:hint="eastAsia" w:ascii="宋体" w:hAnsi="宋体" w:cs="宋体"/>
                <w:b/>
                <w:bCs/>
                <w:sz w:val="24"/>
              </w:rPr>
            </w:pPr>
          </w:p>
          <w:p>
            <w:pPr>
              <w:spacing w:line="360" w:lineRule="auto"/>
              <w:jc w:val="center"/>
              <w:rPr>
                <w:rFonts w:hint="eastAsia" w:ascii="宋体" w:hAnsi="宋体" w:cs="宋体"/>
                <w:b/>
                <w:bCs/>
                <w:sz w:val="24"/>
              </w:rPr>
            </w:pPr>
            <w:r>
              <w:rPr>
                <w:rFonts w:hint="eastAsia" w:ascii="宋体" w:hAnsi="宋体" w:cs="宋体"/>
                <w:b/>
                <w:bCs/>
                <w:sz w:val="24"/>
              </w:rPr>
              <w:t>响应文件份数</w:t>
            </w:r>
          </w:p>
        </w:tc>
        <w:tc>
          <w:tcPr>
            <w:tcW w:w="6235" w:type="dxa"/>
            <w:noWrap w:val="0"/>
            <w:vAlign w:val="top"/>
          </w:tcPr>
          <w:p>
            <w:pPr>
              <w:spacing w:line="360" w:lineRule="auto"/>
              <w:rPr>
                <w:rFonts w:hint="eastAsia" w:ascii="宋体" w:hAnsi="宋体" w:eastAsia="宋体" w:cs="宋体"/>
                <w:sz w:val="24"/>
                <w:u w:val="none"/>
                <w:lang w:eastAsia="zh-CN"/>
              </w:rPr>
            </w:pPr>
            <w:r>
              <w:rPr>
                <w:rFonts w:hint="eastAsia" w:ascii="宋体" w:hAnsi="宋体" w:cs="宋体"/>
                <w:sz w:val="24"/>
                <w:u w:val="none"/>
              </w:rPr>
              <w:t>纸质版投标文件：一式</w:t>
            </w:r>
            <w:r>
              <w:rPr>
                <w:rFonts w:hint="eastAsia" w:ascii="宋体" w:hAnsi="宋体" w:cs="宋体"/>
                <w:sz w:val="24"/>
                <w:u w:val="none"/>
                <w:lang w:val="en-US" w:eastAsia="zh-CN"/>
              </w:rPr>
              <w:t>叁</w:t>
            </w:r>
            <w:r>
              <w:rPr>
                <w:rFonts w:hint="eastAsia" w:ascii="宋体" w:hAnsi="宋体" w:cs="宋体"/>
                <w:sz w:val="24"/>
                <w:u w:val="none"/>
              </w:rPr>
              <w:t>份，其中正本壹份，副本</w:t>
            </w:r>
            <w:r>
              <w:rPr>
                <w:rFonts w:hint="eastAsia" w:ascii="宋体" w:hAnsi="宋体" w:cs="宋体"/>
                <w:sz w:val="24"/>
                <w:u w:val="none"/>
                <w:lang w:val="en-US" w:eastAsia="zh-CN"/>
              </w:rPr>
              <w:t>贰</w:t>
            </w:r>
            <w:r>
              <w:rPr>
                <w:rFonts w:hint="eastAsia" w:ascii="宋体" w:hAnsi="宋体" w:cs="宋体"/>
                <w:sz w:val="24"/>
                <w:u w:val="none"/>
              </w:rPr>
              <w:t>份</w:t>
            </w:r>
          </w:p>
          <w:p>
            <w:pPr>
              <w:spacing w:line="360" w:lineRule="auto"/>
              <w:rPr>
                <w:rFonts w:hint="eastAsia" w:ascii="宋体" w:hAnsi="宋体" w:cs="宋体"/>
                <w:sz w:val="24"/>
                <w:u w:val="none"/>
              </w:rPr>
            </w:pPr>
            <w:r>
              <w:rPr>
                <w:rFonts w:hint="eastAsia" w:ascii="宋体" w:hAnsi="宋体" w:cs="宋体"/>
                <w:sz w:val="24"/>
                <w:u w:val="none"/>
              </w:rPr>
              <w:t>单独密封；标明：标段名称、投标单位名称；</w:t>
            </w:r>
          </w:p>
          <w:p>
            <w:pPr>
              <w:spacing w:line="360" w:lineRule="auto"/>
              <w:rPr>
                <w:rFonts w:hint="default" w:ascii="宋体" w:hAnsi="宋体" w:eastAsia="宋体" w:cs="宋体"/>
                <w:sz w:val="24"/>
                <w:u w:val="none"/>
                <w:lang w:val="en-US" w:eastAsia="zh-CN"/>
              </w:rPr>
            </w:pPr>
            <w:r>
              <w:rPr>
                <w:rFonts w:hint="eastAsia" w:ascii="宋体" w:hAnsi="宋体" w:cs="宋体"/>
                <w:sz w:val="24"/>
                <w:u w:val="none"/>
                <w:lang w:val="en-US" w:eastAsia="zh-CN"/>
              </w:rPr>
              <w:t>响应文件正本与副本不一致时，以正本为准</w:t>
            </w:r>
            <w:r>
              <w:rPr>
                <w:rFonts w:hint="eastAsia" w:cs="宋体"/>
                <w:sz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885" w:type="dxa"/>
            <w:noWrap w:val="0"/>
            <w:vAlign w:val="top"/>
          </w:tcPr>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default" w:ascii="宋体" w:hAnsi="宋体" w:eastAsia="宋体" w:cs="宋体"/>
                <w:b/>
                <w:bCs/>
                <w:sz w:val="24"/>
                <w:lang w:val="en-US" w:eastAsia="zh-CN"/>
              </w:rPr>
            </w:pPr>
            <w:r>
              <w:rPr>
                <w:rFonts w:hint="eastAsia" w:cs="宋体"/>
                <w:b/>
                <w:bCs/>
                <w:sz w:val="24"/>
                <w:lang w:val="en-US" w:eastAsia="zh-CN"/>
              </w:rPr>
              <w:t>13</w:t>
            </w:r>
          </w:p>
        </w:tc>
        <w:tc>
          <w:tcPr>
            <w:tcW w:w="2036" w:type="dxa"/>
            <w:noWrap w:val="0"/>
            <w:vAlign w:val="top"/>
          </w:tcPr>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r>
              <w:rPr>
                <w:rFonts w:hint="eastAsia" w:ascii="宋体" w:hAnsi="宋体" w:cs="宋体"/>
                <w:b/>
                <w:bCs/>
                <w:sz w:val="24"/>
              </w:rPr>
              <w:t>签字或盖章要求</w:t>
            </w:r>
          </w:p>
        </w:tc>
        <w:tc>
          <w:tcPr>
            <w:tcW w:w="6235" w:type="dxa"/>
            <w:noWrap w:val="0"/>
            <w:vAlign w:val="top"/>
          </w:tcPr>
          <w:p>
            <w:pPr>
              <w:keepNext/>
              <w:spacing w:line="360" w:lineRule="auto"/>
              <w:rPr>
                <w:rFonts w:hint="eastAsia" w:ascii="宋体" w:hAnsi="宋体" w:cs="宋体"/>
                <w:sz w:val="24"/>
              </w:rPr>
            </w:pPr>
            <w:r>
              <w:rPr>
                <w:rFonts w:hint="eastAsia" w:ascii="宋体" w:hAnsi="宋体" w:cs="宋体"/>
                <w:kern w:val="0"/>
                <w:sz w:val="24"/>
              </w:rPr>
              <w:t>(1)磋商申请及附录、</w:t>
            </w:r>
            <w:r>
              <w:rPr>
                <w:rFonts w:hint="eastAsia" w:ascii="宋体" w:hAnsi="宋体" w:cs="宋体"/>
                <w:kern w:val="0"/>
                <w:sz w:val="24"/>
                <w:lang w:eastAsia="zh-CN"/>
              </w:rPr>
              <w:t>投标人</w:t>
            </w:r>
            <w:r>
              <w:rPr>
                <w:rFonts w:hint="eastAsia" w:ascii="宋体" w:hAnsi="宋体" w:cs="宋体"/>
                <w:kern w:val="0"/>
                <w:sz w:val="24"/>
              </w:rPr>
              <w:t>资格声明、</w:t>
            </w:r>
            <w:r>
              <w:rPr>
                <w:rFonts w:hint="eastAsia" w:ascii="宋体" w:hAnsi="宋体" w:cs="宋体"/>
                <w:sz w:val="24"/>
              </w:rPr>
              <w:t>法定代表人身份证明或授权书应由</w:t>
            </w:r>
            <w:r>
              <w:rPr>
                <w:rFonts w:hint="eastAsia" w:ascii="宋体" w:hAnsi="宋体" w:cs="宋体"/>
                <w:bCs/>
                <w:sz w:val="24"/>
              </w:rPr>
              <w:t>法定代表人或其授权代表签字（或盖章），并加盖单位章；</w:t>
            </w:r>
          </w:p>
          <w:p>
            <w:pPr>
              <w:keepNext/>
              <w:spacing w:line="360" w:lineRule="auto"/>
              <w:rPr>
                <w:rFonts w:hint="eastAsia" w:ascii="宋体" w:hAnsi="宋体" w:cs="宋体"/>
                <w:sz w:val="24"/>
              </w:rPr>
            </w:pPr>
            <w:r>
              <w:rPr>
                <w:rFonts w:hint="eastAsia" w:ascii="宋体" w:hAnsi="宋体" w:cs="宋体"/>
                <w:sz w:val="24"/>
              </w:rPr>
              <w:t>(2)其他证明</w:t>
            </w:r>
            <w:r>
              <w:rPr>
                <w:rFonts w:hint="eastAsia" w:ascii="宋体" w:hAnsi="宋体" w:cs="宋体"/>
                <w:sz w:val="24"/>
                <w:lang w:eastAsia="zh-CN"/>
              </w:rPr>
              <w:t>投标人</w:t>
            </w:r>
            <w:r>
              <w:rPr>
                <w:rFonts w:hint="eastAsia" w:ascii="宋体" w:hAnsi="宋体" w:cs="宋体"/>
                <w:sz w:val="24"/>
              </w:rPr>
              <w:t>资格的文件或证明材料应为加盖出具单位章的有效文件，样式可参照“响应文件格式”编制；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center"/>
          </w:tcPr>
          <w:p>
            <w:pPr>
              <w:spacing w:line="360" w:lineRule="auto"/>
              <w:jc w:val="center"/>
              <w:rPr>
                <w:rFonts w:hint="default" w:ascii="宋体" w:hAnsi="宋体" w:eastAsia="宋体" w:cs="宋体"/>
                <w:b/>
                <w:bCs/>
                <w:sz w:val="24"/>
                <w:lang w:val="en-US" w:eastAsia="zh-CN"/>
              </w:rPr>
            </w:pPr>
            <w:r>
              <w:rPr>
                <w:rFonts w:hint="eastAsia" w:cs="宋体"/>
                <w:b/>
                <w:bCs/>
                <w:sz w:val="24"/>
                <w:lang w:val="en-US" w:eastAsia="zh-CN"/>
              </w:rPr>
              <w:t>14</w:t>
            </w:r>
          </w:p>
        </w:tc>
        <w:tc>
          <w:tcPr>
            <w:tcW w:w="2036"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封套上应载明的信息</w:t>
            </w:r>
          </w:p>
        </w:tc>
        <w:tc>
          <w:tcPr>
            <w:tcW w:w="6235" w:type="dxa"/>
            <w:noWrap w:val="0"/>
            <w:vAlign w:val="center"/>
          </w:tcPr>
          <w:p>
            <w:pPr>
              <w:spacing w:line="360" w:lineRule="auto"/>
              <w:rPr>
                <w:rFonts w:hint="eastAsia" w:ascii="宋体" w:hAnsi="宋体" w:cs="宋体"/>
                <w:sz w:val="24"/>
              </w:rPr>
            </w:pPr>
            <w:r>
              <w:rPr>
                <w:rFonts w:hint="eastAsia" w:ascii="宋体" w:hAnsi="宋体" w:cs="宋体"/>
                <w:sz w:val="24"/>
                <w:lang w:eastAsia="zh-CN"/>
              </w:rPr>
              <w:t>招标人</w:t>
            </w:r>
            <w:r>
              <w:rPr>
                <w:rFonts w:hint="eastAsia" w:ascii="宋体" w:hAnsi="宋体" w:cs="宋体"/>
                <w:sz w:val="24"/>
                <w:lang w:val="en-US" w:eastAsia="zh-CN"/>
              </w:rPr>
              <w:t>名称</w:t>
            </w:r>
            <w:r>
              <w:rPr>
                <w:rFonts w:hint="eastAsia" w:ascii="宋体" w:hAnsi="宋体" w:cs="宋体"/>
                <w:sz w:val="24"/>
              </w:rPr>
              <w:t>：</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lang w:val="en-US" w:eastAsia="zh-CN"/>
              </w:rPr>
              <w:t>投</w:t>
            </w:r>
            <w:r>
              <w:rPr>
                <w:rFonts w:hint="eastAsia" w:ascii="宋体" w:hAnsi="宋体" w:cs="宋体"/>
                <w:sz w:val="24"/>
                <w:lang w:eastAsia="zh-CN"/>
              </w:rPr>
              <w:t>标人</w:t>
            </w:r>
            <w:r>
              <w:rPr>
                <w:rFonts w:hint="eastAsia" w:ascii="宋体" w:hAnsi="宋体" w:cs="宋体"/>
                <w:sz w:val="24"/>
              </w:rPr>
              <w:t>名称：</w:t>
            </w:r>
            <w:r>
              <w:rPr>
                <w:rFonts w:hint="eastAsia" w:ascii="宋体" w:hAnsi="宋体" w:cs="宋体"/>
                <w:sz w:val="24"/>
                <w:u w:val="single"/>
              </w:rPr>
              <w:t xml:space="preserve">                                 </w:t>
            </w:r>
          </w:p>
          <w:p>
            <w:pPr>
              <w:spacing w:line="360" w:lineRule="auto"/>
              <w:rPr>
                <w:rFonts w:hint="eastAsia"/>
              </w:rPr>
            </w:pPr>
            <w:r>
              <w:rPr>
                <w:rFonts w:hint="eastAsia" w:ascii="宋体" w:hAnsi="宋体" w:cs="宋体"/>
                <w:sz w:val="24"/>
                <w:lang w:val="en-US" w:eastAsia="zh-CN"/>
              </w:rPr>
              <w:t>投</w:t>
            </w:r>
            <w:r>
              <w:rPr>
                <w:rFonts w:hint="eastAsia" w:ascii="宋体" w:hAnsi="宋体" w:cs="宋体"/>
                <w:sz w:val="24"/>
                <w:lang w:eastAsia="zh-CN"/>
              </w:rPr>
              <w:t>标人</w:t>
            </w:r>
            <w:r>
              <w:rPr>
                <w:rFonts w:hint="eastAsia" w:ascii="宋体" w:hAnsi="宋体" w:cs="宋体"/>
                <w:sz w:val="24"/>
                <w:lang w:val="en-US" w:eastAsia="zh-CN"/>
              </w:rPr>
              <w:t>地址</w:t>
            </w:r>
            <w:r>
              <w:rPr>
                <w:rFonts w:hint="eastAsia" w:ascii="宋体" w:hAnsi="宋体" w:cs="宋体"/>
                <w:sz w:val="24"/>
              </w:rPr>
              <w:t>：</w:t>
            </w:r>
            <w:r>
              <w:rPr>
                <w:rFonts w:hint="eastAsia" w:ascii="宋体" w:hAnsi="宋体" w:cs="宋体"/>
                <w:sz w:val="24"/>
                <w:u w:val="single"/>
              </w:rPr>
              <w:t xml:space="preserve">                                 </w:t>
            </w:r>
          </w:p>
          <w:p>
            <w:pPr>
              <w:pStyle w:val="3"/>
              <w:tabs>
                <w:tab w:val="left" w:pos="3485"/>
              </w:tabs>
              <w:ind w:left="0" w:leftChars="0" w:firstLine="0" w:firstLineChars="0"/>
              <w:rPr>
                <w:rFonts w:hint="eastAsia" w:ascii="宋体" w:hAnsi="宋体" w:cs="宋体"/>
                <w:sz w:val="24"/>
                <w:u w:val="none"/>
                <w:lang w:val="en-US" w:eastAsia="zh-CN"/>
              </w:rPr>
            </w:pPr>
            <w:r>
              <w:rPr>
                <w:rFonts w:hint="eastAsia" w:ascii="宋体" w:hAnsi="宋体" w:cs="宋体"/>
                <w:sz w:val="24"/>
                <w:u w:val="none"/>
                <w:lang w:val="en-US" w:eastAsia="zh-CN"/>
              </w:rPr>
              <w:t>法定代表人或委托代理人：</w:t>
            </w:r>
            <w:r>
              <w:rPr>
                <w:rFonts w:hint="eastAsia" w:ascii="宋体" w:hAnsi="宋体" w:cs="宋体"/>
                <w:sz w:val="24"/>
                <w:u w:val="single"/>
                <w:lang w:val="en-US" w:eastAsia="zh-CN"/>
              </w:rPr>
              <w:tab/>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（签字或盖章）</w:t>
            </w:r>
          </w:p>
          <w:p>
            <w:pPr>
              <w:pStyle w:val="3"/>
              <w:tabs>
                <w:tab w:val="left" w:pos="3485"/>
              </w:tabs>
              <w:ind w:left="0" w:leftChars="0" w:firstLine="0" w:firstLineChars="0"/>
              <w:rPr>
                <w:rFonts w:hint="default" w:ascii="宋体" w:hAnsi="宋体" w:cs="宋体"/>
                <w:sz w:val="24"/>
                <w:u w:val="none"/>
                <w:lang w:val="en-US" w:eastAsia="zh-CN"/>
              </w:rPr>
            </w:pPr>
            <w:r>
              <w:rPr>
                <w:rFonts w:hint="eastAsia" w:ascii="宋体" w:hAnsi="宋体" w:cs="宋体"/>
                <w:sz w:val="24"/>
                <w:u w:val="none"/>
                <w:lang w:val="en-US" w:eastAsia="zh-CN"/>
              </w:rPr>
              <w:t xml:space="preserve">联系方式： </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 xml:space="preserve">    </w:t>
            </w:r>
          </w:p>
          <w:p>
            <w:pPr>
              <w:spacing w:line="360" w:lineRule="auto"/>
              <w:rPr>
                <w:rFonts w:hint="eastAsia" w:ascii="宋体" w:hAnsi="宋体" w:cs="宋体"/>
                <w:sz w:val="24"/>
                <w:lang w:val="en-US" w:eastAsia="zh-CN"/>
              </w:rPr>
            </w:pPr>
            <w:r>
              <w:rPr>
                <w:rFonts w:hint="eastAsia" w:ascii="宋体" w:hAnsi="宋体" w:cs="宋体"/>
                <w:sz w:val="24"/>
                <w:u w:val="single"/>
              </w:rPr>
              <w:t xml:space="preserve">   （项目名称及</w:t>
            </w:r>
            <w:r>
              <w:rPr>
                <w:rFonts w:hint="eastAsia" w:ascii="宋体" w:hAnsi="宋体" w:cs="宋体"/>
                <w:sz w:val="24"/>
                <w:u w:val="single"/>
                <w:lang w:val="en-US" w:eastAsia="zh-CN"/>
              </w:rPr>
              <w:t>项目编号</w:t>
            </w:r>
            <w:r>
              <w:rPr>
                <w:rFonts w:hint="eastAsia" w:ascii="宋体" w:hAnsi="宋体" w:cs="宋体"/>
                <w:sz w:val="24"/>
                <w:u w:val="single"/>
              </w:rPr>
              <w:t xml:space="preserve">） </w:t>
            </w:r>
            <w:r>
              <w:rPr>
                <w:rFonts w:hint="eastAsia" w:ascii="宋体" w:hAnsi="宋体" w:cs="宋体"/>
                <w:sz w:val="24"/>
              </w:rPr>
              <w:t xml:space="preserve"> 磋商响应文件</w:t>
            </w:r>
            <w:r>
              <w:rPr>
                <w:rFonts w:hint="eastAsia" w:ascii="宋体" w:hAnsi="宋体" w:cs="宋体"/>
                <w:sz w:val="24"/>
                <w:lang w:eastAsia="zh-CN"/>
              </w:rPr>
              <w:t>（</w:t>
            </w:r>
            <w:r>
              <w:rPr>
                <w:rFonts w:hint="eastAsia" w:ascii="宋体" w:hAnsi="宋体" w:cs="宋体"/>
                <w:sz w:val="24"/>
                <w:lang w:val="en-US" w:eastAsia="zh-CN"/>
              </w:rPr>
              <w:t>正本</w:t>
            </w:r>
            <w:r>
              <w:rPr>
                <w:rFonts w:hint="eastAsia" w:ascii="仿宋" w:hAnsi="仿宋" w:eastAsia="仿宋" w:cs="仿宋"/>
                <w:sz w:val="24"/>
                <w:lang w:val="en-US" w:eastAsia="zh-CN"/>
              </w:rPr>
              <w:t>、</w:t>
            </w:r>
            <w:r>
              <w:rPr>
                <w:rFonts w:hint="eastAsia" w:ascii="宋体" w:hAnsi="宋体" w:cs="宋体"/>
                <w:sz w:val="24"/>
                <w:lang w:val="en-US" w:eastAsia="zh-CN"/>
              </w:rPr>
              <w:t>副本）</w:t>
            </w:r>
          </w:p>
          <w:p>
            <w:pPr>
              <w:pStyle w:val="3"/>
              <w:ind w:left="0" w:leftChars="0" w:firstLine="0" w:firstLineChars="0"/>
              <w:rPr>
                <w:rFonts w:hint="eastAsia" w:ascii="宋体" w:hAnsi="宋体" w:cs="宋体"/>
                <w:sz w:val="24"/>
                <w:u w:val="single"/>
                <w:lang w:val="en-US" w:eastAsia="zh-CN"/>
              </w:rPr>
            </w:pPr>
            <w:r>
              <w:rPr>
                <w:rFonts w:hint="eastAsia" w:ascii="宋体" w:hAnsi="宋体" w:cs="宋体"/>
                <w:sz w:val="24"/>
                <w:lang w:val="en-US" w:eastAsia="zh-CN"/>
              </w:rPr>
              <w:t>日期：</w:t>
            </w:r>
            <w:r>
              <w:rPr>
                <w:rFonts w:hint="eastAsia" w:ascii="宋体" w:hAnsi="宋体" w:cs="宋体"/>
                <w:sz w:val="24"/>
                <w:u w:val="single"/>
                <w:lang w:val="en-US" w:eastAsia="zh-CN"/>
              </w:rPr>
              <w:t xml:space="preserve">            </w:t>
            </w:r>
          </w:p>
          <w:p>
            <w:pPr>
              <w:pStyle w:val="3"/>
              <w:ind w:left="0" w:leftChars="0" w:firstLine="0" w:firstLineChars="0"/>
              <w:rPr>
                <w:rFonts w:hint="eastAsia" w:ascii="宋体" w:hAnsi="宋体" w:cs="宋体"/>
                <w:sz w:val="24"/>
              </w:rPr>
            </w:pPr>
            <w:r>
              <w:rPr>
                <w:rFonts w:hint="eastAsia" w:ascii="宋体" w:hAnsi="宋体" w:cs="宋体"/>
                <w:sz w:val="24"/>
              </w:rPr>
              <w:t>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885" w:type="dxa"/>
            <w:noWrap w:val="0"/>
            <w:vAlign w:val="center"/>
          </w:tcPr>
          <w:p>
            <w:pPr>
              <w:spacing w:line="360" w:lineRule="auto"/>
              <w:jc w:val="center"/>
              <w:rPr>
                <w:rFonts w:hint="default" w:ascii="宋体" w:hAnsi="宋体" w:eastAsia="宋体" w:cs="宋体"/>
                <w:b/>
                <w:bCs/>
                <w:sz w:val="24"/>
                <w:lang w:val="en-US" w:eastAsia="zh-CN"/>
              </w:rPr>
            </w:pPr>
            <w:r>
              <w:rPr>
                <w:rFonts w:hint="eastAsia" w:cs="宋体"/>
                <w:b/>
                <w:bCs/>
                <w:sz w:val="24"/>
                <w:lang w:val="en-US" w:eastAsia="zh-CN"/>
              </w:rPr>
              <w:t>15</w:t>
            </w:r>
          </w:p>
        </w:tc>
        <w:tc>
          <w:tcPr>
            <w:tcW w:w="2036"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磋商时间、地点等要求</w:t>
            </w:r>
          </w:p>
        </w:tc>
        <w:tc>
          <w:tcPr>
            <w:tcW w:w="6235" w:type="dxa"/>
            <w:noWrap w:val="0"/>
            <w:vAlign w:val="center"/>
          </w:tcPr>
          <w:p>
            <w:pPr>
              <w:spacing w:line="360" w:lineRule="auto"/>
              <w:rPr>
                <w:rFonts w:hint="eastAsia" w:ascii="宋体" w:hAnsi="宋体" w:cs="宋体"/>
                <w:sz w:val="24"/>
              </w:rPr>
            </w:pPr>
            <w:r>
              <w:rPr>
                <w:rFonts w:hint="eastAsia" w:ascii="宋体" w:hAnsi="宋体" w:cs="宋体"/>
                <w:sz w:val="24"/>
              </w:rPr>
              <w:t>(1)磋商时间：</w:t>
            </w:r>
            <w:r>
              <w:rPr>
                <w:rFonts w:hint="eastAsia" w:ascii="宋体" w:hAnsi="宋体" w:cs="宋体"/>
                <w:kern w:val="0"/>
                <w:sz w:val="24"/>
                <w:lang w:val="en-US" w:eastAsia="zh-CN"/>
              </w:rPr>
              <w:t>2021年</w:t>
            </w:r>
            <w:r>
              <w:rPr>
                <w:rFonts w:hint="eastAsia" w:cs="宋体"/>
                <w:kern w:val="0"/>
                <w:sz w:val="24"/>
                <w:lang w:val="en-US" w:eastAsia="zh-CN"/>
              </w:rPr>
              <w:t>10</w:t>
            </w:r>
            <w:r>
              <w:rPr>
                <w:rFonts w:hint="eastAsia" w:ascii="宋体" w:hAnsi="宋体" w:cs="宋体"/>
                <w:kern w:val="0"/>
                <w:sz w:val="24"/>
                <w:lang w:val="en-US" w:eastAsia="zh-CN"/>
              </w:rPr>
              <w:t>月</w:t>
            </w:r>
            <w:r>
              <w:rPr>
                <w:rFonts w:hint="eastAsia" w:cs="宋体"/>
                <w:kern w:val="0"/>
                <w:sz w:val="24"/>
                <w:lang w:val="en-US" w:eastAsia="zh-CN"/>
              </w:rPr>
              <w:t>29</w:t>
            </w:r>
            <w:r>
              <w:rPr>
                <w:rFonts w:hint="eastAsia" w:ascii="宋体" w:hAnsi="宋体" w:cs="宋体"/>
                <w:kern w:val="0"/>
                <w:sz w:val="24"/>
                <w:lang w:val="en-US" w:eastAsia="zh-CN"/>
              </w:rPr>
              <w:t>日1</w:t>
            </w:r>
            <w:r>
              <w:rPr>
                <w:rFonts w:hint="eastAsia" w:cs="宋体"/>
                <w:kern w:val="0"/>
                <w:sz w:val="24"/>
                <w:lang w:val="en-US" w:eastAsia="zh-CN"/>
              </w:rPr>
              <w:t>1</w:t>
            </w:r>
            <w:r>
              <w:rPr>
                <w:rFonts w:hint="eastAsia" w:ascii="宋体" w:hAnsi="宋体" w:cs="宋体"/>
                <w:kern w:val="0"/>
                <w:sz w:val="24"/>
                <w:lang w:val="en-US" w:eastAsia="zh-CN"/>
              </w:rPr>
              <w:t>:</w:t>
            </w:r>
            <w:r>
              <w:rPr>
                <w:rFonts w:hint="eastAsia" w:cs="宋体"/>
                <w:kern w:val="0"/>
                <w:sz w:val="24"/>
                <w:lang w:val="en-US" w:eastAsia="zh-CN"/>
              </w:rPr>
              <w:t>0</w:t>
            </w:r>
            <w:r>
              <w:rPr>
                <w:rFonts w:hint="eastAsia" w:ascii="宋体" w:hAnsi="宋体" w:cs="宋体"/>
                <w:kern w:val="0"/>
                <w:sz w:val="24"/>
                <w:lang w:val="en-US" w:eastAsia="zh-CN"/>
              </w:rPr>
              <w:t>0</w:t>
            </w:r>
          </w:p>
          <w:p>
            <w:pPr>
              <w:spacing w:line="360" w:lineRule="auto"/>
              <w:rPr>
                <w:rFonts w:hint="eastAsia" w:ascii="宋体" w:hAnsi="宋体" w:cs="宋体"/>
                <w:sz w:val="24"/>
              </w:rPr>
            </w:pPr>
            <w:r>
              <w:rPr>
                <w:rFonts w:hint="eastAsia" w:ascii="宋体" w:hAnsi="宋体" w:cs="宋体"/>
                <w:sz w:val="24"/>
              </w:rPr>
              <w:t>(2)磋商地点：新疆乌鲁木齐市沙依巴克区克拉玛依西路16号金阳小区综合楼</w:t>
            </w:r>
            <w:r>
              <w:rPr>
                <w:rFonts w:hint="eastAsia" w:ascii="宋体" w:hAnsi="宋体" w:cs="宋体"/>
                <w:sz w:val="24"/>
                <w:lang w:val="en-US" w:eastAsia="zh-CN"/>
              </w:rPr>
              <w:t>8楼</w:t>
            </w:r>
          </w:p>
          <w:p>
            <w:pPr>
              <w:spacing w:line="360" w:lineRule="auto"/>
              <w:rPr>
                <w:rFonts w:hint="eastAsia" w:ascii="宋体" w:hAnsi="宋体" w:cs="宋体"/>
                <w:sz w:val="24"/>
              </w:rPr>
            </w:pPr>
            <w:r>
              <w:rPr>
                <w:rFonts w:hint="eastAsia" w:ascii="宋体" w:hAnsi="宋体" w:cs="宋体"/>
                <w:sz w:val="24"/>
              </w:rPr>
              <w:t>(3)其他要求：</w:t>
            </w:r>
            <w:r>
              <w:rPr>
                <w:rFonts w:hint="eastAsia"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的法定代表人或其授权代表应当按时参加磋商，并在</w:t>
            </w:r>
            <w:r>
              <w:rPr>
                <w:rFonts w:hint="eastAsia" w:ascii="宋体" w:hAnsi="宋体" w:cs="宋体"/>
                <w:sz w:val="24"/>
                <w:lang w:val="en-US" w:eastAsia="zh-CN"/>
              </w:rPr>
              <w:t>招标代理</w:t>
            </w:r>
            <w:r>
              <w:rPr>
                <w:rFonts w:hint="eastAsia" w:ascii="宋体" w:hAnsi="宋体" w:cs="宋体"/>
                <w:sz w:val="24"/>
              </w:rPr>
              <w:t>机构按磋商程序进行点名时，现场提交以下证明资料，以证明其出席。未提交以下资料的，其响应文件将被拒收。</w:t>
            </w:r>
          </w:p>
          <w:p>
            <w:pPr>
              <w:spacing w:line="360" w:lineRule="auto"/>
              <w:rPr>
                <w:rFonts w:hint="eastAsia" w:ascii="宋体" w:hAnsi="宋体" w:cs="宋体"/>
                <w:sz w:val="24"/>
              </w:rPr>
            </w:pPr>
            <w:r>
              <w:rPr>
                <w:rFonts w:hint="eastAsia" w:ascii="宋体" w:hAnsi="宋体" w:cs="宋体"/>
                <w:sz w:val="24"/>
              </w:rPr>
              <w:t>A、法定代表人参加的，应提交法定代表人身份证明文件原件、本人身份证原件；</w:t>
            </w:r>
          </w:p>
          <w:p>
            <w:pPr>
              <w:spacing w:line="360" w:lineRule="auto"/>
              <w:rPr>
                <w:rFonts w:hint="default" w:eastAsia="宋体"/>
                <w:color w:val="auto"/>
                <w:lang w:val="en-US" w:eastAsia="zh-CN"/>
              </w:rPr>
            </w:pPr>
            <w:r>
              <w:rPr>
                <w:rFonts w:hint="eastAsia" w:ascii="宋体" w:hAnsi="宋体" w:cs="宋体"/>
                <w:sz w:val="24"/>
              </w:rPr>
              <w:t>B、授权代表参加的应提交法定代表人授权书原件、本人身份证原件</w:t>
            </w:r>
            <w:r>
              <w:rPr>
                <w:rFonts w:hint="eastAsia" w:ascii="宋体" w:hAnsi="宋体" w:cs="宋体"/>
                <w:color w:val="auto"/>
                <w:sz w:val="24"/>
              </w:rPr>
              <w:t>，</w:t>
            </w:r>
            <w:r>
              <w:rPr>
                <w:rFonts w:hint="eastAsia" w:ascii="宋体" w:hAnsi="宋体" w:cs="宋体"/>
                <w:color w:val="auto"/>
                <w:sz w:val="24"/>
                <w:lang w:val="en-US" w:eastAsia="zh-CN"/>
              </w:rPr>
              <w:t>企业有效的营业执照、</w:t>
            </w:r>
            <w:r>
              <w:rPr>
                <w:rFonts w:hint="eastAsia" w:cs="宋体"/>
                <w:color w:val="auto"/>
                <w:sz w:val="24"/>
                <w:lang w:val="en-US" w:eastAsia="zh-CN"/>
              </w:rPr>
              <w:t xml:space="preserve"> 信用截图</w:t>
            </w:r>
            <w:r>
              <w:rPr>
                <w:rFonts w:hint="eastAsia" w:ascii="宋体" w:hAnsi="宋体" w:cs="宋体"/>
                <w:color w:val="auto"/>
                <w:sz w:val="24"/>
                <w:lang w:val="en-US" w:eastAsia="zh-CN"/>
              </w:rPr>
              <w:t>，</w:t>
            </w:r>
          </w:p>
          <w:p>
            <w:pPr>
              <w:spacing w:line="360" w:lineRule="auto"/>
              <w:ind w:firstLine="480" w:firstLineChars="200"/>
              <w:rPr>
                <w:rFonts w:hint="eastAsia" w:ascii="宋体" w:hAnsi="宋体" w:cs="宋体"/>
                <w:sz w:val="24"/>
              </w:rPr>
            </w:pPr>
            <w:r>
              <w:rPr>
                <w:rFonts w:hint="eastAsia" w:ascii="宋体" w:hAnsi="宋体" w:cs="宋体"/>
                <w:sz w:val="24"/>
              </w:rPr>
              <w:t>以上证明资料格式可参照本磋商文件</w:t>
            </w:r>
            <w:r>
              <w:rPr>
                <w:rFonts w:hint="eastAsia" w:cs="宋体"/>
                <w:sz w:val="24"/>
                <w:lang w:eastAsia="zh-CN"/>
              </w:rPr>
              <w:t>“</w:t>
            </w:r>
            <w:r>
              <w:rPr>
                <w:rFonts w:hint="eastAsia" w:ascii="宋体" w:hAnsi="宋体" w:cs="宋体"/>
                <w:sz w:val="24"/>
              </w:rPr>
              <w:t xml:space="preserve"> 响应文件格式”中的相应内容编制。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center"/>
          </w:tcPr>
          <w:p>
            <w:pPr>
              <w:spacing w:line="360" w:lineRule="auto"/>
              <w:jc w:val="center"/>
              <w:rPr>
                <w:rFonts w:hint="default" w:ascii="宋体" w:hAnsi="宋体" w:eastAsia="宋体" w:cs="宋体"/>
                <w:b/>
                <w:bCs/>
                <w:sz w:val="24"/>
                <w:highlight w:val="yellow"/>
                <w:lang w:val="en-US" w:eastAsia="zh-CN"/>
              </w:rPr>
            </w:pPr>
            <w:r>
              <w:rPr>
                <w:rFonts w:hint="eastAsia" w:cs="宋体"/>
                <w:b/>
                <w:bCs/>
                <w:sz w:val="24"/>
                <w:lang w:val="en-US" w:eastAsia="zh-CN"/>
              </w:rPr>
              <w:t>16</w:t>
            </w:r>
          </w:p>
        </w:tc>
        <w:tc>
          <w:tcPr>
            <w:tcW w:w="2036"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磋商小组的组成</w:t>
            </w:r>
          </w:p>
        </w:tc>
        <w:tc>
          <w:tcPr>
            <w:tcW w:w="6235"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评审专家人数：</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3</w:t>
            </w:r>
            <w:r>
              <w:rPr>
                <w:rFonts w:hint="eastAsia" w:ascii="宋体" w:hAnsi="宋体" w:cs="宋体"/>
                <w:color w:val="auto"/>
                <w:sz w:val="24"/>
                <w:u w:val="single"/>
              </w:rPr>
              <w:t xml:space="preserve">  </w:t>
            </w:r>
            <w:r>
              <w:rPr>
                <w:rFonts w:hint="eastAsia" w:ascii="宋体" w:hAnsi="宋体" w:cs="宋体"/>
                <w:color w:val="auto"/>
                <w:sz w:val="24"/>
              </w:rPr>
              <w:t xml:space="preserve"> 人</w:t>
            </w:r>
          </w:p>
          <w:p>
            <w:pPr>
              <w:spacing w:line="360" w:lineRule="auto"/>
              <w:rPr>
                <w:rFonts w:hint="eastAsia" w:ascii="宋体" w:hAnsi="宋体" w:cs="宋体"/>
                <w:sz w:val="24"/>
              </w:rPr>
            </w:pPr>
            <w:r>
              <w:rPr>
                <w:rFonts w:hint="eastAsia" w:ascii="宋体" w:hAnsi="宋体" w:cs="宋体"/>
                <w:sz w:val="24"/>
              </w:rPr>
              <w:t>评审专家确定方式：从</w:t>
            </w:r>
            <w:r>
              <w:rPr>
                <w:rFonts w:hint="eastAsia" w:cs="宋体"/>
                <w:sz w:val="24"/>
                <w:lang w:val="en-US" w:eastAsia="zh-CN"/>
              </w:rPr>
              <w:t>新疆政府采购云平台</w:t>
            </w:r>
            <w:r>
              <w:rPr>
                <w:rFonts w:hint="eastAsia" w:ascii="宋体" w:hAnsi="宋体" w:cs="宋体"/>
                <w:sz w:val="24"/>
              </w:rPr>
              <w:t>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3" w:hRule="atLeast"/>
        </w:trPr>
        <w:tc>
          <w:tcPr>
            <w:tcW w:w="885" w:type="dxa"/>
            <w:noWrap w:val="0"/>
            <w:vAlign w:val="center"/>
          </w:tcPr>
          <w:p>
            <w:pPr>
              <w:spacing w:line="360" w:lineRule="auto"/>
              <w:jc w:val="center"/>
              <w:rPr>
                <w:rFonts w:hint="default" w:ascii="宋体" w:hAnsi="宋体" w:eastAsia="宋体" w:cs="宋体"/>
                <w:b/>
                <w:bCs/>
                <w:sz w:val="24"/>
                <w:highlight w:val="yellow"/>
                <w:lang w:val="en-US" w:eastAsia="zh-CN"/>
              </w:rPr>
            </w:pPr>
            <w:r>
              <w:rPr>
                <w:rFonts w:hint="eastAsia" w:cs="宋体"/>
                <w:b/>
                <w:bCs/>
                <w:sz w:val="24"/>
                <w:lang w:val="en-US" w:eastAsia="zh-CN"/>
              </w:rPr>
              <w:t>17</w:t>
            </w:r>
          </w:p>
        </w:tc>
        <w:tc>
          <w:tcPr>
            <w:tcW w:w="2036"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磋商轮数和最后报价的其他要求</w:t>
            </w:r>
          </w:p>
        </w:tc>
        <w:tc>
          <w:tcPr>
            <w:tcW w:w="6235" w:type="dxa"/>
            <w:noWrap w:val="0"/>
            <w:vAlign w:val="center"/>
          </w:tcPr>
          <w:p>
            <w:pPr>
              <w:autoSpaceDE w:val="0"/>
              <w:autoSpaceDN w:val="0"/>
              <w:adjustRightInd w:val="0"/>
              <w:spacing w:line="360" w:lineRule="auto"/>
              <w:rPr>
                <w:rFonts w:hint="eastAsia" w:ascii="宋体" w:hAnsi="宋体" w:cs="宋体"/>
                <w:color w:val="0000FF"/>
                <w:kern w:val="0"/>
                <w:sz w:val="24"/>
                <w:lang w:val="zh-CN"/>
              </w:rPr>
            </w:pPr>
            <w:r>
              <w:rPr>
                <w:rFonts w:hint="eastAsia" w:ascii="宋体" w:hAnsi="宋体" w:cs="宋体"/>
                <w:kern w:val="0"/>
                <w:sz w:val="24"/>
                <w:lang w:val="zh-CN"/>
              </w:rPr>
              <w:t>1、磋商轮数:不少于两轮；</w:t>
            </w:r>
          </w:p>
          <w:p>
            <w:pPr>
              <w:autoSpaceDE w:val="0"/>
              <w:autoSpaceDN w:val="0"/>
              <w:adjustRightInd w:val="0"/>
              <w:spacing w:line="360" w:lineRule="auto"/>
              <w:rPr>
                <w:rFonts w:hint="eastAsia" w:ascii="宋体" w:hAnsi="宋体" w:cs="宋体"/>
                <w:bCs/>
                <w:sz w:val="24"/>
              </w:rPr>
            </w:pPr>
            <w:r>
              <w:rPr>
                <w:rFonts w:hint="eastAsia" w:ascii="宋体" w:hAnsi="宋体" w:cs="宋体"/>
                <w:kern w:val="0"/>
                <w:sz w:val="24"/>
                <w:lang w:val="zh-CN"/>
              </w:rPr>
              <w:t>2、最后一轮磋商结束后，所有仍在参加磋商的投标人按照磋商小组的要求做最后报价（含修正的响应文件，如有），最后报价由其</w:t>
            </w:r>
            <w:r>
              <w:rPr>
                <w:rFonts w:hint="eastAsia" w:ascii="宋体" w:hAnsi="宋体" w:cs="宋体"/>
                <w:sz w:val="24"/>
              </w:rPr>
              <w:t>法定代表人或其授权代表</w:t>
            </w:r>
            <w:r>
              <w:rPr>
                <w:rFonts w:hint="eastAsia" w:ascii="宋体" w:hAnsi="宋体" w:cs="宋体"/>
                <w:bCs/>
                <w:sz w:val="24"/>
              </w:rPr>
              <w:t>签字后密封递交给</w:t>
            </w:r>
            <w:r>
              <w:rPr>
                <w:rFonts w:hint="eastAsia" w:ascii="宋体" w:hAnsi="宋体" w:cs="宋体"/>
                <w:bCs/>
                <w:sz w:val="24"/>
                <w:lang w:eastAsia="zh-CN"/>
              </w:rPr>
              <w:t>招标代理机构</w:t>
            </w:r>
            <w:r>
              <w:rPr>
                <w:rFonts w:hint="eastAsia" w:ascii="宋体" w:hAnsi="宋体" w:cs="宋体"/>
                <w:bCs/>
                <w:sz w:val="24"/>
              </w:rPr>
              <w:t>。</w:t>
            </w:r>
          </w:p>
          <w:p>
            <w:pPr>
              <w:spacing w:line="360" w:lineRule="auto"/>
              <w:rPr>
                <w:rFonts w:hint="eastAsia" w:ascii="宋体" w:hAnsi="宋体" w:cs="宋体"/>
                <w:sz w:val="24"/>
              </w:rPr>
            </w:pPr>
            <w:r>
              <w:rPr>
                <w:rFonts w:hint="eastAsia" w:ascii="宋体" w:hAnsi="宋体" w:cs="宋体"/>
                <w:kern w:val="0"/>
                <w:sz w:val="24"/>
                <w:lang w:val="zh-CN"/>
              </w:rPr>
              <w:t>3、最后报价的递交地点、公布地点同开标地点，并在所有参加磋商的投标人见证下统一集中收缴</w:t>
            </w:r>
            <w:r>
              <w:rPr>
                <w:rFonts w:hint="eastAsia" w:ascii="宋体" w:hAnsi="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center"/>
          </w:tcPr>
          <w:p>
            <w:pPr>
              <w:spacing w:line="360" w:lineRule="auto"/>
              <w:jc w:val="center"/>
              <w:rPr>
                <w:rFonts w:hint="default" w:ascii="宋体" w:hAnsi="宋体" w:eastAsia="宋体" w:cs="宋体"/>
                <w:b/>
                <w:bCs/>
                <w:sz w:val="24"/>
                <w:lang w:val="en-US" w:eastAsia="zh-CN"/>
              </w:rPr>
            </w:pPr>
            <w:r>
              <w:rPr>
                <w:rFonts w:hint="eastAsia" w:cs="宋体"/>
                <w:b/>
                <w:bCs/>
                <w:sz w:val="24"/>
                <w:lang w:val="en-US" w:eastAsia="zh-CN"/>
              </w:rPr>
              <w:t>18</w:t>
            </w:r>
          </w:p>
        </w:tc>
        <w:tc>
          <w:tcPr>
            <w:tcW w:w="2036"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推荐</w:t>
            </w:r>
            <w:r>
              <w:rPr>
                <w:rFonts w:hint="eastAsia" w:ascii="宋体" w:hAnsi="宋体" w:cs="宋体"/>
                <w:b/>
                <w:bCs/>
                <w:sz w:val="24"/>
                <w:lang w:eastAsia="zh-CN"/>
              </w:rPr>
              <w:t>中标候选人</w:t>
            </w:r>
            <w:r>
              <w:rPr>
                <w:rFonts w:hint="eastAsia" w:ascii="宋体" w:hAnsi="宋体" w:cs="宋体"/>
                <w:b/>
                <w:bCs/>
                <w:sz w:val="24"/>
              </w:rPr>
              <w:t>的数量</w:t>
            </w:r>
          </w:p>
        </w:tc>
        <w:tc>
          <w:tcPr>
            <w:tcW w:w="6235" w:type="dxa"/>
            <w:noWrap w:val="0"/>
            <w:vAlign w:val="center"/>
          </w:tcPr>
          <w:p>
            <w:pPr>
              <w:spacing w:line="360" w:lineRule="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u w:val="single"/>
                <w:lang w:val="en-US" w:eastAsia="zh-CN"/>
              </w:rPr>
              <w:t>3</w:t>
            </w:r>
            <w:r>
              <w:rPr>
                <w:rFonts w:hint="eastAsia" w:ascii="宋体" w:hAnsi="宋体" w:cs="宋体"/>
                <w:sz w:val="24"/>
                <w:u w:val="single"/>
              </w:rPr>
              <w:t xml:space="preserve">   </w:t>
            </w:r>
            <w:r>
              <w:rPr>
                <w:rFonts w:hint="eastAsia" w:ascii="宋体" w:hAnsi="宋体" w:cs="宋体"/>
                <w:sz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center"/>
          </w:tcPr>
          <w:p>
            <w:pPr>
              <w:spacing w:line="360" w:lineRule="auto"/>
              <w:jc w:val="center"/>
              <w:rPr>
                <w:rFonts w:hint="default" w:ascii="宋体" w:hAnsi="宋体" w:eastAsia="宋体" w:cs="宋体"/>
                <w:b/>
                <w:bCs/>
                <w:sz w:val="24"/>
                <w:highlight w:val="yellow"/>
                <w:lang w:val="en-US" w:eastAsia="zh-CN"/>
              </w:rPr>
            </w:pPr>
            <w:r>
              <w:rPr>
                <w:rFonts w:hint="eastAsia" w:cs="宋体"/>
                <w:b/>
                <w:bCs/>
                <w:sz w:val="24"/>
                <w:lang w:val="en-US" w:eastAsia="zh-CN"/>
              </w:rPr>
              <w:t>19</w:t>
            </w:r>
          </w:p>
        </w:tc>
        <w:tc>
          <w:tcPr>
            <w:tcW w:w="2036"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成交结果公示媒体</w:t>
            </w:r>
          </w:p>
        </w:tc>
        <w:tc>
          <w:tcPr>
            <w:tcW w:w="6235" w:type="dxa"/>
            <w:noWrap w:val="0"/>
            <w:vAlign w:val="center"/>
          </w:tcPr>
          <w:p>
            <w:pPr>
              <w:spacing w:line="360" w:lineRule="auto"/>
              <w:rPr>
                <w:rFonts w:hint="default" w:ascii="宋体" w:hAnsi="宋体" w:eastAsia="宋体" w:cs="宋体"/>
                <w:color w:val="FF0000"/>
                <w:sz w:val="24"/>
                <w:lang w:val="en-US" w:eastAsia="zh-CN"/>
              </w:rPr>
            </w:pPr>
            <w:r>
              <w:rPr>
                <w:rFonts w:hint="eastAsia" w:cs="宋体"/>
                <w:color w:val="auto"/>
                <w:sz w:val="24"/>
                <w:lang w:val="en-US" w:eastAsia="zh-CN"/>
              </w:rPr>
              <w:t xml:space="preserve">新疆政府采购网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 w:type="dxa"/>
            <w:noWrap w:val="0"/>
            <w:vAlign w:val="center"/>
          </w:tcPr>
          <w:p>
            <w:pPr>
              <w:spacing w:line="360" w:lineRule="auto"/>
              <w:jc w:val="center"/>
              <w:rPr>
                <w:rFonts w:hint="default" w:ascii="宋体" w:hAnsi="宋体" w:eastAsia="宋体" w:cs="宋体"/>
                <w:b/>
                <w:sz w:val="24"/>
                <w:lang w:val="en-US" w:eastAsia="zh-CN"/>
              </w:rPr>
            </w:pPr>
            <w:r>
              <w:rPr>
                <w:rFonts w:hint="eastAsia" w:cs="宋体"/>
                <w:b/>
                <w:sz w:val="24"/>
                <w:lang w:val="en-US" w:eastAsia="zh-CN"/>
              </w:rPr>
              <w:t>20</w:t>
            </w:r>
          </w:p>
        </w:tc>
        <w:tc>
          <w:tcPr>
            <w:tcW w:w="8271" w:type="dxa"/>
            <w:gridSpan w:val="2"/>
            <w:noWrap w:val="0"/>
            <w:vAlign w:val="top"/>
          </w:tcPr>
          <w:p>
            <w:pPr>
              <w:spacing w:line="360" w:lineRule="auto"/>
              <w:rPr>
                <w:rFonts w:hint="eastAsia" w:ascii="宋体" w:hAnsi="宋体" w:cs="宋体"/>
                <w:sz w:val="24"/>
              </w:rPr>
            </w:pPr>
            <w:r>
              <w:rPr>
                <w:rFonts w:hint="eastAsia" w:ascii="宋体" w:hAnsi="宋体" w:cs="宋体"/>
                <w:b/>
                <w:sz w:val="24"/>
              </w:rPr>
              <w:t>其他规定：</w:t>
            </w:r>
            <w:r>
              <w:rPr>
                <w:rFonts w:hint="eastAsia" w:ascii="宋体" w:hAnsi="宋体" w:cs="宋体"/>
                <w:b/>
                <w:sz w:val="24"/>
                <w:u w:val="single"/>
              </w:rPr>
              <w:t xml:space="preserve">         </w:t>
            </w:r>
            <w:r>
              <w:rPr>
                <w:rFonts w:hint="eastAsia" w:ascii="宋体" w:hAnsi="宋体" w:cs="宋体"/>
                <w:b/>
                <w:sz w:val="24"/>
                <w:u w:val="single"/>
                <w:lang w:val="en-US" w:eastAsia="zh-CN"/>
              </w:rPr>
              <w:t>无</w:t>
            </w:r>
            <w:r>
              <w:rPr>
                <w:rFonts w:hint="eastAsia" w:ascii="宋体" w:hAnsi="宋体" w:cs="宋体"/>
                <w:b/>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885" w:type="dxa"/>
            <w:noWrap w:val="0"/>
            <w:vAlign w:val="top"/>
          </w:tcPr>
          <w:p>
            <w:pPr>
              <w:spacing w:line="360" w:lineRule="auto"/>
              <w:jc w:val="center"/>
              <w:rPr>
                <w:rFonts w:hint="default" w:ascii="宋体" w:hAnsi="宋体" w:eastAsia="宋体" w:cs="宋体"/>
                <w:b/>
                <w:bCs/>
                <w:sz w:val="24"/>
                <w:lang w:val="en-US" w:eastAsia="zh-CN"/>
              </w:rPr>
            </w:pPr>
            <w:r>
              <w:rPr>
                <w:rFonts w:hint="eastAsia" w:cs="宋体"/>
                <w:b/>
                <w:bCs/>
                <w:sz w:val="24"/>
                <w:lang w:val="en-US" w:eastAsia="zh-CN"/>
              </w:rPr>
              <w:t>21</w:t>
            </w:r>
          </w:p>
        </w:tc>
        <w:tc>
          <w:tcPr>
            <w:tcW w:w="8271" w:type="dxa"/>
            <w:gridSpan w:val="2"/>
            <w:noWrap w:val="0"/>
            <w:vAlign w:val="top"/>
          </w:tcPr>
          <w:p>
            <w:pPr>
              <w:spacing w:line="360" w:lineRule="auto"/>
              <w:rPr>
                <w:rFonts w:hint="eastAsia" w:ascii="宋体" w:hAnsi="宋体" w:cs="宋体"/>
                <w:b/>
                <w:sz w:val="24"/>
              </w:rPr>
            </w:pPr>
            <w:r>
              <w:rPr>
                <w:rFonts w:hint="eastAsia" w:ascii="宋体" w:hAnsi="宋体" w:cs="宋体"/>
                <w:b/>
                <w:sz w:val="24"/>
              </w:rPr>
              <w:t>磋商代理服务费：</w:t>
            </w:r>
          </w:p>
          <w:p>
            <w:pPr>
              <w:spacing w:line="360" w:lineRule="auto"/>
              <w:rPr>
                <w:rFonts w:hint="eastAsia" w:ascii="宋体" w:hAnsi="宋体" w:cs="宋体"/>
                <w:sz w:val="24"/>
              </w:rPr>
            </w:pPr>
            <w:r>
              <w:rPr>
                <w:rFonts w:hint="eastAsia" w:ascii="宋体" w:hAnsi="宋体" w:cs="宋体"/>
                <w:sz w:val="24"/>
                <w:lang w:val="en-US" w:eastAsia="zh-CN"/>
              </w:rPr>
              <w:t>场地费：</w:t>
            </w:r>
            <w:r>
              <w:rPr>
                <w:rFonts w:hint="eastAsia" w:cs="宋体"/>
                <w:sz w:val="24"/>
                <w:lang w:val="en-US" w:eastAsia="zh-CN"/>
              </w:rPr>
              <w:t>3</w:t>
            </w:r>
            <w:r>
              <w:rPr>
                <w:rFonts w:hint="eastAsia" w:ascii="宋体" w:hAnsi="宋体" w:cs="宋体"/>
                <w:sz w:val="24"/>
                <w:lang w:val="en-US" w:eastAsia="zh-CN"/>
              </w:rPr>
              <w:t>00元/每个单位，</w:t>
            </w: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本工程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885" w:type="dxa"/>
            <w:noWrap w:val="0"/>
            <w:vAlign w:val="top"/>
          </w:tcPr>
          <w:p>
            <w:pPr>
              <w:spacing w:line="360" w:lineRule="auto"/>
              <w:jc w:val="center"/>
              <w:rPr>
                <w:rFonts w:hint="default" w:ascii="宋体" w:hAnsi="宋体" w:eastAsia="宋体" w:cs="宋体"/>
                <w:b/>
                <w:bCs/>
                <w:sz w:val="24"/>
                <w:lang w:val="en-US" w:eastAsia="zh-CN"/>
              </w:rPr>
            </w:pPr>
            <w:r>
              <w:rPr>
                <w:rFonts w:hint="eastAsia" w:cs="宋体"/>
                <w:b/>
                <w:bCs/>
                <w:sz w:val="24"/>
                <w:lang w:val="en-US" w:eastAsia="zh-CN"/>
              </w:rPr>
              <w:t>22</w:t>
            </w:r>
          </w:p>
        </w:tc>
        <w:tc>
          <w:tcPr>
            <w:tcW w:w="8271" w:type="dxa"/>
            <w:gridSpan w:val="2"/>
            <w:noWrap w:val="0"/>
            <w:vAlign w:val="top"/>
          </w:tcPr>
          <w:p>
            <w:pPr>
              <w:spacing w:line="360" w:lineRule="auto"/>
              <w:rPr>
                <w:rFonts w:hint="eastAsia" w:ascii="宋体" w:hAnsi="宋体" w:cs="宋体"/>
                <w:b/>
                <w:sz w:val="24"/>
              </w:rPr>
            </w:pPr>
            <w:r>
              <w:rPr>
                <w:rFonts w:hint="eastAsia" w:ascii="宋体" w:hAnsi="宋体" w:cs="宋体"/>
                <w:b/>
                <w:sz w:val="24"/>
              </w:rPr>
              <w:t>解释权:</w:t>
            </w:r>
          </w:p>
          <w:p>
            <w:pPr>
              <w:spacing w:line="360" w:lineRule="auto"/>
              <w:rPr>
                <w:rFonts w:hint="eastAsia" w:ascii="宋体" w:hAnsi="宋体" w:cs="宋体"/>
                <w:sz w:val="24"/>
              </w:rPr>
            </w:pPr>
            <w:r>
              <w:rPr>
                <w:rFonts w:hint="eastAsia" w:ascii="宋体" w:hAnsi="宋体" w:cs="宋体"/>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w:t>
            </w:r>
            <w:r>
              <w:rPr>
                <w:rFonts w:hint="eastAsia" w:ascii="宋体" w:hAnsi="宋体" w:cs="宋体"/>
                <w:sz w:val="24"/>
                <w:lang w:eastAsia="zh-CN"/>
              </w:rPr>
              <w:t>招标代理机构</w:t>
            </w:r>
            <w:r>
              <w:rPr>
                <w:rFonts w:hint="eastAsia" w:ascii="宋体" w:hAnsi="宋体" w:cs="宋体"/>
                <w:sz w:val="24"/>
              </w:rPr>
              <w:t>和</w:t>
            </w:r>
            <w:r>
              <w:rPr>
                <w:rFonts w:hint="eastAsia" w:ascii="宋体" w:hAnsi="宋体" w:cs="宋体"/>
                <w:sz w:val="24"/>
                <w:lang w:eastAsia="zh-CN"/>
              </w:rPr>
              <w:t>招标人</w:t>
            </w:r>
            <w:r>
              <w:rPr>
                <w:rFonts w:hint="eastAsia" w:ascii="宋体" w:hAnsi="宋体" w:cs="宋体"/>
                <w:sz w:val="24"/>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85" w:type="dxa"/>
            <w:noWrap w:val="0"/>
            <w:vAlign w:val="center"/>
          </w:tcPr>
          <w:p>
            <w:pPr>
              <w:spacing w:line="360" w:lineRule="auto"/>
              <w:jc w:val="center"/>
              <w:rPr>
                <w:rFonts w:hint="eastAsia" w:ascii="宋体" w:hAnsi="宋体" w:cs="宋体"/>
                <w:b/>
                <w:bCs/>
                <w:sz w:val="24"/>
              </w:rPr>
            </w:pPr>
            <w:r>
              <w:rPr>
                <w:rFonts w:hint="eastAsia" w:ascii="宋体" w:hAnsi="宋体" w:cs="宋体"/>
                <w:b/>
                <w:bCs/>
                <w:kern w:val="0"/>
                <w:sz w:val="24"/>
              </w:rPr>
              <w:t>注意事项</w:t>
            </w:r>
          </w:p>
        </w:tc>
        <w:tc>
          <w:tcPr>
            <w:tcW w:w="8271" w:type="dxa"/>
            <w:gridSpan w:val="2"/>
            <w:noWrap w:val="0"/>
            <w:vAlign w:val="center"/>
          </w:tcPr>
          <w:p>
            <w:pPr>
              <w:pStyle w:val="10"/>
              <w:spacing w:line="360" w:lineRule="auto"/>
              <w:ind w:left="0" w:leftChars="0" w:right="-10"/>
              <w:rPr>
                <w:rFonts w:hint="eastAsia" w:ascii="宋体" w:hAnsi="宋体" w:cs="宋体"/>
                <w:sz w:val="24"/>
              </w:rPr>
            </w:pPr>
            <w:r>
              <w:rPr>
                <w:rFonts w:hint="eastAsia" w:ascii="宋体" w:hAnsi="宋体" w:cs="宋体"/>
                <w:bCs/>
                <w:sz w:val="24"/>
              </w:rPr>
              <w:t>注：无论何种原因，即使投标人开标时携带了证书材料的原件，但在投标文件中未提供与之内容完全一致的扫描件的，评标委员会可以视同其未提供。</w:t>
            </w:r>
          </w:p>
        </w:tc>
      </w:tr>
    </w:tbl>
    <w:p>
      <w:pPr>
        <w:spacing w:line="360" w:lineRule="auto"/>
        <w:rPr>
          <w:rFonts w:hint="eastAsia" w:ascii="宋体" w:hAnsi="宋体" w:cs="宋体"/>
          <w:kern w:val="0"/>
          <w:sz w:val="24"/>
        </w:rPr>
      </w:pPr>
      <w:r>
        <w:rPr>
          <w:rFonts w:hint="eastAsia" w:ascii="宋体" w:hAnsi="宋体" w:cs="宋体"/>
          <w:kern w:val="0"/>
          <w:sz w:val="24"/>
        </w:rPr>
        <w:t>注：1.本表内容与招标文件其它内容不一致的，应当以本表内容为准。</w:t>
      </w:r>
    </w:p>
    <w:p>
      <w:pPr>
        <w:pStyle w:val="5"/>
        <w:bidi w:val="0"/>
        <w:rPr>
          <w:b/>
          <w:bCs/>
        </w:rPr>
      </w:pP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4"/>
        </w:rPr>
        <w:instrText xml:space="preserve"> eq \o\ac(</w:instrText>
      </w:r>
      <w:r>
        <w:rPr>
          <w:rFonts w:hint="eastAsia" w:ascii="宋体" w:hAnsi="宋体" w:cs="宋体"/>
          <w:kern w:val="0"/>
          <w:position w:val="-4"/>
          <w:sz w:val="36"/>
        </w:rPr>
        <w:instrText xml:space="preserve">□</w:instrText>
      </w:r>
      <w:r>
        <w:rPr>
          <w:rFonts w:hint="eastAsia" w:ascii="宋体" w:hAnsi="宋体" w:cs="宋体"/>
          <w:kern w:val="0"/>
          <w:sz w:val="24"/>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”标示选择使用该项，“□”标示不选择使用该项。</w:t>
      </w:r>
    </w:p>
    <w:p>
      <w:pPr>
        <w:pStyle w:val="3"/>
        <w:spacing w:before="6"/>
        <w:ind w:left="0"/>
        <w:rPr>
          <w:sz w:val="7"/>
          <w:highlight w:val="none"/>
        </w:rPr>
      </w:pPr>
    </w:p>
    <w:p>
      <w:pPr>
        <w:spacing w:after="0"/>
        <w:rPr>
          <w:rFonts w:ascii="Times New Roman" w:hAnsi="Times New Roman" w:eastAsia="Times New Roman"/>
          <w:sz w:val="21"/>
          <w:highlight w:val="none"/>
        </w:rPr>
        <w:sectPr>
          <w:footerReference r:id="rId4" w:type="default"/>
          <w:pgSz w:w="11910" w:h="16840"/>
          <w:pgMar w:top="1134" w:right="1134" w:bottom="1134" w:left="1134" w:header="0" w:footer="1116" w:gutter="0"/>
          <w:pgNumType w:fmt="numberInDash"/>
          <w:cols w:space="425" w:num="1"/>
          <w:rtlGutter w:val="0"/>
          <w:docGrid w:linePitch="0" w:charSpace="0"/>
        </w:sectPr>
      </w:pPr>
    </w:p>
    <w:p>
      <w:pPr>
        <w:pStyle w:val="5"/>
        <w:bidi w:val="0"/>
      </w:pPr>
      <w:bookmarkStart w:id="14" w:name="磋商须知正文"/>
      <w:bookmarkEnd w:id="14"/>
      <w:bookmarkStart w:id="15" w:name="_bookmark3"/>
      <w:bookmarkEnd w:id="15"/>
      <w:bookmarkStart w:id="16" w:name="_Toc17885"/>
      <w:bookmarkStart w:id="17" w:name="_Toc17689"/>
      <w:r>
        <w:rPr>
          <w:rFonts w:hint="eastAsia"/>
          <w:lang w:val="en-US" w:eastAsia="zh-CN"/>
        </w:rPr>
        <w:t>2、</w:t>
      </w:r>
      <w:r>
        <w:t>磋商须知正文</w:t>
      </w:r>
      <w:bookmarkEnd w:id="16"/>
      <w:bookmarkEnd w:id="17"/>
    </w:p>
    <w:p>
      <w:pPr>
        <w:pStyle w:val="6"/>
        <w:bidi w:val="0"/>
        <w:rPr>
          <w:rFonts w:hint="eastAsia"/>
          <w:lang w:val="en-US" w:eastAsia="zh-CN"/>
        </w:rPr>
      </w:pPr>
      <w:bookmarkStart w:id="18" w:name="_Toc143"/>
      <w:bookmarkStart w:id="19" w:name="_Toc8035"/>
      <w:r>
        <w:rPr>
          <w:rFonts w:hint="eastAsia"/>
          <w:lang w:val="en-US" w:eastAsia="zh-CN"/>
        </w:rPr>
        <w:t>一、总则</w:t>
      </w:r>
      <w:bookmarkEnd w:id="18"/>
      <w:bookmarkEnd w:id="19"/>
    </w:p>
    <w:p>
      <w:pPr>
        <w:pStyle w:val="27"/>
        <w:numPr>
          <w:ilvl w:val="0"/>
          <w:numId w:val="0"/>
        </w:numPr>
        <w:tabs>
          <w:tab w:val="left" w:pos="1332"/>
          <w:tab w:val="left" w:pos="1333"/>
        </w:tabs>
        <w:spacing w:before="137" w:after="0" w:line="240" w:lineRule="auto"/>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1、定义</w:t>
      </w:r>
    </w:p>
    <w:p>
      <w:pPr>
        <w:bidi w:val="0"/>
        <w:ind w:firstLine="440" w:firstLineChars="200"/>
        <w:rPr>
          <w:rFonts w:hint="eastAsia"/>
          <w:color w:val="auto"/>
        </w:rPr>
      </w:pPr>
      <w:r>
        <w:rPr>
          <w:rFonts w:hint="eastAsia"/>
          <w:lang w:val="en-US" w:eastAsia="zh-CN"/>
        </w:rPr>
        <w:t>1.1</w:t>
      </w:r>
      <w:r>
        <w:rPr>
          <w:rFonts w:hint="eastAsia"/>
        </w:rPr>
        <w:t>“采购人”是指</w:t>
      </w:r>
      <w:r>
        <w:rPr>
          <w:rFonts w:hint="eastAsia"/>
          <w:lang w:val="en-US" w:eastAsia="zh-CN"/>
        </w:rPr>
        <w:t>乌鲁木齐柴窝堡湖国家湿地公园管理处</w:t>
      </w:r>
      <w:r>
        <w:rPr>
          <w:rFonts w:hint="eastAsia"/>
        </w:rPr>
        <w:t>。本次政府采购的采购人名称、地址、电话、联系人见磋商须知前附表。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“采购代理机构”是指接受采购人委托代理此采购项目的采购代理机构。本次政府采购的采购代理机构名称、地址、电话、联系人见磋商须知前附表。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rPr>
        <w:t>“供应商”是指响应磋商文件要求、参加竞争性磋商采购的法人、其他组织或者自然人。本次政府采购项目邀请的供应商通过磋商须知前附表所述方式产生。</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rPr>
        <w:t>磋商文件：指发售给供应商，包含本次磋商活动的程序、要求、条件等内容的正式文件。</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响应文件：指投供应商根据磋商文件的要求制作并提交的要约性文件。</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1.6</w:t>
      </w:r>
      <w:r>
        <w:rPr>
          <w:rFonts w:hint="eastAsia" w:asciiTheme="minorEastAsia" w:hAnsiTheme="minorEastAsia" w:eastAsiaTheme="minorEastAsia" w:cstheme="minorEastAsia"/>
          <w:sz w:val="24"/>
          <w:szCs w:val="24"/>
          <w:highlight w:val="none"/>
        </w:rPr>
        <w:t>竞争性磋商：指采购人、政府采购代理机构通过组建竞争性磋商小组（以下简称磋商小组）与符合条件的供应商就采购货物、工程和服务事宜进行磋商，供应商按照磋商文件的要求提交响应文件和报价，采购人从磋商小组评审后提出的候选供应商名单中确定成交供应商的采购方式。</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rPr>
        <w:t>响应：指供应商为争取成为成交人而进行的活动，包括但不限于参加竞争性磋商项目的前期调查、制作并提交响应文件等活动。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 xml:space="preserve">“磋商小组”是依据《政府采购竞争性磋商采购方式管理暂行办法》有关规定组建，依法履行竞争性磋商采购活动职责的 </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人以上单数的磋商成员。</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1.9</w:t>
      </w:r>
      <w:r>
        <w:rPr>
          <w:rFonts w:hint="eastAsia" w:asciiTheme="minorEastAsia" w:hAnsiTheme="minorEastAsia" w:eastAsiaTheme="minorEastAsia" w:cstheme="minorEastAsia"/>
          <w:sz w:val="24"/>
          <w:szCs w:val="24"/>
          <w:highlight w:val="none"/>
        </w:rPr>
        <w:t>候选成交人：根据磋商小组的综合评分情况，按照评审得分由高到低顺序向采购人推荐不少于3名成交候选供应商；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1.10</w:t>
      </w:r>
      <w:r>
        <w:rPr>
          <w:rFonts w:hint="eastAsia" w:asciiTheme="minorEastAsia" w:hAnsiTheme="minorEastAsia" w:eastAsiaTheme="minorEastAsia" w:cstheme="minorEastAsia"/>
          <w:sz w:val="24"/>
          <w:szCs w:val="24"/>
          <w:highlight w:val="none"/>
        </w:rPr>
        <w:t>成交人：指采购人根据磋商小组的评审和综合评分情况推荐的不少于3名候选供应商中，确定本项目投资人的供应商，在本文件中有时也称为成交的投资人；</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1.11</w:t>
      </w:r>
      <w:r>
        <w:rPr>
          <w:rFonts w:hint="eastAsia" w:asciiTheme="minorEastAsia" w:hAnsiTheme="minorEastAsia" w:eastAsiaTheme="minorEastAsia" w:cstheme="minorEastAsia"/>
          <w:sz w:val="24"/>
          <w:szCs w:val="24"/>
          <w:highlight w:val="none"/>
        </w:rPr>
        <w:t xml:space="preserve">法律文件：指成交人及其组建的项目公司与供应商就本磋商项目所达成的一系列合同和协议，包括响应文件中就本项目的承诺和保证、《采购合同》等； </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1.12</w:t>
      </w:r>
      <w:r>
        <w:rPr>
          <w:rFonts w:hint="eastAsia" w:asciiTheme="minorEastAsia" w:hAnsiTheme="minorEastAsia" w:eastAsiaTheme="minorEastAsia" w:cstheme="minorEastAsia"/>
          <w:sz w:val="24"/>
          <w:szCs w:val="24"/>
          <w:highlight w:val="none"/>
        </w:rPr>
        <w:t>日历日：指公历日，磋商文件中提到天数若未作特别说明，均指日历日；</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1.13</w:t>
      </w:r>
      <w:r>
        <w:rPr>
          <w:rFonts w:hint="eastAsia" w:asciiTheme="minorEastAsia" w:hAnsiTheme="minorEastAsia" w:eastAsiaTheme="minorEastAsia" w:cstheme="minorEastAsia"/>
          <w:sz w:val="24"/>
          <w:szCs w:val="24"/>
          <w:highlight w:val="none"/>
        </w:rPr>
        <w:t>工作日：指日历日中除法定节假日以外的公历日；</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1.14</w:t>
      </w:r>
      <w:r>
        <w:rPr>
          <w:rFonts w:hint="eastAsia" w:asciiTheme="minorEastAsia" w:hAnsiTheme="minorEastAsia" w:eastAsiaTheme="minorEastAsia" w:cstheme="minorEastAsia"/>
          <w:sz w:val="24"/>
          <w:szCs w:val="24"/>
          <w:highlight w:val="none"/>
        </w:rPr>
        <w:t>不可抗力：指不能合理预见、不能克服和不能避免的事件或情形，具体见合同条款的界定；</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1.15</w:t>
      </w:r>
      <w:r>
        <w:rPr>
          <w:rFonts w:hint="eastAsia" w:asciiTheme="minorEastAsia" w:hAnsiTheme="minorEastAsia" w:eastAsiaTheme="minorEastAsia" w:cstheme="minorEastAsia"/>
          <w:sz w:val="24"/>
          <w:szCs w:val="24"/>
          <w:highlight w:val="none"/>
        </w:rPr>
        <w:t xml:space="preserve">中国法律：指中国各级立法机关和其它主管机关正式颁布的法律、法规、规章、标准、规范和司法解释及其不时之修订或修改；为本协议的目的，不包括香港特别行政区、澳门特别行政区和台湾地区的法律。 </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1.16</w:t>
      </w:r>
      <w:r>
        <w:rPr>
          <w:rFonts w:hint="eastAsia" w:asciiTheme="minorEastAsia" w:hAnsiTheme="minorEastAsia" w:eastAsiaTheme="minorEastAsia" w:cstheme="minorEastAsia"/>
          <w:sz w:val="24"/>
          <w:szCs w:val="24"/>
          <w:highlight w:val="none"/>
        </w:rPr>
        <w:t>磋商有效期：自响应文件提交截止之日起90日历日。</w:t>
      </w:r>
    </w:p>
    <w:p>
      <w:pPr>
        <w:pStyle w:val="27"/>
        <w:numPr>
          <w:ilvl w:val="0"/>
          <w:numId w:val="0"/>
        </w:numPr>
        <w:tabs>
          <w:tab w:val="left" w:pos="1332"/>
          <w:tab w:val="left" w:pos="1333"/>
        </w:tabs>
        <w:spacing w:before="137" w:after="0" w:line="240" w:lineRule="auto"/>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2、</w:t>
      </w:r>
      <w:r>
        <w:rPr>
          <w:rFonts w:hint="eastAsia" w:asciiTheme="minorEastAsia" w:hAnsiTheme="minorEastAsia" w:eastAsiaTheme="minorEastAsia" w:cstheme="minorEastAsia"/>
          <w:b/>
          <w:bCs/>
          <w:sz w:val="24"/>
          <w:szCs w:val="24"/>
          <w:highlight w:val="none"/>
        </w:rPr>
        <w:t>采购项目预算</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2.1</w:t>
      </w:r>
      <w:r>
        <w:rPr>
          <w:rFonts w:hint="eastAsia" w:asciiTheme="minorEastAsia" w:hAnsiTheme="minorEastAsia" w:eastAsiaTheme="minorEastAsia" w:cstheme="minorEastAsia"/>
          <w:sz w:val="24"/>
          <w:szCs w:val="24"/>
          <w:highlight w:val="none"/>
        </w:rPr>
        <w:t>本项目采购资金已列入政府采购预算，预算金额见磋商须知前附表。</w:t>
      </w:r>
    </w:p>
    <w:p>
      <w:pPr>
        <w:pStyle w:val="27"/>
        <w:numPr>
          <w:ilvl w:val="0"/>
          <w:numId w:val="0"/>
        </w:numPr>
        <w:tabs>
          <w:tab w:val="left" w:pos="1332"/>
          <w:tab w:val="left" w:pos="1333"/>
        </w:tabs>
        <w:spacing w:before="137" w:after="0" w:line="240" w:lineRule="auto"/>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采购形式和程序</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3.1</w:t>
      </w:r>
      <w:r>
        <w:rPr>
          <w:rFonts w:hint="eastAsia" w:asciiTheme="minorEastAsia" w:hAnsiTheme="minorEastAsia" w:eastAsiaTheme="minorEastAsia" w:cstheme="minorEastAsia"/>
          <w:sz w:val="24"/>
          <w:szCs w:val="24"/>
          <w:highlight w:val="none"/>
        </w:rPr>
        <w:t>本次采购为竞争性磋商，采用公开方式。</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3.2</w:t>
      </w:r>
      <w:r>
        <w:rPr>
          <w:rFonts w:hint="eastAsia" w:asciiTheme="minorEastAsia" w:hAnsiTheme="minorEastAsia" w:eastAsiaTheme="minorEastAsia" w:cstheme="minorEastAsia"/>
          <w:sz w:val="24"/>
          <w:szCs w:val="24"/>
          <w:highlight w:val="none"/>
        </w:rPr>
        <w:t>采购程序包括发出竞争性磋商采购公告、</w:t>
      </w:r>
      <w:r>
        <w:rPr>
          <w:rFonts w:hint="eastAsia" w:asciiTheme="minorEastAsia" w:hAnsiTheme="minorEastAsia" w:eastAsiaTheme="minorEastAsia" w:cstheme="minorEastAsia"/>
          <w:sz w:val="24"/>
          <w:szCs w:val="24"/>
          <w:highlight w:val="none"/>
          <w:lang w:val="en-US" w:eastAsia="zh-CN"/>
        </w:rPr>
        <w:t>网上自行下载</w:t>
      </w:r>
      <w:r>
        <w:rPr>
          <w:rFonts w:hint="eastAsia" w:asciiTheme="minorEastAsia" w:hAnsiTheme="minorEastAsia" w:eastAsiaTheme="minorEastAsia" w:cstheme="minorEastAsia"/>
          <w:sz w:val="24"/>
          <w:szCs w:val="24"/>
          <w:highlight w:val="none"/>
        </w:rPr>
        <w:t>、磋商文件答疑澄清（如有）、响应、资格审查、磋商、推荐及确定成交人、签约等程序。</w:t>
      </w:r>
    </w:p>
    <w:p>
      <w:pPr>
        <w:pStyle w:val="27"/>
        <w:numPr>
          <w:ilvl w:val="0"/>
          <w:numId w:val="0"/>
        </w:numPr>
        <w:tabs>
          <w:tab w:val="left" w:pos="1332"/>
          <w:tab w:val="left" w:pos="1333"/>
        </w:tabs>
        <w:spacing w:before="137" w:after="0" w:line="240" w:lineRule="auto"/>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4.采购原则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（1）无差别待遇。采购方将以无差别待遇、公开和公正的态度确保磋商工作规范有序。采购方不向任何供应商提供可导致限制竞争的任何信息。</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（2）禁止串通。每一个供应商应保证其响应文件内容是独立完成的，任何含有出于限制竞争目的而与其他供应商商议、串通，或取得他方理解的响应文件将被拒绝。</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（3）禁止行贿。如果供应商对采购人或采购代理机构行贿或采取其他不正当的竞争手段，则供应商的响应文件将被拒绝。</w:t>
      </w:r>
    </w:p>
    <w:p>
      <w:pPr>
        <w:pStyle w:val="27"/>
        <w:numPr>
          <w:ilvl w:val="0"/>
          <w:numId w:val="0"/>
        </w:numPr>
        <w:tabs>
          <w:tab w:val="left" w:pos="1332"/>
          <w:tab w:val="left" w:pos="1333"/>
        </w:tabs>
        <w:spacing w:before="137" w:after="0" w:line="240" w:lineRule="auto"/>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5.采购内容和范围</w:t>
      </w:r>
    </w:p>
    <w:p>
      <w:pPr>
        <w:pStyle w:val="27"/>
        <w:numPr>
          <w:ilvl w:val="0"/>
          <w:numId w:val="0"/>
        </w:numPr>
        <w:tabs>
          <w:tab w:val="left" w:pos="1332"/>
          <w:tab w:val="left" w:pos="1333"/>
        </w:tabs>
        <w:spacing w:before="137" w:after="0" w:line="240" w:lineRule="auto"/>
        <w:ind w:left="0" w:leftChars="0" w:right="0" w:rightChars="0" w:firstLine="482" w:firstLineChars="200"/>
        <w:jc w:val="left"/>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服务需求</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sz w:val="24"/>
          <w:szCs w:val="24"/>
          <w:lang w:val="en-US" w:eastAsia="zh-CN"/>
        </w:rPr>
      </w:pPr>
      <w:r>
        <w:rPr>
          <w:rFonts w:hint="eastAsia"/>
          <w:sz w:val="24"/>
          <w:szCs w:val="24"/>
        </w:rPr>
        <w:t>水质监测站点建设及常规水质监测、深度测量</w:t>
      </w:r>
      <w:r>
        <w:rPr>
          <w:rFonts w:hint="eastAsia"/>
          <w:sz w:val="24"/>
          <w:szCs w:val="24"/>
          <w:lang w:eastAsia="zh-CN"/>
        </w:rPr>
        <w:t>、生态环境监测监控与管理大数据平台软件功能增设</w:t>
      </w:r>
      <w:r>
        <w:rPr>
          <w:rFonts w:hint="eastAsia"/>
          <w:sz w:val="24"/>
          <w:szCs w:val="24"/>
          <w:lang w:val="en-US" w:eastAsia="zh-CN"/>
        </w:rPr>
        <w:t>等</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服务方案编制要求</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.1总体概述及编制说明</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.2项目整体分析</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内容包括但不限于：投标供应商对本项目的特点、定位的理解或说明；项目整体的思路说明；服务需要实现的目标等。</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.3具体服务方案</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内容包括但不限于：各项工作内容的具体实施计划方案、有效措施、对项目的建议等。</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.4投标供应商实施本项目的资质条件、人员要求、组织架构及公司简介</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容包括但不限于：（1）具有独立承担民事责任;（2）具有良好的商业信誉和健全的财务会计制度;（3）具有履行合同所必需的设备和专业技术能力;（4）有依法缴纳税收和社会保障资金的良好记录;（5）参加政府采购活动前三年内，在经营活动中没有重大违法记录；（6）具有丰富的相关专业经验。（7）信誉良好，近两年内有</w:t>
      </w:r>
      <w:r>
        <w:rPr>
          <w:rFonts w:hint="eastAsia" w:asciiTheme="minorEastAsia" w:hAnsiTheme="minorEastAsia" w:eastAsiaTheme="minorEastAsia" w:cstheme="minorEastAsia"/>
          <w:sz w:val="24"/>
          <w:szCs w:val="24"/>
          <w:highlight w:val="none"/>
          <w:lang w:val="en-US" w:eastAsia="zh-CN"/>
        </w:rPr>
        <w:t>类似</w:t>
      </w:r>
      <w:r>
        <w:rPr>
          <w:rFonts w:hint="eastAsia" w:asciiTheme="minorEastAsia" w:hAnsiTheme="minorEastAsia" w:eastAsiaTheme="minorEastAsia" w:cstheme="minorEastAsia"/>
          <w:sz w:val="24"/>
          <w:szCs w:val="24"/>
          <w:highlight w:val="none"/>
        </w:rPr>
        <w:t>的成功案例，并附合同复印件。（</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）组织架构（含项目组专业构成、质量保障体系、工作流程等）要完整、合理；公司简介等。</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其它说明</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1、合同履行过程中，就</w:t>
      </w:r>
      <w:r>
        <w:rPr>
          <w:rFonts w:hint="eastAsia" w:asciiTheme="minorEastAsia" w:hAnsiTheme="minorEastAsia" w:eastAsiaTheme="minorEastAsia" w:cstheme="minorEastAsia"/>
          <w:sz w:val="24"/>
          <w:szCs w:val="24"/>
          <w:highlight w:val="none"/>
          <w:lang w:val="en-US" w:eastAsia="zh-CN"/>
        </w:rPr>
        <w:t>与项目</w:t>
      </w:r>
      <w:r>
        <w:rPr>
          <w:rFonts w:hint="eastAsia" w:asciiTheme="minorEastAsia" w:hAnsiTheme="minorEastAsia" w:eastAsiaTheme="minorEastAsia" w:cstheme="minorEastAsia"/>
          <w:sz w:val="24"/>
          <w:szCs w:val="24"/>
          <w:highlight w:val="none"/>
        </w:rPr>
        <w:t>有关的事项，采购人可随时进行咨询，并要求其提供相关的技术劳务咨询服务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并</w:t>
      </w:r>
      <w:r>
        <w:rPr>
          <w:rFonts w:hint="eastAsia" w:asciiTheme="minorEastAsia" w:hAnsiTheme="minorEastAsia" w:eastAsiaTheme="minorEastAsia" w:cstheme="minorEastAsia"/>
          <w:sz w:val="24"/>
          <w:szCs w:val="24"/>
          <w:highlight w:val="none"/>
        </w:rPr>
        <w:t>对报价</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服务情况进行跟踪了解</w:t>
      </w:r>
      <w:r>
        <w:rPr>
          <w:rFonts w:hint="eastAsia" w:asciiTheme="minorEastAsia" w:hAnsiTheme="minorEastAsia" w:eastAsiaTheme="minorEastAsia" w:cstheme="minorEastAsia"/>
          <w:sz w:val="24"/>
          <w:szCs w:val="24"/>
          <w:highlight w:val="none"/>
          <w:lang w:val="en-US" w:eastAsia="zh-CN"/>
        </w:rPr>
        <w:t>和</w:t>
      </w:r>
      <w:r>
        <w:rPr>
          <w:rFonts w:hint="eastAsia" w:asciiTheme="minorEastAsia" w:hAnsiTheme="minorEastAsia" w:eastAsiaTheme="minorEastAsia" w:cstheme="minorEastAsia"/>
          <w:sz w:val="24"/>
          <w:szCs w:val="24"/>
          <w:highlight w:val="none"/>
        </w:rPr>
        <w:t>监督。</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2、合同履行期间，采购人配合报价人提供所需相关材料并内容真实有效。</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3、采购人正常差旅费自行承担。</w:t>
      </w:r>
    </w:p>
    <w:p>
      <w:pPr>
        <w:pStyle w:val="3"/>
        <w:spacing w:before="136"/>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
          <w:bCs/>
          <w:sz w:val="24"/>
          <w:szCs w:val="24"/>
          <w:highlight w:val="none"/>
        </w:rPr>
        <w:t>供应商的资格要求</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zh-CN" w:eastAsia="zh-CN"/>
        </w:rPr>
        <w:t>1.满足《中华人民共和国政府采购法》第二十二条规定；（1）具有独立承担民事责任的能力；（2）具有良好的商业信誉和健全的财务会计制度；（3）具有履行合同所必需的设备和专业技术能力；（4）有依法缴纳税收和社会保障资金的良好记录（须提供近6个月依法缴纳社会保险的凭证及税务部门出具的完税证明）；（5）参加政府采购活动前三年内，在经营活动中没有重大违法记录；</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zh-CN" w:eastAsia="zh-CN"/>
        </w:rPr>
        <w:t>2、有效的工商营业执照副本原件、税务登记证副本原件、组织机构代码证副本原件或“三证合一”的营业执照副本原件（营业范围含生态监测、信息系统集成服务或含生态监测、物联网智能设备的研发）；</w:t>
      </w:r>
    </w:p>
    <w:p>
      <w:pPr>
        <w:spacing w:line="400" w:lineRule="exact"/>
        <w:ind w:firstLine="480" w:firstLineChars="200"/>
        <w:rPr>
          <w:rFonts w:hint="eastAsia"/>
          <w:sz w:val="24"/>
          <w:szCs w:val="24"/>
        </w:rPr>
      </w:pPr>
      <w:r>
        <w:rPr>
          <w:rFonts w:hint="eastAsia" w:asciiTheme="minorEastAsia" w:hAnsiTheme="minorEastAsia" w:eastAsiaTheme="minorEastAsia" w:cstheme="minorEastAsia"/>
          <w:sz w:val="24"/>
          <w:szCs w:val="24"/>
          <w:highlight w:val="none"/>
          <w:lang w:val="zh-CN" w:eastAsia="zh-CN"/>
        </w:rPr>
        <w:t>3、信誉要求：</w:t>
      </w:r>
      <w:r>
        <w:rPr>
          <w:rFonts w:hint="eastAsia"/>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zh-CN" w:eastAsia="zh-CN"/>
        </w:rPr>
        <w:t>4、投标人需具有自主经营、独立核算的资格，具备承担本项目能力；投标人为自然人的，应提供身份证明的原件；投标人为被授权人的，应提供授权书原件及被授权人身份证原件。</w:t>
      </w:r>
    </w:p>
    <w:p>
      <w:pPr>
        <w:spacing w:line="400" w:lineRule="exact"/>
        <w:ind w:firstLine="480" w:firstLineChars="200"/>
        <w:rPr>
          <w:rFonts w:hint="eastAsia"/>
          <w:sz w:val="24"/>
          <w:szCs w:val="24"/>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zh-CN" w:eastAsia="zh-CN"/>
        </w:rPr>
        <w:t>、</w:t>
      </w:r>
      <w:r>
        <w:rPr>
          <w:rFonts w:hint="eastAsia"/>
          <w:sz w:val="24"/>
          <w:szCs w:val="24"/>
        </w:rPr>
        <w:t>为保证投标人充分了解项目需求，本项目建设的生态监测大数据平台软件及硬件设备必须与上级生态监测大数据平台无缝对接，实现互联互通。</w:t>
      </w:r>
    </w:p>
    <w:p>
      <w:pPr>
        <w:spacing w:line="400" w:lineRule="exact"/>
        <w:ind w:firstLine="480" w:firstLineChars="200"/>
        <w:rPr>
          <w:rFonts w:hint="default"/>
          <w:color w:val="FF0000"/>
          <w:lang w:val="en-US" w:eastAsia="zh-CN"/>
        </w:rPr>
      </w:pPr>
      <w:r>
        <w:rPr>
          <w:rFonts w:hint="eastAsia"/>
          <w:sz w:val="24"/>
          <w:szCs w:val="24"/>
        </w:rPr>
        <w:t>（6）本项目不接受联合体投标</w:t>
      </w:r>
      <w:r>
        <w:rPr>
          <w:rFonts w:hint="eastAsia"/>
        </w:rPr>
        <w:t>。</w:t>
      </w:r>
    </w:p>
    <w:p>
      <w:pPr>
        <w:pStyle w:val="2"/>
        <w:rPr>
          <w:rFonts w:hint="eastAsia"/>
        </w:rPr>
      </w:pPr>
    </w:p>
    <w:p>
      <w:pPr>
        <w:pStyle w:val="27"/>
        <w:numPr>
          <w:ilvl w:val="0"/>
          <w:numId w:val="0"/>
        </w:numPr>
        <w:tabs>
          <w:tab w:val="left" w:pos="1019"/>
        </w:tabs>
        <w:spacing w:before="0" w:after="0" w:line="267"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7、</w:t>
      </w:r>
      <w:r>
        <w:rPr>
          <w:rFonts w:hint="eastAsia" w:asciiTheme="minorEastAsia" w:hAnsiTheme="minorEastAsia" w:eastAsiaTheme="minorEastAsia" w:cstheme="minorEastAsia"/>
          <w:b/>
          <w:bCs/>
          <w:sz w:val="24"/>
          <w:szCs w:val="24"/>
          <w:highlight w:val="none"/>
        </w:rPr>
        <w:t>参与磋商的费用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7.1无论磋商的结果如何，供应商应自行承担所有与竞争性磋商采购活动有关的全部费用。采购人或者采购代理机构均无义务和责任承担这些费用。</w:t>
      </w:r>
    </w:p>
    <w:p>
      <w:pPr>
        <w:pStyle w:val="27"/>
        <w:numPr>
          <w:ilvl w:val="0"/>
          <w:numId w:val="0"/>
        </w:numPr>
        <w:tabs>
          <w:tab w:val="left" w:pos="1019"/>
        </w:tabs>
        <w:spacing w:before="0" w:after="0" w:line="267"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8、</w:t>
      </w:r>
      <w:r>
        <w:rPr>
          <w:rFonts w:hint="eastAsia" w:asciiTheme="minorEastAsia" w:hAnsiTheme="minorEastAsia" w:eastAsiaTheme="minorEastAsia" w:cstheme="minorEastAsia"/>
          <w:b/>
          <w:bCs/>
          <w:sz w:val="24"/>
          <w:szCs w:val="24"/>
          <w:highlight w:val="none"/>
        </w:rPr>
        <w:t>授权委托</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8.1供应商代表为供应商法定代表人的，应持有法定代表人身份证明。供应商代表不是供应商法定代表人的，应持有法定代表人授权书，并附授权代表的身份证明。</w:t>
      </w:r>
    </w:p>
    <w:p>
      <w:pPr>
        <w:pStyle w:val="27"/>
        <w:numPr>
          <w:ilvl w:val="0"/>
          <w:numId w:val="0"/>
        </w:numPr>
        <w:tabs>
          <w:tab w:val="left" w:pos="1019"/>
        </w:tabs>
        <w:spacing w:before="0" w:after="0" w:line="267"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9、</w:t>
      </w:r>
      <w:r>
        <w:rPr>
          <w:rFonts w:hint="eastAsia" w:asciiTheme="minorEastAsia" w:hAnsiTheme="minorEastAsia" w:eastAsiaTheme="minorEastAsia" w:cstheme="minorEastAsia"/>
          <w:b/>
          <w:bCs/>
          <w:sz w:val="24"/>
          <w:szCs w:val="24"/>
          <w:highlight w:val="none"/>
        </w:rPr>
        <w:t>联合体形式：（本项目不接受联合体）</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9.1</w:t>
      </w:r>
      <w:r>
        <w:rPr>
          <w:rFonts w:hint="eastAsia" w:asciiTheme="minorEastAsia" w:hAnsiTheme="minorEastAsia" w:eastAsiaTheme="minorEastAsia" w:cstheme="minorEastAsia"/>
          <w:sz w:val="24"/>
          <w:szCs w:val="24"/>
          <w:highlight w:val="none"/>
        </w:rPr>
        <w:t>本项目是否接受联合体参与及相关要求见磋商须知前附表。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9.2</w:t>
      </w:r>
      <w:r>
        <w:rPr>
          <w:rFonts w:hint="eastAsia" w:asciiTheme="minorEastAsia" w:hAnsiTheme="minorEastAsia" w:eastAsiaTheme="minorEastAsia" w:cstheme="minorEastAsia"/>
          <w:sz w:val="24"/>
          <w:szCs w:val="24"/>
          <w:highlight w:val="none"/>
        </w:rPr>
        <w:t>供应商为联合体形式的，应同时遵守以下规定：</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联合体各方必须签订联合体协议书，明确联合体牵头人和各方权利、义务及分工、合同工作量比例；</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联合体各方均应当符合本章磋商须知前附表</w:t>
      </w:r>
      <w:r>
        <w:rPr>
          <w:rFonts w:hint="eastAsia" w:asciiTheme="minorEastAsia" w:hAnsiTheme="minorEastAsia" w:eastAsiaTheme="minorEastAsia" w:cstheme="minorEastAsia"/>
          <w:sz w:val="24"/>
          <w:szCs w:val="24"/>
          <w:highlight w:val="none"/>
          <w:lang w:val="en-US" w:eastAsia="zh-CN"/>
        </w:rPr>
        <w:t>第5</w:t>
      </w:r>
      <w:r>
        <w:rPr>
          <w:rFonts w:hint="eastAsia" w:asciiTheme="minorEastAsia" w:hAnsiTheme="minorEastAsia" w:eastAsiaTheme="minorEastAsia" w:cstheme="minorEastAsia"/>
          <w:sz w:val="24"/>
          <w:szCs w:val="24"/>
          <w:highlight w:val="none"/>
        </w:rPr>
        <w:t>款规定的供应商基本资格条件；</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除磋商须知前附表中另有规定，联合体各方中至少有一方应当符合本章磋商须知前附表第5款规定规定的供应商特定资格条件；</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联合体中有同类资质的供应商按照联合体分工承担相同工作的，应当按照资质等级较低的供应商确定资质等级；</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联合体各方不得再单独或与其他供应商组成新的联合体参加同一项目的采购活动。</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w w:val="95"/>
          <w:sz w:val="24"/>
          <w:szCs w:val="24"/>
          <w:highlight w:val="none"/>
          <w:lang w:val="en-US" w:eastAsia="zh-CN"/>
        </w:rPr>
        <w:t>10、</w:t>
      </w:r>
      <w:r>
        <w:rPr>
          <w:rFonts w:hint="eastAsia" w:asciiTheme="minorEastAsia" w:hAnsiTheme="minorEastAsia" w:eastAsiaTheme="minorEastAsia" w:cstheme="minorEastAsia"/>
          <w:b/>
          <w:bCs/>
          <w:sz w:val="24"/>
          <w:szCs w:val="24"/>
          <w:highlight w:val="none"/>
        </w:rPr>
        <w:t>项目现场勘察</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10.1</w:t>
      </w:r>
      <w:r>
        <w:rPr>
          <w:rFonts w:hint="eastAsia" w:asciiTheme="minorEastAsia" w:hAnsiTheme="minorEastAsia" w:eastAsiaTheme="minorEastAsia" w:cstheme="minorEastAsia"/>
          <w:sz w:val="24"/>
          <w:szCs w:val="24"/>
          <w:highlight w:val="none"/>
        </w:rPr>
        <w:t>本项目</w:t>
      </w:r>
      <w:r>
        <w:rPr>
          <w:rFonts w:hint="eastAsia" w:asciiTheme="minorEastAsia" w:hAnsiTheme="minorEastAsia" w:eastAsiaTheme="minorEastAsia" w:cstheme="minorEastAsia"/>
          <w:sz w:val="24"/>
          <w:szCs w:val="24"/>
          <w:highlight w:val="none"/>
          <w:lang w:val="en-US" w:eastAsia="zh-CN"/>
        </w:rPr>
        <w:t>不</w:t>
      </w:r>
      <w:r>
        <w:rPr>
          <w:rFonts w:hint="eastAsia" w:asciiTheme="minorEastAsia" w:hAnsiTheme="minorEastAsia" w:eastAsiaTheme="minorEastAsia" w:cstheme="minorEastAsia"/>
          <w:sz w:val="24"/>
          <w:szCs w:val="24"/>
          <w:highlight w:val="none"/>
        </w:rPr>
        <w:t>组织现场勘察。</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10.2</w:t>
      </w:r>
      <w:r>
        <w:rPr>
          <w:rFonts w:hint="eastAsia" w:asciiTheme="minorEastAsia" w:hAnsiTheme="minorEastAsia" w:eastAsiaTheme="minorEastAsia" w:cstheme="minorEastAsia"/>
          <w:sz w:val="24"/>
          <w:szCs w:val="24"/>
          <w:highlight w:val="none"/>
        </w:rPr>
        <w:t>供应商应</w:t>
      </w:r>
      <w:r>
        <w:rPr>
          <w:rFonts w:hint="eastAsia" w:asciiTheme="minorEastAsia" w:hAnsiTheme="minorEastAsia" w:eastAsiaTheme="minorEastAsia" w:cstheme="minorEastAsia"/>
          <w:sz w:val="24"/>
          <w:szCs w:val="24"/>
          <w:highlight w:val="none"/>
          <w:lang w:val="en-US" w:eastAsia="zh-CN"/>
        </w:rPr>
        <w:t>自行</w:t>
      </w:r>
      <w:r>
        <w:rPr>
          <w:rFonts w:hint="eastAsia" w:asciiTheme="minorEastAsia" w:hAnsiTheme="minorEastAsia" w:eastAsiaTheme="minorEastAsia" w:cstheme="minorEastAsia"/>
          <w:sz w:val="24"/>
          <w:szCs w:val="24"/>
          <w:highlight w:val="none"/>
        </w:rPr>
        <w:t>对采购项目现场和周围环境的现场考察。</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10.3</w:t>
      </w:r>
      <w:r>
        <w:rPr>
          <w:rFonts w:hint="eastAsia" w:asciiTheme="minorEastAsia" w:hAnsiTheme="minorEastAsia" w:eastAsiaTheme="minorEastAsia" w:cstheme="minorEastAsia"/>
          <w:sz w:val="24"/>
          <w:szCs w:val="24"/>
          <w:highlight w:val="none"/>
        </w:rPr>
        <w:t>勘察现场的费用由供应商自己承担，勘察期间所发生的人身伤害及财产损失由供应商自己负责。</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10.4</w:t>
      </w:r>
      <w:r>
        <w:rPr>
          <w:rFonts w:hint="eastAsia" w:asciiTheme="minorEastAsia" w:hAnsiTheme="minorEastAsia" w:eastAsiaTheme="minorEastAsia" w:cstheme="minorEastAsia"/>
          <w:sz w:val="24"/>
          <w:szCs w:val="24"/>
          <w:highlight w:val="none"/>
        </w:rPr>
        <w:t>采购人不对供应商据此而做出的推论、理解和结论负责。一旦成交，供应商不得以任何借口，提出额外补偿，或延长合同期限的要求。</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11、供应商的变化</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本项目采取资格后审的形式对供应商进行资格审查。</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p>
    <w:p>
      <w:pPr>
        <w:pStyle w:val="6"/>
        <w:bidi w:val="0"/>
        <w:rPr>
          <w:rFonts w:hint="eastAsia"/>
          <w:lang w:val="en-US" w:eastAsia="zh-CN"/>
        </w:rPr>
      </w:pPr>
      <w:bookmarkStart w:id="20" w:name="_Toc10024"/>
      <w:bookmarkStart w:id="21" w:name="_Toc16654"/>
      <w:r>
        <w:rPr>
          <w:rFonts w:hint="eastAsia"/>
          <w:lang w:val="en-US" w:eastAsia="zh-CN"/>
        </w:rPr>
        <w:t>二、磋商文件</w:t>
      </w:r>
      <w:bookmarkEnd w:id="20"/>
      <w:bookmarkEnd w:id="21"/>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14.磋商文件的组成</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14.1磋商文件由下列文件组成：</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第一部分</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商务部分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第一章</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磋商邀请</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第二章</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磋商须知</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第三章</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评审方法及标准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第四章</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合同草案条款</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第五章</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响应文件组成</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第二部分</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技术部分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第六章</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项目采购需求</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14.2磋商须知前附表规定的提交首次响应文件截止时间前，对磋商文件进行澄清或者修改的内容，为磋商文件的组成部分。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14.3磋商小组根据与供应商磋商情况可能实质性变动的内容，包括采购需求中的技术、服务要求以及合同草案条款，对磋商文件作出的实质性变动是磋商文件的有效组成部分。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14.3供应商应仔细阅读磋商文件的全部内容，按照磋商文件要求编制响应文件。任何对磋商文件的忽略或误解不能作为响应文件存在缺陷或瑕疵的理由，其风险由供应商承担。</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15.磋商文件的澄清或者修改</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15.1在磋商须知前附表规定的提交首次响应文件截止之日前，采购人、采购代理机构或者磋商小组可以对已发出的磋商文件进行必要的澄清或者修改。</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15.2澄清或者修改的内容可能影响响应文件编制的，采购人、采购代理机构应当在磋商须知前附表规定的提交首次响应文件截止之日 5 日前，以书面形式通知所有接收磋商文件的供应商，不足 5 日的，顺延供应商提交首次响应文件截止时间。</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16.偏离</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16.1本条所称偏离为响应文件对磋商文件的偏离，即不满足或不响应磋商文件的要求。偏离分为实质性和非实质性要求条款偏离。</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16.2除政府采购法律法规相关规定外，磋商文件中用“拒绝”“不接受”“无效”“不得”“必须”“应当”等文字规定或标注“★”符号的条款为实质性要求条款(即重要条款)，对其中任何一条的偏离，在评审时将其视为无效响应。</w:t>
      </w:r>
    </w:p>
    <w:p>
      <w:pPr>
        <w:pStyle w:val="6"/>
        <w:bidi w:val="0"/>
        <w:rPr>
          <w:rFonts w:hint="eastAsia"/>
          <w:lang w:val="en-US" w:eastAsia="zh-CN"/>
        </w:rPr>
      </w:pPr>
      <w:bookmarkStart w:id="22" w:name="_Toc11485"/>
      <w:bookmarkStart w:id="23" w:name="_Toc12163"/>
      <w:r>
        <w:rPr>
          <w:rFonts w:hint="eastAsia"/>
          <w:lang w:val="en-US" w:eastAsia="zh-CN"/>
        </w:rPr>
        <w:t>三、响应文件</w:t>
      </w:r>
      <w:bookmarkEnd w:id="22"/>
      <w:bookmarkEnd w:id="23"/>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17.一般要求</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17.1供应商应仔细阅读磋商文件的所有内容，按磋商文件的要求编制响应文件，并保证所提供的全部资料的真实性，以使其响应文件对磋商文件做出实质性的响应。</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17.2供应商提交的响应文件及供应商与采购人或采购代理机构、磋商小组就有关磋商的所有来往函电必须使用中文。供应商可以提交其他语言的资料，但应附中文注释，在有差异时以中文为准。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17.3除技术要求另有规定外，本文件所要求使用的计量单位均采用国家法定的度、量、衡标准单位计量。未列明时亦默认为我国法定计量单位。</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17.4供应商应按磋商文件中提供的响应文件格式填写。</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18.响应文件的组成</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18.1响应文件应包括但不限于下列内容：</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18.1.1商务部分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（1）磋商响应声明</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（2）报价一览表及分项价格表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(3)商务条款偏离表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(4)供应商符合资格条件的证明文件</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(5)符合政府采购政策的证明材料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(6)磋商须知前附表要求供应商须提供的其他资料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(7)供应商认为需提供的其他资料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18.1.2技术部分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（1）服务方案、实施方案及技术方案</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（2）技术响应与偏离表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（3）售后服务承诺</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（4）用于本项目人员简历表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（5）符合磋商文件要求的相关证明文件</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（6）其他资料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18.2本项目是否要求提供样品的见磋商须知前附表。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18.3磋商须知前附表规定供应商在磋商时提供样品的，供应商有以下情形之一的，在磋商时将其视为无效响应文件。</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(1)未在磋商须知前附表规定的提交时间、地点提交的； (2)供应商提供的样品与响应文件中型号、规格不一致的。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18.4在磋商过程中，供应商根据磋商小组书面形式要求提交的最后报价(或者重新提交的响应文件和最后报价)是响应文件的有效组成部分。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18.5磋商文件规定可能发生实质性变动的，供应商应当在《技术/商务响应与偏离表》中的对应内容处注明。</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18.6供应商无论成交与否，其响应文件不予退还。</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19.报价</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★19.1供应商应按磋商文件规定的供货及服务要求、责任范围和合同条件，以人民币进行报价。</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19.2供应商必须按报价一览表和分项价格表的内容和格式要求填写各项货物及服务的分项价格和总价。供应商在磋商须知前附表规定的提交首次响应文件截止之日前修改报价一览表中的报价的，应同时修改其分项价格表中的报价。</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19.3供应商的最终报价不得超过采购项目预算。本次采购项目的预算见磋商须知前附表。</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20.磋商保证金</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20.1本项目是否交纳磋商保证金要求见磋商须知前附表。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20.2磋商须知前附表规定交纳磋商保证金的，应以支票、汇票、本票、网上银行或金融机构、担保机构出具的保函等非现金形式，在磋商须知前附表规定的提交首次响应文件截止时间前，向采购人或采购代理机构交纳不超过采购项目预算 2%的磋商保证金(数额采用四舍五入，计算至元)。磋商保证金有效期应当与本章磋商须知前附表规定的磋商响应有效期一致。未按磋商文件规定提交保证金的，采购人或采购代理机构应当拒绝接收供应商的响应文件。</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20.3供应商为联合体的，可以由联合体中的一方或者共同交纳保证金，其交纳的保证金，对联合体各方均具有约束力。</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20.4未成交供应商的保证金，在成交通知书发出后 5 个工作日内退还；成交供应商的保证金，在采购合同签订后 5 个工作日内退还，但因供应商自身原因导致无法及时退还的除外。</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20.5有下列情形之一的，保证金不予退还：</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（1）供应商在磋商须知前附表规定的提交首次响应文件截止时间后撤回响应文件的；供应商在响应文件中提供虚假材料的；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（2）除因不可抗力或磋商文件认可的情形以外，成交供应商不与采购人签订合同的；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（3）供应商与采购人、其他供应商或者采购代理机构恶意串通的；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（4）磋商文件规定的其他情形。</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21.磋商响应有效期</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21.1磋商响应有效期见磋商须知前附表，在此期间响应文件对供应商具有法律约束力。</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21.2响应文件有效期从磋商须知前附表规定的提交首次响应文件截止时间之日起计算。磋商响应 有效期不足的将被视为无效响应。</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22.响应文件的签署及规定</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★22.1供应商应根据磋商须知前附表规定提交响应文件。纸质文件的正本和副本应装订成册。正本和副本的封面上应标记“正本”或“副本”的字样，当正本和副本有差异时，以正本为准。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22.2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★22.3在磋商过程中，供应商按磋商文件规定和磋商小组要求重新提交的响应文件和最后报价，应打印或用不褪色墨水书写，并由法定代表人或其授权代表签字，加盖单位公章。否则，将导致响应文件无效。</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23.响应文件的密封和标记</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★23.1响应文件按正本和副本分别包装，注明“正本”或“副本”，加贴封条，并在封套的封口处加盖供应商单位公章或由法定代表人或其授权代表签字。</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23.2响应文件封套或外包装上应写明的内容见磋商须知前附表。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23.3响应文件如果未按上述规定密封和标记，采购人或采购代理机构应当拒绝接收。</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24.响应文件的递交</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24.1响应文件应在磋商须知前附表规定的提交时间和指定地点提交。</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24.2在截止时间后送达的响应文件为无效文件，采购人、采购代理机构或磋商小组应当拒收。</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25.响应文件的补充、修改或者撤回</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25.1供应商在磋商须知前附表规定的提交首次响应文件截止时间前，可以对所提交的首次响应文件进行补充、修改或者撤回，并书面通知采购人或采购代理机构。该通知应有供应商法定代表人或其授权代表签字。</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25.2补充、修改的内容与响应文件不一致时，以补充、修改的内容为准。</w:t>
      </w:r>
    </w:p>
    <w:p>
      <w:pPr>
        <w:pStyle w:val="6"/>
        <w:bidi w:val="0"/>
        <w:rPr>
          <w:rFonts w:hint="eastAsia"/>
          <w:lang w:val="en-US" w:eastAsia="zh-CN"/>
        </w:rPr>
      </w:pPr>
      <w:bookmarkStart w:id="24" w:name="_Toc25054"/>
      <w:bookmarkStart w:id="25" w:name="_Toc3902"/>
      <w:r>
        <w:rPr>
          <w:rFonts w:hint="eastAsia"/>
          <w:lang w:val="en-US" w:eastAsia="zh-CN"/>
        </w:rPr>
        <w:t>四、磋商与评审</w:t>
      </w:r>
      <w:bookmarkEnd w:id="24"/>
      <w:bookmarkEnd w:id="25"/>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26.磋商小组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26.1磋商与评审由依法组建的磋商小组负责，磋商小组在新疆政府采购网上专家库中自行抽取的评审专家3人组成。</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27.初步审查</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27.1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（1）未按照磋商文件规定要求密封、签署、盖章的；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（2）响应有效期不足的；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（3）供应商不满足磋商文件供应商资格条件或未按照磋商文件规定提供资格证明材料的；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（4）响应文件不满足磋商文件实质性条款的。响应文件是否实质性响应磋商文件，由磋商小组依据磋商文件规定、供应商响应文件及磋商情况认定；</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（5）供应商存在失信记录的：失信记录是指， 信誉要求：（1）投标人目前没有处于被有权机关吊销营业执照、吊销资质、停业整顿、取消投标资格或者财产被接管、冻结、进入破产程序等状况；（2）投标人无论在何地受到暂停（取消）在当地投标资格的处罚，只要在处罚期内的，都无资格参加投标；（3）投标人在近三年内（自本项目公告发布之日起往前顺推）没有骗取中标或围标、串标或提供虚假投标材料或严重违约或重大工程质量问题或重大安全生产事故（若有则以行政主管部门或司法、仲裁机构等出具的认定文件为准）；供应商须提供“信用中国”网站（http://www.creditchina.gov.cn/）及“中国政府采购网”（http://www.ccgp.gov.cn）渠道信用记录失信被执行人、重大税收违法案件当事人名单、政府采购严重违法失信行为记录名单的投标人；被列入失信被执行人、重大税收违法案件当事人名单、政府采购严重违法失信行为记录名单的（尚在处罚期内的）、经营异常名录的，将拒绝其参加本次政府采购活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（6）其他不符合法律、规章、规范性文件和磋商文件规定的。</w:t>
      </w:r>
    </w:p>
    <w:p>
      <w:pPr>
        <w:pStyle w:val="27"/>
        <w:numPr>
          <w:ilvl w:val="0"/>
          <w:numId w:val="0"/>
        </w:numPr>
        <w:tabs>
          <w:tab w:val="left" w:pos="1106"/>
        </w:tabs>
        <w:spacing w:before="0" w:after="0" w:line="362" w:lineRule="auto"/>
        <w:ind w:left="0" w:leftChars="0" w:right="1001" w:rightChars="0" w:firstLine="0" w:firstLineChars="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 xml:space="preserve"> 28.澄清</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28.1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29.磋商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29.1初审结束后，磋商小组所有成员集中与单一供应商分别进行磋商，并给予所有参加磋商的供应商平等的磋商机会。供应商应派其法定代表人或授权代表参加磋商。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29.2在磋商过程中，磋商小组可以根据磋商文件和磋商情况变动磋商文件中的其他内容非实质性要求，但不得变动磋商文件中采购需求中的技术、服务要求以及合同草案条款。变动的内容，须经采购人代表确认。</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29.3对磋商文件作出的变动是磋商文件的有效组成部分，磋商小组应当及时以书面形式同时通知所有参加磋商的供应商。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29.4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29.5磋商文件不能详细列明采购标的技术、服务要求，需经磋商由供应商提供最终设计方案或解决方案的，磋商结束后，磋商小组应当按照少数服从多数的原则投票推荐 3 家以上供应商的设计方案或者解决方案。</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29.6</w:t>
      </w:r>
      <w:r>
        <w:rPr>
          <w:rFonts w:hint="eastAsia" w:asciiTheme="minorEastAsia" w:hAnsiTheme="minorEastAsia" w:eastAsiaTheme="minorEastAsia" w:cstheme="minorEastAsia"/>
          <w:b/>
          <w:bCs/>
          <w:sz w:val="24"/>
          <w:szCs w:val="24"/>
          <w:highlight w:val="none"/>
          <w:lang w:val="en-US" w:eastAsia="zh-CN"/>
        </w:rPr>
        <w:t>本项目采购一轮报价和磋商的方式。</w:t>
      </w:r>
      <w:r>
        <w:rPr>
          <w:rFonts w:hint="eastAsia" w:asciiTheme="minorEastAsia" w:hAnsiTheme="minorEastAsia" w:eastAsiaTheme="minorEastAsia" w:cstheme="minorEastAsia"/>
          <w:sz w:val="24"/>
          <w:szCs w:val="24"/>
          <w:highlight w:val="none"/>
          <w:lang w:val="en-US" w:eastAsia="zh-CN"/>
        </w:rPr>
        <w:t>磋商小组应当根据实际情况与供应商进行磋商。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29.7磋商结束后，供应商按照磋商小组要求重新提交的响应文件，不满足磋商文件及变动后的技术、服务要求以及合同草案条款的实质性要求的，将视为无效响应文件。</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30.报价评审</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30.1报价计算错误修正的原则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（1）报价的大写金额和小写金额不一致的，以大写金额为准。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（2）总价金额与按分项报价汇总金额不一致的，以分项报价金额计算结果为准。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（3）分项报价金额小数点有明显错位的，应以总价为准，并修改分项报价。</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（4）如果供应商不接受对其错误的更正，其报价将被视为无效报价或确定为无效响应。</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31.报价的价格扣除原则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（1）节能产品</w:t>
      </w:r>
      <w:r>
        <w:rPr>
          <w:rFonts w:hint="eastAsia" w:asciiTheme="minorEastAsia" w:hAnsiTheme="minorEastAsia" w:eastAsiaTheme="minorEastAsia" w:cstheme="minorEastAsia"/>
          <w:b/>
          <w:bCs/>
          <w:sz w:val="24"/>
          <w:szCs w:val="24"/>
          <w:highlight w:val="none"/>
          <w:lang w:val="en-US" w:eastAsia="zh-CN"/>
        </w:rPr>
        <w:t>(本项目不适用)</w:t>
      </w:r>
      <w:r>
        <w:rPr>
          <w:rFonts w:hint="eastAsia" w:asciiTheme="minorEastAsia" w:hAnsiTheme="minorEastAsia" w:eastAsiaTheme="minorEastAsia" w:cstheme="minorEastAsia"/>
          <w:sz w:val="24"/>
          <w:szCs w:val="24"/>
          <w:highlight w:val="none"/>
          <w:lang w:val="en-US" w:eastAsia="zh-CN"/>
        </w:rPr>
        <w:t>：供应商所投产品中，如有符合政策的节能产品的，对节能产品在评审时按磋商须知前附表的规定对其最终报价给予价格扣除或在评审时予以加分。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（2）环境标志产品</w:t>
      </w:r>
      <w:r>
        <w:rPr>
          <w:rFonts w:hint="eastAsia" w:asciiTheme="minorEastAsia" w:hAnsiTheme="minorEastAsia" w:eastAsiaTheme="minorEastAsia" w:cstheme="minorEastAsia"/>
          <w:b/>
          <w:bCs/>
          <w:sz w:val="24"/>
          <w:szCs w:val="24"/>
          <w:highlight w:val="none"/>
          <w:lang w:val="en-US" w:eastAsia="zh-CN"/>
        </w:rPr>
        <w:t>(本项目不适用)</w:t>
      </w:r>
      <w:r>
        <w:rPr>
          <w:rFonts w:hint="eastAsia" w:asciiTheme="minorEastAsia" w:hAnsiTheme="minorEastAsia" w:eastAsiaTheme="minorEastAsia" w:cstheme="minorEastAsia"/>
          <w:sz w:val="24"/>
          <w:szCs w:val="24"/>
          <w:highlight w:val="none"/>
          <w:lang w:val="en-US" w:eastAsia="zh-CN"/>
        </w:rPr>
        <w:t>：供应商所投产品中，如有符合政策的环境标志产品的，对环境标志产品在评审时按磋商须知前附表的规定对其最终报价给予价格扣除或在评审时予以加分。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对小型或微型企业以及监狱企业，在评审时按磋商须知前附表的规定对其最终报价给予价格扣除。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 30%以上的，对联合体最终报价给予扣除。</w:t>
      </w:r>
      <w:r>
        <w:rPr>
          <w:rFonts w:hint="eastAsia" w:asciiTheme="minorEastAsia" w:hAnsiTheme="minorEastAsia" w:eastAsiaTheme="minorEastAsia" w:cstheme="minorEastAsia"/>
          <w:b/>
          <w:bCs/>
          <w:sz w:val="24"/>
          <w:szCs w:val="24"/>
          <w:highlight w:val="none"/>
          <w:lang w:val="en-US" w:eastAsia="zh-CN"/>
        </w:rPr>
        <w:t>(本项目不适用)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30.3价格得分：以供应商的报价作为价格评分依据。供应商的评审价为按上述条款修正并给予价格扣除优惠后的价格。</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价格评分统一采用低价优先法计算，即满足磋商文件要求且价格最低的评审价为评审基准价，其价格分为满分。其他供应商的价格分统一按照下列公式计算：</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磋商报价得分=（磋商基准价/磋商报价）×10%×100</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32.综合评审</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32.1经磋商确定最终采购需求和提交投标报价的供应商后，由磋商小组采用综合评分法对提交投标报价的供应商的响应文件进行综合评分。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32.2评审办法及标准见第三章。</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32.3评审时，磋商小组成员应当独立对每个有效响应的文件进行评价、打分，然后汇总每个供应商每项评分因素的得分。</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33.提出成交供应商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33.1磋商小组应当按照综合评分由高到低的顺序提出 3 名以上成交候选供应商，并编写评审报告。市场竞争不充分的科研项目、需要扶持的科技成果转化项目，以及政府购买服务项目，可以推荐 2 家成交候选供应商。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33.2评审得分相同的，按照投标报价由低到高的顺序推荐。评审得分且最后报价相同的，按照技术指标优劣顺序推荐。</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34.确定成交供应商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34.1采购代理机构应当在评审结束之日起 2 个工作日内将评审报告送采购人确认。</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34.2采购人应当在收到评审报告之日起 5 个工作日内，从评审报告提出的成交候选供应商中，按照排序由高到低的原则确定成交供应商。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34.3采购人自行组织磋商的，应当在评审结束之日起 5 个工作日内确定成交供应商。</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35.磋商终止</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35.1出现下列情形之一的，采购人或者采购代理机构应当终止竞争性磋商采购活动，在财政部指定的媒体上发布项目终止公告并说明原因，重新开展采购活动：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（1）因情况变化，不再符合规定的竞争性磋商采购方式适用情形的；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（2）出现影响采购公正的违法、违规行为的；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（3）除市场竞争不充分的科研项目、需要扶持的科技成果转化项目，以及政府购买服务项目外，在采购过程中符合竞争要求的供应商或者报价未超过采购预算的供应商不足 3 家的，或者提交最后报价的供应商少于 3 家的；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（4）因重大变故，采购任务取消的。</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36.重新评审</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36.1 除资格性检查认定错误、分值汇总计算错误、分项评分超出评分标准范围、客观分评分不一致、经磋商小组一致认定评分畸高、畸低的情形外，采购人或者采购代理机构不得以任何理由组织重新评审。</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37.保密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37.1磋商小组成员以及与评审工作有关的人员不得泄露评审情况以及评审过程中获悉的国家秘密、商业秘密。</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★38.禁止行为</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38.1供应商不得与采购人、采购代理机构、其他供应商恶意串通；不得向采购人、采购代理机构或者磋商小组成员行贿或者提供其他不正当利益；不得提供虚假材料谋取成交；不得以任何方式干扰、影响采购工作。</w:t>
      </w:r>
    </w:p>
    <w:p>
      <w:pPr>
        <w:pStyle w:val="6"/>
        <w:bidi w:val="0"/>
        <w:rPr>
          <w:rFonts w:hint="eastAsia"/>
          <w:lang w:val="en-US" w:eastAsia="zh-CN"/>
        </w:rPr>
      </w:pPr>
      <w:bookmarkStart w:id="26" w:name="_Toc22766"/>
      <w:bookmarkStart w:id="27" w:name="_Toc32239"/>
      <w:r>
        <w:rPr>
          <w:rFonts w:hint="eastAsia"/>
          <w:lang w:val="en-US" w:eastAsia="zh-CN"/>
        </w:rPr>
        <w:t>五、成交结果信息公布与签订合同</w:t>
      </w:r>
      <w:bookmarkEnd w:id="26"/>
      <w:bookmarkEnd w:id="27"/>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39.成交信息的公布</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39.1成交供应商确定之日起2个工作日内，采购人或者采购代理机构应在磋商须知前附表中规定的公告媒体上公布成交结果信息。</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39.2磋商文件随成交结果同时公告。但成交结果公告前磋商文件已公告的，不再重复公告。</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39.3采用书面推荐供应商参加采购活动的，在公告结果同时公告采购人和评审专家的推荐意见。</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40.成交通知</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40.1成交供应商确定后，采购人或采购代理机构在发布成交公告的同时以书面形式向成交供应商发出成交通知书。成交通知书对采购人和成交供应商具有同等法律效力。</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41.履约保证金</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41.1成交供应商按照磋商须知前附表的规定，在签订采购合同前，向采购人提交履约保证金。联合体成交的，履约保证金以联合体各方或联合体中牵头人的名义提交。</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41.2成交供应商没有按照磋商须知前附表的规定提交履约保证金的，视为放弃成交资格，其磋商保证金不予退还。</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42.签订合同</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42.1磋商文件、成交供应商的响应文件及补充文件等均为签订政府采购合同的依据；</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42.2成交供应商应当在成交通知书发出之日起 30 日内与采购人签订政府采购合同。</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42.4自政府采购合同签订之日起 2 个工作日内，本项目政府采购合同在磋商须知前附表规定的媒体上公告，但政府采购合同中涉及国家秘密、商业秘密的内容除外。</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六、其他规定</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43.采购代理服务费</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43.1成交供应商应在领取中标通知书的同时向采购代理机构交纳中标服务费及评审费。</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44.询问、质疑、投诉</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44.1供应商对政府采购活动事项有疑问的，可以向采购人提出询问，采购人应当及时作出答复，但答复的内容不得涉及商业秘密。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44.2供应商认为磋商文件、磋商过程和成交结果使自己的权益受到损害的，可以在知道或者应知其权益受到损害之日起 7 个工作日内，以书面形式向采购人提出质疑。</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44.3供应商对采购人或采购代理机构的答复不满意，或采购人或采购代理机构未在规定的期限作出答复的，可在答复期满后 15 个工作日内，按政府采购法律法规规定及程序，向财政部提出投诉。</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44.4成交供应商有下列情形之一的，将被列入不良行为记录名单，在 1～3 年内禁止参加政府采购活动，并予以通报：</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（1）成交后无正当理由不与采购人签订合同的；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（2）未按照采购文件确定的事项签订政府采购合同，或者与采购人另行订立背离合同实质性内容的协议的；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（3）拒绝履行合同义务的；</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（4）《政府采购法》第七十七条和《政府采购法实施条例》第七十二条规定的其他情形；  </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(5)其他违反法律法规相关规定的情形。</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45.其他规定</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45.1磋商文件的其他规定见磋商须知前附表。</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46.未尽事宜</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46.2其他未尽事宜按政府采购法律法规的规定执行。</w:t>
      </w:r>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47.文件解释权</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47.1本磋商文件的解释权归采购人所有。</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sectPr>
          <w:footerReference r:id="rId5" w:type="default"/>
          <w:pgSz w:w="11910" w:h="16840"/>
          <w:pgMar w:top="1134" w:right="1134" w:bottom="1134" w:left="1134" w:header="0" w:footer="1116" w:gutter="0"/>
          <w:pgNumType w:fmt="numberInDash"/>
          <w:cols w:space="425" w:num="1"/>
          <w:rtlGutter w:val="0"/>
          <w:docGrid w:linePitch="0" w:charSpace="0"/>
        </w:sectPr>
      </w:pPr>
    </w:p>
    <w:p>
      <w:pPr>
        <w:pStyle w:val="4"/>
        <w:bidi w:val="0"/>
      </w:pPr>
      <w:bookmarkStart w:id="28" w:name="第三章　评审方法及标准"/>
      <w:bookmarkEnd w:id="28"/>
      <w:bookmarkStart w:id="29" w:name="_bookmark4"/>
      <w:bookmarkEnd w:id="29"/>
      <w:bookmarkStart w:id="30" w:name="_Toc23440"/>
      <w:bookmarkStart w:id="31" w:name="_Toc14392"/>
      <w:bookmarkStart w:id="32" w:name="_Toc6822"/>
      <w:r>
        <w:t>第三章</w:t>
      </w:r>
      <w:r>
        <w:rPr>
          <w:rFonts w:hint="eastAsia"/>
          <w:lang w:val="en-US" w:eastAsia="zh-CN"/>
        </w:rPr>
        <w:t xml:space="preserve">  </w:t>
      </w:r>
      <w:r>
        <w:t>评审方法及标准</w:t>
      </w:r>
      <w:bookmarkEnd w:id="30"/>
      <w:bookmarkEnd w:id="31"/>
      <w:bookmarkEnd w:id="32"/>
    </w:p>
    <w:p>
      <w:pPr>
        <w:pStyle w:val="27"/>
        <w:numPr>
          <w:ilvl w:val="0"/>
          <w:numId w:val="0"/>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1、评审方法</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1.1评审方法：综合评分法，是指响应文件满足磋商文件全部实质性要求且按评审因素的量化指标评审得分最高的供应商为成交候选供应商的评审方法。</w:t>
      </w:r>
    </w:p>
    <w:p>
      <w:pPr>
        <w:pStyle w:val="27"/>
        <w:numPr>
          <w:ilvl w:val="0"/>
          <w:numId w:val="1"/>
        </w:numPr>
        <w:tabs>
          <w:tab w:val="left" w:pos="1125"/>
        </w:tabs>
        <w:spacing w:before="0" w:after="0" w:line="265" w:lineRule="exact"/>
        <w:ind w:left="0" w:leftChars="0" w:right="0" w:rightChars="0" w:firstLine="0" w:firstLine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bCs/>
          <w:sz w:val="24"/>
          <w:szCs w:val="24"/>
          <w:highlight w:val="none"/>
          <w:lang w:val="en-US" w:eastAsia="zh-CN" w:bidi="zh-CN"/>
        </w:rPr>
        <w:t>评分标准</w:t>
      </w: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sz w:val="24"/>
          <w:szCs w:val="24"/>
          <w:highlight w:val="none"/>
        </w:rPr>
        <w:t>资格性审查标准</w:t>
      </w:r>
    </w:p>
    <w:tbl>
      <w:tblPr>
        <w:tblStyle w:val="20"/>
        <w:tblW w:w="505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5397"/>
        <w:gridCol w:w="1227"/>
        <w:gridCol w:w="1199"/>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13" w:type="pct"/>
          </w:tcPr>
          <w:p>
            <w:pPr>
              <w:pStyle w:val="28"/>
              <w:spacing w:before="75" w:line="264" w:lineRule="exact"/>
              <w:ind w:left="103"/>
              <w:jc w:val="center"/>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序号</w:t>
            </w:r>
          </w:p>
        </w:tc>
        <w:tc>
          <w:tcPr>
            <w:tcW w:w="2763" w:type="pct"/>
          </w:tcPr>
          <w:p>
            <w:pPr>
              <w:pStyle w:val="28"/>
              <w:spacing w:before="75" w:line="264" w:lineRule="exact"/>
              <w:ind w:left="103"/>
              <w:jc w:val="center"/>
              <w:rPr>
                <w:rFonts w:hint="default"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评审标准</w:t>
            </w:r>
          </w:p>
        </w:tc>
        <w:tc>
          <w:tcPr>
            <w:tcW w:w="628" w:type="pct"/>
          </w:tcPr>
          <w:p>
            <w:pPr>
              <w:pStyle w:val="28"/>
              <w:spacing w:before="75" w:line="264" w:lineRule="exact"/>
              <w:ind w:left="103"/>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val="en-US" w:eastAsia="zh-CN"/>
              </w:rPr>
              <w:t>是否合格</w:t>
            </w:r>
          </w:p>
        </w:tc>
        <w:tc>
          <w:tcPr>
            <w:tcW w:w="614" w:type="pct"/>
          </w:tcPr>
          <w:p>
            <w:pPr>
              <w:pStyle w:val="28"/>
              <w:spacing w:before="75" w:line="264" w:lineRule="exact"/>
              <w:ind w:left="103"/>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val="en-US" w:eastAsia="zh-CN"/>
              </w:rPr>
              <w:t>是否合格</w:t>
            </w:r>
          </w:p>
        </w:tc>
        <w:tc>
          <w:tcPr>
            <w:tcW w:w="580" w:type="pct"/>
          </w:tcPr>
          <w:p>
            <w:pPr>
              <w:pStyle w:val="28"/>
              <w:spacing w:before="75" w:line="264" w:lineRule="exact"/>
              <w:ind w:left="103"/>
              <w:jc w:val="center"/>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是否合格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13" w:type="pct"/>
          </w:tcPr>
          <w:p>
            <w:pPr>
              <w:pStyle w:val="28"/>
              <w:spacing w:before="75" w:line="264" w:lineRule="exact"/>
              <w:ind w:left="107"/>
              <w:jc w:val="center"/>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w:t>
            </w:r>
          </w:p>
        </w:tc>
        <w:tc>
          <w:tcPr>
            <w:tcW w:w="2763"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符合投标供应商资格要求</w:t>
            </w:r>
          </w:p>
        </w:tc>
        <w:tc>
          <w:tcPr>
            <w:tcW w:w="628"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c>
          <w:tcPr>
            <w:tcW w:w="614"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c>
          <w:tcPr>
            <w:tcW w:w="580"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413" w:type="pct"/>
            <w:tcBorders>
              <w:top w:val="nil"/>
            </w:tcBorders>
          </w:tcPr>
          <w:p>
            <w:pPr>
              <w:jc w:val="center"/>
              <w:rPr>
                <w:rFonts w:hint="eastAsia" w:asciiTheme="minorEastAsia" w:hAnsiTheme="minorEastAsia" w:eastAsiaTheme="minorEastAsia" w:cstheme="minorEastAsia"/>
                <w:b w:val="0"/>
                <w:bCs/>
                <w:sz w:val="24"/>
                <w:szCs w:val="24"/>
                <w:highlight w:val="none"/>
                <w:lang w:val="en-US" w:eastAsia="zh-CN"/>
              </w:rPr>
            </w:pPr>
          </w:p>
          <w:p>
            <w:pPr>
              <w:jc w:val="center"/>
              <w:rPr>
                <w:rFonts w:hint="eastAsia" w:asciiTheme="minorEastAsia" w:hAnsiTheme="minorEastAsia" w:eastAsiaTheme="minorEastAsia" w:cstheme="minorEastAsia"/>
                <w:b w:val="0"/>
                <w:bCs/>
                <w:sz w:val="24"/>
                <w:szCs w:val="24"/>
                <w:highlight w:val="none"/>
                <w:lang w:val="en-US" w:eastAsia="zh-CN"/>
              </w:rPr>
            </w:pPr>
          </w:p>
          <w:p>
            <w:pPr>
              <w:jc w:val="center"/>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2</w:t>
            </w:r>
          </w:p>
        </w:tc>
        <w:tc>
          <w:tcPr>
            <w:tcW w:w="2763"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提供有效的法人或者其他组织的营业执照等证明文件（个体工商户应该要求其提供有效的个体工商户营业执照、企业应提供工商部门注册的企业法人营业执照）</w:t>
            </w:r>
          </w:p>
        </w:tc>
        <w:tc>
          <w:tcPr>
            <w:tcW w:w="628"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c>
          <w:tcPr>
            <w:tcW w:w="614"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c>
          <w:tcPr>
            <w:tcW w:w="580"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413" w:type="pct"/>
            <w:tcBorders>
              <w:top w:val="nil"/>
            </w:tcBorders>
          </w:tcPr>
          <w:p>
            <w:pPr>
              <w:jc w:val="center"/>
              <w:rPr>
                <w:rFonts w:hint="eastAsia" w:asciiTheme="minorEastAsia" w:hAnsiTheme="minorEastAsia" w:eastAsiaTheme="minorEastAsia" w:cstheme="minorEastAsia"/>
                <w:b w:val="0"/>
                <w:bCs/>
                <w:sz w:val="24"/>
                <w:szCs w:val="24"/>
                <w:highlight w:val="none"/>
                <w:lang w:val="en-US" w:eastAsia="zh-CN"/>
              </w:rPr>
            </w:pPr>
          </w:p>
          <w:p>
            <w:pPr>
              <w:jc w:val="center"/>
              <w:rPr>
                <w:rFonts w:hint="eastAsia" w:asciiTheme="minorEastAsia" w:hAnsiTheme="minorEastAsia" w:eastAsiaTheme="minorEastAsia" w:cstheme="minorEastAsia"/>
                <w:b w:val="0"/>
                <w:bCs/>
                <w:sz w:val="24"/>
                <w:szCs w:val="24"/>
                <w:highlight w:val="none"/>
                <w:lang w:val="en-US" w:eastAsia="zh-CN"/>
              </w:rPr>
            </w:pPr>
          </w:p>
          <w:p>
            <w:pPr>
              <w:jc w:val="center"/>
              <w:rPr>
                <w:rFonts w:hint="eastAsia" w:asciiTheme="minorEastAsia" w:hAnsiTheme="minorEastAsia" w:eastAsiaTheme="minorEastAsia" w:cstheme="minorEastAsia"/>
                <w:b w:val="0"/>
                <w:bCs/>
                <w:sz w:val="24"/>
                <w:szCs w:val="24"/>
                <w:highlight w:val="none"/>
                <w:lang w:val="en-US" w:eastAsia="zh-CN"/>
              </w:rPr>
            </w:pPr>
          </w:p>
          <w:p>
            <w:pPr>
              <w:jc w:val="center"/>
              <w:rPr>
                <w:rFonts w:hint="eastAsia" w:asciiTheme="minorEastAsia" w:hAnsiTheme="minorEastAsia" w:eastAsiaTheme="minorEastAsia" w:cstheme="minorEastAsia"/>
                <w:b w:val="0"/>
                <w:bCs/>
                <w:sz w:val="24"/>
                <w:szCs w:val="24"/>
                <w:highlight w:val="none"/>
                <w:lang w:val="en-US" w:eastAsia="zh-CN"/>
              </w:rPr>
            </w:pPr>
          </w:p>
          <w:p>
            <w:pPr>
              <w:jc w:val="center"/>
              <w:rPr>
                <w:rFonts w:hint="eastAsia" w:asciiTheme="minorEastAsia" w:hAnsiTheme="minorEastAsia" w:eastAsiaTheme="minorEastAsia" w:cstheme="minorEastAsia"/>
                <w:b w:val="0"/>
                <w:bCs/>
                <w:sz w:val="24"/>
                <w:szCs w:val="24"/>
                <w:highlight w:val="none"/>
                <w:lang w:val="en-US" w:eastAsia="zh-CN"/>
              </w:rPr>
            </w:pPr>
          </w:p>
          <w:p>
            <w:pPr>
              <w:jc w:val="center"/>
              <w:rPr>
                <w:rFonts w:hint="eastAsia" w:asciiTheme="minorEastAsia" w:hAnsiTheme="minorEastAsia" w:eastAsiaTheme="minorEastAsia" w:cstheme="minorEastAsia"/>
                <w:b w:val="0"/>
                <w:bCs/>
                <w:sz w:val="24"/>
                <w:szCs w:val="24"/>
                <w:highlight w:val="none"/>
                <w:lang w:val="en-US" w:eastAsia="zh-CN"/>
              </w:rPr>
            </w:pPr>
          </w:p>
          <w:p>
            <w:pPr>
              <w:jc w:val="center"/>
              <w:rPr>
                <w:rFonts w:hint="eastAsia" w:asciiTheme="minorEastAsia" w:hAnsiTheme="minorEastAsia" w:eastAsiaTheme="minorEastAsia" w:cstheme="minorEastAsia"/>
                <w:b w:val="0"/>
                <w:bCs/>
                <w:sz w:val="24"/>
                <w:szCs w:val="24"/>
                <w:highlight w:val="none"/>
                <w:lang w:val="en-US" w:eastAsia="zh-CN"/>
              </w:rPr>
            </w:pPr>
          </w:p>
          <w:p>
            <w:pPr>
              <w:jc w:val="center"/>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3</w:t>
            </w:r>
          </w:p>
        </w:tc>
        <w:tc>
          <w:tcPr>
            <w:tcW w:w="2763" w:type="pct"/>
          </w:tcPr>
          <w:p>
            <w:pPr>
              <w:pStyle w:val="28"/>
              <w:spacing w:before="73" w:line="278" w:lineRule="auto"/>
              <w:ind w:left="5" w:right="-15"/>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不存在失信记录（供应商须提供“信用中国”网站（http://www.creditchina.gov.cn/）及“中国政府采购网”（http://www.ccgp.gov.cn）渠道信用记录失信被执行人、重大税收违法案件当事人名单、政府采购严重违法失信行为记录名单的投标人；被列入失信被执行人、重大税收违法案件当事人名单、政府采购严重违法失信行为记录名单的（尚在处罚期内的）、经营异常名录的）截图</w:t>
            </w:r>
          </w:p>
        </w:tc>
        <w:tc>
          <w:tcPr>
            <w:tcW w:w="628"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c>
          <w:tcPr>
            <w:tcW w:w="614"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c>
          <w:tcPr>
            <w:tcW w:w="580"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13" w:type="pct"/>
            <w:tcBorders>
              <w:top w:val="nil"/>
            </w:tcBorders>
          </w:tcPr>
          <w:p>
            <w:pPr>
              <w:jc w:val="center"/>
              <w:rPr>
                <w:rFonts w:hint="eastAsia" w:asciiTheme="minorEastAsia" w:hAnsiTheme="minorEastAsia" w:eastAsiaTheme="minorEastAsia" w:cstheme="minorEastAsia"/>
                <w:b w:val="0"/>
                <w:bCs/>
                <w:sz w:val="24"/>
                <w:szCs w:val="24"/>
                <w:highlight w:val="none"/>
                <w:lang w:val="en-US" w:eastAsia="zh-CN"/>
              </w:rPr>
            </w:pPr>
          </w:p>
          <w:p>
            <w:pPr>
              <w:jc w:val="center"/>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4</w:t>
            </w:r>
          </w:p>
        </w:tc>
        <w:tc>
          <w:tcPr>
            <w:tcW w:w="2763"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响应文件中有法人签字盖章的法定代表人授权委托书；</w:t>
            </w:r>
          </w:p>
        </w:tc>
        <w:tc>
          <w:tcPr>
            <w:tcW w:w="628"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c>
          <w:tcPr>
            <w:tcW w:w="614"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c>
          <w:tcPr>
            <w:tcW w:w="580"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13" w:type="pct"/>
          </w:tcPr>
          <w:p>
            <w:pPr>
              <w:pStyle w:val="28"/>
              <w:spacing w:before="179"/>
              <w:ind w:left="107"/>
              <w:jc w:val="center"/>
              <w:rPr>
                <w:rFonts w:hint="eastAsia" w:asciiTheme="minorEastAsia" w:hAnsiTheme="minorEastAsia" w:eastAsiaTheme="minorEastAsia" w:cstheme="minorEastAsia"/>
                <w:b w:val="0"/>
                <w:bCs/>
                <w:w w:val="99"/>
                <w:sz w:val="24"/>
                <w:szCs w:val="24"/>
                <w:highlight w:val="none"/>
                <w:lang w:val="en-US" w:eastAsia="zh-CN"/>
              </w:rPr>
            </w:pPr>
            <w:r>
              <w:rPr>
                <w:rFonts w:hint="eastAsia" w:asciiTheme="minorEastAsia" w:hAnsiTheme="minorEastAsia" w:eastAsiaTheme="minorEastAsia" w:cstheme="minorEastAsia"/>
                <w:b w:val="0"/>
                <w:bCs/>
                <w:w w:val="99"/>
                <w:sz w:val="24"/>
                <w:szCs w:val="24"/>
                <w:highlight w:val="none"/>
                <w:lang w:val="en-US" w:eastAsia="zh-CN"/>
              </w:rPr>
              <w:t>5</w:t>
            </w:r>
          </w:p>
        </w:tc>
        <w:tc>
          <w:tcPr>
            <w:tcW w:w="2763"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按国家规定收费标准报出的报价，且未高于本项目的预算金额</w:t>
            </w:r>
          </w:p>
        </w:tc>
        <w:tc>
          <w:tcPr>
            <w:tcW w:w="628"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c>
          <w:tcPr>
            <w:tcW w:w="614"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c>
          <w:tcPr>
            <w:tcW w:w="580"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13" w:type="pct"/>
            <w:tcBorders>
              <w:top w:val="nil"/>
              <w:bottom w:val="nil"/>
            </w:tcBorders>
          </w:tcPr>
          <w:p>
            <w:pPr>
              <w:jc w:val="center"/>
              <w:rPr>
                <w:rFonts w:hint="eastAsia" w:asciiTheme="minorEastAsia" w:hAnsiTheme="minorEastAsia" w:eastAsiaTheme="minorEastAsia" w:cstheme="minorEastAsia"/>
                <w:b w:val="0"/>
                <w:bCs/>
                <w:sz w:val="24"/>
                <w:szCs w:val="24"/>
                <w:highlight w:val="none"/>
                <w:lang w:val="en-US" w:eastAsia="zh-CN"/>
              </w:rPr>
            </w:pPr>
          </w:p>
          <w:p>
            <w:pPr>
              <w:jc w:val="center"/>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6</w:t>
            </w:r>
          </w:p>
        </w:tc>
        <w:tc>
          <w:tcPr>
            <w:tcW w:w="2763"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响应文件满足本磋商文件中的实质性条款要求；</w:t>
            </w:r>
          </w:p>
        </w:tc>
        <w:tc>
          <w:tcPr>
            <w:tcW w:w="628"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c>
          <w:tcPr>
            <w:tcW w:w="614"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c>
          <w:tcPr>
            <w:tcW w:w="580" w:type="pct"/>
          </w:tcPr>
          <w:p>
            <w:pPr>
              <w:pStyle w:val="28"/>
              <w:spacing w:before="73" w:line="278" w:lineRule="auto"/>
              <w:ind w:left="5" w:right="-15"/>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5000" w:type="pct"/>
            <w:gridSpan w:val="5"/>
            <w:tcBorders>
              <w:top w:val="nil"/>
            </w:tcBorders>
          </w:tcPr>
          <w:p>
            <w:pPr>
              <w:spacing w:before="1"/>
              <w:ind w:right="0"/>
              <w:jc w:val="left"/>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b/>
                <w:spacing w:val="-16"/>
                <w:sz w:val="24"/>
              </w:rPr>
              <w:t>（1）</w:t>
            </w:r>
            <w:r>
              <w:rPr>
                <w:rFonts w:hint="eastAsia" w:ascii="宋体" w:hAnsi="宋体" w:eastAsia="宋体"/>
                <w:b/>
                <w:spacing w:val="-8"/>
                <w:sz w:val="24"/>
              </w:rPr>
              <w:t>合格用“√”表示；</w:t>
            </w:r>
            <w:r>
              <w:rPr>
                <w:rFonts w:hint="eastAsia" w:ascii="宋体" w:hAnsi="宋体" w:eastAsia="宋体"/>
                <w:b/>
                <w:spacing w:val="-16"/>
                <w:sz w:val="24"/>
              </w:rPr>
              <w:t>（2）</w:t>
            </w:r>
            <w:r>
              <w:rPr>
                <w:rFonts w:hint="eastAsia" w:ascii="宋体" w:hAnsi="宋体" w:eastAsia="宋体"/>
                <w:b/>
                <w:spacing w:val="-5"/>
                <w:sz w:val="24"/>
              </w:rPr>
              <w:t>不合格用“×”</w:t>
            </w:r>
            <w:r>
              <w:rPr>
                <w:rFonts w:hint="eastAsia" w:ascii="宋体" w:eastAsia="宋体"/>
                <w:b/>
                <w:sz w:val="24"/>
              </w:rPr>
              <w:t>表示</w:t>
            </w:r>
            <w:r>
              <w:rPr>
                <w:rFonts w:hint="eastAsia" w:ascii="宋体" w:eastAsia="宋体"/>
                <w:b/>
                <w:sz w:val="24"/>
                <w:lang w:eastAsia="zh-CN"/>
              </w:rPr>
              <w:t>，</w:t>
            </w:r>
            <w:r>
              <w:rPr>
                <w:rFonts w:hint="eastAsia" w:ascii="宋体" w:eastAsia="宋体"/>
                <w:b/>
                <w:sz w:val="24"/>
                <w:lang w:val="en-US" w:eastAsia="zh-CN"/>
              </w:rPr>
              <w:t>一项不合格结果为不合格，如不合格，请在结果中写明原因。</w:t>
            </w:r>
          </w:p>
        </w:tc>
      </w:tr>
    </w:tbl>
    <w:p>
      <w:pPr>
        <w:spacing w:after="0"/>
        <w:rPr>
          <w:rFonts w:hint="eastAsia"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eastAsia="zh-CN" w:bidi="zh-CN"/>
        </w:rPr>
        <w:t>通过上述资格性检查，可初步判定投标人的投标文件是否符合招标文件的要求。对于上述审查内容，投标人必须响应，否则其投标文件作废标处理。</w:t>
      </w:r>
    </w:p>
    <w:p>
      <w:pPr>
        <w:rPr>
          <w:rFonts w:hint="default"/>
          <w:lang w:val="en-US" w:eastAsia="zh-CN"/>
        </w:rPr>
      </w:pPr>
    </w:p>
    <w:p>
      <w:pPr>
        <w:pStyle w:val="7"/>
        <w:rPr>
          <w:rFonts w:hint="default"/>
          <w:lang w:val="en-US" w:eastAsia="zh-CN"/>
        </w:rPr>
      </w:pPr>
    </w:p>
    <w:p>
      <w:pPr>
        <w:rPr>
          <w:rFonts w:hint="default"/>
          <w:lang w:val="en-US" w:eastAsia="zh-CN"/>
        </w:rPr>
      </w:pPr>
    </w:p>
    <w:p>
      <w:pPr>
        <w:pStyle w:val="7"/>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7"/>
        <w:rPr>
          <w:rFonts w:hint="default"/>
          <w:lang w:val="en-US" w:eastAsia="zh-CN"/>
        </w:rPr>
      </w:pPr>
    </w:p>
    <w:p>
      <w:pPr>
        <w:pStyle w:val="27"/>
        <w:numPr>
          <w:ilvl w:val="0"/>
          <w:numId w:val="0"/>
        </w:numPr>
        <w:tabs>
          <w:tab w:val="left" w:pos="1125"/>
        </w:tabs>
        <w:spacing w:before="0" w:after="0" w:line="265" w:lineRule="exact"/>
        <w:ind w:leftChars="0" w:right="0" w:rightChars="0"/>
        <w:jc w:val="center"/>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符合性审查标准</w:t>
      </w:r>
    </w:p>
    <w:tbl>
      <w:tblPr>
        <w:tblStyle w:val="20"/>
        <w:tblpPr w:leftFromText="180" w:rightFromText="180" w:vertAnchor="text" w:horzAnchor="page" w:tblpX="1136" w:tblpY="254"/>
        <w:tblOverlap w:val="never"/>
        <w:tblW w:w="49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6651"/>
        <w:gridCol w:w="1071"/>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30"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3460" w:type="pct"/>
            <w:vAlign w:val="center"/>
          </w:tcPr>
          <w:p>
            <w:pPr>
              <w:pStyle w:val="28"/>
              <w:spacing w:before="73" w:line="278" w:lineRule="auto"/>
              <w:ind w:left="5" w:right="-1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评审标准</w:t>
            </w:r>
          </w:p>
        </w:tc>
        <w:tc>
          <w:tcPr>
            <w:tcW w:w="1109" w:type="pct"/>
            <w:gridSpan w:val="2"/>
            <w:vAlign w:val="center"/>
          </w:tcPr>
          <w:p>
            <w:pPr>
              <w:pStyle w:val="28"/>
              <w:spacing w:before="73" w:line="278" w:lineRule="auto"/>
              <w:ind w:left="5" w:right="-1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30"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3460"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557" w:type="pct"/>
            <w:vAlign w:val="center"/>
          </w:tcPr>
          <w:p>
            <w:pPr>
              <w:pStyle w:val="28"/>
              <w:spacing w:before="73" w:line="278" w:lineRule="auto"/>
              <w:ind w:left="5" w:right="-1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是</w:t>
            </w:r>
          </w:p>
        </w:tc>
        <w:tc>
          <w:tcPr>
            <w:tcW w:w="552" w:type="pct"/>
            <w:vAlign w:val="center"/>
          </w:tcPr>
          <w:p>
            <w:pPr>
              <w:pStyle w:val="28"/>
              <w:spacing w:before="73" w:line="278" w:lineRule="auto"/>
              <w:ind w:left="5" w:right="-1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430" w:type="pct"/>
            <w:vAlign w:val="center"/>
          </w:tcPr>
          <w:p>
            <w:pPr>
              <w:pStyle w:val="28"/>
              <w:spacing w:before="75" w:line="264" w:lineRule="exact"/>
              <w:ind w:left="105" w:leftChars="0" w:hanging="105" w:hangingChars="44"/>
              <w:jc w:val="center"/>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w:t>
            </w:r>
          </w:p>
        </w:tc>
        <w:tc>
          <w:tcPr>
            <w:tcW w:w="3460" w:type="pct"/>
            <w:vAlign w:val="center"/>
          </w:tcPr>
          <w:p>
            <w:pPr>
              <w:pStyle w:val="28"/>
              <w:spacing w:before="73" w:line="278" w:lineRule="auto"/>
              <w:ind w:left="5" w:right="-15"/>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由政府立项核准、审批的采购项目，投标报价高于设定的采购预算价；</w:t>
            </w:r>
          </w:p>
        </w:tc>
        <w:tc>
          <w:tcPr>
            <w:tcW w:w="557"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552"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430" w:type="pct"/>
            <w:tcBorders>
              <w:top w:val="nil"/>
            </w:tcBorders>
            <w:vAlign w:val="center"/>
          </w:tcPr>
          <w:p>
            <w:pPr>
              <w:ind w:left="105" w:leftChars="0" w:hanging="105" w:hangingChars="44"/>
              <w:jc w:val="center"/>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2</w:t>
            </w:r>
          </w:p>
        </w:tc>
        <w:tc>
          <w:tcPr>
            <w:tcW w:w="3460" w:type="pct"/>
            <w:vAlign w:val="center"/>
          </w:tcPr>
          <w:p>
            <w:pPr>
              <w:pStyle w:val="28"/>
              <w:spacing w:before="73" w:line="278" w:lineRule="auto"/>
              <w:ind w:left="5" w:right="-15"/>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未按招标文件规定的格式填写，内容不全或关键字迹模糊、无法辨认的；</w:t>
            </w:r>
          </w:p>
        </w:tc>
        <w:tc>
          <w:tcPr>
            <w:tcW w:w="557"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552"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1" w:hRule="atLeast"/>
        </w:trPr>
        <w:tc>
          <w:tcPr>
            <w:tcW w:w="430" w:type="pct"/>
            <w:tcBorders>
              <w:top w:val="nil"/>
            </w:tcBorders>
            <w:vAlign w:val="center"/>
          </w:tcPr>
          <w:p>
            <w:pPr>
              <w:ind w:left="105" w:leftChars="0" w:hanging="105" w:hangingChars="44"/>
              <w:jc w:val="center"/>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3</w:t>
            </w:r>
          </w:p>
        </w:tc>
        <w:tc>
          <w:tcPr>
            <w:tcW w:w="3460" w:type="pct"/>
            <w:vAlign w:val="center"/>
          </w:tcPr>
          <w:p>
            <w:pPr>
              <w:pStyle w:val="28"/>
              <w:spacing w:before="73" w:line="278" w:lineRule="auto"/>
              <w:ind w:left="5" w:right="-15"/>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改变招标文件提供的清单中的计量单位、数量的；</w:t>
            </w:r>
          </w:p>
        </w:tc>
        <w:tc>
          <w:tcPr>
            <w:tcW w:w="557"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552"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6" w:hRule="atLeast"/>
        </w:trPr>
        <w:tc>
          <w:tcPr>
            <w:tcW w:w="430" w:type="pct"/>
            <w:tcBorders>
              <w:top w:val="nil"/>
            </w:tcBorders>
            <w:vAlign w:val="center"/>
          </w:tcPr>
          <w:p>
            <w:pPr>
              <w:ind w:left="105" w:leftChars="0" w:hanging="105" w:hangingChars="44"/>
              <w:jc w:val="center"/>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4</w:t>
            </w:r>
          </w:p>
        </w:tc>
        <w:tc>
          <w:tcPr>
            <w:tcW w:w="3460" w:type="pct"/>
            <w:vAlign w:val="center"/>
          </w:tcPr>
          <w:p>
            <w:pPr>
              <w:pStyle w:val="28"/>
              <w:spacing w:before="73" w:line="278" w:lineRule="auto"/>
              <w:ind w:left="5" w:right="-15"/>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有两个以上不同的投标价，且未注明何者有效的(以投标函为准)；</w:t>
            </w:r>
          </w:p>
        </w:tc>
        <w:tc>
          <w:tcPr>
            <w:tcW w:w="557"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552"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430" w:type="pct"/>
            <w:tcBorders>
              <w:top w:val="nil"/>
            </w:tcBorders>
            <w:vAlign w:val="center"/>
          </w:tcPr>
          <w:p>
            <w:pPr>
              <w:ind w:left="105" w:leftChars="0" w:hanging="105" w:hangingChars="44"/>
              <w:jc w:val="center"/>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5</w:t>
            </w:r>
          </w:p>
        </w:tc>
        <w:tc>
          <w:tcPr>
            <w:tcW w:w="3460" w:type="pct"/>
            <w:vAlign w:val="center"/>
          </w:tcPr>
          <w:p>
            <w:pPr>
              <w:pStyle w:val="28"/>
              <w:spacing w:before="73" w:line="278" w:lineRule="auto"/>
              <w:ind w:left="5" w:right="-15"/>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投标人名称、组织机构与资格预审时不符，涉嫌以他人名义投标的；</w:t>
            </w:r>
          </w:p>
        </w:tc>
        <w:tc>
          <w:tcPr>
            <w:tcW w:w="557"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552"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30" w:type="pct"/>
            <w:tcBorders>
              <w:top w:val="nil"/>
            </w:tcBorders>
            <w:vAlign w:val="center"/>
          </w:tcPr>
          <w:p>
            <w:pPr>
              <w:ind w:left="105" w:leftChars="0" w:hanging="105" w:hangingChars="44"/>
              <w:jc w:val="center"/>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6</w:t>
            </w:r>
          </w:p>
        </w:tc>
        <w:tc>
          <w:tcPr>
            <w:tcW w:w="3460" w:type="pct"/>
            <w:vAlign w:val="center"/>
          </w:tcPr>
          <w:p>
            <w:pPr>
              <w:pStyle w:val="28"/>
              <w:spacing w:before="73" w:line="278" w:lineRule="auto"/>
              <w:ind w:left="5" w:right="-15"/>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投标人之间或者投标人与采购人串通投标的；</w:t>
            </w:r>
          </w:p>
        </w:tc>
        <w:tc>
          <w:tcPr>
            <w:tcW w:w="557"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552"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30" w:type="pct"/>
            <w:vAlign w:val="center"/>
          </w:tcPr>
          <w:p>
            <w:pPr>
              <w:pStyle w:val="28"/>
              <w:spacing w:before="179"/>
              <w:ind w:left="104" w:leftChars="0" w:hanging="104" w:hangingChars="44"/>
              <w:jc w:val="center"/>
              <w:rPr>
                <w:rFonts w:hint="eastAsia" w:asciiTheme="minorEastAsia" w:hAnsiTheme="minorEastAsia" w:eastAsiaTheme="minorEastAsia" w:cstheme="minorEastAsia"/>
                <w:b w:val="0"/>
                <w:bCs/>
                <w:w w:val="99"/>
                <w:sz w:val="24"/>
                <w:szCs w:val="24"/>
                <w:highlight w:val="none"/>
                <w:lang w:val="en-US" w:eastAsia="zh-CN"/>
              </w:rPr>
            </w:pPr>
            <w:r>
              <w:rPr>
                <w:rFonts w:hint="eastAsia" w:asciiTheme="minorEastAsia" w:hAnsiTheme="minorEastAsia" w:eastAsiaTheme="minorEastAsia" w:cstheme="minorEastAsia"/>
                <w:b w:val="0"/>
                <w:bCs/>
                <w:w w:val="99"/>
                <w:sz w:val="24"/>
                <w:szCs w:val="24"/>
                <w:highlight w:val="none"/>
                <w:lang w:val="en-US" w:eastAsia="zh-CN"/>
              </w:rPr>
              <w:t>7</w:t>
            </w:r>
          </w:p>
        </w:tc>
        <w:tc>
          <w:tcPr>
            <w:tcW w:w="3460" w:type="pct"/>
            <w:vAlign w:val="center"/>
          </w:tcPr>
          <w:p>
            <w:pPr>
              <w:pStyle w:val="28"/>
              <w:spacing w:before="73" w:line="278" w:lineRule="auto"/>
              <w:ind w:left="5" w:right="-15"/>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以行贿手段谋取中标或者以其他弄虚作假方式投标的审查标准；</w:t>
            </w:r>
          </w:p>
        </w:tc>
        <w:tc>
          <w:tcPr>
            <w:tcW w:w="557"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552"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30" w:type="pct"/>
            <w:vAlign w:val="center"/>
          </w:tcPr>
          <w:p>
            <w:pPr>
              <w:pStyle w:val="28"/>
              <w:spacing w:before="179"/>
              <w:ind w:left="104" w:leftChars="0" w:hanging="104" w:hangingChars="44"/>
              <w:jc w:val="center"/>
              <w:rPr>
                <w:rFonts w:hint="default" w:asciiTheme="minorEastAsia" w:hAnsiTheme="minorEastAsia" w:eastAsiaTheme="minorEastAsia" w:cstheme="minorEastAsia"/>
                <w:b w:val="0"/>
                <w:bCs/>
                <w:w w:val="99"/>
                <w:sz w:val="24"/>
                <w:szCs w:val="24"/>
                <w:highlight w:val="none"/>
                <w:lang w:val="en-US" w:eastAsia="zh-CN"/>
              </w:rPr>
            </w:pPr>
            <w:r>
              <w:rPr>
                <w:rFonts w:hint="eastAsia" w:asciiTheme="minorEastAsia" w:hAnsiTheme="minorEastAsia" w:eastAsiaTheme="minorEastAsia" w:cstheme="minorEastAsia"/>
                <w:b w:val="0"/>
                <w:bCs/>
                <w:w w:val="99"/>
                <w:sz w:val="24"/>
                <w:szCs w:val="24"/>
                <w:highlight w:val="none"/>
                <w:lang w:val="en-US" w:eastAsia="zh-CN"/>
              </w:rPr>
              <w:t>8</w:t>
            </w:r>
          </w:p>
        </w:tc>
        <w:tc>
          <w:tcPr>
            <w:tcW w:w="3460" w:type="pct"/>
            <w:vAlign w:val="center"/>
          </w:tcPr>
          <w:p>
            <w:pPr>
              <w:pStyle w:val="28"/>
              <w:spacing w:before="73" w:line="278" w:lineRule="auto"/>
              <w:ind w:left="5" w:right="-15"/>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评标委员会共同确定有实质上不响应招标文件要求的</w:t>
            </w:r>
          </w:p>
        </w:tc>
        <w:tc>
          <w:tcPr>
            <w:tcW w:w="557"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552"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0" w:type="pct"/>
            <w:tcBorders>
              <w:top w:val="nil"/>
              <w:bottom w:val="single" w:color="auto" w:sz="4" w:space="0"/>
            </w:tcBorders>
            <w:vAlign w:val="center"/>
          </w:tcPr>
          <w:p>
            <w:pPr>
              <w:ind w:left="105" w:leftChars="0" w:hanging="105" w:hangingChars="44"/>
              <w:jc w:val="center"/>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9</w:t>
            </w:r>
          </w:p>
        </w:tc>
        <w:tc>
          <w:tcPr>
            <w:tcW w:w="3460" w:type="pct"/>
            <w:tcBorders>
              <w:bottom w:val="single" w:color="auto" w:sz="4" w:space="0"/>
            </w:tcBorders>
            <w:vAlign w:val="center"/>
          </w:tcPr>
          <w:p>
            <w:pPr>
              <w:pStyle w:val="28"/>
              <w:spacing w:before="73" w:line="278" w:lineRule="auto"/>
              <w:ind w:left="5" w:right="-15"/>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投标文件没有投标单位法定代表人或其授权代表签字(章)和加盖投标单位公章的(投标文件正本的印章和签字不能为复印件)；</w:t>
            </w:r>
          </w:p>
        </w:tc>
        <w:tc>
          <w:tcPr>
            <w:tcW w:w="557"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552"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6" w:hRule="atLeast"/>
        </w:trPr>
        <w:tc>
          <w:tcPr>
            <w:tcW w:w="430" w:type="pct"/>
            <w:tcBorders>
              <w:top w:val="single" w:color="auto" w:sz="4" w:space="0"/>
              <w:left w:val="single" w:color="auto" w:sz="4" w:space="0"/>
              <w:bottom w:val="single" w:color="auto" w:sz="4" w:space="0"/>
              <w:right w:val="single" w:color="auto" w:sz="4" w:space="0"/>
            </w:tcBorders>
            <w:vAlign w:val="center"/>
          </w:tcPr>
          <w:p>
            <w:pPr>
              <w:ind w:left="105" w:leftChars="0" w:hanging="105" w:hangingChars="44"/>
              <w:jc w:val="center"/>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10</w:t>
            </w:r>
          </w:p>
        </w:tc>
        <w:tc>
          <w:tcPr>
            <w:tcW w:w="3460" w:type="pct"/>
            <w:tcBorders>
              <w:top w:val="single" w:color="auto" w:sz="4" w:space="0"/>
              <w:left w:val="single" w:color="auto" w:sz="4" w:space="0"/>
              <w:bottom w:val="single" w:color="auto" w:sz="4" w:space="0"/>
              <w:right w:val="single" w:color="auto" w:sz="4" w:space="0"/>
            </w:tcBorders>
            <w:vAlign w:val="center"/>
          </w:tcPr>
          <w:p>
            <w:pPr>
              <w:pStyle w:val="28"/>
              <w:spacing w:before="73" w:line="278" w:lineRule="auto"/>
              <w:ind w:left="5" w:right="-15"/>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投标的政府采购项目完成期限超过招标文件规定期限的:</w:t>
            </w:r>
          </w:p>
        </w:tc>
        <w:tc>
          <w:tcPr>
            <w:tcW w:w="557" w:type="pct"/>
            <w:tcBorders>
              <w:left w:val="single" w:color="auto" w:sz="4" w:space="0"/>
            </w:tcBorders>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552"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0" w:type="pct"/>
            <w:tcBorders>
              <w:top w:val="single" w:color="auto" w:sz="4" w:space="0"/>
              <w:left w:val="single" w:color="auto" w:sz="4" w:space="0"/>
              <w:bottom w:val="single" w:color="auto" w:sz="4" w:space="0"/>
              <w:right w:val="single" w:color="auto" w:sz="4" w:space="0"/>
            </w:tcBorders>
            <w:vAlign w:val="center"/>
          </w:tcPr>
          <w:p>
            <w:pPr>
              <w:ind w:left="105" w:leftChars="0" w:hanging="105" w:hangingChars="44"/>
              <w:jc w:val="center"/>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11</w:t>
            </w:r>
          </w:p>
        </w:tc>
        <w:tc>
          <w:tcPr>
            <w:tcW w:w="3460" w:type="pct"/>
            <w:tcBorders>
              <w:top w:val="single" w:color="auto" w:sz="4" w:space="0"/>
              <w:left w:val="single" w:color="auto" w:sz="4" w:space="0"/>
              <w:bottom w:val="single" w:color="auto" w:sz="4" w:space="0"/>
              <w:right w:val="single" w:color="auto" w:sz="4" w:space="0"/>
            </w:tcBorders>
            <w:vAlign w:val="center"/>
          </w:tcPr>
          <w:p>
            <w:pPr>
              <w:pStyle w:val="28"/>
              <w:spacing w:before="73" w:line="278" w:lineRule="auto"/>
              <w:ind w:left="5" w:right="-15"/>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不满足招标文件实质性要求的其他情形</w:t>
            </w:r>
          </w:p>
        </w:tc>
        <w:tc>
          <w:tcPr>
            <w:tcW w:w="557" w:type="pct"/>
            <w:tcBorders>
              <w:left w:val="single" w:color="auto" w:sz="4" w:space="0"/>
            </w:tcBorders>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552"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6" w:hRule="atLeast"/>
        </w:trPr>
        <w:tc>
          <w:tcPr>
            <w:tcW w:w="3890" w:type="pct"/>
            <w:gridSpan w:val="2"/>
            <w:tcBorders>
              <w:top w:val="single" w:color="auto" w:sz="4" w:space="0"/>
              <w:left w:val="single" w:color="auto" w:sz="4" w:space="0"/>
              <w:bottom w:val="single" w:color="auto" w:sz="4" w:space="0"/>
              <w:right w:val="single" w:color="auto" w:sz="4" w:space="0"/>
            </w:tcBorders>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结论:是否通过评审(须填写通过或不通过)</w:t>
            </w:r>
          </w:p>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注:如有一项不合格，作废标处理。</w:t>
            </w:r>
          </w:p>
        </w:tc>
        <w:tc>
          <w:tcPr>
            <w:tcW w:w="557" w:type="pct"/>
            <w:tcBorders>
              <w:left w:val="single" w:color="auto" w:sz="4" w:space="0"/>
            </w:tcBorders>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c>
          <w:tcPr>
            <w:tcW w:w="552" w:type="pct"/>
            <w:vAlign w:val="center"/>
          </w:tcPr>
          <w:p>
            <w:pPr>
              <w:pStyle w:val="28"/>
              <w:spacing w:before="73" w:line="278" w:lineRule="auto"/>
              <w:ind w:left="5" w:right="-15"/>
              <w:jc w:val="center"/>
              <w:rPr>
                <w:rFonts w:hint="eastAsia" w:asciiTheme="minorEastAsia" w:hAnsiTheme="minorEastAsia" w:eastAsiaTheme="minorEastAsia" w:cstheme="minorEastAsia"/>
                <w:color w:val="auto"/>
                <w:sz w:val="24"/>
                <w:szCs w:val="24"/>
                <w:highlight w:val="none"/>
                <w:lang w:val="en-US" w:eastAsia="zh-CN"/>
              </w:rPr>
            </w:pPr>
          </w:p>
        </w:tc>
      </w:tr>
    </w:tbl>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27"/>
        <w:numPr>
          <w:ilvl w:val="0"/>
          <w:numId w:val="0"/>
        </w:numPr>
        <w:tabs>
          <w:tab w:val="left" w:pos="1125"/>
        </w:tabs>
        <w:spacing w:before="0" w:after="0" w:line="265" w:lineRule="exact"/>
        <w:ind w:leftChars="0" w:right="0" w:rightChars="0"/>
        <w:jc w:val="left"/>
        <w:rPr>
          <w:rFonts w:hint="eastAsia" w:asciiTheme="minorEastAsia" w:hAnsiTheme="minorEastAsia" w:eastAsiaTheme="minorEastAsia" w:cstheme="minorEastAsia"/>
          <w:b/>
          <w:sz w:val="24"/>
          <w:szCs w:val="24"/>
          <w:highlight w:val="none"/>
          <w:lang w:val="en-US" w:eastAsia="zh-CN"/>
        </w:rPr>
      </w:pPr>
    </w:p>
    <w:p>
      <w:pPr>
        <w:pStyle w:val="3"/>
        <w:spacing w:before="5"/>
        <w:ind w:left="0"/>
        <w:rPr>
          <w:rFonts w:ascii="Times New Roman"/>
          <w:sz w:val="12"/>
          <w:highlight w:val="none"/>
        </w:rPr>
      </w:pPr>
    </w:p>
    <w:p>
      <w:pPr>
        <w:spacing w:before="0" w:line="362" w:lineRule="auto"/>
        <w:ind w:left="0" w:leftChars="0" w:right="-21" w:rightChars="0" w:firstLine="0" w:firstLineChars="0"/>
        <w:jc w:val="both"/>
        <w:rPr>
          <w:sz w:val="24"/>
          <w:highlight w:val="none"/>
        </w:rPr>
      </w:pPr>
      <w:r>
        <w:rPr>
          <w:sz w:val="24"/>
          <w:highlight w:val="none"/>
        </w:rPr>
        <w:t>具体评分分值如下：</w:t>
      </w:r>
    </w:p>
    <w:tbl>
      <w:tblPr>
        <w:tblStyle w:val="20"/>
        <w:tblpPr w:leftFromText="180" w:rightFromText="180" w:vertAnchor="text" w:horzAnchor="page" w:tblpX="1069" w:tblpY="620"/>
        <w:tblOverlap w:val="never"/>
        <w:tblW w:w="1023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20"/>
        <w:gridCol w:w="1750"/>
        <w:gridCol w:w="730"/>
        <w:gridCol w:w="71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620" w:type="dxa"/>
            <w:vAlign w:val="center"/>
          </w:tcPr>
          <w:p>
            <w:pPr>
              <w:pStyle w:val="39"/>
              <w:spacing w:before="0" w:after="0" w:line="360" w:lineRule="auto"/>
              <w:ind w:firstLine="0"/>
              <w:jc w:val="center"/>
              <w:rPr>
                <w:rFonts w:hint="eastAsia" w:ascii="宋体" w:hAnsi="宋体" w:cs="宋体"/>
                <w:b/>
                <w:szCs w:val="24"/>
              </w:rPr>
            </w:pPr>
          </w:p>
        </w:tc>
        <w:tc>
          <w:tcPr>
            <w:tcW w:w="1750" w:type="dxa"/>
            <w:vAlign w:val="center"/>
          </w:tcPr>
          <w:p>
            <w:pPr>
              <w:pStyle w:val="39"/>
              <w:spacing w:before="0" w:after="0" w:line="360" w:lineRule="auto"/>
              <w:ind w:firstLine="0"/>
              <w:jc w:val="center"/>
              <w:rPr>
                <w:rFonts w:hint="eastAsia" w:ascii="宋体" w:hAnsi="宋体" w:cs="宋体"/>
                <w:b/>
                <w:szCs w:val="24"/>
              </w:rPr>
            </w:pPr>
            <w:r>
              <w:rPr>
                <w:rFonts w:hint="eastAsia" w:ascii="宋体" w:hAnsi="宋体" w:cs="宋体"/>
                <w:b/>
                <w:szCs w:val="24"/>
              </w:rPr>
              <w:t>考核项目</w:t>
            </w:r>
          </w:p>
        </w:tc>
        <w:tc>
          <w:tcPr>
            <w:tcW w:w="730" w:type="dxa"/>
            <w:vAlign w:val="center"/>
          </w:tcPr>
          <w:p>
            <w:pPr>
              <w:pStyle w:val="39"/>
              <w:spacing w:before="0" w:after="0" w:line="360" w:lineRule="auto"/>
              <w:ind w:firstLine="0"/>
              <w:jc w:val="center"/>
              <w:rPr>
                <w:rFonts w:hint="eastAsia" w:ascii="宋体" w:hAnsi="宋体" w:cs="宋体"/>
                <w:b/>
                <w:szCs w:val="24"/>
              </w:rPr>
            </w:pPr>
            <w:r>
              <w:rPr>
                <w:rFonts w:hint="eastAsia" w:ascii="宋体" w:hAnsi="宋体" w:cs="宋体"/>
                <w:b/>
                <w:szCs w:val="24"/>
              </w:rPr>
              <w:t>分数标准</w:t>
            </w:r>
          </w:p>
        </w:tc>
        <w:tc>
          <w:tcPr>
            <w:tcW w:w="7136" w:type="dxa"/>
            <w:vAlign w:val="center"/>
          </w:tcPr>
          <w:p>
            <w:pPr>
              <w:pStyle w:val="39"/>
              <w:spacing w:before="0" w:after="0" w:line="360" w:lineRule="auto"/>
              <w:ind w:firstLine="0"/>
              <w:jc w:val="center"/>
              <w:rPr>
                <w:rFonts w:hint="eastAsia" w:ascii="宋体" w:hAnsi="宋体" w:cs="宋体"/>
                <w:b/>
                <w:szCs w:val="24"/>
              </w:rPr>
            </w:pPr>
            <w:r>
              <w:rPr>
                <w:rFonts w:hint="eastAsia" w:ascii="宋体" w:hAnsi="宋体" w:cs="宋体"/>
                <w:b/>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620" w:type="dxa"/>
            <w:vAlign w:val="center"/>
          </w:tcPr>
          <w:p>
            <w:pPr>
              <w:pStyle w:val="40"/>
              <w:spacing w:before="0" w:after="0" w:line="360" w:lineRule="auto"/>
              <w:ind w:firstLine="0"/>
              <w:jc w:val="center"/>
              <w:rPr>
                <w:rFonts w:hint="eastAsia" w:ascii="宋体" w:hAnsi="宋体" w:cs="宋体"/>
                <w:b/>
              </w:rPr>
            </w:pPr>
            <w:r>
              <w:rPr>
                <w:rFonts w:hint="eastAsia" w:ascii="宋体" w:hAnsi="宋体" w:cs="宋体"/>
                <w:b/>
              </w:rPr>
              <w:t>一</w:t>
            </w:r>
          </w:p>
        </w:tc>
        <w:tc>
          <w:tcPr>
            <w:tcW w:w="1750" w:type="dxa"/>
            <w:vAlign w:val="center"/>
          </w:tcPr>
          <w:p>
            <w:pPr>
              <w:pStyle w:val="40"/>
              <w:spacing w:before="0" w:after="0" w:line="360" w:lineRule="auto"/>
              <w:ind w:firstLine="0"/>
              <w:jc w:val="center"/>
              <w:rPr>
                <w:rFonts w:hint="eastAsia" w:ascii="宋体" w:hAnsi="宋体" w:cs="宋体"/>
                <w:b/>
              </w:rPr>
            </w:pPr>
            <w:r>
              <w:rPr>
                <w:rFonts w:hint="eastAsia" w:ascii="宋体" w:hAnsi="宋体" w:cs="宋体"/>
                <w:b/>
                <w:color w:val="000000"/>
              </w:rPr>
              <w:t>价格部分</w:t>
            </w:r>
          </w:p>
        </w:tc>
        <w:tc>
          <w:tcPr>
            <w:tcW w:w="730" w:type="dxa"/>
            <w:vAlign w:val="center"/>
          </w:tcPr>
          <w:p>
            <w:pPr>
              <w:pStyle w:val="40"/>
              <w:spacing w:before="0" w:after="0" w:line="360" w:lineRule="auto"/>
              <w:ind w:firstLine="0"/>
              <w:jc w:val="center"/>
              <w:rPr>
                <w:rFonts w:ascii="宋体" w:hAnsi="宋体" w:cs="宋体"/>
                <w:b/>
              </w:rPr>
            </w:pPr>
            <w:r>
              <w:rPr>
                <w:rFonts w:hint="eastAsia" w:ascii="宋体" w:hAnsi="宋体" w:cs="宋体"/>
                <w:b/>
              </w:rPr>
              <w:t>30</w:t>
            </w:r>
          </w:p>
        </w:tc>
        <w:tc>
          <w:tcPr>
            <w:tcW w:w="7136" w:type="dxa"/>
            <w:vAlign w:val="center"/>
          </w:tcPr>
          <w:p>
            <w:pPr>
              <w:pStyle w:val="40"/>
              <w:spacing w:before="0" w:after="0" w:line="360" w:lineRule="auto"/>
              <w:ind w:firstLine="0"/>
              <w:jc w:val="center"/>
              <w:rPr>
                <w:rFonts w:hint="eastAsia" w:ascii="宋体" w:hAnsi="宋体" w:cs="宋体"/>
                <w:b/>
              </w:rPr>
            </w:pPr>
            <w:r>
              <w:rPr>
                <w:rFonts w:hint="eastAsia" w:ascii="宋体" w:hAnsi="宋体" w:cs="宋体"/>
                <w:b/>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620" w:type="dxa"/>
            <w:vAlign w:val="center"/>
          </w:tcPr>
          <w:p>
            <w:pPr>
              <w:pStyle w:val="40"/>
              <w:spacing w:before="0" w:after="0" w:line="360" w:lineRule="auto"/>
              <w:ind w:firstLine="0"/>
              <w:jc w:val="center"/>
              <w:rPr>
                <w:rFonts w:hint="eastAsia" w:ascii="宋体" w:hAnsi="宋体" w:cs="宋体"/>
                <w:b/>
              </w:rPr>
            </w:pPr>
          </w:p>
        </w:tc>
        <w:tc>
          <w:tcPr>
            <w:tcW w:w="1750" w:type="dxa"/>
            <w:vAlign w:val="center"/>
          </w:tcPr>
          <w:p>
            <w:pPr>
              <w:jc w:val="center"/>
              <w:rPr>
                <w:rFonts w:hint="eastAsia" w:ascii="宋体" w:hAnsi="宋体" w:cs="宋体"/>
                <w:b/>
                <w:sz w:val="24"/>
                <w:szCs w:val="24"/>
              </w:rPr>
            </w:pPr>
            <w:r>
              <w:rPr>
                <w:rFonts w:hint="eastAsia" w:ascii="宋体" w:hAnsi="宋体" w:cs="宋体"/>
                <w:color w:val="000000"/>
                <w:sz w:val="24"/>
                <w:szCs w:val="24"/>
                <w:lang w:bidi="ar"/>
              </w:rPr>
              <w:t>投标价格</w:t>
            </w:r>
          </w:p>
        </w:tc>
        <w:tc>
          <w:tcPr>
            <w:tcW w:w="730" w:type="dxa"/>
            <w:vAlign w:val="center"/>
          </w:tcPr>
          <w:p>
            <w:pPr>
              <w:pStyle w:val="40"/>
              <w:spacing w:before="0" w:after="0" w:line="360" w:lineRule="auto"/>
              <w:ind w:firstLine="0"/>
              <w:jc w:val="center"/>
              <w:rPr>
                <w:rFonts w:ascii="宋体" w:hAnsi="宋体" w:cs="宋体"/>
                <w:b/>
              </w:rPr>
            </w:pPr>
            <w:r>
              <w:rPr>
                <w:rFonts w:hint="eastAsia" w:ascii="宋体" w:hAnsi="宋体" w:cs="宋体"/>
              </w:rPr>
              <w:t>30分</w:t>
            </w:r>
          </w:p>
        </w:tc>
        <w:tc>
          <w:tcPr>
            <w:tcW w:w="7136" w:type="dxa"/>
            <w:vAlign w:val="center"/>
          </w:tcPr>
          <w:p>
            <w:pPr>
              <w:pStyle w:val="40"/>
              <w:spacing w:before="0" w:after="0" w:line="240" w:lineRule="auto"/>
              <w:ind w:firstLine="0"/>
              <w:jc w:val="center"/>
              <w:rPr>
                <w:rFonts w:hint="eastAsia" w:ascii="宋体" w:hAnsi="宋体" w:cs="宋体"/>
                <w:b/>
              </w:rPr>
            </w:pPr>
            <w:r>
              <w:rPr>
                <w:rFonts w:hint="eastAsia" w:ascii="宋体" w:hAnsi="宋体" w:cs="宋体"/>
                <w:color w:val="000000"/>
              </w:rPr>
              <w:t xml:space="preserve">基准价为合理低价，即满足招标文件要求且投标价格最低的投标报价为评标基准价，其价格分为满分。其他投标人的价格分统一按照下列公式计算：投标报价得分=(评标基准价／投标报价)×价格分值×100%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620" w:type="dxa"/>
            <w:vAlign w:val="center"/>
          </w:tcPr>
          <w:p>
            <w:pPr>
              <w:pStyle w:val="40"/>
              <w:spacing w:before="0" w:after="0" w:line="360" w:lineRule="auto"/>
              <w:ind w:firstLine="0"/>
              <w:jc w:val="center"/>
              <w:rPr>
                <w:rFonts w:hint="eastAsia" w:ascii="宋体" w:hAnsi="宋体" w:cs="宋体"/>
                <w:b/>
              </w:rPr>
            </w:pPr>
            <w:r>
              <w:rPr>
                <w:rFonts w:hint="eastAsia" w:ascii="宋体" w:hAnsi="宋体" w:cs="宋体"/>
                <w:b/>
              </w:rPr>
              <w:t>二</w:t>
            </w:r>
          </w:p>
        </w:tc>
        <w:tc>
          <w:tcPr>
            <w:tcW w:w="1750" w:type="dxa"/>
            <w:vAlign w:val="center"/>
          </w:tcPr>
          <w:p>
            <w:pPr>
              <w:pStyle w:val="40"/>
              <w:spacing w:before="0" w:after="0" w:line="360" w:lineRule="auto"/>
              <w:ind w:firstLine="0"/>
              <w:jc w:val="center"/>
              <w:rPr>
                <w:rFonts w:hint="eastAsia" w:ascii="宋体" w:hAnsi="宋体" w:cs="宋体"/>
                <w:b/>
              </w:rPr>
            </w:pPr>
            <w:r>
              <w:rPr>
                <w:rFonts w:hint="eastAsia" w:ascii="宋体" w:hAnsi="宋体" w:cs="宋体"/>
                <w:b/>
              </w:rPr>
              <w:t>技术部分</w:t>
            </w:r>
          </w:p>
        </w:tc>
        <w:tc>
          <w:tcPr>
            <w:tcW w:w="730" w:type="dxa"/>
            <w:vAlign w:val="center"/>
          </w:tcPr>
          <w:p>
            <w:pPr>
              <w:pStyle w:val="40"/>
              <w:spacing w:before="0" w:after="0" w:line="360" w:lineRule="auto"/>
              <w:ind w:firstLine="0"/>
              <w:jc w:val="center"/>
              <w:rPr>
                <w:rFonts w:ascii="宋体" w:hAnsi="宋体" w:cs="宋体"/>
                <w:b/>
              </w:rPr>
            </w:pPr>
            <w:r>
              <w:rPr>
                <w:rFonts w:ascii="宋体" w:hAnsi="宋体" w:cs="宋体"/>
                <w:b/>
              </w:rPr>
              <w:t>46</w:t>
            </w:r>
          </w:p>
        </w:tc>
        <w:tc>
          <w:tcPr>
            <w:tcW w:w="7136" w:type="dxa"/>
            <w:vAlign w:val="center"/>
          </w:tcPr>
          <w:p>
            <w:pPr>
              <w:pStyle w:val="40"/>
              <w:spacing w:before="0" w:after="0" w:line="360" w:lineRule="auto"/>
              <w:ind w:firstLine="0"/>
              <w:jc w:val="center"/>
              <w:rPr>
                <w:rFonts w:hint="eastAsia" w:ascii="宋体" w:hAnsi="宋体" w:cs="宋体"/>
                <w:b/>
              </w:rPr>
            </w:pPr>
            <w:r>
              <w:rPr>
                <w:rFonts w:hint="eastAsia" w:ascii="宋体" w:hAnsi="宋体" w:cs="宋体"/>
                <w:b/>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68" w:hRule="atLeast"/>
        </w:trPr>
        <w:tc>
          <w:tcPr>
            <w:tcW w:w="620" w:type="dxa"/>
            <w:vAlign w:val="center"/>
          </w:tcPr>
          <w:p>
            <w:pPr>
              <w:pStyle w:val="40"/>
              <w:spacing w:before="0" w:after="0" w:line="360" w:lineRule="auto"/>
              <w:ind w:firstLine="0"/>
              <w:jc w:val="center"/>
              <w:rPr>
                <w:rFonts w:hint="eastAsia" w:ascii="宋体" w:hAnsi="宋体" w:cs="宋体"/>
              </w:rPr>
            </w:pPr>
            <w:r>
              <w:rPr>
                <w:rFonts w:hint="eastAsia" w:ascii="宋体" w:hAnsi="宋体" w:cs="宋体"/>
              </w:rPr>
              <w:t>1</w:t>
            </w:r>
          </w:p>
        </w:tc>
        <w:tc>
          <w:tcPr>
            <w:tcW w:w="1750" w:type="dxa"/>
            <w:vAlign w:val="center"/>
          </w:tcPr>
          <w:p>
            <w:pPr>
              <w:pStyle w:val="39"/>
              <w:spacing w:before="0" w:after="0" w:line="360" w:lineRule="auto"/>
              <w:ind w:firstLine="0"/>
              <w:jc w:val="center"/>
              <w:rPr>
                <w:rFonts w:hint="eastAsia" w:ascii="宋体" w:hAnsi="宋体" w:cs="宋体"/>
                <w:szCs w:val="24"/>
              </w:rPr>
            </w:pPr>
            <w:r>
              <w:rPr>
                <w:rFonts w:hint="eastAsia" w:ascii="宋体" w:hAnsi="宋体" w:cs="宋体"/>
                <w:szCs w:val="24"/>
              </w:rPr>
              <w:t>人员配置情况</w:t>
            </w:r>
          </w:p>
        </w:tc>
        <w:tc>
          <w:tcPr>
            <w:tcW w:w="730" w:type="dxa"/>
            <w:vAlign w:val="center"/>
          </w:tcPr>
          <w:p>
            <w:pPr>
              <w:pStyle w:val="39"/>
              <w:spacing w:before="0" w:after="0" w:line="360" w:lineRule="auto"/>
              <w:ind w:firstLine="120"/>
              <w:jc w:val="center"/>
              <w:rPr>
                <w:rFonts w:hint="eastAsia" w:ascii="宋体" w:hAnsi="宋体" w:cs="宋体"/>
                <w:szCs w:val="24"/>
              </w:rPr>
            </w:pPr>
            <w:r>
              <w:rPr>
                <w:rFonts w:ascii="宋体" w:hAnsi="宋体" w:cs="宋体"/>
                <w:szCs w:val="24"/>
              </w:rPr>
              <w:t>30</w:t>
            </w:r>
            <w:r>
              <w:rPr>
                <w:rFonts w:hint="eastAsia" w:ascii="宋体" w:hAnsi="宋体" w:cs="宋体"/>
                <w:szCs w:val="24"/>
              </w:rPr>
              <w:t>分</w:t>
            </w:r>
          </w:p>
        </w:tc>
        <w:tc>
          <w:tcPr>
            <w:tcW w:w="7136" w:type="dxa"/>
            <w:vAlign w:val="center"/>
          </w:tcPr>
          <w:p>
            <w:pPr>
              <w:pStyle w:val="39"/>
              <w:spacing w:before="0" w:after="0" w:line="240" w:lineRule="auto"/>
              <w:ind w:firstLine="0"/>
              <w:jc w:val="left"/>
              <w:rPr>
                <w:rFonts w:hint="eastAsia" w:ascii="宋体" w:hAnsi="宋体" w:cs="宋体"/>
                <w:szCs w:val="24"/>
              </w:rPr>
            </w:pPr>
            <w:r>
              <w:rPr>
                <w:rFonts w:hint="eastAsia" w:ascii="宋体" w:hAnsi="宋体" w:cs="宋体"/>
                <w:szCs w:val="24"/>
              </w:rPr>
              <w:t>负责该项目人员的配置情况，根据配置人员力量、人员结构合理性、职称、文化程度、以往工作经验优劣酌情进行打分，横向比对优于其他供应商的得</w:t>
            </w:r>
            <w:r>
              <w:rPr>
                <w:rFonts w:ascii="宋体" w:hAnsi="宋体" w:cs="宋体"/>
                <w:szCs w:val="24"/>
              </w:rPr>
              <w:t>20</w:t>
            </w:r>
            <w:r>
              <w:rPr>
                <w:rFonts w:hint="eastAsia" w:ascii="宋体" w:hAnsi="宋体" w:cs="宋体"/>
                <w:szCs w:val="24"/>
              </w:rPr>
              <w:t>-</w:t>
            </w:r>
            <w:r>
              <w:rPr>
                <w:rFonts w:ascii="宋体" w:hAnsi="宋体" w:cs="宋体"/>
                <w:szCs w:val="24"/>
              </w:rPr>
              <w:t>3</w:t>
            </w:r>
            <w:r>
              <w:rPr>
                <w:rFonts w:hint="eastAsia" w:ascii="宋体" w:hAnsi="宋体" w:cs="宋体"/>
                <w:szCs w:val="24"/>
              </w:rPr>
              <w:t>0分，良的得1</w:t>
            </w:r>
            <w:r>
              <w:rPr>
                <w:rFonts w:ascii="宋体" w:hAnsi="宋体" w:cs="宋体"/>
                <w:szCs w:val="24"/>
              </w:rPr>
              <w:t>0</w:t>
            </w:r>
            <w:r>
              <w:rPr>
                <w:rFonts w:hint="eastAsia" w:ascii="宋体" w:hAnsi="宋体" w:cs="宋体"/>
                <w:szCs w:val="24"/>
              </w:rPr>
              <w:t>-</w:t>
            </w:r>
            <w:r>
              <w:rPr>
                <w:rFonts w:ascii="宋体" w:hAnsi="宋体" w:cs="宋体"/>
                <w:szCs w:val="24"/>
              </w:rPr>
              <w:t>19</w:t>
            </w:r>
            <w:r>
              <w:rPr>
                <w:rFonts w:hint="eastAsia" w:ascii="宋体" w:hAnsi="宋体" w:cs="宋体"/>
                <w:szCs w:val="24"/>
              </w:rPr>
              <w:t>分，一般的得1-9分。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6" w:hRule="atLeast"/>
        </w:trPr>
        <w:tc>
          <w:tcPr>
            <w:tcW w:w="620" w:type="dxa"/>
            <w:vAlign w:val="center"/>
          </w:tcPr>
          <w:p>
            <w:pPr>
              <w:pStyle w:val="40"/>
              <w:spacing w:before="0" w:after="0" w:line="360" w:lineRule="auto"/>
              <w:ind w:firstLine="0"/>
              <w:jc w:val="center"/>
              <w:rPr>
                <w:rFonts w:hint="eastAsia" w:ascii="宋体" w:hAnsi="宋体" w:cs="宋体"/>
              </w:rPr>
            </w:pPr>
            <w:r>
              <w:rPr>
                <w:rFonts w:hint="eastAsia" w:ascii="宋体" w:hAnsi="宋体" w:cs="宋体"/>
              </w:rPr>
              <w:t>2</w:t>
            </w:r>
          </w:p>
        </w:tc>
        <w:tc>
          <w:tcPr>
            <w:tcW w:w="1750" w:type="dxa"/>
            <w:vAlign w:val="center"/>
          </w:tcPr>
          <w:p>
            <w:pPr>
              <w:pStyle w:val="39"/>
              <w:spacing w:before="0" w:after="0" w:line="360" w:lineRule="auto"/>
              <w:ind w:firstLine="0"/>
              <w:jc w:val="center"/>
              <w:rPr>
                <w:rFonts w:hint="eastAsia" w:ascii="宋体" w:hAnsi="宋体" w:cs="宋体"/>
                <w:szCs w:val="24"/>
              </w:rPr>
            </w:pPr>
            <w:r>
              <w:rPr>
                <w:rFonts w:hint="eastAsia" w:ascii="宋体" w:hAnsi="宋体" w:cs="宋体"/>
                <w:szCs w:val="24"/>
              </w:rPr>
              <w:t>服务方案</w:t>
            </w:r>
          </w:p>
        </w:tc>
        <w:tc>
          <w:tcPr>
            <w:tcW w:w="730" w:type="dxa"/>
            <w:vAlign w:val="center"/>
          </w:tcPr>
          <w:p>
            <w:pPr>
              <w:pStyle w:val="39"/>
              <w:spacing w:before="0" w:after="0" w:line="360" w:lineRule="auto"/>
              <w:ind w:firstLine="0"/>
              <w:jc w:val="center"/>
              <w:rPr>
                <w:rFonts w:hint="eastAsia" w:ascii="宋体" w:hAnsi="宋体" w:cs="宋体"/>
                <w:szCs w:val="24"/>
              </w:rPr>
            </w:pPr>
            <w:r>
              <w:rPr>
                <w:rFonts w:ascii="宋体" w:hAnsi="宋体" w:cs="宋体"/>
                <w:szCs w:val="24"/>
              </w:rPr>
              <w:t>10</w:t>
            </w:r>
            <w:r>
              <w:rPr>
                <w:rFonts w:hint="eastAsia" w:ascii="宋体" w:hAnsi="宋体" w:cs="宋体"/>
                <w:szCs w:val="24"/>
              </w:rPr>
              <w:t>分</w:t>
            </w:r>
          </w:p>
        </w:tc>
        <w:tc>
          <w:tcPr>
            <w:tcW w:w="7136" w:type="dxa"/>
          </w:tcPr>
          <w:p>
            <w:pPr>
              <w:pStyle w:val="39"/>
              <w:spacing w:before="0" w:after="0" w:line="360" w:lineRule="auto"/>
              <w:ind w:firstLine="0"/>
              <w:rPr>
                <w:rFonts w:hint="eastAsia" w:ascii="宋体" w:hAnsi="宋体" w:cs="宋体"/>
                <w:szCs w:val="24"/>
              </w:rPr>
            </w:pPr>
            <w:r>
              <w:rPr>
                <w:rFonts w:hint="eastAsia" w:ascii="宋体" w:hAnsi="宋体" w:cs="宋体"/>
                <w:szCs w:val="24"/>
              </w:rPr>
              <w:t>酌情打分横向比对优于其他供应商的得</w:t>
            </w:r>
            <w:r>
              <w:rPr>
                <w:rFonts w:ascii="宋体" w:hAnsi="宋体" w:cs="宋体"/>
                <w:szCs w:val="24"/>
              </w:rPr>
              <w:t>6-10</w:t>
            </w:r>
            <w:r>
              <w:rPr>
                <w:rFonts w:hint="eastAsia" w:ascii="宋体" w:hAnsi="宋体" w:cs="宋体"/>
                <w:szCs w:val="24"/>
              </w:rPr>
              <w:t>分，良的得</w:t>
            </w:r>
            <w:r>
              <w:rPr>
                <w:rFonts w:ascii="宋体" w:hAnsi="宋体" w:cs="宋体"/>
                <w:szCs w:val="24"/>
              </w:rPr>
              <w:t>4-5</w:t>
            </w:r>
            <w:r>
              <w:rPr>
                <w:rFonts w:hint="eastAsia" w:ascii="宋体" w:hAnsi="宋体" w:cs="宋体"/>
                <w:szCs w:val="24"/>
              </w:rPr>
              <w:t>分，一般的得</w:t>
            </w:r>
            <w:r>
              <w:rPr>
                <w:rFonts w:ascii="宋体" w:hAnsi="宋体" w:cs="宋体"/>
                <w:szCs w:val="24"/>
              </w:rPr>
              <w:t>0-3</w:t>
            </w:r>
            <w:r>
              <w:rPr>
                <w:rFonts w:hint="eastAsia" w:ascii="宋体" w:hAnsi="宋体" w:cs="宋体"/>
                <w:szCs w:val="24"/>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620" w:type="dxa"/>
            <w:vAlign w:val="center"/>
          </w:tcPr>
          <w:p>
            <w:pPr>
              <w:pStyle w:val="40"/>
              <w:spacing w:before="0" w:after="0" w:line="360" w:lineRule="auto"/>
              <w:ind w:firstLine="0"/>
              <w:jc w:val="center"/>
              <w:rPr>
                <w:rFonts w:hint="eastAsia" w:ascii="宋体" w:hAnsi="宋体" w:cs="宋体"/>
              </w:rPr>
            </w:pPr>
            <w:r>
              <w:rPr>
                <w:rFonts w:hint="eastAsia" w:ascii="宋体" w:hAnsi="宋体" w:cs="宋体"/>
              </w:rPr>
              <w:t>3</w:t>
            </w:r>
          </w:p>
        </w:tc>
        <w:tc>
          <w:tcPr>
            <w:tcW w:w="1750" w:type="dxa"/>
            <w:vAlign w:val="center"/>
          </w:tcPr>
          <w:p>
            <w:pPr>
              <w:pStyle w:val="39"/>
              <w:spacing w:before="0" w:after="0" w:line="360" w:lineRule="auto"/>
              <w:ind w:firstLine="0"/>
              <w:jc w:val="center"/>
              <w:rPr>
                <w:rFonts w:hint="eastAsia" w:ascii="宋体" w:hAnsi="宋体" w:cs="宋体"/>
                <w:szCs w:val="24"/>
              </w:rPr>
            </w:pPr>
            <w:r>
              <w:rPr>
                <w:rFonts w:hint="eastAsia" w:ascii="宋体" w:hAnsi="宋体" w:cs="宋体"/>
                <w:szCs w:val="24"/>
              </w:rPr>
              <w:t>业务能力</w:t>
            </w:r>
          </w:p>
        </w:tc>
        <w:tc>
          <w:tcPr>
            <w:tcW w:w="730" w:type="dxa"/>
            <w:vAlign w:val="center"/>
          </w:tcPr>
          <w:p>
            <w:pPr>
              <w:pStyle w:val="39"/>
              <w:spacing w:before="0" w:after="0" w:line="360" w:lineRule="auto"/>
              <w:ind w:firstLine="0"/>
              <w:jc w:val="center"/>
              <w:rPr>
                <w:rFonts w:hint="eastAsia" w:ascii="宋体" w:hAnsi="宋体" w:cs="宋体"/>
                <w:szCs w:val="24"/>
              </w:rPr>
            </w:pPr>
            <w:r>
              <w:rPr>
                <w:rFonts w:ascii="宋体" w:hAnsi="宋体" w:cs="宋体"/>
                <w:szCs w:val="24"/>
              </w:rPr>
              <w:t>6</w:t>
            </w:r>
            <w:r>
              <w:rPr>
                <w:rFonts w:hint="eastAsia" w:ascii="宋体" w:hAnsi="宋体" w:cs="宋体"/>
                <w:szCs w:val="24"/>
              </w:rPr>
              <w:t>分</w:t>
            </w:r>
          </w:p>
        </w:tc>
        <w:tc>
          <w:tcPr>
            <w:tcW w:w="7136" w:type="dxa"/>
          </w:tcPr>
          <w:p>
            <w:pPr>
              <w:pStyle w:val="39"/>
              <w:spacing w:before="0" w:after="0" w:line="360" w:lineRule="auto"/>
              <w:ind w:firstLine="0"/>
              <w:jc w:val="left"/>
              <w:rPr>
                <w:rFonts w:ascii="宋体" w:hAnsi="宋体" w:cs="宋体"/>
                <w:szCs w:val="24"/>
              </w:rPr>
            </w:pPr>
            <w:r>
              <w:rPr>
                <w:rFonts w:hint="eastAsia" w:ascii="宋体" w:hAnsi="宋体" w:cs="宋体"/>
                <w:szCs w:val="24"/>
              </w:rPr>
              <w:t>根据投标供应商的业务能力横向比对酌情打分，横向比对优于其他供应商的得</w:t>
            </w:r>
            <w:r>
              <w:rPr>
                <w:rFonts w:ascii="宋体" w:hAnsi="宋体" w:cs="宋体"/>
                <w:szCs w:val="24"/>
              </w:rPr>
              <w:t>6</w:t>
            </w:r>
            <w:r>
              <w:rPr>
                <w:rFonts w:hint="eastAsia" w:ascii="宋体" w:hAnsi="宋体" w:cs="宋体"/>
                <w:szCs w:val="24"/>
              </w:rPr>
              <w:t>分，良的得</w:t>
            </w:r>
            <w:r>
              <w:rPr>
                <w:rFonts w:ascii="宋体" w:hAnsi="宋体" w:cs="宋体"/>
                <w:szCs w:val="24"/>
              </w:rPr>
              <w:t>4</w:t>
            </w:r>
            <w:r>
              <w:rPr>
                <w:rFonts w:hint="eastAsia" w:ascii="宋体" w:hAnsi="宋体" w:cs="宋体"/>
                <w:szCs w:val="24"/>
              </w:rPr>
              <w:t>分，一般的得</w:t>
            </w:r>
            <w:r>
              <w:rPr>
                <w:rFonts w:ascii="宋体" w:hAnsi="宋体" w:cs="宋体"/>
                <w:szCs w:val="24"/>
              </w:rPr>
              <w:t>1</w:t>
            </w:r>
            <w:r>
              <w:rPr>
                <w:rFonts w:hint="eastAsia" w:ascii="宋体" w:hAnsi="宋体" w:cs="宋体"/>
                <w:szCs w:val="24"/>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620" w:type="dxa"/>
            <w:tcBorders>
              <w:top w:val="single" w:color="auto" w:sz="4" w:space="0"/>
              <w:bottom w:val="single" w:color="auto" w:sz="4" w:space="0"/>
            </w:tcBorders>
            <w:vAlign w:val="center"/>
          </w:tcPr>
          <w:p>
            <w:pPr>
              <w:pStyle w:val="40"/>
              <w:spacing w:before="0" w:after="0" w:line="360" w:lineRule="auto"/>
              <w:ind w:firstLine="0"/>
              <w:jc w:val="center"/>
              <w:rPr>
                <w:rFonts w:hint="eastAsia" w:ascii="宋体" w:hAnsi="宋体" w:cs="宋体"/>
                <w:bCs/>
              </w:rPr>
            </w:pPr>
            <w:r>
              <w:rPr>
                <w:rFonts w:hint="eastAsia" w:ascii="宋体" w:hAnsi="宋体" w:cs="宋体"/>
                <w:b/>
              </w:rPr>
              <w:t>三</w:t>
            </w:r>
          </w:p>
        </w:tc>
        <w:tc>
          <w:tcPr>
            <w:tcW w:w="1750" w:type="dxa"/>
            <w:tcBorders>
              <w:top w:val="single" w:color="auto" w:sz="4" w:space="0"/>
              <w:bottom w:val="single" w:color="auto" w:sz="4" w:space="0"/>
            </w:tcBorders>
            <w:vAlign w:val="center"/>
          </w:tcPr>
          <w:p>
            <w:pPr>
              <w:spacing w:line="360" w:lineRule="auto"/>
              <w:jc w:val="center"/>
              <w:rPr>
                <w:rFonts w:hint="eastAsia" w:ascii="宋体" w:hAnsi="宋体" w:cs="宋体"/>
                <w:b/>
                <w:sz w:val="24"/>
                <w:szCs w:val="24"/>
              </w:rPr>
            </w:pPr>
            <w:r>
              <w:rPr>
                <w:rFonts w:hint="eastAsia" w:ascii="宋体" w:hAnsi="宋体" w:cs="宋体"/>
                <w:b/>
                <w:sz w:val="24"/>
                <w:szCs w:val="24"/>
                <w:lang w:bidi="ar"/>
              </w:rPr>
              <w:t>商务部分</w:t>
            </w:r>
          </w:p>
        </w:tc>
        <w:tc>
          <w:tcPr>
            <w:tcW w:w="730" w:type="dxa"/>
            <w:tcBorders>
              <w:top w:val="single" w:color="auto" w:sz="4" w:space="0"/>
              <w:bottom w:val="single" w:color="auto" w:sz="4" w:space="0"/>
            </w:tcBorders>
            <w:vAlign w:val="center"/>
          </w:tcPr>
          <w:p>
            <w:pPr>
              <w:spacing w:line="360" w:lineRule="auto"/>
              <w:jc w:val="center"/>
              <w:rPr>
                <w:rFonts w:hint="eastAsia" w:ascii="宋体" w:hAnsi="宋体" w:cs="宋体"/>
                <w:b/>
                <w:sz w:val="24"/>
                <w:szCs w:val="24"/>
                <w:lang w:bidi="ar"/>
              </w:rPr>
            </w:pPr>
            <w:r>
              <w:rPr>
                <w:rFonts w:ascii="宋体" w:hAnsi="宋体" w:cs="宋体"/>
                <w:b/>
                <w:sz w:val="24"/>
                <w:szCs w:val="24"/>
                <w:lang w:bidi="ar"/>
              </w:rPr>
              <w:t>24</w:t>
            </w:r>
          </w:p>
        </w:tc>
        <w:tc>
          <w:tcPr>
            <w:tcW w:w="7136" w:type="dxa"/>
            <w:tcBorders>
              <w:top w:val="single" w:color="auto" w:sz="4" w:space="0"/>
              <w:bottom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b/>
                <w:sz w:val="24"/>
                <w:szCs w:val="24"/>
                <w:lang w:bidi="ar"/>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 w:hRule="atLeast"/>
        </w:trPr>
        <w:tc>
          <w:tcPr>
            <w:tcW w:w="620" w:type="dxa"/>
            <w:tcBorders>
              <w:top w:val="single" w:color="auto" w:sz="4" w:space="0"/>
              <w:bottom w:val="single" w:color="auto" w:sz="4" w:space="0"/>
            </w:tcBorders>
            <w:vAlign w:val="center"/>
          </w:tcPr>
          <w:p>
            <w:pPr>
              <w:pStyle w:val="39"/>
              <w:spacing w:line="360" w:lineRule="auto"/>
              <w:ind w:firstLine="72"/>
              <w:jc w:val="center"/>
              <w:rPr>
                <w:rFonts w:hint="eastAsia" w:ascii="宋体" w:hAnsi="宋体" w:cs="宋体"/>
                <w:bCs/>
                <w:szCs w:val="24"/>
              </w:rPr>
            </w:pPr>
            <w:r>
              <w:rPr>
                <w:rFonts w:hint="eastAsia" w:ascii="宋体" w:hAnsi="宋体" w:cs="宋体"/>
                <w:b/>
                <w:color w:val="000000"/>
                <w:szCs w:val="24"/>
              </w:rPr>
              <w:t>1</w:t>
            </w:r>
          </w:p>
        </w:tc>
        <w:tc>
          <w:tcPr>
            <w:tcW w:w="1750" w:type="dxa"/>
            <w:tcBorders>
              <w:top w:val="single" w:color="auto" w:sz="4" w:space="0"/>
              <w:bottom w:val="single" w:color="auto" w:sz="4" w:space="0"/>
            </w:tcBorders>
            <w:vAlign w:val="center"/>
          </w:tcPr>
          <w:p>
            <w:pPr>
              <w:pStyle w:val="39"/>
              <w:spacing w:line="360" w:lineRule="auto"/>
              <w:ind w:firstLine="72"/>
              <w:jc w:val="center"/>
              <w:rPr>
                <w:rFonts w:hint="eastAsia" w:ascii="宋体" w:hAnsi="宋体" w:cs="宋体"/>
                <w:szCs w:val="24"/>
              </w:rPr>
            </w:pPr>
            <w:r>
              <w:rPr>
                <w:rFonts w:hint="eastAsia" w:ascii="宋体" w:hAnsi="宋体" w:cs="宋体"/>
                <w:color w:val="000000"/>
                <w:szCs w:val="24"/>
              </w:rPr>
              <w:t>服务情况</w:t>
            </w:r>
          </w:p>
        </w:tc>
        <w:tc>
          <w:tcPr>
            <w:tcW w:w="730" w:type="dxa"/>
            <w:tcBorders>
              <w:top w:val="single" w:color="auto" w:sz="4" w:space="0"/>
              <w:bottom w:val="single" w:color="auto" w:sz="4" w:space="0"/>
            </w:tcBorders>
            <w:vAlign w:val="center"/>
          </w:tcPr>
          <w:p>
            <w:pPr>
              <w:pStyle w:val="39"/>
              <w:spacing w:line="360" w:lineRule="auto"/>
              <w:ind w:firstLine="0"/>
              <w:jc w:val="center"/>
              <w:rPr>
                <w:rFonts w:hint="eastAsia" w:ascii="宋体" w:hAnsi="宋体" w:cs="宋体"/>
                <w:szCs w:val="24"/>
              </w:rPr>
            </w:pPr>
            <w:r>
              <w:rPr>
                <w:rFonts w:ascii="宋体" w:hAnsi="宋体" w:cs="宋体"/>
                <w:color w:val="000000"/>
                <w:szCs w:val="24"/>
              </w:rPr>
              <w:t>10</w:t>
            </w:r>
            <w:r>
              <w:rPr>
                <w:rFonts w:hint="eastAsia" w:ascii="宋体" w:hAnsi="宋体" w:cs="宋体"/>
                <w:color w:val="000000"/>
                <w:szCs w:val="24"/>
              </w:rPr>
              <w:t>分</w:t>
            </w:r>
          </w:p>
        </w:tc>
        <w:tc>
          <w:tcPr>
            <w:tcW w:w="7136" w:type="dxa"/>
            <w:tcBorders>
              <w:top w:val="single" w:color="auto" w:sz="4" w:space="0"/>
              <w:bottom w:val="single" w:color="auto" w:sz="4" w:space="0"/>
            </w:tcBorders>
            <w:vAlign w:val="center"/>
          </w:tcPr>
          <w:p>
            <w:pPr>
              <w:pStyle w:val="39"/>
              <w:spacing w:before="0" w:after="0" w:line="240" w:lineRule="auto"/>
              <w:ind w:firstLine="0"/>
              <w:jc w:val="left"/>
              <w:rPr>
                <w:rFonts w:hint="eastAsia" w:ascii="宋体" w:hAnsi="宋体" w:cs="宋体"/>
                <w:szCs w:val="24"/>
              </w:rPr>
            </w:pPr>
            <w:r>
              <w:rPr>
                <w:rFonts w:hint="eastAsia" w:ascii="宋体" w:hAnsi="宋体" w:cs="宋体"/>
                <w:color w:val="000000"/>
                <w:szCs w:val="24"/>
              </w:rPr>
              <w:t>服务承诺满足用户要求且优于其他投标方的，符合服务期限需求得</w:t>
            </w:r>
            <w:r>
              <w:rPr>
                <w:rFonts w:ascii="宋体" w:hAnsi="宋体" w:cs="宋体"/>
                <w:color w:val="000000"/>
                <w:szCs w:val="24"/>
              </w:rPr>
              <w:t>10</w:t>
            </w:r>
            <w:r>
              <w:rPr>
                <w:rFonts w:hint="eastAsia" w:ascii="宋体" w:hAnsi="宋体" w:cs="宋体"/>
                <w:color w:val="000000"/>
                <w:szCs w:val="24"/>
              </w:rPr>
              <w:t>分；服务承诺周到得</w:t>
            </w:r>
            <w:r>
              <w:rPr>
                <w:rFonts w:ascii="宋体" w:hAnsi="宋体" w:cs="宋体"/>
                <w:color w:val="000000"/>
                <w:szCs w:val="24"/>
              </w:rPr>
              <w:t>5</w:t>
            </w:r>
            <w:r>
              <w:rPr>
                <w:rFonts w:hint="eastAsia" w:ascii="宋体" w:hAnsi="宋体" w:cs="宋体"/>
                <w:color w:val="000000"/>
                <w:szCs w:val="24"/>
              </w:rPr>
              <w:t>分；服务承诺一般得1分；服务体系不完备的不得分。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 w:hRule="atLeast"/>
        </w:trPr>
        <w:tc>
          <w:tcPr>
            <w:tcW w:w="620" w:type="dxa"/>
            <w:tcBorders>
              <w:top w:val="single" w:color="auto" w:sz="4" w:space="0"/>
              <w:bottom w:val="single" w:color="auto" w:sz="4" w:space="0"/>
            </w:tcBorders>
            <w:vAlign w:val="center"/>
          </w:tcPr>
          <w:p>
            <w:pPr>
              <w:pStyle w:val="39"/>
              <w:spacing w:line="360" w:lineRule="auto"/>
              <w:ind w:firstLine="72"/>
              <w:jc w:val="center"/>
              <w:rPr>
                <w:rFonts w:hint="eastAsia" w:ascii="宋体" w:hAnsi="宋体" w:cs="宋体"/>
                <w:bCs/>
                <w:szCs w:val="24"/>
              </w:rPr>
            </w:pPr>
            <w:r>
              <w:rPr>
                <w:rFonts w:hint="eastAsia" w:ascii="宋体" w:hAnsi="宋体" w:cs="宋体"/>
                <w:b/>
                <w:color w:val="000000"/>
                <w:szCs w:val="24"/>
              </w:rPr>
              <w:t>2</w:t>
            </w:r>
          </w:p>
        </w:tc>
        <w:tc>
          <w:tcPr>
            <w:tcW w:w="1750" w:type="dxa"/>
            <w:tcBorders>
              <w:top w:val="single" w:color="auto" w:sz="4" w:space="0"/>
              <w:bottom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color w:val="000000"/>
                <w:sz w:val="24"/>
                <w:szCs w:val="24"/>
              </w:rPr>
              <w:t>财务能力和状况</w:t>
            </w:r>
          </w:p>
        </w:tc>
        <w:tc>
          <w:tcPr>
            <w:tcW w:w="730" w:type="dxa"/>
            <w:tcBorders>
              <w:top w:val="single" w:color="auto" w:sz="4" w:space="0"/>
            </w:tcBorders>
            <w:vAlign w:val="center"/>
          </w:tcPr>
          <w:p>
            <w:pPr>
              <w:spacing w:line="360" w:lineRule="auto"/>
              <w:jc w:val="center"/>
              <w:rPr>
                <w:rFonts w:hint="eastAsia" w:ascii="宋体" w:hAnsi="宋体" w:cs="宋体"/>
                <w:sz w:val="24"/>
                <w:szCs w:val="24"/>
              </w:rPr>
            </w:pPr>
            <w:r>
              <w:rPr>
                <w:rFonts w:ascii="宋体" w:hAnsi="宋体" w:cs="宋体"/>
                <w:color w:val="000000"/>
                <w:sz w:val="24"/>
                <w:szCs w:val="24"/>
              </w:rPr>
              <w:t>6</w:t>
            </w:r>
            <w:r>
              <w:rPr>
                <w:rFonts w:hint="eastAsia" w:ascii="宋体" w:hAnsi="宋体" w:cs="宋体"/>
                <w:color w:val="000000"/>
                <w:sz w:val="24"/>
                <w:szCs w:val="24"/>
              </w:rPr>
              <w:t>分</w:t>
            </w:r>
          </w:p>
        </w:tc>
        <w:tc>
          <w:tcPr>
            <w:tcW w:w="7136" w:type="dxa"/>
            <w:tcBorders>
              <w:top w:val="single" w:color="auto" w:sz="4" w:space="0"/>
            </w:tcBorders>
            <w:vAlign w:val="center"/>
          </w:tcPr>
          <w:p>
            <w:pPr>
              <w:pStyle w:val="8"/>
              <w:rPr>
                <w:rFonts w:hint="eastAsia" w:ascii="宋体" w:hAnsi="宋体" w:cs="宋体"/>
              </w:rPr>
            </w:pPr>
            <w:r>
              <w:rPr>
                <w:rFonts w:hint="eastAsia" w:ascii="宋体" w:hAnsi="宋体" w:cs="宋体"/>
                <w:color w:val="000000"/>
              </w:rPr>
              <w:t>提供上年度审计报告（2</w:t>
            </w:r>
            <w:r>
              <w:rPr>
                <w:rFonts w:ascii="宋体" w:hAnsi="宋体" w:cs="宋体"/>
                <w:color w:val="000000"/>
              </w:rPr>
              <w:t>021</w:t>
            </w:r>
            <w:r>
              <w:rPr>
                <w:rFonts w:hint="eastAsia" w:ascii="宋体" w:hAnsi="宋体" w:cs="宋体"/>
                <w:color w:val="000000"/>
              </w:rPr>
              <w:t>年新成立公司提供银行资信证明）得</w:t>
            </w:r>
            <w:r>
              <w:rPr>
                <w:rFonts w:hint="eastAsia" w:ascii="宋体" w:hAnsi="宋体" w:cs="宋体"/>
                <w:color w:val="000000"/>
                <w:lang w:val="en-US" w:eastAsia="zh-CN"/>
              </w:rPr>
              <w:t>6</w:t>
            </w:r>
            <w:r>
              <w:rPr>
                <w:rFonts w:hint="eastAsia" w:ascii="宋体" w:hAnsi="宋体" w:cs="宋体"/>
                <w:color w:val="000000"/>
              </w:rPr>
              <w:t>分；不提供者、不盈利的不得分。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620" w:type="dxa"/>
            <w:tcBorders>
              <w:top w:val="single" w:color="auto" w:sz="4" w:space="0"/>
              <w:bottom w:val="single" w:color="auto" w:sz="4" w:space="0"/>
            </w:tcBorders>
            <w:vAlign w:val="center"/>
          </w:tcPr>
          <w:p>
            <w:pPr>
              <w:spacing w:line="360" w:lineRule="auto"/>
              <w:jc w:val="center"/>
              <w:rPr>
                <w:rFonts w:hint="eastAsia" w:ascii="宋体" w:hAnsi="宋体" w:cs="宋体"/>
                <w:bCs/>
                <w:sz w:val="24"/>
                <w:szCs w:val="24"/>
              </w:rPr>
            </w:pPr>
            <w:r>
              <w:rPr>
                <w:rFonts w:hint="eastAsia" w:ascii="宋体" w:hAnsi="宋体" w:cs="宋体"/>
                <w:b/>
                <w:color w:val="000000"/>
                <w:sz w:val="24"/>
                <w:szCs w:val="24"/>
              </w:rPr>
              <w:t>3</w:t>
            </w:r>
          </w:p>
        </w:tc>
        <w:tc>
          <w:tcPr>
            <w:tcW w:w="1750" w:type="dxa"/>
            <w:tcBorders>
              <w:top w:val="single" w:color="auto" w:sz="4" w:space="0"/>
              <w:bottom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color w:val="000000"/>
                <w:sz w:val="24"/>
                <w:szCs w:val="24"/>
              </w:rPr>
              <w:t>类似业绩</w:t>
            </w:r>
          </w:p>
        </w:tc>
        <w:tc>
          <w:tcPr>
            <w:tcW w:w="730" w:type="dxa"/>
            <w:tcBorders>
              <w:top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color w:val="000000"/>
                <w:sz w:val="24"/>
                <w:szCs w:val="24"/>
              </w:rPr>
              <w:t>3分</w:t>
            </w:r>
          </w:p>
        </w:tc>
        <w:tc>
          <w:tcPr>
            <w:tcW w:w="7136" w:type="dxa"/>
            <w:tcBorders>
              <w:top w:val="single" w:color="auto" w:sz="4" w:space="0"/>
            </w:tcBorders>
            <w:vAlign w:val="center"/>
          </w:tcPr>
          <w:p>
            <w:pPr>
              <w:spacing w:line="360" w:lineRule="auto"/>
              <w:jc w:val="left"/>
              <w:rPr>
                <w:rFonts w:hint="eastAsia" w:ascii="宋体" w:hAnsi="宋体" w:cs="宋体"/>
                <w:sz w:val="24"/>
                <w:szCs w:val="24"/>
              </w:rPr>
            </w:pPr>
            <w:r>
              <w:rPr>
                <w:rFonts w:hint="eastAsia" w:ascii="宋体" w:hAnsi="宋体" w:cs="宋体"/>
                <w:color w:val="000000"/>
                <w:sz w:val="24"/>
                <w:szCs w:val="24"/>
              </w:rPr>
              <w:t>提供近三年类似服务合同或中标通知书，一个得1分，最多得3分。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 w:hRule="atLeast"/>
        </w:trPr>
        <w:tc>
          <w:tcPr>
            <w:tcW w:w="620" w:type="dxa"/>
            <w:tcBorders>
              <w:top w:val="single" w:color="auto" w:sz="4" w:space="0"/>
              <w:bottom w:val="single" w:color="auto" w:sz="4" w:space="0"/>
            </w:tcBorders>
            <w:vAlign w:val="center"/>
          </w:tcPr>
          <w:p>
            <w:pPr>
              <w:spacing w:line="360" w:lineRule="auto"/>
              <w:jc w:val="center"/>
              <w:rPr>
                <w:rFonts w:hint="eastAsia" w:ascii="宋体" w:hAnsi="宋体" w:cs="宋体"/>
                <w:bCs/>
                <w:sz w:val="24"/>
                <w:szCs w:val="24"/>
              </w:rPr>
            </w:pPr>
            <w:r>
              <w:rPr>
                <w:rFonts w:ascii="宋体" w:hAnsi="宋体" w:cs="宋体"/>
                <w:b/>
                <w:color w:val="000000"/>
                <w:sz w:val="24"/>
                <w:szCs w:val="24"/>
              </w:rPr>
              <w:t>4</w:t>
            </w:r>
          </w:p>
        </w:tc>
        <w:tc>
          <w:tcPr>
            <w:tcW w:w="1750" w:type="dxa"/>
            <w:tcBorders>
              <w:top w:val="single" w:color="auto" w:sz="4" w:space="0"/>
              <w:bottom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color w:val="000000"/>
                <w:sz w:val="24"/>
                <w:szCs w:val="24"/>
              </w:rPr>
              <w:t>投标报价文件</w:t>
            </w:r>
          </w:p>
        </w:tc>
        <w:tc>
          <w:tcPr>
            <w:tcW w:w="730" w:type="dxa"/>
            <w:tcBorders>
              <w:top w:val="single" w:color="auto" w:sz="4" w:space="0"/>
            </w:tcBorders>
            <w:vAlign w:val="center"/>
          </w:tcPr>
          <w:p>
            <w:pPr>
              <w:spacing w:line="360" w:lineRule="auto"/>
              <w:ind w:firstLine="120" w:firstLineChars="50"/>
              <w:jc w:val="center"/>
              <w:rPr>
                <w:rFonts w:hint="eastAsia" w:ascii="宋体" w:hAnsi="宋体" w:cs="宋体"/>
                <w:sz w:val="24"/>
                <w:szCs w:val="24"/>
              </w:rPr>
            </w:pPr>
            <w:r>
              <w:rPr>
                <w:rFonts w:ascii="宋体" w:hAnsi="宋体" w:cs="宋体"/>
                <w:color w:val="000000"/>
                <w:sz w:val="24"/>
                <w:szCs w:val="24"/>
              </w:rPr>
              <w:t>5</w:t>
            </w:r>
            <w:r>
              <w:rPr>
                <w:rFonts w:hint="eastAsia" w:ascii="宋体" w:hAnsi="宋体" w:cs="宋体"/>
                <w:color w:val="000000"/>
                <w:sz w:val="24"/>
                <w:szCs w:val="24"/>
              </w:rPr>
              <w:t>分</w:t>
            </w:r>
          </w:p>
        </w:tc>
        <w:tc>
          <w:tcPr>
            <w:tcW w:w="7136" w:type="dxa"/>
            <w:tcBorders>
              <w:top w:val="single" w:color="auto" w:sz="4" w:space="0"/>
            </w:tcBorders>
            <w:vAlign w:val="center"/>
          </w:tcPr>
          <w:p>
            <w:pPr>
              <w:jc w:val="left"/>
              <w:rPr>
                <w:rFonts w:hint="eastAsia" w:ascii="宋体" w:hAnsi="宋体" w:cs="宋体"/>
                <w:sz w:val="24"/>
                <w:szCs w:val="24"/>
              </w:rPr>
            </w:pPr>
            <w:r>
              <w:rPr>
                <w:rFonts w:hint="eastAsia" w:ascii="宋体" w:hAnsi="宋体" w:cs="宋体"/>
                <w:color w:val="000000"/>
                <w:sz w:val="24"/>
                <w:szCs w:val="24"/>
              </w:rPr>
              <w:t>投标文件有目录和页码、完全响应招标文件制作要求的得</w:t>
            </w:r>
            <w:r>
              <w:rPr>
                <w:rFonts w:ascii="宋体" w:hAnsi="宋体" w:cs="宋体"/>
                <w:color w:val="000000"/>
                <w:sz w:val="24"/>
                <w:szCs w:val="24"/>
              </w:rPr>
              <w:t>5</w:t>
            </w:r>
            <w:r>
              <w:rPr>
                <w:rFonts w:hint="eastAsia" w:ascii="宋体" w:hAnsi="宋体" w:cs="宋体"/>
                <w:color w:val="000000"/>
                <w:sz w:val="24"/>
                <w:szCs w:val="24"/>
              </w:rPr>
              <w:t>分；投标文件无目录、无页码或目录、页码编号不符合档案管理要求的得0分</w:t>
            </w:r>
            <w:r>
              <w:rPr>
                <w:rFonts w:hint="eastAsia" w:cs="宋体"/>
                <w:color w:val="000000"/>
                <w:sz w:val="24"/>
                <w:szCs w:val="24"/>
                <w:lang w:val="en-US" w:eastAsia="zh-CN"/>
              </w:rPr>
              <w:t>酌情扣分</w:t>
            </w:r>
            <w:r>
              <w:rPr>
                <w:rFonts w:hint="eastAsia" w:ascii="宋体" w:hAnsi="宋体" w:cs="宋体"/>
                <w:color w:val="000000"/>
                <w:sz w:val="24"/>
                <w:szCs w:val="24"/>
              </w:rPr>
              <w:t>。</w:t>
            </w:r>
          </w:p>
        </w:tc>
      </w:tr>
    </w:tbl>
    <w:p>
      <w:pPr>
        <w:pStyle w:val="2"/>
        <w:ind w:left="0" w:leftChars="0" w:firstLine="0" w:firstLineChars="0"/>
      </w:pPr>
    </w:p>
    <w:p>
      <w:pPr>
        <w:pStyle w:val="7"/>
        <w:rPr>
          <w:b/>
          <w:sz w:val="24"/>
          <w:highlight w:val="none"/>
        </w:rPr>
      </w:pPr>
      <w:r>
        <w:rPr>
          <w:b/>
          <w:sz w:val="24"/>
          <w:highlight w:val="none"/>
        </w:rPr>
        <w:t>1)价格评审</w:t>
      </w:r>
    </w:p>
    <w:p>
      <w:pPr>
        <w:widowControl w:val="0"/>
        <w:numPr>
          <w:ilvl w:val="0"/>
          <w:numId w:val="0"/>
        </w:numPr>
        <w:autoSpaceDE w:val="0"/>
        <w:autoSpaceDN w:val="0"/>
        <w:spacing w:before="0" w:after="0" w:line="240" w:lineRule="auto"/>
        <w:ind w:right="0" w:rightChars="0"/>
        <w:jc w:val="left"/>
      </w:pPr>
    </w:p>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23" w:rightChars="0" w:firstLine="0" w:firstLineChars="0"/>
        <w:jc w:val="both"/>
        <w:textAlignment w:val="auto"/>
        <w:rPr>
          <w:b/>
          <w:bCs/>
          <w:sz w:val="24"/>
          <w:highlight w:val="none"/>
        </w:rPr>
      </w:pPr>
      <w:r>
        <w:rPr>
          <w:rFonts w:hint="eastAsia"/>
          <w:b/>
          <w:bCs/>
          <w:sz w:val="24"/>
          <w:highlight w:val="none"/>
        </w:rPr>
        <w:t>注:1、商务标部分:如评委认为投标报价低于成本价时，应写出书面材料，详细说明低于成本的原因和证据，书面材料须全体评委和该报价的投标人同意并签字确认。</w:t>
      </w:r>
    </w:p>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23" w:rightChars="0" w:firstLine="0" w:firstLineChars="0"/>
        <w:jc w:val="both"/>
        <w:textAlignment w:val="auto"/>
        <w:rPr>
          <w:b/>
          <w:bCs/>
          <w:sz w:val="24"/>
          <w:highlight w:val="none"/>
        </w:rPr>
      </w:pPr>
      <w:r>
        <w:rPr>
          <w:rFonts w:hint="eastAsia"/>
          <w:b/>
          <w:bCs/>
          <w:sz w:val="24"/>
          <w:highlight w:val="none"/>
          <w:lang w:val="en-US" w:eastAsia="zh-CN"/>
        </w:rPr>
        <w:t>2</w:t>
      </w:r>
      <w:r>
        <w:rPr>
          <w:rFonts w:hint="eastAsia"/>
          <w:b/>
          <w:bCs/>
          <w:sz w:val="24"/>
          <w:highlight w:val="none"/>
          <w:lang w:eastAsia="zh-CN"/>
        </w:rPr>
        <w:t>、</w:t>
      </w:r>
      <w:r>
        <w:rPr>
          <w:b/>
          <w:bCs/>
          <w:sz w:val="24"/>
          <w:highlight w:val="none"/>
        </w:rPr>
        <w:t>如出现小数点，则保留小数点后两位。</w:t>
      </w:r>
    </w:p>
    <w:p>
      <w:pPr>
        <w:spacing w:after="0" w:line="278" w:lineRule="auto"/>
        <w:jc w:val="left"/>
        <w:rPr>
          <w:sz w:val="21"/>
          <w:highlight w:val="none"/>
        </w:rPr>
        <w:sectPr>
          <w:pgSz w:w="11910" w:h="16840"/>
          <w:pgMar w:top="1134" w:right="1134" w:bottom="1134" w:left="1134" w:header="0" w:footer="1116" w:gutter="0"/>
          <w:pgNumType w:fmt="numberInDash"/>
          <w:cols w:space="425" w:num="1"/>
          <w:rtlGutter w:val="0"/>
          <w:docGrid w:linePitch="0" w:charSpace="0"/>
        </w:sectPr>
      </w:pPr>
    </w:p>
    <w:p>
      <w:pPr>
        <w:pStyle w:val="4"/>
        <w:bidi w:val="0"/>
        <w:rPr>
          <w:rFonts w:hint="eastAsia"/>
          <w:lang w:val="en-US" w:eastAsia="zh-CN"/>
        </w:rPr>
      </w:pPr>
      <w:bookmarkStart w:id="33" w:name="第四章　合同草案条款"/>
      <w:bookmarkEnd w:id="33"/>
      <w:bookmarkStart w:id="34" w:name="_bookmark5"/>
      <w:bookmarkEnd w:id="34"/>
      <w:bookmarkStart w:id="35" w:name="_Toc24839"/>
      <w:bookmarkStart w:id="36" w:name="_Toc30939"/>
      <w:bookmarkStart w:id="37" w:name="_Toc4816"/>
      <w:r>
        <w:rPr>
          <w:rFonts w:hint="eastAsia"/>
          <w:lang w:val="en-US" w:eastAsia="zh-CN"/>
        </w:rPr>
        <w:t>第四章  政府采购合同</w:t>
      </w:r>
      <w:bookmarkEnd w:id="35"/>
      <w:bookmarkEnd w:id="36"/>
      <w:bookmarkEnd w:id="37"/>
    </w:p>
    <w:p>
      <w:pPr>
        <w:pStyle w:val="3"/>
        <w:spacing w:before="6"/>
        <w:ind w:left="0"/>
        <w:rPr>
          <w:b/>
          <w:sz w:val="34"/>
          <w:highlight w:val="none"/>
        </w:rPr>
      </w:pPr>
    </w:p>
    <w:p>
      <w:pPr>
        <w:spacing w:line="240" w:lineRule="atLeast"/>
        <w:ind w:left="-594" w:leftChars="-270" w:firstLine="540"/>
        <w:jc w:val="center"/>
        <w:rPr>
          <w:rFonts w:hint="eastAsia" w:ascii="仿宋_GB2312" w:eastAsia="仿宋_GB2312"/>
          <w:kern w:val="44"/>
          <w:sz w:val="28"/>
          <w:szCs w:val="28"/>
          <w:highlight w:val="none"/>
        </w:rPr>
      </w:pPr>
      <w:r>
        <w:rPr>
          <w:rFonts w:hint="eastAsia" w:ascii="仿宋_GB2312" w:eastAsia="仿宋_GB2312"/>
          <w:kern w:val="44"/>
          <w:sz w:val="28"/>
          <w:szCs w:val="28"/>
          <w:highlight w:val="none"/>
        </w:rPr>
        <w:t>请参照服务类政府采购合同参考范本订立采购合同。</w:t>
      </w:r>
    </w:p>
    <w:p>
      <w:pPr>
        <w:rPr>
          <w:rFonts w:ascii="楷体" w:hAnsi="楷体" w:eastAsia="楷体"/>
          <w:sz w:val="24"/>
          <w:highlight w:val="none"/>
          <w:u w:val="single"/>
        </w:rPr>
      </w:pPr>
      <w:r>
        <w:rPr>
          <w:rFonts w:hint="eastAsia" w:ascii="楷体" w:hAnsi="楷体" w:eastAsia="楷体"/>
          <w:sz w:val="24"/>
          <w:highlight w:val="none"/>
        </w:rPr>
        <w:t>合同编号：</w:t>
      </w:r>
      <w:r>
        <w:rPr>
          <w:rFonts w:ascii="楷体" w:hAnsi="楷体" w:eastAsia="楷体"/>
          <w:sz w:val="24"/>
          <w:highlight w:val="none"/>
          <w:u w:val="single"/>
        </w:rPr>
        <w:t xml:space="preserve">           </w:t>
      </w:r>
    </w:p>
    <w:p>
      <w:pPr>
        <w:spacing w:line="480" w:lineRule="auto"/>
        <w:jc w:val="center"/>
        <w:rPr>
          <w:rFonts w:ascii="楷体" w:hAnsi="楷体" w:eastAsia="楷体"/>
          <w:b/>
          <w:sz w:val="28"/>
          <w:szCs w:val="28"/>
          <w:highlight w:val="none"/>
        </w:rPr>
      </w:pPr>
    </w:p>
    <w:p>
      <w:pPr>
        <w:spacing w:line="480" w:lineRule="auto"/>
        <w:jc w:val="center"/>
        <w:rPr>
          <w:rFonts w:ascii="楷体" w:hAnsi="楷体" w:eastAsia="楷体"/>
          <w:b/>
          <w:sz w:val="28"/>
          <w:szCs w:val="28"/>
          <w:highlight w:val="none"/>
        </w:rPr>
      </w:pPr>
    </w:p>
    <w:p>
      <w:pPr>
        <w:spacing w:line="480" w:lineRule="auto"/>
        <w:jc w:val="center"/>
        <w:rPr>
          <w:rFonts w:ascii="楷体" w:hAnsi="楷体" w:eastAsia="楷体"/>
          <w:b/>
          <w:sz w:val="28"/>
          <w:szCs w:val="28"/>
          <w:highlight w:val="none"/>
        </w:rPr>
      </w:pPr>
    </w:p>
    <w:p>
      <w:pPr>
        <w:spacing w:line="480" w:lineRule="auto"/>
        <w:jc w:val="center"/>
        <w:rPr>
          <w:rFonts w:ascii="楷体" w:hAnsi="楷体" w:eastAsia="楷体"/>
          <w:b/>
          <w:sz w:val="44"/>
          <w:szCs w:val="44"/>
          <w:highlight w:val="none"/>
        </w:rPr>
      </w:pPr>
      <w:r>
        <w:rPr>
          <w:rFonts w:hint="eastAsia" w:ascii="楷体" w:hAnsi="楷体" w:eastAsia="楷体"/>
          <w:b/>
          <w:sz w:val="44"/>
          <w:szCs w:val="44"/>
          <w:highlight w:val="none"/>
        </w:rPr>
        <w:t>政府采购合同参考范本</w:t>
      </w:r>
    </w:p>
    <w:p>
      <w:pPr>
        <w:spacing w:line="480" w:lineRule="auto"/>
        <w:jc w:val="center"/>
        <w:rPr>
          <w:rFonts w:ascii="楷体" w:hAnsi="楷体" w:eastAsia="楷体"/>
          <w:b/>
          <w:sz w:val="24"/>
          <w:highlight w:val="none"/>
        </w:rPr>
      </w:pPr>
      <w:r>
        <w:rPr>
          <w:rFonts w:hint="eastAsia" w:ascii="楷体" w:hAnsi="楷体" w:eastAsia="楷体"/>
          <w:b/>
          <w:sz w:val="24"/>
          <w:highlight w:val="none"/>
        </w:rPr>
        <w:t>（服务类）</w:t>
      </w:r>
    </w:p>
    <w:p>
      <w:pPr>
        <w:pStyle w:val="29"/>
        <w:ind w:firstLine="0"/>
        <w:rPr>
          <w:rFonts w:ascii="楷体" w:hAnsi="楷体" w:eastAsia="楷体"/>
          <w:szCs w:val="24"/>
          <w:highlight w:val="none"/>
        </w:rPr>
      </w:pPr>
    </w:p>
    <w:p>
      <w:pPr>
        <w:pStyle w:val="29"/>
        <w:ind w:firstLine="0"/>
        <w:rPr>
          <w:rFonts w:ascii="楷体" w:hAnsi="楷体" w:eastAsia="楷体"/>
          <w:szCs w:val="24"/>
          <w:highlight w:val="none"/>
        </w:rPr>
      </w:pPr>
    </w:p>
    <w:p>
      <w:pPr>
        <w:pStyle w:val="29"/>
        <w:ind w:firstLine="0"/>
        <w:rPr>
          <w:rFonts w:ascii="楷体" w:hAnsi="楷体" w:eastAsia="楷体"/>
          <w:szCs w:val="24"/>
          <w:highlight w:val="none"/>
        </w:rPr>
      </w:pPr>
    </w:p>
    <w:p>
      <w:pPr>
        <w:pStyle w:val="29"/>
        <w:ind w:firstLine="0"/>
        <w:jc w:val="center"/>
        <w:outlineLvl w:val="1"/>
        <w:rPr>
          <w:rFonts w:ascii="楷体" w:hAnsi="楷体" w:eastAsia="楷体"/>
          <w:b/>
          <w:szCs w:val="24"/>
          <w:highlight w:val="none"/>
        </w:rPr>
      </w:pPr>
      <w:bookmarkStart w:id="38" w:name="_Toc25935"/>
      <w:r>
        <w:rPr>
          <w:rFonts w:hint="eastAsia" w:ascii="楷体" w:hAnsi="楷体" w:eastAsia="楷体"/>
          <w:b/>
          <w:szCs w:val="24"/>
          <w:highlight w:val="none"/>
        </w:rPr>
        <w:t>第一部分</w:t>
      </w:r>
      <w:r>
        <w:rPr>
          <w:rFonts w:ascii="楷体" w:hAnsi="楷体" w:eastAsia="楷体"/>
          <w:b/>
          <w:szCs w:val="24"/>
          <w:highlight w:val="none"/>
        </w:rPr>
        <w:t xml:space="preserve"> </w:t>
      </w:r>
      <w:r>
        <w:rPr>
          <w:rFonts w:hint="eastAsia" w:ascii="楷体" w:hAnsi="楷体" w:eastAsia="楷体"/>
          <w:b/>
          <w:szCs w:val="24"/>
          <w:highlight w:val="none"/>
        </w:rPr>
        <w:t>合同书</w:t>
      </w:r>
      <w:bookmarkEnd w:id="38"/>
    </w:p>
    <w:p>
      <w:pPr>
        <w:pStyle w:val="29"/>
        <w:ind w:firstLine="0"/>
        <w:rPr>
          <w:rFonts w:ascii="楷体" w:hAnsi="楷体" w:eastAsia="楷体"/>
          <w:szCs w:val="24"/>
          <w:highlight w:val="none"/>
        </w:rPr>
      </w:pPr>
    </w:p>
    <w:p>
      <w:pPr>
        <w:pStyle w:val="29"/>
        <w:ind w:firstLine="0"/>
        <w:rPr>
          <w:rFonts w:ascii="楷体" w:hAnsi="楷体" w:eastAsia="楷体"/>
          <w:szCs w:val="24"/>
          <w:highlight w:val="none"/>
        </w:rPr>
      </w:pPr>
    </w:p>
    <w:p>
      <w:pPr>
        <w:spacing w:before="120" w:line="22" w:lineRule="atLeast"/>
        <w:rPr>
          <w:rFonts w:ascii="楷体" w:hAnsi="楷体" w:eastAsia="楷体"/>
          <w:sz w:val="24"/>
          <w:highlight w:val="none"/>
        </w:rPr>
      </w:pPr>
    </w:p>
    <w:p>
      <w:pPr>
        <w:spacing w:before="120" w:line="22" w:lineRule="atLeast"/>
        <w:ind w:left="960"/>
        <w:rPr>
          <w:rFonts w:ascii="楷体" w:hAnsi="楷体" w:eastAsia="楷体"/>
          <w:sz w:val="24"/>
          <w:highlight w:val="none"/>
        </w:rPr>
      </w:pPr>
      <w:r>
        <w:rPr>
          <w:rFonts w:hint="eastAsia" w:ascii="楷体" w:hAnsi="楷体" w:eastAsia="楷体"/>
          <w:sz w:val="24"/>
          <w:highlight w:val="none"/>
        </w:rPr>
        <w:t>项目名称：</w:t>
      </w:r>
      <w:r>
        <w:rPr>
          <w:rFonts w:ascii="楷体" w:hAnsi="楷体" w:eastAsia="楷体"/>
          <w:sz w:val="24"/>
          <w:highlight w:val="none"/>
          <w:u w:val="single"/>
        </w:rPr>
        <w:t xml:space="preserve">                                   </w:t>
      </w:r>
    </w:p>
    <w:p>
      <w:pPr>
        <w:pStyle w:val="30"/>
        <w:spacing w:before="120" w:line="22" w:lineRule="atLeast"/>
        <w:rPr>
          <w:rFonts w:ascii="楷体" w:hAnsi="楷体" w:eastAsia="楷体"/>
          <w:szCs w:val="24"/>
          <w:highlight w:val="none"/>
        </w:rPr>
      </w:pPr>
    </w:p>
    <w:p>
      <w:pPr>
        <w:pStyle w:val="30"/>
        <w:spacing w:before="120" w:line="22" w:lineRule="atLeast"/>
        <w:rPr>
          <w:rFonts w:ascii="楷体" w:hAnsi="楷体" w:eastAsia="楷体"/>
          <w:szCs w:val="24"/>
          <w:highlight w:val="none"/>
        </w:rPr>
      </w:pPr>
    </w:p>
    <w:p>
      <w:pPr>
        <w:rPr>
          <w:highlight w:val="none"/>
        </w:rPr>
      </w:pPr>
    </w:p>
    <w:p>
      <w:pPr>
        <w:spacing w:before="120" w:line="22" w:lineRule="atLeast"/>
        <w:ind w:left="960"/>
        <w:rPr>
          <w:rFonts w:ascii="楷体" w:hAnsi="楷体" w:eastAsia="楷体"/>
          <w:sz w:val="24"/>
          <w:highlight w:val="none"/>
          <w:u w:val="single"/>
        </w:rPr>
      </w:pPr>
      <w:r>
        <w:rPr>
          <w:rFonts w:hint="eastAsia" w:ascii="楷体" w:hAnsi="楷体" w:eastAsia="楷体"/>
          <w:sz w:val="24"/>
          <w:highlight w:val="none"/>
        </w:rPr>
        <w:t>甲方：</w:t>
      </w:r>
      <w:r>
        <w:rPr>
          <w:rFonts w:ascii="楷体" w:hAnsi="楷体" w:eastAsia="楷体"/>
          <w:sz w:val="24"/>
          <w:highlight w:val="none"/>
          <w:u w:val="single"/>
        </w:rPr>
        <w:t xml:space="preserve">                                       </w:t>
      </w:r>
    </w:p>
    <w:p>
      <w:pPr>
        <w:spacing w:before="120" w:line="22" w:lineRule="atLeast"/>
        <w:rPr>
          <w:rFonts w:ascii="楷体" w:hAnsi="楷体" w:eastAsia="楷体"/>
          <w:sz w:val="24"/>
          <w:highlight w:val="none"/>
        </w:rPr>
      </w:pPr>
    </w:p>
    <w:p>
      <w:pPr>
        <w:spacing w:before="120" w:line="22" w:lineRule="atLeast"/>
        <w:ind w:left="960"/>
        <w:rPr>
          <w:rFonts w:ascii="楷体" w:hAnsi="楷体" w:eastAsia="楷体"/>
          <w:sz w:val="24"/>
          <w:highlight w:val="none"/>
          <w:u w:val="single"/>
        </w:rPr>
      </w:pPr>
      <w:r>
        <w:rPr>
          <w:rFonts w:hint="eastAsia" w:ascii="楷体" w:hAnsi="楷体" w:eastAsia="楷体"/>
          <w:sz w:val="24"/>
          <w:highlight w:val="none"/>
        </w:rPr>
        <w:t>乙方：</w:t>
      </w:r>
      <w:r>
        <w:rPr>
          <w:rFonts w:ascii="楷体" w:hAnsi="楷体" w:eastAsia="楷体"/>
          <w:sz w:val="24"/>
          <w:highlight w:val="none"/>
          <w:u w:val="single"/>
        </w:rPr>
        <w:t xml:space="preserve">                                       </w:t>
      </w:r>
    </w:p>
    <w:p>
      <w:pPr>
        <w:spacing w:before="120" w:line="22" w:lineRule="atLeast"/>
        <w:rPr>
          <w:rFonts w:ascii="楷体" w:hAnsi="楷体" w:eastAsia="楷体"/>
          <w:sz w:val="24"/>
          <w:highlight w:val="none"/>
        </w:rPr>
      </w:pPr>
    </w:p>
    <w:p>
      <w:pPr>
        <w:spacing w:before="120" w:line="22" w:lineRule="atLeast"/>
        <w:ind w:firstLine="960" w:firstLineChars="400"/>
        <w:rPr>
          <w:rFonts w:ascii="楷体" w:hAnsi="楷体" w:eastAsia="楷体"/>
          <w:sz w:val="24"/>
          <w:highlight w:val="none"/>
          <w:u w:val="single"/>
        </w:rPr>
      </w:pPr>
      <w:r>
        <w:rPr>
          <w:rFonts w:hint="eastAsia" w:ascii="楷体" w:hAnsi="楷体" w:eastAsia="楷体"/>
          <w:sz w:val="24"/>
          <w:highlight w:val="none"/>
        </w:rPr>
        <w:t>签订地：</w:t>
      </w:r>
      <w:r>
        <w:rPr>
          <w:rFonts w:ascii="楷体" w:hAnsi="楷体" w:eastAsia="楷体"/>
          <w:sz w:val="24"/>
          <w:highlight w:val="none"/>
          <w:u w:val="single"/>
        </w:rPr>
        <w:t xml:space="preserve">                                     </w:t>
      </w:r>
    </w:p>
    <w:p>
      <w:pPr>
        <w:spacing w:before="120" w:line="22" w:lineRule="atLeast"/>
        <w:rPr>
          <w:rFonts w:ascii="楷体" w:hAnsi="楷体" w:eastAsia="楷体"/>
          <w:sz w:val="24"/>
          <w:highlight w:val="none"/>
        </w:rPr>
      </w:pPr>
    </w:p>
    <w:p>
      <w:pPr>
        <w:spacing w:before="120" w:line="22" w:lineRule="atLeast"/>
        <w:ind w:firstLine="960" w:firstLineChars="400"/>
        <w:rPr>
          <w:rFonts w:ascii="楷体" w:hAnsi="楷体" w:eastAsia="楷体"/>
          <w:sz w:val="24"/>
          <w:highlight w:val="none"/>
          <w:u w:val="single"/>
        </w:rPr>
      </w:pPr>
      <w:r>
        <w:rPr>
          <w:rFonts w:hint="eastAsia" w:ascii="楷体" w:hAnsi="楷体" w:eastAsia="楷体"/>
          <w:sz w:val="24"/>
          <w:highlight w:val="none"/>
        </w:rPr>
        <w:t>签订日期：</w:t>
      </w:r>
      <w:r>
        <w:rPr>
          <w:rFonts w:ascii="楷体" w:hAnsi="楷体" w:eastAsia="楷体"/>
          <w:sz w:val="24"/>
          <w:highlight w:val="none"/>
          <w:u w:val="single"/>
        </w:rPr>
        <w:t xml:space="preserve">               </w:t>
      </w:r>
      <w:r>
        <w:rPr>
          <w:rFonts w:hint="eastAsia" w:ascii="楷体" w:hAnsi="楷体" w:eastAsia="楷体"/>
          <w:sz w:val="24"/>
          <w:highlight w:val="none"/>
        </w:rPr>
        <w:t>年</w:t>
      </w:r>
      <w:r>
        <w:rPr>
          <w:rFonts w:ascii="楷体" w:hAnsi="楷体" w:eastAsia="楷体"/>
          <w:sz w:val="24"/>
          <w:highlight w:val="none"/>
          <w:u w:val="single"/>
        </w:rPr>
        <w:t xml:space="preserve">       </w:t>
      </w:r>
      <w:r>
        <w:rPr>
          <w:rFonts w:hint="eastAsia" w:ascii="楷体" w:hAnsi="楷体" w:eastAsia="楷体"/>
          <w:sz w:val="24"/>
          <w:highlight w:val="none"/>
        </w:rPr>
        <w:t>月</w:t>
      </w:r>
      <w:r>
        <w:rPr>
          <w:rFonts w:ascii="楷体" w:hAnsi="楷体" w:eastAsia="楷体"/>
          <w:sz w:val="24"/>
          <w:highlight w:val="none"/>
          <w:u w:val="single"/>
        </w:rPr>
        <w:t xml:space="preserve">       </w:t>
      </w:r>
      <w:r>
        <w:rPr>
          <w:rFonts w:hint="eastAsia" w:ascii="楷体" w:hAnsi="楷体" w:eastAsia="楷体"/>
          <w:sz w:val="24"/>
          <w:highlight w:val="none"/>
        </w:rPr>
        <w:t>日</w:t>
      </w:r>
    </w:p>
    <w:p>
      <w:pPr>
        <w:autoSpaceDE w:val="0"/>
        <w:autoSpaceDN w:val="0"/>
        <w:adjustRightInd w:val="0"/>
        <w:spacing w:line="600" w:lineRule="exact"/>
        <w:ind w:firstLine="640"/>
        <w:jc w:val="center"/>
        <w:rPr>
          <w:rFonts w:ascii="宋体"/>
          <w:sz w:val="24"/>
          <w:highlight w:val="none"/>
        </w:rPr>
        <w:sectPr>
          <w:headerReference r:id="rId8" w:type="first"/>
          <w:footerReference r:id="rId11" w:type="first"/>
          <w:headerReference r:id="rId6" w:type="default"/>
          <w:footerReference r:id="rId9" w:type="default"/>
          <w:headerReference r:id="rId7" w:type="even"/>
          <w:footerReference r:id="rId10" w:type="even"/>
          <w:pgSz w:w="11907" w:h="16840"/>
          <w:pgMar w:top="1134" w:right="1134" w:bottom="1134" w:left="1134" w:header="851" w:footer="851" w:gutter="0"/>
          <w:pgNumType w:fmt="numberInDash"/>
          <w:cols w:space="720" w:num="1"/>
          <w:rtlGutter w:val="0"/>
          <w:docGrid w:linePitch="462" w:charSpace="0"/>
        </w:sectPr>
      </w:pPr>
    </w:p>
    <w:p>
      <w:pPr>
        <w:spacing w:line="560" w:lineRule="exact"/>
        <w:ind w:firstLine="480" w:firstLineChars="200"/>
        <w:rPr>
          <w:rFonts w:ascii="楷体" w:hAnsi="楷体" w:eastAsia="楷体"/>
          <w:sz w:val="24"/>
          <w:highlight w:val="none"/>
          <w:u w:val="single"/>
          <w:lang w:val="zh-CN"/>
        </w:rPr>
      </w:pPr>
    </w:p>
    <w:p>
      <w:pPr>
        <w:spacing w:line="560" w:lineRule="exact"/>
        <w:ind w:firstLine="480" w:firstLineChars="200"/>
        <w:rPr>
          <w:rFonts w:ascii="楷体" w:hAnsi="楷体" w:eastAsia="楷体"/>
          <w:sz w:val="24"/>
          <w:highlight w:val="none"/>
        </w:rPr>
      </w:pPr>
      <w:r>
        <w:rPr>
          <w:rFonts w:ascii="楷体" w:hAnsi="楷体" w:eastAsia="楷体"/>
          <w:sz w:val="24"/>
          <w:highlight w:val="none"/>
          <w:u w:val="single"/>
          <w:lang w:val="zh-CN"/>
        </w:rPr>
        <w:t xml:space="preserve">        </w:t>
      </w:r>
      <w:r>
        <w:rPr>
          <w:rFonts w:hint="eastAsia" w:ascii="楷体" w:hAnsi="楷体" w:eastAsia="楷体"/>
          <w:sz w:val="24"/>
          <w:highlight w:val="none"/>
          <w:lang w:val="zh-CN"/>
        </w:rPr>
        <w:t>年</w:t>
      </w:r>
      <w:r>
        <w:rPr>
          <w:rFonts w:ascii="楷体" w:hAnsi="楷体" w:eastAsia="楷体"/>
          <w:sz w:val="24"/>
          <w:highlight w:val="none"/>
          <w:u w:val="single"/>
          <w:lang w:val="zh-CN"/>
        </w:rPr>
        <w:t xml:space="preserve">    </w:t>
      </w:r>
      <w:r>
        <w:rPr>
          <w:rFonts w:hint="eastAsia" w:ascii="楷体" w:hAnsi="楷体" w:eastAsia="楷体"/>
          <w:sz w:val="24"/>
          <w:highlight w:val="none"/>
          <w:lang w:val="zh-CN"/>
        </w:rPr>
        <w:t>月</w:t>
      </w:r>
      <w:r>
        <w:rPr>
          <w:rFonts w:ascii="楷体" w:hAnsi="楷体" w:eastAsia="楷体"/>
          <w:sz w:val="24"/>
          <w:highlight w:val="none"/>
          <w:u w:val="single"/>
          <w:lang w:val="zh-CN"/>
        </w:rPr>
        <w:t xml:space="preserve">    </w:t>
      </w:r>
      <w:r>
        <w:rPr>
          <w:rFonts w:hint="eastAsia" w:ascii="楷体" w:hAnsi="楷体" w:eastAsia="楷体"/>
          <w:sz w:val="24"/>
          <w:highlight w:val="none"/>
          <w:lang w:val="zh-CN"/>
        </w:rPr>
        <w:t>日</w:t>
      </w:r>
      <w:r>
        <w:rPr>
          <w:rFonts w:hint="eastAsia" w:ascii="楷体" w:hAnsi="楷体" w:eastAsia="楷体"/>
          <w:sz w:val="24"/>
          <w:highlight w:val="none"/>
        </w:rPr>
        <w:t>，</w:t>
      </w:r>
      <w:r>
        <w:rPr>
          <w:rFonts w:ascii="楷体" w:hAnsi="楷体" w:eastAsia="楷体"/>
          <w:sz w:val="24"/>
          <w:highlight w:val="none"/>
          <w:u w:val="single"/>
        </w:rPr>
        <w:t xml:space="preserve">   </w:t>
      </w:r>
      <w:r>
        <w:rPr>
          <w:rFonts w:hint="eastAsia" w:ascii="楷体" w:hAnsi="楷体" w:eastAsia="楷体"/>
          <w:sz w:val="24"/>
          <w:highlight w:val="none"/>
          <w:u w:val="single"/>
        </w:rPr>
        <w:t>（采购人名称）</w:t>
      </w:r>
      <w:r>
        <w:rPr>
          <w:rFonts w:ascii="楷体" w:hAnsi="楷体" w:eastAsia="楷体"/>
          <w:sz w:val="24"/>
          <w:highlight w:val="none"/>
          <w:u w:val="single"/>
        </w:rPr>
        <w:t xml:space="preserve">   </w:t>
      </w:r>
      <w:r>
        <w:rPr>
          <w:rFonts w:hint="eastAsia" w:ascii="楷体" w:hAnsi="楷体" w:eastAsia="楷体"/>
          <w:sz w:val="24"/>
          <w:highlight w:val="none"/>
        </w:rPr>
        <w:t>以</w:t>
      </w:r>
      <w:r>
        <w:rPr>
          <w:rFonts w:ascii="楷体" w:hAnsi="楷体" w:eastAsia="楷体"/>
          <w:sz w:val="24"/>
          <w:highlight w:val="none"/>
          <w:u w:val="single"/>
        </w:rPr>
        <w:t xml:space="preserve">   </w:t>
      </w:r>
      <w:r>
        <w:rPr>
          <w:rFonts w:hint="eastAsia" w:ascii="楷体" w:hAnsi="楷体" w:eastAsia="楷体"/>
          <w:sz w:val="24"/>
          <w:highlight w:val="none"/>
          <w:u w:val="single"/>
        </w:rPr>
        <w:t>（政府采购方式）</w:t>
      </w:r>
      <w:r>
        <w:rPr>
          <w:rFonts w:ascii="楷体" w:hAnsi="楷体" w:eastAsia="楷体"/>
          <w:sz w:val="24"/>
          <w:highlight w:val="none"/>
          <w:u w:val="single"/>
        </w:rPr>
        <w:t xml:space="preserve">  </w:t>
      </w:r>
      <w:r>
        <w:rPr>
          <w:rFonts w:hint="eastAsia" w:ascii="楷体" w:hAnsi="楷体" w:eastAsia="楷体"/>
          <w:sz w:val="24"/>
          <w:highlight w:val="none"/>
        </w:rPr>
        <w:t>对</w:t>
      </w:r>
      <w:r>
        <w:rPr>
          <w:rFonts w:ascii="楷体" w:hAnsi="楷体" w:eastAsia="楷体"/>
          <w:sz w:val="24"/>
          <w:highlight w:val="none"/>
          <w:u w:val="single"/>
        </w:rPr>
        <w:t xml:space="preserve">   </w:t>
      </w:r>
      <w:r>
        <w:rPr>
          <w:rFonts w:hint="eastAsia" w:ascii="楷体" w:hAnsi="楷体" w:eastAsia="楷体"/>
          <w:sz w:val="24"/>
          <w:highlight w:val="none"/>
          <w:u w:val="single"/>
        </w:rPr>
        <w:t>（同前页项目名称）</w:t>
      </w:r>
      <w:r>
        <w:rPr>
          <w:rFonts w:ascii="楷体" w:hAnsi="楷体" w:eastAsia="楷体"/>
          <w:sz w:val="24"/>
          <w:highlight w:val="none"/>
          <w:u w:val="single"/>
        </w:rPr>
        <w:t xml:space="preserve">   </w:t>
      </w:r>
      <w:r>
        <w:rPr>
          <w:rFonts w:hint="eastAsia" w:ascii="楷体" w:hAnsi="楷体" w:eastAsia="楷体"/>
          <w:sz w:val="24"/>
          <w:highlight w:val="none"/>
        </w:rPr>
        <w:t>项目进行了采购。经</w:t>
      </w:r>
      <w:r>
        <w:rPr>
          <w:rFonts w:ascii="楷体" w:hAnsi="楷体" w:eastAsia="楷体"/>
          <w:sz w:val="24"/>
          <w:highlight w:val="none"/>
          <w:u w:val="single"/>
        </w:rPr>
        <w:t xml:space="preserve">   </w:t>
      </w:r>
      <w:r>
        <w:rPr>
          <w:rFonts w:hint="eastAsia" w:ascii="楷体" w:hAnsi="楷体" w:eastAsia="楷体"/>
          <w:sz w:val="24"/>
          <w:highlight w:val="none"/>
          <w:u w:val="single"/>
        </w:rPr>
        <w:t>（相关评定主体名称）</w:t>
      </w:r>
      <w:r>
        <w:rPr>
          <w:rFonts w:ascii="楷体" w:hAnsi="楷体" w:eastAsia="楷体"/>
          <w:sz w:val="24"/>
          <w:highlight w:val="none"/>
          <w:u w:val="single"/>
        </w:rPr>
        <w:t xml:space="preserve">   </w:t>
      </w:r>
      <w:r>
        <w:rPr>
          <w:rFonts w:hint="eastAsia" w:ascii="楷体" w:hAnsi="楷体" w:eastAsia="楷体"/>
          <w:sz w:val="24"/>
          <w:highlight w:val="none"/>
        </w:rPr>
        <w:t>评定，</w:t>
      </w:r>
      <w:r>
        <w:rPr>
          <w:rFonts w:ascii="楷体" w:hAnsi="楷体" w:eastAsia="楷体"/>
          <w:sz w:val="24"/>
          <w:highlight w:val="none"/>
          <w:u w:val="single"/>
        </w:rPr>
        <w:t xml:space="preserve">   </w:t>
      </w:r>
      <w:r>
        <w:rPr>
          <w:rFonts w:hint="eastAsia" w:ascii="楷体" w:hAnsi="楷体" w:eastAsia="楷体"/>
          <w:sz w:val="24"/>
          <w:highlight w:val="none"/>
          <w:u w:val="single"/>
        </w:rPr>
        <w:t>（中标供应商名称）</w:t>
      </w:r>
      <w:r>
        <w:rPr>
          <w:rFonts w:ascii="楷体" w:hAnsi="楷体" w:eastAsia="楷体"/>
          <w:sz w:val="24"/>
          <w:highlight w:val="none"/>
          <w:u w:val="single"/>
        </w:rPr>
        <w:t xml:space="preserve"> </w:t>
      </w:r>
      <w:r>
        <w:rPr>
          <w:rFonts w:hint="eastAsia" w:ascii="楷体" w:hAnsi="楷体" w:eastAsia="楷体"/>
          <w:sz w:val="24"/>
          <w:highlight w:val="none"/>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lang w:val="zh-CN"/>
        </w:rPr>
        <w:t>根据《中华人民共和国合同法》、《中华人民共和国政府采购法》等相关法律法规之规定，按照平等、自愿、公平和诚实信用的原则，经</w:t>
      </w:r>
      <w:r>
        <w:rPr>
          <w:rFonts w:ascii="楷体" w:hAnsi="楷体" w:eastAsia="楷体"/>
          <w:sz w:val="24"/>
          <w:highlight w:val="none"/>
          <w:u w:val="single"/>
        </w:rPr>
        <w:t xml:space="preserve">   </w:t>
      </w:r>
      <w:r>
        <w:rPr>
          <w:rFonts w:hint="eastAsia" w:ascii="楷体" w:hAnsi="楷体" w:eastAsia="楷体"/>
          <w:sz w:val="24"/>
          <w:highlight w:val="none"/>
          <w:u w:val="single"/>
        </w:rPr>
        <w:t>（采购人名称）</w:t>
      </w:r>
      <w:r>
        <w:rPr>
          <w:rFonts w:ascii="楷体" w:hAnsi="楷体" w:eastAsia="楷体"/>
          <w:sz w:val="24"/>
          <w:highlight w:val="none"/>
          <w:u w:val="single"/>
        </w:rPr>
        <w:t xml:space="preserve">   </w:t>
      </w:r>
      <w:r>
        <w:rPr>
          <w:rFonts w:ascii="楷体" w:hAnsi="楷体" w:eastAsia="楷体"/>
          <w:sz w:val="24"/>
          <w:highlight w:val="none"/>
          <w:lang w:val="zh-CN"/>
        </w:rPr>
        <w:t>(</w:t>
      </w:r>
      <w:r>
        <w:rPr>
          <w:rFonts w:hint="eastAsia" w:ascii="楷体" w:hAnsi="楷体" w:eastAsia="楷体"/>
          <w:sz w:val="24"/>
          <w:highlight w:val="none"/>
          <w:lang w:val="zh-CN"/>
        </w:rPr>
        <w:t>以下简称：甲方</w:t>
      </w:r>
      <w:r>
        <w:rPr>
          <w:rFonts w:ascii="楷体" w:hAnsi="楷体" w:eastAsia="楷体"/>
          <w:sz w:val="24"/>
          <w:highlight w:val="none"/>
          <w:lang w:val="zh-CN"/>
        </w:rPr>
        <w:t>)</w:t>
      </w:r>
      <w:r>
        <w:rPr>
          <w:rFonts w:hint="eastAsia" w:ascii="楷体" w:hAnsi="楷体" w:eastAsia="楷体"/>
          <w:sz w:val="24"/>
          <w:highlight w:val="none"/>
          <w:lang w:val="zh-CN"/>
        </w:rPr>
        <w:t>和</w:t>
      </w:r>
      <w:r>
        <w:rPr>
          <w:rFonts w:ascii="楷体" w:hAnsi="楷体" w:eastAsia="楷体"/>
          <w:sz w:val="24"/>
          <w:highlight w:val="none"/>
          <w:u w:val="single"/>
        </w:rPr>
        <w:t xml:space="preserve">   </w:t>
      </w:r>
      <w:r>
        <w:rPr>
          <w:rFonts w:hint="eastAsia" w:ascii="楷体" w:hAnsi="楷体" w:eastAsia="楷体"/>
          <w:sz w:val="24"/>
          <w:highlight w:val="none"/>
          <w:u w:val="single"/>
        </w:rPr>
        <w:t>（中标供应商名称）</w:t>
      </w:r>
      <w:r>
        <w:rPr>
          <w:rFonts w:ascii="楷体" w:hAnsi="楷体" w:eastAsia="楷体"/>
          <w:sz w:val="24"/>
          <w:highlight w:val="none"/>
          <w:u w:val="single"/>
        </w:rPr>
        <w:t xml:space="preserve">   </w:t>
      </w:r>
      <w:r>
        <w:rPr>
          <w:rFonts w:ascii="楷体" w:hAnsi="楷体" w:eastAsia="楷体"/>
          <w:sz w:val="24"/>
          <w:highlight w:val="none"/>
          <w:lang w:val="zh-CN"/>
        </w:rPr>
        <w:t>(</w:t>
      </w:r>
      <w:r>
        <w:rPr>
          <w:rFonts w:hint="eastAsia" w:ascii="楷体" w:hAnsi="楷体" w:eastAsia="楷体"/>
          <w:sz w:val="24"/>
          <w:highlight w:val="none"/>
          <w:lang w:val="zh-CN"/>
        </w:rPr>
        <w:t>以下简称：乙方</w:t>
      </w:r>
      <w:r>
        <w:rPr>
          <w:rFonts w:ascii="楷体" w:hAnsi="楷体" w:eastAsia="楷体"/>
          <w:sz w:val="24"/>
          <w:highlight w:val="none"/>
          <w:lang w:val="zh-CN"/>
        </w:rPr>
        <w:t>)</w:t>
      </w:r>
      <w:r>
        <w:rPr>
          <w:rFonts w:hint="eastAsia" w:ascii="楷体" w:hAnsi="楷体" w:eastAsia="楷体"/>
          <w:sz w:val="24"/>
          <w:highlight w:val="none"/>
          <w:lang w:val="zh-CN"/>
        </w:rPr>
        <w:t>协商一致，约定以下合同</w:t>
      </w:r>
      <w:r>
        <w:rPr>
          <w:rFonts w:hint="eastAsia" w:ascii="楷体" w:hAnsi="楷体" w:eastAsia="楷体"/>
          <w:sz w:val="24"/>
          <w:highlight w:val="none"/>
        </w:rPr>
        <w:t>条款，以兹共同遵守、全面履行。</w:t>
      </w:r>
    </w:p>
    <w:p>
      <w:pPr>
        <w:spacing w:line="560" w:lineRule="exact"/>
        <w:ind w:firstLine="482" w:firstLineChars="200"/>
        <w:outlineLvl w:val="0"/>
        <w:rPr>
          <w:rFonts w:ascii="楷体" w:hAnsi="楷体" w:eastAsia="楷体"/>
          <w:sz w:val="24"/>
          <w:highlight w:val="none"/>
        </w:rPr>
      </w:pPr>
      <w:bookmarkStart w:id="39" w:name="_Toc14785"/>
      <w:bookmarkStart w:id="40" w:name="_Toc20421"/>
      <w:bookmarkStart w:id="41" w:name="_Toc15367"/>
      <w:bookmarkStart w:id="42" w:name="_Toc19273"/>
      <w:bookmarkStart w:id="43" w:name="_Toc22967"/>
      <w:bookmarkStart w:id="44" w:name="_Toc2824"/>
      <w:bookmarkStart w:id="45" w:name="_Toc22431"/>
      <w:bookmarkStart w:id="46" w:name="_Toc28855"/>
      <w:r>
        <w:rPr>
          <w:rFonts w:ascii="楷体" w:hAnsi="楷体" w:eastAsia="楷体"/>
          <w:b/>
          <w:sz w:val="24"/>
          <w:highlight w:val="none"/>
        </w:rPr>
        <w:t xml:space="preserve">1.1 </w:t>
      </w:r>
      <w:r>
        <w:rPr>
          <w:rFonts w:hint="eastAsia" w:ascii="楷体" w:hAnsi="楷体" w:eastAsia="楷体"/>
          <w:b/>
          <w:sz w:val="24"/>
          <w:highlight w:val="none"/>
        </w:rPr>
        <w:t>合同组成部分</w:t>
      </w:r>
      <w:bookmarkEnd w:id="39"/>
      <w:bookmarkEnd w:id="40"/>
      <w:bookmarkEnd w:id="41"/>
      <w:bookmarkEnd w:id="42"/>
      <w:bookmarkEnd w:id="43"/>
      <w:bookmarkEnd w:id="44"/>
      <w:bookmarkEnd w:id="45"/>
      <w:bookmarkEnd w:id="46"/>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1.1.1 </w:t>
      </w:r>
      <w:r>
        <w:rPr>
          <w:rFonts w:hint="eastAsia" w:ascii="楷体" w:hAnsi="楷体" w:eastAsia="楷体"/>
          <w:sz w:val="24"/>
          <w:highlight w:val="none"/>
        </w:rPr>
        <w:t>本合同及其补充合同、变更协议；</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1.1.2 </w:t>
      </w:r>
      <w:r>
        <w:rPr>
          <w:rFonts w:hint="eastAsia" w:ascii="楷体" w:hAnsi="楷体" w:eastAsia="楷体"/>
          <w:sz w:val="24"/>
          <w:highlight w:val="none"/>
        </w:rPr>
        <w:t>中标通知书；</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1.1.3 </w:t>
      </w:r>
      <w:r>
        <w:rPr>
          <w:rFonts w:hint="eastAsia" w:ascii="楷体" w:hAnsi="楷体" w:eastAsia="楷体"/>
          <w:sz w:val="24"/>
          <w:highlight w:val="none"/>
        </w:rPr>
        <w:t>投标文件（含澄清或者说明文件）；</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1.1.4 </w:t>
      </w:r>
      <w:r>
        <w:rPr>
          <w:rFonts w:hint="eastAsia" w:ascii="楷体" w:hAnsi="楷体" w:eastAsia="楷体"/>
          <w:sz w:val="24"/>
          <w:highlight w:val="none"/>
        </w:rPr>
        <w:t>招标文件（含澄清或者修改文件）；</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1.1.5 </w:t>
      </w:r>
      <w:r>
        <w:rPr>
          <w:rFonts w:hint="eastAsia" w:ascii="楷体" w:hAnsi="楷体" w:eastAsia="楷体"/>
          <w:sz w:val="24"/>
          <w:highlight w:val="none"/>
        </w:rPr>
        <w:t>其他相关采购文件。</w:t>
      </w:r>
    </w:p>
    <w:p>
      <w:pPr>
        <w:spacing w:line="560" w:lineRule="exact"/>
        <w:ind w:firstLine="482" w:firstLineChars="200"/>
        <w:outlineLvl w:val="0"/>
        <w:rPr>
          <w:rFonts w:ascii="楷体" w:hAnsi="楷体" w:eastAsia="楷体"/>
          <w:b/>
          <w:sz w:val="24"/>
          <w:highlight w:val="none"/>
        </w:rPr>
      </w:pPr>
      <w:bookmarkStart w:id="47" w:name="_Toc2918"/>
      <w:bookmarkStart w:id="48" w:name="_Toc22185"/>
      <w:bookmarkStart w:id="49" w:name="_Toc18585"/>
      <w:bookmarkStart w:id="50" w:name="_Toc15012"/>
      <w:bookmarkStart w:id="51" w:name="_Toc6058"/>
      <w:bookmarkStart w:id="52" w:name="_Toc6773"/>
      <w:bookmarkStart w:id="53" w:name="_Toc25790"/>
      <w:bookmarkStart w:id="54" w:name="_Toc6311"/>
      <w:r>
        <w:rPr>
          <w:rFonts w:ascii="楷体" w:hAnsi="楷体" w:eastAsia="楷体"/>
          <w:b/>
          <w:sz w:val="24"/>
          <w:highlight w:val="none"/>
        </w:rPr>
        <w:t xml:space="preserve">1.2 </w:t>
      </w:r>
      <w:r>
        <w:rPr>
          <w:rFonts w:hint="eastAsia" w:ascii="楷体" w:hAnsi="楷体" w:eastAsia="楷体"/>
          <w:b/>
          <w:sz w:val="24"/>
          <w:highlight w:val="none"/>
        </w:rPr>
        <w:t>标的</w:t>
      </w:r>
      <w:bookmarkEnd w:id="47"/>
      <w:bookmarkEnd w:id="48"/>
      <w:bookmarkEnd w:id="49"/>
      <w:bookmarkEnd w:id="50"/>
      <w:bookmarkEnd w:id="51"/>
      <w:bookmarkEnd w:id="52"/>
      <w:bookmarkEnd w:id="53"/>
      <w:bookmarkEnd w:id="54"/>
    </w:p>
    <w:p>
      <w:pPr>
        <w:spacing w:line="560" w:lineRule="exact"/>
        <w:ind w:firstLine="480" w:firstLineChars="200"/>
        <w:rPr>
          <w:rFonts w:ascii="楷体" w:hAnsi="楷体" w:eastAsia="楷体"/>
          <w:sz w:val="24"/>
          <w:highlight w:val="none"/>
          <w:u w:val="single"/>
        </w:rPr>
      </w:pPr>
      <w:r>
        <w:rPr>
          <w:rFonts w:ascii="楷体" w:hAnsi="楷体" w:eastAsia="楷体"/>
          <w:sz w:val="24"/>
          <w:highlight w:val="none"/>
        </w:rPr>
        <w:t xml:space="preserve">1.2.1 </w:t>
      </w:r>
      <w:r>
        <w:rPr>
          <w:rFonts w:hint="eastAsia" w:ascii="楷体" w:hAnsi="楷体" w:eastAsia="楷体"/>
          <w:sz w:val="24"/>
          <w:highlight w:val="none"/>
        </w:rPr>
        <w:t>标的名称：</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0" w:firstLineChars="200"/>
        <w:rPr>
          <w:rFonts w:ascii="楷体" w:hAnsi="楷体" w:eastAsia="楷体"/>
          <w:sz w:val="24"/>
          <w:highlight w:val="none"/>
          <w:u w:val="single"/>
        </w:rPr>
      </w:pPr>
      <w:r>
        <w:rPr>
          <w:rFonts w:ascii="楷体" w:hAnsi="楷体" w:eastAsia="楷体"/>
          <w:sz w:val="24"/>
          <w:highlight w:val="none"/>
        </w:rPr>
        <w:t xml:space="preserve">1.2.2 </w:t>
      </w:r>
      <w:r>
        <w:rPr>
          <w:rFonts w:hint="eastAsia" w:ascii="楷体" w:hAnsi="楷体" w:eastAsia="楷体"/>
          <w:sz w:val="24"/>
          <w:highlight w:val="none"/>
        </w:rPr>
        <w:t>标的数量：</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1.2.3 </w:t>
      </w:r>
      <w:r>
        <w:rPr>
          <w:rFonts w:hint="eastAsia" w:ascii="楷体" w:hAnsi="楷体" w:eastAsia="楷体"/>
          <w:sz w:val="24"/>
          <w:highlight w:val="none"/>
        </w:rPr>
        <w:t>标的质量：</w:t>
      </w:r>
      <w:r>
        <w:rPr>
          <w:rFonts w:hint="eastAsia" w:ascii="楷体" w:hAnsi="楷体" w:eastAsia="楷体"/>
          <w:sz w:val="24"/>
          <w:highlight w:val="none"/>
          <w:u w:val="single"/>
        </w:rPr>
        <w:t>　　　　　　　　　</w:t>
      </w:r>
      <w:r>
        <w:rPr>
          <w:rFonts w:ascii="楷体" w:hAnsi="楷体" w:eastAsia="楷体"/>
          <w:sz w:val="24"/>
          <w:highlight w:val="none"/>
          <w:u w:val="single"/>
        </w:rPr>
        <w:t xml:space="preserve">                      </w:t>
      </w:r>
      <w:r>
        <w:rPr>
          <w:rFonts w:hint="eastAsia" w:ascii="楷体" w:hAnsi="楷体" w:eastAsia="楷体"/>
          <w:sz w:val="24"/>
          <w:highlight w:val="none"/>
          <w:u w:val="single"/>
        </w:rPr>
        <w:t>　</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2" w:firstLineChars="200"/>
        <w:outlineLvl w:val="0"/>
        <w:rPr>
          <w:rFonts w:ascii="楷体" w:hAnsi="楷体" w:eastAsia="楷体"/>
          <w:b/>
          <w:sz w:val="24"/>
          <w:highlight w:val="none"/>
        </w:rPr>
      </w:pPr>
      <w:bookmarkStart w:id="55" w:name="_Toc29512"/>
      <w:bookmarkStart w:id="56" w:name="_Toc13918"/>
      <w:bookmarkStart w:id="57" w:name="_Toc5635"/>
      <w:bookmarkStart w:id="58" w:name="_Toc4929"/>
      <w:bookmarkStart w:id="59" w:name="_Toc1386"/>
      <w:bookmarkStart w:id="60" w:name="_Toc21124"/>
      <w:bookmarkStart w:id="61" w:name="_Toc882"/>
      <w:bookmarkStart w:id="62" w:name="_Toc14352"/>
      <w:r>
        <w:rPr>
          <w:rFonts w:ascii="楷体" w:hAnsi="楷体" w:eastAsia="楷体"/>
          <w:b/>
          <w:sz w:val="24"/>
          <w:highlight w:val="none"/>
        </w:rPr>
        <w:t xml:space="preserve">1.3 </w:t>
      </w:r>
      <w:r>
        <w:rPr>
          <w:rFonts w:hint="eastAsia" w:ascii="楷体" w:hAnsi="楷体" w:eastAsia="楷体"/>
          <w:b/>
          <w:sz w:val="24"/>
          <w:highlight w:val="none"/>
        </w:rPr>
        <w:t>价款</w:t>
      </w:r>
      <w:bookmarkEnd w:id="55"/>
      <w:bookmarkEnd w:id="56"/>
      <w:bookmarkEnd w:id="57"/>
      <w:bookmarkEnd w:id="58"/>
      <w:bookmarkEnd w:id="59"/>
      <w:bookmarkEnd w:id="60"/>
      <w:bookmarkEnd w:id="61"/>
      <w:bookmarkEnd w:id="62"/>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本合同总价为：￥</w:t>
      </w:r>
      <w:r>
        <w:rPr>
          <w:rFonts w:ascii="楷体" w:hAnsi="楷体" w:eastAsia="楷体"/>
          <w:sz w:val="24"/>
          <w:highlight w:val="none"/>
          <w:u w:val="single"/>
        </w:rPr>
        <w:t xml:space="preserve">           </w:t>
      </w:r>
      <w:r>
        <w:rPr>
          <w:rFonts w:hint="eastAsia" w:ascii="楷体" w:hAnsi="楷体" w:eastAsia="楷体"/>
          <w:sz w:val="24"/>
          <w:highlight w:val="none"/>
        </w:rPr>
        <w:t>元（大写：</w:t>
      </w:r>
      <w:r>
        <w:rPr>
          <w:rFonts w:ascii="楷体" w:hAnsi="楷体" w:eastAsia="楷体"/>
          <w:sz w:val="24"/>
          <w:highlight w:val="none"/>
          <w:u w:val="single"/>
        </w:rPr>
        <w:t xml:space="preserve">                 </w:t>
      </w:r>
      <w:r>
        <w:rPr>
          <w:rFonts w:hint="eastAsia" w:ascii="楷体" w:hAnsi="楷体" w:eastAsia="楷体"/>
          <w:sz w:val="24"/>
          <w:highlight w:val="none"/>
        </w:rPr>
        <w:t>元人民币）。</w:t>
      </w:r>
    </w:p>
    <w:p>
      <w:pPr>
        <w:spacing w:line="560" w:lineRule="exact"/>
        <w:ind w:firstLine="480" w:firstLineChars="200"/>
        <w:rPr>
          <w:rFonts w:hint="eastAsia" w:ascii="楷体" w:hAnsi="楷体" w:eastAsia="楷体"/>
          <w:sz w:val="24"/>
          <w:highlight w:val="none"/>
        </w:rPr>
      </w:pPr>
      <w:r>
        <w:rPr>
          <w:rFonts w:hint="eastAsia" w:ascii="楷体" w:hAnsi="楷体" w:eastAsia="楷体"/>
          <w:sz w:val="24"/>
          <w:highlight w:val="none"/>
        </w:rPr>
        <w:t>分项价格：</w:t>
      </w:r>
    </w:p>
    <w:p>
      <w:pPr>
        <w:spacing w:line="560" w:lineRule="exact"/>
        <w:ind w:firstLine="480" w:firstLineChars="200"/>
        <w:rPr>
          <w:rFonts w:hint="eastAsia" w:ascii="楷体" w:hAnsi="楷体" w:eastAsia="楷体"/>
          <w:sz w:val="24"/>
          <w:highlight w:val="none"/>
        </w:rPr>
      </w:pP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4688"/>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noWrap w:val="0"/>
            <w:vAlign w:val="center"/>
          </w:tcPr>
          <w:p>
            <w:pPr>
              <w:pStyle w:val="31"/>
              <w:spacing w:line="560" w:lineRule="exact"/>
              <w:jc w:val="center"/>
              <w:rPr>
                <w:rFonts w:ascii="楷体" w:hAnsi="楷体" w:eastAsia="楷体"/>
                <w:color w:val="000000"/>
                <w:kern w:val="2"/>
                <w:sz w:val="24"/>
                <w:szCs w:val="24"/>
                <w:highlight w:val="none"/>
              </w:rPr>
            </w:pPr>
            <w:r>
              <w:rPr>
                <w:rFonts w:hint="eastAsia" w:ascii="楷体" w:hAnsi="楷体" w:eastAsia="楷体"/>
                <w:color w:val="000000"/>
                <w:kern w:val="2"/>
                <w:sz w:val="24"/>
                <w:szCs w:val="24"/>
                <w:highlight w:val="none"/>
              </w:rPr>
              <w:t>序号</w:t>
            </w:r>
          </w:p>
        </w:tc>
        <w:tc>
          <w:tcPr>
            <w:tcW w:w="2377" w:type="pct"/>
            <w:noWrap w:val="0"/>
            <w:vAlign w:val="center"/>
          </w:tcPr>
          <w:p>
            <w:pPr>
              <w:pStyle w:val="31"/>
              <w:spacing w:line="560" w:lineRule="exact"/>
              <w:ind w:firstLine="200"/>
              <w:jc w:val="center"/>
              <w:rPr>
                <w:rFonts w:ascii="楷体" w:hAnsi="楷体" w:eastAsia="楷体"/>
                <w:color w:val="000000"/>
                <w:kern w:val="2"/>
                <w:sz w:val="24"/>
                <w:szCs w:val="24"/>
                <w:highlight w:val="none"/>
              </w:rPr>
            </w:pPr>
            <w:r>
              <w:rPr>
                <w:rFonts w:hint="eastAsia" w:ascii="楷体" w:hAnsi="楷体" w:eastAsia="楷体"/>
                <w:color w:val="000000"/>
                <w:kern w:val="2"/>
                <w:sz w:val="24"/>
                <w:szCs w:val="24"/>
                <w:highlight w:val="none"/>
              </w:rPr>
              <w:t>分项名称</w:t>
            </w:r>
          </w:p>
        </w:tc>
        <w:tc>
          <w:tcPr>
            <w:tcW w:w="1783" w:type="pct"/>
            <w:noWrap w:val="0"/>
            <w:vAlign w:val="center"/>
          </w:tcPr>
          <w:p>
            <w:pPr>
              <w:pStyle w:val="31"/>
              <w:spacing w:line="560" w:lineRule="exact"/>
              <w:jc w:val="center"/>
              <w:rPr>
                <w:rFonts w:ascii="楷体" w:hAnsi="楷体" w:eastAsia="楷体"/>
                <w:color w:val="000000"/>
                <w:kern w:val="2"/>
                <w:sz w:val="24"/>
                <w:szCs w:val="24"/>
                <w:highlight w:val="none"/>
              </w:rPr>
            </w:pPr>
            <w:r>
              <w:rPr>
                <w:rFonts w:hint="eastAsia" w:ascii="楷体" w:hAnsi="楷体" w:eastAsia="楷体"/>
                <w:color w:val="000000"/>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noWrap w:val="0"/>
            <w:vAlign w:val="center"/>
          </w:tcPr>
          <w:p>
            <w:pPr>
              <w:pStyle w:val="31"/>
              <w:spacing w:line="560" w:lineRule="exact"/>
              <w:ind w:firstLine="200"/>
              <w:jc w:val="center"/>
              <w:rPr>
                <w:rFonts w:ascii="楷体" w:hAnsi="楷体" w:eastAsia="楷体"/>
                <w:color w:val="000000"/>
                <w:kern w:val="2"/>
                <w:sz w:val="24"/>
                <w:szCs w:val="24"/>
                <w:highlight w:val="none"/>
              </w:rPr>
            </w:pPr>
          </w:p>
        </w:tc>
        <w:tc>
          <w:tcPr>
            <w:tcW w:w="2377" w:type="pct"/>
            <w:noWrap w:val="0"/>
            <w:vAlign w:val="center"/>
          </w:tcPr>
          <w:p>
            <w:pPr>
              <w:pStyle w:val="31"/>
              <w:spacing w:line="560" w:lineRule="exact"/>
              <w:ind w:firstLine="200"/>
              <w:jc w:val="center"/>
              <w:rPr>
                <w:rFonts w:ascii="楷体" w:hAnsi="楷体" w:eastAsia="楷体"/>
                <w:color w:val="000000"/>
                <w:kern w:val="2"/>
                <w:sz w:val="24"/>
                <w:szCs w:val="24"/>
                <w:highlight w:val="none"/>
              </w:rPr>
            </w:pPr>
          </w:p>
        </w:tc>
        <w:tc>
          <w:tcPr>
            <w:tcW w:w="1783" w:type="pct"/>
            <w:noWrap w:val="0"/>
            <w:vAlign w:val="center"/>
          </w:tcPr>
          <w:p>
            <w:pPr>
              <w:pStyle w:val="31"/>
              <w:spacing w:line="560" w:lineRule="exact"/>
              <w:ind w:firstLine="200"/>
              <w:jc w:val="center"/>
              <w:rPr>
                <w:rFonts w:ascii="楷体" w:hAnsi="楷体" w:eastAsia="楷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noWrap w:val="0"/>
            <w:vAlign w:val="center"/>
          </w:tcPr>
          <w:p>
            <w:pPr>
              <w:pStyle w:val="31"/>
              <w:spacing w:line="560" w:lineRule="exact"/>
              <w:ind w:firstLine="200"/>
              <w:jc w:val="center"/>
              <w:rPr>
                <w:rFonts w:ascii="楷体" w:hAnsi="楷体" w:eastAsia="楷体"/>
                <w:color w:val="000000"/>
                <w:kern w:val="2"/>
                <w:sz w:val="24"/>
                <w:szCs w:val="24"/>
                <w:highlight w:val="none"/>
              </w:rPr>
            </w:pPr>
          </w:p>
        </w:tc>
        <w:tc>
          <w:tcPr>
            <w:tcW w:w="2377" w:type="pct"/>
            <w:noWrap w:val="0"/>
            <w:vAlign w:val="center"/>
          </w:tcPr>
          <w:p>
            <w:pPr>
              <w:pStyle w:val="31"/>
              <w:spacing w:line="560" w:lineRule="exact"/>
              <w:ind w:firstLine="200"/>
              <w:jc w:val="center"/>
              <w:rPr>
                <w:rFonts w:ascii="楷体" w:hAnsi="楷体" w:eastAsia="楷体"/>
                <w:color w:val="000000"/>
                <w:kern w:val="2"/>
                <w:sz w:val="24"/>
                <w:szCs w:val="24"/>
                <w:highlight w:val="none"/>
              </w:rPr>
            </w:pPr>
          </w:p>
        </w:tc>
        <w:tc>
          <w:tcPr>
            <w:tcW w:w="1783" w:type="pct"/>
            <w:noWrap w:val="0"/>
            <w:vAlign w:val="center"/>
          </w:tcPr>
          <w:p>
            <w:pPr>
              <w:pStyle w:val="31"/>
              <w:spacing w:line="560" w:lineRule="exact"/>
              <w:ind w:firstLine="200"/>
              <w:jc w:val="center"/>
              <w:rPr>
                <w:rFonts w:ascii="楷体" w:hAnsi="楷体" w:eastAsia="楷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noWrap w:val="0"/>
            <w:vAlign w:val="center"/>
          </w:tcPr>
          <w:p>
            <w:pPr>
              <w:pStyle w:val="31"/>
              <w:spacing w:line="560" w:lineRule="exact"/>
              <w:ind w:firstLine="200"/>
              <w:jc w:val="center"/>
              <w:rPr>
                <w:rFonts w:ascii="楷体" w:hAnsi="楷体" w:eastAsia="楷体"/>
                <w:color w:val="000000"/>
                <w:kern w:val="2"/>
                <w:sz w:val="24"/>
                <w:szCs w:val="24"/>
                <w:highlight w:val="none"/>
              </w:rPr>
            </w:pPr>
          </w:p>
        </w:tc>
        <w:tc>
          <w:tcPr>
            <w:tcW w:w="2377" w:type="pct"/>
            <w:noWrap w:val="0"/>
            <w:vAlign w:val="center"/>
          </w:tcPr>
          <w:p>
            <w:pPr>
              <w:pStyle w:val="31"/>
              <w:spacing w:line="560" w:lineRule="exact"/>
              <w:ind w:firstLine="200"/>
              <w:jc w:val="center"/>
              <w:rPr>
                <w:rFonts w:ascii="楷体" w:hAnsi="楷体" w:eastAsia="楷体"/>
                <w:color w:val="000000"/>
                <w:kern w:val="2"/>
                <w:sz w:val="24"/>
                <w:szCs w:val="24"/>
                <w:highlight w:val="none"/>
              </w:rPr>
            </w:pPr>
          </w:p>
        </w:tc>
        <w:tc>
          <w:tcPr>
            <w:tcW w:w="1783" w:type="pct"/>
            <w:noWrap w:val="0"/>
            <w:vAlign w:val="center"/>
          </w:tcPr>
          <w:p>
            <w:pPr>
              <w:pStyle w:val="31"/>
              <w:spacing w:line="560" w:lineRule="exact"/>
              <w:ind w:firstLine="200"/>
              <w:jc w:val="center"/>
              <w:rPr>
                <w:rFonts w:ascii="楷体" w:hAnsi="楷体" w:eastAsia="楷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noWrap w:val="0"/>
            <w:vAlign w:val="center"/>
          </w:tcPr>
          <w:p>
            <w:pPr>
              <w:pStyle w:val="31"/>
              <w:spacing w:line="560" w:lineRule="exact"/>
              <w:ind w:firstLine="200"/>
              <w:jc w:val="center"/>
              <w:rPr>
                <w:rFonts w:ascii="楷体" w:hAnsi="楷体" w:eastAsia="楷体"/>
                <w:color w:val="000000"/>
                <w:kern w:val="2"/>
                <w:sz w:val="24"/>
                <w:szCs w:val="24"/>
                <w:highlight w:val="none"/>
              </w:rPr>
            </w:pPr>
          </w:p>
        </w:tc>
        <w:tc>
          <w:tcPr>
            <w:tcW w:w="2377" w:type="pct"/>
            <w:noWrap w:val="0"/>
            <w:vAlign w:val="center"/>
          </w:tcPr>
          <w:p>
            <w:pPr>
              <w:pStyle w:val="31"/>
              <w:spacing w:line="560" w:lineRule="exact"/>
              <w:ind w:firstLine="200"/>
              <w:jc w:val="center"/>
              <w:rPr>
                <w:rFonts w:ascii="楷体" w:hAnsi="楷体" w:eastAsia="楷体"/>
                <w:color w:val="000000"/>
                <w:kern w:val="2"/>
                <w:sz w:val="24"/>
                <w:szCs w:val="24"/>
                <w:highlight w:val="none"/>
              </w:rPr>
            </w:pPr>
          </w:p>
        </w:tc>
        <w:tc>
          <w:tcPr>
            <w:tcW w:w="1783" w:type="pct"/>
            <w:noWrap w:val="0"/>
            <w:vAlign w:val="center"/>
          </w:tcPr>
          <w:p>
            <w:pPr>
              <w:pStyle w:val="31"/>
              <w:spacing w:line="560" w:lineRule="exact"/>
              <w:ind w:firstLine="200"/>
              <w:jc w:val="center"/>
              <w:rPr>
                <w:rFonts w:ascii="楷体" w:hAnsi="楷体" w:eastAsia="楷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noWrap w:val="0"/>
            <w:vAlign w:val="center"/>
          </w:tcPr>
          <w:p>
            <w:pPr>
              <w:pStyle w:val="31"/>
              <w:spacing w:line="560" w:lineRule="exact"/>
              <w:ind w:firstLine="200"/>
              <w:jc w:val="center"/>
              <w:rPr>
                <w:rFonts w:ascii="楷体" w:hAnsi="楷体" w:eastAsia="楷体"/>
                <w:color w:val="000000"/>
                <w:kern w:val="2"/>
                <w:sz w:val="24"/>
                <w:szCs w:val="24"/>
                <w:highlight w:val="none"/>
              </w:rPr>
            </w:pPr>
            <w:r>
              <w:rPr>
                <w:rFonts w:hint="eastAsia" w:ascii="楷体" w:hAnsi="楷体" w:eastAsia="楷体"/>
                <w:color w:val="000000"/>
                <w:kern w:val="2"/>
                <w:sz w:val="24"/>
                <w:szCs w:val="24"/>
                <w:highlight w:val="none"/>
              </w:rPr>
              <w:t>总价</w:t>
            </w:r>
          </w:p>
        </w:tc>
        <w:tc>
          <w:tcPr>
            <w:tcW w:w="1783" w:type="pct"/>
            <w:noWrap w:val="0"/>
            <w:vAlign w:val="center"/>
          </w:tcPr>
          <w:p>
            <w:pPr>
              <w:pStyle w:val="31"/>
              <w:spacing w:line="560" w:lineRule="exact"/>
              <w:ind w:firstLine="200"/>
              <w:jc w:val="center"/>
              <w:rPr>
                <w:rFonts w:ascii="楷体" w:hAnsi="楷体" w:eastAsia="楷体"/>
                <w:color w:val="000000"/>
                <w:kern w:val="2"/>
                <w:sz w:val="24"/>
                <w:szCs w:val="24"/>
                <w:highlight w:val="none"/>
              </w:rPr>
            </w:pPr>
          </w:p>
        </w:tc>
      </w:tr>
    </w:tbl>
    <w:p>
      <w:pPr>
        <w:spacing w:line="560" w:lineRule="exact"/>
        <w:ind w:firstLine="482" w:firstLineChars="200"/>
        <w:outlineLvl w:val="0"/>
        <w:rPr>
          <w:rFonts w:ascii="楷体" w:hAnsi="楷体" w:eastAsia="楷体"/>
          <w:b/>
          <w:sz w:val="24"/>
          <w:highlight w:val="none"/>
        </w:rPr>
      </w:pPr>
      <w:bookmarkStart w:id="63" w:name="_Toc30158"/>
      <w:bookmarkStart w:id="64" w:name="_Toc26916"/>
      <w:bookmarkStart w:id="65" w:name="_Toc14993"/>
      <w:bookmarkStart w:id="66" w:name="_Toc30506"/>
      <w:bookmarkStart w:id="67" w:name="_Toc14606"/>
      <w:bookmarkStart w:id="68" w:name="_Toc16535"/>
      <w:bookmarkStart w:id="69" w:name="_Toc1259"/>
      <w:bookmarkStart w:id="70" w:name="_Toc3654"/>
      <w:r>
        <w:rPr>
          <w:rFonts w:ascii="楷体" w:hAnsi="楷体" w:eastAsia="楷体"/>
          <w:b/>
          <w:sz w:val="24"/>
          <w:highlight w:val="none"/>
        </w:rPr>
        <w:t xml:space="preserve">1.4 </w:t>
      </w:r>
      <w:r>
        <w:rPr>
          <w:rFonts w:hint="eastAsia" w:ascii="楷体" w:hAnsi="楷体" w:eastAsia="楷体"/>
          <w:b/>
          <w:sz w:val="24"/>
          <w:highlight w:val="none"/>
        </w:rPr>
        <w:t>付款方式和发票开具方式</w:t>
      </w:r>
      <w:bookmarkEnd w:id="63"/>
      <w:bookmarkEnd w:id="64"/>
      <w:bookmarkEnd w:id="65"/>
      <w:bookmarkEnd w:id="66"/>
      <w:bookmarkEnd w:id="67"/>
      <w:bookmarkEnd w:id="68"/>
      <w:bookmarkEnd w:id="69"/>
      <w:bookmarkEnd w:id="70"/>
    </w:p>
    <w:p>
      <w:pPr>
        <w:spacing w:line="560" w:lineRule="exact"/>
        <w:ind w:firstLine="480" w:firstLineChars="200"/>
        <w:rPr>
          <w:rFonts w:ascii="楷体" w:hAnsi="楷体" w:eastAsia="楷体"/>
          <w:sz w:val="24"/>
          <w:highlight w:val="none"/>
        </w:rPr>
      </w:pPr>
      <w:r>
        <w:rPr>
          <w:rFonts w:ascii="楷体" w:hAnsi="楷体" w:eastAsia="楷体"/>
          <w:sz w:val="24"/>
          <w:highlight w:val="none"/>
        </w:rPr>
        <w:t>1.4.1</w:t>
      </w:r>
      <w:r>
        <w:rPr>
          <w:rFonts w:hint="eastAsia" w:ascii="楷体" w:hAnsi="楷体" w:eastAsia="楷体"/>
          <w:sz w:val="24"/>
          <w:highlight w:val="none"/>
        </w:rPr>
        <w:t>付款方式：</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1.4.2 </w:t>
      </w:r>
      <w:r>
        <w:rPr>
          <w:rFonts w:hint="eastAsia" w:ascii="楷体" w:hAnsi="楷体" w:eastAsia="楷体"/>
          <w:sz w:val="24"/>
          <w:highlight w:val="none"/>
        </w:rPr>
        <w:t>发票开具方式：</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2" w:firstLineChars="200"/>
        <w:outlineLvl w:val="0"/>
        <w:rPr>
          <w:rFonts w:ascii="楷体" w:hAnsi="楷体" w:eastAsia="楷体"/>
          <w:b/>
          <w:sz w:val="24"/>
          <w:highlight w:val="none"/>
        </w:rPr>
      </w:pPr>
      <w:bookmarkStart w:id="71" w:name="_Toc3625"/>
      <w:bookmarkStart w:id="72" w:name="_Toc31885"/>
      <w:bookmarkStart w:id="73" w:name="_Toc20834"/>
      <w:bookmarkStart w:id="74" w:name="_Toc4760"/>
      <w:bookmarkStart w:id="75" w:name="_Toc8772"/>
      <w:bookmarkStart w:id="76" w:name="_Toc11108"/>
      <w:bookmarkStart w:id="77" w:name="_Toc31421"/>
      <w:bookmarkStart w:id="78" w:name="_Toc5293"/>
      <w:r>
        <w:rPr>
          <w:rFonts w:ascii="楷体" w:hAnsi="楷体" w:eastAsia="楷体"/>
          <w:b/>
          <w:sz w:val="24"/>
          <w:highlight w:val="none"/>
        </w:rPr>
        <w:t xml:space="preserve">1.5 </w:t>
      </w:r>
      <w:r>
        <w:rPr>
          <w:rFonts w:hint="eastAsia" w:ascii="楷体" w:hAnsi="楷体" w:eastAsia="楷体"/>
          <w:b/>
          <w:sz w:val="24"/>
          <w:highlight w:val="none"/>
        </w:rPr>
        <w:t>履行期限、地点和方式</w:t>
      </w:r>
      <w:bookmarkEnd w:id="71"/>
      <w:bookmarkEnd w:id="72"/>
      <w:bookmarkEnd w:id="73"/>
      <w:bookmarkEnd w:id="74"/>
      <w:bookmarkEnd w:id="75"/>
      <w:bookmarkEnd w:id="76"/>
      <w:bookmarkEnd w:id="77"/>
      <w:bookmarkEnd w:id="78"/>
    </w:p>
    <w:p>
      <w:pPr>
        <w:spacing w:line="560" w:lineRule="exact"/>
        <w:ind w:firstLine="480" w:firstLineChars="200"/>
        <w:rPr>
          <w:rFonts w:ascii="楷体" w:hAnsi="楷体" w:eastAsia="楷体"/>
          <w:sz w:val="24"/>
          <w:highlight w:val="none"/>
          <w:u w:val="single"/>
        </w:rPr>
      </w:pPr>
      <w:r>
        <w:rPr>
          <w:rFonts w:ascii="楷体" w:hAnsi="楷体" w:eastAsia="楷体"/>
          <w:sz w:val="24"/>
          <w:highlight w:val="none"/>
        </w:rPr>
        <w:t xml:space="preserve">1.5.1 </w:t>
      </w:r>
      <w:r>
        <w:rPr>
          <w:rFonts w:hint="eastAsia" w:ascii="楷体" w:hAnsi="楷体" w:eastAsia="楷体"/>
          <w:sz w:val="24"/>
          <w:highlight w:val="none"/>
        </w:rPr>
        <w:t>履行期限：</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1.5.2 </w:t>
      </w:r>
      <w:r>
        <w:rPr>
          <w:rFonts w:hint="eastAsia" w:ascii="楷体" w:hAnsi="楷体" w:eastAsia="楷体"/>
          <w:sz w:val="24"/>
          <w:highlight w:val="none"/>
        </w:rPr>
        <w:t>履行地点：</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1.5.3 </w:t>
      </w:r>
      <w:r>
        <w:rPr>
          <w:rFonts w:hint="eastAsia" w:ascii="楷体" w:hAnsi="楷体" w:eastAsia="楷体"/>
          <w:sz w:val="24"/>
          <w:highlight w:val="none"/>
        </w:rPr>
        <w:t>履行方式：</w:t>
      </w:r>
      <w:r>
        <w:rPr>
          <w:rFonts w:hint="eastAsia" w:ascii="楷体" w:hAnsi="楷体" w:eastAsia="楷体"/>
          <w:sz w:val="24"/>
          <w:highlight w:val="none"/>
          <w:u w:val="single"/>
        </w:rPr>
        <w:t>　　　　　　　　　</w:t>
      </w:r>
      <w:r>
        <w:rPr>
          <w:rFonts w:ascii="楷体" w:hAnsi="楷体" w:eastAsia="楷体"/>
          <w:sz w:val="24"/>
          <w:highlight w:val="none"/>
          <w:u w:val="single"/>
        </w:rPr>
        <w:t xml:space="preserve">                      </w:t>
      </w:r>
      <w:r>
        <w:rPr>
          <w:rFonts w:hint="eastAsia" w:ascii="楷体" w:hAnsi="楷体" w:eastAsia="楷体"/>
          <w:sz w:val="24"/>
          <w:highlight w:val="none"/>
          <w:u w:val="single"/>
        </w:rPr>
        <w:t>　</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2" w:firstLineChars="200"/>
        <w:outlineLvl w:val="0"/>
        <w:rPr>
          <w:rFonts w:ascii="楷体" w:hAnsi="楷体" w:eastAsia="楷体"/>
          <w:sz w:val="24"/>
          <w:highlight w:val="none"/>
          <w:u w:val="single"/>
        </w:rPr>
      </w:pPr>
      <w:bookmarkStart w:id="79" w:name="_Toc22605"/>
      <w:bookmarkStart w:id="80" w:name="_Toc3079"/>
      <w:bookmarkStart w:id="81" w:name="_Toc16207"/>
      <w:bookmarkStart w:id="82" w:name="_Toc2375"/>
      <w:bookmarkStart w:id="83" w:name="_Toc8586"/>
      <w:bookmarkStart w:id="84" w:name="_Toc23385"/>
      <w:bookmarkStart w:id="85" w:name="_Toc5698"/>
      <w:bookmarkStart w:id="86" w:name="_Toc24662"/>
      <w:r>
        <w:rPr>
          <w:rFonts w:ascii="楷体" w:hAnsi="楷体" w:eastAsia="楷体"/>
          <w:b/>
          <w:sz w:val="24"/>
          <w:highlight w:val="none"/>
        </w:rPr>
        <w:t xml:space="preserve">1.6 </w:t>
      </w:r>
      <w:r>
        <w:rPr>
          <w:rFonts w:hint="eastAsia" w:ascii="楷体" w:hAnsi="楷体" w:eastAsia="楷体"/>
          <w:b/>
          <w:sz w:val="24"/>
          <w:highlight w:val="none"/>
        </w:rPr>
        <w:t>违约责任</w:t>
      </w:r>
      <w:bookmarkEnd w:id="79"/>
      <w:bookmarkEnd w:id="80"/>
      <w:bookmarkEnd w:id="81"/>
      <w:bookmarkEnd w:id="82"/>
      <w:bookmarkEnd w:id="83"/>
      <w:bookmarkEnd w:id="84"/>
      <w:bookmarkEnd w:id="85"/>
      <w:bookmarkEnd w:id="86"/>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1.6.1 </w:t>
      </w:r>
      <w:r>
        <w:rPr>
          <w:rFonts w:hint="eastAsia" w:ascii="楷体" w:hAnsi="楷体" w:eastAsia="楷体"/>
          <w:sz w:val="24"/>
          <w:highlight w:val="none"/>
        </w:rPr>
        <w:t>除不可抗力外，如果乙方没有按照本合同约定的期限、地点和方式履行，那么甲方可要求乙方支付违约金，违约金按每迟延履行一日的应提供而未提供服务价格的</w:t>
      </w:r>
      <w:r>
        <w:rPr>
          <w:rFonts w:ascii="楷体" w:hAnsi="楷体" w:eastAsia="楷体"/>
          <w:sz w:val="24"/>
          <w:highlight w:val="none"/>
          <w:u w:val="single"/>
        </w:rPr>
        <w:t xml:space="preserve">    </w:t>
      </w:r>
      <w:r>
        <w:rPr>
          <w:rFonts w:ascii="楷体" w:hAnsi="楷体" w:eastAsia="楷体"/>
          <w:sz w:val="24"/>
          <w:highlight w:val="none"/>
        </w:rPr>
        <w:t>%</w:t>
      </w:r>
      <w:r>
        <w:rPr>
          <w:rFonts w:hint="eastAsia" w:ascii="楷体" w:hAnsi="楷体" w:eastAsia="楷体"/>
          <w:sz w:val="24"/>
          <w:highlight w:val="none"/>
        </w:rPr>
        <w:t>计算，最高限额为本合同总价的</w:t>
      </w:r>
      <w:r>
        <w:rPr>
          <w:rFonts w:ascii="楷体" w:hAnsi="楷体" w:eastAsia="楷体"/>
          <w:sz w:val="24"/>
          <w:highlight w:val="none"/>
          <w:u w:val="single"/>
        </w:rPr>
        <w:t xml:space="preserve">     </w:t>
      </w:r>
      <w:r>
        <w:rPr>
          <w:rFonts w:ascii="楷体" w:hAnsi="楷体" w:eastAsia="楷体"/>
          <w:sz w:val="24"/>
          <w:highlight w:val="none"/>
        </w:rPr>
        <w:t>%</w:t>
      </w:r>
      <w:r>
        <w:rPr>
          <w:rFonts w:hint="eastAsia" w:ascii="楷体" w:hAnsi="楷体" w:eastAsia="楷体"/>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1.6.2 </w:t>
      </w:r>
      <w:r>
        <w:rPr>
          <w:rFonts w:hint="eastAsia" w:ascii="楷体" w:hAnsi="楷体" w:eastAsia="楷体"/>
          <w:sz w:val="24"/>
          <w:highlight w:val="none"/>
        </w:rPr>
        <w:t>除不可抗力外，如果甲方没有按照本合同约定的付款方式付款，那么乙方可要求甲方支付违约金，违约金按每迟延付款一日的应付而未付款的</w:t>
      </w:r>
      <w:r>
        <w:rPr>
          <w:rFonts w:ascii="楷体" w:hAnsi="楷体" w:eastAsia="楷体"/>
          <w:sz w:val="24"/>
          <w:highlight w:val="none"/>
          <w:u w:val="single"/>
        </w:rPr>
        <w:t xml:space="preserve">    </w:t>
      </w:r>
      <w:r>
        <w:rPr>
          <w:rFonts w:ascii="楷体" w:hAnsi="楷体" w:eastAsia="楷体"/>
          <w:sz w:val="24"/>
          <w:highlight w:val="none"/>
        </w:rPr>
        <w:t>%</w:t>
      </w:r>
      <w:r>
        <w:rPr>
          <w:rFonts w:hint="eastAsia" w:ascii="楷体" w:hAnsi="楷体" w:eastAsia="楷体"/>
          <w:sz w:val="24"/>
          <w:highlight w:val="none"/>
        </w:rPr>
        <w:t>计算，最高限额为本合同总价的</w:t>
      </w:r>
      <w:r>
        <w:rPr>
          <w:rFonts w:ascii="楷体" w:hAnsi="楷体" w:eastAsia="楷体"/>
          <w:sz w:val="24"/>
          <w:highlight w:val="none"/>
          <w:u w:val="single"/>
        </w:rPr>
        <w:t xml:space="preserve">     </w:t>
      </w:r>
      <w:r>
        <w:rPr>
          <w:rFonts w:ascii="楷体" w:hAnsi="楷体" w:eastAsia="楷体"/>
          <w:sz w:val="24"/>
          <w:highlight w:val="none"/>
        </w:rPr>
        <w:t>%</w:t>
      </w:r>
      <w:r>
        <w:rPr>
          <w:rFonts w:hint="eastAsia" w:ascii="楷体" w:hAnsi="楷体" w:eastAsia="楷体"/>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1.6.3 </w:t>
      </w:r>
      <w:r>
        <w:rPr>
          <w:rFonts w:hint="eastAsia" w:ascii="楷体" w:hAnsi="楷体" w:eastAsia="楷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1.6.4 </w:t>
      </w:r>
      <w:r>
        <w:rPr>
          <w:rFonts w:hint="eastAsia" w:ascii="楷体" w:hAnsi="楷体" w:eastAsia="楷体"/>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1.6.5 </w:t>
      </w:r>
      <w:r>
        <w:rPr>
          <w:rFonts w:hint="eastAsia" w:ascii="楷体" w:hAnsi="楷体" w:eastAsia="楷体"/>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1.6.6 </w:t>
      </w:r>
      <w:r>
        <w:rPr>
          <w:rFonts w:hint="eastAsia" w:ascii="楷体" w:hAnsi="楷体" w:eastAsia="楷体"/>
          <w:sz w:val="24"/>
          <w:highlight w:val="none"/>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highlight w:val="none"/>
        </w:rPr>
      </w:pPr>
      <w:bookmarkStart w:id="87" w:name="_Toc5654"/>
      <w:bookmarkStart w:id="88" w:name="_Toc9497"/>
      <w:bookmarkStart w:id="89" w:name="_Toc30329"/>
      <w:bookmarkStart w:id="90" w:name="_Toc11880"/>
      <w:bookmarkStart w:id="91" w:name="_Toc26807"/>
      <w:bookmarkStart w:id="92" w:name="_Toc32454"/>
      <w:bookmarkStart w:id="93" w:name="_Toc18683"/>
      <w:bookmarkStart w:id="94" w:name="_Toc25673"/>
      <w:r>
        <w:rPr>
          <w:rFonts w:ascii="楷体" w:hAnsi="楷体" w:eastAsia="楷体"/>
          <w:b/>
          <w:sz w:val="24"/>
          <w:highlight w:val="none"/>
        </w:rPr>
        <w:t xml:space="preserve">1.7 </w:t>
      </w:r>
      <w:r>
        <w:rPr>
          <w:rFonts w:hint="eastAsia" w:ascii="楷体" w:hAnsi="楷体" w:eastAsia="楷体"/>
          <w:b/>
          <w:sz w:val="24"/>
          <w:highlight w:val="none"/>
        </w:rPr>
        <w:t>合同争议的解决</w:t>
      </w:r>
      <w:bookmarkEnd w:id="87"/>
      <w:bookmarkEnd w:id="88"/>
      <w:bookmarkEnd w:id="89"/>
      <w:bookmarkEnd w:id="90"/>
      <w:bookmarkEnd w:id="91"/>
      <w:bookmarkEnd w:id="92"/>
      <w:bookmarkEnd w:id="93"/>
      <w:bookmarkEnd w:id="94"/>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本合同履行过程中发生的任何争议，双方当事人均可通过和解或者调解解决；不愿和解、调解或者和解、调解不成的，可以选择下列第</w:t>
      </w:r>
      <w:r>
        <w:rPr>
          <w:rFonts w:ascii="楷体" w:hAnsi="楷体" w:eastAsia="楷体"/>
          <w:sz w:val="24"/>
          <w:highlight w:val="none"/>
          <w:u w:val="single"/>
        </w:rPr>
        <w:t xml:space="preserve">    </w:t>
      </w:r>
      <w:r>
        <w:rPr>
          <w:rFonts w:hint="eastAsia" w:ascii="楷体" w:hAnsi="楷体" w:eastAsia="楷体"/>
          <w:sz w:val="24"/>
          <w:highlight w:val="none"/>
        </w:rPr>
        <w:t>种方式解决：</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1.7.1 </w:t>
      </w:r>
      <w:r>
        <w:rPr>
          <w:rFonts w:hint="eastAsia" w:ascii="楷体" w:hAnsi="楷体" w:eastAsia="楷体"/>
          <w:sz w:val="24"/>
          <w:highlight w:val="none"/>
        </w:rPr>
        <w:t>将争议提交</w:t>
      </w:r>
      <w:r>
        <w:rPr>
          <w:rFonts w:ascii="楷体" w:hAnsi="楷体" w:eastAsia="楷体"/>
          <w:sz w:val="24"/>
          <w:highlight w:val="none"/>
          <w:u w:val="single"/>
        </w:rPr>
        <w:t xml:space="preserve">              </w:t>
      </w:r>
      <w:r>
        <w:rPr>
          <w:rFonts w:hint="eastAsia" w:ascii="楷体" w:hAnsi="楷体" w:eastAsia="楷体"/>
          <w:sz w:val="24"/>
          <w:highlight w:val="none"/>
        </w:rPr>
        <w:t>仲裁委员会依申请仲裁时其现行有效的仲裁规则裁决；</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1.7.2 </w:t>
      </w:r>
      <w:r>
        <w:rPr>
          <w:rFonts w:hint="eastAsia" w:ascii="楷体" w:hAnsi="楷体" w:eastAsia="楷体"/>
          <w:sz w:val="24"/>
          <w:highlight w:val="none"/>
        </w:rPr>
        <w:t>向</w:t>
      </w:r>
      <w:r>
        <w:rPr>
          <w:rFonts w:ascii="楷体" w:hAnsi="楷体" w:eastAsia="楷体"/>
          <w:sz w:val="24"/>
          <w:highlight w:val="none"/>
          <w:u w:val="single"/>
        </w:rPr>
        <w:t xml:space="preserve">   </w:t>
      </w:r>
      <w:r>
        <w:rPr>
          <w:rFonts w:hint="eastAsia" w:ascii="楷体" w:hAnsi="楷体" w:eastAsia="楷体"/>
          <w:sz w:val="24"/>
          <w:highlight w:val="none"/>
          <w:u w:val="single"/>
        </w:rPr>
        <w:t>（被告住所地、合同履行地、合同签订地、原告住所地、标的物所在地等与争议有实际联系的地点中选出的人民法院名称）</w:t>
      </w:r>
      <w:r>
        <w:rPr>
          <w:rFonts w:ascii="楷体" w:hAnsi="楷体" w:eastAsia="楷体"/>
          <w:sz w:val="24"/>
          <w:highlight w:val="none"/>
          <w:u w:val="single"/>
        </w:rPr>
        <w:t xml:space="preserve">    </w:t>
      </w:r>
      <w:r>
        <w:rPr>
          <w:rFonts w:hint="eastAsia" w:ascii="楷体" w:hAnsi="楷体" w:eastAsia="楷体"/>
          <w:sz w:val="24"/>
          <w:highlight w:val="none"/>
        </w:rPr>
        <w:t>人民法院起诉。</w:t>
      </w:r>
    </w:p>
    <w:p>
      <w:pPr>
        <w:spacing w:line="560" w:lineRule="exact"/>
        <w:ind w:firstLine="482" w:firstLineChars="200"/>
        <w:outlineLvl w:val="0"/>
        <w:rPr>
          <w:rFonts w:ascii="楷体" w:hAnsi="楷体" w:eastAsia="楷体"/>
          <w:b/>
          <w:sz w:val="24"/>
          <w:highlight w:val="none"/>
        </w:rPr>
      </w:pPr>
      <w:bookmarkStart w:id="95" w:name="_Toc27854"/>
      <w:bookmarkStart w:id="96" w:name="_Toc10215"/>
      <w:bookmarkStart w:id="97" w:name="_Toc12273"/>
      <w:bookmarkStart w:id="98" w:name="_Toc26227"/>
      <w:bookmarkStart w:id="99" w:name="_Toc15827"/>
      <w:bookmarkStart w:id="100" w:name="_Toc16417"/>
      <w:bookmarkStart w:id="101" w:name="_Toc23784"/>
      <w:bookmarkStart w:id="102" w:name="_Toc10507"/>
      <w:r>
        <w:rPr>
          <w:rFonts w:ascii="楷体" w:hAnsi="楷体" w:eastAsia="楷体"/>
          <w:b/>
          <w:sz w:val="24"/>
          <w:highlight w:val="none"/>
        </w:rPr>
        <w:t xml:space="preserve">1.8 </w:t>
      </w:r>
      <w:r>
        <w:rPr>
          <w:rFonts w:hint="eastAsia" w:ascii="楷体" w:hAnsi="楷体" w:eastAsia="楷体"/>
          <w:b/>
          <w:sz w:val="24"/>
          <w:highlight w:val="none"/>
        </w:rPr>
        <w:t>合同生效</w:t>
      </w:r>
      <w:bookmarkEnd w:id="95"/>
      <w:bookmarkEnd w:id="96"/>
      <w:bookmarkEnd w:id="97"/>
      <w:bookmarkEnd w:id="98"/>
      <w:bookmarkEnd w:id="99"/>
      <w:bookmarkEnd w:id="100"/>
      <w:bookmarkEnd w:id="101"/>
      <w:bookmarkEnd w:id="102"/>
    </w:p>
    <w:p>
      <w:pPr>
        <w:spacing w:line="560" w:lineRule="exact"/>
        <w:ind w:firstLine="480" w:firstLineChars="200"/>
        <w:rPr>
          <w:rFonts w:ascii="楷体" w:hAnsi="楷体" w:eastAsia="楷体"/>
          <w:b/>
          <w:sz w:val="24"/>
          <w:highlight w:val="none"/>
        </w:rPr>
      </w:pPr>
      <w:r>
        <w:rPr>
          <w:rFonts w:hint="eastAsia" w:ascii="楷体" w:hAnsi="楷体" w:eastAsia="楷体"/>
          <w:sz w:val="24"/>
          <w:highlight w:val="none"/>
        </w:rPr>
        <w:t>本合同自双方当事人盖章或者签字时生效。</w:t>
      </w:r>
    </w:p>
    <w:p>
      <w:pPr>
        <w:autoSpaceDE w:val="0"/>
        <w:autoSpaceDN w:val="0"/>
        <w:adjustRightInd w:val="0"/>
        <w:spacing w:line="560" w:lineRule="exact"/>
        <w:rPr>
          <w:rFonts w:ascii="楷体" w:hAnsi="楷体" w:eastAsia="楷体"/>
          <w:sz w:val="24"/>
          <w:highlight w:val="none"/>
          <w:lang w:val="zh-CN"/>
        </w:rPr>
      </w:pP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b/>
          <w:sz w:val="24"/>
          <w:highlight w:val="none"/>
          <w:lang w:val="zh-CN"/>
        </w:rPr>
        <w:t>甲方</w:t>
      </w:r>
      <w:r>
        <w:rPr>
          <w:rFonts w:hint="eastAsia" w:ascii="楷体" w:hAnsi="楷体" w:eastAsia="楷体"/>
          <w:sz w:val="24"/>
          <w:highlight w:val="none"/>
          <w:lang w:val="zh-CN"/>
        </w:rPr>
        <w:t>：</w:t>
      </w:r>
      <w:r>
        <w:rPr>
          <w:rFonts w:ascii="楷体" w:hAnsi="楷体" w:eastAsia="楷体"/>
          <w:sz w:val="24"/>
          <w:highlight w:val="none"/>
          <w:lang w:val="zh-CN"/>
        </w:rPr>
        <w:t xml:space="preserve">                             </w:t>
      </w:r>
      <w:r>
        <w:rPr>
          <w:rFonts w:ascii="楷体" w:hAnsi="楷体" w:eastAsia="楷体"/>
          <w:b/>
          <w:sz w:val="24"/>
          <w:highlight w:val="none"/>
          <w:lang w:val="zh-CN"/>
        </w:rPr>
        <w:t xml:space="preserve">      </w:t>
      </w:r>
      <w:r>
        <w:rPr>
          <w:rFonts w:hint="eastAsia" w:ascii="楷体" w:hAnsi="楷体" w:eastAsia="楷体"/>
          <w:b/>
          <w:sz w:val="24"/>
          <w:highlight w:val="none"/>
          <w:lang w:val="zh-CN"/>
        </w:rPr>
        <w:t>乙方</w:t>
      </w:r>
      <w:r>
        <w:rPr>
          <w:rFonts w:hint="eastAsia" w:ascii="楷体" w:hAnsi="楷体" w:eastAsia="楷体"/>
          <w:sz w:val="24"/>
          <w:highlight w:val="none"/>
          <w:lang w:val="zh-CN"/>
        </w:rPr>
        <w:t>：</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统一社会信用代码：</w:t>
      </w:r>
      <w:r>
        <w:rPr>
          <w:rFonts w:ascii="楷体" w:hAnsi="楷体" w:eastAsia="楷体"/>
          <w:sz w:val="24"/>
          <w:highlight w:val="none"/>
          <w:lang w:val="zh-CN"/>
        </w:rPr>
        <w:t xml:space="preserve">                        </w:t>
      </w:r>
      <w:r>
        <w:rPr>
          <w:rFonts w:hint="eastAsia" w:ascii="楷体" w:hAnsi="楷体" w:eastAsia="楷体"/>
          <w:sz w:val="24"/>
          <w:highlight w:val="none"/>
          <w:lang w:val="zh-CN"/>
        </w:rPr>
        <w:t>统一社会信用代码或身份证号码：</w:t>
      </w:r>
    </w:p>
    <w:p>
      <w:pPr>
        <w:autoSpaceDE w:val="0"/>
        <w:autoSpaceDN w:val="0"/>
        <w:adjustRightInd w:val="0"/>
        <w:spacing w:line="560" w:lineRule="exact"/>
        <w:rPr>
          <w:rFonts w:ascii="楷体" w:hAnsi="楷体" w:eastAsia="楷体"/>
          <w:sz w:val="24"/>
          <w:highlight w:val="none"/>
          <w:lang w:val="zh-CN"/>
        </w:rPr>
      </w:pP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住所：</w:t>
      </w:r>
      <w:r>
        <w:rPr>
          <w:rFonts w:ascii="楷体" w:hAnsi="楷体" w:eastAsia="楷体"/>
          <w:sz w:val="24"/>
          <w:highlight w:val="none"/>
          <w:lang w:val="zh-CN"/>
        </w:rPr>
        <w:t xml:space="preserve">                                   </w:t>
      </w:r>
      <w:r>
        <w:rPr>
          <w:rFonts w:hint="eastAsia" w:ascii="楷体" w:hAnsi="楷体" w:eastAsia="楷体"/>
          <w:sz w:val="24"/>
          <w:highlight w:val="none"/>
          <w:lang w:val="zh-CN"/>
        </w:rPr>
        <w:t>住所：</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法定代表人或</w:t>
      </w:r>
      <w:r>
        <w:rPr>
          <w:rFonts w:ascii="楷体" w:hAnsi="楷体" w:eastAsia="楷体"/>
          <w:sz w:val="24"/>
          <w:highlight w:val="none"/>
          <w:lang w:val="zh-CN"/>
        </w:rPr>
        <w:t xml:space="preserve">                             </w:t>
      </w:r>
      <w:r>
        <w:rPr>
          <w:rFonts w:hint="eastAsia" w:ascii="楷体" w:hAnsi="楷体" w:eastAsia="楷体"/>
          <w:sz w:val="24"/>
          <w:highlight w:val="none"/>
          <w:lang w:val="zh-CN"/>
        </w:rPr>
        <w:t>法定代表人</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授权代表（签字）：</w:t>
      </w:r>
      <w:r>
        <w:rPr>
          <w:rFonts w:ascii="楷体" w:hAnsi="楷体" w:eastAsia="楷体"/>
          <w:sz w:val="24"/>
          <w:highlight w:val="none"/>
          <w:lang w:val="zh-CN"/>
        </w:rPr>
        <w:t xml:space="preserve">                        </w:t>
      </w:r>
      <w:r>
        <w:rPr>
          <w:rFonts w:hint="eastAsia" w:ascii="楷体" w:hAnsi="楷体" w:eastAsia="楷体"/>
          <w:sz w:val="24"/>
          <w:highlight w:val="none"/>
          <w:lang w:val="zh-CN"/>
        </w:rPr>
        <w:t>或授权代表（签字）</w:t>
      </w:r>
      <w:r>
        <w:rPr>
          <w:rFonts w:ascii="楷体" w:hAnsi="楷体" w:eastAsia="楷体"/>
          <w:sz w:val="24"/>
          <w:highlight w:val="none"/>
          <w:lang w:val="zh-CN"/>
        </w:rPr>
        <w:t xml:space="preserve">: </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联系人：</w:t>
      </w:r>
      <w:r>
        <w:rPr>
          <w:rFonts w:ascii="楷体" w:hAnsi="楷体" w:eastAsia="楷体"/>
          <w:sz w:val="24"/>
          <w:highlight w:val="none"/>
          <w:lang w:val="zh-CN"/>
        </w:rPr>
        <w:t xml:space="preserve">                                 </w:t>
      </w:r>
      <w:r>
        <w:rPr>
          <w:rFonts w:hint="eastAsia" w:ascii="楷体" w:hAnsi="楷体" w:eastAsia="楷体"/>
          <w:sz w:val="24"/>
          <w:highlight w:val="none"/>
          <w:lang w:val="zh-CN"/>
        </w:rPr>
        <w:t>联系人：</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约定送达地址：</w:t>
      </w:r>
      <w:r>
        <w:rPr>
          <w:rFonts w:ascii="楷体" w:hAnsi="楷体" w:eastAsia="楷体"/>
          <w:sz w:val="24"/>
          <w:highlight w:val="none"/>
          <w:lang w:val="zh-CN"/>
        </w:rPr>
        <w:t xml:space="preserve">                           </w:t>
      </w:r>
      <w:r>
        <w:rPr>
          <w:rFonts w:hint="eastAsia" w:ascii="楷体" w:hAnsi="楷体" w:eastAsia="楷体"/>
          <w:sz w:val="24"/>
          <w:highlight w:val="none"/>
          <w:lang w:val="zh-CN"/>
        </w:rPr>
        <w:t>约定送达地址：</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邮政编码：</w:t>
      </w:r>
      <w:r>
        <w:rPr>
          <w:rFonts w:ascii="楷体" w:hAnsi="楷体" w:eastAsia="楷体"/>
          <w:sz w:val="24"/>
          <w:highlight w:val="none"/>
          <w:lang w:val="zh-CN"/>
        </w:rPr>
        <w:t xml:space="preserve">                               </w:t>
      </w:r>
      <w:r>
        <w:rPr>
          <w:rFonts w:hint="eastAsia" w:ascii="楷体" w:hAnsi="楷体" w:eastAsia="楷体"/>
          <w:sz w:val="24"/>
          <w:highlight w:val="none"/>
          <w:lang w:val="zh-CN"/>
        </w:rPr>
        <w:t>邮政编码：</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电话</w:t>
      </w:r>
      <w:r>
        <w:rPr>
          <w:rFonts w:ascii="楷体" w:hAnsi="楷体" w:eastAsia="楷体"/>
          <w:sz w:val="24"/>
          <w:highlight w:val="none"/>
          <w:lang w:val="zh-CN"/>
        </w:rPr>
        <w:t xml:space="preserve">:                                    </w:t>
      </w:r>
      <w:r>
        <w:rPr>
          <w:rFonts w:hint="eastAsia" w:ascii="楷体" w:hAnsi="楷体" w:eastAsia="楷体"/>
          <w:sz w:val="24"/>
          <w:highlight w:val="none"/>
          <w:lang w:val="zh-CN"/>
        </w:rPr>
        <w:t>电话</w:t>
      </w:r>
      <w:r>
        <w:rPr>
          <w:rFonts w:ascii="楷体" w:hAnsi="楷体" w:eastAsia="楷体"/>
          <w:sz w:val="24"/>
          <w:highlight w:val="none"/>
          <w:lang w:val="zh-CN"/>
        </w:rPr>
        <w:t xml:space="preserve">: </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传真</w:t>
      </w:r>
      <w:r>
        <w:rPr>
          <w:rFonts w:ascii="楷体" w:hAnsi="楷体" w:eastAsia="楷体"/>
          <w:sz w:val="24"/>
          <w:highlight w:val="none"/>
          <w:lang w:val="zh-CN"/>
        </w:rPr>
        <w:t xml:space="preserve">:                                    </w:t>
      </w:r>
      <w:r>
        <w:rPr>
          <w:rFonts w:hint="eastAsia" w:ascii="楷体" w:hAnsi="楷体" w:eastAsia="楷体"/>
          <w:sz w:val="24"/>
          <w:highlight w:val="none"/>
          <w:lang w:val="zh-CN"/>
        </w:rPr>
        <w:t>传真</w:t>
      </w:r>
      <w:r>
        <w:rPr>
          <w:rFonts w:ascii="楷体" w:hAnsi="楷体" w:eastAsia="楷体"/>
          <w:sz w:val="24"/>
          <w:highlight w:val="none"/>
          <w:lang w:val="zh-CN"/>
        </w:rPr>
        <w:t>:</w:t>
      </w:r>
    </w:p>
    <w:p>
      <w:pPr>
        <w:autoSpaceDE w:val="0"/>
        <w:autoSpaceDN w:val="0"/>
        <w:adjustRightInd w:val="0"/>
        <w:spacing w:line="560" w:lineRule="exact"/>
        <w:rPr>
          <w:rFonts w:ascii="楷体" w:hAnsi="楷体" w:eastAsia="楷体"/>
          <w:sz w:val="24"/>
          <w:highlight w:val="none"/>
        </w:rPr>
      </w:pPr>
      <w:r>
        <w:rPr>
          <w:rFonts w:hint="eastAsia" w:ascii="楷体" w:hAnsi="楷体" w:eastAsia="楷体"/>
          <w:sz w:val="24"/>
          <w:highlight w:val="none"/>
          <w:lang w:val="zh-CN"/>
        </w:rPr>
        <w:t>电子邮箱：</w:t>
      </w:r>
      <w:r>
        <w:rPr>
          <w:rFonts w:ascii="楷体" w:hAnsi="楷体" w:eastAsia="楷体"/>
          <w:sz w:val="24"/>
          <w:highlight w:val="none"/>
          <w:lang w:val="zh-CN"/>
        </w:rPr>
        <w:t xml:space="preserve">                               </w:t>
      </w:r>
      <w:r>
        <w:rPr>
          <w:rFonts w:hint="eastAsia" w:ascii="楷体" w:hAnsi="楷体" w:eastAsia="楷体"/>
          <w:sz w:val="24"/>
          <w:highlight w:val="none"/>
          <w:lang w:val="zh-CN"/>
        </w:rPr>
        <w:t>电子邮箱：</w:t>
      </w:r>
    </w:p>
    <w:p>
      <w:pPr>
        <w:autoSpaceDE w:val="0"/>
        <w:autoSpaceDN w:val="0"/>
        <w:adjustRightInd w:val="0"/>
        <w:spacing w:line="560" w:lineRule="exact"/>
        <w:rPr>
          <w:rFonts w:ascii="楷体" w:hAnsi="楷体" w:eastAsia="楷体"/>
          <w:sz w:val="24"/>
          <w:highlight w:val="none"/>
        </w:rPr>
      </w:pPr>
      <w:r>
        <w:rPr>
          <w:rFonts w:hint="eastAsia" w:ascii="楷体" w:hAnsi="楷体" w:eastAsia="楷体"/>
          <w:sz w:val="24"/>
          <w:highlight w:val="none"/>
        </w:rPr>
        <w:t>开户银行：</w:t>
      </w:r>
      <w:r>
        <w:rPr>
          <w:rFonts w:ascii="楷体" w:hAnsi="楷体" w:eastAsia="楷体"/>
          <w:sz w:val="24"/>
          <w:highlight w:val="none"/>
        </w:rPr>
        <w:t xml:space="preserve">                               </w:t>
      </w:r>
      <w:r>
        <w:rPr>
          <w:rFonts w:hint="eastAsia" w:ascii="楷体" w:hAnsi="楷体" w:eastAsia="楷体"/>
          <w:sz w:val="24"/>
          <w:highlight w:val="none"/>
        </w:rPr>
        <w:t>开户银行：</w:t>
      </w:r>
      <w:r>
        <w:rPr>
          <w:rFonts w:ascii="楷体" w:hAnsi="楷体" w:eastAsia="楷体"/>
          <w:sz w:val="24"/>
          <w:highlight w:val="none"/>
        </w:rPr>
        <w:t xml:space="preserve"> </w:t>
      </w:r>
    </w:p>
    <w:p>
      <w:pPr>
        <w:autoSpaceDE w:val="0"/>
        <w:autoSpaceDN w:val="0"/>
        <w:adjustRightInd w:val="0"/>
        <w:spacing w:line="560" w:lineRule="exact"/>
        <w:rPr>
          <w:rFonts w:ascii="楷体" w:hAnsi="楷体" w:eastAsia="楷体"/>
          <w:sz w:val="24"/>
          <w:highlight w:val="none"/>
        </w:rPr>
      </w:pPr>
      <w:r>
        <w:rPr>
          <w:rFonts w:hint="eastAsia" w:ascii="楷体" w:hAnsi="楷体" w:eastAsia="楷体"/>
          <w:sz w:val="24"/>
          <w:highlight w:val="none"/>
        </w:rPr>
        <w:t>开户名称：</w:t>
      </w:r>
      <w:r>
        <w:rPr>
          <w:rFonts w:ascii="楷体" w:hAnsi="楷体" w:eastAsia="楷体"/>
          <w:sz w:val="24"/>
          <w:highlight w:val="none"/>
        </w:rPr>
        <w:t xml:space="preserve">                               </w:t>
      </w:r>
      <w:r>
        <w:rPr>
          <w:rFonts w:hint="eastAsia" w:ascii="楷体" w:hAnsi="楷体" w:eastAsia="楷体"/>
          <w:sz w:val="24"/>
          <w:highlight w:val="none"/>
        </w:rPr>
        <w:t>开户名称：</w:t>
      </w:r>
      <w:r>
        <w:rPr>
          <w:rFonts w:ascii="楷体" w:hAnsi="楷体" w:eastAsia="楷体"/>
          <w:sz w:val="24"/>
          <w:highlight w:val="none"/>
        </w:rPr>
        <w:t xml:space="preserve"> </w:t>
      </w:r>
    </w:p>
    <w:p>
      <w:pPr>
        <w:autoSpaceDE w:val="0"/>
        <w:autoSpaceDN w:val="0"/>
        <w:adjustRightInd w:val="0"/>
        <w:spacing w:line="560" w:lineRule="exact"/>
        <w:rPr>
          <w:rFonts w:ascii="楷体" w:hAnsi="楷体" w:eastAsia="楷体"/>
          <w:sz w:val="24"/>
          <w:highlight w:val="none"/>
        </w:rPr>
      </w:pPr>
      <w:r>
        <w:rPr>
          <w:rFonts w:hint="eastAsia" w:ascii="楷体" w:hAnsi="楷体" w:eastAsia="楷体"/>
          <w:sz w:val="24"/>
          <w:highlight w:val="none"/>
        </w:rPr>
        <w:t>开户账号：</w:t>
      </w:r>
      <w:r>
        <w:rPr>
          <w:rFonts w:ascii="楷体" w:hAnsi="楷体" w:eastAsia="楷体"/>
          <w:sz w:val="24"/>
          <w:highlight w:val="none"/>
          <w:lang w:val="zh-CN"/>
        </w:rPr>
        <w:t xml:space="preserve">                               </w:t>
      </w:r>
      <w:r>
        <w:rPr>
          <w:rFonts w:hint="eastAsia" w:ascii="楷体" w:hAnsi="楷体" w:eastAsia="楷体"/>
          <w:sz w:val="24"/>
          <w:highlight w:val="none"/>
        </w:rPr>
        <w:t>开户账号：</w:t>
      </w:r>
    </w:p>
    <w:p>
      <w:pPr>
        <w:widowControl/>
        <w:spacing w:line="560" w:lineRule="exact"/>
        <w:jc w:val="left"/>
        <w:rPr>
          <w:rFonts w:ascii="楷体" w:hAnsi="楷体" w:eastAsia="楷体"/>
          <w:b/>
          <w:highlight w:val="none"/>
        </w:rPr>
      </w:pPr>
      <w:bookmarkStart w:id="103" w:name="_Toc331685783"/>
    </w:p>
    <w:p>
      <w:pPr>
        <w:pStyle w:val="6"/>
        <w:rPr>
          <w:rFonts w:ascii="楷体" w:hAnsi="楷体" w:eastAsia="楷体"/>
          <w:b/>
          <w:highlight w:val="none"/>
        </w:rPr>
      </w:pPr>
    </w:p>
    <w:p>
      <w:pPr>
        <w:rPr>
          <w:rFonts w:ascii="楷体" w:hAnsi="楷体" w:eastAsia="楷体"/>
          <w:b/>
          <w:highlight w:val="none"/>
        </w:rPr>
      </w:pPr>
    </w:p>
    <w:p>
      <w:pPr>
        <w:pStyle w:val="6"/>
        <w:rPr>
          <w:rFonts w:ascii="楷体" w:hAnsi="楷体" w:eastAsia="楷体"/>
          <w:b/>
          <w:highlight w:val="none"/>
        </w:rPr>
      </w:pPr>
    </w:p>
    <w:p>
      <w:pPr>
        <w:rPr>
          <w:rFonts w:ascii="楷体" w:hAnsi="楷体" w:eastAsia="楷体"/>
          <w:b/>
          <w:highlight w:val="none"/>
        </w:rPr>
      </w:pPr>
    </w:p>
    <w:p>
      <w:pPr>
        <w:pStyle w:val="6"/>
        <w:rPr>
          <w:rFonts w:ascii="楷体" w:hAnsi="楷体" w:eastAsia="楷体"/>
          <w:b/>
          <w:highlight w:val="none"/>
        </w:rPr>
      </w:pPr>
    </w:p>
    <w:p>
      <w:pPr>
        <w:rPr>
          <w:rFonts w:ascii="楷体" w:hAnsi="楷体" w:eastAsia="楷体"/>
          <w:b/>
          <w:highlight w:val="none"/>
        </w:rPr>
      </w:pPr>
    </w:p>
    <w:p>
      <w:pPr>
        <w:pStyle w:val="6"/>
        <w:rPr>
          <w:rFonts w:ascii="楷体" w:hAnsi="楷体" w:eastAsia="楷体"/>
          <w:b/>
          <w:highlight w:val="none"/>
        </w:rPr>
      </w:pPr>
    </w:p>
    <w:p>
      <w:pPr>
        <w:rPr>
          <w:rFonts w:ascii="楷体" w:hAnsi="楷体" w:eastAsia="楷体"/>
          <w:b/>
          <w:highlight w:val="none"/>
        </w:rPr>
      </w:pPr>
    </w:p>
    <w:p>
      <w:pPr>
        <w:pStyle w:val="6"/>
        <w:rPr>
          <w:rFonts w:ascii="楷体" w:hAnsi="楷体" w:eastAsia="楷体"/>
          <w:b/>
          <w:highlight w:val="none"/>
        </w:rPr>
      </w:pPr>
    </w:p>
    <w:p>
      <w:pPr>
        <w:rPr>
          <w:rFonts w:ascii="楷体" w:hAnsi="楷体" w:eastAsia="楷体"/>
          <w:b/>
          <w:highlight w:val="none"/>
        </w:rPr>
      </w:pPr>
    </w:p>
    <w:p>
      <w:pPr>
        <w:pStyle w:val="6"/>
        <w:rPr>
          <w:rFonts w:ascii="楷体" w:hAnsi="楷体" w:eastAsia="楷体"/>
          <w:b/>
          <w:highlight w:val="none"/>
        </w:rPr>
      </w:pPr>
    </w:p>
    <w:p>
      <w:pPr>
        <w:rPr>
          <w:rFonts w:ascii="楷体" w:hAnsi="楷体" w:eastAsia="楷体"/>
          <w:b/>
          <w:highlight w:val="none"/>
        </w:rPr>
      </w:pPr>
    </w:p>
    <w:p>
      <w:pPr>
        <w:pStyle w:val="6"/>
        <w:rPr>
          <w:rFonts w:ascii="楷体" w:hAnsi="楷体" w:eastAsia="楷体"/>
          <w:b/>
          <w:highlight w:val="none"/>
        </w:rPr>
      </w:pPr>
    </w:p>
    <w:p>
      <w:pPr>
        <w:rPr>
          <w:rFonts w:ascii="楷体" w:hAnsi="楷体" w:eastAsia="楷体"/>
          <w:b/>
          <w:highlight w:val="none"/>
        </w:rPr>
      </w:pPr>
    </w:p>
    <w:p>
      <w:pPr>
        <w:pStyle w:val="6"/>
      </w:pPr>
    </w:p>
    <w:p>
      <w:pPr>
        <w:widowControl/>
        <w:spacing w:line="560" w:lineRule="exact"/>
        <w:jc w:val="left"/>
        <w:rPr>
          <w:rFonts w:ascii="楷体" w:hAnsi="楷体" w:eastAsia="楷体"/>
          <w:b/>
          <w:highlight w:val="none"/>
        </w:rPr>
      </w:pPr>
    </w:p>
    <w:p>
      <w:pPr>
        <w:pStyle w:val="29"/>
        <w:spacing w:line="560" w:lineRule="exact"/>
        <w:ind w:firstLine="200"/>
        <w:jc w:val="center"/>
        <w:outlineLvl w:val="1"/>
        <w:rPr>
          <w:rFonts w:ascii="楷体" w:hAnsi="楷体" w:eastAsia="楷体"/>
          <w:b/>
          <w:szCs w:val="24"/>
          <w:highlight w:val="none"/>
        </w:rPr>
      </w:pPr>
      <w:bookmarkStart w:id="104" w:name="_Toc2184"/>
      <w:r>
        <w:rPr>
          <w:rFonts w:hint="eastAsia" w:ascii="楷体" w:hAnsi="楷体" w:eastAsia="楷体"/>
          <w:b/>
          <w:szCs w:val="24"/>
          <w:highlight w:val="none"/>
        </w:rPr>
        <w:t>第二部分</w:t>
      </w:r>
      <w:r>
        <w:rPr>
          <w:rFonts w:ascii="楷体" w:hAnsi="楷体" w:eastAsia="楷体"/>
          <w:b/>
          <w:szCs w:val="24"/>
          <w:highlight w:val="none"/>
        </w:rPr>
        <w:t xml:space="preserve"> </w:t>
      </w:r>
      <w:r>
        <w:rPr>
          <w:rFonts w:hint="eastAsia" w:ascii="楷体" w:hAnsi="楷体" w:eastAsia="楷体"/>
          <w:b/>
          <w:szCs w:val="24"/>
          <w:highlight w:val="none"/>
        </w:rPr>
        <w:t>合同一般条款</w:t>
      </w:r>
      <w:bookmarkEnd w:id="103"/>
      <w:bookmarkEnd w:id="104"/>
    </w:p>
    <w:p>
      <w:pPr>
        <w:spacing w:line="560" w:lineRule="exact"/>
        <w:ind w:firstLine="482" w:firstLineChars="200"/>
        <w:outlineLvl w:val="0"/>
        <w:rPr>
          <w:rFonts w:ascii="楷体" w:hAnsi="楷体" w:eastAsia="楷体"/>
          <w:b/>
          <w:sz w:val="24"/>
          <w:highlight w:val="none"/>
        </w:rPr>
      </w:pPr>
      <w:bookmarkStart w:id="105" w:name="_Toc31297"/>
      <w:bookmarkStart w:id="106" w:name="_Toc259093669"/>
      <w:bookmarkStart w:id="107" w:name="_Toc25223"/>
      <w:bookmarkStart w:id="108" w:name="_Toc28482"/>
      <w:bookmarkStart w:id="109" w:name="_Ref467379109"/>
      <w:bookmarkStart w:id="110" w:name="_Ref467379195"/>
      <w:bookmarkStart w:id="111" w:name="_Toc14021"/>
      <w:bookmarkStart w:id="112" w:name="_Ref467378499"/>
      <w:bookmarkStart w:id="113" w:name="_Ref467378404"/>
      <w:bookmarkStart w:id="114" w:name="_Ref467379094"/>
      <w:bookmarkStart w:id="115" w:name="_Toc487900349"/>
      <w:bookmarkStart w:id="116" w:name="_Ref467379225"/>
      <w:bookmarkStart w:id="117" w:name="_Ref467379101"/>
      <w:bookmarkStart w:id="118" w:name="_Toc19680"/>
      <w:bookmarkStart w:id="119" w:name="_Toc279701240"/>
      <w:bookmarkStart w:id="120" w:name="_Ref467379205"/>
      <w:bookmarkStart w:id="121" w:name="_Toc25079"/>
      <w:bookmarkStart w:id="122" w:name="_Ref467378463"/>
      <w:bookmarkStart w:id="123" w:name="_Toc20440"/>
      <w:bookmarkStart w:id="124" w:name="_Toc5228"/>
      <w:bookmarkStart w:id="125" w:name="_Ref467379214"/>
      <w:r>
        <w:rPr>
          <w:rFonts w:ascii="楷体" w:hAnsi="楷体" w:eastAsia="楷体"/>
          <w:b/>
          <w:sz w:val="24"/>
          <w:highlight w:val="none"/>
        </w:rPr>
        <w:t xml:space="preserve">2.1 </w:t>
      </w:r>
      <w:r>
        <w:rPr>
          <w:rFonts w:hint="eastAsia" w:ascii="楷体" w:hAnsi="楷体" w:eastAsia="楷体"/>
          <w:b/>
          <w:sz w:val="24"/>
          <w:highlight w:val="none"/>
        </w:rPr>
        <w:t>定义</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本合同中的下列词语应按以下内容进行解释：</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2.1.1 </w:t>
      </w:r>
      <w:r>
        <w:rPr>
          <w:rFonts w:hint="eastAsia" w:ascii="楷体" w:hAnsi="楷体" w:eastAsia="楷体"/>
          <w:sz w:val="24"/>
          <w:highlight w:val="none"/>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2.1.2 </w:t>
      </w:r>
      <w:r>
        <w:rPr>
          <w:rFonts w:hint="eastAsia" w:ascii="楷体" w:hAnsi="楷体" w:eastAsia="楷体"/>
          <w:sz w:val="24"/>
          <w:highlight w:val="none"/>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2.1.3 </w:t>
      </w:r>
      <w:r>
        <w:rPr>
          <w:rFonts w:hint="eastAsia" w:ascii="楷体" w:hAnsi="楷体" w:eastAsia="楷体"/>
          <w:sz w:val="24"/>
          <w:highlight w:val="none"/>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楷体" w:hAnsi="楷体" w:eastAsia="楷体"/>
          <w:sz w:val="24"/>
          <w:highlight w:val="none"/>
        </w:rPr>
      </w:pPr>
      <w:bookmarkStart w:id="126" w:name="_Ref467378840"/>
      <w:r>
        <w:rPr>
          <w:rFonts w:ascii="楷体" w:hAnsi="楷体" w:eastAsia="楷体"/>
          <w:sz w:val="24"/>
          <w:highlight w:val="none"/>
        </w:rPr>
        <w:t xml:space="preserve">2.1.4 </w:t>
      </w:r>
      <w:r>
        <w:rPr>
          <w:rFonts w:hint="eastAsia" w:ascii="楷体" w:hAnsi="楷体" w:eastAsia="楷体"/>
          <w:sz w:val="24"/>
          <w:highlight w:val="none"/>
        </w:rPr>
        <w:t>“甲方”系指与中标供应商签署合同的采购人</w:t>
      </w:r>
      <w:bookmarkEnd w:id="126"/>
      <w:r>
        <w:rPr>
          <w:rFonts w:hint="eastAsia" w:ascii="楷体" w:hAnsi="楷体" w:eastAsia="楷体"/>
          <w:sz w:val="24"/>
          <w:highlight w:val="none"/>
        </w:rPr>
        <w:t>；采购人委托采购代理机构代表其与乙方签订合同的，采购人的授权委托书作为合同附件。</w:t>
      </w:r>
    </w:p>
    <w:p>
      <w:pPr>
        <w:spacing w:line="560" w:lineRule="exact"/>
        <w:ind w:firstLine="480" w:firstLineChars="200"/>
        <w:rPr>
          <w:rFonts w:ascii="楷体" w:hAnsi="楷体" w:eastAsia="楷体"/>
          <w:sz w:val="24"/>
          <w:highlight w:val="none"/>
        </w:rPr>
      </w:pPr>
      <w:bookmarkStart w:id="127" w:name="_Ref467379400"/>
      <w:r>
        <w:rPr>
          <w:rFonts w:ascii="楷体" w:hAnsi="楷体" w:eastAsia="楷体"/>
          <w:sz w:val="24"/>
          <w:highlight w:val="none"/>
        </w:rPr>
        <w:t xml:space="preserve">2.1.5 </w:t>
      </w:r>
      <w:r>
        <w:rPr>
          <w:rFonts w:hint="eastAsia" w:ascii="楷体" w:hAnsi="楷体" w:eastAsia="楷体"/>
          <w:sz w:val="24"/>
          <w:highlight w:val="none"/>
        </w:rPr>
        <w:t>“乙方”系指根据合同约定提供服务的中标供应商</w:t>
      </w:r>
      <w:bookmarkEnd w:id="127"/>
      <w:r>
        <w:rPr>
          <w:rFonts w:hint="eastAsia" w:ascii="楷体" w:hAnsi="楷体" w:eastAsia="楷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highlight w:val="none"/>
        </w:rPr>
      </w:pPr>
      <w:bookmarkStart w:id="128" w:name="_Ref467379436"/>
      <w:r>
        <w:rPr>
          <w:rFonts w:ascii="楷体" w:hAnsi="楷体" w:eastAsia="楷体"/>
          <w:sz w:val="24"/>
          <w:highlight w:val="none"/>
        </w:rPr>
        <w:t xml:space="preserve">2.1.6 </w:t>
      </w:r>
      <w:r>
        <w:rPr>
          <w:rFonts w:hint="eastAsia" w:ascii="楷体" w:hAnsi="楷体" w:eastAsia="楷体"/>
          <w:sz w:val="24"/>
          <w:highlight w:val="none"/>
        </w:rPr>
        <w:t>“现场”系指合同约定提供服务的地点。</w:t>
      </w:r>
      <w:bookmarkEnd w:id="128"/>
    </w:p>
    <w:p>
      <w:pPr>
        <w:spacing w:line="560" w:lineRule="exact"/>
        <w:ind w:firstLine="482" w:firstLineChars="200"/>
        <w:outlineLvl w:val="0"/>
        <w:rPr>
          <w:rFonts w:ascii="楷体" w:hAnsi="楷体" w:eastAsia="楷体"/>
          <w:b/>
          <w:sz w:val="24"/>
          <w:highlight w:val="none"/>
        </w:rPr>
      </w:pPr>
      <w:bookmarkStart w:id="129" w:name="_Toc279701241"/>
      <w:bookmarkStart w:id="130" w:name="_Toc31743"/>
      <w:bookmarkStart w:id="131" w:name="_Toc19539"/>
      <w:bookmarkStart w:id="132" w:name="_Toc259093670"/>
      <w:bookmarkStart w:id="133" w:name="_Toc30295"/>
      <w:bookmarkStart w:id="134" w:name="_Toc3769"/>
      <w:bookmarkStart w:id="135" w:name="_Toc28556"/>
      <w:bookmarkStart w:id="136" w:name="_Toc16752"/>
      <w:bookmarkStart w:id="137" w:name="_Toc23289"/>
      <w:bookmarkStart w:id="138" w:name="_Toc31402"/>
      <w:bookmarkStart w:id="139" w:name="_Toc487900350"/>
      <w:r>
        <w:rPr>
          <w:rFonts w:ascii="楷体" w:hAnsi="楷体" w:eastAsia="楷体"/>
          <w:b/>
          <w:sz w:val="24"/>
          <w:highlight w:val="none"/>
        </w:rPr>
        <w:t xml:space="preserve">2.2 </w:t>
      </w:r>
      <w:r>
        <w:rPr>
          <w:rFonts w:hint="eastAsia" w:ascii="楷体" w:hAnsi="楷体" w:eastAsia="楷体"/>
          <w:b/>
          <w:sz w:val="24"/>
          <w:highlight w:val="none"/>
        </w:rPr>
        <w:t>技术规范</w:t>
      </w:r>
      <w:bookmarkEnd w:id="129"/>
      <w:bookmarkEnd w:id="130"/>
      <w:bookmarkEnd w:id="131"/>
      <w:bookmarkEnd w:id="132"/>
      <w:bookmarkEnd w:id="133"/>
      <w:bookmarkEnd w:id="134"/>
      <w:bookmarkEnd w:id="135"/>
      <w:bookmarkEnd w:id="136"/>
      <w:bookmarkEnd w:id="137"/>
      <w:bookmarkEnd w:id="138"/>
      <w:bookmarkEnd w:id="139"/>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服务所应遵守的技术规范应与采购文件规定的技术规范和技术规范附件</w:t>
      </w:r>
      <w:r>
        <w:rPr>
          <w:rFonts w:ascii="楷体" w:hAnsi="楷体" w:eastAsia="楷体"/>
          <w:sz w:val="24"/>
          <w:highlight w:val="none"/>
        </w:rPr>
        <w:t>(</w:t>
      </w:r>
      <w:r>
        <w:rPr>
          <w:rFonts w:hint="eastAsia" w:ascii="楷体" w:hAnsi="楷体" w:eastAsia="楷体"/>
          <w:sz w:val="24"/>
          <w:highlight w:val="none"/>
        </w:rPr>
        <w:t>如果有的话</w:t>
      </w:r>
      <w:r>
        <w:rPr>
          <w:rFonts w:ascii="楷体" w:hAnsi="楷体" w:eastAsia="楷体"/>
          <w:sz w:val="24"/>
          <w:highlight w:val="none"/>
        </w:rPr>
        <w:t>)</w:t>
      </w:r>
      <w:r>
        <w:rPr>
          <w:rFonts w:hint="eastAsia" w:ascii="楷体" w:hAnsi="楷体" w:eastAsia="楷体"/>
          <w:sz w:val="24"/>
          <w:highlight w:val="none"/>
        </w:rPr>
        <w:t>及其技术规范偏差表</w:t>
      </w:r>
      <w:r>
        <w:rPr>
          <w:rFonts w:ascii="楷体" w:hAnsi="楷体" w:eastAsia="楷体"/>
          <w:sz w:val="24"/>
          <w:highlight w:val="none"/>
        </w:rPr>
        <w:t>(</w:t>
      </w:r>
      <w:r>
        <w:rPr>
          <w:rFonts w:hint="eastAsia" w:ascii="楷体" w:hAnsi="楷体" w:eastAsia="楷体"/>
          <w:sz w:val="24"/>
          <w:highlight w:val="none"/>
        </w:rPr>
        <w:t>如果被甲方接受的话</w:t>
      </w:r>
      <w:r>
        <w:rPr>
          <w:rFonts w:ascii="楷体" w:hAnsi="楷体" w:eastAsia="楷体"/>
          <w:sz w:val="24"/>
          <w:highlight w:val="none"/>
        </w:rPr>
        <w:t>)</w:t>
      </w:r>
      <w:r>
        <w:rPr>
          <w:rFonts w:hint="eastAsia" w:ascii="楷体" w:hAnsi="楷体" w:eastAsia="楷体"/>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highlight w:val="none"/>
        </w:rPr>
      </w:pPr>
      <w:bookmarkStart w:id="140" w:name="_Toc4133"/>
      <w:bookmarkStart w:id="141" w:name="_Toc1196"/>
      <w:bookmarkStart w:id="142" w:name="_Toc487900351"/>
      <w:bookmarkStart w:id="143" w:name="_Toc1229"/>
      <w:bookmarkStart w:id="144" w:name="_Toc9161"/>
      <w:bookmarkStart w:id="145" w:name="_Toc30778"/>
      <w:bookmarkStart w:id="146" w:name="_Toc279701242"/>
      <w:bookmarkStart w:id="147" w:name="_Toc27945"/>
      <w:bookmarkStart w:id="148" w:name="_Toc13673"/>
      <w:bookmarkStart w:id="149" w:name="_Toc259093671"/>
      <w:bookmarkStart w:id="150" w:name="_Toc12412"/>
      <w:r>
        <w:rPr>
          <w:rFonts w:ascii="楷体" w:hAnsi="楷体" w:eastAsia="楷体"/>
          <w:b/>
          <w:sz w:val="24"/>
          <w:highlight w:val="none"/>
        </w:rPr>
        <w:t xml:space="preserve">2.3 </w:t>
      </w:r>
      <w:r>
        <w:rPr>
          <w:rFonts w:hint="eastAsia" w:ascii="楷体" w:hAnsi="楷体" w:eastAsia="楷体"/>
          <w:b/>
          <w:sz w:val="24"/>
          <w:highlight w:val="none"/>
        </w:rPr>
        <w:t>知识产权</w:t>
      </w:r>
      <w:bookmarkEnd w:id="140"/>
      <w:bookmarkEnd w:id="141"/>
      <w:bookmarkEnd w:id="142"/>
      <w:bookmarkEnd w:id="143"/>
      <w:bookmarkEnd w:id="144"/>
      <w:bookmarkEnd w:id="145"/>
      <w:bookmarkEnd w:id="146"/>
      <w:bookmarkEnd w:id="147"/>
      <w:bookmarkEnd w:id="148"/>
      <w:bookmarkEnd w:id="149"/>
      <w:bookmarkEnd w:id="150"/>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2.3.1 </w:t>
      </w:r>
      <w:r>
        <w:rPr>
          <w:rFonts w:hint="eastAsia" w:ascii="楷体" w:hAnsi="楷体" w:eastAsia="楷体"/>
          <w:sz w:val="24"/>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2.3.2 </w:t>
      </w:r>
      <w:r>
        <w:rPr>
          <w:rFonts w:hint="eastAsia" w:ascii="楷体" w:hAnsi="楷体" w:eastAsia="楷体"/>
          <w:sz w:val="24"/>
          <w:highlight w:val="none"/>
        </w:rPr>
        <w:t>合同涉及技术成果的归属和收益的分成办法的，详见</w:t>
      </w:r>
      <w:r>
        <w:rPr>
          <w:rFonts w:hint="eastAsia" w:ascii="楷体" w:hAnsi="楷体" w:eastAsia="楷体"/>
          <w:b/>
          <w:i/>
          <w:sz w:val="24"/>
          <w:highlight w:val="none"/>
          <w:u w:val="single"/>
        </w:rPr>
        <w:t>合同专用条款</w:t>
      </w:r>
      <w:r>
        <w:rPr>
          <w:rFonts w:hint="eastAsia" w:ascii="楷体" w:hAnsi="楷体" w:eastAsia="楷体"/>
          <w:sz w:val="24"/>
          <w:highlight w:val="none"/>
        </w:rPr>
        <w:t>。</w:t>
      </w:r>
    </w:p>
    <w:p>
      <w:pPr>
        <w:spacing w:line="560" w:lineRule="exact"/>
        <w:ind w:firstLine="482" w:firstLineChars="200"/>
        <w:rPr>
          <w:rFonts w:ascii="楷体" w:hAnsi="楷体" w:eastAsia="楷体"/>
          <w:b/>
          <w:sz w:val="24"/>
          <w:highlight w:val="none"/>
        </w:rPr>
      </w:pPr>
      <w:r>
        <w:rPr>
          <w:rFonts w:ascii="楷体" w:hAnsi="楷体" w:eastAsia="楷体"/>
          <w:b/>
          <w:sz w:val="24"/>
          <w:highlight w:val="none"/>
        </w:rPr>
        <w:t xml:space="preserve">2.4 </w:t>
      </w:r>
      <w:r>
        <w:rPr>
          <w:rFonts w:hint="eastAsia" w:ascii="楷体" w:hAnsi="楷体" w:eastAsia="楷体"/>
          <w:b/>
          <w:sz w:val="24"/>
          <w:highlight w:val="none"/>
        </w:rPr>
        <w:t>履约检查和问题反馈</w:t>
      </w:r>
    </w:p>
    <w:p>
      <w:pPr>
        <w:spacing w:line="560" w:lineRule="exact"/>
        <w:ind w:firstLine="480" w:firstLineChars="200"/>
        <w:rPr>
          <w:rFonts w:ascii="楷体" w:hAnsi="楷体" w:eastAsia="楷体"/>
          <w:sz w:val="24"/>
          <w:highlight w:val="none"/>
        </w:rPr>
      </w:pPr>
      <w:bookmarkStart w:id="151" w:name="_Ref467379657"/>
      <w:r>
        <w:rPr>
          <w:rFonts w:ascii="楷体" w:hAnsi="楷体" w:eastAsia="楷体"/>
          <w:sz w:val="24"/>
          <w:highlight w:val="none"/>
        </w:rPr>
        <w:t>2.4.1</w:t>
      </w:r>
      <w:bookmarkEnd w:id="151"/>
      <w:bookmarkStart w:id="152" w:name="_Toc186431854"/>
      <w:bookmarkStart w:id="153" w:name="_Toc487900357"/>
      <w:bookmarkStart w:id="154" w:name="_Toc279701247"/>
      <w:bookmarkStart w:id="155" w:name="_Ref467379793"/>
      <w:bookmarkStart w:id="156" w:name="_Ref467379807"/>
      <w:bookmarkStart w:id="157" w:name="_Toc259093676"/>
      <w:r>
        <w:rPr>
          <w:rFonts w:hint="eastAsia" w:ascii="楷体" w:hAnsi="楷体" w:eastAsia="楷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2.4.2 </w:t>
      </w:r>
      <w:r>
        <w:rPr>
          <w:rFonts w:hint="eastAsia" w:ascii="楷体" w:hAnsi="楷体" w:eastAsia="楷体"/>
          <w:sz w:val="24"/>
          <w:highlight w:val="none"/>
        </w:rPr>
        <w:t>合同履行期间，甲方有权将履行过程中出现的问题反馈给乙方，双方当事人应以书面形式约定需要完善和改进的内容</w:t>
      </w:r>
      <w:bookmarkEnd w:id="152"/>
      <w:bookmarkStart w:id="158" w:name="_Toc186431855"/>
      <w:r>
        <w:rPr>
          <w:rFonts w:hint="eastAsia" w:ascii="楷体" w:hAnsi="楷体" w:eastAsia="楷体"/>
          <w:sz w:val="24"/>
          <w:highlight w:val="none"/>
        </w:rPr>
        <w:t>。</w:t>
      </w:r>
    </w:p>
    <w:bookmarkEnd w:id="158"/>
    <w:p>
      <w:pPr>
        <w:spacing w:line="560" w:lineRule="exact"/>
        <w:ind w:firstLine="482" w:firstLineChars="200"/>
        <w:outlineLvl w:val="0"/>
        <w:rPr>
          <w:rFonts w:ascii="楷体" w:hAnsi="楷体" w:eastAsia="楷体"/>
          <w:b/>
          <w:sz w:val="24"/>
          <w:highlight w:val="none"/>
        </w:rPr>
      </w:pPr>
      <w:bookmarkStart w:id="159" w:name="_Toc26555"/>
      <w:bookmarkStart w:id="160" w:name="_Toc31233"/>
      <w:bookmarkStart w:id="161" w:name="_Toc15447"/>
      <w:bookmarkStart w:id="162" w:name="_Toc32670"/>
      <w:bookmarkStart w:id="163" w:name="_Toc22011"/>
      <w:bookmarkStart w:id="164" w:name="_Toc7078"/>
      <w:bookmarkStart w:id="165" w:name="_Toc11431"/>
      <w:bookmarkStart w:id="166" w:name="_Toc15493"/>
      <w:r>
        <w:rPr>
          <w:rFonts w:ascii="楷体" w:hAnsi="楷体" w:eastAsia="楷体"/>
          <w:b/>
          <w:sz w:val="24"/>
          <w:highlight w:val="none"/>
        </w:rPr>
        <w:t xml:space="preserve">2.5 </w:t>
      </w:r>
      <w:r>
        <w:rPr>
          <w:rFonts w:hint="eastAsia" w:ascii="楷体" w:hAnsi="楷体" w:eastAsia="楷体"/>
          <w:b/>
          <w:sz w:val="24"/>
          <w:highlight w:val="none"/>
        </w:rPr>
        <w:t>结算方式和付款条件</w:t>
      </w:r>
      <w:bookmarkEnd w:id="153"/>
      <w:bookmarkEnd w:id="154"/>
      <w:bookmarkEnd w:id="155"/>
      <w:bookmarkEnd w:id="156"/>
      <w:bookmarkEnd w:id="157"/>
      <w:bookmarkEnd w:id="159"/>
      <w:bookmarkEnd w:id="160"/>
      <w:bookmarkEnd w:id="161"/>
      <w:bookmarkEnd w:id="162"/>
      <w:bookmarkEnd w:id="163"/>
      <w:bookmarkEnd w:id="164"/>
      <w:bookmarkEnd w:id="165"/>
      <w:bookmarkEnd w:id="166"/>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详见</w:t>
      </w:r>
      <w:r>
        <w:rPr>
          <w:rFonts w:hint="eastAsia" w:ascii="楷体" w:hAnsi="楷体" w:eastAsia="楷体"/>
          <w:b/>
          <w:i/>
          <w:sz w:val="24"/>
          <w:highlight w:val="none"/>
          <w:u w:val="single"/>
        </w:rPr>
        <w:t>合同专用条款</w:t>
      </w:r>
      <w:r>
        <w:rPr>
          <w:rFonts w:hint="eastAsia" w:ascii="楷体" w:hAnsi="楷体" w:eastAsia="楷体"/>
          <w:sz w:val="24"/>
          <w:highlight w:val="none"/>
        </w:rPr>
        <w:t>。</w:t>
      </w:r>
    </w:p>
    <w:p>
      <w:pPr>
        <w:spacing w:line="560" w:lineRule="exact"/>
        <w:ind w:firstLine="482" w:firstLineChars="200"/>
        <w:outlineLvl w:val="0"/>
        <w:rPr>
          <w:rFonts w:ascii="楷体" w:hAnsi="楷体" w:eastAsia="楷体"/>
          <w:b/>
          <w:sz w:val="24"/>
          <w:highlight w:val="none"/>
        </w:rPr>
      </w:pPr>
      <w:bookmarkStart w:id="167" w:name="_Toc259093677"/>
      <w:bookmarkStart w:id="168" w:name="_Toc487900358"/>
      <w:bookmarkStart w:id="169" w:name="_Toc279701248"/>
      <w:bookmarkStart w:id="170" w:name="_Ref467379852"/>
      <w:bookmarkStart w:id="171" w:name="_Ref467379863"/>
      <w:bookmarkStart w:id="172" w:name="_Ref467379923"/>
      <w:bookmarkStart w:id="173" w:name="_Toc28829"/>
      <w:bookmarkStart w:id="174" w:name="_Toc21112"/>
      <w:bookmarkStart w:id="175" w:name="_Toc18990"/>
      <w:bookmarkStart w:id="176" w:name="_Toc13467"/>
      <w:bookmarkStart w:id="177" w:name="_Toc13154"/>
      <w:bookmarkStart w:id="178" w:name="_Toc17339"/>
      <w:bookmarkStart w:id="179" w:name="_Toc30507"/>
      <w:bookmarkStart w:id="180" w:name="_Toc16163"/>
      <w:r>
        <w:rPr>
          <w:rFonts w:ascii="楷体" w:hAnsi="楷体" w:eastAsia="楷体"/>
          <w:b/>
          <w:sz w:val="24"/>
          <w:highlight w:val="none"/>
        </w:rPr>
        <w:t xml:space="preserve">2.6 </w:t>
      </w:r>
      <w:r>
        <w:rPr>
          <w:rFonts w:hint="eastAsia" w:ascii="楷体" w:hAnsi="楷体" w:eastAsia="楷体"/>
          <w:b/>
          <w:sz w:val="24"/>
          <w:highlight w:val="none"/>
        </w:rPr>
        <w:t>技术资料</w:t>
      </w:r>
      <w:bookmarkEnd w:id="167"/>
      <w:bookmarkEnd w:id="168"/>
      <w:bookmarkEnd w:id="169"/>
      <w:bookmarkEnd w:id="170"/>
      <w:bookmarkEnd w:id="171"/>
      <w:bookmarkEnd w:id="172"/>
      <w:r>
        <w:rPr>
          <w:rFonts w:hint="eastAsia" w:ascii="楷体" w:hAnsi="楷体" w:eastAsia="楷体"/>
          <w:b/>
          <w:sz w:val="24"/>
          <w:highlight w:val="none"/>
        </w:rPr>
        <w:t>和保密义务</w:t>
      </w:r>
      <w:bookmarkEnd w:id="173"/>
      <w:bookmarkEnd w:id="174"/>
      <w:bookmarkEnd w:id="175"/>
      <w:bookmarkEnd w:id="176"/>
      <w:bookmarkEnd w:id="177"/>
      <w:bookmarkEnd w:id="178"/>
      <w:bookmarkEnd w:id="179"/>
      <w:bookmarkEnd w:id="180"/>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2.6.1 </w:t>
      </w:r>
      <w:r>
        <w:rPr>
          <w:rFonts w:hint="eastAsia" w:ascii="楷体" w:hAnsi="楷体" w:eastAsia="楷体"/>
          <w:sz w:val="24"/>
          <w:highlight w:val="none"/>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2.6.2 </w:t>
      </w:r>
      <w:r>
        <w:rPr>
          <w:rFonts w:hint="eastAsia" w:ascii="楷体" w:hAnsi="楷体" w:eastAsia="楷体"/>
          <w:sz w:val="24"/>
          <w:highlight w:val="none"/>
        </w:rPr>
        <w:t>乙方有义务妥善保管和保护由甲方提供的前款信息和资料等；</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2.6.3 </w:t>
      </w:r>
      <w:r>
        <w:rPr>
          <w:rFonts w:hint="eastAsia" w:ascii="楷体" w:hAnsi="楷体" w:eastAsia="楷体"/>
          <w:sz w:val="24"/>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highlight w:val="none"/>
        </w:rPr>
      </w:pPr>
      <w:bookmarkStart w:id="181" w:name="_Toc7271"/>
      <w:bookmarkStart w:id="182" w:name="_Toc9351"/>
      <w:bookmarkStart w:id="183" w:name="_Toc17573"/>
      <w:bookmarkStart w:id="184" w:name="_Toc19069"/>
      <w:bookmarkStart w:id="185" w:name="_Toc487900362"/>
      <w:bookmarkStart w:id="186" w:name="_Toc279701252"/>
      <w:bookmarkStart w:id="187" w:name="_Toc259093681"/>
      <w:r>
        <w:rPr>
          <w:rFonts w:ascii="楷体" w:hAnsi="楷体" w:eastAsia="楷体"/>
          <w:b/>
          <w:sz w:val="24"/>
          <w:highlight w:val="none"/>
        </w:rPr>
        <w:t xml:space="preserve">2.7 </w:t>
      </w:r>
      <w:r>
        <w:rPr>
          <w:rFonts w:hint="eastAsia" w:ascii="楷体" w:hAnsi="楷体" w:eastAsia="楷体"/>
          <w:b/>
          <w:sz w:val="24"/>
          <w:highlight w:val="none"/>
        </w:rPr>
        <w:t>质量保证</w:t>
      </w:r>
      <w:bookmarkEnd w:id="181"/>
      <w:bookmarkEnd w:id="182"/>
      <w:bookmarkEnd w:id="183"/>
      <w:bookmarkEnd w:id="184"/>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2.7.1 </w:t>
      </w:r>
      <w:r>
        <w:rPr>
          <w:rFonts w:hint="eastAsia" w:ascii="楷体" w:hAnsi="楷体" w:eastAsia="楷体"/>
          <w:sz w:val="24"/>
          <w:highlight w:val="none"/>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2.7.2 </w:t>
      </w:r>
      <w:r>
        <w:rPr>
          <w:rFonts w:hint="eastAsia" w:ascii="楷体" w:hAnsi="楷体" w:eastAsia="楷体"/>
          <w:sz w:val="24"/>
          <w:highlight w:val="none"/>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highlight w:val="none"/>
        </w:rPr>
      </w:pPr>
      <w:bookmarkStart w:id="188" w:name="_Toc22220"/>
      <w:bookmarkStart w:id="189" w:name="_Toc12661"/>
      <w:bookmarkStart w:id="190" w:name="_Toc15968"/>
      <w:bookmarkStart w:id="191" w:name="_Toc22267"/>
      <w:r>
        <w:rPr>
          <w:rFonts w:ascii="楷体" w:hAnsi="楷体" w:eastAsia="楷体"/>
          <w:b/>
          <w:sz w:val="24"/>
          <w:highlight w:val="none"/>
        </w:rPr>
        <w:t xml:space="preserve">2.8 </w:t>
      </w:r>
      <w:r>
        <w:rPr>
          <w:rFonts w:hint="eastAsia" w:ascii="楷体" w:hAnsi="楷体" w:eastAsia="楷体"/>
          <w:b/>
          <w:sz w:val="24"/>
          <w:highlight w:val="none"/>
        </w:rPr>
        <w:t>延迟</w:t>
      </w:r>
      <w:bookmarkEnd w:id="185"/>
      <w:bookmarkEnd w:id="186"/>
      <w:bookmarkEnd w:id="187"/>
      <w:r>
        <w:rPr>
          <w:rFonts w:hint="eastAsia" w:ascii="楷体" w:hAnsi="楷体" w:eastAsia="楷体"/>
          <w:b/>
          <w:sz w:val="24"/>
          <w:highlight w:val="none"/>
        </w:rPr>
        <w:t>履行</w:t>
      </w:r>
      <w:bookmarkEnd w:id="188"/>
      <w:bookmarkEnd w:id="189"/>
      <w:bookmarkEnd w:id="190"/>
      <w:bookmarkEnd w:id="191"/>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sz w:val="24"/>
          <w:highlight w:val="none"/>
        </w:rPr>
      </w:pPr>
      <w:bookmarkStart w:id="192" w:name="_Toc855"/>
      <w:bookmarkStart w:id="193" w:name="_Toc19257"/>
      <w:bookmarkStart w:id="194" w:name="_Toc23091"/>
      <w:bookmarkStart w:id="195" w:name="_Toc10611"/>
      <w:bookmarkStart w:id="196" w:name="_Toc259093683"/>
      <w:bookmarkStart w:id="197" w:name="_Toc487900364"/>
      <w:bookmarkStart w:id="198" w:name="_Ref467378121"/>
      <w:bookmarkStart w:id="199" w:name="_Toc279701254"/>
      <w:r>
        <w:rPr>
          <w:rFonts w:ascii="楷体" w:hAnsi="楷体" w:eastAsia="楷体"/>
          <w:b/>
          <w:sz w:val="24"/>
          <w:highlight w:val="none"/>
        </w:rPr>
        <w:t xml:space="preserve">2.9 </w:t>
      </w:r>
      <w:r>
        <w:rPr>
          <w:rFonts w:hint="eastAsia" w:ascii="楷体" w:hAnsi="楷体" w:eastAsia="楷体"/>
          <w:b/>
          <w:sz w:val="24"/>
          <w:highlight w:val="none"/>
        </w:rPr>
        <w:t>合同变更</w:t>
      </w:r>
      <w:bookmarkEnd w:id="192"/>
      <w:bookmarkEnd w:id="193"/>
      <w:bookmarkEnd w:id="194"/>
      <w:bookmarkEnd w:id="195"/>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2.9.1 </w:t>
      </w:r>
      <w:r>
        <w:rPr>
          <w:rFonts w:hint="eastAsia" w:ascii="楷体" w:hAnsi="楷体" w:eastAsia="楷体"/>
          <w:sz w:val="24"/>
          <w:highlight w:val="none"/>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sz w:val="24"/>
          <w:highlight w:val="none"/>
        </w:rPr>
        <w:t>10%</w:t>
      </w:r>
      <w:r>
        <w:rPr>
          <w:rFonts w:hint="eastAsia" w:ascii="楷体" w:hAnsi="楷体" w:eastAsia="楷体"/>
          <w:sz w:val="24"/>
          <w:highlight w:val="none"/>
        </w:rPr>
        <w:t>；</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2.9.2 </w:t>
      </w:r>
      <w:r>
        <w:rPr>
          <w:rFonts w:hint="eastAsia" w:ascii="楷体" w:hAnsi="楷体" w:eastAsia="楷体"/>
          <w:sz w:val="24"/>
          <w:highlight w:val="none"/>
        </w:rPr>
        <w:t>合同继续履行将损害国家利益和社会公共利益的，双方当事人应当以书面形式变更合同。有过错的一方应当承担赔偿责任，双方当事人都有过错的，各自承担相应的责任。</w:t>
      </w:r>
      <w:bookmarkStart w:id="200" w:name="_Toc487900369"/>
      <w:bookmarkStart w:id="201" w:name="_Toc279701259"/>
      <w:bookmarkStart w:id="202" w:name="_Toc259093688"/>
    </w:p>
    <w:p>
      <w:pPr>
        <w:spacing w:line="560" w:lineRule="exact"/>
        <w:ind w:firstLine="482" w:firstLineChars="200"/>
        <w:outlineLvl w:val="0"/>
        <w:rPr>
          <w:rFonts w:ascii="楷体" w:hAnsi="楷体" w:eastAsia="楷体"/>
          <w:b/>
          <w:sz w:val="24"/>
          <w:highlight w:val="none"/>
        </w:rPr>
      </w:pPr>
      <w:bookmarkStart w:id="203" w:name="_Toc30922"/>
      <w:bookmarkStart w:id="204" w:name="_Toc21830"/>
      <w:bookmarkStart w:id="205" w:name="_Toc30012"/>
      <w:bookmarkStart w:id="206" w:name="_Toc42"/>
      <w:bookmarkStart w:id="207" w:name="_Toc19591"/>
      <w:bookmarkStart w:id="208" w:name="_Toc10663"/>
      <w:bookmarkStart w:id="209" w:name="_Toc23368"/>
      <w:bookmarkStart w:id="210" w:name="_Toc26689"/>
      <w:r>
        <w:rPr>
          <w:rFonts w:ascii="楷体" w:hAnsi="楷体" w:eastAsia="楷体"/>
          <w:b/>
          <w:sz w:val="24"/>
          <w:highlight w:val="none"/>
        </w:rPr>
        <w:t xml:space="preserve">2.10 </w:t>
      </w:r>
      <w:r>
        <w:rPr>
          <w:rFonts w:hint="eastAsia" w:ascii="楷体" w:hAnsi="楷体" w:eastAsia="楷体"/>
          <w:b/>
          <w:sz w:val="24"/>
          <w:highlight w:val="none"/>
        </w:rPr>
        <w:t>合同转让</w:t>
      </w:r>
      <w:bookmarkEnd w:id="200"/>
      <w:bookmarkEnd w:id="201"/>
      <w:bookmarkEnd w:id="202"/>
      <w:r>
        <w:rPr>
          <w:rFonts w:hint="eastAsia" w:ascii="楷体" w:hAnsi="楷体" w:eastAsia="楷体"/>
          <w:b/>
          <w:sz w:val="24"/>
          <w:highlight w:val="none"/>
        </w:rPr>
        <w:t>和分包</w:t>
      </w:r>
      <w:bookmarkEnd w:id="203"/>
      <w:bookmarkEnd w:id="204"/>
      <w:bookmarkEnd w:id="205"/>
      <w:bookmarkEnd w:id="206"/>
      <w:bookmarkEnd w:id="207"/>
      <w:bookmarkEnd w:id="208"/>
      <w:bookmarkEnd w:id="209"/>
      <w:bookmarkEnd w:id="210"/>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highlight w:val="none"/>
        </w:rPr>
      </w:pPr>
      <w:bookmarkStart w:id="211" w:name="_Toc32494"/>
      <w:bookmarkStart w:id="212" w:name="_Toc20286"/>
      <w:bookmarkStart w:id="213" w:name="_Toc31828"/>
      <w:bookmarkStart w:id="214" w:name="_Toc22749"/>
      <w:bookmarkStart w:id="215" w:name="_Toc14371"/>
      <w:bookmarkStart w:id="216" w:name="_Toc25571"/>
      <w:bookmarkStart w:id="217" w:name="_Toc4720"/>
      <w:bookmarkStart w:id="218" w:name="_Toc26633"/>
      <w:r>
        <w:rPr>
          <w:rFonts w:ascii="楷体" w:hAnsi="楷体" w:eastAsia="楷体"/>
          <w:b/>
          <w:sz w:val="24"/>
          <w:highlight w:val="none"/>
        </w:rPr>
        <w:t xml:space="preserve">2.11 </w:t>
      </w:r>
      <w:r>
        <w:rPr>
          <w:rFonts w:hint="eastAsia" w:ascii="楷体" w:hAnsi="楷体" w:eastAsia="楷体"/>
          <w:b/>
          <w:sz w:val="24"/>
          <w:highlight w:val="none"/>
        </w:rPr>
        <w:t>不可抗力</w:t>
      </w:r>
      <w:bookmarkEnd w:id="211"/>
      <w:bookmarkEnd w:id="212"/>
      <w:bookmarkEnd w:id="213"/>
      <w:bookmarkEnd w:id="214"/>
      <w:bookmarkEnd w:id="215"/>
      <w:bookmarkEnd w:id="216"/>
      <w:bookmarkEnd w:id="217"/>
      <w:bookmarkEnd w:id="218"/>
    </w:p>
    <w:p>
      <w:pPr>
        <w:spacing w:line="560" w:lineRule="exact"/>
        <w:ind w:firstLine="480" w:firstLineChars="200"/>
        <w:rPr>
          <w:rFonts w:ascii="楷体" w:hAnsi="楷体" w:eastAsia="楷体"/>
          <w:sz w:val="24"/>
          <w:highlight w:val="none"/>
        </w:rPr>
      </w:pPr>
      <w:r>
        <w:rPr>
          <w:rFonts w:ascii="楷体" w:hAnsi="楷体" w:eastAsia="楷体"/>
          <w:sz w:val="24"/>
          <w:highlight w:val="none"/>
        </w:rPr>
        <w:t>2.11.1</w:t>
      </w:r>
      <w:r>
        <w:rPr>
          <w:rFonts w:hint="eastAsia" w:ascii="楷体" w:hAnsi="楷体" w:eastAsia="楷体"/>
          <w:sz w:val="24"/>
          <w:highlight w:val="none"/>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2.11.2 </w:t>
      </w:r>
      <w:r>
        <w:rPr>
          <w:rFonts w:hint="eastAsia" w:ascii="楷体" w:hAnsi="楷体" w:eastAsia="楷体"/>
          <w:sz w:val="24"/>
          <w:highlight w:val="none"/>
        </w:rPr>
        <w:t>因不可抗力致使不能实现合同目的的，当事人可以解除合同；</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2.11.3 </w:t>
      </w:r>
      <w:r>
        <w:rPr>
          <w:rFonts w:hint="eastAsia" w:ascii="楷体" w:hAnsi="楷体" w:eastAsia="楷体"/>
          <w:sz w:val="24"/>
          <w:highlight w:val="none"/>
        </w:rPr>
        <w:t>因不可抗力致使合同有变更必要的，双方当事人应在</w:t>
      </w:r>
      <w:r>
        <w:rPr>
          <w:rFonts w:hint="eastAsia" w:ascii="楷体" w:hAnsi="楷体" w:eastAsia="楷体"/>
          <w:b/>
          <w:i/>
          <w:sz w:val="24"/>
          <w:highlight w:val="none"/>
          <w:u w:val="single"/>
        </w:rPr>
        <w:t>合同专用条款</w:t>
      </w:r>
      <w:r>
        <w:rPr>
          <w:rFonts w:hint="eastAsia" w:ascii="楷体" w:hAnsi="楷体" w:eastAsia="楷体"/>
          <w:sz w:val="24"/>
          <w:highlight w:val="none"/>
        </w:rPr>
        <w:t>约定时间内以书面形式变更合同；</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2.11.4</w:t>
      </w:r>
      <w:r>
        <w:rPr>
          <w:rFonts w:hint="eastAsia" w:ascii="楷体" w:hAnsi="楷体" w:eastAsia="楷体"/>
          <w:sz w:val="24"/>
          <w:highlight w:val="none"/>
        </w:rPr>
        <w:t>受不可抗力影响的一方在不可抗力发生后，应在</w:t>
      </w:r>
      <w:r>
        <w:rPr>
          <w:rFonts w:hint="eastAsia" w:ascii="楷体" w:hAnsi="楷体" w:eastAsia="楷体"/>
          <w:b/>
          <w:i/>
          <w:sz w:val="24"/>
          <w:highlight w:val="none"/>
          <w:u w:val="single"/>
        </w:rPr>
        <w:t>合同专用条款</w:t>
      </w:r>
      <w:r>
        <w:rPr>
          <w:rFonts w:hint="eastAsia" w:ascii="楷体" w:hAnsi="楷体" w:eastAsia="楷体"/>
          <w:sz w:val="24"/>
          <w:highlight w:val="none"/>
        </w:rPr>
        <w:t>约定时间内以书面形式通知对方当事人，并在</w:t>
      </w:r>
      <w:r>
        <w:rPr>
          <w:rFonts w:hint="eastAsia" w:ascii="楷体" w:hAnsi="楷体" w:eastAsia="楷体"/>
          <w:b/>
          <w:i/>
          <w:sz w:val="24"/>
          <w:highlight w:val="none"/>
          <w:u w:val="single"/>
        </w:rPr>
        <w:t>合同专用条款</w:t>
      </w:r>
      <w:r>
        <w:rPr>
          <w:rFonts w:hint="eastAsia" w:ascii="楷体" w:hAnsi="楷体" w:eastAsia="楷体"/>
          <w:sz w:val="24"/>
          <w:highlight w:val="none"/>
        </w:rPr>
        <w:t>约定时间内，将有关部门出具的证明文件送达对方当事人。</w:t>
      </w:r>
    </w:p>
    <w:p>
      <w:pPr>
        <w:spacing w:line="560" w:lineRule="exact"/>
        <w:ind w:firstLine="482" w:firstLineChars="200"/>
        <w:outlineLvl w:val="0"/>
        <w:rPr>
          <w:rFonts w:ascii="楷体" w:hAnsi="楷体" w:eastAsia="楷体"/>
          <w:b/>
          <w:sz w:val="24"/>
          <w:highlight w:val="none"/>
        </w:rPr>
      </w:pPr>
      <w:bookmarkStart w:id="219" w:name="_Toc20224"/>
      <w:bookmarkStart w:id="220" w:name="_Toc24465"/>
      <w:bookmarkStart w:id="221" w:name="_Toc487900365"/>
      <w:bookmarkStart w:id="222" w:name="_Toc1717"/>
      <w:bookmarkStart w:id="223" w:name="_Toc14115"/>
      <w:bookmarkStart w:id="224" w:name="_Toc23854"/>
      <w:bookmarkStart w:id="225" w:name="_Toc259093684"/>
      <w:bookmarkStart w:id="226" w:name="_Toc7138"/>
      <w:bookmarkStart w:id="227" w:name="_Toc279701255"/>
      <w:bookmarkStart w:id="228" w:name="_Toc3638"/>
      <w:bookmarkStart w:id="229" w:name="_Toc25783"/>
      <w:r>
        <w:rPr>
          <w:rFonts w:ascii="楷体" w:hAnsi="楷体" w:eastAsia="楷体"/>
          <w:b/>
          <w:sz w:val="24"/>
          <w:highlight w:val="none"/>
        </w:rPr>
        <w:t xml:space="preserve">2.12 </w:t>
      </w:r>
      <w:r>
        <w:rPr>
          <w:rFonts w:hint="eastAsia" w:ascii="楷体" w:hAnsi="楷体" w:eastAsia="楷体"/>
          <w:b/>
          <w:sz w:val="24"/>
          <w:highlight w:val="none"/>
        </w:rPr>
        <w:t>税费</w:t>
      </w:r>
      <w:bookmarkEnd w:id="219"/>
      <w:bookmarkEnd w:id="220"/>
      <w:bookmarkEnd w:id="221"/>
      <w:bookmarkEnd w:id="222"/>
      <w:bookmarkEnd w:id="223"/>
      <w:bookmarkEnd w:id="224"/>
      <w:bookmarkEnd w:id="225"/>
      <w:bookmarkEnd w:id="226"/>
      <w:bookmarkEnd w:id="227"/>
      <w:bookmarkEnd w:id="228"/>
      <w:bookmarkEnd w:id="229"/>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与合同有关的一切税费，均按照中华人民共和国法律的相关规定缴纳。</w:t>
      </w:r>
    </w:p>
    <w:p>
      <w:pPr>
        <w:spacing w:line="560" w:lineRule="exact"/>
        <w:ind w:firstLine="482" w:firstLineChars="200"/>
        <w:outlineLvl w:val="0"/>
        <w:rPr>
          <w:rFonts w:ascii="楷体" w:hAnsi="楷体" w:eastAsia="楷体"/>
          <w:b/>
          <w:sz w:val="24"/>
          <w:highlight w:val="none"/>
        </w:rPr>
      </w:pPr>
      <w:bookmarkStart w:id="230" w:name="_Toc279701258"/>
      <w:bookmarkStart w:id="231" w:name="_Toc25273"/>
      <w:bookmarkStart w:id="232" w:name="_Toc20418"/>
      <w:bookmarkStart w:id="233" w:name="_Toc487900368"/>
      <w:bookmarkStart w:id="234" w:name="_Toc7315"/>
      <w:bookmarkStart w:id="235" w:name="_Toc259093687"/>
      <w:bookmarkStart w:id="236" w:name="_Toc30105"/>
      <w:bookmarkStart w:id="237" w:name="_Toc14814"/>
      <w:bookmarkStart w:id="238" w:name="_Toc25525"/>
      <w:bookmarkStart w:id="239" w:name="_Toc15755"/>
      <w:bookmarkStart w:id="240" w:name="_Toc26883"/>
      <w:r>
        <w:rPr>
          <w:rFonts w:ascii="楷体" w:hAnsi="楷体" w:eastAsia="楷体"/>
          <w:b/>
          <w:sz w:val="24"/>
          <w:highlight w:val="none"/>
        </w:rPr>
        <w:t xml:space="preserve">2.13 </w:t>
      </w:r>
      <w:r>
        <w:rPr>
          <w:rFonts w:hint="eastAsia" w:ascii="楷体" w:hAnsi="楷体" w:eastAsia="楷体"/>
          <w:b/>
          <w:sz w:val="24"/>
          <w:highlight w:val="none"/>
        </w:rPr>
        <w:t>乙方破产</w:t>
      </w:r>
      <w:bookmarkEnd w:id="230"/>
      <w:bookmarkEnd w:id="231"/>
      <w:bookmarkEnd w:id="232"/>
      <w:bookmarkEnd w:id="233"/>
      <w:bookmarkEnd w:id="234"/>
      <w:bookmarkEnd w:id="235"/>
      <w:bookmarkEnd w:id="236"/>
      <w:bookmarkEnd w:id="237"/>
      <w:bookmarkEnd w:id="238"/>
      <w:bookmarkEnd w:id="239"/>
      <w:bookmarkEnd w:id="240"/>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highlight w:val="none"/>
        </w:rPr>
      </w:pPr>
      <w:bookmarkStart w:id="241" w:name="_Toc2016"/>
      <w:bookmarkStart w:id="242" w:name="_Toc23323"/>
      <w:bookmarkStart w:id="243" w:name="_Toc31126"/>
      <w:bookmarkStart w:id="244" w:name="_Toc28672"/>
      <w:bookmarkStart w:id="245" w:name="_Toc1661"/>
      <w:bookmarkStart w:id="246" w:name="_Toc1123"/>
      <w:r>
        <w:rPr>
          <w:rFonts w:ascii="楷体" w:hAnsi="楷体" w:eastAsia="楷体"/>
          <w:b/>
          <w:sz w:val="24"/>
          <w:highlight w:val="none"/>
        </w:rPr>
        <w:t xml:space="preserve">2.14 </w:t>
      </w:r>
      <w:r>
        <w:rPr>
          <w:rFonts w:hint="eastAsia" w:ascii="楷体" w:hAnsi="楷体" w:eastAsia="楷体"/>
          <w:b/>
          <w:sz w:val="24"/>
          <w:highlight w:val="none"/>
        </w:rPr>
        <w:t>合同中止、终止</w:t>
      </w:r>
      <w:bookmarkEnd w:id="241"/>
      <w:bookmarkEnd w:id="242"/>
      <w:bookmarkEnd w:id="243"/>
      <w:bookmarkEnd w:id="244"/>
      <w:bookmarkEnd w:id="245"/>
      <w:bookmarkEnd w:id="246"/>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2.14.1 </w:t>
      </w:r>
      <w:r>
        <w:rPr>
          <w:rFonts w:hint="eastAsia" w:ascii="楷体" w:hAnsi="楷体" w:eastAsia="楷体"/>
          <w:sz w:val="24"/>
          <w:highlight w:val="none"/>
        </w:rPr>
        <w:t>双方当事人不得擅自中止或者终止合同；</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2.14.2</w:t>
      </w:r>
      <w:r>
        <w:rPr>
          <w:rFonts w:hint="eastAsia" w:ascii="楷体" w:hAnsi="楷体" w:eastAsia="楷体"/>
          <w:sz w:val="24"/>
          <w:highlight w:val="none"/>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highlight w:val="none"/>
        </w:rPr>
      </w:pPr>
      <w:bookmarkStart w:id="247" w:name="_Toc1969"/>
      <w:bookmarkStart w:id="248" w:name="_Toc17363"/>
      <w:bookmarkStart w:id="249" w:name="_Toc18373"/>
      <w:bookmarkStart w:id="250" w:name="_Toc14525"/>
      <w:bookmarkStart w:id="251" w:name="_Toc3417"/>
      <w:bookmarkStart w:id="252" w:name="_Toc24979"/>
      <w:r>
        <w:rPr>
          <w:rFonts w:ascii="楷体" w:hAnsi="楷体" w:eastAsia="楷体"/>
          <w:b/>
          <w:sz w:val="24"/>
          <w:highlight w:val="none"/>
        </w:rPr>
        <w:t xml:space="preserve">2.15 </w:t>
      </w:r>
      <w:r>
        <w:rPr>
          <w:rFonts w:hint="eastAsia" w:ascii="楷体" w:hAnsi="楷体" w:eastAsia="楷体"/>
          <w:b/>
          <w:sz w:val="24"/>
          <w:highlight w:val="none"/>
        </w:rPr>
        <w:t>检验和验收</w:t>
      </w:r>
      <w:bookmarkEnd w:id="247"/>
      <w:bookmarkEnd w:id="248"/>
      <w:bookmarkEnd w:id="249"/>
      <w:bookmarkEnd w:id="250"/>
      <w:bookmarkEnd w:id="251"/>
      <w:bookmarkEnd w:id="252"/>
    </w:p>
    <w:p>
      <w:pPr>
        <w:tabs>
          <w:tab w:val="left" w:pos="360"/>
          <w:tab w:val="left" w:pos="540"/>
          <w:tab w:val="left" w:pos="1080"/>
        </w:tabs>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2.15.1 </w:t>
      </w:r>
      <w:r>
        <w:rPr>
          <w:rFonts w:hint="eastAsia" w:ascii="楷体" w:hAnsi="楷体" w:eastAsia="楷体"/>
          <w:sz w:val="24"/>
          <w:highlight w:val="none"/>
        </w:rPr>
        <w:t>乙方按照</w:t>
      </w:r>
      <w:r>
        <w:rPr>
          <w:rFonts w:hint="eastAsia" w:ascii="楷体" w:hAnsi="楷体" w:eastAsia="楷体"/>
          <w:b/>
          <w:i/>
          <w:sz w:val="24"/>
          <w:highlight w:val="none"/>
          <w:u w:val="single"/>
        </w:rPr>
        <w:t>合同专用条款</w:t>
      </w:r>
      <w:r>
        <w:rPr>
          <w:rFonts w:hint="eastAsia" w:ascii="楷体" w:hAnsi="楷体" w:eastAsia="楷体"/>
          <w:sz w:val="24"/>
          <w:highlight w:val="none"/>
        </w:rPr>
        <w:t>的约定，定期提交服务报告，甲方按照</w:t>
      </w:r>
      <w:r>
        <w:rPr>
          <w:rFonts w:hint="eastAsia" w:ascii="楷体" w:hAnsi="楷体" w:eastAsia="楷体"/>
          <w:b/>
          <w:i/>
          <w:sz w:val="24"/>
          <w:highlight w:val="none"/>
          <w:u w:val="single"/>
        </w:rPr>
        <w:t>合同专用条款</w:t>
      </w:r>
      <w:r>
        <w:rPr>
          <w:rFonts w:hint="eastAsia" w:ascii="楷体" w:hAnsi="楷体" w:eastAsia="楷体"/>
          <w:sz w:val="24"/>
          <w:highlight w:val="none"/>
        </w:rPr>
        <w:t>的约定进行定期验收；</w:t>
      </w:r>
    </w:p>
    <w:p>
      <w:pPr>
        <w:tabs>
          <w:tab w:val="left" w:pos="360"/>
          <w:tab w:val="left" w:pos="540"/>
          <w:tab w:val="left" w:pos="1080"/>
        </w:tabs>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2.15.2 </w:t>
      </w:r>
      <w:r>
        <w:rPr>
          <w:rFonts w:hint="eastAsia" w:ascii="楷体" w:hAnsi="楷体" w:eastAsia="楷体"/>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2.15.3 </w:t>
      </w:r>
      <w:r>
        <w:rPr>
          <w:rFonts w:hint="eastAsia" w:ascii="楷体" w:hAnsi="楷体" w:eastAsia="楷体"/>
          <w:sz w:val="24"/>
          <w:highlight w:val="none"/>
        </w:rPr>
        <w:t>检验和验收标准、程序等具体内容以及前述验收书的效力详见</w:t>
      </w:r>
      <w:r>
        <w:rPr>
          <w:rFonts w:hint="eastAsia" w:ascii="楷体" w:hAnsi="楷体" w:eastAsia="楷体"/>
          <w:b/>
          <w:i/>
          <w:sz w:val="24"/>
          <w:highlight w:val="none"/>
          <w:u w:val="single"/>
        </w:rPr>
        <w:t>合同专用条款</w:t>
      </w:r>
      <w:r>
        <w:rPr>
          <w:rFonts w:hint="eastAsia" w:ascii="楷体" w:hAnsi="楷体" w:eastAsia="楷体"/>
          <w:i/>
          <w:sz w:val="24"/>
          <w:highlight w:val="none"/>
        </w:rPr>
        <w:t>。</w:t>
      </w:r>
    </w:p>
    <w:bookmarkEnd w:id="196"/>
    <w:bookmarkEnd w:id="197"/>
    <w:bookmarkEnd w:id="198"/>
    <w:bookmarkEnd w:id="199"/>
    <w:p>
      <w:pPr>
        <w:spacing w:line="560" w:lineRule="exact"/>
        <w:ind w:firstLine="482" w:firstLineChars="200"/>
        <w:outlineLvl w:val="0"/>
        <w:rPr>
          <w:rFonts w:ascii="楷体" w:hAnsi="楷体" w:eastAsia="楷体"/>
          <w:b/>
          <w:sz w:val="24"/>
          <w:highlight w:val="none"/>
        </w:rPr>
      </w:pPr>
      <w:bookmarkStart w:id="253" w:name="_Toc279701261"/>
      <w:bookmarkStart w:id="254" w:name="_Toc259093690"/>
      <w:bookmarkStart w:id="255" w:name="_Toc487900371"/>
      <w:bookmarkStart w:id="256" w:name="_Toc12666"/>
      <w:bookmarkStart w:id="257" w:name="_Toc31892"/>
      <w:bookmarkStart w:id="258" w:name="_Toc5513"/>
      <w:bookmarkStart w:id="259" w:name="_Toc25198"/>
      <w:bookmarkStart w:id="260" w:name="_Toc2308"/>
      <w:bookmarkStart w:id="261" w:name="_Toc4795"/>
      <w:bookmarkStart w:id="262" w:name="_Toc31692"/>
      <w:bookmarkStart w:id="263" w:name="_Toc9808"/>
      <w:r>
        <w:rPr>
          <w:rFonts w:ascii="楷体" w:hAnsi="楷体" w:eastAsia="楷体"/>
          <w:b/>
          <w:sz w:val="24"/>
          <w:highlight w:val="none"/>
        </w:rPr>
        <w:t xml:space="preserve">2.16 </w:t>
      </w:r>
      <w:r>
        <w:rPr>
          <w:rFonts w:hint="eastAsia" w:ascii="楷体" w:hAnsi="楷体" w:eastAsia="楷体"/>
          <w:b/>
          <w:sz w:val="24"/>
          <w:highlight w:val="none"/>
        </w:rPr>
        <w:t>通知</w:t>
      </w:r>
      <w:bookmarkEnd w:id="253"/>
      <w:bookmarkEnd w:id="254"/>
      <w:bookmarkEnd w:id="255"/>
      <w:r>
        <w:rPr>
          <w:rFonts w:hint="eastAsia" w:ascii="楷体" w:hAnsi="楷体" w:eastAsia="楷体"/>
          <w:b/>
          <w:sz w:val="24"/>
          <w:highlight w:val="none"/>
        </w:rPr>
        <w:t>和送达</w:t>
      </w:r>
      <w:bookmarkEnd w:id="256"/>
      <w:bookmarkEnd w:id="257"/>
      <w:bookmarkEnd w:id="258"/>
      <w:bookmarkEnd w:id="259"/>
      <w:bookmarkEnd w:id="260"/>
      <w:bookmarkEnd w:id="261"/>
      <w:bookmarkEnd w:id="262"/>
      <w:bookmarkEnd w:id="263"/>
    </w:p>
    <w:p>
      <w:pPr>
        <w:spacing w:line="560" w:lineRule="exact"/>
        <w:ind w:firstLine="480" w:firstLineChars="200"/>
        <w:rPr>
          <w:rFonts w:ascii="楷体" w:hAnsi="楷体" w:eastAsia="楷体"/>
          <w:sz w:val="24"/>
          <w:highlight w:val="none"/>
        </w:rPr>
      </w:pPr>
      <w:bookmarkStart w:id="264" w:name="_Toc7073"/>
      <w:bookmarkStart w:id="265" w:name="_Toc29220"/>
      <w:bookmarkStart w:id="266" w:name="_Toc279701262"/>
      <w:bookmarkStart w:id="267" w:name="_Toc487900372"/>
      <w:bookmarkStart w:id="268" w:name="_Toc259093691"/>
      <w:r>
        <w:rPr>
          <w:rFonts w:ascii="楷体" w:hAnsi="楷体" w:eastAsia="楷体"/>
          <w:sz w:val="24"/>
          <w:highlight w:val="none"/>
        </w:rPr>
        <w:t xml:space="preserve">2.16.1 </w:t>
      </w:r>
      <w:r>
        <w:rPr>
          <w:rFonts w:hint="eastAsia" w:ascii="楷体" w:hAnsi="楷体" w:eastAsia="楷体"/>
          <w:sz w:val="24"/>
          <w:highlight w:val="none"/>
        </w:rPr>
        <w:t>任何一方因履行合同而以合同第一部分尾部所列明的</w:t>
      </w:r>
      <w:r>
        <w:rPr>
          <w:rFonts w:ascii="楷体" w:hAnsi="楷体" w:eastAsia="楷体"/>
          <w:sz w:val="24"/>
          <w:highlight w:val="none"/>
          <w:u w:val="single"/>
        </w:rPr>
        <w:t xml:space="preserve">          </w:t>
      </w:r>
      <w:r>
        <w:rPr>
          <w:rFonts w:hint="eastAsia" w:ascii="楷体" w:hAnsi="楷体" w:eastAsia="楷体"/>
          <w:sz w:val="24"/>
          <w:highlight w:val="none"/>
        </w:rPr>
        <w:t>发出的所有通知、文件、材料，均视为已向对方当事人送达；任何一方变更上述送达方式或者地址的，应于</w:t>
      </w:r>
      <w:r>
        <w:rPr>
          <w:rFonts w:ascii="楷体" w:hAnsi="楷体" w:eastAsia="楷体"/>
          <w:sz w:val="24"/>
          <w:highlight w:val="none"/>
          <w:u w:val="single"/>
        </w:rPr>
        <w:t xml:space="preserve">   </w:t>
      </w:r>
      <w:r>
        <w:rPr>
          <w:rFonts w:hint="eastAsia" w:ascii="楷体" w:hAnsi="楷体" w:eastAsia="楷体"/>
          <w:sz w:val="24"/>
          <w:highlight w:val="none"/>
        </w:rPr>
        <w:t>个工作日内书面通知对方当事人，在对方当事人收到有关变更通知之前，变更前的约定送达方式或者地址仍视为有效。</w:t>
      </w:r>
      <w:bookmarkEnd w:id="264"/>
      <w:bookmarkEnd w:id="265"/>
    </w:p>
    <w:p>
      <w:pPr>
        <w:spacing w:line="560" w:lineRule="exact"/>
        <w:ind w:firstLine="480" w:firstLineChars="200"/>
        <w:rPr>
          <w:rFonts w:ascii="楷体" w:hAnsi="楷体" w:eastAsia="楷体"/>
          <w:sz w:val="24"/>
          <w:highlight w:val="none"/>
        </w:rPr>
      </w:pPr>
      <w:bookmarkStart w:id="269" w:name="_Toc27674"/>
      <w:bookmarkStart w:id="270" w:name="_Toc18401"/>
      <w:r>
        <w:rPr>
          <w:rFonts w:ascii="楷体" w:hAnsi="楷体" w:eastAsia="楷体"/>
          <w:sz w:val="24"/>
          <w:highlight w:val="none"/>
        </w:rPr>
        <w:t>2.16.2</w:t>
      </w:r>
      <w:r>
        <w:rPr>
          <w:rFonts w:hint="eastAsia" w:ascii="楷体" w:hAnsi="楷体" w:eastAsia="楷体"/>
          <w:sz w:val="24"/>
          <w:highlight w:val="none"/>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269"/>
      <w:bookmarkEnd w:id="270"/>
    </w:p>
    <w:bookmarkEnd w:id="266"/>
    <w:bookmarkEnd w:id="267"/>
    <w:bookmarkEnd w:id="268"/>
    <w:p>
      <w:pPr>
        <w:spacing w:line="560" w:lineRule="exact"/>
        <w:ind w:firstLine="482" w:firstLineChars="200"/>
        <w:outlineLvl w:val="0"/>
        <w:rPr>
          <w:rFonts w:ascii="楷体" w:hAnsi="楷体" w:eastAsia="楷体"/>
          <w:b/>
          <w:sz w:val="24"/>
          <w:highlight w:val="none"/>
        </w:rPr>
      </w:pPr>
      <w:bookmarkStart w:id="271" w:name="_Toc28354"/>
      <w:bookmarkStart w:id="272" w:name="_Toc7165"/>
      <w:bookmarkStart w:id="273" w:name="_Toc27644"/>
      <w:bookmarkStart w:id="274" w:name="_Toc279701263"/>
      <w:bookmarkStart w:id="275" w:name="_Toc12254"/>
      <w:bookmarkStart w:id="276" w:name="_Toc487900373"/>
      <w:bookmarkStart w:id="277" w:name="_Toc259093692"/>
      <w:bookmarkStart w:id="278" w:name="_Toc3294"/>
      <w:bookmarkStart w:id="279" w:name="_Toc28906"/>
      <w:bookmarkStart w:id="280" w:name="_Toc5063"/>
      <w:bookmarkStart w:id="281" w:name="_Toc20808"/>
      <w:r>
        <w:rPr>
          <w:rFonts w:ascii="楷体" w:hAnsi="楷体" w:eastAsia="楷体"/>
          <w:b/>
          <w:sz w:val="24"/>
          <w:highlight w:val="none"/>
        </w:rPr>
        <w:t xml:space="preserve">2.17 </w:t>
      </w:r>
      <w:r>
        <w:rPr>
          <w:rFonts w:hint="eastAsia" w:ascii="楷体" w:hAnsi="楷体" w:eastAsia="楷体"/>
          <w:b/>
          <w:sz w:val="24"/>
          <w:highlight w:val="none"/>
        </w:rPr>
        <w:t>合同使用的文字和适用的法律</w:t>
      </w:r>
      <w:bookmarkEnd w:id="271"/>
      <w:bookmarkEnd w:id="272"/>
      <w:bookmarkEnd w:id="273"/>
      <w:bookmarkEnd w:id="274"/>
      <w:bookmarkEnd w:id="275"/>
      <w:bookmarkEnd w:id="276"/>
      <w:bookmarkEnd w:id="277"/>
      <w:bookmarkEnd w:id="278"/>
      <w:bookmarkEnd w:id="279"/>
      <w:bookmarkEnd w:id="280"/>
      <w:bookmarkEnd w:id="281"/>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2.17.1 </w:t>
      </w:r>
      <w:r>
        <w:rPr>
          <w:rFonts w:hint="eastAsia" w:ascii="楷体" w:hAnsi="楷体" w:eastAsia="楷体"/>
          <w:sz w:val="24"/>
          <w:highlight w:val="none"/>
        </w:rPr>
        <w:t>合同使用汉语书就、变更和解释；</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2.17.2 </w:t>
      </w:r>
      <w:r>
        <w:rPr>
          <w:rFonts w:hint="eastAsia" w:ascii="楷体" w:hAnsi="楷体" w:eastAsia="楷体"/>
          <w:sz w:val="24"/>
          <w:highlight w:val="none"/>
        </w:rPr>
        <w:t>合同适用中华人民共和国法律。</w:t>
      </w:r>
    </w:p>
    <w:p>
      <w:pPr>
        <w:spacing w:line="560" w:lineRule="exact"/>
        <w:ind w:firstLine="482" w:firstLineChars="200"/>
        <w:outlineLvl w:val="0"/>
        <w:rPr>
          <w:rFonts w:ascii="楷体" w:hAnsi="楷体" w:eastAsia="楷体"/>
          <w:b/>
          <w:sz w:val="24"/>
          <w:highlight w:val="none"/>
        </w:rPr>
      </w:pPr>
      <w:bookmarkStart w:id="282" w:name="_Toc27403"/>
      <w:bookmarkStart w:id="283" w:name="_Toc27127"/>
      <w:bookmarkStart w:id="284" w:name="_Toc22266"/>
      <w:bookmarkStart w:id="285" w:name="_Toc259093693"/>
      <w:bookmarkStart w:id="286" w:name="_Toc1187"/>
      <w:bookmarkStart w:id="287" w:name="_Toc26738"/>
      <w:bookmarkStart w:id="288" w:name="_Toc30096"/>
      <w:bookmarkStart w:id="289" w:name="_Toc24309"/>
      <w:bookmarkStart w:id="290" w:name="_Toc1492"/>
      <w:bookmarkStart w:id="291" w:name="_Toc279701264"/>
      <w:bookmarkStart w:id="292" w:name="_Toc487900374"/>
      <w:r>
        <w:rPr>
          <w:rFonts w:ascii="楷体" w:hAnsi="楷体" w:eastAsia="楷体"/>
          <w:b/>
          <w:sz w:val="24"/>
          <w:highlight w:val="none"/>
        </w:rPr>
        <w:t xml:space="preserve">2.18 </w:t>
      </w:r>
      <w:r>
        <w:rPr>
          <w:rFonts w:hint="eastAsia" w:ascii="楷体" w:hAnsi="楷体" w:eastAsia="楷体"/>
          <w:b/>
          <w:sz w:val="24"/>
          <w:highlight w:val="none"/>
        </w:rPr>
        <w:t>履约保证金</w:t>
      </w:r>
      <w:bookmarkEnd w:id="282"/>
      <w:bookmarkEnd w:id="283"/>
      <w:bookmarkEnd w:id="284"/>
      <w:bookmarkEnd w:id="285"/>
      <w:bookmarkEnd w:id="286"/>
      <w:bookmarkEnd w:id="287"/>
      <w:bookmarkEnd w:id="288"/>
      <w:bookmarkEnd w:id="289"/>
      <w:bookmarkEnd w:id="290"/>
      <w:bookmarkEnd w:id="291"/>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2.18.1 </w:t>
      </w:r>
      <w:r>
        <w:rPr>
          <w:rFonts w:hint="eastAsia" w:ascii="楷体" w:hAnsi="楷体" w:eastAsia="楷体"/>
          <w:sz w:val="24"/>
          <w:highlight w:val="none"/>
        </w:rPr>
        <w:t>采购文件要求乙方提交履约保证金的，乙方应按</w:t>
      </w:r>
      <w:r>
        <w:rPr>
          <w:rFonts w:hint="eastAsia" w:ascii="楷体" w:hAnsi="楷体" w:eastAsia="楷体"/>
          <w:b/>
          <w:i/>
          <w:sz w:val="24"/>
          <w:highlight w:val="none"/>
          <w:u w:val="single"/>
        </w:rPr>
        <w:t>合同专用条款</w:t>
      </w:r>
      <w:r>
        <w:rPr>
          <w:rFonts w:hint="eastAsia" w:ascii="楷体" w:hAnsi="楷体" w:eastAsia="楷体"/>
          <w:sz w:val="24"/>
          <w:highlight w:val="none"/>
        </w:rPr>
        <w:t>约定的方式，以支票、汇票、本票或者金融机构、担保机构出具的保函等非现金形式，提交不超过合同价</w:t>
      </w:r>
      <w:r>
        <w:rPr>
          <w:rFonts w:ascii="楷体" w:hAnsi="楷体" w:eastAsia="楷体"/>
          <w:sz w:val="24"/>
          <w:highlight w:val="none"/>
        </w:rPr>
        <w:t>10%</w:t>
      </w:r>
      <w:r>
        <w:rPr>
          <w:rFonts w:hint="eastAsia" w:ascii="楷体" w:hAnsi="楷体" w:eastAsia="楷体"/>
          <w:sz w:val="24"/>
          <w:highlight w:val="none"/>
        </w:rPr>
        <w:t>的履约保证金；</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2.18.2 </w:t>
      </w:r>
      <w:r>
        <w:rPr>
          <w:rFonts w:hint="eastAsia" w:ascii="楷体" w:hAnsi="楷体" w:eastAsia="楷体"/>
          <w:sz w:val="24"/>
          <w:highlight w:val="none"/>
        </w:rPr>
        <w:t>履约保证金在</w:t>
      </w:r>
      <w:r>
        <w:rPr>
          <w:rFonts w:hint="eastAsia" w:ascii="楷体" w:hAnsi="楷体" w:eastAsia="楷体"/>
          <w:b/>
          <w:i/>
          <w:sz w:val="24"/>
          <w:highlight w:val="none"/>
          <w:u w:val="single"/>
        </w:rPr>
        <w:t>合同专用条款</w:t>
      </w:r>
      <w:r>
        <w:rPr>
          <w:rFonts w:hint="eastAsia" w:ascii="楷体" w:hAnsi="楷体" w:eastAsia="楷体"/>
          <w:sz w:val="24"/>
          <w:highlight w:val="none"/>
        </w:rPr>
        <w:t>约定期间内不予退还或者应完全有效，前述约定期间届满之日起</w:t>
      </w:r>
      <w:r>
        <w:rPr>
          <w:rFonts w:ascii="楷体" w:hAnsi="楷体" w:eastAsia="楷体"/>
          <w:sz w:val="24"/>
          <w:highlight w:val="none"/>
          <w:u w:val="single"/>
        </w:rPr>
        <w:t xml:space="preserve">    </w:t>
      </w:r>
      <w:r>
        <w:rPr>
          <w:rFonts w:hint="eastAsia" w:ascii="楷体" w:hAnsi="楷体" w:eastAsia="楷体"/>
          <w:sz w:val="24"/>
          <w:highlight w:val="none"/>
        </w:rPr>
        <w:t>个工作日内，甲方应将履约保证金退还乙方；</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2.18.3 </w:t>
      </w:r>
      <w:r>
        <w:rPr>
          <w:rFonts w:hint="eastAsia" w:ascii="楷体" w:hAnsi="楷体" w:eastAsia="楷体"/>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2"/>
    <w:p>
      <w:pPr>
        <w:spacing w:line="560" w:lineRule="exact"/>
        <w:ind w:firstLine="482" w:firstLineChars="200"/>
        <w:rPr>
          <w:rFonts w:ascii="楷体" w:hAnsi="楷体" w:eastAsia="楷体"/>
          <w:b/>
          <w:sz w:val="24"/>
        </w:rPr>
      </w:pPr>
      <w:r>
        <w:rPr>
          <w:rFonts w:ascii="楷体" w:hAnsi="楷体" w:eastAsia="楷体"/>
          <w:b/>
          <w:sz w:val="24"/>
        </w:rPr>
        <w:t xml:space="preserve">2.19 </w:t>
      </w:r>
      <w:r>
        <w:rPr>
          <w:rFonts w:hint="eastAsia" w:ascii="楷体" w:hAnsi="楷体" w:eastAsia="楷体"/>
          <w:b/>
          <w:sz w:val="24"/>
        </w:rPr>
        <w:t>合同份数</w:t>
      </w:r>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29"/>
        <w:spacing w:line="560" w:lineRule="exact"/>
        <w:ind w:firstLine="0"/>
        <w:jc w:val="center"/>
        <w:outlineLvl w:val="1"/>
        <w:rPr>
          <w:rFonts w:ascii="楷体" w:hAnsi="楷体" w:eastAsia="楷体"/>
          <w:b/>
          <w:szCs w:val="24"/>
        </w:rPr>
      </w:pPr>
      <w:r>
        <w:rPr>
          <w:rFonts w:ascii="楷体" w:hAnsi="楷体" w:eastAsia="楷体"/>
          <w:szCs w:val="24"/>
        </w:rPr>
        <w:br w:type="page"/>
      </w:r>
      <w:bookmarkStart w:id="293" w:name="_Toc32090"/>
      <w:bookmarkStart w:id="294"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293"/>
      <w:bookmarkEnd w:id="294"/>
    </w:p>
    <w:p>
      <w:pPr>
        <w:spacing w:line="560" w:lineRule="exact"/>
        <w:ind w:firstLine="480" w:firstLineChars="200"/>
        <w:rPr>
          <w:rFonts w:hint="eastAsia"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464"/>
        <w:gridCol w:w="82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755" w:type="pct"/>
            <w:tcBorders>
              <w:left w:val="single" w:color="auto" w:sz="4" w:space="0"/>
            </w:tcBorders>
            <w:noWrap w:val="0"/>
            <w:vAlign w:val="center"/>
          </w:tcPr>
          <w:p>
            <w:pPr>
              <w:spacing w:line="240" w:lineRule="auto"/>
              <w:jc w:val="center"/>
              <w:outlineLvl w:val="9"/>
              <w:rPr>
                <w:rFonts w:ascii="楷体" w:hAnsi="楷体" w:eastAsia="楷体"/>
                <w:b/>
                <w:sz w:val="24"/>
              </w:rPr>
            </w:pPr>
            <w:r>
              <w:rPr>
                <w:rFonts w:hint="eastAsia" w:ascii="楷体" w:hAnsi="楷体" w:eastAsia="楷体"/>
                <w:b/>
                <w:sz w:val="24"/>
              </w:rPr>
              <w:t>条款号</w:t>
            </w:r>
          </w:p>
        </w:tc>
        <w:tc>
          <w:tcPr>
            <w:tcW w:w="4244" w:type="pct"/>
            <w:noWrap w:val="0"/>
            <w:vAlign w:val="center"/>
          </w:tcPr>
          <w:p>
            <w:pPr>
              <w:spacing w:line="240" w:lineRule="auto"/>
              <w:jc w:val="center"/>
              <w:outlineLvl w:val="9"/>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55" w:type="pct"/>
            <w:tcBorders>
              <w:left w:val="single" w:color="auto" w:sz="4" w:space="0"/>
            </w:tcBorders>
            <w:noWrap w:val="0"/>
            <w:vAlign w:val="center"/>
          </w:tcPr>
          <w:p>
            <w:pPr>
              <w:spacing w:line="240" w:lineRule="auto"/>
              <w:outlineLvl w:val="9"/>
              <w:rPr>
                <w:rFonts w:hint="eastAsia" w:ascii="楷体" w:hAnsi="楷体" w:eastAsia="楷体"/>
                <w:b/>
                <w:sz w:val="24"/>
              </w:rPr>
            </w:pPr>
            <w:r>
              <w:rPr>
                <w:rFonts w:hint="eastAsia" w:ascii="楷体" w:hAnsi="楷体" w:eastAsia="楷体"/>
                <w:b/>
                <w:sz w:val="24"/>
              </w:rPr>
              <w:t>1.6 违约责任</w:t>
            </w:r>
          </w:p>
        </w:tc>
        <w:tc>
          <w:tcPr>
            <w:tcW w:w="4244" w:type="pct"/>
            <w:noWrap w:val="0"/>
            <w:vAlign w:val="center"/>
          </w:tcPr>
          <w:p>
            <w:pPr>
              <w:spacing w:line="240" w:lineRule="auto"/>
              <w:ind w:firstLine="480" w:firstLineChars="200"/>
              <w:outlineLvl w:val="9"/>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除不可抗力外，如果乙方没有按照本合同约定的期限、地点和方式履行，那么甲方可要求乙方支付违约金，违约金按每迟延履行一日的应提供而未提供服务价格的</w:t>
            </w:r>
            <w:r>
              <w:rPr>
                <w:rFonts w:ascii="楷体" w:hAnsi="楷体" w:eastAsia="楷体"/>
                <w:sz w:val="24"/>
                <w:u w:val="single"/>
              </w:rPr>
              <w:t xml:space="preserve">  </w:t>
            </w:r>
            <w:r>
              <w:rPr>
                <w:rFonts w:hint="eastAsia" w:ascii="楷体" w:hAnsi="楷体" w:eastAsia="楷体"/>
                <w:sz w:val="24"/>
                <w:u w:val="single"/>
                <w:lang w:val="en-US" w:eastAsia="zh-CN"/>
              </w:rPr>
              <w:t>1</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hint="eastAsia" w:ascii="楷体" w:hAnsi="楷体" w:eastAsia="楷体"/>
                <w:sz w:val="24"/>
                <w:u w:val="single"/>
                <w:lang w:val="en-US" w:eastAsia="zh-CN"/>
              </w:rPr>
              <w:t>10</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；迟延履行的违约金计算数额达到前述最高限额之日起，甲方有权在要求乙方支付违约金的同时，书面通知乙方解除本合同；</w:t>
            </w:r>
          </w:p>
          <w:p>
            <w:pPr>
              <w:spacing w:line="240" w:lineRule="auto"/>
              <w:ind w:firstLine="480" w:firstLineChars="200"/>
              <w:outlineLvl w:val="9"/>
              <w:rPr>
                <w:rFonts w:hint="eastAsia" w:ascii="楷体" w:hAnsi="楷体" w:eastAsia="楷体"/>
                <w:b/>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hint="eastAsia" w:ascii="楷体" w:hAnsi="楷体" w:eastAsia="楷体"/>
                <w:sz w:val="24"/>
                <w:u w:val="single"/>
                <w:lang w:val="en-US" w:eastAsia="zh-CN"/>
              </w:rPr>
              <w:t>/</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hint="eastAsia" w:ascii="楷体" w:hAnsi="楷体" w:eastAsia="楷体"/>
                <w:sz w:val="24"/>
                <w:u w:val="single"/>
                <w:lang w:val="en-US" w:eastAsia="zh-CN"/>
              </w:rPr>
              <w:t>/</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55" w:type="pct"/>
            <w:tcBorders>
              <w:left w:val="single" w:color="auto" w:sz="4" w:space="0"/>
            </w:tcBorders>
            <w:noWrap w:val="0"/>
            <w:vAlign w:val="center"/>
          </w:tcPr>
          <w:p>
            <w:pPr>
              <w:spacing w:line="240" w:lineRule="auto"/>
              <w:outlineLvl w:val="9"/>
              <w:rPr>
                <w:rFonts w:hint="eastAsia" w:ascii="楷体" w:hAnsi="楷体" w:eastAsia="楷体"/>
                <w:b/>
                <w:sz w:val="24"/>
              </w:rPr>
            </w:pPr>
            <w:r>
              <w:rPr>
                <w:rFonts w:hint="eastAsia" w:ascii="楷体" w:hAnsi="楷体" w:eastAsia="楷体"/>
                <w:b/>
                <w:sz w:val="24"/>
              </w:rPr>
              <w:t>1.7 合同争议的解决</w:t>
            </w:r>
          </w:p>
        </w:tc>
        <w:tc>
          <w:tcPr>
            <w:tcW w:w="4244" w:type="pct"/>
            <w:noWrap w:val="0"/>
            <w:vAlign w:val="center"/>
          </w:tcPr>
          <w:p>
            <w:pPr>
              <w:spacing w:line="240" w:lineRule="auto"/>
              <w:ind w:firstLine="480" w:firstLineChars="200"/>
              <w:outlineLvl w:val="9"/>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u w:val="single"/>
                <w:lang w:val="en-US" w:eastAsia="zh-CN"/>
              </w:rPr>
              <w:t>1、2</w:t>
            </w:r>
            <w:r>
              <w:rPr>
                <w:rFonts w:ascii="楷体" w:hAnsi="楷体" w:eastAsia="楷体"/>
                <w:sz w:val="24"/>
                <w:u w:val="single"/>
              </w:rPr>
              <w:t xml:space="preserve">  </w:t>
            </w:r>
            <w:r>
              <w:rPr>
                <w:rFonts w:hint="eastAsia" w:ascii="楷体" w:hAnsi="楷体" w:eastAsia="楷体"/>
                <w:sz w:val="24"/>
              </w:rPr>
              <w:t>种方式解决：</w:t>
            </w:r>
          </w:p>
          <w:p>
            <w:pPr>
              <w:spacing w:line="240" w:lineRule="auto"/>
              <w:ind w:firstLine="480" w:firstLineChars="200"/>
              <w:outlineLvl w:val="9"/>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u w:val="single"/>
                <w:lang w:val="en-US" w:eastAsia="zh-CN"/>
              </w:rPr>
              <w:t>当地</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240" w:lineRule="auto"/>
              <w:ind w:firstLine="480" w:firstLineChars="200"/>
              <w:outlineLvl w:val="9"/>
              <w:rPr>
                <w:rFonts w:hint="eastAsia" w:ascii="楷体" w:hAnsi="楷体" w:eastAsia="楷体"/>
                <w:b/>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lang w:val="en-US" w:eastAsia="zh-CN"/>
              </w:rPr>
              <w:t>当地</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55" w:type="pct"/>
            <w:tcBorders>
              <w:left w:val="single" w:color="auto" w:sz="4" w:space="0"/>
            </w:tcBorders>
            <w:noWrap w:val="0"/>
            <w:vAlign w:val="center"/>
          </w:tcPr>
          <w:p>
            <w:pPr>
              <w:spacing w:line="240" w:lineRule="auto"/>
              <w:outlineLvl w:val="9"/>
              <w:rPr>
                <w:rFonts w:ascii="楷体" w:hAnsi="楷体" w:eastAsia="楷体"/>
                <w:sz w:val="24"/>
              </w:rPr>
            </w:pPr>
            <w:r>
              <w:rPr>
                <w:rFonts w:ascii="楷体" w:hAnsi="楷体" w:eastAsia="楷体"/>
                <w:b/>
                <w:sz w:val="24"/>
              </w:rPr>
              <w:t xml:space="preserve">2.5 </w:t>
            </w:r>
            <w:r>
              <w:rPr>
                <w:rFonts w:hint="eastAsia" w:ascii="楷体" w:hAnsi="楷体" w:eastAsia="楷体"/>
                <w:b/>
                <w:sz w:val="24"/>
              </w:rPr>
              <w:t>结算方式和付款条件</w:t>
            </w:r>
          </w:p>
        </w:tc>
        <w:tc>
          <w:tcPr>
            <w:tcW w:w="4244" w:type="pct"/>
            <w:noWrap w:val="0"/>
            <w:vAlign w:val="center"/>
          </w:tcPr>
          <w:p>
            <w:pPr>
              <w:spacing w:line="240" w:lineRule="auto"/>
              <w:outlineLvl w:val="9"/>
              <w:rPr>
                <w:rFonts w:hint="eastAsia" w:ascii="楷体" w:hAnsi="楷体" w:eastAsia="楷体"/>
                <w:sz w:val="24"/>
                <w:highlight w:val="green"/>
                <w:u w:val="single"/>
                <w:lang w:eastAsia="zh-CN"/>
              </w:rPr>
            </w:pPr>
            <w:r>
              <w:rPr>
                <w:rFonts w:hint="eastAsia" w:ascii="楷体" w:hAnsi="楷体" w:eastAsia="楷体"/>
                <w:b/>
                <w:sz w:val="24"/>
              </w:rPr>
              <w:t>付款方式：</w:t>
            </w:r>
            <w:r>
              <w:rPr>
                <w:rFonts w:hint="eastAsia" w:ascii="楷体" w:hAnsi="楷体" w:eastAsia="楷体"/>
                <w:sz w:val="24"/>
                <w:u w:val="single"/>
              </w:rPr>
              <w:t>在合同签定后，支付</w:t>
            </w:r>
            <w:r>
              <w:rPr>
                <w:rFonts w:hint="eastAsia" w:ascii="楷体" w:hAnsi="楷体" w:eastAsia="楷体"/>
                <w:sz w:val="24"/>
                <w:u w:val="single"/>
                <w:lang w:val="en-US"/>
              </w:rPr>
              <w:t>合同价的</w:t>
            </w:r>
            <w:r>
              <w:rPr>
                <w:rFonts w:hint="eastAsia" w:ascii="楷体" w:hAnsi="楷体" w:eastAsia="楷体"/>
                <w:sz w:val="24"/>
                <w:u w:val="single"/>
              </w:rPr>
              <w:t>30%</w:t>
            </w:r>
            <w:r>
              <w:rPr>
                <w:rFonts w:hint="eastAsia" w:ascii="楷体" w:hAnsi="楷体" w:eastAsia="楷体"/>
                <w:sz w:val="24"/>
                <w:u w:val="single"/>
                <w:lang w:val="en-US"/>
              </w:rPr>
              <w:t>作为预付款</w:t>
            </w:r>
            <w:r>
              <w:rPr>
                <w:rFonts w:hint="eastAsia" w:ascii="楷体" w:hAnsi="楷体" w:eastAsia="楷体"/>
                <w:sz w:val="24"/>
                <w:u w:val="single"/>
              </w:rPr>
              <w:t>；完成行业部门的数据汇交后，支付</w:t>
            </w:r>
            <w:r>
              <w:rPr>
                <w:rFonts w:hint="eastAsia" w:ascii="楷体" w:hAnsi="楷体" w:eastAsia="楷体"/>
                <w:sz w:val="24"/>
                <w:u w:val="single"/>
                <w:lang w:val="en-US"/>
              </w:rPr>
              <w:t>到合同价的7</w:t>
            </w:r>
            <w:r>
              <w:rPr>
                <w:rFonts w:hint="eastAsia" w:ascii="楷体" w:hAnsi="楷体" w:eastAsia="楷体"/>
                <w:sz w:val="24"/>
                <w:u w:val="single"/>
              </w:rPr>
              <w:t>0%；</w:t>
            </w:r>
            <w:r>
              <w:rPr>
                <w:rFonts w:hint="eastAsia" w:ascii="楷体" w:hAnsi="楷体" w:eastAsia="楷体"/>
                <w:sz w:val="24"/>
                <w:u w:val="single"/>
                <w:lang w:val="en-US"/>
              </w:rPr>
              <w:t>待</w:t>
            </w:r>
            <w:r>
              <w:rPr>
                <w:rFonts w:hint="eastAsia" w:ascii="楷体" w:hAnsi="楷体" w:eastAsia="楷体"/>
                <w:sz w:val="24"/>
                <w:u w:val="single"/>
              </w:rPr>
              <w:t>项目通过行业部门合格后，支付</w:t>
            </w:r>
            <w:r>
              <w:rPr>
                <w:rFonts w:hint="eastAsia" w:ascii="楷体" w:hAnsi="楷体" w:eastAsia="楷体"/>
                <w:sz w:val="24"/>
                <w:u w:val="single"/>
                <w:lang w:val="en-US"/>
              </w:rPr>
              <w:t>到</w:t>
            </w:r>
            <w:r>
              <w:rPr>
                <w:rFonts w:hint="eastAsia" w:ascii="楷体" w:hAnsi="楷体" w:eastAsia="楷体"/>
                <w:sz w:val="24"/>
                <w:u w:val="single"/>
              </w:rPr>
              <w:t>合同</w:t>
            </w:r>
            <w:r>
              <w:rPr>
                <w:rFonts w:hint="eastAsia" w:ascii="楷体" w:hAnsi="楷体" w:eastAsia="楷体"/>
                <w:sz w:val="24"/>
                <w:u w:val="single"/>
                <w:lang w:val="en-US"/>
              </w:rPr>
              <w:t>价</w:t>
            </w:r>
            <w:r>
              <w:rPr>
                <w:rFonts w:hint="eastAsia" w:ascii="楷体" w:hAnsi="楷体" w:eastAsia="楷体"/>
                <w:sz w:val="24"/>
                <w:u w:val="single"/>
              </w:rPr>
              <w:t>的</w:t>
            </w:r>
            <w:r>
              <w:rPr>
                <w:rFonts w:hint="eastAsia" w:ascii="楷体" w:hAnsi="楷体" w:eastAsia="楷体"/>
                <w:sz w:val="24"/>
                <w:u w:val="single"/>
                <w:lang w:val="en-US"/>
              </w:rPr>
              <w:t>100</w:t>
            </w:r>
            <w:r>
              <w:rPr>
                <w:rFonts w:hint="eastAsia" w:ascii="楷体" w:hAnsi="楷体" w:eastAsia="楷体"/>
                <w:sz w:val="24"/>
                <w:u w:val="single"/>
              </w:rPr>
              <w:t>%。</w:t>
            </w:r>
          </w:p>
          <w:p>
            <w:pPr>
              <w:spacing w:line="240" w:lineRule="auto"/>
              <w:outlineLvl w:val="9"/>
              <w:rPr>
                <w:rFonts w:ascii="楷体" w:hAnsi="楷体" w:eastAsia="楷体"/>
                <w:sz w:val="24"/>
              </w:rPr>
            </w:pPr>
            <w:r>
              <w:rPr>
                <w:rFonts w:hint="eastAsia" w:ascii="楷体" w:hAnsi="楷体" w:eastAsia="楷体"/>
                <w:b/>
                <w:sz w:val="24"/>
              </w:rPr>
              <w:t>付款条件</w:t>
            </w:r>
            <w:r>
              <w:rPr>
                <w:rFonts w:hint="eastAsia" w:ascii="楷体" w:hAnsi="楷体" w:eastAsia="楷体"/>
                <w:sz w:val="24"/>
              </w:rPr>
              <w:t>：</w:t>
            </w:r>
            <w:r>
              <w:rPr>
                <w:rFonts w:hint="eastAsia" w:ascii="楷体" w:hAnsi="楷体" w:eastAsia="楷体"/>
                <w:sz w:val="24"/>
                <w:u w:val="single"/>
                <w:lang w:eastAsia="zh-CN"/>
              </w:rPr>
              <w:t>国家税务机关出具的正式发票</w:t>
            </w:r>
            <w:r>
              <w:rPr>
                <w:rFonts w:ascii="楷体" w:hAnsi="楷体" w:eastAsia="楷体"/>
                <w:sz w:val="24"/>
                <w:u w:val="single"/>
              </w:rPr>
              <w:t xml:space="preserve">   </w:t>
            </w:r>
            <w:r>
              <w:rPr>
                <w:rFonts w:hint="eastAsia" w:ascii="楷体" w:hAnsi="楷体" w:eastAsia="楷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755" w:type="pct"/>
            <w:tcBorders>
              <w:left w:val="single" w:color="auto" w:sz="4" w:space="0"/>
            </w:tcBorders>
            <w:noWrap w:val="0"/>
            <w:vAlign w:val="center"/>
          </w:tcPr>
          <w:p>
            <w:pPr>
              <w:spacing w:line="240" w:lineRule="auto"/>
              <w:outlineLvl w:val="9"/>
              <w:rPr>
                <w:rFonts w:ascii="楷体" w:hAnsi="楷体" w:eastAsia="楷体"/>
                <w:b/>
                <w:sz w:val="24"/>
              </w:rPr>
            </w:pPr>
            <w:bookmarkStart w:id="295" w:name="_Toc25152"/>
            <w:bookmarkStart w:id="296" w:name="_Toc7101"/>
            <w:r>
              <w:rPr>
                <w:rFonts w:ascii="楷体" w:hAnsi="楷体" w:eastAsia="楷体"/>
                <w:b/>
                <w:sz w:val="24"/>
              </w:rPr>
              <w:t xml:space="preserve">2.11 </w:t>
            </w:r>
            <w:r>
              <w:rPr>
                <w:rFonts w:hint="eastAsia" w:ascii="楷体" w:hAnsi="楷体" w:eastAsia="楷体"/>
                <w:b/>
                <w:sz w:val="24"/>
              </w:rPr>
              <w:t>不可抗力</w:t>
            </w:r>
            <w:bookmarkEnd w:id="295"/>
            <w:bookmarkEnd w:id="296"/>
          </w:p>
          <w:p>
            <w:pPr>
              <w:spacing w:line="240" w:lineRule="auto"/>
              <w:outlineLvl w:val="9"/>
              <w:rPr>
                <w:rFonts w:ascii="楷体" w:hAnsi="楷体" w:eastAsia="楷体"/>
                <w:sz w:val="24"/>
              </w:rPr>
            </w:pPr>
          </w:p>
        </w:tc>
        <w:tc>
          <w:tcPr>
            <w:tcW w:w="4244" w:type="pct"/>
            <w:noWrap w:val="0"/>
            <w:vAlign w:val="center"/>
          </w:tcPr>
          <w:p>
            <w:pPr>
              <w:spacing w:line="240" w:lineRule="auto"/>
              <w:outlineLvl w:val="9"/>
              <w:rPr>
                <w:rFonts w:ascii="楷体" w:hAnsi="楷体" w:eastAsia="楷体"/>
                <w:sz w:val="24"/>
              </w:rPr>
            </w:pPr>
            <w:r>
              <w:rPr>
                <w:rFonts w:ascii="楷体" w:hAnsi="楷体" w:eastAsia="楷体"/>
                <w:sz w:val="24"/>
              </w:rPr>
              <w:t xml:space="preserve">2.11.3 </w:t>
            </w:r>
            <w:r>
              <w:rPr>
                <w:rFonts w:hint="eastAsia" w:ascii="楷体" w:hAnsi="楷体" w:eastAsia="楷体"/>
                <w:sz w:val="24"/>
              </w:rPr>
              <w:t>因不可抗力致使合同有变更必要的，双方当事人应在</w:t>
            </w:r>
            <w:r>
              <w:rPr>
                <w:rFonts w:hint="eastAsia" w:ascii="楷体" w:hAnsi="楷体" w:eastAsia="楷体"/>
                <w:b/>
                <w:i/>
                <w:sz w:val="24"/>
                <w:u w:val="single"/>
                <w:lang w:val="en-US" w:eastAsia="zh-CN"/>
              </w:rPr>
              <w:t>30个工作日内</w:t>
            </w:r>
            <w:r>
              <w:rPr>
                <w:rFonts w:hint="eastAsia" w:ascii="楷体" w:hAnsi="楷体" w:eastAsia="楷体"/>
                <w:sz w:val="24"/>
              </w:rPr>
              <w:t>约定时间内以书面形式变更合同；</w:t>
            </w:r>
          </w:p>
          <w:p>
            <w:pPr>
              <w:spacing w:line="240" w:lineRule="auto"/>
              <w:outlineLvl w:val="9"/>
              <w:rPr>
                <w:rFonts w:ascii="楷体" w:hAnsi="楷体" w:eastAsia="楷体"/>
                <w:sz w:val="24"/>
              </w:rPr>
            </w:pPr>
            <w:r>
              <w:rPr>
                <w:rFonts w:ascii="楷体" w:hAnsi="楷体" w:eastAsia="楷体"/>
                <w:sz w:val="24"/>
              </w:rPr>
              <w:t>2.11.4</w:t>
            </w:r>
            <w:r>
              <w:rPr>
                <w:rFonts w:hint="eastAsia" w:ascii="楷体" w:hAnsi="楷体" w:eastAsia="楷体"/>
                <w:sz w:val="24"/>
              </w:rPr>
              <w:t>受不可抗力影响的一方在不可抗力发生后，应在</w:t>
            </w:r>
            <w:r>
              <w:rPr>
                <w:rFonts w:hint="eastAsia" w:ascii="楷体" w:hAnsi="楷体" w:eastAsia="楷体"/>
                <w:b/>
                <w:i/>
                <w:sz w:val="24"/>
                <w:u w:val="single"/>
                <w:lang w:val="en-US" w:eastAsia="zh-CN"/>
              </w:rPr>
              <w:t>5个工作日内</w:t>
            </w:r>
            <w:r>
              <w:rPr>
                <w:rFonts w:hint="eastAsia" w:ascii="楷体" w:hAnsi="楷体" w:eastAsia="楷体"/>
                <w:sz w:val="24"/>
              </w:rPr>
              <w:t>约定时间内以书面形式通知对方当事人，并在</w:t>
            </w:r>
            <w:r>
              <w:rPr>
                <w:rFonts w:hint="eastAsia" w:ascii="楷体" w:hAnsi="楷体" w:eastAsia="楷体"/>
                <w:b/>
                <w:i/>
                <w:sz w:val="24"/>
                <w:u w:val="single"/>
                <w:lang w:val="en-US" w:eastAsia="zh-CN"/>
              </w:rPr>
              <w:t>5个工作日内</w:t>
            </w:r>
            <w:r>
              <w:rPr>
                <w:rFonts w:hint="eastAsia" w:ascii="楷体" w:hAnsi="楷体" w:eastAsia="楷体"/>
                <w:sz w:val="24"/>
              </w:rPr>
              <w:t>约定时间内，将有关部门出具的证明文件送达对方当事人。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755" w:type="pct"/>
            <w:tcBorders>
              <w:left w:val="single" w:color="auto" w:sz="4" w:space="0"/>
            </w:tcBorders>
            <w:noWrap w:val="0"/>
            <w:vAlign w:val="center"/>
          </w:tcPr>
          <w:p>
            <w:pPr>
              <w:spacing w:line="240" w:lineRule="auto"/>
              <w:outlineLvl w:val="9"/>
              <w:rPr>
                <w:rFonts w:ascii="楷体" w:hAnsi="楷体" w:eastAsia="楷体"/>
                <w:sz w:val="24"/>
              </w:rPr>
            </w:pPr>
            <w:bookmarkStart w:id="297" w:name="_Toc21539"/>
            <w:bookmarkStart w:id="298" w:name="_Toc31353"/>
            <w:r>
              <w:rPr>
                <w:rFonts w:ascii="楷体" w:hAnsi="楷体" w:eastAsia="楷体"/>
                <w:b/>
                <w:sz w:val="24"/>
              </w:rPr>
              <w:t xml:space="preserve">2.15 </w:t>
            </w:r>
            <w:r>
              <w:rPr>
                <w:rFonts w:hint="eastAsia" w:ascii="楷体" w:hAnsi="楷体" w:eastAsia="楷体"/>
                <w:b/>
                <w:sz w:val="24"/>
              </w:rPr>
              <w:t>检验和验收</w:t>
            </w:r>
            <w:bookmarkEnd w:id="297"/>
            <w:bookmarkEnd w:id="298"/>
          </w:p>
        </w:tc>
        <w:tc>
          <w:tcPr>
            <w:tcW w:w="4244" w:type="pct"/>
            <w:noWrap w:val="0"/>
            <w:vAlign w:val="center"/>
          </w:tcPr>
          <w:p>
            <w:pPr>
              <w:tabs>
                <w:tab w:val="left" w:pos="360"/>
                <w:tab w:val="left" w:pos="540"/>
                <w:tab w:val="left" w:pos="1080"/>
              </w:tabs>
              <w:spacing w:line="240" w:lineRule="auto"/>
              <w:outlineLvl w:val="9"/>
              <w:rPr>
                <w:rFonts w:ascii="楷体" w:hAnsi="楷体" w:eastAsia="楷体"/>
                <w:sz w:val="24"/>
              </w:rPr>
            </w:pPr>
            <w:r>
              <w:rPr>
                <w:rFonts w:ascii="楷体" w:hAnsi="楷体" w:eastAsia="楷体"/>
                <w:sz w:val="24"/>
              </w:rPr>
              <w:t xml:space="preserve">2.15.1 </w:t>
            </w:r>
            <w:r>
              <w:rPr>
                <w:rFonts w:hint="eastAsia" w:ascii="楷体" w:hAnsi="楷体" w:eastAsia="楷体"/>
                <w:sz w:val="24"/>
              </w:rPr>
              <w:t>乙方按照</w:t>
            </w:r>
            <w:r>
              <w:rPr>
                <w:rFonts w:hint="eastAsia" w:ascii="楷体" w:hAnsi="楷体" w:eastAsia="楷体"/>
                <w:b/>
                <w:i/>
                <w:sz w:val="24"/>
                <w:u w:val="single"/>
                <w:lang w:eastAsia="zh-CN"/>
              </w:rPr>
              <w:t>服务要求及投标文件</w:t>
            </w:r>
            <w:r>
              <w:rPr>
                <w:rFonts w:hint="eastAsia" w:ascii="楷体" w:hAnsi="楷体" w:eastAsia="楷体"/>
                <w:sz w:val="24"/>
              </w:rPr>
              <w:t>的约定，定期提交服务报告，甲方按照</w:t>
            </w:r>
            <w:r>
              <w:rPr>
                <w:rFonts w:hint="eastAsia" w:ascii="楷体" w:hAnsi="楷体" w:eastAsia="楷体"/>
                <w:b/>
                <w:i/>
                <w:sz w:val="24"/>
                <w:u w:val="single"/>
                <w:lang w:eastAsia="zh-CN"/>
              </w:rPr>
              <w:t>服务要求及投标文件</w:t>
            </w:r>
            <w:r>
              <w:rPr>
                <w:rFonts w:hint="eastAsia" w:ascii="楷体" w:hAnsi="楷体" w:eastAsia="楷体"/>
                <w:sz w:val="24"/>
              </w:rPr>
              <w:t>的约定进行定期验收；</w:t>
            </w:r>
          </w:p>
          <w:p>
            <w:pPr>
              <w:tabs>
                <w:tab w:val="left" w:pos="360"/>
                <w:tab w:val="left" w:pos="540"/>
                <w:tab w:val="left" w:pos="1080"/>
              </w:tabs>
              <w:spacing w:line="240" w:lineRule="auto"/>
              <w:outlineLvl w:val="9"/>
              <w:rPr>
                <w:rFonts w:ascii="楷体" w:hAnsi="楷体" w:eastAsia="楷体"/>
                <w:sz w:val="24"/>
              </w:rPr>
            </w:pPr>
            <w:r>
              <w:rPr>
                <w:rFonts w:ascii="楷体" w:hAnsi="楷体" w:eastAsia="楷体"/>
                <w:sz w:val="24"/>
              </w:rPr>
              <w:t xml:space="preserve">2.15.2 </w:t>
            </w:r>
            <w:r>
              <w:rPr>
                <w:rFonts w:hint="eastAsia" w:ascii="楷体" w:hAnsi="楷体" w:eastAsia="楷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240" w:lineRule="auto"/>
              <w:outlineLvl w:val="9"/>
              <w:rPr>
                <w:rFonts w:ascii="楷体" w:hAnsi="楷体" w:eastAsia="楷体"/>
                <w:sz w:val="24"/>
              </w:rPr>
            </w:pPr>
            <w:r>
              <w:rPr>
                <w:rFonts w:ascii="楷体" w:hAnsi="楷体" w:eastAsia="楷体"/>
                <w:sz w:val="24"/>
              </w:rPr>
              <w:t xml:space="preserve">2.15.3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lang w:eastAsia="zh-CN"/>
              </w:rPr>
              <w:t>符合行业规定的相关检验及验收标准</w:t>
            </w:r>
            <w:r>
              <w:rPr>
                <w:rFonts w:hint="eastAsia" w:ascii="楷体" w:hAnsi="楷体" w:eastAsia="楷体"/>
                <w:i/>
                <w:sz w:val="24"/>
              </w:rPr>
              <w:t>。</w:t>
            </w:r>
            <w:bookmarkStart w:id="370" w:name="_GoBack"/>
            <w:bookmarkEnd w:id="37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755" w:type="pct"/>
            <w:tcBorders>
              <w:left w:val="single" w:color="auto" w:sz="4" w:space="0"/>
            </w:tcBorders>
            <w:noWrap w:val="0"/>
            <w:vAlign w:val="center"/>
          </w:tcPr>
          <w:p>
            <w:pPr>
              <w:spacing w:line="240" w:lineRule="auto"/>
              <w:outlineLvl w:val="9"/>
              <w:rPr>
                <w:rFonts w:ascii="楷体" w:hAnsi="楷体" w:eastAsia="楷体"/>
                <w:sz w:val="24"/>
              </w:rPr>
            </w:pPr>
            <w:bookmarkStart w:id="299" w:name="_Toc1798"/>
            <w:bookmarkStart w:id="300" w:name="_Toc30574"/>
            <w:r>
              <w:rPr>
                <w:rFonts w:ascii="楷体" w:hAnsi="楷体" w:eastAsia="楷体"/>
                <w:b/>
                <w:sz w:val="24"/>
              </w:rPr>
              <w:t xml:space="preserve">2.18 </w:t>
            </w:r>
            <w:r>
              <w:rPr>
                <w:rFonts w:hint="eastAsia" w:ascii="楷体" w:hAnsi="楷体" w:eastAsia="楷体"/>
                <w:b/>
                <w:sz w:val="24"/>
              </w:rPr>
              <w:t>履约保证金</w:t>
            </w:r>
            <w:bookmarkEnd w:id="299"/>
            <w:bookmarkEnd w:id="300"/>
          </w:p>
        </w:tc>
        <w:tc>
          <w:tcPr>
            <w:tcW w:w="4244" w:type="pct"/>
            <w:noWrap w:val="0"/>
            <w:vAlign w:val="center"/>
          </w:tcPr>
          <w:p>
            <w:pPr>
              <w:spacing w:line="240" w:lineRule="auto"/>
              <w:outlineLvl w:val="9"/>
              <w:rPr>
                <w:rFonts w:ascii="楷体" w:hAnsi="楷体" w:eastAsia="楷体"/>
                <w:sz w:val="24"/>
              </w:rPr>
            </w:pPr>
            <w:r>
              <w:rPr>
                <w:rFonts w:ascii="楷体" w:hAnsi="楷体" w:eastAsia="楷体"/>
                <w:sz w:val="24"/>
              </w:rPr>
              <w:t xml:space="preserve">2.18.1 </w:t>
            </w:r>
            <w:r>
              <w:rPr>
                <w:rFonts w:hint="eastAsia" w:ascii="楷体" w:hAnsi="楷体" w:eastAsia="楷体"/>
                <w:sz w:val="24"/>
              </w:rPr>
              <w:t>采购文件要求乙方提交履约保证金的，乙方应按</w:t>
            </w:r>
            <w:r>
              <w:rPr>
                <w:rFonts w:hint="eastAsia" w:ascii="楷体" w:hAnsi="楷体" w:eastAsia="楷体"/>
                <w:b/>
                <w:i/>
                <w:color w:val="auto"/>
                <w:sz w:val="24"/>
                <w:highlight w:val="none"/>
                <w:u w:val="single"/>
                <w:lang w:eastAsia="zh-CN"/>
              </w:rPr>
              <w:t>中标价的</w:t>
            </w:r>
            <w:r>
              <w:rPr>
                <w:rFonts w:hint="eastAsia" w:ascii="楷体" w:hAnsi="楷体" w:eastAsia="楷体"/>
                <w:b/>
                <w:i/>
                <w:color w:val="auto"/>
                <w:sz w:val="24"/>
                <w:highlight w:val="none"/>
                <w:u w:val="single"/>
                <w:lang w:val="en-US" w:eastAsia="zh-CN"/>
              </w:rPr>
              <w:t>5%缴纳履约保证</w:t>
            </w:r>
            <w:r>
              <w:rPr>
                <w:rFonts w:hint="eastAsia" w:ascii="楷体" w:hAnsi="楷体" w:eastAsia="楷体"/>
                <w:color w:val="auto"/>
                <w:sz w:val="24"/>
                <w:highlight w:val="none"/>
              </w:rPr>
              <w:t>约</w:t>
            </w:r>
            <w:r>
              <w:rPr>
                <w:rFonts w:hint="eastAsia" w:ascii="楷体" w:hAnsi="楷体" w:eastAsia="楷体"/>
                <w:sz w:val="24"/>
              </w:rPr>
              <w:t>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240" w:lineRule="auto"/>
              <w:outlineLvl w:val="9"/>
              <w:rPr>
                <w:rFonts w:ascii="楷体" w:hAnsi="楷体" w:eastAsia="楷体"/>
                <w:sz w:val="24"/>
              </w:rPr>
            </w:pPr>
            <w:r>
              <w:rPr>
                <w:rFonts w:ascii="楷体" w:hAnsi="楷体" w:eastAsia="楷体"/>
                <w:sz w:val="24"/>
              </w:rPr>
              <w:t xml:space="preserve">2.18.2 </w:t>
            </w:r>
            <w:r>
              <w:rPr>
                <w:rFonts w:hint="eastAsia" w:ascii="楷体" w:hAnsi="楷体" w:eastAsia="楷体"/>
                <w:sz w:val="24"/>
              </w:rPr>
              <w:t>履约保证金在</w:t>
            </w:r>
            <w:r>
              <w:rPr>
                <w:rFonts w:hint="eastAsia" w:ascii="楷体" w:hAnsi="楷体" w:eastAsia="楷体"/>
                <w:b/>
                <w:i/>
                <w:sz w:val="24"/>
                <w:u w:val="single"/>
                <w:lang w:eastAsia="zh-CN"/>
              </w:rPr>
              <w:t>履约期内</w:t>
            </w:r>
            <w:r>
              <w:rPr>
                <w:rFonts w:hint="eastAsia" w:ascii="楷体" w:hAnsi="楷体" w:eastAsia="楷体"/>
                <w:sz w:val="24"/>
              </w:rPr>
              <w:t>约定期间内不予退还或者应完全有效，前述约定期间届满之日起</w:t>
            </w:r>
            <w:r>
              <w:rPr>
                <w:rFonts w:ascii="楷体" w:hAnsi="楷体" w:eastAsia="楷体"/>
                <w:sz w:val="24"/>
                <w:u w:val="single"/>
              </w:rPr>
              <w:t xml:space="preserve"> </w:t>
            </w:r>
            <w:r>
              <w:rPr>
                <w:rFonts w:hint="eastAsia" w:ascii="楷体" w:hAnsi="楷体" w:eastAsia="楷体"/>
                <w:b/>
                <w:i/>
                <w:sz w:val="24"/>
                <w:u w:val="single"/>
                <w:lang w:val="en-US" w:eastAsia="zh-CN"/>
              </w:rPr>
              <w:t xml:space="preserve">7 </w:t>
            </w:r>
            <w:r>
              <w:rPr>
                <w:rFonts w:hint="eastAsia" w:ascii="楷体" w:hAnsi="楷体" w:eastAsia="楷体"/>
                <w:b/>
                <w:i/>
                <w:sz w:val="24"/>
                <w:u w:val="single"/>
                <w:lang w:eastAsia="zh-CN"/>
              </w:rPr>
              <w:t xml:space="preserve"> </w:t>
            </w:r>
            <w:r>
              <w:rPr>
                <w:rFonts w:hint="eastAsia" w:ascii="楷体" w:hAnsi="楷体" w:eastAsia="楷体"/>
                <w:sz w:val="24"/>
              </w:rPr>
              <w:t>个工作日内，甲方应将履约保证金退还乙方；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755" w:type="pct"/>
            <w:tcBorders>
              <w:left w:val="single" w:color="auto" w:sz="4" w:space="0"/>
            </w:tcBorders>
            <w:noWrap w:val="0"/>
            <w:vAlign w:val="center"/>
          </w:tcPr>
          <w:p>
            <w:pPr>
              <w:spacing w:line="240" w:lineRule="auto"/>
              <w:outlineLvl w:val="9"/>
              <w:rPr>
                <w:rFonts w:ascii="楷体" w:hAnsi="楷体" w:eastAsia="楷体"/>
                <w:sz w:val="24"/>
              </w:rPr>
            </w:pPr>
            <w:bookmarkStart w:id="301" w:name="_Toc27612"/>
            <w:bookmarkStart w:id="302" w:name="_Toc6795"/>
            <w:r>
              <w:rPr>
                <w:rFonts w:hint="eastAsia" w:ascii="楷体" w:hAnsi="楷体" w:eastAsia="楷体"/>
                <w:b/>
                <w:sz w:val="24"/>
              </w:rPr>
              <w:t>2.19 合同份数</w:t>
            </w:r>
            <w:bookmarkEnd w:id="301"/>
            <w:bookmarkEnd w:id="302"/>
          </w:p>
        </w:tc>
        <w:tc>
          <w:tcPr>
            <w:tcW w:w="4244" w:type="pct"/>
            <w:noWrap w:val="0"/>
            <w:vAlign w:val="center"/>
          </w:tcPr>
          <w:p>
            <w:pPr>
              <w:spacing w:line="240" w:lineRule="auto"/>
              <w:ind w:firstLine="480" w:firstLineChars="200"/>
              <w:outlineLvl w:val="9"/>
              <w:rPr>
                <w:rFonts w:ascii="楷体" w:hAnsi="楷体" w:eastAsia="楷体"/>
                <w:sz w:val="24"/>
                <w:u w:val="single"/>
              </w:rPr>
            </w:pPr>
            <w:r>
              <w:rPr>
                <w:rFonts w:hint="eastAsia" w:ascii="楷体" w:hAnsi="楷体" w:eastAsia="楷体"/>
                <w:sz w:val="24"/>
              </w:rPr>
              <w:t>合同份数</w:t>
            </w:r>
            <w:r>
              <w:rPr>
                <w:rFonts w:hint="eastAsia" w:ascii="楷体" w:hAnsi="楷体" w:eastAsia="楷体"/>
                <w:sz w:val="24"/>
                <w:lang w:eastAsia="zh-CN"/>
              </w:rPr>
              <w:t>为</w:t>
            </w:r>
            <w:r>
              <w:rPr>
                <w:rFonts w:hint="eastAsia" w:ascii="楷体" w:hAnsi="楷体" w:eastAsia="楷体"/>
                <w:b/>
                <w:i/>
                <w:sz w:val="24"/>
                <w:u w:val="single"/>
                <w:lang w:eastAsia="zh-CN"/>
              </w:rPr>
              <w:t>正本两份，副本六份</w:t>
            </w:r>
            <w:r>
              <w:rPr>
                <w:rFonts w:hint="eastAsia" w:ascii="楷体" w:hAnsi="楷体" w:eastAsia="楷体"/>
                <w:sz w:val="24"/>
              </w:rPr>
              <w:t>定，每份均具有同等法律效力。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755" w:type="pct"/>
            <w:tcBorders>
              <w:left w:val="single" w:color="auto" w:sz="4" w:space="0"/>
            </w:tcBorders>
            <w:noWrap w:val="0"/>
            <w:vAlign w:val="center"/>
          </w:tcPr>
          <w:p>
            <w:pPr>
              <w:spacing w:line="240" w:lineRule="auto"/>
              <w:outlineLvl w:val="9"/>
              <w:rPr>
                <w:rFonts w:ascii="楷体" w:hAnsi="楷体" w:eastAsia="楷体"/>
                <w:sz w:val="24"/>
              </w:rPr>
            </w:pPr>
          </w:p>
        </w:tc>
        <w:tc>
          <w:tcPr>
            <w:tcW w:w="4244" w:type="pct"/>
            <w:noWrap w:val="0"/>
            <w:vAlign w:val="center"/>
          </w:tcPr>
          <w:p>
            <w:pPr>
              <w:spacing w:line="240" w:lineRule="auto"/>
              <w:outlineLvl w:val="9"/>
              <w:rPr>
                <w:rFonts w:ascii="楷体" w:hAnsi="楷体" w:eastAsia="楷体"/>
                <w:sz w:val="24"/>
              </w:rPr>
            </w:pPr>
          </w:p>
        </w:tc>
      </w:tr>
    </w:tbl>
    <w:p>
      <w:pPr>
        <w:pStyle w:val="5"/>
        <w:spacing w:before="0" w:line="240" w:lineRule="atLeast"/>
        <w:jc w:val="both"/>
        <w:rPr>
          <w:rFonts w:hint="eastAsia" w:ascii="仿宋_GB2312" w:hAnsi="宋体" w:eastAsia="仿宋_GB2312"/>
          <w:sz w:val="24"/>
        </w:rPr>
      </w:pPr>
    </w:p>
    <w:p>
      <w:pPr>
        <w:spacing w:after="156" w:line="560" w:lineRule="exact"/>
        <w:ind w:firstLine="480"/>
      </w:pPr>
    </w:p>
    <w:p>
      <w:pPr>
        <w:spacing w:after="156" w:line="560" w:lineRule="exact"/>
        <w:ind w:firstLine="480"/>
        <w:rPr>
          <w:sz w:val="21"/>
        </w:rPr>
      </w:pPr>
    </w:p>
    <w:p>
      <w:pPr>
        <w:spacing w:after="0" w:line="362" w:lineRule="auto"/>
        <w:jc w:val="both"/>
        <w:rPr>
          <w:sz w:val="21"/>
        </w:rPr>
        <w:sectPr>
          <w:footerReference r:id="rId12" w:type="default"/>
          <w:pgSz w:w="11910" w:h="16840"/>
          <w:pgMar w:top="1134" w:right="1134" w:bottom="1134" w:left="1134" w:header="0" w:footer="1196" w:gutter="0"/>
          <w:pgNumType w:fmt="numberInDash"/>
          <w:cols w:space="425" w:num="1"/>
          <w:rtlGutter w:val="0"/>
          <w:docGrid w:linePitch="0" w:charSpace="0"/>
        </w:sectPr>
      </w:pPr>
    </w:p>
    <w:p>
      <w:pPr>
        <w:pStyle w:val="4"/>
        <w:bidi w:val="0"/>
        <w:rPr>
          <w:rFonts w:hint="eastAsia"/>
          <w:lang w:val="en-US" w:eastAsia="zh-CN"/>
        </w:rPr>
      </w:pPr>
      <w:bookmarkStart w:id="303" w:name="第五章　响应文件组成"/>
      <w:bookmarkEnd w:id="303"/>
      <w:bookmarkStart w:id="304" w:name="_bookmark6"/>
      <w:bookmarkEnd w:id="304"/>
      <w:bookmarkStart w:id="305" w:name="_Toc22559"/>
      <w:bookmarkStart w:id="306" w:name="_Toc23068"/>
      <w:bookmarkStart w:id="307" w:name="_Toc2984"/>
      <w:r>
        <w:rPr>
          <w:rFonts w:hint="eastAsia"/>
          <w:lang w:val="en-US" w:eastAsia="zh-CN"/>
        </w:rPr>
        <w:t>第五章  响应文件组成</w:t>
      </w:r>
      <w:bookmarkEnd w:id="305"/>
      <w:bookmarkEnd w:id="306"/>
      <w:bookmarkEnd w:id="307"/>
    </w:p>
    <w:p>
      <w:pPr>
        <w:pStyle w:val="3"/>
        <w:spacing w:before="4"/>
        <w:ind w:left="0"/>
        <w:rPr>
          <w:b/>
          <w:sz w:val="8"/>
        </w:rPr>
      </w:pPr>
    </w:p>
    <w:p>
      <w:pPr>
        <w:bidi w:val="0"/>
        <w:jc w:val="center"/>
        <w:outlineLvl w:val="9"/>
        <w:rPr>
          <w:rFonts w:hint="eastAsia"/>
          <w:b/>
          <w:bCs/>
          <w:sz w:val="28"/>
          <w:szCs w:val="28"/>
        </w:rPr>
      </w:pPr>
      <w:bookmarkStart w:id="308" w:name="_Toc28921"/>
      <w:r>
        <w:rPr>
          <w:rFonts w:hint="eastAsia"/>
          <w:b/>
          <w:bCs/>
          <w:sz w:val="28"/>
          <w:szCs w:val="28"/>
        </w:rPr>
        <w:t>第一部分</w:t>
      </w:r>
      <w:r>
        <w:rPr>
          <w:rFonts w:hint="eastAsia"/>
          <w:b/>
          <w:bCs/>
          <w:sz w:val="28"/>
          <w:szCs w:val="28"/>
        </w:rPr>
        <w:tab/>
      </w:r>
      <w:r>
        <w:rPr>
          <w:rFonts w:hint="eastAsia"/>
          <w:b/>
          <w:bCs/>
          <w:sz w:val="28"/>
          <w:szCs w:val="28"/>
        </w:rPr>
        <w:t>商务部分</w:t>
      </w:r>
      <w:bookmarkEnd w:id="308"/>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一、磋商响应声明</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 1－1</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法定代表人身份证明复印件(法定代表人参加磋商)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 1－2</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法定代表人授权书(授权代表参加磋商)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 1－3</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授权委托书(格式二)(适用于自然人委托磋商)</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二、报价一览表、分项价格表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 2－1 报价一览表(服务类)</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 2－2 分项价格表(服务类)</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三、商务条款偏离表(格式附后)</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四、供应商的资格证明材料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(一)附件 4－1</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供应商基本情况表(格式附后)</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(二)参加政府采购活动的供应商应当具备《政府采购法》第二十二条第一款规定的条件，提供下列材料：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 4－2－1</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法人或者其他组织的营业执照副本复印件或自然人的身份证明复印件；</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 4－2－2</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法人或者其他组织的税务登记证副本复印件(按规定可不进行税务登记的不提供)；</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 4－2－3</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供应商上年度财务状况报告复印件(如供应商为新成立公司的，应提供于公司成立之日后的财务报表)、依法缴纳税收和社会保障资金的相关材料；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 4－2－4</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具备履行合同所必需的设备和专业技术能力的证明材料(由供应商根据项目需求提供说明材料)；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 4－2－5</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参加政府采购活动前三年内在经营活动中没有重大违法记录的书面声明；</w:t>
      </w:r>
    </w:p>
    <w:p>
      <w:pPr>
        <w:pStyle w:val="27"/>
        <w:numPr>
          <w:ilvl w:val="0"/>
          <w:numId w:val="0"/>
        </w:numPr>
        <w:tabs>
          <w:tab w:val="left" w:pos="1332"/>
          <w:tab w:val="left" w:pos="1333"/>
        </w:tabs>
        <w:spacing w:before="137" w:after="0" w:line="240" w:lineRule="auto"/>
        <w:ind w:left="0" w:leftChars="0" w:right="0" w:rightChars="0" w:firstLine="402" w:firstLineChars="183"/>
        <w:jc w:val="left"/>
        <w:rPr>
          <w:rFonts w:hint="eastAsia"/>
          <w:lang w:eastAsia="zh-CN"/>
        </w:rPr>
      </w:pPr>
      <w:r>
        <w:rPr>
          <w:rFonts w:hint="eastAsia"/>
          <w:lang w:val="zh-CN" w:eastAsia="zh-CN"/>
        </w:rPr>
        <w:t xml:space="preserve"> </w:t>
      </w:r>
      <w:r>
        <w:rPr>
          <w:rFonts w:hint="eastAsia" w:asciiTheme="minorEastAsia" w:hAnsiTheme="minorEastAsia" w:eastAsiaTheme="minorEastAsia" w:cstheme="minorEastAsia"/>
          <w:sz w:val="24"/>
          <w:szCs w:val="24"/>
          <w:lang w:val="en-US" w:eastAsia="zh-CN"/>
        </w:rPr>
        <w:t>附件</w:t>
      </w:r>
      <w:r>
        <w:rPr>
          <w:rFonts w:hint="eastAsia"/>
          <w:lang w:val="en-US" w:eastAsia="zh-CN"/>
        </w:rPr>
        <w:t>4</w:t>
      </w:r>
      <w:r>
        <w:rPr>
          <w:rFonts w:hint="eastAsia"/>
          <w:lang w:val="zh-CN" w:eastAsia="zh-CN"/>
        </w:rPr>
        <w:t>－2－</w:t>
      </w:r>
      <w:r>
        <w:rPr>
          <w:rFonts w:hint="eastAsia"/>
          <w:lang w:val="en-US" w:eastAsia="zh-CN"/>
        </w:rPr>
        <w:t xml:space="preserve">6 </w:t>
      </w:r>
      <w:r>
        <w:rPr>
          <w:rFonts w:hint="eastAsia"/>
        </w:rPr>
        <w:t>售后服务承诺书</w:t>
      </w:r>
      <w:r>
        <w:rPr>
          <w:rFonts w:hint="eastAsia"/>
          <w:lang w:eastAsia="zh-CN"/>
        </w:rPr>
        <w:t>；</w:t>
      </w:r>
    </w:p>
    <w:p>
      <w:pPr>
        <w:pStyle w:val="27"/>
        <w:numPr>
          <w:ilvl w:val="0"/>
          <w:numId w:val="0"/>
        </w:numPr>
        <w:tabs>
          <w:tab w:val="left" w:pos="1332"/>
          <w:tab w:val="left" w:pos="1333"/>
        </w:tabs>
        <w:spacing w:before="137" w:after="0" w:line="240" w:lineRule="auto"/>
        <w:ind w:left="0" w:leftChars="0" w:right="0" w:rightChars="0" w:firstLine="402" w:firstLineChars="183"/>
        <w:jc w:val="left"/>
        <w:rPr>
          <w:rFonts w:hint="eastAsia"/>
          <w:lang w:val="en-US" w:eastAsia="zh-CN"/>
        </w:rPr>
      </w:pPr>
      <w:r>
        <w:rPr>
          <w:rFonts w:hint="eastAsia"/>
          <w:lang w:val="en-US" w:eastAsia="zh-CN"/>
        </w:rPr>
        <w:t>附件 4－2－7 售后服务、理赔、质量及验收保证承诺；</w:t>
      </w:r>
    </w:p>
    <w:p>
      <w:pPr>
        <w:pStyle w:val="27"/>
        <w:numPr>
          <w:ilvl w:val="0"/>
          <w:numId w:val="0"/>
        </w:numPr>
        <w:tabs>
          <w:tab w:val="left" w:pos="1332"/>
          <w:tab w:val="left" w:pos="1333"/>
        </w:tabs>
        <w:spacing w:before="137" w:after="0" w:line="240" w:lineRule="auto"/>
        <w:ind w:left="0" w:leftChars="0" w:right="0" w:rightChars="0" w:firstLine="402" w:firstLineChars="183"/>
        <w:jc w:val="left"/>
        <w:rPr>
          <w:rFonts w:hint="eastAsia"/>
          <w:lang w:val="en-US" w:eastAsia="zh-CN"/>
        </w:rPr>
      </w:pPr>
      <w:r>
        <w:rPr>
          <w:rFonts w:hint="eastAsia"/>
          <w:lang w:val="en-US" w:eastAsia="zh-CN"/>
        </w:rPr>
        <w:t>附件 4－2－8投标产品的技术资料（含产品专利证明资料）；</w:t>
      </w:r>
    </w:p>
    <w:p>
      <w:pPr>
        <w:pStyle w:val="27"/>
        <w:numPr>
          <w:ilvl w:val="0"/>
          <w:numId w:val="0"/>
        </w:numPr>
        <w:tabs>
          <w:tab w:val="left" w:pos="1332"/>
          <w:tab w:val="left" w:pos="1333"/>
        </w:tabs>
        <w:spacing w:before="137" w:after="0" w:line="240" w:lineRule="auto"/>
        <w:ind w:left="0" w:leftChars="0" w:right="0" w:rightChars="0" w:firstLine="402" w:firstLineChars="183"/>
        <w:jc w:val="left"/>
        <w:rPr>
          <w:rFonts w:hint="eastAsia"/>
          <w:lang w:val="en-US" w:eastAsia="zh-CN"/>
        </w:rPr>
      </w:pPr>
      <w:r>
        <w:rPr>
          <w:rFonts w:hint="eastAsia"/>
          <w:lang w:val="en-US" w:eastAsia="zh-CN"/>
        </w:rPr>
        <w:t>附件 4－2－9类似业绩一览表（格式可自定）；</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五、提供符合政府采购政策的证明材料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(一)附件 5－1</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中小企业声明函(格式附后)</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(二)附件 5－2 “节能产品”“环境标志产品”、信息安全认证产品等政府采购法律法规要求的其他证明材料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六、磋商须知前附表要求供应商提供的其他资料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七、供应商认为需提供的其他资料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sectPr>
          <w:pgSz w:w="11910" w:h="16840"/>
          <w:pgMar w:top="1134" w:right="1134" w:bottom="1134" w:left="1134" w:header="0" w:footer="1196" w:gutter="0"/>
          <w:pgNumType w:fmt="numberInDash"/>
          <w:cols w:space="425" w:num="1"/>
          <w:rtlGutter w:val="0"/>
          <w:docGrid w:linePitch="0" w:charSpace="0"/>
        </w:sectPr>
      </w:pPr>
    </w:p>
    <w:p>
      <w:pPr>
        <w:bidi w:val="0"/>
        <w:jc w:val="center"/>
        <w:outlineLvl w:val="9"/>
        <w:rPr>
          <w:rFonts w:hint="eastAsia"/>
          <w:b/>
          <w:bCs/>
          <w:sz w:val="28"/>
          <w:szCs w:val="28"/>
        </w:rPr>
      </w:pPr>
      <w:bookmarkStart w:id="309" w:name="_Toc8163"/>
      <w:r>
        <w:rPr>
          <w:rFonts w:hint="eastAsia"/>
          <w:b/>
          <w:bCs/>
          <w:sz w:val="28"/>
          <w:szCs w:val="28"/>
        </w:rPr>
        <w:t>第二部分</w:t>
      </w:r>
      <w:r>
        <w:rPr>
          <w:rFonts w:hint="eastAsia"/>
          <w:b/>
          <w:bCs/>
          <w:sz w:val="28"/>
          <w:szCs w:val="28"/>
        </w:rPr>
        <w:tab/>
      </w:r>
      <w:r>
        <w:rPr>
          <w:rFonts w:hint="eastAsia"/>
          <w:b/>
          <w:bCs/>
          <w:sz w:val="28"/>
          <w:szCs w:val="28"/>
        </w:rPr>
        <w:t>技术部分</w:t>
      </w:r>
      <w:bookmarkEnd w:id="309"/>
    </w:p>
    <w:p>
      <w:pPr>
        <w:pStyle w:val="5"/>
        <w:bidi w:val="0"/>
        <w:rPr>
          <w:rFonts w:hint="eastAsia"/>
        </w:rPr>
      </w:pPr>
    </w:p>
    <w:p>
      <w:pPr>
        <w:pStyle w:val="3"/>
        <w:spacing w:before="4"/>
        <w:ind w:left="0"/>
        <w:rPr>
          <w:rFonts w:hint="eastAsia" w:asciiTheme="minorEastAsia" w:hAnsiTheme="minorEastAsia" w:eastAsiaTheme="minorEastAsia" w:cstheme="minorEastAsia"/>
          <w:b/>
          <w:sz w:val="24"/>
          <w:szCs w:val="24"/>
        </w:rPr>
      </w:pP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一、服务方案、实施方案及技术方案</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二、技术响应与偏离表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三、售后服务承诺</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四、用于本项目人员简历表</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五、符合磋商文件要求的相关证明文件</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六、其他资料</w:t>
      </w: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pPr>
    </w:p>
    <w:p>
      <w:pPr>
        <w:pStyle w:val="27"/>
        <w:numPr>
          <w:ilvl w:val="0"/>
          <w:numId w:val="0"/>
        </w:numPr>
        <w:tabs>
          <w:tab w:val="left" w:pos="1332"/>
          <w:tab w:val="left" w:pos="1333"/>
        </w:tabs>
        <w:spacing w:before="137" w:after="0" w:line="240" w:lineRule="auto"/>
        <w:ind w:left="0" w:leftChars="0" w:right="0" w:rightChars="0" w:firstLine="439" w:firstLineChars="183"/>
        <w:jc w:val="left"/>
        <w:rPr>
          <w:rFonts w:hint="eastAsia" w:asciiTheme="minorEastAsia" w:hAnsiTheme="minorEastAsia" w:eastAsiaTheme="minorEastAsia" w:cstheme="minorEastAsia"/>
          <w:sz w:val="24"/>
          <w:szCs w:val="24"/>
          <w:lang w:val="en-US" w:eastAsia="zh-CN"/>
        </w:rPr>
        <w:sectPr>
          <w:pgSz w:w="11910" w:h="16840"/>
          <w:pgMar w:top="1134" w:right="1134" w:bottom="1134" w:left="1134" w:header="0" w:footer="1196" w:gutter="0"/>
          <w:pgNumType w:fmt="numberInDash"/>
          <w:cols w:space="425" w:num="1"/>
          <w:rtlGutter w:val="0"/>
          <w:docGrid w:linePitch="0" w:charSpace="0"/>
        </w:sectPr>
      </w:pPr>
    </w:p>
    <w:p>
      <w:pPr>
        <w:pStyle w:val="5"/>
        <w:bidi w:val="0"/>
        <w:rPr>
          <w:rFonts w:hint="eastAsia"/>
        </w:rPr>
      </w:pPr>
      <w:bookmarkStart w:id="310" w:name="_Toc16598"/>
      <w:bookmarkStart w:id="311" w:name="_Toc7183"/>
      <w:r>
        <w:rPr>
          <w:rFonts w:hint="eastAsia"/>
        </w:rPr>
        <w:t>第一部分</w:t>
      </w:r>
      <w:r>
        <w:rPr>
          <w:rFonts w:hint="eastAsia"/>
        </w:rPr>
        <w:tab/>
      </w:r>
      <w:r>
        <w:rPr>
          <w:rFonts w:hint="eastAsia"/>
        </w:rPr>
        <w:t>商务部分</w:t>
      </w:r>
      <w:bookmarkEnd w:id="310"/>
      <w:bookmarkEnd w:id="311"/>
    </w:p>
    <w:p>
      <w:pPr>
        <w:pStyle w:val="3"/>
        <w:spacing w:before="136"/>
        <w:ind w:left="0" w:leftChars="0" w:firstLine="0" w:firstLineChars="0"/>
        <w:jc w:val="center"/>
        <w:outlineLvl w:val="1"/>
        <w:rPr>
          <w:rFonts w:hint="eastAsia" w:asciiTheme="minorEastAsia" w:hAnsiTheme="minorEastAsia" w:eastAsiaTheme="minorEastAsia" w:cstheme="minorEastAsia"/>
          <w:b/>
          <w:bCs/>
          <w:sz w:val="24"/>
          <w:szCs w:val="24"/>
        </w:rPr>
      </w:pPr>
      <w:bookmarkStart w:id="312" w:name="_Toc27509"/>
      <w:r>
        <w:rPr>
          <w:rFonts w:hint="eastAsia" w:asciiTheme="minorEastAsia" w:hAnsiTheme="minorEastAsia" w:eastAsiaTheme="minorEastAsia" w:cstheme="minorEastAsia"/>
          <w:b/>
          <w:bCs/>
          <w:sz w:val="24"/>
          <w:szCs w:val="24"/>
        </w:rPr>
        <w:t>一、磋商响应声明</w:t>
      </w:r>
      <w:bookmarkEnd w:id="312"/>
    </w:p>
    <w:p>
      <w:pPr>
        <w:pStyle w:val="3"/>
        <w:spacing w:before="10"/>
        <w:ind w:left="0"/>
        <w:rPr>
          <w:rFonts w:hint="eastAsia" w:asciiTheme="minorEastAsia" w:hAnsiTheme="minorEastAsia" w:eastAsiaTheme="minorEastAsia" w:cstheme="minorEastAsia"/>
          <w:sz w:val="24"/>
          <w:szCs w:val="24"/>
        </w:rPr>
      </w:pPr>
    </w:p>
    <w:p>
      <w:pPr>
        <w:bidi w:val="0"/>
        <w:jc w:val="center"/>
        <w:outlineLvl w:val="9"/>
        <w:rPr>
          <w:rFonts w:hint="eastAsia"/>
        </w:rPr>
      </w:pPr>
      <w:bookmarkStart w:id="313" w:name="磋商响应声明"/>
      <w:bookmarkEnd w:id="313"/>
      <w:bookmarkStart w:id="314" w:name="_Toc8831"/>
      <w:bookmarkStart w:id="315" w:name="_Toc21604"/>
      <w:r>
        <w:rPr>
          <w:rFonts w:hint="eastAsia"/>
        </w:rPr>
        <w:t>磋商响应声明</w:t>
      </w:r>
      <w:bookmarkEnd w:id="314"/>
      <w:bookmarkEnd w:id="315"/>
    </w:p>
    <w:p>
      <w:pPr>
        <w:pStyle w:val="3"/>
        <w:tabs>
          <w:tab w:val="left" w:pos="1908"/>
        </w:tabs>
        <w:spacing w:before="181"/>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(采购人)：</w:t>
      </w:r>
    </w:p>
    <w:p>
      <w:pPr>
        <w:pStyle w:val="3"/>
        <w:tabs>
          <w:tab w:val="left" w:pos="3799"/>
          <w:tab w:val="left" w:pos="8746"/>
        </w:tabs>
        <w:spacing w:before="136" w:line="362" w:lineRule="auto"/>
        <w:ind w:right="-38" w:rightChars="0"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我方已仔细研究了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(项目名称)的竞争性磋商文件(项目编号：</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 的全部内容，知悉参加竞争性磋商的风险，我方承诺接受磋商文件的全部条款且无任何异议。</w:t>
      </w:r>
    </w:p>
    <w:p>
      <w:pPr>
        <w:pStyle w:val="3"/>
        <w:tabs>
          <w:tab w:val="left" w:pos="3799"/>
          <w:tab w:val="left" w:pos="8746"/>
        </w:tabs>
        <w:spacing w:before="136" w:line="362" w:lineRule="auto"/>
        <w:ind w:right="-38" w:rightChars="0"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一、我方同意在磋商响应有效期内遵守本响应文件中的承诺，且在此期限期满之前均具  有法律约束力。</w:t>
      </w:r>
    </w:p>
    <w:p>
      <w:pPr>
        <w:pStyle w:val="3"/>
        <w:tabs>
          <w:tab w:val="left" w:pos="3799"/>
          <w:tab w:val="left" w:pos="8746"/>
        </w:tabs>
        <w:spacing w:before="136" w:line="362" w:lineRule="auto"/>
        <w:ind w:right="-38" w:rightChars="0"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二、我方提交纸质响应文件正本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份和副本</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份，电子响应文件</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套，并保证响应文件提供的数据和材料是真实、准确的。否则，愿承担《政府采购法》第七十七条规定的法律责任。</w:t>
      </w:r>
    </w:p>
    <w:p>
      <w:pPr>
        <w:pStyle w:val="3"/>
        <w:tabs>
          <w:tab w:val="left" w:pos="3799"/>
          <w:tab w:val="left" w:pos="8746"/>
        </w:tabs>
        <w:spacing w:before="136" w:line="362" w:lineRule="auto"/>
        <w:ind w:right="-38" w:rightChars="0"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三、我方愿意向贵方提供任何与本项采购有关的数据、情况和技术资料。若贵方需要，我方愿意提供我方作出的一切承诺的证明材料。</w:t>
      </w:r>
    </w:p>
    <w:p>
      <w:pPr>
        <w:pStyle w:val="3"/>
        <w:tabs>
          <w:tab w:val="left" w:pos="3799"/>
          <w:tab w:val="left" w:pos="8746"/>
        </w:tabs>
        <w:spacing w:before="136" w:line="362" w:lineRule="auto"/>
        <w:ind w:right="-38" w:rightChars="0"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四、我方愿意按磋商文件规定和磋商小组要求重新提交响应文件和最后报价。</w:t>
      </w:r>
    </w:p>
    <w:p>
      <w:pPr>
        <w:pStyle w:val="3"/>
        <w:tabs>
          <w:tab w:val="left" w:pos="3799"/>
          <w:tab w:val="left" w:pos="8746"/>
        </w:tabs>
        <w:spacing w:before="136" w:line="362" w:lineRule="auto"/>
        <w:ind w:right="-38" w:rightChars="0"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五、我方承诺遵守《政府采购法》的有关规定，保证在获得成交资格后，按照磋商文件  确定的事项签订政府采购合同，履行双方所签订的合同，并承担合同规定的责任和义务。</w:t>
      </w:r>
    </w:p>
    <w:p>
      <w:pPr>
        <w:pStyle w:val="3"/>
        <w:tabs>
          <w:tab w:val="left" w:pos="3799"/>
          <w:tab w:val="left" w:pos="8746"/>
        </w:tabs>
        <w:spacing w:before="136" w:line="362" w:lineRule="auto"/>
        <w:ind w:right="-38" w:rightChars="0"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 1－1：法定代表人身份证明复印件(法定代表人参加磋商)</w:t>
      </w:r>
    </w:p>
    <w:p>
      <w:pPr>
        <w:pStyle w:val="3"/>
        <w:tabs>
          <w:tab w:val="left" w:pos="3799"/>
          <w:tab w:val="left" w:pos="8746"/>
        </w:tabs>
        <w:spacing w:before="136" w:line="362" w:lineRule="auto"/>
        <w:ind w:right="-38" w:rightChars="0"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 1－2：法定代表人授权书(授权代表参加磋商)</w:t>
      </w:r>
    </w:p>
    <w:p>
      <w:pPr>
        <w:pStyle w:val="3"/>
        <w:tabs>
          <w:tab w:val="left" w:pos="3799"/>
          <w:tab w:val="left" w:pos="8746"/>
        </w:tabs>
        <w:spacing w:before="136" w:line="362" w:lineRule="auto"/>
        <w:ind w:right="-38" w:rightChars="0"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 1－3：授权委托书(自然人提供)</w:t>
      </w:r>
    </w:p>
    <w:p>
      <w:pPr>
        <w:pStyle w:val="3"/>
        <w:tabs>
          <w:tab w:val="left" w:pos="3799"/>
          <w:tab w:val="left" w:pos="8746"/>
        </w:tabs>
        <w:spacing w:before="136" w:line="362" w:lineRule="auto"/>
        <w:ind w:right="-38" w:rightChars="0"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供应商名称(公章)： </w:t>
      </w:r>
      <w:r>
        <w:rPr>
          <w:rFonts w:hint="eastAsia" w:asciiTheme="minorEastAsia" w:hAnsiTheme="minorEastAsia" w:eastAsiaTheme="minorEastAsia" w:cstheme="minorEastAsia"/>
          <w:sz w:val="24"/>
          <w:szCs w:val="24"/>
        </w:rPr>
        <w:tab/>
      </w:r>
    </w:p>
    <w:p>
      <w:pPr>
        <w:pStyle w:val="3"/>
        <w:tabs>
          <w:tab w:val="left" w:pos="3799"/>
          <w:tab w:val="left" w:pos="8746"/>
        </w:tabs>
        <w:spacing w:before="136" w:line="362" w:lineRule="auto"/>
        <w:ind w:right="-38" w:rightChars="0"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法定代表人或授权代表(签字或盖章)：</w:t>
      </w:r>
    </w:p>
    <w:p>
      <w:pPr>
        <w:pStyle w:val="3"/>
        <w:tabs>
          <w:tab w:val="left" w:pos="3799"/>
          <w:tab w:val="left" w:pos="8746"/>
        </w:tabs>
        <w:spacing w:before="136" w:line="362" w:lineRule="auto"/>
        <w:ind w:right="-38" w:rightChars="0"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 年 月 日</w:t>
      </w:r>
    </w:p>
    <w:p>
      <w:pPr>
        <w:pStyle w:val="3"/>
        <w:tabs>
          <w:tab w:val="left" w:pos="3799"/>
          <w:tab w:val="left" w:pos="8746"/>
        </w:tabs>
        <w:spacing w:before="136" w:line="362" w:lineRule="auto"/>
        <w:ind w:right="-38" w:rightChars="0"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说明：授权用投标专用章的，与公章具有相同法律效力。</w:t>
      </w:r>
    </w:p>
    <w:p>
      <w:pPr>
        <w:outlineLvl w:val="9"/>
        <w:rPr>
          <w:rFonts w:hint="eastAsia" w:asciiTheme="minorEastAsia" w:hAnsiTheme="minorEastAsia" w:eastAsiaTheme="minorEastAsia" w:cstheme="minorEastAsia"/>
          <w:sz w:val="24"/>
          <w:szCs w:val="24"/>
        </w:rPr>
      </w:pPr>
    </w:p>
    <w:p>
      <w:pPr>
        <w:pStyle w:val="6"/>
        <w:rPr>
          <w:rFonts w:hint="eastAsia"/>
        </w:rPr>
      </w:pPr>
    </w:p>
    <w:p>
      <w:pPr>
        <w:pStyle w:val="7"/>
        <w:outlineLvl w:val="9"/>
        <w:rPr>
          <w:rFonts w:hint="eastAsia"/>
        </w:rPr>
      </w:pPr>
    </w:p>
    <w:p>
      <w:pPr>
        <w:bidi w:val="0"/>
        <w:jc w:val="center"/>
        <w:outlineLvl w:val="9"/>
        <w:rPr>
          <w:rFonts w:hint="eastAsia"/>
        </w:rPr>
      </w:pPr>
      <w:bookmarkStart w:id="316" w:name="_Toc7495"/>
      <w:r>
        <w:rPr>
          <w:rFonts w:hint="eastAsia"/>
        </w:rPr>
        <w:t>附件 1－1</w:t>
      </w:r>
      <w:r>
        <w:rPr>
          <w:rFonts w:hint="eastAsia"/>
        </w:rPr>
        <w:tab/>
      </w:r>
      <w:r>
        <w:rPr>
          <w:rFonts w:hint="eastAsia"/>
        </w:rPr>
        <w:t>法定代表人身份证明复印件(法定代表人参加磋商)</w:t>
      </w:r>
      <w:bookmarkEnd w:id="316"/>
    </w:p>
    <w:p>
      <w:pPr>
        <w:bidi w:val="0"/>
        <w:outlineLvl w:val="9"/>
        <w:rPr>
          <w:rFonts w:hint="eastAsia"/>
        </w:rPr>
      </w:pPr>
    </w:p>
    <w:p>
      <w:pPr>
        <w:pStyle w:val="3"/>
        <w:spacing w:before="10"/>
        <w:ind w:left="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3360" behindDoc="1" locked="0" layoutInCell="1" allowOverlap="1">
                <wp:simplePos x="0" y="0"/>
                <wp:positionH relativeFrom="page">
                  <wp:posOffset>2197735</wp:posOffset>
                </wp:positionH>
                <wp:positionV relativeFrom="paragraph">
                  <wp:posOffset>158115</wp:posOffset>
                </wp:positionV>
                <wp:extent cx="3164205" cy="965835"/>
                <wp:effectExtent l="4445" t="4445" r="12700" b="20320"/>
                <wp:wrapTopAndBottom/>
                <wp:docPr id="1" name="文本框 7"/>
                <wp:cNvGraphicFramePr/>
                <a:graphic xmlns:a="http://schemas.openxmlformats.org/drawingml/2006/main">
                  <a:graphicData uri="http://schemas.microsoft.com/office/word/2010/wordprocessingShape">
                    <wps:wsp>
                      <wps:cNvSpPr txBox="1"/>
                      <wps:spPr>
                        <a:xfrm>
                          <a:off x="0" y="0"/>
                          <a:ext cx="3164205" cy="965835"/>
                        </a:xfrm>
                        <a:prstGeom prst="rect">
                          <a:avLst/>
                        </a:prstGeom>
                        <a:noFill/>
                        <a:ln w="6096" cap="flat" cmpd="sng">
                          <a:solidFill>
                            <a:srgbClr val="000000"/>
                          </a:solidFill>
                          <a:prstDash val="solid"/>
                          <a:miter/>
                          <a:headEnd type="none" w="med" len="med"/>
                          <a:tailEnd type="none" w="med" len="med"/>
                        </a:ln>
                      </wps:spPr>
                      <wps:txbx>
                        <w:txbxContent>
                          <w:p>
                            <w:pPr>
                              <w:pStyle w:val="3"/>
                              <w:ind w:left="0"/>
                              <w:rPr>
                                <w:rFonts w:ascii="Times New Roman"/>
                                <w:sz w:val="20"/>
                              </w:rPr>
                            </w:pPr>
                          </w:p>
                          <w:p>
                            <w:pPr>
                              <w:pStyle w:val="3"/>
                              <w:ind w:left="0"/>
                              <w:rPr>
                                <w:rFonts w:ascii="Times New Roman"/>
                                <w:sz w:val="20"/>
                              </w:rPr>
                            </w:pPr>
                          </w:p>
                          <w:p>
                            <w:pPr>
                              <w:pStyle w:val="3"/>
                              <w:spacing w:before="159"/>
                              <w:ind w:left="1226"/>
                            </w:pPr>
                            <w:r>
                              <w:t>法定代表人身份证明复印件</w:t>
                            </w:r>
                          </w:p>
                        </w:txbxContent>
                      </wps:txbx>
                      <wps:bodyPr lIns="0" tIns="0" rIns="0" bIns="0" upright="1"/>
                    </wps:wsp>
                  </a:graphicData>
                </a:graphic>
              </wp:anchor>
            </w:drawing>
          </mc:Choice>
          <mc:Fallback>
            <w:pict>
              <v:shape id="文本框 7" o:spid="_x0000_s1026" o:spt="202" type="#_x0000_t202" style="position:absolute;left:0pt;margin-left:173.05pt;margin-top:12.45pt;height:76.05pt;width:249.15pt;mso-position-horizontal-relative:page;mso-wrap-distance-bottom:0pt;mso-wrap-distance-top:0pt;z-index:-251653120;mso-width-relative:page;mso-height-relative:page;" filled="f" stroked="t" coordsize="21600,21600" o:gfxdata="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3QDZ/YAAAACgEAAA8AAAAA&#10;AAAAAQAgAAAAIgAAAGRycy9kb3ducmV2LnhtbFBLAQIUABQAAAAIAIdO4kAcdYbVFAIAADEEAAAO&#10;AAAAAAAAAAEAIAAAACcBAABkcnMvZTJvRG9jLnhtbFBLBQYAAAAABgAGAFkBAACtBQAAAAA=&#10;">
                <v:fill on="f" focussize="0,0"/>
                <v:stroke weight="0.48pt" color="#000000" joinstyle="miter"/>
                <v:imagedata o:title=""/>
                <o:lock v:ext="edit" aspectratio="f"/>
                <v:textbox inset="0mm,0mm,0mm,0mm">
                  <w:txbxContent>
                    <w:p>
                      <w:pPr>
                        <w:pStyle w:val="3"/>
                        <w:ind w:left="0"/>
                        <w:rPr>
                          <w:rFonts w:ascii="Times New Roman"/>
                          <w:sz w:val="20"/>
                        </w:rPr>
                      </w:pPr>
                    </w:p>
                    <w:p>
                      <w:pPr>
                        <w:pStyle w:val="3"/>
                        <w:ind w:left="0"/>
                        <w:rPr>
                          <w:rFonts w:ascii="Times New Roman"/>
                          <w:sz w:val="20"/>
                        </w:rPr>
                      </w:pPr>
                    </w:p>
                    <w:p>
                      <w:pPr>
                        <w:pStyle w:val="3"/>
                        <w:spacing w:before="159"/>
                        <w:ind w:left="1226"/>
                      </w:pPr>
                      <w:r>
                        <w:t>法定代表人身份证明复印件</w:t>
                      </w:r>
                    </w:p>
                  </w:txbxContent>
                </v:textbox>
                <w10:wrap type="topAndBottom"/>
              </v:shape>
            </w:pict>
          </mc:Fallback>
        </mc:AlternateContent>
      </w:r>
    </w:p>
    <w:p>
      <w:pPr>
        <w:pStyle w:val="3"/>
        <w:ind w:left="0"/>
        <w:outlineLvl w:val="9"/>
        <w:rPr>
          <w:rFonts w:hint="eastAsia" w:asciiTheme="minorEastAsia" w:hAnsiTheme="minorEastAsia" w:eastAsiaTheme="minorEastAsia" w:cstheme="minorEastAsia"/>
          <w:sz w:val="24"/>
          <w:szCs w:val="24"/>
        </w:rPr>
      </w:pPr>
    </w:p>
    <w:p>
      <w:pPr>
        <w:pStyle w:val="3"/>
        <w:spacing w:before="7"/>
        <w:ind w:left="0"/>
        <w:outlineLvl w:val="9"/>
        <w:rPr>
          <w:rFonts w:hint="eastAsia" w:asciiTheme="minorEastAsia" w:hAnsiTheme="minorEastAsia" w:eastAsiaTheme="minorEastAsia" w:cstheme="minorEastAsia"/>
          <w:sz w:val="24"/>
          <w:szCs w:val="24"/>
        </w:rPr>
      </w:pPr>
    </w:p>
    <w:p>
      <w:pPr>
        <w:bidi w:val="0"/>
        <w:jc w:val="center"/>
        <w:outlineLvl w:val="9"/>
        <w:rPr>
          <w:rFonts w:hint="eastAsia"/>
        </w:rPr>
      </w:pPr>
      <w:bookmarkStart w:id="317" w:name="_Toc861"/>
      <w:bookmarkStart w:id="318" w:name="_Toc17881"/>
      <w:r>
        <w:rPr>
          <w:rFonts w:hint="eastAsia"/>
        </w:rPr>
        <w:t>附件 1－2</w:t>
      </w:r>
      <w:bookmarkStart w:id="319" w:name="法定代表人授权委托书(授权代表参加磋商)"/>
      <w:bookmarkEnd w:id="319"/>
      <w:r>
        <w:rPr>
          <w:rFonts w:hint="eastAsia"/>
          <w:lang w:val="en-US" w:eastAsia="zh-CN"/>
        </w:rPr>
        <w:t xml:space="preserve">   </w:t>
      </w:r>
      <w:r>
        <w:rPr>
          <w:rFonts w:hint="eastAsia"/>
        </w:rPr>
        <w:t>法定代表人授权委托书(授权代表参加磋商)</w:t>
      </w:r>
      <w:bookmarkEnd w:id="317"/>
      <w:bookmarkEnd w:id="318"/>
    </w:p>
    <w:p>
      <w:pPr>
        <w:pStyle w:val="3"/>
        <w:tabs>
          <w:tab w:val="left" w:pos="2119"/>
        </w:tabs>
        <w:spacing w:before="181"/>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(采购人)</w:t>
      </w:r>
    </w:p>
    <w:p>
      <w:pPr>
        <w:pStyle w:val="3"/>
        <w:tabs>
          <w:tab w:val="left" w:pos="2119"/>
          <w:tab w:val="left" w:pos="4406"/>
          <w:tab w:val="left" w:pos="7416"/>
        </w:tabs>
        <w:spacing w:before="136" w:line="362" w:lineRule="auto"/>
        <w:ind w:right="-37" w:rightChars="-17" w:firstLine="42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(供应商名称)的法定代表人(姓名</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z w:val="24"/>
          <w:szCs w:val="24"/>
        </w:rPr>
        <w:t>职务)授权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(磋商代表姓名</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职务)为本公司的磋商代表</w:t>
      </w:r>
      <w:r>
        <w:rPr>
          <w:rFonts w:hint="eastAsia" w:asciiTheme="minorEastAsia" w:hAnsiTheme="minorEastAsia" w:eastAsiaTheme="minorEastAsia" w:cstheme="minorEastAsia"/>
          <w:spacing w:val="-94"/>
          <w:sz w:val="24"/>
          <w:szCs w:val="24"/>
        </w:rPr>
        <w:t>，</w:t>
      </w:r>
      <w:r>
        <w:rPr>
          <w:rFonts w:hint="eastAsia" w:asciiTheme="minorEastAsia" w:hAnsiTheme="minorEastAsia" w:eastAsiaTheme="minorEastAsia" w:cstheme="minorEastAsia"/>
          <w:sz w:val="24"/>
          <w:szCs w:val="24"/>
        </w:rPr>
        <w:t>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(项目名称)磋商及相关事务代表本公司处理与之 有关的一切事务。</w:t>
      </w:r>
    </w:p>
    <w:p>
      <w:pPr>
        <w:pStyle w:val="3"/>
        <w:ind w:left="0" w:right="-37" w:rightChars="-17"/>
        <w:outlineLvl w:val="9"/>
        <w:rPr>
          <w:rFonts w:hint="eastAsia" w:asciiTheme="minorEastAsia" w:hAnsiTheme="minorEastAsia" w:eastAsiaTheme="minorEastAsia" w:cstheme="minorEastAsia"/>
          <w:sz w:val="24"/>
          <w:szCs w:val="24"/>
        </w:rPr>
      </w:pPr>
    </w:p>
    <w:p>
      <w:pPr>
        <w:pStyle w:val="3"/>
        <w:tabs>
          <w:tab w:val="left" w:pos="4008"/>
        </w:tabs>
        <w:spacing w:before="148" w:line="362" w:lineRule="auto"/>
        <w:ind w:left="860" w:right="-37" w:rightChars="-17"/>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代理人无转委托权。</w:t>
      </w:r>
    </w:p>
    <w:p>
      <w:pPr>
        <w:pStyle w:val="3"/>
        <w:tabs>
          <w:tab w:val="left" w:pos="2539"/>
          <w:tab w:val="left" w:pos="3168"/>
          <w:tab w:val="left" w:pos="3799"/>
        </w:tabs>
        <w:spacing w:line="268" w:lineRule="exact"/>
        <w:ind w:left="860" w:right="-37" w:rightChars="-17"/>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日签字生效，特此声明。</w:t>
      </w:r>
    </w:p>
    <w:p>
      <w:pPr>
        <w:pStyle w:val="3"/>
        <w:ind w:left="0"/>
        <w:outlineLvl w:val="9"/>
        <w:rPr>
          <w:rFonts w:hint="eastAsia" w:asciiTheme="minorEastAsia" w:hAnsiTheme="minorEastAsia" w:eastAsiaTheme="minorEastAsia" w:cstheme="minorEastAsia"/>
          <w:sz w:val="24"/>
          <w:szCs w:val="24"/>
        </w:rPr>
      </w:pPr>
    </w:p>
    <w:p>
      <w:pPr>
        <w:pStyle w:val="3"/>
        <w:spacing w:before="11"/>
        <w:ind w:left="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4384" behindDoc="1" locked="0" layoutInCell="1" allowOverlap="1">
                <wp:simplePos x="0" y="0"/>
                <wp:positionH relativeFrom="page">
                  <wp:posOffset>2098675</wp:posOffset>
                </wp:positionH>
                <wp:positionV relativeFrom="paragraph">
                  <wp:posOffset>140970</wp:posOffset>
                </wp:positionV>
                <wp:extent cx="3362960" cy="1031875"/>
                <wp:effectExtent l="5080" t="5080" r="22860" b="10795"/>
                <wp:wrapTopAndBottom/>
                <wp:docPr id="2" name="文本框 8"/>
                <wp:cNvGraphicFramePr/>
                <a:graphic xmlns:a="http://schemas.openxmlformats.org/drawingml/2006/main">
                  <a:graphicData uri="http://schemas.microsoft.com/office/word/2010/wordprocessingShape">
                    <wps:wsp>
                      <wps:cNvSpPr txBox="1"/>
                      <wps:spPr>
                        <a:xfrm>
                          <a:off x="0" y="0"/>
                          <a:ext cx="3362960" cy="1031875"/>
                        </a:xfrm>
                        <a:prstGeom prst="rect">
                          <a:avLst/>
                        </a:prstGeom>
                        <a:noFill/>
                        <a:ln w="6096" cap="flat" cmpd="sng">
                          <a:solidFill>
                            <a:srgbClr val="000000"/>
                          </a:solidFill>
                          <a:prstDash val="solid"/>
                          <a:miter/>
                          <a:headEnd type="none" w="med" len="med"/>
                          <a:tailEnd type="none" w="med" len="med"/>
                        </a:ln>
                      </wps:spPr>
                      <wps:txbx>
                        <w:txbxContent>
                          <w:p>
                            <w:pPr>
                              <w:pStyle w:val="3"/>
                              <w:ind w:left="0"/>
                              <w:rPr>
                                <w:sz w:val="20"/>
                              </w:rPr>
                            </w:pPr>
                          </w:p>
                          <w:p>
                            <w:pPr>
                              <w:pStyle w:val="3"/>
                              <w:ind w:left="0"/>
                              <w:rPr>
                                <w:sz w:val="20"/>
                              </w:rPr>
                            </w:pPr>
                          </w:p>
                          <w:p>
                            <w:pPr>
                              <w:pStyle w:val="3"/>
                              <w:spacing w:before="160"/>
                              <w:ind w:left="1487"/>
                            </w:pPr>
                            <w:r>
                              <w:t>授权代表身份证明复印件</w:t>
                            </w:r>
                          </w:p>
                        </w:txbxContent>
                      </wps:txbx>
                      <wps:bodyPr lIns="0" tIns="0" rIns="0" bIns="0" upright="1"/>
                    </wps:wsp>
                  </a:graphicData>
                </a:graphic>
              </wp:anchor>
            </w:drawing>
          </mc:Choice>
          <mc:Fallback>
            <w:pict>
              <v:shape id="文本框 8" o:spid="_x0000_s1026" o:spt="202" type="#_x0000_t202" style="position:absolute;left:0pt;margin-left:165.25pt;margin-top:11.1pt;height:81.25pt;width:264.8pt;mso-position-horizontal-relative:page;mso-wrap-distance-bottom:0pt;mso-wrap-distance-top:0pt;z-index:-251652096;mso-width-relative:page;mso-height-relative:page;" filled="f" stroked="t" coordsize="21600,21600" o:gfxdata="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4ZET+1wAAAAoBAAAPAAAAAAAA&#10;AAEAIAAAACIAAABkcnMvZG93bnJldi54bWxQSwECFAAUAAAACACHTuJAa5YcsBMCAAAyBAAADgAA&#10;AAAAAAABACAAAAAmAQAAZHJzL2Uyb0RvYy54bWxQSwUGAAAAAAYABgBZAQAAqwUAAAAA&#10;">
                <v:fill on="f" focussize="0,0"/>
                <v:stroke weight="0.48pt" color="#000000" joinstyle="miter"/>
                <v:imagedata o:title=""/>
                <o:lock v:ext="edit" aspectratio="f"/>
                <v:textbox inset="0mm,0mm,0mm,0mm">
                  <w:txbxContent>
                    <w:p>
                      <w:pPr>
                        <w:pStyle w:val="3"/>
                        <w:ind w:left="0"/>
                        <w:rPr>
                          <w:sz w:val="20"/>
                        </w:rPr>
                      </w:pPr>
                    </w:p>
                    <w:p>
                      <w:pPr>
                        <w:pStyle w:val="3"/>
                        <w:ind w:left="0"/>
                        <w:rPr>
                          <w:sz w:val="20"/>
                        </w:rPr>
                      </w:pPr>
                    </w:p>
                    <w:p>
                      <w:pPr>
                        <w:pStyle w:val="3"/>
                        <w:spacing w:before="160"/>
                        <w:ind w:left="1487"/>
                      </w:pPr>
                      <w:r>
                        <w:t>授权代表身份证明复印件</w:t>
                      </w:r>
                    </w:p>
                  </w:txbxContent>
                </v:textbox>
                <w10:wrap type="topAndBottom"/>
              </v:shape>
            </w:pict>
          </mc:Fallback>
        </mc:AlternateContent>
      </w:r>
    </w:p>
    <w:p>
      <w:pPr>
        <w:pStyle w:val="3"/>
        <w:spacing w:before="9"/>
        <w:ind w:left="0"/>
        <w:outlineLvl w:val="9"/>
        <w:rPr>
          <w:rFonts w:hint="eastAsia" w:asciiTheme="minorEastAsia" w:hAnsiTheme="minorEastAsia" w:eastAsiaTheme="minorEastAsia" w:cstheme="minorEastAsia"/>
          <w:sz w:val="24"/>
          <w:szCs w:val="24"/>
        </w:rPr>
      </w:pPr>
    </w:p>
    <w:p>
      <w:pPr>
        <w:pStyle w:val="3"/>
        <w:tabs>
          <w:tab w:val="left" w:pos="3992"/>
        </w:tabs>
        <w:spacing w:before="77"/>
        <w:ind w:left="86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供应商名称(公章)：</w:t>
      </w:r>
      <w:r>
        <w:rPr>
          <w:rFonts w:hint="eastAsia" w:asciiTheme="minorEastAsia" w:hAnsiTheme="minorEastAsia" w:eastAsiaTheme="minorEastAsia" w:cstheme="minorEastAsia"/>
          <w:w w:val="95"/>
          <w:sz w:val="24"/>
          <w:szCs w:val="24"/>
          <w:u w:val="single"/>
        </w:rPr>
        <w:t xml:space="preserve"> </w:t>
      </w:r>
      <w:r>
        <w:rPr>
          <w:rFonts w:hint="eastAsia" w:asciiTheme="minorEastAsia" w:hAnsiTheme="minorEastAsia" w:eastAsiaTheme="minorEastAsia" w:cstheme="minorEastAsia"/>
          <w:sz w:val="24"/>
          <w:szCs w:val="24"/>
          <w:u w:val="single"/>
        </w:rPr>
        <w:tab/>
      </w:r>
    </w:p>
    <w:p>
      <w:pPr>
        <w:pStyle w:val="3"/>
        <w:tabs>
          <w:tab w:val="left" w:pos="4412"/>
          <w:tab w:val="left" w:pos="4621"/>
        </w:tabs>
        <w:spacing w:before="136" w:line="362" w:lineRule="auto"/>
        <w:ind w:left="860" w:right="5042"/>
        <w:outlineLvl w:val="9"/>
        <w:rPr>
          <w:rFonts w:hint="eastAsia" w:asciiTheme="minorEastAsia" w:hAnsiTheme="minorEastAsia" w:eastAsiaTheme="minorEastAsia" w:cstheme="minorEastAsia"/>
          <w:w w:val="95"/>
          <w:sz w:val="24"/>
          <w:szCs w:val="24"/>
          <w:u w:val="single"/>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w w:val="95"/>
          <w:sz w:val="24"/>
          <w:szCs w:val="24"/>
          <w:u w:val="single"/>
        </w:rPr>
        <w:tab/>
      </w:r>
      <w:r>
        <w:rPr>
          <w:rFonts w:hint="eastAsia" w:asciiTheme="minorEastAsia" w:hAnsiTheme="minorEastAsia" w:eastAsiaTheme="minorEastAsia" w:cstheme="minorEastAsia"/>
          <w:w w:val="95"/>
          <w:sz w:val="24"/>
          <w:szCs w:val="24"/>
          <w:u w:val="single"/>
        </w:rPr>
        <w:tab/>
      </w:r>
      <w:r>
        <w:rPr>
          <w:rFonts w:hint="eastAsia" w:asciiTheme="minorEastAsia" w:hAnsiTheme="minorEastAsia" w:eastAsiaTheme="minorEastAsia" w:cstheme="minorEastAsia"/>
          <w:w w:val="95"/>
          <w:sz w:val="24"/>
          <w:szCs w:val="24"/>
          <w:u w:val="single"/>
        </w:rPr>
        <w:t xml:space="preserve">            </w:t>
      </w:r>
    </w:p>
    <w:p>
      <w:pPr>
        <w:pStyle w:val="3"/>
        <w:tabs>
          <w:tab w:val="left" w:pos="4412"/>
          <w:tab w:val="left" w:pos="4621"/>
        </w:tabs>
        <w:spacing w:before="136" w:line="362" w:lineRule="auto"/>
        <w:ind w:left="860" w:right="504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授权代表(签字或签章)：</w:t>
      </w:r>
      <w:r>
        <w:rPr>
          <w:rFonts w:hint="eastAsia" w:asciiTheme="minorEastAsia" w:hAnsiTheme="minorEastAsia" w:eastAsiaTheme="minorEastAsia" w:cstheme="minorEastAsia"/>
          <w:w w:val="95"/>
          <w:sz w:val="24"/>
          <w:szCs w:val="24"/>
          <w:u w:val="single"/>
        </w:rPr>
        <w:t xml:space="preserve"> </w:t>
      </w:r>
      <w:r>
        <w:rPr>
          <w:rFonts w:hint="eastAsia" w:asciiTheme="minorEastAsia" w:hAnsiTheme="minorEastAsia" w:eastAsiaTheme="minorEastAsia" w:cstheme="minorEastAsia"/>
          <w:sz w:val="24"/>
          <w:szCs w:val="24"/>
          <w:u w:val="single"/>
        </w:rPr>
        <w:tab/>
      </w:r>
    </w:p>
    <w:p>
      <w:pPr>
        <w:pStyle w:val="3"/>
        <w:spacing w:before="6"/>
        <w:ind w:left="0"/>
        <w:outlineLvl w:val="9"/>
        <w:rPr>
          <w:rFonts w:hint="eastAsia" w:asciiTheme="minorEastAsia" w:hAnsiTheme="minorEastAsia" w:eastAsiaTheme="minorEastAsia" w:cstheme="minorEastAsia"/>
          <w:sz w:val="24"/>
          <w:szCs w:val="24"/>
        </w:rPr>
      </w:pPr>
    </w:p>
    <w:p>
      <w:pPr>
        <w:pStyle w:val="3"/>
        <w:tabs>
          <w:tab w:val="left" w:pos="628"/>
          <w:tab w:val="left" w:pos="1259"/>
          <w:tab w:val="left" w:pos="1888"/>
        </w:tabs>
        <w:spacing w:before="76"/>
        <w:ind w:left="0" w:right="919"/>
        <w:jc w:val="righ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pacing w:val="-1"/>
          <w:w w:val="95"/>
          <w:sz w:val="24"/>
          <w:szCs w:val="24"/>
        </w:rPr>
        <w:t>日</w:t>
      </w:r>
    </w:p>
    <w:p>
      <w:pPr>
        <w:pStyle w:val="3"/>
        <w:spacing w:before="11"/>
        <w:ind w:left="0"/>
        <w:outlineLvl w:val="9"/>
        <w:rPr>
          <w:rFonts w:hint="eastAsia" w:asciiTheme="minorEastAsia" w:hAnsiTheme="minorEastAsia" w:eastAsiaTheme="minorEastAsia" w:cstheme="minorEastAsia"/>
          <w:sz w:val="24"/>
          <w:szCs w:val="24"/>
        </w:rPr>
      </w:pPr>
    </w:p>
    <w:p>
      <w:pPr>
        <w:pStyle w:val="3"/>
        <w:spacing w:before="70"/>
        <w:ind w:left="86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说明：授权用投标专用章的，与公章具有相同法律效力。</w:t>
      </w:r>
    </w:p>
    <w:p>
      <w:pPr>
        <w:spacing w:after="0"/>
        <w:outlineLvl w:val="9"/>
        <w:rPr>
          <w:rFonts w:hint="eastAsia" w:asciiTheme="minorEastAsia" w:hAnsiTheme="minorEastAsia" w:eastAsiaTheme="minorEastAsia" w:cstheme="minorEastAsia"/>
          <w:sz w:val="24"/>
          <w:szCs w:val="24"/>
        </w:rPr>
        <w:sectPr>
          <w:pgSz w:w="11910" w:h="16840"/>
          <w:pgMar w:top="1134" w:right="1134" w:bottom="1134" w:left="1134" w:header="0" w:footer="1196" w:gutter="0"/>
          <w:pgNumType w:fmt="numberInDash"/>
          <w:cols w:space="425" w:num="1"/>
          <w:rtlGutter w:val="0"/>
          <w:docGrid w:linePitch="0" w:charSpace="0"/>
        </w:sectPr>
      </w:pPr>
    </w:p>
    <w:p>
      <w:pPr>
        <w:bidi w:val="0"/>
        <w:jc w:val="center"/>
        <w:outlineLvl w:val="9"/>
        <w:rPr>
          <w:rFonts w:hint="eastAsia"/>
        </w:rPr>
      </w:pPr>
      <w:bookmarkStart w:id="320" w:name="_Toc30673"/>
      <w:r>
        <w:rPr>
          <w:rFonts w:hint="eastAsia"/>
        </w:rPr>
        <w:t>附件 1－3</w:t>
      </w:r>
      <w:bookmarkStart w:id="321" w:name="授权委托书(格式二)(适用于自然人磋商)"/>
      <w:bookmarkEnd w:id="321"/>
      <w:r>
        <w:rPr>
          <w:rFonts w:hint="eastAsia"/>
          <w:lang w:val="en-US" w:eastAsia="zh-CN"/>
        </w:rPr>
        <w:t xml:space="preserve">    </w:t>
      </w:r>
      <w:r>
        <w:rPr>
          <w:rFonts w:hint="eastAsia"/>
        </w:rPr>
        <w:t>授权委托书(格式二)(适用于自然人磋商)</w:t>
      </w:r>
      <w:bookmarkEnd w:id="320"/>
    </w:p>
    <w:p>
      <w:pPr>
        <w:pStyle w:val="3"/>
        <w:tabs>
          <w:tab w:val="left" w:pos="2539"/>
        </w:tabs>
        <w:spacing w:before="181"/>
        <w:ind w:left="0" w:leftChars="0" w:firstLine="0" w:firstLine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(采购人)</w:t>
      </w:r>
    </w:p>
    <w:p>
      <w:pPr>
        <w:pStyle w:val="3"/>
        <w:tabs>
          <w:tab w:val="left" w:pos="1961"/>
          <w:tab w:val="left" w:pos="6195"/>
        </w:tabs>
        <w:spacing w:before="136"/>
        <w:ind w:left="0" w:leftChars="0" w:firstLine="660" w:firstLineChars="275"/>
        <w:outlineLvl w:val="9"/>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(姓名)系自然人，现授权委托</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(姓名)以本人名义参加</w:t>
      </w:r>
      <w:r>
        <w:rPr>
          <w:rFonts w:hint="eastAsia" w:asciiTheme="minorEastAsia" w:hAnsiTheme="minorEastAsia" w:eastAsiaTheme="minorEastAsia" w:cstheme="minorEastAsia"/>
          <w:w w:val="99"/>
          <w:sz w:val="24"/>
          <w:szCs w:val="24"/>
          <w:u w:val="single"/>
        </w:rPr>
        <w:t xml:space="preserve"> </w:t>
      </w:r>
      <w:r>
        <w:rPr>
          <w:rFonts w:hint="eastAsia" w:asciiTheme="minorEastAsia" w:hAnsiTheme="minorEastAsia" w:eastAsiaTheme="minorEastAsia" w:cstheme="minorEastAsia"/>
          <w:w w:val="99"/>
          <w:sz w:val="24"/>
          <w:szCs w:val="24"/>
          <w:u w:val="single"/>
          <w:lang w:val="en-US" w:eastAsia="zh-CN"/>
        </w:rPr>
        <w:t xml:space="preserve">                   </w:t>
      </w: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pacing w:val="-4"/>
          <w:sz w:val="24"/>
          <w:szCs w:val="24"/>
        </w:rPr>
        <w:t>的磋商活动，并代表本人全权办理针对上述项目的磋商、签约等具体事务和签署相关文件。</w:t>
      </w:r>
    </w:p>
    <w:p>
      <w:pPr>
        <w:pStyle w:val="3"/>
        <w:tabs>
          <w:tab w:val="left" w:pos="1961"/>
          <w:tab w:val="left" w:pos="6195"/>
        </w:tabs>
        <w:spacing w:before="136"/>
        <w:ind w:left="0" w:leftChars="0" w:firstLine="638" w:firstLineChars="275"/>
        <w:outlineLvl w:val="9"/>
        <w:rPr>
          <w:rFonts w:hint="eastAsia" w:asciiTheme="minorEastAsia" w:hAnsiTheme="minorEastAsia" w:eastAsiaTheme="minorEastAsia" w:cstheme="minorEastAsia"/>
          <w:spacing w:val="-4"/>
          <w:sz w:val="24"/>
          <w:szCs w:val="24"/>
        </w:rPr>
      </w:pPr>
    </w:p>
    <w:p>
      <w:pPr>
        <w:pStyle w:val="3"/>
        <w:spacing w:line="268" w:lineRule="exact"/>
        <w:ind w:left="0" w:leftChars="0" w:firstLine="660" w:firstLineChars="275"/>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本人对被授权人的签字事项负全部责任。我已在下面签字，以资证明。</w:t>
      </w:r>
      <w:r>
        <w:rPr>
          <w:rFonts w:hint="eastAsia" w:asciiTheme="minorEastAsia" w:hAnsiTheme="minorEastAsia" w:eastAsiaTheme="minorEastAsia" w:cstheme="minorEastAsia"/>
          <w:spacing w:val="-4"/>
          <w:sz w:val="24"/>
          <w:szCs w:val="24"/>
        </w:rPr>
        <w:t>代理人无转委托权，特此委托。</w:t>
      </w:r>
    </w:p>
    <w:p>
      <w:pPr>
        <w:pStyle w:val="3"/>
        <w:spacing w:line="268" w:lineRule="exact"/>
        <w:ind w:left="860"/>
        <w:outlineLvl w:val="9"/>
        <w:rPr>
          <w:rFonts w:hint="eastAsia" w:asciiTheme="minorEastAsia" w:hAnsiTheme="minorEastAsia" w:eastAsiaTheme="minorEastAsia" w:cstheme="minorEastAsia"/>
          <w:sz w:val="24"/>
          <w:szCs w:val="24"/>
        </w:rPr>
      </w:pPr>
    </w:p>
    <w:p>
      <w:pPr>
        <w:pStyle w:val="3"/>
        <w:spacing w:line="268" w:lineRule="exact"/>
        <w:ind w:left="860"/>
        <w:outlineLvl w:val="9"/>
        <w:rPr>
          <w:rFonts w:hint="eastAsia" w:asciiTheme="minorEastAsia" w:hAnsiTheme="minorEastAsia" w:eastAsiaTheme="minorEastAsia" w:cstheme="minorEastAsia"/>
          <w:sz w:val="24"/>
          <w:szCs w:val="24"/>
        </w:rPr>
      </w:pPr>
    </w:p>
    <w:p>
      <w:pPr>
        <w:pStyle w:val="3"/>
        <w:spacing w:line="268" w:lineRule="exact"/>
        <w:ind w:left="860"/>
        <w:outlineLvl w:val="9"/>
        <w:rPr>
          <w:rFonts w:hint="eastAsia" w:asciiTheme="minorEastAsia" w:hAnsiTheme="minorEastAsia" w:eastAsiaTheme="minorEastAsia" w:cstheme="minorEastAsia"/>
          <w:sz w:val="24"/>
          <w:szCs w:val="24"/>
        </w:rPr>
      </w:pPr>
    </w:p>
    <w:p>
      <w:pPr>
        <w:pStyle w:val="3"/>
        <w:spacing w:line="268" w:lineRule="exact"/>
        <w:ind w:left="86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授权委托代理期限：从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月日起至</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日止。</w:t>
      </w:r>
    </w:p>
    <w:p>
      <w:pPr>
        <w:pStyle w:val="3"/>
        <w:spacing w:line="268" w:lineRule="exact"/>
        <w:ind w:left="860"/>
        <w:outlineLvl w:val="9"/>
        <w:rPr>
          <w:rFonts w:hint="eastAsia" w:asciiTheme="minorEastAsia" w:hAnsiTheme="minorEastAsia" w:eastAsiaTheme="minorEastAsia" w:cstheme="minorEastAsia"/>
          <w:sz w:val="24"/>
          <w:szCs w:val="24"/>
        </w:rPr>
      </w:pPr>
    </w:p>
    <w:p>
      <w:pPr>
        <w:pStyle w:val="3"/>
        <w:spacing w:line="268" w:lineRule="exact"/>
        <w:ind w:left="860"/>
        <w:outlineLvl w:val="9"/>
        <w:rPr>
          <w:rFonts w:hint="eastAsia" w:asciiTheme="minorEastAsia" w:hAnsiTheme="minorEastAsia" w:eastAsiaTheme="minorEastAsia" w:cstheme="minorEastAsia"/>
          <w:sz w:val="24"/>
          <w:szCs w:val="24"/>
        </w:rPr>
      </w:pPr>
    </w:p>
    <w:p>
      <w:pPr>
        <w:pStyle w:val="3"/>
        <w:spacing w:line="268" w:lineRule="exact"/>
        <w:ind w:left="860"/>
        <w:outlineLvl w:val="9"/>
        <w:rPr>
          <w:rFonts w:hint="eastAsia" w:asciiTheme="minorEastAsia" w:hAnsiTheme="minorEastAsia" w:eastAsiaTheme="minorEastAsia" w:cstheme="minorEastAsia"/>
          <w:sz w:val="24"/>
          <w:szCs w:val="24"/>
        </w:rPr>
      </w:pPr>
    </w:p>
    <w:p>
      <w:pPr>
        <w:pStyle w:val="3"/>
        <w:spacing w:line="268" w:lineRule="exact"/>
        <w:ind w:left="860"/>
        <w:outlineLvl w:val="9"/>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rPr>
        <w:t>自然人签字并在签名处加盖食指指印：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pStyle w:val="3"/>
        <w:tabs>
          <w:tab w:val="left" w:pos="1961"/>
          <w:tab w:val="left" w:pos="6195"/>
        </w:tabs>
        <w:spacing w:before="136"/>
        <w:ind w:left="0" w:leftChars="0" w:firstLine="638" w:firstLineChars="275"/>
        <w:rPr>
          <w:rFonts w:hint="eastAsia" w:asciiTheme="minorEastAsia" w:hAnsiTheme="minorEastAsia" w:eastAsiaTheme="minorEastAsia" w:cstheme="minorEastAsia"/>
          <w:spacing w:val="-4"/>
          <w:sz w:val="24"/>
          <w:szCs w:val="24"/>
        </w:rPr>
      </w:pPr>
    </w:p>
    <w:p>
      <w:pPr>
        <w:pStyle w:val="3"/>
        <w:ind w:left="0"/>
        <w:rPr>
          <w:rFonts w:hint="eastAsia" w:asciiTheme="minorEastAsia" w:hAnsiTheme="minorEastAsia" w:eastAsiaTheme="minorEastAsia" w:cstheme="minorEastAsia"/>
          <w:sz w:val="24"/>
          <w:szCs w:val="24"/>
        </w:rPr>
      </w:pPr>
    </w:p>
    <w:p>
      <w:pPr>
        <w:spacing w:after="0" w:line="219" w:lineRule="exact"/>
        <w:rPr>
          <w:rFonts w:hint="eastAsia" w:asciiTheme="minorEastAsia" w:hAnsiTheme="minorEastAsia" w:eastAsiaTheme="minorEastAsia" w:cstheme="minorEastAsia"/>
          <w:sz w:val="24"/>
          <w:szCs w:val="24"/>
        </w:rPr>
        <w:sectPr>
          <w:pgSz w:w="11910" w:h="16840"/>
          <w:pgMar w:top="1134" w:right="1134" w:bottom="1134" w:left="1134" w:header="0" w:footer="1196" w:gutter="0"/>
          <w:pgNumType w:fmt="numberInDash"/>
          <w:cols w:space="425" w:num="1"/>
          <w:rtlGutter w:val="0"/>
          <w:docGrid w:linePitch="0" w:charSpace="0"/>
        </w:sectPr>
      </w:pPr>
    </w:p>
    <w:p>
      <w:pPr>
        <w:pStyle w:val="3"/>
        <w:spacing w:before="136"/>
        <w:ind w:left="0" w:leftChars="0" w:firstLine="0" w:firstLineChars="0"/>
        <w:jc w:val="center"/>
        <w:outlineLvl w:val="1"/>
        <w:rPr>
          <w:rFonts w:hint="eastAsia" w:asciiTheme="minorEastAsia" w:hAnsiTheme="minorEastAsia" w:eastAsiaTheme="minorEastAsia" w:cstheme="minorEastAsia"/>
          <w:b/>
          <w:bCs/>
          <w:sz w:val="24"/>
          <w:szCs w:val="24"/>
          <w:lang w:val="zh-CN" w:eastAsia="zh-CN"/>
        </w:rPr>
      </w:pPr>
      <w:bookmarkStart w:id="322" w:name="_Toc3534"/>
      <w:bookmarkStart w:id="323" w:name="_Toc15243"/>
      <w:r>
        <w:rPr>
          <w:rFonts w:hint="eastAsia" w:asciiTheme="minorEastAsia" w:hAnsiTheme="minorEastAsia" w:eastAsiaTheme="minorEastAsia" w:cstheme="minorEastAsia"/>
          <w:b/>
          <w:bCs/>
          <w:sz w:val="24"/>
          <w:szCs w:val="24"/>
          <w:lang w:val="zh-CN" w:eastAsia="zh-CN"/>
        </w:rPr>
        <w:t>二、报价一览表及分项价格表</w:t>
      </w:r>
      <w:bookmarkEnd w:id="322"/>
      <w:bookmarkEnd w:id="323"/>
    </w:p>
    <w:p>
      <w:pPr>
        <w:pStyle w:val="4"/>
        <w:spacing w:before="67"/>
        <w:ind w:left="500" w:right="975"/>
        <w:jc w:val="center"/>
        <w:outlineLvl w:val="9"/>
        <w:rPr>
          <w:rFonts w:hint="eastAsia" w:asciiTheme="minorEastAsia" w:hAnsiTheme="minorEastAsia" w:eastAsiaTheme="minorEastAsia" w:cstheme="minorEastAsia"/>
          <w:sz w:val="24"/>
          <w:szCs w:val="24"/>
        </w:rPr>
      </w:pPr>
    </w:p>
    <w:p>
      <w:pPr>
        <w:bidi w:val="0"/>
        <w:jc w:val="center"/>
        <w:outlineLvl w:val="9"/>
        <w:rPr>
          <w:rFonts w:hint="eastAsia"/>
        </w:rPr>
      </w:pPr>
      <w:bookmarkStart w:id="324" w:name="_Toc3434"/>
      <w:r>
        <w:rPr>
          <w:rFonts w:hint="eastAsia"/>
        </w:rPr>
        <w:t>附件 2－1</w:t>
      </w:r>
      <w:r>
        <w:rPr>
          <w:rFonts w:hint="eastAsia"/>
          <w:lang w:val="en-US" w:eastAsia="zh-CN"/>
        </w:rPr>
        <w:t xml:space="preserve">  </w:t>
      </w:r>
      <w:r>
        <w:rPr>
          <w:rFonts w:hint="eastAsia"/>
        </w:rPr>
        <w:t>报价一览表</w:t>
      </w:r>
      <w:bookmarkEnd w:id="324"/>
    </w:p>
    <w:p>
      <w:pPr>
        <w:pStyle w:val="3"/>
        <w:ind w:left="0"/>
        <w:outlineLvl w:val="9"/>
        <w:rPr>
          <w:rFonts w:hint="eastAsia" w:asciiTheme="minorEastAsia" w:hAnsiTheme="minorEastAsia" w:eastAsiaTheme="minorEastAsia" w:cstheme="minorEastAsia"/>
          <w:sz w:val="24"/>
          <w:szCs w:val="24"/>
        </w:rPr>
      </w:pPr>
    </w:p>
    <w:p>
      <w:pPr>
        <w:pStyle w:val="3"/>
        <w:spacing w:before="1" w:after="1"/>
        <w:ind w:left="0"/>
        <w:outlineLvl w:val="9"/>
        <w:rPr>
          <w:rFonts w:hint="eastAsia" w:asciiTheme="minorEastAsia" w:hAnsiTheme="minorEastAsia" w:eastAsiaTheme="minorEastAsia" w:cstheme="minorEastAsia"/>
          <w:sz w:val="24"/>
          <w:szCs w:val="24"/>
        </w:rPr>
      </w:pPr>
    </w:p>
    <w:tbl>
      <w:tblPr>
        <w:tblStyle w:val="2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2"/>
        <w:gridCol w:w="2299"/>
        <w:gridCol w:w="2737"/>
        <w:gridCol w:w="1332"/>
        <w:gridCol w:w="2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19" w:type="pct"/>
            <w:vAlign w:val="center"/>
          </w:tcPr>
          <w:p>
            <w:pPr>
              <w:pStyle w:val="28"/>
              <w:ind w:right="226"/>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191" w:type="pct"/>
            <w:vAlign w:val="center"/>
          </w:tcPr>
          <w:p>
            <w:pPr>
              <w:pStyle w:val="28"/>
              <w:ind w:left="338" w:right="331"/>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418" w:type="pct"/>
            <w:vAlign w:val="center"/>
          </w:tcPr>
          <w:p>
            <w:pPr>
              <w:pStyle w:val="28"/>
              <w:jc w:val="center"/>
              <w:outlineLvl w:val="9"/>
              <w:rPr>
                <w:rFonts w:hint="eastAsia" w:asciiTheme="minorEastAsia" w:hAnsiTheme="minorEastAsia" w:eastAsiaTheme="minorEastAsia" w:cstheme="minorEastAsia"/>
                <w:sz w:val="24"/>
                <w:szCs w:val="24"/>
              </w:rPr>
            </w:pPr>
          </w:p>
        </w:tc>
        <w:tc>
          <w:tcPr>
            <w:tcW w:w="690" w:type="pct"/>
            <w:vAlign w:val="center"/>
          </w:tcPr>
          <w:p>
            <w:pPr>
              <w:pStyle w:val="28"/>
              <w:ind w:left="198"/>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c>
          <w:tcPr>
            <w:tcW w:w="1179" w:type="pct"/>
            <w:vAlign w:val="center"/>
          </w:tcPr>
          <w:p>
            <w:pPr>
              <w:pStyle w:val="28"/>
              <w:jc w:val="center"/>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519" w:type="pct"/>
            <w:vAlign w:val="center"/>
          </w:tcPr>
          <w:p>
            <w:pPr>
              <w:pStyle w:val="28"/>
              <w:ind w:left="6"/>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rPr>
              <w:t>1</w:t>
            </w:r>
          </w:p>
        </w:tc>
        <w:tc>
          <w:tcPr>
            <w:tcW w:w="1191" w:type="pct"/>
            <w:vAlign w:val="center"/>
          </w:tcPr>
          <w:p>
            <w:pPr>
              <w:pStyle w:val="28"/>
              <w:ind w:left="336" w:right="331"/>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w:t>
            </w:r>
          </w:p>
        </w:tc>
        <w:tc>
          <w:tcPr>
            <w:tcW w:w="3288" w:type="pct"/>
            <w:gridSpan w:val="3"/>
            <w:vAlign w:val="center"/>
          </w:tcPr>
          <w:p>
            <w:pPr>
              <w:pStyle w:val="28"/>
              <w:tabs>
                <w:tab w:val="left" w:pos="1997"/>
              </w:tabs>
              <w:spacing w:before="66"/>
              <w:ind w:left="108"/>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元</w:t>
            </w:r>
          </w:p>
          <w:p>
            <w:pPr>
              <w:pStyle w:val="28"/>
              <w:tabs>
                <w:tab w:val="left" w:pos="1630"/>
              </w:tabs>
              <w:spacing w:before="136"/>
              <w:ind w:left="108"/>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19" w:type="pct"/>
            <w:vAlign w:val="center"/>
          </w:tcPr>
          <w:p>
            <w:pPr>
              <w:pStyle w:val="28"/>
              <w:spacing w:before="82"/>
              <w:ind w:left="6"/>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rPr>
              <w:t>2</w:t>
            </w:r>
          </w:p>
        </w:tc>
        <w:tc>
          <w:tcPr>
            <w:tcW w:w="1191" w:type="pct"/>
            <w:vAlign w:val="center"/>
          </w:tcPr>
          <w:p>
            <w:pPr>
              <w:pStyle w:val="28"/>
              <w:spacing w:before="68"/>
              <w:ind w:left="338" w:right="331"/>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w:t>
            </w:r>
          </w:p>
        </w:tc>
        <w:tc>
          <w:tcPr>
            <w:tcW w:w="3288" w:type="pct"/>
            <w:gridSpan w:val="3"/>
            <w:vAlign w:val="center"/>
          </w:tcPr>
          <w:p>
            <w:pPr>
              <w:pStyle w:val="28"/>
              <w:jc w:val="center"/>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19" w:type="pct"/>
            <w:vAlign w:val="center"/>
          </w:tcPr>
          <w:p>
            <w:pPr>
              <w:pStyle w:val="28"/>
              <w:spacing w:before="81"/>
              <w:ind w:left="6"/>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rPr>
              <w:t>3</w:t>
            </w:r>
          </w:p>
        </w:tc>
        <w:tc>
          <w:tcPr>
            <w:tcW w:w="1191" w:type="pct"/>
            <w:vAlign w:val="center"/>
          </w:tcPr>
          <w:p>
            <w:pPr>
              <w:pStyle w:val="28"/>
              <w:spacing w:before="67"/>
              <w:ind w:left="7"/>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rPr>
              <w:t>…</w:t>
            </w:r>
          </w:p>
        </w:tc>
        <w:tc>
          <w:tcPr>
            <w:tcW w:w="3288" w:type="pct"/>
            <w:gridSpan w:val="3"/>
            <w:vAlign w:val="center"/>
          </w:tcPr>
          <w:p>
            <w:pPr>
              <w:pStyle w:val="28"/>
              <w:jc w:val="center"/>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19" w:type="pct"/>
            <w:vAlign w:val="center"/>
          </w:tcPr>
          <w:p>
            <w:pPr>
              <w:pStyle w:val="28"/>
              <w:jc w:val="center"/>
              <w:outlineLvl w:val="9"/>
              <w:rPr>
                <w:rFonts w:hint="eastAsia" w:asciiTheme="minorEastAsia" w:hAnsiTheme="minorEastAsia" w:eastAsiaTheme="minorEastAsia" w:cstheme="minorEastAsia"/>
                <w:sz w:val="24"/>
                <w:szCs w:val="24"/>
              </w:rPr>
            </w:pPr>
          </w:p>
        </w:tc>
        <w:tc>
          <w:tcPr>
            <w:tcW w:w="1191" w:type="pct"/>
            <w:vAlign w:val="center"/>
          </w:tcPr>
          <w:p>
            <w:pPr>
              <w:pStyle w:val="28"/>
              <w:spacing w:before="67"/>
              <w:ind w:left="336" w:right="331"/>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3288" w:type="pct"/>
            <w:gridSpan w:val="3"/>
            <w:vAlign w:val="center"/>
          </w:tcPr>
          <w:p>
            <w:pPr>
              <w:pStyle w:val="28"/>
              <w:jc w:val="center"/>
              <w:outlineLvl w:val="9"/>
              <w:rPr>
                <w:rFonts w:hint="eastAsia" w:asciiTheme="minorEastAsia" w:hAnsiTheme="minorEastAsia" w:eastAsiaTheme="minorEastAsia" w:cstheme="minorEastAsia"/>
                <w:sz w:val="24"/>
                <w:szCs w:val="24"/>
              </w:rPr>
            </w:pPr>
          </w:p>
        </w:tc>
      </w:tr>
    </w:tbl>
    <w:p>
      <w:pPr>
        <w:pStyle w:val="3"/>
        <w:ind w:left="0"/>
        <w:outlineLvl w:val="9"/>
        <w:rPr>
          <w:rFonts w:hint="eastAsia" w:asciiTheme="minorEastAsia" w:hAnsiTheme="minorEastAsia" w:eastAsiaTheme="minorEastAsia" w:cstheme="minorEastAsia"/>
          <w:sz w:val="24"/>
          <w:szCs w:val="24"/>
        </w:rPr>
      </w:pPr>
    </w:p>
    <w:p>
      <w:pPr>
        <w:pStyle w:val="3"/>
        <w:spacing w:before="11"/>
        <w:ind w:left="0"/>
        <w:outlineLvl w:val="9"/>
        <w:rPr>
          <w:rFonts w:hint="eastAsia" w:asciiTheme="minorEastAsia" w:hAnsiTheme="minorEastAsia" w:eastAsiaTheme="minorEastAsia" w:cstheme="minorEastAsia"/>
          <w:sz w:val="24"/>
          <w:szCs w:val="24"/>
        </w:rPr>
      </w:pPr>
    </w:p>
    <w:p>
      <w:pPr>
        <w:pStyle w:val="3"/>
        <w:tabs>
          <w:tab w:val="left" w:pos="3992"/>
        </w:tabs>
        <w:ind w:left="860"/>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r>
        <w:rPr>
          <w:rFonts w:hint="eastAsia" w:asciiTheme="minorEastAsia" w:hAnsiTheme="minorEastAsia" w:eastAsiaTheme="minorEastAsia" w:cstheme="minorEastAsia"/>
          <w:w w:val="95"/>
          <w:sz w:val="24"/>
          <w:szCs w:val="24"/>
          <w:u w:val="single"/>
        </w:rPr>
        <w:t xml:space="preserve"> </w:t>
      </w:r>
      <w:r>
        <w:rPr>
          <w:rFonts w:hint="eastAsia" w:asciiTheme="minorEastAsia" w:hAnsiTheme="minorEastAsia" w:eastAsiaTheme="minorEastAsia" w:cstheme="minorEastAsia"/>
          <w:sz w:val="24"/>
          <w:szCs w:val="24"/>
          <w:u w:val="single"/>
        </w:rPr>
        <w:tab/>
      </w:r>
    </w:p>
    <w:p>
      <w:pPr>
        <w:pStyle w:val="3"/>
        <w:tabs>
          <w:tab w:val="left" w:pos="3992"/>
        </w:tabs>
        <w:ind w:left="860"/>
        <w:outlineLvl w:val="9"/>
        <w:rPr>
          <w:rFonts w:hint="eastAsia" w:asciiTheme="minorEastAsia" w:hAnsiTheme="minorEastAsia" w:eastAsiaTheme="minorEastAsia" w:cstheme="minorEastAsia"/>
          <w:sz w:val="24"/>
          <w:szCs w:val="24"/>
          <w:u w:val="single"/>
        </w:rPr>
      </w:pPr>
    </w:p>
    <w:p>
      <w:pPr>
        <w:pStyle w:val="3"/>
        <w:tabs>
          <w:tab w:val="left" w:pos="3992"/>
        </w:tabs>
        <w:ind w:left="860"/>
        <w:outlineLvl w:val="9"/>
        <w:rPr>
          <w:rFonts w:hint="eastAsia" w:asciiTheme="minorEastAsia" w:hAnsiTheme="minorEastAsia" w:eastAsiaTheme="minorEastAsia" w:cstheme="minorEastAsia"/>
          <w:w w:val="95"/>
          <w:sz w:val="24"/>
          <w:szCs w:val="24"/>
          <w:u w:val="single"/>
        </w:rPr>
      </w:pPr>
      <w:r>
        <w:rPr>
          <w:rFonts w:hint="eastAsia" w:asciiTheme="minorEastAsia" w:hAnsiTheme="minorEastAsia" w:eastAsiaTheme="minorEastAsia" w:cstheme="minorEastAsia"/>
          <w:sz w:val="24"/>
          <w:szCs w:val="24"/>
        </w:rPr>
        <w:t>法定代表人或其授权代表(签字或盖章)：</w:t>
      </w:r>
      <w:r>
        <w:rPr>
          <w:rFonts w:hint="eastAsia" w:asciiTheme="minorEastAsia" w:hAnsiTheme="minorEastAsia" w:eastAsiaTheme="minorEastAsia" w:cstheme="minorEastAsia"/>
          <w:w w:val="95"/>
          <w:sz w:val="24"/>
          <w:szCs w:val="24"/>
          <w:u w:val="single"/>
        </w:rPr>
        <w:tab/>
      </w:r>
      <w:r>
        <w:rPr>
          <w:rFonts w:hint="eastAsia" w:asciiTheme="minorEastAsia" w:hAnsiTheme="minorEastAsia" w:eastAsiaTheme="minorEastAsia" w:cstheme="minorEastAsia"/>
          <w:w w:val="95"/>
          <w:sz w:val="24"/>
          <w:szCs w:val="24"/>
          <w:u w:val="single"/>
        </w:rPr>
        <w:t xml:space="preserve"> </w:t>
      </w:r>
    </w:p>
    <w:p>
      <w:pPr>
        <w:pStyle w:val="3"/>
        <w:tabs>
          <w:tab w:val="left" w:pos="2119"/>
          <w:tab w:val="left" w:pos="2748"/>
          <w:tab w:val="left" w:pos="3379"/>
          <w:tab w:val="left" w:pos="5881"/>
        </w:tabs>
        <w:spacing w:before="137" w:line="362" w:lineRule="auto"/>
        <w:ind w:left="860" w:right="37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pPr>
        <w:pStyle w:val="3"/>
        <w:spacing w:line="268" w:lineRule="exact"/>
        <w:ind w:left="86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说明：授权用投标专用章的，与公章具有相同法律效力。</w:t>
      </w:r>
    </w:p>
    <w:p>
      <w:pPr>
        <w:pStyle w:val="3"/>
        <w:spacing w:line="268" w:lineRule="exact"/>
        <w:ind w:left="860"/>
        <w:outlineLvl w:val="9"/>
        <w:rPr>
          <w:rFonts w:hint="eastAsia" w:asciiTheme="minorEastAsia" w:hAnsiTheme="minorEastAsia" w:eastAsiaTheme="minorEastAsia" w:cstheme="minorEastAsia"/>
          <w:sz w:val="24"/>
          <w:szCs w:val="24"/>
        </w:rPr>
      </w:pPr>
    </w:p>
    <w:p>
      <w:pPr>
        <w:spacing w:after="0" w:line="268" w:lineRule="exact"/>
        <w:outlineLvl w:val="9"/>
        <w:rPr>
          <w:rFonts w:hint="eastAsia" w:asciiTheme="minorEastAsia" w:hAnsiTheme="minorEastAsia" w:eastAsiaTheme="minorEastAsia" w:cstheme="minorEastAsia"/>
          <w:sz w:val="24"/>
          <w:szCs w:val="24"/>
        </w:rPr>
        <w:sectPr>
          <w:pgSz w:w="11910" w:h="16840"/>
          <w:pgMar w:top="1134" w:right="1134" w:bottom="1134" w:left="1134" w:header="0" w:footer="1196" w:gutter="0"/>
          <w:pgNumType w:fmt="numberInDash"/>
          <w:cols w:space="425" w:num="1"/>
          <w:rtlGutter w:val="0"/>
          <w:docGrid w:linePitch="0" w:charSpace="0"/>
        </w:sectPr>
      </w:pPr>
    </w:p>
    <w:p>
      <w:pPr>
        <w:bidi w:val="0"/>
        <w:jc w:val="center"/>
        <w:outlineLvl w:val="9"/>
        <w:rPr>
          <w:rFonts w:hint="eastAsia"/>
        </w:rPr>
      </w:pPr>
      <w:bookmarkStart w:id="325" w:name="_Toc733"/>
      <w:r>
        <w:rPr>
          <w:rFonts w:hint="eastAsia"/>
        </w:rPr>
        <w:t>附件 2－2</w:t>
      </w:r>
      <w:r>
        <w:rPr>
          <w:rFonts w:hint="eastAsia"/>
          <w:lang w:val="en-US" w:eastAsia="zh-CN"/>
        </w:rPr>
        <w:t xml:space="preserve">   </w:t>
      </w:r>
      <w:r>
        <w:rPr>
          <w:rFonts w:hint="eastAsia"/>
        </w:rPr>
        <w:t>分项价格表</w:t>
      </w:r>
      <w:bookmarkEnd w:id="325"/>
    </w:p>
    <w:p>
      <w:pPr>
        <w:pStyle w:val="3"/>
        <w:ind w:left="0"/>
        <w:outlineLvl w:val="9"/>
        <w:rPr>
          <w:rFonts w:hint="eastAsia" w:asciiTheme="minorEastAsia" w:hAnsiTheme="minorEastAsia" w:eastAsiaTheme="minorEastAsia" w:cstheme="minorEastAsia"/>
          <w:sz w:val="24"/>
          <w:szCs w:val="24"/>
        </w:rPr>
      </w:pPr>
    </w:p>
    <w:p>
      <w:pPr>
        <w:pStyle w:val="3"/>
        <w:spacing w:before="4"/>
        <w:ind w:left="0"/>
        <w:outlineLvl w:val="9"/>
        <w:rPr>
          <w:rFonts w:hint="eastAsia" w:asciiTheme="minorEastAsia" w:hAnsiTheme="minorEastAsia" w:eastAsiaTheme="minorEastAsia" w:cstheme="minorEastAsia"/>
          <w:sz w:val="24"/>
          <w:szCs w:val="24"/>
        </w:rPr>
      </w:pPr>
    </w:p>
    <w:p>
      <w:pPr>
        <w:pStyle w:val="3"/>
        <w:tabs>
          <w:tab w:val="left" w:pos="5899"/>
        </w:tabs>
        <w:ind w:left="106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p>
      <w:pPr>
        <w:pStyle w:val="3"/>
        <w:tabs>
          <w:tab w:val="left" w:pos="5899"/>
        </w:tabs>
        <w:ind w:left="106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金额单位：元</w:t>
      </w:r>
    </w:p>
    <w:p>
      <w:pPr>
        <w:pStyle w:val="3"/>
        <w:spacing w:before="6"/>
        <w:ind w:left="0"/>
        <w:outlineLvl w:val="9"/>
        <w:rPr>
          <w:rFonts w:hint="eastAsia" w:asciiTheme="minorEastAsia" w:hAnsiTheme="minorEastAsia" w:eastAsiaTheme="minorEastAsia" w:cstheme="minorEastAsia"/>
          <w:sz w:val="24"/>
          <w:szCs w:val="24"/>
        </w:rPr>
      </w:pPr>
    </w:p>
    <w:tbl>
      <w:tblPr>
        <w:tblStyle w:val="2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5"/>
        <w:gridCol w:w="2065"/>
        <w:gridCol w:w="2856"/>
        <w:gridCol w:w="3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391" w:type="pct"/>
          </w:tcPr>
          <w:p>
            <w:pPr>
              <w:pStyle w:val="28"/>
              <w:spacing w:before="11"/>
              <w:outlineLvl w:val="9"/>
              <w:rPr>
                <w:rFonts w:hint="eastAsia" w:asciiTheme="minorEastAsia" w:hAnsiTheme="minorEastAsia" w:eastAsiaTheme="minorEastAsia" w:cstheme="minorEastAsia"/>
                <w:sz w:val="24"/>
                <w:szCs w:val="24"/>
              </w:rPr>
            </w:pPr>
          </w:p>
          <w:p>
            <w:pPr>
              <w:pStyle w:val="28"/>
              <w:ind w:left="104" w:right="100"/>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069" w:type="pct"/>
          </w:tcPr>
          <w:p>
            <w:pPr>
              <w:pStyle w:val="28"/>
              <w:spacing w:before="11"/>
              <w:outlineLvl w:val="9"/>
              <w:rPr>
                <w:rFonts w:hint="eastAsia" w:asciiTheme="minorEastAsia" w:hAnsiTheme="minorEastAsia" w:eastAsiaTheme="minorEastAsia" w:cstheme="minorEastAsia"/>
                <w:sz w:val="24"/>
                <w:szCs w:val="24"/>
              </w:rPr>
            </w:pPr>
          </w:p>
          <w:p>
            <w:pPr>
              <w:pStyle w:val="28"/>
              <w:ind w:left="499"/>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w:t>
            </w:r>
          </w:p>
        </w:tc>
        <w:tc>
          <w:tcPr>
            <w:tcW w:w="1480" w:type="pct"/>
          </w:tcPr>
          <w:p>
            <w:pPr>
              <w:pStyle w:val="28"/>
              <w:spacing w:before="11"/>
              <w:outlineLvl w:val="9"/>
              <w:rPr>
                <w:rFonts w:hint="eastAsia" w:asciiTheme="minorEastAsia" w:hAnsiTheme="minorEastAsia" w:eastAsiaTheme="minorEastAsia" w:cstheme="minorEastAsia"/>
                <w:sz w:val="24"/>
                <w:szCs w:val="24"/>
              </w:rPr>
            </w:pPr>
          </w:p>
          <w:p>
            <w:pPr>
              <w:pStyle w:val="28"/>
              <w:ind w:left="1045" w:right="1037"/>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w:t>
            </w:r>
          </w:p>
        </w:tc>
        <w:tc>
          <w:tcPr>
            <w:tcW w:w="2058" w:type="pct"/>
          </w:tcPr>
          <w:p>
            <w:pPr>
              <w:pStyle w:val="28"/>
              <w:spacing w:before="66"/>
              <w:ind w:left="630" w:right="624"/>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pPr>
              <w:pStyle w:val="28"/>
              <w:spacing w:before="137"/>
              <w:ind w:left="632" w:right="624"/>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(收费依据、收费标准等)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91" w:type="pct"/>
          </w:tcPr>
          <w:p>
            <w:pPr>
              <w:pStyle w:val="28"/>
              <w:spacing w:before="80"/>
              <w:ind w:left="8"/>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rPr>
              <w:t>1</w:t>
            </w:r>
          </w:p>
        </w:tc>
        <w:tc>
          <w:tcPr>
            <w:tcW w:w="1069" w:type="pct"/>
          </w:tcPr>
          <w:p>
            <w:pPr>
              <w:pStyle w:val="28"/>
              <w:outlineLvl w:val="9"/>
              <w:rPr>
                <w:rFonts w:hint="eastAsia" w:asciiTheme="minorEastAsia" w:hAnsiTheme="minorEastAsia" w:eastAsiaTheme="minorEastAsia" w:cstheme="minorEastAsia"/>
                <w:sz w:val="24"/>
                <w:szCs w:val="24"/>
              </w:rPr>
            </w:pPr>
          </w:p>
        </w:tc>
        <w:tc>
          <w:tcPr>
            <w:tcW w:w="1480" w:type="pct"/>
          </w:tcPr>
          <w:p>
            <w:pPr>
              <w:pStyle w:val="28"/>
              <w:outlineLvl w:val="9"/>
              <w:rPr>
                <w:rFonts w:hint="eastAsia" w:asciiTheme="minorEastAsia" w:hAnsiTheme="minorEastAsia" w:eastAsiaTheme="minorEastAsia" w:cstheme="minorEastAsia"/>
                <w:sz w:val="24"/>
                <w:szCs w:val="24"/>
              </w:rPr>
            </w:pPr>
          </w:p>
        </w:tc>
        <w:tc>
          <w:tcPr>
            <w:tcW w:w="2058" w:type="pct"/>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391" w:type="pct"/>
          </w:tcPr>
          <w:p>
            <w:pPr>
              <w:pStyle w:val="28"/>
              <w:spacing w:before="82"/>
              <w:ind w:left="8"/>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rPr>
              <w:t>2</w:t>
            </w:r>
          </w:p>
        </w:tc>
        <w:tc>
          <w:tcPr>
            <w:tcW w:w="1069" w:type="pct"/>
          </w:tcPr>
          <w:p>
            <w:pPr>
              <w:pStyle w:val="28"/>
              <w:outlineLvl w:val="9"/>
              <w:rPr>
                <w:rFonts w:hint="eastAsia" w:asciiTheme="minorEastAsia" w:hAnsiTheme="minorEastAsia" w:eastAsiaTheme="minorEastAsia" w:cstheme="minorEastAsia"/>
                <w:sz w:val="24"/>
                <w:szCs w:val="24"/>
              </w:rPr>
            </w:pPr>
          </w:p>
        </w:tc>
        <w:tc>
          <w:tcPr>
            <w:tcW w:w="1480" w:type="pct"/>
          </w:tcPr>
          <w:p>
            <w:pPr>
              <w:pStyle w:val="28"/>
              <w:outlineLvl w:val="9"/>
              <w:rPr>
                <w:rFonts w:hint="eastAsia" w:asciiTheme="minorEastAsia" w:hAnsiTheme="minorEastAsia" w:eastAsiaTheme="minorEastAsia" w:cstheme="minorEastAsia"/>
                <w:sz w:val="24"/>
                <w:szCs w:val="24"/>
              </w:rPr>
            </w:pPr>
          </w:p>
        </w:tc>
        <w:tc>
          <w:tcPr>
            <w:tcW w:w="2058" w:type="pct"/>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91" w:type="pct"/>
          </w:tcPr>
          <w:p>
            <w:pPr>
              <w:pStyle w:val="28"/>
              <w:spacing w:before="82"/>
              <w:ind w:left="8"/>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rPr>
              <w:t>3</w:t>
            </w:r>
          </w:p>
        </w:tc>
        <w:tc>
          <w:tcPr>
            <w:tcW w:w="1069" w:type="pct"/>
          </w:tcPr>
          <w:p>
            <w:pPr>
              <w:pStyle w:val="28"/>
              <w:outlineLvl w:val="9"/>
              <w:rPr>
                <w:rFonts w:hint="eastAsia" w:asciiTheme="minorEastAsia" w:hAnsiTheme="minorEastAsia" w:eastAsiaTheme="minorEastAsia" w:cstheme="minorEastAsia"/>
                <w:sz w:val="24"/>
                <w:szCs w:val="24"/>
              </w:rPr>
            </w:pPr>
          </w:p>
        </w:tc>
        <w:tc>
          <w:tcPr>
            <w:tcW w:w="1480" w:type="pct"/>
          </w:tcPr>
          <w:p>
            <w:pPr>
              <w:pStyle w:val="28"/>
              <w:outlineLvl w:val="9"/>
              <w:rPr>
                <w:rFonts w:hint="eastAsia" w:asciiTheme="minorEastAsia" w:hAnsiTheme="minorEastAsia" w:eastAsiaTheme="minorEastAsia" w:cstheme="minorEastAsia"/>
                <w:sz w:val="24"/>
                <w:szCs w:val="24"/>
              </w:rPr>
            </w:pPr>
          </w:p>
        </w:tc>
        <w:tc>
          <w:tcPr>
            <w:tcW w:w="2058" w:type="pct"/>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91" w:type="pct"/>
          </w:tcPr>
          <w:p>
            <w:pPr>
              <w:pStyle w:val="28"/>
              <w:spacing w:before="81"/>
              <w:ind w:left="8"/>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rPr>
              <w:t>4</w:t>
            </w:r>
          </w:p>
        </w:tc>
        <w:tc>
          <w:tcPr>
            <w:tcW w:w="1069" w:type="pct"/>
          </w:tcPr>
          <w:p>
            <w:pPr>
              <w:pStyle w:val="28"/>
              <w:outlineLvl w:val="9"/>
              <w:rPr>
                <w:rFonts w:hint="eastAsia" w:asciiTheme="minorEastAsia" w:hAnsiTheme="minorEastAsia" w:eastAsiaTheme="minorEastAsia" w:cstheme="minorEastAsia"/>
                <w:sz w:val="24"/>
                <w:szCs w:val="24"/>
              </w:rPr>
            </w:pPr>
          </w:p>
        </w:tc>
        <w:tc>
          <w:tcPr>
            <w:tcW w:w="1480" w:type="pct"/>
          </w:tcPr>
          <w:p>
            <w:pPr>
              <w:pStyle w:val="28"/>
              <w:outlineLvl w:val="9"/>
              <w:rPr>
                <w:rFonts w:hint="eastAsia" w:asciiTheme="minorEastAsia" w:hAnsiTheme="minorEastAsia" w:eastAsiaTheme="minorEastAsia" w:cstheme="minorEastAsia"/>
                <w:sz w:val="24"/>
                <w:szCs w:val="24"/>
              </w:rPr>
            </w:pPr>
          </w:p>
        </w:tc>
        <w:tc>
          <w:tcPr>
            <w:tcW w:w="2058" w:type="pct"/>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91" w:type="pct"/>
          </w:tcPr>
          <w:p>
            <w:pPr>
              <w:pStyle w:val="28"/>
              <w:spacing w:before="81"/>
              <w:ind w:left="8"/>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rPr>
              <w:t>5</w:t>
            </w:r>
          </w:p>
        </w:tc>
        <w:tc>
          <w:tcPr>
            <w:tcW w:w="1069" w:type="pct"/>
          </w:tcPr>
          <w:p>
            <w:pPr>
              <w:pStyle w:val="28"/>
              <w:outlineLvl w:val="9"/>
              <w:rPr>
                <w:rFonts w:hint="eastAsia" w:asciiTheme="minorEastAsia" w:hAnsiTheme="minorEastAsia" w:eastAsiaTheme="minorEastAsia" w:cstheme="minorEastAsia"/>
                <w:sz w:val="24"/>
                <w:szCs w:val="24"/>
              </w:rPr>
            </w:pPr>
          </w:p>
        </w:tc>
        <w:tc>
          <w:tcPr>
            <w:tcW w:w="1480" w:type="pct"/>
          </w:tcPr>
          <w:p>
            <w:pPr>
              <w:pStyle w:val="28"/>
              <w:outlineLvl w:val="9"/>
              <w:rPr>
                <w:rFonts w:hint="eastAsia" w:asciiTheme="minorEastAsia" w:hAnsiTheme="minorEastAsia" w:eastAsiaTheme="minorEastAsia" w:cstheme="minorEastAsia"/>
                <w:sz w:val="24"/>
                <w:szCs w:val="24"/>
              </w:rPr>
            </w:pPr>
          </w:p>
        </w:tc>
        <w:tc>
          <w:tcPr>
            <w:tcW w:w="2058" w:type="pct"/>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91" w:type="pct"/>
          </w:tcPr>
          <w:p>
            <w:pPr>
              <w:pStyle w:val="28"/>
              <w:spacing w:before="80"/>
              <w:ind w:left="8"/>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rPr>
              <w:t>6</w:t>
            </w:r>
          </w:p>
        </w:tc>
        <w:tc>
          <w:tcPr>
            <w:tcW w:w="1069" w:type="pct"/>
          </w:tcPr>
          <w:p>
            <w:pPr>
              <w:pStyle w:val="28"/>
              <w:outlineLvl w:val="9"/>
              <w:rPr>
                <w:rFonts w:hint="eastAsia" w:asciiTheme="minorEastAsia" w:hAnsiTheme="minorEastAsia" w:eastAsiaTheme="minorEastAsia" w:cstheme="minorEastAsia"/>
                <w:sz w:val="24"/>
                <w:szCs w:val="24"/>
              </w:rPr>
            </w:pPr>
          </w:p>
        </w:tc>
        <w:tc>
          <w:tcPr>
            <w:tcW w:w="1480" w:type="pct"/>
          </w:tcPr>
          <w:p>
            <w:pPr>
              <w:pStyle w:val="28"/>
              <w:outlineLvl w:val="9"/>
              <w:rPr>
                <w:rFonts w:hint="eastAsia" w:asciiTheme="minorEastAsia" w:hAnsiTheme="minorEastAsia" w:eastAsiaTheme="minorEastAsia" w:cstheme="minorEastAsia"/>
                <w:sz w:val="24"/>
                <w:szCs w:val="24"/>
              </w:rPr>
            </w:pPr>
          </w:p>
        </w:tc>
        <w:tc>
          <w:tcPr>
            <w:tcW w:w="2058" w:type="pct"/>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391" w:type="pct"/>
          </w:tcPr>
          <w:p>
            <w:pPr>
              <w:pStyle w:val="28"/>
              <w:spacing w:before="83"/>
              <w:ind w:left="8"/>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rPr>
              <w:t>7</w:t>
            </w:r>
          </w:p>
        </w:tc>
        <w:tc>
          <w:tcPr>
            <w:tcW w:w="1069" w:type="pct"/>
          </w:tcPr>
          <w:p>
            <w:pPr>
              <w:pStyle w:val="28"/>
              <w:outlineLvl w:val="9"/>
              <w:rPr>
                <w:rFonts w:hint="eastAsia" w:asciiTheme="minorEastAsia" w:hAnsiTheme="minorEastAsia" w:eastAsiaTheme="minorEastAsia" w:cstheme="minorEastAsia"/>
                <w:sz w:val="24"/>
                <w:szCs w:val="24"/>
              </w:rPr>
            </w:pPr>
          </w:p>
        </w:tc>
        <w:tc>
          <w:tcPr>
            <w:tcW w:w="1480" w:type="pct"/>
          </w:tcPr>
          <w:p>
            <w:pPr>
              <w:pStyle w:val="28"/>
              <w:outlineLvl w:val="9"/>
              <w:rPr>
                <w:rFonts w:hint="eastAsia" w:asciiTheme="minorEastAsia" w:hAnsiTheme="minorEastAsia" w:eastAsiaTheme="minorEastAsia" w:cstheme="minorEastAsia"/>
                <w:sz w:val="24"/>
                <w:szCs w:val="24"/>
              </w:rPr>
            </w:pPr>
          </w:p>
        </w:tc>
        <w:tc>
          <w:tcPr>
            <w:tcW w:w="2058" w:type="pct"/>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391" w:type="pct"/>
          </w:tcPr>
          <w:p>
            <w:pPr>
              <w:pStyle w:val="28"/>
              <w:spacing w:before="82"/>
              <w:ind w:left="8"/>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rPr>
              <w:t>8</w:t>
            </w:r>
          </w:p>
        </w:tc>
        <w:tc>
          <w:tcPr>
            <w:tcW w:w="1069" w:type="pct"/>
          </w:tcPr>
          <w:p>
            <w:pPr>
              <w:pStyle w:val="28"/>
              <w:outlineLvl w:val="9"/>
              <w:rPr>
                <w:rFonts w:hint="eastAsia" w:asciiTheme="minorEastAsia" w:hAnsiTheme="minorEastAsia" w:eastAsiaTheme="minorEastAsia" w:cstheme="minorEastAsia"/>
                <w:sz w:val="24"/>
                <w:szCs w:val="24"/>
              </w:rPr>
            </w:pPr>
          </w:p>
        </w:tc>
        <w:tc>
          <w:tcPr>
            <w:tcW w:w="1480" w:type="pct"/>
          </w:tcPr>
          <w:p>
            <w:pPr>
              <w:pStyle w:val="28"/>
              <w:outlineLvl w:val="9"/>
              <w:rPr>
                <w:rFonts w:hint="eastAsia" w:asciiTheme="minorEastAsia" w:hAnsiTheme="minorEastAsia" w:eastAsiaTheme="minorEastAsia" w:cstheme="minorEastAsia"/>
                <w:sz w:val="24"/>
                <w:szCs w:val="24"/>
              </w:rPr>
            </w:pPr>
          </w:p>
        </w:tc>
        <w:tc>
          <w:tcPr>
            <w:tcW w:w="2058" w:type="pct"/>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1461" w:type="pct"/>
            <w:gridSpan w:val="2"/>
          </w:tcPr>
          <w:p>
            <w:pPr>
              <w:pStyle w:val="28"/>
              <w:outlineLvl w:val="9"/>
              <w:rPr>
                <w:rFonts w:hint="eastAsia" w:asciiTheme="minorEastAsia" w:hAnsiTheme="minorEastAsia" w:eastAsiaTheme="minorEastAsia" w:cstheme="minorEastAsia"/>
                <w:sz w:val="24"/>
                <w:szCs w:val="24"/>
              </w:rPr>
            </w:pPr>
          </w:p>
          <w:p>
            <w:pPr>
              <w:pStyle w:val="28"/>
              <w:ind w:left="1026" w:right="102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总计</w:t>
            </w:r>
          </w:p>
        </w:tc>
        <w:tc>
          <w:tcPr>
            <w:tcW w:w="3538" w:type="pct"/>
            <w:gridSpan w:val="2"/>
          </w:tcPr>
          <w:p>
            <w:pPr>
              <w:pStyle w:val="28"/>
              <w:tabs>
                <w:tab w:val="left" w:pos="3468"/>
              </w:tabs>
              <w:spacing w:before="67"/>
              <w:ind w:left="10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元</w:t>
            </w:r>
          </w:p>
          <w:p>
            <w:pPr>
              <w:pStyle w:val="28"/>
              <w:tabs>
                <w:tab w:val="left" w:pos="3099"/>
              </w:tabs>
              <w:spacing w:before="137"/>
              <w:ind w:left="10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小写：￥</w:t>
            </w:r>
            <w:r>
              <w:rPr>
                <w:rFonts w:hint="eastAsia" w:asciiTheme="minorEastAsia" w:hAnsiTheme="minorEastAsia" w:eastAsiaTheme="minorEastAsia" w:cstheme="minorEastAsia"/>
                <w:w w:val="95"/>
                <w:sz w:val="24"/>
                <w:szCs w:val="24"/>
                <w:u w:val="single"/>
              </w:rPr>
              <w:t xml:space="preserve"> </w:t>
            </w:r>
            <w:r>
              <w:rPr>
                <w:rFonts w:hint="eastAsia" w:asciiTheme="minorEastAsia" w:hAnsiTheme="minorEastAsia" w:eastAsiaTheme="minorEastAsia" w:cstheme="minorEastAsia"/>
                <w:sz w:val="24"/>
                <w:szCs w:val="24"/>
                <w:u w:val="single"/>
              </w:rPr>
              <w:tab/>
            </w:r>
          </w:p>
        </w:tc>
      </w:tr>
    </w:tbl>
    <w:p>
      <w:pPr>
        <w:pStyle w:val="3"/>
        <w:ind w:left="0"/>
        <w:outlineLvl w:val="9"/>
        <w:rPr>
          <w:rFonts w:hint="eastAsia" w:asciiTheme="minorEastAsia" w:hAnsiTheme="minorEastAsia" w:eastAsiaTheme="minorEastAsia" w:cstheme="minorEastAsia"/>
          <w:sz w:val="24"/>
          <w:szCs w:val="24"/>
        </w:rPr>
      </w:pPr>
    </w:p>
    <w:p>
      <w:pPr>
        <w:pStyle w:val="3"/>
        <w:spacing w:before="12"/>
        <w:ind w:left="0"/>
        <w:outlineLvl w:val="9"/>
        <w:rPr>
          <w:rFonts w:hint="eastAsia" w:asciiTheme="minorEastAsia" w:hAnsiTheme="minorEastAsia" w:eastAsiaTheme="minorEastAsia" w:cstheme="minorEastAsia"/>
          <w:sz w:val="24"/>
          <w:szCs w:val="24"/>
        </w:rPr>
      </w:pPr>
    </w:p>
    <w:p>
      <w:pPr>
        <w:pStyle w:val="3"/>
        <w:tabs>
          <w:tab w:val="left" w:pos="3992"/>
        </w:tabs>
        <w:ind w:left="86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供应商名称(公章)：</w:t>
      </w:r>
      <w:r>
        <w:rPr>
          <w:rFonts w:hint="eastAsia" w:asciiTheme="minorEastAsia" w:hAnsiTheme="minorEastAsia" w:eastAsiaTheme="minorEastAsia" w:cstheme="minorEastAsia"/>
          <w:w w:val="95"/>
          <w:sz w:val="24"/>
          <w:szCs w:val="24"/>
          <w:u w:val="single"/>
        </w:rPr>
        <w:t xml:space="preserve"> </w:t>
      </w:r>
      <w:r>
        <w:rPr>
          <w:rFonts w:hint="eastAsia" w:asciiTheme="minorEastAsia" w:hAnsiTheme="minorEastAsia" w:eastAsiaTheme="minorEastAsia" w:cstheme="minorEastAsia"/>
          <w:sz w:val="24"/>
          <w:szCs w:val="24"/>
          <w:u w:val="single"/>
        </w:rPr>
        <w:tab/>
      </w:r>
    </w:p>
    <w:p>
      <w:pPr>
        <w:pStyle w:val="3"/>
        <w:tabs>
          <w:tab w:val="left" w:pos="2119"/>
          <w:tab w:val="left" w:pos="2748"/>
          <w:tab w:val="left" w:pos="3379"/>
          <w:tab w:val="left" w:pos="5881"/>
        </w:tabs>
        <w:spacing w:before="136" w:line="362" w:lineRule="auto"/>
        <w:ind w:left="860" w:right="3782"/>
        <w:outlineLvl w:val="9"/>
        <w:rPr>
          <w:rFonts w:hint="eastAsia" w:asciiTheme="minorEastAsia" w:hAnsiTheme="minorEastAsia" w:eastAsiaTheme="minorEastAsia" w:cstheme="minorEastAsia"/>
          <w:w w:val="95"/>
          <w:sz w:val="24"/>
          <w:szCs w:val="24"/>
          <w:u w:val="single"/>
        </w:rPr>
      </w:pPr>
      <w:r>
        <w:rPr>
          <w:rFonts w:hint="eastAsia" w:asciiTheme="minorEastAsia" w:hAnsiTheme="minorEastAsia" w:eastAsiaTheme="minorEastAsia" w:cstheme="minorEastAsia"/>
          <w:sz w:val="24"/>
          <w:szCs w:val="24"/>
        </w:rPr>
        <w:t>法定代表人或其授权代表(签字或盖章)：</w:t>
      </w:r>
      <w:r>
        <w:rPr>
          <w:rFonts w:hint="eastAsia" w:asciiTheme="minorEastAsia" w:hAnsiTheme="minorEastAsia" w:eastAsiaTheme="minorEastAsia" w:cstheme="minorEastAsia"/>
          <w:w w:val="95"/>
          <w:sz w:val="24"/>
          <w:szCs w:val="24"/>
          <w:u w:val="single"/>
        </w:rPr>
        <w:tab/>
      </w:r>
      <w:r>
        <w:rPr>
          <w:rFonts w:hint="eastAsia" w:asciiTheme="minorEastAsia" w:hAnsiTheme="minorEastAsia" w:eastAsiaTheme="minorEastAsia" w:cstheme="minorEastAsia"/>
          <w:w w:val="95"/>
          <w:sz w:val="24"/>
          <w:szCs w:val="24"/>
          <w:u w:val="single"/>
        </w:rPr>
        <w:t xml:space="preserve"> </w:t>
      </w:r>
    </w:p>
    <w:p>
      <w:pPr>
        <w:pStyle w:val="3"/>
        <w:tabs>
          <w:tab w:val="left" w:pos="2119"/>
          <w:tab w:val="left" w:pos="2748"/>
          <w:tab w:val="left" w:pos="3379"/>
          <w:tab w:val="left" w:pos="5881"/>
        </w:tabs>
        <w:spacing w:before="136" w:line="362" w:lineRule="auto"/>
        <w:ind w:left="860" w:right="37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pPr>
        <w:pStyle w:val="3"/>
        <w:spacing w:line="268" w:lineRule="exact"/>
        <w:ind w:left="86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说明：授权用投标专用章的，与公章具有相同法律效力。</w:t>
      </w:r>
    </w:p>
    <w:p>
      <w:pPr>
        <w:pStyle w:val="3"/>
        <w:spacing w:line="268" w:lineRule="exact"/>
        <w:ind w:left="860"/>
        <w:rPr>
          <w:rFonts w:hint="eastAsia" w:asciiTheme="minorEastAsia" w:hAnsiTheme="minorEastAsia" w:eastAsiaTheme="minorEastAsia" w:cstheme="minorEastAsia"/>
          <w:sz w:val="24"/>
          <w:szCs w:val="24"/>
        </w:rPr>
      </w:pPr>
    </w:p>
    <w:p>
      <w:pPr>
        <w:spacing w:after="0" w:line="268" w:lineRule="exact"/>
        <w:rPr>
          <w:rFonts w:hint="eastAsia" w:asciiTheme="minorEastAsia" w:hAnsiTheme="minorEastAsia" w:eastAsiaTheme="minorEastAsia" w:cstheme="minorEastAsia"/>
          <w:sz w:val="24"/>
          <w:szCs w:val="24"/>
        </w:rPr>
        <w:sectPr>
          <w:footerReference r:id="rId13" w:type="default"/>
          <w:pgSz w:w="11910" w:h="16840"/>
          <w:pgMar w:top="1134" w:right="1134" w:bottom="1134" w:left="1134" w:header="0" w:footer="1196" w:gutter="0"/>
          <w:pgNumType w:fmt="numberInDash"/>
          <w:cols w:space="425" w:num="1"/>
          <w:rtlGutter w:val="0"/>
          <w:docGrid w:linePitch="0" w:charSpace="0"/>
        </w:sectPr>
      </w:pPr>
    </w:p>
    <w:p>
      <w:pPr>
        <w:pStyle w:val="5"/>
        <w:bidi w:val="0"/>
        <w:rPr>
          <w:rFonts w:hint="eastAsia"/>
          <w:lang w:val="zh-CN" w:eastAsia="zh-CN"/>
        </w:rPr>
      </w:pPr>
      <w:bookmarkStart w:id="326" w:name="_Toc32271"/>
      <w:bookmarkStart w:id="327" w:name="_Toc32248"/>
      <w:r>
        <w:rPr>
          <w:rFonts w:hint="eastAsia"/>
          <w:lang w:val="zh-CN" w:eastAsia="zh-CN"/>
        </w:rPr>
        <w:t>三、商务条款偏离表</w:t>
      </w:r>
      <w:bookmarkEnd w:id="326"/>
      <w:bookmarkEnd w:id="327"/>
    </w:p>
    <w:p>
      <w:pPr>
        <w:pStyle w:val="3"/>
        <w:ind w:left="0"/>
        <w:rPr>
          <w:rFonts w:hint="eastAsia" w:asciiTheme="minorEastAsia" w:hAnsiTheme="minorEastAsia" w:eastAsiaTheme="minorEastAsia" w:cstheme="minorEastAsia"/>
          <w:sz w:val="24"/>
          <w:szCs w:val="24"/>
        </w:rPr>
      </w:pPr>
    </w:p>
    <w:p>
      <w:pPr>
        <w:pStyle w:val="3"/>
        <w:spacing w:before="4"/>
        <w:ind w:left="0"/>
        <w:rPr>
          <w:rFonts w:hint="eastAsia" w:asciiTheme="minorEastAsia" w:hAnsiTheme="minorEastAsia" w:eastAsiaTheme="minorEastAsia" w:cstheme="minorEastAsia"/>
          <w:sz w:val="24"/>
          <w:szCs w:val="24"/>
        </w:rPr>
      </w:pPr>
    </w:p>
    <w:p>
      <w:pPr>
        <w:pStyle w:val="3"/>
        <w:ind w:left="918" w:right="97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商务条款偏离表</w:t>
      </w:r>
    </w:p>
    <w:p>
      <w:pPr>
        <w:pStyle w:val="3"/>
        <w:tabs>
          <w:tab w:val="left" w:pos="7159"/>
        </w:tabs>
        <w:spacing w:before="136"/>
        <w:ind w:left="10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项目编号：</w:t>
      </w:r>
    </w:p>
    <w:p>
      <w:pPr>
        <w:pStyle w:val="3"/>
        <w:spacing w:before="5"/>
        <w:ind w:left="0"/>
        <w:rPr>
          <w:rFonts w:hint="eastAsia" w:asciiTheme="minorEastAsia" w:hAnsiTheme="minorEastAsia" w:eastAsiaTheme="minorEastAsia" w:cstheme="minorEastAsia"/>
          <w:sz w:val="24"/>
          <w:szCs w:val="24"/>
        </w:rPr>
      </w:pPr>
    </w:p>
    <w:tbl>
      <w:tblPr>
        <w:tblStyle w:val="2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67"/>
        <w:gridCol w:w="2084"/>
        <w:gridCol w:w="2084"/>
        <w:gridCol w:w="2084"/>
        <w:gridCol w:w="913"/>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812" w:type="pct"/>
          </w:tcPr>
          <w:p>
            <w:pPr>
              <w:pStyle w:val="28"/>
              <w:spacing w:before="2"/>
              <w:rPr>
                <w:rFonts w:hint="eastAsia" w:asciiTheme="minorEastAsia" w:hAnsiTheme="minorEastAsia" w:eastAsiaTheme="minorEastAsia" w:cstheme="minorEastAsia"/>
                <w:sz w:val="24"/>
                <w:szCs w:val="24"/>
              </w:rPr>
            </w:pPr>
          </w:p>
          <w:p>
            <w:pPr>
              <w:pStyle w:val="28"/>
              <w:ind w:left="469" w:right="46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080" w:type="pct"/>
          </w:tcPr>
          <w:p>
            <w:pPr>
              <w:pStyle w:val="28"/>
              <w:spacing w:before="2"/>
              <w:rPr>
                <w:rFonts w:hint="eastAsia" w:asciiTheme="minorEastAsia" w:hAnsiTheme="minorEastAsia" w:eastAsiaTheme="minorEastAsia" w:cstheme="minorEastAsia"/>
                <w:sz w:val="24"/>
                <w:szCs w:val="24"/>
              </w:rPr>
            </w:pPr>
          </w:p>
          <w:p>
            <w:pPr>
              <w:pStyle w:val="28"/>
              <w:ind w:left="1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磋商文件条目号</w:t>
            </w:r>
          </w:p>
        </w:tc>
        <w:tc>
          <w:tcPr>
            <w:tcW w:w="1080" w:type="pct"/>
          </w:tcPr>
          <w:p>
            <w:pPr>
              <w:pStyle w:val="28"/>
              <w:spacing w:before="67"/>
              <w:ind w:left="171" w:right="16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磋商文件的商务</w:t>
            </w:r>
          </w:p>
          <w:p>
            <w:pPr>
              <w:pStyle w:val="28"/>
              <w:spacing w:before="136"/>
              <w:ind w:left="171" w:right="16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w:t>
            </w:r>
          </w:p>
        </w:tc>
        <w:tc>
          <w:tcPr>
            <w:tcW w:w="1080" w:type="pct"/>
          </w:tcPr>
          <w:p>
            <w:pPr>
              <w:pStyle w:val="28"/>
              <w:spacing w:before="67"/>
              <w:ind w:left="173" w:right="16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响应文件的商务</w:t>
            </w:r>
          </w:p>
          <w:p>
            <w:pPr>
              <w:pStyle w:val="28"/>
              <w:spacing w:before="136"/>
              <w:ind w:left="173" w:right="16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w:t>
            </w:r>
          </w:p>
        </w:tc>
        <w:tc>
          <w:tcPr>
            <w:tcW w:w="473" w:type="pct"/>
          </w:tcPr>
          <w:p>
            <w:pPr>
              <w:pStyle w:val="28"/>
              <w:spacing w:before="2"/>
              <w:rPr>
                <w:rFonts w:hint="eastAsia" w:asciiTheme="minorEastAsia" w:hAnsiTheme="minorEastAsia" w:eastAsiaTheme="minorEastAsia" w:cstheme="minorEastAsia"/>
                <w:sz w:val="24"/>
                <w:szCs w:val="24"/>
              </w:rPr>
            </w:pPr>
          </w:p>
          <w:p>
            <w:pPr>
              <w:pStyle w:val="28"/>
              <w:ind w:left="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w:t>
            </w:r>
          </w:p>
        </w:tc>
        <w:tc>
          <w:tcPr>
            <w:tcW w:w="473" w:type="pct"/>
          </w:tcPr>
          <w:p>
            <w:pPr>
              <w:pStyle w:val="28"/>
              <w:spacing w:before="2"/>
              <w:rPr>
                <w:rFonts w:hint="eastAsia" w:asciiTheme="minorEastAsia" w:hAnsiTheme="minorEastAsia" w:eastAsiaTheme="minorEastAsia" w:cstheme="minorEastAsia"/>
                <w:sz w:val="24"/>
                <w:szCs w:val="24"/>
              </w:rPr>
            </w:pPr>
          </w:p>
          <w:p>
            <w:pPr>
              <w:pStyle w:val="28"/>
              <w:ind w:left="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12"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473" w:type="pct"/>
          </w:tcPr>
          <w:p>
            <w:pPr>
              <w:pStyle w:val="28"/>
              <w:rPr>
                <w:rFonts w:hint="eastAsia" w:asciiTheme="minorEastAsia" w:hAnsiTheme="minorEastAsia" w:eastAsiaTheme="minorEastAsia" w:cstheme="minorEastAsia"/>
                <w:sz w:val="24"/>
                <w:szCs w:val="24"/>
              </w:rPr>
            </w:pPr>
          </w:p>
        </w:tc>
        <w:tc>
          <w:tcPr>
            <w:tcW w:w="473" w:type="pct"/>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812"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473" w:type="pct"/>
          </w:tcPr>
          <w:p>
            <w:pPr>
              <w:pStyle w:val="28"/>
              <w:rPr>
                <w:rFonts w:hint="eastAsia" w:asciiTheme="minorEastAsia" w:hAnsiTheme="minorEastAsia" w:eastAsiaTheme="minorEastAsia" w:cstheme="minorEastAsia"/>
                <w:sz w:val="24"/>
                <w:szCs w:val="24"/>
              </w:rPr>
            </w:pPr>
          </w:p>
        </w:tc>
        <w:tc>
          <w:tcPr>
            <w:tcW w:w="473" w:type="pct"/>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12"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473" w:type="pct"/>
          </w:tcPr>
          <w:p>
            <w:pPr>
              <w:pStyle w:val="28"/>
              <w:rPr>
                <w:rFonts w:hint="eastAsia" w:asciiTheme="minorEastAsia" w:hAnsiTheme="minorEastAsia" w:eastAsiaTheme="minorEastAsia" w:cstheme="minorEastAsia"/>
                <w:sz w:val="24"/>
                <w:szCs w:val="24"/>
              </w:rPr>
            </w:pPr>
          </w:p>
        </w:tc>
        <w:tc>
          <w:tcPr>
            <w:tcW w:w="473" w:type="pct"/>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812"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473" w:type="pct"/>
          </w:tcPr>
          <w:p>
            <w:pPr>
              <w:pStyle w:val="28"/>
              <w:rPr>
                <w:rFonts w:hint="eastAsia" w:asciiTheme="minorEastAsia" w:hAnsiTheme="minorEastAsia" w:eastAsiaTheme="minorEastAsia" w:cstheme="minorEastAsia"/>
                <w:sz w:val="24"/>
                <w:szCs w:val="24"/>
              </w:rPr>
            </w:pPr>
          </w:p>
        </w:tc>
        <w:tc>
          <w:tcPr>
            <w:tcW w:w="473" w:type="pct"/>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12"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1080" w:type="pct"/>
          </w:tcPr>
          <w:p>
            <w:pPr>
              <w:pStyle w:val="28"/>
              <w:rPr>
                <w:rFonts w:hint="eastAsia" w:asciiTheme="minorEastAsia" w:hAnsiTheme="minorEastAsia" w:eastAsiaTheme="minorEastAsia" w:cstheme="minorEastAsia"/>
                <w:sz w:val="24"/>
                <w:szCs w:val="24"/>
              </w:rPr>
            </w:pPr>
          </w:p>
        </w:tc>
        <w:tc>
          <w:tcPr>
            <w:tcW w:w="473" w:type="pct"/>
          </w:tcPr>
          <w:p>
            <w:pPr>
              <w:pStyle w:val="28"/>
              <w:rPr>
                <w:rFonts w:hint="eastAsia" w:asciiTheme="minorEastAsia" w:hAnsiTheme="minorEastAsia" w:eastAsiaTheme="minorEastAsia" w:cstheme="minorEastAsia"/>
                <w:sz w:val="24"/>
                <w:szCs w:val="24"/>
              </w:rPr>
            </w:pPr>
          </w:p>
        </w:tc>
        <w:tc>
          <w:tcPr>
            <w:tcW w:w="473" w:type="pct"/>
          </w:tcPr>
          <w:p>
            <w:pPr>
              <w:pStyle w:val="28"/>
              <w:rPr>
                <w:rFonts w:hint="eastAsia" w:asciiTheme="minorEastAsia" w:hAnsiTheme="minorEastAsia" w:eastAsiaTheme="minorEastAsia" w:cstheme="minorEastAsia"/>
                <w:sz w:val="24"/>
                <w:szCs w:val="24"/>
              </w:rPr>
            </w:pPr>
          </w:p>
        </w:tc>
      </w:tr>
    </w:tbl>
    <w:p>
      <w:pPr>
        <w:pStyle w:val="3"/>
        <w:spacing w:before="67"/>
        <w:ind w:left="8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w w:val="99"/>
          <w:sz w:val="24"/>
          <w:szCs w:val="24"/>
        </w:rPr>
        <w:t>说明：如有偏离，则必须注明“偏离”；未注明偏离的，视为完全响应。</w:t>
      </w:r>
    </w:p>
    <w:p>
      <w:pPr>
        <w:pStyle w:val="3"/>
        <w:ind w:left="0"/>
        <w:rPr>
          <w:rFonts w:hint="eastAsia" w:asciiTheme="minorEastAsia" w:hAnsiTheme="minorEastAsia" w:eastAsiaTheme="minorEastAsia" w:cstheme="minorEastAsia"/>
          <w:sz w:val="24"/>
          <w:szCs w:val="24"/>
        </w:rPr>
      </w:pPr>
    </w:p>
    <w:p>
      <w:pPr>
        <w:pStyle w:val="3"/>
        <w:spacing w:before="4"/>
        <w:ind w:left="0"/>
        <w:rPr>
          <w:rFonts w:hint="eastAsia" w:asciiTheme="minorEastAsia" w:hAnsiTheme="minorEastAsia" w:eastAsiaTheme="minorEastAsia" w:cstheme="minorEastAsia"/>
          <w:sz w:val="24"/>
          <w:szCs w:val="24"/>
        </w:rPr>
      </w:pPr>
    </w:p>
    <w:p>
      <w:pPr>
        <w:pStyle w:val="3"/>
        <w:tabs>
          <w:tab w:val="left" w:pos="5321"/>
        </w:tabs>
        <w:ind w:left="8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供应商名称(公章)：</w:t>
      </w:r>
      <w:r>
        <w:rPr>
          <w:rFonts w:hint="eastAsia" w:asciiTheme="minorEastAsia" w:hAnsiTheme="minorEastAsia" w:eastAsiaTheme="minorEastAsia" w:cstheme="minorEastAsia"/>
          <w:w w:val="95"/>
          <w:sz w:val="24"/>
          <w:szCs w:val="24"/>
          <w:u w:val="single"/>
        </w:rPr>
        <w:t xml:space="preserve"> </w:t>
      </w:r>
      <w:r>
        <w:rPr>
          <w:rFonts w:hint="eastAsia" w:asciiTheme="minorEastAsia" w:hAnsiTheme="minorEastAsia" w:eastAsiaTheme="minorEastAsia" w:cstheme="minorEastAsia"/>
          <w:sz w:val="24"/>
          <w:szCs w:val="24"/>
          <w:u w:val="single"/>
        </w:rPr>
        <w:tab/>
      </w:r>
    </w:p>
    <w:p>
      <w:pPr>
        <w:pStyle w:val="3"/>
        <w:tabs>
          <w:tab w:val="left" w:pos="7001"/>
        </w:tabs>
        <w:spacing w:before="136"/>
        <w:ind w:left="8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法定代表人或授权代表(签字或盖章)：</w:t>
      </w:r>
      <w:r>
        <w:rPr>
          <w:rFonts w:hint="eastAsia" w:asciiTheme="minorEastAsia" w:hAnsiTheme="minorEastAsia" w:eastAsiaTheme="minorEastAsia" w:cstheme="minorEastAsia"/>
          <w:w w:val="95"/>
          <w:sz w:val="24"/>
          <w:szCs w:val="24"/>
          <w:u w:val="single"/>
        </w:rPr>
        <w:t xml:space="preserve"> </w:t>
      </w:r>
      <w:r>
        <w:rPr>
          <w:rFonts w:hint="eastAsia" w:asciiTheme="minorEastAsia" w:hAnsiTheme="minorEastAsia" w:eastAsiaTheme="minorEastAsia" w:cstheme="minorEastAsia"/>
          <w:sz w:val="24"/>
          <w:szCs w:val="24"/>
          <w:u w:val="single"/>
        </w:rPr>
        <w:tab/>
      </w:r>
    </w:p>
    <w:p>
      <w:pPr>
        <w:pStyle w:val="3"/>
        <w:ind w:left="0"/>
        <w:rPr>
          <w:rFonts w:hint="eastAsia" w:asciiTheme="minorEastAsia" w:hAnsiTheme="minorEastAsia" w:eastAsiaTheme="minorEastAsia" w:cstheme="minorEastAsia"/>
          <w:sz w:val="24"/>
          <w:szCs w:val="24"/>
        </w:rPr>
      </w:pPr>
    </w:p>
    <w:p>
      <w:pPr>
        <w:pStyle w:val="3"/>
        <w:spacing w:before="6"/>
        <w:ind w:left="0"/>
        <w:rPr>
          <w:rFonts w:hint="eastAsia" w:asciiTheme="minorEastAsia" w:hAnsiTheme="minorEastAsia" w:eastAsiaTheme="minorEastAsia" w:cstheme="minorEastAsia"/>
          <w:sz w:val="24"/>
          <w:szCs w:val="24"/>
        </w:rPr>
      </w:pPr>
    </w:p>
    <w:p>
      <w:pPr>
        <w:pStyle w:val="3"/>
        <w:tabs>
          <w:tab w:val="left" w:pos="628"/>
          <w:tab w:val="left" w:pos="1259"/>
          <w:tab w:val="left" w:pos="1888"/>
        </w:tabs>
        <w:spacing w:before="77"/>
        <w:ind w:left="0" w:right="919"/>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pacing w:val="-1"/>
          <w:w w:val="95"/>
          <w:sz w:val="24"/>
          <w:szCs w:val="24"/>
        </w:rPr>
        <w:t>日</w:t>
      </w:r>
    </w:p>
    <w:p>
      <w:pPr>
        <w:pStyle w:val="3"/>
        <w:ind w:left="0"/>
        <w:rPr>
          <w:rFonts w:hint="eastAsia" w:asciiTheme="minorEastAsia" w:hAnsiTheme="minorEastAsia" w:eastAsiaTheme="minorEastAsia" w:cstheme="minorEastAsia"/>
          <w:sz w:val="24"/>
          <w:szCs w:val="24"/>
        </w:rPr>
      </w:pPr>
    </w:p>
    <w:p>
      <w:pPr>
        <w:pStyle w:val="3"/>
        <w:spacing w:before="11"/>
        <w:ind w:left="0"/>
        <w:rPr>
          <w:rFonts w:hint="eastAsia" w:asciiTheme="minorEastAsia" w:hAnsiTheme="minorEastAsia" w:eastAsiaTheme="minorEastAsia" w:cstheme="minorEastAsia"/>
          <w:sz w:val="24"/>
          <w:szCs w:val="24"/>
        </w:rPr>
      </w:pPr>
    </w:p>
    <w:p>
      <w:pPr>
        <w:pStyle w:val="3"/>
        <w:spacing w:before="70"/>
        <w:ind w:left="8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说明：授权用投标专用章的，与公章具有相同法律效力。</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7"/>
        <w:rPr>
          <w:rFonts w:hint="eastAsia"/>
        </w:rPr>
      </w:pPr>
    </w:p>
    <w:p>
      <w:pPr>
        <w:pStyle w:val="5"/>
        <w:numPr>
          <w:ilvl w:val="0"/>
          <w:numId w:val="0"/>
        </w:numPr>
        <w:bidi w:val="0"/>
        <w:ind w:left="94" w:leftChars="0" w:right="975" w:rightChars="0"/>
        <w:jc w:val="center"/>
        <w:rPr>
          <w:rFonts w:hint="eastAsia"/>
          <w:lang w:val="zh-CN" w:eastAsia="zh-CN"/>
        </w:rPr>
      </w:pPr>
      <w:bookmarkStart w:id="328" w:name="_Toc11673"/>
      <w:bookmarkStart w:id="329" w:name="_Toc22665"/>
      <w:r>
        <w:rPr>
          <w:rFonts w:hint="eastAsia"/>
          <w:lang w:val="en-US" w:eastAsia="zh-CN"/>
        </w:rPr>
        <w:t>四、</w:t>
      </w:r>
      <w:r>
        <w:rPr>
          <w:rFonts w:hint="eastAsia"/>
          <w:lang w:val="zh-CN" w:eastAsia="zh-CN"/>
        </w:rPr>
        <w:t>供应商的资格证明材料</w:t>
      </w:r>
      <w:bookmarkEnd w:id="328"/>
      <w:bookmarkEnd w:id="329"/>
    </w:p>
    <w:p>
      <w:pPr>
        <w:pStyle w:val="3"/>
        <w:ind w:left="0"/>
        <w:jc w:val="center"/>
        <w:outlineLvl w:val="9"/>
        <w:rPr>
          <w:rFonts w:hint="eastAsia" w:asciiTheme="minorEastAsia" w:hAnsiTheme="minorEastAsia" w:eastAsiaTheme="minorEastAsia" w:cstheme="minorEastAsia"/>
          <w:b/>
          <w:bCs/>
          <w:sz w:val="24"/>
          <w:szCs w:val="24"/>
          <w:lang w:val="zh-CN" w:eastAsia="zh-CN"/>
        </w:rPr>
      </w:pPr>
    </w:p>
    <w:p>
      <w:pPr>
        <w:bidi w:val="0"/>
        <w:jc w:val="center"/>
        <w:outlineLvl w:val="9"/>
        <w:rPr>
          <w:rFonts w:hint="eastAsia"/>
          <w:lang w:val="zh-CN" w:eastAsia="zh-CN"/>
        </w:rPr>
      </w:pPr>
      <w:bookmarkStart w:id="330" w:name="_Toc28038"/>
      <w:r>
        <w:rPr>
          <w:rFonts w:hint="eastAsia"/>
          <w:lang w:val="zh-CN" w:eastAsia="zh-CN"/>
        </w:rPr>
        <w:t xml:space="preserve">附件 </w:t>
      </w:r>
      <w:r>
        <w:rPr>
          <w:rFonts w:hint="eastAsia"/>
          <w:lang w:val="en-US" w:eastAsia="zh-CN"/>
        </w:rPr>
        <w:t>4</w:t>
      </w:r>
      <w:r>
        <w:rPr>
          <w:rFonts w:hint="eastAsia"/>
          <w:lang w:val="zh-CN" w:eastAsia="zh-CN"/>
        </w:rPr>
        <w:t>－1供应商基本情况表</w:t>
      </w:r>
      <w:bookmarkEnd w:id="330"/>
    </w:p>
    <w:p>
      <w:pPr>
        <w:pStyle w:val="3"/>
        <w:spacing w:before="49"/>
        <w:ind w:left="0" w:leftChars="0" w:firstLine="0" w:firstLineChars="0"/>
        <w:jc w:val="left"/>
        <w:outlineLvl w:val="9"/>
        <w:rPr>
          <w:rFonts w:hint="eastAsia" w:asciiTheme="minorEastAsia" w:hAnsiTheme="minorEastAsia" w:eastAsiaTheme="minorEastAsia" w:cstheme="minorEastAsia"/>
          <w:b w:val="0"/>
          <w:bCs w:val="0"/>
          <w:sz w:val="24"/>
          <w:szCs w:val="24"/>
          <w:lang w:val="zh-CN" w:eastAsia="zh-CN" w:bidi="zh-CN"/>
        </w:rPr>
      </w:pPr>
      <w:r>
        <w:rPr>
          <w:rFonts w:hint="eastAsia" w:asciiTheme="minorEastAsia" w:hAnsiTheme="minorEastAsia" w:eastAsiaTheme="minorEastAsia" w:cstheme="minorEastAsia"/>
          <w:b w:val="0"/>
          <w:bCs w:val="0"/>
          <w:sz w:val="24"/>
          <w:szCs w:val="24"/>
          <w:lang w:val="zh-CN" w:eastAsia="zh-CN" w:bidi="zh-CN"/>
        </w:rPr>
        <w:t>供应商：(公章)</w:t>
      </w:r>
    </w:p>
    <w:tbl>
      <w:tblPr>
        <w:tblStyle w:val="20"/>
        <w:tblW w:w="476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97"/>
        <w:gridCol w:w="2120"/>
        <w:gridCol w:w="2223"/>
        <w:gridCol w:w="2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519" w:type="pct"/>
            <w:vAlign w:val="top"/>
          </w:tcPr>
          <w:p>
            <w:pPr>
              <w:pStyle w:val="28"/>
              <w:spacing w:before="69"/>
              <w:ind w:left="312" w:right="307"/>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1151" w:type="pct"/>
            <w:vAlign w:val="top"/>
          </w:tcPr>
          <w:p>
            <w:pPr>
              <w:pStyle w:val="28"/>
              <w:outlineLvl w:val="9"/>
              <w:rPr>
                <w:rFonts w:hint="eastAsia" w:asciiTheme="minorEastAsia" w:hAnsiTheme="minorEastAsia" w:eastAsiaTheme="minorEastAsia" w:cstheme="minorEastAsia"/>
                <w:sz w:val="24"/>
                <w:szCs w:val="24"/>
              </w:rPr>
            </w:pPr>
          </w:p>
        </w:tc>
        <w:tc>
          <w:tcPr>
            <w:tcW w:w="1207" w:type="pct"/>
            <w:vAlign w:val="top"/>
          </w:tcPr>
          <w:p>
            <w:pPr>
              <w:pStyle w:val="28"/>
              <w:spacing w:before="69"/>
              <w:ind w:left="519" w:right="51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121" w:type="pct"/>
            <w:vAlign w:val="top"/>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519" w:type="pct"/>
            <w:vAlign w:val="top"/>
          </w:tcPr>
          <w:p>
            <w:pPr>
              <w:pStyle w:val="28"/>
              <w:spacing w:before="66"/>
              <w:ind w:left="312" w:right="307"/>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tc>
        <w:tc>
          <w:tcPr>
            <w:tcW w:w="1151" w:type="pct"/>
            <w:vAlign w:val="top"/>
          </w:tcPr>
          <w:p>
            <w:pPr>
              <w:pStyle w:val="28"/>
              <w:outlineLvl w:val="9"/>
              <w:rPr>
                <w:rFonts w:hint="eastAsia" w:asciiTheme="minorEastAsia" w:hAnsiTheme="minorEastAsia" w:eastAsiaTheme="minorEastAsia" w:cstheme="minorEastAsia"/>
                <w:sz w:val="24"/>
                <w:szCs w:val="24"/>
              </w:rPr>
            </w:pPr>
          </w:p>
        </w:tc>
        <w:tc>
          <w:tcPr>
            <w:tcW w:w="1207" w:type="pct"/>
            <w:vAlign w:val="top"/>
          </w:tcPr>
          <w:p>
            <w:pPr>
              <w:pStyle w:val="28"/>
              <w:spacing w:before="66"/>
              <w:ind w:left="519" w:right="51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121" w:type="pct"/>
            <w:vAlign w:val="top"/>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519" w:type="pct"/>
            <w:vAlign w:val="top"/>
          </w:tcPr>
          <w:p>
            <w:pPr>
              <w:pStyle w:val="28"/>
              <w:spacing w:before="68"/>
              <w:ind w:left="312" w:right="307"/>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w:t>
            </w:r>
          </w:p>
        </w:tc>
        <w:tc>
          <w:tcPr>
            <w:tcW w:w="1151" w:type="pct"/>
            <w:vAlign w:val="top"/>
          </w:tcPr>
          <w:p>
            <w:pPr>
              <w:pStyle w:val="28"/>
              <w:outlineLvl w:val="9"/>
              <w:rPr>
                <w:rFonts w:hint="eastAsia" w:asciiTheme="minorEastAsia" w:hAnsiTheme="minorEastAsia" w:eastAsiaTheme="minorEastAsia" w:cstheme="minorEastAsia"/>
                <w:sz w:val="24"/>
                <w:szCs w:val="24"/>
              </w:rPr>
            </w:pPr>
          </w:p>
        </w:tc>
        <w:tc>
          <w:tcPr>
            <w:tcW w:w="1207" w:type="pct"/>
            <w:vAlign w:val="top"/>
          </w:tcPr>
          <w:p>
            <w:pPr>
              <w:pStyle w:val="28"/>
              <w:spacing w:before="68"/>
              <w:ind w:left="519" w:right="51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121" w:type="pct"/>
            <w:vAlign w:val="top"/>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519" w:type="pct"/>
            <w:vAlign w:val="top"/>
          </w:tcPr>
          <w:p>
            <w:pPr>
              <w:pStyle w:val="28"/>
              <w:spacing w:before="67"/>
              <w:ind w:left="312" w:right="307"/>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1151" w:type="pct"/>
            <w:vAlign w:val="top"/>
          </w:tcPr>
          <w:p>
            <w:pPr>
              <w:pStyle w:val="28"/>
              <w:outlineLvl w:val="9"/>
              <w:rPr>
                <w:rFonts w:hint="eastAsia" w:asciiTheme="minorEastAsia" w:hAnsiTheme="minorEastAsia" w:eastAsiaTheme="minorEastAsia" w:cstheme="minorEastAsia"/>
                <w:sz w:val="24"/>
                <w:szCs w:val="24"/>
              </w:rPr>
            </w:pPr>
          </w:p>
        </w:tc>
        <w:tc>
          <w:tcPr>
            <w:tcW w:w="1207" w:type="pct"/>
            <w:vAlign w:val="top"/>
          </w:tcPr>
          <w:p>
            <w:pPr>
              <w:pStyle w:val="28"/>
              <w:spacing w:before="67"/>
              <w:ind w:left="517" w:right="51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1121" w:type="pct"/>
            <w:vAlign w:val="top"/>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519" w:type="pct"/>
            <w:vAlign w:val="top"/>
          </w:tcPr>
          <w:p>
            <w:pPr>
              <w:pStyle w:val="28"/>
              <w:spacing w:before="68"/>
              <w:ind w:left="312" w:right="305"/>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上年营业收入</w:t>
            </w:r>
          </w:p>
        </w:tc>
        <w:tc>
          <w:tcPr>
            <w:tcW w:w="1151" w:type="pct"/>
            <w:vAlign w:val="top"/>
          </w:tcPr>
          <w:p>
            <w:pPr>
              <w:pStyle w:val="28"/>
              <w:outlineLvl w:val="9"/>
              <w:rPr>
                <w:rFonts w:hint="eastAsia" w:asciiTheme="minorEastAsia" w:hAnsiTheme="minorEastAsia" w:eastAsiaTheme="minorEastAsia" w:cstheme="minorEastAsia"/>
                <w:sz w:val="24"/>
                <w:szCs w:val="24"/>
              </w:rPr>
            </w:pPr>
          </w:p>
        </w:tc>
        <w:tc>
          <w:tcPr>
            <w:tcW w:w="1207" w:type="pct"/>
            <w:vAlign w:val="top"/>
          </w:tcPr>
          <w:p>
            <w:pPr>
              <w:pStyle w:val="28"/>
              <w:spacing w:before="68"/>
              <w:ind w:left="519" w:right="51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员工总人数</w:t>
            </w:r>
          </w:p>
        </w:tc>
        <w:tc>
          <w:tcPr>
            <w:tcW w:w="1121" w:type="pct"/>
            <w:vAlign w:val="top"/>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519" w:type="pct"/>
            <w:vAlign w:val="top"/>
          </w:tcPr>
          <w:p>
            <w:pPr>
              <w:pStyle w:val="28"/>
              <w:spacing w:before="67"/>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基本账户开户行及账号</w:t>
            </w:r>
          </w:p>
        </w:tc>
        <w:tc>
          <w:tcPr>
            <w:tcW w:w="3480" w:type="pct"/>
            <w:gridSpan w:val="3"/>
            <w:vAlign w:val="top"/>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1519" w:type="pct"/>
            <w:vAlign w:val="top"/>
          </w:tcPr>
          <w:p>
            <w:pPr>
              <w:pStyle w:val="28"/>
              <w:spacing w:before="66"/>
              <w:ind w:left="894"/>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税务登记机关</w:t>
            </w:r>
          </w:p>
        </w:tc>
        <w:tc>
          <w:tcPr>
            <w:tcW w:w="3480" w:type="pct"/>
            <w:gridSpan w:val="3"/>
            <w:vAlign w:val="top"/>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519" w:type="pct"/>
            <w:vAlign w:val="top"/>
          </w:tcPr>
          <w:p>
            <w:pPr>
              <w:pStyle w:val="28"/>
              <w:spacing w:before="69"/>
              <w:ind w:right="1077"/>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资质名称</w:t>
            </w:r>
          </w:p>
        </w:tc>
        <w:tc>
          <w:tcPr>
            <w:tcW w:w="1151" w:type="pct"/>
            <w:vAlign w:val="top"/>
          </w:tcPr>
          <w:p>
            <w:pPr>
              <w:pStyle w:val="28"/>
              <w:spacing w:before="69"/>
              <w:ind w:right="677"/>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w:t>
            </w:r>
          </w:p>
        </w:tc>
        <w:tc>
          <w:tcPr>
            <w:tcW w:w="1207" w:type="pct"/>
            <w:vAlign w:val="top"/>
          </w:tcPr>
          <w:p>
            <w:pPr>
              <w:pStyle w:val="28"/>
              <w:spacing w:before="69"/>
              <w:ind w:right="512"/>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发证机关</w:t>
            </w:r>
          </w:p>
        </w:tc>
        <w:tc>
          <w:tcPr>
            <w:tcW w:w="1121" w:type="pct"/>
            <w:vAlign w:val="top"/>
          </w:tcPr>
          <w:p>
            <w:pPr>
              <w:pStyle w:val="28"/>
              <w:spacing w:before="69"/>
              <w:ind w:left="441"/>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1519" w:type="pct"/>
            <w:vAlign w:val="top"/>
          </w:tcPr>
          <w:p>
            <w:pPr>
              <w:pStyle w:val="28"/>
              <w:outlineLvl w:val="9"/>
              <w:rPr>
                <w:rFonts w:hint="eastAsia" w:asciiTheme="minorEastAsia" w:hAnsiTheme="minorEastAsia" w:eastAsiaTheme="minorEastAsia" w:cstheme="minorEastAsia"/>
                <w:sz w:val="24"/>
                <w:szCs w:val="24"/>
              </w:rPr>
            </w:pPr>
          </w:p>
        </w:tc>
        <w:tc>
          <w:tcPr>
            <w:tcW w:w="1151" w:type="pct"/>
            <w:vAlign w:val="top"/>
          </w:tcPr>
          <w:p>
            <w:pPr>
              <w:pStyle w:val="28"/>
              <w:outlineLvl w:val="9"/>
              <w:rPr>
                <w:rFonts w:hint="eastAsia" w:asciiTheme="minorEastAsia" w:hAnsiTheme="minorEastAsia" w:eastAsiaTheme="minorEastAsia" w:cstheme="minorEastAsia"/>
                <w:sz w:val="24"/>
                <w:szCs w:val="24"/>
              </w:rPr>
            </w:pPr>
          </w:p>
        </w:tc>
        <w:tc>
          <w:tcPr>
            <w:tcW w:w="1207" w:type="pct"/>
            <w:vAlign w:val="top"/>
          </w:tcPr>
          <w:p>
            <w:pPr>
              <w:pStyle w:val="28"/>
              <w:outlineLvl w:val="9"/>
              <w:rPr>
                <w:rFonts w:hint="eastAsia" w:asciiTheme="minorEastAsia" w:hAnsiTheme="minorEastAsia" w:eastAsiaTheme="minorEastAsia" w:cstheme="minorEastAsia"/>
                <w:sz w:val="24"/>
                <w:szCs w:val="24"/>
              </w:rPr>
            </w:pPr>
          </w:p>
        </w:tc>
        <w:tc>
          <w:tcPr>
            <w:tcW w:w="1121" w:type="pct"/>
            <w:vAlign w:val="top"/>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519" w:type="pct"/>
            <w:vAlign w:val="top"/>
          </w:tcPr>
          <w:p>
            <w:pPr>
              <w:pStyle w:val="28"/>
              <w:outlineLvl w:val="9"/>
              <w:rPr>
                <w:rFonts w:hint="eastAsia" w:asciiTheme="minorEastAsia" w:hAnsiTheme="minorEastAsia" w:eastAsiaTheme="minorEastAsia" w:cstheme="minorEastAsia"/>
                <w:sz w:val="24"/>
                <w:szCs w:val="24"/>
              </w:rPr>
            </w:pPr>
          </w:p>
        </w:tc>
        <w:tc>
          <w:tcPr>
            <w:tcW w:w="1151" w:type="pct"/>
            <w:vAlign w:val="top"/>
          </w:tcPr>
          <w:p>
            <w:pPr>
              <w:pStyle w:val="28"/>
              <w:outlineLvl w:val="9"/>
              <w:rPr>
                <w:rFonts w:hint="eastAsia" w:asciiTheme="minorEastAsia" w:hAnsiTheme="minorEastAsia" w:eastAsiaTheme="minorEastAsia" w:cstheme="minorEastAsia"/>
                <w:sz w:val="24"/>
                <w:szCs w:val="24"/>
              </w:rPr>
            </w:pPr>
          </w:p>
        </w:tc>
        <w:tc>
          <w:tcPr>
            <w:tcW w:w="1207" w:type="pct"/>
            <w:vAlign w:val="top"/>
          </w:tcPr>
          <w:p>
            <w:pPr>
              <w:pStyle w:val="28"/>
              <w:outlineLvl w:val="9"/>
              <w:rPr>
                <w:rFonts w:hint="eastAsia" w:asciiTheme="minorEastAsia" w:hAnsiTheme="minorEastAsia" w:eastAsiaTheme="minorEastAsia" w:cstheme="minorEastAsia"/>
                <w:sz w:val="24"/>
                <w:szCs w:val="24"/>
              </w:rPr>
            </w:pPr>
          </w:p>
        </w:tc>
        <w:tc>
          <w:tcPr>
            <w:tcW w:w="1121" w:type="pct"/>
            <w:vAlign w:val="top"/>
          </w:tcPr>
          <w:p>
            <w:pPr>
              <w:pStyle w:val="28"/>
              <w:outlineLvl w:val="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519" w:type="pct"/>
            <w:vAlign w:val="top"/>
          </w:tcPr>
          <w:p>
            <w:pPr>
              <w:pStyle w:val="28"/>
              <w:spacing w:before="67"/>
              <w:ind w:left="312" w:right="305"/>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3480" w:type="pct"/>
            <w:gridSpan w:val="3"/>
            <w:vAlign w:val="top"/>
          </w:tcPr>
          <w:p>
            <w:pPr>
              <w:pStyle w:val="28"/>
              <w:outlineLvl w:val="9"/>
              <w:rPr>
                <w:rFonts w:hint="eastAsia" w:asciiTheme="minorEastAsia" w:hAnsiTheme="minorEastAsia" w:eastAsiaTheme="minorEastAsia" w:cstheme="minorEastAsia"/>
                <w:sz w:val="24"/>
                <w:szCs w:val="24"/>
              </w:rPr>
            </w:pPr>
          </w:p>
        </w:tc>
      </w:tr>
    </w:tbl>
    <w:p>
      <w:pPr>
        <w:pStyle w:val="3"/>
        <w:spacing w:before="6"/>
        <w:ind w:left="0"/>
        <w:outlineLvl w:val="9"/>
        <w:rPr>
          <w:rFonts w:hint="eastAsia" w:asciiTheme="minorEastAsia" w:hAnsiTheme="minorEastAsia" w:eastAsiaTheme="minorEastAsia" w:cstheme="minorEastAsia"/>
          <w:sz w:val="24"/>
          <w:szCs w:val="24"/>
        </w:rPr>
      </w:pPr>
    </w:p>
    <w:p>
      <w:pPr>
        <w:pStyle w:val="3"/>
        <w:ind w:left="0"/>
        <w:outlineLvl w:val="9"/>
        <w:rPr>
          <w:rFonts w:hint="eastAsia" w:asciiTheme="minorEastAsia" w:hAnsiTheme="minorEastAsia" w:eastAsiaTheme="minorEastAsia" w:cstheme="minorEastAsia"/>
          <w:sz w:val="24"/>
          <w:szCs w:val="24"/>
        </w:rPr>
      </w:pPr>
    </w:p>
    <w:p>
      <w:pPr>
        <w:pStyle w:val="3"/>
        <w:tabs>
          <w:tab w:val="left" w:pos="2287"/>
        </w:tabs>
        <w:spacing w:line="362" w:lineRule="auto"/>
        <w:ind w:left="0" w:leftChars="0" w:right="-38" w:rightChars="0" w:firstLine="420" w:firstLineChars="0"/>
        <w:outlineLvl w:val="9"/>
        <w:rPr>
          <w:rFonts w:hint="eastAsia" w:asciiTheme="minorEastAsia" w:hAnsiTheme="minorEastAsia" w:eastAsiaTheme="minorEastAsia" w:cstheme="minorEastAsia"/>
          <w:sz w:val="24"/>
          <w:szCs w:val="24"/>
        </w:rPr>
      </w:pPr>
      <w:bookmarkStart w:id="331" w:name="_Toc5703"/>
      <w:bookmarkStart w:id="332" w:name="_Toc11504"/>
      <w:r>
        <w:rPr>
          <w:rFonts w:hint="eastAsia" w:asciiTheme="minorEastAsia" w:hAnsiTheme="minorEastAsia" w:eastAsiaTheme="minorEastAsia" w:cstheme="minorEastAsia"/>
          <w:sz w:val="24"/>
          <w:szCs w:val="24"/>
        </w:rPr>
        <w:t>附件 4－2－1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法人或者其他组织的营业执照副本复印件或自然人的身份证明复印件(示例略)</w:t>
      </w:r>
      <w:bookmarkEnd w:id="331"/>
      <w:bookmarkEnd w:id="332"/>
    </w:p>
    <w:p>
      <w:pPr>
        <w:pStyle w:val="3"/>
        <w:tabs>
          <w:tab w:val="left" w:pos="2287"/>
        </w:tabs>
        <w:spacing w:line="362" w:lineRule="auto"/>
        <w:ind w:left="0" w:leftChars="0" w:right="-38" w:rightChars="0" w:firstLine="420" w:firstLine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 4－2－2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法人或者其他组织的税务登记证副本复印件(按规定可不进行税务登记的不提供)(示例略)</w:t>
      </w:r>
    </w:p>
    <w:p>
      <w:pPr>
        <w:pStyle w:val="3"/>
        <w:tabs>
          <w:tab w:val="left" w:pos="2287"/>
        </w:tabs>
        <w:spacing w:line="362" w:lineRule="auto"/>
        <w:ind w:left="0" w:leftChars="0" w:right="-38" w:rightChars="0" w:firstLine="420" w:firstLineChars="0"/>
        <w:outlineLvl w:val="9"/>
        <w:rPr>
          <w:rFonts w:hint="eastAsia" w:asciiTheme="minorEastAsia" w:hAnsiTheme="minorEastAsia" w:eastAsiaTheme="minorEastAsia" w:cstheme="minorEastAsia"/>
          <w:sz w:val="24"/>
          <w:szCs w:val="24"/>
        </w:rPr>
      </w:pPr>
      <w:bookmarkStart w:id="333" w:name="_Toc28229"/>
      <w:bookmarkStart w:id="334" w:name="_Toc7290"/>
      <w:r>
        <w:rPr>
          <w:rFonts w:hint="eastAsia" w:asciiTheme="minorEastAsia" w:hAnsiTheme="minorEastAsia" w:eastAsiaTheme="minorEastAsia" w:cstheme="minorEastAsia"/>
          <w:sz w:val="24"/>
          <w:szCs w:val="24"/>
        </w:rPr>
        <w:t>附件 4－2－3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财务状况报告、依法缴纳税收和社会保障资金的相关证明  (示例略)</w:t>
      </w:r>
      <w:bookmarkEnd w:id="333"/>
      <w:bookmarkEnd w:id="334"/>
    </w:p>
    <w:p>
      <w:pPr>
        <w:pStyle w:val="3"/>
        <w:tabs>
          <w:tab w:val="left" w:pos="2287"/>
        </w:tabs>
        <w:spacing w:line="362" w:lineRule="auto"/>
        <w:ind w:left="0" w:leftChars="0" w:right="-38" w:rightChars="0" w:firstLine="420" w:firstLineChars="0"/>
        <w:outlineLvl w:val="9"/>
        <w:rPr>
          <w:rFonts w:hint="eastAsia" w:asciiTheme="minorEastAsia" w:hAnsiTheme="minorEastAsia" w:eastAsiaTheme="minorEastAsia" w:cstheme="minorEastAsia"/>
          <w:sz w:val="24"/>
          <w:szCs w:val="24"/>
        </w:rPr>
      </w:pPr>
    </w:p>
    <w:p>
      <w:pPr>
        <w:pStyle w:val="3"/>
        <w:tabs>
          <w:tab w:val="left" w:pos="2287"/>
        </w:tabs>
        <w:spacing w:line="362" w:lineRule="auto"/>
        <w:ind w:left="0" w:leftChars="0" w:right="-38" w:rightChars="0" w:firstLine="420" w:firstLine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备注：1.提供的财务状况报告，包括资产负债表、损益表等复印件。(如供应商为新成立公司的，应提供公司成立之日后的财务报表)</w:t>
      </w:r>
    </w:p>
    <w:p>
      <w:pPr>
        <w:pStyle w:val="3"/>
        <w:tabs>
          <w:tab w:val="left" w:pos="2287"/>
        </w:tabs>
        <w:spacing w:line="362" w:lineRule="auto"/>
        <w:ind w:left="0" w:leftChars="0" w:right="-38" w:rightChars="0" w:firstLine="420" w:firstLine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2.提供依法缴纳税收和社会保障资金证明材料的复印件。</w:t>
      </w:r>
    </w:p>
    <w:p>
      <w:pPr>
        <w:pStyle w:val="3"/>
        <w:tabs>
          <w:tab w:val="left" w:pos="2287"/>
        </w:tabs>
        <w:spacing w:line="362" w:lineRule="auto"/>
        <w:ind w:left="0" w:leftChars="0" w:right="-38" w:rightChars="0" w:firstLine="420" w:firstLine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 4－2－4</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具备履行合同所必需的设备和专业技术能力的证明材料(由供应商根据项目需求提供说明材料)(示例略)</w:t>
      </w:r>
    </w:p>
    <w:p>
      <w:pPr>
        <w:outlineLvl w:val="9"/>
        <w:rPr>
          <w:rFonts w:hint="eastAsia" w:asciiTheme="minorEastAsia" w:hAnsiTheme="minorEastAsia" w:eastAsiaTheme="minorEastAsia" w:cstheme="minorEastAsia"/>
          <w:sz w:val="24"/>
          <w:szCs w:val="24"/>
        </w:rPr>
      </w:pPr>
    </w:p>
    <w:p>
      <w:pPr>
        <w:pStyle w:val="7"/>
        <w:outlineLvl w:val="9"/>
        <w:rPr>
          <w:rFonts w:hint="eastAsia" w:asciiTheme="minorEastAsia" w:hAnsiTheme="minorEastAsia" w:eastAsiaTheme="minorEastAsia" w:cstheme="minorEastAsia"/>
          <w:sz w:val="24"/>
          <w:szCs w:val="24"/>
        </w:rPr>
      </w:pPr>
    </w:p>
    <w:p>
      <w:pPr>
        <w:outlineLvl w:val="9"/>
        <w:rPr>
          <w:rFonts w:hint="eastAsia"/>
        </w:rPr>
      </w:pPr>
    </w:p>
    <w:p>
      <w:pPr>
        <w:pStyle w:val="3"/>
        <w:spacing w:before="11"/>
        <w:ind w:left="0"/>
        <w:outlineLvl w:val="9"/>
        <w:rPr>
          <w:rFonts w:hint="eastAsia" w:asciiTheme="minorEastAsia" w:hAnsiTheme="minorEastAsia" w:eastAsiaTheme="minorEastAsia" w:cstheme="minorEastAsia"/>
          <w:sz w:val="24"/>
          <w:szCs w:val="24"/>
        </w:rPr>
      </w:pPr>
    </w:p>
    <w:p>
      <w:pPr>
        <w:outlineLvl w:val="9"/>
        <w:rPr>
          <w:rFonts w:hint="eastAsia"/>
        </w:rPr>
      </w:pPr>
    </w:p>
    <w:p>
      <w:pPr>
        <w:bidi w:val="0"/>
        <w:jc w:val="center"/>
        <w:outlineLvl w:val="9"/>
        <w:rPr>
          <w:rFonts w:hint="eastAsia"/>
        </w:rPr>
      </w:pPr>
      <w:bookmarkStart w:id="335" w:name="_Toc31611"/>
      <w:r>
        <w:rPr>
          <w:rFonts w:hint="eastAsia"/>
          <w:lang w:val="zh-CN" w:eastAsia="zh-CN"/>
        </w:rPr>
        <w:t xml:space="preserve">附件 </w:t>
      </w:r>
      <w:r>
        <w:rPr>
          <w:rFonts w:hint="eastAsia"/>
          <w:lang w:val="en-US" w:eastAsia="zh-CN"/>
        </w:rPr>
        <w:t>4</w:t>
      </w:r>
      <w:r>
        <w:rPr>
          <w:rFonts w:hint="eastAsia"/>
          <w:lang w:val="zh-CN" w:eastAsia="zh-CN"/>
        </w:rPr>
        <w:t>－2－5</w:t>
      </w:r>
      <w:r>
        <w:rPr>
          <w:rFonts w:hint="eastAsia"/>
          <w:lang w:val="en-US" w:eastAsia="zh-CN"/>
        </w:rPr>
        <w:t xml:space="preserve">   </w:t>
      </w:r>
      <w:r>
        <w:rPr>
          <w:rFonts w:hint="eastAsia"/>
          <w:lang w:val="zh-CN" w:eastAsia="zh-CN"/>
        </w:rPr>
        <w:t>本单位郑重声明：</w:t>
      </w:r>
      <w:bookmarkEnd w:id="335"/>
    </w:p>
    <w:p>
      <w:pPr>
        <w:spacing w:before="1" w:line="316" w:lineRule="auto"/>
        <w:ind w:right="2673"/>
        <w:outlineLvl w:val="9"/>
        <w:rPr>
          <w:rFonts w:hint="eastAsia" w:asciiTheme="minorEastAsia" w:hAnsiTheme="minorEastAsia" w:eastAsiaTheme="minorEastAsia" w:cstheme="minorEastAsia"/>
          <w:sz w:val="24"/>
          <w:szCs w:val="24"/>
          <w:lang w:val="zh-CN" w:eastAsia="zh-CN" w:bidi="zh-CN"/>
        </w:rPr>
      </w:pPr>
    </w:p>
    <w:p>
      <w:pPr>
        <w:bidi w:val="0"/>
        <w:jc w:val="center"/>
        <w:outlineLvl w:val="9"/>
        <w:rPr>
          <w:rFonts w:hint="eastAsia"/>
          <w:b/>
          <w:bCs/>
          <w:lang w:val="zh-CN" w:eastAsia="zh-CN"/>
        </w:rPr>
      </w:pPr>
      <w:r>
        <w:rPr>
          <w:rFonts w:hint="eastAsia"/>
          <w:b/>
          <w:bCs/>
          <w:lang w:val="zh-CN" w:eastAsia="zh-CN"/>
        </w:rPr>
        <w:t>参加政府采购活动前三年内在经营活动中没有重大违法记录的书面声明</w:t>
      </w:r>
    </w:p>
    <w:p>
      <w:pPr>
        <w:spacing w:after="0" w:line="316" w:lineRule="auto"/>
        <w:outlineLvl w:val="9"/>
        <w:rPr>
          <w:rFonts w:hint="eastAsia" w:asciiTheme="minorEastAsia" w:hAnsiTheme="minorEastAsia" w:eastAsiaTheme="minorEastAsia" w:cstheme="minorEastAsia"/>
          <w:sz w:val="24"/>
          <w:szCs w:val="24"/>
          <w:lang w:val="zh-CN" w:eastAsia="zh-CN" w:bidi="zh-CN"/>
        </w:rPr>
      </w:pPr>
    </w:p>
    <w:p>
      <w:pPr>
        <w:pStyle w:val="3"/>
        <w:tabs>
          <w:tab w:val="left" w:pos="2287"/>
        </w:tabs>
        <w:spacing w:line="362" w:lineRule="auto"/>
        <w:ind w:left="0" w:leftChars="0" w:right="-38" w:rightChars="0" w:firstLine="420" w:firstLineChars="0"/>
        <w:outlineLvl w:val="9"/>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我单位在参加采购活动前三年内在经营活动中没有《政府采购法》第二十二条第一款第(五)项所称重大违法记录，包括：我单位或者其法定代表人、董事、监事、高级管理人员未因经营活动中的违法行为受到  刑事处罚或者责令停产停业、吊销许可证或者执照、较大数额罚款等行政处罚。</w:t>
      </w:r>
    </w:p>
    <w:p>
      <w:pPr>
        <w:pStyle w:val="3"/>
        <w:tabs>
          <w:tab w:val="left" w:pos="2287"/>
        </w:tabs>
        <w:spacing w:line="362" w:lineRule="auto"/>
        <w:ind w:left="0" w:leftChars="0" w:right="-38" w:rightChars="0" w:firstLine="420" w:firstLineChars="0"/>
        <w:outlineLvl w:val="9"/>
        <w:rPr>
          <w:rFonts w:hint="eastAsia" w:asciiTheme="minorEastAsia" w:hAnsiTheme="minorEastAsia" w:eastAsiaTheme="minorEastAsia" w:cstheme="minorEastAsia"/>
          <w:sz w:val="24"/>
          <w:szCs w:val="24"/>
          <w:lang w:val="zh-CN" w:eastAsia="zh-CN"/>
        </w:rPr>
      </w:pPr>
    </w:p>
    <w:p>
      <w:pPr>
        <w:pStyle w:val="3"/>
        <w:tabs>
          <w:tab w:val="left" w:pos="2287"/>
        </w:tabs>
        <w:spacing w:line="362" w:lineRule="auto"/>
        <w:ind w:left="0" w:leftChars="0" w:right="-38" w:rightChars="0" w:firstLine="420" w:firstLineChars="0"/>
        <w:outlineLvl w:val="9"/>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特此声明！</w:t>
      </w:r>
    </w:p>
    <w:p>
      <w:pPr>
        <w:pStyle w:val="3"/>
        <w:tabs>
          <w:tab w:val="left" w:pos="2287"/>
        </w:tabs>
        <w:spacing w:line="362" w:lineRule="auto"/>
        <w:ind w:left="0" w:leftChars="0" w:right="-38" w:rightChars="0" w:firstLine="420" w:firstLineChars="0"/>
        <w:outlineLvl w:val="9"/>
        <w:rPr>
          <w:rFonts w:hint="eastAsia" w:asciiTheme="minorEastAsia" w:hAnsiTheme="minorEastAsia" w:eastAsiaTheme="minorEastAsia" w:cstheme="minorEastAsia"/>
          <w:sz w:val="24"/>
          <w:szCs w:val="24"/>
        </w:rPr>
      </w:pPr>
    </w:p>
    <w:p>
      <w:pPr>
        <w:pStyle w:val="3"/>
        <w:spacing w:before="4"/>
        <w:ind w:left="0"/>
        <w:outlineLvl w:val="9"/>
        <w:rPr>
          <w:rFonts w:hint="eastAsia" w:asciiTheme="minorEastAsia" w:hAnsiTheme="minorEastAsia" w:eastAsiaTheme="minorEastAsia" w:cstheme="minorEastAsia"/>
          <w:sz w:val="24"/>
          <w:szCs w:val="24"/>
        </w:rPr>
      </w:pPr>
    </w:p>
    <w:p>
      <w:pPr>
        <w:pStyle w:val="3"/>
        <w:tabs>
          <w:tab w:val="left" w:pos="3992"/>
        </w:tabs>
        <w:ind w:left="860"/>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r>
        <w:rPr>
          <w:rFonts w:hint="eastAsia" w:asciiTheme="minorEastAsia" w:hAnsiTheme="minorEastAsia" w:eastAsiaTheme="minorEastAsia" w:cstheme="minorEastAsia"/>
          <w:w w:val="95"/>
          <w:sz w:val="24"/>
          <w:szCs w:val="24"/>
          <w:u w:val="single"/>
        </w:rPr>
        <w:t xml:space="preserve"> </w:t>
      </w:r>
      <w:r>
        <w:rPr>
          <w:rFonts w:hint="eastAsia" w:asciiTheme="minorEastAsia" w:hAnsiTheme="minorEastAsia" w:eastAsiaTheme="minorEastAsia" w:cstheme="minorEastAsia"/>
          <w:sz w:val="24"/>
          <w:szCs w:val="24"/>
          <w:u w:val="single"/>
        </w:rPr>
        <w:tab/>
      </w:r>
    </w:p>
    <w:p>
      <w:pPr>
        <w:pStyle w:val="3"/>
        <w:tabs>
          <w:tab w:val="left" w:pos="3992"/>
        </w:tabs>
        <w:ind w:left="860"/>
        <w:outlineLvl w:val="9"/>
        <w:rPr>
          <w:rFonts w:hint="eastAsia" w:asciiTheme="minorEastAsia" w:hAnsiTheme="minorEastAsia" w:eastAsiaTheme="minorEastAsia" w:cstheme="minorEastAsia"/>
          <w:w w:val="95"/>
          <w:sz w:val="24"/>
          <w:szCs w:val="24"/>
          <w:u w:val="single"/>
        </w:rPr>
      </w:pPr>
      <w:r>
        <w:rPr>
          <w:rFonts w:hint="eastAsia" w:asciiTheme="minorEastAsia" w:hAnsiTheme="minorEastAsia" w:eastAsiaTheme="minorEastAsia" w:cstheme="minorEastAsia"/>
          <w:sz w:val="24"/>
          <w:szCs w:val="24"/>
        </w:rPr>
        <w:t>法定代表人或其授权代表(签字或盖章)：</w:t>
      </w:r>
      <w:r>
        <w:rPr>
          <w:rFonts w:hint="eastAsia" w:asciiTheme="minorEastAsia" w:hAnsiTheme="minorEastAsia" w:eastAsiaTheme="minorEastAsia" w:cstheme="minorEastAsia"/>
          <w:w w:val="95"/>
          <w:sz w:val="24"/>
          <w:szCs w:val="24"/>
          <w:u w:val="single"/>
        </w:rPr>
        <w:tab/>
      </w:r>
      <w:r>
        <w:rPr>
          <w:rFonts w:hint="eastAsia" w:asciiTheme="minorEastAsia" w:hAnsiTheme="minorEastAsia" w:eastAsiaTheme="minorEastAsia" w:cstheme="minorEastAsia"/>
          <w:w w:val="95"/>
          <w:sz w:val="24"/>
          <w:szCs w:val="24"/>
          <w:u w:val="single"/>
        </w:rPr>
        <w:t xml:space="preserve"> </w:t>
      </w:r>
    </w:p>
    <w:p>
      <w:pPr>
        <w:pStyle w:val="3"/>
        <w:tabs>
          <w:tab w:val="left" w:pos="3992"/>
        </w:tabs>
        <w:ind w:left="86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pPr>
        <w:pStyle w:val="3"/>
        <w:spacing w:line="268" w:lineRule="exact"/>
        <w:ind w:left="860"/>
        <w:outlineLvl w:val="9"/>
        <w:rPr>
          <w:rFonts w:hint="eastAsia" w:asciiTheme="minorEastAsia" w:hAnsiTheme="minorEastAsia" w:eastAsiaTheme="minorEastAsia" w:cstheme="minorEastAsia"/>
          <w:sz w:val="24"/>
          <w:szCs w:val="24"/>
        </w:rPr>
      </w:pPr>
    </w:p>
    <w:p>
      <w:pPr>
        <w:pStyle w:val="3"/>
        <w:spacing w:line="268" w:lineRule="exact"/>
        <w:ind w:left="86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说明：授权用投标专用章的，与公章具有相同法律效力。</w:t>
      </w:r>
    </w:p>
    <w:p>
      <w:pP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bidi w:val="0"/>
        <w:jc w:val="center"/>
        <w:outlineLvl w:val="9"/>
        <w:rPr>
          <w:rFonts w:hint="eastAsia"/>
        </w:rPr>
      </w:pPr>
      <w:r>
        <w:rPr>
          <w:rFonts w:hint="eastAsia"/>
          <w:lang w:val="zh-CN" w:eastAsia="zh-CN"/>
        </w:rPr>
        <w:t xml:space="preserve">附件 </w:t>
      </w:r>
      <w:r>
        <w:rPr>
          <w:rFonts w:hint="eastAsia"/>
          <w:lang w:val="en-US" w:eastAsia="zh-CN"/>
        </w:rPr>
        <w:t>4</w:t>
      </w:r>
      <w:r>
        <w:rPr>
          <w:rFonts w:hint="eastAsia"/>
          <w:lang w:val="zh-CN" w:eastAsia="zh-CN"/>
        </w:rPr>
        <w:t>－2－</w:t>
      </w:r>
      <w:r>
        <w:rPr>
          <w:rFonts w:hint="eastAsia"/>
          <w:lang w:val="en-US" w:eastAsia="zh-CN"/>
        </w:rPr>
        <w:t xml:space="preserve">6 </w:t>
      </w:r>
      <w:r>
        <w:rPr>
          <w:rFonts w:hint="eastAsia"/>
        </w:rPr>
        <w:t>售后服务承诺书</w:t>
      </w:r>
    </w:p>
    <w:p>
      <w:pPr>
        <w:bidi w:val="0"/>
        <w:outlineLvl w:val="9"/>
        <w:rPr>
          <w:rFonts w:hint="eastAsia"/>
        </w:rPr>
      </w:pPr>
    </w:p>
    <w:p>
      <w:pPr>
        <w:pStyle w:val="7"/>
        <w:outlineLvl w:val="9"/>
        <w:rPr>
          <w:rFonts w:hint="eastAsia"/>
        </w:rPr>
      </w:pPr>
    </w:p>
    <w:p>
      <w:pPr>
        <w:pStyle w:val="7"/>
        <w:outlineLvl w:val="9"/>
        <w:rPr>
          <w:rFonts w:hint="eastAsia"/>
        </w:rPr>
      </w:pPr>
      <w:r>
        <w:rPr>
          <w:rFonts w:hint="eastAsia"/>
        </w:rPr>
        <w:t>售后服务:</w:t>
      </w:r>
      <w:r>
        <w:rPr>
          <w:rFonts w:hint="eastAsia"/>
          <w:lang w:val="en-US" w:eastAsia="zh-CN"/>
        </w:rPr>
        <w:t xml:space="preserve"> </w:t>
      </w:r>
      <w:r>
        <w:rPr>
          <w:rFonts w:hint="eastAsia"/>
          <w:u w:val="single"/>
          <w:lang w:val="en-US" w:eastAsia="zh-CN"/>
        </w:rPr>
        <w:t xml:space="preserve">    </w:t>
      </w:r>
      <w:r>
        <w:rPr>
          <w:rFonts w:hint="eastAsia"/>
        </w:rPr>
        <w:t>有售后服务机构，报价供应商必须按提交的售后服务承诺书，提供售后服务。</w:t>
      </w:r>
    </w:p>
    <w:p>
      <w:pPr>
        <w:pStyle w:val="7"/>
        <w:outlineLvl w:val="9"/>
        <w:rPr>
          <w:rFonts w:hint="eastAsia"/>
        </w:rPr>
      </w:pPr>
      <w:r>
        <w:rPr>
          <w:rFonts w:hint="eastAsia"/>
          <w:lang w:val="en-US" w:eastAsia="zh-CN"/>
        </w:rPr>
        <w:t>一、</w:t>
      </w:r>
      <w:r>
        <w:rPr>
          <w:rFonts w:hint="eastAsia"/>
        </w:rPr>
        <w:t>项目实施方案计划(内容包含:监测的方案、技术方案、人员安排、是否能承诺按用户要求进行监测、结果报送、应急方案等)</w:t>
      </w:r>
    </w:p>
    <w:p>
      <w:pPr>
        <w:pStyle w:val="7"/>
        <w:outlineLvl w:val="9"/>
        <w:rPr>
          <w:rFonts w:hint="eastAsia"/>
        </w:rPr>
      </w:pPr>
      <w:r>
        <w:rPr>
          <w:rFonts w:hint="eastAsia"/>
          <w:lang w:val="en-US" w:eastAsia="zh-CN"/>
        </w:rPr>
        <w:t>二、</w:t>
      </w:r>
      <w:r>
        <w:rPr>
          <w:rFonts w:hint="eastAsia"/>
        </w:rPr>
        <w:t>售后服务响应及到达现场的时间</w:t>
      </w:r>
    </w:p>
    <w:p>
      <w:pPr>
        <w:pStyle w:val="7"/>
        <w:outlineLvl w:val="9"/>
        <w:rPr>
          <w:rFonts w:hint="eastAsia"/>
        </w:rPr>
      </w:pPr>
      <w:r>
        <w:rPr>
          <w:rFonts w:hint="eastAsia"/>
        </w:rPr>
        <w:t>三、售后服务机构及联系方式:(后附相关房产证明等证明材料)</w:t>
      </w:r>
    </w:p>
    <w:p>
      <w:pPr>
        <w:pStyle w:val="7"/>
        <w:outlineLvl w:val="9"/>
        <w:rPr>
          <w:rFonts w:hint="eastAsia"/>
        </w:rPr>
      </w:pPr>
      <w:r>
        <w:rPr>
          <w:rFonts w:hint="eastAsia"/>
        </w:rPr>
        <w:t>四、报价供应商的其他服务承诺及优惠条件</w:t>
      </w:r>
    </w:p>
    <w:p>
      <w:pPr>
        <w:pStyle w:val="7"/>
        <w:outlineLvl w:val="9"/>
        <w:rPr>
          <w:rFonts w:hint="eastAsia"/>
        </w:rPr>
      </w:pPr>
      <w:r>
        <w:rPr>
          <w:rFonts w:hint="eastAsia"/>
        </w:rPr>
        <w:t>五、投标人认为有必要提供的其他售后服务承诺</w:t>
      </w:r>
    </w:p>
    <w:p>
      <w:pPr>
        <w:pStyle w:val="7"/>
        <w:outlineLvl w:val="9"/>
        <w:rPr>
          <w:rFonts w:hint="eastAsia"/>
        </w:rPr>
      </w:pPr>
    </w:p>
    <w:p>
      <w:pPr>
        <w:pStyle w:val="7"/>
        <w:outlineLvl w:val="9"/>
        <w:rPr>
          <w:rFonts w:hint="eastAsia"/>
        </w:rPr>
      </w:pPr>
    </w:p>
    <w:p>
      <w:pPr>
        <w:pStyle w:val="7"/>
        <w:outlineLvl w:val="9"/>
        <w:rPr>
          <w:rFonts w:hint="eastAsia"/>
        </w:rPr>
      </w:pPr>
      <w:r>
        <w:rPr>
          <w:rFonts w:hint="eastAsia"/>
        </w:rPr>
        <w:t>公司法人代表(盖章或签字):</w:t>
      </w:r>
    </w:p>
    <w:p>
      <w:pPr>
        <w:pStyle w:val="7"/>
        <w:outlineLvl w:val="9"/>
        <w:rPr>
          <w:rFonts w:hint="eastAsia"/>
        </w:rPr>
      </w:pPr>
    </w:p>
    <w:p>
      <w:pPr>
        <w:pStyle w:val="7"/>
        <w:outlineLvl w:val="9"/>
        <w:rPr>
          <w:rFonts w:hint="eastAsia"/>
        </w:rPr>
      </w:pPr>
      <w:r>
        <w:rPr>
          <w:rFonts w:hint="eastAsia"/>
        </w:rPr>
        <w:t>法人授权代表(盖章或签字):</w:t>
      </w:r>
    </w:p>
    <w:p>
      <w:pPr>
        <w:pStyle w:val="7"/>
        <w:outlineLvl w:val="9"/>
        <w:rPr>
          <w:rFonts w:hint="eastAsia"/>
        </w:rPr>
      </w:pPr>
    </w:p>
    <w:p>
      <w:pPr>
        <w:pStyle w:val="7"/>
        <w:ind w:left="0" w:leftChars="0" w:firstLine="480" w:firstLineChars="200"/>
        <w:outlineLvl w:val="9"/>
        <w:rPr>
          <w:rFonts w:hint="eastAsia"/>
        </w:rPr>
      </w:pPr>
      <w:r>
        <w:rPr>
          <w:rFonts w:hint="eastAsia"/>
        </w:rPr>
        <w:t>项目经办人(盖章或签字):</w:t>
      </w:r>
    </w:p>
    <w:p>
      <w:pPr>
        <w:pStyle w:val="7"/>
        <w:ind w:firstLine="696" w:firstLineChars="290"/>
        <w:outlineLvl w:val="9"/>
        <w:rPr>
          <w:rFonts w:hint="eastAsia"/>
        </w:rPr>
      </w:pPr>
    </w:p>
    <w:p>
      <w:pPr>
        <w:pStyle w:val="7"/>
        <w:outlineLvl w:val="9"/>
        <w:rPr>
          <w:rFonts w:hint="eastAsia"/>
        </w:rPr>
      </w:pPr>
      <w:r>
        <w:rPr>
          <w:rFonts w:hint="eastAsia"/>
        </w:rPr>
        <w:t>日期:202</w:t>
      </w:r>
      <w:r>
        <w:rPr>
          <w:rFonts w:hint="eastAsia"/>
          <w:lang w:val="en-US" w:eastAsia="zh-CN"/>
        </w:rPr>
        <w:t>1</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outlineLvl w:val="9"/>
        <w:rPr>
          <w:rFonts w:hint="eastAsia"/>
        </w:rPr>
      </w:pPr>
      <w:r>
        <w:rPr>
          <w:rFonts w:hint="eastAsia"/>
        </w:rPr>
        <w:br w:type="page"/>
      </w:r>
    </w:p>
    <w:p>
      <w:pPr>
        <w:bidi w:val="0"/>
        <w:jc w:val="center"/>
        <w:outlineLvl w:val="9"/>
        <w:rPr>
          <w:rFonts w:hint="default" w:eastAsia="宋体"/>
          <w:lang w:val="en-US" w:eastAsia="zh-CN"/>
        </w:rPr>
      </w:pPr>
      <w:r>
        <w:rPr>
          <w:rFonts w:hint="eastAsia"/>
          <w:lang w:val="zh-CN" w:eastAsia="zh-CN"/>
        </w:rPr>
        <w:t xml:space="preserve">附件 </w:t>
      </w:r>
      <w:r>
        <w:rPr>
          <w:rFonts w:hint="eastAsia"/>
          <w:lang w:val="en-US" w:eastAsia="zh-CN"/>
        </w:rPr>
        <w:t>4</w:t>
      </w:r>
      <w:r>
        <w:rPr>
          <w:rFonts w:hint="eastAsia"/>
          <w:lang w:val="zh-CN" w:eastAsia="zh-CN"/>
        </w:rPr>
        <w:t>－2－</w:t>
      </w:r>
      <w:r>
        <w:rPr>
          <w:rFonts w:hint="eastAsia"/>
          <w:lang w:val="en-US" w:eastAsia="zh-CN"/>
        </w:rPr>
        <w:t xml:space="preserve">7 </w:t>
      </w:r>
      <w:r>
        <w:rPr>
          <w:rFonts w:hint="eastAsia"/>
        </w:rPr>
        <w:t>售后服务</w:t>
      </w:r>
      <w:r>
        <w:rPr>
          <w:rFonts w:hint="eastAsia"/>
          <w:lang w:eastAsia="zh-CN"/>
        </w:rPr>
        <w:t>、</w:t>
      </w:r>
      <w:r>
        <w:rPr>
          <w:rFonts w:hint="eastAsia"/>
          <w:lang w:val="en-US" w:eastAsia="zh-CN"/>
        </w:rPr>
        <w:t>理赔、质量及验收保证承诺</w:t>
      </w:r>
    </w:p>
    <w:p>
      <w:pPr>
        <w:outlineLvl w:val="9"/>
        <w:rPr>
          <w:rFonts w:hint="eastAsia"/>
        </w:rPr>
      </w:pPr>
    </w:p>
    <w:p>
      <w:pPr>
        <w:pStyle w:val="3"/>
        <w:tabs>
          <w:tab w:val="left" w:pos="7159"/>
        </w:tabs>
        <w:spacing w:before="136"/>
        <w:ind w:left="0" w:leftChars="0" w:firstLine="960" w:firstLineChars="4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项目编号：</w:t>
      </w:r>
    </w:p>
    <w:p>
      <w:pPr>
        <w:pStyle w:val="7"/>
        <w:outlineLvl w:val="9"/>
        <w:rPr>
          <w:rFonts w:hint="eastAsia"/>
        </w:rPr>
      </w:pPr>
    </w:p>
    <w:tbl>
      <w:tblPr>
        <w:tblStyle w:val="20"/>
        <w:tblW w:w="4999" w:type="pct"/>
        <w:tblInd w:w="0" w:type="dxa"/>
        <w:shd w:val="clear" w:color="auto" w:fill="auto"/>
        <w:tblLayout w:type="autofit"/>
        <w:tblCellMar>
          <w:top w:w="0" w:type="dxa"/>
          <w:left w:w="0" w:type="dxa"/>
          <w:bottom w:w="0" w:type="dxa"/>
          <w:right w:w="0" w:type="dxa"/>
        </w:tblCellMar>
      </w:tblPr>
      <w:tblGrid>
        <w:gridCol w:w="1919"/>
        <w:gridCol w:w="7751"/>
      </w:tblGrid>
      <w:tr>
        <w:tblPrEx>
          <w:shd w:val="clear" w:color="auto" w:fill="auto"/>
          <w:tblCellMar>
            <w:top w:w="0" w:type="dxa"/>
            <w:left w:w="0" w:type="dxa"/>
            <w:bottom w:w="0" w:type="dxa"/>
            <w:right w:w="0" w:type="dxa"/>
          </w:tblCellMar>
        </w:tblPrEx>
        <w:trPr>
          <w:trHeight w:val="1845" w:hRule="atLeast"/>
        </w:trPr>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售后服务及理赔</w:t>
            </w:r>
          </w:p>
        </w:tc>
        <w:tc>
          <w:tcPr>
            <w:tcW w:w="4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utlineLvl w:val="9"/>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483" w:hRule="atLeast"/>
        </w:trPr>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w:t>
            </w:r>
          </w:p>
        </w:tc>
        <w:tc>
          <w:tcPr>
            <w:tcW w:w="4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utlineLvl w:val="9"/>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457" w:hRule="atLeast"/>
        </w:trPr>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w:t>
            </w:r>
          </w:p>
        </w:tc>
        <w:tc>
          <w:tcPr>
            <w:tcW w:w="4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utlineLvl w:val="9"/>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115" w:hRule="atLeast"/>
        </w:trPr>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4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utlineLvl w:val="9"/>
              <w:rPr>
                <w:rFonts w:hint="eastAsia" w:ascii="宋体" w:hAnsi="宋体" w:eastAsia="宋体" w:cs="宋体"/>
                <w:i w:val="0"/>
                <w:color w:val="000000"/>
                <w:sz w:val="22"/>
                <w:szCs w:val="22"/>
                <w:u w:val="none"/>
              </w:rPr>
            </w:pPr>
          </w:p>
        </w:tc>
      </w:tr>
    </w:tbl>
    <w:p>
      <w:pPr>
        <w:pStyle w:val="7"/>
        <w:outlineLvl w:val="9"/>
        <w:rPr>
          <w:rFonts w:hint="eastAsia"/>
        </w:rPr>
      </w:pPr>
    </w:p>
    <w:p>
      <w:pPr>
        <w:pStyle w:val="7"/>
        <w:outlineLvl w:val="9"/>
        <w:rPr>
          <w:rFonts w:hint="eastAsia"/>
        </w:rPr>
      </w:pPr>
      <w:r>
        <w:rPr>
          <w:rFonts w:hint="eastAsia"/>
          <w:lang w:val="en-US" w:eastAsia="zh-CN"/>
        </w:rPr>
        <w:t>投标人</w:t>
      </w:r>
      <w:r>
        <w:rPr>
          <w:rFonts w:hint="eastAsia"/>
        </w:rPr>
        <w:t>(</w:t>
      </w:r>
      <w:r>
        <w:rPr>
          <w:rFonts w:hint="eastAsia"/>
          <w:lang w:val="en-US" w:eastAsia="zh-CN"/>
        </w:rPr>
        <w:t>公章</w:t>
      </w:r>
      <w:r>
        <w:rPr>
          <w:rFonts w:hint="eastAsia"/>
        </w:rPr>
        <w:t>):</w:t>
      </w:r>
    </w:p>
    <w:p>
      <w:pPr>
        <w:pStyle w:val="7"/>
        <w:outlineLvl w:val="9"/>
        <w:rPr>
          <w:rFonts w:hint="eastAsia"/>
        </w:rPr>
      </w:pPr>
    </w:p>
    <w:p>
      <w:pPr>
        <w:pStyle w:val="7"/>
        <w:outlineLvl w:val="9"/>
        <w:rPr>
          <w:rFonts w:hint="eastAsia"/>
        </w:rPr>
      </w:pPr>
      <w:r>
        <w:rPr>
          <w:rFonts w:hint="eastAsia"/>
          <w:lang w:val="en-US" w:eastAsia="zh-CN"/>
        </w:rPr>
        <w:t>法定代表人</w:t>
      </w:r>
      <w:r>
        <w:rPr>
          <w:rFonts w:hint="eastAsia"/>
        </w:rPr>
        <w:t>(盖章或签字):</w:t>
      </w:r>
    </w:p>
    <w:p>
      <w:pPr>
        <w:pStyle w:val="7"/>
        <w:outlineLvl w:val="9"/>
        <w:rPr>
          <w:rFonts w:hint="eastAsia"/>
        </w:rPr>
      </w:pPr>
    </w:p>
    <w:p>
      <w:pPr>
        <w:pStyle w:val="7"/>
        <w:ind w:left="0" w:leftChars="0" w:firstLine="480" w:firstLineChars="200"/>
        <w:outlineLvl w:val="9"/>
        <w:rPr>
          <w:rFonts w:hint="eastAsia"/>
        </w:rPr>
      </w:pPr>
      <w:r>
        <w:rPr>
          <w:rFonts w:hint="eastAsia"/>
          <w:lang w:val="en-US" w:eastAsia="zh-CN"/>
        </w:rPr>
        <w:t>授权代表</w:t>
      </w:r>
      <w:r>
        <w:rPr>
          <w:rFonts w:hint="eastAsia"/>
        </w:rPr>
        <w:t>(盖章或签字):</w:t>
      </w:r>
    </w:p>
    <w:p>
      <w:pPr>
        <w:pStyle w:val="7"/>
        <w:ind w:firstLine="696" w:firstLineChars="290"/>
        <w:outlineLvl w:val="9"/>
        <w:rPr>
          <w:rFonts w:hint="eastAsia"/>
        </w:rPr>
      </w:pPr>
    </w:p>
    <w:p>
      <w:pPr>
        <w:pStyle w:val="7"/>
        <w:outlineLvl w:val="9"/>
        <w:rPr>
          <w:rFonts w:hint="eastAsia"/>
        </w:rPr>
      </w:pPr>
      <w:r>
        <w:rPr>
          <w:rFonts w:hint="eastAsia"/>
        </w:rPr>
        <w:t>日期:202</w:t>
      </w:r>
      <w:r>
        <w:rPr>
          <w:rFonts w:hint="eastAsia"/>
          <w:lang w:val="en-US" w:eastAsia="zh-CN"/>
        </w:rPr>
        <w:t>1</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rPr>
          <w:rFonts w:hint="eastAsia"/>
        </w:rPr>
      </w:pPr>
      <w:r>
        <w:rPr>
          <w:rFonts w:hint="eastAsia"/>
        </w:rPr>
        <w:br w:type="page"/>
      </w:r>
    </w:p>
    <w:p>
      <w:pPr>
        <w:bidi w:val="0"/>
        <w:jc w:val="center"/>
        <w:outlineLvl w:val="9"/>
        <w:rPr>
          <w:rFonts w:hint="default" w:eastAsia="宋体"/>
          <w:lang w:val="en-US" w:eastAsia="zh-CN"/>
        </w:rPr>
      </w:pPr>
      <w:r>
        <w:rPr>
          <w:rFonts w:hint="eastAsia"/>
          <w:lang w:val="zh-CN" w:eastAsia="zh-CN"/>
        </w:rPr>
        <w:t xml:space="preserve">附件 </w:t>
      </w:r>
      <w:r>
        <w:rPr>
          <w:rFonts w:hint="eastAsia"/>
          <w:lang w:val="en-US" w:eastAsia="zh-CN"/>
        </w:rPr>
        <w:t>4</w:t>
      </w:r>
      <w:r>
        <w:rPr>
          <w:rFonts w:hint="eastAsia"/>
          <w:lang w:val="zh-CN" w:eastAsia="zh-CN"/>
        </w:rPr>
        <w:t>－2－</w:t>
      </w:r>
      <w:r>
        <w:rPr>
          <w:rFonts w:hint="eastAsia"/>
          <w:lang w:val="en-US" w:eastAsia="zh-CN"/>
        </w:rPr>
        <w:t>8投标产品的技术资料（含产品专利证明资料）</w:t>
      </w:r>
    </w:p>
    <w:p>
      <w:pPr>
        <w:jc w:val="center"/>
        <w:outlineLvl w:val="9"/>
        <w:rPr>
          <w:rFonts w:hint="eastAsia"/>
        </w:rPr>
      </w:pPr>
    </w:p>
    <w:p>
      <w:pPr>
        <w:pStyle w:val="7"/>
        <w:ind w:firstLine="2853" w:firstLineChars="1189"/>
        <w:rPr>
          <w:rFonts w:hint="eastAsia"/>
          <w:lang w:eastAsia="zh-CN"/>
        </w:rPr>
      </w:pPr>
      <w:r>
        <w:rPr>
          <w:rFonts w:hint="eastAsia"/>
          <w:lang w:eastAsia="zh-CN"/>
        </w:rPr>
        <w:t>（</w:t>
      </w:r>
      <w:r>
        <w:rPr>
          <w:rFonts w:hint="eastAsia"/>
          <w:lang w:val="en-US" w:eastAsia="zh-CN"/>
        </w:rPr>
        <w:t>可附产品彩页</w:t>
      </w:r>
      <w:r>
        <w:rPr>
          <w:rFonts w:hint="eastAsia"/>
          <w:lang w:eastAsia="zh-CN"/>
        </w:rPr>
        <w:t>）</w:t>
      </w: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p>
      <w:pPr>
        <w:pStyle w:val="7"/>
        <w:rPr>
          <w:rFonts w:hint="eastAsia"/>
        </w:rPr>
      </w:pPr>
      <w:r>
        <w:rPr>
          <w:rFonts w:hint="eastAsia"/>
          <w:lang w:val="en-US" w:eastAsia="zh-CN"/>
        </w:rPr>
        <w:t>投标人名称：</w:t>
      </w:r>
      <w:r>
        <w:rPr>
          <w:rFonts w:hint="eastAsia"/>
          <w:u w:val="single"/>
          <w:lang w:val="en-US" w:eastAsia="zh-CN"/>
        </w:rPr>
        <w:t xml:space="preserve">             </w:t>
      </w:r>
      <w:r>
        <w:rPr>
          <w:rFonts w:hint="eastAsia"/>
        </w:rPr>
        <w:t>(</w:t>
      </w:r>
      <w:r>
        <w:rPr>
          <w:rFonts w:hint="eastAsia"/>
          <w:lang w:val="en-US" w:eastAsia="zh-CN"/>
        </w:rPr>
        <w:t>加盖公章</w:t>
      </w:r>
      <w:r>
        <w:rPr>
          <w:rFonts w:hint="eastAsia"/>
        </w:rPr>
        <w:t>):</w:t>
      </w:r>
    </w:p>
    <w:p>
      <w:pPr>
        <w:pStyle w:val="7"/>
        <w:rPr>
          <w:rFonts w:hint="eastAsia"/>
        </w:rPr>
      </w:pPr>
    </w:p>
    <w:p>
      <w:pPr>
        <w:pStyle w:val="7"/>
        <w:rPr>
          <w:rFonts w:hint="eastAsia"/>
        </w:rPr>
      </w:pPr>
      <w:r>
        <w:rPr>
          <w:rFonts w:hint="eastAsia"/>
          <w:lang w:val="en-US" w:eastAsia="zh-CN"/>
        </w:rPr>
        <w:t>法定代表人签字及盖章：</w:t>
      </w:r>
      <w:r>
        <w:rPr>
          <w:rFonts w:hint="eastAsia"/>
          <w:u w:val="single"/>
          <w:lang w:val="en-US" w:eastAsia="zh-CN"/>
        </w:rPr>
        <w:t xml:space="preserve">            </w:t>
      </w:r>
      <w:r>
        <w:rPr>
          <w:rFonts w:hint="eastAsia"/>
        </w:rPr>
        <w:t>(盖章或签字):</w:t>
      </w:r>
    </w:p>
    <w:p>
      <w:pPr>
        <w:pStyle w:val="7"/>
        <w:rPr>
          <w:rFonts w:hint="eastAsia"/>
        </w:rPr>
      </w:pPr>
    </w:p>
    <w:p>
      <w:pPr>
        <w:pStyle w:val="7"/>
        <w:ind w:left="0" w:leftChars="0" w:firstLine="480" w:firstLineChars="200"/>
        <w:rPr>
          <w:rFonts w:hint="eastAsia"/>
        </w:rPr>
      </w:pPr>
      <w:r>
        <w:rPr>
          <w:rFonts w:hint="eastAsia"/>
          <w:lang w:val="en-US" w:eastAsia="zh-CN"/>
        </w:rPr>
        <w:t>授权代表</w:t>
      </w:r>
      <w:r>
        <w:rPr>
          <w:rFonts w:hint="eastAsia"/>
        </w:rPr>
        <w:t>(盖章或签字):</w:t>
      </w:r>
    </w:p>
    <w:p>
      <w:pPr>
        <w:pStyle w:val="7"/>
        <w:ind w:firstLine="696" w:firstLineChars="290"/>
        <w:rPr>
          <w:rFonts w:hint="eastAsia"/>
        </w:rPr>
      </w:pPr>
    </w:p>
    <w:p>
      <w:pPr>
        <w:pStyle w:val="7"/>
        <w:rPr>
          <w:rFonts w:hint="eastAsia"/>
        </w:rPr>
      </w:pPr>
      <w:r>
        <w:rPr>
          <w:rFonts w:hint="eastAsia"/>
        </w:rPr>
        <w:t>日期:202</w:t>
      </w:r>
      <w:r>
        <w:rPr>
          <w:rFonts w:hint="eastAsia"/>
          <w:lang w:val="en-US" w:eastAsia="zh-CN"/>
        </w:rPr>
        <w:t>1</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p>
      <w:pPr>
        <w:rPr>
          <w:rFonts w:hint="eastAsia"/>
          <w:lang w:eastAsia="zh-CN"/>
        </w:rPr>
      </w:pPr>
      <w:r>
        <w:rPr>
          <w:rFonts w:hint="eastAsia"/>
          <w:lang w:eastAsia="zh-CN"/>
        </w:rPr>
        <w:br w:type="page"/>
      </w:r>
    </w:p>
    <w:p>
      <w:pPr>
        <w:bidi w:val="0"/>
        <w:jc w:val="center"/>
        <w:outlineLvl w:val="9"/>
        <w:rPr>
          <w:rFonts w:hint="eastAsia"/>
          <w:lang w:val="en-US" w:eastAsia="zh-CN"/>
        </w:rPr>
      </w:pPr>
      <w:r>
        <w:rPr>
          <w:rFonts w:hint="eastAsia"/>
          <w:lang w:val="zh-CN" w:eastAsia="zh-CN"/>
        </w:rPr>
        <w:t xml:space="preserve">附件 </w:t>
      </w:r>
      <w:r>
        <w:rPr>
          <w:rFonts w:hint="eastAsia"/>
          <w:lang w:val="en-US" w:eastAsia="zh-CN"/>
        </w:rPr>
        <w:t>4</w:t>
      </w:r>
      <w:r>
        <w:rPr>
          <w:rFonts w:hint="eastAsia"/>
          <w:lang w:val="zh-CN" w:eastAsia="zh-CN"/>
        </w:rPr>
        <w:t>－2－</w:t>
      </w:r>
      <w:r>
        <w:rPr>
          <w:rFonts w:hint="eastAsia"/>
          <w:lang w:val="en-US" w:eastAsia="zh-CN"/>
        </w:rPr>
        <w:t>9</w:t>
      </w:r>
      <w:bookmarkStart w:id="336" w:name="_Toc12390"/>
      <w:r>
        <w:rPr>
          <w:rFonts w:hint="eastAsia"/>
          <w:lang w:val="en-US" w:eastAsia="zh-CN"/>
        </w:rPr>
        <w:t>类似业绩一览表（格式可自定）</w:t>
      </w:r>
    </w:p>
    <w:p>
      <w:pPr>
        <w:jc w:val="center"/>
        <w:outlineLvl w:val="9"/>
        <w:rPr>
          <w:rFonts w:hint="eastAsia"/>
          <w:lang w:val="en-US" w:eastAsia="zh-CN"/>
        </w:rPr>
      </w:pPr>
    </w:p>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项目编号：</w:t>
      </w:r>
    </w:p>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p>
      <w:pPr>
        <w:pStyle w:val="3"/>
        <w:spacing w:before="76" w:line="362" w:lineRule="auto"/>
        <w:ind w:left="0" w:leftChars="0" w:right="-37" w:rightChars="-17" w:firstLine="420" w:firstLineChars="175"/>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投标单位名称（公章）：                           </w:t>
      </w:r>
    </w:p>
    <w:tbl>
      <w:tblPr>
        <w:tblStyle w:val="20"/>
        <w:tblW w:w="4998" w:type="pct"/>
        <w:tblInd w:w="0" w:type="dxa"/>
        <w:shd w:val="clear" w:color="auto" w:fill="auto"/>
        <w:tblLayout w:type="autofit"/>
        <w:tblCellMar>
          <w:top w:w="0" w:type="dxa"/>
          <w:left w:w="0" w:type="dxa"/>
          <w:bottom w:w="0" w:type="dxa"/>
          <w:right w:w="0" w:type="dxa"/>
        </w:tblCellMar>
      </w:tblPr>
      <w:tblGrid>
        <w:gridCol w:w="1718"/>
        <w:gridCol w:w="2290"/>
        <w:gridCol w:w="2435"/>
        <w:gridCol w:w="3225"/>
      </w:tblGrid>
      <w:tr>
        <w:tblPrEx>
          <w:tblCellMar>
            <w:top w:w="0" w:type="dxa"/>
            <w:left w:w="0" w:type="dxa"/>
            <w:bottom w:w="0" w:type="dxa"/>
            <w:right w:w="0" w:type="dxa"/>
          </w:tblCellMar>
        </w:tblPrEx>
        <w:trPr>
          <w:trHeight w:val="27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地区</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项目名称</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金额</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日期</w:t>
            </w:r>
          </w:p>
        </w:tc>
      </w:tr>
      <w:tr>
        <w:tblPrEx>
          <w:tblCellMar>
            <w:top w:w="0" w:type="dxa"/>
            <w:left w:w="0" w:type="dxa"/>
            <w:bottom w:w="0" w:type="dxa"/>
            <w:right w:w="0" w:type="dxa"/>
          </w:tblCellMar>
        </w:tblPrEx>
        <w:trPr>
          <w:trHeight w:val="27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27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r>
      <w:tr>
        <w:tblPrEx>
          <w:shd w:val="clear" w:color="auto" w:fill="auto"/>
          <w:tblCellMar>
            <w:top w:w="0" w:type="dxa"/>
            <w:left w:w="0" w:type="dxa"/>
            <w:bottom w:w="0" w:type="dxa"/>
            <w:right w:w="0" w:type="dxa"/>
          </w:tblCellMar>
        </w:tblPrEx>
        <w:trPr>
          <w:trHeight w:val="27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r>
      <w:tr>
        <w:tblPrEx>
          <w:shd w:val="clear" w:color="auto" w:fill="auto"/>
          <w:tblCellMar>
            <w:top w:w="0" w:type="dxa"/>
            <w:left w:w="0" w:type="dxa"/>
            <w:bottom w:w="0" w:type="dxa"/>
            <w:right w:w="0" w:type="dxa"/>
          </w:tblCellMar>
        </w:tblPrEx>
        <w:trPr>
          <w:trHeight w:val="27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p>
        </w:tc>
      </w:tr>
      <w:tr>
        <w:tblPrEx>
          <w:shd w:val="clear" w:color="auto" w:fill="auto"/>
          <w:tblCellMar>
            <w:top w:w="0" w:type="dxa"/>
            <w:left w:w="0" w:type="dxa"/>
            <w:bottom w:w="0" w:type="dxa"/>
            <w:right w:w="0" w:type="dxa"/>
          </w:tblCellMar>
        </w:tblPrEx>
        <w:trPr>
          <w:trHeight w:val="27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spacing w:before="76" w:line="362" w:lineRule="auto"/>
              <w:ind w:left="0" w:leftChars="0" w:right="-37" w:rightChars="-17" w:firstLine="420" w:firstLineChars="1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p>
        </w:tc>
      </w:tr>
    </w:tbl>
    <w:p>
      <w:pPr>
        <w:pStyle w:val="3"/>
        <w:spacing w:before="76" w:line="362" w:lineRule="auto"/>
        <w:ind w:left="0" w:leftChars="0" w:right="-37" w:rightChars="-17" w:firstLine="0" w:firstLineChars="0"/>
        <w:jc w:val="both"/>
        <w:rPr>
          <w:rFonts w:hint="eastAsia" w:asciiTheme="minorEastAsia" w:hAnsiTheme="minorEastAsia" w:eastAsiaTheme="minorEastAsia" w:cstheme="minorEastAsia"/>
          <w:sz w:val="24"/>
          <w:szCs w:val="24"/>
          <w:lang w:val="en-US" w:eastAsia="zh-CN"/>
        </w:rPr>
      </w:pPr>
    </w:p>
    <w:p>
      <w:pPr>
        <w:pStyle w:val="3"/>
        <w:spacing w:before="76" w:line="362" w:lineRule="auto"/>
        <w:ind w:left="0" w:leftChars="0" w:right="-37" w:rightChars="-17"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附中标通知书及合同复印件。</w:t>
      </w:r>
    </w:p>
    <w:p>
      <w:pPr>
        <w:pStyle w:val="3"/>
        <w:numPr>
          <w:ilvl w:val="0"/>
          <w:numId w:val="2"/>
        </w:numPr>
        <w:spacing w:before="76" w:line="362" w:lineRule="auto"/>
        <w:ind w:left="0" w:leftChars="0" w:right="-37" w:rightChars="-17"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类似业绩一览表</w:t>
      </w:r>
    </w:p>
    <w:p>
      <w:pPr>
        <w:pStyle w:val="3"/>
        <w:numPr>
          <w:ilvl w:val="0"/>
          <w:numId w:val="2"/>
        </w:numPr>
        <w:spacing w:before="76" w:line="362" w:lineRule="auto"/>
        <w:ind w:left="0" w:leftChars="0" w:right="-37" w:rightChars="-17" w:firstLine="0" w:firstLine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中标通知书及合同复印件</w:t>
      </w:r>
    </w:p>
    <w:p>
      <w:pPr>
        <w:pStyle w:val="3"/>
        <w:numPr>
          <w:ilvl w:val="0"/>
          <w:numId w:val="2"/>
        </w:numPr>
        <w:spacing w:before="76" w:line="362" w:lineRule="auto"/>
        <w:ind w:left="0" w:leftChars="0" w:right="-37" w:rightChars="-17" w:firstLine="0" w:firstLine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投标人认为有必要提供的其他材料</w:t>
      </w:r>
      <w:r>
        <w:rPr>
          <w:rFonts w:hint="eastAsia" w:asciiTheme="minorEastAsia" w:hAnsiTheme="minorEastAsia" w:eastAsiaTheme="minorEastAsia" w:cstheme="minorEastAsia"/>
          <w:sz w:val="24"/>
          <w:szCs w:val="24"/>
          <w:lang w:val="en-US" w:eastAsia="zh-CN"/>
        </w:rPr>
        <w:br w:type="page"/>
      </w:r>
    </w:p>
    <w:p>
      <w:pPr>
        <w:pStyle w:val="5"/>
        <w:numPr>
          <w:ilvl w:val="0"/>
          <w:numId w:val="0"/>
        </w:numPr>
        <w:bidi w:val="0"/>
        <w:ind w:left="94" w:leftChars="0" w:right="975" w:rightChars="0"/>
        <w:jc w:val="center"/>
        <w:rPr>
          <w:rFonts w:hint="eastAsia"/>
          <w:lang w:val="zh-CN" w:eastAsia="zh-CN"/>
        </w:rPr>
      </w:pPr>
      <w:bookmarkStart w:id="337" w:name="_Toc19335"/>
      <w:r>
        <w:rPr>
          <w:rFonts w:hint="eastAsia"/>
          <w:lang w:val="en-US" w:eastAsia="zh-CN"/>
        </w:rPr>
        <w:t>五、</w:t>
      </w:r>
      <w:r>
        <w:rPr>
          <w:rFonts w:hint="eastAsia"/>
          <w:lang w:val="zh-CN" w:eastAsia="zh-CN"/>
        </w:rPr>
        <w:t>提供符合采购政策的证明材料</w:t>
      </w:r>
      <w:bookmarkEnd w:id="336"/>
      <w:bookmarkEnd w:id="337"/>
    </w:p>
    <w:p>
      <w:pPr>
        <w:pStyle w:val="4"/>
        <w:ind w:left="3752"/>
        <w:outlineLvl w:val="9"/>
        <w:rPr>
          <w:rFonts w:hint="eastAsia" w:asciiTheme="minorEastAsia" w:hAnsiTheme="minorEastAsia" w:eastAsiaTheme="minorEastAsia" w:cstheme="minorEastAsia"/>
          <w:sz w:val="24"/>
          <w:szCs w:val="24"/>
          <w:lang w:val="zh-CN" w:eastAsia="zh-CN"/>
        </w:rPr>
      </w:pPr>
    </w:p>
    <w:p>
      <w:pPr>
        <w:bidi w:val="0"/>
        <w:jc w:val="center"/>
        <w:outlineLvl w:val="9"/>
        <w:rPr>
          <w:rFonts w:hint="eastAsia" w:asciiTheme="minorEastAsia" w:hAnsiTheme="minorEastAsia" w:eastAsiaTheme="minorEastAsia" w:cstheme="minorEastAsia"/>
          <w:szCs w:val="24"/>
        </w:rPr>
      </w:pPr>
      <w:bookmarkStart w:id="338" w:name="_Toc19311"/>
      <w:r>
        <w:rPr>
          <w:rFonts w:hint="eastAsia"/>
          <w:lang w:val="zh-CN" w:eastAsia="zh-CN"/>
        </w:rPr>
        <w:t xml:space="preserve">附件 </w:t>
      </w:r>
      <w:r>
        <w:rPr>
          <w:rFonts w:hint="eastAsia"/>
          <w:lang w:val="en-US" w:eastAsia="zh-CN"/>
        </w:rPr>
        <w:t>5</w:t>
      </w:r>
      <w:r>
        <w:rPr>
          <w:rFonts w:hint="eastAsia"/>
          <w:lang w:val="zh-CN" w:eastAsia="zh-CN"/>
        </w:rPr>
        <w:t>－1</w:t>
      </w:r>
      <w:bookmarkStart w:id="339" w:name="中小企业声明函"/>
      <w:bookmarkEnd w:id="339"/>
      <w:r>
        <w:rPr>
          <w:rFonts w:hint="eastAsia"/>
          <w:lang w:val="en-US" w:eastAsia="zh-CN"/>
        </w:rPr>
        <w:t xml:space="preserve">  </w:t>
      </w:r>
      <w:r>
        <w:rPr>
          <w:rFonts w:hint="eastAsia"/>
        </w:rPr>
        <w:t>中小企业声明函</w:t>
      </w:r>
      <w:bookmarkEnd w:id="338"/>
    </w:p>
    <w:p>
      <w:pPr>
        <w:pStyle w:val="3"/>
        <w:tabs>
          <w:tab w:val="left" w:pos="2729"/>
        </w:tabs>
        <w:spacing w:before="181" w:line="362" w:lineRule="auto"/>
        <w:ind w:left="0" w:leftChars="0" w:right="-37" w:rightChars="-17" w:firstLine="420" w:firstLineChars="175"/>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本单位郑重声明，根据《政府采购促进中小企业发展暂行办法》(财库〔2011〕181号)的规定</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z w:val="24"/>
          <w:szCs w:val="24"/>
        </w:rPr>
        <w:t>本单位为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3"/>
          <w:w w:val="95"/>
          <w:sz w:val="24"/>
          <w:szCs w:val="24"/>
        </w:rPr>
        <w:t>(</w:t>
      </w:r>
      <w:r>
        <w:rPr>
          <w:rFonts w:hint="eastAsia" w:asciiTheme="minorEastAsia" w:hAnsiTheme="minorEastAsia" w:eastAsiaTheme="minorEastAsia" w:cstheme="minorEastAsia"/>
          <w:sz w:val="24"/>
          <w:szCs w:val="24"/>
        </w:rPr>
        <w:t>请填写：中型、小型、微型)企业。即，本单位同时满足以下条件：</w:t>
      </w:r>
    </w:p>
    <w:p>
      <w:pPr>
        <w:pStyle w:val="3"/>
        <w:tabs>
          <w:tab w:val="left" w:pos="2729"/>
        </w:tabs>
        <w:spacing w:before="181" w:line="362" w:lineRule="auto"/>
        <w:ind w:left="0" w:leftChars="0" w:right="-37" w:rightChars="-17" w:firstLine="420" w:firstLineChars="175"/>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根据《工业和信息化部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国家统计局</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国家发展和改革委员会</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财政部关于印发中小企业划型标准规定的通知》(工信部联企业〔2011〕300号)规定的划分标准，本单位为</w:t>
      </w:r>
      <w:r>
        <w:rPr>
          <w:rFonts w:hint="eastAsia" w:asciiTheme="minorEastAsia" w:hAnsiTheme="minorEastAsia" w:eastAsiaTheme="minorEastAsia" w:cstheme="minorEastAsia"/>
          <w:w w:val="99"/>
          <w:sz w:val="24"/>
          <w:szCs w:val="24"/>
          <w:u w:val="single"/>
        </w:rPr>
        <w:t xml:space="preserve"> </w:t>
      </w:r>
      <w:r>
        <w:rPr>
          <w:rFonts w:hint="eastAsia" w:asciiTheme="minorEastAsia" w:hAnsiTheme="minorEastAsia" w:eastAsiaTheme="minorEastAsia" w:cstheme="minorEastAsia"/>
          <w:w w:val="99"/>
          <w:sz w:val="24"/>
          <w:szCs w:val="24"/>
          <w:u w:val="single"/>
          <w:lang w:val="en-US" w:eastAsia="zh-CN"/>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请填写：中型、小型、微型)企业。</w:t>
      </w:r>
    </w:p>
    <w:p>
      <w:pPr>
        <w:pStyle w:val="27"/>
        <w:numPr>
          <w:ilvl w:val="0"/>
          <w:numId w:val="0"/>
        </w:numPr>
        <w:tabs>
          <w:tab w:val="left" w:pos="1019"/>
          <w:tab w:val="left" w:pos="3327"/>
          <w:tab w:val="left" w:pos="4217"/>
          <w:tab w:val="left" w:pos="5215"/>
        </w:tabs>
        <w:spacing w:before="135" w:after="0" w:line="362" w:lineRule="auto"/>
        <w:ind w:left="0" w:leftChars="0" w:right="-37" w:rightChars="-17" w:firstLine="439" w:firstLineChars="183"/>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bidi="zh-CN"/>
        </w:rPr>
        <w:t>、本单位参加</w:t>
      </w:r>
      <w:r>
        <w:rPr>
          <w:rFonts w:hint="eastAsia" w:asciiTheme="minorEastAsia" w:hAnsiTheme="minorEastAsia" w:eastAsiaTheme="minorEastAsia" w:cstheme="minorEastAsia"/>
          <w:sz w:val="24"/>
          <w:szCs w:val="24"/>
          <w:u w:val="single"/>
          <w:lang w:val="en-US" w:eastAsia="zh-CN" w:bidi="zh-CN"/>
        </w:rPr>
        <w:t xml:space="preserve"> </w:t>
      </w:r>
      <w:r>
        <w:rPr>
          <w:rFonts w:hint="eastAsia" w:asciiTheme="minorEastAsia" w:hAnsiTheme="minorEastAsia" w:eastAsiaTheme="minorEastAsia" w:cstheme="minorEastAsia"/>
          <w:sz w:val="24"/>
          <w:szCs w:val="24"/>
          <w:u w:val="single"/>
          <w:lang w:val="en-US" w:eastAsia="zh-CN" w:bidi="zh-CN"/>
        </w:rPr>
        <w:tab/>
      </w:r>
      <w:r>
        <w:rPr>
          <w:rFonts w:hint="eastAsia" w:asciiTheme="minorEastAsia" w:hAnsiTheme="minorEastAsia" w:eastAsiaTheme="minorEastAsia" w:cstheme="minorEastAsia"/>
          <w:sz w:val="24"/>
          <w:szCs w:val="24"/>
          <w:lang w:val="en-US" w:eastAsia="zh-CN" w:bidi="zh-CN"/>
        </w:rPr>
        <w:t>单位的</w:t>
      </w:r>
      <w:r>
        <w:rPr>
          <w:rFonts w:hint="eastAsia" w:asciiTheme="minorEastAsia" w:hAnsiTheme="minorEastAsia" w:eastAsiaTheme="minorEastAsia" w:cstheme="minorEastAsia"/>
          <w:sz w:val="24"/>
          <w:szCs w:val="24"/>
          <w:u w:val="single"/>
          <w:lang w:val="en-US" w:eastAsia="zh-CN" w:bidi="zh-CN"/>
        </w:rPr>
        <w:t xml:space="preserve"> </w:t>
      </w:r>
      <w:r>
        <w:rPr>
          <w:rFonts w:hint="eastAsia" w:asciiTheme="minorEastAsia" w:hAnsiTheme="minorEastAsia" w:eastAsiaTheme="minorEastAsia" w:cstheme="minorEastAsia"/>
          <w:sz w:val="24"/>
          <w:szCs w:val="24"/>
          <w:u w:val="single"/>
          <w:lang w:val="en-US" w:eastAsia="zh-CN" w:bidi="zh-CN"/>
        </w:rPr>
        <w:tab/>
      </w:r>
      <w:r>
        <w:rPr>
          <w:rFonts w:hint="eastAsia" w:asciiTheme="minorEastAsia" w:hAnsiTheme="minorEastAsia" w:eastAsiaTheme="minorEastAsia" w:cstheme="minorEastAsia"/>
          <w:sz w:val="24"/>
          <w:szCs w:val="24"/>
          <w:u w:val="single"/>
          <w:lang w:val="en-US" w:eastAsia="zh-CN" w:bidi="zh-CN"/>
        </w:rPr>
        <w:tab/>
      </w:r>
      <w:r>
        <w:rPr>
          <w:rFonts w:hint="eastAsia" w:asciiTheme="minorEastAsia" w:hAnsiTheme="minorEastAsia" w:eastAsiaTheme="minorEastAsia" w:cstheme="minorEastAsia"/>
          <w:sz w:val="24"/>
          <w:szCs w:val="24"/>
          <w:lang w:val="en-US" w:eastAsia="zh-CN" w:bidi="zh-CN"/>
        </w:rPr>
        <w:t>项目采购活动提供本企业制造的货物，由本企业提供服务，或者</w:t>
      </w:r>
      <w:r>
        <w:rPr>
          <w:rFonts w:hint="eastAsia" w:asciiTheme="minorEastAsia" w:hAnsiTheme="minorEastAsia" w:eastAsiaTheme="minorEastAsia" w:cstheme="minorEastAsia"/>
          <w:sz w:val="24"/>
          <w:szCs w:val="24"/>
        </w:rPr>
        <w:t>提供其他</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请填写</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中型</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小型</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微型)企业制造的货物</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本条所称货物不包括使用大型企业注册商标的货物。</w:t>
      </w:r>
    </w:p>
    <w:p>
      <w:pPr>
        <w:pStyle w:val="3"/>
        <w:spacing w:line="267" w:lineRule="exact"/>
        <w:ind w:left="0" w:leftChars="0" w:right="-37" w:rightChars="-17" w:firstLine="420" w:firstLineChars="175"/>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pPr>
        <w:pStyle w:val="3"/>
        <w:ind w:left="0" w:leftChars="0" w:right="-37" w:rightChars="-17" w:firstLine="420" w:firstLineChars="175"/>
        <w:outlineLvl w:val="9"/>
        <w:rPr>
          <w:rFonts w:hint="eastAsia" w:asciiTheme="minorEastAsia" w:hAnsiTheme="minorEastAsia" w:eastAsiaTheme="minorEastAsia" w:cstheme="minorEastAsia"/>
          <w:sz w:val="24"/>
          <w:szCs w:val="24"/>
        </w:rPr>
      </w:pPr>
    </w:p>
    <w:p>
      <w:pPr>
        <w:pStyle w:val="3"/>
        <w:spacing w:before="4"/>
        <w:ind w:left="0" w:leftChars="0" w:right="-37" w:rightChars="-17" w:firstLine="420" w:firstLineChars="175"/>
        <w:outlineLvl w:val="9"/>
        <w:rPr>
          <w:rFonts w:hint="eastAsia" w:asciiTheme="minorEastAsia" w:hAnsiTheme="minorEastAsia" w:eastAsiaTheme="minorEastAsia" w:cstheme="minorEastAsia"/>
          <w:sz w:val="24"/>
          <w:szCs w:val="24"/>
        </w:rPr>
      </w:pPr>
    </w:p>
    <w:p>
      <w:pPr>
        <w:pStyle w:val="3"/>
        <w:tabs>
          <w:tab w:val="left" w:pos="8799"/>
        </w:tabs>
        <w:spacing w:line="362" w:lineRule="auto"/>
        <w:ind w:left="0" w:leftChars="0" w:right="-37" w:rightChars="-17" w:firstLine="420" w:firstLineChars="175"/>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企业名称(公章)：</w:t>
      </w:r>
    </w:p>
    <w:p>
      <w:pPr>
        <w:pStyle w:val="3"/>
        <w:tabs>
          <w:tab w:val="left" w:pos="8799"/>
        </w:tabs>
        <w:spacing w:line="362" w:lineRule="auto"/>
        <w:ind w:left="0" w:leftChars="0" w:right="-37" w:rightChars="-17" w:firstLine="420" w:firstLineChars="175"/>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pPr>
        <w:pStyle w:val="3"/>
        <w:spacing w:before="6"/>
        <w:ind w:left="0" w:leftChars="0" w:right="-37" w:rightChars="-17" w:firstLine="420" w:firstLineChars="175"/>
        <w:outlineLvl w:val="9"/>
        <w:rPr>
          <w:rFonts w:hint="eastAsia" w:asciiTheme="minorEastAsia" w:hAnsiTheme="minorEastAsia" w:eastAsiaTheme="minorEastAsia" w:cstheme="minorEastAsia"/>
          <w:sz w:val="24"/>
          <w:szCs w:val="24"/>
        </w:rPr>
      </w:pPr>
    </w:p>
    <w:p>
      <w:pPr>
        <w:pStyle w:val="3"/>
        <w:spacing w:before="76" w:line="362" w:lineRule="auto"/>
        <w:ind w:left="0" w:leftChars="0" w:right="-37" w:rightChars="-17" w:firstLine="420" w:firstLineChars="175"/>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注：1.填写前请认真阅读《工业和信息化部 国家统计局 国家发展和改革委员会 财政部关于印发中小企业划型标准规定的通知》(工信部联企业〔2011〕300 号)和《财政部、工业和信息化部关于印发〈政府采购促进中小企业发展暂行办法〉的通知》(财库〔2011〕181 号)相关规定。</w:t>
      </w:r>
    </w:p>
    <w:p>
      <w:pPr>
        <w:bidi w:val="0"/>
        <w:outlineLvl w:val="9"/>
        <w:rPr>
          <w:rFonts w:hint="eastAsia"/>
          <w:lang w:val="zh-CN" w:eastAsia="zh-CN"/>
        </w:rPr>
      </w:pPr>
      <w:bookmarkStart w:id="340" w:name="_Toc7066"/>
      <w:bookmarkStart w:id="341" w:name="_Toc3149"/>
      <w:r>
        <w:rPr>
          <w:rFonts w:hint="eastAsia" w:ascii="宋体" w:hAnsi="宋体" w:eastAsia="宋体" w:cs="宋体"/>
          <w:b/>
          <w:sz w:val="28"/>
          <w:szCs w:val="24"/>
          <w:lang w:val="en-US" w:eastAsia="zh-CN" w:bidi="zh-CN"/>
        </w:rPr>
        <w:t>六</w:t>
      </w:r>
      <w:r>
        <w:rPr>
          <w:rFonts w:hint="eastAsia" w:ascii="宋体" w:hAnsi="宋体" w:eastAsia="宋体" w:cs="宋体"/>
          <w:b/>
          <w:sz w:val="28"/>
          <w:szCs w:val="24"/>
          <w:lang w:val="zh-CN" w:eastAsia="zh-CN" w:bidi="zh-CN"/>
        </w:rPr>
        <w:t>、磋商须知前附表要求供应商提供的其他资料</w:t>
      </w:r>
      <w:bookmarkEnd w:id="340"/>
      <w:bookmarkEnd w:id="341"/>
    </w:p>
    <w:p>
      <w:pPr>
        <w:bidi w:val="0"/>
        <w:jc w:val="center"/>
        <w:outlineLvl w:val="9"/>
        <w:rPr>
          <w:rFonts w:hint="eastAsia"/>
          <w:lang w:val="zh-CN" w:eastAsia="zh-CN"/>
        </w:rPr>
      </w:pPr>
      <w:bookmarkStart w:id="342" w:name="_Toc9146"/>
      <w:bookmarkStart w:id="343" w:name="_Toc14265"/>
      <w:r>
        <w:rPr>
          <w:rFonts w:hint="eastAsia"/>
          <w:lang w:val="zh-CN" w:eastAsia="zh-CN"/>
        </w:rPr>
        <w:t>(示例略)</w:t>
      </w:r>
      <w:bookmarkEnd w:id="342"/>
      <w:bookmarkEnd w:id="343"/>
    </w:p>
    <w:p>
      <w:pPr>
        <w:ind w:left="0" w:leftChars="0" w:firstLine="0" w:firstLineChars="0"/>
        <w:jc w:val="center"/>
        <w:outlineLvl w:val="9"/>
        <w:rPr>
          <w:rFonts w:hint="eastAsia" w:asciiTheme="minorEastAsia" w:hAnsiTheme="minorEastAsia" w:eastAsiaTheme="minorEastAsia" w:cstheme="minorEastAsia"/>
          <w:sz w:val="24"/>
          <w:szCs w:val="24"/>
          <w:lang w:val="zh-CN" w:eastAsia="zh-CN"/>
        </w:rPr>
      </w:pPr>
    </w:p>
    <w:p>
      <w:pPr>
        <w:ind w:left="0" w:leftChars="0" w:firstLine="0" w:firstLineChars="0"/>
        <w:jc w:val="center"/>
        <w:outlineLvl w:val="9"/>
        <w:rPr>
          <w:rFonts w:hint="eastAsia" w:asciiTheme="minorEastAsia" w:hAnsiTheme="minorEastAsia" w:eastAsiaTheme="minorEastAsia" w:cstheme="minorEastAsia"/>
          <w:sz w:val="24"/>
          <w:szCs w:val="24"/>
          <w:lang w:val="zh-CN" w:eastAsia="zh-CN"/>
        </w:rPr>
      </w:pPr>
    </w:p>
    <w:p>
      <w:pPr>
        <w:bidi w:val="0"/>
        <w:outlineLvl w:val="9"/>
        <w:rPr>
          <w:rFonts w:hint="eastAsia" w:ascii="宋体" w:hAnsi="宋体" w:eastAsia="宋体" w:cs="宋体"/>
          <w:b/>
          <w:sz w:val="28"/>
          <w:szCs w:val="24"/>
          <w:lang w:val="zh-CN" w:eastAsia="zh-CN" w:bidi="zh-CN"/>
        </w:rPr>
      </w:pPr>
      <w:bookmarkStart w:id="344" w:name="_Toc9626"/>
      <w:bookmarkStart w:id="345" w:name="_Toc27983"/>
      <w:r>
        <w:rPr>
          <w:rFonts w:hint="eastAsia" w:ascii="宋体" w:hAnsi="宋体" w:eastAsia="宋体" w:cs="宋体"/>
          <w:b/>
          <w:sz w:val="28"/>
          <w:szCs w:val="24"/>
          <w:lang w:val="en-US" w:eastAsia="zh-CN" w:bidi="zh-CN"/>
        </w:rPr>
        <w:t>七</w:t>
      </w:r>
      <w:r>
        <w:rPr>
          <w:rFonts w:hint="eastAsia" w:ascii="宋体" w:hAnsi="宋体" w:eastAsia="宋体" w:cs="宋体"/>
          <w:b/>
          <w:sz w:val="28"/>
          <w:szCs w:val="24"/>
          <w:lang w:val="zh-CN" w:eastAsia="zh-CN" w:bidi="zh-CN"/>
        </w:rPr>
        <w:t>、供应商认为需提供的其他资料</w:t>
      </w:r>
      <w:bookmarkEnd w:id="344"/>
      <w:bookmarkEnd w:id="345"/>
    </w:p>
    <w:p>
      <w:pPr>
        <w:tabs>
          <w:tab w:val="left" w:pos="4911"/>
        </w:tabs>
        <w:spacing w:before="49" w:line="362" w:lineRule="auto"/>
        <w:ind w:right="3910" w:firstLine="3120" w:firstLineChars="1300"/>
        <w:jc w:val="left"/>
        <w:outlineLvl w:val="9"/>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(示例略)</w:t>
      </w:r>
    </w:p>
    <w:p>
      <w:pPr>
        <w:rPr>
          <w:rStyle w:val="25"/>
          <w:rFonts w:hint="eastAsia"/>
          <w:lang w:val="en-US" w:eastAsia="zh-CN"/>
        </w:rPr>
      </w:pPr>
      <w:r>
        <w:rPr>
          <w:rFonts w:hint="eastAsia" w:asciiTheme="minorEastAsia" w:hAnsiTheme="minorEastAsia" w:eastAsiaTheme="minorEastAsia" w:cstheme="minorEastAsia"/>
          <w:b/>
          <w:sz w:val="24"/>
          <w:szCs w:val="24"/>
        </w:rPr>
        <w:br w:type="page"/>
      </w:r>
    </w:p>
    <w:p>
      <w:pPr>
        <w:numPr>
          <w:ilvl w:val="0"/>
          <w:numId w:val="0"/>
        </w:numPr>
        <w:bidi w:val="0"/>
        <w:ind w:left="3398" w:leftChars="0" w:right="0" w:rightChars="0"/>
        <w:rPr>
          <w:rStyle w:val="25"/>
          <w:rFonts w:hint="default" w:eastAsia="宋体"/>
          <w:lang w:val="en-US" w:eastAsia="zh-CN"/>
        </w:rPr>
      </w:pPr>
      <w:bookmarkStart w:id="346" w:name="_Toc11630"/>
      <w:bookmarkStart w:id="347" w:name="_Toc9166"/>
      <w:bookmarkStart w:id="348" w:name="_Toc29856"/>
      <w:r>
        <w:rPr>
          <w:rStyle w:val="25"/>
          <w:rFonts w:hint="eastAsia"/>
          <w:lang w:val="en-US" w:eastAsia="zh-CN"/>
        </w:rPr>
        <w:t>第二部分技术部分</w:t>
      </w:r>
    </w:p>
    <w:bookmarkEnd w:id="346"/>
    <w:bookmarkEnd w:id="347"/>
    <w:bookmarkEnd w:id="348"/>
    <w:p>
      <w:pPr>
        <w:pStyle w:val="5"/>
        <w:bidi w:val="0"/>
        <w:rPr>
          <w:rFonts w:hint="eastAsia"/>
          <w:lang w:val="zh-CN" w:eastAsia="zh-CN"/>
        </w:rPr>
      </w:pPr>
      <w:bookmarkStart w:id="349" w:name="_Toc7603"/>
      <w:bookmarkStart w:id="350" w:name="_Toc5162"/>
      <w:r>
        <w:rPr>
          <w:rFonts w:hint="eastAsia"/>
          <w:lang w:val="zh-CN" w:eastAsia="zh-CN"/>
        </w:rPr>
        <w:t>一、服务方案、实施方案及技术方案</w:t>
      </w:r>
      <w:bookmarkEnd w:id="349"/>
      <w:bookmarkEnd w:id="350"/>
    </w:p>
    <w:p>
      <w:pPr>
        <w:pStyle w:val="5"/>
        <w:bidi w:val="0"/>
        <w:rPr>
          <w:rFonts w:hint="eastAsia"/>
        </w:rPr>
      </w:pPr>
    </w:p>
    <w:p>
      <w:pPr>
        <w:tabs>
          <w:tab w:val="left" w:pos="4911"/>
        </w:tabs>
        <w:spacing w:before="49" w:line="362" w:lineRule="auto"/>
        <w:ind w:left="0" w:leftChars="0" w:right="-38" w:rightChars="0" w:firstLine="0" w:firstLineChars="0"/>
        <w:jc w:val="center"/>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服务方案说明</w:t>
      </w:r>
    </w:p>
    <w:p>
      <w:pPr>
        <w:tabs>
          <w:tab w:val="left" w:pos="4911"/>
        </w:tabs>
        <w:spacing w:before="49" w:line="362" w:lineRule="auto"/>
        <w:ind w:left="0" w:leftChars="0" w:right="-38" w:rightChars="0" w:firstLine="439" w:firstLineChars="183"/>
        <w:jc w:val="both"/>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服务类项目供应商应根据第六章规定编写服务方案说明。服务方案说明包括但不限于：</w:t>
      </w:r>
    </w:p>
    <w:p>
      <w:pPr>
        <w:tabs>
          <w:tab w:val="left" w:pos="4911"/>
        </w:tabs>
        <w:spacing w:before="49" w:line="362" w:lineRule="auto"/>
        <w:ind w:left="0" w:leftChars="0" w:right="-38" w:rightChars="0" w:firstLine="439" w:firstLineChars="183"/>
        <w:jc w:val="both"/>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w:t>
      </w:r>
      <w:r>
        <w:rPr>
          <w:rFonts w:hint="eastAsia" w:asciiTheme="minorEastAsia" w:hAnsiTheme="minorEastAsia" w:eastAsiaTheme="minorEastAsia" w:cstheme="minorEastAsia"/>
          <w:sz w:val="24"/>
          <w:szCs w:val="24"/>
          <w:lang w:val="en-US" w:eastAsia="zh-CN" w:bidi="zh-CN"/>
        </w:rPr>
        <w:t>1</w:t>
      </w:r>
      <w:r>
        <w:rPr>
          <w:rFonts w:hint="eastAsia" w:asciiTheme="minorEastAsia" w:hAnsiTheme="minorEastAsia" w:eastAsiaTheme="minorEastAsia" w:cstheme="minorEastAsia"/>
          <w:sz w:val="24"/>
          <w:szCs w:val="24"/>
          <w:lang w:val="zh-CN" w:eastAsia="zh-CN" w:bidi="zh-CN"/>
        </w:rPr>
        <w:t>）服务目标、范围和任务；（</w:t>
      </w:r>
      <w:r>
        <w:rPr>
          <w:rFonts w:hint="eastAsia" w:asciiTheme="minorEastAsia" w:hAnsiTheme="minorEastAsia" w:eastAsiaTheme="minorEastAsia" w:cstheme="minorEastAsia"/>
          <w:sz w:val="24"/>
          <w:szCs w:val="24"/>
          <w:lang w:val="en-US" w:eastAsia="zh-CN" w:bidi="zh-CN"/>
        </w:rPr>
        <w:t>2</w:t>
      </w:r>
      <w:r>
        <w:rPr>
          <w:rFonts w:hint="eastAsia" w:asciiTheme="minorEastAsia" w:hAnsiTheme="minorEastAsia" w:eastAsiaTheme="minorEastAsia" w:cstheme="minorEastAsia"/>
          <w:sz w:val="24"/>
          <w:szCs w:val="24"/>
          <w:lang w:val="zh-CN" w:eastAsia="zh-CN" w:bidi="zh-CN"/>
        </w:rPr>
        <w:t>）服务方案；（</w:t>
      </w:r>
      <w:r>
        <w:rPr>
          <w:rFonts w:hint="eastAsia" w:asciiTheme="minorEastAsia" w:hAnsiTheme="minorEastAsia" w:eastAsiaTheme="minorEastAsia" w:cstheme="minorEastAsia"/>
          <w:sz w:val="24"/>
          <w:szCs w:val="24"/>
          <w:lang w:val="en-US" w:eastAsia="zh-CN" w:bidi="zh-CN"/>
        </w:rPr>
        <w:t>3</w:t>
      </w:r>
      <w:r>
        <w:rPr>
          <w:rFonts w:hint="eastAsia" w:asciiTheme="minorEastAsia" w:hAnsiTheme="minorEastAsia" w:eastAsiaTheme="minorEastAsia" w:cstheme="minorEastAsia"/>
          <w:sz w:val="24"/>
          <w:szCs w:val="24"/>
          <w:lang w:val="zh-CN" w:eastAsia="zh-CN" w:bidi="zh-CN"/>
        </w:rPr>
        <w:t>）服务团队组织安排计划；（</w:t>
      </w:r>
      <w:r>
        <w:rPr>
          <w:rFonts w:hint="eastAsia" w:asciiTheme="minorEastAsia" w:hAnsiTheme="minorEastAsia" w:eastAsiaTheme="minorEastAsia" w:cstheme="minorEastAsia"/>
          <w:sz w:val="24"/>
          <w:szCs w:val="24"/>
          <w:lang w:val="en-US" w:eastAsia="zh-CN" w:bidi="zh-CN"/>
        </w:rPr>
        <w:t>4</w:t>
      </w:r>
      <w:r>
        <w:rPr>
          <w:rFonts w:hint="eastAsia" w:asciiTheme="minorEastAsia" w:hAnsiTheme="minorEastAsia" w:eastAsiaTheme="minorEastAsia" w:cstheme="minorEastAsia"/>
          <w:sz w:val="24"/>
          <w:szCs w:val="24"/>
          <w:lang w:val="zh-CN" w:eastAsia="zh-CN" w:bidi="zh-CN"/>
        </w:rPr>
        <w:t>）工作流程；（</w:t>
      </w:r>
      <w:r>
        <w:rPr>
          <w:rFonts w:hint="eastAsia" w:asciiTheme="minorEastAsia" w:hAnsiTheme="minorEastAsia" w:eastAsiaTheme="minorEastAsia" w:cstheme="minorEastAsia"/>
          <w:sz w:val="24"/>
          <w:szCs w:val="24"/>
          <w:lang w:val="en-US" w:eastAsia="zh-CN" w:bidi="zh-CN"/>
        </w:rPr>
        <w:t>5</w:t>
      </w:r>
      <w:r>
        <w:rPr>
          <w:rFonts w:hint="eastAsia" w:asciiTheme="minorEastAsia" w:hAnsiTheme="minorEastAsia" w:eastAsiaTheme="minorEastAsia" w:cstheme="minorEastAsia"/>
          <w:sz w:val="24"/>
          <w:szCs w:val="24"/>
          <w:lang w:val="zh-CN" w:eastAsia="zh-CN" w:bidi="zh-CN"/>
        </w:rPr>
        <w:t>）进度计划及保证措施；（</w:t>
      </w:r>
      <w:r>
        <w:rPr>
          <w:rFonts w:hint="eastAsia" w:asciiTheme="minorEastAsia" w:hAnsiTheme="minorEastAsia" w:eastAsiaTheme="minorEastAsia" w:cstheme="minorEastAsia"/>
          <w:sz w:val="24"/>
          <w:szCs w:val="24"/>
          <w:lang w:val="en-US" w:eastAsia="zh-CN" w:bidi="zh-CN"/>
        </w:rPr>
        <w:t>6</w:t>
      </w:r>
      <w:r>
        <w:rPr>
          <w:rFonts w:hint="eastAsia" w:asciiTheme="minorEastAsia" w:hAnsiTheme="minorEastAsia" w:eastAsiaTheme="minorEastAsia" w:cstheme="minorEastAsia"/>
          <w:sz w:val="24"/>
          <w:szCs w:val="24"/>
          <w:lang w:val="zh-CN" w:eastAsia="zh-CN" w:bidi="zh-CN"/>
        </w:rPr>
        <w:t>）质量保证措施；（</w:t>
      </w:r>
      <w:r>
        <w:rPr>
          <w:rFonts w:hint="eastAsia" w:asciiTheme="minorEastAsia" w:hAnsiTheme="minorEastAsia" w:eastAsiaTheme="minorEastAsia" w:cstheme="minorEastAsia"/>
          <w:sz w:val="24"/>
          <w:szCs w:val="24"/>
          <w:lang w:val="en-US" w:eastAsia="zh-CN" w:bidi="zh-CN"/>
        </w:rPr>
        <w:t>7</w:t>
      </w:r>
      <w:r>
        <w:rPr>
          <w:rFonts w:hint="eastAsia" w:asciiTheme="minorEastAsia" w:hAnsiTheme="minorEastAsia" w:eastAsiaTheme="minorEastAsia" w:cstheme="minorEastAsia"/>
          <w:sz w:val="24"/>
          <w:szCs w:val="24"/>
          <w:lang w:val="zh-CN" w:eastAsia="zh-CN" w:bidi="zh-CN"/>
        </w:rPr>
        <w:t>）合理化建议；（</w:t>
      </w:r>
      <w:r>
        <w:rPr>
          <w:rFonts w:hint="eastAsia" w:asciiTheme="minorEastAsia" w:hAnsiTheme="minorEastAsia" w:eastAsiaTheme="minorEastAsia" w:cstheme="minorEastAsia"/>
          <w:sz w:val="24"/>
          <w:szCs w:val="24"/>
          <w:lang w:val="en-US" w:eastAsia="zh-CN" w:bidi="zh-CN"/>
        </w:rPr>
        <w:t>8</w:t>
      </w:r>
      <w:r>
        <w:rPr>
          <w:rFonts w:hint="eastAsia" w:asciiTheme="minorEastAsia" w:hAnsiTheme="minorEastAsia" w:eastAsiaTheme="minorEastAsia" w:cstheme="minorEastAsia"/>
          <w:sz w:val="24"/>
          <w:szCs w:val="24"/>
          <w:lang w:val="zh-CN" w:eastAsia="zh-CN" w:bidi="zh-CN"/>
        </w:rPr>
        <w:t>）其他。</w:t>
      </w:r>
    </w:p>
    <w:p>
      <w:pPr>
        <w:pStyle w:val="3"/>
        <w:spacing w:before="11"/>
        <w:ind w:left="0" w:leftChars="0" w:firstLine="439" w:firstLineChars="183"/>
        <w:rPr>
          <w:rFonts w:hint="eastAsia" w:asciiTheme="minorEastAsia" w:hAnsiTheme="minorEastAsia" w:eastAsiaTheme="minorEastAsia" w:cstheme="minorEastAsia"/>
          <w:sz w:val="24"/>
          <w:szCs w:val="24"/>
        </w:rPr>
      </w:pPr>
    </w:p>
    <w:p>
      <w:pPr>
        <w:pStyle w:val="3"/>
        <w:spacing w:before="70"/>
        <w:ind w:left="916" w:right="97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实施方案</w:t>
      </w:r>
    </w:p>
    <w:p>
      <w:pPr>
        <w:pStyle w:val="3"/>
        <w:spacing w:before="136"/>
        <w:ind w:left="8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(示例略)</w:t>
      </w:r>
    </w:p>
    <w:p>
      <w:pPr>
        <w:pStyle w:val="3"/>
        <w:ind w:left="0"/>
        <w:rPr>
          <w:rFonts w:hint="eastAsia" w:asciiTheme="minorEastAsia" w:hAnsiTheme="minorEastAsia" w:eastAsiaTheme="minorEastAsia" w:cstheme="minorEastAsia"/>
          <w:sz w:val="24"/>
          <w:szCs w:val="24"/>
        </w:rPr>
      </w:pPr>
    </w:p>
    <w:p>
      <w:pPr>
        <w:pStyle w:val="3"/>
        <w:spacing w:before="12"/>
        <w:ind w:left="0"/>
        <w:rPr>
          <w:rFonts w:hint="eastAsia" w:asciiTheme="minorEastAsia" w:hAnsiTheme="minorEastAsia" w:eastAsiaTheme="minorEastAsia" w:cstheme="minorEastAsia"/>
          <w:sz w:val="24"/>
          <w:szCs w:val="24"/>
        </w:rPr>
      </w:pPr>
    </w:p>
    <w:p>
      <w:pPr>
        <w:pStyle w:val="3"/>
        <w:spacing w:before="69"/>
        <w:ind w:left="916" w:right="97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技术方案</w:t>
      </w:r>
    </w:p>
    <w:p>
      <w:pPr>
        <w:pStyle w:val="3"/>
        <w:spacing w:before="137"/>
        <w:ind w:left="8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(示例略)</w:t>
      </w:r>
    </w:p>
    <w:p>
      <w:pPr>
        <w:spacing w:after="0"/>
        <w:rPr>
          <w:rFonts w:hint="eastAsia" w:asciiTheme="minorEastAsia" w:hAnsiTheme="minorEastAsia" w:eastAsiaTheme="minorEastAsia" w:cstheme="minorEastAsia"/>
          <w:sz w:val="24"/>
          <w:szCs w:val="24"/>
        </w:rPr>
        <w:sectPr>
          <w:pgSz w:w="11910" w:h="16840"/>
          <w:pgMar w:top="1134" w:right="1134" w:bottom="1134" w:left="1134" w:header="0" w:footer="1196" w:gutter="0"/>
          <w:pgNumType w:fmt="numberInDash"/>
          <w:cols w:space="425" w:num="1"/>
          <w:rtlGutter w:val="0"/>
          <w:docGrid w:linePitch="0" w:charSpace="0"/>
        </w:sectPr>
      </w:pPr>
    </w:p>
    <w:p>
      <w:pPr>
        <w:pStyle w:val="5"/>
        <w:bidi w:val="0"/>
        <w:rPr>
          <w:rFonts w:hint="eastAsia"/>
          <w:lang w:val="zh-CN" w:eastAsia="zh-CN"/>
        </w:rPr>
      </w:pPr>
      <w:bookmarkStart w:id="351" w:name="_Toc7426"/>
      <w:bookmarkStart w:id="352" w:name="_Toc29371"/>
      <w:r>
        <w:rPr>
          <w:rFonts w:hint="eastAsia"/>
          <w:lang w:val="zh-CN" w:eastAsia="zh-CN"/>
        </w:rPr>
        <w:t>二、技术响应与偏离表</w:t>
      </w:r>
      <w:bookmarkEnd w:id="351"/>
      <w:bookmarkEnd w:id="352"/>
    </w:p>
    <w:p>
      <w:pPr>
        <w:pStyle w:val="5"/>
        <w:bidi w:val="0"/>
        <w:rPr>
          <w:rFonts w:hint="eastAsia"/>
        </w:rPr>
      </w:pPr>
    </w:p>
    <w:p>
      <w:pPr>
        <w:pStyle w:val="3"/>
        <w:spacing w:before="4"/>
        <w:ind w:left="0"/>
        <w:rPr>
          <w:rFonts w:hint="eastAsia" w:asciiTheme="minorEastAsia" w:hAnsiTheme="minorEastAsia" w:eastAsiaTheme="minorEastAsia" w:cstheme="minorEastAsia"/>
          <w:sz w:val="24"/>
          <w:szCs w:val="24"/>
        </w:rPr>
      </w:pPr>
    </w:p>
    <w:p>
      <w:pPr>
        <w:bidi w:val="0"/>
        <w:jc w:val="center"/>
        <w:outlineLvl w:val="9"/>
        <w:rPr>
          <w:rFonts w:hint="eastAsia"/>
          <w:sz w:val="28"/>
          <w:szCs w:val="28"/>
          <w:highlight w:val="none"/>
          <w:lang w:val="zh-CN" w:eastAsia="zh-CN"/>
        </w:rPr>
      </w:pPr>
      <w:bookmarkStart w:id="353" w:name="_Toc12394"/>
      <w:bookmarkStart w:id="354" w:name="_Toc29368"/>
      <w:r>
        <w:rPr>
          <w:rFonts w:hint="eastAsia"/>
          <w:sz w:val="28"/>
          <w:szCs w:val="28"/>
          <w:highlight w:val="none"/>
          <w:lang w:val="zh-CN" w:eastAsia="zh-CN"/>
        </w:rPr>
        <w:t>技术响应与偏离表</w:t>
      </w:r>
      <w:bookmarkEnd w:id="353"/>
      <w:bookmarkEnd w:id="354"/>
    </w:p>
    <w:p>
      <w:pPr>
        <w:pStyle w:val="3"/>
        <w:tabs>
          <w:tab w:val="left" w:pos="6739"/>
        </w:tabs>
        <w:spacing w:before="136"/>
        <w:ind w:left="10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项目编号：</w:t>
      </w:r>
    </w:p>
    <w:p>
      <w:pPr>
        <w:pStyle w:val="3"/>
        <w:spacing w:before="5"/>
        <w:ind w:left="0"/>
        <w:rPr>
          <w:rFonts w:hint="eastAsia" w:asciiTheme="minorEastAsia" w:hAnsiTheme="minorEastAsia" w:eastAsiaTheme="minorEastAsia" w:cstheme="minorEastAsia"/>
          <w:sz w:val="24"/>
          <w:szCs w:val="24"/>
        </w:rPr>
      </w:pPr>
    </w:p>
    <w:tbl>
      <w:tblPr>
        <w:tblStyle w:val="2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98"/>
        <w:gridCol w:w="1456"/>
        <w:gridCol w:w="962"/>
        <w:gridCol w:w="1952"/>
        <w:gridCol w:w="1456"/>
        <w:gridCol w:w="962"/>
        <w:gridCol w:w="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83" w:type="pct"/>
          </w:tcPr>
          <w:p>
            <w:pPr>
              <w:pStyle w:val="28"/>
              <w:spacing w:before="67"/>
              <w:ind w:left="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754" w:type="pct"/>
          </w:tcPr>
          <w:p>
            <w:pPr>
              <w:pStyle w:val="28"/>
              <w:spacing w:before="67"/>
              <w:ind w:left="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498" w:type="pct"/>
          </w:tcPr>
          <w:p>
            <w:pPr>
              <w:pStyle w:val="28"/>
              <w:spacing w:before="67"/>
              <w:ind w:left="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w:t>
            </w:r>
          </w:p>
        </w:tc>
        <w:tc>
          <w:tcPr>
            <w:tcW w:w="1011" w:type="pct"/>
          </w:tcPr>
          <w:p>
            <w:pPr>
              <w:pStyle w:val="28"/>
              <w:spacing w:before="67"/>
              <w:ind w:left="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技术指标要求</w:t>
            </w:r>
          </w:p>
        </w:tc>
        <w:tc>
          <w:tcPr>
            <w:tcW w:w="754" w:type="pct"/>
          </w:tcPr>
          <w:p>
            <w:pPr>
              <w:pStyle w:val="28"/>
              <w:spacing w:before="67"/>
              <w:ind w:left="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响应情况</w:t>
            </w:r>
          </w:p>
        </w:tc>
        <w:tc>
          <w:tcPr>
            <w:tcW w:w="498" w:type="pct"/>
          </w:tcPr>
          <w:p>
            <w:pPr>
              <w:pStyle w:val="28"/>
              <w:spacing w:before="67"/>
              <w:ind w:left="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w:t>
            </w:r>
          </w:p>
        </w:tc>
        <w:tc>
          <w:tcPr>
            <w:tcW w:w="498" w:type="pct"/>
          </w:tcPr>
          <w:p>
            <w:pPr>
              <w:pStyle w:val="28"/>
              <w:spacing w:before="67"/>
              <w:ind w:left="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83" w:type="pct"/>
          </w:tcPr>
          <w:p>
            <w:pPr>
              <w:pStyle w:val="28"/>
              <w:rPr>
                <w:rFonts w:hint="eastAsia" w:asciiTheme="minorEastAsia" w:hAnsiTheme="minorEastAsia" w:eastAsiaTheme="minorEastAsia" w:cstheme="minorEastAsia"/>
                <w:sz w:val="24"/>
                <w:szCs w:val="24"/>
              </w:rPr>
            </w:pPr>
          </w:p>
        </w:tc>
        <w:tc>
          <w:tcPr>
            <w:tcW w:w="754"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c>
          <w:tcPr>
            <w:tcW w:w="1011" w:type="pct"/>
          </w:tcPr>
          <w:p>
            <w:pPr>
              <w:pStyle w:val="28"/>
              <w:rPr>
                <w:rFonts w:hint="eastAsia" w:asciiTheme="minorEastAsia" w:hAnsiTheme="minorEastAsia" w:eastAsiaTheme="minorEastAsia" w:cstheme="minorEastAsia"/>
                <w:sz w:val="24"/>
                <w:szCs w:val="24"/>
              </w:rPr>
            </w:pPr>
          </w:p>
        </w:tc>
        <w:tc>
          <w:tcPr>
            <w:tcW w:w="754"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83" w:type="pct"/>
          </w:tcPr>
          <w:p>
            <w:pPr>
              <w:pStyle w:val="28"/>
              <w:rPr>
                <w:rFonts w:hint="eastAsia" w:asciiTheme="minorEastAsia" w:hAnsiTheme="minorEastAsia" w:eastAsiaTheme="minorEastAsia" w:cstheme="minorEastAsia"/>
                <w:sz w:val="24"/>
                <w:szCs w:val="24"/>
              </w:rPr>
            </w:pPr>
          </w:p>
        </w:tc>
        <w:tc>
          <w:tcPr>
            <w:tcW w:w="754"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c>
          <w:tcPr>
            <w:tcW w:w="1011" w:type="pct"/>
          </w:tcPr>
          <w:p>
            <w:pPr>
              <w:pStyle w:val="28"/>
              <w:rPr>
                <w:rFonts w:hint="eastAsia" w:asciiTheme="minorEastAsia" w:hAnsiTheme="minorEastAsia" w:eastAsiaTheme="minorEastAsia" w:cstheme="minorEastAsia"/>
                <w:sz w:val="24"/>
                <w:szCs w:val="24"/>
              </w:rPr>
            </w:pPr>
          </w:p>
        </w:tc>
        <w:tc>
          <w:tcPr>
            <w:tcW w:w="754"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983" w:type="pct"/>
          </w:tcPr>
          <w:p>
            <w:pPr>
              <w:pStyle w:val="28"/>
              <w:rPr>
                <w:rFonts w:hint="eastAsia" w:asciiTheme="minorEastAsia" w:hAnsiTheme="minorEastAsia" w:eastAsiaTheme="minorEastAsia" w:cstheme="minorEastAsia"/>
                <w:sz w:val="24"/>
                <w:szCs w:val="24"/>
              </w:rPr>
            </w:pPr>
          </w:p>
        </w:tc>
        <w:tc>
          <w:tcPr>
            <w:tcW w:w="754"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c>
          <w:tcPr>
            <w:tcW w:w="1011" w:type="pct"/>
          </w:tcPr>
          <w:p>
            <w:pPr>
              <w:pStyle w:val="28"/>
              <w:rPr>
                <w:rFonts w:hint="eastAsia" w:asciiTheme="minorEastAsia" w:hAnsiTheme="minorEastAsia" w:eastAsiaTheme="minorEastAsia" w:cstheme="minorEastAsia"/>
                <w:sz w:val="24"/>
                <w:szCs w:val="24"/>
              </w:rPr>
            </w:pPr>
          </w:p>
        </w:tc>
        <w:tc>
          <w:tcPr>
            <w:tcW w:w="754"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83" w:type="pct"/>
          </w:tcPr>
          <w:p>
            <w:pPr>
              <w:pStyle w:val="28"/>
              <w:rPr>
                <w:rFonts w:hint="eastAsia" w:asciiTheme="minorEastAsia" w:hAnsiTheme="minorEastAsia" w:eastAsiaTheme="minorEastAsia" w:cstheme="minorEastAsia"/>
                <w:sz w:val="24"/>
                <w:szCs w:val="24"/>
              </w:rPr>
            </w:pPr>
          </w:p>
        </w:tc>
        <w:tc>
          <w:tcPr>
            <w:tcW w:w="754"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c>
          <w:tcPr>
            <w:tcW w:w="1011" w:type="pct"/>
          </w:tcPr>
          <w:p>
            <w:pPr>
              <w:pStyle w:val="28"/>
              <w:rPr>
                <w:rFonts w:hint="eastAsia" w:asciiTheme="minorEastAsia" w:hAnsiTheme="minorEastAsia" w:eastAsiaTheme="minorEastAsia" w:cstheme="minorEastAsia"/>
                <w:sz w:val="24"/>
                <w:szCs w:val="24"/>
              </w:rPr>
            </w:pPr>
          </w:p>
        </w:tc>
        <w:tc>
          <w:tcPr>
            <w:tcW w:w="754"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983" w:type="pct"/>
          </w:tcPr>
          <w:p>
            <w:pPr>
              <w:pStyle w:val="28"/>
              <w:rPr>
                <w:rFonts w:hint="eastAsia" w:asciiTheme="minorEastAsia" w:hAnsiTheme="minorEastAsia" w:eastAsiaTheme="minorEastAsia" w:cstheme="minorEastAsia"/>
                <w:sz w:val="24"/>
                <w:szCs w:val="24"/>
              </w:rPr>
            </w:pPr>
          </w:p>
        </w:tc>
        <w:tc>
          <w:tcPr>
            <w:tcW w:w="754"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c>
          <w:tcPr>
            <w:tcW w:w="1011" w:type="pct"/>
          </w:tcPr>
          <w:p>
            <w:pPr>
              <w:pStyle w:val="28"/>
              <w:rPr>
                <w:rFonts w:hint="eastAsia" w:asciiTheme="minorEastAsia" w:hAnsiTheme="minorEastAsia" w:eastAsiaTheme="minorEastAsia" w:cstheme="minorEastAsia"/>
                <w:sz w:val="24"/>
                <w:szCs w:val="24"/>
              </w:rPr>
            </w:pPr>
          </w:p>
        </w:tc>
        <w:tc>
          <w:tcPr>
            <w:tcW w:w="754"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83" w:type="pct"/>
          </w:tcPr>
          <w:p>
            <w:pPr>
              <w:pStyle w:val="28"/>
              <w:rPr>
                <w:rFonts w:hint="eastAsia" w:asciiTheme="minorEastAsia" w:hAnsiTheme="minorEastAsia" w:eastAsiaTheme="minorEastAsia" w:cstheme="minorEastAsia"/>
                <w:sz w:val="24"/>
                <w:szCs w:val="24"/>
              </w:rPr>
            </w:pPr>
          </w:p>
        </w:tc>
        <w:tc>
          <w:tcPr>
            <w:tcW w:w="754"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c>
          <w:tcPr>
            <w:tcW w:w="1011" w:type="pct"/>
          </w:tcPr>
          <w:p>
            <w:pPr>
              <w:pStyle w:val="28"/>
              <w:rPr>
                <w:rFonts w:hint="eastAsia" w:asciiTheme="minorEastAsia" w:hAnsiTheme="minorEastAsia" w:eastAsiaTheme="minorEastAsia" w:cstheme="minorEastAsia"/>
                <w:sz w:val="24"/>
                <w:szCs w:val="24"/>
              </w:rPr>
            </w:pPr>
          </w:p>
        </w:tc>
        <w:tc>
          <w:tcPr>
            <w:tcW w:w="754"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c>
          <w:tcPr>
            <w:tcW w:w="498" w:type="pct"/>
          </w:tcPr>
          <w:p>
            <w:pPr>
              <w:pStyle w:val="28"/>
              <w:rPr>
                <w:rFonts w:hint="eastAsia" w:asciiTheme="minorEastAsia" w:hAnsiTheme="minorEastAsia" w:eastAsiaTheme="minorEastAsia" w:cstheme="minorEastAsia"/>
                <w:sz w:val="24"/>
                <w:szCs w:val="24"/>
              </w:rPr>
            </w:pPr>
          </w:p>
        </w:tc>
      </w:tr>
    </w:tbl>
    <w:p>
      <w:pPr>
        <w:pStyle w:val="3"/>
        <w:spacing w:line="265" w:lineRule="exact"/>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说明：在偏离项必须注明正偏离、负偏离或无偏离。</w:t>
      </w:r>
    </w:p>
    <w:p>
      <w:pPr>
        <w:pStyle w:val="3"/>
        <w:spacing w:line="265" w:lineRule="exact"/>
        <w:ind w:left="0" w:leftChars="0" w:firstLine="0" w:firstLineChars="0"/>
        <w:rPr>
          <w:rFonts w:hint="eastAsia" w:asciiTheme="minorEastAsia" w:hAnsiTheme="minorEastAsia" w:eastAsiaTheme="minorEastAsia" w:cstheme="minorEastAsia"/>
          <w:sz w:val="24"/>
          <w:szCs w:val="24"/>
        </w:rPr>
      </w:pPr>
    </w:p>
    <w:p>
      <w:pPr>
        <w:pStyle w:val="3"/>
        <w:spacing w:before="3"/>
        <w:ind w:left="0"/>
        <w:rPr>
          <w:rFonts w:hint="eastAsia" w:asciiTheme="minorEastAsia" w:hAnsiTheme="minorEastAsia" w:eastAsiaTheme="minorEastAsia" w:cstheme="minorEastAsia"/>
          <w:sz w:val="24"/>
          <w:szCs w:val="24"/>
        </w:rPr>
      </w:pPr>
    </w:p>
    <w:p>
      <w:pPr>
        <w:pStyle w:val="3"/>
        <w:tabs>
          <w:tab w:val="left" w:pos="4061"/>
        </w:tabs>
        <w:spacing w:before="1"/>
        <w:ind w:left="8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供应商名称(公章)</w:t>
      </w:r>
      <w:r>
        <w:rPr>
          <w:rFonts w:hint="eastAsia" w:asciiTheme="minorEastAsia" w:hAnsiTheme="minorEastAsia" w:eastAsiaTheme="minorEastAsia" w:cstheme="minorEastAsia"/>
          <w:w w:val="95"/>
          <w:sz w:val="24"/>
          <w:szCs w:val="24"/>
        </w:rPr>
        <w:t>：</w:t>
      </w:r>
      <w:r>
        <w:rPr>
          <w:rFonts w:hint="eastAsia" w:asciiTheme="minorEastAsia" w:hAnsiTheme="minorEastAsia" w:eastAsiaTheme="minorEastAsia" w:cstheme="minorEastAsia"/>
          <w:w w:val="95"/>
          <w:sz w:val="24"/>
          <w:szCs w:val="24"/>
          <w:u w:val="single"/>
        </w:rPr>
        <w:t xml:space="preserve"> </w:t>
      </w:r>
      <w:r>
        <w:rPr>
          <w:rFonts w:hint="eastAsia" w:asciiTheme="minorEastAsia" w:hAnsiTheme="minorEastAsia" w:eastAsiaTheme="minorEastAsia" w:cstheme="minorEastAsia"/>
          <w:sz w:val="24"/>
          <w:szCs w:val="24"/>
          <w:u w:val="single"/>
        </w:rPr>
        <w:tab/>
      </w:r>
    </w:p>
    <w:p>
      <w:pPr>
        <w:pStyle w:val="3"/>
        <w:tabs>
          <w:tab w:val="left" w:pos="2119"/>
          <w:tab w:val="left" w:pos="2748"/>
          <w:tab w:val="left" w:pos="3379"/>
          <w:tab w:val="left" w:pos="5953"/>
        </w:tabs>
        <w:spacing w:before="138" w:line="362" w:lineRule="auto"/>
        <w:ind w:left="860" w:right="3710"/>
        <w:rPr>
          <w:rFonts w:hint="eastAsia" w:asciiTheme="minorEastAsia" w:hAnsiTheme="minorEastAsia" w:eastAsiaTheme="minorEastAsia" w:cstheme="minorEastAsia"/>
          <w:w w:val="95"/>
          <w:sz w:val="24"/>
          <w:szCs w:val="24"/>
          <w:u w:val="single"/>
        </w:rPr>
      </w:pPr>
      <w:r>
        <w:rPr>
          <w:rFonts w:hint="eastAsia" w:asciiTheme="minorEastAsia" w:hAnsiTheme="minorEastAsia" w:eastAsiaTheme="minorEastAsia" w:cstheme="minorEastAsia"/>
          <w:sz w:val="24"/>
          <w:szCs w:val="24"/>
        </w:rPr>
        <w:t>法定代表人或其授权代表(签字或盖章)：</w:t>
      </w:r>
      <w:r>
        <w:rPr>
          <w:rFonts w:hint="eastAsia" w:asciiTheme="minorEastAsia" w:hAnsiTheme="minorEastAsia" w:eastAsiaTheme="minorEastAsia" w:cstheme="minorEastAsia"/>
          <w:w w:val="95"/>
          <w:sz w:val="24"/>
          <w:szCs w:val="24"/>
          <w:u w:val="single"/>
        </w:rPr>
        <w:tab/>
      </w:r>
      <w:r>
        <w:rPr>
          <w:rFonts w:hint="eastAsia" w:asciiTheme="minorEastAsia" w:hAnsiTheme="minorEastAsia" w:eastAsiaTheme="minorEastAsia" w:cstheme="minorEastAsia"/>
          <w:w w:val="95"/>
          <w:sz w:val="24"/>
          <w:szCs w:val="24"/>
          <w:u w:val="single"/>
        </w:rPr>
        <w:t xml:space="preserve"> </w:t>
      </w:r>
    </w:p>
    <w:p>
      <w:pPr>
        <w:pStyle w:val="3"/>
        <w:tabs>
          <w:tab w:val="left" w:pos="2119"/>
          <w:tab w:val="left" w:pos="2748"/>
          <w:tab w:val="left" w:pos="3379"/>
          <w:tab w:val="left" w:pos="5953"/>
        </w:tabs>
        <w:spacing w:before="138" w:line="362" w:lineRule="auto"/>
        <w:ind w:left="860" w:right="37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pPr>
        <w:pStyle w:val="3"/>
        <w:spacing w:line="265" w:lineRule="exact"/>
        <w:ind w:left="8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说明：授权用投标专用章的，与公章具有相同法律效力。</w:t>
      </w:r>
    </w:p>
    <w:p>
      <w:pPr>
        <w:pStyle w:val="3"/>
        <w:ind w:left="0"/>
        <w:rPr>
          <w:rFonts w:hint="eastAsia" w:asciiTheme="minorEastAsia" w:hAnsiTheme="minorEastAsia" w:eastAsiaTheme="minorEastAsia" w:cstheme="minorEastAsia"/>
          <w:sz w:val="24"/>
          <w:szCs w:val="24"/>
        </w:rPr>
      </w:pPr>
    </w:p>
    <w:p>
      <w:pPr>
        <w:rPr>
          <w:rFonts w:hint="eastAsia"/>
        </w:rPr>
      </w:pPr>
      <w:r>
        <w:rPr>
          <w:rFonts w:hint="eastAsia"/>
        </w:rPr>
        <w:t>填写说明</w:t>
      </w:r>
    </w:p>
    <w:p>
      <w:pPr>
        <w:rPr>
          <w:rFonts w:hint="eastAsia"/>
        </w:rPr>
      </w:pPr>
      <w:r>
        <w:rPr>
          <w:rFonts w:hint="eastAsia"/>
        </w:rPr>
        <w:t>1.投标文件中的技术指标与招标文件中技术指标的要求应逐条列示在本表之中。</w:t>
      </w:r>
    </w:p>
    <w:p>
      <w:pPr>
        <w:rPr>
          <w:rFonts w:hint="eastAsia"/>
        </w:rPr>
      </w:pPr>
      <w:r>
        <w:rPr>
          <w:rFonts w:hint="eastAsia"/>
        </w:rPr>
        <w:t>2.</w:t>
      </w:r>
      <w:r>
        <w:rPr>
          <w:rFonts w:hint="eastAsia"/>
          <w:b/>
          <w:bCs/>
        </w:rPr>
        <w:t>不允许负偏离。</w:t>
      </w:r>
    </w:p>
    <w:p>
      <w:pPr>
        <w:rPr>
          <w:rFonts w:hint="eastAsia"/>
        </w:rPr>
      </w:pPr>
      <w:r>
        <w:rPr>
          <w:rFonts w:hint="eastAsia"/>
        </w:rPr>
        <w:t>3.偏离说明要详细描述偏离的情况。</w:t>
      </w:r>
    </w:p>
    <w:p>
      <w:pPr>
        <w:rPr>
          <w:rFonts w:hint="eastAsia"/>
        </w:rPr>
      </w:pPr>
      <w:r>
        <w:rPr>
          <w:rFonts w:hint="eastAsia"/>
        </w:rPr>
        <w:t>4.证明资料请填写“见本投标文件第</w:t>
      </w:r>
      <w:r>
        <w:rPr>
          <w:rFonts w:hint="eastAsia"/>
          <w:u w:val="single"/>
          <w:lang w:val="en-US" w:eastAsia="zh-CN"/>
        </w:rPr>
        <w:t xml:space="preserve">   </w:t>
      </w:r>
      <w:r>
        <w:rPr>
          <w:rFonts w:hint="eastAsia"/>
        </w:rPr>
        <w:t>页，第</w:t>
      </w:r>
      <w:r>
        <w:rPr>
          <w:rFonts w:hint="eastAsia"/>
          <w:u w:val="single"/>
          <w:lang w:val="en-US" w:eastAsia="zh-CN"/>
        </w:rPr>
        <w:t xml:space="preserve">   </w:t>
      </w:r>
      <w:r>
        <w:rPr>
          <w:rFonts w:hint="eastAsia"/>
        </w:rPr>
        <w:t>行”字样。</w:t>
      </w:r>
    </w:p>
    <w:p>
      <w:pPr>
        <w:rPr>
          <w:rFonts w:hint="eastAsia" w:eastAsia="宋体"/>
          <w:lang w:eastAsia="zh-CN"/>
        </w:rPr>
        <w:sectPr>
          <w:pgSz w:w="11910" w:h="16840"/>
          <w:pgMar w:top="1134" w:right="1134" w:bottom="1134" w:left="1134" w:header="0" w:footer="1196" w:gutter="0"/>
          <w:pgNumType w:fmt="numberInDash"/>
          <w:cols w:space="425" w:num="1"/>
          <w:rtlGutter w:val="0"/>
          <w:docGrid w:linePitch="0" w:charSpace="0"/>
        </w:sectPr>
      </w:pPr>
      <w:r>
        <w:rPr>
          <w:rFonts w:hint="eastAsia"/>
        </w:rPr>
        <w:t>5.此表必须填写，否则影响政府采购评审专家的评标，其后果自负</w:t>
      </w:r>
      <w:r>
        <w:rPr>
          <w:rFonts w:hint="eastAsia"/>
          <w:lang w:eastAsia="zh-CN"/>
        </w:rPr>
        <w:t>。</w:t>
      </w:r>
    </w:p>
    <w:p>
      <w:pPr>
        <w:pStyle w:val="5"/>
        <w:numPr>
          <w:ilvl w:val="0"/>
          <w:numId w:val="3"/>
        </w:numPr>
        <w:bidi w:val="0"/>
        <w:rPr>
          <w:rFonts w:hint="eastAsia"/>
          <w:lang w:val="zh-CN" w:eastAsia="zh-CN"/>
        </w:rPr>
      </w:pPr>
      <w:bookmarkStart w:id="355" w:name="_Toc14479"/>
      <w:bookmarkStart w:id="356" w:name="_Toc30825"/>
      <w:r>
        <w:rPr>
          <w:rFonts w:hint="eastAsia"/>
          <w:lang w:val="zh-CN" w:eastAsia="zh-CN"/>
        </w:rPr>
        <w:t>售后服务承诺</w:t>
      </w:r>
      <w:bookmarkEnd w:id="355"/>
    </w:p>
    <w:p>
      <w:pPr>
        <w:pStyle w:val="3"/>
        <w:ind w:left="0" w:leftChars="0" w:right="975" w:firstLine="0" w:firstLineChars="0"/>
        <w:jc w:val="center"/>
        <w:rPr>
          <w:rFonts w:hint="eastAsia" w:asciiTheme="minorEastAsia" w:hAnsiTheme="minorEastAsia" w:eastAsiaTheme="minorEastAsia" w:cstheme="minorEastAsia"/>
          <w:b/>
          <w:bCs/>
          <w:sz w:val="24"/>
          <w:szCs w:val="24"/>
          <w:lang w:val="zh-CN" w:eastAsia="zh-CN"/>
        </w:rPr>
      </w:pPr>
    </w:p>
    <w:p>
      <w:pPr>
        <w:pStyle w:val="3"/>
        <w:ind w:left="0" w:leftChars="0" w:right="975" w:firstLine="0" w:firstLineChars="0"/>
        <w:jc w:val="center"/>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val="zh-CN" w:eastAsia="zh-CN"/>
        </w:rPr>
        <w:t>(示例略)</w:t>
      </w:r>
      <w:bookmarkEnd w:id="356"/>
    </w:p>
    <w:p>
      <w:pPr>
        <w:pStyle w:val="5"/>
        <w:numPr>
          <w:ilvl w:val="0"/>
          <w:numId w:val="0"/>
        </w:numPr>
        <w:bidi w:val="0"/>
        <w:ind w:left="94" w:leftChars="0" w:right="975" w:rightChars="0"/>
        <w:jc w:val="both"/>
        <w:rPr>
          <w:rFonts w:hint="eastAsia"/>
          <w:lang w:val="zh-CN" w:eastAsia="zh-CN"/>
        </w:rPr>
      </w:pPr>
    </w:p>
    <w:p>
      <w:pPr>
        <w:pStyle w:val="4"/>
        <w:ind w:left="0" w:leftChars="0" w:firstLine="0" w:firstLineChars="0"/>
        <w:jc w:val="both"/>
        <w:outlineLvl w:val="9"/>
        <w:rPr>
          <w:rFonts w:hint="eastAsia" w:asciiTheme="minorEastAsia" w:hAnsiTheme="minorEastAsia" w:eastAsiaTheme="minorEastAsia" w:cstheme="minorEastAsia"/>
          <w:sz w:val="24"/>
          <w:szCs w:val="24"/>
          <w:lang w:val="zh-CN" w:eastAsia="zh-CN"/>
        </w:rPr>
      </w:pPr>
    </w:p>
    <w:p>
      <w:pPr>
        <w:pStyle w:val="5"/>
        <w:bidi w:val="0"/>
        <w:rPr>
          <w:rFonts w:hint="default" w:asciiTheme="minorEastAsia" w:hAnsiTheme="minorEastAsia" w:eastAsiaTheme="minorEastAsia" w:cstheme="minorEastAsia"/>
          <w:szCs w:val="24"/>
          <w:lang w:val="en-US" w:eastAsia="zh-CN"/>
        </w:rPr>
      </w:pPr>
      <w:bookmarkStart w:id="357" w:name="_Toc13753"/>
      <w:bookmarkStart w:id="358" w:name="_Toc14384"/>
      <w:r>
        <w:rPr>
          <w:rFonts w:hint="eastAsia"/>
          <w:lang w:val="zh-CN" w:eastAsia="zh-CN"/>
        </w:rPr>
        <w:t>四、用于本项目</w:t>
      </w:r>
      <w:r>
        <w:rPr>
          <w:rFonts w:hint="eastAsia"/>
          <w:lang w:val="en-US" w:eastAsia="zh-CN"/>
        </w:rPr>
        <w:t>负责人</w:t>
      </w:r>
      <w:r>
        <w:rPr>
          <w:rFonts w:hint="eastAsia"/>
          <w:lang w:val="zh-CN" w:eastAsia="zh-CN"/>
        </w:rPr>
        <w:t>简历表</w:t>
      </w:r>
      <w:bookmarkEnd w:id="357"/>
      <w:r>
        <w:rPr>
          <w:rFonts w:hint="eastAsia"/>
          <w:lang w:val="en-US" w:eastAsia="zh-CN"/>
        </w:rPr>
        <w:t>及主要成员表</w:t>
      </w:r>
      <w:bookmarkEnd w:id="358"/>
    </w:p>
    <w:p>
      <w:pPr>
        <w:pStyle w:val="3"/>
        <w:spacing w:before="9"/>
        <w:ind w:left="0"/>
        <w:rPr>
          <w:rFonts w:hint="eastAsia" w:asciiTheme="minorEastAsia" w:hAnsiTheme="minorEastAsia" w:eastAsiaTheme="minorEastAsia" w:cstheme="minorEastAsia"/>
          <w:sz w:val="24"/>
          <w:szCs w:val="24"/>
        </w:rPr>
      </w:pPr>
    </w:p>
    <w:p>
      <w:pPr>
        <w:pStyle w:val="3"/>
        <w:ind w:left="0" w:leftChars="0" w:right="975" w:firstLine="0" w:firstLineChars="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1、项目负责人</w:t>
      </w:r>
      <w:r>
        <w:rPr>
          <w:rFonts w:hint="eastAsia" w:asciiTheme="minorEastAsia" w:hAnsiTheme="minorEastAsia" w:eastAsiaTheme="minorEastAsia" w:cstheme="minorEastAsia"/>
          <w:b/>
          <w:bCs/>
          <w:sz w:val="24"/>
          <w:szCs w:val="24"/>
        </w:rPr>
        <w:t>简历表</w:t>
      </w:r>
    </w:p>
    <w:p>
      <w:pPr>
        <w:pStyle w:val="3"/>
        <w:spacing w:after="1"/>
        <w:ind w:left="0"/>
        <w:rPr>
          <w:rFonts w:hint="eastAsia" w:asciiTheme="minorEastAsia" w:hAnsiTheme="minorEastAsia" w:eastAsiaTheme="minorEastAsia" w:cstheme="minorEastAsia"/>
          <w:sz w:val="24"/>
          <w:szCs w:val="24"/>
        </w:rPr>
      </w:pPr>
    </w:p>
    <w:tbl>
      <w:tblPr>
        <w:tblStyle w:val="2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61"/>
        <w:gridCol w:w="1233"/>
        <w:gridCol w:w="1394"/>
        <w:gridCol w:w="3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19" w:type="pct"/>
          </w:tcPr>
          <w:p>
            <w:pPr>
              <w:pStyle w:val="28"/>
              <w:spacing w:before="21"/>
              <w:ind w:left="491" w:right="48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741" w:type="pct"/>
          </w:tcPr>
          <w:p>
            <w:pPr>
              <w:pStyle w:val="28"/>
              <w:rPr>
                <w:rFonts w:hint="eastAsia" w:asciiTheme="minorEastAsia" w:hAnsiTheme="minorEastAsia" w:eastAsiaTheme="minorEastAsia" w:cstheme="minorEastAsia"/>
                <w:sz w:val="24"/>
                <w:szCs w:val="24"/>
              </w:rPr>
            </w:pPr>
          </w:p>
        </w:tc>
        <w:tc>
          <w:tcPr>
            <w:tcW w:w="838" w:type="pct"/>
          </w:tcPr>
          <w:p>
            <w:pPr>
              <w:pStyle w:val="28"/>
              <w:spacing w:before="21"/>
              <w:ind w:left="177" w:right="16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2300" w:type="pct"/>
          </w:tcPr>
          <w:p>
            <w:pPr>
              <w:pStyle w:val="28"/>
              <w:ind w:right="-1023" w:rightChars="-465"/>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19" w:type="pct"/>
          </w:tcPr>
          <w:p>
            <w:pPr>
              <w:pStyle w:val="28"/>
              <w:spacing w:before="21"/>
              <w:ind w:left="491" w:right="48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741" w:type="pct"/>
          </w:tcPr>
          <w:p>
            <w:pPr>
              <w:pStyle w:val="28"/>
              <w:rPr>
                <w:rFonts w:hint="eastAsia" w:asciiTheme="minorEastAsia" w:hAnsiTheme="minorEastAsia" w:eastAsiaTheme="minorEastAsia" w:cstheme="minorEastAsia"/>
                <w:sz w:val="24"/>
                <w:szCs w:val="24"/>
              </w:rPr>
            </w:pPr>
          </w:p>
        </w:tc>
        <w:tc>
          <w:tcPr>
            <w:tcW w:w="838" w:type="pct"/>
          </w:tcPr>
          <w:p>
            <w:pPr>
              <w:pStyle w:val="28"/>
              <w:spacing w:before="21"/>
              <w:ind w:left="177" w:right="16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2300" w:type="pct"/>
          </w:tcPr>
          <w:p>
            <w:pPr>
              <w:pStyle w:val="28"/>
              <w:ind w:right="-1232" w:rightChars="-560"/>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19" w:type="pct"/>
          </w:tcPr>
          <w:p>
            <w:pPr>
              <w:pStyle w:val="28"/>
              <w:spacing w:before="20"/>
              <w:ind w:left="491" w:right="48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毕业学校、专业</w:t>
            </w:r>
          </w:p>
        </w:tc>
        <w:tc>
          <w:tcPr>
            <w:tcW w:w="3880" w:type="pct"/>
            <w:gridSpan w:val="3"/>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19" w:type="pct"/>
          </w:tcPr>
          <w:p>
            <w:pPr>
              <w:pStyle w:val="28"/>
              <w:spacing w:before="20"/>
              <w:ind w:left="489" w:right="48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w:t>
            </w:r>
          </w:p>
        </w:tc>
        <w:tc>
          <w:tcPr>
            <w:tcW w:w="741" w:type="pct"/>
          </w:tcPr>
          <w:p>
            <w:pPr>
              <w:pStyle w:val="28"/>
              <w:rPr>
                <w:rFonts w:hint="eastAsia" w:asciiTheme="minorEastAsia" w:hAnsiTheme="minorEastAsia" w:eastAsiaTheme="minorEastAsia" w:cstheme="minorEastAsia"/>
                <w:sz w:val="24"/>
                <w:szCs w:val="24"/>
              </w:rPr>
            </w:pPr>
          </w:p>
        </w:tc>
        <w:tc>
          <w:tcPr>
            <w:tcW w:w="838" w:type="pct"/>
          </w:tcPr>
          <w:p>
            <w:pPr>
              <w:pStyle w:val="28"/>
              <w:spacing w:before="20"/>
              <w:ind w:left="177" w:right="16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拟在本项目任职</w:t>
            </w:r>
          </w:p>
        </w:tc>
        <w:tc>
          <w:tcPr>
            <w:tcW w:w="2300" w:type="pct"/>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19" w:type="pct"/>
          </w:tcPr>
          <w:p>
            <w:pPr>
              <w:pStyle w:val="28"/>
              <w:spacing w:before="22"/>
              <w:ind w:left="491" w:right="48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执业资格证</w:t>
            </w:r>
          </w:p>
        </w:tc>
        <w:tc>
          <w:tcPr>
            <w:tcW w:w="741" w:type="pct"/>
          </w:tcPr>
          <w:p>
            <w:pPr>
              <w:pStyle w:val="28"/>
              <w:rPr>
                <w:rFonts w:hint="eastAsia" w:asciiTheme="minorEastAsia" w:hAnsiTheme="minorEastAsia" w:eastAsiaTheme="minorEastAsia" w:cstheme="minorEastAsia"/>
                <w:sz w:val="24"/>
                <w:szCs w:val="24"/>
              </w:rPr>
            </w:pPr>
          </w:p>
        </w:tc>
        <w:tc>
          <w:tcPr>
            <w:tcW w:w="838" w:type="pct"/>
          </w:tcPr>
          <w:p>
            <w:pPr>
              <w:pStyle w:val="28"/>
              <w:spacing w:before="22"/>
              <w:ind w:left="177" w:right="16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执业资格证书号</w:t>
            </w:r>
          </w:p>
        </w:tc>
        <w:tc>
          <w:tcPr>
            <w:tcW w:w="2300" w:type="pct"/>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000" w:type="pct"/>
            <w:gridSpan w:val="4"/>
          </w:tcPr>
          <w:p>
            <w:pPr>
              <w:pStyle w:val="28"/>
              <w:tabs>
                <w:tab w:val="left" w:pos="737"/>
              </w:tabs>
              <w:spacing w:before="21"/>
              <w:ind w:left="1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年承担项目情况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19" w:type="pct"/>
          </w:tcPr>
          <w:p>
            <w:pPr>
              <w:pStyle w:val="28"/>
              <w:spacing w:before="21"/>
              <w:ind w:left="491" w:right="48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741" w:type="pct"/>
          </w:tcPr>
          <w:p>
            <w:pPr>
              <w:pStyle w:val="28"/>
              <w:spacing w:before="21"/>
              <w:ind w:left="1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类似项目名称</w:t>
            </w:r>
          </w:p>
        </w:tc>
        <w:tc>
          <w:tcPr>
            <w:tcW w:w="838" w:type="pct"/>
          </w:tcPr>
          <w:p>
            <w:pPr>
              <w:pStyle w:val="28"/>
              <w:spacing w:before="21"/>
              <w:ind w:left="175" w:right="16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担任职务</w:t>
            </w:r>
          </w:p>
        </w:tc>
        <w:tc>
          <w:tcPr>
            <w:tcW w:w="2300" w:type="pct"/>
          </w:tcPr>
          <w:p>
            <w:pPr>
              <w:pStyle w:val="28"/>
              <w:spacing w:before="21"/>
              <w:ind w:left="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项目单位名称及电话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19" w:type="pct"/>
          </w:tcPr>
          <w:p>
            <w:pPr>
              <w:pStyle w:val="28"/>
              <w:rPr>
                <w:rFonts w:hint="eastAsia" w:asciiTheme="minorEastAsia" w:hAnsiTheme="minorEastAsia" w:eastAsiaTheme="minorEastAsia" w:cstheme="minorEastAsia"/>
                <w:sz w:val="24"/>
                <w:szCs w:val="24"/>
              </w:rPr>
            </w:pPr>
          </w:p>
        </w:tc>
        <w:tc>
          <w:tcPr>
            <w:tcW w:w="741" w:type="pct"/>
          </w:tcPr>
          <w:p>
            <w:pPr>
              <w:pStyle w:val="28"/>
              <w:rPr>
                <w:rFonts w:hint="eastAsia" w:asciiTheme="minorEastAsia" w:hAnsiTheme="minorEastAsia" w:eastAsiaTheme="minorEastAsia" w:cstheme="minorEastAsia"/>
                <w:sz w:val="24"/>
                <w:szCs w:val="24"/>
              </w:rPr>
            </w:pPr>
          </w:p>
        </w:tc>
        <w:tc>
          <w:tcPr>
            <w:tcW w:w="838" w:type="pct"/>
          </w:tcPr>
          <w:p>
            <w:pPr>
              <w:pStyle w:val="28"/>
              <w:rPr>
                <w:rFonts w:hint="eastAsia" w:asciiTheme="minorEastAsia" w:hAnsiTheme="minorEastAsia" w:eastAsiaTheme="minorEastAsia" w:cstheme="minorEastAsia"/>
                <w:sz w:val="24"/>
                <w:szCs w:val="24"/>
              </w:rPr>
            </w:pPr>
          </w:p>
        </w:tc>
        <w:tc>
          <w:tcPr>
            <w:tcW w:w="2300" w:type="pct"/>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19" w:type="pct"/>
          </w:tcPr>
          <w:p>
            <w:pPr>
              <w:pStyle w:val="28"/>
              <w:rPr>
                <w:rFonts w:hint="eastAsia" w:asciiTheme="minorEastAsia" w:hAnsiTheme="minorEastAsia" w:eastAsiaTheme="minorEastAsia" w:cstheme="minorEastAsia"/>
                <w:sz w:val="24"/>
                <w:szCs w:val="24"/>
              </w:rPr>
            </w:pPr>
          </w:p>
        </w:tc>
        <w:tc>
          <w:tcPr>
            <w:tcW w:w="741" w:type="pct"/>
          </w:tcPr>
          <w:p>
            <w:pPr>
              <w:pStyle w:val="28"/>
              <w:rPr>
                <w:rFonts w:hint="eastAsia" w:asciiTheme="minorEastAsia" w:hAnsiTheme="minorEastAsia" w:eastAsiaTheme="minorEastAsia" w:cstheme="minorEastAsia"/>
                <w:sz w:val="24"/>
                <w:szCs w:val="24"/>
              </w:rPr>
            </w:pPr>
          </w:p>
        </w:tc>
        <w:tc>
          <w:tcPr>
            <w:tcW w:w="838" w:type="pct"/>
          </w:tcPr>
          <w:p>
            <w:pPr>
              <w:pStyle w:val="28"/>
              <w:rPr>
                <w:rFonts w:hint="eastAsia" w:asciiTheme="minorEastAsia" w:hAnsiTheme="minorEastAsia" w:eastAsiaTheme="minorEastAsia" w:cstheme="minorEastAsia"/>
                <w:sz w:val="24"/>
                <w:szCs w:val="24"/>
              </w:rPr>
            </w:pPr>
          </w:p>
        </w:tc>
        <w:tc>
          <w:tcPr>
            <w:tcW w:w="2300" w:type="pct"/>
          </w:tcPr>
          <w:p>
            <w:pPr>
              <w:pStyle w:val="28"/>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19" w:type="pct"/>
          </w:tcPr>
          <w:p>
            <w:pPr>
              <w:pStyle w:val="28"/>
              <w:rPr>
                <w:rFonts w:hint="eastAsia" w:asciiTheme="minorEastAsia" w:hAnsiTheme="minorEastAsia" w:eastAsiaTheme="minorEastAsia" w:cstheme="minorEastAsia"/>
                <w:sz w:val="24"/>
                <w:szCs w:val="24"/>
              </w:rPr>
            </w:pPr>
          </w:p>
        </w:tc>
        <w:tc>
          <w:tcPr>
            <w:tcW w:w="741" w:type="pct"/>
          </w:tcPr>
          <w:p>
            <w:pPr>
              <w:pStyle w:val="28"/>
              <w:rPr>
                <w:rFonts w:hint="eastAsia" w:asciiTheme="minorEastAsia" w:hAnsiTheme="minorEastAsia" w:eastAsiaTheme="minorEastAsia" w:cstheme="minorEastAsia"/>
                <w:sz w:val="24"/>
                <w:szCs w:val="24"/>
              </w:rPr>
            </w:pPr>
          </w:p>
        </w:tc>
        <w:tc>
          <w:tcPr>
            <w:tcW w:w="838" w:type="pct"/>
          </w:tcPr>
          <w:p>
            <w:pPr>
              <w:pStyle w:val="28"/>
              <w:rPr>
                <w:rFonts w:hint="eastAsia" w:asciiTheme="minorEastAsia" w:hAnsiTheme="minorEastAsia" w:eastAsiaTheme="minorEastAsia" w:cstheme="minorEastAsia"/>
                <w:sz w:val="24"/>
                <w:szCs w:val="24"/>
              </w:rPr>
            </w:pPr>
          </w:p>
        </w:tc>
        <w:tc>
          <w:tcPr>
            <w:tcW w:w="2300" w:type="pct"/>
          </w:tcPr>
          <w:p>
            <w:pPr>
              <w:pStyle w:val="28"/>
              <w:rPr>
                <w:rFonts w:hint="eastAsia" w:asciiTheme="minorEastAsia" w:hAnsiTheme="minorEastAsia" w:eastAsiaTheme="minorEastAsia" w:cstheme="minorEastAsia"/>
                <w:sz w:val="24"/>
                <w:szCs w:val="24"/>
              </w:rPr>
            </w:pPr>
          </w:p>
        </w:tc>
      </w:tr>
    </w:tbl>
    <w:p>
      <w:pPr>
        <w:pStyle w:val="3"/>
        <w:ind w:left="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b/>
          <w:bCs/>
          <w:sz w:val="24"/>
          <w:szCs w:val="24"/>
        </w:rPr>
      </w:pPr>
    </w:p>
    <w:p>
      <w:pPr>
        <w:pStyle w:val="7"/>
        <w:ind w:left="0" w:leftChars="0" w:firstLine="0" w:firstLineChars="0"/>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2、拟投入本项目的主要成员表</w:t>
      </w:r>
    </w:p>
    <w:tbl>
      <w:tblPr>
        <w:tblStyle w:val="20"/>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6"/>
        <w:gridCol w:w="1"/>
        <w:gridCol w:w="1156"/>
        <w:gridCol w:w="2"/>
        <w:gridCol w:w="1111"/>
        <w:gridCol w:w="3"/>
        <w:gridCol w:w="1009"/>
        <w:gridCol w:w="4"/>
        <w:gridCol w:w="1419"/>
        <w:gridCol w:w="6"/>
        <w:gridCol w:w="2538"/>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312" w:hRule="atLeast"/>
        </w:trPr>
        <w:tc>
          <w:tcPr>
            <w:tcW w:w="646" w:type="pct"/>
          </w:tcPr>
          <w:p>
            <w:pPr>
              <w:pStyle w:val="28"/>
              <w:spacing w:before="21"/>
              <w:ind w:right="48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序号</w:t>
            </w:r>
          </w:p>
        </w:tc>
        <w:tc>
          <w:tcPr>
            <w:tcW w:w="694" w:type="pct"/>
            <w:gridSpan w:val="2"/>
          </w:tcPr>
          <w:p>
            <w:pPr>
              <w:pStyle w:val="2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姓名</w:t>
            </w:r>
          </w:p>
        </w:tc>
        <w:tc>
          <w:tcPr>
            <w:tcW w:w="668" w:type="pct"/>
            <w:gridSpan w:val="2"/>
          </w:tcPr>
          <w:p>
            <w:pPr>
              <w:pStyle w:val="28"/>
              <w:spacing w:before="21"/>
              <w:ind w:left="177" w:right="16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607" w:type="pct"/>
            <w:gridSpan w:val="2"/>
          </w:tcPr>
          <w:p>
            <w:pPr>
              <w:pStyle w:val="28"/>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职称</w:t>
            </w:r>
          </w:p>
        </w:tc>
        <w:tc>
          <w:tcPr>
            <w:tcW w:w="854" w:type="pct"/>
            <w:gridSpan w:val="2"/>
          </w:tcPr>
          <w:p>
            <w:pPr>
              <w:pStyle w:val="2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岗位</w:t>
            </w:r>
          </w:p>
        </w:tc>
        <w:tc>
          <w:tcPr>
            <w:tcW w:w="1527" w:type="pct"/>
            <w:gridSpan w:val="2"/>
          </w:tcPr>
          <w:p>
            <w:pPr>
              <w:pStyle w:val="2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从业该岗位时间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46" w:type="pct"/>
            <w:gridSpan w:val="2"/>
          </w:tcPr>
          <w:p>
            <w:pPr>
              <w:pStyle w:val="28"/>
              <w:spacing w:before="21"/>
              <w:ind w:right="484"/>
              <w:jc w:val="both"/>
              <w:rPr>
                <w:rFonts w:hint="eastAsia" w:asciiTheme="minorEastAsia" w:hAnsiTheme="minorEastAsia" w:eastAsiaTheme="minorEastAsia" w:cstheme="minorEastAsia"/>
                <w:sz w:val="24"/>
                <w:szCs w:val="24"/>
                <w:lang w:val="en-US" w:eastAsia="zh-CN"/>
              </w:rPr>
            </w:pPr>
          </w:p>
        </w:tc>
        <w:tc>
          <w:tcPr>
            <w:tcW w:w="694" w:type="pct"/>
            <w:gridSpan w:val="2"/>
          </w:tcPr>
          <w:p>
            <w:pPr>
              <w:pStyle w:val="28"/>
              <w:rPr>
                <w:rFonts w:hint="eastAsia" w:asciiTheme="minorEastAsia" w:hAnsiTheme="minorEastAsia" w:eastAsiaTheme="minorEastAsia" w:cstheme="minorEastAsia"/>
                <w:sz w:val="24"/>
                <w:szCs w:val="24"/>
                <w:lang w:val="en-US" w:eastAsia="zh-CN"/>
              </w:rPr>
            </w:pPr>
          </w:p>
        </w:tc>
        <w:tc>
          <w:tcPr>
            <w:tcW w:w="668" w:type="pct"/>
            <w:gridSpan w:val="2"/>
          </w:tcPr>
          <w:p>
            <w:pPr>
              <w:pStyle w:val="28"/>
              <w:spacing w:before="21"/>
              <w:ind w:left="177" w:right="169"/>
              <w:jc w:val="center"/>
              <w:rPr>
                <w:rFonts w:hint="eastAsia" w:asciiTheme="minorEastAsia" w:hAnsiTheme="minorEastAsia" w:eastAsiaTheme="minorEastAsia" w:cstheme="minorEastAsia"/>
                <w:sz w:val="24"/>
                <w:szCs w:val="24"/>
              </w:rPr>
            </w:pPr>
          </w:p>
        </w:tc>
        <w:tc>
          <w:tcPr>
            <w:tcW w:w="607" w:type="pct"/>
            <w:gridSpan w:val="2"/>
          </w:tcPr>
          <w:p>
            <w:pPr>
              <w:pStyle w:val="28"/>
              <w:rPr>
                <w:rFonts w:hint="eastAsia" w:asciiTheme="minorEastAsia" w:hAnsiTheme="minorEastAsia" w:eastAsiaTheme="minorEastAsia" w:cstheme="minorEastAsia"/>
                <w:sz w:val="24"/>
                <w:szCs w:val="24"/>
                <w:lang w:val="en-US" w:eastAsia="zh-CN"/>
              </w:rPr>
            </w:pPr>
          </w:p>
        </w:tc>
        <w:tc>
          <w:tcPr>
            <w:tcW w:w="854" w:type="pct"/>
            <w:gridSpan w:val="2"/>
          </w:tcPr>
          <w:p>
            <w:pPr>
              <w:pStyle w:val="28"/>
              <w:rPr>
                <w:rFonts w:hint="eastAsia" w:asciiTheme="minorEastAsia" w:hAnsiTheme="minorEastAsia" w:eastAsiaTheme="minorEastAsia" w:cstheme="minorEastAsia"/>
                <w:sz w:val="24"/>
                <w:szCs w:val="24"/>
                <w:lang w:val="en-US" w:eastAsia="zh-CN"/>
              </w:rPr>
            </w:pPr>
          </w:p>
        </w:tc>
        <w:tc>
          <w:tcPr>
            <w:tcW w:w="1527" w:type="pct"/>
            <w:gridSpan w:val="2"/>
          </w:tcPr>
          <w:p>
            <w:pPr>
              <w:pStyle w:val="28"/>
              <w:rPr>
                <w:rFonts w:hint="eastAsia" w:asciiTheme="minorEastAsia" w:hAnsiTheme="minorEastAsia" w:eastAsiaTheme="minorEastAsia" w:cstheme="minorEastAsia"/>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646" w:type="pct"/>
            <w:gridSpan w:val="2"/>
          </w:tcPr>
          <w:p>
            <w:pPr>
              <w:pStyle w:val="28"/>
              <w:spacing w:before="21"/>
              <w:ind w:right="484"/>
              <w:jc w:val="both"/>
              <w:rPr>
                <w:rFonts w:hint="eastAsia" w:asciiTheme="minorEastAsia" w:hAnsiTheme="minorEastAsia" w:eastAsiaTheme="minorEastAsia" w:cstheme="minorEastAsia"/>
                <w:sz w:val="24"/>
                <w:szCs w:val="24"/>
                <w:lang w:val="en-US" w:eastAsia="zh-CN"/>
              </w:rPr>
            </w:pPr>
          </w:p>
        </w:tc>
        <w:tc>
          <w:tcPr>
            <w:tcW w:w="694" w:type="pct"/>
            <w:gridSpan w:val="2"/>
          </w:tcPr>
          <w:p>
            <w:pPr>
              <w:pStyle w:val="28"/>
              <w:rPr>
                <w:rFonts w:hint="eastAsia" w:asciiTheme="minorEastAsia" w:hAnsiTheme="minorEastAsia" w:eastAsiaTheme="minorEastAsia" w:cstheme="minorEastAsia"/>
                <w:sz w:val="24"/>
                <w:szCs w:val="24"/>
                <w:lang w:val="en-US" w:eastAsia="zh-CN"/>
              </w:rPr>
            </w:pPr>
          </w:p>
        </w:tc>
        <w:tc>
          <w:tcPr>
            <w:tcW w:w="668" w:type="pct"/>
            <w:gridSpan w:val="2"/>
          </w:tcPr>
          <w:p>
            <w:pPr>
              <w:pStyle w:val="28"/>
              <w:spacing w:before="21"/>
              <w:ind w:left="177" w:right="169"/>
              <w:jc w:val="center"/>
              <w:rPr>
                <w:rFonts w:hint="eastAsia" w:asciiTheme="minorEastAsia" w:hAnsiTheme="minorEastAsia" w:eastAsiaTheme="minorEastAsia" w:cstheme="minorEastAsia"/>
                <w:sz w:val="24"/>
                <w:szCs w:val="24"/>
              </w:rPr>
            </w:pPr>
          </w:p>
        </w:tc>
        <w:tc>
          <w:tcPr>
            <w:tcW w:w="607" w:type="pct"/>
            <w:gridSpan w:val="2"/>
          </w:tcPr>
          <w:p>
            <w:pPr>
              <w:pStyle w:val="28"/>
              <w:rPr>
                <w:rFonts w:hint="eastAsia" w:asciiTheme="minorEastAsia" w:hAnsiTheme="minorEastAsia" w:eastAsiaTheme="minorEastAsia" w:cstheme="minorEastAsia"/>
                <w:sz w:val="24"/>
                <w:szCs w:val="24"/>
                <w:lang w:val="en-US" w:eastAsia="zh-CN"/>
              </w:rPr>
            </w:pPr>
          </w:p>
        </w:tc>
        <w:tc>
          <w:tcPr>
            <w:tcW w:w="854" w:type="pct"/>
            <w:gridSpan w:val="2"/>
          </w:tcPr>
          <w:p>
            <w:pPr>
              <w:pStyle w:val="28"/>
              <w:rPr>
                <w:rFonts w:hint="eastAsia" w:asciiTheme="minorEastAsia" w:hAnsiTheme="minorEastAsia" w:eastAsiaTheme="minorEastAsia" w:cstheme="minorEastAsia"/>
                <w:sz w:val="24"/>
                <w:szCs w:val="24"/>
                <w:lang w:val="en-US" w:eastAsia="zh-CN"/>
              </w:rPr>
            </w:pPr>
          </w:p>
        </w:tc>
        <w:tc>
          <w:tcPr>
            <w:tcW w:w="1527" w:type="pct"/>
            <w:gridSpan w:val="2"/>
          </w:tcPr>
          <w:p>
            <w:pPr>
              <w:pStyle w:val="28"/>
              <w:rPr>
                <w:rFonts w:hint="eastAsia" w:asciiTheme="minorEastAsia" w:hAnsiTheme="minorEastAsia" w:eastAsiaTheme="minorEastAsia" w:cstheme="minorEastAsia"/>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46" w:type="pct"/>
            <w:gridSpan w:val="2"/>
          </w:tcPr>
          <w:p>
            <w:pPr>
              <w:pStyle w:val="28"/>
              <w:spacing w:before="21"/>
              <w:ind w:right="484"/>
              <w:jc w:val="both"/>
              <w:rPr>
                <w:rFonts w:hint="eastAsia" w:asciiTheme="minorEastAsia" w:hAnsiTheme="minorEastAsia" w:eastAsiaTheme="minorEastAsia" w:cstheme="minorEastAsia"/>
                <w:sz w:val="24"/>
                <w:szCs w:val="24"/>
                <w:lang w:val="en-US" w:eastAsia="zh-CN"/>
              </w:rPr>
            </w:pPr>
          </w:p>
        </w:tc>
        <w:tc>
          <w:tcPr>
            <w:tcW w:w="694" w:type="pct"/>
            <w:gridSpan w:val="2"/>
          </w:tcPr>
          <w:p>
            <w:pPr>
              <w:pStyle w:val="28"/>
              <w:rPr>
                <w:rFonts w:hint="eastAsia" w:asciiTheme="minorEastAsia" w:hAnsiTheme="minorEastAsia" w:eastAsiaTheme="minorEastAsia" w:cstheme="minorEastAsia"/>
                <w:sz w:val="24"/>
                <w:szCs w:val="24"/>
                <w:lang w:val="en-US" w:eastAsia="zh-CN"/>
              </w:rPr>
            </w:pPr>
          </w:p>
        </w:tc>
        <w:tc>
          <w:tcPr>
            <w:tcW w:w="668" w:type="pct"/>
            <w:gridSpan w:val="2"/>
          </w:tcPr>
          <w:p>
            <w:pPr>
              <w:pStyle w:val="28"/>
              <w:spacing w:before="21"/>
              <w:ind w:left="177" w:right="169"/>
              <w:jc w:val="center"/>
              <w:rPr>
                <w:rFonts w:hint="eastAsia" w:asciiTheme="minorEastAsia" w:hAnsiTheme="minorEastAsia" w:eastAsiaTheme="minorEastAsia" w:cstheme="minorEastAsia"/>
                <w:sz w:val="24"/>
                <w:szCs w:val="24"/>
              </w:rPr>
            </w:pPr>
          </w:p>
        </w:tc>
        <w:tc>
          <w:tcPr>
            <w:tcW w:w="607" w:type="pct"/>
            <w:gridSpan w:val="2"/>
          </w:tcPr>
          <w:p>
            <w:pPr>
              <w:pStyle w:val="28"/>
              <w:rPr>
                <w:rFonts w:hint="eastAsia" w:asciiTheme="minorEastAsia" w:hAnsiTheme="minorEastAsia" w:eastAsiaTheme="minorEastAsia" w:cstheme="minorEastAsia"/>
                <w:sz w:val="24"/>
                <w:szCs w:val="24"/>
                <w:lang w:val="en-US" w:eastAsia="zh-CN"/>
              </w:rPr>
            </w:pPr>
          </w:p>
        </w:tc>
        <w:tc>
          <w:tcPr>
            <w:tcW w:w="854" w:type="pct"/>
            <w:gridSpan w:val="2"/>
          </w:tcPr>
          <w:p>
            <w:pPr>
              <w:pStyle w:val="28"/>
              <w:rPr>
                <w:rFonts w:hint="eastAsia" w:asciiTheme="minorEastAsia" w:hAnsiTheme="minorEastAsia" w:eastAsiaTheme="minorEastAsia" w:cstheme="minorEastAsia"/>
                <w:sz w:val="24"/>
                <w:szCs w:val="24"/>
                <w:lang w:val="en-US" w:eastAsia="zh-CN"/>
              </w:rPr>
            </w:pPr>
          </w:p>
        </w:tc>
        <w:tc>
          <w:tcPr>
            <w:tcW w:w="1527" w:type="pct"/>
            <w:gridSpan w:val="2"/>
          </w:tcPr>
          <w:p>
            <w:pPr>
              <w:pStyle w:val="28"/>
              <w:rPr>
                <w:rFonts w:hint="eastAsia" w:asciiTheme="minorEastAsia" w:hAnsiTheme="minorEastAsia" w:eastAsiaTheme="minorEastAsia" w:cstheme="minorEastAsia"/>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46" w:type="pct"/>
            <w:gridSpan w:val="2"/>
          </w:tcPr>
          <w:p>
            <w:pPr>
              <w:pStyle w:val="28"/>
              <w:spacing w:before="21"/>
              <w:ind w:right="484"/>
              <w:jc w:val="both"/>
              <w:rPr>
                <w:rFonts w:hint="eastAsia" w:asciiTheme="minorEastAsia" w:hAnsiTheme="minorEastAsia" w:eastAsiaTheme="minorEastAsia" w:cstheme="minorEastAsia"/>
                <w:sz w:val="24"/>
                <w:szCs w:val="24"/>
                <w:lang w:val="en-US" w:eastAsia="zh-CN"/>
              </w:rPr>
            </w:pPr>
          </w:p>
        </w:tc>
        <w:tc>
          <w:tcPr>
            <w:tcW w:w="694" w:type="pct"/>
            <w:gridSpan w:val="2"/>
          </w:tcPr>
          <w:p>
            <w:pPr>
              <w:pStyle w:val="28"/>
              <w:rPr>
                <w:rFonts w:hint="eastAsia" w:asciiTheme="minorEastAsia" w:hAnsiTheme="minorEastAsia" w:eastAsiaTheme="minorEastAsia" w:cstheme="minorEastAsia"/>
                <w:sz w:val="24"/>
                <w:szCs w:val="24"/>
                <w:lang w:val="en-US" w:eastAsia="zh-CN"/>
              </w:rPr>
            </w:pPr>
          </w:p>
        </w:tc>
        <w:tc>
          <w:tcPr>
            <w:tcW w:w="668" w:type="pct"/>
            <w:gridSpan w:val="2"/>
          </w:tcPr>
          <w:p>
            <w:pPr>
              <w:pStyle w:val="28"/>
              <w:spacing w:before="21"/>
              <w:ind w:left="177" w:right="169"/>
              <w:jc w:val="center"/>
              <w:rPr>
                <w:rFonts w:hint="eastAsia" w:asciiTheme="minorEastAsia" w:hAnsiTheme="minorEastAsia" w:eastAsiaTheme="minorEastAsia" w:cstheme="minorEastAsia"/>
                <w:sz w:val="24"/>
                <w:szCs w:val="24"/>
              </w:rPr>
            </w:pPr>
          </w:p>
        </w:tc>
        <w:tc>
          <w:tcPr>
            <w:tcW w:w="607" w:type="pct"/>
            <w:gridSpan w:val="2"/>
          </w:tcPr>
          <w:p>
            <w:pPr>
              <w:pStyle w:val="28"/>
              <w:rPr>
                <w:rFonts w:hint="eastAsia" w:asciiTheme="minorEastAsia" w:hAnsiTheme="minorEastAsia" w:eastAsiaTheme="minorEastAsia" w:cstheme="minorEastAsia"/>
                <w:sz w:val="24"/>
                <w:szCs w:val="24"/>
                <w:lang w:val="en-US" w:eastAsia="zh-CN"/>
              </w:rPr>
            </w:pPr>
          </w:p>
        </w:tc>
        <w:tc>
          <w:tcPr>
            <w:tcW w:w="854" w:type="pct"/>
            <w:gridSpan w:val="2"/>
          </w:tcPr>
          <w:p>
            <w:pPr>
              <w:pStyle w:val="28"/>
              <w:rPr>
                <w:rFonts w:hint="eastAsia" w:asciiTheme="minorEastAsia" w:hAnsiTheme="minorEastAsia" w:eastAsiaTheme="minorEastAsia" w:cstheme="minorEastAsia"/>
                <w:sz w:val="24"/>
                <w:szCs w:val="24"/>
                <w:lang w:val="en-US" w:eastAsia="zh-CN"/>
              </w:rPr>
            </w:pPr>
          </w:p>
        </w:tc>
        <w:tc>
          <w:tcPr>
            <w:tcW w:w="1527" w:type="pct"/>
            <w:gridSpan w:val="2"/>
          </w:tcPr>
          <w:p>
            <w:pPr>
              <w:pStyle w:val="28"/>
              <w:rPr>
                <w:rFonts w:hint="eastAsia" w:asciiTheme="minorEastAsia" w:hAnsiTheme="minorEastAsia" w:eastAsiaTheme="minorEastAsia" w:cstheme="minorEastAsia"/>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46" w:type="pct"/>
            <w:gridSpan w:val="2"/>
          </w:tcPr>
          <w:p>
            <w:pPr>
              <w:pStyle w:val="28"/>
              <w:spacing w:before="21"/>
              <w:ind w:right="484"/>
              <w:jc w:val="both"/>
              <w:rPr>
                <w:rFonts w:hint="eastAsia" w:asciiTheme="minorEastAsia" w:hAnsiTheme="minorEastAsia" w:eastAsiaTheme="minorEastAsia" w:cstheme="minorEastAsia"/>
                <w:sz w:val="24"/>
                <w:szCs w:val="24"/>
                <w:lang w:val="en-US" w:eastAsia="zh-CN"/>
              </w:rPr>
            </w:pPr>
          </w:p>
        </w:tc>
        <w:tc>
          <w:tcPr>
            <w:tcW w:w="694" w:type="pct"/>
            <w:gridSpan w:val="2"/>
          </w:tcPr>
          <w:p>
            <w:pPr>
              <w:pStyle w:val="28"/>
              <w:rPr>
                <w:rFonts w:hint="eastAsia" w:asciiTheme="minorEastAsia" w:hAnsiTheme="minorEastAsia" w:eastAsiaTheme="minorEastAsia" w:cstheme="minorEastAsia"/>
                <w:sz w:val="24"/>
                <w:szCs w:val="24"/>
                <w:lang w:val="en-US" w:eastAsia="zh-CN"/>
              </w:rPr>
            </w:pPr>
          </w:p>
        </w:tc>
        <w:tc>
          <w:tcPr>
            <w:tcW w:w="668" w:type="pct"/>
            <w:gridSpan w:val="2"/>
          </w:tcPr>
          <w:p>
            <w:pPr>
              <w:pStyle w:val="28"/>
              <w:spacing w:before="21"/>
              <w:ind w:left="177" w:right="169"/>
              <w:jc w:val="center"/>
              <w:rPr>
                <w:rFonts w:hint="eastAsia" w:asciiTheme="minorEastAsia" w:hAnsiTheme="minorEastAsia" w:eastAsiaTheme="minorEastAsia" w:cstheme="minorEastAsia"/>
                <w:sz w:val="24"/>
                <w:szCs w:val="24"/>
              </w:rPr>
            </w:pPr>
          </w:p>
        </w:tc>
        <w:tc>
          <w:tcPr>
            <w:tcW w:w="607" w:type="pct"/>
            <w:gridSpan w:val="2"/>
          </w:tcPr>
          <w:p>
            <w:pPr>
              <w:pStyle w:val="28"/>
              <w:rPr>
                <w:rFonts w:hint="eastAsia" w:asciiTheme="minorEastAsia" w:hAnsiTheme="minorEastAsia" w:eastAsiaTheme="minorEastAsia" w:cstheme="minorEastAsia"/>
                <w:sz w:val="24"/>
                <w:szCs w:val="24"/>
                <w:lang w:val="en-US" w:eastAsia="zh-CN"/>
              </w:rPr>
            </w:pPr>
          </w:p>
        </w:tc>
        <w:tc>
          <w:tcPr>
            <w:tcW w:w="854" w:type="pct"/>
            <w:gridSpan w:val="2"/>
          </w:tcPr>
          <w:p>
            <w:pPr>
              <w:pStyle w:val="28"/>
              <w:rPr>
                <w:rFonts w:hint="eastAsia" w:asciiTheme="minorEastAsia" w:hAnsiTheme="minorEastAsia" w:eastAsiaTheme="minorEastAsia" w:cstheme="minorEastAsia"/>
                <w:sz w:val="24"/>
                <w:szCs w:val="24"/>
                <w:lang w:val="en-US" w:eastAsia="zh-CN"/>
              </w:rPr>
            </w:pPr>
          </w:p>
        </w:tc>
        <w:tc>
          <w:tcPr>
            <w:tcW w:w="1527" w:type="pct"/>
            <w:gridSpan w:val="2"/>
          </w:tcPr>
          <w:p>
            <w:pPr>
              <w:pStyle w:val="28"/>
              <w:rPr>
                <w:rFonts w:hint="eastAsia" w:asciiTheme="minorEastAsia" w:hAnsiTheme="minorEastAsia" w:eastAsiaTheme="minorEastAsia" w:cstheme="minorEastAsia"/>
                <w:sz w:val="24"/>
                <w:szCs w:val="24"/>
                <w:lang w:val="en-US" w:eastAsia="zh-CN"/>
              </w:rPr>
            </w:pPr>
          </w:p>
        </w:tc>
      </w:tr>
    </w:tbl>
    <w:p>
      <w:pPr>
        <w:rPr>
          <w:rFonts w:hint="eastAsia" w:asciiTheme="minorEastAsia" w:hAnsiTheme="minorEastAsia" w:eastAsiaTheme="minorEastAsia" w:cstheme="minorEastAsia"/>
          <w:sz w:val="24"/>
          <w:szCs w:val="24"/>
        </w:rPr>
      </w:pPr>
    </w:p>
    <w:p>
      <w:pPr>
        <w:pStyle w:val="7"/>
        <w:rPr>
          <w:rFonts w:hint="eastAsia" w:asciiTheme="minorEastAsia" w:hAnsiTheme="minorEastAsia" w:eastAsiaTheme="minorEastAsia" w:cstheme="minorEastAsia"/>
          <w:sz w:val="24"/>
          <w:szCs w:val="24"/>
        </w:rPr>
      </w:pPr>
    </w:p>
    <w:p>
      <w:pPr>
        <w:pStyle w:val="3"/>
        <w:tabs>
          <w:tab w:val="left" w:pos="4061"/>
        </w:tabs>
        <w:ind w:left="8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供应商名称(公章)：</w:t>
      </w:r>
      <w:r>
        <w:rPr>
          <w:rFonts w:hint="eastAsia" w:asciiTheme="minorEastAsia" w:hAnsiTheme="minorEastAsia" w:eastAsiaTheme="minorEastAsia" w:cstheme="minorEastAsia"/>
          <w:w w:val="95"/>
          <w:sz w:val="24"/>
          <w:szCs w:val="24"/>
          <w:u w:val="single"/>
        </w:rPr>
        <w:t xml:space="preserve"> </w:t>
      </w:r>
      <w:r>
        <w:rPr>
          <w:rFonts w:hint="eastAsia" w:asciiTheme="minorEastAsia" w:hAnsiTheme="minorEastAsia" w:eastAsiaTheme="minorEastAsia" w:cstheme="minorEastAsia"/>
          <w:sz w:val="24"/>
          <w:szCs w:val="24"/>
          <w:u w:val="single"/>
        </w:rPr>
        <w:tab/>
      </w:r>
    </w:p>
    <w:p>
      <w:pPr>
        <w:pStyle w:val="3"/>
        <w:tabs>
          <w:tab w:val="left" w:pos="2119"/>
          <w:tab w:val="left" w:pos="2748"/>
          <w:tab w:val="left" w:pos="3379"/>
          <w:tab w:val="left" w:pos="5741"/>
        </w:tabs>
        <w:spacing w:before="43" w:line="278" w:lineRule="auto"/>
        <w:ind w:left="860" w:right="3921"/>
        <w:rPr>
          <w:rFonts w:hint="eastAsia" w:asciiTheme="minorEastAsia" w:hAnsiTheme="minorEastAsia" w:eastAsiaTheme="minorEastAsia" w:cstheme="minorEastAsia"/>
          <w:w w:val="95"/>
          <w:sz w:val="24"/>
          <w:szCs w:val="24"/>
          <w:u w:val="single"/>
        </w:rPr>
      </w:pPr>
      <w:r>
        <w:rPr>
          <w:rFonts w:hint="eastAsia" w:asciiTheme="minorEastAsia" w:hAnsiTheme="minorEastAsia" w:eastAsiaTheme="minorEastAsia" w:cstheme="minorEastAsia"/>
          <w:sz w:val="24"/>
          <w:szCs w:val="24"/>
        </w:rPr>
        <w:t>法定代表人或授权代表(签字或盖章)：</w:t>
      </w:r>
      <w:r>
        <w:rPr>
          <w:rFonts w:hint="eastAsia" w:asciiTheme="minorEastAsia" w:hAnsiTheme="minorEastAsia" w:eastAsiaTheme="minorEastAsia" w:cstheme="minorEastAsia"/>
          <w:w w:val="95"/>
          <w:sz w:val="24"/>
          <w:szCs w:val="24"/>
          <w:u w:val="single"/>
        </w:rPr>
        <w:tab/>
      </w:r>
      <w:r>
        <w:rPr>
          <w:rFonts w:hint="eastAsia" w:asciiTheme="minorEastAsia" w:hAnsiTheme="minorEastAsia" w:eastAsiaTheme="minorEastAsia" w:cstheme="minorEastAsia"/>
          <w:w w:val="95"/>
          <w:sz w:val="24"/>
          <w:szCs w:val="24"/>
          <w:u w:val="single"/>
        </w:rPr>
        <w:t xml:space="preserve"> </w:t>
      </w:r>
    </w:p>
    <w:p>
      <w:pPr>
        <w:pStyle w:val="3"/>
        <w:tabs>
          <w:tab w:val="left" w:pos="2119"/>
          <w:tab w:val="left" w:pos="2748"/>
          <w:tab w:val="left" w:pos="3379"/>
          <w:tab w:val="left" w:pos="5741"/>
        </w:tabs>
        <w:spacing w:before="43" w:line="278" w:lineRule="auto"/>
        <w:ind w:left="860" w:right="39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pPr>
        <w:pStyle w:val="3"/>
        <w:spacing w:line="269" w:lineRule="exact"/>
        <w:ind w:left="8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说明：授权用投标专用章的，与公章具有相同法律效力。</w:t>
      </w:r>
    </w:p>
    <w:p>
      <w:pPr>
        <w:rPr>
          <w:rFonts w:hint="eastAsia" w:asciiTheme="minorEastAsia" w:hAnsiTheme="minorEastAsia" w:eastAsiaTheme="minorEastAsia" w:cstheme="minorEastAsia"/>
          <w:sz w:val="24"/>
          <w:szCs w:val="24"/>
        </w:rPr>
      </w:pPr>
    </w:p>
    <w:p>
      <w:pPr>
        <w:pStyle w:val="6"/>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6"/>
        <w:rPr>
          <w:rFonts w:hint="eastAsia"/>
        </w:rPr>
      </w:pPr>
    </w:p>
    <w:p>
      <w:pPr>
        <w:pStyle w:val="3"/>
        <w:spacing w:line="269" w:lineRule="exact"/>
        <w:ind w:left="860"/>
        <w:rPr>
          <w:rFonts w:hint="eastAsia" w:asciiTheme="minorEastAsia" w:hAnsiTheme="minorEastAsia" w:eastAsiaTheme="minorEastAsia" w:cstheme="minorEastAsia"/>
          <w:sz w:val="24"/>
          <w:szCs w:val="24"/>
        </w:rPr>
      </w:pPr>
    </w:p>
    <w:p>
      <w:pPr>
        <w:pStyle w:val="5"/>
        <w:bidi w:val="0"/>
        <w:rPr>
          <w:rFonts w:hint="eastAsia"/>
        </w:rPr>
      </w:pPr>
      <w:bookmarkStart w:id="359" w:name="_Toc13455"/>
      <w:bookmarkStart w:id="360" w:name="_Toc9828"/>
      <w:r>
        <w:rPr>
          <w:rFonts w:hint="eastAsia"/>
          <w:lang w:val="zh-CN" w:eastAsia="zh-CN"/>
        </w:rPr>
        <w:t>五、符合磋商文件规定的证明文件</w:t>
      </w:r>
      <w:r>
        <w:rPr>
          <w:rFonts w:hint="eastAsia"/>
        </w:rPr>
        <w:t>(示例略)</w:t>
      </w:r>
      <w:bookmarkEnd w:id="359"/>
      <w:bookmarkEnd w:id="360"/>
    </w:p>
    <w:p>
      <w:pPr>
        <w:pStyle w:val="3"/>
        <w:spacing w:before="137" w:line="362" w:lineRule="auto"/>
        <w:ind w:left="0" w:leftChars="0" w:right="-38" w:rightChars="0"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备注：提供第二章“磋商须知前附表”和第六章“项目采购需求”要求(包括磋商标的物的强制性认证、注册等)的证明材料复印件。</w:t>
      </w:r>
    </w:p>
    <w:p>
      <w:pPr>
        <w:rPr>
          <w:rFonts w:hint="eastAsia"/>
        </w:rPr>
      </w:pPr>
    </w:p>
    <w:p>
      <w:pPr>
        <w:pStyle w:val="5"/>
        <w:bidi w:val="0"/>
        <w:rPr>
          <w:rFonts w:hint="eastAsia"/>
          <w:lang w:val="zh-CN" w:eastAsia="zh-CN"/>
        </w:rPr>
      </w:pPr>
      <w:bookmarkStart w:id="361" w:name="_Toc10417"/>
      <w:r>
        <w:rPr>
          <w:rFonts w:hint="eastAsia"/>
          <w:lang w:val="zh-CN" w:eastAsia="zh-CN"/>
        </w:rPr>
        <w:t>六、其他资料</w:t>
      </w:r>
      <w:r>
        <w:rPr>
          <w:rFonts w:hint="eastAsia" w:asciiTheme="minorEastAsia" w:hAnsiTheme="minorEastAsia" w:eastAsiaTheme="minorEastAsia" w:cstheme="minorEastAsia"/>
          <w:sz w:val="24"/>
          <w:szCs w:val="24"/>
        </w:rPr>
        <w:br w:type="page"/>
      </w:r>
      <w:bookmarkEnd w:id="361"/>
    </w:p>
    <w:p>
      <w:pPr>
        <w:pStyle w:val="4"/>
        <w:ind w:left="0" w:leftChars="0" w:firstLine="0" w:firstLineChars="0"/>
        <w:jc w:val="center"/>
        <w:outlineLvl w:val="9"/>
        <w:rPr>
          <w:rFonts w:hint="eastAsia" w:asciiTheme="minorEastAsia" w:hAnsiTheme="minorEastAsia" w:eastAsiaTheme="minorEastAsia" w:cstheme="minorEastAsia"/>
          <w:sz w:val="24"/>
          <w:szCs w:val="24"/>
          <w:lang w:val="en-US" w:eastAsia="zh-CN"/>
        </w:rPr>
      </w:pPr>
      <w:bookmarkStart w:id="362" w:name="_bookmark7"/>
      <w:bookmarkEnd w:id="362"/>
      <w:bookmarkStart w:id="363" w:name="第二部分　技术部分"/>
      <w:bookmarkEnd w:id="363"/>
      <w:r>
        <w:rPr>
          <w:rFonts w:hint="eastAsia" w:asciiTheme="minorEastAsia" w:hAnsiTheme="minorEastAsia" w:eastAsiaTheme="minorEastAsia" w:cstheme="minorEastAsia"/>
          <w:sz w:val="24"/>
          <w:szCs w:val="24"/>
          <w:lang w:val="zh-CN" w:eastAsia="zh-CN"/>
        </w:rPr>
        <w:t xml:space="preserve"> </w:t>
      </w:r>
      <w:r>
        <w:rPr>
          <w:rFonts w:hint="eastAsia" w:asciiTheme="minorEastAsia" w:hAnsiTheme="minorEastAsia" w:eastAsiaTheme="minorEastAsia" w:cstheme="minorEastAsia"/>
          <w:sz w:val="24"/>
          <w:szCs w:val="24"/>
          <w:lang w:val="en-US" w:eastAsia="zh-CN"/>
        </w:rPr>
        <w:t xml:space="preserve">  </w:t>
      </w:r>
    </w:p>
    <w:p>
      <w:pPr>
        <w:pStyle w:val="4"/>
        <w:bidi w:val="0"/>
        <w:rPr>
          <w:rFonts w:hint="eastAsia"/>
        </w:rPr>
      </w:pPr>
      <w:bookmarkStart w:id="364" w:name="_Toc17327"/>
      <w:bookmarkStart w:id="365" w:name="_Toc28603"/>
      <w:bookmarkStart w:id="366" w:name="_Toc15997"/>
      <w:r>
        <w:rPr>
          <w:rFonts w:hint="eastAsia"/>
          <w:lang w:val="zh-CN" w:eastAsia="zh-CN"/>
        </w:rPr>
        <w:t>第六章</w:t>
      </w:r>
      <w:r>
        <w:rPr>
          <w:rFonts w:hint="eastAsia"/>
        </w:rPr>
        <w:tab/>
      </w:r>
      <w:r>
        <w:rPr>
          <w:rFonts w:hint="eastAsia"/>
        </w:rPr>
        <w:t>项目采购需求</w:t>
      </w:r>
      <w:bookmarkEnd w:id="364"/>
      <w:bookmarkEnd w:id="365"/>
      <w:bookmarkEnd w:id="366"/>
    </w:p>
    <w:p>
      <w:pPr>
        <w:pStyle w:val="27"/>
        <w:numPr>
          <w:ilvl w:val="0"/>
          <w:numId w:val="0"/>
        </w:numPr>
        <w:tabs>
          <w:tab w:val="left" w:pos="1332"/>
          <w:tab w:val="left" w:pos="1333"/>
        </w:tabs>
        <w:spacing w:before="137" w:after="0" w:line="240" w:lineRule="auto"/>
        <w:ind w:left="0" w:leftChars="0" w:right="0" w:rightChars="0" w:firstLine="439" w:firstLineChars="183"/>
        <w:jc w:val="left"/>
        <w:outlineLvl w:val="9"/>
        <w:rPr>
          <w:rFonts w:hint="eastAsia" w:asciiTheme="minorEastAsia" w:hAnsiTheme="minorEastAsia" w:eastAsiaTheme="minorEastAsia" w:cstheme="minorEastAsia"/>
          <w:b w:val="0"/>
          <w:bCs w:val="0"/>
          <w:sz w:val="24"/>
          <w:szCs w:val="24"/>
          <w:lang w:val="en-US" w:eastAsia="zh-CN"/>
        </w:rPr>
      </w:pPr>
      <w:bookmarkStart w:id="367" w:name="1. 项目概述"/>
      <w:bookmarkEnd w:id="367"/>
      <w:bookmarkStart w:id="368" w:name="_bookmark9"/>
      <w:bookmarkEnd w:id="368"/>
      <w:bookmarkStart w:id="369" w:name="_bookmark9"/>
      <w:bookmarkEnd w:id="369"/>
      <w:r>
        <w:rPr>
          <w:rFonts w:hint="eastAsia" w:asciiTheme="minorEastAsia" w:hAnsiTheme="minorEastAsia" w:eastAsiaTheme="minorEastAsia" w:cstheme="minorEastAsia"/>
          <w:b w:val="0"/>
          <w:bCs w:val="0"/>
          <w:sz w:val="24"/>
          <w:szCs w:val="24"/>
          <w:lang w:val="en-US" w:eastAsia="zh-CN"/>
        </w:rPr>
        <w:t>项目名称：乌鲁木齐柴窝堡湖国家湿地公园2021年中央林业财政林业草原资金（湿地保护与恢复）项目—湖面监测项目</w:t>
      </w:r>
    </w:p>
    <w:p>
      <w:pPr>
        <w:pStyle w:val="27"/>
        <w:numPr>
          <w:ilvl w:val="0"/>
          <w:numId w:val="0"/>
        </w:numPr>
        <w:tabs>
          <w:tab w:val="left" w:pos="1332"/>
          <w:tab w:val="left" w:pos="1333"/>
        </w:tabs>
        <w:spacing w:before="137" w:after="0" w:line="240" w:lineRule="auto"/>
        <w:ind w:left="0" w:leftChars="0" w:right="0" w:rightChars="0" w:firstLine="439" w:firstLineChars="183"/>
        <w:jc w:val="left"/>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采购内容：</w:t>
      </w:r>
      <w:r>
        <w:rPr>
          <w:rFonts w:hint="eastAsia"/>
          <w:sz w:val="24"/>
          <w:szCs w:val="24"/>
          <w:lang w:val="en-US" w:eastAsia="zh-CN"/>
        </w:rPr>
        <w:t>对</w:t>
      </w:r>
      <w:r>
        <w:rPr>
          <w:rFonts w:hint="eastAsia"/>
          <w:sz w:val="24"/>
          <w:szCs w:val="24"/>
        </w:rPr>
        <w:t>柴窝堡湖</w:t>
      </w:r>
      <w:r>
        <w:rPr>
          <w:rFonts w:hint="eastAsia"/>
          <w:sz w:val="24"/>
          <w:szCs w:val="24"/>
          <w:lang w:val="en-US" w:eastAsia="zh-CN"/>
        </w:rPr>
        <w:t>进行湖面遥感影像监测</w:t>
      </w:r>
    </w:p>
    <w:sectPr>
      <w:footerReference r:id="rId14" w:type="default"/>
      <w:pgSz w:w="11910" w:h="16840"/>
      <w:pgMar w:top="1134" w:right="1134" w:bottom="1134" w:left="1134" w:header="0" w:footer="1196" w:gutter="0"/>
      <w:pgNumType w:fmt="numberInDash"/>
      <w:cols w:equalWidth="0" w:num="1">
        <w:col w:w="831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- 10 -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- 10 -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- 26 -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- 43 -</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- 50 -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- 50 -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68238"/>
    <w:multiLevelType w:val="singleLevel"/>
    <w:tmpl w:val="81168238"/>
    <w:lvl w:ilvl="0" w:tentative="0">
      <w:start w:val="1"/>
      <w:numFmt w:val="decimal"/>
      <w:suff w:val="nothing"/>
      <w:lvlText w:val="%1、"/>
      <w:lvlJc w:val="left"/>
    </w:lvl>
  </w:abstractNum>
  <w:abstractNum w:abstractNumId="1">
    <w:nsid w:val="8C8812B9"/>
    <w:multiLevelType w:val="singleLevel"/>
    <w:tmpl w:val="8C8812B9"/>
    <w:lvl w:ilvl="0" w:tentative="0">
      <w:start w:val="2"/>
      <w:numFmt w:val="decimal"/>
      <w:suff w:val="nothing"/>
      <w:lvlText w:val="%1、"/>
      <w:lvlJc w:val="left"/>
    </w:lvl>
  </w:abstractNum>
  <w:abstractNum w:abstractNumId="2">
    <w:nsid w:val="38C825BA"/>
    <w:multiLevelType w:val="singleLevel"/>
    <w:tmpl w:val="38C825BA"/>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E262E"/>
    <w:rsid w:val="03FD0587"/>
    <w:rsid w:val="04F033ED"/>
    <w:rsid w:val="069A579B"/>
    <w:rsid w:val="06FE12C5"/>
    <w:rsid w:val="07B75F0D"/>
    <w:rsid w:val="08170400"/>
    <w:rsid w:val="092835F1"/>
    <w:rsid w:val="0D0F52D7"/>
    <w:rsid w:val="0EFD3BFE"/>
    <w:rsid w:val="130F36D9"/>
    <w:rsid w:val="1553389A"/>
    <w:rsid w:val="173A6F23"/>
    <w:rsid w:val="189F5261"/>
    <w:rsid w:val="1BD9593C"/>
    <w:rsid w:val="1C0B3E31"/>
    <w:rsid w:val="1E083E4A"/>
    <w:rsid w:val="22A16730"/>
    <w:rsid w:val="23114747"/>
    <w:rsid w:val="245819C9"/>
    <w:rsid w:val="25967412"/>
    <w:rsid w:val="283D2AE9"/>
    <w:rsid w:val="28B07DA0"/>
    <w:rsid w:val="2E8C1243"/>
    <w:rsid w:val="31126370"/>
    <w:rsid w:val="31F56EAF"/>
    <w:rsid w:val="333E1EC6"/>
    <w:rsid w:val="34B77B39"/>
    <w:rsid w:val="3A440F47"/>
    <w:rsid w:val="3A5F7410"/>
    <w:rsid w:val="3DFE0F87"/>
    <w:rsid w:val="42601291"/>
    <w:rsid w:val="42B82F7F"/>
    <w:rsid w:val="42D459AA"/>
    <w:rsid w:val="431263FC"/>
    <w:rsid w:val="43D467B0"/>
    <w:rsid w:val="44C626A7"/>
    <w:rsid w:val="45486633"/>
    <w:rsid w:val="45F02CF9"/>
    <w:rsid w:val="486A1496"/>
    <w:rsid w:val="48DD4A24"/>
    <w:rsid w:val="49025BA5"/>
    <w:rsid w:val="4AD54A50"/>
    <w:rsid w:val="4BB2080B"/>
    <w:rsid w:val="4BC231AB"/>
    <w:rsid w:val="4C93731C"/>
    <w:rsid w:val="4D571D0D"/>
    <w:rsid w:val="4EA95A49"/>
    <w:rsid w:val="50563CE2"/>
    <w:rsid w:val="53862F4C"/>
    <w:rsid w:val="55383935"/>
    <w:rsid w:val="55C011D1"/>
    <w:rsid w:val="58AA2AC7"/>
    <w:rsid w:val="59266F59"/>
    <w:rsid w:val="5A4C6EF1"/>
    <w:rsid w:val="5C7A3CB8"/>
    <w:rsid w:val="5D4929FF"/>
    <w:rsid w:val="5E8E7C44"/>
    <w:rsid w:val="5FF30B3C"/>
    <w:rsid w:val="62457008"/>
    <w:rsid w:val="66DF0148"/>
    <w:rsid w:val="689F70BD"/>
    <w:rsid w:val="6AF36F38"/>
    <w:rsid w:val="6B82374F"/>
    <w:rsid w:val="6BE92701"/>
    <w:rsid w:val="6C470EA6"/>
    <w:rsid w:val="6CE62EF8"/>
    <w:rsid w:val="6DF57665"/>
    <w:rsid w:val="6EFC2456"/>
    <w:rsid w:val="70084468"/>
    <w:rsid w:val="70177FAB"/>
    <w:rsid w:val="708D0BE1"/>
    <w:rsid w:val="72090AEA"/>
    <w:rsid w:val="725D5C2F"/>
    <w:rsid w:val="729E5508"/>
    <w:rsid w:val="73551962"/>
    <w:rsid w:val="73AB3E88"/>
    <w:rsid w:val="74597B82"/>
    <w:rsid w:val="74BE7DAB"/>
    <w:rsid w:val="7501285E"/>
    <w:rsid w:val="777C709B"/>
    <w:rsid w:val="7ABF60E7"/>
    <w:rsid w:val="7C0675C6"/>
    <w:rsid w:val="7C5F73CE"/>
    <w:rsid w:val="7CA40BF0"/>
    <w:rsid w:val="7F077AE8"/>
    <w:rsid w:val="7FC4010F"/>
    <w:rsid w:val="7FFC78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link w:val="25"/>
    <w:qFormat/>
    <w:uiPriority w:val="1"/>
    <w:pPr>
      <w:jc w:val="center"/>
      <w:outlineLvl w:val="0"/>
    </w:pPr>
    <w:rPr>
      <w:b/>
      <w:bCs/>
      <w:sz w:val="32"/>
      <w:szCs w:val="24"/>
    </w:rPr>
  </w:style>
  <w:style w:type="paragraph" w:styleId="5">
    <w:name w:val="heading 2"/>
    <w:basedOn w:val="6"/>
    <w:next w:val="1"/>
    <w:qFormat/>
    <w:uiPriority w:val="1"/>
    <w:pPr>
      <w:ind w:left="694" w:right="975" w:hanging="600"/>
      <w:jc w:val="center"/>
      <w:outlineLvl w:val="1"/>
    </w:pPr>
    <w:rPr>
      <w:b/>
      <w:sz w:val="28"/>
      <w:szCs w:val="24"/>
    </w:rPr>
  </w:style>
  <w:style w:type="paragraph" w:styleId="6">
    <w:name w:val="heading 3"/>
    <w:basedOn w:val="1"/>
    <w:next w:val="1"/>
    <w:qFormat/>
    <w:uiPriority w:val="1"/>
    <w:pPr>
      <w:ind w:left="440"/>
      <w:jc w:val="center"/>
      <w:outlineLvl w:val="2"/>
    </w:pPr>
    <w:rPr>
      <w:bCs/>
      <w:sz w:val="24"/>
      <w:szCs w:val="21"/>
    </w:rPr>
  </w:style>
  <w:style w:type="character" w:default="1" w:styleId="22">
    <w:name w:val="Default Paragraph Font"/>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next w:val="1"/>
    <w:qFormat/>
    <w:uiPriority w:val="1"/>
    <w:pPr>
      <w:ind w:left="440"/>
    </w:pPr>
    <w:rPr>
      <w:rFonts w:ascii="宋体" w:hAnsi="宋体" w:eastAsia="宋体" w:cs="宋体"/>
      <w:sz w:val="21"/>
      <w:szCs w:val="21"/>
      <w:lang w:val="zh-CN" w:eastAsia="zh-CN" w:bidi="zh-CN"/>
    </w:r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semiHidden/>
    <w:qFormat/>
    <w:uiPriority w:val="99"/>
    <w:pPr>
      <w:spacing w:before="120"/>
    </w:pPr>
    <w:rPr>
      <w:rFonts w:ascii="Arial" w:hAnsi="Arial" w:cs="Arial"/>
      <w:sz w:val="24"/>
      <w:szCs w:val="24"/>
    </w:rPr>
  </w:style>
  <w:style w:type="paragraph" w:styleId="9">
    <w:name w:val="annotation text"/>
    <w:basedOn w:val="1"/>
    <w:qFormat/>
    <w:uiPriority w:val="0"/>
    <w:pPr>
      <w:jc w:val="left"/>
    </w:pPr>
  </w:style>
  <w:style w:type="paragraph" w:styleId="10">
    <w:name w:val="Body Text Indent"/>
    <w:basedOn w:val="1"/>
    <w:qFormat/>
    <w:uiPriority w:val="0"/>
    <w:pPr>
      <w:spacing w:after="120" w:afterLines="0"/>
      <w:ind w:left="420" w:leftChars="200"/>
    </w:pPr>
  </w:style>
  <w:style w:type="paragraph" w:styleId="11">
    <w:name w:val="toc 3"/>
    <w:basedOn w:val="1"/>
    <w:next w:val="1"/>
    <w:qFormat/>
    <w:uiPriority w:val="1"/>
    <w:pPr>
      <w:spacing w:before="43"/>
      <w:ind w:left="1227" w:hanging="368"/>
    </w:pPr>
    <w:rPr>
      <w:sz w:val="21"/>
      <w:szCs w:val="21"/>
    </w:r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1"/>
    <w:pPr>
      <w:ind w:right="737"/>
      <w:jc w:val="left"/>
    </w:pPr>
    <w:rPr>
      <w:b/>
      <w:bCs/>
      <w:sz w:val="21"/>
      <w:szCs w:val="21"/>
    </w:rPr>
  </w:style>
  <w:style w:type="paragraph" w:styleId="16">
    <w:name w:val="toc 4"/>
    <w:basedOn w:val="1"/>
    <w:next w:val="1"/>
    <w:qFormat/>
    <w:uiPriority w:val="1"/>
    <w:pPr>
      <w:spacing w:before="43"/>
      <w:ind w:left="1124" w:hanging="264"/>
    </w:pPr>
    <w:rPr>
      <w:rFonts w:ascii="宋体" w:hAnsi="宋体" w:eastAsia="宋体" w:cs="宋体"/>
      <w:sz w:val="21"/>
      <w:szCs w:val="21"/>
      <w:lang w:val="zh-CN" w:eastAsia="zh-CN" w:bidi="zh-CN"/>
    </w:rPr>
  </w:style>
  <w:style w:type="paragraph" w:styleId="17">
    <w:name w:val="footnote text"/>
    <w:basedOn w:val="1"/>
    <w:qFormat/>
    <w:uiPriority w:val="0"/>
    <w:pPr>
      <w:snapToGrid w:val="0"/>
      <w:jc w:val="left"/>
    </w:pPr>
    <w:rPr>
      <w:sz w:val="18"/>
    </w:rPr>
  </w:style>
  <w:style w:type="paragraph" w:styleId="18">
    <w:name w:val="toc 2"/>
    <w:basedOn w:val="1"/>
    <w:next w:val="1"/>
    <w:qFormat/>
    <w:uiPriority w:val="1"/>
    <w:pPr>
      <w:spacing w:before="43"/>
      <w:ind w:right="919"/>
      <w:jc w:val="right"/>
    </w:pPr>
    <w:rPr>
      <w:rFonts w:ascii="宋体" w:hAnsi="宋体" w:eastAsia="宋体" w:cs="宋体"/>
      <w:sz w:val="21"/>
      <w:szCs w:val="21"/>
      <w:lang w:val="zh-CN" w:eastAsia="zh-CN" w:bidi="zh-CN"/>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character" w:customStyle="1" w:styleId="25">
    <w:name w:val="标题 1 Char"/>
    <w:link w:val="4"/>
    <w:qFormat/>
    <w:uiPriority w:val="1"/>
    <w:rPr>
      <w:b/>
      <w:bCs/>
      <w:sz w:val="32"/>
      <w:szCs w:val="24"/>
    </w:r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1"/>
    <w:pPr>
      <w:ind w:left="440" w:firstLine="420"/>
    </w:pPr>
    <w:rPr>
      <w:rFonts w:ascii="宋体" w:hAnsi="宋体" w:eastAsia="宋体" w:cs="宋体"/>
      <w:lang w:val="zh-CN" w:eastAsia="zh-CN" w:bidi="zh-CN"/>
    </w:rPr>
  </w:style>
  <w:style w:type="paragraph" w:customStyle="1" w:styleId="28">
    <w:name w:val="Table Paragraph"/>
    <w:basedOn w:val="1"/>
    <w:qFormat/>
    <w:uiPriority w:val="1"/>
    <w:rPr>
      <w:rFonts w:ascii="宋体" w:hAnsi="宋体" w:eastAsia="宋体" w:cs="宋体"/>
      <w:lang w:val="zh-CN" w:eastAsia="zh-CN" w:bidi="zh-CN"/>
    </w:rPr>
  </w:style>
  <w:style w:type="paragraph" w:customStyle="1" w:styleId="2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0">
    <w:name w:val="索引 11"/>
    <w:basedOn w:val="1"/>
    <w:next w:val="1"/>
    <w:qFormat/>
    <w:uiPriority w:val="0"/>
    <w:pPr>
      <w:spacing w:line="360" w:lineRule="auto"/>
    </w:pPr>
    <w:rPr>
      <w:rFonts w:ascii="仿宋_GB2312" w:eastAsia="仿宋_GB2312"/>
      <w:sz w:val="24"/>
      <w:szCs w:val="20"/>
    </w:rPr>
  </w:style>
  <w:style w:type="paragraph" w:customStyle="1" w:styleId="31">
    <w:name w:val="纯文本1"/>
    <w:basedOn w:val="1"/>
    <w:qFormat/>
    <w:uiPriority w:val="0"/>
    <w:rPr>
      <w:rFonts w:ascii="宋体" w:hAnsi="Courier New"/>
      <w:kern w:val="0"/>
      <w:sz w:val="20"/>
      <w:szCs w:val="20"/>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表格文字"/>
    <w:basedOn w:val="1"/>
    <w:next w:val="3"/>
    <w:qFormat/>
    <w:uiPriority w:val="99"/>
    <w:pPr>
      <w:snapToGrid w:val="0"/>
      <w:spacing w:before="120"/>
    </w:pPr>
    <w:rPr>
      <w:szCs w:val="20"/>
    </w:rPr>
  </w:style>
  <w:style w:type="character" w:customStyle="1" w:styleId="34">
    <w:name w:val="font41"/>
    <w:basedOn w:val="22"/>
    <w:qFormat/>
    <w:uiPriority w:val="0"/>
    <w:rPr>
      <w:rFonts w:hint="eastAsia" w:ascii="宋体" w:hAnsi="宋体" w:eastAsia="宋体" w:cs="宋体"/>
      <w:color w:val="000000"/>
      <w:sz w:val="20"/>
      <w:szCs w:val="20"/>
      <w:u w:val="none"/>
    </w:rPr>
  </w:style>
  <w:style w:type="paragraph" w:customStyle="1" w:styleId="35">
    <w:name w:val="Default"/>
    <w:next w:val="36"/>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6">
    <w:name w:val="xl24"/>
    <w:basedOn w:val="1"/>
    <w:next w:val="37"/>
    <w:qFormat/>
    <w:uiPriority w:val="0"/>
    <w:pPr>
      <w:widowControl/>
      <w:autoSpaceDE/>
      <w:autoSpaceDN/>
      <w:spacing w:before="280" w:after="280" w:line="240" w:lineRule="auto"/>
      <w:ind w:left="0" w:firstLine="0"/>
      <w:jc w:val="center"/>
    </w:pPr>
    <w:rPr>
      <w:rFonts w:ascii="宋体" w:eastAsia="宋体"/>
      <w:sz w:val="20"/>
    </w:rPr>
  </w:style>
  <w:style w:type="paragraph" w:customStyle="1" w:styleId="37">
    <w:name w:val="标题3，节标题"/>
    <w:basedOn w:val="5"/>
    <w:next w:val="38"/>
    <w:qFormat/>
    <w:uiPriority w:val="0"/>
    <w:pPr>
      <w:widowControl w:val="0"/>
      <w:autoSpaceDE/>
      <w:autoSpaceDN/>
      <w:spacing w:before="0" w:after="0" w:line="240" w:lineRule="auto"/>
      <w:ind w:left="0" w:firstLine="100"/>
      <w:jc w:val="both"/>
      <w:outlineLvl w:val="2"/>
    </w:pPr>
    <w:rPr>
      <w:rFonts w:ascii="宋体" w:eastAsia="宋体"/>
      <w:color w:val="0000FF"/>
      <w:sz w:val="24"/>
    </w:rPr>
  </w:style>
  <w:style w:type="paragraph" w:customStyle="1" w:styleId="38">
    <w:name w:val="font1"/>
    <w:basedOn w:val="1"/>
    <w:next w:val="1"/>
    <w:qFormat/>
    <w:uiPriority w:val="0"/>
    <w:pPr>
      <w:widowControl/>
      <w:autoSpaceDE/>
      <w:autoSpaceDN/>
      <w:spacing w:before="280" w:after="280" w:line="240" w:lineRule="auto"/>
      <w:ind w:left="0" w:firstLine="0"/>
      <w:jc w:val="both"/>
    </w:pPr>
    <w:rPr>
      <w:rFonts w:ascii="宋体" w:eastAsia="宋体"/>
      <w:sz w:val="24"/>
    </w:rPr>
  </w:style>
  <w:style w:type="paragraph" w:customStyle="1" w:styleId="3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26188</Words>
  <Characters>27668</Characters>
  <TotalTime>10</TotalTime>
  <ScaleCrop>false</ScaleCrop>
  <LinksUpToDate>false</LinksUpToDate>
  <CharactersWithSpaces>30557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2020-04-27T04:04:00Z</dcterms:created>
  <dc:creator>User</dc:creator>
  <cp:lastModifiedBy>笑对人生</cp:lastModifiedBy>
  <cp:lastPrinted>2020-05-15T04:03:00Z</cp:lastPrinted>
  <dcterms:modified xsi:type="dcterms:W3CDTF">2021-10-18T08:46:07Z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WPS 文字</vt:lpwstr>
  </property>
  <property fmtid="{D5CDD505-2E9C-101B-9397-08002B2CF9AE}" pid="4" name="LastSaved">
    <vt:filetime>2020-04-27T00:00:00Z</vt:filetime>
  </property>
  <property fmtid="{D5CDD505-2E9C-101B-9397-08002B2CF9AE}" pid="5" name="KSOProductBuildVer">
    <vt:lpwstr>2052-11.1.0.10314</vt:lpwstr>
  </property>
  <property fmtid="{D5CDD505-2E9C-101B-9397-08002B2CF9AE}" pid="6" name="ICV">
    <vt:lpwstr>440BE38713A14264AC0357F31CD8424F</vt:lpwstr>
  </property>
</Properties>
</file>