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spacing w:val="0"/>
        </w:rPr>
      </w:pPr>
      <w:r>
        <w:rPr>
          <w:rFonts w:hint="eastAsia" w:ascii="微软雅黑" w:hAnsi="微软雅黑" w:eastAsia="微软雅黑" w:cs="微软雅黑"/>
          <w:i w:val="0"/>
          <w:iCs w:val="0"/>
          <w:caps w:val="0"/>
          <w:spacing w:val="0"/>
          <w:shd w:val="clear" w:fill="FFFFFF"/>
        </w:rPr>
        <w:t>富蕴县乡村产业提升项目喀拉通克镇渠道防渗及人居环境治理建设项目（二标段）的中标(成交)结果公告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Style w:val="6"/>
          <w:rFonts w:ascii="黑体" w:hAnsi="宋体" w:eastAsia="黑体" w:cs="黑体"/>
          <w:b/>
          <w:bCs/>
          <w:i w:val="0"/>
          <w:iCs w:val="0"/>
          <w:caps w:val="0"/>
          <w:spacing w:val="0"/>
          <w:sz w:val="27"/>
          <w:szCs w:val="27"/>
          <w:shd w:val="clear" w:fill="FFFFFF"/>
        </w:rPr>
        <w:t>一、项目编号：</w:t>
      </w:r>
      <w:r>
        <w:rPr>
          <w:rFonts w:hint="eastAsia" w:ascii="黑体" w:hAnsi="宋体" w:eastAsia="黑体" w:cs="黑体"/>
          <w:i w:val="0"/>
          <w:iCs w:val="0"/>
          <w:caps w:val="0"/>
          <w:spacing w:val="0"/>
          <w:sz w:val="27"/>
          <w:szCs w:val="27"/>
          <w:shd w:val="clear" w:fill="FFFFFF"/>
        </w:rPr>
        <w:t> WTHH-FY2021-071 </w:t>
      </w:r>
      <w:r>
        <w:rPr>
          <w:rFonts w:hint="eastAsia" w:ascii="微软雅黑" w:hAnsi="微软雅黑" w:eastAsia="微软雅黑" w:cs="微软雅黑"/>
          <w:i w:val="0"/>
          <w:iCs w:val="0"/>
          <w:caps w:val="0"/>
          <w:spacing w:val="0"/>
          <w:sz w:val="21"/>
          <w:szCs w:val="2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315" w:lineRule="atLeast"/>
        <w:ind w:left="0" w:right="0"/>
        <w:jc w:val="both"/>
        <w:rPr>
          <w:rFonts w:ascii="黑体" w:hAnsi="宋体" w:eastAsia="黑体" w:cs="黑体"/>
          <w:sz w:val="27"/>
          <w:szCs w:val="27"/>
        </w:rPr>
      </w:pPr>
      <w:r>
        <w:rPr>
          <w:rStyle w:val="6"/>
          <w:rFonts w:ascii="黑体" w:hAnsi="宋体" w:eastAsia="黑体" w:cs="黑体"/>
          <w:b/>
          <w:bCs/>
          <w:i w:val="0"/>
          <w:iCs w:val="0"/>
          <w:caps w:val="0"/>
          <w:spacing w:val="0"/>
          <w:sz w:val="27"/>
          <w:szCs w:val="27"/>
          <w:shd w:val="clear" w:fill="FFFFFF"/>
        </w:rPr>
        <w:t>二、项目名称：</w:t>
      </w:r>
      <w:r>
        <w:rPr>
          <w:rFonts w:ascii="黑体" w:hAnsi="宋体" w:eastAsia="黑体" w:cs="黑体"/>
          <w:i w:val="0"/>
          <w:iCs w:val="0"/>
          <w:caps w:val="0"/>
          <w:spacing w:val="0"/>
          <w:sz w:val="27"/>
          <w:szCs w:val="27"/>
          <w:shd w:val="clear" w:fill="FFFFFF"/>
        </w:rPr>
        <w:t> 富蕴县乡村产业提升项目喀拉通克镇渠道防渗及人居环境治理建设项目（二标段）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15" w:lineRule="atLeast"/>
        <w:ind w:left="0" w:right="0"/>
      </w:pPr>
      <w:r>
        <w:rPr>
          <w:rStyle w:val="6"/>
          <w:rFonts w:ascii="黑体" w:hAnsi="宋体" w:eastAsia="黑体" w:cs="黑体"/>
          <w:b/>
          <w:bCs/>
          <w:i w:val="0"/>
          <w:iCs w:val="0"/>
          <w:caps w:val="0"/>
          <w:spacing w:val="0"/>
          <w:sz w:val="27"/>
          <w:szCs w:val="27"/>
          <w:shd w:val="clear" w:fill="FFFFFF"/>
        </w:rPr>
        <w:t>三、中标（成交）信息</w:t>
      </w:r>
      <w:r>
        <w:rPr>
          <w:rFonts w:hint="eastAsia" w:ascii="微软雅黑" w:hAnsi="微软雅黑" w:eastAsia="微软雅黑" w:cs="微软雅黑"/>
          <w:i w:val="0"/>
          <w:iCs w:val="0"/>
          <w:caps w:val="0"/>
          <w:spacing w:val="0"/>
          <w:sz w:val="21"/>
          <w:szCs w:val="2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ascii="仿宋" w:hAnsi="仿宋" w:eastAsia="仿宋" w:cs="仿宋"/>
          <w:i w:val="0"/>
          <w:iCs w:val="0"/>
          <w:caps w:val="0"/>
          <w:spacing w:val="0"/>
          <w:sz w:val="27"/>
          <w:szCs w:val="27"/>
          <w:shd w:val="clear" w:fill="FFFFFF"/>
        </w:rPr>
        <w:t>   1.中标结果：</w:t>
      </w:r>
      <w:r>
        <w:rPr>
          <w:rFonts w:hint="eastAsia" w:ascii="仿宋" w:hAnsi="仿宋" w:eastAsia="仿宋" w:cs="仿宋"/>
          <w:i w:val="0"/>
          <w:iCs w:val="0"/>
          <w:caps w:val="0"/>
          <w:spacing w:val="0"/>
          <w:sz w:val="27"/>
          <w:szCs w:val="27"/>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仿宋" w:hAnsi="仿宋" w:eastAsia="仿宋" w:cs="仿宋"/>
          <w:i w:val="0"/>
          <w:iCs w:val="0"/>
          <w:caps w:val="0"/>
          <w:spacing w:val="0"/>
          <w:sz w:val="27"/>
          <w:szCs w:val="27"/>
          <w:shd w:val="clear" w:fill="FFFFFF"/>
        </w:rPr>
        <w:t>         </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60"/>
        <w:gridCol w:w="860"/>
        <w:gridCol w:w="860"/>
        <w:gridCol w:w="860"/>
        <w:gridCol w:w="861"/>
        <w:gridCol w:w="861"/>
        <w:gridCol w:w="861"/>
        <w:gridCol w:w="861"/>
        <w:gridCol w:w="861"/>
        <w:gridCol w:w="8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0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序号</w:t>
            </w:r>
          </w:p>
        </w:tc>
        <w:tc>
          <w:tcPr>
            <w:tcW w:w="50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标项名称</w:t>
            </w:r>
          </w:p>
        </w:tc>
        <w:tc>
          <w:tcPr>
            <w:tcW w:w="50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规格型号</w:t>
            </w:r>
          </w:p>
        </w:tc>
        <w:tc>
          <w:tcPr>
            <w:tcW w:w="50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数量</w:t>
            </w:r>
          </w:p>
        </w:tc>
        <w:tc>
          <w:tcPr>
            <w:tcW w:w="50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单位</w:t>
            </w:r>
          </w:p>
        </w:tc>
        <w:tc>
          <w:tcPr>
            <w:tcW w:w="50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单价(元)</w:t>
            </w:r>
          </w:p>
        </w:tc>
        <w:tc>
          <w:tcPr>
            <w:tcW w:w="50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总价(元)</w:t>
            </w:r>
          </w:p>
        </w:tc>
        <w:tc>
          <w:tcPr>
            <w:tcW w:w="50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中标供应商名称</w:t>
            </w:r>
          </w:p>
        </w:tc>
        <w:tc>
          <w:tcPr>
            <w:tcW w:w="50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中标供应商地址</w:t>
            </w:r>
          </w:p>
        </w:tc>
        <w:tc>
          <w:tcPr>
            <w:tcW w:w="50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中标供应商统一社会信用代码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1</w:t>
            </w:r>
          </w:p>
        </w:tc>
        <w:tc>
          <w:tcPr>
            <w:tcW w:w="50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富蕴县乡村产业提升项目喀拉通克镇渠道防渗及人居环境治理建设项目（二标段）</w:t>
            </w:r>
          </w:p>
        </w:tc>
        <w:tc>
          <w:tcPr>
            <w:tcW w:w="50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新建围墙、道路、绿化工程等。工作内容有：建筑工程、土石方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工程、道路工程等</w:t>
            </w:r>
          </w:p>
        </w:tc>
        <w:tc>
          <w:tcPr>
            <w:tcW w:w="50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不限</w:t>
            </w:r>
          </w:p>
        </w:tc>
        <w:tc>
          <w:tcPr>
            <w:tcW w:w="50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批</w:t>
            </w:r>
          </w:p>
        </w:tc>
        <w:tc>
          <w:tcPr>
            <w:tcW w:w="50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w:t>
            </w:r>
          </w:p>
        </w:tc>
        <w:tc>
          <w:tcPr>
            <w:tcW w:w="50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最终报价:3870000(元)</w:t>
            </w:r>
          </w:p>
        </w:tc>
        <w:tc>
          <w:tcPr>
            <w:tcW w:w="50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四川广诺兴建筑工程有限公司</w:t>
            </w:r>
          </w:p>
        </w:tc>
        <w:tc>
          <w:tcPr>
            <w:tcW w:w="50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四川省绵阳市安州区花荄镇西浦路3号</w:t>
            </w:r>
          </w:p>
        </w:tc>
        <w:tc>
          <w:tcPr>
            <w:tcW w:w="50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91510705MA65J96Y7X</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kern w:val="0"/>
          <w:sz w:val="27"/>
          <w:szCs w:val="27"/>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仿宋" w:hAnsi="仿宋" w:eastAsia="仿宋" w:cs="仿宋"/>
          <w:i w:val="0"/>
          <w:iCs w:val="0"/>
          <w:caps w:val="0"/>
          <w:spacing w:val="0"/>
          <w:sz w:val="27"/>
          <w:szCs w:val="27"/>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450" w:lineRule="atLeast"/>
        <w:ind w:left="0" w:right="0"/>
        <w:jc w:val="both"/>
        <w:rPr>
          <w:rFonts w:ascii="黑体" w:hAnsi="宋体" w:eastAsia="黑体" w:cs="黑体"/>
          <w:sz w:val="27"/>
          <w:szCs w:val="27"/>
        </w:rPr>
      </w:pPr>
      <w:r>
        <w:rPr>
          <w:rStyle w:val="6"/>
          <w:rFonts w:ascii="黑体" w:hAnsi="宋体" w:eastAsia="黑体" w:cs="黑体"/>
          <w:b/>
          <w:bCs/>
          <w:i w:val="0"/>
          <w:iCs w:val="0"/>
          <w:caps w:val="0"/>
          <w:spacing w:val="0"/>
          <w:sz w:val="27"/>
          <w:szCs w:val="27"/>
          <w:shd w:val="clear" w:fill="FFFFFF"/>
        </w:rPr>
        <w:t>四、主要标的信息</w:t>
      </w:r>
      <w:r>
        <w:rPr>
          <w:rFonts w:ascii="黑体" w:hAnsi="宋体" w:eastAsia="黑体" w:cs="黑体"/>
          <w:i w:val="0"/>
          <w:iCs w:val="0"/>
          <w:caps w:val="0"/>
          <w:spacing w:val="0"/>
          <w:sz w:val="27"/>
          <w:szCs w:val="27"/>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仿宋" w:hAnsi="仿宋" w:eastAsia="仿宋" w:cs="仿宋"/>
          <w:i w:val="0"/>
          <w:iCs w:val="0"/>
          <w:caps w:val="0"/>
          <w:spacing w:val="0"/>
          <w:sz w:val="27"/>
          <w:szCs w:val="27"/>
          <w:shd w:val="clear" w:fill="FFFFFF"/>
        </w:rPr>
        <w:t>   工程类主要标的信息：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仿宋" w:hAnsi="仿宋" w:eastAsia="仿宋" w:cs="仿宋"/>
          <w:i w:val="0"/>
          <w:iCs w:val="0"/>
          <w:caps w:val="0"/>
          <w:spacing w:val="0"/>
          <w:sz w:val="27"/>
          <w:szCs w:val="27"/>
          <w:shd w:val="clear" w:fill="FFFFFF"/>
        </w:rPr>
        <w:t>          </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29"/>
        <w:gridCol w:w="1229"/>
        <w:gridCol w:w="1229"/>
        <w:gridCol w:w="1229"/>
        <w:gridCol w:w="1230"/>
        <w:gridCol w:w="1230"/>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序号</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标项名称</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标的名称</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施工范围</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施工工期</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项目经理</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执业证书信息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富蕴县乡村产业提升项目喀拉通克镇渠道防渗及人居环境治理建设项目（二标段）</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富蕴县乡村产业提升项目喀拉通克镇渠道防渗及人居环境治理建设项目（二标段）</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新建围墙、道路、绿化工程等。工作内容有：建筑工程、土石方工程、道路工程等 </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3</w:t>
            </w:r>
            <w:r>
              <w:rPr>
                <w:rFonts w:hint="eastAsia" w:ascii="宋体" w:hAnsi="宋体" w:eastAsia="宋体" w:cs="宋体"/>
                <w:kern w:val="0"/>
                <w:sz w:val="24"/>
                <w:szCs w:val="24"/>
                <w:lang w:val="en-US" w:eastAsia="zh-CN" w:bidi="ar"/>
              </w:rPr>
              <w:t>00</w:t>
            </w:r>
            <w:bookmarkStart w:id="0" w:name="_GoBack"/>
            <w:bookmarkEnd w:id="0"/>
            <w:r>
              <w:rPr>
                <w:rFonts w:ascii="宋体" w:hAnsi="宋体" w:eastAsia="宋体" w:cs="宋体"/>
                <w:kern w:val="0"/>
                <w:sz w:val="24"/>
                <w:szCs w:val="24"/>
                <w:lang w:val="en-US" w:eastAsia="zh-CN" w:bidi="ar"/>
              </w:rPr>
              <w:t xml:space="preserve"> 日历天</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王金容</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川251131406090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kern w:val="0"/>
          <w:sz w:val="27"/>
          <w:szCs w:val="27"/>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450" w:lineRule="atLeast"/>
        <w:ind w:left="0" w:right="0"/>
        <w:jc w:val="both"/>
        <w:rPr>
          <w:rFonts w:ascii="黑体" w:hAnsi="宋体" w:eastAsia="黑体" w:cs="黑体"/>
          <w:sz w:val="27"/>
          <w:szCs w:val="27"/>
        </w:rPr>
      </w:pPr>
      <w:r>
        <w:rPr>
          <w:rStyle w:val="6"/>
          <w:rFonts w:ascii="黑体" w:hAnsi="宋体" w:eastAsia="黑体" w:cs="黑体"/>
          <w:b/>
          <w:bCs/>
          <w:i w:val="0"/>
          <w:iCs w:val="0"/>
          <w:caps w:val="0"/>
          <w:spacing w:val="0"/>
          <w:sz w:val="27"/>
          <w:szCs w:val="27"/>
          <w:shd w:val="clear" w:fill="FFFFFF"/>
        </w:rPr>
        <w:t>五、评审专家（单一来源采购人员）名单：</w:t>
      </w:r>
      <w:r>
        <w:rPr>
          <w:rFonts w:ascii="黑体" w:hAnsi="宋体" w:eastAsia="黑体" w:cs="黑体"/>
          <w:i w:val="0"/>
          <w:iCs w:val="0"/>
          <w:caps w:val="0"/>
          <w:spacing w:val="0"/>
          <w:sz w:val="27"/>
          <w:szCs w:val="27"/>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i w:val="0"/>
          <w:iCs w:val="0"/>
          <w:caps w:val="0"/>
          <w:spacing w:val="0"/>
          <w:sz w:val="27"/>
          <w:szCs w:val="27"/>
          <w:shd w:val="clear" w:fill="FFFFFF"/>
        </w:rPr>
        <w:t>    朱锋,朱夺定,钟辉,牡丹古丽胡赛音,齐曼古丽吾西尔 </w:t>
      </w:r>
      <w:r>
        <w:rPr>
          <w:rFonts w:hint="eastAsia" w:ascii="微软雅黑" w:hAnsi="微软雅黑" w:eastAsia="微软雅黑" w:cs="微软雅黑"/>
          <w:i w:val="0"/>
          <w:iCs w:val="0"/>
          <w:caps w:val="0"/>
          <w:spacing w:val="0"/>
          <w:sz w:val="21"/>
          <w:szCs w:val="2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450" w:lineRule="atLeast"/>
        <w:ind w:left="0" w:right="0"/>
        <w:jc w:val="both"/>
        <w:rPr>
          <w:rFonts w:ascii="黑体" w:hAnsi="宋体" w:eastAsia="黑体" w:cs="黑体"/>
          <w:sz w:val="27"/>
          <w:szCs w:val="27"/>
        </w:rPr>
      </w:pPr>
      <w:r>
        <w:rPr>
          <w:rStyle w:val="6"/>
          <w:rFonts w:ascii="黑体" w:hAnsi="宋体" w:eastAsia="黑体" w:cs="黑体"/>
          <w:b/>
          <w:bCs/>
          <w:i w:val="0"/>
          <w:iCs w:val="0"/>
          <w:caps w:val="0"/>
          <w:spacing w:val="0"/>
          <w:sz w:val="27"/>
          <w:szCs w:val="27"/>
          <w:shd w:val="clear" w:fill="FFFFFF"/>
        </w:rPr>
        <w:t>六、代理服务收费标准及金额：</w:t>
      </w:r>
      <w:r>
        <w:rPr>
          <w:rFonts w:ascii="黑体" w:hAnsi="宋体" w:eastAsia="黑体" w:cs="黑体"/>
          <w:i w:val="0"/>
          <w:iCs w:val="0"/>
          <w:caps w:val="0"/>
          <w:spacing w:val="0"/>
          <w:sz w:val="27"/>
          <w:szCs w:val="27"/>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i w:val="0"/>
          <w:iCs w:val="0"/>
          <w:caps w:val="0"/>
          <w:spacing w:val="0"/>
          <w:sz w:val="27"/>
          <w:szCs w:val="27"/>
          <w:shd w:val="clear" w:fill="FFFFFF"/>
        </w:rPr>
        <w:t> </w:t>
      </w:r>
      <w:r>
        <w:rPr>
          <w:rFonts w:hint="eastAsia" w:ascii="微软雅黑" w:hAnsi="微软雅黑" w:eastAsia="微软雅黑" w:cs="微软雅黑"/>
          <w:i w:val="0"/>
          <w:iCs w:val="0"/>
          <w:caps w:val="0"/>
          <w:spacing w:val="0"/>
          <w:sz w:val="21"/>
          <w:szCs w:val="2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i w:val="0"/>
          <w:iCs w:val="0"/>
          <w:caps w:val="0"/>
          <w:spacing w:val="0"/>
          <w:sz w:val="27"/>
          <w:szCs w:val="27"/>
          <w:shd w:val="clear" w:fill="FFFFFF"/>
        </w:rPr>
        <w:t>  1.代理服务收费金额（元）：30000.00 </w:t>
      </w:r>
      <w:r>
        <w:rPr>
          <w:rFonts w:hint="eastAsia" w:ascii="微软雅黑" w:hAnsi="微软雅黑" w:eastAsia="微软雅黑" w:cs="微软雅黑"/>
          <w:i w:val="0"/>
          <w:iCs w:val="0"/>
          <w:caps w:val="0"/>
          <w:spacing w:val="0"/>
          <w:sz w:val="21"/>
          <w:szCs w:val="2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450" w:lineRule="atLeast"/>
        <w:ind w:left="0" w:right="0"/>
        <w:jc w:val="both"/>
        <w:rPr>
          <w:rFonts w:ascii="黑体" w:hAnsi="宋体" w:eastAsia="黑体" w:cs="黑体"/>
          <w:sz w:val="27"/>
          <w:szCs w:val="27"/>
        </w:rPr>
      </w:pPr>
      <w:r>
        <w:rPr>
          <w:rStyle w:val="6"/>
          <w:rFonts w:ascii="黑体" w:hAnsi="宋体" w:eastAsia="黑体" w:cs="黑体"/>
          <w:b/>
          <w:bCs/>
          <w:i w:val="0"/>
          <w:iCs w:val="0"/>
          <w:caps w:val="0"/>
          <w:spacing w:val="0"/>
          <w:sz w:val="27"/>
          <w:szCs w:val="27"/>
          <w:shd w:val="clear" w:fill="FFFFFF"/>
        </w:rPr>
        <w:t>七、公告期限</w:t>
      </w:r>
      <w:r>
        <w:rPr>
          <w:rFonts w:ascii="黑体" w:hAnsi="宋体" w:eastAsia="黑体" w:cs="黑体"/>
          <w:i w:val="0"/>
          <w:iCs w:val="0"/>
          <w:caps w:val="0"/>
          <w:spacing w:val="0"/>
          <w:sz w:val="27"/>
          <w:szCs w:val="27"/>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i w:val="0"/>
          <w:iCs w:val="0"/>
          <w:caps w:val="0"/>
          <w:spacing w:val="0"/>
          <w:sz w:val="27"/>
          <w:szCs w:val="27"/>
          <w:shd w:val="clear" w:fill="FFFFFF"/>
        </w:rPr>
        <w:t>   自本公告发布之日起1个工作日。</w:t>
      </w:r>
      <w:r>
        <w:rPr>
          <w:rFonts w:hint="eastAsia" w:ascii="微软雅黑" w:hAnsi="微软雅黑" w:eastAsia="微软雅黑" w:cs="微软雅黑"/>
          <w:i w:val="0"/>
          <w:iCs w:val="0"/>
          <w:caps w:val="0"/>
          <w:spacing w:val="0"/>
          <w:sz w:val="21"/>
          <w:szCs w:val="2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450" w:lineRule="atLeast"/>
        <w:ind w:left="0" w:right="0"/>
        <w:jc w:val="both"/>
        <w:rPr>
          <w:rFonts w:ascii="黑体" w:hAnsi="宋体" w:eastAsia="黑体" w:cs="黑体"/>
        </w:rPr>
      </w:pPr>
      <w:r>
        <w:rPr>
          <w:rStyle w:val="6"/>
          <w:rFonts w:ascii="黑体" w:hAnsi="宋体" w:eastAsia="黑体" w:cs="黑体"/>
          <w:b/>
          <w:bCs/>
          <w:i w:val="0"/>
          <w:iCs w:val="0"/>
          <w:caps w:val="0"/>
          <w:spacing w:val="0"/>
          <w:sz w:val="27"/>
          <w:szCs w:val="27"/>
          <w:shd w:val="clear" w:fill="FFFFFF"/>
        </w:rPr>
        <w:t>八、其他补充事宜</w:t>
      </w:r>
      <w:r>
        <w:rPr>
          <w:rFonts w:ascii="黑体" w:hAnsi="宋体" w:eastAsia="黑体" w:cs="黑体"/>
          <w:i w:val="0"/>
          <w:iCs w:val="0"/>
          <w:caps w:val="0"/>
          <w:spacing w:val="0"/>
          <w:sz w:val="21"/>
          <w:szCs w:val="2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仿宋" w:hAnsi="仿宋" w:eastAsia="仿宋" w:cs="仿宋"/>
          <w:i w:val="0"/>
          <w:iCs w:val="0"/>
          <w:caps w:val="0"/>
          <w:spacing w:val="0"/>
          <w:sz w:val="27"/>
          <w:szCs w:val="27"/>
          <w:shd w:val="clear" w:fill="FFFFFF"/>
        </w:rPr>
        <w:t>      </w:t>
      </w:r>
      <w:r>
        <w:rPr>
          <w:rFonts w:hint="eastAsia" w:ascii="微软雅黑" w:hAnsi="微软雅黑" w:eastAsia="微软雅黑" w:cs="微软雅黑"/>
          <w:i w:val="0"/>
          <w:iCs w:val="0"/>
          <w:caps w:val="0"/>
          <w:spacing w:val="0"/>
          <w:sz w:val="21"/>
          <w:szCs w:val="21"/>
          <w:shd w:val="clear" w:fill="FFFFFF"/>
        </w:rPr>
        <w:t>         /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480" w:lineRule="atLeast"/>
        <w:ind w:left="0" w:right="0"/>
        <w:jc w:val="both"/>
        <w:rPr>
          <w:rFonts w:ascii="黑体" w:hAnsi="宋体" w:eastAsia="黑体" w:cs="黑体"/>
          <w:sz w:val="27"/>
          <w:szCs w:val="27"/>
        </w:rPr>
      </w:pPr>
      <w:r>
        <w:rPr>
          <w:rStyle w:val="6"/>
          <w:rFonts w:ascii="黑体" w:hAnsi="宋体" w:eastAsia="黑体" w:cs="黑体"/>
          <w:b/>
          <w:bCs/>
          <w:i w:val="0"/>
          <w:iCs w:val="0"/>
          <w:caps w:val="0"/>
          <w:spacing w:val="0"/>
          <w:sz w:val="27"/>
          <w:szCs w:val="27"/>
          <w:shd w:val="clear" w:fill="FFFFFF"/>
        </w:rPr>
        <w:t>九、对本次公告内容提出询问，请按以下方式联系</w:t>
      </w:r>
      <w:r>
        <w:rPr>
          <w:rFonts w:ascii="sans-serif" w:hAnsi="sans-serif" w:eastAsia="sans-serif" w:cs="sans-serif"/>
          <w:i w:val="0"/>
          <w:iCs w:val="0"/>
          <w:caps w:val="0"/>
          <w:spacing w:val="0"/>
          <w:sz w:val="24"/>
          <w:szCs w:val="24"/>
          <w:shd w:val="clear" w:fill="FFFFFF"/>
        </w:rPr>
        <w:t>　　　</w:t>
      </w:r>
      <w:r>
        <w:rPr>
          <w:rFonts w:hint="eastAsia" w:ascii="仿宋" w:hAnsi="仿宋" w:eastAsia="仿宋" w:cs="仿宋"/>
          <w:i w:val="0"/>
          <w:iCs w:val="0"/>
          <w:caps w:val="0"/>
          <w:spacing w:val="0"/>
          <w:sz w:val="27"/>
          <w:szCs w:val="27"/>
          <w:shd w:val="clear" w:fill="FFFFFF"/>
        </w:rPr>
        <w:t>   </w:t>
      </w:r>
      <w:r>
        <w:rPr>
          <w:rFonts w:hint="default" w:ascii="黑体" w:hAnsi="宋体" w:eastAsia="黑体" w:cs="黑体"/>
          <w:i w:val="0"/>
          <w:iCs w:val="0"/>
          <w:caps w:val="0"/>
          <w:spacing w:val="0"/>
          <w:sz w:val="27"/>
          <w:szCs w:val="27"/>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spacing w:val="0"/>
          <w:sz w:val="27"/>
          <w:szCs w:val="27"/>
          <w:shd w:val="clear" w:fill="FFFFFF"/>
        </w:rPr>
        <w:t>1.采购人信息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spacing w:val="0"/>
          <w:sz w:val="27"/>
          <w:szCs w:val="27"/>
          <w:shd w:val="clear" w:fill="FFFFFF"/>
        </w:rPr>
        <w:t>名 称：</w:t>
      </w:r>
      <w:r>
        <w:rPr>
          <w:rStyle w:val="7"/>
          <w:rFonts w:hint="eastAsia" w:ascii="仿宋" w:hAnsi="仿宋" w:eastAsia="仿宋" w:cs="仿宋"/>
          <w:i w:val="0"/>
          <w:iCs w:val="0"/>
          <w:caps w:val="0"/>
          <w:spacing w:val="0"/>
          <w:sz w:val="21"/>
          <w:szCs w:val="21"/>
          <w:shd w:val="clear" w:fill="FFFFFF"/>
        </w:rPr>
        <w:t>富蕴县喀拉通克镇人民政府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spacing w:val="0"/>
          <w:sz w:val="27"/>
          <w:szCs w:val="27"/>
          <w:shd w:val="clear" w:fill="FFFFFF"/>
        </w:rPr>
        <w:t>地 址：富蕴县喀拉通克镇人民政府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spacing w:val="0"/>
          <w:sz w:val="27"/>
          <w:szCs w:val="27"/>
          <w:shd w:val="clear" w:fill="FFFFFF"/>
        </w:rPr>
        <w:t>联系方式：0906-8771764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spacing w:val="0"/>
          <w:sz w:val="27"/>
          <w:szCs w:val="27"/>
          <w:shd w:val="clear" w:fill="FFFFFF"/>
        </w:rPr>
        <w:t>2.采购代理机构信息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spacing w:val="0"/>
          <w:sz w:val="27"/>
          <w:szCs w:val="27"/>
          <w:shd w:val="clear" w:fill="FFFFFF"/>
        </w:rPr>
        <w:t>名 称：新疆沃图恒辉建设工程项目管理有限公司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spacing w:val="0"/>
          <w:sz w:val="27"/>
          <w:szCs w:val="27"/>
          <w:shd w:val="clear" w:fill="FFFFFF"/>
        </w:rPr>
        <w:t>地 址：富蕴县额河商厦208室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spacing w:val="0"/>
          <w:sz w:val="27"/>
          <w:szCs w:val="27"/>
          <w:shd w:val="clear" w:fill="FFFFFF"/>
        </w:rPr>
        <w:t>联系方式：17794830884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spacing w:val="0"/>
          <w:sz w:val="27"/>
          <w:szCs w:val="27"/>
          <w:shd w:val="clear" w:fill="FFFFFF"/>
        </w:rPr>
        <w:t>3.项目联系方式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spacing w:val="0"/>
          <w:sz w:val="27"/>
          <w:szCs w:val="27"/>
          <w:shd w:val="clear" w:fill="FFFFFF"/>
        </w:rPr>
        <w:t>项目联系人：</w:t>
      </w:r>
      <w:r>
        <w:rPr>
          <w:rStyle w:val="7"/>
          <w:rFonts w:hint="eastAsia" w:ascii="仿宋" w:hAnsi="仿宋" w:eastAsia="仿宋" w:cs="仿宋"/>
          <w:i w:val="0"/>
          <w:iCs w:val="0"/>
          <w:caps w:val="0"/>
          <w:spacing w:val="0"/>
          <w:sz w:val="21"/>
          <w:szCs w:val="21"/>
          <w:shd w:val="clear" w:fill="FFFFFF"/>
        </w:rPr>
        <w:t>余彤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spacing w:val="0"/>
          <w:sz w:val="27"/>
          <w:szCs w:val="27"/>
          <w:shd w:val="clear" w:fill="FFFFFF"/>
        </w:rPr>
        <w:t>电 话：</w:t>
      </w:r>
      <w:r>
        <w:rPr>
          <w:rStyle w:val="7"/>
          <w:rFonts w:hint="eastAsia" w:ascii="仿宋" w:hAnsi="仿宋" w:eastAsia="仿宋" w:cs="仿宋"/>
          <w:i w:val="0"/>
          <w:iCs w:val="0"/>
          <w:caps w:val="0"/>
          <w:spacing w:val="0"/>
          <w:sz w:val="21"/>
          <w:szCs w:val="21"/>
          <w:shd w:val="clear" w:fill="FFFFFF"/>
        </w:rPr>
        <w:t>17794830884</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494D8F"/>
    <w:rsid w:val="71494D8F"/>
    <w:rsid w:val="772B7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TML Sample"/>
    <w:basedOn w:val="5"/>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2021-11-03T11:45:00Z</dcterms:created>
  <dc:creator>一年又一年</dc:creator>
  <cp:lastModifiedBy>一年又一年</cp:lastModifiedBy>
  <dcterms:modified xsi:type="dcterms:W3CDTF">2021-11-04T09:08:54Z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03F456F90FAF44F1892829935D18A21A</vt:lpwstr>
  </property>
</Properties>
</file>