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0E" w:rsidRDefault="00737632">
      <w:pPr>
        <w:pStyle w:val="1"/>
        <w:tabs>
          <w:tab w:val="left" w:pos="0"/>
        </w:tabs>
        <w:autoSpaceDE w:val="0"/>
        <w:autoSpaceDN w:val="0"/>
        <w:adjustRightInd w:val="0"/>
        <w:spacing w:before="0" w:after="0" w:line="360" w:lineRule="auto"/>
        <w:jc w:val="center"/>
        <w:rPr>
          <w:rFonts w:ascii="华文中宋" w:eastAsia="华文中宋" w:hAnsi="华文中宋"/>
          <w:sz w:val="36"/>
          <w:szCs w:val="36"/>
        </w:rPr>
      </w:pPr>
      <w:bookmarkStart w:id="0" w:name="_Toc28359011"/>
      <w:bookmarkStart w:id="1" w:name="_Toc35393797"/>
      <w:r>
        <w:rPr>
          <w:rFonts w:ascii="华文中宋" w:eastAsia="华文中宋" w:hAnsi="华文中宋" w:hint="eastAsia"/>
          <w:sz w:val="36"/>
          <w:szCs w:val="36"/>
        </w:rPr>
        <w:t>竞争性谈判公告</w:t>
      </w:r>
      <w:bookmarkEnd w:id="0"/>
      <w:bookmarkEnd w:id="1"/>
    </w:p>
    <w:p w:rsidR="003E030E" w:rsidRDefault="003E030E"/>
    <w:p w:rsidR="003E030E" w:rsidRDefault="00737632">
      <w:pPr>
        <w:pBdr>
          <w:top w:val="single" w:sz="4" w:space="1" w:color="auto"/>
          <w:left w:val="single" w:sz="4" w:space="4" w:color="auto"/>
          <w:bottom w:val="single" w:sz="4" w:space="1" w:color="auto"/>
          <w:right w:val="single" w:sz="4" w:space="4" w:color="auto"/>
        </w:pBdr>
        <w:spacing w:line="500" w:lineRule="exact"/>
        <w:ind w:firstLineChars="200" w:firstLine="480"/>
        <w:rPr>
          <w:rFonts w:ascii="宋体" w:hAnsi="宋体"/>
          <w:sz w:val="24"/>
          <w:szCs w:val="24"/>
        </w:rPr>
      </w:pPr>
      <w:r>
        <w:rPr>
          <w:rFonts w:ascii="宋体" w:hAnsi="宋体" w:hint="eastAsia"/>
          <w:sz w:val="24"/>
          <w:szCs w:val="24"/>
        </w:rPr>
        <w:t>项目概况</w:t>
      </w:r>
    </w:p>
    <w:p w:rsidR="003E030E" w:rsidRDefault="00737632">
      <w:pPr>
        <w:pBdr>
          <w:top w:val="single" w:sz="4" w:space="1" w:color="auto"/>
          <w:left w:val="single" w:sz="4" w:space="4" w:color="auto"/>
          <w:bottom w:val="single" w:sz="4" w:space="1" w:color="auto"/>
          <w:right w:val="single" w:sz="4" w:space="4" w:color="auto"/>
        </w:pBdr>
        <w:spacing w:line="500" w:lineRule="exact"/>
        <w:ind w:firstLineChars="200" w:firstLine="482"/>
        <w:rPr>
          <w:rFonts w:ascii="宋体" w:hAnsi="宋体"/>
          <w:sz w:val="24"/>
          <w:szCs w:val="24"/>
        </w:rPr>
      </w:pPr>
      <w:r>
        <w:rPr>
          <w:rFonts w:ascii="宋体" w:hAnsi="宋体" w:hint="eastAsia"/>
          <w:b/>
          <w:sz w:val="24"/>
          <w:szCs w:val="24"/>
          <w:u w:val="single"/>
        </w:rPr>
        <w:t>昌吉市公安局采购货车禁行区域电子抓拍系统的项目</w:t>
      </w:r>
      <w:r>
        <w:rPr>
          <w:rFonts w:ascii="宋体" w:hAnsi="宋体" w:hint="eastAsia"/>
          <w:b/>
          <w:sz w:val="24"/>
          <w:szCs w:val="24"/>
          <w:u w:val="single"/>
        </w:rPr>
        <w:t xml:space="preserve"> </w:t>
      </w:r>
      <w:r>
        <w:rPr>
          <w:rFonts w:ascii="宋体" w:hAnsi="宋体" w:hint="eastAsia"/>
          <w:sz w:val="24"/>
          <w:szCs w:val="24"/>
        </w:rPr>
        <w:t>的潜在投标人应在</w:t>
      </w:r>
      <w:r>
        <w:rPr>
          <w:rFonts w:ascii="宋体" w:hAnsi="宋体" w:hint="eastAsia"/>
          <w:sz w:val="24"/>
          <w:szCs w:val="24"/>
          <w:u w:val="single"/>
        </w:rPr>
        <w:t xml:space="preserve"> </w:t>
      </w:r>
      <w:r>
        <w:rPr>
          <w:rFonts w:ascii="宋体" w:hAnsi="宋体" w:hint="eastAsia"/>
          <w:b/>
          <w:sz w:val="24"/>
          <w:szCs w:val="24"/>
          <w:u w:val="single"/>
        </w:rPr>
        <w:t>新疆新世纪招标有限公司</w:t>
      </w:r>
      <w:r>
        <w:rPr>
          <w:rFonts w:ascii="宋体" w:hAnsi="宋体" w:hint="eastAsia"/>
          <w:b/>
          <w:sz w:val="24"/>
          <w:szCs w:val="24"/>
          <w:u w:val="single"/>
        </w:rPr>
        <w:t xml:space="preserve"> </w:t>
      </w:r>
      <w:r>
        <w:rPr>
          <w:rFonts w:ascii="宋体" w:hAnsi="宋体" w:hint="eastAsia"/>
          <w:sz w:val="24"/>
          <w:szCs w:val="24"/>
        </w:rPr>
        <w:t>获取竞争性谈判文件，并于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8</w:t>
      </w:r>
      <w:r>
        <w:rPr>
          <w:rFonts w:ascii="宋体" w:hAnsi="宋体" w:hint="eastAsia"/>
          <w:sz w:val="24"/>
          <w:szCs w:val="24"/>
        </w:rPr>
        <w:t>日</w:t>
      </w:r>
      <w:r>
        <w:rPr>
          <w:rFonts w:ascii="宋体" w:hAnsi="宋体" w:hint="eastAsia"/>
          <w:sz w:val="24"/>
          <w:szCs w:val="24"/>
        </w:rPr>
        <w:t xml:space="preserve"> 11</w:t>
      </w:r>
      <w:r>
        <w:rPr>
          <w:rFonts w:ascii="宋体" w:hAnsi="宋体" w:hint="eastAsia"/>
          <w:sz w:val="24"/>
          <w:szCs w:val="24"/>
        </w:rPr>
        <w:t>点</w:t>
      </w:r>
      <w:r>
        <w:rPr>
          <w:rFonts w:ascii="宋体" w:hAnsi="宋体" w:hint="eastAsia"/>
          <w:sz w:val="24"/>
          <w:szCs w:val="24"/>
        </w:rPr>
        <w:t xml:space="preserve"> 00</w:t>
      </w:r>
      <w:r>
        <w:rPr>
          <w:rFonts w:ascii="宋体" w:hAnsi="宋体" w:hint="eastAsia"/>
          <w:sz w:val="24"/>
          <w:szCs w:val="24"/>
        </w:rPr>
        <w:t>分（北京时间）前提交响应文件。</w:t>
      </w:r>
    </w:p>
    <w:p w:rsidR="003E030E" w:rsidRDefault="00737632">
      <w:pPr>
        <w:pStyle w:val="2"/>
        <w:spacing w:before="0" w:after="0" w:line="460" w:lineRule="exact"/>
        <w:rPr>
          <w:rFonts w:asciiTheme="minorEastAsia" w:eastAsiaTheme="minorEastAsia" w:hAnsiTheme="minorEastAsia" w:cs="宋体"/>
          <w:sz w:val="24"/>
          <w:szCs w:val="24"/>
        </w:rPr>
      </w:pPr>
      <w:bookmarkStart w:id="2" w:name="_Toc28359012"/>
      <w:bookmarkStart w:id="3" w:name="_Toc28359089"/>
      <w:bookmarkStart w:id="4" w:name="_Toc35393798"/>
      <w:bookmarkStart w:id="5" w:name="_Toc35393629"/>
      <w:r>
        <w:rPr>
          <w:rFonts w:asciiTheme="minorEastAsia" w:eastAsiaTheme="minorEastAsia" w:hAnsiTheme="minorEastAsia" w:cs="宋体" w:hint="eastAsia"/>
          <w:sz w:val="24"/>
          <w:szCs w:val="24"/>
        </w:rPr>
        <w:t>一、项目基本情况</w:t>
      </w:r>
      <w:bookmarkEnd w:id="2"/>
      <w:bookmarkEnd w:id="3"/>
      <w:bookmarkEnd w:id="4"/>
      <w:bookmarkEnd w:id="5"/>
    </w:p>
    <w:p w:rsidR="003E030E" w:rsidRDefault="00737632">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项目编号：招字【</w:t>
      </w:r>
      <w:r>
        <w:rPr>
          <w:rFonts w:asciiTheme="minorEastAsia" w:eastAsiaTheme="minorEastAsia" w:hAnsiTheme="minorEastAsia" w:cstheme="minorEastAsia" w:hint="eastAsia"/>
          <w:sz w:val="24"/>
          <w:szCs w:val="24"/>
        </w:rPr>
        <w:t>2021</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56</w:t>
      </w:r>
      <w:r>
        <w:rPr>
          <w:rFonts w:asciiTheme="minorEastAsia" w:eastAsiaTheme="minorEastAsia" w:hAnsiTheme="minorEastAsia" w:cstheme="minorEastAsia" w:hint="eastAsia"/>
          <w:sz w:val="24"/>
          <w:szCs w:val="24"/>
        </w:rPr>
        <w:t>号</w:t>
      </w:r>
    </w:p>
    <w:p w:rsidR="003E030E" w:rsidRDefault="00737632">
      <w:pPr>
        <w:spacing w:line="460" w:lineRule="exact"/>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项目名称：昌吉市公安局采购货车禁行区域电子抓拍系统的项目</w:t>
      </w:r>
    </w:p>
    <w:p w:rsidR="003E030E" w:rsidRDefault="00737632">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采购方式：√竞争性谈判</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□竞争性磋商</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□询价</w:t>
      </w:r>
    </w:p>
    <w:p w:rsidR="003E030E" w:rsidRDefault="00737632">
      <w:pPr>
        <w:spacing w:line="460" w:lineRule="exact"/>
        <w:ind w:left="1440" w:hangingChars="600" w:hanging="14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预算金额：</w:t>
      </w:r>
      <w:r>
        <w:rPr>
          <w:rFonts w:asciiTheme="minorEastAsia" w:eastAsiaTheme="minorEastAsia" w:hAnsiTheme="minorEastAsia" w:cstheme="minorEastAsia" w:hint="eastAsia"/>
          <w:sz w:val="24"/>
          <w:szCs w:val="24"/>
        </w:rPr>
        <w:t>110</w:t>
      </w:r>
      <w:r>
        <w:rPr>
          <w:rFonts w:asciiTheme="minorEastAsia" w:eastAsiaTheme="minorEastAsia" w:hAnsiTheme="minorEastAsia" w:cstheme="minorEastAsia" w:hint="eastAsia"/>
          <w:sz w:val="24"/>
          <w:szCs w:val="24"/>
        </w:rPr>
        <w:t>万元</w:t>
      </w:r>
    </w:p>
    <w:p w:rsidR="003E030E" w:rsidRDefault="00737632">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最高限价：</w:t>
      </w:r>
      <w:r>
        <w:rPr>
          <w:rFonts w:asciiTheme="minorEastAsia" w:eastAsiaTheme="minorEastAsia" w:hAnsiTheme="minorEastAsia" w:cstheme="minorEastAsia" w:hint="eastAsia"/>
          <w:sz w:val="24"/>
          <w:szCs w:val="24"/>
        </w:rPr>
        <w:t>1099843.34</w:t>
      </w:r>
      <w:r>
        <w:rPr>
          <w:rFonts w:asciiTheme="minorEastAsia" w:eastAsiaTheme="minorEastAsia" w:hAnsiTheme="minorEastAsia" w:cstheme="minorEastAsia" w:hint="eastAsia"/>
          <w:sz w:val="24"/>
          <w:szCs w:val="24"/>
        </w:rPr>
        <w:t>元</w:t>
      </w:r>
    </w:p>
    <w:p w:rsidR="003E030E" w:rsidRDefault="00737632">
      <w:pPr>
        <w:pStyle w:val="UserStyle0"/>
        <w:spacing w:line="460" w:lineRule="exact"/>
        <w:ind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采购内容：</w:t>
      </w:r>
      <w:r>
        <w:rPr>
          <w:rFonts w:asciiTheme="minorEastAsia" w:eastAsiaTheme="minorEastAsia" w:hAnsiTheme="minorEastAsia" w:cstheme="minorEastAsia" w:hint="eastAsia"/>
          <w:sz w:val="24"/>
          <w:szCs w:val="24"/>
        </w:rPr>
        <w:t xml:space="preserve"> 1</w:t>
      </w:r>
      <w:r>
        <w:rPr>
          <w:rFonts w:asciiTheme="minorEastAsia" w:eastAsiaTheme="minorEastAsia" w:hAnsiTheme="minorEastAsia" w:cstheme="minorEastAsia" w:hint="eastAsia"/>
          <w:sz w:val="24"/>
          <w:szCs w:val="24"/>
        </w:rPr>
        <w:t>台交通媒体服务器、</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台智能管理密钥服务器、</w:t>
      </w:r>
      <w:r>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sz w:val="24"/>
          <w:szCs w:val="24"/>
        </w:rPr>
        <w:t>台管理终端、</w:t>
      </w:r>
      <w:r>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sz w:val="24"/>
          <w:szCs w:val="24"/>
        </w:rPr>
        <w:t>块</w:t>
      </w:r>
      <w:r>
        <w:rPr>
          <w:rFonts w:asciiTheme="minorEastAsia" w:eastAsiaTheme="minorEastAsia" w:hAnsiTheme="minorEastAsia" w:cstheme="minorEastAsia" w:hint="eastAsia"/>
          <w:sz w:val="24"/>
          <w:szCs w:val="24"/>
        </w:rPr>
        <w:t>4000G</w:t>
      </w:r>
      <w:r>
        <w:rPr>
          <w:rFonts w:asciiTheme="minorEastAsia" w:eastAsiaTheme="minorEastAsia" w:hAnsiTheme="minorEastAsia" w:cstheme="minorEastAsia" w:hint="eastAsia"/>
          <w:sz w:val="24"/>
          <w:szCs w:val="24"/>
        </w:rPr>
        <w:t>硬盘、</w:t>
      </w:r>
      <w:r>
        <w:rPr>
          <w:rFonts w:asciiTheme="minorEastAsia" w:eastAsiaTheme="minorEastAsia" w:hAnsiTheme="minorEastAsia" w:cstheme="minorEastAsia" w:hint="eastAsia"/>
          <w:sz w:val="24"/>
          <w:szCs w:val="24"/>
        </w:rPr>
        <w:t>13</w:t>
      </w:r>
      <w:r>
        <w:rPr>
          <w:rFonts w:asciiTheme="minorEastAsia" w:eastAsiaTheme="minorEastAsia" w:hAnsiTheme="minorEastAsia" w:cstheme="minorEastAsia" w:hint="eastAsia"/>
          <w:sz w:val="24"/>
          <w:szCs w:val="24"/>
        </w:rPr>
        <w:t>台</w:t>
      </w: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口千兆交换机、</w:t>
      </w: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套</w:t>
      </w:r>
      <w:r>
        <w:rPr>
          <w:rFonts w:asciiTheme="minorEastAsia" w:eastAsiaTheme="minorEastAsia" w:hAnsiTheme="minorEastAsia" w:cstheme="minorEastAsia" w:hint="eastAsia"/>
          <w:sz w:val="24"/>
          <w:szCs w:val="24"/>
        </w:rPr>
        <w:t>900</w:t>
      </w:r>
      <w:r>
        <w:rPr>
          <w:rFonts w:asciiTheme="minorEastAsia" w:eastAsiaTheme="minorEastAsia" w:hAnsiTheme="minorEastAsia" w:cstheme="minorEastAsia" w:hint="eastAsia"/>
          <w:sz w:val="24"/>
          <w:szCs w:val="24"/>
        </w:rPr>
        <w:t>万卡口摄像单元、</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套</w:t>
      </w:r>
      <w:r>
        <w:rPr>
          <w:rFonts w:asciiTheme="minorEastAsia" w:eastAsiaTheme="minorEastAsia" w:hAnsiTheme="minorEastAsia" w:cstheme="minorEastAsia" w:hint="eastAsia"/>
          <w:sz w:val="24"/>
          <w:szCs w:val="24"/>
        </w:rPr>
        <w:t>300</w:t>
      </w:r>
      <w:r>
        <w:rPr>
          <w:rFonts w:asciiTheme="minorEastAsia" w:eastAsiaTheme="minorEastAsia" w:hAnsiTheme="minorEastAsia" w:cstheme="minorEastAsia" w:hint="eastAsia"/>
          <w:sz w:val="24"/>
          <w:szCs w:val="24"/>
        </w:rPr>
        <w:t>万卡口摄像单元、</w:t>
      </w:r>
      <w:r>
        <w:rPr>
          <w:rFonts w:asciiTheme="minorEastAsia" w:eastAsiaTheme="minorEastAsia" w:hAnsiTheme="minorEastAsia" w:cstheme="minorEastAsia" w:hint="eastAsia"/>
          <w:sz w:val="24"/>
          <w:szCs w:val="24"/>
        </w:rPr>
        <w:t>31</w:t>
      </w:r>
      <w:r>
        <w:rPr>
          <w:rFonts w:asciiTheme="minorEastAsia" w:eastAsiaTheme="minorEastAsia" w:hAnsiTheme="minorEastAsia" w:cstheme="minorEastAsia" w:hint="eastAsia"/>
          <w:sz w:val="24"/>
          <w:szCs w:val="24"/>
        </w:rPr>
        <w:t>个</w:t>
      </w:r>
      <w:r>
        <w:rPr>
          <w:rFonts w:asciiTheme="minorEastAsia" w:eastAsiaTheme="minorEastAsia" w:hAnsiTheme="minorEastAsia" w:cstheme="minorEastAsia" w:hint="eastAsia"/>
          <w:sz w:val="24"/>
          <w:szCs w:val="24"/>
        </w:rPr>
        <w:t>LED</w:t>
      </w:r>
      <w:r>
        <w:rPr>
          <w:rFonts w:asciiTheme="minorEastAsia" w:eastAsiaTheme="minorEastAsia" w:hAnsiTheme="minorEastAsia" w:cstheme="minorEastAsia" w:hint="eastAsia"/>
          <w:sz w:val="24"/>
          <w:szCs w:val="24"/>
        </w:rPr>
        <w:t>频闪爆闪红外白光爆闪一体灯、</w:t>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t>个万向节支架、</w:t>
      </w:r>
      <w:r>
        <w:rPr>
          <w:rFonts w:asciiTheme="minorEastAsia" w:eastAsiaTheme="minorEastAsia" w:hAnsiTheme="minorEastAsia" w:cstheme="minorEastAsia" w:hint="eastAsia"/>
          <w:sz w:val="24"/>
          <w:szCs w:val="24"/>
        </w:rPr>
        <w:t>46</w:t>
      </w:r>
      <w:r>
        <w:rPr>
          <w:rFonts w:asciiTheme="minorEastAsia" w:eastAsiaTheme="minorEastAsia" w:hAnsiTheme="minorEastAsia" w:cstheme="minorEastAsia" w:hint="eastAsia"/>
          <w:sz w:val="24"/>
          <w:szCs w:val="24"/>
        </w:rPr>
        <w:t>套抱杆支架、</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台球机、</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个球机支架、</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个球机电源、设备箱、光纤收发器、电源线、网线、插线板、插头、监控杆、监控杆基础、辅材及完成本项目设备正常运行所必须的相关配件及附件。</w:t>
      </w:r>
      <w:r>
        <w:rPr>
          <w:rFonts w:asciiTheme="minorEastAsia" w:eastAsiaTheme="minorEastAsia" w:hAnsiTheme="minorEastAsia" w:cstheme="minorEastAsia" w:hint="eastAsia"/>
          <w:sz w:val="24"/>
          <w:szCs w:val="24"/>
        </w:rPr>
        <w:t xml:space="preserve">  </w:t>
      </w:r>
    </w:p>
    <w:p w:rsidR="003E030E" w:rsidRDefault="00737632">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完工期限：</w:t>
      </w:r>
      <w:r>
        <w:rPr>
          <w:rFonts w:asciiTheme="minorEastAsia" w:eastAsiaTheme="minorEastAsia" w:hAnsiTheme="minorEastAsia" w:cstheme="minorEastAsia" w:hint="eastAsia"/>
          <w:sz w:val="24"/>
          <w:szCs w:val="24"/>
        </w:rPr>
        <w:t>2021</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日开工，</w:t>
      </w:r>
      <w:r>
        <w:rPr>
          <w:rFonts w:asciiTheme="minorEastAsia" w:eastAsiaTheme="minorEastAsia" w:hAnsiTheme="minorEastAsia" w:cstheme="minorEastAsia" w:hint="eastAsia"/>
          <w:sz w:val="24"/>
          <w:szCs w:val="24"/>
        </w:rPr>
        <w:t>2021</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日竣工验收合格投入使用，总期限</w:t>
      </w:r>
      <w:r>
        <w:rPr>
          <w:rFonts w:asciiTheme="minorEastAsia" w:eastAsiaTheme="minorEastAsia" w:hAnsiTheme="minorEastAsia" w:cstheme="minorEastAsia" w:hint="eastAsia"/>
          <w:sz w:val="24"/>
          <w:szCs w:val="24"/>
        </w:rPr>
        <w:t>52</w:t>
      </w:r>
      <w:r>
        <w:rPr>
          <w:rFonts w:asciiTheme="minorEastAsia" w:eastAsiaTheme="minorEastAsia" w:hAnsiTheme="minorEastAsia" w:cstheme="minorEastAsia" w:hint="eastAsia"/>
          <w:sz w:val="24"/>
          <w:szCs w:val="24"/>
        </w:rPr>
        <w:t>天（日历日）。</w:t>
      </w:r>
    </w:p>
    <w:p w:rsidR="003E030E" w:rsidRDefault="00737632">
      <w:pPr>
        <w:pStyle w:val="UserStyle0"/>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成交人要负责完成采购内容的所有设备、材料及相关附件的供货、运输、安装、调试、培训、检验、验收、相关售后服务及用电、道路标定、检测等各类手续和土建工程，交工后保证设备能安全正常运行</w:t>
      </w:r>
      <w:r>
        <w:rPr>
          <w:rFonts w:asciiTheme="minorEastAsia" w:eastAsiaTheme="minorEastAsia" w:hAnsiTheme="minorEastAsia" w:cstheme="minorEastAsia" w:hint="eastAsia"/>
          <w:b/>
          <w:bCs/>
          <w:sz w:val="24"/>
          <w:szCs w:val="24"/>
        </w:rPr>
        <w:t>（本采购项目为交钥匙工程）</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b/>
          <w:bCs/>
          <w:sz w:val="24"/>
          <w:szCs w:val="24"/>
        </w:rPr>
        <w:t xml:space="preserve"> </w:t>
      </w:r>
    </w:p>
    <w:p w:rsidR="003E030E" w:rsidRDefault="00737632">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本项目（不）接受联合体投标。</w:t>
      </w:r>
    </w:p>
    <w:p w:rsidR="003E030E" w:rsidRDefault="00737632">
      <w:pPr>
        <w:pStyle w:val="2"/>
        <w:spacing w:before="0" w:after="0" w:line="460" w:lineRule="exact"/>
        <w:rPr>
          <w:rFonts w:asciiTheme="minorEastAsia" w:eastAsiaTheme="minorEastAsia" w:hAnsiTheme="minorEastAsia" w:cs="宋体"/>
          <w:sz w:val="24"/>
          <w:szCs w:val="24"/>
        </w:rPr>
      </w:pPr>
      <w:bookmarkStart w:id="6" w:name="_Toc28359013"/>
      <w:bookmarkStart w:id="7" w:name="_Toc35393799"/>
      <w:bookmarkStart w:id="8" w:name="_Toc35393630"/>
      <w:bookmarkStart w:id="9" w:name="_Toc28359090"/>
      <w:r>
        <w:rPr>
          <w:rFonts w:asciiTheme="minorEastAsia" w:eastAsiaTheme="minorEastAsia" w:hAnsiTheme="minorEastAsia" w:cs="宋体" w:hint="eastAsia"/>
          <w:sz w:val="24"/>
          <w:szCs w:val="24"/>
        </w:rPr>
        <w:t>二、申请人的资格要求：</w:t>
      </w:r>
      <w:bookmarkEnd w:id="6"/>
      <w:bookmarkEnd w:id="7"/>
      <w:bookmarkEnd w:id="8"/>
      <w:bookmarkEnd w:id="9"/>
    </w:p>
    <w:p w:rsidR="003E030E" w:rsidRDefault="00737632">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满足《中华人民共和国政府采购法》第二十二条规定；</w:t>
      </w:r>
    </w:p>
    <w:p w:rsidR="003E030E" w:rsidRDefault="00737632">
      <w:pPr>
        <w:spacing w:line="460" w:lineRule="exact"/>
        <w:ind w:firstLineChars="200" w:firstLine="480"/>
        <w:rPr>
          <w:rFonts w:asciiTheme="minorEastAsia" w:eastAsiaTheme="minorEastAsia" w:hAnsiTheme="minorEastAsia" w:cstheme="minorEastAsia"/>
          <w:sz w:val="24"/>
          <w:szCs w:val="24"/>
        </w:rPr>
      </w:pPr>
      <w:bookmarkStart w:id="10" w:name="_Toc28359091"/>
      <w:bookmarkStart w:id="11" w:name="_Toc28359014"/>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落实政府采购政策需满足的资格要求：</w:t>
      </w:r>
      <w:r>
        <w:rPr>
          <w:rFonts w:asciiTheme="minorEastAsia" w:eastAsiaTheme="minorEastAsia" w:hAnsiTheme="minorEastAsia" w:cstheme="minorEastAsia" w:hint="eastAsia"/>
          <w:sz w:val="24"/>
          <w:szCs w:val="24"/>
          <w:u w:val="single"/>
        </w:rPr>
        <w:t>（无）</w:t>
      </w:r>
    </w:p>
    <w:p w:rsidR="003E030E" w:rsidRDefault="00737632">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3.</w:t>
      </w:r>
      <w:r>
        <w:rPr>
          <w:rFonts w:asciiTheme="minorEastAsia" w:eastAsiaTheme="minorEastAsia" w:hAnsiTheme="minorEastAsia" w:cstheme="minorEastAsia" w:hint="eastAsia"/>
          <w:sz w:val="24"/>
          <w:szCs w:val="24"/>
        </w:rPr>
        <w:t>本项目的特定资格要求：</w:t>
      </w:r>
    </w:p>
    <w:p w:rsidR="003E030E" w:rsidRDefault="00737632">
      <w:pPr>
        <w:spacing w:line="460" w:lineRule="exact"/>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z w:val="24"/>
          <w:szCs w:val="24"/>
        </w:rPr>
        <w:t xml:space="preserve">   1</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pacing w:val="-6"/>
          <w:sz w:val="24"/>
          <w:szCs w:val="24"/>
        </w:rPr>
        <w:t>投标人应在中华人民共和国境内注册，具有独立法人资格的</w:t>
      </w:r>
      <w:r>
        <w:rPr>
          <w:rFonts w:asciiTheme="minorEastAsia" w:eastAsiaTheme="minorEastAsia" w:hAnsiTheme="minorEastAsia" w:cstheme="minorEastAsia" w:hint="eastAsia"/>
          <w:spacing w:val="-6"/>
          <w:sz w:val="24"/>
          <w:szCs w:val="24"/>
        </w:rPr>
        <w:t>企业生产厂家或代理商；</w:t>
      </w:r>
    </w:p>
    <w:p w:rsidR="003E030E" w:rsidRDefault="00737632">
      <w:pPr>
        <w:pStyle w:val="UserStyle0"/>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）具有良好的商业信誉和健全的财务会计制度；</w:t>
      </w:r>
    </w:p>
    <w:p w:rsidR="003E030E" w:rsidRDefault="00737632">
      <w:pPr>
        <w:pStyle w:val="UserStyle0"/>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）具有履行合同所必需的设备和专业技术能力；</w:t>
      </w:r>
    </w:p>
    <w:p w:rsidR="003E030E" w:rsidRDefault="00737632">
      <w:pPr>
        <w:pStyle w:val="UserStyle0"/>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4</w:t>
      </w:r>
      <w:r>
        <w:rPr>
          <w:rFonts w:asciiTheme="minorEastAsia" w:eastAsiaTheme="minorEastAsia" w:hAnsiTheme="minorEastAsia" w:cstheme="minorEastAsia" w:hint="eastAsia"/>
          <w:sz w:val="24"/>
          <w:szCs w:val="24"/>
        </w:rPr>
        <w:t>）具有依法缴纳税收和社会保障资金的良好记录；</w:t>
      </w:r>
    </w:p>
    <w:p w:rsidR="003E030E" w:rsidRDefault="00737632">
      <w:pPr>
        <w:pStyle w:val="UserStyle0"/>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）参加政府采购活动前三年内，在经营活动中没有重大违法记录；</w:t>
      </w:r>
    </w:p>
    <w:p w:rsidR="003E030E" w:rsidRDefault="00737632">
      <w:pPr>
        <w:pStyle w:val="UserStyle0"/>
        <w:spacing w:line="460" w:lineRule="exac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6</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b/>
          <w:sz w:val="24"/>
          <w:szCs w:val="24"/>
        </w:rPr>
        <w:t>被</w:t>
      </w:r>
      <w:r>
        <w:rPr>
          <w:rFonts w:asciiTheme="minorEastAsia" w:eastAsiaTheme="minorEastAsia" w:hAnsiTheme="minorEastAsia" w:cstheme="minorEastAsia" w:hint="eastAsia"/>
          <w:b/>
          <w:sz w:val="24"/>
          <w:szCs w:val="24"/>
        </w:rPr>
        <w:t>列入</w:t>
      </w:r>
      <w:r>
        <w:rPr>
          <w:rFonts w:asciiTheme="minorEastAsia" w:eastAsiaTheme="minorEastAsia" w:hAnsiTheme="minorEastAsia" w:cstheme="minorEastAsia"/>
          <w:b/>
          <w:sz w:val="24"/>
          <w:szCs w:val="24"/>
        </w:rPr>
        <w:t>信用中国网站</w:t>
      </w:r>
      <w:r>
        <w:rPr>
          <w:rFonts w:asciiTheme="minorEastAsia" w:eastAsiaTheme="minorEastAsia" w:hAnsiTheme="minorEastAsia" w:cstheme="minorEastAsia"/>
          <w:b/>
          <w:sz w:val="24"/>
          <w:szCs w:val="24"/>
        </w:rPr>
        <w:t>(</w:t>
      </w:r>
      <w:hyperlink r:id="rId7" w:history="1">
        <w:r>
          <w:rPr>
            <w:rStyle w:val="a7"/>
            <w:rFonts w:asciiTheme="minorEastAsia" w:eastAsiaTheme="minorEastAsia" w:hAnsiTheme="minorEastAsia" w:cstheme="minorEastAsia"/>
            <w:b/>
            <w:sz w:val="24"/>
            <w:szCs w:val="24"/>
          </w:rPr>
          <w:t>www.creditchina.gov.cn)</w:t>
        </w:r>
        <w:r>
          <w:rPr>
            <w:rFonts w:asciiTheme="minorEastAsia" w:eastAsiaTheme="minorEastAsia" w:hAnsiTheme="minorEastAsia" w:cstheme="minorEastAsia"/>
            <w:b/>
            <w:sz w:val="24"/>
            <w:szCs w:val="24"/>
          </w:rPr>
          <w:t>信用记录失信被执行</w:t>
        </w:r>
      </w:hyperlink>
      <w:r>
        <w:rPr>
          <w:rFonts w:asciiTheme="minorEastAsia" w:eastAsiaTheme="minorEastAsia" w:hAnsiTheme="minorEastAsia" w:cstheme="minorEastAsia"/>
          <w:b/>
          <w:sz w:val="24"/>
          <w:szCs w:val="24"/>
        </w:rPr>
        <w:t>人、重大税收违法案件当事人名单的</w:t>
      </w:r>
      <w:r>
        <w:rPr>
          <w:rFonts w:asciiTheme="minorEastAsia" w:eastAsiaTheme="minorEastAsia" w:hAnsiTheme="minorEastAsia" w:cstheme="minorEastAsia" w:hint="eastAsia"/>
          <w:b/>
          <w:sz w:val="24"/>
          <w:szCs w:val="24"/>
        </w:rPr>
        <w:t>供应商，不得参加投标。</w:t>
      </w:r>
    </w:p>
    <w:p w:rsidR="003E030E" w:rsidRDefault="00737632">
      <w:pPr>
        <w:pStyle w:val="2"/>
        <w:spacing w:before="0" w:after="0" w:line="460" w:lineRule="exact"/>
        <w:rPr>
          <w:rFonts w:asciiTheme="minorEastAsia" w:eastAsiaTheme="minorEastAsia" w:hAnsiTheme="minorEastAsia" w:cs="宋体"/>
          <w:sz w:val="24"/>
          <w:szCs w:val="24"/>
        </w:rPr>
      </w:pPr>
      <w:bookmarkStart w:id="12" w:name="_Toc35393800"/>
      <w:bookmarkStart w:id="13" w:name="_Toc35393631"/>
      <w:r>
        <w:rPr>
          <w:rFonts w:asciiTheme="minorEastAsia" w:eastAsiaTheme="minorEastAsia" w:hAnsiTheme="minorEastAsia" w:cs="宋体" w:hint="eastAsia"/>
          <w:sz w:val="24"/>
          <w:szCs w:val="24"/>
        </w:rPr>
        <w:t>三、</w:t>
      </w:r>
      <w:bookmarkEnd w:id="10"/>
      <w:bookmarkEnd w:id="11"/>
      <w:bookmarkEnd w:id="12"/>
      <w:bookmarkEnd w:id="13"/>
      <w:r>
        <w:rPr>
          <w:rFonts w:asciiTheme="minorEastAsia" w:eastAsiaTheme="minorEastAsia" w:hAnsiTheme="minorEastAsia" w:cs="宋体" w:hint="eastAsia"/>
          <w:sz w:val="24"/>
          <w:szCs w:val="24"/>
        </w:rPr>
        <w:t>获取竞争性谈判文件</w:t>
      </w:r>
    </w:p>
    <w:p w:rsidR="003E030E" w:rsidRDefault="00737632">
      <w:pPr>
        <w:spacing w:line="460" w:lineRule="exact"/>
        <w:rPr>
          <w:rFonts w:asciiTheme="minorEastAsia" w:eastAsiaTheme="minorEastAsia" w:hAnsiTheme="minorEastAsia" w:cstheme="minorEastAsia"/>
          <w:sz w:val="24"/>
          <w:szCs w:val="24"/>
        </w:rPr>
      </w:pPr>
      <w:bookmarkStart w:id="14" w:name="_Toc35393801"/>
      <w:bookmarkStart w:id="15" w:name="_Toc28359015"/>
      <w:bookmarkStart w:id="16" w:name="_Toc28359092"/>
      <w:bookmarkStart w:id="17" w:name="_Toc35393632"/>
      <w:r>
        <w:rPr>
          <w:rFonts w:asciiTheme="minorEastAsia" w:eastAsiaTheme="minorEastAsia" w:hAnsiTheme="minorEastAsia" w:hint="eastAsia"/>
          <w:sz w:val="24"/>
          <w:szCs w:val="24"/>
        </w:rPr>
        <w:t xml:space="preserve"> </w:t>
      </w:r>
      <w:r>
        <w:rPr>
          <w:rFonts w:asciiTheme="minorEastAsia" w:eastAsiaTheme="minorEastAsia" w:hAnsiTheme="minorEastAsia" w:cstheme="minorEastAsia" w:hint="eastAsia"/>
          <w:sz w:val="24"/>
          <w:szCs w:val="24"/>
        </w:rPr>
        <w:t xml:space="preserve">  1.</w:t>
      </w:r>
      <w:r>
        <w:rPr>
          <w:rFonts w:asciiTheme="minorEastAsia" w:eastAsiaTheme="minorEastAsia" w:hAnsiTheme="minorEastAsia" w:cstheme="minorEastAsia" w:hint="eastAsia"/>
          <w:sz w:val="24"/>
          <w:szCs w:val="24"/>
        </w:rPr>
        <w:t>时间：</w:t>
      </w:r>
      <w:r>
        <w:rPr>
          <w:rFonts w:asciiTheme="minorEastAsia" w:eastAsiaTheme="minorEastAsia" w:hAnsiTheme="minorEastAsia" w:cstheme="minorEastAsia" w:hint="eastAsia"/>
          <w:sz w:val="24"/>
          <w:szCs w:val="24"/>
        </w:rPr>
        <w:t xml:space="preserve"> 2021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 xml:space="preserve"> 11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日至</w:t>
      </w:r>
      <w:r>
        <w:rPr>
          <w:rFonts w:asciiTheme="minorEastAsia" w:eastAsiaTheme="minorEastAsia" w:hAnsiTheme="minorEastAsia" w:cstheme="minorEastAsia" w:hint="eastAsia"/>
          <w:sz w:val="24"/>
          <w:szCs w:val="24"/>
        </w:rPr>
        <w:t xml:space="preserve"> 2021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 xml:space="preserve"> 11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日，每天上午</w:t>
      </w:r>
      <w:r>
        <w:rPr>
          <w:rFonts w:asciiTheme="minorEastAsia" w:eastAsiaTheme="minorEastAsia" w:hAnsiTheme="minorEastAsia" w:cstheme="minorEastAsia" w:hint="eastAsia"/>
          <w:sz w:val="24"/>
          <w:szCs w:val="24"/>
        </w:rPr>
        <w:t xml:space="preserve"> 10:</w:t>
      </w:r>
      <w:r>
        <w:rPr>
          <w:rFonts w:asciiTheme="minorEastAsia" w:eastAsiaTheme="minorEastAsia" w:hAnsiTheme="minorEastAsia" w:cstheme="minorEastAsia" w:hint="eastAsia"/>
          <w:sz w:val="24"/>
          <w:szCs w:val="24"/>
        </w:rPr>
        <w:t>0</w:t>
      </w:r>
      <w:r>
        <w:rPr>
          <w:rFonts w:asciiTheme="minorEastAsia" w:eastAsiaTheme="minorEastAsia" w:hAnsiTheme="minorEastAsia" w:cstheme="minorEastAsia" w:hint="eastAsia"/>
          <w:sz w:val="24"/>
          <w:szCs w:val="24"/>
        </w:rPr>
        <w:t xml:space="preserve">0 </w:t>
      </w:r>
      <w:r>
        <w:rPr>
          <w:rFonts w:asciiTheme="minorEastAsia" w:eastAsiaTheme="minorEastAsia" w:hAnsiTheme="minorEastAsia" w:cstheme="minorEastAsia" w:hint="eastAsia"/>
          <w:sz w:val="24"/>
          <w:szCs w:val="24"/>
        </w:rPr>
        <w:t>至</w:t>
      </w:r>
      <w:r>
        <w:rPr>
          <w:rFonts w:asciiTheme="minorEastAsia" w:eastAsiaTheme="minorEastAsia" w:hAnsiTheme="minorEastAsia" w:cstheme="minorEastAsia" w:hint="eastAsia"/>
          <w:sz w:val="24"/>
          <w:szCs w:val="24"/>
        </w:rPr>
        <w:t xml:space="preserve"> 1</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:00</w:t>
      </w:r>
      <w:r>
        <w:rPr>
          <w:rFonts w:asciiTheme="minorEastAsia" w:eastAsiaTheme="minorEastAsia" w:hAnsiTheme="minorEastAsia" w:cstheme="minorEastAsia" w:hint="eastAsia"/>
          <w:sz w:val="24"/>
          <w:szCs w:val="24"/>
        </w:rPr>
        <w:t>，下午</w:t>
      </w:r>
      <w:r>
        <w:rPr>
          <w:rFonts w:asciiTheme="minorEastAsia" w:eastAsiaTheme="minorEastAsia" w:hAnsiTheme="minorEastAsia" w:cstheme="minorEastAsia" w:hint="eastAsia"/>
          <w:sz w:val="24"/>
          <w:szCs w:val="24"/>
        </w:rPr>
        <w:t xml:space="preserve"> 15:30 </w:t>
      </w:r>
      <w:r>
        <w:rPr>
          <w:rFonts w:asciiTheme="minorEastAsia" w:eastAsiaTheme="minorEastAsia" w:hAnsiTheme="minorEastAsia" w:cstheme="minorEastAsia" w:hint="eastAsia"/>
          <w:sz w:val="24"/>
          <w:szCs w:val="24"/>
        </w:rPr>
        <w:t>至</w:t>
      </w:r>
      <w:r>
        <w:rPr>
          <w:rFonts w:asciiTheme="minorEastAsia" w:eastAsiaTheme="minorEastAsia" w:hAnsiTheme="minorEastAsia" w:cstheme="minorEastAsia" w:hint="eastAsia"/>
          <w:sz w:val="24"/>
          <w:szCs w:val="24"/>
        </w:rPr>
        <w:t xml:space="preserve"> 19:00</w:t>
      </w:r>
      <w:r>
        <w:rPr>
          <w:rFonts w:asciiTheme="minorEastAsia" w:eastAsiaTheme="minorEastAsia" w:hAnsiTheme="minorEastAsia" w:cstheme="minorEastAsia" w:hint="eastAsia"/>
          <w:sz w:val="24"/>
          <w:szCs w:val="24"/>
        </w:rPr>
        <w:t>（北京时间，法定节假日除外）</w:t>
      </w:r>
    </w:p>
    <w:p w:rsidR="003E030E" w:rsidRDefault="00737632">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w:t>
      </w: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u w:val="single"/>
        </w:rPr>
        <w:t>新疆新世纪招标有限公司（昌吉市北京南路华东大厦</w:t>
      </w:r>
      <w:r>
        <w:rPr>
          <w:rFonts w:asciiTheme="minorEastAsia" w:eastAsiaTheme="minorEastAsia" w:hAnsiTheme="minorEastAsia" w:cstheme="minorEastAsia" w:hint="eastAsia"/>
          <w:sz w:val="24"/>
          <w:szCs w:val="24"/>
          <w:u w:val="single"/>
        </w:rPr>
        <w:t>7</w:t>
      </w:r>
      <w:r>
        <w:rPr>
          <w:rFonts w:asciiTheme="minorEastAsia" w:eastAsiaTheme="minorEastAsia" w:hAnsiTheme="minorEastAsia" w:cstheme="minorEastAsia" w:hint="eastAsia"/>
          <w:sz w:val="24"/>
          <w:szCs w:val="24"/>
          <w:u w:val="single"/>
        </w:rPr>
        <w:t>楼）</w:t>
      </w:r>
    </w:p>
    <w:p w:rsidR="003E030E" w:rsidRDefault="00737632">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3.</w:t>
      </w:r>
      <w:r>
        <w:rPr>
          <w:rFonts w:asciiTheme="minorEastAsia" w:eastAsiaTheme="minorEastAsia" w:hAnsiTheme="minorEastAsia" w:cstheme="minorEastAsia" w:hint="eastAsia"/>
          <w:sz w:val="24"/>
          <w:szCs w:val="24"/>
        </w:rPr>
        <w:t>方式：</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现场报名，购买竞争性谈判文件，售后不退。</w:t>
      </w:r>
    </w:p>
    <w:p w:rsidR="003E030E" w:rsidRDefault="00737632">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4.</w:t>
      </w:r>
      <w:r>
        <w:rPr>
          <w:rFonts w:asciiTheme="minorEastAsia" w:eastAsiaTheme="minorEastAsia" w:hAnsiTheme="minorEastAsia" w:cstheme="minorEastAsia" w:hint="eastAsia"/>
          <w:sz w:val="24"/>
          <w:szCs w:val="24"/>
        </w:rPr>
        <w:t>售价：</w:t>
      </w:r>
      <w:r>
        <w:rPr>
          <w:rFonts w:asciiTheme="minorEastAsia" w:eastAsiaTheme="minorEastAsia" w:hAnsiTheme="minorEastAsia" w:cstheme="minorEastAsia" w:hint="eastAsia"/>
          <w:sz w:val="24"/>
          <w:szCs w:val="24"/>
        </w:rPr>
        <w:t xml:space="preserve">200 </w:t>
      </w:r>
      <w:r>
        <w:rPr>
          <w:rFonts w:asciiTheme="minorEastAsia" w:eastAsiaTheme="minorEastAsia" w:hAnsiTheme="minorEastAsia" w:cstheme="minorEastAsia" w:hint="eastAsia"/>
          <w:sz w:val="24"/>
          <w:szCs w:val="24"/>
        </w:rPr>
        <w:t>元（售后不退，汇款方式与投标保证金汇款方式一致）</w:t>
      </w:r>
    </w:p>
    <w:p w:rsidR="003E030E" w:rsidRDefault="00737632">
      <w:pPr>
        <w:pStyle w:val="2"/>
        <w:spacing w:before="0" w:after="0" w:line="46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四、响应文件提交</w:t>
      </w:r>
      <w:bookmarkEnd w:id="14"/>
      <w:bookmarkEnd w:id="15"/>
      <w:bookmarkEnd w:id="16"/>
      <w:bookmarkEnd w:id="17"/>
    </w:p>
    <w:p w:rsidR="003E030E" w:rsidRDefault="00737632">
      <w:pPr>
        <w:spacing w:line="460" w:lineRule="exac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截止时间：</w:t>
      </w:r>
      <w:r>
        <w:rPr>
          <w:rFonts w:asciiTheme="minorEastAsia" w:eastAsiaTheme="minorEastAsia" w:hAnsiTheme="minorEastAsia" w:cstheme="minorEastAsia" w:hint="eastAsia"/>
          <w:sz w:val="24"/>
          <w:szCs w:val="24"/>
          <w:u w:val="single"/>
        </w:rPr>
        <w:t xml:space="preserve"> 2021</w:t>
      </w:r>
      <w:r>
        <w:rPr>
          <w:rFonts w:asciiTheme="minorEastAsia" w:eastAsiaTheme="minorEastAsia" w:hAnsiTheme="minorEastAsia" w:cstheme="minorEastAsia" w:hint="eastAsia"/>
          <w:bCs/>
          <w:sz w:val="24"/>
          <w:szCs w:val="24"/>
          <w:u w:val="single"/>
        </w:rPr>
        <w:t>年</w:t>
      </w:r>
      <w:r>
        <w:rPr>
          <w:rFonts w:asciiTheme="minorEastAsia" w:eastAsiaTheme="minorEastAsia" w:hAnsiTheme="minorEastAsia" w:cstheme="minorEastAsia" w:hint="eastAsia"/>
          <w:bCs/>
          <w:sz w:val="24"/>
          <w:szCs w:val="24"/>
          <w:u w:val="single"/>
        </w:rPr>
        <w:t>11</w:t>
      </w:r>
      <w:r>
        <w:rPr>
          <w:rFonts w:asciiTheme="minorEastAsia" w:eastAsiaTheme="minorEastAsia" w:hAnsiTheme="minorEastAsia" w:cstheme="minorEastAsia" w:hint="eastAsia"/>
          <w:bCs/>
          <w:sz w:val="24"/>
          <w:szCs w:val="24"/>
          <w:u w:val="single"/>
        </w:rPr>
        <w:t>月</w:t>
      </w:r>
      <w:r>
        <w:rPr>
          <w:rFonts w:asciiTheme="minorEastAsia" w:eastAsiaTheme="minorEastAsia" w:hAnsiTheme="minorEastAsia" w:cstheme="minorEastAsia" w:hint="eastAsia"/>
          <w:bCs/>
          <w:sz w:val="24"/>
          <w:szCs w:val="24"/>
          <w:u w:val="single"/>
        </w:rPr>
        <w:t>8</w:t>
      </w:r>
      <w:r>
        <w:rPr>
          <w:rFonts w:asciiTheme="minorEastAsia" w:eastAsiaTheme="minorEastAsia" w:hAnsiTheme="minorEastAsia" w:cstheme="minorEastAsia" w:hint="eastAsia"/>
          <w:bCs/>
          <w:sz w:val="24"/>
          <w:szCs w:val="24"/>
          <w:u w:val="single"/>
        </w:rPr>
        <w:t>日</w:t>
      </w:r>
      <w:r>
        <w:rPr>
          <w:rFonts w:asciiTheme="minorEastAsia" w:eastAsiaTheme="minorEastAsia" w:hAnsiTheme="minorEastAsia" w:cstheme="minorEastAsia" w:hint="eastAsia"/>
          <w:bCs/>
          <w:sz w:val="24"/>
          <w:szCs w:val="24"/>
          <w:u w:val="single"/>
        </w:rPr>
        <w:t>11</w:t>
      </w:r>
      <w:r>
        <w:rPr>
          <w:rFonts w:asciiTheme="minorEastAsia" w:eastAsiaTheme="minorEastAsia" w:hAnsiTheme="minorEastAsia" w:cstheme="minorEastAsia" w:hint="eastAsia"/>
          <w:bCs/>
          <w:sz w:val="24"/>
          <w:szCs w:val="24"/>
          <w:u w:val="single"/>
        </w:rPr>
        <w:t>点</w:t>
      </w:r>
      <w:r>
        <w:rPr>
          <w:rFonts w:asciiTheme="minorEastAsia" w:eastAsiaTheme="minorEastAsia" w:hAnsiTheme="minorEastAsia" w:cstheme="minorEastAsia" w:hint="eastAsia"/>
          <w:bCs/>
          <w:sz w:val="24"/>
          <w:szCs w:val="24"/>
          <w:u w:val="single"/>
        </w:rPr>
        <w:t>00</w:t>
      </w:r>
      <w:r>
        <w:rPr>
          <w:rFonts w:asciiTheme="minorEastAsia" w:eastAsiaTheme="minorEastAsia" w:hAnsiTheme="minorEastAsia" w:cstheme="minorEastAsia" w:hint="eastAsia"/>
          <w:bCs/>
          <w:sz w:val="24"/>
          <w:szCs w:val="24"/>
          <w:u w:val="single"/>
        </w:rPr>
        <w:t>分</w:t>
      </w:r>
      <w:r>
        <w:rPr>
          <w:rFonts w:asciiTheme="minorEastAsia" w:eastAsiaTheme="minorEastAsia" w:hAnsiTheme="minorEastAsia" w:cstheme="minorEastAsia" w:hint="eastAsia"/>
          <w:bCs/>
          <w:sz w:val="24"/>
          <w:szCs w:val="24"/>
        </w:rPr>
        <w:t>（北京时间）</w:t>
      </w:r>
    </w:p>
    <w:p w:rsidR="003E030E" w:rsidRDefault="00737632">
      <w:pPr>
        <w:spacing w:line="460" w:lineRule="exact"/>
        <w:ind w:left="3120" w:hangingChars="1300" w:hanging="3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u w:val="single"/>
        </w:rPr>
        <w:t>新疆新世纪招标有限公司（昌吉市北京南路华东大厦</w:t>
      </w:r>
      <w:r>
        <w:rPr>
          <w:rFonts w:asciiTheme="minorEastAsia" w:eastAsiaTheme="minorEastAsia" w:hAnsiTheme="minorEastAsia" w:cstheme="minorEastAsia" w:hint="eastAsia"/>
          <w:sz w:val="24"/>
          <w:szCs w:val="24"/>
          <w:u w:val="single"/>
        </w:rPr>
        <w:t>7</w:t>
      </w:r>
      <w:r>
        <w:rPr>
          <w:rFonts w:asciiTheme="minorEastAsia" w:eastAsiaTheme="minorEastAsia" w:hAnsiTheme="minorEastAsia" w:cstheme="minorEastAsia" w:hint="eastAsia"/>
          <w:sz w:val="24"/>
          <w:szCs w:val="24"/>
          <w:u w:val="single"/>
        </w:rPr>
        <w:t>楼）</w:t>
      </w:r>
      <w:r>
        <w:rPr>
          <w:rFonts w:asciiTheme="minorEastAsia" w:eastAsiaTheme="minorEastAsia" w:hAnsiTheme="minorEastAsia" w:cstheme="minorEastAsia" w:hint="eastAsia"/>
          <w:sz w:val="24"/>
          <w:szCs w:val="24"/>
        </w:rPr>
        <w:t>逾期送达的或者未送</w:t>
      </w:r>
    </w:p>
    <w:p w:rsidR="003E030E" w:rsidRDefault="00737632">
      <w:pPr>
        <w:spacing w:line="460" w:lineRule="exact"/>
        <w:ind w:leftChars="350" w:left="3015" w:hangingChars="950" w:hanging="22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达指定地点的响应文件，采购人不予受理。</w:t>
      </w:r>
    </w:p>
    <w:p w:rsidR="003E030E" w:rsidRDefault="00737632">
      <w:pPr>
        <w:pStyle w:val="2"/>
        <w:spacing w:before="0" w:after="0" w:line="460" w:lineRule="exact"/>
        <w:rPr>
          <w:rFonts w:asciiTheme="minorEastAsia" w:eastAsiaTheme="minorEastAsia" w:hAnsiTheme="minorEastAsia" w:cs="宋体"/>
          <w:sz w:val="24"/>
          <w:szCs w:val="24"/>
        </w:rPr>
      </w:pPr>
      <w:bookmarkStart w:id="18" w:name="_Toc35393633"/>
      <w:bookmarkStart w:id="19" w:name="_Toc28359016"/>
      <w:bookmarkStart w:id="20" w:name="_Toc28359093"/>
      <w:bookmarkStart w:id="21" w:name="_Toc35393802"/>
      <w:r>
        <w:rPr>
          <w:rFonts w:asciiTheme="minorEastAsia" w:eastAsiaTheme="minorEastAsia" w:hAnsiTheme="minorEastAsia" w:cs="宋体" w:hint="eastAsia"/>
          <w:sz w:val="24"/>
          <w:szCs w:val="24"/>
        </w:rPr>
        <w:t>五、开启</w:t>
      </w:r>
      <w:bookmarkEnd w:id="18"/>
      <w:bookmarkEnd w:id="19"/>
      <w:bookmarkEnd w:id="20"/>
      <w:bookmarkEnd w:id="21"/>
    </w:p>
    <w:p w:rsidR="003E030E" w:rsidRDefault="00737632">
      <w:pPr>
        <w:spacing w:line="460" w:lineRule="exact"/>
        <w:ind w:firstLineChars="200" w:firstLine="480"/>
        <w:rPr>
          <w:rFonts w:asciiTheme="minorEastAsia" w:eastAsiaTheme="minorEastAsia" w:hAnsiTheme="minorEastAsia" w:cstheme="minorEastAsia"/>
          <w:bCs/>
          <w:sz w:val="24"/>
          <w:szCs w:val="24"/>
          <w:u w:val="single"/>
        </w:rPr>
      </w:pPr>
      <w:r>
        <w:rPr>
          <w:rFonts w:asciiTheme="minorEastAsia" w:eastAsiaTheme="minorEastAsia" w:hAnsiTheme="minorEastAsia" w:cstheme="minorEastAsia" w:hint="eastAsia"/>
          <w:sz w:val="24"/>
          <w:szCs w:val="24"/>
        </w:rPr>
        <w:t>时间：</w:t>
      </w:r>
      <w:r>
        <w:rPr>
          <w:rFonts w:asciiTheme="minorEastAsia" w:eastAsiaTheme="minorEastAsia" w:hAnsiTheme="minorEastAsia" w:cstheme="minorEastAsia" w:hint="eastAsia"/>
          <w:sz w:val="24"/>
          <w:szCs w:val="24"/>
          <w:u w:val="single"/>
        </w:rPr>
        <w:t xml:space="preserve"> 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rPr>
        <w:t>11</w:t>
      </w:r>
      <w:r>
        <w:rPr>
          <w:rFonts w:asciiTheme="minorEastAsia" w:eastAsiaTheme="minorEastAsia" w:hAnsiTheme="minorEastAsia" w:cstheme="minorEastAsia" w:hint="eastAsia"/>
          <w:sz w:val="24"/>
          <w:szCs w:val="24"/>
          <w:u w:val="single"/>
        </w:rPr>
        <w:t>月</w:t>
      </w:r>
      <w:r>
        <w:rPr>
          <w:rFonts w:asciiTheme="minorEastAsia" w:eastAsiaTheme="minorEastAsia" w:hAnsiTheme="minorEastAsia" w:cstheme="minorEastAsia" w:hint="eastAsia"/>
          <w:sz w:val="24"/>
          <w:szCs w:val="24"/>
          <w:u w:val="single"/>
        </w:rPr>
        <w:t>8</w:t>
      </w:r>
      <w:r>
        <w:rPr>
          <w:rFonts w:asciiTheme="minorEastAsia" w:eastAsiaTheme="minorEastAsia" w:hAnsiTheme="minorEastAsia" w:cstheme="minorEastAsia" w:hint="eastAsia"/>
          <w:sz w:val="24"/>
          <w:szCs w:val="24"/>
          <w:u w:val="single"/>
        </w:rPr>
        <w:t>日</w:t>
      </w:r>
      <w:r>
        <w:rPr>
          <w:rFonts w:asciiTheme="minorEastAsia" w:eastAsiaTheme="minorEastAsia" w:hAnsiTheme="minorEastAsia" w:cstheme="minorEastAsia" w:hint="eastAsia"/>
          <w:sz w:val="24"/>
          <w:szCs w:val="24"/>
          <w:u w:val="single"/>
        </w:rPr>
        <w:t>11</w:t>
      </w:r>
      <w:r>
        <w:rPr>
          <w:rFonts w:asciiTheme="minorEastAsia" w:eastAsiaTheme="minorEastAsia" w:hAnsiTheme="minorEastAsia" w:cstheme="minorEastAsia" w:hint="eastAsia"/>
          <w:sz w:val="24"/>
          <w:szCs w:val="24"/>
          <w:u w:val="single"/>
        </w:rPr>
        <w:t>点</w:t>
      </w:r>
      <w:r>
        <w:rPr>
          <w:rFonts w:asciiTheme="minorEastAsia" w:eastAsiaTheme="minorEastAsia" w:hAnsiTheme="minorEastAsia" w:cstheme="minorEastAsia" w:hint="eastAsia"/>
          <w:sz w:val="24"/>
          <w:szCs w:val="24"/>
          <w:u w:val="single"/>
        </w:rPr>
        <w:t>00</w:t>
      </w:r>
      <w:r>
        <w:rPr>
          <w:rFonts w:asciiTheme="minorEastAsia" w:eastAsiaTheme="minorEastAsia" w:hAnsiTheme="minorEastAsia" w:cstheme="minorEastAsia" w:hint="eastAsia"/>
          <w:sz w:val="24"/>
          <w:szCs w:val="24"/>
          <w:u w:val="single"/>
        </w:rPr>
        <w:t>分</w:t>
      </w:r>
      <w:r>
        <w:rPr>
          <w:rFonts w:asciiTheme="minorEastAsia" w:eastAsiaTheme="minorEastAsia" w:hAnsiTheme="minorEastAsia" w:cstheme="minorEastAsia" w:hint="eastAsia"/>
          <w:bCs/>
          <w:sz w:val="24"/>
          <w:szCs w:val="24"/>
        </w:rPr>
        <w:t>（北京时间）</w:t>
      </w:r>
      <w:bookmarkStart w:id="22" w:name="_GoBack"/>
      <w:bookmarkEnd w:id="22"/>
    </w:p>
    <w:p w:rsidR="003E030E" w:rsidRDefault="00737632">
      <w:pPr>
        <w:spacing w:line="460" w:lineRule="exact"/>
        <w:ind w:left="3120" w:hangingChars="1300" w:hanging="3120"/>
        <w:rPr>
          <w:rFonts w:asciiTheme="minorEastAsia" w:eastAsiaTheme="minorEastAsia" w:hAnsiTheme="minorEastAsia" w:cstheme="minorEastAsia"/>
          <w:bCs/>
          <w:sz w:val="24"/>
          <w:szCs w:val="24"/>
          <w:u w:val="single"/>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u w:val="single"/>
        </w:rPr>
        <w:t>新疆新世纪招标有限公司（昌吉市北京南路华东大厦</w:t>
      </w:r>
      <w:r>
        <w:rPr>
          <w:rFonts w:asciiTheme="minorEastAsia" w:eastAsiaTheme="minorEastAsia" w:hAnsiTheme="minorEastAsia" w:cstheme="minorEastAsia" w:hint="eastAsia"/>
          <w:sz w:val="24"/>
          <w:szCs w:val="24"/>
          <w:u w:val="single"/>
        </w:rPr>
        <w:t>7</w:t>
      </w:r>
      <w:r>
        <w:rPr>
          <w:rFonts w:asciiTheme="minorEastAsia" w:eastAsiaTheme="minorEastAsia" w:hAnsiTheme="minorEastAsia" w:cstheme="minorEastAsia" w:hint="eastAsia"/>
          <w:sz w:val="24"/>
          <w:szCs w:val="24"/>
          <w:u w:val="single"/>
        </w:rPr>
        <w:t>楼）</w:t>
      </w:r>
    </w:p>
    <w:p w:rsidR="003E030E" w:rsidRDefault="00737632">
      <w:pPr>
        <w:pStyle w:val="2"/>
        <w:spacing w:before="0" w:after="0" w:line="460" w:lineRule="exact"/>
        <w:rPr>
          <w:rFonts w:asciiTheme="minorEastAsia" w:eastAsiaTheme="minorEastAsia" w:hAnsiTheme="minorEastAsia" w:cs="宋体"/>
          <w:sz w:val="24"/>
          <w:szCs w:val="24"/>
        </w:rPr>
      </w:pPr>
      <w:bookmarkStart w:id="23" w:name="_Toc35393803"/>
      <w:bookmarkStart w:id="24" w:name="_Toc28359017"/>
      <w:bookmarkStart w:id="25" w:name="_Toc28359094"/>
      <w:bookmarkStart w:id="26" w:name="_Toc35393634"/>
      <w:r>
        <w:rPr>
          <w:rFonts w:asciiTheme="minorEastAsia" w:eastAsiaTheme="minorEastAsia" w:hAnsiTheme="minorEastAsia" w:cs="宋体" w:hint="eastAsia"/>
          <w:sz w:val="24"/>
          <w:szCs w:val="24"/>
        </w:rPr>
        <w:t>六、公告期限</w:t>
      </w:r>
      <w:bookmarkEnd w:id="23"/>
      <w:bookmarkEnd w:id="24"/>
      <w:bookmarkEnd w:id="25"/>
      <w:bookmarkEnd w:id="26"/>
    </w:p>
    <w:p w:rsidR="003E030E" w:rsidRDefault="00737632">
      <w:pPr>
        <w:spacing w:line="460" w:lineRule="exact"/>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自本公告发布之日起</w:t>
      </w:r>
      <w:r>
        <w:rPr>
          <w:rFonts w:asciiTheme="minorEastAsia" w:eastAsiaTheme="minorEastAsia" w:hAnsiTheme="minorEastAsia" w:cstheme="minorEastAsia" w:hint="eastAsia"/>
          <w:kern w:val="0"/>
          <w:sz w:val="24"/>
          <w:szCs w:val="24"/>
        </w:rPr>
        <w:t>3</w:t>
      </w:r>
      <w:r>
        <w:rPr>
          <w:rFonts w:asciiTheme="minorEastAsia" w:eastAsiaTheme="minorEastAsia" w:hAnsiTheme="minorEastAsia" w:cstheme="minorEastAsia" w:hint="eastAsia"/>
          <w:kern w:val="0"/>
          <w:sz w:val="24"/>
          <w:szCs w:val="24"/>
        </w:rPr>
        <w:t>个工作日。本公告在新疆政府采购网—地州采购公告、昌吉州公共资源交易网上发布。</w:t>
      </w:r>
    </w:p>
    <w:p w:rsidR="003E030E" w:rsidRDefault="00737632">
      <w:pPr>
        <w:pStyle w:val="2"/>
        <w:spacing w:before="0" w:after="0" w:line="460" w:lineRule="exact"/>
        <w:rPr>
          <w:rFonts w:asciiTheme="minorEastAsia" w:eastAsiaTheme="minorEastAsia" w:hAnsiTheme="minorEastAsia" w:cs="宋体"/>
          <w:sz w:val="24"/>
          <w:szCs w:val="24"/>
        </w:rPr>
      </w:pPr>
      <w:bookmarkStart w:id="27" w:name="_Toc35393804"/>
      <w:bookmarkStart w:id="28" w:name="_Toc35393635"/>
      <w:r>
        <w:rPr>
          <w:rFonts w:asciiTheme="minorEastAsia" w:eastAsiaTheme="minorEastAsia" w:hAnsiTheme="minorEastAsia" w:cs="宋体" w:hint="eastAsia"/>
          <w:sz w:val="24"/>
          <w:szCs w:val="24"/>
        </w:rPr>
        <w:t>七、其他补充事宜</w:t>
      </w:r>
      <w:bookmarkEnd w:id="27"/>
      <w:bookmarkEnd w:id="28"/>
    </w:p>
    <w:p w:rsidR="003E030E" w:rsidRDefault="00737632">
      <w:pPr>
        <w:spacing w:line="46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1</w:t>
      </w:r>
      <w:r>
        <w:rPr>
          <w:rFonts w:asciiTheme="minorEastAsia" w:eastAsiaTheme="minorEastAsia" w:hAnsiTheme="minorEastAsia" w:cs="宋体" w:hint="eastAsia"/>
          <w:b/>
          <w:sz w:val="24"/>
          <w:szCs w:val="24"/>
        </w:rPr>
        <w:t>、投标保证金</w:t>
      </w:r>
    </w:p>
    <w:p w:rsidR="003E030E" w:rsidRDefault="00737632">
      <w:pPr>
        <w:spacing w:line="460" w:lineRule="exact"/>
        <w:rPr>
          <w:rFonts w:asciiTheme="minorEastAsia" w:eastAsiaTheme="minorEastAsia" w:hAnsiTheme="minorEastAsia" w:cs="宋体"/>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投标单位于报名成功后递交投标保证金，投标保证金</w:t>
      </w:r>
      <w:r>
        <w:rPr>
          <w:rFonts w:asciiTheme="minorEastAsia" w:eastAsiaTheme="minorEastAsia" w:hAnsiTheme="minorEastAsia" w:hint="eastAsia"/>
          <w:sz w:val="24"/>
          <w:szCs w:val="24"/>
          <w:u w:val="thick"/>
        </w:rPr>
        <w:t xml:space="preserve"> </w:t>
      </w:r>
      <w:r>
        <w:rPr>
          <w:rFonts w:asciiTheme="minorEastAsia" w:eastAsiaTheme="minorEastAsia" w:hAnsiTheme="minorEastAsia" w:hint="eastAsia"/>
          <w:b/>
          <w:sz w:val="24"/>
          <w:szCs w:val="24"/>
          <w:u w:val="thick"/>
        </w:rPr>
        <w:t>贰万元整</w:t>
      </w:r>
      <w:r>
        <w:rPr>
          <w:rFonts w:asciiTheme="minorEastAsia" w:eastAsiaTheme="minorEastAsia" w:hAnsiTheme="minorEastAsia" w:hint="eastAsia"/>
          <w:b/>
          <w:sz w:val="24"/>
          <w:szCs w:val="24"/>
          <w:u w:val="thick"/>
        </w:rPr>
        <w:t xml:space="preserve"> </w:t>
      </w:r>
      <w:r>
        <w:rPr>
          <w:rFonts w:asciiTheme="minorEastAsia" w:eastAsiaTheme="minorEastAsia" w:hAnsiTheme="minorEastAsia" w:hint="eastAsia"/>
          <w:b/>
          <w:sz w:val="24"/>
          <w:szCs w:val="24"/>
          <w:u w:val="thick"/>
        </w:rPr>
        <w:t>；</w:t>
      </w:r>
      <w:r>
        <w:rPr>
          <w:rFonts w:asciiTheme="minorEastAsia" w:eastAsiaTheme="minorEastAsia" w:hAnsiTheme="minorEastAsia" w:cs="宋体" w:hint="eastAsia"/>
          <w:sz w:val="24"/>
          <w:szCs w:val="24"/>
        </w:rPr>
        <w:t>必须采用银行转账或电汇的方式，由投标单位基本账户汇至“新疆新世纪招标有限公司三分公司”投标保证金专用账户，不得以现金和其他形式缴纳，不得以分公司、办事处或其他机构的名义缴纳，投标单位在缴纳投标保证金时，需在进账凭证上明确资金用途、项目名称及标段，并注明联系人及电话，以便查对核实。汇款成功后请投标单位持汇款凭证到新疆新世纪招标有限公司（昌吉市北京南路华东大厦</w:t>
      </w:r>
      <w:r>
        <w:rPr>
          <w:rFonts w:asciiTheme="minorEastAsia" w:eastAsiaTheme="minorEastAsia" w:hAnsiTheme="minorEastAsia" w:cs="宋体" w:hint="eastAsia"/>
          <w:sz w:val="24"/>
          <w:szCs w:val="24"/>
        </w:rPr>
        <w:t>7</w:t>
      </w:r>
      <w:r>
        <w:rPr>
          <w:rFonts w:asciiTheme="minorEastAsia" w:eastAsiaTheme="minorEastAsia" w:hAnsiTheme="minorEastAsia" w:cs="宋体" w:hint="eastAsia"/>
          <w:sz w:val="24"/>
          <w:szCs w:val="24"/>
        </w:rPr>
        <w:t>楼）换取投标保证金收据（作为确认报名的依据）。</w:t>
      </w:r>
    </w:p>
    <w:p w:rsidR="003E030E" w:rsidRDefault="00737632">
      <w:pPr>
        <w:spacing w:line="460" w:lineRule="exact"/>
        <w:ind w:firstLineChars="550" w:firstLine="132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账户单位：新疆新世纪招标有限公司三分公司</w:t>
      </w:r>
    </w:p>
    <w:p w:rsidR="003E030E" w:rsidRDefault="00737632">
      <w:pPr>
        <w:spacing w:line="460" w:lineRule="exact"/>
        <w:ind w:firstLineChars="550" w:firstLine="132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lastRenderedPageBreak/>
        <w:t>账　　号：</w:t>
      </w:r>
      <w:r>
        <w:rPr>
          <w:rFonts w:asciiTheme="minorEastAsia" w:eastAsiaTheme="minorEastAsia" w:hAnsiTheme="minorEastAsia" w:cs="宋体" w:hint="eastAsia"/>
          <w:b/>
          <w:sz w:val="24"/>
          <w:szCs w:val="24"/>
        </w:rPr>
        <w:t>300 4800 9092 0000 9372</w:t>
      </w:r>
    </w:p>
    <w:p w:rsidR="003E030E" w:rsidRDefault="00737632">
      <w:pPr>
        <w:spacing w:line="460" w:lineRule="exact"/>
        <w:ind w:firstLineChars="550" w:firstLine="132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开户</w:t>
      </w:r>
      <w:r>
        <w:rPr>
          <w:rFonts w:asciiTheme="minorEastAsia" w:eastAsiaTheme="minorEastAsia" w:hAnsiTheme="minorEastAsia" w:cs="宋体" w:hint="eastAsia"/>
          <w:b/>
          <w:sz w:val="24"/>
          <w:szCs w:val="24"/>
        </w:rPr>
        <w:t>行名称：工行昌吉分行建国路支行</w:t>
      </w:r>
    </w:p>
    <w:p w:rsidR="003E030E" w:rsidRDefault="00737632">
      <w:pPr>
        <w:spacing w:line="46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2</w:t>
      </w:r>
      <w:r>
        <w:rPr>
          <w:rFonts w:asciiTheme="minorEastAsia" w:eastAsiaTheme="minorEastAsia" w:hAnsiTheme="minorEastAsia" w:cs="宋体" w:hint="eastAsia"/>
          <w:b/>
          <w:sz w:val="24"/>
          <w:szCs w:val="24"/>
        </w:rPr>
        <w:t>、获取竞争性谈判文件时请提供以下资料</w:t>
      </w:r>
    </w:p>
    <w:p w:rsidR="003E030E" w:rsidRDefault="00737632">
      <w:pPr>
        <w:spacing w:line="460" w:lineRule="exact"/>
        <w:rPr>
          <w:rFonts w:asciiTheme="minorEastAsia" w:eastAsiaTheme="minorEastAsia" w:hAnsiTheme="minorEastAsia" w:cs="宋体"/>
          <w:spacing w:val="-6"/>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pacing w:val="-6"/>
          <w:sz w:val="24"/>
          <w:szCs w:val="24"/>
        </w:rPr>
        <w:t>）法定代表人身份证明及法定代表人身份证或法人授权委托书及授权委托代理人的身份证；</w:t>
      </w:r>
    </w:p>
    <w:p w:rsidR="003E030E" w:rsidRDefault="00737632">
      <w:pPr>
        <w:spacing w:line="46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）有效的营业执照；</w:t>
      </w:r>
    </w:p>
    <w:p w:rsidR="003E030E" w:rsidRDefault="00737632">
      <w:pPr>
        <w:spacing w:line="460" w:lineRule="exact"/>
        <w:rPr>
          <w:rFonts w:asciiTheme="minorEastAsia" w:eastAsiaTheme="minorEastAsia" w:hAnsiTheme="minorEastAsia" w:cs="宋体"/>
          <w:spacing w:val="-6"/>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pacing w:val="-6"/>
          <w:sz w:val="24"/>
          <w:szCs w:val="24"/>
        </w:rPr>
        <w:t>具有良好的商业信誉承诺函（供应商自行承诺，加盖公章及法定代表人章）；</w:t>
      </w:r>
    </w:p>
    <w:p w:rsidR="003E030E" w:rsidRDefault="00737632">
      <w:pPr>
        <w:spacing w:line="46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）近年度财务审计报告（新成立的公司银行出具的资信证明）；</w:t>
      </w:r>
    </w:p>
    <w:p w:rsidR="003E030E" w:rsidRDefault="00737632">
      <w:pPr>
        <w:spacing w:line="46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rPr>
        <w:t>）本单位履行合同所必需的设备和专业技术能力（供应商自行列表出具，加盖公章）；</w:t>
      </w:r>
    </w:p>
    <w:p w:rsidR="003E030E" w:rsidRDefault="00737632">
      <w:pPr>
        <w:spacing w:line="460" w:lineRule="exact"/>
        <w:ind w:left="240" w:hangingChars="100" w:hanging="2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rPr>
        <w:t>）三个月依法缴纳税收和社会保障资金的良好记录（包括纳税有效凭据和缴纳社会保障资金有效凭据）；</w:t>
      </w:r>
    </w:p>
    <w:p w:rsidR="003E030E" w:rsidRDefault="00737632">
      <w:pPr>
        <w:spacing w:line="46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w:t>
      </w:r>
      <w:r>
        <w:rPr>
          <w:rFonts w:asciiTheme="minorEastAsia" w:eastAsiaTheme="minorEastAsia" w:hAnsiTheme="minorEastAsia" w:cs="宋体" w:hint="eastAsia"/>
          <w:sz w:val="24"/>
          <w:szCs w:val="24"/>
        </w:rPr>
        <w:t>）参加政府采购活动前三年内，在经营活动中没有重大违法记录的声明（供应商自行承诺，加盖公章及法定代表人章）；</w:t>
      </w:r>
    </w:p>
    <w:p w:rsidR="003E030E" w:rsidRDefault="00737632">
      <w:pPr>
        <w:spacing w:line="460" w:lineRule="exact"/>
        <w:rPr>
          <w:rFonts w:asciiTheme="minorEastAsia" w:eastAsiaTheme="minorEastAsia" w:hAnsiTheme="minorEastAsia" w:cs="宋体"/>
          <w:b/>
          <w:sz w:val="24"/>
          <w:szCs w:val="24"/>
        </w:rPr>
      </w:pPr>
      <w:r>
        <w:rPr>
          <w:rFonts w:asciiTheme="minorEastAsia" w:eastAsiaTheme="minorEastAsia" w:hAnsiTheme="minorEastAsia" w:cs="宋体" w:hint="eastAsia"/>
          <w:sz w:val="24"/>
          <w:szCs w:val="24"/>
        </w:rPr>
        <w:t>8</w:t>
      </w:r>
      <w:r w:rsidR="0042139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未被列入信用中国网站</w:t>
      </w:r>
      <w:r>
        <w:rPr>
          <w:rFonts w:asciiTheme="minorEastAsia" w:eastAsiaTheme="minorEastAsia" w:hAnsiTheme="minorEastAsia" w:cs="宋体" w:hint="eastAsia"/>
          <w:sz w:val="24"/>
          <w:szCs w:val="24"/>
        </w:rPr>
        <w:t>(www.creditchina.gov.cn)</w:t>
      </w:r>
      <w:r>
        <w:rPr>
          <w:rFonts w:asciiTheme="minorEastAsia" w:eastAsiaTheme="minorEastAsia" w:hAnsiTheme="minorEastAsia" w:cs="宋体" w:hint="eastAsia"/>
          <w:sz w:val="24"/>
          <w:szCs w:val="24"/>
        </w:rPr>
        <w:t>信用记录失信被执行人、重大税收违法案件当事人名单的网站截图并加盖单位公章</w:t>
      </w:r>
      <w:r>
        <w:rPr>
          <w:rFonts w:asciiTheme="minorEastAsia" w:eastAsiaTheme="minorEastAsia" w:hAnsiTheme="minorEastAsia" w:cs="宋体" w:hint="eastAsia"/>
          <w:b/>
          <w:sz w:val="24"/>
          <w:szCs w:val="24"/>
        </w:rPr>
        <w:t>。</w:t>
      </w:r>
    </w:p>
    <w:p w:rsidR="003E030E" w:rsidRDefault="00737632">
      <w:pPr>
        <w:spacing w:line="46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w:t>
      </w: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、以上资料复印件加盖公章一套留存，并携带原件确认，未按要求提供资料的则无法购买文件；</w:t>
      </w: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新型冠状病毒肺炎防控期间每个</w:t>
      </w:r>
      <w:r>
        <w:rPr>
          <w:rFonts w:asciiTheme="minorEastAsia" w:eastAsiaTheme="minorEastAsia" w:hAnsiTheme="minorEastAsia" w:cs="宋体" w:hint="eastAsia"/>
          <w:sz w:val="24"/>
          <w:szCs w:val="24"/>
        </w:rPr>
        <w:t>供应商</w:t>
      </w:r>
      <w:r>
        <w:rPr>
          <w:rFonts w:asciiTheme="minorEastAsia" w:eastAsiaTheme="minorEastAsia" w:hAnsiTheme="minorEastAsia" w:cs="宋体"/>
          <w:sz w:val="24"/>
          <w:szCs w:val="24"/>
        </w:rPr>
        <w:t>只允许一人到场参加投标活动</w:t>
      </w:r>
      <w:r>
        <w:rPr>
          <w:rFonts w:asciiTheme="minorEastAsia" w:eastAsiaTheme="minorEastAsia" w:hAnsiTheme="minorEastAsia" w:cs="宋体" w:hint="eastAsia"/>
          <w:sz w:val="24"/>
          <w:szCs w:val="24"/>
        </w:rPr>
        <w:t>）</w:t>
      </w:r>
    </w:p>
    <w:p w:rsidR="003E030E" w:rsidRDefault="00737632">
      <w:pPr>
        <w:pStyle w:val="2"/>
        <w:spacing w:before="0" w:after="0" w:line="460" w:lineRule="exact"/>
        <w:rPr>
          <w:rFonts w:asciiTheme="minorEastAsia" w:eastAsiaTheme="minorEastAsia" w:hAnsiTheme="minorEastAsia" w:cs="宋体"/>
          <w:sz w:val="24"/>
          <w:szCs w:val="24"/>
        </w:rPr>
      </w:pPr>
      <w:bookmarkStart w:id="29" w:name="_Toc35393805"/>
      <w:bookmarkStart w:id="30" w:name="_Toc28359018"/>
      <w:bookmarkStart w:id="31" w:name="_Toc28359095"/>
      <w:bookmarkStart w:id="32" w:name="_Toc35393636"/>
      <w:r>
        <w:rPr>
          <w:rFonts w:asciiTheme="minorEastAsia" w:eastAsiaTheme="minorEastAsia" w:hAnsiTheme="minorEastAsia" w:cs="宋体" w:hint="eastAsia"/>
          <w:sz w:val="24"/>
          <w:szCs w:val="24"/>
        </w:rPr>
        <w:t>八、凡对本次采购提出询问，请按</w:t>
      </w:r>
      <w:r>
        <w:rPr>
          <w:rFonts w:asciiTheme="minorEastAsia" w:eastAsiaTheme="minorEastAsia" w:hAnsiTheme="minorEastAsia" w:cs="宋体"/>
          <w:sz w:val="24"/>
          <w:szCs w:val="24"/>
        </w:rPr>
        <w:t>以下方式</w:t>
      </w:r>
      <w:r>
        <w:rPr>
          <w:rFonts w:asciiTheme="minorEastAsia" w:eastAsiaTheme="minorEastAsia" w:hAnsiTheme="minorEastAsia" w:cs="宋体" w:hint="eastAsia"/>
          <w:sz w:val="24"/>
          <w:szCs w:val="24"/>
        </w:rPr>
        <w:t>联系。</w:t>
      </w:r>
      <w:bookmarkEnd w:id="29"/>
      <w:bookmarkEnd w:id="30"/>
      <w:bookmarkEnd w:id="31"/>
      <w:bookmarkEnd w:id="32"/>
    </w:p>
    <w:p w:rsidR="003E030E" w:rsidRDefault="00737632">
      <w:pPr>
        <w:pStyle w:val="2"/>
        <w:spacing w:before="0" w:after="0" w:line="460" w:lineRule="exact"/>
        <w:ind w:firstLineChars="300" w:firstLine="720"/>
        <w:rPr>
          <w:rFonts w:asciiTheme="minorEastAsia" w:eastAsiaTheme="minorEastAsia" w:hAnsiTheme="minorEastAsia" w:cstheme="minorEastAsia"/>
          <w:b w:val="0"/>
          <w:sz w:val="24"/>
          <w:szCs w:val="24"/>
        </w:rPr>
      </w:pPr>
      <w:bookmarkStart w:id="33" w:name="_Toc28359019"/>
      <w:bookmarkStart w:id="34" w:name="_Toc35393637"/>
      <w:bookmarkStart w:id="35" w:name="_Toc28359096"/>
      <w:bookmarkStart w:id="36" w:name="_Toc35393806"/>
      <w:r>
        <w:rPr>
          <w:rFonts w:asciiTheme="minorEastAsia" w:eastAsiaTheme="minorEastAsia" w:hAnsiTheme="minorEastAsia" w:cstheme="minorEastAsia" w:hint="eastAsia"/>
          <w:b w:val="0"/>
          <w:sz w:val="24"/>
          <w:szCs w:val="24"/>
        </w:rPr>
        <w:t>1.</w:t>
      </w:r>
      <w:r>
        <w:rPr>
          <w:rFonts w:asciiTheme="minorEastAsia" w:eastAsiaTheme="minorEastAsia" w:hAnsiTheme="minorEastAsia" w:cstheme="minorEastAsia" w:hint="eastAsia"/>
          <w:b w:val="0"/>
          <w:sz w:val="24"/>
          <w:szCs w:val="24"/>
        </w:rPr>
        <w:t>采购人信息</w:t>
      </w:r>
      <w:bookmarkEnd w:id="33"/>
      <w:bookmarkEnd w:id="34"/>
      <w:bookmarkEnd w:id="35"/>
      <w:bookmarkEnd w:id="36"/>
    </w:p>
    <w:p w:rsidR="003E030E" w:rsidRDefault="00737632">
      <w:pPr>
        <w:spacing w:line="460" w:lineRule="exact"/>
        <w:ind w:leftChars="371" w:left="1079" w:hangingChars="125" w:hanging="30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称：</w:t>
      </w:r>
      <w:r>
        <w:rPr>
          <w:rFonts w:asciiTheme="minorEastAsia" w:eastAsiaTheme="minorEastAsia" w:hAnsiTheme="minorEastAsia" w:cstheme="minorEastAsia" w:hint="eastAsia"/>
          <w:sz w:val="24"/>
          <w:szCs w:val="24"/>
          <w:u w:val="single"/>
        </w:rPr>
        <w:t xml:space="preserve">　昌吉市公安局　</w:t>
      </w:r>
    </w:p>
    <w:p w:rsidR="003E030E" w:rsidRDefault="00737632">
      <w:pPr>
        <w:spacing w:line="460" w:lineRule="exact"/>
        <w:ind w:leftChars="371" w:left="1079" w:hangingChars="125" w:hanging="30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址：</w:t>
      </w:r>
      <w:r>
        <w:rPr>
          <w:rFonts w:asciiTheme="minorEastAsia" w:eastAsiaTheme="minorEastAsia" w:hAnsiTheme="minorEastAsia" w:cstheme="minorEastAsia" w:hint="eastAsia"/>
          <w:sz w:val="24"/>
          <w:szCs w:val="24"/>
          <w:u w:val="single"/>
        </w:rPr>
        <w:t xml:space="preserve">昌吉回族自治州昌吉市世纪大道与红旗西路交叉口　</w:t>
      </w:r>
    </w:p>
    <w:p w:rsidR="003E030E" w:rsidRDefault="00737632">
      <w:pPr>
        <w:spacing w:line="460" w:lineRule="exact"/>
        <w:ind w:leftChars="371" w:left="1079" w:hangingChars="125" w:hanging="300"/>
        <w:jc w:val="lef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联系方式：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0994-2212000   </w:t>
      </w:r>
    </w:p>
    <w:p w:rsidR="003E030E" w:rsidRDefault="003E030E">
      <w:pPr>
        <w:pStyle w:val="2"/>
        <w:spacing w:before="0" w:after="0" w:line="460" w:lineRule="exact"/>
        <w:ind w:firstLineChars="300" w:firstLine="720"/>
        <w:rPr>
          <w:rFonts w:asciiTheme="minorEastAsia" w:eastAsiaTheme="minorEastAsia" w:hAnsiTheme="minorEastAsia" w:cstheme="minorEastAsia"/>
          <w:b w:val="0"/>
          <w:sz w:val="24"/>
          <w:szCs w:val="24"/>
        </w:rPr>
      </w:pPr>
      <w:bookmarkStart w:id="37" w:name="_Toc35393807"/>
      <w:bookmarkStart w:id="38" w:name="_Toc35393638"/>
      <w:bookmarkStart w:id="39" w:name="_Toc28359097"/>
      <w:bookmarkStart w:id="40" w:name="_Toc28359020"/>
    </w:p>
    <w:p w:rsidR="003E030E" w:rsidRDefault="00737632">
      <w:pPr>
        <w:pStyle w:val="2"/>
        <w:spacing w:before="0" w:after="0" w:line="460" w:lineRule="exact"/>
        <w:ind w:firstLineChars="300" w:firstLine="720"/>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2.</w:t>
      </w:r>
      <w:r>
        <w:rPr>
          <w:rFonts w:asciiTheme="minorEastAsia" w:eastAsiaTheme="minorEastAsia" w:hAnsiTheme="minorEastAsia" w:cstheme="minorEastAsia" w:hint="eastAsia"/>
          <w:b w:val="0"/>
          <w:sz w:val="24"/>
          <w:szCs w:val="24"/>
        </w:rPr>
        <w:t>采购代理机构信息</w:t>
      </w:r>
      <w:bookmarkEnd w:id="37"/>
      <w:bookmarkEnd w:id="38"/>
      <w:bookmarkEnd w:id="39"/>
      <w:bookmarkEnd w:id="40"/>
    </w:p>
    <w:p w:rsidR="003E030E" w:rsidRDefault="00737632">
      <w:pPr>
        <w:spacing w:line="460" w:lineRule="exact"/>
        <w:ind w:firstLineChars="300" w:firstLine="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称：</w:t>
      </w:r>
      <w:r>
        <w:rPr>
          <w:rFonts w:asciiTheme="minorEastAsia" w:eastAsiaTheme="minorEastAsia" w:hAnsiTheme="minorEastAsia" w:cstheme="minorEastAsia" w:hint="eastAsia"/>
          <w:sz w:val="24"/>
          <w:szCs w:val="24"/>
          <w:u w:val="single"/>
        </w:rPr>
        <w:t xml:space="preserve">　新疆新世纪招标有限公司　</w:t>
      </w:r>
    </w:p>
    <w:p w:rsidR="003E030E" w:rsidRDefault="00737632">
      <w:pPr>
        <w:spacing w:line="460" w:lineRule="exact"/>
        <w:ind w:firstLineChars="300" w:firstLine="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u w:val="single"/>
        </w:rPr>
        <w:t xml:space="preserve">　新疆昌吉市北京南路华东大厦</w:t>
      </w:r>
      <w:r>
        <w:rPr>
          <w:rFonts w:asciiTheme="minorEastAsia" w:eastAsiaTheme="minorEastAsia" w:hAnsiTheme="minorEastAsia" w:cstheme="minorEastAsia" w:hint="eastAsia"/>
          <w:sz w:val="24"/>
          <w:szCs w:val="24"/>
          <w:u w:val="single"/>
        </w:rPr>
        <w:t xml:space="preserve"> 7 </w:t>
      </w:r>
      <w:r>
        <w:rPr>
          <w:rFonts w:asciiTheme="minorEastAsia" w:eastAsiaTheme="minorEastAsia" w:hAnsiTheme="minorEastAsia" w:cstheme="minorEastAsia" w:hint="eastAsia"/>
          <w:sz w:val="24"/>
          <w:szCs w:val="24"/>
          <w:u w:val="single"/>
        </w:rPr>
        <w:t xml:space="preserve">楼　</w:t>
      </w:r>
    </w:p>
    <w:p w:rsidR="003E030E" w:rsidRDefault="00737632">
      <w:pPr>
        <w:spacing w:line="460" w:lineRule="exact"/>
        <w:ind w:firstLineChars="300" w:firstLine="72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联系方式：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18599335576</w:t>
      </w:r>
      <w:r>
        <w:rPr>
          <w:rFonts w:asciiTheme="minorEastAsia" w:eastAsiaTheme="minorEastAsia" w:hAnsiTheme="minorEastAsia" w:cstheme="minorEastAsia" w:hint="eastAsia"/>
          <w:sz w:val="24"/>
          <w:szCs w:val="24"/>
          <w:u w:val="single"/>
        </w:rPr>
        <w:t xml:space="preserve">　</w:t>
      </w:r>
    </w:p>
    <w:p w:rsidR="003E030E" w:rsidRDefault="00737632">
      <w:pPr>
        <w:pStyle w:val="2"/>
        <w:spacing w:before="0" w:after="0" w:line="460" w:lineRule="exact"/>
        <w:ind w:firstLineChars="300" w:firstLine="720"/>
        <w:rPr>
          <w:rFonts w:asciiTheme="minorEastAsia" w:eastAsiaTheme="minorEastAsia" w:hAnsiTheme="minorEastAsia" w:cstheme="minorEastAsia"/>
          <w:b w:val="0"/>
          <w:sz w:val="24"/>
          <w:szCs w:val="24"/>
        </w:rPr>
      </w:pPr>
      <w:bookmarkStart w:id="41" w:name="_Toc28359021"/>
      <w:bookmarkStart w:id="42" w:name="_Toc28359098"/>
      <w:bookmarkStart w:id="43" w:name="_Toc35393639"/>
      <w:bookmarkStart w:id="44" w:name="_Toc35393808"/>
      <w:r>
        <w:rPr>
          <w:rFonts w:asciiTheme="minorEastAsia" w:eastAsiaTheme="minorEastAsia" w:hAnsiTheme="minorEastAsia" w:cstheme="minorEastAsia" w:hint="eastAsia"/>
          <w:b w:val="0"/>
          <w:sz w:val="24"/>
          <w:szCs w:val="24"/>
        </w:rPr>
        <w:t>3.</w:t>
      </w:r>
      <w:r>
        <w:rPr>
          <w:rFonts w:asciiTheme="minorEastAsia" w:eastAsiaTheme="minorEastAsia" w:hAnsiTheme="minorEastAsia" w:cstheme="minorEastAsia" w:hint="eastAsia"/>
          <w:b w:val="0"/>
          <w:sz w:val="24"/>
          <w:szCs w:val="24"/>
        </w:rPr>
        <w:t>项目联系方式</w:t>
      </w:r>
      <w:bookmarkEnd w:id="41"/>
      <w:bookmarkEnd w:id="42"/>
      <w:bookmarkEnd w:id="43"/>
      <w:bookmarkEnd w:id="44"/>
    </w:p>
    <w:p w:rsidR="003E030E" w:rsidRDefault="00737632">
      <w:pPr>
        <w:pStyle w:val="a3"/>
        <w:spacing w:line="460" w:lineRule="exact"/>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项目联系人：</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u w:val="single"/>
        </w:rPr>
        <w:t>裴有胜</w:t>
      </w:r>
      <w:r>
        <w:rPr>
          <w:rFonts w:asciiTheme="minorEastAsia" w:hAnsiTheme="minorEastAsia" w:cstheme="minorEastAsia" w:hint="eastAsia"/>
          <w:sz w:val="24"/>
          <w:szCs w:val="24"/>
          <w:u w:val="single"/>
        </w:rPr>
        <w:t xml:space="preserve">   </w:t>
      </w:r>
    </w:p>
    <w:p w:rsidR="003E030E" w:rsidRDefault="00737632">
      <w:pPr>
        <w:spacing w:line="460" w:lineRule="exact"/>
        <w:ind w:firstLineChars="300" w:firstLine="72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 xml:space="preserve">电　　</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话：</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18599335576</w:t>
      </w:r>
      <w:r>
        <w:rPr>
          <w:rFonts w:asciiTheme="minorEastAsia" w:eastAsiaTheme="minorEastAsia" w:hAnsiTheme="minorEastAsia" w:cstheme="minorEastAsia" w:hint="eastAsia"/>
          <w:sz w:val="24"/>
          <w:szCs w:val="24"/>
          <w:u w:val="single"/>
        </w:rPr>
        <w:t xml:space="preserve">　　</w:t>
      </w:r>
    </w:p>
    <w:sectPr w:rsidR="003E030E" w:rsidSect="003E030E">
      <w:headerReference w:type="even" r:id="rId8"/>
      <w:headerReference w:type="default" r:id="rId9"/>
      <w:footerReference w:type="even" r:id="rId10"/>
      <w:footerReference w:type="default" r:id="rId11"/>
      <w:headerReference w:type="first" r:id="rId12"/>
      <w:footerReference w:type="first" r:id="rId13"/>
      <w:pgSz w:w="11906" w:h="16838"/>
      <w:pgMar w:top="1191" w:right="1274" w:bottom="119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632" w:rsidRDefault="00737632" w:rsidP="003E030E">
      <w:r>
        <w:separator/>
      </w:r>
    </w:p>
  </w:endnote>
  <w:endnote w:type="continuationSeparator" w:id="0">
    <w:p w:rsidR="00737632" w:rsidRDefault="00737632" w:rsidP="003E0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30E" w:rsidRDefault="003E030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08959"/>
    </w:sdtPr>
    <w:sdtContent>
      <w:p w:rsidR="003E030E" w:rsidRDefault="003E030E">
        <w:pPr>
          <w:pStyle w:val="a5"/>
          <w:jc w:val="center"/>
        </w:pPr>
        <w:r w:rsidRPr="003E030E">
          <w:fldChar w:fldCharType="begin"/>
        </w:r>
        <w:r w:rsidR="00737632">
          <w:instrText xml:space="preserve"> PAGE   \* MERGEFORMAT </w:instrText>
        </w:r>
        <w:r w:rsidRPr="003E030E">
          <w:fldChar w:fldCharType="separate"/>
        </w:r>
        <w:r w:rsidR="0042139D" w:rsidRPr="0042139D">
          <w:rPr>
            <w:noProof/>
            <w:lang w:val="zh-CN"/>
          </w:rPr>
          <w:t>3</w:t>
        </w:r>
        <w:r>
          <w:rPr>
            <w:lang w:val="zh-CN"/>
          </w:rPr>
          <w:fldChar w:fldCharType="end"/>
        </w:r>
      </w:p>
    </w:sdtContent>
  </w:sdt>
  <w:p w:rsidR="003E030E" w:rsidRDefault="003E030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30E" w:rsidRDefault="003E030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632" w:rsidRDefault="00737632" w:rsidP="003E030E">
      <w:r>
        <w:separator/>
      </w:r>
    </w:p>
  </w:footnote>
  <w:footnote w:type="continuationSeparator" w:id="0">
    <w:p w:rsidR="00737632" w:rsidRDefault="00737632" w:rsidP="003E0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30E" w:rsidRDefault="003E030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30E" w:rsidRDefault="003E030E" w:rsidP="0042139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30E" w:rsidRDefault="003E030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014A7F"/>
    <w:rsid w:val="00014A7F"/>
    <w:rsid w:val="00061ABF"/>
    <w:rsid w:val="00112466"/>
    <w:rsid w:val="00201119"/>
    <w:rsid w:val="002344D3"/>
    <w:rsid w:val="003E030E"/>
    <w:rsid w:val="0042139D"/>
    <w:rsid w:val="00575CBA"/>
    <w:rsid w:val="00737632"/>
    <w:rsid w:val="00817ED5"/>
    <w:rsid w:val="00876C3C"/>
    <w:rsid w:val="00932F63"/>
    <w:rsid w:val="00AE1E65"/>
    <w:rsid w:val="00CC6B85"/>
    <w:rsid w:val="00D20FC5"/>
    <w:rsid w:val="00DA750A"/>
    <w:rsid w:val="00EC2953"/>
    <w:rsid w:val="00F319B2"/>
    <w:rsid w:val="01D87FF2"/>
    <w:rsid w:val="02DE509B"/>
    <w:rsid w:val="07052E03"/>
    <w:rsid w:val="0C493175"/>
    <w:rsid w:val="0CC23C4E"/>
    <w:rsid w:val="0D323A6B"/>
    <w:rsid w:val="0F953762"/>
    <w:rsid w:val="10640B7A"/>
    <w:rsid w:val="120E0AA6"/>
    <w:rsid w:val="154E194F"/>
    <w:rsid w:val="1BAC72CC"/>
    <w:rsid w:val="1E0160DD"/>
    <w:rsid w:val="202566C5"/>
    <w:rsid w:val="24D56AA6"/>
    <w:rsid w:val="25B7113C"/>
    <w:rsid w:val="289942BE"/>
    <w:rsid w:val="2A240CCB"/>
    <w:rsid w:val="2E063E47"/>
    <w:rsid w:val="30642D36"/>
    <w:rsid w:val="31641258"/>
    <w:rsid w:val="34023F78"/>
    <w:rsid w:val="34682A4C"/>
    <w:rsid w:val="375B31EA"/>
    <w:rsid w:val="3B8D3606"/>
    <w:rsid w:val="3BED032B"/>
    <w:rsid w:val="3CBA5FDF"/>
    <w:rsid w:val="3E463390"/>
    <w:rsid w:val="3EDC75C6"/>
    <w:rsid w:val="3FE917C3"/>
    <w:rsid w:val="41651644"/>
    <w:rsid w:val="44E36DF3"/>
    <w:rsid w:val="462E63CB"/>
    <w:rsid w:val="46677C55"/>
    <w:rsid w:val="47161E5C"/>
    <w:rsid w:val="4B221EC4"/>
    <w:rsid w:val="4C0A019C"/>
    <w:rsid w:val="54533039"/>
    <w:rsid w:val="56807ADC"/>
    <w:rsid w:val="580A5F5F"/>
    <w:rsid w:val="58211BCB"/>
    <w:rsid w:val="58DB170B"/>
    <w:rsid w:val="5B431E74"/>
    <w:rsid w:val="5B8502D2"/>
    <w:rsid w:val="5D347758"/>
    <w:rsid w:val="5DEE4297"/>
    <w:rsid w:val="5E5379EC"/>
    <w:rsid w:val="61E26E9A"/>
    <w:rsid w:val="667A1F3B"/>
    <w:rsid w:val="66F81A8D"/>
    <w:rsid w:val="6A9F74F5"/>
    <w:rsid w:val="6B6E1D50"/>
    <w:rsid w:val="70C44099"/>
    <w:rsid w:val="71B50B7E"/>
    <w:rsid w:val="72E12744"/>
    <w:rsid w:val="75E434CF"/>
    <w:rsid w:val="7631655E"/>
    <w:rsid w:val="7778356A"/>
    <w:rsid w:val="7AAA5A36"/>
    <w:rsid w:val="7C264B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rsid w:val="003E030E"/>
    <w:pPr>
      <w:widowControl w:val="0"/>
      <w:jc w:val="both"/>
    </w:pPr>
    <w:rPr>
      <w:kern w:val="2"/>
      <w:sz w:val="21"/>
      <w:szCs w:val="21"/>
    </w:rPr>
  </w:style>
  <w:style w:type="paragraph" w:styleId="1">
    <w:name w:val="heading 1"/>
    <w:basedOn w:val="a"/>
    <w:next w:val="a"/>
    <w:qFormat/>
    <w:rsid w:val="003E030E"/>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3E030E"/>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qFormat/>
    <w:rsid w:val="003E030E"/>
    <w:pPr>
      <w:ind w:firstLine="420"/>
      <w:textAlignment w:val="baseline"/>
    </w:pPr>
  </w:style>
  <w:style w:type="paragraph" w:styleId="a3">
    <w:name w:val="Plain Text"/>
    <w:basedOn w:val="a"/>
    <w:qFormat/>
    <w:rsid w:val="003E030E"/>
    <w:rPr>
      <w:rFonts w:ascii="宋体" w:eastAsiaTheme="minorEastAsia" w:hAnsi="Courier New" w:cstheme="minorBidi"/>
      <w:szCs w:val="22"/>
    </w:rPr>
  </w:style>
  <w:style w:type="paragraph" w:styleId="a4">
    <w:name w:val="Balloon Text"/>
    <w:basedOn w:val="a"/>
    <w:link w:val="Char"/>
    <w:qFormat/>
    <w:rsid w:val="003E030E"/>
    <w:rPr>
      <w:sz w:val="18"/>
      <w:szCs w:val="18"/>
    </w:rPr>
  </w:style>
  <w:style w:type="paragraph" w:styleId="a5">
    <w:name w:val="footer"/>
    <w:basedOn w:val="a"/>
    <w:link w:val="Char0"/>
    <w:uiPriority w:val="99"/>
    <w:qFormat/>
    <w:rsid w:val="003E030E"/>
    <w:pPr>
      <w:tabs>
        <w:tab w:val="center" w:pos="4153"/>
        <w:tab w:val="right" w:pos="8306"/>
      </w:tabs>
      <w:snapToGrid w:val="0"/>
      <w:jc w:val="left"/>
    </w:pPr>
    <w:rPr>
      <w:sz w:val="18"/>
      <w:szCs w:val="18"/>
    </w:rPr>
  </w:style>
  <w:style w:type="paragraph" w:styleId="a6">
    <w:name w:val="header"/>
    <w:basedOn w:val="a"/>
    <w:link w:val="Char1"/>
    <w:qFormat/>
    <w:rsid w:val="003E030E"/>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E030E"/>
    <w:rPr>
      <w:color w:val="0563C1" w:themeColor="hyperlink"/>
      <w:u w:val="single"/>
    </w:rPr>
  </w:style>
  <w:style w:type="character" w:customStyle="1" w:styleId="Char1">
    <w:name w:val="页眉 Char"/>
    <w:basedOn w:val="a0"/>
    <w:link w:val="a6"/>
    <w:qFormat/>
    <w:rsid w:val="003E030E"/>
    <w:rPr>
      <w:rFonts w:ascii="Times New Roman" w:eastAsia="宋体" w:hAnsi="Times New Roman" w:cs="Times New Roman"/>
      <w:kern w:val="2"/>
      <w:sz w:val="18"/>
      <w:szCs w:val="18"/>
    </w:rPr>
  </w:style>
  <w:style w:type="character" w:customStyle="1" w:styleId="Char0">
    <w:name w:val="页脚 Char"/>
    <w:basedOn w:val="a0"/>
    <w:link w:val="a5"/>
    <w:uiPriority w:val="99"/>
    <w:qFormat/>
    <w:rsid w:val="003E030E"/>
    <w:rPr>
      <w:rFonts w:ascii="Times New Roman" w:eastAsia="宋体" w:hAnsi="Times New Roman" w:cs="Times New Roman"/>
      <w:kern w:val="2"/>
      <w:sz w:val="18"/>
      <w:szCs w:val="18"/>
    </w:rPr>
  </w:style>
  <w:style w:type="character" w:customStyle="1" w:styleId="Char">
    <w:name w:val="批注框文本 Char"/>
    <w:basedOn w:val="a0"/>
    <w:link w:val="a4"/>
    <w:qFormat/>
    <w:rsid w:val="003E030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reditchina.gov.cn)&#20449;&#29992;&#35760;&#24405;&#22833;&#20449;&#34987;&#25191;&#348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2011</Characters>
  <Application>Microsoft Office Word</Application>
  <DocSecurity>0</DocSecurity>
  <Lines>16</Lines>
  <Paragraphs>4</Paragraphs>
  <ScaleCrop>false</ScaleCrop>
  <Company>Microsoft</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yys</dc:creator>
  <cp:lastModifiedBy>yys</cp:lastModifiedBy>
  <cp:revision>9</cp:revision>
  <dcterms:created xsi:type="dcterms:W3CDTF">2014-10-29T12:08:00Z</dcterms:created>
  <dcterms:modified xsi:type="dcterms:W3CDTF">2021-11-02T04:00:00Z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