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482" w:firstLineChars="200"/>
        <w:jc w:val="center"/>
        <w:outlineLvl w:val="0"/>
        <w:rPr>
          <w:rFonts w:hint="eastAsia" w:ascii="宋体" w:hAnsi="宋体" w:eastAsia="宋体" w:cs="宋体"/>
          <w:b/>
          <w:bCs/>
          <w:kern w:val="36"/>
          <w:sz w:val="24"/>
          <w:szCs w:val="24"/>
          <w:highlight w:val="none"/>
        </w:rPr>
      </w:pPr>
      <w:bookmarkStart w:id="0" w:name="_BookMark_1"/>
      <w:bookmarkEnd w:id="0"/>
      <w:r>
        <w:rPr>
          <w:rFonts w:hint="eastAsia" w:ascii="宋体" w:hAnsi="宋体" w:eastAsia="宋体" w:cs="宋体"/>
          <w:b/>
          <w:bCs/>
          <w:kern w:val="36"/>
          <w:sz w:val="24"/>
          <w:szCs w:val="24"/>
          <w:highlight w:val="none"/>
          <w:lang w:val="en-US" w:eastAsia="zh-CN"/>
        </w:rPr>
        <w:t>昌吉学院物理系设备购置项目</w:t>
      </w:r>
      <w:r>
        <w:rPr>
          <w:rFonts w:hint="eastAsia" w:ascii="宋体" w:hAnsi="宋体" w:cs="宋体"/>
          <w:b/>
          <w:bCs/>
          <w:kern w:val="36"/>
          <w:sz w:val="24"/>
          <w:szCs w:val="24"/>
          <w:highlight w:val="none"/>
          <w:lang w:val="en-US" w:eastAsia="zh-CN"/>
        </w:rPr>
        <w:t>二次</w:t>
      </w:r>
      <w:r>
        <w:rPr>
          <w:rFonts w:hint="eastAsia" w:ascii="宋体" w:hAnsi="宋体" w:eastAsia="宋体" w:cs="宋体"/>
          <w:b/>
          <w:bCs/>
          <w:kern w:val="36"/>
          <w:sz w:val="24"/>
          <w:szCs w:val="24"/>
          <w:highlight w:val="none"/>
          <w:lang w:val="en-US" w:eastAsia="zh-CN"/>
        </w:rPr>
        <w:t>招标公告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firstLineChars="200"/>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昌吉学院物理系设备购置项目招标项目的潜在投标人应在乌鲁木齐市水磨沟区龙盛街898号万科中央公园S2座1802室获取招标文件，并于</w:t>
      </w:r>
      <w:r>
        <w:rPr>
          <w:rFonts w:hint="eastAsia" w:ascii="宋体" w:hAnsi="宋体" w:cs="宋体"/>
          <w:i w:val="0"/>
          <w:iCs w:val="0"/>
          <w:caps w:val="0"/>
          <w:spacing w:val="0"/>
          <w:sz w:val="24"/>
          <w:szCs w:val="24"/>
          <w:shd w:val="clear" w:fill="FFFFFF"/>
          <w:lang w:eastAsia="zh-CN"/>
        </w:rPr>
        <w:t>2021年11月08日</w:t>
      </w:r>
      <w:r>
        <w:rPr>
          <w:rFonts w:hint="eastAsia" w:ascii="宋体" w:hAnsi="宋体" w:eastAsia="宋体" w:cs="宋体"/>
          <w:i w:val="0"/>
          <w:iCs w:val="0"/>
          <w:caps w:val="0"/>
          <w:spacing w:val="0"/>
          <w:sz w:val="24"/>
          <w:szCs w:val="24"/>
          <w:shd w:val="clear" w:fill="FFFFFF"/>
        </w:rPr>
        <w:t xml:space="preserve"> 11:00（北京时间）前递交投标文件。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5" w:beforeAutospacing="0" w:after="255" w:afterAutospacing="0" w:line="300" w:lineRule="atLeast"/>
        <w:ind w:left="0" w:right="0" w:firstLine="0"/>
        <w:jc w:val="both"/>
        <w:rPr>
          <w:rFonts w:hint="eastAsia" w:ascii="宋体" w:hAnsi="宋体" w:eastAsia="宋体" w:cs="宋体"/>
          <w:i w:val="0"/>
          <w:iCs w:val="0"/>
          <w:caps w:val="0"/>
          <w:spacing w:val="0"/>
          <w:sz w:val="24"/>
          <w:szCs w:val="24"/>
        </w:rPr>
      </w:pPr>
      <w:r>
        <w:rPr>
          <w:rStyle w:val="8"/>
          <w:rFonts w:hint="eastAsia" w:ascii="宋体" w:hAnsi="宋体" w:eastAsia="宋体" w:cs="宋体"/>
          <w:b/>
          <w:bCs/>
          <w:i w:val="0"/>
          <w:iCs w:val="0"/>
          <w:caps w:val="0"/>
          <w:spacing w:val="0"/>
          <w:sz w:val="24"/>
          <w:szCs w:val="24"/>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sz w:val="24"/>
          <w:szCs w:val="24"/>
          <w:lang w:eastAsia="zh-CN"/>
        </w:rPr>
      </w:pPr>
      <w:r>
        <w:rPr>
          <w:rFonts w:hint="eastAsia" w:ascii="宋体" w:hAnsi="宋体" w:eastAsia="宋体" w:cs="宋体"/>
          <w:i w:val="0"/>
          <w:iCs w:val="0"/>
          <w:caps w:val="0"/>
          <w:spacing w:val="0"/>
          <w:sz w:val="24"/>
          <w:szCs w:val="24"/>
          <w:shd w:val="clear" w:fill="FFFFFF"/>
        </w:rPr>
        <w:t>项目编号：</w:t>
      </w:r>
      <w:r>
        <w:rPr>
          <w:rFonts w:hint="eastAsia" w:ascii="宋体" w:hAnsi="宋体" w:cs="宋体"/>
          <w:i w:val="0"/>
          <w:iCs w:val="0"/>
          <w:caps w:val="0"/>
          <w:spacing w:val="0"/>
          <w:sz w:val="24"/>
          <w:szCs w:val="24"/>
          <w:shd w:val="clear" w:fill="FFFFFF"/>
          <w:lang w:eastAsia="zh-CN"/>
        </w:rPr>
        <w:t>WTHH-ZB2021110-1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项目名称：昌吉学院物理系设备购置项目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采购方式：公开招标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预算金额（元）：1099350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最高限价（元）：1099350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480" w:right="0" w:hanging="480" w:hangingChars="200"/>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br w:type="textWrapping"/>
      </w:r>
      <w:r>
        <w:rPr>
          <w:rFonts w:hint="eastAsia" w:ascii="宋体" w:hAnsi="宋体" w:eastAsia="宋体" w:cs="宋体"/>
          <w:i w:val="0"/>
          <w:iCs w:val="0"/>
          <w:caps w:val="0"/>
          <w:spacing w:val="0"/>
          <w:sz w:val="24"/>
          <w:szCs w:val="24"/>
          <w:shd w:val="clear" w:fill="FFFFFF"/>
        </w:rPr>
        <w:t>标项名称:昌吉学院物理系设备购置项目</w:t>
      </w:r>
      <w:r>
        <w:rPr>
          <w:rFonts w:hint="eastAsia" w:ascii="宋体" w:hAnsi="宋体" w:eastAsia="宋体" w:cs="宋体"/>
          <w:i w:val="0"/>
          <w:iCs w:val="0"/>
          <w:caps w:val="0"/>
          <w:spacing w:val="0"/>
          <w:sz w:val="24"/>
          <w:szCs w:val="24"/>
          <w:shd w:val="clear" w:fill="FFFFFF"/>
        </w:rPr>
        <w:br w:type="textWrapping"/>
      </w:r>
      <w:r>
        <w:rPr>
          <w:rFonts w:hint="eastAsia" w:ascii="宋体" w:hAnsi="宋体" w:eastAsia="宋体" w:cs="宋体"/>
          <w:i w:val="0"/>
          <w:iCs w:val="0"/>
          <w:caps w:val="0"/>
          <w:spacing w:val="0"/>
          <w:sz w:val="24"/>
          <w:szCs w:val="24"/>
          <w:shd w:val="clear" w:fill="FFFFFF"/>
        </w:rPr>
        <w:t>数量:不限</w:t>
      </w:r>
      <w:bookmarkStart w:id="1" w:name="_GoBack"/>
      <w:bookmarkEnd w:id="1"/>
      <w:r>
        <w:rPr>
          <w:rFonts w:hint="eastAsia" w:ascii="宋体" w:hAnsi="宋体" w:eastAsia="宋体" w:cs="宋体"/>
          <w:i w:val="0"/>
          <w:iCs w:val="0"/>
          <w:caps w:val="0"/>
          <w:spacing w:val="0"/>
          <w:sz w:val="24"/>
          <w:szCs w:val="24"/>
          <w:shd w:val="clear" w:fill="FFFFFF"/>
        </w:rPr>
        <w:br w:type="textWrapping"/>
      </w:r>
      <w:r>
        <w:rPr>
          <w:rFonts w:hint="eastAsia" w:ascii="宋体" w:hAnsi="宋体" w:eastAsia="宋体" w:cs="宋体"/>
          <w:i w:val="0"/>
          <w:iCs w:val="0"/>
          <w:caps w:val="0"/>
          <w:spacing w:val="0"/>
          <w:sz w:val="24"/>
          <w:szCs w:val="24"/>
          <w:shd w:val="clear" w:fill="FFFFFF"/>
        </w:rPr>
        <w:t>预算金额（元）:1099350</w:t>
      </w:r>
      <w:r>
        <w:rPr>
          <w:rFonts w:hint="eastAsia" w:ascii="宋体" w:hAnsi="宋体" w:eastAsia="宋体" w:cs="宋体"/>
          <w:i w:val="0"/>
          <w:iCs w:val="0"/>
          <w:caps w:val="0"/>
          <w:spacing w:val="0"/>
          <w:sz w:val="24"/>
          <w:szCs w:val="24"/>
          <w:shd w:val="clear" w:fill="FFFFFF"/>
        </w:rPr>
        <w:br w:type="textWrapping"/>
      </w:r>
      <w:r>
        <w:rPr>
          <w:rFonts w:hint="eastAsia" w:ascii="宋体" w:hAnsi="宋体" w:eastAsia="宋体" w:cs="宋体"/>
          <w:i w:val="0"/>
          <w:iCs w:val="0"/>
          <w:caps w:val="0"/>
          <w:spacing w:val="0"/>
          <w:sz w:val="24"/>
          <w:szCs w:val="24"/>
          <w:shd w:val="clear" w:fill="FFFFFF"/>
        </w:rPr>
        <w:t>简要规格描述或项目基本概况介绍、用途：详见招标文件</w:t>
      </w:r>
      <w:r>
        <w:rPr>
          <w:rFonts w:hint="eastAsia" w:ascii="宋体" w:hAnsi="宋体" w:eastAsia="宋体" w:cs="宋体"/>
          <w:i w:val="0"/>
          <w:iCs w:val="0"/>
          <w:caps w:val="0"/>
          <w:spacing w:val="0"/>
          <w:sz w:val="24"/>
          <w:szCs w:val="24"/>
          <w:shd w:val="clear" w:fill="FFFFFF"/>
        </w:rPr>
        <w:br w:type="textWrapping"/>
      </w:r>
      <w:r>
        <w:rPr>
          <w:rFonts w:hint="eastAsia" w:ascii="宋体" w:hAnsi="宋体" w:eastAsia="宋体" w:cs="宋体"/>
          <w:i w:val="0"/>
          <w:iCs w:val="0"/>
          <w:caps w:val="0"/>
          <w:spacing w:val="0"/>
          <w:sz w:val="24"/>
          <w:szCs w:val="24"/>
          <w:shd w:val="clear" w:fill="FFFFFF"/>
        </w:rPr>
        <w:t>备注：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合同履约期限：标项 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本项目（否）接受联合体投标。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宋体" w:hAnsi="宋体" w:eastAsia="宋体" w:cs="宋体"/>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宋体" w:hAnsi="宋体" w:eastAsia="宋体" w:cs="宋体"/>
          <w:sz w:val="24"/>
          <w:szCs w:val="24"/>
        </w:rPr>
      </w:pPr>
      <w:r>
        <w:rPr>
          <w:rStyle w:val="8"/>
          <w:rFonts w:hint="eastAsia" w:ascii="宋体" w:hAnsi="宋体" w:eastAsia="宋体" w:cs="宋体"/>
          <w:b/>
          <w:bCs/>
          <w:i w:val="0"/>
          <w:iCs w:val="0"/>
          <w:caps w:val="0"/>
          <w:spacing w:val="0"/>
          <w:sz w:val="24"/>
          <w:szCs w:val="24"/>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2.落实政府采购政策需满足的资格要求：标项1：供应商为中小企业/小微企业,供应商为节能产品、环境标志产品企业,供应商应为监狱企业,供应商应为残疾人福利企业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3.本项目的特定资格要求：标项1：1、投标人具备有效企业营业执照，有能力提供本项目全部采购内容及服务能力的供应商；</w:t>
      </w:r>
      <w:r>
        <w:rPr>
          <w:rFonts w:hint="eastAsia" w:ascii="宋体" w:hAnsi="宋体" w:eastAsia="宋体" w:cs="宋体"/>
          <w:i w:val="0"/>
          <w:iCs w:val="0"/>
          <w:caps w:val="0"/>
          <w:spacing w:val="0"/>
          <w:sz w:val="24"/>
          <w:szCs w:val="24"/>
          <w:shd w:val="clear" w:fill="FFFFFF"/>
        </w:rPr>
        <w:br w:type="textWrapping"/>
      </w:r>
      <w:r>
        <w:rPr>
          <w:rFonts w:hint="eastAsia" w:ascii="宋体" w:hAnsi="宋体" w:eastAsia="宋体" w:cs="宋体"/>
          <w:i w:val="0"/>
          <w:iCs w:val="0"/>
          <w:caps w:val="0"/>
          <w:spacing w:val="0"/>
          <w:sz w:val="24"/>
          <w:szCs w:val="24"/>
          <w:shd w:val="clear" w:fill="FFFFFF"/>
          <w:lang w:val="en-US" w:eastAsia="zh-CN"/>
        </w:rPr>
        <w:t xml:space="preserve">  </w:t>
      </w:r>
      <w:r>
        <w:rPr>
          <w:rFonts w:hint="eastAsia" w:ascii="宋体" w:hAnsi="宋体" w:eastAsia="宋体" w:cs="宋体"/>
          <w:i w:val="0"/>
          <w:iCs w:val="0"/>
          <w:caps w:val="0"/>
          <w:spacing w:val="0"/>
          <w:sz w:val="24"/>
          <w:szCs w:val="24"/>
          <w:shd w:val="clear" w:fill="FFFFFF"/>
        </w:rPr>
        <w:t>2、符合《中华人民共和国政府采购法》第二十二条的相关规定:</w:t>
      </w:r>
      <w:r>
        <w:rPr>
          <w:rFonts w:hint="eastAsia" w:ascii="宋体" w:hAnsi="宋体" w:eastAsia="宋体" w:cs="宋体"/>
          <w:i w:val="0"/>
          <w:iCs w:val="0"/>
          <w:caps w:val="0"/>
          <w:spacing w:val="0"/>
          <w:sz w:val="24"/>
          <w:szCs w:val="24"/>
          <w:shd w:val="clear" w:fill="FFFFFF"/>
        </w:rPr>
        <w:br w:type="textWrapping"/>
      </w:r>
      <w:r>
        <w:rPr>
          <w:rFonts w:hint="eastAsia" w:ascii="宋体" w:hAnsi="宋体" w:eastAsia="宋体" w:cs="宋体"/>
          <w:i w:val="0"/>
          <w:iCs w:val="0"/>
          <w:caps w:val="0"/>
          <w:spacing w:val="0"/>
          <w:sz w:val="24"/>
          <w:szCs w:val="24"/>
          <w:shd w:val="clear" w:fill="FFFFFF"/>
        </w:rPr>
        <w:t>(1)具有独立承担民事责任的能力；</w:t>
      </w:r>
      <w:r>
        <w:rPr>
          <w:rFonts w:hint="eastAsia" w:ascii="宋体" w:hAnsi="宋体" w:eastAsia="宋体" w:cs="宋体"/>
          <w:i w:val="0"/>
          <w:iCs w:val="0"/>
          <w:caps w:val="0"/>
          <w:spacing w:val="0"/>
          <w:sz w:val="24"/>
          <w:szCs w:val="24"/>
          <w:shd w:val="clear" w:fill="FFFFFF"/>
        </w:rPr>
        <w:br w:type="textWrapping"/>
      </w:r>
      <w:r>
        <w:rPr>
          <w:rFonts w:hint="eastAsia" w:ascii="宋体" w:hAnsi="宋体" w:eastAsia="宋体" w:cs="宋体"/>
          <w:i w:val="0"/>
          <w:iCs w:val="0"/>
          <w:caps w:val="0"/>
          <w:spacing w:val="0"/>
          <w:sz w:val="24"/>
          <w:szCs w:val="24"/>
          <w:shd w:val="clear" w:fill="FFFFFF"/>
        </w:rPr>
        <w:t>(2)具有良好的商业信誉和健全的财务会计制度；</w:t>
      </w:r>
      <w:r>
        <w:rPr>
          <w:rFonts w:hint="eastAsia" w:ascii="宋体" w:hAnsi="宋体" w:eastAsia="宋体" w:cs="宋体"/>
          <w:i w:val="0"/>
          <w:iCs w:val="0"/>
          <w:caps w:val="0"/>
          <w:spacing w:val="0"/>
          <w:sz w:val="24"/>
          <w:szCs w:val="24"/>
          <w:shd w:val="clear" w:fill="FFFFFF"/>
        </w:rPr>
        <w:br w:type="textWrapping"/>
      </w:r>
      <w:r>
        <w:rPr>
          <w:rFonts w:hint="eastAsia" w:ascii="宋体" w:hAnsi="宋体" w:eastAsia="宋体" w:cs="宋体"/>
          <w:i w:val="0"/>
          <w:iCs w:val="0"/>
          <w:caps w:val="0"/>
          <w:spacing w:val="0"/>
          <w:sz w:val="24"/>
          <w:szCs w:val="24"/>
          <w:shd w:val="clear" w:fill="FFFFFF"/>
        </w:rPr>
        <w:t>(3)具有履行合同所必需的设备和专业技术能力；</w:t>
      </w:r>
      <w:r>
        <w:rPr>
          <w:rFonts w:hint="eastAsia" w:ascii="宋体" w:hAnsi="宋体" w:eastAsia="宋体" w:cs="宋体"/>
          <w:i w:val="0"/>
          <w:iCs w:val="0"/>
          <w:caps w:val="0"/>
          <w:spacing w:val="0"/>
          <w:sz w:val="24"/>
          <w:szCs w:val="24"/>
          <w:shd w:val="clear" w:fill="FFFFFF"/>
        </w:rPr>
        <w:br w:type="textWrapping"/>
      </w:r>
      <w:r>
        <w:rPr>
          <w:rFonts w:hint="eastAsia" w:ascii="宋体" w:hAnsi="宋体" w:eastAsia="宋体" w:cs="宋体"/>
          <w:i w:val="0"/>
          <w:iCs w:val="0"/>
          <w:caps w:val="0"/>
          <w:spacing w:val="0"/>
          <w:sz w:val="24"/>
          <w:szCs w:val="24"/>
          <w:shd w:val="clear" w:fill="FFFFFF"/>
        </w:rPr>
        <w:t>(4)有依法缴纳税收和社会保障资金的良好记录；</w:t>
      </w:r>
      <w:r>
        <w:rPr>
          <w:rFonts w:hint="eastAsia" w:ascii="宋体" w:hAnsi="宋体" w:eastAsia="宋体" w:cs="宋体"/>
          <w:i w:val="0"/>
          <w:iCs w:val="0"/>
          <w:caps w:val="0"/>
          <w:spacing w:val="0"/>
          <w:sz w:val="24"/>
          <w:szCs w:val="24"/>
          <w:shd w:val="clear" w:fill="FFFFFF"/>
        </w:rPr>
        <w:br w:type="textWrapping"/>
      </w:r>
      <w:r>
        <w:rPr>
          <w:rFonts w:hint="eastAsia" w:ascii="宋体" w:hAnsi="宋体" w:eastAsia="宋体" w:cs="宋体"/>
          <w:i w:val="0"/>
          <w:iCs w:val="0"/>
          <w:caps w:val="0"/>
          <w:spacing w:val="0"/>
          <w:sz w:val="24"/>
          <w:szCs w:val="24"/>
          <w:shd w:val="clear" w:fill="FFFFFF"/>
        </w:rPr>
        <w:t>(5)参加政府采购活动前三年内，在经营活动中没有重大违法记录；</w:t>
      </w:r>
      <w:r>
        <w:rPr>
          <w:rFonts w:hint="eastAsia" w:ascii="宋体" w:hAnsi="宋体" w:eastAsia="宋体" w:cs="宋体"/>
          <w:i w:val="0"/>
          <w:iCs w:val="0"/>
          <w:caps w:val="0"/>
          <w:spacing w:val="0"/>
          <w:sz w:val="24"/>
          <w:szCs w:val="24"/>
          <w:shd w:val="clear" w:fill="FFFFFF"/>
        </w:rPr>
        <w:br w:type="textWrapping"/>
      </w:r>
      <w:r>
        <w:rPr>
          <w:rFonts w:hint="eastAsia" w:ascii="宋体" w:hAnsi="宋体" w:eastAsia="宋体" w:cs="宋体"/>
          <w:i w:val="0"/>
          <w:iCs w:val="0"/>
          <w:caps w:val="0"/>
          <w:spacing w:val="0"/>
          <w:sz w:val="24"/>
          <w:szCs w:val="24"/>
          <w:shd w:val="clear" w:fill="FFFFFF"/>
        </w:rPr>
        <w:t>(6)政府采购法律法规相关规定的其他条件。</w:t>
      </w:r>
      <w:r>
        <w:rPr>
          <w:rFonts w:hint="eastAsia" w:ascii="宋体" w:hAnsi="宋体" w:eastAsia="宋体" w:cs="宋体"/>
          <w:i w:val="0"/>
          <w:iCs w:val="0"/>
          <w:caps w:val="0"/>
          <w:spacing w:val="0"/>
          <w:sz w:val="24"/>
          <w:szCs w:val="24"/>
          <w:shd w:val="clear" w:fill="FFFFFF"/>
        </w:rPr>
        <w:br w:type="textWrapping"/>
      </w:r>
      <w:r>
        <w:rPr>
          <w:rFonts w:hint="eastAsia" w:ascii="宋体" w:hAnsi="宋体" w:eastAsia="宋体" w:cs="宋体"/>
          <w:i w:val="0"/>
          <w:iCs w:val="0"/>
          <w:caps w:val="0"/>
          <w:spacing w:val="0"/>
          <w:sz w:val="24"/>
          <w:szCs w:val="24"/>
          <w:shd w:val="clear" w:fill="FFFFFF"/>
        </w:rPr>
        <w:t>3、未被“信用中国”（www.creditchina.gov.cn）、中国政府采购网（www.ccgp.gov.cn）列入失信被执行人、重大税收违法案件当事人名单、政府采购严重违法失信行为记录名单；</w:t>
      </w:r>
      <w:r>
        <w:rPr>
          <w:rFonts w:hint="eastAsia" w:ascii="宋体" w:hAnsi="宋体" w:eastAsia="宋体" w:cs="宋体"/>
          <w:i w:val="0"/>
          <w:iCs w:val="0"/>
          <w:caps w:val="0"/>
          <w:spacing w:val="0"/>
          <w:sz w:val="24"/>
          <w:szCs w:val="24"/>
          <w:shd w:val="clear" w:fill="FFFFFF"/>
        </w:rPr>
        <w:br w:type="textWrapping"/>
      </w:r>
      <w:r>
        <w:rPr>
          <w:rFonts w:hint="eastAsia" w:ascii="宋体" w:hAnsi="宋体" w:eastAsia="宋体" w:cs="宋体"/>
          <w:i w:val="0"/>
          <w:iCs w:val="0"/>
          <w:caps w:val="0"/>
          <w:spacing w:val="0"/>
          <w:sz w:val="24"/>
          <w:szCs w:val="24"/>
          <w:shd w:val="clear" w:fill="FFFFFF"/>
        </w:rPr>
        <w:t>4、本项目不接受联合体投标；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5" w:beforeAutospacing="0" w:after="255" w:afterAutospacing="0" w:line="300" w:lineRule="atLeast"/>
        <w:ind w:left="0" w:right="0" w:firstLine="0"/>
        <w:jc w:val="both"/>
        <w:rPr>
          <w:rFonts w:hint="eastAsia" w:ascii="宋体" w:hAnsi="宋体" w:eastAsia="宋体" w:cs="宋体"/>
          <w:i w:val="0"/>
          <w:iCs w:val="0"/>
          <w:caps w:val="0"/>
          <w:spacing w:val="0"/>
          <w:sz w:val="24"/>
          <w:szCs w:val="24"/>
        </w:rPr>
      </w:pPr>
      <w:r>
        <w:rPr>
          <w:rStyle w:val="8"/>
          <w:rFonts w:hint="eastAsia" w:ascii="宋体" w:hAnsi="宋体" w:eastAsia="宋体" w:cs="宋体"/>
          <w:b/>
          <w:bCs/>
          <w:i w:val="0"/>
          <w:iCs w:val="0"/>
          <w:caps w:val="0"/>
          <w:spacing w:val="0"/>
          <w:sz w:val="24"/>
          <w:szCs w:val="24"/>
          <w:shd w:val="clear" w:fill="FFFFFF"/>
        </w:rPr>
        <w:t>三、获取招标文件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时间：2021年</w:t>
      </w:r>
      <w:r>
        <w:rPr>
          <w:rFonts w:hint="eastAsia" w:ascii="宋体" w:hAnsi="宋体" w:cs="宋体"/>
          <w:i w:val="0"/>
          <w:iCs w:val="0"/>
          <w:caps w:val="0"/>
          <w:spacing w:val="0"/>
          <w:sz w:val="24"/>
          <w:szCs w:val="24"/>
          <w:shd w:val="clear" w:fill="FFFFFF"/>
          <w:lang w:val="en-US" w:eastAsia="zh-CN"/>
        </w:rPr>
        <w:t>10</w:t>
      </w:r>
      <w:r>
        <w:rPr>
          <w:rFonts w:hint="eastAsia" w:ascii="宋体" w:hAnsi="宋体" w:eastAsia="宋体" w:cs="宋体"/>
          <w:i w:val="0"/>
          <w:iCs w:val="0"/>
          <w:caps w:val="0"/>
          <w:spacing w:val="0"/>
          <w:sz w:val="24"/>
          <w:szCs w:val="24"/>
          <w:shd w:val="clear" w:fill="FFFFFF"/>
        </w:rPr>
        <w:t>月</w:t>
      </w:r>
      <w:r>
        <w:rPr>
          <w:rFonts w:hint="eastAsia" w:ascii="宋体" w:hAnsi="宋体" w:cs="宋体"/>
          <w:i w:val="0"/>
          <w:iCs w:val="0"/>
          <w:caps w:val="0"/>
          <w:spacing w:val="0"/>
          <w:sz w:val="24"/>
          <w:szCs w:val="24"/>
          <w:shd w:val="clear" w:fill="FFFFFF"/>
          <w:lang w:val="en-US" w:eastAsia="zh-CN"/>
        </w:rPr>
        <w:t>18</w:t>
      </w:r>
      <w:r>
        <w:rPr>
          <w:rFonts w:hint="eastAsia" w:ascii="宋体" w:hAnsi="宋体" w:eastAsia="宋体" w:cs="宋体"/>
          <w:i w:val="0"/>
          <w:iCs w:val="0"/>
          <w:caps w:val="0"/>
          <w:spacing w:val="0"/>
          <w:sz w:val="24"/>
          <w:szCs w:val="24"/>
          <w:shd w:val="clear" w:fill="FFFFFF"/>
        </w:rPr>
        <w:t>日至2021年10月</w:t>
      </w:r>
      <w:r>
        <w:rPr>
          <w:rFonts w:hint="eastAsia" w:ascii="宋体" w:hAnsi="宋体" w:cs="宋体"/>
          <w:i w:val="0"/>
          <w:iCs w:val="0"/>
          <w:caps w:val="0"/>
          <w:spacing w:val="0"/>
          <w:sz w:val="24"/>
          <w:szCs w:val="24"/>
          <w:shd w:val="clear" w:fill="FFFFFF"/>
          <w:lang w:val="en-US" w:eastAsia="zh-CN"/>
        </w:rPr>
        <w:t>25</w:t>
      </w:r>
      <w:r>
        <w:rPr>
          <w:rFonts w:hint="eastAsia" w:ascii="宋体" w:hAnsi="宋体" w:eastAsia="宋体" w:cs="宋体"/>
          <w:i w:val="0"/>
          <w:iCs w:val="0"/>
          <w:caps w:val="0"/>
          <w:spacing w:val="0"/>
          <w:sz w:val="24"/>
          <w:szCs w:val="24"/>
          <w:shd w:val="clear" w:fill="FFFFFF"/>
        </w:rPr>
        <w:t>日，每天上午10:00至14:00，下午15:</w:t>
      </w:r>
      <w:r>
        <w:rPr>
          <w:rFonts w:hint="eastAsia" w:ascii="宋体" w:hAnsi="宋体" w:cs="宋体"/>
          <w:i w:val="0"/>
          <w:iCs w:val="0"/>
          <w:caps w:val="0"/>
          <w:spacing w:val="0"/>
          <w:sz w:val="24"/>
          <w:szCs w:val="24"/>
          <w:shd w:val="clear" w:fill="FFFFFF"/>
          <w:lang w:val="en-US" w:eastAsia="zh-CN"/>
        </w:rPr>
        <w:t>3</w:t>
      </w:r>
      <w:r>
        <w:rPr>
          <w:rFonts w:hint="eastAsia" w:ascii="宋体" w:hAnsi="宋体" w:eastAsia="宋体" w:cs="宋体"/>
          <w:i w:val="0"/>
          <w:iCs w:val="0"/>
          <w:caps w:val="0"/>
          <w:spacing w:val="0"/>
          <w:sz w:val="24"/>
          <w:szCs w:val="24"/>
          <w:shd w:val="clear" w:fill="FFFFFF"/>
        </w:rPr>
        <w:t>0至19:00（北京时间，法定节假日除外）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地点：乌鲁木齐市水磨沟区龙盛街898号万科中央公园S2座1802室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方式：现场领取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售价（元）：300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5" w:beforeAutospacing="0" w:after="255" w:afterAutospacing="0" w:line="300" w:lineRule="atLeast"/>
        <w:ind w:left="0" w:right="0" w:firstLine="0"/>
        <w:jc w:val="both"/>
        <w:rPr>
          <w:rFonts w:hint="eastAsia" w:ascii="宋体" w:hAnsi="宋体" w:eastAsia="宋体" w:cs="宋体"/>
          <w:i w:val="0"/>
          <w:iCs w:val="0"/>
          <w:caps w:val="0"/>
          <w:spacing w:val="0"/>
          <w:sz w:val="24"/>
          <w:szCs w:val="24"/>
        </w:rPr>
      </w:pPr>
      <w:r>
        <w:rPr>
          <w:rStyle w:val="8"/>
          <w:rFonts w:hint="eastAsia" w:ascii="宋体" w:hAnsi="宋体" w:eastAsia="宋体" w:cs="宋体"/>
          <w:b/>
          <w:bCs/>
          <w:i w:val="0"/>
          <w:iCs w:val="0"/>
          <w:caps w:val="0"/>
          <w:spacing w:val="0"/>
          <w:sz w:val="24"/>
          <w:szCs w:val="24"/>
          <w:shd w:val="clear" w:fill="FFFFFF"/>
        </w:rPr>
        <w:t>四、提交投标文件截止时间、开标时间和地点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提交投标文件截止时间：</w:t>
      </w:r>
      <w:r>
        <w:rPr>
          <w:rFonts w:hint="eastAsia" w:ascii="宋体" w:hAnsi="宋体" w:cs="宋体"/>
          <w:i w:val="0"/>
          <w:iCs w:val="0"/>
          <w:caps w:val="0"/>
          <w:spacing w:val="0"/>
          <w:sz w:val="24"/>
          <w:szCs w:val="24"/>
          <w:shd w:val="clear" w:fill="FFFFFF"/>
          <w:lang w:eastAsia="zh-CN"/>
        </w:rPr>
        <w:t>2021年11月08日</w:t>
      </w:r>
      <w:r>
        <w:rPr>
          <w:rFonts w:hint="eastAsia" w:ascii="宋体" w:hAnsi="宋体" w:eastAsia="宋体" w:cs="宋体"/>
          <w:i w:val="0"/>
          <w:iCs w:val="0"/>
          <w:caps w:val="0"/>
          <w:spacing w:val="0"/>
          <w:sz w:val="24"/>
          <w:szCs w:val="24"/>
          <w:shd w:val="clear" w:fill="FFFFFF"/>
        </w:rPr>
        <w:t xml:space="preserve"> 11:00（北京时间）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投标地点：乌鲁木齐市水磨沟区龙盛街898号万科中央公园S2座602室开标厅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开标时间：</w:t>
      </w:r>
      <w:r>
        <w:rPr>
          <w:rFonts w:hint="eastAsia" w:ascii="宋体" w:hAnsi="宋体" w:cs="宋体"/>
          <w:i w:val="0"/>
          <w:iCs w:val="0"/>
          <w:caps w:val="0"/>
          <w:spacing w:val="0"/>
          <w:sz w:val="24"/>
          <w:szCs w:val="24"/>
          <w:shd w:val="clear" w:fill="FFFFFF"/>
          <w:lang w:eastAsia="zh-CN"/>
        </w:rPr>
        <w:t>2021年11月08日</w:t>
      </w:r>
      <w:r>
        <w:rPr>
          <w:rFonts w:hint="eastAsia" w:ascii="宋体" w:hAnsi="宋体" w:eastAsia="宋体" w:cs="宋体"/>
          <w:i w:val="0"/>
          <w:iCs w:val="0"/>
          <w:caps w:val="0"/>
          <w:spacing w:val="0"/>
          <w:sz w:val="24"/>
          <w:szCs w:val="24"/>
          <w:shd w:val="clear" w:fill="FFFFFF"/>
        </w:rPr>
        <w:t xml:space="preserve"> 11:00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开标地点：乌鲁木齐市水磨沟区龙盛街898号万科中央公园S2座602室开标厅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5" w:beforeAutospacing="0" w:after="255" w:afterAutospacing="0" w:line="300" w:lineRule="atLeast"/>
        <w:ind w:left="0" w:right="0" w:firstLine="0"/>
        <w:jc w:val="both"/>
        <w:rPr>
          <w:rFonts w:hint="eastAsia" w:ascii="宋体" w:hAnsi="宋体" w:eastAsia="宋体" w:cs="宋体"/>
          <w:i w:val="0"/>
          <w:iCs w:val="0"/>
          <w:caps w:val="0"/>
          <w:spacing w:val="0"/>
          <w:sz w:val="24"/>
          <w:szCs w:val="24"/>
        </w:rPr>
      </w:pPr>
      <w:r>
        <w:rPr>
          <w:rStyle w:val="8"/>
          <w:rFonts w:hint="eastAsia" w:ascii="宋体" w:hAnsi="宋体" w:eastAsia="宋体" w:cs="宋体"/>
          <w:b/>
          <w:bCs/>
          <w:i w:val="0"/>
          <w:iCs w:val="0"/>
          <w:caps w:val="0"/>
          <w:spacing w:val="0"/>
          <w:sz w:val="24"/>
          <w:szCs w:val="24"/>
          <w:shd w:val="clear" w:fill="FFFFFF"/>
        </w:rPr>
        <w:t>五、公告期限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自本公告发布之日起5个工作日。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5" w:beforeAutospacing="0" w:after="255" w:afterAutospacing="0" w:line="300" w:lineRule="atLeast"/>
        <w:ind w:left="0" w:right="0" w:firstLine="0"/>
        <w:jc w:val="both"/>
        <w:rPr>
          <w:rFonts w:hint="eastAsia" w:ascii="宋体" w:hAnsi="宋体" w:eastAsia="宋体" w:cs="宋体"/>
          <w:i w:val="0"/>
          <w:iCs w:val="0"/>
          <w:caps w:val="0"/>
          <w:spacing w:val="0"/>
          <w:sz w:val="24"/>
          <w:szCs w:val="24"/>
        </w:rPr>
      </w:pPr>
      <w:r>
        <w:rPr>
          <w:rStyle w:val="8"/>
          <w:rFonts w:hint="eastAsia" w:ascii="宋体" w:hAnsi="宋体" w:eastAsia="宋体" w:cs="宋体"/>
          <w:b/>
          <w:bCs/>
          <w:i w:val="0"/>
          <w:iCs w:val="0"/>
          <w:caps w:val="0"/>
          <w:spacing w:val="0"/>
          <w:sz w:val="24"/>
          <w:szCs w:val="24"/>
          <w:shd w:val="clear" w:fill="FFFFFF"/>
        </w:rPr>
        <w:t>六、其他补充事宜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携带法定代表人授权委托书及授权委托人身份证原件及复印件和投标人资格要求包含的所有内容，以上所有资料原件及复印件加盖单位章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5" w:beforeAutospacing="0" w:after="255" w:afterAutospacing="0" w:line="480" w:lineRule="atLeast"/>
        <w:ind w:left="0" w:right="0" w:firstLine="0"/>
        <w:jc w:val="both"/>
        <w:rPr>
          <w:rFonts w:hint="eastAsia" w:ascii="宋体" w:hAnsi="宋体" w:eastAsia="宋体" w:cs="宋体"/>
          <w:i w:val="0"/>
          <w:iCs w:val="0"/>
          <w:caps w:val="0"/>
          <w:spacing w:val="0"/>
          <w:sz w:val="24"/>
          <w:szCs w:val="24"/>
        </w:rPr>
      </w:pPr>
      <w:r>
        <w:rPr>
          <w:rStyle w:val="8"/>
          <w:rFonts w:hint="eastAsia" w:ascii="宋体" w:hAnsi="宋体" w:eastAsia="宋体" w:cs="宋体"/>
          <w:b/>
          <w:bCs/>
          <w:i w:val="0"/>
          <w:iCs w:val="0"/>
          <w:caps w:val="0"/>
          <w:spacing w:val="0"/>
          <w:sz w:val="24"/>
          <w:szCs w:val="24"/>
          <w:shd w:val="clear" w:fill="FFFFFF"/>
        </w:rPr>
        <w:t>七、对本次采购提出询问，请按以下方式联系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名 称：</w:t>
      </w:r>
      <w:r>
        <w:rPr>
          <w:rStyle w:val="9"/>
          <w:rFonts w:hint="eastAsia" w:ascii="宋体" w:hAnsi="宋体" w:eastAsia="宋体" w:cs="宋体"/>
          <w:i w:val="0"/>
          <w:iCs w:val="0"/>
          <w:caps w:val="0"/>
          <w:spacing w:val="0"/>
          <w:sz w:val="24"/>
          <w:szCs w:val="24"/>
          <w:shd w:val="clear" w:fill="FFFFFF"/>
        </w:rPr>
        <w:t>昌吉学院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地 址：世纪大道南段九号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联系方式：0994-2333413</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名 称：新疆沃图恒辉建设工程项目管理有限公司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地 址：乌鲁木齐市水磨沟区龙盛街898号万科中央公园S2座1802室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联系方式：15509945897</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项目联系人：</w:t>
      </w:r>
      <w:r>
        <w:rPr>
          <w:rStyle w:val="9"/>
          <w:rFonts w:hint="eastAsia" w:ascii="宋体" w:hAnsi="宋体" w:eastAsia="宋体" w:cs="宋体"/>
          <w:i w:val="0"/>
          <w:iCs w:val="0"/>
          <w:caps w:val="0"/>
          <w:spacing w:val="0"/>
          <w:sz w:val="24"/>
          <w:szCs w:val="24"/>
          <w:shd w:val="clear" w:fill="FFFFFF"/>
        </w:rPr>
        <w:t>霍靖萱</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Style w:val="8"/>
          <w:rFonts w:hint="eastAsia" w:ascii="宋体" w:hAnsi="宋体" w:eastAsia="宋体" w:cs="宋体"/>
          <w:color w:val="000000"/>
        </w:rPr>
      </w:pPr>
      <w:r>
        <w:rPr>
          <w:rFonts w:hint="eastAsia" w:ascii="宋体" w:hAnsi="宋体" w:eastAsia="宋体" w:cs="宋体"/>
          <w:i w:val="0"/>
          <w:iCs w:val="0"/>
          <w:caps w:val="0"/>
          <w:spacing w:val="0"/>
          <w:sz w:val="24"/>
          <w:szCs w:val="24"/>
          <w:shd w:val="clear" w:fill="FFFFFF"/>
        </w:rPr>
        <w:t>电 话：</w:t>
      </w:r>
      <w:r>
        <w:rPr>
          <w:rStyle w:val="9"/>
          <w:rFonts w:hint="eastAsia" w:ascii="宋体" w:hAnsi="宋体" w:eastAsia="宋体" w:cs="宋体"/>
          <w:i w:val="0"/>
          <w:iCs w:val="0"/>
          <w:caps w:val="0"/>
          <w:spacing w:val="0"/>
          <w:sz w:val="24"/>
          <w:szCs w:val="24"/>
          <w:shd w:val="clear" w:fill="FFFFFF"/>
        </w:rPr>
        <w:t>15509945897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8D5C39"/>
    <w:rsid w:val="4E8D5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semiHidden/>
    <w:qFormat/>
    <w:uiPriority w:val="0"/>
    <w:pPr>
      <w:ind w:firstLine="420" w:firstLineChars="200"/>
    </w:pPr>
  </w:style>
  <w:style w:type="paragraph" w:styleId="3">
    <w:name w:val="Body Text Indent"/>
    <w:basedOn w:val="1"/>
    <w:qFormat/>
    <w:uiPriority w:val="0"/>
    <w:pPr>
      <w:spacing w:after="120"/>
      <w:ind w:left="420"/>
    </w:pPr>
    <w:rPr>
      <w:kern w:val="0"/>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0"/>
  </w:style>
  <w:style w:type="character" w:styleId="9">
    <w:name w:val="HTML Sample"/>
    <w:basedOn w:val="7"/>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2021-10-18T15:38:00Z</dcterms:created>
  <dc:creator>WPS_1482847601</dc:creator>
  <cp:lastModifiedBy>WPS_1482847601</cp:lastModifiedBy>
  <dcterms:modified xsi:type="dcterms:W3CDTF">2021-10-18T15:40:00Z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32EB6A439A884D859CB8ADF4C5ED5C9A</vt:lpwstr>
  </property>
</Properties>
</file>