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797"/>
      <w:bookmarkStart w:id="1" w:name="_Toc28359011"/>
      <w:r>
        <w:rPr>
          <w:rFonts w:hint="eastAsia" w:ascii="华文中宋" w:hAnsi="华文中宋" w:eastAsia="华文中宋"/>
          <w:lang w:val="en-US" w:eastAsia="zh-CN"/>
        </w:rPr>
        <w:t>叶城县促进各民族交往交流交融（篮·绳行动）项目</w:t>
      </w:r>
      <w:r>
        <w:rPr>
          <w:rFonts w:hint="eastAsia" w:ascii="华文中宋" w:hAnsi="华文中宋" w:eastAsia="华文中宋"/>
          <w:lang w:eastAsia="zh-CN"/>
        </w:rPr>
        <w:t>公开</w:t>
      </w:r>
      <w:r>
        <w:rPr>
          <w:rFonts w:hint="eastAsia" w:ascii="华文中宋" w:hAnsi="华文中宋" w:eastAsia="华文中宋"/>
        </w:rPr>
        <w:t>招标公告</w:t>
      </w:r>
      <w:bookmarkEnd w:id="0"/>
      <w:bookmarkEnd w:id="1"/>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新疆天智达项目管理咨询有限公司受</w:t>
      </w:r>
      <w:r>
        <w:rPr>
          <w:rFonts w:hint="eastAsia" w:ascii="微软雅黑" w:hAnsi="微软雅黑" w:eastAsia="微软雅黑" w:cs="微软雅黑"/>
          <w:color w:val="auto"/>
          <w:sz w:val="24"/>
          <w:szCs w:val="24"/>
          <w:lang w:val="en-US" w:eastAsia="zh-CN"/>
        </w:rPr>
        <w:t>叶城县文化体育广播电视和旅游局</w:t>
      </w:r>
      <w:r>
        <w:rPr>
          <w:rFonts w:hint="eastAsia" w:ascii="微软雅黑" w:hAnsi="微软雅黑" w:eastAsia="微软雅黑" w:cs="微软雅黑"/>
          <w:color w:val="auto"/>
          <w:sz w:val="24"/>
          <w:szCs w:val="24"/>
        </w:rPr>
        <w:t>的委托</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就“</w:t>
      </w:r>
      <w:r>
        <w:rPr>
          <w:rFonts w:hint="eastAsia" w:ascii="微软雅黑" w:hAnsi="微软雅黑" w:eastAsia="微软雅黑" w:cs="微软雅黑"/>
          <w:color w:val="auto"/>
          <w:sz w:val="24"/>
          <w:szCs w:val="24"/>
          <w:lang w:val="en-US" w:eastAsia="zh-CN"/>
        </w:rPr>
        <w:t>叶城县促进各民族交往交流交融（篮·绳行动）项目</w:t>
      </w:r>
      <w:r>
        <w:rPr>
          <w:rFonts w:hint="eastAsia" w:ascii="微软雅黑" w:hAnsi="微软雅黑" w:eastAsia="微软雅黑" w:cs="微软雅黑"/>
          <w:color w:val="auto"/>
          <w:sz w:val="24"/>
          <w:szCs w:val="24"/>
        </w:rPr>
        <w:t>”以</w:t>
      </w:r>
      <w:r>
        <w:rPr>
          <w:rFonts w:hint="eastAsia" w:ascii="微软雅黑" w:hAnsi="微软雅黑" w:eastAsia="微软雅黑" w:cs="微软雅黑"/>
          <w:color w:val="auto"/>
          <w:sz w:val="24"/>
          <w:szCs w:val="24"/>
          <w:lang w:eastAsia="zh-CN"/>
        </w:rPr>
        <w:t>公开招标</w:t>
      </w:r>
      <w:r>
        <w:rPr>
          <w:rFonts w:hint="eastAsia" w:ascii="微软雅黑" w:hAnsi="微软雅黑" w:eastAsia="微软雅黑" w:cs="微软雅黑"/>
          <w:color w:val="auto"/>
          <w:sz w:val="24"/>
          <w:szCs w:val="24"/>
        </w:rPr>
        <w:t>的方式进行采购，现邀请合格</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前来投标。</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eastAsia" w:ascii="微软雅黑" w:hAnsi="微软雅黑" w:eastAsia="微软雅黑" w:cs="微软雅黑"/>
          <w:b/>
          <w:bCs/>
          <w:color w:val="auto"/>
          <w:kern w:val="0"/>
          <w:sz w:val="24"/>
          <w:szCs w:val="24"/>
        </w:rPr>
      </w:pPr>
      <w:r>
        <w:rPr>
          <w:rFonts w:hint="eastAsia" w:ascii="微软雅黑" w:hAnsi="微软雅黑" w:eastAsia="微软雅黑" w:cs="微软雅黑"/>
          <w:b/>
          <w:bCs/>
          <w:color w:val="auto"/>
          <w:kern w:val="0"/>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1、项目名称：叶城县促进各民族交往交流交融（篮·绳行动）项目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2、项目编号：TZDYCCG-(GK)-2021-9号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3、采购单位：叶城县文化体育广播电视和旅游局</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4、代理机构：新疆天智达项目管理咨询有限公司</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5、采购内容及预算金额：</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color w:val="auto"/>
          <w:sz w:val="24"/>
          <w:szCs w:val="24"/>
          <w:lang w:val="en-US" w:eastAsia="zh-CN"/>
        </w:rPr>
        <w:t>新为21个乡镇场区、317个行政村、52个社区购买篮球和跳绳及长跳绳，开展篮·绳活动等各类比赛所需物品等；</w:t>
      </w:r>
      <w:r>
        <w:rPr>
          <w:rFonts w:hint="eastAsia" w:ascii="微软雅黑" w:hAnsi="微软雅黑" w:eastAsia="微软雅黑" w:cs="微软雅黑"/>
          <w:b w:val="0"/>
          <w:bCs w:val="0"/>
          <w:color w:val="auto"/>
          <w:sz w:val="24"/>
          <w:szCs w:val="24"/>
        </w:rPr>
        <w:t>（</w:t>
      </w:r>
      <w:r>
        <w:rPr>
          <w:rFonts w:hint="eastAsia" w:ascii="微软雅黑" w:hAnsi="微软雅黑" w:eastAsia="微软雅黑" w:cs="微软雅黑"/>
          <w:b w:val="0"/>
          <w:bCs w:val="0"/>
          <w:color w:val="auto"/>
          <w:sz w:val="24"/>
          <w:szCs w:val="24"/>
          <w:lang w:eastAsia="zh-CN"/>
        </w:rPr>
        <w:t>具体</w:t>
      </w:r>
      <w:r>
        <w:rPr>
          <w:rFonts w:hint="eastAsia" w:ascii="微软雅黑" w:hAnsi="微软雅黑" w:eastAsia="微软雅黑" w:cs="微软雅黑"/>
          <w:b w:val="0"/>
          <w:bCs w:val="0"/>
          <w:color w:val="auto"/>
          <w:sz w:val="24"/>
          <w:szCs w:val="24"/>
        </w:rPr>
        <w:t>详见招标文件）</w:t>
      </w:r>
      <w:r>
        <w:rPr>
          <w:rFonts w:hint="eastAsia" w:ascii="微软雅黑" w:hAnsi="微软雅黑" w:eastAsia="微软雅黑" w:cs="微软雅黑"/>
          <w:b w:val="0"/>
          <w:bCs w:val="0"/>
          <w:color w:val="auto"/>
          <w:sz w:val="24"/>
          <w:szCs w:val="24"/>
          <w:lang w:val="en-US" w:eastAsia="zh-CN"/>
        </w:rPr>
        <w:t xml:space="preserve">    </w:t>
      </w:r>
    </w:p>
    <w:tbl>
      <w:tblPr>
        <w:tblStyle w:val="7"/>
        <w:tblW w:w="0" w:type="auto"/>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055"/>
        <w:gridCol w:w="793"/>
        <w:gridCol w:w="1745"/>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03" w:hRule="atLeast"/>
        </w:trPr>
        <w:tc>
          <w:tcPr>
            <w:tcW w:w="205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微软雅黑" w:hAnsi="微软雅黑" w:eastAsia="微软雅黑" w:cs="微软雅黑"/>
                <w:b w:val="0"/>
                <w:bCs w:val="0"/>
                <w:color w:val="auto"/>
                <w:sz w:val="24"/>
                <w:szCs w:val="24"/>
                <w:vertAlign w:val="baseline"/>
                <w:lang w:val="en-US" w:eastAsia="zh-CN"/>
              </w:rPr>
            </w:pPr>
            <w:r>
              <w:rPr>
                <w:rFonts w:hint="eastAsia" w:ascii="微软雅黑" w:hAnsi="微软雅黑" w:eastAsia="微软雅黑" w:cs="微软雅黑"/>
                <w:b w:val="0"/>
                <w:bCs w:val="0"/>
                <w:color w:val="auto"/>
                <w:sz w:val="24"/>
                <w:szCs w:val="24"/>
                <w:vertAlign w:val="baseline"/>
                <w:lang w:val="en-US" w:eastAsia="zh-CN"/>
              </w:rPr>
              <w:t>标项名称</w:t>
            </w:r>
          </w:p>
        </w:tc>
        <w:tc>
          <w:tcPr>
            <w:tcW w:w="793"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b w:val="0"/>
                <w:bCs w:val="0"/>
                <w:color w:val="auto"/>
                <w:sz w:val="24"/>
                <w:szCs w:val="24"/>
                <w:vertAlign w:val="baseline"/>
                <w:lang w:val="en-US" w:eastAsia="zh-CN"/>
              </w:rPr>
            </w:pPr>
            <w:r>
              <w:rPr>
                <w:rFonts w:hint="eastAsia" w:ascii="微软雅黑" w:hAnsi="微软雅黑" w:eastAsia="微软雅黑" w:cs="微软雅黑"/>
                <w:b w:val="0"/>
                <w:bCs w:val="0"/>
                <w:color w:val="auto"/>
                <w:sz w:val="24"/>
                <w:szCs w:val="24"/>
                <w:vertAlign w:val="baseline"/>
                <w:lang w:val="en-US" w:eastAsia="zh-CN"/>
              </w:rPr>
              <w:t>数量</w:t>
            </w:r>
          </w:p>
        </w:tc>
        <w:tc>
          <w:tcPr>
            <w:tcW w:w="174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b w:val="0"/>
                <w:bCs w:val="0"/>
                <w:color w:val="auto"/>
                <w:sz w:val="24"/>
                <w:szCs w:val="24"/>
                <w:vertAlign w:val="baseline"/>
                <w:lang w:val="en-US" w:eastAsia="zh-CN"/>
              </w:rPr>
            </w:pPr>
            <w:r>
              <w:rPr>
                <w:rFonts w:hint="eastAsia" w:ascii="微软雅黑" w:hAnsi="微软雅黑" w:eastAsia="微软雅黑" w:cs="微软雅黑"/>
                <w:b w:val="0"/>
                <w:bCs w:val="0"/>
                <w:color w:val="auto"/>
                <w:sz w:val="24"/>
                <w:szCs w:val="24"/>
                <w:vertAlign w:val="baseline"/>
                <w:lang w:val="en-US" w:eastAsia="zh-CN"/>
              </w:rPr>
              <w:t>金额（万元）</w:t>
            </w:r>
          </w:p>
        </w:tc>
        <w:tc>
          <w:tcPr>
            <w:tcW w:w="3261"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b w:val="0"/>
                <w:bCs w:val="0"/>
                <w:color w:val="auto"/>
                <w:sz w:val="24"/>
                <w:szCs w:val="24"/>
                <w:vertAlign w:val="baseline"/>
                <w:lang w:val="en-US" w:eastAsia="zh-CN"/>
              </w:rPr>
            </w:pPr>
            <w:r>
              <w:rPr>
                <w:rFonts w:hint="eastAsia" w:ascii="微软雅黑" w:hAnsi="微软雅黑" w:eastAsia="微软雅黑" w:cs="微软雅黑"/>
                <w:b w:val="0"/>
                <w:bCs w:val="0"/>
                <w:color w:val="auto"/>
                <w:sz w:val="24"/>
                <w:szCs w:val="24"/>
                <w:vertAlign w:val="baseline"/>
                <w:lang w:val="en-US" w:eastAsia="zh-CN"/>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05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b w:val="0"/>
                <w:bCs w:val="0"/>
                <w:color w:val="auto"/>
                <w:sz w:val="24"/>
                <w:szCs w:val="24"/>
                <w:vertAlign w:val="baseline"/>
                <w:lang w:val="en-US" w:eastAsia="zh-CN"/>
              </w:rPr>
            </w:pPr>
            <w:r>
              <w:rPr>
                <w:rFonts w:hint="eastAsia" w:ascii="微软雅黑" w:hAnsi="微软雅黑" w:eastAsia="微软雅黑" w:cs="微软雅黑"/>
                <w:b w:val="0"/>
                <w:bCs w:val="0"/>
                <w:color w:val="auto"/>
                <w:sz w:val="24"/>
                <w:szCs w:val="24"/>
                <w:vertAlign w:val="baseline"/>
                <w:lang w:val="en-US" w:eastAsia="zh-CN"/>
              </w:rPr>
              <w:t>第一包</w:t>
            </w:r>
          </w:p>
        </w:tc>
        <w:tc>
          <w:tcPr>
            <w:tcW w:w="793"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微软雅黑" w:hAnsi="微软雅黑" w:eastAsia="微软雅黑" w:cs="微软雅黑"/>
                <w:b w:val="0"/>
                <w:bCs w:val="0"/>
                <w:color w:val="auto"/>
                <w:sz w:val="24"/>
                <w:szCs w:val="24"/>
                <w:vertAlign w:val="baseline"/>
                <w:lang w:val="en-US" w:eastAsia="zh-CN"/>
              </w:rPr>
            </w:pPr>
            <w:r>
              <w:rPr>
                <w:rFonts w:hint="eastAsia" w:ascii="微软雅黑" w:hAnsi="微软雅黑" w:eastAsia="微软雅黑" w:cs="微软雅黑"/>
                <w:b w:val="0"/>
                <w:bCs w:val="0"/>
                <w:color w:val="auto"/>
                <w:sz w:val="24"/>
                <w:szCs w:val="24"/>
                <w:vertAlign w:val="baseline"/>
                <w:lang w:val="en-US" w:eastAsia="zh-CN"/>
              </w:rPr>
              <w:t>1批</w:t>
            </w:r>
          </w:p>
        </w:tc>
        <w:tc>
          <w:tcPr>
            <w:tcW w:w="174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微软雅黑" w:hAnsi="微软雅黑" w:eastAsia="微软雅黑" w:cs="微软雅黑"/>
                <w:b w:val="0"/>
                <w:bCs w:val="0"/>
                <w:color w:val="auto"/>
                <w:sz w:val="24"/>
                <w:szCs w:val="24"/>
                <w:vertAlign w:val="baseline"/>
                <w:lang w:val="en-US" w:eastAsia="zh-CN"/>
              </w:rPr>
            </w:pPr>
            <w:r>
              <w:rPr>
                <w:rFonts w:hint="eastAsia" w:ascii="微软雅黑" w:hAnsi="微软雅黑" w:eastAsia="微软雅黑" w:cs="微软雅黑"/>
                <w:b w:val="0"/>
                <w:bCs w:val="0"/>
                <w:color w:val="auto"/>
                <w:sz w:val="24"/>
                <w:szCs w:val="24"/>
                <w:vertAlign w:val="baseline"/>
                <w:lang w:val="en-US" w:eastAsia="zh-CN"/>
              </w:rPr>
              <w:t>109.761687</w:t>
            </w:r>
          </w:p>
        </w:tc>
        <w:tc>
          <w:tcPr>
            <w:tcW w:w="3261"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b w:val="0"/>
                <w:bCs w:val="0"/>
                <w:color w:val="auto"/>
                <w:sz w:val="24"/>
                <w:szCs w:val="24"/>
                <w:vertAlign w:val="baseline"/>
                <w:lang w:val="en-US" w:eastAsia="zh-CN"/>
              </w:rPr>
            </w:pPr>
            <w:r>
              <w:rPr>
                <w:rFonts w:hint="eastAsia" w:ascii="微软雅黑" w:hAnsi="微软雅黑" w:eastAsia="微软雅黑" w:cs="微软雅黑"/>
                <w:b w:val="0"/>
                <w:bCs w:val="0"/>
                <w:color w:val="auto"/>
                <w:sz w:val="24"/>
                <w:szCs w:val="24"/>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03" w:hRule="atLeast"/>
        </w:trPr>
        <w:tc>
          <w:tcPr>
            <w:tcW w:w="205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b w:val="0"/>
                <w:bCs w:val="0"/>
                <w:color w:val="auto"/>
                <w:sz w:val="24"/>
                <w:szCs w:val="24"/>
                <w:vertAlign w:val="baseline"/>
                <w:lang w:val="en-US" w:eastAsia="zh-CN"/>
              </w:rPr>
            </w:pPr>
            <w:r>
              <w:rPr>
                <w:rFonts w:hint="eastAsia" w:ascii="微软雅黑" w:hAnsi="微软雅黑" w:eastAsia="微软雅黑" w:cs="微软雅黑"/>
                <w:b w:val="0"/>
                <w:bCs w:val="0"/>
                <w:color w:val="auto"/>
                <w:sz w:val="24"/>
                <w:szCs w:val="24"/>
                <w:vertAlign w:val="baseline"/>
                <w:lang w:val="en-US" w:eastAsia="zh-CN"/>
              </w:rPr>
              <w:t>第二包</w:t>
            </w:r>
          </w:p>
        </w:tc>
        <w:tc>
          <w:tcPr>
            <w:tcW w:w="793"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b w:val="0"/>
                <w:bCs w:val="0"/>
                <w:color w:val="auto"/>
                <w:sz w:val="24"/>
                <w:szCs w:val="24"/>
                <w:vertAlign w:val="baseline"/>
                <w:lang w:val="en-US" w:eastAsia="zh-CN"/>
              </w:rPr>
            </w:pPr>
            <w:r>
              <w:rPr>
                <w:rFonts w:hint="eastAsia" w:ascii="微软雅黑" w:hAnsi="微软雅黑" w:eastAsia="微软雅黑" w:cs="微软雅黑"/>
                <w:b w:val="0"/>
                <w:bCs w:val="0"/>
                <w:color w:val="auto"/>
                <w:sz w:val="24"/>
                <w:szCs w:val="24"/>
                <w:vertAlign w:val="baseline"/>
                <w:lang w:val="en-US" w:eastAsia="zh-CN"/>
              </w:rPr>
              <w:t>1批</w:t>
            </w:r>
          </w:p>
        </w:tc>
        <w:tc>
          <w:tcPr>
            <w:tcW w:w="174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b w:val="0"/>
                <w:bCs w:val="0"/>
                <w:color w:val="auto"/>
                <w:sz w:val="24"/>
                <w:szCs w:val="24"/>
                <w:vertAlign w:val="baseline"/>
                <w:lang w:val="en-US" w:eastAsia="zh-CN"/>
              </w:rPr>
            </w:pPr>
            <w:r>
              <w:rPr>
                <w:rFonts w:hint="eastAsia" w:ascii="微软雅黑" w:hAnsi="微软雅黑" w:eastAsia="微软雅黑" w:cs="微软雅黑"/>
                <w:b w:val="0"/>
                <w:bCs w:val="0"/>
                <w:color w:val="auto"/>
                <w:sz w:val="24"/>
                <w:szCs w:val="24"/>
                <w:vertAlign w:val="baseline"/>
                <w:lang w:val="en-US" w:eastAsia="zh-CN"/>
              </w:rPr>
              <w:t>109.761687</w:t>
            </w:r>
          </w:p>
        </w:tc>
        <w:tc>
          <w:tcPr>
            <w:tcW w:w="3261"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b w:val="0"/>
                <w:bCs w:val="0"/>
                <w:color w:val="auto"/>
                <w:sz w:val="24"/>
                <w:szCs w:val="24"/>
                <w:vertAlign w:val="baseline"/>
                <w:lang w:val="en-US" w:eastAsia="zh-CN"/>
              </w:rPr>
            </w:pPr>
            <w:r>
              <w:rPr>
                <w:rFonts w:hint="eastAsia" w:ascii="微软雅黑" w:hAnsi="微软雅黑" w:eastAsia="微软雅黑" w:cs="微软雅黑"/>
                <w:b w:val="0"/>
                <w:bCs w:val="0"/>
                <w:color w:val="auto"/>
                <w:sz w:val="24"/>
                <w:szCs w:val="24"/>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03" w:hRule="atLeast"/>
        </w:trPr>
        <w:tc>
          <w:tcPr>
            <w:tcW w:w="205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b w:val="0"/>
                <w:bCs w:val="0"/>
                <w:color w:val="auto"/>
                <w:sz w:val="24"/>
                <w:szCs w:val="24"/>
                <w:vertAlign w:val="baseline"/>
                <w:lang w:val="en-US" w:eastAsia="zh-CN"/>
              </w:rPr>
            </w:pPr>
            <w:r>
              <w:rPr>
                <w:rFonts w:hint="eastAsia" w:ascii="微软雅黑" w:hAnsi="微软雅黑" w:eastAsia="微软雅黑" w:cs="微软雅黑"/>
                <w:b w:val="0"/>
                <w:bCs w:val="0"/>
                <w:color w:val="auto"/>
                <w:sz w:val="24"/>
                <w:szCs w:val="24"/>
                <w:vertAlign w:val="baseline"/>
                <w:lang w:val="en-US" w:eastAsia="zh-CN"/>
              </w:rPr>
              <w:t>第三包</w:t>
            </w:r>
          </w:p>
        </w:tc>
        <w:tc>
          <w:tcPr>
            <w:tcW w:w="793"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b w:val="0"/>
                <w:bCs w:val="0"/>
                <w:color w:val="auto"/>
                <w:sz w:val="24"/>
                <w:szCs w:val="24"/>
                <w:vertAlign w:val="baseline"/>
                <w:lang w:val="en-US" w:eastAsia="zh-CN"/>
              </w:rPr>
            </w:pPr>
            <w:r>
              <w:rPr>
                <w:rFonts w:hint="eastAsia" w:ascii="微软雅黑" w:hAnsi="微软雅黑" w:eastAsia="微软雅黑" w:cs="微软雅黑"/>
                <w:b w:val="0"/>
                <w:bCs w:val="0"/>
                <w:color w:val="auto"/>
                <w:sz w:val="24"/>
                <w:szCs w:val="24"/>
                <w:vertAlign w:val="baseline"/>
                <w:lang w:val="en-US" w:eastAsia="zh-CN"/>
              </w:rPr>
              <w:t>1批</w:t>
            </w:r>
          </w:p>
        </w:tc>
        <w:tc>
          <w:tcPr>
            <w:tcW w:w="174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微软雅黑" w:hAnsi="微软雅黑" w:eastAsia="微软雅黑" w:cs="微软雅黑"/>
                <w:b w:val="0"/>
                <w:bCs w:val="0"/>
                <w:color w:val="auto"/>
                <w:sz w:val="24"/>
                <w:szCs w:val="24"/>
                <w:vertAlign w:val="baseline"/>
                <w:lang w:val="en-US" w:eastAsia="zh-CN"/>
              </w:rPr>
            </w:pPr>
            <w:r>
              <w:rPr>
                <w:rFonts w:hint="eastAsia" w:ascii="微软雅黑" w:hAnsi="微软雅黑" w:eastAsia="微软雅黑" w:cs="微软雅黑"/>
                <w:b w:val="0"/>
                <w:bCs w:val="0"/>
                <w:color w:val="auto"/>
                <w:sz w:val="24"/>
                <w:szCs w:val="24"/>
                <w:vertAlign w:val="baseline"/>
                <w:lang w:val="en-US" w:eastAsia="zh-CN"/>
              </w:rPr>
              <w:t>161.011281</w:t>
            </w:r>
          </w:p>
        </w:tc>
        <w:tc>
          <w:tcPr>
            <w:tcW w:w="3261"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b w:val="0"/>
                <w:bCs w:val="0"/>
                <w:color w:val="auto"/>
                <w:sz w:val="24"/>
                <w:szCs w:val="24"/>
                <w:vertAlign w:val="baseline"/>
                <w:lang w:val="en-US" w:eastAsia="zh-CN"/>
              </w:rPr>
            </w:pPr>
            <w:r>
              <w:rPr>
                <w:rFonts w:hint="eastAsia" w:ascii="微软雅黑" w:hAnsi="微软雅黑" w:eastAsia="微软雅黑" w:cs="微软雅黑"/>
                <w:b w:val="0"/>
                <w:bCs w:val="0"/>
                <w:color w:val="auto"/>
                <w:sz w:val="24"/>
                <w:szCs w:val="24"/>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03" w:hRule="atLeast"/>
        </w:trPr>
        <w:tc>
          <w:tcPr>
            <w:tcW w:w="205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b w:val="0"/>
                <w:bCs w:val="0"/>
                <w:color w:val="auto"/>
                <w:sz w:val="24"/>
                <w:szCs w:val="24"/>
                <w:vertAlign w:val="baseline"/>
                <w:lang w:val="en-US" w:eastAsia="zh-CN"/>
              </w:rPr>
            </w:pPr>
            <w:r>
              <w:rPr>
                <w:rFonts w:hint="eastAsia" w:ascii="微软雅黑" w:hAnsi="微软雅黑" w:eastAsia="微软雅黑" w:cs="微软雅黑"/>
                <w:b w:val="0"/>
                <w:bCs w:val="0"/>
                <w:color w:val="auto"/>
                <w:sz w:val="24"/>
                <w:szCs w:val="24"/>
                <w:vertAlign w:val="baseline"/>
                <w:lang w:val="en-US" w:eastAsia="zh-CN"/>
              </w:rPr>
              <w:t>第四包</w:t>
            </w:r>
          </w:p>
        </w:tc>
        <w:tc>
          <w:tcPr>
            <w:tcW w:w="793"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b w:val="0"/>
                <w:bCs w:val="0"/>
                <w:color w:val="auto"/>
                <w:sz w:val="24"/>
                <w:szCs w:val="24"/>
                <w:vertAlign w:val="baseline"/>
                <w:lang w:val="en-US" w:eastAsia="zh-CN"/>
              </w:rPr>
            </w:pPr>
            <w:r>
              <w:rPr>
                <w:rFonts w:hint="eastAsia" w:ascii="微软雅黑" w:hAnsi="微软雅黑" w:eastAsia="微软雅黑" w:cs="微软雅黑"/>
                <w:b w:val="0"/>
                <w:bCs w:val="0"/>
                <w:color w:val="auto"/>
                <w:sz w:val="24"/>
                <w:szCs w:val="24"/>
                <w:vertAlign w:val="baseline"/>
                <w:lang w:val="en-US" w:eastAsia="zh-CN"/>
              </w:rPr>
              <w:t>1批</w:t>
            </w:r>
          </w:p>
        </w:tc>
        <w:tc>
          <w:tcPr>
            <w:tcW w:w="174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微软雅黑" w:hAnsi="微软雅黑" w:eastAsia="微软雅黑" w:cs="微软雅黑"/>
                <w:b w:val="0"/>
                <w:bCs w:val="0"/>
                <w:color w:val="auto"/>
                <w:sz w:val="24"/>
                <w:szCs w:val="24"/>
                <w:vertAlign w:val="baseline"/>
                <w:lang w:val="en-US" w:eastAsia="zh-CN"/>
              </w:rPr>
            </w:pPr>
            <w:r>
              <w:rPr>
                <w:rFonts w:hint="eastAsia" w:ascii="微软雅黑" w:hAnsi="微软雅黑" w:eastAsia="微软雅黑" w:cs="微软雅黑"/>
                <w:b w:val="0"/>
                <w:bCs w:val="0"/>
                <w:color w:val="auto"/>
                <w:sz w:val="24"/>
                <w:szCs w:val="24"/>
                <w:vertAlign w:val="baseline"/>
                <w:lang w:val="en-US" w:eastAsia="zh-CN"/>
              </w:rPr>
              <w:t>133.835595</w:t>
            </w:r>
          </w:p>
        </w:tc>
        <w:tc>
          <w:tcPr>
            <w:tcW w:w="3261"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b w:val="0"/>
                <w:bCs w:val="0"/>
                <w:color w:val="auto"/>
                <w:sz w:val="24"/>
                <w:szCs w:val="24"/>
                <w:vertAlign w:val="baseline"/>
                <w:lang w:val="en-US" w:eastAsia="zh-CN"/>
              </w:rPr>
            </w:pPr>
            <w:r>
              <w:rPr>
                <w:rFonts w:hint="eastAsia" w:ascii="微软雅黑" w:hAnsi="微软雅黑" w:eastAsia="微软雅黑" w:cs="微软雅黑"/>
                <w:b w:val="0"/>
                <w:bCs w:val="0"/>
                <w:color w:val="auto"/>
                <w:sz w:val="24"/>
                <w:szCs w:val="24"/>
              </w:rPr>
              <w:t>详见招标文件</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 xml:space="preserve"> </w:t>
      </w:r>
      <w:r>
        <w:rPr>
          <w:rFonts w:hint="eastAsia" w:ascii="微软雅黑" w:hAnsi="微软雅黑" w:eastAsia="微软雅黑" w:cs="微软雅黑"/>
          <w:b w:val="0"/>
          <w:bCs w:val="0"/>
          <w:vanish/>
          <w:color w:val="auto"/>
          <w:sz w:val="24"/>
          <w:szCs w:val="24"/>
          <w:lang w:val="en-US" w:eastAsia="zh-CN"/>
        </w:rPr>
        <w:t xml:space="preserve">                 </w:t>
      </w:r>
      <w:r>
        <w:rPr>
          <w:rFonts w:hint="eastAsia" w:ascii="微软雅黑" w:hAnsi="微软雅黑" w:eastAsia="微软雅黑" w:cs="微软雅黑"/>
          <w:b w:val="0"/>
          <w:bCs w:val="0"/>
          <w:color w:val="auto"/>
          <w:sz w:val="24"/>
          <w:szCs w:val="24"/>
          <w:lang w:val="en-US" w:eastAsia="zh-CN"/>
        </w:rPr>
        <w:t xml:space="preserve">   </w:t>
      </w:r>
      <w:bookmarkStart w:id="2" w:name="_GoBack"/>
      <w:bookmarkEnd w:id="2"/>
      <w:r>
        <w:rPr>
          <w:rFonts w:hint="eastAsia" w:ascii="微软雅黑" w:hAnsi="微软雅黑" w:eastAsia="微软雅黑" w:cs="微软雅黑"/>
          <w:b w:val="0"/>
          <w:bCs w:val="0"/>
          <w:color w:val="auto"/>
          <w:sz w:val="24"/>
          <w:szCs w:val="24"/>
          <w:lang w:val="en-US" w:eastAsia="zh-CN"/>
        </w:rPr>
        <w:t>6、交货地点：采购单位指定地点</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二、投标人资格要求</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1.满足《中华人民共和国政府采购法》第二十二条规定；</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2.具有相应经营范围的三证合一企业法人营业执照；</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3.法定代表人身份证明或法定代表人授权委托书；(法人投标需提供法人身份证原件及法人身份证明)；</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4.2020年度经会计事务所出具财务审计报告；（新成立的公司须提供近一个月的银行资信证明）；</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5.投标企业及其被授权委托人提供本单位缴纳的近三个月社保缴纳证明，社保缴费凭证及个人明细表原件（新成立的公司须提供成立至今的）；</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6.依法缴纳近3个月的税收良好记录证明；（新成立的公司须提供成立至今的）</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7.未被“信用中国”网站（www.creditchina.gov.cn ）列入失信被执行人和重大税收违法案件当事人名单，未被中国政府采购网（www.ccgp.gov.cn ）政府采购严重违法失信行为记录名单或被财政部门禁止参加政府采购活动时间及地域范围内，未被国家企业信用信息公示系统（www.gest.gov.cn ）列入严重违法失信企业名单；</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8.提供针对本次项目《反商业贿赂承诺书》；</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9.提供本单位在参加政府采购活动中前三年内无重大违法记录的承诺声明函；</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10.本项目不接受联合体投标。</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default"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eastAsia="zh-CN"/>
        </w:rPr>
        <w:t>三</w:t>
      </w:r>
      <w:r>
        <w:rPr>
          <w:rFonts w:hint="eastAsia" w:ascii="微软雅黑" w:hAnsi="微软雅黑" w:eastAsia="微软雅黑" w:cs="微软雅黑"/>
          <w:b/>
          <w:bCs/>
          <w:color w:val="auto"/>
          <w:sz w:val="24"/>
          <w:szCs w:val="24"/>
        </w:rPr>
        <w:t>、投标报名时间及地点</w:t>
      </w:r>
      <w:r>
        <w:rPr>
          <w:rFonts w:hint="eastAsia" w:ascii="微软雅黑" w:hAnsi="微软雅黑" w:eastAsia="微软雅黑" w:cs="微软雅黑"/>
          <w:b/>
          <w:bCs/>
          <w:color w:val="auto"/>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w:t>
      </w:r>
      <w:r>
        <w:rPr>
          <w:rFonts w:hint="eastAsia" w:ascii="微软雅黑" w:hAnsi="微软雅黑" w:eastAsia="微软雅黑" w:cs="微软雅黑"/>
          <w:color w:val="000000" w:themeColor="text1"/>
          <w:sz w:val="24"/>
          <w:szCs w:val="24"/>
          <w:lang w:eastAsia="zh-CN"/>
          <w14:textFill>
            <w14:solidFill>
              <w14:schemeClr w14:val="tx1"/>
            </w14:solidFill>
          </w14:textFill>
        </w:rPr>
        <w:t>报名及领取</w:t>
      </w:r>
      <w:r>
        <w:rPr>
          <w:rFonts w:hint="eastAsia" w:ascii="微软雅黑" w:hAnsi="微软雅黑" w:eastAsia="微软雅黑" w:cs="微软雅黑"/>
          <w:color w:val="000000" w:themeColor="text1"/>
          <w:sz w:val="24"/>
          <w:szCs w:val="24"/>
          <w14:textFill>
            <w14:solidFill>
              <w14:schemeClr w14:val="tx1"/>
            </w14:solidFill>
          </w14:textFill>
        </w:rPr>
        <w:t>招标文件时间：</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2021</w:t>
      </w:r>
      <w:r>
        <w:rPr>
          <w:rFonts w:hint="eastAsia" w:ascii="微软雅黑" w:hAnsi="微软雅黑" w:eastAsia="微软雅黑" w:cs="微软雅黑"/>
          <w:color w:val="000000" w:themeColor="text1"/>
          <w:sz w:val="24"/>
          <w:szCs w:val="24"/>
          <w14:textFill>
            <w14:solidFill>
              <w14:schemeClr w14:val="tx1"/>
            </w14:solidFill>
          </w14:textFill>
        </w:rPr>
        <w:t>年</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10</w:t>
      </w:r>
      <w:r>
        <w:rPr>
          <w:rFonts w:hint="eastAsia" w:ascii="微软雅黑" w:hAnsi="微软雅黑" w:eastAsia="微软雅黑" w:cs="微软雅黑"/>
          <w:color w:val="000000" w:themeColor="text1"/>
          <w:sz w:val="24"/>
          <w:szCs w:val="24"/>
          <w14:textFill>
            <w14:solidFill>
              <w14:schemeClr w14:val="tx1"/>
            </w14:solidFill>
          </w14:textFill>
        </w:rPr>
        <w:t>月</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19</w:t>
      </w:r>
      <w:r>
        <w:rPr>
          <w:rFonts w:hint="eastAsia" w:ascii="微软雅黑" w:hAnsi="微软雅黑" w:eastAsia="微软雅黑" w:cs="微软雅黑"/>
          <w:color w:val="000000" w:themeColor="text1"/>
          <w:sz w:val="24"/>
          <w:szCs w:val="24"/>
          <w14:textFill>
            <w14:solidFill>
              <w14:schemeClr w14:val="tx1"/>
            </w14:solidFill>
          </w14:textFill>
        </w:rPr>
        <w:t>日起至</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2021</w:t>
      </w:r>
      <w:r>
        <w:rPr>
          <w:rFonts w:hint="eastAsia" w:ascii="微软雅黑" w:hAnsi="微软雅黑" w:eastAsia="微软雅黑" w:cs="微软雅黑"/>
          <w:color w:val="000000" w:themeColor="text1"/>
          <w:sz w:val="24"/>
          <w:szCs w:val="24"/>
          <w14:textFill>
            <w14:solidFill>
              <w14:schemeClr w14:val="tx1"/>
            </w14:solidFill>
          </w14:textFill>
        </w:rPr>
        <w:t>年</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10</w:t>
      </w:r>
      <w:r>
        <w:rPr>
          <w:rFonts w:hint="eastAsia" w:ascii="微软雅黑" w:hAnsi="微软雅黑" w:eastAsia="微软雅黑" w:cs="微软雅黑"/>
          <w:color w:val="000000" w:themeColor="text1"/>
          <w:sz w:val="24"/>
          <w:szCs w:val="24"/>
          <w14:textFill>
            <w14:solidFill>
              <w14:schemeClr w14:val="tx1"/>
            </w14:solidFill>
          </w14:textFill>
        </w:rPr>
        <w:t>月</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26</w:t>
      </w:r>
      <w:r>
        <w:rPr>
          <w:rFonts w:hint="eastAsia" w:ascii="微软雅黑" w:hAnsi="微软雅黑" w:eastAsia="微软雅黑" w:cs="微软雅黑"/>
          <w:color w:val="000000" w:themeColor="text1"/>
          <w:sz w:val="24"/>
          <w:szCs w:val="24"/>
          <w14:textFill>
            <w14:solidFill>
              <w14:schemeClr w14:val="tx1"/>
            </w14:solidFill>
          </w14:textFill>
        </w:rPr>
        <w:t>日【上午10:</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00</w:t>
      </w:r>
      <w:r>
        <w:rPr>
          <w:rFonts w:hint="eastAsia" w:ascii="微软雅黑" w:hAnsi="微软雅黑" w:eastAsia="微软雅黑" w:cs="微软雅黑"/>
          <w:color w:val="000000" w:themeColor="text1"/>
          <w:sz w:val="24"/>
          <w:szCs w:val="24"/>
          <w14:textFill>
            <w14:solidFill>
              <w14:schemeClr w14:val="tx1"/>
            </w14:solidFill>
          </w14:textFill>
        </w:rPr>
        <w:t>-14:00时及下午1</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5</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14:textFill>
            <w14:solidFill>
              <w14:schemeClr w14:val="tx1"/>
            </w14:solidFill>
          </w14:textFill>
        </w:rPr>
        <w:t>0-</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19</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30</w:t>
      </w:r>
      <w:r>
        <w:rPr>
          <w:rFonts w:hint="eastAsia" w:ascii="微软雅黑" w:hAnsi="微软雅黑" w:eastAsia="微软雅黑" w:cs="微软雅黑"/>
          <w:color w:val="000000" w:themeColor="text1"/>
          <w:sz w:val="24"/>
          <w:szCs w:val="24"/>
          <w14:textFill>
            <w14:solidFill>
              <w14:schemeClr w14:val="tx1"/>
            </w14:solidFill>
          </w14:textFill>
        </w:rPr>
        <w:t>时（北京时间，节假日休息)】；</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2、报名及购买招标文件地点：新疆喀什地区喀什市库木德尔瓦扎街道玉吉米力克社区5</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组20号</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3、招标文件售价：￥</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0</w:t>
      </w:r>
      <w:r>
        <w:rPr>
          <w:rFonts w:hint="eastAsia" w:ascii="微软雅黑" w:hAnsi="微软雅黑" w:eastAsia="微软雅黑" w:cs="微软雅黑"/>
          <w:color w:val="000000" w:themeColor="text1"/>
          <w:sz w:val="24"/>
          <w:szCs w:val="24"/>
          <w14:textFill>
            <w14:solidFill>
              <w14:schemeClr w14:val="tx1"/>
            </w14:solidFill>
          </w14:textFill>
        </w:rPr>
        <w:t>元</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/包</w:t>
      </w:r>
      <w:r>
        <w:rPr>
          <w:rFonts w:hint="eastAsia" w:ascii="微软雅黑" w:hAnsi="微软雅黑" w:eastAsia="微软雅黑" w:cs="微软雅黑"/>
          <w:color w:val="000000" w:themeColor="text1"/>
          <w:sz w:val="24"/>
          <w:szCs w:val="24"/>
          <w14:textFill>
            <w14:solidFill>
              <w14:schemeClr w14:val="tx1"/>
            </w14:solidFill>
          </w14:textFill>
        </w:rPr>
        <w:t>，售后不退；</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000000" w:themeColor="text1"/>
          <w:sz w:val="24"/>
          <w:szCs w:val="24"/>
          <w14:textFill>
            <w14:solidFill>
              <w14:schemeClr w14:val="tx1"/>
            </w14:solidFill>
          </w14:textFill>
        </w:rPr>
        <w:t>4、投标截止时间及开标时间：</w:t>
      </w:r>
      <w:r>
        <w:rPr>
          <w:rFonts w:hint="eastAsia" w:ascii="微软雅黑" w:hAnsi="微软雅黑" w:eastAsia="微软雅黑" w:cs="微软雅黑"/>
          <w:color w:val="auto"/>
          <w:sz w:val="24"/>
          <w:szCs w:val="24"/>
        </w:rPr>
        <w:t>20</w:t>
      </w:r>
      <w:r>
        <w:rPr>
          <w:rFonts w:hint="eastAsia" w:ascii="微软雅黑" w:hAnsi="微软雅黑" w:eastAsia="微软雅黑" w:cs="微软雅黑"/>
          <w:color w:val="auto"/>
          <w:sz w:val="24"/>
          <w:szCs w:val="24"/>
          <w:lang w:val="en-US" w:eastAsia="zh-CN"/>
        </w:rPr>
        <w:t>21</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lang w:val="en-US" w:eastAsia="zh-CN"/>
        </w:rPr>
        <w:t>11</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rPr>
        <w:t>日</w:t>
      </w:r>
      <w:r>
        <w:rPr>
          <w:rFonts w:hint="eastAsia" w:ascii="微软雅黑" w:hAnsi="微软雅黑" w:eastAsia="微软雅黑" w:cs="微软雅黑"/>
          <w:color w:val="auto"/>
          <w:sz w:val="24"/>
          <w:szCs w:val="24"/>
          <w:lang w:eastAsia="zh-CN"/>
        </w:rPr>
        <w:t>上午</w:t>
      </w:r>
      <w:r>
        <w:rPr>
          <w:rFonts w:hint="eastAsia" w:ascii="微软雅黑" w:hAnsi="微软雅黑" w:eastAsia="微软雅黑" w:cs="微软雅黑"/>
          <w:color w:val="auto"/>
          <w:sz w:val="24"/>
          <w:szCs w:val="24"/>
          <w:lang w:val="en-US" w:eastAsia="zh-CN"/>
        </w:rPr>
        <w:t>12：00</w:t>
      </w:r>
      <w:r>
        <w:rPr>
          <w:rFonts w:hint="eastAsia" w:ascii="微软雅黑" w:hAnsi="微软雅黑" w:eastAsia="微软雅黑" w:cs="微软雅黑"/>
          <w:color w:val="auto"/>
          <w:sz w:val="24"/>
          <w:szCs w:val="24"/>
        </w:rPr>
        <w:t>(北京时间)；</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480" w:firstLineChars="20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5、开标地点：</w:t>
      </w:r>
      <w:r>
        <w:rPr>
          <w:rFonts w:hint="eastAsia" w:ascii="微软雅黑" w:hAnsi="微软雅黑" w:eastAsia="微软雅黑" w:cs="微软雅黑"/>
          <w:color w:val="000000" w:themeColor="text1"/>
          <w:sz w:val="24"/>
          <w:szCs w:val="24"/>
          <w:lang w:eastAsia="zh-CN"/>
          <w14:textFill>
            <w14:solidFill>
              <w14:schemeClr w14:val="tx1"/>
            </w14:solidFill>
          </w14:textFill>
        </w:rPr>
        <w:t>叶城县公共资源交易中心</w:t>
      </w:r>
    </w:p>
    <w:p>
      <w:pPr>
        <w:pStyle w:val="5"/>
        <w:keepNext w:val="0"/>
        <w:keepLines w:val="0"/>
        <w:pageBreakBefore w:val="0"/>
        <w:widowControl/>
        <w:kinsoku/>
        <w:wordWrap/>
        <w:overflowPunct/>
        <w:topLinePunct w:val="0"/>
        <w:autoSpaceDE/>
        <w:autoSpaceDN/>
        <w:bidi w:val="0"/>
        <w:adjustRightInd/>
        <w:snapToGrid/>
        <w:spacing w:line="600" w:lineRule="exact"/>
        <w:ind w:left="0" w:leftChars="0" w:firstLine="480" w:firstLineChars="2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6</w:t>
      </w:r>
      <w:r>
        <w:rPr>
          <w:rFonts w:hint="eastAsia" w:ascii="微软雅黑" w:hAnsi="微软雅黑" w:eastAsia="微软雅黑" w:cs="微软雅黑"/>
          <w:color w:val="000000" w:themeColor="text1"/>
          <w:kern w:val="0"/>
          <w:sz w:val="24"/>
          <w:szCs w:val="24"/>
          <w14:textFill>
            <w14:solidFill>
              <w14:schemeClr w14:val="tx1"/>
            </w14:solidFill>
          </w14:textFill>
        </w:rPr>
        <w:t>、凡对本次招标提出询问，请与新疆天智达项目管理咨询有限公司联系。</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kern w:val="0"/>
          <w:sz w:val="24"/>
          <w:szCs w:val="24"/>
          <w:lang w:eastAsia="zh-CN"/>
        </w:rPr>
        <w:t>四</w:t>
      </w:r>
      <w:r>
        <w:rPr>
          <w:rFonts w:hint="eastAsia" w:ascii="微软雅黑" w:hAnsi="微软雅黑" w:eastAsia="微软雅黑" w:cs="微软雅黑"/>
          <w:b/>
          <w:bCs/>
          <w:color w:val="auto"/>
          <w:kern w:val="0"/>
          <w:sz w:val="24"/>
          <w:szCs w:val="24"/>
        </w:rPr>
        <w:t>、联系方式</w:t>
      </w:r>
      <w:r>
        <w:rPr>
          <w:rFonts w:hint="eastAsia" w:ascii="微软雅黑" w:hAnsi="微软雅黑" w:eastAsia="微软雅黑" w:cs="微软雅黑"/>
          <w:color w:val="auto"/>
          <w:sz w:val="24"/>
          <w:szCs w:val="24"/>
        </w:rPr>
        <w:t xml:space="preserve">　 </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480" w:firstLineChars="200"/>
        <w:textAlignment w:val="auto"/>
        <w:rPr>
          <w:rFonts w:hint="eastAsia" w:ascii="微软雅黑" w:hAnsi="微软雅黑" w:eastAsia="微软雅黑" w:cs="微软雅黑"/>
          <w:color w:val="000000" w:themeColor="text1"/>
          <w:spacing w:val="-6"/>
          <w:sz w:val="24"/>
          <w:szCs w:val="24"/>
          <w:u w:val="single"/>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地　　址：</w:t>
      </w:r>
      <w:r>
        <w:rPr>
          <w:rFonts w:hint="eastAsia" w:ascii="微软雅黑" w:hAnsi="微软雅黑" w:eastAsia="微软雅黑" w:cs="微软雅黑"/>
          <w:color w:val="000000" w:themeColor="text1"/>
          <w:spacing w:val="-6"/>
          <w:sz w:val="24"/>
          <w:szCs w:val="24"/>
          <w:u w:val="single"/>
          <w:lang w:eastAsia="zh-CN"/>
          <w14:textFill>
            <w14:solidFill>
              <w14:schemeClr w14:val="tx1"/>
            </w14:solidFill>
          </w14:textFill>
        </w:rPr>
        <w:t>新疆喀什地区喀什市库木德尔瓦扎街道玉吉米力克社区5组20号</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480" w:firstLineChars="20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邮　　编：</w:t>
      </w:r>
      <w:r>
        <w:rPr>
          <w:rFonts w:hint="eastAsia" w:ascii="微软雅黑" w:hAnsi="微软雅黑" w:eastAsia="微软雅黑" w:cs="微软雅黑"/>
          <w:color w:val="000000" w:themeColor="text1"/>
          <w:sz w:val="24"/>
          <w:szCs w:val="24"/>
          <w:u w:val="single"/>
          <w:lang w:eastAsia="zh-CN"/>
          <w14:textFill>
            <w14:solidFill>
              <w14:schemeClr w14:val="tx1"/>
            </w14:solidFill>
          </w14:textFill>
        </w:rPr>
        <w:t xml:space="preserve">844000 </w:t>
      </w:r>
      <w:r>
        <w:rPr>
          <w:rFonts w:hint="eastAsia" w:ascii="微软雅黑" w:hAnsi="微软雅黑" w:eastAsia="微软雅黑" w:cs="微软雅黑"/>
          <w:color w:val="000000" w:themeColor="text1"/>
          <w:sz w:val="24"/>
          <w:szCs w:val="24"/>
          <w:lang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480" w:firstLineChars="20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电　　话：</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18742770700 </w:t>
      </w:r>
      <w:r>
        <w:rPr>
          <w:rFonts w:hint="eastAsia" w:ascii="微软雅黑" w:hAnsi="微软雅黑" w:eastAsia="微软雅黑" w:cs="微软雅黑"/>
          <w:color w:val="000000" w:themeColor="text1"/>
          <w:sz w:val="24"/>
          <w:szCs w:val="24"/>
          <w:lang w:eastAsia="zh-CN"/>
          <w14:textFill>
            <w14:solidFill>
              <w14:schemeClr w14:val="tx1"/>
            </w14:solidFill>
          </w14:textFill>
        </w:rPr>
        <w:t>　　</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480" w:firstLineChars="20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电子邮箱：</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w:t>
      </w:r>
      <w:r>
        <w:rPr>
          <w:rFonts w:hint="eastAsia" w:ascii="微软雅黑" w:hAnsi="微软雅黑" w:eastAsia="微软雅黑" w:cs="微软雅黑"/>
          <w:color w:val="000000" w:themeColor="text1"/>
          <w:sz w:val="24"/>
          <w:szCs w:val="24"/>
          <w:u w:val="single"/>
          <w:lang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lang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480" w:firstLineChars="20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联 系 人：</w:t>
      </w:r>
      <w:r>
        <w:rPr>
          <w:rFonts w:hint="eastAsia" w:ascii="微软雅黑" w:hAnsi="微软雅黑" w:eastAsia="微软雅黑" w:cs="微软雅黑"/>
          <w:color w:val="000000" w:themeColor="text1"/>
          <w:sz w:val="24"/>
          <w:szCs w:val="24"/>
          <w:u w:val="single"/>
          <w:lang w:eastAsia="zh-CN"/>
          <w14:textFill>
            <w14:solidFill>
              <w14:schemeClr w14:val="tx1"/>
            </w14:solidFill>
          </w14:textFill>
        </w:rPr>
        <w:t>高佳新</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480" w:firstLineChars="200"/>
        <w:textAlignment w:val="auto"/>
        <w:rPr>
          <w:rFonts w:hint="eastAsia" w:ascii="微软雅黑" w:hAnsi="微软雅黑" w:eastAsia="微软雅黑" w:cs="微软雅黑"/>
          <w:color w:val="000000" w:themeColor="text1"/>
          <w:sz w:val="24"/>
          <w:szCs w:val="24"/>
          <w:u w:val="single"/>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开 户 名：</w:t>
      </w:r>
      <w:r>
        <w:rPr>
          <w:rFonts w:hint="eastAsia" w:ascii="微软雅黑" w:hAnsi="微软雅黑" w:eastAsia="微软雅黑" w:cs="微软雅黑"/>
          <w:color w:val="000000" w:themeColor="text1"/>
          <w:sz w:val="24"/>
          <w:szCs w:val="24"/>
          <w:u w:val="single"/>
          <w:lang w:eastAsia="zh-CN"/>
          <w14:textFill>
            <w14:solidFill>
              <w14:schemeClr w14:val="tx1"/>
            </w14:solidFill>
          </w14:textFill>
        </w:rPr>
        <w:t>新疆天智达项目管理咨询有限公司</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480" w:firstLineChars="200"/>
        <w:textAlignment w:val="auto"/>
        <w:rPr>
          <w:rFonts w:hint="eastAsia" w:ascii="微软雅黑" w:hAnsi="微软雅黑" w:eastAsia="微软雅黑" w:cs="微软雅黑"/>
          <w:color w:val="000000" w:themeColor="text1"/>
          <w:sz w:val="24"/>
          <w:szCs w:val="24"/>
          <w:u w:val="single"/>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开户银行：</w:t>
      </w:r>
      <w:r>
        <w:rPr>
          <w:rFonts w:hint="eastAsia" w:ascii="微软雅黑" w:hAnsi="微软雅黑" w:eastAsia="微软雅黑" w:cs="微软雅黑"/>
          <w:color w:val="000000" w:themeColor="text1"/>
          <w:sz w:val="24"/>
          <w:szCs w:val="24"/>
          <w:u w:val="single"/>
          <w:lang w:eastAsia="zh-CN"/>
          <w14:textFill>
            <w14:solidFill>
              <w14:schemeClr w14:val="tx1"/>
            </w14:solidFill>
          </w14:textFill>
        </w:rPr>
        <w:t>中国建设银行股份有限公司喀什西域大道支行</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480" w:firstLineChars="20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账    号：</w:t>
      </w:r>
      <w:r>
        <w:rPr>
          <w:rFonts w:hint="eastAsia" w:ascii="微软雅黑" w:hAnsi="微软雅黑" w:eastAsia="微软雅黑" w:cs="微软雅黑"/>
          <w:color w:val="000000" w:themeColor="text1"/>
          <w:sz w:val="24"/>
          <w:szCs w:val="24"/>
          <w:u w:val="single"/>
          <w:lang w:eastAsia="zh-CN"/>
          <w14:textFill>
            <w14:solidFill>
              <w14:schemeClr w14:val="tx1"/>
            </w14:solidFill>
          </w14:textFill>
        </w:rPr>
        <w:t>65050174603800000602</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采购单位：</w:t>
      </w:r>
      <w:r>
        <w:rPr>
          <w:rFonts w:hint="eastAsia" w:ascii="微软雅黑" w:hAnsi="微软雅黑" w:eastAsia="微软雅黑" w:cs="微软雅黑"/>
          <w:color w:val="auto"/>
          <w:sz w:val="24"/>
          <w:szCs w:val="24"/>
          <w:lang w:val="en-US" w:eastAsia="zh-CN"/>
        </w:rPr>
        <w:t>叶城县文化体育广播电视和旅游局</w:t>
      </w:r>
      <w:r>
        <w:rPr>
          <w:rFonts w:hint="eastAsia" w:ascii="微软雅黑" w:hAnsi="微软雅黑" w:eastAsia="微软雅黑" w:cs="微软雅黑"/>
          <w:color w:val="000000" w:themeColor="text1"/>
          <w:sz w:val="24"/>
          <w:szCs w:val="24"/>
          <w:lang w:eastAsia="zh-CN"/>
          <w14:textFill>
            <w14:solidFill>
              <w14:schemeClr w14:val="tx1"/>
            </w14:solidFill>
          </w14:textFill>
        </w:rPr>
        <w:t>　　　</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480" w:firstLineChars="20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联 系 人：</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陈熙</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lang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480" w:firstLineChars="200"/>
        <w:textAlignment w:val="auto"/>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电　　话：</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13199989197</w:t>
      </w:r>
    </w:p>
    <w:p>
      <w:pPr>
        <w:pStyle w:val="5"/>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微软雅黑" w:hAnsi="微软雅黑" w:eastAsia="微软雅黑" w:cs="微软雅黑"/>
          <w:color w:val="auto"/>
          <w:kern w:val="0"/>
          <w:sz w:val="24"/>
          <w:szCs w:val="24"/>
          <w:u w:val="single"/>
          <w:lang w:val="en-US" w:eastAsia="zh-CN"/>
        </w:rPr>
      </w:pPr>
    </w:p>
    <w:p>
      <w:pPr>
        <w:pStyle w:val="4"/>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F5F0F"/>
    <w:rsid w:val="014F6641"/>
    <w:rsid w:val="0D470506"/>
    <w:rsid w:val="164F2A3F"/>
    <w:rsid w:val="286D02E0"/>
    <w:rsid w:val="31350B00"/>
    <w:rsid w:val="383F5F0F"/>
    <w:rsid w:val="63223AFE"/>
    <w:rsid w:val="73EC21E6"/>
    <w:rsid w:val="7E783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Normal Indent"/>
    <w:basedOn w:val="1"/>
    <w:qFormat/>
    <w:uiPriority w:val="0"/>
    <w:pPr>
      <w:ind w:firstLine="420" w:firstLineChars="200"/>
    </w:pPr>
  </w:style>
  <w:style w:type="paragraph" w:styleId="5">
    <w:name w:val="Normal (Web)"/>
    <w:basedOn w:val="1"/>
    <w:unhideWhenUsed/>
    <w:qFormat/>
    <w:uiPriority w:val="99"/>
    <w:rPr>
      <w:sz w:val="24"/>
      <w:szCs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2021-04-16T03:48:00Z</dcterms:created>
  <dc:creator>没有蜡笔的小新</dc:creator>
  <cp:lastModifiedBy>没有蜡笔的小新</cp:lastModifiedBy>
  <dcterms:modified xsi:type="dcterms:W3CDTF">2021-10-18T10:44:23Z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F2F4502DA6A044C28D2563A4C1536C5E</vt:lpwstr>
  </property>
</Properties>
</file>