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bookmarkStart w:id="0" w:name="_Toc28359011"/>
      <w:bookmarkStart w:id="1" w:name="_Toc35393797"/>
      <w:r>
        <w:rPr>
          <w:rFonts w:hint="eastAsia" w:ascii="华文中宋" w:hAnsi="华文中宋" w:eastAsia="华文中宋" w:cs="Times New Roman"/>
          <w:b/>
          <w:bCs/>
          <w:kern w:val="44"/>
          <w:sz w:val="36"/>
          <w:szCs w:val="36"/>
          <w:lang w:val="en-US" w:eastAsia="zh-CN" w:bidi="ar-SA"/>
        </w:rPr>
        <w:t>阿勒泰福海工业园区中小企业孵化基地建设项目-会议室设备及电子设备招标公告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阿勒泰福海工业园区中小企业孵化基地建设项目-会议室设备及电子设备</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eastAsia="zh-CN"/>
        </w:rPr>
        <w:t>新疆新睿泰咨询有限公司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11</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22</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00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28359012"/>
      <w:bookmarkStart w:id="3" w:name="_Toc35393798"/>
      <w:bookmarkStart w:id="4" w:name="_Toc35393629"/>
      <w:bookmarkStart w:id="5" w:name="_Toc28359089"/>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eastAsia" w:ascii="宋体" w:hAnsi="宋体"/>
          <w:b/>
          <w:sz w:val="32"/>
          <w:szCs w:val="32"/>
          <w:u w:val="none"/>
          <w:lang w:val="en-US" w:eastAsia="zh-CN"/>
        </w:rPr>
      </w:pPr>
      <w:r>
        <w:rPr>
          <w:rFonts w:hint="eastAsia" w:ascii="仿宋" w:hAnsi="仿宋" w:eastAsia="仿宋" w:cs="Times New Roman"/>
          <w:sz w:val="28"/>
          <w:szCs w:val="28"/>
        </w:rPr>
        <w:t>项目编号：</w:t>
      </w:r>
      <w:r>
        <w:rPr>
          <w:rFonts w:hint="eastAsia" w:ascii="宋体" w:hAnsi="宋体"/>
          <w:b/>
          <w:sz w:val="32"/>
          <w:szCs w:val="32"/>
          <w:u w:val="none"/>
          <w:lang w:val="zh-CN" w:eastAsia="zh-CN"/>
        </w:rPr>
        <w:t>ZFCG</w:t>
      </w:r>
      <w:r>
        <w:rPr>
          <w:rFonts w:hint="eastAsia" w:ascii="宋体" w:hAnsi="宋体"/>
          <w:b/>
          <w:sz w:val="32"/>
          <w:szCs w:val="32"/>
          <w:u w:val="none"/>
          <w:lang w:val="en-US" w:eastAsia="zh-CN"/>
        </w:rPr>
        <w:t>RT</w:t>
      </w:r>
      <w:r>
        <w:rPr>
          <w:rFonts w:hint="eastAsia" w:ascii="宋体" w:hAnsi="宋体"/>
          <w:b/>
          <w:sz w:val="32"/>
          <w:szCs w:val="32"/>
          <w:u w:val="none"/>
          <w:lang w:val="zh-CN" w:eastAsia="zh-CN"/>
        </w:rPr>
        <w:t>2021</w:t>
      </w:r>
      <w:r>
        <w:rPr>
          <w:rFonts w:hint="eastAsia" w:ascii="宋体" w:hAnsi="宋体"/>
          <w:b/>
          <w:sz w:val="32"/>
          <w:szCs w:val="32"/>
          <w:u w:val="none"/>
          <w:lang w:val="en-US" w:eastAsia="zh-CN"/>
        </w:rPr>
        <w:t>157</w:t>
      </w:r>
      <w:bookmarkStart w:id="44" w:name="_GoBack"/>
      <w:bookmarkEnd w:id="44"/>
      <w:r>
        <w:rPr>
          <w:rFonts w:hint="eastAsia" w:ascii="宋体" w:hAnsi="宋体"/>
          <w:b/>
          <w:sz w:val="32"/>
          <w:szCs w:val="32"/>
          <w:u w:val="none"/>
          <w:lang w:val="en-US" w:eastAsia="zh-CN"/>
        </w:rPr>
        <w:t xml:space="preserve"> </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阿勒泰福海工业园区中小企业孵化基地建设项目-会议室设备及电子设备</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118.4309</w:t>
      </w:r>
      <w:r>
        <w:rPr>
          <w:rFonts w:hint="eastAsia" w:ascii="仿宋" w:hAnsi="仿宋" w:eastAsia="仿宋" w:cs="Times New Roman"/>
          <w:color w:val="auto"/>
          <w:sz w:val="28"/>
          <w:szCs w:val="28"/>
          <w:lang w:val="en-US" w:eastAsia="zh-CN"/>
        </w:rPr>
        <w:t>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118.4309</w:t>
      </w:r>
      <w:r>
        <w:rPr>
          <w:rFonts w:hint="eastAsia" w:ascii="仿宋" w:hAnsi="仿宋" w:eastAsia="仿宋" w:cs="Times New Roman"/>
          <w:color w:val="auto"/>
          <w:sz w:val="28"/>
          <w:szCs w:val="28"/>
          <w:lang w:val="en-US" w:eastAsia="zh-CN"/>
        </w:rPr>
        <w:t>万元</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color w:val="auto"/>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会议室设备及电子设备等</w:t>
      </w:r>
      <w:r>
        <w:rPr>
          <w:rFonts w:hint="eastAsia" w:ascii="仿宋" w:hAnsi="仿宋" w:eastAsia="仿宋" w:cs="Times New Roman"/>
          <w:color w:val="auto"/>
          <w:sz w:val="28"/>
          <w:szCs w:val="28"/>
          <w:lang w:val="en-US" w:eastAsia="zh-CN"/>
        </w:rPr>
        <w:t>。（具体清单参数详见招标文件）</w:t>
      </w:r>
    </w:p>
    <w:p>
      <w:pPr>
        <w:pStyle w:val="4"/>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招标</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w:t>
      </w:r>
      <w:r>
        <w:rPr>
          <w:rFonts w:hint="eastAsia" w:ascii="仿宋" w:hAnsi="仿宋" w:eastAsia="仿宋" w:cs="Times New Roman"/>
          <w:i w:val="0"/>
          <w:iCs w:val="0"/>
          <w:sz w:val="28"/>
          <w:szCs w:val="28"/>
        </w:rPr>
        <w:t>目（</w:t>
      </w:r>
      <w:r>
        <w:rPr>
          <w:rFonts w:ascii="仿宋" w:hAnsi="仿宋" w:eastAsia="仿宋" w:cs="Times New Roman"/>
          <w:i w:val="0"/>
          <w:iCs w:val="0"/>
          <w:sz w:val="28"/>
          <w:szCs w:val="28"/>
        </w:rPr>
        <w:t>否</w:t>
      </w:r>
      <w:r>
        <w:rPr>
          <w:rFonts w:hint="eastAsia" w:ascii="仿宋" w:hAnsi="仿宋" w:eastAsia="仿宋" w:cs="Times New Roman"/>
          <w:i w:val="0"/>
          <w:iCs w:val="0"/>
          <w:sz w:val="28"/>
          <w:szCs w:val="28"/>
        </w:rPr>
        <w:t>）接受</w:t>
      </w:r>
      <w:r>
        <w:rPr>
          <w:rFonts w:hint="eastAsia" w:ascii="仿宋" w:hAnsi="仿宋" w:eastAsia="仿宋" w:cs="Times New Roman"/>
          <w:sz w:val="28"/>
          <w:szCs w:val="28"/>
        </w:rPr>
        <w:t>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28359090"/>
      <w:bookmarkStart w:id="7" w:name="_Toc35393799"/>
      <w:bookmarkStart w:id="8" w:name="_Toc35393630"/>
      <w:bookmarkStart w:id="9" w:name="_Toc28359013"/>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91"/>
      <w:bookmarkStart w:id="11"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lang w:val="en-US" w:eastAsia="zh-CN"/>
        </w:rPr>
      </w:pPr>
      <w:bookmarkStart w:id="12" w:name="_Toc35393800"/>
      <w:bookmarkStart w:id="13" w:name="_Toc35393631"/>
      <w:r>
        <w:rPr>
          <w:rFonts w:hint="eastAsia" w:ascii="仿宋" w:hAnsi="仿宋" w:eastAsia="仿宋" w:cs="Times New Roman"/>
          <w:sz w:val="28"/>
          <w:szCs w:val="28"/>
          <w:lang w:val="en-US" w:eastAsia="zh-CN"/>
        </w:rPr>
        <w:t>3.本项目的特定资格要求：（1）</w:t>
      </w:r>
      <w:r>
        <w:rPr>
          <w:rFonts w:hint="eastAsia" w:ascii="仿宋" w:hAnsi="仿宋" w:eastAsia="仿宋" w:cs="Times New Roman"/>
          <w:sz w:val="28"/>
          <w:szCs w:val="28"/>
          <w:highlight w:val="none"/>
          <w:lang w:val="en-US" w:eastAsia="zh-CN"/>
        </w:rPr>
        <w:t>、具有</w:t>
      </w:r>
      <w:r>
        <w:rPr>
          <w:rFonts w:ascii="仿宋" w:hAnsi="仿宋" w:eastAsia="仿宋" w:cs="仿宋"/>
          <w:i w:val="0"/>
          <w:iCs w:val="0"/>
          <w:caps w:val="0"/>
          <w:color w:val="000000"/>
          <w:spacing w:val="0"/>
          <w:sz w:val="28"/>
          <w:szCs w:val="28"/>
        </w:rPr>
        <w:t>凡在中国境内注册有效的法人</w:t>
      </w:r>
      <w:r>
        <w:rPr>
          <w:rFonts w:hint="eastAsia" w:ascii="仿宋" w:hAnsi="仿宋" w:eastAsia="仿宋" w:cs="仿宋"/>
          <w:i w:val="0"/>
          <w:iCs w:val="0"/>
          <w:caps w:val="0"/>
          <w:color w:val="000000"/>
          <w:spacing w:val="0"/>
          <w:sz w:val="28"/>
          <w:szCs w:val="28"/>
        </w:rPr>
        <w:t>，具备通过有效年检的法人营业执照;</w:t>
      </w:r>
      <w:r>
        <w:rPr>
          <w:rFonts w:hint="eastAsia" w:ascii="仿宋" w:hAnsi="仿宋" w:eastAsia="仿宋" w:cs="Times New Roman"/>
          <w:sz w:val="28"/>
          <w:szCs w:val="28"/>
          <w:highlight w:val="none"/>
          <w:lang w:val="en-US" w:eastAsia="zh-CN"/>
        </w:rPr>
        <w:t>（2）、</w:t>
      </w:r>
      <w:r>
        <w:rPr>
          <w:rFonts w:hint="eastAsia" w:ascii="仿宋" w:hAnsi="仿宋" w:eastAsia="仿宋" w:cs="Times New Roman"/>
          <w:sz w:val="28"/>
          <w:szCs w:val="28"/>
          <w:lang w:val="en-US" w:eastAsia="zh-CN"/>
        </w:rPr>
        <w:t>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供应商，不得参加同一合同项下的政府采购活动。</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35393632"/>
      <w:bookmarkStart w:id="15" w:name="_Toc28359015"/>
      <w:bookmarkStart w:id="16" w:name="_Toc35393801"/>
      <w:bookmarkStart w:id="17" w:name="_Toc28359092"/>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11</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22</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color w:val="auto"/>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新疆新睿泰咨询有限公司会议室（阿勒泰市万驰广场七楼）</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35393802"/>
      <w:bookmarkStart w:id="19" w:name="_Toc35393633"/>
      <w:bookmarkStart w:id="20" w:name="_Toc28359093"/>
      <w:bookmarkStart w:id="21" w:name="_Toc28359016"/>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11</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22</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新疆新睿泰咨询有限公司会议室（阿勒泰市万驰广场七楼）</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35393803"/>
      <w:bookmarkStart w:id="23" w:name="_Toc28359094"/>
      <w:bookmarkStart w:id="24" w:name="_Toc28359017"/>
      <w:bookmarkStart w:id="25" w:name="_Toc35393634"/>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635"/>
      <w:bookmarkStart w:id="27" w:name="_Toc35393804"/>
      <w:r>
        <w:rPr>
          <w:rFonts w:hint="eastAsia" w:ascii="黑体" w:hAnsi="黑体" w:eastAsia="黑体" w:cs="宋体"/>
          <w:b w:val="0"/>
          <w:bCs/>
          <w:kern w:val="2"/>
          <w:sz w:val="28"/>
          <w:szCs w:val="28"/>
          <w:lang w:val="en-US" w:eastAsia="zh-CN" w:bidi="ar-SA"/>
        </w:rPr>
        <w:t>其他补充事宜</w:t>
      </w:r>
      <w:bookmarkEnd w:id="26"/>
      <w:bookmarkEnd w:id="27"/>
    </w:p>
    <w:p>
      <w:pPr>
        <w:pStyle w:val="7"/>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8"/>
          <w:szCs w:val="28"/>
          <w:lang w:val="en-US" w:eastAsia="zh-CN" w:bidi="ar-SA"/>
        </w:rPr>
      </w:pPr>
      <w:bookmarkStart w:id="28" w:name="_Toc35393805"/>
      <w:bookmarkStart w:id="29" w:name="_Toc35393636"/>
      <w:bookmarkStart w:id="30" w:name="_Toc28359095"/>
      <w:bookmarkStart w:id="31" w:name="_Toc28359018"/>
      <w:r>
        <w:rPr>
          <w:rFonts w:hint="eastAsia" w:ascii="仿宋" w:hAnsi="仿宋" w:eastAsia="仿宋" w:cs="宋体"/>
          <w:kern w:val="0"/>
          <w:sz w:val="28"/>
          <w:szCs w:val="28"/>
          <w:lang w:val="en-US" w:eastAsia="zh-CN" w:bidi="ar-SA"/>
        </w:rPr>
        <w:t>须提供的证明材料：①法定代表人身份证原件或法定代表人授权委托书及被委托人身份证，被委托人需提供本企业近期依法缴纳社保的证明；②营业执</w:t>
      </w:r>
      <w:r>
        <w:rPr>
          <w:rFonts w:hint="eastAsia" w:ascii="仿宋" w:hAnsi="仿宋" w:eastAsia="仿宋" w:cs="宋体"/>
          <w:kern w:val="0"/>
          <w:sz w:val="28"/>
          <w:szCs w:val="28"/>
          <w:highlight w:val="none"/>
          <w:lang w:val="en-US" w:eastAsia="zh-CN" w:bidi="ar-SA"/>
        </w:rPr>
        <w:t>照；③2020年度经第三方审计的财务审计报告；④近三年企业、法定代</w:t>
      </w:r>
      <w:r>
        <w:rPr>
          <w:rFonts w:hint="eastAsia" w:ascii="仿宋" w:hAnsi="仿宋" w:eastAsia="仿宋" w:cs="宋体"/>
          <w:kern w:val="0"/>
          <w:sz w:val="28"/>
          <w:szCs w:val="28"/>
          <w:lang w:val="en-US" w:eastAsia="zh-CN" w:bidi="ar-SA"/>
        </w:rPr>
        <w:t>表人无行贿犯罪记录的查询结果证明（中国裁判文书网截图）；“信用中国”网站下载信用报告和中国政府采购网严重违法失信行为记录名单查询结果的打印截图（查询时间不得早于公告之日）。以上证件均需提供原件及复印件加盖公章一式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35393637"/>
      <w:bookmarkStart w:id="33" w:name="_Toc35393806"/>
      <w:bookmarkStart w:id="34" w:name="_Toc28359096"/>
      <w:bookmarkStart w:id="35" w:name="_Toc28359019"/>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福海县住房和城乡建设局</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福海县</w:t>
      </w:r>
    </w:p>
    <w:p>
      <w:pPr>
        <w:spacing w:line="360" w:lineRule="auto"/>
        <w:ind w:left="1129" w:leftChars="371" w:hanging="350" w:hangingChars="12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0906-3686056</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28359020"/>
      <w:bookmarkStart w:id="37" w:name="_Toc35393807"/>
      <w:bookmarkStart w:id="38" w:name="_Toc28359097"/>
      <w:bookmarkStart w:id="39" w:name="_Toc35393638"/>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hint="default" w:ascii="仿宋" w:hAnsi="仿宋" w:eastAsia="仿宋" w:cs="Times New Roman"/>
          <w:sz w:val="28"/>
          <w:szCs w:val="28"/>
          <w:lang w:val="en-US"/>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w:t>
      </w:r>
      <w:r>
        <w:rPr>
          <w:rFonts w:hint="eastAsia" w:ascii="仿宋" w:hAnsi="仿宋" w:eastAsia="仿宋" w:cs="Times New Roman"/>
          <w:sz w:val="28"/>
          <w:szCs w:val="28"/>
          <w:u w:val="single"/>
          <w:lang w:val="en-US" w:eastAsia="zh-CN"/>
        </w:rPr>
        <w:t>新睿泰咨询有限公司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18690613155</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0" w:name="_Toc28359098"/>
      <w:bookmarkStart w:id="41" w:name="_Toc35393639"/>
      <w:bookmarkStart w:id="42" w:name="_Toc28359021"/>
      <w:bookmarkStart w:id="43" w:name="_Toc3539380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widowControl w:val="0"/>
        <w:spacing w:line="360" w:lineRule="auto"/>
        <w:ind w:firstLine="840" w:firstLineChars="30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牛晓艳</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18690613155</w:t>
      </w:r>
    </w:p>
    <w:p>
      <w:pPr>
        <w:spacing w:line="360" w:lineRule="auto"/>
        <w:ind w:firstLine="630" w:firstLineChars="30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41FE4"/>
    <w:rsid w:val="052F1D06"/>
    <w:rsid w:val="05706FE5"/>
    <w:rsid w:val="09B13DA4"/>
    <w:rsid w:val="0CA7328D"/>
    <w:rsid w:val="10346DB0"/>
    <w:rsid w:val="30033CD6"/>
    <w:rsid w:val="379E053F"/>
    <w:rsid w:val="393A7090"/>
    <w:rsid w:val="3D4E320C"/>
    <w:rsid w:val="46DD50D5"/>
    <w:rsid w:val="48AD2740"/>
    <w:rsid w:val="48FD753A"/>
    <w:rsid w:val="51F2472E"/>
    <w:rsid w:val="55616795"/>
    <w:rsid w:val="56D85257"/>
    <w:rsid w:val="59EA517F"/>
    <w:rsid w:val="5A9D2987"/>
    <w:rsid w:val="64B44009"/>
    <w:rsid w:val="65CF711B"/>
    <w:rsid w:val="70DA7BB3"/>
    <w:rsid w:val="735E7CCE"/>
    <w:rsid w:val="741B20FF"/>
    <w:rsid w:val="76147FB2"/>
    <w:rsid w:val="78D7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character" w:customStyle="1" w:styleId="8">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2021-10-24T13:21:00Z</dcterms:created>
  <dc:creator>admin</dc:creator>
  <cp:lastModifiedBy>♥晓艳♥</cp:lastModifiedBy>
  <dcterms:modified xsi:type="dcterms:W3CDTF">2021-10-31T10:38:36Z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F2AC2AF8B7E84113A258C10A2E480495</vt:lpwstr>
  </property>
</Properties>
</file>