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E8" w:rsidRDefault="005974E8">
      <w:pPr>
        <w:pStyle w:val="a9"/>
        <w:spacing w:before="0" w:after="0" w:line="400" w:lineRule="exact"/>
        <w:rPr>
          <w:rFonts w:ascii="FangSong" w:hAnsi="FangSong" w:hint="eastAsia"/>
          <w:color w:val="000000"/>
          <w:sz w:val="27"/>
          <w:szCs w:val="27"/>
        </w:rPr>
      </w:pPr>
      <w:bookmarkStart w:id="0" w:name="_Toc65488565"/>
      <w:bookmarkStart w:id="1" w:name="_Toc68862977"/>
      <w:r w:rsidRPr="005974E8">
        <w:rPr>
          <w:rFonts w:ascii="FangSong" w:hAnsi="FangSong" w:hint="eastAsia"/>
          <w:color w:val="000000"/>
          <w:sz w:val="27"/>
          <w:szCs w:val="27"/>
        </w:rPr>
        <w:t>尼勒克县</w:t>
      </w:r>
      <w:r w:rsidR="0018214F">
        <w:rPr>
          <w:rFonts w:ascii="FangSong" w:hAnsi="FangSong" w:hint="eastAsia"/>
          <w:color w:val="000000"/>
          <w:sz w:val="27"/>
          <w:szCs w:val="27"/>
        </w:rPr>
        <w:t>全民健身路径器材</w:t>
      </w:r>
      <w:r w:rsidRPr="005974E8">
        <w:rPr>
          <w:rFonts w:ascii="FangSong" w:hAnsi="FangSong" w:hint="eastAsia"/>
          <w:color w:val="000000"/>
          <w:sz w:val="27"/>
          <w:szCs w:val="27"/>
        </w:rPr>
        <w:t>采购项目</w:t>
      </w:r>
    </w:p>
    <w:p w:rsidR="00061929" w:rsidRPr="00200168" w:rsidRDefault="00B82D6B">
      <w:pPr>
        <w:pStyle w:val="a9"/>
        <w:spacing w:before="0" w:after="0" w:line="400" w:lineRule="exact"/>
        <w:rPr>
          <w:rFonts w:ascii="FangSong" w:hAnsi="FangSong" w:hint="eastAsia"/>
          <w:color w:val="000000"/>
          <w:sz w:val="27"/>
          <w:szCs w:val="27"/>
        </w:rPr>
      </w:pPr>
      <w:r w:rsidRPr="00200168">
        <w:rPr>
          <w:rFonts w:ascii="FangSong" w:hAnsi="FangSong" w:hint="eastAsia"/>
          <w:color w:val="000000"/>
          <w:sz w:val="27"/>
          <w:szCs w:val="27"/>
        </w:rPr>
        <w:t>招标公告</w:t>
      </w:r>
      <w:bookmarkEnd w:id="0"/>
      <w:bookmarkEnd w:id="1"/>
    </w:p>
    <w:p w:rsidR="00061929" w:rsidRDefault="00B82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项目概况</w:t>
      </w:r>
    </w:p>
    <w:p w:rsidR="00061929" w:rsidRDefault="0018214F" w:rsidP="00182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firstLineChars="200" w:firstLine="480"/>
        <w:rPr>
          <w:rFonts w:ascii="宋体" w:hAnsi="宋体" w:cs="宋体"/>
          <w:sz w:val="24"/>
        </w:rPr>
      </w:pPr>
      <w:r w:rsidRPr="0018214F">
        <w:rPr>
          <w:rFonts w:ascii="宋体" w:hAnsi="宋体" w:cs="宋体" w:hint="eastAsia"/>
          <w:sz w:val="24"/>
          <w:u w:val="single"/>
        </w:rPr>
        <w:t>尼勒克县全民健身路径器材采购项目</w:t>
      </w:r>
      <w:r w:rsidR="00B82D6B">
        <w:rPr>
          <w:rFonts w:ascii="宋体" w:hAnsi="宋体" w:cs="宋体" w:hint="eastAsia"/>
          <w:sz w:val="24"/>
        </w:rPr>
        <w:t xml:space="preserve"> 招标项目的潜在投标人应在</w:t>
      </w:r>
      <w:r w:rsidR="00B82D6B">
        <w:rPr>
          <w:rFonts w:ascii="宋体" w:hAnsi="宋体" w:cs="宋体" w:hint="eastAsia"/>
          <w:sz w:val="24"/>
          <w:u w:val="single"/>
        </w:rPr>
        <w:t>伊宁市</w:t>
      </w:r>
      <w:r w:rsidR="00200168">
        <w:rPr>
          <w:rFonts w:ascii="宋体" w:hAnsi="宋体" w:cs="宋体" w:hint="eastAsia"/>
          <w:sz w:val="24"/>
          <w:u w:val="single"/>
        </w:rPr>
        <w:t xml:space="preserve">斯大林街31号南院办公室314室 </w:t>
      </w:r>
      <w:r w:rsidR="00B82D6B">
        <w:rPr>
          <w:rFonts w:ascii="宋体" w:hAnsi="宋体" w:cs="宋体" w:hint="eastAsia"/>
          <w:sz w:val="24"/>
          <w:u w:val="single"/>
        </w:rPr>
        <w:t>室</w:t>
      </w:r>
      <w:r w:rsidR="00B82D6B">
        <w:rPr>
          <w:rFonts w:ascii="宋体" w:hAnsi="宋体" w:cs="宋体" w:hint="eastAsia"/>
          <w:sz w:val="24"/>
        </w:rPr>
        <w:t>获取招标文件，并于</w:t>
      </w:r>
      <w:r w:rsidR="00200168">
        <w:rPr>
          <w:rFonts w:ascii="宋体" w:hAnsi="宋体" w:cs="宋体" w:hint="eastAsia"/>
          <w:color w:val="000000"/>
          <w:sz w:val="24"/>
          <w:u w:val="single"/>
        </w:rPr>
        <w:t>2021</w:t>
      </w:r>
      <w:r w:rsidR="00B82D6B">
        <w:rPr>
          <w:rFonts w:ascii="宋体" w:hAnsi="宋体" w:cs="宋体" w:hint="eastAsia"/>
          <w:bCs/>
          <w:color w:val="000000"/>
          <w:sz w:val="24"/>
          <w:u w:val="single"/>
        </w:rPr>
        <w:t>年</w:t>
      </w:r>
      <w:r>
        <w:rPr>
          <w:rFonts w:ascii="宋体" w:hAnsi="宋体" w:cs="宋体" w:hint="eastAsia"/>
          <w:bCs/>
          <w:color w:val="000000"/>
          <w:sz w:val="24"/>
          <w:u w:val="single"/>
        </w:rPr>
        <w:t>10</w:t>
      </w:r>
      <w:r w:rsidR="00B82D6B">
        <w:rPr>
          <w:rFonts w:ascii="宋体" w:hAnsi="宋体" w:cs="宋体" w:hint="eastAsia"/>
          <w:bCs/>
          <w:color w:val="000000"/>
          <w:sz w:val="24"/>
          <w:u w:val="single"/>
        </w:rPr>
        <w:t>月</w:t>
      </w:r>
      <w:r>
        <w:rPr>
          <w:rFonts w:ascii="宋体" w:hAnsi="宋体" w:cs="宋体" w:hint="eastAsia"/>
          <w:bCs/>
          <w:color w:val="000000"/>
          <w:sz w:val="24"/>
          <w:u w:val="single"/>
        </w:rPr>
        <w:t>8</w:t>
      </w:r>
      <w:r w:rsidR="00B82D6B">
        <w:rPr>
          <w:rFonts w:ascii="宋体" w:hAnsi="宋体" w:cs="宋体" w:hint="eastAsia"/>
          <w:bCs/>
          <w:color w:val="000000"/>
          <w:sz w:val="24"/>
          <w:u w:val="single"/>
        </w:rPr>
        <w:t>日</w:t>
      </w:r>
      <w:r w:rsidR="00B82D6B">
        <w:rPr>
          <w:rFonts w:ascii="宋体" w:hAnsi="宋体" w:cs="宋体" w:hint="eastAsia"/>
          <w:bCs/>
          <w:sz w:val="24"/>
          <w:u w:val="single"/>
        </w:rPr>
        <w:t>16点00分（</w:t>
      </w:r>
      <w:r w:rsidR="00B82D6B">
        <w:rPr>
          <w:rFonts w:ascii="宋体" w:hAnsi="宋体" w:cs="宋体" w:hint="eastAsia"/>
          <w:bCs/>
          <w:sz w:val="24"/>
        </w:rPr>
        <w:t>北京时间）前递交投标文件</w:t>
      </w:r>
      <w:r w:rsidR="00B82D6B">
        <w:rPr>
          <w:rFonts w:ascii="宋体" w:hAnsi="宋体" w:cs="宋体" w:hint="eastAsia"/>
          <w:sz w:val="24"/>
        </w:rPr>
        <w:t>。</w:t>
      </w:r>
    </w:p>
    <w:p w:rsidR="00061929" w:rsidRDefault="00B82D6B">
      <w:pPr>
        <w:spacing w:line="400" w:lineRule="exact"/>
        <w:rPr>
          <w:rFonts w:ascii="宋体" w:hAnsi="宋体" w:cs="宋体"/>
          <w:b/>
          <w:bCs/>
          <w:sz w:val="24"/>
        </w:rPr>
      </w:pPr>
      <w:bookmarkStart w:id="2" w:name="_Toc28359079"/>
      <w:bookmarkStart w:id="3" w:name="_Toc35393790"/>
      <w:bookmarkStart w:id="4" w:name="_Toc28359002"/>
      <w:bookmarkStart w:id="5" w:name="_Toc35393621"/>
      <w:bookmarkStart w:id="6" w:name="_Hlk24379207"/>
      <w:r>
        <w:rPr>
          <w:rFonts w:ascii="宋体" w:hAnsi="宋体" w:cs="宋体" w:hint="eastAsia"/>
          <w:b/>
          <w:sz w:val="24"/>
        </w:rPr>
        <w:t>一、</w:t>
      </w:r>
      <w:r>
        <w:rPr>
          <w:rFonts w:ascii="宋体" w:hAnsi="宋体" w:cs="宋体" w:hint="eastAsia"/>
          <w:b/>
          <w:bCs/>
          <w:sz w:val="24"/>
        </w:rPr>
        <w:t>项目基本情况</w:t>
      </w:r>
      <w:bookmarkEnd w:id="2"/>
      <w:bookmarkEnd w:id="3"/>
      <w:bookmarkEnd w:id="4"/>
      <w:bookmarkEnd w:id="5"/>
    </w:p>
    <w:p w:rsidR="00061929" w:rsidRPr="00F96714" w:rsidRDefault="00B82D6B">
      <w:pPr>
        <w:spacing w:line="400" w:lineRule="exact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sz w:val="24"/>
        </w:rPr>
        <w:t>项目编号：</w:t>
      </w:r>
      <w:r>
        <w:rPr>
          <w:rFonts w:hAnsi="微软雅黑" w:hint="eastAsia"/>
          <w:sz w:val="24"/>
        </w:rPr>
        <w:t>XJ</w:t>
      </w:r>
      <w:r w:rsidR="00200168">
        <w:rPr>
          <w:rFonts w:hAnsi="微软雅黑" w:hint="eastAsia"/>
          <w:sz w:val="24"/>
        </w:rPr>
        <w:t>CZ</w:t>
      </w:r>
      <w:r>
        <w:rPr>
          <w:rFonts w:hAnsi="微软雅黑" w:hint="eastAsia"/>
          <w:sz w:val="24"/>
        </w:rPr>
        <w:t>CG-2021</w:t>
      </w:r>
      <w:r w:rsidR="00684D16" w:rsidRPr="00684D16">
        <w:rPr>
          <w:rFonts w:hAnsi="微软雅黑" w:hint="eastAsia"/>
          <w:sz w:val="24"/>
        </w:rPr>
        <w:t>-</w:t>
      </w:r>
      <w:r w:rsidR="0018214F">
        <w:rPr>
          <w:rFonts w:hAnsi="微软雅黑" w:hint="eastAsia"/>
          <w:sz w:val="24"/>
        </w:rPr>
        <w:t>13</w:t>
      </w:r>
    </w:p>
    <w:p w:rsidR="0018214F" w:rsidRDefault="00B82D6B">
      <w:pPr>
        <w:spacing w:line="4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项目名称：</w:t>
      </w:r>
      <w:bookmarkEnd w:id="6"/>
      <w:r w:rsidR="0018214F" w:rsidRPr="0018214F">
        <w:rPr>
          <w:rFonts w:ascii="宋体" w:hAnsi="宋体" w:cs="宋体" w:hint="eastAsia"/>
          <w:sz w:val="24"/>
        </w:rPr>
        <w:t>尼勒克县全民健身路径器材采购项目</w:t>
      </w:r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预算金额：</w:t>
      </w:r>
      <w:r w:rsidR="00684D16">
        <w:rPr>
          <w:rFonts w:ascii="宋体" w:hAnsi="宋体" w:cs="宋体" w:hint="eastAsia"/>
          <w:sz w:val="24"/>
        </w:rPr>
        <w:t>1</w:t>
      </w:r>
      <w:r w:rsidR="0018214F">
        <w:rPr>
          <w:rFonts w:ascii="宋体" w:hAnsi="宋体" w:cs="宋体" w:hint="eastAsia"/>
          <w:sz w:val="24"/>
        </w:rPr>
        <w:t>0</w:t>
      </w:r>
      <w:r w:rsidR="00684D16">
        <w:rPr>
          <w:rFonts w:ascii="宋体" w:hAnsi="宋体" w:cs="宋体" w:hint="eastAsia"/>
          <w:sz w:val="24"/>
        </w:rPr>
        <w:t>00000</w:t>
      </w:r>
      <w:r>
        <w:rPr>
          <w:rFonts w:ascii="宋体" w:hAnsi="宋体" w:cs="宋体" w:hint="eastAsia"/>
          <w:sz w:val="24"/>
        </w:rPr>
        <w:t>元</w:t>
      </w:r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最高限价：</w:t>
      </w:r>
      <w:r w:rsidR="00684D16">
        <w:rPr>
          <w:rFonts w:ascii="宋体" w:hAnsi="宋体" w:cs="宋体" w:hint="eastAsia"/>
          <w:sz w:val="24"/>
        </w:rPr>
        <w:t>1</w:t>
      </w:r>
      <w:r w:rsidR="0018214F">
        <w:rPr>
          <w:rFonts w:ascii="宋体" w:hAnsi="宋体" w:cs="宋体" w:hint="eastAsia"/>
          <w:sz w:val="24"/>
        </w:rPr>
        <w:t>0</w:t>
      </w:r>
      <w:r w:rsidR="00684D16">
        <w:rPr>
          <w:rFonts w:ascii="宋体" w:hAnsi="宋体" w:cs="宋体" w:hint="eastAsia"/>
          <w:sz w:val="24"/>
        </w:rPr>
        <w:t>00000</w:t>
      </w:r>
      <w:r>
        <w:rPr>
          <w:rFonts w:ascii="宋体" w:hAnsi="宋体" w:cs="宋体" w:hint="eastAsia"/>
          <w:sz w:val="24"/>
        </w:rPr>
        <w:t>元</w:t>
      </w:r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采购需求：</w:t>
      </w:r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标项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：</w:t>
      </w:r>
    </w:p>
    <w:p w:rsidR="007E0CCE" w:rsidRDefault="00B82D6B">
      <w:pPr>
        <w:spacing w:line="400" w:lineRule="exact"/>
        <w:rPr>
          <w:rFonts w:ascii="宋体" w:hAnsi="宋体" w:cs="宋体"/>
          <w:sz w:val="24"/>
        </w:rPr>
      </w:pPr>
      <w:proofErr w:type="gramStart"/>
      <w:r>
        <w:rPr>
          <w:rFonts w:ascii="宋体" w:hAnsi="宋体" w:cs="宋体" w:hint="eastAsia"/>
          <w:sz w:val="24"/>
        </w:rPr>
        <w:t>标项名称</w:t>
      </w:r>
      <w:proofErr w:type="gramEnd"/>
      <w:r>
        <w:rPr>
          <w:rFonts w:ascii="宋体" w:hAnsi="宋体" w:cs="宋体" w:hint="eastAsia"/>
          <w:sz w:val="24"/>
        </w:rPr>
        <w:t>：</w:t>
      </w:r>
      <w:r w:rsidR="0018214F" w:rsidRPr="0018214F">
        <w:rPr>
          <w:rFonts w:ascii="宋体" w:hAnsi="宋体" w:cs="宋体" w:hint="eastAsia"/>
          <w:sz w:val="24"/>
        </w:rPr>
        <w:t>尼勒克县全民健身路径器材采购项目</w:t>
      </w:r>
    </w:p>
    <w:p w:rsidR="0012470D" w:rsidRPr="0012470D" w:rsidRDefault="0012470D" w:rsidP="0012470D">
      <w:pPr>
        <w:pStyle w:val="2"/>
        <w:ind w:leftChars="0" w:left="0" w:firstLine="0"/>
        <w:rPr>
          <w:rFonts w:ascii="宋体" w:hAnsi="宋体" w:cs="宋体"/>
          <w:sz w:val="24"/>
        </w:rPr>
      </w:pPr>
      <w:r w:rsidRPr="0012470D">
        <w:rPr>
          <w:rFonts w:ascii="宋体" w:hAnsi="宋体" w:cs="宋体" w:hint="eastAsia"/>
          <w:sz w:val="24"/>
        </w:rPr>
        <w:t>数量：1批</w:t>
      </w:r>
    </w:p>
    <w:p w:rsidR="00684D16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简要规格描述或项目基本概况介绍、用途：</w:t>
      </w:r>
      <w:r w:rsidR="00684D16">
        <w:rPr>
          <w:rFonts w:ascii="宋体" w:hAnsi="宋体" w:cs="宋体" w:hint="eastAsia"/>
          <w:sz w:val="24"/>
        </w:rPr>
        <w:t>采购</w:t>
      </w:r>
      <w:r w:rsidR="0018214F">
        <w:rPr>
          <w:rFonts w:ascii="宋体" w:hAnsi="宋体" w:cs="宋体" w:hint="eastAsia"/>
          <w:sz w:val="24"/>
        </w:rPr>
        <w:t>一批健身器材</w:t>
      </w:r>
      <w:r w:rsidR="00684D16">
        <w:rPr>
          <w:rFonts w:ascii="宋体" w:hAnsi="宋体" w:cs="宋体" w:hint="eastAsia"/>
          <w:sz w:val="24"/>
        </w:rPr>
        <w:t>。</w:t>
      </w:r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备注：</w:t>
      </w:r>
    </w:p>
    <w:p w:rsidR="00061929" w:rsidRPr="00776FFA" w:rsidRDefault="00B82D6B">
      <w:pPr>
        <w:spacing w:line="400" w:lineRule="exact"/>
        <w:rPr>
          <w:rFonts w:ascii="宋体" w:hAnsi="宋体" w:cs="宋体"/>
          <w:sz w:val="24"/>
        </w:rPr>
      </w:pPr>
      <w:r w:rsidRPr="00776FFA">
        <w:rPr>
          <w:rFonts w:ascii="宋体" w:hAnsi="宋体" w:cs="宋体" w:hint="eastAsia"/>
          <w:sz w:val="24"/>
        </w:rPr>
        <w:t>合同履行期限：</w:t>
      </w:r>
      <w:r w:rsidR="0018214F">
        <w:rPr>
          <w:rFonts w:ascii="宋体" w:hAnsi="宋体" w:cs="宋体" w:hint="eastAsia"/>
          <w:sz w:val="24"/>
        </w:rPr>
        <w:t>2021年11月30日之前</w:t>
      </w:r>
      <w:r w:rsidR="00684D16" w:rsidRPr="00776FFA">
        <w:rPr>
          <w:rFonts w:ascii="宋体" w:hAnsi="宋体" w:cs="宋体" w:hint="eastAsia"/>
          <w:sz w:val="24"/>
        </w:rPr>
        <w:t>完成供货及安装</w:t>
      </w:r>
      <w:r w:rsidRPr="00776FFA">
        <w:rPr>
          <w:rFonts w:ascii="宋体" w:hAnsi="宋体" w:cs="宋体" w:hint="eastAsia"/>
          <w:sz w:val="24"/>
        </w:rPr>
        <w:t>。</w:t>
      </w:r>
    </w:p>
    <w:p w:rsidR="00061929" w:rsidRDefault="00B82D6B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本项目（否）接受联合体投标。</w:t>
      </w:r>
      <w:bookmarkStart w:id="7" w:name="_Toc35393622"/>
      <w:bookmarkStart w:id="8" w:name="_Toc28359080"/>
      <w:bookmarkStart w:id="9" w:name="_Toc28359003"/>
      <w:bookmarkStart w:id="10" w:name="_Toc35393791"/>
    </w:p>
    <w:p w:rsidR="00061929" w:rsidRDefault="00B82D6B">
      <w:pPr>
        <w:spacing w:line="4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二、申请人的资格要求：</w:t>
      </w:r>
      <w:bookmarkEnd w:id="7"/>
      <w:bookmarkEnd w:id="8"/>
      <w:bookmarkEnd w:id="9"/>
      <w:bookmarkEnd w:id="10"/>
    </w:p>
    <w:p w:rsidR="00061929" w:rsidRDefault="00B82D6B">
      <w:pPr>
        <w:widowControl/>
        <w:spacing w:line="356" w:lineRule="exact"/>
        <w:rPr>
          <w:rFonts w:cs="宋体"/>
          <w:kern w:val="0"/>
          <w:sz w:val="24"/>
        </w:rPr>
      </w:pPr>
      <w:bookmarkStart w:id="11" w:name="_Toc35393623"/>
      <w:bookmarkStart w:id="12" w:name="_Toc35393792"/>
      <w:bookmarkStart w:id="13" w:name="_Toc28359004"/>
      <w:bookmarkStart w:id="14" w:name="_Toc28359081"/>
      <w:r>
        <w:rPr>
          <w:rFonts w:cs="宋体" w:hint="eastAsia"/>
          <w:bCs/>
          <w:kern w:val="0"/>
          <w:sz w:val="24"/>
        </w:rPr>
        <w:t>1</w:t>
      </w:r>
      <w:r>
        <w:rPr>
          <w:rFonts w:cs="宋体" w:hint="eastAsia"/>
          <w:bCs/>
          <w:kern w:val="0"/>
          <w:sz w:val="24"/>
        </w:rPr>
        <w:t>、</w:t>
      </w:r>
      <w:r>
        <w:rPr>
          <w:rFonts w:cs="宋体"/>
          <w:bCs/>
          <w:kern w:val="0"/>
          <w:sz w:val="24"/>
        </w:rPr>
        <w:t>满足《中华人民共和国政府采购法》第二十二条规定</w:t>
      </w:r>
      <w:r>
        <w:rPr>
          <w:rFonts w:cs="宋体" w:hint="eastAsia"/>
          <w:bCs/>
          <w:kern w:val="0"/>
          <w:sz w:val="24"/>
        </w:rPr>
        <w:t>：</w:t>
      </w:r>
      <w:r>
        <w:rPr>
          <w:rFonts w:cs="宋体" w:hint="eastAsia"/>
          <w:kern w:val="0"/>
          <w:sz w:val="24"/>
        </w:rPr>
        <w:t>具有独立承担民事责任的能力；具有良好的商业信誉和健全的财务会计制度；具有履行合同所必需的设备和专业技术能力；具有本次</w:t>
      </w:r>
      <w:r>
        <w:rPr>
          <w:rFonts w:cs="宋体"/>
          <w:kern w:val="0"/>
          <w:sz w:val="24"/>
        </w:rPr>
        <w:t>所采购货物的范围</w:t>
      </w:r>
      <w:r>
        <w:rPr>
          <w:rFonts w:cs="宋体" w:hint="eastAsia"/>
          <w:kern w:val="0"/>
          <w:sz w:val="24"/>
        </w:rPr>
        <w:t>及</w:t>
      </w:r>
      <w:r>
        <w:rPr>
          <w:rFonts w:cs="宋体"/>
          <w:kern w:val="0"/>
          <w:sz w:val="24"/>
        </w:rPr>
        <w:t>服务</w:t>
      </w:r>
      <w:r>
        <w:rPr>
          <w:rFonts w:cs="宋体" w:hint="eastAsia"/>
          <w:kern w:val="0"/>
          <w:sz w:val="24"/>
        </w:rPr>
        <w:t>能力；具有依法缴纳税收和社会保障资金的良好记录；参加政府采购活动前三年内，在经营活动中没有重大违法记录。投标人如在“信用中国”网（</w:t>
      </w:r>
      <w:r>
        <w:rPr>
          <w:rFonts w:cs="宋体" w:hint="eastAsia"/>
          <w:kern w:val="0"/>
          <w:sz w:val="24"/>
        </w:rPr>
        <w:t>www.creditchina.gov.cn</w:t>
      </w:r>
      <w:r>
        <w:rPr>
          <w:rFonts w:cs="宋体" w:hint="eastAsia"/>
          <w:kern w:val="0"/>
          <w:sz w:val="24"/>
        </w:rPr>
        <w:t>）、中国政府采购网（</w:t>
      </w:r>
      <w:r>
        <w:rPr>
          <w:rFonts w:cs="宋体" w:hint="eastAsia"/>
          <w:kern w:val="0"/>
          <w:sz w:val="24"/>
        </w:rPr>
        <w:t>www.ccgp.gov.cn</w:t>
      </w:r>
      <w:r>
        <w:rPr>
          <w:rFonts w:cs="宋体" w:hint="eastAsia"/>
          <w:kern w:val="0"/>
          <w:sz w:val="24"/>
        </w:rPr>
        <w:t>）被列入失信被执行人、重大税收违法案件当事人名单、政府采购严重违法失信行为记录名单的（尚在处罚期内的），将拒绝其参加本次政府采购活动。</w:t>
      </w:r>
    </w:p>
    <w:p w:rsidR="00CB262F" w:rsidRDefault="00CB262F" w:rsidP="00CB262F">
      <w:pPr>
        <w:spacing w:line="15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2.落实政府采购政策需满足的资格要求：</w:t>
      </w:r>
      <w:r>
        <w:rPr>
          <w:rFonts w:cs="宋体" w:hint="eastAsia"/>
          <w:kern w:val="0"/>
          <w:sz w:val="24"/>
        </w:rPr>
        <w:t>①财政部、工业和信息化部关于印发《政府采购促进中小企业发展暂行办法》的通知（财库〔</w:t>
      </w:r>
      <w:r>
        <w:rPr>
          <w:rFonts w:cs="宋体" w:hint="eastAsia"/>
          <w:kern w:val="0"/>
          <w:sz w:val="24"/>
        </w:rPr>
        <w:t>2011</w:t>
      </w:r>
      <w:r>
        <w:rPr>
          <w:rFonts w:cs="宋体" w:hint="eastAsia"/>
          <w:kern w:val="0"/>
          <w:sz w:val="24"/>
        </w:rPr>
        <w:t>〕</w:t>
      </w:r>
      <w:r>
        <w:rPr>
          <w:rFonts w:cs="宋体" w:hint="eastAsia"/>
          <w:kern w:val="0"/>
          <w:sz w:val="24"/>
        </w:rPr>
        <w:t>181</w:t>
      </w:r>
      <w:r>
        <w:rPr>
          <w:rFonts w:cs="宋体" w:hint="eastAsia"/>
          <w:kern w:val="0"/>
          <w:sz w:val="24"/>
        </w:rPr>
        <w:t>号文）。</w:t>
      </w:r>
    </w:p>
    <w:p w:rsidR="00CB262F" w:rsidRPr="00CB262F" w:rsidRDefault="00CB262F" w:rsidP="00CB262F">
      <w:pPr>
        <w:spacing w:line="15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3.本项目的特定资格要求：无</w:t>
      </w:r>
    </w:p>
    <w:p w:rsidR="00061929" w:rsidRDefault="00B82D6B">
      <w:pPr>
        <w:spacing w:line="4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sz w:val="24"/>
        </w:rPr>
        <w:t>三、</w:t>
      </w:r>
      <w:r>
        <w:rPr>
          <w:rFonts w:ascii="宋体" w:hAnsi="宋体" w:cs="宋体" w:hint="eastAsia"/>
          <w:b/>
          <w:bCs/>
          <w:sz w:val="24"/>
        </w:rPr>
        <w:t>获取招标文件</w:t>
      </w:r>
      <w:bookmarkEnd w:id="11"/>
      <w:bookmarkEnd w:id="12"/>
      <w:bookmarkEnd w:id="13"/>
      <w:bookmarkEnd w:id="14"/>
    </w:p>
    <w:p w:rsidR="00061929" w:rsidRDefault="00B82D6B">
      <w:pPr>
        <w:spacing w:line="400" w:lineRule="exact"/>
        <w:ind w:firstLineChars="200" w:firstLine="482"/>
        <w:rPr>
          <w:rFonts w:ascii="宋体" w:hAnsi="宋体" w:cs="宋体"/>
          <w:color w:val="000000"/>
          <w:sz w:val="24"/>
          <w:u w:val="single"/>
        </w:rPr>
      </w:pPr>
      <w:r>
        <w:rPr>
          <w:rFonts w:ascii="宋体" w:hAnsi="宋体" w:cs="宋体" w:hint="eastAsia"/>
          <w:b/>
          <w:bCs/>
          <w:sz w:val="24"/>
        </w:rPr>
        <w:t>时间：</w:t>
      </w:r>
      <w:r>
        <w:rPr>
          <w:rFonts w:ascii="宋体" w:hAnsi="宋体" w:cs="宋体" w:hint="eastAsia"/>
          <w:color w:val="000000"/>
          <w:sz w:val="24"/>
          <w:u w:val="single"/>
        </w:rPr>
        <w:t>2021年</w:t>
      </w:r>
      <w:r w:rsidR="00200168">
        <w:rPr>
          <w:rFonts w:ascii="宋体" w:hAnsi="宋体" w:cs="宋体" w:hint="eastAsia"/>
          <w:color w:val="000000"/>
          <w:sz w:val="24"/>
          <w:u w:val="single"/>
        </w:rPr>
        <w:t>0</w:t>
      </w:r>
      <w:r w:rsidR="0018214F">
        <w:rPr>
          <w:rFonts w:ascii="宋体" w:hAnsi="宋体" w:cs="宋体" w:hint="eastAsia"/>
          <w:color w:val="000000"/>
          <w:sz w:val="24"/>
          <w:u w:val="single"/>
        </w:rPr>
        <w:t>9</w:t>
      </w:r>
      <w:r>
        <w:rPr>
          <w:rFonts w:ascii="宋体" w:hAnsi="宋体" w:cs="宋体" w:hint="eastAsia"/>
          <w:color w:val="000000"/>
          <w:sz w:val="24"/>
          <w:u w:val="single"/>
        </w:rPr>
        <w:t>月</w:t>
      </w:r>
      <w:r w:rsidR="0018214F">
        <w:rPr>
          <w:rFonts w:ascii="宋体" w:hAnsi="宋体" w:cs="宋体" w:hint="eastAsia"/>
          <w:color w:val="000000"/>
          <w:sz w:val="24"/>
          <w:u w:val="single"/>
        </w:rPr>
        <w:t>26</w:t>
      </w:r>
      <w:r>
        <w:rPr>
          <w:rFonts w:ascii="宋体" w:hAnsi="宋体" w:cs="宋体" w:hint="eastAsia"/>
          <w:color w:val="000000"/>
          <w:sz w:val="24"/>
          <w:u w:val="single"/>
        </w:rPr>
        <w:t>日</w:t>
      </w:r>
      <w:r>
        <w:rPr>
          <w:rFonts w:ascii="宋体" w:hAnsi="宋体" w:cs="宋体" w:hint="eastAsia"/>
          <w:color w:val="000000"/>
          <w:sz w:val="24"/>
        </w:rPr>
        <w:t>至</w:t>
      </w:r>
      <w:r>
        <w:rPr>
          <w:rFonts w:ascii="宋体" w:hAnsi="宋体" w:cs="宋体" w:hint="eastAsia"/>
          <w:color w:val="000000"/>
          <w:sz w:val="24"/>
          <w:u w:val="single"/>
        </w:rPr>
        <w:t>2021年</w:t>
      </w:r>
      <w:r w:rsidR="0018214F">
        <w:rPr>
          <w:rFonts w:ascii="宋体" w:hAnsi="宋体" w:cs="宋体" w:hint="eastAsia"/>
          <w:color w:val="000000"/>
          <w:sz w:val="24"/>
          <w:u w:val="single"/>
        </w:rPr>
        <w:t>09</w:t>
      </w:r>
      <w:r>
        <w:rPr>
          <w:rFonts w:ascii="宋体" w:hAnsi="宋体" w:cs="宋体" w:hint="eastAsia"/>
          <w:color w:val="000000"/>
          <w:sz w:val="24"/>
          <w:u w:val="single"/>
        </w:rPr>
        <w:t>月</w:t>
      </w:r>
      <w:r w:rsidR="00CB262F">
        <w:rPr>
          <w:rFonts w:ascii="宋体" w:hAnsi="宋体" w:cs="宋体" w:hint="eastAsia"/>
          <w:color w:val="000000"/>
          <w:sz w:val="24"/>
          <w:u w:val="single"/>
        </w:rPr>
        <w:t>30</w:t>
      </w:r>
      <w:r>
        <w:rPr>
          <w:rFonts w:ascii="宋体" w:hAnsi="宋体" w:cs="宋体" w:hint="eastAsia"/>
          <w:color w:val="000000"/>
          <w:sz w:val="24"/>
          <w:u w:val="single"/>
        </w:rPr>
        <w:t>日</w:t>
      </w:r>
      <w:r>
        <w:rPr>
          <w:rFonts w:ascii="宋体" w:hAnsi="宋体" w:cs="宋体" w:hint="eastAsia"/>
          <w:sz w:val="24"/>
        </w:rPr>
        <w:t>，每天上午</w:t>
      </w:r>
      <w:r>
        <w:rPr>
          <w:rFonts w:ascii="宋体" w:hAnsi="宋体" w:cs="宋体" w:hint="eastAsia"/>
          <w:color w:val="000000"/>
          <w:sz w:val="24"/>
          <w:u w:val="single"/>
        </w:rPr>
        <w:t>10：00至14：00</w:t>
      </w:r>
      <w:r>
        <w:rPr>
          <w:rFonts w:ascii="宋体" w:hAnsi="宋体" w:cs="宋体" w:hint="eastAsia"/>
          <w:sz w:val="24"/>
        </w:rPr>
        <w:t>，下午</w:t>
      </w:r>
      <w:r>
        <w:rPr>
          <w:rFonts w:ascii="宋体" w:hAnsi="宋体" w:cs="宋体" w:hint="eastAsia"/>
          <w:color w:val="000000"/>
          <w:sz w:val="24"/>
          <w:u w:val="single"/>
        </w:rPr>
        <w:t>1</w:t>
      </w:r>
      <w:r w:rsidR="00200168">
        <w:rPr>
          <w:rFonts w:ascii="宋体" w:hAnsi="宋体" w:cs="宋体" w:hint="eastAsia"/>
          <w:color w:val="000000"/>
          <w:sz w:val="24"/>
          <w:u w:val="single"/>
        </w:rPr>
        <w:t>6</w:t>
      </w:r>
      <w:r>
        <w:rPr>
          <w:rFonts w:ascii="宋体" w:hAnsi="宋体" w:cs="宋体" w:hint="eastAsia"/>
          <w:color w:val="000000"/>
          <w:sz w:val="24"/>
          <w:u w:val="single"/>
        </w:rPr>
        <w:t>：</w:t>
      </w:r>
      <w:r w:rsidR="00200168">
        <w:rPr>
          <w:rFonts w:ascii="宋体" w:hAnsi="宋体" w:cs="宋体" w:hint="eastAsia"/>
          <w:color w:val="000000"/>
          <w:sz w:val="24"/>
          <w:u w:val="single"/>
        </w:rPr>
        <w:t>0</w:t>
      </w:r>
      <w:r>
        <w:rPr>
          <w:rFonts w:ascii="宋体" w:hAnsi="宋体" w:cs="宋体" w:hint="eastAsia"/>
          <w:color w:val="000000"/>
          <w:sz w:val="24"/>
          <w:u w:val="single"/>
        </w:rPr>
        <w:t>0至</w:t>
      </w:r>
      <w:r w:rsidR="00200168">
        <w:rPr>
          <w:rFonts w:ascii="宋体" w:hAnsi="宋体" w:cs="宋体" w:hint="eastAsia"/>
          <w:color w:val="000000"/>
          <w:sz w:val="24"/>
          <w:u w:val="single"/>
        </w:rPr>
        <w:t>20</w:t>
      </w:r>
      <w:r>
        <w:rPr>
          <w:rFonts w:ascii="宋体" w:hAnsi="宋体" w:cs="宋体" w:hint="eastAsia"/>
          <w:color w:val="000000"/>
          <w:sz w:val="24"/>
          <w:u w:val="single"/>
        </w:rPr>
        <w:t>：</w:t>
      </w:r>
      <w:r w:rsidR="00200168">
        <w:rPr>
          <w:rFonts w:ascii="宋体" w:hAnsi="宋体" w:cs="宋体" w:hint="eastAsia"/>
          <w:color w:val="000000"/>
          <w:sz w:val="24"/>
          <w:u w:val="single"/>
        </w:rPr>
        <w:t>0</w:t>
      </w:r>
      <w:r>
        <w:rPr>
          <w:rFonts w:ascii="宋体" w:hAnsi="宋体" w:cs="宋体" w:hint="eastAsia"/>
          <w:color w:val="000000"/>
          <w:sz w:val="24"/>
          <w:u w:val="single"/>
        </w:rPr>
        <w:t>0</w:t>
      </w:r>
    </w:p>
    <w:p w:rsidR="00061929" w:rsidRDefault="00B82D6B">
      <w:pPr>
        <w:widowControl/>
        <w:spacing w:line="400" w:lineRule="exact"/>
        <w:ind w:firstLineChars="196" w:firstLine="472"/>
        <w:rPr>
          <w:rFonts w:cs="宋体"/>
          <w:kern w:val="0"/>
          <w:sz w:val="24"/>
          <w:u w:val="single"/>
        </w:rPr>
      </w:pPr>
      <w:r>
        <w:rPr>
          <w:rFonts w:hAnsi="宋体" w:cs="宋体"/>
          <w:b/>
          <w:bCs/>
          <w:kern w:val="0"/>
          <w:sz w:val="24"/>
        </w:rPr>
        <w:t>地</w:t>
      </w:r>
      <w:r>
        <w:rPr>
          <w:rFonts w:hAnsi="宋体" w:cs="宋体" w:hint="eastAsia"/>
          <w:b/>
          <w:bCs/>
          <w:kern w:val="0"/>
          <w:sz w:val="24"/>
        </w:rPr>
        <w:t>点</w:t>
      </w:r>
      <w:r>
        <w:rPr>
          <w:rFonts w:hAnsi="宋体" w:cs="宋体"/>
          <w:b/>
          <w:bCs/>
          <w:kern w:val="0"/>
          <w:sz w:val="24"/>
        </w:rPr>
        <w:t>：</w:t>
      </w:r>
      <w:r w:rsidR="00200168" w:rsidRPr="00200168">
        <w:rPr>
          <w:rFonts w:hAnsi="宋体" w:cs="宋体" w:hint="eastAsia"/>
          <w:kern w:val="0"/>
          <w:sz w:val="24"/>
          <w:u w:val="single"/>
        </w:rPr>
        <w:t>伊宁市斯大林街</w:t>
      </w:r>
      <w:r w:rsidR="00200168" w:rsidRPr="00200168">
        <w:rPr>
          <w:rFonts w:hAnsi="宋体" w:cs="宋体" w:hint="eastAsia"/>
          <w:kern w:val="0"/>
          <w:sz w:val="24"/>
          <w:u w:val="single"/>
        </w:rPr>
        <w:t>31</w:t>
      </w:r>
      <w:r w:rsidR="00200168" w:rsidRPr="00200168">
        <w:rPr>
          <w:rFonts w:hAnsi="宋体" w:cs="宋体" w:hint="eastAsia"/>
          <w:kern w:val="0"/>
          <w:sz w:val="24"/>
          <w:u w:val="single"/>
        </w:rPr>
        <w:t>号南院办公室</w:t>
      </w:r>
      <w:r w:rsidR="00200168" w:rsidRPr="00200168">
        <w:rPr>
          <w:rFonts w:hAnsi="宋体" w:cs="宋体" w:hint="eastAsia"/>
          <w:kern w:val="0"/>
          <w:sz w:val="24"/>
          <w:u w:val="single"/>
        </w:rPr>
        <w:t>314</w:t>
      </w:r>
      <w:r w:rsidR="00200168" w:rsidRPr="00200168">
        <w:rPr>
          <w:rFonts w:hAnsi="宋体" w:cs="宋体" w:hint="eastAsia"/>
          <w:kern w:val="0"/>
          <w:sz w:val="24"/>
          <w:u w:val="single"/>
        </w:rPr>
        <w:t>室</w:t>
      </w:r>
    </w:p>
    <w:p w:rsidR="00061929" w:rsidRDefault="00B82D6B">
      <w:pPr>
        <w:widowControl/>
        <w:spacing w:line="400" w:lineRule="exact"/>
        <w:ind w:firstLineChars="196" w:firstLine="472"/>
        <w:rPr>
          <w:rFonts w:cs="宋体"/>
          <w:bCs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方式：</w:t>
      </w:r>
      <w:r>
        <w:rPr>
          <w:rFonts w:cs="宋体" w:hint="eastAsia"/>
          <w:bCs/>
          <w:kern w:val="0"/>
          <w:sz w:val="24"/>
        </w:rPr>
        <w:t>来人购买</w:t>
      </w:r>
    </w:p>
    <w:p w:rsidR="00061929" w:rsidRDefault="00B82D6B">
      <w:pPr>
        <w:spacing w:line="400" w:lineRule="exact"/>
        <w:ind w:firstLineChars="200" w:firstLine="482"/>
        <w:rPr>
          <w:rFonts w:ascii="宋体" w:hAnsi="宋体" w:cs="宋体"/>
          <w:bCs/>
          <w:color w:val="FF0000"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售价（元）：</w:t>
      </w:r>
      <w:r w:rsidR="00200168"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00元/标段</w:t>
      </w:r>
    </w:p>
    <w:p w:rsidR="00061929" w:rsidRDefault="00B82D6B">
      <w:pPr>
        <w:spacing w:line="400" w:lineRule="exact"/>
        <w:rPr>
          <w:rFonts w:ascii="宋体" w:hAnsi="宋体" w:cs="宋体"/>
          <w:b/>
          <w:bCs/>
          <w:sz w:val="24"/>
        </w:rPr>
      </w:pPr>
      <w:bookmarkStart w:id="15" w:name="_Toc28359082"/>
      <w:bookmarkStart w:id="16" w:name="_Toc28359005"/>
      <w:bookmarkStart w:id="17" w:name="_Toc35393624"/>
      <w:bookmarkStart w:id="18" w:name="_Toc35393793"/>
      <w:r>
        <w:rPr>
          <w:rFonts w:ascii="宋体" w:hAnsi="宋体" w:cs="宋体" w:hint="eastAsia"/>
          <w:b/>
          <w:bCs/>
          <w:sz w:val="24"/>
        </w:rPr>
        <w:t>四、提交投标文件</w:t>
      </w:r>
      <w:bookmarkEnd w:id="15"/>
      <w:bookmarkEnd w:id="16"/>
      <w:r>
        <w:rPr>
          <w:rFonts w:ascii="宋体" w:hAnsi="宋体" w:cs="宋体" w:hint="eastAsia"/>
          <w:b/>
          <w:bCs/>
          <w:sz w:val="24"/>
        </w:rPr>
        <w:t>截止时间、开标时间和地点</w:t>
      </w:r>
      <w:bookmarkEnd w:id="17"/>
      <w:bookmarkEnd w:id="18"/>
    </w:p>
    <w:p w:rsidR="00061929" w:rsidRDefault="00B82D6B">
      <w:pPr>
        <w:widowControl/>
        <w:spacing w:line="356" w:lineRule="exact"/>
        <w:ind w:firstLineChars="200" w:firstLine="480"/>
        <w:rPr>
          <w:rFonts w:ascii="宋体" w:hAnsi="宋体" w:cs="宋体"/>
          <w:color w:val="000000"/>
          <w:sz w:val="24"/>
          <w:u w:val="single"/>
        </w:rPr>
      </w:pPr>
      <w:r>
        <w:rPr>
          <w:rFonts w:cs="宋体" w:hint="eastAsia"/>
          <w:bCs/>
          <w:kern w:val="0"/>
          <w:sz w:val="24"/>
        </w:rPr>
        <w:t>提交投标文件截止时间：</w:t>
      </w:r>
      <w:r>
        <w:rPr>
          <w:rFonts w:ascii="宋体" w:hAnsi="宋体" w:cs="宋体" w:hint="eastAsia"/>
          <w:color w:val="000000"/>
          <w:sz w:val="24"/>
          <w:u w:val="single"/>
        </w:rPr>
        <w:t>2021年</w:t>
      </w:r>
      <w:r w:rsidR="0018214F">
        <w:rPr>
          <w:rFonts w:ascii="宋体" w:hAnsi="宋体" w:cs="宋体" w:hint="eastAsia"/>
          <w:color w:val="000000"/>
          <w:sz w:val="24"/>
          <w:u w:val="single"/>
        </w:rPr>
        <w:t>10</w:t>
      </w:r>
      <w:r>
        <w:rPr>
          <w:rFonts w:ascii="宋体" w:hAnsi="宋体" w:cs="宋体" w:hint="eastAsia"/>
          <w:color w:val="000000"/>
          <w:sz w:val="24"/>
          <w:u w:val="single"/>
        </w:rPr>
        <w:t>月</w:t>
      </w:r>
      <w:r w:rsidR="0018214F">
        <w:rPr>
          <w:rFonts w:ascii="宋体" w:hAnsi="宋体" w:cs="宋体" w:hint="eastAsia"/>
          <w:color w:val="000000"/>
          <w:sz w:val="24"/>
          <w:u w:val="single"/>
        </w:rPr>
        <w:t>08</w:t>
      </w:r>
      <w:r>
        <w:rPr>
          <w:rFonts w:ascii="宋体" w:hAnsi="宋体" w:cs="宋体" w:hint="eastAsia"/>
          <w:color w:val="000000"/>
          <w:sz w:val="24"/>
          <w:u w:val="single"/>
        </w:rPr>
        <w:t>日 16：00</w:t>
      </w:r>
    </w:p>
    <w:p w:rsidR="00061929" w:rsidRDefault="00B82D6B">
      <w:pPr>
        <w:widowControl/>
        <w:spacing w:line="356" w:lineRule="exact"/>
        <w:ind w:firstLineChars="200" w:firstLine="480"/>
        <w:rPr>
          <w:rFonts w:ascii="宋体" w:hAnsi="宋体" w:cs="宋体"/>
          <w:color w:val="000000"/>
          <w:sz w:val="24"/>
          <w:u w:val="single"/>
        </w:rPr>
      </w:pPr>
      <w:r>
        <w:rPr>
          <w:rFonts w:cs="宋体" w:hint="eastAsia"/>
          <w:bCs/>
          <w:kern w:val="0"/>
          <w:sz w:val="24"/>
        </w:rPr>
        <w:t>投标地点：</w:t>
      </w:r>
      <w:r w:rsidR="00200168" w:rsidRPr="00200168">
        <w:rPr>
          <w:rFonts w:ascii="宋体" w:hAnsi="宋体" w:cs="宋体" w:hint="eastAsia"/>
          <w:color w:val="000000"/>
          <w:sz w:val="24"/>
          <w:u w:val="single"/>
        </w:rPr>
        <w:t>伊宁市斯大林街31号南院办公室314室</w:t>
      </w:r>
    </w:p>
    <w:p w:rsidR="00061929" w:rsidRDefault="00B82D6B">
      <w:pPr>
        <w:widowControl/>
        <w:spacing w:line="356" w:lineRule="exact"/>
        <w:ind w:firstLineChars="200" w:firstLine="480"/>
        <w:rPr>
          <w:rFonts w:ascii="宋体" w:hAnsi="宋体" w:cs="宋体"/>
          <w:color w:val="000000"/>
          <w:sz w:val="24"/>
          <w:u w:val="single"/>
        </w:rPr>
      </w:pPr>
      <w:r>
        <w:rPr>
          <w:rFonts w:cs="宋体" w:hint="eastAsia"/>
          <w:bCs/>
          <w:kern w:val="0"/>
          <w:sz w:val="24"/>
        </w:rPr>
        <w:t>开标时间：</w:t>
      </w:r>
      <w:r w:rsidR="00200168" w:rsidRPr="00200168">
        <w:rPr>
          <w:rFonts w:ascii="宋体" w:hAnsi="宋体" w:cs="宋体" w:hint="eastAsia"/>
          <w:color w:val="000000"/>
          <w:sz w:val="24"/>
          <w:u w:val="single"/>
        </w:rPr>
        <w:t>2021年</w:t>
      </w:r>
      <w:r w:rsidR="0018214F">
        <w:rPr>
          <w:rFonts w:ascii="宋体" w:hAnsi="宋体" w:cs="宋体" w:hint="eastAsia"/>
          <w:color w:val="000000"/>
          <w:sz w:val="24"/>
          <w:u w:val="single"/>
        </w:rPr>
        <w:t>10</w:t>
      </w:r>
      <w:r w:rsidR="00200168" w:rsidRPr="00200168">
        <w:rPr>
          <w:rFonts w:ascii="宋体" w:hAnsi="宋体" w:cs="宋体" w:hint="eastAsia"/>
          <w:color w:val="000000"/>
          <w:sz w:val="24"/>
          <w:u w:val="single"/>
        </w:rPr>
        <w:t>月</w:t>
      </w:r>
      <w:r w:rsidR="0018214F">
        <w:rPr>
          <w:rFonts w:ascii="宋体" w:hAnsi="宋体" w:cs="宋体" w:hint="eastAsia"/>
          <w:color w:val="000000"/>
          <w:sz w:val="24"/>
          <w:u w:val="single"/>
        </w:rPr>
        <w:t>08</w:t>
      </w:r>
      <w:r w:rsidR="00200168" w:rsidRPr="00200168">
        <w:rPr>
          <w:rFonts w:ascii="宋体" w:hAnsi="宋体" w:cs="宋体" w:hint="eastAsia"/>
          <w:color w:val="000000"/>
          <w:sz w:val="24"/>
          <w:u w:val="single"/>
        </w:rPr>
        <w:t>日 16：0</w:t>
      </w:r>
      <w:r>
        <w:rPr>
          <w:rFonts w:ascii="宋体" w:hAnsi="宋体" w:cs="宋体" w:hint="eastAsia"/>
          <w:color w:val="000000"/>
          <w:sz w:val="24"/>
          <w:u w:val="single"/>
        </w:rPr>
        <w:t>0</w:t>
      </w:r>
    </w:p>
    <w:p w:rsidR="00061929" w:rsidRPr="00200168" w:rsidRDefault="00B82D6B">
      <w:pPr>
        <w:widowControl/>
        <w:spacing w:line="356" w:lineRule="exact"/>
        <w:ind w:firstLineChars="196" w:firstLine="472"/>
        <w:rPr>
          <w:rFonts w:cs="宋体"/>
          <w:b/>
          <w:bCs/>
          <w:kern w:val="0"/>
          <w:sz w:val="24"/>
          <w:u w:val="single"/>
        </w:rPr>
      </w:pPr>
      <w:r>
        <w:rPr>
          <w:rFonts w:cs="宋体" w:hint="eastAsia"/>
          <w:b/>
          <w:bCs/>
          <w:kern w:val="0"/>
          <w:sz w:val="24"/>
        </w:rPr>
        <w:t>开标地点：</w:t>
      </w:r>
      <w:r w:rsidR="00200168" w:rsidRPr="00200168">
        <w:rPr>
          <w:rFonts w:cs="宋体" w:hint="eastAsia"/>
          <w:b/>
          <w:bCs/>
          <w:kern w:val="0"/>
          <w:sz w:val="24"/>
          <w:u w:val="single"/>
        </w:rPr>
        <w:t>伊宁市斯大林街</w:t>
      </w:r>
      <w:r w:rsidR="00200168" w:rsidRPr="00200168">
        <w:rPr>
          <w:rFonts w:cs="宋体" w:hint="eastAsia"/>
          <w:b/>
          <w:bCs/>
          <w:kern w:val="0"/>
          <w:sz w:val="24"/>
          <w:u w:val="single"/>
        </w:rPr>
        <w:t>31</w:t>
      </w:r>
      <w:r w:rsidR="00200168" w:rsidRPr="00200168">
        <w:rPr>
          <w:rFonts w:cs="宋体" w:hint="eastAsia"/>
          <w:b/>
          <w:bCs/>
          <w:kern w:val="0"/>
          <w:sz w:val="24"/>
          <w:u w:val="single"/>
        </w:rPr>
        <w:t>号南院办公室开标厅</w:t>
      </w:r>
    </w:p>
    <w:p w:rsidR="00061929" w:rsidRDefault="00B82D6B">
      <w:pPr>
        <w:widowControl/>
        <w:spacing w:line="400" w:lineRule="exact"/>
        <w:rPr>
          <w:rFonts w:cs="宋体"/>
          <w:b/>
          <w:bCs/>
          <w:kern w:val="0"/>
          <w:sz w:val="24"/>
        </w:rPr>
      </w:pPr>
      <w:bookmarkStart w:id="19" w:name="_Toc28359007"/>
      <w:bookmarkStart w:id="20" w:name="_Toc35393794"/>
      <w:bookmarkStart w:id="21" w:name="_Toc35393625"/>
      <w:bookmarkStart w:id="22" w:name="_Toc28359084"/>
      <w:r>
        <w:rPr>
          <w:rFonts w:cs="宋体" w:hint="eastAsia"/>
          <w:b/>
          <w:bCs/>
          <w:kern w:val="0"/>
          <w:sz w:val="24"/>
        </w:rPr>
        <w:t>五、公告期限</w:t>
      </w:r>
      <w:bookmarkEnd w:id="19"/>
      <w:bookmarkEnd w:id="20"/>
      <w:bookmarkEnd w:id="21"/>
      <w:bookmarkEnd w:id="22"/>
    </w:p>
    <w:p w:rsidR="00061929" w:rsidRDefault="00B82D6B"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自本公告发布之日起5个工作日。</w:t>
      </w:r>
      <w:bookmarkStart w:id="23" w:name="_GoBack"/>
      <w:bookmarkEnd w:id="23"/>
    </w:p>
    <w:p w:rsidR="00061929" w:rsidRDefault="00B82D6B">
      <w:pPr>
        <w:widowControl/>
        <w:spacing w:line="400" w:lineRule="exact"/>
        <w:rPr>
          <w:rFonts w:cs="宋体"/>
          <w:b/>
          <w:bCs/>
          <w:kern w:val="0"/>
          <w:sz w:val="24"/>
        </w:rPr>
      </w:pPr>
      <w:bookmarkStart w:id="24" w:name="_Toc35393795"/>
      <w:bookmarkStart w:id="25" w:name="_Toc35393626"/>
      <w:r>
        <w:rPr>
          <w:rFonts w:cs="宋体" w:hint="eastAsia"/>
          <w:b/>
          <w:bCs/>
          <w:kern w:val="0"/>
          <w:sz w:val="24"/>
        </w:rPr>
        <w:t>六、其他补充事宜</w:t>
      </w:r>
      <w:bookmarkEnd w:id="24"/>
      <w:bookmarkEnd w:id="25"/>
    </w:p>
    <w:p w:rsidR="00061929" w:rsidRDefault="00B82D6B">
      <w:pPr>
        <w:widowControl/>
        <w:spacing w:line="400" w:lineRule="exact"/>
        <w:rPr>
          <w:rFonts w:hAnsi="宋体" w:cs="宋体"/>
          <w:bCs/>
          <w:kern w:val="0"/>
          <w:sz w:val="24"/>
        </w:rPr>
      </w:pPr>
      <w:bookmarkStart w:id="26" w:name="_Toc35393627"/>
      <w:bookmarkStart w:id="27" w:name="_Toc28359085"/>
      <w:bookmarkStart w:id="28" w:name="_Toc35393796"/>
      <w:bookmarkStart w:id="29" w:name="_Toc28359008"/>
      <w:r>
        <w:rPr>
          <w:rFonts w:hAnsi="宋体" w:cs="宋体"/>
          <w:bCs/>
          <w:kern w:val="0"/>
          <w:sz w:val="24"/>
        </w:rPr>
        <w:t>购买</w:t>
      </w:r>
      <w:r>
        <w:rPr>
          <w:rFonts w:hAnsi="宋体" w:cs="宋体" w:hint="eastAsia"/>
          <w:bCs/>
          <w:kern w:val="0"/>
          <w:sz w:val="24"/>
        </w:rPr>
        <w:t>采购文件</w:t>
      </w:r>
      <w:r>
        <w:rPr>
          <w:rFonts w:hAnsi="宋体" w:cs="宋体"/>
          <w:bCs/>
          <w:kern w:val="0"/>
          <w:sz w:val="24"/>
        </w:rPr>
        <w:t>时应提交的资料：</w:t>
      </w:r>
    </w:p>
    <w:p w:rsidR="00061929" w:rsidRDefault="00B82D6B">
      <w:pPr>
        <w:pStyle w:val="a8"/>
        <w:widowControl/>
        <w:spacing w:line="400" w:lineRule="exact"/>
        <w:ind w:firstLineChars="300" w:firstLine="720"/>
        <w:rPr>
          <w:rFonts w:cs="宋体"/>
          <w:kern w:val="0"/>
        </w:rPr>
      </w:pPr>
      <w:r>
        <w:rPr>
          <w:rFonts w:cs="宋体" w:hint="eastAsia"/>
          <w:kern w:val="0"/>
        </w:rPr>
        <w:t>法定代表人身份证明或法定代表人授权委托书（含委托代理人身份证）、营业执照、“信用中国”网（</w:t>
      </w:r>
      <w:r>
        <w:rPr>
          <w:rFonts w:cs="宋体" w:hint="eastAsia"/>
          <w:kern w:val="0"/>
        </w:rPr>
        <w:t>www.creditchina.gov.cn</w:t>
      </w:r>
      <w:r>
        <w:rPr>
          <w:rFonts w:cs="宋体" w:hint="eastAsia"/>
          <w:kern w:val="0"/>
        </w:rPr>
        <w:t>）、中国政府采购网（</w:t>
      </w:r>
      <w:r>
        <w:rPr>
          <w:rFonts w:cs="宋体" w:hint="eastAsia"/>
          <w:kern w:val="0"/>
        </w:rPr>
        <w:t>www.ccgp.gov.cn</w:t>
      </w:r>
      <w:r>
        <w:rPr>
          <w:rFonts w:cs="宋体" w:hint="eastAsia"/>
          <w:kern w:val="0"/>
        </w:rPr>
        <w:t>）无违法违规行为的查询记录（提供查询结果网页截图并加盖公章）。</w:t>
      </w:r>
      <w:r>
        <w:rPr>
          <w:rFonts w:cs="宋体" w:hint="eastAsia"/>
          <w:kern w:val="0"/>
        </w:rPr>
        <w:t xml:space="preserve">   </w:t>
      </w:r>
    </w:p>
    <w:p w:rsidR="00061929" w:rsidRDefault="00B82D6B">
      <w:pPr>
        <w:spacing w:line="400" w:lineRule="exact"/>
        <w:ind w:firstLineChars="300" w:firstLine="72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以上资料需提供原件查验，复印件一份加盖公章装订成册作为报名资料留存。</w:t>
      </w:r>
    </w:p>
    <w:p w:rsidR="00061929" w:rsidRDefault="00B82D6B">
      <w:pPr>
        <w:spacing w:line="400" w:lineRule="exact"/>
        <w:rPr>
          <w:rFonts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sz w:val="24"/>
        </w:rPr>
        <w:t>七、</w:t>
      </w:r>
      <w:r>
        <w:rPr>
          <w:rFonts w:cs="宋体" w:hint="eastAsia"/>
          <w:b/>
          <w:bCs/>
          <w:kern w:val="0"/>
          <w:sz w:val="24"/>
        </w:rPr>
        <w:t>对本次招标提出询问，请按以下方式联系</w:t>
      </w:r>
      <w:bookmarkEnd w:id="26"/>
      <w:bookmarkEnd w:id="27"/>
      <w:bookmarkEnd w:id="28"/>
      <w:bookmarkEnd w:id="29"/>
    </w:p>
    <w:p w:rsidR="00061929" w:rsidRDefault="00B82D6B">
      <w:pPr>
        <w:widowControl/>
        <w:spacing w:line="400" w:lineRule="exact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 xml:space="preserve">　</w:t>
      </w:r>
      <w:r>
        <w:rPr>
          <w:rFonts w:cs="宋体" w:hint="eastAsia"/>
          <w:kern w:val="0"/>
          <w:sz w:val="24"/>
        </w:rPr>
        <w:t>1.</w:t>
      </w:r>
      <w:r>
        <w:rPr>
          <w:rFonts w:cs="宋体" w:hint="eastAsia"/>
          <w:kern w:val="0"/>
          <w:sz w:val="24"/>
        </w:rPr>
        <w:t>采购人信息</w:t>
      </w:r>
    </w:p>
    <w:p w:rsidR="00061929" w:rsidRDefault="00B82D6B">
      <w:pPr>
        <w:spacing w:line="400" w:lineRule="exact"/>
        <w:ind w:firstLineChars="200" w:firstLine="480"/>
        <w:jc w:val="left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名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称：</w:t>
      </w:r>
      <w:r>
        <w:rPr>
          <w:rFonts w:cs="宋体" w:hint="eastAsia"/>
          <w:kern w:val="0"/>
          <w:sz w:val="24"/>
          <w:u w:val="single"/>
        </w:rPr>
        <w:t>尼勒克县</w:t>
      </w:r>
      <w:r w:rsidR="00200168">
        <w:rPr>
          <w:rFonts w:cs="宋体" w:hint="eastAsia"/>
          <w:kern w:val="0"/>
          <w:sz w:val="24"/>
          <w:u w:val="single"/>
        </w:rPr>
        <w:t>自然资源局</w:t>
      </w:r>
    </w:p>
    <w:p w:rsidR="00061929" w:rsidRDefault="00B82D6B">
      <w:pPr>
        <w:spacing w:line="400" w:lineRule="exact"/>
        <w:ind w:firstLineChars="200" w:firstLine="480"/>
        <w:jc w:val="left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地址：</w:t>
      </w:r>
      <w:r>
        <w:rPr>
          <w:rFonts w:cs="宋体" w:hint="eastAsia"/>
          <w:kern w:val="0"/>
          <w:sz w:val="24"/>
          <w:u w:val="single"/>
        </w:rPr>
        <w:t>尼勒克县健康路</w:t>
      </w:r>
      <w:r>
        <w:rPr>
          <w:rFonts w:cs="宋体" w:hint="eastAsia"/>
          <w:kern w:val="0"/>
          <w:sz w:val="24"/>
          <w:u w:val="single"/>
        </w:rPr>
        <w:t>79</w:t>
      </w:r>
      <w:r>
        <w:rPr>
          <w:rFonts w:cs="宋体" w:hint="eastAsia"/>
          <w:kern w:val="0"/>
          <w:sz w:val="24"/>
          <w:u w:val="single"/>
        </w:rPr>
        <w:t>号</w:t>
      </w:r>
    </w:p>
    <w:p w:rsidR="00061929" w:rsidRDefault="00B82D6B">
      <w:pPr>
        <w:pStyle w:val="2"/>
        <w:ind w:leftChars="0" w:left="0" w:firstLineChars="200" w:firstLine="480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联系人：</w:t>
      </w:r>
      <w:r w:rsidR="00776FFA">
        <w:rPr>
          <w:rFonts w:cs="宋体" w:hint="eastAsia"/>
          <w:kern w:val="0"/>
          <w:sz w:val="24"/>
          <w:u w:val="single"/>
        </w:rPr>
        <w:t>冯玉柔</w:t>
      </w:r>
      <w:r w:rsidR="00200168">
        <w:rPr>
          <w:rFonts w:cs="宋体" w:hint="eastAsia"/>
          <w:kern w:val="0"/>
          <w:sz w:val="24"/>
          <w:u w:val="single"/>
        </w:rPr>
        <w:t xml:space="preserve"> </w:t>
      </w:r>
    </w:p>
    <w:p w:rsidR="00061929" w:rsidRDefault="00B82D6B">
      <w:pPr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联系方式：</w:t>
      </w:r>
      <w:bookmarkStart w:id="30" w:name="_Toc28359086"/>
      <w:bookmarkStart w:id="31" w:name="_Toc28359009"/>
      <w:r w:rsidR="00776FFA">
        <w:rPr>
          <w:rFonts w:ascii="宋体" w:hAnsi="宋体" w:cs="宋体" w:hint="eastAsia"/>
          <w:kern w:val="0"/>
          <w:sz w:val="24"/>
          <w:u w:val="single"/>
        </w:rPr>
        <w:t>15559260222</w:t>
      </w:r>
    </w:p>
    <w:p w:rsidR="00061929" w:rsidRDefault="00B82D6B">
      <w:pPr>
        <w:spacing w:line="400" w:lineRule="exact"/>
        <w:ind w:firstLineChars="100" w:firstLine="24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2.</w:t>
      </w:r>
      <w:r>
        <w:rPr>
          <w:rFonts w:cs="宋体" w:hint="eastAsia"/>
          <w:kern w:val="0"/>
          <w:sz w:val="24"/>
        </w:rPr>
        <w:t>采购代理机构信息</w:t>
      </w:r>
      <w:bookmarkEnd w:id="30"/>
      <w:bookmarkEnd w:id="31"/>
    </w:p>
    <w:p w:rsidR="00061929" w:rsidRDefault="00B82D6B">
      <w:pPr>
        <w:spacing w:line="400" w:lineRule="exact"/>
        <w:ind w:firstLineChars="200" w:firstLine="480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名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称：</w:t>
      </w:r>
      <w:proofErr w:type="gramStart"/>
      <w:r w:rsidR="00200168">
        <w:rPr>
          <w:rFonts w:cs="宋体" w:hint="eastAsia"/>
          <w:kern w:val="0"/>
          <w:sz w:val="24"/>
          <w:u w:val="single"/>
        </w:rPr>
        <w:t>新疆晨招工程项目</w:t>
      </w:r>
      <w:proofErr w:type="gramEnd"/>
      <w:r w:rsidR="00200168">
        <w:rPr>
          <w:rFonts w:cs="宋体" w:hint="eastAsia"/>
          <w:kern w:val="0"/>
          <w:sz w:val="24"/>
          <w:u w:val="single"/>
        </w:rPr>
        <w:t>管理有限公司</w:t>
      </w:r>
    </w:p>
    <w:p w:rsidR="00061929" w:rsidRDefault="00B82D6B">
      <w:pPr>
        <w:spacing w:line="400" w:lineRule="exact"/>
        <w:ind w:firstLineChars="200" w:firstLine="480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地　址：</w:t>
      </w:r>
      <w:r w:rsidR="00200168" w:rsidRPr="00200168">
        <w:rPr>
          <w:rFonts w:cs="宋体" w:hint="eastAsia"/>
          <w:kern w:val="0"/>
          <w:sz w:val="24"/>
          <w:u w:val="single"/>
        </w:rPr>
        <w:t>伊宁市斯大林街</w:t>
      </w:r>
      <w:r w:rsidR="00200168" w:rsidRPr="00200168">
        <w:rPr>
          <w:rFonts w:cs="宋体" w:hint="eastAsia"/>
          <w:kern w:val="0"/>
          <w:sz w:val="24"/>
          <w:u w:val="single"/>
        </w:rPr>
        <w:t>31</w:t>
      </w:r>
      <w:r w:rsidR="00200168" w:rsidRPr="00200168">
        <w:rPr>
          <w:rFonts w:cs="宋体" w:hint="eastAsia"/>
          <w:kern w:val="0"/>
          <w:sz w:val="24"/>
          <w:u w:val="single"/>
        </w:rPr>
        <w:t>号南院办公室</w:t>
      </w:r>
      <w:r w:rsidR="00200168" w:rsidRPr="00200168">
        <w:rPr>
          <w:rFonts w:cs="宋体" w:hint="eastAsia"/>
          <w:kern w:val="0"/>
          <w:sz w:val="24"/>
          <w:u w:val="single"/>
        </w:rPr>
        <w:t>314</w:t>
      </w:r>
      <w:r w:rsidR="00200168" w:rsidRPr="00200168">
        <w:rPr>
          <w:rFonts w:cs="宋体" w:hint="eastAsia"/>
          <w:kern w:val="0"/>
          <w:sz w:val="24"/>
          <w:u w:val="single"/>
        </w:rPr>
        <w:t>室</w:t>
      </w:r>
    </w:p>
    <w:p w:rsidR="00061929" w:rsidRDefault="00B82D6B">
      <w:pPr>
        <w:pStyle w:val="2"/>
        <w:ind w:leftChars="0" w:left="0" w:firstLineChars="200" w:firstLine="480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联系人：</w:t>
      </w:r>
      <w:r w:rsidR="00200168">
        <w:rPr>
          <w:rFonts w:cs="宋体" w:hint="eastAsia"/>
          <w:kern w:val="0"/>
          <w:sz w:val="24"/>
          <w:u w:val="single"/>
        </w:rPr>
        <w:t>陈华玲</w:t>
      </w:r>
    </w:p>
    <w:p w:rsidR="00061929" w:rsidRDefault="00B82D6B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联系方式：</w:t>
      </w:r>
      <w:bookmarkStart w:id="32" w:name="_Toc28359010"/>
      <w:bookmarkStart w:id="33" w:name="_Toc28359087"/>
      <w:r w:rsidR="00200168">
        <w:rPr>
          <w:rFonts w:ascii="宋体" w:hAnsi="宋体" w:cs="宋体" w:hint="eastAsia"/>
          <w:kern w:val="0"/>
          <w:sz w:val="24"/>
          <w:u w:val="single"/>
        </w:rPr>
        <w:t>18699966124</w:t>
      </w:r>
    </w:p>
    <w:bookmarkEnd w:id="32"/>
    <w:bookmarkEnd w:id="33"/>
    <w:p w:rsidR="00061929" w:rsidRDefault="00061929"/>
    <w:sectPr w:rsidR="00061929" w:rsidSect="00174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CD" w:rsidRDefault="003152CD" w:rsidP="005974E8">
      <w:r>
        <w:separator/>
      </w:r>
    </w:p>
  </w:endnote>
  <w:endnote w:type="continuationSeparator" w:id="0">
    <w:p w:rsidR="003152CD" w:rsidRDefault="003152CD" w:rsidP="0059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CD" w:rsidRDefault="003152CD" w:rsidP="005974E8">
      <w:r>
        <w:separator/>
      </w:r>
    </w:p>
  </w:footnote>
  <w:footnote w:type="continuationSeparator" w:id="0">
    <w:p w:rsidR="003152CD" w:rsidRDefault="003152CD" w:rsidP="0059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A28F2"/>
    <w:rsid w:val="00061929"/>
    <w:rsid w:val="00082E8F"/>
    <w:rsid w:val="0012470D"/>
    <w:rsid w:val="001741FC"/>
    <w:rsid w:val="00177987"/>
    <w:rsid w:val="0018214F"/>
    <w:rsid w:val="001C2EC4"/>
    <w:rsid w:val="00200168"/>
    <w:rsid w:val="0022303E"/>
    <w:rsid w:val="002449E8"/>
    <w:rsid w:val="003152CD"/>
    <w:rsid w:val="00384F6B"/>
    <w:rsid w:val="004715A5"/>
    <w:rsid w:val="005337BA"/>
    <w:rsid w:val="0054769D"/>
    <w:rsid w:val="0056765B"/>
    <w:rsid w:val="005974E8"/>
    <w:rsid w:val="005B6BA2"/>
    <w:rsid w:val="00627E31"/>
    <w:rsid w:val="00671C74"/>
    <w:rsid w:val="00684D16"/>
    <w:rsid w:val="006D0899"/>
    <w:rsid w:val="00723990"/>
    <w:rsid w:val="00776FFA"/>
    <w:rsid w:val="007D057D"/>
    <w:rsid w:val="007E0CCE"/>
    <w:rsid w:val="007E1D10"/>
    <w:rsid w:val="008046A9"/>
    <w:rsid w:val="0082072C"/>
    <w:rsid w:val="00851C39"/>
    <w:rsid w:val="00875AA9"/>
    <w:rsid w:val="00896C4C"/>
    <w:rsid w:val="008D1DE4"/>
    <w:rsid w:val="008E34E6"/>
    <w:rsid w:val="00920925"/>
    <w:rsid w:val="00932D7C"/>
    <w:rsid w:val="009937A6"/>
    <w:rsid w:val="009A28F2"/>
    <w:rsid w:val="00A477D7"/>
    <w:rsid w:val="00A507C5"/>
    <w:rsid w:val="00A62565"/>
    <w:rsid w:val="00AF1937"/>
    <w:rsid w:val="00B82D6B"/>
    <w:rsid w:val="00C8280C"/>
    <w:rsid w:val="00CB262F"/>
    <w:rsid w:val="00D02D4B"/>
    <w:rsid w:val="00D332DD"/>
    <w:rsid w:val="00DB3232"/>
    <w:rsid w:val="00DF2E1C"/>
    <w:rsid w:val="00E83646"/>
    <w:rsid w:val="00EB4B59"/>
    <w:rsid w:val="00F60CA1"/>
    <w:rsid w:val="00F66F10"/>
    <w:rsid w:val="00F76F77"/>
    <w:rsid w:val="00F96714"/>
    <w:rsid w:val="00FE12F5"/>
    <w:rsid w:val="00FF3322"/>
    <w:rsid w:val="02C31802"/>
    <w:rsid w:val="19EE5C08"/>
    <w:rsid w:val="1D520C73"/>
    <w:rsid w:val="383E7411"/>
    <w:rsid w:val="459F43B8"/>
    <w:rsid w:val="523950E1"/>
    <w:rsid w:val="5E4F6526"/>
    <w:rsid w:val="5F1659FA"/>
    <w:rsid w:val="645F5D21"/>
    <w:rsid w:val="736B7A10"/>
    <w:rsid w:val="762B6379"/>
    <w:rsid w:val="7A6021CA"/>
    <w:rsid w:val="7A677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741F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1741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rsid w:val="001741F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1741FC"/>
    <w:pPr>
      <w:spacing w:after="0"/>
      <w:ind w:firstLine="420"/>
    </w:pPr>
  </w:style>
  <w:style w:type="paragraph" w:styleId="a3">
    <w:name w:val="Body Text Indent"/>
    <w:basedOn w:val="a"/>
    <w:qFormat/>
    <w:rsid w:val="001741FC"/>
    <w:pPr>
      <w:spacing w:after="120"/>
      <w:ind w:leftChars="200" w:left="420"/>
    </w:pPr>
  </w:style>
  <w:style w:type="paragraph" w:styleId="a4">
    <w:name w:val="Body Text"/>
    <w:basedOn w:val="a"/>
    <w:qFormat/>
    <w:rsid w:val="001741FC"/>
    <w:pPr>
      <w:spacing w:after="120"/>
    </w:pPr>
  </w:style>
  <w:style w:type="paragraph" w:styleId="a5">
    <w:name w:val="Plain Text"/>
    <w:basedOn w:val="a"/>
    <w:link w:val="Char"/>
    <w:qFormat/>
    <w:rsid w:val="001741FC"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0"/>
    <w:uiPriority w:val="99"/>
    <w:unhideWhenUsed/>
    <w:qFormat/>
    <w:rsid w:val="00174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174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link w:val="Char2"/>
    <w:unhideWhenUsed/>
    <w:qFormat/>
    <w:rsid w:val="001741FC"/>
    <w:rPr>
      <w:sz w:val="24"/>
    </w:rPr>
  </w:style>
  <w:style w:type="paragraph" w:styleId="a9">
    <w:name w:val="Title"/>
    <w:basedOn w:val="a"/>
    <w:next w:val="a"/>
    <w:qFormat/>
    <w:rsid w:val="001741FC"/>
    <w:pPr>
      <w:spacing w:before="240" w:after="60"/>
      <w:jc w:val="center"/>
      <w:outlineLvl w:val="0"/>
    </w:pPr>
    <w:rPr>
      <w:rFonts w:ascii="Cambria" w:hAnsi="Cambria"/>
      <w:b/>
      <w:bCs/>
      <w:sz w:val="36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1741F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sid w:val="001741FC"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5"/>
    <w:qFormat/>
    <w:rsid w:val="001741FC"/>
    <w:rPr>
      <w:rFonts w:ascii="宋体" w:hAnsi="Courier New"/>
    </w:rPr>
  </w:style>
  <w:style w:type="paragraph" w:styleId="aa">
    <w:name w:val="List Paragraph"/>
    <w:basedOn w:val="a"/>
    <w:uiPriority w:val="34"/>
    <w:qFormat/>
    <w:rsid w:val="001741FC"/>
    <w:pPr>
      <w:ind w:firstLineChars="200" w:firstLine="420"/>
    </w:pPr>
  </w:style>
  <w:style w:type="character" w:customStyle="1" w:styleId="Char1">
    <w:name w:val="页眉 Char"/>
    <w:basedOn w:val="a0"/>
    <w:link w:val="a7"/>
    <w:uiPriority w:val="99"/>
    <w:qFormat/>
    <w:rsid w:val="001741F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1741FC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普通(网站) Char"/>
    <w:link w:val="a8"/>
    <w:qFormat/>
    <w:rsid w:val="001741FC"/>
    <w:rPr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dcterms:created xsi:type="dcterms:W3CDTF">2021-02-25T04:33:00Z</dcterms:created>
  <dcterms:modified xsi:type="dcterms:W3CDTF">2021-09-26T02:30:00Z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