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line="450" w:lineRule="atLeast"/>
        <w:ind w:leftChars="0"/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阿瓦提县交通运输局采购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G580</w:t>
      </w: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阿克苏至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阿瓦提一级公路</w:t>
      </w: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建设项目通信线路改迁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竞争性谈判公告</w:t>
      </w:r>
    </w:p>
    <w:p>
      <w:pPr>
        <w:numPr>
          <w:ilvl w:val="0"/>
          <w:numId w:val="0"/>
        </w:numPr>
        <w:rPr>
          <w:b/>
          <w:bCs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78740</wp:posOffset>
                </wp:positionV>
                <wp:extent cx="5851525" cy="849630"/>
                <wp:effectExtent l="4445" t="4445" r="11430" b="22225"/>
                <wp:wrapSquare wrapText="bothSides"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1525" cy="8496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t>项目概况</w:t>
                            </w:r>
                            <w:r>
                              <w:rPr>
                                <w:rFonts w:hint="eastAsia"/>
                              </w:rPr>
                              <w:t>                                                    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    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阿瓦提县交通运输局采购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G580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阿克苏至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阿瓦提一级公路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建设项目通信线路改迁</w:t>
                            </w:r>
                            <w:r>
                              <w:rPr>
                                <w:rFonts w:hint="eastAsia"/>
                              </w:rPr>
                              <w:t>的潜在供应商应在新疆政采云网站获取采购文件，并于2021年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11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25</w:t>
                            </w:r>
                            <w:r>
                              <w:rPr>
                                <w:rFonts w:hint="eastAsia"/>
                              </w:rPr>
                              <w:t>日 11: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0</w:t>
                            </w:r>
                            <w:r>
                              <w:rPr>
                                <w:rFonts w:hint="eastAsia"/>
                              </w:rPr>
                              <w:t>0（北京时间）前提交响应文件。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pt;margin-top:6.2pt;height:66.9pt;width:460.75pt;mso-wrap-distance-bottom:0pt;mso-wrap-distance-left:9pt;mso-wrap-distance-right:9pt;mso-wrap-distance-top:0pt;z-index:251659264;mso-width-relative:page;mso-height-relative:page;" fillcolor="#FFFFFF [3201]" filled="t" stroked="t" coordsize="21600,21600" o:gfxdata="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DvNYPx1AAA&#10;AAcBAAAPAAAAAAAAAAEAIAAAACIAAABkcnMvZG93bnJldi54bWxQSwECFAAUAAAACACHTuJAu9Y+&#10;r1sCAAC3BAAADgAAAAAAAAABACAAAAAjAQAAZHJzL2Uyb0RvYy54bWxQSwUGAAAAAAYABgBZAQAA&#10;8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r>
                        <w:t>项目概况</w:t>
                      </w:r>
                      <w:r>
                        <w:rPr>
                          <w:rFonts w:hint="eastAsia"/>
                        </w:rPr>
                        <w:t>                                                    </w:t>
                      </w:r>
                    </w:p>
                    <w:p>
                      <w:r>
                        <w:rPr>
                          <w:rFonts w:hint="eastAsia"/>
                        </w:rPr>
                        <w:t>    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lang w:eastAsia="zh-CN"/>
                        </w:rPr>
                        <w:t>阿瓦提县交通运输局采购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G580</w:t>
                      </w:r>
                      <w:r>
                        <w:rPr>
                          <w:rFonts w:hint="eastAsia"/>
                          <w:lang w:eastAsia="zh-CN"/>
                        </w:rPr>
                        <w:t>阿克苏至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阿瓦提一级公路</w:t>
                      </w:r>
                      <w:r>
                        <w:rPr>
                          <w:rFonts w:hint="eastAsia"/>
                          <w:lang w:eastAsia="zh-CN"/>
                        </w:rPr>
                        <w:t>建设项目通信线路改迁</w:t>
                      </w:r>
                      <w:r>
                        <w:rPr>
                          <w:rFonts w:hint="eastAsia"/>
                        </w:rPr>
                        <w:t>的潜在供应商应在新疆政采云网站获取采购文件，并于2021年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11</w:t>
                      </w:r>
                      <w:r>
                        <w:rPr>
                          <w:rFonts w:hint="eastAsia"/>
                        </w:rPr>
                        <w:t>月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25</w:t>
                      </w:r>
                      <w:r>
                        <w:rPr>
                          <w:rFonts w:hint="eastAsia"/>
                        </w:rPr>
                        <w:t>日 11: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0</w:t>
                      </w:r>
                      <w:r>
                        <w:rPr>
                          <w:rFonts w:hint="eastAsia"/>
                        </w:rPr>
                        <w:t>0（北京时间）前提交响应文件。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bCs/>
        </w:rPr>
        <w:t>一、项目基本情况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</w:rPr>
        <w:t> 项目编号： 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AWT-ZFCG-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AKSYZ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-2021（JZXTP）-0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 </w:t>
      </w:r>
    </w:p>
    <w:p>
      <w:pPr>
        <w:rPr>
          <w:rFonts w:hint="eastAsia"/>
          <w:lang w:val="en-US" w:eastAsia="zh-CN"/>
        </w:rPr>
      </w:pPr>
      <w:r>
        <w:rPr>
          <w:rFonts w:hint="eastAsia"/>
        </w:rPr>
        <w:t> 项目名称：</w:t>
      </w:r>
      <w:r>
        <w:rPr>
          <w:rFonts w:hint="eastAsia"/>
          <w:lang w:eastAsia="zh-CN"/>
        </w:rPr>
        <w:t>阿瓦提县交通运输局采购</w:t>
      </w:r>
      <w:r>
        <w:rPr>
          <w:rFonts w:hint="eastAsia"/>
          <w:lang w:val="en-US" w:eastAsia="zh-CN"/>
        </w:rPr>
        <w:t>G580</w:t>
      </w:r>
      <w:r>
        <w:rPr>
          <w:rFonts w:hint="eastAsia"/>
          <w:lang w:eastAsia="zh-CN"/>
        </w:rPr>
        <w:t>阿克苏至</w:t>
      </w:r>
      <w:r>
        <w:rPr>
          <w:rFonts w:hint="eastAsia"/>
          <w:lang w:val="en-US" w:eastAsia="zh-CN"/>
        </w:rPr>
        <w:t>阿瓦提一级公路</w:t>
      </w:r>
      <w:r>
        <w:rPr>
          <w:rFonts w:hint="eastAsia"/>
          <w:lang w:eastAsia="zh-CN"/>
        </w:rPr>
        <w:t>建设项目通信线路改迁</w:t>
      </w:r>
      <w:r>
        <w:rPr>
          <w:rFonts w:hint="eastAsia"/>
        </w:rPr>
        <w:t>采购方式：</w:t>
      </w:r>
      <w:r>
        <w:rPr>
          <w:rFonts w:hint="eastAsia"/>
          <w:lang w:val="en-US" w:eastAsia="zh-CN"/>
        </w:rPr>
        <w:t>竞争性谈判</w:t>
      </w:r>
    </w:p>
    <w:p>
      <w:pPr>
        <w:rPr>
          <w:rFonts w:hint="eastAsia"/>
          <w:lang w:val="en-US" w:eastAsia="zh-CN"/>
        </w:rPr>
      </w:pPr>
      <w:r>
        <w:rPr>
          <w:rFonts w:hint="eastAsia"/>
        </w:rPr>
        <w:t>预算金额（元）：</w:t>
      </w:r>
      <w:r>
        <w:rPr>
          <w:rFonts w:hint="eastAsia"/>
          <w:lang w:val="en-US" w:eastAsia="zh-CN"/>
        </w:rPr>
        <w:t>2401836.66</w:t>
      </w:r>
    </w:p>
    <w:p>
      <w:pPr>
        <w:rPr>
          <w:rFonts w:hint="eastAsia"/>
        </w:rPr>
      </w:pPr>
      <w:r>
        <w:rPr>
          <w:rFonts w:hint="eastAsia"/>
        </w:rPr>
        <w:t>最高限价（元）：</w:t>
      </w:r>
    </w:p>
    <w:p>
      <w:pPr>
        <w:rPr>
          <w:rFonts w:hint="eastAsia"/>
        </w:rPr>
      </w:pPr>
      <w:r>
        <w:rPr>
          <w:rFonts w:hint="eastAsia"/>
        </w:rPr>
        <w:t>标项一最高限价（元）：</w:t>
      </w:r>
      <w:r>
        <w:rPr>
          <w:rFonts w:hint="eastAsia"/>
          <w:lang w:val="en-US" w:eastAsia="zh-CN"/>
        </w:rPr>
        <w:t>787059.15</w:t>
      </w:r>
      <w:r>
        <w:rPr>
          <w:rFonts w:hint="eastAsia"/>
        </w:rPr>
        <w:t>；</w:t>
      </w:r>
    </w:p>
    <w:p>
      <w:pPr>
        <w:rPr>
          <w:rFonts w:hint="eastAsia"/>
        </w:rPr>
      </w:pPr>
      <w:r>
        <w:rPr>
          <w:rFonts w:hint="eastAsia"/>
        </w:rPr>
        <w:t>标项二最高限价（元）：</w:t>
      </w:r>
      <w:r>
        <w:rPr>
          <w:rFonts w:hint="eastAsia"/>
          <w:lang w:val="en-US" w:eastAsia="zh-CN"/>
        </w:rPr>
        <w:t>666294.21</w:t>
      </w:r>
      <w:r>
        <w:rPr>
          <w:rFonts w:hint="eastAsia"/>
        </w:rPr>
        <w:t>；</w:t>
      </w:r>
    </w:p>
    <w:p>
      <w:pPr>
        <w:rPr>
          <w:rFonts w:hint="eastAsia"/>
        </w:rPr>
      </w:pPr>
      <w:r>
        <w:rPr>
          <w:rFonts w:hint="eastAsia"/>
        </w:rPr>
        <w:t>标项三最高限价（元）：</w:t>
      </w:r>
      <w:r>
        <w:rPr>
          <w:rFonts w:hint="eastAsia"/>
          <w:lang w:val="en-US" w:eastAsia="zh-CN"/>
        </w:rPr>
        <w:t>948483.30</w:t>
      </w:r>
      <w:r>
        <w:rPr>
          <w:rFonts w:hint="eastAsia"/>
        </w:rPr>
        <w:t>；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 采购需求：</w:t>
      </w:r>
      <w:r>
        <w:rPr>
          <w:rFonts w:hint="eastAsia"/>
          <w:lang w:val="en-US" w:eastAsia="zh-CN"/>
        </w:rPr>
        <w:t>详见工程量清单</w:t>
      </w:r>
      <w:bookmarkStart w:id="0" w:name="_GoBack"/>
      <w:bookmarkEnd w:id="0"/>
    </w:p>
    <w:p>
      <w:pPr>
        <w:rPr>
          <w:rFonts w:hint="eastAsia"/>
        </w:rPr>
      </w:pPr>
      <w:r>
        <w:rPr>
          <w:rFonts w:hint="eastAsia"/>
        </w:rPr>
        <w:t> 标项一:</w:t>
      </w:r>
      <w:r>
        <w:rPr>
          <w:rFonts w:hint="eastAsia"/>
        </w:rPr>
        <w:br w:type="textWrapping"/>
      </w:r>
      <w:r>
        <w:rPr>
          <w:rFonts w:hint="eastAsia"/>
        </w:rPr>
        <w:t>标项名称:</w:t>
      </w:r>
      <w:r>
        <w:rPr>
          <w:rFonts w:hint="eastAsia"/>
          <w:lang w:eastAsia="zh-CN"/>
        </w:rPr>
        <w:t>阿瓦提县交通运输局采购</w:t>
      </w:r>
      <w:r>
        <w:rPr>
          <w:rFonts w:hint="eastAsia"/>
          <w:lang w:val="en-US" w:eastAsia="zh-CN"/>
        </w:rPr>
        <w:t>G580</w:t>
      </w:r>
      <w:r>
        <w:rPr>
          <w:rFonts w:hint="eastAsia"/>
          <w:lang w:eastAsia="zh-CN"/>
        </w:rPr>
        <w:t>阿克苏至</w:t>
      </w:r>
      <w:r>
        <w:rPr>
          <w:rFonts w:hint="eastAsia"/>
          <w:lang w:val="en-US" w:eastAsia="zh-CN"/>
        </w:rPr>
        <w:t>阿瓦提一级公路</w:t>
      </w:r>
      <w:r>
        <w:rPr>
          <w:rFonts w:hint="eastAsia"/>
          <w:lang w:eastAsia="zh-CN"/>
        </w:rPr>
        <w:t>建设项目</w:t>
      </w:r>
      <w:r>
        <w:rPr>
          <w:rFonts w:hint="eastAsia"/>
        </w:rPr>
        <w:t>中国电信通信线路改迁</w:t>
      </w:r>
      <w:r>
        <w:rPr>
          <w:rFonts w:hint="eastAsia"/>
        </w:rPr>
        <w:br w:type="textWrapping"/>
      </w:r>
      <w:r>
        <w:rPr>
          <w:rFonts w:hint="eastAsia"/>
        </w:rPr>
        <w:t>数量:1</w:t>
      </w:r>
      <w:r>
        <w:rPr>
          <w:rFonts w:hint="eastAsia"/>
        </w:rPr>
        <w:br w:type="textWrapping"/>
      </w:r>
      <w:r>
        <w:rPr>
          <w:rFonts w:hint="eastAsia"/>
        </w:rPr>
        <w:t>预算金额（元）:</w:t>
      </w:r>
      <w:r>
        <w:rPr>
          <w:rFonts w:hint="eastAsia"/>
          <w:lang w:val="en-US" w:eastAsia="zh-CN"/>
        </w:rPr>
        <w:t>787059.15</w:t>
      </w:r>
      <w:r>
        <w:rPr>
          <w:rFonts w:hint="eastAsia"/>
        </w:rPr>
        <w:br w:type="textWrapping"/>
      </w:r>
      <w:r>
        <w:rPr>
          <w:rFonts w:hint="eastAsia"/>
        </w:rPr>
        <w:t>简要规格描述或项目基本概况介绍、用途：</w:t>
      </w:r>
      <w:r>
        <w:rPr>
          <w:rFonts w:hint="eastAsia"/>
          <w:lang w:val="en-US" w:eastAsia="zh-CN"/>
        </w:rPr>
        <w:t>详见工程量清单</w:t>
      </w:r>
      <w:r>
        <w:rPr>
          <w:rFonts w:hint="eastAsia"/>
        </w:rPr>
        <w:br w:type="textWrapping"/>
      </w:r>
      <w:r>
        <w:rPr>
          <w:rFonts w:hint="eastAsia"/>
        </w:rPr>
        <w:t>备注：无</w:t>
      </w:r>
    </w:p>
    <w:p>
      <w:pPr>
        <w:rPr>
          <w:rFonts w:hint="eastAsia"/>
          <w:lang w:val="en-US" w:eastAsia="zh-CN"/>
        </w:rPr>
      </w:pPr>
      <w:r>
        <w:rPr>
          <w:rFonts w:hint="eastAsia"/>
        </w:rPr>
        <w:t>标项二:</w:t>
      </w:r>
      <w:r>
        <w:rPr>
          <w:rFonts w:hint="eastAsia"/>
        </w:rPr>
        <w:br w:type="textWrapping"/>
      </w:r>
      <w:r>
        <w:rPr>
          <w:rFonts w:hint="eastAsia"/>
        </w:rPr>
        <w:t>标项名称:</w:t>
      </w:r>
      <w:r>
        <w:rPr>
          <w:rFonts w:hint="eastAsia"/>
          <w:lang w:eastAsia="zh-CN"/>
        </w:rPr>
        <w:t>阿瓦提县交通运输局采购</w:t>
      </w:r>
      <w:r>
        <w:rPr>
          <w:rFonts w:hint="eastAsia"/>
          <w:lang w:val="en-US" w:eastAsia="zh-CN"/>
        </w:rPr>
        <w:t>G580</w:t>
      </w:r>
      <w:r>
        <w:rPr>
          <w:rFonts w:hint="eastAsia"/>
          <w:lang w:eastAsia="zh-CN"/>
        </w:rPr>
        <w:t>阿克苏至</w:t>
      </w:r>
      <w:r>
        <w:rPr>
          <w:rFonts w:hint="eastAsia"/>
          <w:lang w:val="en-US" w:eastAsia="zh-CN"/>
        </w:rPr>
        <w:t>阿瓦提一级公路</w:t>
      </w:r>
      <w:r>
        <w:rPr>
          <w:rFonts w:hint="eastAsia"/>
          <w:lang w:eastAsia="zh-CN"/>
        </w:rPr>
        <w:t>建设项目</w:t>
      </w:r>
      <w:r>
        <w:rPr>
          <w:rFonts w:hint="eastAsia"/>
        </w:rPr>
        <w:t>中国联通通信线路改迁</w:t>
      </w:r>
      <w:r>
        <w:rPr>
          <w:rFonts w:hint="eastAsia"/>
        </w:rPr>
        <w:br w:type="textWrapping"/>
      </w:r>
      <w:r>
        <w:rPr>
          <w:rFonts w:hint="eastAsia"/>
        </w:rPr>
        <w:t>数量:1</w:t>
      </w:r>
      <w:r>
        <w:rPr>
          <w:rFonts w:hint="eastAsia"/>
        </w:rPr>
        <w:br w:type="textWrapping"/>
      </w:r>
      <w:r>
        <w:rPr>
          <w:rFonts w:hint="eastAsia"/>
        </w:rPr>
        <w:t>预算金额（元）:</w:t>
      </w:r>
      <w:r>
        <w:rPr>
          <w:rFonts w:hint="eastAsia"/>
          <w:lang w:val="en-US" w:eastAsia="zh-CN"/>
        </w:rPr>
        <w:t>666294.21</w:t>
      </w:r>
      <w:r>
        <w:rPr>
          <w:rFonts w:hint="eastAsia"/>
        </w:rPr>
        <w:br w:type="textWrapping"/>
      </w:r>
      <w:r>
        <w:rPr>
          <w:rFonts w:hint="eastAsia"/>
        </w:rPr>
        <w:t>简要规格描述或项目基本概况介绍、用途：</w:t>
      </w:r>
      <w:r>
        <w:rPr>
          <w:rFonts w:hint="eastAsia"/>
          <w:lang w:val="en-US" w:eastAsia="zh-CN"/>
        </w:rPr>
        <w:t>详见工程量清单</w:t>
      </w:r>
    </w:p>
    <w:p>
      <w:pPr>
        <w:rPr>
          <w:rFonts w:hint="eastAsia"/>
        </w:rPr>
      </w:pPr>
      <w:r>
        <w:rPr>
          <w:rFonts w:hint="eastAsia"/>
        </w:rPr>
        <w:t>备注：无</w:t>
      </w:r>
    </w:p>
    <w:p>
      <w:pPr>
        <w:rPr>
          <w:rFonts w:hint="eastAsia"/>
        </w:rPr>
      </w:pPr>
      <w:r>
        <w:rPr>
          <w:rFonts w:hint="eastAsia"/>
        </w:rPr>
        <w:t>标项三:</w:t>
      </w:r>
      <w:r>
        <w:rPr>
          <w:rFonts w:hint="eastAsia"/>
        </w:rPr>
        <w:br w:type="textWrapping"/>
      </w:r>
      <w:r>
        <w:rPr>
          <w:rFonts w:hint="eastAsia"/>
        </w:rPr>
        <w:t>标项名称:</w:t>
      </w:r>
      <w:r>
        <w:rPr>
          <w:rFonts w:hint="eastAsia"/>
          <w:lang w:eastAsia="zh-CN"/>
        </w:rPr>
        <w:t>阿瓦提县交通运输局采购</w:t>
      </w:r>
      <w:r>
        <w:rPr>
          <w:rFonts w:hint="eastAsia"/>
          <w:lang w:val="en-US" w:eastAsia="zh-CN"/>
        </w:rPr>
        <w:t>G580</w:t>
      </w:r>
      <w:r>
        <w:rPr>
          <w:rFonts w:hint="eastAsia"/>
          <w:lang w:eastAsia="zh-CN"/>
        </w:rPr>
        <w:t>阿克苏至</w:t>
      </w:r>
      <w:r>
        <w:rPr>
          <w:rFonts w:hint="eastAsia"/>
          <w:lang w:val="en-US" w:eastAsia="zh-CN"/>
        </w:rPr>
        <w:t>阿瓦提一级公路</w:t>
      </w:r>
      <w:r>
        <w:rPr>
          <w:rFonts w:hint="eastAsia"/>
          <w:lang w:eastAsia="zh-CN"/>
        </w:rPr>
        <w:t>建设项目</w:t>
      </w:r>
      <w:r>
        <w:rPr>
          <w:rFonts w:hint="eastAsia"/>
        </w:rPr>
        <w:t>中国移动通信线路改迁</w:t>
      </w:r>
      <w:r>
        <w:rPr>
          <w:rFonts w:hint="eastAsia"/>
        </w:rPr>
        <w:br w:type="textWrapping"/>
      </w:r>
      <w:r>
        <w:rPr>
          <w:rFonts w:hint="eastAsia"/>
        </w:rPr>
        <w:t>数量:1</w:t>
      </w:r>
      <w:r>
        <w:rPr>
          <w:rFonts w:hint="eastAsia"/>
        </w:rPr>
        <w:br w:type="textWrapping"/>
      </w:r>
      <w:r>
        <w:rPr>
          <w:rFonts w:hint="eastAsia"/>
        </w:rPr>
        <w:t>预算金额（元）:</w:t>
      </w:r>
      <w:r>
        <w:rPr>
          <w:rFonts w:hint="eastAsia"/>
          <w:lang w:val="en-US" w:eastAsia="zh-CN"/>
        </w:rPr>
        <w:t>948483.30</w:t>
      </w:r>
      <w:r>
        <w:rPr>
          <w:rFonts w:hint="eastAsia"/>
        </w:rPr>
        <w:br w:type="textWrapping"/>
      </w:r>
      <w:r>
        <w:rPr>
          <w:rFonts w:hint="eastAsia"/>
        </w:rPr>
        <w:t>简要规格描述或项目基本概况介绍、用途：</w:t>
      </w:r>
      <w:r>
        <w:rPr>
          <w:rFonts w:hint="eastAsia"/>
          <w:lang w:val="en-US" w:eastAsia="zh-CN"/>
        </w:rPr>
        <w:t>详见工程量清单</w:t>
      </w:r>
      <w:r>
        <w:rPr>
          <w:rFonts w:hint="eastAsia"/>
        </w:rPr>
        <w:br w:type="textWrapping"/>
      </w:r>
      <w:r>
        <w:rPr>
          <w:rFonts w:hint="eastAsia"/>
        </w:rPr>
        <w:t>备注：无</w:t>
      </w:r>
    </w:p>
    <w:p>
      <w:r>
        <w:rPr>
          <w:rFonts w:hint="eastAsia"/>
        </w:rPr>
        <w:t>合同履约期限：甲乙双方签订合同时自行约定 </w:t>
      </w:r>
    </w:p>
    <w:p>
      <w:r>
        <w:rPr>
          <w:rFonts w:hint="eastAsia"/>
        </w:rPr>
        <w:t>    本项目（否）接受联合体投标。</w:t>
      </w:r>
    </w:p>
    <w:p>
      <w:pPr>
        <w:rPr>
          <w:b/>
          <w:bCs/>
        </w:rPr>
      </w:pPr>
      <w:r>
        <w:rPr>
          <w:b/>
          <w:bCs/>
        </w:rPr>
        <w:t>二、申请人的资格要求：</w:t>
      </w:r>
    </w:p>
    <w:p>
      <w:pPr>
        <w:rPr>
          <w:rFonts w:hint="eastAsia"/>
        </w:rPr>
      </w:pPr>
      <w:r>
        <w:rPr>
          <w:rFonts w:hint="eastAsia"/>
        </w:rPr>
        <w:t>  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 xml:space="preserve">  </w:t>
      </w:r>
      <w:r>
        <w:rPr>
          <w:rFonts w:hint="eastAsia"/>
        </w:rPr>
        <w:t>1.满足《中华人民共和国政府采购法》第二十二条规定；</w:t>
      </w:r>
    </w:p>
    <w:p>
      <w:pPr>
        <w:rPr>
          <w:rFonts w:hint="eastAsia"/>
        </w:rPr>
      </w:pPr>
      <w:r>
        <w:rPr>
          <w:rFonts w:hint="eastAsia"/>
        </w:rPr>
        <w:t>    2.落实政府采购政策需满足的资格要求：</w:t>
      </w:r>
      <w:r>
        <w:rPr>
          <w:rFonts w:hint="eastAsia"/>
        </w:rPr>
        <w:br w:type="textWrapping"/>
      </w:r>
      <w:r>
        <w:rPr>
          <w:rFonts w:hint="eastAsia"/>
        </w:rPr>
        <w:t>   （1）《政府采购促进中小企业发展管理办法》（财库〔2020〕46号）；</w:t>
      </w:r>
      <w:r>
        <w:rPr>
          <w:rFonts w:hint="eastAsia"/>
        </w:rPr>
        <w:br w:type="textWrapping"/>
      </w:r>
      <w:r>
        <w:rPr>
          <w:rFonts w:hint="eastAsia"/>
        </w:rPr>
        <w:t>   （2）《财政部、司法部关于政府采购支持监狱企业发展有关问题的通知》（财库〔2014〕68号）；</w:t>
      </w:r>
      <w:r>
        <w:rPr>
          <w:rFonts w:hint="eastAsia"/>
        </w:rPr>
        <w:br w:type="textWrapping"/>
      </w:r>
      <w:r>
        <w:rPr>
          <w:rFonts w:hint="eastAsia"/>
        </w:rPr>
        <w:t>   （3）《国务院办公厅关于建立政府强制采购节能产品制度的通知》（国办发〔2007〕51号）；</w:t>
      </w:r>
      <w:r>
        <w:rPr>
          <w:rFonts w:hint="eastAsia"/>
        </w:rPr>
        <w:br w:type="textWrapping"/>
      </w:r>
      <w:r>
        <w:rPr>
          <w:rFonts w:hint="eastAsia"/>
        </w:rPr>
        <w:t>   （4）《财政部 民政部 中国残疾人联合会关于促进残疾人就业政府采购政策的通知》财库〔2017〕141号；</w:t>
      </w:r>
      <w:r>
        <w:rPr>
          <w:rFonts w:hint="eastAsia"/>
        </w:rPr>
        <w:br w:type="textWrapping"/>
      </w:r>
      <w:r>
        <w:rPr>
          <w:rFonts w:hint="eastAsia"/>
        </w:rPr>
        <w:t>   （5）投标产品为计算机、打印机、空调、照明产品、电视机、电热水器、显示器、便器、水嘴等九大类政府强制采购的产品，必须为国家财政部、环境保护部、国家发改委等有关部门发布的《环境标志产品政府采购清单》和《节能产品政府采购清单》中的产品。 </w:t>
      </w:r>
    </w:p>
    <w:p>
      <w:pPr>
        <w:rPr>
          <w:rFonts w:hint="eastAsia"/>
        </w:rPr>
      </w:pPr>
      <w:r>
        <w:rPr>
          <w:rFonts w:hint="eastAsia"/>
        </w:rPr>
        <w:t>    3.本项目的特定资格要求：</w:t>
      </w:r>
    </w:p>
    <w:p>
      <w:pPr>
        <w:rPr>
          <w:rFonts w:hint="eastAsia"/>
        </w:rPr>
      </w:pPr>
      <w:r>
        <w:rPr>
          <w:rFonts w:hint="eastAsia"/>
        </w:rPr>
        <w:t>   （1）具备有效经年检的三证合一的营业执照；</w:t>
      </w:r>
      <w:r>
        <w:rPr>
          <w:rFonts w:hint="eastAsia"/>
        </w:rPr>
        <w:br w:type="textWrapping"/>
      </w:r>
      <w:r>
        <w:rPr>
          <w:rFonts w:hint="eastAsia"/>
        </w:rPr>
        <w:t>   （2）法人代表或其委托代理人应提供本人身份证原件，委托代理人还应提供《法人代表授权委托书》原件；</w:t>
      </w:r>
    </w:p>
    <w:p>
      <w:pPr>
        <w:ind w:firstLine="210" w:firstLineChars="100"/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3</w:t>
      </w:r>
      <w:r>
        <w:rPr>
          <w:rFonts w:hint="eastAsia"/>
          <w:lang w:eastAsia="zh-CN"/>
        </w:rPr>
        <w:t>）</w:t>
      </w:r>
      <w:r>
        <w:rPr>
          <w:rFonts w:hint="eastAsia"/>
          <w:lang w:val="en-US" w:eastAsia="zh-CN"/>
        </w:rPr>
        <w:t>企业</w:t>
      </w:r>
      <w:r>
        <w:rPr>
          <w:rFonts w:hint="eastAsia"/>
          <w:lang w:eastAsia="zh-CN"/>
        </w:rPr>
        <w:t>具</w:t>
      </w:r>
      <w:r>
        <w:rPr>
          <w:rFonts w:hint="eastAsia"/>
          <w:lang w:val="en-US" w:eastAsia="zh-CN"/>
        </w:rPr>
        <w:t>备</w:t>
      </w:r>
      <w:r>
        <w:rPr>
          <w:rFonts w:hint="eastAsia"/>
          <w:lang w:eastAsia="zh-CN"/>
        </w:rPr>
        <w:t>有效期内的通信</w:t>
      </w:r>
      <w:r>
        <w:rPr>
          <w:rFonts w:hint="eastAsia"/>
          <w:lang w:val="en-US" w:eastAsia="zh-CN"/>
        </w:rPr>
        <w:t>工</w:t>
      </w:r>
      <w:r>
        <w:rPr>
          <w:rFonts w:hint="eastAsia"/>
          <w:lang w:eastAsia="zh-CN"/>
        </w:rPr>
        <w:t>程施工总承包叁级或以上资质</w:t>
      </w:r>
      <w:r>
        <w:rPr>
          <w:rFonts w:hint="eastAsia"/>
          <w:lang w:val="en-US" w:eastAsia="zh-CN"/>
        </w:rPr>
        <w:t>及</w:t>
      </w:r>
      <w:r>
        <w:rPr>
          <w:rFonts w:hint="eastAsia"/>
          <w:lang w:eastAsia="zh-CN"/>
        </w:rPr>
        <w:t>有效的安全生产许可证原件；疆外企业须提供《新疆维吾尔自治区区外建设工程企业进疆备案册》或建设工程建设云下载审核通过的信息报送册；</w:t>
      </w:r>
    </w:p>
    <w:p>
      <w:pPr>
        <w:ind w:firstLine="210" w:firstLineChars="100"/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4</w:t>
      </w:r>
      <w:r>
        <w:rPr>
          <w:rFonts w:hint="eastAsia"/>
          <w:lang w:eastAsia="zh-CN"/>
        </w:rPr>
        <w:t>）拟派项目经理须具有机电工程专业二级及以上注册建造师资格(不含临时)且具有有效的安全生产考核合格证，并未担任其他在建</w:t>
      </w:r>
      <w:r>
        <w:rPr>
          <w:rFonts w:hint="eastAsia"/>
          <w:lang w:val="en-US" w:eastAsia="zh-CN"/>
        </w:rPr>
        <w:t>工</w:t>
      </w:r>
      <w:r>
        <w:rPr>
          <w:rFonts w:hint="eastAsia"/>
          <w:lang w:eastAsia="zh-CN"/>
        </w:rPr>
        <w:t>程的项目经理; (提供法定代表人出具的无在建 I程承诺书加盖单位公章及法定代表人印章) ;</w:t>
      </w:r>
      <w:r>
        <w:rPr>
          <w:rFonts w:hint="eastAsia"/>
        </w:rPr>
        <w:br w:type="textWrapping"/>
      </w:r>
      <w:r>
        <w:rPr>
          <w:rFonts w:hint="eastAsia"/>
        </w:rPr>
        <w:t>   （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）单位负责人为同一人或者存在直接控股、管理关系的不同供应商，不得参加同一合同项下的政府采购活动；</w:t>
      </w:r>
      <w:r>
        <w:rPr>
          <w:rFonts w:hint="eastAsia"/>
        </w:rPr>
        <w:br w:type="textWrapping"/>
      </w:r>
      <w:r>
        <w:rPr>
          <w:rFonts w:hint="eastAsia"/>
        </w:rPr>
        <w:t>   （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）“中国政府采购网”中被列入严重违法失信行为记录的且“信用中国”网系统中被列入失信惩戒对象、失信被执行人、重大税收违反、政府采购不良行为记录和“国家企业信用信息公示  系统”中被列入严重违法失信行为记录的（尚在处罚期内）将拒绝其参加本次采购活动 （投标人网上自行打印后加盖投标单位公章）；</w:t>
      </w:r>
      <w:r>
        <w:rPr>
          <w:rFonts w:hint="eastAsia"/>
        </w:rPr>
        <w:br w:type="textWrapping"/>
      </w:r>
      <w:r>
        <w:rPr>
          <w:rFonts w:hint="eastAsia"/>
        </w:rPr>
        <w:t>   （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）本项目不接受联合体投标。</w:t>
      </w:r>
    </w:p>
    <w:p>
      <w:pPr>
        <w:pStyle w:val="3"/>
        <w:numPr>
          <w:ilvl w:val="0"/>
          <w:numId w:val="0"/>
        </w:numPr>
        <w:rPr>
          <w:rFonts w:hint="eastAsi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备注：获取竞争性谈判文件时需在新疆政府采购网（政采云平台）上传以上资料原件扫描件。</w:t>
      </w:r>
      <w:r>
        <w:rPr>
          <w:rFonts w:hint="eastAsia"/>
        </w:rPr>
        <w:t> 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三、获取采购文件</w:t>
      </w:r>
    </w:p>
    <w:p>
      <w:pPr>
        <w:rPr>
          <w:rFonts w:hint="eastAsia"/>
        </w:rPr>
      </w:pPr>
      <w:r>
        <w:rPr>
          <w:rFonts w:hint="eastAsia"/>
        </w:rPr>
        <w:t>    时间：2021年</w:t>
      </w:r>
      <w:r>
        <w:rPr>
          <w:rFonts w:hint="eastAsia"/>
          <w:lang w:val="en-US" w:eastAsia="zh-CN"/>
        </w:rPr>
        <w:t>11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22</w:t>
      </w:r>
      <w:r>
        <w:rPr>
          <w:rFonts w:hint="eastAsia"/>
        </w:rPr>
        <w:t>日至2021年</w:t>
      </w:r>
      <w:r>
        <w:rPr>
          <w:rFonts w:hint="eastAsia"/>
          <w:lang w:val="en-US" w:eastAsia="zh-CN"/>
        </w:rPr>
        <w:t>11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24</w:t>
      </w:r>
      <w:r>
        <w:rPr>
          <w:rFonts w:hint="eastAsia"/>
        </w:rPr>
        <w:t>日，每天上午10:00至14:00，下午1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: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0至</w:t>
      </w:r>
      <w:r>
        <w:rPr>
          <w:rFonts w:hint="eastAsia"/>
          <w:lang w:val="en-US" w:eastAsia="zh-CN"/>
        </w:rPr>
        <w:t>19</w:t>
      </w:r>
      <w:r>
        <w:rPr>
          <w:rFonts w:hint="eastAsia"/>
        </w:rPr>
        <w:t>: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0（北京时间，法定节假日除外）</w:t>
      </w:r>
    </w:p>
    <w:p>
      <w:pPr>
        <w:rPr>
          <w:rFonts w:hint="eastAsia"/>
        </w:rPr>
      </w:pPr>
      <w:r>
        <w:rPr>
          <w:rFonts w:hint="eastAsia"/>
        </w:rPr>
        <w:t>    地点：政采云平台  </w:t>
      </w:r>
    </w:p>
    <w:p>
      <w:pPr>
        <w:rPr>
          <w:rFonts w:hint="eastAsia"/>
        </w:rPr>
      </w:pPr>
      <w:r>
        <w:rPr>
          <w:rFonts w:hint="eastAsia"/>
        </w:rPr>
        <w:t>    方式：政采云平台报名成功后自行下载  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四、响应文件提交</w:t>
      </w:r>
    </w:p>
    <w:p>
      <w:pPr>
        <w:rPr>
          <w:rFonts w:hint="eastAsia"/>
        </w:rPr>
      </w:pPr>
      <w:r>
        <w:rPr>
          <w:rFonts w:hint="eastAsia"/>
        </w:rPr>
        <w:t>    截止时间：2021年</w:t>
      </w:r>
      <w:r>
        <w:rPr>
          <w:rFonts w:hint="eastAsia"/>
          <w:lang w:val="en-US" w:eastAsia="zh-CN"/>
        </w:rPr>
        <w:t>11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25</w:t>
      </w:r>
      <w:r>
        <w:rPr>
          <w:rFonts w:hint="eastAsia"/>
        </w:rPr>
        <w:t>日 1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:</w:t>
      </w:r>
      <w:r>
        <w:rPr>
          <w:rFonts w:hint="eastAsia"/>
          <w:lang w:val="en-US" w:eastAsia="zh-CN"/>
        </w:rPr>
        <w:t>0</w:t>
      </w:r>
      <w:r>
        <w:rPr>
          <w:rFonts w:hint="eastAsia"/>
        </w:rPr>
        <w:t>0（北京时间）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</w:rPr>
        <w:t>    地点 </w:t>
      </w:r>
      <w:r>
        <w:rPr>
          <w:rFonts w:hint="eastAsia"/>
          <w:lang w:eastAsia="zh-CN"/>
        </w:rPr>
        <w:t>：阿瓦提县政务服务和公共资源交易中心三楼开标室 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五、响应文件开启 </w:t>
      </w:r>
    </w:p>
    <w:p>
      <w:pPr>
        <w:rPr>
          <w:rFonts w:hint="eastAsia"/>
        </w:rPr>
      </w:pPr>
      <w:r>
        <w:rPr>
          <w:rFonts w:hint="eastAsia"/>
        </w:rPr>
        <w:t>    开启时间：2021年</w:t>
      </w:r>
      <w:r>
        <w:rPr>
          <w:rFonts w:hint="eastAsia"/>
          <w:lang w:val="en-US" w:eastAsia="zh-CN"/>
        </w:rPr>
        <w:t>11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25</w:t>
      </w:r>
      <w:r>
        <w:rPr>
          <w:rFonts w:hint="eastAsia"/>
        </w:rPr>
        <w:t>日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1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:</w:t>
      </w:r>
      <w:r>
        <w:rPr>
          <w:rFonts w:hint="eastAsia"/>
          <w:lang w:val="en-US" w:eastAsia="zh-CN"/>
        </w:rPr>
        <w:t>0</w:t>
      </w:r>
      <w:r>
        <w:rPr>
          <w:rFonts w:hint="eastAsia"/>
        </w:rPr>
        <w:t>0（北京时间）</w:t>
      </w:r>
    </w:p>
    <w:p>
      <w:pPr>
        <w:rPr>
          <w:rFonts w:hint="eastAsia"/>
        </w:rPr>
      </w:pPr>
      <w:r>
        <w:rPr>
          <w:rFonts w:hint="eastAsia"/>
        </w:rPr>
        <w:t>    地点：阿瓦提县政务服务和公共资源交易中心三楼开标室  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六、公告期限 </w:t>
      </w:r>
    </w:p>
    <w:p>
      <w:pPr>
        <w:rPr>
          <w:rFonts w:hint="eastAsia"/>
        </w:rPr>
      </w:pPr>
      <w:r>
        <w:rPr>
          <w:rFonts w:hint="eastAsia"/>
        </w:rPr>
        <w:t>    自本公告发布之日起3个工作日。</w:t>
      </w:r>
    </w:p>
    <w:p>
      <w:pPr>
        <w:numPr>
          <w:ilvl w:val="0"/>
          <w:numId w:val="2"/>
        </w:numPr>
        <w:rPr>
          <w:rFonts w:hint="eastAsia"/>
          <w:lang w:val="en-US" w:eastAsia="zh-CN"/>
        </w:rPr>
      </w:pPr>
      <w:r>
        <w:rPr>
          <w:rFonts w:hint="eastAsia"/>
          <w:b/>
          <w:bCs/>
        </w:rPr>
        <w:t>其他补充事宜</w:t>
      </w:r>
    </w:p>
    <w:p>
      <w:pPr>
        <w:numPr>
          <w:ilvl w:val="0"/>
          <w:numId w:val="0"/>
        </w:numPr>
        <w:ind w:firstLine="210" w:firstLineChars="100"/>
        <w:rPr>
          <w:rFonts w:hint="eastAsia"/>
        </w:rPr>
      </w:pPr>
      <w:r>
        <w:rPr>
          <w:rFonts w:hint="eastAsia"/>
          <w:lang w:val="en-US" w:eastAsia="zh-CN"/>
        </w:rPr>
        <w:t>1、</w:t>
      </w:r>
      <w:r>
        <w:rPr>
          <w:rFonts w:hint="eastAsia"/>
        </w:rPr>
        <w:t xml:space="preserve">本公告在新疆政府采购网、阿瓦提县人民政府网网上发布。 </w:t>
      </w:r>
    </w:p>
    <w:p>
      <w:pPr>
        <w:numPr>
          <w:ilvl w:val="0"/>
          <w:numId w:val="0"/>
        </w:numPr>
        <w:ind w:firstLine="210" w:firstLineChars="100"/>
        <w:rPr>
          <w:rFonts w:hint="eastAsia"/>
        </w:rPr>
      </w:pPr>
      <w:r>
        <w:rPr>
          <w:rFonts w:hint="eastAsia"/>
        </w:rPr>
        <w:t>2、请投标单位随时关注本项目的澄清、答疑、变更事项。</w:t>
      </w:r>
    </w:p>
    <w:p>
      <w:pPr>
        <w:rPr>
          <w:rFonts w:hint="eastAsia"/>
          <w:b/>
          <w:bCs/>
        </w:rPr>
      </w:pPr>
      <w:r>
        <w:rPr>
          <w:rFonts w:hint="eastAsia"/>
        </w:rPr>
        <w:t> </w:t>
      </w:r>
      <w:r>
        <w:rPr>
          <w:rFonts w:hint="eastAsia"/>
          <w:b/>
          <w:bCs/>
        </w:rPr>
        <w:t>八、凡对本次招标提出询问，请按以下方式联系</w:t>
      </w:r>
    </w:p>
    <w:p>
      <w:pPr>
        <w:rPr>
          <w:rFonts w:hint="eastAsia"/>
        </w:rPr>
      </w:pPr>
      <w:r>
        <w:rPr>
          <w:rFonts w:hint="eastAsia"/>
        </w:rPr>
        <w:t>1.采购人信息</w:t>
      </w:r>
    </w:p>
    <w:p>
      <w:pPr>
        <w:rPr>
          <w:rFonts w:hint="eastAsia"/>
        </w:rPr>
      </w:pPr>
      <w:r>
        <w:rPr>
          <w:rFonts w:hint="eastAsia"/>
        </w:rPr>
        <w:t>名 称：阿瓦提县交通运输局</w:t>
      </w:r>
    </w:p>
    <w:p>
      <w:pPr>
        <w:rPr>
          <w:rFonts w:hint="eastAsia"/>
          <w:lang w:val="en-US" w:eastAsia="zh-CN"/>
        </w:rPr>
      </w:pPr>
      <w:r>
        <w:rPr>
          <w:rFonts w:hint="eastAsia"/>
        </w:rPr>
        <w:t>地 址：阿瓦提县</w:t>
      </w:r>
      <w:r>
        <w:rPr>
          <w:rFonts w:hint="eastAsia"/>
          <w:lang w:val="en-US" w:eastAsia="zh-CN"/>
        </w:rPr>
        <w:t>光明中路56号</w:t>
      </w:r>
    </w:p>
    <w:p>
      <w:pPr>
        <w:rPr>
          <w:rFonts w:hint="eastAsia"/>
          <w:lang w:val="en-US" w:eastAsia="zh-CN"/>
        </w:rPr>
      </w:pPr>
      <w:r>
        <w:rPr>
          <w:rFonts w:hint="eastAsia"/>
        </w:rPr>
        <w:t>联系方式：</w:t>
      </w:r>
      <w:r>
        <w:rPr>
          <w:rFonts w:hint="eastAsia"/>
          <w:lang w:val="en-US" w:eastAsia="zh-CN"/>
        </w:rPr>
        <w:t>0997-5121616</w:t>
      </w:r>
    </w:p>
    <w:p>
      <w:pPr>
        <w:rPr>
          <w:rFonts w:hint="eastAsia"/>
        </w:rPr>
      </w:pPr>
      <w:r>
        <w:rPr>
          <w:rFonts w:hint="eastAsia"/>
        </w:rPr>
        <w:t>2.采购代理机构信息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名 称：</w:t>
      </w:r>
      <w:r>
        <w:rPr>
          <w:rFonts w:hint="eastAsia"/>
          <w:lang w:val="en-US" w:eastAsia="zh-CN"/>
        </w:rPr>
        <w:t>阿克苏宜泽工程项目管理有限公司</w:t>
      </w:r>
    </w:p>
    <w:p>
      <w:pPr>
        <w:rPr>
          <w:rFonts w:hint="eastAsia"/>
          <w:lang w:val="en-US" w:eastAsia="zh-CN"/>
        </w:rPr>
      </w:pPr>
      <w:r>
        <w:rPr>
          <w:rFonts w:hint="eastAsia"/>
        </w:rPr>
        <w:t>地 址：</w:t>
      </w:r>
      <w:r>
        <w:rPr>
          <w:rFonts w:hint="eastAsia"/>
          <w:lang w:val="en-US" w:eastAsia="zh-CN"/>
        </w:rPr>
        <w:t>阿克苏市解放南路2-2-2-101号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联系方式：</w:t>
      </w:r>
      <w:r>
        <w:rPr>
          <w:rFonts w:hint="eastAsia"/>
          <w:lang w:val="en-US" w:eastAsia="zh-CN"/>
        </w:rPr>
        <w:t>0997-2121802</w:t>
      </w:r>
    </w:p>
    <w:p>
      <w:pPr>
        <w:rPr>
          <w:rFonts w:hint="eastAsia"/>
        </w:rPr>
      </w:pPr>
      <w:r>
        <w:rPr>
          <w:rFonts w:hint="eastAsia"/>
        </w:rPr>
        <w:t>3.项目联系方式</w:t>
      </w:r>
    </w:p>
    <w:p>
      <w:pPr>
        <w:rPr>
          <w:rFonts w:hint="eastAsia" w:eastAsiaTheme="minorEastAsia"/>
          <w:lang w:val="en-US" w:eastAsia="zh-CN"/>
        </w:rPr>
      </w:pPr>
      <w:r>
        <w:rPr>
          <w:rFonts w:hint="eastAsia"/>
        </w:rPr>
        <w:t>项目联系人：</w:t>
      </w:r>
      <w:r>
        <w:rPr>
          <w:rFonts w:hint="eastAsia"/>
          <w:lang w:val="en-US" w:eastAsia="zh-CN"/>
        </w:rPr>
        <w:t>马文娟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电 话：</w:t>
      </w:r>
      <w:r>
        <w:rPr>
          <w:rFonts w:hint="eastAsia"/>
          <w:lang w:val="en-US" w:eastAsia="zh-CN"/>
        </w:rPr>
        <w:t>0997-2121802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1B2ED1"/>
    <w:multiLevelType w:val="singleLevel"/>
    <w:tmpl w:val="581B2ED1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56D6133"/>
    <w:multiLevelType w:val="multilevel"/>
    <w:tmpl w:val="656D6133"/>
    <w:lvl w:ilvl="0" w:tentative="0">
      <w:start w:val="1"/>
      <w:numFmt w:val="chineseCountingThousand"/>
      <w:pStyle w:val="2"/>
      <w:suff w:val="nothing"/>
      <w:lvlText w:val="第%1部分"/>
      <w:lvlJc w:val="center"/>
      <w:pPr>
        <w:ind w:left="0" w:firstLine="288"/>
      </w:pPr>
      <w:rPr>
        <w:rFonts w:hint="eastAsia"/>
        <w:sz w:val="28"/>
        <w:szCs w:val="28"/>
      </w:rPr>
    </w:lvl>
    <w:lvl w:ilvl="1" w:tentative="0">
      <w:start w:val="1"/>
      <w:numFmt w:val="chineseCountingThousand"/>
      <w:suff w:val="nothing"/>
      <w:lvlText w:val="%2、"/>
      <w:lvlJc w:val="left"/>
      <w:pPr>
        <w:ind w:left="363" w:firstLine="177"/>
      </w:pPr>
      <w:rPr>
        <w:rFonts w:hint="eastAsia" w:ascii="仿宋_GB2312" w:hAnsi="宋体" w:eastAsia="仿宋_GB2312"/>
        <w:sz w:val="32"/>
        <w:szCs w:val="32"/>
        <w:lang w:val="en-US"/>
      </w:rPr>
    </w:lvl>
    <w:lvl w:ilvl="2" w:tentative="0">
      <w:start w:val="1"/>
      <w:numFmt w:val="chineseCountingThousand"/>
      <w:suff w:val="nothing"/>
      <w:lvlText w:val="(%3)"/>
      <w:lvlJc w:val="left"/>
      <w:pPr>
        <w:ind w:left="0" w:firstLine="0"/>
      </w:pPr>
      <w:rPr>
        <w:rFonts w:hint="default" w:ascii="Times New Roman" w:hAnsi="Times New Roman" w:eastAsia="宋体"/>
        <w:b/>
        <w:i w:val="0"/>
        <w:spacing w:val="0"/>
        <w:w w:val="100"/>
        <w:position w:val="0"/>
        <w:sz w:val="21"/>
        <w:szCs w:val="21"/>
      </w:rPr>
    </w:lvl>
    <w:lvl w:ilvl="3" w:tentative="0">
      <w:start w:val="1"/>
      <w:numFmt w:val="decimal"/>
      <w:suff w:val="nothing"/>
      <w:lvlText w:val="%4、"/>
      <w:lvlJc w:val="left"/>
      <w:pPr>
        <w:ind w:left="0" w:firstLine="0"/>
      </w:pPr>
      <w:rPr>
        <w:rFonts w:hint="eastAsia"/>
      </w:rPr>
    </w:lvl>
    <w:lvl w:ilvl="4" w:tentative="0">
      <w:start w:val="1"/>
      <w:numFmt w:val="upperLetter"/>
      <w:suff w:val="nothing"/>
      <w:lvlText w:val="%5、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61DF3"/>
    <w:rsid w:val="02BF7706"/>
    <w:rsid w:val="042A5BC4"/>
    <w:rsid w:val="0DA808B4"/>
    <w:rsid w:val="138017C6"/>
    <w:rsid w:val="1B8F5E0C"/>
    <w:rsid w:val="1E1F20FE"/>
    <w:rsid w:val="24F955CC"/>
    <w:rsid w:val="29602AB0"/>
    <w:rsid w:val="2ED72545"/>
    <w:rsid w:val="2F6B6AF9"/>
    <w:rsid w:val="33584BA1"/>
    <w:rsid w:val="35520937"/>
    <w:rsid w:val="35B30288"/>
    <w:rsid w:val="36335193"/>
    <w:rsid w:val="388030CF"/>
    <w:rsid w:val="39147E5D"/>
    <w:rsid w:val="3AB24305"/>
    <w:rsid w:val="429F7603"/>
    <w:rsid w:val="43CA1A9A"/>
    <w:rsid w:val="45A7354F"/>
    <w:rsid w:val="4AC47BCC"/>
    <w:rsid w:val="4AC66CCE"/>
    <w:rsid w:val="4DAA3B2D"/>
    <w:rsid w:val="532E399E"/>
    <w:rsid w:val="55D26215"/>
    <w:rsid w:val="56811AD7"/>
    <w:rsid w:val="599B30EA"/>
    <w:rsid w:val="61E10FDD"/>
    <w:rsid w:val="65944631"/>
    <w:rsid w:val="68BA1CF6"/>
    <w:rsid w:val="6FFA361F"/>
    <w:rsid w:val="70902C0E"/>
    <w:rsid w:val="70A95854"/>
    <w:rsid w:val="729D608C"/>
    <w:rsid w:val="7A805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pPr>
      <w:autoSpaceDE w:val="0"/>
      <w:autoSpaceDN w:val="0"/>
      <w:adjustRightInd w:val="0"/>
      <w:spacing w:before="40" w:after="40" w:line="320" w:lineRule="atLeast"/>
      <w:ind w:firstLine="357"/>
      <w:textAlignment w:val="baseline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2021-10-28T04:21:00Z</dcterms:created>
  <dc:creator>Administrator</dc:creator>
  <cp:lastModifiedBy></cp:lastModifiedBy>
  <dcterms:modified xsi:type="dcterms:W3CDTF">2021-11-19T09:09:36Z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BBF389A352C34876B56BB9F6CE5CA93C</vt:lpwstr>
  </property>
</Properties>
</file>