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68E9" w14:textId="77777777" w:rsidR="00575869" w:rsidRPr="00575869" w:rsidRDefault="00575869" w:rsidP="00575869">
      <w:pPr>
        <w:keepNext/>
        <w:keepLines/>
        <w:numPr>
          <w:ilvl w:val="0"/>
          <w:numId w:val="1"/>
        </w:numPr>
        <w:spacing w:before="120" w:after="120" w:line="360" w:lineRule="auto"/>
        <w:jc w:val="center"/>
        <w:outlineLvl w:val="0"/>
        <w:rPr>
          <w:rFonts w:ascii="宋体" w:eastAsia="宋体" w:hAnsi="宋体" w:cs="Times New Roman"/>
          <w:b/>
          <w:bCs/>
          <w:kern w:val="0"/>
          <w:sz w:val="44"/>
          <w:szCs w:val="32"/>
          <w:lang w:val="x-none"/>
        </w:rPr>
      </w:pPr>
      <w:bookmarkStart w:id="0" w:name="_Toc256000000"/>
      <w:r w:rsidRPr="00575869">
        <w:rPr>
          <w:rFonts w:ascii="宋体" w:eastAsia="宋体" w:hAnsi="宋体" w:cs="Times New Roman" w:hint="eastAsia"/>
          <w:b/>
          <w:bCs/>
          <w:kern w:val="0"/>
          <w:sz w:val="44"/>
          <w:szCs w:val="32"/>
          <w:highlight w:val="white"/>
          <w:lang w:val="x-none" w:eastAsia="x-none"/>
        </w:rPr>
        <w:t>谈判公告</w:t>
      </w:r>
      <w:bookmarkEnd w:id="0"/>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857"/>
      </w:tblGrid>
      <w:tr w:rsidR="00575869" w:rsidRPr="00575869" w14:paraId="5F67A8DA" w14:textId="77777777" w:rsidTr="00575869">
        <w:trPr>
          <w:trHeight w:val="1255"/>
          <w:jc w:val="center"/>
        </w:trPr>
        <w:tc>
          <w:tcPr>
            <w:tcW w:w="9857" w:type="dxa"/>
            <w:shd w:val="clear" w:color="auto" w:fill="auto"/>
          </w:tcPr>
          <w:p w14:paraId="53362174" w14:textId="77777777" w:rsidR="00575869" w:rsidRPr="00575869" w:rsidRDefault="00575869" w:rsidP="00575869">
            <w:pPr>
              <w:adjustRightInd w:val="0"/>
              <w:snapToGrid w:val="0"/>
              <w:rPr>
                <w:rFonts w:ascii="Times New Roman" w:eastAsia="宋体" w:hAnsi="Times New Roman" w:cs="Times New Roman"/>
                <w:b/>
                <w:bCs/>
                <w:sz w:val="22"/>
              </w:rPr>
            </w:pPr>
            <w:bookmarkStart w:id="1" w:name="_Hlk87566442"/>
            <w:r w:rsidRPr="00575869">
              <w:rPr>
                <w:rFonts w:ascii="Times New Roman" w:eastAsia="宋体" w:hAnsi="Times New Roman" w:cs="Times New Roman"/>
                <w:b/>
                <w:bCs/>
                <w:sz w:val="22"/>
              </w:rPr>
              <w:t>项目概况</w:t>
            </w:r>
          </w:p>
          <w:p w14:paraId="5EAE4A5D" w14:textId="52952A91" w:rsidR="00575869" w:rsidRPr="00575869" w:rsidRDefault="00575869" w:rsidP="00575869">
            <w:pPr>
              <w:adjustRightInd w:val="0"/>
              <w:snapToGrid w:val="0"/>
              <w:ind w:firstLineChars="200" w:firstLine="442"/>
              <w:rPr>
                <w:rFonts w:ascii="Times New Roman" w:eastAsia="宋体" w:hAnsi="Times New Roman" w:cs="Times New Roman"/>
                <w:sz w:val="22"/>
              </w:rPr>
            </w:pPr>
            <w:r w:rsidRPr="00575869">
              <w:rPr>
                <w:rFonts w:ascii="Times New Roman" w:eastAsia="宋体" w:hAnsi="Times New Roman" w:cs="Times New Roman" w:hint="eastAsia"/>
                <w:b/>
                <w:bCs/>
                <w:sz w:val="22"/>
                <w:u w:val="single"/>
              </w:rPr>
              <w:t>和田市“组团式”学校科技特色发展项目（三次）</w:t>
            </w:r>
            <w:r w:rsidRPr="00575869">
              <w:rPr>
                <w:rFonts w:ascii="Times New Roman" w:eastAsia="宋体" w:hAnsi="Times New Roman" w:cs="Times New Roman" w:hint="eastAsia"/>
                <w:b/>
                <w:bCs/>
                <w:sz w:val="22"/>
              </w:rPr>
              <w:t>的潜在供应商投标单位须办理</w:t>
            </w:r>
            <w:r w:rsidRPr="00575869">
              <w:rPr>
                <w:rFonts w:ascii="Times New Roman" w:eastAsia="宋体" w:hAnsi="Times New Roman" w:cs="Times New Roman" w:hint="eastAsia"/>
                <w:b/>
                <w:bCs/>
                <w:sz w:val="22"/>
              </w:rPr>
              <w:t>CA</w:t>
            </w:r>
            <w:r w:rsidRPr="00575869">
              <w:rPr>
                <w:rFonts w:ascii="Times New Roman" w:eastAsia="宋体" w:hAnsi="Times New Roman" w:cs="Times New Roman" w:hint="eastAsia"/>
                <w:b/>
                <w:bCs/>
                <w:sz w:val="22"/>
              </w:rPr>
              <w:t>数字证书，通过</w:t>
            </w:r>
            <w:r w:rsidRPr="00575869">
              <w:rPr>
                <w:rFonts w:ascii="Times New Roman" w:eastAsia="宋体" w:hAnsi="Times New Roman" w:cs="Times New Roman" w:hint="eastAsia"/>
                <w:b/>
                <w:bCs/>
                <w:sz w:val="22"/>
              </w:rPr>
              <w:t>CA</w:t>
            </w:r>
            <w:r w:rsidRPr="00575869">
              <w:rPr>
                <w:rFonts w:ascii="Times New Roman" w:eastAsia="宋体" w:hAnsi="Times New Roman" w:cs="Times New Roman" w:hint="eastAsia"/>
                <w:b/>
                <w:bCs/>
                <w:sz w:val="22"/>
              </w:rPr>
              <w:t>数字证书登陆和田公共资源交易系统进行填报入库信息；信息审核后方可进行在和田公共资源交易系统各主体类型下领取采购文件。获取采购文件，并于</w:t>
            </w:r>
            <w:r w:rsidRPr="00575869">
              <w:rPr>
                <w:rFonts w:ascii="Times New Roman" w:eastAsia="宋体" w:hAnsi="Times New Roman" w:cs="Times New Roman" w:hint="eastAsia"/>
                <w:b/>
                <w:bCs/>
                <w:sz w:val="22"/>
              </w:rPr>
              <w:t>2021</w:t>
            </w:r>
            <w:r w:rsidRPr="00575869">
              <w:rPr>
                <w:rFonts w:ascii="Times New Roman" w:eastAsia="宋体" w:hAnsi="Times New Roman" w:cs="Times New Roman" w:hint="eastAsia"/>
                <w:b/>
                <w:bCs/>
                <w:sz w:val="22"/>
              </w:rPr>
              <w:t>年</w:t>
            </w:r>
            <w:r w:rsidRPr="00575869">
              <w:rPr>
                <w:rFonts w:ascii="Times New Roman" w:eastAsia="宋体" w:hAnsi="Times New Roman" w:cs="Times New Roman" w:hint="eastAsia"/>
                <w:b/>
                <w:bCs/>
                <w:sz w:val="22"/>
              </w:rPr>
              <w:t>11</w:t>
            </w:r>
            <w:r w:rsidRPr="00575869">
              <w:rPr>
                <w:rFonts w:ascii="Times New Roman" w:eastAsia="宋体" w:hAnsi="Times New Roman" w:cs="Times New Roman" w:hint="eastAsia"/>
                <w:b/>
                <w:bCs/>
                <w:sz w:val="22"/>
              </w:rPr>
              <w:t>月</w:t>
            </w:r>
            <w:r w:rsidR="00BD43A4">
              <w:rPr>
                <w:rFonts w:ascii="Times New Roman" w:eastAsia="宋体" w:hAnsi="Times New Roman" w:cs="Times New Roman"/>
                <w:b/>
                <w:bCs/>
                <w:sz w:val="22"/>
              </w:rPr>
              <w:t>25</w:t>
            </w:r>
            <w:r w:rsidRPr="00575869">
              <w:rPr>
                <w:rFonts w:ascii="Times New Roman" w:eastAsia="宋体" w:hAnsi="Times New Roman" w:cs="Times New Roman" w:hint="eastAsia"/>
                <w:b/>
                <w:bCs/>
                <w:sz w:val="22"/>
              </w:rPr>
              <w:t>日</w:t>
            </w:r>
            <w:r w:rsidRPr="00575869">
              <w:rPr>
                <w:rFonts w:ascii="Times New Roman" w:eastAsia="宋体" w:hAnsi="Times New Roman" w:cs="Times New Roman" w:hint="eastAsia"/>
                <w:b/>
                <w:bCs/>
                <w:sz w:val="22"/>
              </w:rPr>
              <w:t xml:space="preserve"> 11:00</w:t>
            </w:r>
            <w:r w:rsidRPr="00575869">
              <w:rPr>
                <w:rFonts w:ascii="Times New Roman" w:eastAsia="宋体" w:hAnsi="Times New Roman" w:cs="Times New Roman" w:hint="eastAsia"/>
                <w:b/>
                <w:bCs/>
                <w:sz w:val="22"/>
              </w:rPr>
              <w:t>（北京时间）前提交响应文件。</w:t>
            </w:r>
          </w:p>
        </w:tc>
      </w:tr>
    </w:tbl>
    <w:p w14:paraId="26C58F95" w14:textId="77777777" w:rsidR="00575869" w:rsidRPr="00575869" w:rsidRDefault="00575869" w:rsidP="00575869">
      <w:pPr>
        <w:adjustRightInd w:val="0"/>
        <w:snapToGrid w:val="0"/>
        <w:rPr>
          <w:rFonts w:ascii="Times New Roman" w:eastAsia="宋体" w:hAnsi="Times New Roman" w:cs="Times New Roman"/>
          <w:b/>
          <w:bCs/>
          <w:sz w:val="24"/>
          <w:szCs w:val="24"/>
        </w:rPr>
      </w:pPr>
      <w:r w:rsidRPr="00575869">
        <w:rPr>
          <w:rFonts w:ascii="Times New Roman" w:eastAsia="宋体" w:hAnsi="Times New Roman" w:cs="Times New Roman"/>
          <w:b/>
          <w:bCs/>
          <w:sz w:val="24"/>
          <w:szCs w:val="24"/>
        </w:rPr>
        <w:t>一、项目基本情况</w:t>
      </w:r>
    </w:p>
    <w:p w14:paraId="04221F8C" w14:textId="77777777" w:rsidR="00575869" w:rsidRPr="00575869" w:rsidRDefault="00575869" w:rsidP="00575869">
      <w:pPr>
        <w:adjustRightInd w:val="0"/>
        <w:snapToGrid w:val="0"/>
        <w:rPr>
          <w:rFonts w:ascii="Times New Roman" w:eastAsia="宋体" w:hAnsi="Times New Roman" w:cs="Times New Roman"/>
          <w:sz w:val="22"/>
          <w:u w:val="single"/>
        </w:rPr>
      </w:pPr>
      <w:r w:rsidRPr="00575869">
        <w:rPr>
          <w:rFonts w:ascii="Times New Roman" w:eastAsia="宋体" w:hAnsi="Times New Roman" w:cs="Times New Roman"/>
          <w:sz w:val="22"/>
        </w:rPr>
        <w:t>项目编号：</w:t>
      </w:r>
      <w:r w:rsidRPr="00575869">
        <w:rPr>
          <w:rFonts w:ascii="Times New Roman" w:eastAsia="宋体" w:hAnsi="Times New Roman" w:cs="Times New Roman"/>
          <w:sz w:val="22"/>
          <w:u w:val="single"/>
        </w:rPr>
        <w:t>HTHTSFSCG(2021TP)016</w:t>
      </w:r>
    </w:p>
    <w:p w14:paraId="2C20FE39" w14:textId="77777777" w:rsidR="00575869" w:rsidRPr="00575869" w:rsidRDefault="00575869" w:rsidP="00575869">
      <w:pPr>
        <w:adjustRightInd w:val="0"/>
        <w:snapToGrid w:val="0"/>
        <w:rPr>
          <w:rFonts w:ascii="Times New Roman" w:eastAsia="宋体" w:hAnsi="Times New Roman" w:cs="Times New Roman"/>
          <w:sz w:val="22"/>
          <w:u w:val="single"/>
        </w:rPr>
      </w:pPr>
      <w:r w:rsidRPr="00575869">
        <w:rPr>
          <w:rFonts w:ascii="Times New Roman" w:eastAsia="宋体" w:hAnsi="Times New Roman" w:cs="Times New Roman"/>
          <w:sz w:val="22"/>
        </w:rPr>
        <w:t>项目名称：</w:t>
      </w:r>
      <w:r w:rsidRPr="00575869">
        <w:rPr>
          <w:rFonts w:ascii="Times New Roman" w:eastAsia="宋体" w:hAnsi="Times New Roman" w:cs="Times New Roman" w:hint="eastAsia"/>
          <w:sz w:val="22"/>
          <w:u w:val="single"/>
        </w:rPr>
        <w:t>和田市“组团式”学校科技特色发展项目（三次）</w:t>
      </w:r>
    </w:p>
    <w:p w14:paraId="08C5ABAC" w14:textId="77777777" w:rsidR="00575869" w:rsidRPr="00575869" w:rsidRDefault="00575869" w:rsidP="00575869">
      <w:pPr>
        <w:adjustRightInd w:val="0"/>
        <w:snapToGrid w:val="0"/>
        <w:rPr>
          <w:rFonts w:ascii="Times New Roman" w:eastAsia="宋体" w:hAnsi="Times New Roman" w:cs="Times New Roman"/>
          <w:sz w:val="22"/>
          <w:u w:val="single"/>
        </w:rPr>
      </w:pPr>
      <w:r w:rsidRPr="00575869">
        <w:rPr>
          <w:rFonts w:ascii="Times New Roman" w:eastAsia="宋体" w:hAnsi="Times New Roman" w:cs="Times New Roman"/>
          <w:sz w:val="22"/>
        </w:rPr>
        <w:t>采购方式：</w:t>
      </w:r>
      <w:r w:rsidRPr="00575869">
        <w:rPr>
          <w:rFonts w:ascii="Times New Roman" w:eastAsia="宋体" w:hAnsi="Times New Roman" w:cs="Times New Roman" w:hint="eastAsia"/>
          <w:sz w:val="22"/>
          <w:u w:val="single"/>
        </w:rPr>
        <w:t>竞争性谈判</w:t>
      </w:r>
    </w:p>
    <w:p w14:paraId="2257AC98" w14:textId="77777777" w:rsidR="00575869" w:rsidRPr="00575869" w:rsidRDefault="00575869" w:rsidP="00575869">
      <w:pPr>
        <w:adjustRightInd w:val="0"/>
        <w:snapToGrid w:val="0"/>
        <w:rPr>
          <w:rFonts w:ascii="Times New Roman" w:eastAsia="宋体" w:hAnsi="Times New Roman" w:cs="Times New Roman"/>
          <w:sz w:val="22"/>
          <w:u w:val="single"/>
        </w:rPr>
      </w:pPr>
      <w:r w:rsidRPr="00575869">
        <w:rPr>
          <w:rFonts w:ascii="Times New Roman" w:eastAsia="宋体" w:hAnsi="Times New Roman" w:cs="Times New Roman"/>
          <w:sz w:val="22"/>
        </w:rPr>
        <w:t>预算金额：</w:t>
      </w:r>
      <w:r w:rsidRPr="00575869">
        <w:rPr>
          <w:rFonts w:ascii="Times New Roman" w:eastAsia="宋体" w:hAnsi="Times New Roman" w:cs="Times New Roman"/>
          <w:sz w:val="22"/>
          <w:u w:val="single"/>
        </w:rPr>
        <w:t xml:space="preserve"> 312.97</w:t>
      </w:r>
      <w:r w:rsidRPr="00575869">
        <w:rPr>
          <w:rFonts w:ascii="Times New Roman" w:eastAsia="宋体" w:hAnsi="Times New Roman" w:cs="Times New Roman" w:hint="eastAsia"/>
          <w:sz w:val="22"/>
          <w:u w:val="single"/>
        </w:rPr>
        <w:t>万元</w:t>
      </w:r>
    </w:p>
    <w:p w14:paraId="18850529" w14:textId="77777777" w:rsidR="00575869" w:rsidRPr="00575869" w:rsidRDefault="00575869" w:rsidP="00575869">
      <w:pPr>
        <w:adjustRightInd w:val="0"/>
        <w:snapToGrid w:val="0"/>
        <w:rPr>
          <w:rFonts w:ascii="Times New Roman" w:eastAsia="宋体" w:hAnsi="Times New Roman" w:cs="Times New Roman"/>
          <w:sz w:val="22"/>
          <w:u w:val="single"/>
        </w:rPr>
      </w:pPr>
      <w:r w:rsidRPr="00575869">
        <w:rPr>
          <w:rFonts w:ascii="Times New Roman" w:eastAsia="宋体" w:hAnsi="Times New Roman" w:cs="Times New Roman"/>
          <w:sz w:val="22"/>
        </w:rPr>
        <w:t>最高限价：</w:t>
      </w:r>
      <w:r w:rsidRPr="00575869">
        <w:rPr>
          <w:rFonts w:ascii="Times New Roman" w:eastAsia="宋体" w:hAnsi="Times New Roman" w:cs="Times New Roman"/>
          <w:sz w:val="22"/>
          <w:u w:val="single"/>
        </w:rPr>
        <w:t xml:space="preserve"> 312.97</w:t>
      </w:r>
      <w:r w:rsidRPr="00575869">
        <w:rPr>
          <w:rFonts w:ascii="Times New Roman" w:eastAsia="宋体" w:hAnsi="Times New Roman" w:cs="Times New Roman" w:hint="eastAsia"/>
          <w:sz w:val="22"/>
          <w:u w:val="single"/>
        </w:rPr>
        <w:t>万元</w:t>
      </w:r>
    </w:p>
    <w:p w14:paraId="4223A360" w14:textId="77777777" w:rsidR="00575869" w:rsidRPr="00575869" w:rsidRDefault="00575869" w:rsidP="00575869">
      <w:pPr>
        <w:adjustRightInd w:val="0"/>
        <w:snapToGrid w:val="0"/>
        <w:rPr>
          <w:rFonts w:ascii="Times New Roman" w:eastAsia="宋体" w:hAnsi="Times New Roman" w:cs="Times New Roman"/>
          <w:u w:val="single"/>
        </w:rPr>
      </w:pPr>
      <w:r w:rsidRPr="00575869">
        <w:rPr>
          <w:rFonts w:ascii="Times New Roman" w:eastAsia="宋体" w:hAnsi="Times New Roman" w:cs="Times New Roman"/>
          <w:sz w:val="22"/>
        </w:rPr>
        <w:t>采购需求：</w:t>
      </w:r>
      <w:r w:rsidRPr="00575869">
        <w:rPr>
          <w:rFonts w:ascii="Times New Roman" w:eastAsia="宋体" w:hAnsi="Times New Roman" w:cs="Times New Roman" w:hint="eastAsia"/>
          <w:sz w:val="22"/>
          <w:u w:val="single"/>
        </w:rPr>
        <w:t>利用和田市海淀幼儿园内现有建筑一楼东侧大美术教室内</w:t>
      </w:r>
      <w:r w:rsidRPr="00575869">
        <w:rPr>
          <w:rFonts w:ascii="Times New Roman" w:eastAsia="宋体" w:hAnsi="Times New Roman" w:cs="Times New Roman" w:hint="eastAsia"/>
          <w:sz w:val="22"/>
          <w:u w:val="single"/>
        </w:rPr>
        <w:t xml:space="preserve"> </w:t>
      </w:r>
      <w:r w:rsidRPr="00575869">
        <w:rPr>
          <w:rFonts w:ascii="Times New Roman" w:eastAsia="宋体" w:hAnsi="Times New Roman" w:cs="Times New Roman" w:hint="eastAsia"/>
          <w:sz w:val="22"/>
          <w:u w:val="single"/>
        </w:rPr>
        <w:t>装修改造建设</w:t>
      </w:r>
      <w:r w:rsidRPr="00575869">
        <w:rPr>
          <w:rFonts w:ascii="Times New Roman" w:eastAsia="宋体" w:hAnsi="Times New Roman" w:cs="Times New Roman" w:hint="eastAsia"/>
          <w:sz w:val="22"/>
          <w:u w:val="single"/>
        </w:rPr>
        <w:t>200</w:t>
      </w:r>
      <w:r w:rsidRPr="00575869">
        <w:rPr>
          <w:rFonts w:ascii="Times New Roman" w:eastAsia="宋体" w:hAnsi="Times New Roman" w:cs="Times New Roman" w:hint="eastAsia"/>
          <w:sz w:val="22"/>
          <w:u w:val="single"/>
        </w:rPr>
        <w:t>平方米的科学乐园，包括科普走廊、科学探索教室及基础配套设备的建设。利用和田市海淀小学现有教学楼一楼</w:t>
      </w:r>
      <w:r w:rsidRPr="00575869">
        <w:rPr>
          <w:rFonts w:ascii="Times New Roman" w:eastAsia="宋体" w:hAnsi="Times New Roman" w:cs="Times New Roman" w:hint="eastAsia"/>
          <w:sz w:val="22"/>
          <w:u w:val="single"/>
        </w:rPr>
        <w:t>3</w:t>
      </w:r>
      <w:r w:rsidRPr="00575869">
        <w:rPr>
          <w:rFonts w:ascii="Times New Roman" w:eastAsia="宋体" w:hAnsi="Times New Roman" w:cs="Times New Roman" w:hint="eastAsia"/>
          <w:sz w:val="22"/>
          <w:u w:val="single"/>
        </w:rPr>
        <w:t>间科学教室装</w:t>
      </w:r>
      <w:r w:rsidRPr="00575869">
        <w:rPr>
          <w:rFonts w:ascii="Times New Roman" w:eastAsia="宋体" w:hAnsi="Times New Roman" w:cs="Times New Roman" w:hint="eastAsia"/>
          <w:sz w:val="22"/>
          <w:u w:val="single"/>
        </w:rPr>
        <w:t xml:space="preserve"> </w:t>
      </w:r>
      <w:r w:rsidRPr="00575869">
        <w:rPr>
          <w:rFonts w:ascii="Times New Roman" w:eastAsia="宋体" w:hAnsi="Times New Roman" w:cs="Times New Roman" w:hint="eastAsia"/>
          <w:sz w:val="22"/>
          <w:u w:val="single"/>
        </w:rPr>
        <w:t>修改造建设</w:t>
      </w:r>
      <w:r w:rsidRPr="00575869">
        <w:rPr>
          <w:rFonts w:ascii="Times New Roman" w:eastAsia="宋体" w:hAnsi="Times New Roman" w:cs="Times New Roman" w:hint="eastAsia"/>
          <w:sz w:val="22"/>
          <w:u w:val="single"/>
        </w:rPr>
        <w:t>200</w:t>
      </w:r>
      <w:r w:rsidRPr="00575869">
        <w:rPr>
          <w:rFonts w:ascii="Times New Roman" w:eastAsia="宋体" w:hAnsi="Times New Roman" w:cs="Times New Roman" w:hint="eastAsia"/>
          <w:sz w:val="22"/>
          <w:u w:val="single"/>
        </w:rPr>
        <w:t>平方米的科创中心，包括互动体验教室、基础教学教室、</w:t>
      </w:r>
      <w:r w:rsidRPr="00575869">
        <w:rPr>
          <w:rFonts w:ascii="Times New Roman" w:eastAsia="宋体" w:hAnsi="Times New Roman" w:cs="Times New Roman" w:hint="eastAsia"/>
          <w:sz w:val="22"/>
          <w:u w:val="single"/>
        </w:rPr>
        <w:t xml:space="preserve"> </w:t>
      </w:r>
      <w:r w:rsidRPr="00575869">
        <w:rPr>
          <w:rFonts w:ascii="Times New Roman" w:eastAsia="宋体" w:hAnsi="Times New Roman" w:cs="Times New Roman" w:hint="eastAsia"/>
          <w:sz w:val="22"/>
          <w:u w:val="single"/>
        </w:rPr>
        <w:t>材</w:t>
      </w:r>
      <w:r w:rsidRPr="00575869">
        <w:rPr>
          <w:rFonts w:ascii="Times New Roman" w:eastAsia="宋体" w:hAnsi="Times New Roman" w:cs="Times New Roman" w:hint="eastAsia"/>
          <w:sz w:val="22"/>
          <w:u w:val="single"/>
        </w:rPr>
        <w:t xml:space="preserve"> </w:t>
      </w:r>
      <w:r w:rsidRPr="00575869">
        <w:rPr>
          <w:rFonts w:ascii="Times New Roman" w:eastAsia="宋体" w:hAnsi="Times New Roman" w:cs="Times New Roman" w:hint="eastAsia"/>
          <w:sz w:val="22"/>
          <w:u w:val="single"/>
        </w:rPr>
        <w:t>料储备准备间及基础设施的建设。利用和田市第三中学现有建筑装修改造建设</w:t>
      </w:r>
      <w:r w:rsidRPr="00575869">
        <w:rPr>
          <w:rFonts w:ascii="Times New Roman" w:eastAsia="宋体" w:hAnsi="Times New Roman" w:cs="Times New Roman" w:hint="eastAsia"/>
          <w:sz w:val="22"/>
          <w:u w:val="single"/>
        </w:rPr>
        <w:t xml:space="preserve"> 310 </w:t>
      </w:r>
      <w:r w:rsidRPr="00575869">
        <w:rPr>
          <w:rFonts w:ascii="Times New Roman" w:eastAsia="宋体" w:hAnsi="Times New Roman" w:cs="Times New Roman" w:hint="eastAsia"/>
          <w:sz w:val="22"/>
          <w:u w:val="single"/>
        </w:rPr>
        <w:t>平方米的科技馆，包括校园科技馆、基础教学区域及基础设施的建设。</w:t>
      </w:r>
    </w:p>
    <w:p w14:paraId="6C3F7D87" w14:textId="77777777" w:rsidR="00575869" w:rsidRPr="00575869" w:rsidRDefault="00575869" w:rsidP="00575869">
      <w:pPr>
        <w:adjustRightInd w:val="0"/>
        <w:snapToGrid w:val="0"/>
        <w:rPr>
          <w:rFonts w:ascii="Times New Roman" w:eastAsia="宋体" w:hAnsi="Times New Roman" w:cs="Times New Roman"/>
          <w:sz w:val="22"/>
          <w:u w:val="single"/>
        </w:rPr>
      </w:pPr>
      <w:r w:rsidRPr="00575869">
        <w:rPr>
          <w:rFonts w:ascii="Times New Roman" w:eastAsia="宋体" w:hAnsi="Times New Roman" w:cs="Times New Roman" w:hint="eastAsia"/>
          <w:sz w:val="22"/>
          <w:u w:val="single"/>
        </w:rPr>
        <w:t>合同履约期限：合同签订后</w:t>
      </w:r>
      <w:r w:rsidRPr="00575869">
        <w:rPr>
          <w:rFonts w:ascii="Times New Roman" w:eastAsia="宋体" w:hAnsi="Times New Roman" w:cs="Times New Roman" w:hint="eastAsia"/>
          <w:sz w:val="22"/>
          <w:u w:val="single"/>
        </w:rPr>
        <w:t>45</w:t>
      </w:r>
      <w:r w:rsidRPr="00575869">
        <w:rPr>
          <w:rFonts w:ascii="Times New Roman" w:eastAsia="宋体" w:hAnsi="Times New Roman" w:cs="Times New Roman" w:hint="eastAsia"/>
          <w:sz w:val="22"/>
          <w:u w:val="single"/>
        </w:rPr>
        <w:t>日历天内完成。</w:t>
      </w:r>
    </w:p>
    <w:p w14:paraId="5ABF9436" w14:textId="77777777" w:rsidR="00575869" w:rsidRPr="00575869" w:rsidRDefault="00575869" w:rsidP="00575869">
      <w:pPr>
        <w:adjustRightInd w:val="0"/>
        <w:snapToGrid w:val="0"/>
        <w:rPr>
          <w:rFonts w:ascii="Times New Roman" w:eastAsia="宋体" w:hAnsi="Times New Roman" w:cs="Times New Roman"/>
          <w:sz w:val="22"/>
          <w:u w:val="single"/>
        </w:rPr>
      </w:pPr>
      <w:r w:rsidRPr="00575869">
        <w:rPr>
          <w:rFonts w:ascii="Times New Roman" w:eastAsia="宋体" w:hAnsi="Times New Roman" w:cs="Times New Roman"/>
          <w:sz w:val="22"/>
          <w:u w:val="single"/>
        </w:rPr>
        <w:t>本项目不接受联合体</w:t>
      </w:r>
    </w:p>
    <w:p w14:paraId="02A5B250"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b/>
          <w:bCs/>
          <w:sz w:val="24"/>
          <w:szCs w:val="24"/>
        </w:rPr>
        <w:t>二、申请人的资格要求</w:t>
      </w:r>
      <w:r w:rsidRPr="00575869">
        <w:rPr>
          <w:rFonts w:ascii="Times New Roman" w:eastAsia="宋体" w:hAnsi="Times New Roman" w:cs="Times New Roman"/>
          <w:sz w:val="22"/>
        </w:rPr>
        <w:t>：</w:t>
      </w:r>
    </w:p>
    <w:p w14:paraId="29B6609C"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1.</w:t>
      </w:r>
      <w:r w:rsidRPr="00575869">
        <w:rPr>
          <w:rFonts w:ascii="Times New Roman" w:eastAsia="宋体" w:hAnsi="Times New Roman" w:cs="Times New Roman" w:hint="eastAsia"/>
          <w:sz w:val="22"/>
        </w:rPr>
        <w:t>满足《中华人民共和国政府采购法》第二十二条规定；</w:t>
      </w:r>
    </w:p>
    <w:p w14:paraId="54A50755"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2.</w:t>
      </w:r>
      <w:r w:rsidRPr="00575869">
        <w:rPr>
          <w:rFonts w:ascii="Times New Roman" w:eastAsia="宋体" w:hAnsi="Times New Roman" w:cs="Times New Roman" w:hint="eastAsia"/>
          <w:sz w:val="22"/>
        </w:rPr>
        <w:t>落实政府采购政策需满足的资格要求：</w:t>
      </w:r>
      <w:r w:rsidRPr="00575869">
        <w:rPr>
          <w:rFonts w:ascii="Times New Roman" w:eastAsia="宋体" w:hAnsi="Times New Roman" w:cs="Times New Roman" w:hint="eastAsia"/>
          <w:sz w:val="22"/>
        </w:rPr>
        <w:t xml:space="preserve"> (1)</w:t>
      </w:r>
      <w:r w:rsidRPr="00575869">
        <w:rPr>
          <w:rFonts w:ascii="Times New Roman" w:eastAsia="宋体" w:hAnsi="Times New Roman" w:cs="Times New Roman" w:hint="eastAsia"/>
          <w:sz w:val="22"/>
        </w:rPr>
        <w:t>《政府采购促进中小企业发展暂行办法》（财库〔</w:t>
      </w:r>
      <w:r w:rsidRPr="00575869">
        <w:rPr>
          <w:rFonts w:ascii="Times New Roman" w:eastAsia="宋体" w:hAnsi="Times New Roman" w:cs="Times New Roman" w:hint="eastAsia"/>
          <w:sz w:val="22"/>
        </w:rPr>
        <w:t>2020</w:t>
      </w: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46</w:t>
      </w:r>
      <w:r w:rsidRPr="00575869">
        <w:rPr>
          <w:rFonts w:ascii="Times New Roman" w:eastAsia="宋体" w:hAnsi="Times New Roman" w:cs="Times New Roman" w:hint="eastAsia"/>
          <w:sz w:val="22"/>
        </w:rPr>
        <w:t>号）；</w:t>
      </w:r>
      <w:r w:rsidRPr="00575869">
        <w:rPr>
          <w:rFonts w:ascii="Times New Roman" w:eastAsia="宋体" w:hAnsi="Times New Roman" w:cs="Times New Roman" w:hint="eastAsia"/>
          <w:sz w:val="22"/>
        </w:rPr>
        <w:t>(2)</w:t>
      </w:r>
      <w:r w:rsidRPr="00575869">
        <w:rPr>
          <w:rFonts w:ascii="Times New Roman" w:eastAsia="宋体" w:hAnsi="Times New Roman" w:cs="Times New Roman" w:hint="eastAsia"/>
          <w:sz w:val="22"/>
        </w:rPr>
        <w:t>《财政部、司法部关于政府采购支持监狱企业发展有关问题的通知》（财库〔</w:t>
      </w:r>
      <w:r w:rsidRPr="00575869">
        <w:rPr>
          <w:rFonts w:ascii="Times New Roman" w:eastAsia="宋体" w:hAnsi="Times New Roman" w:cs="Times New Roman" w:hint="eastAsia"/>
          <w:sz w:val="22"/>
        </w:rPr>
        <w:t>2014</w:t>
      </w: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68</w:t>
      </w:r>
      <w:r w:rsidRPr="00575869">
        <w:rPr>
          <w:rFonts w:ascii="Times New Roman" w:eastAsia="宋体" w:hAnsi="Times New Roman" w:cs="Times New Roman" w:hint="eastAsia"/>
          <w:sz w:val="22"/>
        </w:rPr>
        <w:t>号）；（</w:t>
      </w:r>
      <w:r w:rsidRPr="00575869">
        <w:rPr>
          <w:rFonts w:ascii="Times New Roman" w:eastAsia="宋体" w:hAnsi="Times New Roman" w:cs="Times New Roman" w:hint="eastAsia"/>
          <w:sz w:val="22"/>
        </w:rPr>
        <w:t>3</w:t>
      </w:r>
      <w:r w:rsidRPr="00575869">
        <w:rPr>
          <w:rFonts w:ascii="Times New Roman" w:eastAsia="宋体" w:hAnsi="Times New Roman" w:cs="Times New Roman" w:hint="eastAsia"/>
          <w:sz w:val="22"/>
        </w:rPr>
        <w:t>）《财政部</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民政部</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中国残疾人联合会关于促进残疾人就业政府采购政策的通知》财库〔</w:t>
      </w:r>
      <w:r w:rsidRPr="00575869">
        <w:rPr>
          <w:rFonts w:ascii="Times New Roman" w:eastAsia="宋体" w:hAnsi="Times New Roman" w:cs="Times New Roman" w:hint="eastAsia"/>
          <w:sz w:val="22"/>
        </w:rPr>
        <w:t>2017</w:t>
      </w: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141</w:t>
      </w:r>
      <w:r w:rsidRPr="00575869">
        <w:rPr>
          <w:rFonts w:ascii="Times New Roman" w:eastAsia="宋体" w:hAnsi="Times New Roman" w:cs="Times New Roman" w:hint="eastAsia"/>
          <w:sz w:val="22"/>
        </w:rPr>
        <w:t>号。</w:t>
      </w:r>
    </w:p>
    <w:p w14:paraId="5A171D5F"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3.</w:t>
      </w:r>
      <w:r w:rsidRPr="00575869">
        <w:rPr>
          <w:rFonts w:ascii="Times New Roman" w:eastAsia="宋体" w:hAnsi="Times New Roman" w:cs="Times New Roman" w:hint="eastAsia"/>
          <w:sz w:val="22"/>
        </w:rPr>
        <w:t>本项目的特定资格要求：</w:t>
      </w:r>
    </w:p>
    <w:p w14:paraId="43CEA904"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1</w:t>
      </w:r>
      <w:r w:rsidRPr="00575869">
        <w:rPr>
          <w:rFonts w:ascii="Times New Roman" w:eastAsia="宋体" w:hAnsi="Times New Roman" w:cs="Times New Roman" w:hint="eastAsia"/>
          <w:sz w:val="22"/>
        </w:rPr>
        <w:t>）符合《中华人民共和国政府采购法》第二十二条之规定；</w:t>
      </w:r>
    </w:p>
    <w:p w14:paraId="6A36E0AF"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2</w:t>
      </w:r>
      <w:r w:rsidRPr="00575869">
        <w:rPr>
          <w:rFonts w:ascii="Times New Roman" w:eastAsia="宋体" w:hAnsi="Times New Roman" w:cs="Times New Roman" w:hint="eastAsia"/>
          <w:sz w:val="22"/>
        </w:rPr>
        <w:t>）投标人须具有独立企业法人资格具备经年审合格（三证合一）的营业执照；</w:t>
      </w:r>
    </w:p>
    <w:p w14:paraId="5656786F"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3</w:t>
      </w:r>
      <w:r w:rsidRPr="00575869">
        <w:rPr>
          <w:rFonts w:ascii="Times New Roman" w:eastAsia="宋体" w:hAnsi="Times New Roman" w:cs="Times New Roman" w:hint="eastAsia"/>
          <w:sz w:val="22"/>
        </w:rPr>
        <w:t>）法定代表人投标的需提供法定代表人身份证明书及身份证原件，委托代理人参加投标的需提供法定代表人授权委托书及委托代理人的身份证原件（授权书需附法定代表人身份证及委托人代理身份证复印件正反面）（加盖鲜公章）；</w:t>
      </w:r>
    </w:p>
    <w:p w14:paraId="4E571284"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4</w:t>
      </w:r>
      <w:r w:rsidRPr="00575869">
        <w:rPr>
          <w:rFonts w:ascii="Times New Roman" w:eastAsia="宋体" w:hAnsi="Times New Roman" w:cs="Times New Roman" w:hint="eastAsia"/>
          <w:sz w:val="22"/>
        </w:rPr>
        <w:t>）具有良好的商业信誉和健全的财务会计制度：投标企业须提供</w:t>
      </w:r>
      <w:r w:rsidRPr="00575869">
        <w:rPr>
          <w:rFonts w:ascii="Times New Roman" w:eastAsia="宋体" w:hAnsi="Times New Roman" w:cs="Times New Roman" w:hint="eastAsia"/>
          <w:sz w:val="22"/>
        </w:rPr>
        <w:t>201</w:t>
      </w:r>
      <w:r w:rsidRPr="00575869">
        <w:rPr>
          <w:rFonts w:ascii="Times New Roman" w:eastAsia="宋体" w:hAnsi="Times New Roman" w:cs="Times New Roman"/>
          <w:sz w:val="22"/>
        </w:rPr>
        <w:t>9</w:t>
      </w:r>
      <w:r w:rsidRPr="00575869">
        <w:rPr>
          <w:rFonts w:ascii="Times New Roman" w:eastAsia="宋体" w:hAnsi="Times New Roman" w:cs="Times New Roman" w:hint="eastAsia"/>
          <w:sz w:val="22"/>
        </w:rPr>
        <w:t>年度或</w:t>
      </w:r>
      <w:r w:rsidRPr="00575869">
        <w:rPr>
          <w:rFonts w:ascii="Times New Roman" w:eastAsia="宋体" w:hAnsi="Times New Roman" w:cs="Times New Roman" w:hint="eastAsia"/>
          <w:sz w:val="22"/>
        </w:rPr>
        <w:t>2020</w:t>
      </w:r>
      <w:r w:rsidRPr="00575869">
        <w:rPr>
          <w:rFonts w:ascii="Times New Roman" w:eastAsia="宋体" w:hAnsi="Times New Roman" w:cs="Times New Roman" w:hint="eastAsia"/>
          <w:sz w:val="22"/>
        </w:rPr>
        <w:t>年度财务审计报告（</w:t>
      </w:r>
      <w:r w:rsidRPr="00575869">
        <w:rPr>
          <w:rFonts w:ascii="Times New Roman" w:eastAsia="宋体" w:hAnsi="Times New Roman" w:cs="Times New Roman" w:hint="eastAsia"/>
          <w:sz w:val="22"/>
        </w:rPr>
        <w:t>2021</w:t>
      </w:r>
      <w:r w:rsidRPr="00575869">
        <w:rPr>
          <w:rFonts w:ascii="Times New Roman" w:eastAsia="宋体" w:hAnsi="Times New Roman" w:cs="Times New Roman" w:hint="eastAsia"/>
          <w:sz w:val="22"/>
        </w:rPr>
        <w:t>年成立的公司可不提供）及财务会计制度；</w:t>
      </w:r>
    </w:p>
    <w:p w14:paraId="7D6E23C5"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5</w:t>
      </w:r>
      <w:r w:rsidRPr="00575869">
        <w:rPr>
          <w:rFonts w:ascii="Times New Roman" w:eastAsia="宋体" w:hAnsi="Times New Roman" w:cs="Times New Roman" w:hint="eastAsia"/>
          <w:sz w:val="22"/>
        </w:rPr>
        <w:t>）有依法缴纳税收和社会保障资金的良好记录：投标单位须提供社保部门出具的最少近三个月（</w:t>
      </w:r>
      <w:r w:rsidRPr="00575869">
        <w:rPr>
          <w:rFonts w:ascii="Times New Roman" w:eastAsia="宋体" w:hAnsi="Times New Roman" w:cs="Times New Roman" w:hint="eastAsia"/>
          <w:sz w:val="22"/>
        </w:rPr>
        <w:t>2021</w:t>
      </w:r>
      <w:r w:rsidRPr="00575869">
        <w:rPr>
          <w:rFonts w:ascii="Times New Roman" w:eastAsia="宋体" w:hAnsi="Times New Roman" w:cs="Times New Roman" w:hint="eastAsia"/>
          <w:sz w:val="22"/>
        </w:rPr>
        <w:t>年</w:t>
      </w:r>
      <w:r w:rsidRPr="00575869">
        <w:rPr>
          <w:rFonts w:ascii="Times New Roman" w:eastAsia="宋体" w:hAnsi="Times New Roman" w:cs="Times New Roman"/>
          <w:sz w:val="22"/>
        </w:rPr>
        <w:t>8</w:t>
      </w:r>
      <w:r w:rsidRPr="00575869">
        <w:rPr>
          <w:rFonts w:ascii="Times New Roman" w:eastAsia="宋体" w:hAnsi="Times New Roman" w:cs="Times New Roman" w:hint="eastAsia"/>
          <w:sz w:val="22"/>
        </w:rPr>
        <w:t>-</w:t>
      </w:r>
      <w:r w:rsidRPr="00575869">
        <w:rPr>
          <w:rFonts w:ascii="Times New Roman" w:eastAsia="宋体" w:hAnsi="Times New Roman" w:cs="Times New Roman"/>
          <w:sz w:val="22"/>
        </w:rPr>
        <w:t>10</w:t>
      </w:r>
      <w:r w:rsidRPr="00575869">
        <w:rPr>
          <w:rFonts w:ascii="Times New Roman" w:eastAsia="宋体" w:hAnsi="Times New Roman" w:cs="Times New Roman" w:hint="eastAsia"/>
          <w:sz w:val="22"/>
        </w:rPr>
        <w:t>月）的社保缴纳证明（包括社保缴费明细表及社保缴纳凭证，新成立时间少于六个月的公司，按实际发生提供）；</w:t>
      </w:r>
    </w:p>
    <w:p w14:paraId="055F4A42"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6</w:t>
      </w:r>
      <w:r w:rsidRPr="00575869">
        <w:rPr>
          <w:rFonts w:ascii="Times New Roman" w:eastAsia="宋体" w:hAnsi="Times New Roman" w:cs="Times New Roman" w:hint="eastAsia"/>
          <w:sz w:val="22"/>
        </w:rPr>
        <w:t>）凡拟参加本次招标项目的投标人，如在①“信用中国”网站</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www.creditchina.gov.cn</w:t>
      </w:r>
      <w:r w:rsidRPr="00575869">
        <w:rPr>
          <w:rFonts w:ascii="Times New Roman" w:eastAsia="宋体" w:hAnsi="Times New Roman" w:cs="Times New Roman" w:hint="eastAsia"/>
          <w:sz w:val="22"/>
        </w:rPr>
        <w:t>）、②中国政府采购网（</w:t>
      </w:r>
      <w:r w:rsidRPr="00575869">
        <w:rPr>
          <w:rFonts w:ascii="Times New Roman" w:eastAsia="宋体" w:hAnsi="Times New Roman" w:cs="Times New Roman" w:hint="eastAsia"/>
          <w:sz w:val="22"/>
        </w:rPr>
        <w:t>www.ccgp.gov.cn</w:t>
      </w:r>
      <w:r w:rsidRPr="00575869">
        <w:rPr>
          <w:rFonts w:ascii="Times New Roman" w:eastAsia="宋体" w:hAnsi="Times New Roman" w:cs="Times New Roman" w:hint="eastAsia"/>
          <w:sz w:val="22"/>
        </w:rPr>
        <w:t>）、③国</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家企业信用信息公示系统（</w:t>
      </w:r>
      <w:r w:rsidRPr="00575869">
        <w:rPr>
          <w:rFonts w:ascii="Times New Roman" w:eastAsia="宋体" w:hAnsi="Times New Roman" w:cs="Times New Roman" w:hint="eastAsia"/>
          <w:sz w:val="22"/>
        </w:rPr>
        <w:t>http://www.gsxt.gov.cn</w:t>
      </w:r>
      <w:r w:rsidRPr="00575869">
        <w:rPr>
          <w:rFonts w:ascii="Times New Roman" w:eastAsia="宋体" w:hAnsi="Times New Roman" w:cs="Times New Roman" w:hint="eastAsia"/>
          <w:sz w:val="22"/>
        </w:rPr>
        <w:t>）中被列入失信被执行人、</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重大税收违法案件当事人名单、政府采购严重违法失信行为记录名单的（尚在</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处罚期内的）、经营异常名录的，</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将拒绝其参加本次政府采购活动；并提供投</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标单位④中国裁判文书网（</w:t>
      </w:r>
      <w:r w:rsidRPr="00575869">
        <w:rPr>
          <w:rFonts w:ascii="Times New Roman" w:eastAsia="宋体" w:hAnsi="Times New Roman" w:cs="Times New Roman" w:hint="eastAsia"/>
          <w:sz w:val="22"/>
        </w:rPr>
        <w:t>http://wenshu.court.gov.cn/</w:t>
      </w: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的查询记录</w:t>
      </w: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如三年内有不良记录的，将拒绝其参加本次政府采购活动（加盖单位鲜公章）；</w:t>
      </w:r>
    </w:p>
    <w:p w14:paraId="33B08C09"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7</w:t>
      </w:r>
      <w:r w:rsidRPr="00575869">
        <w:rPr>
          <w:rFonts w:ascii="Times New Roman" w:eastAsia="宋体" w:hAnsi="Times New Roman" w:cs="Times New Roman" w:hint="eastAsia"/>
          <w:sz w:val="22"/>
        </w:rPr>
        <w:t>）单位负责人为同一人或者存在直接控股、管理关系的不同投标人，不</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得参加同一合同项下的政府采购活动。除单一来源采购项目外，为采购项目提供整体设计、规范编</w:t>
      </w:r>
      <w:r w:rsidRPr="00575869">
        <w:rPr>
          <w:rFonts w:ascii="Times New Roman" w:eastAsia="宋体" w:hAnsi="Times New Roman" w:cs="Times New Roman" w:hint="eastAsia"/>
          <w:sz w:val="22"/>
        </w:rPr>
        <w:lastRenderedPageBreak/>
        <w:t>制或者项目管理、监理、检测等服务的投标人，不得再参加该采购项目的其他采购活动；</w:t>
      </w:r>
    </w:p>
    <w:p w14:paraId="16F908BE"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8</w:t>
      </w:r>
      <w:r w:rsidRPr="00575869">
        <w:rPr>
          <w:rFonts w:ascii="Times New Roman" w:eastAsia="宋体" w:hAnsi="Times New Roman" w:cs="Times New Roman" w:hint="eastAsia"/>
          <w:sz w:val="22"/>
        </w:rPr>
        <w:t>）本项目不接受联合体投标。</w:t>
      </w:r>
    </w:p>
    <w:p w14:paraId="6AD121D6" w14:textId="77777777" w:rsidR="00575869" w:rsidRPr="00575869" w:rsidRDefault="00575869" w:rsidP="00575869">
      <w:pPr>
        <w:adjustRightInd w:val="0"/>
        <w:snapToGrid w:val="0"/>
        <w:spacing w:before="1"/>
        <w:rPr>
          <w:rFonts w:ascii="宋体" w:eastAsia="宋体" w:hAnsi="宋体" w:cs="仿宋"/>
          <w:b/>
          <w:bCs/>
          <w:sz w:val="24"/>
          <w:szCs w:val="24"/>
        </w:rPr>
      </w:pPr>
      <w:r w:rsidRPr="00575869">
        <w:rPr>
          <w:rFonts w:ascii="宋体" w:eastAsia="宋体" w:hAnsi="宋体" w:cs="仿宋"/>
          <w:b/>
          <w:bCs/>
          <w:spacing w:val="-3"/>
          <w:sz w:val="24"/>
          <w:szCs w:val="24"/>
        </w:rPr>
        <w:t>三、获取采购文件</w:t>
      </w:r>
      <w:r w:rsidRPr="00575869">
        <w:rPr>
          <w:rFonts w:ascii="宋体" w:eastAsia="宋体" w:hAnsi="宋体" w:cs="仿宋" w:hint="eastAsia"/>
          <w:b/>
          <w:bCs/>
          <w:sz w:val="24"/>
          <w:szCs w:val="24"/>
        </w:rPr>
        <w:t>时间：</w:t>
      </w:r>
    </w:p>
    <w:p w14:paraId="740BED26" w14:textId="2DCA912E"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sz w:val="22"/>
        </w:rPr>
        <w:t>1</w:t>
      </w:r>
      <w:r w:rsidRPr="00575869">
        <w:rPr>
          <w:rFonts w:ascii="Times New Roman" w:eastAsia="宋体" w:hAnsi="Times New Roman" w:cs="Times New Roman" w:hint="eastAsia"/>
          <w:sz w:val="22"/>
        </w:rPr>
        <w:t>、时间：</w:t>
      </w:r>
      <w:r w:rsidRPr="00575869">
        <w:rPr>
          <w:rFonts w:ascii="Times New Roman" w:eastAsia="宋体" w:hAnsi="Times New Roman" w:cs="Times New Roman" w:hint="eastAsia"/>
          <w:sz w:val="22"/>
        </w:rPr>
        <w:t>2021</w:t>
      </w:r>
      <w:r w:rsidRPr="00575869">
        <w:rPr>
          <w:rFonts w:ascii="Times New Roman" w:eastAsia="宋体" w:hAnsi="Times New Roman" w:cs="Times New Roman" w:hint="eastAsia"/>
          <w:sz w:val="22"/>
        </w:rPr>
        <w:t>年</w:t>
      </w:r>
      <w:r w:rsidRPr="00575869">
        <w:rPr>
          <w:rFonts w:ascii="Times New Roman" w:eastAsia="宋体" w:hAnsi="Times New Roman" w:cs="Times New Roman"/>
          <w:sz w:val="22"/>
        </w:rPr>
        <w:t>11</w:t>
      </w:r>
      <w:r w:rsidRPr="00575869">
        <w:rPr>
          <w:rFonts w:ascii="Times New Roman" w:eastAsia="宋体" w:hAnsi="Times New Roman" w:cs="Times New Roman" w:hint="eastAsia"/>
          <w:sz w:val="22"/>
        </w:rPr>
        <w:t>月</w:t>
      </w:r>
      <w:r w:rsidRPr="00575869">
        <w:rPr>
          <w:rFonts w:ascii="Times New Roman" w:eastAsia="宋体" w:hAnsi="Times New Roman" w:cs="Times New Roman"/>
          <w:sz w:val="22"/>
        </w:rPr>
        <w:t>1</w:t>
      </w:r>
      <w:r w:rsidR="003A7CA8">
        <w:rPr>
          <w:rFonts w:ascii="Times New Roman" w:eastAsia="宋体" w:hAnsi="Times New Roman" w:cs="Times New Roman"/>
          <w:sz w:val="22"/>
        </w:rPr>
        <w:t>6</w:t>
      </w:r>
      <w:r w:rsidRPr="00575869">
        <w:rPr>
          <w:rFonts w:ascii="Times New Roman" w:eastAsia="宋体" w:hAnsi="Times New Roman" w:cs="Times New Roman" w:hint="eastAsia"/>
          <w:sz w:val="22"/>
        </w:rPr>
        <w:t>日至</w:t>
      </w:r>
      <w:r w:rsidRPr="00575869">
        <w:rPr>
          <w:rFonts w:ascii="Times New Roman" w:eastAsia="宋体" w:hAnsi="Times New Roman" w:cs="Times New Roman" w:hint="eastAsia"/>
          <w:sz w:val="22"/>
        </w:rPr>
        <w:t>2021</w:t>
      </w:r>
      <w:r w:rsidRPr="00575869">
        <w:rPr>
          <w:rFonts w:ascii="Times New Roman" w:eastAsia="宋体" w:hAnsi="Times New Roman" w:cs="Times New Roman" w:hint="eastAsia"/>
          <w:sz w:val="22"/>
        </w:rPr>
        <w:t>年</w:t>
      </w:r>
      <w:r w:rsidRPr="00575869">
        <w:rPr>
          <w:rFonts w:ascii="Times New Roman" w:eastAsia="宋体" w:hAnsi="Times New Roman" w:cs="Times New Roman" w:hint="eastAsia"/>
          <w:sz w:val="22"/>
        </w:rPr>
        <w:t>11</w:t>
      </w:r>
      <w:r w:rsidRPr="00575869">
        <w:rPr>
          <w:rFonts w:ascii="Times New Roman" w:eastAsia="宋体" w:hAnsi="Times New Roman" w:cs="Times New Roman" w:hint="eastAsia"/>
          <w:sz w:val="22"/>
        </w:rPr>
        <w:t>月</w:t>
      </w:r>
      <w:r w:rsidR="00BD43A4">
        <w:rPr>
          <w:rFonts w:ascii="Times New Roman" w:eastAsia="宋体" w:hAnsi="Times New Roman" w:cs="Times New Roman"/>
          <w:sz w:val="22"/>
        </w:rPr>
        <w:t>25</w:t>
      </w:r>
      <w:r w:rsidRPr="00575869">
        <w:rPr>
          <w:rFonts w:ascii="Times New Roman" w:eastAsia="宋体" w:hAnsi="Times New Roman" w:cs="Times New Roman" w:hint="eastAsia"/>
          <w:sz w:val="22"/>
        </w:rPr>
        <w:t>日（开标前均可获取）。</w:t>
      </w:r>
    </w:p>
    <w:p w14:paraId="0895C5EA"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2</w:t>
      </w:r>
      <w:r w:rsidRPr="00575869">
        <w:rPr>
          <w:rFonts w:ascii="Times New Roman" w:eastAsia="宋体" w:hAnsi="Times New Roman" w:cs="Times New Roman" w:hint="eastAsia"/>
          <w:sz w:val="22"/>
        </w:rPr>
        <w:t>、地点：和田地区公共资源交易网（</w:t>
      </w:r>
      <w:r w:rsidRPr="00575869">
        <w:rPr>
          <w:rFonts w:ascii="Times New Roman" w:eastAsia="宋体" w:hAnsi="Times New Roman" w:cs="Times New Roman" w:hint="eastAsia"/>
          <w:sz w:val="22"/>
        </w:rPr>
        <w:t>http://ggzy.xjht.gov.cn:8081/</w:t>
      </w:r>
      <w:r w:rsidRPr="00575869">
        <w:rPr>
          <w:rFonts w:ascii="Times New Roman" w:eastAsia="宋体" w:hAnsi="Times New Roman" w:cs="Times New Roman" w:hint="eastAsia"/>
          <w:sz w:val="22"/>
        </w:rPr>
        <w:t>）</w:t>
      </w:r>
    </w:p>
    <w:p w14:paraId="74D66644"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sz w:val="22"/>
        </w:rPr>
        <w:t>3</w:t>
      </w:r>
      <w:r w:rsidRPr="00575869">
        <w:rPr>
          <w:rFonts w:ascii="Times New Roman" w:eastAsia="宋体" w:hAnsi="Times New Roman" w:cs="Times New Roman" w:hint="eastAsia"/>
          <w:sz w:val="22"/>
        </w:rPr>
        <w:t>、方式：和田地区公共资源交易网（</w:t>
      </w:r>
      <w:r w:rsidRPr="00575869">
        <w:rPr>
          <w:rFonts w:ascii="Times New Roman" w:eastAsia="宋体" w:hAnsi="Times New Roman" w:cs="Times New Roman" w:hint="eastAsia"/>
          <w:sz w:val="22"/>
        </w:rPr>
        <w:t>http://ggzy.xjht.gov.cn:8081/</w:t>
      </w:r>
      <w:r w:rsidRPr="00575869">
        <w:rPr>
          <w:rFonts w:ascii="Times New Roman" w:eastAsia="宋体" w:hAnsi="Times New Roman" w:cs="Times New Roman" w:hint="eastAsia"/>
          <w:sz w:val="22"/>
        </w:rPr>
        <w:t>）该项目采购公告下方点击“我要报名”注册账号登录后获取采购文件。</w:t>
      </w:r>
    </w:p>
    <w:p w14:paraId="601E2AC0"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注</w:t>
      </w:r>
      <w:r w:rsidRPr="00575869">
        <w:rPr>
          <w:rFonts w:ascii="Times New Roman" w:eastAsia="宋体" w:hAnsi="Times New Roman" w:cs="Times New Roman" w:hint="eastAsia"/>
          <w:sz w:val="22"/>
        </w:rPr>
        <w:t>: 1</w:t>
      </w:r>
      <w:r w:rsidRPr="00575869">
        <w:rPr>
          <w:rFonts w:ascii="Times New Roman" w:eastAsia="宋体" w:hAnsi="Times New Roman" w:cs="Times New Roman" w:hint="eastAsia"/>
          <w:sz w:val="22"/>
        </w:rPr>
        <w:t>、投标单位须办理</w:t>
      </w:r>
      <w:r w:rsidRPr="00575869">
        <w:rPr>
          <w:rFonts w:ascii="Times New Roman" w:eastAsia="宋体" w:hAnsi="Times New Roman" w:cs="Times New Roman" w:hint="eastAsia"/>
          <w:sz w:val="22"/>
        </w:rPr>
        <w:t xml:space="preserve"> CA </w:t>
      </w:r>
      <w:r w:rsidRPr="00575869">
        <w:rPr>
          <w:rFonts w:ascii="Times New Roman" w:eastAsia="宋体" w:hAnsi="Times New Roman" w:cs="Times New Roman" w:hint="eastAsia"/>
          <w:sz w:val="22"/>
        </w:rPr>
        <w:t>数字证书（</w:t>
      </w:r>
      <w:r w:rsidRPr="00575869">
        <w:rPr>
          <w:rFonts w:ascii="Times New Roman" w:eastAsia="宋体" w:hAnsi="Times New Roman" w:cs="Times New Roman" w:hint="eastAsia"/>
          <w:sz w:val="22"/>
        </w:rPr>
        <w:t xml:space="preserve">CA </w:t>
      </w:r>
      <w:r w:rsidRPr="00575869">
        <w:rPr>
          <w:rFonts w:ascii="Times New Roman" w:eastAsia="宋体" w:hAnsi="Times New Roman" w:cs="Times New Roman" w:hint="eastAsia"/>
          <w:sz w:val="22"/>
        </w:rPr>
        <w:t>数字证书办理具体事宜见和田公共资源交易网服务指南</w:t>
      </w: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办事指南），通过</w:t>
      </w:r>
      <w:r w:rsidRPr="00575869">
        <w:rPr>
          <w:rFonts w:ascii="Times New Roman" w:eastAsia="宋体" w:hAnsi="Times New Roman" w:cs="Times New Roman" w:hint="eastAsia"/>
          <w:sz w:val="22"/>
        </w:rPr>
        <w:t xml:space="preserve"> CA </w:t>
      </w:r>
      <w:r w:rsidRPr="00575869">
        <w:rPr>
          <w:rFonts w:ascii="Times New Roman" w:eastAsia="宋体" w:hAnsi="Times New Roman" w:cs="Times New Roman" w:hint="eastAsia"/>
          <w:sz w:val="22"/>
        </w:rPr>
        <w:t>数字证书登陆和田公共资</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源交易系统进行填报入库信息；信息审核后方可进行在和田公共资源交易系统各</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主体类型下领取采购文件。具体注册事宜见和田公共资源交易信息网服务指南下载中心。</w:t>
      </w:r>
      <w:r w:rsidRPr="00575869">
        <w:rPr>
          <w:rFonts w:ascii="Times New Roman" w:eastAsia="宋体" w:hAnsi="Times New Roman" w:cs="Times New Roman" w:hint="eastAsia"/>
          <w:sz w:val="22"/>
        </w:rPr>
        <w:t xml:space="preserve"> 2</w:t>
      </w:r>
      <w:r w:rsidRPr="00575869">
        <w:rPr>
          <w:rFonts w:ascii="Times New Roman" w:eastAsia="宋体" w:hAnsi="Times New Roman" w:cs="Times New Roman" w:hint="eastAsia"/>
          <w:sz w:val="22"/>
        </w:rPr>
        <w:t>、请在和田公共资源交易平台（</w:t>
      </w:r>
      <w:r w:rsidRPr="00575869">
        <w:rPr>
          <w:rFonts w:ascii="Times New Roman" w:eastAsia="宋体" w:hAnsi="Times New Roman" w:cs="Times New Roman" w:hint="eastAsia"/>
          <w:sz w:val="22"/>
        </w:rPr>
        <w:t>http://ggzy.xjht.gov.cn:8081</w:t>
      </w: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登录后</w:t>
      </w:r>
      <w:r w:rsidRPr="00575869">
        <w:rPr>
          <w:rFonts w:ascii="Times New Roman" w:eastAsia="宋体" w:hAnsi="Times New Roman" w:cs="Times New Roman" w:hint="eastAsia"/>
          <w:sz w:val="22"/>
        </w:rPr>
        <w:t>,</w:t>
      </w:r>
      <w:r w:rsidRPr="00575869">
        <w:rPr>
          <w:rFonts w:ascii="Times New Roman" w:eastAsia="宋体" w:hAnsi="Times New Roman" w:cs="Times New Roman" w:hint="eastAsia"/>
          <w:sz w:val="22"/>
        </w:rPr>
        <w:t>进行下载采购文件。请各供应商获取招标文件后及时关注交易平台答疑文件获取栏目。</w:t>
      </w:r>
    </w:p>
    <w:p w14:paraId="005ADEE5" w14:textId="77777777" w:rsidR="00575869" w:rsidRPr="00575869" w:rsidRDefault="00575869" w:rsidP="00575869">
      <w:pPr>
        <w:adjustRightInd w:val="0"/>
        <w:snapToGrid w:val="0"/>
        <w:rPr>
          <w:rFonts w:ascii="Times New Roman" w:eastAsia="宋体" w:hAnsi="Times New Roman" w:cs="Times New Roman"/>
          <w:sz w:val="22"/>
        </w:rPr>
      </w:pPr>
      <w:r w:rsidRPr="00575869">
        <w:rPr>
          <w:rFonts w:ascii="Times New Roman" w:eastAsia="宋体" w:hAnsi="Times New Roman" w:cs="Times New Roman" w:hint="eastAsia"/>
          <w:sz w:val="22"/>
        </w:rPr>
        <w:t>4</w:t>
      </w:r>
      <w:r w:rsidRPr="00575869">
        <w:rPr>
          <w:rFonts w:ascii="Times New Roman" w:eastAsia="宋体" w:hAnsi="Times New Roman" w:cs="Times New Roman" w:hint="eastAsia"/>
          <w:sz w:val="22"/>
        </w:rPr>
        <w:t>、售价（元）：</w:t>
      </w:r>
      <w:r w:rsidRPr="00575869">
        <w:rPr>
          <w:rFonts w:ascii="Times New Roman" w:eastAsia="宋体" w:hAnsi="Times New Roman" w:cs="Times New Roman" w:hint="eastAsia"/>
          <w:sz w:val="22"/>
        </w:rPr>
        <w:t>0</w:t>
      </w:r>
    </w:p>
    <w:p w14:paraId="3533D9DD" w14:textId="77777777" w:rsidR="00575869" w:rsidRPr="00575869" w:rsidRDefault="00575869" w:rsidP="00575869">
      <w:pPr>
        <w:rPr>
          <w:rFonts w:asciiTheme="majorEastAsia" w:eastAsiaTheme="majorEastAsia" w:hAnsiTheme="majorEastAsia"/>
          <w:b/>
          <w:bCs/>
          <w:sz w:val="24"/>
          <w:szCs w:val="24"/>
        </w:rPr>
      </w:pPr>
      <w:r w:rsidRPr="00575869">
        <w:rPr>
          <w:rFonts w:asciiTheme="majorEastAsia" w:eastAsiaTheme="majorEastAsia" w:hAnsiTheme="majorEastAsia"/>
          <w:b/>
          <w:bCs/>
          <w:sz w:val="24"/>
          <w:szCs w:val="24"/>
        </w:rPr>
        <w:t>四、</w:t>
      </w:r>
      <w:r w:rsidRPr="00575869">
        <w:rPr>
          <w:rFonts w:asciiTheme="majorEastAsia" w:eastAsiaTheme="majorEastAsia" w:hAnsiTheme="majorEastAsia" w:hint="eastAsia"/>
          <w:b/>
          <w:bCs/>
          <w:sz w:val="24"/>
          <w:szCs w:val="24"/>
        </w:rPr>
        <w:t>提交响应文件截止时间、开标时间和地点</w:t>
      </w:r>
    </w:p>
    <w:p w14:paraId="2139B42D" w14:textId="362BA58D" w:rsidR="00575869" w:rsidRPr="00575869" w:rsidRDefault="00575869" w:rsidP="00575869">
      <w:r w:rsidRPr="00575869">
        <w:rPr>
          <w:rFonts w:hint="eastAsia"/>
        </w:rPr>
        <w:t>1</w:t>
      </w:r>
      <w:r w:rsidRPr="00575869">
        <w:rPr>
          <w:rFonts w:hint="eastAsia"/>
        </w:rPr>
        <w:t>．投标截止时间</w:t>
      </w:r>
      <w:r w:rsidRPr="00575869">
        <w:rPr>
          <w:rFonts w:hint="eastAsia"/>
        </w:rPr>
        <w:t xml:space="preserve">: 2021 </w:t>
      </w:r>
      <w:r w:rsidRPr="00575869">
        <w:rPr>
          <w:rFonts w:hint="eastAsia"/>
        </w:rPr>
        <w:t>年</w:t>
      </w:r>
      <w:r w:rsidRPr="00575869">
        <w:rPr>
          <w:rFonts w:hint="eastAsia"/>
        </w:rPr>
        <w:t xml:space="preserve"> 11</w:t>
      </w:r>
      <w:r w:rsidRPr="00575869">
        <w:rPr>
          <w:rFonts w:hint="eastAsia"/>
        </w:rPr>
        <w:t>月</w:t>
      </w:r>
      <w:r w:rsidRPr="00575869">
        <w:rPr>
          <w:rFonts w:hint="eastAsia"/>
        </w:rPr>
        <w:t xml:space="preserve"> </w:t>
      </w:r>
      <w:r w:rsidR="00BD43A4">
        <w:t>25</w:t>
      </w:r>
      <w:r w:rsidRPr="00575869">
        <w:rPr>
          <w:rFonts w:hint="eastAsia"/>
        </w:rPr>
        <w:t>日</w:t>
      </w:r>
      <w:r w:rsidRPr="00575869">
        <w:rPr>
          <w:rFonts w:hint="eastAsia"/>
        </w:rPr>
        <w:t xml:space="preserve"> 11:00  (</w:t>
      </w:r>
      <w:r w:rsidRPr="00575869">
        <w:rPr>
          <w:rFonts w:hint="eastAsia"/>
        </w:rPr>
        <w:t>北京时间</w:t>
      </w:r>
      <w:r w:rsidRPr="00575869">
        <w:rPr>
          <w:rFonts w:hint="eastAsia"/>
        </w:rPr>
        <w:t>)</w:t>
      </w:r>
      <w:r w:rsidRPr="00575869">
        <w:rPr>
          <w:rFonts w:hint="eastAsia"/>
        </w:rPr>
        <w:t>供应商应在此之前将加密的投标文件上传至和田公共资源交易平台对应位置</w:t>
      </w:r>
      <w:r w:rsidRPr="00575869">
        <w:rPr>
          <w:rFonts w:hint="eastAsia"/>
        </w:rPr>
        <w:t>(</w:t>
      </w:r>
      <w:r w:rsidRPr="00575869">
        <w:rPr>
          <w:rFonts w:hint="eastAsia"/>
        </w:rPr>
        <w:t>逾期未上传的或不符合。规定的投标文件将被拒绝接收</w:t>
      </w:r>
      <w:r w:rsidRPr="00575869">
        <w:rPr>
          <w:rFonts w:hint="eastAsia"/>
        </w:rPr>
        <w:t>)</w:t>
      </w:r>
      <w:r w:rsidRPr="00575869">
        <w:rPr>
          <w:rFonts w:hint="eastAsia"/>
        </w:rPr>
        <w:t>。</w:t>
      </w:r>
    </w:p>
    <w:p w14:paraId="3DC1E15D" w14:textId="60BE1BEC" w:rsidR="00575869" w:rsidRPr="00575869" w:rsidRDefault="00575869" w:rsidP="00575869">
      <w:r w:rsidRPr="00575869">
        <w:rPr>
          <w:rFonts w:hint="eastAsia"/>
        </w:rPr>
        <w:t>2</w:t>
      </w:r>
      <w:r w:rsidRPr="00575869">
        <w:rPr>
          <w:rFonts w:hint="eastAsia"/>
        </w:rPr>
        <w:t>．开标时间</w:t>
      </w:r>
      <w:r w:rsidRPr="00575869">
        <w:rPr>
          <w:rFonts w:hint="eastAsia"/>
        </w:rPr>
        <w:t xml:space="preserve">: 2021 </w:t>
      </w:r>
      <w:r w:rsidRPr="00575869">
        <w:rPr>
          <w:rFonts w:hint="eastAsia"/>
        </w:rPr>
        <w:t>年</w:t>
      </w:r>
      <w:r w:rsidRPr="00575869">
        <w:rPr>
          <w:rFonts w:hint="eastAsia"/>
        </w:rPr>
        <w:t xml:space="preserve"> 11</w:t>
      </w:r>
      <w:r w:rsidRPr="00575869">
        <w:rPr>
          <w:rFonts w:hint="eastAsia"/>
        </w:rPr>
        <w:t>月</w:t>
      </w:r>
      <w:r w:rsidR="00BD43A4">
        <w:t>25</w:t>
      </w:r>
      <w:r w:rsidRPr="00575869">
        <w:rPr>
          <w:rFonts w:hint="eastAsia"/>
        </w:rPr>
        <w:t>日</w:t>
      </w:r>
      <w:r w:rsidRPr="00575869">
        <w:rPr>
          <w:rFonts w:hint="eastAsia"/>
        </w:rPr>
        <w:t xml:space="preserve"> 11:00 </w:t>
      </w:r>
    </w:p>
    <w:p w14:paraId="51EF7D68" w14:textId="77777777" w:rsidR="00575869" w:rsidRPr="00575869" w:rsidRDefault="00575869" w:rsidP="00575869">
      <w:r w:rsidRPr="00575869">
        <w:rPr>
          <w:rFonts w:hint="eastAsia"/>
        </w:rPr>
        <w:t>3</w:t>
      </w:r>
      <w:r w:rsidRPr="00575869">
        <w:rPr>
          <w:rFonts w:hint="eastAsia"/>
        </w:rPr>
        <w:t>．开标地点</w:t>
      </w:r>
      <w:r w:rsidRPr="00575869">
        <w:rPr>
          <w:rFonts w:hint="eastAsia"/>
        </w:rPr>
        <w:t xml:space="preserve">: </w:t>
      </w:r>
      <w:r w:rsidRPr="00575869">
        <w:rPr>
          <w:rFonts w:hint="eastAsia"/>
        </w:rPr>
        <w:t>和田地区行政服务和公共资源交易中心三楼</w:t>
      </w:r>
    </w:p>
    <w:p w14:paraId="6BAAE9B4" w14:textId="77777777" w:rsidR="00575869" w:rsidRPr="00575869" w:rsidRDefault="00575869" w:rsidP="00575869">
      <w:pPr>
        <w:adjustRightInd w:val="0"/>
        <w:snapToGrid w:val="0"/>
        <w:rPr>
          <w:rFonts w:ascii="Times New Roman" w:eastAsia="宋体" w:hAnsi="Times New Roman" w:cs="Times New Roman"/>
          <w:b/>
          <w:color w:val="000000"/>
          <w:sz w:val="24"/>
          <w:szCs w:val="24"/>
        </w:rPr>
      </w:pPr>
      <w:r w:rsidRPr="00575869">
        <w:rPr>
          <w:rFonts w:ascii="Times New Roman" w:eastAsia="宋体" w:hAnsi="Times New Roman" w:cs="Times New Roman" w:hint="eastAsia"/>
          <w:b/>
          <w:color w:val="000000"/>
          <w:sz w:val="24"/>
          <w:szCs w:val="24"/>
        </w:rPr>
        <w:t>五、公告期限</w:t>
      </w:r>
    </w:p>
    <w:p w14:paraId="16D47FF3"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自本公告发布之日起</w:t>
      </w:r>
      <w:r w:rsidRPr="00575869">
        <w:rPr>
          <w:rFonts w:ascii="Times New Roman" w:eastAsia="宋体" w:hAnsi="Times New Roman" w:cs="Times New Roman" w:hint="eastAsia"/>
          <w:sz w:val="22"/>
        </w:rPr>
        <w:t xml:space="preserve"> 5 </w:t>
      </w:r>
      <w:r w:rsidRPr="00575869">
        <w:rPr>
          <w:rFonts w:ascii="Times New Roman" w:eastAsia="宋体" w:hAnsi="Times New Roman" w:cs="Times New Roman" w:hint="eastAsia"/>
          <w:sz w:val="22"/>
        </w:rPr>
        <w:t>个工作日。</w:t>
      </w:r>
    </w:p>
    <w:p w14:paraId="713D53EF" w14:textId="77777777" w:rsidR="00575869" w:rsidRPr="00575869" w:rsidRDefault="00575869" w:rsidP="00575869">
      <w:pPr>
        <w:rPr>
          <w:rFonts w:ascii="Times New Roman" w:eastAsia="宋体" w:hAnsi="Times New Roman" w:cs="Times New Roman"/>
          <w:b/>
          <w:color w:val="000000"/>
          <w:sz w:val="24"/>
          <w:szCs w:val="24"/>
        </w:rPr>
      </w:pPr>
      <w:r w:rsidRPr="00575869">
        <w:rPr>
          <w:rFonts w:ascii="Times New Roman" w:eastAsia="宋体" w:hAnsi="Times New Roman" w:cs="Times New Roman"/>
          <w:b/>
          <w:color w:val="000000"/>
          <w:sz w:val="24"/>
          <w:szCs w:val="24"/>
        </w:rPr>
        <w:t>六、其他补充事宜</w:t>
      </w:r>
    </w:p>
    <w:p w14:paraId="58C9DCAD" w14:textId="77777777" w:rsidR="00575869" w:rsidRPr="00575869" w:rsidRDefault="00575869" w:rsidP="00575869">
      <w:pPr>
        <w:ind w:firstLineChars="200" w:firstLine="420"/>
      </w:pPr>
      <w:r w:rsidRPr="00575869">
        <w:rPr>
          <w:rFonts w:hint="eastAsia"/>
        </w:rPr>
        <w:t>无</w:t>
      </w:r>
    </w:p>
    <w:p w14:paraId="5323C591" w14:textId="77777777" w:rsidR="00575869" w:rsidRPr="00575869" w:rsidRDefault="00575869" w:rsidP="00575869">
      <w:pPr>
        <w:rPr>
          <w:rFonts w:ascii="Times New Roman" w:eastAsia="宋体" w:hAnsi="Times New Roman" w:cs="Times New Roman"/>
          <w:b/>
          <w:color w:val="000000"/>
          <w:sz w:val="24"/>
          <w:szCs w:val="24"/>
        </w:rPr>
      </w:pPr>
      <w:r w:rsidRPr="00575869">
        <w:rPr>
          <w:rFonts w:ascii="Times New Roman" w:eastAsia="宋体" w:hAnsi="Times New Roman" w:cs="Times New Roman"/>
          <w:b/>
          <w:color w:val="000000"/>
          <w:sz w:val="24"/>
          <w:szCs w:val="24"/>
        </w:rPr>
        <w:t>七、凡对本次采购提出询问，请按以下方式联系</w:t>
      </w:r>
    </w:p>
    <w:p w14:paraId="1E5F3B06"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sz w:val="22"/>
        </w:rPr>
        <w:t>1.</w:t>
      </w:r>
      <w:r w:rsidRPr="00575869">
        <w:rPr>
          <w:rFonts w:ascii="Times New Roman" w:eastAsia="宋体" w:hAnsi="Times New Roman" w:cs="Times New Roman"/>
          <w:sz w:val="22"/>
        </w:rPr>
        <w:t>采购人信息</w:t>
      </w:r>
    </w:p>
    <w:p w14:paraId="46680582"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名</w:t>
      </w:r>
      <w:r w:rsidRPr="00575869">
        <w:rPr>
          <w:rFonts w:ascii="Times New Roman" w:eastAsia="宋体" w:hAnsi="Times New Roman" w:cs="Times New Roman"/>
          <w:sz w:val="22"/>
        </w:rPr>
        <w:t>称：</w:t>
      </w:r>
      <w:r w:rsidRPr="00575869">
        <w:rPr>
          <w:rFonts w:ascii="Times New Roman" w:eastAsia="宋体" w:hAnsi="Times New Roman" w:cs="Times New Roman" w:hint="eastAsia"/>
          <w:sz w:val="22"/>
        </w:rPr>
        <w:t>和田市教育局</w:t>
      </w:r>
    </w:p>
    <w:p w14:paraId="1FA82C23"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地</w:t>
      </w:r>
      <w:r w:rsidRPr="00575869">
        <w:rPr>
          <w:rFonts w:ascii="Times New Roman" w:eastAsia="宋体" w:hAnsi="Times New Roman" w:cs="Times New Roman" w:hint="eastAsia"/>
          <w:sz w:val="22"/>
        </w:rPr>
        <w:t xml:space="preserve"> </w:t>
      </w:r>
      <w:r w:rsidRPr="00575869">
        <w:rPr>
          <w:rFonts w:ascii="Times New Roman" w:eastAsia="宋体" w:hAnsi="Times New Roman" w:cs="Times New Roman" w:hint="eastAsia"/>
          <w:sz w:val="22"/>
        </w:rPr>
        <w:t>址：和田市乌鲁木齐南路</w:t>
      </w:r>
      <w:r w:rsidRPr="00575869">
        <w:rPr>
          <w:rFonts w:ascii="Times New Roman" w:eastAsia="宋体" w:hAnsi="Times New Roman" w:cs="Times New Roman" w:hint="eastAsia"/>
          <w:sz w:val="22"/>
        </w:rPr>
        <w:t>26</w:t>
      </w:r>
      <w:r w:rsidRPr="00575869">
        <w:rPr>
          <w:rFonts w:ascii="Times New Roman" w:eastAsia="宋体" w:hAnsi="Times New Roman" w:cs="Times New Roman" w:hint="eastAsia"/>
          <w:sz w:val="22"/>
        </w:rPr>
        <w:t>号</w:t>
      </w:r>
    </w:p>
    <w:p w14:paraId="11B20160"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联系人：阿不都赛买提</w:t>
      </w:r>
    </w:p>
    <w:p w14:paraId="74EB7E5D"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联系方式：</w:t>
      </w:r>
      <w:r w:rsidRPr="00575869">
        <w:rPr>
          <w:rFonts w:ascii="Times New Roman" w:eastAsia="宋体" w:hAnsi="Times New Roman" w:cs="Times New Roman"/>
          <w:sz w:val="22"/>
        </w:rPr>
        <w:t>18194999947</w:t>
      </w:r>
    </w:p>
    <w:p w14:paraId="095BA25C"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2.</w:t>
      </w:r>
      <w:r w:rsidRPr="00575869">
        <w:rPr>
          <w:rFonts w:ascii="Times New Roman" w:eastAsia="宋体" w:hAnsi="Times New Roman" w:cs="Times New Roman" w:hint="eastAsia"/>
          <w:sz w:val="22"/>
        </w:rPr>
        <w:t>代理</w:t>
      </w:r>
      <w:r w:rsidRPr="00575869">
        <w:rPr>
          <w:rFonts w:ascii="Times New Roman" w:eastAsia="宋体" w:hAnsi="Times New Roman" w:cs="Times New Roman"/>
          <w:sz w:val="22"/>
        </w:rPr>
        <w:t>机构信息</w:t>
      </w:r>
    </w:p>
    <w:p w14:paraId="1B705E8B"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名称：新疆世纪星工程咨询有限公司</w:t>
      </w:r>
    </w:p>
    <w:p w14:paraId="40E7BA09"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sz w:val="22"/>
        </w:rPr>
        <w:t>地</w:t>
      </w:r>
      <w:r w:rsidRPr="00575869">
        <w:rPr>
          <w:rFonts w:ascii="Times New Roman" w:eastAsia="宋体" w:hAnsi="Times New Roman" w:cs="Times New Roman"/>
          <w:sz w:val="22"/>
        </w:rPr>
        <w:t xml:space="preserve"> </w:t>
      </w:r>
      <w:r w:rsidRPr="00575869">
        <w:rPr>
          <w:rFonts w:ascii="Times New Roman" w:eastAsia="宋体" w:hAnsi="Times New Roman" w:cs="Times New Roman"/>
          <w:sz w:val="22"/>
        </w:rPr>
        <w:t>址：和田市迎宾路</w:t>
      </w:r>
      <w:r w:rsidRPr="00575869">
        <w:rPr>
          <w:rFonts w:ascii="Times New Roman" w:eastAsia="宋体" w:hAnsi="Times New Roman" w:cs="Times New Roman"/>
          <w:sz w:val="22"/>
        </w:rPr>
        <w:t>66</w:t>
      </w:r>
      <w:r w:rsidRPr="00575869">
        <w:rPr>
          <w:rFonts w:ascii="Times New Roman" w:eastAsia="宋体" w:hAnsi="Times New Roman" w:cs="Times New Roman"/>
          <w:sz w:val="22"/>
        </w:rPr>
        <w:t>号伊奇酒店二楼右侧</w:t>
      </w:r>
    </w:p>
    <w:p w14:paraId="14D8C64F"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联系人：李甜</w:t>
      </w:r>
    </w:p>
    <w:p w14:paraId="5B3C92C6"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联系方式：</w:t>
      </w:r>
      <w:r w:rsidRPr="00575869">
        <w:rPr>
          <w:rFonts w:ascii="Times New Roman" w:eastAsia="宋体" w:hAnsi="Times New Roman" w:cs="Times New Roman"/>
          <w:sz w:val="22"/>
        </w:rPr>
        <w:t>13029668763</w:t>
      </w:r>
    </w:p>
    <w:bookmarkEnd w:id="1"/>
    <w:p w14:paraId="3DD79A1C" w14:textId="77777777" w:rsidR="00575869" w:rsidRPr="00575869" w:rsidRDefault="00575869" w:rsidP="00575869">
      <w:pPr>
        <w:tabs>
          <w:tab w:val="left" w:pos="312"/>
        </w:tabs>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同级政府采购监督管理部门</w:t>
      </w:r>
    </w:p>
    <w:p w14:paraId="133FF865"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名</w:t>
      </w:r>
      <w:r w:rsidRPr="00575869">
        <w:rPr>
          <w:rFonts w:ascii="Times New Roman" w:eastAsia="宋体" w:hAnsi="Times New Roman" w:cs="Times New Roman" w:hint="eastAsia"/>
          <w:sz w:val="22"/>
        </w:rPr>
        <w:tab/>
      </w:r>
      <w:r w:rsidRPr="00575869">
        <w:rPr>
          <w:rFonts w:ascii="Times New Roman" w:eastAsia="宋体" w:hAnsi="Times New Roman" w:cs="Times New Roman" w:hint="eastAsia"/>
          <w:sz w:val="22"/>
        </w:rPr>
        <w:t>称：和田市政府采购办</w:t>
      </w:r>
    </w:p>
    <w:p w14:paraId="1828F477" w14:textId="77777777"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地</w:t>
      </w:r>
      <w:r w:rsidRPr="00575869">
        <w:rPr>
          <w:rFonts w:ascii="Times New Roman" w:eastAsia="宋体" w:hAnsi="Times New Roman" w:cs="Times New Roman" w:hint="eastAsia"/>
          <w:sz w:val="22"/>
        </w:rPr>
        <w:tab/>
      </w:r>
      <w:r w:rsidRPr="00575869">
        <w:rPr>
          <w:rFonts w:ascii="Times New Roman" w:eastAsia="宋体" w:hAnsi="Times New Roman" w:cs="Times New Roman" w:hint="eastAsia"/>
          <w:sz w:val="22"/>
        </w:rPr>
        <w:t>址：和田市财政局联系人：刘</w:t>
      </w:r>
      <w:r w:rsidRPr="00575869">
        <w:rPr>
          <w:rFonts w:ascii="Times New Roman" w:eastAsia="宋体" w:hAnsi="Times New Roman" w:cs="Times New Roman" w:hint="eastAsia"/>
          <w:sz w:val="22"/>
        </w:rPr>
        <w:tab/>
      </w:r>
      <w:r w:rsidRPr="00575869">
        <w:rPr>
          <w:rFonts w:ascii="Times New Roman" w:eastAsia="宋体" w:hAnsi="Times New Roman" w:cs="Times New Roman" w:hint="eastAsia"/>
          <w:sz w:val="22"/>
        </w:rPr>
        <w:t>敏</w:t>
      </w:r>
    </w:p>
    <w:p w14:paraId="61AEA0C0" w14:textId="53237A7D" w:rsidR="00575869" w:rsidRPr="00575869" w:rsidRDefault="00575869" w:rsidP="00575869">
      <w:pPr>
        <w:adjustRightInd w:val="0"/>
        <w:snapToGrid w:val="0"/>
        <w:ind w:firstLineChars="200" w:firstLine="440"/>
        <w:rPr>
          <w:rFonts w:ascii="Times New Roman" w:eastAsia="宋体" w:hAnsi="Times New Roman" w:cs="Times New Roman"/>
          <w:sz w:val="22"/>
        </w:rPr>
      </w:pPr>
      <w:r w:rsidRPr="00575869">
        <w:rPr>
          <w:rFonts w:ascii="Times New Roman" w:eastAsia="宋体" w:hAnsi="Times New Roman" w:cs="Times New Roman" w:hint="eastAsia"/>
          <w:sz w:val="22"/>
        </w:rPr>
        <w:t>监督投诉电话：</w:t>
      </w:r>
      <w:r w:rsidRPr="00575869">
        <w:rPr>
          <w:rFonts w:ascii="Times New Roman" w:eastAsia="宋体" w:hAnsi="Times New Roman" w:cs="Times New Roman" w:hint="eastAsia"/>
          <w:sz w:val="22"/>
        </w:rPr>
        <w:t>0903-2516256</w:t>
      </w:r>
    </w:p>
    <w:sectPr w:rsidR="00575869" w:rsidRPr="0057586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32D0C" w14:textId="77777777" w:rsidR="006E65EA" w:rsidRDefault="006E65EA" w:rsidP="00575869">
      <w:r>
        <w:separator/>
      </w:r>
    </w:p>
  </w:endnote>
  <w:endnote w:type="continuationSeparator" w:id="0">
    <w:p w14:paraId="35628B2D" w14:textId="77777777" w:rsidR="006E65EA" w:rsidRDefault="006E65EA" w:rsidP="0057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0455" w14:textId="77777777" w:rsidR="006E65EA" w:rsidRDefault="006E65EA" w:rsidP="00575869">
      <w:r>
        <w:separator/>
      </w:r>
    </w:p>
  </w:footnote>
  <w:footnote w:type="continuationSeparator" w:id="0">
    <w:p w14:paraId="40931C30" w14:textId="77777777" w:rsidR="006E65EA" w:rsidRDefault="006E65EA" w:rsidP="00575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FB3A" w14:textId="08E36384" w:rsidR="00575869" w:rsidRDefault="00575869" w:rsidP="00575869">
    <w:pPr>
      <w:pStyle w:val="a3"/>
      <w:jc w:val="right"/>
    </w:pPr>
    <w:r>
      <w:rPr>
        <w:rFonts w:hint="eastAsia"/>
      </w:rPr>
      <w:t>备案盖章处：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14EE2"/>
    <w:multiLevelType w:val="multilevel"/>
    <w:tmpl w:val="7E914EE2"/>
    <w:lvl w:ilvl="0">
      <w:start w:val="1"/>
      <w:numFmt w:val="japaneseCounting"/>
      <w:lvlText w:val="第%1章"/>
      <w:lvlJc w:val="left"/>
      <w:pPr>
        <w:ind w:left="1515" w:hanging="15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5869"/>
    <w:rsid w:val="002476C0"/>
    <w:rsid w:val="003436A2"/>
    <w:rsid w:val="003A7CA8"/>
    <w:rsid w:val="00575869"/>
    <w:rsid w:val="006E65EA"/>
    <w:rsid w:val="00BD43A4"/>
    <w:rsid w:val="00C63638"/>
    <w:rsid w:val="00F17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B72D8"/>
  <w15:chartTrackingRefBased/>
  <w15:docId w15:val="{67F57970-1052-47BA-9B58-05D945EF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8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5869"/>
    <w:rPr>
      <w:sz w:val="18"/>
      <w:szCs w:val="18"/>
    </w:rPr>
  </w:style>
  <w:style w:type="paragraph" w:styleId="a5">
    <w:name w:val="footer"/>
    <w:basedOn w:val="a"/>
    <w:link w:val="a6"/>
    <w:uiPriority w:val="99"/>
    <w:unhideWhenUsed/>
    <w:rsid w:val="00575869"/>
    <w:pPr>
      <w:tabs>
        <w:tab w:val="center" w:pos="4153"/>
        <w:tab w:val="right" w:pos="8306"/>
      </w:tabs>
      <w:snapToGrid w:val="0"/>
      <w:jc w:val="left"/>
    </w:pPr>
    <w:rPr>
      <w:sz w:val="18"/>
      <w:szCs w:val="18"/>
    </w:rPr>
  </w:style>
  <w:style w:type="character" w:customStyle="1" w:styleId="a6">
    <w:name w:val="页脚 字符"/>
    <w:basedOn w:val="a0"/>
    <w:link w:val="a5"/>
    <w:uiPriority w:val="99"/>
    <w:rsid w:val="005758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萍</dc:creator>
  <cp:keywords/>
  <dc:description/>
  <cp:lastModifiedBy>吴 萍</cp:lastModifiedBy>
  <cp:revision>3</cp:revision>
  <cp:lastPrinted>2021-11-12T04:34:00Z</cp:lastPrinted>
  <dcterms:created xsi:type="dcterms:W3CDTF">2021-11-12T03:51:00Z</dcterms:created>
  <dcterms:modified xsi:type="dcterms:W3CDTF">2021-11-15T02:23:00Z</dcterms:modified>
</cp:coreProperties>
</file>