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BA1C" w14:textId="2688D076" w:rsidR="00901A31" w:rsidRDefault="00EF31E6" w:rsidP="00183A50">
      <w:pPr>
        <w:pStyle w:val="a3"/>
        <w:widowControl/>
        <w:snapToGrid w:val="0"/>
        <w:spacing w:before="60" w:beforeAutospacing="0" w:after="60" w:afterAutospacing="0"/>
        <w:jc w:val="center"/>
        <w:rPr>
          <w:rStyle w:val="a4"/>
          <w:rFonts w:ascii="黑体" w:eastAsia="黑体" w:hAnsi="宋体" w:cs="黑体"/>
          <w:color w:val="000000"/>
          <w:sz w:val="21"/>
          <w:szCs w:val="21"/>
        </w:rPr>
      </w:pPr>
      <w:bookmarkStart w:id="0" w:name="OLE_LINK1"/>
      <w:r w:rsidRPr="00EF31E6">
        <w:rPr>
          <w:rStyle w:val="a4"/>
          <w:rFonts w:ascii="黑体" w:eastAsia="黑体" w:hAnsi="宋体" w:cs="黑体" w:hint="eastAsia"/>
          <w:color w:val="000000"/>
          <w:sz w:val="21"/>
          <w:szCs w:val="21"/>
        </w:rPr>
        <w:t>和田市“组团式”学校科技特色发展项目（三次）</w:t>
      </w:r>
      <w:r w:rsidR="00901A31" w:rsidRPr="00901A31">
        <w:rPr>
          <w:rStyle w:val="a4"/>
          <w:rFonts w:ascii="黑体" w:eastAsia="黑体" w:hAnsi="宋体" w:cs="黑体" w:hint="eastAsia"/>
          <w:color w:val="000000"/>
          <w:sz w:val="21"/>
          <w:szCs w:val="21"/>
        </w:rPr>
        <w:t>的中标(成交)结果公告</w:t>
      </w:r>
    </w:p>
    <w:p w14:paraId="3D87AF8A" w14:textId="4FF53A4B" w:rsidR="008919B0" w:rsidRPr="00F90A8B" w:rsidRDefault="00F23CCE" w:rsidP="008E2908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Theme="minorEastAsia" w:hAnsiTheme="minorEastAsia" w:cs="黑体"/>
          <w:b w:val="0"/>
          <w:sz w:val="21"/>
          <w:szCs w:val="21"/>
        </w:rPr>
      </w:pPr>
      <w:r w:rsidRPr="00F90A8B">
        <w:rPr>
          <w:rStyle w:val="a4"/>
          <w:rFonts w:asciiTheme="minorEastAsia" w:hAnsiTheme="minorEastAsia" w:cs="黑体"/>
          <w:b w:val="0"/>
          <w:sz w:val="21"/>
          <w:szCs w:val="21"/>
        </w:rPr>
        <w:t>一、项目编号：</w:t>
      </w:r>
      <w:r w:rsidRPr="00F90A8B">
        <w:rPr>
          <w:rStyle w:val="a4"/>
          <w:rFonts w:asciiTheme="minorEastAsia" w:hAnsiTheme="minorEastAsia" w:hint="eastAsia"/>
          <w:b w:val="0"/>
          <w:sz w:val="21"/>
          <w:szCs w:val="21"/>
        </w:rPr>
        <w:t> </w:t>
      </w:r>
      <w:r w:rsidR="00EF31E6" w:rsidRPr="00F90A8B">
        <w:rPr>
          <w:rStyle w:val="a4"/>
          <w:rFonts w:asciiTheme="minorEastAsia" w:hAnsiTheme="minorEastAsia"/>
          <w:b w:val="0"/>
          <w:sz w:val="21"/>
          <w:szCs w:val="21"/>
        </w:rPr>
        <w:t>HTHTSFSCG(2021TP)016</w:t>
      </w:r>
      <w:r w:rsidR="00EF31E6" w:rsidRPr="00F90A8B">
        <w:rPr>
          <w:rStyle w:val="a4"/>
          <w:rFonts w:asciiTheme="minorEastAsia" w:hAnsiTheme="minorEastAsia"/>
          <w:b w:val="0"/>
          <w:sz w:val="21"/>
          <w:szCs w:val="21"/>
        </w:rPr>
        <w:t>号</w:t>
      </w:r>
      <w:r w:rsidRPr="00F90A8B">
        <w:rPr>
          <w:rStyle w:val="a4"/>
          <w:rFonts w:asciiTheme="minorEastAsia" w:hAnsiTheme="minorEastAsia" w:cs="黑体"/>
          <w:b w:val="0"/>
          <w:sz w:val="21"/>
          <w:szCs w:val="21"/>
        </w:rPr>
        <w:t>         </w:t>
      </w:r>
    </w:p>
    <w:p w14:paraId="1BCAFD5F" w14:textId="725C4F95" w:rsidR="00901A31" w:rsidRPr="00F90A8B" w:rsidRDefault="00F23CCE" w:rsidP="008E2908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Theme="minorEastAsia" w:hAnsiTheme="minorEastAsia"/>
          <w:b w:val="0"/>
          <w:sz w:val="21"/>
          <w:szCs w:val="21"/>
        </w:rPr>
      </w:pPr>
      <w:r w:rsidRPr="00F90A8B">
        <w:rPr>
          <w:rStyle w:val="a4"/>
          <w:rFonts w:asciiTheme="minorEastAsia" w:hAnsiTheme="minorEastAsia" w:cs="黑体"/>
          <w:b w:val="0"/>
          <w:sz w:val="21"/>
          <w:szCs w:val="21"/>
        </w:rPr>
        <w:t>二、项目名称：</w:t>
      </w:r>
      <w:r w:rsidR="00EF31E6" w:rsidRPr="00F90A8B">
        <w:rPr>
          <w:rStyle w:val="a4"/>
          <w:rFonts w:asciiTheme="minorEastAsia" w:hAnsiTheme="minorEastAsia" w:hint="eastAsia"/>
          <w:b w:val="0"/>
          <w:sz w:val="21"/>
          <w:szCs w:val="21"/>
        </w:rPr>
        <w:t>和田市“组团式”学校科技特色发展项目（三次）</w:t>
      </w:r>
    </w:p>
    <w:p w14:paraId="7C81BB7F" w14:textId="2C001FA6" w:rsidR="008919B0" w:rsidRPr="008E2908" w:rsidRDefault="00F23CCE" w:rsidP="008E2908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cs="黑体"/>
        </w:rPr>
      </w:pPr>
      <w:r w:rsidRPr="00F90A8B">
        <w:rPr>
          <w:rStyle w:val="a4"/>
          <w:rFonts w:asciiTheme="minorEastAsia" w:hAnsiTheme="minorEastAsia" w:cs="黑体"/>
          <w:b w:val="0"/>
          <w:sz w:val="21"/>
          <w:szCs w:val="21"/>
        </w:rPr>
        <w:t>三、中标（成交）信息 </w:t>
      </w:r>
      <w:r w:rsidRPr="008E2908">
        <w:rPr>
          <w:rStyle w:val="a4"/>
          <w:rFonts w:ascii="宋体" w:eastAsia="宋体" w:hAnsi="宋体" w:cs="黑体"/>
          <w:b w:val="0"/>
        </w:rPr>
        <w:t xml:space="preserve">  </w:t>
      </w:r>
      <w:r w:rsidRPr="008E2908">
        <w:rPr>
          <w:rStyle w:val="a4"/>
          <w:rFonts w:cs="黑体"/>
        </w:rPr>
        <w:t>                 </w:t>
      </w:r>
    </w:p>
    <w:tbl>
      <w:tblPr>
        <w:tblpPr w:leftFromText="180" w:rightFromText="180" w:vertAnchor="text" w:horzAnchor="page" w:tblpX="1801" w:tblpY="711"/>
        <w:tblOverlap w:val="never"/>
        <w:tblW w:w="555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724"/>
        <w:gridCol w:w="579"/>
        <w:gridCol w:w="581"/>
        <w:gridCol w:w="1305"/>
        <w:gridCol w:w="1305"/>
        <w:gridCol w:w="2177"/>
        <w:gridCol w:w="1608"/>
      </w:tblGrid>
      <w:tr w:rsidR="00F90A8B" w:rsidRPr="008E2908" w14:paraId="275A4942" w14:textId="77777777" w:rsidTr="00F90A8B">
        <w:trPr>
          <w:trHeight w:val="639"/>
        </w:trPr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2FB9D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B6EE8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标项名称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AE3DB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数量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431C3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单位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5BA38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总价(元)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5A88C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中标供应商名称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FD12A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中标供应商地址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7E49D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中标供应商统一社会信用代码</w:t>
            </w:r>
          </w:p>
        </w:tc>
      </w:tr>
      <w:tr w:rsidR="00F90A8B" w:rsidRPr="008E2908" w14:paraId="703DF8EE" w14:textId="77777777" w:rsidTr="00F90A8B">
        <w:trPr>
          <w:trHeight w:val="1026"/>
        </w:trPr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923F2" w14:textId="77777777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4D2E1" w14:textId="653BA07F" w:rsidR="005940C8" w:rsidRPr="008E2908" w:rsidRDefault="00EF31E6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和田市“组团式”学校科技特色发展项目（三次）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0BE25" w14:textId="71A75BFA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B564D" w14:textId="268EC95D" w:rsidR="005940C8" w:rsidRPr="008E2908" w:rsidRDefault="005940C8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批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A9F0A" w14:textId="56E22063" w:rsidR="005940C8" w:rsidRPr="008E2908" w:rsidRDefault="006C1F87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3</w:t>
            </w:r>
            <w:r w:rsidRPr="006C1F8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095000</w:t>
            </w:r>
            <w:r w:rsidR="008E2908"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.00</w:t>
            </w:r>
            <w:r w:rsidR="005940C8"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元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41F04" w14:textId="50F82900" w:rsidR="005940C8" w:rsidRPr="008E2908" w:rsidRDefault="00EF31E6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新疆寓乐湾信息科技有限公司</w:t>
            </w:r>
          </w:p>
        </w:tc>
        <w:tc>
          <w:tcPr>
            <w:tcW w:w="1121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6DB3B" w14:textId="6D442456" w:rsidR="005940C8" w:rsidRPr="008E2908" w:rsidRDefault="00EF31E6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新疆乌鲁木齐市经济开发区(头屯河区)上海路浦东街3号众创空间1-102-2451号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54D28" w14:textId="1023AAF3" w:rsidR="005940C8" w:rsidRPr="008E2908" w:rsidRDefault="00A96C67" w:rsidP="008E2908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91650102MA780XLK4Q</w:t>
            </w:r>
          </w:p>
        </w:tc>
      </w:tr>
    </w:tbl>
    <w:p w14:paraId="433DF11B" w14:textId="77777777" w:rsidR="008919B0" w:rsidRPr="008E2908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cs="黑体"/>
        </w:rPr>
      </w:pPr>
      <w:r w:rsidRPr="008E2908">
        <w:rPr>
          <w:rStyle w:val="a4"/>
          <w:rFonts w:cs="黑体"/>
        </w:rPr>
        <w:t>   1.</w:t>
      </w:r>
      <w:r w:rsidRPr="008E2908">
        <w:rPr>
          <w:rStyle w:val="a4"/>
          <w:rFonts w:cs="黑体"/>
        </w:rPr>
        <w:t>中标结果：</w:t>
      </w:r>
      <w:r w:rsidRPr="008E2908">
        <w:rPr>
          <w:rStyle w:val="a4"/>
          <w:rFonts w:cs="黑体" w:hint="eastAsia"/>
        </w:rPr>
        <w:t>    </w:t>
      </w:r>
    </w:p>
    <w:p w14:paraId="75B1883A" w14:textId="77777777" w:rsidR="00A96C67" w:rsidRPr="008E2908" w:rsidRDefault="00A96C67" w:rsidP="008E2908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="宋体" w:eastAsia="宋体" w:hAnsi="宋体" w:cs="黑体"/>
        </w:rPr>
      </w:pPr>
      <w:r w:rsidRPr="00A96C67">
        <w:rPr>
          <w:rStyle w:val="a4"/>
          <w:rFonts w:ascii="宋体" w:eastAsia="宋体" w:hAnsi="宋体" w:cs="黑体" w:hint="eastAsia"/>
        </w:rPr>
        <w:t>四、主要标的信息                    </w:t>
      </w:r>
    </w:p>
    <w:p w14:paraId="04D2508F" w14:textId="1A98DF0C" w:rsidR="00A96C67" w:rsidRPr="00A96C67" w:rsidRDefault="00A96C67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="宋体" w:eastAsia="宋体" w:hAnsi="宋体" w:cs="黑体" w:hint="eastAsia"/>
        </w:rPr>
      </w:pPr>
      <w:r w:rsidRPr="00A96C67">
        <w:rPr>
          <w:rStyle w:val="a4"/>
          <w:rFonts w:ascii="宋体" w:eastAsia="宋体" w:hAnsi="宋体" w:cs="黑体" w:hint="eastAsia"/>
        </w:rPr>
        <w:t> </w:t>
      </w:r>
      <w:r w:rsidRPr="00A96C67">
        <w:rPr>
          <w:rStyle w:val="a4"/>
          <w:rFonts w:cs="黑体" w:hint="eastAsia"/>
        </w:rPr>
        <w:t>货物类主要标的信息：</w:t>
      </w:r>
      <w:r w:rsidRPr="00A96C67">
        <w:rPr>
          <w:rStyle w:val="a4"/>
          <w:rFonts w:cs="黑体" w:hint="eastAsia"/>
        </w:rPr>
        <w:t>  </w:t>
      </w:r>
      <w:r w:rsidRPr="00A96C67">
        <w:rPr>
          <w:rStyle w:val="a4"/>
          <w:rFonts w:ascii="宋体" w:eastAsia="宋体" w:hAnsi="宋体" w:cs="黑体" w:hint="eastAsia"/>
        </w:rPr>
        <w:t xml:space="preserve">  </w:t>
      </w:r>
    </w:p>
    <w:tbl>
      <w:tblPr>
        <w:tblW w:w="54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064"/>
        <w:gridCol w:w="1934"/>
        <w:gridCol w:w="1934"/>
        <w:gridCol w:w="1931"/>
      </w:tblGrid>
      <w:tr w:rsidR="00A96C67" w:rsidRPr="008E2908" w14:paraId="0A702BD1" w14:textId="77777777" w:rsidTr="00F90A8B">
        <w:trPr>
          <w:trHeight w:val="163"/>
        </w:trPr>
        <w:tc>
          <w:tcPr>
            <w:tcW w:w="41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69254A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</w:pP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5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C84938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标项名称</w:t>
            </w:r>
          </w:p>
        </w:tc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ADD22A" w14:textId="0A3A90F0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合同履约期限</w:t>
            </w:r>
          </w:p>
        </w:tc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499E2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最高限价(元)</w:t>
            </w:r>
          </w:p>
        </w:tc>
        <w:tc>
          <w:tcPr>
            <w:tcW w:w="9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703A0F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bookmarkStart w:id="1" w:name="_Hlk88740114"/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规格参数</w:t>
            </w:r>
            <w:bookmarkEnd w:id="1"/>
          </w:p>
        </w:tc>
      </w:tr>
      <w:tr w:rsidR="00A96C67" w:rsidRPr="008E2908" w14:paraId="26F6A3A1" w14:textId="77777777" w:rsidTr="00F90A8B">
        <w:trPr>
          <w:trHeight w:val="212"/>
        </w:trPr>
        <w:tc>
          <w:tcPr>
            <w:tcW w:w="41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DA6A7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F1136" w14:textId="1CBA481F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和田市“组团式”学校科技特色发展项目（三次）</w:t>
            </w:r>
          </w:p>
        </w:tc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41576" w14:textId="20003AAE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合同签订后45日历天内完成。</w:t>
            </w:r>
          </w:p>
        </w:tc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84FB1" w14:textId="0424FA28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31297</w:t>
            </w: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00</w:t>
            </w:r>
            <w:r w:rsidRPr="008E2908">
              <w:rPr>
                <w:rStyle w:val="a4"/>
                <w:rFonts w:asciiTheme="minorEastAsia" w:hAnsiTheme="minorEastAsia" w:cs="黑体" w:hint="eastAsia"/>
                <w:b w:val="0"/>
                <w:bCs/>
                <w:sz w:val="18"/>
                <w:szCs w:val="18"/>
              </w:rPr>
              <w:t>.</w:t>
            </w:r>
            <w:r w:rsidRPr="008E2908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00</w:t>
            </w:r>
          </w:p>
        </w:tc>
        <w:tc>
          <w:tcPr>
            <w:tcW w:w="9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634DC" w14:textId="77777777" w:rsidR="00A96C67" w:rsidRPr="00A96C67" w:rsidRDefault="00A96C67" w:rsidP="00F90A8B">
            <w:pPr>
              <w:pStyle w:val="a3"/>
              <w:widowControl/>
              <w:adjustRightInd w:val="0"/>
              <w:snapToGrid w:val="0"/>
              <w:spacing w:before="60" w:beforeAutospacing="0" w:after="60" w:afterAutospacing="0"/>
              <w:jc w:val="center"/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</w:pPr>
            <w:r w:rsidRPr="00A96C67">
              <w:rPr>
                <w:rStyle w:val="a4"/>
                <w:rFonts w:asciiTheme="minorEastAsia" w:hAnsiTheme="minorEastAsia" w:cs="黑体"/>
                <w:b w:val="0"/>
                <w:bCs/>
                <w:sz w:val="18"/>
                <w:szCs w:val="18"/>
              </w:rPr>
              <w:t>详细货物名称及规格参数详见附件</w:t>
            </w:r>
          </w:p>
        </w:tc>
      </w:tr>
    </w:tbl>
    <w:p w14:paraId="507A3A3F" w14:textId="0DA0ECBD" w:rsidR="008919B0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Fonts w:ascii="宋体" w:eastAsia="宋体" w:hAnsi="宋体" w:cs="仿宋"/>
          <w:b/>
          <w:color w:val="000000"/>
          <w:sz w:val="21"/>
          <w:szCs w:val="21"/>
        </w:rPr>
      </w:pPr>
      <w:r w:rsidRPr="008E2908">
        <w:rPr>
          <w:rStyle w:val="a4"/>
          <w:rFonts w:ascii="宋体" w:eastAsia="宋体" w:hAnsi="宋体" w:cs="黑体" w:hint="eastAsia"/>
        </w:rPr>
        <w:t>五</w:t>
      </w:r>
      <w:r w:rsidR="00F23CCE" w:rsidRPr="008E2908">
        <w:rPr>
          <w:rStyle w:val="a4"/>
          <w:rFonts w:ascii="宋体" w:eastAsia="宋体" w:hAnsi="宋体" w:cs="黑体"/>
        </w:rPr>
        <w:t xml:space="preserve">、评审专家名单：  </w:t>
      </w:r>
      <w:r w:rsidR="00F23CCE" w:rsidRPr="008E2908">
        <w:rPr>
          <w:rStyle w:val="a4"/>
          <w:rFonts w:ascii="宋体" w:eastAsia="宋体" w:hAnsi="宋体" w:cs="黑体"/>
          <w:b w:val="0"/>
        </w:rPr>
        <w:t xml:space="preserve">  </w:t>
      </w:r>
      <w:r w:rsidR="00F23CCE" w:rsidRPr="008E2908">
        <w:rPr>
          <w:rStyle w:val="a4"/>
          <w:rFonts w:cs="黑体"/>
        </w:rPr>
        <w:t>                </w:t>
      </w:r>
    </w:p>
    <w:p w14:paraId="0227D339" w14:textId="08B7BF16" w:rsidR="00901A31" w:rsidRPr="00F90A8B" w:rsidRDefault="003761BF" w:rsidP="00F90A8B">
      <w:pPr>
        <w:pStyle w:val="a3"/>
        <w:widowControl/>
        <w:adjustRightInd w:val="0"/>
        <w:snapToGrid w:val="0"/>
        <w:spacing w:before="60" w:beforeAutospacing="0" w:after="60" w:afterAutospacing="0"/>
        <w:ind w:firstLineChars="200"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张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磊</w:t>
      </w:r>
      <w:r w:rsidR="00901A31" w:rsidRPr="00F90A8B">
        <w:rPr>
          <w:rFonts w:ascii="宋体" w:eastAsia="宋体" w:hAnsi="宋体" w:cs="仿宋" w:hint="eastAsia"/>
          <w:color w:val="000000"/>
          <w:sz w:val="21"/>
          <w:szCs w:val="21"/>
        </w:rPr>
        <w:t>,</w:t>
      </w:r>
      <w:r w:rsidR="00A96C67" w:rsidRPr="00F90A8B">
        <w:rPr>
          <w:rFonts w:cs="仿宋"/>
          <w:color w:val="000000"/>
          <w:sz w:val="21"/>
          <w:szCs w:val="21"/>
        </w:rPr>
        <w:t xml:space="preserve"> </w:t>
      </w:r>
      <w:r w:rsidR="00A96C67" w:rsidRPr="00F90A8B">
        <w:rPr>
          <w:rFonts w:cs="仿宋"/>
          <w:color w:val="000000"/>
          <w:sz w:val="21"/>
          <w:szCs w:val="21"/>
        </w:rPr>
        <w:t>岳康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、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乃比江·克热木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、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窦豫儒</w:t>
      </w:r>
      <w:r w:rsidR="00A96C67" w:rsidRPr="00F90A8B">
        <w:rPr>
          <w:rFonts w:ascii="宋体" w:eastAsia="宋体" w:hAnsi="宋体" w:cs="仿宋" w:hint="eastAsia"/>
          <w:color w:val="000000"/>
          <w:sz w:val="21"/>
          <w:szCs w:val="21"/>
        </w:rPr>
        <w:t>、孙杰</w:t>
      </w:r>
      <w:r w:rsidR="00901A31"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   </w:t>
      </w:r>
    </w:p>
    <w:p w14:paraId="72329252" w14:textId="18DA8FB0" w:rsidR="008919B0" w:rsidRPr="008E2908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="宋体" w:eastAsia="宋体" w:hAnsi="宋体" w:cs="黑体"/>
        </w:rPr>
      </w:pPr>
      <w:r w:rsidRPr="008E2908">
        <w:rPr>
          <w:rStyle w:val="a4"/>
          <w:rFonts w:ascii="宋体" w:eastAsia="宋体" w:hAnsi="宋体" w:cs="黑体" w:hint="eastAsia"/>
        </w:rPr>
        <w:t>六</w:t>
      </w:r>
      <w:r w:rsidR="005940C8" w:rsidRPr="008E2908">
        <w:rPr>
          <w:rStyle w:val="a4"/>
          <w:rFonts w:ascii="宋体" w:eastAsia="宋体" w:hAnsi="宋体" w:cs="黑体"/>
        </w:rPr>
        <w:t>、</w:t>
      </w:r>
      <w:r w:rsidR="00F23CCE" w:rsidRPr="008E2908">
        <w:rPr>
          <w:rStyle w:val="a4"/>
          <w:rFonts w:ascii="宋体" w:eastAsia="宋体" w:hAnsi="宋体" w:cs="黑体"/>
        </w:rPr>
        <w:t>代理服务收费标准及金额：</w:t>
      </w:r>
    </w:p>
    <w:p w14:paraId="57FEC6DD" w14:textId="5D7B2FBF" w:rsidR="00704897" w:rsidRPr="00F90A8B" w:rsidRDefault="00704897" w:rsidP="00F90A8B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1.代理服务收费标准： 参照（100万以下按1.5%计取、100-500万按1.1%计取、500-1000万按0.8%计取、1000-5000万按0.5%计取，按差额定率累进法计算）。注：中标服务费的收取按差额定率累进法计算，若中标金额为</w:t>
      </w:r>
      <w:r w:rsidR="008E2908" w:rsidRPr="00F90A8B">
        <w:rPr>
          <w:rFonts w:ascii="宋体" w:eastAsia="宋体" w:hAnsi="宋体" w:cs="仿宋"/>
          <w:color w:val="000000"/>
          <w:sz w:val="21"/>
          <w:szCs w:val="21"/>
        </w:rPr>
        <w:t>3</w:t>
      </w:r>
      <w:r w:rsidR="006C1F87">
        <w:rPr>
          <w:rFonts w:ascii="宋体" w:eastAsia="宋体" w:hAnsi="宋体" w:cs="仿宋"/>
          <w:color w:val="000000"/>
          <w:sz w:val="21"/>
          <w:szCs w:val="21"/>
        </w:rPr>
        <w:t>09.5</w:t>
      </w: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万，则中标服务费＝100×1.5%＋（</w:t>
      </w:r>
      <w:r w:rsidR="008E2908" w:rsidRPr="00F90A8B">
        <w:rPr>
          <w:rFonts w:ascii="宋体" w:eastAsia="宋体" w:hAnsi="宋体" w:cs="仿宋"/>
          <w:color w:val="000000"/>
          <w:sz w:val="21"/>
          <w:szCs w:val="21"/>
        </w:rPr>
        <w:t>3</w:t>
      </w:r>
      <w:r w:rsidR="006C1F87">
        <w:rPr>
          <w:rFonts w:ascii="宋体" w:eastAsia="宋体" w:hAnsi="宋体" w:cs="仿宋"/>
          <w:color w:val="000000"/>
          <w:sz w:val="21"/>
          <w:szCs w:val="21"/>
        </w:rPr>
        <w:t>09.5</w:t>
      </w: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－100）×1.1%； </w:t>
      </w:r>
    </w:p>
    <w:p w14:paraId="13A70F21" w14:textId="0AF74E31" w:rsidR="00704897" w:rsidRPr="00F90A8B" w:rsidRDefault="00704897" w:rsidP="00F90A8B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2.代理服务收费金额（元）：</w:t>
      </w:r>
      <w:r w:rsidR="008E2908" w:rsidRPr="00F90A8B">
        <w:rPr>
          <w:rFonts w:ascii="宋体" w:eastAsia="宋体" w:hAnsi="宋体" w:cs="仿宋"/>
          <w:color w:val="000000"/>
          <w:sz w:val="21"/>
          <w:szCs w:val="21"/>
        </w:rPr>
        <w:t>38</w:t>
      </w:r>
      <w:r w:rsidR="006C1F87">
        <w:rPr>
          <w:rFonts w:ascii="宋体" w:eastAsia="宋体" w:hAnsi="宋体" w:cs="仿宋"/>
          <w:color w:val="000000"/>
          <w:sz w:val="21"/>
          <w:szCs w:val="21"/>
        </w:rPr>
        <w:t>0</w:t>
      </w:r>
      <w:r w:rsidR="008E2908" w:rsidRPr="00F90A8B">
        <w:rPr>
          <w:rFonts w:ascii="宋体" w:eastAsia="宋体" w:hAnsi="宋体" w:cs="仿宋"/>
          <w:color w:val="000000"/>
          <w:sz w:val="21"/>
          <w:szCs w:val="21"/>
        </w:rPr>
        <w:t>00</w:t>
      </w: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.00 </w:t>
      </w:r>
    </w:p>
    <w:p w14:paraId="1ED72A21" w14:textId="07EC74BF" w:rsidR="008919B0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Style w:val="a4"/>
          <w:rFonts w:ascii="宋体" w:eastAsia="宋体" w:hAnsi="宋体" w:cs="仿宋"/>
          <w:b w:val="0"/>
          <w:color w:val="000000"/>
          <w:sz w:val="21"/>
          <w:szCs w:val="21"/>
        </w:rPr>
      </w:pPr>
      <w:r w:rsidRPr="00F90A8B">
        <w:rPr>
          <w:rStyle w:val="a4"/>
          <w:rFonts w:ascii="宋体" w:eastAsia="宋体" w:hAnsi="宋体" w:cs="黑体" w:hint="eastAsia"/>
          <w:b w:val="0"/>
          <w:sz w:val="21"/>
          <w:szCs w:val="21"/>
        </w:rPr>
        <w:t>七</w:t>
      </w:r>
      <w:r w:rsidR="00F23CCE" w:rsidRPr="00F90A8B">
        <w:rPr>
          <w:rStyle w:val="a4"/>
          <w:rFonts w:ascii="宋体" w:eastAsia="宋体" w:hAnsi="宋体" w:cs="黑体"/>
          <w:b w:val="0"/>
          <w:sz w:val="21"/>
          <w:szCs w:val="21"/>
        </w:rPr>
        <w:t>、公告期限 </w:t>
      </w:r>
      <w:r w:rsidR="00F23CCE" w:rsidRPr="00F90A8B">
        <w:rPr>
          <w:rStyle w:val="a4"/>
          <w:rFonts w:ascii="宋体" w:eastAsia="宋体" w:hAnsi="宋体" w:cs="黑体"/>
          <w:sz w:val="21"/>
          <w:szCs w:val="21"/>
        </w:rPr>
        <w:t>                   </w:t>
      </w:r>
    </w:p>
    <w:p w14:paraId="3F2835ED" w14:textId="1E6C42BA" w:rsidR="005940C8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自本公告发布之日起1个工作日。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</w:p>
    <w:p w14:paraId="79D1858A" w14:textId="7179D006" w:rsidR="008919B0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Style w:val="a4"/>
          <w:rFonts w:ascii="宋体" w:eastAsia="宋体" w:hAnsi="宋体" w:cs="黑体" w:hint="eastAsia"/>
          <w:b w:val="0"/>
          <w:sz w:val="21"/>
          <w:szCs w:val="21"/>
        </w:rPr>
        <w:t>八</w:t>
      </w:r>
      <w:r w:rsidR="00F23CCE" w:rsidRPr="00F90A8B">
        <w:rPr>
          <w:rStyle w:val="a4"/>
          <w:rFonts w:ascii="宋体" w:eastAsia="宋体" w:hAnsi="宋体" w:cs="黑体"/>
          <w:b w:val="0"/>
          <w:sz w:val="21"/>
          <w:szCs w:val="21"/>
        </w:rPr>
        <w:t>、对本次公告内容提出询问，请按以下方式联系</w:t>
      </w:r>
      <w:r w:rsidR="00F23CCE" w:rsidRPr="00F90A8B">
        <w:rPr>
          <w:rStyle w:val="a4"/>
          <w:rFonts w:ascii="宋体" w:eastAsia="宋体" w:hAnsi="宋体" w:cs="黑体"/>
          <w:sz w:val="21"/>
          <w:szCs w:val="21"/>
        </w:rPr>
        <w:t xml:space="preserve">　</w:t>
      </w:r>
      <w:r w:rsidR="00F23CCE" w:rsidRPr="00F90A8B">
        <w:rPr>
          <w:rFonts w:ascii="宋体" w:eastAsia="宋体" w:hAnsi="宋体" w:cs="仿宋"/>
          <w:color w:val="000000"/>
          <w:sz w:val="21"/>
          <w:szCs w:val="21"/>
        </w:rPr>
        <w:t xml:space="preserve">　　</w:t>
      </w:r>
      <w:r w:rsidR="00F23CCE" w:rsidRPr="00F90A8B">
        <w:rPr>
          <w:rFonts w:ascii="宋体" w:eastAsia="宋体" w:hAnsi="宋体" w:cs="仿宋" w:hint="eastAsia"/>
          <w:color w:val="000000"/>
          <w:sz w:val="21"/>
          <w:szCs w:val="21"/>
        </w:rPr>
        <w:t>   </w:t>
      </w:r>
      <w:r w:rsidR="00F23CCE"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="00F23CCE"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="00F23CCE"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="00F23CCE"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="00F23CCE" w:rsidRPr="00F90A8B">
        <w:rPr>
          <w:rFonts w:ascii="宋体" w:eastAsia="宋体" w:hAnsi="宋体" w:cs="Calibri"/>
          <w:color w:val="000000"/>
          <w:sz w:val="21"/>
          <w:szCs w:val="21"/>
        </w:rPr>
        <w:t> </w:t>
      </w:r>
      <w:r w:rsidR="00F23CCE" w:rsidRPr="00F90A8B">
        <w:rPr>
          <w:rFonts w:ascii="宋体" w:eastAsia="宋体" w:hAnsi="宋体" w:cs="仿宋"/>
          <w:color w:val="000000"/>
          <w:sz w:val="21"/>
          <w:szCs w:val="21"/>
        </w:rPr>
        <w:t xml:space="preserve"> </w:t>
      </w:r>
      <w:r w:rsidR="00F23CCE" w:rsidRPr="00F90A8B">
        <w:rPr>
          <w:rFonts w:ascii="宋体" w:eastAsia="宋体" w:hAnsi="宋体" w:cs="Calibri"/>
          <w:color w:val="000000"/>
          <w:sz w:val="21"/>
          <w:szCs w:val="21"/>
        </w:rPr>
        <w:t>  </w:t>
      </w:r>
    </w:p>
    <w:p w14:paraId="1118D068" w14:textId="77777777" w:rsidR="005940C8" w:rsidRPr="00F90A8B" w:rsidRDefault="005940C8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1、采购人信息</w:t>
      </w:r>
    </w:p>
    <w:p w14:paraId="7FFFD74E" w14:textId="77777777" w:rsidR="005940C8" w:rsidRPr="00F90A8B" w:rsidRDefault="005940C8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名    称： 和田市教育局 　　</w:t>
      </w:r>
    </w:p>
    <w:p w14:paraId="14F3CE04" w14:textId="77777777" w:rsidR="005940C8" w:rsidRPr="00F90A8B" w:rsidRDefault="005940C8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地    址： 和田市　    </w:t>
      </w:r>
    </w:p>
    <w:p w14:paraId="68331A89" w14:textId="77777777" w:rsidR="005940C8" w:rsidRPr="00F90A8B" w:rsidRDefault="005940C8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项目联系人（询问）：阿不都赛买提·阿不都热依木</w:t>
      </w:r>
    </w:p>
    <w:p w14:paraId="0B8DE49F" w14:textId="77777777" w:rsidR="005940C8" w:rsidRPr="00F90A8B" w:rsidRDefault="005940C8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项目联系方式（询问）：18194999947 </w:t>
      </w:r>
    </w:p>
    <w:p w14:paraId="368031BD" w14:textId="69C602BF" w:rsidR="008919B0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2.采购代理机构信息</w:t>
      </w:r>
    </w:p>
    <w:p w14:paraId="6F00E3FE" w14:textId="0304327C" w:rsidR="008919B0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名 称：新疆</w:t>
      </w:r>
      <w:r w:rsidR="003761BF" w:rsidRPr="00F90A8B">
        <w:rPr>
          <w:rFonts w:ascii="宋体" w:eastAsia="宋体" w:hAnsi="宋体" w:cs="仿宋" w:hint="eastAsia"/>
          <w:color w:val="000000"/>
          <w:sz w:val="21"/>
          <w:szCs w:val="21"/>
        </w:rPr>
        <w:t>世纪星工程咨询有限公司</w:t>
      </w:r>
    </w:p>
    <w:p w14:paraId="10377A4B" w14:textId="261622DB" w:rsidR="008919B0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地 址：</w:t>
      </w:r>
      <w:r w:rsidR="003761BF" w:rsidRPr="00F90A8B">
        <w:rPr>
          <w:rFonts w:ascii="宋体" w:eastAsia="宋体" w:hAnsi="宋体" w:cs="仿宋" w:hint="eastAsia"/>
          <w:color w:val="000000"/>
          <w:sz w:val="21"/>
          <w:szCs w:val="21"/>
        </w:rPr>
        <w:t>和田市伊其酒店旁商业楼二楼</w:t>
      </w:r>
    </w:p>
    <w:p w14:paraId="3B5B3BD4" w14:textId="58C3228B" w:rsidR="008919B0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联系方式：</w:t>
      </w:r>
      <w:r w:rsidR="005940C8" w:rsidRPr="00F90A8B">
        <w:rPr>
          <w:rFonts w:ascii="宋体" w:eastAsia="宋体" w:hAnsi="宋体" w:cs="仿宋"/>
          <w:color w:val="000000"/>
          <w:sz w:val="21"/>
          <w:szCs w:val="21"/>
        </w:rPr>
        <w:t>13029668763</w:t>
      </w:r>
    </w:p>
    <w:p w14:paraId="14777731" w14:textId="5E9B6B35" w:rsidR="008919B0" w:rsidRPr="00F90A8B" w:rsidRDefault="00F23CCE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项目联系人：</w:t>
      </w:r>
      <w:r w:rsidR="003761BF" w:rsidRPr="00F90A8B">
        <w:rPr>
          <w:rStyle w:val="HTML"/>
          <w:rFonts w:ascii="宋体" w:eastAsia="宋体" w:hAnsi="宋体" w:cs="仿宋" w:hint="eastAsia"/>
          <w:color w:val="000000"/>
          <w:sz w:val="21"/>
          <w:szCs w:val="21"/>
        </w:rPr>
        <w:t>李甜</w:t>
      </w:r>
    </w:p>
    <w:p w14:paraId="397FEA6D" w14:textId="2F63C649" w:rsidR="00704897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 w:hint="eastAsia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sz w:val="21"/>
          <w:szCs w:val="21"/>
        </w:rPr>
        <w:t>3.</w:t>
      </w: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>同级政府采购监督管理部门：和田市政府采购办</w:t>
      </w:r>
    </w:p>
    <w:p w14:paraId="75C29D45" w14:textId="21BAB870" w:rsidR="00704897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 w:hint="eastAsia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  地 址：和田市财政局</w:t>
      </w:r>
    </w:p>
    <w:p w14:paraId="2DF322AE" w14:textId="134252F8" w:rsidR="00704897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 w:hint="eastAsia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  联系人：刘 敏</w:t>
      </w:r>
    </w:p>
    <w:p w14:paraId="23D68AE2" w14:textId="638639C9" w:rsidR="008919B0" w:rsidRPr="00F90A8B" w:rsidRDefault="00704897" w:rsidP="00704897">
      <w:pPr>
        <w:pStyle w:val="a3"/>
        <w:widowControl/>
        <w:adjustRightInd w:val="0"/>
        <w:snapToGrid w:val="0"/>
        <w:spacing w:before="60" w:beforeAutospacing="0" w:after="60" w:afterAutospacing="0"/>
        <w:ind w:firstLine="420"/>
        <w:rPr>
          <w:rFonts w:ascii="宋体" w:eastAsia="宋体" w:hAnsi="宋体" w:cs="仿宋"/>
          <w:color w:val="000000"/>
          <w:sz w:val="21"/>
          <w:szCs w:val="21"/>
        </w:rPr>
      </w:pPr>
      <w:r w:rsidRPr="00F90A8B">
        <w:rPr>
          <w:rFonts w:ascii="宋体" w:eastAsia="宋体" w:hAnsi="宋体" w:cs="仿宋" w:hint="eastAsia"/>
          <w:color w:val="000000"/>
          <w:sz w:val="21"/>
          <w:szCs w:val="21"/>
        </w:rPr>
        <w:t xml:space="preserve">  监督投诉电话：0903-2512012</w:t>
      </w:r>
      <w:bookmarkEnd w:id="0"/>
    </w:p>
    <w:sectPr w:rsidR="008919B0" w:rsidRPr="00F90A8B" w:rsidSect="00F90A8B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C3B3" w14:textId="77777777" w:rsidR="008F25A3" w:rsidRDefault="008F25A3" w:rsidP="005940C8">
      <w:r>
        <w:separator/>
      </w:r>
    </w:p>
  </w:endnote>
  <w:endnote w:type="continuationSeparator" w:id="0">
    <w:p w14:paraId="6BD1AB40" w14:textId="77777777" w:rsidR="008F25A3" w:rsidRDefault="008F25A3" w:rsidP="0059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A4EA" w14:textId="77777777" w:rsidR="008F25A3" w:rsidRDefault="008F25A3" w:rsidP="005940C8">
      <w:r>
        <w:separator/>
      </w:r>
    </w:p>
  </w:footnote>
  <w:footnote w:type="continuationSeparator" w:id="0">
    <w:p w14:paraId="2611EBB6" w14:textId="77777777" w:rsidR="008F25A3" w:rsidRDefault="008F25A3" w:rsidP="0059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C93D" w14:textId="5C3D136B" w:rsidR="005940C8" w:rsidRDefault="005940C8" w:rsidP="005940C8">
    <w:pPr>
      <w:pStyle w:val="a5"/>
      <w:jc w:val="right"/>
    </w:pPr>
    <w:r>
      <w:rPr>
        <w:rFonts w:hint="eastAsia"/>
      </w:rPr>
      <w:t>备案盖章处：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6FA7"/>
    <w:multiLevelType w:val="singleLevel"/>
    <w:tmpl w:val="0D1C6FA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AA67F5"/>
    <w:rsid w:val="00167F3F"/>
    <w:rsid w:val="00183A50"/>
    <w:rsid w:val="00224674"/>
    <w:rsid w:val="003761BF"/>
    <w:rsid w:val="005940C8"/>
    <w:rsid w:val="006C1F87"/>
    <w:rsid w:val="00704897"/>
    <w:rsid w:val="008919B0"/>
    <w:rsid w:val="008D392A"/>
    <w:rsid w:val="008E2908"/>
    <w:rsid w:val="008F25A3"/>
    <w:rsid w:val="00901A31"/>
    <w:rsid w:val="00A96C67"/>
    <w:rsid w:val="00AE337E"/>
    <w:rsid w:val="00BB5A85"/>
    <w:rsid w:val="00EF31E6"/>
    <w:rsid w:val="00F23CCE"/>
    <w:rsid w:val="00F67373"/>
    <w:rsid w:val="00F90A8B"/>
    <w:rsid w:val="22B872A8"/>
    <w:rsid w:val="41AA67F5"/>
    <w:rsid w:val="5AB140D5"/>
    <w:rsid w:val="7187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D1A99"/>
  <w15:docId w15:val="{69DA6AFA-864E-46C5-B26F-EC77E890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a6"/>
    <w:rsid w:val="0059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40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9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940C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ub">
    <w:name w:val="sub"/>
    <w:basedOn w:val="a"/>
    <w:rsid w:val="00A96C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ookmark-item">
    <w:name w:val="bookmark-item"/>
    <w:basedOn w:val="a0"/>
    <w:rsid w:val="00A96C67"/>
  </w:style>
  <w:style w:type="character" w:styleId="a9">
    <w:name w:val="annotation reference"/>
    <w:basedOn w:val="a0"/>
    <w:rsid w:val="00A96C67"/>
    <w:rPr>
      <w:sz w:val="21"/>
      <w:szCs w:val="21"/>
    </w:rPr>
  </w:style>
  <w:style w:type="paragraph" w:styleId="aa">
    <w:name w:val="annotation text"/>
    <w:basedOn w:val="a"/>
    <w:link w:val="ab"/>
    <w:rsid w:val="00A96C67"/>
    <w:pPr>
      <w:jc w:val="left"/>
    </w:pPr>
  </w:style>
  <w:style w:type="character" w:customStyle="1" w:styleId="ab">
    <w:name w:val="批注文字 字符"/>
    <w:basedOn w:val="a0"/>
    <w:link w:val="aa"/>
    <w:rsid w:val="00A96C6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96C67"/>
    <w:rPr>
      <w:b/>
      <w:bCs/>
    </w:rPr>
  </w:style>
  <w:style w:type="character" w:customStyle="1" w:styleId="ad">
    <w:name w:val="批注主题 字符"/>
    <w:basedOn w:val="ab"/>
    <w:link w:val="ac"/>
    <w:rsid w:val="00A96C67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467</Words>
  <Characters>580</Characters>
  <Application>Microsoft Office Word</Application>
  <DocSecurity>0</DocSecurity>
  <Lines>58</Lines>
  <Paragraphs>69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白夜</dc:creator>
  <cp:lastModifiedBy>吴 萍</cp:lastModifiedBy>
  <cp:revision>8</cp:revision>
  <cp:lastPrinted>2021-11-25T06:44:00Z</cp:lastPrinted>
  <dcterms:created xsi:type="dcterms:W3CDTF">2020-09-15T11:08:00Z</dcterms:created>
  <dcterms:modified xsi:type="dcterms:W3CDTF">2021-11-25T06:46:00Z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