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sz w:val="48"/>
          <w:szCs w:val="48"/>
          <w:lang w:val="en-US" w:eastAsia="zh-CN"/>
        </w:rPr>
      </w:pPr>
      <w:r>
        <w:rPr>
          <w:rFonts w:hint="eastAsia" w:ascii="宋体" w:hAnsi="宋体" w:cs="宋体"/>
          <w:b/>
          <w:sz w:val="48"/>
          <w:szCs w:val="48"/>
          <w:lang w:val="en-US" w:eastAsia="zh-CN"/>
        </w:rPr>
        <w:t xml:space="preserve"> </w:t>
      </w:r>
    </w:p>
    <w:p>
      <w:pPr>
        <w:jc w:val="center"/>
        <w:rPr>
          <w:rFonts w:hint="eastAsia" w:ascii="仿宋_GB2312" w:eastAsia="仿宋_GB2312"/>
          <w:b/>
          <w:sz w:val="52"/>
          <w:szCs w:val="52"/>
        </w:rPr>
      </w:pPr>
      <w:r>
        <w:rPr>
          <w:rFonts w:hint="eastAsia" w:ascii="仿宋_GB2312" w:eastAsia="仿宋_GB2312"/>
          <w:b/>
          <w:sz w:val="52"/>
          <w:szCs w:val="52"/>
        </w:rPr>
        <w:t>富蕴县吐尔洪乡达尔肯村、乌亚拜村人居环境整治建设项目</w:t>
      </w:r>
    </w:p>
    <w:p>
      <w:pPr>
        <w:pStyle w:val="2"/>
        <w:rPr>
          <w:rFonts w:hint="eastAsia" w:ascii="仿宋_GB2312" w:eastAsia="仿宋_GB2312"/>
          <w:b/>
          <w:sz w:val="52"/>
          <w:szCs w:val="52"/>
        </w:rPr>
      </w:pPr>
    </w:p>
    <w:p>
      <w:pPr>
        <w:pStyle w:val="2"/>
        <w:rPr>
          <w:rFonts w:hint="eastAsia" w:ascii="仿宋_GB2312" w:eastAsia="仿宋_GB2312"/>
          <w:b/>
          <w:sz w:val="52"/>
          <w:szCs w:val="52"/>
        </w:rPr>
      </w:pPr>
    </w:p>
    <w:p>
      <w:pPr>
        <w:jc w:val="center"/>
        <w:rPr>
          <w:rFonts w:ascii="仿宋_GB2312" w:eastAsia="仿宋_GB2312"/>
          <w:b/>
          <w:sz w:val="52"/>
          <w:szCs w:val="52"/>
        </w:rPr>
      </w:pPr>
      <w:r>
        <w:rPr>
          <w:rFonts w:hint="eastAsia" w:ascii="仿宋_GB2312" w:eastAsia="仿宋_GB2312"/>
          <w:b/>
          <w:sz w:val="52"/>
          <w:szCs w:val="52"/>
        </w:rPr>
        <w:t>竞</w:t>
      </w:r>
    </w:p>
    <w:p>
      <w:pPr>
        <w:jc w:val="center"/>
        <w:rPr>
          <w:rFonts w:ascii="仿宋_GB2312" w:eastAsia="仿宋_GB2312"/>
          <w:b/>
          <w:sz w:val="52"/>
          <w:szCs w:val="52"/>
        </w:rPr>
      </w:pPr>
      <w:r>
        <w:rPr>
          <w:rFonts w:hint="eastAsia" w:ascii="仿宋_GB2312" w:eastAsia="仿宋_GB2312"/>
          <w:b/>
          <w:sz w:val="52"/>
          <w:szCs w:val="52"/>
        </w:rPr>
        <w:t>争</w:t>
      </w:r>
    </w:p>
    <w:p>
      <w:pPr>
        <w:jc w:val="center"/>
        <w:rPr>
          <w:rFonts w:ascii="仿宋_GB2312" w:eastAsia="仿宋_GB2312"/>
          <w:b/>
          <w:sz w:val="52"/>
          <w:szCs w:val="52"/>
        </w:rPr>
      </w:pPr>
      <w:r>
        <w:rPr>
          <w:rFonts w:hint="eastAsia" w:ascii="仿宋_GB2312" w:eastAsia="仿宋_GB2312"/>
          <w:b/>
          <w:sz w:val="52"/>
          <w:szCs w:val="52"/>
        </w:rPr>
        <w:t>性</w:t>
      </w:r>
    </w:p>
    <w:p>
      <w:pPr>
        <w:jc w:val="center"/>
        <w:rPr>
          <w:rFonts w:ascii="仿宋_GB2312" w:eastAsia="仿宋_GB2312"/>
          <w:b/>
          <w:sz w:val="52"/>
          <w:szCs w:val="52"/>
        </w:rPr>
      </w:pPr>
      <w:r>
        <w:rPr>
          <w:rFonts w:hint="eastAsia" w:ascii="仿宋_GB2312" w:eastAsia="仿宋_GB2312"/>
          <w:b/>
          <w:sz w:val="52"/>
          <w:szCs w:val="52"/>
        </w:rPr>
        <w:t>谈</w:t>
      </w:r>
    </w:p>
    <w:p>
      <w:pPr>
        <w:jc w:val="center"/>
        <w:rPr>
          <w:rFonts w:ascii="仿宋_GB2312" w:eastAsia="仿宋_GB2312"/>
          <w:b/>
          <w:sz w:val="52"/>
          <w:szCs w:val="52"/>
        </w:rPr>
      </w:pPr>
      <w:r>
        <w:rPr>
          <w:rFonts w:hint="eastAsia" w:ascii="仿宋_GB2312" w:eastAsia="仿宋_GB2312"/>
          <w:b/>
          <w:sz w:val="52"/>
          <w:szCs w:val="52"/>
        </w:rPr>
        <w:t>判</w:t>
      </w:r>
    </w:p>
    <w:p>
      <w:pPr>
        <w:jc w:val="center"/>
        <w:rPr>
          <w:rFonts w:ascii="仿宋_GB2312" w:eastAsia="仿宋_GB2312"/>
          <w:b/>
          <w:sz w:val="52"/>
          <w:szCs w:val="52"/>
        </w:rPr>
      </w:pPr>
      <w:r>
        <w:rPr>
          <w:rFonts w:hint="eastAsia" w:ascii="仿宋_GB2312" w:eastAsia="仿宋_GB2312"/>
          <w:b/>
          <w:sz w:val="52"/>
          <w:szCs w:val="52"/>
        </w:rPr>
        <w:t>文</w:t>
      </w:r>
    </w:p>
    <w:p>
      <w:pPr>
        <w:jc w:val="center"/>
        <w:rPr>
          <w:rFonts w:hint="eastAsia" w:ascii="仿宋_GB2312" w:eastAsia="仿宋_GB2312"/>
          <w:b/>
          <w:sz w:val="52"/>
          <w:szCs w:val="52"/>
        </w:rPr>
      </w:pPr>
      <w:r>
        <w:rPr>
          <w:rFonts w:hint="eastAsia" w:ascii="仿宋_GB2312" w:eastAsia="仿宋_GB2312"/>
          <w:b/>
          <w:sz w:val="52"/>
          <w:szCs w:val="52"/>
        </w:rPr>
        <w:t>件</w:t>
      </w:r>
    </w:p>
    <w:p>
      <w:pPr>
        <w:pStyle w:val="2"/>
        <w:rPr>
          <w:rFonts w:hint="eastAsia" w:ascii="仿宋_GB2312" w:eastAsia="仿宋_GB2312"/>
          <w:b/>
          <w:sz w:val="52"/>
          <w:szCs w:val="52"/>
        </w:rPr>
      </w:pPr>
    </w:p>
    <w:p>
      <w:pPr>
        <w:pStyle w:val="2"/>
        <w:rPr>
          <w:rFonts w:hint="eastAsia" w:ascii="仿宋_GB2312" w:eastAsia="仿宋_GB2312"/>
          <w:b/>
          <w:sz w:val="52"/>
          <w:szCs w:val="52"/>
        </w:rPr>
      </w:pPr>
    </w:p>
    <w:p>
      <w:pPr>
        <w:ind w:firstLine="840" w:firstLineChars="300"/>
        <w:rPr>
          <w:rFonts w:ascii="宋体"/>
          <w:bCs/>
          <w:sz w:val="28"/>
        </w:rPr>
      </w:pP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宋体" w:hAnsi="宋体"/>
          <w:color w:val="000000"/>
          <w:sz w:val="28"/>
          <w:szCs w:val="28"/>
          <w:shd w:val="clear" w:color="auto" w:fill="auto"/>
        </w:rPr>
      </w:pPr>
      <w:r>
        <w:rPr>
          <w:rFonts w:hint="eastAsia" w:ascii="仿宋_GB2312" w:hAnsi="宋体" w:eastAsia="仿宋_GB2312"/>
          <w:b/>
          <w:sz w:val="28"/>
          <w:szCs w:val="28"/>
        </w:rPr>
        <w:t>招标单位：富蕴县吐尔洪乡人民政府</w:t>
      </w:r>
      <w:r>
        <w:rPr>
          <w:rFonts w:hint="eastAsia" w:ascii="仿宋_GB2312" w:hAnsi="宋体" w:eastAsia="仿宋_GB2312"/>
          <w:b/>
          <w:sz w:val="28"/>
          <w:szCs w:val="28"/>
          <w:lang w:eastAsia="zh-CN"/>
        </w:rPr>
        <w:t>（盖章）</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b/>
          <w:sz w:val="28"/>
          <w:szCs w:val="28"/>
          <w:lang w:val="en-US" w:eastAsia="zh-CN"/>
        </w:rPr>
      </w:pPr>
      <w:r>
        <w:rPr>
          <w:rFonts w:hint="eastAsia" w:ascii="仿宋_GB2312" w:hAnsi="宋体" w:eastAsia="仿宋_GB2312"/>
          <w:b/>
          <w:sz w:val="28"/>
          <w:szCs w:val="28"/>
        </w:rPr>
        <w:t>文件编号：LC-BEJZB[202</w:t>
      </w:r>
      <w:r>
        <w:rPr>
          <w:rFonts w:hint="eastAsia" w:ascii="仿宋_GB2312" w:hAnsi="宋体" w:eastAsia="仿宋_GB2312"/>
          <w:b/>
          <w:sz w:val="28"/>
          <w:szCs w:val="28"/>
          <w:lang w:val="en-US" w:eastAsia="zh-CN"/>
        </w:rPr>
        <w:t>1</w:t>
      </w:r>
      <w:r>
        <w:rPr>
          <w:rFonts w:hint="eastAsia" w:ascii="仿宋_GB2312" w:hAnsi="宋体" w:eastAsia="仿宋_GB2312"/>
          <w:b/>
          <w:sz w:val="28"/>
          <w:szCs w:val="28"/>
        </w:rPr>
        <w:t>]0</w:t>
      </w:r>
      <w:r>
        <w:rPr>
          <w:rFonts w:hint="eastAsia" w:ascii="仿宋_GB2312" w:hAnsi="宋体" w:eastAsia="仿宋_GB2312"/>
          <w:b/>
          <w:sz w:val="28"/>
          <w:szCs w:val="28"/>
          <w:lang w:val="en-US" w:eastAsia="zh-CN"/>
        </w:rPr>
        <w:t>46</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b/>
          <w:sz w:val="28"/>
          <w:szCs w:val="28"/>
        </w:rPr>
      </w:pPr>
      <w:r>
        <w:rPr>
          <w:rFonts w:hint="eastAsia" w:ascii="仿宋_GB2312" w:hAnsi="宋体" w:eastAsia="仿宋_GB2312"/>
          <w:b/>
          <w:sz w:val="28"/>
          <w:szCs w:val="28"/>
        </w:rPr>
        <w:t>招标代理公司: 新疆蓝畅工程咨询管理有限公司(</w:t>
      </w:r>
      <w:r>
        <w:rPr>
          <w:rFonts w:hint="eastAsia" w:ascii="仿宋_GB2312" w:hAnsi="宋体" w:eastAsia="仿宋_GB2312"/>
          <w:b/>
          <w:sz w:val="28"/>
          <w:szCs w:val="28"/>
          <w:lang w:eastAsia="zh-CN"/>
        </w:rPr>
        <w:t>盖章</w:t>
      </w:r>
      <w:r>
        <w:rPr>
          <w:rFonts w:hint="eastAsia" w:ascii="仿宋_GB2312" w:hAnsi="宋体" w:eastAsia="仿宋_GB2312"/>
          <w:b/>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1917" w:leftChars="779" w:hanging="281" w:hangingChars="100"/>
        <w:jc w:val="left"/>
        <w:textAlignment w:val="auto"/>
        <w:outlineLvl w:val="9"/>
        <w:rPr>
          <w:rFonts w:ascii="仿宋_GB2312" w:hAnsi="宋体" w:eastAsia="仿宋_GB2312"/>
          <w:b/>
          <w:sz w:val="28"/>
          <w:szCs w:val="28"/>
        </w:rPr>
      </w:pPr>
      <w:r>
        <w:rPr>
          <w:rFonts w:hint="eastAsia" w:ascii="仿宋_GB2312" w:hAnsi="宋体" w:eastAsia="仿宋_GB2312"/>
          <w:b/>
          <w:sz w:val="28"/>
          <w:szCs w:val="28"/>
        </w:rPr>
        <w:t>法定代表人(签章):</w:t>
      </w:r>
    </w:p>
    <w:p>
      <w:pPr>
        <w:keepNext w:val="0"/>
        <w:keepLines w:val="0"/>
        <w:pageBreakBefore w:val="0"/>
        <w:widowControl w:val="0"/>
        <w:kinsoku/>
        <w:wordWrap/>
        <w:overflowPunct/>
        <w:topLinePunct w:val="0"/>
        <w:autoSpaceDE/>
        <w:autoSpaceDN/>
        <w:bidi w:val="0"/>
        <w:adjustRightInd/>
        <w:snapToGrid/>
        <w:spacing w:line="360" w:lineRule="auto"/>
        <w:ind w:left="1917" w:leftChars="779" w:hanging="281" w:hangingChars="100"/>
        <w:jc w:val="left"/>
        <w:textAlignment w:val="auto"/>
        <w:outlineLvl w:val="9"/>
        <w:rPr>
          <w:rFonts w:ascii="仿宋_GB2312" w:hAnsi="宋体" w:eastAsia="仿宋_GB2312"/>
          <w:b/>
          <w:sz w:val="28"/>
          <w:szCs w:val="28"/>
        </w:rPr>
      </w:pPr>
      <w:r>
        <w:rPr>
          <w:rFonts w:hint="eastAsia" w:ascii="仿宋_GB2312" w:hAnsi="宋体" w:eastAsia="仿宋_GB2312"/>
          <w:b/>
          <w:sz w:val="28"/>
          <w:szCs w:val="28"/>
        </w:rPr>
        <w:t xml:space="preserve">项目联系人:        </w:t>
      </w:r>
    </w:p>
    <w:p>
      <w:pPr>
        <w:keepNext w:val="0"/>
        <w:keepLines w:val="0"/>
        <w:pageBreakBefore w:val="0"/>
        <w:widowControl w:val="0"/>
        <w:kinsoku/>
        <w:wordWrap/>
        <w:overflowPunct/>
        <w:topLinePunct w:val="0"/>
        <w:autoSpaceDE/>
        <w:autoSpaceDN/>
        <w:bidi w:val="0"/>
        <w:adjustRightInd/>
        <w:snapToGrid/>
        <w:spacing w:line="360" w:lineRule="auto"/>
        <w:ind w:firstLine="1687" w:firstLineChars="600"/>
        <w:jc w:val="left"/>
        <w:textAlignment w:val="auto"/>
        <w:outlineLvl w:val="9"/>
        <w:rPr>
          <w:rFonts w:hint="default" w:ascii="仿宋_GB2312" w:hAnsi="宋体" w:eastAsia="仿宋_GB2312"/>
          <w:b/>
          <w:sz w:val="28"/>
          <w:szCs w:val="28"/>
          <w:lang w:val="en-US" w:eastAsia="zh-CN"/>
        </w:rPr>
      </w:pPr>
      <w:r>
        <w:rPr>
          <w:rFonts w:hint="eastAsia" w:ascii="仿宋_GB2312" w:hAnsi="宋体" w:eastAsia="仿宋_GB2312"/>
          <w:b/>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sz w:val="32"/>
        </w:rPr>
      </w:pPr>
      <w:r>
        <w:rPr>
          <w:rFonts w:hint="eastAsia" w:ascii="宋体" w:hAnsi="宋体"/>
          <w:b/>
          <w:sz w:val="32"/>
        </w:rPr>
        <w:t xml:space="preserve">  </w:t>
      </w:r>
      <w:bookmarkStart w:id="0" w:name="_Toc395974904"/>
      <w:bookmarkStart w:id="1" w:name="_Toc399326440"/>
      <w:bookmarkStart w:id="2" w:name="_Toc398200789"/>
      <w:bookmarkStart w:id="3" w:name="OLE_LINK13"/>
      <w:bookmarkStart w:id="4" w:name="_Toc396103532"/>
      <w:bookmarkStart w:id="5" w:name="_Toc399318696"/>
      <w:bookmarkStart w:id="6" w:name="_Toc402766553"/>
      <w:bookmarkStart w:id="7" w:name="OLE_LINK9"/>
      <w:bookmarkStart w:id="8" w:name="_Toc80457036"/>
      <w:bookmarkStart w:id="9" w:name="_Toc27894912"/>
      <w:bookmarkStart w:id="10" w:name="_Toc472081120"/>
      <w:bookmarkStart w:id="11" w:name="_Toc23865205"/>
      <w:bookmarkStart w:id="12" w:name="_Toc396898745"/>
      <w:bookmarkStart w:id="13" w:name="_Toc396900362"/>
      <w:bookmarkStart w:id="14" w:name="_Toc396102261"/>
      <w:bookmarkStart w:id="15" w:name="_Toc396102784"/>
      <w:bookmarkStart w:id="16" w:name="_Toc80616375"/>
      <w:bookmarkStart w:id="17" w:name="_Toc402766965"/>
      <w:bookmarkStart w:id="18" w:name="_Toc397169058"/>
    </w:p>
    <w:p>
      <w:pPr>
        <w:pStyle w:val="26"/>
        <w:rPr>
          <w:rFonts w:hint="eastAsia" w:ascii="宋体" w:hAnsi="宋体"/>
          <w:b/>
          <w:sz w:val="32"/>
        </w:rPr>
      </w:pPr>
    </w:p>
    <w:p>
      <w:pPr>
        <w:pStyle w:val="26"/>
        <w:rPr>
          <w:rFonts w:hint="eastAsia" w:ascii="宋体" w:hAnsi="宋体"/>
          <w:b/>
          <w:sz w:val="32"/>
        </w:rPr>
      </w:pPr>
    </w:p>
    <w:p>
      <w:pPr>
        <w:jc w:val="center"/>
        <w:rPr>
          <w:rFonts w:hint="eastAsia" w:ascii="宋体" w:hAnsi="宋体"/>
          <w:kern w:val="0"/>
          <w:sz w:val="28"/>
          <w:szCs w:val="28"/>
        </w:rPr>
      </w:pPr>
    </w:p>
    <w:p>
      <w:pPr>
        <w:pStyle w:val="2"/>
        <w:rPr>
          <w:rFonts w:hint="eastAsia" w:ascii="宋体" w:hAnsi="宋体"/>
          <w:kern w:val="0"/>
          <w:sz w:val="28"/>
          <w:szCs w:val="28"/>
        </w:rPr>
      </w:pPr>
    </w:p>
    <w:p>
      <w:pPr>
        <w:pStyle w:val="2"/>
        <w:rPr>
          <w:rFonts w:hint="eastAsia" w:ascii="宋体" w:hAnsi="宋体"/>
          <w:kern w:val="0"/>
          <w:sz w:val="28"/>
          <w:szCs w:val="28"/>
        </w:rPr>
      </w:pPr>
    </w:p>
    <w:p>
      <w:pPr>
        <w:pStyle w:val="2"/>
        <w:rPr>
          <w:rFonts w:hint="eastAsia" w:ascii="宋体" w:hAnsi="宋体"/>
          <w:kern w:val="0"/>
          <w:sz w:val="28"/>
          <w:szCs w:val="28"/>
        </w:rPr>
      </w:pPr>
    </w:p>
    <w:p>
      <w:pPr>
        <w:pStyle w:val="2"/>
        <w:rPr>
          <w:rFonts w:hint="eastAsia" w:ascii="宋体" w:hAnsi="宋体"/>
          <w:kern w:val="0"/>
          <w:sz w:val="28"/>
          <w:szCs w:val="28"/>
        </w:rPr>
      </w:pPr>
    </w:p>
    <w:p>
      <w:r>
        <w:rPr>
          <w:rFonts w:hint="eastAsia"/>
          <w:snapToGrid w:val="0"/>
          <w:kern w:val="0"/>
          <w:sz w:val="24"/>
          <w:szCs w:val="21"/>
        </w:rPr>
        <w:t xml:space="preserve">                                          </w:t>
      </w:r>
    </w:p>
    <w:p>
      <w:pPr>
        <w:spacing w:line="360" w:lineRule="auto"/>
        <w:jc w:val="both"/>
        <w:rPr>
          <w:rFonts w:hint="eastAsia" w:ascii="宋体" w:hAnsi="宋体" w:cs="宋体"/>
          <w:bCs/>
          <w:color w:val="auto"/>
          <w:kern w:val="0"/>
          <w:sz w:val="32"/>
          <w:szCs w:val="32"/>
        </w:rPr>
      </w:pPr>
    </w:p>
    <w:p>
      <w:pPr>
        <w:spacing w:line="360" w:lineRule="auto"/>
        <w:jc w:val="center"/>
        <w:rPr>
          <w:rFonts w:hint="eastAsia" w:ascii="宋体" w:hAnsi="宋体" w:cs="宋体"/>
          <w:bCs/>
          <w:color w:val="auto"/>
          <w:kern w:val="0"/>
          <w:sz w:val="32"/>
          <w:szCs w:val="32"/>
        </w:rPr>
      </w:pPr>
      <w:r>
        <w:rPr>
          <w:rFonts w:hint="eastAsia" w:ascii="宋体" w:hAnsi="宋体" w:cs="宋体"/>
          <w:bCs/>
          <w:color w:val="auto"/>
          <w:kern w:val="0"/>
          <w:sz w:val="32"/>
          <w:szCs w:val="32"/>
        </w:rPr>
        <w:t>富蕴县吐尔洪乡达尔肯村、乌亚拜村人居环境整治建设项目</w:t>
      </w:r>
    </w:p>
    <w:p>
      <w:pPr>
        <w:spacing w:line="360" w:lineRule="auto"/>
        <w:jc w:val="center"/>
        <w:rPr>
          <w:rFonts w:hint="eastAsia" w:ascii="宋体" w:hAnsi="宋体" w:cs="宋体"/>
          <w:bCs/>
          <w:color w:val="auto"/>
          <w:kern w:val="0"/>
          <w:sz w:val="32"/>
          <w:szCs w:val="32"/>
        </w:rPr>
      </w:pPr>
      <w:r>
        <w:rPr>
          <w:rFonts w:hint="eastAsia" w:ascii="宋体" w:hAnsi="宋体" w:cs="宋体"/>
          <w:bCs/>
          <w:color w:val="auto"/>
          <w:kern w:val="0"/>
          <w:sz w:val="32"/>
          <w:szCs w:val="32"/>
        </w:rPr>
        <w:t>竞争性谈</w:t>
      </w:r>
      <w:r>
        <w:rPr>
          <w:rFonts w:hint="eastAsia" w:ascii="宋体" w:hAnsi="宋体" w:cs="宋体"/>
          <w:bCs/>
          <w:color w:val="auto"/>
          <w:kern w:val="0"/>
          <w:sz w:val="32"/>
          <w:szCs w:val="32"/>
          <w:lang w:eastAsia="zh-CN"/>
        </w:rPr>
        <w:t>判</w:t>
      </w:r>
      <w:r>
        <w:rPr>
          <w:rFonts w:hint="eastAsia" w:ascii="宋体" w:hAnsi="宋体" w:cs="宋体"/>
          <w:bCs/>
          <w:color w:val="auto"/>
          <w:kern w:val="0"/>
          <w:sz w:val="32"/>
          <w:szCs w:val="32"/>
        </w:rPr>
        <w:t>公告</w:t>
      </w:r>
    </w:p>
    <w:p>
      <w:pPr>
        <w:keepNext w:val="0"/>
        <w:keepLines w:val="0"/>
        <w:widowControl/>
        <w:suppressLineNumbers w:val="0"/>
        <w:jc w:val="left"/>
        <w:rPr>
          <w:rFonts w:hint="eastAsia" w:ascii="宋体" w:hAnsi="宋体" w:cs="宋体"/>
          <w:bCs/>
          <w:color w:val="auto"/>
          <w:kern w:val="0"/>
          <w:sz w:val="28"/>
          <w:szCs w:val="28"/>
        </w:rPr>
      </w:pPr>
      <w:r>
        <w:rPr>
          <w:rFonts w:hint="eastAsia" w:ascii="宋体" w:hAnsi="宋体" w:cs="宋体"/>
          <w:bCs/>
          <w:color w:val="auto"/>
          <w:kern w:val="0"/>
          <w:sz w:val="28"/>
          <w:szCs w:val="28"/>
          <w:lang w:eastAsia="zh-CN"/>
        </w:rPr>
        <w:t>一、</w:t>
      </w:r>
      <w:r>
        <w:rPr>
          <w:rFonts w:hint="eastAsia" w:ascii="宋体" w:hAnsi="宋体" w:cs="宋体"/>
          <w:bCs/>
          <w:color w:val="auto"/>
          <w:kern w:val="0"/>
          <w:sz w:val="28"/>
          <w:szCs w:val="28"/>
        </w:rPr>
        <w:t>项目名称：富蕴县吐尔洪乡达尔肯村、乌亚拜村人居环境整治建设项目</w:t>
      </w:r>
    </w:p>
    <w:p>
      <w:pPr>
        <w:keepNext w:val="0"/>
        <w:keepLines w:val="0"/>
        <w:widowControl/>
        <w:suppressLineNumbers w:val="0"/>
        <w:jc w:val="left"/>
        <w:rPr>
          <w:rFonts w:hint="eastAsia" w:ascii="宋体" w:hAnsi="宋体" w:cs="宋体"/>
          <w:bCs/>
          <w:color w:val="auto"/>
          <w:kern w:val="0"/>
          <w:sz w:val="28"/>
          <w:szCs w:val="28"/>
        </w:rPr>
      </w:pPr>
      <w:r>
        <w:rPr>
          <w:rFonts w:hint="eastAsia" w:ascii="宋体" w:hAnsi="宋体" w:cs="宋体"/>
          <w:bCs/>
          <w:color w:val="auto"/>
          <w:kern w:val="0"/>
          <w:sz w:val="28"/>
          <w:szCs w:val="28"/>
        </w:rPr>
        <w:t>二、采购内容：新建4164米围墙等（具体详</w:t>
      </w:r>
      <w:r>
        <w:rPr>
          <w:rFonts w:hint="eastAsia" w:ascii="宋体" w:hAnsi="宋体" w:cs="宋体"/>
          <w:bCs/>
          <w:color w:val="auto"/>
          <w:kern w:val="0"/>
          <w:sz w:val="28"/>
          <w:szCs w:val="28"/>
          <w:lang w:eastAsia="zh-CN"/>
        </w:rPr>
        <w:t>见谈判</w:t>
      </w:r>
      <w:r>
        <w:rPr>
          <w:rFonts w:hint="eastAsia" w:ascii="宋体" w:hAnsi="宋体" w:cs="宋体"/>
          <w:bCs/>
          <w:color w:val="auto"/>
          <w:kern w:val="0"/>
          <w:sz w:val="28"/>
          <w:szCs w:val="28"/>
        </w:rPr>
        <w:t>文件）</w:t>
      </w:r>
    </w:p>
    <w:p>
      <w:pPr>
        <w:spacing w:line="360" w:lineRule="auto"/>
        <w:rPr>
          <w:rFonts w:hint="eastAsia" w:ascii="宋体" w:hAnsi="宋体" w:cs="宋体"/>
          <w:bCs/>
          <w:color w:val="auto"/>
          <w:kern w:val="0"/>
          <w:sz w:val="28"/>
          <w:szCs w:val="28"/>
          <w:lang w:val="en-US" w:eastAsia="zh-CN"/>
        </w:rPr>
      </w:pPr>
      <w:r>
        <w:rPr>
          <w:rFonts w:hint="eastAsia" w:ascii="宋体" w:hAnsi="宋体" w:cs="宋体"/>
          <w:bCs/>
          <w:color w:val="auto"/>
          <w:kern w:val="0"/>
          <w:sz w:val="28"/>
          <w:szCs w:val="28"/>
        </w:rPr>
        <w:t>三、项目编号：LC-BEJZB[202</w:t>
      </w:r>
      <w:r>
        <w:rPr>
          <w:rFonts w:hint="eastAsia" w:ascii="宋体" w:hAnsi="宋体" w:cs="宋体"/>
          <w:bCs/>
          <w:color w:val="auto"/>
          <w:kern w:val="0"/>
          <w:sz w:val="28"/>
          <w:szCs w:val="28"/>
          <w:lang w:val="en-US" w:eastAsia="zh-CN"/>
        </w:rPr>
        <w:t>1</w:t>
      </w:r>
      <w:r>
        <w:rPr>
          <w:rFonts w:hint="eastAsia" w:ascii="宋体" w:hAnsi="宋体" w:cs="宋体"/>
          <w:bCs/>
          <w:color w:val="auto"/>
          <w:kern w:val="0"/>
          <w:sz w:val="28"/>
          <w:szCs w:val="28"/>
        </w:rPr>
        <w:t>]0</w:t>
      </w:r>
      <w:r>
        <w:rPr>
          <w:rFonts w:hint="eastAsia" w:ascii="宋体" w:hAnsi="宋体" w:cs="宋体"/>
          <w:bCs/>
          <w:color w:val="auto"/>
          <w:kern w:val="0"/>
          <w:sz w:val="28"/>
          <w:szCs w:val="28"/>
          <w:lang w:val="en-US" w:eastAsia="zh-CN"/>
        </w:rPr>
        <w:t>46</w:t>
      </w:r>
    </w:p>
    <w:p>
      <w:pPr>
        <w:spacing w:line="360" w:lineRule="auto"/>
        <w:rPr>
          <w:rStyle w:val="23"/>
          <w:rFonts w:ascii="sans-serif" w:hAnsi="sans-serif" w:eastAsia="sans-serif" w:cs="sans-serif"/>
          <w:color w:val="auto"/>
          <w:sz w:val="27"/>
          <w:szCs w:val="27"/>
        </w:rPr>
      </w:pPr>
      <w:r>
        <w:rPr>
          <w:rFonts w:hint="eastAsia" w:ascii="宋体" w:hAnsi="宋体" w:cs="宋体"/>
          <w:bCs/>
          <w:color w:val="auto"/>
          <w:kern w:val="0"/>
          <w:sz w:val="28"/>
          <w:szCs w:val="28"/>
        </w:rPr>
        <w:t>四、采购方式：竞争性谈判</w:t>
      </w:r>
    </w:p>
    <w:p>
      <w:pPr>
        <w:spacing w:line="360" w:lineRule="auto"/>
        <w:rPr>
          <w:rFonts w:ascii="宋体" w:hAnsi="宋体" w:cs="宋体"/>
          <w:bCs/>
          <w:color w:val="auto"/>
          <w:kern w:val="0"/>
          <w:sz w:val="28"/>
          <w:szCs w:val="28"/>
        </w:rPr>
      </w:pPr>
      <w:r>
        <w:rPr>
          <w:rFonts w:hint="eastAsia" w:ascii="宋体" w:hAnsi="宋体" w:cs="宋体"/>
          <w:bCs/>
          <w:color w:val="auto"/>
          <w:kern w:val="0"/>
          <w:sz w:val="28"/>
          <w:szCs w:val="28"/>
        </w:rPr>
        <w:t>五、概算金额：118.170825</w:t>
      </w:r>
      <w:r>
        <w:rPr>
          <w:rFonts w:hint="eastAsia" w:ascii="宋体" w:hAnsi="宋体" w:cs="宋体"/>
          <w:bCs/>
          <w:color w:val="auto"/>
          <w:kern w:val="0"/>
          <w:sz w:val="28"/>
          <w:szCs w:val="28"/>
          <w:lang w:val="en-US" w:eastAsia="zh-CN"/>
        </w:rPr>
        <w:t>万</w:t>
      </w:r>
      <w:r>
        <w:rPr>
          <w:rFonts w:hint="eastAsia" w:ascii="宋体" w:hAnsi="宋体" w:cs="宋体"/>
          <w:bCs/>
          <w:color w:val="auto"/>
          <w:kern w:val="0"/>
          <w:sz w:val="28"/>
          <w:szCs w:val="28"/>
        </w:rPr>
        <w:t>元</w:t>
      </w:r>
    </w:p>
    <w:p>
      <w:pPr>
        <w:spacing w:line="360" w:lineRule="auto"/>
        <w:rPr>
          <w:rFonts w:hint="eastAsia" w:ascii="宋体" w:hAnsi="宋体" w:cs="宋体"/>
          <w:bCs/>
          <w:color w:val="auto"/>
          <w:kern w:val="0"/>
          <w:sz w:val="28"/>
          <w:szCs w:val="28"/>
        </w:rPr>
      </w:pPr>
      <w:r>
        <w:rPr>
          <w:rFonts w:hint="eastAsia" w:ascii="宋体" w:hAnsi="宋体" w:cs="宋体"/>
          <w:bCs/>
          <w:color w:val="auto"/>
          <w:kern w:val="0"/>
          <w:sz w:val="28"/>
          <w:szCs w:val="28"/>
        </w:rPr>
        <w:t>六、资质或资格要求：</w:t>
      </w:r>
    </w:p>
    <w:p>
      <w:pPr>
        <w:spacing w:line="360" w:lineRule="auto"/>
        <w:rPr>
          <w:rFonts w:hint="eastAsia" w:ascii="宋体" w:hAnsi="宋体" w:cs="宋体"/>
          <w:bCs/>
          <w:color w:val="auto"/>
          <w:kern w:val="0"/>
          <w:sz w:val="28"/>
          <w:szCs w:val="28"/>
        </w:rPr>
      </w:pPr>
      <w:r>
        <w:rPr>
          <w:rFonts w:hint="eastAsia" w:ascii="宋体" w:hAnsi="宋体" w:cs="宋体"/>
          <w:bCs/>
          <w:color w:val="auto"/>
          <w:kern w:val="0"/>
          <w:sz w:val="28"/>
          <w:szCs w:val="28"/>
        </w:rPr>
        <w:t>1、投标人必须符合《政府采购法》二十二条规定；</w:t>
      </w:r>
    </w:p>
    <w:p>
      <w:pPr>
        <w:spacing w:line="360" w:lineRule="auto"/>
        <w:rPr>
          <w:rFonts w:hint="eastAsia" w:ascii="宋体" w:hAnsi="宋体" w:cs="宋体"/>
          <w:bCs/>
          <w:color w:val="auto"/>
          <w:kern w:val="0"/>
          <w:sz w:val="28"/>
          <w:szCs w:val="28"/>
        </w:rPr>
      </w:pPr>
      <w:r>
        <w:rPr>
          <w:rFonts w:hint="eastAsia" w:ascii="宋体" w:hAnsi="宋体" w:cs="宋体"/>
          <w:bCs/>
          <w:color w:val="auto"/>
          <w:kern w:val="0"/>
          <w:sz w:val="28"/>
          <w:szCs w:val="28"/>
        </w:rPr>
        <w:t>2、投标人应具备以下资质：</w:t>
      </w:r>
    </w:p>
    <w:p>
      <w:pPr>
        <w:spacing w:line="360" w:lineRule="auto"/>
        <w:rPr>
          <w:rFonts w:hint="eastAsia" w:ascii="宋体" w:hAnsi="宋体" w:cs="宋体"/>
          <w:color w:val="auto"/>
          <w:sz w:val="28"/>
          <w:szCs w:val="28"/>
        </w:rPr>
      </w:pPr>
      <w:r>
        <w:rPr>
          <w:rFonts w:hint="eastAsia" w:ascii="宋体" w:hAnsi="宋体" w:cs="宋体"/>
          <w:color w:val="auto"/>
          <w:sz w:val="28"/>
          <w:szCs w:val="28"/>
        </w:rPr>
        <w:t>2.1投标人须具有</w:t>
      </w:r>
      <w:r>
        <w:rPr>
          <w:rFonts w:hint="eastAsia" w:ascii="宋体" w:hAnsi="宋体" w:cs="宋体"/>
          <w:color w:val="auto"/>
          <w:sz w:val="28"/>
          <w:szCs w:val="28"/>
          <w:lang w:eastAsia="zh-CN"/>
        </w:rPr>
        <w:t>建筑工程施工总承包</w:t>
      </w:r>
      <w:r>
        <w:rPr>
          <w:rFonts w:hint="eastAsia" w:ascii="宋体" w:hAnsi="宋体" w:cs="宋体"/>
          <w:color w:val="auto"/>
          <w:sz w:val="28"/>
          <w:szCs w:val="28"/>
        </w:rPr>
        <w:t>叁级（含叁级）以上资质的企业，类似于本工程业绩，并在人员、设备、资金等方面具有相应的施工能力，有安全生产许可证；项目经理须具备</w:t>
      </w:r>
      <w:r>
        <w:rPr>
          <w:rFonts w:hint="eastAsia" w:ascii="宋体" w:hAnsi="宋体" w:cs="宋体"/>
          <w:color w:val="auto"/>
          <w:sz w:val="28"/>
          <w:szCs w:val="28"/>
          <w:lang w:eastAsia="zh-CN"/>
        </w:rPr>
        <w:t>建筑工程专业</w:t>
      </w:r>
      <w:r>
        <w:rPr>
          <w:rFonts w:hint="eastAsia" w:ascii="宋体" w:hAnsi="宋体" w:cs="宋体"/>
          <w:color w:val="auto"/>
          <w:sz w:val="28"/>
          <w:szCs w:val="28"/>
        </w:rPr>
        <w:t>贰级注册建造师执业资格，具备有效的安全生产考核合格证书。</w:t>
      </w:r>
    </w:p>
    <w:p>
      <w:pPr>
        <w:spacing w:line="360" w:lineRule="auto"/>
        <w:rPr>
          <w:rFonts w:hint="eastAsia" w:ascii="宋体" w:hAnsi="宋体" w:cs="宋体"/>
          <w:color w:val="auto"/>
          <w:sz w:val="28"/>
          <w:szCs w:val="28"/>
        </w:rPr>
      </w:pPr>
      <w:r>
        <w:rPr>
          <w:rFonts w:hint="eastAsia" w:ascii="宋体" w:hAnsi="宋体" w:cs="宋体"/>
          <w:color w:val="auto"/>
          <w:sz w:val="28"/>
          <w:szCs w:val="28"/>
        </w:rPr>
        <w:t>3、</w:t>
      </w:r>
      <w:r>
        <w:rPr>
          <w:rFonts w:ascii="Arial" w:hAnsi="Arial" w:cs="Arial"/>
          <w:color w:val="auto"/>
          <w:sz w:val="29"/>
          <w:szCs w:val="29"/>
        </w:rPr>
        <w:t>未被“信用中国”（www.creditchina.gov.cn）、中国政府采购网（www.ccgp.gov.cn）列入失信被执行人、重大税收违法案件当事人名单、政府采购严重违法失信行为记录名单。</w:t>
      </w:r>
    </w:p>
    <w:p>
      <w:pPr>
        <w:spacing w:line="360" w:lineRule="auto"/>
        <w:rPr>
          <w:rFonts w:hint="eastAsia" w:ascii="宋体" w:hAnsi="宋体" w:cs="宋体"/>
          <w:color w:val="auto"/>
          <w:sz w:val="28"/>
          <w:szCs w:val="28"/>
        </w:rPr>
      </w:pPr>
      <w:r>
        <w:rPr>
          <w:rFonts w:hint="eastAsia" w:ascii="宋体" w:hAnsi="宋体" w:cs="宋体"/>
          <w:color w:val="auto"/>
          <w:sz w:val="28"/>
          <w:szCs w:val="28"/>
        </w:rPr>
        <w:t>4、本项目不接受联合体投标。</w:t>
      </w:r>
    </w:p>
    <w:p>
      <w:pPr>
        <w:spacing w:line="360" w:lineRule="auto"/>
        <w:rPr>
          <w:rFonts w:hint="eastAsia" w:ascii="宋体" w:hAnsi="宋体" w:cs="宋体"/>
          <w:bCs/>
          <w:color w:val="auto"/>
          <w:kern w:val="0"/>
          <w:sz w:val="28"/>
          <w:szCs w:val="28"/>
        </w:rPr>
      </w:pPr>
      <w:r>
        <w:rPr>
          <w:rFonts w:hint="eastAsia" w:ascii="宋体" w:hAnsi="宋体" w:cs="宋体"/>
          <w:bCs/>
          <w:color w:val="auto"/>
          <w:kern w:val="0"/>
          <w:sz w:val="28"/>
          <w:szCs w:val="28"/>
        </w:rPr>
        <w:t>七、报名须提供的原件材料：</w:t>
      </w:r>
    </w:p>
    <w:p>
      <w:pPr>
        <w:spacing w:line="360" w:lineRule="auto"/>
        <w:ind w:firstLine="560" w:firstLineChars="200"/>
        <w:rPr>
          <w:rFonts w:hint="eastAsia" w:ascii="宋体" w:hAnsi="宋体" w:cs="宋体"/>
          <w:bCs/>
          <w:color w:val="auto"/>
          <w:kern w:val="0"/>
          <w:sz w:val="28"/>
          <w:szCs w:val="28"/>
        </w:rPr>
      </w:pPr>
      <w:r>
        <w:rPr>
          <w:rFonts w:hint="eastAsia" w:ascii="宋体" w:hAnsi="宋体" w:cs="宋体"/>
          <w:bCs/>
          <w:color w:val="auto"/>
          <w:kern w:val="0"/>
          <w:sz w:val="28"/>
          <w:szCs w:val="28"/>
          <w:lang w:eastAsia="zh-CN"/>
        </w:rPr>
        <w:t>①有效的资质证书</w:t>
      </w:r>
      <w:r>
        <w:rPr>
          <w:rFonts w:hint="eastAsia" w:ascii="宋体" w:hAnsi="宋体" w:cs="宋体"/>
          <w:bCs/>
          <w:color w:val="auto"/>
          <w:kern w:val="0"/>
          <w:sz w:val="28"/>
          <w:szCs w:val="28"/>
        </w:rPr>
        <w:t>②法定代表人授权委托书；③被委托人身份证；④营业执照副本；⑤安全生产许可证；⑥建造师证书及安全生产考核合格证；⑦信用中国”下载信用报告和中国政府采购网（www.ccgp.gov.cn）网站查询（查询日期不早于本次采购公告日期）</w:t>
      </w:r>
      <w:r>
        <w:rPr>
          <w:rFonts w:hint="eastAsia" w:ascii="宋体" w:hAnsi="宋体" w:cs="宋体"/>
          <w:color w:val="auto"/>
          <w:sz w:val="28"/>
          <w:szCs w:val="28"/>
          <w:lang w:eastAsia="zh-CN"/>
        </w:rPr>
        <w:t>；</w:t>
      </w:r>
      <w:r>
        <w:rPr>
          <w:rFonts w:hint="eastAsia" w:ascii="宋体" w:hAnsi="宋体" w:cs="宋体"/>
          <w:bCs/>
          <w:color w:val="auto"/>
          <w:kern w:val="0"/>
          <w:sz w:val="28"/>
          <w:szCs w:val="28"/>
        </w:rPr>
        <w:t>同时提供以上证件原件及复印件叁套（加盖公章）。</w:t>
      </w:r>
    </w:p>
    <w:p>
      <w:pPr>
        <w:spacing w:line="360" w:lineRule="auto"/>
        <w:rPr>
          <w:rFonts w:hint="eastAsia" w:ascii="宋体" w:hAnsi="宋体" w:cs="宋体"/>
          <w:bCs/>
          <w:color w:val="auto"/>
          <w:kern w:val="0"/>
          <w:sz w:val="28"/>
          <w:szCs w:val="28"/>
        </w:rPr>
      </w:pPr>
      <w:r>
        <w:rPr>
          <w:rFonts w:hint="eastAsia" w:ascii="宋体" w:hAnsi="宋体" w:cs="宋体"/>
          <w:color w:val="auto"/>
          <w:sz w:val="28"/>
          <w:szCs w:val="28"/>
        </w:rPr>
        <w:t>八、报名时间：202</w:t>
      </w:r>
      <w:r>
        <w:rPr>
          <w:rFonts w:hint="eastAsia" w:ascii="宋体" w:hAnsi="宋体" w:cs="宋体"/>
          <w:color w:val="auto"/>
          <w:sz w:val="28"/>
          <w:szCs w:val="28"/>
          <w:lang w:val="en-US" w:eastAsia="zh-CN"/>
        </w:rPr>
        <w:t>1</w:t>
      </w:r>
      <w:r>
        <w:rPr>
          <w:rFonts w:hint="eastAsia" w:ascii="宋体" w:hAnsi="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lang w:val="en-US" w:eastAsia="zh-CN"/>
        </w:rPr>
        <w:t>18</w:t>
      </w:r>
      <w:r>
        <w:rPr>
          <w:rFonts w:hint="eastAsia" w:ascii="宋体" w:hAnsi="宋体" w:cs="宋体"/>
          <w:color w:val="auto"/>
          <w:sz w:val="28"/>
          <w:szCs w:val="28"/>
        </w:rPr>
        <w:t>日起至202</w:t>
      </w:r>
      <w:r>
        <w:rPr>
          <w:rFonts w:hint="eastAsia" w:ascii="宋体" w:hAnsi="宋体" w:cs="宋体"/>
          <w:color w:val="auto"/>
          <w:sz w:val="28"/>
          <w:szCs w:val="28"/>
          <w:lang w:val="en-US" w:eastAsia="zh-CN"/>
        </w:rPr>
        <w:t>1</w:t>
      </w:r>
      <w:r>
        <w:rPr>
          <w:rFonts w:hint="eastAsia" w:ascii="宋体" w:hAnsi="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cs="宋体"/>
          <w:color w:val="auto"/>
          <w:sz w:val="28"/>
          <w:szCs w:val="28"/>
        </w:rPr>
        <w:t>日止</w:t>
      </w:r>
      <w:r>
        <w:rPr>
          <w:rFonts w:hint="default" w:ascii="宋体" w:hAnsi="宋体" w:cs="宋体"/>
          <w:color w:val="auto"/>
          <w:sz w:val="28"/>
          <w:szCs w:val="28"/>
          <w:lang w:val="en-US"/>
        </w:rPr>
        <w:t>(</w:t>
      </w:r>
      <w:r>
        <w:rPr>
          <w:rFonts w:hint="eastAsia" w:ascii="宋体" w:hAnsi="宋体" w:cs="宋体"/>
          <w:color w:val="auto"/>
          <w:sz w:val="28"/>
          <w:szCs w:val="28"/>
          <w:lang w:val="en-US" w:eastAsia="zh-CN"/>
        </w:rPr>
        <w:t>节假日除外</w:t>
      </w:r>
      <w:r>
        <w:rPr>
          <w:rFonts w:hint="default" w:ascii="宋体" w:hAnsi="宋体" w:cs="宋体"/>
          <w:color w:val="auto"/>
          <w:sz w:val="28"/>
          <w:szCs w:val="28"/>
          <w:lang w:val="en-US"/>
        </w:rPr>
        <w:t>)</w:t>
      </w:r>
      <w:r>
        <w:rPr>
          <w:rFonts w:hint="eastAsia" w:ascii="宋体" w:hAnsi="宋体" w:cs="宋体"/>
          <w:color w:val="auto"/>
          <w:sz w:val="28"/>
          <w:szCs w:val="28"/>
        </w:rPr>
        <w:t>。报名成功即可领取谈判文件。</w:t>
      </w:r>
    </w:p>
    <w:p>
      <w:pPr>
        <w:spacing w:line="360" w:lineRule="auto"/>
        <w:rPr>
          <w:rFonts w:hint="eastAsia" w:ascii="宋体" w:hAnsi="宋体" w:cs="宋体"/>
          <w:bCs/>
          <w:color w:val="auto"/>
          <w:kern w:val="0"/>
          <w:sz w:val="28"/>
          <w:szCs w:val="28"/>
        </w:rPr>
      </w:pPr>
      <w:r>
        <w:rPr>
          <w:rFonts w:hint="eastAsia" w:ascii="宋体" w:hAnsi="宋体" w:cs="宋体"/>
          <w:bCs/>
          <w:color w:val="auto"/>
          <w:kern w:val="0"/>
          <w:sz w:val="28"/>
          <w:szCs w:val="28"/>
        </w:rPr>
        <w:t>九、发售招标文件地点：新疆蓝畅工程咨询管理有限公司</w:t>
      </w:r>
      <w:r>
        <w:rPr>
          <w:rFonts w:hint="eastAsia" w:ascii="宋体" w:hAnsi="宋体" w:cs="宋体"/>
          <w:color w:val="auto"/>
          <w:kern w:val="0"/>
          <w:sz w:val="28"/>
          <w:szCs w:val="28"/>
        </w:rPr>
        <w:t>出售，</w:t>
      </w:r>
      <w:r>
        <w:rPr>
          <w:rFonts w:hint="eastAsia" w:ascii="宋体" w:hAnsi="宋体" w:cs="宋体"/>
          <w:bCs/>
          <w:color w:val="auto"/>
          <w:kern w:val="0"/>
          <w:sz w:val="28"/>
          <w:szCs w:val="28"/>
          <w:lang w:val="en-US" w:eastAsia="zh-CN"/>
        </w:rPr>
        <w:t>3</w:t>
      </w:r>
      <w:r>
        <w:rPr>
          <w:rFonts w:hint="eastAsia" w:ascii="宋体" w:hAnsi="宋体" w:cs="宋体"/>
          <w:bCs/>
          <w:color w:val="auto"/>
          <w:kern w:val="0"/>
          <w:sz w:val="28"/>
          <w:szCs w:val="28"/>
        </w:rPr>
        <w:t>00元/单位，售后不退回。</w:t>
      </w:r>
    </w:p>
    <w:p>
      <w:pPr>
        <w:spacing w:line="360" w:lineRule="auto"/>
        <w:rPr>
          <w:rFonts w:hint="eastAsia" w:ascii="宋体" w:hAnsi="宋体" w:cs="宋体"/>
          <w:bCs/>
          <w:color w:val="auto"/>
          <w:kern w:val="0"/>
          <w:sz w:val="28"/>
          <w:szCs w:val="28"/>
        </w:rPr>
      </w:pPr>
      <w:r>
        <w:rPr>
          <w:rFonts w:hint="eastAsia" w:ascii="宋体" w:hAnsi="宋体" w:cs="宋体"/>
          <w:bCs/>
          <w:color w:val="auto"/>
          <w:kern w:val="0"/>
          <w:sz w:val="28"/>
          <w:szCs w:val="28"/>
        </w:rPr>
        <w:t>十、投标截止时间：202</w:t>
      </w:r>
      <w:r>
        <w:rPr>
          <w:rFonts w:hint="eastAsia" w:ascii="宋体" w:hAnsi="宋体" w:cs="宋体"/>
          <w:bCs/>
          <w:color w:val="auto"/>
          <w:kern w:val="0"/>
          <w:sz w:val="28"/>
          <w:szCs w:val="28"/>
          <w:lang w:val="en-US" w:eastAsia="zh-CN"/>
        </w:rPr>
        <w:t>1</w:t>
      </w:r>
      <w:r>
        <w:rPr>
          <w:rFonts w:hint="eastAsia" w:ascii="宋体" w:hAnsi="宋体" w:cs="宋体"/>
          <w:bCs/>
          <w:color w:val="auto"/>
          <w:kern w:val="0"/>
          <w:sz w:val="28"/>
          <w:szCs w:val="28"/>
        </w:rPr>
        <w:t>年</w:t>
      </w:r>
      <w:r>
        <w:rPr>
          <w:rFonts w:hint="eastAsia" w:ascii="宋体" w:hAnsi="宋体" w:cs="宋体"/>
          <w:bCs/>
          <w:color w:val="auto"/>
          <w:kern w:val="0"/>
          <w:sz w:val="28"/>
          <w:szCs w:val="28"/>
          <w:lang w:val="en-US" w:eastAsia="zh-CN"/>
        </w:rPr>
        <w:t>11</w:t>
      </w:r>
      <w:r>
        <w:rPr>
          <w:rFonts w:hint="eastAsia" w:ascii="宋体" w:hAnsi="宋体" w:cs="宋体"/>
          <w:bCs/>
          <w:color w:val="auto"/>
          <w:kern w:val="0"/>
          <w:sz w:val="28"/>
          <w:szCs w:val="28"/>
        </w:rPr>
        <w:t>月</w:t>
      </w:r>
      <w:r>
        <w:rPr>
          <w:rFonts w:hint="eastAsia" w:ascii="宋体" w:hAnsi="宋体" w:cs="宋体"/>
          <w:bCs/>
          <w:color w:val="auto"/>
          <w:kern w:val="0"/>
          <w:sz w:val="28"/>
          <w:szCs w:val="28"/>
          <w:lang w:val="en-US" w:eastAsia="zh-CN"/>
        </w:rPr>
        <w:t>25</w:t>
      </w:r>
      <w:r>
        <w:rPr>
          <w:rFonts w:hint="eastAsia" w:ascii="宋体" w:hAnsi="宋体" w:cs="宋体"/>
          <w:bCs/>
          <w:color w:val="auto"/>
          <w:kern w:val="0"/>
          <w:sz w:val="28"/>
          <w:szCs w:val="28"/>
        </w:rPr>
        <w:t>日</w:t>
      </w:r>
      <w:r>
        <w:rPr>
          <w:rFonts w:hint="default" w:ascii="宋体" w:hAnsi="宋体" w:cs="宋体"/>
          <w:bCs/>
          <w:color w:val="auto"/>
          <w:kern w:val="0"/>
          <w:sz w:val="28"/>
          <w:szCs w:val="28"/>
          <w:lang w:val="en-US"/>
        </w:rPr>
        <w:t>1</w:t>
      </w:r>
      <w:r>
        <w:rPr>
          <w:rFonts w:hint="eastAsia" w:ascii="宋体" w:hAnsi="宋体" w:cs="宋体"/>
          <w:bCs/>
          <w:color w:val="auto"/>
          <w:kern w:val="0"/>
          <w:sz w:val="28"/>
          <w:szCs w:val="28"/>
          <w:lang w:val="en-US" w:eastAsia="zh-CN"/>
        </w:rPr>
        <w:t>7</w:t>
      </w:r>
      <w:r>
        <w:rPr>
          <w:rFonts w:hint="eastAsia" w:ascii="宋体" w:hAnsi="宋体" w:cs="宋体"/>
          <w:bCs/>
          <w:color w:val="auto"/>
          <w:kern w:val="0"/>
          <w:sz w:val="28"/>
          <w:szCs w:val="28"/>
        </w:rPr>
        <w:t>：</w:t>
      </w:r>
      <w:r>
        <w:rPr>
          <w:rFonts w:hint="default" w:ascii="宋体" w:hAnsi="宋体" w:cs="宋体"/>
          <w:bCs/>
          <w:color w:val="auto"/>
          <w:kern w:val="0"/>
          <w:sz w:val="28"/>
          <w:szCs w:val="28"/>
          <w:lang w:val="en-US"/>
        </w:rPr>
        <w:t>00</w:t>
      </w:r>
      <w:r>
        <w:rPr>
          <w:rFonts w:hint="eastAsia" w:ascii="宋体" w:hAnsi="宋体" w:cs="宋体"/>
          <w:bCs/>
          <w:color w:val="auto"/>
          <w:kern w:val="0"/>
          <w:sz w:val="28"/>
          <w:szCs w:val="28"/>
        </w:rPr>
        <w:t>时（北京时间）。</w:t>
      </w:r>
    </w:p>
    <w:p>
      <w:pPr>
        <w:spacing w:line="360" w:lineRule="auto"/>
        <w:rPr>
          <w:rFonts w:hint="eastAsia" w:ascii="宋体" w:hAnsi="宋体" w:cs="宋体"/>
          <w:bCs/>
          <w:color w:val="auto"/>
          <w:kern w:val="0"/>
          <w:sz w:val="28"/>
          <w:szCs w:val="28"/>
        </w:rPr>
      </w:pPr>
      <w:r>
        <w:rPr>
          <w:rFonts w:hint="eastAsia" w:ascii="宋体" w:hAnsi="宋体" w:cs="宋体"/>
          <w:bCs/>
          <w:color w:val="auto"/>
          <w:kern w:val="0"/>
          <w:sz w:val="28"/>
          <w:szCs w:val="28"/>
        </w:rPr>
        <w:t>十一、开标时间：202</w:t>
      </w:r>
      <w:r>
        <w:rPr>
          <w:rFonts w:hint="eastAsia" w:ascii="宋体" w:hAnsi="宋体" w:cs="宋体"/>
          <w:bCs/>
          <w:color w:val="auto"/>
          <w:kern w:val="0"/>
          <w:sz w:val="28"/>
          <w:szCs w:val="28"/>
          <w:lang w:val="en-US" w:eastAsia="zh-CN"/>
        </w:rPr>
        <w:t>1</w:t>
      </w:r>
      <w:r>
        <w:rPr>
          <w:rFonts w:hint="eastAsia" w:ascii="宋体" w:hAnsi="宋体" w:cs="宋体"/>
          <w:bCs/>
          <w:color w:val="auto"/>
          <w:kern w:val="0"/>
          <w:sz w:val="28"/>
          <w:szCs w:val="28"/>
        </w:rPr>
        <w:t>年</w:t>
      </w:r>
      <w:r>
        <w:rPr>
          <w:rFonts w:hint="eastAsia" w:ascii="宋体" w:hAnsi="宋体" w:cs="宋体"/>
          <w:bCs/>
          <w:color w:val="auto"/>
          <w:kern w:val="0"/>
          <w:sz w:val="28"/>
          <w:szCs w:val="28"/>
          <w:lang w:val="en-US" w:eastAsia="zh-CN"/>
        </w:rPr>
        <w:t>11</w:t>
      </w:r>
      <w:r>
        <w:rPr>
          <w:rFonts w:hint="eastAsia" w:ascii="宋体" w:hAnsi="宋体" w:cs="宋体"/>
          <w:bCs/>
          <w:color w:val="auto"/>
          <w:kern w:val="0"/>
          <w:sz w:val="28"/>
          <w:szCs w:val="28"/>
        </w:rPr>
        <w:t>月</w:t>
      </w:r>
      <w:r>
        <w:rPr>
          <w:rFonts w:hint="eastAsia" w:ascii="宋体" w:hAnsi="宋体" w:cs="宋体"/>
          <w:bCs/>
          <w:color w:val="auto"/>
          <w:kern w:val="0"/>
          <w:sz w:val="28"/>
          <w:szCs w:val="28"/>
          <w:lang w:val="en-US" w:eastAsia="zh-CN"/>
        </w:rPr>
        <w:t>25</w:t>
      </w:r>
      <w:r>
        <w:rPr>
          <w:rFonts w:hint="eastAsia" w:ascii="宋体" w:hAnsi="宋体" w:cs="宋体"/>
          <w:bCs/>
          <w:color w:val="auto"/>
          <w:kern w:val="0"/>
          <w:sz w:val="28"/>
          <w:szCs w:val="28"/>
        </w:rPr>
        <w:t>日</w:t>
      </w:r>
      <w:r>
        <w:rPr>
          <w:rFonts w:hint="default" w:ascii="宋体" w:hAnsi="宋体" w:cs="宋体"/>
          <w:bCs/>
          <w:color w:val="auto"/>
          <w:kern w:val="0"/>
          <w:sz w:val="28"/>
          <w:szCs w:val="28"/>
          <w:lang w:val="en-US"/>
        </w:rPr>
        <w:t>1</w:t>
      </w:r>
      <w:r>
        <w:rPr>
          <w:rFonts w:hint="eastAsia" w:ascii="宋体" w:hAnsi="宋体" w:cs="宋体"/>
          <w:bCs/>
          <w:color w:val="auto"/>
          <w:kern w:val="0"/>
          <w:sz w:val="28"/>
          <w:szCs w:val="28"/>
          <w:lang w:val="en-US" w:eastAsia="zh-CN"/>
        </w:rPr>
        <w:t>7</w:t>
      </w:r>
      <w:r>
        <w:rPr>
          <w:rFonts w:hint="eastAsia" w:ascii="宋体" w:hAnsi="宋体" w:cs="宋体"/>
          <w:bCs/>
          <w:color w:val="auto"/>
          <w:kern w:val="0"/>
          <w:sz w:val="28"/>
          <w:szCs w:val="28"/>
        </w:rPr>
        <w:t>：</w:t>
      </w:r>
      <w:r>
        <w:rPr>
          <w:rFonts w:hint="default" w:ascii="宋体" w:hAnsi="宋体" w:cs="宋体"/>
          <w:bCs/>
          <w:color w:val="auto"/>
          <w:kern w:val="0"/>
          <w:sz w:val="28"/>
          <w:szCs w:val="28"/>
          <w:lang w:val="en-US"/>
        </w:rPr>
        <w:t>00</w:t>
      </w:r>
      <w:r>
        <w:rPr>
          <w:rFonts w:hint="eastAsia" w:ascii="宋体" w:hAnsi="宋体" w:cs="宋体"/>
          <w:bCs/>
          <w:color w:val="auto"/>
          <w:kern w:val="0"/>
          <w:sz w:val="28"/>
          <w:szCs w:val="28"/>
        </w:rPr>
        <w:t>时（北京时间）。</w:t>
      </w:r>
    </w:p>
    <w:p>
      <w:pPr>
        <w:widowControl/>
        <w:spacing w:line="375" w:lineRule="atLeast"/>
        <w:jc w:val="left"/>
        <w:rPr>
          <w:rFonts w:hint="eastAsia" w:ascii="宋体" w:hAnsi="宋体"/>
          <w:bCs/>
          <w:color w:val="auto"/>
          <w:kern w:val="0"/>
          <w:sz w:val="28"/>
          <w:szCs w:val="28"/>
          <w:lang w:eastAsia="zh-CN"/>
        </w:rPr>
      </w:pPr>
      <w:r>
        <w:rPr>
          <w:rFonts w:hint="eastAsia" w:ascii="宋体" w:hAnsi="宋体"/>
          <w:bCs/>
          <w:color w:val="auto"/>
          <w:kern w:val="0"/>
          <w:sz w:val="28"/>
          <w:szCs w:val="28"/>
        </w:rPr>
        <w:t>十一、开标地点：</w:t>
      </w:r>
      <w:r>
        <w:rPr>
          <w:rFonts w:hint="eastAsia" w:ascii="宋体" w:hAnsi="宋体"/>
          <w:bCs/>
          <w:color w:val="auto"/>
          <w:kern w:val="0"/>
          <w:sz w:val="28"/>
          <w:szCs w:val="28"/>
          <w:lang w:eastAsia="zh-CN"/>
        </w:rPr>
        <w:t>富蕴县</w:t>
      </w:r>
      <w:r>
        <w:rPr>
          <w:rFonts w:hint="eastAsia" w:ascii="宋体" w:hAnsi="宋体"/>
          <w:bCs/>
          <w:color w:val="auto"/>
          <w:kern w:val="0"/>
          <w:sz w:val="28"/>
          <w:szCs w:val="28"/>
        </w:rPr>
        <w:t>财政局</w:t>
      </w:r>
      <w:r>
        <w:rPr>
          <w:rFonts w:hint="eastAsia" w:ascii="宋体" w:hAnsi="宋体"/>
          <w:bCs/>
          <w:color w:val="auto"/>
          <w:kern w:val="0"/>
          <w:sz w:val="28"/>
          <w:szCs w:val="28"/>
          <w:lang w:val="en-US" w:eastAsia="zh-CN"/>
        </w:rPr>
        <w:t>2</w:t>
      </w:r>
      <w:r>
        <w:rPr>
          <w:rFonts w:hint="eastAsia" w:ascii="宋体" w:hAnsi="宋体"/>
          <w:bCs/>
          <w:color w:val="auto"/>
          <w:kern w:val="0"/>
          <w:sz w:val="28"/>
          <w:szCs w:val="28"/>
        </w:rPr>
        <w:t>楼</w:t>
      </w:r>
      <w:r>
        <w:rPr>
          <w:rFonts w:hint="eastAsia" w:ascii="宋体" w:hAnsi="宋体"/>
          <w:bCs/>
          <w:color w:val="auto"/>
          <w:kern w:val="0"/>
          <w:sz w:val="28"/>
          <w:szCs w:val="28"/>
          <w:lang w:eastAsia="zh-CN"/>
        </w:rPr>
        <w:t>开标厅</w:t>
      </w:r>
    </w:p>
    <w:p>
      <w:pPr>
        <w:widowControl/>
        <w:spacing w:line="375" w:lineRule="atLeast"/>
        <w:jc w:val="left"/>
        <w:rPr>
          <w:rFonts w:hint="eastAsia" w:ascii="宋体" w:hAnsi="宋体" w:cs="宋体"/>
          <w:bCs/>
          <w:color w:val="auto"/>
          <w:kern w:val="0"/>
          <w:sz w:val="28"/>
        </w:rPr>
      </w:pPr>
      <w:r>
        <w:rPr>
          <w:rFonts w:hint="eastAsia" w:ascii="宋体" w:hAnsi="宋体" w:cs="宋体"/>
          <w:bCs/>
          <w:color w:val="auto"/>
          <w:kern w:val="0"/>
          <w:sz w:val="28"/>
        </w:rPr>
        <w:t>十二、采购单位：富蕴县吐尔洪乡人民政府</w:t>
      </w:r>
    </w:p>
    <w:p>
      <w:pPr>
        <w:widowControl/>
        <w:ind w:firstLine="280" w:firstLineChars="100"/>
        <w:jc w:val="left"/>
        <w:rPr>
          <w:rFonts w:hint="eastAsia" w:ascii="宋体" w:hAnsi="宋体" w:cs="宋体"/>
          <w:bCs/>
          <w:color w:val="auto"/>
          <w:kern w:val="0"/>
          <w:sz w:val="28"/>
          <w:szCs w:val="28"/>
          <w:lang w:val="en-US" w:eastAsia="zh-CN"/>
        </w:rPr>
      </w:pPr>
      <w:r>
        <w:rPr>
          <w:rFonts w:hint="eastAsia" w:ascii="宋体" w:hAnsi="宋体" w:cs="宋体"/>
          <w:bCs/>
          <w:color w:val="auto"/>
          <w:kern w:val="0"/>
          <w:sz w:val="28"/>
        </w:rPr>
        <w:t xml:space="preserve">联 系 人：刘世阳  </w:t>
      </w:r>
      <w:r>
        <w:rPr>
          <w:rFonts w:hint="eastAsia" w:ascii="宋体" w:hAnsi="宋体" w:cs="宋体"/>
          <w:bCs/>
          <w:color w:val="auto"/>
          <w:kern w:val="0"/>
          <w:sz w:val="28"/>
          <w:szCs w:val="28"/>
        </w:rPr>
        <w:t xml:space="preserve">      联系电话：</w:t>
      </w:r>
      <w:r>
        <w:rPr>
          <w:rFonts w:hint="eastAsia" w:ascii="宋体" w:hAnsi="宋体" w:cs="宋体"/>
          <w:bCs/>
          <w:color w:val="auto"/>
          <w:kern w:val="0"/>
          <w:sz w:val="28"/>
          <w:szCs w:val="28"/>
          <w:lang w:val="en-US" w:eastAsia="zh-CN"/>
        </w:rPr>
        <w:t>18609065207</w:t>
      </w:r>
    </w:p>
    <w:p>
      <w:pPr>
        <w:widowControl/>
        <w:jc w:val="left"/>
        <w:rPr>
          <w:rFonts w:hint="eastAsia" w:ascii="宋体" w:hAnsi="宋体" w:cs="宋体"/>
          <w:bCs/>
          <w:color w:val="auto"/>
          <w:kern w:val="0"/>
          <w:sz w:val="28"/>
          <w:szCs w:val="28"/>
        </w:rPr>
      </w:pPr>
      <w:r>
        <w:rPr>
          <w:rFonts w:hint="eastAsia" w:ascii="宋体" w:hAnsi="宋体" w:cs="宋体"/>
          <w:bCs/>
          <w:color w:val="auto"/>
          <w:kern w:val="0"/>
          <w:sz w:val="28"/>
          <w:szCs w:val="28"/>
        </w:rPr>
        <w:t>十三、代理机构：新疆蓝畅工程咨询管理有限公司</w:t>
      </w:r>
    </w:p>
    <w:p>
      <w:pPr>
        <w:widowControl/>
        <w:ind w:firstLine="280" w:firstLineChars="100"/>
        <w:jc w:val="left"/>
        <w:rPr>
          <w:rFonts w:hint="eastAsia" w:ascii="宋体" w:hAnsi="宋体" w:cs="宋体"/>
          <w:bCs/>
          <w:color w:val="auto"/>
          <w:kern w:val="0"/>
          <w:sz w:val="28"/>
          <w:szCs w:val="28"/>
        </w:rPr>
      </w:pPr>
      <w:r>
        <w:rPr>
          <w:rFonts w:hint="eastAsia" w:ascii="宋体" w:hAnsi="宋体" w:cs="宋体"/>
          <w:bCs/>
          <w:color w:val="auto"/>
          <w:kern w:val="0"/>
          <w:sz w:val="28"/>
          <w:szCs w:val="28"/>
        </w:rPr>
        <w:t>联 系 人：</w:t>
      </w:r>
      <w:r>
        <w:rPr>
          <w:rFonts w:hint="eastAsia" w:ascii="宋体" w:hAnsi="宋体" w:cs="宋体"/>
          <w:bCs/>
          <w:color w:val="auto"/>
          <w:kern w:val="0"/>
          <w:sz w:val="28"/>
          <w:szCs w:val="28"/>
          <w:lang w:eastAsia="zh-CN"/>
        </w:rPr>
        <w:t>杨子丽</w:t>
      </w:r>
      <w:r>
        <w:rPr>
          <w:rFonts w:hint="eastAsia" w:ascii="宋体" w:hAnsi="宋体" w:cs="宋体"/>
          <w:bCs/>
          <w:color w:val="auto"/>
          <w:kern w:val="0"/>
          <w:sz w:val="28"/>
          <w:szCs w:val="28"/>
        </w:rPr>
        <w:t xml:space="preserve">       联系电话：0906-6536330</w:t>
      </w:r>
    </w:p>
    <w:p>
      <w:pPr>
        <w:widowControl/>
        <w:jc w:val="left"/>
        <w:rPr>
          <w:rFonts w:hint="eastAsia" w:ascii="宋体" w:hAnsi="宋体" w:cs="宋体"/>
          <w:bCs/>
          <w:color w:val="auto"/>
          <w:kern w:val="0"/>
          <w:sz w:val="28"/>
          <w:szCs w:val="28"/>
        </w:rPr>
      </w:pPr>
    </w:p>
    <w:p>
      <w:pPr>
        <w:widowControl/>
        <w:jc w:val="left"/>
        <w:rPr>
          <w:rFonts w:hint="eastAsia" w:ascii="宋体" w:hAnsi="宋体" w:cs="宋体"/>
          <w:bCs/>
          <w:color w:val="auto"/>
          <w:kern w:val="0"/>
          <w:sz w:val="28"/>
          <w:szCs w:val="28"/>
        </w:rPr>
      </w:pPr>
      <w:r>
        <w:rPr>
          <w:rFonts w:hint="eastAsia" w:ascii="宋体" w:hAnsi="宋体" w:cs="宋体"/>
          <w:bCs/>
          <w:color w:val="auto"/>
          <w:kern w:val="0"/>
          <w:sz w:val="28"/>
          <w:szCs w:val="28"/>
        </w:rPr>
        <w:t xml:space="preserve">                           新疆蓝畅工程咨询管理有限公司</w:t>
      </w:r>
    </w:p>
    <w:p>
      <w:pPr>
        <w:widowControl/>
        <w:jc w:val="left"/>
        <w:rPr>
          <w:rFonts w:hint="eastAsia" w:ascii="宋体" w:hAnsi="宋体" w:cs="宋体"/>
          <w:bCs/>
          <w:color w:val="auto"/>
          <w:kern w:val="0"/>
          <w:sz w:val="28"/>
          <w:szCs w:val="28"/>
        </w:rPr>
      </w:pPr>
      <w:r>
        <w:rPr>
          <w:rFonts w:hint="eastAsia" w:ascii="宋体" w:hAnsi="宋体" w:cs="宋体"/>
          <w:bCs/>
          <w:color w:val="auto"/>
          <w:kern w:val="0"/>
          <w:sz w:val="28"/>
          <w:szCs w:val="28"/>
        </w:rPr>
        <w:t xml:space="preserve">                               二〇二</w:t>
      </w:r>
      <w:r>
        <w:rPr>
          <w:rFonts w:hint="eastAsia" w:ascii="宋体" w:hAnsi="宋体" w:cs="宋体"/>
          <w:bCs/>
          <w:color w:val="auto"/>
          <w:kern w:val="0"/>
          <w:sz w:val="28"/>
          <w:szCs w:val="28"/>
          <w:lang w:eastAsia="zh-CN"/>
        </w:rPr>
        <w:t>一</w:t>
      </w:r>
      <w:r>
        <w:rPr>
          <w:rFonts w:hint="eastAsia" w:ascii="宋体" w:hAnsi="宋体" w:cs="宋体"/>
          <w:bCs/>
          <w:color w:val="auto"/>
          <w:kern w:val="0"/>
          <w:sz w:val="28"/>
          <w:szCs w:val="28"/>
        </w:rPr>
        <w:t>年</w:t>
      </w:r>
      <w:r>
        <w:rPr>
          <w:rFonts w:hint="eastAsia" w:ascii="宋体" w:hAnsi="宋体" w:cs="宋体"/>
          <w:bCs/>
          <w:color w:val="auto"/>
          <w:kern w:val="0"/>
          <w:sz w:val="28"/>
          <w:szCs w:val="28"/>
          <w:lang w:eastAsia="zh-CN"/>
        </w:rPr>
        <w:t>十一</w:t>
      </w:r>
      <w:r>
        <w:rPr>
          <w:rFonts w:hint="eastAsia" w:ascii="宋体" w:hAnsi="宋体" w:cs="宋体"/>
          <w:bCs/>
          <w:color w:val="auto"/>
          <w:kern w:val="0"/>
          <w:sz w:val="28"/>
          <w:szCs w:val="28"/>
        </w:rPr>
        <w:t>月</w:t>
      </w:r>
      <w:r>
        <w:rPr>
          <w:rFonts w:hint="eastAsia" w:ascii="宋体" w:hAnsi="宋体" w:cs="宋体"/>
          <w:bCs/>
          <w:color w:val="auto"/>
          <w:kern w:val="0"/>
          <w:sz w:val="28"/>
          <w:szCs w:val="28"/>
          <w:lang w:eastAsia="zh-CN"/>
        </w:rPr>
        <w:t>十七</w:t>
      </w:r>
      <w:r>
        <w:rPr>
          <w:rFonts w:hint="eastAsia" w:ascii="宋体" w:hAnsi="宋体" w:cs="宋体"/>
          <w:bCs/>
          <w:color w:val="auto"/>
          <w:kern w:val="0"/>
          <w:sz w:val="28"/>
          <w:szCs w:val="28"/>
        </w:rPr>
        <w:t>日</w:t>
      </w: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Pr>
        <w:pStyle w:val="3"/>
        <w:spacing w:before="0" w:after="0" w:line="240" w:lineRule="auto"/>
        <w:jc w:val="center"/>
        <w:rPr>
          <w:rFonts w:hint="eastAsia"/>
        </w:rPr>
      </w:pPr>
      <w:r>
        <w:rPr>
          <w:rFonts w:hint="eastAsia"/>
        </w:rPr>
        <w:t xml:space="preserve">  </w:t>
      </w:r>
    </w:p>
    <w:p>
      <w:pPr>
        <w:rPr>
          <w:rFonts w:hint="eastAsia"/>
        </w:rPr>
      </w:pPr>
    </w:p>
    <w:p>
      <w:pPr>
        <w:pStyle w:val="3"/>
        <w:spacing w:before="0" w:after="0" w:line="360" w:lineRule="auto"/>
        <w:jc w:val="center"/>
        <w:rPr>
          <w:rFonts w:hint="eastAsia"/>
        </w:rPr>
      </w:pPr>
      <w:r>
        <w:rPr>
          <w:rFonts w:hint="eastAsia"/>
        </w:rPr>
        <w:t>投标人须知</w:t>
      </w:r>
      <w:bookmarkStart w:id="19" w:name="_Toc144974496"/>
      <w:bookmarkStart w:id="20" w:name="_Toc152042304"/>
      <w:bookmarkStart w:id="21" w:name="_Toc152045528"/>
      <w:bookmarkStart w:id="22" w:name="_Toc246996917"/>
      <w:bookmarkStart w:id="23" w:name="_Toc179632545"/>
      <w:bookmarkStart w:id="24" w:name="_Toc247085688"/>
      <w:bookmarkStart w:id="25" w:name="_Toc246996174"/>
      <w:r>
        <w:rPr>
          <w:rFonts w:hint="eastAsia"/>
        </w:rPr>
        <w:t>前附表</w:t>
      </w:r>
      <w:bookmarkEnd w:id="19"/>
      <w:bookmarkEnd w:id="20"/>
      <w:bookmarkEnd w:id="21"/>
      <w:bookmarkEnd w:id="22"/>
      <w:bookmarkEnd w:id="23"/>
      <w:bookmarkEnd w:id="24"/>
      <w:bookmarkEnd w:id="25"/>
    </w:p>
    <w:tbl>
      <w:tblPr>
        <w:tblStyle w:val="21"/>
        <w:tblpPr w:leftFromText="180" w:rightFromText="180" w:vertAnchor="text" w:horzAnchor="page" w:tblpX="1680" w:tblpY="185"/>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789"/>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89" w:type="dxa"/>
            <w:noWrap w:val="0"/>
            <w:vAlign w:val="top"/>
          </w:tcPr>
          <w:p>
            <w:pPr>
              <w:spacing w:line="440" w:lineRule="exact"/>
              <w:jc w:val="center"/>
              <w:rPr>
                <w:rFonts w:ascii="宋体" w:hAnsi="宋体"/>
                <w:b/>
                <w:szCs w:val="21"/>
              </w:rPr>
            </w:pPr>
            <w:r>
              <w:rPr>
                <w:rFonts w:ascii="宋体" w:hAnsi="宋体"/>
                <w:b/>
                <w:szCs w:val="21"/>
              </w:rPr>
              <w:t>条款号</w:t>
            </w:r>
          </w:p>
        </w:tc>
        <w:tc>
          <w:tcPr>
            <w:tcW w:w="1789" w:type="dxa"/>
            <w:noWrap w:val="0"/>
            <w:vAlign w:val="top"/>
          </w:tcPr>
          <w:p>
            <w:pPr>
              <w:spacing w:line="440" w:lineRule="exact"/>
              <w:jc w:val="center"/>
              <w:rPr>
                <w:rFonts w:ascii="宋体" w:hAnsi="宋体"/>
                <w:b/>
                <w:szCs w:val="21"/>
              </w:rPr>
            </w:pPr>
            <w:r>
              <w:rPr>
                <w:rFonts w:ascii="宋体" w:hAnsi="宋体"/>
                <w:b/>
                <w:szCs w:val="21"/>
              </w:rPr>
              <w:t>条  款  名  称</w:t>
            </w:r>
          </w:p>
        </w:tc>
        <w:tc>
          <w:tcPr>
            <w:tcW w:w="6566" w:type="dxa"/>
            <w:noWrap w:val="0"/>
            <w:vAlign w:val="top"/>
          </w:tcPr>
          <w:p>
            <w:pPr>
              <w:spacing w:line="440" w:lineRule="exact"/>
              <w:jc w:val="center"/>
              <w:rPr>
                <w:rFonts w:ascii="宋体" w:hAnsi="宋体"/>
                <w:b/>
                <w:szCs w:val="21"/>
              </w:rPr>
            </w:pPr>
            <w:r>
              <w:rPr>
                <w:rFonts w:ascii="宋体" w:hAnsi="宋体"/>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989" w:type="dxa"/>
            <w:noWrap w:val="0"/>
            <w:vAlign w:val="top"/>
          </w:tcPr>
          <w:p>
            <w:pPr>
              <w:spacing w:line="440" w:lineRule="exact"/>
              <w:jc w:val="center"/>
              <w:rPr>
                <w:rFonts w:ascii="宋体" w:hAnsi="宋体"/>
                <w:szCs w:val="21"/>
              </w:rPr>
            </w:pPr>
            <w:r>
              <w:rPr>
                <w:rFonts w:ascii="宋体" w:hAnsi="宋体"/>
                <w:szCs w:val="21"/>
              </w:rPr>
              <w:t>1.1.2</w:t>
            </w:r>
          </w:p>
        </w:tc>
        <w:tc>
          <w:tcPr>
            <w:tcW w:w="1789" w:type="dxa"/>
            <w:noWrap w:val="0"/>
            <w:vAlign w:val="top"/>
          </w:tcPr>
          <w:p>
            <w:pPr>
              <w:spacing w:line="440" w:lineRule="exact"/>
              <w:jc w:val="center"/>
              <w:rPr>
                <w:rFonts w:ascii="宋体" w:hAnsi="宋体"/>
                <w:szCs w:val="21"/>
              </w:rPr>
            </w:pPr>
            <w:r>
              <w:rPr>
                <w:rFonts w:ascii="宋体" w:hAnsi="宋体"/>
                <w:szCs w:val="21"/>
              </w:rPr>
              <w:t>招标人</w:t>
            </w:r>
          </w:p>
        </w:tc>
        <w:tc>
          <w:tcPr>
            <w:tcW w:w="6566" w:type="dxa"/>
            <w:noWrap w:val="0"/>
            <w:vAlign w:val="top"/>
          </w:tcPr>
          <w:p>
            <w:pPr>
              <w:pStyle w:val="8"/>
              <w:rPr>
                <w:rFonts w:hint="eastAsia"/>
                <w:lang w:eastAsia="zh-CN"/>
              </w:rPr>
            </w:pPr>
            <w:r>
              <w:t>名</w:t>
            </w:r>
            <w:r>
              <w:rPr>
                <w:rFonts w:hint="eastAsia"/>
              </w:rPr>
              <w:t xml:space="preserve">  </w:t>
            </w:r>
            <w:r>
              <w:t>称：</w:t>
            </w:r>
            <w:r>
              <w:rPr>
                <w:rFonts w:hint="eastAsia"/>
              </w:rPr>
              <w:t>富蕴县吐尔洪乡人民政府</w:t>
            </w:r>
          </w:p>
          <w:p>
            <w:pPr>
              <w:pStyle w:val="8"/>
              <w:rPr>
                <w:rFonts w:hint="eastAsia"/>
                <w:lang w:eastAsia="zh-CN"/>
              </w:rPr>
            </w:pPr>
            <w:r>
              <w:rPr>
                <w:rFonts w:hint="eastAsia"/>
              </w:rPr>
              <w:t>地</w:t>
            </w:r>
            <w:r>
              <w:rPr>
                <w:rFonts w:hint="eastAsia"/>
                <w:lang w:val="en-US" w:eastAsia="zh-CN"/>
              </w:rPr>
              <w:t xml:space="preserve">  </w:t>
            </w:r>
            <w:r>
              <w:t>址：</w:t>
            </w:r>
            <w:r>
              <w:rPr>
                <w:rFonts w:hint="eastAsia"/>
              </w:rPr>
              <w:t>富蕴县</w:t>
            </w:r>
          </w:p>
          <w:p>
            <w:pPr>
              <w:pStyle w:val="8"/>
              <w:rPr>
                <w:rFonts w:hint="eastAsia"/>
                <w:lang w:eastAsia="zh-CN"/>
              </w:rPr>
            </w:pPr>
            <w:r>
              <w:t>联系人：</w:t>
            </w:r>
            <w:r>
              <w:rPr>
                <w:rFonts w:hint="eastAsia"/>
              </w:rPr>
              <w:t xml:space="preserve">刘世阳  </w:t>
            </w:r>
          </w:p>
          <w:p>
            <w:pPr>
              <w:bidi w:val="0"/>
              <w:jc w:val="left"/>
              <w:rPr>
                <w:rFonts w:hint="default" w:ascii="Times New Roman" w:hAnsi="Times New Roman" w:eastAsia="宋体" w:cs="Times New Roman"/>
                <w:kern w:val="2"/>
                <w:sz w:val="21"/>
                <w:lang w:val="en-US" w:eastAsia="zh-CN" w:bidi="ar-SA"/>
              </w:rPr>
            </w:pPr>
            <w:r>
              <w:t>电</w:t>
            </w:r>
            <w:r>
              <w:rPr>
                <w:rFonts w:hint="eastAsia"/>
              </w:rPr>
              <w:t xml:space="preserve">  </w:t>
            </w:r>
            <w:r>
              <w:t>话：</w:t>
            </w:r>
            <w:r>
              <w:rPr>
                <w:rFonts w:hint="eastAsia"/>
                <w:lang w:val="en-US" w:eastAsia="zh-CN"/>
              </w:rPr>
              <w:t>18609065207</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noWrap w:val="0"/>
            <w:vAlign w:val="top"/>
          </w:tcPr>
          <w:p>
            <w:pPr>
              <w:spacing w:line="440" w:lineRule="exact"/>
              <w:jc w:val="center"/>
              <w:rPr>
                <w:rFonts w:ascii="宋体" w:hAnsi="宋体"/>
                <w:szCs w:val="21"/>
              </w:rPr>
            </w:pPr>
            <w:r>
              <w:rPr>
                <w:rFonts w:ascii="宋体" w:hAnsi="宋体"/>
                <w:szCs w:val="21"/>
              </w:rPr>
              <w:t>1.1.3</w:t>
            </w:r>
          </w:p>
        </w:tc>
        <w:tc>
          <w:tcPr>
            <w:tcW w:w="1789" w:type="dxa"/>
            <w:noWrap w:val="0"/>
            <w:vAlign w:val="top"/>
          </w:tcPr>
          <w:p>
            <w:pPr>
              <w:spacing w:line="440" w:lineRule="exact"/>
              <w:jc w:val="center"/>
              <w:rPr>
                <w:rFonts w:ascii="宋体" w:hAnsi="宋体"/>
                <w:szCs w:val="21"/>
              </w:rPr>
            </w:pPr>
            <w:r>
              <w:rPr>
                <w:rFonts w:ascii="宋体" w:hAnsi="宋体"/>
                <w:szCs w:val="21"/>
              </w:rPr>
              <w:t>招标代理机构</w:t>
            </w:r>
          </w:p>
        </w:tc>
        <w:tc>
          <w:tcPr>
            <w:tcW w:w="6566" w:type="dxa"/>
            <w:noWrap w:val="0"/>
            <w:vAlign w:val="top"/>
          </w:tcPr>
          <w:p>
            <w:pPr>
              <w:pStyle w:val="8"/>
              <w:topLinePunct/>
              <w:rPr>
                <w:rFonts w:hAnsi="宋体"/>
                <w:sz w:val="21"/>
                <w:szCs w:val="21"/>
              </w:rPr>
            </w:pPr>
            <w:r>
              <w:rPr>
                <w:rFonts w:hAnsi="宋体"/>
                <w:sz w:val="21"/>
                <w:szCs w:val="21"/>
              </w:rPr>
              <w:t>名</w:t>
            </w:r>
            <w:r>
              <w:rPr>
                <w:rFonts w:hint="eastAsia" w:hAnsi="宋体"/>
                <w:sz w:val="21"/>
                <w:szCs w:val="21"/>
              </w:rPr>
              <w:t xml:space="preserve">  </w:t>
            </w:r>
            <w:r>
              <w:rPr>
                <w:rFonts w:hAnsi="宋体"/>
                <w:sz w:val="21"/>
                <w:szCs w:val="21"/>
              </w:rPr>
              <w:t>称：</w:t>
            </w:r>
            <w:r>
              <w:rPr>
                <w:rFonts w:hint="eastAsia" w:hAnsi="宋体"/>
                <w:sz w:val="21"/>
                <w:szCs w:val="21"/>
              </w:rPr>
              <w:t>新疆蓝畅工程咨询管理有限公司</w:t>
            </w:r>
          </w:p>
          <w:p>
            <w:pPr>
              <w:pStyle w:val="8"/>
              <w:topLinePunct/>
              <w:rPr>
                <w:rFonts w:hint="eastAsia" w:hAnsi="宋体" w:eastAsia="宋体"/>
                <w:sz w:val="21"/>
                <w:szCs w:val="21"/>
                <w:lang w:eastAsia="zh-CN"/>
              </w:rPr>
            </w:pPr>
            <w:r>
              <w:rPr>
                <w:rFonts w:hAnsi="宋体"/>
                <w:sz w:val="21"/>
                <w:szCs w:val="21"/>
              </w:rPr>
              <w:t>联系人：</w:t>
            </w:r>
            <w:r>
              <w:rPr>
                <w:rFonts w:hint="eastAsia" w:hAnsi="宋体"/>
                <w:sz w:val="21"/>
                <w:szCs w:val="21"/>
                <w:lang w:val="en-US" w:eastAsia="zh-CN"/>
              </w:rPr>
              <w:t>杨子丽</w:t>
            </w:r>
          </w:p>
          <w:p>
            <w:pPr>
              <w:pStyle w:val="8"/>
              <w:topLinePunct/>
              <w:rPr>
                <w:rFonts w:hint="default" w:hAnsi="宋体" w:eastAsia="宋体"/>
                <w:sz w:val="21"/>
                <w:szCs w:val="21"/>
                <w:lang w:val="en-US" w:eastAsia="zh-CN"/>
              </w:rPr>
            </w:pPr>
            <w:r>
              <w:rPr>
                <w:rFonts w:hAnsi="宋体"/>
                <w:sz w:val="21"/>
                <w:szCs w:val="21"/>
              </w:rPr>
              <w:t>电</w:t>
            </w:r>
            <w:r>
              <w:rPr>
                <w:rFonts w:hint="eastAsia" w:hAnsi="宋体"/>
                <w:sz w:val="21"/>
                <w:szCs w:val="21"/>
              </w:rPr>
              <w:t xml:space="preserve">  </w:t>
            </w:r>
            <w:r>
              <w:rPr>
                <w:rFonts w:hAnsi="宋体"/>
                <w:sz w:val="21"/>
                <w:szCs w:val="21"/>
              </w:rPr>
              <w:t>话：</w:t>
            </w:r>
            <w:r>
              <w:rPr>
                <w:rFonts w:hint="default" w:hAnsi="宋体"/>
                <w:sz w:val="21"/>
                <w:szCs w:val="21"/>
                <w:lang w:val="en-US" w:eastAsia="zh-CN"/>
              </w:rPr>
              <w:t>0906-6536330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89" w:type="dxa"/>
            <w:noWrap w:val="0"/>
            <w:vAlign w:val="top"/>
          </w:tcPr>
          <w:p>
            <w:pPr>
              <w:spacing w:line="440" w:lineRule="exact"/>
              <w:jc w:val="center"/>
              <w:rPr>
                <w:rFonts w:ascii="宋体" w:hAnsi="宋体"/>
                <w:szCs w:val="21"/>
              </w:rPr>
            </w:pPr>
            <w:r>
              <w:rPr>
                <w:rFonts w:ascii="宋体" w:hAnsi="宋体"/>
                <w:szCs w:val="21"/>
              </w:rPr>
              <w:t>1.1.4</w:t>
            </w:r>
          </w:p>
        </w:tc>
        <w:tc>
          <w:tcPr>
            <w:tcW w:w="1789" w:type="dxa"/>
            <w:noWrap w:val="0"/>
            <w:vAlign w:val="top"/>
          </w:tcPr>
          <w:p>
            <w:pPr>
              <w:spacing w:line="440" w:lineRule="exact"/>
              <w:jc w:val="center"/>
              <w:rPr>
                <w:rFonts w:ascii="宋体" w:hAnsi="宋体"/>
                <w:szCs w:val="21"/>
              </w:rPr>
            </w:pPr>
            <w:r>
              <w:rPr>
                <w:rFonts w:ascii="宋体" w:hAnsi="宋体"/>
                <w:szCs w:val="21"/>
              </w:rPr>
              <w:t>项目名称</w:t>
            </w:r>
          </w:p>
        </w:tc>
        <w:tc>
          <w:tcPr>
            <w:tcW w:w="6566" w:type="dxa"/>
            <w:noWrap w:val="0"/>
            <w:vAlign w:val="center"/>
          </w:tcPr>
          <w:p>
            <w:pPr>
              <w:pStyle w:val="8"/>
              <w:jc w:val="left"/>
              <w:rPr>
                <w:rFonts w:hint="eastAsia" w:ascii="宋体" w:hAnsi="宋体" w:eastAsia="宋体"/>
                <w:sz w:val="21"/>
                <w:szCs w:val="21"/>
                <w:lang w:eastAsia="zh-CN"/>
              </w:rPr>
            </w:pPr>
            <w:r>
              <w:rPr>
                <w:rFonts w:hint="eastAsia" w:ascii="宋体" w:hAnsi="宋体" w:eastAsia="宋体"/>
                <w:sz w:val="21"/>
                <w:szCs w:val="21"/>
                <w:lang w:eastAsia="zh-CN"/>
              </w:rPr>
              <w:t>富蕴县吐尔洪乡达尔肯村、乌亚拜村人居环境整治建设项目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89" w:type="dxa"/>
            <w:noWrap w:val="0"/>
            <w:vAlign w:val="top"/>
          </w:tcPr>
          <w:p>
            <w:pPr>
              <w:spacing w:line="440" w:lineRule="exact"/>
              <w:jc w:val="center"/>
              <w:rPr>
                <w:rFonts w:ascii="宋体" w:hAnsi="宋体"/>
                <w:szCs w:val="21"/>
              </w:rPr>
            </w:pPr>
            <w:r>
              <w:rPr>
                <w:rFonts w:ascii="宋体" w:hAnsi="宋体"/>
                <w:szCs w:val="21"/>
              </w:rPr>
              <w:t>1.1.5</w:t>
            </w:r>
          </w:p>
        </w:tc>
        <w:tc>
          <w:tcPr>
            <w:tcW w:w="1789" w:type="dxa"/>
            <w:noWrap w:val="0"/>
            <w:vAlign w:val="top"/>
          </w:tcPr>
          <w:p>
            <w:pPr>
              <w:spacing w:line="440" w:lineRule="exact"/>
              <w:jc w:val="center"/>
              <w:rPr>
                <w:rFonts w:ascii="宋体" w:hAnsi="宋体"/>
                <w:szCs w:val="21"/>
              </w:rPr>
            </w:pPr>
            <w:r>
              <w:rPr>
                <w:rFonts w:ascii="宋体" w:hAnsi="宋体"/>
                <w:szCs w:val="21"/>
              </w:rPr>
              <w:t>建设地点</w:t>
            </w:r>
          </w:p>
        </w:tc>
        <w:tc>
          <w:tcPr>
            <w:tcW w:w="6566" w:type="dxa"/>
            <w:noWrap w:val="0"/>
            <w:vAlign w:val="top"/>
          </w:tcPr>
          <w:p>
            <w:pPr>
              <w:spacing w:line="440" w:lineRule="exact"/>
              <w:rPr>
                <w:rFonts w:hint="eastAsia" w:ascii="宋体" w:hAnsi="宋体" w:eastAsia="宋体"/>
                <w:szCs w:val="21"/>
                <w:lang w:eastAsia="zh-CN"/>
              </w:rPr>
            </w:pPr>
            <w:r>
              <w:rPr>
                <w:rFonts w:hint="eastAsia" w:ascii="宋体" w:hAnsi="宋体" w:eastAsia="宋体"/>
                <w:szCs w:val="21"/>
                <w:lang w:eastAsia="zh-CN"/>
              </w:rPr>
              <w:t>富蕴县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89" w:type="dxa"/>
            <w:noWrap w:val="0"/>
            <w:vAlign w:val="top"/>
          </w:tcPr>
          <w:p>
            <w:pPr>
              <w:spacing w:line="440" w:lineRule="exact"/>
              <w:jc w:val="center"/>
              <w:rPr>
                <w:rFonts w:ascii="宋体" w:hAnsi="宋体"/>
                <w:szCs w:val="21"/>
              </w:rPr>
            </w:pPr>
            <w:r>
              <w:rPr>
                <w:rFonts w:ascii="宋体" w:hAnsi="宋体"/>
                <w:szCs w:val="21"/>
              </w:rPr>
              <w:t>1.2.1</w:t>
            </w:r>
          </w:p>
        </w:tc>
        <w:tc>
          <w:tcPr>
            <w:tcW w:w="1789" w:type="dxa"/>
            <w:noWrap w:val="0"/>
            <w:vAlign w:val="top"/>
          </w:tcPr>
          <w:p>
            <w:pPr>
              <w:spacing w:line="440" w:lineRule="exact"/>
              <w:jc w:val="center"/>
              <w:rPr>
                <w:rFonts w:hint="eastAsia" w:ascii="宋体" w:hAnsi="宋体"/>
                <w:szCs w:val="21"/>
              </w:rPr>
            </w:pPr>
            <w:r>
              <w:rPr>
                <w:rFonts w:ascii="宋体" w:hAnsi="宋体"/>
                <w:szCs w:val="21"/>
              </w:rPr>
              <w:t>资金来源</w:t>
            </w:r>
            <w:r>
              <w:rPr>
                <w:rFonts w:hint="eastAsia" w:ascii="宋体" w:hAnsi="宋体"/>
                <w:szCs w:val="21"/>
              </w:rPr>
              <w:t>及比例</w:t>
            </w:r>
          </w:p>
        </w:tc>
        <w:tc>
          <w:tcPr>
            <w:tcW w:w="6566" w:type="dxa"/>
            <w:noWrap w:val="0"/>
            <w:vAlign w:val="top"/>
          </w:tcPr>
          <w:p>
            <w:pPr>
              <w:spacing w:line="440" w:lineRule="exact"/>
              <w:rPr>
                <w:rFonts w:hint="eastAsia" w:ascii="宋体" w:hAnsi="宋体" w:eastAsia="宋体"/>
                <w:szCs w:val="21"/>
                <w:lang w:val="en-US" w:eastAsia="zh-CN"/>
              </w:rPr>
            </w:pPr>
            <w:r>
              <w:rPr>
                <w:rFonts w:hint="eastAsia" w:ascii="宋体" w:hAnsi="宋体"/>
                <w:color w:val="auto"/>
                <w:szCs w:val="21"/>
                <w:highlight w:val="none"/>
                <w:lang w:val="en-US" w:eastAsia="zh-CN"/>
              </w:rPr>
              <w:t>中央财政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89" w:type="dxa"/>
            <w:noWrap w:val="0"/>
            <w:vAlign w:val="top"/>
          </w:tcPr>
          <w:p>
            <w:pPr>
              <w:spacing w:line="440" w:lineRule="exact"/>
              <w:jc w:val="center"/>
              <w:rPr>
                <w:rFonts w:ascii="宋体" w:hAnsi="宋体"/>
                <w:szCs w:val="21"/>
              </w:rPr>
            </w:pPr>
            <w:r>
              <w:rPr>
                <w:rFonts w:ascii="宋体" w:hAnsi="宋体"/>
                <w:szCs w:val="21"/>
              </w:rPr>
              <w:t>1.2.2</w:t>
            </w:r>
          </w:p>
        </w:tc>
        <w:tc>
          <w:tcPr>
            <w:tcW w:w="1789" w:type="dxa"/>
            <w:noWrap w:val="0"/>
            <w:vAlign w:val="top"/>
          </w:tcPr>
          <w:p>
            <w:pPr>
              <w:spacing w:line="440" w:lineRule="exact"/>
              <w:jc w:val="center"/>
              <w:rPr>
                <w:rFonts w:hint="eastAsia" w:ascii="宋体" w:hAnsi="宋体"/>
                <w:szCs w:val="21"/>
              </w:rPr>
            </w:pPr>
            <w:r>
              <w:rPr>
                <w:rFonts w:hint="eastAsia" w:ascii="宋体" w:hAnsi="宋体"/>
                <w:szCs w:val="21"/>
              </w:rPr>
              <w:t>资金</w:t>
            </w:r>
            <w:r>
              <w:rPr>
                <w:rFonts w:ascii="宋体" w:hAnsi="宋体"/>
                <w:szCs w:val="21"/>
              </w:rPr>
              <w:t>落实情况</w:t>
            </w:r>
          </w:p>
        </w:tc>
        <w:tc>
          <w:tcPr>
            <w:tcW w:w="6566" w:type="dxa"/>
            <w:noWrap w:val="0"/>
            <w:vAlign w:val="top"/>
          </w:tcPr>
          <w:p>
            <w:pPr>
              <w:spacing w:line="440" w:lineRule="exact"/>
              <w:rPr>
                <w:rFonts w:ascii="宋体" w:hAnsi="宋体"/>
                <w:szCs w:val="21"/>
              </w:rPr>
            </w:pPr>
            <w:r>
              <w:rPr>
                <w:rFonts w:hint="eastAsia" w:ascii="宋体" w:hAnsi="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9" w:type="dxa"/>
            <w:noWrap w:val="0"/>
            <w:vAlign w:val="top"/>
          </w:tcPr>
          <w:p>
            <w:pPr>
              <w:spacing w:line="440" w:lineRule="exact"/>
              <w:jc w:val="center"/>
              <w:rPr>
                <w:rFonts w:ascii="宋体" w:hAnsi="宋体"/>
                <w:szCs w:val="21"/>
              </w:rPr>
            </w:pPr>
            <w:r>
              <w:rPr>
                <w:rFonts w:ascii="宋体" w:hAnsi="宋体"/>
                <w:szCs w:val="21"/>
              </w:rPr>
              <w:t>1.</w:t>
            </w:r>
            <w:r>
              <w:rPr>
                <w:rFonts w:hint="eastAsia" w:ascii="宋体" w:hAnsi="宋体"/>
                <w:szCs w:val="21"/>
              </w:rPr>
              <w:t>3</w:t>
            </w:r>
            <w:r>
              <w:rPr>
                <w:rFonts w:ascii="宋体" w:hAnsi="宋体"/>
                <w:szCs w:val="21"/>
              </w:rPr>
              <w:t>.1</w:t>
            </w:r>
          </w:p>
        </w:tc>
        <w:tc>
          <w:tcPr>
            <w:tcW w:w="1789" w:type="dxa"/>
            <w:noWrap w:val="0"/>
            <w:vAlign w:val="top"/>
          </w:tcPr>
          <w:p>
            <w:pPr>
              <w:spacing w:line="440" w:lineRule="exact"/>
              <w:jc w:val="center"/>
              <w:rPr>
                <w:rFonts w:ascii="宋体" w:hAnsi="宋体"/>
                <w:szCs w:val="21"/>
              </w:rPr>
            </w:pPr>
            <w:r>
              <w:rPr>
                <w:rFonts w:ascii="宋体" w:hAnsi="宋体"/>
                <w:szCs w:val="21"/>
              </w:rPr>
              <w:t>招标范围</w:t>
            </w:r>
          </w:p>
        </w:tc>
        <w:tc>
          <w:tcPr>
            <w:tcW w:w="6566" w:type="dxa"/>
            <w:noWrap w:val="0"/>
            <w:vAlign w:val="top"/>
          </w:tcPr>
          <w:p>
            <w:pPr>
              <w:spacing w:line="440" w:lineRule="exact"/>
              <w:rPr>
                <w:rFonts w:ascii="宋体" w:hAnsi="宋体"/>
                <w:szCs w:val="21"/>
              </w:rPr>
            </w:pPr>
            <w:r>
              <w:rPr>
                <w:rFonts w:hint="eastAsia" w:ascii="宋体" w:hAnsi="宋体"/>
                <w:szCs w:val="21"/>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noWrap w:val="0"/>
            <w:vAlign w:val="top"/>
          </w:tcPr>
          <w:p>
            <w:pPr>
              <w:spacing w:line="440" w:lineRule="exact"/>
              <w:jc w:val="center"/>
              <w:rPr>
                <w:rFonts w:ascii="宋体" w:hAnsi="宋体"/>
                <w:szCs w:val="21"/>
              </w:rPr>
            </w:pPr>
            <w:r>
              <w:rPr>
                <w:rFonts w:ascii="宋体" w:hAnsi="宋体"/>
                <w:szCs w:val="21"/>
              </w:rPr>
              <w:t>1.3.2</w:t>
            </w:r>
          </w:p>
        </w:tc>
        <w:tc>
          <w:tcPr>
            <w:tcW w:w="1789" w:type="dxa"/>
            <w:noWrap w:val="0"/>
            <w:vAlign w:val="top"/>
          </w:tcPr>
          <w:p>
            <w:pPr>
              <w:spacing w:line="440" w:lineRule="exact"/>
              <w:jc w:val="center"/>
              <w:rPr>
                <w:rFonts w:ascii="宋体" w:hAnsi="宋体"/>
                <w:szCs w:val="21"/>
              </w:rPr>
            </w:pPr>
            <w:r>
              <w:rPr>
                <w:rFonts w:ascii="宋体" w:hAnsi="宋体"/>
                <w:szCs w:val="21"/>
              </w:rPr>
              <w:t>计划工期</w:t>
            </w:r>
          </w:p>
        </w:tc>
        <w:tc>
          <w:tcPr>
            <w:tcW w:w="6566" w:type="dxa"/>
            <w:noWrap w:val="0"/>
            <w:vAlign w:val="top"/>
          </w:tcPr>
          <w:p>
            <w:pPr>
              <w:spacing w:line="360" w:lineRule="exact"/>
              <w:rPr>
                <w:rFonts w:hint="default" w:ascii="宋体" w:hAnsi="宋体" w:eastAsia="宋体"/>
                <w:szCs w:val="21"/>
                <w:lang w:val="en-US" w:eastAsia="zh-CN"/>
              </w:rPr>
            </w:pPr>
            <w:r>
              <w:rPr>
                <w:rFonts w:hint="eastAsia" w:ascii="宋体" w:hAnsi="宋体"/>
                <w:color w:val="000000" w:themeColor="text1"/>
                <w:szCs w:val="21"/>
                <w:highlight w:val="none"/>
                <w14:textFill>
                  <w14:solidFill>
                    <w14:schemeClr w14:val="tx1"/>
                  </w14:solidFill>
                </w14:textFill>
              </w:rPr>
              <w:t>总工期</w:t>
            </w:r>
            <w:r>
              <w:rPr>
                <w:rFonts w:hint="eastAsia" w:ascii="宋体" w:hAnsi="宋体"/>
                <w:color w:val="000000" w:themeColor="text1"/>
                <w:szCs w:val="21"/>
                <w:highlight w:val="none"/>
                <w:lang w:val="en-US" w:eastAsia="zh-CN"/>
                <w14:textFill>
                  <w14:solidFill>
                    <w14:schemeClr w14:val="tx1"/>
                  </w14:solidFill>
                </w14:textFill>
              </w:rPr>
              <w:t>60</w:t>
            </w:r>
            <w:r>
              <w:rPr>
                <w:rFonts w:hint="eastAsia" w:ascii="宋体" w:hAnsi="宋体"/>
                <w:color w:val="000000" w:themeColor="text1"/>
                <w:szCs w:val="21"/>
                <w:highlight w:val="none"/>
                <w14:textFill>
                  <w14:solidFill>
                    <w14:schemeClr w14:val="tx1"/>
                  </w14:solidFill>
                </w14:textFill>
              </w:rPr>
              <w:t>天</w:t>
            </w:r>
            <w:r>
              <w:rPr>
                <w:rFonts w:hint="default" w:ascii="宋体" w:hAnsi="宋体"/>
                <w:color w:val="000000" w:themeColor="text1"/>
                <w:szCs w:val="21"/>
                <w:highlight w:val="none"/>
                <w:lang w:val="en-US"/>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2021年11月27日开工-2022年1月25日竣工（如遇冬季施工或不可抗力因素工期相应顺延，总工期不变）</w:t>
            </w:r>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89" w:type="dxa"/>
            <w:noWrap w:val="0"/>
            <w:vAlign w:val="top"/>
          </w:tcPr>
          <w:p>
            <w:pPr>
              <w:spacing w:line="440" w:lineRule="exact"/>
              <w:jc w:val="center"/>
              <w:rPr>
                <w:rFonts w:ascii="宋体" w:hAnsi="宋体"/>
                <w:szCs w:val="21"/>
              </w:rPr>
            </w:pPr>
            <w:r>
              <w:rPr>
                <w:szCs w:val="21"/>
              </w:rPr>
              <w:t>1.</w:t>
            </w:r>
            <w:r>
              <w:rPr>
                <w:rFonts w:hint="eastAsia"/>
                <w:szCs w:val="21"/>
              </w:rPr>
              <w:t>9</w:t>
            </w:r>
            <w:r>
              <w:rPr>
                <w:szCs w:val="21"/>
              </w:rPr>
              <w:t>.1</w:t>
            </w:r>
          </w:p>
        </w:tc>
        <w:tc>
          <w:tcPr>
            <w:tcW w:w="1789" w:type="dxa"/>
            <w:noWrap w:val="0"/>
            <w:vAlign w:val="top"/>
          </w:tcPr>
          <w:p>
            <w:pPr>
              <w:spacing w:line="440" w:lineRule="exact"/>
              <w:jc w:val="center"/>
              <w:rPr>
                <w:rFonts w:hint="eastAsia" w:ascii="宋体" w:hAnsi="宋体"/>
                <w:szCs w:val="21"/>
              </w:rPr>
            </w:pPr>
            <w:r>
              <w:rPr>
                <w:rFonts w:hint="eastAsia" w:ascii="宋体" w:hAnsi="宋体"/>
                <w:szCs w:val="21"/>
              </w:rPr>
              <w:t>踏勘现场</w:t>
            </w:r>
          </w:p>
        </w:tc>
        <w:tc>
          <w:tcPr>
            <w:tcW w:w="6566" w:type="dxa"/>
            <w:noWrap w:val="0"/>
            <w:vAlign w:val="top"/>
          </w:tcPr>
          <w:p>
            <w:pPr>
              <w:pStyle w:val="8"/>
              <w:topLinePunct/>
              <w:rPr>
                <w:rFonts w:hint="eastAsia" w:hAnsi="宋体"/>
                <w:sz w:val="21"/>
                <w:szCs w:val="21"/>
              </w:rPr>
            </w:pPr>
            <w:r>
              <w:rPr>
                <w:rFonts w:hint="eastAsia" w:hAnsi="宋体"/>
                <w:sz w:val="21"/>
                <w:szCs w:val="21"/>
              </w:rPr>
              <w:fldChar w:fldCharType="begin"/>
            </w:r>
            <w:r>
              <w:rPr>
                <w:rFonts w:hint="eastAsia" w:hAnsi="宋体"/>
                <w:sz w:val="21"/>
                <w:szCs w:val="21"/>
              </w:rPr>
              <w:instrText xml:space="preserve"> eq \o\ac(□,√)</w:instrText>
            </w:r>
            <w:r>
              <w:rPr>
                <w:rFonts w:hint="eastAsia" w:hAnsi="宋体"/>
                <w:sz w:val="21"/>
                <w:szCs w:val="21"/>
              </w:rPr>
              <w:fldChar w:fldCharType="end"/>
            </w:r>
            <w:r>
              <w:rPr>
                <w:rFonts w:hint="eastAsia" w:hAnsi="宋体"/>
                <w:sz w:val="21"/>
                <w:szCs w:val="21"/>
              </w:rPr>
              <w:t>不组织</w:t>
            </w:r>
          </w:p>
          <w:p>
            <w:pPr>
              <w:pStyle w:val="8"/>
              <w:topLinePunct/>
              <w:rPr>
                <w:rFonts w:hint="eastAsia" w:hAnsi="宋体"/>
                <w:sz w:val="21"/>
                <w:szCs w:val="21"/>
              </w:rPr>
            </w:pPr>
            <w:r>
              <w:rPr>
                <w:rFonts w:hAnsi="宋体"/>
                <w:sz w:val="21"/>
                <w:szCs w:val="21"/>
              </w:rPr>
              <w:t>□</w:t>
            </w:r>
            <w:r>
              <w:rPr>
                <w:rFonts w:hint="eastAsia" w:hAnsi="宋体"/>
                <w:sz w:val="21"/>
                <w:szCs w:val="21"/>
              </w:rPr>
              <w:t>组织，踏勘时间：</w:t>
            </w:r>
          </w:p>
          <w:p>
            <w:pPr>
              <w:pStyle w:val="8"/>
              <w:topLinePunct/>
              <w:rPr>
                <w:rFonts w:hAnsi="宋体"/>
                <w:sz w:val="21"/>
                <w:szCs w:val="21"/>
              </w:rPr>
            </w:pPr>
            <w:r>
              <w:rPr>
                <w:rFonts w:hint="eastAsia" w:hAnsi="宋体"/>
                <w:sz w:val="21"/>
                <w:szCs w:val="21"/>
              </w:rPr>
              <w:t xml:space="preserve">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89" w:type="dxa"/>
            <w:noWrap w:val="0"/>
            <w:vAlign w:val="top"/>
          </w:tcPr>
          <w:p>
            <w:pPr>
              <w:spacing w:line="440" w:lineRule="exact"/>
              <w:jc w:val="center"/>
              <w:rPr>
                <w:szCs w:val="21"/>
              </w:rPr>
            </w:pPr>
            <w:r>
              <w:rPr>
                <w:rFonts w:ascii="宋体" w:hAnsi="宋体"/>
                <w:szCs w:val="21"/>
              </w:rPr>
              <w:t>1.</w:t>
            </w:r>
            <w:r>
              <w:rPr>
                <w:rFonts w:hint="eastAsia" w:ascii="宋体" w:hAnsi="宋体"/>
                <w:szCs w:val="21"/>
              </w:rPr>
              <w:t>10</w:t>
            </w:r>
            <w:r>
              <w:rPr>
                <w:rFonts w:ascii="宋体" w:hAnsi="宋体"/>
                <w:szCs w:val="21"/>
              </w:rPr>
              <w:t>.1</w:t>
            </w:r>
          </w:p>
        </w:tc>
        <w:tc>
          <w:tcPr>
            <w:tcW w:w="1789" w:type="dxa"/>
            <w:noWrap w:val="0"/>
            <w:vAlign w:val="top"/>
          </w:tcPr>
          <w:p>
            <w:pPr>
              <w:spacing w:line="440" w:lineRule="exact"/>
              <w:jc w:val="center"/>
              <w:rPr>
                <w:rFonts w:hint="eastAsia" w:ascii="宋体" w:hAnsi="宋体"/>
                <w:szCs w:val="21"/>
              </w:rPr>
            </w:pPr>
            <w:r>
              <w:rPr>
                <w:rFonts w:hint="eastAsia" w:ascii="宋体" w:hAnsi="宋体"/>
                <w:szCs w:val="21"/>
              </w:rPr>
              <w:t>投标预备会</w:t>
            </w:r>
          </w:p>
        </w:tc>
        <w:tc>
          <w:tcPr>
            <w:tcW w:w="6566" w:type="dxa"/>
            <w:noWrap w:val="0"/>
            <w:vAlign w:val="top"/>
          </w:tcPr>
          <w:p>
            <w:pPr>
              <w:pStyle w:val="8"/>
              <w:topLinePunct/>
              <w:rPr>
                <w:rFonts w:hint="eastAsia" w:hAnsi="宋体"/>
                <w:sz w:val="21"/>
                <w:szCs w:val="21"/>
              </w:rPr>
            </w:pPr>
            <w:r>
              <w:rPr>
                <w:rFonts w:hint="eastAsia" w:hAnsi="宋体"/>
                <w:sz w:val="21"/>
                <w:szCs w:val="21"/>
              </w:rPr>
              <w:fldChar w:fldCharType="begin"/>
            </w:r>
            <w:r>
              <w:rPr>
                <w:rFonts w:hint="eastAsia" w:hAnsi="宋体"/>
                <w:sz w:val="21"/>
                <w:szCs w:val="21"/>
              </w:rPr>
              <w:instrText xml:space="preserve"> eq \o\ac(□,√)</w:instrText>
            </w:r>
            <w:r>
              <w:rPr>
                <w:rFonts w:hint="eastAsia" w:hAnsi="宋体"/>
                <w:sz w:val="21"/>
                <w:szCs w:val="21"/>
              </w:rPr>
              <w:fldChar w:fldCharType="end"/>
            </w:r>
            <w:r>
              <w:rPr>
                <w:rFonts w:hint="eastAsia" w:hAnsi="宋体"/>
                <w:sz w:val="21"/>
                <w:szCs w:val="21"/>
              </w:rPr>
              <w:t>不召开</w:t>
            </w:r>
          </w:p>
          <w:p>
            <w:pPr>
              <w:pStyle w:val="8"/>
              <w:topLinePunct/>
              <w:rPr>
                <w:rFonts w:hint="eastAsia" w:hAnsi="宋体" w:cs="宋体"/>
                <w:color w:val="000000"/>
                <w:sz w:val="21"/>
                <w:szCs w:val="21"/>
              </w:rPr>
            </w:pPr>
            <w:r>
              <w:rPr>
                <w:rFonts w:hAnsi="宋体"/>
                <w:sz w:val="21"/>
                <w:szCs w:val="21"/>
              </w:rPr>
              <w:t>□</w:t>
            </w:r>
            <w:r>
              <w:rPr>
                <w:rFonts w:hint="eastAsia" w:hAnsi="宋体"/>
                <w:sz w:val="21"/>
                <w:szCs w:val="21"/>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89" w:type="dxa"/>
            <w:noWrap w:val="0"/>
            <w:vAlign w:val="top"/>
          </w:tcPr>
          <w:p>
            <w:pPr>
              <w:spacing w:line="440" w:lineRule="exact"/>
              <w:jc w:val="center"/>
              <w:rPr>
                <w:rFonts w:ascii="宋体" w:hAnsi="宋体"/>
                <w:szCs w:val="21"/>
              </w:rPr>
            </w:pPr>
            <w:r>
              <w:rPr>
                <w:rFonts w:ascii="宋体" w:hAnsi="宋体"/>
                <w:szCs w:val="21"/>
              </w:rPr>
              <w:t>2.1</w:t>
            </w:r>
          </w:p>
        </w:tc>
        <w:tc>
          <w:tcPr>
            <w:tcW w:w="1789" w:type="dxa"/>
            <w:noWrap w:val="0"/>
            <w:vAlign w:val="top"/>
          </w:tcPr>
          <w:p>
            <w:pPr>
              <w:pStyle w:val="8"/>
              <w:topLinePunct/>
              <w:jc w:val="center"/>
              <w:rPr>
                <w:rFonts w:hAnsi="宋体"/>
                <w:sz w:val="21"/>
                <w:szCs w:val="21"/>
              </w:rPr>
            </w:pPr>
            <w:r>
              <w:rPr>
                <w:rFonts w:hAnsi="宋体"/>
                <w:sz w:val="21"/>
                <w:szCs w:val="21"/>
              </w:rPr>
              <w:t>构成招标文件的其他材料</w:t>
            </w:r>
          </w:p>
        </w:tc>
        <w:tc>
          <w:tcPr>
            <w:tcW w:w="6566" w:type="dxa"/>
            <w:noWrap w:val="0"/>
            <w:vAlign w:val="top"/>
          </w:tcPr>
          <w:p>
            <w:pPr>
              <w:spacing w:line="440" w:lineRule="exact"/>
              <w:rPr>
                <w:rFonts w:ascii="宋体" w:hAnsi="宋体"/>
                <w:szCs w:val="21"/>
              </w:rPr>
            </w:pPr>
            <w:r>
              <w:rPr>
                <w:rFonts w:hint="eastAsia" w:ascii="宋体" w:hAnsi="宋体"/>
                <w:szCs w:val="21"/>
              </w:rPr>
              <w:t>招标文件的补充、修改文件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9" w:type="dxa"/>
            <w:noWrap w:val="0"/>
            <w:vAlign w:val="top"/>
          </w:tcPr>
          <w:p>
            <w:pPr>
              <w:spacing w:line="440" w:lineRule="exact"/>
              <w:jc w:val="center"/>
              <w:rPr>
                <w:rFonts w:ascii="宋体" w:hAnsi="宋体"/>
                <w:szCs w:val="21"/>
              </w:rPr>
            </w:pPr>
            <w:r>
              <w:rPr>
                <w:rFonts w:ascii="宋体" w:hAnsi="宋体"/>
                <w:szCs w:val="21"/>
              </w:rPr>
              <w:t>2.2.2</w:t>
            </w:r>
          </w:p>
        </w:tc>
        <w:tc>
          <w:tcPr>
            <w:tcW w:w="1789" w:type="dxa"/>
            <w:noWrap w:val="0"/>
            <w:vAlign w:val="top"/>
          </w:tcPr>
          <w:p>
            <w:pPr>
              <w:pStyle w:val="8"/>
              <w:topLinePunct/>
              <w:jc w:val="center"/>
              <w:rPr>
                <w:rFonts w:hAnsi="宋体"/>
                <w:sz w:val="21"/>
                <w:szCs w:val="21"/>
              </w:rPr>
            </w:pPr>
            <w:r>
              <w:rPr>
                <w:rFonts w:hAnsi="宋体"/>
                <w:sz w:val="21"/>
                <w:szCs w:val="21"/>
              </w:rPr>
              <w:t>投标截止时间</w:t>
            </w:r>
          </w:p>
        </w:tc>
        <w:tc>
          <w:tcPr>
            <w:tcW w:w="6566" w:type="dxa"/>
            <w:noWrap w:val="0"/>
            <w:vAlign w:val="top"/>
          </w:tcPr>
          <w:p>
            <w:pPr>
              <w:spacing w:line="440" w:lineRule="exact"/>
              <w:rPr>
                <w:rFonts w:hint="eastAsia" w:ascii="宋体" w:hAnsi="宋体"/>
                <w:szCs w:val="21"/>
                <w:u w:val="single"/>
              </w:rPr>
            </w:pPr>
            <w:r>
              <w:rPr>
                <w:rFonts w:ascii="宋体" w:hAnsi="宋体"/>
                <w:szCs w:val="21"/>
              </w:rPr>
              <w:t>截止时间</w:t>
            </w:r>
            <w:r>
              <w:rPr>
                <w:rFonts w:hint="eastAsia" w:ascii="宋体" w:hAnsi="宋体"/>
                <w:szCs w:val="21"/>
              </w:rPr>
              <w:t>：</w:t>
            </w:r>
            <w:r>
              <w:rPr>
                <w:rFonts w:hint="eastAsia" w:ascii="宋体" w:hAnsi="宋体"/>
                <w:szCs w:val="21"/>
                <w:u w:val="single"/>
                <w:lang w:val="en-US" w:eastAsia="zh-CN"/>
              </w:rPr>
              <w:t>2021</w:t>
            </w:r>
            <w:r>
              <w:rPr>
                <w:rFonts w:hint="eastAsia" w:ascii="宋体" w:hAnsi="宋体"/>
                <w:szCs w:val="21"/>
                <w:u w:val="single"/>
              </w:rPr>
              <w:t>年</w:t>
            </w:r>
            <w:r>
              <w:rPr>
                <w:rFonts w:hint="eastAsia" w:ascii="宋体" w:hAnsi="宋体"/>
                <w:szCs w:val="21"/>
                <w:u w:val="single"/>
                <w:lang w:val="en-US" w:eastAsia="zh-CN"/>
              </w:rPr>
              <w:t>11</w:t>
            </w:r>
            <w:r>
              <w:rPr>
                <w:rFonts w:hint="eastAsia" w:ascii="宋体" w:hAnsi="宋体"/>
                <w:szCs w:val="21"/>
                <w:u w:val="single"/>
              </w:rPr>
              <w:t>月</w:t>
            </w:r>
            <w:r>
              <w:rPr>
                <w:rFonts w:hint="eastAsia" w:ascii="宋体" w:hAnsi="宋体"/>
                <w:szCs w:val="21"/>
                <w:u w:val="single"/>
                <w:lang w:val="en-US" w:eastAsia="zh-CN"/>
              </w:rPr>
              <w:t>25</w:t>
            </w:r>
            <w:r>
              <w:rPr>
                <w:rFonts w:hint="eastAsia" w:ascii="宋体" w:hAnsi="宋体"/>
                <w:szCs w:val="21"/>
                <w:u w:val="single"/>
              </w:rPr>
              <w:t>日</w:t>
            </w:r>
            <w:r>
              <w:rPr>
                <w:rFonts w:hint="eastAsia" w:ascii="宋体" w:hAnsi="宋体"/>
                <w:szCs w:val="21"/>
                <w:u w:val="single"/>
                <w:lang w:eastAsia="zh-CN"/>
              </w:rPr>
              <w:t>下</w:t>
            </w:r>
            <w:r>
              <w:rPr>
                <w:rFonts w:hint="eastAsia" w:ascii="宋体" w:hAnsi="宋体"/>
                <w:szCs w:val="21"/>
                <w:u w:val="single"/>
              </w:rPr>
              <w:t>午</w:t>
            </w:r>
            <w:r>
              <w:rPr>
                <w:rFonts w:hint="default" w:ascii="宋体" w:hAnsi="宋体"/>
                <w:szCs w:val="21"/>
                <w:u w:val="single"/>
                <w:lang w:val="en-US" w:eastAsia="zh-CN"/>
              </w:rPr>
              <w:t>1</w:t>
            </w:r>
            <w:r>
              <w:rPr>
                <w:rFonts w:hint="eastAsia" w:ascii="宋体" w:hAnsi="宋体"/>
                <w:szCs w:val="21"/>
                <w:u w:val="single"/>
                <w:lang w:val="en-US" w:eastAsia="zh-CN"/>
              </w:rPr>
              <w:t>7:</w:t>
            </w:r>
            <w:r>
              <w:rPr>
                <w:rFonts w:hint="default" w:ascii="宋体" w:hAnsi="宋体"/>
                <w:szCs w:val="21"/>
                <w:u w:val="single"/>
                <w:lang w:val="en-US" w:eastAsia="zh-CN"/>
              </w:rPr>
              <w:t>0</w:t>
            </w:r>
            <w:r>
              <w:rPr>
                <w:rFonts w:hint="eastAsia" w:ascii="宋体" w:hAnsi="宋体"/>
                <w:szCs w:val="21"/>
                <w:u w:val="single"/>
                <w:lang w:val="en-US" w:eastAsia="zh-CN"/>
              </w:rPr>
              <w:t>0</w:t>
            </w:r>
            <w:r>
              <w:rPr>
                <w:rFonts w:hint="eastAsia" w:ascii="宋体" w:hAnsi="宋体"/>
                <w:szCs w:val="21"/>
                <w:u w:val="singl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9" w:type="dxa"/>
            <w:noWrap w:val="0"/>
            <w:vAlign w:val="top"/>
          </w:tcPr>
          <w:p>
            <w:pPr>
              <w:spacing w:line="440" w:lineRule="exact"/>
              <w:jc w:val="center"/>
              <w:rPr>
                <w:rFonts w:hint="eastAsia" w:ascii="宋体" w:hAnsi="宋体"/>
                <w:szCs w:val="21"/>
              </w:rPr>
            </w:pPr>
            <w:r>
              <w:rPr>
                <w:rFonts w:ascii="宋体" w:hAnsi="宋体"/>
                <w:szCs w:val="21"/>
              </w:rPr>
              <w:t>3.3</w:t>
            </w:r>
            <w:r>
              <w:rPr>
                <w:rFonts w:hint="eastAsia" w:ascii="宋体" w:hAnsi="宋体"/>
                <w:szCs w:val="21"/>
              </w:rPr>
              <w:t>.1</w:t>
            </w:r>
          </w:p>
        </w:tc>
        <w:tc>
          <w:tcPr>
            <w:tcW w:w="1789" w:type="dxa"/>
            <w:noWrap w:val="0"/>
            <w:vAlign w:val="top"/>
          </w:tcPr>
          <w:p>
            <w:pPr>
              <w:pStyle w:val="8"/>
              <w:topLinePunct/>
              <w:jc w:val="center"/>
              <w:rPr>
                <w:rFonts w:hAnsi="宋体"/>
                <w:sz w:val="21"/>
                <w:szCs w:val="21"/>
              </w:rPr>
            </w:pPr>
            <w:r>
              <w:rPr>
                <w:rFonts w:hAnsi="宋体"/>
                <w:sz w:val="21"/>
                <w:szCs w:val="21"/>
              </w:rPr>
              <w:t>投标有效期</w:t>
            </w:r>
          </w:p>
        </w:tc>
        <w:tc>
          <w:tcPr>
            <w:tcW w:w="6566" w:type="dxa"/>
            <w:noWrap w:val="0"/>
            <w:vAlign w:val="top"/>
          </w:tcPr>
          <w:p>
            <w:pPr>
              <w:spacing w:line="440" w:lineRule="exact"/>
              <w:ind w:firstLine="105" w:firstLineChars="50"/>
              <w:rPr>
                <w:rFonts w:ascii="宋体" w:hAnsi="宋体"/>
                <w:szCs w:val="21"/>
              </w:rPr>
            </w:pPr>
            <w:r>
              <w:rPr>
                <w:rFonts w:hint="eastAsia" w:ascii="宋体" w:hAnsi="宋体"/>
                <w:szCs w:val="21"/>
                <w:u w:val="single"/>
              </w:rPr>
              <w:t>45</w:t>
            </w:r>
            <w:r>
              <w:rPr>
                <w:rFonts w:hint="eastAsia" w:ascii="宋体" w:hAnsi="宋体"/>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89" w:type="dxa"/>
            <w:noWrap w:val="0"/>
            <w:vAlign w:val="top"/>
          </w:tcPr>
          <w:p>
            <w:pPr>
              <w:spacing w:line="440" w:lineRule="exact"/>
              <w:jc w:val="center"/>
              <w:rPr>
                <w:rFonts w:ascii="宋体" w:hAnsi="宋体"/>
                <w:szCs w:val="21"/>
              </w:rPr>
            </w:pPr>
            <w:r>
              <w:rPr>
                <w:rFonts w:ascii="宋体" w:hAnsi="宋体"/>
                <w:szCs w:val="21"/>
              </w:rPr>
              <w:t>3.4.1</w:t>
            </w:r>
          </w:p>
        </w:tc>
        <w:tc>
          <w:tcPr>
            <w:tcW w:w="1789" w:type="dxa"/>
            <w:noWrap w:val="0"/>
            <w:vAlign w:val="top"/>
          </w:tcPr>
          <w:p>
            <w:pPr>
              <w:pStyle w:val="8"/>
              <w:topLinePunct/>
              <w:jc w:val="center"/>
              <w:rPr>
                <w:rFonts w:hAnsi="宋体"/>
                <w:sz w:val="21"/>
                <w:szCs w:val="21"/>
              </w:rPr>
            </w:pPr>
            <w:r>
              <w:rPr>
                <w:rFonts w:hAnsi="宋体"/>
                <w:sz w:val="21"/>
                <w:szCs w:val="21"/>
              </w:rPr>
              <w:t>投标保证金</w:t>
            </w:r>
          </w:p>
        </w:tc>
        <w:tc>
          <w:tcPr>
            <w:tcW w:w="6566" w:type="dxa"/>
            <w:noWrap w:val="0"/>
            <w:vAlign w:val="top"/>
          </w:tcPr>
          <w:p>
            <w:pPr>
              <w:pStyle w:val="8"/>
              <w:topLinePunct/>
              <w:rPr>
                <w:rFonts w:hint="eastAsia" w:hAnsi="宋体"/>
                <w:sz w:val="21"/>
                <w:szCs w:val="21"/>
              </w:rPr>
            </w:pPr>
            <w:r>
              <w:rPr>
                <w:rFonts w:hint="eastAsia" w:hAnsi="宋体"/>
                <w:sz w:val="21"/>
                <w:szCs w:val="21"/>
                <w:lang w:eastAsia="zh-CN"/>
              </w:rPr>
              <w:t>□</w:t>
            </w:r>
            <w:r>
              <w:rPr>
                <w:rFonts w:hint="eastAsia" w:hAnsi="宋体"/>
                <w:sz w:val="21"/>
                <w:szCs w:val="21"/>
              </w:rPr>
              <w:t>不要求递交投标保证金</w:t>
            </w:r>
          </w:p>
          <w:p>
            <w:pPr>
              <w:rPr>
                <w:rFonts w:hint="default" w:ascii="宋体" w:hAnsi="宋体" w:eastAsia="宋体"/>
                <w:szCs w:val="21"/>
                <w:lang w:val="en-US" w:eastAsia="zh-CN"/>
              </w:rPr>
            </w:pPr>
            <w:r>
              <w:rPr>
                <w:rFonts w:hint="eastAsia" w:hAnsi="宋体"/>
                <w:szCs w:val="21"/>
              </w:rPr>
              <w:fldChar w:fldCharType="begin"/>
            </w:r>
            <w:r>
              <w:rPr>
                <w:rFonts w:hint="eastAsia" w:hAnsi="宋体"/>
                <w:szCs w:val="21"/>
              </w:rPr>
              <w:instrText xml:space="preserve"> eq \o\ac(□,√)</w:instrText>
            </w:r>
            <w:r>
              <w:rPr>
                <w:rFonts w:hint="eastAsia" w:hAnsi="宋体"/>
                <w:szCs w:val="21"/>
              </w:rPr>
              <w:fldChar w:fldCharType="end"/>
            </w:r>
            <w:r>
              <w:rPr>
                <w:rFonts w:hint="eastAsia" w:ascii="宋体" w:hAnsi="宋体"/>
                <w:szCs w:val="21"/>
              </w:rPr>
              <w:t>要求递交投标保证金</w:t>
            </w:r>
            <w:r>
              <w:rPr>
                <w:rFonts w:hint="eastAsia" w:ascii="宋体" w:hAnsi="宋体"/>
                <w:szCs w:val="21"/>
                <w:lang w:val="en-US" w:eastAsia="zh-CN"/>
              </w:rPr>
              <w:t xml:space="preserve">  </w:t>
            </w:r>
          </w:p>
          <w:p>
            <w:pPr>
              <w:widowControl/>
              <w:spacing w:line="360" w:lineRule="exact"/>
              <w:rPr>
                <w:rFonts w:hint="default" w:ascii="宋体" w:hAnsi="宋体" w:eastAsia="宋体"/>
                <w:szCs w:val="21"/>
                <w:lang w:val="en-US" w:eastAsia="zh-CN"/>
              </w:rPr>
            </w:pPr>
            <w:r>
              <w:rPr>
                <w:rFonts w:hint="eastAsia" w:ascii="宋体" w:hAnsi="宋体"/>
                <w:szCs w:val="21"/>
              </w:rPr>
              <w:t>投标保证金的</w:t>
            </w:r>
            <w:r>
              <w:rPr>
                <w:rFonts w:ascii="宋体" w:hAnsi="宋体"/>
                <w:szCs w:val="21"/>
              </w:rPr>
              <w:t>形式：</w:t>
            </w:r>
            <w:r>
              <w:rPr>
                <w:rFonts w:hint="eastAsia" w:ascii="宋体" w:hAnsi="宋体"/>
                <w:szCs w:val="21"/>
                <w:lang w:val="en-US" w:eastAsia="zh-CN"/>
              </w:rPr>
              <w:t>基本账户转出</w:t>
            </w:r>
          </w:p>
          <w:p>
            <w:pPr>
              <w:widowControl/>
              <w:spacing w:line="360" w:lineRule="exact"/>
              <w:rPr>
                <w:rFonts w:hint="eastAsia" w:ascii="宋体" w:hAnsi="宋体"/>
                <w:b/>
                <w:szCs w:val="21"/>
              </w:rPr>
            </w:pPr>
            <w:r>
              <w:rPr>
                <w:rFonts w:hint="eastAsia" w:ascii="宋体" w:hAnsi="宋体"/>
                <w:szCs w:val="21"/>
              </w:rPr>
              <w:t>投标保证金的</w:t>
            </w:r>
            <w:r>
              <w:rPr>
                <w:rFonts w:ascii="宋体" w:hAnsi="宋体"/>
                <w:szCs w:val="21"/>
              </w:rPr>
              <w:t>金额</w:t>
            </w:r>
            <w:r>
              <w:rPr>
                <w:rFonts w:hint="eastAsia" w:ascii="宋体" w:hAnsi="宋体"/>
                <w:szCs w:val="21"/>
              </w:rPr>
              <w:t>：</w:t>
            </w:r>
            <w:r>
              <w:rPr>
                <w:rFonts w:hint="eastAsia" w:ascii="宋体" w:hAnsi="宋体"/>
                <w:szCs w:val="21"/>
                <w:lang w:eastAsia="zh-CN"/>
              </w:rPr>
              <w:t>壹万伍仟元整</w:t>
            </w:r>
          </w:p>
          <w:p>
            <w:pPr>
              <w:rPr>
                <w:rFonts w:hint="eastAsia"/>
                <w:color w:val="000000"/>
                <w:szCs w:val="21"/>
              </w:rPr>
            </w:pPr>
            <w:r>
              <w:rPr>
                <w:rFonts w:hint="eastAsia"/>
                <w:color w:val="000000"/>
                <w:szCs w:val="21"/>
              </w:rPr>
              <w:t>开户银行：新疆布尔津喀纳斯农村商业银行股份有限公司</w:t>
            </w:r>
          </w:p>
          <w:p>
            <w:pPr>
              <w:rPr>
                <w:rFonts w:hint="eastAsia"/>
                <w:color w:val="000000"/>
                <w:szCs w:val="21"/>
              </w:rPr>
            </w:pPr>
            <w:r>
              <w:rPr>
                <w:rFonts w:hint="eastAsia"/>
                <w:color w:val="000000"/>
                <w:szCs w:val="21"/>
              </w:rPr>
              <w:t>帐    号：822010012010119997218</w:t>
            </w:r>
          </w:p>
          <w:p>
            <w:pPr>
              <w:rPr>
                <w:rFonts w:hint="eastAsia"/>
                <w:color w:val="000000"/>
                <w:szCs w:val="21"/>
              </w:rPr>
            </w:pPr>
            <w:r>
              <w:rPr>
                <w:rFonts w:hint="eastAsia"/>
                <w:color w:val="FF0000"/>
                <w:szCs w:val="21"/>
                <w:lang w:val="en-US" w:eastAsia="zh-CN"/>
              </w:rPr>
              <w:t>投标保证金收据复印件需附到商务标或其他标书条款中，否则按废标处理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89" w:type="dxa"/>
            <w:noWrap w:val="0"/>
            <w:vAlign w:val="top"/>
          </w:tcPr>
          <w:p>
            <w:pPr>
              <w:spacing w:line="440" w:lineRule="exact"/>
              <w:jc w:val="center"/>
              <w:rPr>
                <w:rFonts w:ascii="宋体" w:hAnsi="宋体"/>
                <w:szCs w:val="21"/>
              </w:rPr>
            </w:pPr>
            <w:r>
              <w:rPr>
                <w:rFonts w:ascii="宋体" w:hAnsi="宋体"/>
                <w:szCs w:val="21"/>
              </w:rPr>
              <w:t>3.</w:t>
            </w:r>
            <w:r>
              <w:rPr>
                <w:rFonts w:hint="eastAsia" w:ascii="宋体" w:hAnsi="宋体"/>
                <w:szCs w:val="21"/>
              </w:rPr>
              <w:t>6</w:t>
            </w:r>
            <w:r>
              <w:rPr>
                <w:rFonts w:ascii="宋体" w:hAnsi="宋体"/>
                <w:szCs w:val="21"/>
              </w:rPr>
              <w:t>.3</w:t>
            </w:r>
          </w:p>
        </w:tc>
        <w:tc>
          <w:tcPr>
            <w:tcW w:w="1789" w:type="dxa"/>
            <w:noWrap w:val="0"/>
            <w:vAlign w:val="top"/>
          </w:tcPr>
          <w:p>
            <w:pPr>
              <w:pStyle w:val="8"/>
              <w:topLinePunct/>
              <w:jc w:val="center"/>
              <w:rPr>
                <w:rFonts w:hint="eastAsia" w:hAnsi="宋体"/>
                <w:sz w:val="21"/>
                <w:szCs w:val="21"/>
              </w:rPr>
            </w:pPr>
            <w:r>
              <w:rPr>
                <w:rFonts w:hAnsi="宋体"/>
                <w:sz w:val="21"/>
                <w:szCs w:val="21"/>
              </w:rPr>
              <w:t>签字或盖章要求</w:t>
            </w:r>
          </w:p>
        </w:tc>
        <w:tc>
          <w:tcPr>
            <w:tcW w:w="6566" w:type="dxa"/>
            <w:noWrap w:val="0"/>
            <w:vAlign w:val="top"/>
          </w:tcPr>
          <w:p>
            <w:pPr>
              <w:pStyle w:val="8"/>
              <w:topLinePunct/>
              <w:rPr>
                <w:rFonts w:hAnsi="宋体"/>
                <w:b/>
                <w:sz w:val="21"/>
                <w:szCs w:val="21"/>
              </w:rPr>
            </w:pPr>
            <w:r>
              <w:rPr>
                <w:rFonts w:hint="eastAsia" w:hAnsi="宋体"/>
                <w:sz w:val="21"/>
                <w:szCs w:val="21"/>
              </w:rPr>
              <w:t>商务标和技术标规定处应由投标人法定代表人或其委托代理人签字或盖章。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89" w:type="dxa"/>
            <w:noWrap w:val="0"/>
            <w:vAlign w:val="top"/>
          </w:tcPr>
          <w:p>
            <w:pPr>
              <w:spacing w:line="440" w:lineRule="exact"/>
              <w:jc w:val="center"/>
              <w:rPr>
                <w:rFonts w:ascii="宋体" w:hAnsi="宋体"/>
                <w:szCs w:val="21"/>
              </w:rPr>
            </w:pPr>
            <w:r>
              <w:rPr>
                <w:rFonts w:ascii="宋体" w:hAnsi="宋体"/>
                <w:szCs w:val="21"/>
              </w:rPr>
              <w:t>3.</w:t>
            </w:r>
            <w:r>
              <w:rPr>
                <w:rFonts w:hint="eastAsia" w:ascii="宋体" w:hAnsi="宋体"/>
                <w:szCs w:val="21"/>
              </w:rPr>
              <w:t>6</w:t>
            </w:r>
            <w:r>
              <w:rPr>
                <w:rFonts w:ascii="宋体" w:hAnsi="宋体"/>
                <w:szCs w:val="21"/>
              </w:rPr>
              <w:t>.4</w:t>
            </w:r>
          </w:p>
        </w:tc>
        <w:tc>
          <w:tcPr>
            <w:tcW w:w="1789" w:type="dxa"/>
            <w:noWrap w:val="0"/>
            <w:vAlign w:val="top"/>
          </w:tcPr>
          <w:p>
            <w:pPr>
              <w:pStyle w:val="8"/>
              <w:topLinePunct/>
              <w:jc w:val="center"/>
              <w:rPr>
                <w:rFonts w:hint="eastAsia" w:hAnsi="宋体"/>
                <w:sz w:val="21"/>
                <w:szCs w:val="21"/>
              </w:rPr>
            </w:pPr>
            <w:r>
              <w:rPr>
                <w:rFonts w:hAnsi="宋体"/>
                <w:sz w:val="21"/>
                <w:szCs w:val="21"/>
              </w:rPr>
              <w:t>投标文件份数</w:t>
            </w:r>
          </w:p>
        </w:tc>
        <w:tc>
          <w:tcPr>
            <w:tcW w:w="6566" w:type="dxa"/>
            <w:noWrap w:val="0"/>
            <w:vAlign w:val="top"/>
          </w:tcPr>
          <w:p>
            <w:pPr>
              <w:pStyle w:val="8"/>
              <w:topLinePunct/>
              <w:rPr>
                <w:rFonts w:hint="eastAsia" w:hAnsi="宋体" w:eastAsia="宋体"/>
                <w:sz w:val="21"/>
                <w:szCs w:val="21"/>
                <w:lang w:eastAsia="zh-CN"/>
              </w:rPr>
            </w:pPr>
            <w:r>
              <w:rPr>
                <w:rFonts w:hint="eastAsia" w:hAnsi="宋体"/>
                <w:sz w:val="21"/>
                <w:szCs w:val="21"/>
                <w:lang w:eastAsia="zh-CN"/>
              </w:rPr>
              <w:t>投标文件</w:t>
            </w:r>
            <w:r>
              <w:rPr>
                <w:rFonts w:hint="eastAsia" w:hAnsi="宋体"/>
                <w:sz w:val="21"/>
                <w:szCs w:val="21"/>
              </w:rPr>
              <w:t>：正本壹份，副本</w:t>
            </w:r>
            <w:r>
              <w:rPr>
                <w:rFonts w:hint="eastAsia" w:hAnsi="宋体"/>
                <w:sz w:val="21"/>
                <w:szCs w:val="21"/>
                <w:lang w:eastAsia="zh-CN"/>
              </w:rPr>
              <w:t>壹</w:t>
            </w:r>
            <w:r>
              <w:rPr>
                <w:rFonts w:hAnsi="宋体"/>
                <w:sz w:val="21"/>
                <w:szCs w:val="21"/>
              </w:rPr>
              <w:t>份</w:t>
            </w:r>
            <w:r>
              <w:rPr>
                <w:rFonts w:hint="eastAsia" w:hAnsi="宋体"/>
                <w:sz w:val="21"/>
                <w:szCs w:val="21"/>
                <w:lang w:eastAsia="zh-CN"/>
              </w:rPr>
              <w:t>（含商务技术和报价三部分）</w:t>
            </w:r>
          </w:p>
          <w:p>
            <w:pPr>
              <w:pStyle w:val="8"/>
              <w:topLinePunct/>
              <w:rPr>
                <w:rFonts w:hint="eastAsia" w:hAnsi="宋体"/>
                <w:sz w:val="21"/>
                <w:szCs w:val="21"/>
              </w:rPr>
            </w:pPr>
            <w:r>
              <w:rPr>
                <w:rFonts w:hint="eastAsia" w:hAnsi="宋体"/>
                <w:sz w:val="21"/>
                <w:szCs w:val="21"/>
              </w:rPr>
              <w:t>光  盘：壹张，商务标（含资格部分）与技术标刻在一个光盘中（注明投标单位名称）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89" w:type="dxa"/>
            <w:noWrap w:val="0"/>
            <w:vAlign w:val="top"/>
          </w:tcPr>
          <w:p>
            <w:pPr>
              <w:spacing w:line="440" w:lineRule="exact"/>
              <w:jc w:val="center"/>
              <w:rPr>
                <w:rFonts w:ascii="宋体" w:hAnsi="宋体"/>
                <w:szCs w:val="21"/>
              </w:rPr>
            </w:pPr>
            <w:r>
              <w:rPr>
                <w:rFonts w:ascii="宋体" w:hAnsi="宋体"/>
                <w:szCs w:val="21"/>
              </w:rPr>
              <w:t>3.</w:t>
            </w:r>
            <w:r>
              <w:rPr>
                <w:rFonts w:hint="eastAsia" w:ascii="宋体" w:hAnsi="宋体"/>
                <w:szCs w:val="21"/>
              </w:rPr>
              <w:t>6</w:t>
            </w:r>
            <w:r>
              <w:rPr>
                <w:rFonts w:ascii="宋体" w:hAnsi="宋体"/>
                <w:szCs w:val="21"/>
              </w:rPr>
              <w:t>.5</w:t>
            </w:r>
          </w:p>
        </w:tc>
        <w:tc>
          <w:tcPr>
            <w:tcW w:w="1789" w:type="dxa"/>
            <w:noWrap w:val="0"/>
            <w:vAlign w:val="top"/>
          </w:tcPr>
          <w:p>
            <w:pPr>
              <w:pStyle w:val="8"/>
              <w:topLinePunct/>
              <w:jc w:val="center"/>
              <w:rPr>
                <w:rFonts w:hint="eastAsia" w:hAnsi="宋体"/>
                <w:sz w:val="21"/>
                <w:szCs w:val="21"/>
              </w:rPr>
            </w:pPr>
          </w:p>
          <w:p>
            <w:pPr>
              <w:pStyle w:val="8"/>
              <w:topLinePunct/>
              <w:rPr>
                <w:rFonts w:hint="eastAsia" w:hAnsi="宋体"/>
                <w:sz w:val="21"/>
                <w:szCs w:val="21"/>
              </w:rPr>
            </w:pPr>
            <w:r>
              <w:rPr>
                <w:rFonts w:hint="eastAsia" w:hAnsi="宋体"/>
                <w:sz w:val="21"/>
                <w:szCs w:val="21"/>
              </w:rPr>
              <w:t xml:space="preserve">   </w:t>
            </w:r>
            <w:r>
              <w:rPr>
                <w:rFonts w:hAnsi="宋体"/>
                <w:sz w:val="21"/>
                <w:szCs w:val="21"/>
              </w:rPr>
              <w:t>装订要求</w:t>
            </w:r>
          </w:p>
        </w:tc>
        <w:tc>
          <w:tcPr>
            <w:tcW w:w="6566" w:type="dxa"/>
            <w:noWrap w:val="0"/>
            <w:vAlign w:val="top"/>
          </w:tcPr>
          <w:p>
            <w:pPr>
              <w:pStyle w:val="8"/>
              <w:topLinePunct/>
              <w:rPr>
                <w:rFonts w:hint="eastAsia" w:hAnsi="宋体"/>
                <w:sz w:val="21"/>
                <w:szCs w:val="21"/>
              </w:rPr>
            </w:pPr>
            <w:r>
              <w:rPr>
                <w:rFonts w:hint="eastAsia" w:hAnsi="宋体"/>
                <w:sz w:val="21"/>
                <w:szCs w:val="21"/>
              </w:rPr>
              <w:t>技术标、商务标（含资格部分）封装</w:t>
            </w:r>
            <w:r>
              <w:rPr>
                <w:rFonts w:hint="eastAsia" w:hAnsi="宋体"/>
                <w:sz w:val="21"/>
                <w:szCs w:val="21"/>
                <w:lang w:eastAsia="zh-CN"/>
              </w:rPr>
              <w:t>为投标文件</w:t>
            </w:r>
            <w:r>
              <w:rPr>
                <w:rFonts w:hint="eastAsia" w:hAnsi="宋体"/>
                <w:sz w:val="21"/>
                <w:szCs w:val="21"/>
              </w:rPr>
              <w:t>、加贴封条，并在封套的封口处加盖投标人单位章；</w:t>
            </w:r>
          </w:p>
          <w:p>
            <w:pPr>
              <w:pStyle w:val="8"/>
              <w:topLinePunct/>
              <w:rPr>
                <w:rFonts w:hAnsi="宋体"/>
                <w:b/>
                <w:sz w:val="21"/>
                <w:szCs w:val="21"/>
              </w:rPr>
            </w:pPr>
            <w:r>
              <w:rPr>
                <w:rFonts w:hint="eastAsia" w:hAnsi="宋体"/>
                <w:sz w:val="21"/>
                <w:szCs w:val="21"/>
              </w:rPr>
              <w:t>光盘密封在商务标中</w:t>
            </w:r>
            <w:r>
              <w:rPr>
                <w:rFonts w:hint="eastAsia"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89" w:type="dxa"/>
            <w:noWrap w:val="0"/>
            <w:vAlign w:val="top"/>
          </w:tcPr>
          <w:p>
            <w:pPr>
              <w:spacing w:line="440" w:lineRule="exact"/>
              <w:jc w:val="center"/>
              <w:rPr>
                <w:rFonts w:ascii="宋体" w:hAnsi="宋体"/>
                <w:szCs w:val="21"/>
              </w:rPr>
            </w:pPr>
            <w:r>
              <w:rPr>
                <w:rFonts w:ascii="宋体" w:hAnsi="宋体"/>
                <w:szCs w:val="21"/>
              </w:rPr>
              <w:t>4.1.2</w:t>
            </w:r>
          </w:p>
        </w:tc>
        <w:tc>
          <w:tcPr>
            <w:tcW w:w="1789" w:type="dxa"/>
            <w:noWrap w:val="0"/>
            <w:vAlign w:val="top"/>
          </w:tcPr>
          <w:p>
            <w:pPr>
              <w:pStyle w:val="8"/>
              <w:topLinePunct/>
              <w:jc w:val="center"/>
              <w:rPr>
                <w:rFonts w:hAnsi="宋体"/>
                <w:sz w:val="21"/>
                <w:szCs w:val="21"/>
              </w:rPr>
            </w:pPr>
            <w:r>
              <w:rPr>
                <w:rFonts w:hAnsi="宋体"/>
                <w:sz w:val="21"/>
                <w:szCs w:val="21"/>
              </w:rPr>
              <w:t>封套上</w:t>
            </w:r>
            <w:r>
              <w:rPr>
                <w:rFonts w:hint="eastAsia" w:hAnsi="宋体"/>
                <w:sz w:val="21"/>
                <w:szCs w:val="21"/>
              </w:rPr>
              <w:t>应载明的信息</w:t>
            </w:r>
          </w:p>
        </w:tc>
        <w:tc>
          <w:tcPr>
            <w:tcW w:w="6566" w:type="dxa"/>
            <w:noWrap w:val="0"/>
            <w:vAlign w:val="top"/>
          </w:tcPr>
          <w:p>
            <w:pPr>
              <w:pStyle w:val="8"/>
              <w:topLinePunct/>
              <w:rPr>
                <w:rFonts w:hint="eastAsia" w:hAnsi="宋体"/>
                <w:sz w:val="21"/>
                <w:szCs w:val="21"/>
              </w:rPr>
            </w:pPr>
            <w:r>
              <w:rPr>
                <w:rFonts w:hAnsi="宋体"/>
                <w:sz w:val="21"/>
                <w:szCs w:val="21"/>
              </w:rPr>
              <w:t>招标人地址：</w:t>
            </w:r>
          </w:p>
          <w:p>
            <w:pPr>
              <w:pStyle w:val="8"/>
              <w:topLinePunct/>
              <w:rPr>
                <w:rFonts w:hint="eastAsia" w:hAnsi="宋体" w:eastAsia="宋体"/>
                <w:sz w:val="21"/>
                <w:szCs w:val="21"/>
                <w:lang w:eastAsia="zh-CN"/>
              </w:rPr>
            </w:pPr>
            <w:r>
              <w:rPr>
                <w:rFonts w:hAnsi="宋体"/>
                <w:sz w:val="21"/>
                <w:szCs w:val="21"/>
              </w:rPr>
              <w:t>招标人名称：</w:t>
            </w:r>
            <w:r>
              <w:rPr>
                <w:rFonts w:hint="eastAsia" w:hAnsi="宋体"/>
                <w:sz w:val="21"/>
                <w:szCs w:val="21"/>
                <w:lang w:val="en-US" w:eastAsia="zh-CN"/>
              </w:rPr>
              <w:t xml:space="preserve"> </w:t>
            </w:r>
          </w:p>
          <w:p>
            <w:pPr>
              <w:pStyle w:val="8"/>
              <w:topLinePunct/>
              <w:rPr>
                <w:rFonts w:hint="default" w:hAnsi="宋体" w:eastAsia="宋体"/>
                <w:sz w:val="21"/>
                <w:szCs w:val="21"/>
                <w:lang w:val="en-US" w:eastAsia="zh-CN"/>
              </w:rPr>
            </w:pPr>
            <w:r>
              <w:rPr>
                <w:rFonts w:hint="eastAsia" w:hAnsi="宋体"/>
                <w:sz w:val="21"/>
                <w:szCs w:val="21"/>
              </w:rPr>
              <w:t>项目名称：</w:t>
            </w:r>
            <w:r>
              <w:rPr>
                <w:rFonts w:hint="eastAsia" w:hAnsi="宋体"/>
                <w:sz w:val="21"/>
                <w:szCs w:val="21"/>
                <w:lang w:val="en-US" w:eastAsia="zh-CN"/>
              </w:rPr>
              <w:t xml:space="preserve"> </w:t>
            </w:r>
          </w:p>
          <w:p>
            <w:pPr>
              <w:pStyle w:val="8"/>
              <w:topLinePunct/>
              <w:rPr>
                <w:rFonts w:hAnsi="宋体"/>
                <w:sz w:val="21"/>
                <w:szCs w:val="21"/>
              </w:rPr>
            </w:pPr>
            <w:r>
              <w:rPr>
                <w:rFonts w:hAnsi="宋体"/>
                <w:sz w:val="21"/>
                <w:szCs w:val="21"/>
              </w:rPr>
              <w:t xml:space="preserve">在 </w:t>
            </w:r>
            <w:r>
              <w:rPr>
                <w:rFonts w:hint="eastAsia" w:hAnsi="宋体"/>
                <w:sz w:val="21"/>
                <w:szCs w:val="21"/>
                <w:lang w:val="en-US" w:eastAsia="zh-CN"/>
              </w:rPr>
              <w:t>2021</w:t>
            </w:r>
            <w:r>
              <w:rPr>
                <w:rFonts w:hint="eastAsia" w:hAnsi="宋体"/>
                <w:sz w:val="21"/>
                <w:szCs w:val="21"/>
              </w:rPr>
              <w:t>年</w:t>
            </w:r>
            <w:r>
              <w:rPr>
                <w:rFonts w:hint="eastAsia" w:hAnsi="宋体"/>
                <w:sz w:val="21"/>
                <w:szCs w:val="21"/>
                <w:lang w:val="en-US" w:eastAsia="zh-CN"/>
              </w:rPr>
              <w:t>11</w:t>
            </w:r>
            <w:r>
              <w:rPr>
                <w:rFonts w:hint="eastAsia" w:hAnsi="宋体"/>
                <w:sz w:val="21"/>
                <w:szCs w:val="21"/>
              </w:rPr>
              <w:t>月</w:t>
            </w:r>
            <w:r>
              <w:rPr>
                <w:rFonts w:hint="eastAsia" w:hAnsi="宋体"/>
                <w:sz w:val="21"/>
                <w:szCs w:val="21"/>
                <w:lang w:val="en-US" w:eastAsia="zh-CN"/>
              </w:rPr>
              <w:t>25</w:t>
            </w:r>
            <w:r>
              <w:rPr>
                <w:rFonts w:hint="eastAsia" w:hAnsi="宋体"/>
                <w:sz w:val="21"/>
                <w:szCs w:val="21"/>
              </w:rPr>
              <w:t>日</w:t>
            </w:r>
            <w:r>
              <w:rPr>
                <w:rFonts w:hint="eastAsia" w:hAnsi="宋体"/>
                <w:sz w:val="21"/>
                <w:szCs w:val="21"/>
                <w:lang w:eastAsia="zh-CN"/>
              </w:rPr>
              <w:t>下</w:t>
            </w:r>
            <w:r>
              <w:rPr>
                <w:rFonts w:hint="eastAsia" w:hAnsi="宋体"/>
                <w:sz w:val="21"/>
                <w:szCs w:val="21"/>
              </w:rPr>
              <w:t>午</w:t>
            </w:r>
            <w:r>
              <w:rPr>
                <w:rFonts w:hint="eastAsia" w:hAnsi="宋体"/>
                <w:sz w:val="21"/>
                <w:szCs w:val="21"/>
                <w:lang w:val="en-US" w:eastAsia="zh-CN"/>
              </w:rPr>
              <w:t>17：00</w:t>
            </w:r>
            <w:r>
              <w:rPr>
                <w:rFonts w:hint="eastAsia" w:hAnsi="宋体"/>
                <w:sz w:val="21"/>
                <w:szCs w:val="21"/>
              </w:rPr>
              <w:t>时（北京时间）</w:t>
            </w:r>
            <w:r>
              <w:rPr>
                <w:rFonts w:hAnsi="宋体"/>
                <w:sz w:val="21"/>
                <w:szCs w:val="21"/>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89" w:type="dxa"/>
            <w:noWrap w:val="0"/>
            <w:vAlign w:val="top"/>
          </w:tcPr>
          <w:p>
            <w:pPr>
              <w:spacing w:line="440" w:lineRule="exact"/>
              <w:jc w:val="center"/>
              <w:rPr>
                <w:rFonts w:ascii="宋体" w:hAnsi="宋体"/>
                <w:szCs w:val="21"/>
              </w:rPr>
            </w:pPr>
            <w:r>
              <w:rPr>
                <w:rFonts w:ascii="宋体" w:hAnsi="宋体"/>
                <w:szCs w:val="21"/>
              </w:rPr>
              <w:t>4.2.2</w:t>
            </w:r>
          </w:p>
        </w:tc>
        <w:tc>
          <w:tcPr>
            <w:tcW w:w="1789" w:type="dxa"/>
            <w:noWrap w:val="0"/>
            <w:vAlign w:val="top"/>
          </w:tcPr>
          <w:p>
            <w:pPr>
              <w:spacing w:line="440" w:lineRule="exact"/>
              <w:jc w:val="center"/>
              <w:rPr>
                <w:rFonts w:ascii="宋体" w:hAnsi="宋体"/>
                <w:szCs w:val="21"/>
              </w:rPr>
            </w:pPr>
            <w:r>
              <w:rPr>
                <w:rFonts w:ascii="宋体" w:hAnsi="宋体"/>
                <w:szCs w:val="21"/>
              </w:rPr>
              <w:t>递交投标文件地点</w:t>
            </w:r>
          </w:p>
        </w:tc>
        <w:tc>
          <w:tcPr>
            <w:tcW w:w="6566" w:type="dxa"/>
            <w:noWrap w:val="0"/>
            <w:vAlign w:val="top"/>
          </w:tcPr>
          <w:p>
            <w:pPr>
              <w:spacing w:line="440" w:lineRule="exact"/>
              <w:rPr>
                <w:rFonts w:hint="default" w:ascii="宋体" w:hAnsi="宋体" w:eastAsia="宋体"/>
                <w:szCs w:val="21"/>
                <w:lang w:val="en-US" w:eastAsia="zh-CN"/>
              </w:rPr>
            </w:pPr>
            <w:r>
              <w:rPr>
                <w:rFonts w:hint="default" w:ascii="宋体" w:hAnsi="宋体" w:eastAsia="宋体"/>
                <w:szCs w:val="21"/>
                <w:lang w:val="en-US" w:eastAsia="zh-CN"/>
              </w:rPr>
              <w:t>富蕴县财政局2楼开标厅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noWrap w:val="0"/>
            <w:vAlign w:val="top"/>
          </w:tcPr>
          <w:p>
            <w:pPr>
              <w:spacing w:line="440" w:lineRule="exact"/>
              <w:jc w:val="center"/>
              <w:rPr>
                <w:rFonts w:ascii="宋体" w:hAnsi="宋体"/>
                <w:szCs w:val="21"/>
              </w:rPr>
            </w:pPr>
            <w:r>
              <w:rPr>
                <w:rFonts w:ascii="宋体" w:hAnsi="宋体"/>
                <w:szCs w:val="21"/>
              </w:rPr>
              <w:t>4.2.3</w:t>
            </w:r>
          </w:p>
        </w:tc>
        <w:tc>
          <w:tcPr>
            <w:tcW w:w="1789" w:type="dxa"/>
            <w:noWrap w:val="0"/>
            <w:vAlign w:val="top"/>
          </w:tcPr>
          <w:p>
            <w:pPr>
              <w:spacing w:line="440" w:lineRule="exact"/>
              <w:jc w:val="center"/>
              <w:rPr>
                <w:rFonts w:ascii="宋体" w:hAnsi="宋体"/>
                <w:szCs w:val="21"/>
              </w:rPr>
            </w:pPr>
            <w:r>
              <w:rPr>
                <w:rFonts w:ascii="宋体" w:hAnsi="宋体"/>
                <w:szCs w:val="21"/>
              </w:rPr>
              <w:t>是否退还投标文件</w:t>
            </w:r>
          </w:p>
        </w:tc>
        <w:tc>
          <w:tcPr>
            <w:tcW w:w="6566" w:type="dxa"/>
            <w:noWrap w:val="0"/>
            <w:vAlign w:val="top"/>
          </w:tcPr>
          <w:p>
            <w:pPr>
              <w:pStyle w:val="8"/>
              <w:topLinePunct/>
              <w:rPr>
                <w:rFonts w:hint="eastAsia" w:hAnsi="宋体"/>
                <w:sz w:val="21"/>
                <w:szCs w:val="21"/>
              </w:rPr>
            </w:pPr>
            <w:r>
              <w:rPr>
                <w:rFonts w:hint="eastAsia" w:hAnsi="宋体"/>
                <w:sz w:val="21"/>
                <w:szCs w:val="21"/>
              </w:rPr>
              <w:fldChar w:fldCharType="begin"/>
            </w:r>
            <w:r>
              <w:rPr>
                <w:rFonts w:hint="eastAsia" w:hAnsi="宋体"/>
                <w:sz w:val="21"/>
                <w:szCs w:val="21"/>
              </w:rPr>
              <w:instrText xml:space="preserve"> eq \o\ac(□,√)</w:instrText>
            </w:r>
            <w:r>
              <w:rPr>
                <w:rFonts w:hint="eastAsia" w:hAnsi="宋体"/>
                <w:sz w:val="21"/>
                <w:szCs w:val="21"/>
              </w:rPr>
              <w:fldChar w:fldCharType="end"/>
            </w:r>
            <w:r>
              <w:rPr>
                <w:rFonts w:hint="eastAsia" w:hAnsi="宋体"/>
                <w:sz w:val="21"/>
                <w:szCs w:val="21"/>
              </w:rPr>
              <w:t xml:space="preserve">否   </w:t>
            </w:r>
            <w:r>
              <w:rPr>
                <w:rFonts w:hAnsi="宋体"/>
                <w:sz w:val="21"/>
                <w:szCs w:val="21"/>
              </w:rPr>
              <w:t>□</w:t>
            </w:r>
            <w:r>
              <w:rPr>
                <w:rFonts w:hint="eastAsia"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89" w:type="dxa"/>
            <w:noWrap w:val="0"/>
            <w:vAlign w:val="top"/>
          </w:tcPr>
          <w:p>
            <w:pPr>
              <w:spacing w:line="440" w:lineRule="exact"/>
              <w:jc w:val="center"/>
              <w:rPr>
                <w:rFonts w:ascii="宋体" w:hAnsi="宋体"/>
                <w:szCs w:val="21"/>
              </w:rPr>
            </w:pPr>
            <w:r>
              <w:rPr>
                <w:rFonts w:ascii="宋体" w:hAnsi="宋体"/>
                <w:szCs w:val="21"/>
              </w:rPr>
              <w:t>5.1</w:t>
            </w:r>
          </w:p>
        </w:tc>
        <w:tc>
          <w:tcPr>
            <w:tcW w:w="1789" w:type="dxa"/>
            <w:noWrap w:val="0"/>
            <w:vAlign w:val="top"/>
          </w:tcPr>
          <w:p>
            <w:pPr>
              <w:pStyle w:val="8"/>
              <w:topLinePunct/>
              <w:jc w:val="center"/>
              <w:rPr>
                <w:rFonts w:hint="eastAsia" w:hAnsi="宋体"/>
                <w:sz w:val="21"/>
                <w:szCs w:val="21"/>
              </w:rPr>
            </w:pPr>
          </w:p>
          <w:p>
            <w:pPr>
              <w:pStyle w:val="8"/>
              <w:topLinePunct/>
              <w:jc w:val="center"/>
              <w:rPr>
                <w:rFonts w:ascii="宋体" w:hAnsi="宋体"/>
                <w:szCs w:val="21"/>
              </w:rPr>
            </w:pPr>
            <w:r>
              <w:rPr>
                <w:rFonts w:hint="eastAsia" w:hAnsi="宋体"/>
                <w:sz w:val="21"/>
                <w:szCs w:val="21"/>
              </w:rPr>
              <w:t>开标时间和地点</w:t>
            </w:r>
          </w:p>
        </w:tc>
        <w:tc>
          <w:tcPr>
            <w:tcW w:w="6566" w:type="dxa"/>
            <w:noWrap w:val="0"/>
            <w:vAlign w:val="top"/>
          </w:tcPr>
          <w:p>
            <w:pPr>
              <w:pStyle w:val="8"/>
              <w:topLinePunct/>
              <w:rPr>
                <w:rFonts w:hint="eastAsia" w:hAnsi="宋体"/>
                <w:sz w:val="21"/>
                <w:szCs w:val="21"/>
              </w:rPr>
            </w:pPr>
            <w:r>
              <w:rPr>
                <w:rFonts w:hint="eastAsia" w:hAnsi="宋体"/>
                <w:sz w:val="21"/>
                <w:szCs w:val="21"/>
              </w:rPr>
              <w:t>开标时间：</w:t>
            </w:r>
            <w:r>
              <w:rPr>
                <w:rFonts w:hint="eastAsia" w:hAnsi="宋体"/>
                <w:sz w:val="21"/>
                <w:szCs w:val="21"/>
                <w:u w:val="single"/>
                <w:lang w:val="en-US" w:eastAsia="zh-CN"/>
              </w:rPr>
              <w:t>2021</w:t>
            </w:r>
            <w:r>
              <w:rPr>
                <w:rFonts w:hint="eastAsia" w:hAnsi="宋体"/>
                <w:sz w:val="21"/>
                <w:szCs w:val="21"/>
                <w:u w:val="single"/>
              </w:rPr>
              <w:t>年</w:t>
            </w:r>
            <w:r>
              <w:rPr>
                <w:rFonts w:hint="eastAsia" w:hAnsi="宋体"/>
                <w:sz w:val="21"/>
                <w:szCs w:val="21"/>
                <w:u w:val="single"/>
                <w:lang w:val="en-US" w:eastAsia="zh-CN"/>
              </w:rPr>
              <w:t>11</w:t>
            </w:r>
            <w:r>
              <w:rPr>
                <w:rFonts w:hint="eastAsia" w:hAnsi="宋体"/>
                <w:sz w:val="21"/>
                <w:szCs w:val="21"/>
                <w:u w:val="single"/>
              </w:rPr>
              <w:t>月</w:t>
            </w:r>
            <w:r>
              <w:rPr>
                <w:rFonts w:hint="eastAsia" w:hAnsi="宋体"/>
                <w:sz w:val="21"/>
                <w:szCs w:val="21"/>
                <w:u w:val="single"/>
                <w:lang w:val="en-US" w:eastAsia="zh-CN"/>
              </w:rPr>
              <w:t>25</w:t>
            </w:r>
            <w:r>
              <w:rPr>
                <w:rFonts w:hint="eastAsia" w:hAnsi="宋体"/>
                <w:sz w:val="21"/>
                <w:szCs w:val="21"/>
                <w:u w:val="single"/>
              </w:rPr>
              <w:t>日</w:t>
            </w:r>
            <w:r>
              <w:rPr>
                <w:rFonts w:hint="eastAsia" w:hAnsi="宋体"/>
                <w:sz w:val="21"/>
                <w:szCs w:val="21"/>
                <w:u w:val="single"/>
                <w:lang w:val="en-US" w:eastAsia="zh-CN"/>
              </w:rPr>
              <w:t>上下</w:t>
            </w:r>
            <w:r>
              <w:rPr>
                <w:rFonts w:hint="eastAsia" w:hAnsi="宋体"/>
                <w:sz w:val="21"/>
                <w:szCs w:val="21"/>
                <w:u w:val="single"/>
              </w:rPr>
              <w:t>午</w:t>
            </w:r>
            <w:r>
              <w:rPr>
                <w:rFonts w:hint="eastAsia" w:hAnsi="宋体"/>
                <w:sz w:val="21"/>
                <w:szCs w:val="21"/>
                <w:u w:val="single"/>
                <w:lang w:val="en-US" w:eastAsia="zh-CN"/>
              </w:rPr>
              <w:t>17</w:t>
            </w:r>
            <w:r>
              <w:rPr>
                <w:rFonts w:hint="eastAsia" w:hAnsi="宋体"/>
                <w:sz w:val="21"/>
                <w:szCs w:val="21"/>
                <w:u w:val="single"/>
              </w:rPr>
              <w:t>：</w:t>
            </w:r>
            <w:r>
              <w:rPr>
                <w:rFonts w:hint="eastAsia" w:hAnsi="宋体"/>
                <w:sz w:val="21"/>
                <w:szCs w:val="21"/>
                <w:u w:val="single"/>
                <w:lang w:val="en-US" w:eastAsia="zh-CN"/>
              </w:rPr>
              <w:t>00</w:t>
            </w:r>
            <w:r>
              <w:rPr>
                <w:rFonts w:hint="eastAsia" w:hAnsi="宋体"/>
                <w:sz w:val="21"/>
                <w:szCs w:val="21"/>
                <w:u w:val="single"/>
              </w:rPr>
              <w:t>时（北京时间）。</w:t>
            </w:r>
          </w:p>
          <w:p>
            <w:pPr>
              <w:pStyle w:val="8"/>
              <w:topLinePunct/>
              <w:rPr>
                <w:rFonts w:hint="eastAsia" w:hAnsi="宋体"/>
                <w:sz w:val="21"/>
                <w:szCs w:val="21"/>
              </w:rPr>
            </w:pPr>
            <w:r>
              <w:rPr>
                <w:rFonts w:hAnsi="宋体"/>
                <w:sz w:val="21"/>
                <w:szCs w:val="21"/>
              </w:rPr>
              <w:t>开标地点</w:t>
            </w:r>
            <w:r>
              <w:rPr>
                <w:rFonts w:hint="eastAsia" w:hAnsi="宋体"/>
                <w:sz w:val="21"/>
                <w:szCs w:val="21"/>
              </w:rPr>
              <w:t>：</w:t>
            </w:r>
            <w:r>
              <w:rPr>
                <w:rFonts w:hint="eastAsia" w:hAnsi="宋体"/>
                <w:sz w:val="21"/>
                <w:szCs w:val="21"/>
                <w:lang w:val="en-US" w:eastAsia="zh-CN"/>
              </w:rPr>
              <w:t>富蕴县财政局2楼开标厅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89" w:type="dxa"/>
            <w:noWrap w:val="0"/>
            <w:vAlign w:val="top"/>
          </w:tcPr>
          <w:p>
            <w:pPr>
              <w:spacing w:line="440" w:lineRule="exact"/>
              <w:jc w:val="center"/>
              <w:rPr>
                <w:rFonts w:hint="eastAsia" w:ascii="宋体" w:hAnsi="宋体"/>
                <w:szCs w:val="21"/>
              </w:rPr>
            </w:pPr>
            <w:r>
              <w:rPr>
                <w:rFonts w:hint="eastAsia" w:ascii="宋体" w:hAnsi="宋体"/>
                <w:szCs w:val="21"/>
              </w:rPr>
              <w:t>5.2</w:t>
            </w:r>
          </w:p>
        </w:tc>
        <w:tc>
          <w:tcPr>
            <w:tcW w:w="1789" w:type="dxa"/>
            <w:noWrap w:val="0"/>
            <w:vAlign w:val="top"/>
          </w:tcPr>
          <w:p>
            <w:pPr>
              <w:pStyle w:val="8"/>
              <w:topLinePunct/>
              <w:jc w:val="center"/>
              <w:rPr>
                <w:rFonts w:hint="eastAsia" w:hAnsi="宋体"/>
                <w:sz w:val="21"/>
                <w:szCs w:val="21"/>
              </w:rPr>
            </w:pPr>
          </w:p>
          <w:p>
            <w:pPr>
              <w:pStyle w:val="8"/>
              <w:topLinePunct/>
              <w:jc w:val="center"/>
              <w:rPr>
                <w:rFonts w:hAnsi="宋体"/>
                <w:sz w:val="21"/>
                <w:szCs w:val="21"/>
              </w:rPr>
            </w:pPr>
            <w:r>
              <w:rPr>
                <w:rFonts w:hint="eastAsia" w:hAnsi="宋体"/>
                <w:sz w:val="21"/>
                <w:szCs w:val="21"/>
              </w:rPr>
              <w:t>开标程序</w:t>
            </w:r>
          </w:p>
        </w:tc>
        <w:tc>
          <w:tcPr>
            <w:tcW w:w="6566" w:type="dxa"/>
            <w:noWrap w:val="0"/>
            <w:vAlign w:val="top"/>
          </w:tcPr>
          <w:p>
            <w:pPr>
              <w:pStyle w:val="8"/>
              <w:topLinePunct/>
              <w:rPr>
                <w:rFonts w:hint="eastAsia" w:hAnsi="宋体"/>
                <w:sz w:val="21"/>
                <w:szCs w:val="21"/>
              </w:rPr>
            </w:pPr>
            <w:r>
              <w:rPr>
                <w:rFonts w:hint="eastAsia" w:hAnsi="宋体"/>
                <w:sz w:val="21"/>
                <w:szCs w:val="21"/>
              </w:rPr>
              <w:t>密封情况检查：投标人选出代表</w:t>
            </w:r>
          </w:p>
          <w:p>
            <w:pPr>
              <w:pStyle w:val="8"/>
              <w:topLinePunct/>
              <w:rPr>
                <w:rFonts w:ascii="宋体" w:hAnsi="宋体"/>
                <w:sz w:val="21"/>
                <w:szCs w:val="21"/>
                <w:u w:val="single"/>
              </w:rPr>
            </w:pPr>
            <w:r>
              <w:rPr>
                <w:rFonts w:hint="eastAsia" w:hAnsi="宋体"/>
                <w:sz w:val="21"/>
                <w:szCs w:val="21"/>
              </w:rPr>
              <w:t>开标顺序：按投标文件送达时间的倒序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89" w:type="dxa"/>
            <w:noWrap w:val="0"/>
            <w:vAlign w:val="top"/>
          </w:tcPr>
          <w:p>
            <w:pPr>
              <w:spacing w:line="440" w:lineRule="exact"/>
              <w:jc w:val="center"/>
              <w:rPr>
                <w:rFonts w:ascii="宋体" w:hAnsi="宋体"/>
                <w:szCs w:val="21"/>
              </w:rPr>
            </w:pPr>
            <w:r>
              <w:rPr>
                <w:rFonts w:ascii="宋体" w:hAnsi="宋体"/>
                <w:szCs w:val="21"/>
              </w:rPr>
              <w:t>6.1.1</w:t>
            </w:r>
          </w:p>
        </w:tc>
        <w:tc>
          <w:tcPr>
            <w:tcW w:w="1789" w:type="dxa"/>
            <w:noWrap w:val="0"/>
            <w:vAlign w:val="top"/>
          </w:tcPr>
          <w:p>
            <w:pPr>
              <w:pStyle w:val="8"/>
              <w:topLinePunct/>
              <w:jc w:val="center"/>
              <w:rPr>
                <w:rFonts w:hint="eastAsia" w:hAnsi="宋体"/>
                <w:sz w:val="21"/>
                <w:szCs w:val="21"/>
              </w:rPr>
            </w:pPr>
          </w:p>
          <w:p>
            <w:pPr>
              <w:pStyle w:val="8"/>
              <w:topLinePunct/>
              <w:jc w:val="center"/>
              <w:rPr>
                <w:rFonts w:hint="eastAsia" w:hAnsi="宋体"/>
                <w:sz w:val="21"/>
                <w:szCs w:val="21"/>
              </w:rPr>
            </w:pPr>
            <w:r>
              <w:rPr>
                <w:rFonts w:hint="eastAsia" w:hAnsi="宋体"/>
                <w:sz w:val="21"/>
                <w:szCs w:val="21"/>
              </w:rPr>
              <w:t>评标委员会的组建</w:t>
            </w:r>
          </w:p>
        </w:tc>
        <w:tc>
          <w:tcPr>
            <w:tcW w:w="6566" w:type="dxa"/>
            <w:noWrap w:val="0"/>
            <w:vAlign w:val="top"/>
          </w:tcPr>
          <w:p>
            <w:pPr>
              <w:pStyle w:val="8"/>
              <w:topLinePunct/>
              <w:rPr>
                <w:rFonts w:hint="eastAsia" w:hAnsi="宋体"/>
                <w:sz w:val="21"/>
                <w:szCs w:val="21"/>
              </w:rPr>
            </w:pPr>
          </w:p>
          <w:p>
            <w:pPr>
              <w:pStyle w:val="8"/>
              <w:topLinePunct/>
              <w:rPr>
                <w:rFonts w:hint="eastAsia" w:hAnsi="宋体"/>
                <w:sz w:val="21"/>
                <w:szCs w:val="21"/>
              </w:rPr>
            </w:pPr>
            <w:r>
              <w:rPr>
                <w:rFonts w:hint="eastAsia" w:hAnsi="宋体"/>
                <w:sz w:val="21"/>
                <w:szCs w:val="21"/>
              </w:rPr>
              <w:t>评标委员会构成：</w:t>
            </w:r>
            <w:r>
              <w:rPr>
                <w:rFonts w:hint="eastAsia" w:hAnsi="宋体"/>
                <w:sz w:val="21"/>
                <w:szCs w:val="21"/>
                <w:u w:val="single"/>
                <w:lang w:val="en-US" w:eastAsia="zh-CN"/>
              </w:rPr>
              <w:t>3</w:t>
            </w:r>
            <w:r>
              <w:rPr>
                <w:rFonts w:hint="eastAsia" w:hAnsi="宋体"/>
                <w:sz w:val="21"/>
                <w:szCs w:val="21"/>
              </w:rPr>
              <w:t>人，其中招标人代表</w:t>
            </w:r>
            <w:r>
              <w:rPr>
                <w:rFonts w:hint="eastAsia" w:hAnsi="宋体"/>
                <w:sz w:val="21"/>
                <w:szCs w:val="21"/>
                <w:lang w:val="en-US" w:eastAsia="zh-CN"/>
              </w:rPr>
              <w:t>0</w:t>
            </w:r>
            <w:r>
              <w:rPr>
                <w:rFonts w:hint="eastAsia" w:hAnsi="宋体"/>
                <w:sz w:val="21"/>
                <w:szCs w:val="21"/>
              </w:rPr>
              <w:t>人，专家</w:t>
            </w:r>
            <w:r>
              <w:rPr>
                <w:rFonts w:hint="eastAsia" w:hAnsi="宋体"/>
                <w:sz w:val="21"/>
                <w:szCs w:val="21"/>
                <w:lang w:val="en-US" w:eastAsia="zh-CN"/>
              </w:rPr>
              <w:t>3</w:t>
            </w:r>
            <w:r>
              <w:rPr>
                <w:rFonts w:hint="eastAsia" w:hAnsi="宋体"/>
                <w:sz w:val="21"/>
                <w:szCs w:val="21"/>
              </w:rPr>
              <w:t>人（当招标人代表达不到相应要求时，由技术、经济等方面专家补充）；</w:t>
            </w:r>
          </w:p>
          <w:p>
            <w:pPr>
              <w:pStyle w:val="8"/>
              <w:topLinePunct/>
              <w:rPr>
                <w:rFonts w:hint="eastAsia" w:hAnsi="宋体"/>
                <w:sz w:val="21"/>
                <w:szCs w:val="21"/>
              </w:rPr>
            </w:pPr>
            <w:r>
              <w:rPr>
                <w:rFonts w:hint="eastAsia" w:hAnsi="宋体"/>
                <w:sz w:val="21"/>
                <w:szCs w:val="21"/>
              </w:rPr>
              <w:t>评标专家确定方式：相关专业的专家库中随机抽取。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9" w:type="dxa"/>
            <w:noWrap w:val="0"/>
            <w:vAlign w:val="top"/>
          </w:tcPr>
          <w:p>
            <w:pPr>
              <w:spacing w:line="440" w:lineRule="exact"/>
              <w:jc w:val="center"/>
              <w:rPr>
                <w:rFonts w:hint="eastAsia" w:ascii="宋体" w:hAnsi="宋体"/>
                <w:szCs w:val="21"/>
              </w:rPr>
            </w:pPr>
            <w:r>
              <w:rPr>
                <w:rFonts w:ascii="宋体" w:hAnsi="宋体"/>
                <w:szCs w:val="21"/>
              </w:rPr>
              <w:t>7.1</w:t>
            </w:r>
          </w:p>
        </w:tc>
        <w:tc>
          <w:tcPr>
            <w:tcW w:w="1789" w:type="dxa"/>
            <w:noWrap w:val="0"/>
            <w:vAlign w:val="top"/>
          </w:tcPr>
          <w:p>
            <w:pPr>
              <w:pStyle w:val="8"/>
              <w:topLinePunct/>
              <w:jc w:val="center"/>
              <w:rPr>
                <w:rFonts w:hint="eastAsia" w:hAnsi="宋体"/>
                <w:sz w:val="21"/>
                <w:szCs w:val="21"/>
              </w:rPr>
            </w:pPr>
          </w:p>
          <w:p>
            <w:pPr>
              <w:pStyle w:val="8"/>
              <w:topLinePunct/>
              <w:jc w:val="center"/>
              <w:rPr>
                <w:rFonts w:hAnsi="宋体"/>
                <w:sz w:val="21"/>
                <w:szCs w:val="21"/>
              </w:rPr>
            </w:pPr>
            <w:r>
              <w:rPr>
                <w:rFonts w:hint="eastAsia" w:hAnsi="宋体"/>
                <w:sz w:val="21"/>
                <w:szCs w:val="21"/>
              </w:rPr>
              <w:t>是否授权评标委员会确定中标人</w:t>
            </w:r>
          </w:p>
        </w:tc>
        <w:tc>
          <w:tcPr>
            <w:tcW w:w="6566" w:type="dxa"/>
            <w:noWrap w:val="0"/>
            <w:vAlign w:val="top"/>
          </w:tcPr>
          <w:p>
            <w:pPr>
              <w:pStyle w:val="8"/>
              <w:topLinePunct/>
              <w:rPr>
                <w:rFonts w:hint="eastAsia" w:hAnsi="宋体"/>
                <w:sz w:val="21"/>
                <w:szCs w:val="21"/>
              </w:rPr>
            </w:pPr>
          </w:p>
          <w:p>
            <w:pPr>
              <w:pStyle w:val="8"/>
              <w:topLinePunct/>
              <w:rPr>
                <w:rFonts w:hAnsi="宋体"/>
                <w:sz w:val="21"/>
                <w:szCs w:val="21"/>
              </w:rPr>
            </w:pPr>
            <w:r>
              <w:rPr>
                <w:rFonts w:hAnsi="宋体"/>
                <w:sz w:val="21"/>
                <w:szCs w:val="21"/>
              </w:rPr>
              <w:t>□</w:t>
            </w:r>
            <w:r>
              <w:rPr>
                <w:rFonts w:hint="eastAsia" w:hAnsi="宋体"/>
                <w:sz w:val="21"/>
                <w:szCs w:val="21"/>
              </w:rPr>
              <w:t>是</w:t>
            </w:r>
          </w:p>
          <w:p>
            <w:pPr>
              <w:pStyle w:val="8"/>
              <w:topLinePunct/>
              <w:rPr>
                <w:rFonts w:hAnsi="宋体"/>
                <w:color w:val="0000FF"/>
                <w:sz w:val="21"/>
                <w:szCs w:val="21"/>
              </w:rPr>
            </w:pPr>
            <w:r>
              <w:rPr>
                <w:rFonts w:hint="eastAsia" w:hAnsi="宋体"/>
                <w:sz w:val="21"/>
                <w:szCs w:val="21"/>
              </w:rPr>
              <w:fldChar w:fldCharType="begin"/>
            </w:r>
            <w:r>
              <w:rPr>
                <w:rFonts w:hint="eastAsia" w:hAnsi="宋体"/>
                <w:sz w:val="21"/>
                <w:szCs w:val="21"/>
              </w:rPr>
              <w:instrText xml:space="preserve"> eq \o\ac(□,√)</w:instrText>
            </w:r>
            <w:r>
              <w:rPr>
                <w:rFonts w:hint="eastAsia" w:hAnsi="宋体"/>
                <w:sz w:val="21"/>
                <w:szCs w:val="21"/>
              </w:rPr>
              <w:fldChar w:fldCharType="end"/>
            </w:r>
            <w:r>
              <w:rPr>
                <w:rFonts w:hint="eastAsia" w:hAnsi="宋体"/>
                <w:sz w:val="21"/>
                <w:szCs w:val="21"/>
              </w:rPr>
              <w:t>否，</w:t>
            </w:r>
            <w:r>
              <w:rPr>
                <w:rFonts w:hAnsi="宋体"/>
                <w:sz w:val="21"/>
                <w:szCs w:val="21"/>
              </w:rPr>
              <w:t>推荐的中标候选人数</w:t>
            </w:r>
            <w:r>
              <w:rPr>
                <w:rFonts w:hint="eastAsia" w:hAnsi="宋体"/>
                <w:sz w:val="21"/>
                <w:szCs w:val="21"/>
              </w:rPr>
              <w:t>：</w:t>
            </w:r>
            <w:r>
              <w:rPr>
                <w:rFonts w:hint="eastAsia" w:hAnsi="宋体"/>
                <w:sz w:val="21"/>
                <w:szCs w:val="21"/>
                <w:u w:val="single"/>
              </w:rPr>
              <w:t xml:space="preserve">  </w:t>
            </w:r>
            <w:r>
              <w:rPr>
                <w:rFonts w:hint="eastAsia" w:hAnsi="宋体"/>
                <w:sz w:val="21"/>
                <w:szCs w:val="21"/>
                <w:u w:val="single"/>
                <w:lang w:val="en-US" w:eastAsia="zh-CN"/>
              </w:rPr>
              <w:t xml:space="preserve"> </w:t>
            </w:r>
            <w:r>
              <w:rPr>
                <w:rFonts w:hint="eastAsia" w:hAnsi="宋体"/>
                <w:sz w:val="21"/>
                <w:szCs w:val="21"/>
                <w:u w:val="single"/>
              </w:rPr>
              <w:t xml:space="preserve">  </w:t>
            </w:r>
            <w:r>
              <w:rPr>
                <w:rFonts w:hint="eastAsia" w:hAnsi="宋体"/>
                <w:sz w:val="21"/>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89" w:type="dxa"/>
            <w:noWrap w:val="0"/>
            <w:vAlign w:val="top"/>
          </w:tcPr>
          <w:p>
            <w:pPr>
              <w:spacing w:line="440" w:lineRule="exact"/>
              <w:jc w:val="center"/>
              <w:rPr>
                <w:rFonts w:hint="eastAsia" w:ascii="宋体" w:hAnsi="宋体"/>
                <w:szCs w:val="21"/>
              </w:rPr>
            </w:pPr>
            <w:r>
              <w:rPr>
                <w:rFonts w:hint="eastAsia" w:ascii="宋体" w:hAnsi="宋体"/>
                <w:szCs w:val="21"/>
              </w:rPr>
              <w:t>8.1</w:t>
            </w:r>
          </w:p>
        </w:tc>
        <w:tc>
          <w:tcPr>
            <w:tcW w:w="1789" w:type="dxa"/>
            <w:noWrap w:val="0"/>
            <w:vAlign w:val="top"/>
          </w:tcPr>
          <w:p>
            <w:pPr>
              <w:pStyle w:val="8"/>
              <w:topLinePunct/>
              <w:jc w:val="center"/>
              <w:rPr>
                <w:rFonts w:hint="eastAsia" w:hAnsi="宋体"/>
                <w:sz w:val="21"/>
                <w:szCs w:val="21"/>
              </w:rPr>
            </w:pPr>
          </w:p>
          <w:p>
            <w:pPr>
              <w:pStyle w:val="8"/>
              <w:topLinePunct/>
              <w:jc w:val="center"/>
              <w:rPr>
                <w:rFonts w:hint="eastAsia" w:hAnsi="宋体"/>
                <w:sz w:val="21"/>
                <w:szCs w:val="21"/>
              </w:rPr>
            </w:pPr>
          </w:p>
          <w:p>
            <w:pPr>
              <w:pStyle w:val="8"/>
              <w:topLinePunct/>
              <w:jc w:val="center"/>
              <w:rPr>
                <w:rFonts w:hint="eastAsia" w:hAnsi="宋体"/>
                <w:sz w:val="21"/>
                <w:szCs w:val="21"/>
              </w:rPr>
            </w:pPr>
          </w:p>
          <w:p>
            <w:pPr>
              <w:pStyle w:val="8"/>
              <w:topLinePunct/>
              <w:jc w:val="center"/>
              <w:rPr>
                <w:rFonts w:hint="eastAsia" w:hAnsi="宋体"/>
                <w:sz w:val="21"/>
                <w:szCs w:val="21"/>
              </w:rPr>
            </w:pPr>
          </w:p>
          <w:p>
            <w:pPr>
              <w:pStyle w:val="8"/>
              <w:topLinePunct/>
              <w:jc w:val="center"/>
              <w:rPr>
                <w:rFonts w:hint="eastAsia" w:hAnsi="宋体"/>
                <w:sz w:val="21"/>
                <w:szCs w:val="21"/>
              </w:rPr>
            </w:pPr>
          </w:p>
          <w:p>
            <w:pPr>
              <w:pStyle w:val="8"/>
              <w:topLinePunct/>
              <w:jc w:val="center"/>
              <w:rPr>
                <w:rFonts w:hint="eastAsia" w:hAnsi="宋体"/>
                <w:sz w:val="21"/>
                <w:szCs w:val="21"/>
              </w:rPr>
            </w:pPr>
          </w:p>
          <w:p>
            <w:pPr>
              <w:pStyle w:val="8"/>
              <w:topLinePunct/>
              <w:jc w:val="center"/>
              <w:rPr>
                <w:rFonts w:hint="eastAsia" w:hAnsi="宋体"/>
                <w:sz w:val="21"/>
                <w:szCs w:val="21"/>
              </w:rPr>
            </w:pPr>
          </w:p>
          <w:p>
            <w:pPr>
              <w:pStyle w:val="8"/>
              <w:topLinePunct/>
              <w:jc w:val="center"/>
              <w:rPr>
                <w:rFonts w:hint="eastAsia" w:hAnsi="宋体"/>
                <w:sz w:val="21"/>
                <w:szCs w:val="21"/>
              </w:rPr>
            </w:pPr>
          </w:p>
          <w:p>
            <w:pPr>
              <w:pStyle w:val="8"/>
              <w:topLinePunct/>
              <w:jc w:val="center"/>
              <w:rPr>
                <w:rFonts w:hint="eastAsia" w:hAnsi="宋体"/>
                <w:sz w:val="21"/>
                <w:szCs w:val="21"/>
              </w:rPr>
            </w:pPr>
          </w:p>
          <w:p>
            <w:pPr>
              <w:pStyle w:val="8"/>
              <w:topLinePunct/>
              <w:jc w:val="center"/>
              <w:rPr>
                <w:rFonts w:hAnsi="宋体"/>
                <w:sz w:val="21"/>
                <w:szCs w:val="21"/>
              </w:rPr>
            </w:pPr>
            <w:r>
              <w:rPr>
                <w:rFonts w:hint="eastAsia" w:hAnsi="宋体"/>
                <w:sz w:val="21"/>
                <w:szCs w:val="21"/>
              </w:rPr>
              <w:t>投标时应交验的证件</w:t>
            </w:r>
          </w:p>
        </w:tc>
        <w:tc>
          <w:tcPr>
            <w:tcW w:w="6566" w:type="dxa"/>
            <w:noWrap w:val="0"/>
            <w:vAlign w:val="top"/>
          </w:tcPr>
          <w:p>
            <w:pPr>
              <w:spacing w:line="360" w:lineRule="exact"/>
              <w:rPr>
                <w:rFonts w:hint="eastAsia"/>
                <w:szCs w:val="21"/>
              </w:rPr>
            </w:pPr>
            <w:r>
              <w:rPr>
                <w:rFonts w:hint="eastAsia"/>
                <w:szCs w:val="21"/>
              </w:rPr>
              <w:t>开标前，请各投标人随身携带下列有效证件以备随时查验：</w:t>
            </w:r>
          </w:p>
          <w:p>
            <w:pPr>
              <w:spacing w:line="360" w:lineRule="exact"/>
              <w:rPr>
                <w:rFonts w:hint="eastAsia"/>
                <w:szCs w:val="21"/>
              </w:rPr>
            </w:pPr>
            <w:r>
              <w:rPr>
                <w:rFonts w:hint="eastAsia"/>
                <w:szCs w:val="21"/>
              </w:rPr>
              <w:t>1、法定代表人身份证（驾驶执照正本、护照或公安部门的相关证明）或法定代表人授权委托书和委托代理人的身份证（驾驶执照正本、护照或公安部门的相关证明）。</w:t>
            </w:r>
          </w:p>
          <w:p>
            <w:pPr>
              <w:spacing w:line="360" w:lineRule="exact"/>
              <w:rPr>
                <w:rFonts w:hint="eastAsia"/>
                <w:szCs w:val="21"/>
              </w:rPr>
            </w:pPr>
            <w:r>
              <w:rPr>
                <w:rFonts w:hint="eastAsia"/>
                <w:szCs w:val="21"/>
              </w:rPr>
              <w:t>法定代表人授权委托书应当单独提供，并与投标文件中所提供的相一致。以上证件均应当为原件。</w:t>
            </w:r>
          </w:p>
          <w:p>
            <w:pPr>
              <w:spacing w:line="360" w:lineRule="exact"/>
              <w:rPr>
                <w:rFonts w:hint="eastAsia"/>
                <w:szCs w:val="21"/>
              </w:rPr>
            </w:pPr>
            <w:r>
              <w:rPr>
                <w:rFonts w:hint="eastAsia"/>
                <w:szCs w:val="21"/>
              </w:rPr>
              <w:t>2 、企业有效营业执照副本原件、有效企业资质证书副本原件和有效安全生产许可证原件；</w:t>
            </w:r>
          </w:p>
          <w:p>
            <w:pPr>
              <w:autoSpaceDE w:val="0"/>
              <w:autoSpaceDN w:val="0"/>
              <w:adjustRightInd w:val="0"/>
              <w:spacing w:line="360" w:lineRule="auto"/>
              <w:jc w:val="left"/>
              <w:rPr>
                <w:rFonts w:hint="eastAsia" w:ascii="宋体" w:hAnsi="宋体"/>
                <w:color w:val="000000"/>
                <w:kern w:val="0"/>
                <w:szCs w:val="21"/>
                <w:highlight w:val="none"/>
              </w:rPr>
            </w:pPr>
            <w:r>
              <w:rPr>
                <w:rFonts w:hint="eastAsia"/>
                <w:szCs w:val="21"/>
              </w:rPr>
              <w:t>3 、</w:t>
            </w:r>
            <w:r>
              <w:rPr>
                <w:rFonts w:hint="eastAsia"/>
                <w:szCs w:val="21"/>
                <w:highlight w:val="none"/>
              </w:rPr>
              <w:t>本工程拟派</w:t>
            </w:r>
            <w:r>
              <w:rPr>
                <w:rFonts w:hint="eastAsia"/>
                <w:szCs w:val="21"/>
                <w:highlight w:val="none"/>
                <w:lang w:val="en-US" w:eastAsia="zh-CN"/>
              </w:rPr>
              <w:t>贰级</w:t>
            </w:r>
            <w:r>
              <w:rPr>
                <w:rFonts w:hint="eastAsia"/>
                <w:szCs w:val="21"/>
                <w:highlight w:val="none"/>
              </w:rPr>
              <w:t>建造师的注册证书原件或临时执业证书原件、自治区区外建设工程企业</w:t>
            </w:r>
            <w:r>
              <w:rPr>
                <w:rFonts w:hint="eastAsia"/>
                <w:szCs w:val="21"/>
                <w:highlight w:val="none"/>
                <w:lang w:eastAsia="zh-CN"/>
              </w:rPr>
              <w:t>信息报送</w:t>
            </w:r>
            <w:r>
              <w:rPr>
                <w:rFonts w:hint="eastAsia"/>
                <w:szCs w:val="21"/>
                <w:highlight w:val="none"/>
              </w:rPr>
              <w:t>；</w:t>
            </w:r>
          </w:p>
          <w:p>
            <w:pPr>
              <w:spacing w:line="360" w:lineRule="exact"/>
              <w:rPr>
                <w:rFonts w:hint="eastAsia"/>
                <w:szCs w:val="21"/>
              </w:rPr>
            </w:pPr>
            <w:r>
              <w:rPr>
                <w:rFonts w:hint="eastAsia"/>
                <w:szCs w:val="21"/>
              </w:rPr>
              <w:t>4 、投标保证金收据原件</w:t>
            </w:r>
          </w:p>
          <w:p>
            <w:pPr>
              <w:spacing w:line="360" w:lineRule="exact"/>
              <w:rPr>
                <w:rFonts w:hint="eastAsia"/>
                <w:szCs w:val="21"/>
              </w:rPr>
            </w:pPr>
            <w:r>
              <w:rPr>
                <w:rFonts w:hint="eastAsia"/>
                <w:szCs w:val="21"/>
              </w:rPr>
              <w:t>5、“信用中国”和“中国政府采购网”查询结果</w:t>
            </w:r>
            <w:r>
              <w:rPr>
                <w:rFonts w:hint="eastAsia"/>
                <w:szCs w:val="21"/>
                <w:lang w:val="en-US" w:eastAsia="zh-CN"/>
              </w:rPr>
              <w:t>加盖公章原件</w:t>
            </w:r>
            <w:r>
              <w:rPr>
                <w:rFonts w:hint="eastAsia"/>
                <w:szCs w:val="21"/>
              </w:rPr>
              <w:t xml:space="preserve">。 </w:t>
            </w:r>
          </w:p>
          <w:p>
            <w:pPr>
              <w:spacing w:line="360" w:lineRule="exact"/>
              <w:rPr>
                <w:rFonts w:hAnsi="宋体"/>
                <w:sz w:val="21"/>
                <w:szCs w:val="21"/>
              </w:rPr>
            </w:pPr>
            <w:r>
              <w:rPr>
                <w:rFonts w:hint="eastAsia"/>
                <w:szCs w:val="21"/>
              </w:rPr>
              <w:t>证件齐全、满足要求的投标人为有效投标人。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89" w:type="dxa"/>
            <w:noWrap w:val="0"/>
            <w:vAlign w:val="top"/>
          </w:tcPr>
          <w:p>
            <w:pPr>
              <w:spacing w:line="440" w:lineRule="exact"/>
              <w:jc w:val="center"/>
              <w:rPr>
                <w:rFonts w:hint="eastAsia" w:ascii="宋体" w:hAnsi="宋体"/>
                <w:szCs w:val="21"/>
              </w:rPr>
            </w:pPr>
            <w:r>
              <w:rPr>
                <w:rFonts w:hint="eastAsia" w:ascii="宋体" w:hAnsi="宋体"/>
                <w:szCs w:val="21"/>
              </w:rPr>
              <w:t>8.2</w:t>
            </w:r>
          </w:p>
        </w:tc>
        <w:tc>
          <w:tcPr>
            <w:tcW w:w="1789" w:type="dxa"/>
            <w:noWrap w:val="0"/>
            <w:vAlign w:val="center"/>
          </w:tcPr>
          <w:p>
            <w:pPr>
              <w:pStyle w:val="8"/>
              <w:topLinePunct/>
              <w:jc w:val="center"/>
              <w:rPr>
                <w:rFonts w:hint="eastAsia" w:hAnsi="宋体"/>
                <w:sz w:val="21"/>
                <w:szCs w:val="21"/>
              </w:rPr>
            </w:pPr>
            <w:r>
              <w:rPr>
                <w:rFonts w:hint="eastAsia" w:hAnsi="宋体"/>
                <w:sz w:val="21"/>
                <w:szCs w:val="21"/>
              </w:rPr>
              <w:t>招标代理费</w:t>
            </w:r>
          </w:p>
        </w:tc>
        <w:tc>
          <w:tcPr>
            <w:tcW w:w="6566" w:type="dxa"/>
            <w:noWrap w:val="0"/>
            <w:vAlign w:val="top"/>
          </w:tcPr>
          <w:p>
            <w:pPr>
              <w:rPr>
                <w:rFonts w:hint="eastAsia" w:ascii="宋体" w:hAnsi="宋体"/>
                <w:szCs w:val="21"/>
              </w:rPr>
            </w:pPr>
          </w:p>
          <w:p>
            <w:pPr>
              <w:rPr>
                <w:rFonts w:hint="eastAsia"/>
                <w:szCs w:val="21"/>
              </w:rPr>
            </w:pPr>
            <w:r>
              <w:rPr>
                <w:rFonts w:hint="eastAsia" w:ascii="宋体" w:hAnsi="宋体"/>
                <w:szCs w:val="21"/>
              </w:rPr>
              <w:t>按新计价房【2003】39号文计算。</w:t>
            </w:r>
          </w:p>
        </w:tc>
      </w:tr>
    </w:tbl>
    <w:p>
      <w:pPr>
        <w:jc w:val="center"/>
        <w:rPr>
          <w:rFonts w:hint="eastAsia" w:ascii="黑体" w:hAnsi="宋体" w:eastAsia="黑体"/>
          <w:sz w:val="32"/>
        </w:rPr>
      </w:pPr>
    </w:p>
    <w:p>
      <w:pPr>
        <w:pStyle w:val="2"/>
        <w:ind w:firstLine="0" w:firstLineChars="0"/>
        <w:rPr>
          <w:rFonts w:hint="eastAsia" w:ascii="黑体" w:hAnsi="宋体" w:eastAsia="黑体"/>
          <w:sz w:val="32"/>
        </w:rPr>
      </w:pPr>
    </w:p>
    <w:p>
      <w:pPr>
        <w:jc w:val="center"/>
        <w:rPr>
          <w:rFonts w:hint="eastAsia" w:ascii="黑体" w:hAnsi="宋体" w:eastAsia="黑体"/>
          <w:sz w:val="32"/>
        </w:rPr>
      </w:pPr>
      <w:r>
        <w:rPr>
          <w:rFonts w:hint="eastAsia" w:ascii="黑体" w:hAnsi="宋体" w:eastAsia="黑体"/>
          <w:sz w:val="32"/>
        </w:rPr>
        <w:t>第二章  竞争性谈判须知</w:t>
      </w:r>
    </w:p>
    <w:p>
      <w:pPr>
        <w:autoSpaceDE w:val="0"/>
        <w:autoSpaceDN w:val="0"/>
        <w:adjustRightInd w:val="0"/>
        <w:spacing w:line="360" w:lineRule="auto"/>
        <w:ind w:firstLine="560" w:firstLineChars="200"/>
        <w:rPr>
          <w:rFonts w:hint="eastAsia" w:ascii="黑体" w:hAnsi="Verdana" w:eastAsia="黑体"/>
          <w:sz w:val="28"/>
          <w:lang w:val="zh-CN"/>
        </w:rPr>
      </w:pPr>
      <w:r>
        <w:rPr>
          <w:rFonts w:hint="eastAsia" w:ascii="黑体" w:hAnsi="Verdana" w:eastAsia="黑体"/>
          <w:sz w:val="28"/>
          <w:lang w:val="zh-CN"/>
        </w:rPr>
        <w:t>一、总则</w:t>
      </w:r>
    </w:p>
    <w:p>
      <w:pPr>
        <w:autoSpaceDE w:val="0"/>
        <w:autoSpaceDN w:val="0"/>
        <w:adjustRightInd w:val="0"/>
        <w:spacing w:line="360" w:lineRule="auto"/>
        <w:ind w:firstLine="560" w:firstLineChars="200"/>
        <w:rPr>
          <w:rFonts w:ascii="宋体"/>
          <w:sz w:val="28"/>
          <w:lang w:val="zh-CN"/>
        </w:rPr>
      </w:pPr>
      <w:r>
        <w:rPr>
          <w:rFonts w:ascii="宋体"/>
          <w:sz w:val="28"/>
          <w:lang w:val="zh-CN"/>
        </w:rPr>
        <w:t>1</w:t>
      </w:r>
      <w:r>
        <w:rPr>
          <w:rFonts w:hint="eastAsia" w:ascii="宋体"/>
          <w:sz w:val="28"/>
          <w:lang w:val="zh-CN"/>
        </w:rPr>
        <w:t>、适用范围</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本竞争性谈判文件适用于本竞争性谈判邀请中所述项目的报价和谈判。</w:t>
      </w:r>
    </w:p>
    <w:p>
      <w:pPr>
        <w:numPr>
          <w:ilvl w:val="0"/>
          <w:numId w:val="2"/>
        </w:numPr>
        <w:autoSpaceDE w:val="0"/>
        <w:autoSpaceDN w:val="0"/>
        <w:adjustRightInd w:val="0"/>
        <w:spacing w:line="360" w:lineRule="auto"/>
        <w:ind w:firstLine="560" w:firstLineChars="200"/>
        <w:rPr>
          <w:rFonts w:hint="eastAsia" w:ascii="宋体"/>
          <w:sz w:val="28"/>
          <w:lang w:val="zh-CN"/>
        </w:rPr>
      </w:pPr>
      <w:r>
        <w:rPr>
          <w:rFonts w:ascii="宋体"/>
          <w:sz w:val="28"/>
          <w:lang w:val="zh-CN"/>
        </w:rPr>
        <w:t>2</w:t>
      </w:r>
      <w:r>
        <w:rPr>
          <w:rFonts w:hint="eastAsia" w:ascii="宋体"/>
          <w:sz w:val="28"/>
          <w:lang w:val="zh-CN"/>
        </w:rPr>
        <w:t>、工程概况：新建4164米围墙等</w:t>
      </w:r>
    </w:p>
    <w:p>
      <w:pPr>
        <w:numPr>
          <w:ilvl w:val="0"/>
          <w:numId w:val="2"/>
        </w:num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合格承包商</w:t>
      </w:r>
    </w:p>
    <w:p>
      <w:pPr>
        <w:numPr>
          <w:ilvl w:val="0"/>
          <w:numId w:val="0"/>
        </w:numPr>
        <w:autoSpaceDE w:val="0"/>
        <w:autoSpaceDN w:val="0"/>
        <w:adjustRightInd w:val="0"/>
        <w:spacing w:line="360" w:lineRule="auto"/>
        <w:ind w:firstLine="280" w:firstLineChars="10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8"/>
          <w:szCs w:val="28"/>
          <w:lang w:val="en-US" w:eastAsia="zh-CN"/>
        </w:rPr>
        <w:t xml:space="preserve">（1） </w:t>
      </w:r>
      <w:r>
        <w:rPr>
          <w:rFonts w:hint="eastAsia" w:asciiTheme="minorEastAsia" w:hAnsiTheme="minorEastAsia" w:eastAsiaTheme="minorEastAsia" w:cstheme="minorEastAsia"/>
          <w:i w:val="0"/>
          <w:caps w:val="0"/>
          <w:color w:val="000000"/>
          <w:spacing w:val="0"/>
          <w:sz w:val="28"/>
          <w:szCs w:val="28"/>
        </w:rPr>
        <w:t>符合《中华人民共和国政府采购法》第二十二条的规定</w:t>
      </w:r>
    </w:p>
    <w:p>
      <w:pPr>
        <w:pStyle w:val="20"/>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8"/>
          <w:szCs w:val="28"/>
        </w:rPr>
        <w:t> </w:t>
      </w:r>
      <w:r>
        <w:rPr>
          <w:rFonts w:hint="eastAsia" w:asciiTheme="minorEastAsia" w:hAnsiTheme="minorEastAsia" w:eastAsiaTheme="minorEastAsia" w:cstheme="minorEastAsia"/>
          <w:i w:val="0"/>
          <w:caps w:val="0"/>
          <w:color w:val="000000"/>
          <w:spacing w:val="0"/>
          <w:sz w:val="28"/>
          <w:szCs w:val="28"/>
          <w:lang w:val="en-US" w:eastAsia="zh-CN"/>
        </w:rPr>
        <w:t>（2）</w:t>
      </w:r>
      <w:r>
        <w:rPr>
          <w:rFonts w:hint="eastAsia" w:asciiTheme="minorEastAsia" w:hAnsiTheme="minorEastAsia" w:eastAsiaTheme="minorEastAsia" w:cstheme="minorEastAsia"/>
          <w:i w:val="0"/>
          <w:caps w:val="0"/>
          <w:color w:val="000000"/>
          <w:spacing w:val="0"/>
          <w:sz w:val="28"/>
          <w:szCs w:val="28"/>
        </w:rPr>
        <w:t>投标人应具备以下资质： </w:t>
      </w:r>
    </w:p>
    <w:p>
      <w:pPr>
        <w:pStyle w:val="20"/>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8"/>
          <w:szCs w:val="28"/>
        </w:rPr>
        <w:t> </w:t>
      </w:r>
      <w:r>
        <w:rPr>
          <w:rFonts w:hint="eastAsia" w:asciiTheme="minorEastAsia" w:hAnsiTheme="minorEastAsia" w:eastAsia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lang w:val="en-US" w:eastAsia="zh-CN"/>
        </w:rPr>
        <w:t>2.1</w:t>
      </w:r>
      <w:r>
        <w:rPr>
          <w:rFonts w:hint="eastAsia" w:asciiTheme="minorEastAsia" w:hAnsiTheme="minorEastAsia" w:eastAsia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投标人</w:t>
      </w:r>
      <w:r>
        <w:rPr>
          <w:rFonts w:ascii="sans-serif" w:hAnsi="sans-serif" w:eastAsia="sans-serif" w:cs="sans-serif"/>
          <w:i w:val="0"/>
          <w:caps w:val="0"/>
          <w:color w:val="000000"/>
          <w:spacing w:val="0"/>
          <w:sz w:val="28"/>
          <w:szCs w:val="28"/>
        </w:rPr>
        <w:t>须具有</w:t>
      </w:r>
      <w:r>
        <w:rPr>
          <w:rFonts w:hint="eastAsia" w:ascii="宋体" w:hAnsi="宋体" w:cs="宋体"/>
          <w:color w:val="auto"/>
          <w:sz w:val="28"/>
          <w:szCs w:val="28"/>
          <w:lang w:eastAsia="zh-CN"/>
        </w:rPr>
        <w:t>建筑工程施工总承包</w:t>
      </w:r>
      <w:r>
        <w:rPr>
          <w:rFonts w:ascii="sans-serif" w:hAnsi="sans-serif" w:eastAsia="sans-serif" w:cs="sans-serif"/>
          <w:i w:val="0"/>
          <w:caps w:val="0"/>
          <w:color w:val="000000"/>
          <w:spacing w:val="0"/>
          <w:sz w:val="28"/>
          <w:szCs w:val="28"/>
        </w:rPr>
        <w:t>叁级（含叁级）以上资质的企业</w:t>
      </w:r>
      <w:r>
        <w:rPr>
          <w:rFonts w:hint="eastAsia" w:asciiTheme="minorEastAsia" w:hAnsiTheme="minorEastAsia" w:eastAsiaTheme="minorEastAsia" w:cstheme="minorEastAsia"/>
          <w:i w:val="0"/>
          <w:caps w:val="0"/>
          <w:color w:val="000000"/>
          <w:spacing w:val="0"/>
          <w:sz w:val="28"/>
          <w:szCs w:val="28"/>
        </w:rPr>
        <w:t>，类似于本工程业绩，并在人员、设备、资金等方面具有相应的施工能力，有安全生产许可证；外省企业已办理进疆信息报送。项目经理须具备</w:t>
      </w:r>
      <w:r>
        <w:rPr>
          <w:rFonts w:hint="eastAsia" w:asciiTheme="minorEastAsia" w:hAnsiTheme="minorEastAsia" w:eastAsiaTheme="minorEastAsia" w:cstheme="minorEastAsia"/>
          <w:i w:val="0"/>
          <w:caps w:val="0"/>
          <w:color w:val="000000"/>
          <w:spacing w:val="0"/>
          <w:sz w:val="28"/>
          <w:szCs w:val="28"/>
          <w:lang w:eastAsia="zh-CN"/>
        </w:rPr>
        <w:t>建筑</w:t>
      </w:r>
      <w:r>
        <w:rPr>
          <w:rFonts w:hint="eastAsia" w:asciiTheme="minorEastAsia" w:hAnsiTheme="minorEastAsia" w:eastAsiaTheme="minorEastAsia" w:cstheme="minorEastAsia"/>
          <w:i w:val="0"/>
          <w:caps w:val="0"/>
          <w:color w:val="000000"/>
          <w:spacing w:val="0"/>
          <w:sz w:val="28"/>
          <w:szCs w:val="28"/>
        </w:rPr>
        <w:t>工程专业贰级注册建造师执业资格，具备有效的安全生产考核合格证书。</w:t>
      </w:r>
    </w:p>
    <w:p>
      <w:pPr>
        <w:autoSpaceDE w:val="0"/>
        <w:autoSpaceDN w:val="0"/>
        <w:adjustRightInd w:val="0"/>
        <w:spacing w:line="360" w:lineRule="auto"/>
        <w:ind w:firstLine="560" w:firstLineChars="200"/>
        <w:rPr>
          <w:rFonts w:hint="eastAsia" w:ascii="黑体" w:hAnsi="Verdana" w:eastAsia="黑体"/>
          <w:sz w:val="28"/>
          <w:lang w:val="zh-CN"/>
        </w:rPr>
      </w:pPr>
      <w:r>
        <w:rPr>
          <w:rFonts w:hint="eastAsia" w:ascii="黑体" w:hAnsi="Verdana" w:eastAsia="黑体"/>
          <w:sz w:val="28"/>
          <w:lang w:val="zh-CN"/>
        </w:rPr>
        <w:t>二、谈判文件的组成</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1、谈判文件包括本文件及所有发出的修改澄清通知，修改澄清与本文件不一致的，以最后发出的为准。</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2、承包商应认真审阅谈判文件所有的内容，如果承包商的响应性文件不能实质性地响应谈判文件要求，责任由承包商自负。</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3、承包商在收到谈判文件后，若有疑问需要澄清，应于收到谈判文件后二日内以书面形式（包括书面文字、传真、电子邮件等）向发包人提出，发包人将以书面形式予以解答，解答内容将送达所有参与竞争性谈判的承包商。</w:t>
      </w:r>
    </w:p>
    <w:p>
      <w:pPr>
        <w:autoSpaceDE w:val="0"/>
        <w:autoSpaceDN w:val="0"/>
        <w:adjustRightInd w:val="0"/>
        <w:spacing w:line="360" w:lineRule="auto"/>
        <w:ind w:firstLine="560" w:firstLineChars="200"/>
        <w:rPr>
          <w:rFonts w:hint="eastAsia" w:ascii="黑体" w:hAnsi="Verdana" w:eastAsia="黑体"/>
          <w:sz w:val="28"/>
          <w:lang w:val="zh-CN"/>
        </w:rPr>
      </w:pPr>
      <w:r>
        <w:rPr>
          <w:rFonts w:hint="eastAsia" w:ascii="黑体" w:hAnsi="Verdana" w:eastAsia="黑体"/>
          <w:sz w:val="28"/>
          <w:lang w:val="zh-CN"/>
        </w:rPr>
        <w:t>三、响应性文件的组成</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响应性文件应采用</w:t>
      </w:r>
      <w:r>
        <w:rPr>
          <w:rFonts w:ascii="宋体"/>
          <w:sz w:val="28"/>
          <w:lang w:val="zh-CN"/>
        </w:rPr>
        <w:t>A4</w:t>
      </w:r>
      <w:r>
        <w:rPr>
          <w:rFonts w:hint="eastAsia" w:ascii="宋体"/>
          <w:sz w:val="28"/>
          <w:lang w:val="zh-CN"/>
        </w:rPr>
        <w:t>规格纸编制并装订成册，主要包含以下几个部分内容：</w:t>
      </w:r>
    </w:p>
    <w:p>
      <w:pPr>
        <w:autoSpaceDE w:val="0"/>
        <w:autoSpaceDN w:val="0"/>
        <w:adjustRightInd w:val="0"/>
        <w:spacing w:line="360" w:lineRule="auto"/>
        <w:ind w:firstLine="560" w:firstLineChars="200"/>
        <w:rPr>
          <w:rFonts w:ascii="宋体"/>
          <w:sz w:val="28"/>
          <w:lang w:val="zh-CN"/>
        </w:rPr>
      </w:pPr>
      <w:r>
        <w:rPr>
          <w:rFonts w:ascii="宋体"/>
          <w:sz w:val="28"/>
          <w:lang w:val="zh-CN"/>
        </w:rPr>
        <w:t>1</w:t>
      </w:r>
      <w:r>
        <w:rPr>
          <w:rFonts w:hint="eastAsia" w:ascii="宋体"/>
          <w:sz w:val="28"/>
          <w:lang w:val="zh-CN"/>
        </w:rPr>
        <w:t>、商务部分，主要包括谈判申请及声明（附件一）、营业执照（复印件）、企业资质证书（复印件）、安全生产许可证（复印件）、项目经理（建造师）资质证书（复印件）、法人代表授权委托书（原件，格式见附件二）、</w:t>
      </w:r>
      <w:r>
        <w:rPr>
          <w:rFonts w:hint="eastAsia" w:ascii="宋体"/>
          <w:sz w:val="28"/>
          <w:lang w:val="en-US" w:eastAsia="zh-CN"/>
        </w:rPr>
        <w:t>近年类似</w:t>
      </w:r>
      <w:r>
        <w:rPr>
          <w:rFonts w:hint="eastAsia" w:ascii="宋体"/>
          <w:sz w:val="28"/>
          <w:lang w:val="zh-CN"/>
        </w:rPr>
        <w:t>业绩证明（提供合同复印件、</w:t>
      </w:r>
      <w:r>
        <w:rPr>
          <w:rFonts w:hint="eastAsia" w:ascii="宋体"/>
          <w:sz w:val="28"/>
          <w:lang w:val="en-US" w:eastAsia="zh-CN"/>
        </w:rPr>
        <w:t>竣工验收报告、中标通知书</w:t>
      </w:r>
      <w:r>
        <w:rPr>
          <w:rFonts w:hint="eastAsia" w:ascii="宋体"/>
          <w:sz w:val="28"/>
          <w:lang w:val="zh-CN"/>
        </w:rPr>
        <w:t>）、</w:t>
      </w:r>
      <w:r>
        <w:rPr>
          <w:rFonts w:hint="eastAsia" w:ascii="宋体"/>
          <w:color w:val="auto"/>
          <w:sz w:val="28"/>
          <w:lang w:val="en-US" w:eastAsia="zh-CN"/>
        </w:rPr>
        <w:t>建造师在本公司近半年社保缴纳证明，</w:t>
      </w:r>
      <w:r>
        <w:rPr>
          <w:rFonts w:hint="eastAsia" w:ascii="宋体"/>
          <w:color w:val="auto"/>
          <w:sz w:val="28"/>
          <w:lang w:val="zh-CN"/>
        </w:rPr>
        <w:t>其它</w:t>
      </w:r>
      <w:r>
        <w:rPr>
          <w:rFonts w:hint="eastAsia" w:ascii="宋体"/>
          <w:sz w:val="28"/>
          <w:lang w:val="zh-CN"/>
        </w:rPr>
        <w:t>资信证明等。</w:t>
      </w:r>
    </w:p>
    <w:p>
      <w:pPr>
        <w:autoSpaceDE w:val="0"/>
        <w:autoSpaceDN w:val="0"/>
        <w:adjustRightInd w:val="0"/>
        <w:spacing w:line="360" w:lineRule="auto"/>
        <w:ind w:firstLine="560" w:firstLineChars="200"/>
        <w:rPr>
          <w:rFonts w:ascii="宋体"/>
          <w:sz w:val="28"/>
          <w:lang w:val="zh-CN"/>
        </w:rPr>
      </w:pPr>
      <w:r>
        <w:rPr>
          <w:rFonts w:ascii="宋体"/>
          <w:sz w:val="28"/>
          <w:lang w:val="zh-CN"/>
        </w:rPr>
        <w:t>2</w:t>
      </w:r>
      <w:r>
        <w:rPr>
          <w:rFonts w:hint="eastAsia" w:ascii="宋体"/>
          <w:sz w:val="28"/>
          <w:lang w:val="zh-CN"/>
        </w:rPr>
        <w:t>、报价部分，包括报价汇总表，工程量清单报价表等。</w:t>
      </w:r>
    </w:p>
    <w:p>
      <w:pPr>
        <w:autoSpaceDE w:val="0"/>
        <w:autoSpaceDN w:val="0"/>
        <w:adjustRightInd w:val="0"/>
        <w:spacing w:line="360" w:lineRule="auto"/>
        <w:ind w:firstLine="560" w:firstLineChars="200"/>
        <w:rPr>
          <w:rFonts w:ascii="宋体"/>
          <w:sz w:val="28"/>
          <w:lang w:val="zh-CN"/>
        </w:rPr>
      </w:pPr>
      <w:r>
        <w:rPr>
          <w:rFonts w:ascii="宋体"/>
          <w:sz w:val="28"/>
          <w:lang w:val="zh-CN"/>
        </w:rPr>
        <w:t>3</w:t>
      </w:r>
      <w:r>
        <w:rPr>
          <w:rFonts w:hint="eastAsia" w:ascii="宋体"/>
          <w:sz w:val="28"/>
          <w:lang w:val="zh-CN"/>
        </w:rPr>
        <w:t>、技术部分，主要包括施工方案、工期计划安排和关键环节控制等内容。</w:t>
      </w:r>
    </w:p>
    <w:p>
      <w:pPr>
        <w:autoSpaceDE w:val="0"/>
        <w:autoSpaceDN w:val="0"/>
        <w:adjustRightInd w:val="0"/>
        <w:spacing w:line="360" w:lineRule="auto"/>
        <w:ind w:firstLine="560" w:firstLineChars="200"/>
        <w:rPr>
          <w:rFonts w:hint="eastAsia" w:ascii="黑体" w:hAnsi="Verdana" w:eastAsia="黑体"/>
          <w:sz w:val="28"/>
          <w:lang w:val="zh-CN"/>
        </w:rPr>
      </w:pPr>
      <w:r>
        <w:rPr>
          <w:rFonts w:hint="eastAsia" w:ascii="黑体" w:hAnsi="Verdana" w:eastAsia="黑体"/>
          <w:sz w:val="28"/>
          <w:lang w:val="zh-CN"/>
        </w:rPr>
        <w:t>四、报价要求</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1、承包商应根据所提供的工程项目清单编制单价、合价和总价。</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2、报价应是本谈判文件所确定的全部工作内容的价格体现。其应包括施工设备、劳务、管理、材料、安装、维护、利润、税金及政策性文件规定的各项应有费用。</w:t>
      </w:r>
    </w:p>
    <w:p>
      <w:pPr>
        <w:rPr>
          <w:rFonts w:hint="eastAsia" w:ascii="宋体" w:hAnsi="宋体" w:cs="宋体"/>
          <w:kern w:val="0"/>
          <w:sz w:val="30"/>
          <w:szCs w:val="30"/>
        </w:rPr>
      </w:pPr>
      <w:r>
        <w:rPr>
          <w:rFonts w:hint="eastAsia" w:ascii="宋体" w:hAnsi="宋体" w:cs="宋体"/>
          <w:kern w:val="0"/>
          <w:sz w:val="30"/>
          <w:szCs w:val="30"/>
          <w:lang w:val="en-US" w:eastAsia="zh-CN"/>
        </w:rPr>
        <w:t>2</w:t>
      </w:r>
      <w:r>
        <w:rPr>
          <w:rFonts w:hint="eastAsia" w:ascii="宋体" w:hAnsi="宋体" w:cs="宋体"/>
          <w:color w:val="auto"/>
          <w:kern w:val="0"/>
          <w:sz w:val="30"/>
          <w:szCs w:val="30"/>
          <w:lang w:val="en-US" w:eastAsia="zh-CN"/>
        </w:rPr>
        <w:t>.1</w:t>
      </w:r>
      <w:r>
        <w:rPr>
          <w:rFonts w:ascii="宋体" w:hAnsi="宋体" w:cs="宋体"/>
          <w:color w:val="auto"/>
          <w:kern w:val="0"/>
          <w:sz w:val="30"/>
          <w:szCs w:val="30"/>
        </w:rPr>
        <w:t>投标报价应根据招标文件中的有关计价要求，并按照下列依据自主报价。</w:t>
      </w:r>
      <w:r>
        <w:rPr>
          <w:rFonts w:ascii="宋体" w:hAnsi="宋体" w:cs="宋体"/>
          <w:color w:val="auto"/>
          <w:kern w:val="0"/>
          <w:sz w:val="30"/>
          <w:szCs w:val="30"/>
        </w:rPr>
        <w:br w:type="textWrapping"/>
      </w:r>
      <w:r>
        <w:rPr>
          <w:rFonts w:ascii="宋体" w:hAnsi="宋体" w:cs="宋体"/>
          <w:color w:val="auto"/>
          <w:kern w:val="0"/>
          <w:sz w:val="30"/>
          <w:szCs w:val="30"/>
        </w:rPr>
        <w:t>(1)本招标文件；</w:t>
      </w:r>
      <w:r>
        <w:rPr>
          <w:rFonts w:ascii="宋体" w:hAnsi="宋体" w:cs="宋体"/>
          <w:color w:val="auto"/>
          <w:kern w:val="0"/>
          <w:sz w:val="30"/>
          <w:szCs w:val="30"/>
        </w:rPr>
        <w:br w:type="textWrapping"/>
      </w:r>
      <w:r>
        <w:rPr>
          <w:rFonts w:ascii="宋体" w:hAnsi="宋体" w:cs="宋体"/>
          <w:color w:val="auto"/>
          <w:kern w:val="0"/>
          <w:sz w:val="30"/>
          <w:szCs w:val="30"/>
        </w:rPr>
        <w:t>(2)招标文件(包括工程量清单)的澄清、补充和修改文件；</w:t>
      </w:r>
      <w:r>
        <w:rPr>
          <w:rFonts w:ascii="宋体" w:hAnsi="宋体" w:cs="宋体"/>
          <w:color w:val="auto"/>
          <w:kern w:val="0"/>
          <w:sz w:val="30"/>
          <w:szCs w:val="30"/>
        </w:rPr>
        <w:br w:type="textWrapping"/>
      </w:r>
      <w:r>
        <w:rPr>
          <w:rFonts w:ascii="宋体" w:hAnsi="宋体" w:cs="宋体"/>
          <w:color w:val="auto"/>
          <w:kern w:val="0"/>
          <w:sz w:val="30"/>
          <w:szCs w:val="30"/>
        </w:rPr>
        <w:t>(3)</w:t>
      </w:r>
      <w:r>
        <w:rPr>
          <w:rFonts w:hint="eastAsia" w:ascii="宋体" w:hAnsi="宋体" w:cs="宋体"/>
          <w:color w:val="auto"/>
          <w:kern w:val="0"/>
          <w:sz w:val="30"/>
          <w:szCs w:val="30"/>
          <w:lang w:eastAsia="zh-CN"/>
        </w:rPr>
        <w:t>《</w:t>
      </w:r>
      <w:r>
        <w:rPr>
          <w:rFonts w:ascii="宋体" w:hAnsi="宋体" w:cs="宋体"/>
          <w:color w:val="auto"/>
          <w:kern w:val="0"/>
          <w:sz w:val="30"/>
          <w:szCs w:val="30"/>
        </w:rPr>
        <w:t>建设工程工程量清单计价规范》GB50500-2013；</w:t>
      </w:r>
      <w:r>
        <w:rPr>
          <w:rFonts w:ascii="宋体" w:hAnsi="宋体" w:cs="宋体"/>
          <w:color w:val="auto"/>
          <w:kern w:val="0"/>
          <w:sz w:val="30"/>
          <w:szCs w:val="30"/>
        </w:rPr>
        <w:br w:type="textWrapping"/>
      </w:r>
      <w:r>
        <w:rPr>
          <w:rFonts w:ascii="宋体" w:hAnsi="宋体" w:cs="宋体"/>
          <w:color w:val="auto"/>
          <w:kern w:val="0"/>
          <w:sz w:val="30"/>
          <w:szCs w:val="30"/>
        </w:rPr>
        <w:t>(4)2010年《新疆维吾尔自治区建筑工程消耗量定额》（上、下册）</w:t>
      </w:r>
      <w:r>
        <w:rPr>
          <w:rFonts w:ascii="宋体" w:hAnsi="宋体" w:cs="宋体"/>
          <w:color w:val="auto"/>
          <w:kern w:val="0"/>
          <w:sz w:val="30"/>
          <w:szCs w:val="30"/>
        </w:rPr>
        <w:br w:type="textWrapping"/>
      </w:r>
      <w:r>
        <w:rPr>
          <w:rFonts w:ascii="宋体" w:hAnsi="宋体" w:cs="宋体"/>
          <w:color w:val="auto"/>
          <w:kern w:val="0"/>
          <w:sz w:val="30"/>
          <w:szCs w:val="30"/>
        </w:rPr>
        <w:t>(5)2010年《新疆维吾尔自治区建筑安装工程费用定额》</w:t>
      </w:r>
      <w:r>
        <w:rPr>
          <w:rFonts w:ascii="宋体" w:hAnsi="宋体" w:cs="宋体"/>
          <w:color w:val="auto"/>
          <w:kern w:val="0"/>
          <w:sz w:val="30"/>
          <w:szCs w:val="30"/>
        </w:rPr>
        <w:br w:type="textWrapping"/>
      </w:r>
      <w:r>
        <w:rPr>
          <w:rFonts w:ascii="宋体" w:hAnsi="宋体" w:cs="宋体"/>
          <w:color w:val="auto"/>
          <w:kern w:val="0"/>
          <w:sz w:val="30"/>
          <w:szCs w:val="30"/>
        </w:rPr>
        <w:t>《新疆维吾尔自治区建筑工程、全国统一安装及装饰装修工程（消耗量）预算定额》2011年阿勒泰地区单位估价表 ；</w:t>
      </w:r>
      <w:r>
        <w:rPr>
          <w:rFonts w:ascii="宋体" w:hAnsi="宋体" w:cs="宋体"/>
          <w:color w:val="auto"/>
          <w:kern w:val="0"/>
          <w:sz w:val="30"/>
          <w:szCs w:val="30"/>
        </w:rPr>
        <w:br w:type="textWrapping"/>
      </w:r>
      <w:r>
        <w:rPr>
          <w:rFonts w:ascii="宋体" w:hAnsi="宋体" w:cs="宋体"/>
          <w:color w:val="auto"/>
          <w:kern w:val="0"/>
          <w:sz w:val="30"/>
          <w:szCs w:val="30"/>
        </w:rPr>
        <w:t>(6)施工现场情况、工程特点及拟定的投标施工组织设计或施工方案；</w:t>
      </w:r>
      <w:r>
        <w:rPr>
          <w:rFonts w:ascii="宋体" w:hAnsi="宋体" w:cs="宋体"/>
          <w:color w:val="auto"/>
          <w:kern w:val="0"/>
          <w:sz w:val="30"/>
          <w:szCs w:val="30"/>
        </w:rPr>
        <w:br w:type="textWrapping"/>
      </w:r>
      <w:r>
        <w:rPr>
          <w:rFonts w:ascii="宋体" w:hAnsi="宋体" w:cs="宋体"/>
          <w:color w:val="auto"/>
          <w:kern w:val="0"/>
          <w:sz w:val="30"/>
          <w:szCs w:val="30"/>
        </w:rPr>
        <w:t>(7)工程质量、施工材料等均达到设计图纸要求要求。</w:t>
      </w:r>
      <w:r>
        <w:rPr>
          <w:rFonts w:ascii="宋体" w:hAnsi="宋体" w:cs="宋体"/>
          <w:color w:val="auto"/>
          <w:kern w:val="0"/>
          <w:sz w:val="30"/>
          <w:szCs w:val="30"/>
        </w:rPr>
        <w:br w:type="textWrapping"/>
      </w:r>
      <w:r>
        <w:rPr>
          <w:rFonts w:ascii="宋体" w:hAnsi="宋体" w:cs="宋体"/>
          <w:color w:val="auto"/>
          <w:kern w:val="0"/>
          <w:sz w:val="30"/>
          <w:szCs w:val="30"/>
        </w:rPr>
        <w:t>(8)本工程中金额均以人民币计价。</w:t>
      </w:r>
      <w:r>
        <w:rPr>
          <w:rFonts w:ascii="宋体" w:hAnsi="宋体" w:cs="宋体"/>
          <w:color w:val="FF0000"/>
          <w:kern w:val="0"/>
          <w:sz w:val="30"/>
          <w:szCs w:val="30"/>
        </w:rPr>
        <w:br w:type="textWrapping"/>
      </w:r>
      <w:r>
        <w:rPr>
          <w:rFonts w:ascii="宋体" w:hAnsi="宋体" w:cs="宋体"/>
          <w:kern w:val="0"/>
          <w:sz w:val="30"/>
          <w:szCs w:val="30"/>
        </w:rPr>
        <w:t>(9)施工现场情况、工程特点及拟定的投标施工组织设计或施工方案；</w:t>
      </w:r>
      <w:r>
        <w:rPr>
          <w:rFonts w:ascii="宋体" w:hAnsi="宋体" w:cs="宋体"/>
          <w:kern w:val="0"/>
          <w:sz w:val="30"/>
          <w:szCs w:val="30"/>
        </w:rPr>
        <w:br w:type="textWrapping"/>
      </w:r>
      <w:r>
        <w:rPr>
          <w:rFonts w:ascii="宋体" w:hAnsi="宋体" w:cs="宋体"/>
          <w:kern w:val="0"/>
          <w:sz w:val="30"/>
          <w:szCs w:val="30"/>
        </w:rPr>
        <w:t>(</w:t>
      </w:r>
      <w:r>
        <w:rPr>
          <w:rFonts w:hint="eastAsia" w:ascii="宋体" w:hAnsi="宋体" w:cs="宋体"/>
          <w:kern w:val="0"/>
          <w:sz w:val="30"/>
          <w:szCs w:val="30"/>
        </w:rPr>
        <w:t>10</w:t>
      </w:r>
      <w:r>
        <w:rPr>
          <w:rFonts w:ascii="宋体" w:hAnsi="宋体" w:cs="宋体"/>
          <w:kern w:val="0"/>
          <w:sz w:val="30"/>
          <w:szCs w:val="30"/>
        </w:rPr>
        <w:t>)其他的相关资料。</w:t>
      </w:r>
      <w:r>
        <w:rPr>
          <w:rFonts w:ascii="宋体" w:hAnsi="宋体" w:cs="宋体"/>
          <w:kern w:val="0"/>
          <w:sz w:val="30"/>
          <w:szCs w:val="30"/>
        </w:rPr>
        <w:br w:type="textWrapping"/>
      </w:r>
      <w:r>
        <w:rPr>
          <w:rFonts w:ascii="宋体" w:hAnsi="宋体" w:cs="宋体"/>
          <w:kern w:val="0"/>
          <w:sz w:val="30"/>
          <w:szCs w:val="30"/>
        </w:rPr>
        <w:t>2.2工程量清单中的每一子目须填入单价或价格，且只允许有一个报价。工程量清单中投标人没有填入单价或价格的子目，其费用视为已分摊在工程量清单中其他相关子目的单价或价格之中。</w:t>
      </w:r>
      <w:r>
        <w:rPr>
          <w:rFonts w:ascii="宋体" w:hAnsi="宋体" w:cs="宋体"/>
          <w:kern w:val="0"/>
          <w:sz w:val="30"/>
          <w:szCs w:val="30"/>
        </w:rPr>
        <w:br w:type="textWrapping"/>
      </w:r>
      <w:r>
        <w:rPr>
          <w:rFonts w:ascii="宋体" w:hAnsi="宋体" w:cs="宋体"/>
          <w:kern w:val="0"/>
          <w:sz w:val="30"/>
          <w:szCs w:val="30"/>
        </w:rPr>
        <w:t>2.3工程量清单中标价的单价或金额，应包括所需的人工费、材料和施工机具使用费和企业管理费、利润以及一定范围内的风险费用等。</w:t>
      </w:r>
      <w:r>
        <w:rPr>
          <w:rFonts w:ascii="宋体" w:hAnsi="宋体" w:cs="宋体"/>
          <w:kern w:val="0"/>
          <w:sz w:val="30"/>
          <w:szCs w:val="30"/>
        </w:rPr>
        <w:br w:type="textWrapping"/>
      </w:r>
      <w:r>
        <w:rPr>
          <w:rFonts w:ascii="宋体" w:hAnsi="宋体" w:cs="宋体"/>
          <w:kern w:val="0"/>
          <w:sz w:val="30"/>
          <w:szCs w:val="30"/>
        </w:rPr>
        <w:t>2.4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r>
        <w:rPr>
          <w:rFonts w:ascii="宋体" w:hAnsi="宋体" w:cs="宋体"/>
          <w:kern w:val="0"/>
          <w:sz w:val="30"/>
          <w:szCs w:val="30"/>
        </w:rPr>
        <w:br w:type="textWrapping"/>
      </w:r>
      <w:r>
        <w:rPr>
          <w:rFonts w:ascii="宋体" w:hAnsi="宋体" w:cs="宋体"/>
          <w:kern w:val="0"/>
          <w:sz w:val="30"/>
          <w:szCs w:val="30"/>
        </w:rPr>
        <w:t>3.其他说明</w:t>
      </w:r>
    </w:p>
    <w:p>
      <w:pPr>
        <w:autoSpaceDE w:val="0"/>
        <w:autoSpaceDN w:val="0"/>
        <w:adjustRightInd w:val="0"/>
        <w:spacing w:line="360" w:lineRule="auto"/>
        <w:rPr>
          <w:rFonts w:hint="eastAsia" w:ascii="宋体"/>
          <w:sz w:val="28"/>
          <w:lang w:val="zh-CN"/>
        </w:rPr>
      </w:pPr>
      <w:r>
        <w:rPr>
          <w:rFonts w:hint="eastAsia" w:ascii="宋体"/>
          <w:sz w:val="28"/>
          <w:lang w:val="zh-CN"/>
        </w:rPr>
        <w:t>4、其他</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1）本工程为固定单价合同，工程量按实结算，单价执行投标单价。投标报价时须充分考虑人工及材料的涨价因素及履行本合同有关的其它风险。</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2）施工水、电费由施工单位自行解决，投标人在报价中综合考虑，工程结算时单价不得调整。</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3）所有材料及施工检测费应含在投标报价中。</w:t>
      </w:r>
    </w:p>
    <w:p>
      <w:pPr>
        <w:autoSpaceDE w:val="0"/>
        <w:autoSpaceDN w:val="0"/>
        <w:adjustRightInd w:val="0"/>
        <w:spacing w:line="360" w:lineRule="auto"/>
        <w:ind w:firstLine="560" w:firstLineChars="200"/>
        <w:rPr>
          <w:rFonts w:hint="eastAsia" w:ascii="黑体" w:hAnsi="Verdana" w:eastAsia="黑体"/>
          <w:sz w:val="28"/>
          <w:lang w:val="zh-CN"/>
        </w:rPr>
      </w:pPr>
      <w:r>
        <w:rPr>
          <w:rFonts w:hint="eastAsia" w:ascii="黑体" w:hAnsi="Verdana" w:eastAsia="黑体"/>
          <w:sz w:val="28"/>
          <w:lang w:val="zh-CN"/>
        </w:rPr>
        <w:t>五、响应性文件递交</w:t>
      </w:r>
    </w:p>
    <w:p>
      <w:pPr>
        <w:autoSpaceDE w:val="0"/>
        <w:autoSpaceDN w:val="0"/>
        <w:adjustRightInd w:val="0"/>
        <w:spacing w:line="360" w:lineRule="auto"/>
        <w:ind w:firstLine="560" w:firstLineChars="200"/>
        <w:rPr>
          <w:rFonts w:ascii="宋体"/>
          <w:sz w:val="28"/>
          <w:lang w:val="zh-CN"/>
        </w:rPr>
      </w:pPr>
      <w:r>
        <w:rPr>
          <w:rFonts w:ascii="宋体"/>
          <w:sz w:val="28"/>
          <w:lang w:val="zh-CN"/>
        </w:rPr>
        <w:t>1</w:t>
      </w:r>
      <w:r>
        <w:rPr>
          <w:rFonts w:hint="eastAsia" w:ascii="宋体"/>
          <w:sz w:val="28"/>
          <w:lang w:val="zh-CN"/>
        </w:rPr>
        <w:t>、响应性文件应于竞争性谈判邀请规定的截止时间之前密封递交至指定的地点，逾时视为自动放弃。</w:t>
      </w:r>
    </w:p>
    <w:p>
      <w:pPr>
        <w:autoSpaceDE w:val="0"/>
        <w:autoSpaceDN w:val="0"/>
        <w:adjustRightInd w:val="0"/>
        <w:spacing w:line="360" w:lineRule="auto"/>
        <w:ind w:firstLine="560" w:firstLineChars="200"/>
        <w:rPr>
          <w:rFonts w:hint="eastAsia" w:ascii="宋体"/>
          <w:sz w:val="28"/>
          <w:lang w:val="zh-CN"/>
        </w:rPr>
      </w:pPr>
      <w:r>
        <w:rPr>
          <w:rFonts w:ascii="宋体"/>
          <w:sz w:val="28"/>
          <w:lang w:val="zh-CN"/>
        </w:rPr>
        <w:t>2</w:t>
      </w:r>
      <w:r>
        <w:rPr>
          <w:rFonts w:hint="eastAsia" w:ascii="宋体"/>
          <w:sz w:val="28"/>
          <w:lang w:val="zh-CN"/>
        </w:rPr>
        <w:t>、响应性文件需提供指定的份数，且须法定代表人或授权代表签署并加盖单位公章。</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3、有下列情形之一时，承包商的响应性文件将被拒绝：</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（1）逾期送达的；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（2）响应性文件少于指定份数，或未密封的；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（3）响应性文件中的谈判申请及声明未加盖承包商公章及法定代表人或者委托代理人印章（签字）的；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（4）未按谈判文件要求提供保证金的；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（5）承包商名称或项目经理与报名时不一致的；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（6）改变谈判文件提供的工程量中的工程数量的；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（7）经谈判小组认定承包商以低于成本价报价，恶意竞争的；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（8）响应性文件中提出发包人不能接受的条件的。</w:t>
      </w:r>
    </w:p>
    <w:p>
      <w:pPr>
        <w:autoSpaceDE w:val="0"/>
        <w:autoSpaceDN w:val="0"/>
        <w:adjustRightInd w:val="0"/>
        <w:spacing w:line="360" w:lineRule="auto"/>
        <w:ind w:firstLine="560" w:firstLineChars="200"/>
        <w:rPr>
          <w:rFonts w:hint="eastAsia" w:ascii="黑体" w:hAnsi="Verdana" w:eastAsia="黑体"/>
          <w:sz w:val="28"/>
          <w:lang w:val="zh-CN"/>
        </w:rPr>
      </w:pPr>
      <w:r>
        <w:rPr>
          <w:rFonts w:hint="eastAsia" w:ascii="黑体" w:hAnsi="Verdana" w:eastAsia="黑体"/>
          <w:sz w:val="28"/>
          <w:lang w:val="zh-CN"/>
        </w:rPr>
        <w:t>六、谈判</w:t>
      </w:r>
    </w:p>
    <w:p>
      <w:pPr>
        <w:autoSpaceDE w:val="0"/>
        <w:autoSpaceDN w:val="0"/>
        <w:adjustRightInd w:val="0"/>
        <w:spacing w:line="360" w:lineRule="auto"/>
        <w:ind w:firstLine="560" w:firstLineChars="200"/>
        <w:rPr>
          <w:rFonts w:ascii="宋体"/>
          <w:sz w:val="28"/>
          <w:lang w:val="zh-CN"/>
        </w:rPr>
      </w:pPr>
      <w:r>
        <w:rPr>
          <w:rFonts w:ascii="宋体"/>
          <w:sz w:val="28"/>
          <w:lang w:val="zh-CN"/>
        </w:rPr>
        <w:t>1</w:t>
      </w:r>
      <w:r>
        <w:rPr>
          <w:rFonts w:hint="eastAsia" w:ascii="宋体"/>
          <w:sz w:val="28"/>
          <w:lang w:val="zh-CN"/>
        </w:rPr>
        <w:t>、在递交响应性文件时间截止后，由建设单位组成的谈判小组在规定的时间和地点分别与承包商进行谈判。</w:t>
      </w:r>
    </w:p>
    <w:p>
      <w:pPr>
        <w:autoSpaceDE w:val="0"/>
        <w:autoSpaceDN w:val="0"/>
        <w:adjustRightInd w:val="0"/>
        <w:spacing w:line="360" w:lineRule="auto"/>
        <w:ind w:firstLine="560" w:firstLineChars="200"/>
        <w:rPr>
          <w:rFonts w:ascii="宋体"/>
          <w:sz w:val="28"/>
          <w:lang w:val="zh-CN"/>
        </w:rPr>
      </w:pPr>
      <w:r>
        <w:rPr>
          <w:rFonts w:ascii="宋体"/>
          <w:sz w:val="28"/>
          <w:lang w:val="zh-CN"/>
        </w:rPr>
        <w:t>2</w:t>
      </w:r>
      <w:r>
        <w:rPr>
          <w:rFonts w:hint="eastAsia" w:ascii="宋体"/>
          <w:sz w:val="28"/>
          <w:lang w:val="zh-CN"/>
        </w:rPr>
        <w:t>、谈判小组由建设单位代表和有关专家</w:t>
      </w:r>
      <w:r>
        <w:rPr>
          <w:rFonts w:hint="eastAsia" w:ascii="宋体"/>
          <w:sz w:val="28"/>
          <w:lang w:val="en-US" w:eastAsia="zh-CN"/>
        </w:rPr>
        <w:t>5</w:t>
      </w:r>
      <w:r>
        <w:rPr>
          <w:rFonts w:hint="eastAsia" w:ascii="宋体"/>
          <w:sz w:val="28"/>
          <w:lang w:val="zh-CN"/>
        </w:rPr>
        <w:t>人以上组成。</w:t>
      </w:r>
    </w:p>
    <w:p>
      <w:pPr>
        <w:autoSpaceDE w:val="0"/>
        <w:autoSpaceDN w:val="0"/>
        <w:adjustRightInd w:val="0"/>
        <w:spacing w:line="360" w:lineRule="auto"/>
        <w:ind w:firstLine="560" w:firstLineChars="200"/>
        <w:rPr>
          <w:rFonts w:ascii="宋体"/>
          <w:sz w:val="28"/>
          <w:lang w:val="zh-CN"/>
        </w:rPr>
      </w:pPr>
      <w:r>
        <w:rPr>
          <w:rFonts w:ascii="宋体"/>
          <w:sz w:val="28"/>
          <w:lang w:val="zh-CN"/>
        </w:rPr>
        <w:t>3</w:t>
      </w:r>
      <w:r>
        <w:rPr>
          <w:rFonts w:hint="eastAsia" w:ascii="宋体"/>
          <w:sz w:val="28"/>
          <w:lang w:val="zh-CN"/>
        </w:rPr>
        <w:t>、谈判程序</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w:t>
      </w:r>
      <w:r>
        <w:rPr>
          <w:rFonts w:ascii="宋体"/>
          <w:sz w:val="28"/>
          <w:lang w:val="zh-CN"/>
        </w:rPr>
        <w:t>1</w:t>
      </w:r>
      <w:r>
        <w:rPr>
          <w:rFonts w:hint="eastAsia" w:ascii="宋体"/>
          <w:sz w:val="28"/>
          <w:lang w:val="zh-CN"/>
        </w:rPr>
        <w:t>）谈判小组当众拆封各承包商的响应性文件，并公布报价等主要内容；</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w:t>
      </w:r>
      <w:r>
        <w:rPr>
          <w:rFonts w:ascii="宋体"/>
          <w:sz w:val="28"/>
          <w:lang w:val="zh-CN"/>
        </w:rPr>
        <w:t>2</w:t>
      </w:r>
      <w:r>
        <w:rPr>
          <w:rFonts w:hint="eastAsia" w:ascii="宋体"/>
          <w:sz w:val="28"/>
          <w:lang w:val="zh-CN"/>
        </w:rPr>
        <w:t>）谈判小组审阅各承包商所递交的响应性文件；</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w:t>
      </w:r>
      <w:r>
        <w:rPr>
          <w:rFonts w:ascii="宋体"/>
          <w:sz w:val="28"/>
          <w:lang w:val="zh-CN"/>
        </w:rPr>
        <w:t>3</w:t>
      </w:r>
      <w:r>
        <w:rPr>
          <w:rFonts w:hint="eastAsia" w:ascii="宋体"/>
          <w:sz w:val="28"/>
          <w:lang w:val="zh-CN"/>
        </w:rPr>
        <w:t>）谈判小组所有成员集中与单一承包商分别进行谈判或集中报价（我区原则上采用集中报价）；</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w:t>
      </w:r>
      <w:r>
        <w:rPr>
          <w:rFonts w:ascii="宋体"/>
          <w:sz w:val="28"/>
          <w:lang w:val="zh-CN"/>
        </w:rPr>
        <w:t>4</w:t>
      </w:r>
      <w:r>
        <w:rPr>
          <w:rFonts w:hint="eastAsia" w:ascii="宋体"/>
          <w:sz w:val="28"/>
          <w:lang w:val="zh-CN"/>
        </w:rPr>
        <w:t>）谈判小组根据响应性文件请各承包商作最后报价（采用集中报价此程序不要）；</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w:t>
      </w:r>
      <w:r>
        <w:rPr>
          <w:rFonts w:ascii="宋体"/>
          <w:sz w:val="28"/>
          <w:lang w:val="zh-CN"/>
        </w:rPr>
        <w:t>5</w:t>
      </w:r>
      <w:r>
        <w:rPr>
          <w:rFonts w:hint="eastAsia" w:ascii="宋体"/>
          <w:sz w:val="28"/>
          <w:lang w:val="zh-CN"/>
        </w:rPr>
        <w:t>）最终确定成交承包商。</w:t>
      </w:r>
    </w:p>
    <w:p>
      <w:pPr>
        <w:autoSpaceDE w:val="0"/>
        <w:autoSpaceDN w:val="0"/>
        <w:adjustRightInd w:val="0"/>
        <w:spacing w:line="360" w:lineRule="auto"/>
        <w:ind w:firstLine="560" w:firstLineChars="200"/>
        <w:rPr>
          <w:rFonts w:hint="eastAsia" w:ascii="宋体"/>
          <w:sz w:val="28"/>
          <w:lang w:val="zh-CN"/>
        </w:rPr>
      </w:pPr>
      <w:r>
        <w:rPr>
          <w:rFonts w:ascii="宋体"/>
          <w:sz w:val="28"/>
          <w:lang w:val="zh-CN"/>
        </w:rPr>
        <w:t>4</w:t>
      </w:r>
      <w:r>
        <w:rPr>
          <w:rFonts w:hint="eastAsia" w:ascii="宋体"/>
          <w:sz w:val="28"/>
          <w:lang w:val="zh-CN"/>
        </w:rPr>
        <w:t>、评审标准</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本次谈判采用：经评审的最低投标价法。</w:t>
      </w:r>
    </w:p>
    <w:p>
      <w:pPr>
        <w:autoSpaceDE w:val="0"/>
        <w:autoSpaceDN w:val="0"/>
        <w:adjustRightInd w:val="0"/>
        <w:spacing w:line="360" w:lineRule="auto"/>
        <w:ind w:firstLine="560" w:firstLineChars="200"/>
        <w:rPr>
          <w:rFonts w:hint="eastAsia" w:ascii="黑体" w:hAnsi="Verdana" w:eastAsia="黑体"/>
          <w:sz w:val="28"/>
          <w:lang w:val="zh-CN"/>
        </w:rPr>
      </w:pPr>
      <w:r>
        <w:rPr>
          <w:rFonts w:hint="eastAsia" w:ascii="黑体" w:hAnsi="Verdana" w:eastAsia="黑体"/>
          <w:sz w:val="28"/>
          <w:lang w:val="zh-CN"/>
        </w:rPr>
        <w:t>七、合同授予</w:t>
      </w:r>
    </w:p>
    <w:p>
      <w:pPr>
        <w:autoSpaceDE w:val="0"/>
        <w:autoSpaceDN w:val="0"/>
        <w:adjustRightInd w:val="0"/>
        <w:spacing w:line="360" w:lineRule="auto"/>
        <w:ind w:firstLine="560" w:firstLineChars="200"/>
        <w:rPr>
          <w:rFonts w:ascii="宋体"/>
          <w:sz w:val="28"/>
          <w:lang w:val="zh-CN"/>
        </w:rPr>
      </w:pPr>
      <w:r>
        <w:rPr>
          <w:rFonts w:ascii="宋体"/>
          <w:sz w:val="28"/>
          <w:lang w:val="zh-CN"/>
        </w:rPr>
        <w:t>1</w:t>
      </w:r>
      <w:r>
        <w:rPr>
          <w:rFonts w:hint="eastAsia" w:ascii="宋体"/>
          <w:sz w:val="28"/>
          <w:lang w:val="zh-CN"/>
        </w:rPr>
        <w:t>、发包人向成交承包商发出承包通知书，该通知书将是合同的组成部分。</w:t>
      </w:r>
    </w:p>
    <w:p>
      <w:pPr>
        <w:autoSpaceDE w:val="0"/>
        <w:autoSpaceDN w:val="0"/>
        <w:adjustRightInd w:val="0"/>
        <w:spacing w:line="360" w:lineRule="auto"/>
        <w:ind w:firstLine="560" w:firstLineChars="200"/>
        <w:rPr>
          <w:rFonts w:ascii="宋体"/>
          <w:sz w:val="28"/>
          <w:lang w:val="zh-CN"/>
        </w:rPr>
      </w:pPr>
      <w:r>
        <w:rPr>
          <w:rFonts w:ascii="宋体"/>
          <w:sz w:val="28"/>
          <w:lang w:val="zh-CN"/>
        </w:rPr>
        <w:t>2</w:t>
      </w:r>
      <w:r>
        <w:rPr>
          <w:rFonts w:hint="eastAsia" w:ascii="宋体"/>
          <w:sz w:val="28"/>
          <w:lang w:val="zh-CN"/>
        </w:rPr>
        <w:t>、成交承包商应按承包通知书规定的时间、地点与发包人签订书面合同。</w:t>
      </w:r>
    </w:p>
    <w:p>
      <w:pPr>
        <w:autoSpaceDE w:val="0"/>
        <w:autoSpaceDN w:val="0"/>
        <w:adjustRightInd w:val="0"/>
        <w:spacing w:line="360" w:lineRule="auto"/>
        <w:ind w:firstLine="560" w:firstLineChars="200"/>
        <w:rPr>
          <w:rFonts w:hint="eastAsia" w:ascii="黑体" w:hAnsi="Verdana" w:eastAsia="黑体"/>
          <w:sz w:val="28"/>
          <w:lang w:val="zh-CN"/>
        </w:rPr>
      </w:pPr>
      <w:r>
        <w:rPr>
          <w:rFonts w:hint="eastAsia" w:ascii="黑体" w:hAnsi="Verdana" w:eastAsia="黑体"/>
          <w:sz w:val="28"/>
          <w:lang w:val="zh-CN"/>
        </w:rPr>
        <w:t>八、合同主要条款（列出拟订合同的主要条款）</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1、此工程</w:t>
      </w:r>
      <w:r>
        <w:rPr>
          <w:rFonts w:hint="eastAsia" w:ascii="宋体"/>
          <w:sz w:val="28"/>
          <w:lang w:val="en-US" w:eastAsia="zh-CN"/>
        </w:rPr>
        <w:t>控制</w:t>
      </w:r>
      <w:r>
        <w:rPr>
          <w:rFonts w:hint="eastAsia" w:ascii="宋体"/>
          <w:sz w:val="28"/>
          <w:lang w:val="zh-CN"/>
        </w:rPr>
        <w:t>价</w:t>
      </w:r>
      <w:r>
        <w:rPr>
          <w:rFonts w:hint="eastAsia" w:ascii="宋体"/>
          <w:color w:val="auto"/>
          <w:sz w:val="28"/>
          <w:lang w:val="zh-CN"/>
        </w:rPr>
        <w:t>为118.170825</w:t>
      </w:r>
      <w:r>
        <w:rPr>
          <w:rFonts w:hint="eastAsia" w:ascii="宋体"/>
          <w:color w:val="auto"/>
          <w:sz w:val="28"/>
          <w:lang w:val="en-US" w:eastAsia="zh-CN"/>
        </w:rPr>
        <w:t>万</w:t>
      </w:r>
      <w:r>
        <w:rPr>
          <w:rFonts w:hint="eastAsia" w:ascii="宋体"/>
          <w:sz w:val="28"/>
          <w:szCs w:val="22"/>
          <w:lang w:val="zh-CN"/>
        </w:rPr>
        <w:t>元</w:t>
      </w:r>
      <w:r>
        <w:rPr>
          <w:rFonts w:hint="eastAsia" w:ascii="宋体"/>
          <w:sz w:val="28"/>
          <w:lang w:val="zh-CN"/>
        </w:rPr>
        <w:t>，超过</w:t>
      </w:r>
      <w:r>
        <w:rPr>
          <w:rFonts w:hint="eastAsia" w:ascii="宋体"/>
          <w:sz w:val="28"/>
          <w:lang w:val="en-US" w:eastAsia="zh-CN"/>
        </w:rPr>
        <w:t>控制</w:t>
      </w:r>
      <w:r>
        <w:rPr>
          <w:rFonts w:hint="eastAsia" w:ascii="宋体"/>
          <w:sz w:val="28"/>
          <w:lang w:val="zh-CN"/>
        </w:rPr>
        <w:t>价取消谈判资格。</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2、工程完工上报决算不能超过预算价（或发包价）的30%（特殊情况除外）；审计核减额控制在30%内；超过30%的按一定比例扣承包单位工程款。</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3、承包单位需付现场公证费及承包管理费。</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4、按图施工，如需变更必须经发包方和设计单位同意后才行。谈判方要考虑到现场复杂情况报价。</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5、</w:t>
      </w:r>
      <w:r>
        <w:rPr>
          <w:rFonts w:hint="eastAsia" w:ascii="宋体"/>
          <w:sz w:val="28"/>
          <w:highlight w:val="none"/>
          <w:lang w:val="zh-CN"/>
        </w:rPr>
        <w:t>工期：</w:t>
      </w:r>
      <w:r>
        <w:rPr>
          <w:rFonts w:hint="eastAsia" w:ascii="宋体"/>
          <w:color w:val="000000" w:themeColor="text1"/>
          <w:sz w:val="28"/>
          <w:highlight w:val="none"/>
          <w:lang w:val="en-US" w:eastAsia="zh-CN"/>
          <w14:textFill>
            <w14:solidFill>
              <w14:schemeClr w14:val="tx1"/>
            </w14:solidFill>
          </w14:textFill>
        </w:rPr>
        <w:t>60</w:t>
      </w:r>
      <w:r>
        <w:rPr>
          <w:rFonts w:hint="eastAsia" w:ascii="宋体"/>
          <w:color w:val="000000" w:themeColor="text1"/>
          <w:sz w:val="28"/>
          <w:highlight w:val="none"/>
          <w:lang w:val="zh-CN"/>
          <w14:textFill>
            <w14:solidFill>
              <w14:schemeClr w14:val="tx1"/>
            </w14:solidFill>
          </w14:textFill>
        </w:rPr>
        <w:t>日历天。</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6、付款方式的要求：</w:t>
      </w:r>
      <w:r>
        <w:rPr>
          <w:rFonts w:hint="eastAsia" w:ascii="宋体"/>
          <w:sz w:val="28"/>
          <w:lang w:val="en-US" w:eastAsia="zh-CN"/>
        </w:rPr>
        <w:t>按合同约定</w:t>
      </w:r>
      <w:r>
        <w:rPr>
          <w:rFonts w:hint="eastAsia" w:ascii="宋体"/>
          <w:sz w:val="28"/>
          <w:lang w:val="zh-CN"/>
        </w:rPr>
        <w:t>。</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7、留总造价（按审计报告审定数额结算）3%的工程保修款，至保修期满后，由发包方付给承包方。</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8、保修期内，承包方无条件免费保修，在承包方接到发包方通知后48小时内无偿给予修复，如承包方在规定时间内未能及时履行修复义务，发包方有权另请其他工程队进行维修，维修费用在承包方预留的5%工程保修款内支付。</w:t>
      </w:r>
    </w:p>
    <w:p>
      <w:pPr>
        <w:autoSpaceDE w:val="0"/>
        <w:autoSpaceDN w:val="0"/>
        <w:adjustRightInd w:val="0"/>
        <w:spacing w:line="360" w:lineRule="auto"/>
        <w:ind w:firstLine="560" w:firstLineChars="200"/>
        <w:rPr>
          <w:rFonts w:hint="eastAsia" w:ascii="黑体" w:eastAsia="黑体"/>
          <w:sz w:val="28"/>
          <w:lang w:val="zh-CN"/>
        </w:rPr>
      </w:pPr>
      <w:r>
        <w:rPr>
          <w:rFonts w:hint="eastAsia" w:ascii="宋体"/>
          <w:sz w:val="28"/>
          <w:lang w:val="zh-CN"/>
        </w:rPr>
        <w:t>9、工程决算报告经审计后，凭审计报告审定数额结算。</w:t>
      </w:r>
    </w:p>
    <w:p>
      <w:pPr>
        <w:autoSpaceDE w:val="0"/>
        <w:autoSpaceDN w:val="0"/>
        <w:adjustRightInd w:val="0"/>
        <w:spacing w:line="360" w:lineRule="auto"/>
        <w:rPr>
          <w:rFonts w:hint="eastAsia" w:ascii="黑体" w:eastAsia="黑体"/>
          <w:sz w:val="28"/>
          <w:lang w:val="zh-CN"/>
        </w:rPr>
      </w:pPr>
      <w:r>
        <w:rPr>
          <w:rFonts w:hint="eastAsia" w:ascii="黑体" w:eastAsia="黑体"/>
          <w:sz w:val="28"/>
          <w:lang w:val="zh-CN"/>
        </w:rPr>
        <w:t>九、评标办法</w:t>
      </w: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pStyle w:val="2"/>
        <w:ind w:left="0" w:leftChars="0" w:firstLine="0" w:firstLineChars="0"/>
        <w:rPr>
          <w:rFonts w:hint="eastAsia" w:ascii="宋体" w:hAnsi="宋体"/>
          <w:color w:val="000000"/>
          <w:szCs w:val="21"/>
        </w:rPr>
      </w:pPr>
    </w:p>
    <w:p>
      <w:pPr>
        <w:pStyle w:val="2"/>
        <w:rPr>
          <w:rFonts w:hint="eastAsia" w:ascii="宋体" w:hAnsi="宋体"/>
          <w:color w:val="000000"/>
          <w:szCs w:val="21"/>
        </w:rPr>
      </w:pPr>
    </w:p>
    <w:p>
      <w:pPr>
        <w:tabs>
          <w:tab w:val="left" w:pos="900"/>
        </w:tabs>
        <w:rPr>
          <w:rFonts w:hint="eastAsia" w:ascii="宋体" w:hAnsi="宋体"/>
          <w:color w:val="000000"/>
          <w:szCs w:val="21"/>
        </w:rPr>
      </w:pPr>
      <w:r>
        <w:rPr>
          <w:rFonts w:hint="eastAsia" w:ascii="宋体" w:hAnsi="宋体"/>
          <w:color w:val="000000"/>
          <w:szCs w:val="21"/>
        </w:rPr>
        <w:t>附表一</w:t>
      </w:r>
    </w:p>
    <w:p>
      <w:pPr>
        <w:jc w:val="center"/>
        <w:rPr>
          <w:rFonts w:hint="eastAsia" w:ascii="宋体" w:hAnsi="宋体"/>
          <w:b/>
          <w:color w:val="000000"/>
          <w:sz w:val="32"/>
        </w:rPr>
      </w:pPr>
      <w:r>
        <w:rPr>
          <w:rFonts w:hint="eastAsia" w:ascii="宋体" w:hAnsi="宋体"/>
          <w:b/>
          <w:color w:val="000000"/>
          <w:sz w:val="32"/>
        </w:rPr>
        <w:t>建筑工程施工招标评标标准——初步评审标准</w:t>
      </w:r>
    </w:p>
    <w:tbl>
      <w:tblPr>
        <w:tblStyle w:val="21"/>
        <w:tblW w:w="0" w:type="auto"/>
        <w:tblInd w:w="-85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7"/>
        <w:gridCol w:w="540"/>
        <w:gridCol w:w="5939"/>
        <w:gridCol w:w="596"/>
        <w:gridCol w:w="596"/>
        <w:gridCol w:w="564"/>
        <w:gridCol w:w="540"/>
        <w:gridCol w:w="10"/>
        <w:gridCol w:w="530"/>
        <w:gridCol w:w="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827" w:type="dxa"/>
            <w:vMerge w:val="restart"/>
            <w:noWrap w:val="0"/>
            <w:vAlign w:val="center"/>
          </w:tcPr>
          <w:p>
            <w:pPr>
              <w:jc w:val="center"/>
              <w:rPr>
                <w:rFonts w:hint="eastAsia" w:ascii="宋体" w:hAnsi="宋体"/>
                <w:b/>
                <w:color w:val="000000"/>
                <w:szCs w:val="21"/>
              </w:rPr>
            </w:pPr>
            <w:r>
              <w:rPr>
                <w:rFonts w:hint="eastAsia" w:ascii="宋体" w:hAnsi="宋体"/>
                <w:b/>
                <w:color w:val="000000"/>
                <w:szCs w:val="21"/>
              </w:rPr>
              <w:t>项目</w:t>
            </w:r>
          </w:p>
        </w:tc>
        <w:tc>
          <w:tcPr>
            <w:tcW w:w="6479" w:type="dxa"/>
            <w:gridSpan w:val="2"/>
            <w:vMerge w:val="restart"/>
            <w:noWrap w:val="0"/>
            <w:vAlign w:val="center"/>
          </w:tcPr>
          <w:p>
            <w:pPr>
              <w:jc w:val="center"/>
              <w:rPr>
                <w:rFonts w:hint="eastAsia" w:ascii="宋体" w:hAnsi="宋体"/>
                <w:b/>
                <w:color w:val="000000"/>
                <w:szCs w:val="21"/>
              </w:rPr>
            </w:pPr>
            <w:r>
              <w:rPr>
                <w:rFonts w:hint="eastAsia" w:ascii="宋体" w:hAnsi="宋体"/>
                <w:b/>
                <w:color w:val="000000"/>
                <w:szCs w:val="21"/>
              </w:rPr>
              <w:t>评审内容</w:t>
            </w:r>
          </w:p>
        </w:tc>
        <w:tc>
          <w:tcPr>
            <w:tcW w:w="3378" w:type="dxa"/>
            <w:gridSpan w:val="7"/>
            <w:tcBorders>
              <w:bottom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827" w:type="dxa"/>
            <w:vMerge w:val="continue"/>
            <w:noWrap w:val="0"/>
            <w:vAlign w:val="center"/>
          </w:tcPr>
          <w:p>
            <w:pPr>
              <w:jc w:val="center"/>
              <w:rPr>
                <w:rFonts w:hint="eastAsia" w:ascii="宋体" w:hAnsi="宋体"/>
                <w:b/>
                <w:color w:val="000000"/>
                <w:szCs w:val="21"/>
              </w:rPr>
            </w:pPr>
          </w:p>
        </w:tc>
        <w:tc>
          <w:tcPr>
            <w:tcW w:w="6479" w:type="dxa"/>
            <w:gridSpan w:val="2"/>
            <w:vMerge w:val="continue"/>
            <w:noWrap w:val="0"/>
            <w:vAlign w:val="center"/>
          </w:tcPr>
          <w:p>
            <w:pPr>
              <w:jc w:val="center"/>
              <w:rPr>
                <w:rFonts w:hint="eastAsia" w:ascii="宋体" w:hAnsi="宋体"/>
                <w:b/>
                <w:color w:val="000000"/>
                <w:szCs w:val="21"/>
              </w:rPr>
            </w:pPr>
          </w:p>
        </w:tc>
        <w:tc>
          <w:tcPr>
            <w:tcW w:w="1192" w:type="dxa"/>
            <w:gridSpan w:val="2"/>
            <w:tcBorders>
              <w:top w:val="single" w:color="auto" w:sz="4" w:space="0"/>
              <w:right w:val="single" w:color="auto" w:sz="4" w:space="0"/>
            </w:tcBorders>
            <w:noWrap w:val="0"/>
            <w:vAlign w:val="center"/>
          </w:tcPr>
          <w:p>
            <w:pPr>
              <w:jc w:val="center"/>
              <w:rPr>
                <w:rFonts w:hint="eastAsia" w:ascii="宋体" w:hAnsi="宋体"/>
                <w:b/>
                <w:color w:val="000000"/>
                <w:szCs w:val="21"/>
              </w:rPr>
            </w:pPr>
          </w:p>
        </w:tc>
        <w:tc>
          <w:tcPr>
            <w:tcW w:w="1114" w:type="dxa"/>
            <w:gridSpan w:val="3"/>
            <w:tcBorders>
              <w:top w:val="single" w:color="auto" w:sz="4" w:space="0"/>
              <w:left w:val="single" w:color="auto" w:sz="4" w:space="0"/>
              <w:right w:val="single" w:color="auto" w:sz="4" w:space="0"/>
            </w:tcBorders>
            <w:noWrap w:val="0"/>
            <w:vAlign w:val="center"/>
          </w:tcPr>
          <w:p>
            <w:pPr>
              <w:jc w:val="center"/>
              <w:rPr>
                <w:rFonts w:hint="eastAsia" w:ascii="宋体" w:hAnsi="宋体"/>
                <w:b/>
                <w:color w:val="000000"/>
                <w:szCs w:val="21"/>
              </w:rPr>
            </w:pPr>
          </w:p>
        </w:tc>
        <w:tc>
          <w:tcPr>
            <w:tcW w:w="1072" w:type="dxa"/>
            <w:gridSpan w:val="2"/>
            <w:tcBorders>
              <w:top w:val="single" w:color="auto" w:sz="4" w:space="0"/>
              <w:left w:val="single" w:color="auto" w:sz="4" w:space="0"/>
              <w:right w:val="single" w:color="auto" w:sz="4" w:space="0"/>
            </w:tcBorders>
            <w:noWrap w:val="0"/>
            <w:vAlign w:val="center"/>
          </w:tcPr>
          <w:p>
            <w:pPr>
              <w:jc w:val="center"/>
              <w:rPr>
                <w:rFonts w:hint="eastAsia"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b/>
                <w:color w:val="000000"/>
                <w:szCs w:val="21"/>
              </w:rPr>
            </w:pPr>
          </w:p>
        </w:tc>
        <w:tc>
          <w:tcPr>
            <w:tcW w:w="6479" w:type="dxa"/>
            <w:gridSpan w:val="2"/>
            <w:vMerge w:val="continue"/>
            <w:noWrap w:val="0"/>
            <w:vAlign w:val="top"/>
          </w:tcPr>
          <w:p>
            <w:pPr>
              <w:rPr>
                <w:rFonts w:hint="eastAsia" w:ascii="宋体" w:hAnsi="宋体"/>
                <w:b/>
                <w:color w:val="000000"/>
                <w:szCs w:val="21"/>
              </w:rPr>
            </w:pPr>
          </w:p>
        </w:tc>
        <w:tc>
          <w:tcPr>
            <w:tcW w:w="596" w:type="dxa"/>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596" w:type="dxa"/>
            <w:tcBorders>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c>
          <w:tcPr>
            <w:tcW w:w="564" w:type="dxa"/>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540" w:type="dxa"/>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c>
          <w:tcPr>
            <w:tcW w:w="540" w:type="dxa"/>
            <w:gridSpan w:val="2"/>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542" w:type="dxa"/>
            <w:tcBorders>
              <w:lef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827" w:type="dxa"/>
            <w:vMerge w:val="restart"/>
            <w:noWrap w:val="0"/>
            <w:textDirection w:val="tbRlV"/>
            <w:vAlign w:val="center"/>
          </w:tcPr>
          <w:p>
            <w:pPr>
              <w:ind w:left="113" w:right="113"/>
              <w:jc w:val="center"/>
              <w:rPr>
                <w:rFonts w:hint="eastAsia" w:ascii="宋体" w:hAnsi="宋体"/>
                <w:color w:val="000000"/>
                <w:szCs w:val="21"/>
              </w:rPr>
            </w:pPr>
            <w:r>
              <w:rPr>
                <w:rFonts w:hint="eastAsia" w:ascii="宋体" w:hAnsi="宋体"/>
                <w:color w:val="000000"/>
                <w:szCs w:val="21"/>
              </w:rPr>
              <w:t>形式评审</w:t>
            </w: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1</w:t>
            </w:r>
          </w:p>
        </w:tc>
        <w:tc>
          <w:tcPr>
            <w:tcW w:w="5939" w:type="dxa"/>
            <w:noWrap w:val="0"/>
            <w:vAlign w:val="top"/>
          </w:tcPr>
          <w:p>
            <w:pPr>
              <w:rPr>
                <w:rFonts w:hint="eastAsia" w:ascii="宋体" w:hAnsi="宋体"/>
                <w:color w:val="000000"/>
                <w:szCs w:val="21"/>
              </w:rPr>
            </w:pPr>
            <w:r>
              <w:rPr>
                <w:rFonts w:hint="eastAsia" w:ascii="宋体" w:hAnsi="宋体"/>
                <w:color w:val="000000"/>
                <w:szCs w:val="21"/>
              </w:rPr>
              <w:t>投标保证金的缴纳主体与投标人不一致的，没有按照招标文件要求提供投标担保，或者所提供的投标担保有瑕疵的；</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827" w:type="dxa"/>
            <w:vMerge w:val="continue"/>
            <w:noWrap w:val="0"/>
            <w:textDirection w:val="tbRlV"/>
            <w:vAlign w:val="center"/>
          </w:tcPr>
          <w:p>
            <w:pPr>
              <w:ind w:left="113" w:right="113"/>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2</w:t>
            </w:r>
          </w:p>
        </w:tc>
        <w:tc>
          <w:tcPr>
            <w:tcW w:w="5939" w:type="dxa"/>
            <w:noWrap w:val="0"/>
            <w:vAlign w:val="top"/>
          </w:tcPr>
          <w:p>
            <w:pPr>
              <w:rPr>
                <w:rFonts w:hint="eastAsia" w:ascii="宋体" w:hAnsi="宋体"/>
                <w:color w:val="000000"/>
                <w:szCs w:val="21"/>
              </w:rPr>
            </w:pPr>
            <w:r>
              <w:rPr>
                <w:rFonts w:hint="eastAsia" w:ascii="宋体" w:hAnsi="宋体"/>
                <w:color w:val="000000"/>
                <w:szCs w:val="21"/>
              </w:rPr>
              <w:t>投标人的项目负责人不是投标人（备案的）注册执业人员，或者不具备项目负责人资格条件的；</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827" w:type="dxa"/>
            <w:vMerge w:val="continue"/>
            <w:noWrap w:val="0"/>
            <w:textDirection w:val="tbRlV"/>
            <w:vAlign w:val="center"/>
          </w:tcPr>
          <w:p>
            <w:pPr>
              <w:ind w:left="113" w:right="113"/>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3</w:t>
            </w:r>
          </w:p>
        </w:tc>
        <w:tc>
          <w:tcPr>
            <w:tcW w:w="5939" w:type="dxa"/>
            <w:noWrap w:val="0"/>
            <w:vAlign w:val="top"/>
          </w:tcPr>
          <w:p>
            <w:pPr>
              <w:rPr>
                <w:rFonts w:hint="eastAsia" w:ascii="宋体" w:hAnsi="宋体"/>
                <w:color w:val="000000"/>
                <w:szCs w:val="21"/>
              </w:rPr>
            </w:pPr>
            <w:r>
              <w:rPr>
                <w:rFonts w:hint="eastAsia" w:ascii="宋体" w:hAnsi="宋体"/>
                <w:color w:val="000000"/>
                <w:szCs w:val="21"/>
              </w:rPr>
              <w:t>投标文件没有投标单位法定代表人或其授权代表签字或（章）和加盖投标单位公章的；</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 w:hRule="atLeast"/>
        </w:trPr>
        <w:tc>
          <w:tcPr>
            <w:tcW w:w="827" w:type="dxa"/>
            <w:vMerge w:val="continue"/>
            <w:noWrap w:val="0"/>
            <w:textDirection w:val="tbRlV"/>
            <w:vAlign w:val="center"/>
          </w:tcPr>
          <w:p>
            <w:pPr>
              <w:ind w:left="113" w:right="113"/>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4</w:t>
            </w:r>
          </w:p>
        </w:tc>
        <w:tc>
          <w:tcPr>
            <w:tcW w:w="5939" w:type="dxa"/>
            <w:noWrap w:val="0"/>
            <w:vAlign w:val="top"/>
          </w:tcPr>
          <w:p>
            <w:pPr>
              <w:rPr>
                <w:rFonts w:hint="eastAsia" w:ascii="宋体" w:hAnsi="宋体"/>
                <w:color w:val="000000"/>
                <w:szCs w:val="21"/>
              </w:rPr>
            </w:pPr>
            <w:r>
              <w:rPr>
                <w:rFonts w:hint="eastAsia" w:ascii="宋体" w:hAnsi="宋体"/>
                <w:color w:val="000000"/>
                <w:szCs w:val="21"/>
              </w:rPr>
              <w:t>组成一个联合体投标，未提交联合体各方签订的共同投标协议，或者联合体一方以自己名义对同一招标项目投标的；</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5</w:t>
            </w:r>
          </w:p>
        </w:tc>
        <w:tc>
          <w:tcPr>
            <w:tcW w:w="5939" w:type="dxa"/>
            <w:noWrap w:val="0"/>
            <w:vAlign w:val="top"/>
          </w:tcPr>
          <w:p>
            <w:pPr>
              <w:rPr>
                <w:rFonts w:hint="eastAsia" w:ascii="宋体" w:hAnsi="宋体"/>
                <w:color w:val="000000"/>
                <w:szCs w:val="21"/>
              </w:rPr>
            </w:pPr>
            <w:r>
              <w:rPr>
                <w:rFonts w:hint="eastAsia" w:ascii="宋体" w:hAnsi="宋体"/>
                <w:color w:val="000000"/>
                <w:szCs w:val="21"/>
              </w:rPr>
              <w:t>投标的施工、装修、附属材料设备采购、工程监理完成期限超过招标文件规定期限的；</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6</w:t>
            </w:r>
          </w:p>
        </w:tc>
        <w:tc>
          <w:tcPr>
            <w:tcW w:w="5939" w:type="dxa"/>
            <w:noWrap w:val="0"/>
            <w:vAlign w:val="top"/>
          </w:tcPr>
          <w:p>
            <w:pPr>
              <w:rPr>
                <w:rFonts w:hint="eastAsia" w:ascii="宋体" w:hAnsi="宋体"/>
                <w:color w:val="000000"/>
                <w:szCs w:val="21"/>
              </w:rPr>
            </w:pPr>
            <w:r>
              <w:rPr>
                <w:rFonts w:hint="eastAsia" w:ascii="宋体" w:hAnsi="宋体"/>
                <w:color w:val="000000"/>
                <w:szCs w:val="21"/>
              </w:rPr>
              <w:t>投标文件载明的技术规格、技术标准、货物包装方式、检验标准和方法等，不符合招标文件要求的；</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7</w:t>
            </w:r>
          </w:p>
        </w:tc>
        <w:tc>
          <w:tcPr>
            <w:tcW w:w="5939" w:type="dxa"/>
            <w:noWrap w:val="0"/>
            <w:vAlign w:val="top"/>
          </w:tcPr>
          <w:p>
            <w:pPr>
              <w:rPr>
                <w:rFonts w:hint="eastAsia" w:ascii="宋体" w:hAnsi="宋体"/>
                <w:color w:val="000000"/>
                <w:szCs w:val="21"/>
              </w:rPr>
            </w:pPr>
            <w:r>
              <w:rPr>
                <w:rFonts w:hint="eastAsia" w:ascii="宋体" w:hAnsi="宋体"/>
                <w:color w:val="000000"/>
                <w:szCs w:val="21"/>
              </w:rPr>
              <w:t>没有按招标文件要求提供电子版投标文件的；</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8</w:t>
            </w:r>
          </w:p>
        </w:tc>
        <w:tc>
          <w:tcPr>
            <w:tcW w:w="5939" w:type="dxa"/>
            <w:noWrap w:val="0"/>
            <w:vAlign w:val="top"/>
          </w:tcPr>
          <w:p>
            <w:pPr>
              <w:rPr>
                <w:rFonts w:hint="eastAsia" w:ascii="宋体" w:hAnsi="宋体"/>
                <w:color w:val="000000"/>
                <w:szCs w:val="21"/>
              </w:rPr>
            </w:pPr>
            <w:r>
              <w:rPr>
                <w:rFonts w:hint="eastAsia" w:ascii="宋体" w:hAnsi="宋体"/>
                <w:color w:val="000000"/>
                <w:szCs w:val="21"/>
              </w:rPr>
              <w:t>投标文件附有招标人不能接受条件的；</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9</w:t>
            </w:r>
          </w:p>
        </w:tc>
        <w:tc>
          <w:tcPr>
            <w:tcW w:w="5939" w:type="dxa"/>
            <w:noWrap w:val="0"/>
            <w:vAlign w:val="top"/>
          </w:tcPr>
          <w:p>
            <w:pPr>
              <w:rPr>
                <w:rFonts w:hint="eastAsia" w:ascii="宋体" w:hAnsi="宋体"/>
                <w:color w:val="000000"/>
                <w:szCs w:val="21"/>
              </w:rPr>
            </w:pPr>
            <w:r>
              <w:rPr>
                <w:rFonts w:hint="eastAsia" w:ascii="宋体" w:hAnsi="宋体"/>
                <w:color w:val="000000"/>
                <w:szCs w:val="21"/>
              </w:rPr>
              <w:t>不满足招标文件实质性要求的其他情形；</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restart"/>
            <w:noWrap w:val="0"/>
            <w:vAlign w:val="center"/>
          </w:tcPr>
          <w:p>
            <w:pPr>
              <w:jc w:val="center"/>
              <w:rPr>
                <w:rFonts w:hint="eastAsia" w:ascii="宋体" w:hAnsi="宋体"/>
                <w:color w:val="000000"/>
                <w:szCs w:val="21"/>
              </w:rPr>
            </w:pPr>
            <w:r>
              <w:rPr>
                <w:rFonts w:hint="eastAsia" w:ascii="宋体" w:hAnsi="宋体"/>
                <w:color w:val="000000"/>
                <w:szCs w:val="21"/>
              </w:rPr>
              <w:t>资</w:t>
            </w:r>
          </w:p>
          <w:p>
            <w:pPr>
              <w:jc w:val="center"/>
              <w:rPr>
                <w:rFonts w:hint="eastAsia" w:ascii="宋体" w:hAnsi="宋体"/>
                <w:color w:val="000000"/>
                <w:szCs w:val="21"/>
              </w:rPr>
            </w:pPr>
            <w:r>
              <w:rPr>
                <w:rFonts w:hint="eastAsia" w:ascii="宋体" w:hAnsi="宋体"/>
                <w:color w:val="000000"/>
                <w:szCs w:val="21"/>
              </w:rPr>
              <w:t>格</w:t>
            </w:r>
          </w:p>
          <w:p>
            <w:pPr>
              <w:jc w:val="center"/>
              <w:rPr>
                <w:rFonts w:hint="eastAsia" w:ascii="宋体" w:hAnsi="宋体"/>
                <w:color w:val="000000"/>
                <w:szCs w:val="21"/>
              </w:rPr>
            </w:pPr>
            <w:r>
              <w:rPr>
                <w:rFonts w:hint="eastAsia" w:ascii="宋体" w:hAnsi="宋体"/>
                <w:color w:val="000000"/>
                <w:szCs w:val="21"/>
              </w:rPr>
              <w:t>评</w:t>
            </w:r>
          </w:p>
          <w:p>
            <w:pPr>
              <w:jc w:val="center"/>
              <w:rPr>
                <w:rFonts w:hint="eastAsia" w:ascii="宋体" w:hAnsi="宋体"/>
                <w:color w:val="000000"/>
                <w:szCs w:val="21"/>
              </w:rPr>
            </w:pPr>
            <w:r>
              <w:rPr>
                <w:rFonts w:hint="eastAsia" w:ascii="宋体" w:hAnsi="宋体"/>
                <w:color w:val="000000"/>
                <w:szCs w:val="21"/>
              </w:rPr>
              <w:t>审</w:t>
            </w:r>
          </w:p>
          <w:p>
            <w:pPr>
              <w:jc w:val="center"/>
              <w:rPr>
                <w:rFonts w:hint="eastAsia" w:ascii="宋体" w:hAnsi="宋体"/>
                <w:color w:val="000000"/>
                <w:szCs w:val="21"/>
              </w:rPr>
            </w:pPr>
            <w:r>
              <w:rPr>
                <w:rFonts w:hint="eastAsia" w:ascii="宋体" w:hAnsi="宋体"/>
                <w:color w:val="000000"/>
                <w:szCs w:val="21"/>
              </w:rPr>
              <w:t>(适</w:t>
            </w:r>
          </w:p>
          <w:p>
            <w:pPr>
              <w:jc w:val="center"/>
              <w:rPr>
                <w:rFonts w:hint="eastAsia" w:ascii="宋体" w:hAnsi="宋体"/>
                <w:color w:val="000000"/>
                <w:szCs w:val="21"/>
              </w:rPr>
            </w:pPr>
            <w:r>
              <w:rPr>
                <w:rFonts w:hint="eastAsia" w:ascii="宋体" w:hAnsi="宋体"/>
                <w:color w:val="000000"/>
                <w:szCs w:val="21"/>
              </w:rPr>
              <w:t>用</w:t>
            </w:r>
          </w:p>
          <w:p>
            <w:pPr>
              <w:jc w:val="center"/>
              <w:rPr>
                <w:rFonts w:hint="eastAsia" w:ascii="宋体" w:hAnsi="宋体"/>
                <w:color w:val="000000"/>
                <w:szCs w:val="21"/>
              </w:rPr>
            </w:pPr>
            <w:r>
              <w:rPr>
                <w:rFonts w:hint="eastAsia" w:ascii="宋体" w:hAnsi="宋体"/>
                <w:color w:val="000000"/>
                <w:szCs w:val="21"/>
              </w:rPr>
              <w:t>于</w:t>
            </w:r>
          </w:p>
          <w:p>
            <w:pPr>
              <w:jc w:val="center"/>
              <w:rPr>
                <w:rFonts w:hint="eastAsia" w:ascii="宋体" w:hAnsi="宋体"/>
                <w:color w:val="000000"/>
                <w:szCs w:val="21"/>
              </w:rPr>
            </w:pPr>
            <w:r>
              <w:rPr>
                <w:rFonts w:hint="eastAsia" w:ascii="宋体" w:hAnsi="宋体"/>
                <w:color w:val="000000"/>
                <w:szCs w:val="21"/>
              </w:rPr>
              <w:t>资</w:t>
            </w:r>
          </w:p>
          <w:p>
            <w:pPr>
              <w:jc w:val="center"/>
              <w:rPr>
                <w:rFonts w:hint="eastAsia" w:ascii="宋体" w:hAnsi="宋体"/>
                <w:color w:val="000000"/>
                <w:szCs w:val="21"/>
              </w:rPr>
            </w:pPr>
            <w:r>
              <w:rPr>
                <w:rFonts w:hint="eastAsia" w:ascii="宋体" w:hAnsi="宋体"/>
                <w:color w:val="000000"/>
                <w:szCs w:val="21"/>
              </w:rPr>
              <w:t>格</w:t>
            </w:r>
          </w:p>
          <w:p>
            <w:pPr>
              <w:jc w:val="center"/>
              <w:rPr>
                <w:rFonts w:hint="eastAsia" w:ascii="宋体" w:hAnsi="宋体"/>
                <w:color w:val="000000"/>
                <w:szCs w:val="21"/>
              </w:rPr>
            </w:pPr>
            <w:r>
              <w:rPr>
                <w:rFonts w:hint="eastAsia" w:ascii="宋体" w:hAnsi="宋体"/>
                <w:color w:val="000000"/>
                <w:szCs w:val="21"/>
              </w:rPr>
              <w:t>后</w:t>
            </w:r>
          </w:p>
          <w:p>
            <w:pPr>
              <w:jc w:val="center"/>
              <w:rPr>
                <w:rFonts w:hint="eastAsia" w:ascii="宋体" w:hAnsi="宋体"/>
                <w:color w:val="000000"/>
                <w:szCs w:val="21"/>
              </w:rPr>
            </w:pPr>
            <w:r>
              <w:rPr>
                <w:rFonts w:hint="eastAsia" w:ascii="宋体" w:hAnsi="宋体"/>
                <w:color w:val="000000"/>
                <w:szCs w:val="21"/>
              </w:rPr>
              <w:t>审)</w:t>
            </w:r>
          </w:p>
        </w:tc>
        <w:tc>
          <w:tcPr>
            <w:tcW w:w="540" w:type="dxa"/>
            <w:noWrap w:val="0"/>
            <w:vAlign w:val="center"/>
          </w:tcPr>
          <w:p>
            <w:pPr>
              <w:rPr>
                <w:rFonts w:hint="eastAsia" w:ascii="宋体" w:hAnsi="宋体"/>
                <w:color w:val="000000"/>
                <w:szCs w:val="21"/>
              </w:rPr>
            </w:pPr>
            <w:r>
              <w:rPr>
                <w:rFonts w:hint="eastAsia" w:ascii="宋体" w:hAnsi="宋体"/>
                <w:color w:val="000000"/>
                <w:szCs w:val="21"/>
              </w:rPr>
              <w:t>1</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是否提供合格的营业执照；</w:t>
            </w:r>
          </w:p>
        </w:tc>
        <w:tc>
          <w:tcPr>
            <w:tcW w:w="596" w:type="dxa"/>
            <w:tcBorders>
              <w:right w:val="single" w:color="auto" w:sz="4" w:space="0"/>
            </w:tcBorders>
            <w:noWrap w:val="0"/>
            <w:vAlign w:val="top"/>
          </w:tcPr>
          <w:p>
            <w:pPr>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2</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是否具有满足招标项目需要的资质等级；</w:t>
            </w:r>
          </w:p>
        </w:tc>
        <w:tc>
          <w:tcPr>
            <w:tcW w:w="596" w:type="dxa"/>
            <w:tcBorders>
              <w:right w:val="single" w:color="auto" w:sz="4" w:space="0"/>
            </w:tcBorders>
            <w:noWrap w:val="0"/>
            <w:vAlign w:val="top"/>
          </w:tcPr>
          <w:p>
            <w:pPr>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3</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是否具备合格的安全生产许可证；</w:t>
            </w:r>
          </w:p>
        </w:tc>
        <w:tc>
          <w:tcPr>
            <w:tcW w:w="596" w:type="dxa"/>
            <w:tcBorders>
              <w:right w:val="single" w:color="auto" w:sz="4" w:space="0"/>
            </w:tcBorders>
            <w:noWrap w:val="0"/>
            <w:vAlign w:val="top"/>
          </w:tcPr>
          <w:p>
            <w:pPr>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4</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提供</w:t>
            </w:r>
            <w:r>
              <w:rPr>
                <w:rFonts w:hint="eastAsia" w:ascii="宋体" w:hAnsi="宋体"/>
                <w:color w:val="000000"/>
                <w:szCs w:val="21"/>
                <w:lang w:eastAsia="zh-CN"/>
              </w:rPr>
              <w:t>近</w:t>
            </w:r>
            <w:r>
              <w:rPr>
                <w:rFonts w:hint="eastAsia" w:ascii="宋体" w:hAnsi="宋体"/>
                <w:color w:val="000000"/>
                <w:szCs w:val="21"/>
                <w:lang w:val="en-US" w:eastAsia="zh-CN"/>
              </w:rPr>
              <w:t>年经审计合格</w:t>
            </w:r>
            <w:r>
              <w:rPr>
                <w:rFonts w:hint="eastAsia" w:ascii="宋体" w:hAnsi="宋体"/>
                <w:color w:val="000000"/>
                <w:szCs w:val="21"/>
              </w:rPr>
              <w:t>财务报表是否满足招标文件的要求；</w:t>
            </w:r>
          </w:p>
        </w:tc>
        <w:tc>
          <w:tcPr>
            <w:tcW w:w="596" w:type="dxa"/>
            <w:tcBorders>
              <w:right w:val="single" w:color="auto" w:sz="4" w:space="0"/>
            </w:tcBorders>
            <w:noWrap w:val="0"/>
            <w:vAlign w:val="top"/>
          </w:tcPr>
          <w:p>
            <w:pPr>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5</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kern w:val="0"/>
                <w:szCs w:val="21"/>
              </w:rPr>
              <w:t>自治区区外投标单位</w:t>
            </w:r>
            <w:r>
              <w:rPr>
                <w:rFonts w:hint="eastAsia" w:ascii="宋体" w:hAnsi="宋体"/>
                <w:color w:val="000000"/>
                <w:szCs w:val="21"/>
              </w:rPr>
              <w:t>是否提供</w:t>
            </w:r>
            <w:r>
              <w:rPr>
                <w:rFonts w:hint="eastAsia" w:ascii="宋体" w:hAnsi="宋体"/>
                <w:color w:val="000000"/>
                <w:kern w:val="0"/>
                <w:szCs w:val="21"/>
              </w:rPr>
              <w:t>建设行政主管部门的合格备案书</w:t>
            </w:r>
            <w:r>
              <w:rPr>
                <w:rFonts w:hint="eastAsia" w:ascii="宋体" w:hAnsi="宋体"/>
                <w:color w:val="000000"/>
                <w:szCs w:val="21"/>
              </w:rPr>
              <w:t>；</w:t>
            </w:r>
          </w:p>
        </w:tc>
        <w:tc>
          <w:tcPr>
            <w:tcW w:w="596" w:type="dxa"/>
            <w:tcBorders>
              <w:right w:val="single" w:color="auto" w:sz="4" w:space="0"/>
            </w:tcBorders>
            <w:noWrap w:val="0"/>
            <w:vAlign w:val="top"/>
          </w:tcPr>
          <w:p>
            <w:pPr>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6</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项目负责人条件是否满足招标文件的要求；</w:t>
            </w:r>
          </w:p>
        </w:tc>
        <w:tc>
          <w:tcPr>
            <w:tcW w:w="596" w:type="dxa"/>
            <w:tcBorders>
              <w:right w:val="single" w:color="auto" w:sz="4" w:space="0"/>
            </w:tcBorders>
            <w:noWrap w:val="0"/>
            <w:vAlign w:val="top"/>
          </w:tcPr>
          <w:p>
            <w:pPr>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7</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类似项目业绩是否满足招标文件的要求</w:t>
            </w:r>
          </w:p>
        </w:tc>
        <w:tc>
          <w:tcPr>
            <w:tcW w:w="596" w:type="dxa"/>
            <w:tcBorders>
              <w:right w:val="single" w:color="auto" w:sz="4" w:space="0"/>
            </w:tcBorders>
            <w:noWrap w:val="0"/>
            <w:vAlign w:val="top"/>
          </w:tcPr>
          <w:p>
            <w:pPr>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8</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企业信誉是否满足招标文件的要求</w:t>
            </w:r>
          </w:p>
        </w:tc>
        <w:tc>
          <w:tcPr>
            <w:tcW w:w="596" w:type="dxa"/>
            <w:tcBorders>
              <w:right w:val="single" w:color="auto" w:sz="4" w:space="0"/>
            </w:tcBorders>
            <w:noWrap w:val="0"/>
            <w:vAlign w:val="top"/>
          </w:tcPr>
          <w:p>
            <w:pPr>
              <w:rPr>
                <w:rFonts w:hint="eastAsia" w:ascii="宋体" w:hAnsi="宋体"/>
                <w:color w:val="000000"/>
                <w:szCs w:val="21"/>
              </w:rPr>
            </w:pPr>
          </w:p>
        </w:tc>
        <w:tc>
          <w:tcPr>
            <w:tcW w:w="596" w:type="dxa"/>
            <w:tcBorders>
              <w:left w:val="single" w:color="auto" w:sz="4" w:space="0"/>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spacing w:line="440" w:lineRule="exact"/>
              <w:rPr>
                <w:rFonts w:hint="eastAsia" w:ascii="宋体" w:hAnsi="宋体"/>
                <w:color w:val="000000"/>
                <w:szCs w:val="21"/>
              </w:rPr>
            </w:pPr>
            <w:r>
              <w:rPr>
                <w:rFonts w:hint="eastAsia" w:ascii="宋体" w:hAnsi="宋体"/>
                <w:color w:val="000000"/>
                <w:szCs w:val="21"/>
              </w:rPr>
              <w:t>9</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项目管理机构组成表中人员是否配齐，其中安全员是否两证齐全（上岗证、安全考核证）；</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spacing w:line="440" w:lineRule="exact"/>
              <w:rPr>
                <w:rFonts w:hint="eastAsia" w:ascii="宋体" w:hAnsi="宋体"/>
                <w:color w:val="000000"/>
                <w:szCs w:val="21"/>
              </w:rPr>
            </w:pPr>
            <w:r>
              <w:rPr>
                <w:rFonts w:hint="eastAsia" w:ascii="宋体" w:hAnsi="宋体"/>
                <w:color w:val="000000"/>
                <w:szCs w:val="21"/>
              </w:rPr>
              <w:t>10</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lang w:val="en-US" w:eastAsia="zh-CN"/>
              </w:rPr>
              <w:t>是否具备</w:t>
            </w:r>
            <w:r>
              <w:rPr>
                <w:rFonts w:hint="eastAsia" w:ascii="宋体" w:hAnsi="宋体"/>
                <w:color w:val="000000"/>
                <w:szCs w:val="21"/>
              </w:rPr>
              <w:t xml:space="preserve">“信用中国”和“中国政府采购网”查询结果。 </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trPr>
        <w:tc>
          <w:tcPr>
            <w:tcW w:w="827" w:type="dxa"/>
            <w:noWrap w:val="0"/>
            <w:vAlign w:val="center"/>
          </w:tcPr>
          <w:p>
            <w:pPr>
              <w:jc w:val="center"/>
              <w:rPr>
                <w:rFonts w:hint="eastAsia" w:ascii="宋体" w:hAnsi="宋体"/>
                <w:color w:val="000000"/>
                <w:szCs w:val="21"/>
              </w:rPr>
            </w:pPr>
          </w:p>
        </w:tc>
        <w:tc>
          <w:tcPr>
            <w:tcW w:w="6479" w:type="dxa"/>
            <w:gridSpan w:val="2"/>
            <w:noWrap w:val="0"/>
            <w:vAlign w:val="top"/>
          </w:tcPr>
          <w:p>
            <w:pPr>
              <w:spacing w:line="440" w:lineRule="exact"/>
              <w:rPr>
                <w:rFonts w:ascii="宋体" w:hAnsi="宋体"/>
                <w:color w:val="000000"/>
                <w:szCs w:val="21"/>
              </w:rPr>
            </w:pPr>
            <w:r>
              <w:rPr>
                <w:rFonts w:hint="eastAsia" w:ascii="宋体" w:hAnsi="宋体"/>
                <w:color w:val="000000"/>
                <w:szCs w:val="21"/>
              </w:rPr>
              <w:t>结论：是否通过评审</w:t>
            </w:r>
          </w:p>
        </w:tc>
        <w:tc>
          <w:tcPr>
            <w:tcW w:w="596" w:type="dxa"/>
            <w:noWrap w:val="0"/>
            <w:vAlign w:val="top"/>
          </w:tcPr>
          <w:p>
            <w:pPr>
              <w:rPr>
                <w:rFonts w:hint="eastAsia" w:ascii="宋体" w:hAnsi="宋体"/>
                <w:color w:val="000000"/>
                <w:szCs w:val="21"/>
              </w:rPr>
            </w:pPr>
          </w:p>
        </w:tc>
        <w:tc>
          <w:tcPr>
            <w:tcW w:w="596" w:type="dxa"/>
            <w:tcBorders>
              <w:right w:val="single" w:color="auto" w:sz="4" w:space="0"/>
            </w:tcBorders>
            <w:noWrap w:val="0"/>
            <w:vAlign w:val="top"/>
          </w:tcPr>
          <w:p>
            <w:pPr>
              <w:rPr>
                <w:rFonts w:hint="eastAsia" w:ascii="宋体" w:hAnsi="宋体"/>
                <w:color w:val="000000"/>
                <w:szCs w:val="21"/>
              </w:rPr>
            </w:pPr>
          </w:p>
        </w:tc>
        <w:tc>
          <w:tcPr>
            <w:tcW w:w="564"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2"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0684" w:type="dxa"/>
            <w:gridSpan w:val="10"/>
            <w:noWrap w:val="0"/>
            <w:vAlign w:val="center"/>
          </w:tcPr>
          <w:p>
            <w:pPr>
              <w:rPr>
                <w:rFonts w:hint="eastAsia" w:ascii="宋体" w:hAnsi="宋体"/>
                <w:color w:val="000000"/>
                <w:szCs w:val="21"/>
              </w:rPr>
            </w:pPr>
            <w:r>
              <w:rPr>
                <w:rFonts w:hint="eastAsia" w:ascii="宋体" w:hAnsi="宋体"/>
                <w:b/>
                <w:color w:val="000000"/>
                <w:szCs w:val="21"/>
              </w:rPr>
              <w:t>评标委员会成员签名：                                                         年    月    日</w:t>
            </w:r>
          </w:p>
        </w:tc>
      </w:tr>
    </w:tbl>
    <w:p>
      <w:pPr>
        <w:rPr>
          <w:rFonts w:hint="eastAsia" w:ascii="宋体" w:hAnsi="宋体"/>
          <w:color w:val="000000"/>
          <w:sz w:val="24"/>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b/>
          <w:color w:val="000000"/>
          <w:sz w:val="24"/>
        </w:rPr>
      </w:pPr>
      <w:r>
        <w:rPr>
          <w:rFonts w:hint="eastAsia" w:ascii="宋体" w:hAnsi="宋体"/>
          <w:color w:val="000000"/>
          <w:szCs w:val="21"/>
        </w:rPr>
        <w:t>附表二</w:t>
      </w:r>
    </w:p>
    <w:tbl>
      <w:tblPr>
        <w:tblStyle w:val="21"/>
        <w:tblpPr w:leftFromText="180" w:rightFromText="180" w:vertAnchor="text" w:horzAnchor="margin" w:tblpXSpec="center" w:tblpY="66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5"/>
        <w:gridCol w:w="538"/>
        <w:gridCol w:w="5904"/>
        <w:gridCol w:w="538"/>
        <w:gridCol w:w="576"/>
        <w:gridCol w:w="7"/>
        <w:gridCol w:w="540"/>
        <w:gridCol w:w="530"/>
        <w:gridCol w:w="10"/>
        <w:gridCol w:w="540"/>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825" w:type="dxa"/>
            <w:vMerge w:val="restart"/>
            <w:noWrap w:val="0"/>
            <w:vAlign w:val="center"/>
          </w:tcPr>
          <w:p>
            <w:pPr>
              <w:jc w:val="center"/>
              <w:rPr>
                <w:rFonts w:hint="eastAsia" w:ascii="宋体" w:hAnsi="宋体"/>
                <w:b/>
                <w:color w:val="000000"/>
                <w:szCs w:val="21"/>
              </w:rPr>
            </w:pPr>
            <w:r>
              <w:rPr>
                <w:rFonts w:hint="eastAsia" w:ascii="宋体" w:hAnsi="宋体"/>
                <w:b/>
                <w:color w:val="000000"/>
                <w:szCs w:val="21"/>
              </w:rPr>
              <w:t>项目</w:t>
            </w:r>
          </w:p>
        </w:tc>
        <w:tc>
          <w:tcPr>
            <w:tcW w:w="6442" w:type="dxa"/>
            <w:gridSpan w:val="2"/>
            <w:vMerge w:val="restart"/>
            <w:noWrap w:val="0"/>
            <w:vAlign w:val="center"/>
          </w:tcPr>
          <w:p>
            <w:pPr>
              <w:jc w:val="center"/>
              <w:rPr>
                <w:rFonts w:hint="eastAsia" w:ascii="宋体" w:hAnsi="宋体"/>
                <w:b/>
                <w:color w:val="000000"/>
                <w:szCs w:val="21"/>
              </w:rPr>
            </w:pPr>
            <w:r>
              <w:rPr>
                <w:rFonts w:hint="eastAsia" w:ascii="宋体" w:hAnsi="宋体"/>
                <w:b/>
                <w:color w:val="000000"/>
                <w:szCs w:val="21"/>
              </w:rPr>
              <w:t>评审内容</w:t>
            </w:r>
          </w:p>
        </w:tc>
        <w:tc>
          <w:tcPr>
            <w:tcW w:w="3461" w:type="dxa"/>
            <w:gridSpan w:val="8"/>
            <w:tcBorders>
              <w:bottom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825" w:type="dxa"/>
            <w:vMerge w:val="continue"/>
            <w:noWrap w:val="0"/>
            <w:vAlign w:val="center"/>
          </w:tcPr>
          <w:p>
            <w:pPr>
              <w:jc w:val="center"/>
              <w:rPr>
                <w:rFonts w:hint="eastAsia" w:ascii="宋体" w:hAnsi="宋体"/>
                <w:b/>
                <w:color w:val="000000"/>
                <w:szCs w:val="21"/>
              </w:rPr>
            </w:pPr>
          </w:p>
        </w:tc>
        <w:tc>
          <w:tcPr>
            <w:tcW w:w="6442" w:type="dxa"/>
            <w:gridSpan w:val="2"/>
            <w:vMerge w:val="continue"/>
            <w:noWrap w:val="0"/>
            <w:vAlign w:val="center"/>
          </w:tcPr>
          <w:p>
            <w:pPr>
              <w:jc w:val="center"/>
              <w:rPr>
                <w:rFonts w:hint="eastAsia" w:ascii="宋体" w:hAnsi="宋体"/>
                <w:b/>
                <w:color w:val="000000"/>
                <w:szCs w:val="21"/>
              </w:rPr>
            </w:pPr>
          </w:p>
        </w:tc>
        <w:tc>
          <w:tcPr>
            <w:tcW w:w="1114" w:type="dxa"/>
            <w:gridSpan w:val="2"/>
            <w:tcBorders>
              <w:top w:val="single" w:color="auto" w:sz="4" w:space="0"/>
              <w:right w:val="single" w:color="auto" w:sz="4" w:space="0"/>
            </w:tcBorders>
            <w:noWrap w:val="0"/>
            <w:vAlign w:val="center"/>
          </w:tcPr>
          <w:p>
            <w:pPr>
              <w:jc w:val="center"/>
              <w:rPr>
                <w:rFonts w:hint="eastAsia" w:ascii="宋体" w:hAnsi="宋体"/>
                <w:b/>
                <w:color w:val="000000"/>
                <w:szCs w:val="21"/>
              </w:rPr>
            </w:pPr>
          </w:p>
        </w:tc>
        <w:tc>
          <w:tcPr>
            <w:tcW w:w="1077" w:type="dxa"/>
            <w:gridSpan w:val="3"/>
            <w:tcBorders>
              <w:top w:val="single" w:color="auto" w:sz="4" w:space="0"/>
              <w:left w:val="single" w:color="auto" w:sz="4" w:space="0"/>
              <w:right w:val="single" w:color="auto" w:sz="4" w:space="0"/>
            </w:tcBorders>
            <w:noWrap w:val="0"/>
            <w:vAlign w:val="center"/>
          </w:tcPr>
          <w:p>
            <w:pPr>
              <w:jc w:val="center"/>
              <w:rPr>
                <w:rFonts w:hint="eastAsia" w:ascii="宋体" w:hAnsi="宋体"/>
                <w:b/>
                <w:color w:val="000000"/>
                <w:szCs w:val="21"/>
              </w:rPr>
            </w:pPr>
          </w:p>
        </w:tc>
        <w:tc>
          <w:tcPr>
            <w:tcW w:w="1270" w:type="dxa"/>
            <w:gridSpan w:val="3"/>
            <w:tcBorders>
              <w:top w:val="single" w:color="auto" w:sz="4" w:space="0"/>
              <w:left w:val="single" w:color="auto" w:sz="4" w:space="0"/>
            </w:tcBorders>
            <w:noWrap w:val="0"/>
            <w:vAlign w:val="center"/>
          </w:tcPr>
          <w:p>
            <w:pPr>
              <w:jc w:val="center"/>
              <w:rPr>
                <w:rFonts w:hint="eastAsia"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5" w:type="dxa"/>
            <w:vMerge w:val="continue"/>
            <w:tcBorders>
              <w:bottom w:val="single" w:color="auto" w:sz="4" w:space="0"/>
            </w:tcBorders>
            <w:noWrap w:val="0"/>
            <w:vAlign w:val="center"/>
          </w:tcPr>
          <w:p>
            <w:pPr>
              <w:jc w:val="center"/>
              <w:rPr>
                <w:rFonts w:hint="eastAsia" w:ascii="宋体" w:hAnsi="宋体"/>
                <w:b/>
                <w:color w:val="000000"/>
                <w:szCs w:val="21"/>
              </w:rPr>
            </w:pPr>
          </w:p>
        </w:tc>
        <w:tc>
          <w:tcPr>
            <w:tcW w:w="6442" w:type="dxa"/>
            <w:gridSpan w:val="2"/>
            <w:vMerge w:val="continue"/>
            <w:tcBorders>
              <w:bottom w:val="single" w:color="auto" w:sz="4" w:space="0"/>
            </w:tcBorders>
            <w:noWrap w:val="0"/>
            <w:vAlign w:val="top"/>
          </w:tcPr>
          <w:p>
            <w:pPr>
              <w:rPr>
                <w:rFonts w:hint="eastAsia" w:ascii="宋体" w:hAnsi="宋体"/>
                <w:b/>
                <w:color w:val="000000"/>
                <w:szCs w:val="21"/>
              </w:rPr>
            </w:pPr>
          </w:p>
        </w:tc>
        <w:tc>
          <w:tcPr>
            <w:tcW w:w="538" w:type="dxa"/>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583" w:type="dxa"/>
            <w:gridSpan w:val="2"/>
            <w:tcBorders>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c>
          <w:tcPr>
            <w:tcW w:w="540" w:type="dxa"/>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540" w:type="dxa"/>
            <w:gridSpan w:val="2"/>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c>
          <w:tcPr>
            <w:tcW w:w="540" w:type="dxa"/>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720" w:type="dxa"/>
            <w:tcBorders>
              <w:lef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5" w:type="dxa"/>
            <w:vMerge w:val="restart"/>
            <w:tcBorders>
              <w:top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审</w:t>
            </w:r>
          </w:p>
          <w:p>
            <w:pPr>
              <w:jc w:val="center"/>
              <w:rPr>
                <w:rFonts w:hint="eastAsia" w:ascii="宋体" w:hAnsi="宋体"/>
                <w:color w:val="000000"/>
                <w:szCs w:val="21"/>
              </w:rPr>
            </w:pPr>
            <w:r>
              <w:rPr>
                <w:rFonts w:hint="eastAsia" w:ascii="宋体" w:hAnsi="宋体"/>
                <w:color w:val="000000"/>
                <w:szCs w:val="21"/>
              </w:rPr>
              <w:t>查</w:t>
            </w:r>
          </w:p>
          <w:p>
            <w:pPr>
              <w:jc w:val="center"/>
              <w:rPr>
                <w:rFonts w:hint="eastAsia" w:ascii="宋体" w:hAnsi="宋体"/>
                <w:color w:val="000000"/>
                <w:szCs w:val="21"/>
              </w:rPr>
            </w:pPr>
            <w:r>
              <w:rPr>
                <w:rFonts w:hint="eastAsia" w:ascii="宋体" w:hAnsi="宋体"/>
                <w:color w:val="000000"/>
                <w:szCs w:val="21"/>
              </w:rPr>
              <w:t>标</w:t>
            </w:r>
          </w:p>
          <w:p>
            <w:pPr>
              <w:jc w:val="center"/>
              <w:rPr>
                <w:rFonts w:hint="eastAsia" w:ascii="宋体" w:hAnsi="宋体"/>
                <w:color w:val="000000"/>
                <w:szCs w:val="21"/>
              </w:rPr>
            </w:pPr>
            <w:r>
              <w:rPr>
                <w:rFonts w:hint="eastAsia" w:ascii="宋体" w:hAnsi="宋体"/>
                <w:color w:val="000000"/>
                <w:szCs w:val="21"/>
              </w:rPr>
              <w:t>准</w:t>
            </w:r>
          </w:p>
        </w:tc>
        <w:tc>
          <w:tcPr>
            <w:tcW w:w="538" w:type="dxa"/>
            <w:tcBorders>
              <w:top w:val="single" w:color="auto" w:sz="4" w:space="0"/>
              <w:right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5904" w:type="dxa"/>
            <w:tcBorders>
              <w:left w:val="single" w:color="auto" w:sz="4" w:space="0"/>
              <w:right w:val="single" w:color="auto" w:sz="4" w:space="0"/>
            </w:tcBorders>
            <w:noWrap w:val="0"/>
            <w:vAlign w:val="top"/>
          </w:tcPr>
          <w:p>
            <w:pPr>
              <w:rPr>
                <w:rFonts w:hint="eastAsia" w:ascii="宋体" w:hAnsi="宋体"/>
                <w:color w:val="000000"/>
                <w:szCs w:val="21"/>
              </w:rPr>
            </w:pPr>
            <w:r>
              <w:rPr>
                <w:rFonts w:hint="eastAsia" w:ascii="宋体" w:hAnsi="宋体"/>
                <w:color w:val="000000"/>
                <w:szCs w:val="21"/>
              </w:rPr>
              <w:t>由政府立项核准、审批的建筑工程,投标报价（包括单项工程）高于设定的工程预算招标控制价（工程限额）的；</w:t>
            </w:r>
          </w:p>
        </w:tc>
        <w:tc>
          <w:tcPr>
            <w:tcW w:w="538" w:type="dxa"/>
            <w:tcBorders>
              <w:left w:val="single" w:color="auto" w:sz="4" w:space="0"/>
              <w:right w:val="single" w:color="auto" w:sz="4" w:space="0"/>
            </w:tcBorders>
            <w:noWrap w:val="0"/>
            <w:vAlign w:val="top"/>
          </w:tcPr>
          <w:p>
            <w:pPr>
              <w:jc w:val="center"/>
              <w:rPr>
                <w:rFonts w:hint="eastAsia" w:ascii="宋体" w:hAnsi="宋体"/>
                <w:b/>
                <w:color w:val="000000"/>
                <w:szCs w:val="21"/>
              </w:rPr>
            </w:pPr>
          </w:p>
        </w:tc>
        <w:tc>
          <w:tcPr>
            <w:tcW w:w="583" w:type="dxa"/>
            <w:gridSpan w:val="2"/>
            <w:tcBorders>
              <w:left w:val="single" w:color="auto" w:sz="4" w:space="0"/>
              <w:right w:val="single" w:color="auto" w:sz="4" w:space="0"/>
            </w:tcBorders>
            <w:noWrap w:val="0"/>
            <w:vAlign w:val="top"/>
          </w:tcPr>
          <w:p>
            <w:pPr>
              <w:jc w:val="center"/>
              <w:rPr>
                <w:rFonts w:hint="eastAsia" w:ascii="宋体" w:hAnsi="宋体"/>
                <w:b/>
                <w:color w:val="000000"/>
                <w:szCs w:val="21"/>
              </w:rPr>
            </w:pPr>
          </w:p>
        </w:tc>
        <w:tc>
          <w:tcPr>
            <w:tcW w:w="540" w:type="dxa"/>
            <w:tcBorders>
              <w:left w:val="single" w:color="auto" w:sz="4" w:space="0"/>
              <w:right w:val="single" w:color="auto" w:sz="4" w:space="0"/>
            </w:tcBorders>
            <w:noWrap w:val="0"/>
            <w:vAlign w:val="top"/>
          </w:tcPr>
          <w:p>
            <w:pPr>
              <w:jc w:val="center"/>
              <w:rPr>
                <w:rFonts w:hint="eastAsia" w:ascii="宋体" w:hAnsi="宋体"/>
                <w:b/>
                <w:color w:val="000000"/>
                <w:szCs w:val="21"/>
              </w:rPr>
            </w:pPr>
          </w:p>
        </w:tc>
        <w:tc>
          <w:tcPr>
            <w:tcW w:w="540" w:type="dxa"/>
            <w:gridSpan w:val="2"/>
            <w:tcBorders>
              <w:left w:val="single" w:color="auto" w:sz="4" w:space="0"/>
              <w:right w:val="single" w:color="auto" w:sz="4" w:space="0"/>
            </w:tcBorders>
            <w:noWrap w:val="0"/>
            <w:vAlign w:val="top"/>
          </w:tcPr>
          <w:p>
            <w:pPr>
              <w:jc w:val="center"/>
              <w:rPr>
                <w:rFonts w:hint="eastAsia" w:ascii="宋体" w:hAnsi="宋体"/>
                <w:b/>
                <w:color w:val="000000"/>
                <w:szCs w:val="21"/>
              </w:rPr>
            </w:pPr>
          </w:p>
        </w:tc>
        <w:tc>
          <w:tcPr>
            <w:tcW w:w="540" w:type="dxa"/>
            <w:tcBorders>
              <w:left w:val="single" w:color="auto" w:sz="4" w:space="0"/>
              <w:right w:val="single" w:color="auto" w:sz="4" w:space="0"/>
            </w:tcBorders>
            <w:noWrap w:val="0"/>
            <w:vAlign w:val="top"/>
          </w:tcPr>
          <w:p>
            <w:pPr>
              <w:jc w:val="center"/>
              <w:rPr>
                <w:rFonts w:hint="eastAsia" w:ascii="宋体" w:hAnsi="宋体"/>
                <w:b/>
                <w:color w:val="000000"/>
                <w:szCs w:val="21"/>
              </w:rPr>
            </w:pPr>
          </w:p>
        </w:tc>
        <w:tc>
          <w:tcPr>
            <w:tcW w:w="720" w:type="dxa"/>
            <w:tcBorders>
              <w:left w:val="single" w:color="auto" w:sz="4" w:space="0"/>
            </w:tcBorders>
            <w:noWrap w:val="0"/>
            <w:vAlign w:val="top"/>
          </w:tcPr>
          <w:p>
            <w:pPr>
              <w:jc w:val="center"/>
              <w:rPr>
                <w:rFonts w:hint="eastAsia"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5" w:type="dxa"/>
            <w:vMerge w:val="continue"/>
            <w:noWrap w:val="0"/>
            <w:vAlign w:val="center"/>
          </w:tcPr>
          <w:p>
            <w:pPr>
              <w:jc w:val="center"/>
              <w:rPr>
                <w:rFonts w:hint="eastAsia" w:ascii="宋体" w:hAnsi="宋体"/>
                <w:color w:val="000000"/>
                <w:szCs w:val="21"/>
              </w:rPr>
            </w:pPr>
          </w:p>
        </w:tc>
        <w:tc>
          <w:tcPr>
            <w:tcW w:w="538" w:type="dxa"/>
            <w:tcBorders>
              <w:top w:val="single" w:color="auto" w:sz="4" w:space="0"/>
              <w:right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2</w:t>
            </w:r>
          </w:p>
        </w:tc>
        <w:tc>
          <w:tcPr>
            <w:tcW w:w="5904" w:type="dxa"/>
            <w:tcBorders>
              <w:left w:val="single" w:color="auto" w:sz="4" w:space="0"/>
              <w:right w:val="single" w:color="auto" w:sz="4" w:space="0"/>
            </w:tcBorders>
            <w:noWrap w:val="0"/>
            <w:vAlign w:val="top"/>
          </w:tcPr>
          <w:p>
            <w:pPr>
              <w:rPr>
                <w:rFonts w:hint="eastAsia" w:ascii="宋体" w:hAnsi="宋体"/>
                <w:b/>
                <w:color w:val="000000"/>
                <w:szCs w:val="21"/>
              </w:rPr>
            </w:pPr>
            <w:r>
              <w:rPr>
                <w:rFonts w:hint="eastAsia" w:ascii="宋体" w:hAnsi="宋体"/>
                <w:color w:val="000000"/>
                <w:szCs w:val="21"/>
              </w:rPr>
              <w:t>投标人对同一招标项目作出两个以上报价未明确效力的；</w:t>
            </w:r>
          </w:p>
        </w:tc>
        <w:tc>
          <w:tcPr>
            <w:tcW w:w="538" w:type="dxa"/>
            <w:tcBorders>
              <w:left w:val="single" w:color="auto" w:sz="4" w:space="0"/>
              <w:right w:val="single" w:color="auto" w:sz="4" w:space="0"/>
            </w:tcBorders>
            <w:noWrap w:val="0"/>
            <w:vAlign w:val="top"/>
          </w:tcPr>
          <w:p>
            <w:pPr>
              <w:jc w:val="center"/>
              <w:rPr>
                <w:rFonts w:hint="eastAsia" w:ascii="宋体" w:hAnsi="宋体"/>
                <w:b/>
                <w:color w:val="000000"/>
                <w:szCs w:val="21"/>
              </w:rPr>
            </w:pPr>
          </w:p>
        </w:tc>
        <w:tc>
          <w:tcPr>
            <w:tcW w:w="583" w:type="dxa"/>
            <w:gridSpan w:val="2"/>
            <w:tcBorders>
              <w:left w:val="single" w:color="auto" w:sz="4" w:space="0"/>
              <w:right w:val="single" w:color="auto" w:sz="4" w:space="0"/>
            </w:tcBorders>
            <w:noWrap w:val="0"/>
            <w:vAlign w:val="top"/>
          </w:tcPr>
          <w:p>
            <w:pPr>
              <w:jc w:val="center"/>
              <w:rPr>
                <w:rFonts w:hint="eastAsia" w:ascii="宋体" w:hAnsi="宋体"/>
                <w:b/>
                <w:color w:val="000000"/>
                <w:szCs w:val="21"/>
              </w:rPr>
            </w:pPr>
          </w:p>
        </w:tc>
        <w:tc>
          <w:tcPr>
            <w:tcW w:w="540" w:type="dxa"/>
            <w:tcBorders>
              <w:left w:val="single" w:color="auto" w:sz="4" w:space="0"/>
              <w:right w:val="single" w:color="auto" w:sz="4" w:space="0"/>
            </w:tcBorders>
            <w:noWrap w:val="0"/>
            <w:vAlign w:val="top"/>
          </w:tcPr>
          <w:p>
            <w:pPr>
              <w:jc w:val="center"/>
              <w:rPr>
                <w:rFonts w:hint="eastAsia" w:ascii="宋体" w:hAnsi="宋体"/>
                <w:b/>
                <w:color w:val="000000"/>
                <w:szCs w:val="21"/>
              </w:rPr>
            </w:pPr>
          </w:p>
        </w:tc>
        <w:tc>
          <w:tcPr>
            <w:tcW w:w="540" w:type="dxa"/>
            <w:gridSpan w:val="2"/>
            <w:tcBorders>
              <w:left w:val="single" w:color="auto" w:sz="4" w:space="0"/>
              <w:right w:val="single" w:color="auto" w:sz="4" w:space="0"/>
            </w:tcBorders>
            <w:noWrap w:val="0"/>
            <w:vAlign w:val="top"/>
          </w:tcPr>
          <w:p>
            <w:pPr>
              <w:jc w:val="center"/>
              <w:rPr>
                <w:rFonts w:hint="eastAsia" w:ascii="宋体" w:hAnsi="宋体"/>
                <w:b/>
                <w:color w:val="000000"/>
                <w:szCs w:val="21"/>
              </w:rPr>
            </w:pPr>
          </w:p>
        </w:tc>
        <w:tc>
          <w:tcPr>
            <w:tcW w:w="540" w:type="dxa"/>
            <w:tcBorders>
              <w:left w:val="single" w:color="auto" w:sz="4" w:space="0"/>
              <w:right w:val="single" w:color="auto" w:sz="4" w:space="0"/>
            </w:tcBorders>
            <w:noWrap w:val="0"/>
            <w:vAlign w:val="top"/>
          </w:tcPr>
          <w:p>
            <w:pPr>
              <w:jc w:val="center"/>
              <w:rPr>
                <w:rFonts w:hint="eastAsia" w:ascii="宋体" w:hAnsi="宋体"/>
                <w:b/>
                <w:color w:val="000000"/>
                <w:szCs w:val="21"/>
              </w:rPr>
            </w:pPr>
          </w:p>
        </w:tc>
        <w:tc>
          <w:tcPr>
            <w:tcW w:w="720" w:type="dxa"/>
            <w:tcBorders>
              <w:left w:val="single" w:color="auto" w:sz="4" w:space="0"/>
            </w:tcBorders>
            <w:noWrap w:val="0"/>
            <w:vAlign w:val="top"/>
          </w:tcPr>
          <w:p>
            <w:pPr>
              <w:jc w:val="center"/>
              <w:rPr>
                <w:rFonts w:hint="eastAsia"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3</w:t>
            </w:r>
          </w:p>
        </w:tc>
        <w:tc>
          <w:tcPr>
            <w:tcW w:w="5904" w:type="dxa"/>
            <w:noWrap w:val="0"/>
            <w:vAlign w:val="top"/>
          </w:tcPr>
          <w:p>
            <w:pPr>
              <w:rPr>
                <w:rFonts w:hint="eastAsia" w:ascii="宋体" w:hAnsi="宋体"/>
                <w:color w:val="000000"/>
                <w:szCs w:val="21"/>
              </w:rPr>
            </w:pPr>
            <w:r>
              <w:rPr>
                <w:rFonts w:hint="eastAsia" w:ascii="宋体" w:hAnsi="宋体"/>
                <w:color w:val="000000"/>
                <w:szCs w:val="21"/>
              </w:rPr>
              <w:t>未按招标文件要求提供投标报价的电子投标文件的；</w:t>
            </w:r>
          </w:p>
        </w:tc>
        <w:tc>
          <w:tcPr>
            <w:tcW w:w="538" w:type="dxa"/>
            <w:tcBorders>
              <w:right w:val="single" w:color="auto" w:sz="4" w:space="0"/>
            </w:tcBorders>
            <w:noWrap w:val="0"/>
            <w:vAlign w:val="top"/>
          </w:tcPr>
          <w:p>
            <w:pPr>
              <w:rPr>
                <w:rFonts w:hint="eastAsia" w:ascii="宋体" w:hAnsi="宋体"/>
                <w:color w:val="000000"/>
                <w:szCs w:val="21"/>
              </w:rPr>
            </w:pPr>
          </w:p>
        </w:tc>
        <w:tc>
          <w:tcPr>
            <w:tcW w:w="583"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720"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5" w:type="dxa"/>
            <w:vMerge w:val="continue"/>
            <w:noWrap w:val="0"/>
            <w:vAlign w:val="center"/>
          </w:tcPr>
          <w:p>
            <w:pPr>
              <w:jc w:val="center"/>
              <w:rPr>
                <w:rFonts w:hint="eastAsia" w:ascii="宋体" w:hAnsi="宋体"/>
                <w:color w:val="000000"/>
                <w:szCs w:val="21"/>
              </w:rPr>
            </w:pPr>
          </w:p>
        </w:tc>
        <w:tc>
          <w:tcPr>
            <w:tcW w:w="538" w:type="dxa"/>
            <w:tcBorders>
              <w:top w:val="nil"/>
            </w:tcBorders>
            <w:noWrap w:val="0"/>
            <w:vAlign w:val="center"/>
          </w:tcPr>
          <w:p>
            <w:pPr>
              <w:jc w:val="center"/>
              <w:rPr>
                <w:rFonts w:hint="eastAsia" w:ascii="宋体" w:hAnsi="宋体"/>
                <w:color w:val="000000"/>
                <w:szCs w:val="21"/>
              </w:rPr>
            </w:pPr>
            <w:r>
              <w:rPr>
                <w:rFonts w:hint="eastAsia" w:ascii="宋体" w:hAnsi="宋体"/>
                <w:color w:val="000000"/>
                <w:szCs w:val="21"/>
              </w:rPr>
              <w:t>4</w:t>
            </w:r>
          </w:p>
        </w:tc>
        <w:tc>
          <w:tcPr>
            <w:tcW w:w="5904" w:type="dxa"/>
            <w:tcBorders>
              <w:top w:val="nil"/>
            </w:tcBorders>
            <w:noWrap w:val="0"/>
            <w:vAlign w:val="top"/>
          </w:tcPr>
          <w:p>
            <w:pPr>
              <w:rPr>
                <w:rFonts w:hint="eastAsia" w:ascii="宋体" w:hAnsi="宋体"/>
                <w:color w:val="000000"/>
                <w:szCs w:val="21"/>
              </w:rPr>
            </w:pPr>
            <w:r>
              <w:rPr>
                <w:rFonts w:hint="eastAsia" w:ascii="宋体" w:hAnsi="宋体"/>
                <w:color w:val="000000"/>
                <w:szCs w:val="21"/>
              </w:rPr>
              <w:t>未按招标文件规定的格式填写，内容不全或关键字迹模糊、无法辨认的；</w:t>
            </w:r>
          </w:p>
        </w:tc>
        <w:tc>
          <w:tcPr>
            <w:tcW w:w="538" w:type="dxa"/>
            <w:noWrap w:val="0"/>
            <w:vAlign w:val="top"/>
          </w:tcPr>
          <w:p>
            <w:pPr>
              <w:rPr>
                <w:rFonts w:hint="eastAsia" w:ascii="宋体" w:hAnsi="宋体"/>
                <w:color w:val="000000"/>
                <w:szCs w:val="21"/>
              </w:rPr>
            </w:pPr>
          </w:p>
        </w:tc>
        <w:tc>
          <w:tcPr>
            <w:tcW w:w="583" w:type="dxa"/>
            <w:gridSpan w:val="2"/>
            <w:tcBorders>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720"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5</w:t>
            </w:r>
          </w:p>
        </w:tc>
        <w:tc>
          <w:tcPr>
            <w:tcW w:w="5904" w:type="dxa"/>
            <w:noWrap w:val="0"/>
            <w:vAlign w:val="top"/>
          </w:tcPr>
          <w:p>
            <w:pPr>
              <w:rPr>
                <w:rFonts w:hint="eastAsia" w:ascii="宋体" w:hAnsi="宋体"/>
                <w:color w:val="000000"/>
                <w:szCs w:val="21"/>
              </w:rPr>
            </w:pPr>
            <w:r>
              <w:rPr>
                <w:rFonts w:hint="eastAsia" w:ascii="宋体" w:hAnsi="宋体"/>
                <w:color w:val="000000"/>
                <w:szCs w:val="21"/>
              </w:rPr>
              <w:t>改变招标文件提供的工程量清单中的；</w:t>
            </w:r>
          </w:p>
        </w:tc>
        <w:tc>
          <w:tcPr>
            <w:tcW w:w="538" w:type="dxa"/>
            <w:noWrap w:val="0"/>
            <w:vAlign w:val="top"/>
          </w:tcPr>
          <w:p>
            <w:pPr>
              <w:rPr>
                <w:rFonts w:hint="eastAsia" w:ascii="宋体" w:hAnsi="宋体"/>
                <w:color w:val="000000"/>
                <w:szCs w:val="21"/>
              </w:rPr>
            </w:pPr>
          </w:p>
        </w:tc>
        <w:tc>
          <w:tcPr>
            <w:tcW w:w="583" w:type="dxa"/>
            <w:gridSpan w:val="2"/>
            <w:tcBorders>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720"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6</w:t>
            </w:r>
          </w:p>
        </w:tc>
        <w:tc>
          <w:tcPr>
            <w:tcW w:w="5904" w:type="dxa"/>
            <w:noWrap w:val="0"/>
            <w:vAlign w:val="top"/>
          </w:tcPr>
          <w:p>
            <w:pPr>
              <w:rPr>
                <w:rFonts w:hint="eastAsia" w:ascii="宋体" w:hAnsi="宋体"/>
                <w:color w:val="000000"/>
                <w:szCs w:val="21"/>
              </w:rPr>
            </w:pPr>
            <w:r>
              <w:rPr>
                <w:rFonts w:hint="eastAsia" w:ascii="宋体" w:hAnsi="宋体"/>
                <w:color w:val="000000"/>
                <w:szCs w:val="21"/>
              </w:rPr>
              <w:t>将工程排污费、社会保障费、住房公积金、危险作业意外伤害保险等规费和营业税、城市维护建设税、教育费附加等税金，以及安全文明施工费列入招标投标竞争性费用的；</w:t>
            </w:r>
          </w:p>
        </w:tc>
        <w:tc>
          <w:tcPr>
            <w:tcW w:w="538" w:type="dxa"/>
            <w:noWrap w:val="0"/>
            <w:vAlign w:val="top"/>
          </w:tcPr>
          <w:p>
            <w:pPr>
              <w:rPr>
                <w:rFonts w:hint="eastAsia" w:ascii="宋体" w:hAnsi="宋体"/>
                <w:color w:val="000000"/>
                <w:szCs w:val="21"/>
              </w:rPr>
            </w:pPr>
          </w:p>
        </w:tc>
        <w:tc>
          <w:tcPr>
            <w:tcW w:w="583" w:type="dxa"/>
            <w:gridSpan w:val="2"/>
            <w:tcBorders>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720"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7</w:t>
            </w:r>
          </w:p>
        </w:tc>
        <w:tc>
          <w:tcPr>
            <w:tcW w:w="5904" w:type="dxa"/>
            <w:noWrap w:val="0"/>
            <w:vAlign w:val="top"/>
          </w:tcPr>
          <w:p>
            <w:pPr>
              <w:rPr>
                <w:rFonts w:hint="eastAsia" w:ascii="宋体" w:hAnsi="宋体"/>
                <w:color w:val="000000"/>
                <w:szCs w:val="21"/>
              </w:rPr>
            </w:pPr>
            <w:r>
              <w:rPr>
                <w:rFonts w:hint="eastAsia" w:ascii="宋体" w:hAnsi="宋体"/>
                <w:color w:val="000000"/>
                <w:szCs w:val="21"/>
              </w:rPr>
              <w:t>投标人名称、组织机构与资格预审时不符，涉嫌以他人名义投标的；</w:t>
            </w:r>
          </w:p>
        </w:tc>
        <w:tc>
          <w:tcPr>
            <w:tcW w:w="538" w:type="dxa"/>
            <w:noWrap w:val="0"/>
            <w:vAlign w:val="top"/>
          </w:tcPr>
          <w:p>
            <w:pPr>
              <w:rPr>
                <w:rFonts w:hint="eastAsia" w:ascii="宋体" w:hAnsi="宋体"/>
                <w:color w:val="000000"/>
                <w:szCs w:val="21"/>
              </w:rPr>
            </w:pPr>
          </w:p>
        </w:tc>
        <w:tc>
          <w:tcPr>
            <w:tcW w:w="583" w:type="dxa"/>
            <w:gridSpan w:val="2"/>
            <w:tcBorders>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720"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8</w:t>
            </w:r>
          </w:p>
        </w:tc>
        <w:tc>
          <w:tcPr>
            <w:tcW w:w="5904" w:type="dxa"/>
            <w:noWrap w:val="0"/>
            <w:vAlign w:val="top"/>
          </w:tcPr>
          <w:p>
            <w:pPr>
              <w:rPr>
                <w:rFonts w:hint="eastAsia" w:ascii="宋体" w:hAnsi="宋体"/>
                <w:color w:val="000000"/>
                <w:szCs w:val="21"/>
              </w:rPr>
            </w:pPr>
            <w:r>
              <w:rPr>
                <w:rFonts w:hint="eastAsia" w:ascii="宋体" w:hAnsi="宋体"/>
                <w:color w:val="000000"/>
                <w:szCs w:val="21"/>
              </w:rPr>
              <w:t>投标人之间或者投标人与招标人串通投标的；</w:t>
            </w:r>
          </w:p>
        </w:tc>
        <w:tc>
          <w:tcPr>
            <w:tcW w:w="538" w:type="dxa"/>
            <w:noWrap w:val="0"/>
            <w:vAlign w:val="top"/>
          </w:tcPr>
          <w:p>
            <w:pPr>
              <w:rPr>
                <w:rFonts w:hint="eastAsia" w:ascii="宋体" w:hAnsi="宋体"/>
                <w:color w:val="000000"/>
                <w:szCs w:val="21"/>
              </w:rPr>
            </w:pPr>
          </w:p>
        </w:tc>
        <w:tc>
          <w:tcPr>
            <w:tcW w:w="583" w:type="dxa"/>
            <w:gridSpan w:val="2"/>
            <w:tcBorders>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720"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9</w:t>
            </w:r>
          </w:p>
        </w:tc>
        <w:tc>
          <w:tcPr>
            <w:tcW w:w="5904" w:type="dxa"/>
            <w:noWrap w:val="0"/>
            <w:vAlign w:val="top"/>
          </w:tcPr>
          <w:p>
            <w:pPr>
              <w:rPr>
                <w:rFonts w:hint="eastAsia" w:ascii="宋体" w:hAnsi="宋体"/>
                <w:color w:val="000000"/>
                <w:szCs w:val="21"/>
              </w:rPr>
            </w:pPr>
            <w:r>
              <w:rPr>
                <w:rFonts w:hint="eastAsia" w:ascii="宋体" w:hAnsi="宋体"/>
                <w:color w:val="000000"/>
                <w:szCs w:val="21"/>
              </w:rPr>
              <w:t>以行贿手段谋取中标或者以其他弄虚作假方式投标的；</w:t>
            </w:r>
          </w:p>
        </w:tc>
        <w:tc>
          <w:tcPr>
            <w:tcW w:w="538" w:type="dxa"/>
            <w:noWrap w:val="0"/>
            <w:vAlign w:val="top"/>
          </w:tcPr>
          <w:p>
            <w:pPr>
              <w:rPr>
                <w:rFonts w:hint="eastAsia" w:ascii="宋体" w:hAnsi="宋体"/>
                <w:color w:val="000000"/>
                <w:szCs w:val="21"/>
              </w:rPr>
            </w:pPr>
          </w:p>
        </w:tc>
        <w:tc>
          <w:tcPr>
            <w:tcW w:w="583" w:type="dxa"/>
            <w:gridSpan w:val="2"/>
            <w:tcBorders>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720"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10</w:t>
            </w:r>
          </w:p>
        </w:tc>
        <w:tc>
          <w:tcPr>
            <w:tcW w:w="5904" w:type="dxa"/>
            <w:noWrap w:val="0"/>
            <w:vAlign w:val="top"/>
          </w:tcPr>
          <w:p>
            <w:pPr>
              <w:spacing w:line="460" w:lineRule="exact"/>
              <w:rPr>
                <w:rFonts w:hint="eastAsia" w:ascii="宋体" w:hAnsi="宋体"/>
                <w:color w:val="000000"/>
                <w:szCs w:val="21"/>
              </w:rPr>
            </w:pPr>
            <w:r>
              <w:rPr>
                <w:rFonts w:hint="eastAsia" w:ascii="宋体" w:hAnsi="宋体"/>
                <w:color w:val="000000"/>
                <w:szCs w:val="21"/>
              </w:rPr>
              <w:t>履约担保、违约赔偿、变更工程结算等的承诺，不符合招标文件要求的；</w:t>
            </w:r>
          </w:p>
        </w:tc>
        <w:tc>
          <w:tcPr>
            <w:tcW w:w="538" w:type="dxa"/>
            <w:noWrap w:val="0"/>
            <w:vAlign w:val="top"/>
          </w:tcPr>
          <w:p>
            <w:pPr>
              <w:rPr>
                <w:rFonts w:hint="eastAsia" w:ascii="宋体" w:hAnsi="宋体"/>
                <w:color w:val="000000"/>
                <w:szCs w:val="21"/>
              </w:rPr>
            </w:pPr>
          </w:p>
        </w:tc>
        <w:tc>
          <w:tcPr>
            <w:tcW w:w="583" w:type="dxa"/>
            <w:gridSpan w:val="2"/>
            <w:tcBorders>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720"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11</w:t>
            </w:r>
          </w:p>
        </w:tc>
        <w:tc>
          <w:tcPr>
            <w:tcW w:w="5904" w:type="dxa"/>
            <w:noWrap w:val="0"/>
            <w:vAlign w:val="top"/>
          </w:tcPr>
          <w:p>
            <w:pPr>
              <w:rPr>
                <w:rFonts w:hint="eastAsia" w:ascii="宋体" w:hAnsi="宋体"/>
                <w:color w:val="000000"/>
                <w:szCs w:val="21"/>
              </w:rPr>
            </w:pPr>
            <w:r>
              <w:rPr>
                <w:rFonts w:hint="eastAsia" w:ascii="宋体" w:hAnsi="宋体"/>
                <w:color w:val="000000"/>
                <w:szCs w:val="21"/>
              </w:rPr>
              <w:t>提供的施工组织设计方案、技术措施等不能证明其未以低于生产成本投标的；</w:t>
            </w:r>
          </w:p>
        </w:tc>
        <w:tc>
          <w:tcPr>
            <w:tcW w:w="538" w:type="dxa"/>
            <w:noWrap w:val="0"/>
            <w:vAlign w:val="top"/>
          </w:tcPr>
          <w:p>
            <w:pPr>
              <w:rPr>
                <w:rFonts w:hint="eastAsia" w:ascii="宋体" w:hAnsi="宋体"/>
                <w:color w:val="000000"/>
                <w:szCs w:val="21"/>
              </w:rPr>
            </w:pPr>
          </w:p>
        </w:tc>
        <w:tc>
          <w:tcPr>
            <w:tcW w:w="583" w:type="dxa"/>
            <w:gridSpan w:val="2"/>
            <w:tcBorders>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720"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5" w:type="dxa"/>
            <w:noWrap w:val="0"/>
            <w:vAlign w:val="center"/>
          </w:tcPr>
          <w:p>
            <w:pPr>
              <w:jc w:val="center"/>
              <w:rPr>
                <w:rFonts w:hint="eastAsia" w:ascii="宋体" w:hAnsi="宋体"/>
                <w:color w:val="000000"/>
                <w:szCs w:val="21"/>
              </w:rPr>
            </w:pPr>
          </w:p>
        </w:tc>
        <w:tc>
          <w:tcPr>
            <w:tcW w:w="6442" w:type="dxa"/>
            <w:gridSpan w:val="2"/>
            <w:noWrap w:val="0"/>
            <w:vAlign w:val="top"/>
          </w:tcPr>
          <w:p>
            <w:pPr>
              <w:rPr>
                <w:rFonts w:hint="eastAsia" w:ascii="宋体" w:hAnsi="宋体"/>
                <w:color w:val="000000"/>
                <w:szCs w:val="21"/>
              </w:rPr>
            </w:pPr>
            <w:r>
              <w:rPr>
                <w:rFonts w:hint="eastAsia" w:ascii="宋体" w:hAnsi="宋体"/>
                <w:color w:val="000000"/>
                <w:szCs w:val="21"/>
              </w:rPr>
              <w:t>结论：是否通过评审</w:t>
            </w:r>
          </w:p>
        </w:tc>
        <w:tc>
          <w:tcPr>
            <w:tcW w:w="538" w:type="dxa"/>
            <w:noWrap w:val="0"/>
            <w:vAlign w:val="top"/>
          </w:tcPr>
          <w:p>
            <w:pPr>
              <w:rPr>
                <w:rFonts w:hint="eastAsia" w:ascii="宋体" w:hAnsi="宋体"/>
                <w:color w:val="000000"/>
                <w:szCs w:val="21"/>
              </w:rPr>
            </w:pPr>
          </w:p>
        </w:tc>
        <w:tc>
          <w:tcPr>
            <w:tcW w:w="583" w:type="dxa"/>
            <w:gridSpan w:val="2"/>
            <w:tcBorders>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top"/>
          </w:tcPr>
          <w:p>
            <w:pPr>
              <w:rPr>
                <w:rFonts w:hint="eastAsia" w:ascii="宋体" w:hAnsi="宋体"/>
                <w:color w:val="000000"/>
                <w:szCs w:val="21"/>
              </w:rPr>
            </w:pPr>
          </w:p>
        </w:tc>
        <w:tc>
          <w:tcPr>
            <w:tcW w:w="540" w:type="dxa"/>
            <w:tcBorders>
              <w:left w:val="single" w:color="auto" w:sz="4" w:space="0"/>
              <w:right w:val="single" w:color="auto" w:sz="4" w:space="0"/>
            </w:tcBorders>
            <w:noWrap w:val="0"/>
            <w:vAlign w:val="top"/>
          </w:tcPr>
          <w:p>
            <w:pPr>
              <w:rPr>
                <w:rFonts w:hint="eastAsia" w:ascii="宋体" w:hAnsi="宋体"/>
                <w:color w:val="000000"/>
                <w:szCs w:val="21"/>
              </w:rPr>
            </w:pPr>
          </w:p>
        </w:tc>
        <w:tc>
          <w:tcPr>
            <w:tcW w:w="720" w:type="dxa"/>
            <w:tcBorders>
              <w:left w:val="single" w:color="auto" w:sz="4" w:space="0"/>
            </w:tcBorders>
            <w:noWrap w:val="0"/>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0" w:hRule="atLeast"/>
        </w:trPr>
        <w:tc>
          <w:tcPr>
            <w:tcW w:w="10728" w:type="dxa"/>
            <w:gridSpan w:val="11"/>
            <w:noWrap w:val="0"/>
            <w:vAlign w:val="center"/>
          </w:tcPr>
          <w:p>
            <w:pPr>
              <w:rPr>
                <w:rFonts w:hint="eastAsia" w:ascii="宋体" w:hAnsi="宋体"/>
                <w:b/>
                <w:color w:val="000000"/>
                <w:szCs w:val="21"/>
              </w:rPr>
            </w:pPr>
            <w:r>
              <w:rPr>
                <w:rFonts w:hint="eastAsia" w:ascii="宋体" w:hAnsi="宋体"/>
                <w:b/>
                <w:color w:val="000000"/>
                <w:szCs w:val="21"/>
              </w:rPr>
              <w:t>评标委员会成员签名：</w:t>
            </w:r>
          </w:p>
          <w:p>
            <w:pPr>
              <w:rPr>
                <w:rFonts w:hint="eastAsia" w:ascii="宋体" w:hAnsi="宋体"/>
                <w:b/>
                <w:color w:val="000000"/>
                <w:szCs w:val="21"/>
              </w:rPr>
            </w:pPr>
          </w:p>
          <w:p>
            <w:pPr>
              <w:rPr>
                <w:rFonts w:hint="eastAsia" w:ascii="宋体" w:hAnsi="宋体"/>
                <w:b/>
                <w:color w:val="000000"/>
                <w:szCs w:val="21"/>
              </w:rPr>
            </w:pPr>
            <w:r>
              <w:rPr>
                <w:rFonts w:hint="eastAsia" w:ascii="宋体" w:hAnsi="宋体"/>
                <w:b/>
                <w:color w:val="000000"/>
                <w:szCs w:val="21"/>
              </w:rPr>
              <w:t xml:space="preserve"> </w:t>
            </w:r>
          </w:p>
          <w:p>
            <w:pPr>
              <w:rPr>
                <w:rFonts w:hint="eastAsia" w:ascii="宋体" w:hAnsi="宋体"/>
                <w:color w:val="000000"/>
                <w:szCs w:val="21"/>
              </w:rPr>
            </w:pPr>
            <w:r>
              <w:rPr>
                <w:rFonts w:hint="eastAsia" w:ascii="宋体" w:hAnsi="宋体"/>
                <w:b/>
                <w:color w:val="000000"/>
                <w:szCs w:val="21"/>
              </w:rPr>
              <w:t xml:space="preserve">                                                                 年    月    日</w:t>
            </w:r>
          </w:p>
        </w:tc>
      </w:tr>
    </w:tbl>
    <w:p>
      <w:pPr>
        <w:jc w:val="center"/>
        <w:rPr>
          <w:rFonts w:hint="eastAsia" w:ascii="宋体" w:hAnsi="宋体"/>
          <w:b/>
          <w:color w:val="000000"/>
          <w:sz w:val="32"/>
        </w:rPr>
      </w:pPr>
      <w:r>
        <w:rPr>
          <w:rFonts w:hint="eastAsia" w:ascii="宋体" w:hAnsi="宋体"/>
          <w:b/>
          <w:color w:val="000000"/>
          <w:sz w:val="32"/>
        </w:rPr>
        <w:t>建筑工程施工招标评标标准——重大偏差评审标准</w:t>
      </w: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r>
        <w:rPr>
          <w:rFonts w:hint="eastAsia" w:ascii="宋体" w:hAnsi="宋体"/>
          <w:color w:val="000000"/>
          <w:szCs w:val="21"/>
        </w:rPr>
        <w:t>附表三</w:t>
      </w:r>
    </w:p>
    <w:p>
      <w:pPr>
        <w:ind w:firstLine="2530" w:firstLineChars="840"/>
        <w:rPr>
          <w:rFonts w:hint="eastAsia" w:ascii="宋体" w:hAnsi="宋体"/>
          <w:b/>
          <w:color w:val="000000"/>
          <w:sz w:val="24"/>
        </w:rPr>
      </w:pPr>
      <w:r>
        <w:rPr>
          <w:rFonts w:hint="eastAsia" w:ascii="宋体" w:hAnsi="宋体"/>
          <w:b/>
          <w:color w:val="000000"/>
          <w:sz w:val="30"/>
          <w:szCs w:val="30"/>
        </w:rPr>
        <w:t>经评审的最低投标价法</w:t>
      </w:r>
      <w:r>
        <w:rPr>
          <w:rFonts w:ascii="宋体" w:hAnsi="宋体"/>
          <w:b/>
          <w:color w:val="000000"/>
          <w:sz w:val="28"/>
          <w:szCs w:val="28"/>
        </w:rPr>
        <w:t>—</w:t>
      </w:r>
      <w:r>
        <w:rPr>
          <w:rFonts w:hint="eastAsia" w:ascii="宋体" w:hAnsi="宋体"/>
          <w:b/>
          <w:color w:val="000000"/>
          <w:sz w:val="24"/>
        </w:rPr>
        <w:t>技术标评审标准</w:t>
      </w:r>
    </w:p>
    <w:tbl>
      <w:tblPr>
        <w:tblStyle w:val="21"/>
        <w:tblpPr w:leftFromText="180" w:rightFromText="180" w:vertAnchor="text" w:horzAnchor="margin" w:tblpY="2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
        <w:gridCol w:w="3960"/>
        <w:gridCol w:w="459"/>
        <w:gridCol w:w="461"/>
        <w:gridCol w:w="460"/>
        <w:gridCol w:w="461"/>
        <w:gridCol w:w="460"/>
        <w:gridCol w:w="461"/>
        <w:gridCol w:w="460"/>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648" w:type="dxa"/>
            <w:vMerge w:val="restart"/>
            <w:noWrap w:val="0"/>
            <w:vAlign w:val="center"/>
          </w:tcPr>
          <w:p>
            <w:pPr>
              <w:jc w:val="center"/>
              <w:rPr>
                <w:rFonts w:hint="eastAsia" w:ascii="宋体" w:hAnsi="宋体"/>
                <w:b/>
                <w:color w:val="000000"/>
              </w:rPr>
            </w:pPr>
            <w:r>
              <w:rPr>
                <w:rFonts w:hint="eastAsia" w:ascii="宋体" w:hAnsi="宋体"/>
                <w:b/>
                <w:color w:val="000000"/>
              </w:rPr>
              <w:t>项目</w:t>
            </w:r>
          </w:p>
        </w:tc>
        <w:tc>
          <w:tcPr>
            <w:tcW w:w="4500" w:type="dxa"/>
            <w:gridSpan w:val="2"/>
            <w:vMerge w:val="restart"/>
            <w:noWrap w:val="0"/>
            <w:vAlign w:val="center"/>
          </w:tcPr>
          <w:p>
            <w:pPr>
              <w:jc w:val="center"/>
              <w:rPr>
                <w:rFonts w:hint="eastAsia" w:ascii="宋体" w:hAnsi="宋体"/>
                <w:b/>
                <w:color w:val="000000"/>
              </w:rPr>
            </w:pPr>
            <w:r>
              <w:rPr>
                <w:rFonts w:hint="eastAsia" w:ascii="宋体" w:hAnsi="宋体"/>
                <w:b/>
                <w:color w:val="000000"/>
              </w:rPr>
              <w:t>评  审  内  容</w:t>
            </w:r>
          </w:p>
        </w:tc>
        <w:tc>
          <w:tcPr>
            <w:tcW w:w="3683" w:type="dxa"/>
            <w:gridSpan w:val="8"/>
            <w:tcBorders>
              <w:bottom w:val="single" w:color="auto" w:sz="4" w:space="0"/>
            </w:tcBorders>
            <w:noWrap w:val="0"/>
            <w:vAlign w:val="center"/>
          </w:tcPr>
          <w:p>
            <w:pPr>
              <w:jc w:val="center"/>
              <w:rPr>
                <w:rFonts w:hint="eastAsia" w:ascii="宋体" w:hAnsi="宋体"/>
                <w:color w:val="000000"/>
              </w:rPr>
            </w:pPr>
            <w:r>
              <w:rPr>
                <w:rFonts w:hint="eastAsia" w:ascii="宋体" w:hAnsi="宋体"/>
                <w:color w:val="000000"/>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648" w:type="dxa"/>
            <w:vMerge w:val="continue"/>
            <w:noWrap w:val="0"/>
            <w:vAlign w:val="center"/>
          </w:tcPr>
          <w:p>
            <w:pPr>
              <w:jc w:val="center"/>
              <w:rPr>
                <w:rFonts w:hint="eastAsia" w:ascii="宋体" w:hAnsi="宋体"/>
                <w:b/>
                <w:color w:val="000000"/>
                <w:sz w:val="18"/>
              </w:rPr>
            </w:pPr>
          </w:p>
        </w:tc>
        <w:tc>
          <w:tcPr>
            <w:tcW w:w="4500" w:type="dxa"/>
            <w:gridSpan w:val="2"/>
            <w:vMerge w:val="continue"/>
            <w:noWrap w:val="0"/>
            <w:vAlign w:val="center"/>
          </w:tcPr>
          <w:p>
            <w:pPr>
              <w:jc w:val="center"/>
              <w:rPr>
                <w:rFonts w:hint="eastAsia" w:ascii="宋体" w:hAnsi="宋体"/>
                <w:b/>
                <w:color w:val="000000"/>
                <w:sz w:val="18"/>
              </w:rPr>
            </w:pPr>
          </w:p>
        </w:tc>
        <w:tc>
          <w:tcPr>
            <w:tcW w:w="920" w:type="dxa"/>
            <w:gridSpan w:val="2"/>
            <w:tcBorders>
              <w:bottom w:val="single" w:color="auto" w:sz="4" w:space="0"/>
            </w:tcBorders>
            <w:noWrap w:val="0"/>
            <w:vAlign w:val="center"/>
          </w:tcPr>
          <w:p>
            <w:pPr>
              <w:jc w:val="center"/>
              <w:rPr>
                <w:rFonts w:hint="eastAsia" w:ascii="宋体" w:hAnsi="宋体"/>
                <w:color w:val="000000"/>
                <w:sz w:val="18"/>
              </w:rPr>
            </w:pPr>
            <w:r>
              <w:rPr>
                <w:rFonts w:hint="eastAsia" w:ascii="宋体" w:hAnsi="宋体"/>
                <w:color w:val="000000"/>
                <w:sz w:val="18"/>
              </w:rPr>
              <w:t>1</w:t>
            </w:r>
          </w:p>
        </w:tc>
        <w:tc>
          <w:tcPr>
            <w:tcW w:w="921" w:type="dxa"/>
            <w:gridSpan w:val="2"/>
            <w:tcBorders>
              <w:bottom w:val="single" w:color="auto" w:sz="4" w:space="0"/>
            </w:tcBorders>
            <w:noWrap w:val="0"/>
            <w:vAlign w:val="center"/>
          </w:tcPr>
          <w:p>
            <w:pPr>
              <w:jc w:val="center"/>
              <w:rPr>
                <w:rFonts w:hint="eastAsia" w:ascii="宋体" w:hAnsi="宋体"/>
                <w:color w:val="000000"/>
                <w:sz w:val="18"/>
              </w:rPr>
            </w:pPr>
            <w:r>
              <w:rPr>
                <w:rFonts w:hint="eastAsia" w:ascii="宋体" w:hAnsi="宋体"/>
                <w:color w:val="000000"/>
                <w:sz w:val="18"/>
              </w:rPr>
              <w:t>2</w:t>
            </w:r>
          </w:p>
        </w:tc>
        <w:tc>
          <w:tcPr>
            <w:tcW w:w="921" w:type="dxa"/>
            <w:gridSpan w:val="2"/>
            <w:tcBorders>
              <w:bottom w:val="single" w:color="auto" w:sz="4" w:space="0"/>
            </w:tcBorders>
            <w:noWrap w:val="0"/>
            <w:vAlign w:val="center"/>
          </w:tcPr>
          <w:p>
            <w:pPr>
              <w:jc w:val="center"/>
              <w:rPr>
                <w:rFonts w:hint="eastAsia" w:ascii="宋体" w:hAnsi="宋体"/>
                <w:color w:val="000000"/>
                <w:sz w:val="18"/>
              </w:rPr>
            </w:pPr>
            <w:r>
              <w:rPr>
                <w:rFonts w:hint="eastAsia" w:ascii="宋体" w:hAnsi="宋体"/>
                <w:color w:val="000000"/>
                <w:sz w:val="18"/>
              </w:rPr>
              <w:t>3</w:t>
            </w:r>
          </w:p>
        </w:tc>
        <w:tc>
          <w:tcPr>
            <w:tcW w:w="921" w:type="dxa"/>
            <w:gridSpan w:val="2"/>
            <w:tcBorders>
              <w:bottom w:val="single" w:color="auto" w:sz="4" w:space="0"/>
            </w:tcBorders>
            <w:noWrap w:val="0"/>
            <w:vAlign w:val="center"/>
          </w:tcPr>
          <w:p>
            <w:pPr>
              <w:jc w:val="center"/>
              <w:rPr>
                <w:rFonts w:hint="eastAsia" w:ascii="宋体" w:hAnsi="宋体"/>
                <w:color w:val="000000"/>
                <w:sz w:val="18"/>
              </w:rPr>
            </w:pPr>
            <w:r>
              <w:rPr>
                <w:rFonts w:hint="eastAsia" w:ascii="宋体" w:hAnsi="宋体"/>
                <w:color w:val="000000"/>
                <w:sz w:val="18"/>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48" w:type="dxa"/>
            <w:vMerge w:val="continue"/>
            <w:tcBorders>
              <w:bottom w:val="single" w:color="auto" w:sz="4" w:space="0"/>
            </w:tcBorders>
            <w:noWrap w:val="0"/>
            <w:vAlign w:val="center"/>
          </w:tcPr>
          <w:p>
            <w:pPr>
              <w:jc w:val="center"/>
              <w:rPr>
                <w:rFonts w:hint="eastAsia" w:ascii="宋体" w:hAnsi="宋体"/>
                <w:b/>
                <w:color w:val="000000"/>
                <w:sz w:val="18"/>
              </w:rPr>
            </w:pPr>
          </w:p>
        </w:tc>
        <w:tc>
          <w:tcPr>
            <w:tcW w:w="4500" w:type="dxa"/>
            <w:gridSpan w:val="2"/>
            <w:vMerge w:val="continue"/>
            <w:tcBorders>
              <w:bottom w:val="single" w:color="auto" w:sz="4" w:space="0"/>
            </w:tcBorders>
            <w:noWrap w:val="0"/>
            <w:vAlign w:val="center"/>
          </w:tcPr>
          <w:p>
            <w:pPr>
              <w:jc w:val="center"/>
              <w:rPr>
                <w:rFonts w:hint="eastAsia" w:ascii="宋体" w:hAnsi="宋体"/>
                <w:b/>
                <w:color w:val="000000"/>
                <w:sz w:val="18"/>
              </w:rPr>
            </w:pPr>
          </w:p>
        </w:tc>
        <w:tc>
          <w:tcPr>
            <w:tcW w:w="459"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是</w:t>
            </w:r>
          </w:p>
        </w:tc>
        <w:tc>
          <w:tcPr>
            <w:tcW w:w="461"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否</w:t>
            </w:r>
          </w:p>
        </w:tc>
        <w:tc>
          <w:tcPr>
            <w:tcW w:w="460"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是</w:t>
            </w:r>
          </w:p>
        </w:tc>
        <w:tc>
          <w:tcPr>
            <w:tcW w:w="461"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否</w:t>
            </w:r>
          </w:p>
        </w:tc>
        <w:tc>
          <w:tcPr>
            <w:tcW w:w="460"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是</w:t>
            </w:r>
          </w:p>
        </w:tc>
        <w:tc>
          <w:tcPr>
            <w:tcW w:w="461"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否</w:t>
            </w:r>
          </w:p>
        </w:tc>
        <w:tc>
          <w:tcPr>
            <w:tcW w:w="460"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是</w:t>
            </w:r>
          </w:p>
        </w:tc>
        <w:tc>
          <w:tcPr>
            <w:tcW w:w="461"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restart"/>
            <w:noWrap w:val="0"/>
            <w:vAlign w:val="center"/>
          </w:tcPr>
          <w:p>
            <w:pPr>
              <w:jc w:val="center"/>
              <w:rPr>
                <w:rFonts w:hint="eastAsia" w:ascii="宋体" w:hAnsi="宋体"/>
                <w:color w:val="000000"/>
                <w:szCs w:val="21"/>
              </w:rPr>
            </w:pPr>
            <w:r>
              <w:rPr>
                <w:rFonts w:hint="eastAsia" w:ascii="宋体" w:hAnsi="宋体"/>
                <w:b/>
                <w:color w:val="000000"/>
                <w:szCs w:val="21"/>
              </w:rPr>
              <w:t>技术标评审标准</w:t>
            </w:r>
          </w:p>
        </w:tc>
        <w:tc>
          <w:tcPr>
            <w:tcW w:w="540" w:type="dxa"/>
            <w:noWrap w:val="0"/>
            <w:vAlign w:val="center"/>
          </w:tcPr>
          <w:p>
            <w:pPr>
              <w:rPr>
                <w:rFonts w:hint="eastAsia" w:ascii="宋体" w:hAnsi="宋体"/>
                <w:color w:val="000000"/>
                <w:szCs w:val="21"/>
              </w:rPr>
            </w:pPr>
            <w:r>
              <w:rPr>
                <w:rFonts w:hint="eastAsia" w:ascii="宋体" w:hAnsi="宋体"/>
                <w:color w:val="000000"/>
                <w:szCs w:val="21"/>
              </w:rPr>
              <w:t>1</w:t>
            </w:r>
          </w:p>
        </w:tc>
        <w:tc>
          <w:tcPr>
            <w:tcW w:w="3960" w:type="dxa"/>
            <w:noWrap w:val="0"/>
            <w:vAlign w:val="center"/>
          </w:tcPr>
          <w:p>
            <w:pPr>
              <w:rPr>
                <w:rFonts w:hint="eastAsia" w:ascii="宋体" w:hAnsi="宋体"/>
                <w:color w:val="000000"/>
                <w:szCs w:val="21"/>
              </w:rPr>
            </w:pPr>
            <w:r>
              <w:rPr>
                <w:rFonts w:hint="eastAsia" w:ascii="宋体" w:hAnsi="宋体"/>
                <w:color w:val="000000"/>
                <w:szCs w:val="21"/>
              </w:rPr>
              <w:t>施工方案与技术措施</w:t>
            </w:r>
          </w:p>
        </w:tc>
        <w:tc>
          <w:tcPr>
            <w:tcW w:w="459"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2</w:t>
            </w:r>
          </w:p>
        </w:tc>
        <w:tc>
          <w:tcPr>
            <w:tcW w:w="3960" w:type="dxa"/>
            <w:noWrap w:val="0"/>
            <w:vAlign w:val="center"/>
          </w:tcPr>
          <w:p>
            <w:pPr>
              <w:rPr>
                <w:rFonts w:hint="eastAsia" w:ascii="宋体" w:hAnsi="宋体"/>
                <w:color w:val="000000"/>
                <w:szCs w:val="21"/>
              </w:rPr>
            </w:pPr>
            <w:r>
              <w:rPr>
                <w:rFonts w:hint="eastAsia" w:ascii="宋体" w:hAnsi="宋体"/>
                <w:color w:val="000000"/>
                <w:szCs w:val="21"/>
              </w:rPr>
              <w:t>质量保证措施和创优计划</w:t>
            </w:r>
          </w:p>
        </w:tc>
        <w:tc>
          <w:tcPr>
            <w:tcW w:w="459"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3</w:t>
            </w:r>
          </w:p>
        </w:tc>
        <w:tc>
          <w:tcPr>
            <w:tcW w:w="3960" w:type="dxa"/>
            <w:noWrap w:val="0"/>
            <w:vAlign w:val="center"/>
          </w:tcPr>
          <w:p>
            <w:pPr>
              <w:rPr>
                <w:rFonts w:hint="eastAsia" w:ascii="宋体" w:hAnsi="宋体"/>
                <w:color w:val="000000"/>
                <w:szCs w:val="21"/>
              </w:rPr>
            </w:pPr>
            <w:r>
              <w:rPr>
                <w:rFonts w:hint="eastAsia" w:ascii="宋体" w:hAnsi="宋体"/>
                <w:color w:val="000000"/>
                <w:szCs w:val="21"/>
              </w:rPr>
              <w:t>施工总进度计划及保证措施</w:t>
            </w:r>
          </w:p>
        </w:tc>
        <w:tc>
          <w:tcPr>
            <w:tcW w:w="459"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4</w:t>
            </w:r>
          </w:p>
        </w:tc>
        <w:tc>
          <w:tcPr>
            <w:tcW w:w="3960" w:type="dxa"/>
            <w:noWrap w:val="0"/>
            <w:vAlign w:val="center"/>
          </w:tcPr>
          <w:p>
            <w:pPr>
              <w:rPr>
                <w:rFonts w:hint="eastAsia" w:ascii="宋体" w:hAnsi="宋体"/>
                <w:color w:val="000000"/>
                <w:szCs w:val="21"/>
              </w:rPr>
            </w:pPr>
            <w:r>
              <w:rPr>
                <w:rFonts w:hint="eastAsia" w:ascii="宋体" w:hAnsi="宋体"/>
                <w:color w:val="000000"/>
                <w:szCs w:val="21"/>
              </w:rPr>
              <w:t>施工安全措施计划</w:t>
            </w:r>
          </w:p>
        </w:tc>
        <w:tc>
          <w:tcPr>
            <w:tcW w:w="459"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5</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文明施工措施计划</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6</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施工场地治安保卫管理计划</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7</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施工环保措施计划</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8</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施工现场总平面布置（附图）</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9</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项目组织管理机构</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10</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成品保护和工程保修工作的关了和承诺</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11</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任何可能的紧急情况的处理措施、预案以及抵抗风险的措施</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12</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对总包管理的认识以及对专业分包工程的配合、协调、管理、服务方案</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5148" w:type="dxa"/>
            <w:gridSpan w:val="3"/>
            <w:noWrap w:val="0"/>
            <w:vAlign w:val="center"/>
          </w:tcPr>
          <w:p>
            <w:pPr>
              <w:rPr>
                <w:rFonts w:hint="eastAsia" w:ascii="宋体" w:hAnsi="宋体"/>
                <w:color w:val="000000"/>
                <w:szCs w:val="21"/>
              </w:rPr>
            </w:pPr>
            <w:r>
              <w:rPr>
                <w:rFonts w:hint="eastAsia" w:ascii="宋体" w:hAnsi="宋体"/>
                <w:color w:val="000000"/>
                <w:szCs w:val="21"/>
              </w:rPr>
              <w:t>总评结果：</w:t>
            </w:r>
          </w:p>
        </w:tc>
        <w:tc>
          <w:tcPr>
            <w:tcW w:w="920" w:type="dxa"/>
            <w:gridSpan w:val="2"/>
            <w:noWrap w:val="0"/>
            <w:vAlign w:val="center"/>
          </w:tcPr>
          <w:p>
            <w:pPr>
              <w:rPr>
                <w:rFonts w:hint="eastAsia" w:ascii="宋体" w:hAnsi="宋体"/>
                <w:color w:val="000000"/>
                <w:sz w:val="18"/>
              </w:rPr>
            </w:pPr>
          </w:p>
        </w:tc>
        <w:tc>
          <w:tcPr>
            <w:tcW w:w="921" w:type="dxa"/>
            <w:gridSpan w:val="2"/>
            <w:noWrap w:val="0"/>
            <w:vAlign w:val="center"/>
          </w:tcPr>
          <w:p>
            <w:pPr>
              <w:rPr>
                <w:rFonts w:hint="eastAsia" w:ascii="宋体" w:hAnsi="宋体"/>
                <w:color w:val="000000"/>
                <w:sz w:val="18"/>
              </w:rPr>
            </w:pPr>
          </w:p>
        </w:tc>
        <w:tc>
          <w:tcPr>
            <w:tcW w:w="921" w:type="dxa"/>
            <w:gridSpan w:val="2"/>
            <w:noWrap w:val="0"/>
            <w:vAlign w:val="center"/>
          </w:tcPr>
          <w:p>
            <w:pPr>
              <w:rPr>
                <w:rFonts w:hint="eastAsia" w:ascii="宋体" w:hAnsi="宋体"/>
                <w:color w:val="000000"/>
                <w:sz w:val="18"/>
              </w:rPr>
            </w:pPr>
          </w:p>
        </w:tc>
        <w:tc>
          <w:tcPr>
            <w:tcW w:w="921" w:type="dxa"/>
            <w:gridSpan w:val="2"/>
            <w:tcBorders>
              <w:top w:val="nil"/>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6" w:hRule="atLeast"/>
        </w:trPr>
        <w:tc>
          <w:tcPr>
            <w:tcW w:w="8831" w:type="dxa"/>
            <w:gridSpan w:val="11"/>
            <w:noWrap w:val="0"/>
            <w:vAlign w:val="center"/>
          </w:tcPr>
          <w:p>
            <w:pPr>
              <w:rPr>
                <w:rFonts w:hint="eastAsia" w:ascii="宋体" w:hAnsi="宋体"/>
                <w:b/>
                <w:color w:val="000000"/>
                <w:szCs w:val="21"/>
              </w:rPr>
            </w:pPr>
            <w:r>
              <w:rPr>
                <w:rFonts w:hint="eastAsia" w:ascii="宋体" w:hAnsi="宋体"/>
                <w:b/>
                <w:color w:val="000000"/>
                <w:szCs w:val="21"/>
              </w:rPr>
              <w:t>评标委员会成员签名：</w:t>
            </w:r>
          </w:p>
          <w:p>
            <w:pPr>
              <w:rPr>
                <w:rFonts w:hint="eastAsia" w:ascii="宋体" w:hAnsi="宋体"/>
                <w:b/>
                <w:color w:val="000000"/>
                <w:szCs w:val="21"/>
              </w:rPr>
            </w:pPr>
          </w:p>
          <w:p>
            <w:pPr>
              <w:rPr>
                <w:rFonts w:hint="eastAsia" w:ascii="宋体" w:hAnsi="宋体"/>
                <w:b/>
                <w:color w:val="000000"/>
                <w:szCs w:val="21"/>
              </w:rPr>
            </w:pPr>
            <w:r>
              <w:rPr>
                <w:rFonts w:hint="eastAsia" w:ascii="宋体" w:hAnsi="宋体"/>
                <w:b/>
                <w:color w:val="000000"/>
                <w:szCs w:val="21"/>
              </w:rPr>
              <w:t xml:space="preserve"> </w:t>
            </w:r>
          </w:p>
          <w:p>
            <w:pPr>
              <w:rPr>
                <w:rFonts w:hint="eastAsia" w:ascii="宋体" w:hAnsi="宋体"/>
                <w:color w:val="000000"/>
                <w:szCs w:val="21"/>
              </w:rPr>
            </w:pPr>
            <w:r>
              <w:rPr>
                <w:rFonts w:hint="eastAsia" w:ascii="宋体" w:hAnsi="宋体"/>
                <w:b/>
                <w:color w:val="000000"/>
                <w:szCs w:val="21"/>
              </w:rPr>
              <w:t xml:space="preserve">                                                                 年    月    日</w:t>
            </w:r>
          </w:p>
        </w:tc>
      </w:tr>
    </w:tbl>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r>
        <w:rPr>
          <w:rFonts w:hint="eastAsia" w:ascii="宋体" w:hAnsi="宋体"/>
          <w:color w:val="000000"/>
          <w:szCs w:val="21"/>
        </w:rPr>
        <w:t>附表四</w:t>
      </w:r>
    </w:p>
    <w:p>
      <w:pPr>
        <w:jc w:val="center"/>
        <w:rPr>
          <w:rFonts w:hint="eastAsia" w:ascii="宋体" w:hAnsi="宋体"/>
          <w:b/>
          <w:color w:val="000000"/>
          <w:sz w:val="32"/>
          <w:szCs w:val="32"/>
        </w:rPr>
      </w:pPr>
      <w:r>
        <w:rPr>
          <w:rFonts w:hint="eastAsia" w:ascii="宋体" w:hAnsi="宋体"/>
          <w:b/>
          <w:color w:val="000000"/>
          <w:sz w:val="30"/>
          <w:szCs w:val="30"/>
        </w:rPr>
        <w:t>经评审的最低投标价法</w:t>
      </w:r>
      <w:r>
        <w:rPr>
          <w:rFonts w:ascii="宋体" w:hAnsi="宋体"/>
          <w:b/>
          <w:color w:val="000000"/>
          <w:sz w:val="28"/>
          <w:szCs w:val="28"/>
        </w:rPr>
        <w:t>—</w:t>
      </w:r>
      <w:r>
        <w:rPr>
          <w:rFonts w:hint="eastAsia" w:ascii="宋体" w:hAnsi="宋体"/>
          <w:b/>
          <w:color w:val="000000"/>
          <w:sz w:val="32"/>
          <w:szCs w:val="32"/>
        </w:rPr>
        <w:t>经济标评定</w:t>
      </w:r>
    </w:p>
    <w:tbl>
      <w:tblPr>
        <w:tblStyle w:val="21"/>
        <w:tblpPr w:leftFromText="180" w:rightFromText="180" w:vertAnchor="text" w:horzAnchor="margin" w:tblpY="2"/>
        <w:tblW w:w="0" w:type="auto"/>
        <w:tblInd w:w="0" w:type="dxa"/>
        <w:tblLayout w:type="fixed"/>
        <w:tblCellMar>
          <w:top w:w="0" w:type="dxa"/>
          <w:left w:w="108" w:type="dxa"/>
          <w:bottom w:w="0" w:type="dxa"/>
          <w:right w:w="108" w:type="dxa"/>
        </w:tblCellMar>
      </w:tblPr>
      <w:tblGrid>
        <w:gridCol w:w="1728"/>
        <w:gridCol w:w="7571"/>
      </w:tblGrid>
      <w:tr>
        <w:tblPrEx>
          <w:tblCellMar>
            <w:top w:w="0" w:type="dxa"/>
            <w:left w:w="108" w:type="dxa"/>
            <w:bottom w:w="0" w:type="dxa"/>
            <w:right w:w="108" w:type="dxa"/>
          </w:tblCellMar>
        </w:tblPrEx>
        <w:trPr>
          <w:trHeight w:val="478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rPr>
            </w:pPr>
            <w:r>
              <w:rPr>
                <w:rFonts w:hint="eastAsia" w:ascii="宋体" w:hAnsi="宋体"/>
                <w:color w:val="000000"/>
                <w:kern w:val="0"/>
              </w:rPr>
              <w:t>经济标评定</w:t>
            </w:r>
          </w:p>
        </w:tc>
        <w:tc>
          <w:tcPr>
            <w:tcW w:w="7571"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olor w:val="000000"/>
                <w:kern w:val="0"/>
              </w:rPr>
            </w:pPr>
            <w:r>
              <w:rPr>
                <w:rFonts w:hint="eastAsia" w:ascii="宋体" w:hAnsi="宋体"/>
                <w:color w:val="000000"/>
                <w:kern w:val="0"/>
              </w:rPr>
              <w:t>1、确定评标基准价</w:t>
            </w:r>
          </w:p>
          <w:p>
            <w:pPr>
              <w:widowControl/>
              <w:rPr>
                <w:rFonts w:hint="eastAsia" w:ascii="宋体" w:hAnsi="宋体"/>
                <w:color w:val="000000"/>
                <w:kern w:val="0"/>
              </w:rPr>
            </w:pPr>
            <w:r>
              <w:rPr>
                <w:rFonts w:hint="eastAsia" w:ascii="宋体" w:hAnsi="宋体"/>
                <w:color w:val="000000"/>
                <w:kern w:val="0"/>
              </w:rPr>
              <w:t>评标基准价采用二次平均法进行计算。</w:t>
            </w:r>
          </w:p>
          <w:p>
            <w:pPr>
              <w:widowControl/>
              <w:rPr>
                <w:rFonts w:hint="eastAsia" w:ascii="宋体" w:hAnsi="宋体"/>
                <w:color w:val="000000"/>
                <w:kern w:val="0"/>
              </w:rPr>
            </w:pPr>
            <w:r>
              <w:rPr>
                <w:rFonts w:hint="eastAsia" w:ascii="宋体" w:hAnsi="宋体"/>
                <w:color w:val="000000"/>
                <w:kern w:val="0"/>
              </w:rPr>
              <w:t>第一步  确定投标报价有效范围，投标企业大于等于5家时去掉最高和最低价后的取3算术平均值，少于5家直接取算术平均值。房屋建筑工程（不包含单独招标的安装工程和装饰装修工程）的报价有效范围为报价均值的93%至103%（含）、其他工程投标报价有效范围为报价均值90%至105%（含）。超出报价有效范围的投标文件作废标处理。</w:t>
            </w:r>
          </w:p>
          <w:p>
            <w:pPr>
              <w:widowControl/>
              <w:rPr>
                <w:rFonts w:hint="eastAsia" w:ascii="宋体" w:hAnsi="宋体"/>
                <w:color w:val="000000"/>
                <w:kern w:val="0"/>
              </w:rPr>
            </w:pPr>
            <w:r>
              <w:rPr>
                <w:rFonts w:hint="eastAsia" w:ascii="宋体" w:hAnsi="宋体"/>
                <w:color w:val="000000"/>
                <w:kern w:val="0"/>
              </w:rPr>
              <w:t>第二步  计算评标基准价。去掉超过有效范围的投标报价后，将剩下的投标报价去掉最高和最低报价后再次进行平均（若剩余投标报价少于5家则不去最高最低），所得到的算数平均值作为评标基准价。</w:t>
            </w:r>
          </w:p>
          <w:p>
            <w:pPr>
              <w:widowControl/>
              <w:rPr>
                <w:rFonts w:hint="eastAsia" w:ascii="宋体" w:hAnsi="宋体"/>
                <w:color w:val="000000"/>
                <w:kern w:val="0"/>
              </w:rPr>
            </w:pPr>
            <w:r>
              <w:rPr>
                <w:rFonts w:hint="eastAsia" w:ascii="宋体" w:hAnsi="宋体"/>
                <w:color w:val="000000"/>
                <w:kern w:val="0"/>
              </w:rPr>
              <w:t>2、随机抽取报价下限：投标单位唱投标报价前，招标人在有关监督部门或者公证部门监督下，公开从评标基准价的97%、98%、99%三个数值中采用随机抽取方式确定报价下限。</w:t>
            </w:r>
          </w:p>
          <w:p>
            <w:pPr>
              <w:widowControl/>
              <w:rPr>
                <w:rFonts w:hint="eastAsia" w:ascii="宋体" w:hAnsi="宋体"/>
                <w:color w:val="000000"/>
                <w:kern w:val="0"/>
              </w:rPr>
            </w:pPr>
            <w:r>
              <w:rPr>
                <w:rFonts w:hint="eastAsia" w:ascii="宋体" w:hAnsi="宋体"/>
                <w:color w:val="000000"/>
                <w:kern w:val="0"/>
              </w:rPr>
              <w:t>3、投标单位排序：投标报价高于随机抽取的报价下限的为有效报价。在此有效报价范围内，按照投标报价由低到高对投标单位进行排序。</w:t>
            </w:r>
          </w:p>
        </w:tc>
      </w:tr>
    </w:tbl>
    <w:p>
      <w:pPr>
        <w:rPr>
          <w:rFonts w:hint="eastAsia" w:ascii="宋体" w:hAnsi="宋体"/>
          <w:color w:val="000000"/>
          <w:szCs w:val="21"/>
        </w:rPr>
      </w:pPr>
    </w:p>
    <w:p>
      <w:pPr>
        <w:rPr>
          <w:rFonts w:hint="eastAsia" w:ascii="黑体" w:hAnsi="宋体" w:eastAsia="黑体"/>
          <w:sz w:val="28"/>
        </w:rPr>
      </w:pPr>
      <w:r>
        <w:rPr>
          <w:rFonts w:ascii="黑体" w:eastAsia="黑体"/>
          <w:sz w:val="28"/>
          <w:lang w:val="zh-CN"/>
        </w:rPr>
        <w:br w:type="page"/>
      </w:r>
      <w:r>
        <w:rPr>
          <w:rFonts w:hint="eastAsia" w:ascii="黑体" w:hAnsi="宋体" w:eastAsia="黑体"/>
          <w:sz w:val="28"/>
        </w:rPr>
        <w:t xml:space="preserve"> </w:t>
      </w:r>
    </w:p>
    <w:p>
      <w:pPr>
        <w:spacing w:line="400" w:lineRule="exact"/>
        <w:jc w:val="center"/>
        <w:rPr>
          <w:rFonts w:hint="eastAsia" w:ascii="宋体" w:hAnsi="宋体"/>
          <w:b/>
          <w:color w:val="000000"/>
          <w:sz w:val="32"/>
        </w:rPr>
      </w:pPr>
      <w:bookmarkStart w:id="26" w:name="_Toc179632806"/>
      <w:r>
        <w:rPr>
          <w:rFonts w:hint="eastAsia" w:ascii="宋体" w:hAnsi="宋体"/>
          <w:b/>
          <w:color w:val="000000"/>
          <w:sz w:val="32"/>
        </w:rPr>
        <w:t>第八章、商务标格式</w:t>
      </w:r>
      <w:bookmarkEnd w:id="26"/>
    </w:p>
    <w:p>
      <w:pPr>
        <w:spacing w:line="400" w:lineRule="exact"/>
        <w:ind w:firstLine="420" w:firstLineChars="200"/>
        <w:rPr>
          <w:rFonts w:hint="eastAsia" w:ascii="宋体" w:hAnsi="宋体"/>
          <w:color w:val="000000"/>
        </w:rPr>
      </w:pPr>
    </w:p>
    <w:p>
      <w:pPr>
        <w:spacing w:line="400" w:lineRule="exact"/>
        <w:rPr>
          <w:rFonts w:hint="eastAsia" w:ascii="宋体" w:hAnsi="宋体"/>
          <w:b/>
          <w:color w:val="000000"/>
          <w:sz w:val="30"/>
          <w:szCs w:val="30"/>
        </w:rPr>
      </w:pPr>
      <w:r>
        <w:rPr>
          <w:rFonts w:hint="eastAsia" w:ascii="宋体" w:hAnsi="宋体"/>
          <w:b/>
          <w:color w:val="000000"/>
          <w:sz w:val="30"/>
          <w:szCs w:val="30"/>
        </w:rPr>
        <w:t>一、商务标格式</w:t>
      </w:r>
    </w:p>
    <w:p>
      <w:pPr>
        <w:spacing w:line="400" w:lineRule="exact"/>
        <w:jc w:val="center"/>
        <w:rPr>
          <w:rFonts w:hint="eastAsia" w:ascii="宋体" w:hAnsi="宋体"/>
          <w:color w:val="000000"/>
          <w:sz w:val="32"/>
          <w:szCs w:val="32"/>
        </w:rPr>
      </w:pPr>
    </w:p>
    <w:p>
      <w:pPr>
        <w:spacing w:line="400" w:lineRule="exact"/>
        <w:jc w:val="center"/>
        <w:rPr>
          <w:rFonts w:hint="eastAsia" w:ascii="宋体" w:hAnsi="宋体"/>
          <w:color w:val="000000"/>
          <w:sz w:val="32"/>
          <w:szCs w:val="32"/>
        </w:rPr>
      </w:pPr>
    </w:p>
    <w:p>
      <w:pPr>
        <w:spacing w:line="400" w:lineRule="exact"/>
        <w:jc w:val="center"/>
        <w:rPr>
          <w:rFonts w:hint="eastAsia" w:ascii="宋体" w:hAnsi="宋体"/>
          <w:color w:val="000000"/>
          <w:sz w:val="32"/>
          <w:szCs w:val="32"/>
        </w:rPr>
      </w:pPr>
    </w:p>
    <w:p>
      <w:pPr>
        <w:jc w:val="center"/>
        <w:rPr>
          <w:rFonts w:ascii="宋体" w:hAnsi="宋体"/>
          <w:color w:val="000000"/>
          <w:szCs w:val="21"/>
        </w:rPr>
      </w:pPr>
      <w:r>
        <w:rPr>
          <w:rFonts w:hint="eastAsia" w:ascii="宋体" w:hAnsi="宋体"/>
          <w:color w:val="000000"/>
          <w:szCs w:val="21"/>
          <w:u w:val="single"/>
        </w:rPr>
        <w:t xml:space="preserve">            </w:t>
      </w:r>
      <w:r>
        <w:rPr>
          <w:rFonts w:ascii="宋体" w:hAnsi="宋体"/>
          <w:color w:val="000000"/>
          <w:szCs w:val="21"/>
          <w:u w:val="single"/>
        </w:rPr>
        <w:t xml:space="preserve">（项目名称）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施工招标</w:t>
      </w:r>
    </w:p>
    <w:p>
      <w:pPr>
        <w:rPr>
          <w:rFonts w:hint="eastAsia" w:ascii="宋体" w:hAnsi="宋体"/>
          <w:color w:val="000000"/>
          <w:szCs w:val="21"/>
        </w:rPr>
      </w:pPr>
    </w:p>
    <w:p>
      <w:pPr>
        <w:rPr>
          <w:rFonts w:hint="eastAsia" w:ascii="宋体" w:hAnsi="宋体"/>
          <w:color w:val="000000"/>
          <w:szCs w:val="21"/>
        </w:rPr>
      </w:pPr>
    </w:p>
    <w:p>
      <w:pPr>
        <w:jc w:val="center"/>
        <w:rPr>
          <w:rFonts w:ascii="宋体" w:hAnsi="宋体"/>
          <w:b/>
          <w:color w:val="000000"/>
          <w:sz w:val="30"/>
          <w:szCs w:val="30"/>
        </w:rPr>
      </w:pPr>
      <w:r>
        <w:rPr>
          <w:rFonts w:ascii="宋体" w:hAnsi="宋体"/>
          <w:b/>
          <w:color w:val="000000"/>
          <w:sz w:val="30"/>
          <w:szCs w:val="30"/>
        </w:rPr>
        <w:t>投  标  文  件</w:t>
      </w: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jc w:val="center"/>
        <w:rPr>
          <w:rFonts w:ascii="宋体" w:hAnsi="宋体"/>
          <w:color w:val="000000"/>
          <w:szCs w:val="21"/>
          <w:u w:val="single"/>
        </w:rPr>
      </w:pPr>
      <w:r>
        <w:rPr>
          <w:rFonts w:ascii="宋体" w:hAnsi="宋体"/>
          <w:color w:val="000000"/>
          <w:szCs w:val="21"/>
        </w:rPr>
        <w:t>投标人：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（盖单位章）</w:t>
      </w:r>
    </w:p>
    <w:p>
      <w:pPr>
        <w:jc w:val="center"/>
        <w:rPr>
          <w:rFonts w:hint="eastAsia" w:ascii="宋体" w:hAnsi="宋体"/>
          <w:color w:val="000000"/>
          <w:szCs w:val="21"/>
        </w:rPr>
      </w:pPr>
    </w:p>
    <w:p>
      <w:pPr>
        <w:jc w:val="center"/>
        <w:rPr>
          <w:rFonts w:hint="eastAsia" w:ascii="宋体" w:hAnsi="宋体"/>
          <w:color w:val="000000"/>
          <w:szCs w:val="21"/>
        </w:rPr>
      </w:pPr>
      <w:r>
        <w:rPr>
          <w:rFonts w:ascii="宋体" w:hAnsi="宋体"/>
          <w:color w:val="000000"/>
          <w:szCs w:val="21"/>
        </w:rPr>
        <w:t>法定代表人或其委托代理人：</w:t>
      </w:r>
      <w:r>
        <w:rPr>
          <w:rFonts w:ascii="宋体" w:hAnsi="宋体"/>
          <w:color w:val="000000"/>
          <w:szCs w:val="21"/>
          <w:u w:val="single"/>
        </w:rPr>
        <w:t xml:space="preserve">                </w:t>
      </w:r>
      <w:r>
        <w:rPr>
          <w:rFonts w:ascii="宋体" w:hAnsi="宋体"/>
          <w:color w:val="000000"/>
          <w:szCs w:val="21"/>
        </w:rPr>
        <w:t>（签字）</w:t>
      </w: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ascii="宋体" w:hAnsi="宋体"/>
          <w:color w:val="000000"/>
          <w:szCs w:val="21"/>
        </w:rPr>
      </w:pP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pStyle w:val="36"/>
        <w:rPr>
          <w:rFonts w:hint="eastAsia" w:ascii="宋体" w:hAnsi="宋体" w:eastAsia="宋体"/>
          <w:b/>
          <w:color w:val="000000"/>
          <w:sz w:val="21"/>
          <w:szCs w:val="21"/>
        </w:rPr>
      </w:pPr>
    </w:p>
    <w:p>
      <w:pPr>
        <w:pStyle w:val="36"/>
        <w:rPr>
          <w:rFonts w:hint="eastAsia" w:ascii="宋体" w:hAnsi="宋体" w:eastAsia="宋体"/>
          <w:b/>
          <w:color w:val="000000"/>
          <w:sz w:val="21"/>
          <w:szCs w:val="21"/>
        </w:rPr>
      </w:pPr>
      <w:r>
        <w:rPr>
          <w:rFonts w:hint="eastAsia" w:ascii="宋体" w:hAnsi="宋体" w:eastAsia="宋体"/>
          <w:b/>
          <w:color w:val="000000"/>
          <w:sz w:val="21"/>
          <w:szCs w:val="21"/>
        </w:rPr>
        <w:t xml:space="preserve">适用于资格后审 </w:t>
      </w:r>
    </w:p>
    <w:p>
      <w:pPr>
        <w:pStyle w:val="36"/>
        <w:jc w:val="center"/>
        <w:rPr>
          <w:rFonts w:hint="eastAsia" w:ascii="宋体" w:hAnsi="宋体" w:eastAsia="宋体"/>
          <w:color w:val="000000"/>
          <w:sz w:val="21"/>
          <w:szCs w:val="21"/>
        </w:rPr>
      </w:pPr>
      <w:r>
        <w:rPr>
          <w:rFonts w:hint="eastAsia" w:ascii="宋体" w:hAnsi="宋体" w:eastAsia="宋体"/>
          <w:color w:val="000000"/>
          <w:sz w:val="21"/>
          <w:szCs w:val="21"/>
        </w:rPr>
        <w:t>目    录</w:t>
      </w:r>
    </w:p>
    <w:p>
      <w:pPr>
        <w:spacing w:line="540" w:lineRule="exact"/>
        <w:rPr>
          <w:rFonts w:ascii="宋体" w:hAnsi="宋体"/>
          <w:color w:val="000000"/>
          <w:szCs w:val="21"/>
        </w:rPr>
      </w:pPr>
    </w:p>
    <w:p>
      <w:pPr>
        <w:spacing w:line="500" w:lineRule="exact"/>
        <w:ind w:firstLine="359" w:firstLineChars="171"/>
        <w:rPr>
          <w:rFonts w:hint="eastAsia" w:ascii="宋体" w:hAnsi="宋体"/>
          <w:color w:val="000000"/>
          <w:szCs w:val="21"/>
        </w:rPr>
      </w:pPr>
      <w:r>
        <w:rPr>
          <w:rFonts w:hint="eastAsia" w:ascii="宋体" w:hAnsi="宋体"/>
          <w:color w:val="000000"/>
          <w:szCs w:val="21"/>
        </w:rPr>
        <w:t>1、投标函及投标报价表；</w:t>
      </w:r>
    </w:p>
    <w:p>
      <w:pPr>
        <w:spacing w:line="500" w:lineRule="exact"/>
        <w:ind w:firstLine="718" w:firstLineChars="342"/>
        <w:rPr>
          <w:rFonts w:hint="eastAsia" w:ascii="宋体" w:hAnsi="宋体"/>
          <w:color w:val="000000"/>
          <w:szCs w:val="21"/>
        </w:rPr>
      </w:pPr>
      <w:r>
        <w:rPr>
          <w:rFonts w:hint="eastAsia" w:ascii="宋体" w:hAnsi="宋体"/>
          <w:color w:val="000000"/>
          <w:szCs w:val="21"/>
        </w:rPr>
        <w:t>（一）投标函</w:t>
      </w:r>
    </w:p>
    <w:p>
      <w:pPr>
        <w:spacing w:line="500" w:lineRule="exact"/>
        <w:ind w:firstLine="718" w:firstLineChars="342"/>
        <w:rPr>
          <w:rFonts w:hint="eastAsia" w:ascii="宋体" w:hAnsi="宋体"/>
          <w:color w:val="000000"/>
          <w:szCs w:val="21"/>
        </w:rPr>
      </w:pPr>
      <w:r>
        <w:rPr>
          <w:rFonts w:hint="eastAsia" w:ascii="宋体" w:hAnsi="宋体"/>
          <w:color w:val="000000"/>
          <w:szCs w:val="21"/>
        </w:rPr>
        <w:t>（二）投标报价表</w:t>
      </w:r>
    </w:p>
    <w:p>
      <w:pPr>
        <w:spacing w:line="500" w:lineRule="exact"/>
        <w:ind w:firstLine="718" w:firstLineChars="342"/>
        <w:rPr>
          <w:rFonts w:hint="eastAsia" w:ascii="宋体" w:hAnsi="宋体"/>
          <w:color w:val="000000"/>
          <w:szCs w:val="21"/>
        </w:rPr>
      </w:pPr>
      <w:r>
        <w:rPr>
          <w:rFonts w:hint="eastAsia" w:ascii="宋体" w:hAnsi="宋体"/>
          <w:color w:val="000000"/>
          <w:szCs w:val="21"/>
        </w:rPr>
        <w:t xml:space="preserve">（三）投标函附录 </w:t>
      </w:r>
    </w:p>
    <w:p>
      <w:pPr>
        <w:spacing w:line="500" w:lineRule="exact"/>
        <w:ind w:firstLine="420" w:firstLineChars="200"/>
        <w:rPr>
          <w:rFonts w:hint="eastAsia" w:ascii="宋体" w:hAnsi="宋体"/>
          <w:color w:val="000000"/>
          <w:szCs w:val="21"/>
        </w:rPr>
      </w:pPr>
      <w:r>
        <w:rPr>
          <w:rFonts w:hint="eastAsia" w:ascii="宋体" w:hAnsi="宋体"/>
          <w:color w:val="000000"/>
          <w:szCs w:val="21"/>
        </w:rPr>
        <w:t>2、法定代表人身份证明或附有法定代表人身份证明的授权委托书；</w:t>
      </w:r>
    </w:p>
    <w:p>
      <w:pPr>
        <w:spacing w:line="500" w:lineRule="exact"/>
        <w:ind w:firstLine="420" w:firstLineChars="200"/>
        <w:rPr>
          <w:rFonts w:hint="eastAsia" w:ascii="宋体" w:hAnsi="宋体"/>
          <w:color w:val="000000"/>
          <w:szCs w:val="21"/>
        </w:rPr>
      </w:pPr>
      <w:r>
        <w:rPr>
          <w:rFonts w:hint="eastAsia" w:ascii="宋体" w:hAnsi="宋体"/>
          <w:color w:val="000000"/>
          <w:szCs w:val="21"/>
        </w:rPr>
        <w:t>3、联合体协议书；（若有时）</w:t>
      </w:r>
    </w:p>
    <w:p>
      <w:pPr>
        <w:spacing w:line="500" w:lineRule="exact"/>
        <w:ind w:firstLine="420" w:firstLineChars="200"/>
        <w:rPr>
          <w:rFonts w:hint="eastAsia" w:ascii="宋体" w:hAnsi="宋体"/>
          <w:color w:val="000000"/>
          <w:szCs w:val="21"/>
        </w:rPr>
      </w:pPr>
      <w:r>
        <w:rPr>
          <w:rFonts w:hint="eastAsia" w:ascii="宋体" w:hAnsi="宋体"/>
          <w:color w:val="000000"/>
          <w:szCs w:val="21"/>
        </w:rPr>
        <w:t>4、投标保证金（附收据复印件）；</w:t>
      </w:r>
    </w:p>
    <w:p>
      <w:pPr>
        <w:spacing w:line="500" w:lineRule="exact"/>
        <w:ind w:firstLine="420" w:firstLineChars="200"/>
        <w:rPr>
          <w:rFonts w:hint="eastAsia" w:ascii="宋体" w:hAnsi="宋体"/>
          <w:color w:val="000000"/>
          <w:szCs w:val="21"/>
        </w:rPr>
      </w:pPr>
      <w:r>
        <w:rPr>
          <w:rFonts w:hint="eastAsia" w:ascii="宋体" w:hAnsi="宋体"/>
          <w:color w:val="000000"/>
          <w:szCs w:val="21"/>
        </w:rPr>
        <w:t>5、项目管理机构（现场技术力量配备）；</w:t>
      </w:r>
    </w:p>
    <w:p>
      <w:pPr>
        <w:spacing w:line="500" w:lineRule="exact"/>
        <w:ind w:firstLine="718" w:firstLineChars="342"/>
        <w:rPr>
          <w:rFonts w:hint="eastAsia" w:ascii="宋体" w:hAnsi="宋体"/>
          <w:color w:val="000000"/>
          <w:szCs w:val="21"/>
        </w:rPr>
      </w:pPr>
      <w:r>
        <w:rPr>
          <w:rFonts w:hint="eastAsia" w:ascii="宋体" w:hAnsi="宋体"/>
          <w:color w:val="000000"/>
          <w:szCs w:val="21"/>
        </w:rPr>
        <w:t>（一）项目管理机构组成表</w:t>
      </w:r>
    </w:p>
    <w:p>
      <w:pPr>
        <w:spacing w:line="500" w:lineRule="exact"/>
        <w:ind w:firstLine="718" w:firstLineChars="342"/>
        <w:rPr>
          <w:rFonts w:hint="eastAsia" w:ascii="宋体" w:hAnsi="宋体"/>
          <w:color w:val="000000"/>
          <w:szCs w:val="21"/>
        </w:rPr>
      </w:pPr>
      <w:r>
        <w:rPr>
          <w:rFonts w:hint="eastAsia" w:ascii="宋体" w:hAnsi="宋体"/>
          <w:color w:val="000000"/>
          <w:szCs w:val="21"/>
        </w:rPr>
        <w:t>5.2主要人员简历表</w:t>
      </w:r>
    </w:p>
    <w:p>
      <w:pPr>
        <w:spacing w:line="500" w:lineRule="exact"/>
        <w:ind w:firstLine="718" w:firstLineChars="342"/>
        <w:rPr>
          <w:rFonts w:hint="eastAsia" w:ascii="宋体" w:hAnsi="宋体"/>
          <w:color w:val="000000"/>
          <w:szCs w:val="21"/>
        </w:rPr>
      </w:pPr>
      <w:r>
        <w:rPr>
          <w:rFonts w:hint="eastAsia" w:ascii="宋体" w:hAnsi="宋体"/>
          <w:color w:val="000000"/>
          <w:szCs w:val="21"/>
        </w:rPr>
        <w:t>5.2.1项目经理简历表</w:t>
      </w:r>
    </w:p>
    <w:p>
      <w:pPr>
        <w:spacing w:line="500" w:lineRule="exact"/>
        <w:ind w:firstLine="718" w:firstLineChars="342"/>
        <w:rPr>
          <w:rFonts w:hint="eastAsia" w:ascii="宋体" w:hAnsi="宋体"/>
          <w:color w:val="000000"/>
          <w:szCs w:val="21"/>
        </w:rPr>
      </w:pPr>
      <w:r>
        <w:rPr>
          <w:rFonts w:hint="eastAsia" w:ascii="宋体" w:hAnsi="宋体"/>
          <w:color w:val="000000"/>
          <w:szCs w:val="21"/>
        </w:rPr>
        <w:t>5.2.2主要项目管理人员简历表</w:t>
      </w:r>
    </w:p>
    <w:p>
      <w:pPr>
        <w:spacing w:line="500" w:lineRule="exact"/>
        <w:ind w:firstLine="525" w:firstLineChars="250"/>
        <w:rPr>
          <w:rFonts w:hint="eastAsia" w:ascii="宋体" w:hAnsi="宋体"/>
          <w:color w:val="000000"/>
          <w:szCs w:val="21"/>
        </w:rPr>
      </w:pPr>
      <w:r>
        <w:rPr>
          <w:rFonts w:hint="eastAsia" w:ascii="宋体" w:hAnsi="宋体"/>
          <w:color w:val="000000"/>
          <w:szCs w:val="21"/>
        </w:rPr>
        <w:t>6、拟分包项目情况表；</w:t>
      </w:r>
    </w:p>
    <w:p>
      <w:pPr>
        <w:spacing w:line="500" w:lineRule="exact"/>
        <w:ind w:firstLine="525" w:firstLineChars="250"/>
        <w:rPr>
          <w:rFonts w:hint="eastAsia" w:ascii="宋体" w:hAnsi="宋体"/>
          <w:color w:val="000000"/>
          <w:szCs w:val="21"/>
        </w:rPr>
      </w:pPr>
      <w:r>
        <w:rPr>
          <w:rFonts w:hint="eastAsia" w:ascii="宋体" w:hAnsi="宋体"/>
          <w:color w:val="000000"/>
          <w:szCs w:val="21"/>
        </w:rPr>
        <w:t>7、资格审查资料</w:t>
      </w:r>
    </w:p>
    <w:p>
      <w:pPr>
        <w:spacing w:line="500" w:lineRule="exact"/>
        <w:ind w:firstLine="525" w:firstLineChars="250"/>
        <w:rPr>
          <w:rFonts w:hint="eastAsia" w:ascii="宋体" w:hAnsi="宋体"/>
          <w:color w:val="000000"/>
          <w:szCs w:val="21"/>
        </w:rPr>
      </w:pPr>
      <w:r>
        <w:rPr>
          <w:rFonts w:hint="eastAsia" w:ascii="宋体" w:hAnsi="宋体"/>
          <w:color w:val="000000"/>
          <w:szCs w:val="21"/>
        </w:rPr>
        <w:t>7.1投标人基本情况表</w:t>
      </w:r>
    </w:p>
    <w:p>
      <w:pPr>
        <w:spacing w:line="500" w:lineRule="exact"/>
        <w:ind w:firstLine="525" w:firstLineChars="250"/>
        <w:rPr>
          <w:rFonts w:hint="eastAsia" w:ascii="宋体" w:hAnsi="宋体" w:eastAsia="宋体"/>
          <w:color w:val="000000"/>
          <w:szCs w:val="21"/>
          <w:lang w:eastAsia="zh-CN"/>
        </w:rPr>
      </w:pPr>
      <w:r>
        <w:rPr>
          <w:rFonts w:hint="eastAsia" w:ascii="宋体" w:hAnsi="宋体"/>
          <w:color w:val="000000"/>
          <w:szCs w:val="21"/>
        </w:rPr>
        <w:t>7.2近年财务状况表</w:t>
      </w:r>
    </w:p>
    <w:p>
      <w:pPr>
        <w:spacing w:line="500" w:lineRule="exact"/>
        <w:ind w:firstLine="525" w:firstLineChars="250"/>
        <w:rPr>
          <w:rFonts w:hint="eastAsia" w:ascii="宋体" w:hAnsi="宋体"/>
          <w:color w:val="000000"/>
          <w:szCs w:val="21"/>
        </w:rPr>
      </w:pPr>
      <w:r>
        <w:rPr>
          <w:rFonts w:hint="eastAsia" w:ascii="宋体" w:hAnsi="宋体"/>
          <w:color w:val="000000"/>
          <w:szCs w:val="21"/>
        </w:rPr>
        <w:t>7.3近年完成的类似项目情况表</w:t>
      </w:r>
    </w:p>
    <w:p>
      <w:pPr>
        <w:spacing w:line="500" w:lineRule="exact"/>
        <w:ind w:firstLine="525" w:firstLineChars="250"/>
        <w:rPr>
          <w:rFonts w:hint="eastAsia" w:ascii="宋体" w:hAnsi="宋体"/>
          <w:color w:val="000000"/>
          <w:szCs w:val="21"/>
        </w:rPr>
      </w:pPr>
      <w:r>
        <w:rPr>
          <w:rFonts w:hint="eastAsia" w:ascii="宋体" w:hAnsi="宋体"/>
          <w:color w:val="000000"/>
          <w:szCs w:val="21"/>
        </w:rPr>
        <w:t>7.4正在施工的和新承建的项目情况表</w:t>
      </w:r>
    </w:p>
    <w:p>
      <w:pPr>
        <w:spacing w:line="500" w:lineRule="exact"/>
        <w:ind w:firstLine="525" w:firstLineChars="250"/>
        <w:rPr>
          <w:rFonts w:hint="eastAsia" w:ascii="宋体" w:hAnsi="宋体"/>
          <w:color w:val="000000"/>
          <w:szCs w:val="21"/>
        </w:rPr>
      </w:pPr>
      <w:r>
        <w:rPr>
          <w:rFonts w:hint="eastAsia" w:ascii="宋体" w:hAnsi="宋体"/>
          <w:color w:val="000000"/>
          <w:szCs w:val="21"/>
        </w:rPr>
        <w:t>7.5近年发生的诉讼和仲裁情况</w:t>
      </w:r>
    </w:p>
    <w:p>
      <w:pPr>
        <w:spacing w:line="500" w:lineRule="exact"/>
        <w:ind w:firstLine="525" w:firstLineChars="250"/>
        <w:rPr>
          <w:rFonts w:hint="eastAsia" w:ascii="宋体" w:hAnsi="宋体"/>
          <w:color w:val="000000"/>
          <w:szCs w:val="21"/>
        </w:rPr>
      </w:pPr>
      <w:r>
        <w:rPr>
          <w:rFonts w:hint="eastAsia" w:ascii="宋体" w:hAnsi="宋体"/>
          <w:color w:val="000000"/>
          <w:szCs w:val="21"/>
        </w:rPr>
        <w:t>7.6企业其他信誉情况</w:t>
      </w:r>
    </w:p>
    <w:p>
      <w:pPr>
        <w:numPr>
          <w:ilvl w:val="0"/>
          <w:numId w:val="3"/>
        </w:numPr>
        <w:spacing w:line="400" w:lineRule="exact"/>
        <w:ind w:firstLine="525" w:firstLineChars="250"/>
        <w:rPr>
          <w:rFonts w:hint="eastAsia" w:ascii="宋体" w:hAnsi="宋体"/>
          <w:color w:val="000000"/>
          <w:szCs w:val="21"/>
        </w:rPr>
      </w:pPr>
      <w:r>
        <w:rPr>
          <w:rFonts w:hint="eastAsia" w:ascii="宋体" w:hAnsi="宋体"/>
          <w:color w:val="000000"/>
          <w:szCs w:val="21"/>
        </w:rPr>
        <w:t>其他投标资料。</w:t>
      </w: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autoSpaceDE w:val="0"/>
        <w:autoSpaceDN w:val="0"/>
        <w:adjustRightInd w:val="0"/>
        <w:spacing w:line="360" w:lineRule="auto"/>
        <w:rPr>
          <w:rFonts w:hint="eastAsia" w:ascii="宋体"/>
          <w:b/>
          <w:color w:val="000000"/>
          <w:sz w:val="28"/>
          <w:lang w:val="zh-CN"/>
        </w:rPr>
      </w:pPr>
      <w:r>
        <w:rPr>
          <w:rFonts w:hint="eastAsia" w:ascii="宋体"/>
          <w:b/>
          <w:color w:val="000000"/>
          <w:sz w:val="28"/>
          <w:lang w:val="zh-CN"/>
        </w:rPr>
        <w:t>附件一：谈判申请及声明</w:t>
      </w:r>
    </w:p>
    <w:p>
      <w:pPr>
        <w:autoSpaceDE w:val="0"/>
        <w:autoSpaceDN w:val="0"/>
        <w:adjustRightInd w:val="0"/>
        <w:spacing w:line="360" w:lineRule="auto"/>
        <w:rPr>
          <w:rFonts w:ascii="宋体"/>
          <w:color w:val="000000"/>
          <w:sz w:val="28"/>
          <w:lang w:val="zh-CN"/>
        </w:rPr>
      </w:pPr>
      <w:r>
        <w:rPr>
          <w:rFonts w:hint="eastAsia" w:ascii="宋体"/>
          <w:color w:val="000000"/>
          <w:sz w:val="28"/>
          <w:lang w:val="zh-CN"/>
        </w:rPr>
        <w:t>致：</w:t>
      </w:r>
      <w:r>
        <w:rPr>
          <w:rFonts w:hint="eastAsia" w:ascii="宋体"/>
          <w:color w:val="000000"/>
          <w:sz w:val="28"/>
          <w:u w:val="single"/>
          <w:lang w:val="zh-CN"/>
        </w:rPr>
        <w:t xml:space="preserve">                         </w:t>
      </w:r>
      <w:r>
        <w:rPr>
          <w:rFonts w:hint="eastAsia" w:ascii="宋体"/>
          <w:color w:val="000000"/>
          <w:sz w:val="28"/>
          <w:lang w:val="zh-CN"/>
        </w:rPr>
        <w:t>（建设单位）</w:t>
      </w:r>
    </w:p>
    <w:p>
      <w:pPr>
        <w:autoSpaceDE w:val="0"/>
        <w:autoSpaceDN w:val="0"/>
        <w:adjustRightInd w:val="0"/>
        <w:spacing w:line="360" w:lineRule="auto"/>
        <w:ind w:left="139" w:leftChars="66" w:firstLine="560" w:firstLineChars="200"/>
        <w:rPr>
          <w:rFonts w:ascii="宋体"/>
          <w:color w:val="000000"/>
          <w:sz w:val="28"/>
          <w:lang w:val="zh-CN"/>
        </w:rPr>
      </w:pPr>
      <w:r>
        <w:rPr>
          <w:rFonts w:hint="eastAsia" w:ascii="宋体"/>
          <w:color w:val="000000"/>
          <w:sz w:val="28"/>
          <w:lang w:val="zh-CN"/>
        </w:rPr>
        <w:t>根据贵方项目编号</w:t>
      </w:r>
      <w:r>
        <w:rPr>
          <w:rFonts w:hint="eastAsia" w:ascii="宋体"/>
          <w:color w:val="000000"/>
          <w:sz w:val="28"/>
          <w:u w:val="single"/>
          <w:lang w:val="zh-CN"/>
        </w:rPr>
        <w:t xml:space="preserve">        </w:t>
      </w:r>
      <w:r>
        <w:rPr>
          <w:rFonts w:hint="eastAsia" w:ascii="宋体"/>
          <w:color w:val="000000"/>
          <w:sz w:val="28"/>
          <w:lang w:val="zh-CN"/>
        </w:rPr>
        <w:t>的谈判文件，我方正式提交响应性文件正本壹份，副本</w:t>
      </w:r>
      <w:r>
        <w:rPr>
          <w:rFonts w:hint="eastAsia" w:ascii="宋体"/>
          <w:color w:val="000000"/>
          <w:sz w:val="28"/>
          <w:u w:val="single"/>
          <w:lang w:val="zh-CN"/>
        </w:rPr>
        <w:t xml:space="preserve">     </w:t>
      </w:r>
      <w:r>
        <w:rPr>
          <w:rFonts w:hint="eastAsia" w:ascii="宋体"/>
          <w:color w:val="000000"/>
          <w:sz w:val="28"/>
          <w:lang w:val="zh-CN"/>
        </w:rPr>
        <w:t>份。</w:t>
      </w:r>
    </w:p>
    <w:p>
      <w:pPr>
        <w:spacing w:line="360" w:lineRule="auto"/>
        <w:ind w:firstLine="560" w:firstLineChars="200"/>
        <w:rPr>
          <w:rFonts w:hint="eastAsia" w:ascii="宋体" w:hAnsi="宋体"/>
          <w:sz w:val="28"/>
        </w:rPr>
      </w:pPr>
      <w:r>
        <w:rPr>
          <w:rFonts w:hint="eastAsia" w:ascii="宋体" w:hAnsi="宋体"/>
          <w:sz w:val="28"/>
        </w:rPr>
        <w:t>据此函，签字人兹同意如下：</w:t>
      </w:r>
    </w:p>
    <w:p>
      <w:pPr>
        <w:spacing w:line="360" w:lineRule="auto"/>
        <w:ind w:firstLine="560" w:firstLineChars="200"/>
        <w:rPr>
          <w:rFonts w:hint="eastAsia" w:ascii="宋体" w:hAnsi="宋体"/>
          <w:sz w:val="28"/>
        </w:rPr>
      </w:pPr>
      <w:r>
        <w:rPr>
          <w:rFonts w:hint="eastAsia" w:ascii="宋体" w:hAnsi="宋体"/>
          <w:sz w:val="28"/>
        </w:rPr>
        <w:t>1、总报价为（大写）</w:t>
      </w:r>
      <w:r>
        <w:rPr>
          <w:rFonts w:hint="eastAsia" w:ascii="宋体" w:hAnsi="宋体"/>
          <w:b/>
          <w:color w:val="000000"/>
          <w:sz w:val="28"/>
          <w:u w:val="single"/>
        </w:rPr>
        <w:t xml:space="preserve">             </w:t>
      </w:r>
      <w:r>
        <w:rPr>
          <w:rFonts w:hint="eastAsia" w:ascii="宋体" w:hAnsi="宋体"/>
          <w:sz w:val="28"/>
        </w:rPr>
        <w:t>元人民币。</w:t>
      </w:r>
    </w:p>
    <w:p>
      <w:pPr>
        <w:spacing w:line="360" w:lineRule="auto"/>
        <w:ind w:firstLine="560" w:firstLineChars="200"/>
        <w:rPr>
          <w:rFonts w:hint="eastAsia" w:ascii="宋体" w:hAnsi="宋体"/>
          <w:sz w:val="28"/>
        </w:rPr>
      </w:pPr>
      <w:r>
        <w:rPr>
          <w:rFonts w:hint="eastAsia" w:ascii="宋体" w:hAnsi="宋体"/>
          <w:sz w:val="28"/>
        </w:rPr>
        <w:t>2、我们同意提供贵方可能要求的与本次谈判有关的任何证据或资料。</w:t>
      </w:r>
    </w:p>
    <w:p>
      <w:pPr>
        <w:spacing w:line="360" w:lineRule="auto"/>
        <w:ind w:firstLine="560" w:firstLineChars="200"/>
        <w:rPr>
          <w:rFonts w:hint="eastAsia" w:ascii="宋体" w:hAnsi="宋体"/>
          <w:sz w:val="28"/>
        </w:rPr>
      </w:pPr>
      <w:r>
        <w:rPr>
          <w:rFonts w:hint="eastAsia" w:ascii="宋体" w:hAnsi="宋体"/>
          <w:sz w:val="28"/>
        </w:rPr>
        <w:t>3、一旦我方成交，我方承诺将根据谈判文件与贵方签订书面合同，并严格履行合同义务。</w:t>
      </w:r>
    </w:p>
    <w:p>
      <w:pPr>
        <w:spacing w:line="360" w:lineRule="auto"/>
        <w:ind w:firstLine="560" w:firstLineChars="200"/>
        <w:rPr>
          <w:rFonts w:hint="eastAsia" w:ascii="宋体" w:hAnsi="宋体"/>
          <w:sz w:val="28"/>
        </w:rPr>
      </w:pPr>
      <w:r>
        <w:rPr>
          <w:rFonts w:hint="eastAsia" w:ascii="宋体" w:hAnsi="宋体"/>
          <w:sz w:val="28"/>
        </w:rPr>
        <w:t>4、我方指派</w:t>
      </w:r>
      <w:r>
        <w:rPr>
          <w:rFonts w:hint="eastAsia" w:ascii="宋体" w:hAnsi="宋体"/>
          <w:sz w:val="28"/>
          <w:u w:val="single"/>
        </w:rPr>
        <w:t xml:space="preserve">        </w:t>
      </w:r>
      <w:r>
        <w:rPr>
          <w:rFonts w:hint="eastAsia" w:ascii="宋体" w:hAnsi="宋体"/>
          <w:sz w:val="28"/>
        </w:rPr>
        <w:t>（姓名）为项目经理，保证于承诺的时间</w:t>
      </w:r>
      <w:r>
        <w:rPr>
          <w:rFonts w:hint="eastAsia" w:ascii="宋体" w:hAnsi="宋体"/>
          <w:sz w:val="28"/>
          <w:u w:val="single"/>
        </w:rPr>
        <w:t xml:space="preserve">    </w:t>
      </w:r>
      <w:r>
        <w:rPr>
          <w:rFonts w:hint="eastAsia" w:ascii="宋体" w:hAnsi="宋体"/>
          <w:sz w:val="28"/>
        </w:rPr>
        <w:t>日内完成本次发包范围内的任务，并交付贵方验收、使用。</w:t>
      </w:r>
    </w:p>
    <w:p>
      <w:pPr>
        <w:spacing w:line="360" w:lineRule="auto"/>
        <w:ind w:firstLine="560" w:firstLineChars="200"/>
        <w:rPr>
          <w:rFonts w:hint="eastAsia" w:ascii="宋体" w:hAnsi="宋体"/>
          <w:sz w:val="28"/>
        </w:rPr>
      </w:pPr>
      <w:r>
        <w:rPr>
          <w:rFonts w:hint="eastAsia" w:ascii="宋体" w:hAnsi="宋体"/>
          <w:sz w:val="28"/>
        </w:rPr>
        <w:t>5、</w:t>
      </w:r>
      <w:r>
        <w:rPr>
          <w:rFonts w:hint="eastAsia" w:ascii="宋体" w:hAnsi="宋体"/>
          <w:color w:val="000000"/>
          <w:sz w:val="28"/>
        </w:rPr>
        <w:t>我方决不提供虚假材料谋取成交，决不采取不正当手段诋毁、排挤其他承包商，决不与发包人、其它承包商恶意串通，决不向发包人及谈判小组进行商业贿赂。如有违反，愿</w:t>
      </w:r>
      <w:r>
        <w:rPr>
          <w:rFonts w:hint="eastAsia" w:ascii="宋体" w:hAnsi="宋体"/>
          <w:sz w:val="28"/>
        </w:rPr>
        <w:t>无条件接受贵方及相关管理部门的处罚。</w:t>
      </w:r>
    </w:p>
    <w:p>
      <w:pPr>
        <w:spacing w:line="360" w:lineRule="auto"/>
        <w:ind w:firstLine="560" w:firstLineChars="200"/>
        <w:rPr>
          <w:rFonts w:hint="eastAsia" w:ascii="宋体" w:hAnsi="宋体"/>
          <w:sz w:val="28"/>
        </w:rPr>
      </w:pPr>
      <w:r>
        <w:rPr>
          <w:rFonts w:hint="eastAsia" w:ascii="宋体" w:hAnsi="宋体"/>
          <w:sz w:val="28"/>
        </w:rPr>
        <w:t>6、与本申请有关的正式通讯地址为：</w:t>
      </w:r>
    </w:p>
    <w:p>
      <w:pPr>
        <w:spacing w:line="360" w:lineRule="auto"/>
        <w:ind w:firstLine="560" w:firstLineChars="200"/>
        <w:rPr>
          <w:rFonts w:hint="eastAsia" w:ascii="宋体" w:hAnsi="宋体"/>
          <w:sz w:val="28"/>
          <w:u w:val="single"/>
        </w:rPr>
      </w:pPr>
      <w:r>
        <w:rPr>
          <w:rFonts w:hint="eastAsia" w:ascii="宋体" w:hAnsi="宋体"/>
          <w:sz w:val="28"/>
        </w:rPr>
        <w:t>地   址：</w:t>
      </w:r>
      <w:r>
        <w:rPr>
          <w:rFonts w:hint="eastAsia" w:ascii="宋体" w:hAnsi="宋体"/>
          <w:sz w:val="28"/>
          <w:u w:val="single"/>
        </w:rPr>
        <w:t xml:space="preserve">                       </w:t>
      </w:r>
    </w:p>
    <w:p>
      <w:pPr>
        <w:spacing w:line="360" w:lineRule="auto"/>
        <w:ind w:firstLine="560" w:firstLineChars="200"/>
        <w:rPr>
          <w:rFonts w:hint="eastAsia" w:ascii="宋体" w:hAnsi="宋体"/>
          <w:sz w:val="28"/>
          <w:u w:val="single"/>
        </w:rPr>
      </w:pPr>
      <w:r>
        <w:rPr>
          <w:rFonts w:hint="eastAsia" w:ascii="宋体" w:hAnsi="宋体"/>
          <w:sz w:val="28"/>
        </w:rPr>
        <w:t>电   话：</w:t>
      </w:r>
      <w:r>
        <w:rPr>
          <w:rFonts w:hint="eastAsia" w:ascii="宋体" w:hAnsi="宋体"/>
          <w:sz w:val="28"/>
          <w:u w:val="single"/>
        </w:rPr>
        <w:t xml:space="preserve">                       </w:t>
      </w:r>
    </w:p>
    <w:p>
      <w:pPr>
        <w:spacing w:line="360" w:lineRule="auto"/>
        <w:ind w:firstLine="560" w:firstLineChars="200"/>
        <w:rPr>
          <w:rFonts w:hint="eastAsia" w:ascii="宋体" w:hAnsi="宋体"/>
          <w:sz w:val="28"/>
          <w:u w:val="single"/>
        </w:rPr>
      </w:pPr>
      <w:r>
        <w:rPr>
          <w:rFonts w:hint="eastAsia" w:ascii="宋体" w:hAnsi="宋体"/>
          <w:sz w:val="28"/>
        </w:rPr>
        <w:t>传   真：</w:t>
      </w:r>
      <w:r>
        <w:rPr>
          <w:rFonts w:hint="eastAsia" w:ascii="宋体" w:hAnsi="宋体"/>
          <w:sz w:val="28"/>
          <w:u w:val="single"/>
        </w:rPr>
        <w:t xml:space="preserve">                       </w:t>
      </w:r>
    </w:p>
    <w:p>
      <w:pPr>
        <w:spacing w:line="360" w:lineRule="auto"/>
        <w:ind w:firstLine="560" w:firstLineChars="200"/>
        <w:rPr>
          <w:rFonts w:hint="eastAsia" w:ascii="宋体" w:hAnsi="宋体"/>
          <w:sz w:val="28"/>
          <w:u w:val="single"/>
        </w:rPr>
      </w:pPr>
      <w:r>
        <w:rPr>
          <w:rFonts w:hint="eastAsia" w:ascii="宋体" w:hAnsi="宋体"/>
          <w:sz w:val="28"/>
        </w:rPr>
        <w:t>授权代表姓名（签字）：</w:t>
      </w:r>
      <w:r>
        <w:rPr>
          <w:rFonts w:hint="eastAsia" w:ascii="宋体" w:hAnsi="宋体"/>
          <w:sz w:val="28"/>
          <w:u w:val="single"/>
        </w:rPr>
        <w:t xml:space="preserve">         </w:t>
      </w:r>
    </w:p>
    <w:p>
      <w:pPr>
        <w:spacing w:line="360" w:lineRule="auto"/>
        <w:ind w:firstLine="560" w:firstLineChars="200"/>
        <w:rPr>
          <w:rFonts w:hint="eastAsia" w:ascii="宋体" w:hAnsi="宋体"/>
          <w:sz w:val="28"/>
        </w:rPr>
      </w:pPr>
      <w:r>
        <w:rPr>
          <w:rFonts w:hint="eastAsia" w:ascii="宋体" w:hAnsi="宋体"/>
          <w:sz w:val="28"/>
        </w:rPr>
        <w:t>承包商名称（章）：</w:t>
      </w:r>
      <w:r>
        <w:rPr>
          <w:rFonts w:hint="eastAsia" w:ascii="宋体" w:hAnsi="宋体"/>
          <w:sz w:val="28"/>
          <w:u w:val="single"/>
        </w:rPr>
        <w:t xml:space="preserve">                 </w:t>
      </w:r>
    </w:p>
    <w:p>
      <w:pPr>
        <w:spacing w:line="360" w:lineRule="auto"/>
        <w:ind w:firstLine="560" w:firstLineChars="200"/>
        <w:rPr>
          <w:rFonts w:ascii="宋体" w:hAnsi="宋体"/>
          <w:sz w:val="28"/>
        </w:rPr>
      </w:pPr>
      <w:r>
        <w:rPr>
          <w:rFonts w:hint="eastAsia" w:ascii="宋体" w:hAnsi="宋体"/>
          <w:sz w:val="28"/>
        </w:rPr>
        <w:t>日    期：</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pPr>
        <w:rPr>
          <w:rFonts w:hint="eastAsia" w:ascii="黑体" w:hAnsi="宋体" w:eastAsia="黑体"/>
          <w:sz w:val="28"/>
        </w:rPr>
      </w:pPr>
    </w:p>
    <w:p>
      <w:pPr>
        <w:rPr>
          <w:rFonts w:hint="eastAsia" w:ascii="黑体" w:hAnsi="宋体" w:eastAsia="黑体"/>
          <w:sz w:val="28"/>
        </w:rPr>
      </w:pPr>
    </w:p>
    <w:p>
      <w:pPr>
        <w:spacing w:line="440" w:lineRule="exact"/>
        <w:jc w:val="center"/>
        <w:rPr>
          <w:rFonts w:hint="eastAsia" w:ascii="宋体" w:hAnsi="宋体"/>
          <w:bCs/>
          <w:color w:val="000000"/>
          <w:szCs w:val="21"/>
        </w:rPr>
      </w:pPr>
      <w:r>
        <w:rPr>
          <w:color w:val="000000"/>
        </w:rPr>
        <w:br w:type="page"/>
      </w:r>
      <w:r>
        <w:rPr>
          <w:rFonts w:hint="eastAsia" w:ascii="宋体" w:hAnsi="宋体"/>
          <w:bCs/>
          <w:color w:val="000000"/>
          <w:szCs w:val="21"/>
        </w:rPr>
        <w:t>（二）投标报价表</w:t>
      </w:r>
    </w:p>
    <w:p>
      <w:pPr>
        <w:spacing w:line="440" w:lineRule="exact"/>
        <w:jc w:val="center"/>
        <w:rPr>
          <w:rFonts w:hint="eastAsia" w:ascii="宋体" w:hAnsi="宋体"/>
          <w:b/>
          <w:color w:val="000000"/>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731"/>
        <w:gridCol w:w="1565"/>
        <w:gridCol w:w="1681"/>
        <w:gridCol w:w="840"/>
        <w:gridCol w:w="840"/>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46" w:type="dxa"/>
            <w:noWrap w:val="0"/>
            <w:vAlign w:val="center"/>
          </w:tcPr>
          <w:p>
            <w:pPr>
              <w:spacing w:line="440" w:lineRule="exact"/>
              <w:rPr>
                <w:rFonts w:hint="eastAsia" w:ascii="宋体" w:hAnsi="宋体"/>
                <w:b/>
                <w:color w:val="000000"/>
                <w:szCs w:val="21"/>
              </w:rPr>
            </w:pPr>
            <w:r>
              <w:rPr>
                <w:rFonts w:hint="eastAsia" w:ascii="宋体" w:hAnsi="宋体"/>
                <w:b/>
                <w:color w:val="000000"/>
                <w:szCs w:val="21"/>
              </w:rPr>
              <w:t>序号</w:t>
            </w:r>
          </w:p>
        </w:tc>
        <w:tc>
          <w:tcPr>
            <w:tcW w:w="2731" w:type="dxa"/>
            <w:noWrap w:val="0"/>
            <w:vAlign w:val="center"/>
          </w:tcPr>
          <w:p>
            <w:pPr>
              <w:spacing w:line="440" w:lineRule="exact"/>
              <w:rPr>
                <w:rFonts w:hint="eastAsia" w:ascii="宋体" w:hAnsi="宋体"/>
                <w:b/>
                <w:color w:val="000000"/>
                <w:szCs w:val="21"/>
              </w:rPr>
            </w:pPr>
            <w:r>
              <w:rPr>
                <w:rFonts w:hint="eastAsia" w:ascii="宋体" w:hAnsi="宋体"/>
                <w:b/>
                <w:color w:val="000000"/>
                <w:szCs w:val="21"/>
              </w:rPr>
              <w:t xml:space="preserve">项目名称 </w:t>
            </w:r>
          </w:p>
        </w:tc>
        <w:tc>
          <w:tcPr>
            <w:tcW w:w="1565"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建筑面积（㎡）</w:t>
            </w:r>
          </w:p>
        </w:tc>
        <w:tc>
          <w:tcPr>
            <w:tcW w:w="1681"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投标总价（元）</w:t>
            </w:r>
          </w:p>
        </w:tc>
        <w:tc>
          <w:tcPr>
            <w:tcW w:w="840"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工程质量</w:t>
            </w:r>
          </w:p>
        </w:tc>
        <w:tc>
          <w:tcPr>
            <w:tcW w:w="840"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开工日期</w:t>
            </w:r>
          </w:p>
        </w:tc>
        <w:tc>
          <w:tcPr>
            <w:tcW w:w="928"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46" w:type="dxa"/>
            <w:noWrap w:val="0"/>
            <w:vAlign w:val="top"/>
          </w:tcPr>
          <w:p>
            <w:pPr>
              <w:spacing w:line="440" w:lineRule="exact"/>
              <w:rPr>
                <w:rFonts w:hint="eastAsia" w:ascii="宋体" w:hAnsi="宋体"/>
                <w:color w:val="000000"/>
                <w:szCs w:val="21"/>
              </w:rPr>
            </w:pPr>
            <w:r>
              <w:rPr>
                <w:rFonts w:hint="eastAsia" w:ascii="宋体" w:hAnsi="宋体"/>
                <w:color w:val="000000"/>
                <w:szCs w:val="21"/>
              </w:rPr>
              <w:t>1</w:t>
            </w:r>
          </w:p>
        </w:tc>
        <w:tc>
          <w:tcPr>
            <w:tcW w:w="2731" w:type="dxa"/>
            <w:noWrap w:val="0"/>
            <w:vAlign w:val="top"/>
          </w:tcPr>
          <w:p>
            <w:pPr>
              <w:spacing w:line="440" w:lineRule="exact"/>
              <w:rPr>
                <w:rFonts w:hint="eastAsia" w:ascii="宋体" w:hAnsi="宋体"/>
                <w:color w:val="000000"/>
                <w:szCs w:val="21"/>
              </w:rPr>
            </w:pPr>
          </w:p>
        </w:tc>
        <w:tc>
          <w:tcPr>
            <w:tcW w:w="1565" w:type="dxa"/>
            <w:noWrap w:val="0"/>
            <w:vAlign w:val="top"/>
          </w:tcPr>
          <w:p>
            <w:pPr>
              <w:spacing w:line="440" w:lineRule="exact"/>
              <w:rPr>
                <w:rFonts w:hint="eastAsia" w:ascii="宋体" w:hAnsi="宋体"/>
                <w:color w:val="000000"/>
                <w:szCs w:val="21"/>
              </w:rPr>
            </w:pPr>
          </w:p>
        </w:tc>
        <w:tc>
          <w:tcPr>
            <w:tcW w:w="1681" w:type="dxa"/>
            <w:noWrap w:val="0"/>
            <w:vAlign w:val="top"/>
          </w:tcPr>
          <w:p>
            <w:pPr>
              <w:spacing w:line="440" w:lineRule="exact"/>
              <w:rPr>
                <w:rFonts w:hint="eastAsia" w:ascii="宋体" w:hAnsi="宋体"/>
                <w:color w:val="000000"/>
                <w:szCs w:val="21"/>
              </w:rPr>
            </w:pPr>
          </w:p>
        </w:tc>
        <w:tc>
          <w:tcPr>
            <w:tcW w:w="840" w:type="dxa"/>
            <w:vMerge w:val="restart"/>
            <w:noWrap w:val="0"/>
            <w:vAlign w:val="top"/>
          </w:tcPr>
          <w:p>
            <w:pPr>
              <w:spacing w:line="440" w:lineRule="exact"/>
              <w:rPr>
                <w:rFonts w:hint="eastAsia" w:ascii="宋体" w:hAnsi="宋体"/>
                <w:color w:val="000000"/>
                <w:szCs w:val="21"/>
              </w:rPr>
            </w:pPr>
          </w:p>
        </w:tc>
        <w:tc>
          <w:tcPr>
            <w:tcW w:w="840" w:type="dxa"/>
            <w:vMerge w:val="restart"/>
            <w:noWrap w:val="0"/>
            <w:vAlign w:val="top"/>
          </w:tcPr>
          <w:p>
            <w:pPr>
              <w:spacing w:line="440" w:lineRule="exact"/>
              <w:rPr>
                <w:rFonts w:hint="eastAsia" w:ascii="宋体" w:hAnsi="宋体"/>
                <w:color w:val="000000"/>
                <w:szCs w:val="21"/>
              </w:rPr>
            </w:pPr>
          </w:p>
        </w:tc>
        <w:tc>
          <w:tcPr>
            <w:tcW w:w="928" w:type="dxa"/>
            <w:vMerge w:val="restart"/>
            <w:noWrap w:val="0"/>
            <w:vAlign w:val="top"/>
          </w:tcPr>
          <w:p>
            <w:pPr>
              <w:spacing w:line="4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46" w:type="dxa"/>
            <w:noWrap w:val="0"/>
            <w:vAlign w:val="top"/>
          </w:tcPr>
          <w:p>
            <w:pPr>
              <w:spacing w:line="440" w:lineRule="exact"/>
              <w:rPr>
                <w:rFonts w:hint="eastAsia" w:ascii="宋体" w:hAnsi="宋体"/>
                <w:color w:val="000000"/>
                <w:szCs w:val="21"/>
              </w:rPr>
            </w:pPr>
            <w:r>
              <w:rPr>
                <w:rFonts w:hint="eastAsia" w:ascii="宋体" w:hAnsi="宋体"/>
                <w:color w:val="000000"/>
                <w:szCs w:val="21"/>
              </w:rPr>
              <w:t>2</w:t>
            </w:r>
          </w:p>
        </w:tc>
        <w:tc>
          <w:tcPr>
            <w:tcW w:w="2731" w:type="dxa"/>
            <w:noWrap w:val="0"/>
            <w:vAlign w:val="top"/>
          </w:tcPr>
          <w:p>
            <w:pPr>
              <w:spacing w:line="440" w:lineRule="exact"/>
              <w:rPr>
                <w:rFonts w:hint="eastAsia" w:ascii="宋体" w:hAnsi="宋体"/>
                <w:color w:val="000000"/>
                <w:szCs w:val="21"/>
              </w:rPr>
            </w:pPr>
          </w:p>
        </w:tc>
        <w:tc>
          <w:tcPr>
            <w:tcW w:w="1565" w:type="dxa"/>
            <w:noWrap w:val="0"/>
            <w:vAlign w:val="top"/>
          </w:tcPr>
          <w:p>
            <w:pPr>
              <w:spacing w:line="440" w:lineRule="exact"/>
              <w:rPr>
                <w:rFonts w:hint="eastAsia" w:ascii="宋体" w:hAnsi="宋体"/>
                <w:color w:val="000000"/>
                <w:szCs w:val="21"/>
              </w:rPr>
            </w:pPr>
          </w:p>
        </w:tc>
        <w:tc>
          <w:tcPr>
            <w:tcW w:w="1681" w:type="dxa"/>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928" w:type="dxa"/>
            <w:vMerge w:val="continue"/>
            <w:noWrap w:val="0"/>
            <w:vAlign w:val="top"/>
          </w:tcPr>
          <w:p>
            <w:pPr>
              <w:spacing w:line="4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46" w:type="dxa"/>
            <w:noWrap w:val="0"/>
            <w:vAlign w:val="top"/>
          </w:tcPr>
          <w:p>
            <w:pPr>
              <w:spacing w:line="440" w:lineRule="exact"/>
              <w:rPr>
                <w:rFonts w:hint="eastAsia" w:ascii="宋体" w:hAnsi="宋体"/>
                <w:color w:val="000000"/>
                <w:szCs w:val="21"/>
              </w:rPr>
            </w:pPr>
            <w:r>
              <w:rPr>
                <w:rFonts w:hint="eastAsia" w:ascii="宋体" w:hAnsi="宋体"/>
                <w:color w:val="000000"/>
                <w:szCs w:val="21"/>
              </w:rPr>
              <w:t>3</w:t>
            </w:r>
          </w:p>
        </w:tc>
        <w:tc>
          <w:tcPr>
            <w:tcW w:w="2731" w:type="dxa"/>
            <w:noWrap w:val="0"/>
            <w:vAlign w:val="top"/>
          </w:tcPr>
          <w:p>
            <w:pPr>
              <w:spacing w:line="440" w:lineRule="exact"/>
              <w:rPr>
                <w:rFonts w:hint="eastAsia" w:ascii="宋体" w:hAnsi="宋体"/>
                <w:color w:val="000000"/>
                <w:szCs w:val="21"/>
              </w:rPr>
            </w:pPr>
          </w:p>
        </w:tc>
        <w:tc>
          <w:tcPr>
            <w:tcW w:w="1565" w:type="dxa"/>
            <w:noWrap w:val="0"/>
            <w:vAlign w:val="top"/>
          </w:tcPr>
          <w:p>
            <w:pPr>
              <w:spacing w:line="440" w:lineRule="exact"/>
              <w:rPr>
                <w:rFonts w:hint="eastAsia" w:ascii="宋体" w:hAnsi="宋体"/>
                <w:color w:val="000000"/>
                <w:szCs w:val="21"/>
              </w:rPr>
            </w:pPr>
          </w:p>
        </w:tc>
        <w:tc>
          <w:tcPr>
            <w:tcW w:w="1681" w:type="dxa"/>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928" w:type="dxa"/>
            <w:vMerge w:val="continue"/>
            <w:noWrap w:val="0"/>
            <w:vAlign w:val="top"/>
          </w:tcPr>
          <w:p>
            <w:pPr>
              <w:spacing w:line="4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46" w:type="dxa"/>
            <w:noWrap w:val="0"/>
            <w:vAlign w:val="top"/>
          </w:tcPr>
          <w:p>
            <w:pPr>
              <w:spacing w:line="440" w:lineRule="exact"/>
              <w:rPr>
                <w:rFonts w:hint="eastAsia" w:ascii="宋体" w:hAnsi="宋体"/>
                <w:color w:val="000000"/>
                <w:szCs w:val="21"/>
              </w:rPr>
            </w:pPr>
            <w:r>
              <w:rPr>
                <w:rFonts w:hint="eastAsia" w:ascii="宋体" w:hAnsi="宋体"/>
                <w:color w:val="000000"/>
                <w:szCs w:val="21"/>
              </w:rPr>
              <w:t>4</w:t>
            </w:r>
          </w:p>
        </w:tc>
        <w:tc>
          <w:tcPr>
            <w:tcW w:w="2731" w:type="dxa"/>
            <w:noWrap w:val="0"/>
            <w:vAlign w:val="top"/>
          </w:tcPr>
          <w:p>
            <w:pPr>
              <w:spacing w:line="440" w:lineRule="exact"/>
              <w:rPr>
                <w:rFonts w:hint="eastAsia" w:ascii="宋体" w:hAnsi="宋体"/>
                <w:color w:val="000000"/>
                <w:szCs w:val="21"/>
              </w:rPr>
            </w:pPr>
          </w:p>
        </w:tc>
        <w:tc>
          <w:tcPr>
            <w:tcW w:w="1565" w:type="dxa"/>
            <w:noWrap w:val="0"/>
            <w:vAlign w:val="top"/>
          </w:tcPr>
          <w:p>
            <w:pPr>
              <w:spacing w:line="440" w:lineRule="exact"/>
              <w:rPr>
                <w:rFonts w:hint="eastAsia" w:ascii="宋体" w:hAnsi="宋体"/>
                <w:color w:val="000000"/>
                <w:szCs w:val="21"/>
              </w:rPr>
            </w:pPr>
          </w:p>
        </w:tc>
        <w:tc>
          <w:tcPr>
            <w:tcW w:w="1681" w:type="dxa"/>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928" w:type="dxa"/>
            <w:vMerge w:val="continue"/>
            <w:noWrap w:val="0"/>
            <w:vAlign w:val="top"/>
          </w:tcPr>
          <w:p>
            <w:pPr>
              <w:spacing w:line="4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277" w:type="dxa"/>
            <w:gridSpan w:val="2"/>
            <w:noWrap w:val="0"/>
            <w:vAlign w:val="top"/>
          </w:tcPr>
          <w:p>
            <w:pPr>
              <w:spacing w:line="440" w:lineRule="exact"/>
              <w:rPr>
                <w:rFonts w:hint="eastAsia" w:ascii="宋体" w:hAnsi="宋体"/>
                <w:color w:val="000000"/>
                <w:szCs w:val="21"/>
              </w:rPr>
            </w:pPr>
            <w:r>
              <w:rPr>
                <w:rFonts w:hint="eastAsia" w:ascii="宋体" w:hAnsi="宋体"/>
                <w:color w:val="000000"/>
                <w:szCs w:val="21"/>
              </w:rPr>
              <w:t>合计</w:t>
            </w:r>
          </w:p>
        </w:tc>
        <w:tc>
          <w:tcPr>
            <w:tcW w:w="1565" w:type="dxa"/>
            <w:noWrap w:val="0"/>
            <w:vAlign w:val="top"/>
          </w:tcPr>
          <w:p>
            <w:pPr>
              <w:spacing w:line="440" w:lineRule="exact"/>
              <w:rPr>
                <w:rFonts w:hint="eastAsia" w:ascii="宋体" w:hAnsi="宋体"/>
                <w:color w:val="000000"/>
                <w:szCs w:val="21"/>
              </w:rPr>
            </w:pPr>
          </w:p>
        </w:tc>
        <w:tc>
          <w:tcPr>
            <w:tcW w:w="1681" w:type="dxa"/>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928" w:type="dxa"/>
            <w:vMerge w:val="continue"/>
            <w:noWrap w:val="0"/>
            <w:vAlign w:val="top"/>
          </w:tcPr>
          <w:p>
            <w:pPr>
              <w:spacing w:line="4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131" w:type="dxa"/>
            <w:gridSpan w:val="7"/>
            <w:noWrap w:val="0"/>
            <w:vAlign w:val="top"/>
          </w:tcPr>
          <w:p>
            <w:pPr>
              <w:spacing w:line="440" w:lineRule="exact"/>
              <w:rPr>
                <w:rFonts w:hint="eastAsia" w:ascii="宋体" w:hAnsi="宋体"/>
                <w:color w:val="000000"/>
                <w:szCs w:val="21"/>
              </w:rPr>
            </w:pPr>
            <w:r>
              <w:rPr>
                <w:rFonts w:hint="eastAsia" w:ascii="宋体" w:hAnsi="宋体"/>
                <w:color w:val="000000"/>
                <w:szCs w:val="21"/>
              </w:rPr>
              <w:t>投标总价大写（人民币）：</w:t>
            </w:r>
          </w:p>
        </w:tc>
      </w:tr>
    </w:tbl>
    <w:p>
      <w:pPr>
        <w:spacing w:line="440" w:lineRule="exact"/>
        <w:rPr>
          <w:rFonts w:hint="eastAsia" w:ascii="宋体" w:hAnsi="宋体"/>
          <w:color w:val="000000"/>
          <w:szCs w:val="21"/>
        </w:rPr>
      </w:pPr>
      <w:r>
        <w:rPr>
          <w:rFonts w:hint="eastAsia" w:ascii="宋体" w:hAnsi="宋体"/>
          <w:color w:val="000000"/>
          <w:szCs w:val="21"/>
        </w:rPr>
        <w:t>注：投标总价应与已标价工程清单中“投标总报价”的金额一致。</w:t>
      </w: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spacing w:line="440" w:lineRule="exact"/>
        <w:jc w:val="center"/>
        <w:rPr>
          <w:rFonts w:hint="eastAsia" w:ascii="宋体" w:hAnsi="宋体"/>
          <w:b/>
          <w:color w:val="000000"/>
          <w:szCs w:val="21"/>
        </w:rPr>
      </w:pPr>
    </w:p>
    <w:p>
      <w:pPr>
        <w:spacing w:line="440" w:lineRule="exact"/>
        <w:rPr>
          <w:rFonts w:hint="eastAsia" w:ascii="宋体" w:hAnsi="宋体"/>
          <w:color w:val="000000"/>
          <w:szCs w:val="21"/>
        </w:rPr>
      </w:pPr>
      <w:r>
        <w:rPr>
          <w:rFonts w:hint="eastAsia" w:ascii="宋体" w:hAnsi="宋体"/>
          <w:color w:val="000000"/>
          <w:szCs w:val="21"/>
        </w:rPr>
        <w:t>　　　　　　   　　　　　　　</w:t>
      </w:r>
      <w:r>
        <w:rPr>
          <w:rFonts w:ascii="宋体" w:hAnsi="宋体"/>
          <w:color w:val="000000"/>
          <w:szCs w:val="21"/>
        </w:rPr>
        <w:t>投 标 人：</w:t>
      </w:r>
      <w:r>
        <w:rPr>
          <w:rFonts w:ascii="宋体" w:hAnsi="宋体"/>
          <w:color w:val="000000"/>
          <w:szCs w:val="21"/>
          <w:u w:val="single"/>
        </w:rPr>
        <w:t xml:space="preserve">                      </w:t>
      </w:r>
      <w:r>
        <w:rPr>
          <w:rFonts w:ascii="宋体" w:hAnsi="宋体"/>
          <w:color w:val="000000"/>
          <w:szCs w:val="21"/>
        </w:rPr>
        <w:t>（盖单位章）</w:t>
      </w:r>
      <w:r>
        <w:rPr>
          <w:rFonts w:hint="eastAsia" w:ascii="宋体" w:hAnsi="宋体"/>
          <w:color w:val="000000"/>
          <w:szCs w:val="21"/>
        </w:rPr>
        <w:t xml:space="preserve">   </w:t>
      </w:r>
    </w:p>
    <w:p>
      <w:pPr>
        <w:spacing w:line="440" w:lineRule="exac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法定代表人或其委托代理人：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（签字）</w:t>
      </w:r>
    </w:p>
    <w:p>
      <w:pPr>
        <w:spacing w:line="440" w:lineRule="exact"/>
        <w:rPr>
          <w:rFonts w:hint="eastAsia" w:ascii="宋体" w:hAnsi="宋体"/>
          <w:color w:val="000000"/>
          <w:szCs w:val="21"/>
        </w:rPr>
      </w:pPr>
      <w:r>
        <w:rPr>
          <w:rFonts w:hint="eastAsia" w:ascii="宋体" w:hAnsi="宋体"/>
          <w:color w:val="000000"/>
          <w:szCs w:val="21"/>
        </w:rPr>
        <w:t xml:space="preserve">                             </w:t>
      </w:r>
      <w:r>
        <w:rPr>
          <w:rFonts w:ascii="宋体" w:hAnsi="宋体"/>
          <w:color w:val="000000"/>
          <w:szCs w:val="21"/>
        </w:rPr>
        <w:t>地址：</w:t>
      </w:r>
      <w:r>
        <w:rPr>
          <w:rFonts w:ascii="宋体" w:hAnsi="宋体"/>
          <w:color w:val="000000"/>
          <w:szCs w:val="21"/>
          <w:u w:val="single"/>
        </w:rPr>
        <w:t xml:space="preserve">                                     </w:t>
      </w:r>
    </w:p>
    <w:p>
      <w:pPr>
        <w:spacing w:line="440" w:lineRule="exac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网址：</w:t>
      </w:r>
      <w:r>
        <w:rPr>
          <w:rFonts w:ascii="宋体" w:hAnsi="宋体"/>
          <w:color w:val="000000"/>
          <w:szCs w:val="21"/>
          <w:u w:val="single"/>
        </w:rPr>
        <w:t xml:space="preserve">                                     </w:t>
      </w:r>
    </w:p>
    <w:p>
      <w:pPr>
        <w:spacing w:line="440" w:lineRule="exact"/>
        <w:rPr>
          <w:rFonts w:hint="eastAsia" w:ascii="宋体" w:hAnsi="宋体"/>
          <w:color w:val="000000"/>
          <w:szCs w:val="21"/>
        </w:rPr>
      </w:pPr>
      <w:r>
        <w:rPr>
          <w:rFonts w:hint="eastAsia" w:ascii="宋体" w:hAnsi="宋体"/>
          <w:color w:val="000000"/>
          <w:szCs w:val="21"/>
        </w:rPr>
        <w:t xml:space="preserve">                             </w:t>
      </w:r>
      <w:r>
        <w:rPr>
          <w:rFonts w:ascii="宋体" w:hAnsi="宋体"/>
          <w:color w:val="000000"/>
          <w:szCs w:val="21"/>
        </w:rPr>
        <w:t>电话：</w:t>
      </w:r>
      <w:r>
        <w:rPr>
          <w:rFonts w:ascii="宋体" w:hAnsi="宋体"/>
          <w:color w:val="000000"/>
          <w:szCs w:val="21"/>
          <w:u w:val="single"/>
        </w:rPr>
        <w:t xml:space="preserve">                                     </w:t>
      </w:r>
    </w:p>
    <w:p>
      <w:pPr>
        <w:spacing w:line="440" w:lineRule="exact"/>
        <w:rPr>
          <w:rFonts w:hint="eastAsia" w:ascii="宋体" w:hAnsi="宋体"/>
          <w:color w:val="000000"/>
          <w:szCs w:val="21"/>
        </w:rPr>
      </w:pPr>
      <w:r>
        <w:rPr>
          <w:rFonts w:hint="eastAsia" w:ascii="宋体" w:hAnsi="宋体"/>
          <w:color w:val="000000"/>
          <w:szCs w:val="21"/>
        </w:rPr>
        <w:t xml:space="preserve">                             </w:t>
      </w:r>
      <w:r>
        <w:rPr>
          <w:rFonts w:ascii="宋体" w:hAnsi="宋体"/>
          <w:color w:val="000000"/>
          <w:szCs w:val="21"/>
        </w:rPr>
        <w:t>传真：</w:t>
      </w:r>
      <w:r>
        <w:rPr>
          <w:rFonts w:ascii="宋体" w:hAnsi="宋体"/>
          <w:color w:val="000000"/>
          <w:szCs w:val="21"/>
          <w:u w:val="single"/>
        </w:rPr>
        <w:t xml:space="preserve">                                     </w:t>
      </w:r>
    </w:p>
    <w:p>
      <w:pPr>
        <w:spacing w:line="440" w:lineRule="exact"/>
        <w:rPr>
          <w:rFonts w:hint="eastAsia" w:ascii="宋体" w:hAnsi="宋体"/>
          <w:color w:val="000000"/>
          <w:szCs w:val="21"/>
        </w:rPr>
      </w:pPr>
      <w:r>
        <w:rPr>
          <w:rFonts w:hint="eastAsia" w:ascii="宋体" w:hAnsi="宋体"/>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p>
    <w:p>
      <w:pPr>
        <w:spacing w:line="440" w:lineRule="exact"/>
        <w:ind w:firstLine="3675" w:firstLineChars="1750"/>
        <w:rPr>
          <w:rFonts w:ascii="宋体" w:hAnsi="宋体"/>
          <w:color w:val="000000"/>
          <w:szCs w:val="21"/>
        </w:rPr>
      </w:pPr>
    </w:p>
    <w:p>
      <w:pPr>
        <w:spacing w:line="440" w:lineRule="exact"/>
        <w:jc w:val="center"/>
        <w:rPr>
          <w:rFonts w:hint="eastAsia"/>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w:t>
      </w:r>
      <w:r>
        <w:rPr>
          <w:rFonts w:ascii="宋体" w:hAnsi="宋体"/>
          <w:color w:val="000000"/>
          <w:szCs w:val="21"/>
        </w:rPr>
        <w:t>年</w:t>
      </w:r>
      <w:r>
        <w:rPr>
          <w:rFonts w:hint="eastAsia" w:ascii="宋体" w:hAnsi="宋体"/>
          <w:color w:val="000000"/>
          <w:szCs w:val="21"/>
          <w:u w:val="single"/>
        </w:rPr>
        <w:t xml:space="preserve">        </w:t>
      </w:r>
      <w:r>
        <w:rPr>
          <w:rFonts w:ascii="宋体" w:hAnsi="宋体"/>
          <w:color w:val="000000"/>
          <w:szCs w:val="21"/>
        </w:rPr>
        <w:t>月</w:t>
      </w:r>
      <w:r>
        <w:rPr>
          <w:rFonts w:hint="eastAsia" w:ascii="宋体" w:hAnsi="宋体"/>
          <w:color w:val="000000"/>
          <w:szCs w:val="21"/>
          <w:u w:val="single"/>
        </w:rPr>
        <w:t xml:space="preserve">        </w:t>
      </w:r>
      <w:r>
        <w:rPr>
          <w:rFonts w:ascii="宋体" w:hAnsi="宋体"/>
          <w:color w:val="000000"/>
          <w:szCs w:val="21"/>
        </w:rPr>
        <w:t>日</w:t>
      </w:r>
    </w:p>
    <w:p>
      <w:pPr>
        <w:spacing w:line="440" w:lineRule="exact"/>
        <w:jc w:val="center"/>
        <w:rPr>
          <w:rFonts w:hint="eastAsia"/>
          <w:color w:val="000000"/>
        </w:rPr>
      </w:pPr>
    </w:p>
    <w:p>
      <w:pPr>
        <w:spacing w:line="440" w:lineRule="exact"/>
        <w:jc w:val="center"/>
        <w:rPr>
          <w:rFonts w:hint="eastAsia"/>
          <w:color w:val="000000"/>
        </w:rPr>
      </w:pPr>
    </w:p>
    <w:p>
      <w:pPr>
        <w:spacing w:line="440" w:lineRule="exact"/>
        <w:jc w:val="center"/>
        <w:rPr>
          <w:color w:val="000000"/>
        </w:rPr>
      </w:pPr>
      <w:r>
        <w:rPr>
          <w:color w:val="000000"/>
        </w:rPr>
        <w:t>（</w:t>
      </w:r>
      <w:r>
        <w:rPr>
          <w:rFonts w:hint="eastAsia"/>
          <w:color w:val="000000"/>
        </w:rPr>
        <w:t>三</w:t>
      </w:r>
      <w:r>
        <w:rPr>
          <w:color w:val="000000"/>
        </w:rPr>
        <w:t>）投标函附录</w:t>
      </w:r>
    </w:p>
    <w:p>
      <w:pPr>
        <w:spacing w:line="440" w:lineRule="exact"/>
        <w:rPr>
          <w:rFonts w:hint="eastAsia" w:ascii="宋体" w:hAnsi="宋体"/>
          <w:color w:val="000000"/>
          <w:szCs w:val="21"/>
        </w:rPr>
      </w:pPr>
      <w:r>
        <w:rPr>
          <w:rFonts w:hint="eastAsia" w:ascii="宋体" w:hAnsi="宋体"/>
          <w:color w:val="000000"/>
          <w:szCs w:val="21"/>
        </w:rPr>
        <w:t xml:space="preserve">工程名称： </w:t>
      </w:r>
    </w:p>
    <w:tbl>
      <w:tblPr>
        <w:tblStyle w:val="21"/>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009"/>
        <w:gridCol w:w="1892"/>
        <w:gridCol w:w="2408"/>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序号</w:t>
            </w:r>
          </w:p>
        </w:tc>
        <w:tc>
          <w:tcPr>
            <w:tcW w:w="3009"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条款内容</w:t>
            </w:r>
          </w:p>
        </w:tc>
        <w:tc>
          <w:tcPr>
            <w:tcW w:w="1892"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招标人要求</w:t>
            </w:r>
          </w:p>
        </w:tc>
        <w:tc>
          <w:tcPr>
            <w:tcW w:w="2408"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投标人承诺</w:t>
            </w:r>
          </w:p>
        </w:tc>
        <w:tc>
          <w:tcPr>
            <w:tcW w:w="1016"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pPr>
              <w:spacing w:line="440" w:lineRule="exact"/>
              <w:jc w:val="center"/>
              <w:rPr>
                <w:rFonts w:ascii="宋体" w:hAnsi="宋体"/>
                <w:color w:val="000000"/>
                <w:szCs w:val="21"/>
              </w:rPr>
            </w:pPr>
            <w:r>
              <w:rPr>
                <w:rFonts w:ascii="宋体" w:hAnsi="宋体"/>
                <w:color w:val="000000"/>
                <w:szCs w:val="21"/>
              </w:rPr>
              <w:t>1</w:t>
            </w:r>
          </w:p>
        </w:tc>
        <w:tc>
          <w:tcPr>
            <w:tcW w:w="3009" w:type="dxa"/>
            <w:noWrap w:val="0"/>
            <w:vAlign w:val="center"/>
          </w:tcPr>
          <w:p>
            <w:pPr>
              <w:spacing w:line="440" w:lineRule="exact"/>
              <w:jc w:val="center"/>
              <w:rPr>
                <w:rFonts w:ascii="宋体" w:hAnsi="宋体"/>
                <w:color w:val="000000"/>
                <w:szCs w:val="21"/>
              </w:rPr>
            </w:pPr>
            <w:r>
              <w:rPr>
                <w:rFonts w:ascii="宋体" w:hAnsi="宋体"/>
                <w:color w:val="000000"/>
                <w:szCs w:val="21"/>
              </w:rPr>
              <w:t>项目经理</w:t>
            </w:r>
          </w:p>
        </w:tc>
        <w:tc>
          <w:tcPr>
            <w:tcW w:w="1892" w:type="dxa"/>
            <w:noWrap w:val="0"/>
            <w:vAlign w:val="center"/>
          </w:tcPr>
          <w:p>
            <w:pPr>
              <w:spacing w:line="390" w:lineRule="exact"/>
              <w:rPr>
                <w:rFonts w:hint="eastAsia" w:ascii="宋体" w:hAnsi="宋体"/>
                <w:color w:val="FF6600"/>
                <w:szCs w:val="21"/>
              </w:rPr>
            </w:pPr>
            <w:r>
              <w:rPr>
                <w:rFonts w:hint="eastAsia" w:ascii="宋体" w:hAnsi="宋体"/>
                <w:color w:val="FF6600"/>
                <w:szCs w:val="21"/>
              </w:rPr>
              <w:t>投标人须知前附表1.4.1</w:t>
            </w:r>
          </w:p>
        </w:tc>
        <w:tc>
          <w:tcPr>
            <w:tcW w:w="2408" w:type="dxa"/>
            <w:noWrap w:val="0"/>
            <w:vAlign w:val="center"/>
          </w:tcPr>
          <w:p>
            <w:pPr>
              <w:spacing w:line="440" w:lineRule="exact"/>
              <w:rPr>
                <w:rFonts w:ascii="宋体" w:hAnsi="宋体"/>
                <w:color w:val="000000"/>
                <w:szCs w:val="21"/>
                <w:u w:val="single"/>
              </w:rPr>
            </w:pPr>
            <w:r>
              <w:rPr>
                <w:rFonts w:ascii="宋体" w:hAnsi="宋体"/>
                <w:color w:val="000000"/>
                <w:szCs w:val="21"/>
              </w:rPr>
              <w:t>姓名：</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tc>
        <w:tc>
          <w:tcPr>
            <w:tcW w:w="101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4" w:type="dxa"/>
            <w:noWrap w:val="0"/>
            <w:vAlign w:val="center"/>
          </w:tcPr>
          <w:p>
            <w:pPr>
              <w:spacing w:line="440" w:lineRule="exact"/>
              <w:jc w:val="center"/>
              <w:rPr>
                <w:rFonts w:ascii="宋体" w:hAnsi="宋体"/>
                <w:color w:val="000000"/>
                <w:szCs w:val="21"/>
              </w:rPr>
            </w:pPr>
            <w:r>
              <w:rPr>
                <w:rFonts w:ascii="宋体" w:hAnsi="宋体"/>
                <w:color w:val="000000"/>
                <w:szCs w:val="21"/>
              </w:rPr>
              <w:t>2</w:t>
            </w:r>
          </w:p>
        </w:tc>
        <w:tc>
          <w:tcPr>
            <w:tcW w:w="3009" w:type="dxa"/>
            <w:noWrap w:val="0"/>
            <w:vAlign w:val="center"/>
          </w:tcPr>
          <w:p>
            <w:pPr>
              <w:spacing w:line="440" w:lineRule="exact"/>
              <w:ind w:firstLine="1050" w:firstLineChars="500"/>
              <w:rPr>
                <w:rFonts w:hint="eastAsia" w:ascii="宋体" w:hAnsi="宋体"/>
                <w:color w:val="FF6600"/>
                <w:szCs w:val="21"/>
              </w:rPr>
            </w:pPr>
            <w:r>
              <w:rPr>
                <w:rFonts w:hint="eastAsia" w:ascii="宋体" w:hAnsi="宋体"/>
                <w:color w:val="000000"/>
                <w:szCs w:val="21"/>
              </w:rPr>
              <w:t>工期</w:t>
            </w:r>
          </w:p>
        </w:tc>
        <w:tc>
          <w:tcPr>
            <w:tcW w:w="1892" w:type="dxa"/>
            <w:noWrap w:val="0"/>
            <w:vAlign w:val="center"/>
          </w:tcPr>
          <w:p>
            <w:pPr>
              <w:spacing w:line="390" w:lineRule="exact"/>
              <w:rPr>
                <w:rFonts w:hint="eastAsia" w:ascii="宋体" w:hAnsi="宋体"/>
                <w:color w:val="FF6600"/>
                <w:szCs w:val="21"/>
              </w:rPr>
            </w:pPr>
            <w:r>
              <w:rPr>
                <w:rFonts w:hint="eastAsia" w:ascii="宋体" w:hAnsi="宋体"/>
                <w:color w:val="FF6600"/>
                <w:szCs w:val="21"/>
                <w:lang w:val="en-US" w:eastAsia="zh-CN"/>
              </w:rPr>
              <w:t>60</w:t>
            </w:r>
            <w:r>
              <w:rPr>
                <w:rFonts w:hint="eastAsia" w:ascii="宋体" w:hAnsi="宋体"/>
                <w:color w:val="FF6600"/>
                <w:szCs w:val="21"/>
              </w:rPr>
              <w:t>天</w:t>
            </w:r>
          </w:p>
        </w:tc>
        <w:tc>
          <w:tcPr>
            <w:tcW w:w="2408" w:type="dxa"/>
            <w:noWrap w:val="0"/>
            <w:vAlign w:val="center"/>
          </w:tcPr>
          <w:p>
            <w:pPr>
              <w:spacing w:line="440" w:lineRule="exact"/>
              <w:rPr>
                <w:rFonts w:ascii="宋体" w:hAnsi="宋体"/>
                <w:color w:val="000000"/>
                <w:szCs w:val="21"/>
                <w:u w:val="single"/>
              </w:rPr>
            </w:pPr>
            <w:r>
              <w:rPr>
                <w:rFonts w:ascii="宋体" w:hAnsi="宋体"/>
                <w:color w:val="000000"/>
                <w:szCs w:val="21"/>
              </w:rPr>
              <w:t>天数：</w:t>
            </w:r>
            <w:r>
              <w:rPr>
                <w:rFonts w:ascii="宋体" w:hAnsi="宋体"/>
                <w:color w:val="auto"/>
                <w:szCs w:val="21"/>
                <w:u w:val="single"/>
              </w:rPr>
              <w:t xml:space="preserve"> </w:t>
            </w:r>
            <w:r>
              <w:rPr>
                <w:rFonts w:hint="eastAsia" w:ascii="宋体" w:hAnsi="宋体"/>
                <w:color w:val="000000" w:themeColor="text1"/>
                <w:szCs w:val="21"/>
                <w:u w:val="single"/>
                <w:lang w:val="en-US" w:eastAsia="zh-CN"/>
                <w14:textFill>
                  <w14:solidFill>
                    <w14:schemeClr w14:val="tx1"/>
                  </w14:solidFill>
                </w14:textFill>
              </w:rPr>
              <w:t>60</w:t>
            </w:r>
            <w:r>
              <w:rPr>
                <w:rFonts w:ascii="宋体" w:hAnsi="宋体"/>
                <w:color w:val="000000"/>
                <w:szCs w:val="21"/>
              </w:rPr>
              <w:t>日历天</w:t>
            </w:r>
          </w:p>
        </w:tc>
        <w:tc>
          <w:tcPr>
            <w:tcW w:w="101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3</w:t>
            </w:r>
          </w:p>
        </w:tc>
        <w:tc>
          <w:tcPr>
            <w:tcW w:w="3009" w:type="dxa"/>
            <w:noWrap w:val="0"/>
            <w:vAlign w:val="center"/>
          </w:tcPr>
          <w:p>
            <w:pPr>
              <w:spacing w:line="440" w:lineRule="exact"/>
              <w:jc w:val="center"/>
              <w:rPr>
                <w:rFonts w:ascii="宋体" w:hAnsi="宋体"/>
                <w:color w:val="000000"/>
                <w:szCs w:val="21"/>
              </w:rPr>
            </w:pPr>
            <w:r>
              <w:rPr>
                <w:rFonts w:hint="eastAsia" w:ascii="宋体" w:hAnsi="宋体"/>
                <w:color w:val="000000"/>
                <w:szCs w:val="21"/>
              </w:rPr>
              <w:t>质量标准</w:t>
            </w:r>
          </w:p>
        </w:tc>
        <w:tc>
          <w:tcPr>
            <w:tcW w:w="1892" w:type="dxa"/>
            <w:noWrap w:val="0"/>
            <w:vAlign w:val="center"/>
          </w:tcPr>
          <w:p>
            <w:pPr>
              <w:spacing w:line="440" w:lineRule="exact"/>
              <w:rPr>
                <w:rFonts w:ascii="宋体" w:hAnsi="宋体"/>
                <w:color w:val="FF6600"/>
                <w:szCs w:val="21"/>
              </w:rPr>
            </w:pPr>
            <w:r>
              <w:rPr>
                <w:rFonts w:hint="eastAsia" w:ascii="宋体" w:hAnsi="宋体"/>
                <w:color w:val="FF6600"/>
                <w:szCs w:val="21"/>
              </w:rPr>
              <w:t>合格</w:t>
            </w:r>
          </w:p>
        </w:tc>
        <w:tc>
          <w:tcPr>
            <w:tcW w:w="2408" w:type="dxa"/>
            <w:noWrap w:val="0"/>
            <w:vAlign w:val="center"/>
          </w:tcPr>
          <w:p>
            <w:pPr>
              <w:spacing w:line="440" w:lineRule="exact"/>
              <w:rPr>
                <w:rFonts w:ascii="宋体" w:hAnsi="宋体"/>
                <w:color w:val="000000"/>
                <w:szCs w:val="21"/>
                <w:u w:val="single"/>
              </w:rPr>
            </w:pPr>
          </w:p>
        </w:tc>
        <w:tc>
          <w:tcPr>
            <w:tcW w:w="101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9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4</w:t>
            </w:r>
          </w:p>
        </w:tc>
        <w:tc>
          <w:tcPr>
            <w:tcW w:w="3009" w:type="dxa"/>
            <w:noWrap w:val="0"/>
            <w:vAlign w:val="center"/>
          </w:tcPr>
          <w:p>
            <w:pPr>
              <w:spacing w:line="440" w:lineRule="exact"/>
              <w:jc w:val="center"/>
              <w:rPr>
                <w:rFonts w:ascii="宋体" w:hAnsi="宋体"/>
                <w:color w:val="000000"/>
                <w:szCs w:val="21"/>
              </w:rPr>
            </w:pPr>
            <w:r>
              <w:rPr>
                <w:rFonts w:ascii="宋体" w:hAnsi="宋体"/>
                <w:color w:val="000000"/>
                <w:szCs w:val="21"/>
              </w:rPr>
              <w:t>分包</w:t>
            </w:r>
          </w:p>
        </w:tc>
        <w:tc>
          <w:tcPr>
            <w:tcW w:w="1892" w:type="dxa"/>
            <w:noWrap w:val="0"/>
            <w:vAlign w:val="center"/>
          </w:tcPr>
          <w:p>
            <w:pPr>
              <w:spacing w:line="440" w:lineRule="exact"/>
              <w:rPr>
                <w:rFonts w:hint="eastAsia" w:ascii="宋体" w:hAnsi="宋体"/>
                <w:color w:val="FF6600"/>
                <w:szCs w:val="21"/>
              </w:rPr>
            </w:pPr>
            <w:r>
              <w:rPr>
                <w:rFonts w:hint="eastAsia" w:ascii="宋体" w:hAnsi="宋体"/>
                <w:color w:val="FF6600"/>
                <w:szCs w:val="21"/>
              </w:rPr>
              <w:t>/</w:t>
            </w:r>
          </w:p>
        </w:tc>
        <w:tc>
          <w:tcPr>
            <w:tcW w:w="2408" w:type="dxa"/>
            <w:noWrap w:val="0"/>
            <w:vAlign w:val="center"/>
          </w:tcPr>
          <w:p>
            <w:pPr>
              <w:spacing w:line="440" w:lineRule="exact"/>
              <w:rPr>
                <w:rFonts w:ascii="宋体" w:hAnsi="宋体"/>
                <w:color w:val="000000"/>
                <w:szCs w:val="21"/>
              </w:rPr>
            </w:pPr>
          </w:p>
        </w:tc>
        <w:tc>
          <w:tcPr>
            <w:tcW w:w="101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5</w:t>
            </w:r>
          </w:p>
        </w:tc>
        <w:tc>
          <w:tcPr>
            <w:tcW w:w="3009" w:type="dxa"/>
            <w:noWrap w:val="0"/>
            <w:vAlign w:val="center"/>
          </w:tcPr>
          <w:p>
            <w:pPr>
              <w:jc w:val="center"/>
              <w:rPr>
                <w:rFonts w:hint="eastAsia" w:ascii="宋体" w:hAnsi="宋体"/>
                <w:color w:val="000000"/>
                <w:szCs w:val="21"/>
              </w:rPr>
            </w:pPr>
            <w:r>
              <w:rPr>
                <w:rFonts w:hint="eastAsia" w:ascii="宋体" w:hAnsi="宋体"/>
                <w:color w:val="000000"/>
                <w:szCs w:val="21"/>
              </w:rPr>
              <w:t>延误工期赔偿费金额(每天)</w:t>
            </w:r>
          </w:p>
        </w:tc>
        <w:tc>
          <w:tcPr>
            <w:tcW w:w="1892" w:type="dxa"/>
            <w:noWrap w:val="0"/>
            <w:vAlign w:val="center"/>
          </w:tcPr>
          <w:p>
            <w:pPr>
              <w:rPr>
                <w:rFonts w:hint="eastAsia" w:ascii="宋体" w:hAnsi="宋体"/>
                <w:color w:val="FF6600"/>
                <w:szCs w:val="21"/>
              </w:rPr>
            </w:pPr>
            <w:r>
              <w:rPr>
                <w:rFonts w:hint="eastAsia" w:ascii="宋体" w:hAnsi="宋体"/>
                <w:color w:val="FF6600"/>
                <w:szCs w:val="21"/>
                <w:u w:val="single"/>
              </w:rPr>
              <w:t>1000</w:t>
            </w:r>
            <w:r>
              <w:rPr>
                <w:rFonts w:hint="eastAsia" w:ascii="宋体" w:hAnsi="宋体"/>
                <w:color w:val="FF6600"/>
                <w:szCs w:val="21"/>
              </w:rPr>
              <w:t>元</w:t>
            </w:r>
          </w:p>
        </w:tc>
        <w:tc>
          <w:tcPr>
            <w:tcW w:w="2408" w:type="dxa"/>
            <w:noWrap w:val="0"/>
            <w:vAlign w:val="center"/>
          </w:tcPr>
          <w:p>
            <w:pPr>
              <w:spacing w:line="440" w:lineRule="exact"/>
              <w:jc w:val="center"/>
              <w:rPr>
                <w:rFonts w:hint="eastAsia" w:ascii="宋体" w:hAnsi="宋体"/>
                <w:color w:val="000000"/>
                <w:szCs w:val="21"/>
              </w:rPr>
            </w:pPr>
          </w:p>
        </w:tc>
        <w:tc>
          <w:tcPr>
            <w:tcW w:w="101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6</w:t>
            </w:r>
          </w:p>
        </w:tc>
        <w:tc>
          <w:tcPr>
            <w:tcW w:w="3009"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延误工期赔偿费的最大限额</w:t>
            </w:r>
          </w:p>
        </w:tc>
        <w:tc>
          <w:tcPr>
            <w:tcW w:w="1892" w:type="dxa"/>
            <w:noWrap w:val="0"/>
            <w:vAlign w:val="center"/>
          </w:tcPr>
          <w:p>
            <w:pPr>
              <w:rPr>
                <w:rFonts w:ascii="宋体" w:hAnsi="宋体"/>
                <w:color w:val="FF6600"/>
                <w:szCs w:val="21"/>
              </w:rPr>
            </w:pPr>
            <w:r>
              <w:rPr>
                <w:rFonts w:hint="eastAsia" w:ascii="宋体" w:hAnsi="宋体"/>
                <w:color w:val="FF6600"/>
                <w:szCs w:val="21"/>
                <w:u w:val="single"/>
              </w:rPr>
              <w:t>合同价款的2%</w:t>
            </w:r>
          </w:p>
        </w:tc>
        <w:tc>
          <w:tcPr>
            <w:tcW w:w="2408" w:type="dxa"/>
            <w:noWrap w:val="0"/>
            <w:vAlign w:val="center"/>
          </w:tcPr>
          <w:p>
            <w:pPr>
              <w:spacing w:line="440" w:lineRule="exact"/>
              <w:jc w:val="center"/>
              <w:rPr>
                <w:rFonts w:hint="eastAsia" w:ascii="宋体" w:hAnsi="宋体"/>
                <w:color w:val="000000"/>
                <w:szCs w:val="21"/>
              </w:rPr>
            </w:pPr>
          </w:p>
        </w:tc>
        <w:tc>
          <w:tcPr>
            <w:tcW w:w="101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9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7</w:t>
            </w:r>
          </w:p>
        </w:tc>
        <w:tc>
          <w:tcPr>
            <w:tcW w:w="3009"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履约保证金</w:t>
            </w:r>
          </w:p>
        </w:tc>
        <w:tc>
          <w:tcPr>
            <w:tcW w:w="1892" w:type="dxa"/>
            <w:noWrap w:val="0"/>
            <w:vAlign w:val="center"/>
          </w:tcPr>
          <w:p>
            <w:pPr>
              <w:rPr>
                <w:rFonts w:ascii="宋体" w:hAnsi="宋体"/>
                <w:color w:val="FF6600"/>
                <w:szCs w:val="21"/>
              </w:rPr>
            </w:pPr>
            <w:r>
              <w:rPr>
                <w:rFonts w:hint="eastAsia" w:ascii="宋体" w:hAnsi="宋体"/>
                <w:color w:val="FF6600"/>
                <w:szCs w:val="21"/>
              </w:rPr>
              <w:t>签约合同价</w:t>
            </w:r>
            <w:r>
              <w:rPr>
                <w:rFonts w:ascii="宋体" w:hAnsi="宋体"/>
                <w:color w:val="FF6600"/>
                <w:szCs w:val="21"/>
              </w:rPr>
              <w:t>的</w:t>
            </w:r>
            <w:r>
              <w:rPr>
                <w:rFonts w:hint="eastAsia" w:ascii="宋体" w:hAnsi="宋体"/>
                <w:color w:val="FF6600"/>
                <w:szCs w:val="21"/>
              </w:rPr>
              <w:t>3</w:t>
            </w:r>
            <w:r>
              <w:rPr>
                <w:rFonts w:ascii="宋体" w:hAnsi="宋体"/>
                <w:color w:val="FF6600"/>
                <w:szCs w:val="21"/>
              </w:rPr>
              <w:t>%</w:t>
            </w:r>
          </w:p>
        </w:tc>
        <w:tc>
          <w:tcPr>
            <w:tcW w:w="2408" w:type="dxa"/>
            <w:noWrap w:val="0"/>
            <w:vAlign w:val="center"/>
          </w:tcPr>
          <w:p>
            <w:pPr>
              <w:spacing w:line="440" w:lineRule="exact"/>
              <w:rPr>
                <w:rFonts w:ascii="宋体" w:hAnsi="宋体"/>
                <w:color w:val="000000"/>
                <w:szCs w:val="21"/>
              </w:rPr>
            </w:pPr>
          </w:p>
        </w:tc>
        <w:tc>
          <w:tcPr>
            <w:tcW w:w="101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8</w:t>
            </w:r>
          </w:p>
        </w:tc>
        <w:tc>
          <w:tcPr>
            <w:tcW w:w="3009"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工程质量保修期限</w:t>
            </w:r>
          </w:p>
        </w:tc>
        <w:tc>
          <w:tcPr>
            <w:tcW w:w="1892" w:type="dxa"/>
            <w:noWrap w:val="0"/>
            <w:vAlign w:val="center"/>
          </w:tcPr>
          <w:p>
            <w:pPr>
              <w:spacing w:line="440" w:lineRule="exact"/>
              <w:rPr>
                <w:rFonts w:hint="eastAsia" w:ascii="宋体" w:hAnsi="宋体"/>
                <w:color w:val="000000"/>
                <w:szCs w:val="21"/>
              </w:rPr>
            </w:pPr>
          </w:p>
        </w:tc>
        <w:tc>
          <w:tcPr>
            <w:tcW w:w="2408" w:type="dxa"/>
            <w:noWrap w:val="0"/>
            <w:vAlign w:val="center"/>
          </w:tcPr>
          <w:p>
            <w:pPr>
              <w:spacing w:line="440" w:lineRule="exact"/>
              <w:rPr>
                <w:rFonts w:ascii="宋体" w:hAnsi="宋体"/>
                <w:color w:val="000000"/>
                <w:szCs w:val="21"/>
              </w:rPr>
            </w:pPr>
          </w:p>
        </w:tc>
        <w:tc>
          <w:tcPr>
            <w:tcW w:w="101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8.1</w:t>
            </w:r>
          </w:p>
        </w:tc>
        <w:tc>
          <w:tcPr>
            <w:tcW w:w="3009" w:type="dxa"/>
            <w:noWrap w:val="0"/>
            <w:vAlign w:val="center"/>
          </w:tcPr>
          <w:p>
            <w:pPr>
              <w:jc w:val="center"/>
              <w:rPr>
                <w:rFonts w:hint="eastAsia" w:ascii="宋体" w:hAnsi="宋体"/>
                <w:color w:val="000000"/>
                <w:szCs w:val="21"/>
              </w:rPr>
            </w:pPr>
            <w:r>
              <w:rPr>
                <w:rFonts w:hint="eastAsia" w:ascii="宋体" w:hAnsi="宋体"/>
                <w:color w:val="000000"/>
                <w:szCs w:val="21"/>
              </w:rPr>
              <w:t>维修及附属工程</w:t>
            </w:r>
          </w:p>
        </w:tc>
        <w:tc>
          <w:tcPr>
            <w:tcW w:w="1892" w:type="dxa"/>
            <w:noWrap w:val="0"/>
            <w:vAlign w:val="center"/>
          </w:tcPr>
          <w:p>
            <w:pPr>
              <w:rPr>
                <w:rFonts w:hint="eastAsia" w:ascii="宋体" w:hAnsi="宋体"/>
                <w:color w:val="000000"/>
                <w:szCs w:val="21"/>
              </w:rPr>
            </w:pPr>
            <w:r>
              <w:rPr>
                <w:rFonts w:hint="eastAsia" w:ascii="宋体" w:hAnsi="宋体"/>
                <w:color w:val="000000"/>
                <w:szCs w:val="21"/>
              </w:rPr>
              <w:t>保修期 1 年</w:t>
            </w:r>
          </w:p>
        </w:tc>
        <w:tc>
          <w:tcPr>
            <w:tcW w:w="2408" w:type="dxa"/>
            <w:noWrap w:val="0"/>
            <w:vAlign w:val="center"/>
          </w:tcPr>
          <w:p>
            <w:pPr>
              <w:jc w:val="center"/>
              <w:rPr>
                <w:rFonts w:hint="eastAsia" w:ascii="宋体" w:hAnsi="宋体"/>
                <w:color w:val="000000"/>
                <w:szCs w:val="21"/>
              </w:rPr>
            </w:pPr>
            <w:r>
              <w:rPr>
                <w:rFonts w:hint="eastAsia" w:ascii="宋体" w:hAnsi="宋体"/>
                <w:color w:val="000000"/>
                <w:szCs w:val="21"/>
              </w:rPr>
              <w:t>保修期   年</w:t>
            </w:r>
          </w:p>
        </w:tc>
        <w:tc>
          <w:tcPr>
            <w:tcW w:w="1016" w:type="dxa"/>
            <w:noWrap w:val="0"/>
            <w:vAlign w:val="center"/>
          </w:tcPr>
          <w:p>
            <w:pPr>
              <w:spacing w:line="440" w:lineRule="exact"/>
              <w:jc w:val="center"/>
              <w:rPr>
                <w:rFonts w:ascii="宋体" w:hAnsi="宋体"/>
                <w:color w:val="000000"/>
                <w:sz w:val="24"/>
                <w:szCs w:val="21"/>
              </w:rPr>
            </w:pPr>
          </w:p>
        </w:tc>
      </w:tr>
    </w:tbl>
    <w:p>
      <w:pPr>
        <w:spacing w:line="360" w:lineRule="auto"/>
        <w:ind w:left="630" w:hanging="630" w:hangingChars="300"/>
        <w:rPr>
          <w:rFonts w:hint="eastAsia" w:ascii="宋体" w:hAnsi="宋体"/>
          <w:color w:val="000000"/>
          <w:szCs w:val="21"/>
        </w:rPr>
      </w:pPr>
    </w:p>
    <w:p>
      <w:pPr>
        <w:spacing w:line="360" w:lineRule="auto"/>
        <w:ind w:left="630" w:hanging="630" w:hangingChars="300"/>
        <w:rPr>
          <w:rFonts w:hint="eastAsia" w:ascii="宋体" w:hAnsi="宋体"/>
          <w:color w:val="000000"/>
          <w:szCs w:val="21"/>
        </w:rPr>
      </w:pPr>
      <w:r>
        <w:rPr>
          <w:rFonts w:hint="eastAsia" w:ascii="宋体" w:hAnsi="宋体"/>
          <w:color w:val="000000"/>
          <w:szCs w:val="21"/>
        </w:rPr>
        <w:t>说明：上述内容由投标人自行填写，可按响应招标文件或优于招标文件的要求填写。</w:t>
      </w:r>
    </w:p>
    <w:p>
      <w:pPr>
        <w:spacing w:before="240" w:beforeLines="100" w:line="360" w:lineRule="auto"/>
        <w:rPr>
          <w:rFonts w:hint="eastAsia" w:ascii="宋体" w:hAnsi="宋体"/>
          <w:color w:val="000000"/>
          <w:szCs w:val="21"/>
        </w:rPr>
      </w:pPr>
      <w:r>
        <w:rPr>
          <w:rFonts w:hint="eastAsia" w:ascii="宋体" w:hAnsi="宋体"/>
          <w:color w:val="000000"/>
          <w:szCs w:val="21"/>
        </w:rPr>
        <w:t>投  标  人：（盖章）                 法定代表人：（签章）</w:t>
      </w:r>
    </w:p>
    <w:p>
      <w:pPr>
        <w:spacing w:line="360" w:lineRule="auto"/>
        <w:ind w:firstLine="5040" w:firstLineChars="2400"/>
        <w:rPr>
          <w:rFonts w:hint="eastAsia" w:ascii="宋体" w:hAnsi="宋体"/>
          <w:color w:val="000000"/>
          <w:szCs w:val="21"/>
        </w:rPr>
      </w:pPr>
      <w:r>
        <w:rPr>
          <w:rFonts w:hint="eastAsia" w:ascii="宋体" w:hAnsi="宋体"/>
          <w:color w:val="000000"/>
          <w:szCs w:val="21"/>
        </w:rPr>
        <w:t>年    月    日</w:t>
      </w: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40" w:firstLineChars="2400"/>
        <w:rPr>
          <w:rFonts w:hint="eastAsia" w:ascii="宋体" w:hAnsi="宋体"/>
          <w:color w:val="000000"/>
          <w:szCs w:val="21"/>
        </w:rPr>
      </w:pPr>
    </w:p>
    <w:p>
      <w:pPr>
        <w:spacing w:line="360" w:lineRule="auto"/>
        <w:ind w:firstLine="5060" w:firstLineChars="2400"/>
        <w:rPr>
          <w:rFonts w:hint="eastAsia" w:ascii="宋体" w:hAnsi="宋体"/>
          <w:b/>
          <w:bCs/>
          <w:color w:val="000000"/>
          <w:szCs w:val="21"/>
        </w:rPr>
      </w:pPr>
    </w:p>
    <w:p>
      <w:pPr>
        <w:pStyle w:val="36"/>
        <w:jc w:val="center"/>
        <w:rPr>
          <w:rFonts w:ascii="宋体" w:hAnsi="宋体" w:eastAsia="宋体"/>
          <w:b/>
          <w:color w:val="000000"/>
          <w:sz w:val="21"/>
          <w:szCs w:val="21"/>
        </w:rPr>
      </w:pPr>
      <w:r>
        <w:rPr>
          <w:rFonts w:hint="eastAsia" w:ascii="宋体" w:hAnsi="宋体" w:eastAsia="宋体"/>
          <w:b/>
          <w:color w:val="000000"/>
          <w:sz w:val="21"/>
          <w:szCs w:val="21"/>
        </w:rPr>
        <w:t>4</w:t>
      </w:r>
      <w:r>
        <w:rPr>
          <w:rFonts w:ascii="宋体" w:hAnsi="宋体" w:eastAsia="宋体"/>
          <w:b/>
          <w:color w:val="000000"/>
          <w:sz w:val="21"/>
          <w:szCs w:val="21"/>
        </w:rPr>
        <w:t>、法定代表人身份证明</w:t>
      </w:r>
    </w:p>
    <w:p>
      <w:pPr>
        <w:spacing w:line="440" w:lineRule="exac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投标人名称：</w:t>
      </w:r>
      <w:r>
        <w:rPr>
          <w:rFonts w:ascii="宋体" w:hAnsi="宋体"/>
          <w:color w:val="000000"/>
          <w:szCs w:val="21"/>
          <w:u w:val="single"/>
        </w:rPr>
        <w:t xml:space="preserve">                            </w:t>
      </w:r>
      <w:r>
        <w:rPr>
          <w:rFonts w:ascii="宋体" w:hAnsi="宋体"/>
          <w:color w:val="000000"/>
          <w:szCs w:val="21"/>
        </w:rPr>
        <w:t xml:space="preserve"> </w:t>
      </w:r>
    </w:p>
    <w:p>
      <w:pPr>
        <w:spacing w:line="440" w:lineRule="exact"/>
        <w:ind w:firstLine="420" w:firstLineChars="200"/>
        <w:rPr>
          <w:rFonts w:ascii="宋体" w:hAnsi="宋体"/>
          <w:color w:val="000000"/>
          <w:szCs w:val="21"/>
        </w:rPr>
      </w:pPr>
      <w:r>
        <w:rPr>
          <w:rFonts w:ascii="宋体" w:hAnsi="宋体"/>
          <w:color w:val="000000"/>
          <w:szCs w:val="21"/>
        </w:rPr>
        <w:t>单位性质：</w:t>
      </w:r>
      <w:r>
        <w:rPr>
          <w:rFonts w:ascii="宋体" w:hAnsi="宋体"/>
          <w:color w:val="000000"/>
          <w:szCs w:val="21"/>
          <w:u w:val="single"/>
        </w:rPr>
        <w:t xml:space="preserve">                               </w:t>
      </w:r>
      <w:r>
        <w:rPr>
          <w:rFonts w:ascii="宋体" w:hAnsi="宋体"/>
          <w:color w:val="000000"/>
          <w:szCs w:val="21"/>
        </w:rPr>
        <w:t xml:space="preserve"> </w:t>
      </w:r>
    </w:p>
    <w:p>
      <w:pPr>
        <w:spacing w:line="440" w:lineRule="exact"/>
        <w:ind w:firstLine="420" w:firstLineChars="200"/>
        <w:rPr>
          <w:rFonts w:ascii="宋体" w:hAnsi="宋体"/>
          <w:color w:val="000000"/>
          <w:szCs w:val="21"/>
        </w:rPr>
      </w:pPr>
      <w:r>
        <w:rPr>
          <w:rFonts w:ascii="宋体" w:hAnsi="宋体"/>
          <w:color w:val="000000"/>
          <w:szCs w:val="21"/>
        </w:rPr>
        <w:t>地址：</w:t>
      </w:r>
      <w:r>
        <w:rPr>
          <w:rFonts w:ascii="宋体" w:hAnsi="宋体"/>
          <w:color w:val="000000"/>
          <w:szCs w:val="21"/>
          <w:u w:val="single"/>
        </w:rPr>
        <w:t xml:space="preserve">                                   </w:t>
      </w:r>
    </w:p>
    <w:p>
      <w:pPr>
        <w:spacing w:line="440" w:lineRule="exact"/>
        <w:ind w:firstLine="420" w:firstLineChars="200"/>
        <w:rPr>
          <w:rFonts w:ascii="宋体" w:hAnsi="宋体"/>
          <w:color w:val="000000"/>
          <w:szCs w:val="21"/>
        </w:rPr>
      </w:pPr>
      <w:r>
        <w:rPr>
          <w:rFonts w:ascii="宋体" w:hAnsi="宋体"/>
          <w:color w:val="000000"/>
          <w:szCs w:val="21"/>
        </w:rPr>
        <w:t>成立时间：</w:t>
      </w:r>
      <w:r>
        <w:rPr>
          <w:rFonts w:ascii="宋体" w:hAnsi="宋体"/>
          <w:color w:val="000000"/>
          <w:szCs w:val="21"/>
          <w:u w:val="single"/>
        </w:rPr>
        <w:t xml:space="preserve">         </w:t>
      </w:r>
      <w:r>
        <w:rPr>
          <w:rFonts w:ascii="宋体" w:hAnsi="宋体"/>
          <w:color w:val="000000"/>
          <w:szCs w:val="21"/>
        </w:rPr>
        <w:t xml:space="preserve"> 年</w:t>
      </w:r>
      <w:r>
        <w:rPr>
          <w:rFonts w:ascii="宋体" w:hAnsi="宋体"/>
          <w:color w:val="000000"/>
          <w:szCs w:val="21"/>
          <w:u w:val="single"/>
        </w:rPr>
        <w:t xml:space="preserve">       </w:t>
      </w:r>
      <w:r>
        <w:rPr>
          <w:rFonts w:ascii="宋体" w:hAnsi="宋体"/>
          <w:color w:val="000000"/>
          <w:szCs w:val="21"/>
        </w:rPr>
        <w:t xml:space="preserve"> 月</w:t>
      </w:r>
      <w:r>
        <w:rPr>
          <w:rFonts w:ascii="宋体" w:hAnsi="宋体"/>
          <w:color w:val="000000"/>
          <w:szCs w:val="21"/>
          <w:u w:val="single"/>
        </w:rPr>
        <w:t xml:space="preserve">       </w:t>
      </w:r>
      <w:r>
        <w:rPr>
          <w:rFonts w:ascii="宋体" w:hAnsi="宋体"/>
          <w:color w:val="000000"/>
          <w:szCs w:val="21"/>
        </w:rPr>
        <w:t xml:space="preserve"> 日</w:t>
      </w:r>
    </w:p>
    <w:p>
      <w:pPr>
        <w:spacing w:line="440" w:lineRule="exact"/>
        <w:ind w:firstLine="420" w:firstLineChars="200"/>
        <w:rPr>
          <w:rFonts w:ascii="宋体" w:hAnsi="宋体"/>
          <w:color w:val="000000"/>
          <w:szCs w:val="21"/>
        </w:rPr>
      </w:pPr>
      <w:r>
        <w:rPr>
          <w:rFonts w:ascii="宋体" w:hAnsi="宋体"/>
          <w:color w:val="000000"/>
          <w:szCs w:val="21"/>
        </w:rPr>
        <w:t>经营期限：</w:t>
      </w:r>
      <w:r>
        <w:rPr>
          <w:rFonts w:ascii="宋体" w:hAnsi="宋体"/>
          <w:color w:val="000000"/>
          <w:szCs w:val="21"/>
          <w:u w:val="single"/>
        </w:rPr>
        <w:t xml:space="preserve">                               </w:t>
      </w:r>
    </w:p>
    <w:p>
      <w:pPr>
        <w:spacing w:line="440" w:lineRule="exact"/>
        <w:ind w:firstLine="420" w:firstLineChars="200"/>
        <w:rPr>
          <w:rFonts w:ascii="宋体" w:hAnsi="宋体"/>
          <w:color w:val="000000"/>
          <w:szCs w:val="21"/>
        </w:rPr>
      </w:pPr>
      <w:r>
        <w:rPr>
          <w:rFonts w:ascii="宋体" w:hAnsi="宋体"/>
          <w:color w:val="000000"/>
          <w:szCs w:val="21"/>
        </w:rPr>
        <w:t>姓名：</w:t>
      </w:r>
      <w:r>
        <w:rPr>
          <w:rFonts w:ascii="宋体" w:hAnsi="宋体"/>
          <w:color w:val="000000"/>
          <w:szCs w:val="21"/>
          <w:u w:val="single"/>
        </w:rPr>
        <w:t xml:space="preserve">        </w:t>
      </w:r>
      <w:r>
        <w:rPr>
          <w:rFonts w:ascii="宋体" w:hAnsi="宋体"/>
          <w:color w:val="000000"/>
          <w:szCs w:val="21"/>
        </w:rPr>
        <w:t xml:space="preserve"> 性别：</w:t>
      </w:r>
      <w:r>
        <w:rPr>
          <w:rFonts w:ascii="宋体" w:hAnsi="宋体"/>
          <w:color w:val="000000"/>
          <w:szCs w:val="21"/>
          <w:u w:val="single"/>
        </w:rPr>
        <w:t xml:space="preserve">         </w:t>
      </w:r>
      <w:r>
        <w:rPr>
          <w:rFonts w:ascii="宋体" w:hAnsi="宋体"/>
          <w:color w:val="000000"/>
          <w:szCs w:val="21"/>
        </w:rPr>
        <w:t xml:space="preserve"> 年龄：</w:t>
      </w:r>
      <w:r>
        <w:rPr>
          <w:rFonts w:ascii="宋体" w:hAnsi="宋体"/>
          <w:color w:val="000000"/>
          <w:szCs w:val="21"/>
          <w:u w:val="single"/>
        </w:rPr>
        <w:t xml:space="preserve">        </w:t>
      </w:r>
      <w:r>
        <w:rPr>
          <w:rFonts w:ascii="宋体" w:hAnsi="宋体"/>
          <w:color w:val="000000"/>
          <w:szCs w:val="21"/>
        </w:rPr>
        <w:t>职务：</w:t>
      </w:r>
      <w:r>
        <w:rPr>
          <w:rFonts w:ascii="宋体" w:hAnsi="宋体"/>
          <w:color w:val="000000"/>
          <w:szCs w:val="21"/>
          <w:u w:val="single"/>
        </w:rPr>
        <w:t xml:space="preserve">        </w:t>
      </w:r>
    </w:p>
    <w:p>
      <w:pPr>
        <w:spacing w:line="440" w:lineRule="exact"/>
        <w:ind w:firstLine="420" w:firstLineChars="200"/>
        <w:rPr>
          <w:rFonts w:ascii="宋体" w:hAnsi="宋体"/>
          <w:color w:val="000000"/>
          <w:szCs w:val="21"/>
        </w:rPr>
      </w:pPr>
      <w:r>
        <w:rPr>
          <w:rFonts w:ascii="宋体" w:hAnsi="宋体"/>
          <w:color w:val="000000"/>
          <w:szCs w:val="21"/>
        </w:rPr>
        <w:t>系</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w:t>
      </w:r>
      <w:r>
        <w:rPr>
          <w:rFonts w:ascii="宋体" w:hAnsi="宋体"/>
          <w:color w:val="000000"/>
          <w:szCs w:val="21"/>
        </w:rPr>
        <w:t>投标人名称</w:t>
      </w:r>
      <w:r>
        <w:rPr>
          <w:rFonts w:hint="eastAsia" w:ascii="宋体" w:hAnsi="宋体"/>
          <w:color w:val="000000"/>
          <w:szCs w:val="21"/>
        </w:rPr>
        <w:t>）</w:t>
      </w:r>
      <w:r>
        <w:rPr>
          <w:rFonts w:ascii="宋体" w:hAnsi="宋体"/>
          <w:color w:val="000000"/>
          <w:szCs w:val="21"/>
        </w:rPr>
        <w:t>的法定代表人。</w:t>
      </w:r>
    </w:p>
    <w:p>
      <w:pPr>
        <w:spacing w:line="440" w:lineRule="exact"/>
        <w:ind w:firstLine="840" w:firstLineChars="400"/>
        <w:rPr>
          <w:rFonts w:ascii="宋体" w:hAnsi="宋体"/>
          <w:color w:val="000000"/>
          <w:szCs w:val="21"/>
        </w:rPr>
      </w:pPr>
      <w:r>
        <w:rPr>
          <w:rFonts w:ascii="宋体" w:hAnsi="宋体"/>
          <w:color w:val="000000"/>
          <w:szCs w:val="21"/>
        </w:rPr>
        <w:t>特此证明。</w:t>
      </w:r>
    </w:p>
    <w:p>
      <w:pPr>
        <w:spacing w:line="440" w:lineRule="exact"/>
        <w:rPr>
          <w:rFonts w:hint="eastAsia" w:ascii="宋体" w:hAnsi="宋体"/>
          <w:color w:val="000000"/>
          <w:szCs w:val="21"/>
        </w:rPr>
      </w:pPr>
    </w:p>
    <w:p>
      <w:pPr>
        <w:spacing w:line="440" w:lineRule="exact"/>
        <w:rPr>
          <w:rFonts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投标人：</w:t>
      </w:r>
      <w:r>
        <w:rPr>
          <w:rFonts w:ascii="宋体" w:hAnsi="宋体"/>
          <w:color w:val="000000"/>
          <w:szCs w:val="21"/>
          <w:u w:val="single"/>
        </w:rPr>
        <w:t xml:space="preserve">                 </w:t>
      </w:r>
      <w:r>
        <w:rPr>
          <w:rFonts w:ascii="宋体" w:hAnsi="宋体"/>
          <w:color w:val="000000"/>
          <w:szCs w:val="21"/>
        </w:rPr>
        <w:t>（盖单位章）</w:t>
      </w:r>
    </w:p>
    <w:p>
      <w:pPr>
        <w:spacing w:line="440" w:lineRule="exact"/>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 xml:space="preserve">日 </w:t>
      </w:r>
    </w:p>
    <w:p>
      <w:pPr>
        <w:pStyle w:val="36"/>
        <w:jc w:val="center"/>
        <w:rPr>
          <w:rFonts w:ascii="宋体" w:hAnsi="宋体" w:eastAsia="宋体"/>
          <w:b/>
          <w:color w:val="000000"/>
          <w:sz w:val="21"/>
          <w:szCs w:val="21"/>
        </w:rPr>
      </w:pPr>
      <w:r>
        <w:rPr>
          <w:rFonts w:hint="eastAsia" w:ascii="宋体" w:hAnsi="宋体" w:eastAsia="宋体"/>
          <w:b/>
          <w:color w:val="000000"/>
          <w:sz w:val="21"/>
          <w:szCs w:val="21"/>
        </w:rPr>
        <w:t>4.1</w:t>
      </w:r>
      <w:r>
        <w:rPr>
          <w:rFonts w:ascii="宋体" w:hAnsi="宋体" w:eastAsia="宋体"/>
          <w:b/>
          <w:color w:val="000000"/>
          <w:sz w:val="21"/>
          <w:szCs w:val="21"/>
        </w:rPr>
        <w:t>授权委托书</w:t>
      </w:r>
    </w:p>
    <w:p>
      <w:pPr>
        <w:spacing w:line="440" w:lineRule="exact"/>
        <w:rPr>
          <w:rFonts w:ascii="宋体" w:hAnsi="宋体"/>
          <w:color w:val="000000"/>
          <w:szCs w:val="21"/>
        </w:rPr>
      </w:pPr>
    </w:p>
    <w:p>
      <w:pPr>
        <w:topLinePunct/>
        <w:spacing w:line="440" w:lineRule="exact"/>
        <w:ind w:firstLine="420" w:firstLineChars="200"/>
        <w:rPr>
          <w:rFonts w:ascii="宋体" w:hAnsi="宋体"/>
          <w:color w:val="000000"/>
          <w:szCs w:val="21"/>
        </w:rPr>
      </w:pPr>
      <w:r>
        <w:rPr>
          <w:rFonts w:ascii="宋体" w:hAnsi="宋体"/>
          <w:color w:val="000000"/>
          <w:szCs w:val="21"/>
        </w:rPr>
        <w:t>本人</w:t>
      </w:r>
      <w:r>
        <w:rPr>
          <w:rFonts w:ascii="宋体" w:hAnsi="宋体"/>
          <w:color w:val="000000"/>
          <w:szCs w:val="21"/>
          <w:u w:val="single"/>
        </w:rPr>
        <w:t xml:space="preserve">       </w:t>
      </w:r>
      <w:r>
        <w:rPr>
          <w:rFonts w:ascii="宋体" w:hAnsi="宋体"/>
          <w:color w:val="000000"/>
          <w:szCs w:val="21"/>
        </w:rPr>
        <w:t>（姓名）系</w:t>
      </w:r>
      <w:r>
        <w:rPr>
          <w:rFonts w:ascii="宋体" w:hAnsi="宋体"/>
          <w:color w:val="000000"/>
          <w:szCs w:val="21"/>
          <w:u w:val="single"/>
        </w:rPr>
        <w:t xml:space="preserve">        </w:t>
      </w:r>
      <w:r>
        <w:rPr>
          <w:rFonts w:ascii="宋体" w:hAnsi="宋体"/>
          <w:color w:val="000000"/>
          <w:szCs w:val="21"/>
        </w:rPr>
        <w:t>（投标人名称）的法定代表人，现委托</w:t>
      </w:r>
      <w:r>
        <w:rPr>
          <w:rFonts w:ascii="宋体" w:hAnsi="宋体"/>
          <w:color w:val="000000"/>
          <w:szCs w:val="21"/>
          <w:u w:val="single"/>
        </w:rPr>
        <w:t xml:space="preserve">        </w:t>
      </w:r>
      <w:r>
        <w:rPr>
          <w:rFonts w:ascii="宋体" w:hAnsi="宋体"/>
          <w:color w:val="000000"/>
          <w:szCs w:val="21"/>
        </w:rPr>
        <w:t>（姓名）为我方代理人。代理人根据授权，以我方名义签署、澄清</w:t>
      </w:r>
      <w:r>
        <w:rPr>
          <w:rFonts w:hint="eastAsia" w:ascii="宋体" w:hAnsi="宋体"/>
          <w:color w:val="000000"/>
          <w:szCs w:val="21"/>
        </w:rPr>
        <w:t>、说明、补正</w:t>
      </w:r>
      <w:r>
        <w:rPr>
          <w:rFonts w:ascii="宋体" w:hAnsi="宋体"/>
          <w:color w:val="000000"/>
          <w:szCs w:val="21"/>
        </w:rPr>
        <w:t>、递交、撤回、修改</w:t>
      </w:r>
      <w:r>
        <w:rPr>
          <w:rFonts w:ascii="宋体" w:hAnsi="宋体"/>
          <w:color w:val="000000"/>
          <w:szCs w:val="21"/>
          <w:u w:val="single"/>
        </w:rPr>
        <w:t xml:space="preserve">           </w:t>
      </w:r>
      <w:r>
        <w:rPr>
          <w:rFonts w:ascii="宋体" w:hAnsi="宋体"/>
          <w:color w:val="000000"/>
          <w:szCs w:val="21"/>
        </w:rPr>
        <w:t>（项目名称）</w:t>
      </w:r>
      <w:r>
        <w:rPr>
          <w:rFonts w:ascii="宋体" w:hAnsi="宋体"/>
          <w:color w:val="000000"/>
          <w:szCs w:val="21"/>
          <w:u w:val="single"/>
        </w:rPr>
        <w:t xml:space="preserve">           </w:t>
      </w:r>
      <w:r>
        <w:rPr>
          <w:rFonts w:ascii="宋体" w:hAnsi="宋体"/>
          <w:color w:val="000000"/>
          <w:szCs w:val="21"/>
        </w:rPr>
        <w:t>标段</w:t>
      </w:r>
      <w:r>
        <w:rPr>
          <w:rFonts w:hint="eastAsia" w:ascii="宋体" w:hAnsi="宋体"/>
          <w:color w:val="000000"/>
          <w:szCs w:val="21"/>
        </w:rPr>
        <w:t>施工</w:t>
      </w:r>
      <w:r>
        <w:rPr>
          <w:rFonts w:ascii="宋体" w:hAnsi="宋体"/>
          <w:color w:val="000000"/>
          <w:szCs w:val="21"/>
        </w:rPr>
        <w:t>投标文件、签订合同和处理有关事宜，其法律后果由我方承担。</w:t>
      </w:r>
    </w:p>
    <w:p>
      <w:pPr>
        <w:spacing w:line="440" w:lineRule="exact"/>
        <w:rPr>
          <w:rFonts w:ascii="宋体" w:hAnsi="宋体"/>
          <w:color w:val="000000"/>
          <w:szCs w:val="21"/>
        </w:rPr>
      </w:pPr>
      <w:r>
        <w:rPr>
          <w:rFonts w:ascii="宋体" w:hAnsi="宋体"/>
          <w:color w:val="000000"/>
          <w:szCs w:val="21"/>
        </w:rPr>
        <w:t xml:space="preserve">    委托期限：</w:t>
      </w:r>
      <w:r>
        <w:rPr>
          <w:rFonts w:ascii="宋体" w:hAnsi="宋体"/>
          <w:color w:val="000000"/>
          <w:szCs w:val="21"/>
          <w:u w:val="single"/>
        </w:rPr>
        <w:t xml:space="preserve">             </w:t>
      </w:r>
      <w:r>
        <w:rPr>
          <w:rFonts w:hint="eastAsia" w:ascii="宋体" w:hAnsi="宋体"/>
          <w:color w:val="000000"/>
          <w:szCs w:val="21"/>
        </w:rPr>
        <w:t>。</w:t>
      </w:r>
    </w:p>
    <w:p>
      <w:pPr>
        <w:spacing w:line="440" w:lineRule="exact"/>
        <w:ind w:firstLine="420" w:firstLineChars="200"/>
        <w:rPr>
          <w:rFonts w:hint="eastAsia" w:ascii="宋体" w:hAnsi="宋体"/>
          <w:color w:val="000000"/>
          <w:szCs w:val="21"/>
        </w:rPr>
      </w:pPr>
      <w:r>
        <w:rPr>
          <w:rFonts w:ascii="宋体" w:hAnsi="宋体"/>
          <w:color w:val="000000"/>
          <w:szCs w:val="21"/>
        </w:rPr>
        <w:t>代理人无转委托权。</w:t>
      </w:r>
    </w:p>
    <w:p>
      <w:pPr>
        <w:spacing w:line="440" w:lineRule="exact"/>
        <w:ind w:firstLine="420" w:firstLineChars="200"/>
        <w:rPr>
          <w:rFonts w:hint="eastAsia" w:ascii="宋体" w:hAnsi="宋体"/>
          <w:color w:val="000000"/>
          <w:szCs w:val="21"/>
        </w:rPr>
      </w:pPr>
      <w:r>
        <w:rPr>
          <w:rFonts w:hint="eastAsia" w:ascii="宋体" w:hAnsi="宋体"/>
          <w:color w:val="000000"/>
          <w:szCs w:val="21"/>
        </w:rPr>
        <w:t>附：法定代表人身份证明</w:t>
      </w:r>
    </w:p>
    <w:p>
      <w:pPr>
        <w:spacing w:line="440" w:lineRule="exact"/>
        <w:ind w:firstLine="420" w:firstLineChars="200"/>
        <w:rPr>
          <w:rFonts w:ascii="宋体" w:hAnsi="宋体"/>
          <w:color w:val="000000"/>
          <w:szCs w:val="21"/>
        </w:rPr>
      </w:pPr>
      <w:r>
        <w:rPr>
          <w:rFonts w:ascii="宋体" w:hAnsi="宋体"/>
          <w:color w:val="000000"/>
          <w:szCs w:val="21"/>
        </w:rPr>
        <w:t>投标人：</w:t>
      </w:r>
      <w:r>
        <w:rPr>
          <w:rFonts w:ascii="宋体" w:hAnsi="宋体"/>
          <w:color w:val="000000"/>
          <w:szCs w:val="21"/>
          <w:u w:val="single"/>
        </w:rPr>
        <w:t xml:space="preserve">                               </w:t>
      </w:r>
      <w:r>
        <w:rPr>
          <w:rFonts w:ascii="宋体" w:hAnsi="宋体"/>
          <w:color w:val="000000"/>
          <w:szCs w:val="21"/>
        </w:rPr>
        <w:t>（盖单位章）</w:t>
      </w:r>
    </w:p>
    <w:p>
      <w:pPr>
        <w:spacing w:line="440" w:lineRule="exact"/>
        <w:rPr>
          <w:rFonts w:ascii="宋体" w:hAnsi="宋体"/>
          <w:color w:val="000000"/>
          <w:szCs w:val="21"/>
        </w:rPr>
      </w:pPr>
    </w:p>
    <w:p>
      <w:pPr>
        <w:spacing w:line="440" w:lineRule="exact"/>
        <w:ind w:firstLine="420" w:firstLineChars="200"/>
        <w:rPr>
          <w:rFonts w:ascii="宋体" w:hAnsi="宋体"/>
          <w:color w:val="000000"/>
          <w:szCs w:val="21"/>
        </w:rPr>
      </w:pPr>
      <w:r>
        <w:rPr>
          <w:rFonts w:ascii="宋体" w:hAnsi="宋体"/>
          <w:color w:val="000000"/>
          <w:szCs w:val="21"/>
        </w:rPr>
        <w:t>法定代表人：</w:t>
      </w:r>
      <w:r>
        <w:rPr>
          <w:rFonts w:ascii="宋体" w:hAnsi="宋体"/>
          <w:color w:val="000000"/>
          <w:szCs w:val="21"/>
          <w:u w:val="single"/>
        </w:rPr>
        <w:t xml:space="preserve">                               </w:t>
      </w:r>
      <w:r>
        <w:rPr>
          <w:rFonts w:ascii="宋体" w:hAnsi="宋体"/>
          <w:color w:val="000000"/>
          <w:szCs w:val="21"/>
        </w:rPr>
        <w:t>（签字）</w:t>
      </w:r>
    </w:p>
    <w:p>
      <w:pPr>
        <w:spacing w:line="440" w:lineRule="exact"/>
        <w:rPr>
          <w:rFonts w:ascii="宋体" w:hAnsi="宋体"/>
          <w:color w:val="000000"/>
          <w:szCs w:val="21"/>
        </w:rPr>
      </w:pPr>
    </w:p>
    <w:p>
      <w:pPr>
        <w:spacing w:line="440" w:lineRule="exact"/>
        <w:ind w:firstLine="420" w:firstLineChars="200"/>
        <w:rPr>
          <w:rFonts w:ascii="宋体" w:hAnsi="宋体"/>
          <w:color w:val="000000"/>
          <w:szCs w:val="21"/>
        </w:rPr>
      </w:pPr>
      <w:r>
        <w:rPr>
          <w:rFonts w:ascii="宋体" w:hAnsi="宋体"/>
          <w:color w:val="000000"/>
          <w:szCs w:val="21"/>
        </w:rPr>
        <w:t>身份证号码：</w:t>
      </w:r>
      <w:r>
        <w:rPr>
          <w:rFonts w:ascii="宋体" w:hAnsi="宋体"/>
          <w:color w:val="000000"/>
          <w:szCs w:val="21"/>
          <w:u w:val="single"/>
        </w:rPr>
        <w:t xml:space="preserve">                                     </w:t>
      </w:r>
    </w:p>
    <w:p>
      <w:pPr>
        <w:spacing w:line="440" w:lineRule="exact"/>
        <w:rPr>
          <w:rFonts w:ascii="宋体" w:hAnsi="宋体"/>
          <w:color w:val="000000"/>
          <w:szCs w:val="21"/>
        </w:rPr>
      </w:pPr>
    </w:p>
    <w:p>
      <w:pPr>
        <w:spacing w:line="440" w:lineRule="exact"/>
        <w:ind w:firstLine="420" w:firstLineChars="200"/>
        <w:rPr>
          <w:rFonts w:hint="eastAsia"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ascii="宋体" w:hAnsi="宋体"/>
          <w:color w:val="000000"/>
          <w:szCs w:val="21"/>
        </w:rPr>
        <w:t xml:space="preserve">（签字） </w:t>
      </w:r>
    </w:p>
    <w:p>
      <w:pPr>
        <w:spacing w:line="440" w:lineRule="exact"/>
        <w:ind w:firstLine="420" w:firstLineChars="200"/>
        <w:rPr>
          <w:rFonts w:hint="eastAsia" w:ascii="宋体" w:hAnsi="宋体"/>
          <w:color w:val="000000"/>
          <w:szCs w:val="21"/>
        </w:rPr>
      </w:pPr>
    </w:p>
    <w:p>
      <w:pPr>
        <w:spacing w:line="440" w:lineRule="exact"/>
        <w:ind w:firstLine="420" w:firstLineChars="200"/>
        <w:rPr>
          <w:rFonts w:ascii="宋体" w:hAnsi="宋体"/>
          <w:color w:val="000000"/>
          <w:szCs w:val="21"/>
        </w:rPr>
      </w:pPr>
      <w:r>
        <w:rPr>
          <w:rFonts w:ascii="宋体" w:hAnsi="宋体"/>
          <w:color w:val="000000"/>
          <w:szCs w:val="21"/>
        </w:rPr>
        <w:t>身份证号码：</w:t>
      </w:r>
      <w:r>
        <w:rPr>
          <w:rFonts w:ascii="宋体" w:hAnsi="宋体"/>
          <w:color w:val="000000"/>
          <w:szCs w:val="21"/>
          <w:u w:val="single"/>
        </w:rPr>
        <w:t xml:space="preserve">                                      </w:t>
      </w:r>
    </w:p>
    <w:p>
      <w:pPr>
        <w:spacing w:line="440" w:lineRule="exact"/>
        <w:rPr>
          <w:rFonts w:hint="eastAsia" w:ascii="宋体" w:hAnsi="宋体"/>
          <w:color w:val="000000"/>
          <w:szCs w:val="21"/>
        </w:rPr>
      </w:pPr>
    </w:p>
    <w:p>
      <w:pPr>
        <w:spacing w:line="440" w:lineRule="exact"/>
        <w:ind w:firstLine="4515" w:firstLineChars="2150"/>
        <w:rPr>
          <w:rFonts w:hint="eastAsia" w:ascii="宋体" w:hAnsi="宋体"/>
          <w:color w:val="000000"/>
          <w:szCs w:val="21"/>
        </w:rPr>
      </w:pP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360" w:lineRule="auto"/>
        <w:jc w:val="center"/>
        <w:rPr>
          <w:rFonts w:hint="eastAsia" w:ascii="宋体" w:hAnsi="宋体"/>
          <w:b/>
          <w:bCs/>
          <w:color w:val="000000"/>
          <w:szCs w:val="21"/>
        </w:rPr>
      </w:pPr>
      <w:r>
        <w:rPr>
          <w:rFonts w:hint="eastAsia" w:ascii="宋体" w:hAnsi="宋体"/>
          <w:b/>
          <w:color w:val="000000"/>
          <w:szCs w:val="21"/>
        </w:rPr>
        <w:t>5、投标保证金</w:t>
      </w: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r>
        <w:rPr>
          <w:rFonts w:hint="eastAsia" w:ascii="宋体" w:hAnsi="宋体"/>
          <w:color w:val="000000"/>
          <w:szCs w:val="21"/>
        </w:rPr>
        <w:t>（附投标保证金收据复印件）</w:t>
      </w: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pStyle w:val="36"/>
        <w:jc w:val="center"/>
        <w:rPr>
          <w:rFonts w:hint="eastAsia" w:ascii="宋体" w:hAnsi="宋体" w:eastAsia="宋体"/>
          <w:b/>
          <w:color w:val="000000"/>
          <w:sz w:val="21"/>
          <w:szCs w:val="21"/>
        </w:rPr>
      </w:pPr>
    </w:p>
    <w:p>
      <w:pPr>
        <w:pStyle w:val="36"/>
        <w:jc w:val="center"/>
        <w:rPr>
          <w:rFonts w:hint="eastAsia" w:ascii="宋体" w:hAnsi="宋体" w:eastAsia="宋体"/>
          <w:b/>
          <w:color w:val="000000"/>
          <w:sz w:val="21"/>
          <w:szCs w:val="21"/>
        </w:rPr>
      </w:pPr>
    </w:p>
    <w:p>
      <w:pPr>
        <w:pStyle w:val="36"/>
        <w:jc w:val="center"/>
        <w:rPr>
          <w:rFonts w:hint="eastAsia" w:ascii="宋体" w:hAnsi="宋体" w:eastAsia="宋体"/>
          <w:b/>
          <w:color w:val="000000"/>
          <w:sz w:val="21"/>
          <w:szCs w:val="21"/>
        </w:rPr>
      </w:pPr>
      <w:r>
        <w:rPr>
          <w:rFonts w:hint="eastAsia" w:ascii="宋体" w:hAnsi="宋体" w:eastAsia="宋体"/>
          <w:b/>
          <w:color w:val="000000"/>
          <w:sz w:val="21"/>
          <w:szCs w:val="21"/>
        </w:rPr>
        <w:t>6</w:t>
      </w:r>
      <w:r>
        <w:rPr>
          <w:rFonts w:ascii="宋体" w:hAnsi="宋体" w:eastAsia="宋体"/>
          <w:b/>
          <w:color w:val="000000"/>
          <w:sz w:val="21"/>
          <w:szCs w:val="21"/>
        </w:rPr>
        <w:t>、项目管理机构</w:t>
      </w:r>
    </w:p>
    <w:p>
      <w:pPr>
        <w:spacing w:line="440" w:lineRule="exact"/>
        <w:jc w:val="center"/>
        <w:rPr>
          <w:rFonts w:ascii="宋体" w:hAnsi="宋体"/>
          <w:color w:val="000000"/>
          <w:szCs w:val="21"/>
        </w:rPr>
      </w:pPr>
      <w:r>
        <w:rPr>
          <w:rFonts w:hint="eastAsia" w:ascii="宋体" w:hAnsi="宋体"/>
          <w:bCs/>
          <w:color w:val="000000"/>
          <w:szCs w:val="21"/>
        </w:rPr>
        <w:t>（现场技术力量配备）</w:t>
      </w:r>
    </w:p>
    <w:p>
      <w:pPr>
        <w:pStyle w:val="37"/>
        <w:numPr>
          <w:ilvl w:val="0"/>
          <w:numId w:val="4"/>
        </w:numPr>
        <w:rPr>
          <w:rFonts w:hint="eastAsia" w:ascii="宋体" w:hAnsi="宋体" w:eastAsia="宋体"/>
          <w:color w:val="000000"/>
          <w:sz w:val="21"/>
          <w:szCs w:val="21"/>
        </w:rPr>
      </w:pPr>
      <w:r>
        <w:rPr>
          <w:rFonts w:ascii="宋体" w:hAnsi="宋体" w:eastAsia="宋体"/>
          <w:color w:val="000000"/>
          <w:sz w:val="21"/>
          <w:szCs w:val="21"/>
        </w:rPr>
        <w:t>项目管理机构组成表</w:t>
      </w:r>
    </w:p>
    <w:p>
      <w:pPr>
        <w:pStyle w:val="37"/>
        <w:rPr>
          <w:rFonts w:ascii="宋体" w:hAnsi="宋体" w:eastAsia="宋体"/>
          <w:color w:val="000000"/>
          <w:sz w:val="21"/>
          <w:szCs w:val="21"/>
        </w:rPr>
      </w:pPr>
      <w:r>
        <w:rPr>
          <w:rFonts w:hint="eastAsia" w:ascii="宋体" w:hAnsi="宋体" w:eastAsia="宋体"/>
          <w:color w:val="000000"/>
          <w:sz w:val="21"/>
          <w:szCs w:val="21"/>
        </w:rPr>
        <w:t>工程名称：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073"/>
        <w:gridCol w:w="865"/>
        <w:gridCol w:w="1077"/>
        <w:gridCol w:w="748"/>
        <w:gridCol w:w="1227"/>
        <w:gridCol w:w="746"/>
        <w:gridCol w:w="1672"/>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vMerge w:val="restart"/>
            <w:noWrap w:val="0"/>
            <w:vAlign w:val="center"/>
          </w:tcPr>
          <w:p>
            <w:pPr>
              <w:spacing w:line="440" w:lineRule="exact"/>
              <w:jc w:val="center"/>
              <w:rPr>
                <w:rFonts w:ascii="宋体" w:hAnsi="宋体"/>
                <w:color w:val="000000"/>
                <w:szCs w:val="21"/>
              </w:rPr>
            </w:pPr>
            <w:r>
              <w:rPr>
                <w:rFonts w:ascii="宋体" w:hAnsi="宋体"/>
                <w:color w:val="000000"/>
                <w:szCs w:val="21"/>
              </w:rPr>
              <w:t>职务</w:t>
            </w:r>
          </w:p>
        </w:tc>
        <w:tc>
          <w:tcPr>
            <w:tcW w:w="1073" w:type="dxa"/>
            <w:vMerge w:val="restart"/>
            <w:noWrap w:val="0"/>
            <w:vAlign w:val="center"/>
          </w:tcPr>
          <w:p>
            <w:pPr>
              <w:spacing w:line="440" w:lineRule="exact"/>
              <w:jc w:val="center"/>
              <w:rPr>
                <w:rFonts w:ascii="宋体" w:hAnsi="宋体"/>
                <w:color w:val="000000"/>
                <w:szCs w:val="21"/>
              </w:rPr>
            </w:pPr>
            <w:r>
              <w:rPr>
                <w:rFonts w:ascii="宋体" w:hAnsi="宋体"/>
                <w:color w:val="000000"/>
                <w:szCs w:val="21"/>
              </w:rPr>
              <w:t>姓名</w:t>
            </w:r>
          </w:p>
        </w:tc>
        <w:tc>
          <w:tcPr>
            <w:tcW w:w="865" w:type="dxa"/>
            <w:vMerge w:val="restart"/>
            <w:noWrap w:val="0"/>
            <w:vAlign w:val="center"/>
          </w:tcPr>
          <w:p>
            <w:pPr>
              <w:spacing w:line="440" w:lineRule="exact"/>
              <w:jc w:val="center"/>
              <w:rPr>
                <w:rFonts w:ascii="宋体" w:hAnsi="宋体"/>
                <w:color w:val="000000"/>
                <w:szCs w:val="21"/>
              </w:rPr>
            </w:pPr>
            <w:r>
              <w:rPr>
                <w:rFonts w:ascii="宋体" w:hAnsi="宋体"/>
                <w:color w:val="000000"/>
                <w:szCs w:val="21"/>
              </w:rPr>
              <w:t>职称</w:t>
            </w:r>
          </w:p>
        </w:tc>
        <w:tc>
          <w:tcPr>
            <w:tcW w:w="5470" w:type="dxa"/>
            <w:gridSpan w:val="5"/>
            <w:noWrap w:val="0"/>
            <w:vAlign w:val="center"/>
          </w:tcPr>
          <w:p>
            <w:pPr>
              <w:spacing w:line="440" w:lineRule="exact"/>
              <w:jc w:val="center"/>
              <w:rPr>
                <w:rFonts w:ascii="宋体" w:hAnsi="宋体"/>
                <w:color w:val="000000"/>
                <w:szCs w:val="21"/>
              </w:rPr>
            </w:pPr>
            <w:r>
              <w:rPr>
                <w:rFonts w:ascii="宋体" w:hAnsi="宋体"/>
                <w:color w:val="000000"/>
                <w:szCs w:val="21"/>
              </w:rPr>
              <w:t>执业或职业资格证明</w:t>
            </w:r>
          </w:p>
        </w:tc>
        <w:tc>
          <w:tcPr>
            <w:tcW w:w="691" w:type="dxa"/>
            <w:noWrap w:val="0"/>
            <w:vAlign w:val="center"/>
          </w:tcPr>
          <w:p>
            <w:pPr>
              <w:spacing w:line="440" w:lineRule="exact"/>
              <w:jc w:val="center"/>
              <w:rPr>
                <w:rFonts w:ascii="宋体" w:hAnsi="宋体"/>
                <w:color w:val="000000"/>
                <w:szCs w:val="21"/>
              </w:rPr>
            </w:pPr>
            <w:r>
              <w:rPr>
                <w:rFonts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vMerge w:val="continue"/>
            <w:noWrap w:val="0"/>
            <w:vAlign w:val="center"/>
          </w:tcPr>
          <w:p>
            <w:pPr>
              <w:spacing w:line="440" w:lineRule="exact"/>
              <w:jc w:val="center"/>
              <w:rPr>
                <w:rFonts w:ascii="宋体" w:hAnsi="宋体"/>
                <w:color w:val="000000"/>
                <w:szCs w:val="21"/>
              </w:rPr>
            </w:pPr>
          </w:p>
        </w:tc>
        <w:tc>
          <w:tcPr>
            <w:tcW w:w="1073" w:type="dxa"/>
            <w:vMerge w:val="continue"/>
            <w:noWrap w:val="0"/>
            <w:vAlign w:val="center"/>
          </w:tcPr>
          <w:p>
            <w:pPr>
              <w:spacing w:line="440" w:lineRule="exact"/>
              <w:jc w:val="center"/>
              <w:rPr>
                <w:rFonts w:ascii="宋体" w:hAnsi="宋体"/>
                <w:color w:val="000000"/>
                <w:szCs w:val="21"/>
              </w:rPr>
            </w:pPr>
          </w:p>
        </w:tc>
        <w:tc>
          <w:tcPr>
            <w:tcW w:w="865" w:type="dxa"/>
            <w:vMerge w:val="continue"/>
            <w:noWrap w:val="0"/>
            <w:vAlign w:val="center"/>
          </w:tcPr>
          <w:p>
            <w:pPr>
              <w:spacing w:line="440" w:lineRule="exact"/>
              <w:jc w:val="center"/>
              <w:rPr>
                <w:rFonts w:ascii="宋体" w:hAnsi="宋体"/>
                <w:color w:val="000000"/>
                <w:szCs w:val="21"/>
              </w:rPr>
            </w:pPr>
          </w:p>
        </w:tc>
        <w:tc>
          <w:tcPr>
            <w:tcW w:w="1077" w:type="dxa"/>
            <w:noWrap w:val="0"/>
            <w:vAlign w:val="center"/>
          </w:tcPr>
          <w:p>
            <w:pPr>
              <w:spacing w:line="440" w:lineRule="exact"/>
              <w:jc w:val="center"/>
              <w:rPr>
                <w:rFonts w:ascii="宋体" w:hAnsi="宋体"/>
                <w:color w:val="000000"/>
                <w:szCs w:val="21"/>
              </w:rPr>
            </w:pPr>
            <w:r>
              <w:rPr>
                <w:rFonts w:ascii="宋体" w:hAnsi="宋体"/>
                <w:color w:val="000000"/>
                <w:szCs w:val="21"/>
              </w:rPr>
              <w:t>证书名称</w:t>
            </w:r>
          </w:p>
        </w:tc>
        <w:tc>
          <w:tcPr>
            <w:tcW w:w="748" w:type="dxa"/>
            <w:noWrap w:val="0"/>
            <w:vAlign w:val="center"/>
          </w:tcPr>
          <w:p>
            <w:pPr>
              <w:spacing w:line="440" w:lineRule="exact"/>
              <w:jc w:val="center"/>
              <w:rPr>
                <w:rFonts w:ascii="宋体" w:hAnsi="宋体"/>
                <w:color w:val="000000"/>
                <w:szCs w:val="21"/>
              </w:rPr>
            </w:pPr>
            <w:r>
              <w:rPr>
                <w:rFonts w:ascii="宋体" w:hAnsi="宋体"/>
                <w:color w:val="000000"/>
                <w:szCs w:val="21"/>
              </w:rPr>
              <w:t>级别</w:t>
            </w:r>
          </w:p>
        </w:tc>
        <w:tc>
          <w:tcPr>
            <w:tcW w:w="1227" w:type="dxa"/>
            <w:noWrap w:val="0"/>
            <w:vAlign w:val="center"/>
          </w:tcPr>
          <w:p>
            <w:pPr>
              <w:spacing w:line="440" w:lineRule="exact"/>
              <w:jc w:val="center"/>
              <w:rPr>
                <w:rFonts w:ascii="宋体" w:hAnsi="宋体"/>
                <w:color w:val="000000"/>
                <w:szCs w:val="21"/>
              </w:rPr>
            </w:pPr>
            <w:r>
              <w:rPr>
                <w:rFonts w:ascii="宋体" w:hAnsi="宋体"/>
                <w:color w:val="000000"/>
                <w:szCs w:val="21"/>
              </w:rPr>
              <w:t>证号</w:t>
            </w:r>
          </w:p>
        </w:tc>
        <w:tc>
          <w:tcPr>
            <w:tcW w:w="746" w:type="dxa"/>
            <w:noWrap w:val="0"/>
            <w:vAlign w:val="center"/>
          </w:tcPr>
          <w:p>
            <w:pPr>
              <w:spacing w:line="440" w:lineRule="exact"/>
              <w:jc w:val="center"/>
              <w:rPr>
                <w:rFonts w:ascii="宋体" w:hAnsi="宋体"/>
                <w:color w:val="000000"/>
                <w:szCs w:val="21"/>
              </w:rPr>
            </w:pPr>
            <w:r>
              <w:rPr>
                <w:rFonts w:ascii="宋体" w:hAnsi="宋体"/>
                <w:color w:val="000000"/>
                <w:szCs w:val="21"/>
              </w:rPr>
              <w:t>专业</w:t>
            </w:r>
          </w:p>
        </w:tc>
        <w:tc>
          <w:tcPr>
            <w:tcW w:w="1672" w:type="dxa"/>
            <w:noWrap w:val="0"/>
            <w:vAlign w:val="center"/>
          </w:tcPr>
          <w:p>
            <w:pPr>
              <w:spacing w:line="440" w:lineRule="exact"/>
              <w:jc w:val="center"/>
              <w:rPr>
                <w:rFonts w:ascii="宋体" w:hAnsi="宋体"/>
                <w:color w:val="000000"/>
                <w:szCs w:val="21"/>
              </w:rPr>
            </w:pPr>
            <w:r>
              <w:rPr>
                <w:rFonts w:ascii="宋体" w:hAnsi="宋体"/>
                <w:color w:val="000000"/>
                <w:szCs w:val="21"/>
              </w:rPr>
              <w:t>养老保险</w:t>
            </w:r>
          </w:p>
        </w:tc>
        <w:tc>
          <w:tcPr>
            <w:tcW w:w="691"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center"/>
          </w:tcPr>
          <w:p>
            <w:pPr>
              <w:spacing w:line="440" w:lineRule="exact"/>
              <w:jc w:val="center"/>
              <w:rPr>
                <w:rFonts w:hint="eastAsia" w:ascii="宋体" w:hAnsi="宋体"/>
                <w:color w:val="FF6600"/>
                <w:szCs w:val="21"/>
              </w:rPr>
            </w:pPr>
            <w:r>
              <w:rPr>
                <w:rFonts w:hint="eastAsia" w:ascii="宋体" w:hAnsi="宋体"/>
                <w:color w:val="FF6600"/>
                <w:szCs w:val="21"/>
              </w:rPr>
              <w:t>项目经理</w:t>
            </w:r>
          </w:p>
        </w:tc>
        <w:tc>
          <w:tcPr>
            <w:tcW w:w="1073" w:type="dxa"/>
            <w:noWrap w:val="0"/>
            <w:vAlign w:val="center"/>
          </w:tcPr>
          <w:p>
            <w:pPr>
              <w:spacing w:line="440" w:lineRule="exact"/>
              <w:jc w:val="center"/>
              <w:rPr>
                <w:rFonts w:ascii="宋体" w:hAnsi="宋体"/>
                <w:color w:val="000000"/>
                <w:szCs w:val="21"/>
              </w:rPr>
            </w:pPr>
          </w:p>
        </w:tc>
        <w:tc>
          <w:tcPr>
            <w:tcW w:w="865" w:type="dxa"/>
            <w:noWrap w:val="0"/>
            <w:vAlign w:val="center"/>
          </w:tcPr>
          <w:p>
            <w:pPr>
              <w:spacing w:line="440" w:lineRule="exact"/>
              <w:jc w:val="center"/>
              <w:rPr>
                <w:rFonts w:ascii="宋体" w:hAnsi="宋体"/>
                <w:color w:val="000000"/>
                <w:szCs w:val="21"/>
              </w:rPr>
            </w:pPr>
          </w:p>
        </w:tc>
        <w:tc>
          <w:tcPr>
            <w:tcW w:w="1077" w:type="dxa"/>
            <w:noWrap w:val="0"/>
            <w:vAlign w:val="center"/>
          </w:tcPr>
          <w:p>
            <w:pPr>
              <w:spacing w:line="440" w:lineRule="exact"/>
              <w:jc w:val="center"/>
              <w:rPr>
                <w:rFonts w:ascii="宋体" w:hAnsi="宋体"/>
                <w:color w:val="000000"/>
                <w:szCs w:val="21"/>
              </w:rPr>
            </w:pPr>
          </w:p>
        </w:tc>
        <w:tc>
          <w:tcPr>
            <w:tcW w:w="748" w:type="dxa"/>
            <w:noWrap w:val="0"/>
            <w:vAlign w:val="center"/>
          </w:tcPr>
          <w:p>
            <w:pPr>
              <w:spacing w:line="440" w:lineRule="exact"/>
              <w:jc w:val="center"/>
              <w:rPr>
                <w:rFonts w:ascii="宋体" w:hAnsi="宋体"/>
                <w:color w:val="000000"/>
                <w:szCs w:val="21"/>
              </w:rPr>
            </w:pPr>
          </w:p>
        </w:tc>
        <w:tc>
          <w:tcPr>
            <w:tcW w:w="1227" w:type="dxa"/>
            <w:noWrap w:val="0"/>
            <w:vAlign w:val="center"/>
          </w:tcPr>
          <w:p>
            <w:pPr>
              <w:spacing w:line="440" w:lineRule="exact"/>
              <w:jc w:val="center"/>
              <w:rPr>
                <w:rFonts w:ascii="宋体" w:hAnsi="宋体"/>
                <w:color w:val="000000"/>
                <w:szCs w:val="21"/>
              </w:rPr>
            </w:pPr>
          </w:p>
        </w:tc>
        <w:tc>
          <w:tcPr>
            <w:tcW w:w="746" w:type="dxa"/>
            <w:noWrap w:val="0"/>
            <w:vAlign w:val="center"/>
          </w:tcPr>
          <w:p>
            <w:pPr>
              <w:spacing w:line="440" w:lineRule="exact"/>
              <w:jc w:val="center"/>
              <w:rPr>
                <w:rFonts w:ascii="宋体" w:hAnsi="宋体"/>
                <w:color w:val="000000"/>
                <w:szCs w:val="21"/>
              </w:rPr>
            </w:pPr>
          </w:p>
        </w:tc>
        <w:tc>
          <w:tcPr>
            <w:tcW w:w="1672" w:type="dxa"/>
            <w:noWrap w:val="0"/>
            <w:vAlign w:val="center"/>
          </w:tcPr>
          <w:p>
            <w:pPr>
              <w:spacing w:line="440" w:lineRule="exact"/>
              <w:jc w:val="center"/>
              <w:rPr>
                <w:rFonts w:ascii="宋体" w:hAnsi="宋体"/>
                <w:color w:val="000000"/>
                <w:szCs w:val="21"/>
              </w:rPr>
            </w:pPr>
          </w:p>
        </w:tc>
        <w:tc>
          <w:tcPr>
            <w:tcW w:w="691"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center"/>
          </w:tcPr>
          <w:p>
            <w:pPr>
              <w:jc w:val="center"/>
              <w:rPr>
                <w:rFonts w:hint="eastAsia" w:ascii="宋体" w:hAnsi="宋体"/>
                <w:bCs/>
                <w:color w:val="FF6600"/>
                <w:szCs w:val="21"/>
              </w:rPr>
            </w:pPr>
            <w:r>
              <w:rPr>
                <w:rFonts w:hint="eastAsia" w:ascii="宋体" w:hAnsi="宋体"/>
                <w:bCs/>
                <w:color w:val="FF6600"/>
                <w:szCs w:val="21"/>
              </w:rPr>
              <w:t>项目技术负责人</w:t>
            </w:r>
          </w:p>
        </w:tc>
        <w:tc>
          <w:tcPr>
            <w:tcW w:w="1073" w:type="dxa"/>
            <w:noWrap w:val="0"/>
            <w:vAlign w:val="top"/>
          </w:tcPr>
          <w:p>
            <w:pPr>
              <w:spacing w:line="440" w:lineRule="exact"/>
              <w:jc w:val="center"/>
              <w:rPr>
                <w:rFonts w:hint="eastAsia"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center"/>
          </w:tcPr>
          <w:p>
            <w:pPr>
              <w:jc w:val="center"/>
              <w:rPr>
                <w:rFonts w:hint="eastAsia" w:ascii="宋体" w:hAnsi="宋体"/>
                <w:bCs/>
                <w:color w:val="FF6600"/>
                <w:szCs w:val="21"/>
              </w:rPr>
            </w:pPr>
            <w:r>
              <w:rPr>
                <w:rFonts w:hint="eastAsia" w:ascii="宋体" w:hAnsi="宋体"/>
                <w:bCs/>
                <w:color w:val="FF6600"/>
                <w:szCs w:val="21"/>
              </w:rPr>
              <w:t>施工员</w:t>
            </w:r>
          </w:p>
        </w:tc>
        <w:tc>
          <w:tcPr>
            <w:tcW w:w="1073" w:type="dxa"/>
            <w:noWrap w:val="0"/>
            <w:vAlign w:val="top"/>
          </w:tcPr>
          <w:p>
            <w:pPr>
              <w:spacing w:line="440" w:lineRule="exact"/>
              <w:jc w:val="center"/>
              <w:rPr>
                <w:rFonts w:hint="eastAsia"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center"/>
          </w:tcPr>
          <w:p>
            <w:pPr>
              <w:jc w:val="center"/>
              <w:rPr>
                <w:rFonts w:hint="eastAsia" w:ascii="宋体" w:hAnsi="宋体"/>
                <w:bCs/>
                <w:color w:val="FF6600"/>
                <w:szCs w:val="21"/>
              </w:rPr>
            </w:pPr>
            <w:r>
              <w:rPr>
                <w:rFonts w:hint="eastAsia" w:ascii="宋体" w:hAnsi="宋体"/>
                <w:bCs/>
                <w:color w:val="FF6600"/>
                <w:szCs w:val="21"/>
              </w:rPr>
              <w:t>质检员</w:t>
            </w: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67" w:type="dxa"/>
            <w:noWrap w:val="0"/>
            <w:vAlign w:val="center"/>
          </w:tcPr>
          <w:p>
            <w:pPr>
              <w:jc w:val="center"/>
              <w:rPr>
                <w:rFonts w:hint="eastAsia" w:ascii="宋体" w:hAnsi="宋体"/>
                <w:bCs/>
                <w:color w:val="FF6600"/>
                <w:szCs w:val="21"/>
              </w:rPr>
            </w:pPr>
            <w:r>
              <w:rPr>
                <w:rFonts w:hint="eastAsia" w:ascii="宋体" w:hAnsi="宋体"/>
                <w:bCs/>
                <w:color w:val="FF6600"/>
                <w:szCs w:val="21"/>
              </w:rPr>
              <w:t>安全员</w:t>
            </w:r>
          </w:p>
        </w:tc>
        <w:tc>
          <w:tcPr>
            <w:tcW w:w="1073" w:type="dxa"/>
            <w:noWrap w:val="0"/>
            <w:vAlign w:val="top"/>
          </w:tcPr>
          <w:p>
            <w:pPr>
              <w:spacing w:line="440" w:lineRule="exact"/>
              <w:jc w:val="center"/>
              <w:rPr>
                <w:rFonts w:hint="eastAsia"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top"/>
          </w:tcPr>
          <w:p>
            <w:pPr>
              <w:spacing w:line="440" w:lineRule="exact"/>
              <w:jc w:val="center"/>
              <w:rPr>
                <w:rFonts w:ascii="宋体" w:hAnsi="宋体"/>
                <w:color w:val="FF6600"/>
                <w:szCs w:val="21"/>
              </w:rPr>
            </w:pPr>
            <w:r>
              <w:rPr>
                <w:rFonts w:hint="eastAsia" w:ascii="宋体" w:hAnsi="宋体"/>
                <w:color w:val="FF6600"/>
                <w:szCs w:val="21"/>
              </w:rPr>
              <w:t>资料员</w:t>
            </w: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top"/>
          </w:tcPr>
          <w:p>
            <w:pPr>
              <w:spacing w:line="440" w:lineRule="exact"/>
              <w:jc w:val="center"/>
              <w:rPr>
                <w:rFonts w:hint="eastAsia" w:ascii="宋体" w:hAnsi="宋体" w:eastAsia="宋体"/>
                <w:color w:val="FF6600"/>
                <w:szCs w:val="21"/>
                <w:lang w:val="en-US" w:eastAsia="zh-CN"/>
              </w:rPr>
            </w:pPr>
            <w:r>
              <w:rPr>
                <w:rFonts w:hint="eastAsia" w:ascii="宋体" w:hAnsi="宋体"/>
                <w:color w:val="FF6600"/>
                <w:szCs w:val="21"/>
                <w:lang w:val="en-US" w:eastAsia="zh-CN"/>
              </w:rPr>
              <w:t>材料员</w:t>
            </w: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top"/>
          </w:tcPr>
          <w:p>
            <w:pPr>
              <w:spacing w:line="440" w:lineRule="exact"/>
              <w:jc w:val="center"/>
              <w:rPr>
                <w:rFonts w:hint="eastAsia" w:ascii="宋体" w:hAnsi="宋体" w:eastAsia="宋体"/>
                <w:color w:val="FF6600"/>
                <w:szCs w:val="21"/>
                <w:lang w:val="en-US" w:eastAsia="zh-CN"/>
              </w:rPr>
            </w:pPr>
            <w:r>
              <w:rPr>
                <w:rFonts w:hint="eastAsia" w:ascii="宋体" w:hAnsi="宋体"/>
                <w:color w:val="FF6600"/>
                <w:szCs w:val="21"/>
                <w:lang w:val="en-US" w:eastAsia="zh-CN"/>
              </w:rPr>
              <w:t>造价员</w:t>
            </w: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top"/>
          </w:tcPr>
          <w:p>
            <w:pPr>
              <w:spacing w:line="440" w:lineRule="exact"/>
              <w:jc w:val="center"/>
              <w:rPr>
                <w:rFonts w:ascii="宋体" w:hAnsi="宋体"/>
                <w:color w:val="000000"/>
                <w:szCs w:val="21"/>
              </w:rPr>
            </w:pP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top"/>
          </w:tcPr>
          <w:p>
            <w:pPr>
              <w:spacing w:line="440" w:lineRule="exact"/>
              <w:jc w:val="center"/>
              <w:rPr>
                <w:rFonts w:ascii="宋体" w:hAnsi="宋体"/>
                <w:color w:val="000000"/>
                <w:szCs w:val="21"/>
              </w:rPr>
            </w:pP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bl>
    <w:p>
      <w:pPr>
        <w:spacing w:line="440" w:lineRule="exact"/>
        <w:jc w:val="left"/>
        <w:rPr>
          <w:rFonts w:hint="eastAsia" w:ascii="宋体" w:hAnsi="宋体"/>
          <w:color w:val="000000"/>
          <w:sz w:val="24"/>
          <w:szCs w:val="21"/>
        </w:rPr>
      </w:pPr>
      <w:r>
        <w:rPr>
          <w:rFonts w:hint="eastAsia" w:ascii="宋体" w:hAnsi="宋体"/>
          <w:color w:val="000000"/>
          <w:sz w:val="24"/>
          <w:szCs w:val="21"/>
        </w:rPr>
        <w:t>注：本工程一旦我单位中标，将配备上述项目管理人员。上述填报内容真实，  如不真实，将按照有关规定接受处理。</w:t>
      </w:r>
    </w:p>
    <w:p>
      <w:pPr>
        <w:spacing w:before="120" w:beforeLines="50" w:after="240" w:afterLines="100" w:line="420" w:lineRule="exact"/>
        <w:rPr>
          <w:rFonts w:hint="eastAsia" w:ascii="宋体" w:hAnsi="宋体"/>
          <w:color w:val="000000"/>
          <w:szCs w:val="21"/>
        </w:rPr>
      </w:pPr>
      <w:r>
        <w:rPr>
          <w:rFonts w:ascii="宋体" w:hAnsi="宋体"/>
          <w:color w:val="000000"/>
          <w:szCs w:val="21"/>
        </w:rPr>
        <w:br w:type="page"/>
      </w:r>
      <w:r>
        <w:rPr>
          <w:rFonts w:hint="eastAsia" w:ascii="宋体" w:hAnsi="宋体"/>
          <w:color w:val="000000"/>
          <w:szCs w:val="21"/>
        </w:rPr>
        <w:t>（二）主要人员简历表</w:t>
      </w:r>
    </w:p>
    <w:p>
      <w:pPr>
        <w:spacing w:line="420" w:lineRule="exact"/>
        <w:rPr>
          <w:rFonts w:hint="eastAsia" w:ascii="宋体" w:hAnsi="宋体"/>
          <w:color w:val="000000"/>
          <w:szCs w:val="21"/>
        </w:rPr>
      </w:pPr>
      <w:r>
        <w:rPr>
          <w:rFonts w:hint="eastAsia" w:ascii="宋体" w:hAnsi="宋体"/>
          <w:color w:val="000000"/>
          <w:szCs w:val="21"/>
        </w:rPr>
        <w:t>附1：项目经理简历表</w:t>
      </w:r>
    </w:p>
    <w:p>
      <w:pPr>
        <w:spacing w:line="420" w:lineRule="exact"/>
        <w:rPr>
          <w:rFonts w:hint="eastAsia" w:ascii="宋体" w:hAnsi="宋体"/>
          <w:color w:val="000000"/>
          <w:szCs w:val="21"/>
        </w:rPr>
      </w:pPr>
      <w:r>
        <w:rPr>
          <w:rFonts w:hint="eastAsia" w:ascii="宋体" w:hAnsi="宋体"/>
          <w:color w:val="000000"/>
          <w:szCs w:val="21"/>
        </w:rPr>
        <w:t>项目经理应附建造师注册证书、身份证复印件及未担任其他在施建设工程项目项目经理的承诺书，管理过的项目业绩须附中标通知书、合同协议书复印件。类似项目限于以项目经理身份参与的项目。</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color w:val="000000"/>
                <w:szCs w:val="21"/>
              </w:rPr>
            </w:pPr>
            <w:r>
              <w:rPr>
                <w:rFonts w:hint="eastAsia" w:ascii="宋体" w:hAnsi="宋体"/>
                <w:color w:val="000000"/>
                <w:szCs w:val="21"/>
              </w:rPr>
              <w:t>姓  名</w:t>
            </w: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r>
              <w:rPr>
                <w:rFonts w:hint="eastAsia" w:ascii="宋体" w:hAnsi="宋体"/>
                <w:color w:val="000000"/>
                <w:szCs w:val="21"/>
              </w:rPr>
              <w:t>年  龄</w:t>
            </w: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r>
              <w:rPr>
                <w:rFonts w:hint="eastAsia" w:ascii="宋体" w:hAnsi="宋体"/>
                <w:color w:val="000000"/>
                <w:szCs w:val="21"/>
              </w:rPr>
              <w:t>学历</w:t>
            </w: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92" w:type="dxa"/>
            <w:noWrap w:val="0"/>
            <w:vAlign w:val="center"/>
          </w:tcPr>
          <w:p>
            <w:pPr>
              <w:jc w:val="center"/>
              <w:rPr>
                <w:rFonts w:hint="eastAsia" w:ascii="宋体" w:hAnsi="宋体"/>
                <w:color w:val="000000"/>
                <w:szCs w:val="21"/>
              </w:rPr>
            </w:pPr>
            <w:r>
              <w:rPr>
                <w:rFonts w:hint="eastAsia" w:ascii="宋体" w:hAnsi="宋体"/>
                <w:color w:val="000000"/>
                <w:szCs w:val="21"/>
              </w:rPr>
              <w:t>职  称</w:t>
            </w: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r>
              <w:rPr>
                <w:rFonts w:hint="eastAsia" w:ascii="宋体" w:hAnsi="宋体"/>
                <w:color w:val="000000"/>
                <w:szCs w:val="21"/>
              </w:rPr>
              <w:t>职  务</w:t>
            </w: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r>
              <w:rPr>
                <w:rFonts w:hint="eastAsia" w:ascii="宋体" w:hAnsi="宋体"/>
                <w:color w:val="000000"/>
                <w:szCs w:val="21"/>
              </w:rPr>
              <w:t>拟在本工程任职</w:t>
            </w:r>
          </w:p>
        </w:tc>
        <w:tc>
          <w:tcPr>
            <w:tcW w:w="2441" w:type="dxa"/>
            <w:noWrap w:val="0"/>
            <w:vAlign w:val="center"/>
          </w:tcPr>
          <w:p>
            <w:pPr>
              <w:jc w:val="center"/>
              <w:rPr>
                <w:rFonts w:hint="eastAsia" w:ascii="宋体" w:hAnsi="宋体"/>
                <w:color w:val="000000"/>
                <w:szCs w:val="21"/>
              </w:rPr>
            </w:pPr>
            <w:r>
              <w:rPr>
                <w:rFonts w:hint="eastAsia" w:ascii="宋体" w:hAnsi="宋体"/>
                <w:color w:val="000000"/>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61" w:type="dxa"/>
            <w:gridSpan w:val="3"/>
            <w:noWrap w:val="0"/>
            <w:vAlign w:val="center"/>
          </w:tcPr>
          <w:p>
            <w:pPr>
              <w:jc w:val="center"/>
              <w:rPr>
                <w:rFonts w:hint="eastAsia" w:ascii="宋体" w:hAnsi="宋体"/>
                <w:color w:val="000000"/>
                <w:szCs w:val="21"/>
              </w:rPr>
            </w:pPr>
            <w:r>
              <w:rPr>
                <w:rFonts w:hint="eastAsia" w:ascii="宋体" w:hAnsi="宋体"/>
                <w:color w:val="000000"/>
                <w:szCs w:val="21"/>
              </w:rPr>
              <w:t>注册建造师执业资格等级</w:t>
            </w:r>
          </w:p>
        </w:tc>
        <w:tc>
          <w:tcPr>
            <w:tcW w:w="1275" w:type="dxa"/>
            <w:noWrap w:val="0"/>
            <w:vAlign w:val="center"/>
          </w:tcPr>
          <w:p>
            <w:pPr>
              <w:jc w:val="center"/>
              <w:rPr>
                <w:rFonts w:hint="eastAsia" w:ascii="宋体" w:hAnsi="宋体"/>
                <w:color w:val="000000"/>
                <w:szCs w:val="21"/>
              </w:rPr>
            </w:pPr>
            <w:r>
              <w:rPr>
                <w:rFonts w:hint="eastAsia" w:ascii="宋体" w:hAnsi="宋体"/>
                <w:color w:val="000000"/>
                <w:szCs w:val="21"/>
              </w:rPr>
              <w:t xml:space="preserve">      级</w:t>
            </w:r>
          </w:p>
        </w:tc>
        <w:tc>
          <w:tcPr>
            <w:tcW w:w="1843" w:type="dxa"/>
            <w:noWrap w:val="0"/>
            <w:vAlign w:val="center"/>
          </w:tcPr>
          <w:p>
            <w:pPr>
              <w:jc w:val="center"/>
              <w:rPr>
                <w:rFonts w:hint="eastAsia" w:ascii="宋体" w:hAnsi="宋体"/>
                <w:color w:val="000000"/>
                <w:szCs w:val="21"/>
              </w:rPr>
            </w:pPr>
            <w:r>
              <w:rPr>
                <w:rFonts w:hint="eastAsia" w:ascii="宋体" w:hAnsi="宋体"/>
                <w:color w:val="000000"/>
                <w:szCs w:val="21"/>
              </w:rPr>
              <w:t>建造师专业</w:t>
            </w: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noWrap w:val="0"/>
            <w:vAlign w:val="center"/>
          </w:tcPr>
          <w:p>
            <w:pPr>
              <w:jc w:val="center"/>
              <w:rPr>
                <w:rFonts w:hint="eastAsia" w:ascii="宋体" w:hAnsi="宋体"/>
                <w:color w:val="000000"/>
                <w:szCs w:val="21"/>
              </w:rPr>
            </w:pPr>
            <w:r>
              <w:rPr>
                <w:rFonts w:hint="eastAsia" w:ascii="宋体" w:hAnsi="宋体"/>
                <w:color w:val="000000"/>
                <w:szCs w:val="21"/>
              </w:rPr>
              <w:t>安全生产考核合格证书</w:t>
            </w:r>
          </w:p>
        </w:tc>
        <w:tc>
          <w:tcPr>
            <w:tcW w:w="5559" w:type="dxa"/>
            <w:gridSpan w:val="3"/>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color w:val="000000"/>
                <w:szCs w:val="21"/>
              </w:rPr>
            </w:pPr>
            <w:r>
              <w:rPr>
                <w:rFonts w:hint="eastAsia" w:ascii="宋体" w:hAnsi="宋体"/>
                <w:color w:val="000000"/>
                <w:szCs w:val="21"/>
              </w:rPr>
              <w:t>毕业学校</w:t>
            </w:r>
          </w:p>
        </w:tc>
        <w:tc>
          <w:tcPr>
            <w:tcW w:w="7728" w:type="dxa"/>
            <w:gridSpan w:val="5"/>
            <w:noWrap w:val="0"/>
            <w:vAlign w:val="center"/>
          </w:tcPr>
          <w:p>
            <w:pPr>
              <w:ind w:firstLine="840" w:firstLineChars="400"/>
              <w:rPr>
                <w:rFonts w:hint="eastAsia" w:ascii="宋体" w:hAnsi="宋体"/>
                <w:color w:val="000000"/>
                <w:szCs w:val="21"/>
              </w:rPr>
            </w:pPr>
            <w:r>
              <w:rPr>
                <w:rFonts w:hint="eastAsia" w:ascii="宋体" w:hAnsi="宋体"/>
                <w:color w:val="000000"/>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noWrap w:val="0"/>
            <w:vAlign w:val="center"/>
          </w:tcPr>
          <w:p>
            <w:pPr>
              <w:jc w:val="center"/>
              <w:rPr>
                <w:rFonts w:hint="eastAsia" w:ascii="宋体" w:hAnsi="宋体"/>
                <w:color w:val="000000"/>
                <w:szCs w:val="21"/>
              </w:rPr>
            </w:pPr>
            <w:r>
              <w:rPr>
                <w:rFonts w:hint="eastAsia" w:ascii="宋体" w:hAnsi="宋体"/>
                <w:color w:val="000000"/>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92" w:type="dxa"/>
            <w:noWrap w:val="0"/>
            <w:vAlign w:val="center"/>
          </w:tcPr>
          <w:p>
            <w:pPr>
              <w:jc w:val="center"/>
              <w:rPr>
                <w:rFonts w:hint="eastAsia" w:ascii="宋体" w:hAnsi="宋体"/>
                <w:color w:val="000000"/>
                <w:szCs w:val="21"/>
              </w:rPr>
            </w:pPr>
            <w:r>
              <w:rPr>
                <w:rFonts w:hint="eastAsia" w:ascii="宋体" w:hAnsi="宋体"/>
                <w:color w:val="000000"/>
                <w:szCs w:val="21"/>
              </w:rPr>
              <w:t>时  间</w:t>
            </w:r>
          </w:p>
        </w:tc>
        <w:tc>
          <w:tcPr>
            <w:tcW w:w="3444" w:type="dxa"/>
            <w:gridSpan w:val="3"/>
            <w:noWrap w:val="0"/>
            <w:vAlign w:val="center"/>
          </w:tcPr>
          <w:p>
            <w:pPr>
              <w:jc w:val="center"/>
              <w:rPr>
                <w:rFonts w:hint="eastAsia" w:ascii="宋体" w:hAnsi="宋体"/>
                <w:color w:val="000000"/>
                <w:szCs w:val="21"/>
              </w:rPr>
            </w:pPr>
            <w:r>
              <w:rPr>
                <w:rFonts w:hint="eastAsia" w:ascii="宋体" w:hAnsi="宋体"/>
                <w:color w:val="000000"/>
                <w:szCs w:val="21"/>
              </w:rPr>
              <w:t>参加过的类似项目名称</w:t>
            </w:r>
          </w:p>
        </w:tc>
        <w:tc>
          <w:tcPr>
            <w:tcW w:w="1843" w:type="dxa"/>
            <w:noWrap w:val="0"/>
            <w:vAlign w:val="center"/>
          </w:tcPr>
          <w:p>
            <w:pPr>
              <w:jc w:val="center"/>
              <w:rPr>
                <w:rFonts w:hint="eastAsia" w:ascii="宋体" w:hAnsi="宋体"/>
                <w:color w:val="000000"/>
                <w:szCs w:val="21"/>
              </w:rPr>
            </w:pPr>
            <w:r>
              <w:rPr>
                <w:rFonts w:hint="eastAsia" w:ascii="宋体" w:hAnsi="宋体"/>
                <w:color w:val="000000"/>
                <w:szCs w:val="21"/>
              </w:rPr>
              <w:t>工程概况说明</w:t>
            </w:r>
          </w:p>
        </w:tc>
        <w:tc>
          <w:tcPr>
            <w:tcW w:w="2441" w:type="dxa"/>
            <w:noWrap w:val="0"/>
            <w:vAlign w:val="center"/>
          </w:tcPr>
          <w:p>
            <w:pPr>
              <w:jc w:val="center"/>
              <w:rPr>
                <w:rFonts w:hint="eastAsia" w:ascii="宋体" w:hAnsi="宋体"/>
                <w:color w:val="000000"/>
                <w:szCs w:val="21"/>
              </w:rPr>
            </w:pPr>
            <w:r>
              <w:rPr>
                <w:rFonts w:hint="eastAsia" w:ascii="宋体" w:hAnsi="宋体"/>
                <w:color w:val="000000"/>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bl>
    <w:p>
      <w:pPr>
        <w:pStyle w:val="14"/>
        <w:spacing w:line="240" w:lineRule="auto"/>
        <w:ind w:firstLine="480"/>
        <w:rPr>
          <w:rFonts w:ascii="宋体" w:hAnsi="宋体"/>
          <w:color w:val="000000"/>
          <w:szCs w:val="21"/>
        </w:rPr>
      </w:pPr>
      <w:r>
        <w:rPr>
          <w:rFonts w:hint="eastAsia" w:ascii="宋体" w:hAnsi="宋体"/>
          <w:color w:val="000000"/>
          <w:szCs w:val="21"/>
        </w:rPr>
        <w:t xml:space="preserve">注： </w:t>
      </w:r>
      <w:r>
        <w:rPr>
          <w:rFonts w:hint="eastAsia" w:ascii="宋体" w:hAnsi="宋体"/>
          <w:color w:val="000000"/>
          <w:kern w:val="0"/>
          <w:szCs w:val="21"/>
        </w:rPr>
        <w:t>承包人若需要更换本工程投标文件中原有建造师及人员时须经发包人同意。未经发包人同意，承包人更换人员，承包人应承担违约责任。并且按照中标价</w:t>
      </w:r>
      <w:r>
        <w:rPr>
          <w:rFonts w:hint="eastAsia" w:ascii="宋体" w:hAnsi="宋体"/>
          <w:color w:val="000000"/>
          <w:kern w:val="0"/>
          <w:szCs w:val="21"/>
          <w:u w:val="single"/>
        </w:rPr>
        <w:t xml:space="preserve"> </w:t>
      </w:r>
      <w:r>
        <w:rPr>
          <w:rFonts w:hint="eastAsia" w:ascii="宋体" w:hAnsi="宋体"/>
          <w:bCs/>
          <w:color w:val="000000"/>
          <w:kern w:val="0"/>
          <w:szCs w:val="21"/>
          <w:u w:val="single"/>
        </w:rPr>
        <w:t>5</w:t>
      </w:r>
      <w:r>
        <w:rPr>
          <w:rFonts w:hint="eastAsia" w:ascii="宋体" w:hAnsi="宋体"/>
          <w:color w:val="000000"/>
          <w:kern w:val="0"/>
          <w:szCs w:val="21"/>
          <w:u w:val="single"/>
        </w:rPr>
        <w:t xml:space="preserve"> </w:t>
      </w:r>
      <w:r>
        <w:rPr>
          <w:rFonts w:hint="eastAsia" w:ascii="宋体" w:hAnsi="宋体"/>
          <w:bCs/>
          <w:color w:val="000000"/>
          <w:kern w:val="0"/>
          <w:szCs w:val="21"/>
        </w:rPr>
        <w:t>％</w:t>
      </w:r>
      <w:r>
        <w:rPr>
          <w:rFonts w:hint="eastAsia" w:ascii="宋体" w:hAnsi="宋体"/>
          <w:color w:val="000000"/>
          <w:kern w:val="0"/>
          <w:szCs w:val="21"/>
        </w:rPr>
        <w:t xml:space="preserve"> 给发包人支付违约金。</w:t>
      </w:r>
    </w:p>
    <w:p>
      <w:pPr>
        <w:spacing w:line="420" w:lineRule="exact"/>
        <w:rPr>
          <w:rFonts w:hint="eastAsia" w:ascii="宋体" w:hAnsi="宋体"/>
          <w:color w:val="000000"/>
          <w:szCs w:val="21"/>
        </w:rPr>
      </w:pPr>
      <w:r>
        <w:rPr>
          <w:rFonts w:ascii="宋体" w:hAnsi="宋体"/>
          <w:color w:val="000000"/>
          <w:szCs w:val="21"/>
        </w:rPr>
        <w:br w:type="page"/>
      </w:r>
      <w:r>
        <w:rPr>
          <w:rFonts w:hint="eastAsia" w:ascii="宋体" w:hAnsi="宋体"/>
          <w:color w:val="000000"/>
          <w:szCs w:val="21"/>
        </w:rPr>
        <w:t>附2：主要项目管理人员简历表</w:t>
      </w:r>
    </w:p>
    <w:p>
      <w:pPr>
        <w:spacing w:line="420" w:lineRule="exact"/>
        <w:rPr>
          <w:rFonts w:hint="eastAsia" w:ascii="宋体" w:hAnsi="宋体"/>
          <w:color w:val="000000"/>
          <w:szCs w:val="21"/>
        </w:rPr>
      </w:pPr>
      <w:r>
        <w:rPr>
          <w:rFonts w:hint="eastAsia" w:ascii="宋体" w:hAnsi="宋体"/>
          <w:color w:val="000000"/>
          <w:szCs w:val="21"/>
        </w:rPr>
        <w:t>主要项目管理人员指项目副经理、专职安全生产管理人员等岗位人员。应附注册资格证书（如有）、身份证复印件，专职安全生产管理人员应附安全生产考核合格证书，主要业绩须附合同协议书。</w:t>
      </w:r>
    </w:p>
    <w:p>
      <w:pPr>
        <w:topLinePunct/>
        <w:spacing w:line="440" w:lineRule="exact"/>
        <w:jc w:val="center"/>
        <w:rPr>
          <w:rFonts w:ascii="宋体" w:hAnsi="宋体"/>
          <w:color w:val="000000"/>
          <w:szCs w:val="21"/>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pPr>
              <w:spacing w:line="440" w:lineRule="exact"/>
              <w:rPr>
                <w:rFonts w:hint="eastAsia" w:ascii="宋体" w:hAnsi="宋体"/>
                <w:color w:val="000000"/>
                <w:szCs w:val="21"/>
              </w:rPr>
            </w:pPr>
            <w:r>
              <w:rPr>
                <w:rFonts w:hint="eastAsia" w:ascii="宋体" w:hAnsi="宋体"/>
                <w:color w:val="000000"/>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spacing w:line="440" w:lineRule="exact"/>
              <w:rPr>
                <w:rFonts w:hint="eastAsia" w:ascii="宋体" w:hAnsi="宋体"/>
                <w:color w:val="000000"/>
                <w:szCs w:val="21"/>
              </w:rPr>
            </w:pPr>
            <w:r>
              <w:rPr>
                <w:rFonts w:hint="eastAsia" w:ascii="宋体" w:hAnsi="宋体"/>
                <w:color w:val="000000"/>
                <w:szCs w:val="21"/>
              </w:rPr>
              <w:t>姓名</w:t>
            </w:r>
          </w:p>
        </w:tc>
        <w:tc>
          <w:tcPr>
            <w:tcW w:w="3420" w:type="dxa"/>
            <w:noWrap w:val="0"/>
            <w:vAlign w:val="center"/>
          </w:tcPr>
          <w:p>
            <w:pPr>
              <w:spacing w:line="440" w:lineRule="exact"/>
              <w:rPr>
                <w:rFonts w:hint="eastAsia" w:ascii="宋体" w:hAnsi="宋体"/>
                <w:color w:val="000000"/>
                <w:szCs w:val="21"/>
              </w:rPr>
            </w:pPr>
          </w:p>
        </w:tc>
        <w:tc>
          <w:tcPr>
            <w:tcW w:w="1261" w:type="dxa"/>
            <w:noWrap w:val="0"/>
            <w:vAlign w:val="center"/>
          </w:tcPr>
          <w:p>
            <w:pPr>
              <w:spacing w:line="440" w:lineRule="exact"/>
              <w:rPr>
                <w:rFonts w:hint="eastAsia" w:ascii="宋体" w:hAnsi="宋体"/>
                <w:color w:val="000000"/>
                <w:szCs w:val="21"/>
              </w:rPr>
            </w:pPr>
            <w:r>
              <w:rPr>
                <w:rFonts w:hint="eastAsia" w:ascii="宋体" w:hAnsi="宋体"/>
                <w:color w:val="000000"/>
                <w:szCs w:val="21"/>
              </w:rPr>
              <w:t>年龄</w:t>
            </w:r>
          </w:p>
        </w:tc>
        <w:tc>
          <w:tcPr>
            <w:tcW w:w="2296" w:type="dxa"/>
            <w:noWrap w:val="0"/>
            <w:vAlign w:val="center"/>
          </w:tcPr>
          <w:p>
            <w:pPr>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宋体" w:hAnsi="宋体"/>
                <w:color w:val="000000"/>
                <w:szCs w:val="21"/>
              </w:rPr>
            </w:pPr>
            <w:r>
              <w:rPr>
                <w:rFonts w:hint="eastAsia" w:ascii="宋体" w:hAnsi="宋体"/>
                <w:color w:val="000000"/>
                <w:szCs w:val="21"/>
              </w:rPr>
              <w:t>性别</w:t>
            </w:r>
          </w:p>
        </w:tc>
        <w:tc>
          <w:tcPr>
            <w:tcW w:w="3420" w:type="dxa"/>
            <w:noWrap w:val="0"/>
            <w:vAlign w:val="top"/>
          </w:tcPr>
          <w:p>
            <w:pPr>
              <w:spacing w:line="440" w:lineRule="exact"/>
              <w:rPr>
                <w:rFonts w:hint="eastAsia" w:ascii="宋体" w:hAnsi="宋体"/>
                <w:color w:val="000000"/>
                <w:szCs w:val="21"/>
              </w:rPr>
            </w:pPr>
          </w:p>
        </w:tc>
        <w:tc>
          <w:tcPr>
            <w:tcW w:w="1261" w:type="dxa"/>
            <w:noWrap w:val="0"/>
            <w:vAlign w:val="top"/>
          </w:tcPr>
          <w:p>
            <w:pPr>
              <w:spacing w:line="440" w:lineRule="exact"/>
              <w:rPr>
                <w:rFonts w:hint="eastAsia" w:ascii="宋体" w:hAnsi="宋体"/>
                <w:color w:val="000000"/>
                <w:szCs w:val="21"/>
              </w:rPr>
            </w:pPr>
            <w:r>
              <w:rPr>
                <w:rFonts w:hint="eastAsia" w:ascii="宋体" w:hAnsi="宋体"/>
                <w:color w:val="000000"/>
                <w:szCs w:val="21"/>
              </w:rPr>
              <w:t>毕业学校</w:t>
            </w:r>
          </w:p>
        </w:tc>
        <w:tc>
          <w:tcPr>
            <w:tcW w:w="2296" w:type="dxa"/>
            <w:noWrap w:val="0"/>
            <w:vAlign w:val="top"/>
          </w:tcPr>
          <w:p>
            <w:pPr>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宋体" w:hAnsi="宋体"/>
                <w:color w:val="000000"/>
                <w:szCs w:val="21"/>
              </w:rPr>
            </w:pPr>
            <w:r>
              <w:rPr>
                <w:rFonts w:hint="eastAsia" w:ascii="宋体" w:hAnsi="宋体"/>
                <w:color w:val="000000"/>
                <w:szCs w:val="21"/>
              </w:rPr>
              <w:t>学历和专业</w:t>
            </w:r>
          </w:p>
        </w:tc>
        <w:tc>
          <w:tcPr>
            <w:tcW w:w="3420" w:type="dxa"/>
            <w:noWrap w:val="0"/>
            <w:vAlign w:val="top"/>
          </w:tcPr>
          <w:p>
            <w:pPr>
              <w:spacing w:line="440" w:lineRule="exact"/>
              <w:rPr>
                <w:rFonts w:hint="eastAsia" w:ascii="宋体" w:hAnsi="宋体"/>
                <w:color w:val="000000"/>
                <w:szCs w:val="21"/>
              </w:rPr>
            </w:pPr>
          </w:p>
        </w:tc>
        <w:tc>
          <w:tcPr>
            <w:tcW w:w="1261" w:type="dxa"/>
            <w:noWrap w:val="0"/>
            <w:vAlign w:val="top"/>
          </w:tcPr>
          <w:p>
            <w:pPr>
              <w:spacing w:line="440" w:lineRule="exact"/>
              <w:rPr>
                <w:rFonts w:hint="eastAsia" w:ascii="宋体" w:hAnsi="宋体"/>
                <w:color w:val="000000"/>
                <w:szCs w:val="21"/>
              </w:rPr>
            </w:pPr>
            <w:r>
              <w:rPr>
                <w:rFonts w:hint="eastAsia" w:ascii="宋体" w:hAnsi="宋体"/>
                <w:color w:val="000000"/>
                <w:szCs w:val="21"/>
              </w:rPr>
              <w:t>毕业时间</w:t>
            </w:r>
          </w:p>
        </w:tc>
        <w:tc>
          <w:tcPr>
            <w:tcW w:w="2296" w:type="dxa"/>
            <w:noWrap w:val="0"/>
            <w:vAlign w:val="top"/>
          </w:tcPr>
          <w:p>
            <w:pPr>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宋体" w:hAnsi="宋体"/>
                <w:color w:val="000000"/>
                <w:szCs w:val="21"/>
              </w:rPr>
            </w:pPr>
            <w:r>
              <w:rPr>
                <w:rFonts w:hint="eastAsia" w:ascii="宋体" w:hAnsi="宋体"/>
                <w:color w:val="000000"/>
                <w:szCs w:val="21"/>
              </w:rPr>
              <w:t>拥有的执业资格</w:t>
            </w:r>
          </w:p>
        </w:tc>
        <w:tc>
          <w:tcPr>
            <w:tcW w:w="3420" w:type="dxa"/>
            <w:noWrap w:val="0"/>
            <w:vAlign w:val="top"/>
          </w:tcPr>
          <w:p>
            <w:pPr>
              <w:spacing w:line="440" w:lineRule="exact"/>
              <w:rPr>
                <w:rFonts w:hint="eastAsia" w:ascii="宋体" w:hAnsi="宋体"/>
                <w:color w:val="000000"/>
                <w:szCs w:val="21"/>
              </w:rPr>
            </w:pPr>
          </w:p>
        </w:tc>
        <w:tc>
          <w:tcPr>
            <w:tcW w:w="1261" w:type="dxa"/>
            <w:noWrap w:val="0"/>
            <w:vAlign w:val="top"/>
          </w:tcPr>
          <w:p>
            <w:pPr>
              <w:spacing w:line="440" w:lineRule="exact"/>
              <w:rPr>
                <w:rFonts w:hint="eastAsia" w:ascii="宋体" w:hAnsi="宋体"/>
                <w:color w:val="000000"/>
                <w:szCs w:val="21"/>
              </w:rPr>
            </w:pPr>
            <w:r>
              <w:rPr>
                <w:rFonts w:hint="eastAsia" w:ascii="宋体" w:hAnsi="宋体"/>
                <w:color w:val="000000"/>
                <w:szCs w:val="21"/>
              </w:rPr>
              <w:t>专业职称</w:t>
            </w:r>
          </w:p>
        </w:tc>
        <w:tc>
          <w:tcPr>
            <w:tcW w:w="2296" w:type="dxa"/>
            <w:noWrap w:val="0"/>
            <w:vAlign w:val="top"/>
          </w:tcPr>
          <w:p>
            <w:pPr>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spacing w:line="440" w:lineRule="exact"/>
              <w:rPr>
                <w:rFonts w:hint="eastAsia" w:ascii="宋体" w:hAnsi="宋体"/>
                <w:color w:val="000000"/>
                <w:szCs w:val="21"/>
              </w:rPr>
            </w:pPr>
            <w:r>
              <w:rPr>
                <w:rFonts w:hint="eastAsia" w:ascii="宋体" w:hAnsi="宋体"/>
                <w:color w:val="000000"/>
                <w:szCs w:val="21"/>
              </w:rPr>
              <w:t>执业资格证书编号</w:t>
            </w:r>
          </w:p>
        </w:tc>
        <w:tc>
          <w:tcPr>
            <w:tcW w:w="3420" w:type="dxa"/>
            <w:noWrap w:val="0"/>
            <w:vAlign w:val="center"/>
          </w:tcPr>
          <w:p>
            <w:pPr>
              <w:spacing w:line="440" w:lineRule="exact"/>
              <w:rPr>
                <w:rFonts w:hint="eastAsia" w:ascii="宋体" w:hAnsi="宋体"/>
                <w:color w:val="000000"/>
                <w:szCs w:val="21"/>
              </w:rPr>
            </w:pPr>
          </w:p>
        </w:tc>
        <w:tc>
          <w:tcPr>
            <w:tcW w:w="1261" w:type="dxa"/>
            <w:noWrap w:val="0"/>
            <w:vAlign w:val="center"/>
          </w:tcPr>
          <w:p>
            <w:pPr>
              <w:spacing w:line="440" w:lineRule="exact"/>
              <w:rPr>
                <w:rFonts w:hint="eastAsia" w:ascii="宋体" w:hAnsi="宋体"/>
                <w:color w:val="000000"/>
                <w:szCs w:val="21"/>
              </w:rPr>
            </w:pPr>
            <w:r>
              <w:rPr>
                <w:rFonts w:hint="eastAsia" w:ascii="宋体" w:hAnsi="宋体"/>
                <w:color w:val="000000"/>
                <w:szCs w:val="21"/>
              </w:rPr>
              <w:t>工作年限</w:t>
            </w:r>
          </w:p>
        </w:tc>
        <w:tc>
          <w:tcPr>
            <w:tcW w:w="2296" w:type="dxa"/>
            <w:noWrap w:val="0"/>
            <w:vAlign w:val="center"/>
          </w:tcPr>
          <w:p>
            <w:pPr>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pPr>
              <w:spacing w:line="440" w:lineRule="exact"/>
              <w:rPr>
                <w:rFonts w:hint="eastAsia" w:ascii="宋体" w:hAnsi="宋体"/>
                <w:color w:val="000000"/>
                <w:szCs w:val="21"/>
              </w:rPr>
            </w:pPr>
          </w:p>
          <w:p>
            <w:pPr>
              <w:spacing w:line="440" w:lineRule="exact"/>
              <w:rPr>
                <w:rFonts w:hint="eastAsia" w:ascii="宋体" w:hAnsi="宋体"/>
                <w:color w:val="000000"/>
                <w:szCs w:val="21"/>
              </w:rPr>
            </w:pPr>
            <w:r>
              <w:rPr>
                <w:rFonts w:hint="eastAsia" w:ascii="宋体" w:hAnsi="宋体"/>
                <w:color w:val="000000"/>
                <w:szCs w:val="21"/>
              </w:rPr>
              <w:t>主要工作业绩及担任的主要工作</w:t>
            </w:r>
          </w:p>
          <w:p>
            <w:pPr>
              <w:spacing w:line="440" w:lineRule="exact"/>
              <w:rPr>
                <w:rFonts w:hint="eastAsia" w:ascii="宋体" w:hAnsi="宋体"/>
                <w:color w:val="000000"/>
                <w:szCs w:val="21"/>
              </w:rPr>
            </w:pPr>
          </w:p>
        </w:tc>
        <w:tc>
          <w:tcPr>
            <w:tcW w:w="8300" w:type="dxa"/>
            <w:gridSpan w:val="4"/>
            <w:noWrap w:val="0"/>
            <w:vAlign w:val="center"/>
          </w:tcPr>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spacing w:line="440" w:lineRule="exact"/>
              <w:rPr>
                <w:rFonts w:hint="eastAsia" w:ascii="宋体" w:hAnsi="宋体"/>
                <w:color w:val="000000"/>
                <w:szCs w:val="21"/>
              </w:rPr>
            </w:pPr>
          </w:p>
        </w:tc>
      </w:tr>
    </w:tbl>
    <w:p>
      <w:pPr>
        <w:pStyle w:val="14"/>
        <w:spacing w:line="240" w:lineRule="auto"/>
        <w:rPr>
          <w:rFonts w:hint="eastAsia" w:ascii="宋体" w:hAnsi="宋体"/>
          <w:color w:val="000000"/>
          <w:szCs w:val="21"/>
        </w:rPr>
      </w:pPr>
    </w:p>
    <w:p>
      <w:pPr>
        <w:pStyle w:val="14"/>
        <w:spacing w:line="240" w:lineRule="auto"/>
        <w:rPr>
          <w:rFonts w:hint="eastAsia" w:ascii="宋体" w:hAnsi="宋体"/>
          <w:color w:val="000000"/>
          <w:szCs w:val="21"/>
        </w:rPr>
      </w:pPr>
    </w:p>
    <w:p>
      <w:pPr>
        <w:pStyle w:val="14"/>
        <w:spacing w:line="240" w:lineRule="auto"/>
        <w:rPr>
          <w:rFonts w:hint="eastAsia" w:ascii="宋体" w:hAnsi="宋体"/>
          <w:color w:val="000000"/>
          <w:szCs w:val="21"/>
        </w:rPr>
      </w:pPr>
    </w:p>
    <w:p>
      <w:pPr>
        <w:pStyle w:val="14"/>
        <w:spacing w:line="240" w:lineRule="auto"/>
        <w:rPr>
          <w:rFonts w:hint="eastAsia" w:ascii="宋体" w:hAnsi="宋体"/>
          <w:color w:val="000000"/>
          <w:szCs w:val="21"/>
        </w:rPr>
      </w:pPr>
    </w:p>
    <w:p>
      <w:pPr>
        <w:pStyle w:val="36"/>
        <w:jc w:val="center"/>
        <w:rPr>
          <w:rFonts w:ascii="宋体" w:hAnsi="宋体" w:eastAsia="宋体"/>
          <w:b/>
          <w:color w:val="000000"/>
          <w:sz w:val="21"/>
          <w:szCs w:val="21"/>
        </w:rPr>
      </w:pPr>
      <w:bookmarkStart w:id="27" w:name="_Toc152045806"/>
      <w:bookmarkStart w:id="28" w:name="_Toc179632826"/>
      <w:bookmarkStart w:id="29" w:name="_Toc144974874"/>
      <w:bookmarkStart w:id="30" w:name="_Toc152042595"/>
      <w:r>
        <w:rPr>
          <w:rFonts w:hint="eastAsia" w:ascii="宋体" w:hAnsi="宋体" w:eastAsia="宋体"/>
          <w:b/>
          <w:color w:val="000000"/>
          <w:sz w:val="21"/>
          <w:szCs w:val="21"/>
        </w:rPr>
        <w:t>7</w:t>
      </w:r>
      <w:r>
        <w:rPr>
          <w:rFonts w:ascii="宋体" w:hAnsi="宋体" w:eastAsia="宋体"/>
          <w:b/>
          <w:color w:val="000000"/>
          <w:sz w:val="21"/>
          <w:szCs w:val="21"/>
        </w:rPr>
        <w:t>、拟分包项目情况表</w:t>
      </w:r>
      <w:bookmarkEnd w:id="27"/>
      <w:bookmarkEnd w:id="28"/>
      <w:bookmarkEnd w:id="29"/>
      <w:bookmarkEnd w:id="30"/>
    </w:p>
    <w:p>
      <w:pPr>
        <w:spacing w:line="440" w:lineRule="exact"/>
        <w:rPr>
          <w:rFonts w:hint="eastAsia" w:ascii="宋体" w:hAnsi="宋体"/>
          <w:color w:val="000000"/>
          <w:sz w:val="20"/>
        </w:rPr>
      </w:pPr>
      <w:r>
        <w:rPr>
          <w:rFonts w:ascii="宋体" w:hAnsi="宋体"/>
          <w:color w:val="000000"/>
          <w:sz w:val="20"/>
        </w:rPr>
        <w:t xml:space="preserve">                         </w:t>
      </w:r>
    </w:p>
    <w:tbl>
      <w:tblPr>
        <w:tblStyle w:val="21"/>
        <w:tblpPr w:leftFromText="180" w:rightFromText="180" w:vertAnchor="text" w:horzAnchor="margin" w:tblpXSpec="center" w:tblpY="-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403"/>
        <w:gridCol w:w="2009"/>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45" w:type="dxa"/>
            <w:noWrap w:val="0"/>
            <w:vAlign w:val="center"/>
          </w:tcPr>
          <w:p>
            <w:pPr>
              <w:spacing w:line="540" w:lineRule="exact"/>
              <w:jc w:val="center"/>
              <w:rPr>
                <w:rFonts w:ascii="宋体" w:hAnsi="宋体"/>
                <w:color w:val="000000"/>
                <w:szCs w:val="21"/>
              </w:rPr>
            </w:pPr>
            <w:r>
              <w:rPr>
                <w:rFonts w:ascii="宋体" w:hAnsi="宋体"/>
                <w:color w:val="000000"/>
                <w:szCs w:val="21"/>
              </w:rPr>
              <w:t>分包人名称</w:t>
            </w: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r>
              <w:rPr>
                <w:rFonts w:ascii="宋体" w:hAnsi="宋体"/>
                <w:color w:val="000000"/>
                <w:szCs w:val="21"/>
              </w:rPr>
              <w:t>地 址</w:t>
            </w:r>
          </w:p>
        </w:tc>
        <w:tc>
          <w:tcPr>
            <w:tcW w:w="2382" w:type="dxa"/>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45" w:type="dxa"/>
            <w:noWrap w:val="0"/>
            <w:vAlign w:val="center"/>
          </w:tcPr>
          <w:p>
            <w:pPr>
              <w:spacing w:line="540" w:lineRule="exact"/>
              <w:jc w:val="center"/>
              <w:rPr>
                <w:rFonts w:ascii="宋体" w:hAnsi="宋体"/>
                <w:color w:val="000000"/>
                <w:szCs w:val="21"/>
              </w:rPr>
            </w:pPr>
            <w:r>
              <w:rPr>
                <w:rFonts w:ascii="宋体" w:hAnsi="宋体"/>
                <w:color w:val="000000"/>
                <w:szCs w:val="21"/>
              </w:rPr>
              <w:t>法定代表人</w:t>
            </w: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r>
              <w:rPr>
                <w:rFonts w:ascii="宋体" w:hAnsi="宋体"/>
                <w:color w:val="000000"/>
                <w:szCs w:val="21"/>
              </w:rPr>
              <w:t>电</w:t>
            </w:r>
            <w:r>
              <w:rPr>
                <w:rFonts w:hint="eastAsia" w:ascii="宋体" w:hAnsi="宋体"/>
                <w:color w:val="000000"/>
                <w:szCs w:val="21"/>
              </w:rPr>
              <w:t xml:space="preserve"> </w:t>
            </w:r>
            <w:r>
              <w:rPr>
                <w:rFonts w:ascii="宋体" w:hAnsi="宋体"/>
                <w:color w:val="000000"/>
                <w:szCs w:val="21"/>
              </w:rPr>
              <w:t>话</w:t>
            </w:r>
          </w:p>
        </w:tc>
        <w:tc>
          <w:tcPr>
            <w:tcW w:w="2382" w:type="dxa"/>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45" w:type="dxa"/>
            <w:noWrap w:val="0"/>
            <w:vAlign w:val="center"/>
          </w:tcPr>
          <w:p>
            <w:pPr>
              <w:spacing w:line="540" w:lineRule="exact"/>
              <w:jc w:val="center"/>
              <w:rPr>
                <w:rFonts w:ascii="宋体" w:hAnsi="宋体"/>
                <w:color w:val="000000"/>
                <w:szCs w:val="21"/>
              </w:rPr>
            </w:pPr>
            <w:r>
              <w:rPr>
                <w:rFonts w:ascii="宋体" w:hAnsi="宋体"/>
                <w:color w:val="000000"/>
                <w:szCs w:val="21"/>
              </w:rPr>
              <w:t>营业执照号码</w:t>
            </w: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r>
              <w:rPr>
                <w:rFonts w:ascii="宋体" w:hAnsi="宋体"/>
                <w:color w:val="000000"/>
                <w:szCs w:val="21"/>
              </w:rPr>
              <w:t>资质等级</w:t>
            </w:r>
          </w:p>
        </w:tc>
        <w:tc>
          <w:tcPr>
            <w:tcW w:w="2382" w:type="dxa"/>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45" w:type="dxa"/>
            <w:noWrap w:val="0"/>
            <w:vAlign w:val="center"/>
          </w:tcPr>
          <w:p>
            <w:pPr>
              <w:spacing w:line="540" w:lineRule="exact"/>
              <w:jc w:val="center"/>
              <w:rPr>
                <w:rFonts w:ascii="宋体" w:hAnsi="宋体"/>
                <w:color w:val="000000"/>
                <w:szCs w:val="21"/>
              </w:rPr>
            </w:pPr>
            <w:r>
              <w:rPr>
                <w:rFonts w:ascii="宋体" w:hAnsi="宋体"/>
                <w:color w:val="000000"/>
                <w:szCs w:val="21"/>
              </w:rPr>
              <w:t>拟分包的工程项目</w:t>
            </w:r>
          </w:p>
        </w:tc>
        <w:tc>
          <w:tcPr>
            <w:tcW w:w="2403" w:type="dxa"/>
            <w:noWrap w:val="0"/>
            <w:vAlign w:val="center"/>
          </w:tcPr>
          <w:p>
            <w:pPr>
              <w:spacing w:line="540" w:lineRule="exact"/>
              <w:jc w:val="center"/>
              <w:rPr>
                <w:rFonts w:ascii="宋体" w:hAnsi="宋体"/>
                <w:color w:val="000000"/>
                <w:szCs w:val="21"/>
              </w:rPr>
            </w:pPr>
            <w:r>
              <w:rPr>
                <w:rFonts w:ascii="宋体" w:hAnsi="宋体"/>
                <w:color w:val="000000"/>
                <w:szCs w:val="21"/>
              </w:rPr>
              <w:t>主 要 内 容</w:t>
            </w:r>
          </w:p>
        </w:tc>
        <w:tc>
          <w:tcPr>
            <w:tcW w:w="2009" w:type="dxa"/>
            <w:noWrap w:val="0"/>
            <w:vAlign w:val="center"/>
          </w:tcPr>
          <w:p>
            <w:pPr>
              <w:spacing w:line="540" w:lineRule="exact"/>
              <w:jc w:val="center"/>
              <w:rPr>
                <w:rFonts w:ascii="宋体" w:hAnsi="宋体"/>
                <w:color w:val="000000"/>
                <w:szCs w:val="21"/>
              </w:rPr>
            </w:pPr>
            <w:r>
              <w:rPr>
                <w:rFonts w:ascii="宋体" w:hAnsi="宋体"/>
                <w:color w:val="000000"/>
                <w:szCs w:val="21"/>
              </w:rPr>
              <w:t>预计造价（万元）</w:t>
            </w:r>
          </w:p>
        </w:tc>
        <w:tc>
          <w:tcPr>
            <w:tcW w:w="2382" w:type="dxa"/>
            <w:noWrap w:val="0"/>
            <w:vAlign w:val="center"/>
          </w:tcPr>
          <w:p>
            <w:pPr>
              <w:spacing w:line="540" w:lineRule="exact"/>
              <w:jc w:val="center"/>
              <w:rPr>
                <w:rFonts w:ascii="宋体" w:hAnsi="宋体"/>
                <w:color w:val="000000"/>
                <w:szCs w:val="21"/>
              </w:rPr>
            </w:pPr>
            <w:r>
              <w:rPr>
                <w:rFonts w:ascii="宋体" w:hAnsi="宋体"/>
                <w:color w:val="000000"/>
                <w:szCs w:val="21"/>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restart"/>
            <w:noWrap w:val="0"/>
            <w:vAlign w:val="center"/>
          </w:tcPr>
          <w:p>
            <w:pPr>
              <w:spacing w:line="540" w:lineRule="exact"/>
              <w:jc w:val="center"/>
              <w:rPr>
                <w:rFonts w:ascii="宋体" w:hAnsi="宋体"/>
                <w:color w:val="000000"/>
                <w:szCs w:val="21"/>
              </w:rPr>
            </w:pPr>
          </w:p>
          <w:p>
            <w:pPr>
              <w:spacing w:line="540" w:lineRule="exact"/>
              <w:jc w:val="center"/>
              <w:rPr>
                <w:rFonts w:ascii="宋体" w:hAnsi="宋体"/>
                <w:color w:val="000000"/>
                <w:szCs w:val="21"/>
              </w:rPr>
            </w:pPr>
          </w:p>
          <w:p>
            <w:pPr>
              <w:spacing w:line="540" w:lineRule="exact"/>
              <w:jc w:val="center"/>
              <w:rPr>
                <w:rFonts w:ascii="宋体" w:hAnsi="宋体"/>
                <w:color w:val="000000"/>
                <w:szCs w:val="21"/>
              </w:rPr>
            </w:pPr>
          </w:p>
          <w:p>
            <w:pPr>
              <w:spacing w:line="540" w:lineRule="exact"/>
              <w:jc w:val="center"/>
              <w:rPr>
                <w:rFonts w:ascii="宋体" w:hAnsi="宋体"/>
                <w:color w:val="000000"/>
                <w:szCs w:val="21"/>
              </w:rPr>
            </w:pPr>
          </w:p>
          <w:p>
            <w:pPr>
              <w:spacing w:line="540" w:lineRule="exact"/>
              <w:jc w:val="center"/>
              <w:rPr>
                <w:rFonts w:ascii="宋体" w:hAnsi="宋体"/>
                <w:color w:val="000000"/>
                <w:szCs w:val="21"/>
              </w:rPr>
            </w:pPr>
          </w:p>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45" w:type="dxa"/>
            <w:noWrap w:val="0"/>
            <w:vAlign w:val="center"/>
          </w:tcPr>
          <w:p>
            <w:pPr>
              <w:spacing w:line="540" w:lineRule="exact"/>
              <w:jc w:val="center"/>
              <w:rPr>
                <w:rFonts w:ascii="宋体" w:hAnsi="宋体"/>
                <w:color w:val="000000"/>
                <w:szCs w:val="21"/>
              </w:rPr>
            </w:pPr>
          </w:p>
        </w:tc>
        <w:tc>
          <w:tcPr>
            <w:tcW w:w="2403" w:type="dxa"/>
            <w:noWrap w:val="0"/>
            <w:vAlign w:val="center"/>
          </w:tcPr>
          <w:p>
            <w:pPr>
              <w:spacing w:line="540" w:lineRule="exact"/>
              <w:jc w:val="center"/>
              <w:rPr>
                <w:rFonts w:ascii="宋体" w:hAnsi="宋体"/>
                <w:color w:val="000000"/>
                <w:szCs w:val="21"/>
              </w:rPr>
            </w:pPr>
          </w:p>
        </w:tc>
        <w:tc>
          <w:tcPr>
            <w:tcW w:w="2009" w:type="dxa"/>
            <w:noWrap w:val="0"/>
            <w:vAlign w:val="center"/>
          </w:tcPr>
          <w:p>
            <w:pPr>
              <w:spacing w:line="540" w:lineRule="exact"/>
              <w:jc w:val="center"/>
              <w:rPr>
                <w:rFonts w:ascii="宋体" w:hAnsi="宋体"/>
                <w:color w:val="000000"/>
                <w:szCs w:val="21"/>
              </w:rPr>
            </w:pPr>
          </w:p>
        </w:tc>
        <w:tc>
          <w:tcPr>
            <w:tcW w:w="2382" w:type="dxa"/>
            <w:vMerge w:val="continue"/>
            <w:noWrap w:val="0"/>
            <w:vAlign w:val="center"/>
          </w:tcPr>
          <w:p>
            <w:pPr>
              <w:spacing w:line="540" w:lineRule="exact"/>
              <w:jc w:val="center"/>
              <w:rPr>
                <w:rFonts w:ascii="宋体" w:hAnsi="宋体"/>
                <w:color w:val="000000"/>
                <w:szCs w:val="21"/>
              </w:rPr>
            </w:pPr>
          </w:p>
        </w:tc>
      </w:tr>
    </w:tbl>
    <w:p>
      <w:pPr>
        <w:pStyle w:val="36"/>
        <w:jc w:val="center"/>
        <w:rPr>
          <w:rFonts w:ascii="宋体" w:hAnsi="宋体" w:eastAsia="宋体"/>
          <w:b/>
          <w:color w:val="000000"/>
          <w:sz w:val="21"/>
          <w:szCs w:val="21"/>
        </w:rPr>
      </w:pPr>
      <w:r>
        <w:rPr>
          <w:rFonts w:hint="eastAsia" w:ascii="宋体" w:hAnsi="宋体" w:eastAsia="宋体"/>
          <w:b/>
          <w:color w:val="000000"/>
          <w:sz w:val="21"/>
          <w:szCs w:val="21"/>
        </w:rPr>
        <w:t>8</w:t>
      </w:r>
      <w:r>
        <w:rPr>
          <w:rFonts w:ascii="宋体" w:hAnsi="宋体" w:eastAsia="宋体"/>
          <w:b/>
          <w:color w:val="000000"/>
          <w:sz w:val="21"/>
          <w:szCs w:val="21"/>
        </w:rPr>
        <w:t>、资格审查资料</w:t>
      </w:r>
    </w:p>
    <w:p>
      <w:pPr>
        <w:spacing w:before="120" w:beforeLines="50" w:after="240" w:afterLines="100" w:line="440" w:lineRule="exact"/>
        <w:rPr>
          <w:rFonts w:hint="eastAsia" w:ascii="宋体" w:hAnsi="宋体"/>
          <w:color w:val="000000"/>
          <w:szCs w:val="21"/>
        </w:rPr>
      </w:pPr>
      <w:r>
        <w:rPr>
          <w:rFonts w:hint="eastAsia" w:ascii="宋体" w:hAnsi="宋体"/>
          <w:color w:val="000000"/>
          <w:szCs w:val="21"/>
        </w:rPr>
        <w:t>（一）投标人基本情况表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投标人名称</w:t>
            </w:r>
          </w:p>
        </w:tc>
        <w:tc>
          <w:tcPr>
            <w:tcW w:w="7020" w:type="dxa"/>
            <w:gridSpan w:val="9"/>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注册地址</w:t>
            </w:r>
          </w:p>
        </w:tc>
        <w:tc>
          <w:tcPr>
            <w:tcW w:w="3389" w:type="dxa"/>
            <w:gridSpan w:val="5"/>
            <w:noWrap w:val="0"/>
            <w:vAlign w:val="center"/>
          </w:tcPr>
          <w:p>
            <w:pPr>
              <w:jc w:val="center"/>
              <w:rPr>
                <w:rFonts w:hint="eastAsia" w:ascii="宋体" w:hAnsi="宋体"/>
                <w:color w:val="000000"/>
                <w:szCs w:val="21"/>
              </w:rPr>
            </w:pPr>
          </w:p>
        </w:tc>
        <w:tc>
          <w:tcPr>
            <w:tcW w:w="1246" w:type="dxa"/>
            <w:noWrap w:val="0"/>
            <w:vAlign w:val="center"/>
          </w:tcPr>
          <w:p>
            <w:pPr>
              <w:jc w:val="center"/>
              <w:rPr>
                <w:rFonts w:hint="eastAsia" w:ascii="宋体" w:hAnsi="宋体"/>
                <w:color w:val="000000"/>
                <w:szCs w:val="21"/>
              </w:rPr>
            </w:pPr>
            <w:r>
              <w:rPr>
                <w:rFonts w:hint="eastAsia" w:ascii="宋体" w:hAnsi="宋体"/>
                <w:color w:val="000000"/>
                <w:szCs w:val="21"/>
              </w:rPr>
              <w:t>邮政编码</w:t>
            </w:r>
          </w:p>
        </w:tc>
        <w:tc>
          <w:tcPr>
            <w:tcW w:w="2385" w:type="dxa"/>
            <w:gridSpan w:val="3"/>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pPr>
              <w:jc w:val="center"/>
              <w:rPr>
                <w:rFonts w:hint="eastAsia" w:ascii="宋体" w:hAnsi="宋体"/>
                <w:color w:val="000000"/>
                <w:szCs w:val="21"/>
              </w:rPr>
            </w:pPr>
            <w:r>
              <w:rPr>
                <w:rFonts w:hint="eastAsia" w:ascii="宋体" w:hAnsi="宋体"/>
                <w:color w:val="000000"/>
                <w:szCs w:val="21"/>
              </w:rPr>
              <w:t>联系方式</w:t>
            </w:r>
          </w:p>
        </w:tc>
        <w:tc>
          <w:tcPr>
            <w:tcW w:w="897" w:type="dxa"/>
            <w:noWrap w:val="0"/>
            <w:vAlign w:val="center"/>
          </w:tcPr>
          <w:p>
            <w:pPr>
              <w:jc w:val="center"/>
              <w:rPr>
                <w:rFonts w:hint="eastAsia" w:ascii="宋体" w:hAnsi="宋体"/>
                <w:color w:val="000000"/>
                <w:szCs w:val="21"/>
              </w:rPr>
            </w:pPr>
            <w:r>
              <w:rPr>
                <w:rFonts w:hint="eastAsia" w:ascii="宋体" w:hAnsi="宋体"/>
                <w:color w:val="000000"/>
                <w:szCs w:val="21"/>
              </w:rPr>
              <w:t>联系人</w:t>
            </w:r>
          </w:p>
        </w:tc>
        <w:tc>
          <w:tcPr>
            <w:tcW w:w="2492" w:type="dxa"/>
            <w:gridSpan w:val="4"/>
            <w:noWrap w:val="0"/>
            <w:vAlign w:val="center"/>
          </w:tcPr>
          <w:p>
            <w:pPr>
              <w:jc w:val="center"/>
              <w:rPr>
                <w:rFonts w:hint="eastAsia" w:ascii="宋体" w:hAnsi="宋体"/>
                <w:color w:val="000000"/>
                <w:szCs w:val="21"/>
              </w:rPr>
            </w:pPr>
          </w:p>
        </w:tc>
        <w:tc>
          <w:tcPr>
            <w:tcW w:w="1246" w:type="dxa"/>
            <w:noWrap w:val="0"/>
            <w:vAlign w:val="center"/>
          </w:tcPr>
          <w:p>
            <w:pPr>
              <w:jc w:val="center"/>
              <w:rPr>
                <w:rFonts w:hint="eastAsia" w:ascii="宋体" w:hAnsi="宋体"/>
                <w:color w:val="000000"/>
                <w:szCs w:val="21"/>
              </w:rPr>
            </w:pPr>
            <w:r>
              <w:rPr>
                <w:rFonts w:hint="eastAsia" w:ascii="宋体" w:hAnsi="宋体"/>
                <w:color w:val="000000"/>
                <w:szCs w:val="21"/>
              </w:rPr>
              <w:t>电  话</w:t>
            </w:r>
          </w:p>
        </w:tc>
        <w:tc>
          <w:tcPr>
            <w:tcW w:w="2385" w:type="dxa"/>
            <w:gridSpan w:val="3"/>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pPr>
              <w:jc w:val="center"/>
              <w:rPr>
                <w:rFonts w:hint="eastAsia" w:ascii="宋体" w:hAnsi="宋体"/>
                <w:color w:val="000000"/>
                <w:szCs w:val="21"/>
              </w:rPr>
            </w:pPr>
          </w:p>
        </w:tc>
        <w:tc>
          <w:tcPr>
            <w:tcW w:w="897" w:type="dxa"/>
            <w:noWrap w:val="0"/>
            <w:vAlign w:val="center"/>
          </w:tcPr>
          <w:p>
            <w:pPr>
              <w:jc w:val="center"/>
              <w:rPr>
                <w:rFonts w:hint="eastAsia" w:ascii="宋体" w:hAnsi="宋体"/>
                <w:color w:val="000000"/>
                <w:szCs w:val="21"/>
              </w:rPr>
            </w:pPr>
            <w:r>
              <w:rPr>
                <w:rFonts w:hint="eastAsia" w:ascii="宋体" w:hAnsi="宋体"/>
                <w:color w:val="000000"/>
                <w:szCs w:val="21"/>
              </w:rPr>
              <w:t>传  真</w:t>
            </w:r>
          </w:p>
        </w:tc>
        <w:tc>
          <w:tcPr>
            <w:tcW w:w="2492" w:type="dxa"/>
            <w:gridSpan w:val="4"/>
            <w:noWrap w:val="0"/>
            <w:vAlign w:val="center"/>
          </w:tcPr>
          <w:p>
            <w:pPr>
              <w:jc w:val="center"/>
              <w:rPr>
                <w:rFonts w:hint="eastAsia" w:ascii="宋体" w:hAnsi="宋体"/>
                <w:color w:val="000000"/>
                <w:szCs w:val="21"/>
              </w:rPr>
            </w:pPr>
          </w:p>
        </w:tc>
        <w:tc>
          <w:tcPr>
            <w:tcW w:w="1246" w:type="dxa"/>
            <w:noWrap w:val="0"/>
            <w:vAlign w:val="center"/>
          </w:tcPr>
          <w:p>
            <w:pPr>
              <w:jc w:val="center"/>
              <w:rPr>
                <w:rFonts w:hint="eastAsia" w:ascii="宋体" w:hAnsi="宋体"/>
                <w:color w:val="000000"/>
                <w:szCs w:val="21"/>
              </w:rPr>
            </w:pPr>
            <w:r>
              <w:rPr>
                <w:rFonts w:hint="eastAsia" w:ascii="宋体" w:hAnsi="宋体"/>
                <w:color w:val="000000"/>
                <w:szCs w:val="21"/>
              </w:rPr>
              <w:t>网  址</w:t>
            </w:r>
          </w:p>
        </w:tc>
        <w:tc>
          <w:tcPr>
            <w:tcW w:w="2385" w:type="dxa"/>
            <w:gridSpan w:val="3"/>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组织结构</w:t>
            </w:r>
          </w:p>
        </w:tc>
        <w:tc>
          <w:tcPr>
            <w:tcW w:w="7020" w:type="dxa"/>
            <w:gridSpan w:val="9"/>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法定代表人</w:t>
            </w:r>
          </w:p>
        </w:tc>
        <w:tc>
          <w:tcPr>
            <w:tcW w:w="897" w:type="dxa"/>
            <w:noWrap w:val="0"/>
            <w:vAlign w:val="center"/>
          </w:tcPr>
          <w:p>
            <w:pPr>
              <w:jc w:val="center"/>
              <w:rPr>
                <w:rFonts w:hint="eastAsia" w:ascii="宋体" w:hAnsi="宋体"/>
                <w:color w:val="000000"/>
                <w:szCs w:val="21"/>
              </w:rPr>
            </w:pPr>
            <w:r>
              <w:rPr>
                <w:rFonts w:hint="eastAsia" w:ascii="宋体" w:hAnsi="宋体"/>
                <w:color w:val="000000"/>
                <w:szCs w:val="21"/>
              </w:rPr>
              <w:t>姓名</w:t>
            </w:r>
          </w:p>
        </w:tc>
        <w:tc>
          <w:tcPr>
            <w:tcW w:w="1021" w:type="dxa"/>
            <w:noWrap w:val="0"/>
            <w:vAlign w:val="center"/>
          </w:tcPr>
          <w:p>
            <w:pPr>
              <w:jc w:val="center"/>
              <w:rPr>
                <w:rFonts w:hint="eastAsia" w:ascii="宋体" w:hAnsi="宋体"/>
                <w:color w:val="000000"/>
                <w:szCs w:val="21"/>
              </w:rPr>
            </w:pPr>
          </w:p>
        </w:tc>
        <w:tc>
          <w:tcPr>
            <w:tcW w:w="1276" w:type="dxa"/>
            <w:gridSpan w:val="2"/>
            <w:noWrap w:val="0"/>
            <w:vAlign w:val="center"/>
          </w:tcPr>
          <w:p>
            <w:pPr>
              <w:jc w:val="center"/>
              <w:rPr>
                <w:rFonts w:hint="eastAsia" w:ascii="宋体" w:hAnsi="宋体"/>
                <w:color w:val="000000"/>
                <w:szCs w:val="21"/>
              </w:rPr>
            </w:pPr>
            <w:r>
              <w:rPr>
                <w:rFonts w:hint="eastAsia" w:ascii="宋体" w:hAnsi="宋体"/>
                <w:color w:val="000000"/>
                <w:szCs w:val="21"/>
              </w:rPr>
              <w:t>技术职称</w:t>
            </w:r>
          </w:p>
        </w:tc>
        <w:tc>
          <w:tcPr>
            <w:tcW w:w="1701" w:type="dxa"/>
            <w:gridSpan w:val="3"/>
            <w:noWrap w:val="0"/>
            <w:vAlign w:val="center"/>
          </w:tcPr>
          <w:p>
            <w:pPr>
              <w:jc w:val="center"/>
              <w:rPr>
                <w:rFonts w:hint="eastAsia" w:ascii="宋体" w:hAnsi="宋体"/>
                <w:color w:val="000000"/>
                <w:szCs w:val="21"/>
              </w:rPr>
            </w:pPr>
          </w:p>
        </w:tc>
        <w:tc>
          <w:tcPr>
            <w:tcW w:w="709" w:type="dxa"/>
            <w:noWrap w:val="0"/>
            <w:vAlign w:val="center"/>
          </w:tcPr>
          <w:p>
            <w:pPr>
              <w:jc w:val="center"/>
              <w:rPr>
                <w:rFonts w:hint="eastAsia" w:ascii="宋体" w:hAnsi="宋体"/>
                <w:color w:val="000000"/>
                <w:szCs w:val="21"/>
              </w:rPr>
            </w:pPr>
            <w:r>
              <w:rPr>
                <w:rFonts w:hint="eastAsia" w:ascii="宋体" w:hAnsi="宋体"/>
                <w:color w:val="000000"/>
                <w:szCs w:val="21"/>
              </w:rPr>
              <w:t>电话</w:t>
            </w:r>
          </w:p>
        </w:tc>
        <w:tc>
          <w:tcPr>
            <w:tcW w:w="14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技术负责人</w:t>
            </w:r>
          </w:p>
        </w:tc>
        <w:tc>
          <w:tcPr>
            <w:tcW w:w="897" w:type="dxa"/>
            <w:noWrap w:val="0"/>
            <w:vAlign w:val="center"/>
          </w:tcPr>
          <w:p>
            <w:pPr>
              <w:jc w:val="center"/>
              <w:rPr>
                <w:rFonts w:hint="eastAsia" w:ascii="宋体" w:hAnsi="宋体"/>
                <w:color w:val="000000"/>
                <w:szCs w:val="21"/>
              </w:rPr>
            </w:pPr>
            <w:r>
              <w:rPr>
                <w:rFonts w:hint="eastAsia" w:ascii="宋体" w:hAnsi="宋体"/>
                <w:color w:val="000000"/>
                <w:szCs w:val="21"/>
              </w:rPr>
              <w:t>姓名</w:t>
            </w:r>
          </w:p>
        </w:tc>
        <w:tc>
          <w:tcPr>
            <w:tcW w:w="1021" w:type="dxa"/>
            <w:noWrap w:val="0"/>
            <w:vAlign w:val="center"/>
          </w:tcPr>
          <w:p>
            <w:pPr>
              <w:jc w:val="center"/>
              <w:rPr>
                <w:rFonts w:hint="eastAsia" w:ascii="宋体" w:hAnsi="宋体"/>
                <w:color w:val="000000"/>
                <w:szCs w:val="21"/>
              </w:rPr>
            </w:pPr>
          </w:p>
        </w:tc>
        <w:tc>
          <w:tcPr>
            <w:tcW w:w="1276" w:type="dxa"/>
            <w:gridSpan w:val="2"/>
            <w:noWrap w:val="0"/>
            <w:vAlign w:val="center"/>
          </w:tcPr>
          <w:p>
            <w:pPr>
              <w:jc w:val="center"/>
              <w:rPr>
                <w:rFonts w:hint="eastAsia" w:ascii="宋体" w:hAnsi="宋体"/>
                <w:color w:val="000000"/>
                <w:szCs w:val="21"/>
              </w:rPr>
            </w:pPr>
            <w:r>
              <w:rPr>
                <w:rFonts w:hint="eastAsia" w:ascii="宋体" w:hAnsi="宋体"/>
                <w:color w:val="000000"/>
                <w:szCs w:val="21"/>
              </w:rPr>
              <w:t>技术职称</w:t>
            </w:r>
          </w:p>
        </w:tc>
        <w:tc>
          <w:tcPr>
            <w:tcW w:w="1701" w:type="dxa"/>
            <w:gridSpan w:val="3"/>
            <w:noWrap w:val="0"/>
            <w:vAlign w:val="center"/>
          </w:tcPr>
          <w:p>
            <w:pPr>
              <w:jc w:val="center"/>
              <w:rPr>
                <w:rFonts w:hint="eastAsia" w:ascii="宋体" w:hAnsi="宋体"/>
                <w:color w:val="000000"/>
                <w:szCs w:val="21"/>
              </w:rPr>
            </w:pPr>
          </w:p>
        </w:tc>
        <w:tc>
          <w:tcPr>
            <w:tcW w:w="709" w:type="dxa"/>
            <w:noWrap w:val="0"/>
            <w:vAlign w:val="center"/>
          </w:tcPr>
          <w:p>
            <w:pPr>
              <w:jc w:val="center"/>
              <w:rPr>
                <w:rFonts w:hint="eastAsia" w:ascii="宋体" w:hAnsi="宋体"/>
                <w:color w:val="000000"/>
                <w:szCs w:val="21"/>
              </w:rPr>
            </w:pPr>
            <w:r>
              <w:rPr>
                <w:rFonts w:hint="eastAsia" w:ascii="宋体" w:hAnsi="宋体"/>
                <w:color w:val="000000"/>
                <w:szCs w:val="21"/>
              </w:rPr>
              <w:t>电话</w:t>
            </w:r>
          </w:p>
        </w:tc>
        <w:tc>
          <w:tcPr>
            <w:tcW w:w="14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成立时间</w:t>
            </w:r>
          </w:p>
        </w:tc>
        <w:tc>
          <w:tcPr>
            <w:tcW w:w="1918" w:type="dxa"/>
            <w:gridSpan w:val="2"/>
            <w:noWrap w:val="0"/>
            <w:vAlign w:val="center"/>
          </w:tcPr>
          <w:p>
            <w:pPr>
              <w:jc w:val="center"/>
              <w:rPr>
                <w:rFonts w:hint="eastAsia" w:ascii="宋体" w:hAnsi="宋体"/>
                <w:color w:val="000000"/>
                <w:szCs w:val="21"/>
              </w:rPr>
            </w:pPr>
          </w:p>
        </w:tc>
        <w:tc>
          <w:tcPr>
            <w:tcW w:w="5102" w:type="dxa"/>
            <w:gridSpan w:val="7"/>
            <w:noWrap w:val="0"/>
            <w:vAlign w:val="center"/>
          </w:tcPr>
          <w:p>
            <w:pPr>
              <w:jc w:val="center"/>
              <w:rPr>
                <w:rFonts w:hint="eastAsia" w:ascii="宋体" w:hAnsi="宋体"/>
                <w:color w:val="000000"/>
                <w:szCs w:val="21"/>
              </w:rPr>
            </w:pPr>
            <w:r>
              <w:rPr>
                <w:rFonts w:hint="eastAsia" w:ascii="宋体" w:hAnsi="宋体"/>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企业资质等级</w:t>
            </w:r>
          </w:p>
        </w:tc>
        <w:tc>
          <w:tcPr>
            <w:tcW w:w="897" w:type="dxa"/>
            <w:noWrap w:val="0"/>
            <w:vAlign w:val="center"/>
          </w:tcPr>
          <w:p>
            <w:pPr>
              <w:jc w:val="center"/>
              <w:rPr>
                <w:rFonts w:hint="eastAsia" w:ascii="宋体" w:hAnsi="宋体"/>
                <w:color w:val="000000"/>
                <w:szCs w:val="21"/>
              </w:rPr>
            </w:pPr>
          </w:p>
        </w:tc>
        <w:tc>
          <w:tcPr>
            <w:tcW w:w="1021" w:type="dxa"/>
            <w:noWrap w:val="0"/>
            <w:vAlign w:val="center"/>
          </w:tcPr>
          <w:p>
            <w:pPr>
              <w:jc w:val="center"/>
              <w:rPr>
                <w:rFonts w:hint="eastAsia" w:ascii="宋体" w:hAnsi="宋体"/>
                <w:color w:val="000000"/>
                <w:szCs w:val="21"/>
              </w:rPr>
            </w:pPr>
          </w:p>
        </w:tc>
        <w:tc>
          <w:tcPr>
            <w:tcW w:w="993" w:type="dxa"/>
            <w:vMerge w:val="restart"/>
            <w:noWrap w:val="0"/>
            <w:vAlign w:val="center"/>
          </w:tcPr>
          <w:p>
            <w:pPr>
              <w:jc w:val="center"/>
              <w:rPr>
                <w:rFonts w:hint="eastAsia" w:ascii="宋体" w:hAnsi="宋体"/>
                <w:color w:val="000000"/>
                <w:szCs w:val="21"/>
              </w:rPr>
            </w:pPr>
            <w:r>
              <w:rPr>
                <w:rFonts w:hint="eastAsia" w:ascii="宋体" w:hAnsi="宋体"/>
                <w:color w:val="000000"/>
                <w:szCs w:val="21"/>
              </w:rPr>
              <w:t>其中</w:t>
            </w:r>
          </w:p>
        </w:tc>
        <w:tc>
          <w:tcPr>
            <w:tcW w:w="1984" w:type="dxa"/>
            <w:gridSpan w:val="4"/>
            <w:noWrap w:val="0"/>
            <w:vAlign w:val="center"/>
          </w:tcPr>
          <w:p>
            <w:pPr>
              <w:jc w:val="center"/>
              <w:rPr>
                <w:rFonts w:hint="eastAsia" w:ascii="宋体" w:hAnsi="宋体"/>
                <w:color w:val="000000"/>
                <w:szCs w:val="21"/>
              </w:rPr>
            </w:pPr>
            <w:r>
              <w:rPr>
                <w:rFonts w:hint="eastAsia" w:ascii="宋体" w:hAnsi="宋体"/>
                <w:color w:val="000000"/>
                <w:szCs w:val="21"/>
              </w:rPr>
              <w:t>项目经理</w:t>
            </w:r>
          </w:p>
        </w:tc>
        <w:tc>
          <w:tcPr>
            <w:tcW w:w="2125" w:type="dxa"/>
            <w:gridSpan w:val="2"/>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营业执照号</w:t>
            </w:r>
          </w:p>
        </w:tc>
        <w:tc>
          <w:tcPr>
            <w:tcW w:w="897" w:type="dxa"/>
            <w:noWrap w:val="0"/>
            <w:vAlign w:val="center"/>
          </w:tcPr>
          <w:p>
            <w:pPr>
              <w:jc w:val="center"/>
              <w:rPr>
                <w:rFonts w:hint="eastAsia" w:ascii="宋体" w:hAnsi="宋体"/>
                <w:color w:val="000000"/>
                <w:szCs w:val="21"/>
              </w:rPr>
            </w:pPr>
          </w:p>
        </w:tc>
        <w:tc>
          <w:tcPr>
            <w:tcW w:w="1021" w:type="dxa"/>
            <w:noWrap w:val="0"/>
            <w:vAlign w:val="center"/>
          </w:tcPr>
          <w:p>
            <w:pPr>
              <w:jc w:val="center"/>
              <w:rPr>
                <w:rFonts w:hint="eastAsia" w:ascii="宋体" w:hAnsi="宋体"/>
                <w:color w:val="000000"/>
                <w:szCs w:val="21"/>
              </w:rPr>
            </w:pPr>
          </w:p>
        </w:tc>
        <w:tc>
          <w:tcPr>
            <w:tcW w:w="993" w:type="dxa"/>
            <w:vMerge w:val="continue"/>
            <w:noWrap w:val="0"/>
            <w:vAlign w:val="center"/>
          </w:tcPr>
          <w:p>
            <w:pPr>
              <w:jc w:val="center"/>
              <w:rPr>
                <w:rFonts w:hint="eastAsia" w:ascii="宋体" w:hAnsi="宋体"/>
                <w:color w:val="000000"/>
                <w:szCs w:val="21"/>
              </w:rPr>
            </w:pPr>
          </w:p>
        </w:tc>
        <w:tc>
          <w:tcPr>
            <w:tcW w:w="1984" w:type="dxa"/>
            <w:gridSpan w:val="4"/>
            <w:noWrap w:val="0"/>
            <w:vAlign w:val="center"/>
          </w:tcPr>
          <w:p>
            <w:pPr>
              <w:jc w:val="center"/>
              <w:rPr>
                <w:rFonts w:hint="eastAsia" w:ascii="宋体" w:hAnsi="宋体"/>
                <w:color w:val="000000"/>
                <w:szCs w:val="21"/>
              </w:rPr>
            </w:pPr>
            <w:r>
              <w:rPr>
                <w:rFonts w:hint="eastAsia" w:ascii="宋体" w:hAnsi="宋体"/>
                <w:color w:val="000000"/>
                <w:szCs w:val="21"/>
              </w:rPr>
              <w:t>高级职称人员</w:t>
            </w:r>
          </w:p>
        </w:tc>
        <w:tc>
          <w:tcPr>
            <w:tcW w:w="2125" w:type="dxa"/>
            <w:gridSpan w:val="2"/>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注册资金</w:t>
            </w:r>
          </w:p>
        </w:tc>
        <w:tc>
          <w:tcPr>
            <w:tcW w:w="897" w:type="dxa"/>
            <w:noWrap w:val="0"/>
            <w:vAlign w:val="center"/>
          </w:tcPr>
          <w:p>
            <w:pPr>
              <w:jc w:val="center"/>
              <w:rPr>
                <w:rFonts w:hint="eastAsia" w:ascii="宋体" w:hAnsi="宋体"/>
                <w:color w:val="000000"/>
                <w:szCs w:val="21"/>
              </w:rPr>
            </w:pPr>
          </w:p>
        </w:tc>
        <w:tc>
          <w:tcPr>
            <w:tcW w:w="1021" w:type="dxa"/>
            <w:noWrap w:val="0"/>
            <w:vAlign w:val="center"/>
          </w:tcPr>
          <w:p>
            <w:pPr>
              <w:jc w:val="center"/>
              <w:rPr>
                <w:rFonts w:hint="eastAsia" w:ascii="宋体" w:hAnsi="宋体"/>
                <w:color w:val="000000"/>
                <w:szCs w:val="21"/>
              </w:rPr>
            </w:pPr>
          </w:p>
        </w:tc>
        <w:tc>
          <w:tcPr>
            <w:tcW w:w="993" w:type="dxa"/>
            <w:vMerge w:val="continue"/>
            <w:noWrap w:val="0"/>
            <w:vAlign w:val="center"/>
          </w:tcPr>
          <w:p>
            <w:pPr>
              <w:jc w:val="center"/>
              <w:rPr>
                <w:rFonts w:hint="eastAsia" w:ascii="宋体" w:hAnsi="宋体"/>
                <w:color w:val="000000"/>
                <w:szCs w:val="21"/>
              </w:rPr>
            </w:pPr>
          </w:p>
        </w:tc>
        <w:tc>
          <w:tcPr>
            <w:tcW w:w="1984" w:type="dxa"/>
            <w:gridSpan w:val="4"/>
            <w:noWrap w:val="0"/>
            <w:vAlign w:val="center"/>
          </w:tcPr>
          <w:p>
            <w:pPr>
              <w:jc w:val="center"/>
              <w:rPr>
                <w:rFonts w:hint="eastAsia" w:ascii="宋体" w:hAnsi="宋体"/>
                <w:color w:val="000000"/>
                <w:szCs w:val="21"/>
              </w:rPr>
            </w:pPr>
            <w:r>
              <w:rPr>
                <w:rFonts w:hint="eastAsia" w:ascii="宋体" w:hAnsi="宋体"/>
                <w:color w:val="000000"/>
                <w:szCs w:val="21"/>
              </w:rPr>
              <w:t>中级职称人员</w:t>
            </w:r>
          </w:p>
        </w:tc>
        <w:tc>
          <w:tcPr>
            <w:tcW w:w="2125" w:type="dxa"/>
            <w:gridSpan w:val="2"/>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开户银行</w:t>
            </w:r>
          </w:p>
        </w:tc>
        <w:tc>
          <w:tcPr>
            <w:tcW w:w="897" w:type="dxa"/>
            <w:noWrap w:val="0"/>
            <w:vAlign w:val="center"/>
          </w:tcPr>
          <w:p>
            <w:pPr>
              <w:jc w:val="center"/>
              <w:rPr>
                <w:rFonts w:hint="eastAsia" w:ascii="宋体" w:hAnsi="宋体"/>
                <w:color w:val="000000"/>
                <w:szCs w:val="21"/>
              </w:rPr>
            </w:pPr>
          </w:p>
        </w:tc>
        <w:tc>
          <w:tcPr>
            <w:tcW w:w="1021" w:type="dxa"/>
            <w:noWrap w:val="0"/>
            <w:vAlign w:val="center"/>
          </w:tcPr>
          <w:p>
            <w:pPr>
              <w:jc w:val="center"/>
              <w:rPr>
                <w:rFonts w:hint="eastAsia" w:ascii="宋体" w:hAnsi="宋体"/>
                <w:color w:val="000000"/>
                <w:szCs w:val="21"/>
              </w:rPr>
            </w:pPr>
          </w:p>
        </w:tc>
        <w:tc>
          <w:tcPr>
            <w:tcW w:w="993" w:type="dxa"/>
            <w:vMerge w:val="continue"/>
            <w:noWrap w:val="0"/>
            <w:vAlign w:val="center"/>
          </w:tcPr>
          <w:p>
            <w:pPr>
              <w:jc w:val="center"/>
              <w:rPr>
                <w:rFonts w:hint="eastAsia" w:ascii="宋体" w:hAnsi="宋体"/>
                <w:color w:val="000000"/>
                <w:szCs w:val="21"/>
              </w:rPr>
            </w:pPr>
          </w:p>
        </w:tc>
        <w:tc>
          <w:tcPr>
            <w:tcW w:w="1984" w:type="dxa"/>
            <w:gridSpan w:val="4"/>
            <w:noWrap w:val="0"/>
            <w:vAlign w:val="center"/>
          </w:tcPr>
          <w:p>
            <w:pPr>
              <w:jc w:val="center"/>
              <w:rPr>
                <w:rFonts w:hint="eastAsia" w:ascii="宋体" w:hAnsi="宋体"/>
                <w:color w:val="000000"/>
                <w:szCs w:val="21"/>
              </w:rPr>
            </w:pPr>
            <w:r>
              <w:rPr>
                <w:rFonts w:hint="eastAsia" w:ascii="宋体" w:hAnsi="宋体"/>
                <w:color w:val="000000"/>
                <w:szCs w:val="21"/>
              </w:rPr>
              <w:t>初级职称人员</w:t>
            </w:r>
          </w:p>
        </w:tc>
        <w:tc>
          <w:tcPr>
            <w:tcW w:w="2125" w:type="dxa"/>
            <w:gridSpan w:val="2"/>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账号</w:t>
            </w:r>
          </w:p>
        </w:tc>
        <w:tc>
          <w:tcPr>
            <w:tcW w:w="897" w:type="dxa"/>
            <w:noWrap w:val="0"/>
            <w:vAlign w:val="center"/>
          </w:tcPr>
          <w:p>
            <w:pPr>
              <w:jc w:val="center"/>
              <w:rPr>
                <w:rFonts w:hint="eastAsia" w:ascii="宋体" w:hAnsi="宋体"/>
                <w:color w:val="000000"/>
                <w:szCs w:val="21"/>
              </w:rPr>
            </w:pPr>
          </w:p>
        </w:tc>
        <w:tc>
          <w:tcPr>
            <w:tcW w:w="1021" w:type="dxa"/>
            <w:noWrap w:val="0"/>
            <w:vAlign w:val="center"/>
          </w:tcPr>
          <w:p>
            <w:pPr>
              <w:jc w:val="center"/>
              <w:rPr>
                <w:rFonts w:hint="eastAsia" w:ascii="宋体" w:hAnsi="宋体"/>
                <w:color w:val="000000"/>
                <w:szCs w:val="21"/>
              </w:rPr>
            </w:pPr>
          </w:p>
        </w:tc>
        <w:tc>
          <w:tcPr>
            <w:tcW w:w="993" w:type="dxa"/>
            <w:vMerge w:val="continue"/>
            <w:noWrap w:val="0"/>
            <w:vAlign w:val="center"/>
          </w:tcPr>
          <w:p>
            <w:pPr>
              <w:jc w:val="center"/>
              <w:rPr>
                <w:rFonts w:hint="eastAsia" w:ascii="宋体" w:hAnsi="宋体"/>
                <w:color w:val="000000"/>
                <w:szCs w:val="21"/>
              </w:rPr>
            </w:pPr>
          </w:p>
        </w:tc>
        <w:tc>
          <w:tcPr>
            <w:tcW w:w="1984" w:type="dxa"/>
            <w:gridSpan w:val="4"/>
            <w:noWrap w:val="0"/>
            <w:vAlign w:val="center"/>
          </w:tcPr>
          <w:p>
            <w:pPr>
              <w:jc w:val="center"/>
              <w:rPr>
                <w:rFonts w:hint="eastAsia" w:ascii="宋体" w:hAnsi="宋体"/>
                <w:color w:val="000000"/>
                <w:szCs w:val="21"/>
              </w:rPr>
            </w:pPr>
            <w:r>
              <w:rPr>
                <w:rFonts w:hint="eastAsia" w:ascii="宋体" w:hAnsi="宋体"/>
                <w:color w:val="000000"/>
                <w:szCs w:val="21"/>
              </w:rPr>
              <w:t>技  工</w:t>
            </w:r>
          </w:p>
        </w:tc>
        <w:tc>
          <w:tcPr>
            <w:tcW w:w="2125" w:type="dxa"/>
            <w:gridSpan w:val="2"/>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经营范围</w:t>
            </w:r>
          </w:p>
        </w:tc>
        <w:tc>
          <w:tcPr>
            <w:tcW w:w="7020" w:type="dxa"/>
            <w:gridSpan w:val="9"/>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备注</w:t>
            </w:r>
          </w:p>
        </w:tc>
        <w:tc>
          <w:tcPr>
            <w:tcW w:w="7020" w:type="dxa"/>
            <w:gridSpan w:val="9"/>
            <w:noWrap w:val="0"/>
            <w:vAlign w:val="center"/>
          </w:tcPr>
          <w:p>
            <w:pPr>
              <w:jc w:val="center"/>
              <w:rPr>
                <w:rFonts w:hint="eastAsia" w:ascii="宋体" w:hAnsi="宋体"/>
                <w:color w:val="000000"/>
                <w:szCs w:val="21"/>
              </w:rPr>
            </w:pPr>
          </w:p>
        </w:tc>
      </w:tr>
    </w:tbl>
    <w:p>
      <w:pPr>
        <w:topLinePunct/>
        <w:spacing w:line="440" w:lineRule="exact"/>
        <w:rPr>
          <w:rFonts w:hint="eastAsia" w:ascii="宋体" w:hAnsi="宋体"/>
          <w:color w:val="000000"/>
          <w:szCs w:val="21"/>
        </w:rPr>
      </w:pPr>
      <w:r>
        <w:rPr>
          <w:rFonts w:hint="eastAsia" w:ascii="宋体" w:hAnsi="宋体"/>
          <w:color w:val="000000"/>
          <w:szCs w:val="21"/>
        </w:rPr>
        <w:t>备注：本表后应附企业法人营业执照及其年检合格的证明材料、企业资质证书副本、安全生产许可证、进疆登记备案册（如是外地投标人需提供）等材料的复印件。</w:t>
      </w:r>
    </w:p>
    <w:p>
      <w:pPr>
        <w:topLinePunct/>
        <w:spacing w:line="440" w:lineRule="exact"/>
        <w:rPr>
          <w:rFonts w:hint="eastAsia" w:ascii="宋体" w:hAnsi="宋体"/>
          <w:color w:val="000000"/>
          <w:szCs w:val="21"/>
        </w:rPr>
      </w:pPr>
    </w:p>
    <w:p>
      <w:pPr>
        <w:topLinePunct/>
        <w:spacing w:line="440" w:lineRule="exact"/>
        <w:rPr>
          <w:rFonts w:hint="eastAsia" w:ascii="宋体" w:hAnsi="宋体"/>
          <w:color w:val="000000"/>
          <w:szCs w:val="21"/>
        </w:rPr>
      </w:pPr>
    </w:p>
    <w:p>
      <w:pPr>
        <w:pStyle w:val="37"/>
        <w:rPr>
          <w:rFonts w:hint="eastAsia" w:ascii="宋体" w:hAnsi="宋体" w:eastAsia="宋体"/>
          <w:color w:val="000000"/>
          <w:sz w:val="21"/>
          <w:szCs w:val="21"/>
        </w:rPr>
      </w:pPr>
      <w:r>
        <w:rPr>
          <w:rFonts w:ascii="宋体" w:hAnsi="宋体" w:eastAsia="宋体"/>
          <w:color w:val="000000"/>
          <w:sz w:val="21"/>
          <w:szCs w:val="21"/>
        </w:rPr>
        <w:t>（二）近年财务状况表</w:t>
      </w:r>
    </w:p>
    <w:p>
      <w:pPr>
        <w:topLinePunct/>
        <w:spacing w:line="440" w:lineRule="exact"/>
        <w:ind w:firstLine="420" w:firstLineChars="200"/>
        <w:rPr>
          <w:rFonts w:hint="eastAsia" w:ascii="宋体" w:hAnsi="宋体"/>
          <w:color w:val="000000"/>
          <w:szCs w:val="21"/>
        </w:rPr>
      </w:pPr>
      <w:r>
        <w:rPr>
          <w:rFonts w:hint="eastAsia" w:ascii="宋体" w:hAnsi="宋体"/>
          <w:color w:val="000000"/>
          <w:szCs w:val="21"/>
        </w:rPr>
        <w:t>在此附</w:t>
      </w:r>
      <w:r>
        <w:rPr>
          <w:rFonts w:hint="eastAsia" w:ascii="宋体" w:hAnsi="宋体"/>
          <w:color w:val="000000"/>
          <w:szCs w:val="21"/>
          <w:lang w:eastAsia="zh-CN"/>
        </w:rPr>
        <w:t>近</w:t>
      </w:r>
      <w:r>
        <w:rPr>
          <w:rFonts w:hint="eastAsia" w:ascii="宋体" w:hAnsi="宋体"/>
          <w:color w:val="000000"/>
          <w:szCs w:val="21"/>
          <w:lang w:val="en-US" w:eastAsia="zh-CN"/>
        </w:rPr>
        <w:t>年度</w:t>
      </w:r>
      <w:r>
        <w:rPr>
          <w:rFonts w:hint="eastAsia" w:ascii="宋体" w:hAnsi="宋体"/>
          <w:color w:val="000000"/>
          <w:szCs w:val="21"/>
        </w:rPr>
        <w:t>财务会计报表，包括资产负债表、损益表的复印件，具体年份要求见第二章“投标人须知前附表”的规定。</w:t>
      </w:r>
    </w:p>
    <w:p>
      <w:pPr>
        <w:spacing w:before="120" w:beforeLines="50" w:after="120" w:afterLines="50" w:line="440" w:lineRule="exact"/>
        <w:jc w:val="center"/>
        <w:rPr>
          <w:rFonts w:hint="eastAsia" w:ascii="宋体" w:hAnsi="宋体"/>
          <w:color w:val="000000"/>
          <w:szCs w:val="21"/>
        </w:rPr>
      </w:pPr>
      <w:r>
        <w:rPr>
          <w:rFonts w:hint="eastAsia" w:ascii="宋体" w:hAnsi="宋体"/>
          <w:color w:val="000000"/>
          <w:szCs w:val="21"/>
        </w:rPr>
        <w:t>（三）近年完成的类似项目情况表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项目名称</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项目所在地</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发包人名称</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发包人地址</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发包人联系人及电话</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合同价格</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开工日期</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竣工日期</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承担的工作</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工程质量</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项目经理</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技术负责人</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总监理工程师及电话</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项目描述</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备注</w:t>
            </w:r>
          </w:p>
        </w:tc>
        <w:tc>
          <w:tcPr>
            <w:tcW w:w="6116" w:type="dxa"/>
            <w:noWrap w:val="0"/>
            <w:vAlign w:val="center"/>
          </w:tcPr>
          <w:p>
            <w:pPr>
              <w:jc w:val="center"/>
              <w:rPr>
                <w:rFonts w:hint="eastAsia" w:ascii="宋体" w:hAnsi="宋体"/>
                <w:color w:val="000000"/>
                <w:szCs w:val="21"/>
              </w:rPr>
            </w:pPr>
          </w:p>
        </w:tc>
      </w:tr>
    </w:tbl>
    <w:p>
      <w:pPr>
        <w:spacing w:line="440" w:lineRule="exact"/>
        <w:rPr>
          <w:rFonts w:hint="eastAsia"/>
          <w:color w:val="000000"/>
        </w:rPr>
      </w:pPr>
      <w:r>
        <w:rPr>
          <w:rFonts w:hint="eastAsia"/>
          <w:color w:val="000000"/>
        </w:rPr>
        <w:t>备注：1、类似项目指</w:t>
      </w:r>
      <w:r>
        <w:rPr>
          <w:rFonts w:hint="eastAsia"/>
          <w:color w:val="000000"/>
          <w:u w:val="single"/>
        </w:rPr>
        <w:t xml:space="preserve">   </w:t>
      </w:r>
      <w:r>
        <w:rPr>
          <w:rFonts w:hint="eastAsia" w:ascii="宋体" w:hAnsi="宋体"/>
          <w:color w:val="000000"/>
          <w:szCs w:val="21"/>
          <w:u w:val="single"/>
        </w:rPr>
        <w:t>规模、使用功能相似</w:t>
      </w:r>
      <w:r>
        <w:rPr>
          <w:rFonts w:hint="eastAsia"/>
          <w:color w:val="000000"/>
          <w:u w:val="single"/>
        </w:rPr>
        <w:t xml:space="preserve">     </w:t>
      </w:r>
      <w:r>
        <w:rPr>
          <w:rFonts w:hint="eastAsia"/>
          <w:color w:val="000000"/>
        </w:rPr>
        <w:t>工程。</w:t>
      </w:r>
    </w:p>
    <w:p>
      <w:pPr>
        <w:spacing w:line="440" w:lineRule="exact"/>
        <w:ind w:firstLine="630" w:firstLineChars="300"/>
        <w:rPr>
          <w:rFonts w:hint="eastAsia" w:ascii="宋体" w:hAnsi="宋体"/>
          <w:color w:val="000000"/>
          <w:szCs w:val="21"/>
        </w:rPr>
      </w:pPr>
      <w:r>
        <w:rPr>
          <w:rFonts w:hint="eastAsia"/>
          <w:color w:val="000000"/>
        </w:rPr>
        <w:t>2、本表后附中标通知书、合同协议书、</w:t>
      </w:r>
      <w:r>
        <w:rPr>
          <w:rFonts w:hint="eastAsia"/>
          <w:color w:val="000000"/>
          <w:lang w:val="en-US" w:eastAsia="zh-CN"/>
        </w:rPr>
        <w:t>五方认证的竣工验收报告</w:t>
      </w:r>
      <w:r>
        <w:rPr>
          <w:rFonts w:hint="eastAsia"/>
          <w:color w:val="000000"/>
        </w:rPr>
        <w:t>的复印件，具体年份要求见投标人须知前附表。每张表格只填写一个项目，并标明序号。</w:t>
      </w:r>
    </w:p>
    <w:p>
      <w:pPr>
        <w:pStyle w:val="37"/>
        <w:rPr>
          <w:rFonts w:ascii="宋体" w:hAnsi="宋体" w:eastAsia="宋体"/>
          <w:color w:val="000000"/>
          <w:sz w:val="21"/>
          <w:szCs w:val="21"/>
        </w:rPr>
      </w:pPr>
      <w:r>
        <w:rPr>
          <w:rFonts w:ascii="宋体" w:hAnsi="宋体" w:eastAsia="宋体"/>
          <w:color w:val="000000"/>
          <w:sz w:val="21"/>
          <w:szCs w:val="21"/>
        </w:rPr>
        <w:br w:type="page"/>
      </w:r>
      <w:r>
        <w:rPr>
          <w:rFonts w:ascii="宋体" w:hAnsi="宋体" w:eastAsia="宋体"/>
          <w:color w:val="000000"/>
          <w:sz w:val="21"/>
          <w:szCs w:val="21"/>
        </w:rPr>
        <w:t>（</w:t>
      </w:r>
      <w:r>
        <w:rPr>
          <w:rFonts w:hint="eastAsia" w:ascii="宋体" w:hAnsi="宋体" w:eastAsia="宋体"/>
          <w:color w:val="000000"/>
          <w:sz w:val="21"/>
          <w:szCs w:val="21"/>
        </w:rPr>
        <w:t>四</w:t>
      </w:r>
      <w:r>
        <w:rPr>
          <w:rFonts w:ascii="宋体" w:hAnsi="宋体" w:eastAsia="宋体"/>
          <w:color w:val="000000"/>
          <w:sz w:val="21"/>
          <w:szCs w:val="21"/>
        </w:rPr>
        <w:t>）正在施工的和新承接的项目情况表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项目名称</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项目所在地</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发包人名称</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发包人地址</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发包人电话</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签约合同价</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开工日期</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计划竣工日期</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承担的工作</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工程质量</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项目经理</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技术负责人</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总监理工程师及电话</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项目描述</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备注</w:t>
            </w:r>
          </w:p>
        </w:tc>
        <w:tc>
          <w:tcPr>
            <w:tcW w:w="6095" w:type="dxa"/>
            <w:noWrap w:val="0"/>
            <w:vAlign w:val="center"/>
          </w:tcPr>
          <w:p>
            <w:pPr>
              <w:jc w:val="center"/>
              <w:rPr>
                <w:rFonts w:hint="eastAsia" w:ascii="宋体" w:hAnsi="宋体"/>
                <w:color w:val="000000"/>
                <w:szCs w:val="21"/>
              </w:rPr>
            </w:pPr>
          </w:p>
        </w:tc>
      </w:tr>
    </w:tbl>
    <w:p>
      <w:pPr>
        <w:spacing w:line="440" w:lineRule="exact"/>
        <w:rPr>
          <w:rFonts w:hint="eastAsia" w:ascii="宋体" w:hAnsi="宋体"/>
          <w:color w:val="000000"/>
          <w:szCs w:val="21"/>
        </w:rPr>
      </w:pPr>
      <w:r>
        <w:rPr>
          <w:rFonts w:hint="eastAsia" w:ascii="宋体" w:hAnsi="宋体"/>
          <w:color w:val="000000"/>
          <w:szCs w:val="21"/>
        </w:rPr>
        <w:t>备注：本表后附中标通知书和（或）合同协议书复印件。每张表格只填写一个项目，并标明序号。</w:t>
      </w: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pStyle w:val="37"/>
        <w:rPr>
          <w:rFonts w:ascii="宋体" w:hAnsi="宋体" w:eastAsia="宋体"/>
          <w:color w:val="000000"/>
          <w:sz w:val="21"/>
          <w:szCs w:val="21"/>
        </w:rPr>
      </w:pPr>
      <w:r>
        <w:rPr>
          <w:rFonts w:ascii="宋体" w:hAnsi="宋体" w:eastAsia="宋体"/>
          <w:color w:val="000000"/>
          <w:sz w:val="21"/>
          <w:szCs w:val="21"/>
        </w:rPr>
        <w:t>（</w:t>
      </w:r>
      <w:r>
        <w:rPr>
          <w:rFonts w:hint="eastAsia" w:ascii="宋体" w:hAnsi="宋体" w:eastAsia="宋体"/>
          <w:color w:val="000000"/>
          <w:sz w:val="21"/>
          <w:szCs w:val="21"/>
        </w:rPr>
        <w:t>五</w:t>
      </w:r>
      <w:r>
        <w:rPr>
          <w:rFonts w:ascii="宋体" w:hAnsi="宋体" w:eastAsia="宋体"/>
          <w:color w:val="000000"/>
          <w:sz w:val="21"/>
          <w:szCs w:val="21"/>
        </w:rPr>
        <w:t>）近年发生的诉讼及仲裁情况</w:t>
      </w:r>
    </w:p>
    <w:p>
      <w:pPr>
        <w:spacing w:line="440" w:lineRule="exact"/>
        <w:ind w:left="630" w:hanging="630" w:hangingChars="300"/>
        <w:rPr>
          <w:rFonts w:hint="eastAsia" w:ascii="宋体" w:hAnsi="宋体"/>
          <w:color w:val="000000"/>
          <w:szCs w:val="21"/>
        </w:rPr>
      </w:pPr>
      <w:r>
        <w:rPr>
          <w:rFonts w:hint="eastAsia" w:ascii="宋体" w:hAnsi="宋体"/>
          <w:color w:val="000000"/>
          <w:szCs w:val="21"/>
        </w:rPr>
        <w:t>说明：近年发生的诉讼和仲裁情况仅限于投标人败诉的，且与履行施工承包合同有关的案件，不包括调解结案以及未裁决的仲裁或未终审判决的诉讼。</w:t>
      </w:r>
    </w:p>
    <w:p>
      <w:pPr>
        <w:spacing w:before="120" w:beforeLines="50" w:after="120" w:afterLines="50" w:line="440" w:lineRule="exact"/>
        <w:ind w:left="630" w:hanging="630" w:hangingChars="300"/>
        <w:rPr>
          <w:rFonts w:hint="eastAsia" w:ascii="宋体" w:hAnsi="宋体"/>
          <w:color w:val="000000"/>
          <w:szCs w:val="21"/>
        </w:rPr>
      </w:pPr>
      <w:r>
        <w:rPr>
          <w:rFonts w:hint="eastAsia" w:ascii="宋体" w:hAnsi="宋体"/>
          <w:color w:val="000000"/>
          <w:szCs w:val="21"/>
        </w:rPr>
        <w:t>（六）企业其他信誉情况表</w:t>
      </w:r>
    </w:p>
    <w:p>
      <w:pPr>
        <w:spacing w:before="120" w:beforeLines="50" w:after="120" w:afterLines="50" w:line="440" w:lineRule="exact"/>
        <w:ind w:left="632" w:hanging="632" w:hangingChars="300"/>
        <w:jc w:val="center"/>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rPr>
        <w:t>(五)（年份要求同诉讼及仲裁情况年份要求）</w:t>
      </w:r>
    </w:p>
    <w:p>
      <w:pPr>
        <w:spacing w:before="120" w:beforeLines="50" w:after="120" w:afterLines="50" w:line="440" w:lineRule="exact"/>
        <w:ind w:left="632" w:hanging="632" w:hangingChars="300"/>
        <w:jc w:val="center"/>
        <w:rPr>
          <w:rFonts w:hint="eastAsia" w:ascii="宋体" w:hAnsi="宋体"/>
          <w:b/>
          <w:color w:val="000000"/>
          <w:szCs w:val="21"/>
        </w:rPr>
      </w:pPr>
    </w:p>
    <w:p>
      <w:pPr>
        <w:spacing w:line="440" w:lineRule="exact"/>
        <w:ind w:left="630" w:hanging="630" w:hangingChars="300"/>
        <w:rPr>
          <w:rFonts w:hint="eastAsia" w:ascii="宋体" w:hAnsi="宋体"/>
          <w:color w:val="000000"/>
          <w:szCs w:val="21"/>
        </w:rPr>
      </w:pPr>
      <w:r>
        <w:rPr>
          <w:rFonts w:hint="eastAsia" w:ascii="宋体" w:hAnsi="宋体"/>
          <w:color w:val="000000"/>
          <w:szCs w:val="21"/>
        </w:rPr>
        <w:t>1）　近年企业不良行为记录情况</w:t>
      </w:r>
    </w:p>
    <w:p>
      <w:pPr>
        <w:spacing w:line="440" w:lineRule="exact"/>
        <w:ind w:left="630" w:hanging="630" w:hangingChars="300"/>
        <w:rPr>
          <w:rFonts w:hint="eastAsia" w:ascii="宋体" w:hAnsi="宋体"/>
          <w:color w:val="000000"/>
          <w:szCs w:val="21"/>
        </w:rPr>
      </w:pPr>
    </w:p>
    <w:p>
      <w:pPr>
        <w:spacing w:line="440" w:lineRule="exact"/>
        <w:rPr>
          <w:rFonts w:hint="eastAsia" w:ascii="宋体" w:hAnsi="宋体"/>
          <w:color w:val="000000"/>
          <w:szCs w:val="21"/>
        </w:rPr>
      </w:pPr>
      <w:r>
        <w:rPr>
          <w:rFonts w:hint="eastAsia" w:ascii="宋体" w:hAnsi="宋体"/>
          <w:color w:val="000000"/>
          <w:szCs w:val="21"/>
        </w:rPr>
        <w:t>2）　在施工程以及近年已竣工工程合同履行情况</w:t>
      </w:r>
    </w:p>
    <w:p>
      <w:pPr>
        <w:spacing w:line="440" w:lineRule="exact"/>
        <w:ind w:left="630" w:hanging="630" w:hangingChars="300"/>
        <w:rPr>
          <w:rFonts w:hint="eastAsia" w:ascii="宋体" w:hAnsi="宋体"/>
          <w:color w:val="000000"/>
          <w:szCs w:val="21"/>
        </w:rPr>
      </w:pPr>
    </w:p>
    <w:p>
      <w:pPr>
        <w:spacing w:line="440" w:lineRule="exact"/>
        <w:rPr>
          <w:rFonts w:hint="eastAsia" w:ascii="宋体" w:hAnsi="宋体"/>
          <w:color w:val="000000"/>
          <w:szCs w:val="21"/>
        </w:rPr>
      </w:pPr>
      <w:r>
        <w:rPr>
          <w:rFonts w:hint="eastAsia" w:ascii="宋体" w:hAnsi="宋体"/>
          <w:color w:val="000000"/>
          <w:szCs w:val="21"/>
        </w:rPr>
        <w:t>3）  其  他</w:t>
      </w:r>
    </w:p>
    <w:p>
      <w:pPr>
        <w:spacing w:line="440" w:lineRule="exact"/>
        <w:ind w:left="630" w:hanging="630" w:hangingChars="300"/>
        <w:rPr>
          <w:rFonts w:hint="eastAsia" w:ascii="宋体" w:hAnsi="宋体"/>
          <w:color w:val="000000"/>
          <w:szCs w:val="21"/>
        </w:rPr>
      </w:pPr>
    </w:p>
    <w:p>
      <w:pPr>
        <w:spacing w:line="440" w:lineRule="exact"/>
        <w:rPr>
          <w:rFonts w:hint="eastAsia" w:ascii="宋体" w:hAnsi="宋体"/>
          <w:color w:val="000000"/>
          <w:szCs w:val="21"/>
        </w:rPr>
      </w:pPr>
      <w:r>
        <w:rPr>
          <w:rFonts w:hint="eastAsia" w:ascii="宋体" w:hAnsi="宋体"/>
          <w:color w:val="000000"/>
          <w:szCs w:val="21"/>
        </w:rPr>
        <w:t>备注：1、企业不良行为记录情况主要是近年投标人在工程建设过程中因违反有关工程建设的法律、法规、规章或强制性标准和执业行为规范，经县级以上建设行政主管部门或其委托的执法监督机构查实和行政处罚，形成的不良行为记录。应当结合第二章“投标人须知”前附表第10.1.2项定义的范围填写。</w:t>
      </w:r>
    </w:p>
    <w:p>
      <w:pPr>
        <w:autoSpaceDE w:val="0"/>
        <w:autoSpaceDN w:val="0"/>
        <w:adjustRightInd w:val="0"/>
        <w:rPr>
          <w:rFonts w:hint="eastAsia" w:ascii="宋体" w:hAnsi="宋体"/>
          <w:color w:val="000000"/>
          <w:kern w:val="0"/>
          <w:szCs w:val="21"/>
        </w:rPr>
      </w:pPr>
      <w:r>
        <w:rPr>
          <w:rFonts w:hint="eastAsia" w:ascii="宋体" w:hAnsi="宋体"/>
          <w:color w:val="000000"/>
          <w:szCs w:val="21"/>
        </w:rPr>
        <w:t xml:space="preserve">       2、合同履行情况主要是投标人近年所承接工程和已竣工工程是否按合同约定的工期、质量、安全等履行合同义务，对未竣工工程合同履行情况还应重点说明非不可抗力解除合同（如果有)的原因等具体情况，等等。</w:t>
      </w: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jc w:val="center"/>
        <w:rPr>
          <w:rFonts w:hint="eastAsia" w:ascii="仿宋_GB2312" w:eastAsia="仿宋_GB2312"/>
          <w:color w:val="000000"/>
          <w:sz w:val="24"/>
        </w:rPr>
      </w:pPr>
      <w:r>
        <w:rPr>
          <w:rFonts w:hint="eastAsia" w:ascii="方正小标宋简体" w:eastAsia="方正小标宋简体"/>
          <w:b/>
          <w:color w:val="000000"/>
          <w:sz w:val="24"/>
        </w:rPr>
        <w:t>9、“信用中国”和“中国政府采购网”查询结果。</w:t>
      </w:r>
    </w:p>
    <w:p>
      <w:pPr>
        <w:rPr>
          <w:rFonts w:hint="eastAsia" w:ascii="仿宋_GB2312" w:eastAsia="仿宋_GB2312"/>
          <w:color w:val="000000"/>
          <w:sz w:val="24"/>
        </w:rPr>
      </w:pPr>
      <w:r>
        <w:rPr>
          <w:rFonts w:hint="eastAsia" w:eastAsia="仿宋_GB2312"/>
          <w:color w:val="000000"/>
          <w:sz w:val="24"/>
        </w:rPr>
        <w:t> </w:t>
      </w:r>
    </w:p>
    <w:p>
      <w:pPr>
        <w:rPr>
          <w:rFonts w:hint="eastAsia" w:eastAsia="仿宋_GB2312"/>
          <w:color w:val="000000"/>
          <w:sz w:val="24"/>
        </w:rPr>
      </w:pPr>
      <w:r>
        <w:rPr>
          <w:rFonts w:hint="eastAsia" w:eastAsia="仿宋_GB2312"/>
          <w:color w:val="000000"/>
          <w:sz w:val="24"/>
        </w:rPr>
        <w:t> </w:t>
      </w: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ascii="仿宋_GB2312" w:eastAsia="仿宋_GB2312"/>
          <w:color w:val="000000"/>
          <w:sz w:val="24"/>
        </w:rPr>
      </w:pPr>
    </w:p>
    <w:p>
      <w:pPr>
        <w:rPr>
          <w:rFonts w:hint="eastAsia" w:eastAsia="仿宋_GB2312"/>
          <w:color w:val="000000"/>
          <w:sz w:val="24"/>
        </w:rPr>
      </w:pPr>
      <w:r>
        <w:rPr>
          <w:rFonts w:hint="eastAsia" w:eastAsia="仿宋_GB2312"/>
          <w:color w:val="000000"/>
          <w:sz w:val="24"/>
        </w:rPr>
        <w:t> </w:t>
      </w: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rPr>
          <w:rFonts w:hint="eastAsia" w:eastAsia="仿宋_GB2312"/>
          <w:color w:val="000000"/>
          <w:sz w:val="24"/>
        </w:rPr>
      </w:pPr>
    </w:p>
    <w:p>
      <w:pPr>
        <w:jc w:val="center"/>
        <w:rPr>
          <w:rFonts w:hint="eastAsia" w:ascii="方正小标宋简体" w:eastAsia="方正小标宋简体"/>
          <w:b/>
          <w:color w:val="000000"/>
          <w:sz w:val="24"/>
        </w:rPr>
      </w:pPr>
    </w:p>
    <w:p>
      <w:pPr>
        <w:jc w:val="center"/>
        <w:rPr>
          <w:rFonts w:hint="eastAsia" w:ascii="方正小标宋简体" w:eastAsia="方正小标宋简体"/>
          <w:b/>
          <w:color w:val="000000"/>
          <w:sz w:val="24"/>
        </w:rPr>
      </w:pPr>
    </w:p>
    <w:p>
      <w:pPr>
        <w:jc w:val="center"/>
        <w:rPr>
          <w:rFonts w:hint="eastAsia" w:ascii="方正小标宋简体" w:eastAsia="方正小标宋简体"/>
          <w:b/>
          <w:color w:val="000000"/>
          <w:sz w:val="24"/>
        </w:rPr>
      </w:pPr>
      <w:r>
        <w:rPr>
          <w:rFonts w:hint="eastAsia" w:ascii="方正小标宋简体" w:eastAsia="方正小标宋简体"/>
          <w:b/>
          <w:color w:val="000000"/>
          <w:sz w:val="24"/>
        </w:rPr>
        <w:t>10、潜在投标人情况表</w:t>
      </w:r>
    </w:p>
    <w:p>
      <w:pPr>
        <w:rPr>
          <w:rFonts w:hint="eastAsia" w:eastAsia="仿宋_GB2312"/>
          <w:color w:val="000000"/>
          <w:sz w:val="24"/>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489"/>
        <w:gridCol w:w="1221"/>
        <w:gridCol w:w="1047"/>
        <w:gridCol w:w="525"/>
        <w:gridCol w:w="872"/>
        <w:gridCol w:w="1048"/>
        <w:gridCol w:w="348"/>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029" w:type="dxa"/>
            <w:gridSpan w:val="2"/>
            <w:noWrap w:val="0"/>
            <w:vAlign w:val="center"/>
          </w:tcPr>
          <w:p>
            <w:pPr>
              <w:jc w:val="center"/>
              <w:rPr>
                <w:rFonts w:hint="eastAsia" w:eastAsia="仿宋_GB2312"/>
                <w:color w:val="000000"/>
                <w:sz w:val="24"/>
              </w:rPr>
            </w:pPr>
            <w:r>
              <w:rPr>
                <w:rFonts w:hint="eastAsia" w:eastAsia="仿宋_GB2312"/>
                <w:color w:val="000000"/>
                <w:sz w:val="24"/>
              </w:rPr>
              <w:t>潜在投标人（全称）</w:t>
            </w:r>
          </w:p>
        </w:tc>
        <w:tc>
          <w:tcPr>
            <w:tcW w:w="2793" w:type="dxa"/>
            <w:gridSpan w:val="3"/>
            <w:noWrap w:val="0"/>
            <w:vAlign w:val="center"/>
          </w:tcPr>
          <w:p>
            <w:pPr>
              <w:jc w:val="center"/>
              <w:rPr>
                <w:rFonts w:hint="eastAsia" w:eastAsia="仿宋_GB2312"/>
                <w:color w:val="000000"/>
                <w:sz w:val="24"/>
              </w:rPr>
            </w:pPr>
          </w:p>
        </w:tc>
        <w:tc>
          <w:tcPr>
            <w:tcW w:w="1920" w:type="dxa"/>
            <w:gridSpan w:val="2"/>
            <w:noWrap w:val="0"/>
            <w:vAlign w:val="center"/>
          </w:tcPr>
          <w:p>
            <w:pPr>
              <w:jc w:val="center"/>
              <w:rPr>
                <w:rFonts w:hint="eastAsia" w:eastAsia="仿宋_GB2312"/>
                <w:color w:val="000000"/>
                <w:sz w:val="24"/>
              </w:rPr>
            </w:pPr>
            <w:r>
              <w:rPr>
                <w:rFonts w:hint="eastAsia" w:eastAsia="仿宋_GB2312"/>
                <w:color w:val="000000"/>
                <w:sz w:val="24"/>
              </w:rPr>
              <w:t>联 系 人</w:t>
            </w:r>
          </w:p>
        </w:tc>
        <w:tc>
          <w:tcPr>
            <w:tcW w:w="1921" w:type="dxa"/>
            <w:gridSpan w:val="2"/>
            <w:noWrap w:val="0"/>
            <w:vAlign w:val="center"/>
          </w:tcPr>
          <w:p>
            <w:pPr>
              <w:jc w:val="center"/>
              <w:rPr>
                <w:rFonts w:hint="eastAsia"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029" w:type="dxa"/>
            <w:gridSpan w:val="2"/>
            <w:noWrap w:val="0"/>
            <w:vAlign w:val="center"/>
          </w:tcPr>
          <w:p>
            <w:pPr>
              <w:jc w:val="center"/>
              <w:rPr>
                <w:rFonts w:hint="eastAsia" w:eastAsia="仿宋_GB2312"/>
                <w:color w:val="000000"/>
                <w:sz w:val="24"/>
              </w:rPr>
            </w:pPr>
            <w:r>
              <w:rPr>
                <w:rFonts w:hint="eastAsia" w:eastAsia="仿宋_GB2312"/>
                <w:color w:val="000000"/>
                <w:sz w:val="24"/>
              </w:rPr>
              <w:t>地    址</w:t>
            </w:r>
          </w:p>
        </w:tc>
        <w:tc>
          <w:tcPr>
            <w:tcW w:w="2793" w:type="dxa"/>
            <w:gridSpan w:val="3"/>
            <w:noWrap w:val="0"/>
            <w:vAlign w:val="center"/>
          </w:tcPr>
          <w:p>
            <w:pPr>
              <w:jc w:val="center"/>
              <w:rPr>
                <w:rFonts w:hint="eastAsia" w:eastAsia="仿宋_GB2312"/>
                <w:color w:val="000000"/>
                <w:sz w:val="24"/>
              </w:rPr>
            </w:pPr>
          </w:p>
        </w:tc>
        <w:tc>
          <w:tcPr>
            <w:tcW w:w="1920" w:type="dxa"/>
            <w:gridSpan w:val="2"/>
            <w:noWrap w:val="0"/>
            <w:vAlign w:val="center"/>
          </w:tcPr>
          <w:p>
            <w:pPr>
              <w:jc w:val="center"/>
              <w:rPr>
                <w:rFonts w:hint="eastAsia" w:eastAsia="仿宋_GB2312"/>
                <w:color w:val="000000"/>
                <w:sz w:val="24"/>
              </w:rPr>
            </w:pPr>
            <w:r>
              <w:rPr>
                <w:rFonts w:hint="eastAsia" w:eastAsia="仿宋_GB2312"/>
                <w:color w:val="000000"/>
                <w:sz w:val="24"/>
              </w:rPr>
              <w:t>联系电话</w:t>
            </w:r>
          </w:p>
        </w:tc>
        <w:tc>
          <w:tcPr>
            <w:tcW w:w="1921" w:type="dxa"/>
            <w:gridSpan w:val="2"/>
            <w:noWrap w:val="0"/>
            <w:vAlign w:val="center"/>
          </w:tcPr>
          <w:p>
            <w:pPr>
              <w:jc w:val="center"/>
              <w:rPr>
                <w:rFonts w:hint="eastAsia"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029" w:type="dxa"/>
            <w:gridSpan w:val="2"/>
            <w:noWrap w:val="0"/>
            <w:vAlign w:val="center"/>
          </w:tcPr>
          <w:p>
            <w:pPr>
              <w:jc w:val="center"/>
              <w:rPr>
                <w:rFonts w:hint="eastAsia" w:eastAsia="仿宋_GB2312"/>
                <w:color w:val="000000"/>
                <w:sz w:val="24"/>
              </w:rPr>
            </w:pPr>
            <w:r>
              <w:rPr>
                <w:rFonts w:hint="eastAsia" w:eastAsia="仿宋_GB2312"/>
                <w:color w:val="000000"/>
                <w:sz w:val="24"/>
              </w:rPr>
              <w:t>代理机构（全称）</w:t>
            </w:r>
          </w:p>
        </w:tc>
        <w:tc>
          <w:tcPr>
            <w:tcW w:w="2793" w:type="dxa"/>
            <w:gridSpan w:val="3"/>
            <w:noWrap w:val="0"/>
            <w:vAlign w:val="center"/>
          </w:tcPr>
          <w:p>
            <w:pPr>
              <w:jc w:val="center"/>
              <w:rPr>
                <w:rFonts w:hint="eastAsia" w:eastAsia="仿宋_GB2312"/>
                <w:color w:val="000000"/>
                <w:sz w:val="24"/>
              </w:rPr>
            </w:pPr>
          </w:p>
        </w:tc>
        <w:tc>
          <w:tcPr>
            <w:tcW w:w="1920" w:type="dxa"/>
            <w:gridSpan w:val="2"/>
            <w:noWrap w:val="0"/>
            <w:vAlign w:val="center"/>
          </w:tcPr>
          <w:p>
            <w:pPr>
              <w:jc w:val="center"/>
              <w:rPr>
                <w:rFonts w:hint="eastAsia" w:eastAsia="仿宋_GB2312"/>
                <w:color w:val="000000"/>
                <w:sz w:val="24"/>
              </w:rPr>
            </w:pPr>
            <w:r>
              <w:rPr>
                <w:rFonts w:hint="eastAsia" w:eastAsia="仿宋_GB2312"/>
                <w:color w:val="000000"/>
                <w:sz w:val="24"/>
              </w:rPr>
              <w:t>联 系 人</w:t>
            </w:r>
          </w:p>
        </w:tc>
        <w:tc>
          <w:tcPr>
            <w:tcW w:w="1921" w:type="dxa"/>
            <w:gridSpan w:val="2"/>
            <w:noWrap w:val="0"/>
            <w:vAlign w:val="center"/>
          </w:tcPr>
          <w:p>
            <w:pPr>
              <w:jc w:val="center"/>
              <w:rPr>
                <w:rFonts w:hint="eastAsia"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029" w:type="dxa"/>
            <w:gridSpan w:val="2"/>
            <w:noWrap w:val="0"/>
            <w:vAlign w:val="center"/>
          </w:tcPr>
          <w:p>
            <w:pPr>
              <w:jc w:val="center"/>
              <w:rPr>
                <w:rFonts w:hint="eastAsia" w:eastAsia="仿宋_GB2312"/>
                <w:color w:val="000000"/>
                <w:sz w:val="24"/>
              </w:rPr>
            </w:pPr>
            <w:r>
              <w:rPr>
                <w:rFonts w:hint="eastAsia" w:eastAsia="仿宋_GB2312"/>
                <w:color w:val="000000"/>
                <w:sz w:val="24"/>
              </w:rPr>
              <w:t>地    址</w:t>
            </w:r>
          </w:p>
        </w:tc>
        <w:tc>
          <w:tcPr>
            <w:tcW w:w="2793" w:type="dxa"/>
            <w:gridSpan w:val="3"/>
            <w:noWrap w:val="0"/>
            <w:vAlign w:val="center"/>
          </w:tcPr>
          <w:p>
            <w:pPr>
              <w:jc w:val="center"/>
              <w:rPr>
                <w:rFonts w:hint="eastAsia" w:eastAsia="仿宋_GB2312"/>
                <w:color w:val="000000"/>
                <w:sz w:val="24"/>
              </w:rPr>
            </w:pPr>
          </w:p>
        </w:tc>
        <w:tc>
          <w:tcPr>
            <w:tcW w:w="1920" w:type="dxa"/>
            <w:gridSpan w:val="2"/>
            <w:noWrap w:val="0"/>
            <w:vAlign w:val="center"/>
          </w:tcPr>
          <w:p>
            <w:pPr>
              <w:jc w:val="center"/>
              <w:rPr>
                <w:rFonts w:hint="eastAsia" w:eastAsia="仿宋_GB2312"/>
                <w:color w:val="000000"/>
                <w:sz w:val="24"/>
              </w:rPr>
            </w:pPr>
            <w:r>
              <w:rPr>
                <w:rFonts w:hint="eastAsia" w:eastAsia="仿宋_GB2312"/>
                <w:color w:val="000000"/>
                <w:sz w:val="24"/>
              </w:rPr>
              <w:t>联系电话</w:t>
            </w:r>
          </w:p>
        </w:tc>
        <w:tc>
          <w:tcPr>
            <w:tcW w:w="1921" w:type="dxa"/>
            <w:gridSpan w:val="2"/>
            <w:noWrap w:val="0"/>
            <w:vAlign w:val="center"/>
          </w:tcPr>
          <w:p>
            <w:pPr>
              <w:jc w:val="center"/>
              <w:rPr>
                <w:rFonts w:hint="eastAsia"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029" w:type="dxa"/>
            <w:gridSpan w:val="2"/>
            <w:noWrap w:val="0"/>
            <w:vAlign w:val="center"/>
          </w:tcPr>
          <w:p>
            <w:pPr>
              <w:jc w:val="center"/>
              <w:rPr>
                <w:rFonts w:hint="eastAsia" w:eastAsia="仿宋_GB2312"/>
                <w:color w:val="000000"/>
                <w:sz w:val="24"/>
              </w:rPr>
            </w:pPr>
            <w:r>
              <w:rPr>
                <w:rFonts w:hint="eastAsia" w:eastAsia="仿宋_GB2312"/>
                <w:color w:val="000000"/>
                <w:sz w:val="24"/>
              </w:rPr>
              <w:t>投标项目</w:t>
            </w:r>
          </w:p>
        </w:tc>
        <w:tc>
          <w:tcPr>
            <w:tcW w:w="6634" w:type="dxa"/>
            <w:gridSpan w:val="7"/>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029" w:type="dxa"/>
            <w:gridSpan w:val="2"/>
            <w:noWrap w:val="0"/>
            <w:vAlign w:val="center"/>
          </w:tcPr>
          <w:p>
            <w:pPr>
              <w:jc w:val="center"/>
              <w:rPr>
                <w:rFonts w:hint="eastAsia" w:eastAsia="仿宋_GB2312"/>
                <w:color w:val="000000"/>
                <w:sz w:val="24"/>
              </w:rPr>
            </w:pPr>
            <w:r>
              <w:rPr>
                <w:rFonts w:hint="eastAsia" w:eastAsia="仿宋_GB2312"/>
                <w:color w:val="000000"/>
                <w:sz w:val="24"/>
              </w:rPr>
              <w:t>招标公告时间</w:t>
            </w:r>
          </w:p>
        </w:tc>
        <w:tc>
          <w:tcPr>
            <w:tcW w:w="2793" w:type="dxa"/>
            <w:gridSpan w:val="3"/>
            <w:noWrap w:val="0"/>
            <w:vAlign w:val="center"/>
          </w:tcPr>
          <w:p>
            <w:pPr>
              <w:jc w:val="center"/>
              <w:rPr>
                <w:rFonts w:eastAsia="仿宋_GB2312"/>
                <w:color w:val="000000"/>
                <w:sz w:val="24"/>
              </w:rPr>
            </w:pPr>
          </w:p>
        </w:tc>
        <w:tc>
          <w:tcPr>
            <w:tcW w:w="1920" w:type="dxa"/>
            <w:gridSpan w:val="2"/>
            <w:noWrap w:val="0"/>
            <w:vAlign w:val="center"/>
          </w:tcPr>
          <w:p>
            <w:pPr>
              <w:jc w:val="center"/>
              <w:rPr>
                <w:rFonts w:hint="eastAsia" w:eastAsia="仿宋_GB2312"/>
                <w:color w:val="000000"/>
                <w:sz w:val="24"/>
              </w:rPr>
            </w:pPr>
            <w:r>
              <w:rPr>
                <w:rFonts w:hint="eastAsia" w:eastAsia="仿宋_GB2312"/>
                <w:color w:val="000000"/>
                <w:sz w:val="24"/>
              </w:rPr>
              <w:t>开标时间</w:t>
            </w:r>
          </w:p>
        </w:tc>
        <w:tc>
          <w:tcPr>
            <w:tcW w:w="1921" w:type="dxa"/>
            <w:gridSpan w:val="2"/>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40" w:type="dxa"/>
            <w:vMerge w:val="restart"/>
            <w:noWrap w:val="0"/>
            <w:vAlign w:val="center"/>
          </w:tcPr>
          <w:p>
            <w:pPr>
              <w:jc w:val="center"/>
              <w:rPr>
                <w:rFonts w:hint="eastAsia" w:eastAsia="仿宋_GB2312"/>
                <w:color w:val="000000"/>
                <w:sz w:val="24"/>
              </w:rPr>
            </w:pPr>
            <w:r>
              <w:rPr>
                <w:rFonts w:hint="eastAsia" w:eastAsia="仿宋_GB2312"/>
                <w:color w:val="000000"/>
                <w:sz w:val="24"/>
              </w:rPr>
              <w:t>潜在投标人信息</w:t>
            </w:r>
          </w:p>
        </w:tc>
        <w:tc>
          <w:tcPr>
            <w:tcW w:w="2710" w:type="dxa"/>
            <w:gridSpan w:val="2"/>
            <w:vMerge w:val="restart"/>
            <w:noWrap w:val="0"/>
            <w:vAlign w:val="center"/>
          </w:tcPr>
          <w:p>
            <w:pPr>
              <w:jc w:val="center"/>
              <w:rPr>
                <w:rFonts w:hint="eastAsia" w:eastAsia="仿宋_GB2312"/>
                <w:color w:val="000000"/>
                <w:sz w:val="24"/>
              </w:rPr>
            </w:pPr>
            <w:r>
              <w:rPr>
                <w:rFonts w:hint="eastAsia" w:eastAsia="仿宋_GB2312"/>
                <w:color w:val="000000"/>
                <w:sz w:val="24"/>
              </w:rPr>
              <w:t>投标人（全称）及工商注册号或机构代码证号</w:t>
            </w:r>
          </w:p>
        </w:tc>
        <w:tc>
          <w:tcPr>
            <w:tcW w:w="2444" w:type="dxa"/>
            <w:gridSpan w:val="3"/>
            <w:noWrap w:val="0"/>
            <w:vAlign w:val="center"/>
          </w:tcPr>
          <w:p>
            <w:pPr>
              <w:jc w:val="center"/>
              <w:rPr>
                <w:rFonts w:hint="eastAsia" w:eastAsia="仿宋_GB2312"/>
                <w:color w:val="000000"/>
                <w:sz w:val="24"/>
              </w:rPr>
            </w:pPr>
            <w:r>
              <w:rPr>
                <w:rFonts w:hint="eastAsia" w:eastAsia="仿宋_GB2312"/>
                <w:color w:val="000000"/>
                <w:sz w:val="24"/>
              </w:rPr>
              <w:t>法定代表人</w:t>
            </w:r>
          </w:p>
        </w:tc>
        <w:tc>
          <w:tcPr>
            <w:tcW w:w="2969" w:type="dxa"/>
            <w:gridSpan w:val="3"/>
            <w:noWrap w:val="0"/>
            <w:vAlign w:val="center"/>
          </w:tcPr>
          <w:p>
            <w:pPr>
              <w:jc w:val="center"/>
              <w:rPr>
                <w:rFonts w:hint="eastAsia" w:eastAsia="仿宋_GB2312"/>
                <w:color w:val="000000"/>
                <w:sz w:val="24"/>
              </w:rPr>
            </w:pPr>
            <w:r>
              <w:rPr>
                <w:rFonts w:hint="eastAsia" w:eastAsia="仿宋_GB2312"/>
                <w:color w:val="000000"/>
                <w:sz w:val="24"/>
              </w:rPr>
              <w:t>建造师或总监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40" w:type="dxa"/>
            <w:vMerge w:val="continue"/>
            <w:noWrap w:val="0"/>
            <w:vAlign w:val="center"/>
          </w:tcPr>
          <w:p>
            <w:pPr>
              <w:jc w:val="center"/>
              <w:rPr>
                <w:rFonts w:hint="eastAsia" w:eastAsia="仿宋_GB2312"/>
                <w:color w:val="000000"/>
                <w:sz w:val="24"/>
              </w:rPr>
            </w:pPr>
          </w:p>
        </w:tc>
        <w:tc>
          <w:tcPr>
            <w:tcW w:w="2710" w:type="dxa"/>
            <w:gridSpan w:val="2"/>
            <w:vMerge w:val="continue"/>
            <w:noWrap w:val="0"/>
            <w:vAlign w:val="center"/>
          </w:tcPr>
          <w:p>
            <w:pPr>
              <w:jc w:val="center"/>
              <w:rPr>
                <w:rFonts w:eastAsia="仿宋_GB2312"/>
                <w:color w:val="000000"/>
                <w:sz w:val="24"/>
              </w:rPr>
            </w:pPr>
          </w:p>
        </w:tc>
        <w:tc>
          <w:tcPr>
            <w:tcW w:w="1047" w:type="dxa"/>
            <w:noWrap w:val="0"/>
            <w:vAlign w:val="center"/>
          </w:tcPr>
          <w:p>
            <w:pPr>
              <w:jc w:val="center"/>
              <w:rPr>
                <w:rFonts w:hint="eastAsia" w:eastAsia="仿宋_GB2312"/>
                <w:color w:val="000000"/>
                <w:sz w:val="24"/>
              </w:rPr>
            </w:pPr>
            <w:r>
              <w:rPr>
                <w:rFonts w:hint="eastAsia" w:eastAsia="仿宋_GB2312"/>
                <w:color w:val="000000"/>
                <w:sz w:val="24"/>
              </w:rPr>
              <w:t>姓名</w:t>
            </w:r>
          </w:p>
        </w:tc>
        <w:tc>
          <w:tcPr>
            <w:tcW w:w="1397" w:type="dxa"/>
            <w:gridSpan w:val="2"/>
            <w:noWrap w:val="0"/>
            <w:vAlign w:val="center"/>
          </w:tcPr>
          <w:p>
            <w:pPr>
              <w:jc w:val="center"/>
              <w:rPr>
                <w:rFonts w:hint="eastAsia" w:eastAsia="仿宋_GB2312"/>
                <w:color w:val="000000"/>
                <w:sz w:val="24"/>
              </w:rPr>
            </w:pPr>
            <w:r>
              <w:rPr>
                <w:rFonts w:hint="eastAsia" w:eastAsia="仿宋_GB2312"/>
                <w:color w:val="000000"/>
                <w:sz w:val="24"/>
              </w:rPr>
              <w:t>身份证号</w:t>
            </w:r>
          </w:p>
        </w:tc>
        <w:tc>
          <w:tcPr>
            <w:tcW w:w="1396" w:type="dxa"/>
            <w:gridSpan w:val="2"/>
            <w:noWrap w:val="0"/>
            <w:vAlign w:val="center"/>
          </w:tcPr>
          <w:p>
            <w:pPr>
              <w:jc w:val="center"/>
              <w:rPr>
                <w:rFonts w:eastAsia="仿宋_GB2312"/>
                <w:color w:val="000000"/>
                <w:sz w:val="24"/>
              </w:rPr>
            </w:pPr>
            <w:r>
              <w:rPr>
                <w:rFonts w:hint="eastAsia" w:eastAsia="仿宋_GB2312"/>
                <w:color w:val="000000"/>
                <w:sz w:val="24"/>
              </w:rPr>
              <w:t>姓名</w:t>
            </w:r>
          </w:p>
        </w:tc>
        <w:tc>
          <w:tcPr>
            <w:tcW w:w="1573" w:type="dxa"/>
            <w:noWrap w:val="0"/>
            <w:vAlign w:val="center"/>
          </w:tcPr>
          <w:p>
            <w:pPr>
              <w:jc w:val="center"/>
              <w:rPr>
                <w:rFonts w:hint="eastAsia" w:eastAsia="仿宋_GB2312"/>
                <w:color w:val="000000"/>
                <w:sz w:val="24"/>
              </w:rPr>
            </w:pPr>
            <w:r>
              <w:rPr>
                <w:rFonts w:hint="eastAsia" w:eastAsia="仿宋_GB2312"/>
                <w:color w:val="000000"/>
                <w:sz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40" w:type="dxa"/>
            <w:vMerge w:val="continue"/>
            <w:noWrap w:val="0"/>
            <w:vAlign w:val="center"/>
          </w:tcPr>
          <w:p>
            <w:pPr>
              <w:jc w:val="center"/>
              <w:rPr>
                <w:rFonts w:hint="eastAsia" w:eastAsia="仿宋_GB2312"/>
                <w:color w:val="000000"/>
                <w:sz w:val="24"/>
              </w:rPr>
            </w:pPr>
          </w:p>
        </w:tc>
        <w:tc>
          <w:tcPr>
            <w:tcW w:w="2710" w:type="dxa"/>
            <w:gridSpan w:val="2"/>
            <w:tcBorders>
              <w:top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3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40" w:type="dxa"/>
            <w:vMerge w:val="continue"/>
            <w:noWrap w:val="0"/>
            <w:vAlign w:val="center"/>
          </w:tcPr>
          <w:p>
            <w:pPr>
              <w:jc w:val="center"/>
              <w:rPr>
                <w:rFonts w:hint="eastAsia" w:eastAsia="仿宋_GB2312"/>
                <w:color w:val="000000"/>
                <w:sz w:val="24"/>
              </w:rPr>
            </w:pPr>
          </w:p>
        </w:tc>
        <w:tc>
          <w:tcPr>
            <w:tcW w:w="2710" w:type="dxa"/>
            <w:gridSpan w:val="2"/>
            <w:tcBorders>
              <w:top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3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40" w:type="dxa"/>
            <w:vMerge w:val="continue"/>
            <w:noWrap w:val="0"/>
            <w:vAlign w:val="center"/>
          </w:tcPr>
          <w:p>
            <w:pPr>
              <w:jc w:val="center"/>
              <w:rPr>
                <w:rFonts w:hint="eastAsia" w:eastAsia="仿宋_GB2312"/>
                <w:color w:val="000000"/>
                <w:sz w:val="24"/>
              </w:rPr>
            </w:pPr>
          </w:p>
        </w:tc>
        <w:tc>
          <w:tcPr>
            <w:tcW w:w="2710" w:type="dxa"/>
            <w:gridSpan w:val="2"/>
            <w:tcBorders>
              <w:top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3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40" w:type="dxa"/>
            <w:vMerge w:val="continue"/>
            <w:tcBorders>
              <w:bottom w:val="single" w:color="auto" w:sz="4" w:space="0"/>
            </w:tcBorders>
            <w:noWrap w:val="0"/>
            <w:vAlign w:val="center"/>
          </w:tcPr>
          <w:p>
            <w:pPr>
              <w:jc w:val="center"/>
              <w:rPr>
                <w:rFonts w:hint="eastAsia" w:eastAsia="仿宋_GB2312"/>
                <w:color w:val="000000"/>
                <w:sz w:val="24"/>
              </w:rPr>
            </w:pPr>
          </w:p>
        </w:tc>
        <w:tc>
          <w:tcPr>
            <w:tcW w:w="2710" w:type="dxa"/>
            <w:gridSpan w:val="2"/>
            <w:tcBorders>
              <w:top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3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rPr>
            </w:pPr>
          </w:p>
        </w:tc>
      </w:tr>
    </w:tbl>
    <w:p>
      <w:pPr>
        <w:jc w:val="center"/>
        <w:rPr>
          <w:rFonts w:hint="eastAsia" w:ascii="方正小标宋简体" w:eastAsia="方正小标宋简体"/>
          <w:b/>
          <w:color w:val="000000"/>
          <w:sz w:val="24"/>
        </w:rPr>
      </w:pPr>
    </w:p>
    <w:p>
      <w:pPr>
        <w:jc w:val="center"/>
        <w:rPr>
          <w:rFonts w:hint="eastAsia" w:ascii="方正小标宋简体" w:eastAsia="方正小标宋简体"/>
          <w:b/>
          <w:color w:val="000000"/>
          <w:sz w:val="24"/>
        </w:rPr>
      </w:pPr>
    </w:p>
    <w:p>
      <w:pPr>
        <w:ind w:firstLine="3450" w:firstLineChars="1150"/>
        <w:rPr>
          <w:rFonts w:hint="eastAsia" w:ascii="宋体" w:hAnsi="宋体"/>
          <w:color w:val="000000"/>
          <w:kern w:val="0"/>
          <w:sz w:val="30"/>
          <w:szCs w:val="32"/>
        </w:rPr>
      </w:pPr>
    </w:p>
    <w:p>
      <w:pPr>
        <w:ind w:firstLine="3450" w:firstLineChars="1150"/>
        <w:rPr>
          <w:rFonts w:hint="eastAsia" w:ascii="宋体" w:hAnsi="宋体"/>
          <w:color w:val="000000"/>
          <w:kern w:val="0"/>
          <w:sz w:val="28"/>
          <w:szCs w:val="28"/>
        </w:rPr>
      </w:pPr>
      <w:r>
        <w:rPr>
          <w:rFonts w:hint="eastAsia" w:ascii="宋体" w:hAnsi="宋体"/>
          <w:color w:val="000000"/>
          <w:kern w:val="0"/>
          <w:sz w:val="30"/>
          <w:szCs w:val="32"/>
        </w:rPr>
        <w:t>工程投标廉政承诺书</w:t>
      </w:r>
      <w:r>
        <w:rPr>
          <w:rFonts w:hint="eastAsia" w:ascii="宋体" w:hAnsi="宋体"/>
          <w:color w:val="000000"/>
          <w:kern w:val="0"/>
          <w:sz w:val="30"/>
          <w:szCs w:val="32"/>
        </w:rPr>
        <w:br w:type="textWrapping"/>
      </w:r>
      <w:r>
        <w:rPr>
          <w:rFonts w:hint="eastAsia" w:ascii="宋体" w:hAnsi="宋体"/>
          <w:color w:val="000000"/>
          <w:kern w:val="0"/>
          <w:sz w:val="30"/>
          <w:szCs w:val="32"/>
        </w:rPr>
        <w:br w:type="textWrapping"/>
      </w:r>
      <w:r>
        <w:rPr>
          <w:rFonts w:hint="eastAsia" w:ascii="宋体" w:hAnsi="宋体"/>
          <w:color w:val="000000"/>
          <w:kern w:val="0"/>
          <w:sz w:val="28"/>
          <w:szCs w:val="28"/>
        </w:rPr>
        <w:t>为充分体现公开、公平、公正诚实信用原则，共同维护招投标市场秩序，确保企业在招投标活动中无任何违规、违纪行为，主动接受社会各界监督。（企业）就参与招投标过程中，作出以下廉政承诺，如若违反，甘受相应处罚，自愿承担法律责任。</w:t>
      </w:r>
      <w:r>
        <w:rPr>
          <w:rFonts w:hint="eastAsia" w:ascii="宋体" w:hAnsi="宋体"/>
          <w:color w:val="000000"/>
          <w:kern w:val="0"/>
          <w:sz w:val="28"/>
          <w:szCs w:val="28"/>
        </w:rPr>
        <w:br w:type="textWrapping"/>
      </w:r>
      <w:r>
        <w:rPr>
          <w:rFonts w:hint="eastAsia" w:ascii="宋体" w:hAnsi="宋体"/>
          <w:color w:val="000000"/>
          <w:kern w:val="0"/>
          <w:sz w:val="28"/>
          <w:szCs w:val="28"/>
        </w:rPr>
        <w:t>1、不以不正当手段向招标人谋取资格预审及投标的不正当照顾。</w:t>
      </w:r>
      <w:r>
        <w:rPr>
          <w:rFonts w:hint="eastAsia" w:ascii="宋体" w:hAnsi="宋体"/>
          <w:color w:val="000000"/>
          <w:kern w:val="0"/>
          <w:sz w:val="28"/>
          <w:szCs w:val="28"/>
        </w:rPr>
        <w:br w:type="textWrapping"/>
      </w:r>
      <w:r>
        <w:rPr>
          <w:rFonts w:hint="eastAsia" w:ascii="宋体" w:hAnsi="宋体"/>
          <w:color w:val="000000"/>
          <w:kern w:val="0"/>
          <w:sz w:val="28"/>
          <w:szCs w:val="28"/>
        </w:rPr>
        <w:t>2、不以提供不正当利益等方式，向标底编制、审查人员打听标底编制情况，向招标代理单位谋求不正当利益。</w:t>
      </w:r>
      <w:r>
        <w:rPr>
          <w:rFonts w:hint="eastAsia" w:ascii="宋体" w:hAnsi="宋体"/>
          <w:color w:val="000000"/>
          <w:kern w:val="0"/>
          <w:sz w:val="28"/>
          <w:szCs w:val="28"/>
        </w:rPr>
        <w:br w:type="textWrapping"/>
      </w:r>
      <w:r>
        <w:rPr>
          <w:rFonts w:hint="eastAsia" w:ascii="宋体" w:hAnsi="宋体"/>
          <w:color w:val="000000"/>
          <w:kern w:val="0"/>
          <w:sz w:val="28"/>
          <w:szCs w:val="28"/>
        </w:rPr>
        <w:t>3、在确定中标人前，不向评标专家打招呼谋求照顾，不与招标人就投标价格、投标方案等实质性内容进行谈判。</w:t>
      </w:r>
      <w:r>
        <w:rPr>
          <w:rFonts w:hint="eastAsia" w:ascii="宋体" w:hAnsi="宋体"/>
          <w:color w:val="000000"/>
          <w:kern w:val="0"/>
          <w:sz w:val="28"/>
          <w:szCs w:val="28"/>
        </w:rPr>
        <w:br w:type="textWrapping"/>
      </w:r>
      <w:r>
        <w:rPr>
          <w:rFonts w:hint="eastAsia" w:ascii="宋体" w:hAnsi="宋体"/>
          <w:color w:val="000000"/>
          <w:kern w:val="0"/>
          <w:sz w:val="28"/>
          <w:szCs w:val="28"/>
        </w:rPr>
        <w:t>4、不提供虚假材料谋取中标成交。在资格预审资料中，主动提供近二年信用档案情况，包括有无不良行为记录和公示期限的证明。</w:t>
      </w:r>
      <w:r>
        <w:rPr>
          <w:rFonts w:hint="eastAsia" w:ascii="宋体" w:hAnsi="宋体"/>
          <w:color w:val="000000"/>
          <w:kern w:val="0"/>
          <w:sz w:val="28"/>
          <w:szCs w:val="28"/>
        </w:rPr>
        <w:br w:type="textWrapping"/>
      </w:r>
      <w:r>
        <w:rPr>
          <w:rFonts w:hint="eastAsia" w:ascii="宋体" w:hAnsi="宋体"/>
          <w:color w:val="000000"/>
          <w:kern w:val="0"/>
          <w:sz w:val="28"/>
          <w:szCs w:val="28"/>
        </w:rPr>
        <w:t>5、不与投标人之间相互串标，如有其他人出现上述情况，主动向地区招标办反映。</w:t>
      </w:r>
      <w:r>
        <w:rPr>
          <w:rFonts w:hint="eastAsia" w:ascii="宋体" w:hAnsi="宋体"/>
          <w:color w:val="000000"/>
          <w:kern w:val="0"/>
          <w:sz w:val="28"/>
          <w:szCs w:val="28"/>
        </w:rPr>
        <w:br w:type="textWrapping"/>
      </w:r>
      <w:r>
        <w:rPr>
          <w:rFonts w:hint="eastAsia" w:ascii="宋体" w:hAnsi="宋体"/>
          <w:color w:val="000000"/>
          <w:kern w:val="0"/>
          <w:sz w:val="28"/>
          <w:szCs w:val="28"/>
        </w:rPr>
        <w:t>6、不采用不正当手段诋毁、排挤其他投标人。</w:t>
      </w:r>
      <w:r>
        <w:rPr>
          <w:rFonts w:hint="eastAsia" w:ascii="宋体" w:hAnsi="宋体"/>
          <w:color w:val="000000"/>
          <w:kern w:val="0"/>
          <w:sz w:val="28"/>
          <w:szCs w:val="28"/>
        </w:rPr>
        <w:br w:type="textWrapping"/>
      </w:r>
      <w:r>
        <w:rPr>
          <w:rFonts w:hint="eastAsia" w:ascii="宋体" w:hAnsi="宋体"/>
          <w:color w:val="000000"/>
          <w:kern w:val="0"/>
          <w:sz w:val="28"/>
          <w:szCs w:val="28"/>
        </w:rPr>
        <w:t>7、不以他人名义投标或者以其它方式骗取中标。</w:t>
      </w:r>
      <w:r>
        <w:rPr>
          <w:rFonts w:hint="eastAsia" w:ascii="宋体" w:hAnsi="宋体"/>
          <w:color w:val="000000"/>
          <w:kern w:val="0"/>
          <w:sz w:val="28"/>
          <w:szCs w:val="28"/>
        </w:rPr>
        <w:br w:type="textWrapping"/>
      </w:r>
      <w:r>
        <w:rPr>
          <w:rFonts w:hint="eastAsia" w:ascii="宋体" w:hAnsi="宋体"/>
          <w:color w:val="000000"/>
          <w:kern w:val="0"/>
          <w:sz w:val="28"/>
          <w:szCs w:val="28"/>
        </w:rPr>
        <w:t>8、中标后，不将中标项目转让他人，或将中标项目肢解后分别转让他人。</w:t>
      </w:r>
      <w:r>
        <w:rPr>
          <w:rFonts w:hint="eastAsia" w:ascii="宋体" w:hAnsi="宋体"/>
          <w:color w:val="000000"/>
          <w:kern w:val="0"/>
          <w:sz w:val="28"/>
          <w:szCs w:val="28"/>
        </w:rPr>
        <w:br w:type="textWrapping"/>
      </w:r>
      <w:r>
        <w:rPr>
          <w:rFonts w:hint="eastAsia" w:ascii="宋体" w:hAnsi="宋体"/>
          <w:color w:val="000000"/>
          <w:kern w:val="0"/>
          <w:sz w:val="28"/>
          <w:szCs w:val="28"/>
        </w:rPr>
        <w:t>9、中标后，与招标人按照招标文件和中标人的投标文件订立合同，不订立背离合同实质性内容的协议。</w:t>
      </w:r>
      <w:r>
        <w:rPr>
          <w:rFonts w:hint="eastAsia" w:ascii="宋体" w:hAnsi="宋体"/>
          <w:color w:val="000000"/>
          <w:kern w:val="0"/>
          <w:sz w:val="28"/>
          <w:szCs w:val="28"/>
        </w:rPr>
        <w:br w:type="textWrapping"/>
      </w:r>
      <w:r>
        <w:rPr>
          <w:rFonts w:hint="eastAsia" w:ascii="宋体" w:hAnsi="宋体"/>
          <w:color w:val="000000"/>
          <w:kern w:val="0"/>
          <w:sz w:val="28"/>
          <w:szCs w:val="28"/>
        </w:rPr>
        <w:t>10、不以任何名义向参与招标、评标工作的有关人员、建设单位及其工作人员馈赠礼金、有价证券、贵重物品。</w:t>
      </w:r>
      <w:r>
        <w:rPr>
          <w:rFonts w:hint="eastAsia" w:ascii="宋体" w:hAnsi="宋体"/>
          <w:color w:val="000000"/>
          <w:kern w:val="0"/>
          <w:sz w:val="28"/>
          <w:szCs w:val="28"/>
        </w:rPr>
        <w:br w:type="textWrapping"/>
      </w:r>
      <w:r>
        <w:rPr>
          <w:rFonts w:hint="eastAsia" w:ascii="宋体" w:hAnsi="宋体"/>
          <w:color w:val="000000"/>
          <w:kern w:val="0"/>
          <w:sz w:val="28"/>
          <w:szCs w:val="28"/>
        </w:rPr>
        <w:t>11、建立健全各项廉政制度，积极开展廉政教育，在建设工程施工场地设立廉政公示牌，公示内容包括廉政责任人、廉政保证有关条款及廉政标语、廉政监督单位、廉政举报电话等。</w:t>
      </w:r>
      <w:r>
        <w:rPr>
          <w:rFonts w:hint="eastAsia" w:ascii="宋体" w:hAnsi="宋体"/>
          <w:color w:val="000000"/>
          <w:kern w:val="0"/>
          <w:sz w:val="28"/>
          <w:szCs w:val="28"/>
        </w:rPr>
        <w:br w:type="textWrapping"/>
      </w:r>
      <w:r>
        <w:rPr>
          <w:rFonts w:hint="eastAsia" w:ascii="宋体" w:hAnsi="宋体"/>
          <w:color w:val="000000"/>
          <w:kern w:val="0"/>
          <w:sz w:val="28"/>
          <w:szCs w:val="28"/>
        </w:rPr>
        <w:t>12、主动接受、配合</w:t>
      </w:r>
      <w:r>
        <w:rPr>
          <w:rFonts w:hint="eastAsia" w:ascii="宋体" w:hAnsi="宋体"/>
          <w:color w:val="000000"/>
          <w:kern w:val="0"/>
          <w:sz w:val="28"/>
          <w:szCs w:val="28"/>
          <w:lang w:val="en-US" w:eastAsia="zh-CN"/>
        </w:rPr>
        <w:t>阿勒泰地区财政局</w:t>
      </w:r>
      <w:r>
        <w:rPr>
          <w:rFonts w:hint="eastAsia" w:ascii="宋体" w:hAnsi="宋体"/>
          <w:color w:val="000000"/>
          <w:kern w:val="0"/>
          <w:sz w:val="28"/>
          <w:szCs w:val="28"/>
        </w:rPr>
        <w:t>的监督检查。</w:t>
      </w:r>
      <w:r>
        <w:rPr>
          <w:rFonts w:hint="eastAsia" w:ascii="宋体" w:hAnsi="宋体"/>
          <w:color w:val="000000"/>
          <w:kern w:val="0"/>
          <w:sz w:val="28"/>
          <w:szCs w:val="28"/>
        </w:rPr>
        <w:br w:type="textWrapping"/>
      </w:r>
      <w:r>
        <w:rPr>
          <w:rFonts w:hint="eastAsia" w:ascii="宋体" w:hAnsi="宋体"/>
          <w:color w:val="000000"/>
          <w:kern w:val="0"/>
          <w:sz w:val="28"/>
          <w:szCs w:val="28"/>
        </w:rPr>
        <w:br w:type="textWrapping"/>
      </w:r>
    </w:p>
    <w:p>
      <w:pPr>
        <w:ind w:firstLine="3220" w:firstLineChars="1150"/>
        <w:rPr>
          <w:rFonts w:hint="eastAsia" w:ascii="宋体" w:hAnsi="宋体"/>
          <w:color w:val="000000"/>
          <w:kern w:val="0"/>
          <w:sz w:val="28"/>
          <w:szCs w:val="28"/>
        </w:rPr>
      </w:pPr>
      <w:r>
        <w:rPr>
          <w:rFonts w:hint="eastAsia" w:ascii="宋体" w:hAnsi="宋体"/>
          <w:color w:val="000000"/>
          <w:kern w:val="0"/>
          <w:sz w:val="28"/>
          <w:szCs w:val="28"/>
        </w:rPr>
        <w:br w:type="textWrapping"/>
      </w:r>
      <w:r>
        <w:rPr>
          <w:rFonts w:hint="eastAsia" w:ascii="宋体" w:hAnsi="宋体"/>
          <w:color w:val="000000"/>
          <w:kern w:val="0"/>
          <w:sz w:val="28"/>
          <w:szCs w:val="28"/>
        </w:rPr>
        <w:t>承诺单位（盖章）　　</w:t>
      </w:r>
    </w:p>
    <w:p>
      <w:pPr>
        <w:ind w:firstLine="3220" w:firstLineChars="1150"/>
        <w:rPr>
          <w:rFonts w:hint="eastAsia" w:ascii="宋体" w:hAnsi="宋体"/>
          <w:color w:val="000000"/>
          <w:kern w:val="0"/>
          <w:sz w:val="28"/>
          <w:szCs w:val="28"/>
        </w:rPr>
      </w:pPr>
    </w:p>
    <w:p>
      <w:pPr>
        <w:ind w:firstLine="3220" w:firstLineChars="1150"/>
        <w:rPr>
          <w:rFonts w:hint="eastAsia" w:ascii="宋体" w:hAnsi="宋体"/>
          <w:color w:val="000000"/>
          <w:kern w:val="0"/>
          <w:sz w:val="28"/>
          <w:szCs w:val="28"/>
        </w:rPr>
      </w:pPr>
      <w:r>
        <w:rPr>
          <w:rFonts w:hint="eastAsia" w:ascii="宋体" w:hAnsi="宋体"/>
          <w:color w:val="000000"/>
          <w:kern w:val="0"/>
          <w:sz w:val="28"/>
          <w:szCs w:val="28"/>
        </w:rPr>
        <w:t>　　　法人代表（盖章）</w:t>
      </w: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rPr>
          <w:rFonts w:hint="eastAsia" w:ascii="宋体" w:hAnsi="宋体"/>
          <w:color w:val="000000"/>
          <w:kern w:val="0"/>
          <w:sz w:val="28"/>
          <w:szCs w:val="28"/>
        </w:rPr>
      </w:pPr>
    </w:p>
    <w:p>
      <w:pPr>
        <w:autoSpaceDE w:val="0"/>
        <w:autoSpaceDN w:val="0"/>
        <w:adjustRightInd w:val="0"/>
        <w:jc w:val="center"/>
        <w:rPr>
          <w:rFonts w:hint="eastAsia" w:ascii="宋体" w:hAnsi="宋体"/>
          <w:b/>
          <w:color w:val="000000"/>
          <w:kern w:val="0"/>
          <w:sz w:val="32"/>
          <w:szCs w:val="32"/>
        </w:rPr>
      </w:pPr>
      <w:r>
        <w:rPr>
          <w:rFonts w:hint="eastAsia" w:ascii="宋体" w:hAnsi="宋体"/>
          <w:b/>
          <w:color w:val="000000"/>
          <w:kern w:val="0"/>
          <w:sz w:val="32"/>
          <w:szCs w:val="32"/>
        </w:rPr>
        <w:t>二、技术标格式</w:t>
      </w:r>
    </w:p>
    <w:p>
      <w:pPr>
        <w:autoSpaceDE w:val="0"/>
        <w:autoSpaceDN w:val="0"/>
        <w:adjustRightInd w:val="0"/>
        <w:jc w:val="center"/>
        <w:rPr>
          <w:rFonts w:hint="eastAsia" w:ascii="宋体" w:hAnsi="宋体"/>
          <w:color w:val="000000"/>
          <w:kern w:val="0"/>
          <w:sz w:val="24"/>
        </w:rPr>
      </w:pPr>
      <w:r>
        <w:rPr>
          <w:rFonts w:hint="eastAsia" w:ascii="宋体" w:hAnsi="宋体"/>
          <w:color w:val="000000"/>
          <w:kern w:val="0"/>
          <w:sz w:val="24"/>
        </w:rPr>
        <w:t>（投标文件须按技术标格式目录顺序编写）</w:t>
      </w: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r>
        <w:rPr>
          <w:rFonts w:hint="eastAsia" w:ascii="宋体" w:hAnsi="宋体"/>
          <w:color w:val="000000"/>
          <w:kern w:val="0"/>
          <w:sz w:val="28"/>
          <w:szCs w:val="28"/>
        </w:rPr>
        <w:t>技术标目录</w:t>
      </w:r>
    </w:p>
    <w:p>
      <w:pPr>
        <w:spacing w:line="400" w:lineRule="exact"/>
        <w:ind w:firstLine="840" w:firstLineChars="400"/>
        <w:rPr>
          <w:rFonts w:hint="eastAsia" w:ascii="宋体" w:hAnsi="宋体"/>
          <w:color w:val="000000"/>
          <w:szCs w:val="21"/>
        </w:rPr>
      </w:pPr>
      <w:r>
        <w:rPr>
          <w:rFonts w:hint="eastAsia" w:ascii="宋体" w:hAnsi="宋体"/>
          <w:color w:val="000000"/>
          <w:szCs w:val="21"/>
        </w:rPr>
        <w:t>（1）施工方案与技术措施；</w:t>
      </w:r>
    </w:p>
    <w:p>
      <w:pPr>
        <w:spacing w:line="400" w:lineRule="exact"/>
        <w:ind w:firstLine="840" w:firstLineChars="400"/>
        <w:rPr>
          <w:rFonts w:hint="eastAsia" w:ascii="宋体" w:hAnsi="宋体"/>
          <w:color w:val="000000"/>
          <w:szCs w:val="21"/>
        </w:rPr>
      </w:pPr>
      <w:r>
        <w:rPr>
          <w:rFonts w:hint="eastAsia" w:ascii="宋体" w:hAnsi="宋体"/>
          <w:color w:val="000000"/>
          <w:szCs w:val="21"/>
        </w:rPr>
        <w:t>（2）质量保证措施和创优计划；</w:t>
      </w:r>
    </w:p>
    <w:p>
      <w:pPr>
        <w:spacing w:line="400" w:lineRule="exact"/>
        <w:ind w:firstLine="840" w:firstLineChars="400"/>
        <w:rPr>
          <w:rFonts w:hint="eastAsia" w:ascii="宋体" w:hAnsi="宋体"/>
          <w:color w:val="000000"/>
          <w:szCs w:val="21"/>
        </w:rPr>
      </w:pPr>
      <w:r>
        <w:rPr>
          <w:rFonts w:hint="eastAsia" w:ascii="宋体" w:hAnsi="宋体"/>
          <w:color w:val="000000"/>
          <w:szCs w:val="21"/>
        </w:rPr>
        <w:t>（3）施工总进度计划及保证措施；</w:t>
      </w:r>
    </w:p>
    <w:p>
      <w:pPr>
        <w:spacing w:line="400" w:lineRule="exact"/>
        <w:ind w:firstLine="840" w:firstLineChars="400"/>
        <w:rPr>
          <w:rFonts w:hint="eastAsia" w:ascii="宋体" w:hAnsi="宋体"/>
          <w:color w:val="000000"/>
          <w:szCs w:val="21"/>
        </w:rPr>
      </w:pPr>
      <w:r>
        <w:rPr>
          <w:rFonts w:hint="eastAsia" w:ascii="宋体" w:hAnsi="宋体"/>
          <w:color w:val="000000"/>
          <w:szCs w:val="21"/>
        </w:rPr>
        <w:t>（4）施工安全措施计划；</w:t>
      </w:r>
    </w:p>
    <w:p>
      <w:pPr>
        <w:spacing w:line="400" w:lineRule="exact"/>
        <w:ind w:firstLine="840" w:firstLineChars="400"/>
        <w:rPr>
          <w:rFonts w:hint="eastAsia" w:ascii="宋体" w:hAnsi="宋体"/>
          <w:color w:val="000000"/>
          <w:szCs w:val="21"/>
        </w:rPr>
      </w:pPr>
      <w:r>
        <w:rPr>
          <w:rFonts w:hint="eastAsia" w:ascii="宋体" w:hAnsi="宋体"/>
          <w:color w:val="000000"/>
          <w:szCs w:val="21"/>
        </w:rPr>
        <w:t>（5）文明施工措施计划；</w:t>
      </w:r>
    </w:p>
    <w:p>
      <w:pPr>
        <w:spacing w:line="400" w:lineRule="exact"/>
        <w:ind w:firstLine="840" w:firstLineChars="400"/>
        <w:rPr>
          <w:rFonts w:hint="eastAsia" w:ascii="宋体" w:hAnsi="宋体"/>
          <w:color w:val="000000"/>
          <w:szCs w:val="21"/>
        </w:rPr>
      </w:pPr>
      <w:r>
        <w:rPr>
          <w:rFonts w:hint="eastAsia" w:ascii="宋体" w:hAnsi="宋体"/>
          <w:color w:val="000000"/>
          <w:szCs w:val="21"/>
        </w:rPr>
        <w:t>（6）施工场地治安保卫管理计划；</w:t>
      </w:r>
    </w:p>
    <w:p>
      <w:pPr>
        <w:spacing w:line="400" w:lineRule="exact"/>
        <w:ind w:firstLine="840" w:firstLineChars="400"/>
        <w:rPr>
          <w:rFonts w:hint="eastAsia" w:ascii="宋体" w:hAnsi="宋体"/>
          <w:color w:val="000000"/>
          <w:szCs w:val="21"/>
        </w:rPr>
      </w:pPr>
      <w:r>
        <w:rPr>
          <w:rFonts w:hint="eastAsia" w:ascii="宋体" w:hAnsi="宋体"/>
          <w:color w:val="000000"/>
          <w:szCs w:val="21"/>
        </w:rPr>
        <w:t>（7）施工环保措施计划；</w:t>
      </w:r>
    </w:p>
    <w:p>
      <w:pPr>
        <w:spacing w:line="400" w:lineRule="exact"/>
        <w:ind w:firstLine="840" w:firstLineChars="400"/>
        <w:rPr>
          <w:rFonts w:hint="eastAsia" w:ascii="宋体" w:hAnsi="宋体"/>
          <w:color w:val="000000"/>
          <w:szCs w:val="21"/>
        </w:rPr>
      </w:pPr>
      <w:r>
        <w:rPr>
          <w:rFonts w:hint="eastAsia" w:ascii="宋体" w:hAnsi="宋体"/>
          <w:color w:val="000000"/>
          <w:szCs w:val="21"/>
        </w:rPr>
        <w:t>（8）施工现场总平面布置（附图）；</w:t>
      </w:r>
    </w:p>
    <w:p>
      <w:pPr>
        <w:spacing w:line="400" w:lineRule="exact"/>
        <w:ind w:firstLine="840" w:firstLineChars="400"/>
        <w:rPr>
          <w:rFonts w:hint="eastAsia" w:ascii="宋体" w:hAnsi="宋体"/>
          <w:color w:val="000000"/>
          <w:szCs w:val="21"/>
        </w:rPr>
      </w:pPr>
      <w:r>
        <w:rPr>
          <w:rFonts w:hint="eastAsia" w:ascii="宋体" w:hAnsi="宋体"/>
          <w:color w:val="000000"/>
          <w:szCs w:val="21"/>
        </w:rPr>
        <w:t>（9）项目组织管理机构；</w:t>
      </w:r>
    </w:p>
    <w:p>
      <w:pPr>
        <w:spacing w:line="400" w:lineRule="exact"/>
        <w:ind w:firstLine="840" w:firstLineChars="400"/>
        <w:rPr>
          <w:rFonts w:hint="eastAsia" w:ascii="宋体" w:hAnsi="宋体"/>
          <w:color w:val="000000"/>
          <w:szCs w:val="21"/>
        </w:rPr>
      </w:pPr>
      <w:r>
        <w:rPr>
          <w:rFonts w:hint="eastAsia" w:ascii="宋体" w:hAnsi="宋体"/>
          <w:color w:val="000000"/>
          <w:szCs w:val="21"/>
        </w:rPr>
        <w:t>（10）成品保护和工程保修工作的管理和承诺；</w:t>
      </w:r>
    </w:p>
    <w:p>
      <w:pPr>
        <w:spacing w:line="400" w:lineRule="exact"/>
        <w:ind w:firstLine="840" w:firstLineChars="400"/>
        <w:rPr>
          <w:rFonts w:hint="eastAsia" w:ascii="宋体" w:hAnsi="宋体"/>
          <w:color w:val="000000"/>
          <w:szCs w:val="21"/>
        </w:rPr>
      </w:pPr>
      <w:r>
        <w:rPr>
          <w:rFonts w:hint="eastAsia" w:ascii="宋体" w:hAnsi="宋体"/>
          <w:color w:val="000000"/>
          <w:szCs w:val="21"/>
        </w:rPr>
        <w:t>（11）任何可能的紧急情况的处理措施、预案以及抵抗风险的措施；</w:t>
      </w:r>
    </w:p>
    <w:p>
      <w:pPr>
        <w:spacing w:line="400" w:lineRule="exact"/>
        <w:ind w:firstLine="840" w:firstLineChars="400"/>
        <w:rPr>
          <w:rFonts w:hint="eastAsia" w:ascii="宋体" w:hAnsi="宋体"/>
          <w:color w:val="000000"/>
          <w:szCs w:val="21"/>
        </w:rPr>
      </w:pPr>
      <w:r>
        <w:rPr>
          <w:rFonts w:hint="eastAsia" w:ascii="宋体" w:hAnsi="宋体"/>
          <w:color w:val="000000"/>
          <w:szCs w:val="21"/>
        </w:rPr>
        <w:t>（12）对总包管理的认识以及对专业分包工程的配合、协调、管理、服务方案；</w:t>
      </w: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p>
    <w:p>
      <w:pPr>
        <w:autoSpaceDE w:val="0"/>
        <w:autoSpaceDN w:val="0"/>
        <w:adjustRightInd w:val="0"/>
        <w:jc w:val="center"/>
        <w:rPr>
          <w:rFonts w:hint="eastAsia" w:ascii="宋体" w:hAnsi="宋体"/>
          <w:b/>
          <w:color w:val="000000"/>
          <w:kern w:val="0"/>
          <w:sz w:val="32"/>
          <w:szCs w:val="32"/>
        </w:rPr>
      </w:pPr>
      <w:r>
        <w:rPr>
          <w:rFonts w:hint="eastAsia" w:ascii="宋体" w:hAnsi="宋体"/>
          <w:b/>
          <w:color w:val="000000"/>
          <w:kern w:val="0"/>
          <w:sz w:val="32"/>
          <w:szCs w:val="32"/>
        </w:rPr>
        <w:t>三、经济标格式</w:t>
      </w:r>
    </w:p>
    <w:p>
      <w:pPr>
        <w:spacing w:line="560" w:lineRule="exact"/>
        <w:jc w:val="center"/>
        <w:rPr>
          <w:rFonts w:hint="eastAsia" w:ascii="宋体" w:hAnsi="宋体"/>
          <w:b/>
          <w:color w:val="000000"/>
          <w:szCs w:val="21"/>
        </w:rPr>
      </w:pPr>
      <w:r>
        <w:rPr>
          <w:rFonts w:hint="eastAsia" w:ascii="宋体" w:hAnsi="宋体"/>
          <w:b/>
          <w:color w:val="000000"/>
          <w:szCs w:val="21"/>
        </w:rPr>
        <w:t>目  录</w:t>
      </w:r>
    </w:p>
    <w:p>
      <w:pPr>
        <w:spacing w:line="360" w:lineRule="auto"/>
        <w:ind w:firstLine="420" w:firstLineChars="200"/>
        <w:jc w:val="left"/>
        <w:rPr>
          <w:rFonts w:ascii="宋体"/>
          <w:color w:val="000000"/>
          <w:szCs w:val="21"/>
        </w:rPr>
      </w:pPr>
      <w:r>
        <w:rPr>
          <w:rFonts w:hint="eastAsia" w:ascii="宋体" w:hAnsi="宋体"/>
          <w:color w:val="000000"/>
          <w:szCs w:val="21"/>
        </w:rPr>
        <w:t>封</w:t>
      </w:r>
      <w:r>
        <w:rPr>
          <w:rFonts w:ascii="宋体" w:hAnsi="宋体"/>
          <w:color w:val="000000"/>
          <w:szCs w:val="21"/>
        </w:rPr>
        <w:t>-3</w:t>
      </w:r>
      <w:r>
        <w:rPr>
          <w:rFonts w:hint="eastAsia" w:ascii="宋体" w:hAnsi="宋体"/>
          <w:color w:val="000000"/>
          <w:szCs w:val="21"/>
        </w:rPr>
        <w:t>投标总价封面</w:t>
      </w:r>
    </w:p>
    <w:p>
      <w:pPr>
        <w:spacing w:line="360" w:lineRule="auto"/>
        <w:ind w:firstLine="420" w:firstLineChars="200"/>
        <w:jc w:val="left"/>
        <w:rPr>
          <w:rFonts w:ascii="宋体"/>
          <w:color w:val="000000"/>
          <w:szCs w:val="21"/>
        </w:rPr>
      </w:pPr>
      <w:r>
        <w:rPr>
          <w:rFonts w:hint="eastAsia" w:ascii="宋体" w:hAnsi="宋体"/>
          <w:color w:val="000000"/>
          <w:szCs w:val="21"/>
        </w:rPr>
        <w:t>扉</w:t>
      </w:r>
      <w:r>
        <w:rPr>
          <w:rFonts w:ascii="宋体"/>
          <w:color w:val="000000"/>
          <w:szCs w:val="21"/>
        </w:rPr>
        <w:t>-</w:t>
      </w:r>
      <w:r>
        <w:rPr>
          <w:rFonts w:ascii="宋体" w:hAnsi="宋体"/>
          <w:color w:val="000000"/>
          <w:szCs w:val="21"/>
        </w:rPr>
        <w:t>3</w:t>
      </w:r>
      <w:r>
        <w:rPr>
          <w:rFonts w:hint="eastAsia" w:ascii="宋体" w:hAnsi="宋体"/>
          <w:color w:val="000000"/>
          <w:szCs w:val="21"/>
        </w:rPr>
        <w:t>投标报价；</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01</w:t>
      </w:r>
      <w:r>
        <w:rPr>
          <w:rFonts w:hint="eastAsia" w:ascii="宋体" w:hAnsi="宋体"/>
          <w:color w:val="000000"/>
          <w:szCs w:val="21"/>
        </w:rPr>
        <w:t>总说明；</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02</w:t>
      </w:r>
      <w:r>
        <w:rPr>
          <w:rFonts w:hint="eastAsia" w:ascii="宋体" w:hAnsi="宋体"/>
          <w:szCs w:val="21"/>
        </w:rPr>
        <w:t>建设</w:t>
      </w:r>
      <w:r>
        <w:rPr>
          <w:rFonts w:hint="eastAsia" w:ascii="宋体" w:hAnsi="宋体"/>
          <w:color w:val="000000"/>
          <w:szCs w:val="21"/>
        </w:rPr>
        <w:t>项目投标报价汇总表；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03</w:t>
      </w:r>
      <w:r>
        <w:rPr>
          <w:rFonts w:hint="eastAsia" w:ascii="宋体" w:hAnsi="宋体"/>
          <w:color w:val="000000"/>
          <w:szCs w:val="21"/>
        </w:rPr>
        <w:t>单项工程投标报价汇总表；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04</w:t>
      </w:r>
      <w:r>
        <w:rPr>
          <w:rFonts w:hint="eastAsia" w:ascii="宋体" w:hAnsi="宋体"/>
          <w:color w:val="000000"/>
          <w:szCs w:val="21"/>
        </w:rPr>
        <w:t>单位工程投标报价汇总表；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08</w:t>
      </w:r>
      <w:r>
        <w:rPr>
          <w:rFonts w:hint="eastAsia" w:ascii="宋体" w:hAnsi="宋体"/>
          <w:color w:val="000000"/>
          <w:szCs w:val="21"/>
        </w:rPr>
        <w:t>分部分项工程和单价措施项目清单与计价表；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09</w:t>
      </w:r>
      <w:r>
        <w:rPr>
          <w:rFonts w:hint="eastAsia" w:ascii="宋体" w:hAnsi="宋体"/>
          <w:color w:val="000000"/>
          <w:szCs w:val="21"/>
        </w:rPr>
        <w:t>综合单价分析表；</w:t>
      </w:r>
    </w:p>
    <w:p>
      <w:pPr>
        <w:spacing w:line="360" w:lineRule="auto"/>
        <w:ind w:firstLine="420" w:firstLineChars="200"/>
        <w:jc w:val="left"/>
        <w:rPr>
          <w:rFonts w:ascii="宋体"/>
          <w:szCs w:val="21"/>
        </w:rPr>
      </w:pPr>
      <w:r>
        <w:rPr>
          <w:rFonts w:hint="eastAsia" w:ascii="宋体" w:hAnsi="宋体"/>
          <w:szCs w:val="21"/>
        </w:rPr>
        <w:t>表</w:t>
      </w:r>
      <w:r>
        <w:rPr>
          <w:rFonts w:ascii="宋体" w:hAnsi="宋体"/>
          <w:szCs w:val="21"/>
        </w:rPr>
        <w:t>11</w:t>
      </w:r>
      <w:r>
        <w:rPr>
          <w:rFonts w:hint="eastAsia" w:ascii="宋体" w:hAnsi="宋体"/>
          <w:szCs w:val="21"/>
        </w:rPr>
        <w:t>总价措施项目清单与计价表；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 xml:space="preserve">12 </w:t>
      </w:r>
      <w:r>
        <w:rPr>
          <w:rFonts w:hint="eastAsia" w:ascii="宋体" w:hAnsi="宋体"/>
          <w:color w:val="000000"/>
          <w:szCs w:val="21"/>
        </w:rPr>
        <w:t>其他项目清单与计价汇总表；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12.1</w:t>
      </w:r>
      <w:r>
        <w:rPr>
          <w:rFonts w:hint="eastAsia" w:ascii="宋体" w:hAnsi="宋体"/>
          <w:color w:val="000000"/>
          <w:szCs w:val="21"/>
        </w:rPr>
        <w:t>暂列金额明细表；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12.2</w:t>
      </w:r>
      <w:r>
        <w:rPr>
          <w:rFonts w:hint="eastAsia" w:ascii="宋体" w:hAnsi="宋体"/>
          <w:color w:val="000000"/>
          <w:szCs w:val="21"/>
        </w:rPr>
        <w:t>材料（工程设备）暂估单价及调整表；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12.3</w:t>
      </w:r>
      <w:r>
        <w:rPr>
          <w:rFonts w:hint="eastAsia" w:ascii="宋体" w:hAnsi="宋体"/>
          <w:color w:val="000000"/>
          <w:szCs w:val="21"/>
        </w:rPr>
        <w:t>专业工程暂估价及结算价表；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12.4</w:t>
      </w:r>
      <w:r>
        <w:rPr>
          <w:rFonts w:hint="eastAsia" w:ascii="宋体" w:hAnsi="宋体"/>
          <w:color w:val="000000"/>
          <w:szCs w:val="21"/>
        </w:rPr>
        <w:t>计日工表；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12.5</w:t>
      </w:r>
      <w:r>
        <w:rPr>
          <w:rFonts w:hint="eastAsia" w:ascii="宋体" w:hAnsi="宋体"/>
          <w:color w:val="000000"/>
          <w:szCs w:val="21"/>
        </w:rPr>
        <w:t>总承包服务费计价表；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13</w:t>
      </w:r>
      <w:r>
        <w:rPr>
          <w:rFonts w:hint="eastAsia" w:ascii="宋体" w:hAnsi="宋体"/>
          <w:color w:val="000000"/>
          <w:szCs w:val="21"/>
        </w:rPr>
        <w:t>规费、税金项目计价表；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20</w:t>
      </w:r>
      <w:r>
        <w:rPr>
          <w:rFonts w:hint="eastAsia" w:ascii="宋体" w:hAnsi="宋体"/>
          <w:color w:val="000000"/>
          <w:szCs w:val="21"/>
        </w:rPr>
        <w:t>发包人提供材料和工程设备一览表；</w:t>
      </w:r>
    </w:p>
    <w:p>
      <w:pPr>
        <w:spacing w:line="360" w:lineRule="auto"/>
        <w:ind w:firstLine="420" w:firstLineChars="200"/>
        <w:jc w:val="left"/>
        <w:rPr>
          <w:rFonts w:ascii="宋体"/>
          <w:color w:val="000000"/>
          <w:szCs w:val="21"/>
        </w:rPr>
      </w:pPr>
      <w:r>
        <w:rPr>
          <w:rFonts w:hint="eastAsia" w:ascii="宋体" w:hAnsi="宋体"/>
          <w:color w:val="000000"/>
          <w:szCs w:val="21"/>
        </w:rPr>
        <w:t>表</w:t>
      </w:r>
      <w:r>
        <w:rPr>
          <w:rFonts w:ascii="宋体" w:hAnsi="宋体"/>
          <w:color w:val="000000"/>
          <w:szCs w:val="21"/>
        </w:rPr>
        <w:t>21</w:t>
      </w:r>
      <w:r>
        <w:rPr>
          <w:rFonts w:hint="eastAsia" w:ascii="宋体" w:hAnsi="宋体"/>
          <w:color w:val="000000"/>
          <w:szCs w:val="21"/>
        </w:rPr>
        <w:t>承包人提供材料和工程设备一览表（适用造价信息差额调整法）；</w:t>
      </w:r>
    </w:p>
    <w:p>
      <w:pPr>
        <w:spacing w:line="360" w:lineRule="auto"/>
        <w:ind w:firstLine="420" w:firstLineChars="200"/>
        <w:jc w:val="left"/>
        <w:rPr>
          <w:rFonts w:hint="eastAsia" w:ascii="宋体"/>
          <w:color w:val="000000"/>
          <w:szCs w:val="21"/>
        </w:rPr>
      </w:pPr>
      <w:r>
        <w:rPr>
          <w:rFonts w:hint="eastAsia" w:ascii="宋体" w:hAnsi="宋体"/>
          <w:color w:val="000000"/>
          <w:szCs w:val="21"/>
        </w:rPr>
        <w:t>表</w:t>
      </w:r>
      <w:r>
        <w:rPr>
          <w:rFonts w:ascii="宋体" w:hAnsi="宋体"/>
          <w:color w:val="000000"/>
          <w:szCs w:val="21"/>
        </w:rPr>
        <w:t>22</w:t>
      </w:r>
      <w:r>
        <w:rPr>
          <w:rFonts w:hint="eastAsia" w:ascii="宋体" w:hAnsi="宋体"/>
          <w:color w:val="000000"/>
          <w:szCs w:val="21"/>
        </w:rPr>
        <w:t>承包人提供材料和工程设备一览表（适用于价格指数差额调整法）；（不适用）</w:t>
      </w:r>
    </w:p>
    <w:p>
      <w:pPr>
        <w:spacing w:line="400" w:lineRule="exact"/>
        <w:rPr>
          <w:rFonts w:hint="eastAsia" w:ascii="宋体" w:hAnsi="宋体"/>
          <w:color w:val="000000"/>
          <w:szCs w:val="21"/>
        </w:rPr>
      </w:pPr>
      <w:r>
        <w:rPr>
          <w:rFonts w:hint="eastAsia" w:ascii="宋体" w:hAnsi="宋体"/>
          <w:color w:val="000000"/>
          <w:szCs w:val="21"/>
        </w:rPr>
        <w:t xml:space="preserve">    </w:t>
      </w:r>
    </w:p>
    <w:p>
      <w:pPr>
        <w:pStyle w:val="9"/>
        <w:tabs>
          <w:tab w:val="left" w:pos="0"/>
          <w:tab w:val="left" w:pos="993"/>
          <w:tab w:val="left" w:pos="1134"/>
        </w:tabs>
        <w:spacing w:line="440" w:lineRule="exact"/>
        <w:ind w:firstLine="562" w:firstLineChars="200"/>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u w:val="single"/>
        </w:rPr>
        <w:t>注：1、如某一表格招标项目不使用，应在附表旁标注本标段不使用。</w:t>
      </w:r>
    </w:p>
    <w:p>
      <w:pPr>
        <w:pStyle w:val="9"/>
        <w:tabs>
          <w:tab w:val="left" w:pos="0"/>
          <w:tab w:val="left" w:pos="993"/>
          <w:tab w:val="left" w:pos="1134"/>
        </w:tabs>
        <w:spacing w:line="440" w:lineRule="exact"/>
        <w:ind w:firstLine="562" w:firstLineChars="200"/>
        <w:rPr>
          <w:rFonts w:hint="eastAsia" w:asciiTheme="minorEastAsia" w:hAnsiTheme="minorEastAsia" w:eastAsiaTheme="minorEastAsia" w:cstheme="minorEastAsia"/>
          <w:b/>
          <w:color w:val="000000"/>
          <w:sz w:val="24"/>
          <w:szCs w:val="24"/>
          <w:u w:val="single"/>
        </w:rPr>
      </w:pPr>
      <w:r>
        <w:rPr>
          <w:rFonts w:hint="eastAsia" w:asciiTheme="minorEastAsia" w:hAnsiTheme="minorEastAsia" w:eastAsiaTheme="minorEastAsia" w:cstheme="minorEastAsia"/>
          <w:b/>
          <w:color w:val="000000"/>
          <w:sz w:val="24"/>
          <w:szCs w:val="24"/>
          <w:u w:val="single"/>
        </w:rPr>
        <w:t>未给定格式的表格依据工程量清单格式填报。</w:t>
      </w:r>
    </w:p>
    <w:p>
      <w:pPr>
        <w:pStyle w:val="9"/>
        <w:tabs>
          <w:tab w:val="left" w:pos="0"/>
          <w:tab w:val="left" w:pos="993"/>
          <w:tab w:val="left" w:pos="1134"/>
        </w:tabs>
        <w:ind w:firstLine="1204" w:firstLineChars="200"/>
        <w:rPr>
          <w:rFonts w:hint="eastAsia" w:hAnsi="宋体" w:cs="宋体"/>
          <w:b/>
          <w:bCs/>
          <w:color w:val="000000"/>
          <w:szCs w:val="21"/>
          <w:u w:val="single"/>
        </w:rPr>
      </w:pPr>
      <w:r>
        <w:rPr>
          <w:rFonts w:hint="eastAsia" w:hAnsi="宋体"/>
          <w:bCs/>
          <w:color w:val="000000"/>
          <w:szCs w:val="21"/>
        </w:rPr>
        <w:t xml:space="preserve">    </w:t>
      </w:r>
    </w:p>
    <w:p>
      <w:pPr>
        <w:autoSpaceDE w:val="0"/>
        <w:autoSpaceDN w:val="0"/>
        <w:adjustRightInd w:val="0"/>
        <w:jc w:val="center"/>
        <w:rPr>
          <w:rFonts w:hint="eastAsia" w:ascii="宋体" w:hAnsi="宋体"/>
          <w:b/>
          <w:color w:val="000000"/>
          <w:lang w:val="zh-CN"/>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 w:val="30"/>
          <w:szCs w:val="30"/>
        </w:rPr>
      </w:pPr>
      <w:r>
        <w:rPr>
          <w:rFonts w:hint="eastAsia" w:ascii="宋体" w:hAnsi="宋体"/>
          <w:color w:val="000000"/>
          <w:szCs w:val="21"/>
        </w:rPr>
        <w:t>封</w:t>
      </w:r>
      <w:r>
        <w:rPr>
          <w:rFonts w:ascii="宋体" w:hAnsi="宋体"/>
          <w:color w:val="000000"/>
          <w:szCs w:val="21"/>
        </w:rPr>
        <w:t>-3</w:t>
      </w:r>
    </w:p>
    <w:p>
      <w:pPr>
        <w:autoSpaceDE w:val="0"/>
        <w:autoSpaceDN w:val="0"/>
        <w:adjustRightInd w:val="0"/>
        <w:ind w:firstLine="2100" w:firstLineChars="700"/>
        <w:rPr>
          <w:rFonts w:hint="eastAsia" w:ascii="宋体" w:hAnsi="宋体"/>
          <w:color w:val="000000"/>
          <w:sz w:val="30"/>
          <w:szCs w:val="30"/>
        </w:rPr>
      </w:pPr>
    </w:p>
    <w:p>
      <w:pPr>
        <w:autoSpaceDE w:val="0"/>
        <w:autoSpaceDN w:val="0"/>
        <w:adjustRightInd w:val="0"/>
        <w:ind w:firstLine="2100" w:firstLineChars="700"/>
        <w:rPr>
          <w:rFonts w:hint="eastAsia" w:ascii="宋体" w:hAnsi="宋体"/>
          <w:color w:val="000000"/>
          <w:sz w:val="30"/>
          <w:szCs w:val="30"/>
        </w:rPr>
      </w:pPr>
    </w:p>
    <w:p>
      <w:pPr>
        <w:autoSpaceDE w:val="0"/>
        <w:autoSpaceDN w:val="0"/>
        <w:adjustRightInd w:val="0"/>
        <w:ind w:firstLine="2100" w:firstLineChars="700"/>
        <w:rPr>
          <w:rFonts w:hint="eastAsia" w:ascii="宋体" w:hAnsi="宋体"/>
          <w:color w:val="000000"/>
          <w:sz w:val="30"/>
          <w:szCs w:val="30"/>
        </w:rPr>
      </w:pPr>
      <w:r>
        <w:rPr>
          <w:rFonts w:hint="eastAsia" w:ascii="宋体" w:hAnsi="宋体"/>
          <w:color w:val="000000"/>
          <w:sz w:val="30"/>
          <w:szCs w:val="30"/>
          <w:u w:val="single"/>
        </w:rPr>
        <w:t xml:space="preserve">                          </w:t>
      </w:r>
      <w:r>
        <w:rPr>
          <w:rFonts w:hint="eastAsia" w:ascii="宋体" w:hAnsi="宋体"/>
          <w:color w:val="000000"/>
          <w:sz w:val="30"/>
          <w:szCs w:val="30"/>
        </w:rPr>
        <w:t>工程</w:t>
      </w:r>
    </w:p>
    <w:p>
      <w:pPr>
        <w:autoSpaceDE w:val="0"/>
        <w:autoSpaceDN w:val="0"/>
        <w:adjustRightInd w:val="0"/>
        <w:ind w:firstLine="2100" w:firstLineChars="700"/>
        <w:rPr>
          <w:rFonts w:hint="eastAsia" w:ascii="宋体" w:hAnsi="宋体"/>
          <w:color w:val="000000"/>
          <w:sz w:val="30"/>
          <w:szCs w:val="30"/>
        </w:rPr>
      </w:pPr>
    </w:p>
    <w:p>
      <w:pPr>
        <w:autoSpaceDE w:val="0"/>
        <w:autoSpaceDN w:val="0"/>
        <w:adjustRightInd w:val="0"/>
        <w:ind w:firstLine="2100" w:firstLineChars="700"/>
        <w:rPr>
          <w:rFonts w:hint="eastAsia" w:ascii="宋体" w:hAnsi="宋体"/>
          <w:color w:val="000000"/>
          <w:sz w:val="30"/>
          <w:szCs w:val="30"/>
        </w:rPr>
      </w:pPr>
    </w:p>
    <w:p>
      <w:pPr>
        <w:autoSpaceDE w:val="0"/>
        <w:autoSpaceDN w:val="0"/>
        <w:adjustRightInd w:val="0"/>
        <w:ind w:firstLine="2100" w:firstLineChars="700"/>
        <w:rPr>
          <w:rFonts w:hint="eastAsia" w:ascii="宋体" w:hAnsi="宋体"/>
          <w:color w:val="000000"/>
          <w:sz w:val="30"/>
          <w:szCs w:val="30"/>
        </w:rPr>
      </w:pPr>
    </w:p>
    <w:p>
      <w:pPr>
        <w:autoSpaceDE w:val="0"/>
        <w:autoSpaceDN w:val="0"/>
        <w:adjustRightInd w:val="0"/>
        <w:ind w:firstLine="2100" w:firstLineChars="700"/>
        <w:rPr>
          <w:rFonts w:hint="eastAsia" w:ascii="宋体" w:hAnsi="宋体"/>
          <w:color w:val="000000"/>
          <w:sz w:val="30"/>
          <w:szCs w:val="30"/>
        </w:rPr>
      </w:pPr>
    </w:p>
    <w:p>
      <w:pPr>
        <w:autoSpaceDE w:val="0"/>
        <w:autoSpaceDN w:val="0"/>
        <w:adjustRightInd w:val="0"/>
        <w:ind w:firstLine="2700" w:firstLineChars="900"/>
        <w:rPr>
          <w:rFonts w:hint="eastAsia" w:ascii="宋体" w:hAnsi="宋体"/>
          <w:color w:val="000000"/>
          <w:sz w:val="30"/>
          <w:szCs w:val="30"/>
        </w:rPr>
      </w:pPr>
      <w:r>
        <w:rPr>
          <w:rFonts w:hint="eastAsia" w:ascii="宋体" w:hAnsi="宋体"/>
          <w:color w:val="000000"/>
          <w:sz w:val="30"/>
          <w:szCs w:val="30"/>
        </w:rPr>
        <w:t>投  标  总   价</w:t>
      </w:r>
      <w:r>
        <w:rPr>
          <w:rFonts w:hint="eastAsia" w:ascii="宋体" w:hAnsi="宋体"/>
          <w:color w:val="000000"/>
          <w:sz w:val="30"/>
          <w:szCs w:val="30"/>
        </w:rPr>
        <w:tab/>
      </w:r>
      <w:r>
        <w:rPr>
          <w:rFonts w:hint="eastAsia" w:ascii="宋体" w:hAnsi="宋体"/>
          <w:color w:val="000000"/>
          <w:sz w:val="30"/>
          <w:szCs w:val="30"/>
        </w:rPr>
        <w:tab/>
      </w:r>
      <w:r>
        <w:rPr>
          <w:rFonts w:hint="eastAsia" w:ascii="宋体" w:hAnsi="宋体"/>
          <w:color w:val="000000"/>
          <w:sz w:val="30"/>
          <w:szCs w:val="30"/>
        </w:rPr>
        <w:tab/>
      </w:r>
      <w:r>
        <w:rPr>
          <w:rFonts w:hint="eastAsia" w:ascii="宋体" w:hAnsi="宋体"/>
          <w:color w:val="000000"/>
          <w:sz w:val="30"/>
          <w:szCs w:val="30"/>
        </w:rPr>
        <w:tab/>
      </w:r>
    </w:p>
    <w:p>
      <w:pPr>
        <w:autoSpaceDE w:val="0"/>
        <w:autoSpaceDN w:val="0"/>
        <w:adjustRightInd w:val="0"/>
        <w:rPr>
          <w:rFonts w:ascii="宋体" w:hAnsi="宋体"/>
          <w:color w:val="000000"/>
          <w:sz w:val="30"/>
          <w:szCs w:val="30"/>
        </w:rPr>
      </w:pPr>
      <w:r>
        <w:rPr>
          <w:rFonts w:ascii="宋体" w:hAnsi="宋体"/>
          <w:color w:val="000000"/>
          <w:sz w:val="30"/>
          <w:szCs w:val="30"/>
        </w:rPr>
        <w:tab/>
      </w:r>
      <w:r>
        <w:rPr>
          <w:rFonts w:ascii="宋体" w:hAnsi="宋体"/>
          <w:color w:val="000000"/>
          <w:sz w:val="30"/>
          <w:szCs w:val="30"/>
        </w:rPr>
        <w:tab/>
      </w:r>
      <w:r>
        <w:rPr>
          <w:rFonts w:ascii="宋体" w:hAnsi="宋体"/>
          <w:color w:val="000000"/>
          <w:sz w:val="30"/>
          <w:szCs w:val="30"/>
        </w:rPr>
        <w:tab/>
      </w:r>
      <w:r>
        <w:rPr>
          <w:rFonts w:ascii="宋体" w:hAnsi="宋体"/>
          <w:color w:val="000000"/>
          <w:sz w:val="30"/>
          <w:szCs w:val="30"/>
        </w:rPr>
        <w:tab/>
      </w:r>
    </w:p>
    <w:p>
      <w:pPr>
        <w:autoSpaceDE w:val="0"/>
        <w:autoSpaceDN w:val="0"/>
        <w:adjustRightInd w:val="0"/>
        <w:rPr>
          <w:rFonts w:ascii="宋体" w:hAnsi="宋体"/>
          <w:color w:val="000000"/>
          <w:sz w:val="30"/>
          <w:szCs w:val="30"/>
        </w:rPr>
      </w:pPr>
      <w:r>
        <w:rPr>
          <w:rFonts w:ascii="宋体" w:hAnsi="宋体"/>
          <w:color w:val="000000"/>
          <w:sz w:val="30"/>
          <w:szCs w:val="30"/>
        </w:rPr>
        <w:tab/>
      </w:r>
      <w:r>
        <w:rPr>
          <w:rFonts w:ascii="宋体" w:hAnsi="宋体"/>
          <w:color w:val="000000"/>
          <w:sz w:val="30"/>
          <w:szCs w:val="30"/>
        </w:rPr>
        <w:tab/>
      </w:r>
      <w:r>
        <w:rPr>
          <w:rFonts w:ascii="宋体" w:hAnsi="宋体"/>
          <w:color w:val="000000"/>
          <w:sz w:val="30"/>
          <w:szCs w:val="30"/>
        </w:rPr>
        <w:tab/>
      </w:r>
      <w:r>
        <w:rPr>
          <w:rFonts w:ascii="宋体" w:hAnsi="宋体"/>
          <w:color w:val="000000"/>
          <w:sz w:val="30"/>
          <w:szCs w:val="30"/>
        </w:rPr>
        <w:tab/>
      </w:r>
    </w:p>
    <w:p>
      <w:pPr>
        <w:autoSpaceDE w:val="0"/>
        <w:autoSpaceDN w:val="0"/>
        <w:adjustRightInd w:val="0"/>
        <w:rPr>
          <w:rFonts w:ascii="宋体" w:hAnsi="宋体"/>
          <w:color w:val="000000"/>
          <w:sz w:val="30"/>
          <w:szCs w:val="30"/>
        </w:rPr>
      </w:pPr>
      <w:r>
        <w:rPr>
          <w:rFonts w:ascii="宋体" w:hAnsi="宋体"/>
          <w:color w:val="000000"/>
          <w:sz w:val="30"/>
          <w:szCs w:val="30"/>
        </w:rPr>
        <w:tab/>
      </w:r>
      <w:r>
        <w:rPr>
          <w:rFonts w:ascii="宋体" w:hAnsi="宋体"/>
          <w:color w:val="000000"/>
          <w:sz w:val="30"/>
          <w:szCs w:val="30"/>
        </w:rPr>
        <w:tab/>
      </w:r>
      <w:r>
        <w:rPr>
          <w:rFonts w:ascii="宋体" w:hAnsi="宋体"/>
          <w:color w:val="000000"/>
          <w:sz w:val="30"/>
          <w:szCs w:val="30"/>
        </w:rPr>
        <w:tab/>
      </w:r>
      <w:r>
        <w:rPr>
          <w:rFonts w:ascii="宋体" w:hAnsi="宋体"/>
          <w:color w:val="000000"/>
          <w:sz w:val="30"/>
          <w:szCs w:val="30"/>
        </w:rPr>
        <w:tab/>
      </w:r>
    </w:p>
    <w:p>
      <w:pPr>
        <w:autoSpaceDE w:val="0"/>
        <w:autoSpaceDN w:val="0"/>
        <w:adjustRightInd w:val="0"/>
        <w:rPr>
          <w:rFonts w:hint="eastAsia" w:ascii="宋体" w:hAnsi="宋体"/>
          <w:color w:val="000000"/>
          <w:sz w:val="30"/>
          <w:szCs w:val="30"/>
        </w:rPr>
      </w:pPr>
      <w:r>
        <w:rPr>
          <w:rFonts w:hint="eastAsia" w:ascii="宋体" w:hAnsi="宋体"/>
          <w:color w:val="000000"/>
          <w:sz w:val="30"/>
          <w:szCs w:val="30"/>
        </w:rPr>
        <w:tab/>
      </w:r>
    </w:p>
    <w:p>
      <w:pPr>
        <w:autoSpaceDE w:val="0"/>
        <w:autoSpaceDN w:val="0"/>
        <w:adjustRightInd w:val="0"/>
        <w:rPr>
          <w:rFonts w:hint="eastAsia" w:ascii="宋体" w:hAnsi="宋体"/>
          <w:color w:val="000000"/>
          <w:sz w:val="30"/>
          <w:szCs w:val="30"/>
        </w:rPr>
      </w:pPr>
    </w:p>
    <w:p>
      <w:pPr>
        <w:autoSpaceDE w:val="0"/>
        <w:autoSpaceDN w:val="0"/>
        <w:adjustRightInd w:val="0"/>
        <w:rPr>
          <w:rFonts w:hint="eastAsia" w:ascii="宋体" w:hAnsi="宋体"/>
          <w:color w:val="000000"/>
          <w:sz w:val="30"/>
          <w:szCs w:val="30"/>
        </w:rPr>
      </w:pPr>
    </w:p>
    <w:p>
      <w:pPr>
        <w:autoSpaceDE w:val="0"/>
        <w:autoSpaceDN w:val="0"/>
        <w:adjustRightInd w:val="0"/>
        <w:rPr>
          <w:rFonts w:hint="eastAsia" w:ascii="宋体" w:hAnsi="宋体"/>
          <w:color w:val="000000"/>
          <w:sz w:val="30"/>
          <w:szCs w:val="30"/>
        </w:rPr>
      </w:pPr>
    </w:p>
    <w:p>
      <w:pPr>
        <w:autoSpaceDE w:val="0"/>
        <w:autoSpaceDN w:val="0"/>
        <w:adjustRightInd w:val="0"/>
        <w:rPr>
          <w:rFonts w:hint="eastAsia" w:ascii="宋体" w:hAnsi="宋体"/>
          <w:color w:val="000000"/>
          <w:sz w:val="30"/>
          <w:szCs w:val="30"/>
        </w:rPr>
      </w:pPr>
    </w:p>
    <w:p>
      <w:pPr>
        <w:autoSpaceDE w:val="0"/>
        <w:autoSpaceDN w:val="0"/>
        <w:adjustRightInd w:val="0"/>
        <w:rPr>
          <w:rFonts w:hint="eastAsia" w:ascii="宋体" w:hAnsi="宋体"/>
          <w:color w:val="000000"/>
          <w:sz w:val="30"/>
          <w:szCs w:val="30"/>
        </w:rPr>
      </w:pPr>
    </w:p>
    <w:p>
      <w:pPr>
        <w:autoSpaceDE w:val="0"/>
        <w:autoSpaceDN w:val="0"/>
        <w:adjustRightInd w:val="0"/>
        <w:rPr>
          <w:rFonts w:hint="eastAsia" w:ascii="宋体" w:hAnsi="宋体"/>
          <w:color w:val="000000"/>
          <w:sz w:val="30"/>
          <w:szCs w:val="30"/>
        </w:rPr>
      </w:pPr>
    </w:p>
    <w:p>
      <w:pPr>
        <w:autoSpaceDE w:val="0"/>
        <w:autoSpaceDN w:val="0"/>
        <w:adjustRightInd w:val="0"/>
        <w:rPr>
          <w:rFonts w:hint="eastAsia" w:ascii="宋体" w:hAnsi="宋体"/>
          <w:color w:val="000000"/>
          <w:sz w:val="30"/>
          <w:szCs w:val="30"/>
        </w:rPr>
      </w:pPr>
    </w:p>
    <w:p>
      <w:pPr>
        <w:autoSpaceDE w:val="0"/>
        <w:autoSpaceDN w:val="0"/>
        <w:adjustRightInd w:val="0"/>
        <w:ind w:firstLine="1200" w:firstLineChars="400"/>
        <w:rPr>
          <w:rFonts w:hint="eastAsia" w:ascii="宋体" w:hAnsi="宋体"/>
          <w:color w:val="000000"/>
          <w:sz w:val="30"/>
          <w:szCs w:val="30"/>
          <w:u w:val="single"/>
        </w:rPr>
      </w:pPr>
      <w:r>
        <w:rPr>
          <w:rFonts w:hint="eastAsia" w:ascii="宋体" w:hAnsi="宋体"/>
          <w:color w:val="000000"/>
          <w:sz w:val="30"/>
          <w:szCs w:val="30"/>
        </w:rPr>
        <w:t>投  标  人：</w:t>
      </w:r>
      <w:r>
        <w:rPr>
          <w:rFonts w:hint="eastAsia" w:ascii="宋体" w:hAnsi="宋体"/>
          <w:color w:val="000000"/>
          <w:sz w:val="30"/>
          <w:szCs w:val="30"/>
          <w:u w:val="single"/>
        </w:rPr>
        <w:t xml:space="preserve">   </w:t>
      </w:r>
      <w:r>
        <w:rPr>
          <w:rFonts w:hint="eastAsia" w:ascii="宋体" w:hAnsi="宋体"/>
          <w:color w:val="000000"/>
          <w:sz w:val="30"/>
          <w:szCs w:val="30"/>
          <w:u w:val="single"/>
        </w:rPr>
        <w:tab/>
      </w:r>
      <w:r>
        <w:rPr>
          <w:rFonts w:hint="eastAsia" w:ascii="宋体" w:hAnsi="宋体"/>
          <w:color w:val="000000"/>
          <w:sz w:val="30"/>
          <w:szCs w:val="30"/>
          <w:u w:val="single"/>
        </w:rPr>
        <w:t xml:space="preserve">             </w:t>
      </w:r>
      <w:r>
        <w:rPr>
          <w:rFonts w:hint="eastAsia" w:ascii="宋体" w:hAnsi="宋体"/>
          <w:color w:val="000000"/>
          <w:sz w:val="30"/>
          <w:szCs w:val="30"/>
          <w:u w:val="single"/>
        </w:rPr>
        <w:tab/>
      </w:r>
      <w:r>
        <w:rPr>
          <w:rFonts w:hint="eastAsia" w:ascii="宋体" w:hAnsi="宋体"/>
          <w:color w:val="000000"/>
          <w:sz w:val="30"/>
          <w:szCs w:val="30"/>
          <w:u w:val="single"/>
        </w:rPr>
        <w:tab/>
      </w:r>
    </w:p>
    <w:p>
      <w:pPr>
        <w:autoSpaceDE w:val="0"/>
        <w:autoSpaceDN w:val="0"/>
        <w:adjustRightInd w:val="0"/>
        <w:rPr>
          <w:rFonts w:hint="eastAsia" w:ascii="宋体" w:hAnsi="宋体"/>
          <w:color w:val="000000"/>
          <w:sz w:val="28"/>
          <w:szCs w:val="28"/>
        </w:rPr>
      </w:pPr>
      <w:r>
        <w:rPr>
          <w:rFonts w:hint="eastAsia" w:ascii="宋体" w:hAnsi="宋体"/>
          <w:color w:val="000000"/>
          <w:sz w:val="30"/>
          <w:szCs w:val="30"/>
        </w:rPr>
        <w:tab/>
      </w:r>
      <w:r>
        <w:rPr>
          <w:rFonts w:hint="eastAsia" w:ascii="宋体" w:hAnsi="宋体"/>
          <w:color w:val="000000"/>
          <w:sz w:val="30"/>
          <w:szCs w:val="30"/>
        </w:rPr>
        <w:tab/>
      </w:r>
      <w:r>
        <w:rPr>
          <w:rFonts w:hint="eastAsia" w:ascii="宋体" w:hAnsi="宋体"/>
          <w:color w:val="000000"/>
          <w:sz w:val="30"/>
          <w:szCs w:val="30"/>
        </w:rPr>
        <w:t xml:space="preserve">                   </w:t>
      </w:r>
      <w:r>
        <w:rPr>
          <w:rFonts w:hint="eastAsia" w:ascii="宋体" w:hAnsi="宋体"/>
          <w:color w:val="000000"/>
          <w:sz w:val="28"/>
          <w:szCs w:val="28"/>
        </w:rPr>
        <w:t xml:space="preserve"> (单位盖章)</w:t>
      </w:r>
      <w:r>
        <w:rPr>
          <w:rFonts w:hint="eastAsia" w:ascii="宋体" w:hAnsi="宋体"/>
          <w:color w:val="000000"/>
          <w:sz w:val="28"/>
          <w:szCs w:val="28"/>
        </w:rPr>
        <w:tab/>
      </w:r>
      <w:r>
        <w:rPr>
          <w:rFonts w:hint="eastAsia" w:ascii="宋体" w:hAnsi="宋体"/>
          <w:color w:val="000000"/>
          <w:sz w:val="28"/>
          <w:szCs w:val="28"/>
        </w:rPr>
        <w:tab/>
      </w:r>
    </w:p>
    <w:p>
      <w:pPr>
        <w:autoSpaceDE w:val="0"/>
        <w:autoSpaceDN w:val="0"/>
        <w:adjustRightInd w:val="0"/>
        <w:rPr>
          <w:rFonts w:hint="eastAsia" w:ascii="宋体" w:hAnsi="宋体"/>
          <w:color w:val="000000"/>
          <w:sz w:val="28"/>
          <w:szCs w:val="28"/>
        </w:rPr>
      </w:pPr>
    </w:p>
    <w:p>
      <w:pPr>
        <w:autoSpaceDE w:val="0"/>
        <w:autoSpaceDN w:val="0"/>
        <w:adjustRightInd w:val="0"/>
        <w:rPr>
          <w:rFonts w:hint="eastAsia" w:ascii="宋体" w:hAnsi="宋体"/>
          <w:color w:val="000000"/>
          <w:sz w:val="30"/>
          <w:szCs w:val="30"/>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ind w:firstLine="3465" w:firstLineChars="1650"/>
        <w:rPr>
          <w:rFonts w:hint="eastAsia" w:ascii="宋体" w:hAnsi="宋体"/>
          <w:color w:val="000000"/>
          <w:szCs w:val="21"/>
        </w:rPr>
      </w:pPr>
      <w:r>
        <w:rPr>
          <w:rFonts w:hint="eastAsia" w:ascii="宋体" w:hAnsi="宋体"/>
          <w:color w:val="000000"/>
          <w:szCs w:val="21"/>
        </w:rPr>
        <w:t>年   月     日</w:t>
      </w: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r>
        <w:rPr>
          <w:rFonts w:hint="eastAsia" w:ascii="宋体" w:hAnsi="宋体"/>
          <w:color w:val="000000"/>
          <w:szCs w:val="21"/>
        </w:rPr>
        <w:t>扉-3</w:t>
      </w:r>
    </w:p>
    <w:p>
      <w:pPr>
        <w:autoSpaceDE w:val="0"/>
        <w:autoSpaceDN w:val="0"/>
        <w:adjustRightInd w:val="0"/>
        <w:rPr>
          <w:rFonts w:hint="eastAsia" w:ascii="宋体" w:hAnsi="宋体"/>
          <w:color w:val="000000"/>
          <w:sz w:val="36"/>
          <w:szCs w:val="36"/>
        </w:rPr>
      </w:pPr>
      <w:r>
        <w:rPr>
          <w:rFonts w:hint="eastAsia" w:ascii="宋体" w:hAnsi="宋体"/>
          <w:color w:val="000000"/>
          <w:sz w:val="30"/>
          <w:szCs w:val="30"/>
        </w:rPr>
        <w:t xml:space="preserve">                 </w:t>
      </w:r>
      <w:r>
        <w:rPr>
          <w:rFonts w:hint="eastAsia" w:ascii="宋体" w:hAnsi="宋体"/>
          <w:color w:val="000000"/>
          <w:sz w:val="36"/>
          <w:szCs w:val="36"/>
        </w:rPr>
        <w:t>投   标   总   价</w:t>
      </w:r>
    </w:p>
    <w:p>
      <w:pPr>
        <w:autoSpaceDE w:val="0"/>
        <w:autoSpaceDN w:val="0"/>
        <w:adjustRightInd w:val="0"/>
        <w:rPr>
          <w:rFonts w:hint="eastAsia" w:ascii="宋体" w:hAnsi="宋体"/>
          <w:color w:val="000000"/>
          <w:sz w:val="36"/>
          <w:szCs w:val="36"/>
        </w:rPr>
      </w:pPr>
    </w:p>
    <w:p>
      <w:pPr>
        <w:autoSpaceDE w:val="0"/>
        <w:autoSpaceDN w:val="0"/>
        <w:adjustRightInd w:val="0"/>
        <w:rPr>
          <w:rFonts w:hint="eastAsia" w:ascii="宋体" w:hAnsi="宋体"/>
          <w:color w:val="000000"/>
          <w:sz w:val="36"/>
          <w:szCs w:val="36"/>
        </w:rPr>
      </w:pPr>
    </w:p>
    <w:p>
      <w:pPr>
        <w:autoSpaceDE w:val="0"/>
        <w:autoSpaceDN w:val="0"/>
        <w:adjustRightInd w:val="0"/>
        <w:rPr>
          <w:rFonts w:hint="eastAsia" w:ascii="宋体" w:hAnsi="宋体"/>
          <w:color w:val="000000"/>
          <w:sz w:val="36"/>
          <w:szCs w:val="36"/>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r>
        <w:rPr>
          <w:rFonts w:hint="eastAsia" w:ascii="宋体" w:hAnsi="宋体"/>
          <w:color w:val="000000"/>
          <w:szCs w:val="21"/>
        </w:rPr>
        <w:t>招     标    人：</w:t>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u w:val="single"/>
        </w:rPr>
      </w:pPr>
      <w:r>
        <w:rPr>
          <w:rFonts w:hint="eastAsia" w:ascii="宋体" w:hAnsi="宋体"/>
          <w:color w:val="000000"/>
          <w:szCs w:val="21"/>
        </w:rPr>
        <w:t>工  程   名  称：</w:t>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r>
        <w:rPr>
          <w:rFonts w:hint="eastAsia" w:ascii="宋体" w:hAnsi="宋体"/>
          <w:color w:val="000000"/>
          <w:szCs w:val="21"/>
        </w:rPr>
        <w:t>投标总价（小写）：</w:t>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p>
    <w:p>
      <w:pPr>
        <w:autoSpaceDE w:val="0"/>
        <w:autoSpaceDN w:val="0"/>
        <w:adjustRightInd w:val="0"/>
        <w:rPr>
          <w:rFonts w:hint="eastAsia" w:ascii="宋体" w:hAnsi="宋体"/>
          <w:color w:val="000000"/>
          <w:szCs w:val="21"/>
        </w:rPr>
      </w:pPr>
      <w:r>
        <w:rPr>
          <w:rFonts w:hint="eastAsia" w:ascii="宋体" w:hAnsi="宋体"/>
          <w:color w:val="000000"/>
          <w:szCs w:val="21"/>
        </w:rPr>
        <w:t xml:space="preserve">        </w:t>
      </w:r>
    </w:p>
    <w:p>
      <w:pPr>
        <w:autoSpaceDE w:val="0"/>
        <w:autoSpaceDN w:val="0"/>
        <w:adjustRightInd w:val="0"/>
        <w:ind w:firstLine="840" w:firstLineChars="400"/>
        <w:rPr>
          <w:rFonts w:hint="eastAsia" w:ascii="宋体" w:hAnsi="宋体"/>
          <w:color w:val="000000"/>
          <w:szCs w:val="21"/>
        </w:rPr>
      </w:pPr>
    </w:p>
    <w:p>
      <w:pPr>
        <w:autoSpaceDE w:val="0"/>
        <w:autoSpaceDN w:val="0"/>
        <w:adjustRightInd w:val="0"/>
        <w:ind w:firstLine="840" w:firstLineChars="400"/>
        <w:rPr>
          <w:rFonts w:hint="eastAsia" w:ascii="宋体" w:hAnsi="宋体"/>
          <w:color w:val="000000"/>
          <w:szCs w:val="21"/>
        </w:rPr>
      </w:pPr>
      <w:r>
        <w:rPr>
          <w:rFonts w:hint="eastAsia" w:ascii="宋体" w:hAnsi="宋体"/>
          <w:color w:val="000000"/>
          <w:szCs w:val="21"/>
        </w:rPr>
        <w:t>（大写）：</w:t>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p>
    <w:p>
      <w:pPr>
        <w:autoSpaceDE w:val="0"/>
        <w:autoSpaceDN w:val="0"/>
        <w:adjustRightInd w:val="0"/>
        <w:rPr>
          <w:rFonts w:ascii="宋体" w:hAnsi="宋体"/>
          <w:color w:val="000000"/>
          <w:szCs w:val="21"/>
        </w:rPr>
      </w:pPr>
      <w:r>
        <w:rPr>
          <w:rFonts w:ascii="宋体" w:hAnsi="宋体"/>
          <w:color w:val="000000"/>
          <w:szCs w:val="21"/>
        </w:rPr>
        <w:tab/>
      </w:r>
      <w:r>
        <w:rPr>
          <w:rFonts w:ascii="宋体" w:hAnsi="宋体"/>
          <w:color w:val="000000"/>
          <w:szCs w:val="21"/>
        </w:rPr>
        <w:tab/>
      </w: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r>
        <w:rPr>
          <w:rFonts w:hint="eastAsia" w:ascii="宋体" w:hAnsi="宋体"/>
          <w:color w:val="000000"/>
          <w:szCs w:val="21"/>
        </w:rPr>
        <w:t>投  标  人：</w:t>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p>
    <w:p>
      <w:pPr>
        <w:autoSpaceDE w:val="0"/>
        <w:autoSpaceDN w:val="0"/>
        <w:adjustRightInd w:val="0"/>
        <w:jc w:val="center"/>
        <w:rPr>
          <w:rFonts w:hint="eastAsia" w:ascii="宋体" w:hAnsi="宋体"/>
          <w:color w:val="000000"/>
          <w:szCs w:val="21"/>
        </w:rPr>
      </w:pPr>
      <w:r>
        <w:rPr>
          <w:rFonts w:hint="eastAsia" w:ascii="宋体" w:hAnsi="宋体"/>
          <w:color w:val="000000"/>
          <w:szCs w:val="21"/>
        </w:rPr>
        <w:t>(单位盖章)</w:t>
      </w: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r>
        <w:rPr>
          <w:rFonts w:hint="eastAsia" w:ascii="宋体" w:hAnsi="宋体"/>
          <w:color w:val="000000"/>
          <w:szCs w:val="21"/>
        </w:rPr>
        <w:t>法定代表人</w:t>
      </w:r>
    </w:p>
    <w:p>
      <w:pPr>
        <w:autoSpaceDE w:val="0"/>
        <w:autoSpaceDN w:val="0"/>
        <w:adjustRightInd w:val="0"/>
        <w:rPr>
          <w:rFonts w:hint="eastAsia" w:ascii="宋体" w:hAnsi="宋体"/>
          <w:color w:val="000000"/>
          <w:szCs w:val="21"/>
        </w:rPr>
      </w:pPr>
      <w:r>
        <w:rPr>
          <w:rFonts w:hint="eastAsia" w:ascii="宋体" w:hAnsi="宋体"/>
          <w:color w:val="000000"/>
          <w:szCs w:val="21"/>
        </w:rPr>
        <w:t>或其授权人：</w:t>
      </w:r>
      <w:r>
        <w:rPr>
          <w:rFonts w:hint="eastAsia" w:ascii="宋体" w:hAnsi="宋体"/>
          <w:color w:val="000000"/>
          <w:szCs w:val="21"/>
          <w:u w:val="single"/>
        </w:rPr>
        <w:t xml:space="preserve">"                                                        </w:t>
      </w:r>
      <w:r>
        <w:rPr>
          <w:rFonts w:hint="eastAsia" w:ascii="宋体" w:hAnsi="宋体"/>
          <w:color w:val="000000"/>
          <w:szCs w:val="21"/>
          <w:u w:val="single"/>
        </w:rPr>
        <w:tab/>
      </w:r>
    </w:p>
    <w:p>
      <w:pPr>
        <w:autoSpaceDE w:val="0"/>
        <w:autoSpaceDN w:val="0"/>
        <w:adjustRightInd w:val="0"/>
        <w:jc w:val="center"/>
        <w:rPr>
          <w:rFonts w:hint="eastAsia" w:ascii="宋体" w:hAnsi="宋体"/>
          <w:color w:val="000000"/>
          <w:szCs w:val="21"/>
        </w:rPr>
      </w:pPr>
      <w:r>
        <w:rPr>
          <w:rFonts w:hint="eastAsia" w:ascii="宋体" w:hAnsi="宋体"/>
          <w:color w:val="000000"/>
          <w:szCs w:val="21"/>
        </w:rPr>
        <w:t>(签字或盖章)</w:t>
      </w: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r>
        <w:rPr>
          <w:rFonts w:hint="eastAsia" w:ascii="宋体" w:hAnsi="宋体"/>
          <w:color w:val="000000"/>
          <w:szCs w:val="21"/>
        </w:rPr>
        <w:t>编  制  人：</w:t>
      </w:r>
      <w:r>
        <w:rPr>
          <w:rFonts w:hint="eastAsia" w:ascii="宋体" w:hAnsi="宋体"/>
          <w:color w:val="000000"/>
          <w:szCs w:val="21"/>
          <w:u w:val="single"/>
        </w:rPr>
        <w:t xml:space="preserve">                                                            </w:t>
      </w:r>
    </w:p>
    <w:p>
      <w:pPr>
        <w:autoSpaceDE w:val="0"/>
        <w:autoSpaceDN w:val="0"/>
        <w:adjustRightInd w:val="0"/>
        <w:jc w:val="center"/>
        <w:rPr>
          <w:rFonts w:hint="eastAsia" w:ascii="宋体" w:hAnsi="宋体"/>
          <w:color w:val="000000"/>
          <w:szCs w:val="21"/>
        </w:rPr>
      </w:pPr>
      <w:r>
        <w:rPr>
          <w:rFonts w:hint="eastAsia" w:ascii="宋体" w:hAnsi="宋体"/>
          <w:color w:val="000000"/>
          <w:szCs w:val="21"/>
        </w:rPr>
        <w:t>(造价人员签字盖专用章)</w:t>
      </w: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r>
        <w:rPr>
          <w:rFonts w:hint="eastAsia" w:ascii="宋体" w:hAnsi="宋体"/>
          <w:color w:val="000000"/>
          <w:szCs w:val="21"/>
        </w:rPr>
        <w:t>编 制 时 间：</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 xml:space="preserve">   年    月    日</w:t>
      </w: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autoSpaceDE w:val="0"/>
        <w:autoSpaceDN w:val="0"/>
        <w:adjustRightInd w:val="0"/>
        <w:rPr>
          <w:rFonts w:hint="eastAsia" w:ascii="宋体" w:hAnsi="宋体"/>
          <w:color w:val="000000"/>
          <w:szCs w:val="21"/>
        </w:rPr>
      </w:pPr>
    </w:p>
    <w:p>
      <w:pPr>
        <w:spacing w:line="380" w:lineRule="exact"/>
        <w:rPr>
          <w:rFonts w:hint="eastAsia" w:ascii="宋体" w:hAnsi="宋体"/>
          <w:color w:val="000000"/>
          <w:szCs w:val="21"/>
        </w:rPr>
      </w:pPr>
    </w:p>
    <w:p>
      <w:pPr>
        <w:spacing w:line="380" w:lineRule="exact"/>
        <w:rPr>
          <w:rFonts w:hint="eastAsia" w:ascii="宋体" w:hAnsi="宋体"/>
          <w:color w:val="000000"/>
          <w:szCs w:val="21"/>
        </w:rPr>
      </w:pPr>
      <w:r>
        <w:rPr>
          <w:rFonts w:hint="eastAsia" w:ascii="宋体" w:hAnsi="宋体"/>
          <w:color w:val="000000"/>
          <w:szCs w:val="21"/>
        </w:rPr>
        <w:t xml:space="preserve">表-01 </w:t>
      </w:r>
    </w:p>
    <w:p>
      <w:pPr>
        <w:rPr>
          <w:rFonts w:hint="eastAsia" w:ascii="宋体" w:hAnsi="宋体"/>
          <w:color w:val="000000"/>
          <w:szCs w:val="21"/>
        </w:rPr>
      </w:pPr>
    </w:p>
    <w:p>
      <w:pPr>
        <w:autoSpaceDE w:val="0"/>
        <w:autoSpaceDN w:val="0"/>
        <w:adjustRightInd w:val="0"/>
        <w:spacing w:line="440" w:lineRule="exact"/>
        <w:ind w:left="210" w:hanging="210"/>
        <w:jc w:val="center"/>
        <w:rPr>
          <w:rFonts w:hint="eastAsia" w:ascii="宋体" w:hAnsi="宋体"/>
          <w:b/>
          <w:bCs/>
          <w:color w:val="000000"/>
          <w:szCs w:val="21"/>
          <w:lang w:val="zh-CN"/>
        </w:rPr>
      </w:pPr>
      <w:r>
        <w:rPr>
          <w:rFonts w:hint="eastAsia" w:ascii="宋体" w:hAnsi="宋体" w:cs="宋体"/>
          <w:b/>
          <w:bCs/>
          <w:color w:val="000000"/>
          <w:szCs w:val="21"/>
          <w:lang w:val="zh-CN"/>
        </w:rPr>
        <w:t>总　说　明</w:t>
      </w:r>
    </w:p>
    <w:p>
      <w:pPr>
        <w:spacing w:after="120" w:afterLines="50" w:line="380" w:lineRule="exact"/>
        <w:ind w:firstLine="630" w:firstLineChars="300"/>
        <w:rPr>
          <w:rFonts w:hint="eastAsia" w:ascii="宋体" w:hAnsi="宋体"/>
          <w:color w:val="000000"/>
          <w:szCs w:val="21"/>
        </w:rPr>
      </w:pPr>
      <w:r>
        <w:rPr>
          <w:rFonts w:hint="eastAsia" w:ascii="宋体" w:hAnsi="宋体"/>
          <w:color w:val="000000"/>
          <w:szCs w:val="21"/>
        </w:rPr>
        <w:t xml:space="preserve">工程名称：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2" w:hRule="atLeast"/>
          <w:jc w:val="center"/>
        </w:trPr>
        <w:tc>
          <w:tcPr>
            <w:tcW w:w="8412" w:type="dxa"/>
            <w:noWrap w:val="0"/>
            <w:vAlign w:val="top"/>
          </w:tcPr>
          <w:p>
            <w:pPr>
              <w:spacing w:line="380" w:lineRule="exact"/>
              <w:rPr>
                <w:rFonts w:hint="eastAsia" w:ascii="宋体" w:hAnsi="宋体"/>
                <w:color w:val="000000"/>
                <w:szCs w:val="21"/>
              </w:rPr>
            </w:pPr>
            <w:r>
              <w:rPr>
                <w:rFonts w:hint="eastAsia" w:ascii="宋体" w:hAnsi="宋体"/>
                <w:color w:val="000000"/>
                <w:szCs w:val="21"/>
              </w:rPr>
              <w:t>1、工程概况</w:t>
            </w:r>
          </w:p>
          <w:p>
            <w:pPr>
              <w:spacing w:line="380" w:lineRule="exact"/>
              <w:rPr>
                <w:rFonts w:hint="eastAsia" w:ascii="宋体" w:hAnsi="宋体"/>
                <w:color w:val="000000"/>
                <w:szCs w:val="21"/>
              </w:rPr>
            </w:pPr>
            <w:r>
              <w:rPr>
                <w:rFonts w:hint="eastAsia" w:ascii="宋体" w:hAnsi="宋体"/>
                <w:color w:val="000000"/>
                <w:szCs w:val="21"/>
              </w:rPr>
              <w:t>2、投标报价包括范围</w:t>
            </w:r>
          </w:p>
          <w:p>
            <w:pPr>
              <w:spacing w:line="380" w:lineRule="exact"/>
              <w:rPr>
                <w:rFonts w:hint="eastAsia" w:ascii="宋体" w:hAnsi="宋体"/>
                <w:color w:val="000000"/>
                <w:szCs w:val="21"/>
              </w:rPr>
            </w:pPr>
            <w:r>
              <w:rPr>
                <w:rFonts w:hint="eastAsia" w:ascii="宋体" w:hAnsi="宋体"/>
                <w:color w:val="000000"/>
                <w:szCs w:val="21"/>
              </w:rPr>
              <w:t>3、投标报价编制依据</w:t>
            </w:r>
          </w:p>
          <w:p>
            <w:pPr>
              <w:spacing w:line="380" w:lineRule="exact"/>
              <w:rPr>
                <w:rFonts w:hint="eastAsia" w:ascii="宋体" w:hAnsi="宋体"/>
                <w:color w:val="000000"/>
                <w:szCs w:val="21"/>
              </w:rPr>
            </w:pPr>
            <w:r>
              <w:rPr>
                <w:rFonts w:hint="eastAsia" w:ascii="宋体" w:hAnsi="宋体"/>
                <w:color w:val="000000"/>
                <w:szCs w:val="21"/>
              </w:rPr>
              <w:t>4、其他需要说明的内容</w:t>
            </w:r>
          </w:p>
        </w:tc>
      </w:tr>
    </w:tbl>
    <w:p>
      <w:pPr>
        <w:spacing w:line="380" w:lineRule="exact"/>
        <w:ind w:firstLine="420" w:firstLineChars="200"/>
        <w:rPr>
          <w:rFonts w:hint="eastAsia" w:ascii="宋体" w:hAnsi="宋体"/>
          <w:color w:val="000000"/>
          <w:szCs w:val="21"/>
        </w:rPr>
      </w:pPr>
    </w:p>
    <w:p>
      <w:pPr>
        <w:spacing w:line="380" w:lineRule="exact"/>
        <w:ind w:firstLine="420" w:firstLineChars="200"/>
        <w:rPr>
          <w:rFonts w:hint="eastAsia" w:ascii="宋体" w:hAnsi="宋体"/>
          <w:color w:val="000000"/>
          <w:szCs w:val="21"/>
        </w:rPr>
      </w:pPr>
    </w:p>
    <w:p>
      <w:pPr>
        <w:spacing w:line="380" w:lineRule="exact"/>
        <w:ind w:firstLine="420" w:firstLineChars="200"/>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r>
        <w:rPr>
          <w:rFonts w:hint="eastAsia" w:ascii="宋体" w:hAnsi="宋体"/>
          <w:color w:val="000000"/>
          <w:szCs w:val="21"/>
        </w:rPr>
        <w:t xml:space="preserve">表-02 </w:t>
      </w:r>
    </w:p>
    <w:p>
      <w:pPr>
        <w:autoSpaceDE w:val="0"/>
        <w:autoSpaceDN w:val="0"/>
        <w:adjustRightInd w:val="0"/>
        <w:spacing w:line="440" w:lineRule="exact"/>
        <w:jc w:val="center"/>
        <w:rPr>
          <w:rFonts w:hint="eastAsia" w:ascii="宋体" w:hAnsi="宋体"/>
          <w:b/>
          <w:bCs/>
          <w:color w:val="000000"/>
          <w:szCs w:val="21"/>
          <w:lang w:val="zh-CN"/>
        </w:rPr>
      </w:pPr>
      <w:r>
        <w:rPr>
          <w:rFonts w:hint="eastAsia" w:ascii="宋体" w:hAnsi="宋体" w:cs="宋体"/>
          <w:b/>
          <w:bCs/>
          <w:color w:val="000000"/>
          <w:szCs w:val="21"/>
          <w:lang w:val="zh-CN"/>
        </w:rPr>
        <w:t>建设项目投标报价汇总表</w:t>
      </w:r>
    </w:p>
    <w:p>
      <w:pPr>
        <w:autoSpaceDE w:val="0"/>
        <w:autoSpaceDN w:val="0"/>
        <w:adjustRightInd w:val="0"/>
        <w:spacing w:line="440" w:lineRule="exact"/>
        <w:jc w:val="center"/>
        <w:rPr>
          <w:rFonts w:hint="eastAsia" w:ascii="宋体" w:hAnsi="宋体"/>
          <w:b/>
          <w:bCs/>
          <w:color w:val="000000"/>
          <w:szCs w:val="21"/>
          <w:lang w:val="zh-CN"/>
        </w:rPr>
      </w:pPr>
    </w:p>
    <w:p>
      <w:pPr>
        <w:autoSpaceDE w:val="0"/>
        <w:autoSpaceDN w:val="0"/>
        <w:adjustRightInd w:val="0"/>
        <w:spacing w:line="440" w:lineRule="exact"/>
        <w:rPr>
          <w:rFonts w:hint="eastAsia" w:ascii="宋体" w:hAnsi="宋体"/>
          <w:color w:val="000000"/>
          <w:szCs w:val="21"/>
          <w:lang w:val="zh-CN"/>
        </w:rPr>
      </w:pPr>
      <w:r>
        <w:rPr>
          <w:rFonts w:hint="eastAsia" w:ascii="宋体" w:hAnsi="宋体" w:cs="宋体"/>
          <w:color w:val="000000"/>
          <w:szCs w:val="21"/>
          <w:lang w:val="zh-CN"/>
        </w:rPr>
        <w:t xml:space="preserve">工程名称：                                               </w:t>
      </w:r>
    </w:p>
    <w:tbl>
      <w:tblPr>
        <w:tblStyle w:val="21"/>
        <w:tblW w:w="0" w:type="auto"/>
        <w:tblInd w:w="-108" w:type="dxa"/>
        <w:tblLayout w:type="fixed"/>
        <w:tblCellMar>
          <w:top w:w="0" w:type="dxa"/>
          <w:left w:w="10" w:type="dxa"/>
          <w:bottom w:w="0" w:type="dxa"/>
          <w:right w:w="10" w:type="dxa"/>
        </w:tblCellMar>
      </w:tblPr>
      <w:tblGrid>
        <w:gridCol w:w="738"/>
        <w:gridCol w:w="3700"/>
        <w:gridCol w:w="1440"/>
        <w:gridCol w:w="900"/>
        <w:gridCol w:w="1260"/>
        <w:gridCol w:w="1080"/>
      </w:tblGrid>
      <w:tr>
        <w:tblPrEx>
          <w:tblCellMar>
            <w:top w:w="0" w:type="dxa"/>
            <w:left w:w="10" w:type="dxa"/>
            <w:bottom w:w="0" w:type="dxa"/>
            <w:right w:w="10" w:type="dxa"/>
          </w:tblCellMar>
        </w:tblPrEx>
        <w:trPr>
          <w:cantSplit/>
          <w:trHeight w:val="354"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r>
              <w:rPr>
                <w:rFonts w:hint="eastAsia" w:ascii="宋体" w:hAnsi="宋体" w:cs="宋体"/>
                <w:color w:val="000000"/>
                <w:szCs w:val="21"/>
                <w:lang w:val="zh-CN"/>
              </w:rPr>
              <w:t>序号</w:t>
            </w:r>
          </w:p>
        </w:tc>
        <w:tc>
          <w:tcPr>
            <w:tcW w:w="370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r>
              <w:rPr>
                <w:rFonts w:hint="eastAsia" w:ascii="宋体" w:hAnsi="宋体" w:cs="宋体"/>
                <w:color w:val="000000"/>
                <w:szCs w:val="21"/>
                <w:lang w:val="zh-CN"/>
              </w:rPr>
              <w:t>单项工程名称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r>
              <w:rPr>
                <w:rFonts w:hint="eastAsia" w:ascii="宋体" w:hAnsi="宋体" w:cs="宋体"/>
                <w:color w:val="000000"/>
                <w:szCs w:val="21"/>
                <w:lang w:val="zh-CN"/>
              </w:rPr>
              <w:t>金额（元）</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r>
              <w:rPr>
                <w:rFonts w:hint="eastAsia" w:ascii="宋体" w:hAnsi="宋体" w:cs="宋体"/>
                <w:color w:val="000000"/>
                <w:szCs w:val="21"/>
                <w:lang w:val="zh-CN"/>
              </w:rPr>
              <w:t>其中</w:t>
            </w:r>
          </w:p>
        </w:tc>
      </w:tr>
      <w:tr>
        <w:tblPrEx>
          <w:tblCellMar>
            <w:top w:w="0" w:type="dxa"/>
            <w:left w:w="10" w:type="dxa"/>
            <w:bottom w:w="0" w:type="dxa"/>
            <w:right w:w="10" w:type="dxa"/>
          </w:tblCellMar>
        </w:tblPrEx>
        <w:trPr>
          <w:cantSplit/>
          <w:trHeight w:val="685"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p>
        </w:tc>
        <w:tc>
          <w:tcPr>
            <w:tcW w:w="370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r>
              <w:rPr>
                <w:rFonts w:hint="eastAsia" w:ascii="宋体" w:hAnsi="宋体" w:cs="宋体"/>
                <w:color w:val="000000"/>
                <w:szCs w:val="21"/>
                <w:lang w:val="zh-CN"/>
              </w:rPr>
              <w:t>暂估价（元）</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rPr>
                <w:rFonts w:hint="eastAsia" w:ascii="宋体" w:hAnsi="宋体"/>
                <w:color w:val="000000"/>
                <w:szCs w:val="21"/>
              </w:rPr>
            </w:pPr>
            <w:r>
              <w:rPr>
                <w:rFonts w:hint="eastAsia" w:ascii="宋体" w:hAnsi="宋体" w:cs="宋体"/>
                <w:color w:val="000000"/>
                <w:szCs w:val="21"/>
                <w:lang w:val="zh-CN"/>
              </w:rPr>
              <w:t>安全文明</w:t>
            </w:r>
            <w:r>
              <w:rPr>
                <w:rFonts w:hint="eastAsia" w:ascii="宋体" w:hAnsi="宋体"/>
                <w:color w:val="000000"/>
                <w:szCs w:val="21"/>
              </w:rPr>
              <w:t xml:space="preserve">    </w:t>
            </w:r>
            <w:r>
              <w:rPr>
                <w:rFonts w:hint="eastAsia" w:ascii="宋体" w:hAnsi="宋体" w:cs="宋体"/>
                <w:color w:val="000000"/>
                <w:szCs w:val="21"/>
                <w:lang w:val="zh-CN"/>
              </w:rPr>
              <w:t>施工费（元）</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s="宋体"/>
                <w:color w:val="000000"/>
                <w:szCs w:val="21"/>
                <w:lang w:val="zh-CN"/>
              </w:rPr>
            </w:pPr>
            <w:r>
              <w:rPr>
                <w:rFonts w:hint="eastAsia" w:ascii="宋体" w:hAnsi="宋体" w:cs="宋体"/>
                <w:color w:val="000000"/>
                <w:szCs w:val="21"/>
                <w:lang w:val="zh-CN"/>
              </w:rPr>
              <w:t>规费</w:t>
            </w:r>
          </w:p>
          <w:p>
            <w:pPr>
              <w:autoSpaceDE w:val="0"/>
              <w:autoSpaceDN w:val="0"/>
              <w:adjustRightInd w:val="0"/>
              <w:spacing w:line="440" w:lineRule="exact"/>
              <w:jc w:val="center"/>
              <w:rPr>
                <w:rFonts w:hint="eastAsia" w:ascii="宋体" w:hAnsi="宋体"/>
                <w:color w:val="000000"/>
                <w:szCs w:val="21"/>
              </w:rPr>
            </w:pPr>
            <w:r>
              <w:rPr>
                <w:rFonts w:hint="eastAsia" w:ascii="宋体" w:hAnsi="宋体" w:cs="宋体"/>
                <w:color w:val="000000"/>
                <w:szCs w:val="21"/>
                <w:lang w:val="zh-CN"/>
              </w:rPr>
              <w:t>（元）</w:t>
            </w:r>
          </w:p>
        </w:tc>
      </w:tr>
      <w:tr>
        <w:tblPrEx>
          <w:tblCellMar>
            <w:top w:w="0" w:type="dxa"/>
            <w:left w:w="10" w:type="dxa"/>
            <w:bottom w:w="0" w:type="dxa"/>
            <w:right w:w="10" w:type="dxa"/>
          </w:tblCellMar>
        </w:tblPrEx>
        <w:trPr>
          <w:trHeight w:val="420" w:hRule="atLeast"/>
        </w:trPr>
        <w:tc>
          <w:tcPr>
            <w:tcW w:w="738"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r>
              <w:rPr>
                <w:rFonts w:hint="eastAsia" w:ascii="宋体" w:hAnsi="宋体"/>
                <w:color w:val="000000"/>
                <w:szCs w:val="21"/>
              </w:rPr>
              <w:t>1</w:t>
            </w:r>
          </w:p>
        </w:tc>
        <w:tc>
          <w:tcPr>
            <w:tcW w:w="370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rPr>
                <w:rFonts w:hint="eastAsia" w:ascii="宋体" w:hAnsi="宋体"/>
                <w:color w:val="000000"/>
                <w:szCs w:val="21"/>
                <w:lang w:val="zh-CN"/>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90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26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08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r>
      <w:tr>
        <w:tblPrEx>
          <w:tblCellMar>
            <w:top w:w="0" w:type="dxa"/>
            <w:left w:w="10" w:type="dxa"/>
            <w:bottom w:w="0" w:type="dxa"/>
            <w:right w:w="10" w:type="dxa"/>
          </w:tblCellMar>
        </w:tblPrEx>
        <w:trPr>
          <w:trHeight w:val="435" w:hRule="atLeast"/>
        </w:trPr>
        <w:tc>
          <w:tcPr>
            <w:tcW w:w="73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r>
              <w:rPr>
                <w:rFonts w:hint="eastAsia" w:ascii="宋体" w:hAnsi="宋体"/>
                <w:color w:val="000000"/>
                <w:szCs w:val="21"/>
              </w:rPr>
              <w:t>2</w:t>
            </w:r>
          </w:p>
        </w:tc>
        <w:tc>
          <w:tcPr>
            <w:tcW w:w="37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rPr>
                <w:rFonts w:hint="eastAsia" w:ascii="宋体" w:hAnsi="宋体"/>
                <w:color w:val="000000"/>
                <w:szCs w:val="21"/>
                <w:lang w:val="zh-CN"/>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9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26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08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r>
      <w:tr>
        <w:tblPrEx>
          <w:tblCellMar>
            <w:top w:w="0" w:type="dxa"/>
            <w:left w:w="10" w:type="dxa"/>
            <w:bottom w:w="0" w:type="dxa"/>
            <w:right w:w="10" w:type="dxa"/>
          </w:tblCellMar>
        </w:tblPrEx>
        <w:trPr>
          <w:trHeight w:val="450" w:hRule="atLeast"/>
        </w:trPr>
        <w:tc>
          <w:tcPr>
            <w:tcW w:w="73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r>
              <w:rPr>
                <w:rFonts w:hint="eastAsia" w:ascii="宋体" w:hAnsi="宋体"/>
                <w:color w:val="000000"/>
                <w:szCs w:val="21"/>
              </w:rPr>
              <w:t>3</w:t>
            </w:r>
          </w:p>
        </w:tc>
        <w:tc>
          <w:tcPr>
            <w:tcW w:w="37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rPr>
                <w:rFonts w:hint="eastAsia" w:ascii="宋体" w:hAnsi="宋体"/>
                <w:color w:val="000000"/>
                <w:szCs w:val="21"/>
                <w:lang w:val="zh-CN"/>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9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26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08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r>
      <w:tr>
        <w:tblPrEx>
          <w:tblCellMar>
            <w:top w:w="0" w:type="dxa"/>
            <w:left w:w="10" w:type="dxa"/>
            <w:bottom w:w="0" w:type="dxa"/>
            <w:right w:w="10" w:type="dxa"/>
          </w:tblCellMar>
        </w:tblPrEx>
        <w:trPr>
          <w:trHeight w:val="6975" w:hRule="atLeast"/>
        </w:trPr>
        <w:tc>
          <w:tcPr>
            <w:tcW w:w="738"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p>
        </w:tc>
        <w:tc>
          <w:tcPr>
            <w:tcW w:w="370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rPr>
                <w:rFonts w:hint="eastAsia" w:ascii="宋体" w:hAnsi="宋体"/>
                <w:color w:val="000000"/>
                <w:szCs w:val="21"/>
                <w:lang w:val="zh-CN"/>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90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26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08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r>
      <w:tr>
        <w:tblPrEx>
          <w:tblCellMar>
            <w:top w:w="0" w:type="dxa"/>
            <w:left w:w="10" w:type="dxa"/>
            <w:bottom w:w="0" w:type="dxa"/>
            <w:right w:w="10" w:type="dxa"/>
          </w:tblCellMar>
        </w:tblPrEx>
        <w:tc>
          <w:tcPr>
            <w:tcW w:w="443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r>
              <w:rPr>
                <w:rFonts w:hint="eastAsia" w:ascii="宋体" w:hAnsi="宋体" w:cs="宋体"/>
                <w:color w:val="000000"/>
                <w:szCs w:val="21"/>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r>
    </w:tbl>
    <w:p>
      <w:pPr>
        <w:spacing w:before="120" w:beforeLines="50" w:line="500" w:lineRule="exact"/>
        <w:rPr>
          <w:rFonts w:hint="eastAsia" w:ascii="宋体" w:hAnsi="宋体" w:cs="宋体"/>
          <w:color w:val="000000"/>
          <w:szCs w:val="21"/>
        </w:rPr>
      </w:pPr>
    </w:p>
    <w:p>
      <w:pPr>
        <w:spacing w:before="120" w:beforeLines="50" w:line="500" w:lineRule="exact"/>
        <w:rPr>
          <w:rFonts w:hint="eastAsia" w:ascii="宋体" w:hAnsi="宋体" w:cs="宋体"/>
          <w:color w:val="000000"/>
          <w:szCs w:val="21"/>
        </w:rPr>
      </w:pPr>
    </w:p>
    <w:p>
      <w:pPr>
        <w:spacing w:before="120" w:beforeLines="50" w:line="500" w:lineRule="exact"/>
        <w:rPr>
          <w:rFonts w:hint="eastAsia" w:ascii="宋体" w:hAnsi="宋体" w:cs="宋体"/>
          <w:color w:val="000000"/>
          <w:szCs w:val="21"/>
        </w:rPr>
      </w:pPr>
    </w:p>
    <w:p>
      <w:pPr>
        <w:rPr>
          <w:rFonts w:hint="eastAsia" w:ascii="宋体" w:hAnsi="宋体"/>
          <w:color w:val="000000"/>
          <w:szCs w:val="21"/>
        </w:rPr>
      </w:pPr>
    </w:p>
    <w:p>
      <w:pPr>
        <w:rPr>
          <w:rFonts w:hint="eastAsia" w:ascii="宋体" w:hAnsi="宋体"/>
          <w:color w:val="000000"/>
          <w:szCs w:val="21"/>
        </w:rPr>
      </w:pPr>
      <w:r>
        <w:rPr>
          <w:rFonts w:hint="eastAsia" w:ascii="宋体" w:hAnsi="宋体"/>
          <w:color w:val="000000"/>
          <w:szCs w:val="21"/>
        </w:rPr>
        <w:t>表-03.</w:t>
      </w:r>
    </w:p>
    <w:p>
      <w:pPr>
        <w:autoSpaceDE w:val="0"/>
        <w:autoSpaceDN w:val="0"/>
        <w:adjustRightInd w:val="0"/>
        <w:spacing w:line="440" w:lineRule="exact"/>
        <w:jc w:val="center"/>
        <w:rPr>
          <w:rFonts w:hint="eastAsia" w:ascii="宋体" w:hAnsi="宋体"/>
          <w:b/>
          <w:bCs/>
          <w:color w:val="000000"/>
          <w:szCs w:val="21"/>
          <w:lang w:val="zh-CN"/>
        </w:rPr>
      </w:pPr>
      <w:r>
        <w:rPr>
          <w:rFonts w:hint="eastAsia" w:ascii="宋体" w:hAnsi="宋体" w:cs="宋体"/>
          <w:b/>
          <w:bCs/>
          <w:color w:val="000000"/>
          <w:szCs w:val="21"/>
          <w:lang w:val="zh-CN"/>
        </w:rPr>
        <w:t>单项工程投标报价汇总表</w:t>
      </w:r>
    </w:p>
    <w:p>
      <w:pPr>
        <w:autoSpaceDE w:val="0"/>
        <w:autoSpaceDN w:val="0"/>
        <w:adjustRightInd w:val="0"/>
        <w:spacing w:line="440" w:lineRule="exact"/>
        <w:jc w:val="center"/>
        <w:rPr>
          <w:rFonts w:hint="eastAsia" w:ascii="宋体" w:hAnsi="宋体"/>
          <w:b/>
          <w:bCs/>
          <w:color w:val="000000"/>
          <w:szCs w:val="21"/>
          <w:lang w:val="zh-CN"/>
        </w:rPr>
      </w:pPr>
    </w:p>
    <w:p>
      <w:pPr>
        <w:autoSpaceDE w:val="0"/>
        <w:autoSpaceDN w:val="0"/>
        <w:adjustRightInd w:val="0"/>
        <w:spacing w:line="440" w:lineRule="exact"/>
        <w:rPr>
          <w:rFonts w:hint="eastAsia" w:ascii="宋体" w:hAnsi="宋体"/>
          <w:color w:val="000000"/>
          <w:szCs w:val="21"/>
          <w:lang w:val="zh-CN"/>
        </w:rPr>
      </w:pPr>
      <w:r>
        <w:rPr>
          <w:rFonts w:hint="eastAsia" w:ascii="宋体" w:hAnsi="宋体" w:cs="宋体"/>
          <w:color w:val="000000"/>
          <w:szCs w:val="21"/>
          <w:lang w:val="zh-CN"/>
        </w:rPr>
        <w:t xml:space="preserve">工程名称：                                               </w:t>
      </w:r>
    </w:p>
    <w:tbl>
      <w:tblPr>
        <w:tblStyle w:val="21"/>
        <w:tblW w:w="0" w:type="auto"/>
        <w:tblInd w:w="-108" w:type="dxa"/>
        <w:tblLayout w:type="fixed"/>
        <w:tblCellMar>
          <w:top w:w="0" w:type="dxa"/>
          <w:left w:w="10" w:type="dxa"/>
          <w:bottom w:w="0" w:type="dxa"/>
          <w:right w:w="10" w:type="dxa"/>
        </w:tblCellMar>
      </w:tblPr>
      <w:tblGrid>
        <w:gridCol w:w="738"/>
        <w:gridCol w:w="3700"/>
        <w:gridCol w:w="1440"/>
        <w:gridCol w:w="900"/>
        <w:gridCol w:w="1260"/>
        <w:gridCol w:w="1080"/>
      </w:tblGrid>
      <w:tr>
        <w:trPr>
          <w:cantSplit/>
          <w:trHeight w:val="354"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r>
              <w:rPr>
                <w:rFonts w:hint="eastAsia" w:ascii="宋体" w:hAnsi="宋体" w:cs="宋体"/>
                <w:color w:val="000000"/>
                <w:szCs w:val="21"/>
                <w:lang w:val="zh-CN"/>
              </w:rPr>
              <w:t>序号</w:t>
            </w:r>
          </w:p>
        </w:tc>
        <w:tc>
          <w:tcPr>
            <w:tcW w:w="370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r>
              <w:rPr>
                <w:rFonts w:hint="eastAsia" w:ascii="宋体" w:hAnsi="宋体" w:cs="宋体"/>
                <w:color w:val="000000"/>
                <w:szCs w:val="21"/>
                <w:lang w:val="zh-CN"/>
              </w:rPr>
              <w:t>单位工程名称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r>
              <w:rPr>
                <w:rFonts w:hint="eastAsia" w:ascii="宋体" w:hAnsi="宋体" w:cs="宋体"/>
                <w:color w:val="000000"/>
                <w:szCs w:val="21"/>
                <w:lang w:val="zh-CN"/>
              </w:rPr>
              <w:t>金额（元）</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r>
              <w:rPr>
                <w:rFonts w:hint="eastAsia" w:ascii="宋体" w:hAnsi="宋体" w:cs="宋体"/>
                <w:color w:val="000000"/>
                <w:szCs w:val="21"/>
                <w:lang w:val="zh-CN"/>
              </w:rPr>
              <w:t>其中</w:t>
            </w:r>
          </w:p>
        </w:tc>
      </w:tr>
      <w:tr>
        <w:tblPrEx>
          <w:tblCellMar>
            <w:top w:w="0" w:type="dxa"/>
            <w:left w:w="10" w:type="dxa"/>
            <w:bottom w:w="0" w:type="dxa"/>
            <w:right w:w="10" w:type="dxa"/>
          </w:tblCellMar>
        </w:tblPrEx>
        <w:trPr>
          <w:cantSplit/>
          <w:trHeight w:val="685"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p>
        </w:tc>
        <w:tc>
          <w:tcPr>
            <w:tcW w:w="370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r>
              <w:rPr>
                <w:rFonts w:hint="eastAsia" w:ascii="宋体" w:hAnsi="宋体" w:cs="宋体"/>
                <w:color w:val="000000"/>
                <w:szCs w:val="21"/>
                <w:lang w:val="zh-CN"/>
              </w:rPr>
              <w:t>暂估价（元）</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rPr>
                <w:rFonts w:hint="eastAsia" w:ascii="宋体" w:hAnsi="宋体"/>
                <w:color w:val="000000"/>
                <w:szCs w:val="21"/>
              </w:rPr>
            </w:pPr>
            <w:r>
              <w:rPr>
                <w:rFonts w:hint="eastAsia" w:ascii="宋体" w:hAnsi="宋体" w:cs="宋体"/>
                <w:color w:val="000000"/>
                <w:szCs w:val="21"/>
                <w:lang w:val="zh-CN"/>
              </w:rPr>
              <w:t>安全文明</w:t>
            </w:r>
            <w:r>
              <w:rPr>
                <w:rFonts w:hint="eastAsia" w:ascii="宋体" w:hAnsi="宋体"/>
                <w:color w:val="000000"/>
                <w:szCs w:val="21"/>
              </w:rPr>
              <w:t xml:space="preserve">    </w:t>
            </w:r>
            <w:r>
              <w:rPr>
                <w:rFonts w:hint="eastAsia" w:ascii="宋体" w:hAnsi="宋体" w:cs="宋体"/>
                <w:color w:val="000000"/>
                <w:szCs w:val="21"/>
                <w:lang w:val="zh-CN"/>
              </w:rPr>
              <w:t>施工费（元）</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s="宋体"/>
                <w:color w:val="000000"/>
                <w:szCs w:val="21"/>
                <w:lang w:val="zh-CN"/>
              </w:rPr>
            </w:pPr>
            <w:r>
              <w:rPr>
                <w:rFonts w:hint="eastAsia" w:ascii="宋体" w:hAnsi="宋体" w:cs="宋体"/>
                <w:color w:val="000000"/>
                <w:szCs w:val="21"/>
                <w:lang w:val="zh-CN"/>
              </w:rPr>
              <w:t>规费</w:t>
            </w:r>
          </w:p>
          <w:p>
            <w:pPr>
              <w:autoSpaceDE w:val="0"/>
              <w:autoSpaceDN w:val="0"/>
              <w:adjustRightInd w:val="0"/>
              <w:spacing w:line="440" w:lineRule="exact"/>
              <w:jc w:val="center"/>
              <w:rPr>
                <w:rFonts w:hint="eastAsia" w:ascii="宋体" w:hAnsi="宋体"/>
                <w:color w:val="000000"/>
                <w:szCs w:val="21"/>
              </w:rPr>
            </w:pPr>
            <w:r>
              <w:rPr>
                <w:rFonts w:hint="eastAsia" w:ascii="宋体" w:hAnsi="宋体" w:cs="宋体"/>
                <w:color w:val="000000"/>
                <w:szCs w:val="21"/>
                <w:lang w:val="zh-CN"/>
              </w:rPr>
              <w:t>（元）</w:t>
            </w:r>
          </w:p>
        </w:tc>
      </w:tr>
      <w:tr>
        <w:tblPrEx>
          <w:tblCellMar>
            <w:top w:w="0" w:type="dxa"/>
            <w:left w:w="10" w:type="dxa"/>
            <w:bottom w:w="0" w:type="dxa"/>
            <w:right w:w="10" w:type="dxa"/>
          </w:tblCellMar>
        </w:tblPrEx>
        <w:trPr>
          <w:trHeight w:val="570" w:hRule="atLeast"/>
        </w:trPr>
        <w:tc>
          <w:tcPr>
            <w:tcW w:w="738"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r>
              <w:rPr>
                <w:rFonts w:hint="eastAsia" w:ascii="宋体" w:hAnsi="宋体"/>
                <w:color w:val="000000"/>
                <w:szCs w:val="21"/>
              </w:rPr>
              <w:t>1</w:t>
            </w:r>
          </w:p>
        </w:tc>
        <w:tc>
          <w:tcPr>
            <w:tcW w:w="370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rPr>
                <w:rFonts w:hint="eastAsia" w:ascii="宋体" w:hAnsi="宋体"/>
                <w:color w:val="000000"/>
                <w:szCs w:val="21"/>
                <w:lang w:val="zh-CN"/>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90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26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08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r>
      <w:tr>
        <w:tblPrEx>
          <w:tblCellMar>
            <w:top w:w="0" w:type="dxa"/>
            <w:left w:w="10" w:type="dxa"/>
            <w:bottom w:w="0" w:type="dxa"/>
            <w:right w:w="10" w:type="dxa"/>
          </w:tblCellMar>
        </w:tblPrEx>
        <w:trPr>
          <w:trHeight w:val="7740" w:hRule="atLeast"/>
        </w:trPr>
        <w:tc>
          <w:tcPr>
            <w:tcW w:w="738"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rPr>
            </w:pPr>
          </w:p>
        </w:tc>
        <w:tc>
          <w:tcPr>
            <w:tcW w:w="370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rPr>
                <w:rFonts w:hint="eastAsia" w:ascii="宋体" w:hAnsi="宋体"/>
                <w:color w:val="000000"/>
                <w:szCs w:val="21"/>
                <w:lang w:val="zh-CN"/>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90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26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08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r>
      <w:tr>
        <w:tblPrEx>
          <w:tblCellMar>
            <w:top w:w="0" w:type="dxa"/>
            <w:left w:w="10" w:type="dxa"/>
            <w:bottom w:w="0" w:type="dxa"/>
            <w:right w:w="10" w:type="dxa"/>
          </w:tblCellMar>
        </w:tblPrEx>
        <w:tc>
          <w:tcPr>
            <w:tcW w:w="443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r>
              <w:rPr>
                <w:rFonts w:hint="eastAsia" w:ascii="宋体" w:hAnsi="宋体" w:cs="宋体"/>
                <w:color w:val="000000"/>
                <w:szCs w:val="21"/>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eastAsia" w:ascii="宋体" w:hAnsi="宋体"/>
                <w:color w:val="000000"/>
                <w:szCs w:val="21"/>
                <w:lang w:val="zh-CN"/>
              </w:rPr>
            </w:pPr>
          </w:p>
        </w:tc>
      </w:tr>
    </w:tbl>
    <w:p>
      <w:pPr>
        <w:spacing w:before="120" w:beforeLines="50" w:line="500" w:lineRule="exact"/>
        <w:rPr>
          <w:rFonts w:hint="eastAsia" w:ascii="宋体" w:hAnsi="宋体"/>
          <w:bCs/>
          <w:color w:val="000000"/>
          <w:szCs w:val="21"/>
        </w:rPr>
      </w:pPr>
    </w:p>
    <w:p>
      <w:pPr>
        <w:spacing w:before="120" w:beforeLines="50" w:line="500" w:lineRule="exact"/>
        <w:rPr>
          <w:rFonts w:hint="eastAsia" w:ascii="宋体" w:hAnsi="宋体"/>
          <w:bCs/>
          <w:color w:val="000000"/>
          <w:szCs w:val="21"/>
        </w:rPr>
      </w:pPr>
    </w:p>
    <w:p>
      <w:pPr>
        <w:spacing w:before="120" w:beforeLines="50" w:line="500" w:lineRule="exact"/>
        <w:rPr>
          <w:rFonts w:hint="eastAsia" w:ascii="宋体" w:hAnsi="宋体"/>
          <w:bCs/>
          <w:color w:val="000000"/>
          <w:szCs w:val="21"/>
        </w:rPr>
      </w:pPr>
    </w:p>
    <w:p>
      <w:pPr>
        <w:spacing w:before="120" w:beforeLines="50" w:line="500" w:lineRule="exact"/>
        <w:rPr>
          <w:rFonts w:hint="eastAsia" w:ascii="宋体" w:hAnsi="宋体"/>
          <w:b/>
          <w:color w:val="000000"/>
          <w:szCs w:val="21"/>
        </w:rPr>
      </w:pPr>
      <w:r>
        <w:rPr>
          <w:rFonts w:hint="eastAsia" w:ascii="宋体" w:hAnsi="宋体"/>
          <w:bCs/>
          <w:color w:val="000000"/>
          <w:szCs w:val="21"/>
        </w:rPr>
        <w:t>表-04.</w:t>
      </w:r>
    </w:p>
    <w:p>
      <w:pPr>
        <w:jc w:val="center"/>
        <w:rPr>
          <w:rFonts w:hint="eastAsia" w:ascii="宋体" w:hAnsi="宋体"/>
          <w:b/>
          <w:bCs/>
          <w:color w:val="000000"/>
          <w:szCs w:val="21"/>
          <w:lang w:val="zh-CN"/>
        </w:rPr>
      </w:pPr>
      <w:r>
        <w:rPr>
          <w:rFonts w:hint="eastAsia" w:ascii="宋体" w:hAnsi="宋体" w:cs="宋体"/>
          <w:b/>
          <w:bCs/>
          <w:color w:val="000000"/>
          <w:szCs w:val="21"/>
          <w:lang w:val="zh-CN"/>
        </w:rPr>
        <w:t>单位工程投标报价汇总表</w:t>
      </w:r>
    </w:p>
    <w:p>
      <w:pPr>
        <w:autoSpaceDE w:val="0"/>
        <w:autoSpaceDN w:val="0"/>
        <w:adjustRightInd w:val="0"/>
        <w:spacing w:line="440" w:lineRule="exact"/>
        <w:jc w:val="center"/>
        <w:rPr>
          <w:rFonts w:hint="eastAsia" w:ascii="宋体" w:hAnsi="宋体"/>
          <w:b/>
          <w:bCs/>
          <w:color w:val="000000"/>
          <w:szCs w:val="21"/>
          <w:lang w:val="zh-CN"/>
        </w:rPr>
      </w:pPr>
    </w:p>
    <w:p>
      <w:pPr>
        <w:autoSpaceDE w:val="0"/>
        <w:autoSpaceDN w:val="0"/>
        <w:adjustRightInd w:val="0"/>
        <w:spacing w:line="440" w:lineRule="exact"/>
        <w:rPr>
          <w:rFonts w:hint="eastAsia" w:ascii="宋体" w:hAnsi="宋体" w:cs="宋体"/>
          <w:color w:val="000000"/>
          <w:szCs w:val="21"/>
          <w:lang w:val="zh-CN"/>
        </w:rPr>
      </w:pPr>
      <w:r>
        <w:rPr>
          <w:rFonts w:hint="eastAsia" w:ascii="宋体" w:hAnsi="宋体" w:cs="宋体"/>
          <w:color w:val="000000"/>
          <w:szCs w:val="21"/>
          <w:lang w:val="zh-CN"/>
        </w:rPr>
        <w:t xml:space="preserve">工程名称： </w:t>
      </w:r>
    </w:p>
    <w:tbl>
      <w:tblPr>
        <w:tblStyle w:val="21"/>
        <w:tblW w:w="0" w:type="auto"/>
        <w:tblInd w:w="-108" w:type="dxa"/>
        <w:tblLayout w:type="fixed"/>
        <w:tblCellMar>
          <w:top w:w="0" w:type="dxa"/>
          <w:left w:w="10" w:type="dxa"/>
          <w:bottom w:w="0" w:type="dxa"/>
          <w:right w:w="10" w:type="dxa"/>
        </w:tblCellMar>
      </w:tblPr>
      <w:tblGrid>
        <w:gridCol w:w="742"/>
        <w:gridCol w:w="4985"/>
        <w:gridCol w:w="1266"/>
        <w:gridCol w:w="1956"/>
      </w:tblGrid>
      <w:tr>
        <w:tblPrEx>
          <w:tblCellMar>
            <w:top w:w="0" w:type="dxa"/>
            <w:left w:w="10" w:type="dxa"/>
            <w:bottom w:w="0" w:type="dxa"/>
            <w:right w:w="10" w:type="dxa"/>
          </w:tblCellMar>
        </w:tblPrEx>
        <w:trPr>
          <w:trHeight w:val="416"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rPr>
            </w:pPr>
            <w:r>
              <w:rPr>
                <w:rFonts w:hint="eastAsia" w:ascii="宋体" w:hAnsi="宋体" w:cs="宋体"/>
                <w:color w:val="000000"/>
                <w:sz w:val="18"/>
                <w:szCs w:val="18"/>
                <w:lang w:val="zh-CN"/>
              </w:rPr>
              <w:t>序号</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rPr>
            </w:pPr>
            <w:r>
              <w:rPr>
                <w:rFonts w:hint="eastAsia" w:ascii="宋体" w:hAnsi="宋体" w:cs="宋体"/>
                <w:color w:val="000000"/>
                <w:sz w:val="18"/>
                <w:szCs w:val="18"/>
                <w:lang w:val="zh-CN"/>
              </w:rPr>
              <w:t>项目名称</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rPr>
            </w:pPr>
            <w:r>
              <w:rPr>
                <w:rFonts w:hint="eastAsia" w:ascii="宋体" w:hAnsi="宋体" w:cs="宋体"/>
                <w:color w:val="000000"/>
                <w:sz w:val="18"/>
                <w:szCs w:val="18"/>
                <w:lang w:val="zh-CN"/>
              </w:rPr>
              <w:t>金额（元）</w:t>
            </w: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r>
              <w:rPr>
                <w:rFonts w:hint="eastAsia" w:ascii="宋体" w:hAnsi="宋体" w:cs="宋体"/>
                <w:color w:val="000000"/>
                <w:sz w:val="18"/>
                <w:szCs w:val="18"/>
                <w:lang w:val="zh-CN"/>
              </w:rPr>
              <w:t>其中：暂估价（元）</w:t>
            </w: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color w:val="000000"/>
                <w:sz w:val="18"/>
                <w:szCs w:val="18"/>
              </w:rPr>
            </w:pPr>
            <w:r>
              <w:rPr>
                <w:rFonts w:hint="eastAsia"/>
                <w:color w:val="000000"/>
                <w:sz w:val="18"/>
                <w:szCs w:val="18"/>
              </w:rPr>
              <w:t>一、</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s="宋体"/>
                <w:color w:val="000000"/>
                <w:sz w:val="18"/>
                <w:szCs w:val="18"/>
              </w:rPr>
            </w:pPr>
            <w:r>
              <w:rPr>
                <w:rFonts w:hint="eastAsia"/>
                <w:color w:val="000000"/>
                <w:sz w:val="18"/>
                <w:szCs w:val="18"/>
              </w:rPr>
              <w:t>分部分项工程费</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ascii="宋体" w:hAnsi="宋体"/>
                <w:color w:val="000000"/>
                <w:sz w:val="18"/>
                <w:szCs w:val="18"/>
                <w:lang w:val="zh-CN"/>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rPr>
            </w:pP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ascii="宋体" w:hAnsi="宋体"/>
                <w:color w:val="000000"/>
                <w:sz w:val="18"/>
                <w:szCs w:val="18"/>
                <w:lang w:val="zh-CN"/>
              </w:rPr>
            </w:pPr>
            <w:r>
              <w:rPr>
                <w:rFonts w:ascii="宋体" w:hAnsi="宋体"/>
                <w:color w:val="000000"/>
                <w:sz w:val="18"/>
                <w:szCs w:val="18"/>
                <w:lang w:val="zh-CN"/>
              </w:rPr>
              <w:t>2</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r>
              <w:rPr>
                <w:rFonts w:hint="eastAsia" w:ascii="宋体" w:hAnsi="宋体" w:cs="宋体"/>
                <w:color w:val="000000"/>
                <w:sz w:val="18"/>
                <w:szCs w:val="18"/>
                <w:lang w:val="zh-CN"/>
              </w:rPr>
              <w:t>措施项目</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r>
              <w:rPr>
                <w:rFonts w:hint="eastAsia" w:ascii="宋体" w:hAnsi="宋体" w:cs="宋体"/>
                <w:color w:val="000000"/>
                <w:sz w:val="18"/>
                <w:szCs w:val="18"/>
                <w:lang w:val="zh-CN"/>
              </w:rPr>
              <w:t>－</w:t>
            </w: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ascii="宋体" w:hAnsi="宋体"/>
                <w:color w:val="000000"/>
                <w:sz w:val="18"/>
                <w:szCs w:val="18"/>
                <w:lang w:val="zh-CN"/>
              </w:rPr>
            </w:pPr>
            <w:r>
              <w:rPr>
                <w:rFonts w:ascii="宋体" w:hAnsi="宋体"/>
                <w:color w:val="000000"/>
                <w:sz w:val="18"/>
                <w:szCs w:val="18"/>
                <w:lang w:val="zh-CN"/>
              </w:rPr>
              <w:t>2.1</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r>
              <w:rPr>
                <w:rFonts w:hint="eastAsia" w:ascii="宋体" w:hAnsi="宋体" w:cs="宋体"/>
                <w:color w:val="000000"/>
                <w:sz w:val="18"/>
                <w:szCs w:val="18"/>
                <w:lang w:val="zh-CN"/>
              </w:rPr>
              <w:t>安全文明施工费</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r>
              <w:rPr>
                <w:rFonts w:hint="eastAsia" w:ascii="宋体" w:hAnsi="宋体" w:cs="宋体"/>
                <w:color w:val="000000"/>
                <w:sz w:val="18"/>
                <w:szCs w:val="18"/>
                <w:lang w:val="zh-CN"/>
              </w:rPr>
              <w:t>－</w:t>
            </w: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ascii="宋体" w:hAnsi="宋体"/>
                <w:color w:val="000000"/>
                <w:sz w:val="18"/>
                <w:szCs w:val="18"/>
                <w:lang w:val="zh-CN"/>
              </w:rPr>
            </w:pPr>
            <w:r>
              <w:rPr>
                <w:rFonts w:ascii="宋体" w:hAnsi="宋体"/>
                <w:color w:val="000000"/>
                <w:sz w:val="18"/>
                <w:szCs w:val="18"/>
                <w:lang w:val="zh-CN"/>
              </w:rPr>
              <w:t>3</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r>
              <w:rPr>
                <w:rFonts w:hint="eastAsia" w:ascii="宋体" w:hAnsi="宋体" w:cs="宋体"/>
                <w:color w:val="000000"/>
                <w:sz w:val="18"/>
                <w:szCs w:val="18"/>
                <w:lang w:val="zh-CN"/>
              </w:rPr>
              <w:t>其他项目</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r>
              <w:rPr>
                <w:rFonts w:hint="eastAsia" w:ascii="宋体" w:hAnsi="宋体" w:cs="宋体"/>
                <w:color w:val="000000"/>
                <w:sz w:val="18"/>
                <w:szCs w:val="18"/>
                <w:lang w:val="zh-CN"/>
              </w:rPr>
              <w:t>－</w:t>
            </w: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ascii="宋体" w:hAnsi="宋体"/>
                <w:color w:val="000000"/>
                <w:sz w:val="18"/>
                <w:szCs w:val="18"/>
                <w:lang w:val="zh-CN"/>
              </w:rPr>
            </w:pPr>
            <w:r>
              <w:rPr>
                <w:rFonts w:ascii="宋体" w:hAnsi="宋体"/>
                <w:color w:val="000000"/>
                <w:sz w:val="18"/>
                <w:szCs w:val="18"/>
                <w:lang w:val="zh-CN"/>
              </w:rPr>
              <w:t>3.1</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r>
              <w:rPr>
                <w:rFonts w:hint="eastAsia" w:ascii="宋体" w:hAnsi="宋体"/>
                <w:color w:val="000000"/>
                <w:sz w:val="18"/>
                <w:szCs w:val="18"/>
                <w:lang w:val="zh-CN"/>
              </w:rPr>
              <w:t>暂列金额</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r>
              <w:rPr>
                <w:rFonts w:hint="eastAsia" w:ascii="宋体" w:hAnsi="宋体" w:cs="宋体"/>
                <w:color w:val="000000"/>
                <w:sz w:val="18"/>
                <w:szCs w:val="18"/>
                <w:lang w:val="zh-CN"/>
              </w:rPr>
              <w:t>－</w:t>
            </w: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ascii="宋体" w:hAnsi="宋体"/>
                <w:color w:val="000000"/>
                <w:sz w:val="18"/>
                <w:szCs w:val="18"/>
                <w:lang w:val="zh-CN"/>
              </w:rPr>
            </w:pPr>
            <w:r>
              <w:rPr>
                <w:rFonts w:ascii="宋体" w:hAnsi="宋体"/>
                <w:color w:val="000000"/>
                <w:sz w:val="18"/>
                <w:szCs w:val="18"/>
                <w:lang w:val="zh-CN"/>
              </w:rPr>
              <w:t>3.2</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r>
              <w:rPr>
                <w:rFonts w:hint="eastAsia" w:ascii="宋体" w:hAnsi="宋体"/>
                <w:color w:val="000000"/>
                <w:sz w:val="18"/>
                <w:szCs w:val="18"/>
                <w:lang w:val="zh-CN"/>
              </w:rPr>
              <w:t>专业工程暂估价</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r>
              <w:rPr>
                <w:rFonts w:hint="eastAsia" w:ascii="宋体" w:hAnsi="宋体"/>
                <w:color w:val="000000"/>
                <w:sz w:val="18"/>
                <w:szCs w:val="18"/>
                <w:lang w:val="zh-CN"/>
              </w:rPr>
              <w:t>--</w:t>
            </w: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s="宋体"/>
                <w:color w:val="000000"/>
                <w:sz w:val="18"/>
                <w:szCs w:val="18"/>
                <w:lang w:val="zh-CN"/>
              </w:rPr>
            </w:pP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ascii="宋体" w:hAnsi="宋体"/>
                <w:color w:val="000000"/>
                <w:sz w:val="18"/>
                <w:szCs w:val="18"/>
                <w:lang w:val="zh-CN"/>
              </w:rPr>
            </w:pPr>
            <w:r>
              <w:rPr>
                <w:rFonts w:ascii="宋体" w:hAnsi="宋体"/>
                <w:color w:val="000000"/>
                <w:sz w:val="18"/>
                <w:szCs w:val="18"/>
                <w:lang w:val="zh-CN"/>
              </w:rPr>
              <w:t>3.3</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r>
              <w:rPr>
                <w:rFonts w:hint="eastAsia" w:ascii="宋体" w:hAnsi="宋体" w:cs="宋体"/>
                <w:color w:val="000000"/>
                <w:sz w:val="18"/>
                <w:szCs w:val="18"/>
                <w:lang w:val="zh-CN"/>
              </w:rPr>
              <w:t>计日工</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r>
              <w:rPr>
                <w:rFonts w:hint="eastAsia" w:ascii="宋体" w:hAnsi="宋体" w:cs="宋体"/>
                <w:color w:val="000000"/>
                <w:sz w:val="18"/>
                <w:szCs w:val="18"/>
                <w:lang w:val="zh-CN"/>
              </w:rPr>
              <w:t>－</w:t>
            </w: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ascii="宋体" w:hAnsi="宋体"/>
                <w:color w:val="000000"/>
                <w:sz w:val="18"/>
                <w:szCs w:val="18"/>
                <w:lang w:val="zh-CN"/>
              </w:rPr>
            </w:pPr>
            <w:r>
              <w:rPr>
                <w:rFonts w:ascii="宋体" w:hAnsi="宋体"/>
                <w:color w:val="000000"/>
                <w:sz w:val="18"/>
                <w:szCs w:val="18"/>
                <w:lang w:val="zh-CN"/>
              </w:rPr>
              <w:t>3.4</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r>
              <w:rPr>
                <w:rFonts w:hint="eastAsia" w:ascii="宋体" w:hAnsi="宋体" w:cs="宋体"/>
                <w:color w:val="000000"/>
                <w:sz w:val="18"/>
                <w:szCs w:val="18"/>
                <w:lang w:val="zh-CN"/>
              </w:rPr>
              <w:t>总承包服务费</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r>
              <w:rPr>
                <w:rFonts w:hint="eastAsia" w:ascii="宋体" w:hAnsi="宋体"/>
                <w:color w:val="000000"/>
                <w:sz w:val="18"/>
                <w:szCs w:val="18"/>
                <w:lang w:val="zh-CN"/>
              </w:rPr>
              <w:t>--</w:t>
            </w: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r>
              <w:rPr>
                <w:rFonts w:hint="eastAsia" w:ascii="宋体" w:hAnsi="宋体" w:cs="宋体"/>
                <w:color w:val="000000"/>
                <w:sz w:val="18"/>
                <w:szCs w:val="18"/>
                <w:lang w:val="zh-CN"/>
              </w:rPr>
              <w:t>－</w:t>
            </w: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ascii="宋体" w:hAnsi="宋体"/>
                <w:color w:val="000000"/>
                <w:sz w:val="18"/>
                <w:szCs w:val="18"/>
                <w:lang w:val="zh-CN"/>
              </w:rPr>
            </w:pPr>
            <w:r>
              <w:rPr>
                <w:rFonts w:ascii="宋体" w:hAnsi="宋体"/>
                <w:color w:val="000000"/>
                <w:sz w:val="18"/>
                <w:szCs w:val="18"/>
                <w:lang w:val="zh-CN"/>
              </w:rPr>
              <w:t>4</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r>
              <w:rPr>
                <w:rFonts w:hint="eastAsia" w:ascii="宋体" w:hAnsi="宋体" w:cs="宋体"/>
                <w:color w:val="000000"/>
                <w:sz w:val="18"/>
                <w:szCs w:val="18"/>
                <w:lang w:val="zh-CN"/>
              </w:rPr>
              <w:t>规费</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r>
              <w:rPr>
                <w:rFonts w:hint="eastAsia" w:ascii="宋体" w:hAnsi="宋体" w:cs="宋体"/>
                <w:color w:val="000000"/>
                <w:sz w:val="18"/>
                <w:szCs w:val="18"/>
                <w:lang w:val="zh-CN"/>
              </w:rPr>
              <w:t>－</w:t>
            </w:r>
          </w:p>
        </w:tc>
      </w:tr>
      <w:tr>
        <w:tblPrEx>
          <w:tblCellMar>
            <w:top w:w="0" w:type="dxa"/>
            <w:left w:w="10" w:type="dxa"/>
            <w:bottom w:w="0" w:type="dxa"/>
            <w:right w:w="10" w:type="dxa"/>
          </w:tblCellMar>
        </w:tblPrEx>
        <w:trPr>
          <w:trHeight w:val="411" w:hRule="atLeast"/>
        </w:trPr>
        <w:tc>
          <w:tcPr>
            <w:tcW w:w="7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ascii="宋体" w:hAnsi="宋体"/>
                <w:color w:val="000000"/>
                <w:sz w:val="18"/>
                <w:szCs w:val="18"/>
                <w:lang w:val="zh-CN"/>
              </w:rPr>
            </w:pPr>
            <w:r>
              <w:rPr>
                <w:rFonts w:ascii="宋体" w:hAnsi="宋体"/>
                <w:color w:val="000000"/>
                <w:sz w:val="18"/>
                <w:szCs w:val="18"/>
                <w:lang w:val="zh-CN"/>
              </w:rPr>
              <w:t>5</w:t>
            </w:r>
          </w:p>
        </w:tc>
        <w:tc>
          <w:tcPr>
            <w:tcW w:w="4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olor w:val="000000"/>
                <w:sz w:val="18"/>
                <w:szCs w:val="18"/>
                <w:lang w:val="zh-CN"/>
              </w:rPr>
            </w:pPr>
            <w:r>
              <w:rPr>
                <w:rFonts w:hint="eastAsia" w:ascii="宋体" w:hAnsi="宋体" w:cs="宋体"/>
                <w:color w:val="000000"/>
                <w:sz w:val="18"/>
                <w:szCs w:val="18"/>
                <w:lang w:val="zh-CN"/>
              </w:rPr>
              <w:t>税金</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r>
        <w:tblPrEx>
          <w:tblCellMar>
            <w:top w:w="0" w:type="dxa"/>
            <w:left w:w="10" w:type="dxa"/>
            <w:bottom w:w="0" w:type="dxa"/>
            <w:right w:w="10" w:type="dxa"/>
          </w:tblCellMar>
        </w:tblPrEx>
        <w:trPr>
          <w:trHeight w:val="411" w:hRule="atLeast"/>
        </w:trPr>
        <w:tc>
          <w:tcPr>
            <w:tcW w:w="572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rPr>
                <w:rFonts w:hint="eastAsia" w:ascii="宋体" w:hAnsi="宋体" w:cs="宋体"/>
                <w:color w:val="000000"/>
                <w:sz w:val="18"/>
                <w:szCs w:val="18"/>
                <w:lang w:val="zh-CN"/>
              </w:rPr>
            </w:pPr>
            <w:r>
              <w:rPr>
                <w:rFonts w:hint="eastAsia" w:ascii="宋体" w:hAnsi="宋体" w:cs="宋体"/>
                <w:color w:val="000000"/>
                <w:sz w:val="18"/>
                <w:szCs w:val="18"/>
                <w:lang w:val="zh-CN"/>
              </w:rPr>
              <w:t>投标报价合计=</w:t>
            </w:r>
            <w:r>
              <w:rPr>
                <w:rFonts w:ascii="宋体" w:hAnsi="宋体"/>
                <w:color w:val="000000"/>
                <w:sz w:val="18"/>
                <w:szCs w:val="18"/>
                <w:lang w:val="zh-CN"/>
              </w:rPr>
              <w:t>1+2+3+4+5</w:t>
            </w: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c>
          <w:tcPr>
            <w:tcW w:w="19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20" w:lineRule="exact"/>
              <w:jc w:val="center"/>
              <w:rPr>
                <w:rFonts w:hint="eastAsia" w:ascii="宋体" w:hAnsi="宋体"/>
                <w:color w:val="000000"/>
                <w:sz w:val="18"/>
                <w:szCs w:val="18"/>
                <w:lang w:val="zh-CN"/>
              </w:rPr>
            </w:pPr>
          </w:p>
        </w:tc>
      </w:tr>
    </w:tbl>
    <w:p>
      <w:pPr>
        <w:spacing w:before="120" w:beforeLines="50" w:after="120" w:afterLines="50" w:line="360" w:lineRule="exact"/>
        <w:rPr>
          <w:rFonts w:hint="eastAsia" w:ascii="宋体" w:hAnsi="宋体"/>
          <w:bCs/>
          <w:color w:val="000000"/>
          <w:szCs w:val="21"/>
        </w:rPr>
      </w:pPr>
      <w:r>
        <w:rPr>
          <w:rFonts w:hint="eastAsia" w:ascii="宋体" w:hAnsi="宋体"/>
          <w:bCs/>
          <w:color w:val="000000"/>
          <w:szCs w:val="21"/>
        </w:rPr>
        <w:t>表-08</w:t>
      </w:r>
    </w:p>
    <w:p>
      <w:pPr>
        <w:spacing w:line="360" w:lineRule="auto"/>
        <w:ind w:firstLine="1500" w:firstLineChars="500"/>
        <w:jc w:val="left"/>
        <w:rPr>
          <w:rFonts w:hint="eastAsia" w:ascii="宋体"/>
          <w:color w:val="000000"/>
          <w:sz w:val="30"/>
          <w:szCs w:val="30"/>
        </w:rPr>
      </w:pPr>
      <w:r>
        <w:rPr>
          <w:rFonts w:hint="eastAsia" w:ascii="宋体" w:hAnsi="宋体"/>
          <w:color w:val="000000"/>
          <w:sz w:val="30"/>
          <w:szCs w:val="30"/>
        </w:rPr>
        <w:t>分部分项工程和单价措施项目清单与计价表</w:t>
      </w:r>
    </w:p>
    <w:tbl>
      <w:tblPr>
        <w:tblStyle w:val="21"/>
        <w:tblW w:w="0" w:type="auto"/>
        <w:tblInd w:w="93" w:type="dxa"/>
        <w:tblLayout w:type="fixed"/>
        <w:tblCellMar>
          <w:top w:w="0" w:type="dxa"/>
          <w:left w:w="108" w:type="dxa"/>
          <w:bottom w:w="0" w:type="dxa"/>
          <w:right w:w="108" w:type="dxa"/>
        </w:tblCellMar>
      </w:tblPr>
      <w:tblGrid>
        <w:gridCol w:w="600"/>
        <w:gridCol w:w="1360"/>
        <w:gridCol w:w="1380"/>
        <w:gridCol w:w="1980"/>
        <w:gridCol w:w="580"/>
        <w:gridCol w:w="860"/>
        <w:gridCol w:w="1080"/>
        <w:gridCol w:w="1080"/>
        <w:gridCol w:w="1300"/>
      </w:tblGrid>
      <w:tr>
        <w:tblPrEx>
          <w:tblCellMar>
            <w:top w:w="0" w:type="dxa"/>
            <w:left w:w="108" w:type="dxa"/>
            <w:bottom w:w="0" w:type="dxa"/>
            <w:right w:w="108" w:type="dxa"/>
          </w:tblCellMar>
        </w:tblPrEx>
        <w:trPr>
          <w:trHeight w:val="375" w:hRule="atLeast"/>
        </w:trPr>
        <w:tc>
          <w:tcPr>
            <w:tcW w:w="60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3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编码</w:t>
            </w:r>
          </w:p>
        </w:tc>
        <w:tc>
          <w:tcPr>
            <w:tcW w:w="13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19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项目特征描述</w:t>
            </w:r>
          </w:p>
        </w:tc>
        <w:tc>
          <w:tcPr>
            <w:tcW w:w="5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8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工程量</w:t>
            </w:r>
          </w:p>
        </w:tc>
        <w:tc>
          <w:tcPr>
            <w:tcW w:w="3460" w:type="dxa"/>
            <w:gridSpan w:val="3"/>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金额（元）</w:t>
            </w:r>
          </w:p>
        </w:tc>
      </w:tr>
      <w:tr>
        <w:tblPrEx>
          <w:tblCellMar>
            <w:top w:w="0" w:type="dxa"/>
            <w:left w:w="108" w:type="dxa"/>
            <w:bottom w:w="0" w:type="dxa"/>
            <w:right w:w="108" w:type="dxa"/>
          </w:tblCellMar>
        </w:tblPrEx>
        <w:trPr>
          <w:trHeight w:val="375" w:hRule="atLeast"/>
        </w:trPr>
        <w:tc>
          <w:tcPr>
            <w:tcW w:w="600" w:type="dxa"/>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36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98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58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86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08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综合单价</w:t>
            </w:r>
          </w:p>
        </w:tc>
        <w:tc>
          <w:tcPr>
            <w:tcW w:w="108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合价</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w:t>
            </w:r>
          </w:p>
        </w:tc>
      </w:tr>
      <w:tr>
        <w:tblPrEx>
          <w:tblCellMar>
            <w:top w:w="0" w:type="dxa"/>
            <w:left w:w="108" w:type="dxa"/>
            <w:bottom w:w="0" w:type="dxa"/>
            <w:right w:w="108" w:type="dxa"/>
          </w:tblCellMar>
        </w:tblPrEx>
        <w:trPr>
          <w:trHeight w:val="375" w:hRule="atLeast"/>
        </w:trPr>
        <w:tc>
          <w:tcPr>
            <w:tcW w:w="600" w:type="dxa"/>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36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98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58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86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暂估价</w:t>
            </w:r>
          </w:p>
        </w:tc>
      </w:tr>
      <w:tr>
        <w:tblPrEx>
          <w:tblCellMar>
            <w:top w:w="0" w:type="dxa"/>
            <w:left w:w="108" w:type="dxa"/>
            <w:bottom w:w="0" w:type="dxa"/>
            <w:right w:w="108" w:type="dxa"/>
          </w:tblCellMar>
        </w:tblPrEx>
        <w:trPr>
          <w:trHeight w:val="37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60" w:type="dxa"/>
            <w:gridSpan w:val="2"/>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分部分项</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60" w:type="dxa"/>
            <w:gridSpan w:val="2"/>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分部小计</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60" w:type="dxa"/>
            <w:gridSpan w:val="2"/>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措施项目</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5" w:hRule="atLeast"/>
        </w:trPr>
        <w:tc>
          <w:tcPr>
            <w:tcW w:w="7840" w:type="dxa"/>
            <w:gridSpan w:val="7"/>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本页小计</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p>
        </w:tc>
        <w:tc>
          <w:tcPr>
            <w:tcW w:w="130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5" w:hRule="atLeast"/>
        </w:trPr>
        <w:tc>
          <w:tcPr>
            <w:tcW w:w="7840" w:type="dxa"/>
            <w:gridSpan w:val="7"/>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08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p>
        </w:tc>
        <w:tc>
          <w:tcPr>
            <w:tcW w:w="1300" w:type="dxa"/>
            <w:tcBorders>
              <w:top w:val="nil"/>
              <w:left w:val="nil"/>
              <w:bottom w:val="single" w:color="000000" w:sz="8"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widowControl/>
        <w:jc w:val="center"/>
        <w:rPr>
          <w:rFonts w:ascii="宋体" w:hAnsi="宋体" w:cs="宋体"/>
          <w:color w:val="000000"/>
          <w:kern w:val="0"/>
          <w:sz w:val="18"/>
          <w:szCs w:val="18"/>
        </w:rPr>
        <w:sectPr>
          <w:headerReference r:id="rId3" w:type="default"/>
          <w:footerReference r:id="rId4" w:type="default"/>
          <w:footerReference r:id="rId5" w:type="even"/>
          <w:pgSz w:w="11906" w:h="16838"/>
          <w:pgMar w:top="1418" w:right="1622" w:bottom="1474" w:left="1531" w:header="851" w:footer="992" w:gutter="0"/>
          <w:cols w:space="720" w:num="1"/>
          <w:docGrid w:linePitch="312" w:charSpace="0"/>
        </w:sectPr>
      </w:pPr>
    </w:p>
    <w:tbl>
      <w:tblPr>
        <w:tblStyle w:val="21"/>
        <w:tblpPr w:leftFromText="180" w:rightFromText="180" w:horzAnchor="margin" w:tblpY="625"/>
        <w:tblW w:w="0" w:type="auto"/>
        <w:tblInd w:w="0" w:type="dxa"/>
        <w:tblLayout w:type="fixed"/>
        <w:tblCellMar>
          <w:top w:w="0" w:type="dxa"/>
          <w:left w:w="108" w:type="dxa"/>
          <w:bottom w:w="0" w:type="dxa"/>
          <w:right w:w="108" w:type="dxa"/>
        </w:tblCellMar>
      </w:tblPr>
      <w:tblGrid>
        <w:gridCol w:w="1140"/>
        <w:gridCol w:w="2360"/>
        <w:gridCol w:w="880"/>
        <w:gridCol w:w="1000"/>
        <w:gridCol w:w="960"/>
        <w:gridCol w:w="960"/>
        <w:gridCol w:w="960"/>
        <w:gridCol w:w="960"/>
        <w:gridCol w:w="960"/>
        <w:gridCol w:w="1000"/>
        <w:gridCol w:w="1000"/>
        <w:gridCol w:w="1000"/>
        <w:gridCol w:w="1000"/>
        <w:gridCol w:w="1000"/>
      </w:tblGrid>
      <w:tr>
        <w:tblPrEx>
          <w:tblCellMar>
            <w:top w:w="0" w:type="dxa"/>
            <w:left w:w="108" w:type="dxa"/>
            <w:bottom w:w="0" w:type="dxa"/>
            <w:right w:w="108" w:type="dxa"/>
          </w:tblCellMar>
        </w:tblPrEx>
        <w:trPr>
          <w:trHeight w:val="330" w:hRule="atLeast"/>
        </w:trPr>
        <w:tc>
          <w:tcPr>
            <w:tcW w:w="3500" w:type="dxa"/>
            <w:gridSpan w:val="2"/>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项目编码</w:t>
            </w:r>
          </w:p>
        </w:tc>
        <w:tc>
          <w:tcPr>
            <w:tcW w:w="1880" w:type="dxa"/>
            <w:gridSpan w:val="2"/>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20" w:type="dxa"/>
            <w:gridSpan w:val="2"/>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2880" w:type="dxa"/>
            <w:gridSpan w:val="3"/>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10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工程量</w:t>
            </w:r>
          </w:p>
        </w:tc>
        <w:tc>
          <w:tcPr>
            <w:tcW w:w="2000" w:type="dxa"/>
            <w:gridSpan w:val="2"/>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5" w:hRule="atLeast"/>
        </w:trPr>
        <w:tc>
          <w:tcPr>
            <w:tcW w:w="15180" w:type="dxa"/>
            <w:gridSpan w:val="14"/>
            <w:tcBorders>
              <w:top w:val="single" w:color="000000" w:sz="4" w:space="0"/>
              <w:left w:val="single" w:color="000000" w:sz="8" w:space="0"/>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清单综合单价组成明细</w:t>
            </w:r>
          </w:p>
        </w:tc>
      </w:tr>
      <w:tr>
        <w:tblPrEx>
          <w:tblCellMar>
            <w:top w:w="0" w:type="dxa"/>
            <w:left w:w="108" w:type="dxa"/>
            <w:bottom w:w="0" w:type="dxa"/>
            <w:right w:w="108" w:type="dxa"/>
          </w:tblCellMar>
        </w:tblPrEx>
        <w:trPr>
          <w:trHeight w:val="345" w:hRule="atLeast"/>
        </w:trPr>
        <w:tc>
          <w:tcPr>
            <w:tcW w:w="1140" w:type="dxa"/>
            <w:vMerge w:val="restart"/>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定额编号</w:t>
            </w:r>
          </w:p>
        </w:tc>
        <w:tc>
          <w:tcPr>
            <w:tcW w:w="236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定额名称</w:t>
            </w:r>
          </w:p>
        </w:tc>
        <w:tc>
          <w:tcPr>
            <w:tcW w:w="88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定额</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单位</w:t>
            </w:r>
          </w:p>
        </w:tc>
        <w:tc>
          <w:tcPr>
            <w:tcW w:w="100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4800" w:type="dxa"/>
            <w:gridSpan w:val="5"/>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单价</w:t>
            </w:r>
          </w:p>
        </w:tc>
        <w:tc>
          <w:tcPr>
            <w:tcW w:w="5000" w:type="dxa"/>
            <w:gridSpan w:val="5"/>
            <w:tcBorders>
              <w:top w:val="single" w:color="000000" w:sz="4"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合价</w:t>
            </w:r>
          </w:p>
        </w:tc>
      </w:tr>
      <w:tr>
        <w:tblPrEx>
          <w:tblCellMar>
            <w:top w:w="0" w:type="dxa"/>
            <w:left w:w="108" w:type="dxa"/>
            <w:bottom w:w="0" w:type="dxa"/>
            <w:right w:w="108" w:type="dxa"/>
          </w:tblCellMar>
        </w:tblPrEx>
        <w:trPr>
          <w:trHeight w:val="525" w:hRule="atLeast"/>
        </w:trPr>
        <w:tc>
          <w:tcPr>
            <w:tcW w:w="1140" w:type="dxa"/>
            <w:vMerge w:val="continue"/>
            <w:tcBorders>
              <w:top w:val="nil"/>
              <w:left w:val="single" w:color="000000" w:sz="8"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236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88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00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人工费</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材料费</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机械费</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和利润</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风险费</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人工费</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材料费</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机械费</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和利润</w:t>
            </w:r>
          </w:p>
        </w:tc>
        <w:tc>
          <w:tcPr>
            <w:tcW w:w="100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风险费</w:t>
            </w:r>
          </w:p>
        </w:tc>
      </w:tr>
      <w:tr>
        <w:tblPrEx>
          <w:tblCellMar>
            <w:top w:w="0" w:type="dxa"/>
            <w:left w:w="108" w:type="dxa"/>
            <w:bottom w:w="0" w:type="dxa"/>
            <w:right w:w="108" w:type="dxa"/>
          </w:tblCellMar>
        </w:tblPrEx>
        <w:trPr>
          <w:trHeight w:val="345" w:hRule="atLeast"/>
        </w:trPr>
        <w:tc>
          <w:tcPr>
            <w:tcW w:w="11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1-19</w:t>
            </w:r>
          </w:p>
        </w:tc>
        <w:tc>
          <w:tcPr>
            <w:tcW w:w="2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5" w:hRule="atLeast"/>
        </w:trPr>
        <w:tc>
          <w:tcPr>
            <w:tcW w:w="350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人工单价</w:t>
            </w:r>
          </w:p>
        </w:tc>
        <w:tc>
          <w:tcPr>
            <w:tcW w:w="6680" w:type="dxa"/>
            <w:gridSpan w:val="7"/>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5" w:hRule="atLeast"/>
        </w:trPr>
        <w:tc>
          <w:tcPr>
            <w:tcW w:w="350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土建综合工日:74.5元/工日</w:t>
            </w:r>
          </w:p>
        </w:tc>
        <w:tc>
          <w:tcPr>
            <w:tcW w:w="6680" w:type="dxa"/>
            <w:gridSpan w:val="7"/>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未计价材料费</w:t>
            </w:r>
          </w:p>
        </w:tc>
        <w:tc>
          <w:tcPr>
            <w:tcW w:w="5000" w:type="dxa"/>
            <w:gridSpan w:val="5"/>
            <w:tcBorders>
              <w:top w:val="single" w:color="000000" w:sz="4" w:space="0"/>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300" w:hRule="atLeast"/>
        </w:trPr>
        <w:tc>
          <w:tcPr>
            <w:tcW w:w="10180" w:type="dxa"/>
            <w:gridSpan w:val="9"/>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清单项目综合单价</w:t>
            </w:r>
          </w:p>
        </w:tc>
        <w:tc>
          <w:tcPr>
            <w:tcW w:w="5000" w:type="dxa"/>
            <w:gridSpan w:val="5"/>
            <w:tcBorders>
              <w:top w:val="single" w:color="000000" w:sz="4"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81.04</w:t>
            </w:r>
          </w:p>
        </w:tc>
      </w:tr>
      <w:tr>
        <w:tblPrEx>
          <w:tblCellMar>
            <w:top w:w="0" w:type="dxa"/>
            <w:left w:w="108" w:type="dxa"/>
            <w:bottom w:w="0" w:type="dxa"/>
            <w:right w:w="108" w:type="dxa"/>
          </w:tblCellMar>
        </w:tblPrEx>
        <w:trPr>
          <w:trHeight w:val="1200" w:hRule="atLeast"/>
        </w:trPr>
        <w:tc>
          <w:tcPr>
            <w:tcW w:w="11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明</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细</w:t>
            </w:r>
          </w:p>
        </w:tc>
        <w:tc>
          <w:tcPr>
            <w:tcW w:w="6160" w:type="dxa"/>
            <w:gridSpan w:val="5"/>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主要材料名称、规格、型号</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1920" w:type="dxa"/>
            <w:gridSpan w:val="2"/>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单价(元)</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合价(元)</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暂估单价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2000" w:type="dxa"/>
            <w:gridSpan w:val="2"/>
            <w:tcBorders>
              <w:top w:val="single" w:color="000000" w:sz="4"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暂估合价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r>
      <w:tr>
        <w:tblPrEx>
          <w:tblCellMar>
            <w:top w:w="0" w:type="dxa"/>
            <w:left w:w="108" w:type="dxa"/>
            <w:bottom w:w="0" w:type="dxa"/>
            <w:right w:w="108" w:type="dxa"/>
          </w:tblCellMar>
        </w:tblPrEx>
        <w:trPr>
          <w:trHeight w:val="375" w:hRule="atLeast"/>
        </w:trPr>
        <w:tc>
          <w:tcPr>
            <w:tcW w:w="1140" w:type="dxa"/>
            <w:tcBorders>
              <w:top w:val="nil"/>
              <w:left w:val="single" w:color="000000" w:sz="8" w:space="0"/>
              <w:bottom w:val="single" w:color="auto"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160" w:type="dxa"/>
            <w:gridSpan w:val="5"/>
            <w:tcBorders>
              <w:top w:val="single" w:color="000000" w:sz="4" w:space="0"/>
              <w:left w:val="nil"/>
              <w:bottom w:val="single" w:color="auto"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auto"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auto"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auto"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000" w:type="dxa"/>
            <w:gridSpan w:val="2"/>
            <w:tcBorders>
              <w:top w:val="single" w:color="000000" w:sz="4" w:space="0"/>
              <w:left w:val="nil"/>
              <w:bottom w:val="single" w:color="auto"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5" w:hRule="atLeast"/>
        </w:trPr>
        <w:tc>
          <w:tcPr>
            <w:tcW w:w="114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160" w:type="dxa"/>
            <w:gridSpan w:val="5"/>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000"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5" w:hRule="atLeast"/>
        </w:trPr>
        <w:tc>
          <w:tcPr>
            <w:tcW w:w="114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160" w:type="dxa"/>
            <w:gridSpan w:val="5"/>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000"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5" w:hRule="atLeast"/>
        </w:trPr>
        <w:tc>
          <w:tcPr>
            <w:tcW w:w="114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6160" w:type="dxa"/>
            <w:gridSpan w:val="5"/>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2000"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375" w:hRule="atLeast"/>
        </w:trPr>
        <w:tc>
          <w:tcPr>
            <w:tcW w:w="114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6160" w:type="dxa"/>
            <w:gridSpan w:val="5"/>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2000"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375" w:hRule="atLeast"/>
        </w:trPr>
        <w:tc>
          <w:tcPr>
            <w:tcW w:w="114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6160" w:type="dxa"/>
            <w:gridSpan w:val="5"/>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2000"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375" w:hRule="atLeast"/>
        </w:trPr>
        <w:tc>
          <w:tcPr>
            <w:tcW w:w="114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6160" w:type="dxa"/>
            <w:gridSpan w:val="5"/>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2000"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375" w:hRule="atLeast"/>
        </w:trPr>
        <w:tc>
          <w:tcPr>
            <w:tcW w:w="114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6160" w:type="dxa"/>
            <w:gridSpan w:val="5"/>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100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c>
          <w:tcPr>
            <w:tcW w:w="2000"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right"/>
              <w:rPr>
                <w:rFonts w:hint="eastAsia" w:ascii="宋体" w:hAnsi="宋体" w:cs="宋体"/>
                <w:color w:val="000000"/>
                <w:kern w:val="0"/>
                <w:sz w:val="18"/>
                <w:szCs w:val="18"/>
              </w:rPr>
            </w:pPr>
          </w:p>
        </w:tc>
      </w:tr>
    </w:tbl>
    <w:p>
      <w:pPr>
        <w:spacing w:before="120" w:beforeLines="50" w:after="120" w:afterLines="50" w:line="360" w:lineRule="exact"/>
        <w:rPr>
          <w:rFonts w:hint="eastAsia" w:ascii="宋体" w:hAnsi="宋体"/>
          <w:bCs/>
          <w:color w:val="000000"/>
          <w:szCs w:val="21"/>
        </w:rPr>
      </w:pPr>
      <w:r>
        <w:rPr>
          <w:rFonts w:hint="eastAsia" w:ascii="宋体" w:hAnsi="宋体"/>
          <w:color w:val="000000"/>
          <w:sz w:val="30"/>
          <w:szCs w:val="30"/>
        </w:rPr>
        <w:t>表-09                                      综合单价分析表</w:t>
      </w:r>
    </w:p>
    <w:p>
      <w:pPr>
        <w:spacing w:before="120" w:beforeLines="50" w:after="120" w:afterLines="50" w:line="360" w:lineRule="exact"/>
        <w:rPr>
          <w:rFonts w:hint="eastAsia" w:ascii="宋体" w:hAnsi="宋体"/>
          <w:bCs/>
          <w:color w:val="000000"/>
          <w:szCs w:val="21"/>
        </w:rPr>
        <w:sectPr>
          <w:pgSz w:w="16838" w:h="11906" w:orient="landscape"/>
          <w:pgMar w:top="1246" w:right="1418" w:bottom="1622" w:left="1474" w:header="851" w:footer="992" w:gutter="0"/>
          <w:cols w:space="720" w:num="1"/>
          <w:docGrid w:linePitch="312" w:charSpace="0"/>
        </w:sectPr>
      </w:pPr>
    </w:p>
    <w:p>
      <w:pPr>
        <w:spacing w:before="120" w:beforeLines="50" w:after="120" w:afterLines="50" w:line="360" w:lineRule="exact"/>
        <w:jc w:val="center"/>
        <w:rPr>
          <w:rFonts w:hint="eastAsia" w:ascii="宋体" w:hAnsi="宋体"/>
          <w:bCs/>
          <w:color w:val="000000"/>
          <w:szCs w:val="21"/>
        </w:rPr>
      </w:pPr>
      <w:r>
        <w:rPr>
          <w:rFonts w:hint="eastAsia" w:ascii="宋体" w:hAnsi="宋体"/>
          <w:sz w:val="30"/>
          <w:szCs w:val="30"/>
        </w:rPr>
        <w:t>总价措施项目清单与计价表</w:t>
      </w:r>
    </w:p>
    <w:tbl>
      <w:tblPr>
        <w:tblStyle w:val="21"/>
        <w:tblW w:w="0" w:type="auto"/>
        <w:tblInd w:w="93" w:type="dxa"/>
        <w:tblLayout w:type="fixed"/>
        <w:tblCellMar>
          <w:top w:w="0" w:type="dxa"/>
          <w:left w:w="108" w:type="dxa"/>
          <w:bottom w:w="0" w:type="dxa"/>
          <w:right w:w="108" w:type="dxa"/>
        </w:tblCellMar>
      </w:tblPr>
      <w:tblGrid>
        <w:gridCol w:w="600"/>
        <w:gridCol w:w="1440"/>
        <w:gridCol w:w="2100"/>
        <w:gridCol w:w="1640"/>
        <w:gridCol w:w="780"/>
        <w:gridCol w:w="900"/>
        <w:gridCol w:w="960"/>
        <w:gridCol w:w="1000"/>
        <w:gridCol w:w="760"/>
      </w:tblGrid>
      <w:tr>
        <w:tblPrEx>
          <w:tblCellMar>
            <w:top w:w="0" w:type="dxa"/>
            <w:left w:w="108" w:type="dxa"/>
            <w:bottom w:w="0" w:type="dxa"/>
            <w:right w:w="108" w:type="dxa"/>
          </w:tblCellMar>
        </w:tblPrEx>
        <w:trPr>
          <w:trHeight w:val="525" w:hRule="atLeast"/>
        </w:trPr>
        <w:tc>
          <w:tcPr>
            <w:tcW w:w="60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44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项目编码</w:t>
            </w:r>
          </w:p>
        </w:tc>
        <w:tc>
          <w:tcPr>
            <w:tcW w:w="21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64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计算基础</w:t>
            </w:r>
          </w:p>
        </w:tc>
        <w:tc>
          <w:tcPr>
            <w:tcW w:w="78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费率(%)</w:t>
            </w:r>
          </w:p>
        </w:tc>
        <w:tc>
          <w:tcPr>
            <w:tcW w:w="9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金额(元)</w:t>
            </w:r>
          </w:p>
        </w:tc>
        <w:tc>
          <w:tcPr>
            <w:tcW w:w="96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调整费率(%)</w:t>
            </w:r>
          </w:p>
        </w:tc>
        <w:tc>
          <w:tcPr>
            <w:tcW w:w="10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调整后金额(元)</w:t>
            </w:r>
          </w:p>
        </w:tc>
        <w:tc>
          <w:tcPr>
            <w:tcW w:w="760" w:type="dxa"/>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安全文明施工</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其中：安全施工、文明施工、环境保护</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FFFFFF" w:fill="FFFFFF"/>
            <w:noWrap w:val="0"/>
            <w:vAlign w:val="center"/>
          </w:tcPr>
          <w:p>
            <w:pPr>
              <w:widowControl/>
              <w:ind w:right="360"/>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其中：临时设施</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FFFFFF" w:fill="FFFFFF"/>
            <w:noWrap w:val="0"/>
            <w:vAlign w:val="center"/>
          </w:tcPr>
          <w:p>
            <w:pPr>
              <w:widowControl/>
              <w:ind w:right="360"/>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夜间施工</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ind w:right="360"/>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二次搬运</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FFFFFF" w:fill="FFFFFF"/>
            <w:noWrap w:val="0"/>
            <w:vAlign w:val="center"/>
          </w:tcPr>
          <w:p>
            <w:pPr>
              <w:widowControl/>
              <w:ind w:right="360"/>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冬雨季施工</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FFFFFF" w:fill="FFFFFF"/>
            <w:noWrap w:val="0"/>
            <w:vAlign w:val="center"/>
          </w:tcPr>
          <w:p>
            <w:pPr>
              <w:widowControl/>
              <w:ind w:right="360"/>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生产工具用具使用费</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5"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检验试验费</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780" w:type="dxa"/>
            <w:tcBorders>
              <w:top w:val="nil"/>
              <w:left w:val="nil"/>
              <w:bottom w:val="single" w:color="000000" w:sz="4" w:space="0"/>
              <w:right w:val="single" w:color="000000" w:sz="4" w:space="0"/>
            </w:tcBorders>
            <w:shd w:val="clear" w:color="FFFFFF" w:fill="FFFFFF"/>
            <w:noWrap w:val="0"/>
            <w:vAlign w:val="center"/>
          </w:tcPr>
          <w:p>
            <w:pPr>
              <w:widowControl/>
              <w:ind w:right="630"/>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56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    计</w:t>
            </w:r>
          </w:p>
        </w:tc>
        <w:tc>
          <w:tcPr>
            <w:tcW w:w="90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8"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20" w:beforeLines="50" w:after="120" w:afterLines="50" w:line="360" w:lineRule="exact"/>
        <w:rPr>
          <w:rFonts w:hint="eastAsia" w:ascii="宋体" w:hAnsi="宋体"/>
          <w:bCs/>
          <w:color w:val="000000"/>
          <w:szCs w:val="21"/>
        </w:rPr>
      </w:pPr>
    </w:p>
    <w:p>
      <w:pPr>
        <w:spacing w:before="120" w:beforeLines="50" w:after="120" w:afterLines="50" w:line="360" w:lineRule="exact"/>
        <w:rPr>
          <w:rFonts w:hint="eastAsia" w:ascii="宋体" w:hAnsi="宋体"/>
          <w:bCs/>
          <w:color w:val="000000"/>
          <w:szCs w:val="21"/>
        </w:rPr>
      </w:pPr>
    </w:p>
    <w:p>
      <w:pPr>
        <w:spacing w:before="120" w:beforeLines="50" w:after="120" w:afterLines="50" w:line="360" w:lineRule="exact"/>
        <w:jc w:val="right"/>
        <w:rPr>
          <w:rFonts w:hint="eastAsia" w:ascii="宋体" w:hAnsi="宋体"/>
          <w:bCs/>
          <w:color w:val="000000"/>
          <w:szCs w:val="21"/>
        </w:rPr>
      </w:pPr>
      <w:r>
        <w:rPr>
          <w:rFonts w:hint="eastAsia" w:ascii="宋体" w:hAnsi="宋体"/>
          <w:bCs/>
          <w:color w:val="000000"/>
          <w:szCs w:val="21"/>
        </w:rPr>
        <w:t>表-11</w:t>
      </w:r>
    </w:p>
    <w:tbl>
      <w:tblPr>
        <w:tblStyle w:val="21"/>
        <w:tblpPr w:leftFromText="180" w:rightFromText="180" w:vertAnchor="page" w:horzAnchor="margin" w:tblpY="2979"/>
        <w:tblW w:w="0" w:type="auto"/>
        <w:tblInd w:w="0" w:type="dxa"/>
        <w:tblLayout w:type="fixed"/>
        <w:tblCellMar>
          <w:top w:w="0" w:type="dxa"/>
          <w:left w:w="108" w:type="dxa"/>
          <w:bottom w:w="0" w:type="dxa"/>
          <w:right w:w="108" w:type="dxa"/>
        </w:tblCellMar>
      </w:tblPr>
      <w:tblGrid>
        <w:gridCol w:w="1220"/>
        <w:gridCol w:w="3568"/>
        <w:gridCol w:w="1620"/>
        <w:gridCol w:w="1620"/>
        <w:gridCol w:w="1620"/>
      </w:tblGrid>
      <w:tr>
        <w:tblPrEx>
          <w:tblCellMar>
            <w:top w:w="0" w:type="dxa"/>
            <w:left w:w="108" w:type="dxa"/>
            <w:bottom w:w="0" w:type="dxa"/>
            <w:right w:w="108" w:type="dxa"/>
          </w:tblCellMar>
        </w:tblPrEx>
        <w:trPr>
          <w:trHeight w:val="360" w:hRule="atLeast"/>
        </w:trPr>
        <w:tc>
          <w:tcPr>
            <w:tcW w:w="122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3568"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62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金额(元)</w:t>
            </w:r>
          </w:p>
        </w:tc>
        <w:tc>
          <w:tcPr>
            <w:tcW w:w="162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结算金额(元)</w:t>
            </w:r>
          </w:p>
        </w:tc>
        <w:tc>
          <w:tcPr>
            <w:tcW w:w="1620" w:type="dxa"/>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暂列金额</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明细详见表-12-1</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暂估价</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材料暂估价</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明细详见表-12-2</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专业工程暂估价</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明细详见表-12-3</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计日工</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明细详见表-12-4</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总承包服务费</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明细详见表-12-5</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68"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4788"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    计</w:t>
            </w:r>
          </w:p>
        </w:tc>
        <w:tc>
          <w:tcPr>
            <w:tcW w:w="162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p>
        </w:tc>
        <w:tc>
          <w:tcPr>
            <w:tcW w:w="162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8"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bl>
    <w:p>
      <w:pPr>
        <w:spacing w:before="120" w:beforeLines="50" w:after="120" w:afterLines="50" w:line="360" w:lineRule="exact"/>
        <w:rPr>
          <w:rFonts w:hint="eastAsia" w:ascii="宋体" w:hAnsi="宋体"/>
          <w:bCs/>
          <w:color w:val="000000"/>
          <w:szCs w:val="21"/>
        </w:rPr>
      </w:pPr>
    </w:p>
    <w:p>
      <w:pPr>
        <w:spacing w:before="120" w:beforeLines="50" w:after="120" w:afterLines="50" w:line="360" w:lineRule="exact"/>
        <w:jc w:val="center"/>
        <w:rPr>
          <w:rFonts w:hint="eastAsia" w:ascii="宋体" w:hAnsi="宋体"/>
          <w:bCs/>
          <w:color w:val="000000"/>
          <w:szCs w:val="21"/>
        </w:rPr>
      </w:pPr>
      <w:r>
        <w:rPr>
          <w:rFonts w:hint="eastAsia" w:ascii="宋体" w:hAnsi="宋体"/>
          <w:color w:val="000000"/>
          <w:sz w:val="30"/>
          <w:szCs w:val="30"/>
        </w:rPr>
        <w:t>其他项目清单与计价汇总</w:t>
      </w:r>
    </w:p>
    <w:p>
      <w:pPr>
        <w:spacing w:before="120" w:beforeLines="50" w:after="120" w:afterLines="50" w:line="360" w:lineRule="exact"/>
        <w:rPr>
          <w:rFonts w:hint="eastAsia" w:ascii="宋体" w:hAnsi="宋体"/>
          <w:bCs/>
          <w:color w:val="000000"/>
          <w:szCs w:val="21"/>
        </w:rPr>
      </w:pPr>
    </w:p>
    <w:p>
      <w:pPr>
        <w:spacing w:before="120" w:beforeLines="50" w:after="120" w:afterLines="50" w:line="360" w:lineRule="exact"/>
        <w:rPr>
          <w:rFonts w:hint="eastAsia" w:ascii="宋体" w:hAnsi="宋体"/>
          <w:bCs/>
          <w:color w:val="000000"/>
          <w:szCs w:val="21"/>
        </w:rPr>
      </w:pPr>
    </w:p>
    <w:p>
      <w:pPr>
        <w:spacing w:before="120" w:beforeLines="50" w:after="120" w:afterLines="50" w:line="360" w:lineRule="exact"/>
        <w:rPr>
          <w:rFonts w:hint="eastAsia" w:ascii="宋体" w:hAnsi="宋体"/>
          <w:bCs/>
          <w:color w:val="000000"/>
          <w:szCs w:val="21"/>
        </w:rPr>
      </w:pPr>
    </w:p>
    <w:p>
      <w:pPr>
        <w:spacing w:before="120" w:beforeLines="50" w:after="120" w:afterLines="50" w:line="360" w:lineRule="exact"/>
        <w:rPr>
          <w:rFonts w:hint="eastAsia" w:ascii="宋体" w:hAnsi="宋体"/>
          <w:bCs/>
          <w:color w:val="000000"/>
          <w:szCs w:val="21"/>
        </w:rPr>
      </w:pPr>
    </w:p>
    <w:p>
      <w:pPr>
        <w:spacing w:before="120" w:beforeLines="50" w:after="120" w:afterLines="50" w:line="360" w:lineRule="exact"/>
        <w:jc w:val="right"/>
        <w:rPr>
          <w:rFonts w:hint="eastAsia" w:ascii="宋体" w:hAnsi="宋体"/>
          <w:bCs/>
          <w:color w:val="000000"/>
          <w:szCs w:val="21"/>
        </w:rPr>
      </w:pPr>
      <w:r>
        <w:rPr>
          <w:rFonts w:hint="eastAsia" w:ascii="宋体" w:hAnsi="宋体"/>
          <w:bCs/>
          <w:color w:val="000000"/>
          <w:szCs w:val="21"/>
        </w:rPr>
        <w:t>表-12</w:t>
      </w:r>
    </w:p>
    <w:p>
      <w:pPr>
        <w:spacing w:before="120" w:beforeLines="50" w:after="120" w:afterLines="50" w:line="360" w:lineRule="exact"/>
        <w:jc w:val="center"/>
        <w:rPr>
          <w:rFonts w:hint="eastAsia" w:ascii="宋体" w:hAnsi="宋体"/>
          <w:bCs/>
          <w:color w:val="000000"/>
          <w:szCs w:val="21"/>
        </w:rPr>
      </w:pPr>
      <w:r>
        <w:rPr>
          <w:rFonts w:hint="eastAsia" w:ascii="宋体" w:hAnsi="宋体"/>
          <w:color w:val="000000"/>
          <w:sz w:val="30"/>
          <w:szCs w:val="30"/>
        </w:rPr>
        <w:t>暂列金额明细表</w:t>
      </w:r>
    </w:p>
    <w:tbl>
      <w:tblPr>
        <w:tblStyle w:val="21"/>
        <w:tblW w:w="0" w:type="auto"/>
        <w:tblInd w:w="93" w:type="dxa"/>
        <w:tblLayout w:type="fixed"/>
        <w:tblCellMar>
          <w:top w:w="0" w:type="dxa"/>
          <w:left w:w="108" w:type="dxa"/>
          <w:bottom w:w="0" w:type="dxa"/>
          <w:right w:w="108" w:type="dxa"/>
        </w:tblCellMar>
      </w:tblPr>
      <w:tblGrid>
        <w:gridCol w:w="1240"/>
        <w:gridCol w:w="4400"/>
        <w:gridCol w:w="1160"/>
        <w:gridCol w:w="1480"/>
        <w:gridCol w:w="1275"/>
      </w:tblGrid>
      <w:tr>
        <w:tblPrEx>
          <w:tblCellMar>
            <w:top w:w="0" w:type="dxa"/>
            <w:left w:w="108" w:type="dxa"/>
            <w:bottom w:w="0" w:type="dxa"/>
            <w:right w:w="108" w:type="dxa"/>
          </w:tblCellMar>
        </w:tblPrEx>
        <w:trPr>
          <w:trHeight w:val="360" w:hRule="atLeast"/>
        </w:trPr>
        <w:tc>
          <w:tcPr>
            <w:tcW w:w="124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44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6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148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暂定金额(元)</w:t>
            </w:r>
          </w:p>
        </w:tc>
        <w:tc>
          <w:tcPr>
            <w:tcW w:w="1275" w:type="dxa"/>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2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800" w:type="dxa"/>
            <w:gridSpan w:val="3"/>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    计</w:t>
            </w:r>
          </w:p>
        </w:tc>
        <w:tc>
          <w:tcPr>
            <w:tcW w:w="148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75" w:type="dxa"/>
            <w:tcBorders>
              <w:top w:val="nil"/>
              <w:left w:val="nil"/>
              <w:bottom w:val="single" w:color="000000" w:sz="8"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bl>
    <w:p>
      <w:pPr>
        <w:spacing w:before="120" w:beforeLines="50" w:after="120" w:afterLines="50" w:line="360" w:lineRule="exact"/>
        <w:jc w:val="right"/>
        <w:rPr>
          <w:rFonts w:hint="eastAsia" w:ascii="宋体" w:hAnsi="宋体"/>
          <w:bCs/>
          <w:color w:val="000000"/>
          <w:szCs w:val="21"/>
        </w:rPr>
      </w:pPr>
      <w:r>
        <w:rPr>
          <w:rFonts w:hint="eastAsia" w:ascii="宋体" w:hAnsi="宋体"/>
          <w:bCs/>
          <w:color w:val="000000"/>
          <w:szCs w:val="21"/>
        </w:rPr>
        <w:t>表-12.1</w:t>
      </w:r>
    </w:p>
    <w:p>
      <w:pPr>
        <w:spacing w:before="120" w:beforeLines="50" w:after="120" w:afterLines="50" w:line="360" w:lineRule="exact"/>
        <w:rPr>
          <w:rFonts w:hint="eastAsia" w:ascii="宋体" w:hAnsi="宋体"/>
          <w:bCs/>
          <w:color w:val="000000"/>
          <w:szCs w:val="21"/>
        </w:rPr>
      </w:pPr>
    </w:p>
    <w:p>
      <w:pPr>
        <w:spacing w:before="120" w:beforeLines="50" w:after="120" w:afterLines="50" w:line="360" w:lineRule="exact"/>
        <w:jc w:val="center"/>
        <w:rPr>
          <w:rFonts w:hint="eastAsia" w:ascii="宋体" w:hAnsi="宋体"/>
          <w:bCs/>
          <w:color w:val="000000"/>
          <w:szCs w:val="21"/>
        </w:rPr>
      </w:pPr>
      <w:r>
        <w:rPr>
          <w:rFonts w:hint="eastAsia" w:ascii="宋体" w:hAnsi="宋体"/>
          <w:color w:val="000000"/>
          <w:sz w:val="30"/>
          <w:szCs w:val="30"/>
        </w:rPr>
        <w:t>材料（工程设备）暂估单价及调整表</w:t>
      </w:r>
    </w:p>
    <w:tbl>
      <w:tblPr>
        <w:tblStyle w:val="21"/>
        <w:tblW w:w="0" w:type="auto"/>
        <w:tblInd w:w="93" w:type="dxa"/>
        <w:tblLayout w:type="fixed"/>
        <w:tblCellMar>
          <w:top w:w="0" w:type="dxa"/>
          <w:left w:w="108" w:type="dxa"/>
          <w:bottom w:w="0" w:type="dxa"/>
          <w:right w:w="108" w:type="dxa"/>
        </w:tblCellMar>
      </w:tblPr>
      <w:tblGrid>
        <w:gridCol w:w="540"/>
        <w:gridCol w:w="2680"/>
        <w:gridCol w:w="700"/>
        <w:gridCol w:w="580"/>
        <w:gridCol w:w="580"/>
        <w:gridCol w:w="580"/>
        <w:gridCol w:w="580"/>
        <w:gridCol w:w="580"/>
        <w:gridCol w:w="580"/>
        <w:gridCol w:w="580"/>
        <w:gridCol w:w="580"/>
        <w:gridCol w:w="1175"/>
      </w:tblGrid>
      <w:tr>
        <w:tblPrEx>
          <w:tblCellMar>
            <w:top w:w="0" w:type="dxa"/>
            <w:left w:w="108" w:type="dxa"/>
            <w:bottom w:w="0" w:type="dxa"/>
            <w:right w:w="108" w:type="dxa"/>
          </w:tblCellMar>
        </w:tblPrEx>
        <w:trPr>
          <w:trHeight w:val="360" w:hRule="atLeast"/>
        </w:trPr>
        <w:tc>
          <w:tcPr>
            <w:tcW w:w="54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6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材料(工程设备)名称、规格、型号</w:t>
            </w:r>
          </w:p>
        </w:tc>
        <w:tc>
          <w:tcPr>
            <w:tcW w:w="7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1160" w:type="dxa"/>
            <w:gridSpan w:val="2"/>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1160" w:type="dxa"/>
            <w:gridSpan w:val="2"/>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暂估(元)</w:t>
            </w:r>
          </w:p>
        </w:tc>
        <w:tc>
          <w:tcPr>
            <w:tcW w:w="1160" w:type="dxa"/>
            <w:gridSpan w:val="2"/>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确认(元)</w:t>
            </w:r>
          </w:p>
        </w:tc>
        <w:tc>
          <w:tcPr>
            <w:tcW w:w="1160" w:type="dxa"/>
            <w:gridSpan w:val="2"/>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差额±(元)</w:t>
            </w:r>
          </w:p>
        </w:tc>
        <w:tc>
          <w:tcPr>
            <w:tcW w:w="1175" w:type="dxa"/>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00" w:hRule="atLeast"/>
        </w:trPr>
        <w:tc>
          <w:tcPr>
            <w:tcW w:w="540" w:type="dxa"/>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268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70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暂估</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确认</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单价</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合价</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单价</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合价</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单价</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合价</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5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3920" w:type="dxa"/>
            <w:gridSpan w:val="3"/>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8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75" w:type="dxa"/>
            <w:tcBorders>
              <w:top w:val="nil"/>
              <w:left w:val="nil"/>
              <w:bottom w:val="single" w:color="000000" w:sz="8"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20" w:beforeLines="50" w:after="120" w:afterLines="50" w:line="360" w:lineRule="exact"/>
        <w:jc w:val="center"/>
        <w:rPr>
          <w:rFonts w:hint="eastAsia" w:ascii="宋体" w:hAnsi="宋体"/>
          <w:color w:val="000000"/>
          <w:sz w:val="30"/>
          <w:szCs w:val="30"/>
        </w:rPr>
      </w:pPr>
    </w:p>
    <w:p>
      <w:pPr>
        <w:spacing w:before="120" w:beforeLines="50" w:after="120" w:afterLines="50" w:line="360" w:lineRule="exact"/>
        <w:jc w:val="center"/>
        <w:rPr>
          <w:rFonts w:hint="eastAsia" w:ascii="宋体" w:hAnsi="宋体"/>
          <w:color w:val="000000"/>
          <w:sz w:val="30"/>
          <w:szCs w:val="30"/>
        </w:rPr>
      </w:pPr>
    </w:p>
    <w:p>
      <w:pPr>
        <w:spacing w:before="120" w:beforeLines="50" w:after="120" w:afterLines="50" w:line="360" w:lineRule="exact"/>
        <w:jc w:val="right"/>
        <w:rPr>
          <w:rFonts w:hint="eastAsia" w:ascii="宋体" w:hAnsi="宋体"/>
          <w:color w:val="000000"/>
          <w:szCs w:val="21"/>
        </w:rPr>
      </w:pPr>
      <w:r>
        <w:rPr>
          <w:rFonts w:hint="eastAsia" w:ascii="宋体" w:hAnsi="宋体"/>
          <w:color w:val="000000"/>
          <w:szCs w:val="21"/>
        </w:rPr>
        <w:t>表-12.2</w:t>
      </w:r>
    </w:p>
    <w:p>
      <w:pPr>
        <w:spacing w:before="120" w:beforeLines="50" w:after="120" w:afterLines="50" w:line="360" w:lineRule="exact"/>
        <w:jc w:val="center"/>
        <w:rPr>
          <w:rFonts w:ascii="宋体" w:hAnsi="宋体"/>
          <w:color w:val="000000"/>
          <w:sz w:val="30"/>
          <w:szCs w:val="30"/>
        </w:rPr>
        <w:sectPr>
          <w:pgSz w:w="11906" w:h="16838"/>
          <w:pgMar w:top="1418" w:right="1622" w:bottom="1474" w:left="1531" w:header="851" w:footer="992" w:gutter="0"/>
          <w:cols w:space="720" w:num="1"/>
          <w:docGrid w:linePitch="312" w:charSpace="0"/>
        </w:sectPr>
      </w:pPr>
    </w:p>
    <w:p>
      <w:pPr>
        <w:spacing w:before="120" w:beforeLines="50" w:after="120" w:afterLines="50" w:line="360" w:lineRule="exact"/>
        <w:jc w:val="center"/>
        <w:rPr>
          <w:rFonts w:hint="eastAsia" w:ascii="宋体" w:hAnsi="宋体"/>
          <w:bCs/>
          <w:color w:val="000000"/>
          <w:szCs w:val="21"/>
        </w:rPr>
      </w:pPr>
      <w:r>
        <w:rPr>
          <w:rFonts w:hint="eastAsia" w:ascii="宋体" w:hAnsi="宋体"/>
          <w:color w:val="000000"/>
          <w:sz w:val="30"/>
          <w:szCs w:val="30"/>
        </w:rPr>
        <w:t>专业工程暂估价及结算价表</w:t>
      </w:r>
    </w:p>
    <w:tbl>
      <w:tblPr>
        <w:tblStyle w:val="21"/>
        <w:tblW w:w="0" w:type="auto"/>
        <w:jc w:val="center"/>
        <w:tblLayout w:type="fixed"/>
        <w:tblCellMar>
          <w:top w:w="0" w:type="dxa"/>
          <w:left w:w="108" w:type="dxa"/>
          <w:bottom w:w="0" w:type="dxa"/>
          <w:right w:w="108" w:type="dxa"/>
        </w:tblCellMar>
      </w:tblPr>
      <w:tblGrid>
        <w:gridCol w:w="555"/>
        <w:gridCol w:w="1080"/>
        <w:gridCol w:w="1620"/>
        <w:gridCol w:w="1620"/>
        <w:gridCol w:w="1620"/>
        <w:gridCol w:w="1440"/>
        <w:gridCol w:w="2541"/>
      </w:tblGrid>
      <w:tr>
        <w:tblPrEx>
          <w:tblCellMar>
            <w:top w:w="0" w:type="dxa"/>
            <w:left w:w="108" w:type="dxa"/>
            <w:bottom w:w="0" w:type="dxa"/>
            <w:right w:w="108" w:type="dxa"/>
          </w:tblCellMar>
        </w:tblPrEx>
        <w:trPr>
          <w:trHeight w:val="360" w:hRule="atLeast"/>
          <w:jc w:val="center"/>
        </w:trPr>
        <w:tc>
          <w:tcPr>
            <w:tcW w:w="5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08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工程名称</w:t>
            </w:r>
          </w:p>
        </w:tc>
        <w:tc>
          <w:tcPr>
            <w:tcW w:w="162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工程内容</w:t>
            </w:r>
          </w:p>
        </w:tc>
        <w:tc>
          <w:tcPr>
            <w:tcW w:w="162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暂估金额（元）</w:t>
            </w:r>
          </w:p>
        </w:tc>
        <w:tc>
          <w:tcPr>
            <w:tcW w:w="162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结算金额(元)</w:t>
            </w:r>
          </w:p>
        </w:tc>
        <w:tc>
          <w:tcPr>
            <w:tcW w:w="144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差额±(元)</w:t>
            </w:r>
          </w:p>
        </w:tc>
        <w:tc>
          <w:tcPr>
            <w:tcW w:w="2541" w:type="dxa"/>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jc w:val="center"/>
        </w:trPr>
        <w:tc>
          <w:tcPr>
            <w:tcW w:w="555"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6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20" w:beforeLines="50" w:after="120" w:afterLines="50" w:line="360" w:lineRule="exact"/>
        <w:jc w:val="right"/>
        <w:rPr>
          <w:rFonts w:ascii="宋体" w:hAnsi="宋体"/>
          <w:bCs/>
          <w:color w:val="000000"/>
          <w:szCs w:val="21"/>
        </w:rPr>
        <w:sectPr>
          <w:pgSz w:w="11906" w:h="16838"/>
          <w:pgMar w:top="1418" w:right="1622" w:bottom="1474" w:left="1531" w:header="851" w:footer="992" w:gutter="0"/>
          <w:cols w:space="720" w:num="1"/>
          <w:docGrid w:linePitch="312" w:charSpace="0"/>
        </w:sectPr>
      </w:pPr>
    </w:p>
    <w:p>
      <w:pPr>
        <w:spacing w:before="156" w:beforeLines="50" w:after="156" w:afterLines="50" w:line="360" w:lineRule="exact"/>
        <w:jc w:val="right"/>
        <w:rPr>
          <w:rFonts w:hint="eastAsia" w:ascii="宋体" w:hAnsi="宋体"/>
          <w:bCs/>
          <w:color w:val="000000"/>
          <w:szCs w:val="21"/>
        </w:rPr>
      </w:pPr>
      <w:r>
        <w:rPr>
          <w:rFonts w:hint="eastAsia" w:ascii="宋体" w:hAnsi="宋体"/>
          <w:bCs/>
          <w:color w:val="000000"/>
          <w:szCs w:val="21"/>
        </w:rPr>
        <w:t>表-12.3</w:t>
      </w:r>
    </w:p>
    <w:p>
      <w:pPr>
        <w:spacing w:before="156" w:beforeLines="50" w:after="156" w:afterLines="50" w:line="360" w:lineRule="exact"/>
        <w:jc w:val="center"/>
        <w:rPr>
          <w:rFonts w:hint="eastAsia" w:ascii="宋体" w:hAnsi="宋体"/>
          <w:bCs/>
          <w:color w:val="000000"/>
          <w:szCs w:val="21"/>
        </w:rPr>
      </w:pPr>
      <w:r>
        <w:rPr>
          <w:rFonts w:hint="eastAsia" w:ascii="宋体" w:hAnsi="宋体"/>
          <w:color w:val="000000"/>
          <w:sz w:val="30"/>
          <w:szCs w:val="30"/>
        </w:rPr>
        <w:t>计日工表</w:t>
      </w:r>
    </w:p>
    <w:tbl>
      <w:tblPr>
        <w:tblStyle w:val="21"/>
        <w:tblW w:w="0" w:type="auto"/>
        <w:tblInd w:w="93" w:type="dxa"/>
        <w:tblLayout w:type="fixed"/>
        <w:tblCellMar>
          <w:top w:w="0" w:type="dxa"/>
          <w:left w:w="108" w:type="dxa"/>
          <w:bottom w:w="0" w:type="dxa"/>
          <w:right w:w="108" w:type="dxa"/>
        </w:tblCellMar>
      </w:tblPr>
      <w:tblGrid>
        <w:gridCol w:w="840"/>
        <w:gridCol w:w="2900"/>
        <w:gridCol w:w="780"/>
        <w:gridCol w:w="960"/>
        <w:gridCol w:w="1160"/>
        <w:gridCol w:w="1200"/>
        <w:gridCol w:w="1200"/>
        <w:gridCol w:w="875"/>
      </w:tblGrid>
      <w:tr>
        <w:tblPrEx>
          <w:tblCellMar>
            <w:top w:w="0" w:type="dxa"/>
            <w:left w:w="108" w:type="dxa"/>
            <w:bottom w:w="0" w:type="dxa"/>
            <w:right w:w="108" w:type="dxa"/>
          </w:tblCellMar>
        </w:tblPrEx>
        <w:trPr>
          <w:trHeight w:val="300" w:hRule="atLeast"/>
        </w:trPr>
        <w:tc>
          <w:tcPr>
            <w:tcW w:w="84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编号</w:t>
            </w:r>
          </w:p>
        </w:tc>
        <w:tc>
          <w:tcPr>
            <w:tcW w:w="2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暂定数量</w:t>
            </w:r>
          </w:p>
        </w:tc>
        <w:tc>
          <w:tcPr>
            <w:tcW w:w="11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实际数量</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综合单价(元)</w:t>
            </w:r>
          </w:p>
        </w:tc>
        <w:tc>
          <w:tcPr>
            <w:tcW w:w="2075" w:type="dxa"/>
            <w:gridSpan w:val="2"/>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合价</w:t>
            </w:r>
          </w:p>
        </w:tc>
      </w:tr>
      <w:tr>
        <w:tblPrEx>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290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16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暂定</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人工</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00" w:hRule="atLeast"/>
        </w:trPr>
        <w:tc>
          <w:tcPr>
            <w:tcW w:w="7840" w:type="dxa"/>
            <w:gridSpan w:val="6"/>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人工小计</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材料</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00" w:hRule="atLeast"/>
        </w:trPr>
        <w:tc>
          <w:tcPr>
            <w:tcW w:w="7840" w:type="dxa"/>
            <w:gridSpan w:val="6"/>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材料小计</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机械</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00" w:hRule="atLeast"/>
        </w:trPr>
        <w:tc>
          <w:tcPr>
            <w:tcW w:w="7840" w:type="dxa"/>
            <w:gridSpan w:val="6"/>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机械小计</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84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00" w:hRule="atLeast"/>
        </w:trPr>
        <w:tc>
          <w:tcPr>
            <w:tcW w:w="7840" w:type="dxa"/>
            <w:gridSpan w:val="6"/>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4.企业管理费和利润</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30" w:hRule="atLeast"/>
        </w:trPr>
        <w:tc>
          <w:tcPr>
            <w:tcW w:w="7840" w:type="dxa"/>
            <w:gridSpan w:val="6"/>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    计</w:t>
            </w:r>
          </w:p>
        </w:tc>
        <w:tc>
          <w:tcPr>
            <w:tcW w:w="120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75" w:type="dxa"/>
            <w:tcBorders>
              <w:top w:val="nil"/>
              <w:left w:val="nil"/>
              <w:bottom w:val="single" w:color="000000" w:sz="8"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56" w:beforeLines="50" w:after="156" w:afterLines="50" w:line="360" w:lineRule="exact"/>
        <w:jc w:val="right"/>
        <w:rPr>
          <w:rFonts w:hint="eastAsia" w:ascii="宋体" w:hAnsi="宋体"/>
          <w:bCs/>
          <w:color w:val="000000"/>
          <w:szCs w:val="21"/>
        </w:rPr>
      </w:pPr>
      <w:r>
        <w:rPr>
          <w:rFonts w:hint="eastAsia" w:ascii="宋体" w:hAnsi="宋体"/>
          <w:bCs/>
          <w:color w:val="000000"/>
          <w:szCs w:val="21"/>
        </w:rPr>
        <w:t>表-12.4</w:t>
      </w:r>
    </w:p>
    <w:p>
      <w:pPr>
        <w:spacing w:before="156" w:beforeLines="50" w:after="156" w:afterLines="50" w:line="360" w:lineRule="exact"/>
        <w:jc w:val="center"/>
        <w:rPr>
          <w:rFonts w:hint="eastAsia" w:ascii="宋体" w:hAnsi="宋体"/>
          <w:bCs/>
          <w:color w:val="000000"/>
          <w:szCs w:val="21"/>
        </w:rPr>
      </w:pPr>
      <w:r>
        <w:rPr>
          <w:rFonts w:hint="eastAsia" w:ascii="宋体" w:hAnsi="宋体"/>
          <w:color w:val="000000"/>
          <w:sz w:val="30"/>
          <w:szCs w:val="30"/>
        </w:rPr>
        <w:t>总承包服务费计价表</w:t>
      </w:r>
    </w:p>
    <w:tbl>
      <w:tblPr>
        <w:tblStyle w:val="21"/>
        <w:tblW w:w="0" w:type="auto"/>
        <w:tblInd w:w="93" w:type="dxa"/>
        <w:tblLayout w:type="fixed"/>
        <w:tblCellMar>
          <w:top w:w="0" w:type="dxa"/>
          <w:left w:w="108" w:type="dxa"/>
          <w:bottom w:w="0" w:type="dxa"/>
          <w:right w:w="108" w:type="dxa"/>
        </w:tblCellMar>
      </w:tblPr>
      <w:tblGrid>
        <w:gridCol w:w="1000"/>
        <w:gridCol w:w="3100"/>
        <w:gridCol w:w="1200"/>
        <w:gridCol w:w="1180"/>
        <w:gridCol w:w="1360"/>
        <w:gridCol w:w="1180"/>
        <w:gridCol w:w="715"/>
      </w:tblGrid>
      <w:tr>
        <w:tblPrEx>
          <w:tblCellMar>
            <w:top w:w="0" w:type="dxa"/>
            <w:left w:w="108" w:type="dxa"/>
            <w:bottom w:w="0" w:type="dxa"/>
            <w:right w:w="108" w:type="dxa"/>
          </w:tblCellMar>
        </w:tblPrEx>
        <w:trPr>
          <w:trHeight w:val="360" w:hRule="atLeast"/>
        </w:trPr>
        <w:tc>
          <w:tcPr>
            <w:tcW w:w="100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31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2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项目价值(元)</w:t>
            </w:r>
          </w:p>
        </w:tc>
        <w:tc>
          <w:tcPr>
            <w:tcW w:w="118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服务内容</w:t>
            </w:r>
          </w:p>
        </w:tc>
        <w:tc>
          <w:tcPr>
            <w:tcW w:w="136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计算基础</w:t>
            </w:r>
          </w:p>
        </w:tc>
        <w:tc>
          <w:tcPr>
            <w:tcW w:w="118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费率(%)</w:t>
            </w:r>
          </w:p>
        </w:tc>
        <w:tc>
          <w:tcPr>
            <w:tcW w:w="715" w:type="dxa"/>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金额(元)</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0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9020" w:type="dxa"/>
            <w:gridSpan w:val="6"/>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    计</w:t>
            </w:r>
          </w:p>
        </w:tc>
        <w:tc>
          <w:tcPr>
            <w:tcW w:w="715" w:type="dxa"/>
            <w:tcBorders>
              <w:top w:val="nil"/>
              <w:left w:val="nil"/>
              <w:bottom w:val="single" w:color="000000" w:sz="8"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56" w:beforeLines="50" w:after="156" w:afterLines="50" w:line="360" w:lineRule="exact"/>
        <w:jc w:val="right"/>
        <w:rPr>
          <w:rFonts w:hint="eastAsia" w:ascii="宋体" w:hAnsi="宋体"/>
          <w:bCs/>
          <w:color w:val="000000"/>
          <w:szCs w:val="21"/>
        </w:rPr>
      </w:pPr>
      <w:r>
        <w:rPr>
          <w:rFonts w:hint="eastAsia" w:ascii="宋体" w:hAnsi="宋体"/>
          <w:bCs/>
          <w:color w:val="000000"/>
          <w:szCs w:val="21"/>
        </w:rPr>
        <w:t>表-12.5</w:t>
      </w:r>
    </w:p>
    <w:p>
      <w:pPr>
        <w:spacing w:before="156" w:beforeLines="50" w:after="156" w:afterLines="50" w:line="360" w:lineRule="exact"/>
        <w:jc w:val="center"/>
        <w:rPr>
          <w:rFonts w:hint="eastAsia" w:ascii="宋体" w:hAnsi="宋体"/>
          <w:bCs/>
          <w:color w:val="000000"/>
          <w:szCs w:val="21"/>
        </w:rPr>
      </w:pPr>
      <w:r>
        <w:rPr>
          <w:rFonts w:hint="eastAsia" w:ascii="宋体" w:hAnsi="宋体"/>
          <w:color w:val="000000"/>
          <w:sz w:val="30"/>
          <w:szCs w:val="30"/>
        </w:rPr>
        <w:t>规费、税金项目计价表</w:t>
      </w:r>
    </w:p>
    <w:tbl>
      <w:tblPr>
        <w:tblStyle w:val="21"/>
        <w:tblW w:w="0" w:type="auto"/>
        <w:tblInd w:w="93" w:type="dxa"/>
        <w:tblLayout w:type="fixed"/>
        <w:tblCellMar>
          <w:top w:w="0" w:type="dxa"/>
          <w:left w:w="108" w:type="dxa"/>
          <w:bottom w:w="0" w:type="dxa"/>
          <w:right w:w="108" w:type="dxa"/>
        </w:tblCellMar>
      </w:tblPr>
      <w:tblGrid>
        <w:gridCol w:w="660"/>
        <w:gridCol w:w="3080"/>
        <w:gridCol w:w="2860"/>
        <w:gridCol w:w="1360"/>
        <w:gridCol w:w="1080"/>
        <w:gridCol w:w="756"/>
      </w:tblGrid>
      <w:tr>
        <w:tblPrEx>
          <w:tblCellMar>
            <w:top w:w="0" w:type="dxa"/>
            <w:left w:w="108" w:type="dxa"/>
            <w:bottom w:w="0" w:type="dxa"/>
            <w:right w:w="108" w:type="dxa"/>
          </w:tblCellMar>
        </w:tblPrEx>
        <w:trPr>
          <w:trHeight w:val="345" w:hRule="atLeast"/>
        </w:trPr>
        <w:tc>
          <w:tcPr>
            <w:tcW w:w="66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308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286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计算基础</w:t>
            </w:r>
          </w:p>
        </w:tc>
        <w:tc>
          <w:tcPr>
            <w:tcW w:w="136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计算基数</w:t>
            </w:r>
          </w:p>
        </w:tc>
        <w:tc>
          <w:tcPr>
            <w:tcW w:w="108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计算费率(%)</w:t>
            </w:r>
          </w:p>
        </w:tc>
        <w:tc>
          <w:tcPr>
            <w:tcW w:w="756" w:type="dxa"/>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金额（元）</w:t>
            </w:r>
          </w:p>
        </w:tc>
      </w:tr>
      <w:tr>
        <w:tblPrEx>
          <w:tblCellMar>
            <w:top w:w="0" w:type="dxa"/>
            <w:left w:w="108" w:type="dxa"/>
            <w:bottom w:w="0" w:type="dxa"/>
            <w:right w:w="108" w:type="dxa"/>
          </w:tblCellMar>
        </w:tblPrEx>
        <w:trPr>
          <w:trHeight w:val="525"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规费</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工程排污费</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5"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社会保险费</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1.21</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养老保险费</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1.22</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失业保险费</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1.23</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医疗保险费</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1.24</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生育保险费</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工伤保险费</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住房公积金</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危险作业意外伤害保险金</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97"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税金</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rPr>
                <w:rFonts w:ascii="宋体" w:hAnsi="宋体" w:cs="宋体"/>
                <w:color w:val="000000"/>
                <w:kern w:val="0"/>
                <w:sz w:val="18"/>
                <w:szCs w:val="18"/>
              </w:rPr>
            </w:pP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66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86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5" w:hRule="atLeast"/>
        </w:trPr>
        <w:tc>
          <w:tcPr>
            <w:tcW w:w="904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756" w:type="dxa"/>
            <w:tcBorders>
              <w:top w:val="nil"/>
              <w:left w:val="nil"/>
              <w:bottom w:val="single" w:color="000000" w:sz="8" w:space="0"/>
              <w:right w:val="single" w:color="000000" w:sz="8" w:space="0"/>
            </w:tcBorders>
            <w:shd w:val="clear" w:color="FFFFFF" w:fill="FFFFFF"/>
            <w:noWrap w:val="0"/>
            <w:vAlign w:val="center"/>
          </w:tcPr>
          <w:p>
            <w:pPr>
              <w:widowControl/>
              <w:jc w:val="right"/>
              <w:rPr>
                <w:rFonts w:ascii="宋体" w:hAnsi="宋体" w:cs="宋体"/>
                <w:color w:val="000000"/>
                <w:kern w:val="0"/>
                <w:sz w:val="18"/>
                <w:szCs w:val="18"/>
              </w:rPr>
            </w:pPr>
          </w:p>
        </w:tc>
      </w:tr>
    </w:tbl>
    <w:p>
      <w:pPr>
        <w:spacing w:before="156" w:beforeLines="50" w:after="156" w:afterLines="50" w:line="360" w:lineRule="exact"/>
        <w:rPr>
          <w:rFonts w:hint="eastAsia" w:ascii="宋体" w:hAnsi="宋体"/>
          <w:bCs/>
          <w:color w:val="000000"/>
          <w:szCs w:val="21"/>
        </w:rPr>
      </w:pPr>
    </w:p>
    <w:p>
      <w:pPr>
        <w:spacing w:before="156" w:beforeLines="50" w:after="156" w:afterLines="50" w:line="360" w:lineRule="exact"/>
        <w:rPr>
          <w:rFonts w:hint="eastAsia" w:ascii="宋体" w:hAnsi="宋体"/>
          <w:bCs/>
          <w:color w:val="000000"/>
          <w:szCs w:val="21"/>
        </w:rPr>
      </w:pPr>
    </w:p>
    <w:p>
      <w:pPr>
        <w:spacing w:before="156" w:beforeLines="50" w:after="156" w:afterLines="50" w:line="360" w:lineRule="exact"/>
        <w:jc w:val="right"/>
        <w:rPr>
          <w:rFonts w:hint="eastAsia" w:ascii="宋体" w:hAnsi="宋体"/>
          <w:bCs/>
          <w:color w:val="000000"/>
          <w:szCs w:val="21"/>
        </w:rPr>
      </w:pPr>
      <w:r>
        <w:rPr>
          <w:rFonts w:hint="eastAsia" w:ascii="宋体" w:hAnsi="宋体"/>
          <w:bCs/>
          <w:color w:val="000000"/>
          <w:szCs w:val="21"/>
        </w:rPr>
        <w:t>表-13</w:t>
      </w:r>
    </w:p>
    <w:p>
      <w:pPr>
        <w:spacing w:before="156" w:beforeLines="50" w:after="156" w:afterLines="50" w:line="360" w:lineRule="exact"/>
        <w:jc w:val="center"/>
        <w:rPr>
          <w:rFonts w:hint="eastAsia" w:ascii="宋体" w:hAnsi="宋体"/>
          <w:color w:val="000000"/>
          <w:sz w:val="30"/>
          <w:szCs w:val="30"/>
        </w:rPr>
      </w:pPr>
    </w:p>
    <w:p>
      <w:pPr>
        <w:spacing w:before="156" w:beforeLines="50" w:after="156" w:afterLines="50" w:line="360" w:lineRule="exact"/>
        <w:jc w:val="center"/>
        <w:rPr>
          <w:rFonts w:hint="eastAsia" w:ascii="宋体" w:hAnsi="宋体"/>
          <w:bCs/>
          <w:color w:val="000000"/>
          <w:szCs w:val="21"/>
        </w:rPr>
      </w:pPr>
      <w:r>
        <w:rPr>
          <w:rFonts w:hint="eastAsia" w:ascii="宋体" w:hAnsi="宋体"/>
          <w:color w:val="000000"/>
          <w:sz w:val="30"/>
          <w:szCs w:val="30"/>
        </w:rPr>
        <w:t>发包人提供材料和工程设备一览表</w:t>
      </w:r>
    </w:p>
    <w:tbl>
      <w:tblPr>
        <w:tblStyle w:val="21"/>
        <w:tblW w:w="0" w:type="auto"/>
        <w:tblInd w:w="93" w:type="dxa"/>
        <w:tblLayout w:type="fixed"/>
        <w:tblCellMar>
          <w:top w:w="0" w:type="dxa"/>
          <w:left w:w="108" w:type="dxa"/>
          <w:bottom w:w="0" w:type="dxa"/>
          <w:right w:w="108" w:type="dxa"/>
        </w:tblCellMar>
      </w:tblPr>
      <w:tblGrid>
        <w:gridCol w:w="820"/>
        <w:gridCol w:w="2080"/>
        <w:gridCol w:w="820"/>
        <w:gridCol w:w="1300"/>
        <w:gridCol w:w="1300"/>
        <w:gridCol w:w="1300"/>
        <w:gridCol w:w="1300"/>
        <w:gridCol w:w="995"/>
      </w:tblGrid>
      <w:tr>
        <w:tblPrEx>
          <w:tblCellMar>
            <w:top w:w="0" w:type="dxa"/>
            <w:left w:w="108" w:type="dxa"/>
            <w:bottom w:w="0" w:type="dxa"/>
            <w:right w:w="108" w:type="dxa"/>
          </w:tblCellMar>
        </w:tblPrEx>
        <w:trPr>
          <w:trHeight w:val="525"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08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材料(工程设备)名称、规格、型号</w:t>
            </w:r>
          </w:p>
        </w:tc>
        <w:tc>
          <w:tcPr>
            <w:tcW w:w="82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13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13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单价(元)</w:t>
            </w:r>
          </w:p>
        </w:tc>
        <w:tc>
          <w:tcPr>
            <w:tcW w:w="13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交货方式</w:t>
            </w:r>
          </w:p>
        </w:tc>
        <w:tc>
          <w:tcPr>
            <w:tcW w:w="13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送达地点</w:t>
            </w:r>
          </w:p>
        </w:tc>
        <w:tc>
          <w:tcPr>
            <w:tcW w:w="995" w:type="dxa"/>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820" w:type="dxa"/>
            <w:tcBorders>
              <w:top w:val="nil"/>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20" w:type="dxa"/>
            <w:tcBorders>
              <w:top w:val="nil"/>
              <w:left w:val="nil"/>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5" w:type="dxa"/>
            <w:tcBorders>
              <w:top w:val="nil"/>
              <w:left w:val="nil"/>
              <w:bottom w:val="single" w:color="000000" w:sz="8"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56" w:beforeLines="50" w:after="156" w:afterLines="50" w:line="360" w:lineRule="exact"/>
        <w:rPr>
          <w:rFonts w:hint="eastAsia" w:ascii="宋体" w:hAnsi="宋体"/>
          <w:bCs/>
          <w:color w:val="000000"/>
          <w:szCs w:val="21"/>
        </w:rPr>
      </w:pPr>
    </w:p>
    <w:p>
      <w:pPr>
        <w:spacing w:before="156" w:beforeLines="50" w:after="156" w:afterLines="50" w:line="360" w:lineRule="exact"/>
        <w:rPr>
          <w:rFonts w:hint="eastAsia" w:ascii="宋体" w:hAnsi="宋体"/>
          <w:bCs/>
          <w:color w:val="000000"/>
          <w:szCs w:val="21"/>
        </w:rPr>
      </w:pPr>
    </w:p>
    <w:p>
      <w:pPr>
        <w:spacing w:before="156" w:beforeLines="50" w:after="156" w:afterLines="50" w:line="360" w:lineRule="exact"/>
        <w:rPr>
          <w:rFonts w:hint="eastAsia" w:ascii="宋体" w:hAnsi="宋体"/>
          <w:bCs/>
          <w:color w:val="000000"/>
          <w:szCs w:val="21"/>
        </w:rPr>
      </w:pPr>
    </w:p>
    <w:p>
      <w:pPr>
        <w:spacing w:before="156" w:beforeLines="50" w:after="156" w:afterLines="50" w:line="360" w:lineRule="exact"/>
        <w:ind w:right="105"/>
        <w:jc w:val="right"/>
        <w:rPr>
          <w:rFonts w:hint="eastAsia" w:ascii="宋体" w:hAnsi="宋体"/>
          <w:bCs/>
          <w:color w:val="000000"/>
          <w:szCs w:val="21"/>
        </w:rPr>
      </w:pPr>
      <w:r>
        <w:rPr>
          <w:rFonts w:hint="eastAsia" w:ascii="宋体" w:hAnsi="宋体"/>
          <w:bCs/>
          <w:color w:val="000000"/>
          <w:szCs w:val="21"/>
        </w:rPr>
        <w:t>表-20</w:t>
      </w:r>
    </w:p>
    <w:p>
      <w:pPr>
        <w:spacing w:before="156" w:beforeLines="50" w:after="156" w:afterLines="50" w:line="360" w:lineRule="exact"/>
        <w:ind w:firstLine="450" w:firstLineChars="150"/>
        <w:rPr>
          <w:rFonts w:hint="eastAsia" w:ascii="宋体" w:hAnsi="宋体"/>
          <w:color w:val="000000"/>
          <w:sz w:val="30"/>
          <w:szCs w:val="30"/>
        </w:rPr>
      </w:pPr>
    </w:p>
    <w:p>
      <w:pPr>
        <w:spacing w:before="156" w:beforeLines="50" w:after="156" w:afterLines="50" w:line="360" w:lineRule="exact"/>
        <w:ind w:firstLine="450" w:firstLineChars="150"/>
        <w:rPr>
          <w:rFonts w:hint="eastAsia" w:ascii="宋体" w:hAnsi="宋体"/>
          <w:bCs/>
          <w:color w:val="000000"/>
          <w:szCs w:val="21"/>
        </w:rPr>
      </w:pPr>
      <w:r>
        <w:rPr>
          <w:rFonts w:hint="eastAsia" w:ascii="宋体" w:hAnsi="宋体"/>
          <w:color w:val="000000"/>
          <w:sz w:val="30"/>
          <w:szCs w:val="30"/>
        </w:rPr>
        <w:t>承包人提供材料和工程设备一览表（适用造价信息差额调整法）</w:t>
      </w:r>
    </w:p>
    <w:tbl>
      <w:tblPr>
        <w:tblStyle w:val="21"/>
        <w:tblW w:w="0" w:type="auto"/>
        <w:tblInd w:w="93" w:type="dxa"/>
        <w:tblLayout w:type="fixed"/>
        <w:tblCellMar>
          <w:top w:w="0" w:type="dxa"/>
          <w:left w:w="108" w:type="dxa"/>
          <w:bottom w:w="0" w:type="dxa"/>
          <w:right w:w="108" w:type="dxa"/>
        </w:tblCellMar>
      </w:tblPr>
      <w:tblGrid>
        <w:gridCol w:w="700"/>
        <w:gridCol w:w="1900"/>
        <w:gridCol w:w="700"/>
        <w:gridCol w:w="1180"/>
        <w:gridCol w:w="1140"/>
        <w:gridCol w:w="1000"/>
        <w:gridCol w:w="940"/>
        <w:gridCol w:w="1520"/>
        <w:gridCol w:w="835"/>
      </w:tblGrid>
      <w:tr>
        <w:tblPrEx>
          <w:tblCellMar>
            <w:top w:w="0" w:type="dxa"/>
            <w:left w:w="108" w:type="dxa"/>
            <w:bottom w:w="0" w:type="dxa"/>
            <w:right w:w="108" w:type="dxa"/>
          </w:tblCellMar>
        </w:tblPrEx>
        <w:trPr>
          <w:trHeight w:val="525" w:hRule="atLeast"/>
        </w:trPr>
        <w:tc>
          <w:tcPr>
            <w:tcW w:w="70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9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名称、规格、型号</w:t>
            </w:r>
          </w:p>
        </w:tc>
        <w:tc>
          <w:tcPr>
            <w:tcW w:w="7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118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114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风险系数%</w:t>
            </w:r>
          </w:p>
        </w:tc>
        <w:tc>
          <w:tcPr>
            <w:tcW w:w="10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基准单价（元）</w:t>
            </w:r>
          </w:p>
        </w:tc>
        <w:tc>
          <w:tcPr>
            <w:tcW w:w="94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投标单价（元）</w:t>
            </w:r>
          </w:p>
        </w:tc>
        <w:tc>
          <w:tcPr>
            <w:tcW w:w="152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发承包人确认单价(元)</w:t>
            </w:r>
          </w:p>
        </w:tc>
        <w:tc>
          <w:tcPr>
            <w:tcW w:w="835" w:type="dxa"/>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tcBorders>
              <w:top w:val="nil"/>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00" w:type="dxa"/>
            <w:tcBorders>
              <w:top w:val="nil"/>
              <w:left w:val="nil"/>
              <w:bottom w:val="single" w:color="000000" w:sz="8"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520" w:type="dxa"/>
            <w:tcBorders>
              <w:top w:val="nil"/>
              <w:left w:val="nil"/>
              <w:bottom w:val="single" w:color="000000" w:sz="8"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35" w:type="dxa"/>
            <w:tcBorders>
              <w:top w:val="nil"/>
              <w:left w:val="nil"/>
              <w:bottom w:val="single" w:color="000000" w:sz="8"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56" w:beforeLines="50" w:after="156" w:afterLines="50" w:line="360" w:lineRule="exact"/>
        <w:jc w:val="right"/>
        <w:rPr>
          <w:rFonts w:hint="eastAsia" w:ascii="宋体" w:hAnsi="宋体"/>
          <w:bCs/>
          <w:color w:val="000000"/>
          <w:szCs w:val="21"/>
        </w:rPr>
      </w:pPr>
      <w:r>
        <w:rPr>
          <w:rFonts w:hint="eastAsia" w:ascii="宋体" w:hAnsi="宋体"/>
          <w:bCs/>
          <w:color w:val="000000"/>
          <w:szCs w:val="21"/>
        </w:rPr>
        <w:t>表-21</w:t>
      </w:r>
    </w:p>
    <w:p>
      <w:pPr>
        <w:spacing w:before="156" w:beforeLines="50" w:after="156" w:afterLines="50" w:line="360" w:lineRule="exact"/>
        <w:ind w:firstLine="150" w:firstLineChars="50"/>
        <w:rPr>
          <w:rFonts w:hint="eastAsia" w:ascii="宋体" w:hAnsi="宋体"/>
          <w:color w:val="000000"/>
          <w:sz w:val="30"/>
          <w:szCs w:val="30"/>
        </w:rPr>
      </w:pPr>
    </w:p>
    <w:p>
      <w:pPr>
        <w:spacing w:before="156" w:beforeLines="50" w:after="156" w:afterLines="50" w:line="360" w:lineRule="exact"/>
        <w:ind w:firstLine="150" w:firstLineChars="50"/>
        <w:rPr>
          <w:rFonts w:hint="eastAsia" w:ascii="宋体" w:hAnsi="宋体"/>
          <w:color w:val="000000"/>
          <w:sz w:val="30"/>
          <w:szCs w:val="30"/>
        </w:rPr>
      </w:pPr>
    </w:p>
    <w:p>
      <w:pPr>
        <w:spacing w:before="156" w:beforeLines="50" w:after="156" w:afterLines="50" w:line="360" w:lineRule="exact"/>
        <w:ind w:firstLine="150" w:firstLineChars="50"/>
        <w:rPr>
          <w:rFonts w:hint="eastAsia" w:ascii="宋体" w:hAnsi="宋体"/>
          <w:color w:val="000000"/>
          <w:sz w:val="30"/>
          <w:szCs w:val="30"/>
        </w:rPr>
      </w:pPr>
      <w:r>
        <w:rPr>
          <w:rFonts w:hint="eastAsia" w:ascii="宋体" w:hAnsi="宋体"/>
          <w:color w:val="000000"/>
          <w:sz w:val="30"/>
          <w:szCs w:val="30"/>
        </w:rPr>
        <w:t>承包人提供材料和工程设备一览表（适用于价格指数差额调整法）；</w:t>
      </w:r>
    </w:p>
    <w:tbl>
      <w:tblPr>
        <w:tblStyle w:val="21"/>
        <w:tblW w:w="0" w:type="auto"/>
        <w:tblInd w:w="93" w:type="dxa"/>
        <w:tblLayout w:type="fixed"/>
        <w:tblCellMar>
          <w:top w:w="0" w:type="dxa"/>
          <w:left w:w="108" w:type="dxa"/>
          <w:bottom w:w="0" w:type="dxa"/>
          <w:right w:w="108" w:type="dxa"/>
        </w:tblCellMar>
      </w:tblPr>
      <w:tblGrid>
        <w:gridCol w:w="880"/>
        <w:gridCol w:w="3100"/>
        <w:gridCol w:w="1120"/>
        <w:gridCol w:w="1640"/>
        <w:gridCol w:w="1720"/>
        <w:gridCol w:w="1095"/>
      </w:tblGrid>
      <w:tr>
        <w:tblPrEx>
          <w:tblCellMar>
            <w:top w:w="0" w:type="dxa"/>
            <w:left w:w="108" w:type="dxa"/>
            <w:bottom w:w="0" w:type="dxa"/>
            <w:right w:w="108" w:type="dxa"/>
          </w:tblCellMar>
        </w:tblPrEx>
        <w:trPr>
          <w:trHeight w:val="465" w:hRule="atLeast"/>
        </w:trPr>
        <w:tc>
          <w:tcPr>
            <w:tcW w:w="88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310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名称、规格、型号</w:t>
            </w:r>
          </w:p>
        </w:tc>
        <w:tc>
          <w:tcPr>
            <w:tcW w:w="112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变值权重B</w:t>
            </w:r>
          </w:p>
        </w:tc>
        <w:tc>
          <w:tcPr>
            <w:tcW w:w="164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基本价格指数F0</w:t>
            </w:r>
          </w:p>
        </w:tc>
        <w:tc>
          <w:tcPr>
            <w:tcW w:w="1720" w:type="dxa"/>
            <w:tcBorders>
              <w:top w:val="single" w:color="000000" w:sz="8"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现行价格指数F1</w:t>
            </w:r>
          </w:p>
        </w:tc>
        <w:tc>
          <w:tcPr>
            <w:tcW w:w="1095" w:type="dxa"/>
            <w:tcBorders>
              <w:top w:val="single" w:color="000000" w:sz="8" w:space="0"/>
              <w:left w:val="nil"/>
              <w:bottom w:val="single" w:color="000000" w:sz="4" w:space="0"/>
              <w:right w:val="single" w:color="000000" w:sz="8"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1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定值权重A</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4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p>
        </w:tc>
        <w:tc>
          <w:tcPr>
            <w:tcW w:w="17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p>
        </w:tc>
        <w:tc>
          <w:tcPr>
            <w:tcW w:w="1095" w:type="dxa"/>
            <w:tcBorders>
              <w:top w:val="nil"/>
              <w:left w:val="nil"/>
              <w:bottom w:val="single" w:color="000000" w:sz="4"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5" w:hRule="atLeast"/>
        </w:trPr>
        <w:tc>
          <w:tcPr>
            <w:tcW w:w="3980"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20" w:type="dxa"/>
            <w:tcBorders>
              <w:top w:val="nil"/>
              <w:left w:val="nil"/>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p>
        </w:tc>
        <w:tc>
          <w:tcPr>
            <w:tcW w:w="1640" w:type="dxa"/>
            <w:tcBorders>
              <w:top w:val="nil"/>
              <w:left w:val="nil"/>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p>
        </w:tc>
        <w:tc>
          <w:tcPr>
            <w:tcW w:w="1720" w:type="dxa"/>
            <w:tcBorders>
              <w:top w:val="nil"/>
              <w:left w:val="nil"/>
              <w:bottom w:val="single" w:color="000000" w:sz="8" w:space="0"/>
              <w:right w:val="single" w:color="000000" w:sz="4" w:space="0"/>
            </w:tcBorders>
            <w:shd w:val="clear" w:color="FFFFFF" w:fill="FFFFFF"/>
            <w:noWrap w:val="0"/>
            <w:vAlign w:val="center"/>
          </w:tcPr>
          <w:p>
            <w:pPr>
              <w:widowControl/>
              <w:jc w:val="center"/>
              <w:rPr>
                <w:rFonts w:ascii="宋体" w:hAnsi="宋体" w:cs="宋体"/>
                <w:color w:val="000000"/>
                <w:kern w:val="0"/>
                <w:sz w:val="18"/>
                <w:szCs w:val="18"/>
              </w:rPr>
            </w:pPr>
          </w:p>
        </w:tc>
        <w:tc>
          <w:tcPr>
            <w:tcW w:w="1095" w:type="dxa"/>
            <w:tcBorders>
              <w:top w:val="nil"/>
              <w:left w:val="nil"/>
              <w:bottom w:val="single" w:color="000000" w:sz="8" w:space="0"/>
              <w:right w:val="single" w:color="000000" w:sz="8" w:space="0"/>
            </w:tcBorders>
            <w:shd w:val="clear" w:color="FFFFFF" w:fill="FFFFFF"/>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jc w:val="center"/>
        <w:rPr>
          <w:rFonts w:hint="eastAsia"/>
        </w:rPr>
      </w:pPr>
    </w:p>
    <w:p>
      <w:pPr>
        <w:rPr>
          <w:color w:val="FF0000"/>
          <w:sz w:val="24"/>
          <w:szCs w:val="24"/>
        </w:rPr>
      </w:pPr>
    </w:p>
    <w:sectPr>
      <w:headerReference r:id="rId6" w:type="default"/>
      <w:footerReference r:id="rId7"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separate"/>
    </w:r>
    <w:r>
      <w:rPr>
        <w:rStyle w:val="24"/>
      </w:rPr>
      <w:t>47</w:t>
    </w:r>
    <w: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eastAsia="宋体"/>
        <w:lang w:eastAsia="zh-CN"/>
      </w:rPr>
    </w:pPr>
  </w:p>
  <w:p>
    <w:pPr>
      <w:pStyle w:val="16"/>
      <w:pBdr>
        <w:bottom w:val="none" w:color="auto" w:sz="0" w:space="1"/>
      </w:pBdr>
      <w:jc w:val="right"/>
      <w:rPr>
        <w:rFonts w:hint="eastAsia" w:eastAsia="宋体"/>
        <w:lang w:eastAsia="zh-CN"/>
      </w:rPr>
    </w:pPr>
  </w:p>
  <w:p>
    <w:pPr>
      <w:pStyle w:val="16"/>
      <w:pBdr>
        <w:bottom w:val="single" w:color="auto" w:sz="4" w:space="1"/>
      </w:pBdr>
      <w:jc w:val="center"/>
      <w:rPr>
        <w:rFonts w:hint="eastAsia" w:eastAsia="宋体"/>
        <w:lang w:val="en-US" w:eastAsia="zh-CN"/>
      </w:rPr>
    </w:pPr>
    <w:r>
      <w:rPr>
        <w:rFonts w:hint="eastAsia"/>
        <w:lang w:val="en-US" w:eastAsia="zh-CN"/>
      </w:rPr>
      <w:t xml:space="preserve">                                                           新疆佳和欣项目管理有限公司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C0723"/>
    <w:multiLevelType w:val="singleLevel"/>
    <w:tmpl w:val="F9DC0723"/>
    <w:lvl w:ilvl="0" w:tentative="0">
      <w:start w:val="3"/>
      <w:numFmt w:val="decimal"/>
      <w:suff w:val="nothing"/>
      <w:lvlText w:val="%1、"/>
      <w:lvlJc w:val="left"/>
    </w:lvl>
  </w:abstractNum>
  <w:abstractNum w:abstractNumId="1">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2">
    <w:nsid w:val="0000000A"/>
    <w:multiLevelType w:val="singleLevel"/>
    <w:tmpl w:val="0000000A"/>
    <w:lvl w:ilvl="0" w:tentative="0">
      <w:start w:val="8"/>
      <w:numFmt w:val="decimal"/>
      <w:suff w:val="nothing"/>
      <w:lvlText w:val="%1、"/>
      <w:lvlJc w:val="left"/>
    </w:lvl>
  </w:abstractNum>
  <w:abstractNum w:abstractNumId="3">
    <w:nsid w:val="0000000B"/>
    <w:multiLevelType w:val="multilevel"/>
    <w:tmpl w:val="0000000B"/>
    <w:lvl w:ilvl="0" w:tentative="0">
      <w:start w:val="1"/>
      <w:numFmt w:val="japaneseCounting"/>
      <w:lvlText w:val="（%1）"/>
      <w:lvlJc w:val="left"/>
      <w:pPr>
        <w:tabs>
          <w:tab w:val="left" w:pos="720"/>
        </w:tabs>
        <w:ind w:left="720" w:hanging="720"/>
      </w:pPr>
      <w:rPr>
        <w:rFonts w:hint="default"/>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62A25"/>
    <w:rsid w:val="01CF3579"/>
    <w:rsid w:val="02A13C24"/>
    <w:rsid w:val="03871803"/>
    <w:rsid w:val="03A860C0"/>
    <w:rsid w:val="04B44944"/>
    <w:rsid w:val="051656B8"/>
    <w:rsid w:val="066134D7"/>
    <w:rsid w:val="06955516"/>
    <w:rsid w:val="06D15930"/>
    <w:rsid w:val="06E86042"/>
    <w:rsid w:val="07127485"/>
    <w:rsid w:val="07172810"/>
    <w:rsid w:val="075C79AE"/>
    <w:rsid w:val="07AB7D58"/>
    <w:rsid w:val="07EF017D"/>
    <w:rsid w:val="08373891"/>
    <w:rsid w:val="08A14823"/>
    <w:rsid w:val="08FF6814"/>
    <w:rsid w:val="09034A2E"/>
    <w:rsid w:val="096E5C5A"/>
    <w:rsid w:val="099734F6"/>
    <w:rsid w:val="0A4E5FB3"/>
    <w:rsid w:val="0A4F5F74"/>
    <w:rsid w:val="0A773B0A"/>
    <w:rsid w:val="0AB35CE8"/>
    <w:rsid w:val="0AF51C28"/>
    <w:rsid w:val="0B0A5219"/>
    <w:rsid w:val="0B66361E"/>
    <w:rsid w:val="0C3D6A69"/>
    <w:rsid w:val="0C9E6658"/>
    <w:rsid w:val="0CAC2579"/>
    <w:rsid w:val="0D7642DA"/>
    <w:rsid w:val="0D842ED4"/>
    <w:rsid w:val="0EBC0A2F"/>
    <w:rsid w:val="0EE30A15"/>
    <w:rsid w:val="0EF538CE"/>
    <w:rsid w:val="0EF63C47"/>
    <w:rsid w:val="0F1D30B6"/>
    <w:rsid w:val="0F70132F"/>
    <w:rsid w:val="0F927597"/>
    <w:rsid w:val="0F9E54A1"/>
    <w:rsid w:val="0FF466D2"/>
    <w:rsid w:val="10225EBE"/>
    <w:rsid w:val="102F161C"/>
    <w:rsid w:val="10477C48"/>
    <w:rsid w:val="10A40399"/>
    <w:rsid w:val="10CC5679"/>
    <w:rsid w:val="11764857"/>
    <w:rsid w:val="11A357F0"/>
    <w:rsid w:val="11D5085A"/>
    <w:rsid w:val="12094C58"/>
    <w:rsid w:val="12B57447"/>
    <w:rsid w:val="130A36E0"/>
    <w:rsid w:val="132252F1"/>
    <w:rsid w:val="13D860E2"/>
    <w:rsid w:val="14457588"/>
    <w:rsid w:val="152E351A"/>
    <w:rsid w:val="154B7CA0"/>
    <w:rsid w:val="156E673A"/>
    <w:rsid w:val="15AF08C8"/>
    <w:rsid w:val="162F7AD2"/>
    <w:rsid w:val="164E03F1"/>
    <w:rsid w:val="16BE1336"/>
    <w:rsid w:val="170A63FA"/>
    <w:rsid w:val="170C1351"/>
    <w:rsid w:val="172352EF"/>
    <w:rsid w:val="174A0933"/>
    <w:rsid w:val="17F96A9B"/>
    <w:rsid w:val="186E3A0B"/>
    <w:rsid w:val="188A661C"/>
    <w:rsid w:val="189B0135"/>
    <w:rsid w:val="199C05DB"/>
    <w:rsid w:val="19DA622D"/>
    <w:rsid w:val="1AC060A8"/>
    <w:rsid w:val="1B1339A5"/>
    <w:rsid w:val="1BAA4052"/>
    <w:rsid w:val="1C10439D"/>
    <w:rsid w:val="1C820E77"/>
    <w:rsid w:val="1CCD7348"/>
    <w:rsid w:val="1D5F7304"/>
    <w:rsid w:val="1DE7026A"/>
    <w:rsid w:val="1E0A4775"/>
    <w:rsid w:val="1E280C7A"/>
    <w:rsid w:val="1E634523"/>
    <w:rsid w:val="1E63672D"/>
    <w:rsid w:val="1F0C7848"/>
    <w:rsid w:val="1FFC2ACD"/>
    <w:rsid w:val="20256080"/>
    <w:rsid w:val="212B2377"/>
    <w:rsid w:val="219D2992"/>
    <w:rsid w:val="23012D1D"/>
    <w:rsid w:val="24295DAC"/>
    <w:rsid w:val="24DE69EA"/>
    <w:rsid w:val="24FA0130"/>
    <w:rsid w:val="263061FC"/>
    <w:rsid w:val="2676652B"/>
    <w:rsid w:val="268418FB"/>
    <w:rsid w:val="26A85C60"/>
    <w:rsid w:val="272F5D0B"/>
    <w:rsid w:val="275B25A6"/>
    <w:rsid w:val="27C64B64"/>
    <w:rsid w:val="281049F3"/>
    <w:rsid w:val="285C2568"/>
    <w:rsid w:val="287F75F7"/>
    <w:rsid w:val="289E6543"/>
    <w:rsid w:val="28D170B8"/>
    <w:rsid w:val="290F6E35"/>
    <w:rsid w:val="299E32F5"/>
    <w:rsid w:val="29F90419"/>
    <w:rsid w:val="2A2E64BE"/>
    <w:rsid w:val="2AEF1BC9"/>
    <w:rsid w:val="2B555187"/>
    <w:rsid w:val="2B591678"/>
    <w:rsid w:val="2BD20950"/>
    <w:rsid w:val="2BE76072"/>
    <w:rsid w:val="2C46561F"/>
    <w:rsid w:val="2C6A23CF"/>
    <w:rsid w:val="2D295E69"/>
    <w:rsid w:val="2E8778C4"/>
    <w:rsid w:val="2EA14416"/>
    <w:rsid w:val="2F265861"/>
    <w:rsid w:val="2FC43912"/>
    <w:rsid w:val="30B3469D"/>
    <w:rsid w:val="30C53CCE"/>
    <w:rsid w:val="31A338C9"/>
    <w:rsid w:val="323B7A14"/>
    <w:rsid w:val="339C6C14"/>
    <w:rsid w:val="34D32F0C"/>
    <w:rsid w:val="35545413"/>
    <w:rsid w:val="35AB23A0"/>
    <w:rsid w:val="36380951"/>
    <w:rsid w:val="36A0181E"/>
    <w:rsid w:val="37025B86"/>
    <w:rsid w:val="37331B6E"/>
    <w:rsid w:val="37636845"/>
    <w:rsid w:val="37804883"/>
    <w:rsid w:val="390A165B"/>
    <w:rsid w:val="394E5586"/>
    <w:rsid w:val="398910D8"/>
    <w:rsid w:val="39DC4814"/>
    <w:rsid w:val="3A5B4843"/>
    <w:rsid w:val="3A9A51B2"/>
    <w:rsid w:val="3ABA70E1"/>
    <w:rsid w:val="3AEA19A5"/>
    <w:rsid w:val="3B222502"/>
    <w:rsid w:val="3B37567B"/>
    <w:rsid w:val="3B5750CB"/>
    <w:rsid w:val="3BAE3D71"/>
    <w:rsid w:val="3CC44935"/>
    <w:rsid w:val="3CED545A"/>
    <w:rsid w:val="3DF569F9"/>
    <w:rsid w:val="3E1B2F64"/>
    <w:rsid w:val="3E4D1764"/>
    <w:rsid w:val="3FB12A98"/>
    <w:rsid w:val="40BD7F07"/>
    <w:rsid w:val="40F44AA9"/>
    <w:rsid w:val="41126767"/>
    <w:rsid w:val="41537580"/>
    <w:rsid w:val="41CC4F14"/>
    <w:rsid w:val="41E96D7C"/>
    <w:rsid w:val="42C13B2C"/>
    <w:rsid w:val="436A55E6"/>
    <w:rsid w:val="43846D00"/>
    <w:rsid w:val="43F0081E"/>
    <w:rsid w:val="43FF7B61"/>
    <w:rsid w:val="4539213E"/>
    <w:rsid w:val="45611DF7"/>
    <w:rsid w:val="461F2967"/>
    <w:rsid w:val="47DC618C"/>
    <w:rsid w:val="481B3A7B"/>
    <w:rsid w:val="48E05F94"/>
    <w:rsid w:val="49481452"/>
    <w:rsid w:val="495C64DB"/>
    <w:rsid w:val="49D6179F"/>
    <w:rsid w:val="49D715B6"/>
    <w:rsid w:val="4A3914B2"/>
    <w:rsid w:val="4AEE7414"/>
    <w:rsid w:val="4B0F47F6"/>
    <w:rsid w:val="4B1140AF"/>
    <w:rsid w:val="4B5057F1"/>
    <w:rsid w:val="4C581B12"/>
    <w:rsid w:val="4C662E91"/>
    <w:rsid w:val="4CA420BD"/>
    <w:rsid w:val="4DA87E78"/>
    <w:rsid w:val="4EC552CB"/>
    <w:rsid w:val="4ECA131A"/>
    <w:rsid w:val="4ED321BE"/>
    <w:rsid w:val="4F3134A2"/>
    <w:rsid w:val="4F766C99"/>
    <w:rsid w:val="4FC074F2"/>
    <w:rsid w:val="50502EC0"/>
    <w:rsid w:val="50780C9F"/>
    <w:rsid w:val="50BE2545"/>
    <w:rsid w:val="50D21C7D"/>
    <w:rsid w:val="50DA6A9C"/>
    <w:rsid w:val="50F002F8"/>
    <w:rsid w:val="51207F80"/>
    <w:rsid w:val="516F0D1E"/>
    <w:rsid w:val="5276554E"/>
    <w:rsid w:val="541E5E14"/>
    <w:rsid w:val="54CD7BFC"/>
    <w:rsid w:val="552F74DC"/>
    <w:rsid w:val="55C0141C"/>
    <w:rsid w:val="55D2437F"/>
    <w:rsid w:val="57A25FBC"/>
    <w:rsid w:val="57CC128E"/>
    <w:rsid w:val="582F3F3F"/>
    <w:rsid w:val="58E50037"/>
    <w:rsid w:val="59190B06"/>
    <w:rsid w:val="596D132A"/>
    <w:rsid w:val="5A162A25"/>
    <w:rsid w:val="5B5C125D"/>
    <w:rsid w:val="5B764948"/>
    <w:rsid w:val="5B903B63"/>
    <w:rsid w:val="5BC74A79"/>
    <w:rsid w:val="5BDF4FB0"/>
    <w:rsid w:val="5D40787B"/>
    <w:rsid w:val="5D85331D"/>
    <w:rsid w:val="5EDE552C"/>
    <w:rsid w:val="5F025CB6"/>
    <w:rsid w:val="5F067793"/>
    <w:rsid w:val="5F227328"/>
    <w:rsid w:val="5F7A169E"/>
    <w:rsid w:val="61966529"/>
    <w:rsid w:val="61ED4397"/>
    <w:rsid w:val="63070A06"/>
    <w:rsid w:val="64781857"/>
    <w:rsid w:val="65B85F53"/>
    <w:rsid w:val="66515956"/>
    <w:rsid w:val="67401990"/>
    <w:rsid w:val="676301E0"/>
    <w:rsid w:val="678211CF"/>
    <w:rsid w:val="689802DB"/>
    <w:rsid w:val="68A1206B"/>
    <w:rsid w:val="68B1409C"/>
    <w:rsid w:val="68C50193"/>
    <w:rsid w:val="699D691A"/>
    <w:rsid w:val="69B1276C"/>
    <w:rsid w:val="69FA1369"/>
    <w:rsid w:val="6A411454"/>
    <w:rsid w:val="6A82527F"/>
    <w:rsid w:val="6ACA0159"/>
    <w:rsid w:val="6BCA75CA"/>
    <w:rsid w:val="6D3652D2"/>
    <w:rsid w:val="6D535020"/>
    <w:rsid w:val="6D6B5559"/>
    <w:rsid w:val="6D8446AA"/>
    <w:rsid w:val="6DDC2507"/>
    <w:rsid w:val="6DE815D6"/>
    <w:rsid w:val="6E454244"/>
    <w:rsid w:val="6E6C5E3F"/>
    <w:rsid w:val="6EAF1E6A"/>
    <w:rsid w:val="6F62518A"/>
    <w:rsid w:val="70755111"/>
    <w:rsid w:val="710301E9"/>
    <w:rsid w:val="71602F39"/>
    <w:rsid w:val="724521D2"/>
    <w:rsid w:val="72BF3545"/>
    <w:rsid w:val="731A746D"/>
    <w:rsid w:val="753F4C57"/>
    <w:rsid w:val="76094AAF"/>
    <w:rsid w:val="771779B7"/>
    <w:rsid w:val="774F0870"/>
    <w:rsid w:val="77660FD1"/>
    <w:rsid w:val="7768451F"/>
    <w:rsid w:val="77C4737E"/>
    <w:rsid w:val="780150AD"/>
    <w:rsid w:val="783D55FE"/>
    <w:rsid w:val="789A7683"/>
    <w:rsid w:val="78B55B5F"/>
    <w:rsid w:val="79CD00CF"/>
    <w:rsid w:val="7A280E94"/>
    <w:rsid w:val="7B8A2372"/>
    <w:rsid w:val="7B904995"/>
    <w:rsid w:val="7BE25774"/>
    <w:rsid w:val="7C58040C"/>
    <w:rsid w:val="7C880CF7"/>
    <w:rsid w:val="7CA00F45"/>
    <w:rsid w:val="7D453F9C"/>
    <w:rsid w:val="7DF048A7"/>
    <w:rsid w:val="7EBE70B3"/>
    <w:rsid w:val="7F09629C"/>
    <w:rsid w:val="7FAB53A3"/>
    <w:rsid w:val="7FD6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2"/>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7">
    <w:name w:val="toa heading"/>
    <w:basedOn w:val="1"/>
    <w:next w:val="1"/>
    <w:qFormat/>
    <w:uiPriority w:val="0"/>
    <w:pPr>
      <w:spacing w:before="120"/>
    </w:pPr>
    <w:rPr>
      <w:rFonts w:ascii="Arial" w:hAnsi="Arial"/>
      <w:sz w:val="24"/>
    </w:rPr>
  </w:style>
  <w:style w:type="paragraph" w:styleId="8">
    <w:name w:val="Body Text 3"/>
    <w:basedOn w:val="1"/>
    <w:qFormat/>
    <w:uiPriority w:val="0"/>
    <w:rPr>
      <w:rFonts w:ascii="宋体"/>
      <w:sz w:val="24"/>
      <w:szCs w:val="20"/>
    </w:rPr>
  </w:style>
  <w:style w:type="paragraph" w:styleId="9">
    <w:name w:val="Body Text"/>
    <w:basedOn w:val="1"/>
    <w:qFormat/>
    <w:uiPriority w:val="0"/>
    <w:rPr>
      <w:rFonts w:eastAsia="黑体"/>
      <w:b/>
      <w:bCs/>
      <w:spacing w:val="20"/>
      <w:kern w:val="52"/>
      <w:sz w:val="56"/>
    </w:rPr>
  </w:style>
  <w:style w:type="paragraph" w:styleId="10">
    <w:name w:val="Body Text Indent"/>
    <w:basedOn w:val="1"/>
    <w:qFormat/>
    <w:uiPriority w:val="0"/>
    <w:pPr>
      <w:spacing w:after="120" w:afterLines="0" w:afterAutospacing="0"/>
      <w:ind w:left="420" w:leftChars="200"/>
    </w:pPr>
  </w:style>
  <w:style w:type="paragraph" w:styleId="11">
    <w:name w:val="toc 3"/>
    <w:basedOn w:val="1"/>
    <w:next w:val="1"/>
    <w:semiHidden/>
    <w:qFormat/>
    <w:uiPriority w:val="0"/>
    <w:pPr>
      <w:ind w:left="420"/>
      <w:jc w:val="left"/>
    </w:pPr>
    <w:rPr>
      <w:i/>
      <w:iCs/>
      <w:sz w:val="20"/>
    </w:rPr>
  </w:style>
  <w:style w:type="paragraph" w:styleId="12">
    <w:name w:val="Plain Text"/>
    <w:basedOn w:val="1"/>
    <w:qFormat/>
    <w:uiPriority w:val="0"/>
    <w:rPr>
      <w:rFonts w:ascii="宋体" w:hAnsi="Courier New"/>
    </w:rPr>
  </w:style>
  <w:style w:type="paragraph" w:styleId="13">
    <w:name w:val="Date"/>
    <w:basedOn w:val="1"/>
    <w:next w:val="1"/>
    <w:qFormat/>
    <w:uiPriority w:val="0"/>
    <w:pPr>
      <w:adjustRightInd w:val="0"/>
      <w:spacing w:line="360" w:lineRule="atLeast"/>
      <w:textAlignment w:val="baseline"/>
    </w:pPr>
    <w:rPr>
      <w:rFonts w:ascii="宋体"/>
      <w:kern w:val="0"/>
      <w:sz w:val="24"/>
    </w:rPr>
  </w:style>
  <w:style w:type="paragraph" w:styleId="14">
    <w:name w:val="Body Text Indent 2"/>
    <w:basedOn w:val="1"/>
    <w:qFormat/>
    <w:uiPriority w:val="0"/>
    <w:pPr>
      <w:spacing w:after="120" w:line="480" w:lineRule="auto"/>
      <w:ind w:left="420" w:leftChars="200"/>
    </w:pPr>
    <w:rPr>
      <w:szCs w:val="24"/>
    </w:rPr>
  </w:style>
  <w:style w:type="paragraph" w:styleId="15">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8"/>
    <w:next w:val="11"/>
    <w:qFormat/>
    <w:uiPriority w:val="39"/>
    <w:pPr>
      <w:tabs>
        <w:tab w:val="right" w:leader="dot" w:pos="8302"/>
        <w:tab w:val="right" w:leader="dot" w:pos="9000"/>
      </w:tabs>
      <w:spacing w:line="500" w:lineRule="atLeast"/>
      <w:jc w:val="left"/>
    </w:pPr>
    <w:rPr>
      <w:caps/>
      <w:snapToGrid w:val="0"/>
      <w:kern w:val="0"/>
      <w:sz w:val="28"/>
    </w:rPr>
  </w:style>
  <w:style w:type="paragraph" w:styleId="18">
    <w:name w:val="toc 2"/>
    <w:basedOn w:val="7"/>
    <w:next w:val="7"/>
    <w:qFormat/>
    <w:uiPriority w:val="39"/>
    <w:pPr>
      <w:tabs>
        <w:tab w:val="right" w:leader="dot" w:pos="8302"/>
      </w:tabs>
    </w:pPr>
    <w:rPr>
      <w:smallCaps/>
      <w:sz w:val="24"/>
    </w:rPr>
  </w:style>
  <w:style w:type="paragraph" w:styleId="19">
    <w:name w:val="Body Text Indent 3"/>
    <w:basedOn w:val="1"/>
    <w:qFormat/>
    <w:uiPriority w:val="0"/>
    <w:pPr>
      <w:spacing w:after="120" w:afterLines="0" w:afterAutospacing="0"/>
      <w:ind w:left="420" w:leftChars="200"/>
    </w:pPr>
    <w:rPr>
      <w:sz w:val="16"/>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3">
    <w:name w:val="Strong"/>
    <w:basedOn w:val="22"/>
    <w:qFormat/>
    <w:uiPriority w:val="0"/>
    <w:rPr>
      <w:rFonts w:ascii="Times New Roman" w:hAnsi="Times New Roman" w:eastAsia="宋体" w:cs="Times New Roman"/>
      <w:b/>
    </w:rPr>
  </w:style>
  <w:style w:type="character" w:styleId="24">
    <w:name w:val="page number"/>
    <w:basedOn w:val="22"/>
    <w:qFormat/>
    <w:uiPriority w:val="0"/>
  </w:style>
  <w:style w:type="character" w:styleId="25">
    <w:name w:val="Hyperlink"/>
    <w:qFormat/>
    <w:uiPriority w:val="99"/>
    <w:rPr>
      <w:color w:val="0000FF"/>
      <w:u w:val="single"/>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7">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8">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0">
    <w:name w:val="List Paragraph"/>
    <w:basedOn w:val="1"/>
    <w:qFormat/>
    <w:uiPriority w:val="0"/>
    <w:pPr>
      <w:suppressAutoHyphens/>
      <w:ind w:firstLine="420" w:firstLineChars="200"/>
    </w:pPr>
    <w:rPr>
      <w:szCs w:val="24"/>
      <w:lang w:eastAsia="ar-SA"/>
    </w:rPr>
  </w:style>
  <w:style w:type="paragraph" w:customStyle="1" w:styleId="31">
    <w:name w:val="s4"/>
    <w:basedOn w:val="1"/>
    <w:next w:val="19"/>
    <w:qFormat/>
    <w:uiPriority w:val="0"/>
    <w:pPr>
      <w:adjustRightInd w:val="0"/>
      <w:snapToGrid w:val="0"/>
      <w:spacing w:before="156" w:beforeLines="50" w:beforeAutospacing="0"/>
      <w:ind w:firstLine="454" w:firstLineChars="189"/>
    </w:pPr>
    <w:rPr>
      <w:sz w:val="24"/>
    </w:rPr>
  </w:style>
  <w:style w:type="character" w:customStyle="1" w:styleId="32">
    <w:name w:val="font61"/>
    <w:basedOn w:val="22"/>
    <w:qFormat/>
    <w:uiPriority w:val="0"/>
    <w:rPr>
      <w:rFonts w:hint="eastAsia" w:ascii="宋体" w:hAnsi="宋体" w:eastAsia="宋体" w:cs="宋体"/>
      <w:color w:val="000000"/>
      <w:sz w:val="30"/>
      <w:szCs w:val="30"/>
      <w:u w:val="single"/>
    </w:rPr>
  </w:style>
  <w:style w:type="character" w:customStyle="1" w:styleId="33">
    <w:name w:val="font51"/>
    <w:basedOn w:val="22"/>
    <w:qFormat/>
    <w:uiPriority w:val="0"/>
    <w:rPr>
      <w:rFonts w:hint="eastAsia" w:ascii="宋体" w:hAnsi="宋体" w:eastAsia="宋体" w:cs="宋体"/>
      <w:color w:val="000000"/>
      <w:sz w:val="30"/>
      <w:szCs w:val="30"/>
      <w:u w:val="none"/>
    </w:rPr>
  </w:style>
  <w:style w:type="paragraph" w:customStyle="1" w:styleId="34">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5">
    <w:name w:val="样式1"/>
    <w:basedOn w:val="4"/>
    <w:qFormat/>
    <w:uiPriority w:val="0"/>
    <w:pPr>
      <w:keepLines/>
      <w:spacing w:before="260" w:beforeLines="0" w:after="260" w:afterLines="0" w:line="416" w:lineRule="auto"/>
      <w:jc w:val="center"/>
    </w:pPr>
    <w:rPr>
      <w:rFonts w:hAnsi="宋体" w:eastAsia="黑体"/>
      <w:bCs/>
      <w:sz w:val="36"/>
      <w:szCs w:val="36"/>
    </w:rPr>
  </w:style>
  <w:style w:type="paragraph" w:customStyle="1" w:styleId="36">
    <w:name w:val="样式 标题 2 + Times New Roman 四号 非加粗 段前: 5 磅 段后: 0 磅 行距: 固定值 20..."/>
    <w:basedOn w:val="4"/>
    <w:uiPriority w:val="0"/>
    <w:pPr>
      <w:spacing w:before="100" w:after="0" w:line="400" w:lineRule="exact"/>
    </w:pPr>
    <w:rPr>
      <w:rFonts w:ascii="Times New Roman" w:hAnsi="Times New Roman" w:cs="宋体"/>
      <w:sz w:val="28"/>
      <w:szCs w:val="20"/>
    </w:rPr>
  </w:style>
  <w:style w:type="paragraph" w:customStyle="1" w:styleId="37">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开标</cp:lastModifiedBy>
  <cp:lastPrinted>2019-09-05T04:19:00Z</cp:lastPrinted>
  <dcterms:modified xsi:type="dcterms:W3CDTF">2021-11-25T09:24:04Z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1AD7E0A2FCDB46A596604C18FCF39322</vt:lpwstr>
  </property>
</Properties>
</file>