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cs="宋体"/>
          <w:color w:val="auto"/>
          <w:szCs w:val="24"/>
        </w:rPr>
      </w:pPr>
      <w:bookmarkStart w:id="133" w:name="_GoBack"/>
    </w:p>
    <w:p>
      <w:pPr>
        <w:pStyle w:val="4"/>
        <w:rPr>
          <w:rFonts w:hint="eastAsia" w:hAnsi="宋体"/>
          <w:color w:val="auto"/>
        </w:rPr>
      </w:pPr>
    </w:p>
    <w:p>
      <w:pPr>
        <w:spacing w:line="0" w:lineRule="atLeast"/>
        <w:jc w:val="center"/>
        <w:rPr>
          <w:rFonts w:hint="eastAsia" w:ascii="宋体" w:hAnsi="宋体" w:eastAsia="宋体" w:cs="宋体"/>
          <w:b/>
          <w:color w:val="auto"/>
          <w:sz w:val="44"/>
          <w:szCs w:val="44"/>
          <w:lang w:eastAsia="zh-CN"/>
        </w:rPr>
      </w:pPr>
      <w:r>
        <w:rPr>
          <w:rFonts w:hint="eastAsia" w:ascii="宋体" w:hAnsi="宋体" w:cs="宋体"/>
          <w:b/>
          <w:color w:val="auto"/>
          <w:sz w:val="44"/>
          <w:szCs w:val="44"/>
          <w:lang w:eastAsia="zh-CN"/>
        </w:rPr>
        <w:t>新疆商贸经济学校品牌专业物流服务与管理专业建设项目</w:t>
      </w:r>
    </w:p>
    <w:p>
      <w:pPr>
        <w:pStyle w:val="3"/>
        <w:jc w:val="center"/>
        <w:rPr>
          <w:rFonts w:hint="eastAsia" w:ascii="宋体" w:hAnsi="宋体" w:cs="宋体"/>
          <w:b/>
          <w:bCs w:val="0"/>
          <w:color w:val="auto"/>
          <w:sz w:val="32"/>
          <w:szCs w:val="32"/>
        </w:rPr>
      </w:pPr>
      <w:r>
        <w:rPr>
          <w:rFonts w:hint="eastAsia" w:ascii="宋体" w:hAnsi="宋体" w:cs="宋体"/>
          <w:b/>
          <w:bCs w:val="0"/>
          <w:color w:val="auto"/>
          <w:sz w:val="32"/>
          <w:szCs w:val="32"/>
          <w:lang w:eastAsia="zh-CN"/>
        </w:rPr>
        <w:t>（</w:t>
      </w:r>
      <w:r>
        <w:rPr>
          <w:rFonts w:hint="eastAsia" w:ascii="宋体" w:hAnsi="宋体" w:cs="宋体"/>
          <w:b/>
          <w:bCs w:val="0"/>
          <w:color w:val="auto"/>
          <w:sz w:val="32"/>
          <w:szCs w:val="32"/>
        </w:rPr>
        <w:t>项目编号：</w:t>
      </w:r>
      <w:r>
        <w:rPr>
          <w:rFonts w:hint="eastAsia" w:ascii="宋体" w:hAnsi="宋体" w:cs="宋体"/>
          <w:b/>
          <w:bCs w:val="0"/>
          <w:color w:val="auto"/>
          <w:sz w:val="32"/>
          <w:szCs w:val="32"/>
          <w:lang w:eastAsia="zh-CN"/>
        </w:rPr>
        <w:t>HSZX-2021-10017）</w:t>
      </w:r>
    </w:p>
    <w:p>
      <w:pPr>
        <w:pStyle w:val="3"/>
        <w:rPr>
          <w:rFonts w:hint="eastAsia" w:ascii="宋体" w:hAnsi="宋体" w:cs="宋体"/>
          <w:b/>
          <w:color w:val="auto"/>
          <w:sz w:val="44"/>
          <w:szCs w:val="44"/>
        </w:rPr>
      </w:pPr>
    </w:p>
    <w:p>
      <w:pPr>
        <w:tabs>
          <w:tab w:val="left" w:pos="1960"/>
          <w:tab w:val="left" w:pos="3480"/>
          <w:tab w:val="left" w:pos="4980"/>
        </w:tabs>
        <w:spacing w:line="0" w:lineRule="atLeast"/>
        <w:jc w:val="center"/>
        <w:rPr>
          <w:rFonts w:hint="eastAsia" w:ascii="宋体" w:hAnsi="宋体" w:cs="宋体"/>
          <w:b/>
          <w:color w:val="auto"/>
          <w:sz w:val="72"/>
          <w:szCs w:val="18"/>
        </w:rPr>
      </w:pPr>
      <w:r>
        <w:rPr>
          <w:rFonts w:hint="eastAsia" w:ascii="宋体" w:hAnsi="宋体" w:cs="宋体"/>
          <w:b/>
          <w:color w:val="auto"/>
          <w:sz w:val="72"/>
          <w:szCs w:val="18"/>
        </w:rPr>
        <w:t>招标文件</w:t>
      </w:r>
    </w:p>
    <w:p>
      <w:pPr>
        <w:spacing w:line="440" w:lineRule="exact"/>
        <w:rPr>
          <w:rFonts w:hint="eastAsia" w:ascii="宋体" w:hAnsi="宋体" w:cs="宋体"/>
          <w:color w:val="auto"/>
          <w:sz w:val="24"/>
          <w:szCs w:val="24"/>
        </w:rPr>
      </w:pPr>
    </w:p>
    <w:p>
      <w:pPr>
        <w:spacing w:line="440" w:lineRule="exact"/>
        <w:rPr>
          <w:rFonts w:hint="eastAsia" w:ascii="宋体" w:hAnsi="宋体" w:cs="宋体"/>
          <w:color w:val="auto"/>
          <w:sz w:val="24"/>
          <w:szCs w:val="24"/>
        </w:rPr>
      </w:pPr>
    </w:p>
    <w:p>
      <w:pPr>
        <w:pStyle w:val="3"/>
        <w:rPr>
          <w:rFonts w:hint="eastAsia" w:ascii="宋体" w:hAnsi="宋体" w:cs="宋体"/>
          <w:color w:val="auto"/>
          <w:szCs w:val="24"/>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tbl>
      <w:tblPr>
        <w:tblStyle w:val="32"/>
        <w:tblW w:w="0" w:type="auto"/>
        <w:jc w:val="center"/>
        <w:tblLayout w:type="fixed"/>
        <w:tblCellMar>
          <w:top w:w="0" w:type="dxa"/>
          <w:left w:w="108" w:type="dxa"/>
          <w:bottom w:w="0" w:type="dxa"/>
          <w:right w:w="108" w:type="dxa"/>
        </w:tblCellMar>
      </w:tblPr>
      <w:tblGrid>
        <w:gridCol w:w="2546"/>
        <w:gridCol w:w="3940"/>
      </w:tblGrid>
      <w:tr>
        <w:tblPrEx>
          <w:tblCellMar>
            <w:top w:w="0" w:type="dxa"/>
            <w:left w:w="108" w:type="dxa"/>
            <w:bottom w:w="0" w:type="dxa"/>
            <w:right w:w="108" w:type="dxa"/>
          </w:tblCellMar>
        </w:tblPrEx>
        <w:trPr>
          <w:trHeight w:val="619" w:hRule="atLeast"/>
          <w:jc w:val="center"/>
        </w:trPr>
        <w:tc>
          <w:tcPr>
            <w:tcW w:w="2546" w:type="dxa"/>
            <w:noWrap w:val="0"/>
            <w:vAlign w:val="center"/>
          </w:tcPr>
          <w:p>
            <w:pPr>
              <w:tabs>
                <w:tab w:val="left" w:pos="2431"/>
                <w:tab w:val="left" w:pos="2943"/>
              </w:tabs>
              <w:adjustRightInd w:val="0"/>
              <w:snapToGrid w:val="0"/>
              <w:spacing w:line="360" w:lineRule="exact"/>
              <w:jc w:val="distribute"/>
              <w:rPr>
                <w:rFonts w:hint="eastAsia" w:ascii="宋体" w:hAnsi="宋体" w:cs="宋体"/>
                <w:color w:val="auto"/>
              </w:rPr>
            </w:pPr>
            <w:r>
              <w:rPr>
                <w:rFonts w:hint="eastAsia" w:ascii="宋体" w:hAnsi="宋体" w:cs="宋体"/>
                <w:color w:val="auto"/>
                <w:sz w:val="28"/>
                <w:szCs w:val="28"/>
              </w:rPr>
              <w:t>采购人：</w:t>
            </w:r>
          </w:p>
        </w:tc>
        <w:tc>
          <w:tcPr>
            <w:tcW w:w="3940" w:type="dxa"/>
            <w:noWrap w:val="0"/>
            <w:vAlign w:val="center"/>
          </w:tcPr>
          <w:p>
            <w:pPr>
              <w:tabs>
                <w:tab w:val="left" w:pos="2431"/>
                <w:tab w:val="left" w:pos="2943"/>
              </w:tabs>
              <w:adjustRightInd w:val="0"/>
              <w:snapToGrid w:val="0"/>
              <w:spacing w:line="360" w:lineRule="exact"/>
              <w:jc w:val="left"/>
              <w:rPr>
                <w:rFonts w:hint="eastAsia" w:ascii="宋体" w:hAnsi="宋体" w:cs="宋体"/>
                <w:bCs/>
                <w:color w:val="auto"/>
                <w:sz w:val="28"/>
                <w:szCs w:val="28"/>
              </w:rPr>
            </w:pPr>
            <w:r>
              <w:rPr>
                <w:rFonts w:hint="eastAsia" w:ascii="宋体" w:hAnsi="宋体" w:cs="宋体"/>
                <w:bCs/>
                <w:color w:val="auto"/>
                <w:sz w:val="28"/>
                <w:szCs w:val="28"/>
              </w:rPr>
              <w:t>新疆商贸经济学校</w:t>
            </w:r>
          </w:p>
        </w:tc>
      </w:tr>
      <w:tr>
        <w:tblPrEx>
          <w:tblCellMar>
            <w:top w:w="0" w:type="dxa"/>
            <w:left w:w="108" w:type="dxa"/>
            <w:bottom w:w="0" w:type="dxa"/>
            <w:right w:w="108" w:type="dxa"/>
          </w:tblCellMar>
        </w:tblPrEx>
        <w:trPr>
          <w:trHeight w:val="619" w:hRule="atLeast"/>
          <w:jc w:val="center"/>
        </w:trPr>
        <w:tc>
          <w:tcPr>
            <w:tcW w:w="2546" w:type="dxa"/>
            <w:noWrap w:val="0"/>
            <w:vAlign w:val="center"/>
          </w:tcPr>
          <w:p>
            <w:pPr>
              <w:tabs>
                <w:tab w:val="left" w:pos="2431"/>
                <w:tab w:val="left" w:pos="2943"/>
              </w:tabs>
              <w:adjustRightInd w:val="0"/>
              <w:snapToGrid w:val="0"/>
              <w:spacing w:line="360" w:lineRule="exact"/>
              <w:jc w:val="distribute"/>
              <w:rPr>
                <w:rFonts w:hint="eastAsia" w:ascii="宋体" w:hAnsi="宋体" w:cs="宋体"/>
                <w:bCs/>
                <w:color w:val="auto"/>
                <w:sz w:val="28"/>
                <w:szCs w:val="28"/>
              </w:rPr>
            </w:pPr>
            <w:r>
              <w:rPr>
                <w:rFonts w:hint="eastAsia" w:ascii="宋体" w:hAnsi="宋体" w:cs="宋体"/>
                <w:color w:val="auto"/>
                <w:sz w:val="28"/>
                <w:szCs w:val="28"/>
              </w:rPr>
              <w:t>采购人联系人：</w:t>
            </w:r>
          </w:p>
        </w:tc>
        <w:tc>
          <w:tcPr>
            <w:tcW w:w="3940" w:type="dxa"/>
            <w:noWrap w:val="0"/>
            <w:vAlign w:val="center"/>
          </w:tcPr>
          <w:p>
            <w:pPr>
              <w:tabs>
                <w:tab w:val="left" w:pos="2431"/>
                <w:tab w:val="left" w:pos="2943"/>
              </w:tabs>
              <w:adjustRightInd w:val="0"/>
              <w:snapToGrid w:val="0"/>
              <w:spacing w:line="360" w:lineRule="exact"/>
              <w:jc w:val="left"/>
              <w:rPr>
                <w:rFonts w:hint="eastAsia" w:ascii="宋体" w:hAnsi="宋体" w:cs="宋体"/>
                <w:bCs/>
                <w:color w:val="auto"/>
                <w:sz w:val="28"/>
                <w:szCs w:val="28"/>
              </w:rPr>
            </w:pPr>
            <w:r>
              <w:rPr>
                <w:rFonts w:hint="eastAsia" w:ascii="宋体" w:hAnsi="宋体" w:cs="宋体"/>
                <w:color w:val="auto"/>
                <w:kern w:val="0"/>
                <w:sz w:val="28"/>
                <w:szCs w:val="28"/>
              </w:rPr>
              <w:t>沙比热</w:t>
            </w:r>
          </w:p>
        </w:tc>
      </w:tr>
      <w:tr>
        <w:tblPrEx>
          <w:tblCellMar>
            <w:top w:w="0" w:type="dxa"/>
            <w:left w:w="108" w:type="dxa"/>
            <w:bottom w:w="0" w:type="dxa"/>
            <w:right w:w="108" w:type="dxa"/>
          </w:tblCellMar>
        </w:tblPrEx>
        <w:trPr>
          <w:trHeight w:val="619" w:hRule="atLeast"/>
          <w:jc w:val="center"/>
        </w:trPr>
        <w:tc>
          <w:tcPr>
            <w:tcW w:w="2546" w:type="dxa"/>
            <w:noWrap w:val="0"/>
            <w:vAlign w:val="center"/>
          </w:tcPr>
          <w:p>
            <w:pPr>
              <w:tabs>
                <w:tab w:val="left" w:pos="2431"/>
                <w:tab w:val="left" w:pos="2943"/>
              </w:tabs>
              <w:adjustRightInd w:val="0"/>
              <w:snapToGrid w:val="0"/>
              <w:spacing w:line="360" w:lineRule="exact"/>
              <w:jc w:val="distribute"/>
              <w:rPr>
                <w:rFonts w:hint="eastAsia" w:ascii="宋体" w:hAnsi="宋体" w:cs="宋体"/>
                <w:bCs/>
                <w:color w:val="auto"/>
                <w:sz w:val="28"/>
                <w:szCs w:val="28"/>
              </w:rPr>
            </w:pPr>
            <w:r>
              <w:rPr>
                <w:rFonts w:hint="eastAsia" w:ascii="宋体" w:hAnsi="宋体" w:cs="宋体"/>
                <w:bCs/>
                <w:color w:val="auto"/>
                <w:sz w:val="28"/>
                <w:szCs w:val="28"/>
              </w:rPr>
              <w:t>采购人电话：</w:t>
            </w:r>
          </w:p>
        </w:tc>
        <w:tc>
          <w:tcPr>
            <w:tcW w:w="3940" w:type="dxa"/>
            <w:noWrap w:val="0"/>
            <w:vAlign w:val="center"/>
          </w:tcPr>
          <w:p>
            <w:pPr>
              <w:widowControl/>
              <w:jc w:val="left"/>
              <w:rPr>
                <w:rFonts w:hint="eastAsia" w:ascii="宋体" w:hAnsi="宋体" w:cs="宋体"/>
                <w:bCs/>
                <w:color w:val="auto"/>
                <w:sz w:val="28"/>
                <w:szCs w:val="28"/>
              </w:rPr>
            </w:pPr>
            <w:r>
              <w:rPr>
                <w:rFonts w:hint="eastAsia" w:ascii="宋体" w:hAnsi="宋体" w:cs="宋体"/>
                <w:bCs/>
                <w:color w:val="auto"/>
                <w:sz w:val="28"/>
                <w:szCs w:val="28"/>
              </w:rPr>
              <w:t>15026023878</w:t>
            </w:r>
          </w:p>
        </w:tc>
      </w:tr>
      <w:tr>
        <w:tblPrEx>
          <w:tblCellMar>
            <w:top w:w="0" w:type="dxa"/>
            <w:left w:w="108" w:type="dxa"/>
            <w:bottom w:w="0" w:type="dxa"/>
            <w:right w:w="108" w:type="dxa"/>
          </w:tblCellMar>
        </w:tblPrEx>
        <w:trPr>
          <w:trHeight w:val="603" w:hRule="atLeast"/>
          <w:jc w:val="center"/>
        </w:trPr>
        <w:tc>
          <w:tcPr>
            <w:tcW w:w="2546" w:type="dxa"/>
            <w:noWrap w:val="0"/>
            <w:vAlign w:val="center"/>
          </w:tcPr>
          <w:p>
            <w:pPr>
              <w:tabs>
                <w:tab w:val="left" w:pos="2431"/>
                <w:tab w:val="left" w:pos="2943"/>
              </w:tabs>
              <w:adjustRightInd w:val="0"/>
              <w:snapToGrid w:val="0"/>
              <w:spacing w:line="360" w:lineRule="exact"/>
              <w:jc w:val="distribute"/>
              <w:rPr>
                <w:rFonts w:hint="eastAsia" w:ascii="宋体" w:hAnsi="宋体" w:cs="宋体"/>
                <w:bCs/>
                <w:color w:val="auto"/>
                <w:sz w:val="28"/>
                <w:szCs w:val="28"/>
              </w:rPr>
            </w:pPr>
            <w:r>
              <w:rPr>
                <w:rFonts w:hint="eastAsia" w:ascii="宋体" w:hAnsi="宋体" w:cs="宋体"/>
                <w:bCs/>
                <w:color w:val="auto"/>
                <w:sz w:val="28"/>
                <w:szCs w:val="28"/>
              </w:rPr>
              <w:t>代理机构：</w:t>
            </w:r>
          </w:p>
        </w:tc>
        <w:tc>
          <w:tcPr>
            <w:tcW w:w="3940" w:type="dxa"/>
            <w:noWrap w:val="0"/>
            <w:vAlign w:val="center"/>
          </w:tcPr>
          <w:p>
            <w:pPr>
              <w:tabs>
                <w:tab w:val="left" w:pos="2431"/>
                <w:tab w:val="left" w:pos="2943"/>
              </w:tabs>
              <w:adjustRightInd w:val="0"/>
              <w:snapToGrid w:val="0"/>
              <w:spacing w:line="360" w:lineRule="exact"/>
              <w:jc w:val="left"/>
              <w:rPr>
                <w:rFonts w:hint="eastAsia" w:ascii="宋体" w:hAnsi="宋体" w:cs="宋体"/>
                <w:bCs/>
                <w:color w:val="auto"/>
                <w:sz w:val="28"/>
                <w:szCs w:val="28"/>
              </w:rPr>
            </w:pPr>
            <w:r>
              <w:rPr>
                <w:rFonts w:hint="eastAsia" w:ascii="宋体" w:hAnsi="宋体" w:cs="宋体"/>
                <w:bCs/>
                <w:color w:val="auto"/>
                <w:sz w:val="28"/>
                <w:szCs w:val="28"/>
              </w:rPr>
              <w:t>新疆和顺致祥招标有限公司</w:t>
            </w:r>
          </w:p>
        </w:tc>
      </w:tr>
      <w:tr>
        <w:tblPrEx>
          <w:tblCellMar>
            <w:top w:w="0" w:type="dxa"/>
            <w:left w:w="108" w:type="dxa"/>
            <w:bottom w:w="0" w:type="dxa"/>
            <w:right w:w="108" w:type="dxa"/>
          </w:tblCellMar>
        </w:tblPrEx>
        <w:trPr>
          <w:trHeight w:val="619" w:hRule="atLeast"/>
          <w:jc w:val="center"/>
        </w:trPr>
        <w:tc>
          <w:tcPr>
            <w:tcW w:w="2546" w:type="dxa"/>
            <w:noWrap w:val="0"/>
            <w:vAlign w:val="center"/>
          </w:tcPr>
          <w:p>
            <w:pPr>
              <w:tabs>
                <w:tab w:val="left" w:pos="2431"/>
                <w:tab w:val="left" w:pos="2943"/>
              </w:tabs>
              <w:adjustRightInd w:val="0"/>
              <w:snapToGrid w:val="0"/>
              <w:spacing w:line="360" w:lineRule="exact"/>
              <w:jc w:val="distribute"/>
              <w:rPr>
                <w:rFonts w:hint="eastAsia" w:ascii="宋体" w:hAnsi="宋体" w:cs="宋体"/>
                <w:bCs/>
                <w:color w:val="auto"/>
                <w:sz w:val="28"/>
                <w:szCs w:val="28"/>
              </w:rPr>
            </w:pPr>
            <w:r>
              <w:rPr>
                <w:rFonts w:hint="eastAsia" w:ascii="宋体" w:hAnsi="宋体" w:cs="宋体"/>
                <w:bCs/>
                <w:color w:val="auto"/>
                <w:sz w:val="28"/>
                <w:szCs w:val="28"/>
              </w:rPr>
              <w:t>代理机构联系人：</w:t>
            </w:r>
          </w:p>
        </w:tc>
        <w:tc>
          <w:tcPr>
            <w:tcW w:w="3940" w:type="dxa"/>
            <w:noWrap w:val="0"/>
            <w:vAlign w:val="center"/>
          </w:tcPr>
          <w:p>
            <w:pPr>
              <w:tabs>
                <w:tab w:val="left" w:pos="2431"/>
                <w:tab w:val="left" w:pos="2943"/>
              </w:tabs>
              <w:adjustRightInd w:val="0"/>
              <w:snapToGrid w:val="0"/>
              <w:spacing w:line="360" w:lineRule="exact"/>
              <w:jc w:val="left"/>
              <w:rPr>
                <w:rFonts w:hint="eastAsia" w:ascii="宋体" w:hAnsi="宋体" w:cs="宋体"/>
                <w:bCs/>
                <w:color w:val="auto"/>
                <w:sz w:val="28"/>
                <w:szCs w:val="28"/>
              </w:rPr>
            </w:pPr>
            <w:r>
              <w:rPr>
                <w:rFonts w:hint="eastAsia" w:ascii="宋体" w:hAnsi="宋体" w:cs="宋体"/>
                <w:bCs/>
                <w:color w:val="auto"/>
                <w:sz w:val="28"/>
                <w:szCs w:val="28"/>
              </w:rPr>
              <w:t>沈佳宇</w:t>
            </w:r>
          </w:p>
        </w:tc>
      </w:tr>
      <w:tr>
        <w:tblPrEx>
          <w:tblCellMar>
            <w:top w:w="0" w:type="dxa"/>
            <w:left w:w="108" w:type="dxa"/>
            <w:bottom w:w="0" w:type="dxa"/>
            <w:right w:w="108" w:type="dxa"/>
          </w:tblCellMar>
        </w:tblPrEx>
        <w:trPr>
          <w:trHeight w:val="603" w:hRule="atLeast"/>
          <w:jc w:val="center"/>
        </w:trPr>
        <w:tc>
          <w:tcPr>
            <w:tcW w:w="2546" w:type="dxa"/>
            <w:noWrap w:val="0"/>
            <w:vAlign w:val="center"/>
          </w:tcPr>
          <w:p>
            <w:pPr>
              <w:tabs>
                <w:tab w:val="left" w:pos="2431"/>
                <w:tab w:val="left" w:pos="2943"/>
              </w:tabs>
              <w:adjustRightInd w:val="0"/>
              <w:snapToGrid w:val="0"/>
              <w:spacing w:line="360" w:lineRule="exact"/>
              <w:jc w:val="distribute"/>
              <w:rPr>
                <w:rFonts w:hint="eastAsia" w:ascii="宋体" w:hAnsi="宋体" w:cs="宋体"/>
                <w:bCs/>
                <w:color w:val="auto"/>
                <w:sz w:val="28"/>
                <w:szCs w:val="28"/>
              </w:rPr>
            </w:pPr>
            <w:r>
              <w:rPr>
                <w:rFonts w:hint="eastAsia" w:ascii="宋体" w:hAnsi="宋体" w:cs="宋体"/>
                <w:bCs/>
                <w:color w:val="auto"/>
                <w:sz w:val="28"/>
                <w:szCs w:val="28"/>
              </w:rPr>
              <w:t>代理机构电话：</w:t>
            </w:r>
          </w:p>
        </w:tc>
        <w:tc>
          <w:tcPr>
            <w:tcW w:w="3940" w:type="dxa"/>
            <w:noWrap w:val="0"/>
            <w:vAlign w:val="center"/>
          </w:tcPr>
          <w:p>
            <w:pPr>
              <w:tabs>
                <w:tab w:val="left" w:pos="2431"/>
                <w:tab w:val="left" w:pos="2943"/>
              </w:tabs>
              <w:adjustRightInd w:val="0"/>
              <w:snapToGrid w:val="0"/>
              <w:spacing w:line="360" w:lineRule="exact"/>
              <w:jc w:val="left"/>
              <w:rPr>
                <w:rFonts w:hint="eastAsia" w:ascii="宋体" w:hAnsi="宋体" w:cs="宋体"/>
                <w:bCs/>
                <w:color w:val="auto"/>
                <w:sz w:val="28"/>
                <w:szCs w:val="28"/>
              </w:rPr>
            </w:pPr>
            <w:r>
              <w:rPr>
                <w:rFonts w:hint="eastAsia" w:ascii="宋体" w:hAnsi="宋体" w:cs="宋体"/>
                <w:bCs/>
                <w:color w:val="auto"/>
                <w:sz w:val="28"/>
                <w:szCs w:val="28"/>
              </w:rPr>
              <w:t>0991-4637888</w:t>
            </w:r>
          </w:p>
        </w:tc>
      </w:tr>
      <w:tr>
        <w:tblPrEx>
          <w:tblCellMar>
            <w:top w:w="0" w:type="dxa"/>
            <w:left w:w="108" w:type="dxa"/>
            <w:bottom w:w="0" w:type="dxa"/>
            <w:right w:w="108" w:type="dxa"/>
          </w:tblCellMar>
        </w:tblPrEx>
        <w:trPr>
          <w:trHeight w:val="619" w:hRule="atLeast"/>
          <w:jc w:val="center"/>
        </w:trPr>
        <w:tc>
          <w:tcPr>
            <w:tcW w:w="2546" w:type="dxa"/>
            <w:noWrap w:val="0"/>
            <w:vAlign w:val="center"/>
          </w:tcPr>
          <w:p>
            <w:pPr>
              <w:tabs>
                <w:tab w:val="left" w:pos="2431"/>
                <w:tab w:val="left" w:pos="2943"/>
              </w:tabs>
              <w:adjustRightInd w:val="0"/>
              <w:snapToGrid w:val="0"/>
              <w:spacing w:line="360" w:lineRule="exact"/>
              <w:jc w:val="distribute"/>
              <w:rPr>
                <w:rFonts w:hint="eastAsia" w:ascii="宋体" w:hAnsi="宋体" w:cs="宋体"/>
                <w:bCs/>
                <w:color w:val="auto"/>
                <w:sz w:val="28"/>
                <w:szCs w:val="28"/>
              </w:rPr>
            </w:pPr>
            <w:r>
              <w:rPr>
                <w:rFonts w:hint="eastAsia" w:ascii="宋体" w:hAnsi="宋体" w:cs="宋体"/>
                <w:bCs/>
                <w:color w:val="auto"/>
                <w:sz w:val="28"/>
                <w:szCs w:val="28"/>
              </w:rPr>
              <w:t>代理机构地址：</w:t>
            </w:r>
          </w:p>
        </w:tc>
        <w:tc>
          <w:tcPr>
            <w:tcW w:w="3940" w:type="dxa"/>
            <w:noWrap w:val="0"/>
            <w:vAlign w:val="center"/>
          </w:tcPr>
          <w:p>
            <w:pPr>
              <w:tabs>
                <w:tab w:val="left" w:pos="2431"/>
                <w:tab w:val="left" w:pos="2943"/>
              </w:tabs>
              <w:adjustRightInd w:val="0"/>
              <w:snapToGrid w:val="0"/>
              <w:spacing w:line="360" w:lineRule="exact"/>
              <w:jc w:val="left"/>
              <w:rPr>
                <w:rFonts w:hint="eastAsia" w:ascii="宋体" w:hAnsi="宋体" w:cs="宋体"/>
                <w:bCs/>
                <w:color w:val="auto"/>
                <w:sz w:val="28"/>
                <w:szCs w:val="28"/>
              </w:rPr>
            </w:pPr>
            <w:r>
              <w:rPr>
                <w:rFonts w:hint="eastAsia" w:ascii="宋体" w:hAnsi="宋体" w:cs="宋体"/>
                <w:bCs/>
                <w:color w:val="auto"/>
                <w:sz w:val="28"/>
                <w:szCs w:val="28"/>
              </w:rPr>
              <w:t>乌鲁木齐市七道湾南路3号</w:t>
            </w:r>
          </w:p>
        </w:tc>
      </w:tr>
    </w:tbl>
    <w:p>
      <w:pPr>
        <w:spacing w:line="360" w:lineRule="auto"/>
        <w:rPr>
          <w:rFonts w:hint="eastAsia" w:ascii="宋体" w:hAnsi="宋体" w:cs="宋体"/>
          <w:color w:val="auto"/>
        </w:rPr>
      </w:pPr>
    </w:p>
    <w:p>
      <w:pPr>
        <w:tabs>
          <w:tab w:val="left" w:pos="1134"/>
          <w:tab w:val="left" w:pos="5481"/>
          <w:tab w:val="left" w:pos="5859"/>
        </w:tabs>
        <w:jc w:val="center"/>
        <w:rPr>
          <w:rFonts w:hint="eastAsia" w:ascii="宋体" w:hAnsi="宋体" w:cs="宋体"/>
          <w:bCs/>
          <w:color w:val="auto"/>
          <w:sz w:val="28"/>
          <w:szCs w:val="28"/>
        </w:rPr>
      </w:pPr>
      <w:r>
        <w:rPr>
          <w:rFonts w:hint="eastAsia" w:ascii="宋体" w:hAnsi="宋体" w:cs="宋体"/>
          <w:bCs/>
          <w:color w:val="auto"/>
          <w:sz w:val="28"/>
          <w:szCs w:val="28"/>
        </w:rPr>
        <w:t>二〇二一年</w:t>
      </w:r>
      <w:r>
        <w:rPr>
          <w:rFonts w:hint="eastAsia" w:ascii="宋体" w:hAnsi="宋体" w:cs="宋体"/>
          <w:bCs/>
          <w:color w:val="auto"/>
          <w:sz w:val="28"/>
          <w:szCs w:val="28"/>
          <w:lang w:eastAsia="zh-CN"/>
        </w:rPr>
        <w:t>十一</w:t>
      </w:r>
      <w:r>
        <w:rPr>
          <w:rFonts w:hint="eastAsia" w:ascii="宋体" w:hAnsi="宋体" w:cs="宋体"/>
          <w:bCs/>
          <w:color w:val="auto"/>
          <w:sz w:val="28"/>
          <w:szCs w:val="28"/>
        </w:rPr>
        <w:t>月</w:t>
      </w:r>
    </w:p>
    <w:p>
      <w:pPr>
        <w:spacing w:line="400" w:lineRule="atLeast"/>
        <w:jc w:val="center"/>
        <w:rPr>
          <w:rFonts w:hint="eastAsia" w:ascii="宋体" w:hAnsi="宋体" w:cs="宋体"/>
          <w:b/>
          <w:color w:val="auto"/>
          <w:sz w:val="36"/>
        </w:rPr>
        <w:sectPr>
          <w:headerReference r:id="rId4" w:type="first"/>
          <w:headerReference r:id="rId3" w:type="default"/>
          <w:pgSz w:w="11907" w:h="16840"/>
          <w:pgMar w:top="1134" w:right="1134" w:bottom="1134" w:left="1134" w:header="851" w:footer="850" w:gutter="0"/>
          <w:pgNumType w:start="1"/>
          <w:cols w:space="720" w:num="1"/>
          <w:titlePg/>
          <w:docGrid w:type="lines" w:linePitch="409" w:charSpace="0"/>
        </w:sectPr>
      </w:pPr>
    </w:p>
    <w:sdt>
      <w:sdtPr>
        <w:rPr>
          <w:rFonts w:ascii="宋体" w:hAnsi="宋体" w:eastAsia="宋体" w:cs="Times New Roman"/>
          <w:color w:val="auto"/>
          <w:kern w:val="2"/>
          <w:sz w:val="21"/>
          <w:lang w:val="en-US" w:eastAsia="zh-CN" w:bidi="ar-SA"/>
        </w:rPr>
        <w:id w:val="147471907"/>
        <w15:color w:val="DBDBDB"/>
        <w:docPartObj>
          <w:docPartGallery w:val="Table of Contents"/>
          <w:docPartUnique/>
        </w:docPartObj>
      </w:sdtPr>
      <w:sdtEndPr>
        <w:rPr>
          <w:rFonts w:hint="eastAsia" w:ascii="宋体" w:hAnsi="宋体" w:eastAsia="宋体" w:cs="宋体"/>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color w:val="auto"/>
            </w:rPr>
          </w:pPr>
          <w:r>
            <w:rPr>
              <w:rFonts w:ascii="宋体" w:hAnsi="宋体" w:eastAsia="宋体"/>
              <w:b/>
              <w:bCs/>
              <w:color w:val="auto"/>
              <w:sz w:val="28"/>
              <w:szCs w:val="28"/>
            </w:rPr>
            <w:t>目</w:t>
          </w:r>
          <w:r>
            <w:rPr>
              <w:rFonts w:hint="eastAsia" w:ascii="宋体" w:hAnsi="宋体" w:eastAsia="宋体"/>
              <w:b/>
              <w:bCs/>
              <w:color w:val="auto"/>
              <w:sz w:val="28"/>
              <w:szCs w:val="28"/>
              <w:lang w:val="en-US" w:eastAsia="zh-CN"/>
            </w:rPr>
            <w:t xml:space="preserve">  </w:t>
          </w:r>
          <w:r>
            <w:rPr>
              <w:rFonts w:ascii="宋体" w:hAnsi="宋体" w:eastAsia="宋体"/>
              <w:b/>
              <w:bCs/>
              <w:color w:val="auto"/>
              <w:sz w:val="28"/>
              <w:szCs w:val="28"/>
            </w:rPr>
            <w:t>录</w:t>
          </w:r>
        </w:p>
        <w:p>
          <w:pPr>
            <w:pStyle w:val="26"/>
            <w:tabs>
              <w:tab w:val="right" w:leader="dot" w:pos="9638"/>
            </w:tabs>
            <w:rPr>
              <w:color w:val="auto"/>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TOC \o "1-3" \h \u </w:instrText>
          </w:r>
          <w:r>
            <w:rPr>
              <w:rFonts w:hint="eastAsia" w:ascii="宋体" w:hAnsi="宋体" w:cs="宋体"/>
              <w:b/>
              <w:color w:val="auto"/>
              <w:sz w:val="24"/>
              <w:szCs w:val="24"/>
            </w:rPr>
            <w:fldChar w:fldCharType="separate"/>
          </w:r>
          <w:r>
            <w:rPr>
              <w:rFonts w:hint="eastAsia" w:ascii="宋体" w:hAnsi="宋体" w:cs="宋体"/>
              <w:color w:val="auto"/>
              <w:szCs w:val="24"/>
            </w:rPr>
            <w:fldChar w:fldCharType="begin"/>
          </w:r>
          <w:r>
            <w:rPr>
              <w:rFonts w:hint="eastAsia" w:ascii="宋体" w:hAnsi="宋体" w:cs="宋体"/>
              <w:color w:val="auto"/>
              <w:szCs w:val="24"/>
            </w:rPr>
            <w:instrText xml:space="preserve"> HYPERLINK \l _Toc10355 </w:instrText>
          </w:r>
          <w:r>
            <w:rPr>
              <w:rFonts w:hint="eastAsia" w:ascii="宋体" w:hAnsi="宋体" w:cs="宋体"/>
              <w:color w:val="auto"/>
              <w:szCs w:val="24"/>
            </w:rPr>
            <w:fldChar w:fldCharType="separate"/>
          </w:r>
          <w:r>
            <w:rPr>
              <w:rFonts w:hint="eastAsia" w:ascii="宋体" w:hAnsi="宋体" w:cs="宋体"/>
              <w:color w:val="auto"/>
              <w:szCs w:val="32"/>
            </w:rPr>
            <w:t>第一部分 投标邀请</w:t>
          </w:r>
          <w:r>
            <w:rPr>
              <w:color w:val="auto"/>
            </w:rPr>
            <w:tab/>
          </w:r>
          <w:r>
            <w:rPr>
              <w:color w:val="auto"/>
            </w:rPr>
            <w:fldChar w:fldCharType="begin"/>
          </w:r>
          <w:r>
            <w:rPr>
              <w:color w:val="auto"/>
            </w:rPr>
            <w:instrText xml:space="preserve"> PAGEREF _Toc10355 \h </w:instrText>
          </w:r>
          <w:r>
            <w:rPr>
              <w:color w:val="auto"/>
            </w:rPr>
            <w:fldChar w:fldCharType="separate"/>
          </w:r>
          <w:r>
            <w:rPr>
              <w:color w:val="auto"/>
            </w:rPr>
            <w:t>3</w:t>
          </w:r>
          <w:r>
            <w:rPr>
              <w:color w:val="auto"/>
            </w:rPr>
            <w:fldChar w:fldCharType="end"/>
          </w:r>
          <w:r>
            <w:rPr>
              <w:rFonts w:hint="eastAsia" w:ascii="宋体" w:hAnsi="宋体" w:cs="宋体"/>
              <w:color w:val="auto"/>
              <w:szCs w:val="24"/>
            </w:rPr>
            <w:fldChar w:fldCharType="end"/>
          </w:r>
        </w:p>
        <w:p>
          <w:pPr>
            <w:pStyle w:val="26"/>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_Toc19056 </w:instrText>
          </w:r>
          <w:r>
            <w:rPr>
              <w:rFonts w:hint="eastAsia" w:ascii="宋体" w:hAnsi="宋体" w:cs="宋体"/>
              <w:color w:val="auto"/>
              <w:szCs w:val="24"/>
            </w:rPr>
            <w:fldChar w:fldCharType="separate"/>
          </w:r>
          <w:r>
            <w:rPr>
              <w:rFonts w:hint="eastAsia" w:ascii="宋体" w:hAnsi="宋体" w:cs="宋体"/>
              <w:color w:val="auto"/>
              <w:szCs w:val="32"/>
            </w:rPr>
            <w:t>第二部分 投标人须知</w:t>
          </w:r>
          <w:r>
            <w:rPr>
              <w:color w:val="auto"/>
            </w:rPr>
            <w:tab/>
          </w:r>
          <w:r>
            <w:rPr>
              <w:color w:val="auto"/>
            </w:rPr>
            <w:fldChar w:fldCharType="begin"/>
          </w:r>
          <w:r>
            <w:rPr>
              <w:color w:val="auto"/>
            </w:rPr>
            <w:instrText xml:space="preserve"> PAGEREF _Toc19056 \h </w:instrText>
          </w:r>
          <w:r>
            <w:rPr>
              <w:color w:val="auto"/>
            </w:rPr>
            <w:fldChar w:fldCharType="separate"/>
          </w:r>
          <w:r>
            <w:rPr>
              <w:color w:val="auto"/>
            </w:rPr>
            <w:t>6</w:t>
          </w:r>
          <w:r>
            <w:rPr>
              <w:color w:val="auto"/>
            </w:rPr>
            <w:fldChar w:fldCharType="end"/>
          </w:r>
          <w:r>
            <w:rPr>
              <w:rFonts w:hint="eastAsia" w:ascii="宋体" w:hAnsi="宋体" w:cs="宋体"/>
              <w:color w:val="auto"/>
              <w:szCs w:val="24"/>
            </w:rPr>
            <w:fldChar w:fldCharType="end"/>
          </w:r>
        </w:p>
        <w:p>
          <w:pPr>
            <w:pStyle w:val="29"/>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_Toc28554 </w:instrText>
          </w:r>
          <w:r>
            <w:rPr>
              <w:rFonts w:hint="eastAsia" w:ascii="宋体" w:hAnsi="宋体" w:cs="宋体"/>
              <w:color w:val="auto"/>
              <w:szCs w:val="24"/>
            </w:rPr>
            <w:fldChar w:fldCharType="separate"/>
          </w:r>
          <w:r>
            <w:rPr>
              <w:rFonts w:hint="eastAsia" w:ascii="宋体" w:hAnsi="宋体" w:eastAsia="宋体" w:cs="宋体"/>
              <w:color w:val="auto"/>
              <w:szCs w:val="28"/>
            </w:rPr>
            <w:t>投标人须知附表</w:t>
          </w:r>
          <w:r>
            <w:rPr>
              <w:color w:val="auto"/>
            </w:rPr>
            <w:tab/>
          </w:r>
          <w:r>
            <w:rPr>
              <w:color w:val="auto"/>
            </w:rPr>
            <w:fldChar w:fldCharType="begin"/>
          </w:r>
          <w:r>
            <w:rPr>
              <w:color w:val="auto"/>
            </w:rPr>
            <w:instrText xml:space="preserve"> PAGEREF _Toc28554 \h </w:instrText>
          </w:r>
          <w:r>
            <w:rPr>
              <w:color w:val="auto"/>
            </w:rPr>
            <w:fldChar w:fldCharType="separate"/>
          </w:r>
          <w:r>
            <w:rPr>
              <w:color w:val="auto"/>
            </w:rPr>
            <w:t>6</w:t>
          </w:r>
          <w:r>
            <w:rPr>
              <w:color w:val="auto"/>
            </w:rPr>
            <w:fldChar w:fldCharType="end"/>
          </w:r>
          <w:r>
            <w:rPr>
              <w:rFonts w:hint="eastAsia" w:ascii="宋体" w:hAnsi="宋体" w:cs="宋体"/>
              <w:color w:val="auto"/>
              <w:szCs w:val="24"/>
            </w:rPr>
            <w:fldChar w:fldCharType="end"/>
          </w:r>
        </w:p>
        <w:p>
          <w:pPr>
            <w:pStyle w:val="29"/>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_Toc7291 </w:instrText>
          </w:r>
          <w:r>
            <w:rPr>
              <w:rFonts w:hint="eastAsia" w:ascii="宋体" w:hAnsi="宋体" w:cs="宋体"/>
              <w:color w:val="auto"/>
              <w:szCs w:val="24"/>
            </w:rPr>
            <w:fldChar w:fldCharType="separate"/>
          </w:r>
          <w:r>
            <w:rPr>
              <w:rFonts w:hint="eastAsia" w:ascii="宋体" w:hAnsi="宋体" w:eastAsia="宋体" w:cs="宋体"/>
              <w:color w:val="auto"/>
              <w:szCs w:val="28"/>
            </w:rPr>
            <w:t>第一章 说明</w:t>
          </w:r>
          <w:r>
            <w:rPr>
              <w:color w:val="auto"/>
            </w:rPr>
            <w:tab/>
          </w:r>
          <w:r>
            <w:rPr>
              <w:color w:val="auto"/>
            </w:rPr>
            <w:fldChar w:fldCharType="begin"/>
          </w:r>
          <w:r>
            <w:rPr>
              <w:color w:val="auto"/>
            </w:rPr>
            <w:instrText xml:space="preserve"> PAGEREF _Toc7291 \h </w:instrText>
          </w:r>
          <w:r>
            <w:rPr>
              <w:color w:val="auto"/>
            </w:rPr>
            <w:fldChar w:fldCharType="separate"/>
          </w:r>
          <w:r>
            <w:rPr>
              <w:color w:val="auto"/>
            </w:rPr>
            <w:t>9</w:t>
          </w:r>
          <w:r>
            <w:rPr>
              <w:color w:val="auto"/>
            </w:rPr>
            <w:fldChar w:fldCharType="end"/>
          </w:r>
          <w:r>
            <w:rPr>
              <w:rFonts w:hint="eastAsia" w:ascii="宋体" w:hAnsi="宋体" w:cs="宋体"/>
              <w:color w:val="auto"/>
              <w:szCs w:val="24"/>
            </w:rPr>
            <w:fldChar w:fldCharType="end"/>
          </w:r>
        </w:p>
        <w:p>
          <w:pPr>
            <w:pStyle w:val="29"/>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_Toc18590 </w:instrText>
          </w:r>
          <w:r>
            <w:rPr>
              <w:rFonts w:hint="eastAsia" w:ascii="宋体" w:hAnsi="宋体" w:cs="宋体"/>
              <w:color w:val="auto"/>
              <w:szCs w:val="24"/>
            </w:rPr>
            <w:fldChar w:fldCharType="separate"/>
          </w:r>
          <w:r>
            <w:rPr>
              <w:rFonts w:hint="eastAsia" w:ascii="宋体" w:hAnsi="宋体" w:eastAsia="宋体" w:cs="宋体"/>
              <w:color w:val="auto"/>
              <w:szCs w:val="28"/>
            </w:rPr>
            <w:t>第二章 招标文件</w:t>
          </w:r>
          <w:r>
            <w:rPr>
              <w:color w:val="auto"/>
            </w:rPr>
            <w:tab/>
          </w:r>
          <w:r>
            <w:rPr>
              <w:color w:val="auto"/>
            </w:rPr>
            <w:fldChar w:fldCharType="begin"/>
          </w:r>
          <w:r>
            <w:rPr>
              <w:color w:val="auto"/>
            </w:rPr>
            <w:instrText xml:space="preserve"> PAGEREF _Toc18590 \h </w:instrText>
          </w:r>
          <w:r>
            <w:rPr>
              <w:color w:val="auto"/>
            </w:rPr>
            <w:fldChar w:fldCharType="separate"/>
          </w:r>
          <w:r>
            <w:rPr>
              <w:color w:val="auto"/>
            </w:rPr>
            <w:t>9</w:t>
          </w:r>
          <w:r>
            <w:rPr>
              <w:color w:val="auto"/>
            </w:rPr>
            <w:fldChar w:fldCharType="end"/>
          </w:r>
          <w:r>
            <w:rPr>
              <w:rFonts w:hint="eastAsia" w:ascii="宋体" w:hAnsi="宋体" w:cs="宋体"/>
              <w:color w:val="auto"/>
              <w:szCs w:val="24"/>
            </w:rPr>
            <w:fldChar w:fldCharType="end"/>
          </w:r>
        </w:p>
        <w:p>
          <w:pPr>
            <w:pStyle w:val="29"/>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_Toc21573 </w:instrText>
          </w:r>
          <w:r>
            <w:rPr>
              <w:rFonts w:hint="eastAsia" w:ascii="宋体" w:hAnsi="宋体" w:cs="宋体"/>
              <w:color w:val="auto"/>
              <w:szCs w:val="24"/>
            </w:rPr>
            <w:fldChar w:fldCharType="separate"/>
          </w:r>
          <w:r>
            <w:rPr>
              <w:rFonts w:hint="eastAsia" w:ascii="宋体" w:hAnsi="宋体" w:eastAsia="宋体" w:cs="宋体"/>
              <w:color w:val="auto"/>
              <w:szCs w:val="28"/>
            </w:rPr>
            <w:t>第三章 投标文件的编写</w:t>
          </w:r>
          <w:r>
            <w:rPr>
              <w:color w:val="auto"/>
            </w:rPr>
            <w:tab/>
          </w:r>
          <w:r>
            <w:rPr>
              <w:color w:val="auto"/>
            </w:rPr>
            <w:fldChar w:fldCharType="begin"/>
          </w:r>
          <w:r>
            <w:rPr>
              <w:color w:val="auto"/>
            </w:rPr>
            <w:instrText xml:space="preserve"> PAGEREF _Toc21573 \h </w:instrText>
          </w:r>
          <w:r>
            <w:rPr>
              <w:color w:val="auto"/>
            </w:rPr>
            <w:fldChar w:fldCharType="separate"/>
          </w:r>
          <w:r>
            <w:rPr>
              <w:color w:val="auto"/>
            </w:rPr>
            <w:t>10</w:t>
          </w:r>
          <w:r>
            <w:rPr>
              <w:color w:val="auto"/>
            </w:rPr>
            <w:fldChar w:fldCharType="end"/>
          </w:r>
          <w:r>
            <w:rPr>
              <w:rFonts w:hint="eastAsia" w:ascii="宋体" w:hAnsi="宋体" w:cs="宋体"/>
              <w:color w:val="auto"/>
              <w:szCs w:val="24"/>
            </w:rPr>
            <w:fldChar w:fldCharType="end"/>
          </w:r>
        </w:p>
        <w:p>
          <w:pPr>
            <w:pStyle w:val="29"/>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_Toc18000 </w:instrText>
          </w:r>
          <w:r>
            <w:rPr>
              <w:rFonts w:hint="eastAsia" w:ascii="宋体" w:hAnsi="宋体" w:cs="宋体"/>
              <w:color w:val="auto"/>
              <w:szCs w:val="24"/>
            </w:rPr>
            <w:fldChar w:fldCharType="separate"/>
          </w:r>
          <w:r>
            <w:rPr>
              <w:rFonts w:hint="eastAsia" w:ascii="宋体" w:hAnsi="宋体" w:eastAsia="宋体" w:cs="宋体"/>
              <w:color w:val="auto"/>
              <w:szCs w:val="28"/>
            </w:rPr>
            <w:t>第四章 投标文件的递交</w:t>
          </w:r>
          <w:r>
            <w:rPr>
              <w:color w:val="auto"/>
            </w:rPr>
            <w:tab/>
          </w:r>
          <w:r>
            <w:rPr>
              <w:color w:val="auto"/>
            </w:rPr>
            <w:fldChar w:fldCharType="begin"/>
          </w:r>
          <w:r>
            <w:rPr>
              <w:color w:val="auto"/>
            </w:rPr>
            <w:instrText xml:space="preserve"> PAGEREF _Toc18000 \h </w:instrText>
          </w:r>
          <w:r>
            <w:rPr>
              <w:color w:val="auto"/>
            </w:rPr>
            <w:fldChar w:fldCharType="separate"/>
          </w:r>
          <w:r>
            <w:rPr>
              <w:color w:val="auto"/>
            </w:rPr>
            <w:t>12</w:t>
          </w:r>
          <w:r>
            <w:rPr>
              <w:color w:val="auto"/>
            </w:rPr>
            <w:fldChar w:fldCharType="end"/>
          </w:r>
          <w:r>
            <w:rPr>
              <w:rFonts w:hint="eastAsia" w:ascii="宋体" w:hAnsi="宋体" w:cs="宋体"/>
              <w:color w:val="auto"/>
              <w:szCs w:val="24"/>
            </w:rPr>
            <w:fldChar w:fldCharType="end"/>
          </w:r>
        </w:p>
        <w:p>
          <w:pPr>
            <w:pStyle w:val="29"/>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_Toc8601 </w:instrText>
          </w:r>
          <w:r>
            <w:rPr>
              <w:rFonts w:hint="eastAsia" w:ascii="宋体" w:hAnsi="宋体" w:cs="宋体"/>
              <w:color w:val="auto"/>
              <w:szCs w:val="24"/>
            </w:rPr>
            <w:fldChar w:fldCharType="separate"/>
          </w:r>
          <w:r>
            <w:rPr>
              <w:rFonts w:hint="eastAsia" w:ascii="宋体" w:hAnsi="宋体" w:eastAsia="宋体" w:cs="宋体"/>
              <w:color w:val="auto"/>
              <w:szCs w:val="28"/>
            </w:rPr>
            <w:t>第五章 评标程序</w:t>
          </w:r>
          <w:r>
            <w:rPr>
              <w:color w:val="auto"/>
            </w:rPr>
            <w:tab/>
          </w:r>
          <w:r>
            <w:rPr>
              <w:color w:val="auto"/>
            </w:rPr>
            <w:fldChar w:fldCharType="begin"/>
          </w:r>
          <w:r>
            <w:rPr>
              <w:color w:val="auto"/>
            </w:rPr>
            <w:instrText xml:space="preserve"> PAGEREF _Toc8601 \h </w:instrText>
          </w:r>
          <w:r>
            <w:rPr>
              <w:color w:val="auto"/>
            </w:rPr>
            <w:fldChar w:fldCharType="separate"/>
          </w:r>
          <w:r>
            <w:rPr>
              <w:color w:val="auto"/>
            </w:rPr>
            <w:t>13</w:t>
          </w:r>
          <w:r>
            <w:rPr>
              <w:color w:val="auto"/>
            </w:rPr>
            <w:fldChar w:fldCharType="end"/>
          </w:r>
          <w:r>
            <w:rPr>
              <w:rFonts w:hint="eastAsia" w:ascii="宋体" w:hAnsi="宋体" w:cs="宋体"/>
              <w:color w:val="auto"/>
              <w:szCs w:val="24"/>
            </w:rPr>
            <w:fldChar w:fldCharType="end"/>
          </w:r>
        </w:p>
        <w:p>
          <w:pPr>
            <w:pStyle w:val="29"/>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_Toc27179 </w:instrText>
          </w:r>
          <w:r>
            <w:rPr>
              <w:rFonts w:hint="eastAsia" w:ascii="宋体" w:hAnsi="宋体" w:cs="宋体"/>
              <w:color w:val="auto"/>
              <w:szCs w:val="24"/>
            </w:rPr>
            <w:fldChar w:fldCharType="separate"/>
          </w:r>
          <w:r>
            <w:rPr>
              <w:rFonts w:hint="eastAsia" w:ascii="宋体" w:hAnsi="宋体" w:eastAsia="宋体" w:cs="宋体"/>
              <w:color w:val="auto"/>
              <w:szCs w:val="28"/>
            </w:rPr>
            <w:t>第六章 授予合同</w:t>
          </w:r>
          <w:r>
            <w:rPr>
              <w:color w:val="auto"/>
            </w:rPr>
            <w:tab/>
          </w:r>
          <w:r>
            <w:rPr>
              <w:color w:val="auto"/>
            </w:rPr>
            <w:fldChar w:fldCharType="begin"/>
          </w:r>
          <w:r>
            <w:rPr>
              <w:color w:val="auto"/>
            </w:rPr>
            <w:instrText xml:space="preserve"> PAGEREF _Toc27179 \h </w:instrText>
          </w:r>
          <w:r>
            <w:rPr>
              <w:color w:val="auto"/>
            </w:rPr>
            <w:fldChar w:fldCharType="separate"/>
          </w:r>
          <w:r>
            <w:rPr>
              <w:color w:val="auto"/>
            </w:rPr>
            <w:t>18</w:t>
          </w:r>
          <w:r>
            <w:rPr>
              <w:color w:val="auto"/>
            </w:rPr>
            <w:fldChar w:fldCharType="end"/>
          </w:r>
          <w:r>
            <w:rPr>
              <w:rFonts w:hint="eastAsia" w:ascii="宋体" w:hAnsi="宋体" w:cs="宋体"/>
              <w:color w:val="auto"/>
              <w:szCs w:val="24"/>
            </w:rPr>
            <w:fldChar w:fldCharType="end"/>
          </w:r>
        </w:p>
        <w:p>
          <w:pPr>
            <w:pStyle w:val="29"/>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_Toc29985 </w:instrText>
          </w:r>
          <w:r>
            <w:rPr>
              <w:rFonts w:hint="eastAsia" w:ascii="宋体" w:hAnsi="宋体" w:cs="宋体"/>
              <w:color w:val="auto"/>
              <w:szCs w:val="24"/>
            </w:rPr>
            <w:fldChar w:fldCharType="separate"/>
          </w:r>
          <w:r>
            <w:rPr>
              <w:rFonts w:hint="eastAsia" w:ascii="宋体" w:hAnsi="宋体" w:eastAsia="宋体" w:cs="宋体"/>
              <w:color w:val="auto"/>
              <w:szCs w:val="28"/>
            </w:rPr>
            <w:t>第七章 招标失败条件</w:t>
          </w:r>
          <w:r>
            <w:rPr>
              <w:color w:val="auto"/>
            </w:rPr>
            <w:tab/>
          </w:r>
          <w:r>
            <w:rPr>
              <w:color w:val="auto"/>
            </w:rPr>
            <w:fldChar w:fldCharType="begin"/>
          </w:r>
          <w:r>
            <w:rPr>
              <w:color w:val="auto"/>
            </w:rPr>
            <w:instrText xml:space="preserve"> PAGEREF _Toc29985 \h </w:instrText>
          </w:r>
          <w:r>
            <w:rPr>
              <w:color w:val="auto"/>
            </w:rPr>
            <w:fldChar w:fldCharType="separate"/>
          </w:r>
          <w:r>
            <w:rPr>
              <w:color w:val="auto"/>
            </w:rPr>
            <w:t>19</w:t>
          </w:r>
          <w:r>
            <w:rPr>
              <w:color w:val="auto"/>
            </w:rPr>
            <w:fldChar w:fldCharType="end"/>
          </w:r>
          <w:r>
            <w:rPr>
              <w:rFonts w:hint="eastAsia" w:ascii="宋体" w:hAnsi="宋体" w:cs="宋体"/>
              <w:color w:val="auto"/>
              <w:szCs w:val="24"/>
            </w:rPr>
            <w:fldChar w:fldCharType="end"/>
          </w:r>
        </w:p>
        <w:p>
          <w:pPr>
            <w:pStyle w:val="29"/>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_Toc2669 </w:instrText>
          </w:r>
          <w:r>
            <w:rPr>
              <w:rFonts w:hint="eastAsia" w:ascii="宋体" w:hAnsi="宋体" w:cs="宋体"/>
              <w:color w:val="auto"/>
              <w:szCs w:val="24"/>
            </w:rPr>
            <w:fldChar w:fldCharType="separate"/>
          </w:r>
          <w:r>
            <w:rPr>
              <w:rFonts w:hint="eastAsia" w:ascii="宋体" w:hAnsi="宋体" w:eastAsia="宋体" w:cs="宋体"/>
              <w:color w:val="auto"/>
              <w:szCs w:val="28"/>
            </w:rPr>
            <w:t>第八章 质疑和投诉</w:t>
          </w:r>
          <w:r>
            <w:rPr>
              <w:color w:val="auto"/>
            </w:rPr>
            <w:tab/>
          </w:r>
          <w:r>
            <w:rPr>
              <w:color w:val="auto"/>
            </w:rPr>
            <w:fldChar w:fldCharType="begin"/>
          </w:r>
          <w:r>
            <w:rPr>
              <w:color w:val="auto"/>
            </w:rPr>
            <w:instrText xml:space="preserve"> PAGEREF _Toc2669 \h </w:instrText>
          </w:r>
          <w:r>
            <w:rPr>
              <w:color w:val="auto"/>
            </w:rPr>
            <w:fldChar w:fldCharType="separate"/>
          </w:r>
          <w:r>
            <w:rPr>
              <w:color w:val="auto"/>
            </w:rPr>
            <w:t>19</w:t>
          </w:r>
          <w:r>
            <w:rPr>
              <w:color w:val="auto"/>
            </w:rPr>
            <w:fldChar w:fldCharType="end"/>
          </w:r>
          <w:r>
            <w:rPr>
              <w:rFonts w:hint="eastAsia" w:ascii="宋体" w:hAnsi="宋体" w:cs="宋体"/>
              <w:color w:val="auto"/>
              <w:szCs w:val="24"/>
            </w:rPr>
            <w:fldChar w:fldCharType="end"/>
          </w:r>
        </w:p>
        <w:p>
          <w:pPr>
            <w:pStyle w:val="26"/>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_Toc15215 </w:instrText>
          </w:r>
          <w:r>
            <w:rPr>
              <w:rFonts w:hint="eastAsia" w:ascii="宋体" w:hAnsi="宋体" w:cs="宋体"/>
              <w:color w:val="auto"/>
              <w:szCs w:val="24"/>
            </w:rPr>
            <w:fldChar w:fldCharType="separate"/>
          </w:r>
          <w:r>
            <w:rPr>
              <w:rFonts w:hint="eastAsia" w:ascii="宋体" w:hAnsi="宋体" w:cs="宋体"/>
              <w:color w:val="auto"/>
              <w:szCs w:val="32"/>
            </w:rPr>
            <w:t xml:space="preserve">第三部分 </w:t>
          </w:r>
          <w:r>
            <w:rPr>
              <w:rFonts w:hint="eastAsia" w:ascii="宋体" w:hAnsi="宋体" w:cs="宋体"/>
              <w:color w:val="auto"/>
              <w:szCs w:val="32"/>
              <w:lang w:eastAsia="zh-CN"/>
            </w:rPr>
            <w:t>采购项目服务要求</w:t>
          </w:r>
          <w:r>
            <w:rPr>
              <w:color w:val="auto"/>
            </w:rPr>
            <w:tab/>
          </w:r>
          <w:r>
            <w:rPr>
              <w:color w:val="auto"/>
            </w:rPr>
            <w:fldChar w:fldCharType="begin"/>
          </w:r>
          <w:r>
            <w:rPr>
              <w:color w:val="auto"/>
            </w:rPr>
            <w:instrText xml:space="preserve"> PAGEREF _Toc15215 \h </w:instrText>
          </w:r>
          <w:r>
            <w:rPr>
              <w:color w:val="auto"/>
            </w:rPr>
            <w:fldChar w:fldCharType="separate"/>
          </w:r>
          <w:r>
            <w:rPr>
              <w:color w:val="auto"/>
            </w:rPr>
            <w:t>22</w:t>
          </w:r>
          <w:r>
            <w:rPr>
              <w:color w:val="auto"/>
            </w:rPr>
            <w:fldChar w:fldCharType="end"/>
          </w:r>
          <w:r>
            <w:rPr>
              <w:rFonts w:hint="eastAsia" w:ascii="宋体" w:hAnsi="宋体" w:cs="宋体"/>
              <w:color w:val="auto"/>
              <w:szCs w:val="24"/>
            </w:rPr>
            <w:fldChar w:fldCharType="end"/>
          </w:r>
        </w:p>
        <w:p>
          <w:pPr>
            <w:pStyle w:val="26"/>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_Toc23399 </w:instrText>
          </w:r>
          <w:r>
            <w:rPr>
              <w:rFonts w:hint="eastAsia" w:ascii="宋体" w:hAnsi="宋体" w:cs="宋体"/>
              <w:color w:val="auto"/>
              <w:szCs w:val="24"/>
            </w:rPr>
            <w:fldChar w:fldCharType="separate"/>
          </w:r>
          <w:r>
            <w:rPr>
              <w:rFonts w:hint="eastAsia" w:ascii="宋体" w:hAnsi="宋体" w:cs="宋体"/>
              <w:color w:val="auto"/>
              <w:szCs w:val="32"/>
            </w:rPr>
            <w:t xml:space="preserve">第四部分 </w:t>
          </w:r>
          <w:r>
            <w:rPr>
              <w:rFonts w:hint="eastAsia" w:ascii="宋体" w:hAnsi="宋体" w:cs="宋体"/>
              <w:color w:val="auto"/>
              <w:szCs w:val="32"/>
              <w:lang w:eastAsia="zh-CN"/>
            </w:rPr>
            <w:t>政府采购合同</w:t>
          </w:r>
          <w:r>
            <w:rPr>
              <w:color w:val="auto"/>
            </w:rPr>
            <w:tab/>
          </w:r>
          <w:r>
            <w:rPr>
              <w:color w:val="auto"/>
            </w:rPr>
            <w:fldChar w:fldCharType="begin"/>
          </w:r>
          <w:r>
            <w:rPr>
              <w:color w:val="auto"/>
            </w:rPr>
            <w:instrText xml:space="preserve"> PAGEREF _Toc23399 \h </w:instrText>
          </w:r>
          <w:r>
            <w:rPr>
              <w:color w:val="auto"/>
            </w:rPr>
            <w:fldChar w:fldCharType="separate"/>
          </w:r>
          <w:r>
            <w:rPr>
              <w:color w:val="auto"/>
            </w:rPr>
            <w:t>26</w:t>
          </w:r>
          <w:r>
            <w:rPr>
              <w:color w:val="auto"/>
            </w:rPr>
            <w:fldChar w:fldCharType="end"/>
          </w:r>
          <w:r>
            <w:rPr>
              <w:rFonts w:hint="eastAsia" w:ascii="宋体" w:hAnsi="宋体" w:cs="宋体"/>
              <w:color w:val="auto"/>
              <w:szCs w:val="24"/>
            </w:rPr>
            <w:fldChar w:fldCharType="end"/>
          </w:r>
        </w:p>
        <w:p>
          <w:pPr>
            <w:pStyle w:val="26"/>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_Toc4467 </w:instrText>
          </w:r>
          <w:r>
            <w:rPr>
              <w:rFonts w:hint="eastAsia" w:ascii="宋体" w:hAnsi="宋体" w:cs="宋体"/>
              <w:color w:val="auto"/>
              <w:szCs w:val="24"/>
            </w:rPr>
            <w:fldChar w:fldCharType="separate"/>
          </w:r>
          <w:r>
            <w:rPr>
              <w:rFonts w:hint="eastAsia" w:ascii="宋体" w:hAnsi="宋体" w:cs="宋体"/>
              <w:color w:val="auto"/>
              <w:szCs w:val="32"/>
            </w:rPr>
            <w:t>第</w:t>
          </w:r>
          <w:r>
            <w:rPr>
              <w:rFonts w:hint="eastAsia" w:ascii="宋体" w:hAnsi="宋体" w:cs="宋体"/>
              <w:color w:val="auto"/>
              <w:szCs w:val="32"/>
              <w:lang w:eastAsia="zh-CN"/>
            </w:rPr>
            <w:t>五</w:t>
          </w:r>
          <w:r>
            <w:rPr>
              <w:rFonts w:hint="eastAsia" w:ascii="宋体" w:hAnsi="宋体" w:cs="宋体"/>
              <w:color w:val="auto"/>
              <w:szCs w:val="32"/>
            </w:rPr>
            <w:t>部分</w:t>
          </w:r>
          <w:r>
            <w:rPr>
              <w:rFonts w:hint="eastAsia" w:ascii="宋体" w:hAnsi="宋体" w:cs="宋体"/>
              <w:color w:val="auto"/>
              <w:szCs w:val="32"/>
              <w:lang w:val="en-US" w:eastAsia="zh-CN"/>
            </w:rPr>
            <w:t xml:space="preserve"> </w:t>
          </w:r>
          <w:r>
            <w:rPr>
              <w:rFonts w:hint="eastAsia" w:ascii="宋体" w:hAnsi="宋体" w:cs="宋体"/>
              <w:color w:val="auto"/>
              <w:szCs w:val="32"/>
            </w:rPr>
            <w:t>投标文件格式</w:t>
          </w:r>
          <w:r>
            <w:rPr>
              <w:color w:val="auto"/>
            </w:rPr>
            <w:tab/>
          </w:r>
          <w:r>
            <w:rPr>
              <w:color w:val="auto"/>
            </w:rPr>
            <w:fldChar w:fldCharType="begin"/>
          </w:r>
          <w:r>
            <w:rPr>
              <w:color w:val="auto"/>
            </w:rPr>
            <w:instrText xml:space="preserve"> PAGEREF _Toc4467 \h </w:instrText>
          </w:r>
          <w:r>
            <w:rPr>
              <w:color w:val="auto"/>
            </w:rPr>
            <w:fldChar w:fldCharType="separate"/>
          </w:r>
          <w:r>
            <w:rPr>
              <w:color w:val="auto"/>
            </w:rPr>
            <w:t>30</w:t>
          </w:r>
          <w:r>
            <w:rPr>
              <w:color w:val="auto"/>
            </w:rPr>
            <w:fldChar w:fldCharType="end"/>
          </w:r>
          <w:r>
            <w:rPr>
              <w:rFonts w:hint="eastAsia" w:ascii="宋体" w:hAnsi="宋体" w:cs="宋体"/>
              <w:color w:val="auto"/>
              <w:szCs w:val="24"/>
            </w:rPr>
            <w:fldChar w:fldCharType="end"/>
          </w:r>
        </w:p>
        <w:p>
          <w:pPr>
            <w:pStyle w:val="29"/>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_Toc24743 </w:instrText>
          </w:r>
          <w:r>
            <w:rPr>
              <w:rFonts w:hint="eastAsia" w:ascii="宋体" w:hAnsi="宋体" w:cs="宋体"/>
              <w:color w:val="auto"/>
              <w:szCs w:val="24"/>
            </w:rPr>
            <w:fldChar w:fldCharType="separate"/>
          </w:r>
          <w:r>
            <w:rPr>
              <w:rFonts w:hint="eastAsia" w:ascii="宋体" w:hAnsi="宋体" w:eastAsia="宋体" w:cs="宋体"/>
              <w:color w:val="auto"/>
              <w:szCs w:val="24"/>
            </w:rPr>
            <w:t>投标</w:t>
          </w:r>
          <w:r>
            <w:rPr>
              <w:rFonts w:hint="eastAsia" w:ascii="宋体" w:hAnsi="宋体" w:eastAsia="宋体" w:cs="宋体"/>
              <w:color w:val="auto"/>
              <w:szCs w:val="24"/>
              <w:lang w:eastAsia="zh-CN"/>
            </w:rPr>
            <w:t>文件封面</w:t>
          </w:r>
          <w:r>
            <w:rPr>
              <w:color w:val="auto"/>
            </w:rPr>
            <w:tab/>
          </w:r>
          <w:r>
            <w:rPr>
              <w:color w:val="auto"/>
            </w:rPr>
            <w:fldChar w:fldCharType="begin"/>
          </w:r>
          <w:r>
            <w:rPr>
              <w:color w:val="auto"/>
            </w:rPr>
            <w:instrText xml:space="preserve"> PAGEREF _Toc24743 \h </w:instrText>
          </w:r>
          <w:r>
            <w:rPr>
              <w:color w:val="auto"/>
            </w:rPr>
            <w:fldChar w:fldCharType="separate"/>
          </w:r>
          <w:r>
            <w:rPr>
              <w:color w:val="auto"/>
            </w:rPr>
            <w:t>30</w:t>
          </w:r>
          <w:r>
            <w:rPr>
              <w:color w:val="auto"/>
            </w:rPr>
            <w:fldChar w:fldCharType="end"/>
          </w:r>
          <w:r>
            <w:rPr>
              <w:rFonts w:hint="eastAsia" w:ascii="宋体" w:hAnsi="宋体" w:cs="宋体"/>
              <w:color w:val="auto"/>
              <w:szCs w:val="24"/>
            </w:rPr>
            <w:fldChar w:fldCharType="end"/>
          </w:r>
        </w:p>
        <w:p>
          <w:pPr>
            <w:pStyle w:val="29"/>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_Toc17780 </w:instrText>
          </w:r>
          <w:r>
            <w:rPr>
              <w:rFonts w:hint="eastAsia" w:ascii="宋体" w:hAnsi="宋体" w:cs="宋体"/>
              <w:color w:val="auto"/>
              <w:szCs w:val="24"/>
            </w:rPr>
            <w:fldChar w:fldCharType="separate"/>
          </w:r>
          <w:r>
            <w:rPr>
              <w:rFonts w:hint="eastAsia" w:ascii="宋体" w:hAnsi="宋体" w:eastAsia="宋体" w:cs="宋体"/>
              <w:color w:val="auto"/>
              <w:szCs w:val="24"/>
              <w:lang w:eastAsia="zh-CN"/>
            </w:rPr>
            <w:t>一</w:t>
          </w:r>
          <w:r>
            <w:rPr>
              <w:rFonts w:hint="eastAsia" w:ascii="宋体" w:hAnsi="宋体" w:eastAsia="宋体" w:cs="宋体"/>
              <w:color w:val="auto"/>
              <w:szCs w:val="24"/>
            </w:rPr>
            <w:t>、资</w:t>
          </w:r>
          <w:r>
            <w:rPr>
              <w:rFonts w:hint="eastAsia" w:ascii="宋体" w:hAnsi="宋体" w:eastAsia="宋体" w:cs="宋体"/>
              <w:color w:val="auto"/>
              <w:szCs w:val="24"/>
              <w:lang w:eastAsia="zh-CN"/>
            </w:rPr>
            <w:t>格</w:t>
          </w:r>
          <w:r>
            <w:rPr>
              <w:rFonts w:hint="eastAsia" w:ascii="宋体" w:hAnsi="宋体" w:eastAsia="宋体" w:cs="宋体"/>
              <w:color w:val="auto"/>
              <w:szCs w:val="24"/>
            </w:rPr>
            <w:t>证明文件</w:t>
          </w:r>
          <w:r>
            <w:rPr>
              <w:color w:val="auto"/>
            </w:rPr>
            <w:tab/>
          </w:r>
          <w:r>
            <w:rPr>
              <w:color w:val="auto"/>
            </w:rPr>
            <w:fldChar w:fldCharType="begin"/>
          </w:r>
          <w:r>
            <w:rPr>
              <w:color w:val="auto"/>
            </w:rPr>
            <w:instrText xml:space="preserve"> PAGEREF _Toc17780 \h </w:instrText>
          </w:r>
          <w:r>
            <w:rPr>
              <w:color w:val="auto"/>
            </w:rPr>
            <w:fldChar w:fldCharType="separate"/>
          </w:r>
          <w:r>
            <w:rPr>
              <w:color w:val="auto"/>
            </w:rPr>
            <w:t>33</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_Toc27772 </w:instrText>
          </w:r>
          <w:r>
            <w:rPr>
              <w:rFonts w:hint="eastAsia" w:ascii="宋体" w:hAnsi="宋体" w:cs="宋体"/>
              <w:color w:val="auto"/>
              <w:szCs w:val="24"/>
            </w:rPr>
            <w:fldChar w:fldCharType="separate"/>
          </w:r>
          <w:r>
            <w:rPr>
              <w:rFonts w:hint="eastAsia"/>
              <w:color w:val="auto"/>
              <w:szCs w:val="24"/>
            </w:rPr>
            <w:t>（一）关于资格的声明函</w:t>
          </w:r>
          <w:r>
            <w:rPr>
              <w:color w:val="auto"/>
            </w:rPr>
            <w:tab/>
          </w:r>
          <w:r>
            <w:rPr>
              <w:color w:val="auto"/>
            </w:rPr>
            <w:fldChar w:fldCharType="begin"/>
          </w:r>
          <w:r>
            <w:rPr>
              <w:color w:val="auto"/>
            </w:rPr>
            <w:instrText xml:space="preserve"> PAGEREF _Toc27772 \h </w:instrText>
          </w:r>
          <w:r>
            <w:rPr>
              <w:color w:val="auto"/>
            </w:rPr>
            <w:fldChar w:fldCharType="separate"/>
          </w:r>
          <w:r>
            <w:rPr>
              <w:color w:val="auto"/>
            </w:rPr>
            <w:t>33</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_Toc20747 </w:instrText>
          </w:r>
          <w:r>
            <w:rPr>
              <w:rFonts w:hint="eastAsia" w:ascii="宋体" w:hAnsi="宋体" w:cs="宋体"/>
              <w:color w:val="auto"/>
              <w:szCs w:val="24"/>
            </w:rPr>
            <w:fldChar w:fldCharType="separate"/>
          </w:r>
          <w:r>
            <w:rPr>
              <w:rFonts w:hint="eastAsia" w:cs="宋体"/>
              <w:color w:val="auto"/>
              <w:szCs w:val="24"/>
            </w:rPr>
            <w:t>（二）有效的营业执照</w:t>
          </w:r>
          <w:r>
            <w:rPr>
              <w:color w:val="auto"/>
            </w:rPr>
            <w:tab/>
          </w:r>
          <w:r>
            <w:rPr>
              <w:color w:val="auto"/>
            </w:rPr>
            <w:fldChar w:fldCharType="begin"/>
          </w:r>
          <w:r>
            <w:rPr>
              <w:color w:val="auto"/>
            </w:rPr>
            <w:instrText xml:space="preserve"> PAGEREF _Toc20747 \h </w:instrText>
          </w:r>
          <w:r>
            <w:rPr>
              <w:color w:val="auto"/>
            </w:rPr>
            <w:fldChar w:fldCharType="separate"/>
          </w:r>
          <w:r>
            <w:rPr>
              <w:color w:val="auto"/>
            </w:rPr>
            <w:t>34</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_Toc18584 </w:instrText>
          </w:r>
          <w:r>
            <w:rPr>
              <w:rFonts w:hint="eastAsia" w:ascii="宋体" w:hAnsi="宋体" w:cs="宋体"/>
              <w:color w:val="auto"/>
              <w:szCs w:val="24"/>
            </w:rPr>
            <w:fldChar w:fldCharType="separate"/>
          </w:r>
          <w:r>
            <w:rPr>
              <w:rFonts w:hint="eastAsia" w:cs="宋体"/>
              <w:bCs/>
              <w:color w:val="auto"/>
              <w:szCs w:val="24"/>
            </w:rPr>
            <w:t>（三）法定代表人身份证明书</w:t>
          </w:r>
          <w:r>
            <w:rPr>
              <w:rFonts w:hint="eastAsia" w:cs="宋体"/>
              <w:bCs/>
              <w:color w:val="auto"/>
              <w:szCs w:val="24"/>
              <w:lang w:eastAsia="zh-CN"/>
            </w:rPr>
            <w:t>及</w:t>
          </w:r>
          <w:r>
            <w:rPr>
              <w:rFonts w:hint="eastAsia" w:cs="宋体"/>
              <w:color w:val="auto"/>
              <w:szCs w:val="24"/>
            </w:rPr>
            <w:t>授权委托书</w:t>
          </w:r>
          <w:r>
            <w:rPr>
              <w:color w:val="auto"/>
            </w:rPr>
            <w:tab/>
          </w:r>
          <w:r>
            <w:rPr>
              <w:color w:val="auto"/>
            </w:rPr>
            <w:fldChar w:fldCharType="begin"/>
          </w:r>
          <w:r>
            <w:rPr>
              <w:color w:val="auto"/>
            </w:rPr>
            <w:instrText xml:space="preserve"> PAGEREF _Toc18584 \h </w:instrText>
          </w:r>
          <w:r>
            <w:rPr>
              <w:color w:val="auto"/>
            </w:rPr>
            <w:fldChar w:fldCharType="separate"/>
          </w:r>
          <w:r>
            <w:rPr>
              <w:color w:val="auto"/>
            </w:rPr>
            <w:t>35</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_Toc7086 </w:instrText>
          </w:r>
          <w:r>
            <w:rPr>
              <w:rFonts w:hint="eastAsia" w:ascii="宋体" w:hAnsi="宋体" w:cs="宋体"/>
              <w:color w:val="auto"/>
              <w:szCs w:val="24"/>
            </w:rPr>
            <w:fldChar w:fldCharType="separate"/>
          </w:r>
          <w:r>
            <w:rPr>
              <w:rFonts w:hint="eastAsia" w:cs="宋体"/>
              <w:color w:val="auto"/>
              <w:szCs w:val="24"/>
            </w:rPr>
            <w:t>（</w:t>
          </w:r>
          <w:r>
            <w:rPr>
              <w:rFonts w:hint="eastAsia" w:cs="宋体"/>
              <w:color w:val="auto"/>
              <w:szCs w:val="24"/>
              <w:lang w:eastAsia="zh-CN"/>
            </w:rPr>
            <w:t>四</w:t>
          </w:r>
          <w:r>
            <w:rPr>
              <w:rFonts w:hint="eastAsia" w:cs="宋体"/>
              <w:color w:val="auto"/>
              <w:szCs w:val="24"/>
            </w:rPr>
            <w:t>）“信用中国”、“中国政府采购网”</w:t>
          </w:r>
          <w:r>
            <w:rPr>
              <w:rFonts w:hint="eastAsia" w:cs="宋体"/>
              <w:color w:val="auto"/>
              <w:szCs w:val="24"/>
              <w:lang w:eastAsia="zh-CN"/>
            </w:rPr>
            <w:t>征信</w:t>
          </w:r>
          <w:r>
            <w:rPr>
              <w:rFonts w:hint="eastAsia" w:cs="宋体"/>
              <w:color w:val="auto"/>
              <w:szCs w:val="24"/>
            </w:rPr>
            <w:t>查询</w:t>
          </w:r>
          <w:r>
            <w:rPr>
              <w:color w:val="auto"/>
            </w:rPr>
            <w:tab/>
          </w:r>
          <w:r>
            <w:rPr>
              <w:color w:val="auto"/>
            </w:rPr>
            <w:fldChar w:fldCharType="begin"/>
          </w:r>
          <w:r>
            <w:rPr>
              <w:color w:val="auto"/>
            </w:rPr>
            <w:instrText xml:space="preserve"> PAGEREF _Toc7086 \h </w:instrText>
          </w:r>
          <w:r>
            <w:rPr>
              <w:color w:val="auto"/>
            </w:rPr>
            <w:fldChar w:fldCharType="separate"/>
          </w:r>
          <w:r>
            <w:rPr>
              <w:color w:val="auto"/>
            </w:rPr>
            <w:t>37</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_Toc14565 </w:instrText>
          </w:r>
          <w:r>
            <w:rPr>
              <w:rFonts w:hint="eastAsia" w:ascii="宋体" w:hAnsi="宋体" w:cs="宋体"/>
              <w:color w:val="auto"/>
              <w:szCs w:val="24"/>
            </w:rPr>
            <w:fldChar w:fldCharType="separate"/>
          </w:r>
          <w:r>
            <w:rPr>
              <w:rFonts w:hint="eastAsia" w:cs="宋体"/>
              <w:color w:val="auto"/>
              <w:szCs w:val="24"/>
            </w:rPr>
            <w:t>（</w:t>
          </w:r>
          <w:r>
            <w:rPr>
              <w:rFonts w:hint="eastAsia" w:cs="宋体"/>
              <w:color w:val="auto"/>
              <w:szCs w:val="24"/>
              <w:lang w:eastAsia="zh-CN"/>
            </w:rPr>
            <w:t>五</w:t>
          </w:r>
          <w:r>
            <w:rPr>
              <w:rFonts w:hint="eastAsia" w:cs="宋体"/>
              <w:color w:val="auto"/>
              <w:szCs w:val="24"/>
            </w:rPr>
            <w:t>）投标保证金</w:t>
          </w:r>
          <w:r>
            <w:rPr>
              <w:color w:val="auto"/>
            </w:rPr>
            <w:tab/>
          </w:r>
          <w:r>
            <w:rPr>
              <w:color w:val="auto"/>
            </w:rPr>
            <w:fldChar w:fldCharType="begin"/>
          </w:r>
          <w:r>
            <w:rPr>
              <w:color w:val="auto"/>
            </w:rPr>
            <w:instrText xml:space="preserve"> PAGEREF _Toc14565 \h </w:instrText>
          </w:r>
          <w:r>
            <w:rPr>
              <w:color w:val="auto"/>
            </w:rPr>
            <w:fldChar w:fldCharType="separate"/>
          </w:r>
          <w:r>
            <w:rPr>
              <w:color w:val="auto"/>
            </w:rPr>
            <w:t>38</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_Toc4807 </w:instrText>
          </w:r>
          <w:r>
            <w:rPr>
              <w:rFonts w:hint="eastAsia" w:ascii="宋体" w:hAnsi="宋体" w:cs="宋体"/>
              <w:color w:val="auto"/>
              <w:szCs w:val="24"/>
            </w:rPr>
            <w:fldChar w:fldCharType="separate"/>
          </w:r>
          <w:r>
            <w:rPr>
              <w:rFonts w:hint="eastAsia"/>
              <w:color w:val="auto"/>
              <w:szCs w:val="24"/>
            </w:rPr>
            <w:t>（</w:t>
          </w:r>
          <w:r>
            <w:rPr>
              <w:rFonts w:hint="eastAsia"/>
              <w:color w:val="auto"/>
              <w:szCs w:val="24"/>
              <w:lang w:eastAsia="zh-CN"/>
            </w:rPr>
            <w:t>六</w:t>
          </w:r>
          <w:r>
            <w:rPr>
              <w:rFonts w:hint="eastAsia"/>
              <w:color w:val="auto"/>
              <w:szCs w:val="24"/>
            </w:rPr>
            <w:t>）中、小</w:t>
          </w:r>
          <w:r>
            <w:rPr>
              <w:rFonts w:hint="eastAsia"/>
              <w:color w:val="auto"/>
              <w:szCs w:val="24"/>
              <w:lang w:eastAsia="zh-CN"/>
            </w:rPr>
            <w:t>、</w:t>
          </w:r>
          <w:r>
            <w:rPr>
              <w:rFonts w:hint="eastAsia"/>
              <w:color w:val="auto"/>
              <w:szCs w:val="24"/>
            </w:rPr>
            <w:t>微企业声明函</w:t>
          </w:r>
          <w:r>
            <w:rPr>
              <w:color w:val="auto"/>
            </w:rPr>
            <w:tab/>
          </w:r>
          <w:r>
            <w:rPr>
              <w:color w:val="auto"/>
            </w:rPr>
            <w:fldChar w:fldCharType="begin"/>
          </w:r>
          <w:r>
            <w:rPr>
              <w:color w:val="auto"/>
            </w:rPr>
            <w:instrText xml:space="preserve"> PAGEREF _Toc4807 \h </w:instrText>
          </w:r>
          <w:r>
            <w:rPr>
              <w:color w:val="auto"/>
            </w:rPr>
            <w:fldChar w:fldCharType="separate"/>
          </w:r>
          <w:r>
            <w:rPr>
              <w:color w:val="auto"/>
            </w:rPr>
            <w:t>39</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_Toc20925 </w:instrText>
          </w:r>
          <w:r>
            <w:rPr>
              <w:rFonts w:hint="eastAsia" w:ascii="宋体" w:hAnsi="宋体" w:cs="宋体"/>
              <w:color w:val="auto"/>
              <w:szCs w:val="24"/>
            </w:rPr>
            <w:fldChar w:fldCharType="separate"/>
          </w:r>
          <w:r>
            <w:rPr>
              <w:rFonts w:hint="eastAsia"/>
              <w:color w:val="auto"/>
              <w:szCs w:val="24"/>
            </w:rPr>
            <w:t>（</w:t>
          </w:r>
          <w:r>
            <w:rPr>
              <w:rFonts w:hint="eastAsia"/>
              <w:color w:val="auto"/>
              <w:szCs w:val="24"/>
              <w:lang w:eastAsia="zh-CN"/>
            </w:rPr>
            <w:t>七</w:t>
          </w:r>
          <w:r>
            <w:rPr>
              <w:rFonts w:hint="eastAsia"/>
              <w:color w:val="auto"/>
              <w:szCs w:val="24"/>
            </w:rPr>
            <w:t>）其他相关资质证明材料</w:t>
          </w:r>
          <w:r>
            <w:rPr>
              <w:color w:val="auto"/>
            </w:rPr>
            <w:tab/>
          </w:r>
          <w:r>
            <w:rPr>
              <w:color w:val="auto"/>
            </w:rPr>
            <w:fldChar w:fldCharType="begin"/>
          </w:r>
          <w:r>
            <w:rPr>
              <w:color w:val="auto"/>
            </w:rPr>
            <w:instrText xml:space="preserve"> PAGEREF _Toc20925 \h </w:instrText>
          </w:r>
          <w:r>
            <w:rPr>
              <w:color w:val="auto"/>
            </w:rPr>
            <w:fldChar w:fldCharType="separate"/>
          </w:r>
          <w:r>
            <w:rPr>
              <w:color w:val="auto"/>
            </w:rPr>
            <w:t>40</w:t>
          </w:r>
          <w:r>
            <w:rPr>
              <w:color w:val="auto"/>
            </w:rPr>
            <w:fldChar w:fldCharType="end"/>
          </w:r>
          <w:r>
            <w:rPr>
              <w:rFonts w:hint="eastAsia" w:ascii="宋体" w:hAnsi="宋体" w:cs="宋体"/>
              <w:color w:val="auto"/>
              <w:szCs w:val="24"/>
            </w:rPr>
            <w:fldChar w:fldCharType="end"/>
          </w:r>
        </w:p>
        <w:p>
          <w:pPr>
            <w:pStyle w:val="29"/>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_Toc19320 </w:instrText>
          </w:r>
          <w:r>
            <w:rPr>
              <w:rFonts w:hint="eastAsia" w:ascii="宋体" w:hAnsi="宋体" w:cs="宋体"/>
              <w:color w:val="auto"/>
              <w:szCs w:val="24"/>
            </w:rPr>
            <w:fldChar w:fldCharType="separate"/>
          </w:r>
          <w:r>
            <w:rPr>
              <w:rFonts w:hint="eastAsia" w:ascii="宋体" w:hAnsi="宋体" w:eastAsia="宋体" w:cs="宋体"/>
              <w:color w:val="auto"/>
              <w:szCs w:val="24"/>
              <w:lang w:eastAsia="zh-CN"/>
            </w:rPr>
            <w:t>二</w:t>
          </w:r>
          <w:r>
            <w:rPr>
              <w:rFonts w:hint="eastAsia" w:ascii="宋体" w:hAnsi="宋体" w:eastAsia="宋体" w:cs="宋体"/>
              <w:color w:val="auto"/>
              <w:szCs w:val="24"/>
            </w:rPr>
            <w:t>、</w:t>
          </w:r>
          <w:r>
            <w:rPr>
              <w:rFonts w:hint="eastAsia" w:ascii="宋体" w:hAnsi="宋体" w:eastAsia="宋体" w:cs="宋体"/>
              <w:color w:val="auto"/>
              <w:szCs w:val="24"/>
              <w:lang w:eastAsia="zh-CN"/>
            </w:rPr>
            <w:t>报价文件</w:t>
          </w:r>
          <w:r>
            <w:rPr>
              <w:color w:val="auto"/>
            </w:rPr>
            <w:tab/>
          </w:r>
          <w:r>
            <w:rPr>
              <w:color w:val="auto"/>
            </w:rPr>
            <w:fldChar w:fldCharType="begin"/>
          </w:r>
          <w:r>
            <w:rPr>
              <w:color w:val="auto"/>
            </w:rPr>
            <w:instrText xml:space="preserve"> PAGEREF _Toc19320 \h </w:instrText>
          </w:r>
          <w:r>
            <w:rPr>
              <w:color w:val="auto"/>
            </w:rPr>
            <w:fldChar w:fldCharType="separate"/>
          </w:r>
          <w:r>
            <w:rPr>
              <w:color w:val="auto"/>
            </w:rPr>
            <w:t>41</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_Toc9509 </w:instrText>
          </w:r>
          <w:r>
            <w:rPr>
              <w:rFonts w:hint="eastAsia" w:ascii="宋体" w:hAnsi="宋体" w:cs="宋体"/>
              <w:color w:val="auto"/>
              <w:szCs w:val="24"/>
            </w:rPr>
            <w:fldChar w:fldCharType="separate"/>
          </w:r>
          <w:r>
            <w:rPr>
              <w:rFonts w:hint="eastAsia" w:eastAsia="宋体"/>
              <w:color w:val="auto"/>
              <w:szCs w:val="24"/>
              <w:lang w:eastAsia="zh-CN"/>
            </w:rPr>
            <w:t>（</w:t>
          </w:r>
          <w:r>
            <w:rPr>
              <w:rFonts w:hint="eastAsia"/>
              <w:color w:val="auto"/>
              <w:szCs w:val="24"/>
              <w:lang w:eastAsia="zh-CN"/>
            </w:rPr>
            <w:t>一</w:t>
          </w:r>
          <w:r>
            <w:rPr>
              <w:rFonts w:hint="eastAsia" w:eastAsia="宋体"/>
              <w:color w:val="auto"/>
              <w:szCs w:val="24"/>
              <w:lang w:eastAsia="zh-CN"/>
            </w:rPr>
            <w:t>）开标一览表</w:t>
          </w:r>
          <w:r>
            <w:rPr>
              <w:color w:val="auto"/>
            </w:rPr>
            <w:tab/>
          </w:r>
          <w:r>
            <w:rPr>
              <w:color w:val="auto"/>
            </w:rPr>
            <w:fldChar w:fldCharType="begin"/>
          </w:r>
          <w:r>
            <w:rPr>
              <w:color w:val="auto"/>
            </w:rPr>
            <w:instrText xml:space="preserve"> PAGEREF _Toc9509 \h </w:instrText>
          </w:r>
          <w:r>
            <w:rPr>
              <w:color w:val="auto"/>
            </w:rPr>
            <w:fldChar w:fldCharType="separate"/>
          </w:r>
          <w:r>
            <w:rPr>
              <w:color w:val="auto"/>
            </w:rPr>
            <w:t>41</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_Toc17264 </w:instrText>
          </w:r>
          <w:r>
            <w:rPr>
              <w:rFonts w:hint="eastAsia" w:ascii="宋体" w:hAnsi="宋体" w:cs="宋体"/>
              <w:color w:val="auto"/>
              <w:szCs w:val="24"/>
            </w:rPr>
            <w:fldChar w:fldCharType="separate"/>
          </w:r>
          <w:r>
            <w:rPr>
              <w:rFonts w:hint="eastAsia" w:eastAsia="宋体"/>
              <w:color w:val="auto"/>
              <w:szCs w:val="24"/>
              <w:lang w:eastAsia="zh-CN"/>
            </w:rPr>
            <w:t>（</w:t>
          </w:r>
          <w:r>
            <w:rPr>
              <w:rFonts w:hint="eastAsia"/>
              <w:color w:val="auto"/>
              <w:szCs w:val="24"/>
              <w:lang w:eastAsia="zh-CN"/>
            </w:rPr>
            <w:t>二</w:t>
          </w:r>
          <w:r>
            <w:rPr>
              <w:rFonts w:hint="eastAsia" w:eastAsia="宋体"/>
              <w:color w:val="auto"/>
              <w:szCs w:val="24"/>
              <w:lang w:eastAsia="zh-CN"/>
            </w:rPr>
            <w:t>）分项报价表</w:t>
          </w:r>
          <w:r>
            <w:rPr>
              <w:color w:val="auto"/>
            </w:rPr>
            <w:tab/>
          </w:r>
          <w:r>
            <w:rPr>
              <w:color w:val="auto"/>
            </w:rPr>
            <w:fldChar w:fldCharType="begin"/>
          </w:r>
          <w:r>
            <w:rPr>
              <w:color w:val="auto"/>
            </w:rPr>
            <w:instrText xml:space="preserve"> PAGEREF _Toc17264 \h </w:instrText>
          </w:r>
          <w:r>
            <w:rPr>
              <w:color w:val="auto"/>
            </w:rPr>
            <w:fldChar w:fldCharType="separate"/>
          </w:r>
          <w:r>
            <w:rPr>
              <w:color w:val="auto"/>
            </w:rPr>
            <w:t>42</w:t>
          </w:r>
          <w:r>
            <w:rPr>
              <w:color w:val="auto"/>
            </w:rPr>
            <w:fldChar w:fldCharType="end"/>
          </w:r>
          <w:r>
            <w:rPr>
              <w:rFonts w:hint="eastAsia" w:ascii="宋体" w:hAnsi="宋体" w:cs="宋体"/>
              <w:color w:val="auto"/>
              <w:szCs w:val="24"/>
            </w:rPr>
            <w:fldChar w:fldCharType="end"/>
          </w:r>
        </w:p>
        <w:p>
          <w:pPr>
            <w:pStyle w:val="29"/>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_Toc9929 </w:instrText>
          </w:r>
          <w:r>
            <w:rPr>
              <w:rFonts w:hint="eastAsia" w:ascii="宋体" w:hAnsi="宋体" w:cs="宋体"/>
              <w:color w:val="auto"/>
              <w:szCs w:val="24"/>
            </w:rPr>
            <w:fldChar w:fldCharType="separate"/>
          </w:r>
          <w:r>
            <w:rPr>
              <w:rFonts w:hint="eastAsia" w:ascii="宋体" w:hAnsi="宋体" w:eastAsia="宋体" w:cs="宋体"/>
              <w:color w:val="auto"/>
              <w:szCs w:val="24"/>
              <w:lang w:eastAsia="zh-CN"/>
            </w:rPr>
            <w:t>三</w:t>
          </w:r>
          <w:r>
            <w:rPr>
              <w:rFonts w:hint="eastAsia" w:ascii="宋体" w:hAnsi="宋体" w:eastAsia="宋体" w:cs="宋体"/>
              <w:color w:val="auto"/>
              <w:szCs w:val="24"/>
            </w:rPr>
            <w:t>、</w:t>
          </w:r>
          <w:r>
            <w:rPr>
              <w:rFonts w:hint="eastAsia" w:ascii="宋体" w:hAnsi="宋体" w:eastAsia="宋体" w:cs="宋体"/>
              <w:color w:val="auto"/>
              <w:szCs w:val="24"/>
              <w:lang w:eastAsia="zh-CN"/>
            </w:rPr>
            <w:t>商务技术文件</w:t>
          </w:r>
          <w:r>
            <w:rPr>
              <w:color w:val="auto"/>
            </w:rPr>
            <w:tab/>
          </w:r>
          <w:r>
            <w:rPr>
              <w:color w:val="auto"/>
            </w:rPr>
            <w:fldChar w:fldCharType="begin"/>
          </w:r>
          <w:r>
            <w:rPr>
              <w:color w:val="auto"/>
            </w:rPr>
            <w:instrText xml:space="preserve"> PAGEREF _Toc9929 \h </w:instrText>
          </w:r>
          <w:r>
            <w:rPr>
              <w:color w:val="auto"/>
            </w:rPr>
            <w:fldChar w:fldCharType="separate"/>
          </w:r>
          <w:r>
            <w:rPr>
              <w:color w:val="auto"/>
            </w:rPr>
            <w:t>43</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_Toc16770 </w:instrText>
          </w:r>
          <w:r>
            <w:rPr>
              <w:rFonts w:hint="eastAsia" w:ascii="宋体" w:hAnsi="宋体" w:cs="宋体"/>
              <w:color w:val="auto"/>
              <w:szCs w:val="24"/>
            </w:rPr>
            <w:fldChar w:fldCharType="separate"/>
          </w:r>
          <w:r>
            <w:rPr>
              <w:rFonts w:hint="eastAsia" w:eastAsia="宋体"/>
              <w:color w:val="auto"/>
              <w:szCs w:val="24"/>
              <w:lang w:eastAsia="zh-CN"/>
            </w:rPr>
            <w:t>（一）</w:t>
          </w:r>
          <w:r>
            <w:rPr>
              <w:rFonts w:hint="eastAsia" w:eastAsia="宋体"/>
              <w:color w:val="auto"/>
              <w:szCs w:val="24"/>
            </w:rPr>
            <w:t>投标函</w:t>
          </w:r>
          <w:r>
            <w:rPr>
              <w:color w:val="auto"/>
            </w:rPr>
            <w:tab/>
          </w:r>
          <w:r>
            <w:rPr>
              <w:color w:val="auto"/>
            </w:rPr>
            <w:fldChar w:fldCharType="begin"/>
          </w:r>
          <w:r>
            <w:rPr>
              <w:color w:val="auto"/>
            </w:rPr>
            <w:instrText xml:space="preserve"> PAGEREF _Toc16770 \h </w:instrText>
          </w:r>
          <w:r>
            <w:rPr>
              <w:color w:val="auto"/>
            </w:rPr>
            <w:fldChar w:fldCharType="separate"/>
          </w:r>
          <w:r>
            <w:rPr>
              <w:color w:val="auto"/>
            </w:rPr>
            <w:t>43</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_Toc25785 </w:instrText>
          </w:r>
          <w:r>
            <w:rPr>
              <w:rFonts w:hint="eastAsia" w:ascii="宋体" w:hAnsi="宋体" w:cs="宋体"/>
              <w:color w:val="auto"/>
              <w:szCs w:val="24"/>
            </w:rPr>
            <w:fldChar w:fldCharType="separate"/>
          </w:r>
          <w:r>
            <w:rPr>
              <w:rFonts w:hint="eastAsia" w:ascii="Times New Roman" w:hAnsi="Times New Roman" w:eastAsia="宋体" w:cs="Times New Roman"/>
              <w:color w:val="auto"/>
              <w:szCs w:val="24"/>
              <w:lang w:eastAsia="zh-CN"/>
            </w:rPr>
            <w:t>（二）供应商基本情况表</w:t>
          </w:r>
          <w:r>
            <w:rPr>
              <w:color w:val="auto"/>
            </w:rPr>
            <w:tab/>
          </w:r>
          <w:r>
            <w:rPr>
              <w:color w:val="auto"/>
            </w:rPr>
            <w:fldChar w:fldCharType="begin"/>
          </w:r>
          <w:r>
            <w:rPr>
              <w:color w:val="auto"/>
            </w:rPr>
            <w:instrText xml:space="preserve"> PAGEREF _Toc25785 \h </w:instrText>
          </w:r>
          <w:r>
            <w:rPr>
              <w:color w:val="auto"/>
            </w:rPr>
            <w:fldChar w:fldCharType="separate"/>
          </w:r>
          <w:r>
            <w:rPr>
              <w:color w:val="auto"/>
            </w:rPr>
            <w:t>45</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_Toc7135 </w:instrText>
          </w:r>
          <w:r>
            <w:rPr>
              <w:rFonts w:hint="eastAsia" w:ascii="宋体" w:hAnsi="宋体" w:cs="宋体"/>
              <w:color w:val="auto"/>
              <w:szCs w:val="24"/>
            </w:rPr>
            <w:fldChar w:fldCharType="separate"/>
          </w:r>
          <w:r>
            <w:rPr>
              <w:rFonts w:hint="eastAsia" w:eastAsia="宋体"/>
              <w:color w:val="auto"/>
              <w:szCs w:val="24"/>
              <w:lang w:eastAsia="zh-CN"/>
            </w:rPr>
            <w:t>（</w:t>
          </w:r>
          <w:r>
            <w:rPr>
              <w:rFonts w:hint="eastAsia"/>
              <w:color w:val="auto"/>
              <w:szCs w:val="24"/>
              <w:lang w:eastAsia="zh-CN"/>
            </w:rPr>
            <w:t>三</w:t>
          </w:r>
          <w:r>
            <w:rPr>
              <w:rFonts w:hint="eastAsia" w:eastAsia="宋体"/>
              <w:color w:val="auto"/>
              <w:szCs w:val="24"/>
              <w:lang w:eastAsia="zh-CN"/>
            </w:rPr>
            <w:t>）项目实施（服务）方案</w:t>
          </w:r>
          <w:r>
            <w:rPr>
              <w:color w:val="auto"/>
            </w:rPr>
            <w:tab/>
          </w:r>
          <w:r>
            <w:rPr>
              <w:color w:val="auto"/>
            </w:rPr>
            <w:fldChar w:fldCharType="begin"/>
          </w:r>
          <w:r>
            <w:rPr>
              <w:color w:val="auto"/>
            </w:rPr>
            <w:instrText xml:space="preserve"> PAGEREF _Toc7135 \h </w:instrText>
          </w:r>
          <w:r>
            <w:rPr>
              <w:color w:val="auto"/>
            </w:rPr>
            <w:fldChar w:fldCharType="separate"/>
          </w:r>
          <w:r>
            <w:rPr>
              <w:color w:val="auto"/>
            </w:rPr>
            <w:t>46</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_Toc25407 </w:instrText>
          </w:r>
          <w:r>
            <w:rPr>
              <w:rFonts w:hint="eastAsia" w:ascii="宋体" w:hAnsi="宋体" w:cs="宋体"/>
              <w:color w:val="auto"/>
              <w:szCs w:val="24"/>
            </w:rPr>
            <w:fldChar w:fldCharType="separate"/>
          </w:r>
          <w:r>
            <w:rPr>
              <w:rFonts w:hint="eastAsia" w:eastAsia="宋体"/>
              <w:color w:val="auto"/>
              <w:szCs w:val="24"/>
              <w:lang w:eastAsia="zh-CN"/>
            </w:rPr>
            <w:t>（</w:t>
          </w:r>
          <w:r>
            <w:rPr>
              <w:rFonts w:hint="eastAsia"/>
              <w:color w:val="auto"/>
              <w:szCs w:val="24"/>
              <w:lang w:eastAsia="zh-CN"/>
            </w:rPr>
            <w:t>四</w:t>
          </w:r>
          <w:r>
            <w:rPr>
              <w:rFonts w:hint="eastAsia" w:eastAsia="宋体"/>
              <w:color w:val="auto"/>
              <w:szCs w:val="24"/>
              <w:lang w:eastAsia="zh-CN"/>
            </w:rPr>
            <w:t>）技术参数偏离表</w:t>
          </w:r>
          <w:r>
            <w:rPr>
              <w:color w:val="auto"/>
            </w:rPr>
            <w:tab/>
          </w:r>
          <w:r>
            <w:rPr>
              <w:color w:val="auto"/>
            </w:rPr>
            <w:fldChar w:fldCharType="begin"/>
          </w:r>
          <w:r>
            <w:rPr>
              <w:color w:val="auto"/>
            </w:rPr>
            <w:instrText xml:space="preserve"> PAGEREF _Toc25407 \h </w:instrText>
          </w:r>
          <w:r>
            <w:rPr>
              <w:color w:val="auto"/>
            </w:rPr>
            <w:fldChar w:fldCharType="separate"/>
          </w:r>
          <w:r>
            <w:rPr>
              <w:color w:val="auto"/>
            </w:rPr>
            <w:t>47</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_Toc6425 </w:instrText>
          </w:r>
          <w:r>
            <w:rPr>
              <w:rFonts w:hint="eastAsia" w:ascii="宋体" w:hAnsi="宋体" w:cs="宋体"/>
              <w:color w:val="auto"/>
              <w:szCs w:val="24"/>
            </w:rPr>
            <w:fldChar w:fldCharType="separate"/>
          </w:r>
          <w:r>
            <w:rPr>
              <w:rFonts w:hint="eastAsia" w:eastAsia="宋体"/>
              <w:color w:val="auto"/>
              <w:szCs w:val="24"/>
              <w:lang w:eastAsia="zh-CN"/>
            </w:rPr>
            <w:t>（</w:t>
          </w:r>
          <w:r>
            <w:rPr>
              <w:rFonts w:hint="eastAsia"/>
              <w:color w:val="auto"/>
              <w:szCs w:val="24"/>
              <w:lang w:eastAsia="zh-CN"/>
            </w:rPr>
            <w:t>五</w:t>
          </w:r>
          <w:r>
            <w:rPr>
              <w:rFonts w:hint="eastAsia" w:eastAsia="宋体"/>
              <w:color w:val="auto"/>
              <w:szCs w:val="24"/>
              <w:lang w:eastAsia="zh-CN"/>
            </w:rPr>
            <w:t>）商务条款偏离表</w:t>
          </w:r>
          <w:r>
            <w:rPr>
              <w:color w:val="auto"/>
            </w:rPr>
            <w:tab/>
          </w:r>
          <w:r>
            <w:rPr>
              <w:color w:val="auto"/>
            </w:rPr>
            <w:fldChar w:fldCharType="begin"/>
          </w:r>
          <w:r>
            <w:rPr>
              <w:color w:val="auto"/>
            </w:rPr>
            <w:instrText xml:space="preserve"> PAGEREF _Toc6425 \h </w:instrText>
          </w:r>
          <w:r>
            <w:rPr>
              <w:color w:val="auto"/>
            </w:rPr>
            <w:fldChar w:fldCharType="separate"/>
          </w:r>
          <w:r>
            <w:rPr>
              <w:color w:val="auto"/>
            </w:rPr>
            <w:t>48</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_Toc7243 </w:instrText>
          </w:r>
          <w:r>
            <w:rPr>
              <w:rFonts w:hint="eastAsia" w:ascii="宋体" w:hAnsi="宋体" w:cs="宋体"/>
              <w:color w:val="auto"/>
              <w:szCs w:val="24"/>
            </w:rPr>
            <w:fldChar w:fldCharType="separate"/>
          </w:r>
          <w:r>
            <w:rPr>
              <w:rFonts w:hint="eastAsia" w:eastAsia="宋体"/>
              <w:color w:val="auto"/>
              <w:szCs w:val="24"/>
              <w:lang w:eastAsia="zh-CN"/>
            </w:rPr>
            <w:t>（</w:t>
          </w:r>
          <w:r>
            <w:rPr>
              <w:rFonts w:hint="eastAsia"/>
              <w:color w:val="auto"/>
              <w:szCs w:val="24"/>
              <w:lang w:eastAsia="zh-CN"/>
            </w:rPr>
            <w:t>六</w:t>
          </w:r>
          <w:r>
            <w:rPr>
              <w:rFonts w:hint="eastAsia" w:eastAsia="宋体"/>
              <w:color w:val="auto"/>
              <w:szCs w:val="24"/>
              <w:lang w:eastAsia="zh-CN"/>
            </w:rPr>
            <w:t>）投标人2019年至今在国内的类似销售业绩</w:t>
          </w:r>
          <w:r>
            <w:rPr>
              <w:color w:val="auto"/>
            </w:rPr>
            <w:tab/>
          </w:r>
          <w:r>
            <w:rPr>
              <w:color w:val="auto"/>
            </w:rPr>
            <w:fldChar w:fldCharType="begin"/>
          </w:r>
          <w:r>
            <w:rPr>
              <w:color w:val="auto"/>
            </w:rPr>
            <w:instrText xml:space="preserve"> PAGEREF _Toc7243 \h </w:instrText>
          </w:r>
          <w:r>
            <w:rPr>
              <w:color w:val="auto"/>
            </w:rPr>
            <w:fldChar w:fldCharType="separate"/>
          </w:r>
          <w:r>
            <w:rPr>
              <w:color w:val="auto"/>
            </w:rPr>
            <w:t>49</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_Toc2660 </w:instrText>
          </w:r>
          <w:r>
            <w:rPr>
              <w:rFonts w:hint="eastAsia" w:ascii="宋体" w:hAnsi="宋体" w:cs="宋体"/>
              <w:color w:val="auto"/>
              <w:szCs w:val="24"/>
            </w:rPr>
            <w:fldChar w:fldCharType="separate"/>
          </w:r>
          <w:r>
            <w:rPr>
              <w:rFonts w:hint="eastAsia" w:eastAsia="宋体"/>
              <w:color w:val="auto"/>
              <w:szCs w:val="24"/>
              <w:lang w:eastAsia="zh-CN"/>
            </w:rPr>
            <w:t>（</w:t>
          </w:r>
          <w:r>
            <w:rPr>
              <w:rFonts w:hint="eastAsia"/>
              <w:color w:val="auto"/>
              <w:szCs w:val="24"/>
              <w:lang w:eastAsia="zh-CN"/>
            </w:rPr>
            <w:t>七</w:t>
          </w:r>
          <w:r>
            <w:rPr>
              <w:rFonts w:hint="eastAsia" w:eastAsia="宋体"/>
              <w:color w:val="auto"/>
              <w:szCs w:val="24"/>
              <w:lang w:eastAsia="zh-CN"/>
            </w:rPr>
            <w:t>）本项目服务人员</w:t>
          </w:r>
          <w:r>
            <w:rPr>
              <w:color w:val="auto"/>
            </w:rPr>
            <w:tab/>
          </w:r>
          <w:r>
            <w:rPr>
              <w:color w:val="auto"/>
            </w:rPr>
            <w:fldChar w:fldCharType="begin"/>
          </w:r>
          <w:r>
            <w:rPr>
              <w:color w:val="auto"/>
            </w:rPr>
            <w:instrText xml:space="preserve"> PAGEREF _Toc2660 \h </w:instrText>
          </w:r>
          <w:r>
            <w:rPr>
              <w:color w:val="auto"/>
            </w:rPr>
            <w:fldChar w:fldCharType="separate"/>
          </w:r>
          <w:r>
            <w:rPr>
              <w:color w:val="auto"/>
            </w:rPr>
            <w:t>50</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_Toc26431 </w:instrText>
          </w:r>
          <w:r>
            <w:rPr>
              <w:rFonts w:hint="eastAsia" w:ascii="宋体" w:hAnsi="宋体" w:cs="宋体"/>
              <w:color w:val="auto"/>
              <w:szCs w:val="24"/>
            </w:rPr>
            <w:fldChar w:fldCharType="separate"/>
          </w:r>
          <w:r>
            <w:rPr>
              <w:rFonts w:hint="eastAsia" w:eastAsia="宋体"/>
              <w:color w:val="auto"/>
              <w:szCs w:val="24"/>
              <w:lang w:eastAsia="zh-CN"/>
            </w:rPr>
            <w:t>（</w:t>
          </w:r>
          <w:r>
            <w:rPr>
              <w:rFonts w:hint="eastAsia"/>
              <w:color w:val="auto"/>
              <w:szCs w:val="24"/>
              <w:lang w:eastAsia="zh-CN"/>
            </w:rPr>
            <w:t>八</w:t>
          </w:r>
          <w:r>
            <w:rPr>
              <w:rFonts w:hint="eastAsia" w:eastAsia="宋体"/>
              <w:color w:val="auto"/>
              <w:szCs w:val="24"/>
              <w:lang w:eastAsia="zh-CN"/>
            </w:rPr>
            <w:t>）</w:t>
          </w:r>
          <w:r>
            <w:rPr>
              <w:rFonts w:hint="eastAsia" w:ascii="宋体" w:hAnsi="宋体"/>
              <w:color w:val="auto"/>
              <w:kern w:val="0"/>
            </w:rPr>
            <w:t>服务承诺书</w:t>
          </w:r>
          <w:r>
            <w:rPr>
              <w:color w:val="auto"/>
            </w:rPr>
            <w:tab/>
          </w:r>
          <w:r>
            <w:rPr>
              <w:color w:val="auto"/>
            </w:rPr>
            <w:fldChar w:fldCharType="begin"/>
          </w:r>
          <w:r>
            <w:rPr>
              <w:color w:val="auto"/>
            </w:rPr>
            <w:instrText xml:space="preserve"> PAGEREF _Toc26431 \h </w:instrText>
          </w:r>
          <w:r>
            <w:rPr>
              <w:color w:val="auto"/>
            </w:rPr>
            <w:fldChar w:fldCharType="separate"/>
          </w:r>
          <w:r>
            <w:rPr>
              <w:color w:val="auto"/>
            </w:rPr>
            <w:t>51</w:t>
          </w:r>
          <w:r>
            <w:rPr>
              <w:color w:val="auto"/>
            </w:rPr>
            <w:fldChar w:fldCharType="end"/>
          </w:r>
          <w:r>
            <w:rPr>
              <w:rFonts w:hint="eastAsia" w:ascii="宋体" w:hAnsi="宋体" w:cs="宋体"/>
              <w:color w:val="auto"/>
              <w:szCs w:val="24"/>
            </w:rPr>
            <w:fldChar w:fldCharType="end"/>
          </w:r>
        </w:p>
        <w:p>
          <w:pPr>
            <w:pStyle w:val="20"/>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_Toc28841 </w:instrText>
          </w:r>
          <w:r>
            <w:rPr>
              <w:rFonts w:hint="eastAsia" w:ascii="宋体" w:hAnsi="宋体" w:cs="宋体"/>
              <w:color w:val="auto"/>
              <w:szCs w:val="24"/>
            </w:rPr>
            <w:fldChar w:fldCharType="separate"/>
          </w:r>
          <w:r>
            <w:rPr>
              <w:rFonts w:hint="eastAsia" w:eastAsia="宋体"/>
              <w:color w:val="auto"/>
              <w:szCs w:val="24"/>
              <w:lang w:eastAsia="zh-CN"/>
            </w:rPr>
            <w:t>（</w:t>
          </w:r>
          <w:r>
            <w:rPr>
              <w:rFonts w:hint="eastAsia"/>
              <w:color w:val="auto"/>
              <w:szCs w:val="24"/>
              <w:lang w:eastAsia="zh-CN"/>
            </w:rPr>
            <w:t>九</w:t>
          </w:r>
          <w:r>
            <w:rPr>
              <w:rFonts w:hint="eastAsia" w:eastAsia="宋体"/>
              <w:color w:val="auto"/>
              <w:szCs w:val="24"/>
              <w:lang w:eastAsia="zh-CN"/>
            </w:rPr>
            <w:t>）其他有利于投标的资料及证明文件等</w:t>
          </w:r>
          <w:r>
            <w:rPr>
              <w:color w:val="auto"/>
            </w:rPr>
            <w:tab/>
          </w:r>
          <w:r>
            <w:rPr>
              <w:color w:val="auto"/>
            </w:rPr>
            <w:fldChar w:fldCharType="begin"/>
          </w:r>
          <w:r>
            <w:rPr>
              <w:color w:val="auto"/>
            </w:rPr>
            <w:instrText xml:space="preserve"> PAGEREF _Toc28841 \h </w:instrText>
          </w:r>
          <w:r>
            <w:rPr>
              <w:color w:val="auto"/>
            </w:rPr>
            <w:fldChar w:fldCharType="separate"/>
          </w:r>
          <w:r>
            <w:rPr>
              <w:color w:val="auto"/>
            </w:rPr>
            <w:t>52</w:t>
          </w:r>
          <w:r>
            <w:rPr>
              <w:color w:val="auto"/>
            </w:rPr>
            <w:fldChar w:fldCharType="end"/>
          </w:r>
          <w:r>
            <w:rPr>
              <w:rFonts w:hint="eastAsia" w:ascii="宋体" w:hAnsi="宋体" w:cs="宋体"/>
              <w:color w:val="auto"/>
              <w:szCs w:val="24"/>
            </w:rPr>
            <w:fldChar w:fldCharType="end"/>
          </w:r>
        </w:p>
        <w:p>
          <w:pPr>
            <w:pStyle w:val="26"/>
            <w:tabs>
              <w:tab w:val="right" w:leader="dot" w:pos="9638"/>
            </w:tabs>
            <w:rPr>
              <w:color w:val="auto"/>
            </w:rPr>
          </w:pPr>
          <w:r>
            <w:rPr>
              <w:rFonts w:hint="eastAsia" w:ascii="宋体" w:hAnsi="宋体" w:cs="宋体"/>
              <w:color w:val="auto"/>
              <w:szCs w:val="24"/>
            </w:rPr>
            <w:fldChar w:fldCharType="begin"/>
          </w:r>
          <w:r>
            <w:rPr>
              <w:rFonts w:hint="eastAsia" w:ascii="宋体" w:hAnsi="宋体" w:cs="宋体"/>
              <w:color w:val="auto"/>
              <w:szCs w:val="24"/>
            </w:rPr>
            <w:instrText xml:space="preserve"> HYPERLINK \l _Toc29736 </w:instrText>
          </w:r>
          <w:r>
            <w:rPr>
              <w:rFonts w:hint="eastAsia" w:ascii="宋体" w:hAnsi="宋体" w:cs="宋体"/>
              <w:color w:val="auto"/>
              <w:szCs w:val="24"/>
            </w:rPr>
            <w:fldChar w:fldCharType="separate"/>
          </w:r>
          <w:r>
            <w:rPr>
              <w:rFonts w:hint="eastAsia" w:ascii="宋体" w:hAnsi="宋体" w:cs="宋体"/>
              <w:color w:val="auto"/>
              <w:szCs w:val="32"/>
            </w:rPr>
            <w:t>第</w:t>
          </w:r>
          <w:r>
            <w:rPr>
              <w:rFonts w:hint="eastAsia" w:ascii="宋体" w:hAnsi="宋体" w:cs="宋体"/>
              <w:color w:val="auto"/>
              <w:szCs w:val="32"/>
              <w:lang w:eastAsia="zh-CN"/>
            </w:rPr>
            <w:t>六</w:t>
          </w:r>
          <w:r>
            <w:rPr>
              <w:rFonts w:hint="eastAsia" w:ascii="宋体" w:hAnsi="宋体" w:cs="宋体"/>
              <w:color w:val="auto"/>
              <w:szCs w:val="32"/>
            </w:rPr>
            <w:t>部分 附件</w:t>
          </w:r>
          <w:r>
            <w:rPr>
              <w:color w:val="auto"/>
            </w:rPr>
            <w:tab/>
          </w:r>
          <w:r>
            <w:rPr>
              <w:color w:val="auto"/>
            </w:rPr>
            <w:fldChar w:fldCharType="begin"/>
          </w:r>
          <w:r>
            <w:rPr>
              <w:color w:val="auto"/>
            </w:rPr>
            <w:instrText xml:space="preserve"> PAGEREF _Toc29736 \h </w:instrText>
          </w:r>
          <w:r>
            <w:rPr>
              <w:color w:val="auto"/>
            </w:rPr>
            <w:fldChar w:fldCharType="separate"/>
          </w:r>
          <w:r>
            <w:rPr>
              <w:color w:val="auto"/>
            </w:rPr>
            <w:t>53</w:t>
          </w:r>
          <w:r>
            <w:rPr>
              <w:color w:val="auto"/>
            </w:rPr>
            <w:fldChar w:fldCharType="end"/>
          </w:r>
          <w:r>
            <w:rPr>
              <w:rFonts w:hint="eastAsia" w:ascii="宋体" w:hAnsi="宋体" w:cs="宋体"/>
              <w:color w:val="auto"/>
              <w:szCs w:val="24"/>
            </w:rPr>
            <w:fldChar w:fldCharType="end"/>
          </w:r>
        </w:p>
        <w:p>
          <w:pPr>
            <w:rPr>
              <w:rFonts w:hint="eastAsia" w:ascii="宋体" w:hAnsi="宋体" w:cs="宋体"/>
              <w:b/>
              <w:color w:val="auto"/>
              <w:sz w:val="24"/>
              <w:szCs w:val="24"/>
            </w:rPr>
          </w:pPr>
          <w:r>
            <w:rPr>
              <w:rFonts w:hint="eastAsia" w:ascii="宋体" w:hAnsi="宋体" w:cs="宋体"/>
              <w:color w:val="auto"/>
              <w:szCs w:val="24"/>
            </w:rPr>
            <w:fldChar w:fldCharType="end"/>
          </w:r>
        </w:p>
      </w:sdtContent>
    </w:sdt>
    <w:p>
      <w:pPr>
        <w:pStyle w:val="14"/>
        <w:ind w:firstLine="482"/>
        <w:rPr>
          <w:rFonts w:hint="eastAsia" w:ascii="宋体" w:hAnsi="宋体" w:cs="宋体"/>
          <w:b/>
          <w:color w:val="auto"/>
          <w:sz w:val="24"/>
        </w:rPr>
      </w:pPr>
    </w:p>
    <w:p>
      <w:pPr>
        <w:pStyle w:val="14"/>
        <w:ind w:firstLine="482"/>
        <w:rPr>
          <w:rFonts w:hint="eastAsia" w:ascii="宋体" w:hAnsi="宋体" w:cs="宋体"/>
          <w:b/>
          <w:color w:val="auto"/>
          <w:sz w:val="24"/>
        </w:rPr>
      </w:pPr>
    </w:p>
    <w:p>
      <w:pPr>
        <w:pStyle w:val="14"/>
        <w:ind w:firstLine="482"/>
        <w:rPr>
          <w:rFonts w:hint="eastAsia" w:ascii="宋体" w:hAnsi="宋体" w:cs="宋体"/>
          <w:b/>
          <w:color w:val="auto"/>
          <w:sz w:val="24"/>
        </w:rPr>
      </w:pPr>
    </w:p>
    <w:p>
      <w:pPr>
        <w:pStyle w:val="14"/>
        <w:ind w:firstLine="482"/>
        <w:rPr>
          <w:rFonts w:hint="eastAsia" w:ascii="宋体" w:hAnsi="宋体" w:cs="宋体"/>
          <w:b/>
          <w:color w:val="auto"/>
          <w:sz w:val="24"/>
        </w:rPr>
      </w:pPr>
    </w:p>
    <w:p>
      <w:pPr>
        <w:pStyle w:val="14"/>
        <w:ind w:firstLine="482"/>
        <w:rPr>
          <w:rFonts w:hint="eastAsia" w:ascii="宋体" w:hAnsi="宋体" w:cs="宋体"/>
          <w:b/>
          <w:color w:val="auto"/>
          <w:sz w:val="24"/>
        </w:rPr>
      </w:pPr>
    </w:p>
    <w:p>
      <w:pPr>
        <w:pStyle w:val="14"/>
        <w:ind w:firstLine="482"/>
        <w:rPr>
          <w:rFonts w:hint="eastAsia" w:ascii="宋体" w:hAnsi="宋体" w:cs="宋体"/>
          <w:b/>
          <w:color w:val="auto"/>
          <w:sz w:val="24"/>
        </w:rPr>
      </w:pPr>
    </w:p>
    <w:p>
      <w:pPr>
        <w:pStyle w:val="14"/>
        <w:ind w:firstLine="482"/>
        <w:rPr>
          <w:rFonts w:hint="eastAsia" w:ascii="宋体" w:hAnsi="宋体" w:cs="宋体"/>
          <w:b/>
          <w:color w:val="auto"/>
          <w:sz w:val="24"/>
        </w:rPr>
      </w:pPr>
    </w:p>
    <w:p>
      <w:pPr>
        <w:pStyle w:val="14"/>
        <w:ind w:firstLine="482"/>
        <w:rPr>
          <w:rFonts w:hint="eastAsia" w:ascii="宋体" w:hAnsi="宋体" w:cs="宋体"/>
          <w:b/>
          <w:color w:val="auto"/>
          <w:sz w:val="24"/>
        </w:rPr>
      </w:pPr>
    </w:p>
    <w:p>
      <w:pPr>
        <w:pStyle w:val="14"/>
        <w:ind w:firstLine="482"/>
        <w:rPr>
          <w:rFonts w:hint="eastAsia" w:ascii="宋体" w:hAnsi="宋体" w:cs="宋体"/>
          <w:b/>
          <w:color w:val="auto"/>
          <w:sz w:val="24"/>
        </w:rPr>
      </w:pPr>
    </w:p>
    <w:p>
      <w:pPr>
        <w:pStyle w:val="14"/>
        <w:ind w:firstLine="482"/>
        <w:rPr>
          <w:rFonts w:hint="eastAsia" w:ascii="宋体" w:hAnsi="宋体" w:cs="宋体"/>
          <w:b/>
          <w:color w:val="auto"/>
          <w:sz w:val="24"/>
        </w:rPr>
      </w:pPr>
    </w:p>
    <w:p>
      <w:pPr>
        <w:pStyle w:val="14"/>
        <w:ind w:firstLine="482"/>
        <w:rPr>
          <w:rFonts w:hint="eastAsia" w:ascii="宋体" w:hAnsi="宋体" w:cs="宋体"/>
          <w:b/>
          <w:color w:val="auto"/>
          <w:sz w:val="24"/>
        </w:rPr>
      </w:pPr>
    </w:p>
    <w:p>
      <w:pPr>
        <w:pStyle w:val="14"/>
        <w:ind w:firstLine="482"/>
        <w:rPr>
          <w:rFonts w:hint="eastAsia" w:ascii="宋体" w:hAnsi="宋体" w:cs="宋体"/>
          <w:b/>
          <w:color w:val="auto"/>
          <w:sz w:val="24"/>
        </w:rPr>
      </w:pPr>
    </w:p>
    <w:p>
      <w:pPr>
        <w:pStyle w:val="5"/>
        <w:numPr>
          <w:ilvl w:val="0"/>
          <w:numId w:val="0"/>
        </w:numPr>
        <w:spacing w:line="400" w:lineRule="exact"/>
        <w:jc w:val="center"/>
        <w:rPr>
          <w:rFonts w:hint="eastAsia" w:ascii="宋体" w:hAnsi="宋体" w:cs="宋体"/>
          <w:color w:val="auto"/>
          <w:sz w:val="32"/>
          <w:szCs w:val="32"/>
        </w:rPr>
      </w:pPr>
      <w:bookmarkStart w:id="0" w:name="_Toc349573118"/>
      <w:bookmarkStart w:id="1" w:name="_Toc349637917"/>
      <w:bookmarkStart w:id="2" w:name="_Toc25562"/>
      <w:bookmarkStart w:id="3" w:name="_Toc298240402"/>
      <w:bookmarkStart w:id="4" w:name="_Toc10355"/>
      <w:r>
        <w:rPr>
          <w:rFonts w:hint="eastAsia" w:ascii="宋体" w:hAnsi="宋体" w:cs="宋体"/>
          <w:color w:val="auto"/>
          <w:sz w:val="32"/>
          <w:szCs w:val="32"/>
        </w:rPr>
        <w:t>第一部分 投标邀请</w:t>
      </w:r>
      <w:bookmarkEnd w:id="0"/>
      <w:bookmarkEnd w:id="1"/>
      <w:bookmarkEnd w:id="2"/>
      <w:bookmarkEnd w:id="3"/>
      <w:bookmarkEnd w:id="4"/>
    </w:p>
    <w:p>
      <w:pPr>
        <w:widowControl/>
        <w:snapToGrid w:val="0"/>
        <w:spacing w:line="400" w:lineRule="exact"/>
        <w:ind w:firstLine="480" w:firstLineChars="200"/>
        <w:rPr>
          <w:rFonts w:hint="eastAsia" w:ascii="宋体" w:hAnsi="宋体" w:cs="宋体"/>
          <w:color w:val="auto"/>
          <w:kern w:val="0"/>
          <w:sz w:val="24"/>
          <w:szCs w:val="24"/>
        </w:rPr>
      </w:pPr>
      <w:bookmarkStart w:id="5" w:name="_Toc267301280"/>
    </w:p>
    <w:p>
      <w:pPr>
        <w:spacing w:line="380" w:lineRule="exact"/>
        <w:jc w:val="center"/>
        <w:rPr>
          <w:rFonts w:hint="eastAsia" w:ascii="宋体" w:hAnsi="宋体" w:cs="宋体"/>
          <w:b/>
          <w:bCs/>
          <w:color w:val="auto"/>
          <w:sz w:val="24"/>
          <w:szCs w:val="24"/>
        </w:rPr>
      </w:pPr>
      <w:r>
        <w:rPr>
          <w:rFonts w:hint="eastAsia" w:ascii="宋体" w:hAnsi="宋体" w:cs="宋体"/>
          <w:b/>
          <w:bCs/>
          <w:color w:val="auto"/>
          <w:sz w:val="24"/>
          <w:szCs w:val="24"/>
          <w:lang w:eastAsia="zh-CN"/>
        </w:rPr>
        <w:t>新疆商贸经济学校品牌专业物流服务与管理专业建设项目</w:t>
      </w:r>
      <w:r>
        <w:rPr>
          <w:rFonts w:hint="eastAsia" w:ascii="宋体" w:hAnsi="宋体" w:cs="宋体"/>
          <w:b/>
          <w:bCs/>
          <w:color w:val="auto"/>
          <w:sz w:val="24"/>
          <w:szCs w:val="24"/>
        </w:rPr>
        <w:t>公开招标公告</w:t>
      </w:r>
    </w:p>
    <w:p>
      <w:pPr>
        <w:pStyle w:val="31"/>
        <w:snapToGrid w:val="0"/>
        <w:spacing w:before="0" w:beforeAutospacing="0" w:after="0" w:afterAutospacing="0" w:line="360" w:lineRule="auto"/>
        <w:ind w:firstLine="480" w:firstLineChars="200"/>
        <w:rPr>
          <w:rFonts w:hint="eastAsia" w:ascii="宋体" w:hAnsi="宋体" w:cs="宋体"/>
          <w:color w:val="auto"/>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center"/>
          </w:tcPr>
          <w:p>
            <w:pPr>
              <w:pStyle w:val="31"/>
              <w:snapToGrid w:val="0"/>
              <w:spacing w:before="0" w:beforeAutospacing="0" w:after="0" w:afterAutospacing="0" w:line="400" w:lineRule="exact"/>
              <w:jc w:val="both"/>
              <w:rPr>
                <w:rFonts w:hint="eastAsia" w:ascii="宋体" w:hAnsi="宋体" w:cs="宋体"/>
                <w:color w:val="auto"/>
              </w:rPr>
            </w:pPr>
            <w:r>
              <w:rPr>
                <w:rFonts w:hint="eastAsia" w:ascii="宋体" w:hAnsi="宋体" w:cs="宋体"/>
                <w:color w:val="auto"/>
              </w:rPr>
              <w:t>项目概况</w:t>
            </w:r>
          </w:p>
          <w:p>
            <w:pPr>
              <w:pStyle w:val="31"/>
              <w:snapToGrid w:val="0"/>
              <w:spacing w:before="0" w:beforeAutospacing="0" w:after="0" w:afterAutospacing="0" w:line="400" w:lineRule="exact"/>
              <w:ind w:firstLine="480" w:firstLineChars="200"/>
              <w:jc w:val="both"/>
              <w:rPr>
                <w:rFonts w:hint="eastAsia" w:ascii="宋体" w:hAnsi="宋体" w:cs="宋体"/>
                <w:color w:val="auto"/>
              </w:rPr>
            </w:pPr>
            <w:r>
              <w:rPr>
                <w:rFonts w:hint="eastAsia" w:ascii="宋体" w:hAnsi="宋体" w:cs="宋体"/>
                <w:color w:val="auto"/>
                <w:lang w:eastAsia="zh-CN"/>
              </w:rPr>
              <w:t>新疆商贸经济学校品牌专业物流服务与管理专业建设项目</w:t>
            </w:r>
            <w:r>
              <w:rPr>
                <w:rFonts w:hint="eastAsia" w:ascii="宋体" w:hAnsi="宋体" w:cs="宋体"/>
                <w:color w:val="auto"/>
              </w:rPr>
              <w:t>的潜在投标人应在新疆乌鲁木齐市七道湾南路3号获取（下载）招标文件，并于</w:t>
            </w:r>
            <w:r>
              <w:rPr>
                <w:rFonts w:hint="eastAsia" w:ascii="宋体" w:hAnsi="宋体" w:cs="宋体"/>
                <w:color w:val="auto"/>
                <w:lang w:eastAsia="zh-CN"/>
              </w:rPr>
              <w:t>2021年11月29日16:00</w:t>
            </w:r>
            <w:r>
              <w:rPr>
                <w:rFonts w:hint="eastAsia" w:ascii="宋体" w:hAnsi="宋体" w:cs="宋体"/>
                <w:color w:val="auto"/>
              </w:rPr>
              <w:t>（北京时间）前提交（上传）投标文件。</w:t>
            </w:r>
          </w:p>
        </w:tc>
      </w:tr>
    </w:tbl>
    <w:p>
      <w:pPr>
        <w:pStyle w:val="31"/>
        <w:snapToGrid w:val="0"/>
        <w:spacing w:before="0" w:beforeAutospacing="0" w:after="0" w:afterAutospacing="0" w:line="360" w:lineRule="auto"/>
        <w:ind w:firstLine="480" w:firstLineChars="200"/>
        <w:rPr>
          <w:rFonts w:hint="eastAsia" w:ascii="宋体" w:hAnsi="宋体" w:cs="宋体"/>
          <w:color w:val="auto"/>
        </w:rPr>
      </w:pPr>
    </w:p>
    <w:p>
      <w:pPr>
        <w:pStyle w:val="31"/>
        <w:snapToGrid w:val="0"/>
        <w:spacing w:before="0" w:beforeAutospacing="0" w:after="0" w:afterAutospacing="0" w:line="400" w:lineRule="exact"/>
        <w:ind w:firstLine="482" w:firstLineChars="200"/>
        <w:rPr>
          <w:rFonts w:hint="eastAsia" w:ascii="宋体" w:hAnsi="宋体" w:cs="宋体"/>
          <w:color w:val="auto"/>
        </w:rPr>
      </w:pPr>
      <w:r>
        <w:rPr>
          <w:rStyle w:val="35"/>
          <w:rFonts w:hint="eastAsia" w:ascii="宋体" w:hAnsi="宋体" w:cs="宋体"/>
          <w:color w:val="auto"/>
        </w:rPr>
        <w:t>一、项目基本情况</w:t>
      </w:r>
    </w:p>
    <w:p>
      <w:pPr>
        <w:pStyle w:val="31"/>
        <w:snapToGrid w:val="0"/>
        <w:spacing w:before="0" w:beforeAutospacing="0" w:after="0" w:afterAutospacing="0" w:line="400" w:lineRule="exact"/>
        <w:ind w:firstLine="480" w:firstLineChars="200"/>
        <w:rPr>
          <w:rFonts w:hint="eastAsia" w:ascii="宋体" w:hAnsi="宋体" w:eastAsia="宋体" w:cs="宋体"/>
          <w:color w:val="auto"/>
          <w:lang w:eastAsia="zh-CN"/>
        </w:rPr>
      </w:pPr>
      <w:r>
        <w:rPr>
          <w:rFonts w:hint="eastAsia" w:ascii="宋体" w:hAnsi="宋体" w:cs="宋体"/>
          <w:color w:val="auto"/>
        </w:rPr>
        <w:t>项目编号：</w:t>
      </w:r>
      <w:r>
        <w:rPr>
          <w:rFonts w:hint="eastAsia" w:ascii="宋体" w:hAnsi="宋体" w:cs="宋体"/>
          <w:color w:val="auto"/>
          <w:lang w:eastAsia="zh-CN"/>
        </w:rPr>
        <w:t>HSZX-2021-10017</w:t>
      </w:r>
    </w:p>
    <w:p>
      <w:pPr>
        <w:pStyle w:val="31"/>
        <w:snapToGrid w:val="0"/>
        <w:spacing w:before="0" w:beforeAutospacing="0" w:after="0" w:afterAutospacing="0" w:line="400" w:lineRule="exact"/>
        <w:ind w:firstLine="480" w:firstLineChars="200"/>
        <w:rPr>
          <w:rFonts w:hint="eastAsia" w:ascii="宋体" w:hAnsi="宋体" w:eastAsia="宋体" w:cs="宋体"/>
          <w:color w:val="auto"/>
          <w:lang w:eastAsia="zh-CN"/>
        </w:rPr>
      </w:pPr>
      <w:r>
        <w:rPr>
          <w:rFonts w:hint="eastAsia" w:ascii="宋体" w:hAnsi="宋体" w:cs="宋体"/>
          <w:color w:val="auto"/>
        </w:rPr>
        <w:t>项目名称：</w:t>
      </w:r>
      <w:r>
        <w:rPr>
          <w:rFonts w:hint="eastAsia" w:ascii="宋体" w:hAnsi="宋体" w:cs="宋体"/>
          <w:color w:val="auto"/>
          <w:lang w:eastAsia="zh-CN"/>
        </w:rPr>
        <w:t>新疆商贸经济学校品牌专业物流服务与管理专业建设项目</w:t>
      </w:r>
    </w:p>
    <w:p>
      <w:pPr>
        <w:pStyle w:val="31"/>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采购方式：公开招标</w:t>
      </w:r>
    </w:p>
    <w:p>
      <w:pPr>
        <w:pStyle w:val="31"/>
        <w:snapToGrid w:val="0"/>
        <w:spacing w:before="0" w:beforeAutospacing="0" w:after="0" w:afterAutospacing="0" w:line="400" w:lineRule="exact"/>
        <w:ind w:firstLine="480" w:firstLineChars="200"/>
        <w:rPr>
          <w:rFonts w:hint="eastAsia" w:ascii="宋体" w:hAnsi="宋体" w:eastAsia="宋体" w:cs="宋体"/>
          <w:color w:val="auto"/>
          <w:lang w:eastAsia="zh-CN"/>
        </w:rPr>
      </w:pPr>
      <w:r>
        <w:rPr>
          <w:rFonts w:hint="eastAsia" w:ascii="宋体" w:hAnsi="宋体" w:cs="宋体"/>
          <w:color w:val="auto"/>
        </w:rPr>
        <w:t>预算金额（元）：</w:t>
      </w:r>
      <w:r>
        <w:rPr>
          <w:rFonts w:hint="eastAsia" w:ascii="宋体" w:hAnsi="宋体" w:cs="宋体"/>
          <w:color w:val="auto"/>
          <w:lang w:eastAsia="zh-CN"/>
        </w:rPr>
        <w:t>200000.00</w:t>
      </w:r>
    </w:p>
    <w:p>
      <w:pPr>
        <w:pStyle w:val="31"/>
        <w:snapToGrid w:val="0"/>
        <w:spacing w:before="0" w:beforeAutospacing="0" w:after="0" w:afterAutospacing="0" w:line="400" w:lineRule="exact"/>
        <w:ind w:firstLine="480" w:firstLineChars="200"/>
        <w:rPr>
          <w:rFonts w:hint="eastAsia" w:ascii="宋体" w:hAnsi="宋体" w:eastAsia="宋体" w:cs="宋体"/>
          <w:color w:val="auto"/>
          <w:lang w:eastAsia="zh-CN"/>
        </w:rPr>
      </w:pPr>
      <w:r>
        <w:rPr>
          <w:rFonts w:hint="eastAsia" w:ascii="宋体" w:hAnsi="宋体" w:cs="宋体"/>
          <w:color w:val="auto"/>
        </w:rPr>
        <w:t>最高限价（元）：</w:t>
      </w:r>
      <w:r>
        <w:rPr>
          <w:rFonts w:hint="eastAsia" w:ascii="宋体" w:hAnsi="宋体" w:cs="宋体"/>
          <w:color w:val="auto"/>
          <w:lang w:eastAsia="zh-CN"/>
        </w:rPr>
        <w:t>200000.00</w:t>
      </w:r>
    </w:p>
    <w:p>
      <w:pPr>
        <w:pStyle w:val="31"/>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采购需求：</w:t>
      </w:r>
    </w:p>
    <w:p>
      <w:pPr>
        <w:pStyle w:val="31"/>
        <w:adjustRightInd w:val="0"/>
        <w:snapToGrid w:val="0"/>
        <w:spacing w:before="0" w:beforeAutospacing="0" w:after="0" w:afterAutospacing="0" w:line="480" w:lineRule="exact"/>
        <w:ind w:firstLine="480" w:firstLineChars="200"/>
        <w:rPr>
          <w:rFonts w:hint="eastAsia" w:ascii="宋体" w:hAnsi="宋体" w:cs="宋体"/>
          <w:color w:val="auto"/>
        </w:rPr>
      </w:pPr>
    </w:p>
    <w:tbl>
      <w:tblPr>
        <w:tblStyle w:val="32"/>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7"/>
        <w:gridCol w:w="3037"/>
        <w:gridCol w:w="868"/>
        <w:gridCol w:w="2010"/>
        <w:gridCol w:w="930"/>
        <w:gridCol w:w="1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807" w:type="dxa"/>
            <w:tcBorders>
              <w:top w:val="single" w:color="000000" w:sz="4" w:space="0"/>
              <w:left w:val="single" w:color="000000" w:sz="4" w:space="0"/>
              <w:right w:val="single" w:color="auto" w:sz="4" w:space="0"/>
            </w:tcBorders>
            <w:noWrap w:val="0"/>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序号</w:t>
            </w:r>
          </w:p>
        </w:tc>
        <w:tc>
          <w:tcPr>
            <w:tcW w:w="3037" w:type="dxa"/>
            <w:tcBorders>
              <w:top w:val="single" w:color="000000" w:sz="4" w:space="0"/>
              <w:left w:val="single" w:color="000000" w:sz="4" w:space="0"/>
              <w:right w:val="single" w:color="auto" w:sz="4" w:space="0"/>
            </w:tcBorders>
            <w:noWrap w:val="0"/>
            <w:vAlign w:val="center"/>
          </w:tcPr>
          <w:p>
            <w:pPr>
              <w:spacing w:line="280" w:lineRule="exact"/>
              <w:jc w:val="center"/>
              <w:rPr>
                <w:rFonts w:hint="eastAsia" w:ascii="宋体" w:hAnsi="宋体" w:cs="宋体"/>
                <w:color w:val="auto"/>
                <w:sz w:val="24"/>
                <w:szCs w:val="24"/>
              </w:rPr>
            </w:pPr>
            <w:r>
              <w:rPr>
                <w:rFonts w:hint="eastAsia" w:ascii="宋体" w:hAnsi="宋体" w:cs="宋体"/>
                <w:color w:val="auto"/>
                <w:kern w:val="0"/>
                <w:sz w:val="24"/>
                <w:szCs w:val="24"/>
                <w:lang w:bidi="ar"/>
              </w:rPr>
              <w:t>标项名称</w:t>
            </w:r>
          </w:p>
        </w:tc>
        <w:tc>
          <w:tcPr>
            <w:tcW w:w="868" w:type="dxa"/>
            <w:tcBorders>
              <w:top w:val="single" w:color="000000" w:sz="4" w:space="0"/>
              <w:left w:val="single" w:color="auto" w:sz="4" w:space="0"/>
              <w:right w:val="single" w:color="auto" w:sz="4" w:space="0"/>
            </w:tcBorders>
            <w:noWrap w:val="0"/>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数量</w:t>
            </w:r>
          </w:p>
        </w:tc>
        <w:tc>
          <w:tcPr>
            <w:tcW w:w="2010" w:type="dxa"/>
            <w:tcBorders>
              <w:top w:val="single" w:color="000000" w:sz="4" w:space="0"/>
              <w:left w:val="single" w:color="auto" w:sz="4" w:space="0"/>
              <w:bottom w:val="single" w:color="000000" w:sz="4" w:space="0"/>
              <w:right w:val="single" w:color="auto" w:sz="4" w:space="0"/>
            </w:tcBorders>
            <w:noWrap w:val="0"/>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预算金额（元）</w:t>
            </w:r>
          </w:p>
        </w:tc>
        <w:tc>
          <w:tcPr>
            <w:tcW w:w="930" w:type="dxa"/>
            <w:tcBorders>
              <w:top w:val="single" w:color="000000" w:sz="4" w:space="0"/>
              <w:left w:val="single" w:color="auto" w:sz="4" w:space="0"/>
              <w:right w:val="single" w:color="auto" w:sz="4" w:space="0"/>
            </w:tcBorders>
            <w:noWrap w:val="0"/>
            <w:vAlign w:val="center"/>
          </w:tcPr>
          <w:p>
            <w:pPr>
              <w:pStyle w:val="2"/>
              <w:spacing w:after="0" w:line="280" w:lineRule="exact"/>
              <w:ind w:firstLine="0" w:firstLineChars="0"/>
              <w:jc w:val="center"/>
              <w:rPr>
                <w:rFonts w:hint="eastAsia" w:ascii="宋体" w:hAnsi="宋体" w:cs="宋体"/>
                <w:color w:val="auto"/>
                <w:szCs w:val="24"/>
              </w:rPr>
            </w:pPr>
            <w:r>
              <w:rPr>
                <w:rFonts w:hint="eastAsia" w:ascii="宋体" w:hAnsi="宋体" w:cs="宋体"/>
                <w:color w:val="auto"/>
                <w:szCs w:val="24"/>
              </w:rPr>
              <w:t>单位</w:t>
            </w:r>
          </w:p>
        </w:tc>
        <w:tc>
          <w:tcPr>
            <w:tcW w:w="1982" w:type="dxa"/>
            <w:tcBorders>
              <w:top w:val="single" w:color="000000" w:sz="4" w:space="0"/>
              <w:left w:val="single" w:color="auto" w:sz="4" w:space="0"/>
              <w:right w:val="single" w:color="auto" w:sz="4" w:space="0"/>
            </w:tcBorders>
            <w:noWrap w:val="0"/>
            <w:vAlign w:val="center"/>
          </w:tcPr>
          <w:p>
            <w:pPr>
              <w:pStyle w:val="2"/>
              <w:spacing w:after="0" w:line="280" w:lineRule="exact"/>
              <w:ind w:firstLine="0" w:firstLineChars="0"/>
              <w:jc w:val="center"/>
              <w:rPr>
                <w:rFonts w:hint="eastAsia" w:ascii="宋体" w:hAnsi="宋体" w:cs="宋体"/>
                <w:color w:val="auto"/>
                <w:szCs w:val="24"/>
              </w:rPr>
            </w:pPr>
            <w:r>
              <w:rPr>
                <w:rFonts w:hint="eastAsia" w:ascii="宋体" w:hAnsi="宋体" w:cs="宋体"/>
                <w:color w:val="auto"/>
                <w:szCs w:val="24"/>
              </w:rPr>
              <w:t>简要规格描述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807" w:type="dxa"/>
            <w:tcBorders>
              <w:top w:val="single" w:color="000000" w:sz="4" w:space="0"/>
              <w:left w:val="single" w:color="000000" w:sz="4" w:space="0"/>
              <w:bottom w:val="single" w:color="000000" w:sz="4" w:space="0"/>
              <w:right w:val="single" w:color="auto" w:sz="4" w:space="0"/>
            </w:tcBorders>
            <w:noWrap w:val="0"/>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3037" w:type="dxa"/>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新疆商贸经济学校品牌专业物流服务与管理专业建设项目</w:t>
            </w:r>
          </w:p>
        </w:tc>
        <w:tc>
          <w:tcPr>
            <w:tcW w:w="868"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1</w:t>
            </w:r>
          </w:p>
        </w:tc>
        <w:tc>
          <w:tcPr>
            <w:tcW w:w="2010"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eastAsia="宋体" w:cs="宋体"/>
                <w:color w:val="auto"/>
                <w:sz w:val="24"/>
                <w:szCs w:val="24"/>
                <w:lang w:eastAsia="zh-CN"/>
              </w:rPr>
            </w:pPr>
            <w:r>
              <w:rPr>
                <w:rFonts w:hint="eastAsia" w:ascii="宋体" w:hAnsi="宋体" w:cs="宋体"/>
                <w:color w:val="auto"/>
                <w:kern w:val="0"/>
                <w:sz w:val="24"/>
                <w:szCs w:val="24"/>
                <w:lang w:eastAsia="zh-CN" w:bidi="ar"/>
              </w:rPr>
              <w:t>200000.00</w:t>
            </w:r>
          </w:p>
        </w:tc>
        <w:tc>
          <w:tcPr>
            <w:tcW w:w="930" w:type="dxa"/>
            <w:tcBorders>
              <w:top w:val="single" w:color="000000" w:sz="4" w:space="0"/>
              <w:left w:val="single" w:color="auto"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批</w:t>
            </w:r>
          </w:p>
        </w:tc>
        <w:tc>
          <w:tcPr>
            <w:tcW w:w="1982" w:type="dxa"/>
            <w:tcBorders>
              <w:top w:val="single" w:color="000000" w:sz="4" w:space="0"/>
              <w:left w:val="single" w:color="auto" w:sz="4" w:space="0"/>
              <w:right w:val="single" w:color="auto" w:sz="4" w:space="0"/>
            </w:tcBorders>
            <w:noWrap w:val="0"/>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详见采购文件</w:t>
            </w:r>
          </w:p>
        </w:tc>
      </w:tr>
    </w:tbl>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合同履行期限：详见采购文件</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本项目不接受联合体。</w:t>
      </w:r>
    </w:p>
    <w:p>
      <w:pPr>
        <w:pStyle w:val="31"/>
        <w:adjustRightInd w:val="0"/>
        <w:snapToGrid w:val="0"/>
        <w:spacing w:before="0" w:beforeAutospacing="0" w:after="0" w:afterAutospacing="0" w:line="400" w:lineRule="exact"/>
        <w:ind w:firstLine="482" w:firstLineChars="200"/>
        <w:jc w:val="both"/>
        <w:rPr>
          <w:rFonts w:hint="eastAsia" w:ascii="宋体" w:hAnsi="宋体" w:cs="宋体"/>
          <w:color w:val="auto"/>
        </w:rPr>
      </w:pPr>
      <w:r>
        <w:rPr>
          <w:rStyle w:val="35"/>
          <w:rFonts w:hint="eastAsia" w:ascii="宋体" w:hAnsi="宋体" w:cs="宋体"/>
          <w:color w:val="auto"/>
        </w:rPr>
        <w:t>二、申请人的资格要求：</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1.满足《中华人民共和国政府采购法》第二十二条规定；</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lang w:val="en-US" w:eastAsia="zh-CN"/>
        </w:rPr>
        <w:t>1.1</w:t>
      </w:r>
      <w:r>
        <w:rPr>
          <w:rFonts w:hint="eastAsia" w:ascii="宋体" w:hAnsi="宋体" w:cs="宋体"/>
          <w:color w:val="auto"/>
        </w:rPr>
        <w:t>具有独立承担民事责任的能力的投标人；</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lang w:val="en-US" w:eastAsia="zh-CN"/>
        </w:rPr>
        <w:t>1.2</w:t>
      </w:r>
      <w:r>
        <w:rPr>
          <w:rFonts w:hint="eastAsia" w:ascii="宋体" w:hAnsi="宋体" w:cs="宋体"/>
          <w:color w:val="auto"/>
        </w:rPr>
        <w:t>具有良好的商业信誉和健全的财务会计制度；</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lang w:val="en-US" w:eastAsia="zh-CN"/>
        </w:rPr>
        <w:t>1.3</w:t>
      </w:r>
      <w:r>
        <w:rPr>
          <w:rFonts w:hint="eastAsia" w:ascii="宋体" w:hAnsi="宋体" w:cs="宋体"/>
          <w:color w:val="auto"/>
        </w:rPr>
        <w:t>具有履行合同所必需的设备和专业技术能力；</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lang w:val="en-US" w:eastAsia="zh-CN"/>
        </w:rPr>
        <w:t>1.4</w:t>
      </w:r>
      <w:r>
        <w:rPr>
          <w:rFonts w:hint="eastAsia" w:ascii="宋体" w:hAnsi="宋体" w:cs="宋体"/>
          <w:color w:val="auto"/>
        </w:rPr>
        <w:t>有依法缴纳税收和社会保障资金的良好记录；</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lang w:val="en-US" w:eastAsia="zh-CN"/>
        </w:rPr>
        <w:t>1.5</w:t>
      </w:r>
      <w:r>
        <w:rPr>
          <w:rFonts w:hint="eastAsia" w:ascii="宋体" w:hAnsi="宋体" w:cs="宋体"/>
          <w:color w:val="auto"/>
        </w:rPr>
        <w:t>参加本次采购活动前三年内，在经营活动中没有重大违法记录；</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lang w:val="en-US" w:eastAsia="zh-CN"/>
        </w:rPr>
        <w:t>1.6</w:t>
      </w:r>
      <w:r>
        <w:rPr>
          <w:rFonts w:hint="eastAsia" w:ascii="宋体" w:hAnsi="宋体" w:cs="宋体"/>
          <w:color w:val="auto"/>
        </w:rPr>
        <w:t>法律、行政法规规定的其他条件。</w:t>
      </w:r>
    </w:p>
    <w:p>
      <w:pPr>
        <w:pStyle w:val="31"/>
        <w:adjustRightInd w:val="0"/>
        <w:snapToGrid w:val="0"/>
        <w:spacing w:before="0" w:beforeAutospacing="0" w:after="0" w:afterAutospacing="0" w:line="400" w:lineRule="exact"/>
        <w:ind w:firstLine="480" w:firstLineChars="200"/>
        <w:rPr>
          <w:rFonts w:hint="eastAsia" w:ascii="宋体" w:hAnsi="宋体" w:cs="宋体"/>
          <w:color w:val="auto"/>
          <w:lang w:eastAsia="zh-CN"/>
        </w:rPr>
      </w:pPr>
      <w:r>
        <w:rPr>
          <w:rFonts w:hint="eastAsia" w:ascii="宋体" w:hAnsi="宋体" w:cs="宋体"/>
          <w:color w:val="auto"/>
        </w:rPr>
        <w:t>2.落实政府采购政策需满足的资格要求</w:t>
      </w:r>
      <w:r>
        <w:rPr>
          <w:rFonts w:hint="eastAsia" w:ascii="宋体" w:hAnsi="宋体" w:cs="宋体"/>
          <w:color w:val="auto"/>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财政部、工业和信息化部《关于印发《政府采购促进中小企业展暂行办法》的通知》（财库[2011]181号文）；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财政部、国家发展改革委、生态环境部、市场监管总局《关于调整优化节能产品、环境标志产品政府采购执行机制的通知》（财库[2019]9号文）</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财政部、生态环境部《关于印发环境标志产品政府采购品目清单的通知》（财库[2019]18号文）；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财政部、发展改革委《关于印发节能产品政府采购品目清单的通知》（财库[2019]19号文）；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市场监管总局《市场监管总局关于发布参与实施政府采购节能产品、环境标志产品认证机构名录的公告》（2019年第16号）；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《财政部等三部门联合印发商品包装和快递包装政府采购需求标准（试行）》（财办库[2020]123号）等相关政策。</w:t>
      </w:r>
    </w:p>
    <w:p>
      <w:pPr>
        <w:pStyle w:val="31"/>
        <w:adjustRightInd w:val="0"/>
        <w:snapToGrid w:val="0"/>
        <w:spacing w:before="0" w:beforeAutospacing="0" w:after="0" w:afterAutospacing="0" w:line="400" w:lineRule="exact"/>
        <w:ind w:firstLine="480" w:firstLineChars="200"/>
        <w:jc w:val="both"/>
        <w:rPr>
          <w:rFonts w:hint="eastAsia" w:ascii="宋体" w:hAnsi="宋体" w:cs="宋体"/>
          <w:color w:val="auto"/>
        </w:rPr>
      </w:pPr>
      <w:r>
        <w:rPr>
          <w:rFonts w:hint="eastAsia" w:ascii="宋体" w:hAnsi="宋体" w:cs="宋体"/>
          <w:color w:val="auto"/>
        </w:rPr>
        <w:t>3.本项目的特定资格要求：</w:t>
      </w:r>
    </w:p>
    <w:p>
      <w:pPr>
        <w:pStyle w:val="31"/>
        <w:adjustRightInd w:val="0"/>
        <w:snapToGrid w:val="0"/>
        <w:spacing w:before="0" w:beforeAutospacing="0" w:after="0" w:afterAutospacing="0" w:line="400" w:lineRule="exact"/>
        <w:ind w:firstLine="480" w:firstLineChars="200"/>
        <w:jc w:val="both"/>
        <w:rPr>
          <w:rFonts w:hint="eastAsia" w:ascii="宋体" w:hAnsi="宋体" w:cs="宋体"/>
          <w:color w:val="auto"/>
        </w:rPr>
      </w:pPr>
      <w:r>
        <w:rPr>
          <w:rFonts w:hint="eastAsia" w:ascii="宋体" w:hAnsi="宋体" w:cs="宋体"/>
          <w:color w:val="auto"/>
          <w:lang w:val="en-US" w:eastAsia="zh-CN"/>
        </w:rPr>
        <w:t>3.1</w:t>
      </w:r>
      <w:r>
        <w:rPr>
          <w:rFonts w:hint="eastAsia" w:ascii="宋体" w:hAnsi="宋体" w:cs="宋体"/>
          <w:color w:val="auto"/>
        </w:rPr>
        <w:t>未被“信用中国”（www.creditchina.gov.cn）、“中国政府采购网”（www.ccgp.gov.cn）列入失信被执行人、重大税收违法案件当事人名单、政府采购严重违法失信行为记录名单；</w:t>
      </w:r>
    </w:p>
    <w:p>
      <w:pPr>
        <w:pStyle w:val="31"/>
        <w:adjustRightInd w:val="0"/>
        <w:snapToGrid w:val="0"/>
        <w:spacing w:before="0" w:beforeAutospacing="0" w:after="0" w:afterAutospacing="0" w:line="400" w:lineRule="exact"/>
        <w:ind w:firstLine="480" w:firstLineChars="200"/>
        <w:jc w:val="both"/>
        <w:rPr>
          <w:rFonts w:hint="eastAsia" w:ascii="宋体" w:hAnsi="宋体" w:cs="宋体"/>
          <w:color w:val="auto"/>
        </w:rPr>
      </w:pPr>
      <w:r>
        <w:rPr>
          <w:rFonts w:hint="eastAsia" w:ascii="宋体" w:hAnsi="宋体" w:cs="宋体"/>
          <w:color w:val="auto"/>
          <w:lang w:val="en-US" w:eastAsia="zh-CN"/>
        </w:rPr>
        <w:t>3.2</w:t>
      </w:r>
      <w:r>
        <w:rPr>
          <w:rFonts w:hint="eastAsia" w:ascii="宋体" w:hAnsi="宋体" w:cs="宋体"/>
          <w:color w:val="auto"/>
        </w:rPr>
        <w:t>有效的《营业执照》；</w:t>
      </w:r>
    </w:p>
    <w:p>
      <w:pPr>
        <w:pStyle w:val="31"/>
        <w:adjustRightInd w:val="0"/>
        <w:snapToGrid w:val="0"/>
        <w:spacing w:before="0" w:beforeAutospacing="0" w:after="0" w:afterAutospacing="0" w:line="400" w:lineRule="exact"/>
        <w:ind w:firstLine="480" w:firstLineChars="200"/>
        <w:jc w:val="both"/>
        <w:rPr>
          <w:rFonts w:hint="eastAsia" w:ascii="宋体" w:hAnsi="宋体" w:eastAsia="宋体" w:cs="宋体"/>
          <w:color w:val="auto"/>
          <w:lang w:eastAsia="zh-CN"/>
        </w:rPr>
      </w:pPr>
      <w:r>
        <w:rPr>
          <w:rFonts w:hint="eastAsia" w:ascii="宋体" w:hAnsi="宋体" w:cs="宋体"/>
          <w:color w:val="auto"/>
          <w:lang w:val="en-US" w:eastAsia="zh-CN"/>
        </w:rPr>
        <w:t>3.3</w:t>
      </w:r>
      <w:r>
        <w:rPr>
          <w:rFonts w:hint="eastAsia" w:ascii="宋体" w:hAnsi="宋体" w:eastAsia="宋体" w:cs="宋体"/>
          <w:color w:val="auto"/>
          <w:sz w:val="24"/>
          <w:szCs w:val="24"/>
          <w:lang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widowControl/>
        <w:adjustRightInd w:val="0"/>
        <w:snapToGrid w:val="0"/>
        <w:spacing w:line="400" w:lineRule="exact"/>
        <w:ind w:firstLine="482" w:firstLineChars="200"/>
        <w:rPr>
          <w:rFonts w:hint="eastAsia" w:ascii="宋体" w:hAnsi="宋体" w:cs="宋体"/>
          <w:color w:val="auto"/>
          <w:sz w:val="24"/>
          <w:szCs w:val="24"/>
        </w:rPr>
      </w:pPr>
      <w:r>
        <w:rPr>
          <w:rStyle w:val="35"/>
          <w:rFonts w:hint="eastAsia" w:ascii="宋体" w:hAnsi="宋体" w:cs="宋体"/>
          <w:color w:val="auto"/>
          <w:sz w:val="24"/>
          <w:szCs w:val="24"/>
        </w:rPr>
        <w:t>三、获取（下载）招标文件</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时间：</w:t>
      </w:r>
      <w:r>
        <w:rPr>
          <w:rFonts w:hint="eastAsia" w:ascii="宋体" w:hAnsi="宋体" w:cs="宋体"/>
          <w:color w:val="auto"/>
        </w:rPr>
        <w:t>2021年</w:t>
      </w:r>
      <w:r>
        <w:rPr>
          <w:rFonts w:hint="eastAsia" w:ascii="宋体" w:hAnsi="宋体" w:cs="宋体"/>
          <w:color w:val="auto"/>
          <w:lang w:val="en-US" w:eastAsia="zh-CN"/>
        </w:rPr>
        <w:t>11</w:t>
      </w:r>
      <w:r>
        <w:rPr>
          <w:rFonts w:hint="eastAsia" w:ascii="宋体" w:hAnsi="宋体" w:cs="宋体"/>
          <w:color w:val="auto"/>
        </w:rPr>
        <w:t>月</w:t>
      </w:r>
      <w:r>
        <w:rPr>
          <w:rFonts w:hint="eastAsia" w:ascii="宋体" w:hAnsi="宋体" w:cs="宋体"/>
          <w:color w:val="auto"/>
          <w:lang w:val="en-US" w:eastAsia="zh-CN"/>
        </w:rPr>
        <w:t>09</w:t>
      </w:r>
      <w:r>
        <w:rPr>
          <w:rFonts w:hint="eastAsia" w:ascii="宋体" w:hAnsi="宋体" w:cs="宋体"/>
          <w:color w:val="auto"/>
        </w:rPr>
        <w:t>日至2021年</w:t>
      </w:r>
      <w:r>
        <w:rPr>
          <w:rFonts w:hint="eastAsia" w:ascii="宋体" w:hAnsi="宋体" w:cs="宋体"/>
          <w:color w:val="auto"/>
          <w:lang w:val="en-US" w:eastAsia="zh-CN"/>
        </w:rPr>
        <w:t>11</w:t>
      </w:r>
      <w:r>
        <w:rPr>
          <w:rFonts w:hint="eastAsia" w:ascii="宋体" w:hAnsi="宋体" w:cs="宋体"/>
          <w:color w:val="auto"/>
        </w:rPr>
        <w:t>月</w:t>
      </w:r>
      <w:r>
        <w:rPr>
          <w:rFonts w:hint="eastAsia" w:ascii="宋体" w:hAnsi="宋体" w:cs="宋体"/>
          <w:color w:val="auto"/>
          <w:lang w:val="en-US" w:eastAsia="zh-CN"/>
        </w:rPr>
        <w:t>15</w:t>
      </w:r>
      <w:r>
        <w:rPr>
          <w:rFonts w:hint="eastAsia" w:ascii="宋体" w:hAnsi="宋体" w:cs="宋体"/>
          <w:color w:val="auto"/>
        </w:rPr>
        <w:t>日</w:t>
      </w:r>
      <w:r>
        <w:rPr>
          <w:rFonts w:hint="eastAsia" w:ascii="宋体" w:hAnsi="宋体" w:cs="宋体"/>
          <w:color w:val="auto"/>
        </w:rPr>
        <w:t>，每天上午10:00至13:30，下午15:30至19:00（北京时间，线下获取文件法定节假日除外）</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地点（网址）：新疆和顺致祥招标有限公司</w:t>
      </w:r>
      <w:r>
        <w:rPr>
          <w:rFonts w:hint="eastAsia" w:ascii="宋体" w:hAnsi="宋体" w:cs="宋体"/>
          <w:color w:val="auto"/>
          <w:lang w:eastAsia="zh-CN"/>
        </w:rPr>
        <w:t>综合部</w:t>
      </w:r>
      <w:r>
        <w:rPr>
          <w:rFonts w:hint="eastAsia" w:ascii="宋体" w:hAnsi="宋体" w:cs="宋体"/>
          <w:color w:val="auto"/>
        </w:rPr>
        <w:t>（乌鲁木齐市七道湾南路3号苑2楼）</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方式：线下获取（现场购买）</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售价（元）：200</w:t>
      </w:r>
    </w:p>
    <w:p>
      <w:pPr>
        <w:pStyle w:val="31"/>
        <w:adjustRightInd w:val="0"/>
        <w:snapToGrid w:val="0"/>
        <w:spacing w:before="0" w:beforeAutospacing="0" w:after="0" w:afterAutospacing="0" w:line="400" w:lineRule="exact"/>
        <w:ind w:firstLine="482" w:firstLineChars="200"/>
        <w:rPr>
          <w:rFonts w:hint="eastAsia" w:ascii="宋体" w:hAnsi="宋体" w:cs="宋体"/>
          <w:b/>
          <w:bCs/>
          <w:color w:val="auto"/>
        </w:rPr>
      </w:pPr>
      <w:r>
        <w:rPr>
          <w:rFonts w:hint="eastAsia" w:ascii="宋体" w:hAnsi="宋体" w:cs="宋体"/>
          <w:b/>
          <w:bCs/>
          <w:color w:val="auto"/>
        </w:rPr>
        <w:t>四、提交投标文件截止时间、开标时间和地点</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提交投标文件截止时间：</w:t>
      </w:r>
      <w:r>
        <w:rPr>
          <w:rFonts w:hint="eastAsia" w:ascii="宋体" w:hAnsi="宋体" w:cs="宋体"/>
          <w:color w:val="auto"/>
          <w:lang w:eastAsia="zh-CN"/>
        </w:rPr>
        <w:t>2021年11月29日16:00</w:t>
      </w:r>
      <w:r>
        <w:rPr>
          <w:rFonts w:hint="eastAsia" w:ascii="宋体" w:hAnsi="宋体" w:cs="宋体"/>
          <w:color w:val="auto"/>
        </w:rPr>
        <w:t>（</w:t>
      </w:r>
      <w:r>
        <w:rPr>
          <w:rFonts w:hint="eastAsia" w:ascii="宋体" w:hAnsi="宋体" w:cs="宋体"/>
          <w:color w:val="auto"/>
        </w:rPr>
        <w:t>北京时间）</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投标地点：新疆和顺致祥招标有限公司开标室（乌鲁木齐市七道湾南路3号苑2楼）</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开标时间：</w:t>
      </w:r>
      <w:r>
        <w:rPr>
          <w:rFonts w:hint="eastAsia" w:ascii="宋体" w:hAnsi="宋体" w:cs="宋体"/>
          <w:color w:val="auto"/>
          <w:lang w:eastAsia="zh-CN"/>
        </w:rPr>
        <w:t>2021年11月29日16:00</w:t>
      </w:r>
      <w:r>
        <w:rPr>
          <w:rFonts w:hint="eastAsia" w:ascii="宋体" w:hAnsi="宋体" w:cs="宋体"/>
          <w:color w:val="auto"/>
        </w:rPr>
        <w:t>（北京时间）</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开标地点：新疆和顺致祥招标有限公司开标室（乌鲁木齐市七道湾南路3号苑2楼）</w:t>
      </w:r>
    </w:p>
    <w:p>
      <w:pPr>
        <w:pStyle w:val="31"/>
        <w:adjustRightInd w:val="0"/>
        <w:snapToGrid w:val="0"/>
        <w:spacing w:before="0" w:beforeAutospacing="0" w:after="0" w:afterAutospacing="0" w:line="400" w:lineRule="exact"/>
        <w:ind w:firstLine="482" w:firstLineChars="200"/>
        <w:jc w:val="both"/>
        <w:rPr>
          <w:rFonts w:hint="eastAsia" w:ascii="宋体" w:hAnsi="宋体" w:cs="宋体"/>
          <w:color w:val="auto"/>
        </w:rPr>
      </w:pPr>
      <w:r>
        <w:rPr>
          <w:rStyle w:val="35"/>
          <w:rFonts w:hint="eastAsia" w:ascii="宋体" w:hAnsi="宋体" w:cs="宋体"/>
          <w:color w:val="auto"/>
        </w:rPr>
        <w:t>五、公告期限</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自本公告发布之日起5个工作日。</w:t>
      </w:r>
    </w:p>
    <w:p>
      <w:pPr>
        <w:pStyle w:val="31"/>
        <w:adjustRightInd w:val="0"/>
        <w:snapToGrid w:val="0"/>
        <w:spacing w:before="0" w:beforeAutospacing="0" w:after="0" w:afterAutospacing="0" w:line="400" w:lineRule="exact"/>
        <w:ind w:firstLine="482" w:firstLineChars="200"/>
        <w:jc w:val="both"/>
        <w:rPr>
          <w:rFonts w:hint="eastAsia" w:ascii="宋体" w:hAnsi="宋体" w:cs="宋体"/>
          <w:color w:val="auto"/>
        </w:rPr>
      </w:pPr>
      <w:r>
        <w:rPr>
          <w:rStyle w:val="35"/>
          <w:rFonts w:hint="eastAsia" w:ascii="宋体" w:hAnsi="宋体" w:cs="宋体"/>
          <w:color w:val="auto"/>
        </w:rPr>
        <w:t>六、其他补充事宜</w:t>
      </w:r>
    </w:p>
    <w:p>
      <w:pPr>
        <w:pStyle w:val="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线下</w:t>
      </w:r>
      <w:r>
        <w:rPr>
          <w:rFonts w:hint="eastAsia" w:ascii="宋体" w:hAnsi="宋体" w:eastAsia="宋体" w:cs="宋体"/>
          <w:color w:val="auto"/>
          <w:sz w:val="24"/>
          <w:szCs w:val="24"/>
          <w:lang w:eastAsia="zh-CN"/>
        </w:rPr>
        <w:t>获取采购文件</w:t>
      </w:r>
      <w:r>
        <w:rPr>
          <w:rFonts w:hint="eastAsia" w:ascii="宋体" w:hAnsi="宋体" w:eastAsia="宋体" w:cs="宋体"/>
          <w:color w:val="auto"/>
          <w:sz w:val="24"/>
          <w:szCs w:val="24"/>
        </w:rPr>
        <w:t>应提交的资料：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6.1</w:t>
      </w:r>
      <w:r>
        <w:rPr>
          <w:rFonts w:hint="eastAsia" w:ascii="宋体" w:hAnsi="宋体" w:eastAsia="宋体" w:cs="宋体"/>
          <w:color w:val="auto"/>
          <w:sz w:val="24"/>
          <w:szCs w:val="24"/>
        </w:rPr>
        <w:t>有效的《营业执照》；</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6.2</w:t>
      </w:r>
      <w:r>
        <w:rPr>
          <w:rFonts w:hint="eastAsia" w:ascii="宋体" w:hAnsi="宋体" w:eastAsia="宋体" w:cs="宋体"/>
          <w:color w:val="auto"/>
          <w:sz w:val="24"/>
          <w:szCs w:val="24"/>
        </w:rPr>
        <w:t>法定代表人参加投标的，提供法定代表人居民身份证；法定代表人授权人参加投标的，提供法定代表人授权委托书及被授权人居民身份证；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6.3</w:t>
      </w:r>
      <w:r>
        <w:rPr>
          <w:rFonts w:hint="eastAsia" w:ascii="宋体" w:hAnsi="宋体" w:eastAsia="宋体" w:cs="宋体"/>
          <w:color w:val="auto"/>
          <w:sz w:val="24"/>
          <w:szCs w:val="24"/>
        </w:rPr>
        <w:t>“信用中国”、“中国政府采购网”</w:t>
      </w:r>
      <w:r>
        <w:rPr>
          <w:rFonts w:hint="eastAsia" w:ascii="宋体" w:hAnsi="宋体" w:cs="宋体"/>
          <w:color w:val="auto"/>
          <w:sz w:val="24"/>
          <w:szCs w:val="24"/>
          <w:lang w:eastAsia="zh-CN"/>
        </w:rPr>
        <w:t>征信</w:t>
      </w:r>
      <w:r>
        <w:rPr>
          <w:rFonts w:hint="eastAsia" w:ascii="宋体" w:hAnsi="宋体" w:eastAsia="宋体" w:cs="宋体"/>
          <w:color w:val="auto"/>
          <w:sz w:val="24"/>
          <w:szCs w:val="24"/>
        </w:rPr>
        <w:t>查询；</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6.3.1</w:t>
      </w:r>
      <w:r>
        <w:rPr>
          <w:rFonts w:hint="eastAsia" w:ascii="宋体" w:hAnsi="宋体" w:eastAsia="宋体" w:cs="宋体"/>
          <w:color w:val="auto"/>
          <w:sz w:val="24"/>
          <w:szCs w:val="24"/>
        </w:rPr>
        <w:t>“信用中国”查询：进入“信用中国”首页，点击信用服务，查询失信被执行人和重大税收违法案件当事人名单保存完整网页截图；进入“信用中国”首页，在信用信息输入单位名称查询并下载信用报告。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6.3.2</w:t>
      </w:r>
      <w:r>
        <w:rPr>
          <w:rFonts w:hint="eastAsia" w:ascii="宋体" w:hAnsi="宋体" w:eastAsia="宋体" w:cs="宋体"/>
          <w:color w:val="auto"/>
          <w:sz w:val="24"/>
          <w:szCs w:val="24"/>
        </w:rPr>
        <w:t>“中国政府采购网”查询：进入“中国政府采购网”首页，点击“政府采购严重违法失信行为记录名单”，输入单位名称，查询时间为</w:t>
      </w:r>
      <w:r>
        <w:rPr>
          <w:rFonts w:hint="eastAsia" w:ascii="宋体" w:hAnsi="宋体" w:cs="宋体"/>
          <w:color w:val="auto"/>
          <w:sz w:val="24"/>
          <w:szCs w:val="24"/>
          <w:lang w:eastAsia="zh-CN"/>
        </w:rPr>
        <w:t>公告期</w:t>
      </w:r>
      <w:r>
        <w:rPr>
          <w:rFonts w:hint="eastAsia" w:ascii="宋体" w:hAnsi="宋体" w:eastAsia="宋体" w:cs="宋体"/>
          <w:color w:val="auto"/>
          <w:sz w:val="24"/>
          <w:szCs w:val="24"/>
          <w:lang w:eastAsia="zh-CN"/>
        </w:rPr>
        <w:t>内</w:t>
      </w:r>
      <w:r>
        <w:rPr>
          <w:rFonts w:hint="eastAsia" w:ascii="宋体" w:hAnsi="宋体" w:eastAsia="宋体" w:cs="宋体"/>
          <w:color w:val="auto"/>
          <w:sz w:val="24"/>
          <w:szCs w:val="24"/>
        </w:rPr>
        <w:t>，截图须体现无异常记录内容，保存完整网页截图。</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说明：报名时需提供以上资质原件和复印件各一份（复印件加盖公章）</w:t>
      </w:r>
    </w:p>
    <w:p>
      <w:pPr>
        <w:pStyle w:val="31"/>
        <w:adjustRightInd w:val="0"/>
        <w:snapToGrid w:val="0"/>
        <w:spacing w:before="0" w:beforeAutospacing="0" w:after="0" w:afterAutospacing="0" w:line="400" w:lineRule="exact"/>
        <w:ind w:firstLine="482" w:firstLineChars="200"/>
        <w:jc w:val="both"/>
        <w:rPr>
          <w:rFonts w:hint="eastAsia" w:ascii="宋体" w:hAnsi="宋体" w:cs="宋体"/>
          <w:color w:val="auto"/>
        </w:rPr>
      </w:pPr>
      <w:r>
        <w:rPr>
          <w:rStyle w:val="35"/>
          <w:rFonts w:hint="eastAsia" w:ascii="宋体" w:hAnsi="宋体" w:cs="宋体"/>
          <w:color w:val="auto"/>
        </w:rPr>
        <w:t>七、对本次采购提出询问，请按以下方式联系</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1.采购人信息</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名  称：新疆商贸经济学校</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地  址：乌鲁木齐市新市区太兴路512号</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联系方式：沙比热15026023878</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2.采购代理机构信息</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名 称：新疆和顺致祥招标有限公司</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地 址：新疆乌鲁木齐市七道湾南路3号</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联系人方式：沈佳宇0991-4637888</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3.项目联系方式</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项目联系人：沈佳宇</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r>
        <w:rPr>
          <w:rFonts w:hint="eastAsia" w:ascii="宋体" w:hAnsi="宋体" w:cs="宋体"/>
          <w:color w:val="auto"/>
        </w:rPr>
        <w:t>电 话：0991-4637888</w:t>
      </w: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p>
    <w:p>
      <w:pPr>
        <w:pStyle w:val="31"/>
        <w:adjustRightInd w:val="0"/>
        <w:snapToGrid w:val="0"/>
        <w:spacing w:before="0" w:beforeAutospacing="0" w:after="0" w:afterAutospacing="0" w:line="400" w:lineRule="exact"/>
        <w:ind w:firstLine="480" w:firstLineChars="200"/>
        <w:rPr>
          <w:rFonts w:hint="eastAsia" w:ascii="宋体" w:hAnsi="宋体" w:cs="宋体"/>
          <w:color w:val="auto"/>
        </w:rPr>
      </w:pPr>
    </w:p>
    <w:p>
      <w:pPr>
        <w:pStyle w:val="5"/>
        <w:numPr>
          <w:ilvl w:val="0"/>
          <w:numId w:val="0"/>
        </w:numPr>
        <w:jc w:val="center"/>
        <w:rPr>
          <w:rStyle w:val="43"/>
          <w:rFonts w:hint="eastAsia" w:ascii="宋体" w:hAnsi="宋体" w:cs="宋体"/>
          <w:b/>
          <w:color w:val="auto"/>
          <w:sz w:val="32"/>
          <w:szCs w:val="32"/>
        </w:rPr>
      </w:pPr>
      <w:bookmarkStart w:id="6" w:name="_Toc23377"/>
      <w:bookmarkStart w:id="7" w:name="_Toc298240403"/>
      <w:bookmarkStart w:id="8" w:name="_Toc349637918"/>
      <w:bookmarkStart w:id="9" w:name="_Toc349573119"/>
      <w:bookmarkStart w:id="10" w:name="_Toc19056"/>
      <w:r>
        <w:rPr>
          <w:rStyle w:val="43"/>
          <w:rFonts w:hint="eastAsia" w:ascii="宋体" w:hAnsi="宋体" w:cs="宋体"/>
          <w:b/>
          <w:color w:val="auto"/>
          <w:sz w:val="32"/>
          <w:szCs w:val="32"/>
        </w:rPr>
        <w:t>第二部分 投标人须知</w:t>
      </w:r>
      <w:bookmarkEnd w:id="5"/>
      <w:bookmarkEnd w:id="6"/>
      <w:bookmarkEnd w:id="7"/>
      <w:bookmarkEnd w:id="8"/>
      <w:bookmarkEnd w:id="9"/>
      <w:bookmarkEnd w:id="10"/>
    </w:p>
    <w:p>
      <w:pPr>
        <w:pStyle w:val="2"/>
        <w:adjustRightInd w:val="0"/>
        <w:snapToGrid w:val="0"/>
        <w:spacing w:after="0"/>
        <w:ind w:firstLine="240"/>
        <w:rPr>
          <w:rFonts w:hint="eastAsia" w:ascii="宋体" w:hAnsi="宋体" w:cs="宋体"/>
          <w:color w:val="auto"/>
        </w:rPr>
      </w:pPr>
    </w:p>
    <w:p>
      <w:pPr>
        <w:pStyle w:val="6"/>
        <w:spacing w:before="0" w:after="100" w:afterAutospacing="1" w:line="400" w:lineRule="atLeast"/>
        <w:jc w:val="center"/>
        <w:rPr>
          <w:rFonts w:hint="eastAsia" w:ascii="宋体" w:hAnsi="宋体" w:eastAsia="宋体" w:cs="宋体"/>
          <w:color w:val="auto"/>
          <w:sz w:val="28"/>
          <w:szCs w:val="28"/>
        </w:rPr>
      </w:pPr>
      <w:bookmarkStart w:id="11" w:name="_Toc267301281"/>
      <w:bookmarkStart w:id="12" w:name="_Toc5963"/>
      <w:bookmarkStart w:id="13" w:name="_Toc349637919"/>
      <w:bookmarkStart w:id="14" w:name="_Toc349573120"/>
      <w:bookmarkStart w:id="15" w:name="_Toc298240404"/>
      <w:bookmarkStart w:id="16" w:name="_Toc28554"/>
      <w:r>
        <w:rPr>
          <w:rFonts w:hint="eastAsia" w:ascii="宋体" w:hAnsi="宋体" w:eastAsia="宋体" w:cs="宋体"/>
          <w:color w:val="auto"/>
          <w:sz w:val="28"/>
          <w:szCs w:val="28"/>
        </w:rPr>
        <w:t>投标人须知附表</w:t>
      </w:r>
      <w:bookmarkEnd w:id="11"/>
      <w:bookmarkEnd w:id="12"/>
      <w:bookmarkEnd w:id="13"/>
      <w:bookmarkEnd w:id="14"/>
      <w:bookmarkEnd w:id="15"/>
      <w:bookmarkEnd w:id="16"/>
    </w:p>
    <w:tbl>
      <w:tblPr>
        <w:tblStyle w:val="32"/>
        <w:tblW w:w="98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7"/>
        <w:gridCol w:w="1687"/>
        <w:gridCol w:w="71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977" w:type="dxa"/>
            <w:tcBorders>
              <w:top w:val="single" w:color="auto" w:sz="4" w:space="0"/>
              <w:bottom w:val="single" w:color="auto" w:sz="4" w:space="0"/>
              <w:right w:val="single" w:color="auto" w:sz="4" w:space="0"/>
            </w:tcBorders>
            <w:noWrap w:val="0"/>
            <w:vAlign w:val="center"/>
          </w:tcPr>
          <w:p>
            <w:pPr>
              <w:pStyle w:val="19"/>
              <w:spacing w:line="320" w:lineRule="exact"/>
              <w:jc w:val="center"/>
              <w:rPr>
                <w:rFonts w:hint="eastAsia" w:hAnsi="宋体" w:cs="宋体"/>
                <w:color w:val="auto"/>
                <w:sz w:val="24"/>
                <w:szCs w:val="24"/>
              </w:rPr>
            </w:pPr>
            <w:r>
              <w:rPr>
                <w:rFonts w:hint="eastAsia" w:hAnsi="宋体" w:cs="宋体"/>
                <w:b/>
                <w:bCs/>
                <w:color w:val="auto"/>
              </w:rPr>
              <w:t>序号</w:t>
            </w:r>
          </w:p>
        </w:tc>
        <w:tc>
          <w:tcPr>
            <w:tcW w:w="1687" w:type="dxa"/>
            <w:tcBorders>
              <w:top w:val="single" w:color="auto" w:sz="4" w:space="0"/>
              <w:bottom w:val="single" w:color="auto" w:sz="4" w:space="0"/>
              <w:right w:val="single" w:color="auto" w:sz="4" w:space="0"/>
            </w:tcBorders>
            <w:noWrap w:val="0"/>
            <w:vAlign w:val="center"/>
          </w:tcPr>
          <w:p>
            <w:pPr>
              <w:pStyle w:val="19"/>
              <w:spacing w:line="320" w:lineRule="exact"/>
              <w:jc w:val="center"/>
              <w:rPr>
                <w:rFonts w:hint="eastAsia" w:hAnsi="宋体" w:cs="宋体"/>
                <w:color w:val="auto"/>
                <w:sz w:val="24"/>
                <w:szCs w:val="24"/>
              </w:rPr>
            </w:pPr>
            <w:r>
              <w:rPr>
                <w:rFonts w:hint="eastAsia" w:hAnsi="宋体" w:cs="宋体"/>
                <w:b/>
                <w:bCs/>
                <w:color w:val="auto"/>
              </w:rPr>
              <w:t>名 称</w:t>
            </w:r>
          </w:p>
        </w:tc>
        <w:tc>
          <w:tcPr>
            <w:tcW w:w="7140" w:type="dxa"/>
            <w:tcBorders>
              <w:top w:val="single" w:color="auto" w:sz="4" w:space="0"/>
              <w:left w:val="single" w:color="auto" w:sz="4" w:space="0"/>
              <w:bottom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b/>
                <w:bCs/>
                <w:color w:val="auto"/>
                <w:szCs w:val="21"/>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项目名称</w:t>
            </w:r>
          </w:p>
        </w:tc>
        <w:tc>
          <w:tcPr>
            <w:tcW w:w="7140" w:type="dxa"/>
            <w:tcBorders>
              <w:top w:val="single" w:color="auto" w:sz="4" w:space="0"/>
              <w:left w:val="single" w:color="auto" w:sz="4" w:space="0"/>
              <w:bottom w:val="single" w:color="auto" w:sz="4" w:space="0"/>
            </w:tcBorders>
            <w:noWrap w:val="0"/>
            <w:vAlign w:val="center"/>
          </w:tcPr>
          <w:p>
            <w:pPr>
              <w:spacing w:line="320" w:lineRule="exac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新疆商贸经济学校品牌专业物流服务与管理专业建设项目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项目编号</w:t>
            </w:r>
          </w:p>
        </w:tc>
        <w:tc>
          <w:tcPr>
            <w:tcW w:w="7140" w:type="dxa"/>
            <w:tcBorders>
              <w:top w:val="single" w:color="auto" w:sz="4" w:space="0"/>
              <w:left w:val="single" w:color="auto" w:sz="4" w:space="0"/>
              <w:bottom w:val="single" w:color="auto" w:sz="4" w:space="0"/>
            </w:tcBorders>
            <w:noWrap w:val="0"/>
            <w:vAlign w:val="center"/>
          </w:tcPr>
          <w:p>
            <w:pPr>
              <w:spacing w:line="320" w:lineRule="exac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HSZX-2021-10017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采购方式</w:t>
            </w:r>
          </w:p>
        </w:tc>
        <w:tc>
          <w:tcPr>
            <w:tcW w:w="7140" w:type="dxa"/>
            <w:tcBorders>
              <w:top w:val="single" w:color="auto" w:sz="4" w:space="0"/>
              <w:left w:val="single" w:color="auto" w:sz="4" w:space="0"/>
              <w:bottom w:val="single" w:color="auto" w:sz="4" w:space="0"/>
            </w:tcBorders>
            <w:noWrap w:val="0"/>
            <w:vAlign w:val="center"/>
          </w:tcPr>
          <w:p>
            <w:pPr>
              <w:spacing w:line="320" w:lineRule="exact"/>
              <w:rPr>
                <w:rFonts w:hint="eastAsia" w:ascii="宋体" w:hAnsi="宋体" w:cs="宋体"/>
                <w:color w:val="auto"/>
                <w:sz w:val="24"/>
                <w:szCs w:val="24"/>
              </w:rPr>
            </w:pPr>
            <w:r>
              <w:rPr>
                <w:rFonts w:hint="eastAsia" w:ascii="宋体" w:hAnsi="宋体" w:cs="宋体"/>
                <w:color w:val="auto"/>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预算金额</w:t>
            </w:r>
          </w:p>
        </w:tc>
        <w:tc>
          <w:tcPr>
            <w:tcW w:w="7140" w:type="dxa"/>
            <w:tcBorders>
              <w:top w:val="single" w:color="auto" w:sz="4" w:space="0"/>
              <w:left w:val="single" w:color="auto" w:sz="4" w:space="0"/>
              <w:bottom w:val="single" w:color="auto" w:sz="4" w:space="0"/>
            </w:tcBorders>
            <w:noWrap w:val="0"/>
            <w:vAlign w:val="center"/>
          </w:tcPr>
          <w:p>
            <w:pPr>
              <w:spacing w:line="320" w:lineRule="exact"/>
              <w:rPr>
                <w:rFonts w:hint="eastAsia" w:ascii="宋体" w:hAnsi="宋体" w:cs="宋体"/>
                <w:color w:val="auto"/>
                <w:sz w:val="24"/>
                <w:szCs w:val="24"/>
              </w:rPr>
            </w:pPr>
            <w:r>
              <w:rPr>
                <w:rFonts w:hint="eastAsia" w:ascii="宋体" w:hAnsi="宋体" w:cs="宋体"/>
                <w:color w:val="auto"/>
                <w:sz w:val="24"/>
                <w:szCs w:val="24"/>
                <w:lang w:eastAsia="zh-CN"/>
              </w:rPr>
              <w:t>200000.00</w:t>
            </w:r>
            <w:r>
              <w:rPr>
                <w:rFonts w:hint="eastAsia" w:ascii="宋体" w:hAnsi="宋体" w:cs="宋体"/>
                <w:color w:val="auto"/>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采购内容</w:t>
            </w:r>
          </w:p>
        </w:tc>
        <w:tc>
          <w:tcPr>
            <w:tcW w:w="7140" w:type="dxa"/>
            <w:tcBorders>
              <w:top w:val="single" w:color="auto" w:sz="4" w:space="0"/>
              <w:left w:val="single" w:color="auto" w:sz="4" w:space="0"/>
              <w:bottom w:val="single" w:color="auto" w:sz="4" w:space="0"/>
            </w:tcBorders>
            <w:noWrap w:val="0"/>
            <w:vAlign w:val="center"/>
          </w:tcPr>
          <w:p>
            <w:pPr>
              <w:spacing w:line="32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师资培训，《供应链运营实战》、《运输作业设计与运营》课程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6</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资金来源</w:t>
            </w:r>
          </w:p>
        </w:tc>
        <w:tc>
          <w:tcPr>
            <w:tcW w:w="7140" w:type="dxa"/>
            <w:tcBorders>
              <w:top w:val="single" w:color="auto" w:sz="4" w:space="0"/>
              <w:left w:val="single" w:color="auto" w:sz="4" w:space="0"/>
              <w:bottom w:val="single" w:color="auto" w:sz="4" w:space="0"/>
            </w:tcBorders>
            <w:noWrap w:val="0"/>
            <w:vAlign w:val="center"/>
          </w:tcPr>
          <w:p>
            <w:pPr>
              <w:spacing w:line="320" w:lineRule="exact"/>
              <w:rPr>
                <w:rFonts w:hint="eastAsia" w:ascii="宋体" w:hAnsi="宋体" w:cs="宋体"/>
                <w:color w:val="auto"/>
                <w:sz w:val="24"/>
                <w:szCs w:val="24"/>
              </w:rPr>
            </w:pPr>
            <w:r>
              <w:rPr>
                <w:rFonts w:hint="eastAsia" w:ascii="宋体" w:hAnsi="宋体" w:cs="宋体"/>
                <w:color w:val="auto"/>
                <w:sz w:val="24"/>
                <w:szCs w:val="24"/>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采 购 人</w:t>
            </w:r>
          </w:p>
        </w:tc>
        <w:tc>
          <w:tcPr>
            <w:tcW w:w="7140" w:type="dxa"/>
            <w:tcBorders>
              <w:top w:val="single" w:color="auto" w:sz="4" w:space="0"/>
              <w:left w:val="single" w:color="auto" w:sz="4" w:space="0"/>
              <w:bottom w:val="single" w:color="auto" w:sz="4" w:space="0"/>
            </w:tcBorders>
            <w:noWrap w:val="0"/>
            <w:vAlign w:val="center"/>
          </w:tcPr>
          <w:p>
            <w:pPr>
              <w:spacing w:line="320" w:lineRule="exact"/>
              <w:rPr>
                <w:rFonts w:hint="eastAsia" w:ascii="宋体" w:hAnsi="宋体" w:cs="宋体"/>
                <w:color w:val="auto"/>
                <w:sz w:val="24"/>
                <w:szCs w:val="24"/>
              </w:rPr>
            </w:pPr>
            <w:r>
              <w:rPr>
                <w:rFonts w:hint="eastAsia" w:ascii="宋体" w:hAnsi="宋体" w:cs="宋体"/>
                <w:color w:val="auto"/>
                <w:kern w:val="0"/>
                <w:sz w:val="24"/>
                <w:szCs w:val="24"/>
              </w:rPr>
              <w:t>新疆商贸经济学校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4"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8</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代理机构</w:t>
            </w:r>
          </w:p>
        </w:tc>
        <w:tc>
          <w:tcPr>
            <w:tcW w:w="7140" w:type="dxa"/>
            <w:tcBorders>
              <w:top w:val="single" w:color="auto" w:sz="4" w:space="0"/>
              <w:left w:val="single" w:color="auto" w:sz="4" w:space="0"/>
              <w:bottom w:val="single" w:color="auto" w:sz="4" w:space="0"/>
            </w:tcBorders>
            <w:noWrap w:val="0"/>
            <w:vAlign w:val="center"/>
          </w:tcPr>
          <w:p>
            <w:pPr>
              <w:spacing w:line="320" w:lineRule="exact"/>
              <w:rPr>
                <w:rFonts w:hint="eastAsia" w:ascii="宋体" w:hAnsi="宋体" w:cs="宋体"/>
                <w:color w:val="auto"/>
                <w:sz w:val="24"/>
                <w:szCs w:val="24"/>
              </w:rPr>
            </w:pPr>
            <w:r>
              <w:rPr>
                <w:rFonts w:hint="eastAsia" w:ascii="宋体" w:hAnsi="宋体" w:cs="宋体"/>
                <w:color w:val="auto"/>
                <w:sz w:val="24"/>
                <w:szCs w:val="24"/>
              </w:rPr>
              <w:t>名  称：新疆和顺致祥招标有限公司</w:t>
            </w:r>
          </w:p>
          <w:p>
            <w:pPr>
              <w:spacing w:line="320" w:lineRule="exact"/>
              <w:rPr>
                <w:rFonts w:hint="eastAsia" w:ascii="宋体" w:hAnsi="宋体" w:cs="宋体"/>
                <w:color w:val="auto"/>
                <w:sz w:val="24"/>
                <w:szCs w:val="24"/>
              </w:rPr>
            </w:pPr>
            <w:r>
              <w:rPr>
                <w:rFonts w:hint="eastAsia" w:ascii="宋体" w:hAnsi="宋体" w:cs="宋体"/>
                <w:color w:val="auto"/>
                <w:sz w:val="24"/>
                <w:szCs w:val="24"/>
              </w:rPr>
              <w:t>地  址：乌鲁木齐市七道湾南路3号</w:t>
            </w:r>
          </w:p>
          <w:p>
            <w:pPr>
              <w:spacing w:line="320" w:lineRule="exact"/>
              <w:rPr>
                <w:rFonts w:hint="eastAsia" w:ascii="宋体" w:hAnsi="宋体" w:cs="宋体"/>
                <w:color w:val="auto"/>
                <w:sz w:val="24"/>
                <w:szCs w:val="24"/>
              </w:rPr>
            </w:pPr>
            <w:r>
              <w:rPr>
                <w:rFonts w:hint="eastAsia" w:ascii="宋体" w:hAnsi="宋体" w:cs="宋体"/>
                <w:color w:val="auto"/>
                <w:sz w:val="24"/>
                <w:szCs w:val="24"/>
              </w:rPr>
              <w:t>联系人：沈佳宇</w:t>
            </w:r>
          </w:p>
          <w:p>
            <w:pPr>
              <w:spacing w:line="320" w:lineRule="exact"/>
              <w:rPr>
                <w:rFonts w:hint="eastAsia" w:ascii="宋体" w:hAnsi="宋体" w:cs="宋体"/>
                <w:color w:val="auto"/>
                <w:sz w:val="24"/>
                <w:szCs w:val="24"/>
              </w:rPr>
            </w:pPr>
            <w:r>
              <w:rPr>
                <w:rFonts w:hint="eastAsia" w:ascii="宋体" w:hAnsi="宋体" w:cs="宋体"/>
                <w:color w:val="auto"/>
                <w:sz w:val="24"/>
                <w:szCs w:val="24"/>
              </w:rPr>
              <w:t>电  话：0991-4637888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6"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9</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投标保证金</w:t>
            </w:r>
          </w:p>
        </w:tc>
        <w:tc>
          <w:tcPr>
            <w:tcW w:w="7140" w:type="dxa"/>
            <w:tcBorders>
              <w:top w:val="single" w:color="auto" w:sz="4" w:space="0"/>
              <w:left w:val="single" w:color="auto" w:sz="4" w:space="0"/>
              <w:bottom w:val="single" w:color="auto" w:sz="4" w:space="0"/>
            </w:tcBorders>
            <w:noWrap w:val="0"/>
            <w:vAlign w:val="center"/>
          </w:tcPr>
          <w:p>
            <w:pPr>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金额：4000.00元</w:t>
            </w:r>
          </w:p>
          <w:p>
            <w:pPr>
              <w:spacing w:line="320" w:lineRule="exact"/>
              <w:rPr>
                <w:rFonts w:hint="eastAsia" w:ascii="宋体" w:hAnsi="宋体" w:cs="宋体"/>
                <w:color w:val="auto"/>
                <w:sz w:val="24"/>
                <w:szCs w:val="24"/>
              </w:rPr>
            </w:pPr>
            <w:r>
              <w:rPr>
                <w:rFonts w:hint="eastAsia" w:ascii="宋体" w:hAnsi="宋体" w:cs="宋体"/>
                <w:color w:val="auto"/>
                <w:sz w:val="24"/>
                <w:szCs w:val="24"/>
              </w:rPr>
              <w:t>缴纳形式：网银或转账（从投标人基本账户转入新疆和顺致祥招标有限公司账户）</w:t>
            </w:r>
          </w:p>
          <w:p>
            <w:pPr>
              <w:spacing w:line="320" w:lineRule="exact"/>
              <w:rPr>
                <w:rFonts w:hint="eastAsia" w:ascii="宋体" w:hAnsi="宋体" w:cs="宋体"/>
                <w:color w:val="auto"/>
                <w:sz w:val="24"/>
                <w:szCs w:val="24"/>
              </w:rPr>
            </w:pPr>
            <w:r>
              <w:rPr>
                <w:rFonts w:hint="eastAsia" w:ascii="宋体" w:hAnsi="宋体" w:cs="宋体"/>
                <w:color w:val="auto"/>
                <w:sz w:val="24"/>
                <w:szCs w:val="24"/>
              </w:rPr>
              <w:t>账  户：新疆和顺致祥招标有限公司</w:t>
            </w:r>
          </w:p>
          <w:p>
            <w:pPr>
              <w:spacing w:line="320" w:lineRule="exact"/>
              <w:rPr>
                <w:rFonts w:hint="eastAsia" w:ascii="宋体" w:hAnsi="宋体" w:cs="宋体"/>
                <w:color w:val="auto"/>
                <w:sz w:val="24"/>
                <w:szCs w:val="24"/>
              </w:rPr>
            </w:pPr>
            <w:r>
              <w:rPr>
                <w:rFonts w:hint="eastAsia" w:ascii="宋体" w:hAnsi="宋体" w:cs="宋体"/>
                <w:color w:val="auto"/>
                <w:sz w:val="24"/>
                <w:szCs w:val="24"/>
              </w:rPr>
              <w:t>账  号：651651023013000545180</w:t>
            </w:r>
          </w:p>
          <w:p>
            <w:pPr>
              <w:pStyle w:val="3"/>
              <w:rPr>
                <w:rFonts w:hint="eastAsia" w:ascii="宋体" w:hAnsi="宋体" w:cs="宋体"/>
                <w:color w:val="auto"/>
              </w:rPr>
            </w:pPr>
            <w:r>
              <w:rPr>
                <w:rFonts w:hint="eastAsia" w:ascii="宋体" w:hAnsi="宋体" w:cs="宋体"/>
                <w:color w:val="auto"/>
                <w:szCs w:val="24"/>
              </w:rPr>
              <w:t>行  号：301881000202</w:t>
            </w:r>
          </w:p>
          <w:p>
            <w:pPr>
              <w:spacing w:line="320" w:lineRule="exact"/>
              <w:rPr>
                <w:rFonts w:hint="eastAsia" w:ascii="宋体" w:hAnsi="宋体" w:cs="宋体"/>
                <w:color w:val="auto"/>
                <w:sz w:val="24"/>
                <w:szCs w:val="24"/>
              </w:rPr>
            </w:pPr>
            <w:r>
              <w:rPr>
                <w:rFonts w:hint="eastAsia" w:ascii="宋体" w:hAnsi="宋体" w:cs="宋体"/>
                <w:color w:val="auto"/>
                <w:sz w:val="24"/>
                <w:szCs w:val="24"/>
              </w:rPr>
              <w:t>开户行：交通银行乌鲁木齐明园西路支行</w:t>
            </w:r>
          </w:p>
          <w:p>
            <w:pPr>
              <w:spacing w:line="320" w:lineRule="exact"/>
              <w:rPr>
                <w:rFonts w:hint="eastAsia" w:ascii="宋体" w:hAnsi="宋体" w:cs="宋体"/>
                <w:color w:val="auto"/>
                <w:sz w:val="24"/>
                <w:szCs w:val="24"/>
              </w:rPr>
            </w:pPr>
            <w:r>
              <w:rPr>
                <w:rFonts w:hint="eastAsia" w:ascii="宋体" w:hAnsi="宋体" w:cs="宋体"/>
                <w:color w:val="auto"/>
                <w:sz w:val="24"/>
                <w:szCs w:val="24"/>
              </w:rPr>
              <w:t>投标保证金有效期应当与投标有效期一致。</w:t>
            </w:r>
          </w:p>
          <w:p>
            <w:pPr>
              <w:pStyle w:val="14"/>
              <w:ind w:firstLine="0" w:firstLineChars="0"/>
              <w:rPr>
                <w:rFonts w:hint="eastAsia" w:ascii="宋体" w:hAnsi="宋体" w:cs="宋体"/>
                <w:color w:val="auto"/>
                <w:sz w:val="24"/>
              </w:rPr>
            </w:pPr>
            <w:r>
              <w:rPr>
                <w:rFonts w:hint="eastAsia" w:ascii="宋体" w:hAnsi="宋体" w:cs="宋体"/>
                <w:b/>
                <w:bCs/>
                <w:color w:val="auto"/>
                <w:sz w:val="24"/>
              </w:rPr>
              <w:t>（保证金缴纳后请将</w:t>
            </w:r>
            <w:r>
              <w:rPr>
                <w:rFonts w:hint="eastAsia" w:ascii="宋体" w:hAnsi="宋体" w:cs="宋体"/>
                <w:b/>
                <w:bCs/>
                <w:color w:val="auto"/>
                <w:sz w:val="24"/>
                <w:lang w:eastAsia="zh-CN"/>
              </w:rPr>
              <w:t>回单</w:t>
            </w:r>
            <w:r>
              <w:rPr>
                <w:rFonts w:hint="eastAsia" w:ascii="宋体" w:hAnsi="宋体" w:cs="宋体"/>
                <w:b/>
                <w:bCs/>
                <w:color w:val="auto"/>
                <w:sz w:val="24"/>
              </w:rPr>
              <w:t>发至邮箱：09914637888@xjhszx.cn）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6"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10</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pacing w:val="8"/>
                <w:sz w:val="24"/>
                <w:szCs w:val="24"/>
              </w:rPr>
            </w:pPr>
            <w:r>
              <w:rPr>
                <w:rFonts w:hint="eastAsia" w:ascii="宋体" w:hAnsi="宋体" w:cs="宋体"/>
                <w:color w:val="auto"/>
                <w:sz w:val="24"/>
                <w:szCs w:val="24"/>
              </w:rPr>
              <w:t>投标人资质资格要求</w:t>
            </w:r>
          </w:p>
        </w:tc>
        <w:tc>
          <w:tcPr>
            <w:tcW w:w="7140" w:type="dxa"/>
            <w:tcBorders>
              <w:top w:val="single" w:color="auto" w:sz="4" w:space="0"/>
              <w:left w:val="single" w:color="auto" w:sz="4" w:space="0"/>
              <w:bottom w:val="single" w:color="auto" w:sz="4" w:space="0"/>
            </w:tcBorders>
            <w:noWrap w:val="0"/>
            <w:vAlign w:val="center"/>
          </w:tcPr>
          <w:p>
            <w:pPr>
              <w:pStyle w:val="31"/>
              <w:adjustRightInd w:val="0"/>
              <w:snapToGrid w:val="0"/>
              <w:spacing w:before="0" w:beforeAutospacing="0" w:after="0" w:afterAutospacing="0" w:line="400" w:lineRule="exact"/>
              <w:ind w:left="0" w:leftChars="0" w:firstLine="0" w:firstLineChars="0"/>
              <w:rPr>
                <w:rFonts w:hint="eastAsia" w:ascii="宋体" w:hAnsi="宋体" w:cs="宋体"/>
                <w:color w:val="auto"/>
              </w:rPr>
            </w:pPr>
            <w:r>
              <w:rPr>
                <w:rFonts w:hint="eastAsia" w:ascii="宋体" w:hAnsi="宋体" w:cs="宋体"/>
                <w:color w:val="auto"/>
              </w:rPr>
              <w:t>1.满足《中华人民共和国政府采购法》第二十二条规定；</w:t>
            </w:r>
          </w:p>
          <w:p>
            <w:pPr>
              <w:pStyle w:val="31"/>
              <w:adjustRightInd w:val="0"/>
              <w:snapToGrid w:val="0"/>
              <w:spacing w:before="0" w:beforeAutospacing="0" w:after="0" w:afterAutospacing="0" w:line="400" w:lineRule="exact"/>
              <w:ind w:left="0" w:leftChars="0" w:firstLine="0" w:firstLineChars="0"/>
              <w:rPr>
                <w:rFonts w:hint="eastAsia" w:ascii="宋体" w:hAnsi="宋体" w:cs="宋体"/>
                <w:color w:val="auto"/>
              </w:rPr>
            </w:pPr>
            <w:r>
              <w:rPr>
                <w:rFonts w:hint="eastAsia" w:ascii="宋体" w:hAnsi="宋体" w:cs="宋体"/>
                <w:color w:val="auto"/>
                <w:lang w:val="en-US" w:eastAsia="zh-CN"/>
              </w:rPr>
              <w:t>1.1</w:t>
            </w:r>
            <w:r>
              <w:rPr>
                <w:rFonts w:hint="eastAsia" w:ascii="宋体" w:hAnsi="宋体" w:cs="宋体"/>
                <w:color w:val="auto"/>
              </w:rPr>
              <w:t>具有独立承担民事责任的能力的投标人；</w:t>
            </w:r>
          </w:p>
          <w:p>
            <w:pPr>
              <w:pStyle w:val="31"/>
              <w:adjustRightInd w:val="0"/>
              <w:snapToGrid w:val="0"/>
              <w:spacing w:before="0" w:beforeAutospacing="0" w:after="0" w:afterAutospacing="0" w:line="400" w:lineRule="exact"/>
              <w:ind w:left="0" w:leftChars="0" w:firstLine="0" w:firstLineChars="0"/>
              <w:rPr>
                <w:rFonts w:hint="eastAsia" w:ascii="宋体" w:hAnsi="宋体" w:cs="宋体"/>
                <w:color w:val="auto"/>
              </w:rPr>
            </w:pPr>
            <w:r>
              <w:rPr>
                <w:rFonts w:hint="eastAsia" w:ascii="宋体" w:hAnsi="宋体" w:cs="宋体"/>
                <w:color w:val="auto"/>
                <w:lang w:val="en-US" w:eastAsia="zh-CN"/>
              </w:rPr>
              <w:t>1.2</w:t>
            </w:r>
            <w:r>
              <w:rPr>
                <w:rFonts w:hint="eastAsia" w:ascii="宋体" w:hAnsi="宋体" w:cs="宋体"/>
                <w:color w:val="auto"/>
              </w:rPr>
              <w:t>具有良好的商业信誉和健全的财务会计制度；</w:t>
            </w:r>
          </w:p>
          <w:p>
            <w:pPr>
              <w:pStyle w:val="31"/>
              <w:adjustRightInd w:val="0"/>
              <w:snapToGrid w:val="0"/>
              <w:spacing w:before="0" w:beforeAutospacing="0" w:after="0" w:afterAutospacing="0" w:line="400" w:lineRule="exact"/>
              <w:ind w:left="0" w:leftChars="0" w:firstLine="0" w:firstLineChars="0"/>
              <w:rPr>
                <w:rFonts w:hint="eastAsia" w:ascii="宋体" w:hAnsi="宋体" w:cs="宋体"/>
                <w:color w:val="auto"/>
              </w:rPr>
            </w:pPr>
            <w:r>
              <w:rPr>
                <w:rFonts w:hint="eastAsia" w:ascii="宋体" w:hAnsi="宋体" w:cs="宋体"/>
                <w:color w:val="auto"/>
                <w:lang w:val="en-US" w:eastAsia="zh-CN"/>
              </w:rPr>
              <w:t>1.3</w:t>
            </w:r>
            <w:r>
              <w:rPr>
                <w:rFonts w:hint="eastAsia" w:ascii="宋体" w:hAnsi="宋体" w:cs="宋体"/>
                <w:color w:val="auto"/>
              </w:rPr>
              <w:t>具有履行合同所必需的设备和专业技术能力；</w:t>
            </w:r>
          </w:p>
          <w:p>
            <w:pPr>
              <w:pStyle w:val="31"/>
              <w:adjustRightInd w:val="0"/>
              <w:snapToGrid w:val="0"/>
              <w:spacing w:before="0" w:beforeAutospacing="0" w:after="0" w:afterAutospacing="0" w:line="400" w:lineRule="exact"/>
              <w:ind w:left="0" w:leftChars="0" w:firstLine="0" w:firstLineChars="0"/>
              <w:rPr>
                <w:rFonts w:hint="eastAsia" w:ascii="宋体" w:hAnsi="宋体" w:cs="宋体"/>
                <w:color w:val="auto"/>
              </w:rPr>
            </w:pPr>
            <w:r>
              <w:rPr>
                <w:rFonts w:hint="eastAsia" w:ascii="宋体" w:hAnsi="宋体" w:cs="宋体"/>
                <w:color w:val="auto"/>
                <w:lang w:val="en-US" w:eastAsia="zh-CN"/>
              </w:rPr>
              <w:t>1.4</w:t>
            </w:r>
            <w:r>
              <w:rPr>
                <w:rFonts w:hint="eastAsia" w:ascii="宋体" w:hAnsi="宋体" w:cs="宋体"/>
                <w:color w:val="auto"/>
              </w:rPr>
              <w:t>有依法缴纳税收和社会保障资金的良好记录；</w:t>
            </w:r>
          </w:p>
          <w:p>
            <w:pPr>
              <w:pStyle w:val="31"/>
              <w:adjustRightInd w:val="0"/>
              <w:snapToGrid w:val="0"/>
              <w:spacing w:before="0" w:beforeAutospacing="0" w:after="0" w:afterAutospacing="0" w:line="400" w:lineRule="exact"/>
              <w:ind w:left="0" w:leftChars="0" w:firstLine="0" w:firstLineChars="0"/>
              <w:rPr>
                <w:rFonts w:hint="eastAsia" w:ascii="宋体" w:hAnsi="宋体" w:cs="宋体"/>
                <w:color w:val="auto"/>
              </w:rPr>
            </w:pPr>
            <w:r>
              <w:rPr>
                <w:rFonts w:hint="eastAsia" w:ascii="宋体" w:hAnsi="宋体" w:cs="宋体"/>
                <w:color w:val="auto"/>
                <w:lang w:val="en-US" w:eastAsia="zh-CN"/>
              </w:rPr>
              <w:t>1.5</w:t>
            </w:r>
            <w:r>
              <w:rPr>
                <w:rFonts w:hint="eastAsia" w:ascii="宋体" w:hAnsi="宋体" w:cs="宋体"/>
                <w:color w:val="auto"/>
              </w:rPr>
              <w:t>参加本次采购活动前三年内，在经营活动中没有重大违法记录；</w:t>
            </w:r>
          </w:p>
          <w:p>
            <w:pPr>
              <w:pStyle w:val="31"/>
              <w:adjustRightInd w:val="0"/>
              <w:snapToGrid w:val="0"/>
              <w:spacing w:before="0" w:beforeAutospacing="0" w:after="0" w:afterAutospacing="0" w:line="400" w:lineRule="exact"/>
              <w:ind w:left="0" w:leftChars="0" w:firstLine="0" w:firstLineChars="0"/>
              <w:rPr>
                <w:rFonts w:hint="eastAsia" w:ascii="宋体" w:hAnsi="宋体" w:cs="宋体"/>
                <w:color w:val="auto"/>
              </w:rPr>
            </w:pPr>
            <w:r>
              <w:rPr>
                <w:rFonts w:hint="eastAsia" w:ascii="宋体" w:hAnsi="宋体" w:cs="宋体"/>
                <w:color w:val="auto"/>
                <w:lang w:val="en-US" w:eastAsia="zh-CN"/>
              </w:rPr>
              <w:t>1.6</w:t>
            </w:r>
            <w:r>
              <w:rPr>
                <w:rFonts w:hint="eastAsia" w:ascii="宋体" w:hAnsi="宋体" w:cs="宋体"/>
                <w:color w:val="auto"/>
              </w:rPr>
              <w:t>法律、行政法规规定的其他条件。</w:t>
            </w:r>
          </w:p>
          <w:p>
            <w:pPr>
              <w:pStyle w:val="31"/>
              <w:adjustRightInd w:val="0"/>
              <w:snapToGrid w:val="0"/>
              <w:spacing w:before="0" w:beforeAutospacing="0" w:after="0" w:afterAutospacing="0" w:line="400" w:lineRule="exact"/>
              <w:ind w:left="0" w:leftChars="0" w:firstLine="0" w:firstLineChars="0"/>
              <w:rPr>
                <w:rFonts w:hint="eastAsia" w:ascii="宋体" w:hAnsi="宋体" w:cs="宋体"/>
                <w:color w:val="auto"/>
                <w:lang w:eastAsia="zh-CN"/>
              </w:rPr>
            </w:pPr>
            <w:r>
              <w:rPr>
                <w:rFonts w:hint="eastAsia" w:ascii="宋体" w:hAnsi="宋体" w:cs="宋体"/>
                <w:color w:val="auto"/>
              </w:rPr>
              <w:t>2.落实政府采购政策需满足的资格要求</w:t>
            </w:r>
            <w:r>
              <w:rPr>
                <w:rFonts w:hint="eastAsia" w:ascii="宋体" w:hAnsi="宋体" w:cs="宋体"/>
                <w:color w:val="auto"/>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财政部、工业和信息化部《关于印发《政府采购促进中小企业展暂行办法》的通知》（财库[2011]181号文）；</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财政部、司法部《关于政府采购支持监狱企业发展有关问题的通知》（财库[2014]68号文）；</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财政部、国家发展改革委、生态环境部、市场监管总局《关于调整优化节能产品、环境标志产品政府采购执行机制的通知》（财库[2019]9号文）</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财政部、生态环境部《关于印发环境标志产品政府采购品目清单的通知》（财库[2019]18号文）；</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财政部、发展改革委《关于印发节能产品政府采购品目清单的通知》（财库[2019]19号文）；</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市场监管总局《市场监管总局关于发布参与实施政府采购节能产品、环境标志产品认证机构名录的公告》（2019年第16号）；</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《财政部等三部门联合印发商品包装和快递包装政府采购需求标准（试行）》（财办库[2020]123号）等相关政策。</w:t>
            </w:r>
          </w:p>
          <w:p>
            <w:pPr>
              <w:pStyle w:val="31"/>
              <w:adjustRightInd w:val="0"/>
              <w:snapToGrid w:val="0"/>
              <w:spacing w:before="0" w:beforeAutospacing="0" w:after="0" w:afterAutospacing="0" w:line="400" w:lineRule="exact"/>
              <w:ind w:left="0" w:leftChars="0" w:firstLine="0" w:firstLineChars="0"/>
              <w:jc w:val="both"/>
              <w:rPr>
                <w:rFonts w:hint="eastAsia" w:ascii="宋体" w:hAnsi="宋体" w:cs="宋体"/>
                <w:color w:val="auto"/>
              </w:rPr>
            </w:pPr>
            <w:r>
              <w:rPr>
                <w:rFonts w:hint="eastAsia" w:ascii="宋体" w:hAnsi="宋体" w:cs="宋体"/>
                <w:color w:val="auto"/>
              </w:rPr>
              <w:t>3.本项目的特定资格要求：</w:t>
            </w:r>
          </w:p>
          <w:p>
            <w:pPr>
              <w:pStyle w:val="31"/>
              <w:adjustRightInd w:val="0"/>
              <w:snapToGrid w:val="0"/>
              <w:spacing w:before="0" w:beforeAutospacing="0" w:after="0" w:afterAutospacing="0" w:line="400" w:lineRule="exact"/>
              <w:ind w:left="0" w:leftChars="0" w:firstLine="0" w:firstLineChars="0"/>
              <w:rPr>
                <w:rFonts w:hint="eastAsia" w:ascii="宋体" w:hAnsi="宋体" w:cs="宋体"/>
                <w:color w:val="auto"/>
              </w:rPr>
            </w:pPr>
            <w:r>
              <w:rPr>
                <w:rFonts w:hint="eastAsia" w:ascii="宋体" w:hAnsi="宋体" w:cs="宋体"/>
                <w:color w:val="auto"/>
              </w:rPr>
              <w:t>（1）未被“信用中国”（www.creditchina.gov.cn）、“中国政府采购网”（www.ccgp.gov.cn）列入失信被执行人、重大税收违法案件当事人名单、政府采购严重违法失信行为记录名单；</w:t>
            </w:r>
          </w:p>
          <w:p>
            <w:pPr>
              <w:pStyle w:val="31"/>
              <w:adjustRightInd w:val="0"/>
              <w:snapToGrid w:val="0"/>
              <w:spacing w:before="0" w:beforeAutospacing="0" w:after="0" w:afterAutospacing="0" w:line="400" w:lineRule="exact"/>
              <w:ind w:left="0" w:leftChars="0" w:firstLine="0" w:firstLineChars="0"/>
              <w:rPr>
                <w:rFonts w:hint="eastAsia" w:ascii="宋体" w:hAnsi="宋体" w:cs="宋体"/>
                <w:color w:val="auto"/>
              </w:rPr>
            </w:pPr>
            <w:r>
              <w:rPr>
                <w:rFonts w:hint="eastAsia" w:ascii="宋体" w:hAnsi="宋体" w:cs="宋体"/>
                <w:color w:val="auto"/>
              </w:rPr>
              <w:t>（2）有效的《营业执照》；</w:t>
            </w:r>
          </w:p>
          <w:p>
            <w:pPr>
              <w:pStyle w:val="31"/>
              <w:adjustRightInd w:val="0"/>
              <w:snapToGrid w:val="0"/>
              <w:spacing w:before="0" w:beforeAutospacing="0" w:after="0" w:afterAutospacing="0" w:line="400" w:lineRule="exact"/>
              <w:ind w:left="0" w:leftChars="0" w:firstLine="0" w:firstLineChars="0"/>
              <w:rPr>
                <w:rFonts w:hint="eastAsia" w:ascii="宋体" w:hAnsi="宋体" w:cs="宋体"/>
                <w:color w:val="auto"/>
              </w:rPr>
            </w:pPr>
            <w:r>
              <w:rPr>
                <w:rFonts w:hint="eastAsia" w:ascii="宋体" w:hAnsi="宋体" w:cs="宋体"/>
                <w:color w:val="auto"/>
                <w:lang w:eastAsia="zh-CN"/>
              </w:rPr>
              <w:t>（</w:t>
            </w:r>
            <w:r>
              <w:rPr>
                <w:rFonts w:hint="eastAsia" w:ascii="宋体" w:hAnsi="宋体" w:cs="宋体"/>
                <w:color w:val="auto"/>
                <w:lang w:val="en-US" w:eastAsia="zh-CN"/>
              </w:rPr>
              <w:t>3</w:t>
            </w:r>
            <w:r>
              <w:rPr>
                <w:rFonts w:hint="eastAsia" w:ascii="宋体" w:hAnsi="宋体" w:cs="宋体"/>
                <w:color w:val="auto"/>
                <w:lang w:eastAsia="zh-CN"/>
              </w:rPr>
              <w:t>）</w:t>
            </w:r>
            <w:r>
              <w:rPr>
                <w:rFonts w:hint="eastAsia" w:ascii="宋体" w:hAnsi="宋体" w:eastAsia="宋体" w:cs="宋体"/>
                <w:color w:val="auto"/>
                <w:sz w:val="24"/>
                <w:szCs w:val="24"/>
                <w:lang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11</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投标语言</w:t>
            </w:r>
          </w:p>
        </w:tc>
        <w:tc>
          <w:tcPr>
            <w:tcW w:w="7140" w:type="dxa"/>
            <w:tcBorders>
              <w:top w:val="single" w:color="auto" w:sz="4" w:space="0"/>
              <w:left w:val="single" w:color="auto" w:sz="4" w:space="0"/>
              <w:bottom w:val="single" w:color="auto" w:sz="4" w:space="0"/>
            </w:tcBorders>
            <w:noWrap w:val="0"/>
            <w:vAlign w:val="center"/>
          </w:tcPr>
          <w:p>
            <w:pPr>
              <w:spacing w:line="320" w:lineRule="exact"/>
              <w:rPr>
                <w:rFonts w:hint="eastAsia" w:ascii="宋体" w:hAnsi="宋体" w:cs="宋体"/>
                <w:color w:val="auto"/>
                <w:sz w:val="24"/>
                <w:szCs w:val="24"/>
              </w:rPr>
            </w:pPr>
            <w:r>
              <w:rPr>
                <w:rFonts w:hint="eastAsia" w:ascii="宋体" w:hAnsi="宋体" w:cs="宋体"/>
                <w:color w:val="auto"/>
                <w:sz w:val="24"/>
                <w:szCs w:val="24"/>
              </w:rPr>
              <w:t>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12</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投标货币</w:t>
            </w:r>
          </w:p>
        </w:tc>
        <w:tc>
          <w:tcPr>
            <w:tcW w:w="7140" w:type="dxa"/>
            <w:tcBorders>
              <w:top w:val="single" w:color="auto" w:sz="4" w:space="0"/>
              <w:left w:val="single" w:color="auto" w:sz="4" w:space="0"/>
              <w:bottom w:val="single" w:color="auto" w:sz="4" w:space="0"/>
            </w:tcBorders>
            <w:noWrap w:val="0"/>
            <w:vAlign w:val="center"/>
          </w:tcPr>
          <w:p>
            <w:pPr>
              <w:rPr>
                <w:rFonts w:hint="eastAsia" w:ascii="宋体" w:hAnsi="宋体" w:cs="宋体"/>
                <w:color w:val="auto"/>
                <w:szCs w:val="24"/>
              </w:rPr>
            </w:pPr>
            <w:bookmarkStart w:id="17" w:name="_Toc16350"/>
            <w:r>
              <w:rPr>
                <w:rFonts w:hint="eastAsia" w:ascii="宋体" w:hAnsi="宋体" w:cs="宋体"/>
                <w:color w:val="auto"/>
                <w:sz w:val="24"/>
                <w:szCs w:val="24"/>
              </w:rPr>
              <w:t>人民币</w:t>
            </w:r>
            <w:bookmarkEnd w:id="1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13</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bCs/>
                <w:color w:val="auto"/>
                <w:sz w:val="24"/>
                <w:szCs w:val="24"/>
              </w:rPr>
            </w:pPr>
            <w:r>
              <w:rPr>
                <w:rFonts w:hint="eastAsia" w:ascii="宋体" w:hAnsi="宋体" w:cs="宋体"/>
                <w:bCs/>
                <w:color w:val="auto"/>
                <w:sz w:val="24"/>
                <w:szCs w:val="24"/>
              </w:rPr>
              <w:t>投标有效期</w:t>
            </w:r>
          </w:p>
        </w:tc>
        <w:tc>
          <w:tcPr>
            <w:tcW w:w="7140" w:type="dxa"/>
            <w:tcBorders>
              <w:top w:val="single" w:color="auto" w:sz="4" w:space="0"/>
              <w:left w:val="single" w:color="auto" w:sz="4" w:space="0"/>
              <w:bottom w:val="single" w:color="auto" w:sz="4" w:space="0"/>
            </w:tcBorders>
            <w:noWrap w:val="0"/>
            <w:vAlign w:val="center"/>
          </w:tcPr>
          <w:p>
            <w:pPr>
              <w:spacing w:line="320" w:lineRule="exact"/>
              <w:rPr>
                <w:rFonts w:hint="eastAsia" w:ascii="宋体" w:hAnsi="宋体" w:cs="宋体"/>
                <w:bCs/>
                <w:color w:val="auto"/>
                <w:sz w:val="24"/>
                <w:szCs w:val="24"/>
              </w:rPr>
            </w:pPr>
            <w:r>
              <w:rPr>
                <w:rFonts w:hint="eastAsia" w:ascii="宋体" w:hAnsi="宋体" w:cs="宋体"/>
                <w:bCs/>
                <w:color w:val="auto"/>
                <w:sz w:val="24"/>
                <w:szCs w:val="24"/>
                <w:u w:val="single"/>
              </w:rPr>
              <w:t xml:space="preserve"> 90 </w:t>
            </w:r>
            <w:r>
              <w:rPr>
                <w:rFonts w:hint="eastAsia" w:ascii="宋体" w:hAnsi="宋体" w:cs="宋体"/>
                <w:bCs/>
                <w:color w:val="auto"/>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14</w:t>
            </w:r>
          </w:p>
        </w:tc>
        <w:tc>
          <w:tcPr>
            <w:tcW w:w="1687" w:type="dxa"/>
            <w:tcBorders>
              <w:top w:val="single" w:color="auto" w:sz="4" w:space="0"/>
              <w:bottom w:val="single" w:color="auto" w:sz="4" w:space="0"/>
              <w:right w:val="single" w:color="auto" w:sz="4" w:space="0"/>
            </w:tcBorders>
            <w:noWrap w:val="0"/>
            <w:vAlign w:val="center"/>
          </w:tcPr>
          <w:p>
            <w:pPr>
              <w:pStyle w:val="3"/>
              <w:jc w:val="center"/>
              <w:rPr>
                <w:rFonts w:hint="eastAsia" w:ascii="宋体" w:hAnsi="宋体" w:cs="宋体"/>
                <w:color w:val="auto"/>
                <w:szCs w:val="24"/>
              </w:rPr>
            </w:pPr>
            <w:r>
              <w:rPr>
                <w:rFonts w:hint="eastAsia" w:ascii="宋体" w:hAnsi="宋体" w:cs="宋体"/>
                <w:color w:val="auto"/>
                <w:szCs w:val="24"/>
              </w:rPr>
              <w:t>投标文件</w:t>
            </w:r>
          </w:p>
        </w:tc>
        <w:tc>
          <w:tcPr>
            <w:tcW w:w="7140" w:type="dxa"/>
            <w:tcBorders>
              <w:top w:val="single" w:color="auto" w:sz="4" w:space="0"/>
              <w:left w:val="single" w:color="auto" w:sz="4" w:space="0"/>
              <w:bottom w:val="single" w:color="auto" w:sz="4" w:space="0"/>
            </w:tcBorders>
            <w:noWrap w:val="0"/>
            <w:vAlign w:val="center"/>
          </w:tcPr>
          <w:p>
            <w:pPr>
              <w:spacing w:line="400" w:lineRule="exact"/>
              <w:rPr>
                <w:rFonts w:hint="eastAsia" w:ascii="宋体" w:hAnsi="宋体" w:cs="宋体"/>
                <w:color w:val="auto"/>
                <w:sz w:val="24"/>
                <w:szCs w:val="24"/>
              </w:rPr>
            </w:pPr>
            <w:r>
              <w:rPr>
                <w:rFonts w:hint="eastAsia" w:ascii="宋体" w:hAnsi="宋体" w:cs="宋体"/>
                <w:color w:val="auto"/>
                <w:sz w:val="24"/>
                <w:szCs w:val="24"/>
              </w:rPr>
              <w:t>1.纸质投标文件：正本1份，副本4份。</w:t>
            </w:r>
          </w:p>
          <w:p>
            <w:pPr>
              <w:pStyle w:val="18"/>
              <w:spacing w:line="400" w:lineRule="exact"/>
              <w:ind w:left="0" w:leftChars="0" w:firstLine="0" w:firstLineChars="0"/>
              <w:rPr>
                <w:rFonts w:hint="eastAsia" w:ascii="宋体" w:hAnsi="宋体" w:cs="宋体"/>
                <w:color w:val="auto"/>
                <w:sz w:val="24"/>
                <w:szCs w:val="24"/>
              </w:rPr>
            </w:pPr>
            <w:r>
              <w:rPr>
                <w:rFonts w:hint="eastAsia" w:ascii="宋体" w:hAnsi="宋体" w:cs="宋体"/>
                <w:color w:val="auto"/>
                <w:sz w:val="24"/>
                <w:szCs w:val="24"/>
              </w:rPr>
              <w:t>2.电子投标文件：1份（正本PDF格式电子扫描件，存入U盘递交）</w:t>
            </w:r>
          </w:p>
          <w:p>
            <w:pPr>
              <w:spacing w:line="400" w:lineRule="exact"/>
              <w:rPr>
                <w:rFonts w:hint="eastAsia" w:ascii="宋体" w:hAnsi="宋体" w:cs="宋体"/>
                <w:color w:val="auto"/>
                <w:sz w:val="24"/>
                <w:szCs w:val="24"/>
              </w:rPr>
            </w:pPr>
            <w:r>
              <w:rPr>
                <w:rFonts w:hint="eastAsia" w:ascii="宋体" w:hAnsi="宋体" w:cs="宋体"/>
                <w:color w:val="auto"/>
                <w:sz w:val="24"/>
                <w:szCs w:val="24"/>
              </w:rPr>
              <w:t>3.开标一览表：1份。</w:t>
            </w:r>
          </w:p>
          <w:p>
            <w:pPr>
              <w:pStyle w:val="18"/>
              <w:spacing w:line="400" w:lineRule="exact"/>
              <w:ind w:left="0" w:leftChars="0" w:firstLine="0" w:firstLineChars="0"/>
              <w:rPr>
                <w:rFonts w:hint="eastAsia" w:ascii="宋体" w:hAnsi="宋体" w:cs="宋体"/>
                <w:color w:val="auto"/>
                <w:sz w:val="24"/>
                <w:szCs w:val="24"/>
              </w:rPr>
            </w:pPr>
            <w:r>
              <w:rPr>
                <w:rFonts w:hint="eastAsia" w:ascii="宋体" w:hAnsi="宋体" w:cs="宋体"/>
                <w:color w:val="auto"/>
                <w:sz w:val="24"/>
                <w:szCs w:val="24"/>
              </w:rPr>
              <w:t>注：投标文件正本、副本、开标一览表、电子投标文件均需单独密封递交，并做好标示；每本标书厚度不得超过5cm，如超过可进行分册装订。未按采购文件要求密封递交的投标文件，视为对采购文件不响应。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15</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2"/>
              </w:rPr>
              <w:t>投标文件递交截止时间及开标时间</w:t>
            </w:r>
          </w:p>
        </w:tc>
        <w:tc>
          <w:tcPr>
            <w:tcW w:w="7140" w:type="dxa"/>
            <w:tcBorders>
              <w:top w:val="single" w:color="auto" w:sz="4" w:space="0"/>
              <w:left w:val="single" w:color="auto" w:sz="4" w:space="0"/>
              <w:bottom w:val="single" w:color="auto" w:sz="4" w:space="0"/>
            </w:tcBorders>
            <w:noWrap w:val="0"/>
            <w:vAlign w:val="center"/>
          </w:tcPr>
          <w:p>
            <w:pPr>
              <w:spacing w:line="320" w:lineRule="exact"/>
              <w:rPr>
                <w:rFonts w:hint="eastAsia" w:ascii="宋体" w:hAnsi="宋体" w:cs="宋体"/>
                <w:color w:val="auto"/>
                <w:sz w:val="24"/>
                <w:szCs w:val="24"/>
              </w:rPr>
            </w:pPr>
            <w:r>
              <w:rPr>
                <w:rFonts w:hint="eastAsia" w:ascii="宋体" w:hAnsi="宋体" w:cs="宋体"/>
                <w:color w:val="auto"/>
                <w:sz w:val="24"/>
                <w:szCs w:val="24"/>
                <w:lang w:eastAsia="zh-CN"/>
              </w:rPr>
              <w:t>2021年11月29日16:00</w:t>
            </w:r>
            <w:r>
              <w:rPr>
                <w:rFonts w:hint="eastAsia" w:ascii="宋体" w:hAnsi="宋体" w:cs="宋体"/>
                <w:color w:val="auto"/>
                <w:sz w:val="24"/>
                <w:szCs w:val="24"/>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16</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rPr>
              <w:t>投标文件递交及开标地点</w:t>
            </w:r>
          </w:p>
        </w:tc>
        <w:tc>
          <w:tcPr>
            <w:tcW w:w="7140" w:type="dxa"/>
            <w:tcBorders>
              <w:top w:val="single" w:color="auto" w:sz="4" w:space="0"/>
              <w:left w:val="single" w:color="auto" w:sz="4" w:space="0"/>
              <w:bottom w:val="single" w:color="auto" w:sz="4" w:space="0"/>
            </w:tcBorders>
            <w:noWrap w:val="0"/>
            <w:vAlign w:val="center"/>
          </w:tcPr>
          <w:p>
            <w:pPr>
              <w:spacing w:line="320" w:lineRule="exact"/>
              <w:rPr>
                <w:rFonts w:hint="eastAsia" w:ascii="宋体" w:hAnsi="宋体" w:cs="宋体"/>
                <w:color w:val="auto"/>
                <w:sz w:val="24"/>
                <w:szCs w:val="24"/>
              </w:rPr>
            </w:pPr>
            <w:r>
              <w:rPr>
                <w:rFonts w:hint="eastAsia" w:ascii="宋体" w:hAnsi="宋体" w:cs="宋体"/>
                <w:color w:val="auto"/>
                <w:sz w:val="24"/>
                <w:szCs w:val="24"/>
              </w:rPr>
              <w:t>新疆和顺致祥招标有限公司开标室（乌鲁木齐市七道湾南路3号苑2楼）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17</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开标现场资格审查资料</w:t>
            </w:r>
          </w:p>
        </w:tc>
        <w:tc>
          <w:tcPr>
            <w:tcW w:w="7140" w:type="dxa"/>
            <w:tcBorders>
              <w:top w:val="single" w:color="auto" w:sz="4" w:space="0"/>
              <w:left w:val="single" w:color="auto" w:sz="4" w:space="0"/>
              <w:bottom w:val="single" w:color="auto" w:sz="4" w:space="0"/>
            </w:tcBorders>
            <w:noWrap w:val="0"/>
            <w:vAlign w:val="center"/>
          </w:tcPr>
          <w:p>
            <w:pPr>
              <w:spacing w:line="320" w:lineRule="exact"/>
              <w:rPr>
                <w:rFonts w:hint="eastAsia" w:ascii="宋体" w:hAnsi="宋体" w:cs="宋体"/>
                <w:color w:val="auto"/>
                <w:sz w:val="24"/>
                <w:szCs w:val="24"/>
              </w:rPr>
            </w:pPr>
            <w:r>
              <w:rPr>
                <w:rFonts w:hint="eastAsia" w:ascii="宋体" w:hAnsi="宋体" w:cs="宋体"/>
                <w:color w:val="auto"/>
                <w:sz w:val="24"/>
                <w:szCs w:val="24"/>
              </w:rPr>
              <w:t>（1）有效的《营业执照》原件；</w:t>
            </w:r>
          </w:p>
          <w:p>
            <w:pPr>
              <w:spacing w:line="320" w:lineRule="exact"/>
              <w:rPr>
                <w:rFonts w:hint="eastAsia" w:ascii="宋体" w:hAnsi="宋体" w:cs="宋体"/>
                <w:color w:val="auto"/>
                <w:sz w:val="24"/>
                <w:szCs w:val="24"/>
              </w:rPr>
            </w:pPr>
            <w:r>
              <w:rPr>
                <w:rFonts w:hint="eastAsia" w:ascii="宋体" w:hAnsi="宋体" w:cs="宋体"/>
                <w:color w:val="auto"/>
                <w:sz w:val="24"/>
                <w:szCs w:val="24"/>
              </w:rPr>
              <w:t>（2）法定代表人参加投标的，提供法定代表人居民身份证原件；法定代表人授权人参加投标的，提供法定代表人授权书及被授权人居民身份证原件；</w:t>
            </w:r>
          </w:p>
          <w:p>
            <w:pPr>
              <w:spacing w:line="320" w:lineRule="exact"/>
              <w:rPr>
                <w:rFonts w:hint="eastAsia" w:ascii="宋体" w:hAnsi="宋体" w:cs="宋体"/>
                <w:color w:val="auto"/>
                <w:sz w:val="24"/>
                <w:szCs w:val="24"/>
              </w:rPr>
            </w:pPr>
            <w:r>
              <w:rPr>
                <w:rFonts w:hint="eastAsia" w:ascii="宋体" w:hAnsi="宋体" w:cs="宋体"/>
                <w:color w:val="auto"/>
                <w:sz w:val="24"/>
                <w:szCs w:val="24"/>
              </w:rPr>
              <w:t>（3）在“信用中国”(www.creditchina.gov.cn)“中国政府采购网”（www.ccgp.gov.cn）</w:t>
            </w:r>
            <w:r>
              <w:rPr>
                <w:rFonts w:hint="eastAsia" w:ascii="宋体" w:hAnsi="宋体" w:cs="宋体"/>
                <w:color w:val="auto"/>
                <w:sz w:val="24"/>
                <w:szCs w:val="24"/>
                <w:lang w:eastAsia="zh-CN"/>
              </w:rPr>
              <w:t>征信</w:t>
            </w:r>
            <w:r>
              <w:rPr>
                <w:rFonts w:hint="eastAsia" w:ascii="宋体" w:hAnsi="宋体" w:cs="宋体"/>
                <w:color w:val="auto"/>
                <w:sz w:val="24"/>
                <w:szCs w:val="24"/>
              </w:rPr>
              <w:t>查询截图加盖投标人公章（查询时间必须在公告期</w:t>
            </w:r>
            <w:r>
              <w:rPr>
                <w:rFonts w:hint="eastAsia" w:ascii="宋体" w:hAnsi="宋体" w:cs="宋体"/>
                <w:color w:val="auto"/>
                <w:sz w:val="24"/>
                <w:szCs w:val="24"/>
                <w:lang w:eastAsia="zh-CN"/>
              </w:rPr>
              <w:t>至开标时间前</w:t>
            </w:r>
            <w:r>
              <w:rPr>
                <w:rFonts w:hint="eastAsia" w:ascii="宋体" w:hAnsi="宋体" w:cs="宋体"/>
                <w:color w:val="auto"/>
                <w:sz w:val="24"/>
                <w:szCs w:val="24"/>
              </w:rPr>
              <w:t>）；</w:t>
            </w:r>
          </w:p>
          <w:p>
            <w:pPr>
              <w:spacing w:line="320" w:lineRule="exact"/>
              <w:rPr>
                <w:rFonts w:hint="eastAsia" w:ascii="宋体" w:hAnsi="宋体" w:cs="宋体"/>
                <w:color w:val="auto"/>
                <w:sz w:val="24"/>
                <w:szCs w:val="24"/>
              </w:rPr>
            </w:pPr>
            <w:r>
              <w:rPr>
                <w:rFonts w:hint="eastAsia" w:ascii="宋体" w:hAnsi="宋体" w:cs="宋体"/>
                <w:color w:val="auto"/>
                <w:sz w:val="24"/>
                <w:szCs w:val="24"/>
              </w:rPr>
              <w:t>（4）投标保证金</w:t>
            </w:r>
            <w:r>
              <w:rPr>
                <w:rFonts w:hint="eastAsia" w:ascii="宋体" w:hAnsi="宋体" w:cs="宋体"/>
                <w:color w:val="auto"/>
                <w:sz w:val="24"/>
                <w:szCs w:val="24"/>
                <w:lang w:eastAsia="zh-CN"/>
              </w:rPr>
              <w:t>缴纳凭证截图或回单（</w:t>
            </w:r>
            <w:r>
              <w:rPr>
                <w:rFonts w:hint="eastAsia" w:ascii="宋体" w:hAnsi="宋体" w:cs="宋体"/>
                <w:color w:val="auto"/>
                <w:sz w:val="24"/>
                <w:szCs w:val="24"/>
              </w:rPr>
              <w:t>加盖投标人公章</w:t>
            </w:r>
            <w:r>
              <w:rPr>
                <w:rFonts w:hint="eastAsia" w:ascii="宋体" w:hAnsi="宋体" w:cs="宋体"/>
                <w:color w:val="auto"/>
                <w:sz w:val="24"/>
                <w:szCs w:val="24"/>
                <w:lang w:eastAsia="zh-CN"/>
              </w:rPr>
              <w:t>）</w:t>
            </w:r>
            <w:r>
              <w:rPr>
                <w:rFonts w:hint="eastAsia" w:ascii="宋体" w:hAnsi="宋体" w:cs="宋体"/>
                <w:color w:val="auto"/>
                <w:sz w:val="24"/>
                <w:szCs w:val="24"/>
              </w:rPr>
              <w:t>。</w:t>
            </w:r>
          </w:p>
          <w:p>
            <w:pPr>
              <w:spacing w:line="320" w:lineRule="exact"/>
              <w:rPr>
                <w:rFonts w:hint="eastAsia" w:ascii="宋体" w:hAnsi="宋体" w:cs="宋体"/>
                <w:color w:val="auto"/>
              </w:rPr>
            </w:pPr>
            <w:r>
              <w:rPr>
                <w:rFonts w:hint="eastAsia" w:ascii="宋体" w:hAnsi="宋体" w:cs="宋体"/>
                <w:b/>
                <w:bCs/>
                <w:color w:val="auto"/>
                <w:sz w:val="24"/>
                <w:szCs w:val="24"/>
              </w:rPr>
              <w:t>以上资格审查内容资料须单独提供，如缺项将作废标处理。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18</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服务地点</w:t>
            </w:r>
          </w:p>
        </w:tc>
        <w:tc>
          <w:tcPr>
            <w:tcW w:w="7140"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19</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服务期限</w:t>
            </w:r>
          </w:p>
        </w:tc>
        <w:tc>
          <w:tcPr>
            <w:tcW w:w="7140"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合同签订后3年内完成培训和验收工作。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20</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质保期限</w:t>
            </w:r>
          </w:p>
        </w:tc>
        <w:tc>
          <w:tcPr>
            <w:tcW w:w="7140"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21</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付款方式</w:t>
            </w:r>
          </w:p>
        </w:tc>
        <w:tc>
          <w:tcPr>
            <w:tcW w:w="7140"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合同签订后预付合同总价50%，项目结束验收后支付合同总价50%（最终以双方签订的合同为准）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8" w:hRule="atLeast"/>
          <w:jc w:val="center"/>
        </w:trPr>
        <w:tc>
          <w:tcPr>
            <w:tcW w:w="97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22</w:t>
            </w:r>
          </w:p>
        </w:tc>
        <w:tc>
          <w:tcPr>
            <w:tcW w:w="1687" w:type="dxa"/>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招标代理</w:t>
            </w:r>
          </w:p>
          <w:p>
            <w:pPr>
              <w:spacing w:line="320" w:lineRule="exact"/>
              <w:jc w:val="center"/>
              <w:rPr>
                <w:rFonts w:hint="eastAsia" w:ascii="宋体" w:hAnsi="宋体" w:cs="宋体"/>
                <w:color w:val="auto"/>
                <w:sz w:val="24"/>
                <w:szCs w:val="24"/>
              </w:rPr>
            </w:pPr>
            <w:r>
              <w:rPr>
                <w:rFonts w:hint="eastAsia" w:ascii="宋体" w:hAnsi="宋体" w:cs="宋体"/>
                <w:color w:val="auto"/>
                <w:sz w:val="24"/>
                <w:szCs w:val="24"/>
              </w:rPr>
              <w:t>服务费</w:t>
            </w:r>
          </w:p>
        </w:tc>
        <w:tc>
          <w:tcPr>
            <w:tcW w:w="7140" w:type="dxa"/>
            <w:tcBorders>
              <w:top w:val="single" w:color="auto" w:sz="4" w:space="0"/>
              <w:left w:val="single" w:color="auto" w:sz="4" w:space="0"/>
              <w:bottom w:val="single" w:color="auto" w:sz="4" w:space="0"/>
            </w:tcBorders>
            <w:noWrap w:val="0"/>
            <w:vAlign w:val="center"/>
          </w:tcPr>
          <w:p>
            <w:pPr>
              <w:rPr>
                <w:rFonts w:hint="eastAsia" w:ascii="宋体" w:hAnsi="宋体" w:cs="宋体"/>
                <w:color w:val="auto"/>
                <w:sz w:val="24"/>
                <w:szCs w:val="24"/>
              </w:rPr>
            </w:pPr>
            <w:r>
              <w:rPr>
                <w:rFonts w:hint="eastAsia" w:ascii="宋体" w:hAnsi="宋体" w:cs="宋体"/>
                <w:color w:val="auto"/>
                <w:sz w:val="24"/>
                <w:szCs w:val="24"/>
              </w:rPr>
              <w:t>按照国家发展计划委员会“计价格【2002】1980号”文件、“发改办价格【2003】857号”文件和国家发展改革委“发改价格【2011】534号”文件规定的收费标准收取，由中标单位向新疆和顺致祥招标有限公司支付。</w:t>
            </w:r>
          </w:p>
        </w:tc>
      </w:tr>
    </w:tbl>
    <w:p>
      <w:pPr>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6"/>
        <w:adjustRightInd w:val="0"/>
        <w:snapToGrid w:val="0"/>
        <w:spacing w:before="0" w:after="0" w:line="400" w:lineRule="exact"/>
        <w:jc w:val="center"/>
        <w:rPr>
          <w:rFonts w:hint="eastAsia" w:ascii="宋体" w:hAnsi="宋体" w:eastAsia="宋体" w:cs="宋体"/>
          <w:color w:val="auto"/>
          <w:sz w:val="28"/>
          <w:szCs w:val="28"/>
        </w:rPr>
      </w:pPr>
      <w:bookmarkStart w:id="18" w:name="_Toc298240405"/>
      <w:bookmarkStart w:id="19" w:name="_Toc267301282"/>
      <w:bookmarkStart w:id="20" w:name="_Toc349637920"/>
      <w:bookmarkStart w:id="21" w:name="_Toc349573121"/>
      <w:bookmarkStart w:id="22" w:name="_Toc11054"/>
      <w:bookmarkStart w:id="23" w:name="_Toc7291"/>
      <w:bookmarkStart w:id="24" w:name="_Toc349637921"/>
      <w:bookmarkStart w:id="25" w:name="_Toc267301283"/>
      <w:bookmarkStart w:id="26" w:name="_Toc298240406"/>
      <w:bookmarkStart w:id="27" w:name="_Toc349573122"/>
      <w:r>
        <w:rPr>
          <w:rFonts w:hint="eastAsia" w:ascii="宋体" w:hAnsi="宋体" w:eastAsia="宋体" w:cs="宋体"/>
          <w:color w:val="auto"/>
          <w:sz w:val="28"/>
          <w:szCs w:val="28"/>
        </w:rPr>
        <w:t>第一章 说明</w:t>
      </w:r>
      <w:bookmarkEnd w:id="18"/>
      <w:bookmarkEnd w:id="19"/>
      <w:bookmarkEnd w:id="20"/>
      <w:bookmarkEnd w:id="21"/>
      <w:bookmarkEnd w:id="22"/>
      <w:bookmarkEnd w:id="23"/>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 项目概况</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1.1 项目名称：详见投标人须知前附表；</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1.2 项目编号：详见投标人须知前附表；</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1.3 采购方式：详见投标人须知前附表；</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1.4 预算金额：详见投标人须知前附表；</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1.5 采购内容：详见投标人须知前附表；</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1.6 资金来源：详见投标人须知前附表；</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1.7 </w:t>
      </w:r>
      <w:r>
        <w:rPr>
          <w:rFonts w:hint="eastAsia" w:ascii="宋体" w:hAnsi="宋体" w:cs="宋体"/>
          <w:color w:val="auto"/>
          <w:sz w:val="24"/>
          <w:lang w:eastAsia="zh-CN"/>
        </w:rPr>
        <w:t>服务地点</w:t>
      </w:r>
      <w:r>
        <w:rPr>
          <w:rFonts w:hint="eastAsia" w:ascii="宋体" w:hAnsi="宋体" w:cs="宋体"/>
          <w:color w:val="auto"/>
          <w:sz w:val="24"/>
        </w:rPr>
        <w:t>：详见投标人须知前附表；</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 xml:space="preserve">1.8 </w:t>
      </w:r>
      <w:r>
        <w:rPr>
          <w:rFonts w:hint="eastAsia" w:ascii="宋体" w:hAnsi="宋体" w:cs="宋体"/>
          <w:color w:val="auto"/>
          <w:sz w:val="24"/>
          <w:lang w:eastAsia="zh-CN"/>
        </w:rPr>
        <w:t>服务期限</w:t>
      </w:r>
      <w:r>
        <w:rPr>
          <w:rFonts w:hint="eastAsia" w:ascii="宋体" w:hAnsi="宋体" w:cs="宋体"/>
          <w:color w:val="auto"/>
          <w:sz w:val="24"/>
        </w:rPr>
        <w:t>：详见投标人须知前附表；</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1.9 质保期限：详见投标人须知前附表。</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2．定义</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2.1 “采购人”系指</w:t>
      </w:r>
      <w:r>
        <w:rPr>
          <w:rFonts w:hint="eastAsia" w:ascii="宋体" w:hAnsi="宋体" w:cs="宋体"/>
          <w:color w:val="auto"/>
          <w:sz w:val="24"/>
          <w:szCs w:val="24"/>
        </w:rPr>
        <w:t>新疆商贸经济学校</w:t>
      </w:r>
      <w:r>
        <w:rPr>
          <w:rFonts w:hint="eastAsia" w:ascii="宋体" w:hAnsi="宋体" w:cs="宋体"/>
          <w:color w:val="auto"/>
          <w:sz w:val="24"/>
        </w:rPr>
        <w:t>；</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2.2 “招标代理机构”系指新疆和顺致祥招标有限公司；</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2.3 “投标人”系指向招标代理机构提交投标文件的制造商或代理商；</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2.4 “中标人”系指在本次项目中将被授予合同的投标人。</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3．合格的投标人</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3.1 有能力提供招标文件中所要求的货物及服务、资格审查合格的制造商或代理商为合格的投标人；</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3.2 投标人必须遵守有关的国内法律和规章条例。</w:t>
      </w:r>
    </w:p>
    <w:p>
      <w:pPr>
        <w:widowControl/>
        <w:adjustRightInd w:val="0"/>
        <w:snapToGrid w:val="0"/>
        <w:spacing w:line="400" w:lineRule="exact"/>
        <w:ind w:firstLine="480" w:firstLineChars="200"/>
        <w:jc w:val="left"/>
        <w:rPr>
          <w:rFonts w:hint="eastAsia" w:ascii="宋体" w:hAnsi="宋体" w:cs="宋体"/>
          <w:color w:val="auto"/>
          <w:kern w:val="0"/>
          <w:sz w:val="24"/>
          <w:szCs w:val="24"/>
        </w:rPr>
      </w:pPr>
      <w:r>
        <w:rPr>
          <w:rFonts w:hint="eastAsia" w:ascii="宋体" w:hAnsi="宋体" w:cs="宋体"/>
          <w:color w:val="auto"/>
          <w:sz w:val="24"/>
        </w:rPr>
        <w:t>4．投标人资格（详见“投标人须知附表”）</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5．投标费用</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5.1 无论投标过程中的作法和结果如何，投标人将自行承担所有与参加投标有关的全部费用。</w:t>
      </w: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6"/>
        <w:adjustRightInd w:val="0"/>
        <w:snapToGrid w:val="0"/>
        <w:spacing w:before="0" w:after="0" w:line="400" w:lineRule="exact"/>
        <w:jc w:val="center"/>
        <w:rPr>
          <w:rFonts w:hint="eastAsia" w:ascii="宋体" w:hAnsi="宋体" w:eastAsia="宋体" w:cs="宋体"/>
          <w:color w:val="auto"/>
          <w:sz w:val="28"/>
          <w:szCs w:val="28"/>
        </w:rPr>
      </w:pPr>
      <w:bookmarkStart w:id="28" w:name="_Toc19261"/>
      <w:bookmarkStart w:id="29" w:name="_Toc18590"/>
      <w:r>
        <w:rPr>
          <w:rFonts w:hint="eastAsia" w:ascii="宋体" w:hAnsi="宋体" w:eastAsia="宋体" w:cs="宋体"/>
          <w:color w:val="auto"/>
          <w:sz w:val="28"/>
          <w:szCs w:val="28"/>
        </w:rPr>
        <w:t>第二章 招标文件</w:t>
      </w:r>
      <w:bookmarkEnd w:id="24"/>
      <w:bookmarkEnd w:id="25"/>
      <w:bookmarkEnd w:id="26"/>
      <w:bookmarkEnd w:id="27"/>
      <w:bookmarkEnd w:id="28"/>
      <w:bookmarkEnd w:id="29"/>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6．招标文件构成</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6.1招标文件包括：</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⑴投标邀请；</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⑵投标人须知；</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⑶</w:t>
      </w:r>
      <w:r>
        <w:rPr>
          <w:rFonts w:hint="eastAsia" w:ascii="宋体" w:hAnsi="宋体" w:cs="宋体"/>
          <w:color w:val="auto"/>
          <w:sz w:val="24"/>
          <w:lang w:eastAsia="zh-CN"/>
        </w:rPr>
        <w:t>采购项目服务要求</w:t>
      </w:r>
      <w:r>
        <w:rPr>
          <w:rFonts w:hint="eastAsia" w:ascii="宋体" w:hAnsi="宋体" w:cs="宋体"/>
          <w:color w:val="auto"/>
          <w:sz w:val="24"/>
        </w:rPr>
        <w:t>；</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⑷</w:t>
      </w:r>
      <w:r>
        <w:rPr>
          <w:rFonts w:hint="eastAsia" w:ascii="宋体" w:hAnsi="宋体" w:cs="宋体"/>
          <w:color w:val="auto"/>
          <w:sz w:val="24"/>
          <w:lang w:eastAsia="zh-CN"/>
        </w:rPr>
        <w:t>政府采购合同</w:t>
      </w:r>
      <w:r>
        <w:rPr>
          <w:rFonts w:hint="eastAsia" w:ascii="宋体" w:hAnsi="宋体" w:cs="宋体"/>
          <w:color w:val="auto"/>
          <w:sz w:val="24"/>
        </w:rPr>
        <w:t>；</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⑸投标文件格式；</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⑹附件。</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6.2 招标文件以中文编写。</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6.3 投标人应认真阅读招标文件中所有的事项、格式、条款和规范等要求，从而对招标文件作出实质性响应。如果没有按照招标文件要求提交全部投标文件或资料，没有对招标文件作出实质性响应，其风险应由投标人自行承担。</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7．招标文件澄清</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7.1 投标人对招标文件有疑问的，可以向招标代理机构提出询问，招标代理机构将及时做出答复；</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7.2 投标人对招标文件有质疑，须在得到招标文件之日起，以书面形式向招标机构提出质疑；招标机构在收到书面质疑后尽快做出答复，并以书面形式通知质疑投标人。</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8.  招标文件的修改</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8.1 对招标文件进行必要的修改，招标代理机构将在投标截止时间15日前以书面形式通知所有购买招标文件的投标人。该修改的内容为招标文件的组成部分；</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8.2 在投标截止时间前，招标机构可视具体情况延长投标截止时间，并将变更时间书面通知所有购买招标文件的投标人。</w:t>
      </w:r>
    </w:p>
    <w:p>
      <w:pPr>
        <w:pStyle w:val="2"/>
        <w:adjustRightInd w:val="0"/>
        <w:snapToGrid w:val="0"/>
        <w:spacing w:after="0" w:line="400" w:lineRule="exact"/>
        <w:ind w:firstLine="240"/>
        <w:rPr>
          <w:rFonts w:hint="eastAsia" w:ascii="宋体" w:hAnsi="宋体" w:cs="宋体"/>
          <w:color w:val="auto"/>
        </w:rPr>
      </w:pPr>
    </w:p>
    <w:p>
      <w:pPr>
        <w:pStyle w:val="2"/>
        <w:adjustRightInd w:val="0"/>
        <w:snapToGrid w:val="0"/>
        <w:spacing w:after="0" w:line="400" w:lineRule="exact"/>
        <w:ind w:firstLine="240"/>
        <w:rPr>
          <w:rFonts w:hint="eastAsia" w:ascii="宋体" w:hAnsi="宋体" w:cs="宋体"/>
          <w:color w:val="auto"/>
        </w:rPr>
      </w:pPr>
    </w:p>
    <w:p>
      <w:pPr>
        <w:pStyle w:val="6"/>
        <w:adjustRightInd w:val="0"/>
        <w:snapToGrid w:val="0"/>
        <w:spacing w:before="0" w:after="0" w:line="400" w:lineRule="exact"/>
        <w:jc w:val="center"/>
        <w:rPr>
          <w:rFonts w:hint="eastAsia" w:ascii="宋体" w:hAnsi="宋体" w:eastAsia="宋体" w:cs="宋体"/>
          <w:color w:val="auto"/>
          <w:sz w:val="28"/>
          <w:szCs w:val="28"/>
        </w:rPr>
      </w:pPr>
      <w:bookmarkStart w:id="30" w:name="_Toc267301284"/>
      <w:bookmarkStart w:id="31" w:name="_Toc349637922"/>
      <w:bookmarkStart w:id="32" w:name="_Toc32346"/>
      <w:bookmarkStart w:id="33" w:name="_Toc298240407"/>
      <w:bookmarkStart w:id="34" w:name="_Toc349573123"/>
      <w:bookmarkStart w:id="35" w:name="_Toc21573"/>
      <w:r>
        <w:rPr>
          <w:rFonts w:hint="eastAsia" w:ascii="宋体" w:hAnsi="宋体" w:eastAsia="宋体" w:cs="宋体"/>
          <w:color w:val="auto"/>
          <w:sz w:val="28"/>
          <w:szCs w:val="28"/>
        </w:rPr>
        <w:t>第三章 投标文件的编写</w:t>
      </w:r>
      <w:bookmarkEnd w:id="30"/>
      <w:bookmarkEnd w:id="31"/>
      <w:bookmarkEnd w:id="32"/>
      <w:bookmarkEnd w:id="33"/>
      <w:bookmarkEnd w:id="34"/>
      <w:bookmarkEnd w:id="35"/>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9．要求</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9.1 投标人应仔细阅读招标文件的所有内容，按招标文件的要求提供投标文件，并保证所提供的全部资料的真实性，以使其投标对招标文件作出实质性响应，否则，其投标可能被拒绝。</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10．投标语言</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10.1投标文件及投标人与招标代理机构就投标交换的文件和来往信件，应以中文书写。</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11．投标文件的构成</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11.1 投标人编写的投标文件应包括下列内容：</w:t>
      </w:r>
    </w:p>
    <w:p>
      <w:pPr>
        <w:tabs>
          <w:tab w:val="left" w:pos="540"/>
          <w:tab w:val="left" w:pos="900"/>
          <w:tab w:val="left" w:pos="1080"/>
        </w:tabs>
        <w:adjustRightInd w:val="0"/>
        <w:snapToGrid w:val="0"/>
        <w:spacing w:line="40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11.1.1投标文件封面（封面、目录、商务技术评分索引）</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11.1.</w:t>
      </w:r>
      <w:r>
        <w:rPr>
          <w:rFonts w:hint="eastAsia" w:ascii="宋体" w:hAnsi="宋体" w:cs="宋体"/>
          <w:color w:val="auto"/>
          <w:sz w:val="24"/>
          <w:lang w:val="en-US" w:eastAsia="zh-CN"/>
        </w:rPr>
        <w:t>2</w:t>
      </w:r>
      <w:r>
        <w:rPr>
          <w:rFonts w:hint="eastAsia" w:ascii="宋体" w:hAnsi="宋体" w:cs="宋体"/>
          <w:color w:val="auto"/>
          <w:sz w:val="24"/>
        </w:rPr>
        <w:t>资格证明文件</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11.1.</w:t>
      </w:r>
      <w:r>
        <w:rPr>
          <w:rFonts w:hint="eastAsia" w:ascii="宋体" w:hAnsi="宋体" w:cs="宋体"/>
          <w:color w:val="auto"/>
          <w:sz w:val="24"/>
          <w:lang w:val="en-US" w:eastAsia="zh-CN"/>
        </w:rPr>
        <w:t>2.1关于资格的声明函</w:t>
      </w:r>
      <w:r>
        <w:rPr>
          <w:rFonts w:hint="eastAsia" w:ascii="宋体" w:hAnsi="宋体" w:cs="宋体"/>
          <w:color w:val="auto"/>
          <w:sz w:val="24"/>
        </w:rPr>
        <w:t>；</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11.1.</w:t>
      </w:r>
      <w:r>
        <w:rPr>
          <w:rFonts w:hint="eastAsia" w:ascii="宋体" w:hAnsi="宋体" w:cs="宋体"/>
          <w:color w:val="auto"/>
          <w:sz w:val="24"/>
          <w:lang w:val="en-US" w:eastAsia="zh-CN"/>
        </w:rPr>
        <w:t>2.2有效的营业执照</w:t>
      </w:r>
      <w:r>
        <w:rPr>
          <w:rFonts w:hint="eastAsia" w:ascii="宋体" w:hAnsi="宋体" w:cs="宋体"/>
          <w:color w:val="auto"/>
          <w:sz w:val="24"/>
        </w:rPr>
        <w:t>；</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11.1.</w:t>
      </w:r>
      <w:r>
        <w:rPr>
          <w:rFonts w:hint="eastAsia" w:ascii="宋体" w:hAnsi="宋体" w:cs="宋体"/>
          <w:color w:val="auto"/>
          <w:sz w:val="24"/>
          <w:lang w:val="en-US" w:eastAsia="zh-CN"/>
        </w:rPr>
        <w:t>2.3法定代表人身份证明书及授权委托书</w:t>
      </w:r>
      <w:r>
        <w:rPr>
          <w:rFonts w:hint="eastAsia" w:ascii="宋体" w:hAnsi="宋体" w:cs="宋体"/>
          <w:color w:val="auto"/>
          <w:sz w:val="24"/>
        </w:rPr>
        <w:t>；</w:t>
      </w:r>
    </w:p>
    <w:p>
      <w:pPr>
        <w:tabs>
          <w:tab w:val="left" w:pos="540"/>
          <w:tab w:val="left" w:pos="900"/>
          <w:tab w:val="left" w:pos="1080"/>
        </w:tabs>
        <w:adjustRightInd w:val="0"/>
        <w:snapToGrid w:val="0"/>
        <w:spacing w:line="400" w:lineRule="exact"/>
        <w:ind w:firstLine="480" w:firstLineChars="200"/>
        <w:rPr>
          <w:rFonts w:hint="default" w:ascii="宋体" w:hAnsi="宋体" w:cs="宋体"/>
          <w:color w:val="auto"/>
          <w:sz w:val="24"/>
          <w:lang w:val="en-US" w:eastAsia="zh-CN"/>
        </w:rPr>
      </w:pPr>
      <w:r>
        <w:rPr>
          <w:rFonts w:hint="eastAsia" w:ascii="宋体" w:hAnsi="宋体" w:cs="宋体"/>
          <w:color w:val="auto"/>
          <w:sz w:val="24"/>
        </w:rPr>
        <w:t>11.1.</w:t>
      </w:r>
      <w:r>
        <w:rPr>
          <w:rFonts w:hint="eastAsia" w:ascii="宋体" w:hAnsi="宋体" w:cs="宋体"/>
          <w:color w:val="auto"/>
          <w:sz w:val="24"/>
          <w:lang w:val="en-US" w:eastAsia="zh-CN"/>
        </w:rPr>
        <w:t>2.4“信用中国”、“中国政府采购网”查询截图</w:t>
      </w:r>
      <w:r>
        <w:rPr>
          <w:rFonts w:hint="eastAsia" w:ascii="宋体" w:hAnsi="宋体" w:cs="宋体"/>
          <w:color w:val="auto"/>
          <w:sz w:val="24"/>
        </w:rPr>
        <w:t>；</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11.1.</w:t>
      </w:r>
      <w:r>
        <w:rPr>
          <w:rFonts w:hint="eastAsia" w:ascii="宋体" w:hAnsi="宋体" w:cs="宋体"/>
          <w:color w:val="auto"/>
          <w:sz w:val="24"/>
          <w:lang w:val="en-US" w:eastAsia="zh-CN"/>
        </w:rPr>
        <w:t>2.5投标保证金</w:t>
      </w:r>
      <w:r>
        <w:rPr>
          <w:rFonts w:hint="eastAsia" w:ascii="宋体" w:hAnsi="宋体" w:cs="宋体"/>
          <w:color w:val="auto"/>
          <w:sz w:val="24"/>
        </w:rPr>
        <w:t>；</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11.1.</w:t>
      </w:r>
      <w:r>
        <w:rPr>
          <w:rFonts w:hint="eastAsia" w:ascii="宋体" w:hAnsi="宋体" w:cs="宋体"/>
          <w:color w:val="auto"/>
          <w:sz w:val="24"/>
          <w:lang w:val="en-US" w:eastAsia="zh-CN"/>
        </w:rPr>
        <w:t>2.6中、小、微企业声明函（如是）</w:t>
      </w:r>
      <w:r>
        <w:rPr>
          <w:rFonts w:hint="eastAsia" w:ascii="宋体" w:hAnsi="宋体" w:cs="宋体"/>
          <w:color w:val="auto"/>
          <w:sz w:val="24"/>
        </w:rPr>
        <w:t>；</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11.1.</w:t>
      </w:r>
      <w:r>
        <w:rPr>
          <w:rFonts w:hint="eastAsia" w:ascii="宋体" w:hAnsi="宋体" w:cs="宋体"/>
          <w:color w:val="auto"/>
          <w:sz w:val="24"/>
          <w:lang w:val="en-US" w:eastAsia="zh-CN"/>
        </w:rPr>
        <w:t>2.7其他相关资质证明材料</w:t>
      </w:r>
      <w:r>
        <w:rPr>
          <w:rFonts w:hint="eastAsia" w:ascii="宋体" w:hAnsi="宋体" w:cs="宋体"/>
          <w:color w:val="auto"/>
          <w:sz w:val="24"/>
        </w:rPr>
        <w:t>；</w:t>
      </w:r>
    </w:p>
    <w:p>
      <w:pPr>
        <w:tabs>
          <w:tab w:val="left" w:pos="540"/>
          <w:tab w:val="left" w:pos="900"/>
          <w:tab w:val="left" w:pos="1080"/>
        </w:tabs>
        <w:adjustRightInd w:val="0"/>
        <w:snapToGrid w:val="0"/>
        <w:spacing w:line="4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11.1.</w:t>
      </w:r>
      <w:r>
        <w:rPr>
          <w:rFonts w:hint="eastAsia" w:ascii="宋体" w:hAnsi="宋体" w:cs="宋体"/>
          <w:color w:val="auto"/>
          <w:sz w:val="24"/>
          <w:lang w:val="en-US" w:eastAsia="zh-CN"/>
        </w:rPr>
        <w:t>3</w:t>
      </w:r>
      <w:r>
        <w:rPr>
          <w:rFonts w:hint="eastAsia" w:ascii="宋体" w:hAnsi="宋体" w:cs="宋体"/>
          <w:color w:val="auto"/>
          <w:sz w:val="24"/>
          <w:lang w:eastAsia="zh-CN"/>
        </w:rPr>
        <w:t>报价文件</w:t>
      </w:r>
      <w:r>
        <w:rPr>
          <w:rFonts w:hint="eastAsia" w:ascii="宋体" w:hAnsi="宋体" w:cs="宋体"/>
          <w:color w:val="auto"/>
          <w:sz w:val="24"/>
        </w:rPr>
        <w:t>；</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11.1.</w:t>
      </w:r>
      <w:r>
        <w:rPr>
          <w:rFonts w:hint="eastAsia" w:ascii="宋体" w:hAnsi="宋体" w:cs="宋体"/>
          <w:color w:val="auto"/>
          <w:sz w:val="24"/>
          <w:lang w:val="en-US" w:eastAsia="zh-CN"/>
        </w:rPr>
        <w:t>3.1开标一览表</w:t>
      </w:r>
      <w:r>
        <w:rPr>
          <w:rFonts w:hint="eastAsia" w:ascii="宋体" w:hAnsi="宋体" w:cs="宋体"/>
          <w:color w:val="auto"/>
          <w:sz w:val="24"/>
        </w:rPr>
        <w:t>；</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11.1.</w:t>
      </w:r>
      <w:r>
        <w:rPr>
          <w:rFonts w:hint="eastAsia" w:ascii="宋体" w:hAnsi="宋体" w:cs="宋体"/>
          <w:color w:val="auto"/>
          <w:sz w:val="24"/>
          <w:lang w:val="en-US" w:eastAsia="zh-CN"/>
        </w:rPr>
        <w:t>3.2分项报价表</w:t>
      </w:r>
      <w:r>
        <w:rPr>
          <w:rFonts w:hint="eastAsia" w:ascii="宋体" w:hAnsi="宋体" w:cs="宋体"/>
          <w:color w:val="auto"/>
          <w:sz w:val="24"/>
        </w:rPr>
        <w:t>；</w:t>
      </w:r>
    </w:p>
    <w:p>
      <w:pPr>
        <w:tabs>
          <w:tab w:val="left" w:pos="540"/>
          <w:tab w:val="left" w:pos="900"/>
          <w:tab w:val="left" w:pos="1080"/>
        </w:tabs>
        <w:adjustRightInd w:val="0"/>
        <w:snapToGrid w:val="0"/>
        <w:spacing w:line="40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eastAsia="宋体" w:cs="宋体"/>
          <w:color w:val="auto"/>
          <w:sz w:val="24"/>
          <w:lang w:val="en-US" w:eastAsia="zh-CN"/>
        </w:rPr>
        <w:t>1.1.4商务技术文件</w:t>
      </w:r>
    </w:p>
    <w:p>
      <w:pPr>
        <w:tabs>
          <w:tab w:val="left" w:pos="540"/>
          <w:tab w:val="left" w:pos="900"/>
          <w:tab w:val="left" w:pos="1080"/>
        </w:tabs>
        <w:adjustRightInd w:val="0"/>
        <w:snapToGrid w:val="0"/>
        <w:spacing w:line="40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11.1.4.1投标函；</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rPr>
      </w:pPr>
      <w:r>
        <w:rPr>
          <w:rFonts w:hint="eastAsia" w:ascii="宋体" w:hAnsi="宋体" w:eastAsia="宋体" w:cs="宋体"/>
          <w:color w:val="auto"/>
          <w:sz w:val="24"/>
          <w:lang w:val="en-US" w:eastAsia="zh-CN"/>
        </w:rPr>
        <w:t>11.1.</w:t>
      </w:r>
      <w:r>
        <w:rPr>
          <w:rFonts w:hint="eastAsia" w:ascii="宋体" w:hAnsi="宋体" w:cs="宋体"/>
          <w:color w:val="auto"/>
          <w:sz w:val="24"/>
          <w:lang w:val="en-US" w:eastAsia="zh-CN"/>
        </w:rPr>
        <w:t>4.2</w:t>
      </w:r>
      <w:r>
        <w:rPr>
          <w:rFonts w:hint="eastAsia" w:ascii="Times New Roman" w:hAnsi="Times New Roman" w:eastAsia="宋体" w:cs="Times New Roman"/>
          <w:color w:val="auto"/>
          <w:sz w:val="24"/>
          <w:szCs w:val="24"/>
          <w:lang w:eastAsia="zh-CN"/>
        </w:rPr>
        <w:t>供应商基本情况表</w:t>
      </w:r>
      <w:r>
        <w:rPr>
          <w:rFonts w:hint="eastAsia" w:cs="Times New Roman"/>
          <w:color w:val="auto"/>
          <w:sz w:val="24"/>
          <w:szCs w:val="24"/>
          <w:lang w:eastAsia="zh-CN"/>
        </w:rPr>
        <w:t>；</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lang w:eastAsia="zh-CN"/>
        </w:rPr>
      </w:pPr>
      <w:r>
        <w:rPr>
          <w:rFonts w:hint="eastAsia" w:ascii="宋体" w:hAnsi="宋体" w:eastAsia="宋体" w:cs="宋体"/>
          <w:color w:val="auto"/>
          <w:sz w:val="24"/>
          <w:lang w:val="en-US" w:eastAsia="zh-CN"/>
        </w:rPr>
        <w:t>11.1.4.3</w:t>
      </w:r>
      <w:r>
        <w:rPr>
          <w:rFonts w:hint="eastAsia" w:ascii="宋体" w:hAnsi="宋体" w:cs="宋体"/>
          <w:color w:val="auto"/>
          <w:sz w:val="24"/>
          <w:lang w:eastAsia="zh-CN"/>
        </w:rPr>
        <w:t>项目实施（服务）方案</w:t>
      </w:r>
      <w:r>
        <w:rPr>
          <w:rFonts w:hint="eastAsia" w:ascii="宋体" w:hAnsi="宋体" w:cs="宋体"/>
          <w:color w:val="auto"/>
          <w:sz w:val="24"/>
        </w:rPr>
        <w:t>；</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rPr>
      </w:pPr>
      <w:r>
        <w:rPr>
          <w:rFonts w:hint="eastAsia" w:ascii="宋体" w:hAnsi="宋体" w:eastAsia="宋体" w:cs="宋体"/>
          <w:color w:val="auto"/>
          <w:sz w:val="24"/>
          <w:lang w:val="en-US" w:eastAsia="zh-CN"/>
        </w:rPr>
        <w:t>11.1.4.4</w:t>
      </w:r>
      <w:r>
        <w:rPr>
          <w:rFonts w:hint="eastAsia" w:ascii="宋体" w:hAnsi="宋体" w:cs="宋体"/>
          <w:color w:val="auto"/>
          <w:sz w:val="24"/>
        </w:rPr>
        <w:t>技术参数偏离表</w:t>
      </w:r>
      <w:r>
        <w:rPr>
          <w:rFonts w:hint="eastAsia" w:ascii="宋体" w:hAnsi="宋体" w:cs="宋体"/>
          <w:color w:val="auto"/>
          <w:sz w:val="24"/>
          <w:lang w:eastAsia="zh-CN"/>
        </w:rPr>
        <w:t>；</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11.1.</w:t>
      </w:r>
      <w:r>
        <w:rPr>
          <w:rFonts w:hint="eastAsia" w:ascii="宋体" w:hAnsi="宋体" w:cs="宋体"/>
          <w:color w:val="auto"/>
          <w:sz w:val="24"/>
          <w:lang w:val="en-US" w:eastAsia="zh-CN"/>
        </w:rPr>
        <w:t>4.5</w:t>
      </w:r>
      <w:r>
        <w:rPr>
          <w:rFonts w:hint="eastAsia" w:ascii="宋体" w:hAnsi="宋体" w:cs="宋体"/>
          <w:color w:val="auto"/>
          <w:sz w:val="24"/>
        </w:rPr>
        <w:t>商务条款偏离表；</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11.1.</w:t>
      </w:r>
      <w:r>
        <w:rPr>
          <w:rFonts w:hint="eastAsia" w:ascii="宋体" w:hAnsi="宋体" w:cs="宋体"/>
          <w:color w:val="auto"/>
          <w:sz w:val="24"/>
          <w:lang w:val="en-US" w:eastAsia="zh-CN"/>
        </w:rPr>
        <w:t>4.6</w:t>
      </w:r>
      <w:r>
        <w:rPr>
          <w:rFonts w:hint="eastAsia" w:ascii="宋体" w:hAnsi="宋体" w:cs="宋体"/>
          <w:color w:val="auto"/>
          <w:sz w:val="24"/>
        </w:rPr>
        <w:t>投标人2019年至今在国内的类似销售业绩；</w:t>
      </w:r>
    </w:p>
    <w:p>
      <w:pPr>
        <w:tabs>
          <w:tab w:val="left" w:pos="540"/>
          <w:tab w:val="left" w:pos="900"/>
          <w:tab w:val="left" w:pos="1080"/>
        </w:tabs>
        <w:adjustRightInd w:val="0"/>
        <w:snapToGrid w:val="0"/>
        <w:spacing w:line="400" w:lineRule="exact"/>
        <w:ind w:firstLine="480" w:firstLineChars="200"/>
        <w:rPr>
          <w:rFonts w:hint="default" w:ascii="宋体" w:hAnsi="宋体" w:cs="宋体"/>
          <w:color w:val="auto"/>
          <w:sz w:val="24"/>
          <w:lang w:val="en-US"/>
        </w:rPr>
      </w:pPr>
      <w:r>
        <w:rPr>
          <w:rFonts w:hint="eastAsia" w:ascii="宋体" w:hAnsi="宋体" w:cs="宋体"/>
          <w:color w:val="auto"/>
          <w:sz w:val="24"/>
        </w:rPr>
        <w:t>11.1.</w:t>
      </w:r>
      <w:r>
        <w:rPr>
          <w:rFonts w:hint="eastAsia" w:ascii="宋体" w:hAnsi="宋体" w:cs="宋体"/>
          <w:color w:val="auto"/>
          <w:sz w:val="24"/>
          <w:lang w:val="en-US" w:eastAsia="zh-CN"/>
        </w:rPr>
        <w:t>4.7</w:t>
      </w:r>
      <w:r>
        <w:rPr>
          <w:rFonts w:hint="eastAsia" w:ascii="宋体" w:hAnsi="宋体" w:cs="宋体"/>
          <w:color w:val="auto"/>
          <w:sz w:val="24"/>
          <w:lang w:eastAsia="zh-CN"/>
        </w:rPr>
        <w:t>本项目服务人员</w:t>
      </w:r>
      <w:r>
        <w:rPr>
          <w:rFonts w:hint="eastAsia" w:ascii="宋体" w:hAnsi="宋体" w:cs="宋体"/>
          <w:color w:val="auto"/>
          <w:sz w:val="24"/>
        </w:rPr>
        <w:t>；</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11.1.</w:t>
      </w:r>
      <w:r>
        <w:rPr>
          <w:rFonts w:hint="eastAsia" w:ascii="宋体" w:hAnsi="宋体" w:cs="宋体"/>
          <w:color w:val="auto"/>
          <w:sz w:val="24"/>
          <w:lang w:val="en-US" w:eastAsia="zh-CN"/>
        </w:rPr>
        <w:t>4.8服务承诺书；</w:t>
      </w:r>
    </w:p>
    <w:p>
      <w:pPr>
        <w:tabs>
          <w:tab w:val="left" w:pos="540"/>
          <w:tab w:val="left" w:pos="900"/>
          <w:tab w:val="left" w:pos="1080"/>
        </w:tabs>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11.1.</w:t>
      </w:r>
      <w:r>
        <w:rPr>
          <w:rFonts w:hint="eastAsia" w:ascii="宋体" w:hAnsi="宋体" w:cs="宋体"/>
          <w:color w:val="auto"/>
          <w:sz w:val="24"/>
          <w:lang w:val="en-US" w:eastAsia="zh-CN"/>
        </w:rPr>
        <w:t>4.9</w:t>
      </w:r>
      <w:r>
        <w:rPr>
          <w:rFonts w:hint="eastAsia" w:ascii="宋体" w:hAnsi="宋体" w:cs="宋体"/>
          <w:color w:val="auto"/>
          <w:sz w:val="24"/>
        </w:rPr>
        <w:t>其他有利于投标的资料及证明文件等（如有）。</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11.2 投标人应将投标文件装订成册，并</w:t>
      </w:r>
      <w:r>
        <w:rPr>
          <w:rFonts w:hint="eastAsia" w:ascii="宋体" w:hAnsi="宋体" w:cs="宋体"/>
          <w:color w:val="auto"/>
          <w:sz w:val="24"/>
          <w:lang w:eastAsia="zh-CN"/>
        </w:rPr>
        <w:t>编写</w:t>
      </w:r>
      <w:r>
        <w:rPr>
          <w:rFonts w:hint="eastAsia" w:ascii="宋体" w:hAnsi="宋体" w:cs="宋体"/>
          <w:color w:val="auto"/>
          <w:sz w:val="24"/>
        </w:rPr>
        <w:t>文件资料</w:t>
      </w:r>
      <w:r>
        <w:rPr>
          <w:rFonts w:hint="eastAsia" w:ascii="宋体" w:hAnsi="宋体" w:cs="宋体"/>
          <w:color w:val="auto"/>
          <w:sz w:val="24"/>
          <w:lang w:eastAsia="zh-CN"/>
        </w:rPr>
        <w:t>目录</w:t>
      </w:r>
      <w:r>
        <w:rPr>
          <w:rFonts w:hint="eastAsia" w:ascii="宋体" w:hAnsi="宋体" w:cs="宋体"/>
          <w:color w:val="auto"/>
          <w:sz w:val="24"/>
        </w:rPr>
        <w:t>。</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12．投标文件格式</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12.1 投标人应按招标文件的投标文件格式中提供的投标文件格式填写投标函、开标一览表、投标分项报价表，注明提供的货物名称、货物简介、原产地、数量和价格等。</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13．投标报价</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13.1 投标人应在投标报价表上标明单价和总价。单价和总价要相符。小写和大写要相符。投标人应在投标报价表中标明其提供的所有货物及其相关工作范围内所有费用的总价，不接受有任何选择性报价。</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13.2 投标报价应注意下列要求：</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13.2.1招标文件中特别要求的备品备件、易损件和专用工具的费用；</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13.2.2招标文件中特别要求的安装、调试、培训及其它附带服务的费用；</w:t>
      </w:r>
    </w:p>
    <w:p>
      <w:pPr>
        <w:adjustRightInd w:val="0"/>
        <w:snapToGrid w:val="0"/>
        <w:spacing w:line="400" w:lineRule="exact"/>
        <w:ind w:firstLine="480" w:firstLineChars="200"/>
        <w:rPr>
          <w:rStyle w:val="66"/>
          <w:rFonts w:hint="eastAsia" w:hAnsi="宋体" w:cs="宋体"/>
          <w:color w:val="auto"/>
          <w:kern w:val="0"/>
          <w:sz w:val="24"/>
        </w:rPr>
      </w:pPr>
      <w:r>
        <w:rPr>
          <w:rFonts w:hint="eastAsia" w:ascii="宋体" w:hAnsi="宋体" w:cs="宋体"/>
          <w:color w:val="auto"/>
          <w:sz w:val="24"/>
        </w:rPr>
        <w:t>13.2.3国内供货人提供在中华人民共和国制造的，或已在中华人民共和国境内的国外产地的已经</w:t>
      </w:r>
      <w:r>
        <w:rPr>
          <w:rStyle w:val="66"/>
          <w:rFonts w:hint="eastAsia" w:hAnsi="宋体" w:cs="宋体"/>
          <w:color w:val="auto"/>
          <w:kern w:val="0"/>
          <w:sz w:val="24"/>
        </w:rPr>
        <w:t>进口的货物的国内投标，其货物的交货价，包括制造、组装该货物所使用的零部件及原材料已付的全部关税、销售税和其他税（其关税和其他税不分别填写，计入货价内即可）。</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13.3算术性修正。算术性修正是指对投标文件的报价明细进行校核，并对其算术上和运算上的差错给予修正。修正的原则如下：</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13.3.1当以数字表示的金额与文字表示的金额有差异时，以文字表示的金额为准；</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13.3.2当单价与数量相乘不等于合价时，以单价计算为准。如果单价有明显的小数点位置差错，应以标出的合价为准，同时对单价予以修正；</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13.3.3当各明细部分的价格累计不等于合价时，应以各明细的累计计数为准，修正合价。</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13.3.4按以上原则对算术性差错修正，应取得投标人的同意，并确认修正后最终投标价。如果投标人拒绝确认，则其投标文件将不予以评审并按废标处理，没收其投标担保。</w:t>
      </w:r>
    </w:p>
    <w:p>
      <w:pPr>
        <w:adjustRightInd w:val="0"/>
        <w:snapToGrid w:val="0"/>
        <w:spacing w:line="400" w:lineRule="exact"/>
        <w:ind w:firstLine="480" w:firstLineChars="200"/>
        <w:rPr>
          <w:rFonts w:hint="eastAsia" w:ascii="宋体" w:hAnsi="宋体" w:cs="宋体"/>
          <w:color w:val="auto"/>
          <w:sz w:val="24"/>
          <w:szCs w:val="22"/>
        </w:rPr>
      </w:pPr>
      <w:r>
        <w:rPr>
          <w:rFonts w:hint="eastAsia" w:ascii="宋体" w:hAnsi="宋体" w:cs="宋体"/>
          <w:color w:val="auto"/>
          <w:sz w:val="24"/>
          <w:szCs w:val="22"/>
        </w:rPr>
        <w:t>14．投标货币</w:t>
      </w:r>
    </w:p>
    <w:p>
      <w:pPr>
        <w:adjustRightInd w:val="0"/>
        <w:snapToGrid w:val="0"/>
        <w:spacing w:line="400" w:lineRule="exact"/>
        <w:ind w:firstLine="480" w:firstLineChars="200"/>
        <w:rPr>
          <w:rFonts w:hint="eastAsia" w:ascii="宋体" w:hAnsi="宋体" w:cs="宋体"/>
          <w:color w:val="auto"/>
          <w:sz w:val="24"/>
          <w:szCs w:val="22"/>
        </w:rPr>
      </w:pPr>
      <w:r>
        <w:rPr>
          <w:rFonts w:hint="eastAsia" w:ascii="宋体" w:hAnsi="宋体" w:cs="宋体"/>
          <w:color w:val="auto"/>
          <w:sz w:val="24"/>
          <w:szCs w:val="22"/>
        </w:rPr>
        <w:t>14.1人民币报价</w:t>
      </w:r>
    </w:p>
    <w:p>
      <w:pPr>
        <w:adjustRightInd w:val="0"/>
        <w:snapToGrid w:val="0"/>
        <w:spacing w:line="400" w:lineRule="exact"/>
        <w:ind w:firstLine="480" w:firstLineChars="200"/>
        <w:rPr>
          <w:rFonts w:hint="eastAsia" w:ascii="宋体" w:hAnsi="宋体" w:cs="宋体"/>
          <w:b/>
          <w:color w:val="auto"/>
          <w:sz w:val="24"/>
        </w:rPr>
      </w:pPr>
      <w:r>
        <w:rPr>
          <w:rFonts w:hint="eastAsia" w:ascii="宋体" w:hAnsi="宋体" w:cs="宋体"/>
          <w:color w:val="auto"/>
          <w:sz w:val="24"/>
        </w:rPr>
        <w:t>15．</w:t>
      </w:r>
      <w:r>
        <w:rPr>
          <w:rFonts w:hint="eastAsia" w:ascii="宋体" w:hAnsi="宋体" w:cs="宋体"/>
          <w:b/>
          <w:color w:val="auto"/>
          <w:sz w:val="24"/>
        </w:rPr>
        <w:t>投标人的证明文件：</w:t>
      </w:r>
    </w:p>
    <w:p>
      <w:pPr>
        <w:adjustRightInd w:val="0"/>
        <w:snapToGrid w:val="0"/>
        <w:spacing w:line="400" w:lineRule="exact"/>
        <w:ind w:firstLine="482" w:firstLineChars="200"/>
        <w:rPr>
          <w:rFonts w:hint="eastAsia" w:ascii="宋体" w:hAnsi="宋体" w:cs="宋体"/>
          <w:b/>
          <w:color w:val="auto"/>
          <w:spacing w:val="8"/>
          <w:sz w:val="24"/>
          <w:szCs w:val="24"/>
        </w:rPr>
      </w:pPr>
      <w:r>
        <w:rPr>
          <w:rFonts w:hint="eastAsia" w:ascii="宋体" w:hAnsi="宋体" w:cs="宋体"/>
          <w:b/>
          <w:color w:val="auto"/>
          <w:sz w:val="24"/>
        </w:rPr>
        <w:t>投标人必须提交证明其有资格进行投标和有能力履行合同的文件（投标文件格式），作为投标文件的一部分。（</w:t>
      </w:r>
      <w:r>
        <w:rPr>
          <w:rFonts w:hint="eastAsia" w:ascii="宋体" w:hAnsi="宋体" w:cs="宋体"/>
          <w:b/>
          <w:color w:val="auto"/>
          <w:spacing w:val="8"/>
          <w:sz w:val="24"/>
          <w:szCs w:val="24"/>
        </w:rPr>
        <w:t>详见“投标人须知附表”）</w:t>
      </w:r>
    </w:p>
    <w:p>
      <w:pPr>
        <w:adjustRightInd w:val="0"/>
        <w:snapToGrid w:val="0"/>
        <w:spacing w:line="400" w:lineRule="exact"/>
        <w:ind w:firstLine="482" w:firstLineChars="200"/>
        <w:rPr>
          <w:rFonts w:hint="eastAsia" w:ascii="宋体" w:hAnsi="宋体" w:cs="宋体"/>
          <w:b/>
          <w:color w:val="auto"/>
          <w:spacing w:val="8"/>
          <w:sz w:val="24"/>
          <w:szCs w:val="24"/>
        </w:rPr>
      </w:pPr>
      <w:r>
        <w:rPr>
          <w:rFonts w:hint="eastAsia" w:ascii="宋体" w:hAnsi="宋体" w:cs="宋体"/>
          <w:b/>
          <w:color w:val="auto"/>
          <w:sz w:val="24"/>
        </w:rPr>
        <w:t>（1）</w:t>
      </w:r>
      <w:r>
        <w:rPr>
          <w:rFonts w:hint="eastAsia" w:ascii="宋体" w:hAnsi="宋体" w:cs="宋体"/>
          <w:b/>
          <w:color w:val="auto"/>
          <w:spacing w:val="8"/>
          <w:sz w:val="24"/>
          <w:szCs w:val="24"/>
        </w:rPr>
        <w:t>投标文件中，所有投标人签字、法人代表签字、法人代表授权人签字和其它签字处须同时加盖有关有法律效力的印章方为有效；</w:t>
      </w:r>
    </w:p>
    <w:p>
      <w:pPr>
        <w:adjustRightInd w:val="0"/>
        <w:snapToGrid w:val="0"/>
        <w:spacing w:line="400" w:lineRule="exact"/>
        <w:ind w:firstLine="482" w:firstLineChars="200"/>
        <w:rPr>
          <w:rFonts w:hint="eastAsia" w:ascii="宋体" w:hAnsi="宋体" w:cs="宋体"/>
          <w:color w:val="auto"/>
          <w:sz w:val="24"/>
        </w:rPr>
      </w:pPr>
      <w:r>
        <w:rPr>
          <w:rFonts w:hint="eastAsia" w:ascii="宋体" w:hAnsi="宋体" w:cs="宋体"/>
          <w:b/>
          <w:color w:val="auto"/>
          <w:sz w:val="24"/>
        </w:rPr>
        <w:t>（2）所有资格证明文件必须满足招标文件要求，否则将导致废标。</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16</w:t>
      </w:r>
      <w:r>
        <w:rPr>
          <w:rFonts w:hint="default" w:ascii="宋体" w:hAnsi="宋体" w:cs="宋体"/>
          <w:color w:val="auto"/>
          <w:sz w:val="24"/>
          <w:lang w:val="en-US"/>
        </w:rPr>
        <w:t>.</w:t>
      </w:r>
      <w:r>
        <w:rPr>
          <w:rFonts w:hint="eastAsia" w:ascii="宋体" w:hAnsi="宋体" w:cs="宋体"/>
          <w:color w:val="auto"/>
          <w:sz w:val="24"/>
        </w:rPr>
        <w:t>投标人须提交证明拟供货物和服务符合招标文件规定的技术响应文件，作为投标文件的一部分。</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17．投标的有效期</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17.1</w:t>
      </w:r>
      <w:r>
        <w:rPr>
          <w:rFonts w:hint="eastAsia" w:ascii="宋体" w:hAnsi="宋体" w:cs="宋体"/>
          <w:b/>
          <w:color w:val="auto"/>
          <w:sz w:val="24"/>
        </w:rPr>
        <w:t>投标文件从开标之日起，投标有效期为</w:t>
      </w:r>
      <w:r>
        <w:rPr>
          <w:rFonts w:hint="eastAsia" w:ascii="宋体" w:hAnsi="宋体" w:cs="宋体"/>
          <w:b/>
          <w:color w:val="auto"/>
          <w:sz w:val="24"/>
          <w:u w:val="single"/>
        </w:rPr>
        <w:t>90</w:t>
      </w:r>
      <w:r>
        <w:rPr>
          <w:rFonts w:hint="eastAsia" w:ascii="宋体" w:hAnsi="宋体" w:cs="宋体"/>
          <w:b/>
          <w:color w:val="auto"/>
          <w:sz w:val="24"/>
        </w:rPr>
        <w:t>天。（如不满足将导致废标）</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17.2 在特殊情况下，招标代理机构可与投标人商量延长投标文件的有效期。</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18．投标文件的书写要求。</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18.1 投标文件须打印胶装，活页装订不予评审。</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18.2 投标文件应清楚工整，修改处应由投标全权代表签章。</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18.3投标文件应由法人代表或法人授权代表在凡规定签章处逐一签署及加盖单位的公章。</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18.4电报、电话、传真形式的投标概不接受。</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18.5投标文件的份数：一式5份。正本1份，副本4份；电子投标文件1份。</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19．投标保证金</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19.1投标人按照“投标人须知附表”中明确的标准，于投标截止时间前72小时向招标代理机构交纳投标保证金。</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19.2 本次招标可接受电汇作为投标保证金，</w:t>
      </w:r>
      <w:r>
        <w:rPr>
          <w:rFonts w:hint="eastAsia" w:ascii="宋体" w:hAnsi="宋体" w:cs="宋体"/>
          <w:color w:val="auto"/>
          <w:sz w:val="24"/>
          <w:szCs w:val="24"/>
        </w:rPr>
        <w:t>投标保证金有效期应当与投标有效期一致</w:t>
      </w:r>
      <w:r>
        <w:rPr>
          <w:rFonts w:hint="eastAsia" w:ascii="宋体" w:hAnsi="宋体" w:cs="宋体"/>
          <w:color w:val="auto"/>
          <w:sz w:val="24"/>
        </w:rPr>
        <w:t>。</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19.3投标保证金的退还时间：</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19.3.1在中标通知书发出后5个工作日内退还未中标供应商的投标保证金，在采购合同签订后5个工作日内退还中标供应商的投标保证金。具体退还保证金要求，详见“第七部分附件”。</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19.3.2最迟应当在合同签订后5日内向中标人和未中标的投标人退还投标保证金。</w:t>
      </w:r>
    </w:p>
    <w:p>
      <w:pPr>
        <w:adjustRightInd w:val="0"/>
        <w:snapToGrid w:val="0"/>
        <w:spacing w:line="400" w:lineRule="exact"/>
        <w:ind w:firstLine="480" w:firstLineChars="200"/>
        <w:rPr>
          <w:rFonts w:hint="eastAsia" w:ascii="宋体" w:hAnsi="宋体" w:cs="宋体"/>
          <w:b/>
          <w:color w:val="auto"/>
          <w:sz w:val="24"/>
        </w:rPr>
      </w:pPr>
      <w:r>
        <w:rPr>
          <w:rFonts w:hint="eastAsia" w:ascii="宋体" w:hAnsi="宋体" w:cs="宋体"/>
          <w:color w:val="auto"/>
          <w:sz w:val="24"/>
        </w:rPr>
        <w:t>19.4</w:t>
      </w:r>
      <w:r>
        <w:rPr>
          <w:rFonts w:hint="eastAsia" w:ascii="宋体" w:hAnsi="宋体" w:cs="宋体"/>
          <w:b/>
          <w:color w:val="auto"/>
          <w:sz w:val="24"/>
        </w:rPr>
        <w:t>未按规定提交投标保证金的投标，将被视为投标无效。</w:t>
      </w:r>
    </w:p>
    <w:p>
      <w:pPr>
        <w:pStyle w:val="19"/>
        <w:adjustRightInd w:val="0"/>
        <w:snapToGrid w:val="0"/>
        <w:spacing w:line="400" w:lineRule="exact"/>
        <w:ind w:firstLine="480" w:firstLineChars="200"/>
        <w:rPr>
          <w:rFonts w:hint="eastAsia" w:hAnsi="宋体" w:cs="宋体"/>
          <w:color w:val="auto"/>
          <w:sz w:val="24"/>
        </w:rPr>
      </w:pPr>
      <w:r>
        <w:rPr>
          <w:rFonts w:hint="eastAsia" w:hAnsi="宋体" w:cs="宋体"/>
          <w:color w:val="auto"/>
          <w:sz w:val="24"/>
        </w:rPr>
        <w:t>19.5下列任何情况发生时，投标保证金将被没收：</w:t>
      </w:r>
    </w:p>
    <w:p>
      <w:pPr>
        <w:pStyle w:val="19"/>
        <w:adjustRightInd w:val="0"/>
        <w:snapToGrid w:val="0"/>
        <w:spacing w:line="400" w:lineRule="exact"/>
        <w:ind w:firstLine="480" w:firstLineChars="200"/>
        <w:rPr>
          <w:rFonts w:hint="eastAsia" w:hAnsi="宋体" w:cs="宋体"/>
          <w:color w:val="auto"/>
          <w:sz w:val="24"/>
        </w:rPr>
      </w:pPr>
      <w:r>
        <w:rPr>
          <w:rFonts w:hint="eastAsia" w:hAnsi="宋体" w:cs="宋体"/>
          <w:color w:val="auto"/>
          <w:sz w:val="24"/>
        </w:rPr>
        <w:t>19.5.1投标人在招标文件规定的投标有效期内撤回其投标；</w:t>
      </w:r>
    </w:p>
    <w:p>
      <w:pPr>
        <w:pStyle w:val="19"/>
        <w:adjustRightInd w:val="0"/>
        <w:snapToGrid w:val="0"/>
        <w:spacing w:line="400" w:lineRule="exact"/>
        <w:ind w:firstLine="480" w:firstLineChars="200"/>
        <w:rPr>
          <w:rFonts w:hint="eastAsia" w:hAnsi="宋体" w:cs="宋体"/>
          <w:color w:val="auto"/>
          <w:sz w:val="24"/>
        </w:rPr>
      </w:pPr>
      <w:r>
        <w:rPr>
          <w:rFonts w:hint="eastAsia" w:hAnsi="宋体" w:cs="宋体"/>
          <w:color w:val="auto"/>
          <w:sz w:val="24"/>
        </w:rPr>
        <w:t>19.5.2中标人在规定期限内未能：</w:t>
      </w:r>
    </w:p>
    <w:p>
      <w:pPr>
        <w:pStyle w:val="19"/>
        <w:adjustRightInd w:val="0"/>
        <w:snapToGrid w:val="0"/>
        <w:spacing w:line="400" w:lineRule="exact"/>
        <w:ind w:firstLine="480" w:firstLineChars="200"/>
        <w:rPr>
          <w:rFonts w:hint="eastAsia" w:hAnsi="宋体" w:cs="宋体"/>
          <w:color w:val="auto"/>
          <w:sz w:val="24"/>
        </w:rPr>
      </w:pPr>
      <w:r>
        <w:rPr>
          <w:rFonts w:hint="eastAsia" w:hAnsi="宋体" w:cs="宋体"/>
          <w:color w:val="auto"/>
          <w:sz w:val="24"/>
        </w:rPr>
        <w:t>19.5.2.1按本须知第31条规定签订合同；</w:t>
      </w:r>
    </w:p>
    <w:p>
      <w:pPr>
        <w:pStyle w:val="19"/>
        <w:adjustRightInd w:val="0"/>
        <w:snapToGrid w:val="0"/>
        <w:spacing w:line="400" w:lineRule="exact"/>
        <w:ind w:firstLine="480" w:firstLineChars="200"/>
        <w:rPr>
          <w:rFonts w:hint="eastAsia" w:hAnsi="宋体" w:cs="宋体"/>
          <w:color w:val="auto"/>
          <w:sz w:val="24"/>
        </w:rPr>
      </w:pPr>
      <w:r>
        <w:rPr>
          <w:rFonts w:hint="eastAsia" w:hAnsi="宋体" w:cs="宋体"/>
          <w:color w:val="auto"/>
          <w:sz w:val="24"/>
        </w:rPr>
        <w:t>19.5.2.2按本须知第32条规定向招标代理机构交纳招标代理服务费。</w:t>
      </w:r>
    </w:p>
    <w:p>
      <w:pPr>
        <w:pStyle w:val="19"/>
        <w:adjustRightInd w:val="0"/>
        <w:snapToGrid w:val="0"/>
        <w:spacing w:line="400" w:lineRule="exact"/>
        <w:ind w:firstLine="480" w:firstLineChars="200"/>
        <w:rPr>
          <w:rFonts w:hint="eastAsia" w:hAnsi="宋体" w:cs="宋体"/>
          <w:color w:val="auto"/>
          <w:sz w:val="24"/>
        </w:rPr>
      </w:pPr>
    </w:p>
    <w:p>
      <w:pPr>
        <w:pStyle w:val="19"/>
        <w:adjustRightInd w:val="0"/>
        <w:snapToGrid w:val="0"/>
        <w:spacing w:line="400" w:lineRule="exact"/>
        <w:ind w:firstLine="480" w:firstLineChars="200"/>
        <w:rPr>
          <w:rFonts w:hint="eastAsia" w:hAnsi="宋体" w:cs="宋体"/>
          <w:color w:val="auto"/>
          <w:sz w:val="24"/>
        </w:rPr>
      </w:pPr>
    </w:p>
    <w:p>
      <w:pPr>
        <w:pStyle w:val="6"/>
        <w:adjustRightInd w:val="0"/>
        <w:snapToGrid w:val="0"/>
        <w:spacing w:before="0" w:after="0" w:line="400" w:lineRule="exact"/>
        <w:jc w:val="center"/>
        <w:rPr>
          <w:rFonts w:hint="eastAsia" w:ascii="宋体" w:hAnsi="宋体" w:eastAsia="宋体" w:cs="宋体"/>
          <w:color w:val="auto"/>
          <w:sz w:val="28"/>
          <w:szCs w:val="28"/>
        </w:rPr>
      </w:pPr>
      <w:bookmarkStart w:id="36" w:name="_Toc349573124"/>
      <w:bookmarkStart w:id="37" w:name="_Toc298240408"/>
      <w:bookmarkStart w:id="38" w:name="_Toc267301285"/>
      <w:bookmarkStart w:id="39" w:name="_Toc349637923"/>
      <w:bookmarkStart w:id="40" w:name="_Toc30674"/>
      <w:bookmarkStart w:id="41" w:name="_Toc18000"/>
      <w:r>
        <w:rPr>
          <w:rFonts w:hint="eastAsia" w:ascii="宋体" w:hAnsi="宋体" w:eastAsia="宋体" w:cs="宋体"/>
          <w:color w:val="auto"/>
          <w:sz w:val="28"/>
          <w:szCs w:val="28"/>
        </w:rPr>
        <w:t>第四章 投标文件的递交</w:t>
      </w:r>
      <w:bookmarkEnd w:id="36"/>
      <w:bookmarkEnd w:id="37"/>
      <w:bookmarkEnd w:id="38"/>
      <w:bookmarkEnd w:id="39"/>
      <w:bookmarkEnd w:id="40"/>
      <w:bookmarkEnd w:id="41"/>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20. 投标文件的密封与标记</w:t>
      </w:r>
    </w:p>
    <w:p>
      <w:pPr>
        <w:pStyle w:val="19"/>
        <w:adjustRightInd w:val="0"/>
        <w:snapToGrid w:val="0"/>
        <w:spacing w:line="400" w:lineRule="exact"/>
        <w:ind w:firstLine="480" w:firstLineChars="200"/>
        <w:rPr>
          <w:rFonts w:hint="eastAsia" w:hAnsi="宋体" w:cs="宋体"/>
          <w:color w:val="auto"/>
          <w:sz w:val="24"/>
        </w:rPr>
      </w:pPr>
      <w:r>
        <w:rPr>
          <w:rFonts w:hint="eastAsia" w:hAnsi="宋体" w:cs="宋体"/>
          <w:color w:val="auto"/>
          <w:sz w:val="24"/>
        </w:rPr>
        <w:t>20.1 投标人应将投标文件正、副本、电子投标文件分别密封，在每个密封件的封面上标明投标人名称、法定代表人、单位公章、正本或副本或电子投标文件。</w:t>
      </w:r>
    </w:p>
    <w:p>
      <w:pPr>
        <w:pStyle w:val="19"/>
        <w:adjustRightInd w:val="0"/>
        <w:snapToGrid w:val="0"/>
        <w:spacing w:line="400" w:lineRule="exact"/>
        <w:ind w:firstLine="480" w:firstLineChars="200"/>
        <w:rPr>
          <w:rFonts w:hint="eastAsia" w:hAnsi="宋体" w:eastAsia="宋体" w:cs="宋体"/>
          <w:color w:val="auto"/>
          <w:sz w:val="24"/>
          <w:lang w:eastAsia="zh-CN"/>
        </w:rPr>
      </w:pPr>
      <w:r>
        <w:rPr>
          <w:rFonts w:hint="eastAsia" w:hAnsi="宋体" w:cs="宋体"/>
          <w:color w:val="auto"/>
          <w:sz w:val="24"/>
        </w:rPr>
        <w:t>20.2 投标文件</w:t>
      </w:r>
      <w:r>
        <w:rPr>
          <w:rFonts w:hint="eastAsia" w:hAnsi="宋体" w:cs="宋体"/>
          <w:color w:val="auto"/>
          <w:sz w:val="24"/>
          <w:lang w:eastAsia="zh-CN"/>
        </w:rPr>
        <w:t>密封</w:t>
      </w:r>
      <w:r>
        <w:rPr>
          <w:rFonts w:hint="eastAsia" w:hAnsi="宋体" w:cs="宋体"/>
          <w:color w:val="auto"/>
          <w:sz w:val="24"/>
        </w:rPr>
        <w:t>袋上</w:t>
      </w:r>
      <w:r>
        <w:rPr>
          <w:rFonts w:hint="eastAsia" w:ascii="宋体" w:hAnsi="宋体" w:eastAsia="宋体" w:cs="宋体"/>
          <w:bCs/>
          <w:color w:val="auto"/>
          <w:sz w:val="24"/>
          <w:szCs w:val="24"/>
          <w:highlight w:val="none"/>
        </w:rPr>
        <w:t>标</w:t>
      </w:r>
      <w:r>
        <w:rPr>
          <w:rFonts w:hint="eastAsia" w:ascii="宋体" w:hAnsi="宋体" w:eastAsia="宋体" w:cs="宋体"/>
          <w:bCs/>
          <w:color w:val="auto"/>
          <w:sz w:val="24"/>
          <w:szCs w:val="24"/>
          <w:highlight w:val="none"/>
          <w:lang w:eastAsia="zh-CN"/>
        </w:rPr>
        <w:t>明</w:t>
      </w:r>
      <w:r>
        <w:rPr>
          <w:rFonts w:hint="eastAsia" w:ascii="宋体" w:hAnsi="宋体" w:eastAsia="宋体" w:cs="宋体"/>
          <w:bCs/>
          <w:color w:val="auto"/>
          <w:sz w:val="24"/>
          <w:szCs w:val="24"/>
          <w:highlight w:val="none"/>
        </w:rPr>
        <w:t>“正本”或“副本”或“</w:t>
      </w:r>
      <w:r>
        <w:rPr>
          <w:rFonts w:hint="eastAsia" w:ascii="宋体" w:hAnsi="宋体" w:eastAsia="宋体" w:cs="宋体"/>
          <w:bCs/>
          <w:color w:val="auto"/>
          <w:sz w:val="24"/>
          <w:szCs w:val="24"/>
          <w:highlight w:val="none"/>
          <w:lang w:eastAsia="zh-CN"/>
        </w:rPr>
        <w:t>电子投标文件</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或“开标一览表”</w:t>
      </w:r>
      <w:r>
        <w:rPr>
          <w:rFonts w:hint="eastAsia" w:ascii="宋体" w:hAnsi="宋体" w:eastAsia="宋体" w:cs="宋体"/>
          <w:bCs/>
          <w:color w:val="auto"/>
          <w:sz w:val="24"/>
          <w:szCs w:val="24"/>
          <w:highlight w:val="none"/>
        </w:rPr>
        <w:t>字样，</w:t>
      </w:r>
      <w:r>
        <w:rPr>
          <w:rFonts w:hint="eastAsia" w:hAnsi="宋体" w:cs="宋体"/>
          <w:color w:val="auto"/>
          <w:sz w:val="24"/>
        </w:rPr>
        <w:t>注明“开标时才能启封”</w:t>
      </w:r>
      <w:r>
        <w:rPr>
          <w:rFonts w:hint="eastAsia" w:hAnsi="宋体" w:cs="宋体"/>
          <w:color w:val="auto"/>
          <w:sz w:val="24"/>
          <w:lang w:eastAsia="zh-CN"/>
        </w:rPr>
        <w:t>，</w:t>
      </w:r>
      <w:r>
        <w:rPr>
          <w:rFonts w:hint="eastAsia" w:ascii="宋体" w:hAnsi="宋体" w:eastAsia="宋体" w:cs="宋体"/>
          <w:bCs/>
          <w:color w:val="auto"/>
          <w:sz w:val="24"/>
          <w:szCs w:val="24"/>
          <w:highlight w:val="none"/>
        </w:rPr>
        <w:t>并在密封处压口加盖公章及法人章。</w:t>
      </w:r>
      <w:r>
        <w:rPr>
          <w:rFonts w:hint="eastAsia" w:ascii="宋体" w:hAnsi="宋体" w:eastAsia="宋体" w:cs="宋体"/>
          <w:bCs/>
          <w:color w:val="auto"/>
          <w:sz w:val="24"/>
          <w:szCs w:val="24"/>
          <w:highlight w:val="none"/>
          <w:lang w:eastAsia="zh-CN"/>
        </w:rPr>
        <w:t>格式参照“封面”格式。</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20.3为方便开标唱标，投标人须将“开标一览表”单独密封，并在信封上标明“开标一览表”字样。</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20.4</w:t>
      </w:r>
      <w:r>
        <w:rPr>
          <w:rFonts w:hint="eastAsia" w:ascii="宋体" w:hAnsi="宋体" w:cs="宋体"/>
          <w:color w:val="auto"/>
          <w:sz w:val="24"/>
          <w:lang w:eastAsia="zh-CN"/>
        </w:rPr>
        <w:t>投标</w:t>
      </w:r>
      <w:r>
        <w:rPr>
          <w:rFonts w:hint="eastAsia" w:ascii="宋体" w:hAnsi="宋体" w:cs="宋体"/>
          <w:color w:val="auto"/>
          <w:sz w:val="24"/>
        </w:rPr>
        <w:t>文件装订要求：投标文件</w:t>
      </w:r>
      <w:r>
        <w:rPr>
          <w:rFonts w:hint="eastAsia" w:ascii="宋体" w:hAnsi="宋体" w:cs="宋体"/>
          <w:color w:val="auto"/>
          <w:sz w:val="24"/>
          <w:lang w:eastAsia="zh-CN"/>
        </w:rPr>
        <w:t>采用胶装，</w:t>
      </w:r>
      <w:r>
        <w:rPr>
          <w:rFonts w:hint="eastAsia" w:ascii="宋体" w:hAnsi="宋体" w:cs="宋体"/>
          <w:color w:val="auto"/>
          <w:sz w:val="24"/>
        </w:rPr>
        <w:t>不得活页装订，每本标书厚度不得超过5cm，如超过可以分册装订。</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21. 投标截止时间</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21.1 投标文件的递交不得迟于</w:t>
      </w:r>
      <w:r>
        <w:rPr>
          <w:rFonts w:hint="eastAsia" w:ascii="宋体" w:hAnsi="宋体" w:cs="宋体"/>
          <w:color w:val="auto"/>
          <w:kern w:val="0"/>
          <w:sz w:val="24"/>
          <w:szCs w:val="24"/>
        </w:rPr>
        <w:t>投标截止时间。</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投标文件以密封形式递交至：开标现场</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21.2 所有投标文件不论派人送交还是通过邮寄递交，都必须按招标代理机构在投标邀请中规定的投标截止时间之前送到招标文件规定的地点。</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21.3 出现第8.2款因招标文件的修改推迟投标截止时间时，则按招标代理机构修改通知规定的时间递交。</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22．投标文件的修改和撤销</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22.1 投标人在提交投标文件后可对其投标文件进行修改或撤销，但招标代理机构须在投标截止时间之前收到该修改或撤销的书面通知，该通知须有经正式授权的投标人代表签字。</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22.2 投标截止时间以后不得修改投标文件。</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22.3 投标人不得在开标时间起至投标有效期期满前撤销投标文件。否则招标代理机构将没收其投标保证金。</w:t>
      </w:r>
    </w:p>
    <w:p>
      <w:pPr>
        <w:pStyle w:val="2"/>
        <w:adjustRightInd w:val="0"/>
        <w:snapToGrid w:val="0"/>
        <w:spacing w:after="0" w:line="400" w:lineRule="exact"/>
        <w:ind w:firstLine="240"/>
        <w:rPr>
          <w:rFonts w:hint="eastAsia" w:ascii="宋体" w:hAnsi="宋体" w:cs="宋体"/>
          <w:color w:val="auto"/>
        </w:rPr>
      </w:pPr>
    </w:p>
    <w:p>
      <w:pPr>
        <w:pStyle w:val="2"/>
        <w:adjustRightInd w:val="0"/>
        <w:snapToGrid w:val="0"/>
        <w:spacing w:after="0" w:line="400" w:lineRule="exact"/>
        <w:ind w:firstLine="240"/>
        <w:rPr>
          <w:rFonts w:hint="eastAsia" w:ascii="宋体" w:hAnsi="宋体" w:cs="宋体"/>
          <w:color w:val="auto"/>
        </w:rPr>
      </w:pPr>
    </w:p>
    <w:p>
      <w:pPr>
        <w:pStyle w:val="6"/>
        <w:adjustRightInd w:val="0"/>
        <w:snapToGrid w:val="0"/>
        <w:spacing w:before="0" w:after="0" w:line="400" w:lineRule="exact"/>
        <w:jc w:val="center"/>
        <w:rPr>
          <w:rFonts w:hint="eastAsia" w:ascii="宋体" w:hAnsi="宋体" w:eastAsia="宋体" w:cs="宋体"/>
          <w:color w:val="auto"/>
          <w:sz w:val="28"/>
          <w:szCs w:val="28"/>
        </w:rPr>
      </w:pPr>
      <w:bookmarkStart w:id="42" w:name="_Toc267301286"/>
      <w:bookmarkStart w:id="43" w:name="_Toc349637924"/>
      <w:bookmarkStart w:id="44" w:name="_Toc349573125"/>
      <w:bookmarkStart w:id="45" w:name="_Toc298240409"/>
      <w:bookmarkStart w:id="46" w:name="_Toc11504"/>
      <w:bookmarkStart w:id="47" w:name="_Toc8601"/>
      <w:r>
        <w:rPr>
          <w:rFonts w:hint="eastAsia" w:ascii="宋体" w:hAnsi="宋体" w:eastAsia="宋体" w:cs="宋体"/>
          <w:color w:val="auto"/>
          <w:sz w:val="28"/>
          <w:szCs w:val="28"/>
        </w:rPr>
        <w:t>第五章 评标程序</w:t>
      </w:r>
      <w:bookmarkEnd w:id="42"/>
      <w:bookmarkEnd w:id="43"/>
      <w:bookmarkEnd w:id="44"/>
      <w:bookmarkEnd w:id="45"/>
      <w:bookmarkEnd w:id="46"/>
      <w:bookmarkEnd w:id="47"/>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23．开标</w:t>
      </w:r>
    </w:p>
    <w:p>
      <w:pPr>
        <w:adjustRightInd w:val="0"/>
        <w:snapToGrid w:val="0"/>
        <w:spacing w:line="400" w:lineRule="exact"/>
        <w:ind w:firstLine="482" w:firstLineChars="200"/>
        <w:rPr>
          <w:rFonts w:hint="eastAsia" w:ascii="宋体" w:hAnsi="宋体" w:cs="宋体"/>
          <w:color w:val="auto"/>
          <w:sz w:val="24"/>
        </w:rPr>
      </w:pPr>
      <w:r>
        <w:rPr>
          <w:rFonts w:hint="eastAsia" w:ascii="宋体" w:hAnsi="宋体" w:cs="宋体"/>
          <w:b/>
          <w:bCs/>
          <w:color w:val="auto"/>
          <w:sz w:val="24"/>
        </w:rPr>
        <w:t>23.1开标时，有关行政监督部门的工作人员将对投标人进行资格审查，如缺项将导致废标（投标人须知附表）。</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23.2本次招标按招标文件中投标邀请规定的时间地点进行开标，将邀请投标人的法定代表人或其授权委托人准时参加开标会。</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23.3</w:t>
      </w:r>
      <w:r>
        <w:rPr>
          <w:rFonts w:hint="eastAsia" w:ascii="宋体" w:hAnsi="宋体" w:cs="宋体"/>
          <w:color w:val="auto"/>
          <w:sz w:val="24"/>
          <w:szCs w:val="24"/>
        </w:rPr>
        <w:t>宣布投标文件开启顺序</w:t>
      </w:r>
      <w:r>
        <w:rPr>
          <w:rFonts w:hint="eastAsia" w:ascii="宋体" w:hAnsi="宋体" w:cs="宋体"/>
          <w:color w:val="auto"/>
          <w:sz w:val="30"/>
          <w:szCs w:val="30"/>
        </w:rPr>
        <w:t>。</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23.4开标时检查投标文件密封情况，确认无误后拆封唱标，唱正本“开标一览表”内容，以及招标代理机构认为合适的其他内容并记录。</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23.5评标原则在开标会议上宣布。</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23.6 对招标人的纪律要求</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招标人不得泄露招标投标活动中应当保密的情况和资料，不得与投标人串通损害国家利益、社会公共利益或者他人合法权益。</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23.7对投标人的纪律要求</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投标人不得互相串通投标或者与招标人串通投标，不得向招标人或者评标委员会成员行贿谋取中标，不得以他人名义投标或者以其他方式弄虚作假骗取中标；投标人不得以任何方式干扰、影响评标工作。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在评标过程中，评标委员会发现有下列情形之一的，视为投标人串通投标，其投标无效：</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（1）不同投标人的投标文件由同一单位或者个人编制；</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（2）不同投标人委托同一单位或者个人办理投标事宜；</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（3）不同投标人的投标文件载明的项目管理成员或者联系人员为同一人；</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（4）不同投标人的投标文件异常一致或者投标报价呈规律性差异；</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（5）不同投标人的投标文件相互混装；</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（6）不同投标人的投标保证金从同一单位或者个人的账户转出。</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23.8 对与评标活动有关的工作人员的纪律要求</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23.9对评标委员会成员要求评标纪律</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23.9.1评委会应当依照有关法律法规的规定，按照招标文件确定的评标标准和办法客观、公正的对投标文件提出评审意见。招标文件设有规定的评标标准和方法不得作为评标依据。</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23.9.2评标委员会成员不得私下接触投标人，不得收受投标人给予的财务或者其他好处，不得向招标人征询确定中标人意向。</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23.9.3不得接受任何单位或个人明示或暗示提出的倾向或排斥特定投标人的要求。</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23.9.4不得有其他不客观，不公正履行职务的行为。</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24．评标过程</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24.1 评标的依据为招标文件和投标文件。</w:t>
      </w:r>
    </w:p>
    <w:p>
      <w:pPr>
        <w:tabs>
          <w:tab w:val="left" w:pos="1434"/>
        </w:tabs>
        <w:adjustRightInd w:val="0"/>
        <w:snapToGrid w:val="0"/>
        <w:spacing w:line="400" w:lineRule="exact"/>
        <w:ind w:firstLine="480" w:firstLineChars="200"/>
        <w:jc w:val="left"/>
        <w:rPr>
          <w:rFonts w:hint="eastAsia" w:ascii="宋体" w:hAnsi="宋体" w:cs="宋体"/>
          <w:color w:val="auto"/>
          <w:sz w:val="24"/>
        </w:rPr>
      </w:pPr>
      <w:r>
        <w:rPr>
          <w:rFonts w:hint="eastAsia" w:ascii="宋体" w:hAnsi="宋体" w:cs="宋体"/>
          <w:color w:val="auto"/>
          <w:sz w:val="24"/>
        </w:rPr>
        <w:t>24.2 开标后评委会将组织审查投标文件是否完整，是否有计算错误，要求的保证金是否提供，文件是否恰当地签署。</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24.3 在对投标文件进行详细评估之前，评委会将对投标人提供的投标文件的符合性进行审查。如果投标人符合性审查未通过，其投标将被拒绝。符合性审查内容含：</w:t>
      </w:r>
    </w:p>
    <w:p>
      <w:pPr>
        <w:tabs>
          <w:tab w:val="left" w:pos="1434"/>
        </w:tabs>
        <w:adjustRightInd w:val="0"/>
        <w:snapToGrid w:val="0"/>
        <w:spacing w:line="4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1）供应商是否交纳投标保证金；</w:t>
      </w:r>
    </w:p>
    <w:p>
      <w:pPr>
        <w:tabs>
          <w:tab w:val="left" w:pos="1434"/>
        </w:tabs>
        <w:adjustRightInd w:val="0"/>
        <w:snapToGrid w:val="0"/>
        <w:spacing w:line="4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2）供应商资格证明文件是否满足招标文件要求；</w:t>
      </w:r>
    </w:p>
    <w:p>
      <w:pPr>
        <w:tabs>
          <w:tab w:val="left" w:pos="1434"/>
        </w:tabs>
        <w:adjustRightInd w:val="0"/>
        <w:snapToGrid w:val="0"/>
        <w:spacing w:line="4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3）投标文件是否按照招标文件规定要求密封、签署、盖章；</w:t>
      </w:r>
    </w:p>
    <w:p>
      <w:pPr>
        <w:tabs>
          <w:tab w:val="left" w:pos="1434"/>
        </w:tabs>
        <w:adjustRightInd w:val="0"/>
        <w:snapToGrid w:val="0"/>
        <w:spacing w:line="4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4）供应商的报价未超过采购预算；</w:t>
      </w:r>
    </w:p>
    <w:p>
      <w:pPr>
        <w:tabs>
          <w:tab w:val="left" w:pos="1434"/>
        </w:tabs>
        <w:adjustRightInd w:val="0"/>
        <w:snapToGrid w:val="0"/>
        <w:spacing w:line="4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5）供应商是否符合法律、法规和招标文件中规定的其他实质性要求；</w:t>
      </w:r>
    </w:p>
    <w:p>
      <w:pPr>
        <w:tabs>
          <w:tab w:val="left" w:pos="1434"/>
        </w:tabs>
        <w:adjustRightInd w:val="0"/>
        <w:snapToGrid w:val="0"/>
        <w:spacing w:line="4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6）投标文件的有效性、完整性是否响应招标文件要求，是否对招标文件的实质性要求作出响应。</w:t>
      </w:r>
    </w:p>
    <w:p>
      <w:pPr>
        <w:pStyle w:val="2"/>
        <w:rPr>
          <w:rFonts w:hint="eastAsia" w:ascii="宋体" w:hAnsi="宋体" w:cs="宋体"/>
          <w:color w:val="auto"/>
          <w:kern w:val="0"/>
          <w:sz w:val="24"/>
        </w:rPr>
      </w:pPr>
    </w:p>
    <w:p>
      <w:pPr>
        <w:rPr>
          <w:rFonts w:hint="eastAsia"/>
          <w:color w:val="auto"/>
        </w:rPr>
      </w:pPr>
    </w:p>
    <w:p>
      <w:pPr>
        <w:spacing w:line="400" w:lineRule="exact"/>
        <w:jc w:val="center"/>
        <w:rPr>
          <w:rFonts w:hint="eastAsia" w:ascii="宋体" w:hAnsi="宋体" w:cs="宋体"/>
          <w:b/>
          <w:bCs/>
          <w:color w:val="auto"/>
          <w:kern w:val="0"/>
          <w:sz w:val="24"/>
        </w:rPr>
      </w:pPr>
      <w:r>
        <w:rPr>
          <w:rFonts w:hint="eastAsia" w:ascii="宋体" w:hAnsi="宋体" w:cs="宋体"/>
          <w:b/>
          <w:bCs/>
          <w:color w:val="auto"/>
          <w:kern w:val="0"/>
          <w:sz w:val="24"/>
        </w:rPr>
        <w:t>符合性审查表</w:t>
      </w:r>
    </w:p>
    <w:tbl>
      <w:tblPr>
        <w:tblStyle w:val="32"/>
        <w:tblpPr w:leftFromText="180" w:rightFromText="180" w:vertAnchor="text" w:horzAnchor="page" w:tblpXSpec="center" w:tblpY="116"/>
        <w:tblOverlap w:val="never"/>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818"/>
        <w:gridCol w:w="1331"/>
        <w:gridCol w:w="1331"/>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03" w:type="dxa"/>
            <w:vMerge w:val="restart"/>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序号</w:t>
            </w:r>
          </w:p>
        </w:tc>
        <w:tc>
          <w:tcPr>
            <w:tcW w:w="4818" w:type="dxa"/>
            <w:vMerge w:val="restart"/>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评审内容</w:t>
            </w:r>
          </w:p>
        </w:tc>
        <w:tc>
          <w:tcPr>
            <w:tcW w:w="3997" w:type="dxa"/>
            <w:gridSpan w:val="3"/>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03" w:type="dxa"/>
            <w:vMerge w:val="continue"/>
            <w:noWrap w:val="0"/>
            <w:vAlign w:val="center"/>
          </w:tcPr>
          <w:p>
            <w:pPr>
              <w:widowControl/>
              <w:jc w:val="left"/>
              <w:rPr>
                <w:rFonts w:hint="eastAsia" w:ascii="宋体" w:hAnsi="宋体" w:cs="宋体"/>
                <w:color w:val="auto"/>
                <w:kern w:val="0"/>
                <w:sz w:val="24"/>
              </w:rPr>
            </w:pPr>
          </w:p>
        </w:tc>
        <w:tc>
          <w:tcPr>
            <w:tcW w:w="4818" w:type="dxa"/>
            <w:vMerge w:val="continue"/>
            <w:noWrap w:val="0"/>
            <w:vAlign w:val="center"/>
          </w:tcPr>
          <w:p>
            <w:pPr>
              <w:widowControl/>
              <w:jc w:val="left"/>
              <w:rPr>
                <w:rFonts w:hint="eastAsia" w:ascii="宋体" w:hAnsi="宋体" w:cs="宋体"/>
                <w:color w:val="auto"/>
                <w:kern w:val="0"/>
                <w:sz w:val="24"/>
              </w:rPr>
            </w:pPr>
          </w:p>
        </w:tc>
        <w:tc>
          <w:tcPr>
            <w:tcW w:w="1331" w:type="dxa"/>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供应商1</w:t>
            </w:r>
          </w:p>
        </w:tc>
        <w:tc>
          <w:tcPr>
            <w:tcW w:w="1331" w:type="dxa"/>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供应商2</w:t>
            </w:r>
          </w:p>
        </w:tc>
        <w:tc>
          <w:tcPr>
            <w:tcW w:w="1335" w:type="dxa"/>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供应商3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03" w:type="dxa"/>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1</w:t>
            </w:r>
          </w:p>
        </w:tc>
        <w:tc>
          <w:tcPr>
            <w:tcW w:w="4818" w:type="dxa"/>
            <w:noWrap w:val="0"/>
            <w:vAlign w:val="center"/>
          </w:tcPr>
          <w:p>
            <w:pPr>
              <w:rPr>
                <w:rFonts w:hint="eastAsia" w:ascii="宋体" w:hAnsi="宋体" w:cs="宋体"/>
                <w:color w:val="auto"/>
                <w:kern w:val="0"/>
                <w:sz w:val="24"/>
              </w:rPr>
            </w:pPr>
            <w:r>
              <w:rPr>
                <w:rFonts w:hint="eastAsia" w:ascii="宋体" w:hAnsi="宋体" w:cs="宋体"/>
                <w:color w:val="auto"/>
                <w:kern w:val="0"/>
                <w:sz w:val="24"/>
              </w:rPr>
              <w:t>供应商是否交纳投标保证金；</w:t>
            </w:r>
          </w:p>
        </w:tc>
        <w:tc>
          <w:tcPr>
            <w:tcW w:w="1331" w:type="dxa"/>
            <w:noWrap w:val="0"/>
            <w:vAlign w:val="top"/>
          </w:tcPr>
          <w:p>
            <w:pPr>
              <w:ind w:firstLine="240" w:firstLineChars="100"/>
              <w:rPr>
                <w:rFonts w:hint="eastAsia" w:ascii="宋体" w:hAnsi="宋体" w:cs="宋体"/>
                <w:color w:val="auto"/>
                <w:kern w:val="0"/>
                <w:sz w:val="24"/>
              </w:rPr>
            </w:pPr>
          </w:p>
        </w:tc>
        <w:tc>
          <w:tcPr>
            <w:tcW w:w="1331" w:type="dxa"/>
            <w:noWrap w:val="0"/>
            <w:vAlign w:val="top"/>
          </w:tcPr>
          <w:p>
            <w:pPr>
              <w:ind w:firstLine="240" w:firstLineChars="100"/>
              <w:rPr>
                <w:rFonts w:hint="eastAsia" w:ascii="宋体" w:hAnsi="宋体" w:cs="宋体"/>
                <w:color w:val="auto"/>
                <w:kern w:val="0"/>
                <w:sz w:val="24"/>
              </w:rPr>
            </w:pPr>
          </w:p>
        </w:tc>
        <w:tc>
          <w:tcPr>
            <w:tcW w:w="1335" w:type="dxa"/>
            <w:noWrap w:val="0"/>
            <w:vAlign w:val="top"/>
          </w:tcPr>
          <w:p>
            <w:pPr>
              <w:ind w:firstLine="240" w:firstLineChars="100"/>
              <w:rPr>
                <w:rFonts w:hint="eastAsia"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03" w:type="dxa"/>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2</w:t>
            </w:r>
          </w:p>
        </w:tc>
        <w:tc>
          <w:tcPr>
            <w:tcW w:w="4818" w:type="dxa"/>
            <w:noWrap w:val="0"/>
            <w:vAlign w:val="center"/>
          </w:tcPr>
          <w:p>
            <w:pPr>
              <w:rPr>
                <w:rFonts w:hint="eastAsia" w:ascii="宋体" w:hAnsi="宋体" w:cs="宋体"/>
                <w:color w:val="auto"/>
                <w:kern w:val="0"/>
                <w:sz w:val="24"/>
              </w:rPr>
            </w:pPr>
            <w:r>
              <w:rPr>
                <w:rFonts w:hint="eastAsia" w:ascii="宋体" w:hAnsi="宋体" w:cs="宋体"/>
                <w:color w:val="auto"/>
                <w:kern w:val="0"/>
                <w:sz w:val="24"/>
              </w:rPr>
              <w:t>供应商资格证明文件是否满足招标文件要求；</w:t>
            </w:r>
          </w:p>
        </w:tc>
        <w:tc>
          <w:tcPr>
            <w:tcW w:w="1331" w:type="dxa"/>
            <w:noWrap w:val="0"/>
            <w:vAlign w:val="top"/>
          </w:tcPr>
          <w:p>
            <w:pPr>
              <w:rPr>
                <w:rFonts w:hint="eastAsia" w:ascii="宋体" w:hAnsi="宋体" w:cs="宋体"/>
                <w:color w:val="auto"/>
                <w:kern w:val="0"/>
                <w:sz w:val="24"/>
              </w:rPr>
            </w:pPr>
          </w:p>
        </w:tc>
        <w:tc>
          <w:tcPr>
            <w:tcW w:w="1331" w:type="dxa"/>
            <w:noWrap w:val="0"/>
            <w:vAlign w:val="top"/>
          </w:tcPr>
          <w:p>
            <w:pPr>
              <w:rPr>
                <w:rFonts w:hint="eastAsia" w:ascii="宋体" w:hAnsi="宋体" w:cs="宋体"/>
                <w:color w:val="auto"/>
                <w:kern w:val="0"/>
                <w:sz w:val="24"/>
              </w:rPr>
            </w:pPr>
          </w:p>
        </w:tc>
        <w:tc>
          <w:tcPr>
            <w:tcW w:w="1335" w:type="dxa"/>
            <w:noWrap w:val="0"/>
            <w:vAlign w:val="top"/>
          </w:tcPr>
          <w:p>
            <w:pPr>
              <w:rPr>
                <w:rFonts w:hint="eastAsia"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03" w:type="dxa"/>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3</w:t>
            </w:r>
          </w:p>
        </w:tc>
        <w:tc>
          <w:tcPr>
            <w:tcW w:w="4818" w:type="dxa"/>
            <w:noWrap w:val="0"/>
            <w:vAlign w:val="center"/>
          </w:tcPr>
          <w:p>
            <w:pPr>
              <w:rPr>
                <w:rFonts w:hint="eastAsia" w:ascii="宋体" w:hAnsi="宋体" w:cs="宋体"/>
                <w:color w:val="auto"/>
                <w:kern w:val="0"/>
                <w:sz w:val="24"/>
              </w:rPr>
            </w:pPr>
            <w:r>
              <w:rPr>
                <w:rFonts w:hint="eastAsia" w:ascii="宋体" w:hAnsi="宋体" w:cs="宋体"/>
                <w:color w:val="auto"/>
                <w:kern w:val="0"/>
                <w:sz w:val="24"/>
              </w:rPr>
              <w:t>投标文件是否按照招标文件规定要求密封、签署、盖章；</w:t>
            </w:r>
          </w:p>
        </w:tc>
        <w:tc>
          <w:tcPr>
            <w:tcW w:w="1331" w:type="dxa"/>
            <w:noWrap w:val="0"/>
            <w:vAlign w:val="top"/>
          </w:tcPr>
          <w:p>
            <w:pPr>
              <w:rPr>
                <w:rFonts w:hint="eastAsia" w:ascii="宋体" w:hAnsi="宋体" w:cs="宋体"/>
                <w:color w:val="auto"/>
                <w:kern w:val="0"/>
                <w:sz w:val="24"/>
              </w:rPr>
            </w:pPr>
          </w:p>
        </w:tc>
        <w:tc>
          <w:tcPr>
            <w:tcW w:w="1331" w:type="dxa"/>
            <w:noWrap w:val="0"/>
            <w:vAlign w:val="top"/>
          </w:tcPr>
          <w:p>
            <w:pPr>
              <w:rPr>
                <w:rFonts w:hint="eastAsia" w:ascii="宋体" w:hAnsi="宋体" w:cs="宋体"/>
                <w:color w:val="auto"/>
                <w:kern w:val="0"/>
                <w:sz w:val="24"/>
              </w:rPr>
            </w:pPr>
          </w:p>
        </w:tc>
        <w:tc>
          <w:tcPr>
            <w:tcW w:w="1335" w:type="dxa"/>
            <w:noWrap w:val="0"/>
            <w:vAlign w:val="top"/>
          </w:tcPr>
          <w:p>
            <w:pPr>
              <w:rPr>
                <w:rFonts w:hint="eastAsia"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03" w:type="dxa"/>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4</w:t>
            </w:r>
          </w:p>
        </w:tc>
        <w:tc>
          <w:tcPr>
            <w:tcW w:w="4818" w:type="dxa"/>
            <w:noWrap w:val="0"/>
            <w:vAlign w:val="center"/>
          </w:tcPr>
          <w:p>
            <w:pPr>
              <w:rPr>
                <w:rFonts w:hint="eastAsia" w:ascii="宋体" w:hAnsi="宋体" w:cs="宋体"/>
                <w:color w:val="auto"/>
                <w:kern w:val="0"/>
                <w:sz w:val="24"/>
              </w:rPr>
            </w:pPr>
            <w:r>
              <w:rPr>
                <w:rFonts w:hint="eastAsia" w:ascii="宋体" w:hAnsi="宋体" w:cs="宋体"/>
                <w:color w:val="auto"/>
                <w:kern w:val="0"/>
                <w:sz w:val="24"/>
              </w:rPr>
              <w:t>供应商的报价未超过采购预算；</w:t>
            </w:r>
          </w:p>
        </w:tc>
        <w:tc>
          <w:tcPr>
            <w:tcW w:w="1331" w:type="dxa"/>
            <w:noWrap w:val="0"/>
            <w:vAlign w:val="top"/>
          </w:tcPr>
          <w:p>
            <w:pPr>
              <w:rPr>
                <w:rFonts w:hint="eastAsia" w:ascii="宋体" w:hAnsi="宋体" w:cs="宋体"/>
                <w:color w:val="auto"/>
                <w:kern w:val="0"/>
                <w:sz w:val="24"/>
              </w:rPr>
            </w:pPr>
          </w:p>
        </w:tc>
        <w:tc>
          <w:tcPr>
            <w:tcW w:w="1331" w:type="dxa"/>
            <w:noWrap w:val="0"/>
            <w:vAlign w:val="top"/>
          </w:tcPr>
          <w:p>
            <w:pPr>
              <w:rPr>
                <w:rFonts w:hint="eastAsia" w:ascii="宋体" w:hAnsi="宋体" w:cs="宋体"/>
                <w:color w:val="auto"/>
                <w:kern w:val="0"/>
                <w:sz w:val="24"/>
              </w:rPr>
            </w:pPr>
          </w:p>
        </w:tc>
        <w:tc>
          <w:tcPr>
            <w:tcW w:w="1335" w:type="dxa"/>
            <w:noWrap w:val="0"/>
            <w:vAlign w:val="top"/>
          </w:tcPr>
          <w:p>
            <w:pPr>
              <w:rPr>
                <w:rFonts w:hint="eastAsia"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03" w:type="dxa"/>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5</w:t>
            </w:r>
          </w:p>
        </w:tc>
        <w:tc>
          <w:tcPr>
            <w:tcW w:w="4818" w:type="dxa"/>
            <w:noWrap w:val="0"/>
            <w:vAlign w:val="center"/>
          </w:tcPr>
          <w:p>
            <w:pPr>
              <w:rPr>
                <w:rFonts w:hint="eastAsia" w:ascii="宋体" w:hAnsi="宋体" w:cs="宋体"/>
                <w:color w:val="auto"/>
                <w:kern w:val="0"/>
                <w:sz w:val="24"/>
              </w:rPr>
            </w:pPr>
            <w:r>
              <w:rPr>
                <w:rFonts w:hint="eastAsia" w:ascii="宋体" w:hAnsi="宋体" w:cs="宋体"/>
                <w:color w:val="auto"/>
                <w:kern w:val="0"/>
                <w:sz w:val="24"/>
              </w:rPr>
              <w:t>供应商是否符合法律、法规和招标文件中规定的其他实质性要求；</w:t>
            </w:r>
          </w:p>
        </w:tc>
        <w:tc>
          <w:tcPr>
            <w:tcW w:w="1331" w:type="dxa"/>
            <w:noWrap w:val="0"/>
            <w:vAlign w:val="top"/>
          </w:tcPr>
          <w:p>
            <w:pPr>
              <w:rPr>
                <w:rFonts w:hint="eastAsia" w:ascii="宋体" w:hAnsi="宋体" w:cs="宋体"/>
                <w:color w:val="auto"/>
                <w:kern w:val="0"/>
                <w:sz w:val="24"/>
              </w:rPr>
            </w:pPr>
          </w:p>
        </w:tc>
        <w:tc>
          <w:tcPr>
            <w:tcW w:w="1331" w:type="dxa"/>
            <w:noWrap w:val="0"/>
            <w:vAlign w:val="top"/>
          </w:tcPr>
          <w:p>
            <w:pPr>
              <w:rPr>
                <w:rFonts w:hint="eastAsia" w:ascii="宋体" w:hAnsi="宋体" w:cs="宋体"/>
                <w:color w:val="auto"/>
                <w:kern w:val="0"/>
                <w:sz w:val="24"/>
              </w:rPr>
            </w:pPr>
          </w:p>
        </w:tc>
        <w:tc>
          <w:tcPr>
            <w:tcW w:w="1335" w:type="dxa"/>
            <w:noWrap w:val="0"/>
            <w:vAlign w:val="top"/>
          </w:tcPr>
          <w:p>
            <w:pPr>
              <w:rPr>
                <w:rFonts w:hint="eastAsia"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803" w:type="dxa"/>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6</w:t>
            </w:r>
          </w:p>
        </w:tc>
        <w:tc>
          <w:tcPr>
            <w:tcW w:w="4818" w:type="dxa"/>
            <w:noWrap w:val="0"/>
            <w:vAlign w:val="center"/>
          </w:tcPr>
          <w:p>
            <w:pPr>
              <w:rPr>
                <w:rFonts w:hint="eastAsia" w:ascii="宋体" w:hAnsi="宋体" w:cs="宋体"/>
                <w:color w:val="auto"/>
                <w:kern w:val="0"/>
                <w:sz w:val="24"/>
              </w:rPr>
            </w:pPr>
            <w:r>
              <w:rPr>
                <w:rFonts w:hint="eastAsia" w:ascii="宋体" w:hAnsi="宋体" w:cs="宋体"/>
                <w:color w:val="auto"/>
                <w:kern w:val="0"/>
                <w:sz w:val="24"/>
              </w:rPr>
              <w:t>投标文件的有效性、完整性是否响应招标文件要求，是否对招标文件的实质性要求作出响应。</w:t>
            </w:r>
          </w:p>
        </w:tc>
        <w:tc>
          <w:tcPr>
            <w:tcW w:w="1331" w:type="dxa"/>
            <w:noWrap w:val="0"/>
            <w:vAlign w:val="top"/>
          </w:tcPr>
          <w:p>
            <w:pPr>
              <w:ind w:firstLine="360" w:firstLineChars="150"/>
              <w:rPr>
                <w:rFonts w:hint="eastAsia" w:ascii="宋体" w:hAnsi="宋体" w:cs="宋体"/>
                <w:color w:val="auto"/>
                <w:kern w:val="0"/>
                <w:sz w:val="24"/>
              </w:rPr>
            </w:pPr>
          </w:p>
        </w:tc>
        <w:tc>
          <w:tcPr>
            <w:tcW w:w="1331" w:type="dxa"/>
            <w:noWrap w:val="0"/>
            <w:vAlign w:val="top"/>
          </w:tcPr>
          <w:p>
            <w:pPr>
              <w:ind w:firstLine="360" w:firstLineChars="150"/>
              <w:rPr>
                <w:rFonts w:hint="eastAsia" w:ascii="宋体" w:hAnsi="宋体" w:cs="宋体"/>
                <w:color w:val="auto"/>
                <w:kern w:val="0"/>
                <w:sz w:val="24"/>
              </w:rPr>
            </w:pPr>
          </w:p>
        </w:tc>
        <w:tc>
          <w:tcPr>
            <w:tcW w:w="1335" w:type="dxa"/>
            <w:noWrap w:val="0"/>
            <w:vAlign w:val="top"/>
          </w:tcPr>
          <w:p>
            <w:pPr>
              <w:ind w:firstLine="360" w:firstLineChars="150"/>
              <w:rPr>
                <w:rFonts w:hint="eastAsia"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03" w:type="dxa"/>
            <w:noWrap w:val="0"/>
            <w:vAlign w:val="center"/>
          </w:tcPr>
          <w:p>
            <w:pPr>
              <w:jc w:val="center"/>
              <w:rPr>
                <w:rFonts w:hint="eastAsia" w:ascii="宋体" w:hAnsi="宋体" w:cs="宋体"/>
                <w:color w:val="auto"/>
                <w:kern w:val="0"/>
                <w:sz w:val="24"/>
              </w:rPr>
            </w:pPr>
            <w:r>
              <w:rPr>
                <w:rFonts w:hint="eastAsia" w:ascii="宋体" w:hAnsi="宋体" w:cs="宋体"/>
                <w:color w:val="auto"/>
                <w:kern w:val="0"/>
                <w:sz w:val="24"/>
              </w:rPr>
              <w:t>7</w:t>
            </w:r>
          </w:p>
        </w:tc>
        <w:tc>
          <w:tcPr>
            <w:tcW w:w="4818" w:type="dxa"/>
            <w:noWrap w:val="0"/>
            <w:vAlign w:val="center"/>
          </w:tcPr>
          <w:p>
            <w:pPr>
              <w:rPr>
                <w:rFonts w:hint="eastAsia" w:ascii="宋体" w:hAnsi="宋体" w:cs="宋体"/>
                <w:color w:val="auto"/>
                <w:kern w:val="0"/>
                <w:sz w:val="24"/>
              </w:rPr>
            </w:pPr>
            <w:r>
              <w:rPr>
                <w:rFonts w:hint="eastAsia" w:ascii="宋体" w:hAnsi="宋体" w:cs="宋体"/>
                <w:color w:val="auto"/>
                <w:kern w:val="0"/>
                <w:sz w:val="24"/>
              </w:rPr>
              <w:t>评审结果：通过用“√”表示；未通过用“×”表示。</w:t>
            </w:r>
          </w:p>
        </w:tc>
        <w:tc>
          <w:tcPr>
            <w:tcW w:w="1331" w:type="dxa"/>
            <w:noWrap w:val="0"/>
            <w:vAlign w:val="top"/>
          </w:tcPr>
          <w:p>
            <w:pPr>
              <w:ind w:firstLine="360" w:firstLineChars="150"/>
              <w:rPr>
                <w:rFonts w:hint="eastAsia" w:ascii="宋体" w:hAnsi="宋体" w:cs="宋体"/>
                <w:color w:val="auto"/>
                <w:kern w:val="0"/>
                <w:sz w:val="24"/>
              </w:rPr>
            </w:pPr>
          </w:p>
        </w:tc>
        <w:tc>
          <w:tcPr>
            <w:tcW w:w="1331" w:type="dxa"/>
            <w:noWrap w:val="0"/>
            <w:vAlign w:val="top"/>
          </w:tcPr>
          <w:p>
            <w:pPr>
              <w:ind w:firstLine="360" w:firstLineChars="150"/>
              <w:rPr>
                <w:rFonts w:hint="eastAsia" w:ascii="宋体" w:hAnsi="宋体" w:cs="宋体"/>
                <w:color w:val="auto"/>
                <w:kern w:val="0"/>
                <w:sz w:val="24"/>
              </w:rPr>
            </w:pPr>
          </w:p>
        </w:tc>
        <w:tc>
          <w:tcPr>
            <w:tcW w:w="1335" w:type="dxa"/>
            <w:noWrap w:val="0"/>
            <w:vAlign w:val="top"/>
          </w:tcPr>
          <w:p>
            <w:pPr>
              <w:ind w:firstLine="360" w:firstLineChars="150"/>
              <w:rPr>
                <w:rFonts w:hint="eastAsia" w:ascii="宋体" w:hAnsi="宋体" w:cs="宋体"/>
                <w:color w:val="auto"/>
                <w:kern w:val="0"/>
                <w:sz w:val="24"/>
              </w:rPr>
            </w:pPr>
          </w:p>
        </w:tc>
      </w:tr>
    </w:tbl>
    <w:p>
      <w:pPr>
        <w:spacing w:line="40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备注：1.如果投标文件中有一项未通过上述审查标准，评标委员会将认定整个投标文件未响应招标文件而予以废标处理。</w:t>
      </w:r>
    </w:p>
    <w:p>
      <w:pPr>
        <w:adjustRightInd w:val="0"/>
        <w:snapToGrid w:val="0"/>
        <w:spacing w:line="400" w:lineRule="exact"/>
        <w:ind w:firstLine="482" w:firstLineChars="200"/>
        <w:rPr>
          <w:rFonts w:hint="eastAsia" w:ascii="宋体" w:hAnsi="宋体" w:cs="宋体"/>
          <w:color w:val="auto"/>
          <w:kern w:val="0"/>
          <w:sz w:val="24"/>
        </w:rPr>
      </w:pPr>
      <w:r>
        <w:rPr>
          <w:rFonts w:hint="eastAsia" w:ascii="宋体" w:hAnsi="宋体" w:cs="宋体"/>
          <w:b/>
          <w:color w:val="auto"/>
          <w:kern w:val="0"/>
          <w:sz w:val="24"/>
        </w:rPr>
        <w:t>2.表中所述分项评审结果分两种：（1）合格用“√”表示；（2）不合格用“×”表示</w:t>
      </w:r>
      <w:r>
        <w:rPr>
          <w:rFonts w:hint="eastAsia" w:ascii="宋体" w:hAnsi="宋体" w:cs="宋体"/>
          <w:color w:val="auto"/>
          <w:kern w:val="0"/>
          <w:sz w:val="24"/>
        </w:rPr>
        <w:t>。</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24.4评标委员会确定每一个通过符合性审查的投标人进行详细评审。</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25．投标文件的澄清</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25.1为有助于对投标文件进行审查、评估和比较，评标委员会将对认为需要（不是每一个）的投标人进行询标，请投标人澄清其投标内容，投标人有责任按照招标代理机构通知的时间、地点指派专人进行答疑和澄清。询标时投标人代表应作书面记录。并对重要内容作出书面答复。</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25.2 要澄清的答复应是书面的，但不得对投标内容进行实质性修改。澄清文件须由投标人法人代表或法人授权代表签字和/或加盖公章并作为投标文件的组成部分。</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26．对投标文件的评估和比较</w:t>
      </w:r>
    </w:p>
    <w:p>
      <w:pPr>
        <w:adjustRightInd w:val="0"/>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对投标文件的评估和比较分为两步进行，评标委员会按照招标文件要求对投标文件中的投标人资格、投标人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default" w:ascii="宋体" w:hAnsi="宋体" w:cs="宋体"/>
          <w:bCs/>
          <w:color w:val="auto"/>
          <w:sz w:val="24"/>
          <w:lang w:val="en-US"/>
        </w:rPr>
        <w:t>20</w:t>
      </w:r>
      <w:r>
        <w:rPr>
          <w:rFonts w:hint="eastAsia" w:ascii="宋体" w:hAnsi="宋体" w:cs="宋体"/>
          <w:bCs/>
          <w:color w:val="auto"/>
          <w:sz w:val="24"/>
        </w:rPr>
        <w:t>分，技术因素、商务因素占</w:t>
      </w:r>
      <w:r>
        <w:rPr>
          <w:rFonts w:hint="default" w:ascii="宋体" w:hAnsi="宋体" w:cs="宋体"/>
          <w:bCs/>
          <w:color w:val="auto"/>
          <w:sz w:val="24"/>
          <w:lang w:val="en-US"/>
        </w:rPr>
        <w:t>80</w:t>
      </w:r>
      <w:r>
        <w:rPr>
          <w:rFonts w:hint="eastAsia" w:ascii="宋体" w:hAnsi="宋体" w:cs="宋体"/>
          <w:bCs/>
          <w:color w:val="auto"/>
          <w:sz w:val="24"/>
        </w:rPr>
        <w:t>分。将每位投标人的价格得分、技术得分、商务得分相加即为该投标人的总得分。详细评分标准如下：</w:t>
      </w:r>
    </w:p>
    <w:p>
      <w:pPr>
        <w:adjustRightInd w:val="0"/>
        <w:snapToGrid w:val="0"/>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26.1 价格部分（</w:t>
      </w:r>
      <w:r>
        <w:rPr>
          <w:rFonts w:hint="default" w:ascii="宋体" w:hAnsi="宋体" w:cs="宋体"/>
          <w:b/>
          <w:color w:val="auto"/>
          <w:sz w:val="24"/>
          <w:szCs w:val="24"/>
          <w:lang w:val="en-US"/>
        </w:rPr>
        <w:t>2</w:t>
      </w:r>
      <w:r>
        <w:rPr>
          <w:rFonts w:hint="eastAsia" w:ascii="宋体" w:hAnsi="宋体" w:cs="宋体"/>
          <w:b/>
          <w:color w:val="auto"/>
          <w:sz w:val="24"/>
          <w:szCs w:val="24"/>
        </w:rPr>
        <w:t>0分）</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价格得分的评分方法：采用低价优先法计算，即满足招标文件要求且投标价格最低的投标报价为评标基准价，其价格得分为满分。其他投标人的价格得分统一按照下列公式计算：价格得分=（评标基准价/投标报价）×</w:t>
      </w:r>
      <w:r>
        <w:rPr>
          <w:rFonts w:hint="default" w:ascii="宋体" w:hAnsi="宋体" w:cs="宋体"/>
          <w:color w:val="auto"/>
          <w:sz w:val="24"/>
          <w:szCs w:val="24"/>
          <w:lang w:val="en-US"/>
        </w:rPr>
        <w:t>2</w:t>
      </w:r>
      <w:r>
        <w:rPr>
          <w:rFonts w:hint="eastAsia" w:ascii="宋体" w:hAnsi="宋体" w:cs="宋体"/>
          <w:color w:val="auto"/>
          <w:sz w:val="24"/>
          <w:szCs w:val="24"/>
        </w:rPr>
        <w:t>0%×100，如此类推，算出所有投标供应商的价格得分。</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评审优惠内容及价格扣除：</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（一）小型和微型企业产品价格扣除</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财政部、工业和信息化部印发的《政府采购促进中小企业发展暂行办法》（财库[2011]181号）的规定，对小型和微型企业产品的价格给予6%的扣除，用扣除后的价格参与评审；投标产品中仅有部分小型和微型企业产品的，则此部分按所投小型和微型企业产品的价格予以扣除。</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政府采购促进中小企业发展暂行办法》所称中小企业（含中型、小型、微型企业，下同）应当同时符合以下条件：</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符合中小企业划分标准；</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提供本企业制造的货物、承担的工程或者服务，或者提供其他中小企业制造的货物。本项所称货物不包括使用大型企业注册商标的货物。</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参加政府采购活动的中小企业应当提供《中小企业声明函》。凡是参与小微企业价格评审扣除的供应商应当提供《中小企业声明函》并提供企业所在地的县级以上中小企业主管部门根据（工信部联企业[2011]300号）文件规定的划分标准对企业规模认定的相关证明文件，以此为证明是否为小微企业，不提供者不得享受小微企业价格扣除的优惠政策，提供虚假证明的按照无效投标处理。</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（二）监狱企业产品价格扣除</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监狱企业视同小型、微型企业，按上述条款享受评审中价格扣除。</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监狱企业参加政府采购活动时，应当提供由省级以上监狱管理局、戒毒管理局（含新疆生产建设兵团）出具的属于监狱企业的证明文件，否则不予认可。</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（三）残疾人福利性单位产品价格扣除</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残疾人福利性单位视同小型、微型企业，按上述条款享受评审中价格扣除。</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投标人同时为小型、微型企业、监狱企业、残疾人福利性单位任两种或以上情况的，评审中只享受一次价格扣除，不重复进行价格扣除。</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（四）节能产品、环境标志产品价格扣除：</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投标产品(针对非政府强制采购产品)纳入国家行业主管部门颁布的最新一期节能产品清单的，节能产品投标报价占总投标报价比例在30%或以上的，对节能产品的价格给予2%的扣除，在30%以下的，对节能产品的价格给予1%的扣除，用扣除后的价格参与评审。（提供投标产品所在清单页加盖投标人公章）。</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投标人公章）。</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候选人；</w:t>
      </w:r>
    </w:p>
    <w:p>
      <w:pPr>
        <w:adjustRightInd w:val="0"/>
        <w:snapToGrid w:val="0"/>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26.2 技术商务部分（</w:t>
      </w:r>
      <w:r>
        <w:rPr>
          <w:rFonts w:hint="default" w:ascii="宋体" w:hAnsi="宋体" w:cs="宋体"/>
          <w:b/>
          <w:color w:val="auto"/>
          <w:sz w:val="24"/>
          <w:szCs w:val="24"/>
          <w:lang w:val="en-US"/>
        </w:rPr>
        <w:t>8</w:t>
      </w:r>
      <w:r>
        <w:rPr>
          <w:rFonts w:hint="eastAsia" w:ascii="宋体" w:hAnsi="宋体" w:cs="宋体"/>
          <w:b/>
          <w:color w:val="auto"/>
          <w:sz w:val="24"/>
          <w:szCs w:val="24"/>
        </w:rPr>
        <w:t>0分）</w:t>
      </w:r>
    </w:p>
    <w:tbl>
      <w:tblPr>
        <w:tblStyle w:val="32"/>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916"/>
        <w:gridCol w:w="1394"/>
        <w:gridCol w:w="5997"/>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序号</w:t>
            </w:r>
          </w:p>
        </w:tc>
        <w:tc>
          <w:tcPr>
            <w:tcW w:w="2310" w:type="dxa"/>
            <w:gridSpan w:val="2"/>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评审因素</w:t>
            </w:r>
          </w:p>
        </w:tc>
        <w:tc>
          <w:tcPr>
            <w:tcW w:w="5997"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w:t>
            </w:r>
            <w:r>
              <w:rPr>
                <w:rFonts w:hint="eastAsia" w:ascii="宋体" w:hAnsi="宋体" w:eastAsia="宋体" w:cs="宋体"/>
                <w:color w:val="auto"/>
                <w:kern w:val="2"/>
                <w:sz w:val="24"/>
                <w:szCs w:val="24"/>
                <w:highlight w:val="none"/>
                <w:lang w:eastAsia="zh-CN"/>
              </w:rPr>
              <w:t>审</w:t>
            </w:r>
            <w:r>
              <w:rPr>
                <w:rFonts w:hint="eastAsia" w:ascii="宋体" w:hAnsi="宋体" w:eastAsia="宋体" w:cs="宋体"/>
                <w:color w:val="auto"/>
                <w:kern w:val="2"/>
                <w:sz w:val="24"/>
                <w:szCs w:val="24"/>
                <w:highlight w:val="none"/>
              </w:rPr>
              <w:t>标准</w:t>
            </w:r>
          </w:p>
        </w:tc>
        <w:tc>
          <w:tcPr>
            <w:tcW w:w="86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46" w:type="dxa"/>
            <w:tcBorders>
              <w:top w:val="single" w:color="auto" w:sz="4" w:space="0"/>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w:t>
            </w:r>
          </w:p>
        </w:tc>
        <w:tc>
          <w:tcPr>
            <w:tcW w:w="916" w:type="dxa"/>
            <w:vMerge w:val="restart"/>
            <w:tcBorders>
              <w:top w:val="single" w:color="auto" w:sz="4" w:space="0"/>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技术部分</w:t>
            </w:r>
          </w:p>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50分</w:t>
            </w:r>
          </w:p>
        </w:tc>
        <w:tc>
          <w:tcPr>
            <w:tcW w:w="139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服务需求</w:t>
            </w:r>
          </w:p>
        </w:tc>
        <w:tc>
          <w:tcPr>
            <w:tcW w:w="5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bidi="ar"/>
              </w:rPr>
              <w:t>满足</w:t>
            </w:r>
            <w:r>
              <w:rPr>
                <w:rFonts w:hint="eastAsia" w:ascii="宋体" w:hAnsi="宋体" w:eastAsia="宋体" w:cs="宋体"/>
                <w:color w:val="auto"/>
                <w:sz w:val="24"/>
                <w:szCs w:val="24"/>
                <w:lang w:eastAsia="zh-CN" w:bidi="ar"/>
              </w:rPr>
              <w:t>采购</w:t>
            </w:r>
            <w:r>
              <w:rPr>
                <w:rFonts w:hint="eastAsia" w:ascii="宋体" w:hAnsi="宋体" w:eastAsia="宋体" w:cs="宋体"/>
                <w:color w:val="auto"/>
                <w:sz w:val="24"/>
                <w:szCs w:val="24"/>
                <w:lang w:bidi="ar"/>
              </w:rPr>
              <w:t>文件中全部技术指标得</w:t>
            </w:r>
            <w:r>
              <w:rPr>
                <w:rFonts w:hint="eastAsia" w:ascii="宋体" w:hAnsi="宋体" w:eastAsia="宋体" w:cs="宋体"/>
                <w:color w:val="auto"/>
                <w:sz w:val="24"/>
                <w:szCs w:val="24"/>
                <w:lang w:val="en-US" w:eastAsia="zh-CN" w:bidi="ar"/>
              </w:rPr>
              <w:t>30</w:t>
            </w:r>
            <w:r>
              <w:rPr>
                <w:rFonts w:hint="eastAsia" w:ascii="宋体" w:hAnsi="宋体" w:eastAsia="宋体" w:cs="宋体"/>
                <w:color w:val="auto"/>
                <w:sz w:val="24"/>
                <w:szCs w:val="24"/>
                <w:lang w:bidi="ar"/>
              </w:rPr>
              <w:t>分</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rPr>
              <w:t>每有一项不满足</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w:t>
            </w:r>
            <w:r>
              <w:rPr>
                <w:rFonts w:hint="eastAsia" w:ascii="宋体" w:hAnsi="宋体" w:cs="宋体"/>
                <w:color w:val="auto"/>
                <w:sz w:val="24"/>
                <w:szCs w:val="24"/>
                <w:lang w:eastAsia="zh-CN"/>
              </w:rPr>
              <w:t>的</w:t>
            </w:r>
            <w:r>
              <w:rPr>
                <w:rFonts w:hint="eastAsia" w:ascii="宋体" w:hAnsi="宋体" w:eastAsia="宋体" w:cs="宋体"/>
                <w:color w:val="auto"/>
                <w:sz w:val="24"/>
                <w:szCs w:val="24"/>
              </w:rPr>
              <w:t>扣</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cs="宋体"/>
                <w:color w:val="auto"/>
                <w:sz w:val="24"/>
                <w:szCs w:val="24"/>
                <w:lang w:eastAsia="zh-CN"/>
              </w:rPr>
              <w:t>，最低得</w:t>
            </w:r>
            <w:r>
              <w:rPr>
                <w:rFonts w:hint="eastAsia" w:ascii="宋体" w:hAnsi="宋体" w:cs="宋体"/>
                <w:color w:val="auto"/>
                <w:sz w:val="24"/>
                <w:szCs w:val="24"/>
                <w:lang w:val="en-US" w:eastAsia="zh-CN"/>
              </w:rPr>
              <w:t>0分</w:t>
            </w:r>
            <w:r>
              <w:rPr>
                <w:rFonts w:hint="eastAsia" w:ascii="宋体" w:hAnsi="宋体" w:eastAsia="宋体" w:cs="宋体"/>
                <w:color w:val="auto"/>
                <w:sz w:val="24"/>
                <w:szCs w:val="24"/>
                <w:lang w:eastAsia="zh-CN"/>
              </w:rPr>
              <w:t>。</w:t>
            </w:r>
          </w:p>
        </w:tc>
        <w:tc>
          <w:tcPr>
            <w:tcW w:w="86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746" w:type="dxa"/>
            <w:tcBorders>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w:t>
            </w:r>
          </w:p>
        </w:tc>
        <w:tc>
          <w:tcPr>
            <w:tcW w:w="916" w:type="dxa"/>
            <w:vMerge w:val="continue"/>
            <w:tcBorders>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技术经验</w:t>
            </w:r>
            <w:r>
              <w:rPr>
                <w:rFonts w:hint="eastAsia" w:ascii="宋体" w:hAnsi="宋体" w:eastAsia="宋体" w:cs="宋体"/>
                <w:color w:val="auto"/>
                <w:kern w:val="2"/>
                <w:sz w:val="24"/>
                <w:szCs w:val="24"/>
                <w:highlight w:val="none"/>
                <w:lang w:val="en-US" w:eastAsia="zh-CN"/>
              </w:rPr>
              <w:t>1</w:t>
            </w:r>
          </w:p>
        </w:tc>
        <w:tc>
          <w:tcPr>
            <w:tcW w:w="5997"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w:t>
            </w:r>
            <w:r>
              <w:rPr>
                <w:rFonts w:hint="eastAsia" w:ascii="宋体" w:hAnsi="宋体" w:eastAsia="宋体" w:cs="宋体"/>
                <w:color w:val="auto"/>
                <w:kern w:val="2"/>
                <w:sz w:val="24"/>
                <w:szCs w:val="24"/>
                <w:highlight w:val="none"/>
                <w:lang w:val="en-US" w:eastAsia="zh-CN"/>
              </w:rPr>
              <w:t>或供应商</w:t>
            </w:r>
            <w:r>
              <w:rPr>
                <w:rFonts w:hint="eastAsia" w:ascii="宋体" w:hAnsi="宋体" w:eastAsia="宋体" w:cs="宋体"/>
                <w:color w:val="auto"/>
                <w:kern w:val="2"/>
                <w:sz w:val="24"/>
                <w:szCs w:val="24"/>
                <w:highlight w:val="none"/>
              </w:rPr>
              <w:t>具有国家级精品资源共享课程开发经验，并提供完成情况良好的证明材料，得</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分；只提供开发合同未提供完成情况证明材料的得</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分；不提供不得分（提供合同复印件及完成情况证明材料加盖公章）</w:t>
            </w:r>
          </w:p>
        </w:tc>
        <w:tc>
          <w:tcPr>
            <w:tcW w:w="86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46" w:type="dxa"/>
            <w:tcBorders>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p>
        </w:tc>
        <w:tc>
          <w:tcPr>
            <w:tcW w:w="916" w:type="dxa"/>
            <w:vMerge w:val="continue"/>
            <w:tcBorders>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技术经验</w:t>
            </w:r>
            <w:r>
              <w:rPr>
                <w:rFonts w:hint="eastAsia" w:ascii="宋体" w:hAnsi="宋体" w:eastAsia="宋体" w:cs="宋体"/>
                <w:color w:val="auto"/>
                <w:kern w:val="2"/>
                <w:sz w:val="24"/>
                <w:szCs w:val="24"/>
                <w:highlight w:val="none"/>
                <w:lang w:val="en-US" w:eastAsia="zh-CN"/>
              </w:rPr>
              <w:t>2</w:t>
            </w:r>
          </w:p>
        </w:tc>
        <w:tc>
          <w:tcPr>
            <w:tcW w:w="5997"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w:t>
            </w:r>
            <w:r>
              <w:rPr>
                <w:rFonts w:hint="eastAsia" w:ascii="宋体" w:hAnsi="宋体" w:eastAsia="宋体" w:cs="宋体"/>
                <w:color w:val="auto"/>
                <w:kern w:val="2"/>
                <w:sz w:val="24"/>
                <w:szCs w:val="24"/>
                <w:highlight w:val="none"/>
                <w:lang w:val="en-US" w:eastAsia="zh-CN"/>
              </w:rPr>
              <w:t>或供应商</w:t>
            </w:r>
            <w:r>
              <w:rPr>
                <w:rFonts w:hint="eastAsia" w:ascii="宋体" w:hAnsi="宋体" w:eastAsia="宋体" w:cs="宋体"/>
                <w:color w:val="auto"/>
                <w:kern w:val="2"/>
                <w:sz w:val="24"/>
                <w:szCs w:val="24"/>
                <w:highlight w:val="none"/>
              </w:rPr>
              <w:t>具有国家级示范校（骨干校）或国家职业教育专业教学资源库课程资源建设项目开发经验，每提供1份得</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分，最多得</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分，未能提供证明材料得0分（提供合同复印件加盖公章）</w:t>
            </w:r>
          </w:p>
        </w:tc>
        <w:tc>
          <w:tcPr>
            <w:tcW w:w="86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46" w:type="dxa"/>
            <w:tcBorders>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916" w:type="dxa"/>
            <w:vMerge w:val="continue"/>
            <w:tcBorders>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sz w:val="24"/>
                <w:szCs w:val="24"/>
              </w:rPr>
            </w:pPr>
          </w:p>
        </w:tc>
        <w:tc>
          <w:tcPr>
            <w:tcW w:w="139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技术经验</w:t>
            </w:r>
            <w:r>
              <w:rPr>
                <w:rFonts w:hint="eastAsia" w:ascii="宋体" w:hAnsi="宋体" w:eastAsia="宋体" w:cs="宋体"/>
                <w:color w:val="auto"/>
                <w:kern w:val="2"/>
                <w:sz w:val="24"/>
                <w:szCs w:val="24"/>
                <w:highlight w:val="none"/>
                <w:lang w:val="en-US" w:eastAsia="zh-CN"/>
              </w:rPr>
              <w:t>3</w:t>
            </w:r>
          </w:p>
        </w:tc>
        <w:tc>
          <w:tcPr>
            <w:tcW w:w="5997"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rPr>
              <w:t>投标人</w:t>
            </w:r>
            <w:r>
              <w:rPr>
                <w:rFonts w:hint="eastAsia" w:ascii="宋体" w:hAnsi="宋体" w:eastAsia="宋体" w:cs="宋体"/>
                <w:color w:val="auto"/>
                <w:kern w:val="0"/>
                <w:sz w:val="24"/>
                <w:szCs w:val="24"/>
              </w:rPr>
              <w:t>具有举办师资培训班的能力和经验，并提供举办过的培训证明材料（如培训班通知、培训班通讯录/签到表等</w:t>
            </w:r>
            <w:r>
              <w:rPr>
                <w:rFonts w:hint="eastAsia" w:ascii="宋体" w:hAnsi="宋体" w:eastAsia="宋体" w:cs="宋体"/>
                <w:color w:val="auto"/>
                <w:kern w:val="0"/>
                <w:sz w:val="24"/>
                <w:szCs w:val="24"/>
                <w:lang w:eastAsia="zh-CN"/>
              </w:rPr>
              <w:t>，须加盖公章</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2"/>
                <w:sz w:val="24"/>
                <w:szCs w:val="24"/>
                <w:highlight w:val="none"/>
              </w:rPr>
              <w:t>每提供1份得</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分，最多得</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分</w:t>
            </w:r>
          </w:p>
        </w:tc>
        <w:tc>
          <w:tcPr>
            <w:tcW w:w="86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746" w:type="dxa"/>
            <w:tcBorders>
              <w:top w:val="single" w:color="auto" w:sz="4" w:space="0"/>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w:t>
            </w:r>
          </w:p>
        </w:tc>
        <w:tc>
          <w:tcPr>
            <w:tcW w:w="916" w:type="dxa"/>
            <w:vMerge w:val="restart"/>
            <w:tcBorders>
              <w:top w:val="single" w:color="auto" w:sz="4" w:space="0"/>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商务部分</w:t>
            </w:r>
          </w:p>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30分</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后期服务</w:t>
            </w:r>
          </w:p>
        </w:tc>
        <w:tc>
          <w:tcPr>
            <w:tcW w:w="5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投标人针对此项目提供切实可行的</w:t>
            </w:r>
            <w:r>
              <w:rPr>
                <w:rFonts w:hint="eastAsia" w:ascii="宋体" w:hAnsi="宋体" w:eastAsia="宋体" w:cs="宋体"/>
                <w:color w:val="auto"/>
                <w:sz w:val="24"/>
                <w:szCs w:val="24"/>
                <w:lang w:eastAsia="zh-CN"/>
              </w:rPr>
              <w:t>后期</w:t>
            </w:r>
            <w:r>
              <w:rPr>
                <w:rFonts w:hint="eastAsia" w:ascii="宋体" w:hAnsi="宋体" w:eastAsia="宋体" w:cs="宋体"/>
                <w:color w:val="auto"/>
                <w:sz w:val="24"/>
                <w:szCs w:val="24"/>
              </w:rPr>
              <w:t>服务计划，内容至少包含服务方案、响应及处理时间、服务方式、服务团队人员名单以及服务承诺书</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1.以上内容全部提供且</w:t>
            </w:r>
            <w:r>
              <w:rPr>
                <w:rFonts w:hint="eastAsia" w:ascii="宋体" w:hAnsi="宋体" w:eastAsia="宋体" w:cs="宋体"/>
                <w:color w:val="auto"/>
                <w:kern w:val="2"/>
                <w:sz w:val="24"/>
                <w:szCs w:val="24"/>
                <w:highlight w:val="none"/>
                <w:lang w:val="en-US" w:eastAsia="zh-CN" w:bidi="ar-SA"/>
              </w:rPr>
              <w:t>针对性较强：4-6分；</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2.以上内容提供不完整且针对性不强</w:t>
            </w:r>
            <w:r>
              <w:rPr>
                <w:rFonts w:hint="eastAsia" w:ascii="宋体" w:hAnsi="宋体" w:eastAsia="宋体" w:cs="宋体"/>
                <w:color w:val="auto"/>
                <w:kern w:val="2"/>
                <w:sz w:val="24"/>
                <w:szCs w:val="24"/>
                <w:highlight w:val="none"/>
                <w:lang w:val="en-US" w:eastAsia="zh-CN" w:bidi="ar-SA"/>
              </w:rPr>
              <w:t>：1-3分；</w:t>
            </w:r>
          </w:p>
          <w:p>
            <w:pPr>
              <w:pStyle w:val="2"/>
              <w:keepNext w:val="0"/>
              <w:keepLines w:val="0"/>
              <w:pageBreakBefore w:val="0"/>
              <w:kinsoku/>
              <w:wordWrap/>
              <w:overflowPunct/>
              <w:topLinePunct w:val="0"/>
              <w:autoSpaceDE/>
              <w:autoSpaceDN/>
              <w:bidi w:val="0"/>
              <w:adjustRightInd w:val="0"/>
              <w:snapToGrid w:val="0"/>
              <w:spacing w:beforeAutospacing="0" w:after="0" w:afterAutospacing="0" w:line="240" w:lineRule="auto"/>
              <w:ind w:left="0" w:leftChars="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highlight w:val="none"/>
                <w:lang w:val="en-US" w:eastAsia="zh-CN" w:bidi="ar-SA"/>
              </w:rPr>
              <w:t>3.没提供得0分。</w:t>
            </w:r>
          </w:p>
        </w:tc>
        <w:tc>
          <w:tcPr>
            <w:tcW w:w="86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46" w:type="dxa"/>
            <w:tcBorders>
              <w:top w:val="single" w:color="auto" w:sz="4" w:space="0"/>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p>
        </w:tc>
        <w:tc>
          <w:tcPr>
            <w:tcW w:w="916" w:type="dxa"/>
            <w:vMerge w:val="continue"/>
            <w:tcBorders>
              <w:top w:val="single" w:color="auto" w:sz="4" w:space="0"/>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kern w:val="2"/>
                <w:sz w:val="24"/>
                <w:szCs w:val="24"/>
                <w:highlight w:val="none"/>
              </w:rPr>
            </w:pPr>
          </w:p>
        </w:tc>
        <w:tc>
          <w:tcPr>
            <w:tcW w:w="139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企业能力</w:t>
            </w:r>
          </w:p>
        </w:tc>
        <w:tc>
          <w:tcPr>
            <w:tcW w:w="5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培训人员具有物流领域相关专业背景的高级职称的，每有1人得2分，最高得6分。（提供证书、劳动合同，有一项未提供不得分）</w:t>
            </w:r>
          </w:p>
        </w:tc>
        <w:tc>
          <w:tcPr>
            <w:tcW w:w="86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746" w:type="dxa"/>
            <w:tcBorders>
              <w:top w:val="single" w:color="auto" w:sz="4" w:space="0"/>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7</w:t>
            </w:r>
          </w:p>
        </w:tc>
        <w:tc>
          <w:tcPr>
            <w:tcW w:w="916" w:type="dxa"/>
            <w:vMerge w:val="continue"/>
            <w:tcBorders>
              <w:top w:val="single" w:color="auto" w:sz="4" w:space="0"/>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kern w:val="2"/>
                <w:sz w:val="24"/>
                <w:szCs w:val="24"/>
                <w:highlight w:val="none"/>
              </w:rPr>
            </w:pPr>
          </w:p>
        </w:tc>
        <w:tc>
          <w:tcPr>
            <w:tcW w:w="1394" w:type="dxa"/>
            <w:tcBorders>
              <w:top w:val="single" w:color="auto" w:sz="4" w:space="0"/>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项目实施方案</w:t>
            </w:r>
          </w:p>
        </w:tc>
        <w:tc>
          <w:tcPr>
            <w:tcW w:w="5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能结合项目要求，提出完善的、合理、切实可行的项目实施方案，针对性强（包括：项目计划、质量保证、技术支持方案等）：</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以上内容全部提供且针对性强</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：7-9分；</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以上内容全部提供且针对性较强</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以上内容提供不完整且针对性不强</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：1-3分；</w:t>
            </w:r>
          </w:p>
          <w:p>
            <w:pPr>
              <w:keepNext w:val="0"/>
              <w:keepLines w:val="0"/>
              <w:pageBreakBefore w:val="0"/>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没提供得0分。</w:t>
            </w:r>
          </w:p>
        </w:tc>
        <w:tc>
          <w:tcPr>
            <w:tcW w:w="864" w:type="dxa"/>
            <w:tcBorders>
              <w:top w:val="single" w:color="auto" w:sz="4" w:space="0"/>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0-</w:t>
            </w:r>
            <w:r>
              <w:rPr>
                <w:rFonts w:hint="eastAsia" w:ascii="宋体" w:hAnsi="宋体" w:cs="宋体"/>
                <w:color w:val="auto"/>
                <w:kern w:val="2"/>
                <w:sz w:val="24"/>
                <w:szCs w:val="24"/>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46" w:type="dxa"/>
            <w:tcBorders>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w:t>
            </w:r>
          </w:p>
        </w:tc>
        <w:tc>
          <w:tcPr>
            <w:tcW w:w="916" w:type="dxa"/>
            <w:vMerge w:val="continue"/>
            <w:tcBorders>
              <w:left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eastAsia="宋体" w:cs="宋体"/>
                <w:color w:val="auto"/>
                <w:kern w:val="2"/>
                <w:sz w:val="24"/>
                <w:szCs w:val="24"/>
                <w:highlight w:val="none"/>
              </w:rPr>
            </w:pPr>
          </w:p>
        </w:tc>
        <w:tc>
          <w:tcPr>
            <w:tcW w:w="139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成功案例</w:t>
            </w:r>
          </w:p>
        </w:tc>
        <w:tc>
          <w:tcPr>
            <w:tcW w:w="5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供应商201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年1月1日至今每有一个类似项目业绩得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分，本项最多得</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分。（提供合同复印件加盖公章，并与前面技术经验1-2项所提供合同不重复）</w:t>
            </w:r>
          </w:p>
        </w:tc>
        <w:tc>
          <w:tcPr>
            <w:tcW w:w="8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46" w:type="dxa"/>
            <w:tcBorders>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9</w:t>
            </w:r>
          </w:p>
        </w:tc>
        <w:tc>
          <w:tcPr>
            <w:tcW w:w="916" w:type="dxa"/>
            <w:tcBorders>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合计</w:t>
            </w:r>
          </w:p>
        </w:tc>
        <w:tc>
          <w:tcPr>
            <w:tcW w:w="8255" w:type="dxa"/>
            <w:gridSpan w:val="3"/>
            <w:tcBorders>
              <w:left w:val="single" w:color="auto" w:sz="4" w:space="0"/>
              <w:bottom w:val="single" w:color="auto" w:sz="4" w:space="0"/>
              <w:right w:val="single" w:color="auto" w:sz="4" w:space="0"/>
            </w:tcBorders>
            <w:vAlign w:val="center"/>
          </w:tcPr>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80分</w:t>
            </w:r>
          </w:p>
        </w:tc>
      </w:tr>
    </w:tbl>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说明：技术偏离表与投标人所提供的技术资料参数不符情况视为虚假应标，予以废标处理，其风险由投标人自行承担。</w:t>
      </w:r>
    </w:p>
    <w:p>
      <w:pPr>
        <w:pStyle w:val="2"/>
        <w:rPr>
          <w:rFonts w:hint="eastAsia"/>
          <w:color w:val="auto"/>
        </w:rPr>
      </w:pP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27．评标过程的保密性</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27.1 开标后，直到授予合同为止，凡是属于审查、澄清、评价和比较的有关资料以及授标建议等评委或参与评标的有关工作人员均不得向投标人或其他无关的人员透露，违者给予警告、取消担任评委的资格，不得再参加任何项目的评标。</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rPr>
        <w:t>27.2 投标人在评标过程中，所进行的力图影响评标结果的不符合《招投标法》、《政府采购法》及本次招标中有关规定的活动，将被取消其中标资格。</w:t>
      </w:r>
    </w:p>
    <w:p>
      <w:pPr>
        <w:adjustRightInd w:val="0"/>
        <w:snapToGrid w:val="0"/>
        <w:spacing w:line="400" w:lineRule="exact"/>
        <w:ind w:firstLine="480" w:firstLineChars="200"/>
        <w:rPr>
          <w:rFonts w:hint="eastAsia" w:ascii="宋体" w:hAnsi="宋体" w:cs="宋体"/>
          <w:color w:val="auto"/>
          <w:sz w:val="24"/>
        </w:rPr>
      </w:pPr>
    </w:p>
    <w:p>
      <w:pPr>
        <w:pStyle w:val="2"/>
        <w:adjustRightInd w:val="0"/>
        <w:snapToGrid w:val="0"/>
        <w:spacing w:after="0" w:line="400" w:lineRule="exact"/>
        <w:ind w:firstLine="240"/>
        <w:rPr>
          <w:rFonts w:hint="eastAsia"/>
          <w:color w:val="auto"/>
        </w:rPr>
      </w:pPr>
    </w:p>
    <w:p>
      <w:pPr>
        <w:pStyle w:val="6"/>
        <w:adjustRightInd w:val="0"/>
        <w:snapToGrid w:val="0"/>
        <w:spacing w:before="0" w:after="0" w:line="400" w:lineRule="exact"/>
        <w:jc w:val="center"/>
        <w:rPr>
          <w:rFonts w:hint="eastAsia" w:ascii="宋体" w:hAnsi="宋体" w:eastAsia="宋体" w:cs="宋体"/>
          <w:color w:val="auto"/>
          <w:sz w:val="28"/>
          <w:szCs w:val="28"/>
        </w:rPr>
      </w:pPr>
      <w:bookmarkStart w:id="48" w:name="_Toc298240410"/>
      <w:bookmarkStart w:id="49" w:name="_Toc349637925"/>
      <w:bookmarkStart w:id="50" w:name="_Toc349573126"/>
      <w:bookmarkStart w:id="51" w:name="_Toc267301287"/>
      <w:bookmarkStart w:id="52" w:name="_Toc23346"/>
      <w:bookmarkStart w:id="53" w:name="_Toc27179"/>
      <w:r>
        <w:rPr>
          <w:rFonts w:hint="eastAsia" w:ascii="宋体" w:hAnsi="宋体" w:eastAsia="宋体" w:cs="宋体"/>
          <w:color w:val="auto"/>
          <w:sz w:val="28"/>
          <w:szCs w:val="28"/>
        </w:rPr>
        <w:t>第六章 授予合同</w:t>
      </w:r>
      <w:bookmarkEnd w:id="48"/>
      <w:bookmarkEnd w:id="49"/>
      <w:bookmarkEnd w:id="50"/>
      <w:bookmarkEnd w:id="51"/>
      <w:bookmarkEnd w:id="52"/>
      <w:bookmarkEnd w:id="53"/>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28．合同授予标准</w:t>
      </w:r>
    </w:p>
    <w:p>
      <w:pPr>
        <w:adjustRightInd w:val="0"/>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28.1合同将授予被确定为实质上响应招标文件要求，评标认为具备履行合同义务条件、报价合理、技术和商务条件都符合条件基础上综合评分得分最高的投标人。</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28.2 最低投标价不一定是被授予合同的保证。</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28.3 如果确定该投标人无法圆满履行合同，招标代理机构将对下一个可能中标的投标人资格作出类似的审查。</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29．接受和拒绝任何或所有投标的权力</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29.1为维护国家利益，招标方在授予合同之前仍有选择或拒绝任何全部投标的权力，并对所采取的行为不作任何解释。</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30．中标通知书</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30.1 中标公告期满后，招标代理机构将以书面形式发出《中标通知书》，但发出时间不超过投标有效期，《中标通知书》一经发出即发生法律效力。</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30.2 《中标通知书》将作为签订合同的依据。</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30.3 招标代理机构将在中标人按规定签订合同并提交履约保证金（如适用）后退还其投标保证金。</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31．签订合同</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31.1 投标人收到《中标通知书》后，按《中标通知书》中规定的时间地点与采购人签订合同。采购人和中标人不得再订立背离合同实质性内容的其他协议。</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31.2如中标人拒签合同，则按违约处理。招标代理机构没收其投标保证金。</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31.3招标文件、中标人的投标文件及其澄清文件等，均为签订经济合同的依据。</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32．招标代理服务费</w:t>
      </w:r>
    </w:p>
    <w:p>
      <w:pPr>
        <w:pStyle w:val="19"/>
        <w:spacing w:line="400" w:lineRule="exact"/>
        <w:ind w:firstLine="480" w:firstLineChars="200"/>
        <w:rPr>
          <w:rFonts w:hint="eastAsia" w:hAnsi="宋体" w:cs="宋体"/>
          <w:color w:val="auto"/>
          <w:sz w:val="24"/>
        </w:rPr>
      </w:pPr>
      <w:r>
        <w:rPr>
          <w:rFonts w:hint="eastAsia" w:hAnsi="宋体" w:cs="宋体"/>
          <w:color w:val="auto"/>
          <w:sz w:val="24"/>
        </w:rPr>
        <w:t>32.1中标人须向招标代理机构按如下标准和期限交纳招标代理服务费：</w:t>
      </w:r>
    </w:p>
    <w:p>
      <w:pPr>
        <w:pStyle w:val="19"/>
        <w:tabs>
          <w:tab w:val="left" w:pos="720"/>
          <w:tab w:val="left" w:pos="900"/>
          <w:tab w:val="left" w:pos="1260"/>
        </w:tabs>
        <w:adjustRightInd w:val="0"/>
        <w:spacing w:line="400" w:lineRule="exact"/>
        <w:ind w:firstLine="480" w:firstLineChars="200"/>
        <w:rPr>
          <w:rFonts w:hint="eastAsia" w:hAnsi="宋体" w:cs="宋体"/>
          <w:bCs/>
          <w:color w:val="auto"/>
          <w:sz w:val="24"/>
        </w:rPr>
      </w:pPr>
      <w:bookmarkStart w:id="54" w:name="_Toc267301288"/>
      <w:r>
        <w:rPr>
          <w:rFonts w:hint="eastAsia" w:hAnsi="宋体" w:cs="宋体"/>
          <w:bCs/>
          <w:color w:val="auto"/>
          <w:sz w:val="24"/>
        </w:rPr>
        <w:t>32.1.1</w:t>
      </w:r>
      <w:r>
        <w:rPr>
          <w:rFonts w:hint="eastAsia" w:hAnsi="宋体" w:cs="宋体"/>
          <w:color w:val="auto"/>
          <w:sz w:val="24"/>
          <w:szCs w:val="24"/>
        </w:rPr>
        <w:t>招标代理服务费支付标准按照国家取费标准计取；</w:t>
      </w:r>
    </w:p>
    <w:p>
      <w:pPr>
        <w:pStyle w:val="19"/>
        <w:tabs>
          <w:tab w:val="left" w:pos="720"/>
          <w:tab w:val="left" w:pos="900"/>
          <w:tab w:val="left" w:pos="1260"/>
        </w:tabs>
        <w:adjustRightInd w:val="0"/>
        <w:spacing w:line="400" w:lineRule="exact"/>
        <w:ind w:firstLine="480" w:firstLineChars="200"/>
        <w:rPr>
          <w:rFonts w:hint="eastAsia" w:hAnsi="宋体" w:cs="宋体"/>
          <w:bCs/>
          <w:color w:val="auto"/>
          <w:sz w:val="24"/>
        </w:rPr>
      </w:pPr>
      <w:r>
        <w:rPr>
          <w:rFonts w:hint="eastAsia" w:hAnsi="宋体" w:cs="宋体"/>
          <w:bCs/>
          <w:color w:val="auto"/>
          <w:sz w:val="24"/>
        </w:rPr>
        <w:t>32.1.2在宣布中标后一周内，中标人须按规定的标准以现金或电汇的方式一次性向招标代理机构缴纳招标代理服务费。</w:t>
      </w:r>
    </w:p>
    <w:p>
      <w:pPr>
        <w:pStyle w:val="6"/>
        <w:spacing w:before="100" w:beforeAutospacing="1" w:after="100" w:afterAutospacing="1" w:line="400" w:lineRule="atLeast"/>
        <w:jc w:val="center"/>
        <w:rPr>
          <w:rFonts w:hint="eastAsia" w:ascii="宋体" w:hAnsi="宋体" w:eastAsia="宋体" w:cs="宋体"/>
          <w:bCs/>
          <w:color w:val="auto"/>
          <w:sz w:val="24"/>
        </w:rPr>
      </w:pPr>
      <w:bookmarkStart w:id="55" w:name="_Toc4363"/>
      <w:bookmarkStart w:id="56" w:name="_Toc29985"/>
      <w:r>
        <w:rPr>
          <w:rFonts w:hint="eastAsia" w:ascii="宋体" w:hAnsi="宋体" w:eastAsia="宋体" w:cs="宋体"/>
          <w:color w:val="auto"/>
          <w:sz w:val="28"/>
          <w:szCs w:val="28"/>
        </w:rPr>
        <w:t>第七章 招标失败条件</w:t>
      </w:r>
      <w:bookmarkEnd w:id="55"/>
      <w:bookmarkEnd w:id="56"/>
    </w:p>
    <w:p>
      <w:pPr>
        <w:pStyle w:val="19"/>
        <w:tabs>
          <w:tab w:val="left" w:pos="720"/>
          <w:tab w:val="left" w:pos="900"/>
          <w:tab w:val="left" w:pos="1260"/>
        </w:tabs>
        <w:adjustRightInd w:val="0"/>
        <w:snapToGrid w:val="0"/>
        <w:spacing w:line="400" w:lineRule="exact"/>
        <w:ind w:firstLine="480" w:firstLineChars="200"/>
        <w:rPr>
          <w:rFonts w:hint="eastAsia" w:hAnsi="宋体" w:cs="宋体"/>
          <w:bCs/>
          <w:color w:val="auto"/>
          <w:sz w:val="24"/>
        </w:rPr>
      </w:pPr>
      <w:r>
        <w:rPr>
          <w:rFonts w:hint="eastAsia" w:hAnsi="宋体" w:cs="宋体"/>
          <w:bCs/>
          <w:color w:val="auto"/>
          <w:sz w:val="24"/>
        </w:rPr>
        <w:t>33.出现影响采购公正的违法、违规行为的；</w:t>
      </w:r>
    </w:p>
    <w:p>
      <w:pPr>
        <w:pStyle w:val="19"/>
        <w:tabs>
          <w:tab w:val="left" w:pos="720"/>
          <w:tab w:val="left" w:pos="900"/>
          <w:tab w:val="left" w:pos="1260"/>
        </w:tabs>
        <w:adjustRightInd w:val="0"/>
        <w:snapToGrid w:val="0"/>
        <w:spacing w:line="400" w:lineRule="exact"/>
        <w:ind w:firstLine="480" w:firstLineChars="200"/>
        <w:rPr>
          <w:rFonts w:hint="eastAsia" w:hAnsi="宋体" w:cs="宋体"/>
          <w:bCs/>
          <w:color w:val="auto"/>
          <w:sz w:val="24"/>
        </w:rPr>
      </w:pPr>
      <w:r>
        <w:rPr>
          <w:rFonts w:hint="eastAsia" w:hAnsi="宋体" w:cs="宋体"/>
          <w:bCs/>
          <w:color w:val="auto"/>
          <w:sz w:val="24"/>
        </w:rPr>
        <w:t>34.因重大变故，采购任务取消的；</w:t>
      </w:r>
    </w:p>
    <w:p>
      <w:pPr>
        <w:pStyle w:val="19"/>
        <w:tabs>
          <w:tab w:val="left" w:pos="720"/>
          <w:tab w:val="left" w:pos="900"/>
          <w:tab w:val="left" w:pos="1260"/>
        </w:tabs>
        <w:adjustRightInd w:val="0"/>
        <w:snapToGrid w:val="0"/>
        <w:spacing w:line="400" w:lineRule="exact"/>
        <w:ind w:firstLine="480" w:firstLineChars="200"/>
        <w:rPr>
          <w:rFonts w:hint="eastAsia" w:hAnsi="宋体" w:cs="宋体"/>
          <w:bCs/>
          <w:color w:val="auto"/>
          <w:sz w:val="24"/>
        </w:rPr>
      </w:pPr>
      <w:r>
        <w:rPr>
          <w:rFonts w:hint="eastAsia" w:hAnsi="宋体" w:cs="宋体"/>
          <w:bCs/>
          <w:color w:val="auto"/>
          <w:sz w:val="24"/>
        </w:rPr>
        <w:t>35.招标文件截止时间后，实际参与的供应商不足法定家数的；</w:t>
      </w:r>
    </w:p>
    <w:p>
      <w:pPr>
        <w:pStyle w:val="19"/>
        <w:tabs>
          <w:tab w:val="left" w:pos="720"/>
          <w:tab w:val="left" w:pos="900"/>
          <w:tab w:val="left" w:pos="1260"/>
        </w:tabs>
        <w:adjustRightInd w:val="0"/>
        <w:snapToGrid w:val="0"/>
        <w:spacing w:line="400" w:lineRule="exact"/>
        <w:ind w:firstLine="480" w:firstLineChars="200"/>
        <w:rPr>
          <w:rFonts w:hint="eastAsia" w:hAnsi="宋体" w:cs="宋体"/>
          <w:bCs/>
          <w:color w:val="auto"/>
          <w:sz w:val="24"/>
        </w:rPr>
      </w:pPr>
      <w:r>
        <w:rPr>
          <w:rFonts w:hint="eastAsia" w:hAnsi="宋体" w:cs="宋体"/>
          <w:bCs/>
          <w:color w:val="auto"/>
          <w:sz w:val="24"/>
        </w:rPr>
        <w:t>36.最终报价均超过采购预算的；</w:t>
      </w:r>
    </w:p>
    <w:p>
      <w:pPr>
        <w:pStyle w:val="19"/>
        <w:tabs>
          <w:tab w:val="left" w:pos="720"/>
          <w:tab w:val="left" w:pos="900"/>
          <w:tab w:val="left" w:pos="1260"/>
        </w:tabs>
        <w:adjustRightInd w:val="0"/>
        <w:snapToGrid w:val="0"/>
        <w:spacing w:line="400" w:lineRule="exact"/>
        <w:ind w:firstLine="480" w:firstLineChars="200"/>
        <w:rPr>
          <w:rFonts w:hint="eastAsia" w:hAnsi="宋体" w:cs="宋体"/>
          <w:bCs/>
          <w:color w:val="auto"/>
          <w:sz w:val="24"/>
        </w:rPr>
      </w:pPr>
      <w:r>
        <w:rPr>
          <w:rFonts w:hint="eastAsia" w:hAnsi="宋体" w:cs="宋体"/>
          <w:bCs/>
          <w:color w:val="auto"/>
          <w:sz w:val="24"/>
        </w:rPr>
        <w:t>37.对招标文件作出实质性响应的供应商不足法定家数的；</w:t>
      </w:r>
    </w:p>
    <w:p>
      <w:pPr>
        <w:widowControl/>
        <w:adjustRightInd w:val="0"/>
        <w:snapToGrid w:val="0"/>
        <w:spacing w:line="400" w:lineRule="exact"/>
        <w:ind w:firstLine="482" w:firstLineChars="200"/>
        <w:jc w:val="left"/>
        <w:rPr>
          <w:rFonts w:hint="eastAsia" w:ascii="宋体" w:hAnsi="宋体" w:cs="宋体"/>
          <w:b/>
          <w:bCs/>
          <w:color w:val="auto"/>
          <w:sz w:val="24"/>
          <w:szCs w:val="24"/>
        </w:rPr>
      </w:pPr>
    </w:p>
    <w:p>
      <w:pPr>
        <w:pStyle w:val="6"/>
        <w:spacing w:before="100" w:beforeAutospacing="1" w:after="100" w:afterAutospacing="1" w:line="400" w:lineRule="atLeast"/>
        <w:jc w:val="center"/>
        <w:rPr>
          <w:rFonts w:hint="eastAsia" w:ascii="宋体" w:hAnsi="宋体" w:eastAsia="宋体" w:cs="宋体"/>
          <w:bCs/>
          <w:color w:val="auto"/>
          <w:sz w:val="24"/>
        </w:rPr>
      </w:pPr>
      <w:bookmarkStart w:id="57" w:name="_Toc29016"/>
      <w:bookmarkStart w:id="58" w:name="_Toc2669"/>
      <w:r>
        <w:rPr>
          <w:rFonts w:hint="eastAsia" w:ascii="宋体" w:hAnsi="宋体" w:eastAsia="宋体" w:cs="宋体"/>
          <w:color w:val="auto"/>
          <w:sz w:val="28"/>
          <w:szCs w:val="28"/>
        </w:rPr>
        <w:t>第八章 质疑和投诉</w:t>
      </w:r>
      <w:bookmarkEnd w:id="57"/>
      <w:bookmarkEnd w:id="58"/>
    </w:p>
    <w:p>
      <w:pPr>
        <w:widowControl/>
        <w:adjustRightInd w:val="0"/>
        <w:snapToGrid w:val="0"/>
        <w:spacing w:line="400" w:lineRule="exact"/>
        <w:ind w:firstLine="482" w:firstLineChars="200"/>
        <w:jc w:val="left"/>
        <w:rPr>
          <w:rFonts w:hint="eastAsia" w:ascii="宋体" w:hAnsi="宋体" w:cs="宋体"/>
          <w:b/>
          <w:bCs/>
          <w:color w:val="auto"/>
          <w:sz w:val="24"/>
          <w:szCs w:val="24"/>
        </w:rPr>
      </w:pPr>
    </w:p>
    <w:p>
      <w:pPr>
        <w:wordWrap w:val="0"/>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38.质疑</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38.1供应商提出质疑应当符合以下条件：</w:t>
      </w:r>
    </w:p>
    <w:p>
      <w:pPr>
        <w:pStyle w:val="14"/>
        <w:wordWrap w:val="0"/>
        <w:spacing w:line="360" w:lineRule="auto"/>
        <w:ind w:firstLine="480"/>
        <w:rPr>
          <w:rFonts w:hint="eastAsia" w:ascii="宋体" w:hAnsi="宋体" w:cs="宋体"/>
          <w:bCs/>
          <w:color w:val="auto"/>
          <w:sz w:val="24"/>
        </w:rPr>
      </w:pPr>
      <w:r>
        <w:rPr>
          <w:rFonts w:hint="eastAsia" w:ascii="宋体" w:hAnsi="宋体" w:cs="宋体"/>
          <w:bCs/>
          <w:color w:val="auto"/>
          <w:sz w:val="24"/>
        </w:rPr>
        <w:t>如果供应商对此次采购活动有疑问，可依据《政府采购法》等相关规定，在规定的时间内（</w:t>
      </w:r>
      <w:r>
        <w:rPr>
          <w:rStyle w:val="35"/>
          <w:rFonts w:hint="eastAsia" w:ascii="宋体" w:hAnsi="宋体" w:cs="宋体"/>
          <w:b w:val="0"/>
          <w:bCs/>
          <w:color w:val="auto"/>
          <w:sz w:val="24"/>
        </w:rPr>
        <w:t>获取采购文件截止时间前</w:t>
      </w:r>
      <w:r>
        <w:rPr>
          <w:rFonts w:hint="eastAsia" w:ascii="宋体" w:hAnsi="宋体" w:cs="宋体"/>
          <w:bCs/>
          <w:color w:val="auto"/>
          <w:sz w:val="24"/>
        </w:rPr>
        <w:t>）以书面形式向采购人或代理机构提出质疑。质疑书应当包括下列主要内容：</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（1）质疑人的名称、地址、电话等；</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（2）质疑人法人签章和单位公章；</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（3）具体的质疑事项及事实依据；</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（4）明确的请求和必要（合法来源）的证明材料；</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（5）以联合体形式参与资格预审的，则必须联合体各方共同签署、盖章；</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（6）提起质疑的日期。</w:t>
      </w:r>
    </w:p>
    <w:p>
      <w:pPr>
        <w:pStyle w:val="14"/>
        <w:wordWrap w:val="0"/>
        <w:spacing w:line="360" w:lineRule="auto"/>
        <w:ind w:firstLine="480"/>
        <w:rPr>
          <w:rFonts w:hint="eastAsia" w:ascii="宋体" w:hAnsi="宋体" w:cs="宋体"/>
          <w:bCs/>
          <w:color w:val="auto"/>
          <w:sz w:val="24"/>
        </w:rPr>
      </w:pPr>
      <w:r>
        <w:rPr>
          <w:rFonts w:hint="eastAsia" w:ascii="宋体" w:hAnsi="宋体" w:cs="宋体"/>
          <w:bCs/>
          <w:color w:val="auto"/>
          <w:sz w:val="24"/>
        </w:rPr>
        <w:t>特注：未按上述程序规定的必备内容进行质疑的，采购人或代理机构将不予以受理。</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38.2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38.3质疑人可以委托代理人办理质疑事项，代理人办理质疑事项时，除提交质疑书外，还应当提交质疑人的授权委托书及代理人的有效身份证明，授权委托书应当载明委托代理的具体权限和事项。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38.4被质疑人应当在受理质疑后7个工作日内作出答复，并以书面形式通知质疑人和其他有关供应商，答复内容仅限于供应商所质疑的内容，不得涉及国家秘密和商业秘密。</w:t>
      </w:r>
    </w:p>
    <w:p>
      <w:pPr>
        <w:spacing w:line="360" w:lineRule="auto"/>
        <w:ind w:firstLine="480" w:firstLineChars="200"/>
        <w:rPr>
          <w:rFonts w:hint="eastAsia" w:ascii="宋体" w:hAnsi="宋体" w:cs="宋体"/>
          <w:bCs/>
          <w:color w:val="auto"/>
          <w:sz w:val="24"/>
          <w:szCs w:val="24"/>
        </w:rPr>
      </w:pPr>
      <w:bookmarkStart w:id="59" w:name="_Toc456336161"/>
      <w:bookmarkStart w:id="60" w:name="_Toc483174929"/>
      <w:bookmarkStart w:id="61" w:name="_Toc450546725"/>
      <w:bookmarkStart w:id="62" w:name="_Toc9365"/>
      <w:r>
        <w:rPr>
          <w:rFonts w:hint="eastAsia" w:ascii="宋体" w:hAnsi="宋体" w:cs="宋体"/>
          <w:bCs/>
          <w:color w:val="auto"/>
          <w:sz w:val="24"/>
          <w:szCs w:val="24"/>
        </w:rPr>
        <w:t>39投诉</w:t>
      </w:r>
      <w:bookmarkEnd w:id="59"/>
      <w:bookmarkEnd w:id="60"/>
      <w:bookmarkEnd w:id="61"/>
      <w:bookmarkEnd w:id="62"/>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39.1质疑人如对被质疑人的质疑回复不满意或在规定时间内未做出回复的，可在答复期满后15个工作日内向本项目管辖内的政府采购监督部门提起投诉。供应商投诉应当有明确的请求和必要的证明材料。</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39.2投诉人提起投诉应符合以下条件：</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(1)投诉人应是参与项目的供应商；</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(2)投诉前已依法进行质疑；</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(3)投诉书内容符合中华人民共和国财政部20号令《政府采购供应商投诉处理办法》的规定；</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(4)在投诉有效期内；</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(5)同一投诉事项未经处理的；</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lang w:val="en-GB"/>
        </w:rPr>
        <w:t>(6)</w:t>
      </w:r>
      <w:r>
        <w:rPr>
          <w:rFonts w:hint="eastAsia" w:ascii="宋体" w:hAnsi="宋体" w:cs="宋体"/>
          <w:bCs/>
          <w:color w:val="auto"/>
          <w:sz w:val="24"/>
          <w:szCs w:val="24"/>
        </w:rPr>
        <w:t>相关法律、法规和省级以上人民政府财政部门规定的其他条件。</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39.3供应商投诉时，应当当面提交投诉书，投诉书应当包括下列主要内容：</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(1)投诉人的姓名或者名称、住所、联系方式及相关证明；</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(2)被投诉人的名称、住所、联系方式；</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(3)具体的投诉事项、事实根据和法律依据；</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(4)质疑和质疑答复情况及相关证明材料；</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(5)提起投诉的日期。</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投诉人为自然人的，应当由本人签字。投诉人为法人的，应当由其法定代表人签字并加盖单位公章。投诉人为其他组织的，应当由其主要负责人签字盖章并加盖单位公章。</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39.4投诉人可以授权代理人办理投诉事务。代理人办理投诉事务时，除提交投诉书外，还应当向监督部门提交投诉人的授权委托书，授权委托书应当载明委托代理的具体权限和事项。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39.5投诉人不符合上述规定提起的投诉，政府采购监督部门不予受理。</w:t>
      </w:r>
    </w:p>
    <w:p>
      <w:pPr>
        <w:widowControl/>
        <w:adjustRightInd w:val="0"/>
        <w:snapToGrid w:val="0"/>
        <w:spacing w:line="400" w:lineRule="exact"/>
        <w:ind w:firstLine="482" w:firstLineChars="200"/>
        <w:jc w:val="left"/>
        <w:rPr>
          <w:rFonts w:hint="eastAsia" w:ascii="宋体" w:hAnsi="宋体" w:cs="宋体"/>
          <w:b/>
          <w:bCs/>
          <w:color w:val="auto"/>
          <w:sz w:val="24"/>
          <w:szCs w:val="24"/>
        </w:rPr>
      </w:pPr>
    </w:p>
    <w:p>
      <w:pPr>
        <w:adjustRightInd w:val="0"/>
        <w:snapToGrid w:val="0"/>
        <w:spacing w:line="400" w:lineRule="exact"/>
        <w:rPr>
          <w:rFonts w:hint="eastAsia" w:ascii="宋体" w:hAnsi="宋体" w:cs="宋体"/>
          <w:color w:val="auto"/>
          <w:sz w:val="24"/>
          <w:szCs w:val="24"/>
        </w:rPr>
      </w:pPr>
      <w:bookmarkStart w:id="63" w:name="_Toc349573127"/>
      <w:bookmarkStart w:id="64" w:name="_Toc298240411"/>
      <w:bookmarkStart w:id="65" w:name="_Toc349637926"/>
    </w:p>
    <w:p>
      <w:pPr>
        <w:pStyle w:val="3"/>
        <w:adjustRightInd w:val="0"/>
        <w:snapToGrid w:val="0"/>
        <w:spacing w:line="400" w:lineRule="exact"/>
        <w:rPr>
          <w:rFonts w:hint="eastAsia" w:ascii="宋体" w:hAnsi="宋体" w:cs="宋体"/>
          <w:color w:val="auto"/>
          <w:szCs w:val="24"/>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4"/>
        <w:snapToGrid w:val="0"/>
        <w:spacing w:line="400" w:lineRule="exact"/>
        <w:rPr>
          <w:rFonts w:hint="eastAsia" w:hAnsi="宋体"/>
          <w:color w:val="auto"/>
        </w:rPr>
      </w:pPr>
    </w:p>
    <w:p>
      <w:pPr>
        <w:pStyle w:val="5"/>
        <w:numPr>
          <w:ilvl w:val="0"/>
          <w:numId w:val="0"/>
        </w:numPr>
        <w:adjustRightInd w:val="0"/>
        <w:snapToGrid w:val="0"/>
        <w:spacing w:line="400" w:lineRule="exact"/>
        <w:jc w:val="center"/>
        <w:rPr>
          <w:rFonts w:hint="eastAsia" w:ascii="宋体" w:hAnsi="宋体" w:eastAsia="宋体" w:cs="宋体"/>
          <w:color w:val="auto"/>
          <w:sz w:val="32"/>
          <w:szCs w:val="32"/>
          <w:lang w:eastAsia="zh-CN"/>
        </w:rPr>
      </w:pPr>
      <w:bookmarkStart w:id="66" w:name="_Toc16344"/>
      <w:bookmarkStart w:id="67" w:name="_Toc15215"/>
      <w:r>
        <w:rPr>
          <w:rFonts w:hint="eastAsia" w:ascii="宋体" w:hAnsi="宋体" w:cs="宋体"/>
          <w:color w:val="auto"/>
          <w:sz w:val="32"/>
          <w:szCs w:val="32"/>
        </w:rPr>
        <w:t xml:space="preserve">第三部分 </w:t>
      </w:r>
      <w:bookmarkEnd w:id="54"/>
      <w:bookmarkEnd w:id="63"/>
      <w:bookmarkEnd w:id="64"/>
      <w:bookmarkEnd w:id="65"/>
      <w:bookmarkStart w:id="68" w:name="_Toc349573137"/>
      <w:bookmarkStart w:id="69" w:name="_Toc267301295"/>
      <w:bookmarkStart w:id="70" w:name="_Toc349637936"/>
      <w:bookmarkStart w:id="71" w:name="_Toc298240422"/>
      <w:r>
        <w:rPr>
          <w:rFonts w:hint="eastAsia" w:ascii="宋体" w:hAnsi="宋体" w:cs="宋体"/>
          <w:color w:val="auto"/>
          <w:sz w:val="32"/>
          <w:szCs w:val="32"/>
          <w:lang w:eastAsia="zh-CN"/>
        </w:rPr>
        <w:t>采购项目服务要求</w:t>
      </w:r>
      <w:bookmarkEnd w:id="66"/>
      <w:bookmarkEnd w:id="67"/>
    </w:p>
    <w:p>
      <w:pPr>
        <w:adjustRightInd w:val="0"/>
        <w:snapToGrid w:val="0"/>
        <w:spacing w:line="400" w:lineRule="exact"/>
        <w:ind w:firstLine="482" w:firstLineChars="200"/>
        <w:rPr>
          <w:rFonts w:hint="eastAsia" w:ascii="宋体" w:hAnsi="宋体" w:eastAsia="宋体" w:cs="宋体"/>
          <w:b/>
          <w:bCs/>
          <w:color w:val="auto"/>
          <w:sz w:val="24"/>
          <w:szCs w:val="24"/>
          <w:lang w:eastAsia="zh-CN"/>
        </w:rPr>
      </w:pPr>
      <w:r>
        <w:rPr>
          <w:rFonts w:hint="eastAsia" w:ascii="宋体" w:hAnsi="宋体" w:cs="宋体"/>
          <w:b/>
          <w:bCs/>
          <w:color w:val="auto"/>
          <w:sz w:val="24"/>
          <w:szCs w:val="24"/>
        </w:rPr>
        <w:t>一、采购</w:t>
      </w:r>
      <w:r>
        <w:rPr>
          <w:rFonts w:hint="eastAsia" w:ascii="宋体" w:hAnsi="宋体" w:cs="宋体"/>
          <w:b/>
          <w:bCs/>
          <w:color w:val="auto"/>
          <w:sz w:val="24"/>
          <w:szCs w:val="24"/>
          <w:lang w:eastAsia="zh-CN"/>
        </w:rPr>
        <w:t>项目概况</w:t>
      </w:r>
    </w:p>
    <w:p>
      <w:pPr>
        <w:pStyle w:val="4"/>
        <w:snapToGrid w:val="0"/>
        <w:spacing w:line="400" w:lineRule="exact"/>
        <w:ind w:firstLine="480" w:firstLineChars="200"/>
        <w:rPr>
          <w:rFonts w:hint="eastAsia" w:hAnsi="宋体"/>
          <w:color w:val="auto"/>
          <w:lang w:bidi="ar"/>
        </w:rPr>
      </w:pPr>
      <w:r>
        <w:rPr>
          <w:rFonts w:hint="eastAsia" w:hAnsi="宋体"/>
          <w:color w:val="auto"/>
          <w:lang w:eastAsia="zh-CN"/>
        </w:rPr>
        <w:t>（一）采购预算：</w:t>
      </w:r>
      <w:r>
        <w:rPr>
          <w:rFonts w:hint="eastAsia" w:hAnsi="宋体"/>
          <w:color w:val="auto"/>
          <w:lang w:eastAsia="zh-CN" w:bidi="ar"/>
        </w:rPr>
        <w:t>200000.00</w:t>
      </w:r>
      <w:r>
        <w:rPr>
          <w:rFonts w:hint="eastAsia" w:hAnsi="宋体"/>
          <w:color w:val="auto"/>
          <w:lang w:bidi="ar"/>
        </w:rPr>
        <w:t>元</w:t>
      </w:r>
    </w:p>
    <w:p>
      <w:pPr>
        <w:pStyle w:val="4"/>
        <w:snapToGrid w:val="0"/>
        <w:spacing w:line="400" w:lineRule="exact"/>
        <w:ind w:firstLine="480" w:firstLineChars="200"/>
        <w:rPr>
          <w:rFonts w:hint="eastAsia" w:hAnsi="宋体" w:eastAsia="宋体"/>
          <w:color w:val="auto"/>
          <w:lang w:val="en-US" w:eastAsia="zh-CN" w:bidi="ar"/>
        </w:rPr>
      </w:pPr>
      <w:r>
        <w:rPr>
          <w:rFonts w:hint="eastAsia" w:hAnsi="宋体"/>
          <w:color w:val="auto"/>
          <w:lang w:eastAsia="zh-CN"/>
        </w:rPr>
        <w:t>（二）采购内容：师资培训，《供应链运营实战》、《运输作业设计与运营</w:t>
      </w:r>
      <w:r>
        <w:rPr>
          <w:rFonts w:hint="eastAsia" w:hAnsi="宋体"/>
          <w:color w:val="auto"/>
          <w:lang w:eastAsia="zh-CN"/>
        </w:rPr>
        <w:t>》课程</w:t>
      </w:r>
    </w:p>
    <w:p>
      <w:pPr>
        <w:pStyle w:val="4"/>
        <w:snapToGrid w:val="0"/>
        <w:spacing w:line="400" w:lineRule="exact"/>
        <w:ind w:firstLine="482" w:firstLineChars="200"/>
        <w:rPr>
          <w:rFonts w:hint="eastAsia" w:hAnsi="宋体" w:eastAsia="宋体"/>
          <w:color w:val="auto"/>
          <w:lang w:eastAsia="zh-CN" w:bidi="ar"/>
        </w:rPr>
      </w:pPr>
      <w:r>
        <w:rPr>
          <w:rFonts w:hint="eastAsia" w:ascii="宋体" w:hAnsi="宋体" w:cs="宋体"/>
          <w:b/>
          <w:bCs/>
          <w:color w:val="auto"/>
          <w:szCs w:val="24"/>
        </w:rPr>
        <w:t>二、</w:t>
      </w:r>
      <w:r>
        <w:rPr>
          <w:rFonts w:hint="eastAsia" w:hAnsi="宋体" w:cs="宋体"/>
          <w:b/>
          <w:bCs/>
          <w:color w:val="auto"/>
          <w:szCs w:val="24"/>
          <w:lang w:eastAsia="zh-CN"/>
        </w:rPr>
        <w:t>采购需求及技术参数</w:t>
      </w:r>
    </w:p>
    <w:tbl>
      <w:tblPr>
        <w:tblStyle w:val="32"/>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0"/>
        <w:gridCol w:w="1210"/>
        <w:gridCol w:w="6573"/>
        <w:gridCol w:w="670"/>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600"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1210"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w:t>
            </w:r>
          </w:p>
        </w:tc>
        <w:tc>
          <w:tcPr>
            <w:tcW w:w="6573" w:type="dxa"/>
            <w:vAlign w:val="center"/>
          </w:tcPr>
          <w:p>
            <w:pPr>
              <w:widowControl/>
              <w:adjustRightInd w:val="0"/>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技术参数</w:t>
            </w:r>
          </w:p>
        </w:tc>
        <w:tc>
          <w:tcPr>
            <w:tcW w:w="670"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数量</w:t>
            </w:r>
          </w:p>
        </w:tc>
        <w:tc>
          <w:tcPr>
            <w:tcW w:w="673"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77" w:hRule="atLeast"/>
          <w:jc w:val="center"/>
        </w:trPr>
        <w:tc>
          <w:tcPr>
            <w:tcW w:w="600"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1210"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师资培训</w:t>
            </w:r>
          </w:p>
        </w:tc>
        <w:tc>
          <w:tcPr>
            <w:tcW w:w="6573" w:type="dxa"/>
            <w:vAlign w:val="center"/>
          </w:tcPr>
          <w:p>
            <w:pPr>
              <w:widowControl/>
              <w:numPr>
                <w:ilvl w:val="0"/>
                <w:numId w:val="2"/>
              </w:numPr>
              <w:adjustRightInd w:val="0"/>
              <w:snapToGrid w:val="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智慧物流数字技能提升培训</w:t>
            </w:r>
          </w:p>
          <w:p>
            <w:pPr>
              <w:widowControl/>
              <w:numPr>
                <w:ilvl w:val="0"/>
                <w:numId w:val="0"/>
              </w:numPr>
              <w:adjustRightInd w:val="0"/>
              <w:snapToGrid w:val="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培训方式：在线学习和线下集训相结合。</w:t>
            </w:r>
          </w:p>
          <w:p>
            <w:pPr>
              <w:widowControl/>
              <w:numPr>
                <w:ilvl w:val="0"/>
                <w:numId w:val="0"/>
              </w:numPr>
              <w:adjustRightInd w:val="0"/>
              <w:snapToGrid w:val="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培训内容：</w:t>
            </w:r>
          </w:p>
          <w:p>
            <w:pPr>
              <w:widowControl/>
              <w:numPr>
                <w:ilvl w:val="0"/>
                <w:numId w:val="0"/>
              </w:numPr>
              <w:adjustRightInd w:val="0"/>
              <w:snapToGrid w:val="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（1）物流规划与设计：智慧仓规划与设计、智慧仓实施与验证</w:t>
            </w:r>
          </w:p>
          <w:p>
            <w:pPr>
              <w:widowControl/>
              <w:numPr>
                <w:ilvl w:val="0"/>
                <w:numId w:val="0"/>
              </w:numPr>
              <w:adjustRightInd w:val="0"/>
              <w:snapToGrid w:val="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（2）物流数字化运作：仓配业务数字化运作、运输业务数字化运作</w:t>
            </w:r>
          </w:p>
          <w:p>
            <w:pPr>
              <w:widowControl/>
              <w:numPr>
                <w:ilvl w:val="0"/>
                <w:numId w:val="0"/>
              </w:numPr>
              <w:adjustRightInd w:val="0"/>
              <w:snapToGrid w:val="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（3）物流数据分析：物流业务统计、物流业务分析 </w:t>
            </w:r>
          </w:p>
          <w:p>
            <w:pPr>
              <w:widowControl/>
              <w:numPr>
                <w:ilvl w:val="0"/>
                <w:numId w:val="0"/>
              </w:numPr>
              <w:adjustRightInd w:val="0"/>
              <w:snapToGrid w:val="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培训后获得相关培训证书</w:t>
            </w:r>
          </w:p>
          <w:p>
            <w:pPr>
              <w:widowControl/>
              <w:numPr>
                <w:ilvl w:val="0"/>
                <w:numId w:val="0"/>
              </w:numPr>
              <w:adjustRightInd w:val="0"/>
              <w:snapToGrid w:val="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培训时间不少于3天</w:t>
            </w:r>
          </w:p>
          <w:p>
            <w:pPr>
              <w:widowControl/>
              <w:adjustRightInd w:val="0"/>
              <w:snapToGrid w:val="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二、货运代理师资能力提升培训</w:t>
            </w:r>
          </w:p>
          <w:p>
            <w:pPr>
              <w:widowControl/>
              <w:adjustRightInd w:val="0"/>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培训方式：线下培训</w:t>
            </w:r>
          </w:p>
          <w:p>
            <w:pPr>
              <w:widowControl/>
              <w:adjustRightInd w:val="0"/>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培训内容：（1）货运代理竞赛 转化与运输综合能力培养：市场开发模块与能力培养、海运业务模块与能力培养、空运业务模块与能力培养、集港业务模块与能力培养 （2）货运代理人才</w:t>
            </w:r>
          </w:p>
          <w:p>
            <w:pPr>
              <w:widowControl/>
              <w:adjustRightInd w:val="0"/>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需求分析：货运代理行业的发展趋势、货运代理行业人才要求 </w:t>
            </w:r>
          </w:p>
          <w:p>
            <w:pPr>
              <w:widowControl/>
              <w:adjustRightInd w:val="0"/>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货运代理企业核心岗位说明、案例分析（企业典型案例分 </w:t>
            </w:r>
          </w:p>
          <w:p>
            <w:pPr>
              <w:widowControl/>
              <w:adjustRightInd w:val="0"/>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析，从业务角度出发）、基于以上对院校人才培养的建议</w:t>
            </w:r>
          </w:p>
          <w:p>
            <w:pPr>
              <w:widowControl/>
              <w:adjustRightInd w:val="0"/>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（3）货运代理技能提升训练：客户咨询、海运业务处理、空运业务处理、单证缮制、投诉与索赔处理 </w:t>
            </w:r>
          </w:p>
          <w:p>
            <w:pPr>
              <w:widowControl/>
              <w:adjustRightInd w:val="0"/>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（4）世界技能大赛货运代理项目解读及货代人才培养的思考：世赛货运代理项目技术文件、竞赛内容、评价标准、能力要求解读、世赛竞赛成果的教学转化及 </w:t>
            </w:r>
          </w:p>
          <w:p>
            <w:pPr>
              <w:widowControl/>
              <w:adjustRightInd w:val="0"/>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对院校货代人才培养的建议 </w:t>
            </w:r>
          </w:p>
          <w:p>
            <w:pPr>
              <w:widowControl/>
              <w:adjustRightInd w:val="0"/>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（5）世界技能大赛货运代理项目试题解析与模拟训练：货运代理项目考点解析、货运代理项目仿真模拟训练、世界技能大赛货运代理项目试题解析 </w:t>
            </w:r>
          </w:p>
          <w:p>
            <w:pPr>
              <w:widowControl/>
              <w:numPr>
                <w:ilvl w:val="0"/>
                <w:numId w:val="0"/>
              </w:numPr>
              <w:adjustRightInd w:val="0"/>
              <w:snapToGrid w:val="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培训后获得相关培训证书 </w:t>
            </w:r>
          </w:p>
          <w:p>
            <w:pPr>
              <w:widowControl/>
              <w:numPr>
                <w:ilvl w:val="0"/>
                <w:numId w:val="0"/>
              </w:numPr>
              <w:adjustRightInd w:val="0"/>
              <w:snapToGrid w:val="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培训时间不少于3天</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eastAsia="zh-CN"/>
              </w:rPr>
              <w:t>投</w:t>
            </w:r>
            <w:r>
              <w:rPr>
                <w:rFonts w:hint="eastAsia" w:ascii="宋体" w:hAnsi="宋体" w:eastAsia="宋体" w:cs="宋体"/>
                <w:color w:val="auto"/>
                <w:sz w:val="21"/>
                <w:szCs w:val="21"/>
              </w:rPr>
              <w:t>标人</w:t>
            </w:r>
            <w:r>
              <w:rPr>
                <w:rFonts w:hint="eastAsia" w:ascii="宋体" w:hAnsi="宋体" w:eastAsia="宋体" w:cs="宋体"/>
                <w:color w:val="auto"/>
                <w:kern w:val="0"/>
                <w:sz w:val="21"/>
                <w:szCs w:val="21"/>
              </w:rPr>
              <w:t>具有举办上述师资培训班的能力和经验，并提供举办过的培训证明材料（如培训班通知、培训班通讯录/签到表等）。</w:t>
            </w:r>
          </w:p>
        </w:tc>
        <w:tc>
          <w:tcPr>
            <w:tcW w:w="670"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673"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744" w:hRule="atLeast"/>
          <w:jc w:val="center"/>
        </w:trPr>
        <w:tc>
          <w:tcPr>
            <w:tcW w:w="600" w:type="dxa"/>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1210" w:type="dxa"/>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《供应链运营实战》课程</w:t>
            </w:r>
          </w:p>
        </w:tc>
        <w:tc>
          <w:tcPr>
            <w:tcW w:w="6573" w:type="dxa"/>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课程应以生产型企业为核心的虚拟供应链商业环境为实验背景，采用模拟经营、角色扮演、实战对抗的方式，对以生产型企业为核心企业的供应链进行模拟运营实验。对照高校的《采购与供应链管理》课程，通过模拟运营，加强学生对供应链运营管理的兴趣，加深对供应链管理理念的理解，熟悉供应链管理流程，掌握供应链运营的核心要点，培养学生系统性、全局性的思考与决策能力、团队协作与沟通能力综合能力。</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课程实验任务及内容应包括：</w:t>
            </w:r>
          </w:p>
          <w:tbl>
            <w:tblPr>
              <w:tblStyle w:val="32"/>
              <w:tblW w:w="6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3348"/>
              <w:gridCol w:w="676"/>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33" w:type="dxa"/>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实验任务</w:t>
                  </w:r>
                </w:p>
              </w:tc>
              <w:tc>
                <w:tcPr>
                  <w:tcW w:w="3348" w:type="dxa"/>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任务内容及要求</w:t>
                  </w:r>
                </w:p>
              </w:tc>
              <w:tc>
                <w:tcPr>
                  <w:tcW w:w="676" w:type="dxa"/>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课时</w:t>
                  </w:r>
                </w:p>
              </w:tc>
              <w:tc>
                <w:tcPr>
                  <w:tcW w:w="1124" w:type="dxa"/>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jc w:val="center"/>
              </w:trPr>
              <w:tc>
                <w:tcPr>
                  <w:tcW w:w="1233" w:type="dxa"/>
                  <w:vMerge w:val="restart"/>
                  <w:tcBorders>
                    <w:bottom w:val="single" w:color="auto" w:sz="4" w:space="0"/>
                  </w:tcBorders>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供应链运营实战</w:t>
                  </w:r>
                </w:p>
              </w:tc>
              <w:tc>
                <w:tcPr>
                  <w:tcW w:w="3348" w:type="dxa"/>
                  <w:tcBorders>
                    <w:bottom w:val="single" w:color="auto" w:sz="4" w:space="0"/>
                  </w:tcBorders>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（1）任务目标：通过任务目标的学习，使学习者能够明确进行供应链运营实战要达到的相应能力。</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（2）知识准备：通过供应链相关概念的学习，学习者能够理解供应链运营的相关理论；</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（3）实验系统介绍：通过对实验系统的学习，学习者能够了解供应链运营系统的基本业务场景，掌握每个角色的岗位职责，为供应链运营训练做好初步的准备工作。</w:t>
                  </w:r>
                </w:p>
              </w:tc>
              <w:tc>
                <w:tcPr>
                  <w:tcW w:w="676" w:type="dxa"/>
                  <w:tcBorders>
                    <w:bottom w:val="single" w:color="auto" w:sz="4" w:space="0"/>
                  </w:tcBorders>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124" w:type="dxa"/>
                  <w:vMerge w:val="restart"/>
                  <w:tcBorders>
                    <w:bottom w:val="single" w:color="auto" w:sz="4" w:space="0"/>
                  </w:tcBorders>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供应链管理、运输管理、采购与供应链管理、仓储与配送管理、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jc w:val="center"/>
              </w:trPr>
              <w:tc>
                <w:tcPr>
                  <w:tcW w:w="1233" w:type="dxa"/>
                  <w:vMerge w:val="continue"/>
                  <w:vAlign w:val="center"/>
                </w:tcPr>
                <w:p>
                  <w:pPr>
                    <w:widowControl/>
                    <w:jc w:val="left"/>
                    <w:rPr>
                      <w:rFonts w:hint="eastAsia" w:ascii="宋体" w:hAnsi="宋体" w:eastAsia="宋体" w:cs="宋体"/>
                      <w:color w:val="auto"/>
                      <w:kern w:val="0"/>
                      <w:sz w:val="21"/>
                      <w:szCs w:val="21"/>
                    </w:rPr>
                  </w:pPr>
                </w:p>
              </w:tc>
              <w:tc>
                <w:tcPr>
                  <w:tcW w:w="3348" w:type="dxa"/>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（1）供应链运营策略：通过供应链运营策略的学习，学习者能够掌握供应链运营的技巧；</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（2）实验系统操作演示：通过供应链运营系统操作视频的学习，能直观的了解系统的基础操作操作步骤；</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（3）供应链运营训练：通过进入系统的实际训练，学习者能够深刻理解、掌握供应链运营知识与技能，提升供应链统筹计划与运营能力、用户团队协作与沟通综合能力。</w:t>
                  </w:r>
                </w:p>
              </w:tc>
              <w:tc>
                <w:tcPr>
                  <w:tcW w:w="676" w:type="dxa"/>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24" w:type="dxa"/>
                  <w:vMerge w:val="continue"/>
                  <w:vAlign w:val="center"/>
                </w:tcPr>
                <w:p>
                  <w:pPr>
                    <w:widowControl/>
                    <w:jc w:val="left"/>
                    <w:rPr>
                      <w:rFonts w:hint="eastAsia" w:ascii="宋体" w:hAnsi="宋体" w:eastAsia="宋体" w:cs="宋体"/>
                      <w:color w:val="auto"/>
                      <w:kern w:val="0"/>
                      <w:sz w:val="21"/>
                      <w:szCs w:val="21"/>
                    </w:rPr>
                  </w:pPr>
                </w:p>
              </w:tc>
            </w:tr>
          </w:tbl>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二．课程至少满足如下要求：</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 实验课程任务应包括任务介绍、建议学时、知识点。</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 实验课程任务应包括任务发布、任务导学、任务训练、任务考核四个核心内容。</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 实验任务应部署在云端实验课程平台上，实现与实验课程、实验模块和实验任务的展示，能实现教师讲解和学生自学，能实现与实验支撑系统的自动链接。</w:t>
            </w:r>
          </w:p>
          <w:p>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4. 实验课程的任务应含数字化教学内容一套（包括任务对应的PPT、实验指导手册、用户操作手册）。</w:t>
            </w:r>
          </w:p>
        </w:tc>
        <w:tc>
          <w:tcPr>
            <w:tcW w:w="670"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673" w:type="dxa"/>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837" w:hRule="atLeast"/>
          <w:jc w:val="center"/>
        </w:trPr>
        <w:tc>
          <w:tcPr>
            <w:tcW w:w="600" w:type="dxa"/>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1210" w:type="dxa"/>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《运输作业设计与运营》</w:t>
            </w:r>
          </w:p>
        </w:tc>
        <w:tc>
          <w:tcPr>
            <w:tcW w:w="6573" w:type="dxa"/>
            <w:vAlign w:val="top"/>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运输业务与运营》课程分为四个模块6个学习任务，首先对客户开发内容进行了详细的介绍，分别从客户需求分析以及物流服务方案制定两方面进行了详细的讲解。其次，分别从线路规划、运输调度两大模块介绍了运输规划的详细内容，在进行数据规划的基础上，利用仿真系统对数据进行仿真，发现问题，提出优化方案等；最后，业务分析模对物流企业中运输订单效益数据以及运输成本数据进行了详细的介绍，通过对相关数据的分析提出相应的改善方案等。</w:t>
            </w:r>
          </w:p>
          <w:tbl>
            <w:tblPr>
              <w:tblStyle w:val="32"/>
              <w:tblW w:w="63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800"/>
              <w:gridCol w:w="1070"/>
              <w:gridCol w:w="3107"/>
              <w:gridCol w:w="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708" w:type="dxa"/>
                  <w:vAlign w:val="center"/>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800" w:type="dxa"/>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工作任务</w:t>
                  </w:r>
                </w:p>
              </w:tc>
              <w:tc>
                <w:tcPr>
                  <w:tcW w:w="1070" w:type="dxa"/>
                  <w:vAlign w:val="center"/>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学习任务</w:t>
                  </w:r>
                </w:p>
              </w:tc>
              <w:tc>
                <w:tcPr>
                  <w:tcW w:w="3107" w:type="dxa"/>
                  <w:vAlign w:val="center"/>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内容介绍</w:t>
                  </w:r>
                </w:p>
              </w:tc>
              <w:tc>
                <w:tcPr>
                  <w:tcW w:w="680" w:type="dxa"/>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6" w:hRule="atLeast"/>
                <w:jc w:val="center"/>
              </w:trPr>
              <w:tc>
                <w:tcPr>
                  <w:tcW w:w="708" w:type="dxa"/>
                  <w:vMerge w:val="restart"/>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00" w:type="dxa"/>
                  <w:vMerge w:val="restart"/>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客户开发</w:t>
                  </w:r>
                </w:p>
              </w:tc>
              <w:tc>
                <w:tcPr>
                  <w:tcW w:w="1070" w:type="dxa"/>
                  <w:vAlign w:val="center"/>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1.1客户需求分析</w:t>
                  </w:r>
                </w:p>
              </w:tc>
              <w:tc>
                <w:tcPr>
                  <w:tcW w:w="3107" w:type="dxa"/>
                  <w:vAlign w:val="center"/>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该课程基于实际物流运输案例背景，通过学习该任务，学习者首先能够深入分析客户的实际需求，并且能够在进行客户拜访的基础上将客户需求与公司实际业务与资源进行匹配，找到合作点。</w:t>
                  </w:r>
                </w:p>
              </w:tc>
              <w:tc>
                <w:tcPr>
                  <w:tcW w:w="680" w:type="dxa"/>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jc w:val="center"/>
              </w:trPr>
              <w:tc>
                <w:tcPr>
                  <w:tcW w:w="708" w:type="dxa"/>
                  <w:vMerge w:val="continue"/>
                  <w:vAlign w:val="center"/>
                </w:tcPr>
                <w:p>
                  <w:pPr>
                    <w:widowControl/>
                    <w:jc w:val="center"/>
                    <w:rPr>
                      <w:rFonts w:hint="eastAsia" w:ascii="宋体" w:hAnsi="宋体" w:eastAsia="宋体" w:cs="宋体"/>
                      <w:color w:val="auto"/>
                      <w:sz w:val="21"/>
                      <w:szCs w:val="21"/>
                    </w:rPr>
                  </w:pPr>
                </w:p>
              </w:tc>
              <w:tc>
                <w:tcPr>
                  <w:tcW w:w="800" w:type="dxa"/>
                  <w:vMerge w:val="continue"/>
                  <w:vAlign w:val="center"/>
                </w:tcPr>
                <w:p>
                  <w:pPr>
                    <w:widowControl/>
                    <w:jc w:val="both"/>
                    <w:rPr>
                      <w:rFonts w:hint="eastAsia" w:ascii="宋体" w:hAnsi="宋体" w:eastAsia="宋体" w:cs="宋体"/>
                      <w:color w:val="auto"/>
                      <w:sz w:val="21"/>
                      <w:szCs w:val="21"/>
                    </w:rPr>
                  </w:pPr>
                </w:p>
              </w:tc>
              <w:tc>
                <w:tcPr>
                  <w:tcW w:w="1070" w:type="dxa"/>
                  <w:vAlign w:val="center"/>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1.2物流服务方案制定</w:t>
                  </w:r>
                </w:p>
              </w:tc>
              <w:tc>
                <w:tcPr>
                  <w:tcW w:w="3107" w:type="dxa"/>
                  <w:vAlign w:val="center"/>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该课程基于实际物流运输案例背景，通过学习该任务，学习者能够基于客户实际需求分析结果，初步制定《客户物流服务方案》。</w:t>
                  </w:r>
                </w:p>
              </w:tc>
              <w:tc>
                <w:tcPr>
                  <w:tcW w:w="680" w:type="dxa"/>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2" w:hRule="atLeast"/>
                <w:jc w:val="center"/>
              </w:trPr>
              <w:tc>
                <w:tcPr>
                  <w:tcW w:w="708" w:type="dxa"/>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00" w:type="dxa"/>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线路规划</w:t>
                  </w:r>
                </w:p>
              </w:tc>
              <w:tc>
                <w:tcPr>
                  <w:tcW w:w="1070" w:type="dxa"/>
                  <w:vAlign w:val="center"/>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2.1线路规划</w:t>
                  </w:r>
                </w:p>
              </w:tc>
              <w:tc>
                <w:tcPr>
                  <w:tcW w:w="3107" w:type="dxa"/>
                  <w:vAlign w:val="center"/>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该课程基于实际物流运输案例背景，通过学习该任务，学习者能够在掌握线路规划的方法、物流节点确定的方法等基础知识的基础上，进行线路预设；通过计算初设线路装载率以及运输成本等对初设对线路进行调整，最终利用仿真软件进行仿真。</w:t>
                  </w:r>
                </w:p>
              </w:tc>
              <w:tc>
                <w:tcPr>
                  <w:tcW w:w="680" w:type="dxa"/>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6" w:hRule="atLeast"/>
                <w:jc w:val="center"/>
              </w:trPr>
              <w:tc>
                <w:tcPr>
                  <w:tcW w:w="708" w:type="dxa"/>
                  <w:vMerge w:val="restart"/>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00" w:type="dxa"/>
                  <w:vMerge w:val="restart"/>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3.运输调度</w:t>
                  </w:r>
                </w:p>
              </w:tc>
              <w:tc>
                <w:tcPr>
                  <w:tcW w:w="1070" w:type="dxa"/>
                  <w:vAlign w:val="center"/>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3.1运输调度</w:t>
                  </w:r>
                </w:p>
              </w:tc>
              <w:tc>
                <w:tcPr>
                  <w:tcW w:w="3107" w:type="dxa"/>
                  <w:vAlign w:val="center"/>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该课程基于实际物流运输案例背景，通过学习该任务，学习者能够掌握运输车辆、运输线路等调度基本内容，在此基础上，完成运输调度任务，并利用仿真系统进行调度模拟仿真，分析仿真结果。</w:t>
                  </w:r>
                </w:p>
              </w:tc>
              <w:tc>
                <w:tcPr>
                  <w:tcW w:w="680" w:type="dxa"/>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5" w:hRule="atLeast"/>
                <w:jc w:val="center"/>
              </w:trPr>
              <w:tc>
                <w:tcPr>
                  <w:tcW w:w="708" w:type="dxa"/>
                  <w:vMerge w:val="continue"/>
                  <w:vAlign w:val="center"/>
                </w:tcPr>
                <w:p>
                  <w:pPr>
                    <w:widowControl/>
                    <w:jc w:val="center"/>
                    <w:rPr>
                      <w:rFonts w:hint="eastAsia" w:ascii="宋体" w:hAnsi="宋体" w:eastAsia="宋体" w:cs="宋体"/>
                      <w:color w:val="auto"/>
                      <w:sz w:val="21"/>
                      <w:szCs w:val="21"/>
                    </w:rPr>
                  </w:pPr>
                </w:p>
              </w:tc>
              <w:tc>
                <w:tcPr>
                  <w:tcW w:w="800" w:type="dxa"/>
                  <w:vMerge w:val="continue"/>
                  <w:vAlign w:val="center"/>
                </w:tcPr>
                <w:p>
                  <w:pPr>
                    <w:widowControl/>
                    <w:jc w:val="both"/>
                    <w:rPr>
                      <w:rFonts w:hint="eastAsia" w:ascii="宋体" w:hAnsi="宋体" w:eastAsia="宋体" w:cs="宋体"/>
                      <w:color w:val="auto"/>
                      <w:sz w:val="21"/>
                      <w:szCs w:val="21"/>
                    </w:rPr>
                  </w:pPr>
                </w:p>
              </w:tc>
              <w:tc>
                <w:tcPr>
                  <w:tcW w:w="1070" w:type="dxa"/>
                  <w:vAlign w:val="center"/>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3.2运输成本核算</w:t>
                  </w:r>
                </w:p>
              </w:tc>
              <w:tc>
                <w:tcPr>
                  <w:tcW w:w="3107" w:type="dxa"/>
                  <w:vAlign w:val="center"/>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该课程基于实际物流运输案例背景，通过学习该任务，学习者能够掌握运输成本的构成及影响因素等基本知识，能够进行运输成本核算，核算运输总成本以及单位成本。</w:t>
                  </w:r>
                </w:p>
              </w:tc>
              <w:tc>
                <w:tcPr>
                  <w:tcW w:w="680" w:type="dxa"/>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3" w:hRule="atLeast"/>
                <w:jc w:val="center"/>
              </w:trPr>
              <w:tc>
                <w:tcPr>
                  <w:tcW w:w="708" w:type="dxa"/>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800" w:type="dxa"/>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4.业务分析</w:t>
                  </w:r>
                </w:p>
              </w:tc>
              <w:tc>
                <w:tcPr>
                  <w:tcW w:w="1070" w:type="dxa"/>
                  <w:vAlign w:val="center"/>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4.1业务分析</w:t>
                  </w:r>
                </w:p>
              </w:tc>
              <w:tc>
                <w:tcPr>
                  <w:tcW w:w="3107" w:type="dxa"/>
                  <w:vAlign w:val="center"/>
                </w:tcPr>
                <w:p>
                  <w:pPr>
                    <w:widowControl/>
                    <w:jc w:val="both"/>
                    <w:rPr>
                      <w:rFonts w:hint="eastAsia" w:ascii="宋体" w:hAnsi="宋体" w:eastAsia="宋体" w:cs="宋体"/>
                      <w:color w:val="auto"/>
                      <w:sz w:val="21"/>
                      <w:szCs w:val="21"/>
                    </w:rPr>
                  </w:pPr>
                  <w:r>
                    <w:rPr>
                      <w:rFonts w:hint="eastAsia" w:ascii="宋体" w:hAnsi="宋体" w:eastAsia="宋体" w:cs="宋体"/>
                      <w:color w:val="auto"/>
                      <w:sz w:val="21"/>
                      <w:szCs w:val="21"/>
                    </w:rPr>
                    <w:t>该课程基于实际物流运输案例背景，通过学习该任务，学习者能够根据给出的业务运营数据制作数据图表，在此基础上对公司的订单准时率、订单延迟原因、公司成本、公司利润、公司利润率等数据进行分析，并根据分析结果制作季度汇报PPT，最终完成季度业务汇报。</w:t>
                  </w:r>
                </w:p>
              </w:tc>
              <w:tc>
                <w:tcPr>
                  <w:tcW w:w="680" w:type="dxa"/>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r>
          </w:tbl>
          <w:p>
            <w:pPr>
              <w:pStyle w:val="2"/>
              <w:ind w:left="0" w:leftChars="0" w:firstLine="0" w:firstLineChars="0"/>
              <w:jc w:val="both"/>
              <w:rPr>
                <w:rFonts w:hint="eastAsia" w:ascii="宋体" w:hAnsi="宋体" w:eastAsia="宋体" w:cs="宋体"/>
                <w:color w:val="auto"/>
                <w:sz w:val="21"/>
                <w:szCs w:val="21"/>
                <w:lang w:val="en-US" w:eastAsia="zh-CN"/>
              </w:rPr>
            </w:pPr>
          </w:p>
        </w:tc>
        <w:tc>
          <w:tcPr>
            <w:tcW w:w="670"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p>
        </w:tc>
        <w:tc>
          <w:tcPr>
            <w:tcW w:w="673"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套</w:t>
            </w:r>
          </w:p>
        </w:tc>
      </w:tr>
    </w:tbl>
    <w:p>
      <w:pPr>
        <w:pStyle w:val="31"/>
        <w:adjustRightInd w:val="0"/>
        <w:snapToGrid w:val="0"/>
        <w:spacing w:before="0" w:beforeAutospacing="0" w:after="0" w:afterAutospacing="0" w:line="400" w:lineRule="exact"/>
        <w:ind w:firstLine="482" w:firstLineChars="200"/>
        <w:rPr>
          <w:rFonts w:hint="eastAsia" w:ascii="宋体" w:hAnsi="宋体" w:eastAsia="宋体" w:cs="宋体"/>
          <w:b/>
          <w:bCs/>
          <w:color w:val="auto"/>
          <w:lang w:eastAsia="zh-CN"/>
        </w:rPr>
      </w:pPr>
      <w:r>
        <w:rPr>
          <w:rFonts w:hint="eastAsia" w:ascii="宋体" w:hAnsi="宋体" w:cs="宋体"/>
          <w:b/>
          <w:bCs/>
          <w:color w:val="auto"/>
        </w:rPr>
        <w:t>三、</w:t>
      </w:r>
      <w:r>
        <w:rPr>
          <w:rFonts w:hint="eastAsia" w:ascii="宋体" w:hAnsi="宋体" w:cs="宋体"/>
          <w:b/>
          <w:bCs/>
          <w:color w:val="auto"/>
          <w:lang w:eastAsia="zh-CN"/>
        </w:rPr>
        <w:t>商务要求</w:t>
      </w:r>
    </w:p>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eastAsia="zh-CN"/>
        </w:rPr>
      </w:pPr>
      <w:r>
        <w:rPr>
          <w:rStyle w:val="75"/>
          <w:rFonts w:hint="eastAsia" w:ascii="宋体" w:hAnsi="宋体" w:eastAsia="宋体" w:cs="宋体"/>
          <w:color w:val="auto"/>
          <w:lang w:val="en-US" w:eastAsia="zh-CN"/>
        </w:rPr>
        <w:t>3.1</w:t>
      </w:r>
      <w:r>
        <w:rPr>
          <w:rStyle w:val="75"/>
          <w:rFonts w:hint="eastAsia" w:ascii="宋体" w:hAnsi="宋体" w:eastAsia="宋体" w:cs="宋体"/>
          <w:color w:val="auto"/>
          <w:lang w:eastAsia="zh-CN"/>
        </w:rPr>
        <w:t>服务期限</w:t>
      </w:r>
      <w:r>
        <w:rPr>
          <w:rStyle w:val="75"/>
          <w:rFonts w:hint="eastAsia" w:ascii="宋体" w:hAnsi="宋体" w:eastAsia="宋体" w:cs="宋体"/>
          <w:color w:val="auto"/>
        </w:rPr>
        <w:t>：</w:t>
      </w:r>
      <w:r>
        <w:rPr>
          <w:rStyle w:val="75"/>
          <w:rFonts w:hint="eastAsia" w:ascii="宋体" w:hAnsi="宋体" w:eastAsia="宋体" w:cs="宋体"/>
          <w:color w:val="auto"/>
          <w:lang w:eastAsia="zh-CN"/>
        </w:rPr>
        <w:t>合同签订后3年内完成培训和验收工作。</w:t>
      </w:r>
    </w:p>
    <w:p>
      <w:pPr>
        <w:pStyle w:val="2"/>
        <w:keepNext w:val="0"/>
        <w:keepLines w:val="0"/>
        <w:pageBreakBefore w:val="0"/>
        <w:kinsoku/>
        <w:wordWrap/>
        <w:overflowPunct/>
        <w:topLinePunct w:val="0"/>
        <w:autoSpaceDE/>
        <w:autoSpaceDN/>
        <w:bidi w:val="0"/>
        <w:adjustRightInd w:val="0"/>
        <w:snapToGrid w:val="0"/>
        <w:spacing w:after="0" w:line="400" w:lineRule="exact"/>
        <w:ind w:firstLine="480" w:firstLineChars="200"/>
        <w:textAlignment w:val="auto"/>
        <w:rPr>
          <w:rStyle w:val="75"/>
          <w:rFonts w:hint="eastAsia" w:ascii="宋体" w:hAnsi="宋体" w:eastAsia="宋体" w:cs="宋体"/>
          <w:color w:val="auto"/>
          <w:lang w:eastAsia="zh-CN"/>
        </w:rPr>
      </w:pPr>
      <w:r>
        <w:rPr>
          <w:rStyle w:val="75"/>
          <w:rFonts w:hint="eastAsia" w:ascii="宋体" w:hAnsi="宋体" w:eastAsia="宋体" w:cs="宋体"/>
          <w:color w:val="auto"/>
          <w:lang w:val="en-US" w:eastAsia="zh-CN"/>
        </w:rPr>
        <w:t>3.2</w:t>
      </w:r>
      <w:r>
        <w:rPr>
          <w:rStyle w:val="75"/>
          <w:rFonts w:hint="eastAsia" w:ascii="宋体" w:hAnsi="宋体" w:eastAsia="宋体" w:cs="宋体"/>
          <w:color w:val="auto"/>
        </w:rPr>
        <w:t>付款方式：</w:t>
      </w:r>
      <w:r>
        <w:rPr>
          <w:rStyle w:val="75"/>
          <w:rFonts w:hint="eastAsia" w:ascii="宋体" w:hAnsi="宋体" w:cs="宋体"/>
          <w:color w:val="auto"/>
          <w:lang w:eastAsia="zh-CN"/>
        </w:rPr>
        <w:t>合同签订后预付合同总价50%，项目结束验收后支付合同总价50%（最终以双方签订的合同为准）</w:t>
      </w:r>
    </w:p>
    <w:p>
      <w:pPr>
        <w:pStyle w:val="31"/>
        <w:keepNext w:val="0"/>
        <w:keepLines w:val="0"/>
        <w:pageBreakBefore w:val="0"/>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eastAsia="zh-CN"/>
        </w:rPr>
      </w:pPr>
      <w:r>
        <w:rPr>
          <w:rStyle w:val="75"/>
          <w:rFonts w:hint="eastAsia" w:ascii="宋体" w:hAnsi="宋体" w:eastAsia="宋体" w:cs="宋体"/>
          <w:color w:val="auto"/>
          <w:lang w:val="en-US" w:eastAsia="zh-CN"/>
        </w:rPr>
        <w:t>3.3</w:t>
      </w:r>
      <w:r>
        <w:rPr>
          <w:rStyle w:val="75"/>
          <w:rFonts w:hint="eastAsia" w:ascii="宋体" w:hAnsi="宋体" w:eastAsia="宋体" w:cs="宋体"/>
          <w:color w:val="auto"/>
          <w:lang w:eastAsia="zh-CN"/>
        </w:rPr>
        <w:t>服务地点</w:t>
      </w:r>
      <w:r>
        <w:rPr>
          <w:rStyle w:val="75"/>
          <w:rFonts w:hint="eastAsia" w:ascii="宋体" w:hAnsi="宋体" w:eastAsia="宋体" w:cs="宋体"/>
          <w:color w:val="auto"/>
        </w:rPr>
        <w:t>：</w:t>
      </w:r>
      <w:r>
        <w:rPr>
          <w:rStyle w:val="75"/>
          <w:rFonts w:hint="eastAsia" w:ascii="宋体" w:hAnsi="宋体" w:eastAsia="宋体" w:cs="宋体"/>
          <w:color w:val="auto"/>
          <w:lang w:eastAsia="zh-CN"/>
        </w:rPr>
        <w:t>采购人指定地点</w:t>
      </w: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r>
        <w:rPr>
          <w:rStyle w:val="75"/>
          <w:rFonts w:hint="eastAsia" w:ascii="宋体" w:hAnsi="宋体" w:eastAsia="宋体" w:cs="宋体"/>
          <w:color w:val="auto"/>
          <w:lang w:val="en-US" w:eastAsia="zh-CN"/>
        </w:rPr>
        <w:t>3.4培训要求：培训时间不少于3天，培训人数由甲方指定，培训前提供培训方案，培训后能够获得相关培训证书。</w:t>
      </w: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r>
        <w:rPr>
          <w:rStyle w:val="75"/>
          <w:rFonts w:hint="eastAsia" w:ascii="宋体" w:hAnsi="宋体" w:eastAsia="宋体" w:cs="宋体"/>
          <w:color w:val="auto"/>
          <w:lang w:val="en-US" w:eastAsia="zh-CN"/>
        </w:rPr>
        <w:t>3.5</w:t>
      </w:r>
      <w:r>
        <w:rPr>
          <w:rStyle w:val="75"/>
          <w:rFonts w:hint="eastAsia" w:ascii="宋体" w:hAnsi="宋体" w:cs="宋体"/>
          <w:color w:val="auto"/>
          <w:lang w:val="en-US" w:eastAsia="zh-CN"/>
        </w:rPr>
        <w:t>采购</w:t>
      </w:r>
      <w:r>
        <w:rPr>
          <w:rStyle w:val="75"/>
          <w:rFonts w:hint="eastAsia" w:ascii="宋体" w:hAnsi="宋体" w:eastAsia="宋体" w:cs="宋体"/>
          <w:color w:val="auto"/>
          <w:lang w:val="en-US" w:eastAsia="zh-CN"/>
        </w:rPr>
        <w:t>合同：完全响应</w:t>
      </w:r>
      <w:r>
        <w:rPr>
          <w:rStyle w:val="75"/>
          <w:rFonts w:hint="eastAsia" w:ascii="宋体" w:hAnsi="宋体" w:cs="宋体"/>
          <w:color w:val="auto"/>
          <w:lang w:val="en-US" w:eastAsia="zh-CN"/>
        </w:rPr>
        <w:t>采购</w:t>
      </w:r>
      <w:r>
        <w:rPr>
          <w:rStyle w:val="75"/>
          <w:rFonts w:hint="eastAsia" w:ascii="宋体" w:hAnsi="宋体" w:eastAsia="宋体" w:cs="宋体"/>
          <w:color w:val="auto"/>
          <w:lang w:val="en-US" w:eastAsia="zh-CN"/>
        </w:rPr>
        <w:t>合同条款。</w:t>
      </w: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31"/>
        <w:keepNext w:val="0"/>
        <w:keepLines w:val="0"/>
        <w:pageBreakBefore w:val="0"/>
        <w:shd w:val="clear"/>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Style w:val="75"/>
          <w:rFonts w:hint="eastAsia" w:ascii="宋体" w:hAnsi="宋体" w:eastAsia="宋体" w:cs="宋体"/>
          <w:color w:val="auto"/>
          <w:lang w:val="en-US" w:eastAsia="zh-CN"/>
        </w:rPr>
      </w:pPr>
    </w:p>
    <w:p>
      <w:pPr>
        <w:pStyle w:val="5"/>
        <w:numPr>
          <w:ilvl w:val="0"/>
          <w:numId w:val="0"/>
        </w:numPr>
        <w:spacing w:line="400" w:lineRule="atLeast"/>
        <w:jc w:val="center"/>
        <w:rPr>
          <w:rFonts w:hint="eastAsia" w:ascii="宋体" w:hAnsi="宋体" w:eastAsia="宋体" w:cs="宋体"/>
          <w:color w:val="auto"/>
          <w:sz w:val="24"/>
          <w:szCs w:val="24"/>
          <w:lang w:eastAsia="zh-CN"/>
        </w:rPr>
      </w:pPr>
      <w:bookmarkStart w:id="72" w:name="_Toc26451"/>
      <w:bookmarkStart w:id="73" w:name="_Toc23399"/>
      <w:r>
        <w:rPr>
          <w:rFonts w:hint="eastAsia" w:ascii="宋体" w:hAnsi="宋体" w:cs="宋体"/>
          <w:color w:val="auto"/>
          <w:sz w:val="32"/>
          <w:szCs w:val="32"/>
        </w:rPr>
        <w:t xml:space="preserve">第四部分 </w:t>
      </w:r>
      <w:bookmarkEnd w:id="68"/>
      <w:bookmarkEnd w:id="69"/>
      <w:bookmarkEnd w:id="70"/>
      <w:bookmarkEnd w:id="71"/>
      <w:r>
        <w:rPr>
          <w:rFonts w:hint="eastAsia" w:ascii="宋体" w:hAnsi="宋体" w:cs="宋体"/>
          <w:color w:val="auto"/>
          <w:sz w:val="32"/>
          <w:szCs w:val="32"/>
          <w:lang w:eastAsia="zh-CN"/>
        </w:rPr>
        <w:t>政府采购合同</w:t>
      </w:r>
      <w:bookmarkEnd w:id="72"/>
      <w:bookmarkEnd w:id="73"/>
    </w:p>
    <w:p>
      <w:pPr>
        <w:tabs>
          <w:tab w:val="left" w:pos="720"/>
        </w:tabs>
        <w:spacing w:line="500" w:lineRule="exact"/>
        <w:jc w:val="center"/>
        <w:rPr>
          <w:rFonts w:hint="eastAsia" w:ascii="宋体" w:hAnsi="宋体" w:cs="宋体"/>
          <w:b/>
          <w:color w:val="auto"/>
          <w:sz w:val="28"/>
          <w:szCs w:val="28"/>
          <w:u w:val="single"/>
        </w:rPr>
      </w:pPr>
      <w:bookmarkStart w:id="74" w:name="_Toc298240429"/>
      <w:bookmarkStart w:id="75" w:name="_Toc349637943"/>
      <w:bookmarkStart w:id="76" w:name="_Toc349573144"/>
    </w:p>
    <w:p>
      <w:pPr>
        <w:tabs>
          <w:tab w:val="left" w:pos="720"/>
        </w:tabs>
        <w:spacing w:line="500" w:lineRule="exact"/>
        <w:jc w:val="center"/>
        <w:rPr>
          <w:rFonts w:hint="eastAsia" w:ascii="宋体" w:hAnsi="宋体" w:cs="宋体"/>
          <w:b/>
          <w:color w:val="auto"/>
          <w:sz w:val="28"/>
          <w:szCs w:val="28"/>
          <w:u w:val="single"/>
        </w:rPr>
      </w:pPr>
    </w:p>
    <w:p>
      <w:pPr>
        <w:pStyle w:val="2"/>
        <w:rPr>
          <w:rFonts w:hint="eastAsia"/>
          <w:color w:val="auto"/>
        </w:rPr>
      </w:pPr>
    </w:p>
    <w:p>
      <w:pPr>
        <w:tabs>
          <w:tab w:val="left" w:pos="720"/>
        </w:tabs>
        <w:spacing w:line="500" w:lineRule="exact"/>
        <w:jc w:val="center"/>
        <w:rPr>
          <w:rFonts w:hint="eastAsia" w:ascii="宋体" w:hAnsi="宋体" w:cs="宋体"/>
          <w:b/>
          <w:color w:val="auto"/>
          <w:sz w:val="28"/>
          <w:szCs w:val="28"/>
        </w:rPr>
      </w:pPr>
      <w:r>
        <w:rPr>
          <w:rFonts w:hint="eastAsia" w:ascii="宋体" w:hAnsi="宋体" w:cs="宋体"/>
          <w:b/>
          <w:color w:val="auto"/>
          <w:sz w:val="28"/>
          <w:szCs w:val="28"/>
          <w:u w:val="single"/>
        </w:rPr>
        <w:t xml:space="preserve">         </w:t>
      </w:r>
      <w:r>
        <w:rPr>
          <w:rFonts w:hint="eastAsia" w:ascii="宋体" w:hAnsi="宋体" w:cs="宋体"/>
          <w:b/>
          <w:color w:val="auto"/>
          <w:sz w:val="28"/>
          <w:szCs w:val="28"/>
        </w:rPr>
        <w:t>政府采购</w:t>
      </w:r>
    </w:p>
    <w:p>
      <w:pPr>
        <w:tabs>
          <w:tab w:val="left" w:pos="720"/>
        </w:tabs>
        <w:spacing w:line="500" w:lineRule="exact"/>
        <w:jc w:val="center"/>
        <w:rPr>
          <w:rFonts w:hint="eastAsia" w:ascii="宋体" w:hAnsi="宋体" w:cs="宋体"/>
          <w:b/>
          <w:color w:val="auto"/>
          <w:sz w:val="28"/>
          <w:szCs w:val="28"/>
        </w:rPr>
      </w:pPr>
    </w:p>
    <w:p>
      <w:pPr>
        <w:tabs>
          <w:tab w:val="left" w:pos="720"/>
        </w:tabs>
        <w:spacing w:line="500" w:lineRule="exact"/>
        <w:jc w:val="center"/>
        <w:rPr>
          <w:rFonts w:hint="eastAsia" w:ascii="宋体" w:hAnsi="宋体" w:cs="宋体"/>
          <w:b/>
          <w:color w:val="auto"/>
          <w:sz w:val="28"/>
          <w:szCs w:val="28"/>
        </w:rPr>
      </w:pPr>
    </w:p>
    <w:p>
      <w:pPr>
        <w:tabs>
          <w:tab w:val="left" w:pos="720"/>
        </w:tabs>
        <w:spacing w:line="500" w:lineRule="exact"/>
        <w:rPr>
          <w:rFonts w:hint="eastAsia" w:ascii="宋体" w:hAnsi="宋体" w:cs="宋体"/>
          <w:b/>
          <w:color w:val="auto"/>
          <w:sz w:val="28"/>
          <w:szCs w:val="28"/>
        </w:rPr>
      </w:pPr>
    </w:p>
    <w:p>
      <w:pPr>
        <w:tabs>
          <w:tab w:val="left" w:pos="720"/>
        </w:tabs>
        <w:spacing w:line="500" w:lineRule="exact"/>
        <w:rPr>
          <w:rFonts w:hint="eastAsia" w:ascii="宋体" w:hAnsi="宋体" w:cs="宋体"/>
          <w:b/>
          <w:color w:val="auto"/>
          <w:sz w:val="28"/>
          <w:szCs w:val="28"/>
        </w:rPr>
      </w:pPr>
    </w:p>
    <w:p>
      <w:pPr>
        <w:pStyle w:val="2"/>
        <w:rPr>
          <w:rFonts w:hint="eastAsia" w:ascii="宋体" w:hAnsi="宋体" w:cs="宋体"/>
          <w:b/>
          <w:color w:val="auto"/>
          <w:sz w:val="28"/>
          <w:szCs w:val="28"/>
        </w:rPr>
      </w:pPr>
    </w:p>
    <w:p>
      <w:pPr>
        <w:pStyle w:val="2"/>
        <w:rPr>
          <w:rFonts w:hint="eastAsia" w:ascii="宋体" w:hAnsi="宋体" w:cs="宋体"/>
          <w:b/>
          <w:color w:val="auto"/>
          <w:sz w:val="28"/>
          <w:szCs w:val="28"/>
        </w:rPr>
      </w:pPr>
    </w:p>
    <w:p>
      <w:pPr>
        <w:pStyle w:val="2"/>
        <w:rPr>
          <w:rFonts w:hint="eastAsia" w:ascii="宋体" w:hAnsi="宋体" w:cs="宋体"/>
          <w:b/>
          <w:color w:val="auto"/>
          <w:sz w:val="28"/>
          <w:szCs w:val="28"/>
        </w:rPr>
      </w:pPr>
    </w:p>
    <w:p>
      <w:pPr>
        <w:pStyle w:val="2"/>
        <w:rPr>
          <w:rFonts w:hint="eastAsia" w:ascii="宋体" w:hAnsi="宋体" w:cs="宋体"/>
          <w:b/>
          <w:color w:val="auto"/>
          <w:sz w:val="28"/>
          <w:szCs w:val="28"/>
        </w:rPr>
      </w:pPr>
    </w:p>
    <w:p>
      <w:pPr>
        <w:tabs>
          <w:tab w:val="left" w:pos="720"/>
        </w:tabs>
        <w:spacing w:line="500" w:lineRule="exact"/>
        <w:rPr>
          <w:rFonts w:hint="eastAsia" w:ascii="宋体" w:hAnsi="宋体" w:cs="宋体"/>
          <w:b/>
          <w:color w:val="auto"/>
          <w:sz w:val="28"/>
          <w:szCs w:val="28"/>
        </w:rPr>
      </w:pPr>
    </w:p>
    <w:p>
      <w:pPr>
        <w:tabs>
          <w:tab w:val="left" w:pos="720"/>
        </w:tabs>
        <w:spacing w:line="500" w:lineRule="exact"/>
        <w:ind w:firstLine="2513" w:firstLineChars="894"/>
        <w:rPr>
          <w:rFonts w:hint="eastAsia" w:ascii="宋体" w:hAnsi="宋体" w:cs="宋体"/>
          <w:b/>
          <w:color w:val="auto"/>
          <w:sz w:val="28"/>
          <w:szCs w:val="28"/>
        </w:rPr>
      </w:pPr>
      <w:r>
        <w:rPr>
          <w:rFonts w:hint="eastAsia" w:ascii="宋体" w:hAnsi="宋体" w:cs="宋体"/>
          <w:b/>
          <w:color w:val="auto"/>
          <w:sz w:val="28"/>
          <w:szCs w:val="28"/>
        </w:rPr>
        <w:t>采购编号：</w:t>
      </w:r>
      <w:r>
        <w:rPr>
          <w:rFonts w:hint="eastAsia" w:ascii="宋体" w:hAnsi="宋体" w:cs="宋体"/>
          <w:b/>
          <w:color w:val="auto"/>
          <w:sz w:val="28"/>
          <w:szCs w:val="28"/>
          <w:u w:val="single"/>
        </w:rPr>
        <w:t xml:space="preserve">                      </w:t>
      </w:r>
    </w:p>
    <w:p>
      <w:pPr>
        <w:tabs>
          <w:tab w:val="left" w:pos="720"/>
        </w:tabs>
        <w:spacing w:line="500" w:lineRule="exact"/>
        <w:rPr>
          <w:rFonts w:hint="eastAsia" w:ascii="宋体" w:hAnsi="宋体" w:cs="宋体"/>
          <w:b/>
          <w:color w:val="auto"/>
          <w:sz w:val="28"/>
          <w:szCs w:val="28"/>
        </w:rPr>
      </w:pPr>
    </w:p>
    <w:p>
      <w:pPr>
        <w:tabs>
          <w:tab w:val="left" w:pos="720"/>
        </w:tabs>
        <w:spacing w:line="500" w:lineRule="exact"/>
        <w:ind w:firstLine="2513" w:firstLineChars="894"/>
        <w:rPr>
          <w:rFonts w:hint="eastAsia" w:ascii="宋体" w:hAnsi="宋体" w:cs="宋体"/>
          <w:b/>
          <w:color w:val="auto"/>
          <w:sz w:val="28"/>
          <w:szCs w:val="28"/>
        </w:rPr>
      </w:pPr>
      <w:r>
        <w:rPr>
          <w:rFonts w:hint="eastAsia" w:ascii="宋体" w:hAnsi="宋体" w:cs="宋体"/>
          <w:b/>
          <w:color w:val="auto"/>
          <w:sz w:val="28"/>
          <w:szCs w:val="28"/>
        </w:rPr>
        <w:t>项目名称：</w:t>
      </w:r>
      <w:r>
        <w:rPr>
          <w:rFonts w:hint="eastAsia" w:ascii="宋体" w:hAnsi="宋体" w:cs="宋体"/>
          <w:b/>
          <w:color w:val="auto"/>
          <w:sz w:val="28"/>
          <w:szCs w:val="28"/>
          <w:u w:val="single"/>
        </w:rPr>
        <w:t xml:space="preserve">                      </w:t>
      </w:r>
    </w:p>
    <w:p>
      <w:pPr>
        <w:tabs>
          <w:tab w:val="left" w:pos="720"/>
        </w:tabs>
        <w:spacing w:line="500" w:lineRule="exact"/>
        <w:rPr>
          <w:rFonts w:hint="eastAsia" w:ascii="宋体" w:hAnsi="宋体" w:cs="宋体"/>
          <w:b/>
          <w:color w:val="auto"/>
          <w:sz w:val="28"/>
          <w:szCs w:val="28"/>
        </w:rPr>
      </w:pPr>
    </w:p>
    <w:p>
      <w:pPr>
        <w:tabs>
          <w:tab w:val="left" w:pos="720"/>
        </w:tabs>
        <w:spacing w:line="500" w:lineRule="exact"/>
        <w:rPr>
          <w:rFonts w:hint="eastAsia" w:ascii="宋体" w:hAnsi="宋体" w:cs="宋体"/>
          <w:b/>
          <w:color w:val="auto"/>
          <w:sz w:val="28"/>
          <w:szCs w:val="28"/>
        </w:rPr>
      </w:pPr>
    </w:p>
    <w:p>
      <w:pPr>
        <w:tabs>
          <w:tab w:val="left" w:pos="720"/>
        </w:tabs>
        <w:spacing w:line="500" w:lineRule="exact"/>
        <w:rPr>
          <w:rFonts w:hint="eastAsia" w:ascii="宋体" w:hAnsi="宋体" w:cs="宋体"/>
          <w:b/>
          <w:color w:val="auto"/>
          <w:sz w:val="28"/>
          <w:szCs w:val="28"/>
        </w:rPr>
      </w:pPr>
    </w:p>
    <w:p>
      <w:pPr>
        <w:tabs>
          <w:tab w:val="left" w:pos="720"/>
        </w:tabs>
        <w:spacing w:line="500" w:lineRule="exact"/>
        <w:rPr>
          <w:rFonts w:hint="eastAsia" w:ascii="宋体" w:hAnsi="宋体" w:cs="宋体"/>
          <w:b/>
          <w:color w:val="auto"/>
          <w:sz w:val="28"/>
          <w:szCs w:val="28"/>
        </w:rPr>
      </w:pPr>
    </w:p>
    <w:p>
      <w:pPr>
        <w:tabs>
          <w:tab w:val="left" w:pos="720"/>
        </w:tabs>
        <w:spacing w:line="500" w:lineRule="exact"/>
        <w:rPr>
          <w:rFonts w:hint="eastAsia" w:ascii="宋体" w:hAnsi="宋体" w:cs="宋体"/>
          <w:b/>
          <w:color w:val="auto"/>
          <w:sz w:val="28"/>
          <w:szCs w:val="28"/>
        </w:rPr>
      </w:pPr>
    </w:p>
    <w:p>
      <w:pPr>
        <w:spacing w:line="500" w:lineRule="exact"/>
        <w:rPr>
          <w:rFonts w:hint="eastAsia" w:ascii="宋体" w:hAnsi="宋体" w:cs="宋体"/>
          <w:b/>
          <w:color w:val="auto"/>
          <w:sz w:val="24"/>
        </w:rPr>
      </w:pPr>
      <w:r>
        <w:rPr>
          <w:rFonts w:hint="eastAsia" w:ascii="宋体" w:hAnsi="宋体" w:cs="宋体"/>
          <w:b/>
          <w:color w:val="auto"/>
          <w:sz w:val="24"/>
        </w:rPr>
        <w:t>注：本协议书仅为参考文本，签订双方可根据项目的具体要求进行修订。</w:t>
      </w:r>
    </w:p>
    <w:p>
      <w:pPr>
        <w:keepNext w:val="0"/>
        <w:keepLines w:val="0"/>
        <w:pageBreakBefore w:val="0"/>
        <w:widowControl/>
        <w:kinsoku/>
        <w:wordWrap/>
        <w:overflowPunct/>
        <w:topLinePunct w:val="0"/>
        <w:bidi w:val="0"/>
        <w:adjustRightInd w:val="0"/>
        <w:snapToGrid w:val="0"/>
        <w:spacing w:line="360" w:lineRule="auto"/>
        <w:ind w:right="0" w:rightChars="0" w:firstLine="562" w:firstLineChars="200"/>
        <w:jc w:val="left"/>
        <w:textAlignment w:val="auto"/>
        <w:rPr>
          <w:rFonts w:hint="eastAsia" w:ascii="宋体" w:hAnsi="宋体" w:eastAsia="宋体" w:cs="宋体"/>
          <w:b/>
          <w:color w:val="auto"/>
          <w:sz w:val="24"/>
          <w:szCs w:val="24"/>
        </w:rPr>
      </w:pPr>
      <w:r>
        <w:rPr>
          <w:rFonts w:hint="eastAsia" w:ascii="宋体" w:hAnsi="宋体" w:cs="宋体"/>
          <w:b/>
          <w:color w:val="auto"/>
          <w:sz w:val="28"/>
          <w:szCs w:val="28"/>
        </w:rPr>
        <w:br w:type="page"/>
      </w:r>
    </w:p>
    <w:p>
      <w:pPr>
        <w:keepNext w:val="0"/>
        <w:keepLines w:val="0"/>
        <w:pageBreakBefore w:val="0"/>
        <w:widowControl/>
        <w:kinsoku/>
        <w:wordWrap/>
        <w:overflowPunct/>
        <w:topLinePunct w:val="0"/>
        <w:bidi w:val="0"/>
        <w:adjustRightInd w:val="0"/>
        <w:snapToGrid w:val="0"/>
        <w:spacing w:line="360" w:lineRule="auto"/>
        <w:ind w:right="0" w:rightChars="0" w:firstLine="482" w:firstLineChars="20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合同主要条款</w:t>
      </w:r>
    </w:p>
    <w:p>
      <w:pPr>
        <w:keepNext w:val="0"/>
        <w:keepLines w:val="0"/>
        <w:pageBreakBefore w:val="0"/>
        <w:widowControl/>
        <w:kinsoku/>
        <w:wordWrap/>
        <w:overflowPunct/>
        <w:topLinePunct w:val="0"/>
        <w:bidi w:val="0"/>
        <w:adjustRightInd w:val="0"/>
        <w:snapToGrid w:val="0"/>
        <w:spacing w:line="360" w:lineRule="auto"/>
        <w:ind w:right="0" w:rightChars="0" w:firstLine="482" w:firstLineChars="200"/>
        <w:jc w:val="center"/>
        <w:textAlignment w:val="auto"/>
        <w:rPr>
          <w:rFonts w:hint="eastAsia" w:ascii="宋体" w:hAnsi="宋体" w:eastAsia="宋体" w:cs="宋体"/>
          <w:b/>
          <w:color w:val="auto"/>
          <w:sz w:val="24"/>
          <w:szCs w:val="24"/>
        </w:rPr>
      </w:pP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1.定义</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本合同中和附件中所用的下列术语应解释为：</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1.1“买方”系指买服务的单位。</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1.2“卖方”系指提供合同服务和服务的经济实体。</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1.3“合同”系指买方、卖方双方签署的、合同格式中载明的供需双方所达成的协议，包括所有附件、附表和组成合同的所有文件。</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1.4“合同价格”系指根据合同规定，在卖方全面正确的履行合同义务时买方应支付给卖方的货币额。</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1.5“服务”系指根据合同所含招标文件中技术规范要求的服务内容及其它类似的义务。</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合同标的(详见</w:t>
      </w:r>
      <w:r>
        <w:rPr>
          <w:rFonts w:hint="eastAsia" w:ascii="宋体" w:hAnsi="宋体" w:eastAsia="宋体" w:cs="宋体"/>
          <w:color w:val="auto"/>
          <w:sz w:val="24"/>
          <w:szCs w:val="24"/>
          <w:lang w:eastAsia="zh-CN"/>
        </w:rPr>
        <w:t>采购项目服务</w:t>
      </w:r>
      <w:r>
        <w:rPr>
          <w:rFonts w:hint="eastAsia" w:ascii="宋体" w:hAnsi="宋体" w:eastAsia="宋体" w:cs="宋体"/>
          <w:color w:val="auto"/>
          <w:sz w:val="24"/>
          <w:szCs w:val="24"/>
        </w:rPr>
        <w:t>要求)</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供货范围</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 合同的采购范围详见第三章相关条款。</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合同价格</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 合同价格即</w:t>
      </w:r>
      <w:r>
        <w:rPr>
          <w:rFonts w:hint="eastAsia" w:ascii="宋体" w:hAnsi="宋体" w:eastAsia="宋体" w:cs="宋体"/>
          <w:color w:val="auto"/>
          <w:sz w:val="24"/>
          <w:szCs w:val="24"/>
          <w:u w:val="single"/>
        </w:rPr>
        <w:t>合同总价（      ）万元（大写:       万元）</w:t>
      </w:r>
      <w:r>
        <w:rPr>
          <w:rFonts w:hint="eastAsia" w:ascii="宋体" w:hAnsi="宋体" w:eastAsia="宋体" w:cs="宋体"/>
          <w:color w:val="auto"/>
          <w:sz w:val="24"/>
          <w:szCs w:val="24"/>
        </w:rPr>
        <w:t>。</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本合同采用的合同价格方式为固定合同总价，包括服务及与合同有关的所有费用。</w:t>
      </w:r>
    </w:p>
    <w:p>
      <w:pPr>
        <w:pStyle w:val="21"/>
        <w:keepNext w:val="0"/>
        <w:keepLines w:val="0"/>
        <w:pageBreakBefore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4.1.1 合同</w:t>
      </w:r>
      <w:r>
        <w:rPr>
          <w:rFonts w:hint="eastAsia" w:ascii="宋体" w:hAnsi="宋体" w:eastAsia="宋体" w:cs="宋体"/>
          <w:color w:val="auto"/>
          <w:sz w:val="24"/>
          <w:szCs w:val="24"/>
          <w:u w:val="single"/>
        </w:rPr>
        <w:t>价格为（      ）万元</w:t>
      </w:r>
      <w:r>
        <w:rPr>
          <w:rFonts w:hint="eastAsia" w:ascii="宋体" w:hAnsi="宋体" w:eastAsia="宋体" w:cs="宋体"/>
          <w:color w:val="auto"/>
          <w:sz w:val="24"/>
          <w:szCs w:val="24"/>
        </w:rPr>
        <w:t>。</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4.1.2 合同</w:t>
      </w:r>
      <w:r>
        <w:rPr>
          <w:rFonts w:hint="eastAsia" w:ascii="宋体" w:hAnsi="宋体" w:eastAsia="宋体" w:cs="宋体"/>
          <w:color w:val="auto"/>
          <w:sz w:val="24"/>
          <w:szCs w:val="24"/>
          <w:u w:val="single"/>
        </w:rPr>
        <w:t>其他费为（      ）万元</w:t>
      </w:r>
      <w:r>
        <w:rPr>
          <w:rFonts w:hint="eastAsia" w:ascii="宋体" w:hAnsi="宋体" w:eastAsia="宋体" w:cs="宋体"/>
          <w:color w:val="auto"/>
          <w:sz w:val="24"/>
          <w:szCs w:val="24"/>
        </w:rPr>
        <w:t>。</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 合同价格在合同执行期内不得变动。</w:t>
      </w:r>
    </w:p>
    <w:p>
      <w:pPr>
        <w:keepNext w:val="0"/>
        <w:keepLines w:val="0"/>
        <w:pageBreakBefore w:val="0"/>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4.2.1如因在合同履行过程中有变更，存在减少有关服务情况，经甲乙双方现场确认，报财务局审批后，按乙方中标时的固定单价对总价进行调减，并按有关规定签订补充合同。</w:t>
      </w:r>
    </w:p>
    <w:p>
      <w:pPr>
        <w:keepNext w:val="0"/>
        <w:keepLines w:val="0"/>
        <w:pageBreakBefore w:val="0"/>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4.2.2如因在合同履行过程中，需追加与本合同标的相同的服务的，在不改变合同条款的 前提下，经甲乙双方现场确认，按乙方中标时的固定单价对总价进行调增，并按有关规定签订补充合同，但应注意追加增加的服务总价不得超过本合同金额的10%。如追加的服务总价超过本合同金额的10%，由甲方报财务</w:t>
      </w:r>
      <w:r>
        <w:rPr>
          <w:rFonts w:hint="eastAsia" w:ascii="宋体" w:hAnsi="宋体" w:eastAsia="宋体" w:cs="宋体"/>
          <w:color w:val="auto"/>
          <w:sz w:val="24"/>
          <w:szCs w:val="24"/>
          <w:lang w:eastAsia="zh-CN"/>
        </w:rPr>
        <w:t>厅</w:t>
      </w:r>
      <w:r>
        <w:rPr>
          <w:rFonts w:hint="eastAsia" w:ascii="宋体" w:hAnsi="宋体" w:eastAsia="宋体" w:cs="宋体"/>
          <w:color w:val="auto"/>
          <w:sz w:val="24"/>
          <w:szCs w:val="24"/>
        </w:rPr>
        <w:t>采购管理处按有关规定处理。</w:t>
      </w:r>
    </w:p>
    <w:p>
      <w:pPr>
        <w:keepNext w:val="0"/>
        <w:keepLines w:val="0"/>
        <w:pageBreakBefore w:val="0"/>
        <w:widowControl/>
        <w:kinsoku/>
        <w:wordWrap/>
        <w:overflowPunct/>
        <w:topLinePunct w:val="0"/>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z w:val="24"/>
          <w:szCs w:val="24"/>
        </w:rPr>
        <w:t xml:space="preserve"> 服务期限：</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pPr>
        <w:keepNext w:val="0"/>
        <w:keepLines w:val="0"/>
        <w:pageBreakBefore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 </w:t>
      </w:r>
      <w:r>
        <w:rPr>
          <w:rFonts w:hint="eastAsia" w:ascii="宋体" w:hAnsi="宋体" w:cs="宋体"/>
          <w:color w:val="auto"/>
          <w:sz w:val="24"/>
          <w:szCs w:val="24"/>
          <w:lang w:eastAsia="zh-CN"/>
        </w:rPr>
        <w:t>付款</w:t>
      </w:r>
      <w:r>
        <w:rPr>
          <w:rFonts w:hint="eastAsia" w:ascii="宋体" w:hAnsi="宋体" w:eastAsia="宋体" w:cs="宋体"/>
          <w:color w:val="auto"/>
          <w:sz w:val="24"/>
          <w:szCs w:val="24"/>
        </w:rPr>
        <w:t xml:space="preserve">方式： </w:t>
      </w:r>
    </w:p>
    <w:p>
      <w:pPr>
        <w:keepNext w:val="0"/>
        <w:keepLines w:val="0"/>
        <w:pageBreakBefore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 本合同使用的货币种类为人民币。</w:t>
      </w:r>
    </w:p>
    <w:p>
      <w:pPr>
        <w:pStyle w:val="2"/>
        <w:adjustRightInd w:val="0"/>
        <w:snapToGrid w:val="0"/>
        <w:spacing w:after="0"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6.2 </w:t>
      </w:r>
      <w:r>
        <w:rPr>
          <w:rFonts w:hint="eastAsia" w:ascii="宋体" w:hAnsi="宋体" w:cs="宋体"/>
          <w:color w:val="auto"/>
          <w:sz w:val="24"/>
          <w:szCs w:val="24"/>
          <w:lang w:eastAsia="zh-CN"/>
        </w:rPr>
        <w:t>付款方式</w:t>
      </w:r>
      <w:r>
        <w:rPr>
          <w:rFonts w:hint="eastAsia" w:ascii="宋体" w:hAnsi="宋体" w:eastAsia="宋体" w:cs="宋体"/>
          <w:color w:val="auto"/>
          <w:sz w:val="24"/>
          <w:szCs w:val="24"/>
        </w:rPr>
        <w:t>：</w:t>
      </w:r>
      <w:r>
        <w:rPr>
          <w:rFonts w:hint="eastAsia" w:ascii="宋体" w:hAnsi="宋体" w:cs="宋体"/>
          <w:b w:val="0"/>
          <w:bCs w:val="0"/>
          <w:color w:val="auto"/>
          <w:szCs w:val="24"/>
          <w:lang w:eastAsia="zh-CN"/>
        </w:rPr>
        <w:t>合同签订后预付合同总价50%，项目结束验收后支付合同总价50%（最终以双方签订的合同为准）</w:t>
      </w:r>
      <w:r>
        <w:rPr>
          <w:rFonts w:hint="eastAsia" w:ascii="宋体" w:hAnsi="宋体" w:eastAsia="宋体" w:cs="宋体"/>
          <w:color w:val="auto"/>
          <w:sz w:val="24"/>
          <w:szCs w:val="24"/>
        </w:rPr>
        <w:t>。</w:t>
      </w:r>
    </w:p>
    <w:p>
      <w:pPr>
        <w:keepNext w:val="0"/>
        <w:keepLines w:val="0"/>
        <w:pageBreakBefore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 服务期限</w:t>
      </w:r>
    </w:p>
    <w:p>
      <w:pPr>
        <w:keepNext w:val="0"/>
        <w:keepLines w:val="0"/>
        <w:pageBreakBefore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7.1 本合同服务内</w:t>
      </w:r>
      <w:r>
        <w:rPr>
          <w:rFonts w:hint="eastAsia" w:ascii="宋体" w:hAnsi="宋体" w:eastAsia="宋体" w:cs="宋体"/>
          <w:color w:val="auto"/>
          <w:kern w:val="0"/>
          <w:sz w:val="24"/>
          <w:szCs w:val="24"/>
        </w:rPr>
        <w:t>容为满足</w:t>
      </w:r>
      <w:r>
        <w:rPr>
          <w:rFonts w:hint="eastAsia" w:ascii="宋体" w:hAnsi="宋体" w:eastAsia="宋体" w:cs="宋体"/>
          <w:color w:val="auto"/>
          <w:kern w:val="0"/>
          <w:sz w:val="24"/>
          <w:szCs w:val="24"/>
          <w:lang w:eastAsia="zh-CN"/>
        </w:rPr>
        <w:t>采购</w:t>
      </w:r>
      <w:r>
        <w:rPr>
          <w:rFonts w:hint="eastAsia" w:ascii="宋体" w:hAnsi="宋体" w:eastAsia="宋体" w:cs="宋体"/>
          <w:color w:val="auto"/>
          <w:kern w:val="0"/>
          <w:sz w:val="24"/>
          <w:szCs w:val="24"/>
        </w:rPr>
        <w:t>文件的要求。</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 违约罚款</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8.1如果卖方没有按照规定的时间完成服务，或没有达到投标文件中任一条款的承诺都是卖方违约。应向买方支付的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的违约金。如果达到最高限额，买方将考虑终止合同。</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 不可抗力</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 如果双方任何一方由于战争、严重的火灾、水灾、台风和地震以及其他双方同意属于不可抗力的事故，致使合同的履行受到影响时，履行合同的期限应予以延长，延长的期限应相当于事故所影响的时间。</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 受事故影响的一方应在不可抗力发生后尽快以传真通知另一方，并在事故发生后</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XX</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天内，将有关部门出具的证明文件用特快专递寄给另一方，如果不可抗力影响时间延续</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天以上时，双方应通过友好协商在合理的时间内达成进一步履行合同的协议。</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 税费</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本合同价格为含税价。卖方提供的服务等所有税费已全部包含在合同价格内，由卖方承担。</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合同争议的解决</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 在执行本合同中所发生的或与本合同有关一切争端，买卖双方通过友好协商解决，如协商不能解决，双方应将争端提交</w:t>
      </w:r>
      <w:r>
        <w:rPr>
          <w:rFonts w:hint="eastAsia" w:ascii="宋体" w:hAnsi="宋体" w:eastAsia="宋体" w:cs="宋体"/>
          <w:color w:val="auto"/>
          <w:sz w:val="24"/>
          <w:szCs w:val="24"/>
        </w:rPr>
        <w:t>人民法院</w:t>
      </w:r>
      <w:r>
        <w:rPr>
          <w:rFonts w:hint="eastAsia" w:ascii="宋体" w:hAnsi="宋体" w:eastAsia="宋体" w:cs="宋体"/>
          <w:color w:val="auto"/>
          <w:sz w:val="24"/>
          <w:szCs w:val="24"/>
        </w:rPr>
        <w:t>诉讼解决。</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 法院判决对双方均有约束力。</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 由上述过程发生的费用除法院判决另有规定外，应有败诉方负担。</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 在法院审理期间，除正在进行法院审理的部分外，本合同其他部分应继续执行。</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违约终止合同</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 在买方对因卖方违约而采取的任何补救不受损害的情况下，买方可向卖方发出终止部分或全部合同的书面通知书。</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A.如果卖方未能按合同规定的期限或买方同意延长的限期内提供部分或者全部服务。</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B.如果卖方未能履行合同规定的其他任何义务。</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在上述任一情况下，卖方在收到买方发出的违约通知后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天内，或经买方书面认可延长的时间内未能矫正其过失。</w:t>
      </w:r>
    </w:p>
    <w:p>
      <w:pPr>
        <w:pStyle w:val="144"/>
        <w:keepNext w:val="0"/>
        <w:keepLines w:val="0"/>
        <w:pageBreakBefore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12.2 在买方根据12.1条规定，终止了全部或部分合同，买方可以依其认为适当的条件和方法购买类似未交的服务，卖方应对购买类似服务所超出的费用部分负责。但是，卖方应继续执行合同中未终止部分。</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转让和分包</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 除买方事先书面同意外，卖方不得部分转让或全部转让其应履行的合同义务。</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 如投标文件中没有明确分包合同，卖方应书面通知买方本合同中卖方所转授出的全部分包合同，但原投标文件或后来发出的通知均不能解除卖方履行本合同的义务。</w:t>
      </w:r>
    </w:p>
    <w:p>
      <w:pPr>
        <w:keepNext w:val="0"/>
        <w:keepLines w:val="0"/>
        <w:pageBreakBefore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 卖方对部分或全部转让其应履行的义务而确定的分包合同负全部责任，买方不承担任何责任和义务。</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 适用法律</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本合同按中华人民共和国的法律进行解释。</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合同生效及其他：</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 合同在买方、卖方双方签字后即开始生效。</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本合同一式四份，以中文书写。买、卖双方各执两份。</w:t>
      </w:r>
    </w:p>
    <w:p>
      <w:pPr>
        <w:pStyle w:val="114"/>
        <w:keepNext w:val="0"/>
        <w:keepLines w:val="0"/>
        <w:pageBreakBefore w:val="0"/>
        <w:kinsoku/>
        <w:wordWrap/>
        <w:overflowPunct/>
        <w:topLinePunct w:val="0"/>
        <w:bidi w:val="0"/>
        <w:adjustRightInd w:val="0"/>
        <w:snapToGrid w:val="0"/>
        <w:spacing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 招标文件、投标单位的投标文件、评标答疑记录及中标通知书都是本合同不可分割的一部分。</w:t>
      </w:r>
    </w:p>
    <w:p>
      <w:pPr>
        <w:keepNext w:val="0"/>
        <w:keepLines w:val="0"/>
        <w:pageBreakBefore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14.4如需修改或补充合同内容,经协商，买卖双方应签署书面修改或补充协议，该协议将作为本合同不可分割的一部分。</w:t>
      </w:r>
    </w:p>
    <w:p>
      <w:pPr>
        <w:keepNext w:val="0"/>
        <w:keepLines w:val="0"/>
        <w:pageBreakBefore w:val="0"/>
        <w:kinsoku/>
        <w:wordWrap/>
        <w:overflowPunct/>
        <w:topLinePunct w:val="0"/>
        <w:bidi w:val="0"/>
        <w:adjustRightInd w:val="0"/>
        <w:snapToGrid w:val="0"/>
        <w:spacing w:line="360" w:lineRule="auto"/>
        <w:ind w:right="0" w:rightChars="0" w:firstLine="482" w:firstLineChars="200"/>
        <w:textAlignment w:val="auto"/>
        <w:rPr>
          <w:rFonts w:hint="eastAsia" w:ascii="宋体" w:hAnsi="宋体" w:eastAsia="宋体" w:cs="宋体"/>
          <w:b/>
          <w:bCs/>
          <w:color w:val="auto"/>
          <w:sz w:val="24"/>
          <w:szCs w:val="24"/>
        </w:rPr>
      </w:pPr>
    </w:p>
    <w:p>
      <w:pPr>
        <w:keepNext w:val="0"/>
        <w:keepLines w:val="0"/>
        <w:pageBreakBefore w:val="0"/>
        <w:kinsoku/>
        <w:wordWrap/>
        <w:overflowPunct/>
        <w:topLinePunct w:val="0"/>
        <w:bidi w:val="0"/>
        <w:adjustRightInd w:val="0"/>
        <w:snapToGrid w:val="0"/>
        <w:spacing w:line="360" w:lineRule="auto"/>
        <w:ind w:right="0" w:rightChars="0" w:firstLine="723" w:firstLineChars="3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说明：具体合同条款以最终签订为准</w:t>
      </w:r>
    </w:p>
    <w:p>
      <w:pPr>
        <w:keepNext w:val="0"/>
        <w:keepLines w:val="0"/>
        <w:pageBreakBefore w:val="0"/>
        <w:kinsoku/>
        <w:wordWrap/>
        <w:overflowPunct/>
        <w:topLinePunct w:val="0"/>
        <w:bidi w:val="0"/>
        <w:adjustRightInd w:val="0"/>
        <w:snapToGrid w:val="0"/>
        <w:spacing w:line="360" w:lineRule="auto"/>
        <w:ind w:right="0" w:rightChars="0" w:firstLine="480" w:firstLineChars="200"/>
        <w:textAlignment w:val="auto"/>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5"/>
        <w:numPr>
          <w:ilvl w:val="0"/>
          <w:numId w:val="0"/>
        </w:numPr>
        <w:spacing w:after="100" w:afterAutospacing="1"/>
        <w:jc w:val="center"/>
        <w:rPr>
          <w:rFonts w:hint="eastAsia" w:ascii="宋体" w:hAnsi="宋体" w:cs="宋体"/>
          <w:color w:val="auto"/>
          <w:sz w:val="32"/>
          <w:szCs w:val="32"/>
        </w:rPr>
      </w:pPr>
      <w:bookmarkStart w:id="77" w:name="_Toc21597"/>
      <w:bookmarkStart w:id="78" w:name="_Toc4467"/>
      <w:r>
        <w:rPr>
          <w:rFonts w:hint="eastAsia" w:ascii="宋体" w:hAnsi="宋体" w:cs="宋体"/>
          <w:color w:val="auto"/>
          <w:sz w:val="32"/>
          <w:szCs w:val="32"/>
        </w:rPr>
        <w:t>第</w:t>
      </w:r>
      <w:r>
        <w:rPr>
          <w:rFonts w:hint="eastAsia" w:ascii="宋体" w:hAnsi="宋体" w:cs="宋体"/>
          <w:color w:val="auto"/>
          <w:sz w:val="32"/>
          <w:szCs w:val="32"/>
          <w:lang w:eastAsia="zh-CN"/>
        </w:rPr>
        <w:t>五</w:t>
      </w:r>
      <w:r>
        <w:rPr>
          <w:rFonts w:hint="eastAsia" w:ascii="宋体" w:hAnsi="宋体" w:cs="宋体"/>
          <w:color w:val="auto"/>
          <w:sz w:val="32"/>
          <w:szCs w:val="32"/>
        </w:rPr>
        <w:t>部分</w:t>
      </w:r>
      <w:bookmarkEnd w:id="74"/>
      <w:bookmarkEnd w:id="75"/>
      <w:bookmarkEnd w:id="76"/>
      <w:r>
        <w:rPr>
          <w:rFonts w:hint="eastAsia" w:ascii="宋体" w:hAnsi="宋体" w:cs="宋体"/>
          <w:color w:val="auto"/>
          <w:sz w:val="32"/>
          <w:szCs w:val="32"/>
          <w:lang w:val="en-US" w:eastAsia="zh-CN"/>
        </w:rPr>
        <w:t xml:space="preserve"> </w:t>
      </w:r>
      <w:r>
        <w:rPr>
          <w:rFonts w:hint="eastAsia" w:ascii="宋体" w:hAnsi="宋体" w:cs="宋体"/>
          <w:color w:val="auto"/>
          <w:sz w:val="32"/>
          <w:szCs w:val="32"/>
        </w:rPr>
        <w:t>投标文件格式</w:t>
      </w:r>
      <w:bookmarkEnd w:id="77"/>
      <w:bookmarkEnd w:id="78"/>
    </w:p>
    <w:p>
      <w:pPr>
        <w:pStyle w:val="6"/>
        <w:jc w:val="center"/>
        <w:rPr>
          <w:rFonts w:hint="eastAsia" w:ascii="宋体" w:hAnsi="宋体" w:eastAsia="宋体" w:cs="宋体"/>
          <w:color w:val="auto"/>
          <w:sz w:val="24"/>
          <w:szCs w:val="24"/>
          <w:lang w:eastAsia="zh-CN"/>
        </w:rPr>
      </w:pPr>
      <w:bookmarkStart w:id="79" w:name="_Toc3432"/>
      <w:bookmarkStart w:id="80" w:name="_Toc19838"/>
      <w:bookmarkStart w:id="81" w:name="_Toc24743"/>
      <w:r>
        <w:rPr>
          <w:rFonts w:hint="eastAsia" w:ascii="宋体" w:hAnsi="宋体" w:eastAsia="宋体" w:cs="宋体"/>
          <w:color w:val="auto"/>
          <w:sz w:val="24"/>
          <w:szCs w:val="24"/>
        </w:rPr>
        <w:t>投标</w:t>
      </w:r>
      <w:r>
        <w:rPr>
          <w:rFonts w:hint="eastAsia" w:ascii="宋体" w:hAnsi="宋体" w:eastAsia="宋体" w:cs="宋体"/>
          <w:color w:val="auto"/>
          <w:sz w:val="24"/>
          <w:szCs w:val="24"/>
          <w:lang w:eastAsia="zh-CN"/>
        </w:rPr>
        <w:t>文件封面</w:t>
      </w:r>
      <w:bookmarkEnd w:id="79"/>
      <w:bookmarkEnd w:id="80"/>
      <w:bookmarkEnd w:id="81"/>
    </w:p>
    <w:p>
      <w:pPr>
        <w:autoSpaceDE w:val="0"/>
        <w:autoSpaceDN w:val="0"/>
        <w:adjustRightInd w:val="0"/>
        <w:jc w:val="center"/>
        <w:rPr>
          <w:rFonts w:hint="eastAsia" w:ascii="宋体" w:hAnsi="宋体" w:cs="宋体"/>
          <w:bCs/>
          <w:color w:val="auto"/>
          <w:kern w:val="0"/>
          <w:szCs w:val="21"/>
        </w:rPr>
      </w:pPr>
      <w:r>
        <w:rPr>
          <w:rFonts w:hint="eastAsia" w:ascii="宋体" w:hAnsi="宋体" w:cs="宋体"/>
          <w:bCs/>
          <w:color w:val="auto"/>
          <w:kern w:val="0"/>
          <w:szCs w:val="21"/>
        </w:rPr>
        <w:t>（投标文件制作格式，仅供参考）</w:t>
      </w:r>
    </w:p>
    <w:p>
      <w:pPr>
        <w:rPr>
          <w:rFonts w:hint="eastAsia"/>
          <w:color w:val="auto"/>
          <w:lang w:eastAsia="zh-CN"/>
        </w:rPr>
      </w:pPr>
    </w:p>
    <w:p>
      <w:pPr>
        <w:autoSpaceDE w:val="0"/>
        <w:autoSpaceDN w:val="0"/>
        <w:adjustRightInd w:val="0"/>
        <w:jc w:val="right"/>
        <w:rPr>
          <w:rFonts w:hint="eastAsia" w:ascii="宋体" w:hAnsi="宋体" w:cs="宋体"/>
          <w:b/>
          <w:color w:val="auto"/>
          <w:spacing w:val="-6"/>
          <w:kern w:val="0"/>
          <w:sz w:val="32"/>
          <w:szCs w:val="32"/>
          <w:bdr w:val="single" w:color="auto" w:sz="4" w:space="0"/>
        </w:rPr>
      </w:pPr>
      <w:r>
        <w:rPr>
          <w:rFonts w:hint="eastAsia" w:ascii="宋体" w:hAnsi="宋体" w:cs="宋体"/>
          <w:b/>
          <w:color w:val="auto"/>
          <w:spacing w:val="-6"/>
          <w:kern w:val="0"/>
          <w:sz w:val="32"/>
          <w:szCs w:val="32"/>
          <w:bdr w:val="single" w:color="auto" w:sz="4" w:space="0"/>
        </w:rPr>
        <w:t>正本</w:t>
      </w:r>
      <w:r>
        <w:rPr>
          <w:rFonts w:hint="eastAsia" w:ascii="宋体" w:hAnsi="宋体" w:cs="宋体"/>
          <w:b/>
          <w:color w:val="auto"/>
          <w:spacing w:val="-6"/>
          <w:kern w:val="0"/>
          <w:sz w:val="32"/>
          <w:szCs w:val="32"/>
          <w:bdr w:val="single" w:color="auto" w:sz="4" w:space="0"/>
          <w:lang w:val="en-US" w:eastAsia="zh-CN"/>
        </w:rPr>
        <w:t>/</w:t>
      </w:r>
      <w:r>
        <w:rPr>
          <w:rFonts w:hint="eastAsia" w:ascii="宋体" w:hAnsi="宋体" w:cs="宋体"/>
          <w:b/>
          <w:color w:val="auto"/>
          <w:spacing w:val="-6"/>
          <w:kern w:val="0"/>
          <w:sz w:val="32"/>
          <w:szCs w:val="32"/>
          <w:bdr w:val="single" w:color="auto" w:sz="4" w:space="0"/>
        </w:rPr>
        <w:t>副本</w:t>
      </w:r>
    </w:p>
    <w:p>
      <w:pPr>
        <w:spacing w:line="360" w:lineRule="auto"/>
        <w:jc w:val="center"/>
        <w:rPr>
          <w:rFonts w:hint="eastAsia" w:ascii="宋体" w:hAnsi="宋体" w:cs="宋体"/>
          <w:b/>
          <w:color w:val="auto"/>
          <w:spacing w:val="-6"/>
          <w:kern w:val="0"/>
          <w:sz w:val="36"/>
          <w:szCs w:val="36"/>
          <w:lang w:eastAsia="zh-CN"/>
        </w:rPr>
      </w:pPr>
    </w:p>
    <w:p>
      <w:pPr>
        <w:spacing w:line="360" w:lineRule="auto"/>
        <w:jc w:val="center"/>
        <w:rPr>
          <w:rFonts w:hint="eastAsia" w:ascii="宋体" w:hAnsi="宋体" w:eastAsia="宋体" w:cs="宋体"/>
          <w:b/>
          <w:color w:val="auto"/>
          <w:sz w:val="36"/>
          <w:szCs w:val="36"/>
          <w:lang w:eastAsia="zh-CN"/>
        </w:rPr>
      </w:pPr>
      <w:r>
        <w:rPr>
          <w:rFonts w:hint="eastAsia" w:ascii="宋体" w:hAnsi="宋体" w:cs="宋体"/>
          <w:b/>
          <w:color w:val="auto"/>
          <w:spacing w:val="-6"/>
          <w:kern w:val="0"/>
          <w:sz w:val="36"/>
          <w:szCs w:val="36"/>
          <w:lang w:eastAsia="zh-CN"/>
        </w:rPr>
        <w:t>新疆商贸经济学校品牌专业物流服务与管理专业建设项目</w:t>
      </w:r>
    </w:p>
    <w:p>
      <w:pPr>
        <w:spacing w:line="360" w:lineRule="auto"/>
        <w:jc w:val="center"/>
        <w:rPr>
          <w:rFonts w:hint="eastAsia" w:ascii="宋体" w:hAnsi="宋体" w:cs="宋体"/>
          <w:b/>
          <w:color w:val="auto"/>
          <w:sz w:val="22"/>
          <w:szCs w:val="48"/>
        </w:rPr>
      </w:pPr>
    </w:p>
    <w:p>
      <w:pPr>
        <w:spacing w:line="360" w:lineRule="auto"/>
        <w:jc w:val="center"/>
        <w:rPr>
          <w:rFonts w:hint="eastAsia" w:ascii="宋体" w:hAnsi="宋体" w:cs="宋体"/>
          <w:b/>
          <w:color w:val="auto"/>
          <w:sz w:val="22"/>
          <w:szCs w:val="48"/>
        </w:rPr>
      </w:pPr>
    </w:p>
    <w:p>
      <w:pPr>
        <w:spacing w:line="360" w:lineRule="auto"/>
        <w:jc w:val="center"/>
        <w:rPr>
          <w:rFonts w:hint="eastAsia" w:ascii="宋体" w:hAnsi="宋体" w:cs="宋体"/>
          <w:b/>
          <w:color w:val="auto"/>
          <w:sz w:val="72"/>
          <w:szCs w:val="72"/>
        </w:rPr>
      </w:pPr>
      <w:r>
        <w:rPr>
          <w:rFonts w:hint="eastAsia" w:ascii="宋体" w:hAnsi="宋体" w:cs="宋体"/>
          <w:b/>
          <w:color w:val="auto"/>
          <w:sz w:val="72"/>
          <w:szCs w:val="72"/>
        </w:rPr>
        <w:t>投 标 文 件</w:t>
      </w:r>
    </w:p>
    <w:p>
      <w:pPr>
        <w:spacing w:line="360" w:lineRule="auto"/>
        <w:jc w:val="center"/>
        <w:rPr>
          <w:rFonts w:hint="eastAsia" w:ascii="宋体" w:hAnsi="宋体" w:cs="宋体"/>
          <w:b/>
          <w:color w:val="auto"/>
          <w:sz w:val="24"/>
          <w:szCs w:val="48"/>
        </w:rPr>
      </w:pPr>
    </w:p>
    <w:p>
      <w:pPr>
        <w:pStyle w:val="3"/>
        <w:rPr>
          <w:rFonts w:hint="eastAsia" w:ascii="宋体" w:hAnsi="宋体" w:cs="宋体"/>
          <w:b/>
          <w:color w:val="auto"/>
          <w:szCs w:val="48"/>
        </w:rPr>
      </w:pPr>
    </w:p>
    <w:p>
      <w:pPr>
        <w:pStyle w:val="4"/>
        <w:tabs>
          <w:tab w:val="left" w:pos="924"/>
        </w:tabs>
        <w:rPr>
          <w:rFonts w:hint="eastAsia" w:hAnsi="宋体"/>
          <w:b/>
          <w:color w:val="auto"/>
          <w:szCs w:val="48"/>
        </w:rPr>
      </w:pPr>
    </w:p>
    <w:p>
      <w:pPr>
        <w:pStyle w:val="4"/>
        <w:tabs>
          <w:tab w:val="left" w:pos="924"/>
        </w:tabs>
        <w:rPr>
          <w:rFonts w:hint="eastAsia" w:hAnsi="宋体"/>
          <w:b/>
          <w:color w:val="auto"/>
          <w:szCs w:val="48"/>
        </w:rPr>
      </w:pPr>
    </w:p>
    <w:p>
      <w:pPr>
        <w:spacing w:line="360" w:lineRule="auto"/>
        <w:jc w:val="center"/>
        <w:rPr>
          <w:rFonts w:hint="eastAsia" w:ascii="宋体" w:hAnsi="宋体" w:cs="宋体"/>
          <w:b/>
          <w:color w:val="auto"/>
          <w:sz w:val="24"/>
          <w:szCs w:val="48"/>
        </w:rPr>
      </w:pPr>
    </w:p>
    <w:p>
      <w:pPr>
        <w:spacing w:line="360" w:lineRule="auto"/>
        <w:jc w:val="center"/>
        <w:rPr>
          <w:rFonts w:hint="eastAsia" w:ascii="宋体" w:hAnsi="宋体" w:cs="宋体"/>
          <w:b/>
          <w:color w:val="auto"/>
          <w:sz w:val="24"/>
          <w:szCs w:val="48"/>
        </w:rPr>
      </w:pPr>
    </w:p>
    <w:p>
      <w:pPr>
        <w:spacing w:line="360" w:lineRule="auto"/>
        <w:jc w:val="center"/>
        <w:rPr>
          <w:rFonts w:hint="eastAsia" w:ascii="宋体" w:hAnsi="宋体" w:cs="宋体"/>
          <w:b/>
          <w:color w:val="auto"/>
          <w:sz w:val="24"/>
          <w:szCs w:val="48"/>
        </w:rPr>
      </w:pPr>
    </w:p>
    <w:p>
      <w:pPr>
        <w:spacing w:line="360" w:lineRule="auto"/>
        <w:ind w:left="2520" w:leftChars="1200"/>
        <w:rPr>
          <w:rFonts w:hint="eastAsia" w:ascii="宋体" w:hAnsi="宋体" w:cs="宋体"/>
          <w:color w:val="auto"/>
          <w:sz w:val="30"/>
        </w:rPr>
      </w:pPr>
      <w:r>
        <w:rPr>
          <w:rFonts w:hint="eastAsia" w:ascii="宋体" w:hAnsi="宋体" w:cs="宋体"/>
          <w:color w:val="auto"/>
          <w:sz w:val="30"/>
        </w:rPr>
        <w:t>项目编号：</w:t>
      </w:r>
    </w:p>
    <w:p>
      <w:pPr>
        <w:spacing w:line="360" w:lineRule="auto"/>
        <w:ind w:left="2520" w:leftChars="1200"/>
        <w:rPr>
          <w:rFonts w:hint="eastAsia" w:ascii="宋体" w:hAnsi="宋体" w:cs="宋体"/>
          <w:color w:val="auto"/>
          <w:sz w:val="30"/>
        </w:rPr>
      </w:pPr>
      <w:r>
        <w:rPr>
          <w:rFonts w:hint="eastAsia" w:ascii="宋体" w:hAnsi="宋体" w:cs="宋体"/>
          <w:color w:val="auto"/>
          <w:sz w:val="30"/>
        </w:rPr>
        <w:t>投标单位：</w:t>
      </w:r>
      <w:r>
        <w:rPr>
          <w:rFonts w:hint="eastAsia" w:ascii="宋体" w:hAnsi="宋体" w:cs="宋体"/>
          <w:color w:val="auto"/>
          <w:sz w:val="30"/>
          <w:u w:val="single"/>
        </w:rPr>
        <w:t xml:space="preserve">   （全称）（盖章）</w:t>
      </w:r>
    </w:p>
    <w:p>
      <w:pPr>
        <w:spacing w:line="360" w:lineRule="auto"/>
        <w:ind w:left="2520" w:leftChars="1200"/>
        <w:rPr>
          <w:rFonts w:hint="eastAsia" w:ascii="宋体" w:hAnsi="宋体" w:cs="宋体"/>
          <w:color w:val="auto"/>
          <w:sz w:val="30"/>
        </w:rPr>
      </w:pPr>
      <w:r>
        <w:rPr>
          <w:rFonts w:hint="eastAsia" w:ascii="宋体" w:hAnsi="宋体" w:cs="宋体"/>
          <w:color w:val="auto"/>
          <w:sz w:val="30"/>
        </w:rPr>
        <w:t>单位地址：</w:t>
      </w:r>
    </w:p>
    <w:p>
      <w:pPr>
        <w:spacing w:line="360" w:lineRule="auto"/>
        <w:ind w:left="2520" w:leftChars="1200"/>
        <w:rPr>
          <w:rFonts w:hint="eastAsia" w:ascii="宋体" w:hAnsi="宋体" w:cs="宋体"/>
          <w:color w:val="auto"/>
          <w:sz w:val="30"/>
        </w:rPr>
      </w:pPr>
      <w:r>
        <w:rPr>
          <w:rFonts w:hint="eastAsia" w:ascii="宋体" w:hAnsi="宋体" w:cs="宋体"/>
          <w:color w:val="auto"/>
          <w:sz w:val="30"/>
        </w:rPr>
        <w:t>投标单位法人代表或授权代表</w:t>
      </w:r>
      <w:r>
        <w:rPr>
          <w:rFonts w:hint="eastAsia" w:ascii="宋体" w:hAnsi="宋体" w:cs="宋体"/>
          <w:color w:val="auto"/>
          <w:sz w:val="30"/>
          <w:lang w:eastAsia="zh-CN"/>
        </w:rPr>
        <w:t>（</w:t>
      </w:r>
      <w:r>
        <w:rPr>
          <w:rFonts w:hint="eastAsia" w:ascii="宋体" w:hAnsi="宋体" w:cs="宋体"/>
          <w:color w:val="auto"/>
          <w:sz w:val="30"/>
        </w:rPr>
        <w:t>签字</w:t>
      </w:r>
      <w:r>
        <w:rPr>
          <w:rFonts w:hint="eastAsia" w:ascii="宋体" w:hAnsi="宋体" w:cs="宋体"/>
          <w:color w:val="auto"/>
          <w:sz w:val="30"/>
          <w:lang w:eastAsia="zh-CN"/>
        </w:rPr>
        <w:t>或盖章）</w:t>
      </w:r>
      <w:r>
        <w:rPr>
          <w:rFonts w:hint="eastAsia" w:ascii="宋体" w:hAnsi="宋体" w:cs="宋体"/>
          <w:color w:val="auto"/>
          <w:sz w:val="30"/>
        </w:rPr>
        <w:t>：</w:t>
      </w:r>
    </w:p>
    <w:p>
      <w:pPr>
        <w:spacing w:line="360" w:lineRule="auto"/>
        <w:ind w:left="2520" w:leftChars="1200"/>
        <w:rPr>
          <w:rFonts w:hint="eastAsia" w:ascii="宋体" w:hAnsi="宋体" w:cs="宋体"/>
          <w:color w:val="auto"/>
          <w:sz w:val="30"/>
        </w:rPr>
      </w:pPr>
      <w:r>
        <w:rPr>
          <w:rFonts w:hint="eastAsia" w:ascii="宋体" w:hAnsi="宋体" w:cs="宋体"/>
          <w:color w:val="auto"/>
          <w:sz w:val="30"/>
        </w:rPr>
        <w:t>联系人及联系电话：</w:t>
      </w:r>
    </w:p>
    <w:p>
      <w:pPr>
        <w:pStyle w:val="3"/>
        <w:rPr>
          <w:rFonts w:hint="eastAsia" w:ascii="宋体" w:hAnsi="宋体" w:cs="宋体"/>
          <w:color w:val="auto"/>
        </w:rPr>
      </w:pPr>
    </w:p>
    <w:p>
      <w:pPr>
        <w:spacing w:line="360" w:lineRule="auto"/>
        <w:jc w:val="center"/>
        <w:rPr>
          <w:rFonts w:hint="eastAsia" w:ascii="宋体" w:hAnsi="宋体" w:cs="宋体"/>
          <w:color w:val="auto"/>
          <w:sz w:val="30"/>
        </w:rPr>
      </w:pPr>
      <w:r>
        <w:rPr>
          <w:rFonts w:hint="eastAsia" w:ascii="宋体" w:hAnsi="宋体" w:cs="宋体"/>
          <w:color w:val="auto"/>
          <w:sz w:val="30"/>
        </w:rPr>
        <w:t>年  月   日</w:t>
      </w:r>
    </w:p>
    <w:p>
      <w:pPr>
        <w:pStyle w:val="14"/>
        <w:ind w:firstLine="600"/>
        <w:rPr>
          <w:rFonts w:hint="eastAsia" w:ascii="宋体" w:hAnsi="宋体" w:cs="宋体"/>
          <w:color w:val="auto"/>
          <w:sz w:val="30"/>
        </w:rPr>
      </w:pPr>
    </w:p>
    <w:p>
      <w:pPr>
        <w:pStyle w:val="14"/>
        <w:ind w:firstLine="600"/>
        <w:rPr>
          <w:rFonts w:hint="eastAsia" w:ascii="宋体" w:hAnsi="宋体" w:cs="宋体"/>
          <w:color w:val="auto"/>
          <w:sz w:val="30"/>
        </w:rPr>
      </w:pPr>
    </w:p>
    <w:p>
      <w:pPr>
        <w:pStyle w:val="14"/>
        <w:ind w:firstLine="600"/>
        <w:rPr>
          <w:rFonts w:hint="eastAsia" w:ascii="宋体" w:hAnsi="宋体" w:cs="宋体"/>
          <w:color w:val="auto"/>
          <w:sz w:val="30"/>
        </w:rPr>
      </w:pPr>
    </w:p>
    <w:p>
      <w:pPr>
        <w:pStyle w:val="14"/>
        <w:ind w:firstLine="600"/>
        <w:rPr>
          <w:rFonts w:hint="eastAsia" w:ascii="宋体" w:hAnsi="宋体" w:cs="宋体"/>
          <w:color w:val="auto"/>
          <w:sz w:val="30"/>
        </w:rPr>
      </w:pPr>
    </w:p>
    <w:p>
      <w:pPr>
        <w:bidi w:val="0"/>
        <w:jc w:val="center"/>
        <w:rPr>
          <w:rFonts w:hint="eastAsia"/>
          <w:b/>
          <w:bCs/>
          <w:color w:val="auto"/>
          <w:sz w:val="24"/>
          <w:szCs w:val="24"/>
        </w:rPr>
      </w:pPr>
      <w:r>
        <w:rPr>
          <w:rFonts w:hint="eastAsia"/>
          <w:b/>
          <w:bCs/>
          <w:color w:val="auto"/>
          <w:sz w:val="24"/>
          <w:szCs w:val="24"/>
        </w:rPr>
        <w:t>目录</w:t>
      </w: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（自行编制，</w:t>
      </w:r>
      <w:r>
        <w:rPr>
          <w:rFonts w:hint="eastAsia" w:ascii="宋体" w:hAnsi="宋体" w:cs="宋体"/>
          <w:bCs/>
          <w:color w:val="auto"/>
          <w:sz w:val="24"/>
          <w:szCs w:val="24"/>
        </w:rPr>
        <w:t>为便于查找，请标明页码</w:t>
      </w:r>
      <w:r>
        <w:rPr>
          <w:rFonts w:hint="eastAsia" w:ascii="宋体" w:hAnsi="宋体" w:cs="宋体"/>
          <w:color w:val="auto"/>
          <w:sz w:val="24"/>
          <w:szCs w:val="24"/>
        </w:rPr>
        <w:t>）</w:t>
      </w:r>
    </w:p>
    <w:p>
      <w:pPr>
        <w:spacing w:line="440" w:lineRule="exact"/>
        <w:ind w:firstLine="149" w:firstLineChars="62"/>
        <w:jc w:val="center"/>
        <w:rPr>
          <w:rFonts w:hint="eastAsia" w:ascii="宋体" w:hAnsi="宋体" w:cs="宋体"/>
          <w:b/>
          <w:bCs/>
          <w:color w:val="auto"/>
          <w:sz w:val="24"/>
          <w:szCs w:val="24"/>
        </w:rPr>
      </w:pPr>
    </w:p>
    <w:p>
      <w:pPr>
        <w:pStyle w:val="14"/>
        <w:ind w:firstLine="600"/>
        <w:rPr>
          <w:rFonts w:hint="eastAsia" w:ascii="宋体" w:hAnsi="宋体" w:cs="宋体"/>
          <w:color w:val="auto"/>
          <w:sz w:val="30"/>
        </w:rPr>
      </w:pPr>
    </w:p>
    <w:p>
      <w:pPr>
        <w:pStyle w:val="14"/>
        <w:ind w:firstLine="600"/>
        <w:rPr>
          <w:rFonts w:hint="eastAsia" w:ascii="宋体" w:hAnsi="宋体" w:cs="宋体"/>
          <w:color w:val="auto"/>
          <w:sz w:val="30"/>
        </w:rPr>
      </w:pPr>
    </w:p>
    <w:p>
      <w:pPr>
        <w:pStyle w:val="14"/>
        <w:ind w:firstLine="600"/>
        <w:rPr>
          <w:rFonts w:hint="eastAsia" w:ascii="宋体" w:hAnsi="宋体" w:cs="宋体"/>
          <w:color w:val="auto"/>
          <w:sz w:val="30"/>
        </w:rPr>
      </w:pPr>
    </w:p>
    <w:p>
      <w:pPr>
        <w:pStyle w:val="14"/>
        <w:ind w:firstLine="600"/>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pStyle w:val="14"/>
        <w:keepNext w:val="0"/>
        <w:keepLines w:val="0"/>
        <w:pageBreakBefore w:val="0"/>
        <w:widowControl w:val="0"/>
        <w:kinsoku/>
        <w:wordWrap/>
        <w:overflowPunct/>
        <w:topLinePunct w:val="0"/>
        <w:autoSpaceDE/>
        <w:autoSpaceDN/>
        <w:bidi w:val="0"/>
        <w:adjustRightInd w:val="0"/>
        <w:snapToGrid w:val="0"/>
        <w:ind w:firstLine="600"/>
        <w:textAlignment w:val="auto"/>
        <w:rPr>
          <w:rFonts w:hint="eastAsia" w:ascii="宋体" w:hAnsi="宋体" w:cs="宋体"/>
          <w:color w:val="auto"/>
          <w:sz w:val="30"/>
        </w:rPr>
      </w:pPr>
    </w:p>
    <w:p>
      <w:pPr>
        <w:keepNext w:val="0"/>
        <w:keepLines w:val="0"/>
        <w:pageBreakBefore w:val="0"/>
        <w:widowControl w:val="0"/>
        <w:kinsoku/>
        <w:wordWrap/>
        <w:overflowPunct/>
        <w:topLinePunct w:val="0"/>
        <w:autoSpaceDE/>
        <w:autoSpaceDN/>
        <w:bidi w:val="0"/>
        <w:adjustRightInd w:val="0"/>
        <w:snapToGrid w:val="0"/>
        <w:textAlignment w:val="auto"/>
        <w:rPr>
          <w:rFonts w:hint="eastAsia"/>
          <w:color w:val="auto"/>
        </w:rPr>
        <w:sectPr>
          <w:headerReference r:id="rId5" w:type="default"/>
          <w:footerReference r:id="rId6" w:type="default"/>
          <w:pgSz w:w="11906" w:h="16838"/>
          <w:pgMar w:top="1134" w:right="1134" w:bottom="1134" w:left="1134" w:header="850" w:footer="567" w:gutter="0"/>
          <w:cols w:space="720" w:num="1"/>
          <w:docGrid w:linePitch="312" w:charSpace="0"/>
        </w:sectPr>
      </w:pPr>
    </w:p>
    <w:p>
      <w:pPr>
        <w:bidi w:val="0"/>
        <w:jc w:val="center"/>
        <w:rPr>
          <w:rFonts w:hint="eastAsia"/>
          <w:b/>
          <w:bCs/>
          <w:color w:val="auto"/>
          <w:sz w:val="24"/>
          <w:szCs w:val="24"/>
        </w:rPr>
      </w:pPr>
      <w:bookmarkStart w:id="82" w:name="_Toc3891638"/>
      <w:bookmarkStart w:id="83" w:name="_Toc1719142"/>
      <w:bookmarkStart w:id="84" w:name="_Toc30637"/>
      <w:bookmarkStart w:id="85" w:name="_Toc1721038"/>
      <w:r>
        <w:rPr>
          <w:rFonts w:hint="eastAsia"/>
          <w:b/>
          <w:bCs/>
          <w:color w:val="auto"/>
          <w:sz w:val="24"/>
          <w:szCs w:val="24"/>
          <w:lang w:eastAsia="zh-CN"/>
        </w:rPr>
        <w:t>商务技术</w:t>
      </w:r>
      <w:r>
        <w:rPr>
          <w:rFonts w:hint="eastAsia"/>
          <w:b/>
          <w:bCs/>
          <w:color w:val="auto"/>
          <w:sz w:val="24"/>
          <w:szCs w:val="24"/>
        </w:rPr>
        <w:t>评分索引</w:t>
      </w:r>
    </w:p>
    <w:tbl>
      <w:tblPr>
        <w:tblStyle w:val="32"/>
        <w:tblW w:w="9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1125"/>
        <w:gridCol w:w="6819"/>
        <w:gridCol w:w="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694" w:type="dxa"/>
            <w:noWrap w:val="0"/>
            <w:vAlign w:val="center"/>
          </w:tcPr>
          <w:p>
            <w:pPr>
              <w:spacing w:line="220" w:lineRule="exact"/>
              <w:jc w:val="center"/>
              <w:rPr>
                <w:rFonts w:hint="eastAsia" w:ascii="宋体" w:hAnsi="宋体" w:cs="宋体"/>
                <w:b/>
                <w:bCs/>
                <w:color w:val="auto"/>
                <w:szCs w:val="21"/>
              </w:rPr>
            </w:pPr>
            <w:r>
              <w:rPr>
                <w:rFonts w:hint="eastAsia" w:ascii="宋体" w:hAnsi="宋体" w:cs="宋体"/>
                <w:b/>
                <w:bCs/>
                <w:color w:val="auto"/>
                <w:szCs w:val="21"/>
              </w:rPr>
              <w:t>序号</w:t>
            </w:r>
          </w:p>
        </w:tc>
        <w:tc>
          <w:tcPr>
            <w:tcW w:w="1125" w:type="dxa"/>
            <w:tcBorders>
              <w:right w:val="single" w:color="auto" w:sz="4" w:space="0"/>
            </w:tcBorders>
            <w:noWrap w:val="0"/>
            <w:vAlign w:val="center"/>
          </w:tcPr>
          <w:p>
            <w:pPr>
              <w:spacing w:line="220" w:lineRule="exact"/>
              <w:jc w:val="center"/>
              <w:rPr>
                <w:rFonts w:hint="eastAsia" w:ascii="宋体" w:hAnsi="宋体" w:eastAsia="宋体" w:cs="宋体"/>
                <w:b/>
                <w:bCs/>
                <w:color w:val="auto"/>
                <w:szCs w:val="21"/>
                <w:lang w:eastAsia="zh-CN"/>
              </w:rPr>
            </w:pPr>
            <w:r>
              <w:rPr>
                <w:rFonts w:hint="eastAsia" w:ascii="宋体" w:hAnsi="宋体" w:cs="宋体"/>
                <w:b/>
                <w:bCs/>
                <w:color w:val="auto"/>
                <w:szCs w:val="21"/>
              </w:rPr>
              <w:t>评审</w:t>
            </w:r>
            <w:r>
              <w:rPr>
                <w:rFonts w:hint="eastAsia" w:ascii="宋体" w:hAnsi="宋体" w:cs="宋体"/>
                <w:b/>
                <w:bCs/>
                <w:color w:val="auto"/>
                <w:szCs w:val="21"/>
                <w:lang w:eastAsia="zh-CN"/>
              </w:rPr>
              <w:t>因素</w:t>
            </w:r>
          </w:p>
        </w:tc>
        <w:tc>
          <w:tcPr>
            <w:tcW w:w="6819" w:type="dxa"/>
            <w:noWrap w:val="0"/>
            <w:vAlign w:val="center"/>
          </w:tcPr>
          <w:p>
            <w:pPr>
              <w:spacing w:line="220" w:lineRule="exact"/>
              <w:jc w:val="center"/>
              <w:rPr>
                <w:rFonts w:hint="eastAsia" w:ascii="宋体" w:hAnsi="宋体" w:cs="宋体"/>
                <w:b/>
                <w:bCs/>
                <w:color w:val="auto"/>
                <w:szCs w:val="21"/>
              </w:rPr>
            </w:pPr>
            <w:r>
              <w:rPr>
                <w:rFonts w:hint="eastAsia" w:ascii="宋体" w:hAnsi="宋体" w:cs="宋体"/>
                <w:b/>
                <w:bCs/>
                <w:color w:val="auto"/>
                <w:szCs w:val="21"/>
              </w:rPr>
              <w:t>评审标准</w:t>
            </w:r>
          </w:p>
        </w:tc>
        <w:tc>
          <w:tcPr>
            <w:tcW w:w="920" w:type="dxa"/>
            <w:noWrap w:val="0"/>
            <w:vAlign w:val="center"/>
          </w:tcPr>
          <w:p>
            <w:pPr>
              <w:spacing w:line="220" w:lineRule="exact"/>
              <w:jc w:val="center"/>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详见投标文件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jc w:val="center"/>
        </w:trPr>
        <w:tc>
          <w:tcPr>
            <w:tcW w:w="694" w:type="dxa"/>
            <w:tcBorders>
              <w:bottom w:val="single" w:color="auto" w:sz="4" w:space="0"/>
            </w:tcBorders>
            <w:noWrap w:val="0"/>
            <w:vAlign w:val="center"/>
          </w:tcPr>
          <w:p>
            <w:pPr>
              <w:spacing w:line="220" w:lineRule="exact"/>
              <w:jc w:val="center"/>
              <w:rPr>
                <w:rFonts w:hint="eastAsia" w:ascii="宋体" w:hAnsi="宋体" w:cs="宋体"/>
                <w:color w:val="auto"/>
                <w:szCs w:val="21"/>
              </w:rPr>
            </w:pPr>
            <w:r>
              <w:rPr>
                <w:rFonts w:hint="eastAsia" w:ascii="宋体" w:hAnsi="宋体" w:cs="宋体"/>
                <w:color w:val="auto"/>
                <w:szCs w:val="21"/>
              </w:rPr>
              <w:t>1</w:t>
            </w:r>
          </w:p>
        </w:tc>
        <w:tc>
          <w:tcPr>
            <w:tcW w:w="1125" w:type="dxa"/>
            <w:tcBorders>
              <w:bottom w:val="single" w:color="auto" w:sz="4" w:space="0"/>
              <w:right w:val="single" w:color="auto" w:sz="4" w:space="0"/>
            </w:tcBorders>
            <w:noWrap w:val="0"/>
            <w:vAlign w:val="center"/>
          </w:tcPr>
          <w:p>
            <w:pPr>
              <w:spacing w:line="220" w:lineRule="exact"/>
              <w:jc w:val="center"/>
              <w:rPr>
                <w:rFonts w:hint="eastAsia" w:ascii="宋体" w:hAnsi="宋体" w:cs="宋体"/>
                <w:color w:val="auto"/>
              </w:rPr>
            </w:pPr>
          </w:p>
        </w:tc>
        <w:tc>
          <w:tcPr>
            <w:tcW w:w="6819" w:type="dxa"/>
            <w:noWrap w:val="0"/>
            <w:vAlign w:val="center"/>
          </w:tcPr>
          <w:p>
            <w:pPr>
              <w:spacing w:line="220" w:lineRule="exact"/>
              <w:rPr>
                <w:rFonts w:hint="eastAsia" w:ascii="宋体" w:hAnsi="宋体" w:cs="宋体"/>
                <w:color w:val="auto"/>
              </w:rPr>
            </w:pPr>
          </w:p>
        </w:tc>
        <w:tc>
          <w:tcPr>
            <w:tcW w:w="920" w:type="dxa"/>
            <w:noWrap w:val="0"/>
            <w:vAlign w:val="center"/>
          </w:tcPr>
          <w:p>
            <w:pPr>
              <w:spacing w:line="220" w:lineRule="exact"/>
              <w:jc w:val="center"/>
              <w:rPr>
                <w:rFonts w:hint="eastAsia" w:ascii="宋体" w:hAnsi="宋体" w:cs="宋体"/>
                <w:color w:val="auto"/>
                <w:szCs w:val="21"/>
              </w:rPr>
            </w:pPr>
            <w:r>
              <w:rPr>
                <w:rFonts w:hint="eastAsia" w:ascii="宋体" w:hAnsi="宋体" w:cs="宋体"/>
                <w:color w:val="auto"/>
                <w:szCs w:val="21"/>
                <w:lang w:bidi="ug-CN"/>
              </w:rPr>
              <w:t>第</w:t>
            </w:r>
            <w:r>
              <w:rPr>
                <w:rFonts w:hint="eastAsia" w:ascii="宋体" w:hAnsi="宋体" w:cs="宋体"/>
                <w:color w:val="auto"/>
                <w:szCs w:val="21"/>
                <w:u w:val="single"/>
                <w:lang w:val="en-US" w:eastAsia="zh-CN" w:bidi="ug-CN"/>
              </w:rPr>
              <w:t xml:space="preserve">  </w:t>
            </w:r>
            <w:r>
              <w:rPr>
                <w:rFonts w:hint="eastAsia" w:ascii="宋体" w:hAnsi="宋体" w:cs="宋体"/>
                <w:color w:val="auto"/>
                <w:szCs w:val="21"/>
                <w:lang w:bidi="ug-CN"/>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94" w:type="dxa"/>
            <w:tcBorders>
              <w:top w:val="single" w:color="auto" w:sz="4" w:space="0"/>
              <w:bottom w:val="single" w:color="auto" w:sz="4" w:space="0"/>
            </w:tcBorders>
            <w:noWrap w:val="0"/>
            <w:vAlign w:val="center"/>
          </w:tcPr>
          <w:p>
            <w:pPr>
              <w:spacing w:line="220" w:lineRule="exact"/>
              <w:jc w:val="center"/>
              <w:rPr>
                <w:rFonts w:hint="eastAsia" w:ascii="宋体" w:hAnsi="宋体" w:cs="宋体"/>
                <w:color w:val="auto"/>
                <w:szCs w:val="21"/>
              </w:rPr>
            </w:pPr>
            <w:r>
              <w:rPr>
                <w:rFonts w:hint="eastAsia" w:ascii="宋体" w:hAnsi="宋体" w:cs="宋体"/>
                <w:color w:val="auto"/>
                <w:szCs w:val="21"/>
              </w:rPr>
              <w:t>2</w:t>
            </w:r>
          </w:p>
        </w:tc>
        <w:tc>
          <w:tcPr>
            <w:tcW w:w="1125" w:type="dxa"/>
            <w:tcBorders>
              <w:top w:val="single" w:color="auto" w:sz="4" w:space="0"/>
              <w:bottom w:val="single" w:color="auto" w:sz="4" w:space="0"/>
            </w:tcBorders>
            <w:noWrap w:val="0"/>
            <w:vAlign w:val="center"/>
          </w:tcPr>
          <w:p>
            <w:pPr>
              <w:spacing w:line="220" w:lineRule="exact"/>
              <w:jc w:val="center"/>
              <w:rPr>
                <w:rFonts w:hint="eastAsia" w:ascii="宋体" w:hAnsi="宋体" w:cs="宋体"/>
                <w:color w:val="auto"/>
                <w:szCs w:val="21"/>
              </w:rPr>
            </w:pPr>
          </w:p>
        </w:tc>
        <w:tc>
          <w:tcPr>
            <w:tcW w:w="6819" w:type="dxa"/>
            <w:noWrap w:val="0"/>
            <w:vAlign w:val="center"/>
          </w:tcPr>
          <w:p>
            <w:pPr>
              <w:spacing w:line="220" w:lineRule="exact"/>
              <w:rPr>
                <w:rFonts w:hint="eastAsia" w:ascii="宋体" w:hAnsi="宋体" w:cs="宋体"/>
                <w:color w:val="auto"/>
                <w:szCs w:val="21"/>
              </w:rPr>
            </w:pPr>
          </w:p>
        </w:tc>
        <w:tc>
          <w:tcPr>
            <w:tcW w:w="920" w:type="dxa"/>
            <w:noWrap w:val="0"/>
            <w:vAlign w:val="center"/>
          </w:tcPr>
          <w:p>
            <w:pPr>
              <w:spacing w:line="220" w:lineRule="exact"/>
              <w:jc w:val="center"/>
              <w:rPr>
                <w:rFonts w:hint="eastAsia" w:ascii="宋体" w:hAnsi="宋体" w:cs="宋体"/>
                <w:color w:val="auto"/>
                <w:szCs w:val="21"/>
              </w:rPr>
            </w:pPr>
            <w:r>
              <w:rPr>
                <w:rFonts w:hint="eastAsia" w:ascii="宋体" w:hAnsi="宋体" w:cs="宋体"/>
                <w:color w:val="auto"/>
                <w:szCs w:val="21"/>
                <w:lang w:bidi="ug-CN"/>
              </w:rPr>
              <w:t>第</w:t>
            </w:r>
            <w:r>
              <w:rPr>
                <w:rFonts w:hint="eastAsia" w:ascii="宋体" w:hAnsi="宋体" w:cs="宋体"/>
                <w:color w:val="auto"/>
                <w:szCs w:val="21"/>
                <w:u w:val="single"/>
                <w:lang w:val="en-US" w:eastAsia="zh-CN" w:bidi="ug-CN"/>
              </w:rPr>
              <w:t xml:space="preserve">  </w:t>
            </w:r>
            <w:r>
              <w:rPr>
                <w:rFonts w:hint="eastAsia" w:ascii="宋体" w:hAnsi="宋体" w:cs="宋体"/>
                <w:color w:val="auto"/>
                <w:szCs w:val="21"/>
                <w:lang w:bidi="ug-CN"/>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694" w:type="dxa"/>
            <w:tcBorders>
              <w:top w:val="single" w:color="auto" w:sz="4" w:space="0"/>
            </w:tcBorders>
            <w:noWrap w:val="0"/>
            <w:vAlign w:val="center"/>
          </w:tcPr>
          <w:p>
            <w:pPr>
              <w:spacing w:line="220" w:lineRule="exact"/>
              <w:jc w:val="center"/>
              <w:rPr>
                <w:rFonts w:hint="eastAsia" w:ascii="宋体" w:hAnsi="宋体" w:cs="宋体"/>
                <w:color w:val="auto"/>
                <w:szCs w:val="21"/>
              </w:rPr>
            </w:pPr>
            <w:r>
              <w:rPr>
                <w:rFonts w:hint="eastAsia" w:ascii="宋体" w:hAnsi="宋体" w:cs="宋体"/>
                <w:color w:val="auto"/>
                <w:szCs w:val="21"/>
              </w:rPr>
              <w:t>……</w:t>
            </w:r>
          </w:p>
        </w:tc>
        <w:tc>
          <w:tcPr>
            <w:tcW w:w="1125" w:type="dxa"/>
            <w:tcBorders>
              <w:top w:val="single" w:color="auto" w:sz="4" w:space="0"/>
            </w:tcBorders>
            <w:noWrap w:val="0"/>
            <w:vAlign w:val="center"/>
          </w:tcPr>
          <w:p>
            <w:pPr>
              <w:spacing w:line="220" w:lineRule="exact"/>
              <w:jc w:val="center"/>
              <w:rPr>
                <w:rFonts w:hint="eastAsia" w:ascii="宋体" w:hAnsi="宋体" w:cs="宋体"/>
                <w:color w:val="auto"/>
                <w:szCs w:val="21"/>
              </w:rPr>
            </w:pPr>
          </w:p>
        </w:tc>
        <w:tc>
          <w:tcPr>
            <w:tcW w:w="6819" w:type="dxa"/>
            <w:noWrap w:val="0"/>
            <w:vAlign w:val="center"/>
          </w:tcPr>
          <w:p>
            <w:pPr>
              <w:spacing w:line="220" w:lineRule="exact"/>
              <w:jc w:val="left"/>
              <w:rPr>
                <w:rFonts w:hint="eastAsia" w:ascii="宋体" w:hAnsi="宋体" w:cs="宋体"/>
                <w:color w:val="auto"/>
                <w:szCs w:val="21"/>
              </w:rPr>
            </w:pPr>
          </w:p>
        </w:tc>
        <w:tc>
          <w:tcPr>
            <w:tcW w:w="920" w:type="dxa"/>
            <w:noWrap w:val="0"/>
            <w:vAlign w:val="center"/>
          </w:tcPr>
          <w:p>
            <w:pPr>
              <w:spacing w:line="220" w:lineRule="exact"/>
              <w:jc w:val="center"/>
              <w:rPr>
                <w:rFonts w:hint="eastAsia" w:ascii="宋体" w:hAnsi="宋体" w:cs="宋体"/>
                <w:color w:val="auto"/>
                <w:szCs w:val="21"/>
              </w:rPr>
            </w:pPr>
            <w:r>
              <w:rPr>
                <w:rFonts w:hint="eastAsia" w:ascii="宋体" w:hAnsi="宋体" w:cs="宋体"/>
                <w:color w:val="auto"/>
                <w:szCs w:val="21"/>
                <w:lang w:bidi="ug-CN"/>
              </w:rPr>
              <w:t>第</w:t>
            </w:r>
            <w:r>
              <w:rPr>
                <w:rFonts w:hint="eastAsia" w:ascii="宋体" w:hAnsi="宋体" w:cs="宋体"/>
                <w:color w:val="auto"/>
                <w:szCs w:val="21"/>
                <w:u w:val="single"/>
                <w:lang w:val="en-US" w:eastAsia="zh-CN" w:bidi="ug-CN"/>
              </w:rPr>
              <w:t xml:space="preserve">  </w:t>
            </w:r>
            <w:r>
              <w:rPr>
                <w:rFonts w:hint="eastAsia" w:ascii="宋体" w:hAnsi="宋体" w:cs="宋体"/>
                <w:color w:val="auto"/>
                <w:szCs w:val="21"/>
                <w:lang w:bidi="ug-CN"/>
              </w:rPr>
              <w:t>页</w:t>
            </w:r>
          </w:p>
        </w:tc>
      </w:tr>
    </w:tbl>
    <w:p>
      <w:pPr>
        <w:spacing w:line="440" w:lineRule="exact"/>
        <w:ind w:firstLine="149" w:firstLineChars="62"/>
        <w:jc w:val="center"/>
        <w:rPr>
          <w:rFonts w:hint="eastAsia" w:ascii="宋体" w:hAnsi="宋体" w:cs="宋体"/>
          <w:b/>
          <w:bCs/>
          <w:color w:val="auto"/>
          <w:sz w:val="24"/>
          <w:szCs w:val="24"/>
        </w:rPr>
      </w:pPr>
    </w:p>
    <w:p>
      <w:pPr>
        <w:spacing w:line="440" w:lineRule="exact"/>
        <w:ind w:firstLine="149" w:firstLineChars="62"/>
        <w:jc w:val="center"/>
        <w:rPr>
          <w:rFonts w:hint="eastAsia" w:ascii="宋体" w:hAnsi="宋体" w:cs="宋体"/>
          <w:b/>
          <w:bCs/>
          <w:color w:val="auto"/>
          <w:sz w:val="24"/>
          <w:szCs w:val="24"/>
        </w:rPr>
      </w:pPr>
    </w:p>
    <w:p>
      <w:pPr>
        <w:spacing w:line="440" w:lineRule="exact"/>
        <w:ind w:firstLine="149" w:firstLineChars="62"/>
        <w:jc w:val="center"/>
        <w:rPr>
          <w:rFonts w:hint="eastAsia" w:ascii="宋体" w:hAnsi="宋体" w:cs="宋体"/>
          <w:b/>
          <w:bCs/>
          <w:color w:val="auto"/>
          <w:sz w:val="24"/>
          <w:szCs w:val="24"/>
        </w:rPr>
      </w:pPr>
    </w:p>
    <w:p>
      <w:pPr>
        <w:spacing w:line="440" w:lineRule="exact"/>
        <w:ind w:firstLine="149" w:firstLineChars="62"/>
        <w:jc w:val="center"/>
        <w:rPr>
          <w:rFonts w:hint="eastAsia" w:ascii="宋体" w:hAnsi="宋体" w:cs="宋体"/>
          <w:b/>
          <w:bCs/>
          <w:color w:val="auto"/>
          <w:sz w:val="24"/>
          <w:szCs w:val="24"/>
        </w:rPr>
      </w:pPr>
    </w:p>
    <w:p>
      <w:pPr>
        <w:pStyle w:val="3"/>
        <w:rPr>
          <w:rFonts w:hint="eastAsia" w:ascii="宋体" w:hAnsi="宋体" w:cs="宋体"/>
          <w:b/>
          <w:bCs/>
          <w:color w:val="auto"/>
          <w:szCs w:val="24"/>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p>
      <w:pPr>
        <w:pStyle w:val="4"/>
        <w:tabs>
          <w:tab w:val="left" w:pos="924"/>
        </w:tabs>
        <w:rPr>
          <w:rFonts w:hint="eastAsia" w:hAnsi="宋体"/>
          <w:b/>
          <w:bCs/>
          <w:color w:val="auto"/>
        </w:rPr>
      </w:pPr>
    </w:p>
    <w:bookmarkEnd w:id="82"/>
    <w:bookmarkEnd w:id="83"/>
    <w:bookmarkEnd w:id="84"/>
    <w:bookmarkEnd w:id="85"/>
    <w:p>
      <w:pPr>
        <w:pStyle w:val="6"/>
        <w:jc w:val="center"/>
        <w:rPr>
          <w:rFonts w:hint="eastAsia" w:ascii="宋体" w:hAnsi="宋体" w:eastAsia="宋体" w:cs="宋体"/>
          <w:color w:val="auto"/>
          <w:sz w:val="24"/>
          <w:szCs w:val="24"/>
        </w:rPr>
      </w:pPr>
      <w:bookmarkStart w:id="86" w:name="_Toc8526"/>
      <w:bookmarkStart w:id="87" w:name="_Toc17780"/>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、资</w:t>
      </w:r>
      <w:r>
        <w:rPr>
          <w:rFonts w:hint="eastAsia" w:ascii="宋体" w:hAnsi="宋体" w:eastAsia="宋体" w:cs="宋体"/>
          <w:color w:val="auto"/>
          <w:sz w:val="24"/>
          <w:szCs w:val="24"/>
          <w:lang w:eastAsia="zh-CN"/>
        </w:rPr>
        <w:t>格</w:t>
      </w:r>
      <w:r>
        <w:rPr>
          <w:rFonts w:hint="eastAsia" w:ascii="宋体" w:hAnsi="宋体" w:eastAsia="宋体" w:cs="宋体"/>
          <w:color w:val="auto"/>
          <w:sz w:val="24"/>
          <w:szCs w:val="24"/>
        </w:rPr>
        <w:t>证明文件</w:t>
      </w:r>
      <w:bookmarkEnd w:id="86"/>
      <w:bookmarkEnd w:id="87"/>
    </w:p>
    <w:p>
      <w:pPr>
        <w:pStyle w:val="7"/>
        <w:jc w:val="center"/>
        <w:rPr>
          <w:rFonts w:hint="eastAsia"/>
          <w:color w:val="auto"/>
          <w:sz w:val="24"/>
          <w:szCs w:val="24"/>
        </w:rPr>
      </w:pPr>
      <w:bookmarkStart w:id="88" w:name="_Toc27772"/>
      <w:bookmarkStart w:id="89" w:name="_Toc5330"/>
      <w:r>
        <w:rPr>
          <w:rFonts w:hint="eastAsia"/>
          <w:color w:val="auto"/>
          <w:sz w:val="24"/>
          <w:szCs w:val="24"/>
        </w:rPr>
        <w:t>（一）关于资格的声明函</w:t>
      </w:r>
      <w:bookmarkEnd w:id="88"/>
    </w:p>
    <w:p>
      <w:pPr>
        <w:spacing w:line="400" w:lineRule="atLeast"/>
        <w:rPr>
          <w:rFonts w:hint="eastAsia" w:ascii="宋体" w:hAnsi="宋体" w:cs="宋体"/>
          <w:color w:val="auto"/>
          <w:sz w:val="24"/>
        </w:rPr>
      </w:pPr>
    </w:p>
    <w:p>
      <w:pPr>
        <w:spacing w:line="400" w:lineRule="atLeas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新疆和顺致祥招标有限公司　　</w:t>
      </w:r>
      <w:r>
        <w:rPr>
          <w:rFonts w:hint="eastAsia" w:ascii="宋体" w:hAnsi="宋体" w:cs="宋体"/>
          <w:color w:val="auto"/>
          <w:sz w:val="24"/>
        </w:rPr>
        <w:t>：</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关于贵方</w:t>
      </w:r>
      <w:r>
        <w:rPr>
          <w:rFonts w:hint="eastAsia" w:ascii="宋体" w:hAnsi="宋体" w:cs="宋体"/>
          <w:color w:val="auto"/>
          <w:sz w:val="24"/>
          <w:u w:val="single"/>
        </w:rPr>
        <w:t>　　　　　</w:t>
      </w:r>
      <w:r>
        <w:rPr>
          <w:rFonts w:hint="eastAsia" w:ascii="宋体" w:hAnsi="宋体" w:cs="宋体"/>
          <w:color w:val="auto"/>
          <w:sz w:val="24"/>
        </w:rPr>
        <w:t>年</w:t>
      </w:r>
      <w:r>
        <w:rPr>
          <w:rFonts w:hint="eastAsia" w:ascii="宋体" w:hAnsi="宋体" w:cs="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rPr>
        <w:t>日第</w:t>
      </w:r>
      <w:r>
        <w:rPr>
          <w:rFonts w:hint="eastAsia" w:ascii="宋体" w:hAnsi="宋体" w:cs="宋体"/>
          <w:color w:val="auto"/>
          <w:sz w:val="24"/>
          <w:u w:val="single"/>
        </w:rPr>
        <w:t>（项目编号）</w:t>
      </w:r>
      <w:r>
        <w:rPr>
          <w:rFonts w:hint="eastAsia" w:ascii="宋体" w:hAnsi="宋体" w:cs="宋体"/>
          <w:color w:val="auto"/>
          <w:sz w:val="24"/>
        </w:rPr>
        <w:t>招标公告，本签字人愿意参加投标，并有能力提供</w:t>
      </w:r>
      <w:r>
        <w:rPr>
          <w:rFonts w:hint="eastAsia" w:ascii="宋体" w:hAnsi="宋体" w:cs="宋体"/>
          <w:color w:val="auto"/>
          <w:sz w:val="24"/>
          <w:u w:val="single"/>
        </w:rPr>
        <w:t>　　（项目名称）　　　</w:t>
      </w:r>
      <w:r>
        <w:rPr>
          <w:rFonts w:hint="eastAsia" w:ascii="宋体" w:hAnsi="宋体" w:cs="宋体"/>
          <w:color w:val="auto"/>
          <w:sz w:val="24"/>
        </w:rPr>
        <w:t>项目中的</w:t>
      </w:r>
      <w:r>
        <w:rPr>
          <w:rFonts w:hint="eastAsia" w:ascii="宋体" w:hAnsi="宋体" w:cs="宋体"/>
          <w:color w:val="auto"/>
          <w:sz w:val="24"/>
          <w:u w:val="single"/>
        </w:rPr>
        <w:t>　（</w:t>
      </w:r>
      <w:r>
        <w:rPr>
          <w:rFonts w:hint="eastAsia" w:ascii="宋体" w:hAnsi="宋体" w:cs="宋体"/>
          <w:color w:val="auto"/>
          <w:sz w:val="24"/>
          <w:u w:val="single"/>
          <w:lang w:val="en-US" w:eastAsia="zh-CN"/>
        </w:rPr>
        <w:t>服务</w:t>
      </w:r>
      <w:r>
        <w:rPr>
          <w:rFonts w:hint="eastAsia" w:ascii="宋体" w:hAnsi="宋体" w:cs="宋体"/>
          <w:color w:val="auto"/>
          <w:sz w:val="24"/>
          <w:u w:val="single"/>
        </w:rPr>
        <w:t>名称）　　</w:t>
      </w:r>
      <w:r>
        <w:rPr>
          <w:rFonts w:hint="eastAsia" w:ascii="宋体" w:hAnsi="宋体" w:cs="宋体"/>
          <w:color w:val="auto"/>
          <w:sz w:val="24"/>
        </w:rPr>
        <w:t>招标服务，并证明所提交的所有文件和说明是准确和真实的。</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我方承诺</w:t>
      </w:r>
      <w:r>
        <w:rPr>
          <w:rFonts w:hint="eastAsia" w:ascii="宋体" w:hAnsi="宋体" w:cs="宋体"/>
          <w:color w:val="auto"/>
          <w:sz w:val="24"/>
          <w:lang w:eastAsia="zh-CN"/>
        </w:rPr>
        <w:t>声明：完全</w:t>
      </w:r>
      <w:r>
        <w:rPr>
          <w:rFonts w:hint="eastAsia" w:ascii="宋体" w:hAnsi="宋体" w:cs="宋体"/>
          <w:color w:val="auto"/>
          <w:sz w:val="24"/>
        </w:rPr>
        <w:t>具备《中华人民共和国政府采购法》中规定的参加政府采购活动的供应商应当具备的条件：</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具有独立承担民事责任的能力；</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具有良好的商业信誉和健全的财务会计制度；</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具有履行合同所必需的设备和专业技术能力；</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有依法缴纳税收和社会保障资金的良好记录；</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参加此项采购活动前三年内，在经营活动中没有重大违法记录；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法律、行政法规规定的其他条件。</w:t>
      </w:r>
    </w:p>
    <w:p>
      <w:pPr>
        <w:spacing w:line="400" w:lineRule="atLeast"/>
        <w:ind w:firstLine="570"/>
        <w:rPr>
          <w:rFonts w:hint="eastAsia" w:ascii="宋体" w:hAnsi="宋体" w:cs="宋体"/>
          <w:color w:val="auto"/>
          <w:sz w:val="24"/>
        </w:rPr>
      </w:pPr>
    </w:p>
    <w:p>
      <w:pPr>
        <w:spacing w:line="400" w:lineRule="atLeast"/>
        <w:rPr>
          <w:rFonts w:hint="eastAsia" w:ascii="宋体" w:hAnsi="宋体" w:cs="宋体"/>
          <w:color w:val="auto"/>
          <w:sz w:val="24"/>
        </w:rPr>
      </w:pP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p>
    <w:p>
      <w:pPr>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供应商名称（加盖公章）：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法定代表人（签字或盖章）：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委托代理人（签字）：</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pPr>
        <w:pStyle w:val="16"/>
        <w:spacing w:line="400" w:lineRule="atLeast"/>
        <w:rPr>
          <w:rFonts w:hint="eastAsia" w:hAnsi="宋体" w:cs="宋体"/>
          <w:b w:val="0"/>
          <w:color w:val="auto"/>
          <w:sz w:val="24"/>
        </w:rPr>
      </w:pPr>
    </w:p>
    <w:p>
      <w:pPr>
        <w:spacing w:line="400" w:lineRule="atLeast"/>
        <w:rPr>
          <w:rFonts w:hint="eastAsia" w:ascii="宋体" w:hAnsi="宋体" w:cs="宋体"/>
          <w:color w:val="auto"/>
        </w:rPr>
      </w:pPr>
    </w:p>
    <w:p>
      <w:pPr>
        <w:spacing w:line="400" w:lineRule="atLeast"/>
        <w:rPr>
          <w:rFonts w:hint="eastAsia" w:ascii="宋体" w:hAnsi="宋体" w:cs="宋体"/>
          <w:color w:val="auto"/>
        </w:rPr>
      </w:pPr>
    </w:p>
    <w:p>
      <w:pPr>
        <w:spacing w:line="400" w:lineRule="atLeast"/>
        <w:rPr>
          <w:rFonts w:hint="eastAsia" w:ascii="宋体" w:hAnsi="宋体" w:cs="宋体"/>
          <w:color w:val="auto"/>
        </w:rPr>
      </w:pPr>
    </w:p>
    <w:p>
      <w:pPr>
        <w:pStyle w:val="3"/>
        <w:rPr>
          <w:rFonts w:hint="eastAsia" w:ascii="宋体" w:hAnsi="宋体" w:cs="宋体"/>
          <w:color w:val="auto"/>
        </w:rPr>
      </w:pPr>
    </w:p>
    <w:p>
      <w:pPr>
        <w:pStyle w:val="4"/>
        <w:rPr>
          <w:rFonts w:hint="eastAsia" w:hAnsi="宋体"/>
          <w:color w:val="auto"/>
        </w:rPr>
      </w:pPr>
    </w:p>
    <w:p>
      <w:pPr>
        <w:pStyle w:val="4"/>
        <w:rPr>
          <w:rFonts w:hint="eastAsia" w:hAnsi="宋体"/>
          <w:color w:val="auto"/>
        </w:rPr>
      </w:pPr>
    </w:p>
    <w:p>
      <w:pPr>
        <w:pStyle w:val="7"/>
        <w:jc w:val="center"/>
        <w:rPr>
          <w:rFonts w:hint="eastAsia" w:cs="宋体"/>
          <w:color w:val="auto"/>
          <w:sz w:val="24"/>
          <w:szCs w:val="24"/>
        </w:rPr>
      </w:pPr>
      <w:bookmarkStart w:id="90" w:name="_Toc20747"/>
      <w:r>
        <w:rPr>
          <w:rFonts w:hint="eastAsia" w:cs="宋体"/>
          <w:color w:val="auto"/>
          <w:sz w:val="24"/>
          <w:szCs w:val="24"/>
        </w:rPr>
        <w:t>（二）有效的营业执照</w:t>
      </w:r>
      <w:bookmarkEnd w:id="89"/>
      <w:bookmarkEnd w:id="90"/>
    </w:p>
    <w:p>
      <w:pPr>
        <w:ind w:firstLine="480"/>
        <w:jc w:val="center"/>
        <w:rPr>
          <w:rFonts w:hint="eastAsia" w:cs="宋体"/>
          <w:color w:val="auto"/>
          <w:sz w:val="24"/>
          <w:szCs w:val="24"/>
        </w:rPr>
      </w:pPr>
      <w:r>
        <w:rPr>
          <w:rFonts w:hint="eastAsia" w:cs="宋体"/>
          <w:color w:val="auto"/>
          <w:sz w:val="24"/>
          <w:szCs w:val="24"/>
        </w:rPr>
        <w:t>（复印件加盖公章）</w:t>
      </w: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ind w:firstLine="480"/>
        <w:jc w:val="center"/>
        <w:rPr>
          <w:rFonts w:hint="eastAsia" w:cs="宋体"/>
          <w:color w:val="auto"/>
          <w:sz w:val="24"/>
          <w:szCs w:val="24"/>
        </w:rPr>
      </w:pPr>
    </w:p>
    <w:p>
      <w:pPr>
        <w:pStyle w:val="2"/>
        <w:ind w:firstLine="240"/>
        <w:rPr>
          <w:rFonts w:hint="eastAsia" w:cs="宋体"/>
          <w:color w:val="auto"/>
          <w:szCs w:val="24"/>
        </w:rPr>
      </w:pPr>
    </w:p>
    <w:p>
      <w:pPr>
        <w:pStyle w:val="2"/>
        <w:ind w:firstLine="240"/>
        <w:rPr>
          <w:rFonts w:hint="eastAsia" w:cs="宋体"/>
          <w:color w:val="auto"/>
          <w:szCs w:val="24"/>
        </w:rPr>
      </w:pPr>
    </w:p>
    <w:p>
      <w:pPr>
        <w:pStyle w:val="2"/>
        <w:ind w:firstLine="240"/>
        <w:rPr>
          <w:rFonts w:hint="eastAsia" w:cs="宋体"/>
          <w:color w:val="auto"/>
          <w:szCs w:val="24"/>
        </w:rPr>
      </w:pPr>
    </w:p>
    <w:p>
      <w:pPr>
        <w:pStyle w:val="14"/>
        <w:ind w:firstLine="480"/>
        <w:rPr>
          <w:rFonts w:hint="eastAsia" w:cs="宋体"/>
          <w:color w:val="auto"/>
          <w:sz w:val="24"/>
        </w:rPr>
      </w:pPr>
    </w:p>
    <w:p>
      <w:pPr>
        <w:pStyle w:val="14"/>
        <w:ind w:firstLine="480"/>
        <w:rPr>
          <w:rFonts w:hint="eastAsia" w:cs="宋体"/>
          <w:color w:val="auto"/>
          <w:sz w:val="24"/>
        </w:rPr>
      </w:pPr>
    </w:p>
    <w:p>
      <w:pPr>
        <w:pStyle w:val="14"/>
        <w:ind w:firstLine="480"/>
        <w:rPr>
          <w:rFonts w:hint="eastAsia" w:cs="宋体"/>
          <w:color w:val="auto"/>
          <w:sz w:val="24"/>
        </w:rPr>
      </w:pPr>
    </w:p>
    <w:p>
      <w:pPr>
        <w:pStyle w:val="14"/>
        <w:ind w:firstLine="480"/>
        <w:rPr>
          <w:rFonts w:hint="eastAsia" w:cs="宋体"/>
          <w:color w:val="auto"/>
          <w:sz w:val="24"/>
        </w:rPr>
      </w:pPr>
    </w:p>
    <w:p>
      <w:pPr>
        <w:pStyle w:val="14"/>
        <w:ind w:firstLine="480"/>
        <w:rPr>
          <w:rFonts w:hint="eastAsia" w:cs="宋体"/>
          <w:color w:val="auto"/>
          <w:sz w:val="24"/>
        </w:rPr>
      </w:pPr>
    </w:p>
    <w:p>
      <w:pPr>
        <w:pStyle w:val="14"/>
        <w:ind w:firstLine="480"/>
        <w:rPr>
          <w:rFonts w:hint="eastAsia" w:cs="宋体"/>
          <w:color w:val="auto"/>
          <w:sz w:val="24"/>
        </w:rPr>
      </w:pPr>
    </w:p>
    <w:p>
      <w:pPr>
        <w:pStyle w:val="14"/>
        <w:ind w:firstLine="480"/>
        <w:rPr>
          <w:rFonts w:hint="eastAsia" w:cs="宋体"/>
          <w:color w:val="auto"/>
          <w:sz w:val="24"/>
        </w:rPr>
      </w:pPr>
    </w:p>
    <w:p>
      <w:pPr>
        <w:pStyle w:val="14"/>
        <w:ind w:firstLine="480"/>
        <w:rPr>
          <w:rFonts w:hint="eastAsia" w:cs="宋体"/>
          <w:color w:val="auto"/>
          <w:sz w:val="24"/>
        </w:rPr>
      </w:pPr>
    </w:p>
    <w:p>
      <w:pPr>
        <w:pStyle w:val="14"/>
        <w:ind w:firstLine="480"/>
        <w:rPr>
          <w:rFonts w:hint="eastAsia" w:cs="宋体"/>
          <w:color w:val="auto"/>
          <w:sz w:val="24"/>
        </w:rPr>
      </w:pPr>
    </w:p>
    <w:p>
      <w:pPr>
        <w:pStyle w:val="7"/>
        <w:jc w:val="center"/>
        <w:rPr>
          <w:rStyle w:val="45"/>
          <w:rFonts w:hint="eastAsia" w:eastAsia="宋体" w:cs="宋体"/>
          <w:b/>
          <w:bCs/>
          <w:color w:val="auto"/>
          <w:sz w:val="24"/>
          <w:szCs w:val="24"/>
          <w:lang w:eastAsia="zh-CN"/>
        </w:rPr>
      </w:pPr>
      <w:bookmarkStart w:id="91" w:name="_Toc18634"/>
      <w:bookmarkStart w:id="92" w:name="_Toc18584"/>
      <w:r>
        <w:rPr>
          <w:rStyle w:val="45"/>
          <w:rFonts w:hint="eastAsia" w:cs="宋体"/>
          <w:b/>
          <w:bCs/>
          <w:color w:val="auto"/>
          <w:sz w:val="24"/>
          <w:szCs w:val="24"/>
        </w:rPr>
        <w:t>（三）法定代表人身份证明书</w:t>
      </w:r>
      <w:bookmarkEnd w:id="91"/>
      <w:r>
        <w:rPr>
          <w:rStyle w:val="45"/>
          <w:rFonts w:hint="eastAsia" w:cs="宋体"/>
          <w:b/>
          <w:bCs/>
          <w:color w:val="auto"/>
          <w:sz w:val="24"/>
          <w:szCs w:val="24"/>
          <w:lang w:eastAsia="zh-CN"/>
        </w:rPr>
        <w:t>及</w:t>
      </w:r>
      <w:r>
        <w:rPr>
          <w:rFonts w:hint="eastAsia" w:cs="宋体"/>
          <w:color w:val="auto"/>
          <w:sz w:val="24"/>
          <w:szCs w:val="24"/>
        </w:rPr>
        <w:t>授权委托书</w:t>
      </w:r>
      <w:bookmarkEnd w:id="92"/>
    </w:p>
    <w:p>
      <w:pPr>
        <w:bidi w:val="0"/>
        <w:jc w:val="center"/>
        <w:rPr>
          <w:rFonts w:hint="eastAsia"/>
          <w:b/>
          <w:bCs/>
          <w:color w:val="auto"/>
          <w:sz w:val="24"/>
          <w:szCs w:val="24"/>
        </w:rPr>
      </w:pPr>
      <w:bookmarkStart w:id="93" w:name="_Toc31066"/>
      <w:r>
        <w:rPr>
          <w:rFonts w:hint="eastAsia"/>
          <w:b/>
          <w:bCs/>
          <w:color w:val="auto"/>
          <w:sz w:val="24"/>
          <w:szCs w:val="24"/>
        </w:rPr>
        <w:t>法定代表人身份证明书</w:t>
      </w:r>
    </w:p>
    <w:bookmarkEnd w:id="93"/>
    <w:p>
      <w:pPr>
        <w:pStyle w:val="2"/>
        <w:rPr>
          <w:rFonts w:hint="eastAsia"/>
          <w:color w:val="auto"/>
        </w:rPr>
      </w:pPr>
    </w:p>
    <w:p>
      <w:pPr>
        <w:spacing w:line="440" w:lineRule="exact"/>
        <w:ind w:firstLine="480"/>
        <w:rPr>
          <w:rFonts w:hint="eastAsia" w:cs="宋体"/>
          <w:color w:val="auto"/>
          <w:sz w:val="24"/>
          <w:szCs w:val="24"/>
        </w:rPr>
      </w:pPr>
      <w:r>
        <w:rPr>
          <w:rFonts w:hint="eastAsia" w:cs="宋体"/>
          <w:color w:val="auto"/>
          <w:sz w:val="24"/>
          <w:szCs w:val="24"/>
        </w:rPr>
        <w:t>企业名称：</w:t>
      </w:r>
      <w:r>
        <w:rPr>
          <w:rFonts w:hint="eastAsia" w:cs="宋体"/>
          <w:color w:val="auto"/>
          <w:sz w:val="24"/>
          <w:szCs w:val="24"/>
          <w:u w:val="single"/>
        </w:rPr>
        <w:t xml:space="preserve">                                                  </w:t>
      </w:r>
      <w:r>
        <w:rPr>
          <w:rFonts w:hint="eastAsia" w:cs="宋体"/>
          <w:color w:val="auto"/>
          <w:sz w:val="24"/>
          <w:szCs w:val="24"/>
        </w:rPr>
        <w:t xml:space="preserve"> </w:t>
      </w:r>
    </w:p>
    <w:p>
      <w:pPr>
        <w:spacing w:line="440" w:lineRule="exact"/>
        <w:ind w:firstLine="480"/>
        <w:rPr>
          <w:rFonts w:hint="eastAsia" w:cs="宋体"/>
          <w:color w:val="auto"/>
          <w:sz w:val="24"/>
          <w:szCs w:val="24"/>
        </w:rPr>
      </w:pPr>
      <w:r>
        <w:rPr>
          <w:rFonts w:hint="eastAsia" w:cs="宋体"/>
          <w:color w:val="auto"/>
          <w:sz w:val="24"/>
          <w:szCs w:val="24"/>
        </w:rPr>
        <w:t>企业类型：</w:t>
      </w:r>
      <w:r>
        <w:rPr>
          <w:rFonts w:hint="eastAsia" w:cs="宋体"/>
          <w:color w:val="auto"/>
          <w:sz w:val="24"/>
          <w:szCs w:val="24"/>
          <w:u w:val="single"/>
        </w:rPr>
        <w:t xml:space="preserve">                                                  </w:t>
      </w:r>
      <w:r>
        <w:rPr>
          <w:rFonts w:hint="eastAsia" w:cs="宋体"/>
          <w:color w:val="auto"/>
          <w:sz w:val="24"/>
          <w:szCs w:val="24"/>
        </w:rPr>
        <w:t xml:space="preserve"> </w:t>
      </w:r>
    </w:p>
    <w:p>
      <w:pPr>
        <w:spacing w:line="440" w:lineRule="exact"/>
        <w:ind w:firstLine="480"/>
        <w:rPr>
          <w:rFonts w:hint="eastAsia" w:cs="宋体"/>
          <w:color w:val="auto"/>
          <w:sz w:val="24"/>
          <w:szCs w:val="24"/>
        </w:rPr>
      </w:pPr>
      <w:r>
        <w:rPr>
          <w:rFonts w:hint="eastAsia" w:cs="宋体"/>
          <w:color w:val="auto"/>
          <w:sz w:val="24"/>
          <w:szCs w:val="24"/>
        </w:rPr>
        <w:t>地    址：</w:t>
      </w:r>
      <w:r>
        <w:rPr>
          <w:rFonts w:hint="eastAsia" w:cs="宋体"/>
          <w:color w:val="auto"/>
          <w:sz w:val="24"/>
          <w:szCs w:val="24"/>
          <w:u w:val="single"/>
        </w:rPr>
        <w:t xml:space="preserve">                                                  </w:t>
      </w:r>
      <w:r>
        <w:rPr>
          <w:rFonts w:hint="eastAsia" w:cs="宋体"/>
          <w:color w:val="auto"/>
          <w:sz w:val="24"/>
          <w:szCs w:val="24"/>
        </w:rPr>
        <w:t xml:space="preserve"> </w:t>
      </w:r>
    </w:p>
    <w:p>
      <w:pPr>
        <w:spacing w:line="440" w:lineRule="exact"/>
        <w:ind w:firstLine="480"/>
        <w:rPr>
          <w:rFonts w:hint="eastAsia" w:cs="宋体"/>
          <w:color w:val="auto"/>
          <w:sz w:val="24"/>
          <w:szCs w:val="24"/>
        </w:rPr>
      </w:pPr>
      <w:r>
        <w:rPr>
          <w:rFonts w:hint="eastAsia" w:cs="宋体"/>
          <w:color w:val="auto"/>
          <w:sz w:val="24"/>
          <w:szCs w:val="24"/>
        </w:rPr>
        <w:t>营业期限：</w:t>
      </w:r>
      <w:r>
        <w:rPr>
          <w:rFonts w:hint="eastAsia" w:cs="宋体"/>
          <w:color w:val="auto"/>
          <w:sz w:val="24"/>
          <w:szCs w:val="24"/>
          <w:u w:val="single"/>
        </w:rPr>
        <w:t xml:space="preserve">                                                  </w:t>
      </w:r>
      <w:r>
        <w:rPr>
          <w:rFonts w:hint="eastAsia" w:cs="宋体"/>
          <w:color w:val="auto"/>
          <w:sz w:val="24"/>
          <w:szCs w:val="24"/>
        </w:rPr>
        <w:t xml:space="preserve"> </w:t>
      </w:r>
    </w:p>
    <w:p>
      <w:pPr>
        <w:spacing w:line="440" w:lineRule="exact"/>
        <w:ind w:firstLine="480"/>
        <w:rPr>
          <w:rFonts w:hint="eastAsia" w:cs="宋体"/>
          <w:color w:val="auto"/>
          <w:sz w:val="24"/>
          <w:szCs w:val="24"/>
        </w:rPr>
      </w:pPr>
      <w:r>
        <w:rPr>
          <w:rFonts w:hint="eastAsia" w:cs="宋体"/>
          <w:color w:val="auto"/>
          <w:sz w:val="24"/>
          <w:szCs w:val="24"/>
        </w:rPr>
        <w:t>成立时间：</w:t>
      </w:r>
      <w:r>
        <w:rPr>
          <w:rFonts w:hint="eastAsia" w:cs="宋体"/>
          <w:color w:val="auto"/>
          <w:sz w:val="24"/>
          <w:szCs w:val="24"/>
          <w:u w:val="single"/>
        </w:rPr>
        <w:t xml:space="preserve">                                                  </w:t>
      </w:r>
      <w:r>
        <w:rPr>
          <w:rFonts w:hint="eastAsia" w:cs="宋体"/>
          <w:color w:val="auto"/>
          <w:sz w:val="24"/>
          <w:szCs w:val="24"/>
        </w:rPr>
        <w:t xml:space="preserve"> </w:t>
      </w:r>
    </w:p>
    <w:p>
      <w:pPr>
        <w:spacing w:line="440" w:lineRule="exact"/>
        <w:ind w:firstLine="480"/>
        <w:rPr>
          <w:rFonts w:hint="eastAsia" w:cs="宋体"/>
          <w:color w:val="auto"/>
          <w:sz w:val="24"/>
          <w:szCs w:val="24"/>
        </w:rPr>
      </w:pPr>
      <w:r>
        <w:rPr>
          <w:rFonts w:hint="eastAsia" w:cs="宋体"/>
          <w:color w:val="auto"/>
          <w:sz w:val="24"/>
          <w:szCs w:val="24"/>
        </w:rPr>
        <w:t>姓名：</w:t>
      </w:r>
      <w:r>
        <w:rPr>
          <w:rFonts w:hint="eastAsia" w:cs="宋体"/>
          <w:color w:val="auto"/>
          <w:sz w:val="24"/>
          <w:szCs w:val="24"/>
          <w:u w:val="single"/>
        </w:rPr>
        <w:t xml:space="preserve">                  </w:t>
      </w:r>
      <w:r>
        <w:rPr>
          <w:rFonts w:hint="eastAsia" w:cs="宋体"/>
          <w:color w:val="auto"/>
          <w:sz w:val="24"/>
          <w:szCs w:val="24"/>
        </w:rPr>
        <w:t>性别：</w:t>
      </w:r>
      <w:r>
        <w:rPr>
          <w:rFonts w:hint="eastAsia" w:cs="宋体"/>
          <w:color w:val="auto"/>
          <w:sz w:val="24"/>
          <w:szCs w:val="24"/>
          <w:u w:val="single"/>
        </w:rPr>
        <w:t xml:space="preserve">            </w:t>
      </w:r>
      <w:r>
        <w:rPr>
          <w:rFonts w:hint="eastAsia" w:cs="宋体"/>
          <w:color w:val="auto"/>
          <w:sz w:val="24"/>
          <w:szCs w:val="24"/>
        </w:rPr>
        <w:t>年龄：</w:t>
      </w:r>
      <w:r>
        <w:rPr>
          <w:rFonts w:hint="eastAsia" w:cs="宋体"/>
          <w:color w:val="auto"/>
          <w:sz w:val="24"/>
          <w:szCs w:val="24"/>
          <w:u w:val="single"/>
        </w:rPr>
        <w:t xml:space="preserve">            </w:t>
      </w:r>
    </w:p>
    <w:p>
      <w:pPr>
        <w:spacing w:line="440" w:lineRule="exact"/>
        <w:ind w:firstLine="480"/>
        <w:rPr>
          <w:rFonts w:hint="eastAsia" w:cs="宋体"/>
          <w:color w:val="auto"/>
          <w:sz w:val="24"/>
          <w:szCs w:val="24"/>
        </w:rPr>
      </w:pPr>
      <w:r>
        <w:rPr>
          <w:rFonts w:hint="eastAsia" w:cs="宋体"/>
          <w:color w:val="auto"/>
          <w:sz w:val="24"/>
          <w:szCs w:val="24"/>
        </w:rPr>
        <w:t>职务：</w:t>
      </w:r>
      <w:r>
        <w:rPr>
          <w:rFonts w:hint="eastAsia" w:cs="宋体"/>
          <w:color w:val="auto"/>
          <w:sz w:val="24"/>
          <w:szCs w:val="24"/>
          <w:u w:val="single"/>
        </w:rPr>
        <w:t xml:space="preserve">                  </w:t>
      </w:r>
      <w:r>
        <w:rPr>
          <w:rFonts w:hint="eastAsia" w:cs="宋体"/>
          <w:color w:val="auto"/>
          <w:sz w:val="24"/>
          <w:szCs w:val="24"/>
        </w:rPr>
        <w:t xml:space="preserve">系 </w:t>
      </w:r>
      <w:r>
        <w:rPr>
          <w:rFonts w:hint="eastAsia" w:cs="宋体"/>
          <w:color w:val="auto"/>
          <w:sz w:val="24"/>
          <w:szCs w:val="24"/>
          <w:u w:val="single"/>
        </w:rPr>
        <w:t xml:space="preserve">  （投标人公司名称） </w:t>
      </w:r>
      <w:r>
        <w:rPr>
          <w:rFonts w:hint="eastAsia" w:cs="宋体"/>
          <w:color w:val="auto"/>
          <w:sz w:val="24"/>
          <w:szCs w:val="24"/>
        </w:rPr>
        <w:t>的法定代表人。</w:t>
      </w:r>
    </w:p>
    <w:p>
      <w:pPr>
        <w:spacing w:line="440" w:lineRule="exact"/>
        <w:ind w:firstLine="480"/>
        <w:rPr>
          <w:rFonts w:hint="eastAsia" w:cs="宋体"/>
          <w:color w:val="auto"/>
          <w:sz w:val="24"/>
          <w:szCs w:val="24"/>
        </w:rPr>
      </w:pPr>
    </w:p>
    <w:p>
      <w:pPr>
        <w:spacing w:line="440" w:lineRule="exact"/>
        <w:ind w:firstLine="480"/>
        <w:rPr>
          <w:rFonts w:hint="eastAsia" w:cs="宋体"/>
          <w:color w:val="auto"/>
          <w:sz w:val="24"/>
          <w:szCs w:val="24"/>
        </w:rPr>
      </w:pPr>
      <w:r>
        <w:rPr>
          <w:rFonts w:hint="eastAsia" w:cs="宋体"/>
          <w:color w:val="auto"/>
          <w:sz w:val="24"/>
          <w:szCs w:val="24"/>
        </w:rPr>
        <w:t>特此证明。</w:t>
      </w:r>
    </w:p>
    <w:p>
      <w:pPr>
        <w:spacing w:line="440" w:lineRule="exact"/>
        <w:ind w:firstLine="480"/>
        <w:rPr>
          <w:rFonts w:hint="eastAsia" w:cs="宋体"/>
          <w:color w:val="auto"/>
          <w:sz w:val="24"/>
          <w:szCs w:val="24"/>
        </w:rPr>
      </w:pPr>
    </w:p>
    <w:p>
      <w:pPr>
        <w:spacing w:line="440" w:lineRule="exact"/>
        <w:ind w:firstLine="480"/>
        <w:rPr>
          <w:rFonts w:hint="eastAsia" w:cs="宋体"/>
          <w:color w:val="auto"/>
          <w:sz w:val="24"/>
          <w:szCs w:val="24"/>
        </w:rPr>
      </w:pPr>
      <w:r>
        <w:rPr>
          <w:rFonts w:hint="eastAsia" w:cs="宋体"/>
          <w:color w:val="auto"/>
          <w:sz w:val="24"/>
          <w:szCs w:val="24"/>
        </w:rPr>
        <w:t>法定代表人身份证</w:t>
      </w:r>
      <w:r>
        <w:rPr>
          <w:rFonts w:hint="eastAsia" w:ascii="宋体" w:hAnsi="宋体" w:cs="宋体"/>
          <w:color w:val="auto"/>
          <w:sz w:val="24"/>
        </w:rPr>
        <w:t>扫描件</w:t>
      </w:r>
      <w:r>
        <w:rPr>
          <w:rFonts w:hint="eastAsia" w:cs="宋体"/>
          <w:color w:val="auto"/>
          <w:sz w:val="24"/>
          <w:szCs w:val="24"/>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pPr>
              <w:spacing w:line="440" w:lineRule="exact"/>
              <w:jc w:val="center"/>
              <w:rPr>
                <w:rFonts w:hint="eastAsia" w:cs="宋体"/>
                <w:color w:val="auto"/>
                <w:sz w:val="24"/>
                <w:szCs w:val="24"/>
              </w:rPr>
            </w:pPr>
            <w:r>
              <w:rPr>
                <w:rFonts w:hint="eastAsia" w:cs="宋体"/>
                <w:color w:val="auto"/>
                <w:sz w:val="24"/>
                <w:szCs w:val="24"/>
              </w:rPr>
              <w:t>身份证正面</w:t>
            </w:r>
          </w:p>
        </w:tc>
        <w:tc>
          <w:tcPr>
            <w:tcW w:w="4070" w:type="dxa"/>
            <w:noWrap w:val="0"/>
            <w:vAlign w:val="center"/>
          </w:tcPr>
          <w:p>
            <w:pPr>
              <w:spacing w:line="440" w:lineRule="exact"/>
              <w:jc w:val="center"/>
              <w:rPr>
                <w:rFonts w:hint="eastAsia" w:cs="宋体"/>
                <w:color w:val="auto"/>
                <w:sz w:val="24"/>
                <w:szCs w:val="24"/>
              </w:rPr>
            </w:pPr>
            <w:r>
              <w:rPr>
                <w:rFonts w:hint="eastAsia" w:cs="宋体"/>
                <w:color w:val="auto"/>
                <w:sz w:val="24"/>
                <w:szCs w:val="24"/>
              </w:rPr>
              <w:t>身份证背面</w:t>
            </w:r>
          </w:p>
        </w:tc>
      </w:tr>
    </w:tbl>
    <w:p>
      <w:pPr>
        <w:pStyle w:val="14"/>
        <w:ind w:firstLine="480"/>
        <w:rPr>
          <w:rFonts w:hint="eastAsia" w:cs="宋体"/>
          <w:color w:val="auto"/>
          <w:sz w:val="24"/>
        </w:rPr>
      </w:pPr>
    </w:p>
    <w:p>
      <w:pPr>
        <w:pStyle w:val="14"/>
        <w:ind w:firstLine="480"/>
        <w:rPr>
          <w:rFonts w:hint="eastAsia" w:cs="宋体"/>
          <w:color w:val="auto"/>
          <w:sz w:val="24"/>
        </w:rPr>
      </w:pPr>
    </w:p>
    <w:p>
      <w:pPr>
        <w:spacing w:line="440" w:lineRule="exact"/>
        <w:ind w:firstLine="480"/>
        <w:rPr>
          <w:rFonts w:hint="eastAsia" w:cs="宋体"/>
          <w:color w:val="auto"/>
          <w:sz w:val="24"/>
          <w:szCs w:val="24"/>
          <w:u w:val="single"/>
        </w:rPr>
      </w:pPr>
      <w:r>
        <w:rPr>
          <w:rFonts w:hint="eastAsia" w:cs="宋体"/>
          <w:color w:val="auto"/>
          <w:sz w:val="24"/>
          <w:szCs w:val="24"/>
        </w:rPr>
        <w:t>投标人（盖章）：</w:t>
      </w:r>
      <w:r>
        <w:rPr>
          <w:rFonts w:hint="eastAsia" w:cs="宋体"/>
          <w:color w:val="auto"/>
          <w:sz w:val="24"/>
          <w:szCs w:val="24"/>
          <w:u w:val="single"/>
        </w:rPr>
        <w:t xml:space="preserve">                      </w:t>
      </w:r>
    </w:p>
    <w:p>
      <w:pPr>
        <w:spacing w:line="440" w:lineRule="exact"/>
        <w:ind w:firstLine="480"/>
        <w:rPr>
          <w:rFonts w:hint="eastAsia" w:cs="宋体"/>
          <w:color w:val="auto"/>
          <w:sz w:val="24"/>
          <w:szCs w:val="24"/>
        </w:rPr>
      </w:pPr>
      <w:r>
        <w:rPr>
          <w:rFonts w:hint="eastAsia" w:cs="宋体"/>
          <w:color w:val="auto"/>
          <w:sz w:val="24"/>
          <w:szCs w:val="24"/>
        </w:rPr>
        <w:t>日  期：</w:t>
      </w:r>
      <w:r>
        <w:rPr>
          <w:rFonts w:hint="eastAsia" w:cs="宋体"/>
          <w:color w:val="auto"/>
          <w:sz w:val="24"/>
          <w:szCs w:val="24"/>
          <w:u w:val="single"/>
        </w:rPr>
        <w:t xml:space="preserve">        </w:t>
      </w:r>
      <w:r>
        <w:rPr>
          <w:rFonts w:hint="eastAsia" w:cs="宋体"/>
          <w:color w:val="auto"/>
          <w:sz w:val="24"/>
          <w:szCs w:val="24"/>
        </w:rPr>
        <w:t xml:space="preserve">年 </w:t>
      </w:r>
      <w:r>
        <w:rPr>
          <w:rFonts w:hint="eastAsia" w:cs="宋体"/>
          <w:color w:val="auto"/>
          <w:sz w:val="24"/>
          <w:szCs w:val="24"/>
          <w:u w:val="single"/>
        </w:rPr>
        <w:t xml:space="preserve">    </w:t>
      </w:r>
      <w:r>
        <w:rPr>
          <w:rFonts w:hint="eastAsia" w:cs="宋体"/>
          <w:color w:val="auto"/>
          <w:sz w:val="24"/>
          <w:szCs w:val="24"/>
        </w:rPr>
        <w:t>月</w:t>
      </w:r>
      <w:r>
        <w:rPr>
          <w:rFonts w:hint="eastAsia" w:cs="宋体"/>
          <w:color w:val="auto"/>
          <w:sz w:val="24"/>
          <w:szCs w:val="24"/>
          <w:u w:val="single"/>
        </w:rPr>
        <w:t xml:space="preserve">    </w:t>
      </w:r>
      <w:r>
        <w:rPr>
          <w:rFonts w:hint="eastAsia" w:cs="宋体"/>
          <w:color w:val="auto"/>
          <w:sz w:val="24"/>
          <w:szCs w:val="24"/>
        </w:rPr>
        <w:t>日</w:t>
      </w:r>
    </w:p>
    <w:p>
      <w:pPr>
        <w:spacing w:line="440" w:lineRule="exact"/>
        <w:ind w:firstLine="480"/>
        <w:rPr>
          <w:rFonts w:hint="eastAsia" w:cs="宋体"/>
          <w:color w:val="auto"/>
          <w:sz w:val="24"/>
          <w:szCs w:val="24"/>
        </w:rPr>
      </w:pPr>
    </w:p>
    <w:p>
      <w:pPr>
        <w:ind w:firstLine="482"/>
        <w:rPr>
          <w:rFonts w:hint="eastAsia" w:cs="宋体"/>
          <w:b/>
          <w:bCs/>
          <w:color w:val="auto"/>
          <w:sz w:val="24"/>
          <w:szCs w:val="24"/>
        </w:rPr>
      </w:pPr>
      <w:r>
        <w:rPr>
          <w:rFonts w:hint="eastAsia" w:cs="宋体"/>
          <w:b/>
          <w:bCs/>
          <w:color w:val="auto"/>
          <w:sz w:val="24"/>
          <w:szCs w:val="24"/>
        </w:rPr>
        <w:t>注：本证明书为法定代表人本人作为公司代理人参与投标的，提供此项证明书。</w:t>
      </w:r>
    </w:p>
    <w:p>
      <w:pPr>
        <w:ind w:firstLine="480"/>
        <w:rPr>
          <w:rFonts w:hint="eastAsia" w:cs="宋体"/>
          <w:color w:val="auto"/>
          <w:sz w:val="24"/>
          <w:szCs w:val="24"/>
        </w:rPr>
      </w:pPr>
    </w:p>
    <w:p>
      <w:pPr>
        <w:ind w:firstLine="480"/>
        <w:rPr>
          <w:rFonts w:hint="eastAsia" w:cs="宋体"/>
          <w:color w:val="auto"/>
          <w:sz w:val="24"/>
          <w:szCs w:val="24"/>
        </w:rPr>
      </w:pPr>
    </w:p>
    <w:p>
      <w:pPr>
        <w:ind w:firstLine="480"/>
        <w:rPr>
          <w:rFonts w:hint="eastAsia" w:cs="宋体"/>
          <w:color w:val="auto"/>
          <w:sz w:val="24"/>
          <w:szCs w:val="24"/>
        </w:rPr>
      </w:pPr>
    </w:p>
    <w:p>
      <w:pPr>
        <w:ind w:firstLine="480"/>
        <w:rPr>
          <w:rFonts w:hint="eastAsia" w:cs="宋体"/>
          <w:color w:val="auto"/>
          <w:sz w:val="24"/>
          <w:szCs w:val="24"/>
        </w:rPr>
      </w:pPr>
    </w:p>
    <w:p>
      <w:pPr>
        <w:ind w:firstLine="480"/>
        <w:rPr>
          <w:rFonts w:hint="eastAsia" w:cs="宋体"/>
          <w:color w:val="auto"/>
          <w:sz w:val="24"/>
          <w:szCs w:val="24"/>
        </w:rPr>
      </w:pPr>
    </w:p>
    <w:p>
      <w:pPr>
        <w:pStyle w:val="14"/>
        <w:ind w:firstLine="480"/>
        <w:rPr>
          <w:rFonts w:hint="eastAsia" w:ascii="宋体" w:hAnsi="宋体" w:cs="宋体"/>
          <w:color w:val="auto"/>
          <w:sz w:val="24"/>
        </w:rPr>
      </w:pPr>
    </w:p>
    <w:p>
      <w:pPr>
        <w:spacing w:line="440" w:lineRule="exact"/>
        <w:jc w:val="center"/>
        <w:rPr>
          <w:rFonts w:hint="eastAsia" w:cs="宋体"/>
          <w:b/>
          <w:bCs/>
          <w:color w:val="auto"/>
          <w:sz w:val="24"/>
          <w:szCs w:val="24"/>
        </w:rPr>
      </w:pPr>
      <w:r>
        <w:rPr>
          <w:rFonts w:hint="eastAsia" w:cs="宋体"/>
          <w:b/>
          <w:bCs/>
          <w:color w:val="auto"/>
          <w:sz w:val="24"/>
          <w:szCs w:val="24"/>
        </w:rPr>
        <w:t>法定代表人授权委托书</w:t>
      </w:r>
    </w:p>
    <w:p>
      <w:pPr>
        <w:pStyle w:val="2"/>
        <w:rPr>
          <w:rFonts w:hint="eastAsia"/>
          <w:color w:val="auto"/>
        </w:rPr>
      </w:pPr>
    </w:p>
    <w:p>
      <w:pPr>
        <w:spacing w:line="440" w:lineRule="exact"/>
        <w:ind w:firstLine="480"/>
        <w:rPr>
          <w:rFonts w:hint="eastAsia" w:cs="宋体"/>
          <w:color w:val="auto"/>
          <w:sz w:val="24"/>
          <w:szCs w:val="24"/>
        </w:rPr>
      </w:pPr>
      <w:r>
        <w:rPr>
          <w:rFonts w:hint="eastAsia" w:cs="宋体"/>
          <w:color w:val="auto"/>
          <w:sz w:val="24"/>
          <w:szCs w:val="24"/>
        </w:rPr>
        <w:t>本授权委托书声明：我</w:t>
      </w:r>
      <w:r>
        <w:rPr>
          <w:rFonts w:hint="eastAsia" w:cs="宋体"/>
          <w:color w:val="auto"/>
          <w:sz w:val="24"/>
          <w:szCs w:val="24"/>
          <w:u w:val="single"/>
        </w:rPr>
        <w:t>（姓名）</w:t>
      </w:r>
      <w:r>
        <w:rPr>
          <w:rFonts w:hint="eastAsia" w:cs="宋体"/>
          <w:color w:val="auto"/>
          <w:sz w:val="24"/>
          <w:szCs w:val="24"/>
        </w:rPr>
        <w:t>系</w:t>
      </w:r>
      <w:r>
        <w:rPr>
          <w:rFonts w:hint="eastAsia" w:cs="宋体"/>
          <w:color w:val="auto"/>
          <w:sz w:val="24"/>
          <w:szCs w:val="24"/>
          <w:u w:val="single"/>
        </w:rPr>
        <w:t xml:space="preserve"> （投标人名称）</w:t>
      </w:r>
      <w:r>
        <w:rPr>
          <w:rFonts w:hint="eastAsia" w:cs="宋体"/>
          <w:color w:val="auto"/>
          <w:sz w:val="24"/>
          <w:szCs w:val="24"/>
        </w:rPr>
        <w:t>的法人代表人，现授权委托</w:t>
      </w:r>
      <w:r>
        <w:rPr>
          <w:rFonts w:hint="eastAsia" w:cs="宋体"/>
          <w:color w:val="auto"/>
          <w:sz w:val="24"/>
          <w:szCs w:val="24"/>
          <w:u w:val="single"/>
        </w:rPr>
        <w:t xml:space="preserve">   （投标人名称）  </w:t>
      </w:r>
      <w:r>
        <w:rPr>
          <w:rFonts w:hint="eastAsia" w:cs="宋体"/>
          <w:color w:val="auto"/>
          <w:sz w:val="24"/>
          <w:szCs w:val="24"/>
        </w:rPr>
        <w:t>的</w:t>
      </w:r>
      <w:r>
        <w:rPr>
          <w:rFonts w:hint="eastAsia" w:cs="宋体"/>
          <w:color w:val="auto"/>
          <w:sz w:val="24"/>
          <w:szCs w:val="24"/>
          <w:u w:val="single"/>
        </w:rPr>
        <w:t>（姓名）</w:t>
      </w:r>
      <w:r>
        <w:rPr>
          <w:rFonts w:hint="eastAsia" w:cs="宋体"/>
          <w:color w:val="auto"/>
          <w:sz w:val="24"/>
          <w:szCs w:val="24"/>
        </w:rPr>
        <w:t>为我公司代理人，以本公司的名义参加</w:t>
      </w:r>
      <w:r>
        <w:rPr>
          <w:rFonts w:hint="eastAsia" w:cs="宋体"/>
          <w:color w:val="auto"/>
          <w:sz w:val="24"/>
          <w:szCs w:val="24"/>
          <w:u w:val="single"/>
        </w:rPr>
        <w:t>（招标人）</w:t>
      </w:r>
      <w:r>
        <w:rPr>
          <w:rFonts w:hint="eastAsia" w:cs="宋体"/>
          <w:color w:val="auto"/>
          <w:sz w:val="24"/>
          <w:szCs w:val="24"/>
        </w:rPr>
        <w:t>的</w:t>
      </w:r>
      <w:r>
        <w:rPr>
          <w:rFonts w:hint="eastAsia" w:cs="宋体"/>
          <w:color w:val="auto"/>
          <w:sz w:val="24"/>
          <w:szCs w:val="24"/>
          <w:u w:val="single"/>
        </w:rPr>
        <w:t xml:space="preserve">  （项目名称） </w:t>
      </w:r>
      <w:r>
        <w:rPr>
          <w:rFonts w:hint="eastAsia" w:cs="宋体"/>
          <w:color w:val="auto"/>
          <w:sz w:val="24"/>
          <w:szCs w:val="24"/>
        </w:rPr>
        <w:t>的投标活动。代理人在参加整个项目招标响应活动、合同招标过程中所签署的一切文件和处理与之有关的一切事物，我均予以承认。</w:t>
      </w:r>
    </w:p>
    <w:p>
      <w:pPr>
        <w:spacing w:line="440" w:lineRule="exact"/>
        <w:ind w:firstLine="480"/>
        <w:rPr>
          <w:rFonts w:hint="eastAsia" w:cs="宋体"/>
          <w:color w:val="auto"/>
          <w:sz w:val="24"/>
          <w:szCs w:val="24"/>
        </w:rPr>
      </w:pPr>
      <w:r>
        <w:rPr>
          <w:rFonts w:hint="eastAsia" w:cs="宋体"/>
          <w:color w:val="auto"/>
          <w:sz w:val="24"/>
          <w:szCs w:val="24"/>
        </w:rPr>
        <w:t>代理人：</w:t>
      </w:r>
      <w:r>
        <w:rPr>
          <w:rFonts w:hint="eastAsia" w:cs="宋体"/>
          <w:color w:val="auto"/>
          <w:sz w:val="24"/>
          <w:szCs w:val="24"/>
          <w:u w:val="single"/>
        </w:rPr>
        <w:t xml:space="preserve">              </w:t>
      </w:r>
      <w:r>
        <w:rPr>
          <w:rFonts w:hint="eastAsia" w:cs="宋体"/>
          <w:color w:val="auto"/>
          <w:sz w:val="24"/>
          <w:szCs w:val="24"/>
        </w:rPr>
        <w:t>性别：</w:t>
      </w:r>
      <w:r>
        <w:rPr>
          <w:rFonts w:hint="eastAsia" w:cs="宋体"/>
          <w:color w:val="auto"/>
          <w:sz w:val="24"/>
          <w:szCs w:val="24"/>
          <w:u w:val="single"/>
        </w:rPr>
        <w:t xml:space="preserve">      </w:t>
      </w:r>
      <w:r>
        <w:rPr>
          <w:rFonts w:hint="eastAsia" w:cs="宋体"/>
          <w:color w:val="auto"/>
          <w:sz w:val="24"/>
          <w:szCs w:val="24"/>
        </w:rPr>
        <w:t xml:space="preserve">   年龄：</w:t>
      </w:r>
      <w:r>
        <w:rPr>
          <w:rFonts w:hint="eastAsia" w:cs="宋体"/>
          <w:color w:val="auto"/>
          <w:sz w:val="24"/>
          <w:szCs w:val="24"/>
          <w:u w:val="single"/>
        </w:rPr>
        <w:t xml:space="preserve">       </w:t>
      </w:r>
    </w:p>
    <w:p>
      <w:pPr>
        <w:spacing w:line="440" w:lineRule="exact"/>
        <w:ind w:firstLine="480"/>
        <w:rPr>
          <w:rFonts w:hint="eastAsia" w:cs="宋体"/>
          <w:color w:val="auto"/>
          <w:sz w:val="24"/>
          <w:szCs w:val="24"/>
        </w:rPr>
      </w:pPr>
      <w:r>
        <w:rPr>
          <w:rFonts w:hint="eastAsia" w:cs="宋体"/>
          <w:color w:val="auto"/>
          <w:sz w:val="24"/>
          <w:szCs w:val="24"/>
        </w:rPr>
        <w:t>单  位：</w:t>
      </w:r>
      <w:r>
        <w:rPr>
          <w:rFonts w:hint="eastAsia" w:cs="宋体"/>
          <w:color w:val="auto"/>
          <w:sz w:val="24"/>
          <w:szCs w:val="24"/>
          <w:u w:val="single"/>
        </w:rPr>
        <w:t xml:space="preserve">             </w:t>
      </w:r>
      <w:r>
        <w:rPr>
          <w:rFonts w:hint="eastAsia" w:cs="宋体"/>
          <w:color w:val="auto"/>
          <w:sz w:val="24"/>
          <w:szCs w:val="24"/>
        </w:rPr>
        <w:t xml:space="preserve"> 部门：</w:t>
      </w:r>
      <w:r>
        <w:rPr>
          <w:rFonts w:hint="eastAsia" w:cs="宋体"/>
          <w:color w:val="auto"/>
          <w:sz w:val="24"/>
          <w:szCs w:val="24"/>
          <w:u w:val="single"/>
        </w:rPr>
        <w:t xml:space="preserve">       </w:t>
      </w:r>
      <w:r>
        <w:rPr>
          <w:rFonts w:hint="eastAsia" w:cs="宋体"/>
          <w:color w:val="auto"/>
          <w:sz w:val="24"/>
          <w:szCs w:val="24"/>
        </w:rPr>
        <w:t xml:space="preserve">  职务：</w:t>
      </w:r>
      <w:r>
        <w:rPr>
          <w:rFonts w:hint="eastAsia" w:cs="宋体"/>
          <w:color w:val="auto"/>
          <w:sz w:val="24"/>
          <w:szCs w:val="24"/>
          <w:u w:val="single"/>
        </w:rPr>
        <w:t xml:space="preserve">       </w:t>
      </w:r>
    </w:p>
    <w:p>
      <w:pPr>
        <w:spacing w:line="440" w:lineRule="exact"/>
        <w:ind w:firstLine="480"/>
        <w:rPr>
          <w:rFonts w:hint="eastAsia" w:cs="宋体"/>
          <w:color w:val="auto"/>
          <w:sz w:val="24"/>
          <w:szCs w:val="24"/>
        </w:rPr>
      </w:pPr>
      <w:r>
        <w:rPr>
          <w:rFonts w:hint="eastAsia" w:cs="宋体"/>
          <w:color w:val="auto"/>
          <w:sz w:val="24"/>
          <w:szCs w:val="24"/>
        </w:rPr>
        <w:t>联系电话：</w:t>
      </w:r>
      <w:r>
        <w:rPr>
          <w:rFonts w:hint="eastAsia" w:cs="宋体"/>
          <w:color w:val="auto"/>
          <w:sz w:val="24"/>
          <w:szCs w:val="24"/>
          <w:u w:val="single"/>
        </w:rPr>
        <w:t xml:space="preserve">            </w:t>
      </w:r>
      <w:r>
        <w:rPr>
          <w:rFonts w:hint="eastAsia" w:cs="宋体"/>
          <w:color w:val="auto"/>
          <w:sz w:val="24"/>
          <w:szCs w:val="24"/>
        </w:rPr>
        <w:t>邮箱：</w:t>
      </w:r>
      <w:r>
        <w:rPr>
          <w:rFonts w:hint="eastAsia" w:cs="宋体"/>
          <w:color w:val="auto"/>
          <w:sz w:val="24"/>
          <w:szCs w:val="24"/>
          <w:u w:val="single"/>
        </w:rPr>
        <w:t xml:space="preserve">                   </w:t>
      </w:r>
    </w:p>
    <w:p>
      <w:pPr>
        <w:spacing w:line="440" w:lineRule="exact"/>
        <w:ind w:firstLine="480"/>
        <w:rPr>
          <w:rFonts w:hint="eastAsia" w:cs="宋体"/>
          <w:color w:val="auto"/>
          <w:sz w:val="24"/>
          <w:szCs w:val="24"/>
        </w:rPr>
      </w:pPr>
      <w:r>
        <w:rPr>
          <w:rFonts w:hint="eastAsia" w:cs="宋体"/>
          <w:color w:val="auto"/>
          <w:sz w:val="24"/>
          <w:szCs w:val="24"/>
        </w:rPr>
        <w:t>代理人无转委托权。</w:t>
      </w:r>
    </w:p>
    <w:p>
      <w:pPr>
        <w:spacing w:line="440" w:lineRule="exact"/>
        <w:ind w:firstLine="480"/>
        <w:rPr>
          <w:rFonts w:hint="eastAsia" w:cs="宋体"/>
          <w:color w:val="auto"/>
          <w:sz w:val="24"/>
          <w:szCs w:val="24"/>
        </w:rPr>
      </w:pPr>
      <w:r>
        <w:rPr>
          <w:rFonts w:hint="eastAsia" w:cs="宋体"/>
          <w:color w:val="auto"/>
          <w:sz w:val="24"/>
          <w:szCs w:val="24"/>
        </w:rPr>
        <w:t>授权人身份证</w:t>
      </w:r>
      <w:r>
        <w:rPr>
          <w:rFonts w:hint="eastAsia" w:ascii="宋体" w:hAnsi="宋体" w:cs="宋体"/>
          <w:color w:val="auto"/>
          <w:sz w:val="24"/>
        </w:rPr>
        <w:t>扫描件</w:t>
      </w:r>
      <w:r>
        <w:rPr>
          <w:rFonts w:hint="eastAsia" w:cs="宋体"/>
          <w:color w:val="auto"/>
          <w:sz w:val="24"/>
          <w:szCs w:val="24"/>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pPr>
              <w:spacing w:line="440" w:lineRule="exact"/>
              <w:jc w:val="center"/>
              <w:rPr>
                <w:rFonts w:hint="eastAsia" w:cs="宋体"/>
                <w:color w:val="auto"/>
                <w:sz w:val="24"/>
                <w:szCs w:val="24"/>
              </w:rPr>
            </w:pPr>
            <w:r>
              <w:rPr>
                <w:rFonts w:hint="eastAsia" w:cs="宋体"/>
                <w:color w:val="auto"/>
                <w:sz w:val="24"/>
                <w:szCs w:val="24"/>
              </w:rPr>
              <w:t>身份证正面</w:t>
            </w:r>
          </w:p>
        </w:tc>
        <w:tc>
          <w:tcPr>
            <w:tcW w:w="4070" w:type="dxa"/>
            <w:noWrap w:val="0"/>
            <w:vAlign w:val="center"/>
          </w:tcPr>
          <w:p>
            <w:pPr>
              <w:spacing w:line="440" w:lineRule="exact"/>
              <w:jc w:val="center"/>
              <w:rPr>
                <w:rFonts w:hint="eastAsia" w:cs="宋体"/>
                <w:color w:val="auto"/>
                <w:sz w:val="24"/>
                <w:szCs w:val="24"/>
              </w:rPr>
            </w:pPr>
            <w:r>
              <w:rPr>
                <w:rFonts w:hint="eastAsia" w:cs="宋体"/>
                <w:color w:val="auto"/>
                <w:sz w:val="24"/>
                <w:szCs w:val="24"/>
              </w:rPr>
              <w:t>身份证背面</w:t>
            </w:r>
          </w:p>
        </w:tc>
      </w:tr>
    </w:tbl>
    <w:p>
      <w:pPr>
        <w:spacing w:line="440" w:lineRule="exact"/>
        <w:ind w:firstLine="480"/>
        <w:rPr>
          <w:rFonts w:hint="eastAsia" w:cs="宋体"/>
          <w:color w:val="auto"/>
          <w:sz w:val="24"/>
          <w:szCs w:val="24"/>
        </w:rPr>
      </w:pPr>
      <w:r>
        <w:rPr>
          <w:rFonts w:hint="eastAsia" w:cs="宋体"/>
          <w:color w:val="auto"/>
          <w:sz w:val="24"/>
          <w:szCs w:val="24"/>
        </w:rPr>
        <w:t>被授权人身份证</w:t>
      </w:r>
      <w:r>
        <w:rPr>
          <w:rFonts w:hint="eastAsia" w:ascii="宋体" w:hAnsi="宋体" w:cs="宋体"/>
          <w:color w:val="auto"/>
          <w:sz w:val="24"/>
        </w:rPr>
        <w:t>扫描件</w:t>
      </w:r>
      <w:r>
        <w:rPr>
          <w:rFonts w:hint="eastAsia" w:cs="宋体"/>
          <w:color w:val="auto"/>
          <w:sz w:val="24"/>
          <w:szCs w:val="24"/>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pPr>
              <w:spacing w:line="440" w:lineRule="exact"/>
              <w:jc w:val="center"/>
              <w:rPr>
                <w:rFonts w:hint="eastAsia" w:cs="宋体"/>
                <w:color w:val="auto"/>
                <w:sz w:val="24"/>
                <w:szCs w:val="24"/>
              </w:rPr>
            </w:pPr>
            <w:r>
              <w:rPr>
                <w:rFonts w:hint="eastAsia" w:cs="宋体"/>
                <w:color w:val="auto"/>
                <w:sz w:val="24"/>
                <w:szCs w:val="24"/>
              </w:rPr>
              <w:t>身份证正面</w:t>
            </w:r>
          </w:p>
        </w:tc>
        <w:tc>
          <w:tcPr>
            <w:tcW w:w="4070" w:type="dxa"/>
            <w:noWrap w:val="0"/>
            <w:vAlign w:val="center"/>
          </w:tcPr>
          <w:p>
            <w:pPr>
              <w:spacing w:line="440" w:lineRule="exact"/>
              <w:jc w:val="center"/>
              <w:rPr>
                <w:rFonts w:hint="eastAsia" w:cs="宋体"/>
                <w:color w:val="auto"/>
                <w:sz w:val="24"/>
                <w:szCs w:val="24"/>
              </w:rPr>
            </w:pPr>
            <w:r>
              <w:rPr>
                <w:rFonts w:hint="eastAsia" w:cs="宋体"/>
                <w:color w:val="auto"/>
                <w:sz w:val="24"/>
                <w:szCs w:val="24"/>
              </w:rPr>
              <w:t>身份证背面</w:t>
            </w:r>
          </w:p>
        </w:tc>
      </w:tr>
    </w:tbl>
    <w:p>
      <w:pPr>
        <w:pStyle w:val="14"/>
        <w:ind w:firstLine="480"/>
        <w:rPr>
          <w:rFonts w:hint="eastAsia" w:ascii="宋体" w:hAnsi="宋体" w:cs="宋体"/>
          <w:color w:val="auto"/>
          <w:sz w:val="24"/>
        </w:rPr>
      </w:pPr>
    </w:p>
    <w:p>
      <w:pPr>
        <w:spacing w:line="440" w:lineRule="exact"/>
        <w:ind w:firstLine="480"/>
        <w:rPr>
          <w:rFonts w:hint="eastAsia" w:cs="宋体"/>
          <w:color w:val="auto"/>
          <w:sz w:val="24"/>
          <w:szCs w:val="24"/>
        </w:rPr>
      </w:pPr>
      <w:r>
        <w:rPr>
          <w:rFonts w:hint="eastAsia" w:cs="宋体"/>
          <w:color w:val="auto"/>
          <w:sz w:val="24"/>
          <w:szCs w:val="24"/>
        </w:rPr>
        <w:t>投标人：（盖章）                               法定代表人：（盖章）</w:t>
      </w:r>
    </w:p>
    <w:p>
      <w:pPr>
        <w:spacing w:line="440" w:lineRule="exact"/>
        <w:ind w:firstLine="480"/>
        <w:rPr>
          <w:rFonts w:hint="eastAsia" w:cs="宋体"/>
          <w:color w:val="auto"/>
          <w:sz w:val="24"/>
          <w:szCs w:val="24"/>
        </w:rPr>
      </w:pPr>
      <w:r>
        <w:rPr>
          <w:rFonts w:hint="eastAsia" w:cs="宋体"/>
          <w:color w:val="auto"/>
          <w:sz w:val="24"/>
          <w:szCs w:val="24"/>
        </w:rPr>
        <w:t xml:space="preserve">                                     </w:t>
      </w:r>
    </w:p>
    <w:p>
      <w:pPr>
        <w:spacing w:line="440" w:lineRule="exact"/>
        <w:ind w:firstLine="480"/>
        <w:rPr>
          <w:rFonts w:hint="eastAsia" w:cs="宋体"/>
          <w:color w:val="auto"/>
          <w:sz w:val="24"/>
          <w:szCs w:val="24"/>
        </w:rPr>
      </w:pPr>
      <w:r>
        <w:rPr>
          <w:rFonts w:hint="eastAsia" w:cs="宋体"/>
          <w:color w:val="auto"/>
          <w:sz w:val="24"/>
          <w:szCs w:val="24"/>
        </w:rPr>
        <w:t>日期：        年    月    日</w:t>
      </w:r>
    </w:p>
    <w:p>
      <w:pPr>
        <w:pStyle w:val="14"/>
        <w:rPr>
          <w:rFonts w:hint="eastAsia" w:ascii="宋体" w:hAnsi="宋体" w:cs="宋体"/>
          <w:color w:val="auto"/>
        </w:rPr>
      </w:pPr>
    </w:p>
    <w:p>
      <w:pPr>
        <w:spacing w:line="440" w:lineRule="exact"/>
        <w:ind w:firstLine="480"/>
        <w:rPr>
          <w:rFonts w:hint="eastAsia" w:cs="宋体"/>
          <w:color w:val="auto"/>
          <w:sz w:val="24"/>
          <w:szCs w:val="24"/>
        </w:rPr>
      </w:pPr>
      <w:r>
        <w:rPr>
          <w:rFonts w:hint="eastAsia" w:cs="宋体"/>
          <w:color w:val="auto"/>
          <w:sz w:val="24"/>
          <w:szCs w:val="24"/>
        </w:rPr>
        <w:t>注：1.法定代表人本人作为公司代理人前来参与投标的，不提供此项证明文件。</w:t>
      </w:r>
    </w:p>
    <w:p>
      <w:pPr>
        <w:spacing w:line="440" w:lineRule="exact"/>
        <w:ind w:firstLine="960" w:firstLineChars="400"/>
        <w:rPr>
          <w:rFonts w:hint="eastAsia" w:cs="宋体"/>
          <w:color w:val="auto"/>
          <w:sz w:val="24"/>
          <w:szCs w:val="24"/>
        </w:rPr>
      </w:pPr>
      <w:r>
        <w:rPr>
          <w:rFonts w:hint="eastAsia" w:cs="宋体"/>
          <w:color w:val="auto"/>
          <w:sz w:val="24"/>
          <w:szCs w:val="24"/>
        </w:rPr>
        <w:t>2.授权书上应当附有授权人和被授权人的居民身份证</w:t>
      </w:r>
      <w:r>
        <w:rPr>
          <w:rFonts w:hint="eastAsia" w:ascii="宋体" w:hAnsi="宋体" w:cs="宋体"/>
          <w:color w:val="auto"/>
          <w:sz w:val="24"/>
        </w:rPr>
        <w:t>扫描件</w:t>
      </w:r>
      <w:r>
        <w:rPr>
          <w:rFonts w:hint="eastAsia" w:cs="宋体"/>
          <w:color w:val="auto"/>
          <w:sz w:val="24"/>
          <w:szCs w:val="24"/>
        </w:rPr>
        <w:t>。</w:t>
      </w:r>
      <w:bookmarkStart w:id="94" w:name="_Toc3891644"/>
    </w:p>
    <w:bookmarkEnd w:id="94"/>
    <w:p>
      <w:pPr>
        <w:pStyle w:val="14"/>
        <w:ind w:firstLine="480"/>
        <w:rPr>
          <w:rFonts w:hint="eastAsia" w:ascii="宋体" w:hAnsi="宋体" w:cs="宋体"/>
          <w:color w:val="auto"/>
          <w:sz w:val="24"/>
        </w:rPr>
      </w:pPr>
    </w:p>
    <w:p>
      <w:pPr>
        <w:pStyle w:val="7"/>
        <w:spacing w:line="440" w:lineRule="exact"/>
        <w:jc w:val="center"/>
        <w:rPr>
          <w:rFonts w:hint="eastAsia" w:cs="宋体"/>
          <w:color w:val="auto"/>
          <w:sz w:val="24"/>
          <w:szCs w:val="24"/>
        </w:rPr>
      </w:pPr>
      <w:bookmarkStart w:id="95" w:name="_Toc16067"/>
      <w:bookmarkStart w:id="96" w:name="_Toc7086"/>
      <w:r>
        <w:rPr>
          <w:rFonts w:hint="eastAsia" w:cs="宋体"/>
          <w:color w:val="auto"/>
          <w:sz w:val="24"/>
          <w:szCs w:val="24"/>
        </w:rPr>
        <w:t>（</w:t>
      </w:r>
      <w:r>
        <w:rPr>
          <w:rFonts w:hint="eastAsia" w:cs="宋体"/>
          <w:color w:val="auto"/>
          <w:sz w:val="24"/>
          <w:szCs w:val="24"/>
          <w:lang w:eastAsia="zh-CN"/>
        </w:rPr>
        <w:t>四</w:t>
      </w:r>
      <w:r>
        <w:rPr>
          <w:rFonts w:hint="eastAsia" w:cs="宋体"/>
          <w:color w:val="auto"/>
          <w:sz w:val="24"/>
          <w:szCs w:val="24"/>
        </w:rPr>
        <w:t>）“信用中国”、“中国政府采购网”</w:t>
      </w:r>
      <w:r>
        <w:rPr>
          <w:rFonts w:hint="eastAsia" w:cs="宋体"/>
          <w:color w:val="auto"/>
          <w:sz w:val="24"/>
          <w:szCs w:val="24"/>
          <w:lang w:eastAsia="zh-CN"/>
        </w:rPr>
        <w:t>征信</w:t>
      </w:r>
      <w:r>
        <w:rPr>
          <w:rFonts w:hint="eastAsia" w:cs="宋体"/>
          <w:color w:val="auto"/>
          <w:sz w:val="24"/>
          <w:szCs w:val="24"/>
        </w:rPr>
        <w:t>查询</w:t>
      </w:r>
      <w:bookmarkEnd w:id="95"/>
      <w:bookmarkEnd w:id="96"/>
    </w:p>
    <w:p>
      <w:pPr>
        <w:spacing w:line="440" w:lineRule="exact"/>
        <w:ind w:firstLine="480"/>
        <w:rPr>
          <w:rFonts w:hint="eastAsia" w:cs="宋体"/>
          <w:color w:val="auto"/>
          <w:sz w:val="24"/>
          <w:szCs w:val="24"/>
        </w:rPr>
      </w:pPr>
      <w:r>
        <w:rPr>
          <w:rFonts w:hint="eastAsia" w:cs="宋体"/>
          <w:color w:val="auto"/>
          <w:sz w:val="24"/>
          <w:szCs w:val="24"/>
        </w:rPr>
        <w:t>提供近三年未被列入失信被执行人黑名单的，提供“信用中国”（www.creditchina.gov.cn），和“中国政府采购网（www.ccgp.gov.cn）”网站查询页及信用报告，经查询有失信记录的将被取消投标资格（提供网页截图，加盖公章）。</w:t>
      </w: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7"/>
        <w:spacing w:line="440" w:lineRule="exact"/>
        <w:jc w:val="center"/>
        <w:rPr>
          <w:rFonts w:hint="eastAsia" w:cs="宋体"/>
          <w:color w:val="auto"/>
          <w:sz w:val="24"/>
          <w:szCs w:val="24"/>
        </w:rPr>
      </w:pPr>
      <w:bookmarkStart w:id="97" w:name="_Toc29395"/>
      <w:bookmarkStart w:id="98" w:name="_Toc14565"/>
      <w:r>
        <w:rPr>
          <w:rFonts w:hint="eastAsia" w:cs="宋体"/>
          <w:color w:val="auto"/>
          <w:sz w:val="24"/>
          <w:szCs w:val="24"/>
        </w:rPr>
        <w:t>（</w:t>
      </w:r>
      <w:r>
        <w:rPr>
          <w:rFonts w:hint="eastAsia" w:cs="宋体"/>
          <w:color w:val="auto"/>
          <w:sz w:val="24"/>
          <w:szCs w:val="24"/>
          <w:lang w:eastAsia="zh-CN"/>
        </w:rPr>
        <w:t>五</w:t>
      </w:r>
      <w:r>
        <w:rPr>
          <w:rFonts w:hint="eastAsia" w:cs="宋体"/>
          <w:color w:val="auto"/>
          <w:sz w:val="24"/>
          <w:szCs w:val="24"/>
        </w:rPr>
        <w:t>）投标保证金</w:t>
      </w:r>
      <w:bookmarkEnd w:id="97"/>
      <w:bookmarkEnd w:id="98"/>
    </w:p>
    <w:p>
      <w:pPr>
        <w:pStyle w:val="14"/>
        <w:spacing w:line="440" w:lineRule="exact"/>
        <w:ind w:firstLine="0" w:firstLineChars="0"/>
        <w:jc w:val="center"/>
        <w:rPr>
          <w:rFonts w:hint="eastAsia" w:ascii="宋体" w:hAnsi="宋体" w:cs="宋体"/>
          <w:color w:val="auto"/>
          <w:sz w:val="24"/>
        </w:rPr>
      </w:pPr>
      <w:r>
        <w:rPr>
          <w:rFonts w:hint="eastAsia" w:ascii="宋体" w:hAnsi="宋体" w:cs="宋体"/>
          <w:color w:val="auto"/>
          <w:sz w:val="24"/>
        </w:rPr>
        <w:t>（投标保证金缴纳凭证截图</w:t>
      </w:r>
      <w:r>
        <w:rPr>
          <w:rFonts w:hint="eastAsia" w:ascii="宋体" w:hAnsi="宋体" w:cs="宋体"/>
          <w:color w:val="auto"/>
          <w:sz w:val="24"/>
          <w:lang w:eastAsia="zh-CN"/>
        </w:rPr>
        <w:t>或回单</w:t>
      </w:r>
      <w:r>
        <w:rPr>
          <w:rFonts w:hint="eastAsia" w:ascii="宋体" w:hAnsi="宋体" w:cs="宋体"/>
          <w:color w:val="auto"/>
          <w:sz w:val="24"/>
        </w:rPr>
        <w:t>并加盖公章）</w:t>
      </w:r>
    </w:p>
    <w:p>
      <w:pPr>
        <w:spacing w:line="440" w:lineRule="exact"/>
        <w:ind w:firstLine="480"/>
        <w:rPr>
          <w:rFonts w:hint="eastAsia" w:cs="宋体"/>
          <w:color w:val="auto"/>
          <w:sz w:val="24"/>
          <w:szCs w:val="24"/>
        </w:rPr>
      </w:pPr>
    </w:p>
    <w:p>
      <w:pPr>
        <w:spacing w:line="440" w:lineRule="exact"/>
        <w:ind w:firstLine="480"/>
        <w:rPr>
          <w:rFonts w:cs="宋体"/>
          <w:color w:val="auto"/>
          <w:sz w:val="24"/>
          <w:szCs w:val="24"/>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rFonts w:hint="eastAsia"/>
          <w:color w:val="auto"/>
        </w:rPr>
      </w:pPr>
    </w:p>
    <w:p>
      <w:pPr>
        <w:pStyle w:val="14"/>
        <w:rPr>
          <w:color w:val="auto"/>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7"/>
        <w:jc w:val="center"/>
        <w:rPr>
          <w:rFonts w:hint="eastAsia"/>
          <w:color w:val="auto"/>
          <w:sz w:val="24"/>
          <w:szCs w:val="24"/>
        </w:rPr>
      </w:pPr>
      <w:bookmarkStart w:id="99" w:name="_Toc4807"/>
      <w:r>
        <w:rPr>
          <w:rFonts w:hint="eastAsia"/>
          <w:color w:val="auto"/>
          <w:sz w:val="24"/>
          <w:szCs w:val="24"/>
        </w:rPr>
        <w:t>（</w:t>
      </w:r>
      <w:r>
        <w:rPr>
          <w:rFonts w:hint="eastAsia"/>
          <w:color w:val="auto"/>
          <w:sz w:val="24"/>
          <w:szCs w:val="24"/>
          <w:lang w:eastAsia="zh-CN"/>
        </w:rPr>
        <w:t>六</w:t>
      </w:r>
      <w:r>
        <w:rPr>
          <w:rFonts w:hint="eastAsia"/>
          <w:color w:val="auto"/>
          <w:sz w:val="24"/>
          <w:szCs w:val="24"/>
        </w:rPr>
        <w:t>）中、小</w:t>
      </w:r>
      <w:r>
        <w:rPr>
          <w:rFonts w:hint="eastAsia"/>
          <w:color w:val="auto"/>
          <w:sz w:val="24"/>
          <w:szCs w:val="24"/>
          <w:lang w:eastAsia="zh-CN"/>
        </w:rPr>
        <w:t>、</w:t>
      </w:r>
      <w:r>
        <w:rPr>
          <w:rFonts w:hint="eastAsia"/>
          <w:color w:val="auto"/>
          <w:sz w:val="24"/>
          <w:szCs w:val="24"/>
        </w:rPr>
        <w:t>微企业声明函</w:t>
      </w:r>
      <w:bookmarkEnd w:id="99"/>
    </w:p>
    <w:p>
      <w:pPr>
        <w:pStyle w:val="146"/>
        <w:keepNext w:val="0"/>
        <w:keepLines w:val="0"/>
        <w:pageBreakBefore w:val="0"/>
        <w:widowControl w:val="0"/>
        <w:kinsoku/>
        <w:wordWrap/>
        <w:overflowPunct/>
        <w:topLinePunct w:val="0"/>
        <w:autoSpaceDE/>
        <w:autoSpaceDN/>
        <w:bidi w:val="0"/>
        <w:adjustRightInd w:val="0"/>
        <w:snapToGrid w:val="0"/>
        <w:spacing w:line="400" w:lineRule="exact"/>
        <w:ind w:right="0" w:firstLine="480" w:firstLineChars="200"/>
        <w:jc w:val="center"/>
        <w:textAlignment w:val="auto"/>
        <w:rPr>
          <w:rFonts w:hint="eastAsia" w:ascii="宋体" w:hAnsi="宋体" w:eastAsia="宋体" w:cs="宋体"/>
          <w:b/>
          <w:color w:val="auto"/>
          <w:sz w:val="24"/>
          <w:szCs w:val="24"/>
        </w:rPr>
      </w:pPr>
      <w:r>
        <w:rPr>
          <w:rFonts w:hint="eastAsia"/>
          <w:color w:val="auto"/>
          <w:sz w:val="24"/>
          <w:szCs w:val="24"/>
        </w:rPr>
        <w:t>（中、小、微型企业产品价格需扣除的须提供）</w:t>
      </w:r>
    </w:p>
    <w:p>
      <w:pPr>
        <w:pStyle w:val="146"/>
        <w:keepNext w:val="0"/>
        <w:keepLines w:val="0"/>
        <w:pageBreakBefore w:val="0"/>
        <w:widowControl w:val="0"/>
        <w:kinsoku/>
        <w:wordWrap/>
        <w:overflowPunct/>
        <w:topLinePunct w:val="0"/>
        <w:autoSpaceDE/>
        <w:autoSpaceDN/>
        <w:bidi w:val="0"/>
        <w:adjustRightInd w:val="0"/>
        <w:snapToGrid w:val="0"/>
        <w:spacing w:line="400" w:lineRule="exact"/>
        <w:ind w:right="0" w:firstLine="504" w:firstLineChars="200"/>
        <w:textAlignment w:val="auto"/>
        <w:rPr>
          <w:rFonts w:hint="eastAsia" w:ascii="宋体" w:hAnsi="宋体" w:eastAsia="宋体" w:cs="宋体"/>
          <w:color w:val="auto"/>
          <w:spacing w:val="6"/>
          <w:sz w:val="24"/>
          <w:szCs w:val="24"/>
        </w:rPr>
      </w:pPr>
    </w:p>
    <w:p>
      <w:pPr>
        <w:pStyle w:val="31"/>
        <w:keepNext w:val="0"/>
        <w:keepLines w:val="0"/>
        <w:pageBreakBefore w:val="0"/>
        <w:widowControl/>
        <w:suppressLineNumbers w:val="0"/>
        <w:kinsoku/>
        <w:overflowPunct/>
        <w:topLinePunct w:val="0"/>
        <w:bidi w:val="0"/>
        <w:adjustRightInd/>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Style w:val="38"/>
          <w:rFonts w:hint="eastAsia" w:ascii="宋体" w:hAnsi="宋体" w:eastAsia="宋体" w:cs="宋体"/>
          <w:i/>
          <w:iCs/>
          <w:color w:val="auto"/>
          <w:sz w:val="24"/>
          <w:szCs w:val="24"/>
          <w:u w:val="single"/>
        </w:rPr>
        <w:t>（单位名称）</w:t>
      </w:r>
      <w:r>
        <w:rPr>
          <w:rFonts w:hint="eastAsia" w:ascii="宋体" w:hAnsi="宋体" w:eastAsia="宋体" w:cs="宋体"/>
          <w:color w:val="auto"/>
          <w:sz w:val="24"/>
          <w:szCs w:val="24"/>
        </w:rPr>
        <w:t>的</w:t>
      </w:r>
      <w:r>
        <w:rPr>
          <w:rStyle w:val="38"/>
          <w:rFonts w:hint="eastAsia" w:ascii="宋体" w:hAnsi="宋体" w:eastAsia="宋体" w:cs="宋体"/>
          <w:i/>
          <w:iCs/>
          <w:color w:val="auto"/>
          <w:sz w:val="24"/>
          <w:szCs w:val="24"/>
          <w:u w:val="single"/>
        </w:rPr>
        <w:t>（项目名称）</w:t>
      </w:r>
      <w:r>
        <w:rPr>
          <w:rFonts w:hint="eastAsia" w:ascii="宋体" w:hAnsi="宋体" w:eastAsia="宋体" w:cs="宋体"/>
          <w:color w:val="auto"/>
          <w:sz w:val="24"/>
          <w:szCs w:val="24"/>
        </w:rPr>
        <w:t>采购活动，服务全部由符合政策要求的中小企业承接。相关企业（含联合体中的中小企业、签订分包意向协议的中小企业）的具体情况如下：</w:t>
      </w:r>
    </w:p>
    <w:p>
      <w:pPr>
        <w:pStyle w:val="31"/>
        <w:keepNext w:val="0"/>
        <w:keepLines w:val="0"/>
        <w:pageBreakBefore w:val="0"/>
        <w:widowControl/>
        <w:suppressLineNumbers w:val="0"/>
        <w:kinsoku/>
        <w:overflowPunct/>
        <w:topLinePunct w:val="0"/>
        <w:bidi w:val="0"/>
        <w:adjustRightInd/>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Style w:val="38"/>
          <w:rFonts w:hint="eastAsia" w:ascii="宋体" w:hAnsi="宋体" w:eastAsia="宋体" w:cs="宋体"/>
          <w:i/>
          <w:iCs/>
          <w:color w:val="auto"/>
          <w:sz w:val="24"/>
          <w:szCs w:val="24"/>
          <w:u w:val="single"/>
        </w:rPr>
        <w:t>（标的名称）</w:t>
      </w:r>
      <w:r>
        <w:rPr>
          <w:rFonts w:hint="eastAsia" w:ascii="宋体" w:hAnsi="宋体" w:eastAsia="宋体" w:cs="宋体"/>
          <w:color w:val="auto"/>
          <w:sz w:val="24"/>
          <w:szCs w:val="24"/>
        </w:rPr>
        <w:t>，属于</w:t>
      </w:r>
      <w:r>
        <w:rPr>
          <w:rStyle w:val="38"/>
          <w:rFonts w:hint="eastAsia" w:ascii="宋体" w:hAnsi="宋体" w:eastAsia="宋体" w:cs="宋体"/>
          <w:i/>
          <w:iCs/>
          <w:color w:val="auto"/>
          <w:sz w:val="24"/>
          <w:szCs w:val="24"/>
          <w:u w:val="single"/>
        </w:rPr>
        <w:t>（采购文件中明确的所属行业）</w:t>
      </w:r>
      <w:r>
        <w:rPr>
          <w:rFonts w:hint="eastAsia" w:ascii="宋体" w:hAnsi="宋体" w:eastAsia="宋体" w:cs="宋体"/>
          <w:color w:val="auto"/>
          <w:sz w:val="24"/>
          <w:szCs w:val="24"/>
        </w:rPr>
        <w:t>；承建（承接）企业为</w:t>
      </w:r>
      <w:r>
        <w:rPr>
          <w:rStyle w:val="38"/>
          <w:rFonts w:hint="eastAsia" w:ascii="宋体" w:hAnsi="宋体" w:eastAsia="宋体" w:cs="宋体"/>
          <w:i/>
          <w:iCs/>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w:t>
      </w:r>
      <w:r>
        <w:rPr>
          <w:rFonts w:hint="eastAsia" w:ascii="宋体" w:hAnsi="宋体" w:eastAsia="宋体" w:cs="宋体"/>
          <w:color w:val="auto"/>
          <w:spacing w:val="0"/>
          <w:sz w:val="24"/>
          <w:szCs w:val="24"/>
        </w:rPr>
        <w:t>元，资产总额为</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万元，属于</w:t>
      </w:r>
      <w:r>
        <w:rPr>
          <w:rStyle w:val="38"/>
          <w:rFonts w:hint="eastAsia" w:ascii="宋体" w:hAnsi="宋体" w:eastAsia="宋体" w:cs="宋体"/>
          <w:i/>
          <w:iCs/>
          <w:color w:val="auto"/>
          <w:spacing w:val="0"/>
          <w:sz w:val="24"/>
          <w:szCs w:val="24"/>
          <w:u w:val="single"/>
        </w:rPr>
        <w:t>（中型企业、小型企业、微型企业）</w:t>
      </w:r>
      <w:r>
        <w:rPr>
          <w:rFonts w:hint="eastAsia" w:ascii="宋体" w:hAnsi="宋体" w:eastAsia="宋体" w:cs="宋体"/>
          <w:color w:val="auto"/>
          <w:spacing w:val="0"/>
          <w:sz w:val="24"/>
          <w:szCs w:val="24"/>
        </w:rPr>
        <w:t>；</w:t>
      </w:r>
    </w:p>
    <w:p>
      <w:pPr>
        <w:pStyle w:val="31"/>
        <w:keepNext w:val="0"/>
        <w:keepLines w:val="0"/>
        <w:pageBreakBefore w:val="0"/>
        <w:widowControl/>
        <w:suppressLineNumbers w:val="0"/>
        <w:kinsoku/>
        <w:overflowPunct/>
        <w:topLinePunct w:val="0"/>
        <w:bidi w:val="0"/>
        <w:adjustRightInd/>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Style w:val="38"/>
          <w:rFonts w:hint="eastAsia" w:ascii="宋体" w:hAnsi="宋体" w:eastAsia="宋体" w:cs="宋体"/>
          <w:i/>
          <w:iCs/>
          <w:color w:val="auto"/>
          <w:sz w:val="24"/>
          <w:szCs w:val="24"/>
          <w:u w:val="single"/>
        </w:rPr>
        <w:t>（标的名称）</w:t>
      </w:r>
      <w:r>
        <w:rPr>
          <w:rFonts w:hint="eastAsia" w:ascii="宋体" w:hAnsi="宋体" w:eastAsia="宋体" w:cs="宋体"/>
          <w:color w:val="auto"/>
          <w:sz w:val="24"/>
          <w:szCs w:val="24"/>
        </w:rPr>
        <w:t>，属于</w:t>
      </w:r>
      <w:r>
        <w:rPr>
          <w:rStyle w:val="38"/>
          <w:rFonts w:hint="eastAsia" w:ascii="宋体" w:hAnsi="宋体" w:eastAsia="宋体" w:cs="宋体"/>
          <w:i/>
          <w:iCs/>
          <w:color w:val="auto"/>
          <w:sz w:val="24"/>
          <w:szCs w:val="24"/>
          <w:u w:val="single"/>
        </w:rPr>
        <w:t>（采购文件中明确的所属行业）</w:t>
      </w:r>
      <w:r>
        <w:rPr>
          <w:rFonts w:hint="eastAsia" w:ascii="宋体" w:hAnsi="宋体" w:eastAsia="宋体" w:cs="宋体"/>
          <w:color w:val="auto"/>
          <w:sz w:val="24"/>
          <w:szCs w:val="24"/>
        </w:rPr>
        <w:t>；承建（承接）企业为</w:t>
      </w:r>
      <w:r>
        <w:rPr>
          <w:rStyle w:val="38"/>
          <w:rFonts w:hint="eastAsia" w:ascii="宋体" w:hAnsi="宋体" w:eastAsia="宋体" w:cs="宋体"/>
          <w:i/>
          <w:iCs/>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Style w:val="38"/>
          <w:rFonts w:hint="eastAsia" w:ascii="宋体" w:hAnsi="宋体" w:eastAsia="宋体" w:cs="宋体"/>
          <w:i/>
          <w:iCs/>
          <w:color w:val="auto"/>
          <w:sz w:val="24"/>
          <w:szCs w:val="24"/>
          <w:u w:val="single"/>
        </w:rPr>
        <w:t>（中型企业、小型企业、微型企业）</w:t>
      </w:r>
      <w:r>
        <w:rPr>
          <w:rFonts w:hint="eastAsia" w:ascii="宋体" w:hAnsi="宋体" w:eastAsia="宋体" w:cs="宋体"/>
          <w:color w:val="auto"/>
          <w:sz w:val="24"/>
          <w:szCs w:val="24"/>
        </w:rPr>
        <w:t>；</w:t>
      </w:r>
    </w:p>
    <w:p>
      <w:pPr>
        <w:pStyle w:val="31"/>
        <w:keepNext w:val="0"/>
        <w:keepLines w:val="0"/>
        <w:pageBreakBefore w:val="0"/>
        <w:widowControl/>
        <w:suppressLineNumbers w:val="0"/>
        <w:kinsoku/>
        <w:overflowPunct/>
        <w:topLinePunct w:val="0"/>
        <w:bidi w:val="0"/>
        <w:adjustRightInd/>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pStyle w:val="31"/>
        <w:keepNext w:val="0"/>
        <w:keepLines w:val="0"/>
        <w:pageBreakBefore w:val="0"/>
        <w:widowControl/>
        <w:suppressLineNumbers w:val="0"/>
        <w:kinsoku/>
        <w:overflowPunct/>
        <w:topLinePunct w:val="0"/>
        <w:bidi w:val="0"/>
        <w:adjustRightInd/>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pStyle w:val="31"/>
        <w:keepNext w:val="0"/>
        <w:keepLines w:val="0"/>
        <w:pageBreakBefore w:val="0"/>
        <w:widowControl/>
        <w:suppressLineNumbers w:val="0"/>
        <w:kinsoku/>
        <w:overflowPunct/>
        <w:topLinePunct w:val="0"/>
        <w:bidi w:val="0"/>
        <w:adjustRightInd/>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pStyle w:val="31"/>
        <w:keepNext w:val="0"/>
        <w:keepLines w:val="0"/>
        <w:pageBreakBefore w:val="0"/>
        <w:widowControl/>
        <w:suppressLineNumbers w:val="0"/>
        <w:kinsoku/>
        <w:overflowPunct/>
        <w:topLinePunct w:val="0"/>
        <w:bidi w:val="0"/>
        <w:adjustRightInd/>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keepNext w:val="0"/>
        <w:keepLines w:val="0"/>
        <w:pageBreakBefore w:val="0"/>
        <w:kinsoku/>
        <w:overflowPunct/>
        <w:topLinePunct w:val="0"/>
        <w:bidi w:val="0"/>
        <w:adjustRightInd/>
        <w:snapToGrid w:val="0"/>
        <w:spacing w:line="360" w:lineRule="auto"/>
        <w:ind w:firstLine="480" w:firstLineChars="200"/>
        <w:textAlignment w:val="auto"/>
        <w:rPr>
          <w:rFonts w:hint="eastAsia" w:ascii="宋体" w:hAnsi="宋体" w:eastAsia="宋体" w:cs="宋体"/>
          <w:color w:val="auto"/>
          <w:sz w:val="24"/>
          <w:szCs w:val="24"/>
        </w:rPr>
      </w:pPr>
    </w:p>
    <w:p>
      <w:pPr>
        <w:pStyle w:val="144"/>
        <w:keepNext w:val="0"/>
        <w:keepLines w:val="0"/>
        <w:pageBreakBefore w:val="0"/>
        <w:widowControl w:val="0"/>
        <w:kinsoku/>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供应商名称（加盖公章）：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法定代表人（签字或盖章）：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委托代理人（签字）：</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pPr>
        <w:pStyle w:val="3"/>
        <w:rPr>
          <w:rFonts w:hint="eastAsia" w:ascii="宋体" w:hAnsi="宋体" w:cs="宋体"/>
          <w:bCs/>
          <w:color w:val="auto"/>
          <w:szCs w:val="21"/>
        </w:rPr>
      </w:pPr>
    </w:p>
    <w:p>
      <w:pPr>
        <w:rPr>
          <w:rFonts w:hint="eastAsia" w:ascii="宋体" w:hAnsi="宋体" w:cs="宋体"/>
          <w:bCs/>
          <w:color w:val="auto"/>
          <w:szCs w:val="21"/>
        </w:rPr>
      </w:pPr>
    </w:p>
    <w:p>
      <w:pPr>
        <w:pStyle w:val="3"/>
        <w:ind w:firstLine="482" w:firstLineChars="200"/>
        <w:rPr>
          <w:rFonts w:hint="eastAsia" w:ascii="宋体" w:hAnsi="宋体" w:cs="宋体"/>
          <w:b/>
          <w:bCs w:val="0"/>
          <w:color w:val="auto"/>
          <w:szCs w:val="21"/>
          <w:lang w:eastAsia="zh-CN"/>
        </w:rPr>
      </w:pPr>
      <w:r>
        <w:rPr>
          <w:rFonts w:hint="eastAsia" w:ascii="宋体" w:hAnsi="宋体" w:cs="宋体"/>
          <w:b/>
          <w:bCs w:val="0"/>
          <w:color w:val="auto"/>
          <w:szCs w:val="21"/>
          <w:lang w:eastAsia="zh-CN"/>
        </w:rPr>
        <w:t>备注：</w:t>
      </w:r>
      <w:r>
        <w:rPr>
          <w:rFonts w:hint="eastAsia" w:ascii="宋体" w:hAnsi="宋体" w:cs="宋体"/>
          <w:b/>
          <w:bCs w:val="0"/>
          <w:color w:val="auto"/>
          <w:szCs w:val="21"/>
          <w:lang w:val="en-US" w:eastAsia="zh-CN"/>
        </w:rPr>
        <w:t>从业人员、营业收入、资产总额填报上一年度数据，无上一年度数据的新成立企业可不填报。</w:t>
      </w:r>
    </w:p>
    <w:p>
      <w:pPr>
        <w:pStyle w:val="3"/>
        <w:rPr>
          <w:rFonts w:hint="eastAsia" w:ascii="宋体" w:hAnsi="宋体" w:eastAsia="宋体" w:cs="宋体"/>
          <w:b/>
          <w:bCs w:val="0"/>
          <w:color w:val="auto"/>
          <w:szCs w:val="21"/>
          <w:lang w:eastAsia="zh-CN"/>
        </w:rPr>
      </w:pPr>
    </w:p>
    <w:p>
      <w:pPr>
        <w:rPr>
          <w:rFonts w:hint="eastAsia" w:ascii="宋体" w:hAnsi="宋体" w:cs="宋体"/>
          <w:bCs/>
          <w:color w:val="auto"/>
          <w:sz w:val="24"/>
          <w:szCs w:val="24"/>
        </w:rPr>
      </w:pPr>
    </w:p>
    <w:p>
      <w:pPr>
        <w:pStyle w:val="7"/>
        <w:jc w:val="center"/>
        <w:rPr>
          <w:rFonts w:hint="eastAsia"/>
          <w:color w:val="auto"/>
          <w:sz w:val="24"/>
          <w:szCs w:val="24"/>
        </w:rPr>
      </w:pPr>
      <w:bookmarkStart w:id="100" w:name="_Toc20925"/>
      <w:r>
        <w:rPr>
          <w:rFonts w:hint="eastAsia"/>
          <w:color w:val="auto"/>
          <w:sz w:val="24"/>
          <w:szCs w:val="24"/>
        </w:rPr>
        <w:t>（</w:t>
      </w:r>
      <w:r>
        <w:rPr>
          <w:rFonts w:hint="eastAsia"/>
          <w:color w:val="auto"/>
          <w:sz w:val="24"/>
          <w:szCs w:val="24"/>
          <w:lang w:eastAsia="zh-CN"/>
        </w:rPr>
        <w:t>七</w:t>
      </w:r>
      <w:r>
        <w:rPr>
          <w:rFonts w:hint="eastAsia"/>
          <w:color w:val="auto"/>
          <w:sz w:val="24"/>
          <w:szCs w:val="24"/>
        </w:rPr>
        <w:t>）其他相关资质证明材料</w:t>
      </w:r>
      <w:bookmarkEnd w:id="100"/>
    </w:p>
    <w:p>
      <w:pPr>
        <w:spacing w:line="440" w:lineRule="exact"/>
        <w:jc w:val="center"/>
        <w:rPr>
          <w:rFonts w:hint="eastAsia" w:ascii="宋体" w:hAnsi="宋体" w:cs="宋体"/>
          <w:bCs/>
          <w:color w:val="auto"/>
          <w:szCs w:val="21"/>
        </w:rPr>
      </w:pPr>
      <w:r>
        <w:rPr>
          <w:rFonts w:hint="eastAsia" w:ascii="宋体" w:hAnsi="宋体" w:cs="宋体"/>
          <w:bCs/>
          <w:color w:val="auto"/>
          <w:szCs w:val="21"/>
        </w:rPr>
        <w:t>（</w:t>
      </w:r>
      <w:r>
        <w:rPr>
          <w:rFonts w:hint="eastAsia" w:ascii="宋体" w:hAnsi="宋体" w:cs="宋体"/>
          <w:bCs/>
          <w:color w:val="auto"/>
          <w:szCs w:val="21"/>
          <w:lang w:eastAsia="zh-CN"/>
        </w:rPr>
        <w:t>如有，提供相关资质证明材料并加盖供应商公章</w:t>
      </w:r>
      <w:r>
        <w:rPr>
          <w:rFonts w:hint="eastAsia" w:ascii="宋体" w:hAnsi="宋体" w:cs="宋体"/>
          <w:bCs/>
          <w:color w:val="auto"/>
          <w:szCs w:val="21"/>
        </w:rPr>
        <w:t>）</w:t>
      </w:r>
    </w:p>
    <w:p>
      <w:pPr>
        <w:pStyle w:val="14"/>
        <w:ind w:firstLine="480"/>
        <w:rPr>
          <w:rFonts w:hint="eastAsia" w:ascii="宋体" w:hAnsi="宋体" w:cs="宋体"/>
          <w:color w:val="auto"/>
          <w:sz w:val="24"/>
        </w:rPr>
      </w:pPr>
    </w:p>
    <w:p>
      <w:pPr>
        <w:pStyle w:val="4"/>
        <w:rPr>
          <w:rFonts w:hint="eastAsia" w:hAnsi="宋体"/>
          <w:color w:val="auto"/>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14"/>
        <w:ind w:firstLine="480"/>
        <w:rPr>
          <w:rFonts w:hint="eastAsia" w:ascii="宋体" w:hAnsi="宋体" w:cs="宋体"/>
          <w:color w:val="auto"/>
          <w:sz w:val="24"/>
        </w:rPr>
      </w:pP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lang w:eastAsia="zh-CN"/>
        </w:rPr>
      </w:pPr>
      <w:bookmarkStart w:id="101" w:name="_Toc10358"/>
      <w:bookmarkStart w:id="102" w:name="_Toc19320"/>
      <w:bookmarkStart w:id="103" w:name="_Toc15767"/>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报价文件</w:t>
      </w:r>
      <w:bookmarkEnd w:id="101"/>
      <w:bookmarkEnd w:id="102"/>
    </w:p>
    <w:bookmarkEnd w:id="103"/>
    <w:p>
      <w:pPr>
        <w:pStyle w:val="7"/>
        <w:jc w:val="center"/>
        <w:rPr>
          <w:rFonts w:hint="eastAsia" w:eastAsia="宋体"/>
          <w:color w:val="auto"/>
          <w:sz w:val="24"/>
          <w:szCs w:val="24"/>
          <w:lang w:eastAsia="zh-CN"/>
        </w:rPr>
      </w:pPr>
      <w:bookmarkStart w:id="104" w:name="_Toc16640"/>
      <w:bookmarkStart w:id="105" w:name="_Toc9509"/>
      <w:r>
        <w:rPr>
          <w:rFonts w:hint="eastAsia" w:eastAsia="宋体"/>
          <w:color w:val="auto"/>
          <w:sz w:val="24"/>
          <w:szCs w:val="24"/>
          <w:lang w:eastAsia="zh-CN"/>
        </w:rPr>
        <w:t>（</w:t>
      </w:r>
      <w:r>
        <w:rPr>
          <w:rFonts w:hint="eastAsia"/>
          <w:color w:val="auto"/>
          <w:sz w:val="24"/>
          <w:szCs w:val="24"/>
          <w:lang w:eastAsia="zh-CN"/>
        </w:rPr>
        <w:t>一</w:t>
      </w:r>
      <w:r>
        <w:rPr>
          <w:rFonts w:hint="eastAsia" w:eastAsia="宋体"/>
          <w:color w:val="auto"/>
          <w:sz w:val="24"/>
          <w:szCs w:val="24"/>
          <w:lang w:eastAsia="zh-CN"/>
        </w:rPr>
        <w:t>）开标一览表</w:t>
      </w:r>
      <w:bookmarkEnd w:id="104"/>
      <w:bookmarkEnd w:id="105"/>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40" w:type="dxa"/>
            <w:noWrap w:val="0"/>
            <w:vAlign w:val="center"/>
          </w:tcPr>
          <w:p>
            <w:pPr>
              <w:keepNext w:val="0"/>
              <w:keepLines w:val="0"/>
              <w:pageBreakBefore w:val="0"/>
              <w:widowControl w:val="0"/>
              <w:tabs>
                <w:tab w:val="left" w:pos="9135"/>
              </w:tabs>
              <w:kinsoku/>
              <w:wordWrap/>
              <w:overflowPunct/>
              <w:topLinePunct w:val="0"/>
              <w:autoSpaceDE/>
              <w:autoSpaceDN/>
              <w:bidi w:val="0"/>
              <w:adjustRightInd/>
              <w:snapToGrid/>
              <w:spacing w:line="240" w:lineRule="auto"/>
              <w:jc w:val="center"/>
              <w:textAlignment w:val="auto"/>
              <w:rPr>
                <w:rFonts w:hint="eastAsia" w:ascii="宋体" w:hAnsi="宋体" w:cs="宋体"/>
                <w:color w:val="auto"/>
                <w:sz w:val="24"/>
                <w:szCs w:val="24"/>
              </w:rPr>
            </w:pPr>
            <w:r>
              <w:rPr>
                <w:rFonts w:hint="eastAsia" w:ascii="宋体" w:hAnsi="宋体" w:cs="宋体"/>
                <w:color w:val="auto"/>
                <w:sz w:val="24"/>
              </w:rPr>
              <w:t>项目名称</w:t>
            </w:r>
          </w:p>
        </w:tc>
        <w:tc>
          <w:tcPr>
            <w:tcW w:w="7599" w:type="dxa"/>
            <w:noWrap w:val="0"/>
            <w:vAlign w:val="center"/>
          </w:tcPr>
          <w:p>
            <w:pPr>
              <w:keepNext w:val="0"/>
              <w:keepLines w:val="0"/>
              <w:pageBreakBefore w:val="0"/>
              <w:widowControl w:val="0"/>
              <w:tabs>
                <w:tab w:val="left" w:pos="9135"/>
              </w:tabs>
              <w:kinsoku/>
              <w:wordWrap/>
              <w:overflowPunct/>
              <w:topLinePunct w:val="0"/>
              <w:autoSpaceDE/>
              <w:autoSpaceDN/>
              <w:bidi w:val="0"/>
              <w:adjustRightInd/>
              <w:snapToGrid/>
              <w:spacing w:line="240" w:lineRule="auto"/>
              <w:textAlignment w:val="auto"/>
              <w:rPr>
                <w:rFonts w:hint="eastAsia" w:ascii="宋体" w:hAnsi="宋体" w:cs="宋体"/>
                <w:color w:val="auto"/>
                <w:sz w:val="24"/>
              </w:rPr>
            </w:pPr>
            <w:r>
              <w:rPr>
                <w:rFonts w:hint="eastAsia" w:ascii="宋体" w:hAnsi="宋体" w:eastAsia="宋体" w:cs="宋体"/>
                <w:color w:val="auto"/>
                <w:sz w:val="24"/>
                <w:lang w:eastAsia="zh-CN"/>
              </w:rPr>
              <w:t>新疆商贸经济学校品牌专业物流服务与管理专业建设项目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40" w:type="dxa"/>
            <w:noWrap w:val="0"/>
            <w:vAlign w:val="center"/>
          </w:tcPr>
          <w:p>
            <w:pPr>
              <w:spacing w:line="240" w:lineRule="exact"/>
              <w:jc w:val="center"/>
              <w:rPr>
                <w:rFonts w:hint="eastAsia" w:ascii="宋体" w:hAnsi="宋体" w:cs="宋体"/>
                <w:color w:val="auto"/>
                <w:sz w:val="24"/>
              </w:rPr>
            </w:pPr>
            <w:r>
              <w:rPr>
                <w:rFonts w:hint="eastAsia" w:ascii="宋体" w:hAnsi="宋体" w:cs="宋体"/>
                <w:color w:val="auto"/>
                <w:sz w:val="24"/>
              </w:rPr>
              <w:t>项目编号</w:t>
            </w:r>
          </w:p>
        </w:tc>
        <w:tc>
          <w:tcPr>
            <w:tcW w:w="7599" w:type="dxa"/>
            <w:noWrap w:val="0"/>
            <w:vAlign w:val="center"/>
          </w:tcPr>
          <w:p>
            <w:pPr>
              <w:tabs>
                <w:tab w:val="left" w:pos="9135"/>
              </w:tabs>
              <w:spacing w:line="240" w:lineRule="exact"/>
              <w:rPr>
                <w:rFonts w:hint="eastAsia" w:ascii="宋体" w:hAnsi="宋体" w:cs="宋体"/>
                <w:color w:val="auto"/>
                <w:sz w:val="24"/>
              </w:rPr>
            </w:pPr>
            <w:r>
              <w:rPr>
                <w:rFonts w:hint="eastAsia" w:ascii="宋体" w:hAnsi="宋体" w:cs="宋体"/>
                <w:color w:val="auto"/>
                <w:sz w:val="24"/>
                <w:lang w:eastAsia="zh-CN"/>
              </w:rPr>
              <w:t>HSZX-2021-10017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940" w:type="dxa"/>
            <w:vMerge w:val="restart"/>
            <w:noWrap w:val="0"/>
            <w:vAlign w:val="center"/>
          </w:tcPr>
          <w:p>
            <w:pPr>
              <w:spacing w:line="240" w:lineRule="exact"/>
              <w:jc w:val="center"/>
              <w:rPr>
                <w:rFonts w:hint="eastAsia" w:ascii="宋体" w:hAnsi="宋体" w:cs="宋体"/>
                <w:color w:val="auto"/>
                <w:sz w:val="24"/>
              </w:rPr>
            </w:pPr>
            <w:r>
              <w:rPr>
                <w:rFonts w:hint="eastAsia" w:ascii="宋体" w:hAnsi="宋体" w:cs="宋体"/>
                <w:color w:val="auto"/>
                <w:sz w:val="24"/>
              </w:rPr>
              <w:t>投标报价</w:t>
            </w:r>
            <w:r>
              <w:rPr>
                <w:rFonts w:hint="eastAsia" w:ascii="宋体" w:hAnsi="宋体" w:cs="宋体"/>
                <w:color w:val="auto"/>
                <w:sz w:val="24"/>
                <w:szCs w:val="24"/>
              </w:rPr>
              <w:t>（元）</w:t>
            </w:r>
          </w:p>
        </w:tc>
        <w:tc>
          <w:tcPr>
            <w:tcW w:w="7599" w:type="dxa"/>
            <w:noWrap w:val="0"/>
            <w:vAlign w:val="center"/>
          </w:tcPr>
          <w:p>
            <w:pPr>
              <w:tabs>
                <w:tab w:val="left" w:pos="9135"/>
              </w:tabs>
              <w:spacing w:line="240" w:lineRule="exact"/>
              <w:rPr>
                <w:rFonts w:hint="eastAsia" w:ascii="宋体" w:hAnsi="宋体" w:cs="宋体"/>
                <w:color w:val="auto"/>
              </w:rPr>
            </w:pPr>
            <w:r>
              <w:rPr>
                <w:rFonts w:hint="eastAsia" w:ascii="宋体" w:hAnsi="宋体" w:cs="宋体"/>
                <w:color w:val="auto"/>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40" w:type="dxa"/>
            <w:vMerge w:val="continue"/>
            <w:noWrap w:val="0"/>
            <w:vAlign w:val="center"/>
          </w:tcPr>
          <w:p>
            <w:pPr>
              <w:spacing w:line="240" w:lineRule="exact"/>
              <w:jc w:val="center"/>
              <w:rPr>
                <w:rFonts w:hint="eastAsia" w:ascii="宋体" w:hAnsi="宋体" w:cs="宋体"/>
                <w:color w:val="auto"/>
                <w:sz w:val="24"/>
              </w:rPr>
            </w:pPr>
          </w:p>
        </w:tc>
        <w:tc>
          <w:tcPr>
            <w:tcW w:w="7599" w:type="dxa"/>
            <w:noWrap w:val="0"/>
            <w:vAlign w:val="center"/>
          </w:tcPr>
          <w:p>
            <w:pPr>
              <w:pStyle w:val="2"/>
              <w:ind w:firstLine="0" w:firstLineChars="0"/>
              <w:rPr>
                <w:rFonts w:hint="eastAsia" w:ascii="宋体" w:hAnsi="宋体" w:cs="宋体"/>
                <w:color w:val="auto"/>
                <w:sz w:val="21"/>
                <w:szCs w:val="22"/>
              </w:rPr>
            </w:pPr>
            <w:r>
              <w:rPr>
                <w:rFonts w:hint="eastAsia" w:ascii="宋体" w:hAnsi="宋体" w:cs="宋体"/>
                <w:color w:val="auto"/>
                <w:sz w:val="21"/>
                <w:szCs w:val="22"/>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40" w:type="dxa"/>
            <w:noWrap w:val="0"/>
            <w:vAlign w:val="center"/>
          </w:tcPr>
          <w:p>
            <w:pPr>
              <w:spacing w:line="240" w:lineRule="exact"/>
              <w:jc w:val="center"/>
              <w:rPr>
                <w:rFonts w:hint="eastAsia" w:ascii="宋体" w:hAnsi="宋体" w:eastAsia="宋体" w:cs="宋体"/>
                <w:color w:val="auto"/>
                <w:sz w:val="24"/>
                <w:lang w:eastAsia="zh-CN"/>
              </w:rPr>
            </w:pPr>
            <w:r>
              <w:rPr>
                <w:rFonts w:hint="eastAsia" w:ascii="宋体" w:hAnsi="宋体" w:cs="宋体"/>
                <w:color w:val="auto"/>
                <w:sz w:val="24"/>
                <w:lang w:eastAsia="zh-CN"/>
              </w:rPr>
              <w:t>服务期限</w:t>
            </w:r>
          </w:p>
        </w:tc>
        <w:tc>
          <w:tcPr>
            <w:tcW w:w="7599" w:type="dxa"/>
            <w:noWrap w:val="0"/>
            <w:vAlign w:val="center"/>
          </w:tcPr>
          <w:p>
            <w:pPr>
              <w:pStyle w:val="2"/>
              <w:ind w:firstLine="0" w:firstLineChars="0"/>
              <w:rPr>
                <w:rFonts w:hint="eastAsia" w:ascii="宋体" w:hAnsi="宋体" w:cs="宋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940" w:type="dxa"/>
            <w:noWrap w:val="0"/>
            <w:vAlign w:val="center"/>
          </w:tcPr>
          <w:p>
            <w:pPr>
              <w:spacing w:line="240" w:lineRule="exact"/>
              <w:jc w:val="center"/>
              <w:rPr>
                <w:rFonts w:hint="eastAsia" w:ascii="宋体" w:hAnsi="宋体" w:cs="宋体"/>
                <w:color w:val="auto"/>
                <w:sz w:val="24"/>
                <w:lang w:eastAsia="zh-CN"/>
              </w:rPr>
            </w:pPr>
            <w:r>
              <w:rPr>
                <w:rFonts w:hint="eastAsia" w:ascii="宋体" w:hAnsi="宋体" w:cs="宋体"/>
                <w:color w:val="auto"/>
                <w:sz w:val="24"/>
                <w:lang w:eastAsia="zh-CN"/>
              </w:rPr>
              <w:t>项目负责人</w:t>
            </w:r>
          </w:p>
        </w:tc>
        <w:tc>
          <w:tcPr>
            <w:tcW w:w="7599" w:type="dxa"/>
            <w:noWrap w:val="0"/>
            <w:vAlign w:val="center"/>
          </w:tcPr>
          <w:p>
            <w:pPr>
              <w:pStyle w:val="2"/>
              <w:ind w:firstLine="0" w:firstLineChars="0"/>
              <w:rPr>
                <w:rFonts w:hint="eastAsia" w:ascii="宋体" w:hAnsi="宋体" w:cs="宋体"/>
                <w:color w:val="auto"/>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940" w:type="dxa"/>
            <w:noWrap w:val="0"/>
            <w:vAlign w:val="center"/>
          </w:tcPr>
          <w:p>
            <w:pPr>
              <w:pStyle w:val="145"/>
              <w:keepNext w:val="0"/>
              <w:keepLines w:val="0"/>
              <w:pageBreakBefore w:val="0"/>
              <w:widowControl w:val="0"/>
              <w:tabs>
                <w:tab w:val="left" w:pos="1337"/>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rPr>
            </w:pPr>
            <w:r>
              <w:rPr>
                <w:rFonts w:hint="eastAsia" w:ascii="宋体" w:hAnsi="宋体" w:eastAsia="宋体" w:cs="宋体"/>
                <w:bCs/>
                <w:color w:val="auto"/>
                <w:sz w:val="24"/>
                <w:highlight w:val="none"/>
                <w:lang w:eastAsia="zh-CN"/>
              </w:rPr>
              <w:t>备注</w:t>
            </w:r>
          </w:p>
        </w:tc>
        <w:tc>
          <w:tcPr>
            <w:tcW w:w="7599" w:type="dxa"/>
            <w:noWrap w:val="0"/>
            <w:vAlign w:val="center"/>
          </w:tcPr>
          <w:p>
            <w:pPr>
              <w:pStyle w:val="145"/>
              <w:keepNext w:val="0"/>
              <w:keepLines w:val="0"/>
              <w:pageBreakBefore w:val="0"/>
              <w:widowControl w:val="0"/>
              <w:tabs>
                <w:tab w:val="left" w:pos="1337"/>
              </w:tabs>
              <w:kinsoku/>
              <w:wordWrap/>
              <w:overflowPunct/>
              <w:topLinePunct w:val="0"/>
              <w:autoSpaceDE/>
              <w:autoSpaceDN/>
              <w:bidi w:val="0"/>
              <w:adjustRightInd/>
              <w:snapToGrid/>
              <w:spacing w:line="400" w:lineRule="exact"/>
              <w:textAlignment w:val="auto"/>
              <w:rPr>
                <w:rFonts w:hint="eastAsia" w:ascii="宋体" w:hAnsi="宋体" w:cs="宋体"/>
                <w:color w:val="auto"/>
                <w:sz w:val="21"/>
                <w:szCs w:val="22"/>
              </w:rPr>
            </w:pPr>
            <w:r>
              <w:rPr>
                <w:rFonts w:hint="eastAsia" w:ascii="宋体" w:hAnsi="宋体" w:eastAsia="宋体" w:cs="宋体"/>
                <w:color w:val="auto"/>
                <w:sz w:val="24"/>
                <w:highlight w:val="none"/>
                <w:lang w:eastAsia="zh-CN"/>
              </w:rPr>
              <w:t>投标报价含服务、税金等一切费用；投标报价保留小数点后两位，</w:t>
            </w:r>
            <w:r>
              <w:rPr>
                <w:rFonts w:hint="eastAsia" w:ascii="宋体" w:hAnsi="宋体" w:eastAsia="宋体" w:cs="宋体"/>
                <w:b w:val="0"/>
                <w:bCs w:val="0"/>
                <w:color w:val="auto"/>
                <w:sz w:val="24"/>
                <w:szCs w:val="24"/>
                <w:highlight w:val="none"/>
                <w:lang w:val="en-US" w:eastAsia="zh-CN"/>
              </w:rPr>
              <w:t>换算必须一致，</w:t>
            </w:r>
            <w:r>
              <w:rPr>
                <w:rFonts w:hint="eastAsia" w:ascii="宋体" w:hAnsi="宋体" w:eastAsia="宋体" w:cs="宋体"/>
                <w:color w:val="auto"/>
                <w:sz w:val="24"/>
                <w:highlight w:val="none"/>
                <w:lang w:eastAsia="zh-CN"/>
              </w:rPr>
              <w:t>否则为无效报价。</w:t>
            </w:r>
          </w:p>
        </w:tc>
      </w:tr>
    </w:tbl>
    <w:p>
      <w:pPr>
        <w:tabs>
          <w:tab w:val="left" w:pos="9135"/>
        </w:tabs>
        <w:spacing w:line="400" w:lineRule="atLeast"/>
        <w:rPr>
          <w:rFonts w:hint="eastAsia" w:ascii="宋体" w:hAnsi="宋体" w:cs="宋体"/>
          <w:color w:val="auto"/>
          <w:sz w:val="24"/>
        </w:rPr>
      </w:pP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p>
    <w:p>
      <w:pPr>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供应商名称（加盖公章）：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法定代表人（签字或盖章）：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委托代理人（签字）：</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pPr>
        <w:tabs>
          <w:tab w:val="left" w:pos="9135"/>
        </w:tabs>
        <w:spacing w:line="400" w:lineRule="atLeast"/>
        <w:rPr>
          <w:rFonts w:hint="eastAsia" w:ascii="宋体" w:hAnsi="宋体" w:cs="宋体"/>
          <w:color w:val="auto"/>
          <w:sz w:val="24"/>
        </w:rPr>
      </w:pPr>
      <w:r>
        <w:rPr>
          <w:rFonts w:hint="eastAsia" w:ascii="宋体" w:hAnsi="宋体" w:cs="宋体"/>
          <w:color w:val="auto"/>
          <w:sz w:val="24"/>
        </w:rPr>
        <w:t>注：1、此表需在开标时另单独以密封形式提交1份。</w:t>
      </w:r>
    </w:p>
    <w:p>
      <w:pPr>
        <w:tabs>
          <w:tab w:val="left" w:pos="9135"/>
        </w:tabs>
        <w:spacing w:line="400" w:lineRule="atLeast"/>
        <w:ind w:firstLine="480"/>
        <w:rPr>
          <w:rFonts w:hint="eastAsia" w:ascii="宋体" w:hAnsi="宋体" w:cs="宋体"/>
          <w:color w:val="auto"/>
          <w:sz w:val="24"/>
        </w:rPr>
      </w:pPr>
      <w:r>
        <w:rPr>
          <w:rFonts w:hint="eastAsia" w:ascii="宋体" w:hAnsi="宋体" w:cs="宋体"/>
          <w:color w:val="auto"/>
          <w:sz w:val="24"/>
        </w:rPr>
        <w:t>2、折扣条件与折扣声明应在表下注明。</w:t>
      </w: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2"/>
        <w:ind w:firstLine="240"/>
        <w:rPr>
          <w:rFonts w:hint="eastAsia" w:ascii="宋体" w:hAnsi="宋体" w:cs="宋体"/>
          <w:color w:val="auto"/>
        </w:rPr>
      </w:pPr>
    </w:p>
    <w:p>
      <w:pPr>
        <w:pStyle w:val="7"/>
        <w:jc w:val="center"/>
        <w:rPr>
          <w:rFonts w:hint="eastAsia" w:eastAsia="宋体"/>
          <w:color w:val="auto"/>
          <w:sz w:val="24"/>
          <w:szCs w:val="24"/>
          <w:lang w:eastAsia="zh-CN"/>
        </w:rPr>
      </w:pPr>
      <w:bookmarkStart w:id="106" w:name="_Toc20633"/>
      <w:bookmarkStart w:id="107" w:name="_Toc17264"/>
      <w:r>
        <w:rPr>
          <w:rFonts w:hint="eastAsia" w:eastAsia="宋体"/>
          <w:color w:val="auto"/>
          <w:sz w:val="24"/>
          <w:szCs w:val="24"/>
          <w:lang w:eastAsia="zh-CN"/>
        </w:rPr>
        <w:t>（</w:t>
      </w:r>
      <w:r>
        <w:rPr>
          <w:rFonts w:hint="eastAsia"/>
          <w:color w:val="auto"/>
          <w:sz w:val="24"/>
          <w:szCs w:val="24"/>
          <w:lang w:eastAsia="zh-CN"/>
        </w:rPr>
        <w:t>二</w:t>
      </w:r>
      <w:r>
        <w:rPr>
          <w:rFonts w:hint="eastAsia" w:eastAsia="宋体"/>
          <w:color w:val="auto"/>
          <w:sz w:val="24"/>
          <w:szCs w:val="24"/>
          <w:lang w:eastAsia="zh-CN"/>
        </w:rPr>
        <w:t>）</w:t>
      </w:r>
      <w:bookmarkEnd w:id="106"/>
      <w:r>
        <w:rPr>
          <w:rFonts w:hint="eastAsia" w:eastAsia="宋体"/>
          <w:color w:val="auto"/>
          <w:sz w:val="24"/>
          <w:szCs w:val="24"/>
          <w:lang w:eastAsia="zh-CN"/>
        </w:rPr>
        <w:t>分项报价表</w:t>
      </w:r>
      <w:bookmarkEnd w:id="107"/>
    </w:p>
    <w:p>
      <w:pPr>
        <w:spacing w:line="400" w:lineRule="atLeast"/>
        <w:ind w:left="2880" w:hanging="2880"/>
        <w:rPr>
          <w:rFonts w:hint="eastAsia"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w:t>
      </w:r>
    </w:p>
    <w:p>
      <w:pPr>
        <w:spacing w:line="400" w:lineRule="atLeast"/>
        <w:ind w:left="2880" w:hanging="2880"/>
        <w:rPr>
          <w:rFonts w:hint="eastAsia" w:ascii="宋体" w:hAnsi="宋体" w:cs="宋体"/>
          <w:color w:val="auto"/>
        </w:rPr>
      </w:pPr>
      <w:r>
        <w:rPr>
          <w:rFonts w:hint="eastAsia" w:ascii="宋体" w:hAnsi="宋体" w:cs="宋体"/>
          <w:color w:val="auto"/>
          <w:sz w:val="24"/>
        </w:rPr>
        <w:t>项目编号/包号：</w:t>
      </w:r>
      <w:r>
        <w:rPr>
          <w:rFonts w:hint="eastAsia" w:ascii="宋体" w:hAnsi="宋体" w:cs="宋体"/>
          <w:color w:val="auto"/>
          <w:sz w:val="24"/>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cs="宋体"/>
          <w:color w:val="auto"/>
        </w:rPr>
        <w:t xml:space="preserve"> 价格单位：元</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350"/>
        <w:gridCol w:w="1690"/>
        <w:gridCol w:w="950"/>
        <w:gridCol w:w="1060"/>
        <w:gridCol w:w="1100"/>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350"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报价项目</w:t>
            </w:r>
          </w:p>
        </w:tc>
        <w:tc>
          <w:tcPr>
            <w:tcW w:w="1690"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c>
          <w:tcPr>
            <w:tcW w:w="950"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060" w:type="dxa"/>
            <w:noWrap w:val="0"/>
            <w:vAlign w:val="center"/>
          </w:tcPr>
          <w:p>
            <w:pPr>
              <w:spacing w:line="5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1100" w:type="dxa"/>
            <w:noWrap w:val="0"/>
            <w:vAlign w:val="center"/>
          </w:tcPr>
          <w:p>
            <w:pPr>
              <w:spacing w:line="50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小计</w:t>
            </w:r>
          </w:p>
        </w:tc>
        <w:tc>
          <w:tcPr>
            <w:tcW w:w="1468"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top"/>
          </w:tcPr>
          <w:p>
            <w:pPr>
              <w:spacing w:line="500" w:lineRule="exact"/>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2350" w:type="dxa"/>
            <w:noWrap w:val="0"/>
            <w:vAlign w:val="top"/>
          </w:tcPr>
          <w:p>
            <w:pPr>
              <w:spacing w:line="500" w:lineRule="exact"/>
              <w:jc w:val="center"/>
              <w:rPr>
                <w:rFonts w:hint="eastAsia" w:ascii="宋体" w:hAnsi="宋体" w:eastAsia="宋体" w:cs="宋体"/>
                <w:b/>
                <w:color w:val="auto"/>
                <w:sz w:val="24"/>
                <w:szCs w:val="24"/>
              </w:rPr>
            </w:pPr>
          </w:p>
        </w:tc>
        <w:tc>
          <w:tcPr>
            <w:tcW w:w="1690" w:type="dxa"/>
            <w:noWrap w:val="0"/>
            <w:vAlign w:val="top"/>
          </w:tcPr>
          <w:p>
            <w:pPr>
              <w:spacing w:line="500" w:lineRule="exact"/>
              <w:jc w:val="center"/>
              <w:rPr>
                <w:rFonts w:hint="eastAsia" w:ascii="宋体" w:hAnsi="宋体" w:eastAsia="宋体" w:cs="宋体"/>
                <w:b/>
                <w:color w:val="auto"/>
                <w:sz w:val="24"/>
                <w:szCs w:val="24"/>
              </w:rPr>
            </w:pPr>
          </w:p>
        </w:tc>
        <w:tc>
          <w:tcPr>
            <w:tcW w:w="950" w:type="dxa"/>
            <w:noWrap w:val="0"/>
            <w:vAlign w:val="top"/>
          </w:tcPr>
          <w:p>
            <w:pPr>
              <w:spacing w:line="500" w:lineRule="exact"/>
              <w:jc w:val="center"/>
              <w:rPr>
                <w:rFonts w:hint="eastAsia" w:ascii="宋体" w:hAnsi="宋体" w:eastAsia="宋体" w:cs="宋体"/>
                <w:b/>
                <w:color w:val="auto"/>
                <w:sz w:val="24"/>
                <w:szCs w:val="24"/>
              </w:rPr>
            </w:pPr>
          </w:p>
        </w:tc>
        <w:tc>
          <w:tcPr>
            <w:tcW w:w="1060" w:type="dxa"/>
            <w:noWrap w:val="0"/>
            <w:vAlign w:val="top"/>
          </w:tcPr>
          <w:p>
            <w:pPr>
              <w:spacing w:line="500" w:lineRule="exact"/>
              <w:jc w:val="center"/>
              <w:rPr>
                <w:rFonts w:hint="eastAsia" w:ascii="宋体" w:hAnsi="宋体" w:eastAsia="宋体" w:cs="宋体"/>
                <w:b/>
                <w:color w:val="auto"/>
                <w:sz w:val="24"/>
                <w:szCs w:val="24"/>
              </w:rPr>
            </w:pPr>
          </w:p>
        </w:tc>
        <w:tc>
          <w:tcPr>
            <w:tcW w:w="1100" w:type="dxa"/>
            <w:noWrap w:val="0"/>
            <w:vAlign w:val="top"/>
          </w:tcPr>
          <w:p>
            <w:pPr>
              <w:spacing w:line="500" w:lineRule="exact"/>
              <w:jc w:val="center"/>
              <w:rPr>
                <w:rFonts w:hint="eastAsia" w:ascii="宋体" w:hAnsi="宋体" w:eastAsia="宋体" w:cs="宋体"/>
                <w:b/>
                <w:color w:val="auto"/>
                <w:sz w:val="24"/>
                <w:szCs w:val="24"/>
              </w:rPr>
            </w:pPr>
          </w:p>
        </w:tc>
        <w:tc>
          <w:tcPr>
            <w:tcW w:w="1468" w:type="dxa"/>
            <w:noWrap w:val="0"/>
            <w:vAlign w:val="top"/>
          </w:tcPr>
          <w:p>
            <w:pPr>
              <w:spacing w:line="500" w:lineRule="exact"/>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top"/>
          </w:tcPr>
          <w:p>
            <w:pPr>
              <w:spacing w:line="500" w:lineRule="exact"/>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p>
        </w:tc>
        <w:tc>
          <w:tcPr>
            <w:tcW w:w="2350" w:type="dxa"/>
            <w:noWrap w:val="0"/>
            <w:vAlign w:val="top"/>
          </w:tcPr>
          <w:p>
            <w:pPr>
              <w:spacing w:line="500" w:lineRule="exact"/>
              <w:jc w:val="center"/>
              <w:rPr>
                <w:rFonts w:hint="eastAsia" w:ascii="宋体" w:hAnsi="宋体" w:eastAsia="宋体" w:cs="宋体"/>
                <w:b/>
                <w:color w:val="auto"/>
                <w:sz w:val="24"/>
                <w:szCs w:val="24"/>
              </w:rPr>
            </w:pPr>
          </w:p>
        </w:tc>
        <w:tc>
          <w:tcPr>
            <w:tcW w:w="1690" w:type="dxa"/>
            <w:noWrap w:val="0"/>
            <w:vAlign w:val="top"/>
          </w:tcPr>
          <w:p>
            <w:pPr>
              <w:spacing w:line="500" w:lineRule="exact"/>
              <w:jc w:val="center"/>
              <w:rPr>
                <w:rFonts w:hint="eastAsia" w:ascii="宋体" w:hAnsi="宋体" w:eastAsia="宋体" w:cs="宋体"/>
                <w:b/>
                <w:color w:val="auto"/>
                <w:sz w:val="24"/>
                <w:szCs w:val="24"/>
              </w:rPr>
            </w:pPr>
          </w:p>
        </w:tc>
        <w:tc>
          <w:tcPr>
            <w:tcW w:w="950" w:type="dxa"/>
            <w:noWrap w:val="0"/>
            <w:vAlign w:val="top"/>
          </w:tcPr>
          <w:p>
            <w:pPr>
              <w:spacing w:line="500" w:lineRule="exact"/>
              <w:jc w:val="center"/>
              <w:rPr>
                <w:rFonts w:hint="eastAsia" w:ascii="宋体" w:hAnsi="宋体" w:eastAsia="宋体" w:cs="宋体"/>
                <w:b/>
                <w:color w:val="auto"/>
                <w:sz w:val="24"/>
                <w:szCs w:val="24"/>
              </w:rPr>
            </w:pPr>
          </w:p>
        </w:tc>
        <w:tc>
          <w:tcPr>
            <w:tcW w:w="1060" w:type="dxa"/>
            <w:noWrap w:val="0"/>
            <w:vAlign w:val="top"/>
          </w:tcPr>
          <w:p>
            <w:pPr>
              <w:spacing w:line="500" w:lineRule="exact"/>
              <w:jc w:val="center"/>
              <w:rPr>
                <w:rFonts w:hint="eastAsia" w:ascii="宋体" w:hAnsi="宋体" w:eastAsia="宋体" w:cs="宋体"/>
                <w:b/>
                <w:color w:val="auto"/>
                <w:sz w:val="24"/>
                <w:szCs w:val="24"/>
              </w:rPr>
            </w:pPr>
          </w:p>
        </w:tc>
        <w:tc>
          <w:tcPr>
            <w:tcW w:w="1100" w:type="dxa"/>
            <w:noWrap w:val="0"/>
            <w:vAlign w:val="top"/>
          </w:tcPr>
          <w:p>
            <w:pPr>
              <w:spacing w:line="500" w:lineRule="exact"/>
              <w:jc w:val="center"/>
              <w:rPr>
                <w:rFonts w:hint="eastAsia" w:ascii="宋体" w:hAnsi="宋体" w:eastAsia="宋体" w:cs="宋体"/>
                <w:b/>
                <w:color w:val="auto"/>
                <w:sz w:val="24"/>
                <w:szCs w:val="24"/>
              </w:rPr>
            </w:pPr>
          </w:p>
        </w:tc>
        <w:tc>
          <w:tcPr>
            <w:tcW w:w="1468" w:type="dxa"/>
            <w:noWrap w:val="0"/>
            <w:vAlign w:val="top"/>
          </w:tcPr>
          <w:p>
            <w:pPr>
              <w:spacing w:line="500" w:lineRule="exact"/>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top"/>
          </w:tcPr>
          <w:p>
            <w:pPr>
              <w:spacing w:line="500" w:lineRule="exact"/>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w:t>
            </w:r>
          </w:p>
        </w:tc>
        <w:tc>
          <w:tcPr>
            <w:tcW w:w="2350" w:type="dxa"/>
            <w:noWrap w:val="0"/>
            <w:vAlign w:val="top"/>
          </w:tcPr>
          <w:p>
            <w:pPr>
              <w:spacing w:line="500" w:lineRule="exact"/>
              <w:jc w:val="center"/>
              <w:rPr>
                <w:rFonts w:hint="eastAsia" w:ascii="宋体" w:hAnsi="宋体" w:eastAsia="宋体" w:cs="宋体"/>
                <w:b/>
                <w:color w:val="auto"/>
                <w:sz w:val="24"/>
                <w:szCs w:val="24"/>
              </w:rPr>
            </w:pPr>
          </w:p>
        </w:tc>
        <w:tc>
          <w:tcPr>
            <w:tcW w:w="1690" w:type="dxa"/>
            <w:noWrap w:val="0"/>
            <w:vAlign w:val="top"/>
          </w:tcPr>
          <w:p>
            <w:pPr>
              <w:spacing w:line="500" w:lineRule="exact"/>
              <w:jc w:val="center"/>
              <w:rPr>
                <w:rFonts w:hint="eastAsia" w:ascii="宋体" w:hAnsi="宋体" w:eastAsia="宋体" w:cs="宋体"/>
                <w:b/>
                <w:color w:val="auto"/>
                <w:sz w:val="24"/>
                <w:szCs w:val="24"/>
              </w:rPr>
            </w:pPr>
          </w:p>
        </w:tc>
        <w:tc>
          <w:tcPr>
            <w:tcW w:w="950" w:type="dxa"/>
            <w:noWrap w:val="0"/>
            <w:vAlign w:val="top"/>
          </w:tcPr>
          <w:p>
            <w:pPr>
              <w:spacing w:line="500" w:lineRule="exact"/>
              <w:jc w:val="center"/>
              <w:rPr>
                <w:rFonts w:hint="eastAsia" w:ascii="宋体" w:hAnsi="宋体" w:eastAsia="宋体" w:cs="宋体"/>
                <w:b/>
                <w:color w:val="auto"/>
                <w:sz w:val="24"/>
                <w:szCs w:val="24"/>
              </w:rPr>
            </w:pPr>
          </w:p>
        </w:tc>
        <w:tc>
          <w:tcPr>
            <w:tcW w:w="1060" w:type="dxa"/>
            <w:noWrap w:val="0"/>
            <w:vAlign w:val="top"/>
          </w:tcPr>
          <w:p>
            <w:pPr>
              <w:spacing w:line="500" w:lineRule="exact"/>
              <w:jc w:val="center"/>
              <w:rPr>
                <w:rFonts w:hint="eastAsia" w:ascii="宋体" w:hAnsi="宋体" w:eastAsia="宋体" w:cs="宋体"/>
                <w:b/>
                <w:color w:val="auto"/>
                <w:sz w:val="24"/>
                <w:szCs w:val="24"/>
              </w:rPr>
            </w:pPr>
          </w:p>
        </w:tc>
        <w:tc>
          <w:tcPr>
            <w:tcW w:w="1100" w:type="dxa"/>
            <w:noWrap w:val="0"/>
            <w:vAlign w:val="top"/>
          </w:tcPr>
          <w:p>
            <w:pPr>
              <w:spacing w:line="500" w:lineRule="exact"/>
              <w:jc w:val="center"/>
              <w:rPr>
                <w:rFonts w:hint="eastAsia" w:ascii="宋体" w:hAnsi="宋体" w:eastAsia="宋体" w:cs="宋体"/>
                <w:b/>
                <w:color w:val="auto"/>
                <w:sz w:val="24"/>
                <w:szCs w:val="24"/>
              </w:rPr>
            </w:pPr>
          </w:p>
        </w:tc>
        <w:tc>
          <w:tcPr>
            <w:tcW w:w="1468" w:type="dxa"/>
            <w:noWrap w:val="0"/>
            <w:vAlign w:val="top"/>
          </w:tcPr>
          <w:p>
            <w:pPr>
              <w:spacing w:line="500" w:lineRule="exact"/>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top"/>
          </w:tcPr>
          <w:p>
            <w:pPr>
              <w:spacing w:line="500" w:lineRule="exact"/>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p>
        </w:tc>
        <w:tc>
          <w:tcPr>
            <w:tcW w:w="2350" w:type="dxa"/>
            <w:noWrap w:val="0"/>
            <w:vAlign w:val="top"/>
          </w:tcPr>
          <w:p>
            <w:pPr>
              <w:spacing w:line="500" w:lineRule="exact"/>
              <w:jc w:val="center"/>
              <w:rPr>
                <w:rFonts w:hint="eastAsia" w:ascii="宋体" w:hAnsi="宋体" w:eastAsia="宋体" w:cs="宋体"/>
                <w:b/>
                <w:color w:val="auto"/>
                <w:sz w:val="24"/>
                <w:szCs w:val="24"/>
              </w:rPr>
            </w:pPr>
          </w:p>
        </w:tc>
        <w:tc>
          <w:tcPr>
            <w:tcW w:w="1690" w:type="dxa"/>
            <w:noWrap w:val="0"/>
            <w:vAlign w:val="top"/>
          </w:tcPr>
          <w:p>
            <w:pPr>
              <w:spacing w:line="500" w:lineRule="exact"/>
              <w:jc w:val="center"/>
              <w:rPr>
                <w:rFonts w:hint="eastAsia" w:ascii="宋体" w:hAnsi="宋体" w:eastAsia="宋体" w:cs="宋体"/>
                <w:b/>
                <w:color w:val="auto"/>
                <w:sz w:val="24"/>
                <w:szCs w:val="24"/>
              </w:rPr>
            </w:pPr>
          </w:p>
        </w:tc>
        <w:tc>
          <w:tcPr>
            <w:tcW w:w="950" w:type="dxa"/>
            <w:noWrap w:val="0"/>
            <w:vAlign w:val="top"/>
          </w:tcPr>
          <w:p>
            <w:pPr>
              <w:spacing w:line="500" w:lineRule="exact"/>
              <w:jc w:val="center"/>
              <w:rPr>
                <w:rFonts w:hint="eastAsia" w:ascii="宋体" w:hAnsi="宋体" w:eastAsia="宋体" w:cs="宋体"/>
                <w:b/>
                <w:color w:val="auto"/>
                <w:sz w:val="24"/>
                <w:szCs w:val="24"/>
              </w:rPr>
            </w:pPr>
          </w:p>
        </w:tc>
        <w:tc>
          <w:tcPr>
            <w:tcW w:w="1060" w:type="dxa"/>
            <w:noWrap w:val="0"/>
            <w:vAlign w:val="top"/>
          </w:tcPr>
          <w:p>
            <w:pPr>
              <w:spacing w:line="500" w:lineRule="exact"/>
              <w:jc w:val="center"/>
              <w:rPr>
                <w:rFonts w:hint="eastAsia" w:ascii="宋体" w:hAnsi="宋体" w:eastAsia="宋体" w:cs="宋体"/>
                <w:b/>
                <w:color w:val="auto"/>
                <w:sz w:val="24"/>
                <w:szCs w:val="24"/>
              </w:rPr>
            </w:pPr>
          </w:p>
        </w:tc>
        <w:tc>
          <w:tcPr>
            <w:tcW w:w="1100" w:type="dxa"/>
            <w:noWrap w:val="0"/>
            <w:vAlign w:val="top"/>
          </w:tcPr>
          <w:p>
            <w:pPr>
              <w:spacing w:line="500" w:lineRule="exact"/>
              <w:jc w:val="center"/>
              <w:rPr>
                <w:rFonts w:hint="eastAsia" w:ascii="宋体" w:hAnsi="宋体" w:eastAsia="宋体" w:cs="宋体"/>
                <w:b/>
                <w:color w:val="auto"/>
                <w:sz w:val="24"/>
                <w:szCs w:val="24"/>
              </w:rPr>
            </w:pPr>
          </w:p>
        </w:tc>
        <w:tc>
          <w:tcPr>
            <w:tcW w:w="1468" w:type="dxa"/>
            <w:noWrap w:val="0"/>
            <w:vAlign w:val="top"/>
          </w:tcPr>
          <w:p>
            <w:pPr>
              <w:spacing w:line="500" w:lineRule="exact"/>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9" w:type="dxa"/>
            <w:gridSpan w:val="2"/>
            <w:noWrap w:val="0"/>
            <w:vAlign w:val="center"/>
          </w:tcPr>
          <w:p>
            <w:pPr>
              <w:spacing w:line="50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总计</w:t>
            </w:r>
            <w:r>
              <w:rPr>
                <w:rFonts w:hint="eastAsia" w:ascii="宋体" w:hAnsi="宋体" w:eastAsia="宋体" w:cs="宋体"/>
                <w:color w:val="auto"/>
                <w:sz w:val="24"/>
                <w:szCs w:val="24"/>
                <w:lang w:eastAsia="zh-CN"/>
              </w:rPr>
              <w:t>（元）</w:t>
            </w:r>
          </w:p>
        </w:tc>
        <w:tc>
          <w:tcPr>
            <w:tcW w:w="6268" w:type="dxa"/>
            <w:gridSpan w:val="5"/>
            <w:noWrap w:val="0"/>
            <w:vAlign w:val="top"/>
          </w:tcPr>
          <w:p>
            <w:pPr>
              <w:spacing w:line="50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9" w:type="dxa"/>
            <w:gridSpan w:val="2"/>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268" w:type="dxa"/>
            <w:gridSpan w:val="5"/>
            <w:noWrap w:val="0"/>
            <w:vAlign w:val="top"/>
          </w:tcPr>
          <w:p>
            <w:pPr>
              <w:spacing w:line="500" w:lineRule="exact"/>
              <w:rPr>
                <w:rFonts w:hint="eastAsia" w:ascii="宋体" w:hAnsi="宋体" w:eastAsia="宋体" w:cs="宋体"/>
                <w:b/>
                <w:color w:val="auto"/>
                <w:sz w:val="24"/>
                <w:szCs w:val="24"/>
              </w:rPr>
            </w:pPr>
          </w:p>
        </w:tc>
      </w:tr>
    </w:tbl>
    <w:p>
      <w:pPr>
        <w:spacing w:line="500" w:lineRule="exact"/>
        <w:rPr>
          <w:rFonts w:hint="eastAsia" w:ascii="宋体" w:hAnsi="宋体" w:cs="宋体"/>
          <w:color w:val="auto"/>
          <w:sz w:val="24"/>
        </w:rPr>
      </w:pPr>
      <w:r>
        <w:rPr>
          <w:rFonts w:hint="eastAsia" w:ascii="宋体" w:hAnsi="宋体" w:cs="宋体"/>
          <w:color w:val="auto"/>
          <w:sz w:val="24"/>
        </w:rPr>
        <w:t>说明：1、</w:t>
      </w:r>
      <w:r>
        <w:rPr>
          <w:rFonts w:hint="eastAsia" w:ascii="宋体" w:hAnsi="宋体" w:cs="宋体"/>
          <w:bCs/>
          <w:color w:val="auto"/>
          <w:sz w:val="24"/>
        </w:rPr>
        <w:t>投标人必须填写</w:t>
      </w:r>
      <w:r>
        <w:rPr>
          <w:rFonts w:hint="eastAsia" w:ascii="宋体" w:hAnsi="宋体" w:cs="宋体"/>
          <w:color w:val="auto"/>
          <w:sz w:val="24"/>
        </w:rPr>
        <w:t>报价明细表</w:t>
      </w:r>
      <w:r>
        <w:rPr>
          <w:rFonts w:hint="eastAsia" w:ascii="宋体" w:hAnsi="宋体" w:cs="宋体"/>
          <w:bCs/>
          <w:color w:val="auto"/>
          <w:sz w:val="24"/>
        </w:rPr>
        <w:t>，否则将导致投标被拒绝。</w:t>
      </w:r>
    </w:p>
    <w:p>
      <w:pPr>
        <w:spacing w:line="500" w:lineRule="exact"/>
        <w:ind w:left="720"/>
        <w:rPr>
          <w:rFonts w:hint="eastAsia" w:ascii="宋体" w:hAnsi="宋体" w:cs="宋体"/>
          <w:color w:val="auto"/>
          <w:sz w:val="24"/>
        </w:rPr>
      </w:pPr>
      <w:r>
        <w:rPr>
          <w:rFonts w:hint="eastAsia" w:ascii="宋体" w:hAnsi="宋体" w:cs="宋体"/>
          <w:color w:val="auto"/>
          <w:sz w:val="24"/>
        </w:rPr>
        <w:t>2、报价分析表中的“投标总价”应等于“开标一览表”中的“投标总价”。</w:t>
      </w:r>
    </w:p>
    <w:p>
      <w:pPr>
        <w:spacing w:line="500" w:lineRule="exact"/>
        <w:ind w:left="720"/>
        <w:rPr>
          <w:rFonts w:hint="eastAsia" w:ascii="宋体" w:hAnsi="宋体" w:cs="宋体"/>
          <w:color w:val="auto"/>
          <w:sz w:val="24"/>
        </w:rPr>
      </w:pPr>
      <w:r>
        <w:rPr>
          <w:rFonts w:hint="eastAsia" w:ascii="宋体" w:hAnsi="宋体" w:cs="宋体"/>
          <w:color w:val="auto"/>
          <w:sz w:val="24"/>
        </w:rPr>
        <w:t>3、报价项目填报不下的，可自行照扩展。</w:t>
      </w:r>
    </w:p>
    <w:p>
      <w:pPr>
        <w:pStyle w:val="2"/>
        <w:ind w:firstLine="3120" w:firstLineChars="1300"/>
        <w:rPr>
          <w:rFonts w:hint="eastAsia" w:ascii="宋体" w:hAnsi="宋体" w:cs="宋体"/>
          <w:color w:val="auto"/>
          <w:sz w:val="24"/>
        </w:rPr>
      </w:pPr>
    </w:p>
    <w:p>
      <w:pPr>
        <w:pStyle w:val="2"/>
        <w:ind w:firstLine="3120" w:firstLineChars="1300"/>
        <w:rPr>
          <w:rFonts w:hint="eastAsia" w:ascii="宋体" w:hAnsi="宋体" w:cs="宋体"/>
          <w:color w:val="auto"/>
          <w:sz w:val="24"/>
        </w:rPr>
      </w:pPr>
    </w:p>
    <w:p>
      <w:pPr>
        <w:pStyle w:val="2"/>
        <w:ind w:firstLine="3120" w:firstLineChars="1300"/>
        <w:rPr>
          <w:rFonts w:hint="eastAsia" w:ascii="宋体" w:hAnsi="宋体" w:cs="宋体"/>
          <w:color w:val="auto"/>
          <w:sz w:val="24"/>
        </w:rPr>
      </w:pP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供应商名称（加盖公章）：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法定代表人（签字或盖章）：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委托代理人（签字）：</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pPr>
        <w:pStyle w:val="2"/>
        <w:ind w:left="0" w:leftChars="0" w:firstLine="0" w:firstLineChars="0"/>
        <w:rPr>
          <w:rFonts w:hint="eastAsia" w:ascii="宋体" w:hAnsi="宋体" w:cs="宋体"/>
          <w:color w:val="auto"/>
          <w:sz w:val="24"/>
        </w:rPr>
      </w:pPr>
    </w:p>
    <w:p>
      <w:pPr>
        <w:pStyle w:val="2"/>
        <w:ind w:left="0" w:leftChars="0" w:firstLine="0" w:firstLineChars="0"/>
        <w:rPr>
          <w:rFonts w:hint="eastAsia" w:ascii="宋体" w:hAnsi="宋体" w:cs="宋体"/>
          <w:color w:val="auto"/>
          <w:sz w:val="24"/>
        </w:rPr>
      </w:pPr>
    </w:p>
    <w:p>
      <w:pPr>
        <w:pStyle w:val="2"/>
        <w:ind w:left="0" w:leftChars="0" w:firstLine="0" w:firstLineChars="0"/>
        <w:rPr>
          <w:rFonts w:hint="eastAsia" w:ascii="宋体" w:hAnsi="宋体" w:cs="宋体"/>
          <w:color w:val="auto"/>
          <w:sz w:val="24"/>
        </w:rPr>
      </w:pPr>
    </w:p>
    <w:p>
      <w:pPr>
        <w:pStyle w:val="2"/>
        <w:ind w:left="0" w:leftChars="0" w:firstLine="0" w:firstLineChars="0"/>
        <w:rPr>
          <w:rFonts w:hint="eastAsia" w:ascii="宋体" w:hAnsi="宋体" w:cs="宋体"/>
          <w:color w:val="auto"/>
          <w:sz w:val="24"/>
        </w:rPr>
      </w:pPr>
    </w:p>
    <w:p>
      <w:pPr>
        <w:pStyle w:val="2"/>
        <w:ind w:left="0" w:leftChars="0" w:firstLine="0" w:firstLineChars="0"/>
        <w:rPr>
          <w:rFonts w:hint="eastAsia" w:ascii="宋体" w:hAnsi="宋体" w:cs="宋体"/>
          <w:color w:val="auto"/>
          <w:sz w:val="24"/>
        </w:rPr>
      </w:pPr>
    </w:p>
    <w:p>
      <w:pPr>
        <w:pStyle w:val="2"/>
        <w:ind w:left="0" w:leftChars="0" w:firstLine="0" w:firstLineChars="0"/>
        <w:rPr>
          <w:rFonts w:hint="eastAsia" w:ascii="宋体" w:hAnsi="宋体" w:cs="宋体"/>
          <w:color w:val="auto"/>
          <w:sz w:val="24"/>
        </w:rPr>
      </w:pPr>
    </w:p>
    <w:p>
      <w:pPr>
        <w:pStyle w:val="2"/>
        <w:ind w:left="0" w:leftChars="0" w:firstLine="0" w:firstLineChars="0"/>
        <w:rPr>
          <w:rFonts w:hint="eastAsia" w:ascii="宋体" w:hAnsi="宋体" w:cs="宋体"/>
          <w:color w:val="auto"/>
          <w:sz w:val="24"/>
        </w:rPr>
      </w:pPr>
    </w:p>
    <w:p>
      <w:pPr>
        <w:pStyle w:val="6"/>
        <w:jc w:val="center"/>
        <w:rPr>
          <w:rFonts w:hint="eastAsia" w:ascii="宋体" w:hAnsi="宋体" w:eastAsia="宋体" w:cs="宋体"/>
          <w:color w:val="auto"/>
          <w:sz w:val="24"/>
          <w:szCs w:val="24"/>
          <w:lang w:eastAsia="zh-CN"/>
        </w:rPr>
      </w:pPr>
      <w:bookmarkStart w:id="108" w:name="_Toc29193"/>
      <w:bookmarkStart w:id="109" w:name="_Toc9929"/>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商务技术文件</w:t>
      </w:r>
      <w:bookmarkEnd w:id="108"/>
      <w:bookmarkEnd w:id="109"/>
    </w:p>
    <w:p>
      <w:pPr>
        <w:pStyle w:val="7"/>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eastAsia="宋体"/>
          <w:color w:val="auto"/>
          <w:sz w:val="24"/>
          <w:szCs w:val="24"/>
        </w:rPr>
      </w:pPr>
      <w:bookmarkStart w:id="110" w:name="_Toc16770"/>
      <w:r>
        <w:rPr>
          <w:rFonts w:hint="eastAsia" w:eastAsia="宋体"/>
          <w:color w:val="auto"/>
          <w:sz w:val="24"/>
          <w:szCs w:val="24"/>
          <w:lang w:eastAsia="zh-CN"/>
        </w:rPr>
        <w:t>（一）</w:t>
      </w:r>
      <w:r>
        <w:rPr>
          <w:rFonts w:hint="eastAsia" w:eastAsia="宋体"/>
          <w:color w:val="auto"/>
          <w:sz w:val="24"/>
          <w:szCs w:val="24"/>
        </w:rPr>
        <w:t>投标函</w:t>
      </w:r>
      <w:bookmarkEnd w:id="110"/>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color w:val="auto"/>
          <w:sz w:val="24"/>
          <w:u w:val="single"/>
        </w:rPr>
      </w:pPr>
      <w:r>
        <w:rPr>
          <w:rFonts w:hint="eastAsia" w:ascii="宋体" w:hAnsi="宋体" w:cs="宋体"/>
          <w:color w:val="auto"/>
          <w:sz w:val="24"/>
        </w:rPr>
        <w:t>致：</w:t>
      </w:r>
      <w:r>
        <w:rPr>
          <w:rFonts w:hint="eastAsia" w:ascii="宋体" w:hAnsi="宋体" w:cs="宋体"/>
          <w:color w:val="auto"/>
          <w:sz w:val="24"/>
          <w:u w:val="single"/>
        </w:rPr>
        <w:t>新疆和顺致祥招标有限公司</w:t>
      </w:r>
      <w:r>
        <w:rPr>
          <w:rFonts w:hint="eastAsia" w:ascii="宋体" w:hAnsi="宋体" w:cs="宋体"/>
          <w:color w:val="auto"/>
          <w:sz w:val="24"/>
        </w:rPr>
        <w:t>：</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textAlignment w:val="auto"/>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(投标人名称)授权</w:t>
      </w:r>
      <w:r>
        <w:rPr>
          <w:rFonts w:hint="eastAsia" w:ascii="宋体" w:hAnsi="宋体" w:cs="宋体"/>
          <w:color w:val="auto"/>
          <w:sz w:val="24"/>
          <w:u w:val="single"/>
        </w:rPr>
        <w:t xml:space="preserve">                    </w:t>
      </w:r>
      <w:r>
        <w:rPr>
          <w:rFonts w:hint="eastAsia" w:ascii="宋体" w:hAnsi="宋体" w:cs="宋体"/>
          <w:color w:val="auto"/>
          <w:sz w:val="24"/>
          <w:lang w:eastAsia="zh-CN"/>
        </w:rPr>
        <w:t>（</w:t>
      </w:r>
      <w:r>
        <w:rPr>
          <w:rFonts w:hint="eastAsia" w:ascii="宋体" w:hAnsi="宋体" w:cs="宋体"/>
          <w:color w:val="auto"/>
          <w:sz w:val="24"/>
        </w:rPr>
        <w:t>投标人授权代理人姓名</w:t>
      </w:r>
      <w:r>
        <w:rPr>
          <w:rFonts w:hint="eastAsia" w:ascii="宋体" w:hAnsi="宋体" w:cs="宋体"/>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lang w:eastAsia="zh-CN"/>
        </w:rPr>
        <w:t>（</w:t>
      </w:r>
      <w:r>
        <w:rPr>
          <w:rFonts w:hint="eastAsia" w:ascii="宋体" w:hAnsi="宋体" w:cs="宋体"/>
          <w:color w:val="auto"/>
          <w:sz w:val="24"/>
        </w:rPr>
        <w:t>职务、职称</w:t>
      </w:r>
      <w:r>
        <w:rPr>
          <w:rFonts w:hint="eastAsia" w:ascii="宋体" w:hAnsi="宋体" w:cs="宋体"/>
          <w:color w:val="auto"/>
          <w:sz w:val="24"/>
          <w:lang w:eastAsia="zh-CN"/>
        </w:rPr>
        <w:t>）</w:t>
      </w:r>
      <w:r>
        <w:rPr>
          <w:rFonts w:hint="eastAsia" w:ascii="宋体" w:hAnsi="宋体" w:cs="宋体"/>
          <w:color w:val="auto"/>
          <w:sz w:val="24"/>
        </w:rPr>
        <w:t>为我方代表，参加贵方组织的</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color w:val="auto"/>
          <w:sz w:val="24"/>
          <w:lang w:eastAsia="zh-CN"/>
        </w:rPr>
        <w:t>（</w:t>
      </w:r>
      <w:r>
        <w:rPr>
          <w:rFonts w:hint="eastAsia" w:ascii="宋体" w:hAnsi="宋体" w:cs="宋体"/>
          <w:i/>
          <w:iCs/>
          <w:color w:val="auto"/>
          <w:sz w:val="24"/>
          <w:u w:val="single"/>
        </w:rPr>
        <w:t>项目名称、项目编号、包号</w:t>
      </w:r>
      <w:r>
        <w:rPr>
          <w:rFonts w:hint="eastAsia" w:ascii="宋体" w:hAnsi="宋体" w:cs="宋体"/>
          <w:color w:val="auto"/>
          <w:sz w:val="24"/>
          <w:lang w:eastAsia="zh-CN"/>
        </w:rPr>
        <w:t>）</w:t>
      </w:r>
      <w:r>
        <w:rPr>
          <w:rFonts w:hint="eastAsia" w:ascii="宋体" w:hAnsi="宋体" w:cs="宋体"/>
          <w:color w:val="auto"/>
          <w:sz w:val="24"/>
        </w:rPr>
        <w:t>招标的有关活动，并对此项目进行投标。为此：</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1、我方同意在本项目招标文件中规定的投标有效期内遵守本投标文件中的承诺且在此期限期满之前均具有约束力。</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2、提供投标人须知规定的全部投标文件。</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、按招标文件要求提供和交付的货物及相关服务的投标报价详见开标一览表。</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、保证忠实地执行双方所签订的合同，并承担合同规定的责任和义务。</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、我方承诺完全满足和响应招标文件中的各项技术和服务要求，若有偏差，已在投标文件偏离表中予以明确特别说明。</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、我方承诺：完全理解投标报价若超过项目预算时，投标将被拒绝。</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、我方承诺：与在本项目中设计编制技术规格的机构及其附属机构无任何直接隶属关系和利益关联。</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、如果在开标后规定的投标有效期内撤回投标，我方的投标保证金可被贵方没收。</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、我方完全理解贵方不一定接受最低价的投标或收到的任何投标。</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0</w:t>
      </w:r>
      <w:r>
        <w:rPr>
          <w:rFonts w:hint="eastAsia" w:ascii="宋体" w:hAnsi="宋体" w:cs="宋体"/>
          <w:color w:val="auto"/>
          <w:sz w:val="24"/>
        </w:rPr>
        <w:t>、</w:t>
      </w:r>
      <w:r>
        <w:rPr>
          <w:rFonts w:hint="eastAsia" w:ascii="宋体" w:hAnsi="宋体" w:cs="宋体"/>
          <w:color w:val="auto"/>
          <w:sz w:val="24"/>
        </w:rPr>
        <w:t>我方承诺：投标文件所提供的一切资料均真实、及时、有效。由于我方提供资料不实而造成的责任和后果由我方承担。我方同意按照贵方提出的要求，</w:t>
      </w:r>
      <w:r>
        <w:rPr>
          <w:rFonts w:hint="eastAsia" w:ascii="宋体" w:hAnsi="宋体" w:cs="宋体"/>
          <w:color w:val="auto"/>
          <w:sz w:val="24"/>
        </w:rPr>
        <w:t>向贵方提供任何与本项投标有关的数据、情况和技术资料。若贵方需要，我方愿意提供我方作出的一切承诺的证明材料。</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1</w:t>
      </w:r>
      <w:r>
        <w:rPr>
          <w:rFonts w:hint="eastAsia" w:ascii="宋体" w:hAnsi="宋体" w:cs="宋体"/>
          <w:color w:val="auto"/>
          <w:sz w:val="24"/>
        </w:rPr>
        <w:t>、我方已详细审核全部投标文件，包括投标文件修改书（如有的话）、参考资料及有关附件，确认无误。</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、我方承诺：采购人若需追加采购本项目招标文件所列货物及相关服务的，在不改变合同其他实质性条款的前提下，按相同或更优惠的折扣率保证供货。</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、我方承诺：如所报货物属国家强制认证产品的，均已通过认证且在有效期内，否则，由此产生的一切法律责任由我方承担。</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、我方承诺：接受招标文件中的全部条款且无任何异议，保证遵守招标文件的规定。</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5</w:t>
      </w:r>
      <w:r>
        <w:rPr>
          <w:rFonts w:hint="eastAsia" w:ascii="宋体" w:hAnsi="宋体" w:cs="宋体"/>
          <w:color w:val="auto"/>
          <w:sz w:val="24"/>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1）提供虚假材料谋取中标、成交的；</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2）采取不正当手段诋毁、排挤其他供应商的；</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3）与采购人、其他供应商或者采购代理机构工作人员恶意串通的；</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4）向采购人、采购代理机构工作人员行贿或者提供其他不正当利益的；</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5）在采购过程中与采购人进行协商谈判的；</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rPr>
        <w:t>6）拒绝有关部门监督检查或提供虚假情况的。</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rPr>
      </w:pPr>
      <w:r>
        <w:rPr>
          <w:rFonts w:hint="eastAsia" w:ascii="宋体" w:hAnsi="宋体" w:cs="宋体"/>
          <w:color w:val="auto"/>
        </w:rPr>
        <w:t xml:space="preserve">    </w:t>
      </w:r>
    </w:p>
    <w:p>
      <w:pPr>
        <w:rPr>
          <w:rFonts w:hint="eastAsia"/>
          <w:color w:val="auto"/>
        </w:rPr>
      </w:pP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供应商名称（加盖公章）：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法定代表人（签字或盖章）：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委托代理人（签字）：</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pPr>
        <w:pStyle w:val="21"/>
        <w:keepNext w:val="0"/>
        <w:keepLines w:val="0"/>
        <w:pageBreakBefore w:val="0"/>
        <w:widowControl/>
        <w:kinsoku/>
        <w:wordWrap/>
        <w:overflowPunct/>
        <w:topLinePunct w:val="0"/>
        <w:autoSpaceDE/>
        <w:autoSpaceDN/>
        <w:bidi w:val="0"/>
        <w:adjustRightInd w:val="0"/>
        <w:snapToGrid w:val="0"/>
        <w:spacing w:line="360" w:lineRule="auto"/>
        <w:ind w:left="0" w:leftChars="0"/>
        <w:textAlignment w:val="auto"/>
        <w:rPr>
          <w:rFonts w:hint="eastAsia" w:ascii="宋体" w:hAnsi="宋体" w:cs="宋体"/>
          <w:color w:val="auto"/>
          <w:sz w:val="24"/>
        </w:rPr>
      </w:pP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color w:val="auto"/>
          <w:sz w:val="24"/>
        </w:rPr>
      </w:pPr>
      <w:r>
        <w:rPr>
          <w:rFonts w:hint="eastAsia" w:ascii="宋体" w:hAnsi="宋体" w:cs="宋体"/>
          <w:b/>
          <w:color w:val="auto"/>
          <w:sz w:val="24"/>
        </w:rPr>
        <w:t>说明：除可填报项目外，对本投标函的任何修改将被视为非实质性响应投标，从而导致该投标被拒绝。</w:t>
      </w:r>
    </w:p>
    <w:p>
      <w:pPr>
        <w:rPr>
          <w:rFonts w:hint="eastAsia" w:ascii="宋体" w:hAnsi="宋体" w:cs="宋体"/>
          <w:b/>
          <w:color w:val="auto"/>
          <w:sz w:val="24"/>
        </w:rPr>
      </w:pPr>
    </w:p>
    <w:p>
      <w:pPr>
        <w:rPr>
          <w:rFonts w:hint="eastAsia"/>
          <w:color w:val="auto"/>
        </w:rPr>
      </w:pPr>
    </w:p>
    <w:p>
      <w:pPr>
        <w:pStyle w:val="3"/>
        <w:rPr>
          <w:rFonts w:hint="eastAsia"/>
          <w:color w:val="auto"/>
        </w:rPr>
      </w:pPr>
    </w:p>
    <w:p>
      <w:pPr>
        <w:rPr>
          <w:rFonts w:hint="eastAsia"/>
          <w:color w:val="auto"/>
        </w:rPr>
      </w:pPr>
    </w:p>
    <w:p>
      <w:pPr>
        <w:pStyle w:val="3"/>
        <w:rPr>
          <w:rFonts w:hint="eastAsia"/>
          <w:color w:val="auto"/>
        </w:rPr>
      </w:pPr>
    </w:p>
    <w:p>
      <w:pPr>
        <w:rPr>
          <w:rFonts w:hint="eastAsia"/>
          <w:color w:val="auto"/>
        </w:rPr>
      </w:pPr>
    </w:p>
    <w:p>
      <w:pPr>
        <w:pStyle w:val="3"/>
        <w:rPr>
          <w:rFonts w:hint="eastAsia"/>
          <w:color w:val="auto"/>
        </w:rPr>
      </w:pPr>
    </w:p>
    <w:p>
      <w:pPr>
        <w:rPr>
          <w:rFonts w:hint="eastAsia"/>
          <w:color w:val="auto"/>
        </w:rPr>
      </w:pPr>
    </w:p>
    <w:p>
      <w:pPr>
        <w:pStyle w:val="3"/>
        <w:rPr>
          <w:rFonts w:hint="eastAsia"/>
          <w:color w:val="auto"/>
        </w:rPr>
      </w:pPr>
    </w:p>
    <w:p>
      <w:pPr>
        <w:rPr>
          <w:rFonts w:hint="eastAsia"/>
          <w:color w:val="auto"/>
        </w:rPr>
      </w:pPr>
    </w:p>
    <w:p>
      <w:pPr>
        <w:pStyle w:val="3"/>
        <w:rPr>
          <w:rFonts w:hint="eastAsia"/>
          <w:color w:val="auto"/>
        </w:rPr>
      </w:pPr>
    </w:p>
    <w:p>
      <w:pPr>
        <w:rPr>
          <w:rFonts w:hint="eastAsia"/>
          <w:color w:val="auto"/>
        </w:rPr>
      </w:pPr>
    </w:p>
    <w:p>
      <w:pPr>
        <w:pStyle w:val="7"/>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imes New Roman" w:hAnsi="Times New Roman" w:eastAsia="宋体" w:cs="Times New Roman"/>
          <w:color w:val="auto"/>
          <w:sz w:val="24"/>
          <w:szCs w:val="24"/>
          <w:lang w:eastAsia="zh-CN"/>
        </w:rPr>
      </w:pPr>
      <w:bookmarkStart w:id="111" w:name="_Toc21504"/>
      <w:bookmarkStart w:id="112" w:name="_Toc217446088"/>
      <w:bookmarkStart w:id="113" w:name="_Toc25785"/>
      <w:r>
        <w:rPr>
          <w:rFonts w:hint="eastAsia" w:ascii="Times New Roman" w:hAnsi="Times New Roman" w:eastAsia="宋体" w:cs="Times New Roman"/>
          <w:color w:val="auto"/>
          <w:sz w:val="24"/>
          <w:szCs w:val="24"/>
          <w:lang w:eastAsia="zh-CN"/>
        </w:rPr>
        <w:t>（二）供应商基本情况表</w:t>
      </w:r>
      <w:bookmarkEnd w:id="111"/>
      <w:bookmarkEnd w:id="112"/>
      <w:bookmarkEnd w:id="113"/>
    </w:p>
    <w:tbl>
      <w:tblPr>
        <w:tblStyle w:val="32"/>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1115"/>
        <w:gridCol w:w="1393"/>
        <w:gridCol w:w="1306"/>
        <w:gridCol w:w="1644"/>
        <w:gridCol w:w="1339"/>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4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供应商名称</w:t>
            </w:r>
          </w:p>
        </w:tc>
        <w:tc>
          <w:tcPr>
            <w:tcW w:w="4153" w:type="pct"/>
            <w:gridSpan w:val="6"/>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4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是否为联合体</w:t>
            </w:r>
          </w:p>
        </w:tc>
        <w:tc>
          <w:tcPr>
            <w:tcW w:w="4153" w:type="pct"/>
            <w:gridSpan w:val="6"/>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kern w:val="0"/>
                <w:szCs w:val="21"/>
              </w:rPr>
            </w:pPr>
            <w:r>
              <w:rPr>
                <w:rFonts w:hint="eastAsia" w:ascii="宋体" w:hAnsi="宋体" w:eastAsia="宋体" w:cs="宋体"/>
                <w:color w:val="auto"/>
                <w:szCs w:val="21"/>
              </w:rPr>
              <w:sym w:font="Wingdings" w:char="00A8"/>
            </w:r>
            <w:r>
              <w:rPr>
                <w:rFonts w:hint="eastAsia" w:ascii="宋体" w:hAnsi="宋体" w:eastAsia="宋体" w:cs="宋体"/>
                <w:color w:val="auto"/>
                <w:szCs w:val="21"/>
              </w:rPr>
              <w:t xml:space="preserve">是     </w:t>
            </w:r>
            <w:r>
              <w:rPr>
                <w:rFonts w:hint="eastAsia" w:ascii="宋体" w:hAnsi="宋体" w:eastAsia="宋体" w:cs="宋体"/>
                <w:color w:val="auto"/>
                <w:szCs w:val="21"/>
              </w:rPr>
              <w:sym w:font="Wingdings" w:char="00A8"/>
            </w:r>
            <w:r>
              <w:rPr>
                <w:rFonts w:hint="eastAsia" w:ascii="宋体" w:hAnsi="宋体" w:eastAsia="宋体" w:cs="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4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注册地址</w:t>
            </w:r>
          </w:p>
        </w:tc>
        <w:tc>
          <w:tcPr>
            <w:tcW w:w="1974" w:type="pct"/>
            <w:gridSpan w:val="3"/>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kern w:val="0"/>
                <w:szCs w:val="21"/>
              </w:rPr>
            </w:pPr>
          </w:p>
        </w:tc>
        <w:tc>
          <w:tcPr>
            <w:tcW w:w="85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邮政编码</w:t>
            </w:r>
          </w:p>
        </w:tc>
        <w:tc>
          <w:tcPr>
            <w:tcW w:w="1327"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46"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联系方式</w:t>
            </w:r>
          </w:p>
        </w:tc>
        <w:tc>
          <w:tcPr>
            <w:tcW w:w="577"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联系人</w:t>
            </w:r>
          </w:p>
        </w:tc>
        <w:tc>
          <w:tcPr>
            <w:tcW w:w="1397"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85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电话</w:t>
            </w:r>
          </w:p>
        </w:tc>
        <w:tc>
          <w:tcPr>
            <w:tcW w:w="1327"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46"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577"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传真</w:t>
            </w:r>
          </w:p>
        </w:tc>
        <w:tc>
          <w:tcPr>
            <w:tcW w:w="1397"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85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网址</w:t>
            </w:r>
          </w:p>
        </w:tc>
        <w:tc>
          <w:tcPr>
            <w:tcW w:w="1327"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4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组织结构</w:t>
            </w:r>
          </w:p>
        </w:tc>
        <w:tc>
          <w:tcPr>
            <w:tcW w:w="4153" w:type="pct"/>
            <w:gridSpan w:val="6"/>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4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法定代表人</w:t>
            </w:r>
          </w:p>
        </w:tc>
        <w:tc>
          <w:tcPr>
            <w:tcW w:w="577"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姓名</w:t>
            </w:r>
          </w:p>
        </w:tc>
        <w:tc>
          <w:tcPr>
            <w:tcW w:w="72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67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技术职称</w:t>
            </w:r>
          </w:p>
        </w:tc>
        <w:tc>
          <w:tcPr>
            <w:tcW w:w="85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69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电话</w:t>
            </w:r>
          </w:p>
        </w:tc>
        <w:tc>
          <w:tcPr>
            <w:tcW w:w="63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jc w:val="center"/>
        </w:trPr>
        <w:tc>
          <w:tcPr>
            <w:tcW w:w="84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技术负责人</w:t>
            </w:r>
          </w:p>
        </w:tc>
        <w:tc>
          <w:tcPr>
            <w:tcW w:w="577"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姓名</w:t>
            </w:r>
          </w:p>
        </w:tc>
        <w:tc>
          <w:tcPr>
            <w:tcW w:w="72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67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技术职称</w:t>
            </w:r>
          </w:p>
        </w:tc>
        <w:tc>
          <w:tcPr>
            <w:tcW w:w="85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69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电话</w:t>
            </w:r>
          </w:p>
        </w:tc>
        <w:tc>
          <w:tcPr>
            <w:tcW w:w="63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4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成立时间</w:t>
            </w:r>
          </w:p>
        </w:tc>
        <w:tc>
          <w:tcPr>
            <w:tcW w:w="1298"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2854" w:type="pct"/>
            <w:gridSpan w:val="4"/>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4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企业资质等级</w:t>
            </w:r>
          </w:p>
        </w:tc>
        <w:tc>
          <w:tcPr>
            <w:tcW w:w="1298"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676" w:type="pct"/>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其中</w:t>
            </w:r>
          </w:p>
        </w:tc>
        <w:tc>
          <w:tcPr>
            <w:tcW w:w="85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项目经理</w:t>
            </w:r>
          </w:p>
        </w:tc>
        <w:tc>
          <w:tcPr>
            <w:tcW w:w="1327"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4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营业执照号</w:t>
            </w:r>
          </w:p>
        </w:tc>
        <w:tc>
          <w:tcPr>
            <w:tcW w:w="1298"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676"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85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高级职称人员</w:t>
            </w:r>
          </w:p>
        </w:tc>
        <w:tc>
          <w:tcPr>
            <w:tcW w:w="1327"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4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注册资金</w:t>
            </w:r>
          </w:p>
        </w:tc>
        <w:tc>
          <w:tcPr>
            <w:tcW w:w="1298"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676"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85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中级职称人员</w:t>
            </w:r>
          </w:p>
        </w:tc>
        <w:tc>
          <w:tcPr>
            <w:tcW w:w="1327"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4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开户银行</w:t>
            </w:r>
          </w:p>
        </w:tc>
        <w:tc>
          <w:tcPr>
            <w:tcW w:w="1298"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676"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85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初级职称人员</w:t>
            </w:r>
          </w:p>
        </w:tc>
        <w:tc>
          <w:tcPr>
            <w:tcW w:w="1327"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84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账号</w:t>
            </w:r>
          </w:p>
        </w:tc>
        <w:tc>
          <w:tcPr>
            <w:tcW w:w="1298"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676" w:type="pct"/>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p>
        </w:tc>
        <w:tc>
          <w:tcPr>
            <w:tcW w:w="85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技工</w:t>
            </w:r>
          </w:p>
        </w:tc>
        <w:tc>
          <w:tcPr>
            <w:tcW w:w="1327" w:type="pct"/>
            <w:gridSpan w:val="2"/>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84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经营范围</w:t>
            </w:r>
          </w:p>
        </w:tc>
        <w:tc>
          <w:tcPr>
            <w:tcW w:w="4153" w:type="pct"/>
            <w:gridSpan w:val="6"/>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84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备注</w:t>
            </w:r>
          </w:p>
        </w:tc>
        <w:tc>
          <w:tcPr>
            <w:tcW w:w="4153" w:type="pct"/>
            <w:gridSpan w:val="6"/>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kern w:val="0"/>
                <w:szCs w:val="21"/>
              </w:rPr>
            </w:pPr>
          </w:p>
        </w:tc>
      </w:tr>
    </w:tbl>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供应商名称（加盖公章）：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法定代表人（签字或盖章）：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委托代理人（签字）：</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pPr>
        <w:pStyle w:val="2"/>
        <w:ind w:firstLine="210"/>
        <w:rPr>
          <w:rFonts w:hint="eastAsia" w:ascii="宋体" w:hAnsi="宋体" w:cs="宋体"/>
          <w:color w:val="auto"/>
          <w:sz w:val="21"/>
          <w:szCs w:val="21"/>
        </w:rPr>
      </w:pPr>
    </w:p>
    <w:p>
      <w:pPr>
        <w:pStyle w:val="7"/>
        <w:jc w:val="center"/>
        <w:rPr>
          <w:rFonts w:hint="eastAsia" w:eastAsia="宋体"/>
          <w:color w:val="auto"/>
          <w:sz w:val="24"/>
          <w:szCs w:val="24"/>
          <w:lang w:eastAsia="zh-CN"/>
        </w:rPr>
      </w:pPr>
      <w:bookmarkStart w:id="114" w:name="_Toc7135"/>
      <w:r>
        <w:rPr>
          <w:rFonts w:hint="eastAsia" w:eastAsia="宋体"/>
          <w:color w:val="auto"/>
          <w:sz w:val="24"/>
          <w:szCs w:val="24"/>
          <w:lang w:eastAsia="zh-CN"/>
        </w:rPr>
        <w:t>（</w:t>
      </w:r>
      <w:r>
        <w:rPr>
          <w:rFonts w:hint="eastAsia"/>
          <w:color w:val="auto"/>
          <w:sz w:val="24"/>
          <w:szCs w:val="24"/>
          <w:lang w:eastAsia="zh-CN"/>
        </w:rPr>
        <w:t>三</w:t>
      </w:r>
      <w:r>
        <w:rPr>
          <w:rFonts w:hint="eastAsia" w:eastAsia="宋体"/>
          <w:color w:val="auto"/>
          <w:sz w:val="24"/>
          <w:szCs w:val="24"/>
          <w:lang w:eastAsia="zh-CN"/>
        </w:rPr>
        <w:t>）项目实施（服务）方案</w:t>
      </w:r>
      <w:bookmarkEnd w:id="114"/>
    </w:p>
    <w:p>
      <w:pPr>
        <w:pStyle w:val="144"/>
        <w:jc w:val="both"/>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bCs/>
          <w:color w:val="auto"/>
          <w:sz w:val="24"/>
        </w:rPr>
      </w:pPr>
      <w:r>
        <w:rPr>
          <w:rFonts w:hint="eastAsia" w:ascii="宋体" w:hAnsi="宋体"/>
          <w:bCs/>
          <w:color w:val="auto"/>
          <w:sz w:val="24"/>
        </w:rPr>
        <w:t>①针对本项目的综合说明（含服务理念、工作目标、整体设想和策划）；</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bCs/>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bCs/>
          <w:color w:val="auto"/>
          <w:sz w:val="24"/>
        </w:rPr>
      </w:pPr>
      <w:r>
        <w:rPr>
          <w:rFonts w:hint="eastAsia" w:ascii="宋体" w:hAnsi="宋体"/>
          <w:bCs/>
          <w:color w:val="auto"/>
          <w:sz w:val="24"/>
        </w:rPr>
        <w:t>②简单方案说明或总体方案设计；</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bCs/>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bCs/>
          <w:color w:val="auto"/>
          <w:sz w:val="24"/>
        </w:rPr>
      </w:pPr>
      <w:r>
        <w:rPr>
          <w:rFonts w:hint="eastAsia" w:ascii="宋体" w:hAnsi="宋体"/>
          <w:bCs/>
          <w:color w:val="auto"/>
          <w:sz w:val="24"/>
        </w:rPr>
        <w:t>③项目组织和管理；</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bCs/>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bCs/>
          <w:color w:val="auto"/>
          <w:sz w:val="24"/>
        </w:rPr>
      </w:pPr>
      <w:r>
        <w:rPr>
          <w:rFonts w:hint="eastAsia" w:ascii="宋体" w:hAnsi="宋体"/>
          <w:bCs/>
          <w:color w:val="auto"/>
          <w:sz w:val="24"/>
        </w:rPr>
        <w:t>④质量、进度、安全相关保障措施；</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bCs/>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bCs/>
          <w:color w:val="auto"/>
          <w:sz w:val="24"/>
        </w:rPr>
      </w:pPr>
      <w:r>
        <w:rPr>
          <w:rFonts w:hint="eastAsia" w:ascii="宋体" w:hAnsi="宋体"/>
          <w:bCs/>
          <w:color w:val="auto"/>
          <w:sz w:val="24"/>
        </w:rPr>
        <w:t>⑤项目管理机构：要求提供项目管理机构框图、人员配备方案及岗位职责和职业资格（含管理层的设置，主要技术人员的人数和职责，各部门的设置、职责和拟安排的人数）；</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bCs/>
          <w:color w:val="auto"/>
          <w:sz w:val="24"/>
        </w:rPr>
      </w:pP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bCs/>
          <w:color w:val="auto"/>
          <w:sz w:val="24"/>
        </w:rPr>
      </w:pPr>
      <w:r>
        <w:rPr>
          <w:rFonts w:hint="eastAsia" w:ascii="宋体" w:hAnsi="宋体"/>
          <w:bCs/>
          <w:color w:val="auto"/>
          <w:sz w:val="24"/>
        </w:rPr>
        <w:t>⑥完成服务所需的工具、设备等资源配置；</w:t>
      </w:r>
    </w:p>
    <w:p>
      <w:pPr>
        <w:pStyle w:val="144"/>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p>
    <w:p>
      <w:pPr>
        <w:pStyle w:val="144"/>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p>
    <w:p>
      <w:pPr>
        <w:pStyle w:val="144"/>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以上仅供参考，具体格式</w:t>
      </w:r>
      <w:r>
        <w:rPr>
          <w:rFonts w:hint="eastAsia" w:ascii="宋体" w:hAnsi="宋体" w:eastAsia="宋体" w:cs="宋体"/>
          <w:color w:val="auto"/>
          <w:sz w:val="24"/>
          <w:szCs w:val="24"/>
          <w:highlight w:val="none"/>
        </w:rPr>
        <w:t>自行编写。</w:t>
      </w:r>
      <w:r>
        <w:rPr>
          <w:rFonts w:hint="eastAsia" w:ascii="宋体" w:hAnsi="宋体" w:cs="宋体"/>
          <w:color w:val="auto"/>
          <w:sz w:val="24"/>
          <w:szCs w:val="24"/>
          <w:highlight w:val="none"/>
          <w:lang w:eastAsia="zh-CN"/>
        </w:rPr>
        <w:t>要求</w:t>
      </w:r>
      <w:r>
        <w:rPr>
          <w:rFonts w:hint="eastAsia" w:ascii="宋体" w:hAnsi="宋体" w:eastAsia="宋体" w:cs="宋体"/>
          <w:color w:val="auto"/>
          <w:sz w:val="24"/>
          <w:szCs w:val="24"/>
          <w:highlight w:val="none"/>
        </w:rPr>
        <w:t>内容详尽、易于理解和评审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并富有建设性的项目</w:t>
      </w:r>
      <w:r>
        <w:rPr>
          <w:rFonts w:hint="eastAsia" w:ascii="宋体" w:hAnsi="宋体" w:eastAsia="宋体" w:cs="宋体"/>
          <w:color w:val="auto"/>
          <w:sz w:val="24"/>
          <w:szCs w:val="24"/>
          <w:highlight w:val="none"/>
          <w:lang w:eastAsia="zh-CN"/>
        </w:rPr>
        <w:t>实施（服务）</w:t>
      </w:r>
      <w:r>
        <w:rPr>
          <w:rFonts w:hint="eastAsia" w:ascii="宋体" w:hAnsi="宋体" w:eastAsia="宋体" w:cs="宋体"/>
          <w:color w:val="auto"/>
          <w:sz w:val="24"/>
          <w:szCs w:val="24"/>
          <w:highlight w:val="none"/>
        </w:rPr>
        <w:t>方案将在评标时具有优势。</w:t>
      </w:r>
    </w:p>
    <w:p>
      <w:pPr>
        <w:rPr>
          <w:rFonts w:hint="eastAsia"/>
          <w:color w:val="auto"/>
        </w:rPr>
      </w:pPr>
    </w:p>
    <w:p>
      <w:pPr>
        <w:pStyle w:val="2"/>
        <w:ind w:firstLine="240"/>
        <w:rPr>
          <w:rFonts w:hint="eastAsia"/>
          <w:color w:val="auto"/>
        </w:rPr>
      </w:pPr>
    </w:p>
    <w:p>
      <w:pPr>
        <w:pStyle w:val="2"/>
        <w:ind w:firstLine="240"/>
        <w:rPr>
          <w:rFonts w:hint="eastAsia"/>
          <w:color w:val="auto"/>
        </w:rPr>
      </w:pPr>
    </w:p>
    <w:p>
      <w:pPr>
        <w:pStyle w:val="2"/>
        <w:ind w:firstLine="240"/>
        <w:rPr>
          <w:rFonts w:hint="eastAsia"/>
          <w:color w:val="auto"/>
        </w:rPr>
      </w:pPr>
    </w:p>
    <w:p>
      <w:pPr>
        <w:pStyle w:val="2"/>
        <w:ind w:firstLine="240"/>
        <w:rPr>
          <w:rFonts w:hint="eastAsia"/>
          <w:color w:val="auto"/>
        </w:rPr>
      </w:pPr>
    </w:p>
    <w:p>
      <w:pPr>
        <w:pStyle w:val="2"/>
        <w:ind w:firstLine="240"/>
        <w:rPr>
          <w:rFonts w:hint="eastAsia"/>
          <w:color w:val="auto"/>
        </w:rPr>
      </w:pPr>
    </w:p>
    <w:p>
      <w:pPr>
        <w:pStyle w:val="2"/>
        <w:ind w:firstLine="240"/>
        <w:rPr>
          <w:rFonts w:hint="eastAsia"/>
          <w:color w:val="auto"/>
        </w:rPr>
      </w:pPr>
    </w:p>
    <w:p>
      <w:pPr>
        <w:pStyle w:val="2"/>
        <w:ind w:firstLine="240"/>
        <w:rPr>
          <w:rFonts w:hint="eastAsia"/>
          <w:color w:val="auto"/>
        </w:rPr>
      </w:pPr>
    </w:p>
    <w:p>
      <w:pPr>
        <w:pStyle w:val="2"/>
        <w:ind w:firstLine="240"/>
        <w:rPr>
          <w:rFonts w:hint="eastAsia"/>
          <w:color w:val="auto"/>
        </w:rPr>
      </w:pPr>
    </w:p>
    <w:p>
      <w:pPr>
        <w:pStyle w:val="2"/>
        <w:ind w:firstLine="240"/>
        <w:rPr>
          <w:rFonts w:hint="eastAsia"/>
          <w:color w:val="auto"/>
        </w:rPr>
      </w:pPr>
    </w:p>
    <w:p>
      <w:pPr>
        <w:pStyle w:val="2"/>
        <w:ind w:firstLine="240"/>
        <w:rPr>
          <w:rFonts w:hint="eastAsia"/>
          <w:color w:val="auto"/>
        </w:rPr>
      </w:pPr>
    </w:p>
    <w:p>
      <w:pPr>
        <w:pStyle w:val="7"/>
        <w:jc w:val="center"/>
        <w:rPr>
          <w:rFonts w:hint="eastAsia" w:eastAsia="宋体"/>
          <w:color w:val="auto"/>
          <w:sz w:val="24"/>
          <w:szCs w:val="24"/>
          <w:lang w:eastAsia="zh-CN"/>
        </w:rPr>
      </w:pPr>
      <w:bookmarkStart w:id="115" w:name="_Toc25407"/>
      <w:r>
        <w:rPr>
          <w:rFonts w:hint="eastAsia" w:eastAsia="宋体"/>
          <w:color w:val="auto"/>
          <w:sz w:val="24"/>
          <w:szCs w:val="24"/>
          <w:lang w:eastAsia="zh-CN"/>
        </w:rPr>
        <w:t>（</w:t>
      </w:r>
      <w:r>
        <w:rPr>
          <w:rFonts w:hint="eastAsia"/>
          <w:color w:val="auto"/>
          <w:sz w:val="24"/>
          <w:szCs w:val="24"/>
          <w:lang w:eastAsia="zh-CN"/>
        </w:rPr>
        <w:t>四</w:t>
      </w:r>
      <w:r>
        <w:rPr>
          <w:rFonts w:hint="eastAsia" w:eastAsia="宋体"/>
          <w:color w:val="auto"/>
          <w:sz w:val="24"/>
          <w:szCs w:val="24"/>
          <w:lang w:eastAsia="zh-CN"/>
        </w:rPr>
        <w:t>）技术参数偏离表</w:t>
      </w:r>
      <w:bookmarkEnd w:id="115"/>
    </w:p>
    <w:p>
      <w:pPr>
        <w:spacing w:line="400" w:lineRule="atLeast"/>
        <w:rPr>
          <w:rFonts w:hint="eastAsia" w:ascii="宋体" w:hAnsi="宋体" w:cs="宋体"/>
          <w:color w:val="auto"/>
          <w:sz w:val="24"/>
          <w:u w:val="single"/>
        </w:rPr>
      </w:pPr>
      <w:r>
        <w:rPr>
          <w:rFonts w:hint="eastAsia" w:ascii="宋体" w:hAnsi="宋体" w:cs="宋体"/>
          <w:color w:val="auto"/>
          <w:sz w:val="24"/>
        </w:rPr>
        <w:t>投标人名称（公章）：</w:t>
      </w:r>
      <w:r>
        <w:rPr>
          <w:rFonts w:hint="eastAsia" w:ascii="宋体" w:hAnsi="宋体" w:cs="宋体"/>
          <w:color w:val="auto"/>
          <w:sz w:val="24"/>
          <w:u w:val="single"/>
        </w:rPr>
        <w:t xml:space="preserve">　　　　　       </w:t>
      </w:r>
    </w:p>
    <w:p>
      <w:pPr>
        <w:spacing w:line="400" w:lineRule="atLeast"/>
        <w:rPr>
          <w:rFonts w:hint="eastAsia" w:ascii="宋体" w:hAnsi="宋体" w:cs="宋体"/>
          <w:color w:val="auto"/>
          <w:sz w:val="24"/>
          <w:u w:val="single"/>
        </w:rPr>
      </w:pPr>
      <w:r>
        <w:rPr>
          <w:rFonts w:hint="eastAsia" w:ascii="宋体" w:hAnsi="宋体" w:cs="宋体"/>
          <w:color w:val="auto"/>
          <w:sz w:val="24"/>
        </w:rPr>
        <w:t>项目编号/包号：</w:t>
      </w:r>
      <w:r>
        <w:rPr>
          <w:rFonts w:hint="eastAsia" w:ascii="宋体" w:hAnsi="宋体" w:cs="宋体"/>
          <w:color w:val="auto"/>
          <w:sz w:val="24"/>
          <w:u w:val="single"/>
        </w:rPr>
        <w:t>　　　　　　　　　　　</w:t>
      </w:r>
    </w:p>
    <w:tbl>
      <w:tblPr>
        <w:tblStyle w:val="32"/>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493"/>
        <w:gridCol w:w="1877"/>
        <w:gridCol w:w="1873"/>
        <w:gridCol w:w="1292"/>
        <w:gridCol w:w="1075"/>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745" w:type="dxa"/>
            <w:noWrap w:val="0"/>
            <w:vAlign w:val="center"/>
          </w:tcPr>
          <w:p>
            <w:pPr>
              <w:spacing w:line="400" w:lineRule="atLeast"/>
              <w:jc w:val="center"/>
              <w:rPr>
                <w:rFonts w:hint="eastAsia" w:ascii="宋体" w:hAnsi="宋体" w:cs="宋体"/>
                <w:color w:val="auto"/>
                <w:sz w:val="24"/>
              </w:rPr>
            </w:pPr>
            <w:r>
              <w:rPr>
                <w:rFonts w:hint="eastAsia" w:ascii="宋体" w:hAnsi="宋体" w:cs="宋体"/>
                <w:color w:val="auto"/>
                <w:sz w:val="24"/>
              </w:rPr>
              <w:t>序号</w:t>
            </w:r>
          </w:p>
        </w:tc>
        <w:tc>
          <w:tcPr>
            <w:tcW w:w="1493" w:type="dxa"/>
            <w:noWrap w:val="0"/>
            <w:vAlign w:val="center"/>
          </w:tcPr>
          <w:p>
            <w:pPr>
              <w:spacing w:line="400" w:lineRule="atLeast"/>
              <w:jc w:val="center"/>
              <w:rPr>
                <w:rFonts w:hint="eastAsia" w:ascii="宋体" w:hAnsi="宋体" w:cs="宋体"/>
                <w:color w:val="auto"/>
                <w:sz w:val="24"/>
              </w:rPr>
            </w:pPr>
            <w:r>
              <w:rPr>
                <w:rFonts w:hint="eastAsia" w:ascii="宋体" w:hAnsi="宋体" w:cs="宋体"/>
                <w:color w:val="auto"/>
                <w:sz w:val="24"/>
              </w:rPr>
              <w:t>招标文件规格条目号</w:t>
            </w:r>
          </w:p>
        </w:tc>
        <w:tc>
          <w:tcPr>
            <w:tcW w:w="1877" w:type="dxa"/>
            <w:noWrap w:val="0"/>
            <w:vAlign w:val="center"/>
          </w:tcPr>
          <w:p>
            <w:pPr>
              <w:spacing w:line="400" w:lineRule="atLeast"/>
              <w:jc w:val="center"/>
              <w:rPr>
                <w:rFonts w:hint="eastAsia" w:ascii="宋体" w:hAnsi="宋体" w:cs="宋体"/>
                <w:color w:val="auto"/>
                <w:sz w:val="24"/>
              </w:rPr>
            </w:pPr>
            <w:r>
              <w:rPr>
                <w:rFonts w:hint="eastAsia" w:ascii="宋体" w:hAnsi="宋体" w:cs="宋体"/>
                <w:color w:val="auto"/>
                <w:sz w:val="24"/>
              </w:rPr>
              <w:t>招标文件要求规格</w:t>
            </w:r>
          </w:p>
        </w:tc>
        <w:tc>
          <w:tcPr>
            <w:tcW w:w="1873" w:type="dxa"/>
            <w:noWrap w:val="0"/>
            <w:vAlign w:val="center"/>
          </w:tcPr>
          <w:p>
            <w:pPr>
              <w:spacing w:line="400" w:lineRule="atLeast"/>
              <w:jc w:val="center"/>
              <w:rPr>
                <w:rFonts w:hint="eastAsia" w:ascii="宋体" w:hAnsi="宋体" w:cs="宋体"/>
                <w:color w:val="auto"/>
                <w:sz w:val="24"/>
              </w:rPr>
            </w:pPr>
            <w:r>
              <w:rPr>
                <w:rFonts w:hint="eastAsia" w:ascii="宋体" w:hAnsi="宋体" w:cs="宋体"/>
                <w:color w:val="auto"/>
                <w:sz w:val="24"/>
              </w:rPr>
              <w:t>投标</w:t>
            </w:r>
            <w:r>
              <w:rPr>
                <w:rFonts w:hint="eastAsia" w:ascii="宋体" w:hAnsi="宋体" w:cs="宋体"/>
                <w:color w:val="auto"/>
                <w:sz w:val="24"/>
                <w:lang w:eastAsia="zh-CN"/>
              </w:rPr>
              <w:t>对应</w:t>
            </w:r>
            <w:r>
              <w:rPr>
                <w:rFonts w:hint="eastAsia" w:ascii="宋体" w:hAnsi="宋体" w:cs="宋体"/>
                <w:color w:val="auto"/>
                <w:sz w:val="24"/>
              </w:rPr>
              <w:t>规格</w:t>
            </w:r>
          </w:p>
        </w:tc>
        <w:tc>
          <w:tcPr>
            <w:tcW w:w="1292" w:type="dxa"/>
            <w:noWrap w:val="0"/>
            <w:vAlign w:val="center"/>
          </w:tcPr>
          <w:p>
            <w:pPr>
              <w:spacing w:line="400" w:lineRule="atLeast"/>
              <w:jc w:val="center"/>
              <w:rPr>
                <w:rFonts w:hint="eastAsia" w:ascii="宋体" w:hAnsi="宋体" w:cs="宋体"/>
                <w:color w:val="auto"/>
                <w:sz w:val="24"/>
              </w:rPr>
            </w:pPr>
            <w:r>
              <w:rPr>
                <w:rFonts w:hint="eastAsia" w:ascii="宋体" w:hAnsi="宋体" w:cs="宋体"/>
                <w:color w:val="auto"/>
                <w:sz w:val="24"/>
              </w:rPr>
              <w:t>偏离情况</w:t>
            </w:r>
          </w:p>
        </w:tc>
        <w:tc>
          <w:tcPr>
            <w:tcW w:w="1075" w:type="dxa"/>
            <w:noWrap w:val="0"/>
            <w:vAlign w:val="center"/>
          </w:tcPr>
          <w:p>
            <w:pPr>
              <w:spacing w:line="400" w:lineRule="atLeast"/>
              <w:jc w:val="center"/>
              <w:rPr>
                <w:rFonts w:hint="eastAsia" w:ascii="宋体" w:hAnsi="宋体" w:cs="宋体"/>
                <w:color w:val="auto"/>
                <w:sz w:val="24"/>
              </w:rPr>
            </w:pPr>
            <w:r>
              <w:rPr>
                <w:rFonts w:hint="eastAsia" w:ascii="宋体" w:hAnsi="宋体" w:cs="宋体"/>
                <w:color w:val="auto"/>
                <w:sz w:val="24"/>
              </w:rPr>
              <w:t>说明</w:t>
            </w:r>
          </w:p>
        </w:tc>
        <w:tc>
          <w:tcPr>
            <w:tcW w:w="1180" w:type="dxa"/>
            <w:noWrap w:val="0"/>
            <w:vAlign w:val="center"/>
          </w:tcPr>
          <w:p>
            <w:pPr>
              <w:spacing w:line="400" w:lineRule="atLeast"/>
              <w:jc w:val="center"/>
              <w:rPr>
                <w:rFonts w:hint="eastAsia" w:ascii="宋体" w:hAnsi="宋体" w:cs="宋体"/>
                <w:color w:val="auto"/>
                <w:sz w:val="24"/>
              </w:rPr>
            </w:pPr>
            <w:r>
              <w:rPr>
                <w:rFonts w:hint="eastAsia" w:ascii="宋体" w:hAnsi="宋体" w:cs="宋体"/>
                <w:color w:val="auto"/>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745" w:type="dxa"/>
            <w:noWrap w:val="0"/>
            <w:vAlign w:val="top"/>
          </w:tcPr>
          <w:p>
            <w:pPr>
              <w:spacing w:line="400" w:lineRule="atLeast"/>
              <w:jc w:val="center"/>
              <w:rPr>
                <w:rFonts w:hint="eastAsia" w:ascii="宋体" w:hAnsi="宋体" w:cs="宋体"/>
                <w:color w:val="auto"/>
                <w:sz w:val="24"/>
              </w:rPr>
            </w:pPr>
            <w:r>
              <w:rPr>
                <w:rFonts w:hint="eastAsia" w:ascii="宋体" w:hAnsi="宋体" w:cs="宋体"/>
                <w:color w:val="auto"/>
                <w:sz w:val="24"/>
                <w:lang w:val="en-US" w:eastAsia="zh-CN"/>
              </w:rPr>
              <w:t>1</w:t>
            </w:r>
          </w:p>
        </w:tc>
        <w:tc>
          <w:tcPr>
            <w:tcW w:w="1493" w:type="dxa"/>
            <w:noWrap w:val="0"/>
            <w:vAlign w:val="top"/>
          </w:tcPr>
          <w:p>
            <w:pPr>
              <w:spacing w:line="400" w:lineRule="atLeast"/>
              <w:jc w:val="center"/>
              <w:rPr>
                <w:rFonts w:hint="eastAsia" w:ascii="宋体" w:hAnsi="宋体" w:cs="宋体"/>
                <w:color w:val="auto"/>
                <w:sz w:val="24"/>
              </w:rPr>
            </w:pPr>
          </w:p>
        </w:tc>
        <w:tc>
          <w:tcPr>
            <w:tcW w:w="1877" w:type="dxa"/>
            <w:noWrap w:val="0"/>
            <w:vAlign w:val="top"/>
          </w:tcPr>
          <w:p>
            <w:pPr>
              <w:spacing w:line="400" w:lineRule="atLeast"/>
              <w:jc w:val="center"/>
              <w:rPr>
                <w:rFonts w:hint="eastAsia" w:ascii="宋体" w:hAnsi="宋体" w:cs="宋体"/>
                <w:color w:val="auto"/>
                <w:sz w:val="24"/>
              </w:rPr>
            </w:pPr>
          </w:p>
        </w:tc>
        <w:tc>
          <w:tcPr>
            <w:tcW w:w="1873" w:type="dxa"/>
            <w:noWrap w:val="0"/>
            <w:vAlign w:val="top"/>
          </w:tcPr>
          <w:p>
            <w:pPr>
              <w:spacing w:line="400" w:lineRule="atLeast"/>
              <w:jc w:val="center"/>
              <w:rPr>
                <w:rFonts w:hint="eastAsia" w:ascii="宋体" w:hAnsi="宋体" w:cs="宋体"/>
                <w:color w:val="auto"/>
                <w:sz w:val="24"/>
              </w:rPr>
            </w:pPr>
          </w:p>
        </w:tc>
        <w:tc>
          <w:tcPr>
            <w:tcW w:w="1292" w:type="dxa"/>
            <w:noWrap w:val="0"/>
            <w:vAlign w:val="top"/>
          </w:tcPr>
          <w:p>
            <w:pPr>
              <w:spacing w:line="400" w:lineRule="atLeast"/>
              <w:jc w:val="center"/>
              <w:rPr>
                <w:rFonts w:hint="eastAsia" w:ascii="宋体" w:hAnsi="宋体" w:cs="宋体"/>
                <w:color w:val="auto"/>
                <w:sz w:val="24"/>
              </w:rPr>
            </w:pPr>
          </w:p>
        </w:tc>
        <w:tc>
          <w:tcPr>
            <w:tcW w:w="1075" w:type="dxa"/>
            <w:noWrap w:val="0"/>
            <w:vAlign w:val="top"/>
          </w:tcPr>
          <w:p>
            <w:pPr>
              <w:spacing w:line="400" w:lineRule="atLeast"/>
              <w:jc w:val="center"/>
              <w:rPr>
                <w:rFonts w:hint="eastAsia" w:ascii="宋体" w:hAnsi="宋体" w:cs="宋体"/>
                <w:color w:val="auto"/>
                <w:sz w:val="24"/>
              </w:rPr>
            </w:pPr>
          </w:p>
        </w:tc>
        <w:tc>
          <w:tcPr>
            <w:tcW w:w="1180" w:type="dxa"/>
            <w:noWrap w:val="0"/>
            <w:vAlign w:val="top"/>
          </w:tcPr>
          <w:p>
            <w:pPr>
              <w:spacing w:line="400" w:lineRule="atLeas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45" w:type="dxa"/>
            <w:noWrap w:val="0"/>
            <w:vAlign w:val="top"/>
          </w:tcPr>
          <w:p>
            <w:pPr>
              <w:spacing w:line="400" w:lineRule="atLeast"/>
              <w:jc w:val="center"/>
              <w:rPr>
                <w:rFonts w:hint="eastAsia" w:ascii="宋体" w:hAnsi="宋体" w:cs="宋体"/>
                <w:color w:val="auto"/>
                <w:sz w:val="24"/>
              </w:rPr>
            </w:pPr>
            <w:r>
              <w:rPr>
                <w:rFonts w:hint="eastAsia" w:ascii="宋体" w:hAnsi="宋体" w:cs="宋体"/>
                <w:color w:val="auto"/>
                <w:sz w:val="24"/>
                <w:lang w:val="en-US" w:eastAsia="zh-CN"/>
              </w:rPr>
              <w:t>2</w:t>
            </w:r>
          </w:p>
        </w:tc>
        <w:tc>
          <w:tcPr>
            <w:tcW w:w="1493" w:type="dxa"/>
            <w:noWrap w:val="0"/>
            <w:vAlign w:val="top"/>
          </w:tcPr>
          <w:p>
            <w:pPr>
              <w:spacing w:line="400" w:lineRule="atLeast"/>
              <w:jc w:val="center"/>
              <w:rPr>
                <w:rFonts w:hint="eastAsia" w:ascii="宋体" w:hAnsi="宋体" w:cs="宋体"/>
                <w:color w:val="auto"/>
                <w:sz w:val="24"/>
              </w:rPr>
            </w:pPr>
          </w:p>
        </w:tc>
        <w:tc>
          <w:tcPr>
            <w:tcW w:w="1877" w:type="dxa"/>
            <w:noWrap w:val="0"/>
            <w:vAlign w:val="top"/>
          </w:tcPr>
          <w:p>
            <w:pPr>
              <w:spacing w:line="400" w:lineRule="atLeast"/>
              <w:jc w:val="center"/>
              <w:rPr>
                <w:rFonts w:hint="eastAsia" w:ascii="宋体" w:hAnsi="宋体" w:cs="宋体"/>
                <w:color w:val="auto"/>
                <w:sz w:val="24"/>
              </w:rPr>
            </w:pPr>
          </w:p>
        </w:tc>
        <w:tc>
          <w:tcPr>
            <w:tcW w:w="1873" w:type="dxa"/>
            <w:noWrap w:val="0"/>
            <w:vAlign w:val="top"/>
          </w:tcPr>
          <w:p>
            <w:pPr>
              <w:spacing w:line="400" w:lineRule="atLeast"/>
              <w:jc w:val="center"/>
              <w:rPr>
                <w:rFonts w:hint="eastAsia" w:ascii="宋体" w:hAnsi="宋体" w:cs="宋体"/>
                <w:color w:val="auto"/>
                <w:sz w:val="24"/>
              </w:rPr>
            </w:pPr>
          </w:p>
        </w:tc>
        <w:tc>
          <w:tcPr>
            <w:tcW w:w="1292" w:type="dxa"/>
            <w:noWrap w:val="0"/>
            <w:vAlign w:val="top"/>
          </w:tcPr>
          <w:p>
            <w:pPr>
              <w:spacing w:line="400" w:lineRule="atLeast"/>
              <w:jc w:val="center"/>
              <w:rPr>
                <w:rFonts w:hint="eastAsia" w:ascii="宋体" w:hAnsi="宋体" w:cs="宋体"/>
                <w:color w:val="auto"/>
                <w:sz w:val="24"/>
              </w:rPr>
            </w:pPr>
          </w:p>
        </w:tc>
        <w:tc>
          <w:tcPr>
            <w:tcW w:w="1075" w:type="dxa"/>
            <w:noWrap w:val="0"/>
            <w:vAlign w:val="top"/>
          </w:tcPr>
          <w:p>
            <w:pPr>
              <w:spacing w:line="400" w:lineRule="atLeast"/>
              <w:jc w:val="center"/>
              <w:rPr>
                <w:rFonts w:hint="eastAsia" w:ascii="宋体" w:hAnsi="宋体" w:cs="宋体"/>
                <w:color w:val="auto"/>
                <w:sz w:val="24"/>
              </w:rPr>
            </w:pPr>
          </w:p>
        </w:tc>
        <w:tc>
          <w:tcPr>
            <w:tcW w:w="1180" w:type="dxa"/>
            <w:noWrap w:val="0"/>
            <w:vAlign w:val="top"/>
          </w:tcPr>
          <w:p>
            <w:pPr>
              <w:spacing w:line="400" w:lineRule="atLeas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745" w:type="dxa"/>
            <w:noWrap w:val="0"/>
            <w:vAlign w:val="top"/>
          </w:tcPr>
          <w:p>
            <w:pPr>
              <w:spacing w:line="400" w:lineRule="atLeast"/>
              <w:jc w:val="center"/>
              <w:rPr>
                <w:rFonts w:hint="eastAsia" w:ascii="宋体" w:hAnsi="宋体" w:cs="宋体"/>
                <w:color w:val="auto"/>
                <w:sz w:val="24"/>
              </w:rPr>
            </w:pPr>
            <w:r>
              <w:rPr>
                <w:rFonts w:hint="eastAsia" w:ascii="宋体" w:hAnsi="宋体" w:cs="宋体"/>
                <w:color w:val="auto"/>
                <w:sz w:val="24"/>
                <w:lang w:val="en-US" w:eastAsia="zh-CN"/>
              </w:rPr>
              <w:t>3</w:t>
            </w:r>
          </w:p>
        </w:tc>
        <w:tc>
          <w:tcPr>
            <w:tcW w:w="1493" w:type="dxa"/>
            <w:noWrap w:val="0"/>
            <w:vAlign w:val="top"/>
          </w:tcPr>
          <w:p>
            <w:pPr>
              <w:spacing w:line="400" w:lineRule="atLeast"/>
              <w:jc w:val="center"/>
              <w:rPr>
                <w:rFonts w:hint="eastAsia" w:ascii="宋体" w:hAnsi="宋体" w:cs="宋体"/>
                <w:color w:val="auto"/>
                <w:sz w:val="24"/>
              </w:rPr>
            </w:pPr>
          </w:p>
        </w:tc>
        <w:tc>
          <w:tcPr>
            <w:tcW w:w="1877" w:type="dxa"/>
            <w:noWrap w:val="0"/>
            <w:vAlign w:val="top"/>
          </w:tcPr>
          <w:p>
            <w:pPr>
              <w:spacing w:line="400" w:lineRule="atLeast"/>
              <w:jc w:val="center"/>
              <w:rPr>
                <w:rFonts w:hint="eastAsia" w:ascii="宋体" w:hAnsi="宋体" w:cs="宋体"/>
                <w:color w:val="auto"/>
                <w:sz w:val="24"/>
              </w:rPr>
            </w:pPr>
          </w:p>
        </w:tc>
        <w:tc>
          <w:tcPr>
            <w:tcW w:w="1873" w:type="dxa"/>
            <w:noWrap w:val="0"/>
            <w:vAlign w:val="top"/>
          </w:tcPr>
          <w:p>
            <w:pPr>
              <w:spacing w:line="400" w:lineRule="atLeast"/>
              <w:jc w:val="center"/>
              <w:rPr>
                <w:rFonts w:hint="eastAsia" w:ascii="宋体" w:hAnsi="宋体" w:cs="宋体"/>
                <w:color w:val="auto"/>
                <w:sz w:val="24"/>
              </w:rPr>
            </w:pPr>
          </w:p>
        </w:tc>
        <w:tc>
          <w:tcPr>
            <w:tcW w:w="1292" w:type="dxa"/>
            <w:noWrap w:val="0"/>
            <w:vAlign w:val="top"/>
          </w:tcPr>
          <w:p>
            <w:pPr>
              <w:spacing w:line="400" w:lineRule="atLeast"/>
              <w:jc w:val="center"/>
              <w:rPr>
                <w:rFonts w:hint="eastAsia" w:ascii="宋体" w:hAnsi="宋体" w:cs="宋体"/>
                <w:color w:val="auto"/>
                <w:sz w:val="24"/>
              </w:rPr>
            </w:pPr>
          </w:p>
        </w:tc>
        <w:tc>
          <w:tcPr>
            <w:tcW w:w="1075" w:type="dxa"/>
            <w:noWrap w:val="0"/>
            <w:vAlign w:val="top"/>
          </w:tcPr>
          <w:p>
            <w:pPr>
              <w:spacing w:line="400" w:lineRule="atLeast"/>
              <w:jc w:val="center"/>
              <w:rPr>
                <w:rFonts w:hint="eastAsia" w:ascii="宋体" w:hAnsi="宋体" w:cs="宋体"/>
                <w:color w:val="auto"/>
                <w:sz w:val="24"/>
              </w:rPr>
            </w:pPr>
          </w:p>
        </w:tc>
        <w:tc>
          <w:tcPr>
            <w:tcW w:w="1180" w:type="dxa"/>
            <w:noWrap w:val="0"/>
            <w:vAlign w:val="top"/>
          </w:tcPr>
          <w:p>
            <w:pPr>
              <w:spacing w:line="400" w:lineRule="atLeas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745" w:type="dxa"/>
            <w:noWrap w:val="0"/>
            <w:vAlign w:val="top"/>
          </w:tcPr>
          <w:p>
            <w:pPr>
              <w:spacing w:line="400" w:lineRule="atLeast"/>
              <w:jc w:val="center"/>
              <w:rPr>
                <w:rFonts w:hint="eastAsia" w:ascii="宋体" w:hAnsi="宋体" w:cs="宋体"/>
                <w:color w:val="auto"/>
                <w:sz w:val="24"/>
              </w:rPr>
            </w:pPr>
            <w:r>
              <w:rPr>
                <w:rFonts w:hint="eastAsia" w:ascii="宋体" w:hAnsi="宋体" w:cs="宋体"/>
                <w:color w:val="auto"/>
                <w:sz w:val="24"/>
                <w:lang w:eastAsia="zh-CN"/>
              </w:rPr>
              <w:t>…</w:t>
            </w:r>
          </w:p>
        </w:tc>
        <w:tc>
          <w:tcPr>
            <w:tcW w:w="1493" w:type="dxa"/>
            <w:noWrap w:val="0"/>
            <w:vAlign w:val="top"/>
          </w:tcPr>
          <w:p>
            <w:pPr>
              <w:spacing w:line="400" w:lineRule="atLeast"/>
              <w:jc w:val="center"/>
              <w:rPr>
                <w:rFonts w:hint="eastAsia" w:ascii="宋体" w:hAnsi="宋体" w:cs="宋体"/>
                <w:color w:val="auto"/>
                <w:sz w:val="24"/>
              </w:rPr>
            </w:pPr>
          </w:p>
        </w:tc>
        <w:tc>
          <w:tcPr>
            <w:tcW w:w="1877" w:type="dxa"/>
            <w:noWrap w:val="0"/>
            <w:vAlign w:val="top"/>
          </w:tcPr>
          <w:p>
            <w:pPr>
              <w:spacing w:line="400" w:lineRule="atLeast"/>
              <w:jc w:val="center"/>
              <w:rPr>
                <w:rFonts w:hint="eastAsia" w:ascii="宋体" w:hAnsi="宋体" w:cs="宋体"/>
                <w:color w:val="auto"/>
                <w:sz w:val="24"/>
              </w:rPr>
            </w:pPr>
          </w:p>
        </w:tc>
        <w:tc>
          <w:tcPr>
            <w:tcW w:w="1873" w:type="dxa"/>
            <w:noWrap w:val="0"/>
            <w:vAlign w:val="top"/>
          </w:tcPr>
          <w:p>
            <w:pPr>
              <w:spacing w:line="400" w:lineRule="atLeast"/>
              <w:jc w:val="center"/>
              <w:rPr>
                <w:rFonts w:hint="eastAsia" w:ascii="宋体" w:hAnsi="宋体" w:cs="宋体"/>
                <w:color w:val="auto"/>
                <w:sz w:val="24"/>
              </w:rPr>
            </w:pPr>
          </w:p>
        </w:tc>
        <w:tc>
          <w:tcPr>
            <w:tcW w:w="1292" w:type="dxa"/>
            <w:noWrap w:val="0"/>
            <w:vAlign w:val="top"/>
          </w:tcPr>
          <w:p>
            <w:pPr>
              <w:spacing w:line="400" w:lineRule="atLeast"/>
              <w:jc w:val="center"/>
              <w:rPr>
                <w:rFonts w:hint="eastAsia" w:ascii="宋体" w:hAnsi="宋体" w:cs="宋体"/>
                <w:color w:val="auto"/>
                <w:sz w:val="24"/>
              </w:rPr>
            </w:pPr>
          </w:p>
        </w:tc>
        <w:tc>
          <w:tcPr>
            <w:tcW w:w="1075" w:type="dxa"/>
            <w:noWrap w:val="0"/>
            <w:vAlign w:val="top"/>
          </w:tcPr>
          <w:p>
            <w:pPr>
              <w:spacing w:line="400" w:lineRule="atLeast"/>
              <w:jc w:val="center"/>
              <w:rPr>
                <w:rFonts w:hint="eastAsia" w:ascii="宋体" w:hAnsi="宋体" w:cs="宋体"/>
                <w:color w:val="auto"/>
                <w:sz w:val="24"/>
              </w:rPr>
            </w:pPr>
          </w:p>
        </w:tc>
        <w:tc>
          <w:tcPr>
            <w:tcW w:w="1180" w:type="dxa"/>
            <w:noWrap w:val="0"/>
            <w:vAlign w:val="top"/>
          </w:tcPr>
          <w:p>
            <w:pPr>
              <w:spacing w:line="400" w:lineRule="atLeast"/>
              <w:jc w:val="center"/>
              <w:rPr>
                <w:rFonts w:hint="eastAsia" w:ascii="宋体" w:hAnsi="宋体" w:cs="宋体"/>
                <w:color w:val="auto"/>
                <w:sz w:val="24"/>
              </w:rPr>
            </w:pPr>
          </w:p>
        </w:tc>
      </w:tr>
    </w:tbl>
    <w:p>
      <w:pPr>
        <w:spacing w:line="400" w:lineRule="atLeast"/>
        <w:rPr>
          <w:rFonts w:hint="eastAsia" w:ascii="宋体" w:hAnsi="宋体" w:eastAsia="宋体" w:cs="宋体"/>
          <w:color w:val="auto"/>
          <w:sz w:val="24"/>
          <w:lang w:eastAsia="zh-CN"/>
        </w:rPr>
      </w:pPr>
      <w:r>
        <w:rPr>
          <w:rFonts w:hint="eastAsia" w:ascii="宋体" w:hAnsi="宋体" w:cs="宋体"/>
          <w:color w:val="auto"/>
          <w:sz w:val="24"/>
        </w:rPr>
        <w:t>注：与</w:t>
      </w:r>
      <w:r>
        <w:rPr>
          <w:rFonts w:hint="eastAsia" w:ascii="宋体" w:hAnsi="宋体" w:cs="宋体"/>
          <w:color w:val="auto"/>
          <w:sz w:val="24"/>
          <w:lang w:eastAsia="zh-CN"/>
        </w:rPr>
        <w:t>采购</w:t>
      </w:r>
      <w:r>
        <w:rPr>
          <w:rFonts w:hint="eastAsia" w:ascii="宋体" w:hAnsi="宋体" w:cs="宋体"/>
          <w:color w:val="auto"/>
          <w:sz w:val="24"/>
        </w:rPr>
        <w:t>文件中“第三部分</w:t>
      </w:r>
      <w:r>
        <w:rPr>
          <w:rFonts w:hint="eastAsia" w:ascii="宋体" w:hAnsi="宋体" w:cs="宋体"/>
          <w:color w:val="auto"/>
          <w:sz w:val="24"/>
          <w:lang w:eastAsia="zh-CN"/>
        </w:rPr>
        <w:t>采购项目服务要求</w:t>
      </w:r>
      <w:r>
        <w:rPr>
          <w:rFonts w:hint="eastAsia" w:ascii="宋体" w:hAnsi="宋体" w:cs="宋体"/>
          <w:color w:val="auto"/>
          <w:sz w:val="24"/>
        </w:rPr>
        <w:t>”逐条对应填写</w:t>
      </w:r>
      <w:r>
        <w:rPr>
          <w:rFonts w:hint="eastAsia" w:ascii="宋体" w:hAnsi="宋体" w:cs="宋体"/>
          <w:color w:val="auto"/>
          <w:sz w:val="24"/>
          <w:lang w:eastAsia="zh-CN"/>
        </w:rPr>
        <w:t>；“偏离情况”栏，视情填写“正偏离”或“负偏离”或“无偏离”。</w:t>
      </w:r>
    </w:p>
    <w:p>
      <w:pPr>
        <w:spacing w:line="400" w:lineRule="atLeast"/>
        <w:rPr>
          <w:rFonts w:hint="eastAsia" w:ascii="宋体" w:hAnsi="宋体" w:cs="宋体"/>
          <w:color w:val="auto"/>
          <w:sz w:val="24"/>
        </w:rPr>
      </w:pPr>
    </w:p>
    <w:p>
      <w:pPr>
        <w:pStyle w:val="2"/>
        <w:rPr>
          <w:rFonts w:hint="eastAsia" w:ascii="宋体" w:hAnsi="宋体" w:cs="宋体"/>
          <w:color w:val="auto"/>
          <w:sz w:val="24"/>
        </w:rPr>
      </w:pPr>
    </w:p>
    <w:p>
      <w:pPr>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供应商名称（加盖公章）：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法定代表人（签字或盖章）：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委托代理人（签字）：</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4"/>
        <w:rPr>
          <w:rFonts w:hint="eastAsia" w:hAnsi="宋体"/>
          <w:color w:val="auto"/>
          <w:u w:val="single"/>
        </w:rPr>
      </w:pPr>
    </w:p>
    <w:p>
      <w:pPr>
        <w:pStyle w:val="7"/>
        <w:jc w:val="center"/>
        <w:rPr>
          <w:rFonts w:hint="eastAsia" w:eastAsia="宋体"/>
          <w:color w:val="auto"/>
          <w:sz w:val="24"/>
          <w:szCs w:val="24"/>
          <w:lang w:eastAsia="zh-CN"/>
        </w:rPr>
      </w:pPr>
      <w:bookmarkStart w:id="116" w:name="_Toc6425"/>
      <w:r>
        <w:rPr>
          <w:rFonts w:hint="eastAsia" w:eastAsia="宋体"/>
          <w:color w:val="auto"/>
          <w:sz w:val="24"/>
          <w:szCs w:val="24"/>
          <w:lang w:eastAsia="zh-CN"/>
        </w:rPr>
        <w:t>（</w:t>
      </w:r>
      <w:r>
        <w:rPr>
          <w:rFonts w:hint="eastAsia"/>
          <w:color w:val="auto"/>
          <w:sz w:val="24"/>
          <w:szCs w:val="24"/>
          <w:lang w:eastAsia="zh-CN"/>
        </w:rPr>
        <w:t>五</w:t>
      </w:r>
      <w:r>
        <w:rPr>
          <w:rFonts w:hint="eastAsia" w:eastAsia="宋体"/>
          <w:color w:val="auto"/>
          <w:sz w:val="24"/>
          <w:szCs w:val="24"/>
          <w:lang w:eastAsia="zh-CN"/>
        </w:rPr>
        <w:t>）商务条款偏离表</w:t>
      </w:r>
      <w:bookmarkEnd w:id="116"/>
    </w:p>
    <w:p>
      <w:pPr>
        <w:spacing w:line="400" w:lineRule="atLeast"/>
        <w:rPr>
          <w:rFonts w:hint="eastAsia" w:ascii="宋体" w:hAnsi="宋体" w:cs="宋体"/>
          <w:color w:val="auto"/>
          <w:sz w:val="24"/>
          <w:u w:val="single"/>
        </w:rPr>
      </w:pPr>
      <w:r>
        <w:rPr>
          <w:rFonts w:hint="eastAsia" w:ascii="宋体" w:hAnsi="宋体" w:cs="宋体"/>
          <w:color w:val="auto"/>
          <w:sz w:val="24"/>
        </w:rPr>
        <w:t>投标人名称（公章）：</w:t>
      </w:r>
      <w:r>
        <w:rPr>
          <w:rFonts w:hint="eastAsia" w:ascii="宋体" w:hAnsi="宋体" w:cs="宋体"/>
          <w:color w:val="auto"/>
          <w:sz w:val="24"/>
          <w:u w:val="single"/>
        </w:rPr>
        <w:t xml:space="preserve">　　　　　       </w:t>
      </w:r>
    </w:p>
    <w:p>
      <w:pPr>
        <w:spacing w:line="400" w:lineRule="atLeast"/>
        <w:rPr>
          <w:rFonts w:hint="eastAsia" w:ascii="宋体" w:hAnsi="宋体" w:cs="宋体"/>
          <w:color w:val="auto"/>
          <w:sz w:val="24"/>
          <w:u w:val="single"/>
        </w:rPr>
      </w:pPr>
      <w:r>
        <w:rPr>
          <w:rFonts w:hint="eastAsia" w:ascii="宋体" w:hAnsi="宋体" w:cs="宋体"/>
          <w:color w:val="auto"/>
          <w:sz w:val="24"/>
        </w:rPr>
        <w:t>项目编号/包号：</w:t>
      </w:r>
      <w:r>
        <w:rPr>
          <w:rFonts w:hint="eastAsia" w:ascii="宋体" w:hAnsi="宋体" w:cs="宋体"/>
          <w:color w:val="auto"/>
          <w:sz w:val="24"/>
          <w:u w:val="single"/>
        </w:rPr>
        <w:t>　　　　　　　　　　　</w:t>
      </w:r>
    </w:p>
    <w:tbl>
      <w:tblPr>
        <w:tblStyle w:val="32"/>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76"/>
        <w:gridCol w:w="2659"/>
        <w:gridCol w:w="2741"/>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2" w:type="dxa"/>
            <w:noWrap w:val="0"/>
            <w:vAlign w:val="center"/>
          </w:tcPr>
          <w:p>
            <w:pPr>
              <w:spacing w:line="400" w:lineRule="atLeast"/>
              <w:jc w:val="center"/>
              <w:rPr>
                <w:rFonts w:hint="eastAsia" w:ascii="宋体" w:hAnsi="宋体" w:cs="宋体"/>
                <w:color w:val="auto"/>
                <w:sz w:val="24"/>
              </w:rPr>
            </w:pPr>
            <w:r>
              <w:rPr>
                <w:rFonts w:hint="eastAsia" w:ascii="宋体" w:hAnsi="宋体" w:cs="宋体"/>
                <w:color w:val="auto"/>
                <w:sz w:val="24"/>
              </w:rPr>
              <w:t>序号</w:t>
            </w:r>
          </w:p>
        </w:tc>
        <w:tc>
          <w:tcPr>
            <w:tcW w:w="1976" w:type="dxa"/>
            <w:noWrap w:val="0"/>
            <w:vAlign w:val="center"/>
          </w:tcPr>
          <w:p>
            <w:pPr>
              <w:spacing w:line="400" w:lineRule="atLeast"/>
              <w:jc w:val="center"/>
              <w:rPr>
                <w:rFonts w:hint="eastAsia" w:ascii="宋体" w:hAnsi="宋体" w:cs="宋体"/>
                <w:color w:val="auto"/>
                <w:sz w:val="24"/>
              </w:rPr>
            </w:pPr>
            <w:r>
              <w:rPr>
                <w:rFonts w:hint="eastAsia" w:ascii="宋体" w:hAnsi="宋体" w:cs="宋体"/>
                <w:color w:val="auto"/>
                <w:sz w:val="24"/>
              </w:rPr>
              <w:t>招标文件条目号</w:t>
            </w:r>
          </w:p>
        </w:tc>
        <w:tc>
          <w:tcPr>
            <w:tcW w:w="2659" w:type="dxa"/>
            <w:noWrap w:val="0"/>
            <w:vAlign w:val="center"/>
          </w:tcPr>
          <w:p>
            <w:pPr>
              <w:spacing w:line="400" w:lineRule="atLeast"/>
              <w:jc w:val="center"/>
              <w:rPr>
                <w:rFonts w:hint="eastAsia" w:ascii="宋体" w:hAnsi="宋体" w:cs="宋体"/>
                <w:color w:val="auto"/>
                <w:sz w:val="24"/>
              </w:rPr>
            </w:pPr>
            <w:r>
              <w:rPr>
                <w:rFonts w:hint="eastAsia" w:ascii="宋体" w:hAnsi="宋体" w:cs="宋体"/>
                <w:color w:val="auto"/>
                <w:sz w:val="24"/>
              </w:rPr>
              <w:t>招标文件的商务条款</w:t>
            </w:r>
          </w:p>
        </w:tc>
        <w:tc>
          <w:tcPr>
            <w:tcW w:w="2741" w:type="dxa"/>
            <w:noWrap w:val="0"/>
            <w:vAlign w:val="center"/>
          </w:tcPr>
          <w:p>
            <w:pPr>
              <w:spacing w:line="400" w:lineRule="atLeast"/>
              <w:jc w:val="center"/>
              <w:rPr>
                <w:rFonts w:hint="eastAsia" w:ascii="宋体" w:hAnsi="宋体" w:cs="宋体"/>
                <w:color w:val="auto"/>
                <w:sz w:val="24"/>
              </w:rPr>
            </w:pPr>
            <w:r>
              <w:rPr>
                <w:rFonts w:hint="eastAsia" w:ascii="宋体" w:hAnsi="宋体" w:cs="宋体"/>
                <w:color w:val="auto"/>
                <w:sz w:val="24"/>
              </w:rPr>
              <w:t>投标文件的商务条款</w:t>
            </w:r>
          </w:p>
        </w:tc>
        <w:tc>
          <w:tcPr>
            <w:tcW w:w="1444" w:type="dxa"/>
            <w:noWrap w:val="0"/>
            <w:vAlign w:val="center"/>
          </w:tcPr>
          <w:p>
            <w:pPr>
              <w:spacing w:line="400" w:lineRule="atLeast"/>
              <w:jc w:val="center"/>
              <w:rPr>
                <w:rFonts w:hint="eastAsia" w:ascii="宋体" w:hAnsi="宋体" w:eastAsia="宋体" w:cs="宋体"/>
                <w:color w:val="auto"/>
                <w:sz w:val="24"/>
                <w:lang w:eastAsia="zh-CN"/>
              </w:rPr>
            </w:pPr>
            <w:r>
              <w:rPr>
                <w:rFonts w:hint="eastAsia" w:ascii="宋体" w:hAnsi="宋体" w:cs="宋体"/>
                <w:color w:val="auto"/>
                <w:sz w:val="24"/>
                <w:lang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pPr>
              <w:spacing w:line="400" w:lineRule="atLeas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p>
        </w:tc>
        <w:tc>
          <w:tcPr>
            <w:tcW w:w="1976" w:type="dxa"/>
            <w:noWrap w:val="0"/>
            <w:vAlign w:val="top"/>
          </w:tcPr>
          <w:p>
            <w:pPr>
              <w:spacing w:line="400" w:lineRule="atLeast"/>
              <w:jc w:val="center"/>
              <w:rPr>
                <w:rFonts w:hint="eastAsia" w:ascii="宋体" w:hAnsi="宋体" w:cs="宋体"/>
                <w:color w:val="auto"/>
                <w:sz w:val="24"/>
              </w:rPr>
            </w:pPr>
          </w:p>
        </w:tc>
        <w:tc>
          <w:tcPr>
            <w:tcW w:w="2659" w:type="dxa"/>
            <w:noWrap w:val="0"/>
            <w:vAlign w:val="top"/>
          </w:tcPr>
          <w:p>
            <w:pPr>
              <w:spacing w:line="400" w:lineRule="atLeast"/>
              <w:jc w:val="center"/>
              <w:rPr>
                <w:rFonts w:hint="eastAsia" w:ascii="宋体" w:hAnsi="宋体" w:cs="宋体"/>
                <w:color w:val="auto"/>
                <w:sz w:val="24"/>
              </w:rPr>
            </w:pPr>
          </w:p>
        </w:tc>
        <w:tc>
          <w:tcPr>
            <w:tcW w:w="2741" w:type="dxa"/>
            <w:noWrap w:val="0"/>
            <w:vAlign w:val="top"/>
          </w:tcPr>
          <w:p>
            <w:pPr>
              <w:spacing w:line="400" w:lineRule="atLeast"/>
              <w:jc w:val="center"/>
              <w:rPr>
                <w:rFonts w:hint="eastAsia" w:ascii="宋体" w:hAnsi="宋体" w:cs="宋体"/>
                <w:color w:val="auto"/>
                <w:sz w:val="24"/>
              </w:rPr>
            </w:pPr>
          </w:p>
        </w:tc>
        <w:tc>
          <w:tcPr>
            <w:tcW w:w="1444" w:type="dxa"/>
            <w:noWrap w:val="0"/>
            <w:vAlign w:val="top"/>
          </w:tcPr>
          <w:p>
            <w:pPr>
              <w:spacing w:line="400" w:lineRule="atLeas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pPr>
              <w:spacing w:line="400" w:lineRule="atLeas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p>
        </w:tc>
        <w:tc>
          <w:tcPr>
            <w:tcW w:w="1976" w:type="dxa"/>
            <w:noWrap w:val="0"/>
            <w:vAlign w:val="top"/>
          </w:tcPr>
          <w:p>
            <w:pPr>
              <w:spacing w:line="400" w:lineRule="atLeast"/>
              <w:jc w:val="center"/>
              <w:rPr>
                <w:rFonts w:hint="eastAsia" w:ascii="宋体" w:hAnsi="宋体" w:cs="宋体"/>
                <w:color w:val="auto"/>
                <w:sz w:val="24"/>
              </w:rPr>
            </w:pPr>
          </w:p>
        </w:tc>
        <w:tc>
          <w:tcPr>
            <w:tcW w:w="2659" w:type="dxa"/>
            <w:noWrap w:val="0"/>
            <w:vAlign w:val="top"/>
          </w:tcPr>
          <w:p>
            <w:pPr>
              <w:spacing w:line="400" w:lineRule="atLeast"/>
              <w:jc w:val="center"/>
              <w:rPr>
                <w:rFonts w:hint="eastAsia" w:ascii="宋体" w:hAnsi="宋体" w:cs="宋体"/>
                <w:color w:val="auto"/>
                <w:sz w:val="24"/>
              </w:rPr>
            </w:pPr>
          </w:p>
        </w:tc>
        <w:tc>
          <w:tcPr>
            <w:tcW w:w="2741" w:type="dxa"/>
            <w:noWrap w:val="0"/>
            <w:vAlign w:val="top"/>
          </w:tcPr>
          <w:p>
            <w:pPr>
              <w:spacing w:line="400" w:lineRule="atLeast"/>
              <w:jc w:val="center"/>
              <w:rPr>
                <w:rFonts w:hint="eastAsia" w:ascii="宋体" w:hAnsi="宋体" w:cs="宋体"/>
                <w:color w:val="auto"/>
                <w:sz w:val="24"/>
              </w:rPr>
            </w:pPr>
          </w:p>
        </w:tc>
        <w:tc>
          <w:tcPr>
            <w:tcW w:w="1444" w:type="dxa"/>
            <w:noWrap w:val="0"/>
            <w:vAlign w:val="top"/>
          </w:tcPr>
          <w:p>
            <w:pPr>
              <w:spacing w:line="400" w:lineRule="atLeas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pPr>
              <w:spacing w:line="400" w:lineRule="atLeas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1976" w:type="dxa"/>
            <w:noWrap w:val="0"/>
            <w:vAlign w:val="top"/>
          </w:tcPr>
          <w:p>
            <w:pPr>
              <w:spacing w:line="400" w:lineRule="atLeast"/>
              <w:jc w:val="center"/>
              <w:rPr>
                <w:rFonts w:hint="eastAsia" w:ascii="宋体" w:hAnsi="宋体" w:cs="宋体"/>
                <w:color w:val="auto"/>
                <w:sz w:val="24"/>
              </w:rPr>
            </w:pPr>
          </w:p>
        </w:tc>
        <w:tc>
          <w:tcPr>
            <w:tcW w:w="2659" w:type="dxa"/>
            <w:noWrap w:val="0"/>
            <w:vAlign w:val="top"/>
          </w:tcPr>
          <w:p>
            <w:pPr>
              <w:spacing w:line="400" w:lineRule="atLeast"/>
              <w:jc w:val="center"/>
              <w:rPr>
                <w:rFonts w:hint="eastAsia" w:ascii="宋体" w:hAnsi="宋体" w:cs="宋体"/>
                <w:color w:val="auto"/>
                <w:sz w:val="24"/>
              </w:rPr>
            </w:pPr>
          </w:p>
        </w:tc>
        <w:tc>
          <w:tcPr>
            <w:tcW w:w="2741" w:type="dxa"/>
            <w:noWrap w:val="0"/>
            <w:vAlign w:val="top"/>
          </w:tcPr>
          <w:p>
            <w:pPr>
              <w:spacing w:line="400" w:lineRule="atLeast"/>
              <w:jc w:val="center"/>
              <w:rPr>
                <w:rFonts w:hint="eastAsia" w:ascii="宋体" w:hAnsi="宋体" w:cs="宋体"/>
                <w:color w:val="auto"/>
                <w:sz w:val="24"/>
              </w:rPr>
            </w:pPr>
          </w:p>
        </w:tc>
        <w:tc>
          <w:tcPr>
            <w:tcW w:w="1444" w:type="dxa"/>
            <w:noWrap w:val="0"/>
            <w:vAlign w:val="top"/>
          </w:tcPr>
          <w:p>
            <w:pPr>
              <w:spacing w:line="400" w:lineRule="atLeast"/>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2" w:type="dxa"/>
            <w:noWrap w:val="0"/>
            <w:vAlign w:val="top"/>
          </w:tcPr>
          <w:p>
            <w:pPr>
              <w:spacing w:line="400" w:lineRule="atLeast"/>
              <w:jc w:val="center"/>
              <w:rPr>
                <w:rFonts w:hint="eastAsia" w:ascii="宋体" w:hAnsi="宋体" w:eastAsia="宋体" w:cs="宋体"/>
                <w:color w:val="auto"/>
                <w:sz w:val="24"/>
                <w:lang w:eastAsia="zh-CN"/>
              </w:rPr>
            </w:pPr>
            <w:r>
              <w:rPr>
                <w:rFonts w:hint="eastAsia" w:ascii="宋体" w:hAnsi="宋体" w:cs="宋体"/>
                <w:color w:val="auto"/>
                <w:sz w:val="24"/>
                <w:lang w:eastAsia="zh-CN"/>
              </w:rPr>
              <w:t>…</w:t>
            </w:r>
          </w:p>
        </w:tc>
        <w:tc>
          <w:tcPr>
            <w:tcW w:w="1976" w:type="dxa"/>
            <w:noWrap w:val="0"/>
            <w:vAlign w:val="top"/>
          </w:tcPr>
          <w:p>
            <w:pPr>
              <w:spacing w:line="400" w:lineRule="atLeast"/>
              <w:jc w:val="center"/>
              <w:rPr>
                <w:rFonts w:hint="eastAsia" w:ascii="宋体" w:hAnsi="宋体" w:cs="宋体"/>
                <w:color w:val="auto"/>
                <w:sz w:val="24"/>
              </w:rPr>
            </w:pPr>
          </w:p>
        </w:tc>
        <w:tc>
          <w:tcPr>
            <w:tcW w:w="2659" w:type="dxa"/>
            <w:noWrap w:val="0"/>
            <w:vAlign w:val="top"/>
          </w:tcPr>
          <w:p>
            <w:pPr>
              <w:spacing w:line="400" w:lineRule="atLeast"/>
              <w:jc w:val="center"/>
              <w:rPr>
                <w:rFonts w:hint="eastAsia" w:ascii="宋体" w:hAnsi="宋体" w:cs="宋体"/>
                <w:color w:val="auto"/>
                <w:sz w:val="24"/>
              </w:rPr>
            </w:pPr>
          </w:p>
        </w:tc>
        <w:tc>
          <w:tcPr>
            <w:tcW w:w="2741" w:type="dxa"/>
            <w:noWrap w:val="0"/>
            <w:vAlign w:val="top"/>
          </w:tcPr>
          <w:p>
            <w:pPr>
              <w:spacing w:line="400" w:lineRule="atLeast"/>
              <w:jc w:val="center"/>
              <w:rPr>
                <w:rFonts w:hint="eastAsia" w:ascii="宋体" w:hAnsi="宋体" w:cs="宋体"/>
                <w:color w:val="auto"/>
                <w:sz w:val="24"/>
              </w:rPr>
            </w:pPr>
          </w:p>
        </w:tc>
        <w:tc>
          <w:tcPr>
            <w:tcW w:w="1444" w:type="dxa"/>
            <w:noWrap w:val="0"/>
            <w:vAlign w:val="top"/>
          </w:tcPr>
          <w:p>
            <w:pPr>
              <w:spacing w:line="400" w:lineRule="atLeast"/>
              <w:jc w:val="center"/>
              <w:rPr>
                <w:rFonts w:hint="eastAsia" w:ascii="宋体" w:hAnsi="宋体" w:cs="宋体"/>
                <w:color w:val="auto"/>
                <w:sz w:val="24"/>
              </w:rPr>
            </w:pPr>
          </w:p>
        </w:tc>
      </w:tr>
    </w:tbl>
    <w:p>
      <w:pPr>
        <w:spacing w:line="400" w:lineRule="atLeast"/>
        <w:rPr>
          <w:rFonts w:hint="eastAsia" w:ascii="宋体" w:hAnsi="宋体" w:cs="宋体"/>
          <w:color w:val="auto"/>
          <w:sz w:val="24"/>
        </w:rPr>
      </w:pPr>
      <w:r>
        <w:rPr>
          <w:rFonts w:hint="eastAsia" w:ascii="宋体" w:hAnsi="宋体" w:cs="宋体"/>
          <w:color w:val="auto"/>
          <w:sz w:val="24"/>
        </w:rPr>
        <w:t>注：与</w:t>
      </w:r>
      <w:r>
        <w:rPr>
          <w:rFonts w:hint="eastAsia" w:ascii="宋体" w:hAnsi="宋体" w:cs="宋体"/>
          <w:color w:val="auto"/>
          <w:sz w:val="24"/>
          <w:lang w:eastAsia="zh-CN"/>
        </w:rPr>
        <w:t>采购</w:t>
      </w:r>
      <w:r>
        <w:rPr>
          <w:rFonts w:hint="eastAsia" w:ascii="宋体" w:hAnsi="宋体" w:cs="宋体"/>
          <w:color w:val="auto"/>
          <w:sz w:val="24"/>
        </w:rPr>
        <w:t>文件中“商务条款”逐条对应填写</w:t>
      </w:r>
      <w:r>
        <w:rPr>
          <w:rFonts w:hint="eastAsia" w:ascii="宋体" w:hAnsi="宋体" w:cs="宋体"/>
          <w:color w:val="auto"/>
          <w:sz w:val="24"/>
          <w:lang w:eastAsia="zh-CN"/>
        </w:rPr>
        <w:t>；“偏离情况”栏，视情填写“正偏离”或“负偏离”或“无偏离”。</w:t>
      </w:r>
    </w:p>
    <w:p>
      <w:pPr>
        <w:spacing w:line="400" w:lineRule="atLeast"/>
        <w:rPr>
          <w:rFonts w:hint="eastAsia" w:ascii="宋体" w:hAnsi="宋体" w:cs="宋体"/>
          <w:color w:val="auto"/>
          <w:sz w:val="24"/>
        </w:rPr>
      </w:pPr>
    </w:p>
    <w:p>
      <w:pPr>
        <w:spacing w:line="400" w:lineRule="atLeast"/>
        <w:rPr>
          <w:rFonts w:hint="eastAsia" w:ascii="宋体" w:hAnsi="宋体" w:cs="宋体"/>
          <w:color w:val="auto"/>
          <w:sz w:val="24"/>
        </w:rPr>
      </w:pPr>
    </w:p>
    <w:p>
      <w:pPr>
        <w:spacing w:line="400" w:lineRule="atLeast"/>
        <w:rPr>
          <w:rFonts w:hint="eastAsia" w:ascii="宋体" w:hAnsi="宋体" w:cs="宋体"/>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供应商名称（加盖公章）：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法定代表人（签字或盖章）：</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委托代理人（签字）：</w:t>
      </w:r>
      <w:r>
        <w:rPr>
          <w:rFonts w:hint="eastAsia" w:ascii="宋体" w:hAnsi="宋体" w:cs="宋体"/>
          <w:b w:val="0"/>
          <w:bCs w:val="0"/>
          <w:color w:val="auto"/>
          <w:kern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7"/>
        <w:jc w:val="center"/>
        <w:rPr>
          <w:rFonts w:hint="eastAsia" w:eastAsia="宋体"/>
          <w:color w:val="auto"/>
          <w:sz w:val="24"/>
          <w:szCs w:val="24"/>
          <w:lang w:eastAsia="zh-CN"/>
        </w:rPr>
      </w:pPr>
      <w:bookmarkStart w:id="117" w:name="_Toc7243"/>
      <w:r>
        <w:rPr>
          <w:rFonts w:hint="eastAsia" w:eastAsia="宋体"/>
          <w:color w:val="auto"/>
          <w:sz w:val="24"/>
          <w:szCs w:val="24"/>
          <w:lang w:eastAsia="zh-CN"/>
        </w:rPr>
        <w:t>（</w:t>
      </w:r>
      <w:r>
        <w:rPr>
          <w:rFonts w:hint="eastAsia"/>
          <w:color w:val="auto"/>
          <w:sz w:val="24"/>
          <w:szCs w:val="24"/>
          <w:lang w:eastAsia="zh-CN"/>
        </w:rPr>
        <w:t>六</w:t>
      </w:r>
      <w:r>
        <w:rPr>
          <w:rFonts w:hint="eastAsia" w:eastAsia="宋体"/>
          <w:color w:val="auto"/>
          <w:sz w:val="24"/>
          <w:szCs w:val="24"/>
          <w:lang w:eastAsia="zh-CN"/>
        </w:rPr>
        <w:t>）投标人2019年至今在国内的类似销售业绩</w:t>
      </w:r>
      <w:bookmarkEnd w:id="117"/>
    </w:p>
    <w:p>
      <w:pPr>
        <w:spacing w:line="400" w:lineRule="atLeast"/>
        <w:jc w:val="center"/>
        <w:rPr>
          <w:rFonts w:hint="eastAsia" w:ascii="宋体" w:hAnsi="宋体" w:cs="宋体"/>
          <w:color w:val="auto"/>
          <w:sz w:val="24"/>
        </w:rPr>
      </w:pPr>
      <w:r>
        <w:rPr>
          <w:rFonts w:hint="eastAsia" w:ascii="宋体" w:hAnsi="宋体" w:cs="宋体"/>
          <w:color w:val="auto"/>
          <w:sz w:val="24"/>
        </w:rPr>
        <w:t>（附中标通知书或采购合同）</w:t>
      </w:r>
    </w:p>
    <w:p>
      <w:pPr>
        <w:spacing w:line="400" w:lineRule="atLeast"/>
        <w:rPr>
          <w:rFonts w:hint="eastAsia" w:ascii="宋体" w:hAnsi="宋体" w:cs="宋体"/>
          <w:color w:val="auto"/>
          <w:sz w:val="24"/>
        </w:rPr>
      </w:pPr>
    </w:p>
    <w:p>
      <w:pPr>
        <w:spacing w:line="400" w:lineRule="atLeast"/>
        <w:rPr>
          <w:rFonts w:hint="eastAsia" w:ascii="宋体" w:hAnsi="宋体" w:cs="宋体"/>
          <w:color w:val="auto"/>
          <w:sz w:val="24"/>
        </w:rPr>
      </w:pPr>
    </w:p>
    <w:p>
      <w:pPr>
        <w:rPr>
          <w:rFonts w:hint="eastAsia" w:ascii="宋体" w:hAnsi="宋体" w:cs="宋体"/>
          <w:b/>
          <w:color w:val="auto"/>
          <w:szCs w:val="21"/>
        </w:rPr>
      </w:pPr>
    </w:p>
    <w:p>
      <w:pPr>
        <w:rPr>
          <w:rFonts w:hint="eastAsia" w:ascii="宋体" w:hAnsi="宋体" w:cs="宋体"/>
          <w:b/>
          <w:color w:val="auto"/>
          <w:szCs w:val="21"/>
        </w:rPr>
      </w:pPr>
    </w:p>
    <w:p>
      <w:pPr>
        <w:rPr>
          <w:rFonts w:hint="eastAsia" w:ascii="宋体" w:hAnsi="宋体" w:cs="宋体"/>
          <w:b/>
          <w:color w:val="auto"/>
          <w:szCs w:val="21"/>
        </w:rPr>
      </w:pPr>
      <w:r>
        <w:rPr>
          <w:rFonts w:hint="eastAsia" w:ascii="宋体" w:hAnsi="宋体" w:cs="宋体"/>
          <w:b/>
          <w:color w:val="auto"/>
          <w:szCs w:val="21"/>
        </w:rPr>
        <w:t>注：类似项目的成功案例，提供中标通知书或合同复印件（合同</w:t>
      </w:r>
      <w:r>
        <w:rPr>
          <w:rFonts w:hint="eastAsia" w:ascii="宋体" w:hAnsi="宋体" w:cs="宋体"/>
          <w:b/>
          <w:color w:val="auto"/>
          <w:szCs w:val="21"/>
          <w:lang w:eastAsia="zh-CN"/>
        </w:rPr>
        <w:t>至少含</w:t>
      </w:r>
      <w:r>
        <w:rPr>
          <w:rFonts w:hint="eastAsia" w:ascii="宋体" w:hAnsi="宋体" w:cs="宋体"/>
          <w:b/>
          <w:color w:val="auto"/>
          <w:szCs w:val="21"/>
        </w:rPr>
        <w:t>首页、合同金额页、双方签字盖章页,原件备查）。</w:t>
      </w:r>
    </w:p>
    <w:p>
      <w:pPr>
        <w:rPr>
          <w:rFonts w:hint="eastAsia" w:ascii="宋体" w:hAnsi="宋体" w:cs="宋体"/>
          <w:color w:val="auto"/>
          <w:szCs w:val="21"/>
        </w:rPr>
      </w:pPr>
      <w:bookmarkStart w:id="118" w:name="_Toc7097287"/>
      <w:bookmarkStart w:id="119" w:name="_Toc361398097"/>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p>
      <w:pPr>
        <w:pStyle w:val="2"/>
        <w:ind w:firstLine="210"/>
        <w:rPr>
          <w:rFonts w:hint="eastAsia" w:ascii="宋体" w:hAnsi="宋体" w:cs="宋体"/>
          <w:color w:val="auto"/>
          <w:sz w:val="21"/>
          <w:szCs w:val="21"/>
        </w:rPr>
      </w:pPr>
    </w:p>
    <w:bookmarkEnd w:id="118"/>
    <w:bookmarkEnd w:id="119"/>
    <w:p>
      <w:pPr>
        <w:pStyle w:val="7"/>
        <w:jc w:val="center"/>
        <w:rPr>
          <w:rFonts w:hint="eastAsia" w:eastAsia="宋体"/>
          <w:color w:val="auto"/>
          <w:sz w:val="24"/>
          <w:szCs w:val="24"/>
          <w:lang w:eastAsia="zh-CN"/>
        </w:rPr>
      </w:pPr>
      <w:bookmarkStart w:id="120" w:name="_Toc7097288"/>
      <w:bookmarkStart w:id="121" w:name="_Toc217714332"/>
      <w:bookmarkStart w:id="122" w:name="_Toc361398098"/>
      <w:bookmarkStart w:id="123" w:name="_Toc2660"/>
      <w:r>
        <w:rPr>
          <w:rFonts w:hint="eastAsia" w:eastAsia="宋体"/>
          <w:color w:val="auto"/>
          <w:sz w:val="24"/>
          <w:szCs w:val="24"/>
          <w:lang w:eastAsia="zh-CN"/>
        </w:rPr>
        <w:t>（</w:t>
      </w:r>
      <w:bookmarkEnd w:id="120"/>
      <w:bookmarkEnd w:id="121"/>
      <w:bookmarkEnd w:id="122"/>
      <w:r>
        <w:rPr>
          <w:rFonts w:hint="eastAsia"/>
          <w:color w:val="auto"/>
          <w:sz w:val="24"/>
          <w:szCs w:val="24"/>
          <w:lang w:eastAsia="zh-CN"/>
        </w:rPr>
        <w:t>七</w:t>
      </w:r>
      <w:r>
        <w:rPr>
          <w:rFonts w:hint="eastAsia" w:eastAsia="宋体"/>
          <w:color w:val="auto"/>
          <w:sz w:val="24"/>
          <w:szCs w:val="24"/>
          <w:lang w:eastAsia="zh-CN"/>
        </w:rPr>
        <w:t>）本项目服务人员</w:t>
      </w:r>
      <w:bookmarkEnd w:id="123"/>
    </w:p>
    <w:p>
      <w:pPr>
        <w:tabs>
          <w:tab w:val="center" w:pos="4252"/>
        </w:tabs>
        <w:rPr>
          <w:rFonts w:hint="eastAsia" w:ascii="宋体" w:hAnsi="宋体" w:cs="宋体"/>
          <w:color w:val="auto"/>
          <w:szCs w:val="21"/>
          <w:u w:val="single"/>
        </w:rPr>
      </w:pPr>
      <w:r>
        <w:rPr>
          <w:rFonts w:hint="eastAsia" w:ascii="宋体" w:hAnsi="宋体" w:cs="宋体"/>
          <w:color w:val="auto"/>
          <w:szCs w:val="21"/>
        </w:rPr>
        <w:t>项目名称：</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u w:val="single"/>
        </w:rPr>
        <w:t xml:space="preserve">             </w:t>
      </w:r>
      <w:r>
        <w:rPr>
          <w:rFonts w:hint="eastAsia" w:ascii="宋体" w:hAnsi="宋体" w:cs="宋体"/>
          <w:color w:val="auto"/>
          <w:szCs w:val="21"/>
        </w:rPr>
        <w:t>项目编号：</w:t>
      </w:r>
      <w:r>
        <w:rPr>
          <w:rFonts w:hint="eastAsia" w:ascii="宋体" w:hAnsi="宋体" w:cs="宋体"/>
          <w:color w:val="auto"/>
          <w:szCs w:val="21"/>
          <w:u w:val="single"/>
        </w:rPr>
        <w:t xml:space="preserve">                       </w:t>
      </w:r>
    </w:p>
    <w:tbl>
      <w:tblPr>
        <w:tblStyle w:val="32"/>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57"/>
        <w:gridCol w:w="938"/>
        <w:gridCol w:w="1030"/>
        <w:gridCol w:w="1550"/>
        <w:gridCol w:w="1282"/>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08" w:type="dxa"/>
            <w:noWrap w:val="0"/>
            <w:vAlign w:val="center"/>
          </w:tcPr>
          <w:p>
            <w:pPr>
              <w:jc w:val="center"/>
              <w:rPr>
                <w:rFonts w:hint="eastAsia" w:ascii="宋体" w:hAnsi="宋体" w:cs="宋体"/>
                <w:b/>
                <w:bCs/>
                <w:color w:val="auto"/>
                <w:szCs w:val="21"/>
              </w:rPr>
            </w:pPr>
            <w:r>
              <w:rPr>
                <w:rFonts w:hint="eastAsia" w:ascii="宋体" w:hAnsi="宋体" w:cs="宋体"/>
                <w:b/>
                <w:bCs/>
                <w:color w:val="auto"/>
                <w:szCs w:val="21"/>
              </w:rPr>
              <w:t>序号</w:t>
            </w:r>
          </w:p>
        </w:tc>
        <w:tc>
          <w:tcPr>
            <w:tcW w:w="1257" w:type="dxa"/>
            <w:noWrap w:val="0"/>
            <w:vAlign w:val="center"/>
          </w:tcPr>
          <w:p>
            <w:pPr>
              <w:jc w:val="center"/>
              <w:rPr>
                <w:rFonts w:hint="eastAsia" w:ascii="宋体" w:hAnsi="宋体" w:cs="宋体"/>
                <w:b/>
                <w:bCs/>
                <w:color w:val="auto"/>
                <w:szCs w:val="21"/>
              </w:rPr>
            </w:pPr>
            <w:r>
              <w:rPr>
                <w:rFonts w:hint="eastAsia" w:ascii="宋体" w:hAnsi="宋体" w:cs="宋体"/>
                <w:b/>
                <w:bCs/>
                <w:color w:val="auto"/>
                <w:szCs w:val="21"/>
              </w:rPr>
              <w:t>姓名</w:t>
            </w:r>
          </w:p>
        </w:tc>
        <w:tc>
          <w:tcPr>
            <w:tcW w:w="938" w:type="dxa"/>
            <w:noWrap w:val="0"/>
            <w:vAlign w:val="center"/>
          </w:tcPr>
          <w:p>
            <w:pPr>
              <w:jc w:val="center"/>
              <w:rPr>
                <w:rFonts w:hint="eastAsia" w:ascii="宋体" w:hAnsi="宋体" w:cs="宋体"/>
                <w:b/>
                <w:bCs/>
                <w:color w:val="auto"/>
                <w:szCs w:val="21"/>
              </w:rPr>
            </w:pPr>
            <w:r>
              <w:rPr>
                <w:rFonts w:hint="eastAsia" w:ascii="宋体" w:hAnsi="宋体" w:cs="宋体"/>
                <w:b/>
                <w:bCs/>
                <w:color w:val="auto"/>
                <w:szCs w:val="21"/>
              </w:rPr>
              <w:t>职务</w:t>
            </w:r>
          </w:p>
        </w:tc>
        <w:tc>
          <w:tcPr>
            <w:tcW w:w="1030" w:type="dxa"/>
            <w:noWrap w:val="0"/>
            <w:vAlign w:val="center"/>
          </w:tcPr>
          <w:p>
            <w:pPr>
              <w:jc w:val="center"/>
              <w:rPr>
                <w:rFonts w:hint="eastAsia" w:ascii="宋体" w:hAnsi="宋体" w:eastAsia="宋体" w:cs="宋体"/>
                <w:b/>
                <w:bCs/>
                <w:color w:val="auto"/>
                <w:szCs w:val="21"/>
                <w:lang w:eastAsia="zh-CN"/>
              </w:rPr>
            </w:pPr>
            <w:r>
              <w:rPr>
                <w:rFonts w:hint="eastAsia" w:ascii="宋体" w:hAnsi="宋体" w:cs="宋体"/>
                <w:b/>
                <w:bCs/>
                <w:color w:val="auto"/>
                <w:szCs w:val="21"/>
              </w:rPr>
              <w:t>职</w:t>
            </w:r>
            <w:r>
              <w:rPr>
                <w:rFonts w:hint="eastAsia" w:ascii="宋体" w:hAnsi="宋体" w:cs="宋体"/>
                <w:b/>
                <w:bCs/>
                <w:color w:val="auto"/>
                <w:szCs w:val="21"/>
                <w:lang w:eastAsia="zh-CN"/>
              </w:rPr>
              <w:t>称</w:t>
            </w:r>
          </w:p>
        </w:tc>
        <w:tc>
          <w:tcPr>
            <w:tcW w:w="1550" w:type="dxa"/>
            <w:noWrap w:val="0"/>
            <w:vAlign w:val="center"/>
          </w:tcPr>
          <w:p>
            <w:pPr>
              <w:jc w:val="center"/>
              <w:rPr>
                <w:rFonts w:hint="eastAsia" w:ascii="宋体" w:hAnsi="宋体" w:cs="宋体"/>
                <w:b/>
                <w:bCs/>
                <w:color w:val="auto"/>
                <w:szCs w:val="21"/>
              </w:rPr>
            </w:pPr>
            <w:r>
              <w:rPr>
                <w:rFonts w:hint="eastAsia" w:ascii="宋体" w:hAnsi="宋体" w:cs="宋体"/>
                <w:b/>
                <w:bCs/>
                <w:color w:val="auto"/>
                <w:szCs w:val="21"/>
              </w:rPr>
              <w:t>获得认证资质证书</w:t>
            </w:r>
          </w:p>
        </w:tc>
        <w:tc>
          <w:tcPr>
            <w:tcW w:w="1282" w:type="dxa"/>
            <w:noWrap w:val="0"/>
            <w:vAlign w:val="center"/>
          </w:tcPr>
          <w:p>
            <w:pPr>
              <w:jc w:val="center"/>
              <w:rPr>
                <w:rFonts w:hint="eastAsia" w:ascii="宋体" w:hAnsi="宋体" w:cs="宋体"/>
                <w:b/>
                <w:bCs/>
                <w:color w:val="auto"/>
                <w:szCs w:val="21"/>
              </w:rPr>
            </w:pPr>
            <w:r>
              <w:rPr>
                <w:rFonts w:hint="eastAsia" w:ascii="宋体" w:hAnsi="宋体" w:cs="宋体"/>
                <w:b/>
                <w:bCs/>
                <w:color w:val="auto"/>
                <w:szCs w:val="21"/>
              </w:rPr>
              <w:t>联系电话</w:t>
            </w:r>
          </w:p>
        </w:tc>
        <w:tc>
          <w:tcPr>
            <w:tcW w:w="3012" w:type="dxa"/>
            <w:noWrap w:val="0"/>
            <w:vAlign w:val="center"/>
          </w:tcPr>
          <w:p>
            <w:pPr>
              <w:jc w:val="center"/>
              <w:rPr>
                <w:rFonts w:hint="eastAsia" w:ascii="宋体" w:hAnsi="宋体" w:cs="宋体"/>
                <w:b/>
                <w:bCs/>
                <w:color w:val="auto"/>
                <w:szCs w:val="21"/>
              </w:rPr>
            </w:pPr>
            <w:r>
              <w:rPr>
                <w:rFonts w:hint="eastAsia" w:ascii="宋体" w:hAnsi="宋体" w:cs="宋体"/>
                <w:b/>
                <w:bCs/>
                <w:color w:val="auto"/>
                <w:szCs w:val="21"/>
              </w:rPr>
              <w:t>主要资历、经验及承担过项目</w:t>
            </w:r>
          </w:p>
          <w:p>
            <w:pPr>
              <w:jc w:val="center"/>
              <w:rPr>
                <w:rFonts w:hint="eastAsia" w:ascii="宋体" w:hAnsi="宋体" w:cs="宋体"/>
                <w:b/>
                <w:bCs/>
                <w:color w:val="auto"/>
                <w:szCs w:val="21"/>
              </w:rPr>
            </w:pPr>
            <w:r>
              <w:rPr>
                <w:rFonts w:hint="eastAsia" w:ascii="宋体" w:hAnsi="宋体" w:cs="宋体"/>
                <w:b/>
                <w:bCs/>
                <w:color w:val="auto"/>
                <w:szCs w:val="21"/>
              </w:rPr>
              <w:t>（项目单位、联系人和电话）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8" w:type="dxa"/>
            <w:noWrap w:val="0"/>
            <w:vAlign w:val="top"/>
          </w:tcPr>
          <w:p>
            <w:pPr>
              <w:spacing w:line="400" w:lineRule="atLeast"/>
              <w:jc w:val="center"/>
              <w:rPr>
                <w:rFonts w:hint="eastAsia" w:ascii="宋体" w:hAnsi="宋体" w:eastAsia="宋体" w:cs="宋体"/>
                <w:color w:val="auto"/>
                <w:kern w:val="2"/>
                <w:sz w:val="24"/>
                <w:lang w:val="en-US" w:eastAsia="zh-CN" w:bidi="ar-SA"/>
              </w:rPr>
            </w:pPr>
            <w:r>
              <w:rPr>
                <w:rFonts w:hint="eastAsia" w:ascii="宋体" w:hAnsi="宋体" w:cs="宋体"/>
                <w:color w:val="auto"/>
                <w:sz w:val="24"/>
                <w:lang w:val="en-US" w:eastAsia="zh-CN"/>
              </w:rPr>
              <w:t>1</w:t>
            </w:r>
          </w:p>
        </w:tc>
        <w:tc>
          <w:tcPr>
            <w:tcW w:w="1257" w:type="dxa"/>
            <w:noWrap w:val="0"/>
            <w:vAlign w:val="center"/>
          </w:tcPr>
          <w:p>
            <w:pPr>
              <w:spacing w:line="360" w:lineRule="auto"/>
              <w:jc w:val="center"/>
              <w:rPr>
                <w:rFonts w:hint="eastAsia" w:ascii="宋体" w:hAnsi="宋体" w:cs="宋体"/>
                <w:color w:val="auto"/>
                <w:szCs w:val="21"/>
              </w:rPr>
            </w:pPr>
          </w:p>
        </w:tc>
        <w:tc>
          <w:tcPr>
            <w:tcW w:w="938" w:type="dxa"/>
            <w:noWrap w:val="0"/>
            <w:vAlign w:val="center"/>
          </w:tcPr>
          <w:p>
            <w:pPr>
              <w:spacing w:line="360" w:lineRule="auto"/>
              <w:jc w:val="center"/>
              <w:rPr>
                <w:rFonts w:hint="eastAsia" w:ascii="宋体" w:hAnsi="宋体" w:cs="宋体"/>
                <w:color w:val="auto"/>
                <w:szCs w:val="21"/>
              </w:rPr>
            </w:pPr>
          </w:p>
        </w:tc>
        <w:tc>
          <w:tcPr>
            <w:tcW w:w="1030" w:type="dxa"/>
            <w:noWrap w:val="0"/>
            <w:vAlign w:val="center"/>
          </w:tcPr>
          <w:p>
            <w:pPr>
              <w:spacing w:line="360" w:lineRule="auto"/>
              <w:jc w:val="center"/>
              <w:rPr>
                <w:rFonts w:hint="eastAsia" w:ascii="宋体" w:hAnsi="宋体" w:cs="宋体"/>
                <w:color w:val="auto"/>
                <w:szCs w:val="21"/>
              </w:rPr>
            </w:pPr>
          </w:p>
        </w:tc>
        <w:tc>
          <w:tcPr>
            <w:tcW w:w="1550" w:type="dxa"/>
            <w:noWrap w:val="0"/>
            <w:vAlign w:val="center"/>
          </w:tcPr>
          <w:p>
            <w:pPr>
              <w:spacing w:line="360" w:lineRule="auto"/>
              <w:jc w:val="center"/>
              <w:rPr>
                <w:rFonts w:hint="eastAsia" w:ascii="宋体" w:hAnsi="宋体" w:cs="宋体"/>
                <w:color w:val="auto"/>
                <w:szCs w:val="21"/>
              </w:rPr>
            </w:pPr>
          </w:p>
        </w:tc>
        <w:tc>
          <w:tcPr>
            <w:tcW w:w="1282" w:type="dxa"/>
            <w:noWrap w:val="0"/>
            <w:vAlign w:val="center"/>
          </w:tcPr>
          <w:p>
            <w:pPr>
              <w:spacing w:line="360" w:lineRule="auto"/>
              <w:jc w:val="center"/>
              <w:rPr>
                <w:rFonts w:hint="eastAsia" w:ascii="宋体" w:hAnsi="宋体" w:cs="宋体"/>
                <w:color w:val="auto"/>
                <w:szCs w:val="21"/>
              </w:rPr>
            </w:pPr>
          </w:p>
        </w:tc>
        <w:tc>
          <w:tcPr>
            <w:tcW w:w="3012" w:type="dxa"/>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8" w:type="dxa"/>
            <w:noWrap w:val="0"/>
            <w:vAlign w:val="top"/>
          </w:tcPr>
          <w:p>
            <w:pPr>
              <w:spacing w:line="400" w:lineRule="atLeast"/>
              <w:jc w:val="center"/>
              <w:rPr>
                <w:rFonts w:hint="eastAsia" w:ascii="宋体" w:hAnsi="宋体" w:eastAsia="宋体" w:cs="宋体"/>
                <w:color w:val="auto"/>
                <w:kern w:val="2"/>
                <w:sz w:val="24"/>
                <w:lang w:val="en-US" w:eastAsia="zh-CN" w:bidi="ar-SA"/>
              </w:rPr>
            </w:pPr>
            <w:r>
              <w:rPr>
                <w:rFonts w:hint="eastAsia" w:ascii="宋体" w:hAnsi="宋体" w:cs="宋体"/>
                <w:color w:val="auto"/>
                <w:sz w:val="24"/>
                <w:lang w:val="en-US" w:eastAsia="zh-CN"/>
              </w:rPr>
              <w:t>2</w:t>
            </w:r>
          </w:p>
        </w:tc>
        <w:tc>
          <w:tcPr>
            <w:tcW w:w="1257" w:type="dxa"/>
            <w:noWrap w:val="0"/>
            <w:vAlign w:val="center"/>
          </w:tcPr>
          <w:p>
            <w:pPr>
              <w:spacing w:line="360" w:lineRule="auto"/>
              <w:jc w:val="center"/>
              <w:rPr>
                <w:rFonts w:hint="eastAsia" w:ascii="宋体" w:hAnsi="宋体" w:cs="宋体"/>
                <w:color w:val="auto"/>
                <w:szCs w:val="21"/>
              </w:rPr>
            </w:pPr>
          </w:p>
        </w:tc>
        <w:tc>
          <w:tcPr>
            <w:tcW w:w="938" w:type="dxa"/>
            <w:noWrap w:val="0"/>
            <w:vAlign w:val="center"/>
          </w:tcPr>
          <w:p>
            <w:pPr>
              <w:spacing w:line="360" w:lineRule="auto"/>
              <w:jc w:val="center"/>
              <w:rPr>
                <w:rFonts w:hint="eastAsia" w:ascii="宋体" w:hAnsi="宋体" w:cs="宋体"/>
                <w:color w:val="auto"/>
                <w:szCs w:val="21"/>
              </w:rPr>
            </w:pPr>
          </w:p>
        </w:tc>
        <w:tc>
          <w:tcPr>
            <w:tcW w:w="1030" w:type="dxa"/>
            <w:noWrap w:val="0"/>
            <w:vAlign w:val="center"/>
          </w:tcPr>
          <w:p>
            <w:pPr>
              <w:spacing w:line="360" w:lineRule="auto"/>
              <w:jc w:val="center"/>
              <w:rPr>
                <w:rFonts w:hint="eastAsia" w:ascii="宋体" w:hAnsi="宋体" w:cs="宋体"/>
                <w:color w:val="auto"/>
                <w:szCs w:val="21"/>
              </w:rPr>
            </w:pPr>
          </w:p>
        </w:tc>
        <w:tc>
          <w:tcPr>
            <w:tcW w:w="1550" w:type="dxa"/>
            <w:noWrap w:val="0"/>
            <w:vAlign w:val="center"/>
          </w:tcPr>
          <w:p>
            <w:pPr>
              <w:spacing w:line="360" w:lineRule="auto"/>
              <w:jc w:val="center"/>
              <w:rPr>
                <w:rFonts w:hint="eastAsia" w:ascii="宋体" w:hAnsi="宋体" w:cs="宋体"/>
                <w:color w:val="auto"/>
                <w:szCs w:val="21"/>
              </w:rPr>
            </w:pPr>
          </w:p>
        </w:tc>
        <w:tc>
          <w:tcPr>
            <w:tcW w:w="1282" w:type="dxa"/>
            <w:noWrap w:val="0"/>
            <w:vAlign w:val="center"/>
          </w:tcPr>
          <w:p>
            <w:pPr>
              <w:spacing w:line="360" w:lineRule="auto"/>
              <w:jc w:val="center"/>
              <w:rPr>
                <w:rFonts w:hint="eastAsia" w:ascii="宋体" w:hAnsi="宋体" w:cs="宋体"/>
                <w:color w:val="auto"/>
                <w:szCs w:val="21"/>
              </w:rPr>
            </w:pPr>
          </w:p>
        </w:tc>
        <w:tc>
          <w:tcPr>
            <w:tcW w:w="3012" w:type="dxa"/>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8" w:type="dxa"/>
            <w:noWrap w:val="0"/>
            <w:vAlign w:val="top"/>
          </w:tcPr>
          <w:p>
            <w:pPr>
              <w:spacing w:line="400" w:lineRule="atLeast"/>
              <w:jc w:val="center"/>
              <w:rPr>
                <w:rFonts w:hint="eastAsia" w:ascii="宋体" w:hAnsi="宋体" w:eastAsia="宋体" w:cs="宋体"/>
                <w:color w:val="auto"/>
                <w:kern w:val="2"/>
                <w:sz w:val="24"/>
                <w:lang w:val="en-US" w:eastAsia="zh-CN" w:bidi="ar-SA"/>
              </w:rPr>
            </w:pPr>
            <w:r>
              <w:rPr>
                <w:rFonts w:hint="eastAsia" w:ascii="宋体" w:hAnsi="宋体" w:cs="宋体"/>
                <w:color w:val="auto"/>
                <w:sz w:val="24"/>
                <w:lang w:val="en-US" w:eastAsia="zh-CN"/>
              </w:rPr>
              <w:t>3</w:t>
            </w:r>
          </w:p>
        </w:tc>
        <w:tc>
          <w:tcPr>
            <w:tcW w:w="1257" w:type="dxa"/>
            <w:noWrap w:val="0"/>
            <w:vAlign w:val="center"/>
          </w:tcPr>
          <w:p>
            <w:pPr>
              <w:spacing w:line="360" w:lineRule="auto"/>
              <w:jc w:val="center"/>
              <w:rPr>
                <w:rFonts w:hint="eastAsia" w:ascii="宋体" w:hAnsi="宋体" w:cs="宋体"/>
                <w:color w:val="auto"/>
                <w:szCs w:val="21"/>
              </w:rPr>
            </w:pPr>
          </w:p>
        </w:tc>
        <w:tc>
          <w:tcPr>
            <w:tcW w:w="938" w:type="dxa"/>
            <w:noWrap w:val="0"/>
            <w:vAlign w:val="center"/>
          </w:tcPr>
          <w:p>
            <w:pPr>
              <w:spacing w:line="360" w:lineRule="auto"/>
              <w:jc w:val="center"/>
              <w:rPr>
                <w:rFonts w:hint="eastAsia" w:ascii="宋体" w:hAnsi="宋体" w:cs="宋体"/>
                <w:color w:val="auto"/>
                <w:szCs w:val="21"/>
              </w:rPr>
            </w:pPr>
          </w:p>
        </w:tc>
        <w:tc>
          <w:tcPr>
            <w:tcW w:w="1030" w:type="dxa"/>
            <w:noWrap w:val="0"/>
            <w:vAlign w:val="center"/>
          </w:tcPr>
          <w:p>
            <w:pPr>
              <w:spacing w:line="360" w:lineRule="auto"/>
              <w:jc w:val="center"/>
              <w:rPr>
                <w:rFonts w:hint="eastAsia" w:ascii="宋体" w:hAnsi="宋体" w:cs="宋体"/>
                <w:color w:val="auto"/>
                <w:szCs w:val="21"/>
              </w:rPr>
            </w:pPr>
          </w:p>
        </w:tc>
        <w:tc>
          <w:tcPr>
            <w:tcW w:w="1550" w:type="dxa"/>
            <w:noWrap w:val="0"/>
            <w:vAlign w:val="center"/>
          </w:tcPr>
          <w:p>
            <w:pPr>
              <w:spacing w:line="360" w:lineRule="auto"/>
              <w:jc w:val="center"/>
              <w:rPr>
                <w:rFonts w:hint="eastAsia" w:ascii="宋体" w:hAnsi="宋体" w:cs="宋体"/>
                <w:color w:val="auto"/>
                <w:szCs w:val="21"/>
              </w:rPr>
            </w:pPr>
          </w:p>
        </w:tc>
        <w:tc>
          <w:tcPr>
            <w:tcW w:w="1282" w:type="dxa"/>
            <w:noWrap w:val="0"/>
            <w:vAlign w:val="center"/>
          </w:tcPr>
          <w:p>
            <w:pPr>
              <w:spacing w:line="360" w:lineRule="auto"/>
              <w:jc w:val="center"/>
              <w:rPr>
                <w:rFonts w:hint="eastAsia" w:ascii="宋体" w:hAnsi="宋体" w:cs="宋体"/>
                <w:color w:val="auto"/>
                <w:szCs w:val="21"/>
              </w:rPr>
            </w:pPr>
          </w:p>
        </w:tc>
        <w:tc>
          <w:tcPr>
            <w:tcW w:w="3012" w:type="dxa"/>
            <w:noWrap w:val="0"/>
            <w:vAlign w:val="center"/>
          </w:tcPr>
          <w:p>
            <w:pPr>
              <w:spacing w:line="360" w:lineRule="auto"/>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8" w:type="dxa"/>
            <w:noWrap w:val="0"/>
            <w:vAlign w:val="top"/>
          </w:tcPr>
          <w:p>
            <w:pPr>
              <w:spacing w:line="400" w:lineRule="atLeast"/>
              <w:jc w:val="center"/>
              <w:rPr>
                <w:rFonts w:hint="eastAsia" w:ascii="宋体" w:hAnsi="宋体" w:eastAsia="宋体" w:cs="宋体"/>
                <w:color w:val="auto"/>
                <w:kern w:val="2"/>
                <w:sz w:val="24"/>
                <w:lang w:val="en-US" w:eastAsia="zh-CN" w:bidi="ar-SA"/>
              </w:rPr>
            </w:pPr>
            <w:r>
              <w:rPr>
                <w:rFonts w:hint="eastAsia" w:ascii="宋体" w:hAnsi="宋体" w:cs="宋体"/>
                <w:color w:val="auto"/>
                <w:sz w:val="24"/>
                <w:lang w:eastAsia="zh-CN"/>
              </w:rPr>
              <w:t>…</w:t>
            </w:r>
          </w:p>
        </w:tc>
        <w:tc>
          <w:tcPr>
            <w:tcW w:w="1257" w:type="dxa"/>
            <w:noWrap w:val="0"/>
            <w:vAlign w:val="center"/>
          </w:tcPr>
          <w:p>
            <w:pPr>
              <w:spacing w:line="360" w:lineRule="auto"/>
              <w:jc w:val="center"/>
              <w:rPr>
                <w:rFonts w:hint="eastAsia" w:ascii="宋体" w:hAnsi="宋体" w:cs="宋体"/>
                <w:color w:val="auto"/>
                <w:szCs w:val="21"/>
              </w:rPr>
            </w:pPr>
          </w:p>
        </w:tc>
        <w:tc>
          <w:tcPr>
            <w:tcW w:w="938" w:type="dxa"/>
            <w:noWrap w:val="0"/>
            <w:vAlign w:val="center"/>
          </w:tcPr>
          <w:p>
            <w:pPr>
              <w:spacing w:line="360" w:lineRule="auto"/>
              <w:jc w:val="center"/>
              <w:rPr>
                <w:rFonts w:hint="eastAsia" w:ascii="宋体" w:hAnsi="宋体" w:cs="宋体"/>
                <w:color w:val="auto"/>
                <w:szCs w:val="21"/>
              </w:rPr>
            </w:pPr>
          </w:p>
        </w:tc>
        <w:tc>
          <w:tcPr>
            <w:tcW w:w="1030" w:type="dxa"/>
            <w:noWrap w:val="0"/>
            <w:vAlign w:val="center"/>
          </w:tcPr>
          <w:p>
            <w:pPr>
              <w:spacing w:line="360" w:lineRule="auto"/>
              <w:jc w:val="center"/>
              <w:rPr>
                <w:rFonts w:hint="eastAsia" w:ascii="宋体" w:hAnsi="宋体" w:cs="宋体"/>
                <w:color w:val="auto"/>
                <w:szCs w:val="21"/>
              </w:rPr>
            </w:pPr>
          </w:p>
        </w:tc>
        <w:tc>
          <w:tcPr>
            <w:tcW w:w="1550" w:type="dxa"/>
            <w:noWrap w:val="0"/>
            <w:vAlign w:val="center"/>
          </w:tcPr>
          <w:p>
            <w:pPr>
              <w:spacing w:line="360" w:lineRule="auto"/>
              <w:jc w:val="center"/>
              <w:rPr>
                <w:rFonts w:hint="eastAsia" w:ascii="宋体" w:hAnsi="宋体" w:cs="宋体"/>
                <w:color w:val="auto"/>
                <w:szCs w:val="21"/>
              </w:rPr>
            </w:pPr>
          </w:p>
        </w:tc>
        <w:tc>
          <w:tcPr>
            <w:tcW w:w="1282" w:type="dxa"/>
            <w:noWrap w:val="0"/>
            <w:vAlign w:val="center"/>
          </w:tcPr>
          <w:p>
            <w:pPr>
              <w:spacing w:line="360" w:lineRule="auto"/>
              <w:jc w:val="center"/>
              <w:rPr>
                <w:rFonts w:hint="eastAsia" w:ascii="宋体" w:hAnsi="宋体" w:cs="宋体"/>
                <w:color w:val="auto"/>
                <w:szCs w:val="21"/>
              </w:rPr>
            </w:pPr>
          </w:p>
        </w:tc>
        <w:tc>
          <w:tcPr>
            <w:tcW w:w="3012" w:type="dxa"/>
            <w:noWrap w:val="0"/>
            <w:vAlign w:val="center"/>
          </w:tcPr>
          <w:p>
            <w:pPr>
              <w:spacing w:line="360" w:lineRule="auto"/>
              <w:jc w:val="center"/>
              <w:rPr>
                <w:rFonts w:hint="eastAsia" w:ascii="宋体" w:hAnsi="宋体" w:cs="宋体"/>
                <w:color w:val="auto"/>
                <w:szCs w:val="21"/>
              </w:rPr>
            </w:pPr>
          </w:p>
        </w:tc>
      </w:tr>
    </w:tbl>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bookmarkStart w:id="124" w:name="_Toc480368436"/>
      <w:bookmarkStart w:id="125" w:name="_Toc492921369"/>
      <w:bookmarkStart w:id="126" w:name="_Toc16135"/>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cs="宋体"/>
          <w:color w:val="auto"/>
          <w:sz w:val="24"/>
          <w:szCs w:val="24"/>
        </w:rPr>
      </w:pPr>
    </w:p>
    <w:p>
      <w:pPr>
        <w:pStyle w:val="7"/>
        <w:jc w:val="center"/>
        <w:rPr>
          <w:rFonts w:hint="eastAsia" w:eastAsia="宋体"/>
          <w:color w:val="auto"/>
          <w:sz w:val="24"/>
          <w:szCs w:val="24"/>
          <w:lang w:eastAsia="zh-CN"/>
        </w:rPr>
      </w:pPr>
      <w:bookmarkStart w:id="127" w:name="_Toc26431"/>
      <w:r>
        <w:rPr>
          <w:rFonts w:hint="eastAsia" w:eastAsia="宋体"/>
          <w:color w:val="auto"/>
          <w:sz w:val="24"/>
          <w:szCs w:val="24"/>
          <w:lang w:eastAsia="zh-CN"/>
        </w:rPr>
        <w:t>（</w:t>
      </w:r>
      <w:r>
        <w:rPr>
          <w:rFonts w:hint="eastAsia"/>
          <w:color w:val="auto"/>
          <w:sz w:val="24"/>
          <w:szCs w:val="24"/>
          <w:lang w:eastAsia="zh-CN"/>
        </w:rPr>
        <w:t>八</w:t>
      </w:r>
      <w:r>
        <w:rPr>
          <w:rFonts w:hint="eastAsia" w:eastAsia="宋体"/>
          <w:color w:val="auto"/>
          <w:sz w:val="24"/>
          <w:szCs w:val="24"/>
          <w:lang w:eastAsia="zh-CN"/>
        </w:rPr>
        <w:t>）</w:t>
      </w:r>
      <w:r>
        <w:rPr>
          <w:rFonts w:hint="eastAsia" w:ascii="宋体" w:hAnsi="宋体"/>
          <w:b/>
          <w:color w:val="auto"/>
          <w:kern w:val="0"/>
          <w:sz w:val="24"/>
        </w:rPr>
        <w:t>服务承诺书</w:t>
      </w:r>
      <w:bookmarkEnd w:id="127"/>
    </w:p>
    <w:p>
      <w:pPr>
        <w:jc w:val="center"/>
        <w:rPr>
          <w:rFonts w:hint="eastAsia"/>
          <w:color w:val="auto"/>
        </w:rPr>
      </w:pPr>
      <w:r>
        <w:rPr>
          <w:rFonts w:hint="eastAsia"/>
          <w:color w:val="auto"/>
        </w:rPr>
        <w:t>（</w:t>
      </w:r>
      <w:r>
        <w:rPr>
          <w:rFonts w:hint="eastAsia"/>
          <w:color w:val="auto"/>
          <w:lang w:eastAsia="zh-CN"/>
        </w:rPr>
        <w:t>格式自拟</w:t>
      </w:r>
      <w:r>
        <w:rPr>
          <w:rFonts w:hint="eastAsia"/>
          <w:color w:val="auto"/>
        </w:rPr>
        <w:t>）</w:t>
      </w:r>
    </w:p>
    <w:bookmarkEnd w:id="124"/>
    <w:bookmarkEnd w:id="125"/>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21"/>
        <w:bidi w:val="0"/>
        <w:ind w:left="0" w:leftChars="0" w:firstLine="0" w:firstLineChars="0"/>
        <w:rPr>
          <w:rFonts w:hint="eastAsia" w:asciiTheme="minorEastAsia" w:hAnsiTheme="minorEastAsia" w:eastAsiaTheme="minorEastAsia" w:cstheme="minorEastAsia"/>
          <w:color w:val="auto"/>
        </w:rPr>
      </w:pPr>
    </w:p>
    <w:p>
      <w:pPr>
        <w:pStyle w:val="7"/>
        <w:jc w:val="center"/>
        <w:rPr>
          <w:rFonts w:hint="eastAsia" w:eastAsia="宋体"/>
          <w:color w:val="auto"/>
          <w:sz w:val="24"/>
          <w:szCs w:val="24"/>
          <w:lang w:eastAsia="zh-CN"/>
        </w:rPr>
      </w:pPr>
      <w:bookmarkStart w:id="128" w:name="_Toc28841"/>
      <w:r>
        <w:rPr>
          <w:rFonts w:hint="eastAsia" w:eastAsia="宋体"/>
          <w:color w:val="auto"/>
          <w:sz w:val="24"/>
          <w:szCs w:val="24"/>
          <w:lang w:eastAsia="zh-CN"/>
        </w:rPr>
        <w:t>（</w:t>
      </w:r>
      <w:r>
        <w:rPr>
          <w:rFonts w:hint="eastAsia"/>
          <w:color w:val="auto"/>
          <w:sz w:val="24"/>
          <w:szCs w:val="24"/>
          <w:lang w:eastAsia="zh-CN"/>
        </w:rPr>
        <w:t>九</w:t>
      </w:r>
      <w:r>
        <w:rPr>
          <w:rFonts w:hint="eastAsia" w:eastAsia="宋体"/>
          <w:color w:val="auto"/>
          <w:sz w:val="24"/>
          <w:szCs w:val="24"/>
          <w:lang w:eastAsia="zh-CN"/>
        </w:rPr>
        <w:t>）其他有利于投标的资料及证明文件等</w:t>
      </w:r>
      <w:bookmarkEnd w:id="128"/>
    </w:p>
    <w:p>
      <w:pPr>
        <w:jc w:val="center"/>
        <w:rPr>
          <w:rFonts w:hint="eastAsia"/>
          <w:color w:val="auto"/>
        </w:rPr>
      </w:pPr>
      <w:r>
        <w:rPr>
          <w:rFonts w:hint="eastAsia"/>
          <w:color w:val="auto"/>
        </w:rPr>
        <w:t>（如有）</w:t>
      </w:r>
      <w:bookmarkEnd w:id="126"/>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4"/>
        <w:rPr>
          <w:rFonts w:hint="eastAsia" w:hAnsi="宋体"/>
          <w:color w:val="auto"/>
        </w:rPr>
      </w:pPr>
    </w:p>
    <w:p>
      <w:pPr>
        <w:pStyle w:val="5"/>
        <w:numPr>
          <w:ilvl w:val="0"/>
          <w:numId w:val="0"/>
        </w:numPr>
        <w:tabs>
          <w:tab w:val="left" w:pos="4701"/>
        </w:tabs>
        <w:spacing w:before="100" w:beforeAutospacing="1" w:after="100" w:afterAutospacing="1" w:line="360" w:lineRule="auto"/>
        <w:jc w:val="center"/>
        <w:rPr>
          <w:rFonts w:hint="eastAsia" w:ascii="宋体" w:hAnsi="宋体" w:cs="宋体"/>
          <w:color w:val="auto"/>
          <w:sz w:val="32"/>
          <w:szCs w:val="32"/>
        </w:rPr>
      </w:pPr>
      <w:bookmarkStart w:id="129" w:name="_Toc25313"/>
      <w:bookmarkStart w:id="130" w:name="_Toc23651"/>
      <w:bookmarkStart w:id="131" w:name="_Toc2722"/>
      <w:bookmarkStart w:id="132" w:name="_Toc29736"/>
      <w:r>
        <w:rPr>
          <w:rFonts w:hint="eastAsia" w:ascii="宋体" w:hAnsi="宋体" w:cs="宋体"/>
          <w:color w:val="auto"/>
          <w:sz w:val="32"/>
          <w:szCs w:val="32"/>
        </w:rPr>
        <w:t>第</w:t>
      </w:r>
      <w:r>
        <w:rPr>
          <w:rFonts w:hint="eastAsia" w:ascii="宋体" w:hAnsi="宋体" w:cs="宋体"/>
          <w:color w:val="auto"/>
          <w:sz w:val="32"/>
          <w:szCs w:val="32"/>
          <w:lang w:eastAsia="zh-CN"/>
        </w:rPr>
        <w:t>六</w:t>
      </w:r>
      <w:r>
        <w:rPr>
          <w:rFonts w:hint="eastAsia" w:ascii="宋体" w:hAnsi="宋体" w:cs="宋体"/>
          <w:color w:val="auto"/>
          <w:sz w:val="32"/>
          <w:szCs w:val="32"/>
        </w:rPr>
        <w:t>部分 附件</w:t>
      </w:r>
      <w:bookmarkEnd w:id="129"/>
      <w:bookmarkEnd w:id="130"/>
      <w:bookmarkEnd w:id="131"/>
      <w:bookmarkEnd w:id="132"/>
    </w:p>
    <w:p>
      <w:pPr>
        <w:jc w:val="center"/>
        <w:rPr>
          <w:rFonts w:hint="eastAsia" w:ascii="宋体" w:hAnsi="宋体" w:cs="宋体"/>
          <w:b/>
          <w:bCs/>
          <w:color w:val="auto"/>
          <w:sz w:val="28"/>
          <w:szCs w:val="28"/>
        </w:rPr>
      </w:pPr>
      <w:r>
        <w:rPr>
          <w:rFonts w:hint="eastAsia" w:ascii="宋体" w:hAnsi="宋体" w:cs="宋体"/>
          <w:b/>
          <w:bCs/>
          <w:color w:val="auto"/>
          <w:sz w:val="28"/>
          <w:szCs w:val="28"/>
        </w:rPr>
        <w:t>投标保证金退还申请</w:t>
      </w:r>
    </w:p>
    <w:p>
      <w:pPr>
        <w:pStyle w:val="3"/>
        <w:adjustRightInd w:val="0"/>
        <w:spacing w:line="480" w:lineRule="exact"/>
        <w:rPr>
          <w:rFonts w:hint="eastAsia" w:ascii="宋体" w:hAnsi="宋体" w:cs="宋体"/>
          <w:bCs/>
          <w:color w:val="auto"/>
          <w:szCs w:val="24"/>
        </w:rPr>
      </w:pPr>
      <w:r>
        <w:rPr>
          <w:rFonts w:hint="eastAsia" w:ascii="宋体" w:hAnsi="宋体" w:cs="宋体"/>
          <w:bCs/>
          <w:color w:val="auto"/>
          <w:szCs w:val="24"/>
        </w:rPr>
        <w:t>致：</w:t>
      </w:r>
      <w:r>
        <w:rPr>
          <w:rFonts w:hint="eastAsia" w:ascii="宋体" w:hAnsi="宋体" w:cs="宋体"/>
          <w:bCs/>
          <w:color w:val="auto"/>
          <w:szCs w:val="24"/>
          <w:u w:val="single"/>
        </w:rPr>
        <w:t>新疆和顺致祥招标有限公司</w:t>
      </w:r>
    </w:p>
    <w:p>
      <w:pPr>
        <w:pStyle w:val="3"/>
        <w:adjustRightInd w:val="0"/>
        <w:spacing w:line="480" w:lineRule="exact"/>
        <w:ind w:firstLine="480"/>
        <w:rPr>
          <w:rFonts w:hint="eastAsia" w:ascii="宋体" w:hAnsi="宋体" w:cs="宋体"/>
          <w:bCs/>
          <w:color w:val="auto"/>
          <w:szCs w:val="24"/>
        </w:rPr>
      </w:pPr>
      <w:r>
        <w:rPr>
          <w:rFonts w:hint="eastAsia" w:ascii="宋体" w:hAnsi="宋体" w:cs="宋体"/>
          <w:bCs/>
          <w:color w:val="auto"/>
          <w:szCs w:val="24"/>
        </w:rPr>
        <w:t>我方为：</w:t>
      </w:r>
      <w:r>
        <w:rPr>
          <w:rFonts w:hint="eastAsia" w:ascii="宋体" w:hAnsi="宋体" w:cs="宋体"/>
          <w:bCs/>
          <w:color w:val="auto"/>
          <w:szCs w:val="24"/>
          <w:u w:val="single"/>
        </w:rPr>
        <w:t xml:space="preserve">（项目名称）（包号，如有）                                </w:t>
      </w:r>
      <w:r>
        <w:rPr>
          <w:rFonts w:hint="eastAsia" w:ascii="宋体" w:hAnsi="宋体" w:cs="宋体"/>
          <w:bCs/>
          <w:color w:val="auto"/>
          <w:szCs w:val="24"/>
        </w:rPr>
        <w:t>投标所缴纳的投标保证金，请贵单位直接退还到我方以下账户：</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7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87" w:type="dxa"/>
            <w:noWrap w:val="0"/>
            <w:vAlign w:val="center"/>
          </w:tcPr>
          <w:p>
            <w:pPr>
              <w:pStyle w:val="3"/>
              <w:adjustRightInd w:val="0"/>
              <w:jc w:val="center"/>
              <w:rPr>
                <w:rFonts w:hint="eastAsia" w:ascii="宋体" w:hAnsi="宋体" w:cs="宋体"/>
                <w:bCs/>
                <w:color w:val="auto"/>
                <w:szCs w:val="24"/>
              </w:rPr>
            </w:pPr>
            <w:r>
              <w:rPr>
                <w:rFonts w:hint="eastAsia" w:ascii="宋体" w:hAnsi="宋体" w:cs="宋体"/>
                <w:bCs/>
                <w:color w:val="auto"/>
                <w:szCs w:val="24"/>
              </w:rPr>
              <w:t>项目名称</w:t>
            </w:r>
          </w:p>
        </w:tc>
        <w:tc>
          <w:tcPr>
            <w:tcW w:w="7987" w:type="dxa"/>
            <w:noWrap w:val="0"/>
            <w:vAlign w:val="center"/>
          </w:tcPr>
          <w:p>
            <w:pPr>
              <w:pStyle w:val="3"/>
              <w:adjustRightInd w:val="0"/>
              <w:rPr>
                <w:rFonts w:hint="eastAsia" w:ascii="宋体" w:hAnsi="宋体" w:cs="宋体"/>
                <w:bCs/>
                <w:color w:val="auto"/>
                <w:szCs w:val="24"/>
              </w:rPr>
            </w:pPr>
            <w:r>
              <w:rPr>
                <w:rFonts w:hint="eastAsia" w:ascii="宋体" w:hAnsi="宋体" w:cs="宋体"/>
                <w:bCs/>
                <w:color w:val="auto"/>
                <w:szCs w:val="24"/>
                <w:lang w:eastAsia="zh-CN"/>
              </w:rPr>
              <w:t>新疆商贸经济学校品牌专业物流服务与管理专业建设项目</w:t>
            </w:r>
            <w:r>
              <w:rPr>
                <w:rFonts w:hint="eastAsia" w:ascii="宋体" w:hAnsi="宋体" w:cs="宋体"/>
                <w:bCs/>
                <w:color w:val="auto"/>
                <w:szCs w:val="24"/>
              </w:rPr>
              <w:t>（</w:t>
            </w:r>
            <w:r>
              <w:rPr>
                <w:rFonts w:hint="eastAsia" w:ascii="宋体" w:hAnsi="宋体" w:cs="宋体"/>
                <w:color w:val="auto"/>
                <w:kern w:val="0"/>
                <w:szCs w:val="24"/>
                <w:lang w:eastAsia="zh-CN"/>
              </w:rPr>
              <w:t>HSZX-2021-10017</w:t>
            </w:r>
            <w:r>
              <w:rPr>
                <w:rFonts w:hint="eastAsia" w:ascii="宋体" w:hAnsi="宋体" w:cs="宋体"/>
                <w:bCs/>
                <w:color w:val="auto"/>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87" w:type="dxa"/>
            <w:noWrap w:val="0"/>
            <w:vAlign w:val="center"/>
          </w:tcPr>
          <w:p>
            <w:pPr>
              <w:pStyle w:val="3"/>
              <w:adjustRightInd w:val="0"/>
              <w:jc w:val="center"/>
              <w:rPr>
                <w:rFonts w:hint="eastAsia" w:ascii="宋体" w:hAnsi="宋体" w:cs="宋体"/>
                <w:bCs/>
                <w:color w:val="auto"/>
                <w:szCs w:val="24"/>
              </w:rPr>
            </w:pPr>
            <w:r>
              <w:rPr>
                <w:rFonts w:hint="eastAsia" w:ascii="宋体" w:hAnsi="宋体" w:cs="宋体"/>
                <w:bCs/>
                <w:color w:val="auto"/>
                <w:szCs w:val="24"/>
              </w:rPr>
              <w:t>投标保证金</w:t>
            </w:r>
          </w:p>
        </w:tc>
        <w:tc>
          <w:tcPr>
            <w:tcW w:w="7987" w:type="dxa"/>
            <w:noWrap w:val="0"/>
            <w:vAlign w:val="center"/>
          </w:tcPr>
          <w:p>
            <w:pPr>
              <w:pStyle w:val="3"/>
              <w:adjustRightInd w:val="0"/>
              <w:rPr>
                <w:rFonts w:ascii="宋体" w:hAnsi="宋体" w:cs="宋体"/>
                <w:bCs/>
                <w:color w:val="auto"/>
                <w:szCs w:val="24"/>
              </w:rPr>
            </w:pPr>
            <w:r>
              <w:rPr>
                <w:rFonts w:hint="eastAsia" w:ascii="宋体" w:hAnsi="宋体" w:cs="宋体"/>
                <w:color w:val="auto"/>
              </w:rPr>
              <w:t>¥</w:t>
            </w:r>
            <w:r>
              <w:rPr>
                <w:rFonts w:hint="eastAsia" w:ascii="宋体" w:hAnsi="宋体" w:cs="宋体"/>
                <w:color w:val="auto"/>
                <w:u w:val="single"/>
                <w:lang w:val="en-US" w:eastAsia="zh-CN"/>
              </w:rPr>
              <w:t xml:space="preserve">     </w:t>
            </w:r>
            <w:r>
              <w:rPr>
                <w:rFonts w:hint="eastAsia" w:ascii="宋体" w:hAnsi="宋体" w:cs="宋体"/>
                <w:color w:val="auto"/>
                <w:u w:val="single"/>
              </w:rPr>
              <w:t>.00</w:t>
            </w:r>
            <w:r>
              <w:rPr>
                <w:rFonts w:hint="eastAsia" w:ascii="宋体" w:hAnsi="宋体" w:cs="宋体"/>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87" w:type="dxa"/>
            <w:noWrap w:val="0"/>
            <w:vAlign w:val="center"/>
          </w:tcPr>
          <w:p>
            <w:pPr>
              <w:pStyle w:val="3"/>
              <w:adjustRightInd w:val="0"/>
              <w:jc w:val="center"/>
              <w:rPr>
                <w:rFonts w:hint="eastAsia" w:ascii="宋体" w:hAnsi="宋体" w:cs="宋体"/>
                <w:bCs/>
                <w:color w:val="auto"/>
                <w:szCs w:val="24"/>
              </w:rPr>
            </w:pPr>
            <w:r>
              <w:rPr>
                <w:rFonts w:hint="eastAsia" w:ascii="宋体" w:hAnsi="宋体" w:cs="宋体"/>
                <w:bCs/>
                <w:color w:val="auto"/>
                <w:szCs w:val="24"/>
              </w:rPr>
              <w:t>户    名</w:t>
            </w:r>
          </w:p>
        </w:tc>
        <w:tc>
          <w:tcPr>
            <w:tcW w:w="7987" w:type="dxa"/>
            <w:noWrap w:val="0"/>
            <w:vAlign w:val="center"/>
          </w:tcPr>
          <w:p>
            <w:pPr>
              <w:pStyle w:val="3"/>
              <w:adjustRightInd w:val="0"/>
              <w:rPr>
                <w:rFonts w:hint="eastAsia" w:ascii="宋体" w:hAnsi="宋体" w:cs="宋体"/>
                <w:bCs/>
                <w:color w:val="auto"/>
                <w:szCs w:val="24"/>
              </w:rPr>
            </w:pPr>
            <w:r>
              <w:rPr>
                <w:rFonts w:hint="eastAsia" w:ascii="宋体" w:hAnsi="宋体" w:cs="宋体"/>
                <w:bCs/>
                <w:i/>
                <w:iCs/>
                <w:color w:val="auto"/>
                <w:szCs w:val="24"/>
              </w:rPr>
              <w:t>（填写户名并加盖公章）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87" w:type="dxa"/>
            <w:noWrap w:val="0"/>
            <w:vAlign w:val="center"/>
          </w:tcPr>
          <w:p>
            <w:pPr>
              <w:pStyle w:val="3"/>
              <w:adjustRightInd w:val="0"/>
              <w:jc w:val="center"/>
              <w:rPr>
                <w:rFonts w:hint="eastAsia" w:ascii="宋体" w:hAnsi="宋体" w:cs="宋体"/>
                <w:bCs/>
                <w:color w:val="auto"/>
                <w:szCs w:val="24"/>
              </w:rPr>
            </w:pPr>
            <w:r>
              <w:rPr>
                <w:rFonts w:hint="eastAsia" w:ascii="宋体" w:hAnsi="宋体" w:cs="宋体"/>
                <w:bCs/>
                <w:color w:val="auto"/>
                <w:szCs w:val="24"/>
              </w:rPr>
              <w:t>开 户 行</w:t>
            </w:r>
          </w:p>
        </w:tc>
        <w:tc>
          <w:tcPr>
            <w:tcW w:w="7987" w:type="dxa"/>
            <w:noWrap w:val="0"/>
            <w:vAlign w:val="center"/>
          </w:tcPr>
          <w:p>
            <w:pPr>
              <w:pStyle w:val="3"/>
              <w:adjustRightInd w:val="0"/>
              <w:rPr>
                <w:rFonts w:hint="eastAsia" w:ascii="宋体" w:hAnsi="宋体" w:cs="宋体"/>
                <w:bCs/>
                <w:color w:val="auto"/>
                <w:szCs w:val="24"/>
              </w:rPr>
            </w:pPr>
            <w:r>
              <w:rPr>
                <w:rFonts w:hint="eastAsia" w:ascii="宋体" w:hAnsi="宋体" w:cs="宋体"/>
                <w:bCs/>
                <w:i/>
                <w:iCs/>
                <w:color w:val="auto"/>
                <w:szCs w:val="24"/>
              </w:rPr>
              <w:t>（必须与开具发票信息一致）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87" w:type="dxa"/>
            <w:noWrap w:val="0"/>
            <w:vAlign w:val="center"/>
          </w:tcPr>
          <w:p>
            <w:pPr>
              <w:pStyle w:val="3"/>
              <w:adjustRightInd w:val="0"/>
              <w:jc w:val="center"/>
              <w:rPr>
                <w:rFonts w:hint="eastAsia" w:ascii="宋体" w:hAnsi="宋体" w:cs="宋体"/>
                <w:bCs/>
                <w:color w:val="auto"/>
                <w:szCs w:val="24"/>
              </w:rPr>
            </w:pPr>
            <w:r>
              <w:rPr>
                <w:rFonts w:hint="eastAsia" w:ascii="宋体" w:hAnsi="宋体" w:cs="宋体"/>
                <w:bCs/>
                <w:color w:val="auto"/>
                <w:szCs w:val="24"/>
              </w:rPr>
              <w:t>行    号</w:t>
            </w:r>
          </w:p>
        </w:tc>
        <w:tc>
          <w:tcPr>
            <w:tcW w:w="7987" w:type="dxa"/>
            <w:noWrap w:val="0"/>
            <w:vAlign w:val="center"/>
          </w:tcPr>
          <w:p>
            <w:pPr>
              <w:pStyle w:val="3"/>
              <w:adjustRightInd w:val="0"/>
              <w:rPr>
                <w:rFonts w:hint="eastAsia" w:ascii="宋体" w:hAnsi="宋体" w:cs="宋体"/>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87" w:type="dxa"/>
            <w:noWrap w:val="0"/>
            <w:vAlign w:val="center"/>
          </w:tcPr>
          <w:p>
            <w:pPr>
              <w:pStyle w:val="3"/>
              <w:adjustRightInd w:val="0"/>
              <w:jc w:val="center"/>
              <w:rPr>
                <w:rFonts w:hint="eastAsia" w:ascii="宋体" w:hAnsi="宋体" w:cs="宋体"/>
                <w:bCs/>
                <w:color w:val="auto"/>
                <w:szCs w:val="24"/>
              </w:rPr>
            </w:pPr>
            <w:r>
              <w:rPr>
                <w:rFonts w:hint="eastAsia" w:ascii="宋体" w:hAnsi="宋体" w:cs="宋体"/>
                <w:bCs/>
                <w:color w:val="auto"/>
                <w:szCs w:val="24"/>
              </w:rPr>
              <w:t>账    号</w:t>
            </w:r>
          </w:p>
        </w:tc>
        <w:tc>
          <w:tcPr>
            <w:tcW w:w="7987" w:type="dxa"/>
            <w:noWrap w:val="0"/>
            <w:vAlign w:val="center"/>
          </w:tcPr>
          <w:p>
            <w:pPr>
              <w:pStyle w:val="3"/>
              <w:adjustRightInd w:val="0"/>
              <w:rPr>
                <w:rFonts w:hint="eastAsia" w:ascii="宋体" w:hAnsi="宋体" w:cs="宋体"/>
                <w:bCs/>
                <w:color w:val="auto"/>
                <w:szCs w:val="24"/>
              </w:rPr>
            </w:pPr>
            <w:r>
              <w:rPr>
                <w:rFonts w:hint="eastAsia" w:ascii="宋体" w:hAnsi="宋体" w:cs="宋体"/>
                <w:bCs/>
                <w:i/>
                <w:iCs/>
                <w:color w:val="auto"/>
                <w:szCs w:val="24"/>
              </w:rPr>
              <w:t>（必须与投标保证金缴纳账号一致）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87" w:type="dxa"/>
            <w:noWrap w:val="0"/>
            <w:vAlign w:val="center"/>
          </w:tcPr>
          <w:p>
            <w:pPr>
              <w:pStyle w:val="3"/>
              <w:adjustRightInd w:val="0"/>
              <w:jc w:val="center"/>
              <w:rPr>
                <w:rFonts w:hint="eastAsia" w:ascii="宋体" w:hAnsi="宋体" w:cs="宋体"/>
                <w:bCs/>
                <w:color w:val="auto"/>
                <w:szCs w:val="24"/>
              </w:rPr>
            </w:pPr>
            <w:r>
              <w:rPr>
                <w:rFonts w:hint="eastAsia" w:ascii="宋体" w:hAnsi="宋体" w:cs="宋体"/>
                <w:bCs/>
                <w:color w:val="auto"/>
                <w:szCs w:val="24"/>
              </w:rPr>
              <w:t>税    号</w:t>
            </w:r>
          </w:p>
        </w:tc>
        <w:tc>
          <w:tcPr>
            <w:tcW w:w="7987" w:type="dxa"/>
            <w:noWrap w:val="0"/>
            <w:vAlign w:val="center"/>
          </w:tcPr>
          <w:p>
            <w:pPr>
              <w:pStyle w:val="3"/>
              <w:adjustRightInd w:val="0"/>
              <w:rPr>
                <w:rFonts w:hint="eastAsia" w:ascii="宋体" w:hAnsi="宋体" w:cs="宋体"/>
                <w:bCs/>
                <w:color w:val="auto"/>
                <w:szCs w:val="24"/>
              </w:rPr>
            </w:pPr>
            <w:r>
              <w:rPr>
                <w:rFonts w:hint="eastAsia" w:ascii="宋体" w:hAnsi="宋体" w:cs="宋体"/>
                <w:bCs/>
                <w:i/>
                <w:iCs/>
                <w:color w:val="auto"/>
                <w:szCs w:val="24"/>
              </w:rPr>
              <w:t>（必须与开具发票信息一致）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87" w:type="dxa"/>
            <w:noWrap w:val="0"/>
            <w:vAlign w:val="center"/>
          </w:tcPr>
          <w:p>
            <w:pPr>
              <w:pStyle w:val="3"/>
              <w:adjustRightInd w:val="0"/>
              <w:jc w:val="center"/>
              <w:rPr>
                <w:rFonts w:hint="eastAsia" w:ascii="宋体" w:hAnsi="宋体" w:cs="宋体"/>
                <w:bCs/>
                <w:color w:val="auto"/>
                <w:szCs w:val="24"/>
              </w:rPr>
            </w:pPr>
            <w:r>
              <w:rPr>
                <w:rFonts w:hint="eastAsia" w:ascii="宋体" w:hAnsi="宋体" w:cs="宋体"/>
                <w:bCs/>
                <w:color w:val="auto"/>
                <w:szCs w:val="24"/>
              </w:rPr>
              <w:t>地    址</w:t>
            </w:r>
          </w:p>
        </w:tc>
        <w:tc>
          <w:tcPr>
            <w:tcW w:w="7987" w:type="dxa"/>
            <w:noWrap w:val="0"/>
            <w:vAlign w:val="center"/>
          </w:tcPr>
          <w:p>
            <w:pPr>
              <w:pStyle w:val="3"/>
              <w:adjustRightInd w:val="0"/>
              <w:rPr>
                <w:rFonts w:hint="eastAsia" w:ascii="宋体" w:hAnsi="宋体" w:cs="宋体"/>
                <w:bCs/>
                <w:i/>
                <w:iCs/>
                <w:color w:val="auto"/>
                <w:szCs w:val="24"/>
              </w:rPr>
            </w:pPr>
            <w:r>
              <w:rPr>
                <w:rFonts w:hint="eastAsia" w:ascii="宋体" w:hAnsi="宋体" w:cs="宋体"/>
                <w:bCs/>
                <w:i/>
                <w:iCs/>
                <w:color w:val="auto"/>
                <w:szCs w:val="24"/>
              </w:rPr>
              <w:t>（必须与开具发票信息一致）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587" w:type="dxa"/>
            <w:noWrap w:val="0"/>
            <w:vAlign w:val="center"/>
          </w:tcPr>
          <w:p>
            <w:pPr>
              <w:pStyle w:val="3"/>
              <w:adjustRightInd w:val="0"/>
              <w:jc w:val="center"/>
              <w:rPr>
                <w:rFonts w:hint="eastAsia" w:ascii="宋体" w:hAnsi="宋体" w:cs="宋体"/>
                <w:bCs/>
                <w:color w:val="auto"/>
                <w:szCs w:val="24"/>
              </w:rPr>
            </w:pPr>
            <w:r>
              <w:rPr>
                <w:rFonts w:hint="eastAsia" w:ascii="宋体" w:hAnsi="宋体" w:cs="宋体"/>
                <w:bCs/>
                <w:color w:val="auto"/>
                <w:szCs w:val="24"/>
              </w:rPr>
              <w:t>财务电话</w:t>
            </w:r>
          </w:p>
        </w:tc>
        <w:tc>
          <w:tcPr>
            <w:tcW w:w="7987" w:type="dxa"/>
            <w:noWrap w:val="0"/>
            <w:vAlign w:val="center"/>
          </w:tcPr>
          <w:p>
            <w:pPr>
              <w:pStyle w:val="3"/>
              <w:adjustRightInd w:val="0"/>
              <w:rPr>
                <w:rFonts w:hint="eastAsia" w:ascii="宋体" w:hAnsi="宋体" w:cs="宋体"/>
                <w:bCs/>
                <w:i/>
                <w:iCs/>
                <w:color w:val="auto"/>
                <w:szCs w:val="24"/>
              </w:rPr>
            </w:pPr>
            <w:r>
              <w:rPr>
                <w:rFonts w:hint="eastAsia" w:ascii="宋体" w:hAnsi="宋体" w:cs="宋体"/>
                <w:bCs/>
                <w:i/>
                <w:iCs/>
                <w:color w:val="auto"/>
                <w:szCs w:val="24"/>
              </w:rPr>
              <w:t>（必须与开具发票信息一致）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587" w:type="dxa"/>
            <w:noWrap w:val="0"/>
            <w:vAlign w:val="center"/>
          </w:tcPr>
          <w:p>
            <w:pPr>
              <w:pStyle w:val="3"/>
              <w:adjustRightInd w:val="0"/>
              <w:jc w:val="center"/>
              <w:rPr>
                <w:rFonts w:hint="eastAsia" w:ascii="宋体" w:hAnsi="宋体" w:cs="宋体"/>
                <w:bCs/>
                <w:color w:val="auto"/>
                <w:szCs w:val="24"/>
              </w:rPr>
            </w:pPr>
            <w:r>
              <w:rPr>
                <w:rFonts w:hint="eastAsia" w:ascii="宋体" w:hAnsi="宋体" w:cs="宋体"/>
                <w:bCs/>
                <w:color w:val="auto"/>
                <w:szCs w:val="24"/>
              </w:rPr>
              <w:t>申 请 人</w:t>
            </w:r>
          </w:p>
        </w:tc>
        <w:tc>
          <w:tcPr>
            <w:tcW w:w="7987" w:type="dxa"/>
            <w:noWrap w:val="0"/>
            <w:vAlign w:val="center"/>
          </w:tcPr>
          <w:p>
            <w:pPr>
              <w:pStyle w:val="3"/>
              <w:adjustRightInd w:val="0"/>
              <w:rPr>
                <w:rFonts w:hint="eastAsia" w:ascii="宋体" w:hAnsi="宋体" w:cs="宋体"/>
                <w:bCs/>
                <w:color w:val="auto"/>
                <w:szCs w:val="24"/>
              </w:rPr>
            </w:pPr>
            <w:r>
              <w:rPr>
                <w:rFonts w:hint="eastAsia" w:ascii="宋体" w:hAnsi="宋体" w:cs="宋体"/>
                <w:bCs/>
                <w:i/>
                <w:iCs/>
                <w:color w:val="auto"/>
                <w:szCs w:val="24"/>
              </w:rPr>
              <w:t>（填写法定代表人或委托代理人姓名及手机号码）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587" w:type="dxa"/>
            <w:noWrap w:val="0"/>
            <w:vAlign w:val="center"/>
          </w:tcPr>
          <w:p>
            <w:pPr>
              <w:pStyle w:val="3"/>
              <w:adjustRightInd w:val="0"/>
              <w:jc w:val="center"/>
              <w:rPr>
                <w:rFonts w:hint="eastAsia" w:ascii="宋体" w:hAnsi="宋体" w:eastAsia="宋体" w:cs="宋体"/>
                <w:bCs/>
                <w:color w:val="auto"/>
                <w:szCs w:val="24"/>
                <w:lang w:val="en-US" w:eastAsia="zh-CN"/>
              </w:rPr>
            </w:pPr>
            <w:r>
              <w:rPr>
                <w:rFonts w:hint="default" w:ascii="宋体" w:hAnsi="宋体" w:cs="宋体"/>
                <w:bCs/>
                <w:color w:val="auto"/>
                <w:szCs w:val="24"/>
                <w:lang w:val="en-US"/>
              </w:rPr>
              <w:t>QQ</w:t>
            </w:r>
            <w:r>
              <w:rPr>
                <w:rFonts w:hint="eastAsia" w:ascii="宋体" w:hAnsi="宋体" w:cs="宋体"/>
                <w:bCs/>
                <w:color w:val="auto"/>
                <w:szCs w:val="24"/>
                <w:lang w:val="en-US" w:eastAsia="zh-CN"/>
              </w:rPr>
              <w:t>邮箱</w:t>
            </w:r>
          </w:p>
        </w:tc>
        <w:tc>
          <w:tcPr>
            <w:tcW w:w="7987" w:type="dxa"/>
            <w:noWrap w:val="0"/>
            <w:vAlign w:val="center"/>
          </w:tcPr>
          <w:p>
            <w:pPr>
              <w:pStyle w:val="3"/>
              <w:adjustRightInd w:val="0"/>
              <w:rPr>
                <w:rFonts w:hint="eastAsia" w:ascii="宋体" w:hAnsi="宋体" w:cs="宋体"/>
                <w:bCs/>
                <w:i/>
                <w:iCs/>
                <w:color w:val="auto"/>
                <w:szCs w:val="24"/>
              </w:rPr>
            </w:pPr>
          </w:p>
        </w:tc>
      </w:tr>
    </w:tbl>
    <w:p>
      <w:pPr>
        <w:pStyle w:val="3"/>
        <w:adjustRightInd w:val="0"/>
        <w:spacing w:line="480" w:lineRule="exact"/>
        <w:rPr>
          <w:rFonts w:hint="eastAsia" w:ascii="宋体" w:hAnsi="宋体" w:cs="宋体"/>
          <w:bCs/>
          <w:color w:val="auto"/>
          <w:szCs w:val="24"/>
        </w:rPr>
      </w:pPr>
    </w:p>
    <w:p>
      <w:pPr>
        <w:pStyle w:val="19"/>
        <w:adjustRightInd w:val="0"/>
        <w:snapToGrid w:val="0"/>
        <w:rPr>
          <w:rFonts w:hint="eastAsia" w:hAnsi="宋体" w:cs="宋体"/>
          <w:b/>
          <w:color w:val="auto"/>
          <w:sz w:val="24"/>
          <w:szCs w:val="24"/>
        </w:rPr>
      </w:pPr>
      <w:r>
        <w:rPr>
          <w:rFonts w:hint="eastAsia" w:hAnsi="宋体" w:cs="宋体"/>
          <w:b/>
          <w:color w:val="auto"/>
          <w:sz w:val="24"/>
          <w:szCs w:val="24"/>
        </w:rPr>
        <w:t>备注：</w:t>
      </w:r>
    </w:p>
    <w:p>
      <w:pPr>
        <w:pStyle w:val="19"/>
        <w:adjustRightInd w:val="0"/>
        <w:snapToGrid w:val="0"/>
        <w:ind w:firstLine="482" w:firstLineChars="200"/>
        <w:rPr>
          <w:rFonts w:hint="eastAsia" w:hAnsi="宋体" w:cs="宋体"/>
          <w:b/>
          <w:color w:val="auto"/>
          <w:sz w:val="24"/>
          <w:szCs w:val="24"/>
        </w:rPr>
      </w:pPr>
      <w:r>
        <w:rPr>
          <w:rFonts w:hint="eastAsia" w:hAnsi="宋体" w:cs="宋体"/>
          <w:b/>
          <w:color w:val="auto"/>
          <w:sz w:val="24"/>
          <w:szCs w:val="24"/>
        </w:rPr>
        <w:t>1、请各投标人务必认真填写上表内容，否则会影响投标保证金的退还和发票开具工作。</w:t>
      </w:r>
    </w:p>
    <w:p>
      <w:pPr>
        <w:pStyle w:val="19"/>
        <w:adjustRightInd w:val="0"/>
        <w:snapToGrid w:val="0"/>
        <w:ind w:firstLine="482" w:firstLineChars="200"/>
        <w:rPr>
          <w:rFonts w:hint="eastAsia" w:hAnsi="宋体" w:cs="宋体"/>
          <w:b/>
          <w:color w:val="auto"/>
          <w:sz w:val="24"/>
          <w:szCs w:val="24"/>
        </w:rPr>
      </w:pPr>
      <w:r>
        <w:rPr>
          <w:rFonts w:hint="eastAsia" w:hAnsi="宋体" w:cs="宋体"/>
          <w:b/>
          <w:color w:val="auto"/>
          <w:sz w:val="24"/>
          <w:szCs w:val="24"/>
        </w:rPr>
        <w:t>2、“投标保证金退还申请”需在开标现场单独递交给新疆和顺致祥招标有限公司项目负责人，不得装订在投标文件中。</w:t>
      </w:r>
    </w:p>
    <w:p>
      <w:pPr>
        <w:pStyle w:val="19"/>
        <w:adjustRightInd w:val="0"/>
        <w:snapToGrid w:val="0"/>
        <w:ind w:firstLine="482" w:firstLineChars="200"/>
        <w:rPr>
          <w:rFonts w:hint="eastAsia" w:hAnsi="宋体" w:cs="宋体"/>
          <w:b/>
          <w:color w:val="auto"/>
          <w:sz w:val="24"/>
          <w:szCs w:val="24"/>
        </w:rPr>
      </w:pPr>
      <w:r>
        <w:rPr>
          <w:rFonts w:hint="eastAsia" w:hAnsi="宋体" w:cs="宋体"/>
          <w:b/>
          <w:color w:val="auto"/>
          <w:sz w:val="24"/>
          <w:szCs w:val="24"/>
        </w:rPr>
        <w:t>3、未递交“投标保证金退还申请”的投标人，将会影响其保证金的正常退还。</w:t>
      </w:r>
    </w:p>
    <w:p>
      <w:pPr>
        <w:pStyle w:val="19"/>
        <w:adjustRightInd w:val="0"/>
        <w:snapToGrid w:val="0"/>
        <w:ind w:firstLine="482" w:firstLineChars="200"/>
        <w:rPr>
          <w:rFonts w:hint="eastAsia" w:hAnsi="宋体" w:cs="宋体"/>
          <w:b/>
          <w:color w:val="auto"/>
          <w:kern w:val="0"/>
          <w:szCs w:val="21"/>
        </w:rPr>
      </w:pPr>
      <w:r>
        <w:rPr>
          <w:rFonts w:hint="eastAsia" w:hAnsi="宋体" w:cs="宋体"/>
          <w:b/>
          <w:color w:val="auto"/>
          <w:sz w:val="24"/>
          <w:szCs w:val="24"/>
        </w:rPr>
        <w:t>4、如采用不见面开标，则将PDF格式电子版发至邮箱：</w:t>
      </w:r>
      <w:r>
        <w:rPr>
          <w:rFonts w:hint="eastAsia" w:hAnsi="宋体" w:cs="宋体"/>
          <w:b/>
          <w:color w:val="auto"/>
          <w:sz w:val="24"/>
          <w:szCs w:val="24"/>
        </w:rPr>
        <w:fldChar w:fldCharType="begin"/>
      </w:r>
      <w:r>
        <w:rPr>
          <w:rFonts w:hint="eastAsia" w:hAnsi="宋体" w:cs="宋体"/>
          <w:b/>
          <w:color w:val="auto"/>
          <w:sz w:val="24"/>
          <w:szCs w:val="24"/>
        </w:rPr>
        <w:instrText xml:space="preserve"> HYPERLINK "mailto:3380560977@qq.com）" </w:instrText>
      </w:r>
      <w:r>
        <w:rPr>
          <w:rFonts w:hint="eastAsia" w:hAnsi="宋体" w:cs="宋体"/>
          <w:b/>
          <w:color w:val="auto"/>
          <w:sz w:val="24"/>
          <w:szCs w:val="24"/>
        </w:rPr>
        <w:fldChar w:fldCharType="separate"/>
      </w:r>
      <w:r>
        <w:rPr>
          <w:rStyle w:val="39"/>
          <w:rFonts w:hint="eastAsia" w:hAnsi="宋体" w:cs="宋体"/>
          <w:b/>
          <w:color w:val="auto"/>
          <w:sz w:val="24"/>
          <w:szCs w:val="24"/>
          <w:u w:val="none"/>
        </w:rPr>
        <w:t>09914637888@xjhszx.cn</w:t>
      </w:r>
      <w:r>
        <w:rPr>
          <w:rFonts w:hint="eastAsia" w:hAnsi="宋体" w:cs="宋体"/>
          <w:b/>
          <w:color w:val="auto"/>
          <w:sz w:val="24"/>
          <w:szCs w:val="24"/>
        </w:rPr>
        <w:fldChar w:fldCharType="end"/>
      </w:r>
    </w:p>
    <w:bookmarkEnd w:id="133"/>
    <w:sectPr>
      <w:headerReference r:id="rId7" w:type="default"/>
      <w:footerReference r:id="rId8" w:type="default"/>
      <w:type w:val="continuous"/>
      <w:pgSz w:w="11906" w:h="16838"/>
      <w:pgMar w:top="1134" w:right="1134" w:bottom="1134" w:left="1134" w:header="851" w:footer="992" w:gutter="0"/>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640" cy="262890"/>
              <wp:effectExtent l="0" t="0" r="0" b="0"/>
              <wp:wrapNone/>
              <wp:docPr id="1" name="文本框 31"/>
              <wp:cNvGraphicFramePr/>
              <a:graphic xmlns:a="http://schemas.openxmlformats.org/drawingml/2006/main">
                <a:graphicData uri="http://schemas.microsoft.com/office/word/2010/wordprocessingShape">
                  <wps:wsp>
                    <wps:cNvSpPr txBox="1"/>
                    <wps:spPr>
                      <a:xfrm>
                        <a:off x="0" y="0"/>
                        <a:ext cx="167640" cy="26289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wps:txbx>
                    <wps:bodyPr wrap="none" lIns="0" tIns="0" rIns="0" bIns="0" upright="1">
                      <a:spAutoFit/>
                    </wps:bodyPr>
                  </wps:wsp>
                </a:graphicData>
              </a:graphic>
            </wp:anchor>
          </w:drawing>
        </mc:Choice>
        <mc:Fallback>
          <w:pict>
            <v:shape id="文本框 31" o:spid="_x0000_s1026" o:spt="202" type="#_x0000_t202" style="position:absolute;left:0pt;margin-top:0pt;height:20.7pt;width:13.2pt;mso-position-horizontal:center;mso-position-horizontal-relative:margin;mso-wrap-style:none;z-index:251659264;mso-width-relative:page;mso-height-relative:page;" filled="f" stroked="f" coordsize="21600,21600" o:gfxdata="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nSR0S1AAAAAMBAAAPAAAAAAAAAAEAIAAA&#10;ACIAAABkcnMvZG93bnJldi54bWxQSwECFAAUAAAACACHTuJAWmqSlNcBAACiAwAADgAAAAAAAAAB&#10;ACAAAAAjAQAAZHJzL2Uyb0RvYy54bWxQSwUGAAAAAAYABgBZAQAAbA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wps:txbx>
                    <wps:bodyPr wrap="none" lIns="0" tIns="0" rIns="0" bIns="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8z0eyQEAAJoDAAAOAAAAAAAAAAEAIAAAAB4BAABkcnMvZTJvRG9j&#10;LnhtbFBLBQYAAAAABgAGAFkBAABZBQAAAAA=&#10;">
              <v:fill on="f" focussize="0,0"/>
              <v:stroke on="f"/>
              <v:imagedata o:title=""/>
              <o:lock v:ext="edit" aspectratio="f"/>
              <v:textbox inset="0mm,0mm,0mm,0mm" style="mso-fit-shape-to-text:t;">
                <w:txbxContent>
                  <w:p>
                    <w:pPr>
                      <w:pStyle w:val="2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sz w:val="24"/>
      </w:rPr>
    </w:pPr>
    <w:r>
      <w:t xml:space="preserve"> </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rPr>
        <w:b/>
        <w:bC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05A3F"/>
    <w:multiLevelType w:val="singleLevel"/>
    <w:tmpl w:val="D0705A3F"/>
    <w:lvl w:ilvl="0" w:tentative="0">
      <w:start w:val="1"/>
      <w:numFmt w:val="chineseCounting"/>
      <w:suff w:val="nothing"/>
      <w:lvlText w:val="%1、"/>
      <w:lvlJc w:val="left"/>
      <w:rPr>
        <w:rFonts w:hint="eastAsia"/>
      </w:rPr>
    </w:lvl>
  </w:abstractNum>
  <w:abstractNum w:abstractNumId="1">
    <w:nsid w:val="15812A10"/>
    <w:multiLevelType w:val="multilevel"/>
    <w:tmpl w:val="15812A10"/>
    <w:lvl w:ilvl="0" w:tentative="0">
      <w:start w:val="1"/>
      <w:numFmt w:val="upperLetter"/>
      <w:pStyle w:val="5"/>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409"/>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72762"/>
    <w:rsid w:val="00375912"/>
    <w:rsid w:val="003A3B8D"/>
    <w:rsid w:val="003D1318"/>
    <w:rsid w:val="003D64C6"/>
    <w:rsid w:val="0044587C"/>
    <w:rsid w:val="00550768"/>
    <w:rsid w:val="00564D94"/>
    <w:rsid w:val="0059742D"/>
    <w:rsid w:val="00655ACF"/>
    <w:rsid w:val="006634B6"/>
    <w:rsid w:val="00703402"/>
    <w:rsid w:val="0081553F"/>
    <w:rsid w:val="008930FE"/>
    <w:rsid w:val="008B6379"/>
    <w:rsid w:val="008C1CB9"/>
    <w:rsid w:val="00A64976"/>
    <w:rsid w:val="00B30A5B"/>
    <w:rsid w:val="00D456F3"/>
    <w:rsid w:val="00DE0E12"/>
    <w:rsid w:val="00DF07E1"/>
    <w:rsid w:val="00FB6A78"/>
    <w:rsid w:val="01522E76"/>
    <w:rsid w:val="017E3FD7"/>
    <w:rsid w:val="018722F8"/>
    <w:rsid w:val="01905CB7"/>
    <w:rsid w:val="01956EB1"/>
    <w:rsid w:val="019F2B3A"/>
    <w:rsid w:val="01B67A7D"/>
    <w:rsid w:val="01BF4BBF"/>
    <w:rsid w:val="01EF37B4"/>
    <w:rsid w:val="02070A0A"/>
    <w:rsid w:val="0232464D"/>
    <w:rsid w:val="0238714F"/>
    <w:rsid w:val="02452A4D"/>
    <w:rsid w:val="02470CCC"/>
    <w:rsid w:val="024C374E"/>
    <w:rsid w:val="024F7E1E"/>
    <w:rsid w:val="025916FC"/>
    <w:rsid w:val="0282586F"/>
    <w:rsid w:val="028E3814"/>
    <w:rsid w:val="02912C7D"/>
    <w:rsid w:val="029A5256"/>
    <w:rsid w:val="02BE47EC"/>
    <w:rsid w:val="02E00FC0"/>
    <w:rsid w:val="031C2927"/>
    <w:rsid w:val="031D6728"/>
    <w:rsid w:val="032E14A4"/>
    <w:rsid w:val="033700FD"/>
    <w:rsid w:val="038727F6"/>
    <w:rsid w:val="041B358D"/>
    <w:rsid w:val="041D4256"/>
    <w:rsid w:val="045158CF"/>
    <w:rsid w:val="0463595F"/>
    <w:rsid w:val="046C361A"/>
    <w:rsid w:val="047A5986"/>
    <w:rsid w:val="047A616D"/>
    <w:rsid w:val="048A1193"/>
    <w:rsid w:val="04EF0559"/>
    <w:rsid w:val="05191990"/>
    <w:rsid w:val="05684659"/>
    <w:rsid w:val="056F4375"/>
    <w:rsid w:val="058C5071"/>
    <w:rsid w:val="05A679C7"/>
    <w:rsid w:val="05A71A95"/>
    <w:rsid w:val="05C426B9"/>
    <w:rsid w:val="05C73B1A"/>
    <w:rsid w:val="05D443DF"/>
    <w:rsid w:val="05F7737D"/>
    <w:rsid w:val="061E3339"/>
    <w:rsid w:val="063324E8"/>
    <w:rsid w:val="06647B69"/>
    <w:rsid w:val="06A917A9"/>
    <w:rsid w:val="06B833A6"/>
    <w:rsid w:val="06FE7850"/>
    <w:rsid w:val="07200622"/>
    <w:rsid w:val="072A298B"/>
    <w:rsid w:val="073410EE"/>
    <w:rsid w:val="073A25C9"/>
    <w:rsid w:val="074443FC"/>
    <w:rsid w:val="07666BB9"/>
    <w:rsid w:val="07791E71"/>
    <w:rsid w:val="07842398"/>
    <w:rsid w:val="078F42A9"/>
    <w:rsid w:val="079B55D5"/>
    <w:rsid w:val="079C2F47"/>
    <w:rsid w:val="07DF3727"/>
    <w:rsid w:val="07FA11EA"/>
    <w:rsid w:val="08431A06"/>
    <w:rsid w:val="08A26026"/>
    <w:rsid w:val="08A74D92"/>
    <w:rsid w:val="08B2363B"/>
    <w:rsid w:val="08E2513D"/>
    <w:rsid w:val="08E43160"/>
    <w:rsid w:val="08E502C0"/>
    <w:rsid w:val="08ED43F5"/>
    <w:rsid w:val="08F20D38"/>
    <w:rsid w:val="09291595"/>
    <w:rsid w:val="09431F2C"/>
    <w:rsid w:val="09561F72"/>
    <w:rsid w:val="097D2346"/>
    <w:rsid w:val="09B91917"/>
    <w:rsid w:val="09BB1C1D"/>
    <w:rsid w:val="09C138E6"/>
    <w:rsid w:val="0A3449EF"/>
    <w:rsid w:val="0A3757B8"/>
    <w:rsid w:val="0A5A3BA6"/>
    <w:rsid w:val="0A9348D4"/>
    <w:rsid w:val="0AC054F0"/>
    <w:rsid w:val="0AC22443"/>
    <w:rsid w:val="0AC97A2B"/>
    <w:rsid w:val="0AD71C9D"/>
    <w:rsid w:val="0AD71ECB"/>
    <w:rsid w:val="0AD91265"/>
    <w:rsid w:val="0AE43636"/>
    <w:rsid w:val="0AF16211"/>
    <w:rsid w:val="0B1A5DFD"/>
    <w:rsid w:val="0B56606C"/>
    <w:rsid w:val="0B9F55F2"/>
    <w:rsid w:val="0BA927BE"/>
    <w:rsid w:val="0BCD033C"/>
    <w:rsid w:val="0BD66878"/>
    <w:rsid w:val="0C0319FE"/>
    <w:rsid w:val="0C0F3520"/>
    <w:rsid w:val="0C33219C"/>
    <w:rsid w:val="0C3B3AD8"/>
    <w:rsid w:val="0C6272E4"/>
    <w:rsid w:val="0C7209BF"/>
    <w:rsid w:val="0C7B4D47"/>
    <w:rsid w:val="0C9431DA"/>
    <w:rsid w:val="0CAE505C"/>
    <w:rsid w:val="0D0765FA"/>
    <w:rsid w:val="0D4D46C7"/>
    <w:rsid w:val="0D565429"/>
    <w:rsid w:val="0D57004B"/>
    <w:rsid w:val="0D587475"/>
    <w:rsid w:val="0D9652D2"/>
    <w:rsid w:val="0D9B4506"/>
    <w:rsid w:val="0DA03F2B"/>
    <w:rsid w:val="0DCF0CD9"/>
    <w:rsid w:val="0DF35649"/>
    <w:rsid w:val="0E113A26"/>
    <w:rsid w:val="0E1F006C"/>
    <w:rsid w:val="0E296EAC"/>
    <w:rsid w:val="0E713F8B"/>
    <w:rsid w:val="0E7E359A"/>
    <w:rsid w:val="0EB77150"/>
    <w:rsid w:val="0ECD4794"/>
    <w:rsid w:val="0EEF3DE0"/>
    <w:rsid w:val="0EFD1328"/>
    <w:rsid w:val="0F13126E"/>
    <w:rsid w:val="0F1B72CD"/>
    <w:rsid w:val="0F285D0A"/>
    <w:rsid w:val="0F325853"/>
    <w:rsid w:val="0F3B55DE"/>
    <w:rsid w:val="0F410A6C"/>
    <w:rsid w:val="0F450BDC"/>
    <w:rsid w:val="0F503516"/>
    <w:rsid w:val="0F8626EA"/>
    <w:rsid w:val="0F9B4836"/>
    <w:rsid w:val="0FF80688"/>
    <w:rsid w:val="10172AF2"/>
    <w:rsid w:val="106531E4"/>
    <w:rsid w:val="108371F1"/>
    <w:rsid w:val="108D54EB"/>
    <w:rsid w:val="10B11637"/>
    <w:rsid w:val="10BF7DB2"/>
    <w:rsid w:val="10C250EC"/>
    <w:rsid w:val="10D42FEE"/>
    <w:rsid w:val="10DF0024"/>
    <w:rsid w:val="1116257B"/>
    <w:rsid w:val="112D2C32"/>
    <w:rsid w:val="113E2750"/>
    <w:rsid w:val="115438B3"/>
    <w:rsid w:val="11722D65"/>
    <w:rsid w:val="11A47C75"/>
    <w:rsid w:val="11AF371E"/>
    <w:rsid w:val="11BE371C"/>
    <w:rsid w:val="11C817C7"/>
    <w:rsid w:val="11F94920"/>
    <w:rsid w:val="122C141F"/>
    <w:rsid w:val="123622F2"/>
    <w:rsid w:val="124337D9"/>
    <w:rsid w:val="12694E30"/>
    <w:rsid w:val="127B38E1"/>
    <w:rsid w:val="127D0657"/>
    <w:rsid w:val="12CB564B"/>
    <w:rsid w:val="12D220C6"/>
    <w:rsid w:val="12DF4EF6"/>
    <w:rsid w:val="12E92AC4"/>
    <w:rsid w:val="12F806C8"/>
    <w:rsid w:val="1301229B"/>
    <w:rsid w:val="131C7F9B"/>
    <w:rsid w:val="13411B8B"/>
    <w:rsid w:val="134B7DFC"/>
    <w:rsid w:val="135263DA"/>
    <w:rsid w:val="139B2D92"/>
    <w:rsid w:val="13A5113C"/>
    <w:rsid w:val="13B63B68"/>
    <w:rsid w:val="13BA68E2"/>
    <w:rsid w:val="13C84592"/>
    <w:rsid w:val="13DA67BB"/>
    <w:rsid w:val="13E61A74"/>
    <w:rsid w:val="13E7462D"/>
    <w:rsid w:val="13E93C38"/>
    <w:rsid w:val="13F5732B"/>
    <w:rsid w:val="13FD056E"/>
    <w:rsid w:val="140B4D7B"/>
    <w:rsid w:val="143A0EF1"/>
    <w:rsid w:val="146B5AD1"/>
    <w:rsid w:val="149B0031"/>
    <w:rsid w:val="14A322C1"/>
    <w:rsid w:val="14D47A52"/>
    <w:rsid w:val="14F15014"/>
    <w:rsid w:val="15304E1A"/>
    <w:rsid w:val="155211A5"/>
    <w:rsid w:val="15A3007C"/>
    <w:rsid w:val="15B552F2"/>
    <w:rsid w:val="15B85F67"/>
    <w:rsid w:val="16086561"/>
    <w:rsid w:val="16650027"/>
    <w:rsid w:val="167F1188"/>
    <w:rsid w:val="168F464C"/>
    <w:rsid w:val="16B04BCB"/>
    <w:rsid w:val="16B87371"/>
    <w:rsid w:val="1706655B"/>
    <w:rsid w:val="176743AA"/>
    <w:rsid w:val="17683CA8"/>
    <w:rsid w:val="17B466A2"/>
    <w:rsid w:val="17D43A37"/>
    <w:rsid w:val="17E94879"/>
    <w:rsid w:val="17FC7F91"/>
    <w:rsid w:val="182E277A"/>
    <w:rsid w:val="18340D62"/>
    <w:rsid w:val="18500B72"/>
    <w:rsid w:val="18525D98"/>
    <w:rsid w:val="18961297"/>
    <w:rsid w:val="18BE6AD2"/>
    <w:rsid w:val="18C3152C"/>
    <w:rsid w:val="18EF1596"/>
    <w:rsid w:val="18F822B9"/>
    <w:rsid w:val="191223CD"/>
    <w:rsid w:val="19127403"/>
    <w:rsid w:val="193F714F"/>
    <w:rsid w:val="19537B31"/>
    <w:rsid w:val="1984168A"/>
    <w:rsid w:val="199E6DBD"/>
    <w:rsid w:val="19A53E13"/>
    <w:rsid w:val="1A1143FC"/>
    <w:rsid w:val="1A2B4A5D"/>
    <w:rsid w:val="1A475EB2"/>
    <w:rsid w:val="1A480B4E"/>
    <w:rsid w:val="1A4B1C25"/>
    <w:rsid w:val="1A720603"/>
    <w:rsid w:val="1A8A4E6B"/>
    <w:rsid w:val="1A963E62"/>
    <w:rsid w:val="1AAE5CA7"/>
    <w:rsid w:val="1ABA54F5"/>
    <w:rsid w:val="1AD1664E"/>
    <w:rsid w:val="1AF93E52"/>
    <w:rsid w:val="1B191A64"/>
    <w:rsid w:val="1B472FA4"/>
    <w:rsid w:val="1B5C4A92"/>
    <w:rsid w:val="1B9232C1"/>
    <w:rsid w:val="1B984402"/>
    <w:rsid w:val="1BD357B3"/>
    <w:rsid w:val="1BE4494A"/>
    <w:rsid w:val="1BFC0741"/>
    <w:rsid w:val="1C2E1610"/>
    <w:rsid w:val="1C631C0C"/>
    <w:rsid w:val="1C6B2D2D"/>
    <w:rsid w:val="1C726B7C"/>
    <w:rsid w:val="1C993E5B"/>
    <w:rsid w:val="1C9A625E"/>
    <w:rsid w:val="1CBC78B8"/>
    <w:rsid w:val="1CBF68DF"/>
    <w:rsid w:val="1CC623AA"/>
    <w:rsid w:val="1CCD7C31"/>
    <w:rsid w:val="1CE825F6"/>
    <w:rsid w:val="1D5331B8"/>
    <w:rsid w:val="1D621A43"/>
    <w:rsid w:val="1D677893"/>
    <w:rsid w:val="1D7C237A"/>
    <w:rsid w:val="1D801048"/>
    <w:rsid w:val="1DDA2BFC"/>
    <w:rsid w:val="1DEE4157"/>
    <w:rsid w:val="1DFF4D80"/>
    <w:rsid w:val="1E0125C1"/>
    <w:rsid w:val="1E16773C"/>
    <w:rsid w:val="1E372EF5"/>
    <w:rsid w:val="1E44704D"/>
    <w:rsid w:val="1E7108EE"/>
    <w:rsid w:val="1E715012"/>
    <w:rsid w:val="1EC2431C"/>
    <w:rsid w:val="1ED64AE7"/>
    <w:rsid w:val="1EDA11E1"/>
    <w:rsid w:val="1F414859"/>
    <w:rsid w:val="1F5F7EE2"/>
    <w:rsid w:val="1F9B4CBF"/>
    <w:rsid w:val="1FA60C2C"/>
    <w:rsid w:val="1FA801E8"/>
    <w:rsid w:val="1FB574C8"/>
    <w:rsid w:val="1FC009D6"/>
    <w:rsid w:val="1FC721DA"/>
    <w:rsid w:val="1FCC0560"/>
    <w:rsid w:val="1FD33C4C"/>
    <w:rsid w:val="200C04F9"/>
    <w:rsid w:val="203340C0"/>
    <w:rsid w:val="20582645"/>
    <w:rsid w:val="206A6068"/>
    <w:rsid w:val="2076313B"/>
    <w:rsid w:val="20A75793"/>
    <w:rsid w:val="20BA4585"/>
    <w:rsid w:val="20D21179"/>
    <w:rsid w:val="20F70FD5"/>
    <w:rsid w:val="20FD116F"/>
    <w:rsid w:val="21025123"/>
    <w:rsid w:val="211F4BB3"/>
    <w:rsid w:val="216B41AE"/>
    <w:rsid w:val="218F4D75"/>
    <w:rsid w:val="21C03271"/>
    <w:rsid w:val="21DF6A66"/>
    <w:rsid w:val="21FA3C68"/>
    <w:rsid w:val="226C794E"/>
    <w:rsid w:val="22752B92"/>
    <w:rsid w:val="2279289A"/>
    <w:rsid w:val="2279484D"/>
    <w:rsid w:val="229855A3"/>
    <w:rsid w:val="22AA17FF"/>
    <w:rsid w:val="22B370B6"/>
    <w:rsid w:val="22BA5A19"/>
    <w:rsid w:val="22C344FF"/>
    <w:rsid w:val="2303745B"/>
    <w:rsid w:val="23060E7F"/>
    <w:rsid w:val="230A782E"/>
    <w:rsid w:val="231B6B6E"/>
    <w:rsid w:val="23650D54"/>
    <w:rsid w:val="23650F6D"/>
    <w:rsid w:val="236C05D2"/>
    <w:rsid w:val="237C1D9B"/>
    <w:rsid w:val="238547C2"/>
    <w:rsid w:val="238B3F7B"/>
    <w:rsid w:val="23BA6BB5"/>
    <w:rsid w:val="23DC2A3F"/>
    <w:rsid w:val="23DF0D67"/>
    <w:rsid w:val="23DF124A"/>
    <w:rsid w:val="23E311D5"/>
    <w:rsid w:val="24015B4E"/>
    <w:rsid w:val="24054FF8"/>
    <w:rsid w:val="24381703"/>
    <w:rsid w:val="244F430E"/>
    <w:rsid w:val="24E65264"/>
    <w:rsid w:val="24FA5C63"/>
    <w:rsid w:val="251336D7"/>
    <w:rsid w:val="25257EF9"/>
    <w:rsid w:val="252C5ECC"/>
    <w:rsid w:val="2537727E"/>
    <w:rsid w:val="254D6B2F"/>
    <w:rsid w:val="254F5386"/>
    <w:rsid w:val="25526A26"/>
    <w:rsid w:val="255312E6"/>
    <w:rsid w:val="2588726F"/>
    <w:rsid w:val="25C72DD0"/>
    <w:rsid w:val="25F75596"/>
    <w:rsid w:val="260B4246"/>
    <w:rsid w:val="260D3549"/>
    <w:rsid w:val="26AC4BE0"/>
    <w:rsid w:val="26FD62E4"/>
    <w:rsid w:val="271F4035"/>
    <w:rsid w:val="274421F4"/>
    <w:rsid w:val="27445F0D"/>
    <w:rsid w:val="27534A28"/>
    <w:rsid w:val="275D5A32"/>
    <w:rsid w:val="276023CE"/>
    <w:rsid w:val="27856A30"/>
    <w:rsid w:val="278977C4"/>
    <w:rsid w:val="27C3500E"/>
    <w:rsid w:val="27D90B28"/>
    <w:rsid w:val="27FB44FD"/>
    <w:rsid w:val="28182978"/>
    <w:rsid w:val="28505C1E"/>
    <w:rsid w:val="2852116C"/>
    <w:rsid w:val="28BC18B3"/>
    <w:rsid w:val="28C55650"/>
    <w:rsid w:val="28E975F2"/>
    <w:rsid w:val="2942789E"/>
    <w:rsid w:val="295421FD"/>
    <w:rsid w:val="29AA73CB"/>
    <w:rsid w:val="29E4441C"/>
    <w:rsid w:val="29E91861"/>
    <w:rsid w:val="29FC02BC"/>
    <w:rsid w:val="2A342A03"/>
    <w:rsid w:val="2A3704A1"/>
    <w:rsid w:val="2A382EBA"/>
    <w:rsid w:val="2A3B2F4F"/>
    <w:rsid w:val="2A4D4C2B"/>
    <w:rsid w:val="2A6B42A4"/>
    <w:rsid w:val="2A904270"/>
    <w:rsid w:val="2AA44EF8"/>
    <w:rsid w:val="2AC905A4"/>
    <w:rsid w:val="2ACD757B"/>
    <w:rsid w:val="2ACE4221"/>
    <w:rsid w:val="2B034DF3"/>
    <w:rsid w:val="2B0D50FB"/>
    <w:rsid w:val="2B642897"/>
    <w:rsid w:val="2B6528FC"/>
    <w:rsid w:val="2BA45355"/>
    <w:rsid w:val="2BA454DE"/>
    <w:rsid w:val="2BB42A96"/>
    <w:rsid w:val="2BD70DB6"/>
    <w:rsid w:val="2BE67C11"/>
    <w:rsid w:val="2C4B4A54"/>
    <w:rsid w:val="2C51018F"/>
    <w:rsid w:val="2C536595"/>
    <w:rsid w:val="2C65483C"/>
    <w:rsid w:val="2C6D205E"/>
    <w:rsid w:val="2C840586"/>
    <w:rsid w:val="2CB01CF4"/>
    <w:rsid w:val="2CF51A3A"/>
    <w:rsid w:val="2D2D05C7"/>
    <w:rsid w:val="2D435AA1"/>
    <w:rsid w:val="2D617311"/>
    <w:rsid w:val="2D6D453A"/>
    <w:rsid w:val="2D75121F"/>
    <w:rsid w:val="2D893AC7"/>
    <w:rsid w:val="2D8A2289"/>
    <w:rsid w:val="2D9B1EE1"/>
    <w:rsid w:val="2DBE0F5A"/>
    <w:rsid w:val="2DD5466F"/>
    <w:rsid w:val="2DDE7701"/>
    <w:rsid w:val="2E0F325C"/>
    <w:rsid w:val="2E103B34"/>
    <w:rsid w:val="2E1472D4"/>
    <w:rsid w:val="2E246097"/>
    <w:rsid w:val="2E4B5350"/>
    <w:rsid w:val="2E577696"/>
    <w:rsid w:val="2E956AFF"/>
    <w:rsid w:val="2EC042E5"/>
    <w:rsid w:val="2ED362D4"/>
    <w:rsid w:val="2EEE4990"/>
    <w:rsid w:val="2F0A7DE0"/>
    <w:rsid w:val="2F276925"/>
    <w:rsid w:val="2F4B7212"/>
    <w:rsid w:val="2F5F538F"/>
    <w:rsid w:val="2F6E39A3"/>
    <w:rsid w:val="2F8E13EB"/>
    <w:rsid w:val="2F9A1324"/>
    <w:rsid w:val="2FAB69DE"/>
    <w:rsid w:val="2FBE1284"/>
    <w:rsid w:val="2FBE4BBB"/>
    <w:rsid w:val="2FC22F28"/>
    <w:rsid w:val="2FC83796"/>
    <w:rsid w:val="2FCB233F"/>
    <w:rsid w:val="2FDF0535"/>
    <w:rsid w:val="2FF3395D"/>
    <w:rsid w:val="300707AC"/>
    <w:rsid w:val="301C18B1"/>
    <w:rsid w:val="302F675F"/>
    <w:rsid w:val="30396599"/>
    <w:rsid w:val="30411F7C"/>
    <w:rsid w:val="307C3EAC"/>
    <w:rsid w:val="30990E18"/>
    <w:rsid w:val="309C2994"/>
    <w:rsid w:val="30A46CC6"/>
    <w:rsid w:val="30A729F3"/>
    <w:rsid w:val="30BC23AE"/>
    <w:rsid w:val="30ED712E"/>
    <w:rsid w:val="30EF2E37"/>
    <w:rsid w:val="31026FFF"/>
    <w:rsid w:val="31062A06"/>
    <w:rsid w:val="31234736"/>
    <w:rsid w:val="312D77EB"/>
    <w:rsid w:val="313E1F02"/>
    <w:rsid w:val="31430F8A"/>
    <w:rsid w:val="31507E17"/>
    <w:rsid w:val="315928B0"/>
    <w:rsid w:val="318C423B"/>
    <w:rsid w:val="319B6B3A"/>
    <w:rsid w:val="31B511BB"/>
    <w:rsid w:val="31C755B5"/>
    <w:rsid w:val="31ED6472"/>
    <w:rsid w:val="31FA5F63"/>
    <w:rsid w:val="32381187"/>
    <w:rsid w:val="323E5777"/>
    <w:rsid w:val="324A40CE"/>
    <w:rsid w:val="3254376E"/>
    <w:rsid w:val="327414FE"/>
    <w:rsid w:val="32820059"/>
    <w:rsid w:val="328B38CB"/>
    <w:rsid w:val="32900BB9"/>
    <w:rsid w:val="32A04859"/>
    <w:rsid w:val="32A667FB"/>
    <w:rsid w:val="32F71FD7"/>
    <w:rsid w:val="33002927"/>
    <w:rsid w:val="3313134F"/>
    <w:rsid w:val="33340929"/>
    <w:rsid w:val="33456DE6"/>
    <w:rsid w:val="336741EC"/>
    <w:rsid w:val="33CD52B8"/>
    <w:rsid w:val="33E50B1A"/>
    <w:rsid w:val="33EF4D0A"/>
    <w:rsid w:val="34032411"/>
    <w:rsid w:val="340D4A2F"/>
    <w:rsid w:val="34265A2E"/>
    <w:rsid w:val="342F3842"/>
    <w:rsid w:val="34350971"/>
    <w:rsid w:val="346F64F3"/>
    <w:rsid w:val="34E32559"/>
    <w:rsid w:val="34ED312C"/>
    <w:rsid w:val="350E76BA"/>
    <w:rsid w:val="351723C4"/>
    <w:rsid w:val="35254D25"/>
    <w:rsid w:val="35515E16"/>
    <w:rsid w:val="356F1DE6"/>
    <w:rsid w:val="35891F84"/>
    <w:rsid w:val="35DC3C1A"/>
    <w:rsid w:val="35EF3EB5"/>
    <w:rsid w:val="35F772C9"/>
    <w:rsid w:val="36696F9E"/>
    <w:rsid w:val="367100B3"/>
    <w:rsid w:val="36A43329"/>
    <w:rsid w:val="36B74B34"/>
    <w:rsid w:val="36D96200"/>
    <w:rsid w:val="36E45642"/>
    <w:rsid w:val="36E67F1E"/>
    <w:rsid w:val="36F93223"/>
    <w:rsid w:val="370D0E17"/>
    <w:rsid w:val="3710428D"/>
    <w:rsid w:val="37136F3C"/>
    <w:rsid w:val="372E1665"/>
    <w:rsid w:val="37305E0B"/>
    <w:rsid w:val="373D5333"/>
    <w:rsid w:val="374709C4"/>
    <w:rsid w:val="3747458A"/>
    <w:rsid w:val="376B044A"/>
    <w:rsid w:val="37B11915"/>
    <w:rsid w:val="380A1621"/>
    <w:rsid w:val="382402DC"/>
    <w:rsid w:val="384A57DD"/>
    <w:rsid w:val="38A71D34"/>
    <w:rsid w:val="38D73DB0"/>
    <w:rsid w:val="393918F3"/>
    <w:rsid w:val="393D4C0D"/>
    <w:rsid w:val="39523143"/>
    <w:rsid w:val="396038DB"/>
    <w:rsid w:val="397F7FB1"/>
    <w:rsid w:val="398D3369"/>
    <w:rsid w:val="39935257"/>
    <w:rsid w:val="3993701F"/>
    <w:rsid w:val="39972160"/>
    <w:rsid w:val="39B221EB"/>
    <w:rsid w:val="39C85F2C"/>
    <w:rsid w:val="39EE17A8"/>
    <w:rsid w:val="3A2D75CA"/>
    <w:rsid w:val="3A630BBF"/>
    <w:rsid w:val="3ADC530E"/>
    <w:rsid w:val="3AEA630E"/>
    <w:rsid w:val="3AFA4B35"/>
    <w:rsid w:val="3B3807D5"/>
    <w:rsid w:val="3B426115"/>
    <w:rsid w:val="3B5D7801"/>
    <w:rsid w:val="3B7512B0"/>
    <w:rsid w:val="3B821274"/>
    <w:rsid w:val="3B9E6E1C"/>
    <w:rsid w:val="3BB871F2"/>
    <w:rsid w:val="3BE21CBF"/>
    <w:rsid w:val="3BE95FE6"/>
    <w:rsid w:val="3BEC6D4B"/>
    <w:rsid w:val="3BFB225A"/>
    <w:rsid w:val="3BFC5E11"/>
    <w:rsid w:val="3C2247A9"/>
    <w:rsid w:val="3C471D97"/>
    <w:rsid w:val="3C4B4D85"/>
    <w:rsid w:val="3C5B6BB4"/>
    <w:rsid w:val="3C77694D"/>
    <w:rsid w:val="3CBD4D7A"/>
    <w:rsid w:val="3CF0118C"/>
    <w:rsid w:val="3D257463"/>
    <w:rsid w:val="3D371845"/>
    <w:rsid w:val="3D5200E6"/>
    <w:rsid w:val="3D702789"/>
    <w:rsid w:val="3D705DD6"/>
    <w:rsid w:val="3D7B0837"/>
    <w:rsid w:val="3DBE12CE"/>
    <w:rsid w:val="3DE35F83"/>
    <w:rsid w:val="3E1A6C5D"/>
    <w:rsid w:val="3E3116AA"/>
    <w:rsid w:val="3E365509"/>
    <w:rsid w:val="3E51319D"/>
    <w:rsid w:val="3E5D531F"/>
    <w:rsid w:val="3E6B6D58"/>
    <w:rsid w:val="3E7A2F2B"/>
    <w:rsid w:val="3EAB175E"/>
    <w:rsid w:val="3ED36D6B"/>
    <w:rsid w:val="3EF95E5F"/>
    <w:rsid w:val="3F1A4E59"/>
    <w:rsid w:val="3F1C623C"/>
    <w:rsid w:val="3F8032FD"/>
    <w:rsid w:val="3F9D7DD4"/>
    <w:rsid w:val="3FE518F1"/>
    <w:rsid w:val="40114C67"/>
    <w:rsid w:val="405766A5"/>
    <w:rsid w:val="40942067"/>
    <w:rsid w:val="4097760C"/>
    <w:rsid w:val="40AD1E61"/>
    <w:rsid w:val="40AF489E"/>
    <w:rsid w:val="40B572FC"/>
    <w:rsid w:val="40B90FE7"/>
    <w:rsid w:val="40CF452D"/>
    <w:rsid w:val="40D36012"/>
    <w:rsid w:val="40D669C7"/>
    <w:rsid w:val="40FF4BBF"/>
    <w:rsid w:val="414F5A5F"/>
    <w:rsid w:val="41652FF9"/>
    <w:rsid w:val="41677580"/>
    <w:rsid w:val="41940E64"/>
    <w:rsid w:val="41AB2C4D"/>
    <w:rsid w:val="41BA4733"/>
    <w:rsid w:val="41DE0CC3"/>
    <w:rsid w:val="41DF5420"/>
    <w:rsid w:val="41E921F9"/>
    <w:rsid w:val="4206414E"/>
    <w:rsid w:val="421F30A2"/>
    <w:rsid w:val="42491C72"/>
    <w:rsid w:val="426B29F8"/>
    <w:rsid w:val="42730000"/>
    <w:rsid w:val="42A50D8A"/>
    <w:rsid w:val="42BD57B8"/>
    <w:rsid w:val="430F7C30"/>
    <w:rsid w:val="434C58D6"/>
    <w:rsid w:val="435737DC"/>
    <w:rsid w:val="43615B89"/>
    <w:rsid w:val="437D70DF"/>
    <w:rsid w:val="43891805"/>
    <w:rsid w:val="43AD4425"/>
    <w:rsid w:val="43B12664"/>
    <w:rsid w:val="43B364D1"/>
    <w:rsid w:val="43E55E00"/>
    <w:rsid w:val="43F7497A"/>
    <w:rsid w:val="43FA5A0D"/>
    <w:rsid w:val="4413107A"/>
    <w:rsid w:val="44173F66"/>
    <w:rsid w:val="441A2526"/>
    <w:rsid w:val="442F1932"/>
    <w:rsid w:val="44550A6E"/>
    <w:rsid w:val="44886064"/>
    <w:rsid w:val="44B66781"/>
    <w:rsid w:val="44EA0184"/>
    <w:rsid w:val="451938A0"/>
    <w:rsid w:val="451B1634"/>
    <w:rsid w:val="454439EB"/>
    <w:rsid w:val="457F1905"/>
    <w:rsid w:val="45C03432"/>
    <w:rsid w:val="461216D0"/>
    <w:rsid w:val="46333F1D"/>
    <w:rsid w:val="463D0473"/>
    <w:rsid w:val="4678549D"/>
    <w:rsid w:val="467C3F5E"/>
    <w:rsid w:val="46866572"/>
    <w:rsid w:val="46BE5C65"/>
    <w:rsid w:val="46DF2183"/>
    <w:rsid w:val="46DF4FAF"/>
    <w:rsid w:val="46F877D3"/>
    <w:rsid w:val="46FF7347"/>
    <w:rsid w:val="47097744"/>
    <w:rsid w:val="47AE736E"/>
    <w:rsid w:val="47AF0A85"/>
    <w:rsid w:val="47C337F6"/>
    <w:rsid w:val="47E271E8"/>
    <w:rsid w:val="480617D0"/>
    <w:rsid w:val="481C18CE"/>
    <w:rsid w:val="48310F25"/>
    <w:rsid w:val="48313090"/>
    <w:rsid w:val="4846461D"/>
    <w:rsid w:val="484B0B57"/>
    <w:rsid w:val="485C6E1D"/>
    <w:rsid w:val="487E5091"/>
    <w:rsid w:val="48920D0F"/>
    <w:rsid w:val="48F70B64"/>
    <w:rsid w:val="49051DF8"/>
    <w:rsid w:val="49194C78"/>
    <w:rsid w:val="49284A09"/>
    <w:rsid w:val="49620B10"/>
    <w:rsid w:val="49A87CE8"/>
    <w:rsid w:val="49CE7FF4"/>
    <w:rsid w:val="49F230EF"/>
    <w:rsid w:val="4A083FC4"/>
    <w:rsid w:val="4A2D69C4"/>
    <w:rsid w:val="4A2F0CF3"/>
    <w:rsid w:val="4A58408B"/>
    <w:rsid w:val="4A813CB6"/>
    <w:rsid w:val="4A871BDA"/>
    <w:rsid w:val="4A8858A7"/>
    <w:rsid w:val="4AA30562"/>
    <w:rsid w:val="4ACB17A7"/>
    <w:rsid w:val="4ACC23BC"/>
    <w:rsid w:val="4ACD35B9"/>
    <w:rsid w:val="4ADE4635"/>
    <w:rsid w:val="4AE37191"/>
    <w:rsid w:val="4B091777"/>
    <w:rsid w:val="4B1F496B"/>
    <w:rsid w:val="4B664DEC"/>
    <w:rsid w:val="4B6909DF"/>
    <w:rsid w:val="4BA26772"/>
    <w:rsid w:val="4BC24644"/>
    <w:rsid w:val="4BCF55A0"/>
    <w:rsid w:val="4BF87A61"/>
    <w:rsid w:val="4C1A6598"/>
    <w:rsid w:val="4C365CD6"/>
    <w:rsid w:val="4C592F59"/>
    <w:rsid w:val="4C5F6FC2"/>
    <w:rsid w:val="4C7B1A82"/>
    <w:rsid w:val="4C903814"/>
    <w:rsid w:val="4C972A0D"/>
    <w:rsid w:val="4CA63312"/>
    <w:rsid w:val="4CBF676E"/>
    <w:rsid w:val="4CFA7DEE"/>
    <w:rsid w:val="4D201453"/>
    <w:rsid w:val="4D317562"/>
    <w:rsid w:val="4D332DD7"/>
    <w:rsid w:val="4D535B5D"/>
    <w:rsid w:val="4DA30385"/>
    <w:rsid w:val="4DA61AD0"/>
    <w:rsid w:val="4DAF585E"/>
    <w:rsid w:val="4DFB4A26"/>
    <w:rsid w:val="4E16405E"/>
    <w:rsid w:val="4E2667D5"/>
    <w:rsid w:val="4E4B7F08"/>
    <w:rsid w:val="4E5873B3"/>
    <w:rsid w:val="4E793F94"/>
    <w:rsid w:val="4E986F7B"/>
    <w:rsid w:val="4E994080"/>
    <w:rsid w:val="4ECB42B9"/>
    <w:rsid w:val="4EDF0996"/>
    <w:rsid w:val="4EE6164B"/>
    <w:rsid w:val="4F2F397A"/>
    <w:rsid w:val="4F5073C3"/>
    <w:rsid w:val="4F5742F9"/>
    <w:rsid w:val="4F5E45C9"/>
    <w:rsid w:val="4F602DDA"/>
    <w:rsid w:val="4F6B5BB5"/>
    <w:rsid w:val="4F6C1F0F"/>
    <w:rsid w:val="4F714313"/>
    <w:rsid w:val="4F880431"/>
    <w:rsid w:val="4FB066EA"/>
    <w:rsid w:val="4FC44C76"/>
    <w:rsid w:val="4FE350BD"/>
    <w:rsid w:val="5049382D"/>
    <w:rsid w:val="508E7A6D"/>
    <w:rsid w:val="50CA074E"/>
    <w:rsid w:val="50DB5C40"/>
    <w:rsid w:val="50FA2382"/>
    <w:rsid w:val="510729D5"/>
    <w:rsid w:val="51081769"/>
    <w:rsid w:val="51606BA1"/>
    <w:rsid w:val="51BA1469"/>
    <w:rsid w:val="51C645BD"/>
    <w:rsid w:val="51CD6D00"/>
    <w:rsid w:val="51CF1FB7"/>
    <w:rsid w:val="51D10E8F"/>
    <w:rsid w:val="51F3643F"/>
    <w:rsid w:val="5202458D"/>
    <w:rsid w:val="52224F0E"/>
    <w:rsid w:val="523C56D2"/>
    <w:rsid w:val="52566F79"/>
    <w:rsid w:val="525C0910"/>
    <w:rsid w:val="525C73BC"/>
    <w:rsid w:val="525D3936"/>
    <w:rsid w:val="52B92D58"/>
    <w:rsid w:val="52FA414D"/>
    <w:rsid w:val="530B27D5"/>
    <w:rsid w:val="53471F12"/>
    <w:rsid w:val="53893971"/>
    <w:rsid w:val="53A30901"/>
    <w:rsid w:val="53AA0C71"/>
    <w:rsid w:val="53CB7133"/>
    <w:rsid w:val="53DE4248"/>
    <w:rsid w:val="53FD525B"/>
    <w:rsid w:val="5435341A"/>
    <w:rsid w:val="54646210"/>
    <w:rsid w:val="5486193E"/>
    <w:rsid w:val="55497EBA"/>
    <w:rsid w:val="55514626"/>
    <w:rsid w:val="556167CF"/>
    <w:rsid w:val="5562770E"/>
    <w:rsid w:val="55725059"/>
    <w:rsid w:val="55F3393E"/>
    <w:rsid w:val="560029EF"/>
    <w:rsid w:val="563D2A8F"/>
    <w:rsid w:val="56BB0619"/>
    <w:rsid w:val="56D40519"/>
    <w:rsid w:val="56E36653"/>
    <w:rsid w:val="57391AD1"/>
    <w:rsid w:val="577C2E58"/>
    <w:rsid w:val="57871560"/>
    <w:rsid w:val="57A67586"/>
    <w:rsid w:val="57B211C3"/>
    <w:rsid w:val="57B404D3"/>
    <w:rsid w:val="57CB216B"/>
    <w:rsid w:val="57ED2030"/>
    <w:rsid w:val="586E35D4"/>
    <w:rsid w:val="587B73E9"/>
    <w:rsid w:val="588B45AA"/>
    <w:rsid w:val="58B1734F"/>
    <w:rsid w:val="58B33A3C"/>
    <w:rsid w:val="58DC5CC9"/>
    <w:rsid w:val="58ED1577"/>
    <w:rsid w:val="59022D44"/>
    <w:rsid w:val="591F19A0"/>
    <w:rsid w:val="592B57CE"/>
    <w:rsid w:val="59732736"/>
    <w:rsid w:val="59771DC7"/>
    <w:rsid w:val="59910286"/>
    <w:rsid w:val="59950A06"/>
    <w:rsid w:val="59953F58"/>
    <w:rsid w:val="59980F3F"/>
    <w:rsid w:val="59AF284F"/>
    <w:rsid w:val="59CA6735"/>
    <w:rsid w:val="59CF4785"/>
    <w:rsid w:val="59D32D8B"/>
    <w:rsid w:val="5A03030D"/>
    <w:rsid w:val="5A381C66"/>
    <w:rsid w:val="5A69114C"/>
    <w:rsid w:val="5AC751F0"/>
    <w:rsid w:val="5AF64F59"/>
    <w:rsid w:val="5B443723"/>
    <w:rsid w:val="5B4F3D05"/>
    <w:rsid w:val="5B510CEF"/>
    <w:rsid w:val="5B6C2370"/>
    <w:rsid w:val="5B6D40AB"/>
    <w:rsid w:val="5BC02EB1"/>
    <w:rsid w:val="5BC525D8"/>
    <w:rsid w:val="5BD956B5"/>
    <w:rsid w:val="5BEF1C84"/>
    <w:rsid w:val="5BFB4902"/>
    <w:rsid w:val="5C072444"/>
    <w:rsid w:val="5C0B1179"/>
    <w:rsid w:val="5C160E60"/>
    <w:rsid w:val="5C302FF6"/>
    <w:rsid w:val="5C3851EE"/>
    <w:rsid w:val="5C4341C0"/>
    <w:rsid w:val="5C7119BF"/>
    <w:rsid w:val="5D41123A"/>
    <w:rsid w:val="5D447BAF"/>
    <w:rsid w:val="5D6F3A0E"/>
    <w:rsid w:val="5DC14099"/>
    <w:rsid w:val="5DCA3FAE"/>
    <w:rsid w:val="5E072CDC"/>
    <w:rsid w:val="5E2772DF"/>
    <w:rsid w:val="5E2B4AEB"/>
    <w:rsid w:val="5E2E2E79"/>
    <w:rsid w:val="5EAD46FB"/>
    <w:rsid w:val="5EB11F42"/>
    <w:rsid w:val="5EBD4FAB"/>
    <w:rsid w:val="5ED65066"/>
    <w:rsid w:val="5EF92A5D"/>
    <w:rsid w:val="5EFF02A3"/>
    <w:rsid w:val="5F196827"/>
    <w:rsid w:val="5F2E1B32"/>
    <w:rsid w:val="5FE43A4D"/>
    <w:rsid w:val="5FFA1662"/>
    <w:rsid w:val="602A584D"/>
    <w:rsid w:val="60390E14"/>
    <w:rsid w:val="60706C5A"/>
    <w:rsid w:val="607670B3"/>
    <w:rsid w:val="60E470EC"/>
    <w:rsid w:val="611A1367"/>
    <w:rsid w:val="616B634F"/>
    <w:rsid w:val="616D308D"/>
    <w:rsid w:val="616F57F4"/>
    <w:rsid w:val="61802915"/>
    <w:rsid w:val="61891FE7"/>
    <w:rsid w:val="61A1702E"/>
    <w:rsid w:val="62012A19"/>
    <w:rsid w:val="6206617C"/>
    <w:rsid w:val="623F6B2B"/>
    <w:rsid w:val="62707B80"/>
    <w:rsid w:val="62883262"/>
    <w:rsid w:val="628F3A02"/>
    <w:rsid w:val="62A9786F"/>
    <w:rsid w:val="62AE733A"/>
    <w:rsid w:val="62C64FDD"/>
    <w:rsid w:val="62D016EF"/>
    <w:rsid w:val="62ED493B"/>
    <w:rsid w:val="62FF0B97"/>
    <w:rsid w:val="63007CFD"/>
    <w:rsid w:val="63016CFF"/>
    <w:rsid w:val="630D536A"/>
    <w:rsid w:val="631E2C7F"/>
    <w:rsid w:val="631F18CE"/>
    <w:rsid w:val="635022E4"/>
    <w:rsid w:val="63591D69"/>
    <w:rsid w:val="63602487"/>
    <w:rsid w:val="63827684"/>
    <w:rsid w:val="638F732E"/>
    <w:rsid w:val="63AB3D2B"/>
    <w:rsid w:val="63BB0CF2"/>
    <w:rsid w:val="63C61CA9"/>
    <w:rsid w:val="63D65EC3"/>
    <w:rsid w:val="63EB57F5"/>
    <w:rsid w:val="63F4020B"/>
    <w:rsid w:val="644B52F2"/>
    <w:rsid w:val="64915553"/>
    <w:rsid w:val="64A42FBA"/>
    <w:rsid w:val="64AA1C04"/>
    <w:rsid w:val="64BD20F7"/>
    <w:rsid w:val="64E5256D"/>
    <w:rsid w:val="650F0E53"/>
    <w:rsid w:val="65737ACE"/>
    <w:rsid w:val="657F5151"/>
    <w:rsid w:val="659402CE"/>
    <w:rsid w:val="659709FE"/>
    <w:rsid w:val="65D66206"/>
    <w:rsid w:val="65E66C05"/>
    <w:rsid w:val="660A2164"/>
    <w:rsid w:val="661371FD"/>
    <w:rsid w:val="66282522"/>
    <w:rsid w:val="66620376"/>
    <w:rsid w:val="66646212"/>
    <w:rsid w:val="66684F6D"/>
    <w:rsid w:val="667634C4"/>
    <w:rsid w:val="668B0428"/>
    <w:rsid w:val="668C5EFA"/>
    <w:rsid w:val="66C20841"/>
    <w:rsid w:val="66F00CF0"/>
    <w:rsid w:val="670D2D54"/>
    <w:rsid w:val="6729689D"/>
    <w:rsid w:val="672B65FB"/>
    <w:rsid w:val="6757191E"/>
    <w:rsid w:val="67571A3F"/>
    <w:rsid w:val="67B52867"/>
    <w:rsid w:val="67E8172E"/>
    <w:rsid w:val="68104620"/>
    <w:rsid w:val="68571827"/>
    <w:rsid w:val="685F1E8A"/>
    <w:rsid w:val="686C23FA"/>
    <w:rsid w:val="687D2104"/>
    <w:rsid w:val="68A33DF6"/>
    <w:rsid w:val="68AF0B20"/>
    <w:rsid w:val="68B02AC5"/>
    <w:rsid w:val="68D65AF0"/>
    <w:rsid w:val="68F802EB"/>
    <w:rsid w:val="68F85F11"/>
    <w:rsid w:val="690862BC"/>
    <w:rsid w:val="69240F39"/>
    <w:rsid w:val="697A067C"/>
    <w:rsid w:val="69BC16C1"/>
    <w:rsid w:val="69D41578"/>
    <w:rsid w:val="69D964E9"/>
    <w:rsid w:val="69F877D5"/>
    <w:rsid w:val="6A130F85"/>
    <w:rsid w:val="6A1614A3"/>
    <w:rsid w:val="6A205BB6"/>
    <w:rsid w:val="6A250DB8"/>
    <w:rsid w:val="6A3C60AF"/>
    <w:rsid w:val="6A5C6B8E"/>
    <w:rsid w:val="6B6C6BA5"/>
    <w:rsid w:val="6BA27C91"/>
    <w:rsid w:val="6BA60FB5"/>
    <w:rsid w:val="6BF415A2"/>
    <w:rsid w:val="6BF42C3C"/>
    <w:rsid w:val="6C0948E4"/>
    <w:rsid w:val="6C234F6D"/>
    <w:rsid w:val="6C2F4C45"/>
    <w:rsid w:val="6C5B4508"/>
    <w:rsid w:val="6C8367F7"/>
    <w:rsid w:val="6C904329"/>
    <w:rsid w:val="6C957A68"/>
    <w:rsid w:val="6C9E5ECD"/>
    <w:rsid w:val="6CB76D75"/>
    <w:rsid w:val="6D146CB2"/>
    <w:rsid w:val="6D2C47E1"/>
    <w:rsid w:val="6D6C2EC7"/>
    <w:rsid w:val="6D7458A2"/>
    <w:rsid w:val="6D78782F"/>
    <w:rsid w:val="6D7952B6"/>
    <w:rsid w:val="6D8B1660"/>
    <w:rsid w:val="6DCC58A0"/>
    <w:rsid w:val="6DD64368"/>
    <w:rsid w:val="6DE3437A"/>
    <w:rsid w:val="6E292201"/>
    <w:rsid w:val="6E421A04"/>
    <w:rsid w:val="6E685192"/>
    <w:rsid w:val="6EC31FC8"/>
    <w:rsid w:val="6ED047B8"/>
    <w:rsid w:val="6EEB17E5"/>
    <w:rsid w:val="6EF047B1"/>
    <w:rsid w:val="6F16502D"/>
    <w:rsid w:val="6F314282"/>
    <w:rsid w:val="6F660C1B"/>
    <w:rsid w:val="6F734C38"/>
    <w:rsid w:val="6F9757F1"/>
    <w:rsid w:val="6FC717C1"/>
    <w:rsid w:val="6FD12C41"/>
    <w:rsid w:val="6FDC4535"/>
    <w:rsid w:val="6FE9316B"/>
    <w:rsid w:val="707E42B8"/>
    <w:rsid w:val="708656D8"/>
    <w:rsid w:val="70933C77"/>
    <w:rsid w:val="70A54800"/>
    <w:rsid w:val="70AA42D3"/>
    <w:rsid w:val="70B128CC"/>
    <w:rsid w:val="70D8519D"/>
    <w:rsid w:val="70E6287D"/>
    <w:rsid w:val="70E8358A"/>
    <w:rsid w:val="714C7A23"/>
    <w:rsid w:val="715B72C6"/>
    <w:rsid w:val="716E0C57"/>
    <w:rsid w:val="71917B3A"/>
    <w:rsid w:val="719400E8"/>
    <w:rsid w:val="71B710B1"/>
    <w:rsid w:val="71CA7703"/>
    <w:rsid w:val="722D6127"/>
    <w:rsid w:val="725C375F"/>
    <w:rsid w:val="725F3206"/>
    <w:rsid w:val="72635F8E"/>
    <w:rsid w:val="728C7675"/>
    <w:rsid w:val="7297648D"/>
    <w:rsid w:val="729D5C8D"/>
    <w:rsid w:val="72A05B33"/>
    <w:rsid w:val="72AD282E"/>
    <w:rsid w:val="72BE6CFB"/>
    <w:rsid w:val="72C33BAE"/>
    <w:rsid w:val="731A0E71"/>
    <w:rsid w:val="7343627C"/>
    <w:rsid w:val="734846FC"/>
    <w:rsid w:val="73797137"/>
    <w:rsid w:val="7397677E"/>
    <w:rsid w:val="73BD695F"/>
    <w:rsid w:val="73D443E5"/>
    <w:rsid w:val="7428266D"/>
    <w:rsid w:val="742A5F99"/>
    <w:rsid w:val="74365374"/>
    <w:rsid w:val="744775B1"/>
    <w:rsid w:val="745E075F"/>
    <w:rsid w:val="7472162A"/>
    <w:rsid w:val="749931F5"/>
    <w:rsid w:val="749D42F3"/>
    <w:rsid w:val="74CE4185"/>
    <w:rsid w:val="74D80985"/>
    <w:rsid w:val="75533326"/>
    <w:rsid w:val="755343C4"/>
    <w:rsid w:val="755F791C"/>
    <w:rsid w:val="75831D7F"/>
    <w:rsid w:val="75A6116B"/>
    <w:rsid w:val="75AE075A"/>
    <w:rsid w:val="75B31F12"/>
    <w:rsid w:val="75D46DCA"/>
    <w:rsid w:val="75D7642C"/>
    <w:rsid w:val="760F43C7"/>
    <w:rsid w:val="762A4AF7"/>
    <w:rsid w:val="765B295C"/>
    <w:rsid w:val="76CB4475"/>
    <w:rsid w:val="76DC3F15"/>
    <w:rsid w:val="77004BFC"/>
    <w:rsid w:val="77530F33"/>
    <w:rsid w:val="77B2245D"/>
    <w:rsid w:val="77B708D4"/>
    <w:rsid w:val="77F90964"/>
    <w:rsid w:val="783E2C05"/>
    <w:rsid w:val="78A9114E"/>
    <w:rsid w:val="78B65773"/>
    <w:rsid w:val="78E35ACE"/>
    <w:rsid w:val="79041E7B"/>
    <w:rsid w:val="79655A8F"/>
    <w:rsid w:val="79841D05"/>
    <w:rsid w:val="79A36B61"/>
    <w:rsid w:val="79D85B2F"/>
    <w:rsid w:val="79EB4278"/>
    <w:rsid w:val="79EF11EF"/>
    <w:rsid w:val="79F86227"/>
    <w:rsid w:val="79FE147C"/>
    <w:rsid w:val="79FE7CBB"/>
    <w:rsid w:val="7A2B5337"/>
    <w:rsid w:val="7A3831D6"/>
    <w:rsid w:val="7A465FDC"/>
    <w:rsid w:val="7A4A1DDF"/>
    <w:rsid w:val="7A692869"/>
    <w:rsid w:val="7A995845"/>
    <w:rsid w:val="7ACD7972"/>
    <w:rsid w:val="7B06723F"/>
    <w:rsid w:val="7B1F40AC"/>
    <w:rsid w:val="7B5A2755"/>
    <w:rsid w:val="7B6D2E92"/>
    <w:rsid w:val="7B755D47"/>
    <w:rsid w:val="7B8525FB"/>
    <w:rsid w:val="7B9377E1"/>
    <w:rsid w:val="7BA90C5C"/>
    <w:rsid w:val="7BBA390B"/>
    <w:rsid w:val="7BC0145D"/>
    <w:rsid w:val="7BDB7C84"/>
    <w:rsid w:val="7C234D8C"/>
    <w:rsid w:val="7C7F3E8A"/>
    <w:rsid w:val="7C8C7013"/>
    <w:rsid w:val="7CA162C5"/>
    <w:rsid w:val="7CAB63EC"/>
    <w:rsid w:val="7CB66B06"/>
    <w:rsid w:val="7CC234F2"/>
    <w:rsid w:val="7CDA1368"/>
    <w:rsid w:val="7CEA0F25"/>
    <w:rsid w:val="7CEB383B"/>
    <w:rsid w:val="7CF01D54"/>
    <w:rsid w:val="7CFF653F"/>
    <w:rsid w:val="7D1D6D86"/>
    <w:rsid w:val="7DA0753A"/>
    <w:rsid w:val="7E12792C"/>
    <w:rsid w:val="7E1D72E2"/>
    <w:rsid w:val="7E387E2E"/>
    <w:rsid w:val="7E441DDA"/>
    <w:rsid w:val="7E9B7D1A"/>
    <w:rsid w:val="7E9E08EC"/>
    <w:rsid w:val="7EB72F42"/>
    <w:rsid w:val="7ECD6A91"/>
    <w:rsid w:val="7EEE7EB6"/>
    <w:rsid w:val="7F276D1D"/>
    <w:rsid w:val="7F3343B8"/>
    <w:rsid w:val="7F7D7413"/>
    <w:rsid w:val="7FA363E2"/>
    <w:rsid w:val="7FB363F6"/>
    <w:rsid w:val="7FDA52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1" w:name="index 1" w:locked="1"/>
    <w:lsdException w:uiPriority="1" w:name="index 2" w:locked="1"/>
    <w:lsdException w:uiPriority="1" w:name="index 3" w:locked="1"/>
    <w:lsdException w:uiPriority="1" w:name="index 4" w:locked="1"/>
    <w:lsdException w:uiPriority="1" w:name="index 5" w:locked="1"/>
    <w:lsdException w:uiPriority="1" w:name="index 6" w:locked="1"/>
    <w:lsdException w:uiPriority="1" w:name="index 7" w:locked="1"/>
    <w:lsdException w:uiPriority="1" w:name="index 8" w:locked="1"/>
    <w:lsdException w:uiPriority="1"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1" w:name="toc 4" w:locked="1"/>
    <w:lsdException w:uiPriority="1" w:name="toc 5" w:locked="1"/>
    <w:lsdException w:uiPriority="1" w:name="toc 6" w:locked="1"/>
    <w:lsdException w:uiPriority="1" w:name="toc 7" w:locked="1"/>
    <w:lsdException w:uiPriority="1" w:name="toc 8" w:locked="1"/>
    <w:lsdException w:uiPriority="1" w:name="toc 9" w:locked="1"/>
    <w:lsdException w:qFormat="1" w:unhideWhenUsed="0" w:uiPriority="99" w:semiHidden="0" w:name="Normal Indent"/>
    <w:lsdException w:uiPriority="1" w:name="footnote text" w:locked="1"/>
    <w:lsdException w:uiPriority="1" w:name="annotation text" w:locked="1"/>
    <w:lsdException w:qFormat="1" w:unhideWhenUsed="0" w:uiPriority="99" w:semiHidden="0" w:name="header"/>
    <w:lsdException w:qFormat="1" w:unhideWhenUsed="0" w:uiPriority="99" w:semiHidden="0" w:name="footer"/>
    <w:lsdException w:uiPriority="1" w:name="index heading" w:locked="1"/>
    <w:lsdException w:qFormat="1" w:uiPriority="1" w:name="caption" w:locked="1"/>
    <w:lsdException w:uiPriority="1" w:name="table of figures" w:locked="1"/>
    <w:lsdException w:uiPriority="1" w:name="envelope address" w:locked="1"/>
    <w:lsdException w:uiPriority="1" w:name="envelope return" w:locked="1"/>
    <w:lsdException w:uiPriority="1" w:name="footnote reference" w:locked="1"/>
    <w:lsdException w:uiPriority="1" w:name="annotation reference" w:locked="1"/>
    <w:lsdException w:uiPriority="1" w:name="line number" w:locked="1"/>
    <w:lsdException w:qFormat="1" w:unhideWhenUsed="0" w:uiPriority="99" w:semiHidden="0" w:name="page number"/>
    <w:lsdException w:uiPriority="1" w:name="endnote reference" w:locked="1"/>
    <w:lsdException w:uiPriority="1" w:name="endnote text" w:locked="1"/>
    <w:lsdException w:uiPriority="1" w:name="table of authorities" w:locked="1"/>
    <w:lsdException w:uiPriority="1" w:name="macro" w:locked="1"/>
    <w:lsdException w:uiPriority="1" w:name="toa heading" w:locked="1"/>
    <w:lsdException w:uiPriority="1" w:name="List" w:locked="1"/>
    <w:lsdException w:uiPriority="1" w:name="List Bullet" w:locked="1"/>
    <w:lsdException w:uiPriority="1" w:name="List Number" w:locked="1"/>
    <w:lsdException w:qFormat="1" w:unhideWhenUsed="0" w:uiPriority="0" w:semiHidden="0" w:name="List 2" w:locked="1"/>
    <w:lsdException w:uiPriority="1" w:name="List 3" w:locked="1"/>
    <w:lsdException w:uiPriority="1" w:name="List 4" w:locked="1"/>
    <w:lsdException w:uiPriority="1" w:name="List 5" w:locked="1"/>
    <w:lsdException w:uiPriority="1" w:name="List Bullet 2" w:locked="1"/>
    <w:lsdException w:uiPriority="1" w:name="List Bullet 3" w:locked="1"/>
    <w:lsdException w:uiPriority="1" w:name="List Bullet 4" w:locked="1"/>
    <w:lsdException w:uiPriority="1" w:name="List Bullet 5" w:locked="1"/>
    <w:lsdException w:uiPriority="1" w:name="List Number 2" w:locked="1"/>
    <w:lsdException w:uiPriority="1" w:name="List Number 3" w:locked="1"/>
    <w:lsdException w:uiPriority="1" w:name="List Number 4" w:locked="1"/>
    <w:lsdException w:uiPriority="1" w:name="List Number 5" w:locked="1"/>
    <w:lsdException w:qFormat="1" w:unhideWhenUsed="0" w:uiPriority="1" w:semiHidden="0" w:name="Title" w:locked="1"/>
    <w:lsdException w:uiPriority="1" w:name="Closing" w:locked="1"/>
    <w:lsdException w:uiPriority="1"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1" w:name="List Continue" w:locked="1"/>
    <w:lsdException w:uiPriority="1" w:name="List Continue 2" w:locked="1"/>
    <w:lsdException w:uiPriority="1" w:name="List Continue 3" w:locked="1"/>
    <w:lsdException w:uiPriority="1" w:name="List Continue 4" w:locked="1"/>
    <w:lsdException w:uiPriority="1" w:name="List Continue 5" w:locked="1"/>
    <w:lsdException w:uiPriority="1"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uiPriority="1" w:name="Body Text First Indent 2" w:locked="1"/>
    <w:lsdException w:uiPriority="1" w:name="Note Heading" w:locked="1"/>
    <w:lsdException w:qFormat="1" w:unhideWhenUsed="0" w:uiPriority="99" w:semiHidden="0" w:name="Body Text 2"/>
    <w:lsdException w:uiPriority="1" w:name="Body Text 3" w:locked="1"/>
    <w:lsdException w:qFormat="1" w:unhideWhenUsed="0" w:uiPriority="99" w:semiHidden="0" w:name="Body Text Indent 2"/>
    <w:lsdException w:qFormat="1" w:unhideWhenUsed="0" w:uiPriority="99" w:semiHidden="0" w:name="Body Text Indent 3"/>
    <w:lsdException w:uiPriority="1"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1" w:name="E-mail Signature" w:locked="1"/>
    <w:lsdException w:qFormat="1" w:unhideWhenUsed="0" w:uiPriority="99" w:semiHidden="0" w:name="Normal (Web)"/>
    <w:lsdException w:uiPriority="1" w:name="HTML Acronym" w:locked="1"/>
    <w:lsdException w:uiPriority="1" w:name="HTML Address" w:locked="1"/>
    <w:lsdException w:uiPriority="1" w:name="HTML Cite" w:locked="1"/>
    <w:lsdException w:uiPriority="1" w:name="HTML Code" w:locked="1"/>
    <w:lsdException w:uiPriority="1" w:name="HTML Definition" w:locked="1"/>
    <w:lsdException w:uiPriority="1" w:name="HTML Keyboard" w:locked="1"/>
    <w:lsdException w:uiPriority="1" w:name="HTML Preformatted" w:locked="1"/>
    <w:lsdException w:qFormat="1" w:unhideWhenUsed="0" w:uiPriority="0" w:semiHidden="0" w:name="HTML Sample" w:locked="1"/>
    <w:lsdException w:uiPriority="1" w:name="HTML Typewriter" w:locked="1"/>
    <w:lsdException w:uiPriority="1" w:name="HTML Variable" w:locked="1"/>
    <w:lsdException w:qFormat="1" w:uiPriority="99" w:semiHidden="0" w:name="Normal Table"/>
    <w:lsdException w:uiPriority="1" w:name="annotation subject" w:locked="1"/>
    <w:lsdException w:uiPriority="1" w:name="Table Simple 1" w:locked="1"/>
    <w:lsdException w:uiPriority="1" w:name="Table Simple 2" w:locked="1"/>
    <w:lsdException w:uiPriority="1" w:name="Table Simple 3" w:locked="1"/>
    <w:lsdException w:uiPriority="1" w:name="Table Classic 1" w:locked="1"/>
    <w:lsdException w:uiPriority="1" w:name="Table Classic 2" w:locked="1"/>
    <w:lsdException w:uiPriority="1" w:name="Table Classic 3" w:locked="1"/>
    <w:lsdException w:uiPriority="1" w:name="Table Classic 4" w:locked="1"/>
    <w:lsdException w:uiPriority="1" w:name="Table Colorful 1" w:locked="1"/>
    <w:lsdException w:uiPriority="1" w:name="Table Colorful 2" w:locked="1"/>
    <w:lsdException w:uiPriority="1" w:name="Table Colorful 3" w:locked="1"/>
    <w:lsdException w:uiPriority="1" w:name="Table Columns 1" w:locked="1"/>
    <w:lsdException w:uiPriority="1" w:name="Table Columns 2" w:locked="1"/>
    <w:lsdException w:uiPriority="1" w:name="Table Columns 3" w:locked="1"/>
    <w:lsdException w:uiPriority="1" w:name="Table Columns 4" w:locked="1"/>
    <w:lsdException w:uiPriority="1" w:name="Table Columns 5" w:locked="1"/>
    <w:lsdException w:uiPriority="1" w:name="Table Grid 1" w:locked="1"/>
    <w:lsdException w:uiPriority="1" w:name="Table Grid 2" w:locked="1"/>
    <w:lsdException w:uiPriority="1" w:name="Table Grid 3" w:locked="1"/>
    <w:lsdException w:uiPriority="1" w:name="Table Grid 4" w:locked="1"/>
    <w:lsdException w:uiPriority="1" w:name="Table Grid 5" w:locked="1"/>
    <w:lsdException w:uiPriority="1" w:name="Table Grid 6" w:locked="1"/>
    <w:lsdException w:uiPriority="1" w:name="Table Grid 7" w:locked="1"/>
    <w:lsdException w:uiPriority="1" w:name="Table Grid 8" w:locked="1"/>
    <w:lsdException w:uiPriority="1" w:name="Table List 1" w:locked="1"/>
    <w:lsdException w:uiPriority="1" w:name="Table List 2" w:locked="1"/>
    <w:lsdException w:uiPriority="1" w:name="Table List 3" w:locked="1"/>
    <w:lsdException w:uiPriority="1" w:name="Table List 4" w:locked="1"/>
    <w:lsdException w:uiPriority="1" w:name="Table List 5" w:locked="1"/>
    <w:lsdException w:uiPriority="1" w:name="Table List 6" w:locked="1"/>
    <w:lsdException w:uiPriority="1" w:name="Table List 7" w:locked="1"/>
    <w:lsdException w:uiPriority="1" w:name="Table List 8" w:locked="1"/>
    <w:lsdException w:uiPriority="1" w:name="Table 3D effects 1" w:locked="1"/>
    <w:lsdException w:uiPriority="1" w:name="Table 3D effects 2" w:locked="1"/>
    <w:lsdException w:uiPriority="1" w:name="Table 3D effects 3" w:locked="1"/>
    <w:lsdException w:uiPriority="1" w:name="Table Contemporary" w:locked="1"/>
    <w:lsdException w:uiPriority="1" w:name="Table Elegant" w:locked="1"/>
    <w:lsdException w:uiPriority="1" w:name="Table Professional" w:locked="1"/>
    <w:lsdException w:uiPriority="1" w:name="Table Subtle 1" w:locked="1"/>
    <w:lsdException w:uiPriority="1" w:name="Table Subtle 2" w:locked="1"/>
    <w:lsdException w:uiPriority="1" w:name="Table Web 1" w:locked="1"/>
    <w:lsdException w:uiPriority="1" w:name="Table Web 2" w:locked="1"/>
    <w:lsdException w:uiPriority="1" w:name="Table Web 3" w:locked="1"/>
    <w:lsdException w:qFormat="1" w:unhideWhenUsed="0" w:uiPriority="99" w:name="Balloon Text"/>
    <w:lsdException w:qFormat="1" w:unhideWhenUsed="0" w:uiPriority="99" w:semiHidden="0" w:name="Table Grid"/>
    <w:lsdException w:uiPriority="1"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43"/>
    <w:qFormat/>
    <w:uiPriority w:val="99"/>
    <w:pPr>
      <w:keepNext/>
      <w:numPr>
        <w:ilvl w:val="0"/>
        <w:numId w:val="1"/>
      </w:numPr>
      <w:outlineLvl w:val="0"/>
    </w:pPr>
    <w:rPr>
      <w:b/>
    </w:rPr>
  </w:style>
  <w:style w:type="paragraph" w:styleId="6">
    <w:name w:val="heading 2"/>
    <w:basedOn w:val="1"/>
    <w:next w:val="1"/>
    <w:link w:val="44"/>
    <w:qFormat/>
    <w:uiPriority w:val="99"/>
    <w:pPr>
      <w:keepNext/>
      <w:keepLines/>
      <w:spacing w:before="260" w:after="260" w:line="416" w:lineRule="auto"/>
      <w:outlineLvl w:val="1"/>
    </w:pPr>
    <w:rPr>
      <w:rFonts w:ascii="Arial" w:hAnsi="Arial" w:eastAsia="黑体"/>
      <w:b/>
      <w:sz w:val="32"/>
    </w:rPr>
  </w:style>
  <w:style w:type="paragraph" w:styleId="7">
    <w:name w:val="heading 3"/>
    <w:basedOn w:val="1"/>
    <w:next w:val="1"/>
    <w:link w:val="45"/>
    <w:qFormat/>
    <w:uiPriority w:val="99"/>
    <w:pPr>
      <w:keepNext/>
      <w:keepLines/>
      <w:spacing w:before="260" w:after="260" w:line="416" w:lineRule="auto"/>
      <w:outlineLvl w:val="2"/>
    </w:pPr>
    <w:rPr>
      <w:b/>
      <w:bCs/>
      <w:sz w:val="32"/>
      <w:szCs w:val="32"/>
    </w:rPr>
  </w:style>
  <w:style w:type="paragraph" w:styleId="8">
    <w:name w:val="heading 4"/>
    <w:basedOn w:val="1"/>
    <w:next w:val="1"/>
    <w:link w:val="46"/>
    <w:qFormat/>
    <w:uiPriority w:val="99"/>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47"/>
    <w:qFormat/>
    <w:uiPriority w:val="99"/>
    <w:pPr>
      <w:keepNext/>
      <w:keepLines/>
      <w:tabs>
        <w:tab w:val="left" w:pos="1440"/>
      </w:tabs>
      <w:spacing w:before="280" w:after="290" w:line="372" w:lineRule="auto"/>
      <w:ind w:left="1440" w:hanging="900"/>
      <w:outlineLvl w:val="4"/>
    </w:pPr>
    <w:rPr>
      <w:b/>
      <w:sz w:val="28"/>
    </w:rPr>
  </w:style>
  <w:style w:type="paragraph" w:styleId="10">
    <w:name w:val="heading 6"/>
    <w:basedOn w:val="1"/>
    <w:next w:val="1"/>
    <w:link w:val="48"/>
    <w:qFormat/>
    <w:uiPriority w:val="99"/>
    <w:pPr>
      <w:keepNext/>
      <w:keepLines/>
      <w:tabs>
        <w:tab w:val="left" w:pos="1440"/>
      </w:tabs>
      <w:spacing w:before="240" w:after="64" w:line="317" w:lineRule="auto"/>
      <w:ind w:left="1440" w:hanging="900"/>
      <w:outlineLvl w:val="5"/>
    </w:pPr>
    <w:rPr>
      <w:rFonts w:ascii="Arial" w:hAnsi="Arial" w:eastAsia="黑体"/>
      <w:b/>
      <w:sz w:val="24"/>
    </w:rPr>
  </w:style>
  <w:style w:type="paragraph" w:styleId="11">
    <w:name w:val="heading 7"/>
    <w:basedOn w:val="1"/>
    <w:next w:val="1"/>
    <w:link w:val="49"/>
    <w:qFormat/>
    <w:uiPriority w:val="99"/>
    <w:pPr>
      <w:keepNext/>
      <w:keepLines/>
      <w:tabs>
        <w:tab w:val="left" w:pos="1440"/>
      </w:tabs>
      <w:spacing w:before="240" w:after="64" w:line="317" w:lineRule="auto"/>
      <w:ind w:left="1440" w:hanging="900"/>
      <w:outlineLvl w:val="6"/>
    </w:pPr>
    <w:rPr>
      <w:b/>
      <w:sz w:val="24"/>
    </w:rPr>
  </w:style>
  <w:style w:type="paragraph" w:styleId="12">
    <w:name w:val="heading 8"/>
    <w:basedOn w:val="1"/>
    <w:next w:val="1"/>
    <w:link w:val="50"/>
    <w:qFormat/>
    <w:uiPriority w:val="99"/>
    <w:pPr>
      <w:keepNext/>
      <w:keepLines/>
      <w:tabs>
        <w:tab w:val="left" w:pos="1440"/>
      </w:tabs>
      <w:spacing w:before="240" w:after="64" w:line="317" w:lineRule="auto"/>
      <w:ind w:left="1440" w:hanging="900"/>
      <w:outlineLvl w:val="7"/>
    </w:pPr>
    <w:rPr>
      <w:rFonts w:ascii="Arial" w:hAnsi="Arial" w:eastAsia="黑体"/>
      <w:sz w:val="24"/>
    </w:rPr>
  </w:style>
  <w:style w:type="paragraph" w:styleId="13">
    <w:name w:val="heading 9"/>
    <w:basedOn w:val="1"/>
    <w:next w:val="1"/>
    <w:link w:val="51"/>
    <w:qFormat/>
    <w:uiPriority w:val="99"/>
    <w:pPr>
      <w:keepNext/>
      <w:keepLines/>
      <w:tabs>
        <w:tab w:val="left" w:pos="1440"/>
      </w:tabs>
      <w:spacing w:before="240" w:after="64" w:line="317" w:lineRule="auto"/>
      <w:ind w:left="1440" w:hanging="900"/>
      <w:outlineLvl w:val="8"/>
    </w:pPr>
    <w:rPr>
      <w:rFonts w:ascii="Arial" w:hAnsi="Arial" w:eastAsia="黑体"/>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link w:val="42"/>
    <w:qFormat/>
    <w:uiPriority w:val="99"/>
    <w:pPr>
      <w:spacing w:after="120"/>
      <w:ind w:firstLine="420" w:firstLineChars="100"/>
    </w:pPr>
  </w:style>
  <w:style w:type="paragraph" w:styleId="3">
    <w:name w:val="Body Text"/>
    <w:basedOn w:val="1"/>
    <w:next w:val="4"/>
    <w:link w:val="41"/>
    <w:qFormat/>
    <w:uiPriority w:val="99"/>
    <w:rPr>
      <w:rFonts w:ascii="Arial" w:hAnsi="Arial"/>
      <w:sz w:val="24"/>
    </w:rPr>
  </w:style>
  <w:style w:type="paragraph" w:customStyle="1" w:styleId="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Normal Indent"/>
    <w:basedOn w:val="1"/>
    <w:qFormat/>
    <w:uiPriority w:val="99"/>
    <w:pPr>
      <w:ind w:firstLine="420" w:firstLineChars="200"/>
    </w:pPr>
    <w:rPr>
      <w:szCs w:val="24"/>
    </w:rPr>
  </w:style>
  <w:style w:type="paragraph" w:styleId="15">
    <w:name w:val="Document Map"/>
    <w:basedOn w:val="1"/>
    <w:link w:val="52"/>
    <w:qFormat/>
    <w:uiPriority w:val="99"/>
    <w:pPr>
      <w:shd w:val="clear" w:color="auto" w:fill="000080"/>
    </w:pPr>
  </w:style>
  <w:style w:type="paragraph" w:styleId="16">
    <w:name w:val="Salutation"/>
    <w:basedOn w:val="1"/>
    <w:next w:val="1"/>
    <w:link w:val="53"/>
    <w:qFormat/>
    <w:uiPriority w:val="99"/>
    <w:rPr>
      <w:rFonts w:ascii="宋体"/>
      <w:b/>
      <w:sz w:val="28"/>
    </w:rPr>
  </w:style>
  <w:style w:type="paragraph" w:styleId="17">
    <w:name w:val="Body Text Indent"/>
    <w:basedOn w:val="1"/>
    <w:link w:val="54"/>
    <w:qFormat/>
    <w:uiPriority w:val="99"/>
    <w:pPr>
      <w:ind w:firstLine="480"/>
    </w:pPr>
    <w:rPr>
      <w:rFonts w:ascii="宋体" w:hAnsi="宋体"/>
      <w:sz w:val="24"/>
    </w:rPr>
  </w:style>
  <w:style w:type="paragraph" w:styleId="18">
    <w:name w:val="List 2"/>
    <w:basedOn w:val="1"/>
    <w:next w:val="19"/>
    <w:qFormat/>
    <w:locked/>
    <w:uiPriority w:val="0"/>
    <w:pPr>
      <w:ind w:left="100" w:leftChars="200" w:hanging="200" w:hangingChars="200"/>
    </w:pPr>
  </w:style>
  <w:style w:type="paragraph" w:styleId="19">
    <w:name w:val="Plain Text"/>
    <w:basedOn w:val="1"/>
    <w:link w:val="55"/>
    <w:qFormat/>
    <w:uiPriority w:val="99"/>
    <w:rPr>
      <w:rFonts w:ascii="宋体" w:hAnsi="Courier New"/>
    </w:rPr>
  </w:style>
  <w:style w:type="paragraph" w:styleId="20">
    <w:name w:val="toc 3"/>
    <w:basedOn w:val="1"/>
    <w:next w:val="1"/>
    <w:qFormat/>
    <w:uiPriority w:val="99"/>
    <w:pPr>
      <w:ind w:left="840" w:leftChars="400"/>
    </w:pPr>
  </w:style>
  <w:style w:type="paragraph" w:styleId="21">
    <w:name w:val="Date"/>
    <w:basedOn w:val="1"/>
    <w:next w:val="1"/>
    <w:link w:val="56"/>
    <w:qFormat/>
    <w:uiPriority w:val="99"/>
    <w:pPr>
      <w:ind w:left="100"/>
    </w:pPr>
    <w:rPr>
      <w:sz w:val="24"/>
    </w:rPr>
  </w:style>
  <w:style w:type="paragraph" w:styleId="22">
    <w:name w:val="Body Text Indent 2"/>
    <w:basedOn w:val="1"/>
    <w:link w:val="57"/>
    <w:qFormat/>
    <w:uiPriority w:val="99"/>
    <w:pPr>
      <w:ind w:firstLine="435"/>
    </w:pPr>
    <w:rPr>
      <w:rFonts w:ascii="宋体" w:hAnsi="宋体"/>
      <w:sz w:val="24"/>
    </w:rPr>
  </w:style>
  <w:style w:type="paragraph" w:styleId="23">
    <w:name w:val="Balloon Text"/>
    <w:basedOn w:val="1"/>
    <w:link w:val="58"/>
    <w:semiHidden/>
    <w:qFormat/>
    <w:uiPriority w:val="99"/>
    <w:rPr>
      <w:sz w:val="18"/>
      <w:szCs w:val="18"/>
    </w:rPr>
  </w:style>
  <w:style w:type="paragraph" w:styleId="24">
    <w:name w:val="footer"/>
    <w:basedOn w:val="1"/>
    <w:link w:val="59"/>
    <w:qFormat/>
    <w:uiPriority w:val="99"/>
    <w:pPr>
      <w:tabs>
        <w:tab w:val="center" w:pos="4153"/>
        <w:tab w:val="right" w:pos="8306"/>
      </w:tabs>
      <w:snapToGrid w:val="0"/>
      <w:jc w:val="left"/>
    </w:pPr>
    <w:rPr>
      <w:sz w:val="18"/>
    </w:rPr>
  </w:style>
  <w:style w:type="paragraph" w:styleId="25">
    <w:name w:val="header"/>
    <w:basedOn w:val="1"/>
    <w:link w:val="60"/>
    <w:qFormat/>
    <w:uiPriority w:val="99"/>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99"/>
  </w:style>
  <w:style w:type="paragraph" w:styleId="27">
    <w:name w:val="Subtitle"/>
    <w:basedOn w:val="1"/>
    <w:next w:val="1"/>
    <w:link w:val="61"/>
    <w:qFormat/>
    <w:uiPriority w:val="99"/>
    <w:pPr>
      <w:spacing w:before="240" w:after="60" w:line="312" w:lineRule="auto"/>
      <w:jc w:val="center"/>
      <w:outlineLvl w:val="1"/>
    </w:pPr>
    <w:rPr>
      <w:rFonts w:ascii="Cambria" w:hAnsi="Cambria"/>
      <w:b/>
      <w:bCs/>
      <w:kern w:val="28"/>
      <w:sz w:val="32"/>
      <w:szCs w:val="32"/>
    </w:rPr>
  </w:style>
  <w:style w:type="paragraph" w:styleId="28">
    <w:name w:val="Body Text Indent 3"/>
    <w:basedOn w:val="1"/>
    <w:link w:val="62"/>
    <w:qFormat/>
    <w:uiPriority w:val="99"/>
    <w:pPr>
      <w:ind w:left="471" w:hanging="471" w:hangingChars="200"/>
    </w:pPr>
    <w:rPr>
      <w:rFonts w:ascii="Arial" w:hAnsi="Arial" w:cs="Arial"/>
      <w:b/>
      <w:bCs/>
      <w:sz w:val="24"/>
    </w:rPr>
  </w:style>
  <w:style w:type="paragraph" w:styleId="29">
    <w:name w:val="toc 2"/>
    <w:basedOn w:val="1"/>
    <w:next w:val="1"/>
    <w:qFormat/>
    <w:uiPriority w:val="99"/>
    <w:pPr>
      <w:ind w:left="420" w:leftChars="200"/>
    </w:pPr>
  </w:style>
  <w:style w:type="paragraph" w:styleId="30">
    <w:name w:val="Body Text 2"/>
    <w:basedOn w:val="1"/>
    <w:link w:val="63"/>
    <w:qFormat/>
    <w:uiPriority w:val="99"/>
    <w:pPr>
      <w:spacing w:line="360" w:lineRule="auto"/>
    </w:pPr>
    <w:rPr>
      <w:b/>
      <w:sz w:val="28"/>
      <w:szCs w:val="21"/>
    </w:rPr>
  </w:style>
  <w:style w:type="paragraph" w:styleId="31">
    <w:name w:val="Normal (Web)"/>
    <w:basedOn w:val="1"/>
    <w:qFormat/>
    <w:uiPriority w:val="99"/>
    <w:pPr>
      <w:widowControl/>
      <w:spacing w:before="100" w:beforeAutospacing="1" w:after="100" w:afterAutospacing="1"/>
      <w:jc w:val="left"/>
    </w:pPr>
    <w:rPr>
      <w:rFonts w:ascii="Arial Unicode MS" w:hAnsi="Arial Unicode MS" w:cs="Arial Unicode MS"/>
      <w:kern w:val="0"/>
      <w:sz w:val="24"/>
      <w:szCs w:val="24"/>
    </w:rPr>
  </w:style>
  <w:style w:type="table" w:styleId="33">
    <w:name w:val="Table Grid"/>
    <w:basedOn w:val="3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99"/>
    <w:rPr>
      <w:rFonts w:cs="Times New Roman"/>
      <w:b/>
    </w:rPr>
  </w:style>
  <w:style w:type="character" w:styleId="36">
    <w:name w:val="page number"/>
    <w:qFormat/>
    <w:uiPriority w:val="99"/>
    <w:rPr>
      <w:rFonts w:cs="Times New Roman"/>
    </w:rPr>
  </w:style>
  <w:style w:type="character" w:styleId="37">
    <w:name w:val="FollowedHyperlink"/>
    <w:qFormat/>
    <w:uiPriority w:val="99"/>
    <w:rPr>
      <w:rFonts w:cs="Times New Roman"/>
      <w:color w:val="800080"/>
      <w:u w:val="single"/>
    </w:rPr>
  </w:style>
  <w:style w:type="character" w:styleId="38">
    <w:name w:val="Emphasis"/>
    <w:basedOn w:val="34"/>
    <w:qFormat/>
    <w:uiPriority w:val="99"/>
    <w:rPr>
      <w:rFonts w:cs="Times New Roman"/>
      <w:color w:val="CC0033"/>
    </w:rPr>
  </w:style>
  <w:style w:type="character" w:styleId="39">
    <w:name w:val="Hyperlink"/>
    <w:qFormat/>
    <w:uiPriority w:val="99"/>
    <w:rPr>
      <w:rFonts w:cs="Times New Roman"/>
      <w:color w:val="0000FF"/>
      <w:u w:val="single"/>
    </w:rPr>
  </w:style>
  <w:style w:type="character" w:styleId="40">
    <w:name w:val="HTML Sample"/>
    <w:qFormat/>
    <w:locked/>
    <w:uiPriority w:val="0"/>
    <w:rPr>
      <w:rFonts w:ascii="Courier New" w:hAnsi="Courier New"/>
    </w:rPr>
  </w:style>
  <w:style w:type="character" w:customStyle="1" w:styleId="41">
    <w:name w:val="正文文本 字符"/>
    <w:link w:val="3"/>
    <w:semiHidden/>
    <w:qFormat/>
    <w:locked/>
    <w:uiPriority w:val="99"/>
    <w:rPr>
      <w:rFonts w:cs="Times New Roman"/>
      <w:sz w:val="20"/>
      <w:szCs w:val="20"/>
    </w:rPr>
  </w:style>
  <w:style w:type="character" w:customStyle="1" w:styleId="42">
    <w:name w:val="正文文本首行缩进 字符"/>
    <w:link w:val="2"/>
    <w:semiHidden/>
    <w:qFormat/>
    <w:locked/>
    <w:uiPriority w:val="99"/>
    <w:rPr>
      <w:rFonts w:cs="Times New Roman"/>
      <w:sz w:val="20"/>
      <w:szCs w:val="20"/>
    </w:rPr>
  </w:style>
  <w:style w:type="character" w:customStyle="1" w:styleId="43">
    <w:name w:val="标题 1 字符"/>
    <w:link w:val="5"/>
    <w:qFormat/>
    <w:locked/>
    <w:uiPriority w:val="99"/>
    <w:rPr>
      <w:rFonts w:cs="Times New Roman"/>
      <w:b/>
      <w:kern w:val="2"/>
      <w:sz w:val="21"/>
    </w:rPr>
  </w:style>
  <w:style w:type="character" w:customStyle="1" w:styleId="44">
    <w:name w:val="标题 2 字符"/>
    <w:link w:val="6"/>
    <w:qFormat/>
    <w:locked/>
    <w:uiPriority w:val="99"/>
    <w:rPr>
      <w:rFonts w:ascii="Arial" w:hAnsi="Arial" w:eastAsia="黑体" w:cs="Times New Roman"/>
      <w:b/>
      <w:kern w:val="2"/>
      <w:sz w:val="32"/>
    </w:rPr>
  </w:style>
  <w:style w:type="character" w:customStyle="1" w:styleId="45">
    <w:name w:val="标题 3 字符"/>
    <w:link w:val="7"/>
    <w:semiHidden/>
    <w:qFormat/>
    <w:locked/>
    <w:uiPriority w:val="99"/>
    <w:rPr>
      <w:rFonts w:cs="Times New Roman"/>
      <w:b/>
      <w:bCs/>
      <w:sz w:val="32"/>
      <w:szCs w:val="32"/>
    </w:rPr>
  </w:style>
  <w:style w:type="character" w:customStyle="1" w:styleId="46">
    <w:name w:val="标题 4 字符"/>
    <w:link w:val="8"/>
    <w:semiHidden/>
    <w:qFormat/>
    <w:locked/>
    <w:uiPriority w:val="99"/>
    <w:rPr>
      <w:rFonts w:ascii="Cambria" w:hAnsi="Cambria" w:eastAsia="宋体" w:cs="Times New Roman"/>
      <w:b/>
      <w:bCs/>
      <w:sz w:val="28"/>
      <w:szCs w:val="28"/>
    </w:rPr>
  </w:style>
  <w:style w:type="character" w:customStyle="1" w:styleId="47">
    <w:name w:val="标题 5 字符"/>
    <w:link w:val="9"/>
    <w:qFormat/>
    <w:locked/>
    <w:uiPriority w:val="99"/>
    <w:rPr>
      <w:rFonts w:cs="Times New Roman"/>
      <w:b/>
      <w:kern w:val="2"/>
      <w:sz w:val="28"/>
    </w:rPr>
  </w:style>
  <w:style w:type="character" w:customStyle="1" w:styleId="48">
    <w:name w:val="标题 6 字符"/>
    <w:link w:val="10"/>
    <w:qFormat/>
    <w:locked/>
    <w:uiPriority w:val="99"/>
    <w:rPr>
      <w:rFonts w:ascii="Arial" w:hAnsi="Arial" w:eastAsia="黑体" w:cs="Times New Roman"/>
      <w:b/>
      <w:kern w:val="2"/>
      <w:sz w:val="24"/>
    </w:rPr>
  </w:style>
  <w:style w:type="character" w:customStyle="1" w:styleId="49">
    <w:name w:val="标题 7 字符"/>
    <w:link w:val="11"/>
    <w:qFormat/>
    <w:locked/>
    <w:uiPriority w:val="99"/>
    <w:rPr>
      <w:rFonts w:cs="Times New Roman"/>
      <w:b/>
      <w:kern w:val="2"/>
      <w:sz w:val="24"/>
    </w:rPr>
  </w:style>
  <w:style w:type="character" w:customStyle="1" w:styleId="50">
    <w:name w:val="标题 8 字符"/>
    <w:link w:val="12"/>
    <w:qFormat/>
    <w:locked/>
    <w:uiPriority w:val="99"/>
    <w:rPr>
      <w:rFonts w:ascii="Arial" w:hAnsi="Arial" w:eastAsia="黑体" w:cs="Times New Roman"/>
      <w:kern w:val="2"/>
      <w:sz w:val="24"/>
    </w:rPr>
  </w:style>
  <w:style w:type="character" w:customStyle="1" w:styleId="51">
    <w:name w:val="标题 9 字符"/>
    <w:link w:val="13"/>
    <w:qFormat/>
    <w:locked/>
    <w:uiPriority w:val="99"/>
    <w:rPr>
      <w:rFonts w:ascii="Arial" w:hAnsi="Arial" w:eastAsia="黑体" w:cs="Times New Roman"/>
      <w:kern w:val="2"/>
      <w:sz w:val="21"/>
    </w:rPr>
  </w:style>
  <w:style w:type="character" w:customStyle="1" w:styleId="52">
    <w:name w:val="文档结构图 字符"/>
    <w:link w:val="15"/>
    <w:semiHidden/>
    <w:qFormat/>
    <w:locked/>
    <w:uiPriority w:val="99"/>
    <w:rPr>
      <w:rFonts w:cs="Times New Roman"/>
      <w:sz w:val="2"/>
    </w:rPr>
  </w:style>
  <w:style w:type="character" w:customStyle="1" w:styleId="53">
    <w:name w:val="称呼 字符"/>
    <w:link w:val="16"/>
    <w:semiHidden/>
    <w:qFormat/>
    <w:locked/>
    <w:uiPriority w:val="99"/>
    <w:rPr>
      <w:rFonts w:cs="Times New Roman"/>
      <w:sz w:val="20"/>
      <w:szCs w:val="20"/>
    </w:rPr>
  </w:style>
  <w:style w:type="character" w:customStyle="1" w:styleId="54">
    <w:name w:val="正文文本缩进 字符"/>
    <w:link w:val="17"/>
    <w:semiHidden/>
    <w:qFormat/>
    <w:locked/>
    <w:uiPriority w:val="99"/>
    <w:rPr>
      <w:rFonts w:cs="Times New Roman"/>
      <w:sz w:val="20"/>
      <w:szCs w:val="20"/>
    </w:rPr>
  </w:style>
  <w:style w:type="character" w:customStyle="1" w:styleId="55">
    <w:name w:val="纯文本 字符"/>
    <w:link w:val="19"/>
    <w:semiHidden/>
    <w:qFormat/>
    <w:locked/>
    <w:uiPriority w:val="99"/>
    <w:rPr>
      <w:rFonts w:ascii="宋体" w:hAnsi="Courier New" w:cs="Courier New"/>
      <w:sz w:val="21"/>
      <w:szCs w:val="21"/>
    </w:rPr>
  </w:style>
  <w:style w:type="character" w:customStyle="1" w:styleId="56">
    <w:name w:val="日期 字符"/>
    <w:link w:val="21"/>
    <w:semiHidden/>
    <w:qFormat/>
    <w:locked/>
    <w:uiPriority w:val="99"/>
    <w:rPr>
      <w:rFonts w:cs="Times New Roman"/>
      <w:sz w:val="20"/>
      <w:szCs w:val="20"/>
    </w:rPr>
  </w:style>
  <w:style w:type="character" w:customStyle="1" w:styleId="57">
    <w:name w:val="正文文本缩进 2 字符"/>
    <w:link w:val="22"/>
    <w:semiHidden/>
    <w:qFormat/>
    <w:locked/>
    <w:uiPriority w:val="99"/>
    <w:rPr>
      <w:rFonts w:cs="Times New Roman"/>
      <w:sz w:val="20"/>
      <w:szCs w:val="20"/>
    </w:rPr>
  </w:style>
  <w:style w:type="character" w:customStyle="1" w:styleId="58">
    <w:name w:val="批注框文本 字符"/>
    <w:link w:val="23"/>
    <w:semiHidden/>
    <w:qFormat/>
    <w:locked/>
    <w:uiPriority w:val="99"/>
    <w:rPr>
      <w:rFonts w:cs="Times New Roman"/>
      <w:sz w:val="2"/>
    </w:rPr>
  </w:style>
  <w:style w:type="character" w:customStyle="1" w:styleId="59">
    <w:name w:val="页脚 字符"/>
    <w:link w:val="24"/>
    <w:semiHidden/>
    <w:qFormat/>
    <w:locked/>
    <w:uiPriority w:val="99"/>
    <w:rPr>
      <w:rFonts w:cs="Times New Roman"/>
      <w:sz w:val="18"/>
      <w:szCs w:val="18"/>
    </w:rPr>
  </w:style>
  <w:style w:type="character" w:customStyle="1" w:styleId="60">
    <w:name w:val="页眉 字符"/>
    <w:link w:val="25"/>
    <w:semiHidden/>
    <w:qFormat/>
    <w:locked/>
    <w:uiPriority w:val="99"/>
    <w:rPr>
      <w:rFonts w:cs="Times New Roman"/>
      <w:sz w:val="18"/>
      <w:szCs w:val="18"/>
    </w:rPr>
  </w:style>
  <w:style w:type="character" w:customStyle="1" w:styleId="61">
    <w:name w:val="副标题 字符"/>
    <w:link w:val="27"/>
    <w:qFormat/>
    <w:locked/>
    <w:uiPriority w:val="99"/>
    <w:rPr>
      <w:rFonts w:ascii="Cambria" w:hAnsi="Cambria" w:eastAsia="宋体" w:cs="Times New Roman"/>
      <w:b/>
      <w:bCs/>
      <w:kern w:val="28"/>
      <w:sz w:val="32"/>
      <w:szCs w:val="32"/>
      <w:lang w:val="en-US" w:eastAsia="zh-CN" w:bidi="ar-SA"/>
    </w:rPr>
  </w:style>
  <w:style w:type="character" w:customStyle="1" w:styleId="62">
    <w:name w:val="正文文本缩进 3 字符"/>
    <w:link w:val="28"/>
    <w:semiHidden/>
    <w:qFormat/>
    <w:locked/>
    <w:uiPriority w:val="99"/>
    <w:rPr>
      <w:rFonts w:cs="Times New Roman"/>
      <w:sz w:val="16"/>
      <w:szCs w:val="16"/>
    </w:rPr>
  </w:style>
  <w:style w:type="character" w:customStyle="1" w:styleId="63">
    <w:name w:val="正文文本 2 字符"/>
    <w:link w:val="30"/>
    <w:semiHidden/>
    <w:qFormat/>
    <w:locked/>
    <w:uiPriority w:val="99"/>
    <w:rPr>
      <w:rFonts w:cs="Times New Roman"/>
      <w:sz w:val="20"/>
      <w:szCs w:val="20"/>
    </w:rPr>
  </w:style>
  <w:style w:type="character" w:customStyle="1" w:styleId="64">
    <w:name w:val="Body Text Char"/>
    <w:qFormat/>
    <w:locked/>
    <w:uiPriority w:val="99"/>
    <w:rPr>
      <w:rFonts w:ascii="Arial" w:hAnsi="Arial"/>
      <w:kern w:val="2"/>
      <w:sz w:val="24"/>
    </w:rPr>
  </w:style>
  <w:style w:type="character" w:customStyle="1" w:styleId="65">
    <w:name w:val="无"/>
    <w:qFormat/>
    <w:uiPriority w:val="99"/>
  </w:style>
  <w:style w:type="character" w:customStyle="1" w:styleId="66">
    <w:name w:val="正文文字 Char1"/>
    <w:link w:val="67"/>
    <w:qFormat/>
    <w:locked/>
    <w:uiPriority w:val="99"/>
    <w:rPr>
      <w:rFonts w:ascii="宋体" w:eastAsia="宋体"/>
      <w:color w:val="000000"/>
      <w:sz w:val="28"/>
      <w:lang w:val="en-US" w:eastAsia="zh-CN"/>
    </w:rPr>
  </w:style>
  <w:style w:type="paragraph" w:customStyle="1" w:styleId="67">
    <w:name w:val="正文文字"/>
    <w:basedOn w:val="1"/>
    <w:link w:val="66"/>
    <w:qFormat/>
    <w:uiPriority w:val="99"/>
    <w:pPr>
      <w:widowControl/>
      <w:spacing w:line="2375" w:lineRule="atLeast"/>
      <w:ind w:firstLine="419"/>
      <w:textAlignment w:val="baseline"/>
    </w:pPr>
    <w:rPr>
      <w:rFonts w:ascii="宋体"/>
      <w:color w:val="000000"/>
      <w:kern w:val="0"/>
      <w:sz w:val="28"/>
    </w:rPr>
  </w:style>
  <w:style w:type="character" w:customStyle="1" w:styleId="68">
    <w:name w:val="grame"/>
    <w:qFormat/>
    <w:uiPriority w:val="99"/>
    <w:rPr>
      <w:rFonts w:cs="Times New Roman"/>
    </w:rPr>
  </w:style>
  <w:style w:type="character" w:customStyle="1" w:styleId="69">
    <w:name w:val="标题 1 Char Char"/>
    <w:qFormat/>
    <w:uiPriority w:val="0"/>
    <w:rPr>
      <w:rFonts w:hint="eastAsia" w:ascii="宋体" w:hAnsi="宋体" w:eastAsia="宋体"/>
      <w:b/>
      <w:spacing w:val="-2"/>
      <w:sz w:val="24"/>
      <w:lang w:val="en-US" w:eastAsia="zh-CN" w:bidi="ar-SA"/>
    </w:rPr>
  </w:style>
  <w:style w:type="character" w:customStyle="1" w:styleId="70">
    <w:name w:val="Footer Char"/>
    <w:qFormat/>
    <w:locked/>
    <w:uiPriority w:val="99"/>
    <w:rPr>
      <w:kern w:val="2"/>
      <w:sz w:val="18"/>
    </w:rPr>
  </w:style>
  <w:style w:type="character" w:customStyle="1" w:styleId="71">
    <w:name w:val="css21"/>
    <w:qFormat/>
    <w:uiPriority w:val="99"/>
    <w:rPr>
      <w:sz w:val="18"/>
    </w:rPr>
  </w:style>
  <w:style w:type="character" w:customStyle="1" w:styleId="72">
    <w:name w:val="Char Char2"/>
    <w:qFormat/>
    <w:uiPriority w:val="99"/>
    <w:rPr>
      <w:kern w:val="2"/>
      <w:sz w:val="18"/>
    </w:rPr>
  </w:style>
  <w:style w:type="character" w:customStyle="1" w:styleId="73">
    <w:name w:val="apple-converted-space"/>
    <w:qFormat/>
    <w:uiPriority w:val="99"/>
    <w:rPr>
      <w:rFonts w:cs="Times New Roman"/>
    </w:rPr>
  </w:style>
  <w:style w:type="character" w:customStyle="1" w:styleId="74">
    <w:name w:val="ca-5"/>
    <w:qFormat/>
    <w:uiPriority w:val="99"/>
    <w:rPr>
      <w:rFonts w:cs="Times New Roman"/>
    </w:rPr>
  </w:style>
  <w:style w:type="character" w:customStyle="1" w:styleId="75">
    <w:name w:val="正文文字 Char"/>
    <w:qFormat/>
    <w:uiPriority w:val="99"/>
    <w:rPr>
      <w:rFonts w:ascii="Arial" w:hAnsi="Arial" w:eastAsia="宋体"/>
      <w:kern w:val="2"/>
      <w:sz w:val="24"/>
      <w:lang w:val="en-US" w:eastAsia="zh-CN"/>
    </w:rPr>
  </w:style>
  <w:style w:type="character" w:customStyle="1" w:styleId="76">
    <w:name w:val="marklong"/>
    <w:qFormat/>
    <w:uiPriority w:val="99"/>
    <w:rPr>
      <w:rFonts w:cs="Times New Roman"/>
    </w:rPr>
  </w:style>
  <w:style w:type="character" w:customStyle="1" w:styleId="77">
    <w:name w:val="style25"/>
    <w:qFormat/>
    <w:uiPriority w:val="99"/>
  </w:style>
  <w:style w:type="character" w:customStyle="1" w:styleId="78">
    <w:name w:val="NormalCharacter"/>
    <w:semiHidden/>
    <w:qFormat/>
    <w:uiPriority w:val="0"/>
  </w:style>
  <w:style w:type="character" w:customStyle="1" w:styleId="79">
    <w:name w:val="H3 Char1"/>
    <w:qFormat/>
    <w:uiPriority w:val="99"/>
    <w:rPr>
      <w:rFonts w:eastAsia="宋体" w:cs="Times New Roman"/>
      <w:b/>
      <w:bCs/>
      <w:kern w:val="2"/>
      <w:sz w:val="24"/>
      <w:szCs w:val="24"/>
      <w:lang w:val="en-US" w:eastAsia="zh-CN" w:bidi="ar-SA"/>
    </w:rPr>
  </w:style>
  <w:style w:type="character" w:customStyle="1" w:styleId="80">
    <w:name w:val="Document Map Char"/>
    <w:qFormat/>
    <w:locked/>
    <w:uiPriority w:val="99"/>
    <w:rPr>
      <w:kern w:val="2"/>
      <w:sz w:val="21"/>
      <w:shd w:val="clear" w:color="auto" w:fill="000080"/>
    </w:rPr>
  </w:style>
  <w:style w:type="character" w:customStyle="1" w:styleId="81">
    <w:name w:val="Char Char1"/>
    <w:qFormat/>
    <w:uiPriority w:val="99"/>
    <w:rPr>
      <w:kern w:val="2"/>
      <w:sz w:val="18"/>
    </w:rPr>
  </w:style>
  <w:style w:type="character" w:customStyle="1" w:styleId="82">
    <w:name w:val="font11"/>
    <w:qFormat/>
    <w:uiPriority w:val="99"/>
    <w:rPr>
      <w:rFonts w:ascii="宋体" w:hAnsi="宋体" w:eastAsia="宋体"/>
      <w:color w:val="000000"/>
      <w:sz w:val="21"/>
      <w:u w:val="none"/>
    </w:rPr>
  </w:style>
  <w:style w:type="character" w:customStyle="1" w:styleId="83">
    <w:name w:val="ca-12"/>
    <w:qFormat/>
    <w:uiPriority w:val="99"/>
  </w:style>
  <w:style w:type="character" w:customStyle="1" w:styleId="84">
    <w:name w:val="z-窗体顶端 Char"/>
    <w:link w:val="85"/>
    <w:semiHidden/>
    <w:qFormat/>
    <w:locked/>
    <w:uiPriority w:val="99"/>
    <w:rPr>
      <w:rFonts w:ascii="Arial" w:hAnsi="Arial" w:cs="Arial"/>
      <w:vanish/>
      <w:sz w:val="16"/>
      <w:szCs w:val="16"/>
    </w:rPr>
  </w:style>
  <w:style w:type="paragraph" w:customStyle="1" w:styleId="85">
    <w:name w:val="HTML Top of Form"/>
    <w:basedOn w:val="1"/>
    <w:link w:val="84"/>
    <w:qFormat/>
    <w:uiPriority w:val="99"/>
    <w:pPr>
      <w:ind w:firstLine="420" w:firstLineChars="200"/>
    </w:pPr>
  </w:style>
  <w:style w:type="character" w:customStyle="1" w:styleId="86">
    <w:name w:val="样式 正文缩进 + 首行缩进:  2 字符 Char"/>
    <w:link w:val="87"/>
    <w:qFormat/>
    <w:locked/>
    <w:uiPriority w:val="99"/>
    <w:rPr>
      <w:sz w:val="24"/>
    </w:rPr>
  </w:style>
  <w:style w:type="paragraph" w:customStyle="1" w:styleId="87">
    <w:name w:val="样式 正文缩进 + 首行缩进:  2 字符"/>
    <w:basedOn w:val="14"/>
    <w:link w:val="86"/>
    <w:qFormat/>
    <w:uiPriority w:val="99"/>
    <w:pPr>
      <w:spacing w:line="360" w:lineRule="auto"/>
      <w:ind w:firstLine="200"/>
    </w:pPr>
    <w:rPr>
      <w:kern w:val="0"/>
      <w:sz w:val="24"/>
      <w:szCs w:val="20"/>
    </w:rPr>
  </w:style>
  <w:style w:type="character" w:customStyle="1" w:styleId="88">
    <w:name w:val="明显参考1"/>
    <w:qFormat/>
    <w:uiPriority w:val="99"/>
    <w:rPr>
      <w:b/>
      <w:smallCaps/>
      <w:color w:val="C0504D"/>
      <w:spacing w:val="5"/>
      <w:u w:val="single"/>
    </w:rPr>
  </w:style>
  <w:style w:type="character" w:customStyle="1" w:styleId="89">
    <w:name w:val="p21"/>
    <w:qFormat/>
    <w:uiPriority w:val="99"/>
    <w:rPr>
      <w:rFonts w:ascii="Arial" w:hAnsi="Arial"/>
      <w:color w:val="333333"/>
      <w:sz w:val="18"/>
      <w:u w:val="none"/>
    </w:rPr>
  </w:style>
  <w:style w:type="character" w:customStyle="1" w:styleId="90">
    <w:name w:val="font21"/>
    <w:qFormat/>
    <w:uiPriority w:val="99"/>
    <w:rPr>
      <w:rFonts w:ascii="宋体" w:hAnsi="宋体" w:eastAsia="宋体"/>
      <w:color w:val="000000"/>
      <w:sz w:val="21"/>
      <w:u w:val="none"/>
    </w:rPr>
  </w:style>
  <w:style w:type="character" w:customStyle="1" w:styleId="91">
    <w:name w:val="unnamed1"/>
    <w:qFormat/>
    <w:uiPriority w:val="99"/>
    <w:rPr>
      <w:rFonts w:cs="Times New Roman"/>
    </w:rPr>
  </w:style>
  <w:style w:type="character" w:customStyle="1" w:styleId="92">
    <w:name w:val="纯文本 Char Char Char Char Char Char"/>
    <w:qFormat/>
    <w:locked/>
    <w:uiPriority w:val="99"/>
    <w:rPr>
      <w:rFonts w:ascii="宋体" w:hAnsi="Courier New" w:eastAsia="宋体"/>
      <w:kern w:val="2"/>
      <w:sz w:val="21"/>
      <w:lang w:val="en-US" w:eastAsia="zh-CN"/>
    </w:rPr>
  </w:style>
  <w:style w:type="character" w:customStyle="1" w:styleId="93">
    <w:name w:val="Body Text First Indent Char"/>
    <w:qFormat/>
    <w:locked/>
    <w:uiPriority w:val="99"/>
    <w:rPr>
      <w:rFonts w:ascii="Arial" w:hAnsi="Arial"/>
      <w:kern w:val="2"/>
      <w:sz w:val="24"/>
    </w:rPr>
  </w:style>
  <w:style w:type="character" w:customStyle="1" w:styleId="94">
    <w:name w:val="font31"/>
    <w:qFormat/>
    <w:uiPriority w:val="99"/>
    <w:rPr>
      <w:rFonts w:ascii="Arial" w:hAnsi="Arial"/>
      <w:color w:val="000000"/>
      <w:sz w:val="21"/>
      <w:u w:val="none"/>
    </w:rPr>
  </w:style>
  <w:style w:type="character" w:customStyle="1" w:styleId="95">
    <w:name w:val="15"/>
    <w:qFormat/>
    <w:uiPriority w:val="99"/>
    <w:rPr>
      <w:rFonts w:ascii="Times New Roman" w:hAnsi="Times New Roman" w:cs="Times New Roman"/>
      <w:b/>
      <w:bCs/>
    </w:rPr>
  </w:style>
  <w:style w:type="character" w:customStyle="1" w:styleId="96">
    <w:name w:val="Char Char"/>
    <w:qFormat/>
    <w:uiPriority w:val="99"/>
    <w:rPr>
      <w:kern w:val="2"/>
      <w:sz w:val="18"/>
    </w:rPr>
  </w:style>
  <w:style w:type="character" w:customStyle="1" w:styleId="97">
    <w:name w:val="Plain Text Char"/>
    <w:qFormat/>
    <w:locked/>
    <w:uiPriority w:val="99"/>
    <w:rPr>
      <w:rFonts w:ascii="宋体" w:hAnsi="Courier New" w:eastAsia="宋体"/>
      <w:kern w:val="2"/>
      <w:sz w:val="21"/>
      <w:lang w:val="en-US" w:eastAsia="zh-CN"/>
    </w:rPr>
  </w:style>
  <w:style w:type="character" w:customStyle="1" w:styleId="98">
    <w:name w:val="Header Char"/>
    <w:qFormat/>
    <w:locked/>
    <w:uiPriority w:val="99"/>
    <w:rPr>
      <w:kern w:val="2"/>
      <w:sz w:val="18"/>
    </w:rPr>
  </w:style>
  <w:style w:type="character" w:customStyle="1" w:styleId="99">
    <w:name w:val="书籍标题1"/>
    <w:qFormat/>
    <w:uiPriority w:val="99"/>
    <w:rPr>
      <w:b/>
      <w:smallCaps/>
      <w:spacing w:val="5"/>
    </w:rPr>
  </w:style>
  <w:style w:type="character" w:customStyle="1" w:styleId="100">
    <w:name w:val="ca-4"/>
    <w:qFormat/>
    <w:uiPriority w:val="99"/>
    <w:rPr>
      <w:rFonts w:cs="Times New Roman"/>
    </w:rPr>
  </w:style>
  <w:style w:type="character" w:customStyle="1" w:styleId="101">
    <w:name w:val="ca-2"/>
    <w:qFormat/>
    <w:uiPriority w:val="99"/>
    <w:rPr>
      <w:rFonts w:cs="Times New Roman"/>
    </w:rPr>
  </w:style>
  <w:style w:type="character" w:customStyle="1" w:styleId="102">
    <w:name w:val="ca-3"/>
    <w:qFormat/>
    <w:uiPriority w:val="99"/>
    <w:rPr>
      <w:rFonts w:cs="Times New Roman"/>
    </w:rPr>
  </w:style>
  <w:style w:type="character" w:customStyle="1" w:styleId="103">
    <w:name w:val="ca-1"/>
    <w:qFormat/>
    <w:uiPriority w:val="99"/>
    <w:rPr>
      <w:rFonts w:cs="Times New Roman"/>
    </w:rPr>
  </w:style>
  <w:style w:type="paragraph" w:customStyle="1" w:styleId="104">
    <w:name w:val="列出段落1"/>
    <w:basedOn w:val="1"/>
    <w:qFormat/>
    <w:uiPriority w:val="99"/>
    <w:pPr>
      <w:ind w:firstLine="420" w:firstLineChars="200"/>
    </w:pPr>
  </w:style>
  <w:style w:type="paragraph" w:customStyle="1" w:styleId="105">
    <w:name w:val="pa-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条目2"/>
    <w:basedOn w:val="19"/>
    <w:qFormat/>
    <w:uiPriority w:val="99"/>
    <w:pPr>
      <w:tabs>
        <w:tab w:val="left" w:pos="420"/>
      </w:tabs>
      <w:spacing w:line="360" w:lineRule="auto"/>
      <w:ind w:left="420" w:hanging="420"/>
    </w:pPr>
    <w:rPr>
      <w:color w:val="000000"/>
      <w:sz w:val="30"/>
    </w:rPr>
  </w:style>
  <w:style w:type="paragraph" w:customStyle="1" w:styleId="107">
    <w:name w:val="style16"/>
    <w:basedOn w:val="1"/>
    <w:qFormat/>
    <w:uiPriority w:val="99"/>
    <w:pPr>
      <w:widowControl/>
      <w:spacing w:before="100" w:beforeAutospacing="1" w:after="100" w:afterAutospacing="1"/>
      <w:jc w:val="left"/>
    </w:pPr>
    <w:rPr>
      <w:rFonts w:ascii="宋体" w:hAnsi="宋体" w:cs="宋体"/>
      <w:kern w:val="0"/>
      <w:sz w:val="24"/>
    </w:rPr>
  </w:style>
  <w:style w:type="paragraph" w:customStyle="1" w:styleId="108">
    <w:name w:val="我们蓝色"/>
    <w:basedOn w:val="1"/>
    <w:qFormat/>
    <w:uiPriority w:val="99"/>
    <w:pPr>
      <w:spacing w:line="360" w:lineRule="auto"/>
    </w:pPr>
    <w:rPr>
      <w:color w:val="00B0F0"/>
      <w:szCs w:val="24"/>
    </w:rPr>
  </w:style>
  <w:style w:type="paragraph" w:customStyle="1" w:styleId="109">
    <w:name w:val="正文缩进1"/>
    <w:basedOn w:val="1"/>
    <w:qFormat/>
    <w:uiPriority w:val="99"/>
    <w:pPr>
      <w:ind w:firstLine="420" w:firstLineChars="200"/>
    </w:pPr>
    <w:rPr>
      <w:rFonts w:ascii="Calibri" w:hAnsi="Calibri"/>
    </w:rPr>
  </w:style>
  <w:style w:type="paragraph" w:customStyle="1" w:styleId="110">
    <w:name w:val="Body 1"/>
    <w:qFormat/>
    <w:uiPriority w:val="99"/>
    <w:pPr>
      <w:outlineLvl w:val="0"/>
    </w:pPr>
    <w:rPr>
      <w:rFonts w:ascii="Calibri" w:hAnsi="Calibri" w:eastAsia="宋体" w:cs="Times New Roman"/>
      <w:color w:val="000000"/>
      <w:sz w:val="24"/>
      <w:szCs w:val="22"/>
      <w:lang w:val="en-US" w:eastAsia="zh-CN" w:bidi="ar-SA"/>
    </w:rPr>
  </w:style>
  <w:style w:type="paragraph" w:customStyle="1" w:styleId="111">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12">
    <w:name w:val="style6"/>
    <w:basedOn w:val="1"/>
    <w:qFormat/>
    <w:uiPriority w:val="99"/>
    <w:pPr>
      <w:widowControl/>
      <w:spacing w:line="300" w:lineRule="atLeast"/>
      <w:jc w:val="left"/>
    </w:pPr>
    <w:rPr>
      <w:rFonts w:ascii="宋体" w:hAnsi="宋体" w:cs="宋体"/>
      <w:kern w:val="0"/>
      <w:sz w:val="24"/>
      <w:szCs w:val="24"/>
    </w:rPr>
  </w:style>
  <w:style w:type="paragraph" w:customStyle="1" w:styleId="113">
    <w:name w:val="p0"/>
    <w:basedOn w:val="1"/>
    <w:qFormat/>
    <w:uiPriority w:val="99"/>
    <w:pPr>
      <w:widowControl/>
    </w:pPr>
    <w:rPr>
      <w:kern w:val="0"/>
      <w:szCs w:val="21"/>
    </w:rPr>
  </w:style>
  <w:style w:type="paragraph" w:customStyle="1" w:styleId="114">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5">
    <w:name w:val="宋体加黑"/>
    <w:basedOn w:val="1"/>
    <w:qFormat/>
    <w:uiPriority w:val="99"/>
    <w:pPr>
      <w:spacing w:line="360" w:lineRule="auto"/>
      <w:jc w:val="center"/>
    </w:pPr>
    <w:rPr>
      <w:rFonts w:ascii="宋体" w:hAnsi="宋体"/>
      <w:b/>
      <w:szCs w:val="24"/>
    </w:rPr>
  </w:style>
  <w:style w:type="paragraph" w:customStyle="1" w:styleId="116">
    <w:name w:val="无间隔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List Paragraph1"/>
    <w:basedOn w:val="1"/>
    <w:qFormat/>
    <w:uiPriority w:val="99"/>
    <w:pPr>
      <w:ind w:firstLine="420" w:firstLineChars="200"/>
    </w:pPr>
    <w:rPr>
      <w:rFonts w:ascii="Calibri" w:hAnsi="Calibri" w:cs="Calibri"/>
      <w:szCs w:val="21"/>
    </w:rPr>
  </w:style>
  <w:style w:type="paragraph" w:customStyle="1" w:styleId="118">
    <w:name w:val="pa-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9">
    <w:name w:val="Char"/>
    <w:basedOn w:val="1"/>
    <w:qFormat/>
    <w:uiPriority w:val="99"/>
    <w:rPr>
      <w:rFonts w:ascii="Tahoma" w:hAnsi="Tahoma" w:cs="仿宋_GB2312"/>
      <w:sz w:val="24"/>
      <w:szCs w:val="28"/>
    </w:rPr>
  </w:style>
  <w:style w:type="paragraph" w:customStyle="1" w:styleId="120">
    <w:name w:val="pa-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1">
    <w:name w:val="中等深浅网格 21"/>
    <w:qFormat/>
    <w:uiPriority w:val="1"/>
    <w:rPr>
      <w:rFonts w:ascii="Calibri" w:hAnsi="Calibri" w:eastAsia="宋体" w:cs="Times New Roman"/>
      <w:sz w:val="22"/>
      <w:szCs w:val="22"/>
      <w:lang w:val="en-US" w:eastAsia="zh-CN" w:bidi="ar-SA"/>
    </w:rPr>
  </w:style>
  <w:style w:type="paragraph" w:customStyle="1" w:styleId="122">
    <w:name w:val="pa-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3">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4">
    <w:name w:val="我们红色"/>
    <w:basedOn w:val="1"/>
    <w:qFormat/>
    <w:uiPriority w:val="99"/>
    <w:pPr>
      <w:spacing w:line="360" w:lineRule="auto"/>
    </w:pPr>
    <w:rPr>
      <w:rFonts w:ascii="宋体" w:hAnsi="宋体" w:cs="宋体"/>
      <w:color w:val="FF0000"/>
      <w:kern w:val="0"/>
      <w:szCs w:val="21"/>
    </w:rPr>
  </w:style>
  <w:style w:type="paragraph" w:customStyle="1" w:styleId="125">
    <w:name w:val="pa-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6">
    <w:name w:val="_Style 2"/>
    <w:basedOn w:val="1"/>
    <w:qFormat/>
    <w:uiPriority w:val="99"/>
    <w:pPr>
      <w:ind w:firstLine="420" w:firstLineChars="200"/>
    </w:pPr>
  </w:style>
  <w:style w:type="paragraph" w:customStyle="1" w:styleId="127">
    <w:name w:val="1 Char Char Char Char"/>
    <w:basedOn w:val="1"/>
    <w:qFormat/>
    <w:uiPriority w:val="99"/>
    <w:rPr>
      <w:rFonts w:ascii="Tahoma" w:hAnsi="Tahoma"/>
      <w:sz w:val="24"/>
    </w:rPr>
  </w:style>
  <w:style w:type="paragraph" w:styleId="128">
    <w:name w:val="List Paragraph"/>
    <w:basedOn w:val="1"/>
    <w:qFormat/>
    <w:uiPriority w:val="99"/>
    <w:pPr>
      <w:ind w:firstLine="420" w:firstLineChars="200"/>
    </w:pPr>
    <w:rPr>
      <w:rFonts w:ascii="Calibri" w:hAnsi="Calibri"/>
      <w:szCs w:val="22"/>
    </w:rPr>
  </w:style>
  <w:style w:type="paragraph" w:customStyle="1" w:styleId="129">
    <w:name w:val="列出段落2"/>
    <w:basedOn w:val="1"/>
    <w:qFormat/>
    <w:uiPriority w:val="99"/>
    <w:pPr>
      <w:ind w:firstLine="420" w:firstLineChars="200"/>
    </w:pPr>
    <w:rPr>
      <w:rFonts w:ascii="宋体" w:hAnsi="Courier New"/>
    </w:rPr>
  </w:style>
  <w:style w:type="paragraph" w:customStyle="1" w:styleId="130">
    <w:name w:val="标书正文"/>
    <w:basedOn w:val="1"/>
    <w:qFormat/>
    <w:uiPriority w:val="99"/>
    <w:pPr>
      <w:spacing w:line="560" w:lineRule="exact"/>
      <w:ind w:firstLine="723" w:firstLineChars="200"/>
      <w:jc w:val="center"/>
    </w:pPr>
    <w:rPr>
      <w:rFonts w:ascii="仿宋_GB2312" w:eastAsia="仿宋_GB2312"/>
      <w:b/>
      <w:sz w:val="36"/>
    </w:rPr>
  </w:style>
  <w:style w:type="paragraph" w:customStyle="1" w:styleId="131">
    <w:name w:val="_Style 70"/>
    <w:basedOn w:val="1"/>
    <w:next w:val="128"/>
    <w:qFormat/>
    <w:uiPriority w:val="99"/>
    <w:pPr>
      <w:ind w:firstLine="420" w:firstLineChars="200"/>
    </w:pPr>
    <w:rPr>
      <w:rFonts w:ascii="Calibri" w:hAnsi="Calibri"/>
      <w:szCs w:val="22"/>
    </w:rPr>
  </w:style>
  <w:style w:type="paragraph" w:customStyle="1" w:styleId="132">
    <w:name w:val="条目3"/>
    <w:basedOn w:val="19"/>
    <w:qFormat/>
    <w:uiPriority w:val="99"/>
    <w:pPr>
      <w:tabs>
        <w:tab w:val="left" w:pos="960"/>
        <w:tab w:val="left" w:pos="2940"/>
      </w:tabs>
      <w:spacing w:line="360" w:lineRule="auto"/>
      <w:ind w:left="2940" w:hanging="420"/>
    </w:pPr>
    <w:rPr>
      <w:color w:val="000000"/>
      <w:sz w:val="30"/>
    </w:rPr>
  </w:style>
  <w:style w:type="paragraph" w:customStyle="1" w:styleId="133">
    <w:name w:val="ecx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4">
    <w:name w:val="ecxmsolistparagrap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5">
    <w:name w:val="style9"/>
    <w:basedOn w:val="1"/>
    <w:qFormat/>
    <w:uiPriority w:val="99"/>
    <w:pPr>
      <w:widowControl/>
      <w:spacing w:line="300" w:lineRule="atLeast"/>
      <w:jc w:val="left"/>
    </w:pPr>
    <w:rPr>
      <w:rFonts w:ascii="宋体" w:hAnsi="宋体" w:cs="宋体"/>
      <w:kern w:val="0"/>
      <w:sz w:val="24"/>
      <w:szCs w:val="24"/>
    </w:rPr>
  </w:style>
  <w:style w:type="paragraph" w:customStyle="1" w:styleId="136">
    <w:name w:val="正文 A"/>
    <w:qFormat/>
    <w:uiPriority w:val="99"/>
    <w:pPr>
      <w:widowControl w:val="0"/>
      <w:jc w:val="both"/>
    </w:pPr>
    <w:rPr>
      <w:rFonts w:ascii="Calibri" w:hAnsi="Calibri" w:eastAsia="宋体" w:cs="Calibri"/>
      <w:color w:val="000000"/>
      <w:kern w:val="2"/>
      <w:sz w:val="21"/>
      <w:szCs w:val="21"/>
      <w:lang w:val="en-US" w:eastAsia="zh-CN" w:bidi="ar-SA"/>
    </w:rPr>
  </w:style>
  <w:style w:type="paragraph" w:customStyle="1" w:styleId="137">
    <w:name w:val="p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8">
    <w:name w:val="pa-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9">
    <w:name w:val="Char1"/>
    <w:basedOn w:val="1"/>
    <w:qFormat/>
    <w:uiPriority w:val="99"/>
    <w:pPr>
      <w:widowControl/>
      <w:spacing w:after="160" w:line="240" w:lineRule="exact"/>
      <w:jc w:val="left"/>
    </w:pPr>
    <w:rPr>
      <w:rFonts w:ascii="Verdana" w:hAnsi="Verdana"/>
      <w:kern w:val="0"/>
      <w:sz w:val="20"/>
      <w:lang w:eastAsia="en-US"/>
    </w:rPr>
  </w:style>
  <w:style w:type="paragraph" w:customStyle="1" w:styleId="140">
    <w:name w:val="pa-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1">
    <w:name w:val="无间隔1"/>
    <w:qFormat/>
    <w:uiPriority w:val="99"/>
    <w:rPr>
      <w:rFonts w:ascii="Calibri" w:hAnsi="Calibri" w:eastAsia="宋体" w:cs="Times New Roman"/>
      <w:sz w:val="22"/>
      <w:szCs w:val="22"/>
      <w:lang w:val="en-US" w:eastAsia="zh-CN" w:bidi="ar-SA"/>
    </w:rPr>
  </w:style>
  <w:style w:type="paragraph" w:customStyle="1" w:styleId="142">
    <w:name w:val="188"/>
    <w:basedOn w:val="1"/>
    <w:qFormat/>
    <w:uiPriority w:val="0"/>
    <w:pPr>
      <w:widowControl/>
      <w:spacing w:line="240" w:lineRule="auto"/>
      <w:ind w:left="720"/>
      <w:contextualSpacing/>
      <w:jc w:val="left"/>
      <w:textAlignment w:val="auto"/>
    </w:pPr>
    <w:rPr>
      <w:rFonts w:ascii="Calibri" w:hAnsi="Calibri" w:eastAsia="宋体"/>
      <w:sz w:val="24"/>
      <w:szCs w:val="24"/>
      <w:lang w:val="en-US" w:eastAsia="en-US" w:bidi="ar-SA"/>
    </w:rPr>
  </w:style>
  <w:style w:type="character" w:customStyle="1" w:styleId="143">
    <w:name w:val="样式 仿宋"/>
    <w:qFormat/>
    <w:uiPriority w:val="99"/>
    <w:rPr>
      <w:rFonts w:ascii="仿宋" w:hAnsi="仿宋" w:eastAsia="仿宋"/>
      <w:kern w:val="1"/>
    </w:rPr>
  </w:style>
  <w:style w:type="paragraph" w:customStyle="1" w:styleId="14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0"/>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78</Pages>
  <Words>8065</Words>
  <Characters>45977</Characters>
  <Lines>383</Lines>
  <Paragraphs>107</Paragraphs>
  <TotalTime>5</TotalTime>
  <ScaleCrop>false</ScaleCrop>
  <LinksUpToDate>false</LinksUpToDate>
  <CharactersWithSpaces>53935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2021-07-26T14:44:00Z</dcterms:created>
  <dc:creator>xt</dc:creator>
  <cp:lastModifiedBy>和顺致祥</cp:lastModifiedBy>
  <cp:lastPrinted>2021-05-17T10:55:00Z</cp:lastPrinted>
  <dcterms:modified xsi:type="dcterms:W3CDTF">2021-11-08T04:12:26Z</dcterms:modified>
  <dc:title>第一部份 投标邀请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ABA169CE79724C269E4543E74472531F</vt:lpwstr>
  </property>
</Properties>
</file>