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6EB6" w:rsidRPr="007268EA" w:rsidRDefault="00846EB6">
      <w:pPr>
        <w:spacing w:line="360" w:lineRule="auto"/>
        <w:rPr>
          <w:rFonts w:ascii="宋体" w:hAnsi="宋体" w:cs="宋体"/>
          <w:sz w:val="32"/>
          <w:szCs w:val="32"/>
        </w:rPr>
      </w:pPr>
    </w:p>
    <w:p w:rsidR="00846EB6" w:rsidRPr="007268EA" w:rsidRDefault="00846EB6">
      <w:pPr>
        <w:spacing w:line="360" w:lineRule="auto"/>
        <w:rPr>
          <w:rFonts w:ascii="宋体" w:hAnsi="宋体" w:cs="宋体"/>
          <w:sz w:val="32"/>
          <w:szCs w:val="32"/>
        </w:rPr>
      </w:pPr>
    </w:p>
    <w:p w:rsidR="00846EB6" w:rsidRPr="007268EA" w:rsidRDefault="008E021D">
      <w:pPr>
        <w:tabs>
          <w:tab w:val="left" w:pos="1134"/>
          <w:tab w:val="left" w:pos="5481"/>
          <w:tab w:val="left" w:pos="5859"/>
        </w:tabs>
        <w:spacing w:line="360" w:lineRule="auto"/>
        <w:jc w:val="center"/>
        <w:rPr>
          <w:rFonts w:ascii="宋体" w:hAnsi="宋体" w:cs="宋体"/>
          <w:b/>
          <w:sz w:val="48"/>
          <w:szCs w:val="48"/>
        </w:rPr>
      </w:pPr>
      <w:r w:rsidRPr="007268EA">
        <w:rPr>
          <w:rFonts w:ascii="宋体" w:hAnsi="宋体" w:cs="宋体" w:hint="eastAsia"/>
          <w:b/>
          <w:sz w:val="48"/>
          <w:szCs w:val="48"/>
        </w:rPr>
        <w:t>乌鲁木齐市第四人民医院</w:t>
      </w:r>
    </w:p>
    <w:p w:rsidR="00846EB6" w:rsidRPr="007268EA" w:rsidRDefault="008E021D">
      <w:pPr>
        <w:tabs>
          <w:tab w:val="left" w:pos="1134"/>
          <w:tab w:val="left" w:pos="5481"/>
          <w:tab w:val="left" w:pos="5859"/>
        </w:tabs>
        <w:spacing w:line="360" w:lineRule="auto"/>
        <w:jc w:val="center"/>
        <w:rPr>
          <w:rFonts w:ascii="黑体" w:eastAsia="黑体" w:hAnsi="黑体" w:cs="黑体"/>
          <w:sz w:val="48"/>
          <w:szCs w:val="48"/>
        </w:rPr>
      </w:pPr>
      <w:r w:rsidRPr="007268EA">
        <w:rPr>
          <w:rFonts w:ascii="宋体" w:hAnsi="宋体" w:cs="宋体" w:hint="eastAsia"/>
          <w:b/>
          <w:sz w:val="48"/>
          <w:szCs w:val="48"/>
        </w:rPr>
        <w:t>院内电路系统改造及室内装饰工程项目</w:t>
      </w:r>
    </w:p>
    <w:p w:rsidR="00846EB6" w:rsidRPr="007268EA" w:rsidRDefault="00846EB6">
      <w:pPr>
        <w:tabs>
          <w:tab w:val="left" w:pos="1134"/>
          <w:tab w:val="left" w:pos="5481"/>
          <w:tab w:val="left" w:pos="5859"/>
        </w:tabs>
        <w:spacing w:line="360" w:lineRule="auto"/>
        <w:jc w:val="center"/>
        <w:rPr>
          <w:rFonts w:ascii="黑体" w:eastAsia="黑体" w:hAnsi="黑体" w:cs="黑体"/>
          <w:sz w:val="32"/>
          <w:szCs w:val="32"/>
        </w:rPr>
      </w:pPr>
    </w:p>
    <w:p w:rsidR="00846EB6" w:rsidRPr="007268EA" w:rsidRDefault="00846EB6">
      <w:pPr>
        <w:tabs>
          <w:tab w:val="left" w:pos="1134"/>
          <w:tab w:val="left" w:pos="5481"/>
          <w:tab w:val="left" w:pos="5859"/>
        </w:tabs>
        <w:spacing w:line="360" w:lineRule="auto"/>
        <w:jc w:val="center"/>
        <w:rPr>
          <w:rFonts w:ascii="黑体" w:eastAsia="黑体" w:hAnsi="黑体" w:cs="黑体"/>
          <w:sz w:val="32"/>
          <w:szCs w:val="32"/>
        </w:rPr>
      </w:pPr>
    </w:p>
    <w:p w:rsidR="00846EB6" w:rsidRPr="007268EA" w:rsidRDefault="00846EB6">
      <w:pPr>
        <w:tabs>
          <w:tab w:val="left" w:pos="1134"/>
          <w:tab w:val="left" w:pos="5481"/>
          <w:tab w:val="left" w:pos="5859"/>
        </w:tabs>
        <w:spacing w:line="360" w:lineRule="auto"/>
        <w:jc w:val="center"/>
        <w:rPr>
          <w:rFonts w:ascii="黑体" w:eastAsia="黑体" w:hAnsi="黑体" w:cs="黑体"/>
          <w:sz w:val="32"/>
          <w:szCs w:val="32"/>
        </w:rPr>
      </w:pPr>
    </w:p>
    <w:p w:rsidR="00846EB6" w:rsidRPr="007268EA" w:rsidRDefault="00846EB6">
      <w:pPr>
        <w:tabs>
          <w:tab w:val="left" w:pos="1134"/>
          <w:tab w:val="left" w:pos="5481"/>
          <w:tab w:val="left" w:pos="5859"/>
        </w:tabs>
        <w:spacing w:line="360" w:lineRule="auto"/>
        <w:jc w:val="center"/>
        <w:rPr>
          <w:rFonts w:ascii="黑体" w:eastAsia="黑体" w:hAnsi="黑体" w:cs="黑体"/>
          <w:sz w:val="32"/>
          <w:szCs w:val="32"/>
        </w:rPr>
      </w:pPr>
    </w:p>
    <w:p w:rsidR="00846EB6" w:rsidRPr="007268EA" w:rsidRDefault="00846EB6">
      <w:pPr>
        <w:tabs>
          <w:tab w:val="left" w:pos="1134"/>
          <w:tab w:val="left" w:pos="5481"/>
          <w:tab w:val="left" w:pos="5859"/>
        </w:tabs>
        <w:spacing w:line="360" w:lineRule="auto"/>
        <w:rPr>
          <w:rFonts w:ascii="黑体" w:eastAsia="黑体" w:hAnsi="黑体" w:cs="黑体"/>
          <w:b/>
          <w:sz w:val="32"/>
          <w:szCs w:val="32"/>
        </w:rPr>
      </w:pPr>
    </w:p>
    <w:p w:rsidR="00846EB6" w:rsidRPr="007268EA" w:rsidRDefault="008E021D">
      <w:pPr>
        <w:tabs>
          <w:tab w:val="left" w:pos="1134"/>
          <w:tab w:val="left" w:pos="5160"/>
        </w:tabs>
        <w:spacing w:line="360" w:lineRule="auto"/>
        <w:jc w:val="center"/>
        <w:rPr>
          <w:rFonts w:ascii="黑体" w:eastAsia="黑体" w:hAnsi="黑体" w:cs="黑体"/>
          <w:sz w:val="72"/>
          <w:szCs w:val="72"/>
        </w:rPr>
      </w:pPr>
      <w:r w:rsidRPr="007268EA">
        <w:rPr>
          <w:rFonts w:ascii="黑体" w:eastAsia="黑体" w:hAnsi="黑体" w:cs="黑体" w:hint="eastAsia"/>
          <w:sz w:val="72"/>
          <w:szCs w:val="72"/>
        </w:rPr>
        <w:t>竞争性磋商文件</w:t>
      </w:r>
    </w:p>
    <w:p w:rsidR="00846EB6" w:rsidRPr="007268EA" w:rsidRDefault="00846EB6">
      <w:pPr>
        <w:tabs>
          <w:tab w:val="left" w:pos="1134"/>
          <w:tab w:val="left" w:pos="5481"/>
          <w:tab w:val="left" w:pos="5859"/>
        </w:tabs>
        <w:spacing w:line="360" w:lineRule="auto"/>
        <w:jc w:val="center"/>
        <w:rPr>
          <w:rFonts w:ascii="宋体" w:hAnsi="宋体" w:cs="宋体"/>
          <w:b/>
          <w:sz w:val="32"/>
        </w:rPr>
      </w:pPr>
    </w:p>
    <w:p w:rsidR="00846EB6" w:rsidRPr="007268EA" w:rsidRDefault="00846EB6">
      <w:pPr>
        <w:tabs>
          <w:tab w:val="left" w:pos="1134"/>
          <w:tab w:val="left" w:pos="5481"/>
          <w:tab w:val="left" w:pos="5859"/>
        </w:tabs>
        <w:spacing w:line="360" w:lineRule="auto"/>
        <w:jc w:val="center"/>
        <w:rPr>
          <w:rFonts w:ascii="宋体" w:hAnsi="宋体" w:cs="宋体"/>
          <w:b/>
          <w:sz w:val="32"/>
        </w:rPr>
      </w:pPr>
    </w:p>
    <w:p w:rsidR="00846EB6" w:rsidRPr="007268EA" w:rsidRDefault="00846EB6">
      <w:pPr>
        <w:tabs>
          <w:tab w:val="left" w:pos="1134"/>
          <w:tab w:val="left" w:pos="5481"/>
          <w:tab w:val="left" w:pos="5859"/>
        </w:tabs>
        <w:spacing w:line="360" w:lineRule="auto"/>
        <w:jc w:val="center"/>
        <w:rPr>
          <w:rFonts w:ascii="宋体" w:hAnsi="宋体" w:cs="宋体"/>
          <w:b/>
          <w:sz w:val="32"/>
        </w:rPr>
      </w:pPr>
    </w:p>
    <w:p w:rsidR="00846EB6" w:rsidRPr="007268EA" w:rsidRDefault="00846EB6">
      <w:pPr>
        <w:tabs>
          <w:tab w:val="left" w:pos="1134"/>
          <w:tab w:val="left" w:pos="5481"/>
          <w:tab w:val="left" w:pos="5859"/>
        </w:tabs>
        <w:spacing w:line="360" w:lineRule="auto"/>
        <w:rPr>
          <w:rFonts w:ascii="宋体" w:hAnsi="宋体" w:cs="宋体"/>
          <w:b/>
          <w:sz w:val="32"/>
        </w:rPr>
      </w:pPr>
    </w:p>
    <w:p w:rsidR="00846EB6" w:rsidRPr="007268EA" w:rsidRDefault="00846EB6">
      <w:pPr>
        <w:pStyle w:val="a8"/>
        <w:spacing w:line="360" w:lineRule="auto"/>
        <w:ind w:leftChars="0" w:left="0" w:firstLineChars="426" w:firstLine="1369"/>
        <w:jc w:val="left"/>
        <w:rPr>
          <w:rFonts w:ascii="宋体" w:hAnsi="宋体" w:cs="宋体"/>
          <w:b/>
          <w:sz w:val="32"/>
        </w:rPr>
      </w:pPr>
    </w:p>
    <w:p w:rsidR="00846EB6" w:rsidRPr="007268EA" w:rsidRDefault="008E021D">
      <w:pPr>
        <w:pStyle w:val="aa"/>
        <w:adjustRightInd w:val="0"/>
        <w:snapToGrid w:val="0"/>
        <w:spacing w:line="360" w:lineRule="auto"/>
        <w:ind w:firstLineChars="400" w:firstLine="1205"/>
        <w:rPr>
          <w:rFonts w:hAnsi="宋体"/>
          <w:b/>
          <w:sz w:val="30"/>
          <w:szCs w:val="30"/>
        </w:rPr>
      </w:pPr>
      <w:r w:rsidRPr="007268EA">
        <w:rPr>
          <w:rFonts w:hAnsi="宋体" w:hint="eastAsia"/>
          <w:b/>
          <w:sz w:val="30"/>
          <w:szCs w:val="30"/>
        </w:rPr>
        <w:t>采   购   人：乌鲁木齐市第四人民医院</w:t>
      </w:r>
    </w:p>
    <w:p w:rsidR="00846EB6" w:rsidRPr="007268EA" w:rsidRDefault="008E021D">
      <w:pPr>
        <w:pStyle w:val="aa"/>
        <w:adjustRightInd w:val="0"/>
        <w:snapToGrid w:val="0"/>
        <w:spacing w:line="360" w:lineRule="auto"/>
        <w:ind w:firstLineChars="400" w:firstLine="1205"/>
        <w:rPr>
          <w:rFonts w:hAnsi="宋体"/>
          <w:b/>
          <w:sz w:val="30"/>
          <w:szCs w:val="30"/>
        </w:rPr>
      </w:pPr>
      <w:r w:rsidRPr="007268EA">
        <w:rPr>
          <w:rFonts w:hAnsi="宋体" w:hint="eastAsia"/>
          <w:b/>
          <w:sz w:val="30"/>
          <w:szCs w:val="30"/>
        </w:rPr>
        <w:t>代  理 机 构: 新疆经纬招标有限责任公司</w:t>
      </w:r>
    </w:p>
    <w:p w:rsidR="00846EB6" w:rsidRPr="007268EA" w:rsidRDefault="008E021D">
      <w:pPr>
        <w:pStyle w:val="aa"/>
        <w:adjustRightInd w:val="0"/>
        <w:snapToGrid w:val="0"/>
        <w:spacing w:line="360" w:lineRule="auto"/>
        <w:ind w:firstLineChars="400" w:firstLine="1205"/>
        <w:rPr>
          <w:rFonts w:hAnsi="宋体"/>
          <w:b/>
          <w:sz w:val="30"/>
          <w:szCs w:val="30"/>
        </w:rPr>
      </w:pPr>
      <w:r w:rsidRPr="007268EA">
        <w:rPr>
          <w:rFonts w:hAnsi="宋体" w:hint="eastAsia"/>
          <w:b/>
          <w:sz w:val="30"/>
          <w:szCs w:val="30"/>
        </w:rPr>
        <w:t>采  购 内 容：院内电路系统改造及室内装饰工程</w:t>
      </w:r>
    </w:p>
    <w:p w:rsidR="00846EB6" w:rsidRPr="007268EA" w:rsidRDefault="008E021D">
      <w:pPr>
        <w:pStyle w:val="aa"/>
        <w:adjustRightInd w:val="0"/>
        <w:snapToGrid w:val="0"/>
        <w:spacing w:line="360" w:lineRule="auto"/>
        <w:ind w:firstLineChars="400" w:firstLine="1205"/>
        <w:rPr>
          <w:rFonts w:hAnsi="宋体"/>
          <w:b/>
          <w:sz w:val="30"/>
          <w:szCs w:val="30"/>
        </w:rPr>
      </w:pPr>
      <w:r w:rsidRPr="007268EA">
        <w:rPr>
          <w:rFonts w:hAnsi="宋体" w:hint="eastAsia"/>
          <w:b/>
          <w:sz w:val="30"/>
          <w:szCs w:val="30"/>
        </w:rPr>
        <w:t>项  目 编 号：JWZB（2021）Z-</w:t>
      </w:r>
      <w:r w:rsidRPr="007268EA">
        <w:rPr>
          <w:rFonts w:hAnsi="宋体"/>
          <w:b/>
          <w:sz w:val="30"/>
          <w:szCs w:val="30"/>
        </w:rPr>
        <w:t>365</w:t>
      </w:r>
    </w:p>
    <w:p w:rsidR="00846EB6" w:rsidRPr="007268EA" w:rsidRDefault="00846EB6">
      <w:pPr>
        <w:tabs>
          <w:tab w:val="left" w:pos="1134"/>
          <w:tab w:val="left" w:pos="5481"/>
          <w:tab w:val="left" w:pos="5859"/>
        </w:tabs>
        <w:spacing w:line="360" w:lineRule="auto"/>
        <w:jc w:val="center"/>
        <w:rPr>
          <w:rFonts w:ascii="宋体" w:hAnsi="宋体" w:cs="宋体"/>
          <w:b/>
          <w:sz w:val="32"/>
        </w:rPr>
      </w:pPr>
    </w:p>
    <w:p w:rsidR="00846EB6" w:rsidRPr="007268EA" w:rsidRDefault="008E021D">
      <w:pPr>
        <w:pStyle w:val="aa"/>
        <w:adjustRightInd w:val="0"/>
        <w:snapToGrid w:val="0"/>
        <w:spacing w:line="360" w:lineRule="auto"/>
        <w:jc w:val="center"/>
        <w:rPr>
          <w:rFonts w:hAnsi="宋体" w:cs="宋体"/>
          <w:b/>
          <w:spacing w:val="160"/>
          <w:sz w:val="32"/>
          <w:szCs w:val="32"/>
        </w:rPr>
      </w:pPr>
      <w:r w:rsidRPr="007268EA">
        <w:rPr>
          <w:rFonts w:hAnsi="宋体" w:cs="宋体" w:hint="eastAsia"/>
          <w:b/>
          <w:spacing w:val="160"/>
          <w:sz w:val="32"/>
          <w:szCs w:val="32"/>
        </w:rPr>
        <w:br w:type="page"/>
      </w:r>
      <w:r w:rsidRPr="007268EA">
        <w:rPr>
          <w:rFonts w:hAnsi="宋体" w:cs="宋体" w:hint="eastAsia"/>
          <w:b/>
          <w:spacing w:val="160"/>
          <w:sz w:val="32"/>
          <w:szCs w:val="32"/>
        </w:rPr>
        <w:lastRenderedPageBreak/>
        <w:t>目录</w:t>
      </w:r>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r w:rsidRPr="005D3E0E">
        <w:rPr>
          <w:rFonts w:asciiTheme="minorEastAsia" w:eastAsiaTheme="minorEastAsia" w:hAnsiTheme="minorEastAsia" w:cs="宋体" w:hint="eastAsia"/>
          <w:spacing w:val="160"/>
        </w:rPr>
        <w:fldChar w:fldCharType="begin"/>
      </w:r>
      <w:r w:rsidR="008E021D" w:rsidRPr="007268EA">
        <w:rPr>
          <w:rFonts w:asciiTheme="minorEastAsia" w:eastAsiaTheme="minorEastAsia" w:hAnsiTheme="minorEastAsia" w:cs="宋体" w:hint="eastAsia"/>
          <w:spacing w:val="160"/>
        </w:rPr>
        <w:instrText xml:space="preserve">TOC \o "1-3" \h \u </w:instrText>
      </w:r>
      <w:r w:rsidRPr="005D3E0E">
        <w:rPr>
          <w:rFonts w:asciiTheme="minorEastAsia" w:eastAsiaTheme="minorEastAsia" w:hAnsiTheme="minorEastAsia" w:cs="宋体" w:hint="eastAsia"/>
          <w:spacing w:val="160"/>
        </w:rPr>
        <w:fldChar w:fldCharType="separate"/>
      </w:r>
      <w:hyperlink w:anchor="_Toc56710693" w:history="1">
        <w:r w:rsidR="008E021D" w:rsidRPr="007268EA">
          <w:rPr>
            <w:rStyle w:val="af5"/>
            <w:rFonts w:asciiTheme="minorEastAsia" w:eastAsiaTheme="minorEastAsia" w:hAnsiTheme="minorEastAsia" w:cs="宋体" w:hint="eastAsia"/>
            <w:color w:val="auto"/>
          </w:rPr>
          <w:t>第一章磋商邀请函</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_Toc56710693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3</w:t>
        </w:r>
        <w:r w:rsidRPr="007268EA">
          <w:rPr>
            <w:rFonts w:asciiTheme="minorEastAsia" w:eastAsiaTheme="minorEastAsia" w:hAnsiTheme="minorEastAsia"/>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05" w:history="1">
        <w:r w:rsidR="008E021D" w:rsidRPr="007268EA">
          <w:rPr>
            <w:rStyle w:val="af5"/>
            <w:rFonts w:asciiTheme="minorEastAsia" w:eastAsiaTheme="minorEastAsia" w:hAnsiTheme="minorEastAsia" w:cs="宋体" w:hint="eastAsia"/>
            <w:color w:val="auto"/>
          </w:rPr>
          <w:t>第二章磋商须知</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_Toc56710705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6</w:t>
        </w:r>
        <w:r w:rsidRPr="007268EA">
          <w:rPr>
            <w:rFonts w:asciiTheme="minorEastAsia" w:eastAsiaTheme="minorEastAsia" w:hAnsiTheme="minorEastAsia"/>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06" w:history="1">
        <w:r w:rsidR="008E021D" w:rsidRPr="007268EA">
          <w:rPr>
            <w:rStyle w:val="af5"/>
            <w:rFonts w:asciiTheme="minorEastAsia" w:eastAsiaTheme="minorEastAsia" w:hAnsiTheme="minorEastAsia" w:cs="宋体" w:hint="eastAsia"/>
            <w:color w:val="auto"/>
            <w:sz w:val="24"/>
          </w:rPr>
          <w:t>磋商须知前附表</w:t>
        </w:r>
        <w:r w:rsidR="008E021D" w:rsidRPr="007268EA">
          <w:rPr>
            <w:rStyle w:val="af5"/>
            <w:rFonts w:asciiTheme="minorEastAsia" w:eastAsiaTheme="minorEastAsia" w:hAnsiTheme="minorEastAsia" w:cs="宋体"/>
            <w:color w:val="auto"/>
            <w:sz w:val="24"/>
          </w:rPr>
          <w:t>1</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_Toc56710706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07" w:history="1">
        <w:r w:rsidR="008E021D" w:rsidRPr="007268EA">
          <w:rPr>
            <w:rStyle w:val="af5"/>
            <w:rFonts w:asciiTheme="minorEastAsia" w:eastAsiaTheme="minorEastAsia" w:hAnsiTheme="minorEastAsia" w:cs="宋体" w:hint="eastAsia"/>
            <w:color w:val="auto"/>
            <w:sz w:val="24"/>
          </w:rPr>
          <w:t>磋商须知前附表</w:t>
        </w:r>
        <w:r w:rsidR="008E021D" w:rsidRPr="007268EA">
          <w:rPr>
            <w:rStyle w:val="af5"/>
            <w:rFonts w:asciiTheme="minorEastAsia" w:eastAsiaTheme="minorEastAsia" w:hAnsiTheme="minorEastAsia" w:cs="宋体"/>
            <w:color w:val="auto"/>
            <w:sz w:val="24"/>
          </w:rPr>
          <w:t>2:</w:t>
        </w:r>
        <w:r w:rsidR="008E021D" w:rsidRPr="007268EA">
          <w:rPr>
            <w:rStyle w:val="af5"/>
            <w:rFonts w:asciiTheme="minorEastAsia" w:eastAsiaTheme="minorEastAsia" w:hAnsiTheme="minorEastAsia" w:cs="宋体" w:hint="eastAsia"/>
            <w:color w:val="auto"/>
            <w:sz w:val="24"/>
          </w:rPr>
          <w:t>资格性、符合性检查表</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_Toc56710707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9</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08" w:history="1">
        <w:r w:rsidR="008E021D" w:rsidRPr="007268EA">
          <w:rPr>
            <w:rStyle w:val="af5"/>
            <w:rFonts w:asciiTheme="minorEastAsia" w:eastAsiaTheme="minorEastAsia" w:hAnsiTheme="minorEastAsia" w:cs="宋体" w:hint="eastAsia"/>
            <w:color w:val="auto"/>
            <w:sz w:val="24"/>
          </w:rPr>
          <w:t>磋商须知正文部分</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_Toc56710708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12</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09" w:history="1">
        <w:r w:rsidR="008E021D" w:rsidRPr="007268EA">
          <w:rPr>
            <w:rStyle w:val="af5"/>
            <w:rFonts w:asciiTheme="minorEastAsia" w:eastAsiaTheme="minorEastAsia" w:hAnsiTheme="minorEastAsia" w:cs="宋体" w:hint="eastAsia"/>
            <w:color w:val="auto"/>
            <w:sz w:val="24"/>
          </w:rPr>
          <w:t>一、说明</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_Toc56710709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12</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0" w:history="1">
        <w:r w:rsidR="008E021D" w:rsidRPr="007268EA">
          <w:rPr>
            <w:rStyle w:val="af5"/>
            <w:rFonts w:asciiTheme="minorEastAsia" w:eastAsiaTheme="minorEastAsia" w:hAnsiTheme="minorEastAsia" w:cs="宋体" w:hint="eastAsia"/>
            <w:color w:val="auto"/>
            <w:sz w:val="24"/>
          </w:rPr>
          <w:t>二、磋商文件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_Toc56710710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12</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1" w:history="1">
        <w:r w:rsidR="008E021D" w:rsidRPr="007268EA">
          <w:rPr>
            <w:rStyle w:val="af5"/>
            <w:rFonts w:asciiTheme="minorEastAsia" w:eastAsiaTheme="minorEastAsia" w:hAnsiTheme="minorEastAsia" w:cs="宋体" w:hint="eastAsia"/>
            <w:color w:val="auto"/>
            <w:sz w:val="24"/>
          </w:rPr>
          <w:t>三、响应文件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_Toc56710711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13</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2" w:history="1">
        <w:r w:rsidR="008E021D" w:rsidRPr="007268EA">
          <w:rPr>
            <w:rStyle w:val="af5"/>
            <w:rFonts w:asciiTheme="minorEastAsia" w:eastAsiaTheme="minorEastAsia" w:hAnsiTheme="minorEastAsia" w:cs="宋体" w:hint="eastAsia"/>
            <w:color w:val="auto"/>
            <w:sz w:val="24"/>
          </w:rPr>
          <w:t>四、响应文件的递交</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_Toc56710712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15</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3" w:history="1">
        <w:r w:rsidR="008E021D" w:rsidRPr="007268EA">
          <w:rPr>
            <w:rStyle w:val="af5"/>
            <w:rFonts w:asciiTheme="minorEastAsia" w:eastAsiaTheme="minorEastAsia" w:hAnsiTheme="minorEastAsia" w:cs="宋体" w:hint="eastAsia"/>
            <w:color w:val="auto"/>
            <w:sz w:val="24"/>
          </w:rPr>
          <w:t>五、磋商和评审</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_Toc56710713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16</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4" w:history="1">
        <w:r w:rsidR="008E021D" w:rsidRPr="007268EA">
          <w:rPr>
            <w:rStyle w:val="af5"/>
            <w:rFonts w:asciiTheme="minorEastAsia" w:eastAsiaTheme="minorEastAsia" w:hAnsiTheme="minorEastAsia" w:cs="宋体" w:hint="eastAsia"/>
            <w:color w:val="auto"/>
            <w:sz w:val="24"/>
          </w:rPr>
          <w:t>六、成交结果及合同授予</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_Toc56710714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18</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5" w:history="1">
        <w:r w:rsidR="008E021D" w:rsidRPr="007268EA">
          <w:rPr>
            <w:rStyle w:val="af5"/>
            <w:rFonts w:asciiTheme="minorEastAsia" w:eastAsiaTheme="minorEastAsia" w:hAnsiTheme="minorEastAsia" w:cs="宋体" w:hint="eastAsia"/>
            <w:color w:val="auto"/>
            <w:sz w:val="24"/>
          </w:rPr>
          <w:t>七、质疑与投诉</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_Toc56710715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19</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16" w:history="1">
        <w:r w:rsidR="008E021D" w:rsidRPr="007268EA">
          <w:rPr>
            <w:rStyle w:val="af5"/>
            <w:rFonts w:asciiTheme="minorEastAsia" w:eastAsiaTheme="minorEastAsia" w:hAnsiTheme="minorEastAsia" w:cs="宋体" w:hint="eastAsia"/>
            <w:color w:val="auto"/>
            <w:sz w:val="24"/>
          </w:rPr>
          <w:t>八、其他规定</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_Toc56710716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19</w:t>
        </w:r>
        <w:r w:rsidRPr="007268EA">
          <w:rPr>
            <w:rFonts w:asciiTheme="minorEastAsia" w:eastAsiaTheme="minorEastAsia" w:hAnsiTheme="minorEastAsia"/>
            <w:sz w:val="24"/>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17" w:history="1">
        <w:r w:rsidR="008E021D" w:rsidRPr="007268EA">
          <w:rPr>
            <w:rStyle w:val="af5"/>
            <w:rFonts w:asciiTheme="minorEastAsia" w:eastAsiaTheme="minorEastAsia" w:hAnsiTheme="minorEastAsia" w:cs="宋体" w:hint="eastAsia"/>
            <w:color w:val="auto"/>
          </w:rPr>
          <w:t>第三章 评审方法（综合评分法）</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_Toc56710717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20</w:t>
        </w:r>
        <w:r w:rsidRPr="007268EA">
          <w:rPr>
            <w:rFonts w:asciiTheme="minorEastAsia" w:eastAsiaTheme="minorEastAsia" w:hAnsiTheme="minorEastAsia"/>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18" w:history="1">
        <w:r w:rsidR="008E021D" w:rsidRPr="007268EA">
          <w:rPr>
            <w:rStyle w:val="af5"/>
            <w:rFonts w:asciiTheme="minorEastAsia" w:eastAsiaTheme="minorEastAsia" w:hAnsiTheme="minorEastAsia" w:cs="宋体" w:hint="eastAsia"/>
            <w:color w:val="auto"/>
          </w:rPr>
          <w:t>第四章政府采购合同格式</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_Toc56710718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25</w:t>
        </w:r>
        <w:r w:rsidRPr="007268EA">
          <w:rPr>
            <w:rFonts w:asciiTheme="minorEastAsia" w:eastAsiaTheme="minorEastAsia" w:hAnsiTheme="minorEastAsia"/>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19" w:history="1">
        <w:r w:rsidR="008E021D" w:rsidRPr="007268EA">
          <w:rPr>
            <w:rStyle w:val="af5"/>
            <w:rFonts w:asciiTheme="minorEastAsia" w:eastAsiaTheme="minorEastAsia" w:hAnsiTheme="minorEastAsia" w:cs="宋体" w:hint="eastAsia"/>
            <w:color w:val="auto"/>
          </w:rPr>
          <w:t>第五章工程量清单及技术标准</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_Toc56710719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54</w:t>
        </w:r>
        <w:r w:rsidRPr="007268EA">
          <w:rPr>
            <w:rFonts w:asciiTheme="minorEastAsia" w:eastAsiaTheme="minorEastAsia" w:hAnsiTheme="minorEastAsia"/>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20" w:history="1">
        <w:r w:rsidR="008E021D" w:rsidRPr="007268EA">
          <w:rPr>
            <w:rStyle w:val="af5"/>
            <w:rFonts w:asciiTheme="minorEastAsia" w:eastAsiaTheme="minorEastAsia" w:hAnsiTheme="minorEastAsia" w:cs="宋体" w:hint="eastAsia"/>
            <w:color w:val="auto"/>
            <w:sz w:val="24"/>
          </w:rPr>
          <w:t>一、工程概况</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_Toc56710720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54</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21" w:history="1">
        <w:r w:rsidR="008E021D" w:rsidRPr="007268EA">
          <w:rPr>
            <w:rStyle w:val="af5"/>
            <w:rFonts w:asciiTheme="minorEastAsia" w:eastAsiaTheme="minorEastAsia" w:hAnsiTheme="minorEastAsia" w:cs="宋体" w:hint="eastAsia"/>
            <w:color w:val="auto"/>
            <w:sz w:val="24"/>
          </w:rPr>
          <w:t>二、技术标准和要求</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_Toc56710721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54</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22" w:history="1">
        <w:r w:rsidR="008E021D" w:rsidRPr="007268EA">
          <w:rPr>
            <w:rStyle w:val="af5"/>
            <w:rFonts w:asciiTheme="minorEastAsia" w:eastAsiaTheme="minorEastAsia" w:hAnsiTheme="minorEastAsia" w:cs="宋体" w:hint="eastAsia"/>
            <w:color w:val="auto"/>
            <w:sz w:val="24"/>
          </w:rPr>
          <w:t>三、工程量清单</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_Toc56710722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55</w:t>
        </w:r>
        <w:r w:rsidRPr="007268EA">
          <w:rPr>
            <w:rFonts w:asciiTheme="minorEastAsia" w:eastAsiaTheme="minorEastAsia" w:hAnsiTheme="minorEastAsia"/>
            <w:sz w:val="24"/>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23" w:history="1">
        <w:r w:rsidR="008E021D" w:rsidRPr="007268EA">
          <w:rPr>
            <w:rStyle w:val="af5"/>
            <w:rFonts w:asciiTheme="minorEastAsia" w:eastAsiaTheme="minorEastAsia" w:hAnsiTheme="minorEastAsia" w:cs="宋体" w:hint="eastAsia"/>
            <w:color w:val="auto"/>
          </w:rPr>
          <w:t>第六章图纸</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_Toc56710723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56</w:t>
        </w:r>
        <w:r w:rsidRPr="007268EA">
          <w:rPr>
            <w:rFonts w:asciiTheme="minorEastAsia" w:eastAsiaTheme="minorEastAsia" w:hAnsiTheme="minorEastAsia"/>
          </w:rPr>
          <w:fldChar w:fldCharType="end"/>
        </w:r>
      </w:hyperlink>
    </w:p>
    <w:p w:rsidR="00846EB6" w:rsidRPr="007268EA" w:rsidRDefault="005D3E0E">
      <w:pPr>
        <w:pStyle w:val="11"/>
        <w:tabs>
          <w:tab w:val="right" w:leader="dot" w:pos="8834"/>
        </w:tabs>
        <w:spacing w:beforeLines="0" w:line="276" w:lineRule="auto"/>
        <w:rPr>
          <w:rFonts w:asciiTheme="minorEastAsia" w:eastAsiaTheme="minorEastAsia" w:hAnsiTheme="minorEastAsia" w:cstheme="minorBidi"/>
        </w:rPr>
      </w:pPr>
      <w:hyperlink w:anchor="_Toc56710725" w:history="1">
        <w:r w:rsidR="008E021D" w:rsidRPr="007268EA">
          <w:rPr>
            <w:rStyle w:val="af5"/>
            <w:rFonts w:asciiTheme="minorEastAsia" w:eastAsiaTheme="minorEastAsia" w:hAnsiTheme="minorEastAsia" w:cs="宋体" w:hint="eastAsia"/>
            <w:color w:val="auto"/>
          </w:rPr>
          <w:t>第七章响应文件格式</w:t>
        </w:r>
        <w:r w:rsidR="008E021D" w:rsidRPr="007268EA">
          <w:rPr>
            <w:rFonts w:asciiTheme="minorEastAsia" w:eastAsiaTheme="minorEastAsia" w:hAnsiTheme="minorEastAsia"/>
          </w:rPr>
          <w:tab/>
        </w:r>
        <w:r w:rsidRPr="007268EA">
          <w:rPr>
            <w:rFonts w:asciiTheme="minorEastAsia" w:eastAsiaTheme="minorEastAsia" w:hAnsiTheme="minorEastAsia"/>
          </w:rPr>
          <w:fldChar w:fldCharType="begin"/>
        </w:r>
        <w:r w:rsidR="008E021D" w:rsidRPr="007268EA">
          <w:rPr>
            <w:rFonts w:asciiTheme="minorEastAsia" w:eastAsiaTheme="minorEastAsia" w:hAnsiTheme="minorEastAsia"/>
          </w:rPr>
          <w:instrText xml:space="preserve"> PAGEREF _Toc56710725 \h </w:instrText>
        </w:r>
        <w:r w:rsidRPr="007268EA">
          <w:rPr>
            <w:rFonts w:asciiTheme="minorEastAsia" w:eastAsiaTheme="minorEastAsia" w:hAnsiTheme="minorEastAsia"/>
          </w:rPr>
        </w:r>
        <w:r w:rsidRPr="007268EA">
          <w:rPr>
            <w:rFonts w:asciiTheme="minorEastAsia" w:eastAsiaTheme="minorEastAsia" w:hAnsiTheme="minorEastAsia"/>
          </w:rPr>
          <w:fldChar w:fldCharType="separate"/>
        </w:r>
        <w:r w:rsidR="008E021D" w:rsidRPr="007268EA">
          <w:rPr>
            <w:rFonts w:asciiTheme="minorEastAsia" w:eastAsiaTheme="minorEastAsia" w:hAnsiTheme="minorEastAsia"/>
          </w:rPr>
          <w:t>57</w:t>
        </w:r>
        <w:r w:rsidRPr="007268EA">
          <w:rPr>
            <w:rFonts w:asciiTheme="minorEastAsia" w:eastAsiaTheme="minorEastAsia" w:hAnsiTheme="minorEastAsia"/>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26" w:history="1">
        <w:r w:rsidR="008E021D" w:rsidRPr="007268EA">
          <w:rPr>
            <w:rStyle w:val="af5"/>
            <w:rFonts w:asciiTheme="minorEastAsia" w:eastAsiaTheme="minorEastAsia" w:hAnsiTheme="minorEastAsia" w:cs="宋体" w:hint="eastAsia"/>
            <w:color w:val="auto"/>
            <w:sz w:val="24"/>
          </w:rPr>
          <w:t>一、投标文件封面</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_Toc56710726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57</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27" w:history="1">
        <w:r w:rsidR="008E021D" w:rsidRPr="007268EA">
          <w:rPr>
            <w:rStyle w:val="af5"/>
            <w:rFonts w:asciiTheme="minorEastAsia" w:eastAsiaTheme="minorEastAsia" w:hAnsiTheme="minorEastAsia" w:cs="宋体" w:hint="eastAsia"/>
            <w:color w:val="auto"/>
            <w:sz w:val="24"/>
          </w:rPr>
          <w:t>二、资格证明文件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_Toc56710727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59</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28" w:history="1">
        <w:r w:rsidR="008E021D" w:rsidRPr="007268EA">
          <w:rPr>
            <w:rStyle w:val="af5"/>
            <w:rFonts w:asciiTheme="minorEastAsia" w:eastAsiaTheme="minorEastAsia" w:hAnsiTheme="minorEastAsia" w:hint="eastAsia"/>
            <w:color w:val="auto"/>
            <w:sz w:val="24"/>
          </w:rPr>
          <w:t>（一）供应商资格声明</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_Toc56710728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59</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29" w:history="1">
        <w:r w:rsidR="008E021D" w:rsidRPr="007268EA">
          <w:rPr>
            <w:rStyle w:val="af5"/>
            <w:rFonts w:asciiTheme="minorEastAsia" w:eastAsiaTheme="minorEastAsia" w:hAnsiTheme="minorEastAsia" w:cs="宋体" w:hint="eastAsia"/>
            <w:color w:val="auto"/>
            <w:sz w:val="24"/>
          </w:rPr>
          <w:t>（二）法定代表人身份证明或附有法定代表人身份证明的授权书</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_Toc56710729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61</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0" w:history="1">
        <w:r w:rsidR="008E021D" w:rsidRPr="007268EA">
          <w:rPr>
            <w:rStyle w:val="af5"/>
            <w:rFonts w:asciiTheme="minorEastAsia" w:eastAsiaTheme="minorEastAsia" w:hAnsiTheme="minorEastAsia" w:cs="宋体" w:hint="eastAsia"/>
            <w:color w:val="auto"/>
            <w:sz w:val="24"/>
          </w:rPr>
          <w:t>（三）近三年无重大违法记录信息证明文件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_Toc56710730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63</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1" w:history="1">
        <w:r w:rsidR="008E021D" w:rsidRPr="007268EA">
          <w:rPr>
            <w:rStyle w:val="af5"/>
            <w:rFonts w:asciiTheme="minorEastAsia" w:eastAsiaTheme="minorEastAsia" w:hAnsiTheme="minorEastAsia" w:cs="宋体" w:hint="eastAsia"/>
            <w:color w:val="auto"/>
            <w:sz w:val="24"/>
          </w:rPr>
          <w:t>（四）其他资格证明文件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_Toc56710731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64</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ind w:leftChars="0" w:left="0" w:firstLineChars="200" w:firstLine="420"/>
        <w:rPr>
          <w:rFonts w:asciiTheme="minorEastAsia" w:eastAsiaTheme="minorEastAsia" w:hAnsiTheme="minorEastAsia" w:cstheme="minorBidi"/>
          <w:sz w:val="24"/>
        </w:rPr>
      </w:pPr>
      <w:hyperlink w:anchor="_Toc56710732" w:history="1">
        <w:r w:rsidR="008E021D" w:rsidRPr="007268EA">
          <w:rPr>
            <w:rStyle w:val="af5"/>
            <w:rFonts w:asciiTheme="minorEastAsia" w:eastAsiaTheme="minorEastAsia" w:hAnsiTheme="minorEastAsia" w:cs="宋体" w:hint="eastAsia"/>
            <w:color w:val="auto"/>
            <w:sz w:val="24"/>
          </w:rPr>
          <w:t>三、商务文件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_Toc56710732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65</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3" w:history="1">
        <w:r w:rsidR="008E021D" w:rsidRPr="007268EA">
          <w:rPr>
            <w:rStyle w:val="af5"/>
            <w:rFonts w:asciiTheme="minorEastAsia" w:eastAsiaTheme="minorEastAsia" w:hAnsiTheme="minorEastAsia" w:cs="宋体" w:hint="eastAsia"/>
            <w:color w:val="auto"/>
            <w:sz w:val="24"/>
          </w:rPr>
          <w:t>（一）磋商申请</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_Toc56710733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65</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4" w:history="1">
        <w:r w:rsidR="008E021D" w:rsidRPr="007268EA">
          <w:rPr>
            <w:rStyle w:val="af5"/>
            <w:rFonts w:asciiTheme="minorEastAsia" w:eastAsiaTheme="minorEastAsia" w:hAnsiTheme="minorEastAsia" w:cs="宋体" w:hint="eastAsia"/>
            <w:color w:val="auto"/>
            <w:sz w:val="24"/>
          </w:rPr>
          <w:t>（二）磋商申请附录</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_Toc56710734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66</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5" w:history="1">
        <w:r w:rsidR="008E021D" w:rsidRPr="007268EA">
          <w:rPr>
            <w:rStyle w:val="af5"/>
            <w:rFonts w:asciiTheme="minorEastAsia" w:eastAsiaTheme="minorEastAsia" w:hAnsiTheme="minorEastAsia" w:hint="eastAsia"/>
            <w:color w:val="auto"/>
            <w:sz w:val="24"/>
          </w:rPr>
          <w:t>（三） 已标价的工程量清单</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_Toc56710735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71</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36" w:history="1">
        <w:r w:rsidR="008E021D" w:rsidRPr="007268EA">
          <w:rPr>
            <w:rStyle w:val="af5"/>
            <w:rFonts w:asciiTheme="minorEastAsia" w:eastAsiaTheme="minorEastAsia" w:hAnsiTheme="minorEastAsia" w:hint="eastAsia"/>
            <w:color w:val="auto"/>
            <w:sz w:val="24"/>
          </w:rPr>
          <w:t>四、技术文件</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_Toc56710736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72</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7" w:history="1">
        <w:r w:rsidR="008E021D" w:rsidRPr="007268EA">
          <w:rPr>
            <w:rStyle w:val="af5"/>
            <w:rFonts w:asciiTheme="minorEastAsia" w:eastAsiaTheme="minorEastAsia" w:hAnsiTheme="minorEastAsia" w:hint="eastAsia"/>
            <w:color w:val="auto"/>
            <w:sz w:val="24"/>
          </w:rPr>
          <w:t>（一）施工组织设计</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_Toc56710737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72</w:t>
        </w:r>
        <w:r w:rsidRPr="007268EA">
          <w:rPr>
            <w:rFonts w:asciiTheme="minorEastAsia" w:eastAsiaTheme="minorEastAsia" w:hAnsiTheme="minorEastAsia"/>
            <w:sz w:val="24"/>
          </w:rPr>
          <w:fldChar w:fldCharType="end"/>
        </w:r>
      </w:hyperlink>
    </w:p>
    <w:p w:rsidR="00846EB6" w:rsidRPr="007268EA" w:rsidRDefault="005D3E0E">
      <w:pPr>
        <w:pStyle w:val="22"/>
        <w:tabs>
          <w:tab w:val="right" w:leader="dot" w:pos="8834"/>
        </w:tabs>
        <w:spacing w:line="276" w:lineRule="auto"/>
        <w:rPr>
          <w:rFonts w:asciiTheme="minorEastAsia" w:eastAsiaTheme="minorEastAsia" w:hAnsiTheme="minorEastAsia" w:cstheme="minorBidi"/>
          <w:sz w:val="24"/>
        </w:rPr>
      </w:pPr>
      <w:hyperlink w:anchor="_Toc56710738" w:history="1">
        <w:r w:rsidR="008E021D" w:rsidRPr="007268EA">
          <w:rPr>
            <w:rStyle w:val="af5"/>
            <w:rFonts w:asciiTheme="minorEastAsia" w:eastAsiaTheme="minorEastAsia" w:hAnsiTheme="minorEastAsia" w:cs="宋体" w:hint="eastAsia"/>
            <w:color w:val="auto"/>
            <w:sz w:val="24"/>
          </w:rPr>
          <w:t>五、项目管理机构</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_Toc56710738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77</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39" w:history="1">
        <w:r w:rsidR="008E021D" w:rsidRPr="007268EA">
          <w:rPr>
            <w:rStyle w:val="af5"/>
            <w:rFonts w:asciiTheme="minorEastAsia" w:eastAsiaTheme="minorEastAsia" w:hAnsiTheme="minorEastAsia" w:cs="宋体" w:hint="eastAsia"/>
            <w:color w:val="auto"/>
            <w:sz w:val="24"/>
          </w:rPr>
          <w:t>（一）项目管理机构组成表</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_Toc56710739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77</w:t>
        </w:r>
        <w:r w:rsidRPr="007268EA">
          <w:rPr>
            <w:rFonts w:asciiTheme="minorEastAsia" w:eastAsiaTheme="minorEastAsia" w:hAnsiTheme="minorEastAsia"/>
            <w:sz w:val="24"/>
          </w:rPr>
          <w:fldChar w:fldCharType="end"/>
        </w:r>
      </w:hyperlink>
    </w:p>
    <w:p w:rsidR="00846EB6" w:rsidRPr="007268EA" w:rsidRDefault="005D3E0E">
      <w:pPr>
        <w:pStyle w:val="31"/>
        <w:tabs>
          <w:tab w:val="right" w:leader="dot" w:pos="8834"/>
        </w:tabs>
        <w:spacing w:line="276" w:lineRule="auto"/>
        <w:rPr>
          <w:rFonts w:asciiTheme="minorEastAsia" w:eastAsiaTheme="minorEastAsia" w:hAnsiTheme="minorEastAsia" w:cstheme="minorBidi"/>
          <w:sz w:val="24"/>
        </w:rPr>
      </w:pPr>
      <w:hyperlink w:anchor="_Toc56710740" w:history="1">
        <w:r w:rsidR="008E021D" w:rsidRPr="007268EA">
          <w:rPr>
            <w:rStyle w:val="af5"/>
            <w:rFonts w:asciiTheme="minorEastAsia" w:eastAsiaTheme="minorEastAsia" w:hAnsiTheme="minorEastAsia" w:cs="宋体" w:hint="eastAsia"/>
            <w:color w:val="auto"/>
            <w:sz w:val="24"/>
          </w:rPr>
          <w:t>（二）项目经理简历表</w:t>
        </w:r>
        <w:r w:rsidR="008E021D" w:rsidRPr="007268EA">
          <w:rPr>
            <w:rFonts w:asciiTheme="minorEastAsia" w:eastAsiaTheme="minorEastAsia" w:hAnsiTheme="minorEastAsia"/>
            <w:sz w:val="24"/>
          </w:rPr>
          <w:tab/>
        </w:r>
        <w:r w:rsidRPr="007268EA">
          <w:rPr>
            <w:rFonts w:asciiTheme="minorEastAsia" w:eastAsiaTheme="minorEastAsia" w:hAnsiTheme="minorEastAsia"/>
            <w:sz w:val="24"/>
          </w:rPr>
          <w:fldChar w:fldCharType="begin"/>
        </w:r>
        <w:r w:rsidR="008E021D" w:rsidRPr="007268EA">
          <w:rPr>
            <w:rFonts w:asciiTheme="minorEastAsia" w:eastAsiaTheme="minorEastAsia" w:hAnsiTheme="minorEastAsia"/>
            <w:sz w:val="24"/>
          </w:rPr>
          <w:instrText xml:space="preserve"> PAGEREF _Toc56710740 \h </w:instrText>
        </w:r>
        <w:r w:rsidRPr="007268EA">
          <w:rPr>
            <w:rFonts w:asciiTheme="minorEastAsia" w:eastAsiaTheme="minorEastAsia" w:hAnsiTheme="minorEastAsia"/>
            <w:sz w:val="24"/>
          </w:rPr>
        </w:r>
        <w:r w:rsidRPr="007268EA">
          <w:rPr>
            <w:rFonts w:asciiTheme="minorEastAsia" w:eastAsiaTheme="minorEastAsia" w:hAnsiTheme="minorEastAsia"/>
            <w:sz w:val="24"/>
          </w:rPr>
          <w:fldChar w:fldCharType="separate"/>
        </w:r>
        <w:r w:rsidR="008E021D" w:rsidRPr="007268EA">
          <w:rPr>
            <w:rFonts w:asciiTheme="minorEastAsia" w:eastAsiaTheme="minorEastAsia" w:hAnsiTheme="minorEastAsia"/>
            <w:sz w:val="24"/>
          </w:rPr>
          <w:t>78</w:t>
        </w:r>
        <w:r w:rsidRPr="007268EA">
          <w:rPr>
            <w:rFonts w:asciiTheme="minorEastAsia" w:eastAsiaTheme="minorEastAsia" w:hAnsiTheme="minorEastAsia"/>
            <w:sz w:val="24"/>
          </w:rPr>
          <w:fldChar w:fldCharType="end"/>
        </w:r>
      </w:hyperlink>
    </w:p>
    <w:p w:rsidR="00846EB6" w:rsidRPr="007268EA" w:rsidRDefault="005D3E0E">
      <w:pPr>
        <w:pStyle w:val="10"/>
        <w:spacing w:before="0" w:after="0" w:line="276" w:lineRule="auto"/>
        <w:rPr>
          <w:rFonts w:ascii="宋体" w:hAnsi="宋体" w:cs="宋体"/>
          <w:szCs w:val="24"/>
        </w:rPr>
      </w:pPr>
      <w:r w:rsidRPr="007268EA">
        <w:rPr>
          <w:rFonts w:asciiTheme="minorEastAsia" w:eastAsiaTheme="minorEastAsia" w:hAnsiTheme="minorEastAsia" w:cs="宋体" w:hint="eastAsia"/>
          <w:spacing w:val="160"/>
          <w:szCs w:val="24"/>
        </w:rPr>
        <w:lastRenderedPageBreak/>
        <w:fldChar w:fldCharType="end"/>
      </w:r>
      <w:bookmarkStart w:id="0" w:name="_Toc56710693"/>
      <w:bookmarkStart w:id="1" w:name="_Toc456291266"/>
      <w:bookmarkStart w:id="2" w:name="_Toc456291465"/>
      <w:bookmarkStart w:id="3" w:name="_Toc456291523"/>
      <w:bookmarkStart w:id="4" w:name="_Toc456291246"/>
      <w:bookmarkStart w:id="5" w:name="_Toc462487357"/>
      <w:bookmarkStart w:id="6" w:name="_Toc456291340"/>
      <w:r w:rsidR="008E021D" w:rsidRPr="007268EA">
        <w:rPr>
          <w:rFonts w:ascii="宋体" w:hAnsi="宋体" w:cs="宋体" w:hint="eastAsia"/>
          <w:sz w:val="28"/>
          <w:szCs w:val="28"/>
        </w:rPr>
        <w:t>第一章磋商邀请函</w:t>
      </w:r>
      <w:bookmarkEnd w:id="0"/>
      <w:bookmarkEnd w:id="1"/>
      <w:bookmarkEnd w:id="2"/>
      <w:bookmarkEnd w:id="3"/>
      <w:bookmarkEnd w:id="4"/>
      <w:bookmarkEnd w:id="5"/>
      <w:bookmarkEnd w:id="6"/>
    </w:p>
    <w:p w:rsidR="00846EB6" w:rsidRPr="007268EA" w:rsidRDefault="008E021D">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hAnsiTheme="minorEastAsia"/>
          <w:sz w:val="24"/>
        </w:rPr>
      </w:pPr>
      <w:r w:rsidRPr="007268EA">
        <w:rPr>
          <w:rFonts w:asciiTheme="minorEastAsia" w:hAnsiTheme="minorEastAsia" w:hint="eastAsia"/>
          <w:sz w:val="24"/>
        </w:rPr>
        <w:t>项目概况</w:t>
      </w:r>
    </w:p>
    <w:p w:rsidR="00846EB6" w:rsidRPr="007268EA" w:rsidRDefault="008E021D">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hAnsiTheme="minorEastAsia"/>
          <w:sz w:val="24"/>
        </w:rPr>
      </w:pPr>
      <w:r w:rsidRPr="007268EA">
        <w:rPr>
          <w:rFonts w:asciiTheme="minorEastAsia" w:hAnsiTheme="minorEastAsia" w:hint="eastAsia"/>
          <w:sz w:val="24"/>
          <w:u w:val="single"/>
        </w:rPr>
        <w:t>乌鲁木齐市乌鲁木齐市第四人民医院院内电路系统改造及室内装饰工程项目</w:t>
      </w:r>
      <w:r w:rsidRPr="007268EA">
        <w:rPr>
          <w:rFonts w:asciiTheme="minorEastAsia" w:hAnsiTheme="minorEastAsia" w:hint="eastAsia"/>
          <w:sz w:val="24"/>
        </w:rPr>
        <w:t>的潜在供应商应在</w:t>
      </w:r>
      <w:r w:rsidRPr="007268EA">
        <w:rPr>
          <w:rFonts w:asciiTheme="minorEastAsia" w:hAnsiTheme="minorEastAsia" w:hint="eastAsia"/>
          <w:sz w:val="24"/>
          <w:u w:val="single"/>
        </w:rPr>
        <w:t>乌鲁木齐市光明路276号E阳臻品写字楼15楼1503室</w:t>
      </w:r>
      <w:r w:rsidRPr="007268EA">
        <w:rPr>
          <w:rFonts w:asciiTheme="minorEastAsia" w:hAnsiTheme="minorEastAsia" w:hint="eastAsia"/>
          <w:sz w:val="24"/>
        </w:rPr>
        <w:t>获取采购文件，并于</w:t>
      </w:r>
      <w:r w:rsidRPr="007268EA">
        <w:rPr>
          <w:rFonts w:asciiTheme="minorEastAsia" w:hAnsiTheme="minorEastAsia" w:hint="eastAsia"/>
          <w:sz w:val="24"/>
          <w:u w:val="single"/>
        </w:rPr>
        <w:t>2021</w:t>
      </w:r>
      <w:r w:rsidRPr="007268EA">
        <w:rPr>
          <w:rFonts w:asciiTheme="minorEastAsia" w:hAnsiTheme="minorEastAsia" w:hint="eastAsia"/>
          <w:bCs/>
          <w:sz w:val="24"/>
          <w:u w:val="single"/>
        </w:rPr>
        <w:t>年1</w:t>
      </w:r>
      <w:r w:rsidRPr="007268EA">
        <w:rPr>
          <w:rFonts w:asciiTheme="minorEastAsia" w:hAnsiTheme="minorEastAsia"/>
          <w:bCs/>
          <w:sz w:val="24"/>
          <w:u w:val="single"/>
        </w:rPr>
        <w:t>1</w:t>
      </w:r>
      <w:r w:rsidRPr="007268EA">
        <w:rPr>
          <w:rFonts w:asciiTheme="minorEastAsia" w:hAnsiTheme="minorEastAsia" w:hint="eastAsia"/>
          <w:bCs/>
          <w:sz w:val="24"/>
          <w:u w:val="single"/>
        </w:rPr>
        <w:t>月</w:t>
      </w:r>
      <w:r w:rsidR="00B97111" w:rsidRPr="007268EA">
        <w:rPr>
          <w:rFonts w:asciiTheme="minorEastAsia" w:hAnsiTheme="minorEastAsia" w:hint="eastAsia"/>
          <w:bCs/>
          <w:sz w:val="24"/>
          <w:u w:val="single"/>
        </w:rPr>
        <w:t>29</w:t>
      </w:r>
      <w:r w:rsidRPr="007268EA">
        <w:rPr>
          <w:rFonts w:asciiTheme="minorEastAsia" w:hAnsiTheme="minorEastAsia" w:hint="eastAsia"/>
          <w:bCs/>
          <w:sz w:val="24"/>
          <w:u w:val="single"/>
        </w:rPr>
        <w:t>日</w:t>
      </w:r>
      <w:r w:rsidR="00B97111" w:rsidRPr="007268EA">
        <w:rPr>
          <w:rFonts w:asciiTheme="minorEastAsia" w:hAnsiTheme="minorEastAsia" w:hint="eastAsia"/>
          <w:bCs/>
          <w:sz w:val="24"/>
          <w:u w:val="single"/>
        </w:rPr>
        <w:t>17</w:t>
      </w:r>
      <w:r w:rsidRPr="007268EA">
        <w:rPr>
          <w:rFonts w:asciiTheme="minorEastAsia" w:hAnsiTheme="minorEastAsia" w:hint="eastAsia"/>
          <w:bCs/>
          <w:sz w:val="24"/>
          <w:u w:val="single"/>
        </w:rPr>
        <w:t>点00分（</w:t>
      </w:r>
      <w:r w:rsidRPr="007268EA">
        <w:rPr>
          <w:rFonts w:asciiTheme="minorEastAsia" w:hAnsiTheme="minorEastAsia" w:hint="eastAsia"/>
          <w:bCs/>
          <w:sz w:val="24"/>
        </w:rPr>
        <w:t>北京时间）前提交响应</w:t>
      </w:r>
      <w:r w:rsidRPr="007268EA">
        <w:rPr>
          <w:rFonts w:asciiTheme="minorEastAsia" w:hAnsiTheme="minorEastAsia"/>
          <w:bCs/>
          <w:sz w:val="24"/>
        </w:rPr>
        <w:t>文件</w:t>
      </w:r>
      <w:r w:rsidRPr="007268EA">
        <w:rPr>
          <w:rFonts w:asciiTheme="minorEastAsia" w:hAnsiTheme="minorEastAsia" w:hint="eastAsia"/>
          <w:sz w:val="24"/>
        </w:rPr>
        <w:t>。</w:t>
      </w:r>
    </w:p>
    <w:p w:rsidR="00846EB6" w:rsidRPr="007268EA" w:rsidRDefault="008E021D">
      <w:pPr>
        <w:pStyle w:val="20"/>
        <w:spacing w:before="0" w:after="0"/>
        <w:rPr>
          <w:rFonts w:asciiTheme="minorEastAsia" w:eastAsiaTheme="minorEastAsia" w:hAnsiTheme="minorEastAsia" w:cs="宋体"/>
          <w:b w:val="0"/>
          <w:szCs w:val="24"/>
        </w:rPr>
      </w:pPr>
      <w:bookmarkStart w:id="7" w:name="_Toc35393790"/>
      <w:bookmarkStart w:id="8" w:name="_Toc35393621"/>
      <w:bookmarkStart w:id="9" w:name="_Toc28359002"/>
      <w:bookmarkStart w:id="10" w:name="_Toc28359079"/>
      <w:bookmarkStart w:id="11" w:name="_Hlk24379207"/>
      <w:r w:rsidRPr="007268EA">
        <w:rPr>
          <w:rFonts w:asciiTheme="minorEastAsia" w:eastAsiaTheme="minorEastAsia" w:hAnsiTheme="minorEastAsia" w:cs="宋体" w:hint="eastAsia"/>
          <w:b w:val="0"/>
          <w:szCs w:val="24"/>
        </w:rPr>
        <w:t>一、项目基本情况</w:t>
      </w:r>
      <w:bookmarkEnd w:id="7"/>
      <w:bookmarkEnd w:id="8"/>
      <w:bookmarkEnd w:id="9"/>
      <w:bookmarkEnd w:id="10"/>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项目编号：JWZB（2021）Z-</w:t>
      </w:r>
      <w:r w:rsidRPr="007268EA">
        <w:rPr>
          <w:rFonts w:asciiTheme="minorEastAsia" w:hAnsiTheme="minorEastAsia"/>
          <w:sz w:val="24"/>
        </w:rPr>
        <w:t>365</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项目名称：乌鲁木齐市乌鲁木齐市第四人民医院院内电路系统改造及室内装饰工程项目</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采购方式：竞争性磋商</w:t>
      </w:r>
    </w:p>
    <w:bookmarkEnd w:id="11"/>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预算金额：7</w:t>
      </w:r>
      <w:r w:rsidRPr="007268EA">
        <w:rPr>
          <w:rFonts w:asciiTheme="minorEastAsia" w:hAnsiTheme="minorEastAsia"/>
          <w:sz w:val="24"/>
        </w:rPr>
        <w:t>8.051918</w:t>
      </w:r>
      <w:r w:rsidRPr="007268EA">
        <w:rPr>
          <w:rFonts w:asciiTheme="minorEastAsia" w:hAnsiTheme="minorEastAsia" w:hint="eastAsia"/>
          <w:sz w:val="24"/>
        </w:rPr>
        <w:t>万元</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最高限价：同预算金额</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采购内容：共1个包段，包括第四人民医院院内电路系统改造及室内装饰工程施工，工程量清单范围内的全部内容。</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工期：合同签订之日起30日完工并验收合格。</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本项目不接受联合体。</w:t>
      </w:r>
    </w:p>
    <w:p w:rsidR="00846EB6" w:rsidRPr="007268EA" w:rsidRDefault="008E021D">
      <w:pPr>
        <w:pStyle w:val="20"/>
        <w:spacing w:before="0" w:after="0"/>
        <w:rPr>
          <w:rFonts w:asciiTheme="minorEastAsia" w:eastAsiaTheme="minorEastAsia" w:hAnsiTheme="minorEastAsia" w:cs="宋体"/>
          <w:b w:val="0"/>
          <w:szCs w:val="24"/>
        </w:rPr>
      </w:pPr>
      <w:bookmarkStart w:id="12" w:name="_Toc35393630"/>
      <w:bookmarkStart w:id="13" w:name="_Toc28359013"/>
      <w:bookmarkStart w:id="14" w:name="_Toc28359090"/>
      <w:bookmarkStart w:id="15" w:name="_Toc35393799"/>
      <w:r w:rsidRPr="007268EA">
        <w:rPr>
          <w:rFonts w:asciiTheme="minorEastAsia" w:eastAsiaTheme="minorEastAsia" w:hAnsiTheme="minorEastAsia" w:cs="宋体" w:hint="eastAsia"/>
          <w:b w:val="0"/>
          <w:szCs w:val="24"/>
        </w:rPr>
        <w:t>二、申请人的资格要求：</w:t>
      </w:r>
      <w:bookmarkEnd w:id="12"/>
      <w:bookmarkEnd w:id="13"/>
      <w:bookmarkEnd w:id="14"/>
      <w:bookmarkEnd w:id="15"/>
    </w:p>
    <w:p w:rsidR="00846EB6" w:rsidRPr="007268EA" w:rsidRDefault="008E021D">
      <w:pPr>
        <w:spacing w:line="360" w:lineRule="auto"/>
        <w:ind w:firstLineChars="200" w:firstLine="480"/>
        <w:rPr>
          <w:rFonts w:asciiTheme="minorEastAsia" w:hAnsiTheme="minorEastAsia"/>
          <w:sz w:val="24"/>
          <w:u w:val="single"/>
        </w:rPr>
      </w:pPr>
      <w:r w:rsidRPr="007268EA">
        <w:rPr>
          <w:rFonts w:asciiTheme="minorEastAsia" w:hAnsiTheme="minorEastAsia" w:hint="eastAsia"/>
          <w:sz w:val="24"/>
        </w:rPr>
        <w:t>1.满足《中华人民共和国政府采购法》第二十二条规定：</w:t>
      </w:r>
      <w:r w:rsidRPr="007268EA">
        <w:rPr>
          <w:rFonts w:asciiTheme="minorEastAsia" w:hAnsiTheme="minorEastAsia" w:hint="eastAsia"/>
          <w:sz w:val="24"/>
          <w:u w:val="single"/>
        </w:rPr>
        <w:t>（1）有效的营业执照；（2）提供上年度经审计财务会计报告，或基本开户银行出具的资信证明；（3）提供开标前半年内任一月依法缴纳税收证明；（4）提供开标前半年内任一月社保缴纳证明；（5）提供无重大违法记录声明书；</w:t>
      </w:r>
    </w:p>
    <w:p w:rsidR="00846EB6" w:rsidRPr="007268EA" w:rsidRDefault="008E021D">
      <w:pPr>
        <w:spacing w:line="360" w:lineRule="auto"/>
        <w:ind w:firstLineChars="200" w:firstLine="480"/>
        <w:rPr>
          <w:rFonts w:asciiTheme="minorEastAsia" w:hAnsiTheme="minorEastAsia"/>
          <w:sz w:val="24"/>
        </w:rPr>
      </w:pPr>
      <w:bookmarkStart w:id="16" w:name="_Toc28359091"/>
      <w:bookmarkStart w:id="17" w:name="_Toc28359014"/>
      <w:r w:rsidRPr="007268EA">
        <w:rPr>
          <w:rFonts w:asciiTheme="minorEastAsia" w:hAnsiTheme="minorEastAsia"/>
          <w:sz w:val="24"/>
        </w:rPr>
        <w:t>2</w:t>
      </w:r>
      <w:r w:rsidRPr="007268EA">
        <w:rPr>
          <w:rFonts w:asciiTheme="minorEastAsia" w:hAnsiTheme="minorEastAsia" w:hint="eastAsia"/>
          <w:sz w:val="24"/>
        </w:rPr>
        <w:t>.落实政府采购政策需满足的资格要求：</w:t>
      </w:r>
      <w:r w:rsidRPr="007268EA">
        <w:rPr>
          <w:rFonts w:asciiTheme="minorEastAsia" w:hAnsiTheme="minorEastAsia" w:hint="eastAsia"/>
          <w:sz w:val="24"/>
          <w:u w:val="single"/>
        </w:rPr>
        <w:t>非专门面向中小企业采购项目；</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3.本项目的其他资格要求：</w:t>
      </w:r>
      <w:r w:rsidRPr="007268EA">
        <w:rPr>
          <w:rFonts w:asciiTheme="minorEastAsia" w:hAnsiTheme="minorEastAsia" w:hint="eastAsia"/>
          <w:sz w:val="24"/>
          <w:u w:val="single"/>
        </w:rPr>
        <w:t>（1）供应商须具有装修装饰工程专业承包二级及以上资质，具有有效的安全生产许可证；项目负责人具备建筑工程专业注册二级或以上建造师资格，具有有效期内的安B类安全考核合格证；（2）为采购项目提供整体设计、规范编制或者项目管理、监理、检测等服务的供应商，不得再参加该采购项目的其他采购活动；（3）单位负责人为同一人或者存在直接控股、管理关系的不同供应商不得参加本项目同一包的磋商；（4）供应商未列入失信被执行人、重大税收违法案件当事人名单、政府采购严重违法失信行为记录名单（财库[2016]125号）；</w:t>
      </w:r>
    </w:p>
    <w:p w:rsidR="00846EB6" w:rsidRPr="007268EA" w:rsidRDefault="008E021D">
      <w:pPr>
        <w:spacing w:line="360" w:lineRule="auto"/>
        <w:ind w:firstLineChars="200" w:firstLine="480"/>
        <w:rPr>
          <w:rFonts w:asciiTheme="minorEastAsia" w:hAnsiTheme="minorEastAsia"/>
          <w:i/>
          <w:iCs/>
          <w:sz w:val="24"/>
          <w:u w:val="single"/>
        </w:rPr>
      </w:pPr>
      <w:r w:rsidRPr="007268EA">
        <w:rPr>
          <w:rFonts w:asciiTheme="minorEastAsia" w:hAnsiTheme="minorEastAsia" w:hint="eastAsia"/>
          <w:sz w:val="24"/>
        </w:rPr>
        <w:lastRenderedPageBreak/>
        <w:t>4.需要落实的政府采购政策：</w:t>
      </w:r>
      <w:r w:rsidRPr="007268EA">
        <w:rPr>
          <w:rFonts w:asciiTheme="minorEastAsia" w:hAnsiTheme="minorEastAsia" w:hint="eastAsia"/>
          <w:sz w:val="24"/>
          <w:u w:val="single"/>
        </w:rPr>
        <w:t>《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rsidR="00846EB6" w:rsidRPr="007268EA" w:rsidRDefault="008E021D">
      <w:pPr>
        <w:pStyle w:val="20"/>
        <w:spacing w:before="0" w:after="0"/>
        <w:rPr>
          <w:rFonts w:asciiTheme="minorEastAsia" w:eastAsiaTheme="minorEastAsia" w:hAnsiTheme="minorEastAsia" w:cs="宋体"/>
          <w:b w:val="0"/>
          <w:szCs w:val="24"/>
        </w:rPr>
      </w:pPr>
      <w:bookmarkStart w:id="18" w:name="_Toc35393631"/>
      <w:bookmarkStart w:id="19" w:name="_Toc35393800"/>
      <w:r w:rsidRPr="007268EA">
        <w:rPr>
          <w:rFonts w:asciiTheme="minorEastAsia" w:eastAsiaTheme="minorEastAsia" w:hAnsiTheme="minorEastAsia" w:cs="宋体" w:hint="eastAsia"/>
          <w:b w:val="0"/>
          <w:szCs w:val="24"/>
        </w:rPr>
        <w:t>三、获取采购文件</w:t>
      </w:r>
      <w:bookmarkEnd w:id="16"/>
      <w:bookmarkEnd w:id="17"/>
      <w:bookmarkEnd w:id="18"/>
      <w:bookmarkEnd w:id="19"/>
    </w:p>
    <w:p w:rsidR="00846EB6" w:rsidRPr="007268EA" w:rsidRDefault="008E021D">
      <w:pPr>
        <w:spacing w:line="360" w:lineRule="auto"/>
        <w:ind w:firstLine="540"/>
        <w:rPr>
          <w:rFonts w:asciiTheme="minorEastAsia" w:hAnsiTheme="minorEastAsia" w:cs="宋体"/>
          <w:sz w:val="24"/>
        </w:rPr>
      </w:pPr>
      <w:bookmarkStart w:id="20" w:name="_Toc35393801"/>
      <w:bookmarkStart w:id="21" w:name="_Toc28359092"/>
      <w:bookmarkStart w:id="22" w:name="_Toc35393632"/>
      <w:bookmarkStart w:id="23" w:name="_Toc28359015"/>
      <w:r w:rsidRPr="007268EA">
        <w:rPr>
          <w:rFonts w:asciiTheme="minorEastAsia" w:hAnsiTheme="minorEastAsia" w:cs="宋体" w:hint="eastAsia"/>
          <w:sz w:val="24"/>
          <w:u w:val="single"/>
        </w:rPr>
        <w:t>2021年1</w:t>
      </w:r>
      <w:r w:rsidRPr="007268EA">
        <w:rPr>
          <w:rFonts w:asciiTheme="minorEastAsia" w:hAnsiTheme="minorEastAsia" w:cs="宋体"/>
          <w:sz w:val="24"/>
          <w:u w:val="single"/>
        </w:rPr>
        <w:t>1</w:t>
      </w:r>
      <w:r w:rsidRPr="007268EA">
        <w:rPr>
          <w:rFonts w:asciiTheme="minorEastAsia" w:hAnsiTheme="minorEastAsia" w:cs="宋体" w:hint="eastAsia"/>
          <w:sz w:val="24"/>
          <w:u w:val="single"/>
        </w:rPr>
        <w:t>月</w:t>
      </w:r>
      <w:r w:rsidR="00B97111" w:rsidRPr="007268EA">
        <w:rPr>
          <w:rFonts w:asciiTheme="minorEastAsia" w:hAnsiTheme="minorEastAsia" w:cs="宋体" w:hint="eastAsia"/>
          <w:sz w:val="24"/>
          <w:u w:val="single"/>
        </w:rPr>
        <w:t>18</w:t>
      </w:r>
      <w:r w:rsidRPr="007268EA">
        <w:rPr>
          <w:rFonts w:asciiTheme="minorEastAsia" w:hAnsiTheme="minorEastAsia" w:cs="宋体" w:hint="eastAsia"/>
          <w:sz w:val="24"/>
          <w:u w:val="single"/>
        </w:rPr>
        <w:t>日</w:t>
      </w:r>
      <w:r w:rsidRPr="007268EA">
        <w:rPr>
          <w:rFonts w:asciiTheme="minorEastAsia" w:hAnsiTheme="minorEastAsia" w:cs="宋体" w:hint="eastAsia"/>
          <w:sz w:val="24"/>
        </w:rPr>
        <w:t>至</w:t>
      </w:r>
      <w:r w:rsidRPr="007268EA">
        <w:rPr>
          <w:rFonts w:asciiTheme="minorEastAsia" w:hAnsiTheme="minorEastAsia" w:cs="宋体" w:hint="eastAsia"/>
          <w:sz w:val="24"/>
          <w:u w:val="single"/>
        </w:rPr>
        <w:t>2021年1</w:t>
      </w:r>
      <w:r w:rsidRPr="007268EA">
        <w:rPr>
          <w:rFonts w:asciiTheme="minorEastAsia" w:hAnsiTheme="minorEastAsia" w:cs="宋体"/>
          <w:sz w:val="24"/>
          <w:u w:val="single"/>
        </w:rPr>
        <w:t>1</w:t>
      </w:r>
      <w:r w:rsidRPr="007268EA">
        <w:rPr>
          <w:rFonts w:asciiTheme="minorEastAsia" w:hAnsiTheme="minorEastAsia" w:cs="宋体" w:hint="eastAsia"/>
          <w:sz w:val="24"/>
          <w:u w:val="single"/>
        </w:rPr>
        <w:t>月</w:t>
      </w:r>
      <w:r w:rsidR="00B97111" w:rsidRPr="007268EA">
        <w:rPr>
          <w:rFonts w:asciiTheme="minorEastAsia" w:hAnsiTheme="minorEastAsia" w:cs="宋体" w:hint="eastAsia"/>
          <w:sz w:val="24"/>
          <w:u w:val="single"/>
        </w:rPr>
        <w:t>24</w:t>
      </w:r>
      <w:r w:rsidRPr="007268EA">
        <w:rPr>
          <w:rFonts w:asciiTheme="minorEastAsia" w:hAnsiTheme="minorEastAsia" w:cs="宋体" w:hint="eastAsia"/>
          <w:sz w:val="24"/>
          <w:u w:val="single"/>
        </w:rPr>
        <w:t>日</w:t>
      </w:r>
      <w:r w:rsidRPr="007268EA">
        <w:rPr>
          <w:rFonts w:asciiTheme="minorEastAsia" w:hAnsiTheme="minorEastAsia" w:cs="宋体" w:hint="eastAsia"/>
          <w:sz w:val="24"/>
        </w:rPr>
        <w:t>，每天上午</w:t>
      </w:r>
      <w:r w:rsidRPr="007268EA">
        <w:rPr>
          <w:rFonts w:asciiTheme="minorEastAsia" w:hAnsiTheme="minorEastAsia" w:cs="宋体" w:hint="eastAsia"/>
          <w:sz w:val="24"/>
          <w:u w:val="single"/>
        </w:rPr>
        <w:t>10:00</w:t>
      </w:r>
      <w:r w:rsidRPr="007268EA">
        <w:rPr>
          <w:rFonts w:asciiTheme="minorEastAsia" w:hAnsiTheme="minorEastAsia" w:cs="宋体" w:hint="eastAsia"/>
          <w:sz w:val="24"/>
        </w:rPr>
        <w:t>至</w:t>
      </w:r>
      <w:r w:rsidRPr="007268EA">
        <w:rPr>
          <w:rFonts w:asciiTheme="minorEastAsia" w:hAnsiTheme="minorEastAsia" w:cs="宋体" w:hint="eastAsia"/>
          <w:sz w:val="24"/>
          <w:u w:val="single"/>
        </w:rPr>
        <w:t>14:00</w:t>
      </w:r>
      <w:r w:rsidRPr="007268EA">
        <w:rPr>
          <w:rFonts w:asciiTheme="minorEastAsia" w:hAnsiTheme="minorEastAsia" w:cs="宋体" w:hint="eastAsia"/>
          <w:sz w:val="24"/>
        </w:rPr>
        <w:t>，下午</w:t>
      </w:r>
      <w:r w:rsidRPr="007268EA">
        <w:rPr>
          <w:rFonts w:asciiTheme="minorEastAsia" w:hAnsiTheme="minorEastAsia" w:cs="宋体" w:hint="eastAsia"/>
          <w:sz w:val="24"/>
          <w:u w:val="single"/>
        </w:rPr>
        <w:t>15:30</w:t>
      </w:r>
      <w:r w:rsidRPr="007268EA">
        <w:rPr>
          <w:rFonts w:asciiTheme="minorEastAsia" w:hAnsiTheme="minorEastAsia" w:cs="宋体" w:hint="eastAsia"/>
          <w:sz w:val="24"/>
        </w:rPr>
        <w:t>至</w:t>
      </w:r>
      <w:r w:rsidRPr="007268EA">
        <w:rPr>
          <w:rFonts w:asciiTheme="minorEastAsia" w:hAnsiTheme="minorEastAsia" w:cs="宋体" w:hint="eastAsia"/>
          <w:sz w:val="24"/>
          <w:u w:val="single"/>
        </w:rPr>
        <w:t>19:30</w:t>
      </w:r>
      <w:r w:rsidRPr="007268EA">
        <w:rPr>
          <w:rFonts w:asciiTheme="minorEastAsia" w:hAnsiTheme="minorEastAsia" w:cs="宋体" w:hint="eastAsia"/>
          <w:sz w:val="24"/>
        </w:rPr>
        <w:t>（北京时间，</w:t>
      </w:r>
      <w:r w:rsidRPr="007268EA">
        <w:rPr>
          <w:rFonts w:asciiTheme="minorEastAsia" w:hAnsiTheme="minorEastAsia" w:cs="宋体"/>
          <w:sz w:val="24"/>
        </w:rPr>
        <w:t>法定节假日</w:t>
      </w:r>
      <w:r w:rsidRPr="007268EA">
        <w:rPr>
          <w:rFonts w:asciiTheme="minorEastAsia" w:hAnsiTheme="minorEastAsia" w:cs="宋体" w:hint="eastAsia"/>
          <w:sz w:val="24"/>
        </w:rPr>
        <w:t>除外 ）；</w:t>
      </w:r>
    </w:p>
    <w:p w:rsidR="00846EB6" w:rsidRPr="007268EA" w:rsidRDefault="008E021D">
      <w:pPr>
        <w:spacing w:line="360" w:lineRule="auto"/>
        <w:ind w:firstLine="540"/>
        <w:rPr>
          <w:rFonts w:asciiTheme="minorEastAsia" w:hAnsiTheme="minorEastAsia" w:cs="宋体"/>
          <w:sz w:val="24"/>
          <w:u w:val="single"/>
        </w:rPr>
      </w:pPr>
      <w:r w:rsidRPr="007268EA">
        <w:rPr>
          <w:rFonts w:asciiTheme="minorEastAsia" w:hAnsiTheme="minorEastAsia" w:cs="宋体" w:hint="eastAsia"/>
          <w:sz w:val="24"/>
        </w:rPr>
        <w:t>地点：乌鲁木齐市光明路276号E阳臻品写字楼15楼1503室；</w:t>
      </w:r>
    </w:p>
    <w:p w:rsidR="00846EB6" w:rsidRPr="007268EA" w:rsidRDefault="008E021D">
      <w:pPr>
        <w:spacing w:line="360" w:lineRule="auto"/>
        <w:ind w:firstLine="540"/>
        <w:rPr>
          <w:rFonts w:asciiTheme="minorEastAsia" w:hAnsiTheme="minorEastAsia" w:cs="宋体"/>
          <w:sz w:val="24"/>
        </w:rPr>
      </w:pPr>
      <w:r w:rsidRPr="007268EA">
        <w:rPr>
          <w:rFonts w:asciiTheme="minorEastAsia" w:hAnsiTheme="minorEastAsia" w:cs="宋体" w:hint="eastAsia"/>
          <w:sz w:val="24"/>
        </w:rPr>
        <w:t>方式：购买磋商文件时须提供：法定代表人授权委托书、被授权人身份证、营业执照（加盖单位公章复印件一套）；</w:t>
      </w:r>
    </w:p>
    <w:p w:rsidR="00846EB6" w:rsidRPr="007268EA" w:rsidRDefault="008E021D">
      <w:pPr>
        <w:spacing w:line="360" w:lineRule="auto"/>
        <w:ind w:firstLine="540"/>
        <w:rPr>
          <w:rFonts w:asciiTheme="minorEastAsia" w:hAnsiTheme="minorEastAsia" w:cs="宋体"/>
          <w:sz w:val="24"/>
        </w:rPr>
      </w:pPr>
      <w:r w:rsidRPr="007268EA">
        <w:rPr>
          <w:rFonts w:asciiTheme="minorEastAsia" w:hAnsiTheme="minorEastAsia" w:cs="宋体" w:hint="eastAsia"/>
          <w:sz w:val="24"/>
        </w:rPr>
        <w:t>售价：人民币200元/本，售后不退。</w:t>
      </w:r>
    </w:p>
    <w:p w:rsidR="00846EB6" w:rsidRPr="007268EA" w:rsidRDefault="008E021D">
      <w:pPr>
        <w:pStyle w:val="20"/>
        <w:spacing w:before="0" w:after="0"/>
        <w:rPr>
          <w:rFonts w:asciiTheme="minorEastAsia" w:eastAsiaTheme="minorEastAsia" w:hAnsiTheme="minorEastAsia" w:cs="宋体"/>
          <w:b w:val="0"/>
          <w:szCs w:val="24"/>
        </w:rPr>
      </w:pPr>
      <w:r w:rsidRPr="007268EA">
        <w:rPr>
          <w:rFonts w:asciiTheme="minorEastAsia" w:eastAsiaTheme="minorEastAsia" w:hAnsiTheme="minorEastAsia" w:cs="宋体" w:hint="eastAsia"/>
          <w:b w:val="0"/>
          <w:szCs w:val="24"/>
        </w:rPr>
        <w:t>四、响应文件提交</w:t>
      </w:r>
      <w:bookmarkEnd w:id="20"/>
      <w:bookmarkEnd w:id="21"/>
      <w:bookmarkEnd w:id="22"/>
      <w:bookmarkEnd w:id="23"/>
    </w:p>
    <w:p w:rsidR="00846EB6" w:rsidRPr="007268EA" w:rsidRDefault="008E021D">
      <w:pPr>
        <w:spacing w:line="360" w:lineRule="auto"/>
        <w:ind w:firstLineChars="200" w:firstLine="480"/>
        <w:rPr>
          <w:rFonts w:asciiTheme="minorEastAsia" w:hAnsiTheme="minorEastAsia"/>
          <w:bCs/>
          <w:sz w:val="24"/>
          <w:u w:val="single"/>
        </w:rPr>
      </w:pPr>
      <w:r w:rsidRPr="007268EA">
        <w:rPr>
          <w:rFonts w:asciiTheme="minorEastAsia" w:hAnsiTheme="minorEastAsia" w:hint="eastAsia"/>
          <w:sz w:val="24"/>
        </w:rPr>
        <w:t>截止时间：</w:t>
      </w:r>
      <w:r w:rsidRPr="007268EA">
        <w:rPr>
          <w:rFonts w:asciiTheme="minorEastAsia" w:hAnsiTheme="minorEastAsia" w:hint="eastAsia"/>
          <w:sz w:val="24"/>
          <w:u w:val="single"/>
        </w:rPr>
        <w:t>2021</w:t>
      </w:r>
      <w:r w:rsidRPr="007268EA">
        <w:rPr>
          <w:rFonts w:asciiTheme="minorEastAsia" w:hAnsiTheme="minorEastAsia" w:hint="eastAsia"/>
          <w:bCs/>
          <w:sz w:val="24"/>
          <w:u w:val="single"/>
        </w:rPr>
        <w:t>年1</w:t>
      </w:r>
      <w:r w:rsidRPr="007268EA">
        <w:rPr>
          <w:rFonts w:asciiTheme="minorEastAsia" w:hAnsiTheme="minorEastAsia"/>
          <w:bCs/>
          <w:sz w:val="24"/>
          <w:u w:val="single"/>
        </w:rPr>
        <w:t>1</w:t>
      </w:r>
      <w:r w:rsidRPr="007268EA">
        <w:rPr>
          <w:rFonts w:asciiTheme="minorEastAsia" w:hAnsiTheme="minorEastAsia" w:hint="eastAsia"/>
          <w:bCs/>
          <w:sz w:val="24"/>
          <w:u w:val="single"/>
        </w:rPr>
        <w:t>月</w:t>
      </w:r>
      <w:r w:rsidR="00B97111" w:rsidRPr="007268EA">
        <w:rPr>
          <w:rFonts w:asciiTheme="minorEastAsia" w:hAnsiTheme="minorEastAsia" w:hint="eastAsia"/>
          <w:bCs/>
          <w:sz w:val="24"/>
          <w:u w:val="single"/>
        </w:rPr>
        <w:t>29</w:t>
      </w:r>
      <w:r w:rsidRPr="007268EA">
        <w:rPr>
          <w:rFonts w:asciiTheme="minorEastAsia" w:hAnsiTheme="minorEastAsia" w:hint="eastAsia"/>
          <w:bCs/>
          <w:sz w:val="24"/>
          <w:u w:val="single"/>
        </w:rPr>
        <w:t>日</w:t>
      </w:r>
      <w:r w:rsidR="00B97111" w:rsidRPr="007268EA">
        <w:rPr>
          <w:rFonts w:asciiTheme="minorEastAsia" w:hAnsiTheme="minorEastAsia" w:hint="eastAsia"/>
          <w:bCs/>
          <w:sz w:val="24"/>
          <w:u w:val="single"/>
        </w:rPr>
        <w:t>17</w:t>
      </w:r>
      <w:r w:rsidRPr="007268EA">
        <w:rPr>
          <w:rFonts w:asciiTheme="minorEastAsia" w:hAnsiTheme="minorEastAsia" w:hint="eastAsia"/>
          <w:bCs/>
          <w:sz w:val="24"/>
          <w:u w:val="single"/>
        </w:rPr>
        <w:t>点00分</w:t>
      </w:r>
      <w:r w:rsidRPr="007268EA">
        <w:rPr>
          <w:rFonts w:asciiTheme="minorEastAsia" w:hAnsiTheme="minorEastAsia" w:hint="eastAsia"/>
          <w:bCs/>
          <w:sz w:val="24"/>
        </w:rPr>
        <w:t>（北京时间）</w:t>
      </w:r>
    </w:p>
    <w:p w:rsidR="00846EB6" w:rsidRPr="007268EA" w:rsidRDefault="008E021D">
      <w:pPr>
        <w:spacing w:line="360" w:lineRule="auto"/>
        <w:ind w:firstLineChars="200" w:firstLine="480"/>
        <w:rPr>
          <w:rFonts w:asciiTheme="minorEastAsia" w:hAnsiTheme="minorEastAsia"/>
          <w:bCs/>
          <w:sz w:val="24"/>
          <w:u w:val="single"/>
        </w:rPr>
      </w:pPr>
      <w:r w:rsidRPr="007268EA">
        <w:rPr>
          <w:rFonts w:asciiTheme="minorEastAsia" w:hAnsiTheme="minorEastAsia" w:hint="eastAsia"/>
          <w:sz w:val="24"/>
        </w:rPr>
        <w:t>地点：乌鲁木齐市光明路276号E阳臻品写字楼15楼1503室</w:t>
      </w:r>
    </w:p>
    <w:p w:rsidR="00846EB6" w:rsidRPr="007268EA" w:rsidRDefault="008E021D">
      <w:pPr>
        <w:pStyle w:val="20"/>
        <w:spacing w:before="0" w:after="0"/>
        <w:rPr>
          <w:rFonts w:asciiTheme="minorEastAsia" w:eastAsiaTheme="minorEastAsia" w:hAnsiTheme="minorEastAsia" w:cs="宋体"/>
          <w:b w:val="0"/>
          <w:szCs w:val="24"/>
        </w:rPr>
      </w:pPr>
      <w:bookmarkStart w:id="24" w:name="_Toc28359016"/>
      <w:bookmarkStart w:id="25" w:name="_Toc35393802"/>
      <w:bookmarkStart w:id="26" w:name="_Toc28359093"/>
      <w:bookmarkStart w:id="27" w:name="_Toc35393633"/>
      <w:r w:rsidRPr="007268EA">
        <w:rPr>
          <w:rFonts w:asciiTheme="minorEastAsia" w:eastAsiaTheme="minorEastAsia" w:hAnsiTheme="minorEastAsia" w:cs="宋体" w:hint="eastAsia"/>
          <w:b w:val="0"/>
          <w:szCs w:val="24"/>
        </w:rPr>
        <w:t>五、开启</w:t>
      </w:r>
      <w:bookmarkEnd w:id="24"/>
      <w:bookmarkEnd w:id="25"/>
      <w:bookmarkEnd w:id="26"/>
      <w:bookmarkEnd w:id="27"/>
    </w:p>
    <w:p w:rsidR="00846EB6" w:rsidRPr="007268EA" w:rsidRDefault="008E021D">
      <w:pPr>
        <w:spacing w:line="360" w:lineRule="auto"/>
        <w:ind w:firstLineChars="200" w:firstLine="480"/>
        <w:rPr>
          <w:rFonts w:asciiTheme="minorEastAsia" w:hAnsiTheme="minorEastAsia"/>
          <w:bCs/>
          <w:sz w:val="24"/>
        </w:rPr>
      </w:pPr>
      <w:r w:rsidRPr="007268EA">
        <w:rPr>
          <w:rFonts w:asciiTheme="minorEastAsia" w:hAnsiTheme="minorEastAsia" w:hint="eastAsia"/>
          <w:sz w:val="24"/>
        </w:rPr>
        <w:t>时间：</w:t>
      </w:r>
      <w:r w:rsidRPr="007268EA">
        <w:rPr>
          <w:rFonts w:asciiTheme="minorEastAsia" w:hAnsiTheme="minorEastAsia" w:hint="eastAsia"/>
          <w:sz w:val="24"/>
          <w:u w:val="single"/>
        </w:rPr>
        <w:t>2021</w:t>
      </w:r>
      <w:r w:rsidRPr="007268EA">
        <w:rPr>
          <w:rFonts w:asciiTheme="minorEastAsia" w:hAnsiTheme="minorEastAsia" w:hint="eastAsia"/>
          <w:bCs/>
          <w:sz w:val="24"/>
          <w:u w:val="single"/>
        </w:rPr>
        <w:t>年1</w:t>
      </w:r>
      <w:r w:rsidRPr="007268EA">
        <w:rPr>
          <w:rFonts w:asciiTheme="minorEastAsia" w:hAnsiTheme="minorEastAsia"/>
          <w:bCs/>
          <w:sz w:val="24"/>
          <w:u w:val="single"/>
        </w:rPr>
        <w:t>1</w:t>
      </w:r>
      <w:r w:rsidRPr="007268EA">
        <w:rPr>
          <w:rFonts w:asciiTheme="minorEastAsia" w:hAnsiTheme="minorEastAsia" w:hint="eastAsia"/>
          <w:bCs/>
          <w:sz w:val="24"/>
          <w:u w:val="single"/>
        </w:rPr>
        <w:t>月</w:t>
      </w:r>
      <w:r w:rsidR="00B97111" w:rsidRPr="007268EA">
        <w:rPr>
          <w:rFonts w:asciiTheme="minorEastAsia" w:hAnsiTheme="minorEastAsia" w:hint="eastAsia"/>
          <w:bCs/>
          <w:sz w:val="24"/>
          <w:u w:val="single"/>
        </w:rPr>
        <w:t>29</w:t>
      </w:r>
      <w:r w:rsidRPr="007268EA">
        <w:rPr>
          <w:rFonts w:asciiTheme="minorEastAsia" w:hAnsiTheme="minorEastAsia" w:hint="eastAsia"/>
          <w:bCs/>
          <w:sz w:val="24"/>
          <w:u w:val="single"/>
        </w:rPr>
        <w:t>日</w:t>
      </w:r>
      <w:r w:rsidR="00B97111" w:rsidRPr="007268EA">
        <w:rPr>
          <w:rFonts w:asciiTheme="minorEastAsia" w:hAnsiTheme="minorEastAsia" w:hint="eastAsia"/>
          <w:bCs/>
          <w:sz w:val="24"/>
          <w:u w:val="single"/>
        </w:rPr>
        <w:t>17</w:t>
      </w:r>
      <w:r w:rsidRPr="007268EA">
        <w:rPr>
          <w:rFonts w:asciiTheme="minorEastAsia" w:hAnsiTheme="minorEastAsia" w:hint="eastAsia"/>
          <w:bCs/>
          <w:sz w:val="24"/>
          <w:u w:val="single"/>
        </w:rPr>
        <w:t>点00分</w:t>
      </w:r>
      <w:r w:rsidRPr="007268EA">
        <w:rPr>
          <w:rFonts w:asciiTheme="minorEastAsia" w:hAnsiTheme="minorEastAsia" w:hint="eastAsia"/>
          <w:bCs/>
          <w:sz w:val="24"/>
        </w:rPr>
        <w:t>（北京时间）</w:t>
      </w:r>
    </w:p>
    <w:p w:rsidR="00846EB6" w:rsidRPr="007268EA" w:rsidRDefault="008E021D">
      <w:pPr>
        <w:spacing w:line="360" w:lineRule="auto"/>
        <w:ind w:firstLineChars="200" w:firstLine="480"/>
        <w:rPr>
          <w:rFonts w:asciiTheme="minorEastAsia" w:hAnsiTheme="minorEastAsia"/>
          <w:sz w:val="24"/>
        </w:rPr>
      </w:pPr>
      <w:r w:rsidRPr="007268EA">
        <w:rPr>
          <w:rFonts w:asciiTheme="minorEastAsia" w:hAnsiTheme="minorEastAsia" w:hint="eastAsia"/>
          <w:sz w:val="24"/>
        </w:rPr>
        <w:t>地点：</w:t>
      </w:r>
      <w:bookmarkStart w:id="28" w:name="_Toc35393803"/>
      <w:bookmarkStart w:id="29" w:name="_Toc28359094"/>
      <w:bookmarkStart w:id="30" w:name="_Toc35393634"/>
      <w:bookmarkStart w:id="31" w:name="_Toc28359017"/>
      <w:r w:rsidRPr="007268EA">
        <w:rPr>
          <w:rFonts w:asciiTheme="minorEastAsia" w:hAnsiTheme="minorEastAsia" w:hint="eastAsia"/>
          <w:sz w:val="24"/>
        </w:rPr>
        <w:t>乌鲁木齐市光明路276号E阳臻品写字楼15楼1503室</w:t>
      </w:r>
    </w:p>
    <w:p w:rsidR="00846EB6" w:rsidRPr="007268EA" w:rsidRDefault="008E021D">
      <w:pPr>
        <w:pStyle w:val="20"/>
        <w:spacing w:before="0" w:after="0"/>
        <w:rPr>
          <w:rFonts w:asciiTheme="minorEastAsia" w:eastAsiaTheme="minorEastAsia" w:hAnsiTheme="minorEastAsia" w:cs="宋体"/>
          <w:b w:val="0"/>
          <w:szCs w:val="24"/>
        </w:rPr>
      </w:pPr>
      <w:r w:rsidRPr="007268EA">
        <w:rPr>
          <w:rFonts w:asciiTheme="minorEastAsia" w:eastAsiaTheme="minorEastAsia" w:hAnsiTheme="minorEastAsia" w:cs="宋体" w:hint="eastAsia"/>
          <w:b w:val="0"/>
          <w:szCs w:val="24"/>
        </w:rPr>
        <w:t>六、公告期限</w:t>
      </w:r>
      <w:bookmarkEnd w:id="28"/>
      <w:bookmarkEnd w:id="29"/>
      <w:bookmarkEnd w:id="30"/>
      <w:bookmarkEnd w:id="31"/>
    </w:p>
    <w:p w:rsidR="00846EB6" w:rsidRPr="007268EA" w:rsidRDefault="008E021D">
      <w:pPr>
        <w:spacing w:line="360" w:lineRule="auto"/>
        <w:ind w:firstLineChars="200" w:firstLine="480"/>
        <w:rPr>
          <w:rFonts w:asciiTheme="minorEastAsia" w:hAnsiTheme="minorEastAsia" w:cs="宋体"/>
          <w:sz w:val="24"/>
        </w:rPr>
      </w:pPr>
      <w:r w:rsidRPr="007268EA">
        <w:rPr>
          <w:rFonts w:asciiTheme="minorEastAsia" w:hAnsiTheme="minorEastAsia" w:cs="宋体" w:hint="eastAsia"/>
          <w:sz w:val="24"/>
        </w:rPr>
        <w:t>自本公告发布之日起3个工作日。</w:t>
      </w:r>
    </w:p>
    <w:p w:rsidR="00846EB6" w:rsidRPr="007268EA" w:rsidRDefault="008E021D">
      <w:pPr>
        <w:pStyle w:val="20"/>
        <w:spacing w:before="0" w:after="0"/>
        <w:rPr>
          <w:rFonts w:asciiTheme="minorEastAsia" w:eastAsiaTheme="minorEastAsia" w:hAnsiTheme="minorEastAsia" w:cs="宋体"/>
          <w:b w:val="0"/>
          <w:szCs w:val="24"/>
        </w:rPr>
      </w:pPr>
      <w:bookmarkStart w:id="32" w:name="_Toc35393635"/>
      <w:bookmarkStart w:id="33" w:name="_Toc35393804"/>
      <w:r w:rsidRPr="007268EA">
        <w:rPr>
          <w:rFonts w:asciiTheme="minorEastAsia" w:eastAsiaTheme="minorEastAsia" w:hAnsiTheme="minorEastAsia" w:cs="宋体" w:hint="eastAsia"/>
          <w:b w:val="0"/>
          <w:szCs w:val="24"/>
        </w:rPr>
        <w:t>七、其他补充事宜</w:t>
      </w:r>
      <w:bookmarkEnd w:id="32"/>
      <w:bookmarkEnd w:id="33"/>
    </w:p>
    <w:p w:rsidR="00846EB6" w:rsidRPr="007268EA" w:rsidRDefault="008E021D">
      <w:pPr>
        <w:pStyle w:val="af"/>
        <w:spacing w:before="0" w:beforeAutospacing="0" w:after="0" w:afterAutospacing="0" w:line="360" w:lineRule="auto"/>
        <w:ind w:firstLine="480"/>
        <w:rPr>
          <w:rFonts w:asciiTheme="minorEastAsia" w:eastAsiaTheme="minorEastAsia" w:hAnsiTheme="minorEastAsia" w:cs="Times New Roman"/>
          <w:kern w:val="2"/>
        </w:rPr>
      </w:pPr>
      <w:r w:rsidRPr="007268EA">
        <w:rPr>
          <w:rFonts w:asciiTheme="minorEastAsia" w:eastAsiaTheme="minorEastAsia" w:hAnsiTheme="minorEastAsia" w:cs="Times New Roman" w:hint="eastAsia"/>
          <w:kern w:val="2"/>
        </w:rPr>
        <w:t>/</w:t>
      </w:r>
    </w:p>
    <w:p w:rsidR="00846EB6" w:rsidRPr="007268EA" w:rsidRDefault="008E021D">
      <w:pPr>
        <w:pStyle w:val="20"/>
        <w:spacing w:before="0" w:after="0"/>
        <w:rPr>
          <w:rFonts w:asciiTheme="minorEastAsia" w:eastAsiaTheme="minorEastAsia" w:hAnsiTheme="minorEastAsia" w:cs="宋体"/>
          <w:b w:val="0"/>
          <w:szCs w:val="24"/>
        </w:rPr>
      </w:pPr>
      <w:bookmarkStart w:id="34" w:name="_Toc35393805"/>
      <w:bookmarkStart w:id="35" w:name="_Toc28359018"/>
      <w:bookmarkStart w:id="36" w:name="_Toc35393636"/>
      <w:bookmarkStart w:id="37" w:name="_Toc28359095"/>
      <w:r w:rsidRPr="007268EA">
        <w:rPr>
          <w:rFonts w:asciiTheme="minorEastAsia" w:eastAsiaTheme="minorEastAsia" w:hAnsiTheme="minorEastAsia" w:cs="宋体" w:hint="eastAsia"/>
          <w:b w:val="0"/>
          <w:szCs w:val="24"/>
        </w:rPr>
        <w:t>八、凡对本次采购提出询问，请按</w:t>
      </w:r>
      <w:r w:rsidRPr="007268EA">
        <w:rPr>
          <w:rFonts w:asciiTheme="minorEastAsia" w:eastAsiaTheme="minorEastAsia" w:hAnsiTheme="minorEastAsia" w:cs="宋体"/>
          <w:b w:val="0"/>
          <w:szCs w:val="24"/>
        </w:rPr>
        <w:t>以下方式</w:t>
      </w:r>
      <w:r w:rsidRPr="007268EA">
        <w:rPr>
          <w:rFonts w:asciiTheme="minorEastAsia" w:eastAsiaTheme="minorEastAsia" w:hAnsiTheme="minorEastAsia" w:cs="宋体" w:hint="eastAsia"/>
          <w:b w:val="0"/>
          <w:szCs w:val="24"/>
        </w:rPr>
        <w:t>联系。</w:t>
      </w:r>
      <w:bookmarkEnd w:id="34"/>
      <w:bookmarkEnd w:id="35"/>
      <w:bookmarkEnd w:id="36"/>
      <w:bookmarkEnd w:id="37"/>
    </w:p>
    <w:p w:rsidR="00846EB6" w:rsidRPr="007268EA" w:rsidRDefault="008E021D">
      <w:pPr>
        <w:pStyle w:val="20"/>
        <w:spacing w:before="0" w:after="0"/>
        <w:ind w:firstLineChars="300" w:firstLine="720"/>
        <w:rPr>
          <w:rFonts w:ascii="宋体" w:hAnsi="宋体" w:cs="宋体"/>
          <w:b w:val="0"/>
          <w:szCs w:val="24"/>
        </w:rPr>
      </w:pPr>
      <w:bookmarkStart w:id="38" w:name="_Toc28359019"/>
      <w:bookmarkStart w:id="39" w:name="_Toc28359096"/>
      <w:bookmarkStart w:id="40" w:name="_Toc35393637"/>
      <w:bookmarkStart w:id="41" w:name="_Toc35393806"/>
      <w:r w:rsidRPr="007268EA">
        <w:rPr>
          <w:rFonts w:ascii="宋体" w:hAnsi="宋体" w:cs="宋体" w:hint="eastAsia"/>
          <w:b w:val="0"/>
          <w:szCs w:val="24"/>
        </w:rPr>
        <w:t>1.采购人信息</w:t>
      </w:r>
      <w:bookmarkEnd w:id="38"/>
      <w:bookmarkEnd w:id="39"/>
      <w:bookmarkEnd w:id="40"/>
      <w:bookmarkEnd w:id="41"/>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名    称：乌鲁木齐市第四人民医院</w:t>
      </w:r>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地    址：乌鲁木齐市天山区碱泉一街1号</w:t>
      </w:r>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联系方式：</w:t>
      </w:r>
      <w:r w:rsidRPr="007268EA">
        <w:rPr>
          <w:rFonts w:ascii="宋体" w:hAnsi="宋体"/>
          <w:sz w:val="24"/>
        </w:rPr>
        <w:t>0991-2654035</w:t>
      </w:r>
    </w:p>
    <w:p w:rsidR="00846EB6" w:rsidRPr="007268EA" w:rsidRDefault="008E021D">
      <w:pPr>
        <w:pStyle w:val="20"/>
        <w:spacing w:before="0" w:after="0"/>
        <w:ind w:firstLineChars="300" w:firstLine="720"/>
        <w:rPr>
          <w:rFonts w:ascii="宋体" w:hAnsi="宋体" w:cs="宋体"/>
          <w:b w:val="0"/>
          <w:szCs w:val="24"/>
        </w:rPr>
      </w:pPr>
      <w:bookmarkStart w:id="42" w:name="_Toc35393638"/>
      <w:bookmarkStart w:id="43" w:name="_Toc28359097"/>
      <w:bookmarkStart w:id="44" w:name="_Toc28359020"/>
      <w:bookmarkStart w:id="45" w:name="_Toc35393807"/>
      <w:r w:rsidRPr="007268EA">
        <w:rPr>
          <w:rFonts w:ascii="宋体" w:hAnsi="宋体" w:cs="宋体" w:hint="eastAsia"/>
          <w:b w:val="0"/>
          <w:szCs w:val="24"/>
        </w:rPr>
        <w:t>2.采购代理机构信息</w:t>
      </w:r>
      <w:bookmarkEnd w:id="42"/>
      <w:bookmarkEnd w:id="43"/>
      <w:bookmarkEnd w:id="44"/>
      <w:bookmarkEnd w:id="45"/>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名    称：新疆经纬招标有限责任公司</w:t>
      </w:r>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地　　址：乌鲁木齐市天山区光明路276号E阳臻品15层1503室</w:t>
      </w:r>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lastRenderedPageBreak/>
        <w:t>联系方式：</w:t>
      </w:r>
      <w:r w:rsidRPr="007268EA">
        <w:rPr>
          <w:rFonts w:ascii="宋体" w:hAnsi="宋体"/>
          <w:sz w:val="24"/>
        </w:rPr>
        <w:t>0991-2670314</w:t>
      </w:r>
    </w:p>
    <w:p w:rsidR="00846EB6" w:rsidRPr="007268EA" w:rsidRDefault="008E021D">
      <w:pPr>
        <w:pStyle w:val="20"/>
        <w:spacing w:before="0" w:after="0"/>
        <w:ind w:firstLineChars="300" w:firstLine="720"/>
        <w:rPr>
          <w:rFonts w:ascii="宋体" w:hAnsi="宋体" w:cs="宋体"/>
          <w:b w:val="0"/>
          <w:szCs w:val="24"/>
        </w:rPr>
      </w:pPr>
      <w:bookmarkStart w:id="46" w:name="_Toc28359021"/>
      <w:bookmarkStart w:id="47" w:name="_Toc28359098"/>
      <w:bookmarkStart w:id="48" w:name="_Toc35393808"/>
      <w:bookmarkStart w:id="49" w:name="_Toc35393639"/>
      <w:r w:rsidRPr="007268EA">
        <w:rPr>
          <w:rFonts w:ascii="宋体" w:hAnsi="宋体" w:cs="宋体" w:hint="eastAsia"/>
          <w:b w:val="0"/>
          <w:szCs w:val="24"/>
        </w:rPr>
        <w:t>3.项目联系</w:t>
      </w:r>
      <w:r w:rsidRPr="007268EA">
        <w:rPr>
          <w:rFonts w:ascii="宋体" w:hAnsi="宋体" w:cs="宋体"/>
          <w:b w:val="0"/>
          <w:szCs w:val="24"/>
        </w:rPr>
        <w:t>方式</w:t>
      </w:r>
      <w:bookmarkEnd w:id="46"/>
      <w:bookmarkEnd w:id="47"/>
      <w:bookmarkEnd w:id="48"/>
      <w:bookmarkEnd w:id="49"/>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项目联系人：畅容焓</w:t>
      </w:r>
    </w:p>
    <w:p w:rsidR="00846EB6" w:rsidRPr="007268EA" w:rsidRDefault="008E021D">
      <w:pPr>
        <w:spacing w:line="360" w:lineRule="auto"/>
        <w:ind w:leftChars="371" w:left="1079" w:hangingChars="125" w:hanging="300"/>
        <w:jc w:val="left"/>
        <w:rPr>
          <w:rFonts w:ascii="宋体" w:hAnsi="宋体"/>
          <w:sz w:val="24"/>
        </w:rPr>
      </w:pPr>
      <w:r w:rsidRPr="007268EA">
        <w:rPr>
          <w:rFonts w:ascii="宋体" w:hAnsi="宋体" w:hint="eastAsia"/>
          <w:sz w:val="24"/>
        </w:rPr>
        <w:t>电　　 话：</w:t>
      </w:r>
      <w:r w:rsidRPr="007268EA">
        <w:rPr>
          <w:rFonts w:ascii="宋体" w:hAnsi="宋体"/>
          <w:sz w:val="24"/>
        </w:rPr>
        <w:t>0991-2670314</w:t>
      </w:r>
    </w:p>
    <w:p w:rsidR="00846EB6" w:rsidRPr="007268EA" w:rsidRDefault="00846EB6">
      <w:pPr>
        <w:spacing w:line="360" w:lineRule="auto"/>
        <w:ind w:firstLineChars="300" w:firstLine="720"/>
        <w:rPr>
          <w:rFonts w:asciiTheme="minorEastAsia" w:hAnsiTheme="minorEastAsia"/>
          <w:sz w:val="24"/>
          <w:u w:val="single"/>
        </w:rPr>
      </w:pPr>
    </w:p>
    <w:p w:rsidR="00846EB6" w:rsidRPr="007268EA" w:rsidRDefault="00846EB6">
      <w:pPr>
        <w:spacing w:line="360" w:lineRule="auto"/>
        <w:ind w:firstLineChars="300" w:firstLine="720"/>
        <w:rPr>
          <w:rFonts w:asciiTheme="minorEastAsia" w:eastAsiaTheme="minorEastAsia" w:hAnsiTheme="minorEastAsia"/>
          <w:sz w:val="24"/>
          <w:u w:val="single"/>
        </w:rPr>
      </w:pPr>
    </w:p>
    <w:p w:rsidR="00846EB6" w:rsidRPr="007268EA" w:rsidRDefault="00846EB6">
      <w:pPr>
        <w:adjustRightInd w:val="0"/>
        <w:snapToGrid w:val="0"/>
        <w:spacing w:line="360" w:lineRule="auto"/>
        <w:ind w:firstLineChars="200" w:firstLine="420"/>
        <w:rPr>
          <w:rFonts w:ascii="宋体" w:hAnsi="宋体" w:cs="宋体"/>
          <w:kern w:val="0"/>
          <w:szCs w:val="21"/>
        </w:rPr>
      </w:pPr>
    </w:p>
    <w:p w:rsidR="00846EB6" w:rsidRPr="007268EA" w:rsidRDefault="008E021D">
      <w:pPr>
        <w:widowControl/>
        <w:jc w:val="left"/>
        <w:rPr>
          <w:rFonts w:ascii="宋体" w:hAnsi="宋体" w:cs="宋体"/>
          <w:b/>
          <w:bCs/>
          <w:kern w:val="0"/>
          <w:sz w:val="28"/>
          <w:szCs w:val="28"/>
        </w:rPr>
      </w:pPr>
      <w:r w:rsidRPr="007268EA">
        <w:rPr>
          <w:rFonts w:ascii="宋体" w:hAnsi="宋体" w:cs="宋体"/>
          <w:sz w:val="28"/>
          <w:szCs w:val="28"/>
        </w:rPr>
        <w:br w:type="page"/>
      </w:r>
    </w:p>
    <w:p w:rsidR="00846EB6" w:rsidRPr="007268EA" w:rsidRDefault="008E021D">
      <w:pPr>
        <w:pStyle w:val="10"/>
        <w:rPr>
          <w:rFonts w:ascii="宋体" w:hAnsi="宋体" w:cs="宋体"/>
          <w:sz w:val="28"/>
          <w:szCs w:val="28"/>
        </w:rPr>
      </w:pPr>
      <w:bookmarkStart w:id="50" w:name="_Toc56710705"/>
      <w:r w:rsidRPr="007268EA">
        <w:rPr>
          <w:rFonts w:ascii="宋体" w:hAnsi="宋体" w:cs="宋体" w:hint="eastAsia"/>
          <w:sz w:val="28"/>
          <w:szCs w:val="28"/>
        </w:rPr>
        <w:lastRenderedPageBreak/>
        <w:t>第二章 磋商须知</w:t>
      </w:r>
      <w:bookmarkEnd w:id="50"/>
    </w:p>
    <w:p w:rsidR="00846EB6" w:rsidRPr="007268EA" w:rsidRDefault="008E021D">
      <w:pPr>
        <w:pStyle w:val="20"/>
        <w:spacing w:before="0" w:after="0"/>
        <w:jc w:val="center"/>
        <w:rPr>
          <w:rFonts w:ascii="宋体" w:hAnsi="宋体" w:cs="宋体"/>
          <w:b w:val="0"/>
          <w:bCs w:val="0"/>
          <w:sz w:val="28"/>
          <w:szCs w:val="28"/>
        </w:rPr>
      </w:pPr>
      <w:bookmarkStart w:id="51" w:name="_Toc56710706"/>
      <w:r w:rsidRPr="007268EA">
        <w:rPr>
          <w:rFonts w:ascii="宋体" w:hAnsi="宋体" w:cs="宋体" w:hint="eastAsia"/>
          <w:b w:val="0"/>
          <w:bCs w:val="0"/>
          <w:sz w:val="28"/>
          <w:szCs w:val="28"/>
        </w:rPr>
        <w:t>磋商须知前附表1</w:t>
      </w:r>
      <w:bookmarkEnd w:id="51"/>
    </w:p>
    <w:p w:rsidR="00846EB6" w:rsidRPr="007268EA" w:rsidRDefault="008E021D">
      <w:pPr>
        <w:rPr>
          <w:sz w:val="24"/>
        </w:rPr>
      </w:pPr>
      <w:r w:rsidRPr="007268EA">
        <w:rPr>
          <w:rFonts w:hint="eastAsia"/>
          <w:sz w:val="24"/>
        </w:rPr>
        <w:t>本须知前附表的条款号是与《磋商须知正文部分》中条款的项号相对应的。如果有矛盾的话，应以本附表为准。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400"/>
        <w:gridCol w:w="6179"/>
      </w:tblGrid>
      <w:tr w:rsidR="00846EB6" w:rsidRPr="007268EA">
        <w:trPr>
          <w:trHeight w:val="99"/>
        </w:trPr>
        <w:tc>
          <w:tcPr>
            <w:tcW w:w="885" w:type="dxa"/>
          </w:tcPr>
          <w:p w:rsidR="00846EB6" w:rsidRPr="007268EA" w:rsidRDefault="008E021D">
            <w:pPr>
              <w:spacing w:line="360" w:lineRule="auto"/>
              <w:jc w:val="center"/>
              <w:rPr>
                <w:rFonts w:ascii="宋体" w:hAnsi="宋体" w:cs="宋体"/>
                <w:b/>
                <w:sz w:val="24"/>
              </w:rPr>
            </w:pPr>
            <w:r w:rsidRPr="007268EA">
              <w:rPr>
                <w:rFonts w:ascii="宋体" w:hAnsi="宋体" w:cs="宋体" w:hint="eastAsia"/>
                <w:b/>
                <w:sz w:val="24"/>
              </w:rPr>
              <w:t>序号</w:t>
            </w:r>
          </w:p>
        </w:tc>
        <w:tc>
          <w:tcPr>
            <w:tcW w:w="2400" w:type="dxa"/>
          </w:tcPr>
          <w:p w:rsidR="00846EB6" w:rsidRPr="007268EA" w:rsidRDefault="008E021D">
            <w:pPr>
              <w:spacing w:line="360" w:lineRule="auto"/>
              <w:jc w:val="center"/>
              <w:rPr>
                <w:rFonts w:ascii="宋体" w:hAnsi="宋体" w:cs="宋体"/>
                <w:b/>
                <w:sz w:val="24"/>
              </w:rPr>
            </w:pPr>
            <w:r w:rsidRPr="007268EA">
              <w:rPr>
                <w:rFonts w:ascii="宋体" w:hAnsi="宋体" w:cs="宋体" w:hint="eastAsia"/>
                <w:b/>
                <w:sz w:val="24"/>
              </w:rPr>
              <w:t>条  款  名  称</w:t>
            </w:r>
          </w:p>
        </w:tc>
        <w:tc>
          <w:tcPr>
            <w:tcW w:w="6179" w:type="dxa"/>
          </w:tcPr>
          <w:p w:rsidR="00846EB6" w:rsidRPr="007268EA" w:rsidRDefault="008E021D">
            <w:pPr>
              <w:spacing w:line="360" w:lineRule="auto"/>
              <w:jc w:val="center"/>
              <w:rPr>
                <w:rFonts w:ascii="宋体" w:hAnsi="宋体" w:cs="宋体"/>
                <w:b/>
                <w:sz w:val="24"/>
              </w:rPr>
            </w:pPr>
            <w:r w:rsidRPr="007268EA">
              <w:rPr>
                <w:rFonts w:ascii="宋体" w:hAnsi="宋体" w:cs="宋体" w:hint="eastAsia"/>
                <w:b/>
                <w:sz w:val="24"/>
              </w:rPr>
              <w:t>编  列  内  容</w:t>
            </w:r>
          </w:p>
        </w:tc>
      </w:tr>
      <w:tr w:rsidR="00846EB6" w:rsidRPr="007268EA">
        <w:trPr>
          <w:trHeight w:val="99"/>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1.2.1</w:t>
            </w:r>
          </w:p>
        </w:tc>
        <w:tc>
          <w:tcPr>
            <w:tcW w:w="2400" w:type="dxa"/>
            <w:vAlign w:val="center"/>
          </w:tcPr>
          <w:p w:rsidR="00846EB6" w:rsidRPr="007268EA" w:rsidRDefault="008E021D">
            <w:pPr>
              <w:keepNext/>
              <w:spacing w:line="360" w:lineRule="auto"/>
              <w:jc w:val="center"/>
              <w:rPr>
                <w:rFonts w:ascii="宋体" w:hAnsi="宋体" w:cs="宋体"/>
                <w:b/>
                <w:bCs/>
                <w:sz w:val="24"/>
              </w:rPr>
            </w:pPr>
            <w:r w:rsidRPr="007268EA">
              <w:rPr>
                <w:rFonts w:ascii="宋体" w:hAnsi="宋体" w:cs="宋体" w:hint="eastAsia"/>
                <w:b/>
                <w:bCs/>
                <w:sz w:val="24"/>
              </w:rPr>
              <w:t>采购人</w:t>
            </w:r>
          </w:p>
        </w:tc>
        <w:tc>
          <w:tcPr>
            <w:tcW w:w="6179" w:type="dxa"/>
          </w:tcPr>
          <w:p w:rsidR="00846EB6" w:rsidRPr="007268EA" w:rsidRDefault="008E021D">
            <w:pPr>
              <w:keepNext/>
              <w:spacing w:line="360" w:lineRule="auto"/>
              <w:rPr>
                <w:rFonts w:ascii="宋体" w:hAnsi="宋体"/>
                <w:sz w:val="24"/>
              </w:rPr>
            </w:pPr>
            <w:r w:rsidRPr="007268EA">
              <w:rPr>
                <w:rFonts w:ascii="宋体" w:hAnsi="宋体" w:cs="宋体" w:hint="eastAsia"/>
                <w:sz w:val="24"/>
              </w:rPr>
              <w:t>名称：</w:t>
            </w:r>
            <w:r w:rsidRPr="007268EA">
              <w:rPr>
                <w:rFonts w:ascii="宋体" w:hAnsi="宋体" w:hint="eastAsia"/>
                <w:sz w:val="24"/>
              </w:rPr>
              <w:t>乌鲁木齐市第四人民医院</w:t>
            </w:r>
          </w:p>
          <w:p w:rsidR="00846EB6" w:rsidRPr="007268EA" w:rsidRDefault="008E021D">
            <w:pPr>
              <w:keepNext/>
              <w:spacing w:line="360" w:lineRule="auto"/>
              <w:rPr>
                <w:rFonts w:ascii="宋体" w:hAnsi="宋体" w:cs="宋体"/>
                <w:sz w:val="24"/>
              </w:rPr>
            </w:pPr>
            <w:r w:rsidRPr="007268EA">
              <w:rPr>
                <w:rFonts w:ascii="宋体" w:hAnsi="宋体" w:cs="宋体" w:hint="eastAsia"/>
                <w:sz w:val="24"/>
              </w:rPr>
              <w:t>地址：</w:t>
            </w:r>
            <w:r w:rsidRPr="007268EA">
              <w:rPr>
                <w:rFonts w:ascii="宋体" w:hAnsi="宋体" w:hint="eastAsia"/>
                <w:sz w:val="24"/>
              </w:rPr>
              <w:t>乌鲁木齐市天山区碱泉一街1号</w:t>
            </w:r>
          </w:p>
          <w:p w:rsidR="00846EB6" w:rsidRPr="007268EA" w:rsidRDefault="008E021D">
            <w:pPr>
              <w:keepNext/>
              <w:spacing w:line="360" w:lineRule="auto"/>
              <w:rPr>
                <w:rFonts w:ascii="宋体" w:hAnsi="宋体" w:cs="宋体"/>
                <w:sz w:val="24"/>
              </w:rPr>
            </w:pPr>
            <w:r w:rsidRPr="007268EA">
              <w:rPr>
                <w:rFonts w:ascii="宋体" w:hAnsi="宋体" w:cs="宋体" w:hint="eastAsia"/>
                <w:sz w:val="24"/>
              </w:rPr>
              <w:t>电话：</w:t>
            </w:r>
            <w:r w:rsidRPr="007268EA">
              <w:rPr>
                <w:rFonts w:ascii="宋体" w:hAnsi="宋体"/>
                <w:sz w:val="24"/>
              </w:rPr>
              <w:t>0991-2654035</w:t>
            </w:r>
          </w:p>
        </w:tc>
      </w:tr>
      <w:tr w:rsidR="00846EB6" w:rsidRPr="007268EA">
        <w:trPr>
          <w:trHeight w:val="99"/>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1.2.2</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采购代理机构</w:t>
            </w:r>
          </w:p>
        </w:tc>
        <w:tc>
          <w:tcPr>
            <w:tcW w:w="6179" w:type="dxa"/>
          </w:tcPr>
          <w:p w:rsidR="00846EB6" w:rsidRPr="007268EA" w:rsidRDefault="008E021D">
            <w:pPr>
              <w:keepNext/>
              <w:spacing w:line="360" w:lineRule="auto"/>
              <w:rPr>
                <w:rFonts w:ascii="宋体" w:hAnsi="宋体" w:cs="宋体"/>
                <w:sz w:val="24"/>
              </w:rPr>
            </w:pPr>
            <w:r w:rsidRPr="007268EA">
              <w:rPr>
                <w:rFonts w:ascii="宋体" w:hAnsi="宋体" w:cs="宋体" w:hint="eastAsia"/>
                <w:sz w:val="24"/>
              </w:rPr>
              <w:t>名  称：新疆经纬招标有限责任公司</w:t>
            </w:r>
          </w:p>
          <w:p w:rsidR="00846EB6" w:rsidRPr="007268EA" w:rsidRDefault="008E021D">
            <w:pPr>
              <w:keepNext/>
              <w:spacing w:line="360" w:lineRule="auto"/>
              <w:rPr>
                <w:rFonts w:ascii="宋体" w:hAnsi="宋体" w:cs="宋体"/>
                <w:sz w:val="24"/>
              </w:rPr>
            </w:pPr>
            <w:r w:rsidRPr="007268EA">
              <w:rPr>
                <w:rFonts w:ascii="宋体" w:hAnsi="宋体" w:cs="宋体" w:hint="eastAsia"/>
                <w:sz w:val="24"/>
              </w:rPr>
              <w:t>地  址：</w:t>
            </w:r>
            <w:bookmarkStart w:id="52" w:name="EBeade281d7bb04a00940ef75e686370d4"/>
            <w:r w:rsidRPr="007268EA">
              <w:rPr>
                <w:rFonts w:ascii="宋体" w:hAnsi="宋体" w:cs="宋体" w:hint="eastAsia"/>
                <w:sz w:val="24"/>
              </w:rPr>
              <w:t xml:space="preserve">新疆乌鲁木齐市光明路276号E阳臻品15层1503室  </w:t>
            </w:r>
            <w:bookmarkEnd w:id="52"/>
          </w:p>
          <w:p w:rsidR="00846EB6" w:rsidRPr="007268EA" w:rsidRDefault="008E021D">
            <w:pPr>
              <w:keepNext/>
              <w:spacing w:line="360" w:lineRule="auto"/>
              <w:rPr>
                <w:rFonts w:ascii="宋体" w:hAnsi="宋体" w:cs="宋体"/>
                <w:sz w:val="24"/>
              </w:rPr>
            </w:pPr>
            <w:r w:rsidRPr="007268EA">
              <w:rPr>
                <w:rFonts w:ascii="宋体" w:hAnsi="宋体" w:cs="宋体" w:hint="eastAsia"/>
                <w:sz w:val="24"/>
              </w:rPr>
              <w:t>联系人：畅容焓</w:t>
            </w:r>
          </w:p>
          <w:p w:rsidR="00846EB6" w:rsidRPr="007268EA" w:rsidRDefault="008E021D">
            <w:pPr>
              <w:keepNext/>
              <w:spacing w:line="360" w:lineRule="auto"/>
              <w:rPr>
                <w:rFonts w:ascii="宋体" w:hAnsi="宋体" w:cs="宋体"/>
                <w:sz w:val="24"/>
              </w:rPr>
            </w:pPr>
            <w:r w:rsidRPr="007268EA">
              <w:rPr>
                <w:rFonts w:ascii="宋体" w:hAnsi="宋体" w:cs="宋体" w:hint="eastAsia"/>
                <w:sz w:val="24"/>
              </w:rPr>
              <w:t>电  话：</w:t>
            </w:r>
            <w:r w:rsidRPr="007268EA">
              <w:rPr>
                <w:rFonts w:ascii="宋体" w:hAnsi="宋体"/>
                <w:sz w:val="24"/>
              </w:rPr>
              <w:t>0991-2670314</w:t>
            </w:r>
          </w:p>
        </w:tc>
      </w:tr>
      <w:tr w:rsidR="00846EB6" w:rsidRPr="007268EA">
        <w:trPr>
          <w:trHeight w:val="818"/>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1.2.3</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项目名称</w:t>
            </w:r>
          </w:p>
        </w:tc>
        <w:tc>
          <w:tcPr>
            <w:tcW w:w="6179" w:type="dxa"/>
            <w:vAlign w:val="center"/>
          </w:tcPr>
          <w:p w:rsidR="00846EB6" w:rsidRPr="007268EA" w:rsidRDefault="008E021D">
            <w:pPr>
              <w:spacing w:line="360" w:lineRule="auto"/>
              <w:rPr>
                <w:rFonts w:ascii="宋体" w:hAnsi="宋体" w:cs="宋体"/>
                <w:bCs/>
                <w:sz w:val="24"/>
              </w:rPr>
            </w:pPr>
            <w:r w:rsidRPr="007268EA">
              <w:rPr>
                <w:rFonts w:ascii="宋体" w:hAnsi="宋体" w:cs="宋体" w:hint="eastAsia"/>
                <w:bCs/>
                <w:sz w:val="24"/>
              </w:rPr>
              <w:t>乌鲁木齐市第四人民医院院内电路系统改造及室内装饰工程项目</w:t>
            </w:r>
          </w:p>
        </w:tc>
      </w:tr>
      <w:tr w:rsidR="00846EB6" w:rsidRPr="007268EA">
        <w:trPr>
          <w:trHeight w:val="725"/>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1.2.4</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项目实施地点</w:t>
            </w:r>
          </w:p>
        </w:tc>
        <w:tc>
          <w:tcPr>
            <w:tcW w:w="6179" w:type="dxa"/>
            <w:vAlign w:val="center"/>
          </w:tcPr>
          <w:p w:rsidR="00846EB6" w:rsidRPr="007268EA" w:rsidRDefault="008E021D">
            <w:pPr>
              <w:spacing w:line="360" w:lineRule="auto"/>
              <w:rPr>
                <w:rFonts w:ascii="宋体" w:hAnsi="宋体" w:cs="宋体"/>
                <w:bCs/>
                <w:sz w:val="24"/>
              </w:rPr>
            </w:pPr>
            <w:r w:rsidRPr="007268EA">
              <w:rPr>
                <w:rFonts w:ascii="宋体" w:hAnsi="宋体" w:cs="宋体" w:hint="eastAsia"/>
                <w:bCs/>
                <w:sz w:val="24"/>
              </w:rPr>
              <w:t>乌鲁木齐市第四人民医院</w:t>
            </w:r>
          </w:p>
        </w:tc>
      </w:tr>
      <w:tr w:rsidR="00846EB6" w:rsidRPr="007268EA">
        <w:trPr>
          <w:trHeight w:val="788"/>
        </w:trPr>
        <w:tc>
          <w:tcPr>
            <w:tcW w:w="885"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1.2.5</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资金来源，落实情况</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u w:val="single"/>
              </w:rPr>
              <w:t>财政资金</w:t>
            </w:r>
            <w:r w:rsidRPr="007268EA">
              <w:rPr>
                <w:rFonts w:ascii="宋体" w:hAnsi="宋体" w:cs="宋体" w:hint="eastAsia"/>
                <w:sz w:val="24"/>
              </w:rPr>
              <w:t>，已落实</w:t>
            </w:r>
          </w:p>
        </w:tc>
      </w:tr>
      <w:tr w:rsidR="00846EB6" w:rsidRPr="007268EA">
        <w:trPr>
          <w:trHeight w:val="703"/>
        </w:trPr>
        <w:tc>
          <w:tcPr>
            <w:tcW w:w="885"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1.2.6</w:t>
            </w:r>
          </w:p>
        </w:tc>
        <w:tc>
          <w:tcPr>
            <w:tcW w:w="2400" w:type="dxa"/>
            <w:vAlign w:val="center"/>
          </w:tcPr>
          <w:p w:rsidR="00846EB6" w:rsidRPr="007268EA" w:rsidRDefault="008E021D">
            <w:pPr>
              <w:keepNext/>
              <w:spacing w:line="360" w:lineRule="auto"/>
              <w:jc w:val="center"/>
              <w:rPr>
                <w:rFonts w:ascii="宋体" w:hAnsi="宋体" w:cs="宋体"/>
                <w:b/>
                <w:bCs/>
                <w:sz w:val="24"/>
              </w:rPr>
            </w:pPr>
            <w:r w:rsidRPr="007268EA">
              <w:rPr>
                <w:rFonts w:ascii="宋体" w:hAnsi="宋体" w:cs="宋体" w:hint="eastAsia"/>
                <w:b/>
                <w:bCs/>
                <w:sz w:val="24"/>
              </w:rPr>
              <w:t>工期</w:t>
            </w:r>
          </w:p>
        </w:tc>
        <w:tc>
          <w:tcPr>
            <w:tcW w:w="6179" w:type="dxa"/>
            <w:vAlign w:val="center"/>
          </w:tcPr>
          <w:p w:rsidR="00846EB6" w:rsidRPr="007268EA" w:rsidRDefault="008E021D">
            <w:pPr>
              <w:keepNext/>
              <w:spacing w:line="360" w:lineRule="auto"/>
              <w:rPr>
                <w:rFonts w:ascii="宋体" w:hAnsi="宋体" w:cs="宋体"/>
                <w:sz w:val="24"/>
              </w:rPr>
            </w:pPr>
            <w:r w:rsidRPr="007268EA">
              <w:rPr>
                <w:rFonts w:asciiTheme="minorEastAsia" w:hAnsiTheme="minorEastAsia" w:hint="eastAsia"/>
                <w:sz w:val="24"/>
              </w:rPr>
              <w:t>合同签订之日起30日完工并验收合格</w:t>
            </w:r>
          </w:p>
        </w:tc>
      </w:tr>
      <w:tr w:rsidR="00846EB6" w:rsidRPr="007268EA">
        <w:trPr>
          <w:trHeight w:val="712"/>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1.3.1</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供应商的资格要求</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同磋商邀请</w:t>
            </w:r>
          </w:p>
        </w:tc>
      </w:tr>
      <w:tr w:rsidR="00846EB6" w:rsidRPr="007268EA">
        <w:trPr>
          <w:trHeight w:val="1888"/>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2.1.1</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sz w:val="24"/>
              </w:rPr>
              <w:t>是否允许联合体</w:t>
            </w:r>
          </w:p>
        </w:tc>
        <w:tc>
          <w:tcPr>
            <w:tcW w:w="6179" w:type="dxa"/>
            <w:vAlign w:val="center"/>
          </w:tcPr>
          <w:p w:rsidR="00846EB6" w:rsidRPr="007268EA" w:rsidRDefault="008E021D">
            <w:pPr>
              <w:autoSpaceDE w:val="0"/>
              <w:autoSpaceDN w:val="0"/>
              <w:adjustRightInd w:val="0"/>
              <w:spacing w:line="360" w:lineRule="auto"/>
              <w:rPr>
                <w:rFonts w:ascii="宋体" w:hAnsi="宋体" w:cs="宋体"/>
                <w:kern w:val="0"/>
                <w:sz w:val="24"/>
              </w:rPr>
            </w:pPr>
            <w:r w:rsidRPr="007268EA">
              <w:rPr>
                <w:rFonts w:ascii="宋体" w:hAnsi="宋体" w:cs="宋体" w:hint="eastAsia"/>
                <w:kern w:val="0"/>
                <w:sz w:val="24"/>
              </w:rPr>
              <w:t xml:space="preserve">□是 </w:t>
            </w:r>
          </w:p>
          <w:p w:rsidR="00846EB6" w:rsidRPr="007268EA" w:rsidRDefault="008E021D">
            <w:pPr>
              <w:autoSpaceDE w:val="0"/>
              <w:autoSpaceDN w:val="0"/>
              <w:adjustRightInd w:val="0"/>
              <w:spacing w:line="360" w:lineRule="auto"/>
              <w:rPr>
                <w:rFonts w:ascii="宋体" w:hAnsi="宋体" w:cs="宋体"/>
                <w:kern w:val="0"/>
                <w:sz w:val="24"/>
              </w:rPr>
            </w:pPr>
            <w:r w:rsidRPr="007268EA">
              <w:rPr>
                <w:rFonts w:ascii="MS Mincho" w:eastAsia="MS Mincho" w:hAnsi="MS Mincho" w:cs="MS Mincho" w:hint="eastAsia"/>
                <w:sz w:val="28"/>
                <w:szCs w:val="28"/>
              </w:rPr>
              <w:t>☑</w:t>
            </w:r>
            <w:r w:rsidRPr="007268EA">
              <w:rPr>
                <w:rFonts w:ascii="宋体" w:hAnsi="宋体" w:cs="宋体" w:hint="eastAsia"/>
                <w:kern w:val="0"/>
                <w:sz w:val="24"/>
              </w:rPr>
              <w:t>否</w:t>
            </w:r>
          </w:p>
          <w:p w:rsidR="00846EB6" w:rsidRPr="007268EA" w:rsidRDefault="008E021D">
            <w:pPr>
              <w:autoSpaceDE w:val="0"/>
              <w:autoSpaceDN w:val="0"/>
              <w:adjustRightInd w:val="0"/>
              <w:spacing w:line="360" w:lineRule="auto"/>
              <w:rPr>
                <w:rFonts w:ascii="宋体" w:hAnsi="宋体" w:cs="宋体"/>
                <w:kern w:val="0"/>
                <w:sz w:val="24"/>
                <w:u w:val="single"/>
              </w:rPr>
            </w:pPr>
            <w:r w:rsidRPr="007268EA">
              <w:rPr>
                <w:rFonts w:ascii="宋体" w:hAnsi="宋体" w:cs="宋体" w:hint="eastAsia"/>
                <w:kern w:val="0"/>
                <w:sz w:val="24"/>
              </w:rPr>
              <w:t>应满足要求：</w:t>
            </w:r>
          </w:p>
          <w:p w:rsidR="00846EB6" w:rsidRPr="007268EA" w:rsidRDefault="00846EB6">
            <w:pPr>
              <w:autoSpaceDE w:val="0"/>
              <w:autoSpaceDN w:val="0"/>
              <w:adjustRightInd w:val="0"/>
              <w:spacing w:line="360" w:lineRule="auto"/>
              <w:rPr>
                <w:rFonts w:ascii="宋体" w:hAnsi="宋体" w:cs="宋体"/>
                <w:kern w:val="0"/>
                <w:sz w:val="24"/>
                <w:u w:val="single"/>
              </w:rPr>
            </w:pPr>
          </w:p>
        </w:tc>
      </w:tr>
      <w:tr w:rsidR="00846EB6" w:rsidRPr="007268EA">
        <w:trPr>
          <w:trHeight w:val="257"/>
        </w:trPr>
        <w:tc>
          <w:tcPr>
            <w:tcW w:w="885"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3.3.4</w:t>
            </w:r>
          </w:p>
        </w:tc>
        <w:tc>
          <w:tcPr>
            <w:tcW w:w="2400"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最高限价</w:t>
            </w:r>
          </w:p>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（或采购预算）</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人民币：</w:t>
            </w:r>
            <w:r w:rsidRPr="007268EA">
              <w:rPr>
                <w:rFonts w:ascii="宋体" w:hAnsi="宋体" w:cs="宋体" w:hint="eastAsia"/>
                <w:sz w:val="24"/>
                <w:u w:val="single"/>
              </w:rPr>
              <w:t>78.051918万元</w:t>
            </w:r>
          </w:p>
        </w:tc>
      </w:tr>
      <w:tr w:rsidR="00846EB6" w:rsidRPr="007268EA">
        <w:trPr>
          <w:trHeight w:val="69"/>
        </w:trPr>
        <w:tc>
          <w:tcPr>
            <w:tcW w:w="885" w:type="dxa"/>
            <w:vMerge w:val="restart"/>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3.5.1</w:t>
            </w:r>
          </w:p>
        </w:tc>
        <w:tc>
          <w:tcPr>
            <w:tcW w:w="2400" w:type="dxa"/>
            <w:vMerge w:val="restart"/>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磋商保证金</w:t>
            </w:r>
          </w:p>
        </w:tc>
        <w:tc>
          <w:tcPr>
            <w:tcW w:w="6179" w:type="dxa"/>
            <w:vAlign w:val="center"/>
          </w:tcPr>
          <w:p w:rsidR="00846EB6" w:rsidRPr="007268EA" w:rsidRDefault="008E021D">
            <w:pPr>
              <w:spacing w:line="360" w:lineRule="auto"/>
              <w:rPr>
                <w:rFonts w:ascii="宋体" w:hAnsi="宋体" w:cs="宋体"/>
                <w:bCs/>
                <w:kern w:val="0"/>
                <w:sz w:val="24"/>
              </w:rPr>
            </w:pPr>
            <w:r w:rsidRPr="007268EA">
              <w:rPr>
                <w:rFonts w:ascii="宋体" w:hAnsi="宋体" w:cs="宋体" w:hint="eastAsia"/>
                <w:sz w:val="24"/>
              </w:rPr>
              <w:t>缴纳方式：单位账户网银转账或银行电汇</w:t>
            </w:r>
          </w:p>
        </w:tc>
      </w:tr>
      <w:tr w:rsidR="00846EB6" w:rsidRPr="007268EA">
        <w:trPr>
          <w:trHeight w:val="69"/>
        </w:trPr>
        <w:tc>
          <w:tcPr>
            <w:tcW w:w="885" w:type="dxa"/>
            <w:vMerge/>
          </w:tcPr>
          <w:p w:rsidR="00846EB6" w:rsidRPr="007268EA" w:rsidRDefault="00846EB6">
            <w:pPr>
              <w:spacing w:line="360" w:lineRule="auto"/>
              <w:jc w:val="center"/>
              <w:rPr>
                <w:rFonts w:ascii="宋体" w:hAnsi="宋体" w:cs="宋体"/>
                <w:b/>
                <w:bCs/>
                <w:sz w:val="24"/>
              </w:rPr>
            </w:pPr>
          </w:p>
        </w:tc>
        <w:tc>
          <w:tcPr>
            <w:tcW w:w="2400" w:type="dxa"/>
            <w:vMerge/>
          </w:tcPr>
          <w:p w:rsidR="00846EB6" w:rsidRPr="007268EA" w:rsidRDefault="00846EB6">
            <w:pPr>
              <w:spacing w:line="360" w:lineRule="auto"/>
              <w:jc w:val="center"/>
              <w:rPr>
                <w:rFonts w:ascii="宋体" w:hAnsi="宋体" w:cs="宋体"/>
                <w:b/>
                <w:bCs/>
                <w:sz w:val="24"/>
              </w:rPr>
            </w:pP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kern w:val="0"/>
                <w:sz w:val="24"/>
              </w:rPr>
              <w:t>金额（小写）：</w:t>
            </w:r>
            <w:r w:rsidRPr="007268EA">
              <w:rPr>
                <w:rFonts w:ascii="宋体" w:hAnsi="宋体" w:cs="宋体" w:hint="eastAsia"/>
                <w:kern w:val="0"/>
                <w:sz w:val="24"/>
                <w:u w:val="single"/>
              </w:rPr>
              <w:t>15000元</w:t>
            </w:r>
          </w:p>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金额（大写）：</w:t>
            </w:r>
            <w:r w:rsidRPr="007268EA">
              <w:rPr>
                <w:rFonts w:ascii="宋体" w:hAnsi="宋体" w:cs="宋体" w:hint="eastAsia"/>
                <w:kern w:val="0"/>
                <w:sz w:val="24"/>
                <w:u w:val="single"/>
              </w:rPr>
              <w:t>壹万伍仟元整</w:t>
            </w:r>
          </w:p>
        </w:tc>
      </w:tr>
      <w:tr w:rsidR="00846EB6" w:rsidRPr="007268EA">
        <w:trPr>
          <w:trHeight w:val="69"/>
        </w:trPr>
        <w:tc>
          <w:tcPr>
            <w:tcW w:w="885" w:type="dxa"/>
            <w:vMerge/>
          </w:tcPr>
          <w:p w:rsidR="00846EB6" w:rsidRPr="007268EA" w:rsidRDefault="00846EB6">
            <w:pPr>
              <w:spacing w:line="360" w:lineRule="auto"/>
              <w:jc w:val="center"/>
              <w:rPr>
                <w:rFonts w:ascii="宋体" w:hAnsi="宋体" w:cs="宋体"/>
                <w:b/>
                <w:bCs/>
                <w:sz w:val="24"/>
              </w:rPr>
            </w:pPr>
          </w:p>
        </w:tc>
        <w:tc>
          <w:tcPr>
            <w:tcW w:w="2400" w:type="dxa"/>
            <w:vMerge/>
          </w:tcPr>
          <w:p w:rsidR="00846EB6" w:rsidRPr="007268EA" w:rsidRDefault="00846EB6">
            <w:pPr>
              <w:spacing w:line="360" w:lineRule="auto"/>
              <w:jc w:val="center"/>
              <w:rPr>
                <w:rFonts w:ascii="宋体" w:hAnsi="宋体" w:cs="宋体"/>
                <w:b/>
                <w:bCs/>
                <w:sz w:val="24"/>
              </w:rPr>
            </w:pPr>
          </w:p>
        </w:tc>
        <w:tc>
          <w:tcPr>
            <w:tcW w:w="6179" w:type="dxa"/>
            <w:vAlign w:val="center"/>
          </w:tcPr>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账户名称：新疆经纬招标有限责任公司</w:t>
            </w:r>
          </w:p>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 xml:space="preserve">账号：0000020070110084283987 </w:t>
            </w:r>
          </w:p>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 xml:space="preserve">开户行名称：乌鲁木齐银行天山区支行 </w:t>
            </w:r>
          </w:p>
          <w:p w:rsidR="00846EB6" w:rsidRPr="007268EA" w:rsidRDefault="008E021D">
            <w:pPr>
              <w:pStyle w:val="a7"/>
              <w:spacing w:after="0" w:line="360" w:lineRule="auto"/>
              <w:rPr>
                <w:rFonts w:ascii="宋体" w:hAnsi="宋体" w:cs="宋体"/>
                <w:sz w:val="24"/>
              </w:rPr>
            </w:pPr>
            <w:r w:rsidRPr="007268EA">
              <w:rPr>
                <w:rFonts w:ascii="宋体" w:hAnsi="宋体" w:cs="宋体" w:hint="eastAsia"/>
                <w:kern w:val="0"/>
                <w:sz w:val="24"/>
              </w:rPr>
              <w:t>开户银行代码：313881000027</w:t>
            </w:r>
          </w:p>
        </w:tc>
      </w:tr>
      <w:tr w:rsidR="00846EB6" w:rsidRPr="007268EA">
        <w:trPr>
          <w:trHeight w:val="69"/>
        </w:trPr>
        <w:tc>
          <w:tcPr>
            <w:tcW w:w="885" w:type="dxa"/>
            <w:vMerge/>
          </w:tcPr>
          <w:p w:rsidR="00846EB6" w:rsidRPr="007268EA" w:rsidRDefault="00846EB6">
            <w:pPr>
              <w:spacing w:line="360" w:lineRule="auto"/>
              <w:jc w:val="center"/>
              <w:rPr>
                <w:rFonts w:ascii="宋体" w:hAnsi="宋体" w:cs="宋体"/>
                <w:b/>
                <w:bCs/>
                <w:sz w:val="24"/>
              </w:rPr>
            </w:pPr>
          </w:p>
        </w:tc>
        <w:tc>
          <w:tcPr>
            <w:tcW w:w="2400" w:type="dxa"/>
            <w:vMerge/>
          </w:tcPr>
          <w:p w:rsidR="00846EB6" w:rsidRPr="007268EA" w:rsidRDefault="00846EB6">
            <w:pPr>
              <w:spacing w:line="360" w:lineRule="auto"/>
              <w:jc w:val="center"/>
              <w:rPr>
                <w:rFonts w:ascii="宋体" w:hAnsi="宋体" w:cs="宋体"/>
                <w:b/>
                <w:bCs/>
                <w:sz w:val="24"/>
              </w:rPr>
            </w:pPr>
          </w:p>
        </w:tc>
        <w:tc>
          <w:tcPr>
            <w:tcW w:w="6179" w:type="dxa"/>
            <w:vAlign w:val="center"/>
          </w:tcPr>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到账截止时间：在磋商截止时间前递交（以到账时间为准）。</w:t>
            </w:r>
          </w:p>
        </w:tc>
      </w:tr>
      <w:tr w:rsidR="00846EB6" w:rsidRPr="007268EA">
        <w:trPr>
          <w:trHeight w:val="675"/>
        </w:trPr>
        <w:tc>
          <w:tcPr>
            <w:tcW w:w="885"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3.6.1</w:t>
            </w:r>
          </w:p>
        </w:tc>
        <w:tc>
          <w:tcPr>
            <w:tcW w:w="2400"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响应文件有效期</w:t>
            </w:r>
          </w:p>
        </w:tc>
        <w:tc>
          <w:tcPr>
            <w:tcW w:w="6179" w:type="dxa"/>
          </w:tcPr>
          <w:p w:rsidR="00846EB6" w:rsidRPr="007268EA" w:rsidRDefault="008E021D">
            <w:pPr>
              <w:spacing w:line="360" w:lineRule="auto"/>
              <w:rPr>
                <w:rFonts w:ascii="宋体" w:hAnsi="宋体" w:cs="宋体"/>
                <w:sz w:val="24"/>
              </w:rPr>
            </w:pPr>
            <w:r w:rsidRPr="007268EA">
              <w:rPr>
                <w:rFonts w:ascii="宋体" w:hAnsi="宋体" w:cs="宋体" w:hint="eastAsia"/>
                <w:sz w:val="24"/>
              </w:rPr>
              <w:t>自首次递交响应文件截止时间起计算</w:t>
            </w:r>
            <w:r w:rsidRPr="007268EA">
              <w:rPr>
                <w:rFonts w:ascii="宋体" w:hAnsi="宋体" w:cs="宋体" w:hint="eastAsia"/>
                <w:sz w:val="24"/>
                <w:u w:val="single"/>
              </w:rPr>
              <w:t>60</w:t>
            </w:r>
            <w:r w:rsidRPr="007268EA">
              <w:rPr>
                <w:rFonts w:ascii="宋体" w:hAnsi="宋体" w:cs="宋体" w:hint="eastAsia"/>
                <w:sz w:val="24"/>
              </w:rPr>
              <w:t>个日历日。</w:t>
            </w:r>
          </w:p>
        </w:tc>
      </w:tr>
      <w:tr w:rsidR="00846EB6" w:rsidRPr="007268EA">
        <w:trPr>
          <w:trHeight w:val="2825"/>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3.7.1</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响应文件份数</w:t>
            </w:r>
          </w:p>
        </w:tc>
        <w:tc>
          <w:tcPr>
            <w:tcW w:w="6179" w:type="dxa"/>
          </w:tcPr>
          <w:p w:rsidR="00846EB6" w:rsidRPr="007268EA" w:rsidRDefault="008E021D">
            <w:pPr>
              <w:spacing w:line="360" w:lineRule="auto"/>
              <w:rPr>
                <w:rFonts w:ascii="宋体" w:hAnsi="宋体" w:cs="宋体"/>
                <w:sz w:val="24"/>
              </w:rPr>
            </w:pPr>
            <w:r w:rsidRPr="007268EA">
              <w:rPr>
                <w:rFonts w:ascii="宋体" w:hAnsi="宋体" w:cs="宋体" w:hint="eastAsia"/>
                <w:sz w:val="24"/>
              </w:rPr>
              <w:t>1.纸质版文件：正本一份，副本两份；</w:t>
            </w:r>
          </w:p>
          <w:p w:rsidR="00846EB6" w:rsidRPr="007268EA" w:rsidRDefault="008E021D">
            <w:pPr>
              <w:spacing w:line="360" w:lineRule="auto"/>
              <w:rPr>
                <w:rFonts w:ascii="宋体" w:hAnsi="宋体" w:cs="宋体"/>
                <w:sz w:val="24"/>
              </w:rPr>
            </w:pPr>
            <w:r w:rsidRPr="007268EA">
              <w:rPr>
                <w:rFonts w:ascii="宋体" w:hAnsi="宋体" w:cs="宋体" w:hint="eastAsia"/>
                <w:sz w:val="24"/>
              </w:rPr>
              <w:t>2.电子版文件：一份（以U盘形式递交，</w:t>
            </w:r>
            <w:r w:rsidRPr="007268EA">
              <w:rPr>
                <w:rFonts w:ascii="宋体" w:hAnsi="宋体" w:cs="宋体" w:hint="eastAsia"/>
                <w:b/>
                <w:sz w:val="24"/>
              </w:rPr>
              <w:t>U盘内不得附带任何与本次招标无关内容，电子版文件格式为Word格式及PDF格式，已标价的工程量清单为excel格式</w:t>
            </w:r>
            <w:r w:rsidRPr="007268EA">
              <w:rPr>
                <w:rFonts w:ascii="宋体" w:hAnsi="宋体" w:cs="宋体" w:hint="eastAsia"/>
                <w:sz w:val="24"/>
              </w:rPr>
              <w:t>）；</w:t>
            </w:r>
          </w:p>
          <w:p w:rsidR="00846EB6" w:rsidRPr="007268EA" w:rsidRDefault="008E021D">
            <w:pPr>
              <w:spacing w:line="360" w:lineRule="auto"/>
              <w:rPr>
                <w:rFonts w:ascii="宋体" w:hAnsi="宋体" w:cs="宋体"/>
                <w:sz w:val="24"/>
                <w:u w:val="single"/>
              </w:rPr>
            </w:pPr>
            <w:r w:rsidRPr="007268EA">
              <w:rPr>
                <w:rFonts w:ascii="宋体" w:hAnsi="宋体" w:cs="宋体" w:hint="eastAsia"/>
                <w:sz w:val="24"/>
              </w:rPr>
              <w:t>3.响应文件电子版要求包含磋商文件全部内容，响应文件电子版与纸质版不一致时以纸质文件为准。</w:t>
            </w:r>
          </w:p>
        </w:tc>
      </w:tr>
      <w:tr w:rsidR="00846EB6" w:rsidRPr="007268EA">
        <w:trPr>
          <w:trHeight w:val="284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3.7.2</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签字或盖章要求</w:t>
            </w:r>
          </w:p>
        </w:tc>
        <w:tc>
          <w:tcPr>
            <w:tcW w:w="6179" w:type="dxa"/>
          </w:tcPr>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(1)磋商申请及附录、供应商资格声明、法定代表人身份证明或授权书应由法定代表人或其授权代表签字（或盖章），并加盖单位章；</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(2)其他证明供应商资格的文件或证明材料应为加盖出具单位章的有效文件，样式可参照“响应文件格式”编制；</w:t>
            </w:r>
          </w:p>
          <w:p w:rsidR="00846EB6" w:rsidRPr="007268EA" w:rsidRDefault="008E021D">
            <w:pPr>
              <w:spacing w:line="360" w:lineRule="auto"/>
              <w:rPr>
                <w:rFonts w:ascii="宋体" w:hAnsi="宋体" w:cs="宋体"/>
                <w:bCs/>
                <w:sz w:val="24"/>
              </w:rPr>
            </w:pPr>
            <w:r w:rsidRPr="007268EA">
              <w:rPr>
                <w:rFonts w:ascii="宋体" w:hAnsi="宋体" w:cs="宋体" w:hint="eastAsia"/>
                <w:bCs/>
                <w:sz w:val="24"/>
              </w:rPr>
              <w:t>(3)本文件中要求提交网上查询的证明资料的，以及本款中未明确要求盖章或签字的，不需盖章或签字。</w:t>
            </w:r>
          </w:p>
        </w:tc>
      </w:tr>
      <w:tr w:rsidR="00846EB6" w:rsidRPr="007268EA">
        <w:trPr>
          <w:trHeight w:val="25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4.1.2</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封套上应载明的信息</w:t>
            </w:r>
          </w:p>
        </w:tc>
        <w:tc>
          <w:tcPr>
            <w:tcW w:w="6179" w:type="dxa"/>
            <w:vAlign w:val="center"/>
          </w:tcPr>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收件人名称：新疆经纬招标有限责任公司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项目编号：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项目名称：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包装内容：响应文件正本/副本/电子版</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供应商名称：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供应商地址：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 xml:space="preserve">联 系 人：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lastRenderedPageBreak/>
              <w:t xml:space="preserve">联系电话：                   </w:t>
            </w:r>
          </w:p>
          <w:p w:rsidR="00846EB6" w:rsidRPr="007268EA" w:rsidRDefault="008E021D">
            <w:pPr>
              <w:keepNext/>
              <w:spacing w:line="360" w:lineRule="auto"/>
              <w:rPr>
                <w:rFonts w:ascii="宋体" w:hAnsi="宋体" w:cs="宋体"/>
                <w:bCs/>
                <w:sz w:val="24"/>
              </w:rPr>
            </w:pPr>
            <w:r w:rsidRPr="007268EA">
              <w:rPr>
                <w:rFonts w:ascii="宋体" w:hAnsi="宋体" w:cs="宋体" w:hint="eastAsia"/>
                <w:bCs/>
                <w:sz w:val="24"/>
              </w:rPr>
              <w:t>在规定的磋商时间 年 月 日 ：前不得启封</w:t>
            </w:r>
          </w:p>
        </w:tc>
      </w:tr>
      <w:tr w:rsidR="00846EB6" w:rsidRPr="007268EA">
        <w:trPr>
          <w:trHeight w:val="1561"/>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lastRenderedPageBreak/>
              <w:t>5.1.1</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磋商时间、地点等要求</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磋商时间：</w:t>
            </w:r>
            <w:r w:rsidRPr="007268EA">
              <w:rPr>
                <w:rFonts w:ascii="宋体" w:hAnsi="宋体" w:cs="宋体" w:hint="eastAsia"/>
                <w:kern w:val="0"/>
                <w:sz w:val="24"/>
              </w:rPr>
              <w:t>2021年1</w:t>
            </w:r>
            <w:r w:rsidRPr="007268EA">
              <w:rPr>
                <w:rFonts w:ascii="宋体" w:hAnsi="宋体" w:cs="宋体"/>
                <w:kern w:val="0"/>
                <w:sz w:val="24"/>
              </w:rPr>
              <w:t>1</w:t>
            </w:r>
            <w:r w:rsidRPr="007268EA">
              <w:rPr>
                <w:rFonts w:ascii="宋体" w:hAnsi="宋体" w:cs="宋体" w:hint="eastAsia"/>
                <w:kern w:val="0"/>
                <w:sz w:val="24"/>
              </w:rPr>
              <w:t>月</w:t>
            </w:r>
            <w:r w:rsidR="00B97111" w:rsidRPr="007268EA">
              <w:rPr>
                <w:rFonts w:ascii="宋体" w:hAnsi="宋体" w:cs="宋体" w:hint="eastAsia"/>
                <w:kern w:val="0"/>
                <w:sz w:val="24"/>
              </w:rPr>
              <w:t>29</w:t>
            </w:r>
            <w:r w:rsidRPr="007268EA">
              <w:rPr>
                <w:rFonts w:ascii="宋体" w:hAnsi="宋体" w:cs="宋体" w:hint="eastAsia"/>
                <w:kern w:val="0"/>
                <w:sz w:val="24"/>
              </w:rPr>
              <w:t>日</w:t>
            </w:r>
            <w:r w:rsidR="00B97111" w:rsidRPr="007268EA">
              <w:rPr>
                <w:rFonts w:ascii="宋体" w:hAnsi="宋体" w:cs="宋体" w:hint="eastAsia"/>
                <w:kern w:val="0"/>
                <w:sz w:val="24"/>
              </w:rPr>
              <w:t>17</w:t>
            </w:r>
            <w:r w:rsidRPr="007268EA">
              <w:rPr>
                <w:rFonts w:ascii="宋体" w:hAnsi="宋体" w:cs="宋体" w:hint="eastAsia"/>
                <w:kern w:val="0"/>
                <w:sz w:val="24"/>
              </w:rPr>
              <w:t>:00（北京时间）</w:t>
            </w:r>
          </w:p>
          <w:p w:rsidR="00846EB6" w:rsidRPr="007268EA" w:rsidRDefault="008E021D">
            <w:pPr>
              <w:spacing w:line="360" w:lineRule="auto"/>
              <w:rPr>
                <w:rFonts w:ascii="宋体" w:hAnsi="宋体"/>
                <w:sz w:val="24"/>
              </w:rPr>
            </w:pPr>
            <w:r w:rsidRPr="007268EA">
              <w:rPr>
                <w:rFonts w:ascii="宋体" w:hAnsi="宋体" w:cs="宋体" w:hint="eastAsia"/>
                <w:sz w:val="24"/>
              </w:rPr>
              <w:t>磋商地点：</w:t>
            </w:r>
            <w:r w:rsidRPr="007268EA">
              <w:rPr>
                <w:rFonts w:ascii="宋体" w:hAnsi="宋体" w:hint="eastAsia"/>
                <w:sz w:val="24"/>
              </w:rPr>
              <w:t>乌鲁木齐市光明路276号E阳臻品写字楼15楼1503室</w:t>
            </w:r>
          </w:p>
        </w:tc>
      </w:tr>
      <w:tr w:rsidR="00846EB6" w:rsidRPr="007268EA">
        <w:trPr>
          <w:trHeight w:val="25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5.2</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磋商小组的组成</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评审专家人数：</w:t>
            </w:r>
            <w:r w:rsidRPr="007268EA">
              <w:rPr>
                <w:rFonts w:ascii="宋体" w:hAnsi="宋体" w:cs="宋体" w:hint="eastAsia"/>
                <w:sz w:val="24"/>
                <w:u w:val="single"/>
              </w:rPr>
              <w:t>3</w:t>
            </w:r>
            <w:r w:rsidRPr="007268EA">
              <w:rPr>
                <w:rFonts w:ascii="宋体" w:hAnsi="宋体" w:cs="宋体" w:hint="eastAsia"/>
                <w:sz w:val="24"/>
              </w:rPr>
              <w:t>人。</w:t>
            </w:r>
          </w:p>
          <w:p w:rsidR="00846EB6" w:rsidRPr="007268EA" w:rsidRDefault="008E021D">
            <w:pPr>
              <w:spacing w:line="360" w:lineRule="auto"/>
              <w:rPr>
                <w:rFonts w:ascii="宋体" w:hAnsi="宋体" w:cs="宋体"/>
                <w:sz w:val="24"/>
              </w:rPr>
            </w:pPr>
            <w:r w:rsidRPr="007268EA">
              <w:rPr>
                <w:rFonts w:ascii="宋体" w:hAnsi="宋体" w:cs="宋体" w:hint="eastAsia"/>
                <w:sz w:val="24"/>
              </w:rPr>
              <w:t>评审专家确定方式：随机抽取确定。</w:t>
            </w:r>
          </w:p>
        </w:tc>
      </w:tr>
      <w:tr w:rsidR="00846EB6" w:rsidRPr="007268EA">
        <w:trPr>
          <w:trHeight w:val="3083"/>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5.4.4</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磋商轮数和最后报价的其他要求</w:t>
            </w:r>
          </w:p>
        </w:tc>
        <w:tc>
          <w:tcPr>
            <w:tcW w:w="6179" w:type="dxa"/>
            <w:vAlign w:val="center"/>
          </w:tcPr>
          <w:p w:rsidR="00846EB6" w:rsidRPr="007268EA" w:rsidRDefault="008E021D">
            <w:pPr>
              <w:autoSpaceDE w:val="0"/>
              <w:autoSpaceDN w:val="0"/>
              <w:adjustRightInd w:val="0"/>
              <w:spacing w:line="360" w:lineRule="auto"/>
              <w:rPr>
                <w:rFonts w:ascii="宋体" w:hAnsi="宋体" w:cs="宋体"/>
                <w:kern w:val="0"/>
                <w:sz w:val="24"/>
                <w:lang w:val="zh-CN"/>
              </w:rPr>
            </w:pPr>
            <w:r w:rsidRPr="007268EA">
              <w:rPr>
                <w:rFonts w:ascii="宋体" w:hAnsi="宋体" w:cs="宋体" w:hint="eastAsia"/>
                <w:kern w:val="0"/>
                <w:sz w:val="24"/>
                <w:lang w:val="zh-CN"/>
              </w:rPr>
              <w:t>1、磋商轮数:两轮；</w:t>
            </w:r>
          </w:p>
          <w:p w:rsidR="00846EB6" w:rsidRPr="007268EA" w:rsidRDefault="008E021D">
            <w:pPr>
              <w:autoSpaceDE w:val="0"/>
              <w:autoSpaceDN w:val="0"/>
              <w:adjustRightInd w:val="0"/>
              <w:spacing w:line="360" w:lineRule="auto"/>
              <w:rPr>
                <w:rFonts w:ascii="宋体" w:hAnsi="宋体" w:cs="宋体"/>
                <w:bCs/>
                <w:sz w:val="24"/>
              </w:rPr>
            </w:pPr>
            <w:r w:rsidRPr="007268EA">
              <w:rPr>
                <w:rFonts w:ascii="宋体" w:hAnsi="宋体" w:cs="宋体" w:hint="eastAsia"/>
                <w:kern w:val="0"/>
                <w:sz w:val="24"/>
                <w:lang w:val="zh-CN"/>
              </w:rPr>
              <w:t>2、最后一轮磋商结束后，所有仍在参加磋商的供应商按照磋商小组的要求做最后报价（含修正的响应文件，如有）</w:t>
            </w:r>
            <w:r w:rsidRPr="007268EA">
              <w:rPr>
                <w:rFonts w:ascii="宋体" w:hAnsi="宋体" w:cs="宋体" w:hint="eastAsia"/>
                <w:bCs/>
                <w:sz w:val="24"/>
              </w:rPr>
              <w:t>。</w:t>
            </w:r>
          </w:p>
          <w:p w:rsidR="00846EB6" w:rsidRPr="007268EA" w:rsidRDefault="008E021D">
            <w:pPr>
              <w:spacing w:line="360" w:lineRule="auto"/>
              <w:rPr>
                <w:rFonts w:ascii="宋体" w:hAnsi="宋体" w:cs="宋体"/>
                <w:sz w:val="24"/>
              </w:rPr>
            </w:pPr>
            <w:r w:rsidRPr="007268EA">
              <w:rPr>
                <w:rFonts w:ascii="宋体" w:hAnsi="宋体" w:cs="宋体" w:hint="eastAsia"/>
                <w:kern w:val="0"/>
                <w:sz w:val="24"/>
                <w:lang w:val="zh-CN"/>
              </w:rPr>
              <w:t>3、最后报价的递交地点、公布地点同开启地点，并在所有参加磋商的供应商见证下统一集中收缴，逐一展示、公布和登记报价，</w:t>
            </w:r>
            <w:r w:rsidRPr="007268EA">
              <w:rPr>
                <w:rFonts w:ascii="宋体" w:hAnsi="宋体" w:cs="宋体" w:hint="eastAsia"/>
                <w:bCs/>
                <w:sz w:val="24"/>
              </w:rPr>
              <w:t>并由供应商代表签字确认以示公开。</w:t>
            </w:r>
          </w:p>
        </w:tc>
      </w:tr>
      <w:tr w:rsidR="00846EB6" w:rsidRPr="007268EA">
        <w:trPr>
          <w:trHeight w:val="25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5.6</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推荐成交候选供应商的数量</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u w:val="single"/>
              </w:rPr>
              <w:t>3</w:t>
            </w:r>
            <w:r w:rsidRPr="007268EA">
              <w:rPr>
                <w:rFonts w:ascii="宋体" w:hAnsi="宋体" w:cs="宋体" w:hint="eastAsia"/>
                <w:sz w:val="24"/>
              </w:rPr>
              <w:t>家</w:t>
            </w:r>
          </w:p>
        </w:tc>
      </w:tr>
      <w:tr w:rsidR="00846EB6" w:rsidRPr="007268EA">
        <w:trPr>
          <w:trHeight w:val="25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6.1</w:t>
            </w:r>
          </w:p>
        </w:tc>
        <w:tc>
          <w:tcPr>
            <w:tcW w:w="2400"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成交结果公示媒体</w:t>
            </w:r>
          </w:p>
        </w:tc>
        <w:tc>
          <w:tcPr>
            <w:tcW w:w="6179" w:type="dxa"/>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中国采购与招标网</w:t>
            </w:r>
          </w:p>
        </w:tc>
      </w:tr>
      <w:tr w:rsidR="00846EB6" w:rsidRPr="007268EA">
        <w:trPr>
          <w:trHeight w:val="1457"/>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8.1</w:t>
            </w:r>
          </w:p>
        </w:tc>
        <w:tc>
          <w:tcPr>
            <w:tcW w:w="8579" w:type="dxa"/>
            <w:gridSpan w:val="2"/>
            <w:vAlign w:val="center"/>
          </w:tcPr>
          <w:p w:rsidR="00846EB6" w:rsidRPr="007268EA" w:rsidRDefault="008E021D">
            <w:pPr>
              <w:spacing w:line="360" w:lineRule="auto"/>
              <w:rPr>
                <w:rFonts w:ascii="宋体" w:hAnsi="宋体" w:cs="宋体"/>
                <w:b/>
                <w:sz w:val="24"/>
              </w:rPr>
            </w:pPr>
            <w:r w:rsidRPr="007268EA">
              <w:rPr>
                <w:rFonts w:ascii="宋体" w:hAnsi="宋体" w:cs="宋体" w:hint="eastAsia"/>
                <w:b/>
                <w:sz w:val="24"/>
              </w:rPr>
              <w:t>磋商代理服务费：</w:t>
            </w:r>
          </w:p>
          <w:p w:rsidR="00846EB6" w:rsidRPr="007268EA" w:rsidRDefault="008E021D">
            <w:pPr>
              <w:spacing w:line="360" w:lineRule="auto"/>
              <w:rPr>
                <w:rFonts w:ascii="宋体" w:hAnsi="宋体" w:cs="宋体"/>
                <w:sz w:val="24"/>
              </w:rPr>
            </w:pPr>
            <w:r w:rsidRPr="007268EA">
              <w:rPr>
                <w:rFonts w:ascii="宋体" w:hAnsi="宋体" w:cs="宋体" w:hint="eastAsia"/>
                <w:sz w:val="24"/>
              </w:rPr>
              <w:t>成交供应商在收到成交通知书后，须向新疆经纬招标有限责任公司支付代理服务费，参考国家发展计划委员会“计价格（2002）1980号”文件、“发改办价格[2003]857号”文及发改办价格〔2011〕534号文收取。</w:t>
            </w:r>
          </w:p>
        </w:tc>
      </w:tr>
      <w:tr w:rsidR="00846EB6" w:rsidRPr="007268EA">
        <w:trPr>
          <w:trHeight w:val="1805"/>
        </w:trPr>
        <w:tc>
          <w:tcPr>
            <w:tcW w:w="885" w:type="dxa"/>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sz w:val="24"/>
              </w:rPr>
              <w:t>8.2</w:t>
            </w:r>
          </w:p>
        </w:tc>
        <w:tc>
          <w:tcPr>
            <w:tcW w:w="8579" w:type="dxa"/>
            <w:gridSpan w:val="2"/>
          </w:tcPr>
          <w:p w:rsidR="00846EB6" w:rsidRPr="007268EA" w:rsidRDefault="008E021D">
            <w:pPr>
              <w:spacing w:line="360" w:lineRule="auto"/>
              <w:rPr>
                <w:rFonts w:ascii="宋体" w:hAnsi="宋体" w:cs="宋体"/>
                <w:b/>
                <w:sz w:val="24"/>
              </w:rPr>
            </w:pPr>
            <w:r w:rsidRPr="007268EA">
              <w:rPr>
                <w:rFonts w:ascii="宋体" w:hAnsi="宋体" w:cs="宋体" w:hint="eastAsia"/>
                <w:b/>
                <w:sz w:val="24"/>
              </w:rPr>
              <w:t>解释权:</w:t>
            </w:r>
          </w:p>
          <w:p w:rsidR="00846EB6" w:rsidRPr="007268EA" w:rsidRDefault="008E021D">
            <w:pPr>
              <w:spacing w:line="360" w:lineRule="auto"/>
              <w:rPr>
                <w:rFonts w:ascii="宋体" w:hAnsi="宋体" w:cs="宋体"/>
                <w:sz w:val="24"/>
              </w:rPr>
            </w:pPr>
            <w:r w:rsidRPr="007268EA">
              <w:rPr>
                <w:rFonts w:ascii="宋体" w:hAnsi="宋体" w:cs="宋体" w:hint="eastAsia"/>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846EB6" w:rsidRPr="007268EA">
        <w:trPr>
          <w:trHeight w:val="304"/>
        </w:trPr>
        <w:tc>
          <w:tcPr>
            <w:tcW w:w="885" w:type="dxa"/>
            <w:vAlign w:val="center"/>
          </w:tcPr>
          <w:p w:rsidR="00846EB6" w:rsidRPr="007268EA" w:rsidRDefault="008E021D">
            <w:pPr>
              <w:spacing w:line="360" w:lineRule="auto"/>
              <w:jc w:val="center"/>
              <w:rPr>
                <w:rFonts w:ascii="宋体" w:hAnsi="宋体" w:cs="宋体"/>
                <w:b/>
                <w:bCs/>
                <w:sz w:val="24"/>
              </w:rPr>
            </w:pPr>
            <w:r w:rsidRPr="007268EA">
              <w:rPr>
                <w:rFonts w:ascii="宋体" w:hAnsi="宋体" w:cs="宋体" w:hint="eastAsia"/>
                <w:b/>
                <w:bCs/>
                <w:kern w:val="0"/>
                <w:sz w:val="24"/>
              </w:rPr>
              <w:t>注意事项</w:t>
            </w:r>
          </w:p>
        </w:tc>
        <w:tc>
          <w:tcPr>
            <w:tcW w:w="8579" w:type="dxa"/>
            <w:gridSpan w:val="2"/>
            <w:vAlign w:val="center"/>
          </w:tcPr>
          <w:p w:rsidR="00846EB6" w:rsidRPr="007268EA" w:rsidRDefault="008E021D">
            <w:pPr>
              <w:pStyle w:val="a8"/>
              <w:spacing w:line="360" w:lineRule="auto"/>
              <w:ind w:leftChars="0" w:left="0" w:right="-10"/>
              <w:rPr>
                <w:rFonts w:ascii="宋体" w:hAnsi="宋体" w:cs="宋体"/>
                <w:sz w:val="24"/>
              </w:rPr>
            </w:pPr>
            <w:r w:rsidRPr="007268EA">
              <w:rPr>
                <w:rFonts w:ascii="宋体" w:hAnsi="宋体" w:cs="宋体" w:hint="eastAsia"/>
                <w:bCs/>
                <w:sz w:val="24"/>
              </w:rPr>
              <w:t>注：无论何种原因，即使供应商开标时携带了证书材料的原件，但在投标文件中未提供与之内容完全一致的扫描件的，评标委员会可以视同其未提供。</w:t>
            </w:r>
          </w:p>
        </w:tc>
      </w:tr>
    </w:tbl>
    <w:p w:rsidR="00846EB6" w:rsidRPr="007268EA" w:rsidRDefault="008E021D">
      <w:pPr>
        <w:spacing w:line="360" w:lineRule="auto"/>
        <w:rPr>
          <w:rFonts w:ascii="宋体" w:hAnsi="宋体" w:cs="宋体"/>
          <w:kern w:val="0"/>
          <w:sz w:val="24"/>
        </w:rPr>
      </w:pPr>
      <w:r w:rsidRPr="007268EA">
        <w:rPr>
          <w:rFonts w:ascii="宋体" w:hAnsi="宋体" w:cs="宋体" w:hint="eastAsia"/>
          <w:kern w:val="0"/>
          <w:sz w:val="24"/>
        </w:rPr>
        <w:t>注：1.本表内容与招标文件其它内容不一致的，应当以本表内容为准。</w:t>
      </w:r>
    </w:p>
    <w:p w:rsidR="00846EB6" w:rsidRPr="007268EA" w:rsidRDefault="008E021D">
      <w:pPr>
        <w:autoSpaceDE w:val="0"/>
        <w:autoSpaceDN w:val="0"/>
        <w:adjustRightInd w:val="0"/>
        <w:spacing w:line="360" w:lineRule="auto"/>
        <w:jc w:val="center"/>
        <w:rPr>
          <w:rStyle w:val="2Char"/>
          <w:rFonts w:ascii="宋体" w:hAnsi="宋体" w:cs="宋体"/>
          <w:sz w:val="28"/>
          <w:szCs w:val="28"/>
        </w:rPr>
      </w:pPr>
      <w:bookmarkStart w:id="53" w:name="_Toc56710707"/>
      <w:r w:rsidRPr="007268EA">
        <w:rPr>
          <w:rStyle w:val="2Char"/>
          <w:rFonts w:ascii="宋体" w:hAnsi="宋体" w:cs="宋体" w:hint="eastAsia"/>
          <w:sz w:val="28"/>
          <w:szCs w:val="28"/>
        </w:rPr>
        <w:lastRenderedPageBreak/>
        <w:t>磋商须知前附表2:资格性、符合性检查表</w:t>
      </w:r>
      <w:bookmarkEnd w:id="53"/>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1、本须知前附表2集中列示了资格性、符合性检查的所有条款，以及要求提供的全部证明资料。该内容是磋商小组判断供应商的报价是否有效的重要依据。</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2、本文件其他章节对资格性、符合性评审中要求提交的证明资料另有规定，但</w:t>
      </w:r>
      <w:r w:rsidRPr="007268EA">
        <w:rPr>
          <w:rFonts w:ascii="宋体" w:hAnsi="宋体" w:cs="宋体" w:hint="eastAsia"/>
          <w:bCs/>
          <w:sz w:val="24"/>
        </w:rPr>
        <w:t>未在以下各表中专条列出的，不做为评审不通过的依据。</w:t>
      </w:r>
      <w:r w:rsidRPr="007268EA">
        <w:rPr>
          <w:rFonts w:ascii="宋体" w:hAnsi="宋体" w:cs="宋体" w:hint="eastAsia"/>
          <w:sz w:val="24"/>
        </w:rPr>
        <w:t>法律法规另有特别规定应当否决的，按法律法规的规定执行。</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3、评审中存在以下任一情况的，该项按不合格处理。有一项不合格，即为不通过资格性、符合性评审，其报价将被否决。</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(1)未按以下各表中条款或备注要求在响应文件中附原件或复印件、评审时未提交原件、原件与复印件不一致、证明资料缺项、提供虚假资料或提交资料不符合磋商文件要求的；</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(2)其他未按规定要求提交资料的，以及所提供的资料不能证明符合评审标准要求的。</w:t>
      </w:r>
    </w:p>
    <w:p w:rsidR="00846EB6" w:rsidRPr="007268EA" w:rsidRDefault="008E021D">
      <w:pPr>
        <w:spacing w:line="360" w:lineRule="auto"/>
        <w:ind w:firstLine="495"/>
        <w:jc w:val="center"/>
        <w:rPr>
          <w:rFonts w:ascii="宋体" w:hAnsi="宋体" w:cs="宋体"/>
          <w:b/>
          <w:sz w:val="24"/>
        </w:rPr>
      </w:pPr>
      <w:r w:rsidRPr="007268EA">
        <w:rPr>
          <w:rFonts w:ascii="宋体" w:hAnsi="宋体" w:cs="宋体" w:hint="eastAsia"/>
          <w:b/>
          <w:sz w:val="24"/>
        </w:rPr>
        <w:t>资格性检查表</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40"/>
        <w:gridCol w:w="5760"/>
      </w:tblGrid>
      <w:tr w:rsidR="00846EB6" w:rsidRPr="007268EA">
        <w:trPr>
          <w:trHeight w:val="249"/>
        </w:trPr>
        <w:tc>
          <w:tcPr>
            <w:tcW w:w="90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b/>
                <w:sz w:val="24"/>
              </w:rPr>
            </w:pPr>
            <w:r w:rsidRPr="007268EA">
              <w:rPr>
                <w:rFonts w:ascii="宋体" w:hAnsi="宋体" w:cs="宋体" w:hint="eastAsia"/>
                <w:b/>
                <w:sz w:val="24"/>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ind w:firstLine="422"/>
              <w:jc w:val="center"/>
              <w:rPr>
                <w:rFonts w:ascii="宋体" w:hAnsi="宋体" w:cs="宋体"/>
                <w:b/>
                <w:sz w:val="24"/>
              </w:rPr>
            </w:pPr>
            <w:r w:rsidRPr="007268EA">
              <w:rPr>
                <w:rFonts w:ascii="宋体" w:hAnsi="宋体" w:cs="宋体" w:hint="eastAsia"/>
                <w:b/>
                <w:sz w:val="24"/>
              </w:rPr>
              <w:t>评审因素</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ind w:firstLine="422"/>
              <w:jc w:val="center"/>
              <w:rPr>
                <w:rFonts w:ascii="宋体" w:hAnsi="宋体" w:cs="宋体"/>
                <w:b/>
                <w:sz w:val="24"/>
              </w:rPr>
            </w:pPr>
            <w:r w:rsidRPr="007268EA">
              <w:rPr>
                <w:rFonts w:ascii="宋体" w:hAnsi="宋体" w:cs="宋体" w:hint="eastAsia"/>
                <w:b/>
                <w:sz w:val="24"/>
              </w:rPr>
              <w:t>评审标准</w:t>
            </w:r>
          </w:p>
        </w:tc>
      </w:tr>
      <w:tr w:rsidR="00846EB6" w:rsidRPr="007268EA">
        <w:trPr>
          <w:trHeight w:val="414"/>
        </w:trPr>
        <w:tc>
          <w:tcPr>
            <w:tcW w:w="900" w:type="dxa"/>
            <w:vMerge w:val="restart"/>
            <w:tcBorders>
              <w:left w:val="single" w:sz="4" w:space="0" w:color="auto"/>
              <w:right w:val="single" w:sz="4" w:space="0" w:color="auto"/>
            </w:tcBorders>
            <w:vAlign w:val="center"/>
          </w:tcPr>
          <w:p w:rsidR="00846EB6" w:rsidRPr="007268EA" w:rsidRDefault="008E021D">
            <w:pPr>
              <w:spacing w:line="360" w:lineRule="auto"/>
              <w:jc w:val="center"/>
              <w:rPr>
                <w:rFonts w:ascii="宋体" w:hAnsi="宋体" w:cs="宋体"/>
                <w:sz w:val="24"/>
              </w:rPr>
            </w:pPr>
            <w:r w:rsidRPr="007268EA">
              <w:rPr>
                <w:rFonts w:ascii="宋体" w:hAnsi="宋体" w:cs="宋体" w:hint="eastAsia"/>
                <w:sz w:val="24"/>
              </w:rPr>
              <w:t>5.3.1（1）</w:t>
            </w: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（1）营业执照</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依法取得有效的营业执照</w:t>
            </w:r>
          </w:p>
        </w:tc>
      </w:tr>
      <w:tr w:rsidR="00846EB6" w:rsidRPr="007268EA">
        <w:trPr>
          <w:trHeight w:val="414"/>
        </w:trPr>
        <w:tc>
          <w:tcPr>
            <w:tcW w:w="900" w:type="dxa"/>
            <w:vMerge/>
            <w:tcBorders>
              <w:left w:val="single" w:sz="4" w:space="0" w:color="auto"/>
              <w:right w:val="single" w:sz="4" w:space="0" w:color="auto"/>
            </w:tcBorders>
            <w:vAlign w:val="center"/>
          </w:tcPr>
          <w:p w:rsidR="00846EB6" w:rsidRPr="007268EA" w:rsidRDefault="00846EB6">
            <w:pPr>
              <w:spacing w:line="360" w:lineRule="auto"/>
              <w:jc w:val="center"/>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（2）资质证书</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供应商须具有装修装饰工程专业承包二级及以上资质，具有有效的安全生产许可证</w:t>
            </w:r>
          </w:p>
        </w:tc>
      </w:tr>
      <w:tr w:rsidR="00846EB6" w:rsidRPr="007268EA">
        <w:trPr>
          <w:trHeight w:val="414"/>
        </w:trPr>
        <w:tc>
          <w:tcPr>
            <w:tcW w:w="900" w:type="dxa"/>
            <w:vMerge/>
            <w:tcBorders>
              <w:left w:val="single" w:sz="4" w:space="0" w:color="auto"/>
              <w:right w:val="single" w:sz="4" w:space="0" w:color="auto"/>
            </w:tcBorders>
            <w:vAlign w:val="center"/>
          </w:tcPr>
          <w:p w:rsidR="00846EB6" w:rsidRPr="007268EA" w:rsidRDefault="00846EB6">
            <w:pPr>
              <w:spacing w:line="360" w:lineRule="auto"/>
              <w:jc w:val="center"/>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（3）项目负责人</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项目负责人具备建筑工程专业注册二级或以上建造师资格，具有有效期内的安B类安全考核合格证</w:t>
            </w:r>
          </w:p>
        </w:tc>
      </w:tr>
      <w:tr w:rsidR="00846EB6" w:rsidRPr="007268EA">
        <w:trPr>
          <w:trHeight w:val="414"/>
        </w:trPr>
        <w:tc>
          <w:tcPr>
            <w:tcW w:w="900" w:type="dxa"/>
            <w:vMerge/>
            <w:tcBorders>
              <w:left w:val="single" w:sz="4" w:space="0" w:color="auto"/>
              <w:right w:val="single" w:sz="4" w:space="0" w:color="auto"/>
            </w:tcBorders>
            <w:vAlign w:val="center"/>
          </w:tcPr>
          <w:p w:rsidR="00846EB6" w:rsidRPr="007268EA" w:rsidRDefault="00846EB6">
            <w:pPr>
              <w:spacing w:line="360" w:lineRule="auto"/>
              <w:jc w:val="center"/>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jc w:val="left"/>
              <w:rPr>
                <w:rFonts w:ascii="宋体" w:hAnsi="宋体" w:cs="宋体"/>
                <w:sz w:val="24"/>
              </w:rPr>
            </w:pPr>
            <w:r w:rsidRPr="007268EA">
              <w:rPr>
                <w:rFonts w:ascii="宋体" w:hAnsi="宋体" w:cs="宋体" w:hint="eastAsia"/>
                <w:sz w:val="24"/>
              </w:rPr>
              <w:t>（4）磋商保证金</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符合第二章“磋商须知”第3.5.1项要求</w:t>
            </w:r>
          </w:p>
        </w:tc>
      </w:tr>
      <w:tr w:rsidR="00846EB6" w:rsidRPr="007268EA">
        <w:trPr>
          <w:trHeight w:val="414"/>
        </w:trPr>
        <w:tc>
          <w:tcPr>
            <w:tcW w:w="900" w:type="dxa"/>
            <w:vMerge/>
            <w:tcBorders>
              <w:left w:val="single" w:sz="4" w:space="0" w:color="auto"/>
              <w:right w:val="single" w:sz="4" w:space="0" w:color="auto"/>
            </w:tcBorders>
            <w:vAlign w:val="center"/>
          </w:tcPr>
          <w:p w:rsidR="00846EB6" w:rsidRPr="007268EA" w:rsidRDefault="00846EB6">
            <w:pPr>
              <w:spacing w:line="360" w:lineRule="auto"/>
              <w:jc w:val="center"/>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hint="eastAsia"/>
                <w:bCs/>
                <w:sz w:val="24"/>
              </w:rPr>
              <w:t>（5）财务状况报告</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sz w:val="24"/>
              </w:rPr>
              <w:t>提供</w:t>
            </w:r>
            <w:r w:rsidRPr="007268EA">
              <w:rPr>
                <w:rFonts w:ascii="宋体" w:hAnsi="宋体" w:hint="eastAsia"/>
                <w:sz w:val="24"/>
              </w:rPr>
              <w:t>上年度（2020年）</w:t>
            </w:r>
            <w:r w:rsidRPr="007268EA">
              <w:rPr>
                <w:rFonts w:ascii="宋体" w:hAnsi="宋体"/>
                <w:sz w:val="24"/>
              </w:rPr>
              <w:t>经审计财务会计报告，或基本开户银行出具的资信证明</w:t>
            </w:r>
          </w:p>
        </w:tc>
      </w:tr>
      <w:tr w:rsidR="00846EB6" w:rsidRPr="007268EA">
        <w:trPr>
          <w:trHeight w:val="320"/>
        </w:trPr>
        <w:tc>
          <w:tcPr>
            <w:tcW w:w="900" w:type="dxa"/>
            <w:vMerge/>
            <w:tcBorders>
              <w:left w:val="single" w:sz="4" w:space="0" w:color="auto"/>
              <w:right w:val="single" w:sz="4" w:space="0" w:color="auto"/>
            </w:tcBorders>
            <w:vAlign w:val="center"/>
          </w:tcPr>
          <w:p w:rsidR="00846EB6" w:rsidRPr="007268EA" w:rsidRDefault="00846EB6">
            <w:pPr>
              <w:spacing w:line="360" w:lineRule="auto"/>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hint="eastAsia"/>
                <w:sz w:val="24"/>
              </w:rPr>
              <w:t>（6）依法缴纳税收的良好记录</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hint="eastAsia"/>
                <w:sz w:val="24"/>
              </w:rPr>
              <w:t>提供开标前半年内任一月依法缴纳税收证明</w:t>
            </w:r>
          </w:p>
        </w:tc>
      </w:tr>
      <w:tr w:rsidR="00846EB6" w:rsidRPr="007268EA">
        <w:trPr>
          <w:trHeight w:val="320"/>
        </w:trPr>
        <w:tc>
          <w:tcPr>
            <w:tcW w:w="900" w:type="dxa"/>
            <w:vMerge/>
            <w:tcBorders>
              <w:left w:val="single" w:sz="4" w:space="0" w:color="auto"/>
              <w:right w:val="single" w:sz="4" w:space="0" w:color="auto"/>
            </w:tcBorders>
            <w:vAlign w:val="center"/>
          </w:tcPr>
          <w:p w:rsidR="00846EB6" w:rsidRPr="007268EA" w:rsidRDefault="00846EB6">
            <w:pPr>
              <w:spacing w:line="360" w:lineRule="auto"/>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hint="eastAsia"/>
                <w:sz w:val="24"/>
              </w:rPr>
              <w:t>（7）依法缴纳社会保障资金的良好记录</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jc w:val="left"/>
              <w:rPr>
                <w:rFonts w:ascii="宋体" w:hAnsi="宋体"/>
                <w:sz w:val="24"/>
              </w:rPr>
            </w:pPr>
            <w:r w:rsidRPr="007268EA">
              <w:rPr>
                <w:rFonts w:ascii="宋体" w:hAnsi="宋体" w:hint="eastAsia"/>
                <w:sz w:val="24"/>
              </w:rPr>
              <w:t>提供开标前半年内任一月社保缴纳证明</w:t>
            </w:r>
          </w:p>
        </w:tc>
      </w:tr>
      <w:tr w:rsidR="00846EB6" w:rsidRPr="007268EA">
        <w:trPr>
          <w:trHeight w:val="320"/>
        </w:trPr>
        <w:tc>
          <w:tcPr>
            <w:tcW w:w="900" w:type="dxa"/>
            <w:vMerge/>
            <w:tcBorders>
              <w:left w:val="single" w:sz="4" w:space="0" w:color="auto"/>
              <w:right w:val="single" w:sz="4" w:space="0" w:color="auto"/>
            </w:tcBorders>
            <w:vAlign w:val="center"/>
          </w:tcPr>
          <w:p w:rsidR="00846EB6" w:rsidRPr="007268EA" w:rsidRDefault="00846EB6">
            <w:pPr>
              <w:spacing w:line="360" w:lineRule="auto"/>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（8）近三年重大违法记录信息</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提供无重大违法记录声明书</w:t>
            </w:r>
          </w:p>
        </w:tc>
      </w:tr>
      <w:tr w:rsidR="00846EB6" w:rsidRPr="007268EA">
        <w:trPr>
          <w:trHeight w:val="320"/>
        </w:trPr>
        <w:tc>
          <w:tcPr>
            <w:tcW w:w="900" w:type="dxa"/>
            <w:vMerge/>
            <w:tcBorders>
              <w:left w:val="single" w:sz="4" w:space="0" w:color="auto"/>
              <w:right w:val="single" w:sz="4" w:space="0" w:color="auto"/>
            </w:tcBorders>
            <w:vAlign w:val="center"/>
          </w:tcPr>
          <w:p w:rsidR="00846EB6" w:rsidRPr="007268EA" w:rsidRDefault="00846EB6">
            <w:pPr>
              <w:spacing w:line="360" w:lineRule="auto"/>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（9）信用记录</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供应商未列入失信被执行人、重大税收违法案件当事</w:t>
            </w:r>
            <w:r w:rsidRPr="007268EA">
              <w:rPr>
                <w:rFonts w:ascii="宋体" w:hAnsi="宋体" w:cs="宋体" w:hint="eastAsia"/>
                <w:sz w:val="24"/>
              </w:rPr>
              <w:lastRenderedPageBreak/>
              <w:t>人名单、政府采购严重违法失信行为记录名单（财库[2016]125号）</w:t>
            </w:r>
          </w:p>
        </w:tc>
      </w:tr>
      <w:tr w:rsidR="00846EB6" w:rsidRPr="007268EA">
        <w:trPr>
          <w:trHeight w:val="699"/>
        </w:trPr>
        <w:tc>
          <w:tcPr>
            <w:tcW w:w="900" w:type="dxa"/>
            <w:vMerge/>
            <w:tcBorders>
              <w:left w:val="single" w:sz="4" w:space="0" w:color="auto"/>
              <w:right w:val="single" w:sz="4" w:space="0" w:color="auto"/>
            </w:tcBorders>
            <w:vAlign w:val="center"/>
          </w:tcPr>
          <w:p w:rsidR="00846EB6" w:rsidRPr="007268EA" w:rsidRDefault="00846EB6">
            <w:pPr>
              <w:spacing w:line="360" w:lineRule="auto"/>
              <w:rPr>
                <w:rFonts w:ascii="宋体" w:hAnsi="宋体" w:cs="宋体"/>
                <w:sz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（10）供应商限制情形</w:t>
            </w:r>
          </w:p>
        </w:tc>
        <w:tc>
          <w:tcPr>
            <w:tcW w:w="5760"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无第二章“磋商须知”第1.3.2、1.3.3、1.3.4款规定的情形</w:t>
            </w:r>
          </w:p>
        </w:tc>
      </w:tr>
    </w:tbl>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注：1、以上表中要求提交的证明资料应按第六章“响应文件格式”的要求将复印件附于响应文件中。</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2、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将被认定为无效。</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采购人或采购代理机构经办人将查询网页打印、签字并存档备查。供应商不良信用记录以采购人或采购代理机构查询结果为准。供应商自行提供的与网站信息不一致的其他证明材料亦不作为资格审查依据。</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在本竞争性磋商文件规定的查询时间之外，网站信息发生的任何变更均不作为资格审查依据。</w:t>
      </w:r>
    </w:p>
    <w:p w:rsidR="00846EB6" w:rsidRPr="007268EA" w:rsidRDefault="008E021D">
      <w:pPr>
        <w:spacing w:line="360" w:lineRule="auto"/>
        <w:ind w:firstLine="420"/>
        <w:rPr>
          <w:rFonts w:ascii="宋体" w:hAnsi="宋体" w:cs="宋体"/>
          <w:b/>
          <w:bCs/>
          <w:kern w:val="28"/>
          <w:sz w:val="24"/>
        </w:rPr>
      </w:pPr>
      <w:r w:rsidRPr="007268EA">
        <w:rPr>
          <w:rFonts w:ascii="宋体" w:hAnsi="宋体" w:cs="宋体" w:hint="eastAsia"/>
          <w:sz w:val="24"/>
        </w:rPr>
        <w:t>信用查询时间: 2021年1</w:t>
      </w:r>
      <w:r w:rsidRPr="007268EA">
        <w:rPr>
          <w:rFonts w:ascii="宋体" w:hAnsi="宋体" w:cs="宋体"/>
          <w:sz w:val="24"/>
        </w:rPr>
        <w:t>1</w:t>
      </w:r>
      <w:r w:rsidRPr="007268EA">
        <w:rPr>
          <w:rFonts w:ascii="宋体" w:hAnsi="宋体" w:cs="宋体" w:hint="eastAsia"/>
          <w:sz w:val="24"/>
        </w:rPr>
        <w:t>月</w:t>
      </w:r>
      <w:r w:rsidR="00B97111" w:rsidRPr="007268EA">
        <w:rPr>
          <w:rFonts w:ascii="宋体" w:hAnsi="宋体" w:cs="宋体" w:hint="eastAsia"/>
          <w:sz w:val="24"/>
        </w:rPr>
        <w:t>29</w:t>
      </w:r>
      <w:r w:rsidRPr="007268EA">
        <w:rPr>
          <w:rFonts w:ascii="宋体" w:hAnsi="宋体" w:cs="宋体" w:hint="eastAsia"/>
          <w:sz w:val="24"/>
        </w:rPr>
        <w:t>日时</w:t>
      </w:r>
      <w:r w:rsidR="00B97111" w:rsidRPr="007268EA">
        <w:rPr>
          <w:rFonts w:ascii="宋体" w:hAnsi="宋体" w:cs="宋体" w:hint="eastAsia"/>
          <w:sz w:val="24"/>
        </w:rPr>
        <w:t>17：</w:t>
      </w:r>
      <w:r w:rsidRPr="007268EA">
        <w:rPr>
          <w:rFonts w:ascii="宋体" w:hAnsi="宋体" w:cs="宋体" w:hint="eastAsia"/>
          <w:sz w:val="24"/>
        </w:rPr>
        <w:t>00分-时</w:t>
      </w:r>
      <w:r w:rsidR="00B97111" w:rsidRPr="007268EA">
        <w:rPr>
          <w:rFonts w:ascii="宋体" w:hAnsi="宋体" w:cs="宋体" w:hint="eastAsia"/>
          <w:sz w:val="24"/>
        </w:rPr>
        <w:t>18：</w:t>
      </w:r>
      <w:r w:rsidRPr="007268EA">
        <w:rPr>
          <w:rFonts w:ascii="宋体" w:hAnsi="宋体" w:cs="宋体" w:hint="eastAsia"/>
          <w:sz w:val="24"/>
        </w:rPr>
        <w:t>30分(北京时间)</w:t>
      </w:r>
      <w:r w:rsidRPr="007268EA">
        <w:rPr>
          <w:rFonts w:ascii="宋体" w:hAnsi="宋体" w:cs="宋体" w:hint="eastAsia"/>
          <w:sz w:val="24"/>
        </w:rPr>
        <w:br w:type="page"/>
      </w:r>
      <w:r w:rsidRPr="007268EA">
        <w:rPr>
          <w:rFonts w:ascii="宋体" w:hAnsi="宋体" w:cs="宋体" w:hint="eastAsia"/>
          <w:b/>
          <w:bCs/>
          <w:kern w:val="28"/>
          <w:sz w:val="24"/>
        </w:rPr>
        <w:lastRenderedPageBreak/>
        <w:t>符合性检查表</w:t>
      </w:r>
    </w:p>
    <w:p w:rsidR="00846EB6" w:rsidRPr="007268EA" w:rsidRDefault="008E021D" w:rsidP="00AD11A8">
      <w:pPr>
        <w:spacing w:afterLines="50" w:line="360" w:lineRule="auto"/>
        <w:ind w:firstLine="420"/>
        <w:jc w:val="center"/>
        <w:rPr>
          <w:rFonts w:ascii="宋体" w:hAnsi="宋体" w:cs="宋体"/>
          <w:bCs/>
          <w:kern w:val="28"/>
          <w:sz w:val="24"/>
        </w:rPr>
      </w:pPr>
      <w:r w:rsidRPr="007268EA">
        <w:rPr>
          <w:rFonts w:ascii="宋体" w:hAnsi="宋体" w:cs="宋体" w:hint="eastAsia"/>
          <w:bCs/>
          <w:kern w:val="28"/>
          <w:sz w:val="24"/>
        </w:rPr>
        <w:t>（审查响应文件的有效性、完整性和对磋商文件的响应程度）</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49"/>
        <w:gridCol w:w="2613"/>
        <w:gridCol w:w="5538"/>
      </w:tblGrid>
      <w:tr w:rsidR="00846EB6" w:rsidRPr="007268EA">
        <w:trPr>
          <w:trHeight w:val="430"/>
        </w:trPr>
        <w:tc>
          <w:tcPr>
            <w:tcW w:w="849" w:type="dxa"/>
            <w:tcBorders>
              <w:top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b/>
                <w:sz w:val="24"/>
              </w:rPr>
            </w:pPr>
            <w:r w:rsidRPr="007268EA">
              <w:rPr>
                <w:rFonts w:ascii="宋体" w:hAnsi="宋体" w:cs="宋体" w:hint="eastAsia"/>
                <w:b/>
                <w:sz w:val="24"/>
              </w:rPr>
              <w:t>条款号</w:t>
            </w: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jc w:val="center"/>
              <w:rPr>
                <w:rFonts w:ascii="宋体" w:hAnsi="宋体" w:cs="宋体"/>
                <w:b/>
                <w:sz w:val="24"/>
              </w:rPr>
            </w:pPr>
            <w:r w:rsidRPr="007268EA">
              <w:rPr>
                <w:rFonts w:ascii="宋体" w:hAnsi="宋体" w:cs="宋体" w:hint="eastAsia"/>
                <w:b/>
                <w:sz w:val="24"/>
              </w:rPr>
              <w:t>评审因素</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jc w:val="center"/>
              <w:rPr>
                <w:rFonts w:ascii="宋体" w:hAnsi="宋体" w:cs="宋体"/>
                <w:b/>
                <w:sz w:val="24"/>
              </w:rPr>
            </w:pPr>
            <w:r w:rsidRPr="007268EA">
              <w:rPr>
                <w:rFonts w:ascii="宋体" w:hAnsi="宋体" w:cs="宋体" w:hint="eastAsia"/>
                <w:b/>
                <w:sz w:val="24"/>
              </w:rPr>
              <w:t>评审标准</w:t>
            </w:r>
          </w:p>
        </w:tc>
      </w:tr>
      <w:tr w:rsidR="00846EB6" w:rsidRPr="007268EA">
        <w:trPr>
          <w:cantSplit/>
          <w:trHeight w:val="486"/>
        </w:trPr>
        <w:tc>
          <w:tcPr>
            <w:tcW w:w="849" w:type="dxa"/>
            <w:vMerge w:val="restart"/>
            <w:tcBorders>
              <w:right w:val="single" w:sz="4" w:space="0" w:color="auto"/>
            </w:tcBorders>
            <w:vAlign w:val="center"/>
          </w:tcPr>
          <w:p w:rsidR="00846EB6" w:rsidRPr="007268EA" w:rsidRDefault="008E021D">
            <w:pPr>
              <w:spacing w:line="360" w:lineRule="auto"/>
              <w:jc w:val="center"/>
              <w:rPr>
                <w:rFonts w:ascii="宋体" w:hAnsi="宋体" w:cs="宋体"/>
                <w:sz w:val="24"/>
              </w:rPr>
            </w:pPr>
            <w:r w:rsidRPr="007268EA">
              <w:rPr>
                <w:rFonts w:ascii="宋体" w:hAnsi="宋体" w:cs="宋体" w:hint="eastAsia"/>
                <w:sz w:val="24"/>
              </w:rPr>
              <w:t>5.3.1（2）</w:t>
            </w: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(1)供应商名称</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与营业执照等证明资料一致</w:t>
            </w:r>
          </w:p>
        </w:tc>
      </w:tr>
      <w:tr w:rsidR="00846EB6" w:rsidRPr="007268EA">
        <w:trPr>
          <w:cantSplit/>
          <w:trHeight w:val="449"/>
        </w:trPr>
        <w:tc>
          <w:tcPr>
            <w:tcW w:w="849" w:type="dxa"/>
            <w:vMerge/>
            <w:tcBorders>
              <w:right w:val="single" w:sz="4" w:space="0" w:color="auto"/>
            </w:tcBorders>
            <w:vAlign w:val="center"/>
          </w:tcPr>
          <w:p w:rsidR="00846EB6" w:rsidRPr="007268EA" w:rsidRDefault="00846EB6">
            <w:pPr>
              <w:spacing w:line="360" w:lineRule="auto"/>
              <w:rPr>
                <w:rFonts w:ascii="宋体" w:hAnsi="宋体" w:cs="宋体"/>
                <w:sz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(2)响应文件的签署</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keepNext/>
              <w:spacing w:line="360" w:lineRule="auto"/>
              <w:rPr>
                <w:rFonts w:ascii="宋体" w:hAnsi="宋体" w:cs="宋体"/>
                <w:sz w:val="24"/>
              </w:rPr>
            </w:pPr>
            <w:r w:rsidRPr="007268EA">
              <w:rPr>
                <w:rFonts w:ascii="宋体" w:hAnsi="宋体" w:cs="宋体" w:hint="eastAsia"/>
                <w:bCs/>
                <w:sz w:val="24"/>
              </w:rPr>
              <w:t>符合</w:t>
            </w:r>
            <w:r w:rsidRPr="007268EA">
              <w:rPr>
                <w:rFonts w:ascii="宋体" w:hAnsi="宋体" w:cs="宋体" w:hint="eastAsia"/>
                <w:sz w:val="24"/>
              </w:rPr>
              <w:t>第二章“磋商须知”第3.8.2条的要求，其中</w:t>
            </w:r>
            <w:r w:rsidRPr="007268EA">
              <w:rPr>
                <w:rFonts w:ascii="宋体" w:hAnsi="宋体" w:cs="宋体" w:hint="eastAsia"/>
                <w:kern w:val="0"/>
                <w:sz w:val="24"/>
              </w:rPr>
              <w:t>磋商申请及附录、供应商资格声明、</w:t>
            </w:r>
            <w:r w:rsidRPr="007268EA">
              <w:rPr>
                <w:rFonts w:ascii="宋体" w:hAnsi="宋体" w:cs="宋体" w:hint="eastAsia"/>
                <w:sz w:val="24"/>
              </w:rPr>
              <w:t>法定代表人身份证明或授权书应由</w:t>
            </w:r>
            <w:r w:rsidRPr="007268EA">
              <w:rPr>
                <w:rFonts w:ascii="宋体" w:hAnsi="宋体" w:cs="宋体" w:hint="eastAsia"/>
                <w:bCs/>
                <w:sz w:val="24"/>
              </w:rPr>
              <w:t>法定代表人或其授权代表签字（或盖章），并加盖单位章。</w:t>
            </w:r>
          </w:p>
        </w:tc>
      </w:tr>
      <w:tr w:rsidR="00846EB6" w:rsidRPr="007268EA">
        <w:trPr>
          <w:cantSplit/>
          <w:trHeight w:val="859"/>
        </w:trPr>
        <w:tc>
          <w:tcPr>
            <w:tcW w:w="849" w:type="dxa"/>
            <w:vMerge/>
            <w:tcBorders>
              <w:right w:val="single" w:sz="4" w:space="0" w:color="auto"/>
            </w:tcBorders>
            <w:vAlign w:val="center"/>
          </w:tcPr>
          <w:p w:rsidR="00846EB6" w:rsidRPr="007268EA" w:rsidRDefault="00846EB6">
            <w:pPr>
              <w:spacing w:line="360" w:lineRule="auto"/>
              <w:rPr>
                <w:rFonts w:ascii="宋体" w:hAnsi="宋体" w:cs="宋体"/>
                <w:sz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(3)法定代表人身份证明或授权书</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bCs/>
                <w:sz w:val="24"/>
              </w:rPr>
              <w:t>供应商法定代表人若亲自签署响应文件的，需提供法定代表人身份证明；</w:t>
            </w:r>
            <w:r w:rsidRPr="007268EA">
              <w:rPr>
                <w:rFonts w:ascii="宋体" w:hAnsi="宋体" w:cs="宋体" w:hint="eastAsia"/>
                <w:sz w:val="24"/>
              </w:rPr>
              <w:t>供应商法定代表人的授权代表签字的，需提交附有法定代表人身份证明的授权委托书。</w:t>
            </w:r>
          </w:p>
        </w:tc>
      </w:tr>
      <w:tr w:rsidR="00846EB6" w:rsidRPr="007268EA">
        <w:trPr>
          <w:cantSplit/>
          <w:trHeight w:val="605"/>
        </w:trPr>
        <w:tc>
          <w:tcPr>
            <w:tcW w:w="849" w:type="dxa"/>
            <w:vMerge/>
            <w:tcBorders>
              <w:right w:val="single" w:sz="4" w:space="0" w:color="auto"/>
            </w:tcBorders>
            <w:vAlign w:val="center"/>
          </w:tcPr>
          <w:p w:rsidR="00846EB6" w:rsidRPr="007268EA" w:rsidRDefault="00846EB6">
            <w:pPr>
              <w:spacing w:line="360" w:lineRule="auto"/>
              <w:rPr>
                <w:rFonts w:ascii="宋体" w:hAnsi="宋体" w:cs="宋体"/>
                <w:sz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(4)响应文件的份数、构成</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符合第二章“磋商须知”第3.7.1、3.2条的要求</w:t>
            </w:r>
          </w:p>
        </w:tc>
      </w:tr>
      <w:tr w:rsidR="00846EB6" w:rsidRPr="007268EA">
        <w:trPr>
          <w:cantSplit/>
          <w:trHeight w:val="616"/>
        </w:trPr>
        <w:tc>
          <w:tcPr>
            <w:tcW w:w="849" w:type="dxa"/>
            <w:vMerge/>
            <w:tcBorders>
              <w:right w:val="single" w:sz="4" w:space="0" w:color="auto"/>
            </w:tcBorders>
            <w:vAlign w:val="center"/>
          </w:tcPr>
          <w:p w:rsidR="00846EB6" w:rsidRPr="007268EA" w:rsidRDefault="00846EB6">
            <w:pPr>
              <w:spacing w:line="360" w:lineRule="auto"/>
              <w:rPr>
                <w:rFonts w:ascii="宋体" w:hAnsi="宋体" w:cs="宋体"/>
                <w:sz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(5)响应文件有效期</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符合第二章“磋商须知”第3.6.1 条的规定</w:t>
            </w:r>
          </w:p>
        </w:tc>
      </w:tr>
      <w:tr w:rsidR="00846EB6" w:rsidRPr="007268EA">
        <w:trPr>
          <w:cantSplit/>
          <w:trHeight w:val="859"/>
        </w:trPr>
        <w:tc>
          <w:tcPr>
            <w:tcW w:w="849" w:type="dxa"/>
            <w:vMerge/>
            <w:tcBorders>
              <w:right w:val="single" w:sz="4" w:space="0" w:color="auto"/>
            </w:tcBorders>
            <w:vAlign w:val="center"/>
          </w:tcPr>
          <w:p w:rsidR="00846EB6" w:rsidRPr="007268EA" w:rsidRDefault="00846EB6">
            <w:pPr>
              <w:spacing w:line="360" w:lineRule="auto"/>
              <w:rPr>
                <w:rFonts w:ascii="宋体" w:hAnsi="宋体" w:cs="宋体"/>
                <w:sz w:val="24"/>
              </w:rPr>
            </w:pPr>
          </w:p>
        </w:tc>
        <w:tc>
          <w:tcPr>
            <w:tcW w:w="2613"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(6)报价</w:t>
            </w:r>
          </w:p>
        </w:tc>
        <w:tc>
          <w:tcPr>
            <w:tcW w:w="5538" w:type="dxa"/>
            <w:tcBorders>
              <w:top w:val="single" w:sz="4" w:space="0" w:color="auto"/>
              <w:left w:val="single" w:sz="4" w:space="0" w:color="auto"/>
              <w:bottom w:val="single" w:sz="4" w:space="0" w:color="auto"/>
              <w:right w:val="single" w:sz="4" w:space="0" w:color="auto"/>
            </w:tcBorders>
            <w:vAlign w:val="center"/>
          </w:tcPr>
          <w:p w:rsidR="00846EB6" w:rsidRPr="007268EA" w:rsidRDefault="008E021D">
            <w:pPr>
              <w:spacing w:line="360" w:lineRule="auto"/>
              <w:rPr>
                <w:rFonts w:ascii="宋体" w:hAnsi="宋体" w:cs="宋体"/>
                <w:sz w:val="24"/>
              </w:rPr>
            </w:pPr>
            <w:r w:rsidRPr="007268EA">
              <w:rPr>
                <w:rFonts w:ascii="宋体" w:hAnsi="宋体" w:cs="宋体" w:hint="eastAsia"/>
                <w:sz w:val="24"/>
              </w:rPr>
              <w:t>符合第二章“磋商须知”第3.3条的规定，报价未超过本条第3.3.4款规定的采购预算</w:t>
            </w:r>
          </w:p>
        </w:tc>
      </w:tr>
    </w:tbl>
    <w:p w:rsidR="00846EB6" w:rsidRPr="007268EA" w:rsidRDefault="008E021D" w:rsidP="00AD11A8">
      <w:pPr>
        <w:spacing w:beforeLines="50" w:line="360" w:lineRule="auto"/>
        <w:ind w:firstLineChars="200" w:firstLine="480"/>
        <w:rPr>
          <w:rFonts w:ascii="宋体" w:hAnsi="宋体" w:cs="宋体"/>
          <w:sz w:val="24"/>
          <w:lang w:val="zh-CN"/>
        </w:rPr>
      </w:pPr>
      <w:r w:rsidRPr="007268EA">
        <w:rPr>
          <w:rFonts w:ascii="宋体" w:hAnsi="宋体" w:cs="宋体" w:hint="eastAsia"/>
          <w:sz w:val="24"/>
        </w:rPr>
        <w:t>注：以上表中第(2)、(3)项中的</w:t>
      </w:r>
      <w:r w:rsidRPr="007268EA">
        <w:rPr>
          <w:rFonts w:ascii="宋体" w:hAnsi="宋体" w:cs="宋体" w:hint="eastAsia"/>
          <w:kern w:val="0"/>
          <w:sz w:val="24"/>
        </w:rPr>
        <w:t>磋商申请及附录、供应商资格声明、</w:t>
      </w:r>
      <w:r w:rsidRPr="007268EA">
        <w:rPr>
          <w:rFonts w:ascii="宋体" w:hAnsi="宋体" w:cs="宋体" w:hint="eastAsia"/>
          <w:sz w:val="24"/>
        </w:rPr>
        <w:t>法定代表人身份证明或授权书应将原件附于响应文件正本中。其他要求提供的</w:t>
      </w:r>
      <w:r w:rsidRPr="007268EA">
        <w:rPr>
          <w:rFonts w:ascii="宋体" w:hAnsi="宋体" w:cs="宋体" w:hint="eastAsia"/>
          <w:sz w:val="24"/>
          <w:lang w:val="zh-CN"/>
        </w:rPr>
        <w:t>证明资料应将复印件附于响应文件中，或按响应文件要求提供。</w:t>
      </w:r>
    </w:p>
    <w:p w:rsidR="00846EB6" w:rsidRPr="007268EA" w:rsidRDefault="00846EB6" w:rsidP="00AD11A8">
      <w:pPr>
        <w:spacing w:beforeLines="50" w:line="360" w:lineRule="auto"/>
        <w:ind w:firstLineChars="200" w:firstLine="420"/>
        <w:rPr>
          <w:rFonts w:ascii="宋体" w:hAnsi="宋体" w:cs="宋体"/>
          <w:szCs w:val="21"/>
          <w:lang w:val="zh-CN"/>
        </w:rPr>
      </w:pPr>
    </w:p>
    <w:p w:rsidR="00846EB6" w:rsidRPr="007268EA" w:rsidRDefault="00846EB6" w:rsidP="00AD11A8">
      <w:pPr>
        <w:spacing w:beforeLines="50" w:line="360" w:lineRule="auto"/>
        <w:ind w:firstLineChars="200" w:firstLine="420"/>
        <w:rPr>
          <w:rFonts w:ascii="宋体" w:hAnsi="宋体" w:cs="宋体"/>
          <w:szCs w:val="18"/>
        </w:rPr>
      </w:pPr>
    </w:p>
    <w:p w:rsidR="00846EB6" w:rsidRPr="007268EA" w:rsidRDefault="008E021D" w:rsidP="00557E25">
      <w:pPr>
        <w:pStyle w:val="CharCharCharCharCharCharChar"/>
        <w:ind w:firstLine="480"/>
        <w:rPr>
          <w:rStyle w:val="2Char"/>
          <w:rFonts w:ascii="宋体" w:hAnsi="宋体" w:cs="宋体"/>
          <w:b w:val="0"/>
          <w:sz w:val="28"/>
          <w:szCs w:val="28"/>
        </w:rPr>
      </w:pPr>
      <w:r w:rsidRPr="007268EA">
        <w:rPr>
          <w:rFonts w:hint="eastAsia"/>
        </w:rPr>
        <w:br w:type="page"/>
      </w:r>
      <w:bookmarkStart w:id="54" w:name="_Toc56710708"/>
      <w:r w:rsidRPr="007268EA">
        <w:rPr>
          <w:rStyle w:val="2Char"/>
          <w:rFonts w:ascii="宋体" w:hAnsi="宋体" w:cs="宋体" w:hint="eastAsia"/>
          <w:bCs w:val="0"/>
          <w:sz w:val="28"/>
          <w:szCs w:val="28"/>
        </w:rPr>
        <w:lastRenderedPageBreak/>
        <w:t>磋商须知正文部分</w:t>
      </w:r>
      <w:bookmarkEnd w:id="54"/>
    </w:p>
    <w:p w:rsidR="00846EB6" w:rsidRPr="007268EA" w:rsidRDefault="008E021D">
      <w:pPr>
        <w:pStyle w:val="20"/>
        <w:jc w:val="center"/>
        <w:rPr>
          <w:rFonts w:ascii="宋体" w:hAnsi="宋体" w:cs="宋体"/>
        </w:rPr>
      </w:pPr>
      <w:bookmarkStart w:id="55" w:name="_Toc56710709"/>
      <w:r w:rsidRPr="007268EA">
        <w:rPr>
          <w:rFonts w:ascii="宋体" w:hAnsi="宋体" w:cs="宋体" w:hint="eastAsia"/>
        </w:rPr>
        <w:t>一、说明</w:t>
      </w:r>
      <w:bookmarkEnd w:id="55"/>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1.1  适用范围</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1.1本磋商文件仅适用于本磋商邀请中所叙述的采购项目。</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1.2  项目概况</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见</w:t>
      </w:r>
      <w:r w:rsidRPr="007268EA">
        <w:rPr>
          <w:rFonts w:ascii="宋体" w:hAnsi="宋体" w:cs="宋体" w:hint="eastAsia"/>
          <w:b/>
          <w:sz w:val="24"/>
        </w:rPr>
        <w:t>磋商须知前附表1</w:t>
      </w:r>
      <w:r w:rsidRPr="007268EA">
        <w:rPr>
          <w:rFonts w:ascii="宋体" w:hAnsi="宋体" w:cs="宋体" w:hint="eastAsia"/>
          <w:sz w:val="24"/>
        </w:rPr>
        <w:t>。</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1.3  合格的供应商</w:t>
      </w:r>
    </w:p>
    <w:p w:rsidR="00846EB6" w:rsidRPr="007268EA" w:rsidRDefault="008E021D">
      <w:pPr>
        <w:adjustRightInd w:val="0"/>
        <w:snapToGrid w:val="0"/>
        <w:spacing w:line="360" w:lineRule="auto"/>
        <w:ind w:firstLineChars="200" w:firstLine="480"/>
        <w:rPr>
          <w:rFonts w:ascii="宋体" w:hAnsi="宋体" w:cs="宋体"/>
          <w:b/>
          <w:bCs/>
          <w:sz w:val="24"/>
        </w:rPr>
      </w:pPr>
      <w:r w:rsidRPr="007268EA">
        <w:rPr>
          <w:rFonts w:ascii="宋体" w:hAnsi="宋体" w:cs="宋体" w:hint="eastAsia"/>
          <w:bCs/>
          <w:sz w:val="24"/>
        </w:rPr>
        <w:t>1.3.1 供应商的资格要求见</w:t>
      </w:r>
      <w:r w:rsidRPr="007268EA">
        <w:rPr>
          <w:rFonts w:ascii="宋体" w:hAnsi="宋体" w:cs="宋体" w:hint="eastAsia"/>
          <w:b/>
          <w:sz w:val="24"/>
        </w:rPr>
        <w:t>磋商须知前附表1</w:t>
      </w:r>
      <w:r w:rsidRPr="007268EA">
        <w:rPr>
          <w:rFonts w:ascii="宋体" w:hAnsi="宋体" w:cs="宋体" w:hint="eastAsia"/>
          <w:sz w:val="24"/>
        </w:rPr>
        <w:t>；</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1.3.2凡为本采购项目提供整体设计、规范编制或者项目管理、监理、检测等服务的供应商，不得参加报价。</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1.3.3一个供应商只能提交一个响应文件。但如果不同供应商之间的单位负责人为同一人或者存在直接控股、管理关系的，均作无效报价处理。</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1.3.4供应商存在下列情形之一的，将被认定为串通报价行为并作无效报价处理：</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（1）不同供应商的响应文件错、漏之处一致或雷同，且不能合理解释的；</w:t>
      </w:r>
    </w:p>
    <w:p w:rsidR="00846EB6" w:rsidRPr="007268EA" w:rsidRDefault="008E021D">
      <w:pPr>
        <w:spacing w:line="360" w:lineRule="auto"/>
        <w:ind w:firstLine="420"/>
        <w:rPr>
          <w:rFonts w:ascii="宋体" w:hAnsi="宋体" w:cs="宋体"/>
          <w:sz w:val="24"/>
        </w:rPr>
      </w:pPr>
      <w:r w:rsidRPr="007268EA">
        <w:rPr>
          <w:rFonts w:ascii="宋体" w:hAnsi="宋体" w:cs="宋体" w:hint="eastAsia"/>
          <w:sz w:val="24"/>
        </w:rPr>
        <w:t>（2）由同一人或分别由几个有利害关系的人携带两个以上（含两个）供应商的企业资料参与资格审查、领取磋商资料，或代表两个以上（含两个）供应商参加磋商答疑会、交纳或退还磋商保证金、开标的；</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（3）有关法律、法规或规章规定的其他串通报价行为。</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 xml:space="preserve">1.4 参与磋商的费用 </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无论磋商的结果如何，供应商应自行承担所有与</w:t>
      </w:r>
      <w:r w:rsidRPr="007268EA">
        <w:rPr>
          <w:rFonts w:ascii="宋体" w:hAnsi="宋体" w:cs="宋体" w:hint="eastAsia"/>
          <w:kern w:val="0"/>
          <w:sz w:val="24"/>
        </w:rPr>
        <w:t>磋商</w:t>
      </w:r>
      <w:r w:rsidRPr="007268EA">
        <w:rPr>
          <w:rFonts w:ascii="宋体" w:hAnsi="宋体" w:cs="宋体" w:hint="eastAsia"/>
          <w:kern w:val="0"/>
          <w:sz w:val="24"/>
          <w:lang w:val="zh-CN"/>
        </w:rPr>
        <w:t>采购活动</w:t>
      </w:r>
      <w:r w:rsidRPr="007268EA">
        <w:rPr>
          <w:rFonts w:ascii="宋体" w:hAnsi="宋体" w:cs="宋体" w:hint="eastAsia"/>
          <w:sz w:val="24"/>
        </w:rPr>
        <w:t>有关的全部费用。</w:t>
      </w:r>
    </w:p>
    <w:p w:rsidR="00846EB6" w:rsidRPr="007268EA" w:rsidRDefault="008E021D">
      <w:pPr>
        <w:pStyle w:val="20"/>
        <w:jc w:val="center"/>
        <w:rPr>
          <w:rFonts w:ascii="宋体" w:hAnsi="宋体" w:cs="宋体"/>
        </w:rPr>
      </w:pPr>
      <w:bookmarkStart w:id="56" w:name="_Toc56710710"/>
      <w:r w:rsidRPr="007268EA">
        <w:rPr>
          <w:rFonts w:ascii="宋体" w:hAnsi="宋体" w:cs="宋体" w:hint="eastAsia"/>
        </w:rPr>
        <w:t>二、磋商文件</w:t>
      </w:r>
      <w:bookmarkEnd w:id="56"/>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2.1  磋商文件的组成</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（1）磋商邀请</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（2）磋商须知</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（3）政府采购合同格式</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（4）工程量清单及技术标准</w:t>
      </w:r>
    </w:p>
    <w:p w:rsidR="00846EB6" w:rsidRPr="007268EA" w:rsidRDefault="008E021D">
      <w:pPr>
        <w:pStyle w:val="aa"/>
        <w:adjustRightInd w:val="0"/>
        <w:snapToGrid w:val="0"/>
        <w:spacing w:line="360" w:lineRule="auto"/>
        <w:ind w:firstLineChars="200" w:firstLine="480"/>
        <w:rPr>
          <w:rFonts w:hAnsi="宋体" w:cs="宋体"/>
          <w:bCs/>
          <w:sz w:val="24"/>
          <w:szCs w:val="24"/>
        </w:rPr>
      </w:pPr>
      <w:r w:rsidRPr="007268EA">
        <w:rPr>
          <w:rFonts w:hAnsi="宋体" w:cs="宋体" w:hint="eastAsia"/>
          <w:sz w:val="24"/>
          <w:szCs w:val="24"/>
        </w:rPr>
        <w:t>（5）</w:t>
      </w:r>
      <w:r w:rsidRPr="007268EA">
        <w:rPr>
          <w:rFonts w:hAnsi="宋体" w:cs="宋体" w:hint="eastAsia"/>
          <w:bCs/>
          <w:sz w:val="24"/>
          <w:szCs w:val="24"/>
        </w:rPr>
        <w:t>图纸</w:t>
      </w:r>
    </w:p>
    <w:p w:rsidR="00846EB6" w:rsidRPr="007268EA" w:rsidRDefault="008E021D">
      <w:pPr>
        <w:autoSpaceDE w:val="0"/>
        <w:autoSpaceDN w:val="0"/>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lastRenderedPageBreak/>
        <w:t>（6）响应文件格式</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（7）磋商方发出的所有修改、澄清通知。</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2.2 磋商文件的澄清</w:t>
      </w:r>
      <w:r w:rsidRPr="007268EA">
        <w:rPr>
          <w:rFonts w:ascii="宋体" w:hAnsi="宋体" w:cs="宋体" w:hint="eastAsia"/>
          <w:b/>
          <w:kern w:val="0"/>
          <w:sz w:val="24"/>
          <w:lang w:val="zh-CN"/>
        </w:rPr>
        <w:t>或者</w:t>
      </w:r>
      <w:r w:rsidRPr="007268EA">
        <w:rPr>
          <w:rFonts w:ascii="宋体" w:hAnsi="宋体" w:cs="宋体" w:hint="eastAsia"/>
          <w:b/>
          <w:bCs/>
          <w:sz w:val="24"/>
        </w:rPr>
        <w:t>修改</w:t>
      </w:r>
    </w:p>
    <w:p w:rsidR="00846EB6" w:rsidRPr="007268EA" w:rsidRDefault="008E021D">
      <w:pPr>
        <w:adjustRightInd w:val="0"/>
        <w:snapToGrid w:val="0"/>
        <w:spacing w:line="360" w:lineRule="auto"/>
        <w:ind w:rightChars="-50" w:right="-105" w:firstLineChars="200" w:firstLine="480"/>
        <w:rPr>
          <w:rFonts w:ascii="宋体" w:hAnsi="宋体" w:cs="宋体"/>
          <w:sz w:val="24"/>
        </w:rPr>
      </w:pPr>
      <w:r w:rsidRPr="007268EA">
        <w:rPr>
          <w:rFonts w:ascii="宋体" w:hAnsi="宋体" w:cs="宋体" w:hint="eastAsia"/>
          <w:sz w:val="24"/>
        </w:rPr>
        <w:t>2.2.1</w:t>
      </w:r>
      <w:r w:rsidRPr="007268EA">
        <w:rPr>
          <w:rFonts w:ascii="宋体" w:hAnsi="宋体" w:cs="宋体" w:hint="eastAsia"/>
          <w:sz w:val="24"/>
          <w:lang w:val="zh-CN"/>
        </w:rPr>
        <w:t>供应商在收到</w:t>
      </w:r>
      <w:r w:rsidRPr="007268EA">
        <w:rPr>
          <w:rFonts w:ascii="宋体" w:hAnsi="宋体" w:cs="宋体" w:hint="eastAsia"/>
          <w:sz w:val="24"/>
        </w:rPr>
        <w:t>磋商</w:t>
      </w:r>
      <w:r w:rsidRPr="007268EA">
        <w:rPr>
          <w:rFonts w:ascii="宋体" w:hAnsi="宋体" w:cs="宋体" w:hint="eastAsia"/>
          <w:sz w:val="24"/>
          <w:lang w:val="zh-CN"/>
        </w:rPr>
        <w:t>文件后，若有疑问需要澄清，应于收到</w:t>
      </w:r>
      <w:r w:rsidRPr="007268EA">
        <w:rPr>
          <w:rFonts w:ascii="宋体" w:hAnsi="宋体" w:cs="宋体" w:hint="eastAsia"/>
          <w:sz w:val="24"/>
        </w:rPr>
        <w:t>磋商</w:t>
      </w:r>
      <w:r w:rsidRPr="007268EA">
        <w:rPr>
          <w:rFonts w:ascii="宋体" w:hAnsi="宋体" w:cs="宋体" w:hint="eastAsia"/>
          <w:sz w:val="24"/>
          <w:lang w:val="zh-CN"/>
        </w:rPr>
        <w:t>文件后二日内以书面形式（包括书面文字、电子邮件等）向采购人或采购代理机构（以下统称采购机构）提出，采购机构将以书面形式予以解答，解答内容将送达所有参与</w:t>
      </w:r>
      <w:r w:rsidRPr="007268EA">
        <w:rPr>
          <w:rFonts w:ascii="宋体" w:hAnsi="宋体" w:cs="宋体" w:hint="eastAsia"/>
          <w:sz w:val="24"/>
        </w:rPr>
        <w:t>磋商采购活动</w:t>
      </w:r>
      <w:r w:rsidRPr="007268EA">
        <w:rPr>
          <w:rFonts w:ascii="宋体" w:hAnsi="宋体" w:cs="宋体" w:hint="eastAsia"/>
          <w:sz w:val="24"/>
          <w:lang w:val="zh-CN"/>
        </w:rPr>
        <w:t>的供应商。</w:t>
      </w:r>
    </w:p>
    <w:p w:rsidR="00846EB6" w:rsidRPr="007268EA" w:rsidRDefault="008E021D">
      <w:pPr>
        <w:adjustRightInd w:val="0"/>
        <w:snapToGrid w:val="0"/>
        <w:spacing w:line="360" w:lineRule="auto"/>
        <w:ind w:rightChars="-50" w:right="-105" w:firstLineChars="200" w:firstLine="480"/>
        <w:rPr>
          <w:rFonts w:ascii="宋体" w:hAnsi="宋体" w:cs="宋体"/>
          <w:sz w:val="24"/>
        </w:rPr>
      </w:pPr>
      <w:r w:rsidRPr="007268EA">
        <w:rPr>
          <w:rFonts w:ascii="宋体" w:hAnsi="宋体" w:cs="宋体" w:hint="eastAsia"/>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15日前，以书面形式通知所有接收磋商文件的供应商，不足15日的，应当顺延提交首次响应文件的截止日期。</w:t>
      </w:r>
    </w:p>
    <w:p w:rsidR="00846EB6" w:rsidRPr="007268EA" w:rsidRDefault="008E021D">
      <w:pPr>
        <w:pStyle w:val="20"/>
        <w:jc w:val="center"/>
        <w:rPr>
          <w:rFonts w:ascii="宋体" w:hAnsi="宋体" w:cs="宋体"/>
        </w:rPr>
      </w:pPr>
      <w:bookmarkStart w:id="57" w:name="_Toc56710711"/>
      <w:r w:rsidRPr="007268EA">
        <w:rPr>
          <w:rFonts w:ascii="宋体" w:hAnsi="宋体" w:cs="宋体" w:hint="eastAsia"/>
        </w:rPr>
        <w:t>三、响应文件</w:t>
      </w:r>
      <w:bookmarkEnd w:id="57"/>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3.1 一般要求</w:t>
      </w:r>
    </w:p>
    <w:p w:rsidR="00846EB6" w:rsidRPr="007268EA" w:rsidRDefault="008E021D">
      <w:pPr>
        <w:adjustRightInd w:val="0"/>
        <w:snapToGrid w:val="0"/>
        <w:spacing w:line="360" w:lineRule="auto"/>
        <w:ind w:rightChars="-50" w:right="-105" w:firstLineChars="200" w:firstLine="480"/>
        <w:rPr>
          <w:rFonts w:ascii="宋体" w:hAnsi="宋体" w:cs="宋体"/>
          <w:sz w:val="24"/>
        </w:rPr>
      </w:pPr>
      <w:r w:rsidRPr="007268EA">
        <w:rPr>
          <w:rFonts w:ascii="宋体" w:hAnsi="宋体" w:cs="宋体" w:hint="eastAsia"/>
          <w:sz w:val="24"/>
        </w:rPr>
        <w:t>3.1.1 供应商应按本文件第七章“响应文件格式”的要求编制响应文件。</w:t>
      </w:r>
    </w:p>
    <w:p w:rsidR="00846EB6" w:rsidRPr="007268EA" w:rsidRDefault="008E021D">
      <w:pPr>
        <w:adjustRightInd w:val="0"/>
        <w:snapToGrid w:val="0"/>
        <w:spacing w:line="360" w:lineRule="auto"/>
        <w:ind w:rightChars="-50" w:right="-105" w:firstLineChars="200" w:firstLine="480"/>
        <w:rPr>
          <w:rFonts w:ascii="宋体" w:hAnsi="宋体" w:cs="宋体"/>
          <w:sz w:val="24"/>
        </w:rPr>
      </w:pPr>
      <w:r w:rsidRPr="007268EA">
        <w:rPr>
          <w:rFonts w:ascii="宋体" w:hAnsi="宋体" w:cs="宋体" w:hint="eastAsia"/>
          <w:sz w:val="24"/>
        </w:rPr>
        <w:t>3.1.2计量单位应使用我国法定计量单位。</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 xml:space="preserve">3.2 </w:t>
      </w:r>
      <w:r w:rsidRPr="007268EA">
        <w:rPr>
          <w:rFonts w:ascii="宋体" w:hAnsi="宋体" w:cs="宋体" w:hint="eastAsia"/>
          <w:b/>
          <w:sz w:val="24"/>
        </w:rPr>
        <w:t>响应文件</w:t>
      </w:r>
      <w:r w:rsidRPr="007268EA">
        <w:rPr>
          <w:rFonts w:ascii="宋体" w:hAnsi="宋体" w:cs="宋体" w:hint="eastAsia"/>
          <w:b/>
          <w:bCs/>
          <w:sz w:val="24"/>
        </w:rPr>
        <w:t>的组成</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lang w:val="zh-CN"/>
        </w:rPr>
        <w:t>（1）磋商申请及附录</w:t>
      </w:r>
    </w:p>
    <w:p w:rsidR="00846EB6" w:rsidRPr="007268EA" w:rsidRDefault="008E021D">
      <w:pPr>
        <w:autoSpaceDE w:val="0"/>
        <w:autoSpaceDN w:val="0"/>
        <w:adjustRightInd w:val="0"/>
        <w:spacing w:line="360" w:lineRule="auto"/>
        <w:ind w:firstLineChars="200" w:firstLine="480"/>
        <w:jc w:val="left"/>
        <w:rPr>
          <w:rFonts w:ascii="宋体" w:hAnsi="宋体" w:cs="宋体"/>
          <w:sz w:val="24"/>
          <w:lang w:val="zh-CN"/>
        </w:rPr>
      </w:pPr>
      <w:r w:rsidRPr="007268EA">
        <w:rPr>
          <w:rFonts w:ascii="宋体" w:hAnsi="宋体" w:cs="宋体" w:hint="eastAsia"/>
          <w:sz w:val="24"/>
          <w:lang w:val="zh-CN"/>
        </w:rPr>
        <w:t>（2）已标价的工程量清单</w:t>
      </w:r>
    </w:p>
    <w:p w:rsidR="00846EB6" w:rsidRPr="007268EA" w:rsidRDefault="008E021D">
      <w:pPr>
        <w:autoSpaceDE w:val="0"/>
        <w:autoSpaceDN w:val="0"/>
        <w:adjustRightInd w:val="0"/>
        <w:spacing w:line="360" w:lineRule="auto"/>
        <w:ind w:firstLineChars="200" w:firstLine="480"/>
        <w:jc w:val="left"/>
        <w:rPr>
          <w:rFonts w:ascii="宋体" w:hAnsi="宋体" w:cs="宋体"/>
          <w:sz w:val="24"/>
        </w:rPr>
      </w:pPr>
      <w:r w:rsidRPr="007268EA">
        <w:rPr>
          <w:rFonts w:ascii="宋体" w:hAnsi="宋体" w:cs="宋体" w:hint="eastAsia"/>
          <w:sz w:val="24"/>
        </w:rPr>
        <w:t>（3）资格证明文件</w:t>
      </w:r>
    </w:p>
    <w:p w:rsidR="00846EB6" w:rsidRPr="007268EA" w:rsidRDefault="008E021D">
      <w:pPr>
        <w:autoSpaceDE w:val="0"/>
        <w:autoSpaceDN w:val="0"/>
        <w:adjustRightInd w:val="0"/>
        <w:spacing w:line="360" w:lineRule="auto"/>
        <w:ind w:firstLineChars="200" w:firstLine="480"/>
        <w:jc w:val="left"/>
        <w:rPr>
          <w:rFonts w:ascii="宋体" w:hAnsi="宋体" w:cs="宋体"/>
          <w:sz w:val="24"/>
          <w:lang w:val="zh-CN"/>
        </w:rPr>
      </w:pPr>
      <w:r w:rsidRPr="007268EA">
        <w:rPr>
          <w:rFonts w:ascii="宋体" w:hAnsi="宋体" w:cs="宋体" w:hint="eastAsia"/>
          <w:sz w:val="24"/>
        </w:rPr>
        <w:t>（</w:t>
      </w:r>
      <w:r w:rsidRPr="007268EA">
        <w:rPr>
          <w:rFonts w:ascii="宋体" w:hAnsi="宋体" w:cs="宋体" w:hint="eastAsia"/>
          <w:sz w:val="24"/>
          <w:lang w:val="zh-CN"/>
        </w:rPr>
        <w:t>4）施工组织设计</w:t>
      </w:r>
    </w:p>
    <w:p w:rsidR="00846EB6" w:rsidRPr="007268EA" w:rsidRDefault="008E021D">
      <w:pPr>
        <w:autoSpaceDE w:val="0"/>
        <w:autoSpaceDN w:val="0"/>
        <w:adjustRightInd w:val="0"/>
        <w:spacing w:line="360" w:lineRule="auto"/>
        <w:ind w:firstLineChars="200" w:firstLine="480"/>
        <w:jc w:val="left"/>
        <w:rPr>
          <w:rFonts w:ascii="宋体" w:hAnsi="宋体" w:cs="宋体"/>
          <w:sz w:val="24"/>
          <w:lang w:val="zh-CN"/>
        </w:rPr>
      </w:pPr>
      <w:r w:rsidRPr="007268EA">
        <w:rPr>
          <w:rFonts w:ascii="宋体" w:hAnsi="宋体" w:cs="宋体" w:hint="eastAsia"/>
          <w:sz w:val="24"/>
          <w:lang w:val="zh-CN"/>
        </w:rPr>
        <w:t>（5）</w:t>
      </w:r>
      <w:r w:rsidRPr="007268EA">
        <w:rPr>
          <w:rFonts w:ascii="宋体" w:hAnsi="宋体" w:cs="宋体" w:hint="eastAsia"/>
          <w:sz w:val="24"/>
        </w:rPr>
        <w:t>项目管理机构</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3.3 报价要求</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3.3.1</w:t>
      </w:r>
      <w:r w:rsidRPr="007268EA">
        <w:rPr>
          <w:rFonts w:ascii="宋体" w:hAnsi="宋体" w:cs="宋体" w:hint="eastAsia"/>
          <w:sz w:val="24"/>
          <w:lang w:val="zh-CN"/>
        </w:rPr>
        <w:t>供应商应根据所提供的工程项目清单的要求编制单价、合价和总价</w:t>
      </w:r>
      <w:r w:rsidRPr="007268EA">
        <w:rPr>
          <w:rFonts w:ascii="宋体" w:hAnsi="宋体" w:cs="宋体" w:hint="eastAsia"/>
          <w:sz w:val="24"/>
        </w:rPr>
        <w:t>，且只允许有一个报价</w:t>
      </w:r>
      <w:r w:rsidRPr="007268EA">
        <w:rPr>
          <w:rFonts w:ascii="宋体" w:hAnsi="宋体" w:cs="宋体" w:hint="eastAsia"/>
          <w:sz w:val="24"/>
          <w:lang w:val="zh-CN"/>
        </w:rPr>
        <w:t>。</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3.3.2</w:t>
      </w:r>
      <w:r w:rsidRPr="007268EA">
        <w:rPr>
          <w:rFonts w:ascii="宋体" w:hAnsi="宋体" w:cs="宋体" w:hint="eastAsia"/>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w:t>
      </w:r>
      <w:r w:rsidRPr="007268EA">
        <w:rPr>
          <w:rFonts w:ascii="宋体" w:hAnsi="宋体" w:cs="宋体" w:hint="eastAsia"/>
          <w:sz w:val="24"/>
          <w:lang w:val="zh-CN"/>
        </w:rPr>
        <w:lastRenderedPageBreak/>
        <w:t>各项费用。</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3.3.3响应文件中标明的价格在合同执行过程中是固定不变的，不得以任何理由予以变更。以可变动价格提交的报价将被认为是非实质响应采购要求而被拒绝。</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3.3.4采购项目预算见</w:t>
      </w:r>
      <w:r w:rsidRPr="007268EA">
        <w:rPr>
          <w:rFonts w:hAnsi="宋体" w:cs="宋体" w:hint="eastAsia"/>
          <w:b/>
          <w:sz w:val="24"/>
          <w:szCs w:val="24"/>
        </w:rPr>
        <w:t>磋商须知前附表1</w:t>
      </w:r>
      <w:r w:rsidRPr="007268EA">
        <w:rPr>
          <w:rFonts w:hAnsi="宋体" w:cs="宋体" w:hint="eastAsia"/>
          <w:sz w:val="24"/>
          <w:szCs w:val="24"/>
        </w:rPr>
        <w:t>，</w:t>
      </w:r>
      <w:r w:rsidRPr="007268EA">
        <w:rPr>
          <w:rFonts w:hAnsi="宋体" w:cs="宋体" w:hint="eastAsia"/>
          <w:kern w:val="0"/>
          <w:sz w:val="24"/>
          <w:szCs w:val="24"/>
          <w:lang w:val="zh-CN"/>
        </w:rPr>
        <w:t>供应商</w:t>
      </w:r>
      <w:r w:rsidRPr="007268EA">
        <w:rPr>
          <w:rFonts w:hAnsi="宋体" w:cs="宋体" w:hint="eastAsia"/>
          <w:sz w:val="24"/>
          <w:szCs w:val="24"/>
        </w:rPr>
        <w:t>的报价不得超过采购预算。否则，按无效报价处理。</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3.4 证明供应商资格的文件</w:t>
      </w:r>
    </w:p>
    <w:p w:rsidR="00846EB6" w:rsidRPr="007268EA" w:rsidRDefault="008E021D">
      <w:pPr>
        <w:pStyle w:val="aa"/>
        <w:adjustRightInd w:val="0"/>
        <w:snapToGrid w:val="0"/>
        <w:spacing w:line="360" w:lineRule="auto"/>
        <w:ind w:firstLineChars="200" w:firstLine="480"/>
        <w:rPr>
          <w:rFonts w:hAnsi="宋体" w:cs="宋体"/>
          <w:kern w:val="0"/>
          <w:sz w:val="24"/>
          <w:szCs w:val="24"/>
          <w:lang w:val="zh-CN"/>
        </w:rPr>
      </w:pPr>
      <w:r w:rsidRPr="007268EA">
        <w:rPr>
          <w:rFonts w:hAnsi="宋体" w:cs="宋体" w:hint="eastAsia"/>
          <w:kern w:val="0"/>
          <w:sz w:val="24"/>
          <w:szCs w:val="24"/>
          <w:lang w:val="zh-CN"/>
        </w:rPr>
        <w:t>供应商</w:t>
      </w:r>
      <w:r w:rsidRPr="007268EA">
        <w:rPr>
          <w:rFonts w:hAnsi="宋体" w:cs="宋体" w:hint="eastAsia"/>
          <w:sz w:val="24"/>
          <w:szCs w:val="24"/>
        </w:rPr>
        <w:t>应提交满足本章第1.3</w:t>
      </w:r>
      <w:r w:rsidRPr="007268EA">
        <w:rPr>
          <w:rFonts w:hAnsi="宋体" w:cs="宋体" w:hint="eastAsia"/>
          <w:kern w:val="0"/>
          <w:sz w:val="24"/>
          <w:szCs w:val="24"/>
          <w:lang w:val="zh-CN"/>
        </w:rPr>
        <w:t>款</w:t>
      </w:r>
      <w:r w:rsidRPr="007268EA">
        <w:rPr>
          <w:rFonts w:hAnsi="宋体" w:cs="宋体" w:hint="eastAsia"/>
          <w:sz w:val="24"/>
          <w:szCs w:val="24"/>
        </w:rPr>
        <w:t>规定的资格条件要求的证明文件,该证明文件作为响应文件的一部分。</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3.5磋商保证金</w:t>
      </w:r>
    </w:p>
    <w:p w:rsidR="00846EB6" w:rsidRPr="007268EA" w:rsidRDefault="008E021D">
      <w:pPr>
        <w:pStyle w:val="aa"/>
        <w:adjustRightInd w:val="0"/>
        <w:snapToGrid w:val="0"/>
        <w:spacing w:line="360" w:lineRule="auto"/>
        <w:ind w:firstLineChars="200" w:firstLine="480"/>
        <w:rPr>
          <w:rFonts w:hAnsi="宋体" w:cs="宋体"/>
          <w:b/>
          <w:sz w:val="24"/>
          <w:szCs w:val="24"/>
        </w:rPr>
      </w:pPr>
      <w:r w:rsidRPr="007268EA">
        <w:rPr>
          <w:rFonts w:hAnsi="宋体" w:cs="宋体" w:hint="eastAsia"/>
          <w:sz w:val="24"/>
          <w:szCs w:val="24"/>
        </w:rPr>
        <w:t>3.5.1供应商应按</w:t>
      </w:r>
      <w:r w:rsidRPr="007268EA">
        <w:rPr>
          <w:rFonts w:hAnsi="宋体" w:cs="宋体" w:hint="eastAsia"/>
          <w:b/>
          <w:sz w:val="24"/>
          <w:szCs w:val="24"/>
        </w:rPr>
        <w:t>磋商须知前附表1</w:t>
      </w:r>
      <w:r w:rsidRPr="007268EA">
        <w:rPr>
          <w:rFonts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3.5.2 未按磋商文件规定提交磋商保证金的响应文件，将被视为非实质响应而被拒绝。</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3.5.3 未成交供应商的磋商保证金在成交通知书发出后五个工作日内退还；成交供应商的磋商保证金在采购合同签定后五个工作日内退还。</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3.5.4发生以下情况磋商保证金将不予退还：</w:t>
      </w:r>
    </w:p>
    <w:p w:rsidR="00846EB6" w:rsidRPr="007268EA" w:rsidRDefault="008E021D">
      <w:pPr>
        <w:pStyle w:val="aa"/>
        <w:adjustRightInd w:val="0"/>
        <w:snapToGrid w:val="0"/>
        <w:spacing w:line="360" w:lineRule="auto"/>
        <w:ind w:firstLineChars="200" w:firstLine="480"/>
        <w:rPr>
          <w:rFonts w:hAnsi="宋体" w:cs="宋体"/>
          <w:snapToGrid w:val="0"/>
          <w:kern w:val="0"/>
          <w:sz w:val="24"/>
          <w:szCs w:val="24"/>
        </w:rPr>
      </w:pPr>
      <w:r w:rsidRPr="007268EA">
        <w:rPr>
          <w:rFonts w:hAnsi="宋体" w:cs="宋体" w:hint="eastAsia"/>
          <w:snapToGrid w:val="0"/>
          <w:kern w:val="0"/>
          <w:sz w:val="24"/>
          <w:szCs w:val="24"/>
        </w:rPr>
        <w:t>（一）供应商在提交响应文件截止时间后撤回响应文件的；</w:t>
      </w:r>
    </w:p>
    <w:p w:rsidR="00846EB6" w:rsidRPr="007268EA" w:rsidRDefault="008E021D">
      <w:pPr>
        <w:pStyle w:val="aa"/>
        <w:adjustRightInd w:val="0"/>
        <w:snapToGrid w:val="0"/>
        <w:spacing w:line="360" w:lineRule="auto"/>
        <w:ind w:firstLineChars="200" w:firstLine="480"/>
        <w:rPr>
          <w:rFonts w:hAnsi="宋体" w:cs="宋体"/>
          <w:snapToGrid w:val="0"/>
          <w:kern w:val="0"/>
          <w:sz w:val="24"/>
          <w:szCs w:val="24"/>
        </w:rPr>
      </w:pPr>
      <w:r w:rsidRPr="007268EA">
        <w:rPr>
          <w:rFonts w:hAnsi="宋体" w:cs="宋体" w:hint="eastAsia"/>
          <w:snapToGrid w:val="0"/>
          <w:kern w:val="0"/>
          <w:sz w:val="24"/>
          <w:szCs w:val="24"/>
        </w:rPr>
        <w:t>（二）供应商在响应文件中提供虚假材料的；</w:t>
      </w:r>
    </w:p>
    <w:p w:rsidR="00846EB6" w:rsidRPr="007268EA" w:rsidRDefault="008E021D">
      <w:pPr>
        <w:pStyle w:val="aa"/>
        <w:adjustRightInd w:val="0"/>
        <w:snapToGrid w:val="0"/>
        <w:spacing w:line="360" w:lineRule="auto"/>
        <w:ind w:firstLineChars="200" w:firstLine="480"/>
        <w:rPr>
          <w:rFonts w:hAnsi="宋体" w:cs="宋体"/>
          <w:snapToGrid w:val="0"/>
          <w:kern w:val="0"/>
          <w:sz w:val="24"/>
          <w:szCs w:val="24"/>
        </w:rPr>
      </w:pPr>
      <w:r w:rsidRPr="007268EA">
        <w:rPr>
          <w:rFonts w:hAnsi="宋体" w:cs="宋体" w:hint="eastAsia"/>
          <w:snapToGrid w:val="0"/>
          <w:kern w:val="0"/>
          <w:sz w:val="24"/>
          <w:szCs w:val="24"/>
        </w:rPr>
        <w:t>（三）除因不可抗力或磋商文件认可的情形以外，成交供应商不与采购人签订合同的；</w:t>
      </w:r>
    </w:p>
    <w:p w:rsidR="00846EB6" w:rsidRPr="007268EA" w:rsidRDefault="008E021D">
      <w:pPr>
        <w:pStyle w:val="aa"/>
        <w:adjustRightInd w:val="0"/>
        <w:snapToGrid w:val="0"/>
        <w:spacing w:line="360" w:lineRule="auto"/>
        <w:ind w:firstLineChars="200" w:firstLine="480"/>
        <w:rPr>
          <w:rFonts w:hAnsi="宋体" w:cs="宋体"/>
          <w:snapToGrid w:val="0"/>
          <w:kern w:val="0"/>
          <w:sz w:val="24"/>
          <w:szCs w:val="24"/>
        </w:rPr>
      </w:pPr>
      <w:r w:rsidRPr="007268EA">
        <w:rPr>
          <w:rFonts w:hAnsi="宋体" w:cs="宋体" w:hint="eastAsia"/>
          <w:snapToGrid w:val="0"/>
          <w:kern w:val="0"/>
          <w:sz w:val="24"/>
          <w:szCs w:val="24"/>
        </w:rPr>
        <w:t>（四）供应商与采购人、其他供应商或者采购代理机构恶意串通的；</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napToGrid w:val="0"/>
          <w:kern w:val="0"/>
          <w:sz w:val="24"/>
          <w:szCs w:val="24"/>
        </w:rPr>
        <w:t>（五）磋商文件规定的其他情形。</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 xml:space="preserve">3.6 </w:t>
      </w:r>
      <w:r w:rsidRPr="007268EA">
        <w:rPr>
          <w:rFonts w:ascii="宋体" w:hAnsi="宋体" w:cs="宋体" w:hint="eastAsia"/>
          <w:b/>
          <w:sz w:val="24"/>
        </w:rPr>
        <w:t>响应文件有效期</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3.6.1响应文件有效期见</w:t>
      </w:r>
      <w:r w:rsidRPr="007268EA">
        <w:rPr>
          <w:rFonts w:ascii="宋体" w:hAnsi="宋体" w:cs="宋体" w:hint="eastAsia"/>
          <w:b/>
          <w:sz w:val="24"/>
        </w:rPr>
        <w:t>磋商须知前附表1</w:t>
      </w:r>
      <w:r w:rsidRPr="007268EA">
        <w:rPr>
          <w:rFonts w:ascii="宋体" w:hAnsi="宋体" w:cs="宋体" w:hint="eastAsia"/>
          <w:sz w:val="24"/>
        </w:rPr>
        <w:t>，响应文件有效期不足的将被视为无效响应，并予以拒绝。</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w:t>
      </w:r>
      <w:r w:rsidRPr="007268EA">
        <w:rPr>
          <w:rFonts w:ascii="宋体" w:hAnsi="宋体" w:cs="宋体" w:hint="eastAsia"/>
          <w:sz w:val="24"/>
        </w:rPr>
        <w:lastRenderedPageBreak/>
        <w:t>的延长期内继续有效。</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3.7 响应文件的签署及规定</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3.7.1供应商应提供响应文件份数见</w:t>
      </w:r>
      <w:r w:rsidRPr="007268EA">
        <w:rPr>
          <w:rFonts w:hAnsi="宋体" w:cs="宋体" w:hint="eastAsia"/>
          <w:b/>
          <w:sz w:val="24"/>
          <w:szCs w:val="24"/>
        </w:rPr>
        <w:t>磋商须知前附表1</w:t>
      </w:r>
      <w:r w:rsidRPr="007268EA">
        <w:rPr>
          <w:rFonts w:hAnsi="宋体" w:cs="宋体" w:hint="eastAsia"/>
          <w:sz w:val="24"/>
          <w:szCs w:val="24"/>
        </w:rPr>
        <w:t>。</w:t>
      </w:r>
    </w:p>
    <w:p w:rsidR="00846EB6" w:rsidRPr="007268EA" w:rsidRDefault="008E021D">
      <w:pPr>
        <w:spacing w:line="360" w:lineRule="auto"/>
        <w:ind w:firstLineChars="200" w:firstLine="480"/>
        <w:rPr>
          <w:rFonts w:ascii="宋体" w:hAnsi="宋体" w:cs="宋体"/>
          <w:sz w:val="24"/>
          <w:lang w:val="zh-CN"/>
        </w:rPr>
      </w:pPr>
      <w:r w:rsidRPr="007268EA">
        <w:rPr>
          <w:rFonts w:ascii="宋体" w:hAnsi="宋体" w:cs="宋体" w:hint="eastAsia"/>
          <w:sz w:val="24"/>
          <w:lang w:val="zh-CN"/>
        </w:rPr>
        <w:t>3.7.2响应文件的正本和副本的封面上应标记“正本”或“副本”的字样，当正本和副本有差异时，以正本为准。所有文件装订方法不得以活页方式装订(如打孔、鸭嘴夹等)。</w:t>
      </w:r>
    </w:p>
    <w:p w:rsidR="00846EB6" w:rsidRPr="007268EA" w:rsidRDefault="008E021D">
      <w:pPr>
        <w:spacing w:line="360" w:lineRule="auto"/>
        <w:ind w:firstLineChars="200" w:firstLine="480"/>
        <w:rPr>
          <w:rFonts w:ascii="宋体" w:hAnsi="宋体" w:cs="宋体"/>
          <w:sz w:val="24"/>
          <w:lang w:val="zh-CN"/>
        </w:rPr>
      </w:pPr>
      <w:r w:rsidRPr="007268EA">
        <w:rPr>
          <w:rFonts w:ascii="宋体" w:hAnsi="宋体" w:cs="宋体" w:hint="eastAsia"/>
          <w:sz w:val="24"/>
          <w:lang w:val="zh-CN"/>
        </w:rPr>
        <w:t>3.7.3响应文件正本和副本应按磋商文件要求签章处盖单位章和由法定代表人或其委托代理人签字；任何加行、涂改、增删，应有法定代表人或其委托代理人在旁边签字。否则，将导致响应文件无效。</w:t>
      </w:r>
    </w:p>
    <w:p w:rsidR="00846EB6" w:rsidRPr="007268EA" w:rsidRDefault="008E021D">
      <w:pPr>
        <w:spacing w:line="360" w:lineRule="auto"/>
        <w:ind w:firstLineChars="200" w:firstLine="480"/>
        <w:rPr>
          <w:rFonts w:ascii="宋体" w:hAnsi="宋体"/>
          <w:b/>
          <w:sz w:val="24"/>
        </w:rPr>
      </w:pPr>
      <w:r w:rsidRPr="007268EA">
        <w:rPr>
          <w:rFonts w:ascii="宋体" w:hAnsi="宋体" w:cs="宋体" w:hint="eastAsia"/>
          <w:sz w:val="24"/>
          <w:lang w:val="zh-CN"/>
        </w:rPr>
        <w:t>3.7.4</w:t>
      </w:r>
      <w:r w:rsidRPr="007268EA">
        <w:rPr>
          <w:rFonts w:ascii="宋体" w:hAnsi="宋体" w:hint="eastAsia"/>
          <w:sz w:val="24"/>
        </w:rPr>
        <w:t>供应商在投标文件及相关文件的签订、履行、通知等事项的文件中的单位盖章、印章、公章等处均指与当事人全称相一致的标准公章，不得使用其他形式（如带有“专用章”等字样的印章）。不符合本条规定的按无效投标处理。</w:t>
      </w:r>
    </w:p>
    <w:p w:rsidR="00846EB6" w:rsidRPr="007268EA" w:rsidRDefault="008E021D">
      <w:pPr>
        <w:pStyle w:val="20"/>
        <w:jc w:val="center"/>
        <w:rPr>
          <w:rFonts w:ascii="宋体" w:hAnsi="宋体" w:cs="宋体"/>
        </w:rPr>
      </w:pPr>
      <w:bookmarkStart w:id="58" w:name="_Toc56710712"/>
      <w:r w:rsidRPr="007268EA">
        <w:rPr>
          <w:rFonts w:ascii="宋体" w:hAnsi="宋体" w:cs="宋体" w:hint="eastAsia"/>
        </w:rPr>
        <w:t>四、响应文件的递交</w:t>
      </w:r>
      <w:bookmarkEnd w:id="58"/>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 xml:space="preserve">4.1 </w:t>
      </w:r>
      <w:r w:rsidRPr="007268EA">
        <w:rPr>
          <w:rFonts w:ascii="宋体" w:hAnsi="宋体" w:cs="宋体" w:hint="eastAsia"/>
          <w:b/>
          <w:sz w:val="24"/>
        </w:rPr>
        <w:t>响应文件</w:t>
      </w:r>
      <w:r w:rsidRPr="007268EA">
        <w:rPr>
          <w:rFonts w:ascii="宋体" w:hAnsi="宋体" w:cs="宋体" w:hint="eastAsia"/>
          <w:b/>
          <w:bCs/>
          <w:sz w:val="24"/>
        </w:rPr>
        <w:t>的密封和标记</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4.1.1响应文件“正本”“副本”“电子版”应单独分别密封包装，加贴封条，并在封套的封口处（封套两端折叠封口处）盖供应商单位章或或密封章。</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4.1.2响应文件封套上应写明的内容见</w:t>
      </w:r>
      <w:r w:rsidRPr="007268EA">
        <w:rPr>
          <w:rFonts w:ascii="宋体" w:hAnsi="宋体" w:cs="宋体" w:hint="eastAsia"/>
          <w:b/>
          <w:sz w:val="24"/>
        </w:rPr>
        <w:t>磋商须知前附表1</w:t>
      </w:r>
      <w:r w:rsidRPr="007268EA">
        <w:rPr>
          <w:rFonts w:ascii="宋体" w:hAnsi="宋体" w:cs="宋体" w:hint="eastAsia"/>
          <w:sz w:val="24"/>
        </w:rPr>
        <w:t>。</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4.1.3 供应商认为有必要提交的其他资料请于投标截止时间前一并提交。</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4.1.4如果供应商未按上述要求密封及加写标记，采购代理机构对投标文件的误投和提前启封概不负责。对由此造成提前开封的投标文件，采购代理机构有权予以拒绝，并退回供应商。</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4.2响应文件的递交</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4.2.1供应商应当在招标文件要求提交投标文件的截止时间前，将响应文件送达</w:t>
      </w:r>
      <w:r w:rsidRPr="007268EA">
        <w:rPr>
          <w:rFonts w:ascii="宋体" w:hAnsi="宋体" w:cs="宋体" w:hint="eastAsia"/>
          <w:b/>
          <w:sz w:val="24"/>
        </w:rPr>
        <w:t>磋商须知前附表1</w:t>
      </w:r>
      <w:r w:rsidRPr="007268EA">
        <w:rPr>
          <w:rFonts w:ascii="宋体" w:hAnsi="宋体" w:cs="宋体" w:hint="eastAsia"/>
          <w:sz w:val="24"/>
        </w:rPr>
        <w:t>中指定的地点。</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lang w:val="zh-CN"/>
        </w:rPr>
        <w:t>4.2.2</w:t>
      </w:r>
      <w:r w:rsidRPr="007268EA">
        <w:rPr>
          <w:rFonts w:ascii="宋体" w:hAnsi="宋体" w:cs="宋体" w:hint="eastAsia"/>
          <w:sz w:val="24"/>
        </w:rPr>
        <w:t>在招标文件要求提交投标文件的截止时间之后送达的投标文件，为无效投标文件，采购代理机构将拒绝接收。</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4.3响应文件的</w:t>
      </w:r>
      <w:r w:rsidRPr="007268EA">
        <w:rPr>
          <w:rFonts w:ascii="宋体" w:hAnsi="宋体" w:cs="宋体" w:hint="eastAsia"/>
          <w:b/>
          <w:kern w:val="0"/>
          <w:sz w:val="24"/>
          <w:lang w:val="zh-CN"/>
        </w:rPr>
        <w:t>补充、修改或者撤回</w:t>
      </w:r>
    </w:p>
    <w:p w:rsidR="00846EB6" w:rsidRPr="007268EA" w:rsidRDefault="008E021D">
      <w:pPr>
        <w:pStyle w:val="aa"/>
        <w:adjustRightInd w:val="0"/>
        <w:snapToGrid w:val="0"/>
        <w:spacing w:line="360" w:lineRule="auto"/>
        <w:ind w:firstLineChars="200" w:firstLine="480"/>
        <w:rPr>
          <w:rFonts w:hAnsi="宋体" w:cs="宋体"/>
          <w:kern w:val="0"/>
          <w:sz w:val="24"/>
          <w:szCs w:val="24"/>
          <w:lang w:val="zh-CN"/>
        </w:rPr>
      </w:pPr>
      <w:r w:rsidRPr="007268EA">
        <w:rPr>
          <w:rFonts w:hAnsi="宋体" w:cs="宋体" w:hint="eastAsia"/>
          <w:sz w:val="24"/>
          <w:szCs w:val="24"/>
        </w:rPr>
        <w:t>4.3.1 供应商在递交投标文件后，可以修改或撤回其投标，但这种修改和撤回，必须在规定的递交响应文件截止时间前。在递交响应文件截止时间后，供应商不得要</w:t>
      </w:r>
      <w:r w:rsidRPr="007268EA">
        <w:rPr>
          <w:rFonts w:hAnsi="宋体" w:cs="宋体" w:hint="eastAsia"/>
          <w:sz w:val="24"/>
          <w:szCs w:val="24"/>
        </w:rPr>
        <w:lastRenderedPageBreak/>
        <w:t>求修改或撤回其响应文件。</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4.3.2 在递交响应文件截止时间后，供应商不得对响应文件</w:t>
      </w:r>
      <w:r w:rsidRPr="007268EA">
        <w:rPr>
          <w:rFonts w:hAnsi="宋体" w:cs="宋体" w:hint="eastAsia"/>
          <w:kern w:val="0"/>
          <w:sz w:val="24"/>
          <w:szCs w:val="24"/>
          <w:lang w:val="zh-CN"/>
        </w:rPr>
        <w:t>补充、修改或者撤回，但属于本须知5.4.2款规定的情形除外</w:t>
      </w:r>
      <w:r w:rsidRPr="007268EA">
        <w:rPr>
          <w:rFonts w:hAnsi="宋体" w:cs="宋体" w:hint="eastAsia"/>
          <w:sz w:val="24"/>
          <w:szCs w:val="24"/>
        </w:rPr>
        <w:t>。</w:t>
      </w:r>
    </w:p>
    <w:p w:rsidR="00846EB6" w:rsidRPr="007268EA" w:rsidRDefault="008E021D">
      <w:pPr>
        <w:pStyle w:val="20"/>
        <w:jc w:val="center"/>
        <w:rPr>
          <w:rFonts w:ascii="宋体" w:hAnsi="宋体" w:cs="宋体"/>
        </w:rPr>
      </w:pPr>
      <w:bookmarkStart w:id="59" w:name="_Toc56710713"/>
      <w:r w:rsidRPr="007268EA">
        <w:rPr>
          <w:rFonts w:ascii="宋体" w:hAnsi="宋体" w:cs="宋体" w:hint="eastAsia"/>
        </w:rPr>
        <w:t>五、磋商和评审</w:t>
      </w:r>
      <w:bookmarkEnd w:id="59"/>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5.1 磋商仪式</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bCs/>
          <w:sz w:val="24"/>
        </w:rPr>
        <w:t>5.1.1采购机构在</w:t>
      </w:r>
      <w:r w:rsidRPr="007268EA">
        <w:rPr>
          <w:rFonts w:ascii="宋体" w:hAnsi="宋体" w:cs="宋体" w:hint="eastAsia"/>
          <w:b/>
          <w:sz w:val="24"/>
        </w:rPr>
        <w:t>磋商须知前附表1</w:t>
      </w:r>
      <w:r w:rsidRPr="007268EA">
        <w:rPr>
          <w:rFonts w:ascii="宋体" w:hAnsi="宋体" w:cs="宋体" w:hint="eastAsia"/>
          <w:sz w:val="24"/>
        </w:rPr>
        <w:t>规定的日期、时间和地点组织磋商仪式。供应商应派代表参加，并按要求签名报到以证明其出席。供应商应按</w:t>
      </w:r>
      <w:r w:rsidRPr="007268EA">
        <w:rPr>
          <w:rFonts w:ascii="宋体" w:hAnsi="宋体" w:cs="宋体" w:hint="eastAsia"/>
          <w:b/>
          <w:sz w:val="24"/>
        </w:rPr>
        <w:t>磋商须知前附表1</w:t>
      </w:r>
      <w:r w:rsidRPr="007268EA">
        <w:rPr>
          <w:rFonts w:ascii="宋体" w:hAnsi="宋体" w:cs="宋体" w:hint="eastAsia"/>
          <w:sz w:val="24"/>
        </w:rPr>
        <w:t>中的规定，携带相关证件在开标时交由监督进行检查。</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kern w:val="0"/>
          <w:sz w:val="24"/>
          <w:szCs w:val="24"/>
        </w:rPr>
        <w:t>5.1.2磋商开始时，</w:t>
      </w:r>
      <w:r w:rsidRPr="007268EA">
        <w:rPr>
          <w:rFonts w:hAnsi="宋体" w:cs="宋体" w:hint="eastAsia"/>
          <w:sz w:val="24"/>
          <w:szCs w:val="24"/>
        </w:rPr>
        <w:t>由</w:t>
      </w:r>
      <w:r w:rsidRPr="007268EA">
        <w:rPr>
          <w:rFonts w:hAnsi="宋体" w:cs="宋体" w:hint="eastAsia"/>
          <w:bCs/>
          <w:sz w:val="24"/>
          <w:szCs w:val="24"/>
        </w:rPr>
        <w:t>供应商或供应商代表</w:t>
      </w:r>
      <w:r w:rsidRPr="007268EA">
        <w:rPr>
          <w:rFonts w:hAnsi="宋体" w:cs="宋体" w:hint="eastAsia"/>
          <w:sz w:val="24"/>
          <w:szCs w:val="24"/>
        </w:rPr>
        <w:t>当场查验响应</w:t>
      </w:r>
      <w:r w:rsidRPr="007268EA">
        <w:rPr>
          <w:rFonts w:hAnsi="宋体" w:cs="宋体" w:hint="eastAsia"/>
          <w:bCs/>
          <w:sz w:val="24"/>
          <w:szCs w:val="24"/>
        </w:rPr>
        <w:t>文件</w:t>
      </w:r>
      <w:r w:rsidRPr="007268EA">
        <w:rPr>
          <w:rFonts w:hAnsi="宋体" w:cs="宋体" w:hint="eastAsia"/>
          <w:sz w:val="24"/>
          <w:szCs w:val="24"/>
        </w:rPr>
        <w:t>的密封状况，</w:t>
      </w:r>
      <w:r w:rsidRPr="007268EA">
        <w:rPr>
          <w:rFonts w:hAnsi="宋体" w:cs="宋体" w:hint="eastAsia"/>
          <w:bCs/>
          <w:sz w:val="24"/>
          <w:szCs w:val="24"/>
        </w:rPr>
        <w:t>采购代理机构公布供应商名称、报价等相关信息</w:t>
      </w:r>
      <w:r w:rsidRPr="007268EA">
        <w:rPr>
          <w:rFonts w:hAnsi="宋体" w:cs="宋体" w:hint="eastAsia"/>
          <w:sz w:val="24"/>
          <w:szCs w:val="24"/>
        </w:rPr>
        <w:t>。</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5.1.3 除了存在以下情形的响应文件之外，磋商开始时将不得拒绝任何报价。</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(1)未按磋商邀请要求报名和获取磋商文件，并提交相关资料的；</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(2)未按磋商须知第5.1.1项规定提交响应文件，并出席磋商仪式的；</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(3)未按磋商须知第4.1项要求对响应文件进行密封和加写标记的；</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(4)响应文件的递交、修改或撤回不符合磋商须知第4.2、4.3项规定的。</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5.2 磋商小组</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bCs/>
          <w:sz w:val="24"/>
        </w:rPr>
        <w:t>磋商小组将根据采购项目的特点依法组建，磋商小组的组成见</w:t>
      </w:r>
      <w:r w:rsidRPr="007268EA">
        <w:rPr>
          <w:rFonts w:ascii="宋体" w:hAnsi="宋体" w:cs="宋体" w:hint="eastAsia"/>
          <w:b/>
          <w:sz w:val="24"/>
        </w:rPr>
        <w:t>磋商须知前附表1</w:t>
      </w:r>
      <w:r w:rsidRPr="007268EA">
        <w:rPr>
          <w:rFonts w:ascii="宋体" w:hAnsi="宋体" w:cs="宋体" w:hint="eastAsia"/>
          <w:sz w:val="24"/>
        </w:rPr>
        <w:t>。</w:t>
      </w:r>
    </w:p>
    <w:p w:rsidR="00846EB6" w:rsidRPr="007268EA" w:rsidRDefault="008E021D">
      <w:pPr>
        <w:spacing w:line="360" w:lineRule="auto"/>
        <w:rPr>
          <w:rFonts w:ascii="宋体" w:hAnsi="宋体" w:cs="宋体"/>
          <w:sz w:val="24"/>
        </w:rPr>
      </w:pPr>
      <w:r w:rsidRPr="007268EA">
        <w:rPr>
          <w:rFonts w:ascii="宋体" w:hAnsi="宋体" w:cs="宋体" w:hint="eastAsia"/>
          <w:b/>
          <w:bCs/>
          <w:sz w:val="24"/>
        </w:rPr>
        <w:t xml:space="preserve">5.3  </w:t>
      </w:r>
      <w:r w:rsidRPr="007268EA">
        <w:rPr>
          <w:rFonts w:ascii="宋体" w:hAnsi="宋体" w:cs="宋体" w:hint="eastAsia"/>
          <w:b/>
          <w:sz w:val="24"/>
        </w:rPr>
        <w:t>响应文件的初步评审与澄清</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 5.3.1 响应文件的初步评审分为资格性检查、符合性检查。</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（1）资格性检查指依据法律、法规和磋商文件的规定，对响应文件资格证明、磋商保证金等进行审查，以确定供应商是否具备报价资格。详细评审标准见</w:t>
      </w:r>
      <w:r w:rsidRPr="007268EA">
        <w:rPr>
          <w:rFonts w:ascii="宋体" w:hAnsi="宋体" w:cs="宋体" w:hint="eastAsia"/>
          <w:b/>
          <w:sz w:val="24"/>
        </w:rPr>
        <w:t>磋商须知前附表2</w:t>
      </w:r>
      <w:r w:rsidRPr="007268EA">
        <w:rPr>
          <w:rFonts w:ascii="宋体" w:hAnsi="宋体" w:cs="宋体" w:hint="eastAsia"/>
          <w:sz w:val="24"/>
        </w:rPr>
        <w:t>。</w:t>
      </w:r>
    </w:p>
    <w:p w:rsidR="00846EB6" w:rsidRPr="007268EA" w:rsidRDefault="008E021D">
      <w:pPr>
        <w:spacing w:line="360" w:lineRule="auto"/>
        <w:ind w:firstLineChars="200" w:firstLine="472"/>
        <w:rPr>
          <w:rFonts w:ascii="宋体" w:hAnsi="宋体" w:cs="宋体"/>
          <w:spacing w:val="-2"/>
          <w:sz w:val="24"/>
        </w:rPr>
      </w:pPr>
      <w:r w:rsidRPr="007268EA">
        <w:rPr>
          <w:rFonts w:ascii="宋体" w:hAnsi="宋体" w:cs="宋体" w:hint="eastAsia"/>
          <w:spacing w:val="-2"/>
          <w:sz w:val="24"/>
        </w:rPr>
        <w:t>（2）符合性检查依据磋商文件的规定，从响应文件的有效性、完整性和对磋商文件的响应程度进行审查，以确定是否对磋商文件的实质性要求作出响应。详细评审标准见</w:t>
      </w:r>
      <w:r w:rsidRPr="007268EA">
        <w:rPr>
          <w:rFonts w:ascii="宋体" w:hAnsi="宋体" w:cs="宋体" w:hint="eastAsia"/>
          <w:b/>
          <w:spacing w:val="-2"/>
          <w:sz w:val="24"/>
        </w:rPr>
        <w:t>磋商须知前附表2</w:t>
      </w:r>
      <w:r w:rsidRPr="007268EA">
        <w:rPr>
          <w:rFonts w:ascii="宋体" w:hAnsi="宋体" w:cs="宋体" w:hint="eastAsia"/>
          <w:spacing w:val="-2"/>
          <w:sz w:val="24"/>
        </w:rPr>
        <w:t>。</w:t>
      </w:r>
    </w:p>
    <w:p w:rsidR="00846EB6" w:rsidRPr="007268EA" w:rsidRDefault="008E021D">
      <w:pPr>
        <w:spacing w:line="360" w:lineRule="auto"/>
        <w:ind w:firstLineChars="200" w:firstLine="480"/>
        <w:rPr>
          <w:rFonts w:ascii="宋体" w:hAnsi="宋体" w:cs="宋体"/>
          <w:sz w:val="24"/>
        </w:rPr>
      </w:pPr>
      <w:r w:rsidRPr="007268EA">
        <w:rPr>
          <w:rFonts w:ascii="宋体" w:hAnsi="宋体" w:cs="宋体" w:hint="eastAsia"/>
          <w:sz w:val="24"/>
        </w:rPr>
        <w:t>5.3.2 响应文件的澄清</w:t>
      </w:r>
    </w:p>
    <w:p w:rsidR="00846EB6" w:rsidRPr="007268EA" w:rsidRDefault="008E021D">
      <w:pPr>
        <w:autoSpaceDE w:val="0"/>
        <w:autoSpaceDN w:val="0"/>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bCs/>
          <w:sz w:val="24"/>
        </w:rPr>
        <w:t xml:space="preserve">（1） </w:t>
      </w:r>
      <w:r w:rsidRPr="007268EA">
        <w:rPr>
          <w:rFonts w:ascii="宋体" w:hAnsi="宋体" w:cs="宋体" w:hint="eastAsia"/>
          <w:kern w:val="0"/>
          <w:sz w:val="24"/>
          <w:lang w:val="zh-CN"/>
        </w:rPr>
        <w:t>磋商小组在对响应文件的有效性、完整性和对磋商文件的响应程度进行审查时，可以要求供应商对响应文件中含义不明</w:t>
      </w:r>
      <w:r w:rsidRPr="007268EA">
        <w:rPr>
          <w:rFonts w:ascii="宋体" w:hAnsi="宋体" w:cs="宋体" w:hint="eastAsia"/>
          <w:bCs/>
          <w:sz w:val="24"/>
        </w:rPr>
        <w:t>确</w:t>
      </w:r>
      <w:r w:rsidRPr="007268EA">
        <w:rPr>
          <w:rFonts w:ascii="宋体" w:hAnsi="宋体" w:cs="宋体" w:hint="eastAsia"/>
          <w:kern w:val="0"/>
          <w:sz w:val="24"/>
          <w:lang w:val="zh-CN"/>
        </w:rPr>
        <w:t>、同类问题表述不一致或者有明显文字和计算错误的内容等作出必要的澄清、说明或者纠正。该要求</w:t>
      </w:r>
      <w:r w:rsidRPr="007268EA">
        <w:rPr>
          <w:rFonts w:ascii="宋体" w:hAnsi="宋体" w:cs="宋体" w:hint="eastAsia"/>
          <w:sz w:val="24"/>
        </w:rPr>
        <w:t>应当以</w:t>
      </w:r>
      <w:r w:rsidRPr="007268EA">
        <w:rPr>
          <w:rFonts w:ascii="宋体" w:hAnsi="宋体" w:cs="宋体" w:hint="eastAsia"/>
          <w:kern w:val="0"/>
          <w:sz w:val="24"/>
          <w:lang w:val="zh-CN"/>
        </w:rPr>
        <w:t>书面形式作出。</w:t>
      </w:r>
      <w:r w:rsidRPr="007268EA">
        <w:rPr>
          <w:rFonts w:ascii="宋体" w:hAnsi="宋体" w:cs="宋体" w:hint="eastAsia"/>
          <w:kern w:val="0"/>
          <w:sz w:val="24"/>
          <w:lang w:val="zh-CN"/>
        </w:rPr>
        <w:lastRenderedPageBreak/>
        <w:t>供应商的澄清、说明或者补正应当采用书面形式，由其</w:t>
      </w:r>
      <w:r w:rsidRPr="007268EA">
        <w:rPr>
          <w:rFonts w:ascii="宋体" w:hAnsi="宋体" w:cs="宋体" w:hint="eastAsia"/>
          <w:sz w:val="24"/>
        </w:rPr>
        <w:t>法定代表人或其授权代表</w:t>
      </w:r>
      <w:r w:rsidRPr="007268EA">
        <w:rPr>
          <w:rFonts w:ascii="宋体" w:hAnsi="宋体" w:cs="宋体" w:hint="eastAsia"/>
          <w:bCs/>
          <w:sz w:val="24"/>
        </w:rPr>
        <w:t>签字</w:t>
      </w:r>
      <w:r w:rsidRPr="007268EA">
        <w:rPr>
          <w:rFonts w:ascii="宋体" w:hAnsi="宋体" w:cs="宋体" w:hint="eastAsia"/>
          <w:kern w:val="0"/>
          <w:sz w:val="24"/>
          <w:lang w:val="zh-CN"/>
        </w:rPr>
        <w:t>。供应商的澄清、说明或者更正不得超出磋商文件的范围或者改变响应文件的实质性内容。</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bCs/>
          <w:sz w:val="24"/>
        </w:rPr>
        <w:t>（2）</w:t>
      </w:r>
      <w:r w:rsidRPr="007268EA">
        <w:rPr>
          <w:rFonts w:ascii="宋体" w:hAnsi="宋体" w:cs="宋体" w:hint="eastAsia"/>
          <w:kern w:val="0"/>
          <w:sz w:val="24"/>
          <w:lang w:val="zh-CN"/>
        </w:rPr>
        <w:t>计算</w:t>
      </w:r>
      <w:r w:rsidRPr="007268EA">
        <w:rPr>
          <w:rFonts w:ascii="宋体" w:hAnsi="宋体" w:cs="宋体" w:hint="eastAsia"/>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846EB6" w:rsidRPr="007268EA" w:rsidRDefault="008E021D">
      <w:pPr>
        <w:tabs>
          <w:tab w:val="left" w:pos="0"/>
        </w:tabs>
        <w:adjustRightInd w:val="0"/>
        <w:snapToGrid w:val="0"/>
        <w:spacing w:line="360" w:lineRule="auto"/>
        <w:rPr>
          <w:rFonts w:ascii="宋体" w:hAnsi="宋体" w:cs="宋体"/>
          <w:bCs/>
          <w:sz w:val="24"/>
        </w:rPr>
      </w:pPr>
      <w:r w:rsidRPr="007268EA">
        <w:rPr>
          <w:rFonts w:ascii="宋体" w:hAnsi="宋体" w:cs="宋体" w:hint="eastAsia"/>
          <w:b/>
          <w:bCs/>
          <w:sz w:val="24"/>
        </w:rPr>
        <w:t>5.4 磋商、最后报价</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sz w:val="24"/>
        </w:rPr>
        <w:t>5.4.1</w:t>
      </w:r>
      <w:r w:rsidRPr="007268EA">
        <w:rPr>
          <w:rFonts w:ascii="宋体" w:hAnsi="宋体" w:cs="宋体" w:hint="eastAsia"/>
          <w:kern w:val="0"/>
          <w:sz w:val="24"/>
          <w:lang w:val="zh-CN"/>
        </w:rPr>
        <w:t>磋商小组所有成员按以下两种情况和程序集中与单一供应商分别进行磋商。并给予所有参加</w:t>
      </w:r>
      <w:r w:rsidRPr="007268EA">
        <w:rPr>
          <w:rFonts w:ascii="宋体" w:hAnsi="宋体" w:cs="宋体" w:hint="eastAsia"/>
          <w:bCs/>
          <w:sz w:val="24"/>
        </w:rPr>
        <w:t>磋商</w:t>
      </w:r>
      <w:r w:rsidRPr="007268EA">
        <w:rPr>
          <w:rFonts w:ascii="宋体" w:hAnsi="宋体" w:cs="宋体" w:hint="eastAsia"/>
          <w:kern w:val="0"/>
          <w:sz w:val="24"/>
          <w:lang w:val="zh-CN"/>
        </w:rPr>
        <w:t>的供应商相同的磋商机会。</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kern w:val="0"/>
          <w:sz w:val="24"/>
          <w:lang w:val="zh-CN"/>
        </w:rPr>
        <w:t>（1）第一种情况</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sz w:val="24"/>
        </w:rPr>
        <w:t>磋商文件能够详细列明采购标的的技术、服务要求的，磋商结束后，磋商小组将要求所有实质性响应的供应商在规定时间内提交最后报价。最后报价是供应商响应文件的有效组成部分。</w:t>
      </w:r>
      <w:r w:rsidRPr="007268EA">
        <w:rPr>
          <w:rFonts w:ascii="宋体" w:hAnsi="宋体" w:cs="宋体" w:hint="eastAsia"/>
          <w:snapToGrid w:val="0"/>
          <w:kern w:val="0"/>
          <w:sz w:val="24"/>
        </w:rPr>
        <w:t>提交最后报价的供应商不得少于3家。</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kern w:val="0"/>
          <w:sz w:val="24"/>
          <w:lang w:val="zh-CN"/>
        </w:rPr>
        <w:t>（2）第二种情况</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7268EA">
        <w:rPr>
          <w:rFonts w:ascii="宋体" w:hAnsi="宋体" w:cs="宋体" w:hint="eastAsia"/>
          <w:sz w:val="24"/>
        </w:rPr>
        <w:t>最后报价是供应商响应文件的有效组成部分。</w:t>
      </w:r>
    </w:p>
    <w:p w:rsidR="00846EB6" w:rsidRPr="007268EA" w:rsidRDefault="008E021D">
      <w:pPr>
        <w:tabs>
          <w:tab w:val="left" w:pos="0"/>
        </w:tabs>
        <w:adjustRightInd w:val="0"/>
        <w:snapToGrid w:val="0"/>
        <w:spacing w:line="360" w:lineRule="auto"/>
        <w:ind w:firstLineChars="200" w:firstLine="480"/>
        <w:rPr>
          <w:rFonts w:ascii="宋体" w:hAnsi="宋体" w:cs="宋体"/>
          <w:sz w:val="24"/>
        </w:rPr>
      </w:pPr>
      <w:r w:rsidRPr="007268EA">
        <w:rPr>
          <w:rFonts w:ascii="宋体" w:hAnsi="宋体" w:cs="宋体" w:hint="eastAsia"/>
          <w:kern w:val="0"/>
          <w:sz w:val="24"/>
          <w:lang w:val="zh-CN"/>
        </w:rPr>
        <w:t>5.4.2</w:t>
      </w:r>
      <w:r w:rsidRPr="007268EA">
        <w:rPr>
          <w:rFonts w:ascii="宋体" w:hAnsi="宋体" w:cs="宋体" w:hint="eastAsia"/>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846EB6" w:rsidRPr="007268EA" w:rsidRDefault="008E021D">
      <w:pPr>
        <w:tabs>
          <w:tab w:val="left" w:pos="0"/>
        </w:tabs>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5.4.3已提交响应文件的供应商，在提交最后报价之前，可以根据磋商情况退出磋商。采购机构将退还退出磋商的供应商的磋商保证金。</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kern w:val="0"/>
          <w:sz w:val="24"/>
          <w:lang w:val="zh-CN"/>
        </w:rPr>
        <w:t>5.4.4磋商轮数和最后</w:t>
      </w:r>
      <w:r w:rsidRPr="007268EA">
        <w:rPr>
          <w:rFonts w:ascii="宋体" w:hAnsi="宋体" w:cs="宋体" w:hint="eastAsia"/>
          <w:sz w:val="24"/>
        </w:rPr>
        <w:t>报价的要求</w:t>
      </w:r>
      <w:r w:rsidRPr="007268EA">
        <w:rPr>
          <w:rFonts w:ascii="宋体" w:hAnsi="宋体" w:cs="宋体" w:hint="eastAsia"/>
          <w:sz w:val="24"/>
          <w:lang w:val="zh-CN"/>
        </w:rPr>
        <w:t>见</w:t>
      </w:r>
      <w:r w:rsidRPr="007268EA">
        <w:rPr>
          <w:rFonts w:ascii="宋体" w:hAnsi="宋体" w:cs="宋体" w:hint="eastAsia"/>
          <w:b/>
          <w:sz w:val="24"/>
          <w:lang w:val="zh-CN"/>
        </w:rPr>
        <w:t>磋商须知前附表1。</w:t>
      </w:r>
    </w:p>
    <w:p w:rsidR="00846EB6" w:rsidRPr="007268EA" w:rsidRDefault="008E021D">
      <w:pPr>
        <w:tabs>
          <w:tab w:val="left" w:pos="0"/>
        </w:tabs>
        <w:adjustRightInd w:val="0"/>
        <w:snapToGrid w:val="0"/>
        <w:spacing w:line="360" w:lineRule="auto"/>
        <w:rPr>
          <w:rFonts w:ascii="宋体" w:hAnsi="宋体" w:cs="宋体"/>
          <w:b/>
          <w:bCs/>
          <w:sz w:val="24"/>
        </w:rPr>
      </w:pPr>
      <w:r w:rsidRPr="007268EA">
        <w:rPr>
          <w:rFonts w:ascii="宋体" w:hAnsi="宋体" w:cs="宋体" w:hint="eastAsia"/>
          <w:b/>
          <w:bCs/>
          <w:sz w:val="24"/>
        </w:rPr>
        <w:t>5.5综合评审</w:t>
      </w:r>
    </w:p>
    <w:p w:rsidR="00846EB6" w:rsidRPr="007268EA" w:rsidRDefault="008E021D">
      <w:pPr>
        <w:tabs>
          <w:tab w:val="left" w:pos="0"/>
        </w:tabs>
        <w:adjustRightInd w:val="0"/>
        <w:snapToGrid w:val="0"/>
        <w:spacing w:line="360" w:lineRule="auto"/>
        <w:ind w:firstLineChars="200" w:firstLine="480"/>
        <w:rPr>
          <w:rFonts w:ascii="宋体" w:hAnsi="宋体" w:cs="宋体"/>
          <w:bCs/>
          <w:sz w:val="24"/>
        </w:rPr>
      </w:pPr>
      <w:r w:rsidRPr="007268EA">
        <w:rPr>
          <w:rFonts w:ascii="宋体" w:hAnsi="宋体" w:cs="宋体" w:hint="eastAsia"/>
          <w:sz w:val="24"/>
        </w:rPr>
        <w:t>5.5.1</w:t>
      </w:r>
      <w:r w:rsidRPr="007268EA">
        <w:rPr>
          <w:rFonts w:ascii="宋体" w:hAnsi="宋体" w:cs="宋体" w:hint="eastAsia"/>
          <w:bCs/>
          <w:sz w:val="24"/>
        </w:rPr>
        <w:t>评审方法</w:t>
      </w:r>
      <w:r w:rsidRPr="007268EA">
        <w:rPr>
          <w:rFonts w:ascii="宋体" w:hAnsi="宋体" w:cs="宋体" w:hint="eastAsia"/>
          <w:sz w:val="24"/>
        </w:rPr>
        <w:t>：综合评分法，是指响应文件满足磋商文件全部实质性要求且按评审因素的量化指标评审得分最高的供应商为成交候选供应商的评审方法。</w:t>
      </w:r>
    </w:p>
    <w:p w:rsidR="00846EB6" w:rsidRPr="007268EA" w:rsidRDefault="008E021D">
      <w:pPr>
        <w:tabs>
          <w:tab w:val="left" w:pos="0"/>
        </w:tabs>
        <w:adjustRightInd w:val="0"/>
        <w:snapToGrid w:val="0"/>
        <w:spacing w:line="360" w:lineRule="auto"/>
        <w:ind w:firstLineChars="200" w:firstLine="480"/>
        <w:rPr>
          <w:rFonts w:ascii="宋体" w:hAnsi="宋体" w:cs="宋体"/>
          <w:sz w:val="24"/>
        </w:rPr>
      </w:pPr>
      <w:r w:rsidRPr="007268EA">
        <w:rPr>
          <w:rFonts w:ascii="宋体" w:hAnsi="宋体" w:cs="宋体" w:hint="eastAsia"/>
          <w:bCs/>
          <w:sz w:val="24"/>
        </w:rPr>
        <w:t>5.5.2磋商小组依据磋商文件及供应商的响应文件</w:t>
      </w:r>
      <w:r w:rsidRPr="007268EA">
        <w:rPr>
          <w:rFonts w:ascii="宋体" w:hAnsi="宋体" w:cs="宋体" w:hint="eastAsia"/>
          <w:sz w:val="24"/>
        </w:rPr>
        <w:t>和</w:t>
      </w:r>
      <w:r w:rsidRPr="007268EA">
        <w:rPr>
          <w:rFonts w:ascii="宋体" w:hAnsi="宋体" w:cs="宋体" w:hint="eastAsia"/>
          <w:kern w:val="0"/>
          <w:sz w:val="24"/>
          <w:lang w:val="zh-CN"/>
        </w:rPr>
        <w:t>最后报价</w:t>
      </w:r>
      <w:r w:rsidRPr="007268EA">
        <w:rPr>
          <w:rFonts w:ascii="宋体" w:hAnsi="宋体" w:cs="宋体" w:hint="eastAsia"/>
          <w:bCs/>
          <w:sz w:val="24"/>
        </w:rPr>
        <w:t>，对响应文件的商</w:t>
      </w:r>
      <w:r w:rsidRPr="007268EA">
        <w:rPr>
          <w:rFonts w:ascii="宋体" w:hAnsi="宋体" w:cs="宋体" w:hint="eastAsia"/>
          <w:bCs/>
          <w:sz w:val="24"/>
        </w:rPr>
        <w:lastRenderedPageBreak/>
        <w:t>务和技术部分进行进一步的比较和评价，详细</w:t>
      </w:r>
      <w:r w:rsidRPr="007268EA">
        <w:rPr>
          <w:rFonts w:ascii="宋体" w:hAnsi="宋体" w:cs="宋体" w:hint="eastAsia"/>
          <w:sz w:val="24"/>
        </w:rPr>
        <w:t>评审标准见</w:t>
      </w:r>
      <w:r w:rsidRPr="007268EA">
        <w:rPr>
          <w:rFonts w:ascii="宋体" w:hAnsi="宋体" w:cs="宋体" w:hint="eastAsia"/>
          <w:b/>
          <w:bCs/>
          <w:sz w:val="24"/>
        </w:rPr>
        <w:t>第三章 评审方法</w:t>
      </w:r>
      <w:r w:rsidRPr="007268EA">
        <w:rPr>
          <w:rFonts w:ascii="宋体" w:hAnsi="宋体" w:cs="宋体" w:hint="eastAsia"/>
          <w:bCs/>
          <w:sz w:val="24"/>
        </w:rPr>
        <w:t>。</w:t>
      </w:r>
    </w:p>
    <w:p w:rsidR="00846EB6" w:rsidRPr="007268EA" w:rsidRDefault="008E021D">
      <w:pPr>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846EB6" w:rsidRPr="007268EA" w:rsidRDefault="008E021D">
      <w:pPr>
        <w:tabs>
          <w:tab w:val="left" w:pos="0"/>
        </w:tabs>
        <w:adjustRightInd w:val="0"/>
        <w:snapToGrid w:val="0"/>
        <w:spacing w:line="360" w:lineRule="auto"/>
        <w:ind w:firstLineChars="200" w:firstLine="480"/>
        <w:rPr>
          <w:rFonts w:ascii="宋体" w:hAnsi="宋体" w:cs="宋体"/>
          <w:kern w:val="0"/>
          <w:sz w:val="24"/>
          <w:lang w:val="zh-CN"/>
        </w:rPr>
      </w:pPr>
      <w:r w:rsidRPr="007268EA">
        <w:rPr>
          <w:rFonts w:ascii="宋体" w:hAnsi="宋体" w:cs="宋体" w:hint="eastAsia"/>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846EB6" w:rsidRPr="007268EA" w:rsidRDefault="008E021D">
      <w:pPr>
        <w:tabs>
          <w:tab w:val="left" w:pos="0"/>
        </w:tabs>
        <w:adjustRightInd w:val="0"/>
        <w:snapToGrid w:val="0"/>
        <w:spacing w:line="360" w:lineRule="auto"/>
        <w:rPr>
          <w:rFonts w:ascii="宋体" w:hAnsi="宋体" w:cs="宋体"/>
          <w:b/>
          <w:bCs/>
          <w:sz w:val="24"/>
        </w:rPr>
      </w:pPr>
      <w:r w:rsidRPr="007268EA">
        <w:rPr>
          <w:rFonts w:ascii="宋体" w:hAnsi="宋体" w:cs="宋体" w:hint="eastAsia"/>
          <w:b/>
          <w:bCs/>
          <w:sz w:val="24"/>
        </w:rPr>
        <w:t>5.6成交原则</w:t>
      </w:r>
    </w:p>
    <w:p w:rsidR="00846EB6" w:rsidRPr="007268EA" w:rsidRDefault="008E021D">
      <w:pPr>
        <w:tabs>
          <w:tab w:val="left" w:pos="0"/>
        </w:tabs>
        <w:adjustRightInd w:val="0"/>
        <w:snapToGrid w:val="0"/>
        <w:spacing w:line="360" w:lineRule="auto"/>
        <w:ind w:firstLineChars="200" w:firstLine="480"/>
        <w:rPr>
          <w:rFonts w:ascii="宋体" w:hAnsi="宋体" w:cs="宋体"/>
          <w:sz w:val="24"/>
        </w:rPr>
      </w:pPr>
      <w:r w:rsidRPr="007268EA">
        <w:rPr>
          <w:rFonts w:ascii="宋体" w:hAnsi="宋体" w:cs="宋体" w:hint="eastAsia"/>
          <w:sz w:val="24"/>
        </w:rPr>
        <w:t>对经比较和评价符合磋商文件要求的供应商，按照综合评审得分由高到低顺序推荐</w:t>
      </w:r>
      <w:r w:rsidRPr="007268EA">
        <w:rPr>
          <w:rFonts w:ascii="宋体" w:hAnsi="宋体" w:cs="宋体" w:hint="eastAsia"/>
          <w:b/>
          <w:bCs/>
          <w:sz w:val="24"/>
        </w:rPr>
        <w:t>磋商须知前附表1</w:t>
      </w:r>
      <w:r w:rsidRPr="007268EA">
        <w:rPr>
          <w:rFonts w:ascii="宋体" w:hAnsi="宋体" w:cs="宋体" w:hint="eastAsia"/>
          <w:bCs/>
          <w:sz w:val="24"/>
        </w:rPr>
        <w:t>规定数量的成交候选</w:t>
      </w:r>
      <w:r w:rsidRPr="007268EA">
        <w:rPr>
          <w:rFonts w:ascii="宋体" w:hAnsi="宋体" w:cs="宋体" w:hint="eastAsia"/>
          <w:kern w:val="0"/>
          <w:sz w:val="24"/>
        </w:rPr>
        <w:t>供应商</w:t>
      </w:r>
      <w:r w:rsidRPr="007268EA">
        <w:rPr>
          <w:rFonts w:ascii="宋体" w:hAnsi="宋体" w:cs="宋体" w:hint="eastAsia"/>
          <w:kern w:val="0"/>
          <w:sz w:val="24"/>
          <w:lang w:val="zh-CN"/>
        </w:rPr>
        <w:t>，</w:t>
      </w:r>
      <w:r w:rsidRPr="007268EA">
        <w:rPr>
          <w:rFonts w:ascii="宋体" w:hAnsi="宋体" w:cs="宋体" w:hint="eastAsia"/>
          <w:kern w:val="0"/>
          <w:sz w:val="24"/>
        </w:rPr>
        <w:t>并确定排名第一的</w:t>
      </w:r>
      <w:r w:rsidRPr="007268EA">
        <w:rPr>
          <w:rFonts w:ascii="宋体" w:hAnsi="宋体" w:cs="宋体" w:hint="eastAsia"/>
          <w:kern w:val="0"/>
          <w:sz w:val="24"/>
          <w:lang w:val="zh-CN"/>
        </w:rPr>
        <w:t>成交候选</w:t>
      </w:r>
      <w:r w:rsidRPr="007268EA">
        <w:rPr>
          <w:rFonts w:ascii="宋体" w:hAnsi="宋体" w:cs="宋体" w:hint="eastAsia"/>
          <w:bCs/>
          <w:sz w:val="24"/>
        </w:rPr>
        <w:t>供应商为成交供应商</w:t>
      </w:r>
      <w:r w:rsidRPr="007268EA">
        <w:rPr>
          <w:rFonts w:ascii="宋体" w:hAnsi="宋体" w:cs="宋体" w:hint="eastAsia"/>
          <w:kern w:val="0"/>
          <w:sz w:val="24"/>
          <w:lang w:val="zh-CN"/>
        </w:rPr>
        <w:t>。</w:t>
      </w:r>
      <w:r w:rsidRPr="007268EA">
        <w:rPr>
          <w:rFonts w:ascii="宋体" w:hAnsi="宋体" w:cs="宋体" w:hint="eastAsia"/>
          <w:sz w:val="24"/>
          <w:lang w:val="zh-CN"/>
        </w:rPr>
        <w:t>如报价</w:t>
      </w:r>
      <w:r w:rsidRPr="007268EA">
        <w:rPr>
          <w:rFonts w:ascii="宋体" w:hAnsi="宋体" w:cs="宋体" w:hint="eastAsia"/>
          <w:sz w:val="24"/>
        </w:rPr>
        <w:t>相同，由磋商小组按技术指标、实力等综合因素优劣排列。</w:t>
      </w:r>
    </w:p>
    <w:p w:rsidR="00846EB6" w:rsidRPr="007268EA" w:rsidRDefault="008E021D">
      <w:pPr>
        <w:pStyle w:val="aa"/>
        <w:adjustRightInd w:val="0"/>
        <w:snapToGrid w:val="0"/>
        <w:spacing w:line="360" w:lineRule="auto"/>
        <w:ind w:left="723" w:hangingChars="300" w:hanging="723"/>
        <w:rPr>
          <w:rFonts w:hAnsi="宋体" w:cs="宋体"/>
          <w:b/>
          <w:sz w:val="24"/>
          <w:szCs w:val="24"/>
        </w:rPr>
      </w:pPr>
      <w:r w:rsidRPr="007268EA">
        <w:rPr>
          <w:rFonts w:hAnsi="宋体" w:cs="宋体" w:hint="eastAsia"/>
          <w:b/>
          <w:sz w:val="24"/>
          <w:szCs w:val="24"/>
        </w:rPr>
        <w:t>5.7 磋商的特殊情形</w:t>
      </w:r>
    </w:p>
    <w:p w:rsidR="00846EB6" w:rsidRPr="007268EA" w:rsidRDefault="008E021D" w:rsidP="00557E25">
      <w:pPr>
        <w:pStyle w:val="aa"/>
        <w:adjustRightInd w:val="0"/>
        <w:snapToGrid w:val="0"/>
        <w:spacing w:line="360" w:lineRule="auto"/>
        <w:ind w:firstLineChars="147" w:firstLine="353"/>
        <w:rPr>
          <w:rFonts w:hAnsi="宋体" w:cs="宋体"/>
          <w:sz w:val="24"/>
        </w:rPr>
      </w:pPr>
      <w:r w:rsidRPr="007268EA">
        <w:rPr>
          <w:rFonts w:hAnsi="宋体" w:cs="宋体" w:hint="eastAsia"/>
          <w:sz w:val="24"/>
          <w:szCs w:val="24"/>
        </w:rPr>
        <w:t>5.7.1</w:t>
      </w:r>
      <w:r w:rsidRPr="007268EA">
        <w:rPr>
          <w:rFonts w:hAnsi="宋体" w:cs="宋体" w:hint="eastAsia"/>
          <w:kern w:val="0"/>
          <w:sz w:val="24"/>
          <w:lang w:val="zh-CN"/>
        </w:rPr>
        <w:t>对磋商文件</w:t>
      </w:r>
      <w:r w:rsidRPr="007268EA">
        <w:rPr>
          <w:rFonts w:hAnsi="宋体" w:cs="宋体" w:hint="eastAsia"/>
          <w:sz w:val="24"/>
        </w:rPr>
        <w:t>作出实质性响应的供应商不足三家，但</w:t>
      </w:r>
      <w:r w:rsidRPr="007268EA">
        <w:rPr>
          <w:rFonts w:hAnsi="宋体" w:cs="宋体" w:hint="eastAsia"/>
          <w:snapToGrid w:val="0"/>
          <w:kern w:val="0"/>
          <w:sz w:val="24"/>
        </w:rPr>
        <w:t>符合《</w:t>
      </w:r>
      <w:r w:rsidRPr="007268EA">
        <w:rPr>
          <w:rFonts w:hAnsi="宋体" w:cs="宋体" w:hint="eastAsia"/>
          <w:sz w:val="24"/>
        </w:rPr>
        <w:t>政府采购竞争性磋商采购方式管理暂行办法</w:t>
      </w:r>
      <w:r w:rsidRPr="007268EA">
        <w:rPr>
          <w:rFonts w:hAnsi="宋体" w:cs="宋体" w:hint="eastAsia"/>
          <w:snapToGrid w:val="0"/>
          <w:kern w:val="0"/>
          <w:sz w:val="24"/>
        </w:rPr>
        <w:t>》第二十一条规定的属于本办法第三条第四项“市场竞争不充分的科研项目，以及需要扶持的科技成果转化项目”情形的，提交最后报价的供应商可以为2家。</w:t>
      </w:r>
    </w:p>
    <w:p w:rsidR="00846EB6" w:rsidRPr="007268EA" w:rsidRDefault="008E021D">
      <w:pPr>
        <w:pStyle w:val="20"/>
        <w:jc w:val="center"/>
        <w:rPr>
          <w:rFonts w:ascii="宋体" w:hAnsi="宋体" w:cs="宋体"/>
          <w:szCs w:val="24"/>
        </w:rPr>
      </w:pPr>
      <w:bookmarkStart w:id="60" w:name="_Toc56710714"/>
      <w:r w:rsidRPr="007268EA">
        <w:rPr>
          <w:rFonts w:ascii="宋体" w:hAnsi="宋体" w:cs="宋体" w:hint="eastAsia"/>
          <w:szCs w:val="24"/>
        </w:rPr>
        <w:t>六、成交结果及合同授予</w:t>
      </w:r>
      <w:bookmarkEnd w:id="60"/>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6.1成交结果</w:t>
      </w:r>
    </w:p>
    <w:p w:rsidR="00846EB6" w:rsidRPr="007268EA" w:rsidRDefault="008E021D">
      <w:pPr>
        <w:pStyle w:val="aa"/>
        <w:adjustRightInd w:val="0"/>
        <w:snapToGrid w:val="0"/>
        <w:spacing w:line="360" w:lineRule="auto"/>
        <w:ind w:firstLineChars="200" w:firstLine="480"/>
        <w:rPr>
          <w:rFonts w:hAnsi="宋体" w:cs="宋体"/>
          <w:sz w:val="24"/>
          <w:szCs w:val="24"/>
        </w:rPr>
      </w:pPr>
      <w:r w:rsidRPr="007268EA">
        <w:rPr>
          <w:rFonts w:hAnsi="宋体" w:cs="宋体" w:hint="eastAsia"/>
          <w:sz w:val="24"/>
          <w:szCs w:val="24"/>
        </w:rPr>
        <w:t>磋商结束后，成交结果信息将在</w:t>
      </w:r>
      <w:r w:rsidRPr="007268EA">
        <w:rPr>
          <w:rFonts w:hAnsi="宋体" w:cs="宋体" w:hint="eastAsia"/>
          <w:b/>
          <w:sz w:val="24"/>
          <w:szCs w:val="24"/>
        </w:rPr>
        <w:t>磋商须知前附表1</w:t>
      </w:r>
      <w:r w:rsidRPr="007268EA">
        <w:rPr>
          <w:rFonts w:hAnsi="宋体" w:cs="宋体" w:hint="eastAsia"/>
          <w:sz w:val="24"/>
          <w:szCs w:val="24"/>
        </w:rPr>
        <w:t>规定的媒体上公布。</w:t>
      </w:r>
      <w:r w:rsidRPr="007268EA">
        <w:rPr>
          <w:rFonts w:hAnsi="宋体" w:cs="宋体" w:hint="eastAsia"/>
          <w:sz w:val="24"/>
          <w:szCs w:val="24"/>
          <w:lang w:val="zh-CN"/>
        </w:rPr>
        <w:t>同时向成交供应商发出成交通知书，该通知书将是合同的组成部分。</w:t>
      </w:r>
    </w:p>
    <w:p w:rsidR="00846EB6" w:rsidRPr="007268EA" w:rsidRDefault="008E021D">
      <w:pPr>
        <w:adjustRightInd w:val="0"/>
        <w:snapToGrid w:val="0"/>
        <w:spacing w:line="360" w:lineRule="auto"/>
        <w:rPr>
          <w:rFonts w:ascii="宋体" w:hAnsi="宋体" w:cs="宋体"/>
          <w:b/>
          <w:bCs/>
          <w:sz w:val="24"/>
        </w:rPr>
      </w:pPr>
      <w:r w:rsidRPr="007268EA">
        <w:rPr>
          <w:rFonts w:ascii="宋体" w:hAnsi="宋体" w:cs="宋体" w:hint="eastAsia"/>
          <w:b/>
          <w:bCs/>
          <w:sz w:val="24"/>
        </w:rPr>
        <w:t>6.2签订合同</w:t>
      </w:r>
    </w:p>
    <w:p w:rsidR="00846EB6" w:rsidRPr="007268EA" w:rsidRDefault="008E021D">
      <w:pPr>
        <w:autoSpaceDE w:val="0"/>
        <w:autoSpaceDN w:val="0"/>
        <w:adjustRightInd w:val="0"/>
        <w:spacing w:line="360" w:lineRule="auto"/>
        <w:ind w:firstLineChars="200" w:firstLine="480"/>
        <w:rPr>
          <w:rFonts w:ascii="宋体" w:hAnsi="宋体" w:cs="宋体"/>
          <w:sz w:val="24"/>
          <w:lang w:val="zh-CN"/>
        </w:rPr>
      </w:pPr>
      <w:r w:rsidRPr="007268EA">
        <w:rPr>
          <w:rFonts w:ascii="宋体" w:hAnsi="宋体" w:cs="宋体" w:hint="eastAsia"/>
          <w:sz w:val="24"/>
          <w:lang w:val="zh-CN"/>
        </w:rPr>
        <w:t>6.2.1 成交供应商应按成交通知书规定的时间、地点与采购人签订书面合同。</w:t>
      </w:r>
    </w:p>
    <w:p w:rsidR="00846EB6" w:rsidRPr="007268EA" w:rsidRDefault="008E021D">
      <w:pPr>
        <w:autoSpaceDE w:val="0"/>
        <w:autoSpaceDN w:val="0"/>
        <w:adjustRightInd w:val="0"/>
        <w:spacing w:line="360" w:lineRule="auto"/>
        <w:ind w:firstLineChars="200" w:firstLine="480"/>
        <w:rPr>
          <w:rFonts w:ascii="宋体" w:hAnsi="宋体" w:cs="宋体"/>
          <w:sz w:val="24"/>
          <w:lang w:val="zh-CN"/>
        </w:rPr>
      </w:pPr>
      <w:r w:rsidRPr="007268EA">
        <w:rPr>
          <w:rFonts w:ascii="宋体" w:hAnsi="宋体" w:cs="宋体" w:hint="eastAsia"/>
          <w:sz w:val="24"/>
          <w:lang w:val="zh-CN"/>
        </w:rPr>
        <w:t xml:space="preserve">6.2.2 </w:t>
      </w:r>
      <w:r w:rsidRPr="007268EA">
        <w:rPr>
          <w:rFonts w:ascii="宋体" w:hAnsi="宋体" w:cs="宋体" w:hint="eastAsia"/>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846EB6" w:rsidRPr="007268EA" w:rsidRDefault="008E021D">
      <w:pPr>
        <w:spacing w:line="360" w:lineRule="auto"/>
        <w:ind w:firstLineChars="200" w:firstLine="480"/>
        <w:rPr>
          <w:rFonts w:ascii="宋体" w:hAnsi="宋体" w:cs="宋体"/>
          <w:bCs/>
          <w:sz w:val="24"/>
        </w:rPr>
      </w:pPr>
      <w:r w:rsidRPr="007268EA">
        <w:rPr>
          <w:rFonts w:ascii="宋体" w:hAnsi="宋体" w:cs="宋体" w:hint="eastAsia"/>
          <w:bCs/>
          <w:sz w:val="24"/>
        </w:rPr>
        <w:t>6.2.3政府采购合同履行中，采购人需追加与合同标的相同的工程的，在不改变合同其他条款的前提下，可以与成交供应商协商签订补充合同，但所有补充合同的采</w:t>
      </w:r>
      <w:r w:rsidRPr="007268EA">
        <w:rPr>
          <w:rFonts w:ascii="宋体" w:hAnsi="宋体" w:cs="宋体" w:hint="eastAsia"/>
          <w:bCs/>
          <w:sz w:val="24"/>
        </w:rPr>
        <w:lastRenderedPageBreak/>
        <w:t>购金额不得超过原合同采购金额的百分之十。</w:t>
      </w:r>
    </w:p>
    <w:p w:rsidR="00846EB6" w:rsidRPr="007268EA" w:rsidRDefault="008E021D">
      <w:pPr>
        <w:pStyle w:val="20"/>
        <w:jc w:val="center"/>
        <w:rPr>
          <w:rFonts w:ascii="宋体" w:hAnsi="宋体" w:cs="宋体"/>
          <w:szCs w:val="24"/>
        </w:rPr>
      </w:pPr>
      <w:bookmarkStart w:id="61" w:name="_Toc56710715"/>
      <w:r w:rsidRPr="007268EA">
        <w:rPr>
          <w:rFonts w:ascii="宋体" w:hAnsi="宋体" w:cs="宋体" w:hint="eastAsia"/>
          <w:szCs w:val="24"/>
        </w:rPr>
        <w:t>七、质疑与投诉</w:t>
      </w:r>
      <w:bookmarkEnd w:id="61"/>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7.1 供应商认为采购文件、采购过程、中标或者成交结果使自己的权益受到损害的，可以在知道或者应知其权益受到损害之日起7个工作日内，以书面形式向采购人、采购代理机构提出质疑。</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7.2供应商若认为磋商文件、磋商过程和成交结果使自己的权益受到损害，应在以下规定时间内以书面形式向采购机构提出：</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（1）对可以质疑的磋商文件提出质疑的，应当自收到磋商文件之日或者磋商文件公告期限届满之日起七个工作日内；</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（2）对磋商过程提出质疑的，应当在各磋商程序环节结束之日起七个工作日内；</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（3）对成交结果提出质疑的，应当在成交结果公告期限届满之日起七个工作日内提出；</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（4）磋商文件或法律法规规定的其他时间内。</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7.3 供应商提出质疑的，应当有明确的请求和必要的证明材料，并提供质疑书原件。招标采购单位向质疑供应商签收回执。</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7.4 质疑书应当由质疑供应商法定代表人或授权代表人签字并加盖公章，质疑书由授权代表人签字的应附法定代表人授权书。</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7.5 采购机构将在签收回执之日起七个工作日内作出书面答复，并以书面形式通知与质疑处理结果有关的供应商。</w:t>
      </w:r>
    </w:p>
    <w:p w:rsidR="00846EB6" w:rsidRPr="007268EA" w:rsidRDefault="008E021D">
      <w:pPr>
        <w:adjustRightInd w:val="0"/>
        <w:snapToGrid w:val="0"/>
        <w:spacing w:line="360" w:lineRule="auto"/>
        <w:ind w:firstLineChars="200" w:firstLine="480"/>
        <w:jc w:val="left"/>
        <w:rPr>
          <w:rFonts w:ascii="宋体" w:hAnsi="宋体" w:cs="宋体"/>
          <w:sz w:val="24"/>
        </w:rPr>
      </w:pPr>
      <w:r w:rsidRPr="007268EA">
        <w:rPr>
          <w:rFonts w:ascii="宋体" w:hAnsi="宋体" w:cs="宋体" w:hint="eastAsia"/>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846EB6" w:rsidRPr="007268EA" w:rsidRDefault="008E021D">
      <w:pPr>
        <w:pStyle w:val="20"/>
        <w:jc w:val="center"/>
        <w:rPr>
          <w:rFonts w:ascii="宋体" w:hAnsi="宋体" w:cs="宋体"/>
          <w:szCs w:val="24"/>
        </w:rPr>
      </w:pPr>
      <w:bookmarkStart w:id="62" w:name="_Toc56710716"/>
      <w:r w:rsidRPr="007268EA">
        <w:rPr>
          <w:rFonts w:ascii="宋体" w:hAnsi="宋体" w:cs="宋体" w:hint="eastAsia"/>
          <w:szCs w:val="24"/>
        </w:rPr>
        <w:t>八、其他规定</w:t>
      </w:r>
      <w:bookmarkEnd w:id="62"/>
    </w:p>
    <w:p w:rsidR="00846EB6" w:rsidRPr="007268EA" w:rsidRDefault="008E021D">
      <w:pPr>
        <w:tabs>
          <w:tab w:val="left" w:pos="420"/>
          <w:tab w:val="left" w:pos="7560"/>
          <w:tab w:val="left" w:pos="7740"/>
          <w:tab w:val="left" w:pos="7920"/>
        </w:tabs>
        <w:adjustRightInd w:val="0"/>
        <w:snapToGrid w:val="0"/>
        <w:spacing w:line="360" w:lineRule="auto"/>
        <w:ind w:firstLineChars="200" w:firstLine="480"/>
        <w:rPr>
          <w:rFonts w:ascii="宋体" w:hAnsi="宋体" w:cs="宋体"/>
          <w:b/>
          <w:sz w:val="24"/>
        </w:rPr>
      </w:pPr>
      <w:r w:rsidRPr="007268EA">
        <w:rPr>
          <w:rFonts w:ascii="宋体" w:hAnsi="宋体" w:cs="宋体" w:hint="eastAsia"/>
          <w:sz w:val="24"/>
        </w:rPr>
        <w:t>磋商文件的其他规定见</w:t>
      </w:r>
      <w:r w:rsidRPr="007268EA">
        <w:rPr>
          <w:rFonts w:ascii="宋体" w:hAnsi="宋体" w:cs="宋体" w:hint="eastAsia"/>
          <w:b/>
          <w:sz w:val="24"/>
        </w:rPr>
        <w:t>磋商须知前附1</w:t>
      </w:r>
    </w:p>
    <w:p w:rsidR="00846EB6" w:rsidRPr="007268EA" w:rsidRDefault="008E021D">
      <w:pPr>
        <w:numPr>
          <w:ilvl w:val="0"/>
          <w:numId w:val="3"/>
        </w:numPr>
        <w:tabs>
          <w:tab w:val="left" w:pos="420"/>
          <w:tab w:val="left" w:pos="7560"/>
          <w:tab w:val="left" w:pos="7740"/>
          <w:tab w:val="left" w:pos="7920"/>
        </w:tabs>
        <w:adjustRightInd w:val="0"/>
        <w:snapToGrid w:val="0"/>
        <w:spacing w:line="360" w:lineRule="auto"/>
        <w:ind w:firstLineChars="200" w:firstLine="422"/>
        <w:jc w:val="center"/>
        <w:rPr>
          <w:rStyle w:val="1Char"/>
          <w:rFonts w:ascii="宋体" w:hAnsi="宋体" w:cs="宋体"/>
          <w:sz w:val="28"/>
          <w:szCs w:val="28"/>
        </w:rPr>
      </w:pPr>
      <w:r w:rsidRPr="007268EA">
        <w:rPr>
          <w:rFonts w:ascii="宋体" w:hAnsi="宋体" w:cs="宋体" w:hint="eastAsia"/>
          <w:b/>
          <w:szCs w:val="21"/>
        </w:rPr>
        <w:br w:type="page"/>
      </w:r>
      <w:bookmarkStart w:id="63" w:name="_Toc56710717"/>
      <w:r w:rsidRPr="007268EA">
        <w:rPr>
          <w:rStyle w:val="1Char"/>
          <w:rFonts w:ascii="宋体" w:hAnsi="宋体" w:cs="宋体" w:hint="eastAsia"/>
          <w:sz w:val="28"/>
          <w:szCs w:val="28"/>
        </w:rPr>
        <w:lastRenderedPageBreak/>
        <w:t>评审方法（综合评分法）</w:t>
      </w:r>
      <w:bookmarkEnd w:id="63"/>
    </w:p>
    <w:p w:rsidR="00846EB6" w:rsidRPr="007268EA" w:rsidRDefault="008E021D">
      <w:pPr>
        <w:tabs>
          <w:tab w:val="left" w:pos="420"/>
          <w:tab w:val="left" w:pos="7560"/>
          <w:tab w:val="left" w:pos="7740"/>
          <w:tab w:val="left" w:pos="7920"/>
        </w:tabs>
        <w:adjustRightInd w:val="0"/>
        <w:snapToGrid w:val="0"/>
        <w:spacing w:line="360" w:lineRule="exact"/>
        <w:rPr>
          <w:rFonts w:ascii="宋体" w:hAnsi="宋体"/>
          <w:b/>
          <w:sz w:val="24"/>
        </w:rPr>
      </w:pPr>
      <w:r w:rsidRPr="007268EA">
        <w:rPr>
          <w:rFonts w:ascii="宋体" w:hAnsi="宋体" w:hint="eastAsia"/>
          <w:b/>
          <w:sz w:val="24"/>
        </w:rPr>
        <w:t>一、综合评分</w:t>
      </w:r>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1.经磋商确定最终采购需求和提交最后报价的供应商后，由磋商小组采用综合评分法对提交最后报价的供应商的响应文件和最后报价进行综合评分。</w:t>
      </w:r>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综合评分法，是指响应文件满足磋商文件全部实质性要求且按评审因素的量化指标评审得分最高的供应商为成交候选供应商的评审方法。</w:t>
      </w:r>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2.评审时，磋商小组各成员应当独立对每个有效响应的文件进行评价、打分，然后汇总每个供应商每项评分因素的得分。</w:t>
      </w:r>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t>评审标准中应考虑下列因素：</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t>1.根据《政府采购促进中小企业发展管理办法》（财库[2020]46号）、《</w:t>
      </w:r>
      <w:r w:rsidRPr="007268EA">
        <w:rPr>
          <w:rFonts w:asciiTheme="minorEastAsia" w:eastAsiaTheme="minorEastAsia" w:hAnsiTheme="minorEastAsia"/>
          <w:sz w:val="24"/>
        </w:rPr>
        <w:t>财政部 司法部关于政府采购支持监狱企业发展有关问题的通知</w:t>
      </w:r>
      <w:r w:rsidRPr="007268EA">
        <w:rPr>
          <w:rFonts w:asciiTheme="minorEastAsia" w:eastAsiaTheme="minorEastAsia" w:hAnsiTheme="minorEastAsia" w:hint="eastAsia"/>
          <w:sz w:val="24"/>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7268EA">
        <w:rPr>
          <w:rFonts w:asciiTheme="minorEastAsia" w:eastAsiaTheme="minorEastAsia" w:hAnsiTheme="minorEastAsia" w:hint="eastAsia"/>
          <w:i/>
          <w:sz w:val="24"/>
          <w:u w:val="single"/>
        </w:rPr>
        <w:t>3</w:t>
      </w:r>
      <w:r w:rsidRPr="007268EA">
        <w:rPr>
          <w:rFonts w:asciiTheme="minorEastAsia" w:eastAsiaTheme="minorEastAsia" w:hAnsiTheme="minorEastAsia" w:hint="eastAsia"/>
          <w:sz w:val="24"/>
        </w:rPr>
        <w:t>%后参与评审。对于同时</w:t>
      </w:r>
      <w:r w:rsidRPr="007268EA">
        <w:rPr>
          <w:rFonts w:asciiTheme="minorEastAsia" w:eastAsiaTheme="minorEastAsia" w:hAnsiTheme="minorEastAsia"/>
          <w:sz w:val="24"/>
        </w:rPr>
        <w:t>属于小微企业</w:t>
      </w:r>
      <w:r w:rsidRPr="007268EA">
        <w:rPr>
          <w:rFonts w:asciiTheme="minorEastAsia" w:eastAsiaTheme="minorEastAsia" w:hAnsiTheme="minorEastAsia" w:hint="eastAsia"/>
          <w:sz w:val="24"/>
        </w:rPr>
        <w:t>、</w:t>
      </w:r>
      <w:r w:rsidRPr="007268EA">
        <w:rPr>
          <w:rFonts w:asciiTheme="minorEastAsia" w:eastAsiaTheme="minorEastAsia" w:hAnsiTheme="minorEastAsia"/>
          <w:sz w:val="24"/>
        </w:rPr>
        <w:t>监狱企业</w:t>
      </w:r>
      <w:r w:rsidRPr="007268EA">
        <w:rPr>
          <w:rFonts w:asciiTheme="minorEastAsia" w:eastAsiaTheme="minorEastAsia" w:hAnsiTheme="minorEastAsia" w:hint="eastAsia"/>
          <w:sz w:val="24"/>
        </w:rPr>
        <w:t>或</w:t>
      </w:r>
      <w:r w:rsidRPr="007268EA">
        <w:rPr>
          <w:rFonts w:asciiTheme="minorEastAsia" w:eastAsiaTheme="minorEastAsia" w:hAnsiTheme="minorEastAsia"/>
          <w:sz w:val="24"/>
        </w:rPr>
        <w:t>残疾人福利性单位的，不重复进行投标报价扣除。</w:t>
      </w:r>
      <w:r w:rsidRPr="007268EA">
        <w:rPr>
          <w:rFonts w:asciiTheme="minorEastAsia" w:eastAsiaTheme="minorEastAsia" w:hAnsiTheme="minorEastAsia" w:hint="eastAsia"/>
          <w:sz w:val="24"/>
        </w:rPr>
        <w:t>本项目所属行业：</w:t>
      </w:r>
      <w:r w:rsidRPr="007268EA">
        <w:rPr>
          <w:rFonts w:asciiTheme="minorEastAsia" w:eastAsiaTheme="minorEastAsia" w:hAnsiTheme="minorEastAsia" w:hint="eastAsia"/>
          <w:sz w:val="24"/>
          <w:u w:val="single"/>
        </w:rPr>
        <w:t xml:space="preserve"> 建筑业 </w:t>
      </w:r>
      <w:r w:rsidRPr="007268EA">
        <w:rPr>
          <w:rFonts w:asciiTheme="minorEastAsia" w:eastAsiaTheme="minorEastAsia" w:hAnsiTheme="minorEastAsia" w:hint="eastAsia"/>
          <w:sz w:val="24"/>
        </w:rPr>
        <w:t>。</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t>2.</w:t>
      </w:r>
      <w:r w:rsidRPr="007268EA">
        <w:rPr>
          <w:rFonts w:asciiTheme="minorEastAsia" w:eastAsiaTheme="minorEastAsia" w:hAnsiTheme="minorEastAsia"/>
          <w:sz w:val="24"/>
        </w:rPr>
        <w:t>联合协议中约定，小型、微型企业</w:t>
      </w:r>
      <w:r w:rsidRPr="007268EA">
        <w:rPr>
          <w:rFonts w:asciiTheme="minorEastAsia" w:eastAsiaTheme="minorEastAsia" w:hAnsiTheme="minorEastAsia" w:hint="eastAsia"/>
          <w:sz w:val="24"/>
        </w:rPr>
        <w:t>和监狱企业</w:t>
      </w:r>
      <w:r w:rsidRPr="007268EA">
        <w:rPr>
          <w:rFonts w:asciiTheme="minorEastAsia" w:eastAsiaTheme="minorEastAsia" w:hAnsiTheme="minorEastAsia"/>
          <w:sz w:val="24"/>
        </w:rPr>
        <w:t>的协议合同金额占到联合体协议合同总金额30%以上的，可给予联合体</w:t>
      </w:r>
      <w:r w:rsidRPr="007268EA">
        <w:rPr>
          <w:rFonts w:asciiTheme="minorEastAsia" w:eastAsiaTheme="minorEastAsia" w:hAnsiTheme="minorEastAsia" w:hint="eastAsia"/>
          <w:i/>
          <w:sz w:val="24"/>
          <w:u w:val="single"/>
        </w:rPr>
        <w:t>/</w:t>
      </w:r>
      <w:r w:rsidRPr="007268EA">
        <w:rPr>
          <w:rFonts w:asciiTheme="minorEastAsia" w:eastAsiaTheme="minorEastAsia" w:hAnsiTheme="minorEastAsia" w:hint="eastAsia"/>
          <w:sz w:val="24"/>
        </w:rPr>
        <w:t>%</w:t>
      </w:r>
      <w:r w:rsidRPr="007268EA">
        <w:rPr>
          <w:rFonts w:asciiTheme="minorEastAsia" w:eastAsiaTheme="minorEastAsia" w:hAnsiTheme="minorEastAsia"/>
          <w:sz w:val="24"/>
        </w:rPr>
        <w:t>的价格扣除。</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sz w:val="24"/>
        </w:rPr>
        <w:t>联合体各方均为小型、微型企业</w:t>
      </w:r>
      <w:r w:rsidRPr="007268EA">
        <w:rPr>
          <w:rFonts w:asciiTheme="minorEastAsia" w:eastAsiaTheme="minorEastAsia" w:hAnsiTheme="minorEastAsia" w:hint="eastAsia"/>
          <w:sz w:val="24"/>
        </w:rPr>
        <w:t>和监狱企业</w:t>
      </w:r>
      <w:r w:rsidRPr="007268EA">
        <w:rPr>
          <w:rFonts w:asciiTheme="minorEastAsia" w:eastAsiaTheme="minorEastAsia" w:hAnsiTheme="minorEastAsia"/>
          <w:sz w:val="24"/>
        </w:rPr>
        <w:t>的，联合体视同为小型、微型企业</w:t>
      </w:r>
      <w:r w:rsidRPr="007268EA">
        <w:rPr>
          <w:rFonts w:asciiTheme="minorEastAsia" w:eastAsiaTheme="minorEastAsia" w:hAnsiTheme="minorEastAsia" w:hint="eastAsia"/>
          <w:sz w:val="24"/>
        </w:rPr>
        <w:t>和监狱企业。</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t>3. 采购人采购产品属于节能产品、环境标志产品品目清单范围内，且投标人所投产品具有有效期内的产品认证证书，在评标时予以优先采购，具体</w:t>
      </w:r>
      <w:r w:rsidRPr="007268EA">
        <w:rPr>
          <w:rFonts w:asciiTheme="minorEastAsia" w:eastAsiaTheme="minorEastAsia" w:hAnsiTheme="minorEastAsia"/>
          <w:sz w:val="24"/>
        </w:rPr>
        <w:t>优惠措施为：</w:t>
      </w:r>
      <w:r w:rsidRPr="007268EA">
        <w:rPr>
          <w:rFonts w:asciiTheme="minorEastAsia" w:eastAsiaTheme="minorEastAsia" w:hAnsiTheme="minorEastAsia" w:hint="eastAsia"/>
          <w:sz w:val="24"/>
        </w:rPr>
        <w:t>在技术部分打分项中，每有一项产品为政府采购节能产品（不包括强制节能产品）或环境标志产品加0.5分（如果两者皆是加1分），最多加2分。</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lastRenderedPageBreak/>
        <w:t>投标人所投产品列入无线局域网产品清单，应提供相关证明，在评标时予以优先采购，具体</w:t>
      </w:r>
      <w:r w:rsidRPr="007268EA">
        <w:rPr>
          <w:rFonts w:asciiTheme="minorEastAsia" w:eastAsiaTheme="minorEastAsia" w:hAnsiTheme="minorEastAsia"/>
          <w:sz w:val="24"/>
        </w:rPr>
        <w:t>优惠措施为：</w:t>
      </w:r>
      <w:r w:rsidRPr="007268EA">
        <w:rPr>
          <w:rFonts w:asciiTheme="minorEastAsia" w:eastAsiaTheme="minorEastAsia" w:hAnsiTheme="minorEastAsia" w:hint="eastAsia"/>
          <w:sz w:val="24"/>
        </w:rPr>
        <w:t>在技术部分打分项中加</w:t>
      </w:r>
      <w:r w:rsidRPr="007268EA">
        <w:rPr>
          <w:rFonts w:asciiTheme="minorEastAsia" w:eastAsiaTheme="minorEastAsia" w:hAnsiTheme="minorEastAsia" w:hint="eastAsia"/>
          <w:sz w:val="24"/>
          <w:u w:val="single"/>
        </w:rPr>
        <w:t>/</w:t>
      </w:r>
      <w:r w:rsidRPr="007268EA">
        <w:rPr>
          <w:rFonts w:asciiTheme="minorEastAsia" w:eastAsiaTheme="minorEastAsia" w:hAnsiTheme="minorEastAsia" w:hint="eastAsia"/>
          <w:sz w:val="24"/>
        </w:rPr>
        <w:t>分 。</w:t>
      </w:r>
    </w:p>
    <w:p w:rsidR="00846EB6" w:rsidRPr="007268EA" w:rsidRDefault="008E021D">
      <w:pPr>
        <w:pStyle w:val="a7"/>
        <w:spacing w:line="360" w:lineRule="auto"/>
        <w:ind w:firstLineChars="225" w:firstLine="540"/>
        <w:rPr>
          <w:rFonts w:asciiTheme="minorEastAsia" w:eastAsiaTheme="minorEastAsia" w:hAnsiTheme="minorEastAsia"/>
          <w:sz w:val="24"/>
        </w:rPr>
      </w:pPr>
      <w:r w:rsidRPr="007268EA">
        <w:rPr>
          <w:rFonts w:asciiTheme="minorEastAsia" w:eastAsiaTheme="minorEastAsia" w:hAnsiTheme="minorEastAsia" w:hint="eastAsia"/>
          <w:sz w:val="24"/>
        </w:rPr>
        <w:t>4.如采购人所采购产品为政府强制采购的节能产品，投标人所投产品的品牌及型号必须为清单中有效期内产品并提供证明文件，否则其投标将作为无效投标被拒绝。</w:t>
      </w:r>
    </w:p>
    <w:p w:rsidR="00846EB6" w:rsidRPr="007268EA" w:rsidRDefault="008E021D">
      <w:pPr>
        <w:pStyle w:val="a7"/>
        <w:spacing w:line="360" w:lineRule="auto"/>
        <w:ind w:leftChars="-86" w:left="-181" w:firstLineChars="275" w:firstLine="660"/>
        <w:rPr>
          <w:rFonts w:asciiTheme="minorEastAsia" w:eastAsiaTheme="minorEastAsia" w:hAnsiTheme="minorEastAsia" w:cs="仿宋_GB2312"/>
          <w:sz w:val="24"/>
        </w:rPr>
      </w:pPr>
      <w:r w:rsidRPr="007268EA">
        <w:rPr>
          <w:rFonts w:asciiTheme="minorEastAsia" w:eastAsiaTheme="minorEastAsia" w:hAnsiTheme="minorEastAsia" w:cs="仿宋_GB2312" w:hint="eastAsia"/>
          <w:sz w:val="24"/>
        </w:rPr>
        <w:t>5.其他政府采购政策要求</w:t>
      </w:r>
      <w:r w:rsidRPr="007268EA">
        <w:rPr>
          <w:rFonts w:asciiTheme="minorEastAsia" w:eastAsiaTheme="minorEastAsia" w:hAnsiTheme="minorEastAsia" w:cs="仿宋_GB2312" w:hint="eastAsia"/>
          <w:sz w:val="24"/>
          <w:u w:val="single"/>
        </w:rPr>
        <w:t xml:space="preserve">：     /       </w:t>
      </w:r>
      <w:r w:rsidRPr="007268EA">
        <w:rPr>
          <w:rFonts w:asciiTheme="minorEastAsia" w:eastAsiaTheme="minorEastAsia" w:hAnsiTheme="minorEastAsia" w:cs="仿宋_GB2312" w:hint="eastAsia"/>
          <w:sz w:val="24"/>
        </w:rPr>
        <w:t>。</w:t>
      </w:r>
    </w:p>
    <w:p w:rsidR="00846EB6" w:rsidRPr="007268EA" w:rsidRDefault="00846EB6">
      <w:pPr>
        <w:spacing w:line="360" w:lineRule="exact"/>
        <w:ind w:firstLineChars="200" w:firstLine="480"/>
        <w:rPr>
          <w:rFonts w:ascii="宋体" w:hAnsi="宋体"/>
          <w:sz w:val="24"/>
        </w:rPr>
      </w:pPr>
    </w:p>
    <w:p w:rsidR="00846EB6" w:rsidRPr="007268EA" w:rsidRDefault="008E021D">
      <w:pPr>
        <w:spacing w:line="360" w:lineRule="exact"/>
        <w:rPr>
          <w:sz w:val="24"/>
        </w:rPr>
      </w:pPr>
      <w:r w:rsidRPr="007268EA">
        <w:rPr>
          <w:rFonts w:ascii="宋体" w:hAnsi="宋体" w:hint="eastAsia"/>
          <w:b/>
          <w:bCs/>
          <w:sz w:val="24"/>
        </w:rPr>
        <w:t>二.</w:t>
      </w:r>
      <w:r w:rsidRPr="007268EA">
        <w:rPr>
          <w:rFonts w:hint="eastAsia"/>
          <w:b/>
          <w:bCs/>
          <w:sz w:val="24"/>
        </w:rPr>
        <w:t>综合评分细则表</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2"/>
        <w:gridCol w:w="1208"/>
        <w:gridCol w:w="1849"/>
        <w:gridCol w:w="4178"/>
        <w:gridCol w:w="715"/>
        <w:gridCol w:w="750"/>
        <w:gridCol w:w="33"/>
      </w:tblGrid>
      <w:tr w:rsidR="00846EB6" w:rsidRPr="007268EA">
        <w:trPr>
          <w:trHeight w:val="409"/>
          <w:jc w:val="center"/>
        </w:trPr>
        <w:tc>
          <w:tcPr>
            <w:tcW w:w="2410" w:type="dxa"/>
            <w:gridSpan w:val="2"/>
            <w:vMerge w:val="restart"/>
            <w:vAlign w:val="center"/>
          </w:tcPr>
          <w:p w:rsidR="00846EB6" w:rsidRPr="007268EA" w:rsidRDefault="008E021D">
            <w:pPr>
              <w:spacing w:line="360" w:lineRule="auto"/>
              <w:ind w:firstLineChars="294" w:firstLine="620"/>
              <w:jc w:val="center"/>
              <w:rPr>
                <w:rFonts w:ascii="宋体" w:hAnsi="宋体" w:cs="宋体"/>
                <w:b/>
                <w:szCs w:val="21"/>
              </w:rPr>
            </w:pPr>
            <w:bookmarkStart w:id="64" w:name="EBf97f626d7f2349dc98726a51f37130cf"/>
            <w:r w:rsidRPr="007268EA">
              <w:rPr>
                <w:rFonts w:ascii="宋体" w:hAnsi="宋体" w:cs="宋体" w:hint="eastAsia"/>
                <w:b/>
                <w:szCs w:val="21"/>
              </w:rPr>
              <w:t>评分因素</w:t>
            </w:r>
          </w:p>
        </w:tc>
        <w:tc>
          <w:tcPr>
            <w:tcW w:w="1849" w:type="dxa"/>
            <w:vMerge w:val="restart"/>
            <w:vAlign w:val="center"/>
          </w:tcPr>
          <w:p w:rsidR="00846EB6" w:rsidRPr="007268EA" w:rsidRDefault="008E021D">
            <w:pPr>
              <w:spacing w:line="360" w:lineRule="auto"/>
              <w:jc w:val="center"/>
              <w:rPr>
                <w:rFonts w:ascii="宋体" w:hAnsi="宋体" w:cs="宋体"/>
                <w:b/>
                <w:szCs w:val="21"/>
              </w:rPr>
            </w:pPr>
            <w:r w:rsidRPr="007268EA">
              <w:rPr>
                <w:rFonts w:ascii="宋体" w:hAnsi="宋体" w:cs="宋体" w:hint="eastAsia"/>
                <w:b/>
                <w:szCs w:val="21"/>
              </w:rPr>
              <w:t>评分点</w:t>
            </w:r>
          </w:p>
        </w:tc>
        <w:tc>
          <w:tcPr>
            <w:tcW w:w="4178" w:type="dxa"/>
            <w:vMerge w:val="restart"/>
            <w:vAlign w:val="center"/>
          </w:tcPr>
          <w:p w:rsidR="00846EB6" w:rsidRPr="007268EA" w:rsidRDefault="008E021D">
            <w:pPr>
              <w:spacing w:line="360" w:lineRule="auto"/>
              <w:jc w:val="center"/>
              <w:rPr>
                <w:rFonts w:ascii="宋体" w:hAnsi="宋体" w:cs="宋体"/>
                <w:b/>
                <w:szCs w:val="21"/>
              </w:rPr>
            </w:pPr>
            <w:r w:rsidRPr="007268EA">
              <w:rPr>
                <w:rFonts w:ascii="宋体" w:hAnsi="宋体" w:cs="宋体" w:hint="eastAsia"/>
                <w:b/>
                <w:szCs w:val="21"/>
              </w:rPr>
              <w:t>评分标准</w:t>
            </w:r>
          </w:p>
        </w:tc>
        <w:tc>
          <w:tcPr>
            <w:tcW w:w="1498" w:type="dxa"/>
            <w:gridSpan w:val="3"/>
            <w:vAlign w:val="center"/>
          </w:tcPr>
          <w:p w:rsidR="00846EB6" w:rsidRPr="007268EA" w:rsidRDefault="008E021D">
            <w:pPr>
              <w:spacing w:line="360" w:lineRule="auto"/>
              <w:jc w:val="center"/>
              <w:rPr>
                <w:rFonts w:ascii="宋体" w:hAnsi="宋体" w:cs="宋体"/>
                <w:b/>
                <w:szCs w:val="21"/>
              </w:rPr>
            </w:pPr>
            <w:r w:rsidRPr="007268EA">
              <w:rPr>
                <w:rFonts w:ascii="宋体" w:hAnsi="宋体" w:cs="宋体" w:hint="eastAsia"/>
                <w:b/>
                <w:szCs w:val="21"/>
              </w:rPr>
              <w:t>评审意见</w:t>
            </w:r>
          </w:p>
        </w:tc>
      </w:tr>
      <w:tr w:rsidR="00846EB6" w:rsidRPr="007268EA">
        <w:trPr>
          <w:trHeight w:val="218"/>
          <w:jc w:val="center"/>
        </w:trPr>
        <w:tc>
          <w:tcPr>
            <w:tcW w:w="2410" w:type="dxa"/>
            <w:gridSpan w:val="2"/>
            <w:vMerge/>
            <w:vAlign w:val="center"/>
          </w:tcPr>
          <w:p w:rsidR="00846EB6" w:rsidRPr="007268EA" w:rsidRDefault="00846EB6">
            <w:pPr>
              <w:spacing w:line="360" w:lineRule="auto"/>
              <w:jc w:val="center"/>
              <w:rPr>
                <w:rFonts w:ascii="宋体" w:hAnsi="宋体" w:cs="宋体"/>
                <w:b/>
                <w:szCs w:val="21"/>
              </w:rPr>
            </w:pPr>
          </w:p>
        </w:tc>
        <w:tc>
          <w:tcPr>
            <w:tcW w:w="1849" w:type="dxa"/>
            <w:vMerge/>
            <w:vAlign w:val="center"/>
          </w:tcPr>
          <w:p w:rsidR="00846EB6" w:rsidRPr="007268EA" w:rsidRDefault="00846EB6">
            <w:pPr>
              <w:spacing w:line="360" w:lineRule="auto"/>
              <w:jc w:val="center"/>
              <w:rPr>
                <w:rFonts w:ascii="宋体" w:hAnsi="宋体" w:cs="宋体"/>
                <w:b/>
                <w:szCs w:val="21"/>
              </w:rPr>
            </w:pPr>
          </w:p>
        </w:tc>
        <w:tc>
          <w:tcPr>
            <w:tcW w:w="4178" w:type="dxa"/>
            <w:vMerge/>
            <w:vAlign w:val="center"/>
          </w:tcPr>
          <w:p w:rsidR="00846EB6" w:rsidRPr="007268EA" w:rsidRDefault="00846EB6">
            <w:pPr>
              <w:spacing w:line="360" w:lineRule="auto"/>
              <w:jc w:val="center"/>
              <w:rPr>
                <w:rFonts w:ascii="宋体" w:hAnsi="宋体" w:cs="宋体"/>
                <w:b/>
                <w:szCs w:val="21"/>
              </w:rPr>
            </w:pPr>
          </w:p>
        </w:tc>
        <w:tc>
          <w:tcPr>
            <w:tcW w:w="715" w:type="dxa"/>
            <w:vAlign w:val="center"/>
          </w:tcPr>
          <w:p w:rsidR="00846EB6" w:rsidRPr="007268EA" w:rsidRDefault="008E021D">
            <w:pPr>
              <w:spacing w:line="360" w:lineRule="auto"/>
              <w:jc w:val="center"/>
              <w:rPr>
                <w:rFonts w:ascii="宋体" w:hAnsi="宋体" w:cs="宋体"/>
                <w:b/>
                <w:szCs w:val="21"/>
              </w:rPr>
            </w:pPr>
            <w:r w:rsidRPr="007268EA">
              <w:rPr>
                <w:rFonts w:ascii="宋体" w:hAnsi="宋体" w:cs="宋体" w:hint="eastAsia"/>
                <w:b/>
                <w:szCs w:val="21"/>
              </w:rPr>
              <w:t>是</w:t>
            </w:r>
          </w:p>
        </w:tc>
        <w:tc>
          <w:tcPr>
            <w:tcW w:w="783" w:type="dxa"/>
            <w:gridSpan w:val="2"/>
            <w:vAlign w:val="center"/>
          </w:tcPr>
          <w:p w:rsidR="00846EB6" w:rsidRPr="007268EA" w:rsidRDefault="008E021D">
            <w:pPr>
              <w:spacing w:line="360" w:lineRule="auto"/>
              <w:jc w:val="center"/>
              <w:rPr>
                <w:rFonts w:ascii="宋体" w:hAnsi="宋体" w:cs="宋体"/>
                <w:b/>
                <w:szCs w:val="21"/>
              </w:rPr>
            </w:pPr>
            <w:r w:rsidRPr="007268EA">
              <w:rPr>
                <w:rFonts w:ascii="宋体" w:hAnsi="宋体" w:cs="宋体" w:hint="eastAsia"/>
                <w:b/>
                <w:szCs w:val="21"/>
              </w:rPr>
              <w:t>否</w:t>
            </w:r>
          </w:p>
        </w:tc>
      </w:tr>
      <w:tr w:rsidR="00846EB6" w:rsidRPr="007268EA">
        <w:trPr>
          <w:trHeight w:val="567"/>
          <w:jc w:val="center"/>
        </w:trPr>
        <w:tc>
          <w:tcPr>
            <w:tcW w:w="1202" w:type="dxa"/>
            <w:vMerge w:val="restart"/>
            <w:vAlign w:val="center"/>
          </w:tcPr>
          <w:p w:rsidR="00846EB6" w:rsidRPr="007268EA" w:rsidRDefault="008E021D">
            <w:pPr>
              <w:spacing w:line="360" w:lineRule="auto"/>
              <w:ind w:firstLineChars="50" w:firstLine="105"/>
              <w:jc w:val="center"/>
              <w:rPr>
                <w:rFonts w:ascii="宋体" w:hAnsi="宋体" w:cs="宋体"/>
                <w:szCs w:val="21"/>
              </w:rPr>
            </w:pPr>
            <w:r w:rsidRPr="007268EA">
              <w:rPr>
                <w:rFonts w:ascii="宋体" w:hAnsi="宋体" w:cs="宋体" w:hint="eastAsia"/>
                <w:szCs w:val="21"/>
              </w:rPr>
              <w:t>初步评审</w:t>
            </w:r>
          </w:p>
        </w:tc>
        <w:tc>
          <w:tcPr>
            <w:tcW w:w="1208" w:type="dxa"/>
            <w:vMerge w:val="restart"/>
            <w:vAlign w:val="center"/>
          </w:tcPr>
          <w:p w:rsidR="00846EB6" w:rsidRPr="007268EA" w:rsidRDefault="008E021D">
            <w:pPr>
              <w:spacing w:line="360" w:lineRule="auto"/>
              <w:ind w:firstLineChars="50" w:firstLine="105"/>
              <w:rPr>
                <w:rFonts w:ascii="宋体" w:hAnsi="宋体" w:cs="宋体"/>
                <w:b/>
                <w:szCs w:val="21"/>
              </w:rPr>
            </w:pPr>
            <w:r w:rsidRPr="007268EA">
              <w:rPr>
                <w:rFonts w:ascii="宋体" w:hAnsi="宋体" w:cs="宋体" w:hint="eastAsia"/>
                <w:szCs w:val="21"/>
              </w:rPr>
              <w:t>资格检查</w:t>
            </w: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（1）营业执照</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依法取得有效的营业执照</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（2）资质证书</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供应商须具有装修装饰工程专业承包二级及以上资质，具有有效的安全生产许可证</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（3）项目负责人</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项目负责人具备建筑工程专业注册二级或以上建造师资格，具有有效期内的安B类安全考核合格证</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（4）磋商保证金</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符合第二章“磋商须知”第3.5.1项要求</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896"/>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（5）财务状况报告</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bCs/>
                <w:szCs w:val="21"/>
              </w:rPr>
              <w:t>提供</w:t>
            </w:r>
            <w:r w:rsidRPr="007268EA">
              <w:rPr>
                <w:rFonts w:ascii="宋体" w:hAnsi="宋体" w:hint="eastAsia"/>
                <w:bCs/>
                <w:szCs w:val="21"/>
              </w:rPr>
              <w:t>上年度（2020年）</w:t>
            </w:r>
            <w:r w:rsidRPr="007268EA">
              <w:rPr>
                <w:rFonts w:ascii="宋体" w:hAnsi="宋体"/>
                <w:bCs/>
                <w:szCs w:val="21"/>
              </w:rPr>
              <w:t>经审计财务会计报告，或基本开户银行出具的资信证明</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（6）依法缴纳税收的良好记录</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提供开标前半年内任一月依法缴纳税收证明</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1079"/>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（7）依法缴纳社会保障资金的良好记录</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提供开标前半年内任一月社保缴纳证明</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1079"/>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（8）近三年重大违法记录信息</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提供无重大违法记录声明书</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426"/>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（9）信用记录</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供应商未列入失信被执行人、重大税收违法案件当事人名单、政府采购严重违法失信行为记录名单（财库[2016]125号）</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1079"/>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（10）供应商限制情形</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无第二章“磋商须知”第1.3.2、1.3.3、1.3.4款规定的情形</w:t>
            </w:r>
          </w:p>
        </w:tc>
        <w:tc>
          <w:tcPr>
            <w:tcW w:w="715" w:type="dxa"/>
            <w:vAlign w:val="center"/>
          </w:tcPr>
          <w:p w:rsidR="00846EB6" w:rsidRPr="007268EA" w:rsidRDefault="00846EB6">
            <w:pPr>
              <w:spacing w:line="360" w:lineRule="auto"/>
              <w:rPr>
                <w:rFonts w:ascii="宋体" w:hAnsi="宋体" w:cs="宋体"/>
                <w:szCs w:val="21"/>
              </w:rPr>
            </w:pPr>
          </w:p>
        </w:tc>
        <w:tc>
          <w:tcPr>
            <w:tcW w:w="783" w:type="dxa"/>
            <w:gridSpan w:val="2"/>
            <w:vAlign w:val="center"/>
          </w:tcPr>
          <w:p w:rsidR="00846EB6" w:rsidRPr="007268EA" w:rsidRDefault="00846EB6">
            <w:pPr>
              <w:spacing w:line="360" w:lineRule="auto"/>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 xml:space="preserve"> 符合性检查</w:t>
            </w: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(1)供应商名称</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与营业执照等证明资料一致</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trHeight w:val="1873"/>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(2)响应文件的签署</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符合第二章“磋商须知”第3.8.2条的要求，其中磋商申请及附录、供应商资格声明、法定代表人身份证明或授权书应由法定代表人或其授权代表签字（或盖章），并加盖单位章。</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trHeight w:val="1829"/>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(3)法定代表人身份证明或授权书</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供应商法定代表人若亲自签署响应文件的，需提供法定代表人身份证明；供应商法定代表人的授权代表签字的，需提交附有法定代表人身份证明的授权委托书。</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trHeight w:val="934"/>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(4)响应文件的份数、构成</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符合第二章“磋商须知”第3.7.1、3.2条的要求</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trHeight w:val="510"/>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(5)响应文件有效期</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符合第二章“磋商须知”第3.6.1 条的规定</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trHeight w:val="884"/>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(6)报价</w:t>
            </w:r>
          </w:p>
        </w:tc>
        <w:tc>
          <w:tcPr>
            <w:tcW w:w="4178" w:type="dxa"/>
            <w:vAlign w:val="center"/>
          </w:tcPr>
          <w:p w:rsidR="00846EB6" w:rsidRPr="007268EA" w:rsidRDefault="008E021D">
            <w:pPr>
              <w:spacing w:line="360" w:lineRule="auto"/>
              <w:rPr>
                <w:rFonts w:ascii="宋体" w:hAnsi="宋体"/>
                <w:bCs/>
                <w:szCs w:val="21"/>
              </w:rPr>
            </w:pPr>
            <w:r w:rsidRPr="007268EA">
              <w:rPr>
                <w:rFonts w:ascii="宋体" w:hAnsi="宋体" w:hint="eastAsia"/>
                <w:bCs/>
                <w:szCs w:val="21"/>
              </w:rPr>
              <w:t>符合第二章“磋商须知”第3.3条的规定，报价未超过本条第3.3.4款规定的采购预算</w:t>
            </w:r>
          </w:p>
        </w:tc>
        <w:tc>
          <w:tcPr>
            <w:tcW w:w="715" w:type="dxa"/>
          </w:tcPr>
          <w:p w:rsidR="00846EB6" w:rsidRPr="007268EA" w:rsidRDefault="00846EB6">
            <w:pPr>
              <w:spacing w:line="360" w:lineRule="auto"/>
              <w:jc w:val="center"/>
              <w:rPr>
                <w:rFonts w:ascii="宋体" w:hAnsi="宋体" w:cs="宋体"/>
                <w:szCs w:val="21"/>
              </w:rPr>
            </w:pPr>
          </w:p>
        </w:tc>
        <w:tc>
          <w:tcPr>
            <w:tcW w:w="783" w:type="dxa"/>
            <w:gridSpan w:val="2"/>
            <w:vAlign w:val="center"/>
          </w:tcPr>
          <w:p w:rsidR="00846EB6" w:rsidRPr="007268EA" w:rsidRDefault="00846EB6">
            <w:pPr>
              <w:spacing w:line="360" w:lineRule="auto"/>
              <w:jc w:val="center"/>
              <w:rPr>
                <w:rFonts w:ascii="宋体" w:hAnsi="宋体" w:cs="宋体"/>
                <w:szCs w:val="21"/>
              </w:rPr>
            </w:pPr>
          </w:p>
        </w:tc>
      </w:tr>
      <w:tr w:rsidR="00AD11A8" w:rsidRPr="007268EA" w:rsidTr="009C455A">
        <w:trPr>
          <w:trHeight w:val="387"/>
          <w:jc w:val="center"/>
        </w:trPr>
        <w:tc>
          <w:tcPr>
            <w:tcW w:w="2410" w:type="dxa"/>
            <w:gridSpan w:val="2"/>
          </w:tcPr>
          <w:p w:rsidR="00AD11A8" w:rsidRPr="007268EA" w:rsidRDefault="00AD11A8">
            <w:pPr>
              <w:spacing w:line="360" w:lineRule="auto"/>
              <w:ind w:firstLineChars="245" w:firstLine="517"/>
              <w:rPr>
                <w:rFonts w:ascii="宋体" w:hAnsi="宋体" w:cs="宋体"/>
                <w:szCs w:val="21"/>
              </w:rPr>
            </w:pPr>
            <w:r w:rsidRPr="007268EA">
              <w:rPr>
                <w:rFonts w:ascii="宋体" w:hAnsi="宋体" w:cs="宋体" w:hint="eastAsia"/>
                <w:b/>
                <w:szCs w:val="21"/>
              </w:rPr>
              <w:t>评分因素</w:t>
            </w:r>
          </w:p>
        </w:tc>
        <w:tc>
          <w:tcPr>
            <w:tcW w:w="1849" w:type="dxa"/>
            <w:vAlign w:val="center"/>
          </w:tcPr>
          <w:p w:rsidR="00AD11A8" w:rsidRPr="007268EA" w:rsidRDefault="00AD11A8">
            <w:pPr>
              <w:spacing w:line="360" w:lineRule="auto"/>
              <w:ind w:firstLineChars="250" w:firstLine="527"/>
              <w:rPr>
                <w:rFonts w:ascii="宋体" w:hAnsi="宋体" w:cs="宋体"/>
                <w:szCs w:val="21"/>
              </w:rPr>
            </w:pPr>
            <w:r w:rsidRPr="007268EA">
              <w:rPr>
                <w:rFonts w:ascii="宋体" w:hAnsi="宋体" w:cs="宋体" w:hint="eastAsia"/>
                <w:b/>
                <w:szCs w:val="21"/>
              </w:rPr>
              <w:t>评分点</w:t>
            </w:r>
          </w:p>
        </w:tc>
        <w:tc>
          <w:tcPr>
            <w:tcW w:w="5676" w:type="dxa"/>
            <w:gridSpan w:val="4"/>
            <w:vAlign w:val="center"/>
          </w:tcPr>
          <w:p w:rsidR="00AD11A8" w:rsidRPr="007268EA" w:rsidRDefault="00AD11A8" w:rsidP="00AD11A8">
            <w:pPr>
              <w:spacing w:line="360" w:lineRule="auto"/>
              <w:jc w:val="center"/>
              <w:rPr>
                <w:rFonts w:ascii="宋体" w:hAnsi="宋体" w:cs="宋体"/>
                <w:szCs w:val="21"/>
              </w:rPr>
            </w:pPr>
            <w:r w:rsidRPr="007268EA">
              <w:rPr>
                <w:rFonts w:ascii="宋体" w:hAnsi="宋体" w:cs="宋体" w:hint="eastAsia"/>
                <w:b/>
                <w:szCs w:val="21"/>
              </w:rPr>
              <w:t>评分标准</w:t>
            </w:r>
          </w:p>
        </w:tc>
      </w:tr>
      <w:tr w:rsidR="00AD11A8" w:rsidRPr="007268EA" w:rsidTr="0025723F">
        <w:trPr>
          <w:trHeight w:val="2340"/>
          <w:jc w:val="center"/>
        </w:trPr>
        <w:tc>
          <w:tcPr>
            <w:tcW w:w="1202" w:type="dxa"/>
            <w:vMerge w:val="restart"/>
            <w:vAlign w:val="center"/>
          </w:tcPr>
          <w:p w:rsidR="00AD11A8" w:rsidRPr="007268EA" w:rsidRDefault="00AD11A8">
            <w:pPr>
              <w:spacing w:line="360" w:lineRule="auto"/>
              <w:jc w:val="center"/>
              <w:rPr>
                <w:rFonts w:ascii="宋体" w:hAnsi="宋体" w:cs="宋体"/>
                <w:szCs w:val="21"/>
              </w:rPr>
            </w:pPr>
            <w:r w:rsidRPr="007268EA">
              <w:rPr>
                <w:rFonts w:ascii="宋体" w:hAnsi="宋体" w:cs="宋体" w:hint="eastAsia"/>
                <w:szCs w:val="21"/>
              </w:rPr>
              <w:t>详细评审</w:t>
            </w:r>
          </w:p>
        </w:tc>
        <w:tc>
          <w:tcPr>
            <w:tcW w:w="1208" w:type="dxa"/>
            <w:vAlign w:val="center"/>
          </w:tcPr>
          <w:p w:rsidR="00AD11A8" w:rsidRPr="007268EA" w:rsidRDefault="00AD11A8">
            <w:pPr>
              <w:spacing w:line="360" w:lineRule="auto"/>
              <w:jc w:val="center"/>
              <w:rPr>
                <w:rFonts w:ascii="宋体" w:hAnsi="宋体" w:cs="宋体"/>
                <w:szCs w:val="21"/>
              </w:rPr>
            </w:pPr>
            <w:r w:rsidRPr="007268EA">
              <w:rPr>
                <w:rFonts w:ascii="宋体" w:hAnsi="宋体" w:cs="宋体" w:hint="eastAsia"/>
                <w:szCs w:val="21"/>
              </w:rPr>
              <w:t>价格评审</w:t>
            </w:r>
          </w:p>
          <w:p w:rsidR="00AD11A8" w:rsidRPr="007268EA" w:rsidRDefault="00AD11A8" w:rsidP="00AD11A8">
            <w:pPr>
              <w:spacing w:line="360" w:lineRule="auto"/>
              <w:jc w:val="center"/>
              <w:rPr>
                <w:rFonts w:ascii="宋体" w:hAnsi="宋体" w:cs="宋体"/>
                <w:szCs w:val="21"/>
              </w:rPr>
            </w:pPr>
            <w:r w:rsidRPr="007268EA">
              <w:rPr>
                <w:rFonts w:ascii="宋体" w:hAnsi="宋体" w:cs="宋体" w:hint="eastAsia"/>
                <w:szCs w:val="21"/>
              </w:rPr>
              <w:t>（</w:t>
            </w:r>
            <w:r>
              <w:rPr>
                <w:rFonts w:ascii="宋体" w:hAnsi="宋体" w:cs="宋体" w:hint="eastAsia"/>
                <w:szCs w:val="21"/>
              </w:rPr>
              <w:t>30</w:t>
            </w:r>
            <w:r w:rsidRPr="007268EA">
              <w:rPr>
                <w:rFonts w:ascii="宋体" w:hAnsi="宋体" w:cs="宋体" w:hint="eastAsia"/>
                <w:szCs w:val="21"/>
              </w:rPr>
              <w:t>分）</w:t>
            </w:r>
          </w:p>
        </w:tc>
        <w:tc>
          <w:tcPr>
            <w:tcW w:w="1849" w:type="dxa"/>
            <w:vAlign w:val="center"/>
          </w:tcPr>
          <w:p w:rsidR="00AD11A8" w:rsidRPr="007268EA" w:rsidRDefault="00AD11A8">
            <w:pPr>
              <w:spacing w:line="360" w:lineRule="auto"/>
              <w:jc w:val="center"/>
              <w:rPr>
                <w:rFonts w:ascii="宋体" w:hAnsi="宋体" w:cs="宋体"/>
                <w:szCs w:val="21"/>
              </w:rPr>
            </w:pPr>
            <w:r w:rsidRPr="007268EA">
              <w:rPr>
                <w:rFonts w:ascii="宋体" w:hAnsi="宋体" w:cs="宋体" w:hint="eastAsia"/>
                <w:szCs w:val="21"/>
              </w:rPr>
              <w:t>投标报价</w:t>
            </w:r>
          </w:p>
        </w:tc>
        <w:tc>
          <w:tcPr>
            <w:tcW w:w="5676" w:type="dxa"/>
            <w:gridSpan w:val="4"/>
            <w:vAlign w:val="center"/>
          </w:tcPr>
          <w:p w:rsidR="00AD11A8" w:rsidRPr="007268EA" w:rsidRDefault="00AD11A8">
            <w:pPr>
              <w:spacing w:line="360" w:lineRule="auto"/>
              <w:jc w:val="center"/>
              <w:rPr>
                <w:rFonts w:ascii="宋体" w:hAnsi="宋体" w:cs="宋体"/>
                <w:szCs w:val="21"/>
              </w:rPr>
            </w:pPr>
            <w:r w:rsidRPr="007268EA">
              <w:rPr>
                <w:rFonts w:ascii="宋体" w:hAnsi="宋体" w:hint="eastAsia"/>
                <w:bCs/>
                <w:szCs w:val="21"/>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w:t>
            </w:r>
            <w:r>
              <w:rPr>
                <w:rFonts w:ascii="宋体" w:hAnsi="宋体" w:hint="eastAsia"/>
                <w:bCs/>
                <w:szCs w:val="21"/>
              </w:rPr>
              <w:t>30%</w:t>
            </w:r>
            <w:r w:rsidRPr="007268EA">
              <w:rPr>
                <w:rFonts w:ascii="宋体" w:hAnsi="宋体" w:hint="eastAsia"/>
                <w:bCs/>
                <w:szCs w:val="21"/>
              </w:rPr>
              <w:t>×100。</w:t>
            </w: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商务标评审</w:t>
            </w:r>
          </w:p>
          <w:p w:rsidR="00846EB6" w:rsidRPr="007268EA" w:rsidRDefault="008E021D" w:rsidP="00AD11A8">
            <w:pPr>
              <w:spacing w:line="360" w:lineRule="auto"/>
              <w:jc w:val="center"/>
              <w:rPr>
                <w:rFonts w:ascii="宋体" w:hAnsi="宋体" w:cs="宋体"/>
                <w:szCs w:val="21"/>
              </w:rPr>
            </w:pPr>
            <w:r w:rsidRPr="007268EA">
              <w:rPr>
                <w:rFonts w:ascii="宋体" w:hAnsi="宋体" w:cs="宋体" w:hint="eastAsia"/>
                <w:szCs w:val="21"/>
              </w:rPr>
              <w:t>（</w:t>
            </w:r>
            <w:bookmarkStart w:id="65" w:name="sumPrice"/>
            <w:bookmarkEnd w:id="65"/>
            <w:r w:rsidR="00AD11A8">
              <w:rPr>
                <w:rFonts w:ascii="宋体" w:hAnsi="宋体" w:cs="宋体" w:hint="eastAsia"/>
                <w:szCs w:val="21"/>
              </w:rPr>
              <w:t>20</w:t>
            </w:r>
            <w:r w:rsidRPr="007268EA">
              <w:rPr>
                <w:rFonts w:ascii="宋体" w:hAnsi="宋体" w:cs="宋体" w:hint="eastAsia"/>
                <w:szCs w:val="21"/>
              </w:rPr>
              <w:t>分）</w:t>
            </w:r>
          </w:p>
        </w:tc>
        <w:tc>
          <w:tcPr>
            <w:tcW w:w="1849"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项目管理机构</w:t>
            </w:r>
          </w:p>
          <w:p w:rsidR="00846EB6" w:rsidRPr="007268EA" w:rsidRDefault="008E021D" w:rsidP="00AD11A8">
            <w:pPr>
              <w:spacing w:line="360" w:lineRule="auto"/>
              <w:jc w:val="center"/>
              <w:rPr>
                <w:rFonts w:ascii="宋体" w:hAnsi="宋体" w:cs="宋体"/>
                <w:szCs w:val="21"/>
              </w:rPr>
            </w:pPr>
            <w:r w:rsidRPr="007268EA">
              <w:rPr>
                <w:rFonts w:ascii="宋体" w:hAnsi="宋体" w:cs="宋体" w:hint="eastAsia"/>
                <w:szCs w:val="21"/>
              </w:rPr>
              <w:t>（</w:t>
            </w:r>
            <w:r w:rsidR="00AD11A8">
              <w:rPr>
                <w:rFonts w:ascii="宋体" w:hAnsi="宋体" w:cs="宋体" w:hint="eastAsia"/>
                <w:szCs w:val="21"/>
              </w:rPr>
              <w:t>7</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 xml:space="preserve">管理机构合理、专业齐全、执业资格齐全，得 </w:t>
            </w:r>
            <w:r w:rsidR="00AD11A8">
              <w:rPr>
                <w:rFonts w:ascii="宋体" w:hAnsi="宋体" w:hint="eastAsia"/>
                <w:bCs/>
                <w:szCs w:val="21"/>
              </w:rPr>
              <w:t>7</w:t>
            </w:r>
            <w:r w:rsidRPr="007268EA">
              <w:rPr>
                <w:rFonts w:ascii="宋体" w:hAnsi="宋体" w:hint="eastAsia"/>
                <w:bCs/>
                <w:szCs w:val="21"/>
              </w:rPr>
              <w:t>分</w:t>
            </w:r>
          </w:p>
          <w:p w:rsidR="00AD11A8" w:rsidRDefault="008E021D">
            <w:pPr>
              <w:spacing w:line="400" w:lineRule="exact"/>
              <w:jc w:val="left"/>
              <w:rPr>
                <w:rFonts w:ascii="宋体" w:hAnsi="宋体" w:hint="eastAsia"/>
                <w:bCs/>
                <w:szCs w:val="21"/>
              </w:rPr>
            </w:pPr>
            <w:r w:rsidRPr="007268EA">
              <w:rPr>
                <w:rFonts w:ascii="宋体" w:hAnsi="宋体" w:hint="eastAsia"/>
                <w:bCs/>
                <w:szCs w:val="21"/>
              </w:rPr>
              <w:t>管理机构基本合理、专业基本齐全、执业资格基本齐全，</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得</w:t>
            </w:r>
            <w:r w:rsidR="00AD11A8">
              <w:rPr>
                <w:rFonts w:ascii="宋体" w:hAnsi="宋体" w:hint="eastAsia"/>
                <w:bCs/>
                <w:szCs w:val="21"/>
              </w:rPr>
              <w:t>5</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 xml:space="preserve">管理机构不合理、专业不齐全、无执业资格，得 </w:t>
            </w:r>
            <w:r w:rsidR="00AD11A8">
              <w:rPr>
                <w:rFonts w:ascii="宋体" w:hAnsi="宋体" w:hint="eastAsia"/>
                <w:bCs/>
                <w:szCs w:val="21"/>
              </w:rPr>
              <w:t>3</w:t>
            </w:r>
            <w:r w:rsidRPr="007268EA">
              <w:rPr>
                <w:rFonts w:ascii="宋体" w:hAnsi="宋体" w:hint="eastAsia"/>
                <w:bCs/>
                <w:szCs w:val="21"/>
              </w:rPr>
              <w:t>分</w:t>
            </w:r>
          </w:p>
          <w:p w:rsidR="00846EB6" w:rsidRPr="007268EA" w:rsidRDefault="008E021D">
            <w:pPr>
              <w:spacing w:line="400" w:lineRule="exact"/>
              <w:jc w:val="left"/>
              <w:rPr>
                <w:rFonts w:ascii="宋体" w:hAnsi="宋体" w:cs="宋体"/>
                <w:szCs w:val="21"/>
              </w:rPr>
            </w:pPr>
            <w:r w:rsidRPr="007268EA">
              <w:rPr>
                <w:rFonts w:ascii="宋体" w:hAnsi="宋体" w:hint="eastAsia"/>
                <w:bCs/>
                <w:szCs w:val="21"/>
              </w:rPr>
              <w:t>备注：至少应配备项目负责人、技术负责人、施工员、安全员、质量员，并提供其注册证、安考证、资格证、职称证、身份证、毕业证及开标前半年内任意一个月的社保缴纳证明。否则不得分。</w:t>
            </w:r>
          </w:p>
        </w:tc>
        <w:tc>
          <w:tcPr>
            <w:tcW w:w="33" w:type="dxa"/>
            <w:vMerge w:val="restart"/>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企业管理体系</w:t>
            </w:r>
          </w:p>
          <w:p w:rsidR="00846EB6" w:rsidRPr="007268EA" w:rsidRDefault="008E021D" w:rsidP="00AD11A8">
            <w:pPr>
              <w:spacing w:line="360" w:lineRule="auto"/>
              <w:jc w:val="center"/>
              <w:rPr>
                <w:rFonts w:ascii="宋体" w:hAnsi="宋体" w:cs="宋体"/>
                <w:szCs w:val="21"/>
              </w:rPr>
            </w:pPr>
            <w:r w:rsidRPr="007268EA">
              <w:rPr>
                <w:rFonts w:ascii="宋体" w:hAnsi="宋体" w:cs="宋体" w:hint="eastAsia"/>
                <w:szCs w:val="21"/>
              </w:rPr>
              <w:t>（</w:t>
            </w:r>
            <w:r w:rsidR="00AD11A8">
              <w:rPr>
                <w:rFonts w:ascii="宋体" w:hAnsi="宋体" w:cs="宋体" w:hint="eastAsia"/>
                <w:szCs w:val="21"/>
              </w:rPr>
              <w:t>3</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质量管理体系认证证书</w:t>
            </w:r>
            <w:r w:rsidR="00AD11A8">
              <w:rPr>
                <w:rFonts w:ascii="宋体" w:hAnsi="宋体" w:hint="eastAsia"/>
                <w:bCs/>
                <w:szCs w:val="21"/>
              </w:rPr>
              <w:t>1</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环境管理体系认证证书</w:t>
            </w:r>
            <w:r w:rsidR="00AD11A8">
              <w:rPr>
                <w:rFonts w:ascii="宋体" w:hAnsi="宋体" w:hint="eastAsia"/>
                <w:bCs/>
                <w:szCs w:val="21"/>
              </w:rPr>
              <w:t>1</w:t>
            </w:r>
            <w:r w:rsidRPr="007268EA">
              <w:rPr>
                <w:rFonts w:ascii="宋体" w:hAnsi="宋体" w:hint="eastAsia"/>
                <w:bCs/>
                <w:szCs w:val="21"/>
              </w:rPr>
              <w:t>分</w:t>
            </w:r>
          </w:p>
          <w:p w:rsidR="00846EB6" w:rsidRPr="007268EA" w:rsidRDefault="008E021D" w:rsidP="00AD11A8">
            <w:pPr>
              <w:spacing w:line="400" w:lineRule="exact"/>
              <w:jc w:val="left"/>
              <w:rPr>
                <w:rFonts w:ascii="宋体" w:hAnsi="宋体"/>
                <w:bCs/>
                <w:szCs w:val="21"/>
              </w:rPr>
            </w:pPr>
            <w:r w:rsidRPr="007268EA">
              <w:rPr>
                <w:rFonts w:ascii="宋体" w:hAnsi="宋体" w:hint="eastAsia"/>
                <w:bCs/>
                <w:szCs w:val="21"/>
              </w:rPr>
              <w:t>职业健康安全管理体系认证证书</w:t>
            </w:r>
            <w:r w:rsidR="00AD11A8">
              <w:rPr>
                <w:rFonts w:ascii="宋体" w:hAnsi="宋体" w:hint="eastAsia"/>
                <w:bCs/>
                <w:szCs w:val="21"/>
              </w:rPr>
              <w:t>1</w:t>
            </w:r>
            <w:r w:rsidRPr="007268EA">
              <w:rPr>
                <w:rFonts w:ascii="宋体" w:hAnsi="宋体" w:hint="eastAsia"/>
                <w:bCs/>
                <w:szCs w:val="21"/>
              </w:rPr>
              <w:t>分</w:t>
            </w:r>
          </w:p>
        </w:tc>
        <w:tc>
          <w:tcPr>
            <w:tcW w:w="33" w:type="dxa"/>
            <w:vMerge/>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szCs w:val="21"/>
              </w:rPr>
              <w:t>类似工程业绩</w:t>
            </w:r>
          </w:p>
          <w:p w:rsidR="00846EB6" w:rsidRPr="007268EA" w:rsidRDefault="008E021D" w:rsidP="00AD11A8">
            <w:pPr>
              <w:spacing w:line="360" w:lineRule="auto"/>
              <w:jc w:val="center"/>
              <w:rPr>
                <w:rFonts w:ascii="宋体" w:hAnsi="宋体" w:cs="宋体"/>
                <w:szCs w:val="21"/>
              </w:rPr>
            </w:pPr>
            <w:r w:rsidRPr="007268EA">
              <w:rPr>
                <w:rFonts w:ascii="宋体" w:hAnsi="宋体" w:cs="宋体" w:hint="eastAsia"/>
                <w:szCs w:val="21"/>
              </w:rPr>
              <w:t>（</w:t>
            </w:r>
            <w:r w:rsidR="00AD11A8">
              <w:rPr>
                <w:rFonts w:ascii="宋体" w:hAnsi="宋体" w:cs="宋体" w:hint="eastAsia"/>
                <w:szCs w:val="21"/>
              </w:rPr>
              <w:t>1</w:t>
            </w:r>
            <w:r w:rsidRPr="007268EA">
              <w:rPr>
                <w:rFonts w:ascii="宋体" w:hAnsi="宋体" w:cs="宋体" w:hint="eastAsia"/>
                <w:szCs w:val="21"/>
              </w:rPr>
              <w:t>0分）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近三年（2018年1</w:t>
            </w:r>
            <w:r w:rsidRPr="007268EA">
              <w:rPr>
                <w:rFonts w:ascii="宋体" w:hAnsi="宋体"/>
                <w:bCs/>
                <w:szCs w:val="21"/>
              </w:rPr>
              <w:t>1</w:t>
            </w:r>
            <w:r w:rsidRPr="007268EA">
              <w:rPr>
                <w:rFonts w:ascii="宋体" w:hAnsi="宋体" w:hint="eastAsia"/>
                <w:bCs/>
                <w:szCs w:val="21"/>
              </w:rPr>
              <w:t>月1日至今）</w:t>
            </w:r>
            <w:r w:rsidRPr="007268EA">
              <w:rPr>
                <w:rFonts w:ascii="宋体" w:hAnsi="宋体"/>
                <w:bCs/>
                <w:szCs w:val="21"/>
              </w:rPr>
              <w:t>每有 1 项与本项目类似业绩加</w:t>
            </w:r>
            <w:r w:rsidR="00AD11A8">
              <w:rPr>
                <w:rFonts w:ascii="宋体" w:hAnsi="宋体" w:hint="eastAsia"/>
                <w:bCs/>
                <w:szCs w:val="21"/>
              </w:rPr>
              <w:t>2</w:t>
            </w:r>
            <w:r w:rsidRPr="007268EA">
              <w:rPr>
                <w:rFonts w:ascii="宋体" w:hAnsi="宋体"/>
                <w:bCs/>
                <w:szCs w:val="21"/>
              </w:rPr>
              <w:t>分，最多得</w:t>
            </w:r>
            <w:r w:rsidR="00AD11A8">
              <w:rPr>
                <w:rFonts w:ascii="宋体" w:hAnsi="宋体" w:hint="eastAsia"/>
                <w:bCs/>
                <w:szCs w:val="21"/>
              </w:rPr>
              <w:t>10</w:t>
            </w:r>
            <w:r w:rsidRPr="007268EA">
              <w:rPr>
                <w:rFonts w:ascii="宋体" w:hAnsi="宋体"/>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需提供中标通知书/成交通知书及合同</w:t>
            </w:r>
          </w:p>
        </w:tc>
        <w:tc>
          <w:tcPr>
            <w:tcW w:w="33" w:type="dxa"/>
            <w:vMerge/>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技术标评审</w:t>
            </w:r>
          </w:p>
          <w:p w:rsidR="00846EB6" w:rsidRPr="007268EA" w:rsidRDefault="008E021D" w:rsidP="000C579F">
            <w:pPr>
              <w:spacing w:line="360" w:lineRule="auto"/>
              <w:jc w:val="center"/>
              <w:rPr>
                <w:rFonts w:ascii="宋体" w:hAnsi="宋体" w:cs="宋体"/>
                <w:szCs w:val="21"/>
              </w:rPr>
            </w:pPr>
            <w:r w:rsidRPr="007268EA">
              <w:rPr>
                <w:rFonts w:ascii="宋体" w:hAnsi="宋体" w:cs="宋体" w:hint="eastAsia"/>
                <w:szCs w:val="21"/>
              </w:rPr>
              <w:t>（</w:t>
            </w:r>
            <w:r w:rsidR="000C579F">
              <w:rPr>
                <w:rFonts w:ascii="宋体" w:hAnsi="宋体" w:cs="宋体" w:hint="eastAsia"/>
                <w:szCs w:val="21"/>
              </w:rPr>
              <w:t>50</w:t>
            </w:r>
            <w:r w:rsidRPr="007268EA">
              <w:rPr>
                <w:rFonts w:ascii="宋体" w:hAnsi="宋体" w:cs="宋体" w:hint="eastAsia"/>
                <w:szCs w:val="21"/>
              </w:rPr>
              <w:t>）分</w:t>
            </w:r>
          </w:p>
        </w:tc>
        <w:tc>
          <w:tcPr>
            <w:tcW w:w="1849" w:type="dxa"/>
            <w:vAlign w:val="center"/>
          </w:tcPr>
          <w:p w:rsidR="00846EB6" w:rsidRPr="007268EA" w:rsidRDefault="008E021D" w:rsidP="000C579F">
            <w:pPr>
              <w:spacing w:line="360" w:lineRule="auto"/>
              <w:jc w:val="center"/>
              <w:rPr>
                <w:rFonts w:ascii="宋体" w:hAnsi="宋体" w:cs="宋体"/>
                <w:szCs w:val="21"/>
              </w:rPr>
            </w:pPr>
            <w:r w:rsidRPr="007268EA">
              <w:rPr>
                <w:rFonts w:ascii="宋体" w:hAnsi="宋体" w:cs="宋体"/>
                <w:szCs w:val="21"/>
              </w:rPr>
              <w:t>施工方案及技术措施</w:t>
            </w:r>
            <w:r w:rsidRPr="007268EA">
              <w:rPr>
                <w:rFonts w:ascii="宋体" w:hAnsi="宋体" w:cs="宋体" w:hint="eastAsia"/>
                <w:szCs w:val="21"/>
              </w:rPr>
              <w:t>（</w:t>
            </w:r>
            <w:r w:rsidR="000C579F">
              <w:rPr>
                <w:rFonts w:ascii="宋体" w:hAnsi="宋体" w:cs="宋体" w:hint="eastAsia"/>
                <w:szCs w:val="21"/>
              </w:rPr>
              <w:t>15</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施工方案科学、可行、技术措施针对性强</w:t>
            </w:r>
            <w:r w:rsidR="000C579F">
              <w:rPr>
                <w:rFonts w:ascii="宋体" w:hAnsi="宋体" w:hint="eastAsia"/>
                <w:bCs/>
                <w:szCs w:val="21"/>
              </w:rPr>
              <w:t>15</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施工方案合理、可行、技术措施细节待完善</w:t>
            </w:r>
            <w:r w:rsidR="000C579F">
              <w:rPr>
                <w:rFonts w:ascii="宋体" w:hAnsi="宋体" w:hint="eastAsia"/>
                <w:bCs/>
                <w:szCs w:val="21"/>
              </w:rPr>
              <w:t>10</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施工方案欠合理、可行性较差，技术措施基</w:t>
            </w:r>
          </w:p>
          <w:p w:rsidR="00846EB6" w:rsidRPr="007268EA" w:rsidRDefault="008E021D">
            <w:pPr>
              <w:spacing w:line="400" w:lineRule="exact"/>
              <w:jc w:val="left"/>
              <w:rPr>
                <w:rFonts w:ascii="宋体" w:hAnsi="宋体" w:cs="宋体"/>
                <w:szCs w:val="21"/>
              </w:rPr>
            </w:pPr>
            <w:r w:rsidRPr="007268EA">
              <w:rPr>
                <w:rFonts w:ascii="宋体" w:hAnsi="宋体" w:hint="eastAsia"/>
                <w:bCs/>
                <w:szCs w:val="21"/>
              </w:rPr>
              <w:t>本满足工程需要5分。</w:t>
            </w:r>
          </w:p>
        </w:tc>
        <w:tc>
          <w:tcPr>
            <w:tcW w:w="33" w:type="dxa"/>
            <w:vMerge w:val="restart"/>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rsidP="000C579F">
            <w:pPr>
              <w:spacing w:line="360" w:lineRule="auto"/>
              <w:jc w:val="center"/>
              <w:rPr>
                <w:rFonts w:ascii="宋体" w:hAnsi="宋体" w:cs="宋体"/>
                <w:szCs w:val="21"/>
              </w:rPr>
            </w:pPr>
            <w:r w:rsidRPr="007268EA">
              <w:rPr>
                <w:rFonts w:ascii="宋体" w:hAnsi="宋体" w:cs="宋体"/>
                <w:szCs w:val="21"/>
              </w:rPr>
              <w:t>质量管理体系与保证措施</w:t>
            </w:r>
            <w:r w:rsidRPr="007268EA">
              <w:rPr>
                <w:rFonts w:ascii="宋体" w:hAnsi="宋体" w:cs="宋体" w:hint="eastAsia"/>
                <w:szCs w:val="21"/>
              </w:rPr>
              <w:t>（</w:t>
            </w:r>
            <w:r w:rsidR="000C579F">
              <w:rPr>
                <w:rFonts w:ascii="宋体" w:hAnsi="宋体" w:cs="宋体" w:hint="eastAsia"/>
                <w:szCs w:val="21"/>
              </w:rPr>
              <w:t>15</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保证措施科学、质量管理体系可行、针对性</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强</w:t>
            </w:r>
            <w:r w:rsidR="000C579F">
              <w:rPr>
                <w:rFonts w:ascii="宋体" w:hAnsi="宋体" w:hint="eastAsia"/>
                <w:bCs/>
                <w:szCs w:val="21"/>
              </w:rPr>
              <w:t>15</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保证措施合理、质量管理体系可行、细节待</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完善1</w:t>
            </w:r>
            <w:r w:rsidR="000C579F">
              <w:rPr>
                <w:rFonts w:ascii="宋体" w:hAnsi="宋体" w:hint="eastAsia"/>
                <w:bCs/>
                <w:szCs w:val="21"/>
              </w:rPr>
              <w:t>0</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保证措施欠合理、质量管理体系可行性较</w:t>
            </w:r>
          </w:p>
          <w:p w:rsidR="00846EB6" w:rsidRPr="007268EA" w:rsidRDefault="008E021D" w:rsidP="000C579F">
            <w:pPr>
              <w:spacing w:line="400" w:lineRule="exact"/>
              <w:jc w:val="left"/>
              <w:rPr>
                <w:rFonts w:ascii="宋体" w:hAnsi="宋体" w:cs="宋体"/>
                <w:szCs w:val="21"/>
              </w:rPr>
            </w:pPr>
            <w:r w:rsidRPr="007268EA">
              <w:rPr>
                <w:rFonts w:ascii="宋体" w:hAnsi="宋体" w:hint="eastAsia"/>
                <w:bCs/>
                <w:szCs w:val="21"/>
              </w:rPr>
              <w:t>差，基本满足工程需要</w:t>
            </w:r>
            <w:r w:rsidR="000C579F">
              <w:rPr>
                <w:rFonts w:ascii="宋体" w:hAnsi="宋体" w:hint="eastAsia"/>
                <w:bCs/>
                <w:szCs w:val="21"/>
              </w:rPr>
              <w:t>5</w:t>
            </w:r>
            <w:r w:rsidRPr="007268EA">
              <w:rPr>
                <w:rFonts w:ascii="宋体" w:hAnsi="宋体" w:hint="eastAsia"/>
                <w:bCs/>
                <w:szCs w:val="21"/>
              </w:rPr>
              <w:t>分。</w:t>
            </w:r>
          </w:p>
        </w:tc>
        <w:tc>
          <w:tcPr>
            <w:tcW w:w="33" w:type="dxa"/>
            <w:vMerge/>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rsidP="000C579F">
            <w:pPr>
              <w:spacing w:line="360" w:lineRule="auto"/>
              <w:jc w:val="center"/>
              <w:rPr>
                <w:rFonts w:ascii="宋体" w:hAnsi="宋体" w:cs="宋体"/>
                <w:szCs w:val="21"/>
              </w:rPr>
            </w:pPr>
            <w:r w:rsidRPr="007268EA">
              <w:rPr>
                <w:rFonts w:ascii="宋体" w:hAnsi="宋体" w:cs="宋体"/>
                <w:szCs w:val="21"/>
              </w:rPr>
              <w:t>安全和绿色施工保障措施</w:t>
            </w:r>
            <w:r w:rsidRPr="007268EA">
              <w:rPr>
                <w:rFonts w:ascii="宋体" w:hAnsi="宋体" w:cs="宋体" w:hint="eastAsia"/>
                <w:szCs w:val="21"/>
              </w:rPr>
              <w:t>（</w:t>
            </w:r>
            <w:r w:rsidR="000C579F">
              <w:rPr>
                <w:rFonts w:ascii="宋体" w:hAnsi="宋体" w:cs="宋体" w:hint="eastAsia"/>
                <w:szCs w:val="21"/>
              </w:rPr>
              <w:t>10</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保障措施科学、可行、针对性强</w:t>
            </w:r>
            <w:r w:rsidR="000C579F">
              <w:rPr>
                <w:rFonts w:ascii="宋体" w:hAnsi="宋体" w:hint="eastAsia"/>
                <w:bCs/>
                <w:szCs w:val="21"/>
              </w:rPr>
              <w:t>10</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保障措施合理、可行、细节待完善</w:t>
            </w:r>
            <w:r w:rsidR="000C579F">
              <w:rPr>
                <w:rFonts w:ascii="宋体" w:hAnsi="宋体" w:hint="eastAsia"/>
                <w:bCs/>
                <w:szCs w:val="21"/>
              </w:rPr>
              <w:t>6</w:t>
            </w:r>
            <w:r w:rsidRPr="007268EA">
              <w:rPr>
                <w:rFonts w:ascii="宋体" w:hAnsi="宋体" w:hint="eastAsia"/>
                <w:bCs/>
                <w:szCs w:val="21"/>
              </w:rPr>
              <w:t>分；</w:t>
            </w:r>
          </w:p>
          <w:p w:rsidR="00846EB6" w:rsidRPr="007268EA" w:rsidRDefault="008E021D" w:rsidP="000C579F">
            <w:pPr>
              <w:spacing w:line="400" w:lineRule="exact"/>
              <w:jc w:val="left"/>
              <w:rPr>
                <w:rFonts w:ascii="宋体" w:hAnsi="宋体" w:cs="宋体"/>
                <w:szCs w:val="21"/>
              </w:rPr>
            </w:pPr>
            <w:r w:rsidRPr="007268EA">
              <w:rPr>
                <w:rFonts w:ascii="宋体" w:hAnsi="宋体" w:hint="eastAsia"/>
                <w:bCs/>
                <w:szCs w:val="21"/>
              </w:rPr>
              <w:t>保障措施欠合理、可行性较差，基本满足工程需要</w:t>
            </w:r>
            <w:r w:rsidR="000C579F">
              <w:rPr>
                <w:rFonts w:ascii="宋体" w:hAnsi="宋体" w:hint="eastAsia"/>
                <w:bCs/>
                <w:szCs w:val="21"/>
              </w:rPr>
              <w:t>3</w:t>
            </w:r>
            <w:r w:rsidRPr="007268EA">
              <w:rPr>
                <w:rFonts w:ascii="宋体" w:hAnsi="宋体" w:hint="eastAsia"/>
                <w:bCs/>
                <w:szCs w:val="21"/>
              </w:rPr>
              <w:t>分。</w:t>
            </w:r>
          </w:p>
        </w:tc>
        <w:tc>
          <w:tcPr>
            <w:tcW w:w="33" w:type="dxa"/>
            <w:vMerge/>
            <w:vAlign w:val="center"/>
          </w:tcPr>
          <w:p w:rsidR="00846EB6" w:rsidRPr="007268EA" w:rsidRDefault="00846EB6">
            <w:pPr>
              <w:spacing w:line="400" w:lineRule="exact"/>
              <w:jc w:val="center"/>
              <w:rPr>
                <w:rFonts w:ascii="宋体" w:hAnsi="宋体" w:cs="宋体"/>
                <w:szCs w:val="21"/>
              </w:rPr>
            </w:pPr>
          </w:p>
        </w:tc>
      </w:tr>
      <w:tr w:rsidR="00846EB6" w:rsidRPr="007268EA" w:rsidTr="00AD11A8">
        <w:trPr>
          <w:trHeight w:val="567"/>
          <w:jc w:val="center"/>
        </w:trPr>
        <w:tc>
          <w:tcPr>
            <w:tcW w:w="1202" w:type="dxa"/>
            <w:vMerge/>
          </w:tcPr>
          <w:p w:rsidR="00846EB6" w:rsidRPr="007268EA" w:rsidRDefault="00846EB6">
            <w:pPr>
              <w:spacing w:line="360" w:lineRule="auto"/>
              <w:jc w:val="center"/>
              <w:rPr>
                <w:rFonts w:ascii="宋体" w:hAnsi="宋体" w:cs="宋体"/>
                <w:szCs w:val="21"/>
              </w:rPr>
            </w:pPr>
          </w:p>
        </w:tc>
        <w:tc>
          <w:tcPr>
            <w:tcW w:w="1208" w:type="dxa"/>
            <w:vMerge/>
            <w:vAlign w:val="center"/>
          </w:tcPr>
          <w:p w:rsidR="00846EB6" w:rsidRPr="007268EA" w:rsidRDefault="00846EB6">
            <w:pPr>
              <w:spacing w:line="360" w:lineRule="auto"/>
              <w:jc w:val="center"/>
              <w:rPr>
                <w:rFonts w:ascii="宋体" w:hAnsi="宋体" w:cs="宋体"/>
                <w:szCs w:val="21"/>
              </w:rPr>
            </w:pPr>
          </w:p>
        </w:tc>
        <w:tc>
          <w:tcPr>
            <w:tcW w:w="1849" w:type="dxa"/>
            <w:vAlign w:val="center"/>
          </w:tcPr>
          <w:p w:rsidR="00846EB6" w:rsidRPr="007268EA" w:rsidRDefault="008E021D" w:rsidP="000C579F">
            <w:pPr>
              <w:spacing w:line="360" w:lineRule="auto"/>
              <w:jc w:val="center"/>
              <w:rPr>
                <w:rFonts w:ascii="宋体" w:hAnsi="宋体" w:cs="宋体"/>
                <w:szCs w:val="21"/>
              </w:rPr>
            </w:pPr>
            <w:r w:rsidRPr="007268EA">
              <w:rPr>
                <w:rFonts w:ascii="宋体" w:hAnsi="宋体" w:cs="宋体"/>
                <w:szCs w:val="21"/>
              </w:rPr>
              <w:t>工程进度计划与保证措施</w:t>
            </w:r>
            <w:r w:rsidRPr="007268EA">
              <w:rPr>
                <w:rFonts w:ascii="宋体" w:hAnsi="宋体" w:cs="宋体" w:hint="eastAsia"/>
                <w:szCs w:val="21"/>
              </w:rPr>
              <w:t>（</w:t>
            </w:r>
            <w:r w:rsidR="000C579F">
              <w:rPr>
                <w:rFonts w:ascii="宋体" w:hAnsi="宋体" w:cs="宋体" w:hint="eastAsia"/>
                <w:szCs w:val="21"/>
              </w:rPr>
              <w:t>10</w:t>
            </w:r>
            <w:r w:rsidRPr="007268EA">
              <w:rPr>
                <w:rFonts w:ascii="宋体" w:hAnsi="宋体" w:cs="宋体" w:hint="eastAsia"/>
                <w:szCs w:val="21"/>
              </w:rPr>
              <w:t>分）</w:t>
            </w:r>
          </w:p>
        </w:tc>
        <w:tc>
          <w:tcPr>
            <w:tcW w:w="5643" w:type="dxa"/>
            <w:gridSpan w:val="3"/>
            <w:vAlign w:val="center"/>
          </w:tcPr>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保证措施科学、进度计划可行、针对性强</w:t>
            </w:r>
            <w:r w:rsidR="000C579F">
              <w:rPr>
                <w:rFonts w:ascii="宋体" w:hAnsi="宋体" w:hint="eastAsia"/>
                <w:bCs/>
                <w:szCs w:val="21"/>
              </w:rPr>
              <w:t>10</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保证措施合理、进度计划可行、细节待完善</w:t>
            </w:r>
            <w:r w:rsidR="000C579F">
              <w:rPr>
                <w:rFonts w:ascii="宋体" w:hAnsi="宋体" w:hint="eastAsia"/>
                <w:bCs/>
                <w:szCs w:val="21"/>
              </w:rPr>
              <w:t>6</w:t>
            </w:r>
            <w:r w:rsidRPr="007268EA">
              <w:rPr>
                <w:rFonts w:ascii="宋体" w:hAnsi="宋体" w:hint="eastAsia"/>
                <w:bCs/>
                <w:szCs w:val="21"/>
              </w:rPr>
              <w:t>分；</w:t>
            </w:r>
          </w:p>
          <w:p w:rsidR="00846EB6" w:rsidRPr="007268EA" w:rsidRDefault="008E021D">
            <w:pPr>
              <w:spacing w:line="400" w:lineRule="exact"/>
              <w:jc w:val="left"/>
              <w:rPr>
                <w:rFonts w:ascii="宋体" w:hAnsi="宋体"/>
                <w:bCs/>
                <w:szCs w:val="21"/>
              </w:rPr>
            </w:pPr>
            <w:r w:rsidRPr="007268EA">
              <w:rPr>
                <w:rFonts w:ascii="宋体" w:hAnsi="宋体" w:hint="eastAsia"/>
                <w:bCs/>
                <w:szCs w:val="21"/>
              </w:rPr>
              <w:t>保证措施欠合理、进度计划可行性较差，基</w:t>
            </w:r>
          </w:p>
          <w:p w:rsidR="00846EB6" w:rsidRPr="007268EA" w:rsidRDefault="008E021D" w:rsidP="000C579F">
            <w:pPr>
              <w:spacing w:line="400" w:lineRule="exact"/>
              <w:jc w:val="left"/>
              <w:rPr>
                <w:rFonts w:ascii="宋体" w:hAnsi="宋体" w:cs="宋体"/>
                <w:szCs w:val="21"/>
              </w:rPr>
            </w:pPr>
            <w:r w:rsidRPr="007268EA">
              <w:rPr>
                <w:rFonts w:ascii="宋体" w:hAnsi="宋体" w:hint="eastAsia"/>
                <w:bCs/>
                <w:szCs w:val="21"/>
              </w:rPr>
              <w:t>本满足工程需要</w:t>
            </w:r>
            <w:r w:rsidR="000C579F">
              <w:rPr>
                <w:rFonts w:ascii="宋体" w:hAnsi="宋体" w:hint="eastAsia"/>
                <w:bCs/>
                <w:szCs w:val="21"/>
              </w:rPr>
              <w:t>3</w:t>
            </w:r>
            <w:r w:rsidRPr="007268EA">
              <w:rPr>
                <w:rFonts w:ascii="宋体" w:hAnsi="宋体" w:hint="eastAsia"/>
                <w:bCs/>
                <w:szCs w:val="21"/>
              </w:rPr>
              <w:t>分。</w:t>
            </w:r>
          </w:p>
        </w:tc>
        <w:tc>
          <w:tcPr>
            <w:tcW w:w="33" w:type="dxa"/>
            <w:vMerge/>
            <w:vAlign w:val="center"/>
          </w:tcPr>
          <w:p w:rsidR="00846EB6" w:rsidRPr="007268EA" w:rsidRDefault="00846EB6">
            <w:pPr>
              <w:spacing w:line="400" w:lineRule="exact"/>
              <w:jc w:val="center"/>
              <w:rPr>
                <w:rFonts w:ascii="宋体" w:hAnsi="宋体" w:cs="宋体"/>
                <w:szCs w:val="21"/>
              </w:rPr>
            </w:pPr>
          </w:p>
        </w:tc>
      </w:tr>
      <w:tr w:rsidR="00AD11A8" w:rsidRPr="007268EA" w:rsidTr="001D1D87">
        <w:trPr>
          <w:trHeight w:val="567"/>
          <w:jc w:val="center"/>
        </w:trPr>
        <w:tc>
          <w:tcPr>
            <w:tcW w:w="1202" w:type="dxa"/>
            <w:vMerge w:val="restart"/>
          </w:tcPr>
          <w:p w:rsidR="00AD11A8" w:rsidRPr="007268EA" w:rsidRDefault="00AD11A8">
            <w:pPr>
              <w:spacing w:line="360" w:lineRule="auto"/>
              <w:jc w:val="center"/>
              <w:rPr>
                <w:rFonts w:ascii="宋体" w:hAnsi="宋体" w:cs="宋体"/>
                <w:szCs w:val="21"/>
              </w:rPr>
            </w:pPr>
          </w:p>
        </w:tc>
        <w:tc>
          <w:tcPr>
            <w:tcW w:w="1208" w:type="dxa"/>
            <w:vAlign w:val="center"/>
          </w:tcPr>
          <w:p w:rsidR="00AD11A8" w:rsidRPr="007268EA" w:rsidRDefault="00AD11A8">
            <w:pPr>
              <w:spacing w:line="360" w:lineRule="auto"/>
              <w:jc w:val="center"/>
              <w:rPr>
                <w:rFonts w:ascii="宋体" w:hAnsi="宋体" w:cs="宋体"/>
                <w:szCs w:val="21"/>
              </w:rPr>
            </w:pPr>
            <w:r w:rsidRPr="007268EA">
              <w:rPr>
                <w:rFonts w:ascii="宋体" w:hAnsi="宋体" w:cs="宋体" w:hint="eastAsia"/>
                <w:szCs w:val="21"/>
              </w:rPr>
              <w:t>合计</w:t>
            </w:r>
          </w:p>
        </w:tc>
        <w:tc>
          <w:tcPr>
            <w:tcW w:w="1849" w:type="dxa"/>
            <w:vAlign w:val="center"/>
          </w:tcPr>
          <w:p w:rsidR="00AD11A8" w:rsidRPr="007268EA" w:rsidRDefault="00AD11A8">
            <w:pPr>
              <w:spacing w:line="360" w:lineRule="auto"/>
              <w:jc w:val="center"/>
              <w:rPr>
                <w:rFonts w:ascii="宋体" w:hAnsi="宋体" w:cs="宋体"/>
                <w:szCs w:val="21"/>
              </w:rPr>
            </w:pPr>
          </w:p>
        </w:tc>
        <w:tc>
          <w:tcPr>
            <w:tcW w:w="5676" w:type="dxa"/>
            <w:gridSpan w:val="4"/>
            <w:vAlign w:val="center"/>
          </w:tcPr>
          <w:p w:rsidR="00AD11A8" w:rsidRPr="007268EA" w:rsidRDefault="00AD11A8">
            <w:pPr>
              <w:spacing w:line="360" w:lineRule="auto"/>
              <w:jc w:val="center"/>
              <w:rPr>
                <w:rFonts w:ascii="宋体" w:hAnsi="宋体" w:cs="宋体"/>
                <w:szCs w:val="21"/>
              </w:rPr>
            </w:pPr>
          </w:p>
        </w:tc>
      </w:tr>
      <w:tr w:rsidR="00846EB6" w:rsidRPr="007268EA">
        <w:trPr>
          <w:trHeight w:val="567"/>
          <w:jc w:val="center"/>
        </w:trPr>
        <w:tc>
          <w:tcPr>
            <w:tcW w:w="1202" w:type="dxa"/>
            <w:vMerge/>
          </w:tcPr>
          <w:p w:rsidR="00846EB6" w:rsidRPr="007268EA" w:rsidRDefault="00846EB6">
            <w:pPr>
              <w:spacing w:line="360" w:lineRule="auto"/>
              <w:rPr>
                <w:rFonts w:ascii="宋体" w:hAnsi="宋体"/>
                <w:szCs w:val="21"/>
              </w:rPr>
            </w:pPr>
          </w:p>
        </w:tc>
        <w:tc>
          <w:tcPr>
            <w:tcW w:w="8733" w:type="dxa"/>
            <w:gridSpan w:val="6"/>
          </w:tcPr>
          <w:p w:rsidR="00846EB6" w:rsidRPr="007268EA" w:rsidRDefault="008E021D">
            <w:pPr>
              <w:spacing w:line="360" w:lineRule="atLeast"/>
              <w:ind w:firstLineChars="150" w:firstLine="315"/>
              <w:rPr>
                <w:rFonts w:ascii="宋体" w:hAnsi="宋体" w:cs="宋体"/>
                <w:szCs w:val="21"/>
              </w:rPr>
            </w:pPr>
            <w:r w:rsidRPr="007268EA">
              <w:rPr>
                <w:rFonts w:ascii="宋体" w:hAnsi="宋体" w:hint="eastAsia"/>
                <w:szCs w:val="21"/>
              </w:rPr>
              <w:t>注</w:t>
            </w:r>
            <w:r w:rsidRPr="007268EA">
              <w:rPr>
                <w:rFonts w:ascii="宋体" w:hAnsi="宋体" w:cs="宋体" w:hint="eastAsia"/>
                <w:szCs w:val="21"/>
              </w:rPr>
              <w:t>：1、计算过程中，算术平均值保留2位小数（百分比亦取2位小数），第三位小数四舍五入。</w:t>
            </w:r>
          </w:p>
          <w:p w:rsidR="00846EB6" w:rsidRPr="007268EA" w:rsidRDefault="008E021D">
            <w:pPr>
              <w:spacing w:line="360" w:lineRule="auto"/>
              <w:rPr>
                <w:rFonts w:ascii="宋体" w:hAnsi="宋体" w:cs="宋体"/>
                <w:szCs w:val="21"/>
              </w:rPr>
            </w:pPr>
            <w:r w:rsidRPr="007268EA">
              <w:rPr>
                <w:rFonts w:ascii="宋体" w:hAnsi="宋体" w:cs="宋体" w:hint="eastAsia"/>
                <w:szCs w:val="21"/>
              </w:rPr>
              <w:t>2、供应商的最终得分为：所有评委对其评分的算术平均值。</w:t>
            </w:r>
          </w:p>
        </w:tc>
      </w:tr>
      <w:tr w:rsidR="00846EB6" w:rsidRPr="007268EA">
        <w:trPr>
          <w:trHeight w:val="567"/>
          <w:jc w:val="center"/>
        </w:trPr>
        <w:tc>
          <w:tcPr>
            <w:tcW w:w="9935" w:type="dxa"/>
            <w:gridSpan w:val="7"/>
          </w:tcPr>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在政府采购活动中，供应商提供的货物、工程或者服务符合下列情形的，享受本办法规定的中小企业扶持政策：</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（一）在货物采购项目中，货物由中小企业制造，即货物由中小企业生产且使用该中小企业商号或者注册商标；</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（二）在工程采购项目中，工程由中小企业承建，即工程施工单位为中小企业；</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（三）在服务采购项目中，服务由中小企业承接，即提供服务的人员为中小企业依照《中华人民共和国劳动合同法》订立劳动合同的从业人员。</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在货物采购项目中，供应商提供的货物既有中小企业制造货物，也有大型企业制造货物的，不享受本办法</w:t>
            </w:r>
            <w:r w:rsidRPr="007268EA">
              <w:rPr>
                <w:rFonts w:ascii="宋体" w:hAnsi="宋体" w:hint="eastAsia"/>
                <w:szCs w:val="21"/>
              </w:rPr>
              <w:lastRenderedPageBreak/>
              <w:t>规定的中小企业扶持政策。</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以联合体形式参加政府采购活动，联合体各方均为中小企业的，联合体视同中小企业。其中，联合体各方均为小微企业的，联合体视同小微企业。</w:t>
            </w:r>
          </w:p>
          <w:p w:rsidR="00846EB6" w:rsidRPr="007268EA" w:rsidRDefault="008E021D">
            <w:pPr>
              <w:spacing w:line="360" w:lineRule="atLeast"/>
              <w:ind w:firstLineChars="150" w:firstLine="315"/>
              <w:rPr>
                <w:rFonts w:ascii="宋体" w:hAnsi="宋体"/>
                <w:szCs w:val="21"/>
              </w:rPr>
            </w:pPr>
            <w:r w:rsidRPr="007268EA">
              <w:rPr>
                <w:rFonts w:ascii="宋体" w:hAnsi="宋体" w:hint="eastAsia"/>
                <w:szCs w:val="21"/>
              </w:rPr>
              <w:t>中小企业参加政府采购活动，应当出具《中小企业声明函》。</w:t>
            </w:r>
          </w:p>
        </w:tc>
      </w:tr>
    </w:tbl>
    <w:p w:rsidR="00846EB6" w:rsidRPr="007268EA" w:rsidRDefault="00846EB6">
      <w:pPr>
        <w:spacing w:line="360" w:lineRule="exact"/>
        <w:rPr>
          <w:sz w:val="24"/>
        </w:rPr>
      </w:pPr>
      <w:bookmarkStart w:id="66" w:name="EB2b9517aba70e41b6b8039ac384a1ee3b"/>
      <w:bookmarkStart w:id="67" w:name="EB727693b662f248a4a3607ff2f7c636d8"/>
      <w:bookmarkEnd w:id="64"/>
      <w:bookmarkEnd w:id="66"/>
      <w:bookmarkEnd w:id="67"/>
    </w:p>
    <w:p w:rsidR="00846EB6" w:rsidRPr="007268EA" w:rsidRDefault="008E021D">
      <w:pPr>
        <w:widowControl/>
        <w:adjustRightInd w:val="0"/>
        <w:snapToGrid w:val="0"/>
        <w:spacing w:line="360" w:lineRule="auto"/>
        <w:rPr>
          <w:rFonts w:ascii="宋体" w:hAnsi="宋体"/>
          <w:b/>
          <w:bCs/>
          <w:sz w:val="24"/>
        </w:rPr>
      </w:pPr>
      <w:r w:rsidRPr="007268EA">
        <w:rPr>
          <w:rFonts w:ascii="宋体" w:hAnsi="宋体" w:hint="eastAsia"/>
          <w:b/>
          <w:bCs/>
          <w:sz w:val="24"/>
        </w:rPr>
        <w:t>三.推荐成交供应商</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2.评分计算方法解释</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（1）供应商的评审得分是指所有磋商小组成员对其评分的算术平均值。</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（2）计算过程中，算术平均值保留2位小数（百分比亦取2位小数），第三位小数四舍五入。</w:t>
      </w:r>
    </w:p>
    <w:p w:rsidR="00846EB6" w:rsidRPr="007268EA" w:rsidRDefault="008E021D">
      <w:pPr>
        <w:widowControl/>
        <w:adjustRightInd w:val="0"/>
        <w:snapToGrid w:val="0"/>
        <w:spacing w:line="360" w:lineRule="auto"/>
        <w:rPr>
          <w:rFonts w:ascii="宋体" w:hAnsi="宋体"/>
          <w:b/>
          <w:bCs/>
          <w:sz w:val="24"/>
        </w:rPr>
      </w:pPr>
      <w:r w:rsidRPr="007268EA">
        <w:rPr>
          <w:rFonts w:ascii="宋体" w:hAnsi="宋体" w:hint="eastAsia"/>
          <w:b/>
          <w:bCs/>
          <w:sz w:val="24"/>
        </w:rPr>
        <w:t>四.确定成交供应商</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1.采购代理机构应当在评审结束后2个工作日内将评审报告送采购人确认。</w:t>
      </w:r>
    </w:p>
    <w:p w:rsidR="00846EB6" w:rsidRPr="007268EA" w:rsidRDefault="008E021D">
      <w:pPr>
        <w:widowControl/>
        <w:adjustRightInd w:val="0"/>
        <w:snapToGrid w:val="0"/>
        <w:spacing w:line="360" w:lineRule="auto"/>
        <w:ind w:firstLineChars="200" w:firstLine="480"/>
        <w:rPr>
          <w:rFonts w:ascii="宋体" w:hAnsi="宋体"/>
          <w:bCs/>
          <w:sz w:val="24"/>
        </w:rPr>
      </w:pPr>
      <w:r w:rsidRPr="007268EA">
        <w:rPr>
          <w:rFonts w:ascii="宋体" w:hAnsi="宋体" w:hint="eastAsia"/>
          <w:bCs/>
          <w:sz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846EB6" w:rsidRPr="007268EA" w:rsidRDefault="008E021D">
      <w:pPr>
        <w:pStyle w:val="10"/>
        <w:rPr>
          <w:rFonts w:ascii="宋体" w:hAnsi="宋体" w:cs="宋体"/>
          <w:sz w:val="28"/>
          <w:szCs w:val="28"/>
        </w:rPr>
      </w:pPr>
      <w:r w:rsidRPr="007268EA">
        <w:rPr>
          <w:rFonts w:ascii="宋体" w:hAnsi="宋体" w:cs="宋体" w:hint="eastAsia"/>
          <w:sz w:val="28"/>
          <w:szCs w:val="28"/>
        </w:rPr>
        <w:br w:type="page"/>
      </w:r>
      <w:bookmarkStart w:id="68" w:name="_Toc56710718"/>
      <w:r w:rsidRPr="007268EA">
        <w:rPr>
          <w:rFonts w:ascii="宋体" w:hAnsi="宋体" w:cs="宋体" w:hint="eastAsia"/>
          <w:sz w:val="28"/>
          <w:szCs w:val="28"/>
        </w:rPr>
        <w:lastRenderedPageBreak/>
        <w:t>第四章政府采购合同格式</w:t>
      </w:r>
      <w:bookmarkEnd w:id="68"/>
    </w:p>
    <w:p w:rsidR="00846EB6" w:rsidRPr="007268EA" w:rsidRDefault="008E021D" w:rsidP="00AD11A8">
      <w:pPr>
        <w:pStyle w:val="a3"/>
        <w:spacing w:beforeLines="50" w:afterLines="50" w:line="360" w:lineRule="exact"/>
        <w:ind w:firstLine="0"/>
        <w:jc w:val="center"/>
        <w:rPr>
          <w:rFonts w:ascii="宋体" w:hAnsi="宋体"/>
          <w:b/>
          <w:sz w:val="21"/>
          <w:szCs w:val="21"/>
        </w:rPr>
      </w:pPr>
      <w:r w:rsidRPr="007268EA">
        <w:rPr>
          <w:rFonts w:ascii="宋体" w:hAnsi="宋体" w:hint="eastAsia"/>
          <w:b/>
          <w:sz w:val="21"/>
          <w:szCs w:val="21"/>
        </w:rPr>
        <w:t>一 合同条款</w:t>
      </w:r>
    </w:p>
    <w:p w:rsidR="00846EB6" w:rsidRPr="007268EA" w:rsidRDefault="008E021D" w:rsidP="00AD11A8">
      <w:pPr>
        <w:pStyle w:val="a3"/>
        <w:spacing w:beforeLines="50" w:afterLines="50" w:line="360" w:lineRule="exact"/>
        <w:ind w:firstLine="0"/>
        <w:jc w:val="center"/>
        <w:rPr>
          <w:rFonts w:ascii="宋体" w:hAnsi="宋体"/>
          <w:b/>
          <w:sz w:val="21"/>
          <w:szCs w:val="21"/>
        </w:rPr>
      </w:pPr>
      <w:r w:rsidRPr="007268EA">
        <w:rPr>
          <w:rFonts w:ascii="宋体" w:hAnsi="宋体" w:hint="eastAsia"/>
          <w:b/>
          <w:sz w:val="21"/>
          <w:szCs w:val="21"/>
        </w:rPr>
        <w:t>合同通用条款</w:t>
      </w:r>
    </w:p>
    <w:p w:rsidR="00846EB6" w:rsidRPr="007268EA" w:rsidRDefault="008E021D" w:rsidP="00AD11A8">
      <w:pPr>
        <w:pStyle w:val="a3"/>
        <w:spacing w:beforeLines="50" w:afterLines="50" w:line="360" w:lineRule="exact"/>
        <w:ind w:firstLineChars="200"/>
        <w:rPr>
          <w:rFonts w:ascii="宋体" w:hAnsi="宋体"/>
          <w:sz w:val="21"/>
          <w:szCs w:val="21"/>
        </w:rPr>
      </w:pPr>
      <w:r w:rsidRPr="007268EA">
        <w:rPr>
          <w:rFonts w:ascii="宋体" w:hAnsi="宋体" w:hint="eastAsia"/>
          <w:sz w:val="21"/>
          <w:szCs w:val="21"/>
        </w:rPr>
        <w:t>1.1 本工程通用条款采用建设工程施工合同示范文本（GF-2017-0201）中的通用条款。</w:t>
      </w:r>
    </w:p>
    <w:p w:rsidR="00846EB6" w:rsidRPr="007268EA" w:rsidRDefault="008E021D" w:rsidP="00AD11A8">
      <w:pPr>
        <w:pStyle w:val="a3"/>
        <w:spacing w:beforeLines="50" w:afterLines="50" w:line="360" w:lineRule="exact"/>
        <w:ind w:firstLine="0"/>
        <w:jc w:val="center"/>
        <w:rPr>
          <w:rFonts w:ascii="宋体" w:hAnsi="宋体"/>
          <w:b/>
          <w:sz w:val="21"/>
          <w:szCs w:val="21"/>
        </w:rPr>
      </w:pPr>
      <w:r w:rsidRPr="007268EA">
        <w:rPr>
          <w:rFonts w:ascii="宋体" w:hAnsi="宋体" w:hint="eastAsia"/>
          <w:b/>
          <w:sz w:val="21"/>
          <w:szCs w:val="21"/>
        </w:rPr>
        <w:t>合同专用条款</w:t>
      </w:r>
    </w:p>
    <w:p w:rsidR="00846EB6" w:rsidRPr="007268EA" w:rsidRDefault="008E021D">
      <w:pPr>
        <w:pStyle w:val="Blockquote"/>
        <w:spacing w:line="360" w:lineRule="exact"/>
        <w:ind w:right="0"/>
        <w:rPr>
          <w:rFonts w:ascii="宋体" w:hAnsi="宋体"/>
          <w:b/>
          <w:bCs/>
          <w:sz w:val="21"/>
          <w:szCs w:val="21"/>
        </w:rPr>
      </w:pPr>
      <w:bookmarkStart w:id="69" w:name="_Toc351203633"/>
      <w:r w:rsidRPr="007268EA">
        <w:rPr>
          <w:rFonts w:ascii="宋体" w:hAnsi="宋体" w:hint="eastAsia"/>
          <w:b/>
          <w:bCs/>
          <w:sz w:val="21"/>
          <w:szCs w:val="21"/>
        </w:rPr>
        <w:t>1</w:t>
      </w:r>
      <w:bookmarkStart w:id="70" w:name="_Toc296503156"/>
      <w:bookmarkStart w:id="71" w:name="_Toc296944495"/>
      <w:bookmarkStart w:id="72" w:name="_Toc296347155"/>
      <w:bookmarkStart w:id="73" w:name="_Toc296890984"/>
      <w:bookmarkStart w:id="74" w:name="_Toc292559361"/>
      <w:bookmarkStart w:id="75" w:name="_Toc296346657"/>
      <w:bookmarkStart w:id="76" w:name="_Toc292559866"/>
      <w:bookmarkStart w:id="77" w:name="_Toc297048342"/>
      <w:bookmarkStart w:id="78" w:name="_Toc296891196"/>
      <w:bookmarkStart w:id="79" w:name="_Toc297120456"/>
      <w:r w:rsidRPr="007268EA">
        <w:rPr>
          <w:rFonts w:ascii="宋体" w:hAnsi="宋体" w:hint="eastAsia"/>
          <w:b/>
          <w:bCs/>
          <w:sz w:val="21"/>
          <w:szCs w:val="21"/>
        </w:rPr>
        <w:t>. 一般约定</w:t>
      </w:r>
      <w:bookmarkEnd w:id="69"/>
    </w:p>
    <w:bookmarkEnd w:id="70"/>
    <w:bookmarkEnd w:id="71"/>
    <w:bookmarkEnd w:id="72"/>
    <w:bookmarkEnd w:id="73"/>
    <w:bookmarkEnd w:id="74"/>
    <w:bookmarkEnd w:id="75"/>
    <w:bookmarkEnd w:id="76"/>
    <w:bookmarkEnd w:id="77"/>
    <w:bookmarkEnd w:id="78"/>
    <w:bookmarkEnd w:id="79"/>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1.1 词语定义</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1.1.1合同</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1.1.1.10其他合同文件包括：</w:t>
      </w:r>
      <w:r w:rsidRPr="007268EA">
        <w:rPr>
          <w:rFonts w:ascii="宋体" w:hAnsi="宋体" w:cs="MingLiU_HKSCS" w:hint="eastAsia"/>
          <w:sz w:val="21"/>
          <w:szCs w:val="21"/>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 文件（含招标文件补充答疑书中与此有关的部分）；（8）工程量清单；（9）工程报价书，双方有关工程的洽谈、变更等书面协议或文件均视为本合同的组成部分。图纸与技术标准和要求之间有矛盾或不一致的，以其中要求较高标准为准。合同双方在合同履行过程中签订的补充协议也构成合同文件的组成部分，其解释顺序视其内容与其它合同文件的相互关系而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1.1.2 合同当事人及其他相关方</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1.1.2.4监理人：</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名    称：；</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资质类别和等级：；</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联系电话：；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电子信箱：；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通信地址：。</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1.1.2.5 设计人：</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名    称：；</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资质类别和等级：；</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联系电话：；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电子信箱：；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通信地址：；</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1.1.3 工程和设备</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lastRenderedPageBreak/>
        <w:t>1.1.3.7 作为施工现场组成部分的其他场所包括：</w:t>
      </w:r>
      <w:r w:rsidRPr="007268EA">
        <w:rPr>
          <w:rFonts w:ascii="宋体" w:hAnsi="宋体" w:cs="仿宋_GB2312" w:hint="eastAsia"/>
          <w:szCs w:val="21"/>
          <w:u w:val="single"/>
        </w:rPr>
        <w:t>无</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1.1.3.9 永久占地包括：</w:t>
      </w:r>
      <w:r w:rsidRPr="007268EA">
        <w:rPr>
          <w:rFonts w:ascii="宋体" w:hAnsi="宋体" w:cs="仿宋_GB2312" w:hint="eastAsia"/>
          <w:szCs w:val="21"/>
          <w:u w:val="single"/>
        </w:rPr>
        <w:t>执行通用条款</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1.1.3.10 临时占地包括：</w:t>
      </w:r>
      <w:r w:rsidRPr="007268EA">
        <w:rPr>
          <w:rFonts w:ascii="宋体" w:hAnsi="宋体" w:cs="仿宋_GB2312" w:hint="eastAsia"/>
          <w:szCs w:val="21"/>
          <w:u w:val="single"/>
        </w:rPr>
        <w:t>根据施工现场实际需求确定，及发包人同意临时占用的其他场地</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 xml:space="preserve">1.3法律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适用于合同的其他规范性文件：</w:t>
      </w:r>
      <w:r w:rsidRPr="007268EA">
        <w:rPr>
          <w:rFonts w:ascii="宋体" w:hAnsi="宋体" w:cs="MingLiU_HKSCS" w:hint="eastAsia"/>
          <w:sz w:val="21"/>
          <w:szCs w:val="21"/>
          <w:u w:val="single"/>
        </w:rPr>
        <w:t>工程所在地政府相关部门、机构发布的与工程建设有关的规范性文件。</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1.4 标准和规范</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1.4.1适用于工程的标准规范包括：</w:t>
      </w:r>
      <w:r w:rsidRPr="007268EA">
        <w:rPr>
          <w:rFonts w:ascii="宋体" w:hAnsi="宋体" w:hint="eastAsia"/>
          <w:sz w:val="21"/>
          <w:szCs w:val="21"/>
          <w:u w:val="single"/>
        </w:rPr>
        <w:t xml:space="preserve">《中华人民共和国合同法》、《建筑安装工程承包合同条例》、《建筑法》、《安全生产法》、《建筑工程质量管理条例》、《建筑工程施工质量验收规范》、《建筑工程质量评定检验标准》等国家、行业现行的最新颁布实施的工程施工规范、工程质量验收规范、验收标准、安全标准、环保标准、消防标准。   　　</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1.4.2 发包人提供国外标准、规范的名称：</w:t>
      </w:r>
      <w:r w:rsidRPr="007268EA">
        <w:rPr>
          <w:rFonts w:ascii="宋体" w:hAnsi="宋体" w:hint="eastAsia"/>
          <w:sz w:val="21"/>
          <w:szCs w:val="21"/>
          <w:u w:val="single"/>
        </w:rPr>
        <w:t xml:space="preserve">     /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发包人提供国外标准、规范的份数：</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发包人提供国外标准、规范的名称：</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left="0" w:right="0"/>
        <w:rPr>
          <w:rFonts w:ascii="宋体" w:hAnsi="宋体"/>
          <w:sz w:val="21"/>
          <w:szCs w:val="21"/>
        </w:rPr>
      </w:pPr>
      <w:r w:rsidRPr="007268EA">
        <w:rPr>
          <w:rFonts w:ascii="宋体" w:hAnsi="宋体" w:hint="eastAsia"/>
          <w:sz w:val="21"/>
          <w:szCs w:val="21"/>
        </w:rPr>
        <w:t>1.4.3发包人对工程的技术标准和功能要求的特殊要求：</w:t>
      </w:r>
      <w:r w:rsidRPr="007268EA">
        <w:rPr>
          <w:rFonts w:ascii="宋体" w:hAnsi="宋体" w:hint="eastAsia"/>
          <w:sz w:val="21"/>
          <w:szCs w:val="21"/>
          <w:u w:val="single"/>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1.5 合同文件的优先顺序</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合同文件组成及优先顺序为：</w:t>
      </w:r>
      <w:r w:rsidRPr="007268EA">
        <w:rPr>
          <w:rFonts w:ascii="宋体" w:hAnsi="宋体" w:hint="eastAsia"/>
          <w:sz w:val="21"/>
          <w:szCs w:val="21"/>
          <w:u w:val="single"/>
        </w:rPr>
        <w:t>1、本合同协议书；2、成交通知书；3、响应函及其响应函附录；4、专用条款及其附件；5、通用合同条款；6、技术标准和要求；7、图纸 8、已标价的工程量清单；9、其他合同文件。</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1.6 图纸和承包人文件</w:t>
      </w:r>
      <w:r w:rsidRPr="007268EA">
        <w:rPr>
          <w:rFonts w:ascii="宋体" w:hAnsi="宋体" w:hint="eastAsia"/>
          <w:b/>
          <w:sz w:val="21"/>
          <w:szCs w:val="21"/>
        </w:rPr>
        <w:tab/>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1.6.1 图纸的提供</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发包人向承包人提供图纸的期限：</w:t>
      </w:r>
      <w:r w:rsidRPr="007268EA">
        <w:rPr>
          <w:rFonts w:ascii="宋体" w:hAnsi="宋体" w:hint="eastAsia"/>
          <w:szCs w:val="21"/>
          <w:u w:val="single"/>
        </w:rPr>
        <w:t>收到承包人履约保证金并签订合同后10天内</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发包人向承包人提供图纸的数量：</w:t>
      </w:r>
      <w:r w:rsidRPr="007268EA">
        <w:rPr>
          <w:rFonts w:ascii="宋体" w:hAnsi="宋体" w:hint="eastAsia"/>
          <w:szCs w:val="21"/>
          <w:u w:val="single"/>
        </w:rPr>
        <w:t xml:space="preserve">      叁套          </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发包人向承包人提供图纸的内容：</w:t>
      </w:r>
      <w:r w:rsidRPr="007268EA">
        <w:rPr>
          <w:u w:val="single" w:color="000000"/>
        </w:rPr>
        <w:t>全套</w:t>
      </w:r>
      <w:r w:rsidRPr="007268EA">
        <w:rPr>
          <w:rFonts w:ascii="宋体" w:hAnsi="宋体" w:hint="eastAsia"/>
          <w:szCs w:val="21"/>
          <w:u w:val="single"/>
        </w:rPr>
        <w:t xml:space="preserve">施工图纸       </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1.6.4 承包人文件</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需要由承包人提供的文件，包括：</w:t>
      </w:r>
      <w:r w:rsidRPr="007268EA">
        <w:rPr>
          <w:rFonts w:ascii="宋体" w:hAnsi="宋体" w:hint="eastAsia"/>
          <w:sz w:val="21"/>
          <w:szCs w:val="21"/>
          <w:u w:val="single"/>
        </w:rPr>
        <w:t xml:space="preserve"> 施工组织设计，施工技术措施及各项资源需要量的计划等</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承包人提供的文件的期限为：</w:t>
      </w:r>
      <w:r w:rsidRPr="007268EA">
        <w:rPr>
          <w:rFonts w:ascii="宋体" w:hAnsi="宋体" w:hint="eastAsia"/>
          <w:sz w:val="21"/>
          <w:szCs w:val="21"/>
          <w:u w:val="single"/>
        </w:rPr>
        <w:t xml:space="preserve">接到中标通知书后三天内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承包人提供的文件的数量为：</w:t>
      </w:r>
      <w:r w:rsidRPr="007268EA">
        <w:rPr>
          <w:rFonts w:ascii="宋体" w:hAnsi="宋体" w:hint="eastAsia"/>
          <w:sz w:val="21"/>
          <w:szCs w:val="21"/>
          <w:u w:val="single"/>
        </w:rPr>
        <w:t>叁份</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承包人提供的文件的形式为：</w:t>
      </w:r>
      <w:r w:rsidRPr="007268EA">
        <w:rPr>
          <w:rFonts w:ascii="宋体" w:hAnsi="宋体" w:cs="MingLiU_HKSCS" w:hint="eastAsia"/>
          <w:sz w:val="21"/>
          <w:szCs w:val="21"/>
          <w:u w:val="single"/>
        </w:rPr>
        <w:t>纸质版和电子版</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发包人审批承包人文件的期限：</w:t>
      </w:r>
      <w:r w:rsidRPr="007268EA">
        <w:rPr>
          <w:rFonts w:ascii="宋体" w:hAnsi="宋体" w:hint="eastAsia"/>
          <w:sz w:val="21"/>
          <w:szCs w:val="21"/>
          <w:u w:val="single"/>
        </w:rPr>
        <w:t>在承包人提供文件后三天内审定完毕</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1.6.5 现场图纸准备</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lastRenderedPageBreak/>
        <w:t>关于现场图纸准备的约定：</w:t>
      </w:r>
      <w:r w:rsidRPr="007268EA">
        <w:rPr>
          <w:rFonts w:ascii="宋体" w:hAnsi="宋体" w:cs="MingLiU_HKSCS"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1.7 联络</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1.7.1发包人和承包人应当在</w:t>
      </w:r>
      <w:r w:rsidRPr="007268EA">
        <w:rPr>
          <w:rFonts w:ascii="宋体" w:hAnsi="宋体" w:cs="仿宋_GB2312" w:hint="eastAsia"/>
          <w:sz w:val="21"/>
          <w:szCs w:val="21"/>
          <w:u w:val="single"/>
        </w:rPr>
        <w:t>提前3</w:t>
      </w:r>
      <w:r w:rsidRPr="007268EA">
        <w:rPr>
          <w:rFonts w:ascii="宋体" w:hAnsi="宋体" w:hint="eastAsia"/>
          <w:sz w:val="21"/>
          <w:szCs w:val="21"/>
        </w:rPr>
        <w:t>天内将与合同有关的通知、批准、证明、证书、指示、指令、要求、请求、同意、意见、确定和决定等书面函件送达对方当事人。</w:t>
      </w:r>
    </w:p>
    <w:p w:rsidR="00846EB6" w:rsidRPr="007268EA" w:rsidRDefault="008E021D">
      <w:pPr>
        <w:spacing w:line="360" w:lineRule="auto"/>
        <w:ind w:firstLineChars="200" w:firstLine="420"/>
        <w:rPr>
          <w:rFonts w:ascii="宋体" w:hAnsi="宋体"/>
          <w:szCs w:val="21"/>
        </w:rPr>
      </w:pPr>
      <w:r w:rsidRPr="007268EA">
        <w:rPr>
          <w:rFonts w:ascii="宋体" w:hAnsi="宋体" w:cs="仿宋_GB2312" w:hint="eastAsia"/>
          <w:szCs w:val="21"/>
        </w:rPr>
        <w:t>1.7.2 发包人接收文件的地点：</w:t>
      </w:r>
      <w:r w:rsidRPr="007268EA">
        <w:rPr>
          <w:rFonts w:ascii="宋体" w:hAnsi="宋体"/>
          <w:szCs w:val="21"/>
        </w:rPr>
        <w:t>发包人接收文件的地点：</w:t>
      </w:r>
      <w:r w:rsidRPr="007268EA">
        <w:rPr>
          <w:rFonts w:ascii="宋体" w:hAnsi="宋体"/>
          <w:szCs w:val="21"/>
          <w:u w:val="single"/>
        </w:rPr>
        <w:t></w:t>
      </w:r>
      <w:r w:rsidRPr="007268EA">
        <w:rPr>
          <w:rFonts w:ascii="宋体" w:hAnsi="宋体" w:hint="eastAsia"/>
          <w:szCs w:val="21"/>
          <w:u w:val="single"/>
        </w:rPr>
        <w:t xml:space="preserve">  发包人现场办公室</w:t>
      </w:r>
      <w:r w:rsidRPr="007268EA">
        <w:rPr>
          <w:rFonts w:ascii="宋体" w:hAnsi="宋体"/>
          <w:szCs w:val="21"/>
          <w:u w:val="single"/>
        </w:rPr>
        <w:t> </w:t>
      </w:r>
      <w:r w:rsidRPr="007268EA">
        <w:rPr>
          <w:rFonts w:ascii="宋体" w:hAnsi="宋体"/>
          <w:szCs w:val="21"/>
        </w:rPr>
        <w:t>；</w:t>
      </w:r>
    </w:p>
    <w:p w:rsidR="00846EB6" w:rsidRPr="007268EA" w:rsidRDefault="008E021D">
      <w:pPr>
        <w:spacing w:line="360" w:lineRule="auto"/>
        <w:ind w:firstLineChars="200" w:firstLine="420"/>
        <w:rPr>
          <w:rFonts w:ascii="宋体" w:hAnsi="宋体"/>
          <w:szCs w:val="21"/>
        </w:rPr>
      </w:pPr>
      <w:r w:rsidRPr="007268EA">
        <w:rPr>
          <w:rFonts w:ascii="宋体" w:hAnsi="宋体"/>
          <w:szCs w:val="21"/>
        </w:rPr>
        <w:t>发包人指定的接收人为：</w:t>
      </w:r>
      <w:r w:rsidRPr="007268EA">
        <w:rPr>
          <w:rFonts w:ascii="宋体" w:hAnsi="宋体" w:hint="eastAsia"/>
          <w:szCs w:val="21"/>
          <w:u w:val="single"/>
        </w:rPr>
        <w:t xml:space="preserve">        发包人现场代表         </w:t>
      </w:r>
      <w:r w:rsidRPr="007268EA">
        <w:rPr>
          <w:rFonts w:ascii="宋体" w:hAnsi="宋体"/>
          <w:szCs w:val="21"/>
        </w:rPr>
        <w:t>。</w:t>
      </w:r>
    </w:p>
    <w:p w:rsidR="00846EB6" w:rsidRPr="007268EA" w:rsidRDefault="008E021D">
      <w:pPr>
        <w:spacing w:line="360" w:lineRule="auto"/>
        <w:ind w:firstLineChars="200" w:firstLine="420"/>
        <w:rPr>
          <w:rFonts w:ascii="宋体" w:hAnsi="宋体"/>
          <w:szCs w:val="21"/>
        </w:rPr>
      </w:pPr>
      <w:r w:rsidRPr="007268EA">
        <w:rPr>
          <w:rFonts w:ascii="宋体" w:hAnsi="宋体"/>
          <w:szCs w:val="21"/>
        </w:rPr>
        <w:t>承包人接收文件的地点：</w:t>
      </w:r>
      <w:r w:rsidRPr="007268EA">
        <w:rPr>
          <w:rFonts w:ascii="宋体" w:hAnsi="宋体" w:hint="eastAsia"/>
          <w:szCs w:val="21"/>
          <w:u w:val="single"/>
        </w:rPr>
        <w:t xml:space="preserve">     承包人施工现场项目部    </w:t>
      </w:r>
      <w:r w:rsidRPr="007268EA">
        <w:rPr>
          <w:rFonts w:ascii="宋体" w:hAnsi="宋体"/>
          <w:szCs w:val="21"/>
          <w:u w:val="single"/>
        </w:rPr>
        <w:t></w:t>
      </w:r>
      <w:r w:rsidRPr="007268EA">
        <w:rPr>
          <w:rFonts w:ascii="宋体" w:hAnsi="宋体"/>
          <w:szCs w:val="21"/>
        </w:rPr>
        <w:t>；</w:t>
      </w:r>
    </w:p>
    <w:p w:rsidR="00846EB6" w:rsidRPr="007268EA" w:rsidRDefault="008E021D">
      <w:pPr>
        <w:spacing w:line="360" w:lineRule="auto"/>
        <w:ind w:firstLineChars="200" w:firstLine="420"/>
        <w:rPr>
          <w:rFonts w:ascii="宋体" w:hAnsi="宋体"/>
          <w:szCs w:val="21"/>
        </w:rPr>
      </w:pPr>
      <w:r w:rsidRPr="007268EA">
        <w:rPr>
          <w:rFonts w:ascii="宋体" w:hAnsi="宋体"/>
          <w:szCs w:val="21"/>
        </w:rPr>
        <w:t>承包人指定的接收人为：</w:t>
      </w:r>
      <w:r w:rsidRPr="007268EA">
        <w:rPr>
          <w:rFonts w:ascii="宋体" w:hAnsi="宋体" w:hint="eastAsia"/>
          <w:szCs w:val="21"/>
          <w:u w:val="single"/>
        </w:rPr>
        <w:t xml:space="preserve">     项目经理           </w:t>
      </w:r>
      <w:r w:rsidRPr="007268EA">
        <w:rPr>
          <w:rFonts w:ascii="宋体" w:hAnsi="宋体"/>
          <w:szCs w:val="21"/>
        </w:rPr>
        <w:t>。</w:t>
      </w:r>
    </w:p>
    <w:p w:rsidR="00846EB6" w:rsidRPr="007268EA" w:rsidRDefault="008E021D">
      <w:pPr>
        <w:spacing w:line="360" w:lineRule="auto"/>
        <w:ind w:firstLineChars="200" w:firstLine="420"/>
        <w:rPr>
          <w:rFonts w:ascii="宋体" w:hAnsi="宋体"/>
          <w:szCs w:val="21"/>
        </w:rPr>
      </w:pPr>
      <w:r w:rsidRPr="007268EA">
        <w:rPr>
          <w:rFonts w:ascii="宋体" w:hAnsi="宋体"/>
          <w:szCs w:val="21"/>
        </w:rPr>
        <w:t>监理人接收文件的地点：</w:t>
      </w:r>
      <w:r w:rsidRPr="007268EA">
        <w:rPr>
          <w:rFonts w:ascii="宋体" w:hAnsi="宋体" w:hint="eastAsia"/>
          <w:szCs w:val="21"/>
          <w:u w:val="single"/>
        </w:rPr>
        <w:t xml:space="preserve">     监理人施工现场监理办公室</w:t>
      </w:r>
      <w:r w:rsidRPr="007268EA">
        <w:rPr>
          <w:rFonts w:ascii="宋体" w:hAnsi="宋体"/>
          <w:szCs w:val="21"/>
          <w:u w:val="single"/>
        </w:rPr>
        <w:t></w:t>
      </w:r>
      <w:r w:rsidRPr="007268EA">
        <w:rPr>
          <w:rFonts w:ascii="宋体" w:hAnsi="宋体"/>
          <w:szCs w:val="21"/>
        </w:rPr>
        <w:t>；</w:t>
      </w:r>
    </w:p>
    <w:p w:rsidR="00846EB6" w:rsidRPr="007268EA" w:rsidRDefault="008E021D">
      <w:pPr>
        <w:spacing w:line="360" w:lineRule="auto"/>
        <w:ind w:firstLineChars="200" w:firstLine="420"/>
        <w:rPr>
          <w:rFonts w:ascii="宋体" w:hAnsi="宋体"/>
          <w:szCs w:val="21"/>
        </w:rPr>
      </w:pPr>
      <w:r w:rsidRPr="007268EA">
        <w:rPr>
          <w:rFonts w:ascii="宋体" w:hAnsi="宋体"/>
          <w:szCs w:val="21"/>
        </w:rPr>
        <w:t>监理人指定的接收人为：</w:t>
      </w:r>
      <w:r w:rsidRPr="007268EA">
        <w:rPr>
          <w:rFonts w:ascii="宋体" w:hAnsi="宋体" w:hint="eastAsia"/>
          <w:szCs w:val="21"/>
          <w:u w:val="single"/>
        </w:rPr>
        <w:t xml:space="preserve">        总监或总监代表         </w:t>
      </w:r>
      <w:r w:rsidRPr="007268EA">
        <w:rPr>
          <w:rFonts w:ascii="宋体" w:hAnsi="宋体"/>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1.10 交通运输</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w:t>
      </w:r>
      <w:bookmarkStart w:id="80" w:name="_Toc304295521"/>
      <w:bookmarkStart w:id="81" w:name="_Toc312677986"/>
      <w:bookmarkStart w:id="82" w:name="_Toc318581155"/>
      <w:bookmarkStart w:id="83" w:name="_Toc303539100"/>
      <w:bookmarkStart w:id="84" w:name="_Toc300934943"/>
      <w:r w:rsidRPr="007268EA">
        <w:rPr>
          <w:rFonts w:ascii="宋体" w:hAnsi="宋体" w:cs="仿宋_GB2312" w:hint="eastAsia"/>
          <w:szCs w:val="21"/>
        </w:rPr>
        <w:t>.10.1 出入现场的权利</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关于出入现场的权利的约定：</w:t>
      </w:r>
      <w:r w:rsidRPr="007268EA">
        <w:rPr>
          <w:rFonts w:ascii="宋体" w:hAnsi="宋体" w:cs="仿宋_GB2312" w:hint="eastAsia"/>
          <w:szCs w:val="21"/>
          <w:u w:val="single"/>
        </w:rPr>
        <w:t></w:t>
      </w:r>
      <w:r w:rsidRPr="007268EA">
        <w:rPr>
          <w:rFonts w:ascii="宋体" w:hAnsi="宋体" w:hint="eastAsia"/>
          <w:szCs w:val="21"/>
          <w:u w:val="single"/>
        </w:rPr>
        <w:t>执行通用条款</w:t>
      </w:r>
      <w:r w:rsidRPr="007268EA">
        <w:rPr>
          <w:rFonts w:ascii="宋体" w:hAnsi="宋体" w:cs="仿宋_GB2312" w:hint="eastAsia"/>
          <w:szCs w:val="21"/>
          <w:u w:val="single"/>
        </w:rPr>
        <w:t></w:t>
      </w:r>
      <w:r w:rsidRPr="007268EA">
        <w:rPr>
          <w:rFonts w:ascii="宋体" w:hAnsi="宋体" w:cs="仿宋_GB2312" w:hint="eastAsia"/>
          <w:szCs w:val="21"/>
        </w:rPr>
        <w:t>。</w:t>
      </w:r>
    </w:p>
    <w:bookmarkEnd w:id="80"/>
    <w:bookmarkEnd w:id="81"/>
    <w:bookmarkEnd w:id="82"/>
    <w:bookmarkEnd w:id="83"/>
    <w:bookmarkEnd w:id="84"/>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w:t>
      </w:r>
      <w:bookmarkStart w:id="85" w:name="_Toc312677987"/>
      <w:bookmarkStart w:id="86" w:name="_Toc318581156"/>
      <w:bookmarkStart w:id="87" w:name="_Toc300934944"/>
      <w:bookmarkStart w:id="88" w:name="_Toc303539101"/>
      <w:bookmarkStart w:id="89" w:name="_Toc304295522"/>
      <w:r w:rsidRPr="007268EA">
        <w:rPr>
          <w:rFonts w:ascii="宋体" w:hAnsi="宋体" w:cs="仿宋_GB2312" w:hint="eastAsia"/>
          <w:szCs w:val="21"/>
        </w:rPr>
        <w:t>.10.3 场内交通</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关于场外交通和场内交通的边界的约定：</w:t>
      </w:r>
      <w:r w:rsidRPr="007268EA">
        <w:rPr>
          <w:u w:val="single" w:color="000000"/>
        </w:rPr>
        <w:t>根据施工现场实际情况确定</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关于发包人向承包人免费提供满足工程施工需要的场内道路和交通设施的约定：</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u w:val="single"/>
        </w:rPr>
        <w:t></w:t>
      </w:r>
      <w:r w:rsidRPr="007268EA">
        <w:rPr>
          <w:rFonts w:ascii="宋体" w:hAnsi="宋体" w:hint="eastAsia"/>
          <w:szCs w:val="21"/>
          <w:u w:val="single"/>
        </w:rPr>
        <w:t>执行通用条款</w:t>
      </w:r>
      <w:r w:rsidRPr="007268EA">
        <w:rPr>
          <w:rFonts w:ascii="宋体" w:hAnsi="宋体" w:cs="仿宋_GB2312" w:hint="eastAsia"/>
          <w:szCs w:val="21"/>
          <w:u w:val="single"/>
        </w:rPr>
        <w:t></w:t>
      </w:r>
      <w:r w:rsidRPr="007268EA">
        <w:rPr>
          <w:rFonts w:ascii="宋体" w:hAnsi="宋体" w:cs="仿宋_GB2312" w:hint="eastAsia"/>
          <w:szCs w:val="21"/>
        </w:rPr>
        <w:t>。</w:t>
      </w:r>
      <w:bookmarkStart w:id="90" w:name="_Toc318581157"/>
      <w:bookmarkEnd w:id="85"/>
      <w:bookmarkEnd w:id="86"/>
      <w:bookmarkEnd w:id="87"/>
      <w:bookmarkEnd w:id="88"/>
      <w:bookmarkEnd w:id="89"/>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1.10.4超大件和超重件的运输</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运输超大件或超重件所需的道路和桥梁临时加固改造费用和其他有关费用由</w:t>
      </w:r>
      <w:r w:rsidRPr="007268EA">
        <w:rPr>
          <w:rFonts w:ascii="宋体" w:hAnsi="宋体" w:hint="eastAsia"/>
          <w:szCs w:val="21"/>
          <w:u w:val="single"/>
        </w:rPr>
        <w:t>承包方</w:t>
      </w:r>
      <w:r w:rsidRPr="007268EA">
        <w:rPr>
          <w:rFonts w:ascii="宋体" w:hAnsi="宋体" w:cs="仿宋_GB2312" w:hint="eastAsia"/>
          <w:szCs w:val="21"/>
        </w:rPr>
        <w:t>承担。</w:t>
      </w:r>
    </w:p>
    <w:bookmarkEnd w:id="90"/>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1.11 知识产权</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1.11.1关于发包人提供给承包人的图纸、发包人为实施工程自行编制或委托编制的技术规范以及反映发包人关于合同要求或其他类似性质的文件的著作权的归属：</w:t>
      </w:r>
      <w:r w:rsidRPr="007268EA">
        <w:rPr>
          <w:u w:val="single" w:color="000000"/>
        </w:rPr>
        <w:t>发包人所有</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关于发包人提供的上述文件的使用限制的要求：</w:t>
      </w:r>
      <w:r w:rsidRPr="007268EA">
        <w:rPr>
          <w:rFonts w:ascii="宋体" w:hAnsi="宋体" w:cs="仿宋_GB2312" w:hint="eastAsia"/>
          <w:szCs w:val="21"/>
          <w:u w:val="single"/>
        </w:rPr>
        <w:t></w:t>
      </w:r>
      <w:r w:rsidRPr="007268EA">
        <w:rPr>
          <w:rFonts w:ascii="宋体" w:hAnsi="宋体" w:hint="eastAsia"/>
          <w:szCs w:val="21"/>
          <w:u w:val="single"/>
        </w:rPr>
        <w:t>执行通用条款</w:t>
      </w:r>
      <w:r w:rsidRPr="007268EA">
        <w:rPr>
          <w:rFonts w:ascii="宋体" w:hAnsi="宋体" w:cs="仿宋_GB2312" w:hint="eastAsia"/>
          <w:szCs w:val="21"/>
        </w:rPr>
        <w:t>。</w:t>
      </w:r>
    </w:p>
    <w:p w:rsidR="00846EB6" w:rsidRPr="007268EA" w:rsidRDefault="008E021D">
      <w:pPr>
        <w:spacing w:line="360" w:lineRule="auto"/>
        <w:ind w:firstLine="425"/>
        <w:rPr>
          <w:rFonts w:ascii="宋体" w:hAnsi="宋体" w:cs="仿宋_GB2312"/>
          <w:szCs w:val="21"/>
          <w:u w:val="single"/>
        </w:rPr>
      </w:pPr>
      <w:r w:rsidRPr="007268EA">
        <w:rPr>
          <w:rFonts w:ascii="宋体" w:hAnsi="宋体" w:cs="仿宋_GB2312" w:hint="eastAsia"/>
          <w:szCs w:val="21"/>
        </w:rPr>
        <w:t>1.11.2 关于承包人为实施工程所编制文件的著作权的归属：</w:t>
      </w:r>
      <w:r w:rsidRPr="007268EA">
        <w:rPr>
          <w:rFonts w:ascii="宋体" w:hAnsi="宋体" w:hint="eastAsia"/>
          <w:szCs w:val="21"/>
          <w:u w:val="single"/>
        </w:rPr>
        <w:t>文件的著作权属发包人（除文件的署名权）</w:t>
      </w:r>
      <w:r w:rsidRPr="007268EA">
        <w:rPr>
          <w:rFonts w:ascii="宋体" w:hAnsi="宋体" w:cs="仿宋_GB2312" w:hint="eastAsia"/>
          <w:szCs w:val="21"/>
          <w:u w:val="single"/>
        </w:rPr>
        <w:t xml:space="preserve">    </w:t>
      </w:r>
      <w:r w:rsidRPr="007268EA">
        <w:rPr>
          <w:rFonts w:ascii="宋体" w:hAnsi="宋体" w:cs="仿宋_GB2312" w:hint="eastAsia"/>
          <w:szCs w:val="21"/>
        </w:rPr>
        <w:t>。</w:t>
      </w:r>
    </w:p>
    <w:p w:rsidR="00846EB6" w:rsidRPr="007268EA" w:rsidRDefault="008E021D">
      <w:pPr>
        <w:spacing w:line="360" w:lineRule="auto"/>
        <w:rPr>
          <w:rFonts w:ascii="宋体" w:hAnsi="宋体" w:cs="仿宋_GB2312"/>
          <w:szCs w:val="21"/>
          <w:u w:val="single"/>
        </w:rPr>
      </w:pPr>
      <w:r w:rsidRPr="007268EA">
        <w:rPr>
          <w:rFonts w:ascii="宋体" w:hAnsi="宋体" w:cs="仿宋_GB2312" w:hint="eastAsia"/>
          <w:szCs w:val="21"/>
        </w:rPr>
        <w:t>关于承包人提供的上述文件的使用限制的要求：</w:t>
      </w:r>
      <w:r w:rsidRPr="007268EA">
        <w:rPr>
          <w:rFonts w:ascii="宋体" w:hAnsi="宋体" w:hint="eastAsia"/>
          <w:szCs w:val="21"/>
          <w:u w:val="single"/>
        </w:rPr>
        <w:t>未经发包人书面同意，承包人不得擅自将上述文件使用于本合同以外的工程</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1.11.4 承包人在施工过程中所采用的专利、专有技术、技术秘密的使用费的承担方式：</w:t>
      </w:r>
    </w:p>
    <w:p w:rsidR="00846EB6" w:rsidRPr="007268EA" w:rsidRDefault="008E021D">
      <w:pPr>
        <w:spacing w:line="360" w:lineRule="auto"/>
        <w:rPr>
          <w:rFonts w:ascii="宋体" w:hAnsi="宋体"/>
          <w:szCs w:val="21"/>
          <w:u w:val="single"/>
        </w:rPr>
      </w:pPr>
      <w:r w:rsidRPr="007268EA">
        <w:rPr>
          <w:rFonts w:ascii="宋体" w:hAnsi="宋体"/>
          <w:szCs w:val="21"/>
          <w:u w:val="single"/>
        </w:rPr>
        <w:t>承包人自行承担</w:t>
      </w:r>
      <w:r w:rsidRPr="007268EA">
        <w:rPr>
          <w:rFonts w:ascii="宋体" w:hAnsi="宋体" w:hint="eastAsia"/>
          <w:szCs w:val="21"/>
          <w:u w:val="single"/>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lastRenderedPageBreak/>
        <w:t>1.13工程量清单错误的修正</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出现工程量清单错误时，是否调整合同价格：</w:t>
      </w:r>
      <w:r w:rsidRPr="007268EA">
        <w:rPr>
          <w:rFonts w:ascii="宋体" w:hAnsi="宋体" w:hint="eastAsia"/>
          <w:sz w:val="21"/>
          <w:szCs w:val="21"/>
          <w:u w:val="single"/>
        </w:rPr>
        <w:t xml:space="preserve">   允许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允许调整合同价格的工程量偏差范围：</w:t>
      </w:r>
      <w:r w:rsidRPr="007268EA">
        <w:rPr>
          <w:rFonts w:ascii="宋体" w:hAnsi="宋体" w:hint="eastAsia"/>
          <w:sz w:val="21"/>
          <w:szCs w:val="21"/>
          <w:u w:val="single"/>
        </w:rPr>
        <w:t xml:space="preserve">  3%  </w:t>
      </w:r>
    </w:p>
    <w:p w:rsidR="00846EB6" w:rsidRPr="007268EA" w:rsidRDefault="008E021D">
      <w:pPr>
        <w:pStyle w:val="Blockquote"/>
        <w:spacing w:line="360" w:lineRule="exact"/>
        <w:ind w:right="0"/>
        <w:rPr>
          <w:rFonts w:ascii="宋体" w:hAnsi="宋体"/>
          <w:b/>
          <w:bCs/>
          <w:sz w:val="21"/>
          <w:szCs w:val="21"/>
        </w:rPr>
      </w:pPr>
      <w:bookmarkStart w:id="91" w:name="_Toc351203634"/>
      <w:r w:rsidRPr="007268EA">
        <w:rPr>
          <w:rFonts w:ascii="宋体" w:hAnsi="宋体" w:hint="eastAsia"/>
          <w:b/>
          <w:bCs/>
          <w:sz w:val="21"/>
          <w:szCs w:val="21"/>
        </w:rPr>
        <w:t>2</w:t>
      </w:r>
      <w:bookmarkStart w:id="92" w:name="_Toc292559362"/>
      <w:bookmarkStart w:id="93" w:name="_Toc296503157"/>
      <w:bookmarkStart w:id="94" w:name="_Toc296890985"/>
      <w:bookmarkStart w:id="95" w:name="_Toc292559867"/>
      <w:bookmarkStart w:id="96" w:name="_Toc296944496"/>
      <w:bookmarkStart w:id="97" w:name="_Toc296891197"/>
      <w:bookmarkStart w:id="98" w:name="_Toc296347156"/>
      <w:bookmarkStart w:id="99" w:name="_Toc296346658"/>
      <w:bookmarkStart w:id="100" w:name="_Toc297120457"/>
      <w:bookmarkStart w:id="101" w:name="_Toc297048343"/>
      <w:r w:rsidRPr="007268EA">
        <w:rPr>
          <w:rFonts w:ascii="宋体" w:hAnsi="宋体" w:hint="eastAsia"/>
          <w:b/>
          <w:bCs/>
          <w:sz w:val="21"/>
          <w:szCs w:val="21"/>
        </w:rPr>
        <w:t>. 发包人</w:t>
      </w:r>
      <w:bookmarkEnd w:id="91"/>
    </w:p>
    <w:bookmarkEnd w:id="92"/>
    <w:bookmarkEnd w:id="93"/>
    <w:bookmarkEnd w:id="94"/>
    <w:bookmarkEnd w:id="95"/>
    <w:bookmarkEnd w:id="96"/>
    <w:bookmarkEnd w:id="97"/>
    <w:bookmarkEnd w:id="98"/>
    <w:bookmarkEnd w:id="99"/>
    <w:bookmarkEnd w:id="100"/>
    <w:bookmarkEnd w:id="101"/>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2.2 发包人代表</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发包人代表：</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姓    名：；</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身份证号：；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职    务：；</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联系电话：；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电子信箱：；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通信地址：。</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sz w:val="21"/>
          <w:szCs w:val="21"/>
        </w:rPr>
        <w:t>发包人对发包人代表的授权范围如下：</w:t>
      </w:r>
      <w:r w:rsidRPr="007268EA">
        <w:rPr>
          <w:rFonts w:ascii="宋体" w:hAnsi="宋体" w:hint="eastAsia"/>
          <w:sz w:val="21"/>
          <w:szCs w:val="21"/>
          <w:u w:val="single"/>
        </w:rPr>
        <w:t>1、督促监理工程师按照监理合同办事；2、协调各有关单位工作；3、工程进度与工程量的确认；4、督促并控制好工程进度、质量、投资。</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2.4 施工现场、施工条件和基础资料的提供</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2.4.1 提供施工现场</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关于发包人移交施工现场的期限要求：</w:t>
      </w:r>
      <w:r w:rsidRPr="007268EA">
        <w:rPr>
          <w:u w:val="single" w:color="000000"/>
        </w:rPr>
        <w:t>开工前三日完成</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2.4.2 提供施工条件</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关于发包人应负责提供施工所需要的条件，包括：</w:t>
      </w:r>
      <w:r w:rsidRPr="007268EA">
        <w:rPr>
          <w:u w:val="single" w:color="000000"/>
        </w:rPr>
        <w:t>执行通用条款</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2.5 资金来源证明及支付担保</w:t>
      </w:r>
    </w:p>
    <w:p w:rsidR="00846EB6" w:rsidRPr="007268EA" w:rsidRDefault="008E021D">
      <w:pPr>
        <w:spacing w:line="360" w:lineRule="auto"/>
        <w:ind w:firstLineChars="200" w:firstLine="420"/>
        <w:rPr>
          <w:rFonts w:ascii="宋体" w:hAnsi="宋体" w:cs="仿宋_GB2312"/>
          <w:szCs w:val="21"/>
        </w:rPr>
      </w:pPr>
      <w:bookmarkStart w:id="102" w:name="_Toc351203635"/>
      <w:r w:rsidRPr="007268EA">
        <w:rPr>
          <w:rFonts w:ascii="宋体" w:hAnsi="宋体" w:cs="仿宋_GB2312" w:hint="eastAsia"/>
          <w:szCs w:val="21"/>
        </w:rPr>
        <w:t>发包人提供资金来源证明的期限要求：</w:t>
      </w:r>
      <w:r w:rsidRPr="007268EA">
        <w:rPr>
          <w:rFonts w:ascii="宋体" w:hAnsi="宋体" w:cs="仿宋_GB2312" w:hint="eastAsia"/>
          <w:szCs w:val="21"/>
          <w:u w:val="single"/>
        </w:rPr>
        <w:t></w:t>
      </w:r>
      <w:r w:rsidRPr="007268EA">
        <w:rPr>
          <w:rFonts w:ascii="宋体" w:hAnsi="宋体" w:hint="eastAsia"/>
          <w:szCs w:val="21"/>
          <w:u w:val="single"/>
        </w:rPr>
        <w:t>无</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发包人是否提供支付担保：</w:t>
      </w:r>
      <w:r w:rsidRPr="007268EA">
        <w:rPr>
          <w:rFonts w:ascii="宋体" w:hAnsi="宋体" w:cs="仿宋_GB2312" w:hint="eastAsia"/>
          <w:szCs w:val="21"/>
          <w:u w:val="single"/>
        </w:rPr>
        <w:t xml:space="preserve">否   </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发包人提供支付担保的形式：</w:t>
      </w:r>
      <w:r w:rsidRPr="007268EA">
        <w:rPr>
          <w:rFonts w:ascii="宋体" w:hAnsi="宋体" w:hint="eastAsia"/>
          <w:szCs w:val="21"/>
          <w:u w:val="single"/>
        </w:rPr>
        <w:t>无</w:t>
      </w:r>
      <w:r w:rsidRPr="007268EA">
        <w:rPr>
          <w:rFonts w:ascii="宋体" w:hAnsi="宋体" w:cs="仿宋_GB2312" w:hint="eastAsia"/>
          <w:szCs w:val="21"/>
          <w:u w:val="single"/>
        </w:rPr>
        <w:t></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bCs/>
          <w:sz w:val="21"/>
          <w:szCs w:val="21"/>
        </w:rPr>
      </w:pPr>
      <w:r w:rsidRPr="007268EA">
        <w:rPr>
          <w:rFonts w:ascii="宋体" w:hAnsi="宋体" w:hint="eastAsia"/>
          <w:b/>
          <w:bCs/>
          <w:sz w:val="21"/>
          <w:szCs w:val="21"/>
        </w:rPr>
        <w:t>3</w:t>
      </w:r>
      <w:bookmarkStart w:id="103" w:name="_Toc296346659"/>
      <w:bookmarkStart w:id="104" w:name="_Toc292559363"/>
      <w:bookmarkStart w:id="105" w:name="_Toc297120458"/>
      <w:bookmarkStart w:id="106" w:name="_Toc296503158"/>
      <w:bookmarkStart w:id="107" w:name="_Toc296890986"/>
      <w:bookmarkStart w:id="108" w:name="_Toc296891198"/>
      <w:bookmarkStart w:id="109" w:name="_Toc296944497"/>
      <w:bookmarkStart w:id="110" w:name="_Toc296347157"/>
      <w:bookmarkStart w:id="111" w:name="_Toc292559868"/>
      <w:bookmarkStart w:id="112" w:name="_Toc297048344"/>
      <w:r w:rsidRPr="007268EA">
        <w:rPr>
          <w:rFonts w:ascii="宋体" w:hAnsi="宋体" w:hint="eastAsia"/>
          <w:b/>
          <w:bCs/>
          <w:sz w:val="21"/>
          <w:szCs w:val="21"/>
        </w:rPr>
        <w:t>. 承包人</w:t>
      </w:r>
      <w:bookmarkEnd w:id="102"/>
    </w:p>
    <w:bookmarkEnd w:id="103"/>
    <w:bookmarkEnd w:id="104"/>
    <w:bookmarkEnd w:id="105"/>
    <w:bookmarkEnd w:id="106"/>
    <w:bookmarkEnd w:id="107"/>
    <w:bookmarkEnd w:id="108"/>
    <w:bookmarkEnd w:id="109"/>
    <w:bookmarkEnd w:id="110"/>
    <w:bookmarkEnd w:id="111"/>
    <w:bookmarkEnd w:id="112"/>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3.1 承包人的一般义务</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（1）承包人提交的竣工资料的内容：</w:t>
      </w:r>
      <w:r w:rsidRPr="007268EA">
        <w:rPr>
          <w:rFonts w:ascii="宋体" w:hAnsi="宋体" w:hint="eastAsia"/>
          <w:szCs w:val="21"/>
          <w:u w:val="single"/>
        </w:rPr>
        <w:t>1、包括但不限于全套完整准确的竣工图、结算书、设计变更、现场签证、隐蔽工程验收记录、会议备忘录、与业主洽商好的材料价格、产品资料检测报告等；2、竣工内业资料。承包人需要提交的竣工资料套数：竣工图六套（要求计算机出图），其中原件五套，电子文件一套；竣工内业资料三套</w:t>
      </w:r>
      <w:r w:rsidRPr="007268EA">
        <w:rPr>
          <w:rFonts w:ascii="宋体" w:hAnsi="宋体" w:cs="仿宋_GB2312" w:hint="eastAsia"/>
          <w:szCs w:val="21"/>
        </w:rPr>
        <w:t>。</w:t>
      </w:r>
    </w:p>
    <w:p w:rsidR="00846EB6" w:rsidRPr="007268EA" w:rsidRDefault="008E021D">
      <w:pPr>
        <w:spacing w:line="360" w:lineRule="auto"/>
        <w:rPr>
          <w:rFonts w:ascii="宋体" w:hAnsi="宋体" w:cs="仿宋_GB2312"/>
          <w:szCs w:val="21"/>
        </w:rPr>
      </w:pPr>
      <w:r w:rsidRPr="007268EA">
        <w:rPr>
          <w:rFonts w:ascii="宋体" w:hAnsi="宋体" w:cs="仿宋_GB2312" w:hint="eastAsia"/>
          <w:szCs w:val="21"/>
        </w:rPr>
        <w:t xml:space="preserve">    承包人需要提交的竣工资料套数：</w:t>
      </w:r>
      <w:r w:rsidRPr="007268EA">
        <w:rPr>
          <w:rFonts w:ascii="宋体" w:hAnsi="宋体" w:hint="eastAsia"/>
          <w:szCs w:val="21"/>
          <w:u w:val="single"/>
        </w:rPr>
        <w:t>竣工图六套（要求计算机出图），其中原件五套，电子文</w:t>
      </w:r>
      <w:r w:rsidRPr="007268EA">
        <w:rPr>
          <w:rFonts w:ascii="宋体" w:hAnsi="宋体" w:hint="eastAsia"/>
          <w:szCs w:val="21"/>
          <w:u w:val="single"/>
        </w:rPr>
        <w:lastRenderedPageBreak/>
        <w:t>件一套；竣工内业资料三套</w:t>
      </w:r>
      <w:r w:rsidRPr="007268EA">
        <w:rPr>
          <w:rFonts w:ascii="宋体" w:hAnsi="宋体" w:cs="仿宋_GB2312" w:hint="eastAsia"/>
          <w:szCs w:val="21"/>
        </w:rPr>
        <w:t>。</w:t>
      </w:r>
    </w:p>
    <w:p w:rsidR="00846EB6" w:rsidRPr="007268EA" w:rsidRDefault="008E021D">
      <w:pPr>
        <w:spacing w:line="360" w:lineRule="auto"/>
        <w:rPr>
          <w:rFonts w:ascii="宋体" w:hAnsi="宋体" w:cs="仿宋_GB2312"/>
          <w:szCs w:val="21"/>
        </w:rPr>
      </w:pPr>
      <w:r w:rsidRPr="007268EA">
        <w:rPr>
          <w:rFonts w:ascii="宋体" w:hAnsi="宋体" w:cs="仿宋_GB2312" w:hint="eastAsia"/>
          <w:szCs w:val="21"/>
        </w:rPr>
        <w:t xml:space="preserve">    承包人提交的竣工资料的费用承担：</w:t>
      </w:r>
      <w:r w:rsidRPr="007268EA">
        <w:rPr>
          <w:rFonts w:ascii="宋体" w:hAnsi="宋体" w:hint="eastAsia"/>
          <w:szCs w:val="21"/>
          <w:u w:val="single"/>
        </w:rPr>
        <w:t>发生费用由承包人承</w:t>
      </w:r>
      <w:r w:rsidRPr="007268EA">
        <w:rPr>
          <w:rFonts w:ascii="宋体" w:hAnsi="宋体" w:cs="仿宋_GB2312" w:hint="eastAsia"/>
          <w:szCs w:val="21"/>
        </w:rPr>
        <w:t>。</w:t>
      </w:r>
    </w:p>
    <w:p w:rsidR="00846EB6" w:rsidRPr="007268EA" w:rsidRDefault="008E021D">
      <w:pPr>
        <w:spacing w:line="360" w:lineRule="auto"/>
        <w:rPr>
          <w:rFonts w:ascii="宋体" w:hAnsi="宋体" w:cs="仿宋_GB2312"/>
          <w:szCs w:val="21"/>
        </w:rPr>
      </w:pPr>
      <w:r w:rsidRPr="007268EA">
        <w:rPr>
          <w:rFonts w:ascii="宋体" w:hAnsi="宋体" w:cs="仿宋_GB2312" w:hint="eastAsia"/>
          <w:szCs w:val="21"/>
        </w:rPr>
        <w:t xml:space="preserve">    承包人提交的竣工资料移交时间：</w:t>
      </w:r>
      <w:r w:rsidRPr="007268EA">
        <w:rPr>
          <w:rFonts w:ascii="宋体" w:hAnsi="宋体" w:hint="eastAsia"/>
          <w:szCs w:val="21"/>
          <w:u w:val="single"/>
        </w:rPr>
        <w:t>工程竣工验收合格后15日内，延期一天承包人向发包人支付1000元违约金，直至资料移交完成</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承包人提交的竣工资料形式要求：</w:t>
      </w:r>
      <w:r w:rsidRPr="007268EA">
        <w:rPr>
          <w:rFonts w:ascii="宋体" w:hAnsi="宋体" w:hint="eastAsia"/>
          <w:szCs w:val="21"/>
          <w:u w:val="single"/>
        </w:rPr>
        <w:t>纸质版和电子版</w:t>
      </w:r>
      <w:r w:rsidRPr="007268EA">
        <w:rPr>
          <w:rFonts w:ascii="宋体" w:hAnsi="宋体" w:cs="仿宋_GB2312" w:hint="eastAsia"/>
          <w:szCs w:val="21"/>
        </w:rPr>
        <w:t>。</w:t>
      </w:r>
    </w:p>
    <w:p w:rsidR="00846EB6" w:rsidRPr="007268EA" w:rsidRDefault="008E021D">
      <w:pPr>
        <w:pStyle w:val="Blockquote"/>
        <w:spacing w:line="360" w:lineRule="exact"/>
        <w:ind w:left="0" w:right="0" w:firstLineChars="200" w:firstLine="420"/>
        <w:rPr>
          <w:rFonts w:ascii="宋体" w:hAnsi="宋体"/>
          <w:sz w:val="21"/>
          <w:szCs w:val="21"/>
          <w:u w:val="single"/>
        </w:rPr>
      </w:pPr>
      <w:r w:rsidRPr="007268EA">
        <w:rPr>
          <w:rFonts w:ascii="宋体" w:hAnsi="宋体" w:cs="仿宋_GB2312" w:hint="eastAsia"/>
          <w:sz w:val="21"/>
          <w:szCs w:val="21"/>
        </w:rPr>
        <w:t>（2）承包人应履行的其他义务：</w:t>
      </w:r>
      <w:r w:rsidRPr="007268EA">
        <w:rPr>
          <w:rFonts w:hint="eastAsia"/>
          <w:sz w:val="21"/>
          <w:szCs w:val="21"/>
          <w:u w:val="single"/>
        </w:rPr>
        <w:t>（</w:t>
      </w:r>
      <w:r w:rsidRPr="007268EA">
        <w:rPr>
          <w:rFonts w:hint="eastAsia"/>
          <w:sz w:val="21"/>
          <w:szCs w:val="21"/>
          <w:u w:val="single"/>
        </w:rPr>
        <w:t>1</w:t>
      </w:r>
      <w:r w:rsidRPr="007268EA">
        <w:rPr>
          <w:rFonts w:hint="eastAsia"/>
          <w:sz w:val="21"/>
          <w:szCs w:val="21"/>
          <w:u w:val="single"/>
        </w:rPr>
        <w:t>）</w:t>
      </w:r>
      <w:r w:rsidRPr="007268EA">
        <w:rPr>
          <w:sz w:val="21"/>
          <w:szCs w:val="21"/>
          <w:u w:val="single"/>
        </w:rPr>
        <w:t>承包人施工时必须与电信、广电、给水、电力、燃气、路政等有关部门密切配合，保质保量完成施工任务。</w:t>
      </w:r>
      <w:r w:rsidRPr="007268EA">
        <w:rPr>
          <w:rFonts w:hint="eastAsia"/>
          <w:sz w:val="21"/>
          <w:szCs w:val="21"/>
          <w:u w:val="single"/>
        </w:rPr>
        <w:t>（</w:t>
      </w:r>
      <w:r w:rsidRPr="007268EA">
        <w:rPr>
          <w:rFonts w:hint="eastAsia"/>
          <w:sz w:val="21"/>
          <w:szCs w:val="21"/>
          <w:u w:val="single"/>
        </w:rPr>
        <w:t>2</w:t>
      </w:r>
      <w:r w:rsidRPr="007268EA">
        <w:rPr>
          <w:rFonts w:hint="eastAsia"/>
          <w:sz w:val="21"/>
          <w:szCs w:val="21"/>
          <w:u w:val="single"/>
        </w:rPr>
        <w:t>）</w:t>
      </w:r>
      <w:r w:rsidRPr="007268EA">
        <w:rPr>
          <w:sz w:val="21"/>
          <w:szCs w:val="21"/>
          <w:u w:val="single"/>
        </w:rPr>
        <w:t>承包人在施工时，必须全面协调好与周边环境关系，施工时承包人因自身原因未处理好周边环境关系而导致工程停工，发包人将不承担由此引起的工期延误及其他工程费用损失</w:t>
      </w:r>
      <w:r w:rsidRPr="007268EA">
        <w:rPr>
          <w:rFonts w:ascii="宋体" w:hAnsi="宋体" w:cs="仿宋_GB2312"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3.2 项目经理</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3.2.1 项目经理：</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姓    名：；</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身份证号：；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执业资格等级：；</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注册证书号：；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执业印章号：；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安全生产考核合格证书号：；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联系电话：；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电子信箱：；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通信地址：；</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承包人对项目经理的授权范围如下：</w:t>
      </w:r>
      <w:r w:rsidRPr="007268EA">
        <w:rPr>
          <w:rFonts w:ascii="宋体" w:hAnsi="宋体" w:hint="eastAsia"/>
          <w:szCs w:val="21"/>
          <w:u w:val="single"/>
        </w:rPr>
        <w:t>作为承包人施工现场负责人，全面负责本工程施工现场进度、质量、安全、防疫工作，负责本合同的全面履行</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szCs w:val="21"/>
          <w:u w:val="single"/>
        </w:rPr>
      </w:pPr>
      <w:r w:rsidRPr="007268EA">
        <w:rPr>
          <w:rFonts w:ascii="宋体" w:hAnsi="宋体" w:hint="eastAsia"/>
          <w:szCs w:val="21"/>
        </w:rPr>
        <w:t>关于项目经理每月在施工现场的时间要求：</w:t>
      </w:r>
      <w:r w:rsidRPr="007268EA">
        <w:rPr>
          <w:rFonts w:ascii="宋体" w:hAnsi="宋体" w:hint="eastAsia"/>
          <w:szCs w:val="21"/>
          <w:u w:val="single"/>
        </w:rPr>
        <w:t>项目负责人（项目经理）每月到位率必须不少于22天，每天不少于6小时。</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承包人未提交劳动合同，以及没有为项目经理缴纳社会保险证明的违约责任：</w:t>
      </w:r>
      <w:r w:rsidRPr="007268EA">
        <w:rPr>
          <w:rFonts w:ascii="宋体" w:hAnsi="宋体" w:cs="仿宋_GB2312" w:hint="eastAsia"/>
          <w:szCs w:val="21"/>
          <w:u w:val="single"/>
        </w:rPr>
        <w:t>处以（合同价款的 3‰）违约处罚，责令限期提交劳动合同并补缴社会保险</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项目经理未经批准，擅自离开施工现场的违约责任：</w:t>
      </w:r>
      <w:r w:rsidRPr="007268EA">
        <w:rPr>
          <w:rFonts w:ascii="宋体" w:hAnsi="宋体" w:hint="eastAsia"/>
          <w:szCs w:val="21"/>
          <w:u w:val="single"/>
        </w:rPr>
        <w:t>项目负责人（项目经理）如不能达到承诺的到位率，在工程进度款中按2000元/天扣罚；如累计到位率不到总到位率的70%（到位率由监理工程师与发包方派驻工程师共同考核），则承包人将承担中标价2%的违约金</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3.2.3 承包人擅自更换项目经理的违约责任：</w:t>
      </w:r>
      <w:r w:rsidRPr="007268EA">
        <w:rPr>
          <w:rFonts w:ascii="宋体" w:hAnsi="宋体" w:hint="eastAsia"/>
          <w:szCs w:val="21"/>
          <w:u w:val="single"/>
        </w:rPr>
        <w:t>若擅自变更或与投标文件不一致的，发包人有</w:t>
      </w:r>
      <w:r w:rsidRPr="007268EA">
        <w:rPr>
          <w:rFonts w:ascii="宋体" w:hAnsi="宋体" w:hint="eastAsia"/>
          <w:szCs w:val="21"/>
          <w:u w:val="single"/>
        </w:rPr>
        <w:lastRenderedPageBreak/>
        <w:t>权取消其中标资格，或从工程进度款中扣除合同总价的3%作为违约金</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szCs w:val="21"/>
          <w:u w:val="single"/>
        </w:rPr>
      </w:pPr>
      <w:r w:rsidRPr="007268EA">
        <w:rPr>
          <w:rFonts w:ascii="宋体" w:hAnsi="宋体" w:hint="eastAsia"/>
          <w:szCs w:val="21"/>
        </w:rPr>
        <w:t>3.2.4 承包人无正当理由拒绝更换项目经理的违约责任：</w:t>
      </w:r>
      <w:r w:rsidRPr="007268EA">
        <w:rPr>
          <w:rFonts w:ascii="宋体" w:hAnsi="宋体" w:hint="eastAsia"/>
          <w:szCs w:val="21"/>
          <w:u w:val="single"/>
        </w:rPr>
        <w:t>应向发包人承担中标价2%的违约金，由此对发包人造成的工期延误和经济损失由承包人承担。</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3.3 承包人人员</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3.3.1 承包人提交项目管理机构及施工现场管理人员安排报告的期限：</w:t>
      </w:r>
      <w:r w:rsidRPr="007268EA">
        <w:rPr>
          <w:rFonts w:ascii="宋体" w:hAnsi="宋体" w:hint="eastAsia"/>
          <w:szCs w:val="21"/>
          <w:u w:val="single"/>
        </w:rPr>
        <w:t>接到开工通知后3天内</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3.3.3 承包人无正当理由拒绝撤换主要施工管理人员的违约责任：</w:t>
      </w:r>
      <w:r w:rsidRPr="007268EA">
        <w:rPr>
          <w:rFonts w:ascii="宋体" w:hAnsi="宋体" w:hint="eastAsia"/>
          <w:szCs w:val="21"/>
          <w:u w:val="single"/>
        </w:rPr>
        <w:t>由此对发包人造成的工期延误和经济损失由承包人承担</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3.3.4 承包人主要施工管理人员离开施工现场的批准要求：</w:t>
      </w:r>
      <w:r w:rsidRPr="007268EA">
        <w:rPr>
          <w:rFonts w:ascii="宋体" w:hAnsi="宋体" w:hint="eastAsia"/>
          <w:szCs w:val="21"/>
          <w:u w:val="single"/>
        </w:rPr>
        <w:t>需征得监理人同意，并征得发包人代表书面同意后方可离开</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3.3.5承包人擅自更换主要施工管理人员的违约责任：</w:t>
      </w:r>
      <w:r w:rsidRPr="007268EA">
        <w:rPr>
          <w:rFonts w:ascii="宋体" w:hAnsi="宋体" w:hint="eastAsia"/>
          <w:szCs w:val="21"/>
          <w:u w:val="single"/>
        </w:rPr>
        <w:t>未经发包人同意不得擅自更换主要施工管理人员，否则承包人承担中标价2%的违约金</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承包人主要施工管理人员擅自离开施工现场的违约责任：</w:t>
      </w:r>
      <w:r w:rsidRPr="007268EA">
        <w:rPr>
          <w:rFonts w:ascii="宋体" w:hAnsi="宋体" w:cs="仿宋_GB2312" w:hint="eastAsia"/>
          <w:szCs w:val="21"/>
          <w:u w:val="single"/>
        </w:rPr>
        <w:t>项目管理班子人员在施工现场时间必须与投标文件的承诺相一致。如未经监理人和发包人代表同意，达不到承诺要求的，项目技术负责人每缺一天罚款2000元，其他施工管理人员每缺一天罚款1000元，并在工程进度款中扣除。</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w:t>
      </w:r>
      <w:bookmarkStart w:id="113" w:name="_Toc297216151"/>
      <w:bookmarkStart w:id="114" w:name="_Toc303539102"/>
      <w:bookmarkStart w:id="115" w:name="_Toc312677988"/>
      <w:bookmarkStart w:id="116" w:name="_Toc296890987"/>
      <w:bookmarkStart w:id="117" w:name="_Toc296944498"/>
      <w:bookmarkStart w:id="118" w:name="_Toc297048345"/>
      <w:bookmarkStart w:id="119" w:name="_Toc297120459"/>
      <w:bookmarkStart w:id="120" w:name="_Toc297123492"/>
      <w:bookmarkStart w:id="121" w:name="_Toc296503159"/>
      <w:bookmarkStart w:id="122" w:name="_Toc292559869"/>
      <w:bookmarkStart w:id="123" w:name="_Toc292559364"/>
      <w:bookmarkStart w:id="124" w:name="_Toc304295523"/>
      <w:bookmarkStart w:id="125" w:name="_Toc296347158"/>
      <w:bookmarkStart w:id="126" w:name="_Toc300934945"/>
      <w:bookmarkStart w:id="127" w:name="_Toc296346660"/>
      <w:bookmarkStart w:id="128" w:name="_Toc296891199"/>
      <w:r w:rsidRPr="007268EA">
        <w:rPr>
          <w:rFonts w:ascii="宋体" w:hAnsi="宋体" w:hint="eastAsia"/>
          <w:b/>
          <w:sz w:val="21"/>
          <w:szCs w:val="21"/>
        </w:rPr>
        <w:t>.5 分包</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w:t>
      </w:r>
      <w:bookmarkStart w:id="129" w:name="_Toc292559870"/>
      <w:bookmarkStart w:id="130" w:name="_Toc297048346"/>
      <w:bookmarkStart w:id="131" w:name="_Toc300934946"/>
      <w:bookmarkStart w:id="132" w:name="_Toc296891200"/>
      <w:bookmarkStart w:id="133" w:name="_Toc297216152"/>
      <w:bookmarkStart w:id="134" w:name="_Toc296944499"/>
      <w:bookmarkStart w:id="135" w:name="_Toc292559365"/>
      <w:bookmarkStart w:id="136" w:name="_Toc296346661"/>
      <w:bookmarkStart w:id="137" w:name="_Toc296890988"/>
      <w:bookmarkStart w:id="138" w:name="_Toc296503160"/>
      <w:bookmarkStart w:id="139" w:name="_Toc304295524"/>
      <w:bookmarkStart w:id="140" w:name="_Toc297120460"/>
      <w:bookmarkStart w:id="141" w:name="_Toc303539103"/>
      <w:bookmarkStart w:id="142" w:name="_Toc296347159"/>
      <w:bookmarkStart w:id="143" w:name="_Toc297123493"/>
      <w:bookmarkStart w:id="144" w:name="_Toc312677989"/>
      <w:bookmarkStart w:id="145" w:name="_Toc318581158"/>
      <w:r w:rsidRPr="007268EA">
        <w:rPr>
          <w:rFonts w:ascii="宋体" w:hAnsi="宋体" w:hint="eastAsia"/>
          <w:sz w:val="21"/>
          <w:szCs w:val="21"/>
        </w:rPr>
        <w:t>.5.1 分包的一般约定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禁止分包的工程包括：</w:t>
      </w:r>
      <w:r w:rsidRPr="007268EA">
        <w:rPr>
          <w:rFonts w:ascii="宋体" w:hAnsi="宋体" w:cs="仿宋_GB2312" w:hint="eastAsia"/>
          <w:sz w:val="21"/>
          <w:szCs w:val="21"/>
          <w:u w:val="single"/>
        </w:rPr>
        <w:t>本项目不允许分包</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主体结构、关键性工作的范围：</w:t>
      </w:r>
      <w:r w:rsidRPr="007268EA">
        <w:rPr>
          <w:rFonts w:ascii="宋体" w:hAnsi="宋体" w:hint="eastAsia"/>
          <w:sz w:val="21"/>
          <w:szCs w:val="21"/>
          <w:u w:val="single"/>
        </w:rPr>
        <w:t xml:space="preserve">/              </w:t>
      </w:r>
      <w:r w:rsidRPr="007268EA">
        <w:rPr>
          <w:rFonts w:ascii="宋体" w:hAnsi="宋体" w:hint="eastAsia"/>
          <w:sz w:val="21"/>
          <w:szCs w:val="21"/>
        </w:rPr>
        <w:t>。</w:t>
      </w:r>
      <w:bookmarkStart w:id="146" w:name="_Toc304295525"/>
      <w:bookmarkStart w:id="147" w:name="_Toc300934947"/>
      <w:bookmarkStart w:id="148" w:name="_Toc296347160"/>
      <w:bookmarkStart w:id="149" w:name="_Toc296503161"/>
      <w:bookmarkStart w:id="150" w:name="_Toc296890989"/>
      <w:bookmarkStart w:id="151" w:name="_Toc296346662"/>
      <w:bookmarkStart w:id="152" w:name="_Toc297048347"/>
      <w:bookmarkStart w:id="153" w:name="_Toc297216153"/>
      <w:bookmarkStart w:id="154" w:name="_Toc303539104"/>
      <w:bookmarkStart w:id="155" w:name="_Toc297123494"/>
      <w:bookmarkStart w:id="156" w:name="_Toc296891201"/>
      <w:bookmarkStart w:id="157" w:name="_Toc296944500"/>
      <w:bookmarkStart w:id="158" w:name="_Toc29712046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w:t>
      </w:r>
      <w:bookmarkStart w:id="159" w:name="_Toc318581159"/>
      <w:bookmarkStart w:id="160" w:name="_Toc312677990"/>
      <w:r w:rsidRPr="007268EA">
        <w:rPr>
          <w:rFonts w:ascii="宋体" w:hAnsi="宋体" w:hint="eastAsia"/>
          <w:sz w:val="21"/>
          <w:szCs w:val="21"/>
        </w:rPr>
        <w:t>.5.2分包的确定</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允许分包的专业工程包括：</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其他关于分包的约定：</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3.5.4 分包合同价款</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关于分包合同价款支付的约定：</w:t>
      </w:r>
      <w:r w:rsidRPr="007268EA">
        <w:rPr>
          <w:rFonts w:ascii="宋体" w:hAnsi="宋体" w:hint="eastAsia"/>
          <w:sz w:val="21"/>
          <w:szCs w:val="21"/>
          <w:u w:val="single"/>
        </w:rPr>
        <w:t xml:space="preserve">/               </w:t>
      </w:r>
      <w:r w:rsidRPr="007268EA">
        <w:rPr>
          <w:rFonts w:ascii="宋体" w:hAnsi="宋体" w:hint="eastAsia"/>
          <w:sz w:val="21"/>
          <w:szCs w:val="21"/>
        </w:rPr>
        <w:t>。</w:t>
      </w:r>
    </w:p>
    <w:bookmarkEnd w:id="159"/>
    <w:bookmarkEnd w:id="160"/>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3.6 工程照管与成品、半成品保护</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承包人负责照管工程及工程相关的材料、工程设备的起始时间：</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3.7 履约担保</w:t>
      </w:r>
    </w:p>
    <w:p w:rsidR="00846EB6" w:rsidRPr="007268EA" w:rsidRDefault="008E021D">
      <w:pPr>
        <w:spacing w:line="360" w:lineRule="auto"/>
        <w:ind w:firstLineChars="200" w:firstLine="420"/>
        <w:rPr>
          <w:rFonts w:ascii="宋体" w:hAnsi="宋体" w:cs="仿宋_GB2312"/>
          <w:szCs w:val="21"/>
        </w:rPr>
      </w:pPr>
      <w:bookmarkStart w:id="161" w:name="_Toc351203636"/>
      <w:r w:rsidRPr="007268EA">
        <w:rPr>
          <w:rFonts w:ascii="宋体" w:hAnsi="宋体" w:cs="仿宋_GB2312" w:hint="eastAsia"/>
          <w:szCs w:val="21"/>
        </w:rPr>
        <w:t>承包人是否提供履约担保：</w:t>
      </w:r>
      <w:r w:rsidRPr="007268EA">
        <w:rPr>
          <w:rFonts w:ascii="宋体" w:hAnsi="宋体" w:hint="eastAsia"/>
          <w:szCs w:val="21"/>
          <w:u w:val="single"/>
        </w:rPr>
        <w:t>必须提供</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承包人提供履约担保的形式、金额及期限的：</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lastRenderedPageBreak/>
        <w:t>承包人应按合同价款的10%提供履约担保金，履约担保可使用银行履约保函的形式，合同协议书签署前 3 天内提交，担保直至工程竣工验收合格后无息一次性退回</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bCs/>
          <w:sz w:val="21"/>
          <w:szCs w:val="21"/>
        </w:rPr>
      </w:pPr>
      <w:r w:rsidRPr="007268EA">
        <w:rPr>
          <w:rFonts w:ascii="宋体" w:hAnsi="宋体" w:hint="eastAsia"/>
          <w:b/>
          <w:bCs/>
          <w:sz w:val="21"/>
          <w:szCs w:val="21"/>
        </w:rPr>
        <w:t>4</w:t>
      </w:r>
      <w:bookmarkStart w:id="162" w:name="_Toc296891202"/>
      <w:bookmarkStart w:id="163" w:name="_Toc296944501"/>
      <w:bookmarkStart w:id="164" w:name="_Toc296347161"/>
      <w:bookmarkStart w:id="165" w:name="_Toc292559366"/>
      <w:bookmarkStart w:id="166" w:name="_Toc297120462"/>
      <w:bookmarkStart w:id="167" w:name="_Toc296346663"/>
      <w:bookmarkStart w:id="168" w:name="_Toc297048348"/>
      <w:bookmarkStart w:id="169" w:name="_Toc296503162"/>
      <w:bookmarkStart w:id="170" w:name="_Toc292559871"/>
      <w:bookmarkStart w:id="171" w:name="_Toc267251413"/>
      <w:bookmarkStart w:id="172" w:name="_Toc296890990"/>
      <w:r w:rsidRPr="007268EA">
        <w:rPr>
          <w:rFonts w:ascii="宋体" w:hAnsi="宋体" w:hint="eastAsia"/>
          <w:b/>
          <w:bCs/>
          <w:sz w:val="21"/>
          <w:szCs w:val="21"/>
        </w:rPr>
        <w:t>. 监</w:t>
      </w:r>
      <w:bookmarkEnd w:id="162"/>
      <w:bookmarkEnd w:id="163"/>
      <w:bookmarkEnd w:id="164"/>
      <w:bookmarkEnd w:id="165"/>
      <w:bookmarkEnd w:id="166"/>
      <w:bookmarkEnd w:id="167"/>
      <w:bookmarkEnd w:id="168"/>
      <w:bookmarkEnd w:id="169"/>
      <w:bookmarkEnd w:id="170"/>
      <w:bookmarkEnd w:id="171"/>
      <w:bookmarkEnd w:id="172"/>
      <w:r w:rsidRPr="007268EA">
        <w:rPr>
          <w:rFonts w:ascii="宋体" w:hAnsi="宋体" w:hint="eastAsia"/>
          <w:b/>
          <w:bCs/>
          <w:sz w:val="21"/>
          <w:szCs w:val="21"/>
        </w:rPr>
        <w:t>理人</w:t>
      </w:r>
      <w:bookmarkEnd w:id="161"/>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4.1监理人的一般规定</w:t>
      </w:r>
    </w:p>
    <w:p w:rsidR="00846EB6" w:rsidRPr="007268EA" w:rsidRDefault="008E021D">
      <w:pPr>
        <w:pStyle w:val="Blockquote"/>
        <w:spacing w:line="360" w:lineRule="exact"/>
        <w:ind w:left="0" w:right="0" w:firstLineChars="150" w:firstLine="315"/>
        <w:rPr>
          <w:rFonts w:ascii="宋体" w:hAnsi="宋体"/>
          <w:sz w:val="21"/>
          <w:szCs w:val="21"/>
        </w:rPr>
      </w:pPr>
      <w:r w:rsidRPr="007268EA">
        <w:rPr>
          <w:rFonts w:ascii="宋体" w:hAnsi="宋体" w:hint="eastAsia"/>
          <w:sz w:val="21"/>
          <w:szCs w:val="21"/>
        </w:rPr>
        <w:t>关于监理人的监理内容：</w:t>
      </w:r>
      <w:r w:rsidRPr="007268EA">
        <w:rPr>
          <w:rFonts w:ascii="宋体" w:hAnsi="宋体" w:hint="eastAsia"/>
          <w:sz w:val="21"/>
          <w:szCs w:val="21"/>
          <w:u w:val="single"/>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sidRPr="007268EA">
        <w:rPr>
          <w:rFonts w:ascii="宋体" w:hAnsi="宋体"/>
          <w:sz w:val="21"/>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关于监理人的监理权限：</w:t>
      </w:r>
      <w:r w:rsidRPr="007268EA">
        <w:rPr>
          <w:rFonts w:ascii="宋体" w:hAnsi="宋体" w:hint="eastAsia"/>
          <w:szCs w:val="21"/>
          <w:u w:val="single"/>
        </w:rPr>
        <w:t>按监理合同实施</w:t>
      </w:r>
      <w:r w:rsidRPr="007268EA">
        <w:rPr>
          <w:rFonts w:ascii="宋体" w:hAnsi="宋体" w:cs="仿宋_GB2312" w:hint="eastAsia"/>
          <w:szCs w:val="21"/>
        </w:rPr>
        <w:t xml:space="preserve">。 </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关于监理人在施工现场的办公场所、生活场所的提供和费用承担的约定：</w:t>
      </w:r>
    </w:p>
    <w:p w:rsidR="00846EB6" w:rsidRPr="007268EA" w:rsidRDefault="008E021D">
      <w:pPr>
        <w:spacing w:line="360" w:lineRule="exact"/>
        <w:ind w:firstLineChars="150" w:firstLine="315"/>
        <w:rPr>
          <w:rFonts w:ascii="宋体" w:hAnsi="宋体"/>
          <w:szCs w:val="21"/>
          <w:u w:val="single"/>
        </w:rPr>
      </w:pPr>
      <w:r w:rsidRPr="007268EA">
        <w:rPr>
          <w:rFonts w:ascii="宋体" w:hAnsi="宋体" w:hint="eastAsia"/>
          <w:szCs w:val="21"/>
          <w:u w:val="single"/>
        </w:rPr>
        <w:t>按监理合同实施</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4.2 监理人员</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总监理工程师：</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姓    名：；</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职    务：；</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监理工程师执业资格证书号：；</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联系电话：；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电子信箱：；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通信地址：；</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关于监理人的其他约定：。</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4.4 商定或确定</w:t>
      </w:r>
    </w:p>
    <w:p w:rsidR="00846EB6" w:rsidRPr="007268EA" w:rsidRDefault="008E021D">
      <w:pPr>
        <w:pStyle w:val="Blockquote"/>
        <w:spacing w:line="360" w:lineRule="exact"/>
        <w:ind w:left="0" w:right="0" w:firstLineChars="150" w:firstLine="315"/>
        <w:rPr>
          <w:rFonts w:ascii="宋体" w:hAnsi="宋体"/>
          <w:sz w:val="21"/>
          <w:szCs w:val="21"/>
          <w:u w:val="single"/>
        </w:rPr>
      </w:pPr>
      <w:bookmarkStart w:id="173" w:name="_Toc267251418"/>
      <w:r w:rsidRPr="007268EA">
        <w:rPr>
          <w:rFonts w:ascii="宋体" w:hAnsi="宋体" w:hint="eastAsia"/>
          <w:sz w:val="21"/>
          <w:szCs w:val="21"/>
        </w:rPr>
        <w:t>在发包人和承包人不能通过协商达成一致意见时，发包人授权监理人对以下事项进行确定：</w:t>
      </w:r>
      <w:r w:rsidRPr="007268EA">
        <w:rPr>
          <w:rFonts w:ascii="宋体" w:hAnsi="宋体" w:hint="eastAsia"/>
          <w:sz w:val="21"/>
          <w:szCs w:val="21"/>
          <w:u w:val="single"/>
        </w:rPr>
        <w:t>未经现场业主代表、跟踪审计和总监理工程师按程序签字盖章确认的工程量、经济签证、设计变更等，监理单方对其确认的均属无效。</w:t>
      </w:r>
    </w:p>
    <w:p w:rsidR="00846EB6" w:rsidRPr="007268EA" w:rsidRDefault="008E021D">
      <w:pPr>
        <w:pStyle w:val="Blockquote"/>
        <w:spacing w:line="360" w:lineRule="exact"/>
        <w:ind w:right="0"/>
        <w:rPr>
          <w:rFonts w:ascii="宋体" w:hAnsi="宋体"/>
          <w:b/>
          <w:bCs/>
          <w:sz w:val="21"/>
          <w:szCs w:val="21"/>
        </w:rPr>
      </w:pPr>
      <w:bookmarkStart w:id="174" w:name="_Toc351203637"/>
      <w:r w:rsidRPr="007268EA">
        <w:rPr>
          <w:rFonts w:ascii="宋体" w:hAnsi="宋体" w:hint="eastAsia"/>
          <w:b/>
          <w:bCs/>
          <w:sz w:val="21"/>
          <w:szCs w:val="21"/>
        </w:rPr>
        <w:t>5</w:t>
      </w:r>
      <w:bookmarkStart w:id="175" w:name="_Toc296347162"/>
      <w:bookmarkStart w:id="176" w:name="_Toc296891203"/>
      <w:bookmarkStart w:id="177" w:name="_Toc296944502"/>
      <w:bookmarkStart w:id="178" w:name="_Toc297120463"/>
      <w:bookmarkStart w:id="179" w:name="_Toc292559872"/>
      <w:bookmarkStart w:id="180" w:name="_Toc297048349"/>
      <w:bookmarkStart w:id="181" w:name="_Toc292559367"/>
      <w:bookmarkStart w:id="182" w:name="_Toc296346664"/>
      <w:bookmarkStart w:id="183" w:name="_Toc296890991"/>
      <w:bookmarkStart w:id="184" w:name="_Toc296503163"/>
      <w:bookmarkEnd w:id="173"/>
      <w:r w:rsidRPr="007268EA">
        <w:rPr>
          <w:rFonts w:ascii="宋体" w:hAnsi="宋体" w:hint="eastAsia"/>
          <w:b/>
          <w:bCs/>
          <w:sz w:val="21"/>
          <w:szCs w:val="21"/>
        </w:rPr>
        <w:t>. 工程质量</w:t>
      </w:r>
      <w:bookmarkEnd w:id="174"/>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5.1 质量要求</w:t>
      </w:r>
    </w:p>
    <w:p w:rsidR="00846EB6" w:rsidRPr="007268EA" w:rsidRDefault="008E021D">
      <w:pPr>
        <w:spacing w:line="360" w:lineRule="auto"/>
        <w:ind w:firstLineChars="200" w:firstLine="420"/>
        <w:rPr>
          <w:rFonts w:ascii="宋体" w:hAnsi="宋体" w:cs="仿宋_GB2312"/>
          <w:szCs w:val="21"/>
          <w:u w:val="single"/>
        </w:rPr>
      </w:pPr>
      <w:bookmarkStart w:id="185" w:name="_Toc303539106"/>
      <w:bookmarkStart w:id="186" w:name="_Toc318581164"/>
      <w:bookmarkStart w:id="187" w:name="_Toc300934949"/>
      <w:bookmarkStart w:id="188" w:name="_Toc297216155"/>
      <w:bookmarkStart w:id="189" w:name="_Toc304295527"/>
      <w:bookmarkStart w:id="190" w:name="_Toc297123496"/>
      <w:bookmarkStart w:id="191" w:name="_Toc312677997"/>
      <w:r w:rsidRPr="007268EA">
        <w:rPr>
          <w:rFonts w:ascii="宋体" w:hAnsi="宋体" w:cs="仿宋_GB2312" w:hint="eastAsia"/>
          <w:szCs w:val="21"/>
        </w:rPr>
        <w:t>5.1.1 特殊质量标准和要求：</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无</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关于工程奖项的约定：</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无</w:t>
      </w:r>
      <w:r w:rsidRPr="007268EA">
        <w:rPr>
          <w:rFonts w:ascii="宋体" w:hAnsi="宋体" w:cs="仿宋_GB2312" w:hint="eastAsia"/>
          <w:szCs w:val="21"/>
        </w:rPr>
        <w:t>。</w:t>
      </w:r>
    </w:p>
    <w:p w:rsidR="00846EB6" w:rsidRPr="007268EA" w:rsidRDefault="008E021D">
      <w:pPr>
        <w:spacing w:after="120" w:line="360" w:lineRule="auto"/>
        <w:ind w:firstLineChars="200" w:firstLine="420"/>
        <w:rPr>
          <w:rFonts w:ascii="宋体" w:hAnsi="宋体" w:cs="仿宋_GB2312"/>
          <w:szCs w:val="21"/>
        </w:rPr>
      </w:pPr>
      <w:r w:rsidRPr="007268EA">
        <w:rPr>
          <w:rFonts w:ascii="宋体" w:hAnsi="宋体" w:cs="仿宋_GB2312" w:hint="eastAsia"/>
          <w:szCs w:val="21"/>
        </w:rPr>
        <w:t>5.3 隐蔽工程检查</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lastRenderedPageBreak/>
        <w:t>5.3.2承包人提前通知监理人隐蔽工程检查的期限的约定：</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执行通用条款</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监理人不能按时进行检查时，应提前</w:t>
      </w:r>
      <w:r w:rsidRPr="007268EA">
        <w:rPr>
          <w:rFonts w:ascii="宋体" w:hAnsi="宋体" w:cs="仿宋_GB2312" w:hint="eastAsia"/>
          <w:szCs w:val="21"/>
          <w:u w:val="single"/>
        </w:rPr>
        <w:t xml:space="preserve">  24  </w:t>
      </w:r>
      <w:r w:rsidRPr="007268EA">
        <w:rPr>
          <w:rFonts w:ascii="宋体" w:hAnsi="宋体" w:cs="仿宋_GB2312" w:hint="eastAsia"/>
          <w:szCs w:val="21"/>
        </w:rPr>
        <w:t>小时提交书面延期要求。</w:t>
      </w:r>
    </w:p>
    <w:p w:rsidR="00846EB6" w:rsidRPr="007268EA" w:rsidRDefault="008E021D">
      <w:pPr>
        <w:pStyle w:val="Blockquote"/>
        <w:spacing w:line="360" w:lineRule="exact"/>
        <w:ind w:right="0"/>
        <w:rPr>
          <w:rFonts w:ascii="宋体" w:hAnsi="宋体"/>
          <w:sz w:val="21"/>
          <w:szCs w:val="21"/>
        </w:rPr>
      </w:pPr>
      <w:r w:rsidRPr="007268EA">
        <w:rPr>
          <w:rFonts w:ascii="宋体" w:hAnsi="宋体" w:cs="仿宋_GB2312" w:hint="eastAsia"/>
          <w:sz w:val="21"/>
          <w:szCs w:val="21"/>
        </w:rPr>
        <w:t>关于延期最长不得超过：</w:t>
      </w:r>
      <w:r w:rsidRPr="007268EA">
        <w:rPr>
          <w:rFonts w:ascii="宋体" w:hAnsi="宋体" w:cs="仿宋_GB2312" w:hint="eastAsia"/>
          <w:sz w:val="21"/>
          <w:szCs w:val="21"/>
          <w:u w:val="single"/>
        </w:rPr>
        <w:t xml:space="preserve">   48   </w:t>
      </w:r>
      <w:r w:rsidRPr="007268EA">
        <w:rPr>
          <w:rFonts w:ascii="宋体" w:hAnsi="宋体" w:cs="仿宋_GB2312" w:hint="eastAsia"/>
          <w:sz w:val="21"/>
          <w:szCs w:val="21"/>
        </w:rPr>
        <w:t>小时。</w:t>
      </w:r>
    </w:p>
    <w:p w:rsidR="00846EB6" w:rsidRPr="007268EA" w:rsidRDefault="008E021D">
      <w:pPr>
        <w:pStyle w:val="Blockquote"/>
        <w:spacing w:line="360" w:lineRule="exact"/>
        <w:ind w:right="0"/>
        <w:rPr>
          <w:rFonts w:ascii="宋体" w:hAnsi="宋体"/>
          <w:b/>
          <w:bCs/>
          <w:sz w:val="21"/>
          <w:szCs w:val="21"/>
        </w:rPr>
      </w:pPr>
      <w:bookmarkStart w:id="192" w:name="_Toc351203638"/>
      <w:r w:rsidRPr="007268EA">
        <w:rPr>
          <w:rFonts w:ascii="宋体" w:hAnsi="宋体" w:hint="eastAsia"/>
          <w:b/>
          <w:bCs/>
          <w:sz w:val="21"/>
          <w:szCs w:val="21"/>
        </w:rPr>
        <w:t>6. 安全文明施工与环境保护</w:t>
      </w:r>
      <w:bookmarkEnd w:id="192"/>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6.1安全文明施工</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6.1.1 项目安全生产的达标目标及相应事项的约定：</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达到《建筑施工安全检查标准》（</w:t>
      </w:r>
      <w:r w:rsidRPr="007268EA">
        <w:rPr>
          <w:rFonts w:ascii="宋体" w:hAnsi="宋体"/>
          <w:szCs w:val="21"/>
          <w:u w:val="single"/>
        </w:rPr>
        <w:t>JGJ59-2011</w:t>
      </w:r>
      <w:r w:rsidRPr="007268EA">
        <w:rPr>
          <w:rFonts w:ascii="宋体" w:hAnsi="宋体" w:hint="eastAsia"/>
          <w:szCs w:val="21"/>
          <w:u w:val="single"/>
        </w:rPr>
        <w:t>）要求标准，承包人在施工过程中因其自身安全防护或承包人的施工人员施工导致承包人、发包人、第三人人身、财产等的一切损害，由承包人承担全部责任及赔偿</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6.1.4 关于治安保卫的特别约定：</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执行自治区级兵团有关治安保卫规定，产生的费用由承包人自理</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关于编制施工场地治安管理计划的约定：</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hint="eastAsia"/>
          <w:szCs w:val="21"/>
          <w:u w:val="single"/>
        </w:rPr>
        <w:t>由承包人编制</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6.1.5 文明施工</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合同当事人对文明施工的要求：</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hint="eastAsia"/>
          <w:szCs w:val="21"/>
          <w:u w:val="single"/>
        </w:rPr>
        <w:t>①承包人必须按照规定进行施工现场文明施工管理。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承包人应根据《建筑施工安全检查标准》和《强制性条文》及有关建筑施工安全生产条例及发包方的有关管理要求，确保安全生产，同时做好社会治安综合治理工作，严格执行建设项目所在地文明施工、标准化管理规定，明确具体措施，积极落实各项安全生产工作，杜绝重大伤亡事故；同时按照兵师党委防疫工作要求，做好防疫工作</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6.1.6 关于安全文明施工费支付比例和支付期限的约定：</w:t>
      </w:r>
    </w:p>
    <w:p w:rsidR="00846EB6" w:rsidRPr="007268EA" w:rsidRDefault="008E021D">
      <w:pPr>
        <w:spacing w:line="360" w:lineRule="auto"/>
        <w:ind w:firstLineChars="200" w:firstLine="420"/>
        <w:rPr>
          <w:rFonts w:ascii="宋体" w:hAnsi="宋体"/>
          <w:szCs w:val="21"/>
          <w:u w:val="single"/>
        </w:rPr>
      </w:pPr>
      <w:r w:rsidRPr="007268EA">
        <w:rPr>
          <w:rFonts w:ascii="宋体" w:hAnsi="宋体" w:hint="eastAsia"/>
          <w:szCs w:val="21"/>
          <w:u w:val="single"/>
        </w:rPr>
        <w:t>包含在合同价款中，发包人支付进度款的同时即视为已支付安全文明施工费。</w:t>
      </w:r>
    </w:p>
    <w:p w:rsidR="00846EB6" w:rsidRPr="007268EA" w:rsidRDefault="008E021D">
      <w:pPr>
        <w:pStyle w:val="Blockquote"/>
        <w:spacing w:line="360" w:lineRule="exact"/>
        <w:ind w:right="0"/>
        <w:rPr>
          <w:rFonts w:ascii="宋体" w:hAnsi="宋体"/>
          <w:b/>
          <w:bCs/>
          <w:sz w:val="21"/>
          <w:szCs w:val="21"/>
        </w:rPr>
      </w:pPr>
      <w:bookmarkStart w:id="193" w:name="_Toc351203639"/>
      <w:bookmarkEnd w:id="185"/>
      <w:bookmarkEnd w:id="186"/>
      <w:bookmarkEnd w:id="187"/>
      <w:bookmarkEnd w:id="188"/>
      <w:bookmarkEnd w:id="189"/>
      <w:bookmarkEnd w:id="190"/>
      <w:bookmarkEnd w:id="191"/>
      <w:r w:rsidRPr="007268EA">
        <w:rPr>
          <w:rFonts w:ascii="宋体" w:hAnsi="宋体" w:hint="eastAsia"/>
          <w:b/>
          <w:bCs/>
          <w:sz w:val="21"/>
          <w:szCs w:val="21"/>
        </w:rPr>
        <w:t>7. 工期和进度</w:t>
      </w:r>
      <w:bookmarkEnd w:id="193"/>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7.1 施工组织设计</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lastRenderedPageBreak/>
        <w:t>7.1.1 合同当事人约定的施工组织设计应包括的其他内容：</w:t>
      </w:r>
      <w:r w:rsidRPr="007268EA">
        <w:rPr>
          <w:rFonts w:ascii="宋体" w:hAnsi="宋体" w:hint="eastAsia"/>
          <w:sz w:val="21"/>
          <w:szCs w:val="21"/>
          <w:u w:val="single"/>
        </w:rPr>
        <w:t xml:space="preserve">   无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7.1.2 施工组织设计的提交和修改</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承包人提交详细施工组织设计的期限的约定：</w:t>
      </w:r>
      <w:r w:rsidRPr="007268EA">
        <w:rPr>
          <w:rFonts w:ascii="宋体" w:hAnsi="宋体" w:hint="eastAsia"/>
          <w:sz w:val="21"/>
          <w:szCs w:val="21"/>
          <w:u w:val="single"/>
        </w:rPr>
        <w:t xml:space="preserve">收到中标通知书后三天内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发包人和监理人在收到详细的施工组织设计后确认或提出修改意见的期限：</w:t>
      </w:r>
      <w:r w:rsidRPr="007268EA">
        <w:rPr>
          <w:rFonts w:ascii="宋体" w:hAnsi="宋体" w:hint="eastAsia"/>
          <w:sz w:val="21"/>
          <w:szCs w:val="21"/>
          <w:u w:val="single"/>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w:t>
      </w:r>
      <w:bookmarkStart w:id="194" w:name="_Toc297216173"/>
      <w:bookmarkStart w:id="195" w:name="_Toc304295541"/>
      <w:bookmarkStart w:id="196" w:name="_Toc297123514"/>
      <w:bookmarkStart w:id="197" w:name="_Toc303539123"/>
      <w:bookmarkStart w:id="198" w:name="_Toc300934966"/>
      <w:bookmarkStart w:id="199" w:name="_Toc312677479"/>
      <w:bookmarkStart w:id="200" w:name="_Toc312678005"/>
      <w:r w:rsidRPr="007268EA">
        <w:rPr>
          <w:rFonts w:ascii="宋体" w:hAnsi="宋体" w:hint="eastAsia"/>
          <w:b/>
          <w:sz w:val="21"/>
          <w:szCs w:val="21"/>
        </w:rPr>
        <w:t>.2 施工进度计划</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7.2.2 施工进度计划的修订</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发包人和监理人在收到修订的施工进度计划后确认或提出修改意见的期限：</w:t>
      </w:r>
      <w:r w:rsidRPr="007268EA">
        <w:rPr>
          <w:rFonts w:ascii="宋体" w:hAnsi="宋体" w:hint="eastAsia"/>
          <w:sz w:val="21"/>
          <w:szCs w:val="21"/>
          <w:u w:val="single"/>
        </w:rPr>
        <w:t>签收后7天内</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7.3 开工</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7.3.1 开工准备</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关于承包人提交工程开工报审表的期限：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关于发包人应完成的其他开工准备工作及期限：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关于承包人应完成的其他开工准备工作及期限：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7.3.2开工通知</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因发包人原因造成监理人未能在计划开工日期之日起</w:t>
      </w:r>
      <w:r w:rsidRPr="007268EA">
        <w:rPr>
          <w:rFonts w:ascii="宋体" w:hAnsi="宋体" w:hint="eastAsia"/>
          <w:sz w:val="21"/>
          <w:szCs w:val="21"/>
          <w:u w:val="single"/>
        </w:rPr>
        <w:t xml:space="preserve">  90 </w:t>
      </w:r>
      <w:r w:rsidRPr="007268EA">
        <w:rPr>
          <w:rFonts w:ascii="宋体" w:hAnsi="宋体" w:hint="eastAsia"/>
          <w:sz w:val="21"/>
          <w:szCs w:val="21"/>
        </w:rPr>
        <w:t>天内发出开工通知的，承包人有权提出价格调整要求，或者解除合同。</w:t>
      </w:r>
    </w:p>
    <w:bookmarkEnd w:id="194"/>
    <w:bookmarkEnd w:id="195"/>
    <w:bookmarkEnd w:id="196"/>
    <w:bookmarkEnd w:id="197"/>
    <w:bookmarkEnd w:id="198"/>
    <w:bookmarkEnd w:id="199"/>
    <w:bookmarkEnd w:id="200"/>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7.4 测量放线</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7.4.1发包人通过监理人向承包人提供测量基准点、基准线和水准点及其书面资料的期限：</w:t>
      </w:r>
      <w:r w:rsidRPr="007268EA">
        <w:rPr>
          <w:rFonts w:ascii="宋体" w:hAnsi="宋体" w:hint="eastAsia"/>
          <w:sz w:val="21"/>
          <w:szCs w:val="21"/>
          <w:u w:val="single"/>
        </w:rPr>
        <w:t xml:space="preserve">     开工前7天内</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w:t>
      </w:r>
      <w:bookmarkStart w:id="201" w:name="_Toc304295546"/>
      <w:bookmarkStart w:id="202" w:name="_Toc300934968"/>
      <w:bookmarkStart w:id="203" w:name="_Toc312678010"/>
      <w:bookmarkStart w:id="204" w:name="_Toc312677484"/>
      <w:bookmarkStart w:id="205" w:name="_Toc303539125"/>
      <w:bookmarkStart w:id="206" w:name="_Toc297216175"/>
      <w:bookmarkStart w:id="207" w:name="_Toc297123516"/>
      <w:r w:rsidRPr="007268EA">
        <w:rPr>
          <w:rFonts w:ascii="宋体" w:hAnsi="宋体" w:hint="eastAsia"/>
          <w:b/>
          <w:sz w:val="21"/>
          <w:szCs w:val="21"/>
        </w:rPr>
        <w:t>.5 工期延误</w:t>
      </w:r>
    </w:p>
    <w:bookmarkEnd w:id="201"/>
    <w:bookmarkEnd w:id="202"/>
    <w:bookmarkEnd w:id="203"/>
    <w:bookmarkEnd w:id="204"/>
    <w:bookmarkEnd w:id="205"/>
    <w:bookmarkEnd w:id="206"/>
    <w:bookmarkEnd w:id="207"/>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7.5.1 因发包人原因导致工期延误</w:t>
      </w:r>
    </w:p>
    <w:p w:rsidR="00846EB6" w:rsidRPr="007268EA" w:rsidRDefault="008E021D">
      <w:pPr>
        <w:spacing w:line="360" w:lineRule="auto"/>
        <w:ind w:firstLineChars="200" w:firstLine="420"/>
        <w:rPr>
          <w:rFonts w:ascii="宋体" w:hAnsi="宋体" w:cs="仿宋_GB2312"/>
          <w:szCs w:val="21"/>
          <w:u w:val="single"/>
        </w:rPr>
      </w:pPr>
      <w:bookmarkStart w:id="208" w:name="_Toc312678014"/>
      <w:bookmarkStart w:id="209" w:name="_Toc318581171"/>
      <w:r w:rsidRPr="007268EA">
        <w:rPr>
          <w:rFonts w:ascii="宋体" w:hAnsi="宋体" w:cs="仿宋_GB2312" w:hint="eastAsia"/>
          <w:szCs w:val="21"/>
        </w:rPr>
        <w:t>（7）因发包人原因导致工期延误的其他情形：</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 xml:space="preserve">在合同履行过程中，因下列情况导致工期延误和（或）费用增加的，由发包人承担由此延误的工期和（或）增加的费用，且发包人应支付承包人合理的利润： </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（1）发包人未能按合同约定提供图纸或所提供图纸不符合合同约定的；</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（2）发包人未能按合同约定提供施工现场、施工条件、基础资料、许可、批准等开工条件的；</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（3）发包人未能在计划开工日期之日起7天内同意下达开工通知的；</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（4）发包人未能按合同约定日期支付工程预付款、进度款或竣工结算款的；</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（5）专用合同条款中约定的其他情形。</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u w:val="single"/>
        </w:rPr>
        <w:lastRenderedPageBreak/>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7</w:t>
      </w:r>
      <w:bookmarkStart w:id="210" w:name="_Toc312678012"/>
      <w:bookmarkStart w:id="211" w:name="_Toc312677486"/>
      <w:bookmarkStart w:id="212" w:name="_Toc318581169"/>
      <w:bookmarkStart w:id="213" w:name="_Toc303539127"/>
      <w:bookmarkStart w:id="214" w:name="_Toc297216177"/>
      <w:bookmarkStart w:id="215" w:name="_Toc304295548"/>
      <w:bookmarkStart w:id="216" w:name="_Toc300934970"/>
      <w:bookmarkStart w:id="217" w:name="_Toc297123518"/>
      <w:r w:rsidRPr="007268EA">
        <w:rPr>
          <w:rFonts w:ascii="宋体" w:hAnsi="宋体" w:cs="仿宋_GB2312" w:hint="eastAsia"/>
          <w:szCs w:val="21"/>
        </w:rPr>
        <w:t>.5.2 因承包人原因导致工期延误</w:t>
      </w:r>
    </w:p>
    <w:bookmarkEnd w:id="210"/>
    <w:bookmarkEnd w:id="211"/>
    <w:bookmarkEnd w:id="212"/>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因</w:t>
      </w:r>
      <w:bookmarkStart w:id="218" w:name="_Toc312678013"/>
      <w:bookmarkStart w:id="219" w:name="_Toc312677487"/>
      <w:bookmarkStart w:id="220" w:name="_Toc318581170"/>
      <w:r w:rsidRPr="007268EA">
        <w:rPr>
          <w:rFonts w:ascii="宋体" w:hAnsi="宋体" w:cs="仿宋_GB2312" w:hint="eastAsia"/>
          <w:szCs w:val="21"/>
        </w:rPr>
        <w:t>承包人原因造成工期延误，逾期竣工违约金的计算方法为：</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hint="eastAsia"/>
          <w:szCs w:val="21"/>
          <w:u w:val="single"/>
        </w:rPr>
        <w:t>除每天向发包人支付合同价万分之五的工期违约金外，还必须承担由此给发包人造成的其他经济损失，直至追究法律责任</w:t>
      </w:r>
      <w:r w:rsidRPr="007268EA">
        <w:rPr>
          <w:rFonts w:ascii="宋体" w:hAnsi="宋体" w:cs="仿宋_GB2312" w:hint="eastAsia"/>
          <w:szCs w:val="21"/>
        </w:rPr>
        <w:t>。</w:t>
      </w:r>
      <w:bookmarkEnd w:id="213"/>
      <w:bookmarkEnd w:id="214"/>
      <w:bookmarkEnd w:id="215"/>
      <w:bookmarkEnd w:id="216"/>
      <w:bookmarkEnd w:id="217"/>
      <w:bookmarkEnd w:id="218"/>
      <w:bookmarkEnd w:id="219"/>
    </w:p>
    <w:bookmarkEnd w:id="220"/>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因承包人原因造成工期延误，逾期竣工违约金的上限：</w:t>
      </w:r>
    </w:p>
    <w:p w:rsidR="00846EB6" w:rsidRPr="007268EA" w:rsidRDefault="008E021D">
      <w:pPr>
        <w:spacing w:line="360" w:lineRule="auto"/>
        <w:ind w:firstLineChars="200" w:firstLine="420"/>
        <w:rPr>
          <w:rFonts w:ascii="宋体" w:hAnsi="宋体"/>
          <w:szCs w:val="21"/>
          <w:u w:val="single"/>
        </w:rPr>
      </w:pPr>
      <w:r w:rsidRPr="007268EA">
        <w:rPr>
          <w:rFonts w:ascii="宋体" w:hAnsi="宋体" w:hint="eastAsia"/>
          <w:szCs w:val="21"/>
          <w:u w:val="single"/>
        </w:rPr>
        <w:t>合同价款的5%。</w:t>
      </w:r>
    </w:p>
    <w:bookmarkEnd w:id="208"/>
    <w:bookmarkEnd w:id="209"/>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w:t>
      </w:r>
      <w:bookmarkStart w:id="221" w:name="_Toc297123519"/>
      <w:bookmarkStart w:id="222" w:name="_Toc303539128"/>
      <w:bookmarkStart w:id="223" w:name="_Toc300934971"/>
      <w:bookmarkStart w:id="224" w:name="_Toc312678015"/>
      <w:bookmarkStart w:id="225" w:name="_Toc297216178"/>
      <w:bookmarkStart w:id="226" w:name="_Toc304295549"/>
      <w:r w:rsidRPr="007268EA">
        <w:rPr>
          <w:rFonts w:ascii="宋体" w:hAnsi="宋体" w:hint="eastAsia"/>
          <w:b/>
          <w:sz w:val="21"/>
          <w:szCs w:val="21"/>
        </w:rPr>
        <w:t>.6 不</w:t>
      </w:r>
      <w:bookmarkEnd w:id="221"/>
      <w:bookmarkEnd w:id="222"/>
      <w:bookmarkEnd w:id="223"/>
      <w:bookmarkEnd w:id="224"/>
      <w:bookmarkEnd w:id="225"/>
      <w:bookmarkEnd w:id="226"/>
      <w:r w:rsidRPr="007268EA">
        <w:rPr>
          <w:rFonts w:ascii="宋体" w:hAnsi="宋体" w:hint="eastAsia"/>
          <w:b/>
          <w:sz w:val="21"/>
          <w:szCs w:val="21"/>
        </w:rPr>
        <w:t>利物质条件</w:t>
      </w:r>
    </w:p>
    <w:p w:rsidR="00846EB6" w:rsidRPr="007268EA" w:rsidRDefault="008E021D">
      <w:pPr>
        <w:pStyle w:val="Blockquote"/>
        <w:spacing w:line="360" w:lineRule="exact"/>
        <w:ind w:right="0"/>
        <w:rPr>
          <w:rFonts w:ascii="宋体" w:hAnsi="宋体"/>
          <w:sz w:val="21"/>
          <w:szCs w:val="21"/>
          <w:u w:val="single"/>
        </w:rPr>
      </w:pPr>
      <w:bookmarkStart w:id="227" w:name="_Toc304295550"/>
      <w:bookmarkStart w:id="228" w:name="_Toc312678016"/>
      <w:bookmarkStart w:id="229" w:name="_Toc303539129"/>
      <w:bookmarkStart w:id="230" w:name="_Toc297123520"/>
      <w:bookmarkStart w:id="231" w:name="_Toc297216179"/>
      <w:bookmarkStart w:id="232" w:name="_Toc300934972"/>
      <w:bookmarkStart w:id="233" w:name="_Toc318581172"/>
      <w:r w:rsidRPr="007268EA">
        <w:rPr>
          <w:rFonts w:ascii="宋体" w:hAnsi="宋体" w:hint="eastAsia"/>
          <w:sz w:val="21"/>
          <w:szCs w:val="21"/>
        </w:rPr>
        <w:t>不利物质条件的其他情形和有关约定：</w:t>
      </w:r>
      <w:r w:rsidRPr="007268EA">
        <w:rPr>
          <w:rFonts w:ascii="宋体" w:hAnsi="宋体" w:hint="eastAsia"/>
          <w:sz w:val="21"/>
          <w:szCs w:val="21"/>
          <w:u w:val="single"/>
        </w:rPr>
        <w:t>执行通用条款</w:t>
      </w:r>
      <w:r w:rsidRPr="007268EA">
        <w:rPr>
          <w:rFonts w:ascii="宋体" w:hAnsi="宋体" w:hint="eastAsia"/>
          <w:sz w:val="21"/>
          <w:szCs w:val="21"/>
        </w:rPr>
        <w:t>。</w:t>
      </w:r>
    </w:p>
    <w:bookmarkEnd w:id="227"/>
    <w:bookmarkEnd w:id="228"/>
    <w:bookmarkEnd w:id="229"/>
    <w:bookmarkEnd w:id="230"/>
    <w:bookmarkEnd w:id="231"/>
    <w:bookmarkEnd w:id="232"/>
    <w:bookmarkEnd w:id="233"/>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w:t>
      </w:r>
      <w:bookmarkStart w:id="234" w:name="_Toc297216180"/>
      <w:bookmarkStart w:id="235" w:name="_Toc312678017"/>
      <w:bookmarkStart w:id="236" w:name="_Toc304295551"/>
      <w:bookmarkStart w:id="237" w:name="_Toc297123521"/>
      <w:bookmarkStart w:id="238" w:name="_Toc303539130"/>
      <w:bookmarkStart w:id="239" w:name="_Toc300934973"/>
      <w:r w:rsidRPr="007268EA">
        <w:rPr>
          <w:rFonts w:ascii="宋体" w:hAnsi="宋体" w:hint="eastAsia"/>
          <w:b/>
          <w:sz w:val="21"/>
          <w:szCs w:val="21"/>
        </w:rPr>
        <w:t>.7异常恶劣的气候条件</w:t>
      </w:r>
    </w:p>
    <w:bookmarkEnd w:id="234"/>
    <w:bookmarkEnd w:id="235"/>
    <w:bookmarkEnd w:id="236"/>
    <w:bookmarkEnd w:id="237"/>
    <w:bookmarkEnd w:id="238"/>
    <w:bookmarkEnd w:id="239"/>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发包人和承包人同意以下情形视为异常恶劣的气候条件：</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7.9 提前竣工的奖励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7.9.2提前竣工的奖励：</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240" w:name="_Toc351203640"/>
      <w:r w:rsidRPr="007268EA">
        <w:rPr>
          <w:rFonts w:ascii="宋体" w:hAnsi="宋体" w:hint="eastAsia"/>
          <w:b/>
          <w:bCs/>
          <w:sz w:val="21"/>
          <w:szCs w:val="21"/>
        </w:rPr>
        <w:t>8. 材料与设备</w:t>
      </w:r>
      <w:bookmarkEnd w:id="240"/>
    </w:p>
    <w:bookmarkEnd w:id="175"/>
    <w:bookmarkEnd w:id="176"/>
    <w:bookmarkEnd w:id="177"/>
    <w:bookmarkEnd w:id="178"/>
    <w:bookmarkEnd w:id="179"/>
    <w:bookmarkEnd w:id="180"/>
    <w:bookmarkEnd w:id="181"/>
    <w:bookmarkEnd w:id="182"/>
    <w:bookmarkEnd w:id="183"/>
    <w:bookmarkEnd w:id="184"/>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8</w:t>
      </w:r>
      <w:bookmarkStart w:id="241" w:name="_Toc292559372"/>
      <w:bookmarkStart w:id="242" w:name="_Toc292559877"/>
      <w:bookmarkStart w:id="243" w:name="_Toc296346668"/>
      <w:bookmarkStart w:id="244" w:name="_Toc297120467"/>
      <w:bookmarkStart w:id="245" w:name="_Toc297123527"/>
      <w:bookmarkStart w:id="246" w:name="_Toc300934979"/>
      <w:bookmarkStart w:id="247" w:name="_Toc304295556"/>
      <w:bookmarkStart w:id="248" w:name="_Toc296347166"/>
      <w:bookmarkStart w:id="249" w:name="_Toc312677493"/>
      <w:bookmarkStart w:id="250" w:name="_Toc280868654"/>
      <w:bookmarkStart w:id="251" w:name="_Toc312678019"/>
      <w:bookmarkStart w:id="252" w:name="_Toc297216186"/>
      <w:bookmarkStart w:id="253" w:name="_Toc297048353"/>
      <w:bookmarkStart w:id="254" w:name="_Toc296891207"/>
      <w:bookmarkStart w:id="255" w:name="_Toc296944506"/>
      <w:bookmarkStart w:id="256" w:name="_Toc296503167"/>
      <w:bookmarkStart w:id="257" w:name="_Toc296890995"/>
      <w:bookmarkStart w:id="258" w:name="_Toc303539136"/>
      <w:bookmarkStart w:id="259" w:name="_Toc280868655"/>
      <w:bookmarkStart w:id="260" w:name="_Toc280868656"/>
      <w:bookmarkStart w:id="261" w:name="_Toc267251424"/>
      <w:r w:rsidRPr="007268EA">
        <w:rPr>
          <w:rFonts w:ascii="宋体" w:hAnsi="宋体" w:hint="eastAsia"/>
          <w:sz w:val="21"/>
          <w:szCs w:val="21"/>
        </w:rPr>
        <w:t>.4材料与工程设备的保管与使用</w:t>
      </w:r>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8</w:t>
      </w:r>
      <w:bookmarkStart w:id="262" w:name="_Toc292559878"/>
      <w:bookmarkStart w:id="263" w:name="_Toc292559373"/>
      <w:bookmarkStart w:id="264" w:name="_Toc318581173"/>
      <w:bookmarkStart w:id="265" w:name="_Toc296503168"/>
      <w:bookmarkStart w:id="266" w:name="_Toc296347167"/>
      <w:bookmarkStart w:id="267" w:name="_Toc296890996"/>
      <w:bookmarkStart w:id="268" w:name="_Toc297120468"/>
      <w:bookmarkStart w:id="269" w:name="_Toc300934980"/>
      <w:bookmarkStart w:id="270" w:name="_Toc312678020"/>
      <w:bookmarkStart w:id="271" w:name="_Toc296944507"/>
      <w:bookmarkStart w:id="272" w:name="_Toc297123528"/>
      <w:bookmarkStart w:id="273" w:name="_Toc303539137"/>
      <w:bookmarkStart w:id="274" w:name="_Toc297216187"/>
      <w:bookmarkStart w:id="275" w:name="_Toc297048354"/>
      <w:bookmarkStart w:id="276" w:name="_Toc296346669"/>
      <w:bookmarkStart w:id="277" w:name="_Toc312677494"/>
      <w:bookmarkStart w:id="278" w:name="_Toc296891208"/>
      <w:bookmarkStart w:id="279" w:name="_Toc304295557"/>
      <w:r w:rsidRPr="007268EA">
        <w:rPr>
          <w:rFonts w:ascii="宋体" w:hAnsi="宋体" w:hint="eastAsia"/>
          <w:sz w:val="21"/>
          <w:szCs w:val="21"/>
        </w:rPr>
        <w:t>.4.1发包人供应的材料设备的保管费用的承担：</w:t>
      </w:r>
      <w:r w:rsidRPr="007268EA">
        <w:rPr>
          <w:rFonts w:ascii="宋体" w:hAnsi="宋体" w:hint="eastAsia"/>
          <w:sz w:val="21"/>
          <w:szCs w:val="21"/>
          <w:u w:val="single"/>
        </w:rPr>
        <w:t>由承包人承担</w:t>
      </w:r>
      <w:r w:rsidRPr="007268EA">
        <w:rPr>
          <w:rFonts w:ascii="宋体" w:hAnsi="宋体" w:hint="eastAsia"/>
          <w:sz w:val="21"/>
          <w:szCs w:val="21"/>
        </w:rPr>
        <w:t>。</w:t>
      </w:r>
      <w:bookmarkEnd w:id="262"/>
      <w:bookmarkEnd w:id="263"/>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8.6 样品</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8.6.1</w:t>
      </w:r>
      <w:r w:rsidRPr="007268EA">
        <w:rPr>
          <w:rFonts w:ascii="宋体" w:hAnsi="宋体" w:hint="eastAsia"/>
          <w:sz w:val="21"/>
          <w:szCs w:val="21"/>
        </w:rPr>
        <w:tab/>
        <w:t>样品的报送与封存</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需要承包人报送样品的材料或工程设备，样品的种类、名称、规格、数量要求：</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8.8 施工设备和临时设施</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8.8.1 承包人提供的施工设备和临时设施</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关于修建临时设施费用承担的约定：</w:t>
      </w:r>
      <w:r w:rsidRPr="007268EA">
        <w:rPr>
          <w:rFonts w:ascii="宋体" w:hAnsi="宋体" w:hint="eastAsia"/>
          <w:kern w:val="2"/>
          <w:sz w:val="21"/>
          <w:szCs w:val="21"/>
          <w:u w:val="single"/>
        </w:rPr>
        <w:t>承包人应向发包人提供必需的现场办公用房，所需费用由承包人承担</w:t>
      </w:r>
      <w:r w:rsidRPr="007268EA">
        <w:rPr>
          <w:rFonts w:ascii="宋体" w:hAnsi="宋体" w:hint="eastAsia"/>
          <w:sz w:val="21"/>
          <w:szCs w:val="21"/>
          <w:u w:val="single"/>
        </w:rPr>
        <w:t>。</w:t>
      </w:r>
    </w:p>
    <w:p w:rsidR="00846EB6" w:rsidRPr="007268EA" w:rsidRDefault="008E021D">
      <w:pPr>
        <w:pStyle w:val="Blockquote"/>
        <w:spacing w:line="360" w:lineRule="exact"/>
        <w:ind w:right="0"/>
        <w:rPr>
          <w:rFonts w:ascii="宋体" w:hAnsi="宋体"/>
          <w:b/>
          <w:bCs/>
          <w:sz w:val="21"/>
          <w:szCs w:val="21"/>
        </w:rPr>
      </w:pPr>
      <w:bookmarkStart w:id="280" w:name="_Toc351203641"/>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268EA">
        <w:rPr>
          <w:rFonts w:ascii="宋体" w:hAnsi="宋体" w:hint="eastAsia"/>
          <w:b/>
          <w:bCs/>
          <w:sz w:val="21"/>
          <w:szCs w:val="21"/>
        </w:rPr>
        <w:t>9</w:t>
      </w:r>
      <w:bookmarkStart w:id="281" w:name="_Toc312678021"/>
      <w:bookmarkStart w:id="282" w:name="_Toc312677495"/>
      <w:bookmarkStart w:id="283" w:name="_Toc297216192"/>
      <w:bookmarkStart w:id="284" w:name="_Toc300934982"/>
      <w:bookmarkStart w:id="285" w:name="_Toc304295559"/>
      <w:bookmarkStart w:id="286" w:name="_Toc297123533"/>
      <w:bookmarkStart w:id="287" w:name="_Toc303539139"/>
      <w:bookmarkStart w:id="288" w:name="_Toc292559378"/>
      <w:bookmarkStart w:id="289" w:name="_Toc297120473"/>
      <w:bookmarkStart w:id="290" w:name="_Toc297048359"/>
      <w:bookmarkStart w:id="291" w:name="_Toc296891001"/>
      <w:bookmarkStart w:id="292" w:name="_Toc296944512"/>
      <w:bookmarkStart w:id="293" w:name="_Toc267251428"/>
      <w:bookmarkStart w:id="294" w:name="_Toc296891213"/>
      <w:bookmarkStart w:id="295" w:name="_Toc296347172"/>
      <w:bookmarkStart w:id="296" w:name="_Toc296503173"/>
      <w:bookmarkStart w:id="297" w:name="_Toc296346674"/>
      <w:bookmarkStart w:id="298" w:name="_Toc292559883"/>
      <w:bookmarkStart w:id="299" w:name="_Toc267251427"/>
      <w:bookmarkEnd w:id="259"/>
      <w:bookmarkEnd w:id="260"/>
      <w:bookmarkEnd w:id="261"/>
      <w:r w:rsidRPr="007268EA">
        <w:rPr>
          <w:rFonts w:ascii="宋体" w:hAnsi="宋体" w:hint="eastAsia"/>
          <w:b/>
          <w:bCs/>
          <w:sz w:val="21"/>
          <w:szCs w:val="21"/>
        </w:rPr>
        <w:t>. 试验与检验</w:t>
      </w:r>
      <w:bookmarkEnd w:id="280"/>
    </w:p>
    <w:bookmarkEnd w:id="281"/>
    <w:bookmarkEnd w:id="282"/>
    <w:bookmarkEnd w:id="283"/>
    <w:bookmarkEnd w:id="284"/>
    <w:bookmarkEnd w:id="285"/>
    <w:bookmarkEnd w:id="286"/>
    <w:bookmarkEnd w:id="287"/>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9</w:t>
      </w:r>
      <w:bookmarkStart w:id="300" w:name="_Toc312678022"/>
      <w:bookmarkStart w:id="301" w:name="_Toc297123534"/>
      <w:bookmarkStart w:id="302" w:name="_Toc304295560"/>
      <w:bookmarkStart w:id="303" w:name="_Toc297216193"/>
      <w:bookmarkStart w:id="304" w:name="_Toc300934983"/>
      <w:bookmarkStart w:id="305" w:name="_Toc312677496"/>
      <w:bookmarkStart w:id="306" w:name="_Toc303539140"/>
      <w:r w:rsidRPr="007268EA">
        <w:rPr>
          <w:rFonts w:ascii="宋体" w:hAnsi="宋体" w:hint="eastAsia"/>
          <w:b/>
          <w:sz w:val="21"/>
          <w:szCs w:val="21"/>
        </w:rPr>
        <w:t>.1试验设备与试验人员</w:t>
      </w:r>
    </w:p>
    <w:bookmarkEnd w:id="300"/>
    <w:bookmarkEnd w:id="301"/>
    <w:bookmarkEnd w:id="302"/>
    <w:bookmarkEnd w:id="303"/>
    <w:bookmarkEnd w:id="304"/>
    <w:bookmarkEnd w:id="305"/>
    <w:bookmarkEnd w:id="306"/>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9</w:t>
      </w:r>
      <w:bookmarkStart w:id="307" w:name="_Toc297216194"/>
      <w:bookmarkStart w:id="308" w:name="_Toc297123535"/>
      <w:bookmarkStart w:id="309" w:name="_Toc300934984"/>
      <w:bookmarkStart w:id="310" w:name="_Toc312678023"/>
      <w:bookmarkStart w:id="311" w:name="_Toc303539141"/>
      <w:bookmarkStart w:id="312" w:name="_Toc304295561"/>
      <w:bookmarkStart w:id="313" w:name="_Toc312677497"/>
      <w:bookmarkStart w:id="314" w:name="_Toc318581174"/>
      <w:r w:rsidRPr="007268EA">
        <w:rPr>
          <w:rFonts w:ascii="宋体" w:hAnsi="宋体" w:hint="eastAsia"/>
          <w:sz w:val="21"/>
          <w:szCs w:val="21"/>
        </w:rPr>
        <w:t>.1.2 试验设备</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施工现场需要配置的试验场所：</w:t>
      </w:r>
      <w:bookmarkStart w:id="315" w:name="_Toc312678024"/>
      <w:bookmarkStart w:id="316" w:name="_Toc312677498"/>
      <w:bookmarkStart w:id="317" w:name="_Toc304295562"/>
      <w:bookmarkStart w:id="318" w:name="_Toc297123536"/>
      <w:bookmarkStart w:id="319" w:name="_Toc303539142"/>
      <w:bookmarkStart w:id="320" w:name="_Toc300934985"/>
      <w:bookmarkStart w:id="321" w:name="_Toc297216195"/>
      <w:bookmarkEnd w:id="307"/>
      <w:bookmarkEnd w:id="308"/>
      <w:bookmarkEnd w:id="309"/>
      <w:bookmarkEnd w:id="310"/>
      <w:bookmarkEnd w:id="311"/>
      <w:bookmarkEnd w:id="312"/>
      <w:bookmarkEnd w:id="313"/>
      <w:r w:rsidRPr="007268EA">
        <w:rPr>
          <w:rFonts w:ascii="宋体" w:hAnsi="宋体" w:hint="eastAsia"/>
          <w:sz w:val="21"/>
          <w:szCs w:val="21"/>
          <w:u w:val="single"/>
        </w:rPr>
        <w:t>执行通用条款</w:t>
      </w:r>
      <w:r w:rsidRPr="007268EA">
        <w:rPr>
          <w:rFonts w:ascii="宋体" w:hAnsi="宋体" w:hint="eastAsia"/>
          <w:sz w:val="21"/>
          <w:szCs w:val="21"/>
        </w:rPr>
        <w:t xml:space="preserve">。 </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lastRenderedPageBreak/>
        <w:t>施工现场需要配备的试验设备：</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施工现场需要具备的其他试验条件：</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 xml:space="preserve">9.4 现场工艺试验 </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现场工艺试验的有关约定：</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322" w:name="_Toc351203642"/>
      <w:bookmarkEnd w:id="314"/>
      <w:bookmarkEnd w:id="315"/>
      <w:bookmarkEnd w:id="316"/>
      <w:bookmarkEnd w:id="317"/>
      <w:bookmarkEnd w:id="318"/>
      <w:bookmarkEnd w:id="319"/>
      <w:bookmarkEnd w:id="320"/>
      <w:bookmarkEnd w:id="321"/>
      <w:r w:rsidRPr="007268EA">
        <w:rPr>
          <w:rFonts w:ascii="宋体" w:hAnsi="宋体" w:hint="eastAsia"/>
          <w:b/>
          <w:bCs/>
          <w:sz w:val="21"/>
          <w:szCs w:val="21"/>
        </w:rPr>
        <w:t>1</w:t>
      </w:r>
      <w:bookmarkStart w:id="323" w:name="_Toc297048379"/>
      <w:bookmarkStart w:id="324" w:name="_Toc297123540"/>
      <w:bookmarkStart w:id="325" w:name="_Toc296503193"/>
      <w:bookmarkStart w:id="326" w:name="_Toc304295566"/>
      <w:bookmarkStart w:id="327" w:name="_Toc300934989"/>
      <w:bookmarkStart w:id="328" w:name="_Toc297216199"/>
      <w:bookmarkStart w:id="329" w:name="_Toc292559903"/>
      <w:bookmarkStart w:id="330" w:name="_Toc303539146"/>
      <w:bookmarkStart w:id="331" w:name="_Toc297120493"/>
      <w:bookmarkStart w:id="332" w:name="_Toc292559398"/>
      <w:bookmarkStart w:id="333" w:name="_Toc296944532"/>
      <w:bookmarkStart w:id="334" w:name="_Toc296347192"/>
      <w:bookmarkStart w:id="335" w:name="_Toc296346694"/>
      <w:bookmarkStart w:id="336" w:name="_Toc296891021"/>
      <w:bookmarkStart w:id="337" w:name="_Toc296891233"/>
      <w:bookmarkStart w:id="338" w:name="_Toc312677499"/>
      <w:bookmarkStart w:id="339" w:name="_Toc312678025"/>
      <w:bookmarkStart w:id="340" w:name="_Toc267251440"/>
      <w:bookmarkStart w:id="341" w:name="_Toc267251439"/>
      <w:bookmarkStart w:id="342" w:name="_Toc267251437"/>
      <w:bookmarkStart w:id="343" w:name="_Toc267251433"/>
      <w:bookmarkStart w:id="344" w:name="_Toc267251441"/>
      <w:bookmarkStart w:id="345" w:name="_Toc267251435"/>
      <w:bookmarkStart w:id="346" w:name="_Toc267251442"/>
      <w:bookmarkEnd w:id="288"/>
      <w:bookmarkEnd w:id="289"/>
      <w:bookmarkEnd w:id="290"/>
      <w:bookmarkEnd w:id="291"/>
      <w:bookmarkEnd w:id="292"/>
      <w:bookmarkEnd w:id="293"/>
      <w:bookmarkEnd w:id="294"/>
      <w:bookmarkEnd w:id="295"/>
      <w:bookmarkEnd w:id="296"/>
      <w:bookmarkEnd w:id="297"/>
      <w:bookmarkEnd w:id="298"/>
      <w:bookmarkEnd w:id="299"/>
      <w:r w:rsidRPr="007268EA">
        <w:rPr>
          <w:rFonts w:ascii="宋体" w:hAnsi="宋体" w:hint="eastAsia"/>
          <w:b/>
          <w:bCs/>
          <w:sz w:val="21"/>
          <w:szCs w:val="21"/>
        </w:rPr>
        <w:t>0. 变更</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w:t>
      </w:r>
      <w:bookmarkStart w:id="347" w:name="_Toc296891022"/>
      <w:bookmarkStart w:id="348" w:name="_Toc297120494"/>
      <w:bookmarkStart w:id="349" w:name="_Toc312678026"/>
      <w:bookmarkStart w:id="350" w:name="_Toc312677500"/>
      <w:bookmarkStart w:id="351" w:name="_Toc296944533"/>
      <w:bookmarkStart w:id="352" w:name="_Toc296503194"/>
      <w:bookmarkStart w:id="353" w:name="_Toc296347193"/>
      <w:bookmarkStart w:id="354" w:name="_Toc304295567"/>
      <w:bookmarkStart w:id="355" w:name="_Toc296346695"/>
      <w:bookmarkStart w:id="356" w:name="_Toc296891234"/>
      <w:bookmarkStart w:id="357" w:name="_Toc303539147"/>
      <w:bookmarkStart w:id="358" w:name="_Toc292559399"/>
      <w:bookmarkStart w:id="359" w:name="_Toc300934990"/>
      <w:bookmarkStart w:id="360" w:name="_Toc292559904"/>
      <w:bookmarkStart w:id="361" w:name="_Toc297048380"/>
      <w:bookmarkStart w:id="362" w:name="_Toc297123541"/>
      <w:bookmarkStart w:id="363" w:name="_Toc297216200"/>
      <w:r w:rsidRPr="007268EA">
        <w:rPr>
          <w:rFonts w:ascii="宋体" w:hAnsi="宋体" w:hint="eastAsia"/>
          <w:b/>
          <w:sz w:val="21"/>
          <w:szCs w:val="21"/>
        </w:rPr>
        <w:t>0.1变更的范围</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关于变更的范围的约定：</w:t>
      </w:r>
      <w:r w:rsidRPr="007268EA">
        <w:rPr>
          <w:rFonts w:ascii="宋体" w:hAnsi="宋体" w:hint="eastAsia"/>
          <w:bCs/>
          <w:sz w:val="21"/>
          <w:szCs w:val="21"/>
          <w:u w:val="single"/>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10.4 变更估价</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10.4.1 变更估价原则</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 xml:space="preserve">关于变更估价的约定: </w:t>
      </w:r>
      <w:r w:rsidRPr="007268EA">
        <w:rPr>
          <w:rFonts w:ascii="宋体" w:hAnsi="宋体" w:cs="仿宋_GB2312" w:hint="eastAsia"/>
          <w:sz w:val="21"/>
          <w:szCs w:val="21"/>
          <w:u w:val="single"/>
        </w:rPr>
        <w:t>工程设计变更联系单（图）以及业务联系单涉及到合同规定结算需要调整的，承包人必须在该项目内容实施前经发包人同意签证盖章，并在该项目完成7天内，将调整原因，调整价款金额（附价款调整结算书、单价分析表）一式二份报监理工程师，监理工程师在5天内进行审核后报发包人。承包人未按规定时间上报的，视为该项变更不涉及合同价款变更，未经现场总监理工程师、跟踪审计、发包人按程序签字盖章确认的工程量、经济签证、设计变更等，监理单方对其确认的均属无效</w:t>
      </w:r>
      <w:r w:rsidRPr="007268EA">
        <w:rPr>
          <w:rFonts w:ascii="宋体" w:hAnsi="宋体" w:hint="eastAsia"/>
          <w:sz w:val="21"/>
          <w:szCs w:val="21"/>
          <w:u w:val="single"/>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w:t>
      </w:r>
      <w:bookmarkStart w:id="364" w:name="_Toc300934993"/>
      <w:bookmarkStart w:id="365" w:name="_Toc292559402"/>
      <w:bookmarkStart w:id="366" w:name="_Toc296503197"/>
      <w:bookmarkStart w:id="367" w:name="_Toc297216203"/>
      <w:bookmarkStart w:id="368" w:name="_Toc297123544"/>
      <w:bookmarkStart w:id="369" w:name="_Toc296944536"/>
      <w:bookmarkStart w:id="370" w:name="_Toc296891025"/>
      <w:bookmarkStart w:id="371" w:name="_Toc296891237"/>
      <w:bookmarkStart w:id="372" w:name="_Toc292559907"/>
      <w:bookmarkStart w:id="373" w:name="_Toc296347196"/>
      <w:bookmarkStart w:id="374" w:name="_Toc296346698"/>
      <w:bookmarkStart w:id="375" w:name="_Toc297048383"/>
      <w:bookmarkStart w:id="376" w:name="_Toc297120497"/>
      <w:bookmarkStart w:id="377" w:name="_Toc303539150"/>
      <w:bookmarkStart w:id="378" w:name="_Toc304295570"/>
      <w:bookmarkStart w:id="379" w:name="_Toc312678029"/>
      <w:bookmarkStart w:id="380" w:name="_Toc312677503"/>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7268EA">
        <w:rPr>
          <w:rFonts w:ascii="宋体" w:hAnsi="宋体" w:hint="eastAsia"/>
          <w:sz w:val="21"/>
          <w:szCs w:val="21"/>
        </w:rPr>
        <w:t>0.5承</w:t>
      </w:r>
      <w:bookmarkStart w:id="381" w:name="_Toc300934994"/>
      <w:bookmarkStart w:id="382" w:name="_Toc303539151"/>
      <w:bookmarkStart w:id="383" w:name="_Toc296347202"/>
      <w:bookmarkStart w:id="384" w:name="_Toc292559408"/>
      <w:bookmarkStart w:id="385" w:name="_Toc296346704"/>
      <w:bookmarkStart w:id="386" w:name="_Toc296503203"/>
      <w:bookmarkStart w:id="387" w:name="_Toc296944542"/>
      <w:bookmarkStart w:id="388" w:name="_Toc292559913"/>
      <w:bookmarkStart w:id="389" w:name="_Toc297120503"/>
      <w:bookmarkStart w:id="390" w:name="_Toc297123545"/>
      <w:bookmarkStart w:id="391" w:name="_Toc297048389"/>
      <w:bookmarkStart w:id="392" w:name="_Toc297216204"/>
      <w:bookmarkStart w:id="393" w:name="_Toc296891031"/>
      <w:bookmarkStart w:id="394" w:name="_Toc29689124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7268EA">
        <w:rPr>
          <w:rFonts w:ascii="宋体" w:hAnsi="宋体" w:hint="eastAsia"/>
          <w:sz w:val="21"/>
          <w:szCs w:val="21"/>
        </w:rPr>
        <w:t>包人的合理化建议</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监理人审查承包人合理化建议的期限：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发包人审批承包人合理化建议的期限：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w:t>
      </w:r>
      <w:bookmarkStart w:id="395" w:name="_Toc312677504"/>
      <w:bookmarkStart w:id="396" w:name="_Toc297120504"/>
      <w:bookmarkStart w:id="397" w:name="_Toc296891244"/>
      <w:bookmarkStart w:id="398" w:name="_Toc296503204"/>
      <w:bookmarkStart w:id="399" w:name="_Toc292559914"/>
      <w:bookmarkStart w:id="400" w:name="_Toc303539152"/>
      <w:bookmarkStart w:id="401" w:name="_Toc296891032"/>
      <w:bookmarkStart w:id="402" w:name="_Toc297216205"/>
      <w:bookmarkStart w:id="403" w:name="_Toc292559409"/>
      <w:bookmarkStart w:id="404" w:name="_Toc312678030"/>
      <w:bookmarkStart w:id="405" w:name="_Toc297048390"/>
      <w:bookmarkStart w:id="406" w:name="_Toc296347203"/>
      <w:bookmarkStart w:id="407" w:name="_Toc304295571"/>
      <w:bookmarkStart w:id="408" w:name="_Toc296346705"/>
      <w:bookmarkStart w:id="409" w:name="_Toc297123546"/>
      <w:bookmarkStart w:id="410" w:name="_Toc300934995"/>
      <w:bookmarkStart w:id="411" w:name="_Toc318581175"/>
      <w:bookmarkStart w:id="412" w:name="_Toc296944543"/>
      <w:r w:rsidRPr="007268EA">
        <w:rPr>
          <w:rFonts w:ascii="宋体" w:hAnsi="宋体" w:hint="eastAsia"/>
          <w:sz w:val="21"/>
          <w:szCs w:val="21"/>
        </w:rPr>
        <w:t>包人提出的合理化建议降低了合同价格或者提高了工程经济效益的奖励的方法和金额为：</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u w:val="single"/>
        </w:rPr>
        <w:t xml:space="preserve"> 无  </w:t>
      </w:r>
      <w:r w:rsidRPr="007268EA">
        <w:rPr>
          <w:rFonts w:ascii="宋体" w:hAnsi="宋体" w:hint="eastAsia"/>
          <w:sz w:val="21"/>
          <w:szCs w:val="21"/>
        </w:rPr>
        <w:t>。</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w:t>
      </w:r>
      <w:bookmarkStart w:id="413" w:name="_Toc296891239"/>
      <w:bookmarkStart w:id="414" w:name="_Toc296891027"/>
      <w:bookmarkStart w:id="415" w:name="_Toc292559909"/>
      <w:bookmarkStart w:id="416" w:name="_Toc303539154"/>
      <w:bookmarkStart w:id="417" w:name="_Toc296944538"/>
      <w:bookmarkStart w:id="418" w:name="_Toc312678033"/>
      <w:bookmarkStart w:id="419" w:name="_Toc297216207"/>
      <w:bookmarkStart w:id="420" w:name="_Toc292559404"/>
      <w:bookmarkStart w:id="421" w:name="_Toc300934997"/>
      <w:bookmarkStart w:id="422" w:name="_Toc297123548"/>
      <w:bookmarkStart w:id="423" w:name="_Toc296347198"/>
      <w:bookmarkStart w:id="424" w:name="_Toc296346700"/>
      <w:bookmarkStart w:id="425" w:name="_Toc297048385"/>
      <w:bookmarkStart w:id="426" w:name="_Toc296503199"/>
      <w:bookmarkStart w:id="427" w:name="_Toc304295574"/>
      <w:bookmarkStart w:id="428" w:name="_Toc297120499"/>
      <w:bookmarkStart w:id="429" w:name="_Toc312677507"/>
      <w:r w:rsidRPr="007268EA">
        <w:rPr>
          <w:rFonts w:ascii="宋体" w:hAnsi="宋体" w:hint="eastAsia"/>
          <w:b/>
          <w:sz w:val="21"/>
          <w:szCs w:val="21"/>
        </w:rPr>
        <w:t>0.7 暂估价</w:t>
      </w:r>
      <w:bookmarkStart w:id="430" w:name="_Toc312678034"/>
      <w:bookmarkStart w:id="431" w:name="_Toc312677508"/>
      <w:bookmarkStart w:id="432" w:name="_Toc318581176"/>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bookmarkEnd w:id="430"/>
    <w:bookmarkEnd w:id="431"/>
    <w:bookmarkEnd w:id="432"/>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w:t>
      </w:r>
      <w:bookmarkStart w:id="433" w:name="_Toc312677509"/>
      <w:bookmarkStart w:id="434" w:name="_Toc318581177"/>
      <w:bookmarkStart w:id="435" w:name="_Toc312678035"/>
      <w:r w:rsidRPr="007268EA">
        <w:rPr>
          <w:rFonts w:ascii="宋体" w:hAnsi="宋体" w:hint="eastAsia"/>
          <w:sz w:val="21"/>
          <w:szCs w:val="21"/>
        </w:rPr>
        <w:t>0.7.1 依法必须招标的暂估价项目</w:t>
      </w:r>
    </w:p>
    <w:bookmarkEnd w:id="433"/>
    <w:bookmarkEnd w:id="434"/>
    <w:bookmarkEnd w:id="435"/>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对于依法必须招标的暂估价项目的确认和批准采取招标方式确定。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10.7.2 不属于依法必须招标的暂估价项目</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对于不属于依法必须招标的暂估价项目的确认和批准采取直接实施方式确定。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第3种方式：承包人直接实施的暂估价项目</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承包人直接实施的暂估价项目的约定：</w:t>
      </w:r>
      <w:r w:rsidRPr="007268EA">
        <w:rPr>
          <w:rFonts w:ascii="宋体" w:hAnsi="宋体" w:hint="eastAsia"/>
          <w:sz w:val="21"/>
          <w:szCs w:val="21"/>
          <w:u w:val="single"/>
        </w:rPr>
        <w:t xml:space="preserve">/ </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10.8 暂列金额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合同当事人关于暂列金额使用的约定：</w:t>
      </w:r>
      <w:r w:rsidRPr="007268EA">
        <w:rPr>
          <w:rFonts w:ascii="宋体" w:hAnsi="宋体" w:hint="eastAsia"/>
          <w:bCs/>
          <w:sz w:val="21"/>
          <w:szCs w:val="21"/>
          <w:u w:val="single"/>
        </w:rPr>
        <w:t>竣工结算时应按承包人实际完成的工作内容结算，剩余部分仍归发包人所有</w:t>
      </w:r>
      <w:r w:rsidRPr="007268EA">
        <w:rPr>
          <w:rFonts w:ascii="宋体" w:hAnsi="宋体" w:hint="eastAsia"/>
          <w:b/>
          <w:bCs/>
          <w:sz w:val="21"/>
          <w:szCs w:val="21"/>
        </w:rPr>
        <w:t>。</w:t>
      </w:r>
    </w:p>
    <w:p w:rsidR="00846EB6" w:rsidRPr="007268EA" w:rsidRDefault="008E021D">
      <w:pPr>
        <w:pStyle w:val="Blockquote"/>
        <w:spacing w:line="360" w:lineRule="exact"/>
        <w:ind w:right="0"/>
        <w:rPr>
          <w:rFonts w:ascii="宋体" w:hAnsi="宋体"/>
          <w:b/>
          <w:bCs/>
          <w:sz w:val="21"/>
          <w:szCs w:val="21"/>
        </w:rPr>
      </w:pPr>
      <w:bookmarkStart w:id="436" w:name="_Toc351203643"/>
      <w:r w:rsidRPr="007268EA">
        <w:rPr>
          <w:rFonts w:ascii="宋体" w:hAnsi="宋体" w:hint="eastAsia"/>
          <w:b/>
          <w:bCs/>
          <w:sz w:val="21"/>
          <w:szCs w:val="21"/>
        </w:rPr>
        <w:t>11. 价格调整</w:t>
      </w:r>
      <w:bookmarkEnd w:id="436"/>
    </w:p>
    <w:p w:rsidR="00846EB6" w:rsidRPr="007268EA" w:rsidRDefault="008E021D">
      <w:pPr>
        <w:pStyle w:val="Blockquote"/>
        <w:spacing w:line="360" w:lineRule="exact"/>
        <w:ind w:right="0"/>
        <w:rPr>
          <w:rFonts w:ascii="宋体" w:hAnsi="宋体"/>
          <w:b/>
          <w:sz w:val="21"/>
          <w:szCs w:val="21"/>
        </w:rPr>
      </w:pPr>
      <w:bookmarkStart w:id="437" w:name="_Toc303539157"/>
      <w:bookmarkStart w:id="438" w:name="_Toc300935000"/>
      <w:bookmarkStart w:id="439" w:name="_Toc296891241"/>
      <w:bookmarkStart w:id="440" w:name="_Toc297216209"/>
      <w:bookmarkStart w:id="441" w:name="_Toc292559911"/>
      <w:bookmarkStart w:id="442" w:name="_Toc296346702"/>
      <w:bookmarkStart w:id="443" w:name="_Toc297048387"/>
      <w:bookmarkStart w:id="444" w:name="_Toc297120501"/>
      <w:bookmarkStart w:id="445" w:name="_Toc296891029"/>
      <w:bookmarkStart w:id="446" w:name="_Toc296347200"/>
      <w:bookmarkStart w:id="447" w:name="_Toc292559406"/>
      <w:bookmarkStart w:id="448" w:name="_Toc297123550"/>
      <w:bookmarkStart w:id="449" w:name="_Toc312678039"/>
      <w:bookmarkStart w:id="450" w:name="_Toc304295577"/>
      <w:bookmarkStart w:id="451" w:name="_Toc296503201"/>
      <w:bookmarkStart w:id="452" w:name="_Toc296944540"/>
      <w:r w:rsidRPr="007268EA">
        <w:rPr>
          <w:rFonts w:ascii="宋体" w:hAnsi="宋体"/>
          <w:b/>
          <w:sz w:val="21"/>
          <w:szCs w:val="21"/>
        </w:rPr>
        <w:lastRenderedPageBreak/>
        <w:t>11.1 市场价格波动引起的调整</w:t>
      </w:r>
    </w:p>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w:t>
      </w:r>
      <w:r w:rsidRPr="007268EA">
        <w:rPr>
          <w:rFonts w:ascii="宋体" w:hAnsi="宋体"/>
          <w:sz w:val="21"/>
          <w:szCs w:val="21"/>
        </w:rPr>
        <w:t>市场价格波动是否调整合同价格的约定：</w:t>
      </w:r>
      <w:r w:rsidRPr="007268EA">
        <w:rPr>
          <w:rFonts w:ascii="宋体" w:hAnsi="宋体" w:hint="eastAsia"/>
          <w:sz w:val="21"/>
          <w:szCs w:val="21"/>
          <w:u w:val="single"/>
        </w:rPr>
        <w:t>调整</w:t>
      </w:r>
      <w:r w:rsidRPr="007268EA">
        <w:rPr>
          <w:rFonts w:ascii="宋体" w:hAnsi="宋体"/>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因市场价格波动调整合同价格，采用以下第</w:t>
      </w:r>
      <w:r w:rsidRPr="007268EA">
        <w:rPr>
          <w:rFonts w:ascii="宋体" w:hAnsi="宋体" w:hint="eastAsia"/>
          <w:sz w:val="21"/>
          <w:szCs w:val="21"/>
          <w:u w:val="single"/>
        </w:rPr>
        <w:t>2</w:t>
      </w:r>
      <w:r w:rsidRPr="007268EA">
        <w:rPr>
          <w:rFonts w:ascii="宋体" w:hAnsi="宋体"/>
          <w:sz w:val="21"/>
          <w:szCs w:val="21"/>
        </w:rPr>
        <w:t>种方式对合同价格进行调整：</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第1种方式：采用价格指数进行价格调整。</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关于各可调因子、定值和变值权重，以及基本价格指数及其来源的约定：</w:t>
      </w:r>
      <w:r w:rsidRPr="007268EA">
        <w:rPr>
          <w:rFonts w:ascii="宋体" w:hAnsi="宋体" w:hint="eastAsia"/>
          <w:sz w:val="21"/>
          <w:szCs w:val="21"/>
          <w:u w:val="single"/>
        </w:rPr>
        <w:t xml:space="preserve">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第2种方式：采用造价信息进行价格调整。</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（2）关于基准价格的约定：</w:t>
      </w:r>
      <w:r w:rsidRPr="007268EA">
        <w:rPr>
          <w:rFonts w:ascii="宋体" w:hAnsi="宋体" w:hint="eastAsia"/>
          <w:sz w:val="21"/>
          <w:szCs w:val="21"/>
          <w:u w:val="single"/>
        </w:rPr>
        <w:t>2021年9月份乌鲁木齐地区建设工程信息价格。</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专用合同条款①</w:t>
      </w:r>
      <w:r w:rsidRPr="007268EA">
        <w:rPr>
          <w:rFonts w:ascii="宋体" w:hAnsi="宋体"/>
          <w:sz w:val="21"/>
          <w:szCs w:val="21"/>
        </w:rPr>
        <w:t>承包人在已标价工程量清单或预算书中载明材料单价低于基准价格的：专用合同条款合同履行期间材料单价涨幅以基准价格为基础超过</w:t>
      </w:r>
      <w:r w:rsidRPr="007268EA">
        <w:rPr>
          <w:rFonts w:ascii="宋体" w:hAnsi="宋体" w:hint="eastAsia"/>
          <w:sz w:val="21"/>
          <w:szCs w:val="21"/>
          <w:u w:val="single"/>
        </w:rPr>
        <w:t>5%</w:t>
      </w:r>
      <w:r w:rsidRPr="007268EA">
        <w:rPr>
          <w:rFonts w:ascii="宋体" w:hAnsi="宋体"/>
          <w:sz w:val="21"/>
          <w:szCs w:val="21"/>
        </w:rPr>
        <w:t>时，或材料单价跌幅以在已标价工程量清单或预算书中载明材料单价为基础超过</w:t>
      </w:r>
      <w:r w:rsidRPr="007268EA">
        <w:rPr>
          <w:rFonts w:ascii="宋体" w:hAnsi="宋体" w:hint="eastAsia"/>
          <w:sz w:val="21"/>
          <w:szCs w:val="21"/>
          <w:u w:val="single"/>
        </w:rPr>
        <w:t xml:space="preserve">5%   </w:t>
      </w:r>
      <w:r w:rsidRPr="007268EA">
        <w:rPr>
          <w:rFonts w:ascii="宋体" w:hAnsi="宋体"/>
          <w:sz w:val="21"/>
          <w:szCs w:val="21"/>
        </w:rPr>
        <w:t>时，其超过部分据实调整。</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②</w:t>
      </w:r>
      <w:r w:rsidRPr="007268EA">
        <w:rPr>
          <w:rFonts w:ascii="宋体" w:hAnsi="宋体"/>
          <w:sz w:val="21"/>
          <w:szCs w:val="21"/>
        </w:rPr>
        <w:t>承包人在已标价工程量清单或预算书中载明材料单价高于基准价格的：专用合同条款合同履行期间材料单价跌幅以基准价格为基础超过</w:t>
      </w:r>
      <w:r w:rsidRPr="007268EA">
        <w:rPr>
          <w:rFonts w:ascii="宋体" w:hAnsi="宋体" w:hint="eastAsia"/>
          <w:sz w:val="21"/>
          <w:szCs w:val="21"/>
          <w:u w:val="single"/>
        </w:rPr>
        <w:t>5%</w:t>
      </w:r>
      <w:r w:rsidRPr="007268EA">
        <w:rPr>
          <w:rFonts w:ascii="宋体" w:hAnsi="宋体"/>
          <w:sz w:val="21"/>
          <w:szCs w:val="21"/>
        </w:rPr>
        <w:t>时，材料单价涨幅以在已标价工程量清单或预算书中载明材料单价为基础超过</w:t>
      </w:r>
      <w:r w:rsidRPr="007268EA">
        <w:rPr>
          <w:rFonts w:ascii="宋体" w:hAnsi="宋体" w:hint="eastAsia"/>
          <w:sz w:val="21"/>
          <w:szCs w:val="21"/>
          <w:u w:val="single"/>
        </w:rPr>
        <w:t>5%</w:t>
      </w:r>
      <w:r w:rsidRPr="007268EA">
        <w:rPr>
          <w:rFonts w:ascii="宋体" w:hAnsi="宋体"/>
          <w:sz w:val="21"/>
          <w:szCs w:val="21"/>
        </w:rPr>
        <w:t>时，其超过部分据实调整。</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③</w:t>
      </w:r>
      <w:r w:rsidRPr="007268EA">
        <w:rPr>
          <w:rFonts w:ascii="宋体" w:hAnsi="宋体"/>
          <w:sz w:val="21"/>
          <w:szCs w:val="21"/>
        </w:rPr>
        <w:t>承包人在已标价工程量清单或预算书中载明材料单价等于基准价格的：专用合同条款合同履行期间材料单价涨跌幅以基准价格为基础超过</w:t>
      </w:r>
      <w:r w:rsidRPr="007268EA">
        <w:rPr>
          <w:rFonts w:ascii="宋体" w:hAnsi="宋体" w:hint="eastAsia"/>
          <w:sz w:val="21"/>
          <w:szCs w:val="21"/>
          <w:u w:val="single"/>
        </w:rPr>
        <w:t>±5%</w:t>
      </w:r>
      <w:r w:rsidRPr="007268EA">
        <w:rPr>
          <w:rFonts w:ascii="宋体" w:hAnsi="宋体"/>
          <w:sz w:val="21"/>
          <w:szCs w:val="21"/>
        </w:rPr>
        <w:t>时，其超过部分据实调整。</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sz w:val="21"/>
          <w:szCs w:val="21"/>
        </w:rPr>
        <w:t>第3种方式：其他价格调整方式：</w:t>
      </w:r>
    </w:p>
    <w:p w:rsidR="00846EB6" w:rsidRPr="007268EA" w:rsidRDefault="008E021D">
      <w:pPr>
        <w:pStyle w:val="Blockquote"/>
        <w:spacing w:line="360" w:lineRule="exact"/>
        <w:ind w:right="0"/>
        <w:rPr>
          <w:rFonts w:ascii="宋体" w:hAnsi="宋体"/>
          <w:b/>
          <w:bCs/>
          <w:sz w:val="21"/>
          <w:szCs w:val="21"/>
        </w:rPr>
      </w:pPr>
      <w:bookmarkStart w:id="453" w:name="_Toc296503205"/>
      <w:bookmarkStart w:id="454" w:name="_Toc296891245"/>
      <w:bookmarkStart w:id="455" w:name="_Toc292559915"/>
      <w:bookmarkStart w:id="456" w:name="_Toc296346706"/>
      <w:bookmarkStart w:id="457" w:name="_Toc297120505"/>
      <w:bookmarkStart w:id="458" w:name="_Toc296347204"/>
      <w:bookmarkStart w:id="459" w:name="_Toc292559410"/>
      <w:bookmarkStart w:id="460" w:name="_Toc296944544"/>
      <w:bookmarkStart w:id="461" w:name="_Toc297048391"/>
      <w:bookmarkStart w:id="462" w:name="_Toc296891033"/>
      <w:bookmarkStart w:id="463" w:name="_Toc351203644"/>
      <w:bookmarkStart w:id="464" w:name="_Toc297216211"/>
      <w:bookmarkStart w:id="465" w:name="_Toc303539159"/>
      <w:bookmarkStart w:id="466" w:name="_Toc312678040"/>
      <w:bookmarkStart w:id="467" w:name="_Toc297123552"/>
      <w:bookmarkStart w:id="468" w:name="_Toc304295579"/>
      <w:bookmarkStart w:id="469" w:name="_Toc300935002"/>
      <w:bookmarkEnd w:id="340"/>
      <w:bookmarkEnd w:id="341"/>
      <w:bookmarkEnd w:id="342"/>
      <w:bookmarkEnd w:id="343"/>
      <w:bookmarkEnd w:id="344"/>
      <w:bookmarkEnd w:id="345"/>
      <w:r w:rsidRPr="007268EA">
        <w:rPr>
          <w:rFonts w:ascii="宋体" w:hAnsi="宋体" w:hint="eastAsia"/>
          <w:b/>
          <w:bCs/>
          <w:sz w:val="21"/>
          <w:szCs w:val="21"/>
        </w:rPr>
        <w:t xml:space="preserve">12. </w:t>
      </w:r>
      <w:bookmarkEnd w:id="453"/>
      <w:bookmarkEnd w:id="454"/>
      <w:bookmarkEnd w:id="455"/>
      <w:bookmarkEnd w:id="456"/>
      <w:bookmarkEnd w:id="457"/>
      <w:bookmarkEnd w:id="458"/>
      <w:bookmarkEnd w:id="459"/>
      <w:bookmarkEnd w:id="460"/>
      <w:bookmarkEnd w:id="461"/>
      <w:bookmarkEnd w:id="462"/>
      <w:r w:rsidRPr="007268EA">
        <w:rPr>
          <w:rFonts w:ascii="宋体" w:hAnsi="宋体" w:hint="eastAsia"/>
          <w:b/>
          <w:bCs/>
          <w:sz w:val="21"/>
          <w:szCs w:val="21"/>
        </w:rPr>
        <w:t>合同价格、计量与支付</w:t>
      </w:r>
      <w:bookmarkEnd w:id="463"/>
    </w:p>
    <w:p w:rsidR="00846EB6" w:rsidRPr="007268EA" w:rsidRDefault="008E021D">
      <w:pPr>
        <w:pStyle w:val="Blockquote"/>
        <w:spacing w:line="360" w:lineRule="exact"/>
        <w:ind w:right="0"/>
        <w:rPr>
          <w:rFonts w:ascii="宋体" w:hAnsi="宋体"/>
          <w:b/>
          <w:sz w:val="21"/>
          <w:szCs w:val="21"/>
        </w:rPr>
      </w:pPr>
      <w:bookmarkStart w:id="470" w:name="_Toc292559916"/>
      <w:bookmarkStart w:id="471" w:name="_Toc292559411"/>
      <w:bookmarkStart w:id="472" w:name="_Toc267251461"/>
      <w:bookmarkStart w:id="473" w:name="_Toc296346707"/>
      <w:bookmarkStart w:id="474" w:name="_Toc296503206"/>
      <w:bookmarkStart w:id="475" w:name="_Toc297048392"/>
      <w:bookmarkStart w:id="476" w:name="_Toc296347205"/>
      <w:bookmarkStart w:id="477" w:name="_Toc297120506"/>
      <w:bookmarkStart w:id="478" w:name="_Toc296891034"/>
      <w:bookmarkStart w:id="479" w:name="_Toc296944545"/>
      <w:bookmarkStart w:id="480" w:name="_Toc296891246"/>
      <w:bookmarkStart w:id="481" w:name="_Toc297123553"/>
      <w:bookmarkStart w:id="482" w:name="_Toc300935003"/>
      <w:bookmarkStart w:id="483" w:name="_Toc303539160"/>
      <w:bookmarkStart w:id="484" w:name="_Toc297216212"/>
      <w:bookmarkStart w:id="485" w:name="_Toc304295580"/>
      <w:bookmarkStart w:id="486" w:name="_Toc312678041"/>
      <w:r w:rsidRPr="007268EA">
        <w:rPr>
          <w:rFonts w:ascii="宋体" w:hAnsi="宋体"/>
          <w:b/>
          <w:sz w:val="21"/>
          <w:szCs w:val="21"/>
        </w:rPr>
        <w:t>12.1 合</w:t>
      </w:r>
      <w:bookmarkEnd w:id="470"/>
      <w:bookmarkEnd w:id="471"/>
      <w:bookmarkEnd w:id="472"/>
      <w:r w:rsidRPr="007268EA">
        <w:rPr>
          <w:rFonts w:ascii="宋体" w:hAnsi="宋体"/>
          <w:b/>
          <w:sz w:val="21"/>
          <w:szCs w:val="21"/>
        </w:rPr>
        <w:t>同价</w:t>
      </w:r>
      <w:bookmarkEnd w:id="473"/>
      <w:bookmarkEnd w:id="474"/>
      <w:bookmarkEnd w:id="475"/>
      <w:bookmarkEnd w:id="476"/>
      <w:bookmarkEnd w:id="477"/>
      <w:bookmarkEnd w:id="478"/>
      <w:bookmarkEnd w:id="479"/>
      <w:bookmarkEnd w:id="480"/>
      <w:r w:rsidRPr="007268EA">
        <w:rPr>
          <w:rFonts w:ascii="宋体" w:hAnsi="宋体"/>
          <w:b/>
          <w:sz w:val="21"/>
          <w:szCs w:val="21"/>
        </w:rPr>
        <w:t>格形式</w:t>
      </w:r>
      <w:r w:rsidRPr="007268EA">
        <w:rPr>
          <w:rFonts w:ascii="宋体" w:hAnsi="宋体" w:hint="eastAsia"/>
          <w:b/>
          <w:sz w:val="21"/>
          <w:szCs w:val="21"/>
        </w:rPr>
        <w:t>：总价合同</w:t>
      </w:r>
    </w:p>
    <w:bookmarkEnd w:id="481"/>
    <w:bookmarkEnd w:id="482"/>
    <w:bookmarkEnd w:id="483"/>
    <w:bookmarkEnd w:id="484"/>
    <w:bookmarkEnd w:id="485"/>
    <w:bookmarkEnd w:id="486"/>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1、</w:t>
      </w:r>
      <w:r w:rsidRPr="007268EA">
        <w:rPr>
          <w:rFonts w:ascii="宋体" w:hAnsi="宋体" w:hint="eastAsia"/>
          <w:sz w:val="21"/>
          <w:szCs w:val="21"/>
        </w:rPr>
        <w:t>单价</w:t>
      </w:r>
      <w:r w:rsidRPr="007268EA">
        <w:rPr>
          <w:rFonts w:ascii="宋体" w:hAnsi="宋体"/>
          <w:sz w:val="21"/>
          <w:szCs w:val="21"/>
        </w:rPr>
        <w:t>合同。</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u w:val="single"/>
        </w:rPr>
        <w:t>单</w:t>
      </w:r>
      <w:r w:rsidRPr="007268EA">
        <w:rPr>
          <w:rFonts w:ascii="宋体" w:hAnsi="宋体"/>
          <w:sz w:val="21"/>
          <w:szCs w:val="21"/>
          <w:u w:val="single"/>
        </w:rPr>
        <w:t>价包含的风险范围：</w:t>
      </w:r>
      <w:r w:rsidRPr="007268EA">
        <w:rPr>
          <w:rFonts w:ascii="宋体" w:hAnsi="宋体" w:hint="eastAsia"/>
          <w:sz w:val="21"/>
          <w:szCs w:val="21"/>
          <w:u w:val="single"/>
        </w:rPr>
        <w:t>/   。</w:t>
      </w:r>
    </w:p>
    <w:p w:rsidR="00846EB6" w:rsidRPr="007268EA" w:rsidRDefault="008E021D">
      <w:pPr>
        <w:spacing w:line="360" w:lineRule="exact"/>
        <w:ind w:firstLineChars="150" w:firstLine="315"/>
        <w:rPr>
          <w:rFonts w:ascii="宋体" w:hAnsi="宋体"/>
          <w:szCs w:val="21"/>
        </w:rPr>
      </w:pPr>
      <w:r w:rsidRPr="007268EA">
        <w:rPr>
          <w:rFonts w:ascii="宋体" w:hAnsi="宋体"/>
          <w:szCs w:val="21"/>
        </w:rPr>
        <w:t>风险费用的计算方法：</w:t>
      </w:r>
      <w:r w:rsidRPr="007268EA">
        <w:rPr>
          <w:rFonts w:ascii="宋体" w:hAnsi="宋体" w:hint="eastAsia"/>
          <w:szCs w:val="21"/>
          <w:u w:val="single"/>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sz w:val="21"/>
          <w:szCs w:val="21"/>
        </w:rPr>
        <w:t>风险范围以外合同价格的调整方法</w:t>
      </w:r>
      <w:r w:rsidRPr="007268EA">
        <w:rPr>
          <w:rFonts w:ascii="宋体" w:hAnsi="宋体"/>
          <w:sz w:val="21"/>
          <w:szCs w:val="21"/>
          <w:u w:val="single"/>
        </w:rPr>
        <w:t>：</w:t>
      </w:r>
      <w:r w:rsidRPr="007268EA">
        <w:rPr>
          <w:rFonts w:ascii="宋体" w:hAnsi="宋体" w:hint="eastAsia"/>
          <w:sz w:val="21"/>
          <w:szCs w:val="21"/>
          <w:u w:val="single"/>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2、总价合同。</w:t>
      </w:r>
    </w:p>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总价包含的风险范围：</w:t>
      </w:r>
      <w:r w:rsidRPr="007268EA">
        <w:rPr>
          <w:rFonts w:ascii="宋体" w:hAnsi="宋体" w:hint="eastAsia"/>
          <w:sz w:val="21"/>
          <w:szCs w:val="21"/>
          <w:u w:val="single"/>
        </w:rPr>
        <w:t>除发包人主动提出的设计变更外，合同总价不作调整。</w:t>
      </w:r>
    </w:p>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风险费用的计算方法：</w:t>
      </w:r>
      <w:r w:rsidRPr="007268EA">
        <w:rPr>
          <w:rFonts w:ascii="宋体" w:hAnsi="宋体" w:hint="eastAsia"/>
          <w:sz w:val="21"/>
          <w:szCs w:val="21"/>
          <w:u w:val="single"/>
        </w:rPr>
        <w:t>由承包人时自行考虑，为包干费用。</w:t>
      </w:r>
    </w:p>
    <w:p w:rsidR="00846EB6" w:rsidRPr="007268EA" w:rsidRDefault="008E021D">
      <w:pPr>
        <w:pStyle w:val="Blockquote"/>
        <w:spacing w:line="360" w:lineRule="exact"/>
        <w:ind w:right="0"/>
        <w:rPr>
          <w:rFonts w:ascii="宋体" w:hAnsi="宋体"/>
          <w:sz w:val="21"/>
          <w:szCs w:val="21"/>
        </w:rPr>
      </w:pPr>
      <w:r w:rsidRPr="007268EA">
        <w:rPr>
          <w:rFonts w:ascii="宋体" w:hAnsi="宋体"/>
          <w:sz w:val="21"/>
          <w:szCs w:val="21"/>
        </w:rPr>
        <w:t>风险范围以外合同价格的调整方法：</w:t>
      </w:r>
      <w:r w:rsidRPr="007268EA">
        <w:rPr>
          <w:rFonts w:ascii="宋体" w:hAnsi="宋体" w:hint="eastAsia"/>
          <w:sz w:val="21"/>
          <w:szCs w:val="21"/>
          <w:u w:val="single"/>
        </w:rPr>
        <w:t>/</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bookmarkStart w:id="487" w:name="_Toc300935004"/>
      <w:bookmarkStart w:id="488" w:name="_Toc303539161"/>
      <w:bookmarkStart w:id="489" w:name="_Toc297123554"/>
      <w:bookmarkStart w:id="490" w:name="_Toc304295581"/>
      <w:bookmarkStart w:id="491" w:name="_Toc312678042"/>
      <w:bookmarkStart w:id="492" w:name="_Toc297216213"/>
      <w:bookmarkStart w:id="493" w:name="_Toc296347206"/>
      <w:bookmarkStart w:id="494" w:name="_Toc296891035"/>
      <w:bookmarkStart w:id="495" w:name="_Toc296891247"/>
      <w:bookmarkStart w:id="496" w:name="_Toc296944546"/>
      <w:bookmarkStart w:id="497" w:name="_Toc297048393"/>
      <w:bookmarkStart w:id="498" w:name="_Toc296503207"/>
      <w:bookmarkStart w:id="499" w:name="_Toc296346708"/>
      <w:bookmarkStart w:id="500" w:name="_Toc297120507"/>
      <w:bookmarkStart w:id="501" w:name="_Toc292559917"/>
      <w:bookmarkStart w:id="502" w:name="_Toc292559412"/>
      <w:bookmarkEnd w:id="464"/>
      <w:bookmarkEnd w:id="465"/>
      <w:bookmarkEnd w:id="466"/>
      <w:bookmarkEnd w:id="467"/>
      <w:bookmarkEnd w:id="468"/>
      <w:bookmarkEnd w:id="469"/>
      <w:r w:rsidRPr="007268EA">
        <w:rPr>
          <w:rFonts w:ascii="宋体" w:hAnsi="宋体" w:hint="eastAsia"/>
          <w:b/>
          <w:sz w:val="21"/>
          <w:szCs w:val="21"/>
        </w:rPr>
        <w:t>12.2 预付款</w:t>
      </w:r>
    </w:p>
    <w:bookmarkEnd w:id="487"/>
    <w:bookmarkEnd w:id="488"/>
    <w:bookmarkEnd w:id="489"/>
    <w:bookmarkEnd w:id="490"/>
    <w:bookmarkEnd w:id="491"/>
    <w:bookmarkEnd w:id="492"/>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12.2.1 预付款的支付</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预付款支付比例或金额：</w:t>
      </w:r>
      <w:r w:rsidRPr="007268EA">
        <w:rPr>
          <w:rFonts w:ascii="宋体" w:hAnsi="宋体" w:hint="eastAsia"/>
          <w:sz w:val="21"/>
          <w:szCs w:val="21"/>
          <w:u w:val="single"/>
        </w:rPr>
        <w:t>签约合同价款总额的20%</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预付款支付期限：</w:t>
      </w:r>
      <w:r w:rsidRPr="007268EA">
        <w:rPr>
          <w:rFonts w:ascii="宋体" w:hAnsi="宋体" w:hint="eastAsia"/>
          <w:sz w:val="21"/>
          <w:szCs w:val="21"/>
          <w:u w:val="single"/>
        </w:rPr>
        <w:t xml:space="preserve">  合同签定并取得开工报告7日内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预付款扣回的方式：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lastRenderedPageBreak/>
        <w:t>12.2.2 预付款担保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承包人提交预付款担保的期限：</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预付款担保的形式为：</w:t>
      </w:r>
      <w:r w:rsidRPr="007268EA">
        <w:rPr>
          <w:rFonts w:ascii="宋体" w:hAnsi="宋体" w:hint="eastAsia"/>
          <w:sz w:val="21"/>
          <w:szCs w:val="21"/>
          <w:u w:val="single"/>
        </w:rPr>
        <w:t xml:space="preserve">                 /                 </w:t>
      </w:r>
      <w:r w:rsidRPr="007268EA">
        <w:rPr>
          <w:rFonts w:ascii="宋体" w:hAnsi="宋体" w:hint="eastAsia"/>
          <w:sz w:val="21"/>
          <w:szCs w:val="21"/>
        </w:rPr>
        <w:t>。</w:t>
      </w:r>
    </w:p>
    <w:bookmarkEnd w:id="493"/>
    <w:bookmarkEnd w:id="494"/>
    <w:bookmarkEnd w:id="495"/>
    <w:bookmarkEnd w:id="496"/>
    <w:bookmarkEnd w:id="497"/>
    <w:bookmarkEnd w:id="498"/>
    <w:bookmarkEnd w:id="499"/>
    <w:bookmarkEnd w:id="500"/>
    <w:bookmarkEnd w:id="501"/>
    <w:bookmarkEnd w:id="502"/>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12.3 计量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12.3.1 计量原则</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工程量计算规则：</w:t>
      </w:r>
      <w:r w:rsidRPr="007268EA">
        <w:rPr>
          <w:rFonts w:ascii="宋体" w:hAnsi="宋体" w:cs="仿宋_GB2312" w:hint="eastAsia"/>
          <w:sz w:val="21"/>
          <w:szCs w:val="21"/>
          <w:u w:val="single"/>
        </w:rPr>
        <w:t>GB50500-2013《建设工程工程量清单计价规范》；GB50854-2013《房屋建筑与装饰工程工程量计算规范》；GB50856-2013《通用安装工程工程量计算规范》；GB50857-2013《市政工程工程量计算规范》；GB-T50353-2013《建筑工程建筑面积计算规范》；《新疆维吾尔自治区市政工程消耗量定额2012年》；《新疆维吾尔自治区建筑工程消耗量定额2010年》；《全统装饰装修工程量消耗定额2010年》《新疆维吾尔自治区安装工程消耗量定额2010年》；《新疆绿色建筑工程量消耗定额2018年》；《新疆维吾尔自治区建安补充消耗量定额》以及乌鲁木齐单位工程估价表；《新疆维吾尔自治区建筑安装工程费用定额》2010年。</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12.3.2 计量周期</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关于计量周期的约定：。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12.3.3 单价合同的计量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关于单价合同计量的约定：</w:t>
      </w:r>
      <w:r w:rsidRPr="007268EA">
        <w:rPr>
          <w:rFonts w:ascii="宋体" w:hAnsi="宋体" w:hint="eastAsia"/>
          <w:sz w:val="21"/>
          <w:szCs w:val="21"/>
          <w:u w:val="single"/>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12.3.4 总价合同的计量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关于总价合同计量的约定：</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left="0" w:right="0" w:firstLineChars="150" w:firstLine="315"/>
        <w:rPr>
          <w:rFonts w:ascii="宋体" w:hAnsi="宋体"/>
          <w:sz w:val="21"/>
          <w:szCs w:val="21"/>
        </w:rPr>
      </w:pPr>
      <w:r w:rsidRPr="007268EA">
        <w:rPr>
          <w:rFonts w:ascii="宋体" w:hAnsi="宋体" w:hint="eastAsia"/>
          <w:sz w:val="21"/>
          <w:szCs w:val="21"/>
        </w:rPr>
        <w:t>12.3.5总价合同采用支付分解表计量支付的，是否适用第12.3.4 项〔总价合同的计量〕约定进行计量：</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12.3.6 其他价格形式合同的计量</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其他价格形式的计量方式和程序：</w:t>
      </w:r>
      <w:r w:rsidRPr="007268EA">
        <w:rPr>
          <w:rFonts w:ascii="宋体" w:hAnsi="宋体" w:hint="eastAsia"/>
          <w:sz w:val="21"/>
          <w:szCs w:val="21"/>
          <w:u w:val="single"/>
        </w:rPr>
        <w:t xml:space="preserve">        /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12.4 工程进度款支付</w:t>
      </w:r>
    </w:p>
    <w:p w:rsidR="00846EB6" w:rsidRPr="007268EA" w:rsidRDefault="008E021D">
      <w:pPr>
        <w:pStyle w:val="Blockquote"/>
        <w:spacing w:line="360" w:lineRule="exact"/>
        <w:ind w:right="0"/>
        <w:rPr>
          <w:rFonts w:ascii="宋体" w:hAnsi="宋体"/>
          <w:sz w:val="21"/>
          <w:szCs w:val="21"/>
        </w:rPr>
      </w:pPr>
      <w:bookmarkStart w:id="503" w:name="_Toc296503211"/>
      <w:bookmarkStart w:id="504" w:name="_Toc292559416"/>
      <w:bookmarkStart w:id="505" w:name="_Toc296891039"/>
      <w:bookmarkStart w:id="506" w:name="_Toc297216215"/>
      <w:bookmarkStart w:id="507" w:name="_Toc296347210"/>
      <w:bookmarkStart w:id="508" w:name="_Toc303539163"/>
      <w:bookmarkStart w:id="509" w:name="_Toc297123556"/>
      <w:bookmarkStart w:id="510" w:name="_Toc296891251"/>
      <w:bookmarkStart w:id="511" w:name="_Toc297048397"/>
      <w:bookmarkStart w:id="512" w:name="_Toc297120511"/>
      <w:bookmarkStart w:id="513" w:name="_Toc296346712"/>
      <w:bookmarkStart w:id="514" w:name="_Toc300935006"/>
      <w:bookmarkStart w:id="515" w:name="_Toc292559921"/>
      <w:bookmarkStart w:id="516" w:name="_Toc296944550"/>
      <w:r w:rsidRPr="007268EA">
        <w:rPr>
          <w:rFonts w:ascii="宋体" w:hAnsi="宋体" w:hint="eastAsia"/>
          <w:sz w:val="21"/>
          <w:szCs w:val="21"/>
        </w:rPr>
        <w:t>12.4.1 付款周期</w:t>
      </w:r>
    </w:p>
    <w:p w:rsidR="00846EB6" w:rsidRPr="007268EA" w:rsidRDefault="008E021D">
      <w:pPr>
        <w:pStyle w:val="Blockquote"/>
        <w:spacing w:line="360" w:lineRule="exact"/>
        <w:ind w:left="0" w:right="0" w:firstLineChars="150" w:firstLine="315"/>
        <w:rPr>
          <w:rFonts w:ascii="宋体" w:hAnsi="宋体"/>
          <w:sz w:val="21"/>
          <w:szCs w:val="21"/>
          <w:u w:val="single"/>
        </w:rPr>
      </w:pPr>
      <w:r w:rsidRPr="007268EA">
        <w:rPr>
          <w:rFonts w:ascii="宋体" w:hAnsi="宋体" w:hint="eastAsia"/>
          <w:sz w:val="21"/>
          <w:szCs w:val="21"/>
        </w:rPr>
        <w:t>关于付款周期的约定：</w:t>
      </w:r>
      <w:r w:rsidRPr="007268EA">
        <w:rPr>
          <w:rFonts w:ascii="宋体" w:hAnsi="宋体" w:hint="eastAsia"/>
          <w:sz w:val="21"/>
          <w:szCs w:val="21"/>
          <w:u w:val="single"/>
        </w:rPr>
        <w:t>工程竣工验收合格后，支付到合同价款的97%（含预付款抵扣）。剩余合同价款的3%做为工程保修金，质保期满后无质量问题无息返还。</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12.4.2 进度付款申请单的编制</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关于进度付款申请单编制的约定：。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7268EA">
        <w:rPr>
          <w:rFonts w:ascii="宋体" w:hAnsi="宋体" w:hint="eastAsia"/>
          <w:sz w:val="21"/>
          <w:szCs w:val="21"/>
        </w:rPr>
        <w:t>2.4.3 进度付款申请单的提交</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（1）单价合同进度付款申请单提交的约定：。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（2）总价合同进度付款申请单提交的约定：。</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lastRenderedPageBreak/>
        <w:t>（3）其他价格形式合同进度付款申请单提交的约定：。</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12.4.4 进度款审核和支付</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（1）监理人审查并报送发包人的期限：。</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发包人完成审批并签发进度款支付证书的期限：</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left="0" w:right="0" w:firstLineChars="150" w:firstLine="315"/>
        <w:rPr>
          <w:rFonts w:ascii="宋体" w:hAnsi="宋体"/>
          <w:sz w:val="21"/>
          <w:szCs w:val="21"/>
          <w:u w:val="single"/>
        </w:rPr>
      </w:pPr>
      <w:r w:rsidRPr="007268EA">
        <w:rPr>
          <w:rFonts w:ascii="宋体" w:hAnsi="宋体" w:hint="eastAsia"/>
          <w:sz w:val="21"/>
          <w:szCs w:val="21"/>
        </w:rPr>
        <w:t>（2）发包人支付进度款的期限：</w:t>
      </w:r>
      <w:r w:rsidRPr="007268EA">
        <w:rPr>
          <w:rFonts w:ascii="宋体" w:hAnsi="宋体" w:hint="eastAsia"/>
          <w:sz w:val="21"/>
          <w:szCs w:val="21"/>
          <w:u w:val="single"/>
        </w:rPr>
        <w:t>按专用条款12.4.1条款执行。</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发包人逾期支付进度款的违约金的计算方式：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12.4.6 支付分解表的编制</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2、总价合同支付分解表的编制与审批：</w:t>
      </w:r>
      <w:r w:rsidRPr="007268EA">
        <w:rPr>
          <w:rFonts w:ascii="宋体" w:hAnsi="宋体" w:hint="eastAsia"/>
          <w:sz w:val="21"/>
          <w:szCs w:val="21"/>
          <w:u w:val="single"/>
        </w:rPr>
        <w:t xml:space="preserve">       无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3、单价合同的总价项目支付分解表的编制与审批：</w:t>
      </w:r>
      <w:r w:rsidRPr="007268EA">
        <w:rPr>
          <w:rFonts w:ascii="宋体" w:hAnsi="宋体" w:hint="eastAsia"/>
          <w:sz w:val="21"/>
          <w:szCs w:val="21"/>
          <w:u w:val="single"/>
        </w:rPr>
        <w:t xml:space="preserve">    无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517" w:name="_Toc351203645"/>
      <w:bookmarkStart w:id="518" w:name="_Toc297048405"/>
      <w:bookmarkStart w:id="519" w:name="_Toc296944558"/>
      <w:bookmarkStart w:id="520" w:name="_Toc300935015"/>
      <w:bookmarkStart w:id="521" w:name="_Toc296503219"/>
      <w:bookmarkStart w:id="522" w:name="_Toc296891259"/>
      <w:bookmarkStart w:id="523" w:name="_Toc297123564"/>
      <w:bookmarkStart w:id="524" w:name="_Toc296891047"/>
      <w:bookmarkStart w:id="525" w:name="_Toc296346720"/>
      <w:bookmarkStart w:id="526" w:name="_Toc292559929"/>
      <w:bookmarkStart w:id="527" w:name="_Toc292559424"/>
      <w:bookmarkStart w:id="528" w:name="_Toc312678053"/>
      <w:bookmarkStart w:id="529" w:name="_Toc297120519"/>
      <w:bookmarkStart w:id="530" w:name="_Toc303539172"/>
      <w:bookmarkStart w:id="531" w:name="_Toc296347218"/>
      <w:bookmarkStart w:id="532" w:name="_Toc297216223"/>
      <w:bookmarkStart w:id="533" w:name="_Toc304295593"/>
      <w:bookmarkEnd w:id="346"/>
      <w:r w:rsidRPr="007268EA">
        <w:rPr>
          <w:rFonts w:ascii="宋体" w:hAnsi="宋体" w:hint="eastAsia"/>
          <w:b/>
          <w:bCs/>
          <w:sz w:val="21"/>
          <w:szCs w:val="21"/>
        </w:rPr>
        <w:t>13. 验收和工程试车</w:t>
      </w:r>
      <w:bookmarkEnd w:id="517"/>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13.1 分部分项工程验收</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13.1.2监理人不能按时进行验收时，应提前</w:t>
      </w:r>
      <w:r w:rsidRPr="007268EA">
        <w:rPr>
          <w:rFonts w:ascii="宋体" w:hAnsi="宋体" w:hint="eastAsia"/>
          <w:sz w:val="21"/>
          <w:szCs w:val="21"/>
          <w:u w:val="single"/>
        </w:rPr>
        <w:t>12</w:t>
      </w:r>
      <w:r w:rsidRPr="007268EA">
        <w:rPr>
          <w:rFonts w:ascii="宋体" w:hAnsi="宋体" w:hint="eastAsia"/>
          <w:sz w:val="21"/>
          <w:szCs w:val="21"/>
        </w:rPr>
        <w:t>小时提交书面延期要求。</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sz w:val="21"/>
          <w:szCs w:val="21"/>
        </w:rPr>
        <w:t>关于延期最长不得超过：</w:t>
      </w:r>
      <w:r w:rsidRPr="007268EA">
        <w:rPr>
          <w:rFonts w:ascii="宋体" w:hAnsi="宋体" w:hint="eastAsia"/>
          <w:sz w:val="21"/>
          <w:szCs w:val="21"/>
          <w:u w:val="single"/>
        </w:rPr>
        <w:t>24</w:t>
      </w:r>
      <w:r w:rsidRPr="007268EA">
        <w:rPr>
          <w:rFonts w:ascii="宋体" w:hAnsi="宋体" w:hint="eastAsia"/>
          <w:sz w:val="21"/>
          <w:szCs w:val="21"/>
        </w:rPr>
        <w:t>小时。</w:t>
      </w:r>
    </w:p>
    <w:p w:rsidR="00846EB6" w:rsidRPr="007268EA" w:rsidRDefault="008E021D">
      <w:pPr>
        <w:pStyle w:val="Blockquote"/>
        <w:spacing w:line="360" w:lineRule="exact"/>
        <w:ind w:right="0"/>
        <w:rPr>
          <w:rFonts w:ascii="宋体" w:hAnsi="宋体"/>
          <w:sz w:val="21"/>
          <w:szCs w:val="21"/>
        </w:rPr>
      </w:pPr>
      <w:bookmarkStart w:id="534" w:name="_Toc296944562"/>
      <w:bookmarkStart w:id="535" w:name="_Toc292559428"/>
      <w:bookmarkStart w:id="536" w:name="_Toc296347222"/>
      <w:bookmarkStart w:id="537" w:name="_Toc297123565"/>
      <w:bookmarkStart w:id="538" w:name="_Toc300935016"/>
      <w:bookmarkStart w:id="539" w:name="_Toc296891051"/>
      <w:bookmarkStart w:id="540" w:name="_Toc312678056"/>
      <w:bookmarkStart w:id="541" w:name="_Toc296503223"/>
      <w:bookmarkStart w:id="542" w:name="_Toc297048409"/>
      <w:bookmarkStart w:id="543" w:name="_Toc296346724"/>
      <w:bookmarkStart w:id="544" w:name="_Toc303539173"/>
      <w:bookmarkStart w:id="545" w:name="_Toc297216224"/>
      <w:bookmarkStart w:id="546" w:name="_Toc292559933"/>
      <w:bookmarkStart w:id="547" w:name="_Toc304295596"/>
      <w:bookmarkStart w:id="548" w:name="_Toc296891263"/>
      <w:bookmarkStart w:id="549" w:name="_Toc297120523"/>
      <w:bookmarkStart w:id="550" w:name="_Toc267251471"/>
      <w:bookmarkStart w:id="551" w:name="_Toc267251475"/>
      <w:bookmarkStart w:id="552" w:name="_Toc267251476"/>
      <w:bookmarkStart w:id="553" w:name="_Toc267251470"/>
      <w:bookmarkStart w:id="554" w:name="_Toc267251474"/>
      <w:bookmarkStart w:id="555" w:name="_Toc267251472"/>
      <w:bookmarkStart w:id="556" w:name="_Toc267251473"/>
      <w:r w:rsidRPr="007268EA">
        <w:rPr>
          <w:rFonts w:ascii="宋体" w:hAnsi="宋体" w:hint="eastAsia"/>
          <w:sz w:val="21"/>
          <w:szCs w:val="21"/>
        </w:rPr>
        <w:t>13.2 竣工验收</w:t>
      </w:r>
    </w:p>
    <w:p w:rsidR="00846EB6" w:rsidRPr="007268EA" w:rsidRDefault="008E021D">
      <w:pPr>
        <w:pStyle w:val="Blockquote"/>
        <w:spacing w:line="360" w:lineRule="exact"/>
        <w:ind w:right="0"/>
        <w:rPr>
          <w:rFonts w:ascii="宋体" w:hAnsi="宋体"/>
          <w:sz w:val="21"/>
          <w:szCs w:val="21"/>
        </w:rPr>
      </w:pPr>
      <w:bookmarkStart w:id="557" w:name="_Toc280868704"/>
      <w:bookmarkStart w:id="558" w:name="_Toc280868705"/>
      <w:bookmarkStart w:id="559" w:name="_Toc280868707"/>
      <w:bookmarkStart w:id="560" w:name="_Toc280868706"/>
      <w:bookmarkStart w:id="561" w:name="_Toc280868708"/>
      <w:bookmarkStart w:id="562" w:name="_Toc280868709"/>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268EA">
        <w:rPr>
          <w:rFonts w:ascii="宋体" w:hAnsi="宋体" w:hint="eastAsia"/>
          <w:sz w:val="21"/>
          <w:szCs w:val="21"/>
        </w:rPr>
        <w:t>13.2.2竣工验收程序</w:t>
      </w:r>
    </w:p>
    <w:bookmarkEnd w:id="557"/>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关于竣工验收程序的约定：</w:t>
      </w:r>
      <w:r w:rsidRPr="007268EA">
        <w:rPr>
          <w:rFonts w:ascii="宋体" w:hAnsi="宋体" w:hint="eastAsia"/>
          <w:sz w:val="21"/>
          <w:szCs w:val="21"/>
          <w:u w:val="single"/>
        </w:rPr>
        <w:t xml:space="preserve">        执行通用条款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发包人不按照本项约定组织竣工验收、颁发工程接收证书的违约金的计算方法：</w:t>
      </w:r>
      <w:r w:rsidRPr="007268EA">
        <w:rPr>
          <w:rFonts w:ascii="宋体" w:hAnsi="宋体" w:hint="eastAsia"/>
          <w:sz w:val="21"/>
          <w:szCs w:val="21"/>
          <w:u w:val="single"/>
        </w:rPr>
        <w:t>不向承包人支付违金</w:t>
      </w:r>
      <w:r w:rsidRPr="007268EA">
        <w:rPr>
          <w:rFonts w:ascii="宋体" w:hAnsi="宋体" w:hint="eastAsia"/>
          <w:sz w:val="21"/>
          <w:szCs w:val="21"/>
        </w:rPr>
        <w:t>。</w:t>
      </w:r>
    </w:p>
    <w:bookmarkEnd w:id="558"/>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13.2.5移交、接收全部与部分工程</w:t>
      </w:r>
    </w:p>
    <w:bookmarkEnd w:id="559"/>
    <w:bookmarkEnd w:id="560"/>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承包人向发包人移交工程的期限：</w:t>
      </w:r>
      <w:r w:rsidRPr="007268EA">
        <w:rPr>
          <w:rFonts w:ascii="宋体" w:hAnsi="宋体" w:hint="eastAsia"/>
          <w:szCs w:val="21"/>
          <w:u w:val="single"/>
        </w:rPr>
        <w:t>颁发工程接收证书后15日内完成工程的移交</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发包人未按本合同约定接收全部或部分工程的，违约金的计算方法为：</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不向承包人支付违约金</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承包人未按时移交工程的，违约金的计算方法为：</w:t>
      </w:r>
    </w:p>
    <w:p w:rsidR="00846EB6" w:rsidRPr="007268EA" w:rsidRDefault="008E021D">
      <w:pPr>
        <w:spacing w:line="360" w:lineRule="auto"/>
        <w:ind w:firstLineChars="200" w:firstLine="420"/>
        <w:rPr>
          <w:rFonts w:ascii="宋体" w:hAnsi="宋体"/>
          <w:szCs w:val="21"/>
          <w:u w:val="single"/>
        </w:rPr>
      </w:pPr>
      <w:r w:rsidRPr="007268EA">
        <w:rPr>
          <w:rFonts w:ascii="宋体" w:hAnsi="宋体" w:hint="eastAsia"/>
          <w:szCs w:val="21"/>
          <w:u w:val="single"/>
        </w:rPr>
        <w:t>每延期一天承包人向发包人支付合同价的万分之五违约金，总体不超过合同价的百分之五，给发包人造成损失的应当赔偿全部损失。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13.3 工程试车</w:t>
      </w:r>
    </w:p>
    <w:bookmarkEnd w:id="561"/>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13.3.1 试车程序</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工程试车内容：</w:t>
      </w:r>
      <w:r w:rsidRPr="007268EA">
        <w:rPr>
          <w:rFonts w:ascii="宋体" w:hAnsi="宋体" w:hint="eastAsia"/>
          <w:sz w:val="21"/>
          <w:szCs w:val="21"/>
          <w:u w:val="single"/>
        </w:rPr>
        <w:t>无</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（1）单机无负荷试车费用由</w:t>
      </w:r>
      <w:r w:rsidRPr="007268EA">
        <w:rPr>
          <w:rFonts w:ascii="宋体" w:hAnsi="宋体" w:hint="eastAsia"/>
          <w:sz w:val="21"/>
          <w:szCs w:val="21"/>
          <w:u w:val="single"/>
        </w:rPr>
        <w:t>无</w:t>
      </w:r>
      <w:r w:rsidRPr="007268EA">
        <w:rPr>
          <w:rFonts w:ascii="宋体" w:hAnsi="宋体" w:hint="eastAsia"/>
          <w:sz w:val="21"/>
          <w:szCs w:val="21"/>
        </w:rPr>
        <w:t>承担；</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（2）无负荷联动试车费用由</w:t>
      </w:r>
      <w:r w:rsidRPr="007268EA">
        <w:rPr>
          <w:rFonts w:ascii="宋体" w:hAnsi="宋体" w:hint="eastAsia"/>
          <w:sz w:val="21"/>
          <w:szCs w:val="21"/>
          <w:u w:val="single"/>
        </w:rPr>
        <w:t>无</w:t>
      </w:r>
      <w:r w:rsidRPr="007268EA">
        <w:rPr>
          <w:rFonts w:ascii="宋体" w:hAnsi="宋体" w:hint="eastAsia"/>
          <w:sz w:val="21"/>
          <w:szCs w:val="21"/>
        </w:rPr>
        <w:t>承担。</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lastRenderedPageBreak/>
        <w:t>13.3.3 投料试车</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关于投料试车相关事项的约定：</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13.6 竣工退场</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13.6.1 竣工退场</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承包人完成竣工退场的期限：</w:t>
      </w:r>
      <w:r w:rsidRPr="007268EA">
        <w:rPr>
          <w:rFonts w:ascii="宋体" w:hAnsi="宋体" w:hint="eastAsia"/>
          <w:sz w:val="21"/>
          <w:szCs w:val="21"/>
          <w:u w:val="single"/>
        </w:rPr>
        <w:t>工程移交后15天内</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563" w:name="_Toc351203646"/>
      <w:r w:rsidRPr="007268EA">
        <w:rPr>
          <w:rFonts w:ascii="宋体" w:hAnsi="宋体" w:hint="eastAsia"/>
          <w:b/>
          <w:bCs/>
          <w:sz w:val="21"/>
          <w:szCs w:val="21"/>
        </w:rPr>
        <w:t>14. 竣工结算</w:t>
      </w:r>
      <w:bookmarkEnd w:id="563"/>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14.1 竣工付款申请</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承包人提交竣工付款申请单的期限：</w:t>
      </w:r>
      <w:r w:rsidRPr="007268EA">
        <w:rPr>
          <w:rFonts w:ascii="宋体" w:hAnsi="宋体" w:hint="eastAsia"/>
          <w:szCs w:val="21"/>
          <w:u w:val="single"/>
        </w:rPr>
        <w:t>执行通用条款</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rPr>
        <w:t>竣工付款申请单应包括的内容：</w:t>
      </w:r>
      <w:r w:rsidRPr="007268EA">
        <w:rPr>
          <w:rFonts w:ascii="宋体" w:hAnsi="宋体" w:hint="eastAsia"/>
          <w:szCs w:val="21"/>
          <w:u w:val="single"/>
        </w:rPr>
        <w:t>无</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14.2 竣工结算审核</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发包人审批竣工付款申请单的期限：</w:t>
      </w:r>
      <w:r w:rsidRPr="007268EA">
        <w:rPr>
          <w:rFonts w:ascii="宋体" w:hAnsi="宋体" w:hint="eastAsia"/>
          <w:sz w:val="21"/>
          <w:szCs w:val="21"/>
          <w:u w:val="single"/>
        </w:rPr>
        <w:t>从接到竣工结算报告和完整的竣工结算资料之日起90天内提交完整的审核报告，最终以发包人委托的审计单位出具的工程结算报告日期为准。</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发包人完成竣工付款的期限：</w:t>
      </w:r>
      <w:r w:rsidRPr="007268EA">
        <w:rPr>
          <w:rFonts w:ascii="宋体" w:hAnsi="宋体" w:hint="eastAsia"/>
          <w:sz w:val="21"/>
          <w:szCs w:val="21"/>
          <w:u w:val="single"/>
        </w:rPr>
        <w:t xml:space="preserve">  审计机关出具工程结算报告后14天内，完成对承包人的竣工付款。发包人逾期支付的，按照中国人民银行发布的同期同类贷款基准利率支付违约金；逾期支付超过56天的，按照中国人民银行发布的同期同类贷款基准利率的两倍支付违约金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关于竣工付款证书异议部分复核的方式和程序：</w:t>
      </w:r>
      <w:r w:rsidRPr="007268EA">
        <w:rPr>
          <w:rFonts w:ascii="宋体" w:hAnsi="宋体" w:hint="eastAsia"/>
          <w:sz w:val="21"/>
          <w:szCs w:val="21"/>
          <w:u w:val="single"/>
        </w:rPr>
        <w:t>和解、调解、争议评审</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14.4 最终结清</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14.4.1 最终结清申请单</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承包人提交最终结清申请单的份数：</w:t>
      </w:r>
      <w:r w:rsidRPr="007268EA">
        <w:rPr>
          <w:rFonts w:ascii="宋体" w:hAnsi="宋体" w:hint="eastAsia"/>
          <w:szCs w:val="21"/>
          <w:u w:val="single"/>
        </w:rPr>
        <w:t>捌份</w:t>
      </w:r>
      <w:r w:rsidRPr="007268EA">
        <w:rPr>
          <w:rFonts w:ascii="宋体" w:hAnsi="宋体" w:cs="仿宋_GB2312" w:hint="eastAsia"/>
          <w:szCs w:val="21"/>
        </w:rPr>
        <w:t>。</w:t>
      </w:r>
    </w:p>
    <w:p w:rsidR="00846EB6" w:rsidRPr="007268EA" w:rsidRDefault="008E021D">
      <w:pPr>
        <w:spacing w:line="360" w:lineRule="auto"/>
        <w:ind w:firstLineChars="200" w:firstLine="420"/>
        <w:rPr>
          <w:rFonts w:ascii="宋体" w:hAnsi="宋体" w:cs="仿宋_GB2312"/>
          <w:szCs w:val="21"/>
        </w:rPr>
      </w:pPr>
      <w:r w:rsidRPr="007268EA">
        <w:rPr>
          <w:rFonts w:ascii="宋体" w:hAnsi="宋体" w:cs="仿宋_GB2312" w:hint="eastAsia"/>
          <w:szCs w:val="21"/>
        </w:rPr>
        <w:t>承包人提交最终结算申请单的期限：</w:t>
      </w:r>
      <w:r w:rsidRPr="007268EA">
        <w:rPr>
          <w:rFonts w:ascii="宋体" w:hAnsi="宋体" w:hint="eastAsia"/>
          <w:szCs w:val="21"/>
          <w:u w:val="single"/>
        </w:rPr>
        <w:t>执行通用条款</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14.4.2 最终结清证书和支付</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（1）发包人完成最终结清申请单的审批并颁发最终结清证书的期限：</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（2）发包人完成支付的期限：</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564" w:name="_Toc351203647"/>
      <w:bookmarkStart w:id="565" w:name="_Toc267251483"/>
      <w:bookmarkStart w:id="566" w:name="_Toc267251484"/>
      <w:bookmarkStart w:id="567" w:name="_Toc267251482"/>
      <w:bookmarkStart w:id="568" w:name="_Toc267251488"/>
      <w:bookmarkStart w:id="569" w:name="_Toc267251486"/>
      <w:bookmarkStart w:id="570" w:name="_Toc267251485"/>
      <w:bookmarkStart w:id="571" w:name="_Toc267251490"/>
      <w:bookmarkStart w:id="572" w:name="_Toc267251489"/>
      <w:bookmarkStart w:id="573" w:name="_Toc267251498"/>
      <w:bookmarkStart w:id="574" w:name="_Toc267251491"/>
      <w:bookmarkStart w:id="575" w:name="_Toc267251494"/>
      <w:bookmarkStart w:id="576" w:name="_Toc267251501"/>
      <w:bookmarkStart w:id="577" w:name="_Toc267251495"/>
      <w:bookmarkStart w:id="578" w:name="_Toc267251493"/>
      <w:bookmarkStart w:id="579" w:name="_Toc267251492"/>
      <w:bookmarkStart w:id="580" w:name="_Toc267251502"/>
      <w:bookmarkStart w:id="581" w:name="_Toc267251503"/>
      <w:bookmarkStart w:id="582" w:name="_Toc267251496"/>
      <w:bookmarkStart w:id="583" w:name="_Toc267251497"/>
      <w:bookmarkStart w:id="584" w:name="_Toc267251499"/>
      <w:bookmarkStart w:id="585" w:name="_Toc267251506"/>
      <w:bookmarkStart w:id="586" w:name="_Toc267251504"/>
      <w:bookmarkStart w:id="587" w:name="_Toc267251507"/>
      <w:bookmarkStart w:id="588" w:name="_Toc267251508"/>
      <w:bookmarkStart w:id="589" w:name="_Toc267251509"/>
      <w:bookmarkStart w:id="590" w:name="_Toc267251511"/>
      <w:bookmarkStart w:id="591" w:name="_Toc267251510"/>
      <w:bookmarkStart w:id="592" w:name="_Toc267251513"/>
      <w:bookmarkStart w:id="593" w:name="_Toc267251515"/>
      <w:bookmarkStart w:id="594" w:name="_Toc267251514"/>
      <w:bookmarkEnd w:id="550"/>
      <w:bookmarkEnd w:id="551"/>
      <w:bookmarkEnd w:id="552"/>
      <w:bookmarkEnd w:id="553"/>
      <w:bookmarkEnd w:id="554"/>
      <w:bookmarkEnd w:id="555"/>
      <w:bookmarkEnd w:id="556"/>
      <w:bookmarkEnd w:id="562"/>
      <w:r w:rsidRPr="007268EA">
        <w:rPr>
          <w:rFonts w:ascii="宋体" w:hAnsi="宋体" w:hint="eastAsia"/>
          <w:b/>
          <w:bCs/>
          <w:sz w:val="21"/>
          <w:szCs w:val="21"/>
        </w:rPr>
        <w:t>15. 缺陷责任期与保修</w:t>
      </w:r>
      <w:bookmarkEnd w:id="564"/>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15.2缺陷责任期</w:t>
      </w:r>
      <w:bookmarkEnd w:id="565"/>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缺陷责任期的具体期限：</w:t>
      </w:r>
      <w:r w:rsidRPr="007268EA">
        <w:rPr>
          <w:rFonts w:ascii="宋体" w:hAnsi="宋体" w:hint="eastAsia"/>
          <w:sz w:val="21"/>
          <w:szCs w:val="21"/>
          <w:u w:val="single"/>
        </w:rPr>
        <w:t>12个月</w:t>
      </w:r>
    </w:p>
    <w:p w:rsidR="00846EB6" w:rsidRPr="007268EA" w:rsidRDefault="008E021D">
      <w:pPr>
        <w:pStyle w:val="Blockquote"/>
        <w:spacing w:line="360" w:lineRule="exact"/>
        <w:ind w:right="0"/>
        <w:rPr>
          <w:rFonts w:ascii="宋体" w:hAnsi="宋体"/>
          <w:b/>
          <w:sz w:val="21"/>
          <w:szCs w:val="21"/>
          <w:u w:val="single"/>
        </w:rPr>
      </w:pPr>
      <w:r w:rsidRPr="007268EA">
        <w:rPr>
          <w:rFonts w:ascii="宋体" w:hAnsi="宋体" w:hint="eastAsia"/>
          <w:b/>
          <w:sz w:val="21"/>
          <w:szCs w:val="21"/>
        </w:rPr>
        <w:t>15.3 质量保证金</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关于是否扣留质量保证金的约定：</w:t>
      </w:r>
      <w:r w:rsidRPr="007268EA">
        <w:rPr>
          <w:rFonts w:ascii="宋体" w:hAnsi="宋体" w:hint="eastAsia"/>
          <w:sz w:val="21"/>
          <w:szCs w:val="21"/>
          <w:u w:val="single"/>
        </w:rPr>
        <w:t xml:space="preserve">  扣留质量保证金</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15.3.1 承包人提供质量保证金的方式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质量保证金采用以下第</w:t>
      </w:r>
      <w:r w:rsidRPr="007268EA">
        <w:rPr>
          <w:rFonts w:ascii="宋体" w:hAnsi="宋体" w:hint="eastAsia"/>
          <w:sz w:val="21"/>
          <w:szCs w:val="21"/>
          <w:u w:val="single"/>
        </w:rPr>
        <w:t xml:space="preserve">3  </w:t>
      </w:r>
      <w:r w:rsidRPr="007268EA">
        <w:rPr>
          <w:rFonts w:ascii="宋体" w:hAnsi="宋体" w:hint="eastAsia"/>
          <w:sz w:val="21"/>
          <w:szCs w:val="21"/>
        </w:rPr>
        <w:t>种方式：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lastRenderedPageBreak/>
        <w:t xml:space="preserve">（1）质量保证金保函，保证金额为：；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（2）的工程款；</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（3）其他方式:</w:t>
      </w:r>
      <w:r w:rsidRPr="007268EA">
        <w:rPr>
          <w:rFonts w:ascii="宋体" w:hAnsi="宋体" w:hint="eastAsia"/>
          <w:sz w:val="21"/>
          <w:szCs w:val="21"/>
          <w:u w:val="single"/>
        </w:rPr>
        <w:t xml:space="preserve"> 工程结算审定价的3%    </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 xml:space="preserve">15.3.2 质量保证金的扣留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质量保证金的扣留采取以下第</w:t>
      </w:r>
      <w:r w:rsidRPr="007268EA">
        <w:rPr>
          <w:rFonts w:ascii="宋体" w:hAnsi="宋体" w:hint="eastAsia"/>
          <w:sz w:val="21"/>
          <w:szCs w:val="21"/>
          <w:u w:val="single"/>
        </w:rPr>
        <w:t xml:space="preserve"> 2 </w:t>
      </w:r>
      <w:r w:rsidRPr="007268EA">
        <w:rPr>
          <w:rFonts w:ascii="宋体" w:hAnsi="宋体" w:hint="eastAsia"/>
          <w:sz w:val="21"/>
          <w:szCs w:val="21"/>
        </w:rPr>
        <w:t>种方式：</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（1）在支付工程进度款时逐次扣留，在此情形下，质量保证金的计算基数不包括预付款的支付、扣回以及价格调整的金额；</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（2）工程竣工结算时一次性扣留质量保证金；</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（3）其他扣留方式:</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关于质量保证金的补充约定：</w:t>
      </w:r>
      <w:r w:rsidRPr="007268EA">
        <w:rPr>
          <w:rFonts w:ascii="宋体" w:hAnsi="宋体" w:hint="eastAsia"/>
          <w:sz w:val="21"/>
          <w:szCs w:val="21"/>
          <w:u w:val="single"/>
        </w:rPr>
        <w:t xml:space="preserve">   保修期满后28日内，扣除发包人代为维修发生的费用后，一次性无息支付给承包人。</w:t>
      </w:r>
      <w:bookmarkEnd w:id="566"/>
      <w:bookmarkEnd w:id="567"/>
    </w:p>
    <w:p w:rsidR="00846EB6" w:rsidRPr="007268EA" w:rsidRDefault="008E021D">
      <w:pPr>
        <w:spacing w:after="120" w:line="360" w:lineRule="auto"/>
        <w:ind w:firstLineChars="200" w:firstLine="420"/>
        <w:rPr>
          <w:rFonts w:ascii="宋体" w:hAnsi="宋体" w:cs="仿宋_GB2312"/>
          <w:szCs w:val="21"/>
        </w:rPr>
      </w:pPr>
      <w:r w:rsidRPr="007268EA">
        <w:rPr>
          <w:rFonts w:ascii="宋体" w:hAnsi="宋体" w:cs="仿宋_GB2312" w:hint="eastAsia"/>
          <w:szCs w:val="21"/>
        </w:rPr>
        <w:t>15.4保修</w:t>
      </w:r>
    </w:p>
    <w:p w:rsidR="00846EB6" w:rsidRPr="007268EA" w:rsidRDefault="008E021D">
      <w:pPr>
        <w:spacing w:line="360" w:lineRule="auto"/>
        <w:ind w:firstLineChars="195" w:firstLine="409"/>
        <w:rPr>
          <w:rFonts w:ascii="宋体" w:hAnsi="宋体" w:cs="仿宋_GB2312"/>
          <w:szCs w:val="21"/>
        </w:rPr>
      </w:pPr>
      <w:r w:rsidRPr="007268EA">
        <w:rPr>
          <w:rFonts w:ascii="宋体" w:hAnsi="宋体" w:cs="仿宋_GB2312" w:hint="eastAsia"/>
          <w:szCs w:val="21"/>
        </w:rPr>
        <w:t>15.4.1 保修责任</w:t>
      </w:r>
    </w:p>
    <w:p w:rsidR="00846EB6" w:rsidRPr="007268EA" w:rsidRDefault="008E021D">
      <w:pPr>
        <w:spacing w:line="360" w:lineRule="auto"/>
        <w:ind w:firstLineChars="195" w:firstLine="409"/>
        <w:rPr>
          <w:rFonts w:ascii="宋体" w:hAnsi="宋体" w:cs="仿宋_GB2312"/>
          <w:szCs w:val="21"/>
          <w:u w:val="single"/>
        </w:rPr>
      </w:pPr>
      <w:r w:rsidRPr="007268EA">
        <w:rPr>
          <w:rFonts w:ascii="宋体" w:hAnsi="宋体" w:cs="仿宋_GB2312" w:hint="eastAsia"/>
          <w:szCs w:val="21"/>
        </w:rPr>
        <w:t>工程保修期为：</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szCs w:val="21"/>
          <w:u w:val="single"/>
        </w:rPr>
        <w:t>2年</w:t>
      </w:r>
      <w:r w:rsidRPr="007268EA">
        <w:rPr>
          <w:rFonts w:ascii="宋体" w:hAnsi="宋体" w:cs="仿宋_GB2312" w:hint="eastAsia"/>
          <w:szCs w:val="21"/>
        </w:rPr>
        <w:t>。</w:t>
      </w:r>
    </w:p>
    <w:p w:rsidR="00846EB6" w:rsidRPr="007268EA" w:rsidRDefault="008E021D">
      <w:pPr>
        <w:spacing w:line="360" w:lineRule="auto"/>
        <w:ind w:firstLineChars="195" w:firstLine="409"/>
        <w:rPr>
          <w:rFonts w:ascii="宋体" w:hAnsi="宋体" w:cs="仿宋_GB2312"/>
          <w:szCs w:val="21"/>
        </w:rPr>
      </w:pPr>
      <w:r w:rsidRPr="007268EA">
        <w:rPr>
          <w:rFonts w:ascii="宋体" w:hAnsi="宋体" w:cs="仿宋_GB2312" w:hint="eastAsia"/>
          <w:szCs w:val="21"/>
        </w:rPr>
        <w:t>15.4.3 修复通知</w:t>
      </w:r>
    </w:p>
    <w:p w:rsidR="00846EB6" w:rsidRPr="007268EA" w:rsidRDefault="008E021D">
      <w:pPr>
        <w:spacing w:line="360" w:lineRule="auto"/>
        <w:ind w:firstLineChars="195" w:firstLine="409"/>
        <w:rPr>
          <w:rFonts w:ascii="宋体" w:hAnsi="宋体" w:cs="仿宋_GB2312"/>
          <w:szCs w:val="21"/>
          <w:u w:val="single"/>
        </w:rPr>
      </w:pPr>
      <w:r w:rsidRPr="007268EA">
        <w:rPr>
          <w:rFonts w:ascii="宋体" w:hAnsi="宋体" w:cs="仿宋_GB2312" w:hint="eastAsia"/>
          <w:szCs w:val="21"/>
        </w:rPr>
        <w:t>承包人收到保修通知并到达工程现场的合理时间：</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hint="eastAsia"/>
          <w:kern w:val="0"/>
          <w:szCs w:val="21"/>
          <w:u w:val="single"/>
        </w:rPr>
        <w:t>按保修书约定执行</w:t>
      </w:r>
      <w:r w:rsidRPr="007268EA">
        <w:rPr>
          <w:rFonts w:ascii="宋体" w:hAnsi="宋体" w:cs="仿宋_GB2312" w:hint="eastAsia"/>
          <w:szCs w:val="21"/>
        </w:rPr>
        <w:t>。</w:t>
      </w:r>
    </w:p>
    <w:p w:rsidR="00846EB6" w:rsidRPr="007268EA" w:rsidRDefault="008E021D">
      <w:pPr>
        <w:pStyle w:val="Blockquote"/>
        <w:spacing w:line="360" w:lineRule="exact"/>
        <w:ind w:right="0"/>
        <w:rPr>
          <w:rFonts w:ascii="宋体" w:hAnsi="宋体"/>
          <w:b/>
          <w:bCs/>
          <w:sz w:val="21"/>
          <w:szCs w:val="21"/>
        </w:rPr>
      </w:pPr>
      <w:bookmarkStart w:id="595" w:name="_Toc351203648"/>
      <w:bookmarkStart w:id="596" w:name="_Toc280868717"/>
      <w:bookmarkStart w:id="597" w:name="_Toc280868718"/>
      <w:bookmarkEnd w:id="568"/>
      <w:bookmarkEnd w:id="569"/>
      <w:bookmarkEnd w:id="570"/>
      <w:bookmarkEnd w:id="571"/>
      <w:bookmarkEnd w:id="572"/>
      <w:r w:rsidRPr="007268EA">
        <w:rPr>
          <w:rFonts w:ascii="宋体" w:hAnsi="宋体" w:hint="eastAsia"/>
          <w:b/>
          <w:bCs/>
          <w:sz w:val="21"/>
          <w:szCs w:val="21"/>
        </w:rPr>
        <w:t>16. 违约</w:t>
      </w:r>
      <w:bookmarkEnd w:id="595"/>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16.1 发包人违约</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16.1.1发包人违约的情形</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发包人违约的其他情形：。</w:t>
      </w:r>
    </w:p>
    <w:p w:rsidR="00846EB6" w:rsidRPr="007268EA" w:rsidRDefault="008E021D">
      <w:pPr>
        <w:pStyle w:val="Blockquote"/>
        <w:spacing w:line="360" w:lineRule="exact"/>
        <w:ind w:left="0" w:right="0"/>
        <w:rPr>
          <w:rFonts w:ascii="宋体" w:hAnsi="宋体"/>
          <w:sz w:val="21"/>
          <w:szCs w:val="21"/>
        </w:rPr>
      </w:pPr>
      <w:r w:rsidRPr="007268EA">
        <w:rPr>
          <w:rFonts w:ascii="宋体" w:hAnsi="宋体" w:hint="eastAsia"/>
          <w:sz w:val="21"/>
          <w:szCs w:val="21"/>
        </w:rPr>
        <w:t xml:space="preserve">    16.1.2 发包人违约的责任</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发包人违约责任的承担方式和计算方法：</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（1）因发包人原因未能在计划开工日期前7天内下达开工通知的违约责任：</w:t>
      </w:r>
      <w:r w:rsidRPr="007268EA">
        <w:rPr>
          <w:rFonts w:ascii="宋体" w:hAnsi="宋体" w:hint="eastAsia"/>
          <w:sz w:val="21"/>
          <w:szCs w:val="21"/>
          <w:u w:val="single"/>
        </w:rPr>
        <w:t>不向承包人支付违约金，工期顺延</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（2）因发包人原因未能按合同约定支付合同价款的违约责任：</w:t>
      </w:r>
      <w:r w:rsidRPr="007268EA">
        <w:rPr>
          <w:rFonts w:ascii="宋体" w:hAnsi="宋体" w:hint="eastAsia"/>
          <w:sz w:val="21"/>
          <w:szCs w:val="21"/>
          <w:u w:val="single"/>
        </w:rPr>
        <w:t>不向承包人支付违约金，工期顺延。</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（3）发包人违反第10.1款〔变更的范围〕第（2）项约定，自行实施被取消的工作或转由他人实施的违约责任：</w:t>
      </w:r>
      <w:r w:rsidRPr="007268EA">
        <w:rPr>
          <w:rFonts w:ascii="宋体" w:hAnsi="宋体" w:hint="eastAsia"/>
          <w:sz w:val="21"/>
          <w:szCs w:val="21"/>
          <w:u w:val="single"/>
        </w:rPr>
        <w:t>不向承包人支付违约金，工期顺延</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（4）发包人提供的材料、工程设备的规格、数量或质量不符合合同约定，或因发包人原因导</w:t>
      </w:r>
      <w:r w:rsidRPr="007268EA">
        <w:rPr>
          <w:rFonts w:ascii="宋体" w:hAnsi="宋体" w:hint="eastAsia"/>
          <w:sz w:val="21"/>
          <w:szCs w:val="21"/>
        </w:rPr>
        <w:lastRenderedPageBreak/>
        <w:t>致交货日期延误或交货地点变更等情况的违约责任：</w:t>
      </w:r>
      <w:r w:rsidRPr="007268EA">
        <w:rPr>
          <w:rFonts w:ascii="宋体" w:hAnsi="宋体" w:hint="eastAsia"/>
          <w:sz w:val="21"/>
          <w:szCs w:val="21"/>
          <w:u w:val="single"/>
        </w:rPr>
        <w:t>不向承包人支付违约金，工期顺延</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（5）因发包人违反合同约定造成暂停施工的违约责任：</w:t>
      </w:r>
      <w:r w:rsidRPr="007268EA">
        <w:rPr>
          <w:rFonts w:ascii="宋体" w:hAnsi="宋体" w:hint="eastAsia"/>
          <w:sz w:val="21"/>
          <w:szCs w:val="21"/>
          <w:u w:val="single"/>
        </w:rPr>
        <w:t>不向承包人支付违约金，工期顺延</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（6）发包人无正当理由没有在约定期限内发出复工指示，导致承包人无法复工的违约责任：</w:t>
      </w:r>
      <w:r w:rsidRPr="007268EA">
        <w:rPr>
          <w:rFonts w:ascii="宋体" w:hAnsi="宋体" w:hint="eastAsia"/>
          <w:sz w:val="21"/>
          <w:szCs w:val="21"/>
          <w:u w:val="single"/>
        </w:rPr>
        <w:t>不向承包人支付违约金，工期顺延</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（7）其他：</w:t>
      </w:r>
      <w:r w:rsidRPr="007268EA">
        <w:rPr>
          <w:rFonts w:ascii="宋体" w:hAnsi="宋体" w:hint="eastAsia"/>
          <w:sz w:val="21"/>
          <w:szCs w:val="21"/>
          <w:u w:val="single"/>
        </w:rPr>
        <w:t>/</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16.1.3 因发包人违约解除合同</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承包人按16.1.1项〔发包人违约的情形〕约定暂停施工满</w:t>
      </w:r>
      <w:r w:rsidRPr="007268EA">
        <w:rPr>
          <w:rFonts w:ascii="宋体" w:hAnsi="宋体" w:hint="eastAsia"/>
          <w:sz w:val="21"/>
          <w:szCs w:val="21"/>
          <w:u w:val="single"/>
        </w:rPr>
        <w:t>/</w:t>
      </w:r>
      <w:r w:rsidRPr="007268EA">
        <w:rPr>
          <w:rFonts w:ascii="宋体" w:hAnsi="宋体" w:hint="eastAsia"/>
          <w:sz w:val="21"/>
          <w:szCs w:val="21"/>
        </w:rPr>
        <w:t>天后发包人仍不纠正其违约行为并致使合同目的不能实现的，承包人有权解除合同。</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16.2 承包人违约</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16.2.1 承包人违约的情形</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承包人违约的其他情形：</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16.2.2承包人违约的责任</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承包人违约责任的承担方式和计算方法：</w:t>
      </w:r>
    </w:p>
    <w:p w:rsidR="00846EB6" w:rsidRPr="007268EA" w:rsidRDefault="008E021D">
      <w:pPr>
        <w:spacing w:line="360" w:lineRule="auto"/>
        <w:ind w:firstLineChars="200" w:firstLine="420"/>
        <w:rPr>
          <w:rFonts w:ascii="宋体" w:hAnsi="宋体" w:cs="仿宋_GB2312"/>
          <w:szCs w:val="21"/>
          <w:u w:val="single"/>
        </w:rPr>
      </w:pPr>
      <w:bookmarkStart w:id="598" w:name="_GoBack"/>
      <w:r w:rsidRPr="007268EA">
        <w:rPr>
          <w:rFonts w:ascii="宋体" w:hAnsi="宋体" w:cs="仿宋_GB2312" w:hint="eastAsia"/>
          <w:szCs w:val="21"/>
          <w:u w:val="single"/>
        </w:rPr>
        <w:t>1、承包人应向发包人和监理单位提供进度计划，若承包人施工工期无故延迟达五天及以上，发包人将签发整改通知书，责令承包人限期赶工，并暂扣承包人30%的应付工程进度款，待工期抢回后，再还暂扣款。整个工期最终因承包人原因延误的，应支付合同结算价5%的违约金，并赔偿发包人的全部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2、为了确保工程质量，督促承包人严格按国家有关规定，精心组织施工，本工程设置了履约保证金，承包人应在合同签订前提交，未提交履约保证金的，发包人有权取消其中标资格或从工程进度款中扣除相应金额作为履约保证金，且应承担合同总金额3%的违约金。因承包人原因导致工程质量不符合合同要求的，承包人承担合同结算价10%的违约金，并承担给发包人造成的一切经济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3、 如因承包人原因达不到一次性验收合格的工程质量要求，承包人应赔偿发包人合同价的3%违约金，并承担给发包人造成的一切经济损失。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4、施工现场文明施工管理未达到标准要求，发包人有权要求承包人按照安全文明施工费的5%承担违约责任，并在发包人规定期限内整改合格。</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 xml:space="preserve">5、中标通知书发出后30日内，承包人缴纳农民工保证金、完成农民工开户并提交办理施工许可证、质量安全监督手续的资料，每延误一天从工程进度款中扣除5万元作为违约金。  </w:t>
      </w:r>
      <w:bookmarkEnd w:id="598"/>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6、承包人违反合同约定采购和使用不合格的材料和工程设备的，和（或）违反第8.9款〔材料与设备专用要求〕的约定，未经批准私自将已按照合同约定进入施工现场的材料或设备撤离施</w:t>
      </w:r>
      <w:r w:rsidRPr="007268EA">
        <w:rPr>
          <w:rFonts w:ascii="宋体" w:hAnsi="宋体" w:cs="仿宋_GB2312" w:hint="eastAsia"/>
          <w:szCs w:val="21"/>
          <w:u w:val="single"/>
        </w:rPr>
        <w:lastRenderedPageBreak/>
        <w:t>工现场的，一经发现，发包人有权解除合同，并要求承担合同总价款10%的违约金，并赔偿发包人一切经济损失。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7、承包人违反合同约定进行转包或违法分包的，发包人有权解除合同，并要求承担合同总价款10%的违约金，并赔偿发包人一切经济损失。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8、承包人在缺陷责任期及保修期内，未能在合理期限对工程缺陷进行修复，或拒绝按发包人要求进行修复的，发包人有权不予支付结算价3%的质量保证金，有权要求承包人承担合同总价款10%的违约金，并赔偿发包人一切经济损失。</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9、因承包人自身原因停工，或按法律规定停工7天后经通知仍不复工的，承包人应承担合同总价款10%的违约金，还应承担由此给发包人造成的一切经济损失，发包人有权解除合同。</w:t>
      </w:r>
    </w:p>
    <w:p w:rsidR="00846EB6" w:rsidRPr="007268EA" w:rsidRDefault="008E021D">
      <w:pPr>
        <w:spacing w:line="360" w:lineRule="auto"/>
        <w:ind w:firstLineChars="200" w:firstLine="420"/>
        <w:rPr>
          <w:rFonts w:ascii="宋体" w:hAnsi="宋体" w:cs="仿宋_GB2312"/>
          <w:szCs w:val="21"/>
          <w:u w:val="single"/>
        </w:rPr>
      </w:pPr>
      <w:r w:rsidRPr="007268EA">
        <w:rPr>
          <w:rFonts w:ascii="宋体" w:hAnsi="宋体" w:cs="仿宋_GB2312" w:hint="eastAsia"/>
          <w:szCs w:val="21"/>
          <w:u w:val="single"/>
        </w:rPr>
        <w:t>10、承包人未能按照合同约定履行其他义务的，承包人应承担合同结算价3%的违约金，给发包人造成损失的，应赔偿全部损失。</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16.2.3 因承包人违约解除合同</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关于承包人违约解除合同的特别约定：</w:t>
      </w:r>
      <w:r w:rsidRPr="007268EA">
        <w:rPr>
          <w:rFonts w:ascii="宋体" w:hAnsi="宋体" w:hint="eastAsia"/>
          <w:sz w:val="21"/>
          <w:szCs w:val="21"/>
          <w:u w:val="single"/>
        </w:rPr>
        <w:t xml:space="preserve">   除通用合同条款规定外，承包人还应承担由此给发包人造成的一切经济损失，直至追究法律责任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发包人继续使用承包人在施工现场的材料、设备、临时工程、承包人文件和由承包人或以其名义编制的其他文件的费用承担方式：</w:t>
      </w:r>
      <w:r w:rsidRPr="007268EA">
        <w:rPr>
          <w:rFonts w:ascii="宋体" w:hAnsi="宋体" w:hint="eastAsia"/>
          <w:sz w:val="21"/>
          <w:szCs w:val="21"/>
          <w:u w:val="single"/>
        </w:rPr>
        <w:t>由承包人承担</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599" w:name="_Toc351203649"/>
      <w:r w:rsidRPr="007268EA">
        <w:rPr>
          <w:rFonts w:ascii="宋体" w:hAnsi="宋体" w:hint="eastAsia"/>
          <w:b/>
          <w:bCs/>
          <w:sz w:val="21"/>
          <w:szCs w:val="21"/>
        </w:rPr>
        <w:t>17. 不可抗力</w:t>
      </w:r>
      <w:bookmarkEnd w:id="596"/>
      <w:bookmarkEnd w:id="599"/>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17.1 不可抗力的确认</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 xml:space="preserve">除通用合同条款约定的不可抗力事件之外，视为不可抗力的其他情形： </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17.4 因不可抗力解除合同</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合同解除后，发包人应在商定或确定发包人应支付款项后</w:t>
      </w:r>
      <w:r w:rsidRPr="007268EA">
        <w:rPr>
          <w:rFonts w:ascii="宋体" w:hAnsi="宋体" w:hint="eastAsia"/>
          <w:sz w:val="21"/>
          <w:szCs w:val="21"/>
          <w:u w:val="single"/>
        </w:rPr>
        <w:t>28</w:t>
      </w:r>
      <w:r w:rsidRPr="007268EA">
        <w:rPr>
          <w:rFonts w:ascii="宋体" w:hAnsi="宋体" w:hint="eastAsia"/>
          <w:sz w:val="21"/>
          <w:szCs w:val="21"/>
        </w:rPr>
        <w:t>天内完成款项的支付。</w:t>
      </w:r>
    </w:p>
    <w:p w:rsidR="00846EB6" w:rsidRPr="007268EA" w:rsidRDefault="008E021D">
      <w:pPr>
        <w:pStyle w:val="Blockquote"/>
        <w:spacing w:line="360" w:lineRule="exact"/>
        <w:ind w:right="0"/>
        <w:rPr>
          <w:rFonts w:ascii="宋体" w:hAnsi="宋体"/>
          <w:b/>
          <w:bCs/>
          <w:sz w:val="21"/>
          <w:szCs w:val="21"/>
        </w:rPr>
      </w:pPr>
      <w:bookmarkStart w:id="600" w:name="_Toc351203650"/>
      <w:r w:rsidRPr="007268EA">
        <w:rPr>
          <w:rFonts w:ascii="宋体" w:hAnsi="宋体" w:hint="eastAsia"/>
          <w:b/>
          <w:bCs/>
          <w:sz w:val="21"/>
          <w:szCs w:val="21"/>
        </w:rPr>
        <w:t>18. 保险</w:t>
      </w:r>
      <w:bookmarkEnd w:id="600"/>
    </w:p>
    <w:bookmarkEnd w:id="597"/>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18.1 工程保险</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关于工程保险的特别约定：</w:t>
      </w:r>
      <w:r w:rsidRPr="007268EA">
        <w:rPr>
          <w:rFonts w:ascii="宋体" w:hAnsi="宋体" w:hint="eastAsia"/>
          <w:sz w:val="21"/>
          <w:szCs w:val="21"/>
          <w:u w:val="single"/>
        </w:rPr>
        <w:t>执行通用条款。</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18.3 其他保险</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关于其他保险的约定：</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承包人是否应为其施工设备等办理财产保险：</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18.7 通知义务</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关于变更保险合同时的通知义务的约定：</w:t>
      </w:r>
      <w:r w:rsidRPr="007268EA">
        <w:rPr>
          <w:rFonts w:ascii="宋体" w:hAnsi="宋体" w:hint="eastAsia"/>
          <w:sz w:val="21"/>
          <w:szCs w:val="21"/>
          <w:u w:val="single"/>
        </w:rPr>
        <w:t>执行通用条款</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bCs/>
          <w:sz w:val="21"/>
          <w:szCs w:val="21"/>
        </w:rPr>
      </w:pPr>
      <w:bookmarkStart w:id="601" w:name="_Toc351203651"/>
      <w:bookmarkEnd w:id="573"/>
      <w:bookmarkEnd w:id="574"/>
      <w:bookmarkEnd w:id="575"/>
      <w:bookmarkEnd w:id="576"/>
      <w:bookmarkEnd w:id="577"/>
      <w:bookmarkEnd w:id="578"/>
      <w:bookmarkEnd w:id="579"/>
      <w:bookmarkEnd w:id="580"/>
      <w:bookmarkEnd w:id="581"/>
      <w:bookmarkEnd w:id="582"/>
      <w:bookmarkEnd w:id="583"/>
      <w:bookmarkEnd w:id="584"/>
      <w:r w:rsidRPr="007268EA">
        <w:rPr>
          <w:rFonts w:ascii="宋体" w:hAnsi="宋体" w:hint="eastAsia"/>
          <w:b/>
          <w:bCs/>
          <w:sz w:val="21"/>
          <w:szCs w:val="21"/>
        </w:rPr>
        <w:t>20. 争议解决</w:t>
      </w:r>
      <w:bookmarkEnd w:id="601"/>
    </w:p>
    <w:bookmarkEnd w:id="585"/>
    <w:bookmarkEnd w:id="586"/>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lastRenderedPageBreak/>
        <w:t>20.3 争</w:t>
      </w:r>
      <w:bookmarkEnd w:id="587"/>
      <w:r w:rsidRPr="007268EA">
        <w:rPr>
          <w:rFonts w:ascii="宋体" w:hAnsi="宋体" w:hint="eastAsia"/>
          <w:b/>
          <w:sz w:val="21"/>
          <w:szCs w:val="21"/>
        </w:rPr>
        <w:t>议评审</w:t>
      </w:r>
    </w:p>
    <w:p w:rsidR="00846EB6" w:rsidRPr="007268EA" w:rsidRDefault="008E021D">
      <w:pPr>
        <w:pStyle w:val="Blockquote"/>
        <w:spacing w:line="360" w:lineRule="exact"/>
        <w:ind w:left="0" w:right="0"/>
        <w:rPr>
          <w:rFonts w:ascii="宋体" w:hAnsi="宋体"/>
          <w:sz w:val="21"/>
          <w:szCs w:val="21"/>
          <w:u w:val="single"/>
        </w:rPr>
      </w:pPr>
      <w:r w:rsidRPr="007268EA">
        <w:rPr>
          <w:rFonts w:ascii="宋体" w:hAnsi="宋体" w:hint="eastAsia"/>
          <w:sz w:val="21"/>
          <w:szCs w:val="21"/>
        </w:rPr>
        <w:t>合同当事人是否同意将工程争议提交争议评审小组决定：</w:t>
      </w:r>
      <w:r w:rsidRPr="007268EA">
        <w:rPr>
          <w:rFonts w:ascii="宋体" w:hAnsi="宋体" w:hint="eastAsia"/>
          <w:sz w:val="21"/>
          <w:szCs w:val="21"/>
          <w:u w:val="single"/>
        </w:rPr>
        <w:t>否</w:t>
      </w:r>
      <w:r w:rsidRPr="007268EA">
        <w:rPr>
          <w:rFonts w:ascii="宋体" w:hAnsi="宋体" w:hint="eastAsia"/>
          <w:sz w:val="21"/>
          <w:szCs w:val="21"/>
        </w:rPr>
        <w:t xml:space="preserve">。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20.3.1 争议评审小组的确定</w:t>
      </w:r>
    </w:p>
    <w:p w:rsidR="00846EB6" w:rsidRPr="007268EA" w:rsidRDefault="008E021D">
      <w:pPr>
        <w:pStyle w:val="Blockquote"/>
        <w:spacing w:line="360" w:lineRule="exact"/>
        <w:ind w:right="0"/>
        <w:rPr>
          <w:rFonts w:ascii="宋体" w:hAnsi="宋体"/>
          <w:sz w:val="21"/>
          <w:szCs w:val="21"/>
          <w:u w:val="single"/>
        </w:rPr>
      </w:pPr>
      <w:r w:rsidRPr="007268EA">
        <w:rPr>
          <w:rFonts w:ascii="宋体" w:hAnsi="宋体" w:hint="eastAsia"/>
          <w:sz w:val="21"/>
          <w:szCs w:val="21"/>
        </w:rPr>
        <w:t>争议评审小组成员的确定：</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选定争议评审员的期限：</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争议评审小组成员的报酬承担方式：</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其他事项的约定：</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 xml:space="preserve">20.3.2 争议评审小组的决定  </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合同当事人关于本项的约定：</w:t>
      </w:r>
      <w:r w:rsidRPr="007268EA">
        <w:rPr>
          <w:rFonts w:ascii="宋体" w:hAnsi="宋体" w:hint="eastAsia"/>
          <w:sz w:val="21"/>
          <w:szCs w:val="21"/>
          <w:u w:val="single"/>
        </w:rPr>
        <w:t>无</w:t>
      </w:r>
      <w:r w:rsidRPr="007268EA">
        <w:rPr>
          <w:rFonts w:ascii="宋体" w:hAnsi="宋体" w:hint="eastAsia"/>
          <w:sz w:val="21"/>
          <w:szCs w:val="21"/>
        </w:rPr>
        <w:t>。</w:t>
      </w:r>
    </w:p>
    <w:p w:rsidR="00846EB6" w:rsidRPr="007268EA" w:rsidRDefault="008E021D">
      <w:pPr>
        <w:pStyle w:val="Blockquote"/>
        <w:spacing w:line="360" w:lineRule="exact"/>
        <w:ind w:right="0"/>
        <w:rPr>
          <w:rFonts w:ascii="宋体" w:hAnsi="宋体"/>
          <w:b/>
          <w:sz w:val="21"/>
          <w:szCs w:val="21"/>
        </w:rPr>
      </w:pPr>
      <w:r w:rsidRPr="007268EA">
        <w:rPr>
          <w:rFonts w:ascii="宋体" w:hAnsi="宋体" w:hint="eastAsia"/>
          <w:b/>
          <w:sz w:val="21"/>
          <w:szCs w:val="21"/>
        </w:rPr>
        <w:t>20.4仲裁或诉讼</w:t>
      </w:r>
      <w:bookmarkEnd w:id="588"/>
    </w:p>
    <w:bookmarkEnd w:id="589"/>
    <w:bookmarkEnd w:id="590"/>
    <w:bookmarkEnd w:id="591"/>
    <w:bookmarkEnd w:id="592"/>
    <w:bookmarkEnd w:id="593"/>
    <w:bookmarkEnd w:id="594"/>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因合同及合同有关事项发生的争议，按下列第</w:t>
      </w:r>
      <w:r w:rsidRPr="007268EA">
        <w:rPr>
          <w:rFonts w:ascii="宋体" w:hAnsi="宋体" w:hint="eastAsia"/>
          <w:sz w:val="21"/>
          <w:szCs w:val="21"/>
          <w:u w:val="single"/>
        </w:rPr>
        <w:t xml:space="preserve"> 2 </w:t>
      </w:r>
      <w:r w:rsidRPr="007268EA">
        <w:rPr>
          <w:rFonts w:ascii="宋体" w:hAnsi="宋体" w:hint="eastAsia"/>
          <w:sz w:val="21"/>
          <w:szCs w:val="21"/>
        </w:rPr>
        <w:t>种方式解决：</w:t>
      </w:r>
    </w:p>
    <w:p w:rsidR="00846EB6" w:rsidRPr="007268EA" w:rsidRDefault="008E021D">
      <w:pPr>
        <w:pStyle w:val="Blockquote"/>
        <w:spacing w:line="360" w:lineRule="exact"/>
        <w:ind w:right="0"/>
        <w:rPr>
          <w:rFonts w:ascii="宋体" w:hAnsi="宋体"/>
          <w:sz w:val="21"/>
          <w:szCs w:val="21"/>
        </w:rPr>
      </w:pPr>
      <w:r w:rsidRPr="007268EA">
        <w:rPr>
          <w:rFonts w:ascii="宋体" w:hAnsi="宋体" w:hint="eastAsia"/>
          <w:sz w:val="21"/>
          <w:szCs w:val="21"/>
        </w:rPr>
        <w:t>第一种解决方式：双方达成仲裁协议，向仲裁委员会申请仲裁；</w:t>
      </w:r>
    </w:p>
    <w:p w:rsidR="00846EB6" w:rsidRPr="007268EA" w:rsidRDefault="008E021D">
      <w:pPr>
        <w:pStyle w:val="Blockquote"/>
        <w:spacing w:line="360" w:lineRule="exact"/>
        <w:ind w:left="0" w:right="0" w:firstLineChars="150" w:firstLine="315"/>
        <w:rPr>
          <w:rFonts w:ascii="宋体" w:hAnsi="宋体"/>
          <w:sz w:val="21"/>
          <w:szCs w:val="21"/>
        </w:rPr>
      </w:pPr>
      <w:r w:rsidRPr="007268EA">
        <w:rPr>
          <w:rFonts w:ascii="宋体" w:hAnsi="宋体" w:hint="eastAsia"/>
          <w:sz w:val="21"/>
          <w:szCs w:val="21"/>
        </w:rPr>
        <w:t>第二种解决方式：向</w:t>
      </w:r>
      <w:r w:rsidRPr="007268EA">
        <w:rPr>
          <w:rFonts w:ascii="宋体" w:hAnsi="宋体" w:hint="eastAsia"/>
          <w:sz w:val="21"/>
          <w:szCs w:val="21"/>
          <w:u w:val="single"/>
        </w:rPr>
        <w:t>工程项目建设地</w:t>
      </w:r>
      <w:r w:rsidRPr="007268EA">
        <w:rPr>
          <w:rFonts w:ascii="宋体" w:hAnsi="宋体" w:hint="eastAsia"/>
          <w:sz w:val="21"/>
          <w:szCs w:val="21"/>
        </w:rPr>
        <w:t>人民法院起诉。</w:t>
      </w:r>
    </w:p>
    <w:p w:rsidR="00846EB6" w:rsidRPr="007268EA" w:rsidRDefault="008E021D">
      <w:pPr>
        <w:pStyle w:val="Blockquote"/>
        <w:spacing w:line="360" w:lineRule="exact"/>
        <w:ind w:left="0" w:right="0" w:firstLineChars="200" w:firstLine="422"/>
        <w:rPr>
          <w:rFonts w:ascii="宋体" w:hAnsi="宋体"/>
          <w:b/>
          <w:sz w:val="21"/>
          <w:szCs w:val="21"/>
        </w:rPr>
      </w:pPr>
      <w:r w:rsidRPr="007268EA">
        <w:rPr>
          <w:rFonts w:ascii="宋体" w:hAnsi="宋体" w:hint="eastAsia"/>
          <w:b/>
          <w:sz w:val="21"/>
          <w:szCs w:val="21"/>
        </w:rPr>
        <w:t xml:space="preserve">21、补充条款 </w:t>
      </w:r>
    </w:p>
    <w:p w:rsidR="00846EB6" w:rsidRPr="007268EA" w:rsidRDefault="008E021D">
      <w:pPr>
        <w:pStyle w:val="Blockquote"/>
        <w:spacing w:line="360" w:lineRule="exact"/>
        <w:ind w:left="0" w:right="0"/>
        <w:rPr>
          <w:rFonts w:ascii="宋体" w:hAnsi="宋体"/>
          <w:sz w:val="21"/>
          <w:szCs w:val="21"/>
          <w:u w:val="single"/>
        </w:rPr>
      </w:pPr>
      <w:r w:rsidRPr="007268EA">
        <w:rPr>
          <w:rFonts w:ascii="宋体" w:hAnsi="宋体" w:hint="eastAsia"/>
          <w:sz w:val="21"/>
          <w:szCs w:val="21"/>
          <w:u w:val="single"/>
        </w:rPr>
        <w:t xml:space="preserve">    1.工程结算以</w:t>
      </w:r>
      <w:r w:rsidRPr="007268EA">
        <w:rPr>
          <w:rFonts w:ascii="宋体" w:hAnsi="宋体" w:hint="eastAsia"/>
          <w:bCs/>
          <w:sz w:val="21"/>
          <w:szCs w:val="21"/>
          <w:u w:val="single"/>
        </w:rPr>
        <w:t>发包方</w:t>
      </w:r>
      <w:r w:rsidRPr="007268EA">
        <w:rPr>
          <w:rFonts w:ascii="宋体" w:hAnsi="宋体" w:hint="eastAsia"/>
          <w:sz w:val="21"/>
          <w:szCs w:val="21"/>
          <w:u w:val="single"/>
        </w:rPr>
        <w:t xml:space="preserve">审批为准。   </w:t>
      </w:r>
    </w:p>
    <w:p w:rsidR="00846EB6" w:rsidRPr="007268EA" w:rsidRDefault="008E021D">
      <w:pPr>
        <w:pStyle w:val="Blockquote"/>
        <w:spacing w:line="360" w:lineRule="exact"/>
        <w:ind w:left="0" w:right="0"/>
        <w:rPr>
          <w:rFonts w:ascii="宋体" w:hAnsi="宋体"/>
          <w:sz w:val="21"/>
          <w:szCs w:val="21"/>
          <w:u w:val="single"/>
        </w:rPr>
      </w:pPr>
      <w:r w:rsidRPr="007268EA">
        <w:rPr>
          <w:rFonts w:ascii="宋体" w:hAnsi="宋体" w:hint="eastAsia"/>
          <w:sz w:val="21"/>
          <w:szCs w:val="21"/>
          <w:u w:val="single"/>
        </w:rPr>
        <w:t xml:space="preserve">    2.《安全管理协议书》为本合同从合同，已经双方共同认可，作为本合同的必备组成部分与主合同具备同等法律效力。</w:t>
      </w:r>
    </w:p>
    <w:p w:rsidR="00846EB6" w:rsidRPr="007268EA" w:rsidRDefault="00846EB6">
      <w:pPr>
        <w:rPr>
          <w:rFonts w:ascii="宋体" w:hAnsi="宋体"/>
        </w:rPr>
      </w:pPr>
    </w:p>
    <w:p w:rsidR="00846EB6" w:rsidRPr="007268EA" w:rsidRDefault="00846EB6">
      <w:pPr>
        <w:rPr>
          <w:rFonts w:ascii="宋体" w:hAnsi="宋体"/>
        </w:rPr>
      </w:pPr>
    </w:p>
    <w:p w:rsidR="00846EB6" w:rsidRPr="007268EA" w:rsidRDefault="008E021D" w:rsidP="00557E25">
      <w:pPr>
        <w:pStyle w:val="Blockquote"/>
        <w:spacing w:line="600" w:lineRule="exact"/>
        <w:ind w:left="0" w:right="720" w:firstLineChars="101" w:firstLine="283"/>
        <w:rPr>
          <w:rFonts w:ascii="宋体" w:hAnsi="宋体"/>
          <w:szCs w:val="24"/>
        </w:rPr>
      </w:pPr>
      <w:r w:rsidRPr="007268EA">
        <w:rPr>
          <w:rFonts w:ascii="宋体" w:hAnsi="宋体"/>
          <w:sz w:val="28"/>
        </w:rPr>
        <w:br w:type="page"/>
      </w:r>
      <w:r w:rsidRPr="007268EA">
        <w:rPr>
          <w:rFonts w:ascii="宋体" w:hAnsi="宋体" w:hint="eastAsia"/>
          <w:szCs w:val="24"/>
        </w:rPr>
        <w:lastRenderedPageBreak/>
        <w:t>附件1：</w:t>
      </w:r>
    </w:p>
    <w:p w:rsidR="00846EB6" w:rsidRPr="007268EA" w:rsidRDefault="008E021D">
      <w:pPr>
        <w:pStyle w:val="Blockquote"/>
        <w:spacing w:line="600" w:lineRule="exact"/>
        <w:ind w:left="0" w:right="720"/>
        <w:jc w:val="center"/>
        <w:rPr>
          <w:rFonts w:ascii="宋体" w:hAnsi="宋体"/>
          <w:b/>
          <w:szCs w:val="24"/>
        </w:rPr>
      </w:pPr>
      <w:r w:rsidRPr="007268EA">
        <w:rPr>
          <w:rFonts w:ascii="宋体" w:hAnsi="宋体" w:hint="eastAsia"/>
          <w:b/>
          <w:szCs w:val="24"/>
        </w:rPr>
        <w:t>承包人承揽工程项目一览表</w:t>
      </w:r>
    </w:p>
    <w:tbl>
      <w:tblPr>
        <w:tblW w:w="8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720"/>
        <w:gridCol w:w="1314"/>
        <w:gridCol w:w="567"/>
        <w:gridCol w:w="567"/>
        <w:gridCol w:w="709"/>
        <w:gridCol w:w="995"/>
        <w:gridCol w:w="851"/>
        <w:gridCol w:w="829"/>
        <w:gridCol w:w="1062"/>
      </w:tblGrid>
      <w:tr w:rsidR="00846EB6" w:rsidRPr="007268EA">
        <w:trPr>
          <w:trHeight w:val="699"/>
        </w:trPr>
        <w:tc>
          <w:tcPr>
            <w:tcW w:w="1330"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单位工程</w:t>
            </w:r>
          </w:p>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名    称</w:t>
            </w:r>
          </w:p>
        </w:tc>
        <w:tc>
          <w:tcPr>
            <w:tcW w:w="720"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建设规模</w:t>
            </w:r>
          </w:p>
        </w:tc>
        <w:tc>
          <w:tcPr>
            <w:tcW w:w="1314"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建筑面积</w:t>
            </w:r>
          </w:p>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（平方米）</w:t>
            </w:r>
          </w:p>
        </w:tc>
        <w:tc>
          <w:tcPr>
            <w:tcW w:w="567"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结构</w:t>
            </w:r>
          </w:p>
        </w:tc>
        <w:tc>
          <w:tcPr>
            <w:tcW w:w="567"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层数</w:t>
            </w:r>
          </w:p>
        </w:tc>
        <w:tc>
          <w:tcPr>
            <w:tcW w:w="709" w:type="dxa"/>
            <w:vAlign w:val="center"/>
          </w:tcPr>
          <w:p w:rsidR="00846EB6" w:rsidRPr="007268EA" w:rsidRDefault="008E021D">
            <w:pPr>
              <w:pStyle w:val="Blockquote"/>
              <w:spacing w:before="0" w:after="0" w:line="300" w:lineRule="exact"/>
              <w:ind w:left="0" w:right="0"/>
              <w:jc w:val="center"/>
              <w:rPr>
                <w:rFonts w:ascii="宋体" w:hAnsi="宋体"/>
                <w:sz w:val="21"/>
                <w:szCs w:val="21"/>
              </w:rPr>
            </w:pPr>
            <w:r w:rsidRPr="007268EA">
              <w:rPr>
                <w:rFonts w:ascii="宋体" w:hAnsi="宋体" w:hint="eastAsia"/>
                <w:sz w:val="21"/>
                <w:szCs w:val="21"/>
              </w:rPr>
              <w:t>跨</w:t>
            </w:r>
          </w:p>
          <w:p w:rsidR="00846EB6" w:rsidRPr="007268EA" w:rsidRDefault="008E021D">
            <w:pPr>
              <w:pStyle w:val="Blockquote"/>
              <w:spacing w:before="0" w:after="0" w:line="300" w:lineRule="exact"/>
              <w:ind w:left="0" w:right="0"/>
              <w:jc w:val="center"/>
              <w:rPr>
                <w:rFonts w:ascii="宋体" w:hAnsi="宋体"/>
                <w:sz w:val="21"/>
                <w:szCs w:val="21"/>
              </w:rPr>
            </w:pPr>
            <w:r w:rsidRPr="007268EA">
              <w:rPr>
                <w:rFonts w:ascii="宋体" w:hAnsi="宋体" w:hint="eastAsia"/>
                <w:sz w:val="21"/>
                <w:szCs w:val="21"/>
              </w:rPr>
              <w:t>度(米)</w:t>
            </w:r>
          </w:p>
        </w:tc>
        <w:tc>
          <w:tcPr>
            <w:tcW w:w="995"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设备安装内容</w:t>
            </w:r>
          </w:p>
        </w:tc>
        <w:tc>
          <w:tcPr>
            <w:tcW w:w="851" w:type="dxa"/>
            <w:vAlign w:val="center"/>
          </w:tcPr>
          <w:p w:rsidR="00846EB6" w:rsidRPr="007268EA" w:rsidRDefault="008E021D">
            <w:pPr>
              <w:pStyle w:val="Blockquote"/>
              <w:spacing w:before="0" w:after="0" w:line="300" w:lineRule="exact"/>
              <w:ind w:left="0" w:right="0"/>
              <w:jc w:val="center"/>
              <w:rPr>
                <w:rFonts w:ascii="宋体" w:hAnsi="宋体"/>
                <w:sz w:val="21"/>
                <w:szCs w:val="21"/>
              </w:rPr>
            </w:pPr>
            <w:r w:rsidRPr="007268EA">
              <w:rPr>
                <w:rFonts w:ascii="宋体" w:hAnsi="宋体" w:hint="eastAsia"/>
                <w:sz w:val="21"/>
                <w:szCs w:val="21"/>
              </w:rPr>
              <w:t>工程</w:t>
            </w:r>
          </w:p>
          <w:p w:rsidR="00846EB6" w:rsidRPr="007268EA" w:rsidRDefault="008E021D">
            <w:pPr>
              <w:pStyle w:val="Blockquote"/>
              <w:spacing w:before="0" w:after="0" w:line="300" w:lineRule="exact"/>
              <w:ind w:left="0" w:right="0"/>
              <w:jc w:val="center"/>
              <w:rPr>
                <w:rFonts w:ascii="宋体" w:hAnsi="宋体"/>
                <w:sz w:val="21"/>
                <w:szCs w:val="21"/>
              </w:rPr>
            </w:pPr>
            <w:r w:rsidRPr="007268EA">
              <w:rPr>
                <w:rFonts w:ascii="宋体" w:hAnsi="宋体" w:hint="eastAsia"/>
                <w:sz w:val="21"/>
                <w:szCs w:val="21"/>
              </w:rPr>
              <w:t>造价（元）</w:t>
            </w:r>
          </w:p>
        </w:tc>
        <w:tc>
          <w:tcPr>
            <w:tcW w:w="829"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开工日期</w:t>
            </w:r>
          </w:p>
        </w:tc>
        <w:tc>
          <w:tcPr>
            <w:tcW w:w="1062" w:type="dxa"/>
            <w:vAlign w:val="center"/>
          </w:tcPr>
          <w:p w:rsidR="00846EB6" w:rsidRPr="007268EA" w:rsidRDefault="008E021D">
            <w:pPr>
              <w:pStyle w:val="Blockquote"/>
              <w:spacing w:before="0" w:after="0" w:line="480" w:lineRule="exact"/>
              <w:ind w:left="0" w:right="0"/>
              <w:jc w:val="center"/>
              <w:rPr>
                <w:rFonts w:ascii="宋体" w:hAnsi="宋体"/>
                <w:sz w:val="21"/>
                <w:szCs w:val="21"/>
              </w:rPr>
            </w:pPr>
            <w:r w:rsidRPr="007268EA">
              <w:rPr>
                <w:rFonts w:ascii="宋体" w:hAnsi="宋体" w:hint="eastAsia"/>
                <w:sz w:val="21"/>
                <w:szCs w:val="21"/>
              </w:rPr>
              <w:t>竣工日期</w:t>
            </w:r>
          </w:p>
        </w:tc>
      </w:tr>
      <w:tr w:rsidR="00846EB6" w:rsidRPr="007268EA">
        <w:trPr>
          <w:trHeight w:val="699"/>
        </w:trPr>
        <w:tc>
          <w:tcPr>
            <w:tcW w:w="1330"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29"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c>
          <w:tcPr>
            <w:tcW w:w="1062"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jc w:val="center"/>
              <w:rPr>
                <w:rFonts w:ascii="宋体" w:hAnsi="宋体"/>
              </w:rPr>
            </w:pPr>
          </w:p>
        </w:tc>
        <w:tc>
          <w:tcPr>
            <w:tcW w:w="567" w:type="dxa"/>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jc w:val="center"/>
              <w:rPr>
                <w:rFonts w:ascii="宋体" w:hAnsi="宋体"/>
              </w:rPr>
            </w:pPr>
          </w:p>
        </w:tc>
        <w:tc>
          <w:tcPr>
            <w:tcW w:w="567" w:type="dxa"/>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44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30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r w:rsidR="00846EB6" w:rsidRPr="007268EA">
        <w:trPr>
          <w:trHeight w:val="699"/>
        </w:trPr>
        <w:tc>
          <w:tcPr>
            <w:tcW w:w="1330" w:type="dxa"/>
            <w:vAlign w:val="center"/>
          </w:tcPr>
          <w:p w:rsidR="00846EB6" w:rsidRPr="007268EA" w:rsidRDefault="00846EB6">
            <w:pPr>
              <w:jc w:val="center"/>
              <w:rPr>
                <w:rFonts w:ascii="宋体" w:hAnsi="宋体"/>
              </w:rPr>
            </w:pPr>
          </w:p>
        </w:tc>
        <w:tc>
          <w:tcPr>
            <w:tcW w:w="720"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1314"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c>
          <w:tcPr>
            <w:tcW w:w="567"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709"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995"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51" w:type="dxa"/>
            <w:vAlign w:val="center"/>
          </w:tcPr>
          <w:p w:rsidR="00846EB6" w:rsidRPr="007268EA" w:rsidRDefault="00846EB6">
            <w:pPr>
              <w:pStyle w:val="Blockquote"/>
              <w:spacing w:before="0" w:after="0" w:line="600" w:lineRule="exact"/>
              <w:ind w:left="0" w:right="0"/>
              <w:jc w:val="center"/>
              <w:rPr>
                <w:rFonts w:ascii="宋体" w:hAnsi="宋体"/>
                <w:sz w:val="21"/>
                <w:szCs w:val="21"/>
              </w:rPr>
            </w:pPr>
          </w:p>
        </w:tc>
        <w:tc>
          <w:tcPr>
            <w:tcW w:w="829" w:type="dxa"/>
          </w:tcPr>
          <w:p w:rsidR="00846EB6" w:rsidRPr="007268EA" w:rsidRDefault="00846EB6">
            <w:pPr>
              <w:rPr>
                <w:rFonts w:ascii="宋体" w:hAnsi="宋体"/>
              </w:rPr>
            </w:pPr>
          </w:p>
        </w:tc>
        <w:tc>
          <w:tcPr>
            <w:tcW w:w="1062" w:type="dxa"/>
            <w:vAlign w:val="center"/>
          </w:tcPr>
          <w:p w:rsidR="00846EB6" w:rsidRPr="007268EA" w:rsidRDefault="00846EB6">
            <w:pPr>
              <w:pStyle w:val="Blockquote"/>
              <w:spacing w:before="0" w:after="0" w:line="240" w:lineRule="exact"/>
              <w:ind w:left="0" w:right="0"/>
              <w:jc w:val="center"/>
              <w:rPr>
                <w:rFonts w:ascii="宋体" w:hAnsi="宋体"/>
                <w:sz w:val="21"/>
                <w:szCs w:val="21"/>
              </w:rPr>
            </w:pPr>
          </w:p>
        </w:tc>
      </w:tr>
    </w:tbl>
    <w:p w:rsidR="00846EB6" w:rsidRPr="007268EA" w:rsidRDefault="00846EB6" w:rsidP="00557E25">
      <w:pPr>
        <w:pStyle w:val="Blockquote"/>
        <w:spacing w:line="600" w:lineRule="exact"/>
        <w:ind w:left="0" w:right="720" w:firstLineChars="101" w:firstLine="283"/>
        <w:rPr>
          <w:rFonts w:ascii="宋体" w:hAnsi="宋体"/>
          <w:sz w:val="28"/>
        </w:rPr>
      </w:pPr>
    </w:p>
    <w:p w:rsidR="00846EB6" w:rsidRPr="007268EA" w:rsidRDefault="008E021D" w:rsidP="00557E25">
      <w:pPr>
        <w:pStyle w:val="Blockquote"/>
        <w:tabs>
          <w:tab w:val="left" w:pos="11040"/>
        </w:tabs>
        <w:spacing w:line="600" w:lineRule="exact"/>
        <w:ind w:left="0" w:right="720" w:firstLineChars="101" w:firstLine="283"/>
        <w:rPr>
          <w:rFonts w:ascii="宋体" w:hAnsi="宋体"/>
          <w:szCs w:val="24"/>
        </w:rPr>
      </w:pPr>
      <w:r w:rsidRPr="007268EA">
        <w:rPr>
          <w:rFonts w:ascii="宋体" w:hAnsi="宋体"/>
          <w:sz w:val="28"/>
        </w:rPr>
        <w:br w:type="page"/>
      </w:r>
      <w:r w:rsidRPr="007268EA">
        <w:rPr>
          <w:rFonts w:ascii="宋体" w:hAnsi="宋体" w:hint="eastAsia"/>
          <w:szCs w:val="24"/>
        </w:rPr>
        <w:lastRenderedPageBreak/>
        <w:t>附件2：</w:t>
      </w:r>
      <w:r w:rsidRPr="007268EA">
        <w:rPr>
          <w:rFonts w:ascii="宋体" w:hAnsi="宋体"/>
          <w:szCs w:val="24"/>
        </w:rPr>
        <w:tab/>
      </w:r>
    </w:p>
    <w:p w:rsidR="00846EB6" w:rsidRPr="007268EA" w:rsidRDefault="008E021D">
      <w:pPr>
        <w:pStyle w:val="Blockquote"/>
        <w:spacing w:line="520" w:lineRule="exact"/>
        <w:ind w:left="0" w:right="720" w:firstLineChars="177" w:firstLine="426"/>
        <w:jc w:val="center"/>
        <w:rPr>
          <w:rFonts w:ascii="宋体" w:hAnsi="宋体"/>
          <w:b/>
          <w:szCs w:val="24"/>
        </w:rPr>
      </w:pPr>
      <w:r w:rsidRPr="007268EA">
        <w:rPr>
          <w:rFonts w:ascii="宋体" w:hAnsi="宋体" w:hint="eastAsia"/>
          <w:b/>
          <w:szCs w:val="24"/>
        </w:rPr>
        <w:t>安全协议书</w:t>
      </w:r>
    </w:p>
    <w:p w:rsidR="00846EB6" w:rsidRPr="007268EA" w:rsidRDefault="008E021D" w:rsidP="00557E25">
      <w:pPr>
        <w:pStyle w:val="Blockquote"/>
        <w:spacing w:before="0" w:after="0" w:line="360" w:lineRule="exact"/>
        <w:ind w:left="0" w:right="0" w:firstLineChars="177" w:firstLine="372"/>
        <w:rPr>
          <w:rFonts w:ascii="宋体" w:hAnsi="宋体"/>
          <w:sz w:val="21"/>
          <w:szCs w:val="21"/>
        </w:rPr>
      </w:pPr>
      <w:r w:rsidRPr="007268EA">
        <w:rPr>
          <w:rFonts w:ascii="宋体" w:hAnsi="宋体" w:hint="eastAsia"/>
          <w:sz w:val="21"/>
          <w:szCs w:val="21"/>
        </w:rPr>
        <w:t>甲方（全称）：</w:t>
      </w:r>
    </w:p>
    <w:p w:rsidR="00846EB6" w:rsidRPr="007268EA" w:rsidRDefault="008E021D" w:rsidP="00557E25">
      <w:pPr>
        <w:pStyle w:val="Blockquote"/>
        <w:spacing w:before="0" w:after="0" w:line="360" w:lineRule="exact"/>
        <w:ind w:left="0" w:right="0" w:firstLineChars="177" w:firstLine="372"/>
        <w:rPr>
          <w:rFonts w:ascii="宋体" w:hAnsi="宋体"/>
          <w:sz w:val="21"/>
          <w:szCs w:val="21"/>
        </w:rPr>
      </w:pPr>
      <w:r w:rsidRPr="007268EA">
        <w:rPr>
          <w:rFonts w:ascii="宋体" w:hAnsi="宋体" w:hint="eastAsia"/>
          <w:sz w:val="21"/>
          <w:szCs w:val="21"/>
        </w:rPr>
        <w:t>乙方（全称）：</w:t>
      </w:r>
    </w:p>
    <w:p w:rsidR="00846EB6" w:rsidRPr="007268EA" w:rsidRDefault="008E021D" w:rsidP="00557E25">
      <w:pPr>
        <w:pStyle w:val="Blockquote"/>
        <w:spacing w:before="0" w:after="0" w:line="360" w:lineRule="exact"/>
        <w:ind w:left="0" w:right="0" w:firstLineChars="177" w:firstLine="372"/>
        <w:rPr>
          <w:rFonts w:ascii="宋体" w:hAnsi="宋体"/>
          <w:sz w:val="21"/>
          <w:szCs w:val="21"/>
        </w:rPr>
      </w:pPr>
      <w:r w:rsidRPr="007268EA">
        <w:rPr>
          <w:rFonts w:ascii="宋体" w:hAnsi="宋体" w:hint="eastAsia"/>
          <w:sz w:val="21"/>
          <w:szCs w:val="21"/>
        </w:rPr>
        <w:t>缔约宗旨：</w:t>
      </w:r>
    </w:p>
    <w:p w:rsidR="00846EB6" w:rsidRPr="007268EA" w:rsidRDefault="008E021D">
      <w:pPr>
        <w:pStyle w:val="Blockquote"/>
        <w:spacing w:before="0" w:after="0" w:line="360" w:lineRule="exact"/>
        <w:ind w:leftChars="177" w:left="372" w:right="0" w:firstLineChars="150" w:firstLine="315"/>
        <w:rPr>
          <w:rFonts w:ascii="宋体" w:hAnsi="宋体"/>
          <w:sz w:val="21"/>
          <w:szCs w:val="21"/>
        </w:rPr>
      </w:pPr>
      <w:r w:rsidRPr="007268EA">
        <w:rPr>
          <w:rFonts w:ascii="宋体" w:hAnsi="宋体" w:hint="eastAsia"/>
          <w:sz w:val="21"/>
          <w:szCs w:val="21"/>
        </w:rPr>
        <w:t>（一）工程施工期间及与施工行为相关联的所有安全责任及所有安全行为所衍生的各项行政责任、与第三方民事责任（含民事赔偿责任）及与所属员工的用工单位劳动责任归属乙方。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二）项目建设单位全面负责安全管理责任，对项目施工相关单位进行统一协调管理，对防范瓦斯、水害等重大灾害负总责，建立健全安全管理制度，按照国家有关法律法规、规程和标准要求，组织项目施工准备和施工管理。</w:t>
      </w:r>
    </w:p>
    <w:p w:rsidR="00846EB6" w:rsidRPr="007268EA" w:rsidRDefault="008E021D">
      <w:pPr>
        <w:pStyle w:val="Blockquote"/>
        <w:spacing w:before="0" w:after="0" w:line="360" w:lineRule="exact"/>
        <w:ind w:leftChars="177" w:left="372" w:right="0" w:firstLineChars="200" w:firstLine="420"/>
        <w:rPr>
          <w:rFonts w:ascii="宋体" w:hAnsi="宋体"/>
          <w:sz w:val="21"/>
          <w:szCs w:val="21"/>
        </w:rPr>
      </w:pPr>
      <w:r w:rsidRPr="007268EA">
        <w:rPr>
          <w:rFonts w:ascii="宋体" w:hAnsi="宋体" w:hint="eastAsia"/>
          <w:sz w:val="21"/>
          <w:szCs w:val="21"/>
        </w:rPr>
        <w:t>针对建设单位安全责任的追责权归属</w:t>
      </w:r>
      <w:r w:rsidRPr="007268EA">
        <w:rPr>
          <w:rFonts w:ascii="宋体" w:hAnsi="宋体" w:hint="eastAsia"/>
          <w:bCs/>
          <w:sz w:val="21"/>
          <w:szCs w:val="21"/>
        </w:rPr>
        <w:t>兵团建设</w:t>
      </w:r>
      <w:r w:rsidRPr="007268EA">
        <w:rPr>
          <w:rFonts w:ascii="宋体" w:hAnsi="宋体" w:hint="eastAsia"/>
          <w:sz w:val="21"/>
          <w:szCs w:val="21"/>
        </w:rPr>
        <w:t>行政主管部门。</w:t>
      </w:r>
    </w:p>
    <w:p w:rsidR="00846EB6" w:rsidRPr="007268EA" w:rsidRDefault="008E021D">
      <w:pPr>
        <w:pStyle w:val="Blockquote"/>
        <w:spacing w:before="0" w:after="0" w:line="360" w:lineRule="exact"/>
        <w:ind w:leftChars="177" w:left="372" w:right="0" w:firstLineChars="200" w:firstLine="420"/>
        <w:rPr>
          <w:rFonts w:ascii="宋体" w:hAnsi="宋体"/>
          <w:sz w:val="21"/>
          <w:szCs w:val="21"/>
        </w:rPr>
      </w:pPr>
      <w:r w:rsidRPr="007268EA">
        <w:rPr>
          <w:rFonts w:ascii="宋体" w:hAnsi="宋体" w:hint="eastAsia"/>
          <w:sz w:val="21"/>
          <w:szCs w:val="21"/>
        </w:rPr>
        <w:t>建设单位承担前述安全责任并不构成对设计、勘测、施工、监理等责任主体（即合同相对人）免除或减轻其安全、经济、法律责任的效力。</w:t>
      </w:r>
    </w:p>
    <w:p w:rsidR="00846EB6" w:rsidRPr="007268EA" w:rsidRDefault="008E021D">
      <w:pPr>
        <w:pStyle w:val="Blockquote"/>
        <w:spacing w:before="0" w:after="0" w:line="360" w:lineRule="exact"/>
        <w:ind w:leftChars="150" w:left="315" w:right="0" w:firstLineChars="150" w:firstLine="315"/>
        <w:rPr>
          <w:rFonts w:ascii="宋体" w:hAnsi="宋体"/>
          <w:sz w:val="21"/>
          <w:szCs w:val="21"/>
        </w:rPr>
      </w:pPr>
      <w:r w:rsidRPr="007268EA">
        <w:rPr>
          <w:rFonts w:ascii="宋体" w:hAnsi="宋体" w:hint="eastAsia"/>
          <w:sz w:val="21"/>
          <w:szCs w:val="21"/>
        </w:rPr>
        <w:t>（三）为确保《***工程施工》（主合同名称）工程施工合同履行期间杜绝各类安全责任事故、治安灾害事故，本协议双方以杜绝工程领域各类安全责任事故、治安灾害施工为目的，现专项达成安全协议进一步明确乙方基于安全施工的承诺及甲方监督乙方进行安全管理的具体举措。</w:t>
      </w:r>
    </w:p>
    <w:p w:rsidR="00846EB6" w:rsidRPr="007268EA" w:rsidRDefault="008E021D">
      <w:pPr>
        <w:pStyle w:val="Blockquote"/>
        <w:spacing w:before="0" w:after="0" w:line="360" w:lineRule="exact"/>
        <w:ind w:leftChars="150" w:left="315" w:right="0" w:firstLineChars="150" w:firstLine="315"/>
        <w:rPr>
          <w:rFonts w:ascii="宋体" w:hAnsi="宋体"/>
          <w:sz w:val="21"/>
          <w:szCs w:val="21"/>
        </w:rPr>
      </w:pPr>
      <w:r w:rsidRPr="007268EA">
        <w:rPr>
          <w:rFonts w:ascii="宋体" w:hAnsi="宋体" w:hint="eastAsia"/>
          <w:sz w:val="21"/>
          <w:szCs w:val="21"/>
        </w:rPr>
        <w:t>（四）本协议并不构成降低乙方安全责任等法律责任的效力，基于上述，双方约定如下：</w:t>
      </w:r>
    </w:p>
    <w:p w:rsidR="00846EB6" w:rsidRPr="007268EA" w:rsidRDefault="008E021D">
      <w:pPr>
        <w:pStyle w:val="Blockquote"/>
        <w:spacing w:before="0" w:after="0" w:line="360" w:lineRule="exact"/>
        <w:ind w:leftChars="177" w:left="372" w:right="0" w:firstLineChars="250" w:firstLine="525"/>
        <w:rPr>
          <w:rFonts w:ascii="宋体" w:hAnsi="宋体"/>
          <w:sz w:val="21"/>
          <w:szCs w:val="21"/>
        </w:rPr>
      </w:pPr>
      <w:r w:rsidRPr="007268EA">
        <w:rPr>
          <w:rFonts w:ascii="宋体" w:hAnsi="宋体" w:hint="eastAsia"/>
          <w:sz w:val="21"/>
          <w:szCs w:val="21"/>
        </w:rPr>
        <w:t>工程名称：***</w:t>
      </w:r>
    </w:p>
    <w:p w:rsidR="00846EB6" w:rsidRPr="007268EA" w:rsidRDefault="008E021D">
      <w:pPr>
        <w:pStyle w:val="Blockquote"/>
        <w:spacing w:before="0" w:after="0" w:line="360" w:lineRule="exact"/>
        <w:ind w:leftChars="177" w:left="372" w:right="0" w:firstLineChars="250" w:firstLine="525"/>
        <w:rPr>
          <w:rFonts w:ascii="宋体" w:hAnsi="宋体"/>
          <w:sz w:val="21"/>
          <w:szCs w:val="21"/>
        </w:rPr>
      </w:pPr>
      <w:r w:rsidRPr="007268EA">
        <w:rPr>
          <w:rFonts w:ascii="宋体" w:hAnsi="宋体" w:hint="eastAsia"/>
          <w:sz w:val="21"/>
          <w:szCs w:val="21"/>
        </w:rPr>
        <w:t>施工地点：***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第一条 乙方承诺具备与履行《***工程施工》主合同的全部法定资质及安全施工资质，并具备履行主合同及本协议的组织管理、资金、技术、设备、人员等实力。</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乙方承诺确保与工程安全施工相关联的各项施工资料及施工记录客观，全面、准确，不存在虚报、隐瞒情形。</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第二条 甲方、乙方双方必须严格遵守《中华人民共和国安全生产法》等国家有关安全生产的法律、法令、法规、标准和规范。</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第三条 乙方承诺严格执行甲方的安全管理制度，包括有关工程质量安全规章制度、奖罚管理规定和文件。</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第四条 甲方实施安全监督举措</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1、乙方承诺应甲方要求制定安全规程及施工安全措施，并在开始施工前报甲方（监理人）审核、批准并完整备案。</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2、甲方应协调参建各方，对乙方安全生产督促检查。甲方有权检查督促乙方执行有关安全生产的各项工作规定，对乙方不符合安全文明施工的行为进行制止、纠正并发出《安全整改通知书》，直至清退出场。</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承包人）承诺严格服从甲方（发包人）基于安全监督所采取的各类整改安排及处理决定，并承诺决不基于甲方安全管理监督行为包括整改处理决定，并承诺决不基于甲方安全管理行为包括整改处理决定事项，向甲方提出任何形式的民事主张（包括违约抗辩等诉讼权利）。</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lastRenderedPageBreak/>
        <w:t>3、开工前甲方对乙方进行安全技术交底，必须有书面记录或资料。</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4、乙方承诺严格组织所有参与工程的员工全面学习并掌握国家行政法规明确的各项安全知识及甲方各类安全管理制度，安全规章及相关文件规定。甲方有权对乙方参与施工的人员进行安全技术知识和安全规程的抽考。</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5、在乙方施工中发生供电、通风、提升、运输、排水、安全检测、吊运、防护等系统或设备故障，甲方应及时调查、必要时可发出暂时停工通知，并应立即上报。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6、乙方在施工中发生国务院《生产安全事故报告和调查处理条例》中所规定的安全事故，甲方有权督促乙方立即通知当地政府和安全生产监督管理部门和公安部门，要求派人保护现场；并有权要求乙方提供事故调查书面结论及处理意见。</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7、甲方指派专人（或部门）负责与乙方联系安全生产方面的各项工作。</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8、乙方有权拒绝发包方现场负责人违反安全生产管理规定做出的施工指令。甲方介入乙方施工期间的安全管理并不减轻、降低承包方安全责任、安全标准。</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9、发生以下情况停工整顿，因停工造成的违约责任由乙方承担：</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（1）人身伤亡事故；</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（2）施工机械、生产主设备严重损坏事故；</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（3）发生厂内火灾事故；</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（4）违章作业、冒险作业不听劝告的；</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（5）施工现场脏、乱、差，不能满足安全和文明施工要求的；</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（6）其他危及或影响安全生产工作的事项。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第六条 乙方安全责任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乙方作为工程项目的承包单位，对工程施工过程中发生的人身伤害、设备损坏事故独立承担安全责任、行政责任、质量责任、与第三方的民事责任及与所属员工的用人单位劳动法律责任。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乙方必须遵守和贯彻执行国家有关安全生产的各项法律、法规、规章、规程、标准和技术规范。</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必须建立、健全各级领导安全生产责任制、岗位人员安全生产责任制。</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应建立、健全安全目标管理制度、安全奖惩制度、安全技术措施审批制度、安全隐患排查制度、安全检查制度、安全办公会议等制度。</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必须建立各种设备、设施检查维修制度，定期进行检查维修，并做好记录。</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必须设置安全生产机构，配备适应工作需要的安全生产人员和装备。施工期间，乙方应设专职安监人员（少于30人者设兼职）负责施工工程的安全技术管理，编制安全技术措施。</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必须对职工进行安全培训。未经安全培训的，不得上岗作业。各级安全生产管理人员经依法培训合格，取得安全任职资格证书。</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特种作业人员必须按照国家有关规定培训合格，取得操作资格证书。</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现场施工应遵守国家和地方关于劳动安全，劳务用工法律法规及规章制度，保证其用工的合法性。工程开工前，乙方必须按国家有关规定，乙方为施工场地内自有人员及第三方和施工机械设备办理保险，为自有从事危险作业人员，办理意外伤害保险，支付保险费用。配备合格的劳动防护用品、安全用具。</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lastRenderedPageBreak/>
        <w:t>开工前，乙方应组织全体施工人员进行安全教育，并将参加安全教育人员名单（包括临时增补或调换人员）与考试成绩报告给甲方备案。</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使用的涉及安全生产的产品，必须取得国家主管部门或国家主管部门授权机构颁发的“安全许可证及标志”。未取得产品安全标志的，不得使用。</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严禁使用国家明令禁止或淘汰的电气设备。</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乙方用于本工程项目的施工机械、工器具及安全防护用具等的数量和质量必须满足安全规定，因使用工器具等不当所造成的人员伤害及设备损坏、经济损失由乙方负责承担全部责任。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开工前，乙方应组织人员对施工区域、作业环境及使用甲方提供的设施设备、工器具等进行检查，确认符合安全要求，一经开工，就表示乙方已确认施工现场、作业环境、设施设备、工器具等符合安全要求并处于安全状态。</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涉及安全生产的新技术、新工艺、新设备、新材料前，必须经过论证、安全性能检验和鉴定，并制定安全措施。</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乙方提供的企业证照等及相关证明材料应真实、合法、有效。</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乙方的各项施工活动，必须编制安全施工措施，并在施工前对全体施工人员进行全面的安全技术交底，并在整个施工过程正确、完整地执行。无措施或未交底严禁布置施工。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乙方施工过程中需使用电、水源，应事先与甲方取得联系，不得乱接。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中断作业或遇故障应立即切断有关开关。</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施工在施工范围装设临时围栏或警告标志，不得超越指定的施工围进行施工，禁止无关人员进入施工现场。未经甲方同意，乙方不得擅自使用与施工无关的甲方设施设备；不得擅自拆除、变更甲方防护设施及安全标示、标志。乙方施工过程中应做到工完、料尽、场地清，确保安全文明施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乙方必须接受甲方的监督、检查，对甲方提出的安全整改意见必须及时整改。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施工过程中发生人员伤亡、供电和设备等事故或危及生产运行的不安全等情况，应立即报告甲方和停止有关作业，设立警戒并撤离人员待恢复安全使用状态和正常使用状态后方可继续开展作业并积极配合检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对人员在施工中发生的人身伤亡事故，还必须立即用电话、电传或电脑等向事故所在地的政府安全监督管理部门、公安部门、工会及相关部门单位报告，按规定配合调查处理，并由乙方统计上报；如发生国务院《生产安全事故报告和调查处理条例》所规定的安全事故，还应立即通知当地政府、公安部门，并要求派人保护现场。</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乙方应将事故调查组的事故调查报告及事故处理意见提交甲方备案。</w:t>
      </w:r>
    </w:p>
    <w:p w:rsidR="00846EB6" w:rsidRPr="007268EA" w:rsidRDefault="008E021D">
      <w:pPr>
        <w:pStyle w:val="Blockquote"/>
        <w:spacing w:before="0" w:after="0" w:line="360" w:lineRule="exact"/>
        <w:ind w:left="0" w:right="0" w:firstLineChars="350" w:firstLine="735"/>
        <w:rPr>
          <w:rFonts w:ascii="宋体" w:hAnsi="宋体"/>
          <w:sz w:val="21"/>
          <w:szCs w:val="21"/>
        </w:rPr>
      </w:pPr>
      <w:r w:rsidRPr="007268EA">
        <w:rPr>
          <w:rFonts w:ascii="宋体" w:hAnsi="宋体" w:hint="eastAsia"/>
          <w:sz w:val="21"/>
          <w:szCs w:val="21"/>
        </w:rPr>
        <w:t>乙方指派作为安全工作联系人，联系电话：                  。</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第七条  甲方乙方双方联系方式及响应时间：甲方乙方双方应以工作联系单、传真、电传等书面形式送达对方。双方在接到对方的书面联系时，应于4小时内予以响应。</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第八条 施工安全保证金</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甲方预留工程款的5%作为乙方的安全保证金，并将此款项存入专户统一管理。乙方在施工过程中未发生安全事故，于工程竣工验收后30日内将该保证金全额退还；若施工过程中发生下列安全事故，乙方承担违约责任，在安全保证金中向甲方支付违约金数额为：</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发生人身死亡事故、设备重大事故时为全部安全保证金。</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lastRenderedPageBreak/>
        <w:t>发生人身重伤事故、设备事故时为安全保证金的50%</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乙方的各类安全违约金，按约定从安全保证金中相应支付给甲方。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第九条 违约责任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合同履行中，发现乙方提供的有关资质材料无效，甲方有权解除合同，并由乙方承担由此造成的一切损失。</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发现乙方现场作业人员有违章行为的，比照甲方有关安全生产奖罚规定中对甲方职工相类似的违章行为应扣款数额，承担相应的违约金。</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乙方有关人员安全工作规程抽考不合格，乙方应承担50元/人.次的违约责任，并由乙方组织参加学习至合格为止；特种人员无证上岗乙方应承担500元/人.次的违约责任，并立即纠正违约状态，组织持证人员上岗。</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乙方使用甲方提供的设施设备、工器具等造成损坏的，除照价赔偿外，由乙方承担赔偿额5%的违约金。</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乙方人员无故到其他生产区域或擅自动用甲方的设施设备等，乙方按100元至500元/人.次承担违约责任。若由此导致甲方损失的乙方应承担全部损失赔偿责任（包括直接损失、间接损失）。</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乙方对甲方提出的安全整改意见不及时整改的，每逾期一天，乙方按200元至1000元/天承担违约责任。危及安全生产的甲方有权责令立即停止作业、撤离人员并立即向政府安全管理部门、资质管理部门通报。</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施工过程中发生安全事故有隐瞒行为的，除接受政府有关部门处理外，责任方应承担3000元至10000元/次的违约责任。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第十条 甲乙双方约定的其他事项：</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乙方应在进场前，向发包方的安监部门-安全监察局报以下资料备案：乙方工程施工资质、施工项目部人员统计花名册及安全管理人员资料证、特殊岗位工作资格证。</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乙方因施工现场存在重大安全隐患、重大安全质量事故而被勒令停工整改的，由此造成工程返工或工期延误的，乙方按500-2000元/天承担违约责任。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乙方使用不合格的施工材料而造成的工程质量事故或由此而引发的安全事故及损失，由乙方承担全部责任。</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第十一条 本协议执行过程中，如发生争议，由双方协商解决；若经协商、调解不能解决争议的，可以向甲方住所地人民法院提起诉讼。</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第十二条甲方乙方双方必须严格执行本协议，本协议作为《***工程施工》主合同附件与主合同具备同等法律效力，同时生效。</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第十三条 本协议有效期限：自开工之日起至本工程竣工验收合格、质保期届满时止。</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第十四条 本协议经双方签字盖章后生效。</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第十五条 本协议一式/份，甲方乙方双方各执/份。</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第十六条 本协议签订地点在甲方住所地。</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lastRenderedPageBreak/>
        <w:t>第十七条 以下为本协议附件：</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承包工程要求的乙方相关资质证明材料；</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乙方项目经理、管理人员、技术人员相关证明材料及施工人员名单；</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乙方特征作业人员上岗资格证书；</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乙方施工人员安全技术和安全工作规程考试成绩表；</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乙方施工安全技术组织措施；</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乙方大型独立项目的施工组织设计；</w:t>
      </w: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甲、乙方施工安全技术交底记录资料。</w:t>
      </w:r>
    </w:p>
    <w:p w:rsidR="00846EB6" w:rsidRPr="007268EA" w:rsidRDefault="00846EB6">
      <w:pPr>
        <w:pStyle w:val="Blockquote"/>
        <w:spacing w:before="0" w:after="0" w:line="360" w:lineRule="exact"/>
        <w:ind w:left="1680" w:right="0"/>
        <w:rPr>
          <w:rFonts w:ascii="宋体" w:hAnsi="宋体"/>
          <w:sz w:val="21"/>
          <w:szCs w:val="21"/>
        </w:rPr>
      </w:pP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甲方（章）：                     乙方（章）：</w:t>
      </w:r>
    </w:p>
    <w:p w:rsidR="00846EB6" w:rsidRPr="007268EA" w:rsidRDefault="00846EB6">
      <w:pPr>
        <w:pStyle w:val="Blockquote"/>
        <w:spacing w:before="0" w:after="0" w:line="360" w:lineRule="exact"/>
        <w:ind w:leftChars="150" w:left="315" w:right="0" w:firstLineChars="200" w:firstLine="420"/>
        <w:rPr>
          <w:rFonts w:ascii="宋体" w:hAnsi="宋体"/>
          <w:sz w:val="21"/>
          <w:szCs w:val="21"/>
        </w:rPr>
      </w:pP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法定代表人：                     法定代表人：</w:t>
      </w:r>
    </w:p>
    <w:p w:rsidR="00846EB6" w:rsidRPr="007268EA" w:rsidRDefault="00846EB6">
      <w:pPr>
        <w:pStyle w:val="Blockquote"/>
        <w:spacing w:before="0" w:after="0" w:line="360" w:lineRule="exact"/>
        <w:ind w:leftChars="150" w:left="315" w:right="0" w:firstLineChars="200" w:firstLine="420"/>
        <w:rPr>
          <w:rFonts w:ascii="宋体" w:hAnsi="宋体"/>
          <w:sz w:val="21"/>
          <w:szCs w:val="21"/>
        </w:rPr>
      </w:pP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委托代理人：                     委托代理人：</w:t>
      </w:r>
    </w:p>
    <w:p w:rsidR="00846EB6" w:rsidRPr="007268EA" w:rsidRDefault="00846EB6">
      <w:pPr>
        <w:pStyle w:val="Blockquote"/>
        <w:spacing w:before="0" w:after="0" w:line="360" w:lineRule="exact"/>
        <w:ind w:leftChars="150" w:left="315" w:right="0" w:firstLineChars="200" w:firstLine="420"/>
        <w:rPr>
          <w:rFonts w:ascii="宋体" w:hAnsi="宋体"/>
          <w:sz w:val="21"/>
          <w:szCs w:val="21"/>
        </w:rPr>
      </w:pPr>
    </w:p>
    <w:p w:rsidR="00846EB6" w:rsidRPr="007268EA" w:rsidRDefault="008E021D">
      <w:pPr>
        <w:pStyle w:val="Blockquote"/>
        <w:spacing w:before="0" w:after="0" w:line="360" w:lineRule="exact"/>
        <w:ind w:leftChars="150" w:left="315" w:right="0" w:firstLineChars="200" w:firstLine="420"/>
        <w:rPr>
          <w:rFonts w:ascii="宋体" w:hAnsi="宋体"/>
          <w:sz w:val="21"/>
          <w:szCs w:val="21"/>
        </w:rPr>
      </w:pPr>
      <w:r w:rsidRPr="007268EA">
        <w:rPr>
          <w:rFonts w:ascii="宋体" w:hAnsi="宋体" w:hint="eastAsia"/>
          <w:sz w:val="21"/>
          <w:szCs w:val="21"/>
        </w:rPr>
        <w:t>签订时间：  年  月  日                   签订时间：  年  月  日</w:t>
      </w:r>
    </w:p>
    <w:p w:rsidR="00846EB6" w:rsidRPr="007268EA" w:rsidRDefault="008E021D" w:rsidP="00557E25">
      <w:pPr>
        <w:pStyle w:val="Blockquote"/>
        <w:spacing w:line="600" w:lineRule="exact"/>
        <w:ind w:left="0" w:right="720" w:firstLineChars="101" w:firstLine="283"/>
        <w:rPr>
          <w:rFonts w:ascii="宋体" w:hAnsi="宋体"/>
          <w:szCs w:val="24"/>
        </w:rPr>
      </w:pPr>
      <w:r w:rsidRPr="007268EA">
        <w:rPr>
          <w:rFonts w:ascii="宋体" w:hAnsi="宋体"/>
          <w:sz w:val="28"/>
        </w:rPr>
        <w:br w:type="page"/>
      </w:r>
      <w:r w:rsidRPr="007268EA">
        <w:rPr>
          <w:rFonts w:ascii="宋体" w:hAnsi="宋体" w:hint="eastAsia"/>
          <w:szCs w:val="24"/>
        </w:rPr>
        <w:lastRenderedPageBreak/>
        <w:t>附件3：</w:t>
      </w:r>
    </w:p>
    <w:p w:rsidR="00846EB6" w:rsidRPr="007268EA" w:rsidRDefault="008E021D">
      <w:pPr>
        <w:pStyle w:val="Blockquote"/>
        <w:spacing w:line="520" w:lineRule="exact"/>
        <w:ind w:left="0" w:right="720"/>
        <w:jc w:val="center"/>
        <w:rPr>
          <w:rFonts w:ascii="宋体" w:hAnsi="宋体"/>
          <w:b/>
          <w:szCs w:val="24"/>
        </w:rPr>
      </w:pPr>
      <w:r w:rsidRPr="007268EA">
        <w:rPr>
          <w:rFonts w:ascii="宋体" w:hAnsi="宋体" w:hint="eastAsia"/>
          <w:b/>
          <w:szCs w:val="24"/>
        </w:rPr>
        <w:t>工  程  质  量  保  修  书</w:t>
      </w:r>
    </w:p>
    <w:p w:rsidR="00846EB6" w:rsidRPr="007268EA" w:rsidRDefault="00846EB6">
      <w:pPr>
        <w:pStyle w:val="Blockquote"/>
        <w:spacing w:line="520" w:lineRule="exact"/>
        <w:ind w:left="0" w:right="720" w:firstLineChars="200" w:firstLine="480"/>
        <w:rPr>
          <w:rFonts w:ascii="宋体" w:hAnsi="宋体"/>
        </w:rPr>
      </w:pPr>
    </w:p>
    <w:p w:rsidR="00846EB6" w:rsidRPr="007268EA" w:rsidRDefault="008E021D">
      <w:pPr>
        <w:pStyle w:val="Blockquote"/>
        <w:spacing w:line="440" w:lineRule="exact"/>
        <w:ind w:leftChars="200" w:left="420" w:right="720"/>
        <w:rPr>
          <w:rFonts w:ascii="宋体" w:hAnsi="宋体"/>
          <w:sz w:val="21"/>
          <w:szCs w:val="21"/>
        </w:rPr>
      </w:pPr>
      <w:r w:rsidRPr="007268EA">
        <w:rPr>
          <w:rFonts w:ascii="宋体" w:hAnsi="宋体" w:hint="eastAsia"/>
          <w:sz w:val="21"/>
          <w:szCs w:val="21"/>
        </w:rPr>
        <w:t>发包人（全称）：承包人（全称）：</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为保证（工程名称）在合理使用期限内正常使用，发包人承包人协商一致签订工程质量保修书。承包人在质量保修期内按照有关管理规定及双方约定承担工程质量保修责任。</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一、工程质量保修范围和内容</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质量保修范围包括本项目招标内容。具体质量保修内容双方约定如下：</w:t>
      </w:r>
    </w:p>
    <w:p w:rsidR="00846EB6" w:rsidRPr="007268EA" w:rsidRDefault="008E021D">
      <w:pPr>
        <w:pStyle w:val="Blockquote"/>
        <w:spacing w:line="440" w:lineRule="exact"/>
        <w:ind w:left="0" w:right="720"/>
        <w:rPr>
          <w:rFonts w:ascii="宋体" w:hAnsi="宋体"/>
          <w:sz w:val="21"/>
          <w:szCs w:val="21"/>
          <w:u w:val="single"/>
        </w:rPr>
      </w:pPr>
      <w:r w:rsidRPr="007268EA">
        <w:rPr>
          <w:rFonts w:ascii="宋体" w:hAnsi="宋体" w:hint="eastAsia"/>
          <w:sz w:val="21"/>
          <w:szCs w:val="21"/>
          <w:u w:val="single"/>
        </w:rPr>
        <w:t xml:space="preserve">    承包方施工的全部内容。                                 </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二、质量保修期</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质量保修期从工程实际竣工之日算起。分单项竣工验收的工程，按单项工程分别计算质量保修期。</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双方根据国家有关规定，结合具体工程约定质量保修期如下：</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1、本工程为</w:t>
      </w:r>
      <w:r w:rsidRPr="007268EA">
        <w:rPr>
          <w:rFonts w:ascii="宋体" w:hAnsi="宋体" w:hint="eastAsia"/>
          <w:sz w:val="21"/>
          <w:szCs w:val="21"/>
          <w:u w:val="single"/>
        </w:rPr>
        <w:t>二</w:t>
      </w:r>
      <w:r w:rsidRPr="007268EA">
        <w:rPr>
          <w:rFonts w:ascii="宋体" w:hAnsi="宋体" w:hint="eastAsia"/>
          <w:sz w:val="21"/>
          <w:szCs w:val="21"/>
        </w:rPr>
        <w:t>年。</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2、其他约定：</w:t>
      </w:r>
    </w:p>
    <w:p w:rsidR="00846EB6" w:rsidRPr="007268EA" w:rsidRDefault="008E021D">
      <w:pPr>
        <w:pStyle w:val="Blockquote"/>
        <w:spacing w:line="440" w:lineRule="exact"/>
        <w:ind w:left="0" w:right="720" w:firstLineChars="200" w:firstLine="420"/>
        <w:rPr>
          <w:rFonts w:ascii="宋体" w:hAnsi="宋体"/>
          <w:sz w:val="21"/>
          <w:szCs w:val="21"/>
          <w:u w:val="single"/>
        </w:rPr>
      </w:pPr>
      <w:r w:rsidRPr="007268EA">
        <w:rPr>
          <w:rFonts w:ascii="宋体" w:hAnsi="宋体" w:hint="eastAsia"/>
          <w:sz w:val="21"/>
          <w:szCs w:val="21"/>
          <w:u w:val="single"/>
        </w:rPr>
        <w:t xml:space="preserve">无                                                       </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三、质量保修责任</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1、 属于保修范围和内容的项目， 承包人应在接到修理通知之后7天内派人修理。承包人不在约定期限内派人修理，发包人可委托其他人员修理，保修费用从质量保修金内扣除。</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2、 发生须紧急抢修事故（如上水跑水、暖气漏水漏气、燃气漏气等），承包人接到事故通知后，应立即到达事故现场抢修。非承包人施工质量引起的事故，抢修费用由发包人承担。</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3、 在国家规定的工程合理使用期限内，承包人确保地基基础工程和主体结构的质量。因承包人原因致使工程在合理使用期限内造成人身和财产损害的，承包人应承担损害赔偿责任。</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lastRenderedPageBreak/>
        <w:t>四、质量保修金的支付：本工程约定的工程质量保修金为施工结算价款的</w:t>
      </w:r>
      <w:r w:rsidRPr="007268EA">
        <w:rPr>
          <w:rFonts w:ascii="宋体" w:hAnsi="宋体" w:hint="eastAsia"/>
          <w:sz w:val="21"/>
          <w:szCs w:val="21"/>
          <w:u w:val="single"/>
        </w:rPr>
        <w:t xml:space="preserve"> 3 </w:t>
      </w:r>
      <w:r w:rsidRPr="007268EA">
        <w:rPr>
          <w:rFonts w:ascii="宋体" w:hAnsi="宋体" w:hint="eastAsia"/>
          <w:sz w:val="21"/>
          <w:szCs w:val="21"/>
        </w:rPr>
        <w:t>%</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五、质量保修金的返还：发包人在质量保修期满无质量问题后14天内，将剩余保修金无息返还剩余质量保修金。</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六、其他</w:t>
      </w:r>
    </w:p>
    <w:p w:rsidR="00846EB6" w:rsidRPr="007268EA" w:rsidRDefault="008E021D">
      <w:pPr>
        <w:pStyle w:val="Blockquote"/>
        <w:spacing w:line="440" w:lineRule="exact"/>
        <w:ind w:left="0" w:right="720" w:firstLineChars="200" w:firstLine="420"/>
        <w:rPr>
          <w:rFonts w:ascii="宋体" w:hAnsi="宋体"/>
          <w:sz w:val="21"/>
          <w:szCs w:val="21"/>
          <w:u w:val="single"/>
        </w:rPr>
      </w:pPr>
      <w:r w:rsidRPr="007268EA">
        <w:rPr>
          <w:rFonts w:ascii="宋体" w:hAnsi="宋体" w:hint="eastAsia"/>
          <w:sz w:val="21"/>
          <w:szCs w:val="21"/>
        </w:rPr>
        <w:t>双方约定的其他工程质量保修事项：</w:t>
      </w:r>
      <w:r w:rsidRPr="007268EA">
        <w:rPr>
          <w:rFonts w:ascii="宋体" w:hAnsi="宋体" w:hint="eastAsia"/>
          <w:sz w:val="21"/>
          <w:szCs w:val="21"/>
          <w:u w:val="single"/>
        </w:rPr>
        <w:t xml:space="preserve">  承包人负责保修期间收集整理完整工程资料。                      </w:t>
      </w:r>
    </w:p>
    <w:p w:rsidR="00846EB6" w:rsidRPr="007268EA" w:rsidRDefault="008E021D">
      <w:pPr>
        <w:pStyle w:val="Blockquote"/>
        <w:spacing w:line="440" w:lineRule="exact"/>
        <w:ind w:left="0" w:right="720" w:firstLineChars="200" w:firstLine="420"/>
        <w:rPr>
          <w:rFonts w:ascii="宋体" w:hAnsi="宋体"/>
          <w:sz w:val="21"/>
          <w:szCs w:val="21"/>
        </w:rPr>
      </w:pPr>
      <w:r w:rsidRPr="007268EA">
        <w:rPr>
          <w:rFonts w:ascii="宋体" w:hAnsi="宋体" w:hint="eastAsia"/>
          <w:sz w:val="21"/>
          <w:szCs w:val="21"/>
        </w:rPr>
        <w:t>本工程质量保修书作为施工合同附件，由施工合同发包人承包人双方共同签署。</w:t>
      </w:r>
    </w:p>
    <w:p w:rsidR="00846EB6" w:rsidRPr="007268EA" w:rsidRDefault="00846EB6">
      <w:pPr>
        <w:pStyle w:val="Blockquote"/>
        <w:spacing w:line="440" w:lineRule="exact"/>
        <w:ind w:left="0" w:right="720" w:firstLineChars="200" w:firstLine="420"/>
        <w:rPr>
          <w:rFonts w:ascii="宋体" w:hAnsi="宋体"/>
          <w:sz w:val="21"/>
          <w:szCs w:val="21"/>
        </w:rPr>
      </w:pPr>
    </w:p>
    <w:p w:rsidR="00846EB6" w:rsidRPr="007268EA" w:rsidRDefault="008E021D" w:rsidP="00557E25">
      <w:pPr>
        <w:pStyle w:val="Blockquote"/>
        <w:spacing w:line="440" w:lineRule="exact"/>
        <w:ind w:left="0" w:right="720" w:firstLineChars="133" w:firstLine="370"/>
        <w:rPr>
          <w:rFonts w:ascii="宋体" w:hAnsi="宋体"/>
          <w:sz w:val="21"/>
          <w:szCs w:val="21"/>
        </w:rPr>
      </w:pPr>
      <w:r w:rsidRPr="007268EA">
        <w:rPr>
          <w:rFonts w:ascii="宋体" w:hAnsi="宋体" w:hint="eastAsia"/>
          <w:spacing w:val="34"/>
          <w:sz w:val="21"/>
          <w:szCs w:val="21"/>
        </w:rPr>
        <w:t>发包人（公章）</w:t>
      </w:r>
      <w:r w:rsidRPr="007268EA">
        <w:rPr>
          <w:rFonts w:ascii="宋体" w:hAnsi="宋体" w:hint="eastAsia"/>
          <w:sz w:val="21"/>
          <w:szCs w:val="21"/>
        </w:rPr>
        <w:t xml:space="preserve">：              </w:t>
      </w:r>
      <w:r w:rsidRPr="007268EA">
        <w:rPr>
          <w:rFonts w:ascii="宋体" w:hAnsi="宋体" w:hint="eastAsia"/>
          <w:spacing w:val="34"/>
          <w:sz w:val="21"/>
          <w:szCs w:val="21"/>
        </w:rPr>
        <w:t>承包人（公章）</w:t>
      </w:r>
      <w:r w:rsidRPr="007268EA">
        <w:rPr>
          <w:rFonts w:ascii="宋体" w:hAnsi="宋体" w:hint="eastAsia"/>
          <w:sz w:val="21"/>
          <w:szCs w:val="21"/>
        </w:rPr>
        <w:t>：</w:t>
      </w:r>
    </w:p>
    <w:p w:rsidR="00846EB6" w:rsidRPr="007268EA" w:rsidRDefault="008E021D" w:rsidP="00557E25">
      <w:pPr>
        <w:pStyle w:val="Blockquote"/>
        <w:spacing w:line="440" w:lineRule="exact"/>
        <w:ind w:left="0" w:right="720" w:firstLineChars="177" w:firstLine="372"/>
        <w:rPr>
          <w:rFonts w:ascii="宋体" w:hAnsi="宋体"/>
          <w:sz w:val="21"/>
          <w:szCs w:val="21"/>
        </w:rPr>
      </w:pPr>
      <w:r w:rsidRPr="007268EA">
        <w:rPr>
          <w:rFonts w:ascii="宋体" w:hAnsi="宋体" w:hint="eastAsia"/>
          <w:sz w:val="21"/>
          <w:szCs w:val="21"/>
        </w:rPr>
        <w:t>法定代表人（签字）：              法定代表人（签字）：</w:t>
      </w:r>
    </w:p>
    <w:p w:rsidR="00846EB6" w:rsidRPr="007268EA" w:rsidRDefault="008E021D" w:rsidP="00557E25">
      <w:pPr>
        <w:pStyle w:val="Blockquote"/>
        <w:spacing w:line="440" w:lineRule="exact"/>
        <w:ind w:left="0" w:right="720" w:firstLineChars="177" w:firstLine="372"/>
        <w:rPr>
          <w:rFonts w:ascii="宋体" w:hAnsi="宋体"/>
          <w:sz w:val="21"/>
          <w:szCs w:val="21"/>
        </w:rPr>
      </w:pPr>
      <w:r w:rsidRPr="007268EA">
        <w:rPr>
          <w:rFonts w:ascii="宋体" w:hAnsi="宋体" w:hint="eastAsia"/>
          <w:sz w:val="21"/>
          <w:szCs w:val="21"/>
        </w:rPr>
        <w:t>年月日             年月日</w:t>
      </w:r>
    </w:p>
    <w:p w:rsidR="00846EB6" w:rsidRPr="007268EA" w:rsidRDefault="00846EB6" w:rsidP="00557E25">
      <w:pPr>
        <w:pStyle w:val="Blockquote"/>
        <w:spacing w:line="520" w:lineRule="exact"/>
        <w:ind w:left="0" w:right="720" w:firstLineChars="177" w:firstLine="425"/>
        <w:rPr>
          <w:rFonts w:ascii="宋体" w:hAnsi="宋体"/>
        </w:rPr>
      </w:pPr>
    </w:p>
    <w:p w:rsidR="00846EB6" w:rsidRPr="007268EA" w:rsidRDefault="008E021D">
      <w:pPr>
        <w:pStyle w:val="Blockquote"/>
        <w:spacing w:before="0" w:after="0" w:line="520" w:lineRule="exact"/>
        <w:ind w:left="-120" w:right="0"/>
        <w:jc w:val="center"/>
        <w:rPr>
          <w:rFonts w:ascii="宋体" w:hAnsi="宋体"/>
          <w:b/>
          <w:szCs w:val="24"/>
        </w:rPr>
      </w:pPr>
      <w:r w:rsidRPr="007268EA">
        <w:rPr>
          <w:rFonts w:ascii="宋体" w:hAnsi="宋体"/>
          <w:b/>
          <w:sz w:val="28"/>
          <w:szCs w:val="28"/>
        </w:rPr>
        <w:br w:type="page"/>
      </w:r>
      <w:r w:rsidRPr="007268EA">
        <w:rPr>
          <w:rFonts w:ascii="宋体" w:hAnsi="宋体" w:hint="eastAsia"/>
          <w:b/>
          <w:szCs w:val="24"/>
        </w:rPr>
        <w:lastRenderedPageBreak/>
        <w:t>工程项目廉政协议书</w:t>
      </w:r>
    </w:p>
    <w:p w:rsidR="00846EB6" w:rsidRPr="007268EA" w:rsidRDefault="00846EB6" w:rsidP="00557E25">
      <w:pPr>
        <w:pStyle w:val="Blockquote"/>
        <w:spacing w:before="0" w:after="0" w:line="520" w:lineRule="exact"/>
        <w:ind w:left="0" w:right="0" w:firstLineChars="177" w:firstLine="425"/>
        <w:rPr>
          <w:rFonts w:ascii="宋体" w:hAnsi="宋体"/>
        </w:rPr>
      </w:pPr>
    </w:p>
    <w:p w:rsidR="00846EB6" w:rsidRPr="007268EA" w:rsidRDefault="008E021D" w:rsidP="00557E25">
      <w:pPr>
        <w:pStyle w:val="Blockquote"/>
        <w:spacing w:before="0" w:after="0" w:line="440" w:lineRule="exact"/>
        <w:ind w:left="0" w:right="0" w:firstLineChars="177" w:firstLine="372"/>
        <w:rPr>
          <w:rFonts w:ascii="宋体" w:hAnsi="宋体"/>
          <w:sz w:val="21"/>
          <w:szCs w:val="21"/>
        </w:rPr>
      </w:pPr>
      <w:r w:rsidRPr="007268EA">
        <w:rPr>
          <w:rFonts w:ascii="宋体" w:hAnsi="宋体" w:hint="eastAsia"/>
          <w:sz w:val="21"/>
          <w:szCs w:val="21"/>
        </w:rPr>
        <w:t>甲方（发包人）：</w:t>
      </w:r>
    </w:p>
    <w:p w:rsidR="00846EB6" w:rsidRPr="007268EA" w:rsidRDefault="008E021D" w:rsidP="00557E25">
      <w:pPr>
        <w:pStyle w:val="Blockquote"/>
        <w:spacing w:before="0" w:after="0" w:line="440" w:lineRule="exact"/>
        <w:ind w:left="0" w:right="0" w:firstLineChars="177" w:firstLine="372"/>
        <w:rPr>
          <w:rFonts w:ascii="宋体" w:hAnsi="宋体"/>
          <w:sz w:val="21"/>
          <w:szCs w:val="21"/>
        </w:rPr>
      </w:pPr>
      <w:r w:rsidRPr="007268EA">
        <w:rPr>
          <w:rFonts w:ascii="宋体" w:hAnsi="宋体" w:hint="eastAsia"/>
          <w:sz w:val="21"/>
          <w:szCs w:val="21"/>
        </w:rPr>
        <w:t>乙方（承包人）：</w:t>
      </w:r>
    </w:p>
    <w:p w:rsidR="00846EB6" w:rsidRPr="007268EA" w:rsidRDefault="008E021D" w:rsidP="00557E25">
      <w:pPr>
        <w:pStyle w:val="Blockquote"/>
        <w:spacing w:before="0" w:after="0" w:line="440" w:lineRule="exact"/>
        <w:ind w:left="0" w:right="0" w:firstLineChars="177" w:firstLine="372"/>
        <w:rPr>
          <w:rFonts w:ascii="宋体" w:hAnsi="宋体"/>
          <w:sz w:val="21"/>
          <w:szCs w:val="21"/>
        </w:rPr>
      </w:pPr>
      <w:r w:rsidRPr="007268EA">
        <w:rPr>
          <w:rFonts w:ascii="宋体" w:hAnsi="宋体" w:hint="eastAsia"/>
          <w:sz w:val="21"/>
          <w:szCs w:val="21"/>
        </w:rPr>
        <w:t xml:space="preserve">     为进一步加强工程建设领域突出问题的治理工作，完善监督制约机制，确保工程项目质量和预防职务犯罪行为及各种不正当行为的发生，加强工程廉政建设，规范、约束甲乙双方行为，防止违法、违纪和不廉洁问题发生，保护甲乙双方的合法权益，结合实际特订立本协议。</w:t>
      </w:r>
    </w:p>
    <w:p w:rsidR="00846EB6" w:rsidRPr="007268EA" w:rsidRDefault="008E021D">
      <w:pPr>
        <w:pStyle w:val="Blockquote"/>
        <w:spacing w:before="0" w:after="0" w:line="440" w:lineRule="exact"/>
        <w:ind w:left="0" w:right="0" w:firstLineChars="250" w:firstLine="525"/>
        <w:rPr>
          <w:rFonts w:ascii="宋体" w:hAnsi="宋体"/>
          <w:sz w:val="21"/>
          <w:szCs w:val="21"/>
        </w:rPr>
      </w:pPr>
      <w:r w:rsidRPr="007268EA">
        <w:rPr>
          <w:rFonts w:ascii="宋体" w:hAnsi="宋体" w:hint="eastAsia"/>
          <w:sz w:val="21"/>
          <w:szCs w:val="21"/>
        </w:rPr>
        <w:t>一、甲乙双方的权利</w:t>
      </w:r>
    </w:p>
    <w:p w:rsidR="00846EB6" w:rsidRPr="007268EA" w:rsidRDefault="008E021D">
      <w:pPr>
        <w:pStyle w:val="Blockquote"/>
        <w:numPr>
          <w:ilvl w:val="1"/>
          <w:numId w:val="4"/>
        </w:numPr>
        <w:tabs>
          <w:tab w:val="clear" w:pos="2460"/>
        </w:tabs>
        <w:spacing w:before="0" w:after="0" w:line="440" w:lineRule="exact"/>
        <w:ind w:left="357" w:right="0" w:hanging="357"/>
        <w:rPr>
          <w:rFonts w:ascii="宋体" w:hAnsi="宋体"/>
          <w:sz w:val="21"/>
          <w:szCs w:val="21"/>
        </w:rPr>
      </w:pPr>
      <w:r w:rsidRPr="007268EA">
        <w:rPr>
          <w:rFonts w:ascii="宋体" w:hAnsi="宋体" w:hint="eastAsia"/>
          <w:sz w:val="21"/>
          <w:szCs w:val="21"/>
        </w:rPr>
        <w:t>自觉遵守国家法律法规以及有关党风廉政建设的各项规定。</w:t>
      </w:r>
    </w:p>
    <w:p w:rsidR="00846EB6" w:rsidRPr="007268EA" w:rsidRDefault="008E021D">
      <w:pPr>
        <w:pStyle w:val="Blockquote"/>
        <w:numPr>
          <w:ilvl w:val="1"/>
          <w:numId w:val="4"/>
        </w:numPr>
        <w:tabs>
          <w:tab w:val="clear" w:pos="2460"/>
        </w:tabs>
        <w:spacing w:before="0" w:after="0" w:line="440" w:lineRule="exact"/>
        <w:ind w:left="357" w:right="0" w:hanging="357"/>
        <w:rPr>
          <w:rFonts w:ascii="宋体" w:hAnsi="宋体"/>
          <w:sz w:val="21"/>
          <w:szCs w:val="21"/>
        </w:rPr>
      </w:pPr>
      <w:r w:rsidRPr="007268EA">
        <w:rPr>
          <w:rFonts w:ascii="宋体" w:hAnsi="宋体" w:hint="eastAsia"/>
          <w:sz w:val="21"/>
          <w:szCs w:val="21"/>
        </w:rPr>
        <w:t>严格执行工程合同文件和《廉政协议书》，自觉抵制商业贿赂和各种腐败行为，遵纪守法，按合同及本协议书约定办事。</w:t>
      </w:r>
    </w:p>
    <w:p w:rsidR="00846EB6" w:rsidRPr="007268EA" w:rsidRDefault="008E021D">
      <w:pPr>
        <w:pStyle w:val="Blockquote"/>
        <w:spacing w:before="0" w:after="0" w:line="440" w:lineRule="exact"/>
        <w:ind w:left="0" w:right="0"/>
        <w:rPr>
          <w:rFonts w:ascii="宋体" w:hAnsi="宋体"/>
          <w:sz w:val="21"/>
          <w:szCs w:val="21"/>
        </w:rPr>
      </w:pPr>
      <w:r w:rsidRPr="007268EA">
        <w:rPr>
          <w:rFonts w:ascii="宋体" w:hAnsi="宋体" w:hint="eastAsia"/>
          <w:sz w:val="21"/>
          <w:szCs w:val="21"/>
        </w:rPr>
        <w:t>3、双方各种业务活动，必须坚持公开、公正、透明、城乡原则（涉及商业秘密和合同约定的除外），不得损害双方合法权益。</w:t>
      </w:r>
    </w:p>
    <w:p w:rsidR="00846EB6" w:rsidRPr="007268EA" w:rsidRDefault="008E021D">
      <w:pPr>
        <w:pStyle w:val="Blockquote"/>
        <w:spacing w:before="0" w:after="0" w:line="440" w:lineRule="exact"/>
        <w:ind w:left="0" w:right="0"/>
        <w:rPr>
          <w:rFonts w:ascii="宋体" w:hAnsi="宋体"/>
          <w:sz w:val="21"/>
          <w:szCs w:val="21"/>
        </w:rPr>
      </w:pPr>
      <w:r w:rsidRPr="007268EA">
        <w:rPr>
          <w:rFonts w:ascii="宋体" w:hAnsi="宋体" w:hint="eastAsia"/>
          <w:sz w:val="21"/>
          <w:szCs w:val="21"/>
        </w:rPr>
        <w:t>4、建立健全廉政制度，开展廉政教育，设置告示牌，公布举报电话，监督并认真解决违法违纪等行为。</w:t>
      </w:r>
    </w:p>
    <w:p w:rsidR="00846EB6" w:rsidRPr="007268EA" w:rsidRDefault="008E021D">
      <w:pPr>
        <w:pStyle w:val="Blockquote"/>
        <w:spacing w:before="0" w:after="0" w:line="440" w:lineRule="exact"/>
        <w:ind w:left="0" w:right="0"/>
        <w:rPr>
          <w:rFonts w:ascii="宋体" w:hAnsi="宋体"/>
          <w:sz w:val="21"/>
          <w:szCs w:val="21"/>
        </w:rPr>
      </w:pPr>
      <w:r w:rsidRPr="007268EA">
        <w:rPr>
          <w:rFonts w:ascii="宋体" w:hAnsi="宋体" w:hint="eastAsia"/>
          <w:sz w:val="21"/>
          <w:szCs w:val="21"/>
        </w:rPr>
        <w:t>5、发现对方业务活动中有违法廉政规定的行为应及时提醒对方的权利和义务。</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二、甲方义务</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1、甲方工作人员应保持与乙方的正常工作交往，不得接受乙方的礼金、有价证</w:t>
      </w:r>
      <w:r w:rsidRPr="007268EA">
        <w:rPr>
          <w:rFonts w:ascii="宋体" w:hAnsi="宋体" w:cs="宋体" w:hint="eastAsia"/>
          <w:sz w:val="21"/>
          <w:szCs w:val="21"/>
        </w:rPr>
        <w:t>劵</w:t>
      </w:r>
      <w:r w:rsidRPr="007268EA">
        <w:rPr>
          <w:rFonts w:ascii="宋体" w:hAnsi="宋体" w:cs="仿宋_GB2312" w:hint="eastAsia"/>
          <w:sz w:val="21"/>
          <w:szCs w:val="21"/>
        </w:rPr>
        <w:t>和贵重物品，不得在乙方报销任何应由个人支付的费用，不得以任何形式向乙方索要和收受回扣或变相收受贿赂。</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2、甲方工作人员不得参加可能对公正执行公务有影响的宴请和娱乐活动。</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3、甲方工作人员不得要求或者接收乙方为其住房装修、婚丧嫁娶、家属和子女的工作安排以及出国等提供方便。</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4、甲方工作人员不得向乙方介绍亲属或亲友从事与甲方工作有关的经济活动。</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三、乙方义务</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1、乙方应当通过正常途径开展相关业务工作，不得向甲方工作人员及第三方赠送礼金、有价证</w:t>
      </w:r>
      <w:r w:rsidRPr="007268EA">
        <w:rPr>
          <w:rFonts w:ascii="宋体" w:hAnsi="宋体" w:cs="宋体" w:hint="eastAsia"/>
          <w:sz w:val="21"/>
          <w:szCs w:val="21"/>
        </w:rPr>
        <w:t>劵</w:t>
      </w:r>
      <w:r w:rsidRPr="007268EA">
        <w:rPr>
          <w:rFonts w:ascii="宋体" w:hAnsi="宋体" w:cs="仿宋_GB2312" w:hint="eastAsia"/>
          <w:sz w:val="21"/>
          <w:szCs w:val="21"/>
        </w:rPr>
        <w:t>和贵重物品等。</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2、乙方不得为谋取私利擅自与甲方工作人员就有关工作问题进行私下商谈或者达成默契。</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3、乙方不得以洽谈业务、签订经济合同为借口，邀请甲方工作人员外出旅游和进入营业性高消费娱乐场所。</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4、乙方不得为甲方单位或个人购置或者提供通信工具、交通工具、家电、高档办公用品等。</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lastRenderedPageBreak/>
        <w:t>5、乙方如发现甲方工作人员有违反上述协议者，应向甲方上级主管单位举报。甲方不得以任何借口对乙方进行报复。</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四、甲乙双方责任追究</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1、本项目进行中，如发现甲方工作人员违反上述协议者，视情节轻重按照兵团党风廉政建设相关规定予以责任追究。情况严重者将移交司法机关追究责任。</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2、投诉举报电话：</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3、本项目进行中，如发现乙方工作人员违反上述协议，将按照质量评价体系条款规定，列入《黑名单》，并将依据兵团相关条款规定，终止合同履行并将取缔今后参与兵团工程项目采购。</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五、本协议作为合同的附件，与合同具有同等法律效力。经双方签署后立即生效。</w:t>
      </w:r>
    </w:p>
    <w:p w:rsidR="00846EB6" w:rsidRPr="007268EA" w:rsidRDefault="008E021D">
      <w:pPr>
        <w:pStyle w:val="Blockquote"/>
        <w:spacing w:before="0" w:after="0" w:line="440" w:lineRule="exact"/>
        <w:ind w:left="0" w:right="0" w:firstLineChars="200" w:firstLine="420"/>
        <w:rPr>
          <w:rFonts w:ascii="宋体" w:hAnsi="宋体"/>
          <w:sz w:val="21"/>
          <w:szCs w:val="21"/>
        </w:rPr>
      </w:pPr>
      <w:r w:rsidRPr="007268EA">
        <w:rPr>
          <w:rFonts w:ascii="宋体" w:hAnsi="宋体" w:hint="eastAsia"/>
          <w:sz w:val="21"/>
          <w:szCs w:val="21"/>
        </w:rPr>
        <w:t>六、本协议的有效期为双方签署之日起至该项目验收合格时止。</w:t>
      </w:r>
    </w:p>
    <w:p w:rsidR="00846EB6" w:rsidRPr="007268EA" w:rsidRDefault="00846EB6">
      <w:pPr>
        <w:pStyle w:val="Blockquote"/>
        <w:spacing w:before="0" w:after="0" w:line="440" w:lineRule="exact"/>
        <w:ind w:left="1680" w:right="0"/>
        <w:rPr>
          <w:rFonts w:ascii="宋体" w:hAnsi="宋体"/>
          <w:sz w:val="21"/>
          <w:szCs w:val="21"/>
        </w:rPr>
      </w:pPr>
    </w:p>
    <w:p w:rsidR="00846EB6" w:rsidRPr="007268EA" w:rsidRDefault="008E021D" w:rsidP="00557E25">
      <w:pPr>
        <w:pStyle w:val="Blockquote"/>
        <w:spacing w:before="0" w:after="0" w:line="440" w:lineRule="exact"/>
        <w:ind w:leftChars="200" w:left="420" w:right="0" w:firstLineChars="175" w:firstLine="368"/>
        <w:rPr>
          <w:rFonts w:ascii="宋体" w:hAnsi="宋体"/>
          <w:sz w:val="21"/>
          <w:szCs w:val="21"/>
        </w:rPr>
      </w:pPr>
      <w:r w:rsidRPr="007268EA">
        <w:rPr>
          <w:rFonts w:ascii="宋体" w:hAnsi="宋体" w:hint="eastAsia"/>
          <w:sz w:val="21"/>
          <w:szCs w:val="21"/>
        </w:rPr>
        <w:t>甲方（章）：                      乙方（章）：</w:t>
      </w:r>
    </w:p>
    <w:p w:rsidR="00846EB6" w:rsidRPr="007268EA" w:rsidRDefault="008E021D">
      <w:pPr>
        <w:pStyle w:val="Blockquote"/>
        <w:spacing w:before="0" w:after="0" w:line="440" w:lineRule="exact"/>
        <w:ind w:leftChars="171" w:left="359" w:right="0" w:firstLineChars="200" w:firstLine="420"/>
        <w:rPr>
          <w:rFonts w:ascii="宋体" w:hAnsi="宋体"/>
          <w:sz w:val="21"/>
          <w:szCs w:val="21"/>
        </w:rPr>
      </w:pPr>
      <w:r w:rsidRPr="007268EA">
        <w:rPr>
          <w:rFonts w:ascii="宋体" w:hAnsi="宋体" w:hint="eastAsia"/>
          <w:sz w:val="21"/>
          <w:szCs w:val="21"/>
        </w:rPr>
        <w:t>法定代表人：                      法定代表人：</w:t>
      </w:r>
    </w:p>
    <w:p w:rsidR="00846EB6" w:rsidRPr="007268EA" w:rsidRDefault="008E021D">
      <w:pPr>
        <w:pStyle w:val="Blockquote"/>
        <w:spacing w:before="0" w:after="0" w:line="440" w:lineRule="exact"/>
        <w:ind w:leftChars="171" w:left="359" w:right="0" w:firstLineChars="200" w:firstLine="420"/>
        <w:rPr>
          <w:rFonts w:ascii="宋体" w:hAnsi="宋体"/>
          <w:sz w:val="21"/>
          <w:szCs w:val="21"/>
        </w:rPr>
      </w:pPr>
      <w:r w:rsidRPr="007268EA">
        <w:rPr>
          <w:rFonts w:ascii="宋体" w:hAnsi="宋体" w:hint="eastAsia"/>
          <w:sz w:val="21"/>
          <w:szCs w:val="21"/>
        </w:rPr>
        <w:t>委托代理人：                      委托代理人：</w:t>
      </w:r>
    </w:p>
    <w:p w:rsidR="00846EB6" w:rsidRPr="007268EA" w:rsidRDefault="008E021D">
      <w:pPr>
        <w:pStyle w:val="Blockquote"/>
        <w:spacing w:before="0" w:after="0" w:line="440" w:lineRule="exact"/>
        <w:ind w:leftChars="171" w:left="359" w:right="0" w:firstLineChars="200" w:firstLine="420"/>
        <w:rPr>
          <w:rFonts w:ascii="宋体" w:hAnsi="宋体"/>
          <w:sz w:val="21"/>
          <w:szCs w:val="21"/>
        </w:rPr>
      </w:pPr>
      <w:r w:rsidRPr="007268EA">
        <w:rPr>
          <w:rFonts w:ascii="宋体" w:hAnsi="宋体" w:hint="eastAsia"/>
          <w:sz w:val="21"/>
          <w:szCs w:val="21"/>
        </w:rPr>
        <w:t>签订时间：                        签订时间：</w:t>
      </w:r>
    </w:p>
    <w:p w:rsidR="00846EB6" w:rsidRPr="007268EA" w:rsidRDefault="008E021D">
      <w:pPr>
        <w:pStyle w:val="10"/>
        <w:rPr>
          <w:rFonts w:ascii="宋体" w:hAnsi="宋体" w:cs="宋体"/>
          <w:sz w:val="28"/>
          <w:szCs w:val="28"/>
        </w:rPr>
      </w:pPr>
      <w:r w:rsidRPr="007268EA">
        <w:rPr>
          <w:rFonts w:ascii="宋体" w:hAnsi="宋体"/>
          <w:b w:val="0"/>
          <w:bCs w:val="0"/>
          <w:sz w:val="32"/>
          <w:szCs w:val="32"/>
        </w:rPr>
        <w:br w:type="page"/>
      </w:r>
      <w:bookmarkStart w:id="602" w:name="_Toc56710719"/>
      <w:r w:rsidRPr="007268EA">
        <w:rPr>
          <w:rFonts w:ascii="宋体" w:hAnsi="宋体" w:cs="宋体" w:hint="eastAsia"/>
          <w:sz w:val="28"/>
          <w:szCs w:val="28"/>
        </w:rPr>
        <w:lastRenderedPageBreak/>
        <w:t>第五章 工程量清单及技术标准</w:t>
      </w:r>
      <w:bookmarkEnd w:id="602"/>
    </w:p>
    <w:p w:rsidR="00846EB6" w:rsidRPr="007268EA" w:rsidRDefault="008E021D">
      <w:pPr>
        <w:pStyle w:val="20"/>
        <w:keepNext w:val="0"/>
        <w:keepLines w:val="0"/>
        <w:rPr>
          <w:rFonts w:ascii="宋体" w:hAnsi="宋体" w:cs="宋体"/>
          <w:b w:val="0"/>
          <w:bCs w:val="0"/>
          <w:szCs w:val="24"/>
        </w:rPr>
      </w:pPr>
      <w:bookmarkStart w:id="603" w:name="_Toc56710720"/>
      <w:r w:rsidRPr="007268EA">
        <w:rPr>
          <w:rFonts w:ascii="宋体" w:hAnsi="宋体" w:cs="宋体" w:hint="eastAsia"/>
          <w:b w:val="0"/>
          <w:bCs w:val="0"/>
          <w:szCs w:val="24"/>
        </w:rPr>
        <w:t>一、工程概况</w:t>
      </w:r>
      <w:bookmarkEnd w:id="603"/>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1、项目名称：乌鲁木齐市第四人民医院院内电路系统改造及室内装饰工程项目。</w:t>
      </w:r>
    </w:p>
    <w:p w:rsidR="00846EB6" w:rsidRPr="007268EA" w:rsidRDefault="008E021D">
      <w:pPr>
        <w:spacing w:line="360" w:lineRule="auto"/>
        <w:ind w:firstLineChars="200" w:firstLine="480"/>
        <w:rPr>
          <w:rFonts w:ascii="宋体" w:hAnsi="宋体"/>
          <w:sz w:val="24"/>
        </w:rPr>
      </w:pPr>
      <w:r w:rsidRPr="007268EA">
        <w:rPr>
          <w:rFonts w:ascii="宋体" w:hAnsi="宋体" w:hint="eastAsia"/>
          <w:sz w:val="24"/>
        </w:rPr>
        <w:t>2、</w:t>
      </w:r>
      <w:r w:rsidRPr="007268EA">
        <w:rPr>
          <w:rFonts w:ascii="宋体" w:hAnsi="宋体" w:cs="宋体" w:hint="eastAsia"/>
          <w:kern w:val="0"/>
          <w:sz w:val="24"/>
        </w:rPr>
        <w:t>工期：</w:t>
      </w:r>
      <w:r w:rsidRPr="007268EA">
        <w:rPr>
          <w:rFonts w:asciiTheme="minorEastAsia" w:hAnsiTheme="minorEastAsia" w:hint="eastAsia"/>
          <w:sz w:val="24"/>
        </w:rPr>
        <w:t>合同签订之日起30日完工并验收合格</w:t>
      </w:r>
      <w:r w:rsidRPr="007268EA">
        <w:rPr>
          <w:rFonts w:ascii="宋体" w:hAnsi="宋体" w:cs="宋体" w:hint="eastAsia"/>
          <w:kern w:val="0"/>
          <w:sz w:val="24"/>
        </w:rPr>
        <w:t>。</w:t>
      </w:r>
    </w:p>
    <w:p w:rsidR="00846EB6" w:rsidRPr="007268EA" w:rsidRDefault="008E021D">
      <w:pPr>
        <w:pStyle w:val="20"/>
        <w:rPr>
          <w:rFonts w:ascii="宋体" w:hAnsi="宋体" w:cs="宋体"/>
          <w:b w:val="0"/>
          <w:bCs w:val="0"/>
          <w:szCs w:val="24"/>
        </w:rPr>
      </w:pPr>
      <w:bookmarkStart w:id="604" w:name="_Toc56710721"/>
      <w:r w:rsidRPr="007268EA">
        <w:rPr>
          <w:rFonts w:ascii="宋体" w:hAnsi="宋体" w:cs="宋体" w:hint="eastAsia"/>
          <w:b w:val="0"/>
          <w:bCs w:val="0"/>
          <w:szCs w:val="24"/>
        </w:rPr>
        <w:t>二、技术标准和要求</w:t>
      </w:r>
      <w:bookmarkEnd w:id="604"/>
    </w:p>
    <w:p w:rsidR="00846EB6" w:rsidRPr="007268EA" w:rsidRDefault="008E021D">
      <w:pPr>
        <w:spacing w:line="360" w:lineRule="auto"/>
        <w:rPr>
          <w:rFonts w:ascii="宋体" w:hAnsi="宋体" w:cs="宋体"/>
          <w:sz w:val="24"/>
          <w:u w:val="single"/>
        </w:rPr>
      </w:pPr>
      <w:r w:rsidRPr="007268EA">
        <w:rPr>
          <w:rFonts w:ascii="宋体" w:hAnsi="宋体" w:cs="宋体" w:hint="eastAsia"/>
          <w:sz w:val="24"/>
        </w:rPr>
        <w:t>（一）承包范围：</w:t>
      </w:r>
      <w:r w:rsidRPr="007268EA">
        <w:rPr>
          <w:rFonts w:ascii="宋体" w:hAnsi="宋体" w:hint="eastAsia"/>
          <w:sz w:val="24"/>
        </w:rPr>
        <w:t>乌鲁木齐市第四人民医院院内电路系统改造及室内装饰工程项目工程量清单范围内的所有工作内容。</w:t>
      </w:r>
    </w:p>
    <w:p w:rsidR="00846EB6" w:rsidRPr="007268EA" w:rsidRDefault="008E021D">
      <w:pPr>
        <w:spacing w:line="360" w:lineRule="auto"/>
        <w:rPr>
          <w:rFonts w:ascii="宋体" w:hAnsi="宋体"/>
          <w:sz w:val="24"/>
          <w:u w:val="single"/>
        </w:rPr>
      </w:pPr>
      <w:r w:rsidRPr="007268EA">
        <w:rPr>
          <w:rFonts w:ascii="宋体" w:hAnsi="宋体" w:cs="宋体" w:hint="eastAsia"/>
          <w:sz w:val="24"/>
        </w:rPr>
        <w:t>（二）付款方式：</w:t>
      </w:r>
      <w:r w:rsidRPr="007268EA">
        <w:rPr>
          <w:rFonts w:ascii="宋体" w:hAnsi="宋体" w:hint="eastAsia"/>
          <w:sz w:val="24"/>
        </w:rPr>
        <w:t>按合同约定执行。</w:t>
      </w:r>
    </w:p>
    <w:p w:rsidR="00846EB6" w:rsidRPr="007268EA" w:rsidRDefault="008E021D">
      <w:pPr>
        <w:spacing w:line="360" w:lineRule="auto"/>
        <w:rPr>
          <w:rFonts w:ascii="宋体" w:hAnsi="宋体" w:cs="宋体"/>
          <w:sz w:val="24"/>
          <w:u w:val="single"/>
        </w:rPr>
      </w:pPr>
      <w:r w:rsidRPr="007268EA">
        <w:rPr>
          <w:rFonts w:ascii="宋体" w:hAnsi="宋体" w:cs="宋体" w:hint="eastAsia"/>
          <w:sz w:val="24"/>
        </w:rPr>
        <w:t>（三）质量要求</w:t>
      </w:r>
    </w:p>
    <w:p w:rsidR="00846EB6" w:rsidRPr="007268EA" w:rsidRDefault="008E021D">
      <w:pPr>
        <w:spacing w:line="360" w:lineRule="auto"/>
        <w:rPr>
          <w:rFonts w:ascii="宋体" w:hAnsi="宋体" w:cs="宋体"/>
          <w:sz w:val="24"/>
          <w:u w:val="single"/>
          <w:lang w:val="zh-CN"/>
        </w:rPr>
      </w:pPr>
      <w:r w:rsidRPr="007268EA">
        <w:rPr>
          <w:rFonts w:ascii="宋体" w:hAnsi="宋体" w:cs="宋体" w:hint="eastAsia"/>
          <w:sz w:val="24"/>
        </w:rPr>
        <w:t>1、</w:t>
      </w:r>
      <w:r w:rsidRPr="007268EA">
        <w:rPr>
          <w:rFonts w:ascii="宋体" w:hAnsi="宋体" w:cs="宋体" w:hint="eastAsia"/>
          <w:sz w:val="24"/>
          <w:lang w:val="zh-CN"/>
        </w:rPr>
        <w:t>质量标准：</w:t>
      </w:r>
      <w:r w:rsidRPr="007268EA">
        <w:rPr>
          <w:rFonts w:ascii="宋体" w:hAnsi="宋体" w:cs="宋体" w:hint="eastAsia"/>
          <w:sz w:val="24"/>
        </w:rPr>
        <w:t>符合现行国家有关工程施工验收规范和标准的合格要求。</w:t>
      </w:r>
    </w:p>
    <w:p w:rsidR="00846EB6" w:rsidRPr="007268EA" w:rsidRDefault="008E021D">
      <w:pPr>
        <w:spacing w:line="360" w:lineRule="auto"/>
        <w:rPr>
          <w:rFonts w:ascii="宋体" w:hAnsi="宋体" w:cs="宋体"/>
          <w:sz w:val="24"/>
          <w:lang w:val="zh-CN"/>
        </w:rPr>
      </w:pPr>
      <w:r w:rsidRPr="007268EA">
        <w:rPr>
          <w:rFonts w:ascii="宋体" w:hAnsi="宋体" w:cs="宋体" w:hint="eastAsia"/>
          <w:sz w:val="24"/>
        </w:rPr>
        <w:t>2、</w:t>
      </w:r>
      <w:r w:rsidRPr="007268EA">
        <w:rPr>
          <w:rFonts w:ascii="宋体" w:hAnsi="宋体" w:cs="宋体" w:hint="eastAsia"/>
          <w:sz w:val="24"/>
          <w:lang w:val="zh-CN"/>
        </w:rPr>
        <w:t>质量保修期：</w:t>
      </w:r>
      <w:r w:rsidRPr="007268EA">
        <w:rPr>
          <w:rFonts w:ascii="宋体" w:hAnsi="宋体" w:cs="宋体" w:hint="eastAsia"/>
          <w:sz w:val="24"/>
          <w:u w:val="single"/>
          <w:lang w:val="zh-CN"/>
        </w:rPr>
        <w:t>二年</w:t>
      </w:r>
      <w:r w:rsidRPr="007268EA">
        <w:rPr>
          <w:rFonts w:ascii="宋体" w:hAnsi="宋体" w:cs="宋体" w:hint="eastAsia"/>
          <w:sz w:val="24"/>
          <w:lang w:val="zh-CN"/>
        </w:rPr>
        <w:t xml:space="preserve"> 。</w:t>
      </w:r>
    </w:p>
    <w:p w:rsidR="00846EB6" w:rsidRPr="007268EA" w:rsidRDefault="008E021D">
      <w:pPr>
        <w:spacing w:line="360" w:lineRule="auto"/>
        <w:rPr>
          <w:rFonts w:ascii="宋体" w:hAnsi="宋体" w:cs="宋体"/>
          <w:sz w:val="24"/>
        </w:rPr>
      </w:pPr>
      <w:r w:rsidRPr="007268EA">
        <w:rPr>
          <w:rFonts w:ascii="宋体" w:hAnsi="宋体" w:cs="宋体" w:hint="eastAsia"/>
          <w:sz w:val="24"/>
          <w:lang w:val="zh-CN"/>
        </w:rPr>
        <w:t>3、质量保证金：总造价（按审计报告审定数额结算）</w:t>
      </w:r>
      <w:r w:rsidRPr="007268EA">
        <w:rPr>
          <w:rFonts w:ascii="宋体" w:hAnsi="宋体" w:cs="宋体" w:hint="eastAsia"/>
          <w:sz w:val="24"/>
          <w:u w:val="single"/>
          <w:lang w:val="zh-CN"/>
        </w:rPr>
        <w:t>3</w:t>
      </w:r>
      <w:r w:rsidRPr="007268EA">
        <w:rPr>
          <w:rFonts w:ascii="宋体" w:hAnsi="宋体" w:cs="宋体" w:hint="eastAsia"/>
          <w:sz w:val="24"/>
          <w:lang w:val="zh-CN"/>
        </w:rPr>
        <w:t>%的工程保修款，至保修期满后，由发包方付给承包方。</w:t>
      </w:r>
    </w:p>
    <w:p w:rsidR="00846EB6" w:rsidRPr="007268EA" w:rsidRDefault="008E021D">
      <w:pPr>
        <w:spacing w:line="360" w:lineRule="auto"/>
        <w:rPr>
          <w:rFonts w:ascii="宋体" w:hAnsi="宋体" w:cs="宋体"/>
          <w:sz w:val="24"/>
        </w:rPr>
      </w:pPr>
      <w:r w:rsidRPr="007268EA">
        <w:rPr>
          <w:rFonts w:ascii="宋体" w:hAnsi="宋体" w:cs="宋体" w:hint="eastAsia"/>
          <w:sz w:val="24"/>
        </w:rPr>
        <w:t>（五）适用规范、标准和规程</w:t>
      </w:r>
    </w:p>
    <w:p w:rsidR="00846EB6" w:rsidRPr="007268EA" w:rsidRDefault="008E021D">
      <w:pPr>
        <w:spacing w:line="360" w:lineRule="auto"/>
        <w:rPr>
          <w:rFonts w:ascii="宋体" w:hAnsi="宋体" w:cs="宋体"/>
          <w:sz w:val="24"/>
        </w:rPr>
      </w:pPr>
      <w:r w:rsidRPr="007268EA">
        <w:rPr>
          <w:rFonts w:ascii="宋体" w:hAnsi="宋体" w:cs="宋体" w:hint="eastAsia"/>
          <w:sz w:val="24"/>
        </w:rPr>
        <w:t>1、除合同另有约定外，本工程适用现行国家、行业和地方规范、标准和规程。</w:t>
      </w:r>
    </w:p>
    <w:p w:rsidR="00846EB6" w:rsidRPr="007268EA" w:rsidRDefault="008E021D">
      <w:pPr>
        <w:spacing w:line="360" w:lineRule="auto"/>
        <w:rPr>
          <w:rFonts w:ascii="宋体" w:hAnsi="宋体" w:cs="宋体"/>
          <w:sz w:val="24"/>
        </w:rPr>
      </w:pPr>
      <w:r w:rsidRPr="007268EA">
        <w:rPr>
          <w:rFonts w:ascii="宋体" w:hAnsi="宋体" w:cs="宋体" w:hint="eastAsia"/>
          <w:sz w:val="24"/>
        </w:rPr>
        <w:t>2、除合同另有约定外，材料、施工工艺和本工程都应依照本技术标准和要求以及适用的现行规范、标准和规程的最新版本执行。</w:t>
      </w:r>
    </w:p>
    <w:p w:rsidR="00846EB6" w:rsidRPr="007268EA" w:rsidRDefault="008E021D">
      <w:pPr>
        <w:spacing w:line="360" w:lineRule="auto"/>
        <w:rPr>
          <w:rFonts w:ascii="宋体" w:hAnsi="宋体" w:cs="宋体"/>
          <w:sz w:val="24"/>
        </w:rPr>
      </w:pPr>
      <w:r w:rsidRPr="007268EA">
        <w:rPr>
          <w:rFonts w:ascii="宋体" w:hAnsi="宋体" w:cs="宋体" w:hint="eastAsia"/>
          <w:sz w:val="24"/>
        </w:rPr>
        <w:t>（六）安全文明施工</w:t>
      </w:r>
    </w:p>
    <w:p w:rsidR="00846EB6" w:rsidRPr="007268EA" w:rsidRDefault="008E021D">
      <w:pPr>
        <w:spacing w:line="360" w:lineRule="auto"/>
        <w:rPr>
          <w:rFonts w:ascii="宋体" w:hAnsi="宋体" w:cs="宋体"/>
          <w:sz w:val="24"/>
        </w:rPr>
      </w:pPr>
      <w:r w:rsidRPr="007268EA">
        <w:rPr>
          <w:rFonts w:ascii="宋体" w:hAnsi="宋体" w:cs="宋体" w:hint="eastAsia"/>
          <w:sz w:val="24"/>
        </w:rPr>
        <w:t>在工程施工、竣工、交付及修补任何缺陷的过程中，承包人应当始终遵守国家和地方有关安全生产的法律、法规、规范、标准和规程等，履行其安全施工职责。</w:t>
      </w:r>
    </w:p>
    <w:p w:rsidR="00846EB6" w:rsidRPr="007268EA" w:rsidRDefault="008E021D">
      <w:pPr>
        <w:pStyle w:val="20"/>
        <w:rPr>
          <w:rFonts w:ascii="宋体" w:hAnsi="宋体" w:cs="宋体"/>
          <w:b w:val="0"/>
          <w:bCs w:val="0"/>
          <w:sz w:val="28"/>
          <w:szCs w:val="28"/>
        </w:rPr>
      </w:pPr>
      <w:r w:rsidRPr="007268EA">
        <w:rPr>
          <w:rFonts w:ascii="宋体" w:hAnsi="宋体" w:cs="宋体"/>
          <w:b w:val="0"/>
          <w:bCs w:val="0"/>
          <w:sz w:val="28"/>
          <w:szCs w:val="28"/>
        </w:rPr>
        <w:br w:type="page"/>
      </w:r>
      <w:bookmarkStart w:id="605" w:name="_Toc56710722"/>
      <w:r w:rsidRPr="007268EA">
        <w:rPr>
          <w:rFonts w:ascii="宋体" w:hAnsi="宋体" w:cs="宋体" w:hint="eastAsia"/>
          <w:b w:val="0"/>
          <w:bCs w:val="0"/>
          <w:sz w:val="28"/>
          <w:szCs w:val="28"/>
        </w:rPr>
        <w:lastRenderedPageBreak/>
        <w:t>三、工程量清单</w:t>
      </w:r>
      <w:bookmarkEnd w:id="605"/>
    </w:p>
    <w:p w:rsidR="00846EB6" w:rsidRPr="007268EA" w:rsidRDefault="008E021D">
      <w:pPr>
        <w:pStyle w:val="10"/>
        <w:rPr>
          <w:rFonts w:ascii="宋体" w:hAnsi="宋体" w:cs="宋体"/>
          <w:b w:val="0"/>
          <w:sz w:val="28"/>
          <w:szCs w:val="28"/>
        </w:rPr>
      </w:pPr>
      <w:r w:rsidRPr="007268EA">
        <w:rPr>
          <w:rFonts w:hint="eastAsia"/>
          <w:b w:val="0"/>
          <w:bCs w:val="0"/>
        </w:rPr>
        <w:t>工程量清单详见附件</w:t>
      </w:r>
      <w:r w:rsidRPr="007268EA">
        <w:br w:type="page"/>
      </w:r>
      <w:bookmarkStart w:id="606" w:name="_Toc36728665"/>
      <w:bookmarkStart w:id="607" w:name="_Toc56710723"/>
      <w:bookmarkStart w:id="608" w:name="_Toc56710724"/>
      <w:r w:rsidRPr="007268EA">
        <w:rPr>
          <w:rFonts w:ascii="宋体" w:hAnsi="宋体" w:cs="宋体" w:hint="eastAsia"/>
          <w:sz w:val="28"/>
          <w:szCs w:val="28"/>
        </w:rPr>
        <w:lastRenderedPageBreak/>
        <w:t>第六章图纸</w:t>
      </w:r>
      <w:bookmarkEnd w:id="606"/>
      <w:bookmarkEnd w:id="607"/>
      <w:bookmarkEnd w:id="608"/>
    </w:p>
    <w:p w:rsidR="00846EB6" w:rsidRPr="007268EA" w:rsidRDefault="00846EB6">
      <w:pPr>
        <w:spacing w:line="360" w:lineRule="auto"/>
        <w:rPr>
          <w:rFonts w:ascii="宋体" w:hAnsi="宋体" w:cs="宋体"/>
          <w:b/>
          <w:sz w:val="24"/>
        </w:rPr>
      </w:pPr>
    </w:p>
    <w:p w:rsidR="00846EB6" w:rsidRPr="007268EA" w:rsidRDefault="008E021D">
      <w:pPr>
        <w:spacing w:line="360" w:lineRule="auto"/>
        <w:rPr>
          <w:rFonts w:ascii="宋体" w:hAnsi="宋体" w:cs="宋体"/>
          <w:sz w:val="24"/>
        </w:rPr>
      </w:pPr>
      <w:r w:rsidRPr="007268EA">
        <w:rPr>
          <w:rFonts w:ascii="宋体" w:hAnsi="宋体" w:cs="宋体" w:hint="eastAsia"/>
          <w:b/>
          <w:sz w:val="24"/>
        </w:rPr>
        <w:t>另附（如有）</w:t>
      </w:r>
    </w:p>
    <w:p w:rsidR="00846EB6" w:rsidRPr="007268EA" w:rsidRDefault="00846EB6">
      <w:pPr>
        <w:spacing w:line="360" w:lineRule="auto"/>
        <w:rPr>
          <w:rFonts w:ascii="宋体" w:hAnsi="宋体" w:cs="宋体"/>
          <w:sz w:val="24"/>
        </w:rPr>
      </w:pPr>
    </w:p>
    <w:p w:rsidR="00846EB6" w:rsidRPr="007268EA" w:rsidRDefault="00846EB6">
      <w:pPr>
        <w:spacing w:line="360" w:lineRule="auto"/>
        <w:rPr>
          <w:rFonts w:ascii="宋体" w:hAnsi="宋体" w:cs="宋体"/>
          <w:sz w:val="24"/>
        </w:rPr>
      </w:pPr>
    </w:p>
    <w:p w:rsidR="00846EB6" w:rsidRPr="007268EA" w:rsidRDefault="00846EB6">
      <w:pPr>
        <w:spacing w:line="360" w:lineRule="auto"/>
        <w:rPr>
          <w:rFonts w:ascii="宋体" w:hAnsi="宋体" w:cs="宋体"/>
          <w:sz w:val="24"/>
        </w:rPr>
      </w:pPr>
    </w:p>
    <w:p w:rsidR="00846EB6" w:rsidRPr="007268EA" w:rsidRDefault="008E021D">
      <w:pPr>
        <w:pStyle w:val="10"/>
        <w:pageBreakBefore/>
        <w:rPr>
          <w:rFonts w:ascii="宋体" w:hAnsi="宋体" w:cs="宋体"/>
          <w:sz w:val="28"/>
          <w:szCs w:val="28"/>
        </w:rPr>
      </w:pPr>
      <w:bookmarkStart w:id="609" w:name="_Toc56710725"/>
      <w:r w:rsidRPr="007268EA">
        <w:rPr>
          <w:rFonts w:ascii="宋体" w:hAnsi="宋体" w:cs="宋体" w:hint="eastAsia"/>
          <w:sz w:val="28"/>
          <w:szCs w:val="28"/>
        </w:rPr>
        <w:lastRenderedPageBreak/>
        <w:t>第七章 响应文件格式</w:t>
      </w:r>
      <w:bookmarkEnd w:id="609"/>
    </w:p>
    <w:p w:rsidR="00846EB6" w:rsidRPr="007268EA" w:rsidRDefault="008E021D">
      <w:pPr>
        <w:pStyle w:val="20"/>
        <w:rPr>
          <w:rFonts w:ascii="宋体" w:hAnsi="宋体" w:cs="宋体"/>
        </w:rPr>
      </w:pPr>
      <w:bookmarkStart w:id="610" w:name="_Toc507582926"/>
      <w:bookmarkStart w:id="611" w:name="_Toc56710726"/>
      <w:r w:rsidRPr="007268EA">
        <w:rPr>
          <w:rFonts w:ascii="宋体" w:hAnsi="宋体" w:cs="宋体" w:hint="eastAsia"/>
        </w:rPr>
        <w:t>一、投标文件封面</w:t>
      </w:r>
      <w:bookmarkEnd w:id="610"/>
      <w:bookmarkEnd w:id="611"/>
    </w:p>
    <w:p w:rsidR="00846EB6" w:rsidRPr="007268EA" w:rsidRDefault="00846EB6">
      <w:pPr>
        <w:pStyle w:val="24"/>
        <w:spacing w:line="360" w:lineRule="auto"/>
        <w:rPr>
          <w:rFonts w:ascii="宋体" w:hAnsi="宋体" w:cs="宋体"/>
          <w:b/>
          <w:sz w:val="24"/>
        </w:rPr>
      </w:pPr>
    </w:p>
    <w:p w:rsidR="00846EB6" w:rsidRPr="007268EA" w:rsidRDefault="00846EB6">
      <w:pPr>
        <w:pStyle w:val="24"/>
        <w:spacing w:line="360" w:lineRule="auto"/>
        <w:jc w:val="center"/>
        <w:rPr>
          <w:rFonts w:ascii="宋体" w:hAnsi="宋体" w:cs="宋体"/>
          <w:sz w:val="24"/>
        </w:rPr>
      </w:pPr>
    </w:p>
    <w:p w:rsidR="00846EB6" w:rsidRPr="007268EA" w:rsidRDefault="008E021D">
      <w:pPr>
        <w:pStyle w:val="24"/>
        <w:spacing w:line="360" w:lineRule="auto"/>
        <w:rPr>
          <w:rFonts w:ascii="宋体" w:hAnsi="宋体" w:cs="宋体"/>
          <w:sz w:val="28"/>
          <w:szCs w:val="28"/>
        </w:rPr>
      </w:pPr>
      <w:r w:rsidRPr="007268EA">
        <w:rPr>
          <w:rFonts w:ascii="宋体" w:hAnsi="宋体" w:cs="宋体" w:hint="eastAsia"/>
          <w:sz w:val="28"/>
          <w:szCs w:val="28"/>
        </w:rPr>
        <w:t>（项目名称）</w:t>
      </w:r>
    </w:p>
    <w:p w:rsidR="00846EB6" w:rsidRPr="007268EA" w:rsidRDefault="00846EB6">
      <w:pPr>
        <w:pStyle w:val="24"/>
        <w:spacing w:line="360" w:lineRule="auto"/>
        <w:jc w:val="center"/>
        <w:rPr>
          <w:rFonts w:ascii="宋体" w:hAnsi="宋体" w:cs="宋体"/>
          <w:sz w:val="28"/>
          <w:szCs w:val="28"/>
        </w:rPr>
      </w:pPr>
    </w:p>
    <w:p w:rsidR="00846EB6" w:rsidRPr="007268EA" w:rsidRDefault="008E021D">
      <w:pPr>
        <w:pStyle w:val="24"/>
        <w:spacing w:line="360" w:lineRule="auto"/>
        <w:ind w:firstLineChars="600" w:firstLine="1680"/>
        <w:rPr>
          <w:rFonts w:ascii="宋体" w:hAnsi="宋体" w:cs="宋体"/>
          <w:sz w:val="28"/>
          <w:szCs w:val="28"/>
        </w:rPr>
      </w:pPr>
      <w:r w:rsidRPr="007268EA">
        <w:rPr>
          <w:rFonts w:ascii="宋体" w:hAnsi="宋体" w:cs="宋体" w:hint="eastAsia"/>
          <w:sz w:val="28"/>
          <w:szCs w:val="28"/>
        </w:rPr>
        <w:t>（项目编号）</w:t>
      </w:r>
    </w:p>
    <w:p w:rsidR="00846EB6" w:rsidRPr="007268EA" w:rsidRDefault="00846EB6">
      <w:pPr>
        <w:pStyle w:val="24"/>
        <w:spacing w:line="360" w:lineRule="auto"/>
        <w:jc w:val="center"/>
        <w:rPr>
          <w:rFonts w:ascii="宋体" w:hAnsi="宋体" w:cs="宋体"/>
          <w:sz w:val="24"/>
        </w:rPr>
      </w:pPr>
    </w:p>
    <w:p w:rsidR="00846EB6" w:rsidRPr="007268EA" w:rsidRDefault="00846EB6">
      <w:pPr>
        <w:pStyle w:val="24"/>
        <w:spacing w:line="360" w:lineRule="auto"/>
        <w:jc w:val="center"/>
        <w:rPr>
          <w:rFonts w:ascii="宋体" w:hAnsi="宋体" w:cs="宋体"/>
          <w:sz w:val="24"/>
        </w:rPr>
      </w:pPr>
    </w:p>
    <w:p w:rsidR="00846EB6" w:rsidRPr="007268EA" w:rsidRDefault="008E021D">
      <w:pPr>
        <w:pStyle w:val="24"/>
        <w:spacing w:line="360" w:lineRule="auto"/>
        <w:jc w:val="center"/>
        <w:rPr>
          <w:rFonts w:ascii="宋体" w:hAnsi="宋体" w:cs="宋体"/>
          <w:b/>
          <w:sz w:val="52"/>
          <w:szCs w:val="52"/>
        </w:rPr>
      </w:pPr>
      <w:r w:rsidRPr="007268EA">
        <w:rPr>
          <w:rFonts w:ascii="宋体" w:hAnsi="宋体" w:cs="宋体" w:hint="eastAsia"/>
          <w:b/>
          <w:sz w:val="52"/>
          <w:szCs w:val="52"/>
        </w:rPr>
        <w:t>投标文件</w:t>
      </w:r>
    </w:p>
    <w:p w:rsidR="00846EB6" w:rsidRPr="007268EA" w:rsidRDefault="00846EB6">
      <w:pPr>
        <w:pStyle w:val="24"/>
        <w:spacing w:line="360" w:lineRule="auto"/>
        <w:jc w:val="center"/>
        <w:rPr>
          <w:rFonts w:ascii="宋体" w:hAnsi="宋体" w:cs="宋体"/>
          <w:sz w:val="24"/>
        </w:rPr>
      </w:pPr>
    </w:p>
    <w:p w:rsidR="00846EB6" w:rsidRPr="007268EA" w:rsidRDefault="00846EB6">
      <w:pPr>
        <w:pStyle w:val="24"/>
        <w:spacing w:line="360" w:lineRule="auto"/>
        <w:jc w:val="center"/>
        <w:rPr>
          <w:rFonts w:ascii="宋体" w:hAnsi="宋体" w:cs="宋体"/>
          <w:sz w:val="24"/>
        </w:rPr>
      </w:pPr>
    </w:p>
    <w:p w:rsidR="00846EB6" w:rsidRPr="007268EA" w:rsidRDefault="00846EB6">
      <w:pPr>
        <w:pStyle w:val="24"/>
        <w:spacing w:line="360" w:lineRule="auto"/>
        <w:jc w:val="center"/>
        <w:rPr>
          <w:rFonts w:ascii="宋体" w:hAnsi="宋体" w:cs="宋体"/>
          <w:b/>
          <w:sz w:val="24"/>
        </w:rPr>
      </w:pPr>
    </w:p>
    <w:p w:rsidR="00846EB6" w:rsidRPr="007268EA" w:rsidRDefault="00846EB6">
      <w:pPr>
        <w:pStyle w:val="24"/>
        <w:spacing w:line="360" w:lineRule="auto"/>
        <w:jc w:val="center"/>
        <w:rPr>
          <w:rFonts w:ascii="宋体" w:hAnsi="宋体" w:cs="宋体"/>
          <w:b/>
          <w:sz w:val="24"/>
        </w:rPr>
      </w:pPr>
    </w:p>
    <w:p w:rsidR="00846EB6" w:rsidRPr="007268EA" w:rsidRDefault="00846EB6">
      <w:pPr>
        <w:pStyle w:val="24"/>
        <w:spacing w:line="360" w:lineRule="auto"/>
        <w:jc w:val="center"/>
        <w:rPr>
          <w:rFonts w:ascii="宋体" w:hAnsi="宋体" w:cs="宋体"/>
          <w:b/>
          <w:sz w:val="24"/>
        </w:rPr>
      </w:pPr>
    </w:p>
    <w:p w:rsidR="00846EB6" w:rsidRPr="007268EA" w:rsidRDefault="00846EB6">
      <w:pPr>
        <w:pStyle w:val="24"/>
        <w:spacing w:line="360" w:lineRule="auto"/>
        <w:jc w:val="center"/>
        <w:rPr>
          <w:rFonts w:ascii="宋体" w:hAnsi="宋体" w:cs="宋体"/>
          <w:b/>
          <w:sz w:val="24"/>
        </w:rPr>
      </w:pPr>
    </w:p>
    <w:p w:rsidR="00846EB6" w:rsidRPr="007268EA" w:rsidRDefault="00846EB6">
      <w:pPr>
        <w:pStyle w:val="24"/>
        <w:spacing w:line="360" w:lineRule="auto"/>
        <w:jc w:val="center"/>
        <w:rPr>
          <w:rFonts w:ascii="宋体" w:hAnsi="宋体" w:cs="宋体"/>
          <w:b/>
          <w:sz w:val="24"/>
        </w:rPr>
      </w:pPr>
    </w:p>
    <w:p w:rsidR="00846EB6" w:rsidRPr="007268EA" w:rsidRDefault="00846EB6">
      <w:pPr>
        <w:pStyle w:val="24"/>
        <w:spacing w:line="360" w:lineRule="auto"/>
        <w:jc w:val="center"/>
        <w:rPr>
          <w:rFonts w:ascii="宋体" w:hAnsi="宋体" w:cs="宋体"/>
          <w:b/>
          <w:sz w:val="24"/>
        </w:rPr>
      </w:pPr>
    </w:p>
    <w:p w:rsidR="00846EB6" w:rsidRPr="007268EA" w:rsidRDefault="008E021D">
      <w:pPr>
        <w:pStyle w:val="24"/>
        <w:spacing w:line="360" w:lineRule="auto"/>
        <w:jc w:val="center"/>
        <w:rPr>
          <w:rFonts w:ascii="宋体" w:hAnsi="宋体" w:cs="宋体"/>
          <w:sz w:val="28"/>
          <w:szCs w:val="28"/>
          <w:u w:val="single"/>
        </w:rPr>
      </w:pPr>
      <w:r w:rsidRPr="007268EA">
        <w:rPr>
          <w:rFonts w:ascii="宋体" w:hAnsi="宋体" w:cs="宋体" w:hint="eastAsia"/>
          <w:sz w:val="28"/>
          <w:szCs w:val="28"/>
        </w:rPr>
        <w:t>供应商（盖章）</w:t>
      </w:r>
    </w:p>
    <w:p w:rsidR="00846EB6" w:rsidRPr="007268EA" w:rsidRDefault="008E021D">
      <w:pPr>
        <w:pStyle w:val="24"/>
        <w:spacing w:line="360" w:lineRule="auto"/>
        <w:jc w:val="center"/>
        <w:rPr>
          <w:rFonts w:ascii="宋体" w:hAnsi="宋体" w:cs="宋体"/>
          <w:sz w:val="28"/>
          <w:szCs w:val="28"/>
        </w:rPr>
      </w:pPr>
      <w:r w:rsidRPr="007268EA">
        <w:rPr>
          <w:rFonts w:ascii="宋体" w:hAnsi="宋体" w:cs="宋体" w:hint="eastAsia"/>
          <w:sz w:val="28"/>
          <w:szCs w:val="28"/>
        </w:rPr>
        <w:t>法定代表人（签字或盖章）</w:t>
      </w:r>
    </w:p>
    <w:p w:rsidR="00846EB6" w:rsidRPr="007268EA" w:rsidRDefault="008E021D">
      <w:pPr>
        <w:pStyle w:val="24"/>
        <w:spacing w:line="360" w:lineRule="auto"/>
        <w:jc w:val="center"/>
        <w:rPr>
          <w:rFonts w:ascii="宋体" w:hAnsi="宋体" w:cs="宋体"/>
          <w:sz w:val="28"/>
          <w:szCs w:val="28"/>
          <w:u w:val="single"/>
        </w:rPr>
      </w:pPr>
      <w:r w:rsidRPr="007268EA">
        <w:rPr>
          <w:rFonts w:ascii="宋体" w:hAnsi="宋体" w:cs="宋体" w:hint="eastAsia"/>
          <w:sz w:val="28"/>
          <w:szCs w:val="28"/>
        </w:rPr>
        <w:t>日期（年/月/日）</w:t>
      </w:r>
    </w:p>
    <w:p w:rsidR="00846EB6" w:rsidRPr="007268EA" w:rsidRDefault="00846EB6">
      <w:pPr>
        <w:spacing w:line="360" w:lineRule="auto"/>
        <w:rPr>
          <w:rFonts w:ascii="宋体" w:hAnsi="宋体" w:cs="宋体"/>
        </w:rPr>
      </w:pPr>
    </w:p>
    <w:p w:rsidR="00846EB6" w:rsidRPr="007268EA" w:rsidRDefault="00846EB6">
      <w:pPr>
        <w:spacing w:line="360" w:lineRule="auto"/>
        <w:rPr>
          <w:rFonts w:ascii="宋体" w:hAnsi="宋体" w:cs="宋体"/>
        </w:rPr>
      </w:pPr>
    </w:p>
    <w:p w:rsidR="00846EB6" w:rsidRPr="007268EA" w:rsidRDefault="008E021D" w:rsidP="00AD11A8">
      <w:pPr>
        <w:spacing w:afterLines="100" w:line="360" w:lineRule="auto"/>
        <w:jc w:val="center"/>
        <w:rPr>
          <w:rFonts w:ascii="宋体" w:hAnsi="宋体" w:cs="宋体"/>
          <w:b/>
          <w:bCs/>
          <w:sz w:val="28"/>
          <w:szCs w:val="28"/>
        </w:rPr>
      </w:pPr>
      <w:r w:rsidRPr="007268EA">
        <w:rPr>
          <w:rFonts w:ascii="宋体" w:hAnsi="宋体" w:cs="宋体" w:hint="eastAsia"/>
        </w:rPr>
        <w:br w:type="page"/>
      </w:r>
      <w:r w:rsidRPr="007268EA">
        <w:rPr>
          <w:rFonts w:ascii="宋体" w:hAnsi="宋体" w:cs="宋体" w:hint="eastAsia"/>
          <w:b/>
          <w:bCs/>
          <w:sz w:val="28"/>
          <w:szCs w:val="28"/>
        </w:rPr>
        <w:lastRenderedPageBreak/>
        <w:t>目 录</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rPr>
        <w:t>一、投标文件封面</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rPr>
        <w:t>二、资格证明文件</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rPr>
        <w:t>三、商务文件</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rPr>
        <w:t>四、技术文件</w:t>
      </w:r>
    </w:p>
    <w:p w:rsidR="00846EB6" w:rsidRPr="007268EA" w:rsidRDefault="008E021D">
      <w:pPr>
        <w:autoSpaceDE w:val="0"/>
        <w:autoSpaceDN w:val="0"/>
        <w:adjustRightInd w:val="0"/>
        <w:spacing w:line="360" w:lineRule="auto"/>
        <w:ind w:firstLineChars="200" w:firstLine="480"/>
        <w:rPr>
          <w:rFonts w:ascii="宋体" w:hAnsi="宋体" w:cs="宋体"/>
          <w:sz w:val="24"/>
        </w:rPr>
      </w:pPr>
      <w:r w:rsidRPr="007268EA">
        <w:rPr>
          <w:rFonts w:ascii="宋体" w:hAnsi="宋体" w:cs="宋体" w:hint="eastAsia"/>
          <w:sz w:val="24"/>
        </w:rPr>
        <w:t>五、项目管理机构</w:t>
      </w:r>
    </w:p>
    <w:p w:rsidR="00846EB6" w:rsidRPr="007268EA" w:rsidRDefault="008E021D">
      <w:pPr>
        <w:pStyle w:val="20"/>
        <w:jc w:val="center"/>
        <w:rPr>
          <w:rFonts w:ascii="宋体" w:hAnsi="宋体" w:cs="宋体"/>
        </w:rPr>
      </w:pPr>
      <w:r w:rsidRPr="007268EA">
        <w:rPr>
          <w:rFonts w:ascii="宋体" w:hAnsi="宋体" w:cs="宋体" w:hint="eastAsia"/>
          <w:sz w:val="28"/>
          <w:szCs w:val="28"/>
        </w:rPr>
        <w:br w:type="page"/>
      </w:r>
      <w:bookmarkStart w:id="612" w:name="_Toc56710727"/>
      <w:r w:rsidRPr="007268EA">
        <w:rPr>
          <w:rFonts w:ascii="宋体" w:hAnsi="宋体" w:cs="宋体" w:hint="eastAsia"/>
          <w:sz w:val="28"/>
          <w:szCs w:val="28"/>
        </w:rPr>
        <w:lastRenderedPageBreak/>
        <w:t>二、资格证明文件</w:t>
      </w:r>
      <w:bookmarkEnd w:id="612"/>
    </w:p>
    <w:p w:rsidR="00846EB6" w:rsidRPr="007268EA" w:rsidRDefault="008E021D" w:rsidP="00AD11A8">
      <w:pPr>
        <w:autoSpaceDE w:val="0"/>
        <w:autoSpaceDN w:val="0"/>
        <w:adjustRightInd w:val="0"/>
        <w:spacing w:beforeLines="50" w:line="360" w:lineRule="auto"/>
        <w:rPr>
          <w:rStyle w:val="3Char"/>
          <w:sz w:val="28"/>
          <w:szCs w:val="28"/>
        </w:rPr>
      </w:pPr>
      <w:bookmarkStart w:id="613" w:name="_Toc56710728"/>
      <w:r w:rsidRPr="007268EA">
        <w:rPr>
          <w:rStyle w:val="3Char"/>
          <w:rFonts w:hint="eastAsia"/>
          <w:sz w:val="28"/>
          <w:szCs w:val="28"/>
        </w:rPr>
        <w:t>(</w:t>
      </w:r>
      <w:r w:rsidRPr="007268EA">
        <w:rPr>
          <w:rStyle w:val="3Char"/>
          <w:rFonts w:hint="eastAsia"/>
          <w:sz w:val="28"/>
          <w:szCs w:val="28"/>
        </w:rPr>
        <w:t>一</w:t>
      </w:r>
      <w:r w:rsidRPr="007268EA">
        <w:rPr>
          <w:rStyle w:val="3Char"/>
          <w:rFonts w:hint="eastAsia"/>
          <w:sz w:val="28"/>
          <w:szCs w:val="28"/>
        </w:rPr>
        <w:t xml:space="preserve">) </w:t>
      </w:r>
      <w:r w:rsidRPr="007268EA">
        <w:rPr>
          <w:rStyle w:val="3Char"/>
          <w:rFonts w:hint="eastAsia"/>
          <w:sz w:val="28"/>
          <w:szCs w:val="28"/>
        </w:rPr>
        <w:t>供应商资格声明</w:t>
      </w:r>
      <w:bookmarkEnd w:id="613"/>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1．供应商概况：                                   </w:t>
      </w:r>
    </w:p>
    <w:p w:rsidR="00846EB6" w:rsidRPr="007268EA" w:rsidRDefault="008E021D">
      <w:pPr>
        <w:spacing w:line="360" w:lineRule="auto"/>
        <w:ind w:firstLine="420"/>
        <w:rPr>
          <w:rFonts w:ascii="宋体" w:hAnsi="宋体" w:cs="宋体"/>
          <w:u w:val="single"/>
        </w:rPr>
      </w:pPr>
      <w:r w:rsidRPr="007268EA">
        <w:rPr>
          <w:rFonts w:ascii="宋体" w:hAnsi="宋体" w:cs="宋体" w:hint="eastAsia"/>
        </w:rPr>
        <w:t xml:space="preserve">        Ａ．供应商名称：</w:t>
      </w:r>
    </w:p>
    <w:p w:rsidR="00846EB6" w:rsidRPr="007268EA" w:rsidRDefault="008E021D">
      <w:pPr>
        <w:spacing w:line="360" w:lineRule="auto"/>
        <w:ind w:firstLine="420"/>
        <w:rPr>
          <w:rFonts w:ascii="宋体" w:hAnsi="宋体" w:cs="宋体"/>
          <w:u w:val="single"/>
        </w:rPr>
      </w:pPr>
      <w:r w:rsidRPr="007268EA">
        <w:rPr>
          <w:rFonts w:ascii="宋体" w:hAnsi="宋体" w:cs="宋体" w:hint="eastAsia"/>
        </w:rPr>
        <w:t xml:space="preserve">        Ｂ．注册地址：</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传真：电话：  邮编：</w:t>
      </w:r>
    </w:p>
    <w:p w:rsidR="00846EB6" w:rsidRPr="007268EA" w:rsidRDefault="008E021D">
      <w:pPr>
        <w:spacing w:line="360" w:lineRule="auto"/>
        <w:ind w:firstLine="420"/>
        <w:rPr>
          <w:rFonts w:ascii="宋体" w:hAnsi="宋体" w:cs="宋体"/>
          <w:u w:val="single"/>
        </w:rPr>
      </w:pPr>
      <w:r w:rsidRPr="007268EA">
        <w:rPr>
          <w:rFonts w:ascii="宋体" w:hAnsi="宋体" w:cs="宋体" w:hint="eastAsia"/>
        </w:rPr>
        <w:t xml:space="preserve">        Ｃ．成立或注册日期：</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Ｄ．法定代表人：（姓名、职务）</w:t>
      </w:r>
    </w:p>
    <w:p w:rsidR="00846EB6" w:rsidRPr="007268EA" w:rsidRDefault="008E021D">
      <w:pPr>
        <w:spacing w:line="360" w:lineRule="auto"/>
        <w:ind w:firstLine="420"/>
        <w:rPr>
          <w:rFonts w:ascii="宋体" w:hAnsi="宋体" w:cs="宋体"/>
          <w:u w:val="single"/>
        </w:rPr>
      </w:pPr>
      <w:r w:rsidRPr="007268EA">
        <w:rPr>
          <w:rFonts w:ascii="宋体" w:hAnsi="宋体" w:cs="宋体" w:hint="eastAsia"/>
        </w:rPr>
        <w:t xml:space="preserve">        实收资本：</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其中 国家资本： 法人资本：</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个人资本： 外商资本：</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Ｅ．最近资产负债表（到 年月 日为止）。</w:t>
      </w:r>
    </w:p>
    <w:p w:rsidR="00846EB6" w:rsidRPr="007268EA" w:rsidRDefault="008E021D">
      <w:pPr>
        <w:spacing w:line="360" w:lineRule="auto"/>
        <w:ind w:firstLine="420"/>
        <w:rPr>
          <w:rFonts w:ascii="宋体" w:hAnsi="宋体" w:cs="宋体"/>
          <w:u w:val="single"/>
        </w:rPr>
      </w:pPr>
      <w:r w:rsidRPr="007268EA">
        <w:rPr>
          <w:rFonts w:ascii="宋体" w:hAnsi="宋体" w:cs="宋体" w:hint="eastAsia"/>
        </w:rPr>
        <w:t xml:space="preserve">        (1) 固定资产合计:</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(2) 流动资产合计:</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(3) 长期负债合计:</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(4) 流动负债合计:</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Ｆ．最近损益表（到年月日为止）。</w:t>
      </w:r>
    </w:p>
    <w:p w:rsidR="00846EB6" w:rsidRPr="007268EA" w:rsidRDefault="008E021D">
      <w:pPr>
        <w:spacing w:line="360" w:lineRule="auto"/>
        <w:ind w:firstLineChars="600" w:firstLine="1260"/>
        <w:rPr>
          <w:rFonts w:ascii="宋体" w:hAnsi="宋体" w:cs="宋体"/>
          <w:u w:val="single"/>
        </w:rPr>
      </w:pPr>
      <w:r w:rsidRPr="007268EA">
        <w:rPr>
          <w:rFonts w:ascii="宋体" w:hAnsi="宋体" w:cs="宋体" w:hint="eastAsia"/>
        </w:rPr>
        <w:t>(1) 本年（期）利润总额累计：</w:t>
      </w:r>
    </w:p>
    <w:p w:rsidR="00846EB6" w:rsidRPr="007268EA" w:rsidRDefault="008E021D">
      <w:pPr>
        <w:spacing w:line="360" w:lineRule="auto"/>
        <w:ind w:firstLineChars="600" w:firstLine="1260"/>
        <w:rPr>
          <w:rFonts w:ascii="宋体" w:hAnsi="宋体" w:cs="宋体"/>
        </w:rPr>
      </w:pPr>
      <w:r w:rsidRPr="007268EA">
        <w:rPr>
          <w:rFonts w:ascii="宋体" w:hAnsi="宋体" w:cs="宋体" w:hint="eastAsia"/>
        </w:rPr>
        <w:t xml:space="preserve">(2) 本年（期）净利润累计： </w:t>
      </w:r>
    </w:p>
    <w:p w:rsidR="00846EB6" w:rsidRPr="007268EA" w:rsidRDefault="008E021D">
      <w:pPr>
        <w:spacing w:line="360" w:lineRule="auto"/>
        <w:ind w:firstLine="420"/>
        <w:rPr>
          <w:rFonts w:ascii="宋体" w:hAnsi="宋体" w:cs="宋体"/>
        </w:rPr>
      </w:pPr>
      <w:r w:rsidRPr="007268EA">
        <w:rPr>
          <w:rFonts w:ascii="宋体" w:hAnsi="宋体" w:cs="宋体" w:hint="eastAsia"/>
        </w:rPr>
        <w:t>2．我方在此声明，我方具备并满足下列各项条款的规定。本声明如有虚假或不实之处，我方将失去合格供应商资格且我方的磋商保证金将不予退还。</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（1）具有独立承担民事责任的能力； </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（2）具有良好的商业信誉和健全的财务会计制度； </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（3）具有履行合同所必需的设备和专业技术能力； </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（4）有依法缴纳税收的良好记录； </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（5）近三年内，在经营活动中没有重大违法记录。 </w:t>
      </w:r>
    </w:p>
    <w:p w:rsidR="00846EB6" w:rsidRPr="007268EA" w:rsidRDefault="008E021D">
      <w:pPr>
        <w:spacing w:line="360" w:lineRule="auto"/>
        <w:ind w:firstLine="420"/>
        <w:rPr>
          <w:rFonts w:ascii="宋体" w:hAnsi="宋体" w:cs="宋体"/>
        </w:rPr>
      </w:pPr>
      <w:r w:rsidRPr="007268EA">
        <w:rPr>
          <w:rFonts w:ascii="宋体" w:hAnsi="宋体" w:cs="宋体" w:hint="eastAsia"/>
        </w:rPr>
        <w:t>3．最近三年投标工程在国内主要用户的名称和地址：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299"/>
        <w:gridCol w:w="1045"/>
        <w:gridCol w:w="1463"/>
        <w:gridCol w:w="1404"/>
      </w:tblGrid>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E021D">
            <w:pPr>
              <w:spacing w:line="360" w:lineRule="auto"/>
              <w:ind w:firstLine="420"/>
              <w:rPr>
                <w:rFonts w:ascii="宋体" w:hAnsi="宋体" w:cs="宋体"/>
              </w:rPr>
            </w:pPr>
            <w:r w:rsidRPr="007268EA">
              <w:rPr>
                <w:rFonts w:ascii="宋体" w:hAnsi="宋体" w:cs="宋体" w:hint="eastAsia"/>
              </w:rPr>
              <w:t>用户名称和地址</w:t>
            </w: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E021D">
            <w:pPr>
              <w:spacing w:line="360" w:lineRule="auto"/>
              <w:jc w:val="center"/>
              <w:rPr>
                <w:rFonts w:ascii="宋体" w:hAnsi="宋体" w:cs="宋体"/>
              </w:rPr>
            </w:pPr>
            <w:r w:rsidRPr="007268EA">
              <w:rPr>
                <w:rFonts w:ascii="宋体" w:hAnsi="宋体" w:cs="宋体" w:hint="eastAsia"/>
              </w:rPr>
              <w:t>工程名称</w:t>
            </w: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E021D">
            <w:pPr>
              <w:spacing w:line="360" w:lineRule="auto"/>
              <w:jc w:val="center"/>
              <w:rPr>
                <w:rFonts w:ascii="宋体" w:hAnsi="宋体" w:cs="宋体"/>
              </w:rPr>
            </w:pPr>
            <w:r w:rsidRPr="007268EA">
              <w:rPr>
                <w:rFonts w:ascii="宋体" w:hAnsi="宋体" w:cs="宋体" w:hint="eastAsia"/>
              </w:rPr>
              <w:t>数量</w:t>
            </w: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E021D">
            <w:pPr>
              <w:spacing w:line="360" w:lineRule="auto"/>
              <w:jc w:val="center"/>
              <w:rPr>
                <w:rFonts w:ascii="宋体" w:hAnsi="宋体" w:cs="宋体"/>
              </w:rPr>
            </w:pPr>
            <w:r w:rsidRPr="007268EA">
              <w:rPr>
                <w:rFonts w:ascii="宋体" w:hAnsi="宋体" w:cs="宋体" w:hint="eastAsia"/>
              </w:rPr>
              <w:t>竣工日期</w:t>
            </w: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E021D">
            <w:pPr>
              <w:spacing w:line="360" w:lineRule="auto"/>
              <w:jc w:val="center"/>
              <w:rPr>
                <w:rFonts w:ascii="宋体" w:hAnsi="宋体" w:cs="宋体"/>
              </w:rPr>
            </w:pPr>
            <w:r w:rsidRPr="007268EA">
              <w:rPr>
                <w:rFonts w:ascii="宋体" w:hAnsi="宋体" w:cs="宋体" w:hint="eastAsia"/>
              </w:rPr>
              <w:t>运行状况</w:t>
            </w: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r w:rsidR="00846EB6" w:rsidRPr="007268EA">
        <w:trPr>
          <w:cantSplit/>
        </w:trPr>
        <w:tc>
          <w:tcPr>
            <w:tcW w:w="240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229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63"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c>
          <w:tcPr>
            <w:tcW w:w="1404"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ind w:firstLine="420"/>
              <w:rPr>
                <w:rFonts w:ascii="宋体" w:hAnsi="宋体" w:cs="宋体"/>
              </w:rPr>
            </w:pPr>
          </w:p>
        </w:tc>
      </w:tr>
    </w:tbl>
    <w:p w:rsidR="00846EB6" w:rsidRPr="007268EA" w:rsidRDefault="00846EB6">
      <w:pPr>
        <w:spacing w:line="360" w:lineRule="auto"/>
        <w:ind w:firstLine="420"/>
        <w:rPr>
          <w:rFonts w:ascii="宋体" w:hAnsi="宋体" w:cs="宋体"/>
        </w:rPr>
      </w:pP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4. 附法人营业执照、资质证书、安全生产许可证复印件。</w:t>
      </w:r>
    </w:p>
    <w:p w:rsidR="00846EB6" w:rsidRPr="007268EA" w:rsidRDefault="00846EB6">
      <w:pPr>
        <w:spacing w:line="360" w:lineRule="auto"/>
        <w:ind w:firstLine="420"/>
        <w:rPr>
          <w:rFonts w:ascii="宋体" w:hAnsi="宋体" w:cs="宋体"/>
        </w:rPr>
      </w:pPr>
    </w:p>
    <w:p w:rsidR="00846EB6" w:rsidRPr="007268EA" w:rsidRDefault="008E021D">
      <w:pPr>
        <w:spacing w:line="360" w:lineRule="auto"/>
        <w:ind w:firstLine="420"/>
        <w:rPr>
          <w:rFonts w:ascii="宋体" w:hAnsi="宋体" w:cs="宋体"/>
        </w:rPr>
      </w:pPr>
      <w:r w:rsidRPr="007268EA">
        <w:rPr>
          <w:rFonts w:ascii="宋体" w:hAnsi="宋体" w:cs="宋体" w:hint="eastAsia"/>
        </w:rPr>
        <w:t>就我方全部所知，兹证明上述声明是真实、正确的，并已提供了全部现有资料和数据，我方同意根据贵方要求出示文件予以证实。</w:t>
      </w:r>
    </w:p>
    <w:p w:rsidR="00846EB6" w:rsidRPr="007268EA" w:rsidRDefault="00846EB6">
      <w:pPr>
        <w:spacing w:line="360" w:lineRule="auto"/>
        <w:ind w:firstLine="420"/>
        <w:rPr>
          <w:rFonts w:ascii="宋体" w:hAnsi="宋体" w:cs="宋体"/>
        </w:rPr>
      </w:pP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供应商（盖单位章）：</w:t>
      </w:r>
    </w:p>
    <w:p w:rsidR="00846EB6" w:rsidRPr="007268EA" w:rsidRDefault="008E021D">
      <w:pPr>
        <w:spacing w:line="360" w:lineRule="auto"/>
        <w:ind w:firstLineChars="350" w:firstLine="735"/>
        <w:rPr>
          <w:rFonts w:ascii="宋体" w:hAnsi="宋体" w:cs="宋体"/>
          <w:u w:val="single"/>
        </w:rPr>
      </w:pPr>
      <w:r w:rsidRPr="007268EA">
        <w:rPr>
          <w:rFonts w:ascii="宋体" w:hAnsi="宋体" w:cs="宋体" w:hint="eastAsia"/>
          <w:szCs w:val="21"/>
        </w:rPr>
        <w:t>法定代表人或其授权代表（签字或盖章）</w:t>
      </w:r>
      <w:r w:rsidRPr="007268EA">
        <w:rPr>
          <w:rFonts w:ascii="宋体" w:hAnsi="宋体" w:cs="宋体" w:hint="eastAsia"/>
          <w:bCs/>
          <w:szCs w:val="21"/>
        </w:rPr>
        <w:t>：</w:t>
      </w:r>
    </w:p>
    <w:p w:rsidR="00846EB6" w:rsidRPr="007268EA" w:rsidRDefault="008E021D">
      <w:pPr>
        <w:spacing w:line="360" w:lineRule="auto"/>
        <w:ind w:firstLine="420"/>
        <w:rPr>
          <w:rFonts w:ascii="宋体" w:hAnsi="宋体" w:cs="宋体"/>
        </w:rPr>
      </w:pPr>
      <w:r w:rsidRPr="007268EA">
        <w:rPr>
          <w:rFonts w:ascii="宋体" w:hAnsi="宋体" w:cs="宋体" w:hint="eastAsia"/>
        </w:rPr>
        <w:t xml:space="preserve">   日期：年月  日</w:t>
      </w:r>
    </w:p>
    <w:p w:rsidR="00846EB6" w:rsidRPr="007268EA" w:rsidRDefault="00846EB6">
      <w:pPr>
        <w:spacing w:line="360" w:lineRule="auto"/>
        <w:ind w:firstLine="420"/>
        <w:rPr>
          <w:rFonts w:ascii="宋体" w:hAnsi="宋体" w:cs="宋体"/>
        </w:rPr>
      </w:pPr>
    </w:p>
    <w:p w:rsidR="00846EB6" w:rsidRPr="007268EA" w:rsidRDefault="00846EB6">
      <w:pPr>
        <w:spacing w:line="360" w:lineRule="auto"/>
        <w:ind w:firstLine="420"/>
        <w:rPr>
          <w:rFonts w:ascii="宋体" w:hAnsi="宋体" w:cs="宋体"/>
        </w:rPr>
      </w:pPr>
    </w:p>
    <w:p w:rsidR="00846EB6" w:rsidRPr="007268EA" w:rsidRDefault="008E021D" w:rsidP="00AD11A8">
      <w:pPr>
        <w:autoSpaceDE w:val="0"/>
        <w:autoSpaceDN w:val="0"/>
        <w:adjustRightInd w:val="0"/>
        <w:spacing w:beforeLines="50" w:line="360" w:lineRule="auto"/>
        <w:rPr>
          <w:rStyle w:val="3Char"/>
          <w:rFonts w:ascii="宋体" w:hAnsi="宋体" w:cs="宋体"/>
          <w:sz w:val="28"/>
          <w:szCs w:val="28"/>
        </w:rPr>
      </w:pPr>
      <w:r w:rsidRPr="007268EA">
        <w:rPr>
          <w:rStyle w:val="3Char"/>
          <w:rFonts w:ascii="宋体" w:hAnsi="宋体" w:cs="宋体" w:hint="eastAsia"/>
          <w:sz w:val="28"/>
          <w:szCs w:val="28"/>
        </w:rPr>
        <w:br w:type="page"/>
      </w:r>
      <w:bookmarkStart w:id="614" w:name="_Toc56710729"/>
      <w:r w:rsidRPr="007268EA">
        <w:rPr>
          <w:rStyle w:val="3Char"/>
          <w:rFonts w:ascii="宋体" w:hAnsi="宋体" w:cs="宋体" w:hint="eastAsia"/>
          <w:sz w:val="28"/>
          <w:szCs w:val="28"/>
        </w:rPr>
        <w:lastRenderedPageBreak/>
        <w:t>（二）法定代表人身份证明或附有法定代表人身份证明的授权书</w:t>
      </w:r>
      <w:bookmarkEnd w:id="614"/>
    </w:p>
    <w:p w:rsidR="00846EB6" w:rsidRPr="007268EA" w:rsidRDefault="00846EB6">
      <w:pPr>
        <w:spacing w:line="360" w:lineRule="auto"/>
        <w:ind w:firstLine="420"/>
        <w:jc w:val="center"/>
        <w:rPr>
          <w:rFonts w:ascii="宋体" w:hAnsi="宋体" w:cs="宋体"/>
          <w:szCs w:val="21"/>
        </w:rPr>
      </w:pPr>
    </w:p>
    <w:p w:rsidR="00846EB6" w:rsidRPr="007268EA" w:rsidRDefault="008E021D">
      <w:pPr>
        <w:spacing w:line="360" w:lineRule="auto"/>
        <w:jc w:val="center"/>
        <w:rPr>
          <w:rFonts w:ascii="宋体" w:hAnsi="宋体" w:cs="宋体"/>
          <w:b/>
          <w:sz w:val="24"/>
        </w:rPr>
      </w:pPr>
      <w:r w:rsidRPr="007268EA">
        <w:rPr>
          <w:rFonts w:ascii="宋体" w:hAnsi="宋体" w:cs="宋体" w:hint="eastAsia"/>
          <w:b/>
          <w:bCs/>
          <w:sz w:val="24"/>
        </w:rPr>
        <w:t>法定代表人身份证明</w:t>
      </w:r>
    </w:p>
    <w:p w:rsidR="00846EB6" w:rsidRPr="007268EA" w:rsidRDefault="00846EB6">
      <w:pPr>
        <w:spacing w:line="360" w:lineRule="auto"/>
        <w:ind w:firstLine="480"/>
        <w:rPr>
          <w:rFonts w:ascii="宋体" w:hAnsi="宋体" w:cs="宋体"/>
          <w:sz w:val="24"/>
        </w:rPr>
      </w:pP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供应商名称：</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单位性质：</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地    址：</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成立时间：年月日</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经营期限：</w:t>
      </w: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姓    名：性     别：</w:t>
      </w:r>
    </w:p>
    <w:p w:rsidR="00846EB6" w:rsidRPr="007268EA" w:rsidRDefault="008E021D">
      <w:pPr>
        <w:spacing w:line="360" w:lineRule="auto"/>
        <w:ind w:firstLine="420"/>
        <w:rPr>
          <w:rFonts w:ascii="宋体" w:hAnsi="宋体" w:cs="宋体"/>
          <w:szCs w:val="21"/>
          <w:u w:val="single"/>
        </w:rPr>
      </w:pPr>
      <w:r w:rsidRPr="007268EA">
        <w:rPr>
          <w:rFonts w:ascii="宋体" w:hAnsi="宋体" w:cs="宋体" w:hint="eastAsia"/>
          <w:szCs w:val="21"/>
        </w:rPr>
        <w:t>年    龄：职     务：</w:t>
      </w: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ab/>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系（供应商）的法定代表人。</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特此证明。</w:t>
      </w: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附：法定代表人身份证复印件正反面</w:t>
      </w:r>
    </w:p>
    <w:p w:rsidR="00846EB6" w:rsidRPr="007268EA" w:rsidRDefault="00846EB6">
      <w:pPr>
        <w:spacing w:line="360" w:lineRule="auto"/>
        <w:ind w:firstLine="420"/>
        <w:rPr>
          <w:rFonts w:ascii="宋体" w:hAnsi="宋体" w:cs="宋体"/>
          <w:szCs w:val="21"/>
        </w:rPr>
      </w:pP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 xml:space="preserve">                                 供应商（盖单位章）：</w:t>
      </w:r>
    </w:p>
    <w:p w:rsidR="00846EB6" w:rsidRPr="007268EA" w:rsidRDefault="008E021D">
      <w:pPr>
        <w:spacing w:line="360" w:lineRule="auto"/>
        <w:ind w:firstLine="420"/>
        <w:rPr>
          <w:rFonts w:ascii="宋体" w:hAnsi="宋体" w:cs="宋体"/>
          <w:szCs w:val="21"/>
        </w:rPr>
      </w:pPr>
      <w:r w:rsidRPr="007268EA">
        <w:rPr>
          <w:rFonts w:ascii="宋体" w:hAnsi="宋体" w:cs="宋体" w:hint="eastAsia"/>
          <w:szCs w:val="21"/>
        </w:rPr>
        <w:t xml:space="preserve">                                 日             期： 年月日  </w:t>
      </w:r>
    </w:p>
    <w:p w:rsidR="00846EB6" w:rsidRPr="007268EA" w:rsidRDefault="00846EB6">
      <w:pPr>
        <w:spacing w:line="360" w:lineRule="auto"/>
        <w:ind w:firstLine="420"/>
        <w:rPr>
          <w:rFonts w:ascii="宋体" w:hAnsi="宋体" w:cs="宋体"/>
          <w:szCs w:val="21"/>
        </w:rPr>
      </w:pPr>
    </w:p>
    <w:p w:rsidR="00846EB6" w:rsidRPr="007268EA" w:rsidRDefault="008E021D">
      <w:pPr>
        <w:spacing w:line="360" w:lineRule="auto"/>
        <w:jc w:val="center"/>
        <w:rPr>
          <w:b/>
          <w:bCs/>
          <w:sz w:val="24"/>
          <w:lang w:val="zh-CN"/>
        </w:rPr>
      </w:pPr>
      <w:r w:rsidRPr="007268EA">
        <w:rPr>
          <w:rFonts w:ascii="宋体" w:hAnsi="宋体" w:cs="宋体" w:hint="eastAsia"/>
          <w:sz w:val="20"/>
        </w:rPr>
        <w:br w:type="page"/>
      </w:r>
      <w:r w:rsidRPr="007268EA">
        <w:rPr>
          <w:rFonts w:hint="eastAsia"/>
          <w:b/>
          <w:bCs/>
          <w:sz w:val="24"/>
          <w:lang w:val="zh-CN"/>
        </w:rPr>
        <w:lastRenderedPageBreak/>
        <w:t>授权委托书</w:t>
      </w:r>
    </w:p>
    <w:p w:rsidR="00846EB6" w:rsidRPr="007268EA" w:rsidRDefault="00846EB6">
      <w:pPr>
        <w:pStyle w:val="aa"/>
        <w:adjustRightInd w:val="0"/>
        <w:snapToGrid w:val="0"/>
        <w:spacing w:line="360" w:lineRule="auto"/>
        <w:rPr>
          <w:rFonts w:hAnsi="宋体" w:cs="宋体"/>
        </w:rPr>
      </w:pPr>
    </w:p>
    <w:p w:rsidR="00846EB6" w:rsidRPr="007268EA" w:rsidRDefault="008E021D">
      <w:pPr>
        <w:pStyle w:val="aa"/>
        <w:adjustRightInd w:val="0"/>
        <w:snapToGrid w:val="0"/>
        <w:spacing w:line="360" w:lineRule="auto"/>
        <w:ind w:firstLineChars="200" w:firstLine="420"/>
        <w:rPr>
          <w:rFonts w:hAnsi="宋体" w:cs="宋体"/>
        </w:rPr>
      </w:pPr>
      <w:r w:rsidRPr="007268EA">
        <w:rPr>
          <w:rFonts w:hAnsi="宋体" w:cs="宋体" w:hint="eastAsia"/>
        </w:rPr>
        <w:t>本授权委托书声明：我 (姓名)系(供应商名称)的法定代表人，现授权委托 (姓名)为我公司本次磋商采购活动的授权代表，参加(采购人)的项目的磋商采购活动。授权代表在磋商、合同签订过程中所签署的一切文件和处理与之有关的一切事务，我均予以承认。</w:t>
      </w:r>
    </w:p>
    <w:p w:rsidR="00846EB6" w:rsidRPr="007268EA" w:rsidRDefault="00846EB6">
      <w:pPr>
        <w:pStyle w:val="aa"/>
        <w:adjustRightInd w:val="0"/>
        <w:snapToGrid w:val="0"/>
        <w:spacing w:line="360" w:lineRule="auto"/>
        <w:rPr>
          <w:rFonts w:hAnsi="宋体" w:cs="宋体"/>
        </w:rPr>
      </w:pPr>
    </w:p>
    <w:p w:rsidR="00846EB6" w:rsidRPr="007268EA" w:rsidRDefault="008E021D">
      <w:pPr>
        <w:pStyle w:val="aa"/>
        <w:adjustRightInd w:val="0"/>
        <w:snapToGrid w:val="0"/>
        <w:spacing w:line="360" w:lineRule="auto"/>
        <w:ind w:left="412"/>
        <w:rPr>
          <w:rFonts w:hAnsi="宋体" w:cs="宋体"/>
        </w:rPr>
      </w:pPr>
      <w:r w:rsidRPr="007268EA">
        <w:rPr>
          <w:rFonts w:hAnsi="宋体" w:cs="宋体" w:hint="eastAsia"/>
        </w:rPr>
        <w:t>授权代表无转委托权。特此委托。</w:t>
      </w:r>
    </w:p>
    <w:p w:rsidR="00846EB6" w:rsidRPr="007268EA" w:rsidRDefault="00846EB6">
      <w:pPr>
        <w:pStyle w:val="aa"/>
        <w:adjustRightInd w:val="0"/>
        <w:snapToGrid w:val="0"/>
        <w:spacing w:line="360" w:lineRule="auto"/>
        <w:ind w:left="412"/>
        <w:rPr>
          <w:rFonts w:hAnsi="宋体" w:cs="宋体"/>
        </w:rPr>
      </w:pPr>
    </w:p>
    <w:p w:rsidR="00846EB6" w:rsidRPr="007268EA" w:rsidRDefault="008E021D">
      <w:pPr>
        <w:pStyle w:val="aa"/>
        <w:adjustRightInd w:val="0"/>
        <w:snapToGrid w:val="0"/>
        <w:spacing w:line="360" w:lineRule="auto"/>
        <w:ind w:left="412"/>
        <w:rPr>
          <w:rFonts w:hAnsi="宋体" w:cs="宋体"/>
        </w:rPr>
      </w:pPr>
      <w:r w:rsidRPr="007268EA">
        <w:rPr>
          <w:rFonts w:hAnsi="宋体" w:cs="宋体" w:hint="eastAsia"/>
        </w:rPr>
        <w:t>授权代表（姓名）：               性别：                    年龄：</w:t>
      </w:r>
    </w:p>
    <w:p w:rsidR="00846EB6" w:rsidRPr="007268EA" w:rsidRDefault="008E021D">
      <w:pPr>
        <w:pStyle w:val="aa"/>
        <w:adjustRightInd w:val="0"/>
        <w:snapToGrid w:val="0"/>
        <w:spacing w:line="360" w:lineRule="auto"/>
        <w:ind w:firstLine="420"/>
        <w:rPr>
          <w:rFonts w:hAnsi="宋体" w:cs="宋体"/>
        </w:rPr>
      </w:pPr>
      <w:r w:rsidRPr="007268EA">
        <w:rPr>
          <w:rFonts w:hAnsi="宋体" w:cs="宋体" w:hint="eastAsia"/>
        </w:rPr>
        <w:t>单           位：               部门：                    职务：</w:t>
      </w:r>
    </w:p>
    <w:p w:rsidR="00846EB6" w:rsidRPr="007268EA" w:rsidRDefault="00846EB6">
      <w:pPr>
        <w:pStyle w:val="aa"/>
        <w:adjustRightInd w:val="0"/>
        <w:snapToGrid w:val="0"/>
        <w:spacing w:line="360" w:lineRule="auto"/>
        <w:ind w:firstLine="420"/>
        <w:rPr>
          <w:rFonts w:hAnsi="宋体" w:cs="宋体"/>
        </w:rPr>
      </w:pPr>
    </w:p>
    <w:p w:rsidR="00846EB6" w:rsidRPr="007268EA" w:rsidRDefault="008E021D">
      <w:pPr>
        <w:pStyle w:val="aa"/>
        <w:adjustRightInd w:val="0"/>
        <w:snapToGrid w:val="0"/>
        <w:spacing w:line="360" w:lineRule="auto"/>
        <w:ind w:firstLine="420"/>
        <w:rPr>
          <w:rFonts w:hAnsi="宋体" w:cs="宋体"/>
        </w:rPr>
      </w:pPr>
      <w:r w:rsidRPr="007268EA">
        <w:rPr>
          <w:rFonts w:hAnsi="宋体" w:cs="宋体" w:hint="eastAsia"/>
        </w:rPr>
        <w:t>附：授权代表身份证复印件正反面</w:t>
      </w:r>
    </w:p>
    <w:p w:rsidR="00846EB6" w:rsidRPr="007268EA" w:rsidRDefault="00846EB6">
      <w:pPr>
        <w:pStyle w:val="aa"/>
        <w:adjustRightInd w:val="0"/>
        <w:snapToGrid w:val="0"/>
        <w:spacing w:line="360" w:lineRule="auto"/>
        <w:ind w:firstLine="420"/>
        <w:rPr>
          <w:rFonts w:hAnsi="宋体" w:cs="宋体"/>
        </w:rPr>
      </w:pPr>
    </w:p>
    <w:p w:rsidR="00846EB6" w:rsidRPr="007268EA" w:rsidRDefault="008E021D">
      <w:pPr>
        <w:pStyle w:val="aa"/>
        <w:adjustRightInd w:val="0"/>
        <w:snapToGrid w:val="0"/>
        <w:spacing w:line="360" w:lineRule="auto"/>
        <w:ind w:firstLine="420"/>
        <w:rPr>
          <w:rFonts w:hAnsi="宋体" w:cs="宋体"/>
          <w:u w:val="single"/>
        </w:rPr>
      </w:pPr>
      <w:r w:rsidRPr="007268EA">
        <w:rPr>
          <w:rFonts w:hAnsi="宋体" w:cs="宋体" w:hint="eastAsia"/>
        </w:rPr>
        <w:t>供应商名称 (盖单位章)：</w:t>
      </w:r>
    </w:p>
    <w:p w:rsidR="00846EB6" w:rsidRPr="007268EA" w:rsidRDefault="008E021D">
      <w:pPr>
        <w:pStyle w:val="aa"/>
        <w:adjustRightInd w:val="0"/>
        <w:snapToGrid w:val="0"/>
        <w:spacing w:line="360" w:lineRule="auto"/>
        <w:ind w:firstLine="420"/>
        <w:rPr>
          <w:rFonts w:hAnsi="宋体" w:cs="宋体"/>
        </w:rPr>
      </w:pPr>
      <w:r w:rsidRPr="007268EA">
        <w:rPr>
          <w:rFonts w:hAnsi="宋体" w:cs="宋体" w:hint="eastAsia"/>
        </w:rPr>
        <w:t>法定代表人 (签字或盖章)：</w:t>
      </w:r>
    </w:p>
    <w:p w:rsidR="00846EB6" w:rsidRPr="007268EA" w:rsidRDefault="00846EB6">
      <w:pPr>
        <w:pStyle w:val="aa"/>
        <w:adjustRightInd w:val="0"/>
        <w:snapToGrid w:val="0"/>
        <w:spacing w:line="360" w:lineRule="auto"/>
        <w:ind w:right="420" w:firstLineChars="200" w:firstLine="420"/>
        <w:rPr>
          <w:rFonts w:hAnsi="宋体" w:cs="宋体"/>
        </w:rPr>
      </w:pPr>
    </w:p>
    <w:p w:rsidR="00846EB6" w:rsidRPr="007268EA" w:rsidRDefault="008E021D">
      <w:pPr>
        <w:pStyle w:val="aa"/>
        <w:adjustRightInd w:val="0"/>
        <w:snapToGrid w:val="0"/>
        <w:spacing w:line="360" w:lineRule="auto"/>
        <w:ind w:right="420" w:firstLineChars="200" w:firstLine="420"/>
        <w:rPr>
          <w:rFonts w:hAnsi="宋体" w:cs="宋体"/>
          <w:u w:val="single"/>
        </w:rPr>
      </w:pPr>
      <w:r w:rsidRPr="007268EA">
        <w:rPr>
          <w:rFonts w:hAnsi="宋体" w:cs="宋体" w:hint="eastAsia"/>
        </w:rPr>
        <w:t>授权代表（签字或盖章）：</w:t>
      </w:r>
    </w:p>
    <w:p w:rsidR="00846EB6" w:rsidRPr="007268EA" w:rsidRDefault="00846EB6">
      <w:pPr>
        <w:pStyle w:val="aa"/>
        <w:adjustRightInd w:val="0"/>
        <w:snapToGrid w:val="0"/>
        <w:spacing w:line="360" w:lineRule="auto"/>
        <w:ind w:right="420" w:firstLineChars="200" w:firstLine="420"/>
        <w:rPr>
          <w:rFonts w:hAnsi="宋体" w:cs="宋体"/>
        </w:rPr>
      </w:pPr>
    </w:p>
    <w:p w:rsidR="00846EB6" w:rsidRPr="007268EA" w:rsidRDefault="008E021D">
      <w:pPr>
        <w:pStyle w:val="aa"/>
        <w:adjustRightInd w:val="0"/>
        <w:snapToGrid w:val="0"/>
        <w:spacing w:line="360" w:lineRule="auto"/>
        <w:ind w:right="420" w:firstLineChars="200" w:firstLine="420"/>
        <w:rPr>
          <w:rFonts w:hAnsi="宋体" w:cs="宋体"/>
        </w:rPr>
      </w:pPr>
      <w:r w:rsidRPr="007268EA">
        <w:rPr>
          <w:rFonts w:hAnsi="宋体" w:cs="宋体" w:hint="eastAsia"/>
        </w:rPr>
        <w:t>日期：年月日</w:t>
      </w:r>
    </w:p>
    <w:p w:rsidR="00846EB6" w:rsidRPr="007268EA" w:rsidRDefault="00846EB6">
      <w:pPr>
        <w:pStyle w:val="aa"/>
        <w:adjustRightInd w:val="0"/>
        <w:snapToGrid w:val="0"/>
        <w:spacing w:line="360" w:lineRule="auto"/>
        <w:rPr>
          <w:rFonts w:hAnsi="宋体" w:cs="宋体"/>
        </w:rPr>
      </w:pPr>
    </w:p>
    <w:p w:rsidR="00846EB6" w:rsidRPr="007268EA" w:rsidRDefault="00846EB6">
      <w:pPr>
        <w:autoSpaceDE w:val="0"/>
        <w:autoSpaceDN w:val="0"/>
        <w:adjustRightInd w:val="0"/>
        <w:spacing w:line="360" w:lineRule="auto"/>
        <w:rPr>
          <w:rFonts w:ascii="宋体" w:hAnsi="宋体" w:cs="宋体"/>
          <w:szCs w:val="21"/>
        </w:rPr>
      </w:pPr>
    </w:p>
    <w:p w:rsidR="00846EB6" w:rsidRPr="007268EA" w:rsidRDefault="008E021D">
      <w:pPr>
        <w:pStyle w:val="3"/>
        <w:spacing w:line="360" w:lineRule="auto"/>
        <w:jc w:val="left"/>
        <w:rPr>
          <w:rFonts w:ascii="宋体" w:hAnsi="宋体" w:cs="宋体"/>
          <w:sz w:val="28"/>
          <w:szCs w:val="28"/>
        </w:rPr>
      </w:pPr>
      <w:r w:rsidRPr="007268EA">
        <w:rPr>
          <w:rFonts w:ascii="宋体" w:hAnsi="宋体" w:cs="宋体" w:hint="eastAsia"/>
          <w:sz w:val="28"/>
          <w:szCs w:val="28"/>
        </w:rPr>
        <w:br w:type="page"/>
      </w:r>
      <w:bookmarkStart w:id="615" w:name="_Toc56710730"/>
      <w:r w:rsidRPr="007268EA">
        <w:rPr>
          <w:rFonts w:ascii="宋体" w:hAnsi="宋体" w:cs="宋体" w:hint="eastAsia"/>
          <w:sz w:val="28"/>
          <w:szCs w:val="28"/>
        </w:rPr>
        <w:lastRenderedPageBreak/>
        <w:t>（三）近三年无重大违法记录信息证明文件</w:t>
      </w:r>
      <w:bookmarkEnd w:id="615"/>
    </w:p>
    <w:p w:rsidR="00846EB6" w:rsidRPr="007268EA" w:rsidRDefault="008E021D">
      <w:pPr>
        <w:adjustRightInd w:val="0"/>
        <w:snapToGrid w:val="0"/>
        <w:spacing w:line="360" w:lineRule="auto"/>
        <w:rPr>
          <w:rFonts w:ascii="宋体" w:hAnsi="宋体"/>
          <w:szCs w:val="21"/>
          <w:u w:val="single"/>
        </w:rPr>
      </w:pPr>
      <w:r w:rsidRPr="007268EA">
        <w:rPr>
          <w:rFonts w:ascii="宋体" w:hAnsi="宋体" w:hint="eastAsia"/>
          <w:szCs w:val="21"/>
        </w:rPr>
        <w:t>1、近三年内在经营活动中没有重大违法记录的书面声明</w:t>
      </w:r>
    </w:p>
    <w:p w:rsidR="00846EB6" w:rsidRPr="007268EA" w:rsidRDefault="008E021D">
      <w:pPr>
        <w:adjustRightInd w:val="0"/>
        <w:snapToGrid w:val="0"/>
        <w:spacing w:line="360" w:lineRule="auto"/>
        <w:rPr>
          <w:rFonts w:ascii="宋体" w:hAnsi="宋体"/>
          <w:szCs w:val="21"/>
          <w:u w:val="single"/>
        </w:rPr>
      </w:pPr>
      <w:r w:rsidRPr="007268EA">
        <w:rPr>
          <w:rFonts w:ascii="宋体" w:hAnsi="宋体" w:hint="eastAsia"/>
          <w:szCs w:val="21"/>
          <w:u w:val="single"/>
        </w:rPr>
        <w:t>格式：</w:t>
      </w:r>
    </w:p>
    <w:p w:rsidR="00846EB6" w:rsidRPr="007268EA" w:rsidRDefault="008E021D">
      <w:pPr>
        <w:adjustRightInd w:val="0"/>
        <w:snapToGrid w:val="0"/>
        <w:spacing w:line="360" w:lineRule="auto"/>
        <w:rPr>
          <w:rFonts w:ascii="宋体" w:hAnsi="宋体"/>
          <w:szCs w:val="21"/>
        </w:rPr>
      </w:pPr>
      <w:r w:rsidRPr="007268EA">
        <w:rPr>
          <w:rFonts w:ascii="宋体" w:hAnsi="宋体" w:hint="eastAsia"/>
          <w:szCs w:val="21"/>
          <w:u w:val="single"/>
        </w:rPr>
        <w:t xml:space="preserve">（采购人）         </w:t>
      </w:r>
      <w:r w:rsidRPr="007268EA">
        <w:rPr>
          <w:rFonts w:ascii="宋体" w:hAnsi="宋体" w:hint="eastAsia"/>
          <w:szCs w:val="21"/>
        </w:rPr>
        <w:t>：</w:t>
      </w:r>
    </w:p>
    <w:p w:rsidR="00846EB6" w:rsidRPr="007268EA" w:rsidRDefault="008E021D">
      <w:pPr>
        <w:adjustRightInd w:val="0"/>
        <w:snapToGrid w:val="0"/>
        <w:spacing w:line="360" w:lineRule="auto"/>
        <w:ind w:firstLineChars="200" w:firstLine="420"/>
        <w:rPr>
          <w:rFonts w:ascii="宋体" w:hAnsi="宋体"/>
          <w:szCs w:val="21"/>
        </w:rPr>
      </w:pPr>
      <w:r w:rsidRPr="007268EA">
        <w:rPr>
          <w:rFonts w:ascii="宋体" w:hAnsi="宋体" w:hint="eastAsia"/>
          <w:szCs w:val="21"/>
        </w:rPr>
        <w:t>我公司参与</w:t>
      </w:r>
      <w:r w:rsidRPr="007268EA">
        <w:rPr>
          <w:rFonts w:ascii="宋体" w:hAnsi="宋体" w:hint="eastAsia"/>
          <w:szCs w:val="21"/>
          <w:u w:val="single"/>
        </w:rPr>
        <w:t xml:space="preserve">                          （</w:t>
      </w:r>
      <w:r w:rsidRPr="007268EA">
        <w:rPr>
          <w:rFonts w:ascii="宋体" w:hAnsi="宋体" w:hint="eastAsia"/>
          <w:szCs w:val="21"/>
        </w:rPr>
        <w:t>项目名称、编号），本公司郑重声明，我方参加本项目政府采购活动前三年内无重大违法记录，符合《政府采购法》规定的供应商条件。若贵方在本项目采购过程中发现我方政府采购活动前三年内有重大违法记录，我公司将无条件退出本项目，并承担因此引起的一切后果。我方对此声明负全部法律责任。</w:t>
      </w:r>
    </w:p>
    <w:p w:rsidR="00846EB6" w:rsidRPr="007268EA" w:rsidRDefault="008E021D">
      <w:pPr>
        <w:adjustRightInd w:val="0"/>
        <w:snapToGrid w:val="0"/>
        <w:spacing w:line="360" w:lineRule="auto"/>
        <w:ind w:firstLineChars="200" w:firstLine="420"/>
        <w:rPr>
          <w:rFonts w:ascii="宋体" w:hAnsi="宋体"/>
          <w:szCs w:val="21"/>
        </w:rPr>
      </w:pPr>
      <w:r w:rsidRPr="007268EA">
        <w:rPr>
          <w:rFonts w:ascii="宋体" w:hAnsi="宋体" w:hint="eastAsia"/>
          <w:szCs w:val="21"/>
        </w:rPr>
        <w:t xml:space="preserve">特此声明  </w:t>
      </w:r>
    </w:p>
    <w:p w:rsidR="00846EB6" w:rsidRPr="007268EA" w:rsidRDefault="008E021D">
      <w:pPr>
        <w:adjustRightInd w:val="0"/>
        <w:snapToGrid w:val="0"/>
        <w:spacing w:line="360" w:lineRule="auto"/>
        <w:rPr>
          <w:rFonts w:ascii="宋体" w:hAnsi="宋体"/>
          <w:szCs w:val="21"/>
        </w:rPr>
      </w:pPr>
      <w:r w:rsidRPr="007268EA">
        <w:rPr>
          <w:rFonts w:ascii="宋体" w:hAnsi="宋体" w:hint="eastAsia"/>
          <w:szCs w:val="21"/>
        </w:rPr>
        <w:t>供应商（盖单位章）：</w:t>
      </w:r>
    </w:p>
    <w:p w:rsidR="00846EB6" w:rsidRPr="007268EA" w:rsidRDefault="008E021D">
      <w:pPr>
        <w:adjustRightInd w:val="0"/>
        <w:snapToGrid w:val="0"/>
        <w:spacing w:line="360" w:lineRule="auto"/>
        <w:rPr>
          <w:rFonts w:ascii="宋体" w:hAnsi="宋体"/>
          <w:szCs w:val="21"/>
        </w:rPr>
      </w:pPr>
      <w:r w:rsidRPr="007268EA">
        <w:rPr>
          <w:rFonts w:ascii="宋体" w:hAnsi="宋体" w:hint="eastAsia"/>
          <w:szCs w:val="21"/>
        </w:rPr>
        <w:t>法定代表人或其委托代理人签字：</w:t>
      </w:r>
    </w:p>
    <w:p w:rsidR="00846EB6" w:rsidRPr="007268EA" w:rsidRDefault="008E021D">
      <w:pPr>
        <w:adjustRightInd w:val="0"/>
        <w:snapToGrid w:val="0"/>
        <w:rPr>
          <w:rFonts w:ascii="宋体" w:hAnsi="宋体"/>
          <w:szCs w:val="21"/>
        </w:rPr>
      </w:pPr>
      <w:r w:rsidRPr="007268EA">
        <w:rPr>
          <w:rFonts w:ascii="宋体" w:hAnsi="宋体" w:hint="eastAsia"/>
          <w:szCs w:val="21"/>
        </w:rPr>
        <w:t>日期：年月日</w:t>
      </w:r>
    </w:p>
    <w:p w:rsidR="00846EB6" w:rsidRPr="007268EA" w:rsidRDefault="00846EB6">
      <w:pPr>
        <w:adjustRightInd w:val="0"/>
        <w:snapToGrid w:val="0"/>
        <w:rPr>
          <w:rFonts w:ascii="宋体" w:hAnsi="宋体"/>
          <w:szCs w:val="21"/>
        </w:rPr>
      </w:pPr>
    </w:p>
    <w:p w:rsidR="00846EB6" w:rsidRPr="007268EA" w:rsidRDefault="008E021D">
      <w:pPr>
        <w:adjustRightInd w:val="0"/>
        <w:snapToGrid w:val="0"/>
        <w:spacing w:line="360" w:lineRule="auto"/>
        <w:rPr>
          <w:rFonts w:ascii="宋体" w:hAnsi="宋体"/>
          <w:szCs w:val="21"/>
        </w:rPr>
      </w:pPr>
      <w:r w:rsidRPr="007268EA">
        <w:rPr>
          <w:rFonts w:ascii="宋体" w:hAnsi="宋体"/>
          <w:szCs w:val="21"/>
        </w:rPr>
        <w:t>2</w:t>
      </w:r>
      <w:r w:rsidRPr="007268EA">
        <w:rPr>
          <w:rFonts w:ascii="宋体" w:hAnsi="宋体" w:hint="eastAsia"/>
          <w:szCs w:val="21"/>
        </w:rPr>
        <w:t>、符合《关于在政府采购活动中查询及使用信用记录有关问题的通知》（财库〔2016〕125 号）的要求，提供：</w:t>
      </w:r>
    </w:p>
    <w:p w:rsidR="00846EB6" w:rsidRPr="007268EA" w:rsidRDefault="008E021D">
      <w:pPr>
        <w:adjustRightInd w:val="0"/>
        <w:snapToGrid w:val="0"/>
        <w:spacing w:line="360" w:lineRule="auto"/>
        <w:rPr>
          <w:rFonts w:ascii="宋体" w:hAnsi="宋体"/>
          <w:szCs w:val="21"/>
        </w:rPr>
      </w:pPr>
      <w:r w:rsidRPr="007268EA">
        <w:rPr>
          <w:rFonts w:ascii="宋体" w:hAnsi="宋体" w:hint="eastAsia"/>
          <w:szCs w:val="21"/>
        </w:rPr>
        <w:t>（1）“信用中国”（www.creditchina.gov.cn）未被列入重大税收违法案件当事人名单；</w:t>
      </w:r>
    </w:p>
    <w:p w:rsidR="00846EB6" w:rsidRPr="007268EA" w:rsidRDefault="008E021D">
      <w:pPr>
        <w:adjustRightInd w:val="0"/>
        <w:snapToGrid w:val="0"/>
        <w:spacing w:line="360" w:lineRule="auto"/>
        <w:rPr>
          <w:rFonts w:ascii="宋体" w:hAnsi="宋体"/>
          <w:szCs w:val="21"/>
        </w:rPr>
      </w:pPr>
      <w:r w:rsidRPr="007268EA">
        <w:rPr>
          <w:rFonts w:ascii="宋体" w:hAnsi="宋体" w:hint="eastAsia"/>
          <w:szCs w:val="21"/>
        </w:rPr>
        <w:t>（2）“中国执行信息公开网”（http://zxgk.court.gov.cn/）未被列入失信被执行人；</w:t>
      </w:r>
    </w:p>
    <w:p w:rsidR="00846EB6" w:rsidRPr="007268EA" w:rsidRDefault="008E021D">
      <w:pPr>
        <w:adjustRightInd w:val="0"/>
        <w:snapToGrid w:val="0"/>
        <w:spacing w:line="360" w:lineRule="auto"/>
        <w:rPr>
          <w:rFonts w:ascii="宋体" w:hAnsi="宋体"/>
          <w:szCs w:val="21"/>
          <w:u w:val="single"/>
        </w:rPr>
      </w:pPr>
      <w:r w:rsidRPr="007268EA">
        <w:rPr>
          <w:rFonts w:ascii="宋体" w:hAnsi="宋体" w:hint="eastAsia"/>
          <w:szCs w:val="21"/>
        </w:rPr>
        <w:t>（3）“中国政府采购网”（www.ccgp.gov.cn）网站上未被列入政府采购严重违法失信行为记录名单；</w:t>
      </w:r>
    </w:p>
    <w:p w:rsidR="00846EB6" w:rsidRPr="007268EA" w:rsidRDefault="00846EB6">
      <w:pPr>
        <w:adjustRightInd w:val="0"/>
        <w:snapToGrid w:val="0"/>
        <w:rPr>
          <w:rFonts w:ascii="宋体" w:hAnsi="宋体"/>
        </w:rPr>
      </w:pPr>
    </w:p>
    <w:p w:rsidR="00846EB6" w:rsidRPr="007268EA" w:rsidRDefault="008E021D">
      <w:pPr>
        <w:pStyle w:val="3"/>
        <w:spacing w:line="360" w:lineRule="auto"/>
        <w:jc w:val="left"/>
        <w:rPr>
          <w:rFonts w:ascii="宋体" w:hAnsi="宋体" w:cs="宋体"/>
          <w:sz w:val="28"/>
          <w:szCs w:val="28"/>
        </w:rPr>
      </w:pPr>
      <w:r w:rsidRPr="007268EA">
        <w:rPr>
          <w:rFonts w:ascii="宋体" w:hAnsi="宋体" w:cs="宋体" w:hint="eastAsia"/>
          <w:sz w:val="28"/>
          <w:szCs w:val="28"/>
        </w:rPr>
        <w:br w:type="page"/>
      </w:r>
      <w:bookmarkStart w:id="616" w:name="_Toc56710731"/>
      <w:r w:rsidRPr="007268EA">
        <w:rPr>
          <w:rFonts w:ascii="宋体" w:hAnsi="宋体" w:cs="宋体" w:hint="eastAsia"/>
          <w:sz w:val="28"/>
          <w:szCs w:val="28"/>
        </w:rPr>
        <w:lastRenderedPageBreak/>
        <w:t>（四）其他资格证明文件</w:t>
      </w:r>
      <w:bookmarkEnd w:id="616"/>
    </w:p>
    <w:p w:rsidR="00846EB6" w:rsidRPr="007268EA" w:rsidRDefault="00846EB6">
      <w:pPr>
        <w:adjustRightInd w:val="0"/>
        <w:snapToGrid w:val="0"/>
        <w:spacing w:line="360" w:lineRule="auto"/>
        <w:jc w:val="left"/>
        <w:rPr>
          <w:rFonts w:ascii="宋体" w:hAnsi="宋体"/>
          <w:szCs w:val="21"/>
        </w:rPr>
      </w:pPr>
    </w:p>
    <w:p w:rsidR="00846EB6" w:rsidRPr="007268EA" w:rsidRDefault="008E021D">
      <w:pPr>
        <w:adjustRightInd w:val="0"/>
        <w:snapToGrid w:val="0"/>
        <w:spacing w:line="360" w:lineRule="auto"/>
        <w:jc w:val="left"/>
        <w:rPr>
          <w:rFonts w:ascii="宋体" w:hAnsi="宋体"/>
          <w:szCs w:val="21"/>
        </w:rPr>
      </w:pPr>
      <w:r w:rsidRPr="007268EA">
        <w:rPr>
          <w:rFonts w:ascii="宋体" w:hAnsi="宋体" w:hint="eastAsia"/>
          <w:szCs w:val="21"/>
        </w:rPr>
        <w:t>（</w:t>
      </w:r>
      <w:r w:rsidRPr="007268EA">
        <w:rPr>
          <w:rFonts w:ascii="宋体" w:hAnsi="宋体"/>
          <w:szCs w:val="21"/>
        </w:rPr>
        <w:t>1</w:t>
      </w:r>
      <w:r w:rsidRPr="007268EA">
        <w:rPr>
          <w:rFonts w:ascii="宋体" w:hAnsi="宋体" w:hint="eastAsia"/>
          <w:szCs w:val="21"/>
        </w:rPr>
        <w:t>）</w:t>
      </w:r>
      <w:r w:rsidRPr="007268EA">
        <w:rPr>
          <w:rFonts w:ascii="宋体" w:hAnsi="宋体" w:hint="eastAsia"/>
          <w:bCs/>
          <w:szCs w:val="21"/>
        </w:rPr>
        <w:t>财务状况报告；</w:t>
      </w:r>
    </w:p>
    <w:p w:rsidR="00846EB6" w:rsidRPr="007268EA" w:rsidRDefault="008E021D">
      <w:pPr>
        <w:adjustRightInd w:val="0"/>
        <w:snapToGrid w:val="0"/>
        <w:spacing w:line="360" w:lineRule="auto"/>
        <w:ind w:firstLineChars="150" w:firstLine="315"/>
        <w:jc w:val="left"/>
        <w:rPr>
          <w:rFonts w:ascii="宋体" w:hAnsi="宋体"/>
          <w:szCs w:val="21"/>
        </w:rPr>
      </w:pPr>
      <w:r w:rsidRPr="007268EA">
        <w:rPr>
          <w:rFonts w:ascii="宋体" w:hAnsi="宋体" w:hint="eastAsia"/>
          <w:szCs w:val="21"/>
        </w:rPr>
        <w:t>会计师事务所出具的上年度（2020年）财务审计报告（报告中须包括资产负债表、利润表、现金流量表及财务报表附注）；</w:t>
      </w:r>
    </w:p>
    <w:p w:rsidR="00846EB6" w:rsidRPr="007268EA" w:rsidRDefault="008E021D">
      <w:pPr>
        <w:adjustRightInd w:val="0"/>
        <w:snapToGrid w:val="0"/>
        <w:spacing w:line="360" w:lineRule="auto"/>
        <w:ind w:firstLineChars="150" w:firstLine="315"/>
        <w:jc w:val="left"/>
        <w:rPr>
          <w:rFonts w:ascii="宋体" w:hAnsi="宋体"/>
          <w:szCs w:val="21"/>
        </w:rPr>
      </w:pPr>
      <w:r w:rsidRPr="007268EA">
        <w:rPr>
          <w:rFonts w:ascii="宋体" w:hAnsi="宋体" w:hint="eastAsia"/>
          <w:szCs w:val="21"/>
        </w:rPr>
        <w:t>如果供应商为新成立单位，无法提供审计报告，则需提供新企业验资报告复印件并加盖提供报告单位的公章；</w:t>
      </w:r>
    </w:p>
    <w:p w:rsidR="00846EB6" w:rsidRPr="007268EA" w:rsidRDefault="008E021D">
      <w:pPr>
        <w:adjustRightInd w:val="0"/>
        <w:snapToGrid w:val="0"/>
        <w:spacing w:line="360" w:lineRule="auto"/>
        <w:ind w:firstLineChars="150" w:firstLine="315"/>
        <w:jc w:val="left"/>
        <w:rPr>
          <w:rFonts w:ascii="宋体" w:hAnsi="宋体"/>
          <w:szCs w:val="21"/>
        </w:rPr>
      </w:pPr>
      <w:r w:rsidRPr="007268EA">
        <w:rPr>
          <w:rFonts w:ascii="宋体" w:hAnsi="宋体" w:hint="eastAsia"/>
          <w:szCs w:val="21"/>
        </w:rPr>
        <w:t>如供应商无法提供上年度审计报告或新企业验资报告，则需提供开户银行出具的资信证明；</w:t>
      </w:r>
    </w:p>
    <w:p w:rsidR="00846EB6" w:rsidRPr="007268EA" w:rsidRDefault="008E021D">
      <w:pPr>
        <w:adjustRightInd w:val="0"/>
        <w:snapToGrid w:val="0"/>
        <w:spacing w:line="360" w:lineRule="auto"/>
        <w:ind w:firstLineChars="150" w:firstLine="315"/>
        <w:jc w:val="left"/>
        <w:rPr>
          <w:rFonts w:ascii="宋体" w:hAnsi="宋体"/>
          <w:szCs w:val="21"/>
        </w:rPr>
      </w:pPr>
      <w:r w:rsidRPr="007268EA">
        <w:rPr>
          <w:rFonts w:ascii="宋体" w:hAnsi="宋体" w:hint="eastAsia"/>
          <w:szCs w:val="21"/>
        </w:rPr>
        <w:t>银行资信证明可提供原件，也可提供银行在递交响应文件截止时间前十二个月内开具资信证明的复印件，对于资信证明文件中写明“复印无效”的应提供原件。银行资信证明的抬头可以与采购人或采购代理机构名称不同。</w:t>
      </w:r>
    </w:p>
    <w:p w:rsidR="00846EB6" w:rsidRPr="007268EA" w:rsidRDefault="008E021D">
      <w:pPr>
        <w:adjustRightInd w:val="0"/>
        <w:snapToGrid w:val="0"/>
        <w:spacing w:line="360" w:lineRule="auto"/>
        <w:ind w:firstLineChars="150" w:firstLine="315"/>
        <w:jc w:val="left"/>
        <w:rPr>
          <w:rFonts w:ascii="宋体" w:hAnsi="宋体"/>
          <w:szCs w:val="21"/>
        </w:rPr>
      </w:pPr>
      <w:r w:rsidRPr="007268EA">
        <w:rPr>
          <w:rFonts w:ascii="宋体" w:hAnsi="宋体" w:hint="eastAsia"/>
          <w:szCs w:val="21"/>
        </w:rPr>
        <w:t>银行资信证明应能说明该供应商与银行之间业务往来正常，无不良记录，企业信誉良好等。银行出具的存款证明不能作为银行资信证明。</w:t>
      </w:r>
    </w:p>
    <w:p w:rsidR="00846EB6" w:rsidRPr="007268EA" w:rsidRDefault="00846EB6">
      <w:pPr>
        <w:adjustRightInd w:val="0"/>
        <w:snapToGrid w:val="0"/>
        <w:spacing w:line="360" w:lineRule="auto"/>
        <w:ind w:firstLineChars="150" w:firstLine="315"/>
        <w:jc w:val="left"/>
        <w:rPr>
          <w:rFonts w:ascii="宋体" w:hAnsi="宋体"/>
          <w:szCs w:val="21"/>
        </w:rPr>
      </w:pPr>
    </w:p>
    <w:p w:rsidR="00846EB6" w:rsidRPr="007268EA" w:rsidRDefault="008E021D">
      <w:pPr>
        <w:adjustRightInd w:val="0"/>
        <w:snapToGrid w:val="0"/>
        <w:spacing w:line="360" w:lineRule="auto"/>
        <w:jc w:val="left"/>
        <w:rPr>
          <w:rFonts w:ascii="宋体" w:hAnsi="宋体"/>
          <w:szCs w:val="21"/>
        </w:rPr>
      </w:pPr>
      <w:r w:rsidRPr="007268EA">
        <w:rPr>
          <w:rFonts w:ascii="宋体" w:hAnsi="宋体" w:hint="eastAsia"/>
          <w:szCs w:val="21"/>
        </w:rPr>
        <w:t>（</w:t>
      </w:r>
      <w:r w:rsidRPr="007268EA">
        <w:rPr>
          <w:rFonts w:ascii="宋体" w:hAnsi="宋体"/>
          <w:szCs w:val="21"/>
        </w:rPr>
        <w:t>2</w:t>
      </w:r>
      <w:r w:rsidRPr="007268EA">
        <w:rPr>
          <w:rFonts w:ascii="宋体" w:hAnsi="宋体" w:hint="eastAsia"/>
          <w:szCs w:val="21"/>
        </w:rPr>
        <w:t>）依法缴纳税收和社会保障资金的良好记录：</w:t>
      </w:r>
    </w:p>
    <w:p w:rsidR="00846EB6" w:rsidRPr="007268EA" w:rsidRDefault="008E021D">
      <w:pPr>
        <w:adjustRightInd w:val="0"/>
        <w:snapToGrid w:val="0"/>
        <w:spacing w:line="360" w:lineRule="auto"/>
        <w:ind w:firstLineChars="100" w:firstLine="210"/>
        <w:jc w:val="left"/>
        <w:rPr>
          <w:rFonts w:ascii="宋体" w:hAnsi="宋体"/>
          <w:szCs w:val="21"/>
        </w:rPr>
      </w:pPr>
      <w:r w:rsidRPr="007268EA">
        <w:rPr>
          <w:rFonts w:ascii="宋体" w:hAnsi="宋体" w:hint="eastAsia"/>
          <w:szCs w:val="21"/>
        </w:rPr>
        <w:t>1）供应商是法人的，缴纳税收的证明材料，应提供递交响应文件前半年内任意一个月的纳税凭据复印件，指供应商缴纳增值税、营业税和企业所得税任意一种的缴纳凭据。</w:t>
      </w:r>
    </w:p>
    <w:p w:rsidR="00846EB6" w:rsidRPr="007268EA" w:rsidRDefault="008E021D">
      <w:pPr>
        <w:adjustRightInd w:val="0"/>
        <w:snapToGrid w:val="0"/>
        <w:spacing w:line="360" w:lineRule="auto"/>
        <w:jc w:val="left"/>
        <w:rPr>
          <w:rFonts w:ascii="宋体" w:hAnsi="宋体"/>
          <w:szCs w:val="21"/>
        </w:rPr>
      </w:pPr>
      <w:r w:rsidRPr="007268EA">
        <w:rPr>
          <w:rFonts w:ascii="宋体" w:hAnsi="宋体" w:hint="eastAsia"/>
          <w:szCs w:val="21"/>
        </w:rPr>
        <w:t xml:space="preserve">  2）供应商是法人的，缴纳社会保障资金的证明材料，应提供递交响应文件前半年内任意一个月的缴纳社会保险的凭据（专用收据或社会保险缴纳清单）；</w:t>
      </w:r>
    </w:p>
    <w:p w:rsidR="00846EB6" w:rsidRPr="007268EA" w:rsidRDefault="008E021D">
      <w:pPr>
        <w:adjustRightInd w:val="0"/>
        <w:snapToGrid w:val="0"/>
        <w:spacing w:line="360" w:lineRule="auto"/>
        <w:ind w:firstLineChars="200" w:firstLine="420"/>
        <w:jc w:val="left"/>
        <w:rPr>
          <w:rFonts w:ascii="宋体" w:hAnsi="宋体"/>
          <w:szCs w:val="21"/>
        </w:rPr>
      </w:pPr>
      <w:r w:rsidRPr="007268EA">
        <w:rPr>
          <w:rFonts w:ascii="宋体" w:hAnsi="宋体" w:hint="eastAsia"/>
          <w:szCs w:val="21"/>
        </w:rPr>
        <w:t>供应商是其他组织和自然人的，需要提供递交响应文件前半年内任意一个月的缴纳税收和社会保险的凭据（专用收据或社会保险缴纳清单）。</w:t>
      </w:r>
    </w:p>
    <w:p w:rsidR="00846EB6" w:rsidRPr="007268EA" w:rsidRDefault="008E021D">
      <w:pPr>
        <w:adjustRightInd w:val="0"/>
        <w:snapToGrid w:val="0"/>
        <w:spacing w:line="360" w:lineRule="auto"/>
        <w:ind w:firstLine="420"/>
        <w:jc w:val="left"/>
        <w:rPr>
          <w:rFonts w:ascii="宋体" w:hAnsi="宋体"/>
          <w:szCs w:val="21"/>
        </w:rPr>
      </w:pPr>
      <w:r w:rsidRPr="007268EA">
        <w:rPr>
          <w:rFonts w:ascii="宋体" w:hAnsi="宋体" w:hint="eastAsia"/>
          <w:szCs w:val="21"/>
        </w:rPr>
        <w:t>如供应商的社会保险为委托第三方代缴，还需同时提供供应商与第三方服务机构签署的服务合同（合同中应明确写明第三方为供应商代缴其社会保险）。</w:t>
      </w:r>
    </w:p>
    <w:p w:rsidR="00846EB6" w:rsidRPr="007268EA" w:rsidRDefault="00846EB6">
      <w:pPr>
        <w:adjustRightInd w:val="0"/>
        <w:snapToGrid w:val="0"/>
        <w:spacing w:line="360" w:lineRule="auto"/>
        <w:jc w:val="left"/>
        <w:rPr>
          <w:rFonts w:ascii="宋体" w:hAnsi="宋体"/>
          <w:b/>
          <w:szCs w:val="21"/>
        </w:rPr>
      </w:pPr>
    </w:p>
    <w:p w:rsidR="00846EB6" w:rsidRPr="007268EA" w:rsidRDefault="008E021D">
      <w:pPr>
        <w:adjustRightInd w:val="0"/>
        <w:snapToGrid w:val="0"/>
        <w:spacing w:line="360" w:lineRule="auto"/>
        <w:jc w:val="left"/>
        <w:rPr>
          <w:rFonts w:ascii="宋体" w:hAnsi="宋体"/>
          <w:szCs w:val="21"/>
        </w:rPr>
      </w:pPr>
      <w:r w:rsidRPr="007268EA">
        <w:rPr>
          <w:rFonts w:ascii="宋体" w:hAnsi="宋体" w:hint="eastAsia"/>
          <w:szCs w:val="21"/>
        </w:rPr>
        <w:t>（</w:t>
      </w:r>
      <w:r w:rsidRPr="007268EA">
        <w:rPr>
          <w:rFonts w:ascii="宋体" w:hAnsi="宋体"/>
          <w:szCs w:val="21"/>
        </w:rPr>
        <w:t>3</w:t>
      </w:r>
      <w:r w:rsidRPr="007268EA">
        <w:rPr>
          <w:rFonts w:ascii="宋体" w:hAnsi="宋体" w:hint="eastAsia"/>
          <w:szCs w:val="21"/>
        </w:rPr>
        <w:t>）供应商须具有履行合同所必需的设备和专业技术能力，须附相关证明材料或声明：</w:t>
      </w:r>
    </w:p>
    <w:p w:rsidR="00846EB6" w:rsidRPr="007268EA" w:rsidRDefault="00846EB6">
      <w:pPr>
        <w:adjustRightInd w:val="0"/>
        <w:snapToGrid w:val="0"/>
        <w:spacing w:line="360" w:lineRule="auto"/>
        <w:jc w:val="left"/>
        <w:rPr>
          <w:rFonts w:ascii="宋体" w:hAnsi="宋体"/>
          <w:szCs w:val="21"/>
        </w:rPr>
      </w:pPr>
    </w:p>
    <w:p w:rsidR="00846EB6" w:rsidRPr="007268EA" w:rsidRDefault="008E021D">
      <w:pPr>
        <w:adjustRightInd w:val="0"/>
        <w:snapToGrid w:val="0"/>
        <w:spacing w:line="360" w:lineRule="auto"/>
        <w:jc w:val="left"/>
        <w:rPr>
          <w:rFonts w:ascii="宋体" w:hAnsi="宋体"/>
          <w:szCs w:val="21"/>
        </w:rPr>
      </w:pPr>
      <w:r w:rsidRPr="007268EA">
        <w:rPr>
          <w:rFonts w:ascii="宋体" w:hAnsi="宋体" w:hint="eastAsia"/>
          <w:szCs w:val="21"/>
        </w:rPr>
        <w:t>（</w:t>
      </w:r>
      <w:r w:rsidRPr="007268EA">
        <w:rPr>
          <w:rFonts w:ascii="宋体" w:hAnsi="宋体"/>
          <w:szCs w:val="21"/>
        </w:rPr>
        <w:t>4</w:t>
      </w:r>
      <w:r w:rsidRPr="007268EA">
        <w:rPr>
          <w:rFonts w:ascii="宋体" w:hAnsi="宋体" w:hint="eastAsia"/>
          <w:szCs w:val="21"/>
        </w:rPr>
        <w:t>）区外企业如中标，需登录新疆建筑市场监管和诚信信息一体化平台（以下简称新疆工程建设云，网址：http://jsy.xjjs.gov.cn）注册报送企业基本信息和人员信息。</w:t>
      </w:r>
    </w:p>
    <w:p w:rsidR="00846EB6" w:rsidRPr="007268EA" w:rsidRDefault="00846EB6">
      <w:pPr>
        <w:pStyle w:val="3"/>
        <w:spacing w:line="360" w:lineRule="auto"/>
        <w:jc w:val="center"/>
      </w:pPr>
    </w:p>
    <w:p w:rsidR="00846EB6" w:rsidRPr="007268EA" w:rsidRDefault="008E021D">
      <w:pPr>
        <w:pStyle w:val="3"/>
        <w:spacing w:line="360" w:lineRule="auto"/>
        <w:jc w:val="center"/>
        <w:rPr>
          <w:rFonts w:ascii="宋体" w:hAnsi="宋体" w:cs="宋体"/>
          <w:bCs w:val="0"/>
          <w:sz w:val="28"/>
          <w:szCs w:val="28"/>
        </w:rPr>
      </w:pPr>
      <w:r w:rsidRPr="007268EA">
        <w:rPr>
          <w:rFonts w:hint="eastAsia"/>
        </w:rPr>
        <w:br w:type="page"/>
      </w:r>
      <w:bookmarkStart w:id="617" w:name="_Toc56710732"/>
      <w:r w:rsidRPr="007268EA">
        <w:rPr>
          <w:rFonts w:ascii="宋体" w:hAnsi="宋体" w:cs="宋体" w:hint="eastAsia"/>
          <w:bCs w:val="0"/>
          <w:sz w:val="28"/>
          <w:szCs w:val="28"/>
        </w:rPr>
        <w:lastRenderedPageBreak/>
        <w:t>三、商务文件</w:t>
      </w:r>
      <w:bookmarkEnd w:id="617"/>
    </w:p>
    <w:p w:rsidR="00846EB6" w:rsidRPr="007268EA" w:rsidRDefault="008E021D">
      <w:pPr>
        <w:pStyle w:val="3"/>
        <w:spacing w:line="360" w:lineRule="auto"/>
        <w:rPr>
          <w:rFonts w:ascii="宋体" w:hAnsi="宋体" w:cs="宋体"/>
          <w:szCs w:val="21"/>
          <w:lang w:val="zh-CN"/>
        </w:rPr>
      </w:pPr>
      <w:bookmarkStart w:id="618" w:name="_Toc56710733"/>
      <w:r w:rsidRPr="007268EA">
        <w:rPr>
          <w:rFonts w:ascii="宋体" w:hAnsi="宋体" w:cs="宋体" w:hint="eastAsia"/>
          <w:sz w:val="28"/>
          <w:szCs w:val="28"/>
        </w:rPr>
        <w:t>（一）磋商申请</w:t>
      </w:r>
      <w:bookmarkEnd w:id="618"/>
    </w:p>
    <w:p w:rsidR="00846EB6" w:rsidRPr="007268EA" w:rsidRDefault="008E021D">
      <w:pPr>
        <w:autoSpaceDE w:val="0"/>
        <w:autoSpaceDN w:val="0"/>
        <w:adjustRightInd w:val="0"/>
        <w:spacing w:line="360" w:lineRule="auto"/>
        <w:rPr>
          <w:rFonts w:ascii="宋体" w:hAnsi="宋体" w:cs="宋体"/>
          <w:szCs w:val="21"/>
          <w:lang w:val="zh-CN"/>
        </w:rPr>
      </w:pPr>
      <w:r w:rsidRPr="007268EA">
        <w:rPr>
          <w:rFonts w:ascii="宋体" w:hAnsi="宋体" w:cs="宋体" w:hint="eastAsia"/>
          <w:szCs w:val="21"/>
          <w:lang w:val="zh-CN"/>
        </w:rPr>
        <w:t>致：（项目单位）</w:t>
      </w:r>
    </w:p>
    <w:p w:rsidR="00846EB6" w:rsidRPr="007268EA" w:rsidRDefault="008E021D" w:rsidP="00AD11A8">
      <w:pPr>
        <w:autoSpaceDE w:val="0"/>
        <w:autoSpaceDN w:val="0"/>
        <w:adjustRightInd w:val="0"/>
        <w:spacing w:beforeLines="50" w:line="360" w:lineRule="auto"/>
        <w:ind w:firstLineChars="200" w:firstLine="420"/>
        <w:rPr>
          <w:rFonts w:ascii="宋体" w:hAnsi="宋体" w:cs="宋体"/>
          <w:szCs w:val="21"/>
          <w:lang w:val="zh-CN"/>
        </w:rPr>
      </w:pPr>
      <w:r w:rsidRPr="007268EA">
        <w:rPr>
          <w:rFonts w:ascii="宋体" w:hAnsi="宋体" w:cs="宋体" w:hint="eastAsia"/>
          <w:szCs w:val="21"/>
          <w:lang w:val="zh-CN"/>
        </w:rPr>
        <w:t>根据贵方项目编号的磋商文件，我方正式提交正本份，副本份。</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据此函，签字人兹同意如下：</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1、总报价为（大写）元人民币。</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2、我们同意提供贵方可能要求的与本次磋商有关的任何证据或资料。</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3、一旦我方成交，我方承诺将根据磋商文件与贵方签订书面合同，并严格履行合同义务。</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4、我方指派（姓名）为项目经理，保证于承诺的时间内完成本次发包范围内的任务，并交付贵方验收、使用。</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rsidR="00846EB6" w:rsidRPr="007268EA" w:rsidRDefault="008E021D">
      <w:pPr>
        <w:spacing w:line="360" w:lineRule="auto"/>
        <w:ind w:firstLineChars="200" w:firstLine="420"/>
        <w:rPr>
          <w:rFonts w:ascii="宋体" w:hAnsi="宋体" w:cs="宋体"/>
        </w:rPr>
      </w:pPr>
      <w:r w:rsidRPr="007268EA">
        <w:rPr>
          <w:rFonts w:ascii="宋体" w:hAnsi="宋体" w:cs="宋体" w:hint="eastAsia"/>
          <w:szCs w:val="21"/>
        </w:rPr>
        <w:t>6、</w:t>
      </w:r>
      <w:r w:rsidRPr="007268EA">
        <w:rPr>
          <w:rFonts w:ascii="宋体" w:hAnsi="宋体" w:cs="宋体" w:hint="eastAsia"/>
        </w:rPr>
        <w:t>随本申请递交的磋商申请附录是本申请的组成部分，对我方构成约束力。</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7、与本申请有关的正式通讯地址为：</w:t>
      </w:r>
    </w:p>
    <w:p w:rsidR="00846EB6" w:rsidRPr="007268EA" w:rsidRDefault="008E021D">
      <w:pPr>
        <w:spacing w:line="360" w:lineRule="auto"/>
        <w:ind w:firstLineChars="200" w:firstLine="420"/>
        <w:rPr>
          <w:rFonts w:ascii="宋体" w:hAnsi="宋体" w:cs="宋体"/>
          <w:szCs w:val="21"/>
          <w:u w:val="single"/>
        </w:rPr>
      </w:pPr>
      <w:r w:rsidRPr="007268EA">
        <w:rPr>
          <w:rFonts w:ascii="宋体" w:hAnsi="宋体" w:cs="宋体" w:hint="eastAsia"/>
          <w:szCs w:val="21"/>
        </w:rPr>
        <w:t>地   址：</w:t>
      </w:r>
    </w:p>
    <w:p w:rsidR="00846EB6" w:rsidRPr="007268EA" w:rsidRDefault="008E021D">
      <w:pPr>
        <w:spacing w:line="360" w:lineRule="auto"/>
        <w:ind w:firstLineChars="200" w:firstLine="420"/>
        <w:rPr>
          <w:rFonts w:ascii="宋体" w:hAnsi="宋体" w:cs="宋体"/>
          <w:szCs w:val="21"/>
          <w:u w:val="single"/>
        </w:rPr>
      </w:pPr>
      <w:r w:rsidRPr="007268EA">
        <w:rPr>
          <w:rFonts w:ascii="宋体" w:hAnsi="宋体" w:cs="宋体" w:hint="eastAsia"/>
          <w:szCs w:val="21"/>
        </w:rPr>
        <w:t>电   话：</w:t>
      </w:r>
    </w:p>
    <w:p w:rsidR="00846EB6" w:rsidRPr="007268EA" w:rsidRDefault="00846EB6">
      <w:pPr>
        <w:spacing w:line="360" w:lineRule="auto"/>
        <w:ind w:firstLineChars="200" w:firstLine="420"/>
        <w:rPr>
          <w:rFonts w:ascii="宋体" w:hAnsi="宋体" w:cs="宋体"/>
          <w:szCs w:val="21"/>
        </w:rPr>
      </w:pPr>
    </w:p>
    <w:p w:rsidR="00846EB6" w:rsidRPr="007268EA" w:rsidRDefault="008E021D" w:rsidP="00AD11A8">
      <w:pPr>
        <w:spacing w:before="50" w:afterLines="50" w:line="360" w:lineRule="auto"/>
        <w:ind w:firstLineChars="200" w:firstLine="420"/>
        <w:rPr>
          <w:rFonts w:ascii="宋体" w:hAnsi="宋体" w:cs="宋体"/>
          <w:szCs w:val="21"/>
        </w:rPr>
      </w:pPr>
      <w:r w:rsidRPr="007268EA">
        <w:rPr>
          <w:rFonts w:ascii="宋体" w:hAnsi="宋体" w:cs="宋体" w:hint="eastAsia"/>
          <w:szCs w:val="21"/>
        </w:rPr>
        <w:t>法定代表人或其授权代表（签字或盖章）：</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供应商名称（盖单位章）：</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日    期：年月日</w:t>
      </w:r>
    </w:p>
    <w:p w:rsidR="00846EB6" w:rsidRPr="007268EA" w:rsidRDefault="008E021D">
      <w:pPr>
        <w:pStyle w:val="3"/>
        <w:spacing w:line="360" w:lineRule="auto"/>
        <w:rPr>
          <w:rFonts w:ascii="宋体" w:hAnsi="宋体" w:cs="宋体"/>
          <w:sz w:val="28"/>
          <w:szCs w:val="28"/>
          <w:lang w:val="zh-CN"/>
        </w:rPr>
      </w:pPr>
      <w:r w:rsidRPr="007268EA">
        <w:rPr>
          <w:rFonts w:ascii="宋体" w:hAnsi="宋体" w:cs="宋体" w:hint="eastAsia"/>
          <w:sz w:val="28"/>
          <w:szCs w:val="28"/>
        </w:rPr>
        <w:br w:type="page"/>
      </w:r>
      <w:bookmarkStart w:id="619" w:name="_Toc56710734"/>
      <w:r w:rsidRPr="007268EA">
        <w:rPr>
          <w:rFonts w:ascii="宋体" w:hAnsi="宋体" w:cs="宋体" w:hint="eastAsia"/>
          <w:sz w:val="28"/>
          <w:szCs w:val="28"/>
        </w:rPr>
        <w:lastRenderedPageBreak/>
        <w:t>（二）磋商申请附录</w:t>
      </w:r>
      <w:bookmarkEnd w:id="619"/>
    </w:p>
    <w:p w:rsidR="00846EB6" w:rsidRPr="007268EA" w:rsidRDefault="008E021D" w:rsidP="00AD11A8">
      <w:pPr>
        <w:spacing w:afterLines="50" w:line="360" w:lineRule="auto"/>
        <w:jc w:val="left"/>
        <w:rPr>
          <w:rFonts w:ascii="宋体" w:hAnsi="宋体" w:cs="宋体"/>
          <w:b/>
          <w:szCs w:val="21"/>
        </w:rPr>
      </w:pPr>
      <w:r w:rsidRPr="007268EA">
        <w:rPr>
          <w:rFonts w:ascii="宋体" w:hAnsi="宋体" w:cs="宋体" w:hint="eastAsia"/>
          <w:szCs w:val="21"/>
        </w:rPr>
        <w:t>项目名称：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1501"/>
        <w:gridCol w:w="5870"/>
      </w:tblGrid>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供应商全称</w:t>
            </w:r>
          </w:p>
        </w:tc>
        <w:tc>
          <w:tcPr>
            <w:tcW w:w="7371" w:type="dxa"/>
            <w:gridSpan w:val="2"/>
            <w:vAlign w:val="center"/>
          </w:tcPr>
          <w:p w:rsidR="00846EB6" w:rsidRPr="007268EA" w:rsidRDefault="00846EB6">
            <w:pPr>
              <w:pStyle w:val="aa"/>
              <w:spacing w:line="360" w:lineRule="auto"/>
              <w:rPr>
                <w:rFonts w:hAnsi="宋体" w:cs="宋体"/>
              </w:rPr>
            </w:pPr>
          </w:p>
        </w:tc>
      </w:tr>
      <w:tr w:rsidR="00846EB6" w:rsidRPr="007268EA">
        <w:trPr>
          <w:cantSplit/>
          <w:trHeight w:val="680"/>
          <w:jc w:val="center"/>
        </w:trPr>
        <w:tc>
          <w:tcPr>
            <w:tcW w:w="2023" w:type="dxa"/>
            <w:vMerge w:val="restart"/>
            <w:vAlign w:val="center"/>
          </w:tcPr>
          <w:p w:rsidR="00846EB6" w:rsidRPr="007268EA" w:rsidRDefault="008E021D">
            <w:pPr>
              <w:pStyle w:val="aa"/>
              <w:spacing w:line="360" w:lineRule="auto"/>
              <w:jc w:val="center"/>
              <w:rPr>
                <w:rFonts w:hAnsi="宋体" w:cs="宋体"/>
              </w:rPr>
            </w:pPr>
            <w:r w:rsidRPr="007268EA">
              <w:rPr>
                <w:rFonts w:hAnsi="宋体" w:cs="宋体" w:hint="eastAsia"/>
              </w:rPr>
              <w:t>总报价（元）</w:t>
            </w:r>
          </w:p>
        </w:tc>
        <w:tc>
          <w:tcPr>
            <w:tcW w:w="1501" w:type="dxa"/>
            <w:tcBorders>
              <w:bottom w:val="single" w:sz="4" w:space="0" w:color="auto"/>
            </w:tcBorders>
            <w:vAlign w:val="center"/>
          </w:tcPr>
          <w:p w:rsidR="00846EB6" w:rsidRPr="007268EA" w:rsidRDefault="008E021D">
            <w:pPr>
              <w:pStyle w:val="aa"/>
              <w:spacing w:line="360" w:lineRule="auto"/>
              <w:ind w:firstLine="420"/>
              <w:rPr>
                <w:rFonts w:hAnsi="宋体" w:cs="宋体"/>
              </w:rPr>
            </w:pPr>
            <w:r w:rsidRPr="007268EA">
              <w:rPr>
                <w:rFonts w:hAnsi="宋体" w:cs="宋体" w:hint="eastAsia"/>
              </w:rPr>
              <w:t>大写</w:t>
            </w:r>
          </w:p>
        </w:tc>
        <w:tc>
          <w:tcPr>
            <w:tcW w:w="5870" w:type="dxa"/>
            <w:tcBorders>
              <w:bottom w:val="single" w:sz="4" w:space="0" w:color="auto"/>
            </w:tcBorders>
            <w:vAlign w:val="center"/>
          </w:tcPr>
          <w:p w:rsidR="00846EB6" w:rsidRPr="007268EA" w:rsidRDefault="00846EB6">
            <w:pPr>
              <w:pStyle w:val="aa"/>
              <w:spacing w:line="360" w:lineRule="auto"/>
              <w:rPr>
                <w:rFonts w:hAnsi="宋体" w:cs="宋体"/>
              </w:rPr>
            </w:pPr>
          </w:p>
        </w:tc>
      </w:tr>
      <w:tr w:rsidR="00846EB6" w:rsidRPr="007268EA">
        <w:trPr>
          <w:cantSplit/>
          <w:trHeight w:val="680"/>
          <w:jc w:val="center"/>
        </w:trPr>
        <w:tc>
          <w:tcPr>
            <w:tcW w:w="2023" w:type="dxa"/>
            <w:vMerge/>
            <w:tcBorders>
              <w:bottom w:val="single" w:sz="4" w:space="0" w:color="auto"/>
            </w:tcBorders>
            <w:vAlign w:val="center"/>
          </w:tcPr>
          <w:p w:rsidR="00846EB6" w:rsidRPr="007268EA" w:rsidRDefault="00846EB6">
            <w:pPr>
              <w:pStyle w:val="aa"/>
              <w:spacing w:line="360" w:lineRule="auto"/>
              <w:jc w:val="center"/>
              <w:rPr>
                <w:rFonts w:hAnsi="宋体" w:cs="宋体"/>
              </w:rPr>
            </w:pPr>
          </w:p>
        </w:tc>
        <w:tc>
          <w:tcPr>
            <w:tcW w:w="1501" w:type="dxa"/>
            <w:tcBorders>
              <w:bottom w:val="single" w:sz="4" w:space="0" w:color="auto"/>
            </w:tcBorders>
            <w:vAlign w:val="center"/>
          </w:tcPr>
          <w:p w:rsidR="00846EB6" w:rsidRPr="007268EA" w:rsidRDefault="008E021D">
            <w:pPr>
              <w:pStyle w:val="aa"/>
              <w:spacing w:line="360" w:lineRule="auto"/>
              <w:ind w:firstLine="420"/>
              <w:rPr>
                <w:rFonts w:hAnsi="宋体" w:cs="宋体"/>
              </w:rPr>
            </w:pPr>
            <w:r w:rsidRPr="007268EA">
              <w:rPr>
                <w:rFonts w:hAnsi="宋体" w:cs="宋体" w:hint="eastAsia"/>
              </w:rPr>
              <w:t>小写</w:t>
            </w:r>
          </w:p>
        </w:tc>
        <w:tc>
          <w:tcPr>
            <w:tcW w:w="5870" w:type="dxa"/>
            <w:tcBorders>
              <w:bottom w:val="single" w:sz="4" w:space="0" w:color="auto"/>
            </w:tcBorders>
            <w:vAlign w:val="center"/>
          </w:tcPr>
          <w:p w:rsidR="00846EB6" w:rsidRPr="007268EA" w:rsidRDefault="00846EB6">
            <w:pPr>
              <w:pStyle w:val="aa"/>
              <w:spacing w:line="360" w:lineRule="auto"/>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磋商保证金</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响应文件有效期</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工期</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质量标准</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质量保证期</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质量磋商保证金</w:t>
            </w:r>
          </w:p>
        </w:tc>
        <w:tc>
          <w:tcPr>
            <w:tcW w:w="7371" w:type="dxa"/>
            <w:gridSpan w:val="2"/>
            <w:vAlign w:val="center"/>
          </w:tcPr>
          <w:p w:rsidR="00846EB6" w:rsidRPr="007268EA" w:rsidRDefault="00846EB6">
            <w:pPr>
              <w:pStyle w:val="aa"/>
              <w:spacing w:line="360" w:lineRule="auto"/>
              <w:jc w:val="left"/>
              <w:rPr>
                <w:rFonts w:hAnsi="宋体" w:cs="宋体"/>
              </w:rPr>
            </w:pPr>
          </w:p>
        </w:tc>
      </w:tr>
      <w:tr w:rsidR="00846EB6" w:rsidRPr="007268EA">
        <w:trPr>
          <w:cantSplit/>
          <w:trHeight w:val="680"/>
          <w:jc w:val="center"/>
        </w:trPr>
        <w:tc>
          <w:tcPr>
            <w:tcW w:w="2023" w:type="dxa"/>
            <w:vAlign w:val="center"/>
          </w:tcPr>
          <w:p w:rsidR="00846EB6" w:rsidRPr="007268EA" w:rsidRDefault="008E021D">
            <w:pPr>
              <w:pStyle w:val="aa"/>
              <w:spacing w:line="360" w:lineRule="auto"/>
              <w:jc w:val="center"/>
              <w:rPr>
                <w:rFonts w:hAnsi="宋体" w:cs="宋体"/>
              </w:rPr>
            </w:pPr>
            <w:r w:rsidRPr="007268EA">
              <w:rPr>
                <w:rFonts w:hAnsi="宋体" w:cs="宋体" w:hint="eastAsia"/>
              </w:rPr>
              <w:t>备注</w:t>
            </w:r>
          </w:p>
        </w:tc>
        <w:tc>
          <w:tcPr>
            <w:tcW w:w="7371" w:type="dxa"/>
            <w:gridSpan w:val="2"/>
            <w:vAlign w:val="center"/>
          </w:tcPr>
          <w:p w:rsidR="00846EB6" w:rsidRPr="007268EA" w:rsidRDefault="008E021D">
            <w:pPr>
              <w:pStyle w:val="aa"/>
              <w:spacing w:line="360" w:lineRule="auto"/>
              <w:jc w:val="left"/>
              <w:rPr>
                <w:rFonts w:hAnsi="宋体" w:cs="宋体"/>
                <w:b/>
              </w:rPr>
            </w:pPr>
            <w:r w:rsidRPr="007268EA">
              <w:rPr>
                <w:rFonts w:hAnsi="宋体" w:cs="宋体" w:hint="eastAsia"/>
              </w:rPr>
              <w:t>供应商在磋商文件中规定的实质性要求和条件的基础上，可做出其他有利于采购人的承诺。此类承诺可在本表中予以补充填写。</w:t>
            </w:r>
          </w:p>
        </w:tc>
      </w:tr>
    </w:tbl>
    <w:p w:rsidR="00846EB6" w:rsidRPr="007268EA" w:rsidRDefault="00846EB6">
      <w:pPr>
        <w:spacing w:line="360" w:lineRule="auto"/>
        <w:ind w:firstLineChars="200" w:firstLine="420"/>
        <w:rPr>
          <w:rFonts w:ascii="宋体" w:hAnsi="宋体" w:cs="宋体"/>
          <w:szCs w:val="21"/>
        </w:rPr>
      </w:pPr>
    </w:p>
    <w:p w:rsidR="00846EB6" w:rsidRPr="007268EA" w:rsidRDefault="008E021D" w:rsidP="00AD11A8">
      <w:pPr>
        <w:spacing w:before="50" w:afterLines="50" w:line="360" w:lineRule="auto"/>
        <w:ind w:firstLineChars="200" w:firstLine="420"/>
        <w:rPr>
          <w:rFonts w:ascii="宋体" w:hAnsi="宋体" w:cs="宋体"/>
          <w:szCs w:val="21"/>
        </w:rPr>
      </w:pPr>
      <w:r w:rsidRPr="007268EA">
        <w:rPr>
          <w:rFonts w:ascii="宋体" w:hAnsi="宋体" w:cs="宋体" w:hint="eastAsia"/>
          <w:szCs w:val="21"/>
        </w:rPr>
        <w:t>法定代表人或其授权代表（签字或盖章）：</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供应商名称(盖单位章)：</w:t>
      </w:r>
    </w:p>
    <w:p w:rsidR="00846EB6" w:rsidRPr="007268EA" w:rsidRDefault="008E021D">
      <w:pPr>
        <w:widowControl/>
        <w:jc w:val="left"/>
        <w:rPr>
          <w:rFonts w:ascii="宋体" w:hAnsi="宋体" w:cs="宋体"/>
          <w:szCs w:val="21"/>
        </w:rPr>
      </w:pPr>
      <w:r w:rsidRPr="007268EA">
        <w:rPr>
          <w:rFonts w:ascii="宋体" w:hAnsi="宋体" w:cs="宋体"/>
          <w:szCs w:val="21"/>
        </w:rPr>
        <w:br w:type="page"/>
      </w:r>
    </w:p>
    <w:p w:rsidR="00846EB6" w:rsidRPr="007268EA" w:rsidRDefault="008E021D">
      <w:pPr>
        <w:pStyle w:val="3"/>
        <w:spacing w:line="360" w:lineRule="auto"/>
        <w:rPr>
          <w:rFonts w:ascii="宋体" w:hAnsi="宋体" w:cs="宋体"/>
          <w:sz w:val="28"/>
          <w:szCs w:val="28"/>
        </w:rPr>
      </w:pPr>
      <w:r w:rsidRPr="007268EA">
        <w:rPr>
          <w:rFonts w:ascii="宋体" w:hAnsi="宋体" w:cs="宋体" w:hint="eastAsia"/>
          <w:sz w:val="28"/>
          <w:szCs w:val="28"/>
        </w:rPr>
        <w:lastRenderedPageBreak/>
        <w:t>（三）中小企业声明函</w:t>
      </w:r>
    </w:p>
    <w:p w:rsidR="00846EB6" w:rsidRPr="007268EA" w:rsidRDefault="008E021D" w:rsidP="00AD11A8">
      <w:pPr>
        <w:spacing w:before="50" w:afterLines="50" w:line="360" w:lineRule="auto"/>
        <w:ind w:firstLineChars="200" w:firstLine="420"/>
        <w:rPr>
          <w:rFonts w:ascii="宋体" w:hAnsi="宋体" w:cs="宋体"/>
          <w:szCs w:val="21"/>
        </w:rPr>
      </w:pPr>
      <w:r w:rsidRPr="007268EA">
        <w:rPr>
          <w:rFonts w:ascii="宋体" w:hAnsi="宋体" w:cs="宋体"/>
          <w:szCs w:val="21"/>
        </w:rPr>
        <w:t>本公司（联合体）郑重声明，根据《政府采购促进中小企业发展管理办法》（财库﹝2020﹞46号）的规定，本公司（联合体）参加</w:t>
      </w:r>
      <w:r w:rsidRPr="007268EA">
        <w:rPr>
          <w:rFonts w:ascii="宋体" w:hAnsi="宋体" w:cs="宋体"/>
          <w:szCs w:val="21"/>
          <w:u w:val="single"/>
        </w:rPr>
        <w:t>（单位名称）</w:t>
      </w:r>
      <w:r w:rsidRPr="007268EA">
        <w:rPr>
          <w:rFonts w:ascii="宋体" w:hAnsi="宋体" w:cs="宋体"/>
          <w:szCs w:val="21"/>
        </w:rPr>
        <w:t>的</w:t>
      </w:r>
      <w:r w:rsidRPr="007268EA">
        <w:rPr>
          <w:rFonts w:ascii="宋体" w:hAnsi="宋体" w:cs="宋体"/>
          <w:szCs w:val="21"/>
          <w:u w:val="single"/>
        </w:rPr>
        <w:t>（项目名称）</w:t>
      </w:r>
      <w:r w:rsidRPr="007268EA">
        <w:rPr>
          <w:rFonts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rsidR="00846EB6" w:rsidRPr="007268EA" w:rsidRDefault="008E021D">
      <w:pPr>
        <w:tabs>
          <w:tab w:val="left" w:pos="1706"/>
          <w:tab w:val="left" w:pos="4905"/>
          <w:tab w:val="left" w:pos="7113"/>
        </w:tabs>
        <w:spacing w:before="11" w:line="360" w:lineRule="auto"/>
        <w:ind w:left="105" w:right="138" w:firstLine="655"/>
        <w:rPr>
          <w:rFonts w:asciiTheme="minorEastAsia" w:eastAsiaTheme="minorEastAsia" w:hAnsiTheme="minorEastAsia" w:cs="仿宋"/>
          <w:szCs w:val="21"/>
        </w:rPr>
      </w:pPr>
      <w:r w:rsidRPr="007268EA">
        <w:rPr>
          <w:rFonts w:asciiTheme="minorEastAsia" w:eastAsiaTheme="minorEastAsia" w:hAnsiTheme="minorEastAsia" w:cs="仿宋"/>
          <w:w w:val="99"/>
          <w:szCs w:val="21"/>
        </w:rPr>
        <w:t>1.</w:t>
      </w:r>
      <w:r w:rsidRPr="007268EA">
        <w:rPr>
          <w:rFonts w:asciiTheme="minorEastAsia" w:eastAsiaTheme="minorEastAsia" w:hAnsiTheme="minorEastAsia" w:cs="仿宋"/>
          <w:w w:val="96"/>
          <w:szCs w:val="21"/>
          <w:u w:val="single" w:color="000000"/>
        </w:rPr>
        <w:t>（标的名称）</w:t>
      </w:r>
      <w:r w:rsidRPr="007268EA">
        <w:rPr>
          <w:rFonts w:asciiTheme="minorEastAsia" w:eastAsiaTheme="minorEastAsia" w:hAnsiTheme="minorEastAsia" w:cs="仿宋"/>
          <w:w w:val="99"/>
          <w:szCs w:val="21"/>
        </w:rPr>
        <w:t>，属于</w:t>
      </w:r>
      <w:r w:rsidRPr="007268EA">
        <w:rPr>
          <w:rFonts w:asciiTheme="minorEastAsia" w:eastAsiaTheme="minorEastAsia" w:hAnsiTheme="minorEastAsia" w:cs="仿宋"/>
          <w:w w:val="96"/>
          <w:szCs w:val="21"/>
          <w:u w:val="single" w:color="000000"/>
        </w:rPr>
        <w:t>（采购文件中明确的所属行业）</w:t>
      </w:r>
      <w:r w:rsidRPr="007268EA">
        <w:rPr>
          <w:rFonts w:asciiTheme="minorEastAsia" w:eastAsiaTheme="minorEastAsia" w:hAnsiTheme="minorEastAsia" w:cs="仿宋"/>
          <w:w w:val="99"/>
          <w:szCs w:val="21"/>
        </w:rPr>
        <w:t>；承建（承接）企业为</w:t>
      </w:r>
      <w:r w:rsidRPr="007268EA">
        <w:rPr>
          <w:rFonts w:asciiTheme="minorEastAsia" w:eastAsiaTheme="minorEastAsia" w:hAnsiTheme="minorEastAsia" w:cs="仿宋"/>
          <w:w w:val="96"/>
          <w:szCs w:val="21"/>
          <w:u w:val="single" w:color="000000"/>
        </w:rPr>
        <w:t>（企业名称）</w:t>
      </w:r>
      <w:r w:rsidRPr="007268EA">
        <w:rPr>
          <w:rFonts w:asciiTheme="minorEastAsia" w:eastAsiaTheme="minorEastAsia" w:hAnsiTheme="minorEastAsia" w:cs="仿宋"/>
          <w:w w:val="99"/>
          <w:szCs w:val="21"/>
        </w:rPr>
        <w:t>，从业人员</w:t>
      </w:r>
      <w:r w:rsidRPr="007268EA">
        <w:rPr>
          <w:rFonts w:asciiTheme="minorEastAsia" w:eastAsiaTheme="minorEastAsia" w:hAnsiTheme="minorEastAsia"/>
          <w:szCs w:val="21"/>
          <w:u w:val="single" w:color="000000"/>
        </w:rPr>
        <w:tab/>
      </w:r>
      <w:r w:rsidRPr="007268EA">
        <w:rPr>
          <w:rFonts w:asciiTheme="minorEastAsia" w:eastAsiaTheme="minorEastAsia" w:hAnsiTheme="minorEastAsia" w:cs="仿宋"/>
          <w:w w:val="99"/>
          <w:szCs w:val="21"/>
        </w:rPr>
        <w:t>人，营业收入为</w:t>
      </w:r>
      <w:r w:rsidRPr="007268EA">
        <w:rPr>
          <w:rFonts w:asciiTheme="minorEastAsia" w:eastAsiaTheme="minorEastAsia" w:hAnsiTheme="minorEastAsia"/>
          <w:szCs w:val="21"/>
          <w:u w:val="single" w:color="000000"/>
        </w:rPr>
        <w:tab/>
      </w:r>
      <w:r w:rsidRPr="007268EA">
        <w:rPr>
          <w:rFonts w:asciiTheme="minorEastAsia" w:eastAsiaTheme="minorEastAsia" w:hAnsiTheme="minorEastAsia" w:cs="仿宋"/>
          <w:w w:val="99"/>
          <w:szCs w:val="21"/>
        </w:rPr>
        <w:t>万元，资产总额为</w:t>
      </w:r>
      <w:r w:rsidRPr="007268EA">
        <w:rPr>
          <w:rFonts w:asciiTheme="minorEastAsia" w:eastAsiaTheme="minorEastAsia" w:hAnsiTheme="minorEastAsia"/>
          <w:szCs w:val="21"/>
          <w:u w:val="single" w:color="000000"/>
        </w:rPr>
        <w:tab/>
      </w:r>
      <w:r w:rsidRPr="007268EA">
        <w:rPr>
          <w:rFonts w:asciiTheme="minorEastAsia" w:eastAsiaTheme="minorEastAsia" w:hAnsiTheme="minorEastAsia" w:cs="仿宋"/>
          <w:w w:val="99"/>
          <w:szCs w:val="21"/>
        </w:rPr>
        <w:t>万元，属于</w:t>
      </w:r>
      <w:r w:rsidRPr="007268EA">
        <w:rPr>
          <w:rFonts w:asciiTheme="minorEastAsia" w:eastAsiaTheme="minorEastAsia" w:hAnsiTheme="minorEastAsia" w:cs="仿宋"/>
          <w:w w:val="96"/>
          <w:szCs w:val="21"/>
          <w:u w:val="single" w:color="000000"/>
        </w:rPr>
        <w:t>（中型企业、小型企业、微型企业）</w:t>
      </w:r>
      <w:r w:rsidRPr="007268EA">
        <w:rPr>
          <w:rFonts w:asciiTheme="minorEastAsia" w:eastAsiaTheme="minorEastAsia" w:hAnsiTheme="minorEastAsia" w:cs="仿宋"/>
          <w:w w:val="99"/>
          <w:szCs w:val="21"/>
        </w:rPr>
        <w:t>；</w:t>
      </w:r>
    </w:p>
    <w:p w:rsidR="00846EB6" w:rsidRPr="007268EA" w:rsidRDefault="008E021D">
      <w:pPr>
        <w:tabs>
          <w:tab w:val="left" w:pos="1706"/>
          <w:tab w:val="left" w:pos="4905"/>
          <w:tab w:val="left" w:pos="7113"/>
        </w:tabs>
        <w:spacing w:before="23" w:line="360" w:lineRule="auto"/>
        <w:ind w:left="105" w:right="138" w:firstLine="655"/>
        <w:rPr>
          <w:rFonts w:asciiTheme="minorEastAsia" w:eastAsiaTheme="minorEastAsia" w:hAnsiTheme="minorEastAsia" w:cs="仿宋"/>
          <w:szCs w:val="21"/>
        </w:rPr>
      </w:pPr>
      <w:r w:rsidRPr="007268EA">
        <w:rPr>
          <w:rFonts w:asciiTheme="minorEastAsia" w:eastAsiaTheme="minorEastAsia" w:hAnsiTheme="minorEastAsia" w:cs="仿宋"/>
          <w:szCs w:val="21"/>
        </w:rPr>
        <w:t>2.</w:t>
      </w:r>
      <w:r w:rsidRPr="007268EA">
        <w:rPr>
          <w:rFonts w:asciiTheme="minorEastAsia" w:eastAsiaTheme="minorEastAsia" w:hAnsiTheme="minorEastAsia" w:cs="仿宋"/>
          <w:w w:val="96"/>
          <w:szCs w:val="21"/>
          <w:u w:val="single" w:color="000000"/>
        </w:rPr>
        <w:t>（标的名称）</w:t>
      </w:r>
      <w:r w:rsidRPr="007268EA">
        <w:rPr>
          <w:rFonts w:asciiTheme="minorEastAsia" w:eastAsiaTheme="minorEastAsia" w:hAnsiTheme="minorEastAsia" w:cs="仿宋"/>
          <w:szCs w:val="21"/>
        </w:rPr>
        <w:t>，属于</w:t>
      </w:r>
      <w:r w:rsidRPr="007268EA">
        <w:rPr>
          <w:rFonts w:asciiTheme="minorEastAsia" w:eastAsiaTheme="minorEastAsia" w:hAnsiTheme="minorEastAsia" w:cs="仿宋"/>
          <w:w w:val="96"/>
          <w:szCs w:val="21"/>
          <w:u w:val="single" w:color="000000"/>
        </w:rPr>
        <w:t>（采购文件中明确的所属行业）</w:t>
      </w:r>
      <w:r w:rsidRPr="007268EA">
        <w:rPr>
          <w:rFonts w:asciiTheme="minorEastAsia" w:eastAsiaTheme="minorEastAsia" w:hAnsiTheme="minorEastAsia" w:cs="仿宋"/>
          <w:szCs w:val="21"/>
        </w:rPr>
        <w:t>；</w:t>
      </w:r>
      <w:r w:rsidRPr="007268EA">
        <w:rPr>
          <w:rFonts w:asciiTheme="minorEastAsia" w:eastAsiaTheme="minorEastAsia" w:hAnsiTheme="minorEastAsia" w:cs="仿宋"/>
          <w:w w:val="95"/>
          <w:szCs w:val="21"/>
        </w:rPr>
        <w:t>承建（承接）企业为</w:t>
      </w:r>
      <w:r w:rsidRPr="007268EA">
        <w:rPr>
          <w:rFonts w:asciiTheme="minorEastAsia" w:eastAsiaTheme="minorEastAsia" w:hAnsiTheme="minorEastAsia" w:cs="仿宋"/>
          <w:w w:val="95"/>
          <w:szCs w:val="21"/>
          <w:u w:val="single" w:color="000000"/>
        </w:rPr>
        <w:t>（企业名称）</w:t>
      </w:r>
      <w:r w:rsidRPr="007268EA">
        <w:rPr>
          <w:rFonts w:asciiTheme="minorEastAsia" w:eastAsiaTheme="minorEastAsia" w:hAnsiTheme="minorEastAsia" w:cs="仿宋"/>
          <w:w w:val="95"/>
          <w:szCs w:val="21"/>
        </w:rPr>
        <w:t>，从业人员</w:t>
      </w:r>
      <w:r w:rsidRPr="007268EA">
        <w:rPr>
          <w:rFonts w:asciiTheme="minorEastAsia" w:eastAsiaTheme="minorEastAsia" w:hAnsiTheme="minorEastAsia"/>
          <w:w w:val="95"/>
          <w:szCs w:val="21"/>
          <w:u w:val="single" w:color="000000"/>
        </w:rPr>
        <w:tab/>
      </w:r>
      <w:r w:rsidRPr="007268EA">
        <w:rPr>
          <w:rFonts w:asciiTheme="minorEastAsia" w:eastAsiaTheme="minorEastAsia" w:hAnsiTheme="minorEastAsia" w:cs="仿宋"/>
          <w:szCs w:val="21"/>
        </w:rPr>
        <w:t>人，营业</w:t>
      </w:r>
      <w:r w:rsidRPr="007268EA">
        <w:rPr>
          <w:rFonts w:asciiTheme="minorEastAsia" w:eastAsiaTheme="minorEastAsia" w:hAnsiTheme="minorEastAsia" w:cs="仿宋"/>
          <w:w w:val="95"/>
          <w:szCs w:val="21"/>
        </w:rPr>
        <w:t>收入为</w:t>
      </w:r>
      <w:r w:rsidRPr="007268EA">
        <w:rPr>
          <w:rFonts w:asciiTheme="minorEastAsia" w:eastAsiaTheme="minorEastAsia" w:hAnsiTheme="minorEastAsia"/>
          <w:w w:val="95"/>
          <w:szCs w:val="21"/>
          <w:u w:val="single" w:color="000000"/>
        </w:rPr>
        <w:tab/>
      </w:r>
      <w:r w:rsidRPr="007268EA">
        <w:rPr>
          <w:rFonts w:asciiTheme="minorEastAsia" w:eastAsiaTheme="minorEastAsia" w:hAnsiTheme="minorEastAsia" w:cs="仿宋"/>
          <w:w w:val="95"/>
          <w:szCs w:val="21"/>
        </w:rPr>
        <w:t>万元，资产总额为</w:t>
      </w:r>
      <w:r w:rsidRPr="007268EA">
        <w:rPr>
          <w:rFonts w:asciiTheme="minorEastAsia" w:eastAsiaTheme="minorEastAsia" w:hAnsiTheme="minorEastAsia"/>
          <w:w w:val="95"/>
          <w:szCs w:val="21"/>
          <w:u w:val="single" w:color="000000"/>
        </w:rPr>
        <w:tab/>
      </w:r>
      <w:r w:rsidRPr="007268EA">
        <w:rPr>
          <w:rFonts w:asciiTheme="minorEastAsia" w:eastAsiaTheme="minorEastAsia" w:hAnsiTheme="minorEastAsia" w:cs="仿宋"/>
          <w:szCs w:val="21"/>
        </w:rPr>
        <w:t>万元，属于</w:t>
      </w:r>
      <w:r w:rsidRPr="007268EA">
        <w:rPr>
          <w:rFonts w:asciiTheme="minorEastAsia" w:eastAsiaTheme="minorEastAsia" w:hAnsiTheme="minorEastAsia" w:cs="仿宋"/>
          <w:w w:val="96"/>
          <w:szCs w:val="21"/>
          <w:u w:val="single" w:color="000000"/>
        </w:rPr>
        <w:t>（中型企业、小型企业、微型企业）</w:t>
      </w:r>
      <w:r w:rsidRPr="007268EA">
        <w:rPr>
          <w:rFonts w:asciiTheme="minorEastAsia" w:eastAsiaTheme="minorEastAsia" w:hAnsiTheme="minorEastAsia" w:cs="仿宋"/>
          <w:szCs w:val="21"/>
        </w:rPr>
        <w:t>；</w:t>
      </w:r>
    </w:p>
    <w:p w:rsidR="00846EB6" w:rsidRPr="007268EA" w:rsidRDefault="008E021D">
      <w:pPr>
        <w:pStyle w:val="a7"/>
        <w:spacing w:line="360" w:lineRule="auto"/>
        <w:ind w:right="138" w:firstLine="640"/>
        <w:rPr>
          <w:rFonts w:asciiTheme="minorEastAsia" w:eastAsiaTheme="minorEastAsia" w:hAnsiTheme="minorEastAsia"/>
          <w:w w:val="95"/>
          <w:szCs w:val="21"/>
        </w:rPr>
      </w:pPr>
      <w:r w:rsidRPr="007268EA">
        <w:rPr>
          <w:rFonts w:asciiTheme="minorEastAsia" w:eastAsiaTheme="minorEastAsia" w:hAnsiTheme="minorEastAsia"/>
          <w:w w:val="95"/>
          <w:szCs w:val="21"/>
        </w:rPr>
        <w:t>……以上企业，不属于大企业的分支机构，不存在控股股东为大企业的情形，也不存在与大企业的负责人为同一人的情形。</w:t>
      </w:r>
    </w:p>
    <w:p w:rsidR="00846EB6" w:rsidRPr="007268EA" w:rsidRDefault="008E021D">
      <w:pPr>
        <w:pStyle w:val="a7"/>
        <w:spacing w:before="23" w:line="360" w:lineRule="auto"/>
        <w:ind w:right="138" w:firstLine="640"/>
        <w:rPr>
          <w:rFonts w:asciiTheme="minorEastAsia" w:eastAsiaTheme="minorEastAsia" w:hAnsiTheme="minorEastAsia"/>
          <w:szCs w:val="21"/>
        </w:rPr>
      </w:pPr>
      <w:r w:rsidRPr="007268EA">
        <w:rPr>
          <w:rFonts w:asciiTheme="minorEastAsia" w:eastAsiaTheme="minorEastAsia" w:hAnsiTheme="minorEastAsia"/>
          <w:w w:val="95"/>
          <w:szCs w:val="21"/>
        </w:rPr>
        <w:t>本企业对上述声明内容的真实性负责。如有虚假，将依</w:t>
      </w:r>
      <w:r w:rsidRPr="007268EA">
        <w:rPr>
          <w:rFonts w:asciiTheme="minorEastAsia" w:eastAsiaTheme="minorEastAsia" w:hAnsiTheme="minorEastAsia"/>
          <w:szCs w:val="21"/>
        </w:rPr>
        <w:t>法承担相应责任。</w:t>
      </w:r>
    </w:p>
    <w:p w:rsidR="00846EB6" w:rsidRPr="007268EA" w:rsidRDefault="00846EB6">
      <w:pPr>
        <w:pStyle w:val="a7"/>
        <w:spacing w:before="56" w:line="360" w:lineRule="auto"/>
        <w:ind w:left="3960" w:right="1748"/>
      </w:pPr>
    </w:p>
    <w:p w:rsidR="00846EB6" w:rsidRPr="007268EA" w:rsidRDefault="008E021D">
      <w:pPr>
        <w:pStyle w:val="a7"/>
        <w:spacing w:before="56" w:line="360" w:lineRule="auto"/>
        <w:ind w:left="3960" w:right="1748"/>
      </w:pPr>
      <w:r w:rsidRPr="007268EA">
        <w:t>企业名称（盖章）：</w:t>
      </w:r>
    </w:p>
    <w:p w:rsidR="00846EB6" w:rsidRPr="007268EA" w:rsidRDefault="008E021D">
      <w:pPr>
        <w:pStyle w:val="a7"/>
        <w:spacing w:before="56" w:line="360" w:lineRule="auto"/>
        <w:ind w:left="3960" w:right="1748"/>
      </w:pPr>
      <w:r w:rsidRPr="007268EA">
        <w:t>日期：</w:t>
      </w:r>
    </w:p>
    <w:p w:rsidR="00846EB6" w:rsidRPr="007268EA" w:rsidRDefault="00846EB6">
      <w:pPr>
        <w:adjustRightInd w:val="0"/>
        <w:snapToGrid w:val="0"/>
        <w:spacing w:line="360" w:lineRule="auto"/>
        <w:ind w:right="24" w:firstLineChars="400" w:firstLine="840"/>
        <w:rPr>
          <w:rFonts w:ascii="宋体" w:hAnsi="宋体"/>
          <w:szCs w:val="21"/>
        </w:rPr>
      </w:pPr>
    </w:p>
    <w:p w:rsidR="00846EB6" w:rsidRPr="007268EA" w:rsidRDefault="008E021D">
      <w:pPr>
        <w:adjustRightInd w:val="0"/>
        <w:snapToGrid w:val="0"/>
        <w:spacing w:line="360" w:lineRule="auto"/>
        <w:ind w:right="24"/>
        <w:rPr>
          <w:rFonts w:ascii="宋体" w:hAnsi="宋体"/>
          <w:szCs w:val="21"/>
        </w:rPr>
      </w:pPr>
      <w:r w:rsidRPr="007268EA">
        <w:rPr>
          <w:rFonts w:ascii="宋体" w:hAnsi="宋体" w:hint="eastAsia"/>
          <w:szCs w:val="21"/>
        </w:rPr>
        <w:t>注：1、从业人员、营业收入、资产总额填报上一年度数据，无上一年度数据的新成立企业可不填报。</w:t>
      </w:r>
    </w:p>
    <w:p w:rsidR="00846EB6" w:rsidRPr="007268EA" w:rsidRDefault="008E021D">
      <w:pPr>
        <w:adjustRightInd w:val="0"/>
        <w:snapToGrid w:val="0"/>
        <w:spacing w:line="360" w:lineRule="auto"/>
        <w:ind w:right="24" w:firstLineChars="200" w:firstLine="422"/>
        <w:rPr>
          <w:rFonts w:ascii="宋体" w:hAnsi="宋体"/>
          <w:b/>
          <w:bCs/>
          <w:szCs w:val="21"/>
        </w:rPr>
      </w:pPr>
      <w:r w:rsidRPr="007268EA">
        <w:rPr>
          <w:rFonts w:ascii="宋体" w:hAnsi="宋体" w:hint="eastAsia"/>
          <w:b/>
          <w:bCs/>
          <w:szCs w:val="21"/>
        </w:rPr>
        <w:t>2、如未按上述要求提供、填写，评审时造成的资格审查不通过或价格评审时的价格扣除不予认定等后果，由供应商自行承担。</w:t>
      </w:r>
    </w:p>
    <w:p w:rsidR="00846EB6" w:rsidRPr="007268EA" w:rsidRDefault="008E021D">
      <w:pPr>
        <w:widowControl/>
        <w:jc w:val="left"/>
        <w:rPr>
          <w:rFonts w:ascii="宋体" w:hAnsi="宋体"/>
          <w:b/>
          <w:bCs/>
          <w:szCs w:val="21"/>
        </w:rPr>
      </w:pPr>
      <w:r w:rsidRPr="007268EA">
        <w:rPr>
          <w:rFonts w:ascii="宋体" w:hAnsi="宋体"/>
          <w:b/>
          <w:bCs/>
          <w:szCs w:val="21"/>
        </w:rPr>
        <w:br w:type="page"/>
      </w:r>
    </w:p>
    <w:p w:rsidR="00846EB6" w:rsidRPr="007268EA" w:rsidRDefault="008E021D">
      <w:pPr>
        <w:pStyle w:val="20"/>
        <w:spacing w:before="0"/>
        <w:jc w:val="center"/>
        <w:rPr>
          <w:rFonts w:ascii="宋体" w:hAnsi="宋体"/>
        </w:rPr>
      </w:pPr>
      <w:r w:rsidRPr="007268EA">
        <w:rPr>
          <w:rFonts w:ascii="宋体" w:hAnsi="宋体"/>
        </w:rPr>
        <w:lastRenderedPageBreak/>
        <w:t>投标人</w:t>
      </w:r>
      <w:r w:rsidRPr="007268EA">
        <w:rPr>
          <w:rFonts w:ascii="宋体" w:hAnsi="宋体" w:hint="eastAsia"/>
        </w:rPr>
        <w:t>监狱企业</w:t>
      </w:r>
      <w:r w:rsidRPr="007268EA">
        <w:rPr>
          <w:rFonts w:ascii="宋体" w:hAnsi="宋体"/>
        </w:rPr>
        <w:t>声明函</w:t>
      </w:r>
    </w:p>
    <w:p w:rsidR="00846EB6" w:rsidRPr="007268EA" w:rsidRDefault="00846EB6">
      <w:pPr>
        <w:spacing w:line="360" w:lineRule="auto"/>
        <w:ind w:leftChars="257" w:left="1080" w:hanging="540"/>
        <w:jc w:val="center"/>
        <w:rPr>
          <w:rFonts w:ascii="宋体" w:hAnsi="宋体"/>
          <w:b/>
          <w:kern w:val="0"/>
          <w:sz w:val="24"/>
          <w:szCs w:val="20"/>
        </w:rPr>
      </w:pPr>
    </w:p>
    <w:p w:rsidR="00846EB6" w:rsidRPr="007268EA" w:rsidRDefault="008E021D">
      <w:pPr>
        <w:widowControl/>
        <w:spacing w:before="100" w:beforeAutospacing="1" w:after="100" w:afterAutospacing="1" w:line="360" w:lineRule="auto"/>
        <w:ind w:firstLineChars="200" w:firstLine="420"/>
        <w:jc w:val="left"/>
        <w:rPr>
          <w:rFonts w:ascii="宋体" w:hAnsi="宋体" w:cs="宋体"/>
          <w:kern w:val="0"/>
          <w:szCs w:val="21"/>
        </w:rPr>
      </w:pPr>
      <w:r w:rsidRPr="007268EA">
        <w:rPr>
          <w:rFonts w:ascii="宋体" w:hAnsi="宋体" w:cs="宋体"/>
          <w:kern w:val="0"/>
          <w:szCs w:val="21"/>
        </w:rPr>
        <w:t>本</w:t>
      </w:r>
      <w:r w:rsidRPr="007268EA">
        <w:rPr>
          <w:rFonts w:ascii="宋体" w:hAnsi="宋体" w:cs="宋体" w:hint="eastAsia"/>
          <w:kern w:val="0"/>
          <w:szCs w:val="21"/>
        </w:rPr>
        <w:t>企业</w:t>
      </w:r>
      <w:r w:rsidRPr="007268EA">
        <w:rPr>
          <w:rFonts w:ascii="宋体" w:hAnsi="宋体" w:cs="宋体"/>
          <w:kern w:val="0"/>
          <w:szCs w:val="21"/>
        </w:rPr>
        <w:t>（</w:t>
      </w:r>
      <w:r w:rsidRPr="007268EA">
        <w:rPr>
          <w:rFonts w:ascii="宋体" w:hAnsi="宋体" w:cs="宋体" w:hint="eastAsia"/>
          <w:kern w:val="0"/>
          <w:szCs w:val="21"/>
        </w:rPr>
        <w:t>单位</w:t>
      </w:r>
      <w:r w:rsidRPr="007268EA">
        <w:rPr>
          <w:rFonts w:ascii="宋体" w:hAnsi="宋体" w:cs="宋体"/>
          <w:kern w:val="0"/>
          <w:szCs w:val="21"/>
        </w:rPr>
        <w:t>）郑重声明下</w:t>
      </w:r>
      <w:r w:rsidRPr="007268EA">
        <w:rPr>
          <w:rFonts w:ascii="宋体" w:hAnsi="宋体" w:cs="宋体" w:hint="eastAsia"/>
          <w:kern w:val="0"/>
          <w:szCs w:val="21"/>
        </w:rPr>
        <w:t>列事项（按照</w:t>
      </w:r>
      <w:r w:rsidRPr="007268EA">
        <w:rPr>
          <w:rFonts w:ascii="宋体" w:hAnsi="宋体" w:cs="宋体"/>
          <w:kern w:val="0"/>
          <w:szCs w:val="21"/>
        </w:rPr>
        <w:t>实际情况勾选或</w:t>
      </w:r>
      <w:r w:rsidRPr="007268EA">
        <w:rPr>
          <w:rFonts w:ascii="宋体" w:hAnsi="宋体" w:cs="宋体" w:hint="eastAsia"/>
          <w:kern w:val="0"/>
          <w:szCs w:val="21"/>
        </w:rPr>
        <w:t>填空）：</w:t>
      </w:r>
    </w:p>
    <w:p w:rsidR="00846EB6" w:rsidRPr="007268EA" w:rsidRDefault="008E021D">
      <w:pPr>
        <w:widowControl/>
        <w:spacing w:before="100" w:beforeAutospacing="1" w:after="100" w:afterAutospacing="1" w:line="360" w:lineRule="auto"/>
        <w:ind w:firstLineChars="200" w:firstLine="420"/>
        <w:jc w:val="left"/>
        <w:rPr>
          <w:rFonts w:ascii="宋体" w:hAnsi="宋体" w:cs="宋体"/>
          <w:kern w:val="0"/>
          <w:szCs w:val="21"/>
        </w:rPr>
      </w:pPr>
      <w:r w:rsidRPr="007268EA">
        <w:rPr>
          <w:rFonts w:ascii="宋体" w:hAnsi="宋体" w:cs="宋体"/>
          <w:kern w:val="0"/>
          <w:szCs w:val="21"/>
        </w:rPr>
        <w:t>本</w:t>
      </w:r>
      <w:r w:rsidRPr="007268EA">
        <w:rPr>
          <w:rFonts w:ascii="宋体" w:hAnsi="宋体" w:cs="宋体" w:hint="eastAsia"/>
          <w:kern w:val="0"/>
          <w:szCs w:val="21"/>
        </w:rPr>
        <w:t>企业（单位）为直接投标人，</w:t>
      </w:r>
      <w:r w:rsidRPr="007268EA">
        <w:rPr>
          <w:rFonts w:ascii="宋体" w:hAnsi="宋体" w:cs="宋体"/>
          <w:kern w:val="0"/>
          <w:szCs w:val="21"/>
        </w:rPr>
        <w:t>提供本企业</w:t>
      </w:r>
      <w:r w:rsidRPr="007268EA">
        <w:rPr>
          <w:rFonts w:ascii="宋体" w:hAnsi="宋体" w:cs="宋体" w:hint="eastAsia"/>
          <w:kern w:val="0"/>
          <w:szCs w:val="21"/>
        </w:rPr>
        <w:t>（单位）服务。</w:t>
      </w:r>
    </w:p>
    <w:p w:rsidR="00846EB6" w:rsidRPr="007268EA" w:rsidRDefault="008E021D">
      <w:pPr>
        <w:widowControl/>
        <w:spacing w:before="100" w:beforeAutospacing="1" w:after="100" w:afterAutospacing="1" w:line="360" w:lineRule="auto"/>
        <w:ind w:firstLineChars="150" w:firstLine="315"/>
        <w:jc w:val="left"/>
        <w:rPr>
          <w:rFonts w:ascii="宋体" w:hAnsi="宋体" w:cs="宋体"/>
          <w:kern w:val="0"/>
          <w:szCs w:val="21"/>
        </w:rPr>
      </w:pPr>
      <w:r w:rsidRPr="007268EA">
        <w:rPr>
          <w:rFonts w:ascii="宋体" w:hAnsi="宋体" w:cs="宋体" w:hint="eastAsia"/>
          <w:kern w:val="0"/>
          <w:szCs w:val="21"/>
        </w:rPr>
        <w:t>（1）</w:t>
      </w:r>
      <w:r w:rsidRPr="007268EA">
        <w:rPr>
          <w:rFonts w:ascii="宋体" w:hAnsi="宋体" w:cs="宋体"/>
          <w:kern w:val="0"/>
          <w:szCs w:val="21"/>
        </w:rPr>
        <w:t>本</w:t>
      </w:r>
      <w:r w:rsidRPr="007268EA">
        <w:rPr>
          <w:rFonts w:ascii="宋体" w:hAnsi="宋体" w:cs="宋体" w:hint="eastAsia"/>
          <w:kern w:val="0"/>
          <w:szCs w:val="21"/>
        </w:rPr>
        <w:t>企业（单位）</w:t>
      </w:r>
      <w:r w:rsidRPr="007268EA">
        <w:rPr>
          <w:rFonts w:ascii="宋体" w:hAnsi="宋体" w:cs="宋体"/>
          <w:kern w:val="0"/>
          <w:szCs w:val="21"/>
        </w:rPr>
        <w:t>（请填写：</w:t>
      </w:r>
      <w:r w:rsidRPr="007268EA">
        <w:rPr>
          <w:rFonts w:ascii="宋体" w:hAnsi="宋体" w:cs="宋体" w:hint="eastAsia"/>
          <w:kern w:val="0"/>
          <w:szCs w:val="21"/>
        </w:rPr>
        <w:t>是、不是</w:t>
      </w:r>
      <w:r w:rsidRPr="007268EA">
        <w:rPr>
          <w:rFonts w:ascii="宋体" w:hAnsi="宋体" w:cs="宋体"/>
          <w:kern w:val="0"/>
          <w:szCs w:val="21"/>
        </w:rPr>
        <w:t>）监狱企业。</w:t>
      </w:r>
      <w:r w:rsidRPr="007268EA">
        <w:rPr>
          <w:rFonts w:ascii="宋体" w:hAnsi="宋体" w:cs="宋体" w:hint="eastAsia"/>
          <w:kern w:val="0"/>
          <w:szCs w:val="21"/>
        </w:rPr>
        <w:t>后附省级以上监狱管理局、戒毒管理局（含新疆生产建设兵团）出具的属于监狱企业的证明文件。</w:t>
      </w:r>
    </w:p>
    <w:p w:rsidR="00846EB6" w:rsidRPr="007268EA" w:rsidRDefault="008E021D">
      <w:pPr>
        <w:widowControl/>
        <w:spacing w:before="100" w:beforeAutospacing="1" w:after="100" w:afterAutospacing="1" w:line="360" w:lineRule="auto"/>
        <w:ind w:firstLine="420"/>
        <w:jc w:val="left"/>
        <w:rPr>
          <w:rFonts w:ascii="宋体" w:hAnsi="宋体" w:cs="宋体"/>
          <w:kern w:val="0"/>
          <w:szCs w:val="21"/>
        </w:rPr>
      </w:pPr>
      <w:r w:rsidRPr="007268EA">
        <w:rPr>
          <w:rFonts w:ascii="宋体" w:hAnsi="宋体" w:cs="宋体" w:hint="eastAsia"/>
          <w:kern w:val="0"/>
          <w:szCs w:val="21"/>
        </w:rPr>
        <w:t>（</w:t>
      </w:r>
      <w:r w:rsidRPr="007268EA">
        <w:rPr>
          <w:rFonts w:ascii="宋体" w:hAnsi="宋体" w:cs="宋体"/>
          <w:kern w:val="0"/>
          <w:szCs w:val="21"/>
        </w:rPr>
        <w:t>2</w:t>
      </w:r>
      <w:r w:rsidRPr="007268EA">
        <w:rPr>
          <w:rFonts w:ascii="宋体" w:hAnsi="宋体" w:cs="宋体" w:hint="eastAsia"/>
          <w:kern w:val="0"/>
          <w:szCs w:val="21"/>
        </w:rPr>
        <w:t>）</w:t>
      </w:r>
      <w:r w:rsidRPr="007268EA">
        <w:rPr>
          <w:rFonts w:ascii="宋体" w:hAnsi="宋体" w:cs="宋体"/>
          <w:kern w:val="0"/>
          <w:szCs w:val="21"/>
        </w:rPr>
        <w:t>本</w:t>
      </w:r>
      <w:r w:rsidRPr="007268EA">
        <w:rPr>
          <w:rFonts w:ascii="宋体" w:hAnsi="宋体" w:cs="宋体" w:hint="eastAsia"/>
          <w:kern w:val="0"/>
          <w:szCs w:val="21"/>
        </w:rPr>
        <w:t>企业（单位）</w:t>
      </w:r>
      <w:r w:rsidRPr="007268EA">
        <w:rPr>
          <w:rFonts w:ascii="宋体" w:hAnsi="宋体" w:cs="宋体"/>
          <w:kern w:val="0"/>
          <w:szCs w:val="21"/>
        </w:rPr>
        <w:t>（请填写：</w:t>
      </w:r>
      <w:r w:rsidRPr="007268EA">
        <w:rPr>
          <w:rFonts w:ascii="宋体" w:hAnsi="宋体" w:cs="宋体" w:hint="eastAsia"/>
          <w:kern w:val="0"/>
          <w:szCs w:val="21"/>
        </w:rPr>
        <w:t>是、不是</w:t>
      </w:r>
      <w:r w:rsidRPr="007268EA">
        <w:rPr>
          <w:rFonts w:ascii="宋体" w:hAnsi="宋体" w:cs="宋体"/>
          <w:kern w:val="0"/>
          <w:szCs w:val="21"/>
        </w:rPr>
        <w:t>）</w:t>
      </w:r>
      <w:r w:rsidRPr="007268EA">
        <w:rPr>
          <w:rFonts w:ascii="宋体" w:hAnsi="宋体" w:cs="宋体" w:hint="eastAsia"/>
          <w:kern w:val="0"/>
          <w:szCs w:val="21"/>
        </w:rPr>
        <w:t>为联合体一方，</w:t>
      </w:r>
      <w:r w:rsidRPr="007268EA">
        <w:rPr>
          <w:rFonts w:ascii="宋体" w:hAnsi="宋体" w:cs="宋体"/>
          <w:kern w:val="0"/>
          <w:szCs w:val="21"/>
        </w:rPr>
        <w:t>提供本企业</w:t>
      </w:r>
      <w:r w:rsidRPr="007268EA">
        <w:rPr>
          <w:rFonts w:ascii="宋体" w:hAnsi="宋体" w:cs="宋体" w:hint="eastAsia"/>
          <w:kern w:val="0"/>
          <w:szCs w:val="21"/>
        </w:rPr>
        <w:t>（单位）的</w:t>
      </w:r>
      <w:r w:rsidRPr="007268EA">
        <w:rPr>
          <w:rFonts w:ascii="宋体" w:hAnsi="宋体" w:cs="宋体"/>
          <w:kern w:val="0"/>
          <w:szCs w:val="21"/>
        </w:rPr>
        <w:t>服务</w:t>
      </w:r>
      <w:r w:rsidRPr="007268EA">
        <w:rPr>
          <w:rFonts w:ascii="宋体" w:hAnsi="宋体" w:cs="宋体" w:hint="eastAsia"/>
          <w:kern w:val="0"/>
          <w:szCs w:val="21"/>
        </w:rPr>
        <w:t>。本企业</w:t>
      </w:r>
      <w:r w:rsidRPr="007268EA">
        <w:rPr>
          <w:rFonts w:ascii="宋体" w:hAnsi="宋体" w:cs="宋体"/>
          <w:kern w:val="0"/>
          <w:szCs w:val="21"/>
        </w:rPr>
        <w:t>（</w:t>
      </w:r>
      <w:r w:rsidRPr="007268EA">
        <w:rPr>
          <w:rFonts w:ascii="宋体" w:hAnsi="宋体" w:cs="宋体" w:hint="eastAsia"/>
          <w:kern w:val="0"/>
          <w:szCs w:val="21"/>
        </w:rPr>
        <w:t>单位</w:t>
      </w:r>
      <w:r w:rsidRPr="007268EA">
        <w:rPr>
          <w:rFonts w:ascii="宋体" w:hAnsi="宋体" w:cs="宋体"/>
          <w:kern w:val="0"/>
          <w:szCs w:val="21"/>
        </w:rPr>
        <w:t>）</w:t>
      </w:r>
      <w:r w:rsidRPr="007268EA">
        <w:rPr>
          <w:rFonts w:ascii="宋体" w:hAnsi="宋体" w:cs="宋体" w:hint="eastAsia"/>
          <w:kern w:val="0"/>
          <w:szCs w:val="21"/>
        </w:rPr>
        <w:t>提供</w:t>
      </w:r>
      <w:r w:rsidRPr="007268EA">
        <w:rPr>
          <w:rFonts w:ascii="宋体" w:hAnsi="宋体" w:cs="宋体"/>
          <w:kern w:val="0"/>
          <w:szCs w:val="21"/>
        </w:rPr>
        <w:t>协议合同金额占到</w:t>
      </w:r>
      <w:r w:rsidRPr="007268EA">
        <w:rPr>
          <w:rFonts w:ascii="宋体" w:hAnsi="宋体" w:cs="宋体" w:hint="eastAsia"/>
          <w:kern w:val="0"/>
          <w:szCs w:val="21"/>
        </w:rPr>
        <w:t>共同投标</w:t>
      </w:r>
      <w:r w:rsidRPr="007268EA">
        <w:rPr>
          <w:rFonts w:ascii="宋体" w:hAnsi="宋体" w:cs="宋体"/>
          <w:kern w:val="0"/>
          <w:szCs w:val="21"/>
        </w:rPr>
        <w:t>协议合同总金额</w:t>
      </w:r>
      <w:r w:rsidRPr="007268EA">
        <w:rPr>
          <w:rFonts w:ascii="宋体" w:hAnsi="宋体" w:cs="宋体" w:hint="eastAsia"/>
          <w:kern w:val="0"/>
          <w:szCs w:val="21"/>
        </w:rPr>
        <w:t>的比例为。</w:t>
      </w:r>
    </w:p>
    <w:p w:rsidR="00846EB6" w:rsidRPr="007268EA" w:rsidRDefault="008E021D">
      <w:pPr>
        <w:widowControl/>
        <w:spacing w:before="100" w:beforeAutospacing="1" w:after="100" w:afterAutospacing="1" w:line="360" w:lineRule="auto"/>
        <w:jc w:val="left"/>
        <w:rPr>
          <w:rFonts w:ascii="宋体" w:hAnsi="宋体" w:cs="宋体"/>
          <w:kern w:val="0"/>
          <w:szCs w:val="21"/>
        </w:rPr>
      </w:pPr>
      <w:r w:rsidRPr="007268EA">
        <w:rPr>
          <w:rFonts w:ascii="宋体" w:hAnsi="宋体" w:cs="宋体"/>
          <w:kern w:val="0"/>
          <w:szCs w:val="21"/>
        </w:rPr>
        <w:t xml:space="preserve">　　本</w:t>
      </w:r>
      <w:r w:rsidRPr="007268EA">
        <w:rPr>
          <w:rFonts w:ascii="宋体" w:hAnsi="宋体" w:cs="宋体" w:hint="eastAsia"/>
          <w:kern w:val="0"/>
          <w:szCs w:val="21"/>
        </w:rPr>
        <w:t>企业</w:t>
      </w:r>
      <w:r w:rsidRPr="007268EA">
        <w:rPr>
          <w:rFonts w:ascii="宋体" w:hAnsi="宋体" w:cs="宋体"/>
          <w:kern w:val="0"/>
          <w:szCs w:val="21"/>
        </w:rPr>
        <w:t>（</w:t>
      </w:r>
      <w:r w:rsidRPr="007268EA">
        <w:rPr>
          <w:rFonts w:ascii="宋体" w:hAnsi="宋体" w:cs="宋体" w:hint="eastAsia"/>
          <w:kern w:val="0"/>
          <w:szCs w:val="21"/>
        </w:rPr>
        <w:t>单位</w:t>
      </w:r>
      <w:r w:rsidRPr="007268EA">
        <w:rPr>
          <w:rFonts w:ascii="宋体" w:hAnsi="宋体" w:cs="宋体"/>
          <w:kern w:val="0"/>
          <w:szCs w:val="21"/>
        </w:rPr>
        <w:t>）对上述声明的真实性负责。如有虚假，将依法承担相应责任。</w:t>
      </w:r>
    </w:p>
    <w:p w:rsidR="00846EB6" w:rsidRPr="007268EA" w:rsidRDefault="00846EB6">
      <w:pPr>
        <w:widowControl/>
        <w:spacing w:before="100" w:beforeAutospacing="1" w:after="100" w:afterAutospacing="1" w:line="360" w:lineRule="auto"/>
        <w:jc w:val="left"/>
        <w:rPr>
          <w:rFonts w:ascii="宋体" w:hAnsi="宋体" w:cs="宋体"/>
          <w:kern w:val="0"/>
          <w:szCs w:val="21"/>
        </w:rPr>
      </w:pPr>
    </w:p>
    <w:p w:rsidR="00846EB6" w:rsidRPr="007268EA" w:rsidRDefault="00846EB6">
      <w:pPr>
        <w:widowControl/>
        <w:spacing w:before="100" w:beforeAutospacing="1" w:after="100" w:afterAutospacing="1" w:line="360" w:lineRule="auto"/>
        <w:jc w:val="left"/>
        <w:rPr>
          <w:rFonts w:ascii="宋体" w:hAnsi="宋体" w:cs="宋体"/>
          <w:kern w:val="0"/>
          <w:szCs w:val="21"/>
        </w:rPr>
      </w:pPr>
    </w:p>
    <w:p w:rsidR="00846EB6" w:rsidRPr="007268EA" w:rsidRDefault="00846EB6">
      <w:pPr>
        <w:widowControl/>
        <w:spacing w:before="100" w:beforeAutospacing="1" w:after="100" w:afterAutospacing="1" w:line="360" w:lineRule="auto"/>
        <w:jc w:val="left"/>
        <w:rPr>
          <w:rFonts w:ascii="宋体" w:hAnsi="宋体" w:cs="宋体"/>
          <w:kern w:val="0"/>
          <w:szCs w:val="21"/>
        </w:rPr>
      </w:pPr>
    </w:p>
    <w:p w:rsidR="00846EB6" w:rsidRPr="007268EA" w:rsidRDefault="008E021D">
      <w:pPr>
        <w:spacing w:line="360" w:lineRule="auto"/>
        <w:ind w:leftChars="257" w:left="1080" w:hanging="540"/>
        <w:jc w:val="center"/>
        <w:rPr>
          <w:rFonts w:ascii="宋体" w:hAnsi="宋体"/>
          <w:b/>
          <w:kern w:val="0"/>
          <w:szCs w:val="21"/>
        </w:rPr>
      </w:pPr>
      <w:r w:rsidRPr="007268EA">
        <w:rPr>
          <w:rFonts w:ascii="宋体" w:hAnsi="宋体"/>
          <w:b/>
          <w:kern w:val="0"/>
          <w:szCs w:val="21"/>
        </w:rPr>
        <w:t xml:space="preserve">　</w:t>
      </w:r>
    </w:p>
    <w:p w:rsidR="00846EB6" w:rsidRPr="007268EA" w:rsidRDefault="00846EB6">
      <w:pPr>
        <w:spacing w:line="360" w:lineRule="auto"/>
        <w:rPr>
          <w:rFonts w:ascii="宋体" w:hAnsi="宋体"/>
          <w:b/>
          <w:szCs w:val="21"/>
        </w:rPr>
      </w:pPr>
    </w:p>
    <w:p w:rsidR="00846EB6" w:rsidRPr="007268EA" w:rsidRDefault="008E021D">
      <w:pPr>
        <w:widowControl/>
        <w:spacing w:before="100" w:beforeAutospacing="1" w:after="100" w:afterAutospacing="1" w:line="360" w:lineRule="auto"/>
        <w:ind w:firstLineChars="1650" w:firstLine="3465"/>
        <w:jc w:val="left"/>
        <w:rPr>
          <w:rFonts w:ascii="宋体" w:hAnsi="宋体" w:cs="宋体"/>
          <w:kern w:val="0"/>
          <w:szCs w:val="21"/>
        </w:rPr>
      </w:pPr>
      <w:r w:rsidRPr="007268EA">
        <w:rPr>
          <w:rFonts w:ascii="宋体" w:hAnsi="宋体" w:cs="宋体" w:hint="eastAsia"/>
          <w:kern w:val="0"/>
          <w:szCs w:val="21"/>
        </w:rPr>
        <w:t>供应商</w:t>
      </w:r>
      <w:r w:rsidRPr="007268EA">
        <w:rPr>
          <w:rFonts w:ascii="宋体" w:hAnsi="宋体" w:cs="宋体"/>
          <w:kern w:val="0"/>
          <w:szCs w:val="21"/>
        </w:rPr>
        <w:t>名称（盖公章）：</w:t>
      </w:r>
    </w:p>
    <w:p w:rsidR="00846EB6" w:rsidRPr="007268EA" w:rsidRDefault="008E021D">
      <w:pPr>
        <w:widowControl/>
        <w:spacing w:before="100" w:beforeAutospacing="1" w:after="100" w:afterAutospacing="1" w:line="360" w:lineRule="auto"/>
        <w:ind w:firstLineChars="1550" w:firstLine="3255"/>
        <w:jc w:val="left"/>
        <w:rPr>
          <w:rFonts w:ascii="宋体" w:hAnsi="宋体" w:cs="宋体"/>
          <w:kern w:val="0"/>
          <w:szCs w:val="21"/>
          <w:u w:val="single"/>
        </w:rPr>
      </w:pPr>
      <w:r w:rsidRPr="007268EA">
        <w:rPr>
          <w:rFonts w:ascii="宋体" w:hAnsi="宋体" w:cs="宋体"/>
          <w:kern w:val="0"/>
          <w:szCs w:val="21"/>
        </w:rPr>
        <w:t xml:space="preserve">　日　期：</w:t>
      </w:r>
    </w:p>
    <w:p w:rsidR="00846EB6" w:rsidRPr="007268EA" w:rsidRDefault="008E021D">
      <w:pPr>
        <w:widowControl/>
        <w:jc w:val="left"/>
        <w:rPr>
          <w:rFonts w:ascii="宋体" w:hAnsi="宋体" w:cs="宋体"/>
          <w:kern w:val="0"/>
          <w:szCs w:val="21"/>
        </w:rPr>
      </w:pPr>
      <w:r w:rsidRPr="007268EA">
        <w:rPr>
          <w:rFonts w:ascii="宋体" w:hAnsi="宋体" w:cs="宋体"/>
          <w:kern w:val="0"/>
          <w:szCs w:val="21"/>
        </w:rPr>
        <w:br w:type="page"/>
      </w:r>
    </w:p>
    <w:p w:rsidR="00846EB6" w:rsidRPr="007268EA" w:rsidRDefault="008E021D">
      <w:pPr>
        <w:pStyle w:val="20"/>
        <w:spacing w:before="0"/>
        <w:jc w:val="center"/>
        <w:rPr>
          <w:rFonts w:ascii="宋体" w:hAnsi="宋体"/>
        </w:rPr>
      </w:pPr>
      <w:r w:rsidRPr="007268EA">
        <w:rPr>
          <w:rFonts w:ascii="宋体" w:hAnsi="宋体" w:hint="eastAsia"/>
        </w:rPr>
        <w:lastRenderedPageBreak/>
        <w:t>残疾人福利性单位声明函</w:t>
      </w:r>
    </w:p>
    <w:p w:rsidR="00846EB6" w:rsidRPr="007268EA" w:rsidRDefault="00846EB6">
      <w:pPr>
        <w:spacing w:line="360" w:lineRule="auto"/>
        <w:ind w:leftChars="257" w:left="1080" w:hanging="540"/>
        <w:jc w:val="center"/>
        <w:rPr>
          <w:rFonts w:ascii="宋体" w:hAnsi="宋体"/>
          <w:kern w:val="0"/>
          <w:sz w:val="24"/>
          <w:szCs w:val="20"/>
        </w:rPr>
      </w:pPr>
    </w:p>
    <w:p w:rsidR="00846EB6" w:rsidRPr="007268EA" w:rsidRDefault="008E021D">
      <w:pPr>
        <w:spacing w:line="360" w:lineRule="auto"/>
        <w:ind w:firstLine="567"/>
        <w:rPr>
          <w:rFonts w:ascii="宋体" w:hAnsi="宋体"/>
          <w:kern w:val="0"/>
          <w:szCs w:val="21"/>
        </w:rPr>
      </w:pPr>
      <w:r w:rsidRPr="007268EA">
        <w:rPr>
          <w:rFonts w:ascii="宋体" w:hAnsi="宋体" w:hint="eastAsia"/>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7268EA">
        <w:rPr>
          <w:rFonts w:ascii="宋体" w:hAnsi="宋体" w:cs="宋体" w:hint="eastAsia"/>
          <w:kern w:val="0"/>
          <w:szCs w:val="21"/>
        </w:rPr>
        <w:t>（由本单位承担工程/提供服务）</w:t>
      </w:r>
      <w:r w:rsidRPr="007268EA">
        <w:rPr>
          <w:rFonts w:ascii="宋体" w:hAnsi="宋体" w:hint="eastAsia"/>
          <w:kern w:val="0"/>
          <w:szCs w:val="21"/>
        </w:rPr>
        <w:t>，或者提供其他残疾人福利性单位制造的货物（不包括使用非残疾人福利性单位注册商标的货物）。</w:t>
      </w:r>
    </w:p>
    <w:p w:rsidR="00846EB6" w:rsidRPr="007268EA" w:rsidRDefault="008E021D">
      <w:pPr>
        <w:spacing w:line="360" w:lineRule="auto"/>
        <w:ind w:leftChars="257" w:left="1080" w:hanging="540"/>
        <w:rPr>
          <w:rFonts w:ascii="宋体" w:hAnsi="宋体"/>
          <w:kern w:val="0"/>
          <w:szCs w:val="21"/>
        </w:rPr>
      </w:pPr>
      <w:r w:rsidRPr="007268EA">
        <w:rPr>
          <w:rFonts w:ascii="宋体" w:hAnsi="宋体" w:hint="eastAsia"/>
          <w:kern w:val="0"/>
          <w:szCs w:val="21"/>
        </w:rPr>
        <w:t>本单位对上述声明的真实性负责。如有虚假，将依法承担相应责任。</w:t>
      </w:r>
    </w:p>
    <w:p w:rsidR="00846EB6" w:rsidRPr="007268EA" w:rsidRDefault="00846EB6">
      <w:pPr>
        <w:spacing w:line="360" w:lineRule="auto"/>
        <w:ind w:leftChars="257" w:left="1080" w:hanging="540"/>
        <w:jc w:val="center"/>
        <w:rPr>
          <w:rFonts w:ascii="宋体" w:hAnsi="宋体"/>
          <w:kern w:val="0"/>
          <w:szCs w:val="21"/>
        </w:rPr>
      </w:pPr>
    </w:p>
    <w:p w:rsidR="00846EB6" w:rsidRPr="007268EA" w:rsidRDefault="00846EB6">
      <w:pPr>
        <w:spacing w:line="360" w:lineRule="auto"/>
        <w:ind w:leftChars="257" w:left="1080" w:hanging="540"/>
        <w:jc w:val="center"/>
        <w:rPr>
          <w:rFonts w:ascii="宋体" w:hAnsi="宋体"/>
          <w:kern w:val="0"/>
          <w:szCs w:val="21"/>
        </w:rPr>
      </w:pPr>
    </w:p>
    <w:p w:rsidR="00846EB6" w:rsidRPr="007268EA" w:rsidRDefault="008E021D">
      <w:pPr>
        <w:spacing w:line="360" w:lineRule="auto"/>
        <w:ind w:leftChars="257" w:left="1080" w:hanging="540"/>
        <w:jc w:val="center"/>
        <w:rPr>
          <w:rFonts w:ascii="宋体" w:hAnsi="宋体"/>
          <w:kern w:val="0"/>
          <w:szCs w:val="21"/>
          <w:u w:val="single"/>
        </w:rPr>
      </w:pPr>
      <w:r w:rsidRPr="007268EA">
        <w:rPr>
          <w:rFonts w:ascii="宋体" w:hAnsi="宋体" w:hint="eastAsia"/>
          <w:kern w:val="0"/>
          <w:szCs w:val="21"/>
        </w:rPr>
        <w:t>残疾人</w:t>
      </w:r>
      <w:r w:rsidRPr="007268EA">
        <w:rPr>
          <w:rFonts w:ascii="宋体" w:hAnsi="宋体"/>
          <w:kern w:val="0"/>
          <w:szCs w:val="21"/>
        </w:rPr>
        <w:t>福利性单位</w:t>
      </w:r>
      <w:r w:rsidRPr="007268EA">
        <w:rPr>
          <w:rFonts w:ascii="宋体" w:hAnsi="宋体" w:hint="eastAsia"/>
          <w:kern w:val="0"/>
          <w:szCs w:val="21"/>
        </w:rPr>
        <w:t>名称（盖公章）：</w:t>
      </w:r>
    </w:p>
    <w:p w:rsidR="00846EB6" w:rsidRPr="007268EA" w:rsidRDefault="00846EB6">
      <w:pPr>
        <w:spacing w:line="360" w:lineRule="auto"/>
        <w:ind w:leftChars="257" w:left="1080" w:hanging="540"/>
        <w:jc w:val="center"/>
        <w:rPr>
          <w:rFonts w:ascii="宋体" w:hAnsi="宋体"/>
          <w:kern w:val="0"/>
          <w:szCs w:val="21"/>
        </w:rPr>
      </w:pPr>
    </w:p>
    <w:p w:rsidR="00846EB6" w:rsidRPr="007268EA" w:rsidRDefault="008E021D">
      <w:pPr>
        <w:spacing w:line="360" w:lineRule="auto"/>
        <w:ind w:leftChars="257" w:left="1080" w:hanging="540"/>
        <w:jc w:val="center"/>
        <w:rPr>
          <w:rFonts w:ascii="宋体" w:hAnsi="宋体"/>
          <w:kern w:val="0"/>
          <w:szCs w:val="21"/>
          <w:u w:val="single"/>
        </w:rPr>
      </w:pPr>
      <w:r w:rsidRPr="007268EA">
        <w:rPr>
          <w:rFonts w:ascii="宋体" w:hAnsi="宋体" w:hint="eastAsia"/>
          <w:kern w:val="0"/>
          <w:szCs w:val="21"/>
        </w:rPr>
        <w:t>日  期：</w:t>
      </w:r>
    </w:p>
    <w:p w:rsidR="00846EB6" w:rsidRPr="007268EA" w:rsidRDefault="008E021D">
      <w:pPr>
        <w:widowControl/>
        <w:jc w:val="left"/>
        <w:rPr>
          <w:rFonts w:ascii="宋体" w:hAnsi="宋体" w:cs="宋体"/>
          <w:kern w:val="0"/>
          <w:szCs w:val="21"/>
        </w:rPr>
      </w:pPr>
      <w:r w:rsidRPr="007268EA">
        <w:rPr>
          <w:rFonts w:ascii="宋体" w:hAnsi="宋体" w:cs="宋体"/>
          <w:kern w:val="0"/>
          <w:szCs w:val="21"/>
        </w:rPr>
        <w:br w:type="page"/>
      </w:r>
    </w:p>
    <w:p w:rsidR="00846EB6" w:rsidRPr="007268EA" w:rsidRDefault="008E021D">
      <w:pPr>
        <w:pStyle w:val="3"/>
        <w:spacing w:line="360" w:lineRule="auto"/>
        <w:rPr>
          <w:rFonts w:ascii="宋体" w:hAnsi="宋体" w:cs="宋体"/>
          <w:sz w:val="28"/>
          <w:szCs w:val="28"/>
        </w:rPr>
      </w:pPr>
      <w:r w:rsidRPr="007268EA">
        <w:rPr>
          <w:rFonts w:ascii="宋体" w:hAnsi="宋体" w:cs="宋体" w:hint="eastAsia"/>
          <w:sz w:val="28"/>
          <w:szCs w:val="28"/>
        </w:rPr>
        <w:lastRenderedPageBreak/>
        <w:t>（四）类似项目业绩表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0"/>
        <w:gridCol w:w="6116"/>
      </w:tblGrid>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序号</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项目名称</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项目所在地</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发包人名称</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发包人地址</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发包人联系人及电话</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合同价格</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开工日期</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竣工日期</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承担的工作</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工程质量</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项目负责人</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技术负责人</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总监理工程师及电话</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1944"/>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项目描述</w:t>
            </w:r>
          </w:p>
        </w:tc>
        <w:tc>
          <w:tcPr>
            <w:tcW w:w="6116" w:type="dxa"/>
            <w:vAlign w:val="center"/>
          </w:tcPr>
          <w:p w:rsidR="00846EB6" w:rsidRPr="007268EA" w:rsidRDefault="00846EB6">
            <w:pPr>
              <w:jc w:val="center"/>
              <w:rPr>
                <w:rFonts w:ascii="宋体" w:hAnsi="宋体" w:cs="仿宋_GB2312"/>
                <w:szCs w:val="21"/>
              </w:rPr>
            </w:pPr>
          </w:p>
        </w:tc>
      </w:tr>
      <w:tr w:rsidR="00846EB6" w:rsidRPr="007268EA">
        <w:trPr>
          <w:trHeight w:val="545"/>
          <w:jc w:val="center"/>
        </w:trPr>
        <w:tc>
          <w:tcPr>
            <w:tcW w:w="2420" w:type="dxa"/>
            <w:vAlign w:val="center"/>
          </w:tcPr>
          <w:p w:rsidR="00846EB6" w:rsidRPr="007268EA" w:rsidRDefault="008E021D">
            <w:pPr>
              <w:jc w:val="center"/>
              <w:rPr>
                <w:rFonts w:ascii="宋体" w:hAnsi="宋体" w:cs="仿宋_GB2312"/>
                <w:szCs w:val="21"/>
              </w:rPr>
            </w:pPr>
            <w:r w:rsidRPr="007268EA">
              <w:rPr>
                <w:rFonts w:ascii="宋体" w:hAnsi="宋体" w:cs="仿宋_GB2312" w:hint="eastAsia"/>
                <w:szCs w:val="21"/>
              </w:rPr>
              <w:t>备注</w:t>
            </w:r>
          </w:p>
        </w:tc>
        <w:tc>
          <w:tcPr>
            <w:tcW w:w="6116" w:type="dxa"/>
            <w:vAlign w:val="center"/>
          </w:tcPr>
          <w:p w:rsidR="00846EB6" w:rsidRPr="007268EA" w:rsidRDefault="00846EB6">
            <w:pPr>
              <w:jc w:val="center"/>
              <w:rPr>
                <w:rFonts w:ascii="宋体" w:hAnsi="宋体" w:cs="仿宋_GB2312"/>
                <w:szCs w:val="21"/>
              </w:rPr>
            </w:pPr>
          </w:p>
        </w:tc>
      </w:tr>
    </w:tbl>
    <w:p w:rsidR="00846EB6" w:rsidRPr="007268EA" w:rsidRDefault="008E021D">
      <w:pPr>
        <w:widowControl/>
        <w:spacing w:before="100" w:beforeAutospacing="1" w:after="100" w:afterAutospacing="1" w:line="360" w:lineRule="auto"/>
        <w:jc w:val="left"/>
        <w:rPr>
          <w:rFonts w:ascii="宋体" w:hAnsi="宋体" w:cs="宋体"/>
          <w:kern w:val="0"/>
          <w:szCs w:val="21"/>
        </w:rPr>
      </w:pPr>
      <w:r w:rsidRPr="007268EA">
        <w:rPr>
          <w:rFonts w:ascii="宋体" w:hAnsi="宋体" w:cs="仿宋_GB2312" w:hint="eastAsia"/>
          <w:szCs w:val="21"/>
        </w:rPr>
        <w:t>注：1、类似工程业绩是指规模、使用功能相似工程。2、每张表格只填写一个类似工程业绩。同时，须附该表中所报类似工程业绩的中标通知书/成交通知书及施工合同扫描件，类似工程业绩具体年份要求：2018年1</w:t>
      </w:r>
      <w:r w:rsidRPr="007268EA">
        <w:rPr>
          <w:rFonts w:ascii="宋体" w:hAnsi="宋体" w:cs="仿宋_GB2312"/>
          <w:szCs w:val="21"/>
        </w:rPr>
        <w:t>1</w:t>
      </w:r>
      <w:r w:rsidRPr="007268EA">
        <w:rPr>
          <w:rFonts w:ascii="宋体" w:hAnsi="宋体" w:cs="仿宋_GB2312" w:hint="eastAsia"/>
          <w:szCs w:val="21"/>
        </w:rPr>
        <w:t>月1日至今。</w:t>
      </w:r>
    </w:p>
    <w:p w:rsidR="00846EB6" w:rsidRPr="007268EA" w:rsidRDefault="008E021D">
      <w:pPr>
        <w:pStyle w:val="3"/>
        <w:spacing w:line="360" w:lineRule="auto"/>
        <w:rPr>
          <w:rStyle w:val="3Char"/>
          <w:rFonts w:ascii="宋体" w:hAnsi="宋体"/>
          <w:sz w:val="21"/>
          <w:szCs w:val="21"/>
        </w:rPr>
      </w:pPr>
      <w:r w:rsidRPr="007268EA">
        <w:rPr>
          <w:rFonts w:ascii="宋体" w:hAnsi="宋体" w:hint="eastAsia"/>
          <w:sz w:val="21"/>
          <w:szCs w:val="21"/>
        </w:rPr>
        <w:br w:type="page"/>
      </w:r>
      <w:bookmarkStart w:id="620" w:name="_Toc56710735"/>
      <w:r w:rsidRPr="007268EA">
        <w:rPr>
          <w:rFonts w:ascii="宋体" w:hAnsi="宋体" w:cs="宋体" w:hint="eastAsia"/>
          <w:sz w:val="28"/>
          <w:szCs w:val="28"/>
        </w:rPr>
        <w:lastRenderedPageBreak/>
        <w:t>（五）已标价的工程量清单</w:t>
      </w:r>
      <w:bookmarkEnd w:id="620"/>
    </w:p>
    <w:p w:rsidR="00846EB6" w:rsidRPr="007268EA" w:rsidRDefault="00846EB6">
      <w:pPr>
        <w:spacing w:line="360" w:lineRule="auto"/>
        <w:ind w:left="562"/>
        <w:rPr>
          <w:rStyle w:val="3Char"/>
          <w:b w:val="0"/>
          <w:sz w:val="28"/>
          <w:szCs w:val="28"/>
        </w:rPr>
      </w:pPr>
    </w:p>
    <w:p w:rsidR="00846EB6" w:rsidRPr="007268EA" w:rsidRDefault="008E021D">
      <w:pPr>
        <w:spacing w:line="360" w:lineRule="auto"/>
        <w:ind w:firstLineChars="200" w:firstLine="420"/>
        <w:jc w:val="left"/>
        <w:rPr>
          <w:rStyle w:val="2Char"/>
          <w:sz w:val="28"/>
          <w:szCs w:val="28"/>
        </w:rPr>
      </w:pPr>
      <w:r w:rsidRPr="007268EA">
        <w:rPr>
          <w:rFonts w:hint="eastAsia"/>
        </w:rPr>
        <w:t>供应商根据本磋商文件工程量清单及《建设工程工程量清单计价规范》</w:t>
      </w:r>
      <w:r w:rsidRPr="007268EA">
        <w:rPr>
          <w:rFonts w:hint="eastAsia"/>
        </w:rPr>
        <w:t>GB50500-2013</w:t>
      </w:r>
      <w:r w:rsidRPr="007268EA">
        <w:rPr>
          <w:rFonts w:hint="eastAsia"/>
        </w:rPr>
        <w:t>等编制经济标。</w:t>
      </w:r>
    </w:p>
    <w:p w:rsidR="00846EB6" w:rsidRPr="007268EA" w:rsidRDefault="008E021D">
      <w:pPr>
        <w:widowControl/>
        <w:jc w:val="left"/>
        <w:rPr>
          <w:rStyle w:val="2Char"/>
          <w:sz w:val="28"/>
          <w:szCs w:val="28"/>
        </w:rPr>
      </w:pPr>
      <w:r w:rsidRPr="007268EA">
        <w:rPr>
          <w:rStyle w:val="2Char"/>
          <w:sz w:val="28"/>
          <w:szCs w:val="28"/>
        </w:rPr>
        <w:br w:type="page"/>
      </w:r>
    </w:p>
    <w:p w:rsidR="00846EB6" w:rsidRPr="007268EA" w:rsidRDefault="008E021D">
      <w:pPr>
        <w:spacing w:line="360" w:lineRule="auto"/>
        <w:ind w:firstLineChars="200" w:firstLine="562"/>
        <w:jc w:val="center"/>
        <w:rPr>
          <w:rStyle w:val="2Char"/>
          <w:sz w:val="28"/>
          <w:szCs w:val="28"/>
        </w:rPr>
      </w:pPr>
      <w:bookmarkStart w:id="621" w:name="_Toc56710736"/>
      <w:r w:rsidRPr="007268EA">
        <w:rPr>
          <w:rStyle w:val="2Char"/>
          <w:rFonts w:hint="eastAsia"/>
          <w:sz w:val="28"/>
          <w:szCs w:val="28"/>
        </w:rPr>
        <w:lastRenderedPageBreak/>
        <w:t>四、技术文件</w:t>
      </w:r>
      <w:bookmarkEnd w:id="621"/>
    </w:p>
    <w:p w:rsidR="00846EB6" w:rsidRPr="007268EA" w:rsidRDefault="008E021D">
      <w:pPr>
        <w:pStyle w:val="3"/>
        <w:rPr>
          <w:sz w:val="28"/>
          <w:szCs w:val="28"/>
        </w:rPr>
      </w:pPr>
      <w:bookmarkStart w:id="622" w:name="_Toc56710737"/>
      <w:r w:rsidRPr="007268EA">
        <w:rPr>
          <w:rFonts w:hint="eastAsia"/>
          <w:sz w:val="28"/>
          <w:szCs w:val="28"/>
        </w:rPr>
        <w:t>（一）施工组织设计</w:t>
      </w:r>
      <w:bookmarkEnd w:id="622"/>
    </w:p>
    <w:p w:rsidR="00846EB6" w:rsidRPr="007268EA" w:rsidRDefault="008E021D">
      <w:pPr>
        <w:tabs>
          <w:tab w:val="left" w:pos="720"/>
        </w:tabs>
        <w:spacing w:line="360" w:lineRule="auto"/>
        <w:ind w:firstLineChars="200" w:firstLine="420"/>
        <w:rPr>
          <w:rFonts w:ascii="宋体" w:hAnsi="宋体" w:cs="宋体"/>
          <w:szCs w:val="21"/>
        </w:rPr>
      </w:pPr>
      <w:r w:rsidRPr="007268EA">
        <w:rPr>
          <w:rFonts w:ascii="宋体" w:hAnsi="宋体" w:cs="宋体" w:hint="eastAsia"/>
          <w:szCs w:val="21"/>
        </w:rPr>
        <w:t xml:space="preserve">1. </w:t>
      </w:r>
      <w:r w:rsidRPr="007268EA">
        <w:rPr>
          <w:rFonts w:ascii="宋体" w:hAnsi="宋体" w:cs="宋体" w:hint="eastAsia"/>
          <w:szCs w:val="21"/>
        </w:rPr>
        <w:tab/>
        <w:t>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846EB6" w:rsidRPr="007268EA" w:rsidRDefault="008E021D">
      <w:pPr>
        <w:tabs>
          <w:tab w:val="left" w:pos="720"/>
        </w:tabs>
        <w:spacing w:line="360" w:lineRule="auto"/>
        <w:ind w:firstLineChars="200" w:firstLine="420"/>
        <w:rPr>
          <w:rFonts w:ascii="宋体" w:hAnsi="宋体" w:cs="宋体"/>
          <w:szCs w:val="21"/>
        </w:rPr>
      </w:pPr>
      <w:r w:rsidRPr="007268EA">
        <w:rPr>
          <w:rFonts w:ascii="宋体" w:hAnsi="宋体" w:cs="宋体" w:hint="eastAsia"/>
          <w:szCs w:val="21"/>
        </w:rPr>
        <w:t>2. 图表及格式要求：</w:t>
      </w:r>
    </w:p>
    <w:p w:rsidR="00846EB6" w:rsidRPr="007268EA" w:rsidRDefault="008E021D">
      <w:pPr>
        <w:tabs>
          <w:tab w:val="left" w:pos="720"/>
        </w:tabs>
        <w:spacing w:line="360" w:lineRule="auto"/>
        <w:ind w:firstLineChars="360" w:firstLine="756"/>
        <w:rPr>
          <w:rFonts w:ascii="宋体" w:hAnsi="宋体" w:cs="宋体"/>
          <w:szCs w:val="21"/>
        </w:rPr>
      </w:pPr>
      <w:r w:rsidRPr="007268EA">
        <w:rPr>
          <w:rFonts w:ascii="宋体" w:hAnsi="宋体" w:cs="宋体" w:hint="eastAsia"/>
          <w:szCs w:val="21"/>
        </w:rPr>
        <w:t>附表一  拟投入的主要施工设备表</w:t>
      </w:r>
    </w:p>
    <w:p w:rsidR="00846EB6" w:rsidRPr="007268EA" w:rsidRDefault="008E021D">
      <w:pPr>
        <w:tabs>
          <w:tab w:val="left" w:pos="720"/>
        </w:tabs>
        <w:spacing w:line="360" w:lineRule="auto"/>
        <w:ind w:firstLineChars="360" w:firstLine="756"/>
        <w:rPr>
          <w:rFonts w:ascii="宋体" w:hAnsi="宋体" w:cs="宋体"/>
          <w:szCs w:val="21"/>
        </w:rPr>
      </w:pPr>
      <w:r w:rsidRPr="007268EA">
        <w:rPr>
          <w:rFonts w:ascii="宋体" w:hAnsi="宋体" w:cs="宋体" w:hint="eastAsia"/>
          <w:szCs w:val="21"/>
        </w:rPr>
        <w:t>附表二  劳动力计划表</w:t>
      </w:r>
    </w:p>
    <w:p w:rsidR="00846EB6" w:rsidRPr="007268EA" w:rsidRDefault="008E021D">
      <w:pPr>
        <w:tabs>
          <w:tab w:val="left" w:pos="720"/>
        </w:tabs>
        <w:spacing w:line="360" w:lineRule="auto"/>
        <w:ind w:firstLineChars="360" w:firstLine="756"/>
        <w:rPr>
          <w:rFonts w:ascii="宋体" w:hAnsi="宋体" w:cs="宋体"/>
          <w:szCs w:val="21"/>
        </w:rPr>
      </w:pPr>
      <w:r w:rsidRPr="007268EA">
        <w:rPr>
          <w:rFonts w:ascii="宋体" w:hAnsi="宋体" w:cs="宋体" w:hint="eastAsia"/>
          <w:szCs w:val="21"/>
        </w:rPr>
        <w:t>附表三  进度计划</w:t>
      </w:r>
    </w:p>
    <w:p w:rsidR="00846EB6" w:rsidRPr="007268EA" w:rsidRDefault="008E021D">
      <w:pPr>
        <w:tabs>
          <w:tab w:val="left" w:pos="720"/>
        </w:tabs>
        <w:spacing w:line="360" w:lineRule="auto"/>
        <w:ind w:firstLineChars="360" w:firstLine="756"/>
        <w:rPr>
          <w:rFonts w:ascii="宋体" w:hAnsi="宋体" w:cs="宋体"/>
          <w:szCs w:val="21"/>
        </w:rPr>
      </w:pPr>
      <w:r w:rsidRPr="007268EA">
        <w:rPr>
          <w:rFonts w:ascii="宋体" w:hAnsi="宋体" w:cs="宋体" w:hint="eastAsia"/>
          <w:szCs w:val="21"/>
        </w:rPr>
        <w:t>附表四  施工总平面图</w:t>
      </w:r>
    </w:p>
    <w:p w:rsidR="00846EB6" w:rsidRPr="007268EA" w:rsidRDefault="00846EB6">
      <w:pPr>
        <w:spacing w:line="360" w:lineRule="auto"/>
        <w:rPr>
          <w:rFonts w:ascii="宋体" w:hAnsi="宋体" w:cs="宋体"/>
        </w:rPr>
      </w:pPr>
    </w:p>
    <w:p w:rsidR="00846EB6" w:rsidRPr="007268EA" w:rsidRDefault="008E021D">
      <w:r w:rsidRPr="007268EA">
        <w:rPr>
          <w:rFonts w:hint="eastAsia"/>
        </w:rPr>
        <w:br w:type="page"/>
      </w:r>
      <w:r w:rsidRPr="007268EA">
        <w:rPr>
          <w:rFonts w:hint="eastAsia"/>
          <w:b/>
          <w:bCs/>
          <w:sz w:val="28"/>
          <w:szCs w:val="28"/>
        </w:rPr>
        <w:lastRenderedPageBreak/>
        <w:t>附表一：拟投入本项目的主要施工设备表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086"/>
        <w:gridCol w:w="761"/>
        <w:gridCol w:w="990"/>
        <w:gridCol w:w="672"/>
        <w:gridCol w:w="738"/>
        <w:gridCol w:w="1212"/>
        <w:gridCol w:w="874"/>
        <w:gridCol w:w="1055"/>
        <w:gridCol w:w="691"/>
      </w:tblGrid>
      <w:tr w:rsidR="00846EB6" w:rsidRPr="007268EA">
        <w:trPr>
          <w:jc w:val="center"/>
        </w:trPr>
        <w:tc>
          <w:tcPr>
            <w:tcW w:w="665"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序号</w:t>
            </w:r>
          </w:p>
        </w:tc>
        <w:tc>
          <w:tcPr>
            <w:tcW w:w="1086"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设备名称</w:t>
            </w:r>
          </w:p>
        </w:tc>
        <w:tc>
          <w:tcPr>
            <w:tcW w:w="761"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型号</w:t>
            </w:r>
          </w:p>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规格</w:t>
            </w:r>
          </w:p>
        </w:tc>
        <w:tc>
          <w:tcPr>
            <w:tcW w:w="990"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数量</w:t>
            </w:r>
          </w:p>
        </w:tc>
        <w:tc>
          <w:tcPr>
            <w:tcW w:w="672"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国别</w:t>
            </w:r>
          </w:p>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产地</w:t>
            </w:r>
          </w:p>
        </w:tc>
        <w:tc>
          <w:tcPr>
            <w:tcW w:w="738"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制造</w:t>
            </w:r>
          </w:p>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年份</w:t>
            </w:r>
          </w:p>
        </w:tc>
        <w:tc>
          <w:tcPr>
            <w:tcW w:w="1212"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额定功率（kW）</w:t>
            </w:r>
          </w:p>
        </w:tc>
        <w:tc>
          <w:tcPr>
            <w:tcW w:w="874"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生产</w:t>
            </w:r>
          </w:p>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能力</w:t>
            </w:r>
          </w:p>
        </w:tc>
        <w:tc>
          <w:tcPr>
            <w:tcW w:w="1055"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用于施工部位</w:t>
            </w:r>
          </w:p>
        </w:tc>
        <w:tc>
          <w:tcPr>
            <w:tcW w:w="691"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备注</w:t>
            </w:r>
          </w:p>
        </w:tc>
      </w:tr>
      <w:tr w:rsidR="00846EB6" w:rsidRPr="007268EA">
        <w:trPr>
          <w:jc w:val="center"/>
        </w:trPr>
        <w:tc>
          <w:tcPr>
            <w:tcW w:w="665" w:type="dxa"/>
            <w:vAlign w:val="center"/>
          </w:tcPr>
          <w:p w:rsidR="00846EB6" w:rsidRPr="007268EA" w:rsidRDefault="00846EB6">
            <w:pPr>
              <w:spacing w:line="360" w:lineRule="auto"/>
              <w:jc w:val="center"/>
              <w:rPr>
                <w:rFonts w:ascii="宋体" w:hAnsi="宋体" w:cs="宋体"/>
                <w:szCs w:val="21"/>
              </w:rPr>
            </w:pPr>
          </w:p>
        </w:tc>
        <w:tc>
          <w:tcPr>
            <w:tcW w:w="1086" w:type="dxa"/>
            <w:vAlign w:val="center"/>
          </w:tcPr>
          <w:p w:rsidR="00846EB6" w:rsidRPr="007268EA" w:rsidRDefault="00846EB6">
            <w:pPr>
              <w:spacing w:line="360" w:lineRule="auto"/>
              <w:jc w:val="center"/>
              <w:rPr>
                <w:rFonts w:ascii="宋体" w:hAnsi="宋体" w:cs="宋体"/>
                <w:szCs w:val="21"/>
              </w:rPr>
            </w:pPr>
          </w:p>
        </w:tc>
        <w:tc>
          <w:tcPr>
            <w:tcW w:w="761" w:type="dxa"/>
            <w:vAlign w:val="center"/>
          </w:tcPr>
          <w:p w:rsidR="00846EB6" w:rsidRPr="007268EA" w:rsidRDefault="00846EB6">
            <w:pPr>
              <w:spacing w:line="360" w:lineRule="auto"/>
              <w:jc w:val="center"/>
              <w:rPr>
                <w:rFonts w:ascii="宋体" w:hAnsi="宋体" w:cs="宋体"/>
                <w:szCs w:val="21"/>
              </w:rPr>
            </w:pPr>
          </w:p>
        </w:tc>
        <w:tc>
          <w:tcPr>
            <w:tcW w:w="990" w:type="dxa"/>
            <w:vAlign w:val="center"/>
          </w:tcPr>
          <w:p w:rsidR="00846EB6" w:rsidRPr="007268EA" w:rsidRDefault="00846EB6">
            <w:pPr>
              <w:spacing w:line="360" w:lineRule="auto"/>
              <w:jc w:val="center"/>
              <w:rPr>
                <w:rFonts w:ascii="宋体" w:hAnsi="宋体" w:cs="宋体"/>
                <w:szCs w:val="21"/>
              </w:rPr>
            </w:pPr>
          </w:p>
        </w:tc>
        <w:tc>
          <w:tcPr>
            <w:tcW w:w="672" w:type="dxa"/>
            <w:vAlign w:val="center"/>
          </w:tcPr>
          <w:p w:rsidR="00846EB6" w:rsidRPr="007268EA" w:rsidRDefault="00846EB6">
            <w:pPr>
              <w:spacing w:line="360" w:lineRule="auto"/>
              <w:jc w:val="center"/>
              <w:rPr>
                <w:rFonts w:ascii="宋体" w:hAnsi="宋体" w:cs="宋体"/>
                <w:szCs w:val="21"/>
              </w:rPr>
            </w:pPr>
          </w:p>
        </w:tc>
        <w:tc>
          <w:tcPr>
            <w:tcW w:w="738" w:type="dxa"/>
            <w:vAlign w:val="center"/>
          </w:tcPr>
          <w:p w:rsidR="00846EB6" w:rsidRPr="007268EA" w:rsidRDefault="00846EB6">
            <w:pPr>
              <w:spacing w:line="360" w:lineRule="auto"/>
              <w:jc w:val="center"/>
              <w:rPr>
                <w:rFonts w:ascii="宋体" w:hAnsi="宋体" w:cs="宋体"/>
                <w:szCs w:val="21"/>
              </w:rPr>
            </w:pPr>
          </w:p>
        </w:tc>
        <w:tc>
          <w:tcPr>
            <w:tcW w:w="1212" w:type="dxa"/>
            <w:vAlign w:val="center"/>
          </w:tcPr>
          <w:p w:rsidR="00846EB6" w:rsidRPr="007268EA" w:rsidRDefault="00846EB6">
            <w:pPr>
              <w:spacing w:line="360" w:lineRule="auto"/>
              <w:jc w:val="center"/>
              <w:rPr>
                <w:rFonts w:ascii="宋体" w:hAnsi="宋体" w:cs="宋体"/>
                <w:szCs w:val="21"/>
              </w:rPr>
            </w:pPr>
          </w:p>
        </w:tc>
        <w:tc>
          <w:tcPr>
            <w:tcW w:w="874" w:type="dxa"/>
            <w:vAlign w:val="center"/>
          </w:tcPr>
          <w:p w:rsidR="00846EB6" w:rsidRPr="007268EA" w:rsidRDefault="00846EB6">
            <w:pPr>
              <w:spacing w:line="360" w:lineRule="auto"/>
              <w:jc w:val="center"/>
              <w:rPr>
                <w:rFonts w:ascii="宋体" w:hAnsi="宋体" w:cs="宋体"/>
                <w:szCs w:val="21"/>
              </w:rPr>
            </w:pPr>
          </w:p>
        </w:tc>
        <w:tc>
          <w:tcPr>
            <w:tcW w:w="1055" w:type="dxa"/>
            <w:vAlign w:val="center"/>
          </w:tcPr>
          <w:p w:rsidR="00846EB6" w:rsidRPr="007268EA" w:rsidRDefault="00846EB6">
            <w:pPr>
              <w:spacing w:line="360" w:lineRule="auto"/>
              <w:jc w:val="center"/>
              <w:rPr>
                <w:rFonts w:ascii="宋体" w:hAnsi="宋体" w:cs="宋体"/>
                <w:szCs w:val="21"/>
              </w:rPr>
            </w:pPr>
          </w:p>
        </w:tc>
        <w:tc>
          <w:tcPr>
            <w:tcW w:w="691" w:type="dxa"/>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vAlign w:val="center"/>
          </w:tcPr>
          <w:p w:rsidR="00846EB6" w:rsidRPr="007268EA" w:rsidRDefault="00846EB6">
            <w:pPr>
              <w:spacing w:line="360" w:lineRule="auto"/>
              <w:jc w:val="center"/>
              <w:rPr>
                <w:rFonts w:ascii="宋体" w:hAnsi="宋体" w:cs="宋体"/>
                <w:szCs w:val="21"/>
              </w:rPr>
            </w:pPr>
          </w:p>
        </w:tc>
        <w:tc>
          <w:tcPr>
            <w:tcW w:w="1086" w:type="dxa"/>
            <w:vAlign w:val="center"/>
          </w:tcPr>
          <w:p w:rsidR="00846EB6" w:rsidRPr="007268EA" w:rsidRDefault="00846EB6">
            <w:pPr>
              <w:spacing w:line="360" w:lineRule="auto"/>
              <w:jc w:val="center"/>
              <w:rPr>
                <w:rFonts w:ascii="宋体" w:hAnsi="宋体" w:cs="宋体"/>
                <w:szCs w:val="21"/>
              </w:rPr>
            </w:pPr>
          </w:p>
        </w:tc>
        <w:tc>
          <w:tcPr>
            <w:tcW w:w="761" w:type="dxa"/>
            <w:vAlign w:val="center"/>
          </w:tcPr>
          <w:p w:rsidR="00846EB6" w:rsidRPr="007268EA" w:rsidRDefault="00846EB6">
            <w:pPr>
              <w:spacing w:line="360" w:lineRule="auto"/>
              <w:jc w:val="center"/>
              <w:rPr>
                <w:rFonts w:ascii="宋体" w:hAnsi="宋体" w:cs="宋体"/>
                <w:szCs w:val="21"/>
              </w:rPr>
            </w:pPr>
          </w:p>
        </w:tc>
        <w:tc>
          <w:tcPr>
            <w:tcW w:w="990" w:type="dxa"/>
            <w:vAlign w:val="center"/>
          </w:tcPr>
          <w:p w:rsidR="00846EB6" w:rsidRPr="007268EA" w:rsidRDefault="00846EB6">
            <w:pPr>
              <w:spacing w:line="360" w:lineRule="auto"/>
              <w:jc w:val="center"/>
              <w:rPr>
                <w:rFonts w:ascii="宋体" w:hAnsi="宋体" w:cs="宋体"/>
                <w:szCs w:val="21"/>
              </w:rPr>
            </w:pPr>
          </w:p>
        </w:tc>
        <w:tc>
          <w:tcPr>
            <w:tcW w:w="672" w:type="dxa"/>
            <w:vAlign w:val="center"/>
          </w:tcPr>
          <w:p w:rsidR="00846EB6" w:rsidRPr="007268EA" w:rsidRDefault="00846EB6">
            <w:pPr>
              <w:spacing w:line="360" w:lineRule="auto"/>
              <w:jc w:val="center"/>
              <w:rPr>
                <w:rFonts w:ascii="宋体" w:hAnsi="宋体" w:cs="宋体"/>
                <w:szCs w:val="21"/>
              </w:rPr>
            </w:pPr>
          </w:p>
        </w:tc>
        <w:tc>
          <w:tcPr>
            <w:tcW w:w="738" w:type="dxa"/>
            <w:vAlign w:val="center"/>
          </w:tcPr>
          <w:p w:rsidR="00846EB6" w:rsidRPr="007268EA" w:rsidRDefault="00846EB6">
            <w:pPr>
              <w:spacing w:line="360" w:lineRule="auto"/>
              <w:jc w:val="center"/>
              <w:rPr>
                <w:rFonts w:ascii="宋体" w:hAnsi="宋体" w:cs="宋体"/>
                <w:szCs w:val="21"/>
              </w:rPr>
            </w:pPr>
          </w:p>
        </w:tc>
        <w:tc>
          <w:tcPr>
            <w:tcW w:w="1212" w:type="dxa"/>
            <w:vAlign w:val="center"/>
          </w:tcPr>
          <w:p w:rsidR="00846EB6" w:rsidRPr="007268EA" w:rsidRDefault="00846EB6">
            <w:pPr>
              <w:spacing w:line="360" w:lineRule="auto"/>
              <w:jc w:val="center"/>
              <w:rPr>
                <w:rFonts w:ascii="宋体" w:hAnsi="宋体" w:cs="宋体"/>
                <w:szCs w:val="21"/>
              </w:rPr>
            </w:pPr>
          </w:p>
        </w:tc>
        <w:tc>
          <w:tcPr>
            <w:tcW w:w="874" w:type="dxa"/>
            <w:vAlign w:val="center"/>
          </w:tcPr>
          <w:p w:rsidR="00846EB6" w:rsidRPr="007268EA" w:rsidRDefault="00846EB6">
            <w:pPr>
              <w:spacing w:line="360" w:lineRule="auto"/>
              <w:jc w:val="center"/>
              <w:rPr>
                <w:rFonts w:ascii="宋体" w:hAnsi="宋体" w:cs="宋体"/>
                <w:szCs w:val="21"/>
              </w:rPr>
            </w:pPr>
          </w:p>
        </w:tc>
        <w:tc>
          <w:tcPr>
            <w:tcW w:w="1055" w:type="dxa"/>
            <w:vAlign w:val="center"/>
          </w:tcPr>
          <w:p w:rsidR="00846EB6" w:rsidRPr="007268EA" w:rsidRDefault="00846EB6">
            <w:pPr>
              <w:spacing w:line="360" w:lineRule="auto"/>
              <w:jc w:val="center"/>
              <w:rPr>
                <w:rFonts w:ascii="宋体" w:hAnsi="宋体" w:cs="宋体"/>
                <w:szCs w:val="21"/>
              </w:rPr>
            </w:pPr>
          </w:p>
        </w:tc>
        <w:tc>
          <w:tcPr>
            <w:tcW w:w="691" w:type="dxa"/>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665" w:type="dxa"/>
          </w:tcPr>
          <w:p w:rsidR="00846EB6" w:rsidRPr="007268EA" w:rsidRDefault="00846EB6">
            <w:pPr>
              <w:spacing w:line="360" w:lineRule="auto"/>
              <w:jc w:val="center"/>
              <w:rPr>
                <w:rFonts w:ascii="宋体" w:hAnsi="宋体" w:cs="宋体"/>
                <w:szCs w:val="21"/>
              </w:rPr>
            </w:pPr>
          </w:p>
        </w:tc>
        <w:tc>
          <w:tcPr>
            <w:tcW w:w="1086" w:type="dxa"/>
          </w:tcPr>
          <w:p w:rsidR="00846EB6" w:rsidRPr="007268EA" w:rsidRDefault="00846EB6">
            <w:pPr>
              <w:spacing w:line="360" w:lineRule="auto"/>
              <w:jc w:val="center"/>
              <w:rPr>
                <w:rFonts w:ascii="宋体" w:hAnsi="宋体" w:cs="宋体"/>
                <w:szCs w:val="21"/>
              </w:rPr>
            </w:pPr>
          </w:p>
        </w:tc>
        <w:tc>
          <w:tcPr>
            <w:tcW w:w="761" w:type="dxa"/>
          </w:tcPr>
          <w:p w:rsidR="00846EB6" w:rsidRPr="007268EA" w:rsidRDefault="00846EB6">
            <w:pPr>
              <w:spacing w:line="360" w:lineRule="auto"/>
              <w:jc w:val="center"/>
              <w:rPr>
                <w:rFonts w:ascii="宋体" w:hAnsi="宋体" w:cs="宋体"/>
                <w:szCs w:val="21"/>
              </w:rPr>
            </w:pPr>
          </w:p>
        </w:tc>
        <w:tc>
          <w:tcPr>
            <w:tcW w:w="990" w:type="dxa"/>
          </w:tcPr>
          <w:p w:rsidR="00846EB6" w:rsidRPr="007268EA" w:rsidRDefault="00846EB6">
            <w:pPr>
              <w:spacing w:line="360" w:lineRule="auto"/>
              <w:jc w:val="center"/>
              <w:rPr>
                <w:rFonts w:ascii="宋体" w:hAnsi="宋体" w:cs="宋体"/>
                <w:szCs w:val="21"/>
              </w:rPr>
            </w:pPr>
          </w:p>
        </w:tc>
        <w:tc>
          <w:tcPr>
            <w:tcW w:w="672" w:type="dxa"/>
          </w:tcPr>
          <w:p w:rsidR="00846EB6" w:rsidRPr="007268EA" w:rsidRDefault="00846EB6">
            <w:pPr>
              <w:spacing w:line="360" w:lineRule="auto"/>
              <w:jc w:val="center"/>
              <w:rPr>
                <w:rFonts w:ascii="宋体" w:hAnsi="宋体" w:cs="宋体"/>
                <w:szCs w:val="21"/>
              </w:rPr>
            </w:pPr>
          </w:p>
        </w:tc>
        <w:tc>
          <w:tcPr>
            <w:tcW w:w="738" w:type="dxa"/>
          </w:tcPr>
          <w:p w:rsidR="00846EB6" w:rsidRPr="007268EA" w:rsidRDefault="00846EB6">
            <w:pPr>
              <w:spacing w:line="360" w:lineRule="auto"/>
              <w:jc w:val="center"/>
              <w:rPr>
                <w:rFonts w:ascii="宋体" w:hAnsi="宋体" w:cs="宋体"/>
                <w:szCs w:val="21"/>
              </w:rPr>
            </w:pPr>
          </w:p>
        </w:tc>
        <w:tc>
          <w:tcPr>
            <w:tcW w:w="1212" w:type="dxa"/>
          </w:tcPr>
          <w:p w:rsidR="00846EB6" w:rsidRPr="007268EA" w:rsidRDefault="00846EB6">
            <w:pPr>
              <w:spacing w:line="360" w:lineRule="auto"/>
              <w:jc w:val="center"/>
              <w:rPr>
                <w:rFonts w:ascii="宋体" w:hAnsi="宋体" w:cs="宋体"/>
                <w:szCs w:val="21"/>
              </w:rPr>
            </w:pPr>
          </w:p>
        </w:tc>
        <w:tc>
          <w:tcPr>
            <w:tcW w:w="874" w:type="dxa"/>
          </w:tcPr>
          <w:p w:rsidR="00846EB6" w:rsidRPr="007268EA" w:rsidRDefault="00846EB6">
            <w:pPr>
              <w:spacing w:line="360" w:lineRule="auto"/>
              <w:jc w:val="center"/>
              <w:rPr>
                <w:rFonts w:ascii="宋体" w:hAnsi="宋体" w:cs="宋体"/>
                <w:szCs w:val="21"/>
              </w:rPr>
            </w:pPr>
          </w:p>
        </w:tc>
        <w:tc>
          <w:tcPr>
            <w:tcW w:w="1055" w:type="dxa"/>
          </w:tcPr>
          <w:p w:rsidR="00846EB6" w:rsidRPr="007268EA" w:rsidRDefault="00846EB6">
            <w:pPr>
              <w:spacing w:line="360" w:lineRule="auto"/>
              <w:jc w:val="center"/>
              <w:rPr>
                <w:rFonts w:ascii="宋体" w:hAnsi="宋体" w:cs="宋体"/>
                <w:szCs w:val="21"/>
              </w:rPr>
            </w:pPr>
          </w:p>
        </w:tc>
        <w:tc>
          <w:tcPr>
            <w:tcW w:w="691" w:type="dxa"/>
          </w:tcPr>
          <w:p w:rsidR="00846EB6" w:rsidRPr="007268EA" w:rsidRDefault="00846EB6">
            <w:pPr>
              <w:spacing w:line="360" w:lineRule="auto"/>
              <w:jc w:val="center"/>
              <w:rPr>
                <w:rFonts w:ascii="宋体" w:hAnsi="宋体" w:cs="宋体"/>
                <w:szCs w:val="21"/>
              </w:rPr>
            </w:pPr>
          </w:p>
        </w:tc>
      </w:tr>
    </w:tbl>
    <w:p w:rsidR="00846EB6" w:rsidRPr="007268EA" w:rsidRDefault="008E021D">
      <w:r w:rsidRPr="007268EA">
        <w:rPr>
          <w:rFonts w:hint="eastAsia"/>
        </w:rPr>
        <w:br w:type="page"/>
      </w:r>
      <w:r w:rsidRPr="007268EA">
        <w:rPr>
          <w:rFonts w:hint="eastAsia"/>
          <w:b/>
          <w:bCs/>
          <w:sz w:val="28"/>
          <w:szCs w:val="28"/>
        </w:rPr>
        <w:lastRenderedPageBreak/>
        <w:t>附表二：劳动力计划表</w:t>
      </w:r>
    </w:p>
    <w:p w:rsidR="00846EB6" w:rsidRPr="007268EA" w:rsidRDefault="008E021D">
      <w:pPr>
        <w:spacing w:line="360" w:lineRule="auto"/>
        <w:ind w:right="200" w:firstLineChars="300" w:firstLine="630"/>
        <w:rPr>
          <w:rFonts w:ascii="宋体" w:hAnsi="宋体" w:cs="宋体"/>
          <w:szCs w:val="21"/>
        </w:rPr>
      </w:pPr>
      <w:r w:rsidRPr="007268EA">
        <w:rPr>
          <w:rFonts w:ascii="宋体" w:hAnsi="宋体" w:cs="宋体" w:hint="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304"/>
        <w:gridCol w:w="1065"/>
        <w:gridCol w:w="1065"/>
        <w:gridCol w:w="1065"/>
        <w:gridCol w:w="1065"/>
        <w:gridCol w:w="1065"/>
        <w:gridCol w:w="1064"/>
      </w:tblGrid>
      <w:tr w:rsidR="00846EB6" w:rsidRPr="007268EA">
        <w:trPr>
          <w:jc w:val="center"/>
        </w:trPr>
        <w:tc>
          <w:tcPr>
            <w:tcW w:w="829"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工种</w:t>
            </w:r>
          </w:p>
        </w:tc>
        <w:tc>
          <w:tcPr>
            <w:tcW w:w="7693" w:type="dxa"/>
            <w:gridSpan w:val="7"/>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按工程施工阶段投入劳动力情况</w:t>
            </w:r>
          </w:p>
        </w:tc>
      </w:tr>
      <w:tr w:rsidR="00846EB6" w:rsidRPr="007268EA">
        <w:trPr>
          <w:jc w:val="center"/>
        </w:trPr>
        <w:tc>
          <w:tcPr>
            <w:tcW w:w="829" w:type="dxa"/>
            <w:vAlign w:val="center"/>
          </w:tcPr>
          <w:p w:rsidR="00846EB6" w:rsidRPr="007268EA" w:rsidRDefault="00846EB6">
            <w:pPr>
              <w:spacing w:line="360" w:lineRule="auto"/>
              <w:jc w:val="center"/>
              <w:rPr>
                <w:rFonts w:ascii="宋体" w:hAnsi="宋体" w:cs="宋体"/>
                <w:szCs w:val="21"/>
              </w:rPr>
            </w:pPr>
          </w:p>
        </w:tc>
        <w:tc>
          <w:tcPr>
            <w:tcW w:w="1304"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4" w:type="dxa"/>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vAlign w:val="center"/>
          </w:tcPr>
          <w:p w:rsidR="00846EB6" w:rsidRPr="007268EA" w:rsidRDefault="00846EB6">
            <w:pPr>
              <w:spacing w:line="360" w:lineRule="auto"/>
              <w:jc w:val="center"/>
              <w:rPr>
                <w:rFonts w:ascii="宋体" w:hAnsi="宋体" w:cs="宋体"/>
                <w:szCs w:val="21"/>
              </w:rPr>
            </w:pPr>
          </w:p>
        </w:tc>
        <w:tc>
          <w:tcPr>
            <w:tcW w:w="1304"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5" w:type="dxa"/>
            <w:vAlign w:val="center"/>
          </w:tcPr>
          <w:p w:rsidR="00846EB6" w:rsidRPr="007268EA" w:rsidRDefault="00846EB6">
            <w:pPr>
              <w:spacing w:line="360" w:lineRule="auto"/>
              <w:jc w:val="center"/>
              <w:rPr>
                <w:rFonts w:ascii="宋体" w:hAnsi="宋体" w:cs="宋体"/>
                <w:szCs w:val="21"/>
              </w:rPr>
            </w:pPr>
          </w:p>
        </w:tc>
        <w:tc>
          <w:tcPr>
            <w:tcW w:w="1064" w:type="dxa"/>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jc w:val="center"/>
        </w:trPr>
        <w:tc>
          <w:tcPr>
            <w:tcW w:w="829" w:type="dxa"/>
          </w:tcPr>
          <w:p w:rsidR="00846EB6" w:rsidRPr="007268EA" w:rsidRDefault="00846EB6">
            <w:pPr>
              <w:spacing w:line="360" w:lineRule="auto"/>
              <w:jc w:val="center"/>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r w:rsidR="00846EB6" w:rsidRPr="007268EA">
        <w:trPr>
          <w:trHeight w:val="547"/>
          <w:jc w:val="center"/>
        </w:trPr>
        <w:tc>
          <w:tcPr>
            <w:tcW w:w="829" w:type="dxa"/>
          </w:tcPr>
          <w:p w:rsidR="00846EB6" w:rsidRPr="007268EA" w:rsidRDefault="00846EB6">
            <w:pPr>
              <w:spacing w:line="360" w:lineRule="auto"/>
              <w:rPr>
                <w:rFonts w:ascii="宋体" w:hAnsi="宋体" w:cs="宋体"/>
                <w:szCs w:val="21"/>
              </w:rPr>
            </w:pPr>
          </w:p>
        </w:tc>
        <w:tc>
          <w:tcPr>
            <w:tcW w:w="1304"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5" w:type="dxa"/>
          </w:tcPr>
          <w:p w:rsidR="00846EB6" w:rsidRPr="007268EA" w:rsidRDefault="00846EB6">
            <w:pPr>
              <w:spacing w:line="360" w:lineRule="auto"/>
              <w:jc w:val="center"/>
              <w:rPr>
                <w:rFonts w:ascii="宋体" w:hAnsi="宋体" w:cs="宋体"/>
                <w:szCs w:val="21"/>
              </w:rPr>
            </w:pPr>
          </w:p>
        </w:tc>
        <w:tc>
          <w:tcPr>
            <w:tcW w:w="1064" w:type="dxa"/>
          </w:tcPr>
          <w:p w:rsidR="00846EB6" w:rsidRPr="007268EA" w:rsidRDefault="00846EB6">
            <w:pPr>
              <w:spacing w:line="360" w:lineRule="auto"/>
              <w:jc w:val="center"/>
              <w:rPr>
                <w:rFonts w:ascii="宋体" w:hAnsi="宋体" w:cs="宋体"/>
                <w:szCs w:val="21"/>
              </w:rPr>
            </w:pPr>
          </w:p>
        </w:tc>
      </w:tr>
    </w:tbl>
    <w:p w:rsidR="00846EB6" w:rsidRPr="007268EA" w:rsidRDefault="00846EB6">
      <w:pPr>
        <w:pStyle w:val="aa"/>
        <w:spacing w:line="360" w:lineRule="auto"/>
        <w:rPr>
          <w:rFonts w:hAnsi="宋体" w:cs="宋体"/>
        </w:rPr>
      </w:pPr>
    </w:p>
    <w:p w:rsidR="00846EB6" w:rsidRPr="007268EA" w:rsidRDefault="008E021D">
      <w:pPr>
        <w:rPr>
          <w:rFonts w:ascii="宋体" w:hAnsi="宋体" w:cs="宋体"/>
          <w:b/>
          <w:bCs/>
          <w:sz w:val="28"/>
          <w:szCs w:val="28"/>
        </w:rPr>
      </w:pPr>
      <w:r w:rsidRPr="007268EA">
        <w:rPr>
          <w:rFonts w:ascii="宋体" w:hAnsi="宋体" w:cs="宋体" w:hint="eastAsia"/>
          <w:b/>
          <w:bCs/>
          <w:sz w:val="28"/>
          <w:szCs w:val="28"/>
        </w:rPr>
        <w:lastRenderedPageBreak/>
        <w:t>附表三：进度计划</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1. 供应商应递交施工进度网络图或施工进度表，说明按磋商文件要求的计划工期进行施工的各个关键日期。</w:t>
      </w:r>
    </w:p>
    <w:p w:rsidR="00846EB6" w:rsidRPr="007268EA" w:rsidRDefault="008E021D">
      <w:pPr>
        <w:spacing w:line="360" w:lineRule="auto"/>
        <w:ind w:firstLineChars="200" w:firstLine="420"/>
        <w:rPr>
          <w:rFonts w:ascii="宋体" w:hAnsi="宋体" w:cs="宋体"/>
          <w:szCs w:val="21"/>
        </w:rPr>
      </w:pPr>
      <w:r w:rsidRPr="007268EA">
        <w:rPr>
          <w:rFonts w:ascii="宋体" w:hAnsi="宋体" w:cs="宋体" w:hint="eastAsia"/>
          <w:szCs w:val="21"/>
        </w:rPr>
        <w:t>2. 施工进度表可采用网络图或横道图表示。</w:t>
      </w:r>
    </w:p>
    <w:p w:rsidR="00846EB6" w:rsidRPr="007268EA" w:rsidRDefault="008E021D">
      <w:r w:rsidRPr="007268EA">
        <w:rPr>
          <w:rFonts w:hint="eastAsia"/>
        </w:rPr>
        <w:br w:type="page"/>
      </w:r>
      <w:r w:rsidRPr="007268EA">
        <w:rPr>
          <w:rFonts w:ascii="宋体" w:hAnsi="宋体" w:cs="宋体" w:hint="eastAsia"/>
          <w:b/>
          <w:bCs/>
          <w:sz w:val="28"/>
          <w:szCs w:val="28"/>
        </w:rPr>
        <w:lastRenderedPageBreak/>
        <w:t>附表四：施工总平面图</w:t>
      </w:r>
    </w:p>
    <w:p w:rsidR="00846EB6" w:rsidRPr="007268EA" w:rsidRDefault="008E021D">
      <w:pPr>
        <w:spacing w:line="360" w:lineRule="auto"/>
        <w:rPr>
          <w:rFonts w:ascii="宋体" w:hAnsi="宋体" w:cs="宋体"/>
          <w:sz w:val="20"/>
        </w:rPr>
      </w:pPr>
      <w:r w:rsidRPr="007268EA">
        <w:rPr>
          <w:rFonts w:ascii="宋体" w:hAnsi="宋体" w:cs="宋体" w:hint="eastAsia"/>
          <w:sz w:val="20"/>
        </w:rPr>
        <w:tab/>
      </w:r>
      <w:r w:rsidRPr="007268EA">
        <w:rPr>
          <w:rFonts w:ascii="宋体" w:hAnsi="宋体" w:cs="宋体" w:hint="eastAsia"/>
        </w:rPr>
        <w:t>供应商应递交一份施工总平面图，绘出现场临时设施布置图表，并注明临时设施、加工车间、现场办公、设备及仓储、供电、供水、卫生、生活、道路、消防等设施的情况和布置。</w:t>
      </w:r>
    </w:p>
    <w:p w:rsidR="00846EB6" w:rsidRPr="007268EA" w:rsidRDefault="008E021D">
      <w:pPr>
        <w:pStyle w:val="20"/>
        <w:jc w:val="center"/>
        <w:rPr>
          <w:rFonts w:ascii="宋体" w:hAnsi="宋体" w:cs="宋体"/>
          <w:sz w:val="28"/>
          <w:szCs w:val="28"/>
        </w:rPr>
      </w:pPr>
      <w:r w:rsidRPr="007268EA">
        <w:rPr>
          <w:rFonts w:ascii="宋体" w:hAnsi="宋体" w:cs="宋体" w:hint="eastAsia"/>
          <w:b w:val="0"/>
          <w:bCs w:val="0"/>
        </w:rPr>
        <w:br w:type="page"/>
      </w:r>
      <w:bookmarkStart w:id="623" w:name="_Toc56710738"/>
      <w:r w:rsidRPr="007268EA">
        <w:rPr>
          <w:rFonts w:ascii="宋体" w:hAnsi="宋体" w:cs="宋体" w:hint="eastAsia"/>
          <w:sz w:val="28"/>
          <w:szCs w:val="28"/>
        </w:rPr>
        <w:lastRenderedPageBreak/>
        <w:t>五、项目管理机构</w:t>
      </w:r>
      <w:bookmarkEnd w:id="623"/>
    </w:p>
    <w:p w:rsidR="00846EB6" w:rsidRPr="007268EA" w:rsidRDefault="008E021D">
      <w:pPr>
        <w:pStyle w:val="3"/>
        <w:spacing w:line="360" w:lineRule="auto"/>
        <w:rPr>
          <w:rFonts w:ascii="宋体" w:hAnsi="宋体" w:cs="宋体"/>
          <w:sz w:val="28"/>
          <w:szCs w:val="28"/>
        </w:rPr>
      </w:pPr>
      <w:bookmarkStart w:id="624" w:name="_Toc56710739"/>
      <w:r w:rsidRPr="007268EA">
        <w:rPr>
          <w:rFonts w:ascii="宋体" w:hAnsi="宋体" w:cs="宋体" w:hint="eastAsia"/>
          <w:sz w:val="28"/>
          <w:szCs w:val="28"/>
        </w:rPr>
        <w:t>（一）项目管理机构组成表</w:t>
      </w:r>
      <w:bookmarkEnd w:id="6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79"/>
        <w:gridCol w:w="867"/>
        <w:gridCol w:w="1081"/>
        <w:gridCol w:w="909"/>
        <w:gridCol w:w="851"/>
        <w:gridCol w:w="992"/>
        <w:gridCol w:w="1160"/>
        <w:gridCol w:w="16"/>
        <w:gridCol w:w="758"/>
      </w:tblGrid>
      <w:tr w:rsidR="00846EB6" w:rsidRPr="007268EA">
        <w:trPr>
          <w:cantSplit/>
          <w:jc w:val="center"/>
        </w:trPr>
        <w:tc>
          <w:tcPr>
            <w:tcW w:w="959"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职务</w:t>
            </w:r>
          </w:p>
        </w:tc>
        <w:tc>
          <w:tcPr>
            <w:tcW w:w="879"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姓名</w:t>
            </w:r>
          </w:p>
        </w:tc>
        <w:tc>
          <w:tcPr>
            <w:tcW w:w="867" w:type="dxa"/>
            <w:vMerge w:val="restart"/>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职称</w:t>
            </w:r>
          </w:p>
        </w:tc>
        <w:tc>
          <w:tcPr>
            <w:tcW w:w="5009" w:type="dxa"/>
            <w:gridSpan w:val="6"/>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执业或职业资格证明</w:t>
            </w:r>
          </w:p>
        </w:tc>
        <w:tc>
          <w:tcPr>
            <w:tcW w:w="758"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备注</w:t>
            </w:r>
          </w:p>
        </w:tc>
      </w:tr>
      <w:tr w:rsidR="00846EB6" w:rsidRPr="007268EA">
        <w:trPr>
          <w:cantSplit/>
          <w:jc w:val="center"/>
        </w:trPr>
        <w:tc>
          <w:tcPr>
            <w:tcW w:w="959" w:type="dxa"/>
            <w:vMerge/>
            <w:vAlign w:val="center"/>
          </w:tcPr>
          <w:p w:rsidR="00846EB6" w:rsidRPr="007268EA" w:rsidRDefault="00846EB6">
            <w:pPr>
              <w:spacing w:line="360" w:lineRule="auto"/>
              <w:jc w:val="center"/>
              <w:rPr>
                <w:rFonts w:ascii="宋体" w:hAnsi="宋体" w:cs="宋体"/>
                <w:szCs w:val="21"/>
              </w:rPr>
            </w:pPr>
          </w:p>
        </w:tc>
        <w:tc>
          <w:tcPr>
            <w:tcW w:w="879" w:type="dxa"/>
            <w:vMerge/>
            <w:vAlign w:val="center"/>
          </w:tcPr>
          <w:p w:rsidR="00846EB6" w:rsidRPr="007268EA" w:rsidRDefault="00846EB6">
            <w:pPr>
              <w:spacing w:line="360" w:lineRule="auto"/>
              <w:jc w:val="center"/>
              <w:rPr>
                <w:rFonts w:ascii="宋体" w:hAnsi="宋体" w:cs="宋体"/>
                <w:szCs w:val="21"/>
              </w:rPr>
            </w:pPr>
          </w:p>
        </w:tc>
        <w:tc>
          <w:tcPr>
            <w:tcW w:w="867" w:type="dxa"/>
            <w:vMerge/>
            <w:vAlign w:val="center"/>
          </w:tcPr>
          <w:p w:rsidR="00846EB6" w:rsidRPr="007268EA" w:rsidRDefault="00846EB6">
            <w:pPr>
              <w:spacing w:line="360" w:lineRule="auto"/>
              <w:jc w:val="center"/>
              <w:rPr>
                <w:rFonts w:ascii="宋体" w:hAnsi="宋体" w:cs="宋体"/>
                <w:szCs w:val="21"/>
              </w:rPr>
            </w:pPr>
          </w:p>
        </w:tc>
        <w:tc>
          <w:tcPr>
            <w:tcW w:w="1081"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证书名称</w:t>
            </w:r>
          </w:p>
        </w:tc>
        <w:tc>
          <w:tcPr>
            <w:tcW w:w="909"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级别</w:t>
            </w:r>
          </w:p>
        </w:tc>
        <w:tc>
          <w:tcPr>
            <w:tcW w:w="851"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证号</w:t>
            </w:r>
          </w:p>
        </w:tc>
        <w:tc>
          <w:tcPr>
            <w:tcW w:w="992"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专业</w:t>
            </w:r>
          </w:p>
        </w:tc>
        <w:tc>
          <w:tcPr>
            <w:tcW w:w="1160"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养老保险</w:t>
            </w:r>
          </w:p>
        </w:tc>
        <w:tc>
          <w:tcPr>
            <w:tcW w:w="774"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vAlign w:val="center"/>
          </w:tcPr>
          <w:p w:rsidR="00846EB6" w:rsidRPr="007268EA" w:rsidRDefault="00846EB6">
            <w:pPr>
              <w:spacing w:line="360" w:lineRule="auto"/>
              <w:jc w:val="center"/>
              <w:rPr>
                <w:rFonts w:ascii="宋体" w:hAnsi="宋体" w:cs="宋体"/>
                <w:szCs w:val="21"/>
              </w:rPr>
            </w:pPr>
          </w:p>
        </w:tc>
        <w:tc>
          <w:tcPr>
            <w:tcW w:w="879" w:type="dxa"/>
            <w:vAlign w:val="center"/>
          </w:tcPr>
          <w:p w:rsidR="00846EB6" w:rsidRPr="007268EA" w:rsidRDefault="00846EB6">
            <w:pPr>
              <w:spacing w:line="360" w:lineRule="auto"/>
              <w:jc w:val="center"/>
              <w:rPr>
                <w:rFonts w:ascii="宋体" w:hAnsi="宋体" w:cs="宋体"/>
                <w:szCs w:val="21"/>
              </w:rPr>
            </w:pPr>
          </w:p>
        </w:tc>
        <w:tc>
          <w:tcPr>
            <w:tcW w:w="867" w:type="dxa"/>
            <w:vAlign w:val="center"/>
          </w:tcPr>
          <w:p w:rsidR="00846EB6" w:rsidRPr="007268EA" w:rsidRDefault="00846EB6">
            <w:pPr>
              <w:spacing w:line="360" w:lineRule="auto"/>
              <w:jc w:val="center"/>
              <w:rPr>
                <w:rFonts w:ascii="宋体" w:hAnsi="宋体" w:cs="宋体"/>
                <w:szCs w:val="21"/>
              </w:rPr>
            </w:pPr>
          </w:p>
        </w:tc>
        <w:tc>
          <w:tcPr>
            <w:tcW w:w="1081" w:type="dxa"/>
            <w:vAlign w:val="center"/>
          </w:tcPr>
          <w:p w:rsidR="00846EB6" w:rsidRPr="007268EA" w:rsidRDefault="00846EB6">
            <w:pPr>
              <w:spacing w:line="360" w:lineRule="auto"/>
              <w:jc w:val="center"/>
              <w:rPr>
                <w:rFonts w:ascii="宋体" w:hAnsi="宋体" w:cs="宋体"/>
                <w:szCs w:val="21"/>
              </w:rPr>
            </w:pPr>
          </w:p>
        </w:tc>
        <w:tc>
          <w:tcPr>
            <w:tcW w:w="909" w:type="dxa"/>
            <w:vAlign w:val="center"/>
          </w:tcPr>
          <w:p w:rsidR="00846EB6" w:rsidRPr="007268EA" w:rsidRDefault="00846EB6">
            <w:pPr>
              <w:spacing w:line="360" w:lineRule="auto"/>
              <w:jc w:val="center"/>
              <w:rPr>
                <w:rFonts w:ascii="宋体" w:hAnsi="宋体" w:cs="宋体"/>
                <w:szCs w:val="21"/>
              </w:rPr>
            </w:pPr>
          </w:p>
        </w:tc>
        <w:tc>
          <w:tcPr>
            <w:tcW w:w="851" w:type="dxa"/>
            <w:vAlign w:val="center"/>
          </w:tcPr>
          <w:p w:rsidR="00846EB6" w:rsidRPr="007268EA" w:rsidRDefault="00846EB6">
            <w:pPr>
              <w:spacing w:line="360" w:lineRule="auto"/>
              <w:jc w:val="center"/>
              <w:rPr>
                <w:rFonts w:ascii="宋体" w:hAnsi="宋体" w:cs="宋体"/>
                <w:szCs w:val="21"/>
              </w:rPr>
            </w:pPr>
          </w:p>
        </w:tc>
        <w:tc>
          <w:tcPr>
            <w:tcW w:w="992" w:type="dxa"/>
            <w:vAlign w:val="center"/>
          </w:tcPr>
          <w:p w:rsidR="00846EB6" w:rsidRPr="007268EA" w:rsidRDefault="00846EB6">
            <w:pPr>
              <w:spacing w:line="360" w:lineRule="auto"/>
              <w:jc w:val="center"/>
              <w:rPr>
                <w:rFonts w:ascii="宋体" w:hAnsi="宋体" w:cs="宋体"/>
                <w:szCs w:val="21"/>
              </w:rPr>
            </w:pPr>
          </w:p>
        </w:tc>
        <w:tc>
          <w:tcPr>
            <w:tcW w:w="1160" w:type="dxa"/>
            <w:vAlign w:val="center"/>
          </w:tcPr>
          <w:p w:rsidR="00846EB6" w:rsidRPr="007268EA" w:rsidRDefault="00846EB6">
            <w:pPr>
              <w:spacing w:line="360" w:lineRule="auto"/>
              <w:jc w:val="center"/>
              <w:rPr>
                <w:rFonts w:ascii="宋体" w:hAnsi="宋体" w:cs="宋体"/>
                <w:szCs w:val="21"/>
              </w:rPr>
            </w:pPr>
          </w:p>
        </w:tc>
        <w:tc>
          <w:tcPr>
            <w:tcW w:w="774" w:type="dxa"/>
            <w:gridSpan w:val="2"/>
            <w:vAlign w:val="center"/>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Pr>
          <w:p w:rsidR="00846EB6" w:rsidRPr="007268EA" w:rsidRDefault="00846EB6">
            <w:pPr>
              <w:spacing w:line="360" w:lineRule="auto"/>
              <w:jc w:val="center"/>
              <w:rPr>
                <w:rFonts w:ascii="宋体" w:hAnsi="宋体" w:cs="宋体"/>
                <w:szCs w:val="21"/>
              </w:rPr>
            </w:pPr>
          </w:p>
        </w:tc>
        <w:tc>
          <w:tcPr>
            <w:tcW w:w="879" w:type="dxa"/>
          </w:tcPr>
          <w:p w:rsidR="00846EB6" w:rsidRPr="007268EA" w:rsidRDefault="00846EB6">
            <w:pPr>
              <w:spacing w:line="360" w:lineRule="auto"/>
              <w:jc w:val="center"/>
              <w:rPr>
                <w:rFonts w:ascii="宋体" w:hAnsi="宋体" w:cs="宋体"/>
                <w:szCs w:val="21"/>
              </w:rPr>
            </w:pPr>
          </w:p>
        </w:tc>
        <w:tc>
          <w:tcPr>
            <w:tcW w:w="867" w:type="dxa"/>
          </w:tcPr>
          <w:p w:rsidR="00846EB6" w:rsidRPr="007268EA" w:rsidRDefault="00846EB6">
            <w:pPr>
              <w:spacing w:line="360" w:lineRule="auto"/>
              <w:jc w:val="center"/>
              <w:rPr>
                <w:rFonts w:ascii="宋体" w:hAnsi="宋体" w:cs="宋体"/>
                <w:szCs w:val="21"/>
              </w:rPr>
            </w:pPr>
          </w:p>
        </w:tc>
        <w:tc>
          <w:tcPr>
            <w:tcW w:w="1081" w:type="dxa"/>
          </w:tcPr>
          <w:p w:rsidR="00846EB6" w:rsidRPr="007268EA" w:rsidRDefault="00846EB6">
            <w:pPr>
              <w:spacing w:line="360" w:lineRule="auto"/>
              <w:jc w:val="center"/>
              <w:rPr>
                <w:rFonts w:ascii="宋体" w:hAnsi="宋体" w:cs="宋体"/>
                <w:szCs w:val="21"/>
              </w:rPr>
            </w:pPr>
          </w:p>
        </w:tc>
        <w:tc>
          <w:tcPr>
            <w:tcW w:w="909" w:type="dxa"/>
          </w:tcPr>
          <w:p w:rsidR="00846EB6" w:rsidRPr="007268EA" w:rsidRDefault="00846EB6">
            <w:pPr>
              <w:spacing w:line="360" w:lineRule="auto"/>
              <w:jc w:val="center"/>
              <w:rPr>
                <w:rFonts w:ascii="宋体" w:hAnsi="宋体" w:cs="宋体"/>
                <w:szCs w:val="21"/>
              </w:rPr>
            </w:pPr>
          </w:p>
        </w:tc>
        <w:tc>
          <w:tcPr>
            <w:tcW w:w="851" w:type="dxa"/>
          </w:tcPr>
          <w:p w:rsidR="00846EB6" w:rsidRPr="007268EA" w:rsidRDefault="00846EB6">
            <w:pPr>
              <w:spacing w:line="360" w:lineRule="auto"/>
              <w:jc w:val="center"/>
              <w:rPr>
                <w:rFonts w:ascii="宋体" w:hAnsi="宋体" w:cs="宋体"/>
                <w:szCs w:val="21"/>
              </w:rPr>
            </w:pPr>
          </w:p>
        </w:tc>
        <w:tc>
          <w:tcPr>
            <w:tcW w:w="992" w:type="dxa"/>
          </w:tcPr>
          <w:p w:rsidR="00846EB6" w:rsidRPr="007268EA" w:rsidRDefault="00846EB6">
            <w:pPr>
              <w:spacing w:line="360" w:lineRule="auto"/>
              <w:jc w:val="center"/>
              <w:rPr>
                <w:rFonts w:ascii="宋体" w:hAnsi="宋体" w:cs="宋体"/>
                <w:szCs w:val="21"/>
              </w:rPr>
            </w:pPr>
          </w:p>
        </w:tc>
        <w:tc>
          <w:tcPr>
            <w:tcW w:w="1160" w:type="dxa"/>
          </w:tcPr>
          <w:p w:rsidR="00846EB6" w:rsidRPr="007268EA" w:rsidRDefault="00846EB6">
            <w:pPr>
              <w:spacing w:line="360" w:lineRule="auto"/>
              <w:jc w:val="center"/>
              <w:rPr>
                <w:rFonts w:ascii="宋体" w:hAnsi="宋体" w:cs="宋体"/>
                <w:szCs w:val="21"/>
              </w:rPr>
            </w:pPr>
          </w:p>
        </w:tc>
        <w:tc>
          <w:tcPr>
            <w:tcW w:w="774" w:type="dxa"/>
            <w:gridSpan w:val="2"/>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r w:rsidR="00846EB6" w:rsidRPr="007268EA">
        <w:trPr>
          <w:jc w:val="center"/>
        </w:trPr>
        <w:tc>
          <w:tcPr>
            <w:tcW w:w="95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7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08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09"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851"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992"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1160" w:type="dxa"/>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846EB6" w:rsidRPr="007268EA" w:rsidRDefault="00846EB6">
            <w:pPr>
              <w:spacing w:line="360" w:lineRule="auto"/>
              <w:jc w:val="center"/>
              <w:rPr>
                <w:rFonts w:ascii="宋体" w:hAnsi="宋体" w:cs="宋体"/>
                <w:szCs w:val="21"/>
              </w:rPr>
            </w:pPr>
          </w:p>
        </w:tc>
      </w:tr>
    </w:tbl>
    <w:p w:rsidR="00846EB6" w:rsidRPr="007268EA" w:rsidRDefault="008E021D">
      <w:pPr>
        <w:rPr>
          <w:rFonts w:ascii="宋体" w:hAnsi="宋体" w:cs="仿宋_GB2312"/>
          <w:szCs w:val="21"/>
        </w:rPr>
      </w:pPr>
      <w:r w:rsidRPr="007268EA">
        <w:rPr>
          <w:rFonts w:ascii="宋体" w:hAnsi="宋体" w:cs="宋体" w:hint="eastAsia"/>
        </w:rPr>
        <w:t>附：</w:t>
      </w:r>
      <w:r w:rsidRPr="007268EA">
        <w:rPr>
          <w:rFonts w:ascii="宋体" w:hAnsi="宋体" w:cs="仿宋_GB2312" w:hint="eastAsia"/>
          <w:szCs w:val="21"/>
        </w:rPr>
        <w:t>1、项目管理人员应包括：项目工程师（技术负责人）、施工员、质量管理员、材料管理员、安全管理员、造价人员、资料员和项目负责人需要配备的其他关键人员。</w:t>
      </w:r>
    </w:p>
    <w:p w:rsidR="00846EB6" w:rsidRPr="007268EA" w:rsidRDefault="008E021D">
      <w:pPr>
        <w:rPr>
          <w:rFonts w:ascii="宋体" w:hAnsi="宋体" w:cs="仿宋_GB2312"/>
          <w:szCs w:val="21"/>
        </w:rPr>
      </w:pPr>
      <w:r w:rsidRPr="007268EA">
        <w:rPr>
          <w:rFonts w:ascii="宋体" w:hAnsi="宋体" w:cs="仿宋_GB2312" w:hint="eastAsia"/>
          <w:szCs w:val="21"/>
        </w:rPr>
        <w:t>2、项目管理人员简历中应附职称证书或岗位证书扫描件，其中项目工程师须附相关专业中级及以上职称证书，安全管理员须附岗位证和安全生产考核合格证书，其他人员须附岗位证或资格证书的扫描件。所有人员均应附其身份证、学历证及开标前半年内任意一个月的社保缴纳证明。</w:t>
      </w:r>
    </w:p>
    <w:p w:rsidR="00846EB6" w:rsidRPr="007268EA" w:rsidRDefault="008E021D">
      <w:pPr>
        <w:spacing w:line="360" w:lineRule="auto"/>
        <w:jc w:val="left"/>
        <w:rPr>
          <w:rFonts w:ascii="宋体" w:hAnsi="宋体" w:cs="宋体"/>
          <w:b/>
          <w:sz w:val="30"/>
          <w:szCs w:val="30"/>
        </w:rPr>
      </w:pPr>
      <w:r w:rsidRPr="007268EA">
        <w:rPr>
          <w:rFonts w:ascii="宋体" w:hAnsi="宋体" w:cs="宋体" w:hint="eastAsia"/>
          <w:b/>
          <w:sz w:val="28"/>
          <w:szCs w:val="28"/>
        </w:rPr>
        <w:br w:type="page"/>
      </w:r>
      <w:bookmarkStart w:id="625" w:name="_Toc56710740"/>
      <w:r w:rsidRPr="007268EA">
        <w:rPr>
          <w:rStyle w:val="3Char"/>
          <w:rFonts w:ascii="宋体" w:hAnsi="宋体" w:cs="宋体" w:hint="eastAsia"/>
          <w:sz w:val="28"/>
          <w:szCs w:val="28"/>
        </w:rPr>
        <w:lastRenderedPageBreak/>
        <w:t>（二）项目经理简历表</w:t>
      </w:r>
      <w:bookmarkEnd w:id="6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359"/>
        <w:gridCol w:w="720"/>
        <w:gridCol w:w="927"/>
        <w:gridCol w:w="1065"/>
        <w:gridCol w:w="708"/>
        <w:gridCol w:w="1261"/>
        <w:gridCol w:w="161"/>
        <w:gridCol w:w="2135"/>
      </w:tblGrid>
      <w:tr w:rsidR="00846EB6" w:rsidRPr="007268EA">
        <w:trPr>
          <w:jc w:val="center"/>
        </w:trPr>
        <w:tc>
          <w:tcPr>
            <w:tcW w:w="1186"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姓  名</w:t>
            </w:r>
          </w:p>
        </w:tc>
        <w:tc>
          <w:tcPr>
            <w:tcW w:w="1079" w:type="dxa"/>
            <w:gridSpan w:val="2"/>
            <w:vAlign w:val="center"/>
          </w:tcPr>
          <w:p w:rsidR="00846EB6" w:rsidRPr="007268EA" w:rsidRDefault="00846EB6">
            <w:pPr>
              <w:spacing w:line="360" w:lineRule="auto"/>
              <w:jc w:val="center"/>
              <w:rPr>
                <w:rFonts w:ascii="宋体" w:hAnsi="宋体" w:cs="宋体"/>
                <w:szCs w:val="21"/>
              </w:rPr>
            </w:pPr>
          </w:p>
        </w:tc>
        <w:tc>
          <w:tcPr>
            <w:tcW w:w="927"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年 龄</w:t>
            </w:r>
          </w:p>
        </w:tc>
        <w:tc>
          <w:tcPr>
            <w:tcW w:w="1065" w:type="dxa"/>
            <w:vAlign w:val="center"/>
          </w:tcPr>
          <w:p w:rsidR="00846EB6" w:rsidRPr="007268EA" w:rsidRDefault="00846EB6">
            <w:pPr>
              <w:spacing w:line="360" w:lineRule="auto"/>
              <w:jc w:val="center"/>
              <w:rPr>
                <w:rFonts w:ascii="宋体" w:hAnsi="宋体" w:cs="宋体"/>
                <w:szCs w:val="21"/>
              </w:rPr>
            </w:pPr>
          </w:p>
        </w:tc>
        <w:tc>
          <w:tcPr>
            <w:tcW w:w="2130" w:type="dxa"/>
            <w:gridSpan w:val="3"/>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学历</w:t>
            </w:r>
          </w:p>
        </w:tc>
        <w:tc>
          <w:tcPr>
            <w:tcW w:w="2135" w:type="dxa"/>
            <w:vAlign w:val="center"/>
          </w:tcPr>
          <w:p w:rsidR="00846EB6" w:rsidRPr="007268EA" w:rsidRDefault="00846EB6">
            <w:pPr>
              <w:spacing w:line="360" w:lineRule="auto"/>
              <w:rPr>
                <w:rFonts w:ascii="宋体" w:hAnsi="宋体" w:cs="宋体"/>
                <w:szCs w:val="21"/>
              </w:rPr>
            </w:pPr>
          </w:p>
        </w:tc>
      </w:tr>
      <w:tr w:rsidR="00846EB6" w:rsidRPr="007268EA">
        <w:trPr>
          <w:jc w:val="center"/>
        </w:trPr>
        <w:tc>
          <w:tcPr>
            <w:tcW w:w="1186"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职  称</w:t>
            </w:r>
          </w:p>
        </w:tc>
        <w:tc>
          <w:tcPr>
            <w:tcW w:w="1079" w:type="dxa"/>
            <w:gridSpan w:val="2"/>
            <w:vAlign w:val="center"/>
          </w:tcPr>
          <w:p w:rsidR="00846EB6" w:rsidRPr="007268EA" w:rsidRDefault="00846EB6">
            <w:pPr>
              <w:spacing w:line="360" w:lineRule="auto"/>
              <w:jc w:val="center"/>
              <w:rPr>
                <w:rFonts w:ascii="宋体" w:hAnsi="宋体" w:cs="宋体"/>
                <w:szCs w:val="21"/>
              </w:rPr>
            </w:pPr>
          </w:p>
        </w:tc>
        <w:tc>
          <w:tcPr>
            <w:tcW w:w="927" w:type="dxa"/>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职 务</w:t>
            </w:r>
          </w:p>
        </w:tc>
        <w:tc>
          <w:tcPr>
            <w:tcW w:w="1065" w:type="dxa"/>
            <w:vAlign w:val="center"/>
          </w:tcPr>
          <w:p w:rsidR="00846EB6" w:rsidRPr="007268EA" w:rsidRDefault="00846EB6">
            <w:pPr>
              <w:spacing w:line="360" w:lineRule="auto"/>
              <w:jc w:val="center"/>
              <w:rPr>
                <w:rFonts w:ascii="宋体" w:hAnsi="宋体" w:cs="宋体"/>
                <w:szCs w:val="21"/>
              </w:rPr>
            </w:pPr>
          </w:p>
        </w:tc>
        <w:tc>
          <w:tcPr>
            <w:tcW w:w="2130" w:type="dxa"/>
            <w:gridSpan w:val="3"/>
            <w:vAlign w:val="center"/>
          </w:tcPr>
          <w:p w:rsidR="00846EB6" w:rsidRPr="007268EA" w:rsidRDefault="008E021D">
            <w:pPr>
              <w:spacing w:line="360" w:lineRule="auto"/>
              <w:jc w:val="center"/>
              <w:rPr>
                <w:rFonts w:ascii="宋体" w:hAnsi="宋体" w:cs="宋体"/>
                <w:szCs w:val="21"/>
              </w:rPr>
            </w:pPr>
            <w:r w:rsidRPr="007268EA">
              <w:rPr>
                <w:rFonts w:ascii="宋体" w:hAnsi="宋体" w:cs="宋体" w:hint="eastAsia"/>
                <w:szCs w:val="21"/>
              </w:rPr>
              <w:t>拟在本合同任职</w:t>
            </w:r>
          </w:p>
        </w:tc>
        <w:tc>
          <w:tcPr>
            <w:tcW w:w="2135" w:type="dxa"/>
            <w:vAlign w:val="center"/>
          </w:tcPr>
          <w:p w:rsidR="00846EB6" w:rsidRPr="007268EA" w:rsidRDefault="00846EB6">
            <w:pPr>
              <w:spacing w:line="360" w:lineRule="auto"/>
              <w:rPr>
                <w:rFonts w:ascii="宋体" w:hAnsi="宋体" w:cs="宋体"/>
                <w:szCs w:val="21"/>
              </w:rPr>
            </w:pPr>
          </w:p>
        </w:tc>
      </w:tr>
      <w:tr w:rsidR="00846EB6" w:rsidRPr="007268EA">
        <w:trPr>
          <w:jc w:val="center"/>
        </w:trPr>
        <w:tc>
          <w:tcPr>
            <w:tcW w:w="1186"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毕业学校</w:t>
            </w:r>
          </w:p>
        </w:tc>
        <w:tc>
          <w:tcPr>
            <w:tcW w:w="7336" w:type="dxa"/>
            <w:gridSpan w:val="8"/>
          </w:tcPr>
          <w:p w:rsidR="00846EB6" w:rsidRPr="007268EA" w:rsidRDefault="008E021D">
            <w:pPr>
              <w:spacing w:line="360" w:lineRule="auto"/>
              <w:rPr>
                <w:rFonts w:ascii="宋体" w:hAnsi="宋体" w:cs="宋体"/>
                <w:szCs w:val="21"/>
              </w:rPr>
            </w:pPr>
            <w:r w:rsidRPr="007268EA">
              <w:rPr>
                <w:rFonts w:ascii="宋体" w:hAnsi="宋体" w:cs="宋体" w:hint="eastAsia"/>
                <w:szCs w:val="21"/>
              </w:rPr>
              <w:t xml:space="preserve">      年毕业于            学校        专业</w:t>
            </w:r>
          </w:p>
        </w:tc>
      </w:tr>
      <w:tr w:rsidR="00846EB6" w:rsidRPr="007268EA">
        <w:trPr>
          <w:jc w:val="center"/>
        </w:trPr>
        <w:tc>
          <w:tcPr>
            <w:tcW w:w="8522" w:type="dxa"/>
            <w:gridSpan w:val="9"/>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主要工作经历</w:t>
            </w:r>
          </w:p>
        </w:tc>
      </w:tr>
      <w:tr w:rsidR="00846EB6" w:rsidRPr="007268EA">
        <w:trPr>
          <w:trHeight w:val="20"/>
          <w:jc w:val="center"/>
        </w:trPr>
        <w:tc>
          <w:tcPr>
            <w:tcW w:w="1545" w:type="dxa"/>
            <w:gridSpan w:val="2"/>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时  间</w:t>
            </w:r>
          </w:p>
        </w:tc>
        <w:tc>
          <w:tcPr>
            <w:tcW w:w="3420" w:type="dxa"/>
            <w:gridSpan w:val="4"/>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参加过的类似项目</w:t>
            </w:r>
          </w:p>
        </w:tc>
        <w:tc>
          <w:tcPr>
            <w:tcW w:w="1261" w:type="dxa"/>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担任职务</w:t>
            </w:r>
          </w:p>
        </w:tc>
        <w:tc>
          <w:tcPr>
            <w:tcW w:w="2296" w:type="dxa"/>
            <w:gridSpan w:val="2"/>
            <w:vAlign w:val="center"/>
          </w:tcPr>
          <w:p w:rsidR="00846EB6" w:rsidRPr="007268EA" w:rsidRDefault="008E021D">
            <w:pPr>
              <w:spacing w:line="360" w:lineRule="auto"/>
              <w:rPr>
                <w:rFonts w:ascii="宋体" w:hAnsi="宋体" w:cs="宋体"/>
                <w:szCs w:val="21"/>
              </w:rPr>
            </w:pPr>
            <w:r w:rsidRPr="007268EA">
              <w:rPr>
                <w:rFonts w:ascii="宋体" w:hAnsi="宋体" w:cs="宋体" w:hint="eastAsia"/>
                <w:szCs w:val="21"/>
              </w:rPr>
              <w:t>发包人及联系电话</w:t>
            </w: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ermStart w:id="0" w:edGrp="everyone"/>
            <w:permEnd w:id="0"/>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r w:rsidR="00846EB6" w:rsidRPr="007268EA">
        <w:trPr>
          <w:trHeight w:val="690"/>
          <w:jc w:val="center"/>
        </w:trPr>
        <w:tc>
          <w:tcPr>
            <w:tcW w:w="1545" w:type="dxa"/>
            <w:gridSpan w:val="2"/>
          </w:tcPr>
          <w:p w:rsidR="00846EB6" w:rsidRPr="007268EA" w:rsidRDefault="00846EB6">
            <w:pPr>
              <w:spacing w:line="360" w:lineRule="auto"/>
              <w:rPr>
                <w:rFonts w:ascii="宋体" w:hAnsi="宋体" w:cs="宋体"/>
                <w:szCs w:val="21"/>
              </w:rPr>
            </w:pPr>
          </w:p>
        </w:tc>
        <w:tc>
          <w:tcPr>
            <w:tcW w:w="3420" w:type="dxa"/>
            <w:gridSpan w:val="4"/>
          </w:tcPr>
          <w:p w:rsidR="00846EB6" w:rsidRPr="007268EA" w:rsidRDefault="00846EB6">
            <w:pPr>
              <w:spacing w:line="360" w:lineRule="auto"/>
              <w:rPr>
                <w:rFonts w:ascii="宋体" w:hAnsi="宋体" w:cs="宋体"/>
                <w:szCs w:val="21"/>
              </w:rPr>
            </w:pPr>
          </w:p>
        </w:tc>
        <w:tc>
          <w:tcPr>
            <w:tcW w:w="1261" w:type="dxa"/>
          </w:tcPr>
          <w:p w:rsidR="00846EB6" w:rsidRPr="007268EA" w:rsidRDefault="00846EB6">
            <w:pPr>
              <w:spacing w:line="360" w:lineRule="auto"/>
              <w:rPr>
                <w:rFonts w:ascii="宋体" w:hAnsi="宋体" w:cs="宋体"/>
                <w:szCs w:val="21"/>
              </w:rPr>
            </w:pPr>
          </w:p>
        </w:tc>
        <w:tc>
          <w:tcPr>
            <w:tcW w:w="2296" w:type="dxa"/>
            <w:gridSpan w:val="2"/>
          </w:tcPr>
          <w:p w:rsidR="00846EB6" w:rsidRPr="007268EA" w:rsidRDefault="00846EB6">
            <w:pPr>
              <w:spacing w:line="360" w:lineRule="auto"/>
              <w:rPr>
                <w:rFonts w:ascii="宋体" w:hAnsi="宋体" w:cs="宋体"/>
                <w:szCs w:val="21"/>
              </w:rPr>
            </w:pPr>
          </w:p>
        </w:tc>
      </w:tr>
    </w:tbl>
    <w:p w:rsidR="00846EB6" w:rsidRPr="007268EA" w:rsidRDefault="008E021D">
      <w:pPr>
        <w:spacing w:line="360" w:lineRule="auto"/>
        <w:ind w:firstLineChars="200" w:firstLine="420"/>
        <w:rPr>
          <w:rFonts w:ascii="宋体" w:hAnsi="宋体" w:cs="宋体"/>
        </w:rPr>
      </w:pPr>
      <w:r w:rsidRPr="007268EA">
        <w:rPr>
          <w:rFonts w:ascii="宋体" w:hAnsi="宋体" w:cs="宋体" w:hint="eastAsia"/>
        </w:rPr>
        <w:t>附：建造师注册证书、</w:t>
      </w:r>
      <w:r w:rsidRPr="007268EA">
        <w:rPr>
          <w:rFonts w:ascii="宋体" w:hAnsi="宋体" w:cs="宋体" w:hint="eastAsia"/>
          <w:szCs w:val="21"/>
        </w:rPr>
        <w:t>安全生产考核合格证书、职称证、</w:t>
      </w:r>
      <w:r w:rsidRPr="007268EA">
        <w:rPr>
          <w:rFonts w:ascii="宋体" w:hAnsi="宋体" w:cs="宋体" w:hint="eastAsia"/>
        </w:rPr>
        <w:t>身份证、学历证及</w:t>
      </w:r>
      <w:r w:rsidRPr="007268EA">
        <w:rPr>
          <w:rFonts w:ascii="宋体" w:hAnsi="宋体" w:cs="仿宋_GB2312" w:hint="eastAsia"/>
          <w:szCs w:val="21"/>
        </w:rPr>
        <w:t>开标前半年内任意一个月的社保缴纳证明。</w:t>
      </w:r>
    </w:p>
    <w:p w:rsidR="00846EB6" w:rsidRPr="007268EA" w:rsidRDefault="00846EB6">
      <w:pPr>
        <w:spacing w:line="360" w:lineRule="auto"/>
        <w:rPr>
          <w:rFonts w:ascii="宋体" w:hAnsi="宋体" w:cs="宋体"/>
          <w:sz w:val="27"/>
          <w:szCs w:val="27"/>
        </w:rPr>
      </w:pPr>
    </w:p>
    <w:p w:rsidR="00846EB6" w:rsidRPr="007268EA" w:rsidRDefault="00846EB6">
      <w:pPr>
        <w:spacing w:line="360" w:lineRule="auto"/>
        <w:ind w:firstLine="420"/>
        <w:rPr>
          <w:rFonts w:ascii="宋体" w:hAnsi="宋体" w:cs="宋体"/>
        </w:rPr>
      </w:pPr>
    </w:p>
    <w:p w:rsidR="00846EB6" w:rsidRPr="007268EA" w:rsidRDefault="00846EB6">
      <w:pPr>
        <w:adjustRightInd w:val="0"/>
        <w:snapToGrid w:val="0"/>
        <w:spacing w:line="360" w:lineRule="auto"/>
        <w:rPr>
          <w:rFonts w:ascii="宋体" w:hAnsi="宋体" w:cs="宋体"/>
          <w:szCs w:val="21"/>
        </w:rPr>
      </w:pPr>
    </w:p>
    <w:sectPr w:rsidR="00846EB6" w:rsidRPr="007268EA" w:rsidSect="00846EB6">
      <w:footerReference w:type="default" r:id="rId8"/>
      <w:pgSz w:w="11906" w:h="16838"/>
      <w:pgMar w:top="1276"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F48" w:rsidRDefault="004F0F48" w:rsidP="00846EB6">
      <w:r>
        <w:separator/>
      </w:r>
    </w:p>
  </w:endnote>
  <w:endnote w:type="continuationSeparator" w:id="0">
    <w:p w:rsidR="004F0F48" w:rsidRDefault="004F0F48" w:rsidP="00846EB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_HKSCS">
    <w:altName w:val="PMingLiU-ExtB"/>
    <w:panose1 w:val="02020500000000000000"/>
    <w:charset w:val="88"/>
    <w:family w:val="roman"/>
    <w:pitch w:val="variable"/>
    <w:sig w:usb0="A00002FF" w:usb1="3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EA" w:rsidRDefault="007268EA">
    <w:pPr>
      <w:pStyle w:val="ad"/>
      <w:ind w:left="300" w:right="360" w:hangingChars="100" w:hanging="300"/>
      <w:jc w:val="right"/>
      <w:rPr>
        <w:rFonts w:ascii="仿宋_GB2312" w:eastAsia="仿宋_GB2312"/>
        <w:sz w:val="30"/>
        <w:szCs w:val="30"/>
      </w:rPr>
    </w:pPr>
    <w:r>
      <w:rPr>
        <w:rStyle w:val="af3"/>
        <w:rFonts w:ascii="仿宋_GB2312" w:eastAsia="仿宋_GB2312" w:hint="eastAsia"/>
        <w:sz w:val="30"/>
        <w:szCs w:val="30"/>
      </w:rPr>
      <w:t>—</w:t>
    </w:r>
    <w:r w:rsidR="005D3E0E">
      <w:rPr>
        <w:rFonts w:ascii="宋体" w:hAnsi="宋体" w:cs="宋体" w:hint="eastAsia"/>
        <w:sz w:val="30"/>
        <w:szCs w:val="30"/>
      </w:rPr>
      <w:fldChar w:fldCharType="begin"/>
    </w:r>
    <w:r>
      <w:rPr>
        <w:rStyle w:val="af3"/>
        <w:rFonts w:ascii="宋体" w:hAnsi="宋体" w:cs="宋体" w:hint="eastAsia"/>
        <w:sz w:val="30"/>
        <w:szCs w:val="30"/>
      </w:rPr>
      <w:instrText xml:space="preserve"> PAGE </w:instrText>
    </w:r>
    <w:r w:rsidR="005D3E0E">
      <w:rPr>
        <w:rFonts w:ascii="宋体" w:hAnsi="宋体" w:cs="宋体" w:hint="eastAsia"/>
        <w:sz w:val="30"/>
        <w:szCs w:val="30"/>
      </w:rPr>
      <w:fldChar w:fldCharType="separate"/>
    </w:r>
    <w:r w:rsidR="007364D0">
      <w:rPr>
        <w:rStyle w:val="af3"/>
        <w:rFonts w:ascii="宋体" w:hAnsi="宋体" w:cs="宋体"/>
        <w:noProof/>
        <w:sz w:val="30"/>
        <w:szCs w:val="30"/>
      </w:rPr>
      <w:t>26</w:t>
    </w:r>
    <w:r w:rsidR="005D3E0E">
      <w:rPr>
        <w:rFonts w:ascii="宋体" w:hAnsi="宋体" w:cs="宋体" w:hint="eastAsia"/>
        <w:sz w:val="30"/>
        <w:szCs w:val="30"/>
      </w:rPr>
      <w:fldChar w:fldCharType="end"/>
    </w:r>
    <w:r>
      <w:rPr>
        <w:rStyle w:val="af3"/>
        <w:rFonts w:ascii="仿宋_GB2312" w:eastAsia="仿宋_GB2312" w:hint="eastAsia"/>
        <w:sz w:val="30"/>
        <w:szCs w:val="30"/>
      </w:rPr>
      <w:t>—</w:t>
    </w:r>
  </w:p>
  <w:p w:rsidR="007268EA" w:rsidRDefault="007268EA">
    <w:pPr>
      <w:pStyle w:val="ad"/>
      <w:ind w:left="180"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F48" w:rsidRDefault="004F0F48" w:rsidP="00846EB6">
      <w:r>
        <w:separator/>
      </w:r>
    </w:p>
  </w:footnote>
  <w:footnote w:type="continuationSeparator" w:id="0">
    <w:p w:rsidR="004F0F48" w:rsidRDefault="004F0F48" w:rsidP="00846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numFmt w:val="bullet"/>
      <w:pStyle w:val="1"/>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00000B"/>
    <w:multiLevelType w:val="multilevel"/>
    <w:tmpl w:val="0000000B"/>
    <w:lvl w:ilvl="0">
      <w:start w:val="1"/>
      <w:numFmt w:val="decimal"/>
      <w:lvlText w:val="%1、"/>
      <w:lvlJc w:val="left"/>
      <w:pPr>
        <w:tabs>
          <w:tab w:val="left" w:pos="840"/>
        </w:tabs>
        <w:ind w:left="840" w:hanging="360"/>
      </w:pPr>
      <w:rPr>
        <w:rFonts w:hint="eastAsia"/>
      </w:rPr>
    </w:lvl>
    <w:lvl w:ilvl="1">
      <w:start w:val="1"/>
      <w:numFmt w:val="japaneseCounting"/>
      <w:pStyle w:val="2"/>
      <w:lvlText w:val="第%2章"/>
      <w:lvlJc w:val="left"/>
      <w:pPr>
        <w:tabs>
          <w:tab w:val="left" w:pos="2175"/>
        </w:tabs>
        <w:ind w:left="2175" w:hanging="1275"/>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CE50FDF"/>
    <w:multiLevelType w:val="singleLevel"/>
    <w:tmpl w:val="6CE50FDF"/>
    <w:lvl w:ilvl="0">
      <w:start w:val="3"/>
      <w:numFmt w:val="chineseCounting"/>
      <w:suff w:val="space"/>
      <w:lvlText w:val="第%1章"/>
      <w:lvlJc w:val="left"/>
      <w:rPr>
        <w:rFonts w:hint="eastAsia"/>
      </w:rPr>
    </w:lvl>
  </w:abstractNum>
  <w:abstractNum w:abstractNumId="3">
    <w:nsid w:val="6D3C68E9"/>
    <w:multiLevelType w:val="multilevel"/>
    <w:tmpl w:val="6D3C68E9"/>
    <w:lvl w:ilvl="0">
      <w:start w:val="1"/>
      <w:numFmt w:val="decimal"/>
      <w:lvlText w:val="（%1）"/>
      <w:lvlJc w:val="left"/>
      <w:pPr>
        <w:tabs>
          <w:tab w:val="left" w:pos="2400"/>
        </w:tabs>
        <w:ind w:left="2400" w:hanging="720"/>
      </w:pPr>
      <w:rPr>
        <w:rFonts w:hint="default"/>
      </w:rPr>
    </w:lvl>
    <w:lvl w:ilvl="1">
      <w:start w:val="1"/>
      <w:numFmt w:val="decimal"/>
      <w:lvlText w:val="%2、"/>
      <w:lvlJc w:val="left"/>
      <w:pPr>
        <w:tabs>
          <w:tab w:val="left" w:pos="2460"/>
        </w:tabs>
        <w:ind w:left="2460" w:hanging="360"/>
      </w:pPr>
      <w:rPr>
        <w:rFonts w:ascii="仿宋_GB2312" w:eastAsia="仿宋_GB2312" w:hAnsi="新宋体" w:cs="Times New Roman"/>
      </w:rPr>
    </w:lvl>
    <w:lvl w:ilvl="2">
      <w:start w:val="1"/>
      <w:numFmt w:val="lowerRoman"/>
      <w:lvlText w:val="%3."/>
      <w:lvlJc w:val="right"/>
      <w:pPr>
        <w:tabs>
          <w:tab w:val="left" w:pos="2940"/>
        </w:tabs>
        <w:ind w:left="2940" w:hanging="420"/>
      </w:p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formatting="1" w:enforcement="1" w:cryptProviderType="rsaFull" w:cryptAlgorithmClass="hash" w:cryptAlgorithmType="typeAny" w:cryptAlgorithmSid="4" w:cryptSpinCount="100000" w:hash="5ITizeP6AEOcEpQTQm8t1duxWXk=" w:salt="HJJDRnGPPdX3nBQQu78Jug=="/>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B5"/>
    <w:rsid w:val="000004DC"/>
    <w:rsid w:val="00000801"/>
    <w:rsid w:val="00000EF5"/>
    <w:rsid w:val="0000187E"/>
    <w:rsid w:val="000018AB"/>
    <w:rsid w:val="00002187"/>
    <w:rsid w:val="00003423"/>
    <w:rsid w:val="00003C6B"/>
    <w:rsid w:val="000056BE"/>
    <w:rsid w:val="0000667E"/>
    <w:rsid w:val="00007C41"/>
    <w:rsid w:val="000103BE"/>
    <w:rsid w:val="00010722"/>
    <w:rsid w:val="000113B5"/>
    <w:rsid w:val="000122D9"/>
    <w:rsid w:val="000138B6"/>
    <w:rsid w:val="0001478D"/>
    <w:rsid w:val="00015220"/>
    <w:rsid w:val="00015F40"/>
    <w:rsid w:val="0001741F"/>
    <w:rsid w:val="0002067B"/>
    <w:rsid w:val="00021C09"/>
    <w:rsid w:val="0002731D"/>
    <w:rsid w:val="000274E2"/>
    <w:rsid w:val="00034FE1"/>
    <w:rsid w:val="00035086"/>
    <w:rsid w:val="0003638D"/>
    <w:rsid w:val="000377B1"/>
    <w:rsid w:val="000407AE"/>
    <w:rsid w:val="00040DF7"/>
    <w:rsid w:val="00042E41"/>
    <w:rsid w:val="00043500"/>
    <w:rsid w:val="000445C2"/>
    <w:rsid w:val="00045157"/>
    <w:rsid w:val="00045493"/>
    <w:rsid w:val="000461C2"/>
    <w:rsid w:val="00047212"/>
    <w:rsid w:val="00047C6F"/>
    <w:rsid w:val="000529E7"/>
    <w:rsid w:val="000534D2"/>
    <w:rsid w:val="00054847"/>
    <w:rsid w:val="00055B03"/>
    <w:rsid w:val="000563BB"/>
    <w:rsid w:val="000576A5"/>
    <w:rsid w:val="000579A2"/>
    <w:rsid w:val="00057D09"/>
    <w:rsid w:val="00060D85"/>
    <w:rsid w:val="00064744"/>
    <w:rsid w:val="00064BDA"/>
    <w:rsid w:val="00065E7C"/>
    <w:rsid w:val="00066483"/>
    <w:rsid w:val="0006659E"/>
    <w:rsid w:val="000668A0"/>
    <w:rsid w:val="000671E0"/>
    <w:rsid w:val="000732A6"/>
    <w:rsid w:val="0007459F"/>
    <w:rsid w:val="000751DF"/>
    <w:rsid w:val="0007598D"/>
    <w:rsid w:val="00077100"/>
    <w:rsid w:val="0007798E"/>
    <w:rsid w:val="00080281"/>
    <w:rsid w:val="000807CC"/>
    <w:rsid w:val="00084519"/>
    <w:rsid w:val="00084C4A"/>
    <w:rsid w:val="00084D37"/>
    <w:rsid w:val="00086F5D"/>
    <w:rsid w:val="000874DB"/>
    <w:rsid w:val="00091760"/>
    <w:rsid w:val="00093C00"/>
    <w:rsid w:val="000976F6"/>
    <w:rsid w:val="000A064E"/>
    <w:rsid w:val="000A45FE"/>
    <w:rsid w:val="000A643F"/>
    <w:rsid w:val="000A7218"/>
    <w:rsid w:val="000A78B6"/>
    <w:rsid w:val="000A7FCF"/>
    <w:rsid w:val="000B08ED"/>
    <w:rsid w:val="000B0C4C"/>
    <w:rsid w:val="000B295C"/>
    <w:rsid w:val="000B420C"/>
    <w:rsid w:val="000B4A4C"/>
    <w:rsid w:val="000B51A7"/>
    <w:rsid w:val="000B64A9"/>
    <w:rsid w:val="000B7C72"/>
    <w:rsid w:val="000C011F"/>
    <w:rsid w:val="000C14E9"/>
    <w:rsid w:val="000C19A7"/>
    <w:rsid w:val="000C243C"/>
    <w:rsid w:val="000C397D"/>
    <w:rsid w:val="000C4247"/>
    <w:rsid w:val="000C432F"/>
    <w:rsid w:val="000C4EA4"/>
    <w:rsid w:val="000C579F"/>
    <w:rsid w:val="000C7794"/>
    <w:rsid w:val="000C7984"/>
    <w:rsid w:val="000C7EFD"/>
    <w:rsid w:val="000D07D3"/>
    <w:rsid w:val="000D1CED"/>
    <w:rsid w:val="000D34F6"/>
    <w:rsid w:val="000D39F2"/>
    <w:rsid w:val="000D76CB"/>
    <w:rsid w:val="000E01E8"/>
    <w:rsid w:val="000E134B"/>
    <w:rsid w:val="000E161F"/>
    <w:rsid w:val="000E1B35"/>
    <w:rsid w:val="000E337C"/>
    <w:rsid w:val="000E39D8"/>
    <w:rsid w:val="000E43DD"/>
    <w:rsid w:val="000E5F7C"/>
    <w:rsid w:val="000F1441"/>
    <w:rsid w:val="000F2495"/>
    <w:rsid w:val="000F297C"/>
    <w:rsid w:val="000F2A64"/>
    <w:rsid w:val="000F7089"/>
    <w:rsid w:val="000F78FF"/>
    <w:rsid w:val="001028AA"/>
    <w:rsid w:val="001032DD"/>
    <w:rsid w:val="00103567"/>
    <w:rsid w:val="00104EE7"/>
    <w:rsid w:val="00105D63"/>
    <w:rsid w:val="001060D0"/>
    <w:rsid w:val="0010661D"/>
    <w:rsid w:val="00106EB6"/>
    <w:rsid w:val="00110DF2"/>
    <w:rsid w:val="001166BB"/>
    <w:rsid w:val="00117B2D"/>
    <w:rsid w:val="00123676"/>
    <w:rsid w:val="00123F09"/>
    <w:rsid w:val="001254DF"/>
    <w:rsid w:val="001262E8"/>
    <w:rsid w:val="0012633E"/>
    <w:rsid w:val="001264C5"/>
    <w:rsid w:val="00127567"/>
    <w:rsid w:val="00130095"/>
    <w:rsid w:val="001309AC"/>
    <w:rsid w:val="00134306"/>
    <w:rsid w:val="00135C61"/>
    <w:rsid w:val="001375F6"/>
    <w:rsid w:val="0013790D"/>
    <w:rsid w:val="00137B7F"/>
    <w:rsid w:val="00141BF3"/>
    <w:rsid w:val="00141E21"/>
    <w:rsid w:val="001443BE"/>
    <w:rsid w:val="0014535B"/>
    <w:rsid w:val="00153411"/>
    <w:rsid w:val="001564F1"/>
    <w:rsid w:val="00157E71"/>
    <w:rsid w:val="00157F4E"/>
    <w:rsid w:val="001610CA"/>
    <w:rsid w:val="00161639"/>
    <w:rsid w:val="001623AC"/>
    <w:rsid w:val="0016273D"/>
    <w:rsid w:val="00162D3B"/>
    <w:rsid w:val="0016493E"/>
    <w:rsid w:val="00164D0D"/>
    <w:rsid w:val="00165700"/>
    <w:rsid w:val="00165D04"/>
    <w:rsid w:val="00166997"/>
    <w:rsid w:val="00167BF8"/>
    <w:rsid w:val="00167E67"/>
    <w:rsid w:val="001703E3"/>
    <w:rsid w:val="00172A27"/>
    <w:rsid w:val="00172DF2"/>
    <w:rsid w:val="00174664"/>
    <w:rsid w:val="001821A9"/>
    <w:rsid w:val="001859D2"/>
    <w:rsid w:val="00185FC4"/>
    <w:rsid w:val="001863EA"/>
    <w:rsid w:val="001868E4"/>
    <w:rsid w:val="00187A29"/>
    <w:rsid w:val="00187AEF"/>
    <w:rsid w:val="00192EDB"/>
    <w:rsid w:val="001931C0"/>
    <w:rsid w:val="0019759B"/>
    <w:rsid w:val="00197786"/>
    <w:rsid w:val="00197968"/>
    <w:rsid w:val="00197B68"/>
    <w:rsid w:val="001A17C3"/>
    <w:rsid w:val="001A1B1C"/>
    <w:rsid w:val="001A2BB4"/>
    <w:rsid w:val="001A4378"/>
    <w:rsid w:val="001A6DB5"/>
    <w:rsid w:val="001A7119"/>
    <w:rsid w:val="001B033E"/>
    <w:rsid w:val="001B1DAD"/>
    <w:rsid w:val="001B2912"/>
    <w:rsid w:val="001B330D"/>
    <w:rsid w:val="001B71C1"/>
    <w:rsid w:val="001B7E6D"/>
    <w:rsid w:val="001C12A2"/>
    <w:rsid w:val="001C258D"/>
    <w:rsid w:val="001C3198"/>
    <w:rsid w:val="001C3F72"/>
    <w:rsid w:val="001C5C4B"/>
    <w:rsid w:val="001C5DC9"/>
    <w:rsid w:val="001D0DC8"/>
    <w:rsid w:val="001D0EEA"/>
    <w:rsid w:val="001D1875"/>
    <w:rsid w:val="001D2710"/>
    <w:rsid w:val="001D5613"/>
    <w:rsid w:val="001D5C10"/>
    <w:rsid w:val="001E091F"/>
    <w:rsid w:val="001E26DC"/>
    <w:rsid w:val="001E3005"/>
    <w:rsid w:val="001E62ED"/>
    <w:rsid w:val="001E6EF6"/>
    <w:rsid w:val="001E7A0A"/>
    <w:rsid w:val="001F019D"/>
    <w:rsid w:val="001F056D"/>
    <w:rsid w:val="001F3166"/>
    <w:rsid w:val="001F373C"/>
    <w:rsid w:val="001F6F92"/>
    <w:rsid w:val="001F7A60"/>
    <w:rsid w:val="00200092"/>
    <w:rsid w:val="00200586"/>
    <w:rsid w:val="0020108F"/>
    <w:rsid w:val="00201235"/>
    <w:rsid w:val="00204233"/>
    <w:rsid w:val="00206C07"/>
    <w:rsid w:val="00207080"/>
    <w:rsid w:val="00207AD2"/>
    <w:rsid w:val="00215583"/>
    <w:rsid w:val="002155F0"/>
    <w:rsid w:val="00215DCA"/>
    <w:rsid w:val="00216455"/>
    <w:rsid w:val="00217689"/>
    <w:rsid w:val="00220778"/>
    <w:rsid w:val="002217FB"/>
    <w:rsid w:val="00222596"/>
    <w:rsid w:val="002227F9"/>
    <w:rsid w:val="0022521F"/>
    <w:rsid w:val="00226BA3"/>
    <w:rsid w:val="00231E8C"/>
    <w:rsid w:val="00233087"/>
    <w:rsid w:val="002334CE"/>
    <w:rsid w:val="00234F3D"/>
    <w:rsid w:val="002351A6"/>
    <w:rsid w:val="00235CEB"/>
    <w:rsid w:val="00236614"/>
    <w:rsid w:val="002366B8"/>
    <w:rsid w:val="00240C9C"/>
    <w:rsid w:val="00241D7C"/>
    <w:rsid w:val="00242FEF"/>
    <w:rsid w:val="00243625"/>
    <w:rsid w:val="00243FBA"/>
    <w:rsid w:val="00244FBF"/>
    <w:rsid w:val="00246B4C"/>
    <w:rsid w:val="002474D5"/>
    <w:rsid w:val="002476FD"/>
    <w:rsid w:val="00250095"/>
    <w:rsid w:val="002505F2"/>
    <w:rsid w:val="002506EA"/>
    <w:rsid w:val="00250E31"/>
    <w:rsid w:val="002516AB"/>
    <w:rsid w:val="00251AD5"/>
    <w:rsid w:val="00252A95"/>
    <w:rsid w:val="002544C9"/>
    <w:rsid w:val="00256367"/>
    <w:rsid w:val="002612FF"/>
    <w:rsid w:val="00261AF5"/>
    <w:rsid w:val="00262190"/>
    <w:rsid w:val="00264E62"/>
    <w:rsid w:val="00265828"/>
    <w:rsid w:val="002666B3"/>
    <w:rsid w:val="0027243E"/>
    <w:rsid w:val="00274E4E"/>
    <w:rsid w:val="002765C0"/>
    <w:rsid w:val="00277496"/>
    <w:rsid w:val="00280435"/>
    <w:rsid w:val="00280E4A"/>
    <w:rsid w:val="00282AE5"/>
    <w:rsid w:val="00291139"/>
    <w:rsid w:val="00292EF9"/>
    <w:rsid w:val="00294621"/>
    <w:rsid w:val="00295530"/>
    <w:rsid w:val="002A0308"/>
    <w:rsid w:val="002A1F0B"/>
    <w:rsid w:val="002A3C04"/>
    <w:rsid w:val="002A4A01"/>
    <w:rsid w:val="002A797F"/>
    <w:rsid w:val="002B00BE"/>
    <w:rsid w:val="002B219A"/>
    <w:rsid w:val="002B51F1"/>
    <w:rsid w:val="002B5C1A"/>
    <w:rsid w:val="002B5F0B"/>
    <w:rsid w:val="002B7161"/>
    <w:rsid w:val="002B7259"/>
    <w:rsid w:val="002B7EFC"/>
    <w:rsid w:val="002C0161"/>
    <w:rsid w:val="002C06F0"/>
    <w:rsid w:val="002C4293"/>
    <w:rsid w:val="002C45C3"/>
    <w:rsid w:val="002C5089"/>
    <w:rsid w:val="002C5DD5"/>
    <w:rsid w:val="002C6A52"/>
    <w:rsid w:val="002C6B49"/>
    <w:rsid w:val="002C7044"/>
    <w:rsid w:val="002D2E4A"/>
    <w:rsid w:val="002D3339"/>
    <w:rsid w:val="002D37B7"/>
    <w:rsid w:val="002D37FC"/>
    <w:rsid w:val="002D3B62"/>
    <w:rsid w:val="002D4AFE"/>
    <w:rsid w:val="002D5833"/>
    <w:rsid w:val="002E1C5B"/>
    <w:rsid w:val="002E1E86"/>
    <w:rsid w:val="002E2074"/>
    <w:rsid w:val="002E21FA"/>
    <w:rsid w:val="002E2795"/>
    <w:rsid w:val="002E3EE9"/>
    <w:rsid w:val="002E6A81"/>
    <w:rsid w:val="002E75D6"/>
    <w:rsid w:val="002F0386"/>
    <w:rsid w:val="002F04BC"/>
    <w:rsid w:val="002F1D5E"/>
    <w:rsid w:val="002F2BB7"/>
    <w:rsid w:val="002F30CA"/>
    <w:rsid w:val="002F4ABA"/>
    <w:rsid w:val="002F59C3"/>
    <w:rsid w:val="002F7413"/>
    <w:rsid w:val="00301417"/>
    <w:rsid w:val="00301A00"/>
    <w:rsid w:val="003024C0"/>
    <w:rsid w:val="00303967"/>
    <w:rsid w:val="003049B9"/>
    <w:rsid w:val="0030582C"/>
    <w:rsid w:val="00305971"/>
    <w:rsid w:val="00306002"/>
    <w:rsid w:val="00306F21"/>
    <w:rsid w:val="00307A61"/>
    <w:rsid w:val="00311A06"/>
    <w:rsid w:val="00312330"/>
    <w:rsid w:val="00312707"/>
    <w:rsid w:val="00314792"/>
    <w:rsid w:val="00315173"/>
    <w:rsid w:val="003158D8"/>
    <w:rsid w:val="00315D42"/>
    <w:rsid w:val="00316489"/>
    <w:rsid w:val="00317127"/>
    <w:rsid w:val="0032086D"/>
    <w:rsid w:val="00323CDA"/>
    <w:rsid w:val="00324649"/>
    <w:rsid w:val="00325098"/>
    <w:rsid w:val="003260BF"/>
    <w:rsid w:val="00326685"/>
    <w:rsid w:val="00331013"/>
    <w:rsid w:val="0033135F"/>
    <w:rsid w:val="00331DF5"/>
    <w:rsid w:val="003329BC"/>
    <w:rsid w:val="00334E15"/>
    <w:rsid w:val="00335286"/>
    <w:rsid w:val="00335EE7"/>
    <w:rsid w:val="00337B9D"/>
    <w:rsid w:val="00340DA5"/>
    <w:rsid w:val="003413EB"/>
    <w:rsid w:val="00343A2B"/>
    <w:rsid w:val="00345316"/>
    <w:rsid w:val="00353035"/>
    <w:rsid w:val="00363572"/>
    <w:rsid w:val="0036405B"/>
    <w:rsid w:val="00364BAC"/>
    <w:rsid w:val="0036704C"/>
    <w:rsid w:val="00367A76"/>
    <w:rsid w:val="00371731"/>
    <w:rsid w:val="00371A73"/>
    <w:rsid w:val="00371F43"/>
    <w:rsid w:val="00371F6E"/>
    <w:rsid w:val="00373080"/>
    <w:rsid w:val="00373685"/>
    <w:rsid w:val="00374FBC"/>
    <w:rsid w:val="00375374"/>
    <w:rsid w:val="00375685"/>
    <w:rsid w:val="00375CED"/>
    <w:rsid w:val="00376988"/>
    <w:rsid w:val="00376DE0"/>
    <w:rsid w:val="00377199"/>
    <w:rsid w:val="00381ECB"/>
    <w:rsid w:val="003827ED"/>
    <w:rsid w:val="00382996"/>
    <w:rsid w:val="00382AD1"/>
    <w:rsid w:val="00382C26"/>
    <w:rsid w:val="00382EBB"/>
    <w:rsid w:val="0038543E"/>
    <w:rsid w:val="00386722"/>
    <w:rsid w:val="003872ED"/>
    <w:rsid w:val="0039019E"/>
    <w:rsid w:val="003902F5"/>
    <w:rsid w:val="00391BA1"/>
    <w:rsid w:val="00392A88"/>
    <w:rsid w:val="0039532C"/>
    <w:rsid w:val="00396060"/>
    <w:rsid w:val="00396263"/>
    <w:rsid w:val="003A019E"/>
    <w:rsid w:val="003A2999"/>
    <w:rsid w:val="003A4495"/>
    <w:rsid w:val="003A6632"/>
    <w:rsid w:val="003A7E8B"/>
    <w:rsid w:val="003B0B0B"/>
    <w:rsid w:val="003B1254"/>
    <w:rsid w:val="003B27C9"/>
    <w:rsid w:val="003B34C1"/>
    <w:rsid w:val="003B39C8"/>
    <w:rsid w:val="003B47D9"/>
    <w:rsid w:val="003B4AAB"/>
    <w:rsid w:val="003B5F87"/>
    <w:rsid w:val="003C1678"/>
    <w:rsid w:val="003C2D2B"/>
    <w:rsid w:val="003C38BC"/>
    <w:rsid w:val="003C56ED"/>
    <w:rsid w:val="003C62FF"/>
    <w:rsid w:val="003C65A0"/>
    <w:rsid w:val="003C68B3"/>
    <w:rsid w:val="003C783F"/>
    <w:rsid w:val="003C7AB1"/>
    <w:rsid w:val="003D17FD"/>
    <w:rsid w:val="003D20E2"/>
    <w:rsid w:val="003E125A"/>
    <w:rsid w:val="003E12C8"/>
    <w:rsid w:val="003E3702"/>
    <w:rsid w:val="003E41D1"/>
    <w:rsid w:val="003E420A"/>
    <w:rsid w:val="003E7009"/>
    <w:rsid w:val="003E79BB"/>
    <w:rsid w:val="003E79EC"/>
    <w:rsid w:val="003E7FBF"/>
    <w:rsid w:val="003F0231"/>
    <w:rsid w:val="003F191C"/>
    <w:rsid w:val="003F19B3"/>
    <w:rsid w:val="003F272B"/>
    <w:rsid w:val="003F2CFE"/>
    <w:rsid w:val="003F3888"/>
    <w:rsid w:val="003F3CEC"/>
    <w:rsid w:val="003F4F4A"/>
    <w:rsid w:val="003F5B23"/>
    <w:rsid w:val="003F6E39"/>
    <w:rsid w:val="00401F82"/>
    <w:rsid w:val="00402392"/>
    <w:rsid w:val="00402602"/>
    <w:rsid w:val="00403915"/>
    <w:rsid w:val="00403BE2"/>
    <w:rsid w:val="00403CA6"/>
    <w:rsid w:val="00403D26"/>
    <w:rsid w:val="00404725"/>
    <w:rsid w:val="004052EF"/>
    <w:rsid w:val="004054D1"/>
    <w:rsid w:val="004068BB"/>
    <w:rsid w:val="00407B04"/>
    <w:rsid w:val="004122B7"/>
    <w:rsid w:val="0041291E"/>
    <w:rsid w:val="004164E2"/>
    <w:rsid w:val="00417C88"/>
    <w:rsid w:val="0042038B"/>
    <w:rsid w:val="00420EC6"/>
    <w:rsid w:val="00421522"/>
    <w:rsid w:val="00422DB2"/>
    <w:rsid w:val="00425B56"/>
    <w:rsid w:val="004261A7"/>
    <w:rsid w:val="004268CA"/>
    <w:rsid w:val="00430772"/>
    <w:rsid w:val="004308C5"/>
    <w:rsid w:val="00433E5F"/>
    <w:rsid w:val="00435C44"/>
    <w:rsid w:val="0043784D"/>
    <w:rsid w:val="00440150"/>
    <w:rsid w:val="00440B99"/>
    <w:rsid w:val="0044547D"/>
    <w:rsid w:val="0045082A"/>
    <w:rsid w:val="00451494"/>
    <w:rsid w:val="00452CC9"/>
    <w:rsid w:val="00453EEA"/>
    <w:rsid w:val="00454504"/>
    <w:rsid w:val="0045491E"/>
    <w:rsid w:val="00454F35"/>
    <w:rsid w:val="00455C69"/>
    <w:rsid w:val="00462591"/>
    <w:rsid w:val="0046367E"/>
    <w:rsid w:val="004644B1"/>
    <w:rsid w:val="00464593"/>
    <w:rsid w:val="00464D1D"/>
    <w:rsid w:val="0046536A"/>
    <w:rsid w:val="0046667C"/>
    <w:rsid w:val="00467048"/>
    <w:rsid w:val="00467BEC"/>
    <w:rsid w:val="0047142A"/>
    <w:rsid w:val="0047203B"/>
    <w:rsid w:val="004721CA"/>
    <w:rsid w:val="0047289D"/>
    <w:rsid w:val="0047497C"/>
    <w:rsid w:val="00474BC0"/>
    <w:rsid w:val="004759F6"/>
    <w:rsid w:val="0047666A"/>
    <w:rsid w:val="004773DD"/>
    <w:rsid w:val="00483F28"/>
    <w:rsid w:val="00484286"/>
    <w:rsid w:val="0048487C"/>
    <w:rsid w:val="00485F5B"/>
    <w:rsid w:val="00486831"/>
    <w:rsid w:val="00487529"/>
    <w:rsid w:val="00487F56"/>
    <w:rsid w:val="004936B8"/>
    <w:rsid w:val="00496932"/>
    <w:rsid w:val="004A0EA8"/>
    <w:rsid w:val="004A18F5"/>
    <w:rsid w:val="004A2308"/>
    <w:rsid w:val="004A417C"/>
    <w:rsid w:val="004A627C"/>
    <w:rsid w:val="004A6E34"/>
    <w:rsid w:val="004A7164"/>
    <w:rsid w:val="004A7BB7"/>
    <w:rsid w:val="004B4FF8"/>
    <w:rsid w:val="004B5261"/>
    <w:rsid w:val="004B53CC"/>
    <w:rsid w:val="004B5F04"/>
    <w:rsid w:val="004B70D7"/>
    <w:rsid w:val="004B7E95"/>
    <w:rsid w:val="004C1CEC"/>
    <w:rsid w:val="004C2F81"/>
    <w:rsid w:val="004C2F9B"/>
    <w:rsid w:val="004C3A0E"/>
    <w:rsid w:val="004C4579"/>
    <w:rsid w:val="004C5C5E"/>
    <w:rsid w:val="004C5C6D"/>
    <w:rsid w:val="004C7583"/>
    <w:rsid w:val="004D0523"/>
    <w:rsid w:val="004D25A0"/>
    <w:rsid w:val="004D2D34"/>
    <w:rsid w:val="004D3A3A"/>
    <w:rsid w:val="004D5871"/>
    <w:rsid w:val="004D734F"/>
    <w:rsid w:val="004E0DF3"/>
    <w:rsid w:val="004E273F"/>
    <w:rsid w:val="004E2F12"/>
    <w:rsid w:val="004E31BB"/>
    <w:rsid w:val="004E3279"/>
    <w:rsid w:val="004E3822"/>
    <w:rsid w:val="004E7255"/>
    <w:rsid w:val="004E76F5"/>
    <w:rsid w:val="004F0F48"/>
    <w:rsid w:val="004F2A84"/>
    <w:rsid w:val="004F2EC8"/>
    <w:rsid w:val="004F7F87"/>
    <w:rsid w:val="00502B1A"/>
    <w:rsid w:val="00503A74"/>
    <w:rsid w:val="00506D3D"/>
    <w:rsid w:val="00507447"/>
    <w:rsid w:val="005107AC"/>
    <w:rsid w:val="0051156B"/>
    <w:rsid w:val="00511614"/>
    <w:rsid w:val="005119A0"/>
    <w:rsid w:val="00511CF7"/>
    <w:rsid w:val="00511E82"/>
    <w:rsid w:val="00514765"/>
    <w:rsid w:val="005155C4"/>
    <w:rsid w:val="005164FF"/>
    <w:rsid w:val="0051685A"/>
    <w:rsid w:val="00520390"/>
    <w:rsid w:val="00521DF3"/>
    <w:rsid w:val="00525492"/>
    <w:rsid w:val="00527A2D"/>
    <w:rsid w:val="00532610"/>
    <w:rsid w:val="00533C6C"/>
    <w:rsid w:val="005341F3"/>
    <w:rsid w:val="00537492"/>
    <w:rsid w:val="00540D74"/>
    <w:rsid w:val="00540F70"/>
    <w:rsid w:val="00541F98"/>
    <w:rsid w:val="0054224C"/>
    <w:rsid w:val="0054405A"/>
    <w:rsid w:val="00546F59"/>
    <w:rsid w:val="005475F0"/>
    <w:rsid w:val="00552444"/>
    <w:rsid w:val="00553422"/>
    <w:rsid w:val="005542C0"/>
    <w:rsid w:val="0055547E"/>
    <w:rsid w:val="00556488"/>
    <w:rsid w:val="0055649B"/>
    <w:rsid w:val="00557E25"/>
    <w:rsid w:val="005612CD"/>
    <w:rsid w:val="0056240B"/>
    <w:rsid w:val="005656AE"/>
    <w:rsid w:val="00566313"/>
    <w:rsid w:val="0057004E"/>
    <w:rsid w:val="0057050D"/>
    <w:rsid w:val="00570655"/>
    <w:rsid w:val="00571573"/>
    <w:rsid w:val="00571F51"/>
    <w:rsid w:val="005725B8"/>
    <w:rsid w:val="00572EA0"/>
    <w:rsid w:val="00574FA9"/>
    <w:rsid w:val="00580570"/>
    <w:rsid w:val="00581C8D"/>
    <w:rsid w:val="005821A6"/>
    <w:rsid w:val="00584C62"/>
    <w:rsid w:val="00586D1D"/>
    <w:rsid w:val="005909E9"/>
    <w:rsid w:val="00590FC7"/>
    <w:rsid w:val="005912FF"/>
    <w:rsid w:val="00592746"/>
    <w:rsid w:val="005929E8"/>
    <w:rsid w:val="005943B6"/>
    <w:rsid w:val="00594C08"/>
    <w:rsid w:val="00594FA0"/>
    <w:rsid w:val="0059711E"/>
    <w:rsid w:val="005978AB"/>
    <w:rsid w:val="005A36F1"/>
    <w:rsid w:val="005A7EC5"/>
    <w:rsid w:val="005B04EB"/>
    <w:rsid w:val="005B23CC"/>
    <w:rsid w:val="005B7489"/>
    <w:rsid w:val="005C0179"/>
    <w:rsid w:val="005C230B"/>
    <w:rsid w:val="005C256D"/>
    <w:rsid w:val="005C2801"/>
    <w:rsid w:val="005C63A5"/>
    <w:rsid w:val="005C69BB"/>
    <w:rsid w:val="005C706A"/>
    <w:rsid w:val="005D2C3E"/>
    <w:rsid w:val="005D364F"/>
    <w:rsid w:val="005D3E0E"/>
    <w:rsid w:val="005D4158"/>
    <w:rsid w:val="005D467E"/>
    <w:rsid w:val="005D492D"/>
    <w:rsid w:val="005D5733"/>
    <w:rsid w:val="005D5C09"/>
    <w:rsid w:val="005E0408"/>
    <w:rsid w:val="005E3BAC"/>
    <w:rsid w:val="005E4B65"/>
    <w:rsid w:val="005E4E3D"/>
    <w:rsid w:val="005E7561"/>
    <w:rsid w:val="005E7C5F"/>
    <w:rsid w:val="005F08B0"/>
    <w:rsid w:val="005F10B9"/>
    <w:rsid w:val="005F16C9"/>
    <w:rsid w:val="005F1E15"/>
    <w:rsid w:val="005F3413"/>
    <w:rsid w:val="005F53A2"/>
    <w:rsid w:val="005F59A2"/>
    <w:rsid w:val="00600033"/>
    <w:rsid w:val="00600FC4"/>
    <w:rsid w:val="006018A0"/>
    <w:rsid w:val="00601E96"/>
    <w:rsid w:val="0060227D"/>
    <w:rsid w:val="00603818"/>
    <w:rsid w:val="00603D18"/>
    <w:rsid w:val="00606721"/>
    <w:rsid w:val="00606770"/>
    <w:rsid w:val="00611BB6"/>
    <w:rsid w:val="00612FA8"/>
    <w:rsid w:val="006136BA"/>
    <w:rsid w:val="006144B5"/>
    <w:rsid w:val="0061761D"/>
    <w:rsid w:val="0062157E"/>
    <w:rsid w:val="006216DC"/>
    <w:rsid w:val="006219C7"/>
    <w:rsid w:val="00627229"/>
    <w:rsid w:val="006277AF"/>
    <w:rsid w:val="00627B0A"/>
    <w:rsid w:val="00630488"/>
    <w:rsid w:val="00630C6F"/>
    <w:rsid w:val="00630FC5"/>
    <w:rsid w:val="00631099"/>
    <w:rsid w:val="00631C0C"/>
    <w:rsid w:val="00631FCE"/>
    <w:rsid w:val="0063238B"/>
    <w:rsid w:val="00633AE5"/>
    <w:rsid w:val="0063696C"/>
    <w:rsid w:val="00640507"/>
    <w:rsid w:val="006405F4"/>
    <w:rsid w:val="0064202E"/>
    <w:rsid w:val="00642155"/>
    <w:rsid w:val="00642534"/>
    <w:rsid w:val="00642791"/>
    <w:rsid w:val="00642B7C"/>
    <w:rsid w:val="00642C0A"/>
    <w:rsid w:val="00642E8E"/>
    <w:rsid w:val="00644715"/>
    <w:rsid w:val="00644EA6"/>
    <w:rsid w:val="00645701"/>
    <w:rsid w:val="006469BD"/>
    <w:rsid w:val="006474F4"/>
    <w:rsid w:val="0064791A"/>
    <w:rsid w:val="006500E0"/>
    <w:rsid w:val="00652199"/>
    <w:rsid w:val="00655561"/>
    <w:rsid w:val="00655A38"/>
    <w:rsid w:val="00655D62"/>
    <w:rsid w:val="00657E00"/>
    <w:rsid w:val="00663D41"/>
    <w:rsid w:val="00664319"/>
    <w:rsid w:val="00664B22"/>
    <w:rsid w:val="00666DC2"/>
    <w:rsid w:val="00667682"/>
    <w:rsid w:val="00667CAF"/>
    <w:rsid w:val="00670633"/>
    <w:rsid w:val="00672245"/>
    <w:rsid w:val="00672F60"/>
    <w:rsid w:val="0067351A"/>
    <w:rsid w:val="00673EAF"/>
    <w:rsid w:val="00675430"/>
    <w:rsid w:val="0067680D"/>
    <w:rsid w:val="00677B5B"/>
    <w:rsid w:val="00680EB6"/>
    <w:rsid w:val="006817BE"/>
    <w:rsid w:val="006824F6"/>
    <w:rsid w:val="00682A4F"/>
    <w:rsid w:val="00684A74"/>
    <w:rsid w:val="00686A0A"/>
    <w:rsid w:val="006875A9"/>
    <w:rsid w:val="00687FD2"/>
    <w:rsid w:val="00693322"/>
    <w:rsid w:val="00696250"/>
    <w:rsid w:val="00696B92"/>
    <w:rsid w:val="006A0D6A"/>
    <w:rsid w:val="006A3B7E"/>
    <w:rsid w:val="006A6BB0"/>
    <w:rsid w:val="006A7939"/>
    <w:rsid w:val="006B07E0"/>
    <w:rsid w:val="006B4692"/>
    <w:rsid w:val="006B4FB9"/>
    <w:rsid w:val="006C07F9"/>
    <w:rsid w:val="006C19BF"/>
    <w:rsid w:val="006C2137"/>
    <w:rsid w:val="006C23C7"/>
    <w:rsid w:val="006C36A9"/>
    <w:rsid w:val="006D08C6"/>
    <w:rsid w:val="006D2275"/>
    <w:rsid w:val="006D2F79"/>
    <w:rsid w:val="006D355B"/>
    <w:rsid w:val="006D4BA4"/>
    <w:rsid w:val="006D6C5D"/>
    <w:rsid w:val="006D7036"/>
    <w:rsid w:val="006E0AD4"/>
    <w:rsid w:val="006E0E47"/>
    <w:rsid w:val="006E2837"/>
    <w:rsid w:val="006E32DD"/>
    <w:rsid w:val="006E6196"/>
    <w:rsid w:val="006E79DD"/>
    <w:rsid w:val="006F3A27"/>
    <w:rsid w:val="006F48CA"/>
    <w:rsid w:val="006F5C37"/>
    <w:rsid w:val="006F5CA3"/>
    <w:rsid w:val="00701EB2"/>
    <w:rsid w:val="00702017"/>
    <w:rsid w:val="0070429B"/>
    <w:rsid w:val="007051C8"/>
    <w:rsid w:val="00705277"/>
    <w:rsid w:val="007076DE"/>
    <w:rsid w:val="00710136"/>
    <w:rsid w:val="00711A9C"/>
    <w:rsid w:val="0071233A"/>
    <w:rsid w:val="0071304D"/>
    <w:rsid w:val="00713912"/>
    <w:rsid w:val="007145E3"/>
    <w:rsid w:val="00714BCC"/>
    <w:rsid w:val="00715095"/>
    <w:rsid w:val="007173C6"/>
    <w:rsid w:val="0071793D"/>
    <w:rsid w:val="00717B17"/>
    <w:rsid w:val="007215B0"/>
    <w:rsid w:val="0072422C"/>
    <w:rsid w:val="007268EA"/>
    <w:rsid w:val="00726ED0"/>
    <w:rsid w:val="00727B24"/>
    <w:rsid w:val="00730FBD"/>
    <w:rsid w:val="00734CDB"/>
    <w:rsid w:val="00735339"/>
    <w:rsid w:val="00735528"/>
    <w:rsid w:val="00736014"/>
    <w:rsid w:val="007364D0"/>
    <w:rsid w:val="00736A9E"/>
    <w:rsid w:val="00741DA9"/>
    <w:rsid w:val="00744FD1"/>
    <w:rsid w:val="00750BFC"/>
    <w:rsid w:val="0075107C"/>
    <w:rsid w:val="0075113C"/>
    <w:rsid w:val="00752B0A"/>
    <w:rsid w:val="00754887"/>
    <w:rsid w:val="00757325"/>
    <w:rsid w:val="00757359"/>
    <w:rsid w:val="007576FE"/>
    <w:rsid w:val="0076060E"/>
    <w:rsid w:val="0076292B"/>
    <w:rsid w:val="00764240"/>
    <w:rsid w:val="0076453B"/>
    <w:rsid w:val="00764E21"/>
    <w:rsid w:val="00765009"/>
    <w:rsid w:val="00765B9E"/>
    <w:rsid w:val="00766465"/>
    <w:rsid w:val="0076664F"/>
    <w:rsid w:val="00766A47"/>
    <w:rsid w:val="00766D69"/>
    <w:rsid w:val="007712A5"/>
    <w:rsid w:val="0077146A"/>
    <w:rsid w:val="0077215C"/>
    <w:rsid w:val="007723FF"/>
    <w:rsid w:val="00772C90"/>
    <w:rsid w:val="0077305E"/>
    <w:rsid w:val="00774E9A"/>
    <w:rsid w:val="0077653E"/>
    <w:rsid w:val="0077754F"/>
    <w:rsid w:val="007775FF"/>
    <w:rsid w:val="00783CBC"/>
    <w:rsid w:val="0078581C"/>
    <w:rsid w:val="007859AA"/>
    <w:rsid w:val="00785D44"/>
    <w:rsid w:val="00785E29"/>
    <w:rsid w:val="007875EC"/>
    <w:rsid w:val="007909AE"/>
    <w:rsid w:val="00791623"/>
    <w:rsid w:val="00793F1B"/>
    <w:rsid w:val="00793FFB"/>
    <w:rsid w:val="0079482C"/>
    <w:rsid w:val="00794C63"/>
    <w:rsid w:val="007962A8"/>
    <w:rsid w:val="00796920"/>
    <w:rsid w:val="00797A45"/>
    <w:rsid w:val="007A2FB9"/>
    <w:rsid w:val="007A331F"/>
    <w:rsid w:val="007A3561"/>
    <w:rsid w:val="007A5607"/>
    <w:rsid w:val="007A6C54"/>
    <w:rsid w:val="007B248C"/>
    <w:rsid w:val="007B32FB"/>
    <w:rsid w:val="007B5694"/>
    <w:rsid w:val="007B6917"/>
    <w:rsid w:val="007B7091"/>
    <w:rsid w:val="007B78E0"/>
    <w:rsid w:val="007B7911"/>
    <w:rsid w:val="007C31CC"/>
    <w:rsid w:val="007C3A67"/>
    <w:rsid w:val="007C3F75"/>
    <w:rsid w:val="007C77E2"/>
    <w:rsid w:val="007C7B94"/>
    <w:rsid w:val="007D19B8"/>
    <w:rsid w:val="007D1DDC"/>
    <w:rsid w:val="007D1EE9"/>
    <w:rsid w:val="007D22D4"/>
    <w:rsid w:val="007D4341"/>
    <w:rsid w:val="007E2985"/>
    <w:rsid w:val="007E49B2"/>
    <w:rsid w:val="007E4E4E"/>
    <w:rsid w:val="007E5380"/>
    <w:rsid w:val="007E6930"/>
    <w:rsid w:val="007F04B1"/>
    <w:rsid w:val="007F36B9"/>
    <w:rsid w:val="007F4EB2"/>
    <w:rsid w:val="007F5DDC"/>
    <w:rsid w:val="007F61A4"/>
    <w:rsid w:val="007F6649"/>
    <w:rsid w:val="007F71F0"/>
    <w:rsid w:val="008013AD"/>
    <w:rsid w:val="008014E3"/>
    <w:rsid w:val="00802573"/>
    <w:rsid w:val="0080756B"/>
    <w:rsid w:val="008101B9"/>
    <w:rsid w:val="0081075F"/>
    <w:rsid w:val="00810BE5"/>
    <w:rsid w:val="008110FB"/>
    <w:rsid w:val="00812D4F"/>
    <w:rsid w:val="00815070"/>
    <w:rsid w:val="00817D4E"/>
    <w:rsid w:val="008204E3"/>
    <w:rsid w:val="00822AC1"/>
    <w:rsid w:val="0082452D"/>
    <w:rsid w:val="00824BCB"/>
    <w:rsid w:val="00824DFF"/>
    <w:rsid w:val="008255C9"/>
    <w:rsid w:val="008255FD"/>
    <w:rsid w:val="00827FEA"/>
    <w:rsid w:val="00832D8B"/>
    <w:rsid w:val="00834700"/>
    <w:rsid w:val="00835FC7"/>
    <w:rsid w:val="00836D10"/>
    <w:rsid w:val="0083704B"/>
    <w:rsid w:val="00841184"/>
    <w:rsid w:val="008416D6"/>
    <w:rsid w:val="00841C67"/>
    <w:rsid w:val="00843D04"/>
    <w:rsid w:val="008441C7"/>
    <w:rsid w:val="0084512D"/>
    <w:rsid w:val="008463BC"/>
    <w:rsid w:val="00846EB6"/>
    <w:rsid w:val="00847A01"/>
    <w:rsid w:val="00851D33"/>
    <w:rsid w:val="00855E6C"/>
    <w:rsid w:val="00860A94"/>
    <w:rsid w:val="00862022"/>
    <w:rsid w:val="008624F1"/>
    <w:rsid w:val="00863375"/>
    <w:rsid w:val="00863C23"/>
    <w:rsid w:val="00864AB6"/>
    <w:rsid w:val="00864B5D"/>
    <w:rsid w:val="00867EB2"/>
    <w:rsid w:val="00871770"/>
    <w:rsid w:val="008729C0"/>
    <w:rsid w:val="00872F4C"/>
    <w:rsid w:val="00873B8D"/>
    <w:rsid w:val="00874EDA"/>
    <w:rsid w:val="008753DF"/>
    <w:rsid w:val="0087546A"/>
    <w:rsid w:val="00876568"/>
    <w:rsid w:val="00877308"/>
    <w:rsid w:val="0088011D"/>
    <w:rsid w:val="00880E6A"/>
    <w:rsid w:val="008848BB"/>
    <w:rsid w:val="00886FCB"/>
    <w:rsid w:val="00887FA0"/>
    <w:rsid w:val="00890E74"/>
    <w:rsid w:val="00891622"/>
    <w:rsid w:val="00895A9B"/>
    <w:rsid w:val="008967B6"/>
    <w:rsid w:val="008968FC"/>
    <w:rsid w:val="00896C5F"/>
    <w:rsid w:val="008A0390"/>
    <w:rsid w:val="008A044F"/>
    <w:rsid w:val="008A0952"/>
    <w:rsid w:val="008A2118"/>
    <w:rsid w:val="008A23DB"/>
    <w:rsid w:val="008A342A"/>
    <w:rsid w:val="008A4392"/>
    <w:rsid w:val="008A4828"/>
    <w:rsid w:val="008A5C28"/>
    <w:rsid w:val="008A654D"/>
    <w:rsid w:val="008A6D92"/>
    <w:rsid w:val="008A7330"/>
    <w:rsid w:val="008B1162"/>
    <w:rsid w:val="008B182A"/>
    <w:rsid w:val="008B412B"/>
    <w:rsid w:val="008B5C32"/>
    <w:rsid w:val="008B64A9"/>
    <w:rsid w:val="008B6BA2"/>
    <w:rsid w:val="008B7845"/>
    <w:rsid w:val="008C0207"/>
    <w:rsid w:val="008C0A13"/>
    <w:rsid w:val="008C2AA5"/>
    <w:rsid w:val="008C2CC1"/>
    <w:rsid w:val="008C4B4A"/>
    <w:rsid w:val="008C6F57"/>
    <w:rsid w:val="008D04C4"/>
    <w:rsid w:val="008D1AFD"/>
    <w:rsid w:val="008D243A"/>
    <w:rsid w:val="008D2A79"/>
    <w:rsid w:val="008D4DB8"/>
    <w:rsid w:val="008D5AB6"/>
    <w:rsid w:val="008D5F3B"/>
    <w:rsid w:val="008E021D"/>
    <w:rsid w:val="008E2502"/>
    <w:rsid w:val="008E76D6"/>
    <w:rsid w:val="008E7F85"/>
    <w:rsid w:val="008F09E5"/>
    <w:rsid w:val="008F20D7"/>
    <w:rsid w:val="008F2F22"/>
    <w:rsid w:val="008F3231"/>
    <w:rsid w:val="008F5255"/>
    <w:rsid w:val="008F54E3"/>
    <w:rsid w:val="008F73E6"/>
    <w:rsid w:val="008F7E07"/>
    <w:rsid w:val="0090145E"/>
    <w:rsid w:val="00902A70"/>
    <w:rsid w:val="0090417B"/>
    <w:rsid w:val="00904B49"/>
    <w:rsid w:val="00906EC7"/>
    <w:rsid w:val="0091026F"/>
    <w:rsid w:val="009112C5"/>
    <w:rsid w:val="009119E4"/>
    <w:rsid w:val="009137FD"/>
    <w:rsid w:val="00913C36"/>
    <w:rsid w:val="009155CB"/>
    <w:rsid w:val="009168E7"/>
    <w:rsid w:val="0092025A"/>
    <w:rsid w:val="009206BC"/>
    <w:rsid w:val="00920788"/>
    <w:rsid w:val="00921D11"/>
    <w:rsid w:val="00922066"/>
    <w:rsid w:val="00922F4C"/>
    <w:rsid w:val="009232B8"/>
    <w:rsid w:val="009252A5"/>
    <w:rsid w:val="00926674"/>
    <w:rsid w:val="00930C99"/>
    <w:rsid w:val="00931259"/>
    <w:rsid w:val="0093198F"/>
    <w:rsid w:val="00931A53"/>
    <w:rsid w:val="009342F8"/>
    <w:rsid w:val="009427CA"/>
    <w:rsid w:val="00942962"/>
    <w:rsid w:val="00944133"/>
    <w:rsid w:val="0094655A"/>
    <w:rsid w:val="009529C1"/>
    <w:rsid w:val="0095338C"/>
    <w:rsid w:val="0095446A"/>
    <w:rsid w:val="009557AB"/>
    <w:rsid w:val="00956BA9"/>
    <w:rsid w:val="00957CBF"/>
    <w:rsid w:val="009608F7"/>
    <w:rsid w:val="009613C0"/>
    <w:rsid w:val="00961550"/>
    <w:rsid w:val="00961B8D"/>
    <w:rsid w:val="00964FA0"/>
    <w:rsid w:val="009653F1"/>
    <w:rsid w:val="00965FC6"/>
    <w:rsid w:val="0096659D"/>
    <w:rsid w:val="00972B3E"/>
    <w:rsid w:val="00973839"/>
    <w:rsid w:val="00973886"/>
    <w:rsid w:val="00975681"/>
    <w:rsid w:val="009756D7"/>
    <w:rsid w:val="00980939"/>
    <w:rsid w:val="00981189"/>
    <w:rsid w:val="0098124A"/>
    <w:rsid w:val="0098500D"/>
    <w:rsid w:val="00985856"/>
    <w:rsid w:val="00986C60"/>
    <w:rsid w:val="0098731E"/>
    <w:rsid w:val="00987CF3"/>
    <w:rsid w:val="00990054"/>
    <w:rsid w:val="009905B9"/>
    <w:rsid w:val="009912B4"/>
    <w:rsid w:val="009916FA"/>
    <w:rsid w:val="009A12C9"/>
    <w:rsid w:val="009A185F"/>
    <w:rsid w:val="009A1DD7"/>
    <w:rsid w:val="009A49EC"/>
    <w:rsid w:val="009A554E"/>
    <w:rsid w:val="009A5B8B"/>
    <w:rsid w:val="009A6C91"/>
    <w:rsid w:val="009A72C7"/>
    <w:rsid w:val="009B0B59"/>
    <w:rsid w:val="009B4268"/>
    <w:rsid w:val="009B7280"/>
    <w:rsid w:val="009C3B61"/>
    <w:rsid w:val="009C4F32"/>
    <w:rsid w:val="009C5211"/>
    <w:rsid w:val="009C538B"/>
    <w:rsid w:val="009C65B2"/>
    <w:rsid w:val="009D05B7"/>
    <w:rsid w:val="009D0F2C"/>
    <w:rsid w:val="009D0F77"/>
    <w:rsid w:val="009D1761"/>
    <w:rsid w:val="009D2BEB"/>
    <w:rsid w:val="009D4B31"/>
    <w:rsid w:val="009D5508"/>
    <w:rsid w:val="009D6014"/>
    <w:rsid w:val="009D6745"/>
    <w:rsid w:val="009E4D44"/>
    <w:rsid w:val="009E5581"/>
    <w:rsid w:val="009E6941"/>
    <w:rsid w:val="009F5915"/>
    <w:rsid w:val="009F6DC7"/>
    <w:rsid w:val="00A003B3"/>
    <w:rsid w:val="00A01089"/>
    <w:rsid w:val="00A07E3C"/>
    <w:rsid w:val="00A11357"/>
    <w:rsid w:val="00A1405E"/>
    <w:rsid w:val="00A14576"/>
    <w:rsid w:val="00A15C51"/>
    <w:rsid w:val="00A221D0"/>
    <w:rsid w:val="00A2425E"/>
    <w:rsid w:val="00A256A9"/>
    <w:rsid w:val="00A26393"/>
    <w:rsid w:val="00A319AC"/>
    <w:rsid w:val="00A321C7"/>
    <w:rsid w:val="00A33D43"/>
    <w:rsid w:val="00A34AE8"/>
    <w:rsid w:val="00A34C63"/>
    <w:rsid w:val="00A3538A"/>
    <w:rsid w:val="00A367BF"/>
    <w:rsid w:val="00A40443"/>
    <w:rsid w:val="00A41740"/>
    <w:rsid w:val="00A43DFE"/>
    <w:rsid w:val="00A462B2"/>
    <w:rsid w:val="00A47F26"/>
    <w:rsid w:val="00A53AAA"/>
    <w:rsid w:val="00A54941"/>
    <w:rsid w:val="00A562BD"/>
    <w:rsid w:val="00A606EF"/>
    <w:rsid w:val="00A60EF9"/>
    <w:rsid w:val="00A61B8F"/>
    <w:rsid w:val="00A64D48"/>
    <w:rsid w:val="00A65C6A"/>
    <w:rsid w:val="00A66A01"/>
    <w:rsid w:val="00A66DD7"/>
    <w:rsid w:val="00A72742"/>
    <w:rsid w:val="00A733F4"/>
    <w:rsid w:val="00A741F0"/>
    <w:rsid w:val="00A75A67"/>
    <w:rsid w:val="00A77E2C"/>
    <w:rsid w:val="00A815A1"/>
    <w:rsid w:val="00A81C97"/>
    <w:rsid w:val="00A82CA5"/>
    <w:rsid w:val="00A834A9"/>
    <w:rsid w:val="00A837AB"/>
    <w:rsid w:val="00A83E0D"/>
    <w:rsid w:val="00A87F39"/>
    <w:rsid w:val="00A9024E"/>
    <w:rsid w:val="00A91153"/>
    <w:rsid w:val="00A914CC"/>
    <w:rsid w:val="00A928A5"/>
    <w:rsid w:val="00A945B3"/>
    <w:rsid w:val="00A95803"/>
    <w:rsid w:val="00A96022"/>
    <w:rsid w:val="00AA47E3"/>
    <w:rsid w:val="00AA4888"/>
    <w:rsid w:val="00AB0304"/>
    <w:rsid w:val="00AB3089"/>
    <w:rsid w:val="00AB6560"/>
    <w:rsid w:val="00AB76CC"/>
    <w:rsid w:val="00AC3A65"/>
    <w:rsid w:val="00AC426F"/>
    <w:rsid w:val="00AC698E"/>
    <w:rsid w:val="00AC744C"/>
    <w:rsid w:val="00AD06F4"/>
    <w:rsid w:val="00AD11A8"/>
    <w:rsid w:val="00AD1620"/>
    <w:rsid w:val="00AD16CA"/>
    <w:rsid w:val="00AD4CCB"/>
    <w:rsid w:val="00AD58A2"/>
    <w:rsid w:val="00AE0D2D"/>
    <w:rsid w:val="00AE32BC"/>
    <w:rsid w:val="00AE371F"/>
    <w:rsid w:val="00AE4C76"/>
    <w:rsid w:val="00AE51FA"/>
    <w:rsid w:val="00AE6563"/>
    <w:rsid w:val="00AE6925"/>
    <w:rsid w:val="00AE729E"/>
    <w:rsid w:val="00AE7B45"/>
    <w:rsid w:val="00AF02F4"/>
    <w:rsid w:val="00AF23E2"/>
    <w:rsid w:val="00AF26D5"/>
    <w:rsid w:val="00AF536C"/>
    <w:rsid w:val="00AF7A6F"/>
    <w:rsid w:val="00AF7AEB"/>
    <w:rsid w:val="00B02772"/>
    <w:rsid w:val="00B03C98"/>
    <w:rsid w:val="00B05D42"/>
    <w:rsid w:val="00B100AE"/>
    <w:rsid w:val="00B12ACC"/>
    <w:rsid w:val="00B12CC6"/>
    <w:rsid w:val="00B13F3F"/>
    <w:rsid w:val="00B15469"/>
    <w:rsid w:val="00B156CA"/>
    <w:rsid w:val="00B166EC"/>
    <w:rsid w:val="00B16865"/>
    <w:rsid w:val="00B17EAF"/>
    <w:rsid w:val="00B216B3"/>
    <w:rsid w:val="00B21A2B"/>
    <w:rsid w:val="00B23024"/>
    <w:rsid w:val="00B23DB8"/>
    <w:rsid w:val="00B251BE"/>
    <w:rsid w:val="00B337CF"/>
    <w:rsid w:val="00B33B58"/>
    <w:rsid w:val="00B34E58"/>
    <w:rsid w:val="00B35A29"/>
    <w:rsid w:val="00B36475"/>
    <w:rsid w:val="00B41569"/>
    <w:rsid w:val="00B44582"/>
    <w:rsid w:val="00B50C49"/>
    <w:rsid w:val="00B514A8"/>
    <w:rsid w:val="00B517EB"/>
    <w:rsid w:val="00B51AB4"/>
    <w:rsid w:val="00B52847"/>
    <w:rsid w:val="00B52944"/>
    <w:rsid w:val="00B537D7"/>
    <w:rsid w:val="00B53D44"/>
    <w:rsid w:val="00B542DB"/>
    <w:rsid w:val="00B56A5C"/>
    <w:rsid w:val="00B56C0A"/>
    <w:rsid w:val="00B575CB"/>
    <w:rsid w:val="00B57E2C"/>
    <w:rsid w:val="00B60E82"/>
    <w:rsid w:val="00B61BA5"/>
    <w:rsid w:val="00B70E03"/>
    <w:rsid w:val="00B74ED0"/>
    <w:rsid w:val="00B80433"/>
    <w:rsid w:val="00B81AD2"/>
    <w:rsid w:val="00B83671"/>
    <w:rsid w:val="00B83919"/>
    <w:rsid w:val="00B83CA9"/>
    <w:rsid w:val="00B87454"/>
    <w:rsid w:val="00B91585"/>
    <w:rsid w:val="00B916A5"/>
    <w:rsid w:val="00B92EB7"/>
    <w:rsid w:val="00B95505"/>
    <w:rsid w:val="00B97111"/>
    <w:rsid w:val="00BA0FDC"/>
    <w:rsid w:val="00BA197D"/>
    <w:rsid w:val="00BA2517"/>
    <w:rsid w:val="00BA2627"/>
    <w:rsid w:val="00BA33BB"/>
    <w:rsid w:val="00BA5FCB"/>
    <w:rsid w:val="00BA74C7"/>
    <w:rsid w:val="00BB0829"/>
    <w:rsid w:val="00BB089A"/>
    <w:rsid w:val="00BB10FE"/>
    <w:rsid w:val="00BB31D1"/>
    <w:rsid w:val="00BB5075"/>
    <w:rsid w:val="00BB6AE2"/>
    <w:rsid w:val="00BB78AB"/>
    <w:rsid w:val="00BC2CD2"/>
    <w:rsid w:val="00BC2FEA"/>
    <w:rsid w:val="00BC3621"/>
    <w:rsid w:val="00BC3E97"/>
    <w:rsid w:val="00BC63F6"/>
    <w:rsid w:val="00BC7625"/>
    <w:rsid w:val="00BD1211"/>
    <w:rsid w:val="00BD285A"/>
    <w:rsid w:val="00BD5B0A"/>
    <w:rsid w:val="00BD5DB6"/>
    <w:rsid w:val="00BD675F"/>
    <w:rsid w:val="00BD6DC8"/>
    <w:rsid w:val="00BE1CA3"/>
    <w:rsid w:val="00BE2520"/>
    <w:rsid w:val="00BE365C"/>
    <w:rsid w:val="00BE414F"/>
    <w:rsid w:val="00BE4749"/>
    <w:rsid w:val="00BE52F8"/>
    <w:rsid w:val="00BE62DB"/>
    <w:rsid w:val="00BF0AD2"/>
    <w:rsid w:val="00BF0AE2"/>
    <w:rsid w:val="00BF22E2"/>
    <w:rsid w:val="00BF2C34"/>
    <w:rsid w:val="00BF4FBF"/>
    <w:rsid w:val="00BF5355"/>
    <w:rsid w:val="00BF65E3"/>
    <w:rsid w:val="00BF7608"/>
    <w:rsid w:val="00C005E7"/>
    <w:rsid w:val="00C0122C"/>
    <w:rsid w:val="00C02B5F"/>
    <w:rsid w:val="00C0534A"/>
    <w:rsid w:val="00C05526"/>
    <w:rsid w:val="00C065D1"/>
    <w:rsid w:val="00C06EC5"/>
    <w:rsid w:val="00C111FD"/>
    <w:rsid w:val="00C121E3"/>
    <w:rsid w:val="00C1236E"/>
    <w:rsid w:val="00C12714"/>
    <w:rsid w:val="00C140E7"/>
    <w:rsid w:val="00C14F83"/>
    <w:rsid w:val="00C1520F"/>
    <w:rsid w:val="00C2000F"/>
    <w:rsid w:val="00C20211"/>
    <w:rsid w:val="00C20CA7"/>
    <w:rsid w:val="00C20CFC"/>
    <w:rsid w:val="00C23178"/>
    <w:rsid w:val="00C30C6B"/>
    <w:rsid w:val="00C32F9F"/>
    <w:rsid w:val="00C34D9A"/>
    <w:rsid w:val="00C35903"/>
    <w:rsid w:val="00C364E7"/>
    <w:rsid w:val="00C3673D"/>
    <w:rsid w:val="00C37FD2"/>
    <w:rsid w:val="00C415A5"/>
    <w:rsid w:val="00C42B97"/>
    <w:rsid w:val="00C43AE4"/>
    <w:rsid w:val="00C44E90"/>
    <w:rsid w:val="00C47265"/>
    <w:rsid w:val="00C51B8F"/>
    <w:rsid w:val="00C525CC"/>
    <w:rsid w:val="00C53C33"/>
    <w:rsid w:val="00C54622"/>
    <w:rsid w:val="00C5494E"/>
    <w:rsid w:val="00C637E0"/>
    <w:rsid w:val="00C65530"/>
    <w:rsid w:val="00C6735D"/>
    <w:rsid w:val="00C674DA"/>
    <w:rsid w:val="00C67D52"/>
    <w:rsid w:val="00C71716"/>
    <w:rsid w:val="00C71E62"/>
    <w:rsid w:val="00C72CB6"/>
    <w:rsid w:val="00C73E01"/>
    <w:rsid w:val="00C75D24"/>
    <w:rsid w:val="00C75F15"/>
    <w:rsid w:val="00C80A4F"/>
    <w:rsid w:val="00C80C16"/>
    <w:rsid w:val="00C80EBE"/>
    <w:rsid w:val="00C81001"/>
    <w:rsid w:val="00C8110F"/>
    <w:rsid w:val="00C81340"/>
    <w:rsid w:val="00C816AF"/>
    <w:rsid w:val="00C83AD3"/>
    <w:rsid w:val="00C843A7"/>
    <w:rsid w:val="00C85789"/>
    <w:rsid w:val="00C866E2"/>
    <w:rsid w:val="00C908B1"/>
    <w:rsid w:val="00C95078"/>
    <w:rsid w:val="00C96D1B"/>
    <w:rsid w:val="00CA0914"/>
    <w:rsid w:val="00CA301F"/>
    <w:rsid w:val="00CA40A0"/>
    <w:rsid w:val="00CA40B5"/>
    <w:rsid w:val="00CA518A"/>
    <w:rsid w:val="00CA52B9"/>
    <w:rsid w:val="00CA5C35"/>
    <w:rsid w:val="00CB037E"/>
    <w:rsid w:val="00CB0768"/>
    <w:rsid w:val="00CB1A68"/>
    <w:rsid w:val="00CB2B10"/>
    <w:rsid w:val="00CB3922"/>
    <w:rsid w:val="00CB4051"/>
    <w:rsid w:val="00CB51A6"/>
    <w:rsid w:val="00CB7A7F"/>
    <w:rsid w:val="00CC02B5"/>
    <w:rsid w:val="00CC0BE9"/>
    <w:rsid w:val="00CC18B5"/>
    <w:rsid w:val="00CC26AB"/>
    <w:rsid w:val="00CC3ACF"/>
    <w:rsid w:val="00CC3D46"/>
    <w:rsid w:val="00CC4F5F"/>
    <w:rsid w:val="00CC7D0C"/>
    <w:rsid w:val="00CD04DE"/>
    <w:rsid w:val="00CD0F53"/>
    <w:rsid w:val="00CD35E6"/>
    <w:rsid w:val="00CD70B1"/>
    <w:rsid w:val="00CD7CB6"/>
    <w:rsid w:val="00CD7DFA"/>
    <w:rsid w:val="00CE2856"/>
    <w:rsid w:val="00CE309C"/>
    <w:rsid w:val="00CE38C8"/>
    <w:rsid w:val="00CE4A08"/>
    <w:rsid w:val="00CE4A82"/>
    <w:rsid w:val="00CE57A3"/>
    <w:rsid w:val="00CF0748"/>
    <w:rsid w:val="00CF3958"/>
    <w:rsid w:val="00CF4000"/>
    <w:rsid w:val="00CF4D41"/>
    <w:rsid w:val="00CF50DD"/>
    <w:rsid w:val="00CF50ED"/>
    <w:rsid w:val="00CF5A8B"/>
    <w:rsid w:val="00D00691"/>
    <w:rsid w:val="00D00AF4"/>
    <w:rsid w:val="00D01872"/>
    <w:rsid w:val="00D02C93"/>
    <w:rsid w:val="00D0336D"/>
    <w:rsid w:val="00D062CC"/>
    <w:rsid w:val="00D06E16"/>
    <w:rsid w:val="00D076FB"/>
    <w:rsid w:val="00D126F3"/>
    <w:rsid w:val="00D12BB6"/>
    <w:rsid w:val="00D143AE"/>
    <w:rsid w:val="00D1476A"/>
    <w:rsid w:val="00D148D3"/>
    <w:rsid w:val="00D220DA"/>
    <w:rsid w:val="00D224FB"/>
    <w:rsid w:val="00D2400E"/>
    <w:rsid w:val="00D2610A"/>
    <w:rsid w:val="00D2619D"/>
    <w:rsid w:val="00D26762"/>
    <w:rsid w:val="00D26808"/>
    <w:rsid w:val="00D3219D"/>
    <w:rsid w:val="00D342F9"/>
    <w:rsid w:val="00D34EB4"/>
    <w:rsid w:val="00D3701C"/>
    <w:rsid w:val="00D37066"/>
    <w:rsid w:val="00D40DEA"/>
    <w:rsid w:val="00D41052"/>
    <w:rsid w:val="00D43A72"/>
    <w:rsid w:val="00D44C90"/>
    <w:rsid w:val="00D45D9F"/>
    <w:rsid w:val="00D470C1"/>
    <w:rsid w:val="00D47F9C"/>
    <w:rsid w:val="00D47FA3"/>
    <w:rsid w:val="00D5186C"/>
    <w:rsid w:val="00D52806"/>
    <w:rsid w:val="00D53697"/>
    <w:rsid w:val="00D54B66"/>
    <w:rsid w:val="00D551EA"/>
    <w:rsid w:val="00D57268"/>
    <w:rsid w:val="00D6179C"/>
    <w:rsid w:val="00D64B7E"/>
    <w:rsid w:val="00D6677D"/>
    <w:rsid w:val="00D67E27"/>
    <w:rsid w:val="00D71922"/>
    <w:rsid w:val="00D71E4F"/>
    <w:rsid w:val="00D727DF"/>
    <w:rsid w:val="00D72F36"/>
    <w:rsid w:val="00D746C9"/>
    <w:rsid w:val="00D75902"/>
    <w:rsid w:val="00D765AC"/>
    <w:rsid w:val="00D76D6E"/>
    <w:rsid w:val="00D779FA"/>
    <w:rsid w:val="00D8049B"/>
    <w:rsid w:val="00D81029"/>
    <w:rsid w:val="00D81395"/>
    <w:rsid w:val="00D82043"/>
    <w:rsid w:val="00D82077"/>
    <w:rsid w:val="00D835D6"/>
    <w:rsid w:val="00D846B1"/>
    <w:rsid w:val="00D86644"/>
    <w:rsid w:val="00D92062"/>
    <w:rsid w:val="00D92733"/>
    <w:rsid w:val="00DA1032"/>
    <w:rsid w:val="00DA1160"/>
    <w:rsid w:val="00DA18CB"/>
    <w:rsid w:val="00DA209B"/>
    <w:rsid w:val="00DA2797"/>
    <w:rsid w:val="00DA29A0"/>
    <w:rsid w:val="00DA4A18"/>
    <w:rsid w:val="00DB0368"/>
    <w:rsid w:val="00DB2219"/>
    <w:rsid w:val="00DB34E4"/>
    <w:rsid w:val="00DB4747"/>
    <w:rsid w:val="00DB6469"/>
    <w:rsid w:val="00DB6C0D"/>
    <w:rsid w:val="00DB6EC3"/>
    <w:rsid w:val="00DB77F0"/>
    <w:rsid w:val="00DC00E8"/>
    <w:rsid w:val="00DC1466"/>
    <w:rsid w:val="00DD037D"/>
    <w:rsid w:val="00DD63A4"/>
    <w:rsid w:val="00DD7480"/>
    <w:rsid w:val="00DE19CE"/>
    <w:rsid w:val="00DE1F49"/>
    <w:rsid w:val="00DE3923"/>
    <w:rsid w:val="00DE3BEA"/>
    <w:rsid w:val="00DE4191"/>
    <w:rsid w:val="00DE4A6B"/>
    <w:rsid w:val="00DE4F42"/>
    <w:rsid w:val="00DE6302"/>
    <w:rsid w:val="00DF0D8B"/>
    <w:rsid w:val="00E001EC"/>
    <w:rsid w:val="00E00271"/>
    <w:rsid w:val="00E00C56"/>
    <w:rsid w:val="00E02AAE"/>
    <w:rsid w:val="00E02BE1"/>
    <w:rsid w:val="00E04D7C"/>
    <w:rsid w:val="00E05DFF"/>
    <w:rsid w:val="00E108DF"/>
    <w:rsid w:val="00E115C6"/>
    <w:rsid w:val="00E12FF6"/>
    <w:rsid w:val="00E13080"/>
    <w:rsid w:val="00E13473"/>
    <w:rsid w:val="00E143B4"/>
    <w:rsid w:val="00E16946"/>
    <w:rsid w:val="00E16AE4"/>
    <w:rsid w:val="00E17448"/>
    <w:rsid w:val="00E216CD"/>
    <w:rsid w:val="00E22F6C"/>
    <w:rsid w:val="00E23C4B"/>
    <w:rsid w:val="00E23F39"/>
    <w:rsid w:val="00E24005"/>
    <w:rsid w:val="00E2670A"/>
    <w:rsid w:val="00E27320"/>
    <w:rsid w:val="00E27363"/>
    <w:rsid w:val="00E27FBC"/>
    <w:rsid w:val="00E41060"/>
    <w:rsid w:val="00E4314E"/>
    <w:rsid w:val="00E4408A"/>
    <w:rsid w:val="00E465CB"/>
    <w:rsid w:val="00E46D70"/>
    <w:rsid w:val="00E507CB"/>
    <w:rsid w:val="00E507FD"/>
    <w:rsid w:val="00E512F5"/>
    <w:rsid w:val="00E51C39"/>
    <w:rsid w:val="00E52543"/>
    <w:rsid w:val="00E55487"/>
    <w:rsid w:val="00E55C07"/>
    <w:rsid w:val="00E56667"/>
    <w:rsid w:val="00E57038"/>
    <w:rsid w:val="00E61609"/>
    <w:rsid w:val="00E62831"/>
    <w:rsid w:val="00E67CD3"/>
    <w:rsid w:val="00E75517"/>
    <w:rsid w:val="00E75544"/>
    <w:rsid w:val="00E755F4"/>
    <w:rsid w:val="00E75C54"/>
    <w:rsid w:val="00E80207"/>
    <w:rsid w:val="00E805F2"/>
    <w:rsid w:val="00E8176C"/>
    <w:rsid w:val="00E82E8B"/>
    <w:rsid w:val="00E83FD7"/>
    <w:rsid w:val="00E8431A"/>
    <w:rsid w:val="00E87B2A"/>
    <w:rsid w:val="00E93068"/>
    <w:rsid w:val="00E930AD"/>
    <w:rsid w:val="00E938BB"/>
    <w:rsid w:val="00E94C00"/>
    <w:rsid w:val="00E9532B"/>
    <w:rsid w:val="00E95733"/>
    <w:rsid w:val="00E95C2B"/>
    <w:rsid w:val="00E96F52"/>
    <w:rsid w:val="00E97A79"/>
    <w:rsid w:val="00EA005E"/>
    <w:rsid w:val="00EA0F7A"/>
    <w:rsid w:val="00EA1519"/>
    <w:rsid w:val="00EA186C"/>
    <w:rsid w:val="00EA30B8"/>
    <w:rsid w:val="00EA40A9"/>
    <w:rsid w:val="00EA4981"/>
    <w:rsid w:val="00EA4DE2"/>
    <w:rsid w:val="00EA4E80"/>
    <w:rsid w:val="00EA56BC"/>
    <w:rsid w:val="00EA587F"/>
    <w:rsid w:val="00EB08B6"/>
    <w:rsid w:val="00EB0941"/>
    <w:rsid w:val="00EB1260"/>
    <w:rsid w:val="00EB2BDA"/>
    <w:rsid w:val="00EB614D"/>
    <w:rsid w:val="00EB7D95"/>
    <w:rsid w:val="00EC085D"/>
    <w:rsid w:val="00EC1E8A"/>
    <w:rsid w:val="00EC2899"/>
    <w:rsid w:val="00EC2C04"/>
    <w:rsid w:val="00EC344C"/>
    <w:rsid w:val="00EC5642"/>
    <w:rsid w:val="00EC6410"/>
    <w:rsid w:val="00EC7199"/>
    <w:rsid w:val="00EC724A"/>
    <w:rsid w:val="00EC73FA"/>
    <w:rsid w:val="00ED07E5"/>
    <w:rsid w:val="00ED1579"/>
    <w:rsid w:val="00ED23EA"/>
    <w:rsid w:val="00ED3315"/>
    <w:rsid w:val="00ED5CFF"/>
    <w:rsid w:val="00ED720F"/>
    <w:rsid w:val="00EE036C"/>
    <w:rsid w:val="00EE1F31"/>
    <w:rsid w:val="00EE4B51"/>
    <w:rsid w:val="00EE6497"/>
    <w:rsid w:val="00EF05B0"/>
    <w:rsid w:val="00EF4511"/>
    <w:rsid w:val="00EF5953"/>
    <w:rsid w:val="00EF7302"/>
    <w:rsid w:val="00F01DCB"/>
    <w:rsid w:val="00F0252C"/>
    <w:rsid w:val="00F033BF"/>
    <w:rsid w:val="00F04DF5"/>
    <w:rsid w:val="00F057F0"/>
    <w:rsid w:val="00F0750C"/>
    <w:rsid w:val="00F07B05"/>
    <w:rsid w:val="00F1170E"/>
    <w:rsid w:val="00F13154"/>
    <w:rsid w:val="00F1540D"/>
    <w:rsid w:val="00F15D14"/>
    <w:rsid w:val="00F16560"/>
    <w:rsid w:val="00F16BA3"/>
    <w:rsid w:val="00F241DB"/>
    <w:rsid w:val="00F257AD"/>
    <w:rsid w:val="00F42945"/>
    <w:rsid w:val="00F43C8C"/>
    <w:rsid w:val="00F457DB"/>
    <w:rsid w:val="00F45898"/>
    <w:rsid w:val="00F45CC0"/>
    <w:rsid w:val="00F463C4"/>
    <w:rsid w:val="00F47277"/>
    <w:rsid w:val="00F47608"/>
    <w:rsid w:val="00F52634"/>
    <w:rsid w:val="00F57DE3"/>
    <w:rsid w:val="00F60A81"/>
    <w:rsid w:val="00F62DFC"/>
    <w:rsid w:val="00F64DF0"/>
    <w:rsid w:val="00F7027B"/>
    <w:rsid w:val="00F71166"/>
    <w:rsid w:val="00F72EDF"/>
    <w:rsid w:val="00F750FD"/>
    <w:rsid w:val="00F7623D"/>
    <w:rsid w:val="00F77CAD"/>
    <w:rsid w:val="00F804FD"/>
    <w:rsid w:val="00F809D4"/>
    <w:rsid w:val="00F819F8"/>
    <w:rsid w:val="00F83911"/>
    <w:rsid w:val="00F84EA4"/>
    <w:rsid w:val="00F85005"/>
    <w:rsid w:val="00F851DE"/>
    <w:rsid w:val="00F853E7"/>
    <w:rsid w:val="00F85519"/>
    <w:rsid w:val="00F86EF4"/>
    <w:rsid w:val="00F875AE"/>
    <w:rsid w:val="00F87BC8"/>
    <w:rsid w:val="00F92BD2"/>
    <w:rsid w:val="00F93B8A"/>
    <w:rsid w:val="00F94CB0"/>
    <w:rsid w:val="00F96167"/>
    <w:rsid w:val="00F96F1E"/>
    <w:rsid w:val="00F975AB"/>
    <w:rsid w:val="00F97A41"/>
    <w:rsid w:val="00F97FBB"/>
    <w:rsid w:val="00FA452D"/>
    <w:rsid w:val="00FA474B"/>
    <w:rsid w:val="00FA5699"/>
    <w:rsid w:val="00FA5D09"/>
    <w:rsid w:val="00FA7911"/>
    <w:rsid w:val="00FA7D74"/>
    <w:rsid w:val="00FB026E"/>
    <w:rsid w:val="00FB1FA2"/>
    <w:rsid w:val="00FB4FB2"/>
    <w:rsid w:val="00FB5061"/>
    <w:rsid w:val="00FB5AA4"/>
    <w:rsid w:val="00FC0D6A"/>
    <w:rsid w:val="00FC1454"/>
    <w:rsid w:val="00FC2353"/>
    <w:rsid w:val="00FC321E"/>
    <w:rsid w:val="00FC3A96"/>
    <w:rsid w:val="00FC3CB1"/>
    <w:rsid w:val="00FC431A"/>
    <w:rsid w:val="00FD036A"/>
    <w:rsid w:val="00FD04DE"/>
    <w:rsid w:val="00FD116C"/>
    <w:rsid w:val="00FD3C38"/>
    <w:rsid w:val="00FD4E43"/>
    <w:rsid w:val="00FD53D7"/>
    <w:rsid w:val="00FD56C7"/>
    <w:rsid w:val="00FD66A0"/>
    <w:rsid w:val="00FE0877"/>
    <w:rsid w:val="00FE1DA4"/>
    <w:rsid w:val="00FE397C"/>
    <w:rsid w:val="00FE4B30"/>
    <w:rsid w:val="00FE5A7E"/>
    <w:rsid w:val="00FE62F2"/>
    <w:rsid w:val="00FE6687"/>
    <w:rsid w:val="00FF0984"/>
    <w:rsid w:val="00FF0C13"/>
    <w:rsid w:val="00FF3B9F"/>
    <w:rsid w:val="00FF50C4"/>
    <w:rsid w:val="00FF5425"/>
    <w:rsid w:val="00FF5963"/>
    <w:rsid w:val="00FF7CFB"/>
    <w:rsid w:val="0558753C"/>
    <w:rsid w:val="072D1C58"/>
    <w:rsid w:val="0EB24C43"/>
    <w:rsid w:val="15882CA0"/>
    <w:rsid w:val="1AF5491F"/>
    <w:rsid w:val="1D277FFE"/>
    <w:rsid w:val="24045437"/>
    <w:rsid w:val="2B6F4ECB"/>
    <w:rsid w:val="330A7653"/>
    <w:rsid w:val="33640870"/>
    <w:rsid w:val="351B0998"/>
    <w:rsid w:val="3AE456B1"/>
    <w:rsid w:val="3ECB3536"/>
    <w:rsid w:val="3FA4672B"/>
    <w:rsid w:val="49B05831"/>
    <w:rsid w:val="59C507F0"/>
    <w:rsid w:val="6898631B"/>
    <w:rsid w:val="6F1B28B0"/>
    <w:rsid w:val="74444D46"/>
    <w:rsid w:val="760B3930"/>
    <w:rsid w:val="775A5A6A"/>
    <w:rsid w:val="79122D6B"/>
    <w:rsid w:val="7C835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EB6"/>
    <w:pPr>
      <w:widowControl w:val="0"/>
      <w:jc w:val="both"/>
    </w:pPr>
    <w:rPr>
      <w:kern w:val="2"/>
      <w:sz w:val="21"/>
      <w:szCs w:val="24"/>
    </w:rPr>
  </w:style>
  <w:style w:type="paragraph" w:styleId="10">
    <w:name w:val="heading 1"/>
    <w:basedOn w:val="20"/>
    <w:next w:val="a"/>
    <w:link w:val="1Char"/>
    <w:qFormat/>
    <w:rsid w:val="00846EB6"/>
    <w:pPr>
      <w:jc w:val="center"/>
      <w:outlineLvl w:val="0"/>
    </w:pPr>
    <w:rPr>
      <w:rFonts w:ascii="Times New Roman" w:hAnsi="Times New Roman"/>
      <w:szCs w:val="20"/>
    </w:rPr>
  </w:style>
  <w:style w:type="paragraph" w:styleId="20">
    <w:name w:val="heading 2"/>
    <w:basedOn w:val="3"/>
    <w:next w:val="a"/>
    <w:link w:val="2Char"/>
    <w:qFormat/>
    <w:rsid w:val="00846EB6"/>
    <w:pPr>
      <w:spacing w:line="360" w:lineRule="auto"/>
      <w:outlineLvl w:val="1"/>
    </w:pPr>
    <w:rPr>
      <w:rFonts w:ascii="Arial" w:hAnsi="Arial"/>
      <w:kern w:val="0"/>
      <w:sz w:val="24"/>
    </w:rPr>
  </w:style>
  <w:style w:type="paragraph" w:styleId="3">
    <w:name w:val="heading 3"/>
    <w:basedOn w:val="a"/>
    <w:next w:val="a"/>
    <w:link w:val="3Char"/>
    <w:qFormat/>
    <w:rsid w:val="00846EB6"/>
    <w:pPr>
      <w:keepNext/>
      <w:keepLines/>
      <w:spacing w:before="260" w:after="260" w:line="413" w:lineRule="auto"/>
      <w:outlineLvl w:val="2"/>
    </w:pPr>
    <w:rPr>
      <w:b/>
      <w:bCs/>
      <w:sz w:val="32"/>
      <w:szCs w:val="32"/>
    </w:rPr>
  </w:style>
  <w:style w:type="paragraph" w:styleId="4">
    <w:name w:val="heading 4"/>
    <w:basedOn w:val="a"/>
    <w:next w:val="a"/>
    <w:qFormat/>
    <w:rsid w:val="00846EB6"/>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rsid w:val="00846EB6"/>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rsid w:val="00846EB6"/>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rsid w:val="00846EB6"/>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rsid w:val="00846EB6"/>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846EB6"/>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846EB6"/>
    <w:pPr>
      <w:widowControl/>
      <w:ind w:firstLine="420"/>
      <w:jc w:val="left"/>
    </w:pPr>
    <w:rPr>
      <w:kern w:val="0"/>
      <w:sz w:val="20"/>
      <w:szCs w:val="20"/>
    </w:rPr>
  </w:style>
  <w:style w:type="paragraph" w:styleId="a4">
    <w:name w:val="Document Map"/>
    <w:basedOn w:val="a"/>
    <w:qFormat/>
    <w:rsid w:val="00846EB6"/>
    <w:pPr>
      <w:shd w:val="clear" w:color="auto" w:fill="000080"/>
    </w:pPr>
  </w:style>
  <w:style w:type="paragraph" w:styleId="a5">
    <w:name w:val="annotation text"/>
    <w:basedOn w:val="a"/>
    <w:link w:val="Char0"/>
    <w:qFormat/>
    <w:rsid w:val="00846EB6"/>
    <w:pPr>
      <w:jc w:val="left"/>
    </w:pPr>
  </w:style>
  <w:style w:type="paragraph" w:styleId="a6">
    <w:name w:val="Salutation"/>
    <w:basedOn w:val="a"/>
    <w:next w:val="a"/>
    <w:qFormat/>
    <w:rsid w:val="00846EB6"/>
    <w:rPr>
      <w:rFonts w:ascii="仿宋_GB2312" w:eastAsia="仿宋_GB2312"/>
      <w:sz w:val="24"/>
    </w:rPr>
  </w:style>
  <w:style w:type="paragraph" w:styleId="30">
    <w:name w:val="Body Text 3"/>
    <w:basedOn w:val="a"/>
    <w:link w:val="3Char0"/>
    <w:qFormat/>
    <w:rsid w:val="00846EB6"/>
    <w:pPr>
      <w:spacing w:after="120"/>
    </w:pPr>
    <w:rPr>
      <w:sz w:val="16"/>
      <w:szCs w:val="16"/>
    </w:rPr>
  </w:style>
  <w:style w:type="paragraph" w:styleId="a7">
    <w:name w:val="Body Text"/>
    <w:basedOn w:val="a"/>
    <w:link w:val="Char1"/>
    <w:qFormat/>
    <w:rsid w:val="00846EB6"/>
    <w:pPr>
      <w:spacing w:after="120"/>
    </w:pPr>
  </w:style>
  <w:style w:type="paragraph" w:styleId="a8">
    <w:name w:val="Body Text Indent"/>
    <w:basedOn w:val="a"/>
    <w:qFormat/>
    <w:rsid w:val="00846EB6"/>
    <w:pPr>
      <w:spacing w:after="120"/>
      <w:ind w:leftChars="200" w:left="420"/>
    </w:pPr>
  </w:style>
  <w:style w:type="paragraph" w:styleId="a9">
    <w:name w:val="Block Text"/>
    <w:basedOn w:val="a"/>
    <w:qFormat/>
    <w:rsid w:val="00846EB6"/>
    <w:pPr>
      <w:ind w:left="1171" w:right="91" w:hanging="1080"/>
    </w:pPr>
    <w:rPr>
      <w:rFonts w:eastAsia="楷体_GB2312"/>
      <w:szCs w:val="20"/>
    </w:rPr>
  </w:style>
  <w:style w:type="paragraph" w:styleId="31">
    <w:name w:val="toc 3"/>
    <w:basedOn w:val="a"/>
    <w:next w:val="a"/>
    <w:uiPriority w:val="39"/>
    <w:qFormat/>
    <w:rsid w:val="00846EB6"/>
    <w:pPr>
      <w:ind w:leftChars="400" w:left="840"/>
    </w:pPr>
  </w:style>
  <w:style w:type="paragraph" w:styleId="aa">
    <w:name w:val="Plain Text"/>
    <w:basedOn w:val="a"/>
    <w:link w:val="Char2"/>
    <w:qFormat/>
    <w:rsid w:val="00846EB6"/>
    <w:rPr>
      <w:rFonts w:ascii="宋体" w:hAnsi="Courier New"/>
      <w:szCs w:val="21"/>
    </w:rPr>
  </w:style>
  <w:style w:type="paragraph" w:styleId="ab">
    <w:name w:val="Date"/>
    <w:basedOn w:val="a"/>
    <w:next w:val="a"/>
    <w:qFormat/>
    <w:rsid w:val="00846EB6"/>
    <w:rPr>
      <w:sz w:val="24"/>
      <w:szCs w:val="20"/>
    </w:rPr>
  </w:style>
  <w:style w:type="paragraph" w:styleId="21">
    <w:name w:val="Body Text Indent 2"/>
    <w:basedOn w:val="a"/>
    <w:qFormat/>
    <w:rsid w:val="00846EB6"/>
    <w:pPr>
      <w:spacing w:after="120" w:line="480" w:lineRule="auto"/>
      <w:ind w:leftChars="200" w:left="420"/>
    </w:pPr>
  </w:style>
  <w:style w:type="paragraph" w:styleId="ac">
    <w:name w:val="Balloon Text"/>
    <w:basedOn w:val="a"/>
    <w:qFormat/>
    <w:rsid w:val="00846EB6"/>
    <w:rPr>
      <w:sz w:val="18"/>
      <w:szCs w:val="18"/>
    </w:rPr>
  </w:style>
  <w:style w:type="paragraph" w:styleId="ad">
    <w:name w:val="footer"/>
    <w:basedOn w:val="a"/>
    <w:qFormat/>
    <w:rsid w:val="00846EB6"/>
    <w:pPr>
      <w:tabs>
        <w:tab w:val="center" w:pos="4153"/>
        <w:tab w:val="right" w:pos="8306"/>
      </w:tabs>
      <w:snapToGrid w:val="0"/>
      <w:jc w:val="left"/>
    </w:pPr>
    <w:rPr>
      <w:sz w:val="18"/>
      <w:szCs w:val="18"/>
    </w:rPr>
  </w:style>
  <w:style w:type="paragraph" w:styleId="ae">
    <w:name w:val="header"/>
    <w:basedOn w:val="a"/>
    <w:qFormat/>
    <w:rsid w:val="00846EB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846EB6"/>
    <w:pPr>
      <w:spacing w:beforeLines="50"/>
    </w:pPr>
    <w:rPr>
      <w:rFonts w:ascii="仿宋_GB2312" w:eastAsia="仿宋_GB2312"/>
      <w:sz w:val="24"/>
    </w:rPr>
  </w:style>
  <w:style w:type="paragraph" w:styleId="32">
    <w:name w:val="Body Text Indent 3"/>
    <w:basedOn w:val="a"/>
    <w:qFormat/>
    <w:rsid w:val="00846EB6"/>
    <w:pPr>
      <w:spacing w:after="120"/>
      <w:ind w:leftChars="200" w:left="420"/>
    </w:pPr>
    <w:rPr>
      <w:sz w:val="16"/>
      <w:szCs w:val="16"/>
    </w:rPr>
  </w:style>
  <w:style w:type="paragraph" w:styleId="22">
    <w:name w:val="toc 2"/>
    <w:basedOn w:val="a"/>
    <w:next w:val="a"/>
    <w:uiPriority w:val="39"/>
    <w:qFormat/>
    <w:rsid w:val="00846EB6"/>
    <w:pPr>
      <w:ind w:leftChars="200" w:left="420"/>
    </w:pPr>
  </w:style>
  <w:style w:type="paragraph" w:styleId="23">
    <w:name w:val="Body Text 2"/>
    <w:basedOn w:val="a"/>
    <w:qFormat/>
    <w:rsid w:val="00846EB6"/>
    <w:pPr>
      <w:spacing w:after="120" w:line="480" w:lineRule="auto"/>
    </w:pPr>
  </w:style>
  <w:style w:type="paragraph" w:styleId="HTML">
    <w:name w:val="HTML Preformatted"/>
    <w:basedOn w:val="a"/>
    <w:qFormat/>
    <w:rsid w:val="00846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uiPriority w:val="99"/>
    <w:qFormat/>
    <w:rsid w:val="00846EB6"/>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sid w:val="00846EB6"/>
    <w:pPr>
      <w:spacing w:line="220" w:lineRule="exact"/>
      <w:jc w:val="center"/>
    </w:pPr>
    <w:rPr>
      <w:rFonts w:ascii="仿宋_GB2312" w:eastAsia="仿宋_GB2312"/>
      <w:szCs w:val="20"/>
    </w:rPr>
  </w:style>
  <w:style w:type="paragraph" w:styleId="af0">
    <w:name w:val="Title"/>
    <w:basedOn w:val="a"/>
    <w:next w:val="a"/>
    <w:link w:val="Char3"/>
    <w:qFormat/>
    <w:rsid w:val="00846EB6"/>
    <w:pPr>
      <w:spacing w:line="360" w:lineRule="auto"/>
      <w:jc w:val="center"/>
      <w:outlineLvl w:val="0"/>
    </w:pPr>
    <w:rPr>
      <w:rFonts w:ascii="Cambria" w:hAnsi="Cambria"/>
      <w:b/>
      <w:bCs/>
      <w:sz w:val="36"/>
      <w:szCs w:val="32"/>
    </w:rPr>
  </w:style>
  <w:style w:type="paragraph" w:styleId="af1">
    <w:name w:val="annotation subject"/>
    <w:basedOn w:val="a5"/>
    <w:next w:val="a5"/>
    <w:rsid w:val="00846EB6"/>
    <w:rPr>
      <w:b/>
      <w:bCs/>
    </w:rPr>
  </w:style>
  <w:style w:type="character" w:styleId="af2">
    <w:name w:val="Strong"/>
    <w:qFormat/>
    <w:rsid w:val="00846EB6"/>
    <w:rPr>
      <w:b/>
      <w:bCs/>
    </w:rPr>
  </w:style>
  <w:style w:type="character" w:styleId="af3">
    <w:name w:val="page number"/>
    <w:basedOn w:val="a0"/>
    <w:qFormat/>
    <w:rsid w:val="00846EB6"/>
  </w:style>
  <w:style w:type="character" w:styleId="af4">
    <w:name w:val="FollowedHyperlink"/>
    <w:qFormat/>
    <w:rsid w:val="00846EB6"/>
    <w:rPr>
      <w:color w:val="800080"/>
      <w:u w:val="single"/>
    </w:rPr>
  </w:style>
  <w:style w:type="character" w:styleId="af5">
    <w:name w:val="Hyperlink"/>
    <w:uiPriority w:val="99"/>
    <w:qFormat/>
    <w:rsid w:val="00846EB6"/>
    <w:rPr>
      <w:color w:val="136EC2"/>
      <w:u w:val="single"/>
    </w:rPr>
  </w:style>
  <w:style w:type="character" w:styleId="af6">
    <w:name w:val="annotation reference"/>
    <w:qFormat/>
    <w:rsid w:val="00846EB6"/>
    <w:rPr>
      <w:sz w:val="21"/>
      <w:szCs w:val="21"/>
    </w:rPr>
  </w:style>
  <w:style w:type="character" w:customStyle="1" w:styleId="1Char">
    <w:name w:val="标题 1 Char"/>
    <w:link w:val="10"/>
    <w:qFormat/>
    <w:rsid w:val="00846EB6"/>
    <w:rPr>
      <w:b/>
      <w:bCs/>
      <w:sz w:val="24"/>
      <w:szCs w:val="20"/>
    </w:rPr>
  </w:style>
  <w:style w:type="character" w:customStyle="1" w:styleId="2Char">
    <w:name w:val="标题 2 Char"/>
    <w:link w:val="20"/>
    <w:qFormat/>
    <w:rsid w:val="00846EB6"/>
    <w:rPr>
      <w:rFonts w:ascii="Arial" w:hAnsi="Arial"/>
      <w:b/>
      <w:bCs/>
      <w:sz w:val="24"/>
      <w:szCs w:val="32"/>
    </w:rPr>
  </w:style>
  <w:style w:type="character" w:customStyle="1" w:styleId="3Char">
    <w:name w:val="标题 3 Char"/>
    <w:link w:val="3"/>
    <w:qFormat/>
    <w:rsid w:val="00846EB6"/>
    <w:rPr>
      <w:rFonts w:eastAsia="宋体"/>
      <w:b/>
      <w:bCs/>
      <w:kern w:val="2"/>
      <w:sz w:val="32"/>
      <w:szCs w:val="32"/>
      <w:lang w:val="en-US" w:eastAsia="zh-CN" w:bidi="ar-SA"/>
    </w:rPr>
  </w:style>
  <w:style w:type="character" w:customStyle="1" w:styleId="Char1">
    <w:name w:val="正文文本 Char"/>
    <w:link w:val="a7"/>
    <w:qFormat/>
    <w:rsid w:val="00846EB6"/>
    <w:rPr>
      <w:kern w:val="2"/>
      <w:sz w:val="21"/>
      <w:szCs w:val="24"/>
    </w:rPr>
  </w:style>
  <w:style w:type="character" w:customStyle="1" w:styleId="3Char0">
    <w:name w:val="正文文本 3 Char"/>
    <w:link w:val="30"/>
    <w:qFormat/>
    <w:rsid w:val="00846EB6"/>
    <w:rPr>
      <w:kern w:val="2"/>
      <w:sz w:val="16"/>
      <w:szCs w:val="16"/>
    </w:rPr>
  </w:style>
  <w:style w:type="character" w:customStyle="1" w:styleId="Char2">
    <w:name w:val="纯文本 Char"/>
    <w:link w:val="aa"/>
    <w:qFormat/>
    <w:rsid w:val="00846EB6"/>
    <w:rPr>
      <w:rFonts w:ascii="宋体" w:hAnsi="Courier New" w:cs="Courier New"/>
      <w:kern w:val="2"/>
      <w:sz w:val="21"/>
      <w:szCs w:val="21"/>
    </w:rPr>
  </w:style>
  <w:style w:type="character" w:customStyle="1" w:styleId="2CharChar">
    <w:name w:val="标题 2 Char Char"/>
    <w:qFormat/>
    <w:rsid w:val="00846EB6"/>
    <w:rPr>
      <w:rFonts w:ascii="Arial" w:eastAsia="黑体" w:hAnsi="Arial" w:cs="Times New Roman"/>
      <w:b/>
      <w:bCs/>
      <w:kern w:val="2"/>
      <w:sz w:val="32"/>
      <w:szCs w:val="32"/>
      <w:lang w:val="en-US" w:eastAsia="zh-CN" w:bidi="ar-SA"/>
    </w:rPr>
  </w:style>
  <w:style w:type="character" w:customStyle="1" w:styleId="txt7">
    <w:name w:val="txt7"/>
    <w:basedOn w:val="a0"/>
    <w:qFormat/>
    <w:rsid w:val="00846EB6"/>
  </w:style>
  <w:style w:type="character" w:customStyle="1" w:styleId="p0Char">
    <w:name w:val="p0 Char"/>
    <w:link w:val="p0"/>
    <w:qFormat/>
    <w:rsid w:val="00846EB6"/>
    <w:rPr>
      <w:rFonts w:eastAsia="宋体"/>
      <w:sz w:val="21"/>
      <w:szCs w:val="21"/>
      <w:lang w:val="en-US" w:eastAsia="zh-CN" w:bidi="ar-SA"/>
    </w:rPr>
  </w:style>
  <w:style w:type="paragraph" w:customStyle="1" w:styleId="p0">
    <w:name w:val="p0"/>
    <w:basedOn w:val="a"/>
    <w:link w:val="p0Char"/>
    <w:qFormat/>
    <w:rsid w:val="00846EB6"/>
    <w:pPr>
      <w:widowControl/>
    </w:pPr>
    <w:rPr>
      <w:kern w:val="0"/>
      <w:szCs w:val="21"/>
    </w:rPr>
  </w:style>
  <w:style w:type="character" w:customStyle="1" w:styleId="Char0">
    <w:name w:val="批注文字 Char"/>
    <w:link w:val="a5"/>
    <w:qFormat/>
    <w:rsid w:val="00846EB6"/>
    <w:rPr>
      <w:kern w:val="2"/>
      <w:sz w:val="21"/>
      <w:szCs w:val="24"/>
    </w:rPr>
  </w:style>
  <w:style w:type="character" w:customStyle="1" w:styleId="apple-converted-space">
    <w:name w:val="apple-converted-space"/>
    <w:basedOn w:val="a0"/>
    <w:qFormat/>
    <w:rsid w:val="00846EB6"/>
  </w:style>
  <w:style w:type="character" w:customStyle="1" w:styleId="Char3">
    <w:name w:val="标题 Char"/>
    <w:link w:val="af0"/>
    <w:qFormat/>
    <w:rsid w:val="00846EB6"/>
    <w:rPr>
      <w:rFonts w:ascii="Cambria" w:eastAsia="宋体" w:hAnsi="Cambria"/>
      <w:b/>
      <w:bCs/>
      <w:kern w:val="2"/>
      <w:sz w:val="36"/>
      <w:szCs w:val="32"/>
      <w:lang w:val="en-US" w:eastAsia="zh-CN" w:bidi="ar-SA"/>
    </w:rPr>
  </w:style>
  <w:style w:type="paragraph" w:customStyle="1" w:styleId="xl25">
    <w:name w:val="xl25"/>
    <w:basedOn w:val="a"/>
    <w:qFormat/>
    <w:rsid w:val="00846EB6"/>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1CharCharCharCharChar1CharCharCharChar">
    <w:name w:val="Char Char1 Char Char Char Char Char1 Char Char Char Char"/>
    <w:basedOn w:val="a4"/>
    <w:qFormat/>
    <w:rsid w:val="00846EB6"/>
    <w:rPr>
      <w:rFonts w:ascii="Tahoma" w:hAnsi="Tahoma"/>
    </w:rPr>
  </w:style>
  <w:style w:type="paragraph" w:customStyle="1" w:styleId="1">
    <w:name w:val="样式1"/>
    <w:basedOn w:val="a"/>
    <w:qFormat/>
    <w:rsid w:val="00846EB6"/>
    <w:pPr>
      <w:numPr>
        <w:numId w:val="1"/>
      </w:numPr>
      <w:adjustRightInd w:val="0"/>
      <w:textAlignment w:val="baseline"/>
    </w:pPr>
    <w:rPr>
      <w:rFonts w:ascii="宋体" w:hAnsi="宋体"/>
      <w:kern w:val="0"/>
      <w:szCs w:val="21"/>
    </w:rPr>
  </w:style>
  <w:style w:type="paragraph" w:customStyle="1" w:styleId="CharCharCharCharCharCharChar">
    <w:name w:val="Char Char Char Char Char Char Char"/>
    <w:basedOn w:val="a"/>
    <w:qFormat/>
    <w:rsid w:val="00846EB6"/>
    <w:pPr>
      <w:snapToGrid w:val="0"/>
      <w:spacing w:line="360" w:lineRule="auto"/>
      <w:ind w:firstLineChars="200" w:firstLine="200"/>
    </w:pPr>
    <w:rPr>
      <w:rFonts w:eastAsia="仿宋_GB2312"/>
      <w:sz w:val="24"/>
    </w:rPr>
  </w:style>
  <w:style w:type="paragraph" w:customStyle="1" w:styleId="p15">
    <w:name w:val="p15"/>
    <w:basedOn w:val="a"/>
    <w:qFormat/>
    <w:rsid w:val="00846EB6"/>
    <w:pPr>
      <w:widowControl/>
      <w:spacing w:line="220" w:lineRule="atLeast"/>
      <w:jc w:val="center"/>
    </w:pPr>
    <w:rPr>
      <w:rFonts w:ascii="仿宋_GB2312" w:eastAsia="仿宋_GB2312" w:hAnsi="宋体" w:cs="宋体"/>
      <w:kern w:val="0"/>
      <w:szCs w:val="21"/>
    </w:rPr>
  </w:style>
  <w:style w:type="paragraph" w:customStyle="1" w:styleId="CharCharChar">
    <w:name w:val="Char Char Char"/>
    <w:basedOn w:val="a"/>
    <w:qFormat/>
    <w:rsid w:val="00846EB6"/>
    <w:rPr>
      <w:rFonts w:ascii="宋体" w:hAnsi="宋体"/>
      <w:b/>
      <w:sz w:val="28"/>
      <w:szCs w:val="28"/>
    </w:rPr>
  </w:style>
  <w:style w:type="paragraph" w:customStyle="1" w:styleId="Normal1">
    <w:name w:val="Normal_1"/>
    <w:qFormat/>
    <w:rsid w:val="00846EB6"/>
    <w:rPr>
      <w:rFonts w:ascii="黑体" w:eastAsia="黑体" w:hAnsi="黑体"/>
      <w:b/>
      <w:sz w:val="32"/>
      <w:szCs w:val="24"/>
    </w:rPr>
  </w:style>
  <w:style w:type="paragraph" w:customStyle="1" w:styleId="CharCharCharCharCharCharChar1">
    <w:name w:val="Char Char Char Char Char Char Char1"/>
    <w:basedOn w:val="a"/>
    <w:qFormat/>
    <w:rsid w:val="00846EB6"/>
    <w:pPr>
      <w:snapToGrid w:val="0"/>
      <w:spacing w:line="360" w:lineRule="auto"/>
      <w:ind w:firstLineChars="200" w:firstLine="200"/>
    </w:pPr>
    <w:rPr>
      <w:rFonts w:eastAsia="仿宋_GB2312"/>
      <w:sz w:val="24"/>
    </w:rPr>
  </w:style>
  <w:style w:type="paragraph" w:customStyle="1" w:styleId="24">
    <w:name w:val="正文_2"/>
    <w:qFormat/>
    <w:rsid w:val="00846EB6"/>
    <w:pPr>
      <w:widowControl w:val="0"/>
      <w:jc w:val="both"/>
    </w:pPr>
    <w:rPr>
      <w:kern w:val="2"/>
      <w:sz w:val="21"/>
      <w:szCs w:val="24"/>
    </w:rPr>
  </w:style>
  <w:style w:type="paragraph" w:customStyle="1" w:styleId="Char4">
    <w:name w:val="Char"/>
    <w:basedOn w:val="a"/>
    <w:qFormat/>
    <w:rsid w:val="00846EB6"/>
    <w:pPr>
      <w:widowControl/>
      <w:spacing w:after="160" w:line="240" w:lineRule="exact"/>
      <w:jc w:val="left"/>
    </w:pPr>
    <w:rPr>
      <w:rFonts w:ascii="Verdana" w:hAnsi="Verdana"/>
      <w:kern w:val="0"/>
      <w:sz w:val="20"/>
      <w:szCs w:val="20"/>
      <w:lang w:eastAsia="en-US"/>
    </w:rPr>
  </w:style>
  <w:style w:type="paragraph" w:customStyle="1" w:styleId="260">
    <w:name w:val="样式 样式 样式 样式 标题 2 + 宋体 五号 非加粗 黑色 + 段前: 6 磅 段后: 0 磅 行距: 单倍行距 + 段前:..."/>
    <w:basedOn w:val="a"/>
    <w:qFormat/>
    <w:rsid w:val="00846EB6"/>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p16">
    <w:name w:val="p16"/>
    <w:basedOn w:val="a"/>
    <w:qFormat/>
    <w:rsid w:val="00846EB6"/>
    <w:pPr>
      <w:widowControl/>
      <w:jc w:val="left"/>
    </w:pPr>
    <w:rPr>
      <w:kern w:val="0"/>
      <w:szCs w:val="21"/>
    </w:rPr>
  </w:style>
  <w:style w:type="paragraph" w:customStyle="1" w:styleId="2">
    <w:name w:val="样式 标题 2 + 宋体 五号 行距: 单倍行距"/>
    <w:basedOn w:val="20"/>
    <w:qFormat/>
    <w:rsid w:val="00846EB6"/>
    <w:pPr>
      <w:numPr>
        <w:ilvl w:val="1"/>
        <w:numId w:val="2"/>
      </w:numPr>
      <w:adjustRightInd w:val="0"/>
      <w:spacing w:line="240" w:lineRule="auto"/>
      <w:jc w:val="left"/>
      <w:textAlignment w:val="baseline"/>
    </w:pPr>
    <w:rPr>
      <w:rFonts w:ascii="宋体" w:hAnsi="宋体"/>
      <w:sz w:val="21"/>
      <w:szCs w:val="20"/>
    </w:rPr>
  </w:style>
  <w:style w:type="paragraph" w:customStyle="1" w:styleId="CharCharChar1Char">
    <w:name w:val="Char Char Char1 Char"/>
    <w:basedOn w:val="a"/>
    <w:qFormat/>
    <w:rsid w:val="00846EB6"/>
    <w:pPr>
      <w:tabs>
        <w:tab w:val="left" w:pos="360"/>
      </w:tabs>
      <w:snapToGrid w:val="0"/>
      <w:spacing w:line="360" w:lineRule="auto"/>
    </w:pPr>
    <w:rPr>
      <w:rFonts w:eastAsia="仿宋_GB2312" w:cs="宋体"/>
      <w:sz w:val="24"/>
    </w:rPr>
  </w:style>
  <w:style w:type="paragraph" w:customStyle="1" w:styleId="Char11">
    <w:name w:val="Char11"/>
    <w:basedOn w:val="a"/>
    <w:qFormat/>
    <w:rsid w:val="00846EB6"/>
    <w:pPr>
      <w:tabs>
        <w:tab w:val="left" w:pos="360"/>
      </w:tabs>
      <w:ind w:left="360" w:hangingChars="200" w:hanging="360"/>
    </w:pPr>
    <w:rPr>
      <w:sz w:val="24"/>
    </w:rPr>
  </w:style>
  <w:style w:type="paragraph" w:customStyle="1" w:styleId="Blockquote">
    <w:name w:val="Blockquote"/>
    <w:basedOn w:val="a"/>
    <w:qFormat/>
    <w:rsid w:val="00846EB6"/>
    <w:pPr>
      <w:autoSpaceDE w:val="0"/>
      <w:autoSpaceDN w:val="0"/>
      <w:adjustRightInd w:val="0"/>
      <w:spacing w:before="100" w:after="100"/>
      <w:ind w:left="360" w:right="360"/>
      <w:jc w:val="left"/>
    </w:pPr>
    <w:rPr>
      <w:kern w:val="0"/>
      <w:sz w:val="24"/>
      <w:szCs w:val="20"/>
    </w:rPr>
  </w:style>
  <w:style w:type="paragraph" w:customStyle="1" w:styleId="Char10">
    <w:name w:val="Char1"/>
    <w:basedOn w:val="a"/>
    <w:qFormat/>
    <w:rsid w:val="00846EB6"/>
    <w:pPr>
      <w:widowControl/>
      <w:spacing w:after="160" w:line="240" w:lineRule="exact"/>
      <w:jc w:val="left"/>
    </w:pPr>
    <w:rPr>
      <w:rFonts w:ascii="Verdana" w:hAnsi="Verdana"/>
      <w:kern w:val="0"/>
      <w:sz w:val="20"/>
      <w:szCs w:val="20"/>
      <w:lang w:eastAsia="en-US"/>
    </w:rPr>
  </w:style>
  <w:style w:type="paragraph" w:styleId="af7">
    <w:name w:val="List Paragraph"/>
    <w:basedOn w:val="a"/>
    <w:uiPriority w:val="34"/>
    <w:qFormat/>
    <w:rsid w:val="00846EB6"/>
    <w:pPr>
      <w:ind w:firstLineChars="200" w:firstLine="420"/>
    </w:pPr>
    <w:rPr>
      <w:rFonts w:ascii="Calibri" w:hAnsi="Calibri"/>
      <w:szCs w:val="22"/>
    </w:rPr>
  </w:style>
  <w:style w:type="paragraph" w:customStyle="1" w:styleId="Char1CharCharCharCharCharCharChar1CharCharChar">
    <w:name w:val="Char1 Char Char Char 字元 Char Char 字元 Char 字元 Char1 Char Char Char"/>
    <w:basedOn w:val="a"/>
    <w:qFormat/>
    <w:rsid w:val="00846EB6"/>
    <w:rPr>
      <w:szCs w:val="20"/>
    </w:rPr>
  </w:style>
  <w:style w:type="paragraph" w:customStyle="1" w:styleId="2TimesNewRoman5020">
    <w:name w:val="样式 标题 2 + Times New Roman 四号 非加粗 段前: 5 磅 段后: 0 磅 行距: 固定值 20..."/>
    <w:basedOn w:val="20"/>
    <w:qFormat/>
    <w:rsid w:val="00846EB6"/>
    <w:pPr>
      <w:spacing w:before="100" w:line="400" w:lineRule="exact"/>
    </w:pPr>
    <w:rPr>
      <w:rFonts w:ascii="Times New Roman" w:eastAsia="黑体" w:hAnsi="Times New Roman"/>
      <w:b w:val="0"/>
      <w:bCs w:val="0"/>
      <w:sz w:val="28"/>
      <w:szCs w:val="20"/>
    </w:rPr>
  </w:style>
  <w:style w:type="paragraph" w:customStyle="1" w:styleId="af8">
    <w:name w:val="表格内容"/>
    <w:basedOn w:val="a7"/>
    <w:qFormat/>
    <w:rsid w:val="00846EB6"/>
    <w:pPr>
      <w:suppressLineNumbers/>
      <w:suppressAutoHyphens/>
      <w:jc w:val="left"/>
    </w:pPr>
    <w:rPr>
      <w:rFonts w:cs="Tahoma"/>
      <w:kern w:val="0"/>
      <w:sz w:val="24"/>
    </w:rPr>
  </w:style>
  <w:style w:type="paragraph" w:customStyle="1" w:styleId="13">
    <w:name w:val="1"/>
    <w:basedOn w:val="a"/>
    <w:qFormat/>
    <w:rsid w:val="00846EB6"/>
    <w:pPr>
      <w:spacing w:afterLines="50" w:line="360" w:lineRule="auto"/>
    </w:pPr>
    <w:rPr>
      <w:rFonts w:ascii="宋体" w:hAnsi="宋体"/>
      <w:b/>
      <w:sz w:val="30"/>
      <w:szCs w:val="21"/>
    </w:rPr>
  </w:style>
  <w:style w:type="paragraph" w:customStyle="1" w:styleId="14">
    <w:name w:val="标题 1 +"/>
    <w:basedOn w:val="10"/>
    <w:next w:val="a"/>
    <w:qFormat/>
    <w:rsid w:val="00846EB6"/>
    <w:pPr>
      <w:spacing w:line="600" w:lineRule="auto"/>
    </w:pPr>
    <w:rPr>
      <w:rFonts w:eastAsia="黑体"/>
      <w:sz w:val="32"/>
      <w:szCs w:val="32"/>
    </w:rPr>
  </w:style>
  <w:style w:type="paragraph" w:customStyle="1" w:styleId="Default">
    <w:name w:val="Default"/>
    <w:qFormat/>
    <w:rsid w:val="00846EB6"/>
    <w:pPr>
      <w:widowControl w:val="0"/>
      <w:autoSpaceDE w:val="0"/>
      <w:autoSpaceDN w:val="0"/>
      <w:adjustRightInd w:val="0"/>
    </w:pPr>
    <w:rPr>
      <w:rFonts w:ascii="黑体" w:eastAsia="黑体"/>
    </w:rPr>
  </w:style>
  <w:style w:type="paragraph" w:customStyle="1" w:styleId="CharChar">
    <w:name w:val="Char Char"/>
    <w:basedOn w:val="a"/>
    <w:qFormat/>
    <w:rsid w:val="00846EB6"/>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CharCharCharCharChar">
    <w:name w:val="Char Char1 Char Char Char Char Char Char Char Char Char Char Char Char Char Char Char"/>
    <w:basedOn w:val="a"/>
    <w:qFormat/>
    <w:rsid w:val="00846EB6"/>
    <w:pPr>
      <w:widowControl/>
      <w:spacing w:after="160" w:line="240" w:lineRule="exact"/>
      <w:jc w:val="left"/>
    </w:pPr>
    <w:rPr>
      <w:rFonts w:ascii="Verdana" w:hAnsi="Verdana"/>
      <w:kern w:val="0"/>
      <w:sz w:val="20"/>
      <w:szCs w:val="20"/>
      <w:lang w:eastAsia="en-US"/>
    </w:rPr>
  </w:style>
  <w:style w:type="paragraph" w:customStyle="1" w:styleId="xl31">
    <w:name w:val="xl31"/>
    <w:basedOn w:val="a"/>
    <w:qFormat/>
    <w:rsid w:val="00846EB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character" w:customStyle="1" w:styleId="Char">
    <w:name w:val="正文缩进 Char"/>
    <w:link w:val="a3"/>
    <w:qFormat/>
    <w:rsid w:val="00846EB6"/>
  </w:style>
  <w:style w:type="character" w:customStyle="1" w:styleId="Char12">
    <w:name w:val="纯文本 Char1"/>
    <w:qFormat/>
    <w:rsid w:val="00846EB6"/>
    <w:rPr>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6740</Words>
  <Characters>38421</Characters>
  <Application>Microsoft Office Word</Application>
  <DocSecurity>8</DocSecurity>
  <Lines>320</Lines>
  <Paragraphs>90</Paragraphs>
  <ScaleCrop>false</ScaleCrop>
  <Company>Lenovo (Beijing) Limited</Company>
  <LinksUpToDate>false</LinksUpToDate>
  <CharactersWithSpaces>45071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竞争性谈判采购公告</dc:title>
  <dc:creator>Lenovo User</dc:creator>
  <cp:lastModifiedBy>NTKO</cp:lastModifiedBy>
  <cp:revision>128</cp:revision>
  <dcterms:created xsi:type="dcterms:W3CDTF">2020-04-02T06:08:00Z</dcterms:created>
  <dcterms:modified xsi:type="dcterms:W3CDTF">2021-11-17T08:41:00Z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19EB07A43565412D8EA2C37EF33329E6</vt:lpwstr>
  </property>
</Properties>
</file>