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rPr>
        <w:t>昭苏县教育局202</w:t>
      </w:r>
      <w:r>
        <w:rPr>
          <w:rFonts w:hint="eastAsia" w:cs="宋体"/>
          <w:color w:val="auto"/>
          <w:sz w:val="36"/>
          <w:szCs w:val="36"/>
          <w:lang w:val="en-US" w:eastAsia="zh-CN"/>
        </w:rPr>
        <w:t>1</w:t>
      </w:r>
      <w:r>
        <w:rPr>
          <w:rFonts w:hint="eastAsia" w:ascii="宋体" w:hAnsi="宋体" w:eastAsia="宋体" w:cs="宋体"/>
          <w:color w:val="auto"/>
          <w:sz w:val="36"/>
          <w:szCs w:val="36"/>
        </w:rPr>
        <w:t>年</w:t>
      </w:r>
      <w:r>
        <w:rPr>
          <w:rFonts w:hint="eastAsia" w:ascii="宋体" w:hAnsi="宋体" w:eastAsia="宋体" w:cs="宋体"/>
          <w:color w:val="auto"/>
          <w:sz w:val="36"/>
          <w:szCs w:val="36"/>
          <w:lang w:eastAsia="zh-CN"/>
        </w:rPr>
        <w:t>醇基燃料</w:t>
      </w:r>
      <w:r>
        <w:rPr>
          <w:rFonts w:hint="eastAsia" w:ascii="宋体" w:hAnsi="宋体" w:eastAsia="宋体" w:cs="宋体"/>
          <w:color w:val="auto"/>
          <w:sz w:val="36"/>
          <w:szCs w:val="36"/>
        </w:rPr>
        <w:t>采购项目</w:t>
      </w:r>
    </w:p>
    <w:p>
      <w:pPr>
        <w:pStyle w:val="2"/>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lang w:eastAsia="zh-CN"/>
        </w:rPr>
        <w:t>公开</w:t>
      </w:r>
      <w:r>
        <w:rPr>
          <w:rFonts w:hint="eastAsia" w:ascii="宋体" w:hAnsi="宋体" w:eastAsia="宋体" w:cs="宋体"/>
          <w:color w:val="auto"/>
          <w:sz w:val="36"/>
          <w:szCs w:val="36"/>
        </w:rPr>
        <w:t>招标公告</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default" w:ascii="宋体" w:hAnsi="宋体" w:eastAsia="宋体" w:cs="宋体"/>
          <w:b w:val="0"/>
          <w:i w:val="0"/>
          <w:caps w:val="0"/>
          <w:color w:val="auto"/>
          <w:spacing w:val="0"/>
          <w:sz w:val="24"/>
          <w:szCs w:val="24"/>
          <w:lang w:val="en-US"/>
        </w:rPr>
      </w:pPr>
      <w:r>
        <w:rPr>
          <w:rStyle w:val="6"/>
          <w:rFonts w:hint="eastAsia" w:ascii="宋体" w:hAnsi="宋体" w:eastAsia="宋体" w:cs="宋体"/>
          <w:i w:val="0"/>
          <w:caps w:val="0"/>
          <w:color w:val="auto"/>
          <w:spacing w:val="0"/>
          <w:sz w:val="24"/>
          <w:szCs w:val="24"/>
        </w:rPr>
        <w:t>一、招标项目编号</w:t>
      </w:r>
      <w:r>
        <w:rPr>
          <w:rStyle w:val="6"/>
          <w:rFonts w:hint="eastAsia" w:ascii="宋体" w:hAnsi="宋体" w:eastAsia="宋体" w:cs="宋体"/>
          <w:i w:val="0"/>
          <w:caps w:val="0"/>
          <w:color w:val="auto"/>
          <w:spacing w:val="0"/>
          <w:sz w:val="24"/>
          <w:szCs w:val="24"/>
          <w:lang w:val="en-US" w:eastAsia="zh-CN"/>
        </w:rPr>
        <w:t>:</w:t>
      </w:r>
      <w:r>
        <w:rPr>
          <w:rFonts w:hint="eastAsia" w:ascii="宋体" w:hAnsi="宋体" w:eastAsia="宋体" w:cs="宋体"/>
          <w:b w:val="0"/>
          <w:i w:val="0"/>
          <w:caps w:val="0"/>
          <w:color w:val="auto"/>
          <w:spacing w:val="0"/>
          <w:sz w:val="24"/>
          <w:szCs w:val="24"/>
          <w:lang w:eastAsia="zh-CN"/>
        </w:rPr>
        <w:t>XJJH</w:t>
      </w:r>
      <w:r>
        <w:rPr>
          <w:rFonts w:hint="eastAsia" w:ascii="宋体" w:hAnsi="宋体" w:eastAsia="宋体" w:cs="宋体"/>
          <w:b w:val="0"/>
          <w:i w:val="0"/>
          <w:caps w:val="0"/>
          <w:color w:val="auto"/>
          <w:spacing w:val="0"/>
          <w:sz w:val="24"/>
          <w:szCs w:val="24"/>
          <w:lang w:val="en-US" w:eastAsia="zh-CN"/>
        </w:rPr>
        <w:t>CG</w:t>
      </w:r>
      <w:r>
        <w:rPr>
          <w:rFonts w:hint="eastAsia" w:ascii="宋体" w:hAnsi="宋体" w:eastAsia="宋体" w:cs="宋体"/>
          <w:b w:val="0"/>
          <w:i w:val="0"/>
          <w:caps w:val="0"/>
          <w:color w:val="auto"/>
          <w:spacing w:val="0"/>
          <w:sz w:val="24"/>
          <w:szCs w:val="24"/>
          <w:lang w:eastAsia="zh-CN"/>
        </w:rPr>
        <w:t>ZB-2021-</w:t>
      </w:r>
      <w:r>
        <w:rPr>
          <w:rFonts w:hint="eastAsia" w:ascii="宋体" w:hAnsi="宋体" w:eastAsia="宋体" w:cs="宋体"/>
          <w:b w:val="0"/>
          <w:i w:val="0"/>
          <w:caps w:val="0"/>
          <w:color w:val="auto"/>
          <w:spacing w:val="0"/>
          <w:sz w:val="24"/>
          <w:szCs w:val="24"/>
          <w:lang w:val="en-US" w:eastAsia="zh-CN"/>
        </w:rPr>
        <w:t>10</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lang w:val="en-US" w:eastAsia="zh-CN"/>
        </w:rPr>
        <w:t>14</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二、采购组织类型：</w:t>
      </w:r>
      <w:r>
        <w:rPr>
          <w:rFonts w:hint="eastAsia" w:ascii="宋体" w:hAnsi="宋体" w:eastAsia="宋体" w:cs="宋体"/>
          <w:b w:val="0"/>
          <w:i w:val="0"/>
          <w:caps w:val="0"/>
          <w:color w:val="auto"/>
          <w:spacing w:val="0"/>
          <w:sz w:val="24"/>
          <w:szCs w:val="24"/>
        </w:rPr>
        <w:t>分散采购-分散委托中介 </w:t>
      </w: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三、招标项目概况</w:t>
      </w:r>
    </w:p>
    <w:tbl>
      <w:tblPr>
        <w:tblStyle w:val="4"/>
        <w:tblW w:w="9484" w:type="dxa"/>
        <w:tblInd w:w="0"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shd w:val="clear" w:color="auto" w:fill="auto"/>
        <w:tblLayout w:type="fixed"/>
        <w:tblCellMar>
          <w:top w:w="15" w:type="dxa"/>
          <w:left w:w="15" w:type="dxa"/>
          <w:bottom w:w="15" w:type="dxa"/>
          <w:right w:w="15" w:type="dxa"/>
        </w:tblCellMar>
      </w:tblPr>
      <w:tblGrid>
        <w:gridCol w:w="763"/>
        <w:gridCol w:w="1171"/>
        <w:gridCol w:w="975"/>
        <w:gridCol w:w="1005"/>
        <w:gridCol w:w="750"/>
        <w:gridCol w:w="1440"/>
        <w:gridCol w:w="3380"/>
      </w:tblGrid>
      <w:tr>
        <w:tblPrEx>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15" w:type="dxa"/>
            <w:left w:w="15" w:type="dxa"/>
            <w:bottom w:w="15" w:type="dxa"/>
            <w:right w:w="15" w:type="dxa"/>
          </w:tblCellMar>
        </w:tblPrEx>
        <w:tc>
          <w:tcPr>
            <w:tcW w:w="763"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标项序号</w:t>
            </w:r>
          </w:p>
        </w:tc>
        <w:tc>
          <w:tcPr>
            <w:tcW w:w="1171"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标项名称</w:t>
            </w:r>
          </w:p>
        </w:tc>
        <w:tc>
          <w:tcPr>
            <w:tcW w:w="97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数量</w:t>
            </w:r>
          </w:p>
        </w:tc>
        <w:tc>
          <w:tcPr>
            <w:tcW w:w="100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预算金额(元)</w:t>
            </w:r>
          </w:p>
        </w:tc>
        <w:tc>
          <w:tcPr>
            <w:tcW w:w="75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单位</w:t>
            </w:r>
          </w:p>
        </w:tc>
        <w:tc>
          <w:tcPr>
            <w:tcW w:w="144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简要规格描述</w:t>
            </w:r>
          </w:p>
        </w:tc>
        <w:tc>
          <w:tcPr>
            <w:tcW w:w="338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备注</w:t>
            </w:r>
          </w:p>
        </w:tc>
      </w:tr>
      <w:tr>
        <w:tblPrEx>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shd w:val="clear" w:color="auto" w:fill="auto"/>
          <w:tblCellMar>
            <w:top w:w="15" w:type="dxa"/>
            <w:left w:w="15" w:type="dxa"/>
            <w:bottom w:w="15" w:type="dxa"/>
            <w:right w:w="15" w:type="dxa"/>
          </w:tblCellMar>
        </w:tblPrEx>
        <w:trPr>
          <w:trHeight w:val="1000" w:hRule="atLeast"/>
        </w:trPr>
        <w:tc>
          <w:tcPr>
            <w:tcW w:w="763"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1</w:t>
            </w:r>
          </w:p>
        </w:tc>
        <w:tc>
          <w:tcPr>
            <w:tcW w:w="1171"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lang w:eastAsia="zh-CN"/>
              </w:rPr>
            </w:pPr>
            <w:r>
              <w:rPr>
                <w:rFonts w:hint="eastAsia" w:ascii="宋体" w:hAnsi="宋体" w:eastAsia="宋体" w:cs="宋体"/>
                <w:b w:val="0"/>
                <w:i w:val="0"/>
                <w:caps w:val="0"/>
                <w:color w:val="auto"/>
                <w:spacing w:val="0"/>
                <w:sz w:val="21"/>
                <w:szCs w:val="21"/>
                <w:lang w:eastAsia="zh-CN"/>
              </w:rPr>
              <w:t>醇基燃料</w:t>
            </w:r>
          </w:p>
        </w:tc>
        <w:tc>
          <w:tcPr>
            <w:tcW w:w="97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lang w:val="en-US"/>
              </w:rPr>
            </w:pPr>
            <w:r>
              <w:rPr>
                <w:rFonts w:hint="eastAsia" w:ascii="宋体" w:hAnsi="宋体" w:eastAsia="宋体" w:cs="宋体"/>
                <w:b w:val="0"/>
                <w:i w:val="0"/>
                <w:caps w:val="0"/>
                <w:color w:val="auto"/>
                <w:spacing w:val="0"/>
                <w:kern w:val="0"/>
                <w:sz w:val="21"/>
                <w:szCs w:val="21"/>
                <w:lang w:val="en-US" w:eastAsia="zh-CN" w:bidi="ar"/>
              </w:rPr>
              <w:t>400000</w:t>
            </w:r>
          </w:p>
        </w:tc>
        <w:tc>
          <w:tcPr>
            <w:tcW w:w="100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1040000</w:t>
            </w:r>
          </w:p>
        </w:tc>
        <w:tc>
          <w:tcPr>
            <w:tcW w:w="75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L</w:t>
            </w:r>
          </w:p>
        </w:tc>
        <w:tc>
          <w:tcPr>
            <w:tcW w:w="144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both"/>
              <w:textAlignment w:val="auto"/>
              <w:rPr>
                <w:rFonts w:hint="eastAsia" w:ascii="宋体" w:hAnsi="宋体" w:eastAsia="宋体" w:cs="宋体"/>
                <w:b w:val="0"/>
                <w:i w:val="0"/>
                <w:caps w:val="0"/>
                <w:color w:val="auto"/>
                <w:spacing w:val="0"/>
                <w:sz w:val="21"/>
                <w:szCs w:val="21"/>
                <w:lang w:eastAsia="zh-CN"/>
              </w:rPr>
            </w:pPr>
            <w:r>
              <w:rPr>
                <w:rFonts w:hint="eastAsia" w:ascii="宋体" w:hAnsi="宋体" w:eastAsia="宋体" w:cs="宋体"/>
                <w:color w:val="auto"/>
                <w:sz w:val="21"/>
                <w:szCs w:val="21"/>
                <w:lang w:val="en-US" w:eastAsia="zh-CN"/>
              </w:rPr>
              <w:t>液态醇基燃料，符合国家相关规范，具体参数详见招标文件。</w:t>
            </w:r>
          </w:p>
        </w:tc>
        <w:tc>
          <w:tcPr>
            <w:tcW w:w="3380"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firstLine="0"/>
              <w:jc w:val="both"/>
              <w:textAlignment w:val="auto"/>
              <w:rPr>
                <w:rFonts w:hint="eastAsia" w:ascii="宋体" w:hAnsi="宋体" w:eastAsia="宋体" w:cs="宋体"/>
                <w:b w:val="0"/>
                <w:i w:val="0"/>
                <w:caps w:val="0"/>
                <w:color w:val="auto"/>
                <w:spacing w:val="0"/>
                <w:sz w:val="21"/>
                <w:szCs w:val="21"/>
                <w:lang w:eastAsia="zh-CN"/>
              </w:rPr>
            </w:pPr>
            <w:r>
              <w:rPr>
                <w:rFonts w:hint="eastAsia" w:ascii="宋体" w:hAnsi="宋体" w:eastAsia="宋体" w:cs="宋体"/>
                <w:b w:val="0"/>
                <w:i w:val="0"/>
                <w:caps w:val="0"/>
                <w:color w:val="auto"/>
                <w:spacing w:val="0"/>
                <w:sz w:val="21"/>
                <w:szCs w:val="21"/>
                <w:lang w:eastAsia="zh-CN"/>
              </w:rPr>
              <w:t>中标供应商须免费对现有旧灶台进行改造，以符合醇基燃料安全使用要求；</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firstLine="0"/>
              <w:jc w:val="both"/>
              <w:textAlignment w:val="auto"/>
              <w:rPr>
                <w:rFonts w:hint="eastAsia" w:ascii="宋体" w:hAnsi="宋体" w:eastAsia="宋体" w:cs="宋体"/>
                <w:b w:val="0"/>
                <w:i w:val="0"/>
                <w:caps w:val="0"/>
                <w:color w:val="auto"/>
                <w:spacing w:val="0"/>
                <w:sz w:val="21"/>
                <w:szCs w:val="21"/>
                <w:lang w:eastAsia="zh-CN"/>
              </w:rPr>
            </w:pPr>
            <w:r>
              <w:rPr>
                <w:rFonts w:hint="eastAsia" w:ascii="宋体" w:hAnsi="宋体" w:eastAsia="宋体" w:cs="宋体"/>
                <w:b w:val="0"/>
                <w:i w:val="0"/>
                <w:caps w:val="0"/>
                <w:color w:val="auto"/>
                <w:spacing w:val="0"/>
                <w:sz w:val="21"/>
                <w:szCs w:val="21"/>
                <w:lang w:eastAsia="zh-CN"/>
              </w:rPr>
              <w:t>服务期：自合同签订之日起一年，服务期内接到通知后，</w:t>
            </w:r>
            <w:r>
              <w:rPr>
                <w:rFonts w:hint="eastAsia" w:ascii="宋体" w:hAnsi="宋体" w:eastAsia="宋体" w:cs="宋体"/>
                <w:b w:val="0"/>
                <w:i w:val="0"/>
                <w:caps w:val="0"/>
                <w:color w:val="auto"/>
                <w:spacing w:val="0"/>
                <w:sz w:val="21"/>
                <w:szCs w:val="21"/>
                <w:highlight w:val="yellow"/>
                <w:lang w:val="en-US" w:eastAsia="zh-CN"/>
              </w:rPr>
              <w:t>24</w:t>
            </w:r>
            <w:r>
              <w:rPr>
                <w:rFonts w:hint="eastAsia" w:ascii="宋体" w:hAnsi="宋体" w:eastAsia="宋体" w:cs="宋体"/>
                <w:b w:val="0"/>
                <w:i w:val="0"/>
                <w:caps w:val="0"/>
                <w:color w:val="auto"/>
                <w:spacing w:val="0"/>
                <w:sz w:val="21"/>
                <w:szCs w:val="21"/>
                <w:lang w:eastAsia="zh-CN"/>
              </w:rPr>
              <w:t>小时之内将醇基燃料运送到指定地点，并添加完成。</w:t>
            </w:r>
          </w:p>
        </w:tc>
      </w:tr>
    </w:tbl>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四、投标供应商资格要求:</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（1）符合《中华人民共和国政府采购法》第二十二条规定，具备有效的营业执照</w:t>
      </w:r>
      <w:r>
        <w:rPr>
          <w:rFonts w:hint="eastAsia" w:ascii="宋体" w:hAnsi="宋体" w:eastAsia="宋体" w:cs="宋体"/>
          <w:b w:val="0"/>
          <w:i w:val="0"/>
          <w:caps w:val="0"/>
          <w:color w:val="auto"/>
          <w:spacing w:val="0"/>
          <w:sz w:val="24"/>
          <w:szCs w:val="24"/>
          <w:lang w:eastAsia="zh-CN"/>
        </w:rPr>
        <w:t>，具有生产或经营本次采购货物所必须的设备、专业技术能力及售后服务能力</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（2）法人代表授权委托书及委托代理人身份证（或法定代表人身份证明及身份证）；</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lang w:eastAsia="zh-CN"/>
        </w:rPr>
        <w:t>）供应商需具备有效的《危险化学品经营许可证》；</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lang w:val="en-US" w:eastAsia="zh-CN"/>
        </w:rPr>
      </w:pPr>
      <w:r>
        <w:rPr>
          <w:rFonts w:hint="eastAsia" w:ascii="宋体" w:hAnsi="宋体" w:eastAsia="宋体" w:cs="宋体"/>
          <w:b w:val="0"/>
          <w:i w:val="0"/>
          <w:caps w:val="0"/>
          <w:color w:val="auto"/>
          <w:spacing w:val="0"/>
          <w:sz w:val="24"/>
          <w:szCs w:val="24"/>
          <w:lang w:val="en-US" w:eastAsia="zh-CN"/>
        </w:rPr>
        <w:t>（4）有依法缴纳税收和社会保障资金的良好记录，提供</w:t>
      </w:r>
      <w:r>
        <w:rPr>
          <w:rFonts w:hint="eastAsia" w:ascii="宋体" w:hAnsi="宋体" w:eastAsia="宋体" w:cs="宋体"/>
          <w:b w:val="0"/>
          <w:i w:val="0"/>
          <w:caps w:val="0"/>
          <w:color w:val="auto"/>
          <w:spacing w:val="0"/>
          <w:sz w:val="24"/>
          <w:szCs w:val="24"/>
          <w:highlight w:val="yellow"/>
          <w:lang w:val="en-US" w:eastAsia="zh-CN"/>
        </w:rPr>
        <w:t>2021年01月-2021年06月</w:t>
      </w:r>
      <w:r>
        <w:rPr>
          <w:rFonts w:hint="eastAsia" w:ascii="宋体" w:hAnsi="宋体" w:eastAsia="宋体" w:cs="宋体"/>
          <w:b w:val="0"/>
          <w:i w:val="0"/>
          <w:caps w:val="0"/>
          <w:color w:val="auto"/>
          <w:spacing w:val="0"/>
          <w:sz w:val="24"/>
          <w:szCs w:val="24"/>
          <w:lang w:val="en-US" w:eastAsia="zh-CN"/>
        </w:rPr>
        <w:t>任意三个月的完税证明及社保缴纳证明；</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5</w:t>
      </w:r>
      <w:r>
        <w:rPr>
          <w:rFonts w:hint="eastAsia" w:ascii="宋体" w:hAnsi="宋体" w:eastAsia="宋体" w:cs="宋体"/>
          <w:b w:val="0"/>
          <w:i w:val="0"/>
          <w:caps w:val="0"/>
          <w:color w:val="auto"/>
          <w:spacing w:val="0"/>
          <w:sz w:val="24"/>
          <w:szCs w:val="24"/>
        </w:rPr>
        <w:t>）参加本次政府采购活动前三年内，在经营活动中没有重大违法记录声明； </w:t>
      </w:r>
    </w:p>
    <w:p>
      <w:pPr>
        <w:pStyle w:val="3"/>
        <w:keepNext w:val="0"/>
        <w:keepLines w:val="0"/>
        <w:pageBreakBefore w:val="0"/>
        <w:widowControl w:val="0"/>
        <w:suppressLineNumbers w:val="0"/>
        <w:kinsoku w:val="0"/>
        <w:wordWrap/>
        <w:overflowPunct w:val="0"/>
        <w:topLinePunct w:val="0"/>
        <w:autoSpaceDE w:val="0"/>
        <w:autoSpaceDN w:val="0"/>
        <w:bidi w:val="0"/>
        <w:adjustRightInd w:val="0"/>
        <w:snapToGrid w:val="0"/>
        <w:spacing w:before="75" w:beforeAutospacing="0" w:after="75" w:afterAutospacing="0" w:line="400" w:lineRule="exact"/>
        <w:ind w:left="0" w:right="0" w:firstLine="0"/>
        <w:textAlignment w:val="auto"/>
        <w:rPr>
          <w:rFonts w:hint="eastAsia" w:ascii="宋体" w:hAnsi="宋体" w:eastAsia="宋体" w:cs="宋体"/>
          <w:b w:val="0"/>
          <w:i w:val="0"/>
          <w:caps w:val="0"/>
          <w:snapToGrid w:val="0"/>
          <w:color w:val="auto"/>
          <w:spacing w:val="0"/>
          <w:sz w:val="24"/>
          <w:szCs w:val="24"/>
        </w:rPr>
      </w:pP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6</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snapToGrid w:val="0"/>
          <w:color w:val="auto"/>
          <w:spacing w:val="0"/>
          <w:sz w:val="24"/>
          <w:szCs w:val="24"/>
        </w:rPr>
        <w:t>投标人未被列入“信用中国（www.creditchina.gov.cn）”网之“失信被执行人或重大税收违法案件当事人</w:t>
      </w:r>
      <w:r>
        <w:rPr>
          <w:rFonts w:hint="eastAsia" w:ascii="宋体" w:hAnsi="宋体" w:eastAsia="宋体" w:cs="宋体"/>
          <w:b w:val="0"/>
          <w:i w:val="0"/>
          <w:caps w:val="0"/>
          <w:snapToGrid w:val="0"/>
          <w:color w:val="auto"/>
          <w:spacing w:val="0"/>
          <w:sz w:val="24"/>
          <w:szCs w:val="24"/>
          <w:lang w:eastAsia="zh-CN"/>
        </w:rPr>
        <w:t>或企业经营异常名录</w:t>
      </w:r>
      <w:r>
        <w:rPr>
          <w:rFonts w:hint="eastAsia" w:ascii="宋体" w:hAnsi="宋体" w:eastAsia="宋体" w:cs="宋体"/>
          <w:b w:val="0"/>
          <w:i w:val="0"/>
          <w:caps w:val="0"/>
          <w:snapToGrid w:val="0"/>
          <w:color w:val="auto"/>
          <w:spacing w:val="0"/>
          <w:sz w:val="24"/>
          <w:szCs w:val="24"/>
        </w:rPr>
        <w:t>”名单及“中国政府采购网（www.ccgp.gov.cn）”之“政府采购严重违法失信行为记录名单”（查询时间为公告发布期内）；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7</w:t>
      </w:r>
      <w:r>
        <w:rPr>
          <w:rFonts w:hint="eastAsia" w:ascii="宋体" w:hAnsi="宋体" w:eastAsia="宋体" w:cs="宋体"/>
          <w:b w:val="0"/>
          <w:i w:val="0"/>
          <w:caps w:val="0"/>
          <w:color w:val="auto"/>
          <w:spacing w:val="0"/>
          <w:sz w:val="24"/>
          <w:szCs w:val="24"/>
        </w:rPr>
        <w:t>）本项目不接受联合体投标，不允许分包或转包。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五、招标文件的发售时间、地址、售价:</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1．发售／获取时间：</w:t>
      </w:r>
      <w:r>
        <w:rPr>
          <w:rFonts w:hint="eastAsia" w:ascii="宋体" w:hAnsi="宋体" w:eastAsia="宋体" w:cs="宋体"/>
          <w:b w:val="0"/>
          <w:i w:val="0"/>
          <w:caps w:val="0"/>
          <w:color w:val="auto"/>
          <w:spacing w:val="0"/>
          <w:sz w:val="24"/>
          <w:szCs w:val="24"/>
          <w:lang w:eastAsia="zh-CN"/>
        </w:rPr>
        <w:t>2021-</w:t>
      </w:r>
      <w:r>
        <w:rPr>
          <w:rFonts w:hint="eastAsia" w:ascii="宋体" w:hAnsi="宋体" w:eastAsia="宋体" w:cs="宋体"/>
          <w:b w:val="0"/>
          <w:i w:val="0"/>
          <w:caps w:val="0"/>
          <w:color w:val="auto"/>
          <w:spacing w:val="0"/>
          <w:sz w:val="24"/>
          <w:szCs w:val="24"/>
          <w:lang w:val="en-US" w:eastAsia="zh-CN"/>
        </w:rPr>
        <w:t>10</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lang w:val="en-US" w:eastAsia="zh-CN"/>
        </w:rPr>
        <w:t>14</w:t>
      </w:r>
      <w:r>
        <w:rPr>
          <w:rFonts w:hint="eastAsia" w:ascii="宋体" w:hAnsi="宋体" w:eastAsia="宋体" w:cs="宋体"/>
          <w:b w:val="0"/>
          <w:i w:val="0"/>
          <w:caps w:val="0"/>
          <w:color w:val="auto"/>
          <w:spacing w:val="0"/>
          <w:sz w:val="24"/>
          <w:szCs w:val="24"/>
          <w:lang w:eastAsia="zh-CN"/>
        </w:rPr>
        <w:t>至 2021-</w:t>
      </w:r>
      <w:r>
        <w:rPr>
          <w:rFonts w:hint="eastAsia" w:ascii="宋体" w:hAnsi="宋体" w:eastAsia="宋体" w:cs="宋体"/>
          <w:b w:val="0"/>
          <w:i w:val="0"/>
          <w:caps w:val="0"/>
          <w:color w:val="auto"/>
          <w:spacing w:val="0"/>
          <w:sz w:val="24"/>
          <w:szCs w:val="24"/>
          <w:lang w:val="en-US" w:eastAsia="zh-CN"/>
        </w:rPr>
        <w:t>10</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lang w:val="en-US" w:eastAsia="zh-CN"/>
        </w:rPr>
        <w:t>21</w:t>
      </w:r>
      <w:r>
        <w:rPr>
          <w:rFonts w:hint="eastAsia" w:ascii="宋体" w:hAnsi="宋体" w:eastAsia="宋体" w:cs="宋体"/>
          <w:b w:val="0"/>
          <w:i w:val="0"/>
          <w:caps w:val="0"/>
          <w:color w:val="auto"/>
          <w:spacing w:val="0"/>
          <w:sz w:val="24"/>
          <w:szCs w:val="24"/>
          <w:lang w:eastAsia="zh-CN"/>
        </w:rPr>
        <w:t xml:space="preserve"> 19:30:00</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上午：</w:t>
      </w:r>
      <w:r>
        <w:rPr>
          <w:rFonts w:hint="eastAsia" w:ascii="宋体" w:hAnsi="宋体" w:eastAsia="宋体" w:cs="宋体"/>
          <w:b w:val="0"/>
          <w:i w:val="0"/>
          <w:caps w:val="0"/>
          <w:color w:val="auto"/>
          <w:spacing w:val="0"/>
          <w:sz w:val="24"/>
          <w:szCs w:val="24"/>
        </w:rPr>
        <w:t>10:00-14:00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下午：</w:t>
      </w:r>
      <w:r>
        <w:rPr>
          <w:rFonts w:hint="eastAsia" w:ascii="宋体" w:hAnsi="宋体" w:eastAsia="宋体" w:cs="宋体"/>
          <w:b w:val="0"/>
          <w:i w:val="0"/>
          <w:caps w:val="0"/>
          <w:color w:val="auto"/>
          <w:spacing w:val="0"/>
          <w:sz w:val="24"/>
          <w:szCs w:val="24"/>
        </w:rPr>
        <w:t>15:30-19:30 </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Style w:val="6"/>
          <w:rFonts w:hint="eastAsia" w:ascii="宋体" w:hAnsi="宋体" w:eastAsia="宋体" w:cs="宋体"/>
          <w:b w:val="0"/>
          <w:bCs/>
          <w:i w:val="0"/>
          <w:caps w:val="0"/>
          <w:color w:val="auto"/>
          <w:spacing w:val="0"/>
          <w:sz w:val="24"/>
          <w:szCs w:val="24"/>
          <w:lang w:eastAsia="zh-CN"/>
        </w:rPr>
      </w:pPr>
      <w:r>
        <w:rPr>
          <w:rStyle w:val="6"/>
          <w:rFonts w:hint="eastAsia" w:ascii="宋体" w:hAnsi="宋体" w:eastAsia="宋体" w:cs="宋体"/>
          <w:i w:val="0"/>
          <w:caps w:val="0"/>
          <w:color w:val="auto"/>
          <w:spacing w:val="0"/>
          <w:sz w:val="24"/>
          <w:szCs w:val="24"/>
        </w:rPr>
        <w:t>发售／获取地址：</w:t>
      </w:r>
      <w:r>
        <w:rPr>
          <w:rFonts w:hint="eastAsia" w:ascii="宋体" w:hAnsi="宋体" w:eastAsia="宋体" w:cs="宋体"/>
          <w:b w:val="0"/>
          <w:i w:val="0"/>
          <w:caps w:val="0"/>
          <w:color w:val="auto"/>
          <w:spacing w:val="0"/>
          <w:sz w:val="24"/>
          <w:szCs w:val="24"/>
          <w:lang w:eastAsia="zh-CN"/>
        </w:rPr>
        <w:t>伊宁市经济合作区重庆路以东佛山路以南新发地国际大厦1-39号嘉会大酒店二楼招标室</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400" w:lineRule="exact"/>
        <w:ind w:left="0" w:leftChars="0" w:right="0" w:rightChars="0" w:firstLine="0" w:firstLineChars="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招标文件售价(元)：</w:t>
      </w:r>
      <w:r>
        <w:rPr>
          <w:rFonts w:hint="eastAsia" w:ascii="宋体" w:hAnsi="宋体" w:eastAsia="宋体" w:cs="宋体"/>
          <w:b w:val="0"/>
          <w:i w:val="0"/>
          <w:caps w:val="0"/>
          <w:color w:val="auto"/>
          <w:spacing w:val="0"/>
          <w:sz w:val="24"/>
          <w:szCs w:val="24"/>
        </w:rPr>
        <w:t>200 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4．投标人购买招标文件时应提交的资料：</w:t>
      </w:r>
      <w:r>
        <w:rPr>
          <w:rFonts w:hint="eastAsia" w:ascii="宋体" w:hAnsi="宋体" w:eastAsia="宋体" w:cs="宋体"/>
          <w:b w:val="0"/>
          <w:i w:val="0"/>
          <w:caps w:val="0"/>
          <w:color w:val="auto"/>
          <w:spacing w:val="0"/>
          <w:sz w:val="24"/>
          <w:szCs w:val="24"/>
        </w:rPr>
        <w:t>凡符合上述资格要求，且有意参加投标的投标人，须携带：（1）</w:t>
      </w:r>
      <w:r>
        <w:rPr>
          <w:rFonts w:hint="eastAsia" w:ascii="宋体" w:hAnsi="宋体" w:eastAsia="宋体" w:cs="宋体"/>
          <w:b w:val="0"/>
          <w:i w:val="0"/>
          <w:caps w:val="0"/>
          <w:color w:val="auto"/>
          <w:spacing w:val="0"/>
          <w:sz w:val="24"/>
          <w:szCs w:val="24"/>
          <w:lang w:eastAsia="zh-CN"/>
        </w:rPr>
        <w:t>法人代表</w:t>
      </w:r>
      <w:r>
        <w:rPr>
          <w:rFonts w:hint="eastAsia" w:ascii="宋体" w:hAnsi="宋体" w:eastAsia="宋体" w:cs="宋体"/>
          <w:b w:val="0"/>
          <w:i w:val="0"/>
          <w:caps w:val="0"/>
          <w:color w:val="auto"/>
          <w:spacing w:val="0"/>
          <w:sz w:val="24"/>
          <w:szCs w:val="24"/>
        </w:rPr>
        <w:t>授权委托书及委托代理人身份证（或法定代表人身份证明及身份证）；（</w:t>
      </w:r>
      <w:r>
        <w:rPr>
          <w:rFonts w:hint="eastAsia" w:ascii="宋体" w:hAnsi="宋体" w:eastAsia="宋体" w:cs="宋体"/>
          <w:b w:val="0"/>
          <w:i w:val="0"/>
          <w:caps w:val="0"/>
          <w:color w:val="auto"/>
          <w:spacing w:val="0"/>
          <w:sz w:val="24"/>
          <w:szCs w:val="24"/>
          <w:lang w:val="en-US" w:eastAsia="zh-CN"/>
        </w:rPr>
        <w:t>2</w:t>
      </w:r>
      <w:r>
        <w:rPr>
          <w:rFonts w:hint="eastAsia" w:ascii="宋体" w:hAnsi="宋体" w:eastAsia="宋体" w:cs="宋体"/>
          <w:b w:val="0"/>
          <w:i w:val="0"/>
          <w:caps w:val="0"/>
          <w:color w:val="auto"/>
          <w:spacing w:val="0"/>
          <w:sz w:val="24"/>
          <w:szCs w:val="24"/>
        </w:rPr>
        <w:t>）营业执照；（</w:t>
      </w:r>
      <w:r>
        <w:rPr>
          <w:rFonts w:hint="eastAsia" w:ascii="宋体" w:hAnsi="宋体" w:eastAsia="宋体" w:cs="宋体"/>
          <w:b w:val="0"/>
          <w:i w:val="0"/>
          <w:caps w:val="0"/>
          <w:color w:val="auto"/>
          <w:spacing w:val="0"/>
          <w:sz w:val="24"/>
          <w:szCs w:val="24"/>
          <w:lang w:val="en-US" w:eastAsia="zh-CN"/>
        </w:rPr>
        <w:t>3</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2021年01月-2021年06月月任意三个月的完税证明及社保缴纳证明</w:t>
      </w:r>
      <w:r>
        <w:rPr>
          <w:rFonts w:hint="eastAsia" w:ascii="宋体" w:hAnsi="宋体" w:eastAsia="宋体" w:cs="宋体"/>
          <w:b w:val="0"/>
          <w:i w:val="0"/>
          <w:caps w:val="0"/>
          <w:color w:val="auto"/>
          <w:spacing w:val="0"/>
          <w:sz w:val="24"/>
          <w:szCs w:val="24"/>
        </w:rPr>
        <w:t>；</w:t>
      </w:r>
      <w:r>
        <w:rPr>
          <w:rFonts w:hint="eastAsia" w:ascii="宋体" w:hAnsi="宋体" w:eastAsia="宋体" w:cs="宋体"/>
          <w:b w:val="0"/>
          <w:i w:val="0"/>
          <w:caps w:val="0"/>
          <w:color w:val="auto"/>
          <w:spacing w:val="0"/>
          <w:sz w:val="24"/>
          <w:szCs w:val="24"/>
          <w:lang w:val="en-US" w:eastAsia="zh-CN"/>
        </w:rPr>
        <w:t>(4）</w:t>
      </w:r>
      <w:r>
        <w:rPr>
          <w:rFonts w:hint="eastAsia" w:ascii="宋体" w:hAnsi="宋体" w:eastAsia="宋体" w:cs="宋体"/>
          <w:b w:val="0"/>
          <w:i w:val="0"/>
          <w:caps w:val="0"/>
          <w:color w:val="auto"/>
          <w:spacing w:val="0"/>
          <w:sz w:val="24"/>
          <w:szCs w:val="24"/>
        </w:rPr>
        <w:t>无重大违法记录声明</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lang w:val="en-US" w:eastAsia="zh-CN"/>
        </w:rPr>
        <w:t>5</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rPr>
        <w:t>在“信用中国”网及“中国政府采购网”打印的网页截图</w:t>
      </w:r>
      <w:r>
        <w:rPr>
          <w:rFonts w:hint="eastAsia" w:ascii="宋体" w:hAnsi="宋体" w:eastAsia="宋体" w:cs="宋体"/>
          <w:b w:val="0"/>
          <w:i w:val="0"/>
          <w:caps w:val="0"/>
          <w:color w:val="auto"/>
          <w:spacing w:val="0"/>
          <w:sz w:val="24"/>
          <w:szCs w:val="24"/>
          <w:lang w:eastAsia="zh-CN"/>
        </w:rPr>
        <w:t>。</w:t>
      </w:r>
      <w:r>
        <w:rPr>
          <w:rFonts w:hint="eastAsia" w:ascii="宋体" w:hAnsi="宋体" w:eastAsia="宋体" w:cs="宋体"/>
          <w:b w:val="0"/>
          <w:i w:val="0"/>
          <w:caps w:val="0"/>
          <w:color w:val="auto"/>
          <w:spacing w:val="0"/>
          <w:sz w:val="24"/>
          <w:szCs w:val="24"/>
        </w:rPr>
        <w:t>（以上资料均须带原件及加盖公章的复印件二套，单面复印按先后顺序装订，且均在有效期内）</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六、投标截止时间：</w:t>
      </w:r>
      <w:r>
        <w:rPr>
          <w:rFonts w:hint="eastAsia" w:ascii="宋体" w:hAnsi="宋体" w:eastAsia="宋体" w:cs="宋体"/>
          <w:b w:val="0"/>
          <w:i w:val="0"/>
          <w:caps w:val="0"/>
          <w:color w:val="auto"/>
          <w:spacing w:val="0"/>
          <w:sz w:val="24"/>
          <w:szCs w:val="24"/>
          <w:lang w:eastAsia="zh-CN"/>
        </w:rPr>
        <w:t>2021-11-04 16:00:00</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七、投标地址：</w:t>
      </w:r>
      <w:r>
        <w:rPr>
          <w:rFonts w:hint="eastAsia" w:ascii="宋体" w:hAnsi="宋体" w:eastAsia="宋体" w:cs="宋体"/>
          <w:b w:val="0"/>
          <w:i w:val="0"/>
          <w:caps w:val="0"/>
          <w:color w:val="auto"/>
          <w:spacing w:val="0"/>
          <w:sz w:val="24"/>
          <w:szCs w:val="24"/>
          <w:lang w:eastAsia="zh-CN"/>
        </w:rPr>
        <w:t>伊宁市经济合作区重庆路以东佛山路以南新发地国际大厦1-39号嘉会大酒店二楼开标厅</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八、开标时间：</w:t>
      </w:r>
      <w:r>
        <w:rPr>
          <w:rFonts w:hint="eastAsia" w:ascii="宋体" w:hAnsi="宋体" w:eastAsia="宋体" w:cs="宋体"/>
          <w:b w:val="0"/>
          <w:i w:val="0"/>
          <w:caps w:val="0"/>
          <w:color w:val="auto"/>
          <w:spacing w:val="0"/>
          <w:sz w:val="24"/>
          <w:szCs w:val="24"/>
          <w:lang w:eastAsia="zh-CN"/>
        </w:rPr>
        <w:t>2021-11-04 16:00:00</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九、开标地址：</w:t>
      </w:r>
      <w:r>
        <w:rPr>
          <w:rFonts w:hint="eastAsia" w:ascii="宋体" w:hAnsi="宋体" w:eastAsia="宋体" w:cs="宋体"/>
          <w:b w:val="0"/>
          <w:i w:val="0"/>
          <w:caps w:val="0"/>
          <w:color w:val="auto"/>
          <w:spacing w:val="0"/>
          <w:sz w:val="24"/>
          <w:szCs w:val="24"/>
          <w:lang w:eastAsia="zh-CN"/>
        </w:rPr>
        <w:t>伊宁市经济合作区重庆路以东佛山路以南新发地国际大厦1-39号嘉会大酒店二楼开标厅</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十、投标保证金：</w:t>
      </w:r>
    </w:p>
    <w:tbl>
      <w:tblPr>
        <w:tblStyle w:val="4"/>
        <w:tblW w:w="9482" w:type="dxa"/>
        <w:tblInd w:w="0" w:type="dxa"/>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shd w:val="clear" w:color="auto" w:fill="auto"/>
        <w:tblLayout w:type="fixed"/>
        <w:tblCellMar>
          <w:top w:w="15" w:type="dxa"/>
          <w:left w:w="15" w:type="dxa"/>
          <w:bottom w:w="15" w:type="dxa"/>
          <w:right w:w="15" w:type="dxa"/>
        </w:tblCellMar>
      </w:tblPr>
      <w:tblGrid>
        <w:gridCol w:w="574"/>
        <w:gridCol w:w="2097"/>
        <w:gridCol w:w="1685"/>
        <w:gridCol w:w="2205"/>
        <w:gridCol w:w="1246"/>
        <w:gridCol w:w="1101"/>
        <w:gridCol w:w="574"/>
      </w:tblGrid>
      <w:tr>
        <w:tblPrEx>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CellMar>
            <w:top w:w="15" w:type="dxa"/>
            <w:left w:w="15" w:type="dxa"/>
            <w:bottom w:w="15" w:type="dxa"/>
            <w:right w:w="15" w:type="dxa"/>
          </w:tblCellMar>
        </w:tblPrEx>
        <w:tc>
          <w:tcPr>
            <w:tcW w:w="574"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序号</w:t>
            </w:r>
          </w:p>
        </w:tc>
        <w:tc>
          <w:tcPr>
            <w:tcW w:w="2097"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标项名称</w:t>
            </w:r>
          </w:p>
        </w:tc>
        <w:tc>
          <w:tcPr>
            <w:tcW w:w="168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投标保证金金额（元）</w:t>
            </w:r>
          </w:p>
        </w:tc>
        <w:tc>
          <w:tcPr>
            <w:tcW w:w="220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开户银行</w:t>
            </w:r>
          </w:p>
        </w:tc>
        <w:tc>
          <w:tcPr>
            <w:tcW w:w="1246"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收款账号</w:t>
            </w:r>
          </w:p>
        </w:tc>
        <w:tc>
          <w:tcPr>
            <w:tcW w:w="1101"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kern w:val="0"/>
                <w:sz w:val="21"/>
                <w:szCs w:val="21"/>
                <w:lang w:val="en-US" w:eastAsia="zh-CN" w:bidi="ar"/>
              </w:rPr>
            </w:pPr>
            <w:r>
              <w:rPr>
                <w:rFonts w:hint="eastAsia" w:ascii="宋体" w:hAnsi="宋体" w:eastAsia="宋体" w:cs="宋体"/>
                <w:b w:val="0"/>
                <w:i w:val="0"/>
                <w:caps w:val="0"/>
                <w:color w:val="auto"/>
                <w:spacing w:val="0"/>
                <w:kern w:val="0"/>
                <w:sz w:val="21"/>
                <w:szCs w:val="21"/>
                <w:lang w:val="en-US" w:eastAsia="zh-CN" w:bidi="ar"/>
              </w:rPr>
              <w:t>交付</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方式</w:t>
            </w:r>
          </w:p>
        </w:tc>
        <w:tc>
          <w:tcPr>
            <w:tcW w:w="574"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备注</w:t>
            </w:r>
          </w:p>
        </w:tc>
      </w:tr>
      <w:tr>
        <w:tblPrEx>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shd w:val="clear" w:color="auto" w:fill="auto"/>
          <w:tblCellMar>
            <w:top w:w="15" w:type="dxa"/>
            <w:left w:w="15" w:type="dxa"/>
            <w:bottom w:w="15" w:type="dxa"/>
            <w:right w:w="15" w:type="dxa"/>
          </w:tblCellMar>
        </w:tblPrEx>
        <w:trPr>
          <w:trHeight w:val="1320" w:hRule="atLeast"/>
        </w:trPr>
        <w:tc>
          <w:tcPr>
            <w:tcW w:w="574"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1</w:t>
            </w:r>
          </w:p>
        </w:tc>
        <w:tc>
          <w:tcPr>
            <w:tcW w:w="2097"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昭苏县教育局2020年</w:t>
            </w:r>
            <w:r>
              <w:rPr>
                <w:rFonts w:hint="eastAsia" w:ascii="宋体" w:hAnsi="宋体" w:eastAsia="宋体" w:cs="宋体"/>
                <w:color w:val="auto"/>
                <w:sz w:val="21"/>
                <w:szCs w:val="21"/>
                <w:lang w:val="en-US" w:eastAsia="zh-CN"/>
              </w:rPr>
              <w:t>醇基燃料</w:t>
            </w:r>
            <w:r>
              <w:rPr>
                <w:rFonts w:hint="eastAsia" w:ascii="宋体" w:hAnsi="宋体" w:eastAsia="宋体" w:cs="宋体"/>
                <w:b w:val="0"/>
                <w:i w:val="0"/>
                <w:caps w:val="0"/>
                <w:color w:val="auto"/>
                <w:spacing w:val="0"/>
                <w:sz w:val="21"/>
                <w:szCs w:val="21"/>
              </w:rPr>
              <w:t>采购项目</w:t>
            </w:r>
          </w:p>
        </w:tc>
        <w:tc>
          <w:tcPr>
            <w:tcW w:w="168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lang w:val="en-US"/>
              </w:rPr>
            </w:pPr>
            <w:r>
              <w:rPr>
                <w:rFonts w:hint="eastAsia" w:ascii="宋体" w:hAnsi="宋体" w:eastAsia="宋体" w:cs="宋体"/>
                <w:b w:val="0"/>
                <w:i w:val="0"/>
                <w:caps w:val="0"/>
                <w:color w:val="auto"/>
                <w:spacing w:val="0"/>
                <w:kern w:val="0"/>
                <w:sz w:val="21"/>
                <w:szCs w:val="21"/>
                <w:lang w:val="en-US" w:eastAsia="zh-CN" w:bidi="ar"/>
              </w:rPr>
              <w:t>18000</w:t>
            </w:r>
          </w:p>
        </w:tc>
        <w:tc>
          <w:tcPr>
            <w:tcW w:w="2205"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中信银行股份有限公司伊犁分行</w:t>
            </w:r>
          </w:p>
        </w:tc>
        <w:tc>
          <w:tcPr>
            <w:tcW w:w="1246"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仿宋" w:hAnsi="仿宋" w:eastAsia="仿宋"/>
                <w:color w:val="auto"/>
                <w:szCs w:val="24"/>
              </w:rPr>
              <w:t>8113701013700130680</w:t>
            </w:r>
          </w:p>
        </w:tc>
        <w:tc>
          <w:tcPr>
            <w:tcW w:w="1101"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kern w:val="0"/>
                <w:sz w:val="21"/>
                <w:szCs w:val="21"/>
                <w:lang w:val="en-US" w:eastAsia="zh-CN" w:bidi="ar"/>
              </w:rPr>
              <w:t>转账等非现金方式</w:t>
            </w:r>
          </w:p>
        </w:tc>
        <w:tc>
          <w:tcPr>
            <w:tcW w:w="574" w:type="dxa"/>
            <w:tcBorders>
              <w:tl2br w:val="nil"/>
              <w:tr2bl w:val="nil"/>
            </w:tcBorders>
            <w:shd w:val="clear" w:color="auto" w:fill="auto"/>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firstLine="0"/>
              <w:jc w:val="center"/>
              <w:textAlignment w:val="auto"/>
              <w:rPr>
                <w:rFonts w:hint="eastAsia" w:ascii="宋体" w:hAnsi="宋体" w:eastAsia="宋体" w:cs="宋体"/>
                <w:b w:val="0"/>
                <w:i w:val="0"/>
                <w:caps w:val="0"/>
                <w:color w:val="auto"/>
                <w:spacing w:val="0"/>
                <w:sz w:val="21"/>
                <w:szCs w:val="21"/>
              </w:rPr>
            </w:pPr>
          </w:p>
        </w:tc>
      </w:tr>
    </w:tbl>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十一、其他事项：</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2、采购项目需要落实的政府采购政策</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1）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需提供《中小企业声明函》。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2）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Fonts w:hint="eastAsia" w:ascii="宋体" w:hAnsi="宋体" w:eastAsia="宋体" w:cs="宋体"/>
          <w:b w:val="0"/>
          <w:i w:val="0"/>
          <w:caps w:val="0"/>
          <w:color w:val="auto"/>
          <w:spacing w:val="0"/>
          <w:sz w:val="24"/>
          <w:szCs w:val="24"/>
        </w:rPr>
        <w:t>（3）根据财政部、民政部、中国残疾人联合会《关于促进残疾人就业政府采购政策的通知》(财库[2017]141号)，在政府采购活动中,残疾人福利性单位视同小型、微型企业。投标人属于残疾人福利性单位的,需提供《残疾人福利性单位声明函》。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3、其他事项</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十二、联系方式</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1、采购代理机构名称：</w:t>
      </w:r>
      <w:r>
        <w:rPr>
          <w:rFonts w:hint="eastAsia" w:ascii="宋体" w:hAnsi="宋体" w:eastAsia="宋体" w:cs="宋体"/>
          <w:b w:val="0"/>
          <w:i w:val="0"/>
          <w:caps w:val="0"/>
          <w:color w:val="auto"/>
          <w:spacing w:val="0"/>
          <w:sz w:val="24"/>
          <w:szCs w:val="24"/>
          <w:lang w:eastAsia="zh-CN"/>
        </w:rPr>
        <w:t>新疆嘉会工程项目管理有限公司</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lang w:eastAsia="zh-CN"/>
        </w:rPr>
      </w:pPr>
      <w:r>
        <w:rPr>
          <w:rStyle w:val="6"/>
          <w:rFonts w:hint="eastAsia" w:ascii="宋体" w:hAnsi="宋体" w:eastAsia="宋体" w:cs="宋体"/>
          <w:i w:val="0"/>
          <w:caps w:val="0"/>
          <w:color w:val="auto"/>
          <w:spacing w:val="0"/>
          <w:sz w:val="24"/>
          <w:szCs w:val="24"/>
        </w:rPr>
        <w:t>联系人：</w:t>
      </w:r>
      <w:r>
        <w:rPr>
          <w:rFonts w:hint="eastAsia" w:ascii="宋体" w:hAnsi="宋体" w:eastAsia="宋体" w:cs="宋体"/>
          <w:b w:val="0"/>
          <w:i w:val="0"/>
          <w:caps w:val="0"/>
          <w:color w:val="auto"/>
          <w:spacing w:val="0"/>
          <w:sz w:val="24"/>
          <w:szCs w:val="24"/>
          <w:lang w:eastAsia="zh-CN"/>
        </w:rPr>
        <w:t>高骏</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lang w:eastAsia="zh-CN"/>
        </w:rPr>
      </w:pPr>
      <w:r>
        <w:rPr>
          <w:rStyle w:val="6"/>
          <w:rFonts w:hint="eastAsia" w:ascii="宋体" w:hAnsi="宋体" w:eastAsia="宋体" w:cs="宋体"/>
          <w:i w:val="0"/>
          <w:caps w:val="0"/>
          <w:color w:val="auto"/>
          <w:spacing w:val="0"/>
          <w:sz w:val="24"/>
          <w:szCs w:val="24"/>
        </w:rPr>
        <w:t>联系电话：</w:t>
      </w:r>
      <w:r>
        <w:rPr>
          <w:rFonts w:hint="eastAsia" w:ascii="宋体" w:hAnsi="宋体" w:eastAsia="宋体" w:cs="宋体"/>
          <w:b w:val="0"/>
          <w:i w:val="0"/>
          <w:caps w:val="0"/>
          <w:color w:val="auto"/>
          <w:spacing w:val="0"/>
          <w:sz w:val="24"/>
          <w:szCs w:val="24"/>
          <w:lang w:eastAsia="zh-CN"/>
        </w:rPr>
        <w:t>15999256828</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地</w:t>
      </w:r>
      <w:r>
        <w:rPr>
          <w:rStyle w:val="6"/>
          <w:rFonts w:hint="eastAsia" w:ascii="宋体" w:hAnsi="宋体" w:eastAsia="宋体" w:cs="宋体"/>
          <w:i w:val="0"/>
          <w:caps w:val="0"/>
          <w:color w:val="auto"/>
          <w:spacing w:val="0"/>
          <w:sz w:val="24"/>
          <w:szCs w:val="24"/>
          <w:lang w:val="en-US" w:eastAsia="zh-CN"/>
        </w:rPr>
        <w:t xml:space="preserve">  </w:t>
      </w:r>
      <w:r>
        <w:rPr>
          <w:rStyle w:val="6"/>
          <w:rFonts w:hint="eastAsia" w:ascii="宋体" w:hAnsi="宋体" w:eastAsia="宋体" w:cs="宋体"/>
          <w:i w:val="0"/>
          <w:caps w:val="0"/>
          <w:color w:val="auto"/>
          <w:spacing w:val="0"/>
          <w:sz w:val="24"/>
          <w:szCs w:val="24"/>
        </w:rPr>
        <w:t>址：</w:t>
      </w:r>
      <w:r>
        <w:rPr>
          <w:rFonts w:hint="eastAsia" w:ascii="宋体" w:hAnsi="宋体" w:eastAsia="宋体" w:cs="宋体"/>
          <w:b w:val="0"/>
          <w:i w:val="0"/>
          <w:caps w:val="0"/>
          <w:color w:val="auto"/>
          <w:spacing w:val="0"/>
          <w:sz w:val="24"/>
          <w:szCs w:val="24"/>
          <w:lang w:eastAsia="zh-CN"/>
        </w:rPr>
        <w:t>伊宁边境经济合作区重庆路以东佛山路以南新发地国际大厦1-39号嘉会大酒店二楼</w:t>
      </w:r>
      <w:r>
        <w:rPr>
          <w:rFonts w:hint="eastAsia" w:ascii="宋体" w:hAnsi="宋体" w:eastAsia="宋体" w:cs="宋体"/>
          <w:b w:val="0"/>
          <w:i w:val="0"/>
          <w:caps w:val="0"/>
          <w:color w:val="auto"/>
          <w:spacing w:val="0"/>
          <w:sz w:val="24"/>
          <w:szCs w:val="24"/>
        </w:rPr>
        <w:t>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2、采购人名称：</w:t>
      </w:r>
      <w:r>
        <w:rPr>
          <w:rFonts w:hint="eastAsia" w:ascii="宋体" w:hAnsi="宋体" w:eastAsia="宋体" w:cs="宋体"/>
          <w:b w:val="0"/>
          <w:i w:val="0"/>
          <w:caps w:val="0"/>
          <w:color w:val="auto"/>
          <w:spacing w:val="0"/>
          <w:sz w:val="24"/>
          <w:szCs w:val="24"/>
        </w:rPr>
        <w:t>昭苏县教育局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联系人：</w:t>
      </w:r>
      <w:r>
        <w:rPr>
          <w:rFonts w:hint="eastAsia" w:ascii="宋体" w:hAnsi="宋体" w:eastAsia="宋体" w:cs="宋体"/>
          <w:b w:val="0"/>
          <w:i w:val="0"/>
          <w:caps w:val="0"/>
          <w:color w:val="auto"/>
          <w:spacing w:val="0"/>
          <w:sz w:val="24"/>
          <w:szCs w:val="24"/>
        </w:rPr>
        <w:t>金老师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联系电话：</w:t>
      </w:r>
      <w:r>
        <w:rPr>
          <w:rFonts w:hint="eastAsia" w:ascii="宋体" w:hAnsi="宋体" w:eastAsia="宋体" w:cs="宋体"/>
          <w:b w:val="0"/>
          <w:i w:val="0"/>
          <w:caps w:val="0"/>
          <w:color w:val="auto"/>
          <w:spacing w:val="0"/>
          <w:sz w:val="24"/>
          <w:szCs w:val="24"/>
        </w:rPr>
        <w:t>18997831765 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3、同级政府采购监督管理部门名称：</w:t>
      </w:r>
      <w:r>
        <w:rPr>
          <w:rFonts w:hint="eastAsia" w:ascii="宋体" w:hAnsi="宋体" w:eastAsia="宋体" w:cs="宋体"/>
          <w:b w:val="0"/>
          <w:i w:val="0"/>
          <w:caps w:val="0"/>
          <w:color w:val="auto"/>
          <w:spacing w:val="0"/>
          <w:sz w:val="24"/>
          <w:szCs w:val="24"/>
        </w:rPr>
        <w:t>昭苏县财政局政府采购办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联系人：</w:t>
      </w:r>
      <w:r>
        <w:rPr>
          <w:rFonts w:hint="eastAsia" w:ascii="宋体" w:hAnsi="宋体" w:eastAsia="宋体" w:cs="宋体"/>
          <w:b w:val="0"/>
          <w:i w:val="0"/>
          <w:caps w:val="0"/>
          <w:color w:val="auto"/>
          <w:spacing w:val="0"/>
          <w:sz w:val="24"/>
          <w:szCs w:val="24"/>
        </w:rPr>
        <w:t>费书丽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0"/>
        <w:textAlignment w:val="auto"/>
        <w:rPr>
          <w:rFonts w:hint="eastAsia" w:ascii="宋体" w:hAnsi="宋体" w:eastAsia="宋体" w:cs="宋体"/>
          <w:b w:val="0"/>
          <w:i w:val="0"/>
          <w:caps w:val="0"/>
          <w:color w:val="auto"/>
          <w:spacing w:val="0"/>
          <w:sz w:val="24"/>
          <w:szCs w:val="24"/>
        </w:rPr>
      </w:pPr>
      <w:r>
        <w:rPr>
          <w:rStyle w:val="6"/>
          <w:rFonts w:hint="eastAsia" w:ascii="宋体" w:hAnsi="宋体" w:eastAsia="宋体" w:cs="宋体"/>
          <w:i w:val="0"/>
          <w:caps w:val="0"/>
          <w:color w:val="auto"/>
          <w:spacing w:val="0"/>
          <w:sz w:val="24"/>
          <w:szCs w:val="24"/>
        </w:rPr>
        <w:t>监督投诉电话：</w:t>
      </w:r>
      <w:r>
        <w:rPr>
          <w:rFonts w:hint="eastAsia" w:ascii="宋体" w:hAnsi="宋体" w:eastAsia="宋体" w:cs="宋体"/>
          <w:b w:val="0"/>
          <w:i w:val="0"/>
          <w:caps w:val="0"/>
          <w:color w:val="auto"/>
          <w:spacing w:val="0"/>
          <w:sz w:val="24"/>
          <w:szCs w:val="24"/>
        </w:rPr>
        <w:t>0999-6028397 </w:t>
      </w:r>
    </w:p>
    <w:p>
      <w:pPr>
        <w:rPr>
          <w:rFonts w:hint="eastAsia" w:ascii="宋体" w:hAnsi="宋体" w:eastAsia="宋体" w:cs="宋体"/>
          <w:b/>
          <w:bCs/>
          <w:color w:val="auto"/>
          <w:sz w:val="24"/>
          <w:szCs w:val="24"/>
        </w:rPr>
      </w:pPr>
    </w:p>
    <w:sectPr>
      <w:pgSz w:w="11906" w:h="16838"/>
      <w:pgMar w:top="1440" w:right="1361" w:bottom="1440" w:left="136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70201"/>
    <w:multiLevelType w:val="singleLevel"/>
    <w:tmpl w:val="8E670201"/>
    <w:lvl w:ilvl="0" w:tentative="0">
      <w:start w:val="2"/>
      <w:numFmt w:val="decimal"/>
      <w:suff w:val="nothing"/>
      <w:lvlText w:val="%1．"/>
      <w:lvlJc w:val="left"/>
    </w:lvl>
  </w:abstractNum>
  <w:abstractNum w:abstractNumId="1">
    <w:nsid w:val="CFA6A1F4"/>
    <w:multiLevelType w:val="singleLevel"/>
    <w:tmpl w:val="CFA6A1F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1CA5"/>
    <w:rsid w:val="07E57344"/>
    <w:rsid w:val="0B381EB9"/>
    <w:rsid w:val="0CC06C8E"/>
    <w:rsid w:val="13366E4D"/>
    <w:rsid w:val="15583D19"/>
    <w:rsid w:val="17B93F74"/>
    <w:rsid w:val="190929F0"/>
    <w:rsid w:val="1A5C4CAE"/>
    <w:rsid w:val="2EFF5034"/>
    <w:rsid w:val="37732CAC"/>
    <w:rsid w:val="4262686C"/>
    <w:rsid w:val="45FD5CBA"/>
    <w:rsid w:val="49937B4F"/>
    <w:rsid w:val="54C1153C"/>
    <w:rsid w:val="683B2E16"/>
    <w:rsid w:val="6ADC6B0F"/>
    <w:rsid w:val="708945EC"/>
    <w:rsid w:val="74A70D91"/>
    <w:rsid w:val="7648546F"/>
    <w:rsid w:val="798C6C91"/>
    <w:rsid w:val="7D8F7FC9"/>
    <w:rsid w:val="7F307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2019-07-29T09:57:00Z</dcterms:created>
  <dc:creator>Administrator</dc:creator>
  <cp:lastModifiedBy>WPS_1586098496</cp:lastModifiedBy>
  <dcterms:modified xsi:type="dcterms:W3CDTF">2021-10-14T02:24:22Z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5A49F5FE810B4180B0918841D95E9762</vt:lpwstr>
  </property>
</Properties>
</file>