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  <w:lang w:val="en-US" w:eastAsia="zh-CN"/>
        </w:rPr>
        <w:t>管护能力建设一标段</w:t>
      </w:r>
      <w:r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</w:rPr>
        <w:t>中标公示</w:t>
      </w:r>
    </w:p>
    <w:p>
      <w:pPr>
        <w:pStyle w:val="2"/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ind w:left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采购人名称：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喀纳斯景区管理委员会林业局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ind w:left="0" w:leftChars="0" w:firstLine="0" w:firstLineChars="0"/>
        <w:jc w:val="left"/>
        <w:textAlignment w:val="auto"/>
        <w:rPr>
          <w:rFonts w:hint="eastAsia" w:ascii="Arial" w:hAnsi="Arial" w:eastAsia="宋体" w:cs="Arial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采购项目名称：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7"/>
          <w:szCs w:val="27"/>
          <w:lang w:val="en-US" w:eastAsia="zh-CN"/>
        </w:rPr>
        <w:t>管护能力建设一标段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ind w:leftChars="0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三、 采购项目编号：</w:t>
      </w: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7"/>
          <w:szCs w:val="27"/>
          <w:lang w:val="en-US" w:eastAsia="zh-CN"/>
        </w:rPr>
        <w:t>ZFCG-XJSS-2021098</w:t>
      </w:r>
      <w:r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四、 采购组织类型：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委托中介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五、 采购方式：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</w:t>
      </w:r>
      <w:r>
        <w:rPr>
          <w:rFonts w:hint="eastAsia" w:ascii="Arial" w:hAnsi="Arial" w:eastAsia="宋体" w:cs="Arial"/>
          <w:color w:val="000000"/>
          <w:kern w:val="0"/>
          <w:sz w:val="27"/>
          <w:szCs w:val="27"/>
          <w:lang w:val="en-US" w:eastAsia="zh-CN"/>
        </w:rPr>
        <w:t>竞争性磋商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       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六、 采购公告发布日期：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20</w:t>
      </w:r>
      <w:r>
        <w:rPr>
          <w:rFonts w:hint="eastAsia" w:ascii="Arial" w:hAnsi="Arial" w:eastAsia="宋体" w:cs="Arial"/>
          <w:color w:val="000000"/>
          <w:kern w:val="0"/>
          <w:sz w:val="27"/>
          <w:szCs w:val="27"/>
          <w:lang w:val="en-US" w:eastAsia="zh-CN"/>
        </w:rPr>
        <w:t>21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-</w:t>
      </w:r>
      <w:r>
        <w:rPr>
          <w:rFonts w:hint="eastAsia" w:ascii="Arial" w:hAnsi="Arial" w:eastAsia="宋体" w:cs="Arial"/>
          <w:color w:val="000000"/>
          <w:kern w:val="0"/>
          <w:sz w:val="27"/>
          <w:szCs w:val="27"/>
          <w:lang w:val="en-US" w:eastAsia="zh-CN"/>
        </w:rPr>
        <w:t>11-24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七、</w:t>
      </w:r>
      <w:r>
        <w:rPr>
          <w:rFonts w:hint="eastAsia" w:ascii="Arial" w:hAnsi="Arial" w:eastAsia="宋体" w:cs="Arial"/>
          <w:b/>
          <w:bCs/>
          <w:color w:val="000000"/>
          <w:kern w:val="0"/>
          <w:sz w:val="27"/>
          <w:szCs w:val="27"/>
          <w:lang w:val="en-US" w:eastAsia="zh-CN"/>
        </w:rPr>
        <w:t xml:space="preserve"> 开标</w:t>
      </w: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日期：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</w:t>
      </w:r>
      <w:r>
        <w:rPr>
          <w:rFonts w:hint="eastAsia" w:ascii="Arial" w:hAnsi="Arial" w:eastAsia="宋体" w:cs="Arial"/>
          <w:color w:val="000000"/>
          <w:kern w:val="0"/>
          <w:sz w:val="27"/>
          <w:szCs w:val="27"/>
          <w:lang w:val="en-US" w:eastAsia="zh-CN"/>
        </w:rPr>
        <w:t>2021-12-06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八、 中标/成交结果：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</w:t>
      </w:r>
    </w:p>
    <w:p>
      <w:pPr>
        <w:pStyle w:val="2"/>
      </w:pPr>
    </w:p>
    <w:tbl>
      <w:tblPr>
        <w:tblStyle w:val="8"/>
        <w:tblW w:w="544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1269"/>
        <w:gridCol w:w="1179"/>
        <w:gridCol w:w="1681"/>
        <w:gridCol w:w="1681"/>
        <w:gridCol w:w="20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798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67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总价(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元)</w:t>
            </w:r>
          </w:p>
        </w:tc>
        <w:tc>
          <w:tcPr>
            <w:tcW w:w="628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标的信息</w:t>
            </w:r>
          </w:p>
        </w:tc>
        <w:tc>
          <w:tcPr>
            <w:tcW w:w="89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89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110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  <w:t>品牌及型号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798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7"/>
                <w:szCs w:val="27"/>
                <w:lang w:val="en-US" w:eastAsia="zh-CN"/>
              </w:rPr>
              <w:t>管护能力建设一标段</w:t>
            </w:r>
          </w:p>
        </w:tc>
        <w:tc>
          <w:tcPr>
            <w:tcW w:w="67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628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采购吸污车一辆</w:t>
            </w:r>
          </w:p>
        </w:tc>
        <w:tc>
          <w:tcPr>
            <w:tcW w:w="89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长沙中联重科环境产业有限公司</w:t>
            </w:r>
          </w:p>
        </w:tc>
        <w:tc>
          <w:tcPr>
            <w:tcW w:w="89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长沙高新开发区林语路288号</w:t>
            </w:r>
          </w:p>
        </w:tc>
        <w:tc>
          <w:tcPr>
            <w:tcW w:w="110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75" w:after="75" w:line="240" w:lineRule="auto"/>
              <w:jc w:val="left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  <w:t>中联牌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ZBH5250GXWDFE6型</w:t>
            </w:r>
          </w:p>
        </w:tc>
      </w:tr>
    </w:tbl>
    <w:p>
      <w:pPr>
        <w:widowControl/>
        <w:spacing w:before="75" w:after="75" w:line="240" w:lineRule="auto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  <w:r>
        <w:rPr>
          <w:rFonts w:hint="eastAsia" w:ascii="Arial" w:hAnsi="Arial" w:eastAsia="宋体" w:cs="Arial"/>
          <w:b/>
          <w:bCs/>
          <w:color w:val="000000"/>
          <w:kern w:val="0"/>
          <w:sz w:val="27"/>
          <w:szCs w:val="27"/>
          <w:lang w:val="en-US" w:eastAsia="zh-CN"/>
        </w:rPr>
        <w:t>九</w:t>
      </w: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、 联系方式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1、采购代理机构名称：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新疆尚水工程咨询管理有限公司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联系人：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沈齐 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             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联系电话：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18309060900</w:t>
      </w:r>
      <w:r>
        <w:rPr>
          <w:rFonts w:ascii="Arial" w:hAnsi="Arial" w:eastAsia="宋体" w:cs="Arial"/>
          <w:b w:val="0"/>
          <w:bCs w:val="0"/>
          <w:color w:val="000000"/>
          <w:kern w:val="0"/>
          <w:sz w:val="24"/>
          <w:szCs w:val="24"/>
        </w:rPr>
        <w:t xml:space="preserve"> 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>                          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/>
        <w:textAlignment w:val="auto"/>
        <w:outlineLvl w:val="9"/>
        <w:rPr>
          <w:rFonts w:hint="eastAsia" w:ascii="Arial" w:hAnsi="Arial" w:eastAsia="宋体" w:cs="Arial"/>
          <w:b w:val="0"/>
          <w:bCs w:val="0"/>
          <w:color w:val="000000"/>
          <w:kern w:val="0"/>
          <w:sz w:val="27"/>
          <w:szCs w:val="27"/>
          <w:lang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2、采购人名称：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喀纳斯景区管理委员会林业局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700" w:lineRule="exact"/>
        <w:textAlignment w:val="auto"/>
        <w:rPr>
          <w:rFonts w:hint="eastAsia" w:ascii="Times New Roman" w:hAnsi="Times New Roman" w:eastAsiaTheme="minorEastAsia"/>
          <w:bCs/>
          <w:sz w:val="28"/>
          <w:szCs w:val="28"/>
          <w:lang w:val="en-US"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联系人：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王东海</w:t>
      </w:r>
      <w:r>
        <w:rPr>
          <w:rFonts w:hint="eastAsia" w:ascii="宋体" w:cs="宋体"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hint="default" w:ascii="Arial" w:hAnsi="Arial" w:eastAsia="宋体" w:cs="Arial"/>
          <w:b w:val="0"/>
          <w:bCs w:val="0"/>
          <w:color w:val="000000"/>
          <w:kern w:val="0"/>
          <w:sz w:val="27"/>
          <w:szCs w:val="27"/>
          <w:lang w:val="en-US" w:eastAsia="zh-CN"/>
        </w:rPr>
      </w:pPr>
      <w:r>
        <w:rPr>
          <w:rFonts w:ascii="Arial" w:hAnsi="Arial" w:eastAsia="宋体" w:cs="Arial"/>
          <w:b/>
          <w:bCs/>
          <w:color w:val="000000"/>
          <w:kern w:val="0"/>
          <w:sz w:val="27"/>
          <w:szCs w:val="27"/>
        </w:rPr>
        <w:t>联系电话：</w:t>
      </w:r>
      <w:r>
        <w:rPr>
          <w:rFonts w:ascii="Arial" w:hAnsi="Arial" w:eastAsia="宋体" w:cs="Arial"/>
          <w:color w:val="000000"/>
          <w:kern w:val="0"/>
          <w:sz w:val="27"/>
          <w:szCs w:val="27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18799010888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7"/>
          <w:szCs w:val="27"/>
        </w:rPr>
        <w:t>     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    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700" w:lineRule="exact"/>
        <w:jc w:val="left"/>
        <w:textAlignment w:val="auto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E710"/>
    <w:multiLevelType w:val="singleLevel"/>
    <w:tmpl w:val="635CE7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609A5"/>
    <w:multiLevelType w:val="multilevel"/>
    <w:tmpl w:val="7AA609A5"/>
    <w:lvl w:ilvl="0" w:tentative="0">
      <w:start w:val="1"/>
      <w:numFmt w:val="chineseCountingThousand"/>
      <w:pStyle w:val="3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lvlRestart w:val="0"/>
      <w:lvlText w:val="%2、"/>
      <w:lvlJc w:val="left"/>
      <w:pPr>
        <w:ind w:left="425" w:hanging="425"/>
      </w:pPr>
      <w:rPr>
        <w:rFonts w:hint="eastAsia"/>
      </w:rPr>
    </w:lvl>
    <w:lvl w:ilvl="2" w:tentative="0">
      <w:start w:val="1"/>
      <w:numFmt w:val="chineseCountingThousand"/>
      <w:lvlText w:val="%3）、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Restart w:val="0"/>
      <w:isLgl/>
      <w:lvlText w:val="%4、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61"/>
    <w:rsid w:val="00186061"/>
    <w:rsid w:val="00282A92"/>
    <w:rsid w:val="00447C07"/>
    <w:rsid w:val="00500385"/>
    <w:rsid w:val="00541BCF"/>
    <w:rsid w:val="00590304"/>
    <w:rsid w:val="00840E2B"/>
    <w:rsid w:val="00917EA7"/>
    <w:rsid w:val="009F4C33"/>
    <w:rsid w:val="00BE5837"/>
    <w:rsid w:val="00C421D0"/>
    <w:rsid w:val="00D11D1B"/>
    <w:rsid w:val="00D96A6F"/>
    <w:rsid w:val="00DC0954"/>
    <w:rsid w:val="00F04434"/>
    <w:rsid w:val="03670718"/>
    <w:rsid w:val="03B912B2"/>
    <w:rsid w:val="05322800"/>
    <w:rsid w:val="065C2C45"/>
    <w:rsid w:val="0BA67E43"/>
    <w:rsid w:val="196E7BCF"/>
    <w:rsid w:val="203F35B5"/>
    <w:rsid w:val="292B5EDC"/>
    <w:rsid w:val="2B0D1D8E"/>
    <w:rsid w:val="2E270410"/>
    <w:rsid w:val="2EDC3137"/>
    <w:rsid w:val="30844084"/>
    <w:rsid w:val="356701A1"/>
    <w:rsid w:val="40874999"/>
    <w:rsid w:val="44757C1F"/>
    <w:rsid w:val="4D72666F"/>
    <w:rsid w:val="5B2D17E6"/>
    <w:rsid w:val="61076899"/>
    <w:rsid w:val="613E48D1"/>
    <w:rsid w:val="61517D66"/>
    <w:rsid w:val="707E4FDA"/>
    <w:rsid w:val="76050F44"/>
    <w:rsid w:val="77F93A5C"/>
    <w:rsid w:val="7DA1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bookmark-item"/>
    <w:basedOn w:val="9"/>
    <w:qFormat/>
    <w:uiPriority w:val="0"/>
  </w:style>
  <w:style w:type="paragraph" w:customStyle="1" w:styleId="14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sub"/>
    <w:basedOn w:val="9"/>
    <w:qFormat/>
    <w:uiPriority w:val="0"/>
  </w:style>
  <w:style w:type="paragraph" w:customStyle="1" w:styleId="16">
    <w:name w:val="p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p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p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p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p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TotalTime>11</TotalTime>
  <ScaleCrop>false</ScaleCrop>
  <LinksUpToDate>false</LinksUpToDate>
  <CharactersWithSpaces>754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2019-05-28T04:49:00Z</dcterms:created>
  <dc:creator>Shenqi</dc:creator>
  <cp:lastModifiedBy>马冰蕾</cp:lastModifiedBy>
  <cp:lastPrinted>2021-10-16T08:50:00Z</cp:lastPrinted>
  <dcterms:modified xsi:type="dcterms:W3CDTF">2021-12-06T14:05:06Z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893AE13C6BED4D1494DAF97E3EDCD55C</vt:lpwstr>
  </property>
</Properties>
</file>