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cs="方正小标宋简体" w:asciiTheme="minorEastAsia" w:hAnsiTheme="minorEastAsia" w:eastAsiaTheme="minorEastAsia"/>
          <w:sz w:val="30"/>
          <w:szCs w:val="30"/>
          <w:u w:val="single"/>
        </w:rPr>
      </w:pPr>
    </w:p>
    <w:p>
      <w:pPr>
        <w:spacing w:before="120" w:beforeLines="50" w:beforeAutospacing="0" w:after="120" w:afterLines="50" w:afterAutospacing="0" w:line="240" w:lineRule="auto"/>
        <w:jc w:val="center"/>
        <w:rPr>
          <w:rFonts w:cs="方正小标宋简体" w:asciiTheme="minorEastAsia" w:hAnsiTheme="minorEastAsia" w:eastAsiaTheme="minorEastAsia"/>
          <w:spacing w:val="20"/>
          <w:sz w:val="44"/>
          <w:szCs w:val="44"/>
        </w:rPr>
      </w:pPr>
      <w:r>
        <w:rPr>
          <w:rFonts w:hint="eastAsia" w:cs="方正小标宋简体" w:asciiTheme="minorEastAsia" w:hAnsiTheme="minorEastAsia" w:eastAsiaTheme="minorEastAsia"/>
          <w:spacing w:val="20"/>
          <w:sz w:val="44"/>
          <w:szCs w:val="44"/>
        </w:rPr>
        <w:t>新疆维吾尔自治区第八人民医院2022年保洁服务项目</w:t>
      </w:r>
      <w:r>
        <w:rPr>
          <w:rFonts w:hint="eastAsia" w:cs="方正小标宋简体" w:asciiTheme="minorEastAsia" w:hAnsiTheme="minorEastAsia" w:eastAsiaTheme="minorEastAsia"/>
          <w:spacing w:val="20"/>
          <w:sz w:val="44"/>
          <w:szCs w:val="44"/>
          <w:lang w:eastAsia="zh-CN"/>
        </w:rPr>
        <w:t>招标</w:t>
      </w:r>
      <w:r>
        <w:rPr>
          <w:rFonts w:hint="eastAsia" w:cs="方正小标宋简体" w:asciiTheme="minorEastAsia" w:hAnsiTheme="minorEastAsia" w:eastAsiaTheme="minorEastAsia"/>
          <w:spacing w:val="20"/>
          <w:sz w:val="44"/>
          <w:szCs w:val="44"/>
        </w:rPr>
        <w:t>文件</w:t>
      </w:r>
      <w:bookmarkStart w:id="294" w:name="_GoBack"/>
      <w:bookmarkEnd w:id="294"/>
    </w:p>
    <w:p>
      <w:pPr>
        <w:jc w:val="center"/>
        <w:rPr>
          <w:rFonts w:asciiTheme="minorEastAsia" w:hAnsiTheme="minorEastAsia" w:eastAsiaTheme="minorEastAsia"/>
          <w:sz w:val="24"/>
        </w:rPr>
      </w:pPr>
    </w:p>
    <w:p>
      <w:pPr>
        <w:jc w:val="center"/>
        <w:rPr>
          <w:rFonts w:cs="方正小标宋简体" w:asciiTheme="minorEastAsia" w:hAnsiTheme="minorEastAsia" w:eastAsiaTheme="minorEastAsia"/>
          <w:spacing w:val="20"/>
          <w:sz w:val="24"/>
        </w:rPr>
      </w:pPr>
      <w:r>
        <w:rPr>
          <w:rFonts w:asciiTheme="minorEastAsia" w:hAnsiTheme="minorEastAsia" w:eastAsiaTheme="minorEastAsia"/>
          <w:sz w:val="24"/>
        </w:rPr>
        <w:t>（</w:t>
      </w:r>
      <w:r>
        <w:rPr>
          <w:rFonts w:hint="eastAsia" w:asciiTheme="minorEastAsia" w:hAnsiTheme="minorEastAsia" w:eastAsiaTheme="minorEastAsia"/>
          <w:sz w:val="24"/>
        </w:rPr>
        <w:t>2021年</w:t>
      </w:r>
      <w:r>
        <w:rPr>
          <w:rFonts w:asciiTheme="minorEastAsia" w:hAnsiTheme="minorEastAsia" w:eastAsiaTheme="minorEastAsia"/>
          <w:sz w:val="24"/>
        </w:rPr>
        <w:t>11</w:t>
      </w:r>
      <w:r>
        <w:rPr>
          <w:rFonts w:hint="eastAsia" w:asciiTheme="minorEastAsia" w:hAnsiTheme="minorEastAsia" w:eastAsiaTheme="minorEastAsia"/>
          <w:sz w:val="24"/>
        </w:rPr>
        <w:t>月</w:t>
      </w:r>
      <w:r>
        <w:rPr>
          <w:rFonts w:asciiTheme="minorEastAsia" w:hAnsiTheme="minorEastAsia" w:eastAsiaTheme="minorEastAsia"/>
          <w:sz w:val="24"/>
        </w:rPr>
        <w:t>）</w:t>
      </w:r>
    </w:p>
    <w:p>
      <w:pPr>
        <w:jc w:val="center"/>
        <w:rPr>
          <w:rFonts w:cs="方正小标宋简体" w:asciiTheme="minorEastAsia" w:hAnsiTheme="minorEastAsia" w:eastAsiaTheme="minorEastAsia"/>
          <w:spacing w:val="20"/>
          <w:sz w:val="24"/>
        </w:rPr>
      </w:pPr>
    </w:p>
    <w:tbl>
      <w:tblPr>
        <w:tblStyle w:val="26"/>
        <w:tblW w:w="7760" w:type="dxa"/>
        <w:jc w:val="center"/>
        <w:tblLayout w:type="fixed"/>
        <w:tblCellMar>
          <w:top w:w="0" w:type="dxa"/>
          <w:left w:w="108" w:type="dxa"/>
          <w:bottom w:w="0" w:type="dxa"/>
          <w:right w:w="108" w:type="dxa"/>
        </w:tblCellMar>
      </w:tblPr>
      <w:tblGrid>
        <w:gridCol w:w="1772"/>
        <w:gridCol w:w="1959"/>
        <w:gridCol w:w="1666"/>
        <w:gridCol w:w="2363"/>
      </w:tblGrid>
      <w:tr>
        <w:tblPrEx>
          <w:tblCellMar>
            <w:top w:w="0" w:type="dxa"/>
            <w:left w:w="108" w:type="dxa"/>
            <w:bottom w:w="0" w:type="dxa"/>
            <w:right w:w="108" w:type="dxa"/>
          </w:tblCellMar>
        </w:tblPrEx>
        <w:trPr>
          <w:trHeight w:val="616" w:hRule="atLeast"/>
          <w:jc w:val="center"/>
        </w:trPr>
        <w:tc>
          <w:tcPr>
            <w:tcW w:w="1772" w:type="dxa"/>
            <w:vAlign w:val="bottom"/>
          </w:tcPr>
          <w:p>
            <w:pPr>
              <w:spacing w:line="240" w:lineRule="auto"/>
              <w:jc w:val="distribute"/>
              <w:rPr>
                <w:rFonts w:asciiTheme="minorEastAsia" w:hAnsiTheme="minorEastAsia" w:eastAsiaTheme="minorEastAsia"/>
                <w:sz w:val="24"/>
              </w:rPr>
            </w:pPr>
            <w:r>
              <w:rPr>
                <w:rFonts w:hint="eastAsia" w:asciiTheme="minorEastAsia" w:hAnsiTheme="minorEastAsia" w:eastAsiaTheme="minorEastAsia"/>
                <w:sz w:val="24"/>
              </w:rPr>
              <w:t>项目编号：</w:t>
            </w:r>
          </w:p>
        </w:tc>
        <w:tc>
          <w:tcPr>
            <w:tcW w:w="5988" w:type="dxa"/>
            <w:gridSpan w:val="3"/>
            <w:tcBorders>
              <w:bottom w:val="single" w:color="auto" w:sz="4" w:space="0"/>
            </w:tcBorders>
            <w:vAlign w:val="bottom"/>
          </w:tcPr>
          <w:p>
            <w:pPr>
              <w:spacing w:line="240" w:lineRule="auto"/>
              <w:jc w:val="left"/>
              <w:rPr>
                <w:rFonts w:asciiTheme="minorEastAsia" w:hAnsiTheme="minorEastAsia" w:eastAsiaTheme="minorEastAsia"/>
                <w:sz w:val="24"/>
              </w:rPr>
            </w:pPr>
            <w:r>
              <w:rPr>
                <w:rFonts w:hint="eastAsia" w:cs="等线" w:asciiTheme="minorEastAsia" w:hAnsiTheme="minorEastAsia" w:eastAsiaTheme="minorEastAsia"/>
                <w:sz w:val="24"/>
              </w:rPr>
              <w:t>202</w:t>
            </w:r>
            <w:r>
              <w:rPr>
                <w:rFonts w:hint="eastAsia" w:cs="等线" w:asciiTheme="minorEastAsia" w:hAnsiTheme="minorEastAsia" w:eastAsiaTheme="minorEastAsia"/>
                <w:sz w:val="24"/>
                <w:lang w:val="en-US" w:eastAsia="zh-CN"/>
              </w:rPr>
              <w:t>1-</w:t>
            </w:r>
            <w:r>
              <w:rPr>
                <w:rFonts w:hint="eastAsia" w:cs="等线" w:asciiTheme="minorEastAsia" w:hAnsiTheme="minorEastAsia" w:eastAsiaTheme="minorEastAsia"/>
                <w:sz w:val="24"/>
              </w:rPr>
              <w:t>ZFCG-00</w:t>
            </w:r>
            <w:r>
              <w:rPr>
                <w:rFonts w:cs="等线" w:asciiTheme="minorEastAsia" w:hAnsiTheme="minorEastAsia" w:eastAsiaTheme="minorEastAsia"/>
                <w:sz w:val="24"/>
              </w:rPr>
              <w:t>49</w:t>
            </w:r>
          </w:p>
        </w:tc>
      </w:tr>
      <w:tr>
        <w:tblPrEx>
          <w:tblCellMar>
            <w:top w:w="0" w:type="dxa"/>
            <w:left w:w="108" w:type="dxa"/>
            <w:bottom w:w="0" w:type="dxa"/>
            <w:right w:w="108" w:type="dxa"/>
          </w:tblCellMar>
        </w:tblPrEx>
        <w:trPr>
          <w:trHeight w:val="646" w:hRule="atLeast"/>
          <w:jc w:val="center"/>
        </w:trPr>
        <w:tc>
          <w:tcPr>
            <w:tcW w:w="1772" w:type="dxa"/>
            <w:vAlign w:val="bottom"/>
          </w:tcPr>
          <w:p>
            <w:pPr>
              <w:spacing w:line="240" w:lineRule="auto"/>
              <w:jc w:val="distribute"/>
              <w:rPr>
                <w:rFonts w:asciiTheme="minorEastAsia" w:hAnsiTheme="minorEastAsia" w:eastAsiaTheme="minorEastAsia"/>
                <w:sz w:val="24"/>
              </w:rPr>
            </w:pPr>
            <w:r>
              <w:rPr>
                <w:rFonts w:hint="eastAsia" w:asciiTheme="minorEastAsia" w:hAnsiTheme="minorEastAsia" w:eastAsiaTheme="minorEastAsia"/>
                <w:sz w:val="24"/>
              </w:rPr>
              <w:t>项目名称：</w:t>
            </w:r>
          </w:p>
        </w:tc>
        <w:tc>
          <w:tcPr>
            <w:tcW w:w="5988" w:type="dxa"/>
            <w:gridSpan w:val="3"/>
            <w:tcBorders>
              <w:top w:val="single" w:color="auto" w:sz="4" w:space="0"/>
              <w:bottom w:val="single" w:color="auto" w:sz="4" w:space="0"/>
            </w:tcBorders>
            <w:vAlign w:val="bottom"/>
          </w:tcPr>
          <w:p>
            <w:pPr>
              <w:spacing w:line="240" w:lineRule="auto"/>
              <w:jc w:val="left"/>
              <w:rPr>
                <w:rFonts w:asciiTheme="minorEastAsia" w:hAnsiTheme="minorEastAsia" w:eastAsiaTheme="minorEastAsia"/>
                <w:sz w:val="24"/>
              </w:rPr>
            </w:pPr>
            <w:r>
              <w:rPr>
                <w:rFonts w:hint="eastAsia" w:asciiTheme="minorEastAsia" w:hAnsiTheme="minorEastAsia" w:eastAsiaTheme="minorEastAsia" w:cstheme="minorEastAsia"/>
                <w:sz w:val="24"/>
              </w:rPr>
              <w:t>新疆维吾尔自治区第八人民医院2022年保洁服务项目</w:t>
            </w:r>
          </w:p>
        </w:tc>
      </w:tr>
      <w:tr>
        <w:tblPrEx>
          <w:tblCellMar>
            <w:top w:w="0" w:type="dxa"/>
            <w:left w:w="108" w:type="dxa"/>
            <w:bottom w:w="0" w:type="dxa"/>
            <w:right w:w="108" w:type="dxa"/>
          </w:tblCellMar>
        </w:tblPrEx>
        <w:trPr>
          <w:trHeight w:val="646" w:hRule="atLeast"/>
          <w:jc w:val="center"/>
        </w:trPr>
        <w:tc>
          <w:tcPr>
            <w:tcW w:w="1772" w:type="dxa"/>
            <w:vAlign w:val="bottom"/>
          </w:tcPr>
          <w:p>
            <w:pPr>
              <w:spacing w:line="240" w:lineRule="auto"/>
              <w:jc w:val="distribute"/>
              <w:rPr>
                <w:rFonts w:asciiTheme="minorEastAsia" w:hAnsiTheme="minorEastAsia" w:eastAsiaTheme="minorEastAsia"/>
                <w:sz w:val="24"/>
              </w:rPr>
            </w:pPr>
            <w:r>
              <w:rPr>
                <w:rFonts w:hint="eastAsia" w:asciiTheme="minorEastAsia" w:hAnsiTheme="minorEastAsia" w:eastAsiaTheme="minorEastAsia"/>
                <w:sz w:val="24"/>
              </w:rPr>
              <w:t>采购方式：</w:t>
            </w:r>
          </w:p>
        </w:tc>
        <w:tc>
          <w:tcPr>
            <w:tcW w:w="1959" w:type="dxa"/>
            <w:tcBorders>
              <w:top w:val="single" w:color="auto" w:sz="4" w:space="0"/>
              <w:bottom w:val="single" w:color="auto" w:sz="4" w:space="0"/>
            </w:tcBorders>
            <w:vAlign w:val="bottom"/>
          </w:tcPr>
          <w:p>
            <w:pPr>
              <w:spacing w:line="240" w:lineRule="auto"/>
              <w:jc w:val="center"/>
              <w:rPr>
                <w:rFonts w:asciiTheme="minorEastAsia" w:hAnsiTheme="minorEastAsia" w:eastAsiaTheme="minorEastAsia"/>
                <w:sz w:val="24"/>
              </w:rPr>
            </w:pPr>
            <w:r>
              <w:rPr>
                <w:rFonts w:hint="eastAsia" w:asciiTheme="minorEastAsia" w:hAnsiTheme="minorEastAsia" w:eastAsiaTheme="minorEastAsia"/>
                <w:sz w:val="24"/>
              </w:rPr>
              <w:t>公开招标</w:t>
            </w:r>
          </w:p>
        </w:tc>
        <w:tc>
          <w:tcPr>
            <w:tcW w:w="1666" w:type="dxa"/>
            <w:tcBorders>
              <w:top w:val="single" w:color="auto" w:sz="4" w:space="0"/>
            </w:tcBorders>
            <w:vAlign w:val="bottom"/>
          </w:tcPr>
          <w:p>
            <w:pPr>
              <w:spacing w:line="240" w:lineRule="auto"/>
              <w:jc w:val="distribute"/>
              <w:rPr>
                <w:rFonts w:asciiTheme="minorEastAsia" w:hAnsiTheme="minorEastAsia" w:eastAsiaTheme="minorEastAsia"/>
                <w:sz w:val="24"/>
              </w:rPr>
            </w:pPr>
            <w:r>
              <w:rPr>
                <w:rFonts w:hint="eastAsia" w:asciiTheme="minorEastAsia" w:hAnsiTheme="minorEastAsia" w:eastAsiaTheme="minorEastAsia"/>
                <w:sz w:val="24"/>
              </w:rPr>
              <w:t>采购类别：</w:t>
            </w:r>
          </w:p>
        </w:tc>
        <w:tc>
          <w:tcPr>
            <w:tcW w:w="2363" w:type="dxa"/>
            <w:tcBorders>
              <w:top w:val="single" w:color="auto" w:sz="4" w:space="0"/>
              <w:bottom w:val="single" w:color="auto" w:sz="4" w:space="0"/>
            </w:tcBorders>
            <w:vAlign w:val="bottom"/>
          </w:tcPr>
          <w:p>
            <w:pPr>
              <w:spacing w:line="240" w:lineRule="auto"/>
              <w:jc w:val="center"/>
              <w:rPr>
                <w:rFonts w:asciiTheme="minorEastAsia" w:hAnsiTheme="minorEastAsia" w:eastAsiaTheme="minorEastAsia"/>
                <w:sz w:val="24"/>
              </w:rPr>
            </w:pPr>
            <w:r>
              <w:rPr>
                <w:rFonts w:hint="eastAsia" w:asciiTheme="minorEastAsia" w:hAnsiTheme="minorEastAsia" w:eastAsiaTheme="minorEastAsia"/>
                <w:sz w:val="24"/>
              </w:rPr>
              <w:t>服务</w:t>
            </w:r>
            <w:r>
              <w:rPr>
                <w:rFonts w:asciiTheme="minorEastAsia" w:hAnsiTheme="minorEastAsia" w:eastAsiaTheme="minorEastAsia"/>
                <w:sz w:val="24"/>
              </w:rPr>
              <w:t xml:space="preserve"> </w:t>
            </w:r>
          </w:p>
        </w:tc>
      </w:tr>
      <w:tr>
        <w:tblPrEx>
          <w:tblCellMar>
            <w:top w:w="0" w:type="dxa"/>
            <w:left w:w="108" w:type="dxa"/>
            <w:bottom w:w="0" w:type="dxa"/>
            <w:right w:w="108" w:type="dxa"/>
          </w:tblCellMar>
        </w:tblPrEx>
        <w:trPr>
          <w:trHeight w:val="646" w:hRule="atLeast"/>
          <w:jc w:val="center"/>
        </w:trPr>
        <w:tc>
          <w:tcPr>
            <w:tcW w:w="1772" w:type="dxa"/>
            <w:vAlign w:val="bottom"/>
          </w:tcPr>
          <w:p>
            <w:pPr>
              <w:spacing w:line="240" w:lineRule="auto"/>
              <w:jc w:val="distribute"/>
              <w:rPr>
                <w:rFonts w:asciiTheme="minorEastAsia" w:hAnsiTheme="minorEastAsia" w:eastAsiaTheme="minorEastAsia"/>
                <w:sz w:val="24"/>
              </w:rPr>
            </w:pPr>
            <w:r>
              <w:rPr>
                <w:rFonts w:hint="eastAsia" w:asciiTheme="minorEastAsia" w:hAnsiTheme="minorEastAsia" w:eastAsiaTheme="minorEastAsia"/>
                <w:sz w:val="24"/>
              </w:rPr>
              <w:t>采</w:t>
            </w:r>
            <w:r>
              <w:rPr>
                <w:rFonts w:asciiTheme="minorEastAsia" w:hAnsiTheme="minorEastAsia" w:eastAsiaTheme="minorEastAsia"/>
                <w:sz w:val="24"/>
              </w:rPr>
              <w:t xml:space="preserve"> </w:t>
            </w:r>
            <w:r>
              <w:rPr>
                <w:rFonts w:hint="eastAsia" w:asciiTheme="minorEastAsia" w:hAnsiTheme="minorEastAsia" w:eastAsiaTheme="minorEastAsia"/>
                <w:sz w:val="24"/>
              </w:rPr>
              <w:t>购</w:t>
            </w:r>
            <w:r>
              <w:rPr>
                <w:rFonts w:asciiTheme="minorEastAsia" w:hAnsiTheme="minorEastAsia" w:eastAsiaTheme="minorEastAsia"/>
                <w:sz w:val="24"/>
              </w:rPr>
              <w:t xml:space="preserve"> </w:t>
            </w:r>
            <w:r>
              <w:rPr>
                <w:rFonts w:hint="eastAsia" w:asciiTheme="minorEastAsia" w:hAnsiTheme="minorEastAsia" w:eastAsiaTheme="minorEastAsia"/>
                <w:sz w:val="24"/>
              </w:rPr>
              <w:t>人：</w:t>
            </w:r>
          </w:p>
        </w:tc>
        <w:tc>
          <w:tcPr>
            <w:tcW w:w="5988" w:type="dxa"/>
            <w:gridSpan w:val="3"/>
            <w:tcBorders>
              <w:top w:val="single" w:color="auto" w:sz="4" w:space="0"/>
              <w:bottom w:val="single" w:color="auto" w:sz="4" w:space="0"/>
            </w:tcBorders>
            <w:vAlign w:val="bottom"/>
          </w:tcPr>
          <w:p>
            <w:pPr>
              <w:spacing w:line="240" w:lineRule="auto"/>
              <w:jc w:val="left"/>
              <w:rPr>
                <w:rFonts w:asciiTheme="minorEastAsia" w:hAnsiTheme="minorEastAsia" w:eastAsiaTheme="minorEastAsia"/>
                <w:sz w:val="24"/>
              </w:rPr>
            </w:pPr>
            <w:r>
              <w:rPr>
                <w:rFonts w:hint="eastAsia" w:asciiTheme="minorEastAsia" w:hAnsiTheme="minorEastAsia" w:eastAsiaTheme="minorEastAsia" w:cstheme="minorEastAsia"/>
                <w:sz w:val="24"/>
              </w:rPr>
              <w:t>新疆维吾尔自治区第八人民医院</w:t>
            </w:r>
          </w:p>
        </w:tc>
      </w:tr>
      <w:tr>
        <w:tblPrEx>
          <w:tblCellMar>
            <w:top w:w="0" w:type="dxa"/>
            <w:left w:w="108" w:type="dxa"/>
            <w:bottom w:w="0" w:type="dxa"/>
            <w:right w:w="108" w:type="dxa"/>
          </w:tblCellMar>
        </w:tblPrEx>
        <w:trPr>
          <w:trHeight w:val="646" w:hRule="atLeast"/>
          <w:jc w:val="center"/>
        </w:trPr>
        <w:tc>
          <w:tcPr>
            <w:tcW w:w="1772" w:type="dxa"/>
            <w:vAlign w:val="bottom"/>
          </w:tcPr>
          <w:p>
            <w:pPr>
              <w:spacing w:line="240" w:lineRule="auto"/>
              <w:jc w:val="distribute"/>
              <w:rPr>
                <w:rFonts w:asciiTheme="minorEastAsia" w:hAnsiTheme="minorEastAsia" w:eastAsiaTheme="minorEastAsia"/>
                <w:sz w:val="24"/>
              </w:rPr>
            </w:pPr>
            <w:r>
              <w:rPr>
                <w:rFonts w:hint="eastAsia" w:asciiTheme="minorEastAsia" w:hAnsiTheme="minorEastAsia" w:eastAsiaTheme="minorEastAsia"/>
                <w:sz w:val="24"/>
              </w:rPr>
              <w:t>详细地址：</w:t>
            </w:r>
          </w:p>
        </w:tc>
        <w:tc>
          <w:tcPr>
            <w:tcW w:w="5988" w:type="dxa"/>
            <w:gridSpan w:val="3"/>
            <w:tcBorders>
              <w:top w:val="single" w:color="auto" w:sz="4" w:space="0"/>
              <w:bottom w:val="single" w:color="auto" w:sz="4" w:space="0"/>
            </w:tcBorders>
            <w:vAlign w:val="bottom"/>
          </w:tcPr>
          <w:p>
            <w:pPr>
              <w:spacing w:line="240" w:lineRule="auto"/>
              <w:jc w:val="left"/>
              <w:rPr>
                <w:rFonts w:asciiTheme="minorEastAsia" w:hAnsiTheme="minorEastAsia" w:eastAsiaTheme="minorEastAsia"/>
                <w:sz w:val="24"/>
              </w:rPr>
            </w:pPr>
            <w:r>
              <w:rPr>
                <w:rFonts w:hint="eastAsia" w:asciiTheme="minorEastAsia" w:hAnsiTheme="minorEastAsia" w:eastAsiaTheme="minorEastAsia" w:cstheme="minorEastAsia"/>
                <w:sz w:val="24"/>
              </w:rPr>
              <w:t>新疆维吾尔自治区乌鲁木齐市沙依巴克区友好北路789号</w:t>
            </w:r>
          </w:p>
        </w:tc>
      </w:tr>
      <w:tr>
        <w:tblPrEx>
          <w:tblCellMar>
            <w:top w:w="0" w:type="dxa"/>
            <w:left w:w="108" w:type="dxa"/>
            <w:bottom w:w="0" w:type="dxa"/>
            <w:right w:w="108" w:type="dxa"/>
          </w:tblCellMar>
        </w:tblPrEx>
        <w:trPr>
          <w:trHeight w:val="646" w:hRule="atLeast"/>
          <w:jc w:val="center"/>
        </w:trPr>
        <w:tc>
          <w:tcPr>
            <w:tcW w:w="1772" w:type="dxa"/>
            <w:vAlign w:val="bottom"/>
          </w:tcPr>
          <w:p>
            <w:pPr>
              <w:spacing w:line="240" w:lineRule="auto"/>
              <w:jc w:val="distribute"/>
              <w:rPr>
                <w:rFonts w:asciiTheme="minorEastAsia" w:hAnsiTheme="minorEastAsia" w:eastAsiaTheme="minorEastAsia"/>
                <w:sz w:val="24"/>
              </w:rPr>
            </w:pPr>
            <w:r>
              <w:rPr>
                <w:rFonts w:hint="eastAsia" w:asciiTheme="minorEastAsia" w:hAnsiTheme="minorEastAsia" w:eastAsiaTheme="minorEastAsia"/>
                <w:sz w:val="24"/>
              </w:rPr>
              <w:t>联</w:t>
            </w:r>
            <w:r>
              <w:rPr>
                <w:rFonts w:asciiTheme="minorEastAsia" w:hAnsiTheme="minorEastAsia" w:eastAsiaTheme="minorEastAsia"/>
                <w:sz w:val="24"/>
              </w:rPr>
              <w:t xml:space="preserve"> </w:t>
            </w:r>
            <w:r>
              <w:rPr>
                <w:rFonts w:hint="eastAsia" w:asciiTheme="minorEastAsia" w:hAnsiTheme="minorEastAsia" w:eastAsiaTheme="minorEastAsia"/>
                <w:sz w:val="24"/>
              </w:rPr>
              <w:t>系</w:t>
            </w:r>
            <w:r>
              <w:rPr>
                <w:rFonts w:asciiTheme="minorEastAsia" w:hAnsiTheme="minorEastAsia" w:eastAsiaTheme="minorEastAsia"/>
                <w:sz w:val="24"/>
              </w:rPr>
              <w:t xml:space="preserve"> </w:t>
            </w:r>
            <w:r>
              <w:rPr>
                <w:rFonts w:hint="eastAsia" w:asciiTheme="minorEastAsia" w:hAnsiTheme="minorEastAsia" w:eastAsiaTheme="minorEastAsia"/>
                <w:sz w:val="24"/>
              </w:rPr>
              <w:t>人：</w:t>
            </w:r>
          </w:p>
        </w:tc>
        <w:tc>
          <w:tcPr>
            <w:tcW w:w="1959" w:type="dxa"/>
            <w:tcBorders>
              <w:top w:val="single" w:color="auto" w:sz="4" w:space="0"/>
              <w:bottom w:val="single" w:color="auto" w:sz="4" w:space="0"/>
            </w:tcBorders>
            <w:vAlign w:val="bottom"/>
          </w:tcPr>
          <w:p>
            <w:pPr>
              <w:spacing w:line="240" w:lineRule="auto"/>
              <w:jc w:val="center"/>
              <w:rPr>
                <w:rFonts w:asciiTheme="minorEastAsia" w:hAnsiTheme="minorEastAsia" w:eastAsiaTheme="minorEastAsia"/>
                <w:sz w:val="24"/>
              </w:rPr>
            </w:pPr>
            <w:r>
              <w:rPr>
                <w:rFonts w:hint="eastAsia" w:asciiTheme="minorEastAsia" w:hAnsiTheme="minorEastAsia" w:eastAsiaTheme="minorEastAsia" w:cstheme="minorEastAsia"/>
                <w:sz w:val="24"/>
              </w:rPr>
              <w:t>陈峰</w:t>
            </w:r>
          </w:p>
        </w:tc>
        <w:tc>
          <w:tcPr>
            <w:tcW w:w="1666" w:type="dxa"/>
            <w:tcBorders>
              <w:top w:val="single" w:color="auto" w:sz="4" w:space="0"/>
            </w:tcBorders>
            <w:vAlign w:val="bottom"/>
          </w:tcPr>
          <w:p>
            <w:pPr>
              <w:spacing w:line="240" w:lineRule="auto"/>
              <w:jc w:val="distribute"/>
              <w:rPr>
                <w:rFonts w:asciiTheme="minorEastAsia" w:hAnsiTheme="minorEastAsia" w:eastAsiaTheme="minorEastAsia"/>
                <w:sz w:val="24"/>
              </w:rPr>
            </w:pPr>
            <w:r>
              <w:rPr>
                <w:rFonts w:hint="eastAsia" w:asciiTheme="minorEastAsia" w:hAnsiTheme="minorEastAsia" w:eastAsiaTheme="minorEastAsia"/>
                <w:sz w:val="24"/>
              </w:rPr>
              <w:t>联系电话：</w:t>
            </w:r>
          </w:p>
        </w:tc>
        <w:tc>
          <w:tcPr>
            <w:tcW w:w="2363" w:type="dxa"/>
            <w:tcBorders>
              <w:top w:val="single" w:color="auto" w:sz="4" w:space="0"/>
              <w:bottom w:val="single" w:color="auto" w:sz="4" w:space="0"/>
            </w:tcBorders>
            <w:vAlign w:val="bottom"/>
          </w:tcPr>
          <w:p>
            <w:pPr>
              <w:spacing w:line="240" w:lineRule="auto"/>
              <w:jc w:val="center"/>
              <w:rPr>
                <w:rFonts w:asciiTheme="minorEastAsia" w:hAnsiTheme="minorEastAsia" w:eastAsiaTheme="minorEastAsia"/>
                <w:sz w:val="24"/>
              </w:rPr>
            </w:pPr>
            <w:r>
              <w:rPr>
                <w:rFonts w:asciiTheme="minorEastAsia" w:hAnsiTheme="minorEastAsia" w:eastAsiaTheme="minorEastAsia"/>
                <w:sz w:val="24"/>
              </w:rPr>
              <w:t>13079996688</w:t>
            </w:r>
          </w:p>
        </w:tc>
      </w:tr>
      <w:tr>
        <w:tblPrEx>
          <w:tblCellMar>
            <w:top w:w="0" w:type="dxa"/>
            <w:left w:w="108" w:type="dxa"/>
            <w:bottom w:w="0" w:type="dxa"/>
            <w:right w:w="108" w:type="dxa"/>
          </w:tblCellMar>
        </w:tblPrEx>
        <w:trPr>
          <w:trHeight w:val="646" w:hRule="atLeast"/>
          <w:jc w:val="center"/>
        </w:trPr>
        <w:tc>
          <w:tcPr>
            <w:tcW w:w="1772" w:type="dxa"/>
            <w:vAlign w:val="bottom"/>
          </w:tcPr>
          <w:p>
            <w:pPr>
              <w:spacing w:line="240" w:lineRule="auto"/>
              <w:jc w:val="distribute"/>
              <w:rPr>
                <w:rFonts w:asciiTheme="minorEastAsia" w:hAnsiTheme="minorEastAsia" w:eastAsiaTheme="minorEastAsia"/>
                <w:sz w:val="24"/>
              </w:rPr>
            </w:pPr>
            <w:r>
              <w:rPr>
                <w:rFonts w:hint="eastAsia" w:asciiTheme="minorEastAsia" w:hAnsiTheme="minorEastAsia" w:eastAsiaTheme="minorEastAsia"/>
                <w:sz w:val="24"/>
              </w:rPr>
              <w:t>代理机构：</w:t>
            </w:r>
          </w:p>
        </w:tc>
        <w:tc>
          <w:tcPr>
            <w:tcW w:w="5988" w:type="dxa"/>
            <w:gridSpan w:val="3"/>
            <w:tcBorders>
              <w:bottom w:val="single" w:color="auto" w:sz="4" w:space="0"/>
            </w:tcBorders>
            <w:vAlign w:val="bottom"/>
          </w:tcPr>
          <w:p>
            <w:pPr>
              <w:spacing w:line="240" w:lineRule="auto"/>
              <w:jc w:val="left"/>
              <w:rPr>
                <w:rFonts w:asciiTheme="minorEastAsia" w:hAnsiTheme="minorEastAsia" w:eastAsiaTheme="minorEastAsia"/>
                <w:sz w:val="24"/>
              </w:rPr>
            </w:pPr>
            <w:r>
              <w:rPr>
                <w:rFonts w:hint="eastAsia" w:asciiTheme="minorEastAsia" w:hAnsiTheme="minorEastAsia" w:eastAsiaTheme="minorEastAsia"/>
                <w:sz w:val="24"/>
              </w:rPr>
              <w:t>新疆正禾招投标有限公司</w:t>
            </w:r>
          </w:p>
        </w:tc>
      </w:tr>
      <w:tr>
        <w:tblPrEx>
          <w:tblCellMar>
            <w:top w:w="0" w:type="dxa"/>
            <w:left w:w="108" w:type="dxa"/>
            <w:bottom w:w="0" w:type="dxa"/>
            <w:right w:w="108" w:type="dxa"/>
          </w:tblCellMar>
        </w:tblPrEx>
        <w:trPr>
          <w:trHeight w:val="646" w:hRule="atLeast"/>
          <w:jc w:val="center"/>
        </w:trPr>
        <w:tc>
          <w:tcPr>
            <w:tcW w:w="1772" w:type="dxa"/>
            <w:vAlign w:val="bottom"/>
          </w:tcPr>
          <w:p>
            <w:pPr>
              <w:spacing w:line="240" w:lineRule="auto"/>
              <w:jc w:val="distribute"/>
              <w:rPr>
                <w:rFonts w:asciiTheme="minorEastAsia" w:hAnsiTheme="minorEastAsia" w:eastAsiaTheme="minorEastAsia"/>
                <w:sz w:val="24"/>
              </w:rPr>
            </w:pPr>
            <w:r>
              <w:rPr>
                <w:rFonts w:hint="eastAsia" w:asciiTheme="minorEastAsia" w:hAnsiTheme="minorEastAsia" w:eastAsiaTheme="minorEastAsia"/>
                <w:sz w:val="24"/>
              </w:rPr>
              <w:t>详细地址：</w:t>
            </w:r>
          </w:p>
        </w:tc>
        <w:tc>
          <w:tcPr>
            <w:tcW w:w="5988" w:type="dxa"/>
            <w:gridSpan w:val="3"/>
            <w:tcBorders>
              <w:top w:val="single" w:color="auto" w:sz="4" w:space="0"/>
              <w:bottom w:val="single" w:color="auto" w:sz="4" w:space="0"/>
            </w:tcBorders>
            <w:vAlign w:val="bottom"/>
          </w:tcPr>
          <w:p>
            <w:pPr>
              <w:spacing w:line="240" w:lineRule="auto"/>
              <w:jc w:val="left"/>
              <w:rPr>
                <w:rFonts w:asciiTheme="minorEastAsia" w:hAnsiTheme="minorEastAsia" w:eastAsiaTheme="minorEastAsia"/>
                <w:sz w:val="24"/>
              </w:rPr>
            </w:pPr>
            <w:r>
              <w:rPr>
                <w:rFonts w:hint="eastAsia" w:asciiTheme="minorEastAsia" w:hAnsiTheme="minorEastAsia" w:eastAsiaTheme="minorEastAsia"/>
                <w:sz w:val="24"/>
              </w:rPr>
              <w:t>新疆乌鲁木齐高新技术产业开发区（新市区）鲤鱼山北路199号集电港A座511室　</w:t>
            </w:r>
          </w:p>
        </w:tc>
      </w:tr>
      <w:tr>
        <w:tblPrEx>
          <w:tblCellMar>
            <w:top w:w="0" w:type="dxa"/>
            <w:left w:w="108" w:type="dxa"/>
            <w:bottom w:w="0" w:type="dxa"/>
            <w:right w:w="108" w:type="dxa"/>
          </w:tblCellMar>
        </w:tblPrEx>
        <w:trPr>
          <w:trHeight w:val="678" w:hRule="atLeast"/>
          <w:jc w:val="center"/>
        </w:trPr>
        <w:tc>
          <w:tcPr>
            <w:tcW w:w="1772" w:type="dxa"/>
            <w:vAlign w:val="bottom"/>
          </w:tcPr>
          <w:p>
            <w:pPr>
              <w:spacing w:line="240" w:lineRule="auto"/>
              <w:jc w:val="distribute"/>
              <w:rPr>
                <w:rFonts w:asciiTheme="minorEastAsia" w:hAnsiTheme="minorEastAsia" w:eastAsiaTheme="minorEastAsia"/>
                <w:sz w:val="24"/>
              </w:rPr>
            </w:pPr>
            <w:r>
              <w:rPr>
                <w:rFonts w:hint="eastAsia" w:asciiTheme="minorEastAsia" w:hAnsiTheme="minorEastAsia" w:eastAsiaTheme="minorEastAsia"/>
                <w:sz w:val="24"/>
              </w:rPr>
              <w:t>联</w:t>
            </w:r>
            <w:r>
              <w:rPr>
                <w:rFonts w:asciiTheme="minorEastAsia" w:hAnsiTheme="minorEastAsia" w:eastAsiaTheme="minorEastAsia"/>
                <w:sz w:val="24"/>
              </w:rPr>
              <w:t xml:space="preserve"> </w:t>
            </w:r>
            <w:r>
              <w:rPr>
                <w:rFonts w:hint="eastAsia" w:asciiTheme="minorEastAsia" w:hAnsiTheme="minorEastAsia" w:eastAsiaTheme="minorEastAsia"/>
                <w:sz w:val="24"/>
              </w:rPr>
              <w:t>系</w:t>
            </w:r>
            <w:r>
              <w:rPr>
                <w:rFonts w:asciiTheme="minorEastAsia" w:hAnsiTheme="minorEastAsia" w:eastAsiaTheme="minorEastAsia"/>
                <w:sz w:val="24"/>
              </w:rPr>
              <w:t xml:space="preserve"> </w:t>
            </w:r>
            <w:r>
              <w:rPr>
                <w:rFonts w:hint="eastAsia" w:asciiTheme="minorEastAsia" w:hAnsiTheme="minorEastAsia" w:eastAsiaTheme="minorEastAsia"/>
                <w:sz w:val="24"/>
              </w:rPr>
              <w:t>人：</w:t>
            </w:r>
          </w:p>
        </w:tc>
        <w:tc>
          <w:tcPr>
            <w:tcW w:w="1959" w:type="dxa"/>
            <w:tcBorders>
              <w:top w:val="single" w:color="auto" w:sz="4" w:space="0"/>
              <w:bottom w:val="single" w:color="auto" w:sz="4" w:space="0"/>
            </w:tcBorders>
            <w:vAlign w:val="bottom"/>
          </w:tcPr>
          <w:p>
            <w:pPr>
              <w:spacing w:line="240" w:lineRule="auto"/>
              <w:jc w:val="center"/>
              <w:rPr>
                <w:rFonts w:asciiTheme="minorEastAsia" w:hAnsiTheme="minorEastAsia" w:eastAsiaTheme="minorEastAsia"/>
                <w:sz w:val="24"/>
              </w:rPr>
            </w:pPr>
            <w:r>
              <w:rPr>
                <w:rFonts w:hint="eastAsia" w:asciiTheme="minorEastAsia" w:hAnsiTheme="minorEastAsia" w:eastAsiaTheme="minorEastAsia"/>
                <w:sz w:val="24"/>
              </w:rPr>
              <w:t>许光辉、杨慧</w:t>
            </w:r>
          </w:p>
        </w:tc>
        <w:tc>
          <w:tcPr>
            <w:tcW w:w="1666" w:type="dxa"/>
            <w:tcBorders>
              <w:top w:val="single" w:color="auto" w:sz="4" w:space="0"/>
            </w:tcBorders>
            <w:vAlign w:val="bottom"/>
          </w:tcPr>
          <w:p>
            <w:pPr>
              <w:spacing w:line="240" w:lineRule="auto"/>
              <w:jc w:val="distribute"/>
              <w:rPr>
                <w:rFonts w:asciiTheme="minorEastAsia" w:hAnsiTheme="minorEastAsia" w:eastAsiaTheme="minorEastAsia"/>
                <w:sz w:val="24"/>
              </w:rPr>
            </w:pPr>
            <w:r>
              <w:rPr>
                <w:rFonts w:hint="eastAsia" w:asciiTheme="minorEastAsia" w:hAnsiTheme="minorEastAsia" w:eastAsiaTheme="minorEastAsia"/>
                <w:sz w:val="24"/>
              </w:rPr>
              <w:t>联系电话：</w:t>
            </w:r>
          </w:p>
        </w:tc>
        <w:tc>
          <w:tcPr>
            <w:tcW w:w="2363" w:type="dxa"/>
            <w:tcBorders>
              <w:top w:val="single" w:color="auto" w:sz="4" w:space="0"/>
              <w:bottom w:val="single" w:color="auto" w:sz="4" w:space="0"/>
            </w:tcBorders>
            <w:vAlign w:val="bottom"/>
          </w:tcPr>
          <w:p>
            <w:pPr>
              <w:spacing w:line="240" w:lineRule="auto"/>
              <w:jc w:val="center"/>
              <w:rPr>
                <w:rFonts w:asciiTheme="minorEastAsia" w:hAnsiTheme="minorEastAsia" w:eastAsiaTheme="minorEastAsia"/>
                <w:sz w:val="24"/>
              </w:rPr>
            </w:pPr>
            <w:r>
              <w:rPr>
                <w:rFonts w:hint="eastAsia" w:asciiTheme="minorEastAsia" w:hAnsiTheme="minorEastAsia" w:eastAsiaTheme="minorEastAsia"/>
                <w:sz w:val="24"/>
              </w:rPr>
              <w:t>0991-6660570、1812</w:t>
            </w:r>
            <w:r>
              <w:rPr>
                <w:rFonts w:hint="eastAsia" w:asciiTheme="minorEastAsia" w:hAnsiTheme="minorEastAsia" w:eastAsiaTheme="minorEastAsia"/>
                <w:sz w:val="24"/>
                <w:lang w:val="en-US" w:eastAsia="zh-CN"/>
              </w:rPr>
              <w:t>9</w:t>
            </w:r>
            <w:r>
              <w:rPr>
                <w:rFonts w:hint="eastAsia" w:asciiTheme="minorEastAsia" w:hAnsiTheme="minorEastAsia" w:eastAsiaTheme="minorEastAsia"/>
                <w:sz w:val="24"/>
              </w:rPr>
              <w:t>442751</w:t>
            </w:r>
          </w:p>
        </w:tc>
      </w:tr>
    </w:tbl>
    <w:p>
      <w:pPr>
        <w:widowControl/>
        <w:spacing w:before="0" w:beforeAutospacing="0" w:after="0" w:afterAutospacing="0" w:line="240" w:lineRule="auto"/>
        <w:jc w:val="center"/>
        <w:rPr>
          <w:rFonts w:hint="eastAsia" w:ascii="宋体" w:hAnsi="宋体" w:eastAsia="宋体" w:cs="宋体"/>
          <w:b/>
          <w:bCs w:val="0"/>
          <w:sz w:val="22"/>
          <w:szCs w:val="22"/>
        </w:rPr>
        <w:sectPr>
          <w:headerReference r:id="rId7" w:type="first"/>
          <w:headerReference r:id="rId5" w:type="default"/>
          <w:headerReference r:id="rId6" w:type="even"/>
          <w:pgSz w:w="11907" w:h="16840"/>
          <w:pgMar w:top="1531" w:right="1418" w:bottom="1361" w:left="1418" w:header="720" w:footer="720" w:gutter="0"/>
          <w:pgNumType w:start="1"/>
          <w:cols w:space="425" w:num="1"/>
          <w:docGrid w:linePitch="285" w:charSpace="0"/>
        </w:sectPr>
      </w:pPr>
      <w:bookmarkStart w:id="0" w:name="_Toc406672380"/>
      <w:bookmarkStart w:id="1" w:name="_Toc406670710"/>
      <w:bookmarkStart w:id="2" w:name="_Toc406671674"/>
      <w:bookmarkStart w:id="3" w:name="_Toc406671082"/>
    </w:p>
    <w:p>
      <w:pPr>
        <w:widowControl/>
        <w:spacing w:before="0" w:beforeAutospacing="0" w:after="0" w:afterAutospacing="0" w:line="240" w:lineRule="auto"/>
        <w:jc w:val="center"/>
        <w:rPr>
          <w:rFonts w:hint="eastAsia" w:ascii="宋体" w:hAnsi="宋体" w:eastAsia="宋体" w:cs="宋体"/>
          <w:b/>
          <w:bCs w:val="0"/>
          <w:sz w:val="22"/>
          <w:szCs w:val="22"/>
        </w:rPr>
      </w:pPr>
      <w:r>
        <w:rPr>
          <w:rFonts w:hint="eastAsia" w:ascii="宋体" w:hAnsi="宋体" w:eastAsia="宋体" w:cs="宋体"/>
          <w:b/>
          <w:bCs w:val="0"/>
          <w:sz w:val="22"/>
          <w:szCs w:val="22"/>
        </w:rPr>
        <w:t>目    录</w:t>
      </w:r>
    </w:p>
    <w:p>
      <w:pPr>
        <w:pStyle w:val="18"/>
        <w:keepNext w:val="0"/>
        <w:keepLines w:val="0"/>
        <w:pageBreakBefore w:val="0"/>
        <w:widowControl/>
        <w:kinsoku/>
        <w:wordWrap/>
        <w:overflowPunct/>
        <w:topLinePunct w:val="0"/>
        <w:autoSpaceDE/>
        <w:autoSpaceDN/>
        <w:bidi w:val="0"/>
        <w:adjustRightInd/>
        <w:snapToGrid/>
        <w:spacing w:before="0" w:beforeLines="0" w:after="0" w:afterLines="0" w:line="360" w:lineRule="auto"/>
        <w:textAlignment w:val="auto"/>
        <w:rPr>
          <w:rFonts w:hint="eastAsia" w:ascii="宋体" w:hAnsi="宋体" w:eastAsia="宋体" w:cs="宋体"/>
          <w:kern w:val="2"/>
          <w:sz w:val="21"/>
          <w:szCs w:val="21"/>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TOC \o "1-3" \h \z \u </w:instrText>
      </w:r>
      <w:r>
        <w:rPr>
          <w:rFonts w:hint="eastAsia" w:ascii="宋体" w:hAnsi="宋体" w:eastAsia="宋体" w:cs="宋体"/>
          <w:bCs/>
          <w:sz w:val="21"/>
          <w:szCs w:val="21"/>
        </w:rPr>
        <w:fldChar w:fldCharType="separate"/>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"_Toc41839714" </w:instrText>
      </w:r>
      <w:r>
        <w:rPr>
          <w:rFonts w:hint="eastAsia" w:ascii="宋体" w:hAnsi="宋体" w:eastAsia="宋体" w:cs="宋体"/>
          <w:sz w:val="21"/>
          <w:szCs w:val="21"/>
        </w:rPr>
        <w:fldChar w:fldCharType="separate"/>
      </w:r>
      <w:r>
        <w:rPr>
          <w:rStyle w:val="31"/>
          <w:rFonts w:hint="eastAsia" w:ascii="宋体" w:hAnsi="宋体" w:eastAsia="宋体" w:cs="宋体"/>
          <w:sz w:val="21"/>
          <w:szCs w:val="21"/>
        </w:rPr>
        <w:t>公开招标公告</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_Toc41839714 \h </w:instrText>
      </w:r>
      <w:r>
        <w:rPr>
          <w:rFonts w:hint="eastAsia" w:ascii="宋体" w:hAnsi="宋体" w:eastAsia="宋体" w:cs="宋体"/>
          <w:sz w:val="21"/>
          <w:szCs w:val="21"/>
        </w:rPr>
        <w:fldChar w:fldCharType="separate"/>
      </w:r>
      <w:r>
        <w:rPr>
          <w:rFonts w:hint="eastAsia" w:ascii="宋体" w:hAnsi="宋体" w:eastAsia="宋体" w:cs="宋体"/>
          <w:sz w:val="21"/>
          <w:szCs w:val="21"/>
        </w:rPr>
        <w:t>3</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8"/>
        <w:keepNext w:val="0"/>
        <w:keepLines w:val="0"/>
        <w:pageBreakBefore w:val="0"/>
        <w:widowControl/>
        <w:kinsoku/>
        <w:wordWrap/>
        <w:overflowPunct/>
        <w:topLinePunct w:val="0"/>
        <w:autoSpaceDE/>
        <w:autoSpaceDN/>
        <w:bidi w:val="0"/>
        <w:adjustRightInd/>
        <w:snapToGrid/>
        <w:spacing w:before="0" w:beforeLines="0" w:after="0" w:afterLines="0" w:line="360" w:lineRule="auto"/>
        <w:textAlignment w:val="auto"/>
        <w:rPr>
          <w:rFonts w:hint="eastAsia" w:ascii="宋体" w:hAnsi="宋体" w:eastAsia="宋体" w:cs="宋体"/>
          <w:b/>
          <w:bCs/>
          <w:kern w:val="2"/>
          <w:sz w:val="21"/>
          <w:szCs w:val="21"/>
        </w:rPr>
      </w:pP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HYPERLINK \l "_Toc41839715" </w:instrText>
      </w:r>
      <w:r>
        <w:rPr>
          <w:rFonts w:hint="eastAsia" w:ascii="宋体" w:hAnsi="宋体" w:eastAsia="宋体" w:cs="宋体"/>
          <w:b/>
          <w:bCs/>
          <w:sz w:val="21"/>
          <w:szCs w:val="21"/>
        </w:rPr>
        <w:fldChar w:fldCharType="separate"/>
      </w:r>
      <w:r>
        <w:rPr>
          <w:rStyle w:val="31"/>
          <w:rFonts w:hint="eastAsia" w:ascii="宋体" w:hAnsi="宋体" w:eastAsia="宋体" w:cs="宋体"/>
          <w:b/>
          <w:bCs/>
          <w:sz w:val="21"/>
          <w:szCs w:val="21"/>
        </w:rPr>
        <w:t>第一部分  专用部分</w:t>
      </w:r>
      <w:r>
        <w:rPr>
          <w:rFonts w:hint="eastAsia" w:ascii="宋体" w:hAnsi="宋体" w:eastAsia="宋体" w:cs="宋体"/>
          <w:b/>
          <w:bCs/>
          <w:sz w:val="21"/>
          <w:szCs w:val="21"/>
        </w:rPr>
        <w:tab/>
      </w: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PAGEREF _Toc41839715 \h </w:instrText>
      </w:r>
      <w:r>
        <w:rPr>
          <w:rFonts w:hint="eastAsia" w:ascii="宋体" w:hAnsi="宋体" w:eastAsia="宋体" w:cs="宋体"/>
          <w:b/>
          <w:bCs/>
          <w:sz w:val="21"/>
          <w:szCs w:val="21"/>
        </w:rPr>
        <w:fldChar w:fldCharType="separate"/>
      </w:r>
      <w:r>
        <w:rPr>
          <w:rFonts w:hint="eastAsia" w:ascii="宋体" w:hAnsi="宋体" w:eastAsia="宋体" w:cs="宋体"/>
          <w:b/>
          <w:bCs/>
          <w:sz w:val="21"/>
          <w:szCs w:val="21"/>
        </w:rPr>
        <w:t>11</w:t>
      </w:r>
      <w:r>
        <w:rPr>
          <w:rFonts w:hint="eastAsia" w:ascii="宋体" w:hAnsi="宋体" w:eastAsia="宋体" w:cs="宋体"/>
          <w:b/>
          <w:bCs/>
          <w:sz w:val="21"/>
          <w:szCs w:val="21"/>
        </w:rPr>
        <w:fldChar w:fldCharType="end"/>
      </w:r>
      <w:r>
        <w:rPr>
          <w:rFonts w:hint="eastAsia" w:ascii="宋体" w:hAnsi="宋体" w:eastAsia="宋体" w:cs="宋体"/>
          <w:b/>
          <w:bCs/>
          <w:sz w:val="21"/>
          <w:szCs w:val="21"/>
        </w:rPr>
        <w:fldChar w:fldCharType="end"/>
      </w:r>
    </w:p>
    <w:p>
      <w:pPr>
        <w:pStyle w:val="21"/>
        <w:keepNext w:val="0"/>
        <w:keepLines w:val="0"/>
        <w:pageBreakBefore w:val="0"/>
        <w:widowControl/>
        <w:kinsoku/>
        <w:wordWrap/>
        <w:overflowPunct/>
        <w:topLinePunct w:val="0"/>
        <w:autoSpaceDE/>
        <w:autoSpaceDN/>
        <w:bidi w:val="0"/>
        <w:adjustRightInd/>
        <w:snapToGrid/>
        <w:spacing w:before="0" w:beforeLines="0" w:after="0" w:afterLines="0" w:line="360" w:lineRule="auto"/>
        <w:textAlignment w:val="auto"/>
        <w:rPr>
          <w:rFonts w:hint="eastAsia" w:ascii="宋体" w:hAnsi="宋体" w:eastAsia="宋体" w:cs="宋体"/>
          <w:kern w:val="2"/>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"_Toc41839716" </w:instrText>
      </w:r>
      <w:r>
        <w:rPr>
          <w:rFonts w:hint="eastAsia" w:ascii="宋体" w:hAnsi="宋体" w:eastAsia="宋体" w:cs="宋体"/>
          <w:sz w:val="21"/>
          <w:szCs w:val="21"/>
        </w:rPr>
        <w:fldChar w:fldCharType="separate"/>
      </w:r>
      <w:r>
        <w:rPr>
          <w:rStyle w:val="31"/>
          <w:rFonts w:hint="eastAsia" w:ascii="宋体" w:hAnsi="宋体" w:eastAsia="宋体" w:cs="宋体"/>
          <w:sz w:val="21"/>
          <w:szCs w:val="21"/>
        </w:rPr>
        <w:t>第一章　采购范围</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_Toc41839716 \h </w:instrText>
      </w:r>
      <w:r>
        <w:rPr>
          <w:rFonts w:hint="eastAsia" w:ascii="宋体" w:hAnsi="宋体" w:eastAsia="宋体" w:cs="宋体"/>
          <w:sz w:val="21"/>
          <w:szCs w:val="21"/>
        </w:rPr>
        <w:fldChar w:fldCharType="separate"/>
      </w:r>
      <w:r>
        <w:rPr>
          <w:rFonts w:hint="eastAsia" w:ascii="宋体" w:hAnsi="宋体" w:eastAsia="宋体" w:cs="宋体"/>
          <w:sz w:val="21"/>
          <w:szCs w:val="21"/>
        </w:rPr>
        <w:t>11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1"/>
        <w:keepNext w:val="0"/>
        <w:keepLines w:val="0"/>
        <w:pageBreakBefore w:val="0"/>
        <w:widowControl/>
        <w:kinsoku/>
        <w:wordWrap/>
        <w:overflowPunct/>
        <w:topLinePunct w:val="0"/>
        <w:autoSpaceDE/>
        <w:autoSpaceDN/>
        <w:bidi w:val="0"/>
        <w:adjustRightInd/>
        <w:snapToGrid/>
        <w:spacing w:before="0" w:after="0" w:line="360" w:lineRule="auto"/>
        <w:textAlignment w:val="auto"/>
        <w:rPr>
          <w:rFonts w:hint="eastAsia" w:ascii="宋体" w:hAnsi="宋体" w:eastAsia="宋体" w:cs="宋体"/>
          <w:kern w:val="2"/>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"_Toc41839717" </w:instrText>
      </w:r>
      <w:r>
        <w:rPr>
          <w:rFonts w:hint="eastAsia" w:ascii="宋体" w:hAnsi="宋体" w:eastAsia="宋体" w:cs="宋体"/>
          <w:sz w:val="21"/>
          <w:szCs w:val="21"/>
        </w:rPr>
        <w:fldChar w:fldCharType="separate"/>
      </w:r>
      <w:r>
        <w:rPr>
          <w:rStyle w:val="31"/>
          <w:rFonts w:hint="eastAsia" w:ascii="宋体" w:hAnsi="宋体" w:eastAsia="宋体" w:cs="宋体"/>
          <w:sz w:val="21"/>
          <w:szCs w:val="21"/>
        </w:rPr>
        <w:t>第一节  采购项目概述</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_Toc41839717 \h </w:instrText>
      </w:r>
      <w:r>
        <w:rPr>
          <w:rFonts w:hint="eastAsia" w:ascii="宋体" w:hAnsi="宋体" w:eastAsia="宋体" w:cs="宋体"/>
          <w:sz w:val="21"/>
          <w:szCs w:val="21"/>
        </w:rPr>
        <w:fldChar w:fldCharType="separate"/>
      </w:r>
      <w:r>
        <w:rPr>
          <w:rFonts w:hint="eastAsia" w:ascii="宋体" w:hAnsi="宋体" w:eastAsia="宋体" w:cs="宋体"/>
          <w:sz w:val="21"/>
          <w:szCs w:val="21"/>
        </w:rPr>
        <w:t>11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1"/>
        <w:keepNext w:val="0"/>
        <w:keepLines w:val="0"/>
        <w:pageBreakBefore w:val="0"/>
        <w:widowControl/>
        <w:kinsoku/>
        <w:wordWrap/>
        <w:overflowPunct/>
        <w:topLinePunct w:val="0"/>
        <w:autoSpaceDE/>
        <w:autoSpaceDN/>
        <w:bidi w:val="0"/>
        <w:adjustRightInd/>
        <w:snapToGrid/>
        <w:spacing w:before="0" w:after="0" w:line="360" w:lineRule="auto"/>
        <w:textAlignment w:val="auto"/>
        <w:rPr>
          <w:rFonts w:hint="eastAsia" w:ascii="宋体" w:hAnsi="宋体" w:eastAsia="宋体" w:cs="宋体"/>
          <w:kern w:val="2"/>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"_Toc41839718" </w:instrText>
      </w:r>
      <w:r>
        <w:rPr>
          <w:rFonts w:hint="eastAsia" w:ascii="宋体" w:hAnsi="宋体" w:eastAsia="宋体" w:cs="宋体"/>
          <w:sz w:val="21"/>
          <w:szCs w:val="21"/>
        </w:rPr>
        <w:fldChar w:fldCharType="separate"/>
      </w:r>
      <w:r>
        <w:rPr>
          <w:rStyle w:val="31"/>
          <w:rFonts w:hint="eastAsia" w:ascii="宋体" w:hAnsi="宋体" w:eastAsia="宋体" w:cs="宋体"/>
          <w:sz w:val="21"/>
          <w:szCs w:val="21"/>
        </w:rPr>
        <w:t>第二节  服务要求</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_Toc41839718 \h </w:instrText>
      </w:r>
      <w:r>
        <w:rPr>
          <w:rFonts w:hint="eastAsia" w:ascii="宋体" w:hAnsi="宋体" w:eastAsia="宋体" w:cs="宋体"/>
          <w:sz w:val="21"/>
          <w:szCs w:val="21"/>
        </w:rPr>
        <w:fldChar w:fldCharType="separate"/>
      </w:r>
      <w:r>
        <w:rPr>
          <w:rFonts w:hint="eastAsia" w:ascii="宋体" w:hAnsi="宋体" w:eastAsia="宋体" w:cs="宋体"/>
          <w:sz w:val="21"/>
          <w:szCs w:val="21"/>
        </w:rPr>
        <w:t>12</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1"/>
        <w:keepNext w:val="0"/>
        <w:keepLines w:val="0"/>
        <w:pageBreakBefore w:val="0"/>
        <w:widowControl/>
        <w:kinsoku/>
        <w:wordWrap/>
        <w:overflowPunct/>
        <w:topLinePunct w:val="0"/>
        <w:autoSpaceDE/>
        <w:autoSpaceDN/>
        <w:bidi w:val="0"/>
        <w:adjustRightInd/>
        <w:snapToGrid/>
        <w:spacing w:before="0" w:after="0" w:line="360" w:lineRule="auto"/>
        <w:textAlignment w:val="auto"/>
        <w:rPr>
          <w:rFonts w:hint="eastAsia" w:ascii="宋体" w:hAnsi="宋体" w:eastAsia="宋体" w:cs="宋体"/>
          <w:kern w:val="2"/>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"_Toc41839719" </w:instrText>
      </w:r>
      <w:r>
        <w:rPr>
          <w:rFonts w:hint="eastAsia" w:ascii="宋体" w:hAnsi="宋体" w:eastAsia="宋体" w:cs="宋体"/>
          <w:sz w:val="21"/>
          <w:szCs w:val="21"/>
        </w:rPr>
        <w:fldChar w:fldCharType="separate"/>
      </w:r>
      <w:r>
        <w:rPr>
          <w:rStyle w:val="31"/>
          <w:rFonts w:hint="eastAsia" w:ascii="宋体" w:hAnsi="宋体" w:eastAsia="宋体" w:cs="宋体"/>
          <w:sz w:val="21"/>
          <w:szCs w:val="21"/>
        </w:rPr>
        <w:t>第三节  供应商资格条件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_Toc41839719 \h </w:instrText>
      </w:r>
      <w:r>
        <w:rPr>
          <w:rFonts w:hint="eastAsia" w:ascii="宋体" w:hAnsi="宋体" w:eastAsia="宋体" w:cs="宋体"/>
          <w:sz w:val="21"/>
          <w:szCs w:val="21"/>
        </w:rPr>
        <w:fldChar w:fldCharType="separate"/>
      </w:r>
      <w:r>
        <w:rPr>
          <w:rFonts w:hint="eastAsia" w:ascii="宋体" w:hAnsi="宋体" w:eastAsia="宋体" w:cs="宋体"/>
          <w:sz w:val="21"/>
          <w:szCs w:val="21"/>
        </w:rPr>
        <w:t>12</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21"/>
        <w:keepNext w:val="0"/>
        <w:keepLines w:val="0"/>
        <w:pageBreakBefore w:val="0"/>
        <w:widowControl/>
        <w:kinsoku/>
        <w:wordWrap/>
        <w:overflowPunct/>
        <w:topLinePunct w:val="0"/>
        <w:autoSpaceDE/>
        <w:autoSpaceDN/>
        <w:bidi w:val="0"/>
        <w:adjustRightInd/>
        <w:snapToGrid/>
        <w:spacing w:before="0" w:beforeLines="0" w:after="0" w:afterLines="0" w:line="360" w:lineRule="auto"/>
        <w:textAlignment w:val="auto"/>
        <w:rPr>
          <w:rFonts w:hint="eastAsia" w:ascii="宋体" w:hAnsi="宋体" w:eastAsia="宋体" w:cs="宋体"/>
          <w:kern w:val="2"/>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"_Toc41839720" </w:instrText>
      </w:r>
      <w:r>
        <w:rPr>
          <w:rFonts w:hint="eastAsia" w:ascii="宋体" w:hAnsi="宋体" w:eastAsia="宋体" w:cs="宋体"/>
          <w:sz w:val="21"/>
          <w:szCs w:val="21"/>
        </w:rPr>
        <w:fldChar w:fldCharType="separate"/>
      </w:r>
      <w:r>
        <w:rPr>
          <w:rStyle w:val="31"/>
          <w:rFonts w:hint="eastAsia" w:ascii="宋体" w:hAnsi="宋体" w:eastAsia="宋体" w:cs="宋体"/>
          <w:sz w:val="21"/>
          <w:szCs w:val="21"/>
        </w:rPr>
        <w:t>第二章　采购清单、技术参数及商务要求</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_Toc41839720 \h </w:instrText>
      </w:r>
      <w:r>
        <w:rPr>
          <w:rFonts w:hint="eastAsia" w:ascii="宋体" w:hAnsi="宋体" w:eastAsia="宋体" w:cs="宋体"/>
          <w:sz w:val="21"/>
          <w:szCs w:val="21"/>
        </w:rPr>
        <w:fldChar w:fldCharType="separate"/>
      </w:r>
      <w:r>
        <w:rPr>
          <w:rFonts w:hint="eastAsia" w:ascii="宋体" w:hAnsi="宋体" w:eastAsia="宋体" w:cs="宋体"/>
          <w:sz w:val="21"/>
          <w:szCs w:val="21"/>
        </w:rPr>
        <w:t>14</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1"/>
        <w:keepNext w:val="0"/>
        <w:keepLines w:val="0"/>
        <w:pageBreakBefore w:val="0"/>
        <w:widowControl/>
        <w:kinsoku/>
        <w:wordWrap/>
        <w:overflowPunct/>
        <w:topLinePunct w:val="0"/>
        <w:autoSpaceDE/>
        <w:autoSpaceDN/>
        <w:bidi w:val="0"/>
        <w:adjustRightInd/>
        <w:snapToGrid/>
        <w:spacing w:before="0" w:after="0" w:line="360" w:lineRule="auto"/>
        <w:textAlignment w:val="auto"/>
        <w:rPr>
          <w:rFonts w:hint="eastAsia" w:ascii="宋体" w:hAnsi="宋体" w:eastAsia="宋体" w:cs="宋体"/>
          <w:kern w:val="2"/>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"_Toc41839721" </w:instrText>
      </w:r>
      <w:r>
        <w:rPr>
          <w:rFonts w:hint="eastAsia" w:ascii="宋体" w:hAnsi="宋体" w:eastAsia="宋体" w:cs="宋体"/>
          <w:sz w:val="21"/>
          <w:szCs w:val="21"/>
        </w:rPr>
        <w:fldChar w:fldCharType="separate"/>
      </w:r>
      <w:r>
        <w:rPr>
          <w:rStyle w:val="31"/>
          <w:rFonts w:hint="eastAsia" w:ascii="宋体" w:hAnsi="宋体" w:eastAsia="宋体" w:cs="宋体"/>
          <w:sz w:val="21"/>
          <w:szCs w:val="21"/>
        </w:rPr>
        <w:t>第一节 采购清单及技术参数</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_Toc41839721 \h </w:instrText>
      </w:r>
      <w:r>
        <w:rPr>
          <w:rFonts w:hint="eastAsia" w:ascii="宋体" w:hAnsi="宋体" w:eastAsia="宋体" w:cs="宋体"/>
          <w:sz w:val="21"/>
          <w:szCs w:val="21"/>
        </w:rPr>
        <w:fldChar w:fldCharType="separate"/>
      </w:r>
      <w:r>
        <w:rPr>
          <w:rFonts w:hint="eastAsia" w:ascii="宋体" w:hAnsi="宋体" w:eastAsia="宋体" w:cs="宋体"/>
          <w:sz w:val="21"/>
          <w:szCs w:val="21"/>
        </w:rPr>
        <w:t>14</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1"/>
        <w:keepNext w:val="0"/>
        <w:keepLines w:val="0"/>
        <w:pageBreakBefore w:val="0"/>
        <w:widowControl/>
        <w:kinsoku/>
        <w:wordWrap/>
        <w:overflowPunct/>
        <w:topLinePunct w:val="0"/>
        <w:autoSpaceDE/>
        <w:autoSpaceDN/>
        <w:bidi w:val="0"/>
        <w:adjustRightInd/>
        <w:snapToGrid/>
        <w:spacing w:before="0" w:after="0" w:line="360" w:lineRule="auto"/>
        <w:textAlignment w:val="auto"/>
        <w:rPr>
          <w:rFonts w:hint="eastAsia" w:ascii="宋体" w:hAnsi="宋体" w:eastAsia="宋体" w:cs="宋体"/>
          <w:kern w:val="2"/>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"_Toc41839722" </w:instrText>
      </w:r>
      <w:r>
        <w:rPr>
          <w:rFonts w:hint="eastAsia" w:ascii="宋体" w:hAnsi="宋体" w:eastAsia="宋体" w:cs="宋体"/>
          <w:sz w:val="21"/>
          <w:szCs w:val="21"/>
        </w:rPr>
        <w:fldChar w:fldCharType="separate"/>
      </w:r>
      <w:r>
        <w:rPr>
          <w:rStyle w:val="31"/>
          <w:rFonts w:hint="eastAsia" w:ascii="宋体" w:hAnsi="宋体" w:eastAsia="宋体" w:cs="宋体"/>
          <w:sz w:val="21"/>
          <w:szCs w:val="21"/>
        </w:rPr>
        <w:t>第二节 商务要求</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_Toc41839722 \h </w:instrText>
      </w:r>
      <w:r>
        <w:rPr>
          <w:rFonts w:hint="eastAsia" w:ascii="宋体" w:hAnsi="宋体" w:eastAsia="宋体" w:cs="宋体"/>
          <w:sz w:val="21"/>
          <w:szCs w:val="21"/>
        </w:rPr>
        <w:fldChar w:fldCharType="separate"/>
      </w:r>
      <w:r>
        <w:rPr>
          <w:rFonts w:hint="eastAsia" w:ascii="宋体" w:hAnsi="宋体" w:eastAsia="宋体" w:cs="宋体"/>
          <w:sz w:val="21"/>
          <w:szCs w:val="21"/>
        </w:rPr>
        <w:t>29</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1"/>
        <w:keepNext w:val="0"/>
        <w:keepLines w:val="0"/>
        <w:pageBreakBefore w:val="0"/>
        <w:widowControl/>
        <w:kinsoku/>
        <w:wordWrap/>
        <w:overflowPunct/>
        <w:topLinePunct w:val="0"/>
        <w:autoSpaceDE/>
        <w:autoSpaceDN/>
        <w:bidi w:val="0"/>
        <w:adjustRightInd/>
        <w:snapToGrid/>
        <w:spacing w:before="0" w:after="0" w:line="360" w:lineRule="auto"/>
        <w:textAlignment w:val="auto"/>
        <w:rPr>
          <w:rFonts w:hint="eastAsia" w:ascii="宋体" w:hAnsi="宋体" w:eastAsia="宋体" w:cs="宋体"/>
          <w:kern w:val="2"/>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"_Toc41839723" </w:instrText>
      </w:r>
      <w:r>
        <w:rPr>
          <w:rFonts w:hint="eastAsia" w:ascii="宋体" w:hAnsi="宋体" w:eastAsia="宋体" w:cs="宋体"/>
          <w:sz w:val="21"/>
          <w:szCs w:val="21"/>
        </w:rPr>
        <w:fldChar w:fldCharType="separate"/>
      </w:r>
      <w:r>
        <w:rPr>
          <w:rStyle w:val="31"/>
          <w:rFonts w:hint="eastAsia" w:ascii="宋体" w:hAnsi="宋体" w:eastAsia="宋体" w:cs="宋体"/>
          <w:sz w:val="21"/>
          <w:szCs w:val="21"/>
        </w:rPr>
        <w:t>第三节 图纸附件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_Toc41839723 \h </w:instrText>
      </w:r>
      <w:r>
        <w:rPr>
          <w:rFonts w:hint="eastAsia" w:ascii="宋体" w:hAnsi="宋体" w:eastAsia="宋体" w:cs="宋体"/>
          <w:sz w:val="21"/>
          <w:szCs w:val="21"/>
        </w:rPr>
        <w:fldChar w:fldCharType="separate"/>
      </w:r>
      <w:r>
        <w:rPr>
          <w:rFonts w:hint="eastAsia" w:ascii="宋体" w:hAnsi="宋体" w:eastAsia="宋体" w:cs="宋体"/>
          <w:sz w:val="21"/>
          <w:szCs w:val="21"/>
        </w:rPr>
        <w:t>31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21"/>
        <w:keepNext w:val="0"/>
        <w:keepLines w:val="0"/>
        <w:pageBreakBefore w:val="0"/>
        <w:widowControl/>
        <w:kinsoku/>
        <w:wordWrap/>
        <w:overflowPunct/>
        <w:topLinePunct w:val="0"/>
        <w:autoSpaceDE/>
        <w:autoSpaceDN/>
        <w:bidi w:val="0"/>
        <w:adjustRightInd/>
        <w:snapToGrid/>
        <w:spacing w:before="0" w:beforeLines="0" w:after="0" w:afterLines="0" w:line="360" w:lineRule="auto"/>
        <w:textAlignment w:val="auto"/>
        <w:rPr>
          <w:rFonts w:hint="eastAsia" w:ascii="宋体" w:hAnsi="宋体" w:eastAsia="宋体" w:cs="宋体"/>
          <w:kern w:val="2"/>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"_Toc41839724" </w:instrText>
      </w:r>
      <w:r>
        <w:rPr>
          <w:rFonts w:hint="eastAsia" w:ascii="宋体" w:hAnsi="宋体" w:eastAsia="宋体" w:cs="宋体"/>
          <w:sz w:val="21"/>
          <w:szCs w:val="21"/>
        </w:rPr>
        <w:fldChar w:fldCharType="separate"/>
      </w:r>
      <w:r>
        <w:rPr>
          <w:rStyle w:val="31"/>
          <w:rFonts w:hint="eastAsia" w:ascii="宋体" w:hAnsi="宋体" w:eastAsia="宋体" w:cs="宋体"/>
          <w:sz w:val="21"/>
          <w:szCs w:val="21"/>
        </w:rPr>
        <w:t>第三章　评标办法及评分标准</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_Toc41839724 \h </w:instrText>
      </w:r>
      <w:r>
        <w:rPr>
          <w:rFonts w:hint="eastAsia" w:ascii="宋体" w:hAnsi="宋体" w:eastAsia="宋体" w:cs="宋体"/>
          <w:sz w:val="21"/>
          <w:szCs w:val="21"/>
        </w:rPr>
        <w:fldChar w:fldCharType="separate"/>
      </w:r>
      <w:r>
        <w:rPr>
          <w:rFonts w:hint="eastAsia" w:ascii="宋体" w:hAnsi="宋体" w:eastAsia="宋体" w:cs="宋体"/>
          <w:sz w:val="21"/>
          <w:szCs w:val="21"/>
        </w:rPr>
        <w:t>32</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1"/>
        <w:keepNext w:val="0"/>
        <w:keepLines w:val="0"/>
        <w:pageBreakBefore w:val="0"/>
        <w:widowControl/>
        <w:kinsoku/>
        <w:wordWrap/>
        <w:overflowPunct/>
        <w:topLinePunct w:val="0"/>
        <w:autoSpaceDE/>
        <w:autoSpaceDN/>
        <w:bidi w:val="0"/>
        <w:adjustRightInd/>
        <w:snapToGrid/>
        <w:spacing w:before="0" w:after="0" w:line="360" w:lineRule="auto"/>
        <w:textAlignment w:val="auto"/>
        <w:rPr>
          <w:rFonts w:hint="eastAsia" w:ascii="宋体" w:hAnsi="宋体" w:eastAsia="宋体" w:cs="宋体"/>
          <w:kern w:val="2"/>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"_Toc41839725" </w:instrText>
      </w:r>
      <w:r>
        <w:rPr>
          <w:rFonts w:hint="eastAsia" w:ascii="宋体" w:hAnsi="宋体" w:eastAsia="宋体" w:cs="宋体"/>
          <w:sz w:val="21"/>
          <w:szCs w:val="21"/>
        </w:rPr>
        <w:fldChar w:fldCharType="separate"/>
      </w:r>
      <w:r>
        <w:rPr>
          <w:rStyle w:val="31"/>
          <w:rFonts w:hint="eastAsia" w:ascii="宋体" w:hAnsi="宋体" w:eastAsia="宋体" w:cs="宋体"/>
          <w:sz w:val="21"/>
          <w:szCs w:val="21"/>
        </w:rPr>
        <w:t>第一节 评标办法</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_Toc41839725 \h </w:instrText>
      </w:r>
      <w:r>
        <w:rPr>
          <w:rFonts w:hint="eastAsia" w:ascii="宋体" w:hAnsi="宋体" w:eastAsia="宋体" w:cs="宋体"/>
          <w:sz w:val="21"/>
          <w:szCs w:val="21"/>
        </w:rPr>
        <w:fldChar w:fldCharType="separate"/>
      </w:r>
      <w:r>
        <w:rPr>
          <w:rFonts w:hint="eastAsia" w:ascii="宋体" w:hAnsi="宋体" w:eastAsia="宋体" w:cs="宋体"/>
          <w:sz w:val="21"/>
          <w:szCs w:val="21"/>
        </w:rPr>
        <w:t>32</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1"/>
        <w:keepNext w:val="0"/>
        <w:keepLines w:val="0"/>
        <w:pageBreakBefore w:val="0"/>
        <w:widowControl/>
        <w:kinsoku/>
        <w:wordWrap/>
        <w:overflowPunct/>
        <w:topLinePunct w:val="0"/>
        <w:autoSpaceDE/>
        <w:autoSpaceDN/>
        <w:bidi w:val="0"/>
        <w:adjustRightInd/>
        <w:snapToGrid/>
        <w:spacing w:before="0" w:after="0" w:line="360" w:lineRule="auto"/>
        <w:textAlignment w:val="auto"/>
        <w:rPr>
          <w:rFonts w:hint="eastAsia" w:ascii="宋体" w:hAnsi="宋体" w:eastAsia="宋体" w:cs="宋体"/>
          <w:kern w:val="2"/>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"_Toc41839726" </w:instrText>
      </w:r>
      <w:r>
        <w:rPr>
          <w:rFonts w:hint="eastAsia" w:ascii="宋体" w:hAnsi="宋体" w:eastAsia="宋体" w:cs="宋体"/>
          <w:sz w:val="21"/>
          <w:szCs w:val="21"/>
        </w:rPr>
        <w:fldChar w:fldCharType="separate"/>
      </w:r>
      <w:r>
        <w:rPr>
          <w:rStyle w:val="31"/>
          <w:rFonts w:hint="eastAsia" w:ascii="宋体" w:hAnsi="宋体" w:eastAsia="宋体" w:cs="宋体"/>
          <w:sz w:val="21"/>
          <w:szCs w:val="21"/>
        </w:rPr>
        <w:t>第二节 评分标准</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_Toc41839726 \h </w:instrText>
      </w:r>
      <w:r>
        <w:rPr>
          <w:rFonts w:hint="eastAsia" w:ascii="宋体" w:hAnsi="宋体" w:eastAsia="宋体" w:cs="宋体"/>
          <w:sz w:val="21"/>
          <w:szCs w:val="21"/>
        </w:rPr>
        <w:fldChar w:fldCharType="separate"/>
      </w:r>
      <w:r>
        <w:rPr>
          <w:rFonts w:hint="eastAsia" w:ascii="宋体" w:hAnsi="宋体" w:eastAsia="宋体" w:cs="宋体"/>
          <w:sz w:val="21"/>
          <w:szCs w:val="21"/>
        </w:rPr>
        <w:t>32</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1"/>
        <w:keepNext w:val="0"/>
        <w:keepLines w:val="0"/>
        <w:pageBreakBefore w:val="0"/>
        <w:widowControl/>
        <w:kinsoku/>
        <w:wordWrap/>
        <w:overflowPunct/>
        <w:topLinePunct w:val="0"/>
        <w:autoSpaceDE/>
        <w:autoSpaceDN/>
        <w:bidi w:val="0"/>
        <w:adjustRightInd/>
        <w:snapToGrid/>
        <w:spacing w:before="0" w:after="0" w:line="360" w:lineRule="auto"/>
        <w:textAlignment w:val="auto"/>
        <w:rPr>
          <w:rFonts w:hint="eastAsia" w:ascii="宋体" w:hAnsi="宋体" w:eastAsia="宋体" w:cs="宋体"/>
          <w:kern w:val="2"/>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"_Toc41839727" </w:instrText>
      </w:r>
      <w:r>
        <w:rPr>
          <w:rFonts w:hint="eastAsia" w:ascii="宋体" w:hAnsi="宋体" w:eastAsia="宋体" w:cs="宋体"/>
          <w:sz w:val="21"/>
          <w:szCs w:val="21"/>
        </w:rPr>
        <w:fldChar w:fldCharType="separate"/>
      </w:r>
      <w:r>
        <w:rPr>
          <w:rStyle w:val="31"/>
          <w:rFonts w:hint="eastAsia" w:ascii="宋体" w:hAnsi="宋体" w:eastAsia="宋体" w:cs="宋体"/>
          <w:sz w:val="21"/>
          <w:szCs w:val="21"/>
        </w:rPr>
        <w:t>第三节 废标条款</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_Toc41839727 \h </w:instrText>
      </w:r>
      <w:r>
        <w:rPr>
          <w:rFonts w:hint="eastAsia" w:ascii="宋体" w:hAnsi="宋体" w:eastAsia="宋体" w:cs="宋体"/>
          <w:sz w:val="21"/>
          <w:szCs w:val="21"/>
        </w:rPr>
        <w:fldChar w:fldCharType="separate"/>
      </w:r>
      <w:r>
        <w:rPr>
          <w:rFonts w:hint="eastAsia" w:ascii="宋体" w:hAnsi="宋体" w:eastAsia="宋体" w:cs="宋体"/>
          <w:sz w:val="21"/>
          <w:szCs w:val="21"/>
        </w:rPr>
        <w:t>40</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1"/>
        <w:keepNext w:val="0"/>
        <w:keepLines w:val="0"/>
        <w:pageBreakBefore w:val="0"/>
        <w:widowControl/>
        <w:kinsoku/>
        <w:wordWrap/>
        <w:overflowPunct/>
        <w:topLinePunct w:val="0"/>
        <w:autoSpaceDE/>
        <w:autoSpaceDN/>
        <w:bidi w:val="0"/>
        <w:adjustRightInd/>
        <w:snapToGrid/>
        <w:spacing w:before="0" w:after="0" w:line="360" w:lineRule="auto"/>
        <w:textAlignment w:val="auto"/>
        <w:rPr>
          <w:rFonts w:hint="eastAsia" w:ascii="宋体" w:hAnsi="宋体" w:eastAsia="宋体" w:cs="宋体"/>
          <w:kern w:val="2"/>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"_Toc41839728" </w:instrText>
      </w:r>
      <w:r>
        <w:rPr>
          <w:rFonts w:hint="eastAsia" w:ascii="宋体" w:hAnsi="宋体" w:eastAsia="宋体" w:cs="宋体"/>
          <w:sz w:val="21"/>
          <w:szCs w:val="21"/>
        </w:rPr>
        <w:fldChar w:fldCharType="separate"/>
      </w:r>
      <w:r>
        <w:rPr>
          <w:rStyle w:val="31"/>
          <w:rFonts w:hint="eastAsia" w:ascii="宋体" w:hAnsi="宋体" w:eastAsia="宋体" w:cs="宋体"/>
          <w:sz w:val="21"/>
          <w:szCs w:val="21"/>
        </w:rPr>
        <w:t>第四节 无效标条款</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_Toc41839728 \h </w:instrText>
      </w:r>
      <w:r>
        <w:rPr>
          <w:rFonts w:hint="eastAsia" w:ascii="宋体" w:hAnsi="宋体" w:eastAsia="宋体" w:cs="宋体"/>
          <w:sz w:val="21"/>
          <w:szCs w:val="21"/>
        </w:rPr>
        <w:fldChar w:fldCharType="separate"/>
      </w:r>
      <w:r>
        <w:rPr>
          <w:rFonts w:hint="eastAsia" w:ascii="宋体" w:hAnsi="宋体" w:eastAsia="宋体" w:cs="宋体"/>
          <w:sz w:val="21"/>
          <w:szCs w:val="21"/>
        </w:rPr>
        <w:t>41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1"/>
        <w:keepNext w:val="0"/>
        <w:keepLines w:val="0"/>
        <w:pageBreakBefore w:val="0"/>
        <w:widowControl/>
        <w:kinsoku/>
        <w:wordWrap/>
        <w:overflowPunct/>
        <w:topLinePunct w:val="0"/>
        <w:autoSpaceDE/>
        <w:autoSpaceDN/>
        <w:bidi w:val="0"/>
        <w:adjustRightInd/>
        <w:snapToGrid/>
        <w:spacing w:before="0" w:after="0" w:line="360" w:lineRule="auto"/>
        <w:textAlignment w:val="auto"/>
        <w:rPr>
          <w:rFonts w:hint="eastAsia" w:ascii="宋体" w:hAnsi="宋体" w:eastAsia="宋体" w:cs="宋体"/>
          <w:kern w:val="2"/>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"_Toc41839729" </w:instrText>
      </w:r>
      <w:r>
        <w:rPr>
          <w:rFonts w:hint="eastAsia" w:ascii="宋体" w:hAnsi="宋体" w:eastAsia="宋体" w:cs="宋体"/>
          <w:sz w:val="21"/>
          <w:szCs w:val="21"/>
        </w:rPr>
        <w:fldChar w:fldCharType="separate"/>
      </w:r>
      <w:r>
        <w:rPr>
          <w:rStyle w:val="31"/>
          <w:rFonts w:hint="eastAsia" w:ascii="宋体" w:hAnsi="宋体" w:eastAsia="宋体" w:cs="宋体"/>
          <w:sz w:val="21"/>
          <w:szCs w:val="21"/>
        </w:rPr>
        <w:t>第五节  中标候选人推荐</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_Toc41839729 \h </w:instrText>
      </w:r>
      <w:r>
        <w:rPr>
          <w:rFonts w:hint="eastAsia" w:ascii="宋体" w:hAnsi="宋体" w:eastAsia="宋体" w:cs="宋体"/>
          <w:sz w:val="21"/>
          <w:szCs w:val="21"/>
        </w:rPr>
        <w:fldChar w:fldCharType="separate"/>
      </w:r>
      <w:r>
        <w:rPr>
          <w:rFonts w:hint="eastAsia" w:ascii="宋体" w:hAnsi="宋体" w:eastAsia="宋体" w:cs="宋体"/>
          <w:sz w:val="21"/>
          <w:szCs w:val="21"/>
        </w:rPr>
        <w:t>41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1"/>
        <w:keepNext w:val="0"/>
        <w:keepLines w:val="0"/>
        <w:pageBreakBefore w:val="0"/>
        <w:widowControl/>
        <w:kinsoku/>
        <w:wordWrap/>
        <w:overflowPunct/>
        <w:topLinePunct w:val="0"/>
        <w:autoSpaceDE/>
        <w:autoSpaceDN/>
        <w:bidi w:val="0"/>
        <w:adjustRightInd/>
        <w:snapToGrid/>
        <w:spacing w:before="0" w:after="0" w:line="360" w:lineRule="auto"/>
        <w:textAlignment w:val="auto"/>
        <w:rPr>
          <w:rFonts w:hint="eastAsia" w:ascii="宋体" w:hAnsi="宋体" w:eastAsia="宋体" w:cs="宋体"/>
          <w:kern w:val="2"/>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"_Toc41839730" </w:instrText>
      </w:r>
      <w:r>
        <w:rPr>
          <w:rFonts w:hint="eastAsia" w:ascii="宋体" w:hAnsi="宋体" w:eastAsia="宋体" w:cs="宋体"/>
          <w:sz w:val="21"/>
          <w:szCs w:val="21"/>
        </w:rPr>
        <w:fldChar w:fldCharType="separate"/>
      </w:r>
      <w:r>
        <w:rPr>
          <w:rStyle w:val="31"/>
          <w:rFonts w:hint="eastAsia" w:ascii="宋体" w:hAnsi="宋体" w:eastAsia="宋体" w:cs="宋体"/>
          <w:sz w:val="21"/>
          <w:szCs w:val="21"/>
        </w:rPr>
        <w:t>第六节  定标</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_Toc41839730 \h </w:instrText>
      </w:r>
      <w:r>
        <w:rPr>
          <w:rFonts w:hint="eastAsia" w:ascii="宋体" w:hAnsi="宋体" w:eastAsia="宋体" w:cs="宋体"/>
          <w:sz w:val="21"/>
          <w:szCs w:val="21"/>
        </w:rPr>
        <w:fldChar w:fldCharType="separate"/>
      </w:r>
      <w:r>
        <w:rPr>
          <w:rFonts w:hint="eastAsia" w:ascii="宋体" w:hAnsi="宋体" w:eastAsia="宋体" w:cs="宋体"/>
          <w:sz w:val="21"/>
          <w:szCs w:val="21"/>
        </w:rPr>
        <w:t>42</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1"/>
        <w:keepNext w:val="0"/>
        <w:keepLines w:val="0"/>
        <w:pageBreakBefore w:val="0"/>
        <w:widowControl/>
        <w:tabs>
          <w:tab w:val="left" w:pos="1680"/>
        </w:tabs>
        <w:kinsoku/>
        <w:wordWrap/>
        <w:overflowPunct/>
        <w:topLinePunct w:val="0"/>
        <w:autoSpaceDE/>
        <w:autoSpaceDN/>
        <w:bidi w:val="0"/>
        <w:adjustRightInd/>
        <w:snapToGrid/>
        <w:spacing w:before="0" w:after="0" w:line="360" w:lineRule="auto"/>
        <w:textAlignment w:val="auto"/>
        <w:rPr>
          <w:rFonts w:hint="eastAsia" w:ascii="宋体" w:hAnsi="宋体" w:eastAsia="宋体" w:cs="宋体"/>
          <w:kern w:val="2"/>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"_Toc41839731" </w:instrText>
      </w:r>
      <w:r>
        <w:rPr>
          <w:rFonts w:hint="eastAsia" w:ascii="宋体" w:hAnsi="宋体" w:eastAsia="宋体" w:cs="宋体"/>
          <w:sz w:val="21"/>
          <w:szCs w:val="21"/>
        </w:rPr>
        <w:fldChar w:fldCharType="separate"/>
      </w:r>
      <w:r>
        <w:rPr>
          <w:rStyle w:val="31"/>
          <w:rFonts w:hint="eastAsia" w:ascii="宋体" w:hAnsi="宋体" w:eastAsia="宋体" w:cs="宋体"/>
          <w:sz w:val="21"/>
          <w:szCs w:val="21"/>
        </w:rPr>
        <w:t xml:space="preserve">第七节 </w:t>
      </w:r>
      <w:r>
        <w:rPr>
          <w:rStyle w:val="31"/>
          <w:rFonts w:hint="eastAsia" w:ascii="宋体" w:hAnsi="宋体" w:eastAsia="宋体" w:cs="宋体"/>
          <w:sz w:val="21"/>
          <w:szCs w:val="21"/>
          <w:lang w:val="en-US" w:eastAsia="zh-CN"/>
        </w:rPr>
        <w:t xml:space="preserve"> </w:t>
      </w:r>
      <w:r>
        <w:rPr>
          <w:rStyle w:val="31"/>
          <w:rFonts w:hint="eastAsia" w:ascii="宋体" w:hAnsi="宋体" w:eastAsia="宋体" w:cs="宋体"/>
          <w:sz w:val="21"/>
          <w:szCs w:val="21"/>
        </w:rPr>
        <w:t>签约</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_Toc41839731 \h </w:instrText>
      </w:r>
      <w:r>
        <w:rPr>
          <w:rFonts w:hint="eastAsia" w:ascii="宋体" w:hAnsi="宋体" w:eastAsia="宋体" w:cs="宋体"/>
          <w:sz w:val="21"/>
          <w:szCs w:val="21"/>
        </w:rPr>
        <w:fldChar w:fldCharType="separate"/>
      </w:r>
      <w:r>
        <w:rPr>
          <w:rFonts w:hint="eastAsia" w:ascii="宋体" w:hAnsi="宋体" w:eastAsia="宋体" w:cs="宋体"/>
          <w:sz w:val="21"/>
          <w:szCs w:val="21"/>
        </w:rPr>
        <w:t>42</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8"/>
        <w:keepNext w:val="0"/>
        <w:keepLines w:val="0"/>
        <w:pageBreakBefore w:val="0"/>
        <w:widowControl/>
        <w:kinsoku/>
        <w:wordWrap/>
        <w:overflowPunct/>
        <w:topLinePunct w:val="0"/>
        <w:autoSpaceDE/>
        <w:autoSpaceDN/>
        <w:bidi w:val="0"/>
        <w:adjustRightInd/>
        <w:snapToGrid/>
        <w:spacing w:before="0" w:beforeLines="0" w:after="0" w:afterLines="0" w:line="360" w:lineRule="auto"/>
        <w:textAlignment w:val="auto"/>
        <w:rPr>
          <w:rFonts w:hint="eastAsia" w:ascii="宋体" w:hAnsi="宋体" w:eastAsia="宋体" w:cs="宋体"/>
          <w:b/>
          <w:bCs/>
          <w:kern w:val="2"/>
          <w:sz w:val="21"/>
          <w:szCs w:val="21"/>
        </w:rPr>
      </w:pP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HYPERLINK \l "_Toc41839732" </w:instrText>
      </w:r>
      <w:r>
        <w:rPr>
          <w:rFonts w:hint="eastAsia" w:ascii="宋体" w:hAnsi="宋体" w:eastAsia="宋体" w:cs="宋体"/>
          <w:b/>
          <w:bCs/>
          <w:sz w:val="21"/>
          <w:szCs w:val="21"/>
        </w:rPr>
        <w:fldChar w:fldCharType="separate"/>
      </w:r>
      <w:r>
        <w:rPr>
          <w:rStyle w:val="31"/>
          <w:rFonts w:hint="eastAsia" w:ascii="宋体" w:hAnsi="宋体" w:eastAsia="宋体" w:cs="宋体"/>
          <w:b/>
          <w:bCs/>
          <w:sz w:val="21"/>
          <w:szCs w:val="21"/>
        </w:rPr>
        <w:t>第二部分  通用部分</w:t>
      </w:r>
      <w:r>
        <w:rPr>
          <w:rFonts w:hint="eastAsia" w:ascii="宋体" w:hAnsi="宋体" w:eastAsia="宋体" w:cs="宋体"/>
          <w:b/>
          <w:bCs/>
          <w:sz w:val="21"/>
          <w:szCs w:val="21"/>
        </w:rPr>
        <w:tab/>
      </w: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PAGEREF _Toc41839732 \h </w:instrText>
      </w:r>
      <w:r>
        <w:rPr>
          <w:rFonts w:hint="eastAsia" w:ascii="宋体" w:hAnsi="宋体" w:eastAsia="宋体" w:cs="宋体"/>
          <w:b/>
          <w:bCs/>
          <w:sz w:val="21"/>
          <w:szCs w:val="21"/>
        </w:rPr>
        <w:fldChar w:fldCharType="separate"/>
      </w:r>
      <w:r>
        <w:rPr>
          <w:rFonts w:hint="eastAsia" w:ascii="宋体" w:hAnsi="宋体" w:eastAsia="宋体" w:cs="宋体"/>
          <w:b/>
          <w:bCs/>
          <w:sz w:val="21"/>
          <w:szCs w:val="21"/>
        </w:rPr>
        <w:t>43</w:t>
      </w:r>
      <w:r>
        <w:rPr>
          <w:rFonts w:hint="eastAsia" w:ascii="宋体" w:hAnsi="宋体" w:eastAsia="宋体" w:cs="宋体"/>
          <w:b/>
          <w:bCs/>
          <w:sz w:val="21"/>
          <w:szCs w:val="21"/>
        </w:rPr>
        <w:fldChar w:fldCharType="end"/>
      </w:r>
      <w:r>
        <w:rPr>
          <w:rFonts w:hint="eastAsia" w:ascii="宋体" w:hAnsi="宋体" w:eastAsia="宋体" w:cs="宋体"/>
          <w:b/>
          <w:bCs/>
          <w:sz w:val="21"/>
          <w:szCs w:val="21"/>
        </w:rPr>
        <w:fldChar w:fldCharType="end"/>
      </w:r>
    </w:p>
    <w:p>
      <w:pPr>
        <w:pStyle w:val="21"/>
        <w:keepNext w:val="0"/>
        <w:keepLines w:val="0"/>
        <w:pageBreakBefore w:val="0"/>
        <w:widowControl/>
        <w:kinsoku/>
        <w:wordWrap/>
        <w:overflowPunct/>
        <w:topLinePunct w:val="0"/>
        <w:autoSpaceDE/>
        <w:autoSpaceDN/>
        <w:bidi w:val="0"/>
        <w:adjustRightInd/>
        <w:snapToGrid/>
        <w:spacing w:before="0" w:beforeLines="0" w:after="0" w:afterLines="0" w:line="360" w:lineRule="auto"/>
        <w:textAlignment w:val="auto"/>
        <w:rPr>
          <w:rFonts w:hint="eastAsia" w:ascii="宋体" w:hAnsi="宋体" w:eastAsia="宋体" w:cs="宋体"/>
          <w:kern w:val="2"/>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"_Toc41839733" </w:instrText>
      </w:r>
      <w:r>
        <w:rPr>
          <w:rFonts w:hint="eastAsia" w:ascii="宋体" w:hAnsi="宋体" w:eastAsia="宋体" w:cs="宋体"/>
          <w:sz w:val="21"/>
          <w:szCs w:val="21"/>
        </w:rPr>
        <w:fldChar w:fldCharType="separate"/>
      </w:r>
      <w:r>
        <w:rPr>
          <w:rStyle w:val="31"/>
          <w:rFonts w:hint="eastAsia" w:ascii="宋体" w:hAnsi="宋体" w:eastAsia="宋体" w:cs="宋体"/>
          <w:sz w:val="21"/>
          <w:szCs w:val="21"/>
        </w:rPr>
        <w:t>第四章  政府采购程序</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_Toc41839733 \h </w:instrText>
      </w:r>
      <w:r>
        <w:rPr>
          <w:rFonts w:hint="eastAsia" w:ascii="宋体" w:hAnsi="宋体" w:eastAsia="宋体" w:cs="宋体"/>
          <w:sz w:val="21"/>
          <w:szCs w:val="21"/>
        </w:rPr>
        <w:fldChar w:fldCharType="separate"/>
      </w:r>
      <w:r>
        <w:rPr>
          <w:rFonts w:hint="eastAsia" w:ascii="宋体" w:hAnsi="宋体" w:eastAsia="宋体" w:cs="宋体"/>
          <w:sz w:val="21"/>
          <w:szCs w:val="21"/>
        </w:rPr>
        <w:t>43</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1"/>
        <w:keepNext w:val="0"/>
        <w:keepLines w:val="0"/>
        <w:pageBreakBefore w:val="0"/>
        <w:widowControl/>
        <w:kinsoku/>
        <w:wordWrap/>
        <w:overflowPunct/>
        <w:topLinePunct w:val="0"/>
        <w:autoSpaceDE/>
        <w:autoSpaceDN/>
        <w:bidi w:val="0"/>
        <w:adjustRightInd/>
        <w:snapToGrid/>
        <w:spacing w:before="0" w:after="0" w:line="360" w:lineRule="auto"/>
        <w:textAlignment w:val="auto"/>
        <w:rPr>
          <w:rFonts w:hint="eastAsia" w:ascii="宋体" w:hAnsi="宋体" w:eastAsia="宋体" w:cs="宋体"/>
          <w:kern w:val="2"/>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"_Toc41839734" </w:instrText>
      </w:r>
      <w:r>
        <w:rPr>
          <w:rFonts w:hint="eastAsia" w:ascii="宋体" w:hAnsi="宋体" w:eastAsia="宋体" w:cs="宋体"/>
          <w:sz w:val="21"/>
          <w:szCs w:val="21"/>
        </w:rPr>
        <w:fldChar w:fldCharType="separate"/>
      </w:r>
      <w:r>
        <w:rPr>
          <w:rStyle w:val="31"/>
          <w:rFonts w:hint="eastAsia" w:ascii="宋体" w:hAnsi="宋体" w:eastAsia="宋体" w:cs="宋体"/>
          <w:sz w:val="21"/>
          <w:szCs w:val="21"/>
        </w:rPr>
        <w:t>第一节 发布采购公告</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_Toc41839734 \h </w:instrText>
      </w:r>
      <w:r>
        <w:rPr>
          <w:rFonts w:hint="eastAsia" w:ascii="宋体" w:hAnsi="宋体" w:eastAsia="宋体" w:cs="宋体"/>
          <w:sz w:val="21"/>
          <w:szCs w:val="21"/>
        </w:rPr>
        <w:fldChar w:fldCharType="separate"/>
      </w:r>
      <w:r>
        <w:rPr>
          <w:rFonts w:hint="eastAsia" w:ascii="宋体" w:hAnsi="宋体" w:eastAsia="宋体" w:cs="宋体"/>
          <w:sz w:val="21"/>
          <w:szCs w:val="21"/>
        </w:rPr>
        <w:t>43</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1"/>
        <w:keepNext w:val="0"/>
        <w:keepLines w:val="0"/>
        <w:pageBreakBefore w:val="0"/>
        <w:widowControl/>
        <w:kinsoku/>
        <w:wordWrap/>
        <w:overflowPunct/>
        <w:topLinePunct w:val="0"/>
        <w:autoSpaceDE/>
        <w:autoSpaceDN/>
        <w:bidi w:val="0"/>
        <w:adjustRightInd/>
        <w:snapToGrid/>
        <w:spacing w:before="0" w:after="0" w:line="360" w:lineRule="auto"/>
        <w:textAlignment w:val="auto"/>
        <w:rPr>
          <w:rFonts w:hint="eastAsia" w:ascii="宋体" w:hAnsi="宋体" w:eastAsia="宋体" w:cs="宋体"/>
          <w:kern w:val="2"/>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"_Toc41839735" </w:instrText>
      </w:r>
      <w:r>
        <w:rPr>
          <w:rFonts w:hint="eastAsia" w:ascii="宋体" w:hAnsi="宋体" w:eastAsia="宋体" w:cs="宋体"/>
          <w:sz w:val="21"/>
          <w:szCs w:val="21"/>
        </w:rPr>
        <w:fldChar w:fldCharType="separate"/>
      </w:r>
      <w:r>
        <w:rPr>
          <w:rStyle w:val="31"/>
          <w:rFonts w:hint="eastAsia" w:ascii="宋体" w:hAnsi="宋体" w:eastAsia="宋体" w:cs="宋体"/>
          <w:sz w:val="21"/>
          <w:szCs w:val="21"/>
        </w:rPr>
        <w:t>第二节 获取采购文件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_Toc41839735 \h </w:instrText>
      </w:r>
      <w:r>
        <w:rPr>
          <w:rFonts w:hint="eastAsia" w:ascii="宋体" w:hAnsi="宋体" w:eastAsia="宋体" w:cs="宋体"/>
          <w:sz w:val="21"/>
          <w:szCs w:val="21"/>
        </w:rPr>
        <w:fldChar w:fldCharType="separate"/>
      </w:r>
      <w:r>
        <w:rPr>
          <w:rFonts w:hint="eastAsia" w:ascii="宋体" w:hAnsi="宋体" w:eastAsia="宋体" w:cs="宋体"/>
          <w:sz w:val="21"/>
          <w:szCs w:val="21"/>
        </w:rPr>
        <w:t>43</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1"/>
        <w:keepNext w:val="0"/>
        <w:keepLines w:val="0"/>
        <w:pageBreakBefore w:val="0"/>
        <w:widowControl/>
        <w:kinsoku/>
        <w:wordWrap/>
        <w:overflowPunct/>
        <w:topLinePunct w:val="0"/>
        <w:autoSpaceDE/>
        <w:autoSpaceDN/>
        <w:bidi w:val="0"/>
        <w:adjustRightInd/>
        <w:snapToGrid/>
        <w:spacing w:before="0" w:after="0" w:line="360" w:lineRule="auto"/>
        <w:textAlignment w:val="auto"/>
        <w:rPr>
          <w:rFonts w:hint="eastAsia" w:ascii="宋体" w:hAnsi="宋体" w:eastAsia="宋体" w:cs="宋体"/>
          <w:kern w:val="2"/>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"_Toc41839736" </w:instrText>
      </w:r>
      <w:r>
        <w:rPr>
          <w:rFonts w:hint="eastAsia" w:ascii="宋体" w:hAnsi="宋体" w:eastAsia="宋体" w:cs="宋体"/>
          <w:sz w:val="21"/>
          <w:szCs w:val="21"/>
        </w:rPr>
        <w:fldChar w:fldCharType="separate"/>
      </w:r>
      <w:r>
        <w:rPr>
          <w:rStyle w:val="31"/>
          <w:rFonts w:hint="eastAsia" w:ascii="宋体" w:hAnsi="宋体" w:eastAsia="宋体" w:cs="宋体"/>
          <w:sz w:val="21"/>
          <w:szCs w:val="21"/>
        </w:rPr>
        <w:t>第三节 交纳投标保证金</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_Toc41839736 \h </w:instrText>
      </w:r>
      <w:r>
        <w:rPr>
          <w:rFonts w:hint="eastAsia" w:ascii="宋体" w:hAnsi="宋体" w:eastAsia="宋体" w:cs="宋体"/>
          <w:sz w:val="21"/>
          <w:szCs w:val="21"/>
        </w:rPr>
        <w:fldChar w:fldCharType="separate"/>
      </w:r>
      <w:r>
        <w:rPr>
          <w:rFonts w:hint="eastAsia" w:ascii="宋体" w:hAnsi="宋体" w:eastAsia="宋体" w:cs="宋体"/>
          <w:sz w:val="21"/>
          <w:szCs w:val="21"/>
        </w:rPr>
        <w:t>45</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1"/>
        <w:keepNext w:val="0"/>
        <w:keepLines w:val="0"/>
        <w:pageBreakBefore w:val="0"/>
        <w:widowControl/>
        <w:kinsoku/>
        <w:wordWrap/>
        <w:overflowPunct/>
        <w:topLinePunct w:val="0"/>
        <w:autoSpaceDE/>
        <w:autoSpaceDN/>
        <w:bidi w:val="0"/>
        <w:adjustRightInd/>
        <w:snapToGrid/>
        <w:spacing w:before="0" w:after="0" w:line="360" w:lineRule="auto"/>
        <w:textAlignment w:val="auto"/>
        <w:rPr>
          <w:rFonts w:hint="eastAsia" w:ascii="宋体" w:hAnsi="宋体" w:eastAsia="宋体" w:cs="宋体"/>
          <w:kern w:val="2"/>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"_Toc41839737" </w:instrText>
      </w:r>
      <w:r>
        <w:rPr>
          <w:rFonts w:hint="eastAsia" w:ascii="宋体" w:hAnsi="宋体" w:eastAsia="宋体" w:cs="宋体"/>
          <w:sz w:val="21"/>
          <w:szCs w:val="21"/>
        </w:rPr>
        <w:fldChar w:fldCharType="separate"/>
      </w:r>
      <w:r>
        <w:rPr>
          <w:rStyle w:val="31"/>
          <w:rFonts w:hint="eastAsia" w:ascii="宋体" w:hAnsi="宋体" w:eastAsia="宋体" w:cs="宋体"/>
          <w:sz w:val="21"/>
          <w:szCs w:val="21"/>
        </w:rPr>
        <w:t>第四节 递交响应文件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_Toc41839737 \h </w:instrText>
      </w:r>
      <w:r>
        <w:rPr>
          <w:rFonts w:hint="eastAsia" w:ascii="宋体" w:hAnsi="宋体" w:eastAsia="宋体" w:cs="宋体"/>
          <w:sz w:val="21"/>
          <w:szCs w:val="21"/>
        </w:rPr>
        <w:fldChar w:fldCharType="separate"/>
      </w:r>
      <w:r>
        <w:rPr>
          <w:rFonts w:hint="eastAsia" w:ascii="宋体" w:hAnsi="宋体" w:eastAsia="宋体" w:cs="宋体"/>
          <w:sz w:val="21"/>
          <w:szCs w:val="21"/>
        </w:rPr>
        <w:t>46</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1"/>
        <w:keepNext w:val="0"/>
        <w:keepLines w:val="0"/>
        <w:pageBreakBefore w:val="0"/>
        <w:widowControl/>
        <w:kinsoku/>
        <w:wordWrap/>
        <w:overflowPunct/>
        <w:topLinePunct w:val="0"/>
        <w:autoSpaceDE/>
        <w:autoSpaceDN/>
        <w:bidi w:val="0"/>
        <w:adjustRightInd/>
        <w:snapToGrid/>
        <w:spacing w:before="0" w:after="0" w:line="360" w:lineRule="auto"/>
        <w:textAlignment w:val="auto"/>
        <w:rPr>
          <w:rFonts w:hint="eastAsia" w:ascii="宋体" w:hAnsi="宋体" w:eastAsia="宋体" w:cs="宋体"/>
          <w:kern w:val="2"/>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"_Toc41839738" </w:instrText>
      </w:r>
      <w:r>
        <w:rPr>
          <w:rFonts w:hint="eastAsia" w:ascii="宋体" w:hAnsi="宋体" w:eastAsia="宋体" w:cs="宋体"/>
          <w:sz w:val="21"/>
          <w:szCs w:val="21"/>
        </w:rPr>
        <w:fldChar w:fldCharType="separate"/>
      </w:r>
      <w:r>
        <w:rPr>
          <w:rStyle w:val="31"/>
          <w:rFonts w:hint="eastAsia" w:ascii="宋体" w:hAnsi="宋体" w:eastAsia="宋体" w:cs="宋体"/>
          <w:sz w:val="21"/>
          <w:szCs w:val="21"/>
        </w:rPr>
        <w:t>第五节 开标</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_Toc41839738 \h </w:instrText>
      </w:r>
      <w:r>
        <w:rPr>
          <w:rFonts w:hint="eastAsia" w:ascii="宋体" w:hAnsi="宋体" w:eastAsia="宋体" w:cs="宋体"/>
          <w:sz w:val="21"/>
          <w:szCs w:val="21"/>
        </w:rPr>
        <w:fldChar w:fldCharType="separate"/>
      </w:r>
      <w:r>
        <w:rPr>
          <w:rFonts w:hint="eastAsia" w:ascii="宋体" w:hAnsi="宋体" w:eastAsia="宋体" w:cs="宋体"/>
          <w:sz w:val="21"/>
          <w:szCs w:val="21"/>
        </w:rPr>
        <w:t>46</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1"/>
        <w:keepNext w:val="0"/>
        <w:keepLines w:val="0"/>
        <w:pageBreakBefore w:val="0"/>
        <w:widowControl/>
        <w:kinsoku/>
        <w:wordWrap/>
        <w:overflowPunct/>
        <w:topLinePunct w:val="0"/>
        <w:autoSpaceDE/>
        <w:autoSpaceDN/>
        <w:bidi w:val="0"/>
        <w:adjustRightInd/>
        <w:snapToGrid/>
        <w:spacing w:before="0" w:after="0" w:line="360" w:lineRule="auto"/>
        <w:textAlignment w:val="auto"/>
        <w:rPr>
          <w:rFonts w:hint="eastAsia" w:ascii="宋体" w:hAnsi="宋体" w:eastAsia="宋体" w:cs="宋体"/>
          <w:kern w:val="2"/>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"_Toc41839739" </w:instrText>
      </w:r>
      <w:r>
        <w:rPr>
          <w:rFonts w:hint="eastAsia" w:ascii="宋体" w:hAnsi="宋体" w:eastAsia="宋体" w:cs="宋体"/>
          <w:sz w:val="21"/>
          <w:szCs w:val="21"/>
        </w:rPr>
        <w:fldChar w:fldCharType="separate"/>
      </w:r>
      <w:r>
        <w:rPr>
          <w:rStyle w:val="31"/>
          <w:rFonts w:hint="eastAsia" w:ascii="宋体" w:hAnsi="宋体" w:eastAsia="宋体" w:cs="宋体"/>
          <w:sz w:val="21"/>
          <w:szCs w:val="21"/>
        </w:rPr>
        <w:t>第六节 评标</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_Toc41839739 \h </w:instrText>
      </w:r>
      <w:r>
        <w:rPr>
          <w:rFonts w:hint="eastAsia" w:ascii="宋体" w:hAnsi="宋体" w:eastAsia="宋体" w:cs="宋体"/>
          <w:sz w:val="21"/>
          <w:szCs w:val="21"/>
        </w:rPr>
        <w:fldChar w:fldCharType="separate"/>
      </w:r>
      <w:r>
        <w:rPr>
          <w:rFonts w:hint="eastAsia" w:ascii="宋体" w:hAnsi="宋体" w:eastAsia="宋体" w:cs="宋体"/>
          <w:sz w:val="21"/>
          <w:szCs w:val="21"/>
        </w:rPr>
        <w:t>47</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1"/>
        <w:keepNext w:val="0"/>
        <w:keepLines w:val="0"/>
        <w:pageBreakBefore w:val="0"/>
        <w:widowControl/>
        <w:kinsoku/>
        <w:wordWrap/>
        <w:overflowPunct/>
        <w:topLinePunct w:val="0"/>
        <w:autoSpaceDE/>
        <w:autoSpaceDN/>
        <w:bidi w:val="0"/>
        <w:adjustRightInd/>
        <w:snapToGrid/>
        <w:spacing w:before="0" w:after="0" w:line="360" w:lineRule="auto"/>
        <w:textAlignment w:val="auto"/>
        <w:rPr>
          <w:rFonts w:hint="eastAsia" w:ascii="宋体" w:hAnsi="宋体" w:eastAsia="宋体" w:cs="宋体"/>
          <w:kern w:val="2"/>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"_Toc41839740" </w:instrText>
      </w:r>
      <w:r>
        <w:rPr>
          <w:rFonts w:hint="eastAsia" w:ascii="宋体" w:hAnsi="宋体" w:eastAsia="宋体" w:cs="宋体"/>
          <w:sz w:val="21"/>
          <w:szCs w:val="21"/>
        </w:rPr>
        <w:fldChar w:fldCharType="separate"/>
      </w:r>
      <w:r>
        <w:rPr>
          <w:rStyle w:val="31"/>
          <w:rFonts w:hint="eastAsia" w:ascii="宋体" w:hAnsi="宋体" w:eastAsia="宋体" w:cs="宋体"/>
          <w:sz w:val="21"/>
          <w:szCs w:val="21"/>
        </w:rPr>
        <w:t>第七节 发布中标公告</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_Toc41839740 \h </w:instrText>
      </w:r>
      <w:r>
        <w:rPr>
          <w:rFonts w:hint="eastAsia" w:ascii="宋体" w:hAnsi="宋体" w:eastAsia="宋体" w:cs="宋体"/>
          <w:sz w:val="21"/>
          <w:szCs w:val="21"/>
        </w:rPr>
        <w:fldChar w:fldCharType="separate"/>
      </w:r>
      <w:r>
        <w:rPr>
          <w:rFonts w:hint="eastAsia" w:ascii="宋体" w:hAnsi="宋体" w:eastAsia="宋体" w:cs="宋体"/>
          <w:sz w:val="21"/>
          <w:szCs w:val="21"/>
        </w:rPr>
        <w:t>49</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1"/>
        <w:keepNext w:val="0"/>
        <w:keepLines w:val="0"/>
        <w:pageBreakBefore w:val="0"/>
        <w:widowControl/>
        <w:kinsoku/>
        <w:wordWrap/>
        <w:overflowPunct/>
        <w:topLinePunct w:val="0"/>
        <w:autoSpaceDE/>
        <w:autoSpaceDN/>
        <w:bidi w:val="0"/>
        <w:adjustRightInd/>
        <w:snapToGrid/>
        <w:spacing w:before="0" w:after="0" w:line="360" w:lineRule="auto"/>
        <w:textAlignment w:val="auto"/>
        <w:rPr>
          <w:rFonts w:hint="eastAsia" w:ascii="宋体" w:hAnsi="宋体" w:eastAsia="宋体" w:cs="宋体"/>
          <w:kern w:val="2"/>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"_Toc41839741" </w:instrText>
      </w:r>
      <w:r>
        <w:rPr>
          <w:rFonts w:hint="eastAsia" w:ascii="宋体" w:hAnsi="宋体" w:eastAsia="宋体" w:cs="宋体"/>
          <w:sz w:val="21"/>
          <w:szCs w:val="21"/>
        </w:rPr>
        <w:fldChar w:fldCharType="separate"/>
      </w:r>
      <w:r>
        <w:rPr>
          <w:rStyle w:val="31"/>
          <w:rFonts w:hint="eastAsia" w:ascii="宋体" w:hAnsi="宋体" w:eastAsia="宋体" w:cs="宋体"/>
          <w:sz w:val="21"/>
          <w:szCs w:val="21"/>
        </w:rPr>
        <w:t>第八节 支付代理服务费</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_Toc41839741 \h </w:instrText>
      </w:r>
      <w:r>
        <w:rPr>
          <w:rFonts w:hint="eastAsia" w:ascii="宋体" w:hAnsi="宋体" w:eastAsia="宋体" w:cs="宋体"/>
          <w:sz w:val="21"/>
          <w:szCs w:val="21"/>
        </w:rPr>
        <w:fldChar w:fldCharType="separate"/>
      </w:r>
      <w:r>
        <w:rPr>
          <w:rFonts w:hint="eastAsia" w:ascii="宋体" w:hAnsi="宋体" w:eastAsia="宋体" w:cs="宋体"/>
          <w:sz w:val="21"/>
          <w:szCs w:val="21"/>
        </w:rPr>
        <w:t>49</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1"/>
        <w:keepNext w:val="0"/>
        <w:keepLines w:val="0"/>
        <w:pageBreakBefore w:val="0"/>
        <w:widowControl/>
        <w:kinsoku/>
        <w:wordWrap/>
        <w:overflowPunct/>
        <w:topLinePunct w:val="0"/>
        <w:autoSpaceDE/>
        <w:autoSpaceDN/>
        <w:bidi w:val="0"/>
        <w:adjustRightInd/>
        <w:snapToGrid/>
        <w:spacing w:before="0" w:after="0" w:line="360" w:lineRule="auto"/>
        <w:textAlignment w:val="auto"/>
        <w:rPr>
          <w:rFonts w:hint="eastAsia" w:ascii="宋体" w:hAnsi="宋体" w:eastAsia="宋体" w:cs="宋体"/>
          <w:kern w:val="2"/>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"_Toc41839742" </w:instrText>
      </w:r>
      <w:r>
        <w:rPr>
          <w:rFonts w:hint="eastAsia" w:ascii="宋体" w:hAnsi="宋体" w:eastAsia="宋体" w:cs="宋体"/>
          <w:sz w:val="21"/>
          <w:szCs w:val="21"/>
        </w:rPr>
        <w:fldChar w:fldCharType="separate"/>
      </w:r>
      <w:r>
        <w:rPr>
          <w:rStyle w:val="31"/>
          <w:rFonts w:hint="eastAsia" w:ascii="宋体" w:hAnsi="宋体" w:eastAsia="宋体" w:cs="宋体"/>
          <w:sz w:val="21"/>
          <w:szCs w:val="21"/>
        </w:rPr>
        <w:t>第十节 退还投标保证金</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_Toc41839742 \h </w:instrText>
      </w:r>
      <w:r>
        <w:rPr>
          <w:rFonts w:hint="eastAsia" w:ascii="宋体" w:hAnsi="宋体" w:eastAsia="宋体" w:cs="宋体"/>
          <w:sz w:val="21"/>
          <w:szCs w:val="21"/>
        </w:rPr>
        <w:fldChar w:fldCharType="separate"/>
      </w:r>
      <w:r>
        <w:rPr>
          <w:rFonts w:hint="eastAsia" w:ascii="宋体" w:hAnsi="宋体" w:eastAsia="宋体" w:cs="宋体"/>
          <w:sz w:val="21"/>
          <w:szCs w:val="21"/>
        </w:rPr>
        <w:t>51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21"/>
        <w:keepNext w:val="0"/>
        <w:keepLines w:val="0"/>
        <w:pageBreakBefore w:val="0"/>
        <w:widowControl/>
        <w:kinsoku/>
        <w:wordWrap/>
        <w:overflowPunct/>
        <w:topLinePunct w:val="0"/>
        <w:autoSpaceDE/>
        <w:autoSpaceDN/>
        <w:bidi w:val="0"/>
        <w:adjustRightInd/>
        <w:snapToGrid/>
        <w:spacing w:before="0" w:beforeLines="0" w:after="0" w:afterLines="0" w:line="360" w:lineRule="auto"/>
        <w:textAlignment w:val="auto"/>
        <w:rPr>
          <w:rFonts w:hint="eastAsia" w:ascii="宋体" w:hAnsi="宋体" w:eastAsia="宋体" w:cs="宋体"/>
          <w:kern w:val="2"/>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"_Toc41839743" </w:instrText>
      </w:r>
      <w:r>
        <w:rPr>
          <w:rFonts w:hint="eastAsia" w:ascii="宋体" w:hAnsi="宋体" w:eastAsia="宋体" w:cs="宋体"/>
          <w:sz w:val="21"/>
          <w:szCs w:val="21"/>
        </w:rPr>
        <w:fldChar w:fldCharType="separate"/>
      </w:r>
      <w:r>
        <w:rPr>
          <w:rStyle w:val="31"/>
          <w:rFonts w:hint="eastAsia" w:ascii="宋体" w:hAnsi="宋体" w:eastAsia="宋体" w:cs="宋体"/>
          <w:sz w:val="21"/>
          <w:szCs w:val="21"/>
        </w:rPr>
        <w:t>第五章  政府采购合同</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_Toc41839743 \h </w:instrText>
      </w:r>
      <w:r>
        <w:rPr>
          <w:rFonts w:hint="eastAsia" w:ascii="宋体" w:hAnsi="宋体" w:eastAsia="宋体" w:cs="宋体"/>
          <w:sz w:val="21"/>
          <w:szCs w:val="21"/>
        </w:rPr>
        <w:fldChar w:fldCharType="separate"/>
      </w:r>
      <w:r>
        <w:rPr>
          <w:rFonts w:hint="eastAsia" w:ascii="宋体" w:hAnsi="宋体" w:eastAsia="宋体" w:cs="宋体"/>
          <w:sz w:val="21"/>
          <w:szCs w:val="21"/>
        </w:rPr>
        <w:t>53</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1"/>
        <w:keepNext w:val="0"/>
        <w:keepLines w:val="0"/>
        <w:pageBreakBefore w:val="0"/>
        <w:widowControl/>
        <w:kinsoku/>
        <w:wordWrap/>
        <w:overflowPunct/>
        <w:topLinePunct w:val="0"/>
        <w:autoSpaceDE/>
        <w:autoSpaceDN/>
        <w:bidi w:val="0"/>
        <w:adjustRightInd/>
        <w:snapToGrid/>
        <w:spacing w:before="0" w:after="0" w:line="360" w:lineRule="auto"/>
        <w:textAlignment w:val="auto"/>
        <w:rPr>
          <w:rFonts w:hint="eastAsia" w:ascii="宋体" w:hAnsi="宋体" w:eastAsia="宋体" w:cs="宋体"/>
          <w:kern w:val="2"/>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"_Toc41839744" </w:instrText>
      </w:r>
      <w:r>
        <w:rPr>
          <w:rFonts w:hint="eastAsia" w:ascii="宋体" w:hAnsi="宋体" w:eastAsia="宋体" w:cs="宋体"/>
          <w:sz w:val="21"/>
          <w:szCs w:val="21"/>
        </w:rPr>
        <w:fldChar w:fldCharType="separate"/>
      </w:r>
      <w:r>
        <w:rPr>
          <w:rStyle w:val="31"/>
          <w:rFonts w:hint="eastAsia" w:ascii="宋体" w:hAnsi="宋体" w:eastAsia="宋体" w:cs="宋体"/>
          <w:sz w:val="21"/>
          <w:szCs w:val="21"/>
        </w:rPr>
        <w:t>第一节  主要条款</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_Toc41839744 \h </w:instrText>
      </w:r>
      <w:r>
        <w:rPr>
          <w:rFonts w:hint="eastAsia" w:ascii="宋体" w:hAnsi="宋体" w:eastAsia="宋体" w:cs="宋体"/>
          <w:sz w:val="21"/>
          <w:szCs w:val="21"/>
        </w:rPr>
        <w:fldChar w:fldCharType="separate"/>
      </w:r>
      <w:r>
        <w:rPr>
          <w:rFonts w:hint="eastAsia" w:ascii="宋体" w:hAnsi="宋体" w:eastAsia="宋体" w:cs="宋体"/>
          <w:sz w:val="21"/>
          <w:szCs w:val="21"/>
        </w:rPr>
        <w:t>53</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1"/>
        <w:keepNext w:val="0"/>
        <w:keepLines w:val="0"/>
        <w:pageBreakBefore w:val="0"/>
        <w:widowControl/>
        <w:kinsoku/>
        <w:wordWrap/>
        <w:overflowPunct/>
        <w:topLinePunct w:val="0"/>
        <w:autoSpaceDE/>
        <w:autoSpaceDN/>
        <w:bidi w:val="0"/>
        <w:adjustRightInd/>
        <w:snapToGrid/>
        <w:spacing w:before="0" w:after="0" w:line="360" w:lineRule="auto"/>
        <w:textAlignment w:val="auto"/>
        <w:rPr>
          <w:rFonts w:hint="eastAsia" w:ascii="宋体" w:hAnsi="宋体" w:eastAsia="宋体" w:cs="宋体"/>
          <w:kern w:val="2"/>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"_Toc41839745" </w:instrText>
      </w:r>
      <w:r>
        <w:rPr>
          <w:rFonts w:hint="eastAsia" w:ascii="宋体" w:hAnsi="宋体" w:eastAsia="宋体" w:cs="宋体"/>
          <w:sz w:val="21"/>
          <w:szCs w:val="21"/>
        </w:rPr>
        <w:fldChar w:fldCharType="separate"/>
      </w:r>
      <w:r>
        <w:rPr>
          <w:rStyle w:val="31"/>
          <w:rFonts w:hint="eastAsia" w:ascii="宋体" w:hAnsi="宋体" w:eastAsia="宋体" w:cs="宋体"/>
          <w:sz w:val="21"/>
          <w:szCs w:val="21"/>
        </w:rPr>
        <w:t>第二节  拟签订的政府采购合同</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_Toc41839745 \h </w:instrText>
      </w:r>
      <w:r>
        <w:rPr>
          <w:rFonts w:hint="eastAsia" w:ascii="宋体" w:hAnsi="宋体" w:eastAsia="宋体" w:cs="宋体"/>
          <w:sz w:val="21"/>
          <w:szCs w:val="21"/>
        </w:rPr>
        <w:fldChar w:fldCharType="separate"/>
      </w:r>
      <w:r>
        <w:rPr>
          <w:rFonts w:hint="eastAsia" w:ascii="宋体" w:hAnsi="宋体" w:eastAsia="宋体" w:cs="宋体"/>
          <w:sz w:val="21"/>
          <w:szCs w:val="21"/>
        </w:rPr>
        <w:t>59</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8"/>
        <w:keepNext w:val="0"/>
        <w:keepLines w:val="0"/>
        <w:pageBreakBefore w:val="0"/>
        <w:widowControl/>
        <w:kinsoku/>
        <w:wordWrap/>
        <w:overflowPunct/>
        <w:topLinePunct w:val="0"/>
        <w:autoSpaceDE/>
        <w:autoSpaceDN/>
        <w:bidi w:val="0"/>
        <w:adjustRightInd/>
        <w:snapToGrid/>
        <w:spacing w:before="0" w:beforeLines="0" w:after="0" w:afterLines="0" w:line="360" w:lineRule="auto"/>
        <w:textAlignment w:val="auto"/>
        <w:rPr>
          <w:rFonts w:hint="eastAsia" w:ascii="宋体" w:hAnsi="宋体" w:eastAsia="宋体" w:cs="宋体"/>
          <w:b/>
          <w:bCs/>
          <w:kern w:val="2"/>
          <w:sz w:val="21"/>
          <w:szCs w:val="21"/>
        </w:rPr>
      </w:pP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HYPERLINK \l "_Toc41839746" </w:instrText>
      </w:r>
      <w:r>
        <w:rPr>
          <w:rFonts w:hint="eastAsia" w:ascii="宋体" w:hAnsi="宋体" w:eastAsia="宋体" w:cs="宋体"/>
          <w:b/>
          <w:bCs/>
          <w:sz w:val="21"/>
          <w:szCs w:val="21"/>
        </w:rPr>
        <w:fldChar w:fldCharType="separate"/>
      </w:r>
      <w:r>
        <w:rPr>
          <w:rStyle w:val="31"/>
          <w:rFonts w:hint="eastAsia" w:ascii="宋体" w:hAnsi="宋体" w:eastAsia="宋体" w:cs="宋体"/>
          <w:b/>
          <w:bCs/>
          <w:sz w:val="21"/>
          <w:szCs w:val="21"/>
        </w:rPr>
        <w:t>第三部分  投标文件编制规范</w:t>
      </w:r>
      <w:r>
        <w:rPr>
          <w:rFonts w:hint="eastAsia" w:ascii="宋体" w:hAnsi="宋体" w:eastAsia="宋体" w:cs="宋体"/>
          <w:b/>
          <w:bCs/>
          <w:sz w:val="21"/>
          <w:szCs w:val="21"/>
        </w:rPr>
        <w:tab/>
      </w: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PAGEREF _Toc41839746 \h </w:instrText>
      </w:r>
      <w:r>
        <w:rPr>
          <w:rFonts w:hint="eastAsia" w:ascii="宋体" w:hAnsi="宋体" w:eastAsia="宋体" w:cs="宋体"/>
          <w:b/>
          <w:bCs/>
          <w:sz w:val="21"/>
          <w:szCs w:val="21"/>
        </w:rPr>
        <w:fldChar w:fldCharType="separate"/>
      </w:r>
      <w:r>
        <w:rPr>
          <w:rFonts w:hint="eastAsia" w:ascii="宋体" w:hAnsi="宋体" w:eastAsia="宋体" w:cs="宋体"/>
          <w:b/>
          <w:bCs/>
          <w:sz w:val="21"/>
          <w:szCs w:val="21"/>
        </w:rPr>
        <w:t>67</w:t>
      </w:r>
      <w:r>
        <w:rPr>
          <w:rFonts w:hint="eastAsia" w:ascii="宋体" w:hAnsi="宋体" w:eastAsia="宋体" w:cs="宋体"/>
          <w:b/>
          <w:bCs/>
          <w:sz w:val="21"/>
          <w:szCs w:val="21"/>
        </w:rPr>
        <w:fldChar w:fldCharType="end"/>
      </w:r>
      <w:r>
        <w:rPr>
          <w:rFonts w:hint="eastAsia" w:ascii="宋体" w:hAnsi="宋体" w:eastAsia="宋体" w:cs="宋体"/>
          <w:b/>
          <w:bCs/>
          <w:sz w:val="21"/>
          <w:szCs w:val="21"/>
        </w:rPr>
        <w:fldChar w:fldCharType="end"/>
      </w:r>
    </w:p>
    <w:p>
      <w:pPr>
        <w:pStyle w:val="21"/>
        <w:keepNext w:val="0"/>
        <w:keepLines w:val="0"/>
        <w:pageBreakBefore w:val="0"/>
        <w:widowControl/>
        <w:kinsoku/>
        <w:wordWrap/>
        <w:overflowPunct/>
        <w:topLinePunct w:val="0"/>
        <w:autoSpaceDE/>
        <w:autoSpaceDN/>
        <w:bidi w:val="0"/>
        <w:adjustRightInd/>
        <w:snapToGrid/>
        <w:spacing w:before="0" w:beforeLines="0" w:after="0" w:afterLines="0" w:line="360" w:lineRule="auto"/>
        <w:textAlignment w:val="auto"/>
        <w:rPr>
          <w:rFonts w:hint="eastAsia" w:ascii="宋体" w:hAnsi="宋体" w:eastAsia="宋体" w:cs="宋体"/>
          <w:kern w:val="2"/>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"_Toc41839747" </w:instrText>
      </w:r>
      <w:r>
        <w:rPr>
          <w:rFonts w:hint="eastAsia" w:ascii="宋体" w:hAnsi="宋体" w:eastAsia="宋体" w:cs="宋体"/>
          <w:sz w:val="21"/>
          <w:szCs w:val="21"/>
        </w:rPr>
        <w:fldChar w:fldCharType="separate"/>
      </w:r>
      <w:r>
        <w:rPr>
          <w:rStyle w:val="31"/>
          <w:rFonts w:hint="eastAsia" w:ascii="宋体" w:hAnsi="宋体" w:eastAsia="宋体" w:cs="宋体"/>
          <w:sz w:val="21"/>
          <w:szCs w:val="21"/>
        </w:rPr>
        <w:t>第六章 投标文件的编制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_Toc41839747 \h </w:instrText>
      </w:r>
      <w:r>
        <w:rPr>
          <w:rFonts w:hint="eastAsia" w:ascii="宋体" w:hAnsi="宋体" w:eastAsia="宋体" w:cs="宋体"/>
          <w:sz w:val="21"/>
          <w:szCs w:val="21"/>
        </w:rPr>
        <w:fldChar w:fldCharType="separate"/>
      </w:r>
      <w:r>
        <w:rPr>
          <w:rFonts w:hint="eastAsia" w:ascii="宋体" w:hAnsi="宋体" w:eastAsia="宋体" w:cs="宋体"/>
          <w:sz w:val="21"/>
          <w:szCs w:val="21"/>
        </w:rPr>
        <w:t>67</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1"/>
        <w:keepNext w:val="0"/>
        <w:keepLines w:val="0"/>
        <w:pageBreakBefore w:val="0"/>
        <w:widowControl/>
        <w:kinsoku/>
        <w:wordWrap/>
        <w:overflowPunct/>
        <w:topLinePunct w:val="0"/>
        <w:autoSpaceDE/>
        <w:autoSpaceDN/>
        <w:bidi w:val="0"/>
        <w:adjustRightInd/>
        <w:snapToGrid/>
        <w:spacing w:before="0" w:after="0" w:line="360" w:lineRule="auto"/>
        <w:textAlignment w:val="auto"/>
        <w:rPr>
          <w:rFonts w:hint="eastAsia" w:ascii="宋体" w:hAnsi="宋体" w:eastAsia="宋体" w:cs="宋体"/>
          <w:kern w:val="2"/>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"_Toc41839748" </w:instrText>
      </w:r>
      <w:r>
        <w:rPr>
          <w:rFonts w:hint="eastAsia" w:ascii="宋体" w:hAnsi="宋体" w:eastAsia="宋体" w:cs="宋体"/>
          <w:sz w:val="21"/>
          <w:szCs w:val="21"/>
        </w:rPr>
        <w:fldChar w:fldCharType="separate"/>
      </w:r>
      <w:r>
        <w:rPr>
          <w:rStyle w:val="31"/>
          <w:rFonts w:hint="eastAsia" w:ascii="宋体" w:hAnsi="宋体" w:eastAsia="宋体" w:cs="宋体"/>
          <w:sz w:val="21"/>
          <w:szCs w:val="21"/>
        </w:rPr>
        <w:t>第一节 编制要求</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_Toc41839748 \h </w:instrText>
      </w:r>
      <w:r>
        <w:rPr>
          <w:rFonts w:hint="eastAsia" w:ascii="宋体" w:hAnsi="宋体" w:eastAsia="宋体" w:cs="宋体"/>
          <w:sz w:val="21"/>
          <w:szCs w:val="21"/>
        </w:rPr>
        <w:fldChar w:fldCharType="separate"/>
      </w:r>
      <w:r>
        <w:rPr>
          <w:rFonts w:hint="eastAsia" w:ascii="宋体" w:hAnsi="宋体" w:eastAsia="宋体" w:cs="宋体"/>
          <w:sz w:val="21"/>
          <w:szCs w:val="21"/>
        </w:rPr>
        <w:t>67</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1"/>
        <w:keepNext w:val="0"/>
        <w:keepLines w:val="0"/>
        <w:pageBreakBefore w:val="0"/>
        <w:widowControl/>
        <w:kinsoku/>
        <w:wordWrap/>
        <w:overflowPunct/>
        <w:topLinePunct w:val="0"/>
        <w:autoSpaceDE/>
        <w:autoSpaceDN/>
        <w:bidi w:val="0"/>
        <w:adjustRightInd/>
        <w:snapToGrid/>
        <w:spacing w:before="0" w:after="0" w:line="360" w:lineRule="auto"/>
        <w:textAlignment w:val="auto"/>
        <w:rPr>
          <w:rFonts w:hint="eastAsia" w:ascii="宋体" w:hAnsi="宋体" w:eastAsia="宋体" w:cs="宋体"/>
          <w:kern w:val="2"/>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"_Toc41839749" </w:instrText>
      </w:r>
      <w:r>
        <w:rPr>
          <w:rFonts w:hint="eastAsia" w:ascii="宋体" w:hAnsi="宋体" w:eastAsia="宋体" w:cs="宋体"/>
          <w:sz w:val="21"/>
          <w:szCs w:val="21"/>
        </w:rPr>
        <w:fldChar w:fldCharType="separate"/>
      </w:r>
      <w:r>
        <w:rPr>
          <w:rStyle w:val="31"/>
          <w:rFonts w:hint="eastAsia" w:ascii="宋体" w:hAnsi="宋体" w:eastAsia="宋体" w:cs="宋体"/>
          <w:sz w:val="21"/>
          <w:szCs w:val="21"/>
        </w:rPr>
        <w:t>第二节 投标文件组成</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_Toc41839749 \h </w:instrText>
      </w:r>
      <w:r>
        <w:rPr>
          <w:rFonts w:hint="eastAsia" w:ascii="宋体" w:hAnsi="宋体" w:eastAsia="宋体" w:cs="宋体"/>
          <w:sz w:val="21"/>
          <w:szCs w:val="21"/>
        </w:rPr>
        <w:fldChar w:fldCharType="separate"/>
      </w:r>
      <w:r>
        <w:rPr>
          <w:rFonts w:hint="eastAsia" w:ascii="宋体" w:hAnsi="宋体" w:eastAsia="宋体" w:cs="宋体"/>
          <w:sz w:val="21"/>
          <w:szCs w:val="21"/>
        </w:rPr>
        <w:t>68</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1"/>
        <w:keepNext w:val="0"/>
        <w:keepLines w:val="0"/>
        <w:pageBreakBefore w:val="0"/>
        <w:widowControl/>
        <w:kinsoku/>
        <w:wordWrap/>
        <w:overflowPunct/>
        <w:topLinePunct w:val="0"/>
        <w:autoSpaceDE/>
        <w:autoSpaceDN/>
        <w:bidi w:val="0"/>
        <w:adjustRightInd/>
        <w:snapToGrid/>
        <w:spacing w:before="0" w:after="0" w:line="360" w:lineRule="auto"/>
        <w:textAlignment w:val="auto"/>
        <w:rPr>
          <w:rFonts w:hint="eastAsia" w:ascii="宋体" w:hAnsi="宋体" w:eastAsia="宋体" w:cs="宋体"/>
          <w:kern w:val="2"/>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"_Toc41839750" </w:instrText>
      </w:r>
      <w:r>
        <w:rPr>
          <w:rFonts w:hint="eastAsia" w:ascii="宋体" w:hAnsi="宋体" w:eastAsia="宋体" w:cs="宋体"/>
          <w:sz w:val="21"/>
          <w:szCs w:val="21"/>
        </w:rPr>
        <w:fldChar w:fldCharType="separate"/>
      </w:r>
      <w:r>
        <w:rPr>
          <w:rStyle w:val="31"/>
          <w:rFonts w:hint="eastAsia" w:ascii="宋体" w:hAnsi="宋体" w:eastAsia="宋体" w:cs="宋体"/>
          <w:sz w:val="21"/>
          <w:szCs w:val="21"/>
        </w:rPr>
        <w:t>第三节 投标文件格式范本</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_Toc41839750 \h </w:instrText>
      </w:r>
      <w:r>
        <w:rPr>
          <w:rFonts w:hint="eastAsia" w:ascii="宋体" w:hAnsi="宋体" w:eastAsia="宋体" w:cs="宋体"/>
          <w:sz w:val="21"/>
          <w:szCs w:val="21"/>
        </w:rPr>
        <w:fldChar w:fldCharType="separate"/>
      </w:r>
      <w:r>
        <w:rPr>
          <w:rFonts w:hint="eastAsia" w:ascii="宋体" w:hAnsi="宋体" w:eastAsia="宋体" w:cs="宋体"/>
          <w:sz w:val="21"/>
          <w:szCs w:val="21"/>
        </w:rPr>
        <w:t>68</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left"/>
        <w:textAlignment w:val="auto"/>
        <w:rPr>
          <w:rFonts w:asciiTheme="minorEastAsia" w:hAnsiTheme="minorEastAsia" w:eastAsiaTheme="minorEastAsia"/>
          <w:sz w:val="32"/>
          <w:szCs w:val="32"/>
        </w:rPr>
        <w:sectPr>
          <w:footerReference r:id="rId8" w:type="default"/>
          <w:pgSz w:w="11907" w:h="16840"/>
          <w:pgMar w:top="1531" w:right="1418" w:bottom="1361" w:left="1418" w:header="720" w:footer="720" w:gutter="0"/>
          <w:pgNumType w:fmt="decimal" w:start="1"/>
          <w:cols w:space="425" w:num="1"/>
          <w:docGrid w:linePitch="285" w:charSpace="0"/>
        </w:sectPr>
      </w:pPr>
      <w:r>
        <w:rPr>
          <w:rFonts w:hint="eastAsia" w:ascii="宋体" w:hAnsi="宋体" w:eastAsia="宋体" w:cs="宋体"/>
          <w:bCs/>
          <w:sz w:val="21"/>
          <w:szCs w:val="21"/>
        </w:rPr>
        <w:fldChar w:fldCharType="end"/>
      </w:r>
    </w:p>
    <w:p>
      <w:pPr>
        <w:pStyle w:val="3"/>
        <w:tabs>
          <w:tab w:val="left" w:pos="199"/>
        </w:tabs>
        <w:jc w:val="center"/>
        <w:rPr>
          <w:rFonts w:asciiTheme="minorEastAsia" w:hAnsiTheme="minorEastAsia" w:eastAsiaTheme="minorEastAsia"/>
        </w:rPr>
      </w:pPr>
      <w:bookmarkStart w:id="4" w:name="_Toc41839714"/>
      <w:r>
        <w:rPr>
          <w:rFonts w:hint="eastAsia" w:asciiTheme="minorEastAsia" w:hAnsiTheme="minorEastAsia" w:eastAsiaTheme="minorEastAsia"/>
        </w:rPr>
        <w:t>公开招标公告</w:t>
      </w:r>
      <w:bookmarkEnd w:id="4"/>
    </w:p>
    <w:p>
      <w:pPr>
        <w:pStyle w:val="58"/>
        <w:spacing w:line="360" w:lineRule="auto"/>
        <w:jc w:val="center"/>
        <w:rPr>
          <w:rFonts w:ascii="仿宋" w:hAnsi="仿宋" w:eastAsia="仿宋"/>
          <w:b/>
          <w:bCs/>
          <w:sz w:val="28"/>
          <w:szCs w:val="28"/>
        </w:rPr>
      </w:pPr>
      <w:r>
        <w:rPr>
          <w:rFonts w:hint="eastAsia" w:ascii="仿宋" w:hAnsi="仿宋" w:eastAsia="仿宋"/>
          <w:b/>
          <w:bCs/>
          <w:sz w:val="28"/>
          <w:szCs w:val="28"/>
        </w:rPr>
        <w:t>新疆维吾尔自治区第八人民医院2022年保洁服务项目招标项目投标邀请</w:t>
      </w:r>
    </w:p>
    <w:p>
      <w:pPr>
        <w:pStyle w:val="58"/>
        <w:spacing w:line="360" w:lineRule="auto"/>
        <w:rPr>
          <w:rFonts w:ascii="宋体" w:hAnsi="宋体"/>
        </w:rPr>
      </w:pPr>
      <w:r>
        <w:rPr>
          <w:rFonts w:hint="eastAsia" w:ascii="宋体" w:hAnsi="宋体"/>
        </w:rPr>
        <w:t>项目概况</w:t>
      </w:r>
    </w:p>
    <w:p>
      <w:pPr>
        <w:pStyle w:val="58"/>
        <w:spacing w:line="360" w:lineRule="auto"/>
        <w:rPr>
          <w:rFonts w:ascii="宋体" w:hAnsi="宋体"/>
        </w:rPr>
      </w:pPr>
      <w:r>
        <w:rPr>
          <w:rFonts w:hint="eastAsia" w:ascii="宋体" w:hAnsi="宋体"/>
        </w:rPr>
        <w:t>新疆维吾尔自治区第八人民医院2022年保洁服务项目的潜在投标人应在（新疆乌鲁木齐高新技术产业开发区（新市区）鲤鱼山北路199号集电港A座511室）获取招标文件，并于2021年12月6日16点00分（北京时间）前递交投标</w:t>
      </w:r>
      <w:r>
        <w:rPr>
          <w:rFonts w:ascii="宋体" w:hAnsi="宋体"/>
        </w:rPr>
        <w:t>文件</w:t>
      </w:r>
      <w:r>
        <w:rPr>
          <w:rFonts w:hint="eastAsia" w:ascii="宋体" w:hAnsi="宋体"/>
        </w:rPr>
        <w:t>。</w:t>
      </w:r>
    </w:p>
    <w:p>
      <w:pPr>
        <w:spacing w:line="400" w:lineRule="exact"/>
        <w:rPr>
          <w:rFonts w:ascii="宋体" w:hAnsi="宋体"/>
          <w:szCs w:val="21"/>
        </w:rPr>
      </w:pPr>
    </w:p>
    <w:p>
      <w:pPr>
        <w:pStyle w:val="58"/>
        <w:spacing w:line="360" w:lineRule="auto"/>
        <w:rPr>
          <w:rFonts w:ascii="宋体" w:hAnsi="宋体"/>
          <w:b/>
        </w:rPr>
      </w:pPr>
      <w:bookmarkStart w:id="5" w:name="_Toc35393790"/>
      <w:bookmarkStart w:id="6" w:name="_Toc28359002"/>
      <w:bookmarkStart w:id="7" w:name="_Toc28359079"/>
      <w:bookmarkStart w:id="8" w:name="_Toc35393621"/>
      <w:bookmarkStart w:id="9" w:name="_Hlk24379207"/>
      <w:r>
        <w:rPr>
          <w:rFonts w:hint="eastAsia" w:ascii="宋体" w:hAnsi="宋体"/>
        </w:rPr>
        <w:t>一、项目基本情况</w:t>
      </w:r>
      <w:bookmarkEnd w:id="5"/>
      <w:bookmarkEnd w:id="6"/>
      <w:bookmarkEnd w:id="7"/>
      <w:bookmarkEnd w:id="8"/>
    </w:p>
    <w:p>
      <w:pPr>
        <w:pStyle w:val="58"/>
        <w:spacing w:line="360" w:lineRule="auto"/>
        <w:rPr>
          <w:rFonts w:ascii="宋体" w:hAnsi="宋体"/>
          <w:color w:val="FF0000"/>
        </w:rPr>
      </w:pPr>
      <w:r>
        <w:rPr>
          <w:rFonts w:hint="eastAsia" w:ascii="宋体" w:hAnsi="宋体"/>
        </w:rPr>
        <w:t>项目编号：</w:t>
      </w:r>
      <w:r>
        <w:rPr>
          <w:rFonts w:hint="eastAsia" w:ascii="宋体" w:hAnsi="宋体" w:cs="等线"/>
        </w:rPr>
        <w:t>202</w:t>
      </w:r>
      <w:r>
        <w:rPr>
          <w:rFonts w:hint="eastAsia" w:ascii="宋体" w:hAnsi="宋体" w:cs="等线"/>
          <w:lang w:val="en-US" w:eastAsia="zh-CN"/>
        </w:rPr>
        <w:t>1-</w:t>
      </w:r>
      <w:r>
        <w:rPr>
          <w:rFonts w:hint="eastAsia" w:ascii="宋体" w:hAnsi="宋体" w:cs="等线"/>
        </w:rPr>
        <w:t>ZFCG-0049</w:t>
      </w:r>
    </w:p>
    <w:p>
      <w:pPr>
        <w:pStyle w:val="58"/>
        <w:spacing w:line="360" w:lineRule="auto"/>
        <w:rPr>
          <w:rFonts w:ascii="宋体" w:hAnsi="宋体"/>
        </w:rPr>
      </w:pPr>
      <w:r>
        <w:rPr>
          <w:rFonts w:hint="eastAsia" w:ascii="宋体" w:hAnsi="宋体"/>
        </w:rPr>
        <w:t>项目名称：新疆维吾尔自治区第八人民医院2022年保洁服务项目</w:t>
      </w:r>
    </w:p>
    <w:bookmarkEnd w:id="9"/>
    <w:p>
      <w:pPr>
        <w:pStyle w:val="58"/>
        <w:spacing w:line="360" w:lineRule="auto"/>
        <w:rPr>
          <w:rFonts w:ascii="宋体" w:hAnsi="宋体"/>
        </w:rPr>
      </w:pPr>
      <w:r>
        <w:rPr>
          <w:rFonts w:hint="eastAsia" w:ascii="宋体" w:hAnsi="宋体"/>
        </w:rPr>
        <w:t>预算金额：</w:t>
      </w:r>
      <w:r>
        <w:rPr>
          <w:rFonts w:ascii="宋体" w:hAnsi="宋体"/>
        </w:rPr>
        <w:t>130</w:t>
      </w:r>
      <w:r>
        <w:rPr>
          <w:rFonts w:hint="eastAsia" w:ascii="宋体" w:hAnsi="宋体"/>
        </w:rPr>
        <w:t>万元，</w:t>
      </w:r>
    </w:p>
    <w:p>
      <w:pPr>
        <w:pStyle w:val="58"/>
        <w:spacing w:line="360" w:lineRule="auto"/>
        <w:rPr>
          <w:rFonts w:ascii="宋体" w:hAnsi="宋体"/>
        </w:rPr>
      </w:pPr>
      <w:r>
        <w:rPr>
          <w:rFonts w:hint="eastAsia" w:ascii="宋体" w:hAnsi="宋体"/>
        </w:rPr>
        <w:t>最高限价：</w:t>
      </w:r>
      <w:r>
        <w:rPr>
          <w:rFonts w:ascii="宋体" w:hAnsi="宋体"/>
        </w:rPr>
        <w:t>130</w:t>
      </w:r>
      <w:r>
        <w:rPr>
          <w:rFonts w:hint="eastAsia" w:ascii="宋体" w:hAnsi="宋体"/>
        </w:rPr>
        <w:t>万元，</w:t>
      </w:r>
    </w:p>
    <w:p>
      <w:pPr>
        <w:pStyle w:val="58"/>
        <w:spacing w:line="360" w:lineRule="auto"/>
        <w:rPr>
          <w:rFonts w:ascii="宋体" w:hAnsi="宋体"/>
        </w:rPr>
      </w:pPr>
      <w:r>
        <w:rPr>
          <w:rFonts w:hint="eastAsia" w:ascii="宋体" w:hAnsi="宋体"/>
        </w:rPr>
        <w:t>采购需求：2022年保洁服务；</w:t>
      </w:r>
    </w:p>
    <w:p>
      <w:pPr>
        <w:pStyle w:val="58"/>
        <w:spacing w:line="360" w:lineRule="auto"/>
        <w:rPr>
          <w:rFonts w:ascii="宋体" w:hAnsi="宋体"/>
        </w:rPr>
      </w:pPr>
      <w:r>
        <w:rPr>
          <w:rFonts w:hint="eastAsia" w:ascii="宋体" w:hAnsi="宋体"/>
        </w:rPr>
        <w:t>合同履行期限：合同签订后1</w:t>
      </w:r>
      <w:r>
        <w:rPr>
          <w:rFonts w:ascii="宋体" w:hAnsi="宋体"/>
        </w:rPr>
        <w:t>2</w:t>
      </w:r>
      <w:r>
        <w:rPr>
          <w:rFonts w:hint="eastAsia" w:ascii="宋体" w:hAnsi="宋体"/>
        </w:rPr>
        <w:t>个月；</w:t>
      </w:r>
    </w:p>
    <w:p>
      <w:pPr>
        <w:pStyle w:val="58"/>
        <w:spacing w:line="360" w:lineRule="auto"/>
        <w:rPr>
          <w:rFonts w:ascii="宋体" w:hAnsi="宋体"/>
        </w:rPr>
      </w:pPr>
      <w:r>
        <w:rPr>
          <w:rFonts w:hint="eastAsia" w:ascii="宋体" w:hAnsi="宋体"/>
        </w:rPr>
        <w:t>本项目不接受联合体投标。</w:t>
      </w:r>
    </w:p>
    <w:p>
      <w:pPr>
        <w:pStyle w:val="58"/>
        <w:spacing w:line="360" w:lineRule="auto"/>
        <w:rPr>
          <w:rFonts w:ascii="宋体" w:hAnsi="宋体"/>
          <w:b/>
        </w:rPr>
      </w:pPr>
      <w:bookmarkStart w:id="10" w:name="_Toc28359003"/>
      <w:bookmarkStart w:id="11" w:name="_Toc28359080"/>
      <w:bookmarkStart w:id="12" w:name="_Toc35393622"/>
      <w:bookmarkStart w:id="13" w:name="_Toc35393791"/>
      <w:r>
        <w:rPr>
          <w:rFonts w:hint="eastAsia" w:ascii="宋体" w:hAnsi="宋体"/>
        </w:rPr>
        <w:t>二、申请人的资格要求：</w:t>
      </w:r>
      <w:bookmarkEnd w:id="10"/>
      <w:bookmarkEnd w:id="11"/>
      <w:bookmarkEnd w:id="12"/>
      <w:bookmarkEnd w:id="13"/>
    </w:p>
    <w:p>
      <w:pPr>
        <w:pStyle w:val="58"/>
        <w:spacing w:line="360" w:lineRule="auto"/>
        <w:rPr>
          <w:rFonts w:ascii="宋体" w:hAnsi="宋体"/>
        </w:rPr>
      </w:pPr>
      <w:bookmarkStart w:id="14" w:name="_Toc28359004"/>
      <w:bookmarkStart w:id="15" w:name="_Toc28359081"/>
      <w:r>
        <w:rPr>
          <w:rFonts w:hint="eastAsia" w:ascii="宋体" w:hAnsi="宋体"/>
        </w:rPr>
        <w:t>1.满足《中华人民共和国政府采购法》第二十二条规定；</w:t>
      </w:r>
    </w:p>
    <w:p>
      <w:pPr>
        <w:pStyle w:val="58"/>
        <w:spacing w:line="360" w:lineRule="auto"/>
        <w:rPr>
          <w:rFonts w:ascii="宋体" w:hAnsi="宋体"/>
        </w:rPr>
      </w:pPr>
      <w:r>
        <w:rPr>
          <w:rFonts w:ascii="宋体" w:hAnsi="宋体"/>
        </w:rPr>
        <w:t>2</w:t>
      </w:r>
      <w:r>
        <w:rPr>
          <w:rFonts w:hint="eastAsia" w:ascii="宋体" w:hAnsi="宋体"/>
        </w:rPr>
        <w:t>.落实政府采购政策需满足的资格要求：</w:t>
      </w:r>
    </w:p>
    <w:p>
      <w:pPr>
        <w:pStyle w:val="58"/>
        <w:spacing w:line="360" w:lineRule="auto"/>
        <w:rPr>
          <w:rFonts w:ascii="宋体" w:hAnsi="宋体"/>
        </w:rPr>
      </w:pPr>
      <w:r>
        <w:rPr>
          <w:rFonts w:hint="eastAsia" w:ascii="宋体" w:hAnsi="宋体"/>
        </w:rPr>
        <w:t>本项目为非专门面向中小企业（含中型、小型、微型企业）采购项目；</w:t>
      </w:r>
    </w:p>
    <w:p>
      <w:pPr>
        <w:pStyle w:val="58"/>
        <w:spacing w:line="360" w:lineRule="auto"/>
        <w:rPr>
          <w:rFonts w:ascii="宋体" w:hAnsi="宋体"/>
        </w:rPr>
      </w:pPr>
      <w:r>
        <w:rPr>
          <w:rFonts w:hint="eastAsia" w:ascii="宋体" w:hAnsi="宋体"/>
        </w:rPr>
        <w:t>2.1</w:t>
      </w:r>
      <w:r>
        <w:rPr>
          <w:rStyle w:val="63"/>
          <w:rFonts w:hint="eastAsia" w:asciiTheme="minorEastAsia" w:hAnsiTheme="minorEastAsia" w:eastAsiaTheme="minorEastAsia"/>
        </w:rPr>
        <w:t>《政府采购促进中小企业发展管理办法》（财库﹝2020﹞46号）、《关于促进残疾人就业政府采购政策的通知》（财库〔2017〕141号）、《关于政府采购支持监狱企业发展有关问题的通知》（财库[2014]68号）、《关于调整优化节能产品环境标志产品政府采购执行机制的通知》（财库[2019]9号）</w:t>
      </w:r>
      <w:r>
        <w:rPr>
          <w:rFonts w:hint="eastAsia" w:ascii="宋体" w:hAnsi="宋体"/>
        </w:rPr>
        <w:t>；</w:t>
      </w:r>
    </w:p>
    <w:p>
      <w:pPr>
        <w:pStyle w:val="58"/>
        <w:spacing w:line="360" w:lineRule="auto"/>
        <w:rPr>
          <w:rFonts w:ascii="宋体" w:hAnsi="宋体"/>
        </w:rPr>
      </w:pPr>
      <w:r>
        <w:rPr>
          <w:rFonts w:hint="eastAsia" w:ascii="宋体" w:hAnsi="宋体"/>
        </w:rPr>
        <w:t>3.本项目的特定资格要求：</w:t>
      </w:r>
    </w:p>
    <w:p>
      <w:pPr>
        <w:pStyle w:val="58"/>
        <w:spacing w:line="360" w:lineRule="auto"/>
        <w:rPr>
          <w:rFonts w:ascii="宋体" w:hAnsi="宋体"/>
        </w:rPr>
      </w:pPr>
      <w:bookmarkStart w:id="16" w:name="_Toc35393623"/>
      <w:bookmarkStart w:id="17" w:name="_Toc35393792"/>
      <w:r>
        <w:rPr>
          <w:rFonts w:hint="eastAsia" w:ascii="宋体" w:hAnsi="宋体"/>
        </w:rPr>
        <w:t>标项1：投标人在“信用中国”（www.creditchina.gov.cn）未被列入重大税收违法案件当事人名单、“中国执行信息公开网”（http://zxgk.court.gov.cn/）未被列入失信被执行人、“中国政府采购网”（www.ccgp.gov.cn）网站上未被列入政府采购严重违法失信行为记录名单；</w:t>
      </w:r>
    </w:p>
    <w:p>
      <w:pPr>
        <w:pStyle w:val="58"/>
        <w:spacing w:line="360" w:lineRule="auto"/>
        <w:rPr>
          <w:rFonts w:ascii="宋体" w:hAnsi="宋体"/>
          <w:b/>
        </w:rPr>
      </w:pPr>
      <w:r>
        <w:rPr>
          <w:rFonts w:hint="eastAsia" w:ascii="宋体" w:hAnsi="宋体"/>
        </w:rPr>
        <w:t>三、获取招标文件</w:t>
      </w:r>
      <w:bookmarkEnd w:id="14"/>
      <w:bookmarkEnd w:id="15"/>
      <w:bookmarkEnd w:id="16"/>
      <w:bookmarkEnd w:id="17"/>
    </w:p>
    <w:p>
      <w:pPr>
        <w:pStyle w:val="58"/>
        <w:spacing w:line="360" w:lineRule="auto"/>
        <w:rPr>
          <w:rFonts w:ascii="宋体" w:hAnsi="宋体"/>
        </w:rPr>
      </w:pPr>
      <w:r>
        <w:rPr>
          <w:rFonts w:hint="eastAsia" w:ascii="宋体" w:hAnsi="宋体"/>
        </w:rPr>
        <w:t>时间：2021年</w:t>
      </w:r>
      <w:r>
        <w:rPr>
          <w:rFonts w:ascii="宋体" w:hAnsi="宋体"/>
        </w:rPr>
        <w:t>11</w:t>
      </w:r>
      <w:r>
        <w:rPr>
          <w:rFonts w:hint="eastAsia" w:ascii="宋体" w:hAnsi="宋体"/>
        </w:rPr>
        <w:t>月</w:t>
      </w:r>
      <w:r>
        <w:rPr>
          <w:rFonts w:ascii="宋体" w:hAnsi="宋体"/>
        </w:rPr>
        <w:t>15</w:t>
      </w:r>
      <w:r>
        <w:rPr>
          <w:rFonts w:hint="eastAsia" w:ascii="宋体" w:hAnsi="宋体"/>
        </w:rPr>
        <w:t>日至2021年</w:t>
      </w:r>
      <w:r>
        <w:rPr>
          <w:rFonts w:ascii="宋体" w:hAnsi="宋体"/>
        </w:rPr>
        <w:t>11</w:t>
      </w:r>
      <w:r>
        <w:rPr>
          <w:rFonts w:hint="eastAsia" w:ascii="宋体" w:hAnsi="宋体"/>
        </w:rPr>
        <w:t>月</w:t>
      </w:r>
      <w:r>
        <w:rPr>
          <w:rFonts w:ascii="宋体" w:hAnsi="宋体"/>
        </w:rPr>
        <w:t>19</w:t>
      </w:r>
      <w:r>
        <w:rPr>
          <w:rFonts w:hint="eastAsia" w:ascii="宋体" w:hAnsi="宋体"/>
        </w:rPr>
        <w:t>日，每天上午10:00至13:30，下午15:30至19:00（北京时间，法定节假日除外）</w:t>
      </w:r>
    </w:p>
    <w:p>
      <w:pPr>
        <w:pStyle w:val="58"/>
        <w:spacing w:line="360" w:lineRule="auto"/>
        <w:rPr>
          <w:rFonts w:ascii="宋体" w:hAnsi="宋体"/>
        </w:rPr>
      </w:pPr>
      <w:r>
        <w:rPr>
          <w:rFonts w:hint="eastAsia" w:ascii="宋体" w:hAnsi="宋体"/>
        </w:rPr>
        <w:t>地点：新疆乌鲁木齐高新技术产业开发区（新市区）鲤鱼山北路199号集电港A座511室</w:t>
      </w:r>
    </w:p>
    <w:p>
      <w:pPr>
        <w:pStyle w:val="58"/>
        <w:spacing w:line="360" w:lineRule="auto"/>
        <w:rPr>
          <w:rFonts w:ascii="宋体" w:hAnsi="宋体"/>
        </w:rPr>
      </w:pPr>
      <w:r>
        <w:rPr>
          <w:rFonts w:hint="eastAsia" w:ascii="宋体" w:hAnsi="宋体"/>
        </w:rPr>
        <w:t>方式：现场购买</w:t>
      </w:r>
    </w:p>
    <w:p>
      <w:pPr>
        <w:pStyle w:val="58"/>
        <w:spacing w:line="360" w:lineRule="auto"/>
        <w:rPr>
          <w:rFonts w:ascii="宋体" w:hAnsi="宋体"/>
        </w:rPr>
      </w:pPr>
      <w:r>
        <w:rPr>
          <w:rFonts w:hint="eastAsia" w:ascii="宋体" w:hAnsi="宋体"/>
        </w:rPr>
        <w:t>售价：</w:t>
      </w:r>
      <w:r>
        <w:rPr>
          <w:rFonts w:ascii="宋体" w:hAnsi="宋体"/>
        </w:rPr>
        <w:t>3</w:t>
      </w:r>
      <w:r>
        <w:rPr>
          <w:rFonts w:hint="eastAsia" w:ascii="宋体" w:hAnsi="宋体"/>
        </w:rPr>
        <w:t>00元</w:t>
      </w:r>
    </w:p>
    <w:p>
      <w:pPr>
        <w:pStyle w:val="58"/>
        <w:spacing w:line="360" w:lineRule="auto"/>
        <w:rPr>
          <w:rFonts w:ascii="宋体" w:hAnsi="宋体"/>
          <w:b/>
        </w:rPr>
      </w:pPr>
      <w:bookmarkStart w:id="18" w:name="_Toc28359082"/>
      <w:bookmarkStart w:id="19" w:name="_Toc28359005"/>
      <w:bookmarkStart w:id="20" w:name="_Toc35393793"/>
      <w:bookmarkStart w:id="21" w:name="_Toc35393624"/>
      <w:r>
        <w:rPr>
          <w:rFonts w:hint="eastAsia" w:ascii="宋体" w:hAnsi="宋体"/>
        </w:rPr>
        <w:t>四、提交投标文件</w:t>
      </w:r>
      <w:bookmarkEnd w:id="18"/>
      <w:bookmarkEnd w:id="19"/>
      <w:r>
        <w:rPr>
          <w:rFonts w:hint="eastAsia" w:ascii="宋体" w:hAnsi="宋体"/>
        </w:rPr>
        <w:t>截止时间、开标时间和地点</w:t>
      </w:r>
      <w:bookmarkEnd w:id="20"/>
      <w:bookmarkEnd w:id="21"/>
    </w:p>
    <w:p>
      <w:pPr>
        <w:pStyle w:val="58"/>
        <w:spacing w:line="360" w:lineRule="auto"/>
        <w:rPr>
          <w:rFonts w:ascii="宋体" w:hAnsi="宋体"/>
          <w:bCs/>
        </w:rPr>
      </w:pPr>
      <w:r>
        <w:rPr>
          <w:rFonts w:hint="eastAsia" w:ascii="宋体" w:hAnsi="宋体"/>
          <w:bCs/>
        </w:rPr>
        <w:t>时间：2021年12月6日16点00分（北京时间）</w:t>
      </w:r>
    </w:p>
    <w:p>
      <w:pPr>
        <w:pStyle w:val="58"/>
        <w:spacing w:line="360" w:lineRule="auto"/>
        <w:rPr>
          <w:rFonts w:ascii="宋体" w:hAnsi="宋体"/>
          <w:bCs/>
        </w:rPr>
      </w:pPr>
      <w:r>
        <w:rPr>
          <w:rFonts w:hint="eastAsia" w:ascii="宋体" w:hAnsi="宋体"/>
        </w:rPr>
        <w:t>地点：</w:t>
      </w:r>
      <w:bookmarkStart w:id="22" w:name="_Hlk41510965"/>
      <w:r>
        <w:rPr>
          <w:rFonts w:hint="eastAsia" w:ascii="宋体" w:hAnsi="宋体"/>
        </w:rPr>
        <w:t>新疆乌鲁木齐高新技术产业开发区（新市区）鲤鱼山北路199号集电港A座</w:t>
      </w:r>
      <w:r>
        <w:rPr>
          <w:rFonts w:ascii="宋体" w:hAnsi="宋体"/>
        </w:rPr>
        <w:t>2020</w:t>
      </w:r>
      <w:r>
        <w:rPr>
          <w:rFonts w:hint="eastAsia" w:ascii="宋体" w:hAnsi="宋体"/>
        </w:rPr>
        <w:t>室</w:t>
      </w:r>
      <w:bookmarkEnd w:id="22"/>
    </w:p>
    <w:p>
      <w:pPr>
        <w:pStyle w:val="58"/>
        <w:spacing w:line="360" w:lineRule="auto"/>
        <w:rPr>
          <w:rFonts w:ascii="宋体" w:hAnsi="宋体"/>
          <w:b/>
        </w:rPr>
      </w:pPr>
      <w:bookmarkStart w:id="23" w:name="_Toc28359084"/>
      <w:bookmarkStart w:id="24" w:name="_Toc35393794"/>
      <w:bookmarkStart w:id="25" w:name="_Toc35393625"/>
      <w:bookmarkStart w:id="26" w:name="_Toc28359007"/>
      <w:r>
        <w:rPr>
          <w:rFonts w:hint="eastAsia" w:ascii="宋体" w:hAnsi="宋体"/>
        </w:rPr>
        <w:t>五、公告期限</w:t>
      </w:r>
      <w:bookmarkEnd w:id="23"/>
      <w:bookmarkEnd w:id="24"/>
      <w:bookmarkEnd w:id="25"/>
      <w:bookmarkEnd w:id="26"/>
      <w:r>
        <w:rPr>
          <w:rFonts w:hint="eastAsia" w:ascii="宋体" w:hAnsi="宋体"/>
          <w:b/>
        </w:rPr>
        <w:t>：</w:t>
      </w:r>
      <w:r>
        <w:rPr>
          <w:rFonts w:hint="eastAsia" w:ascii="宋体" w:hAnsi="宋体"/>
          <w:kern w:val="0"/>
        </w:rPr>
        <w:t>自本公告发布之日起5个工作日。</w:t>
      </w:r>
    </w:p>
    <w:p>
      <w:pPr>
        <w:pStyle w:val="58"/>
        <w:spacing w:line="360" w:lineRule="auto"/>
        <w:rPr>
          <w:rFonts w:ascii="宋体" w:hAnsi="宋体"/>
        </w:rPr>
      </w:pPr>
      <w:bookmarkStart w:id="27" w:name="_Toc35393795"/>
      <w:bookmarkStart w:id="28" w:name="_Toc35393626"/>
      <w:r>
        <w:rPr>
          <w:rFonts w:hint="eastAsia" w:ascii="宋体" w:hAnsi="宋体"/>
        </w:rPr>
        <w:t>六、其他补充事宜</w:t>
      </w:r>
      <w:bookmarkEnd w:id="27"/>
      <w:bookmarkEnd w:id="28"/>
      <w:r>
        <w:rPr>
          <w:rFonts w:hint="eastAsia" w:ascii="宋体" w:hAnsi="宋体"/>
          <w:b/>
        </w:rPr>
        <w:t xml:space="preserve">： </w:t>
      </w:r>
      <w:r>
        <w:rPr>
          <w:rFonts w:hint="eastAsia" w:ascii="宋体" w:hAnsi="宋体"/>
        </w:rPr>
        <w:t>本项目公告期限为5个工作日，供应商认为采购文件使自己的权益受到损害的，可以自收到采购文件之日（发售截止日之后收到采购文件的，以发售截止日为准）或者采购文件公告期限届满之日起7个工作日内，以书面形式向采购人和采购代理机构提出质疑。分散采购限额标准以上的项目，质疑供应商对采购人、采购代理机构的答复不满意或者采购人、采购代理机构未在规定的时间内作出答复的，可以在答复期满后十五个工作日内向同级政府采购监督管理部门投诉。</w:t>
      </w:r>
    </w:p>
    <w:p>
      <w:pPr>
        <w:pStyle w:val="58"/>
        <w:spacing w:line="360" w:lineRule="auto"/>
        <w:rPr>
          <w:rFonts w:ascii="宋体" w:hAnsi="宋体"/>
          <w:b/>
        </w:rPr>
      </w:pPr>
      <w:bookmarkStart w:id="29" w:name="_Toc28359008"/>
      <w:bookmarkStart w:id="30" w:name="_Toc35393627"/>
      <w:bookmarkStart w:id="31" w:name="_Toc35393796"/>
      <w:bookmarkStart w:id="32" w:name="_Toc28359085"/>
      <w:r>
        <w:rPr>
          <w:rFonts w:hint="eastAsia" w:ascii="宋体" w:hAnsi="宋体"/>
        </w:rPr>
        <w:t>七、对本次招标提出询问，请按</w:t>
      </w:r>
      <w:r>
        <w:rPr>
          <w:rFonts w:ascii="宋体" w:hAnsi="宋体"/>
        </w:rPr>
        <w:t>以下方式</w:t>
      </w:r>
      <w:r>
        <w:rPr>
          <w:rFonts w:hint="eastAsia" w:ascii="宋体" w:hAnsi="宋体"/>
        </w:rPr>
        <w:t>联系。</w:t>
      </w:r>
      <w:bookmarkEnd w:id="29"/>
      <w:bookmarkEnd w:id="30"/>
      <w:bookmarkEnd w:id="31"/>
      <w:bookmarkEnd w:id="32"/>
    </w:p>
    <w:p>
      <w:pPr>
        <w:pStyle w:val="58"/>
        <w:spacing w:line="360" w:lineRule="auto"/>
        <w:rPr>
          <w:rFonts w:ascii="宋体" w:hAnsi="宋体"/>
        </w:rPr>
      </w:pPr>
      <w:r>
        <w:rPr>
          <w:rFonts w:hint="eastAsia" w:ascii="宋体" w:hAnsi="宋体"/>
        </w:rPr>
        <w:t>1.采购人信息</w:t>
      </w:r>
    </w:p>
    <w:p>
      <w:pPr>
        <w:pStyle w:val="58"/>
        <w:spacing w:line="360" w:lineRule="auto"/>
        <w:rPr>
          <w:rFonts w:ascii="宋体" w:hAnsi="宋体"/>
        </w:rPr>
      </w:pPr>
      <w:r>
        <w:rPr>
          <w:rFonts w:hint="eastAsia" w:ascii="宋体" w:hAnsi="宋体"/>
        </w:rPr>
        <w:t>名 称：新疆维吾尔自治区第八人民医院　　　　　　　　　　　　</w:t>
      </w:r>
    </w:p>
    <w:p>
      <w:pPr>
        <w:pStyle w:val="58"/>
        <w:spacing w:line="360" w:lineRule="auto"/>
        <w:rPr>
          <w:rFonts w:ascii="宋体" w:hAnsi="宋体"/>
        </w:rPr>
      </w:pPr>
      <w:r>
        <w:rPr>
          <w:rFonts w:hint="eastAsia" w:ascii="宋体" w:hAnsi="宋体"/>
        </w:rPr>
        <w:t>地址：新疆维吾尔自治区乌鲁木齐市沙依巴克区友好北路789号　</w:t>
      </w:r>
    </w:p>
    <w:p>
      <w:pPr>
        <w:pStyle w:val="58"/>
        <w:spacing w:line="360" w:lineRule="auto"/>
        <w:rPr>
          <w:rFonts w:ascii="宋体" w:hAnsi="宋体"/>
        </w:rPr>
      </w:pPr>
      <w:r>
        <w:rPr>
          <w:rFonts w:hint="eastAsia" w:ascii="宋体" w:hAnsi="宋体"/>
        </w:rPr>
        <w:t>联系人：陈峰　　　　　　　　　　　</w:t>
      </w:r>
    </w:p>
    <w:p>
      <w:pPr>
        <w:pStyle w:val="58"/>
        <w:spacing w:line="360" w:lineRule="auto"/>
        <w:rPr>
          <w:rFonts w:ascii="宋体" w:hAnsi="宋体"/>
        </w:rPr>
      </w:pPr>
      <w:r>
        <w:rPr>
          <w:rFonts w:hint="eastAsia" w:ascii="宋体" w:hAnsi="宋体"/>
        </w:rPr>
        <w:t xml:space="preserve">联系方式：13079996688　　　　　　　　　　　 </w:t>
      </w:r>
      <w:bookmarkStart w:id="33" w:name="_Toc28359086"/>
      <w:bookmarkStart w:id="34" w:name="_Toc28359009"/>
    </w:p>
    <w:p>
      <w:pPr>
        <w:pStyle w:val="58"/>
        <w:spacing w:line="360" w:lineRule="auto"/>
        <w:rPr>
          <w:rFonts w:ascii="宋体" w:hAnsi="宋体"/>
        </w:rPr>
      </w:pPr>
      <w:r>
        <w:rPr>
          <w:rFonts w:hint="eastAsia" w:ascii="宋体" w:hAnsi="宋体"/>
        </w:rPr>
        <w:t>2.采购代理机构信息</w:t>
      </w:r>
      <w:bookmarkEnd w:id="33"/>
      <w:bookmarkEnd w:id="34"/>
    </w:p>
    <w:p>
      <w:pPr>
        <w:pStyle w:val="58"/>
        <w:spacing w:line="360" w:lineRule="auto"/>
        <w:rPr>
          <w:rFonts w:ascii="宋体" w:hAnsi="宋体"/>
        </w:rPr>
      </w:pPr>
      <w:r>
        <w:rPr>
          <w:rFonts w:hint="eastAsia" w:ascii="宋体" w:hAnsi="宋体"/>
        </w:rPr>
        <w:t>名 称：新疆正禾招投标有限公司</w:t>
      </w:r>
      <w:r>
        <w:rPr>
          <w:rFonts w:ascii="宋体" w:hAnsi="宋体"/>
        </w:rPr>
        <w:t xml:space="preserve"> </w:t>
      </w:r>
    </w:p>
    <w:p>
      <w:pPr>
        <w:pStyle w:val="58"/>
        <w:spacing w:line="360" w:lineRule="auto"/>
        <w:rPr>
          <w:rFonts w:ascii="宋体" w:hAnsi="宋体"/>
        </w:rPr>
      </w:pPr>
      <w:r>
        <w:rPr>
          <w:rFonts w:hint="eastAsia" w:ascii="宋体" w:hAnsi="宋体"/>
        </w:rPr>
        <w:t>地　址：新疆乌鲁木齐高新技术产业开发区（新市区）鲤鱼山北路199号集电港A座511室　</w:t>
      </w:r>
    </w:p>
    <w:p>
      <w:pPr>
        <w:pStyle w:val="58"/>
        <w:spacing w:line="360" w:lineRule="auto"/>
        <w:rPr>
          <w:rFonts w:ascii="宋体" w:hAnsi="宋体"/>
        </w:rPr>
      </w:pPr>
      <w:r>
        <w:rPr>
          <w:rFonts w:hint="eastAsia" w:ascii="宋体" w:hAnsi="宋体"/>
        </w:rPr>
        <w:t>联系人：许光辉、杨慧　　　　　　　　　　　</w:t>
      </w:r>
    </w:p>
    <w:p>
      <w:pPr>
        <w:pStyle w:val="58"/>
        <w:spacing w:line="360" w:lineRule="auto"/>
        <w:rPr>
          <w:rFonts w:ascii="宋体" w:hAnsi="宋体"/>
        </w:rPr>
      </w:pPr>
      <w:r>
        <w:rPr>
          <w:rFonts w:hint="eastAsia" w:ascii="宋体" w:hAnsi="宋体"/>
        </w:rPr>
        <w:t>联系方式：</w:t>
      </w:r>
      <w:bookmarkStart w:id="35" w:name="_Toc28359087"/>
      <w:bookmarkStart w:id="36" w:name="_Toc28359010"/>
      <w:r>
        <w:rPr>
          <w:rFonts w:hint="eastAsia" w:ascii="宋体" w:hAnsi="宋体"/>
        </w:rPr>
        <w:t>0991-6660570 、1</w:t>
      </w:r>
      <w:r>
        <w:rPr>
          <w:rFonts w:ascii="宋体" w:hAnsi="宋体"/>
        </w:rPr>
        <w:t>8128442751</w:t>
      </w:r>
    </w:p>
    <w:p>
      <w:pPr>
        <w:pStyle w:val="58"/>
        <w:spacing w:line="360" w:lineRule="auto"/>
        <w:rPr>
          <w:rFonts w:ascii="仿宋" w:hAnsi="仿宋" w:eastAsia="仿宋"/>
          <w:sz w:val="24"/>
          <w:szCs w:val="24"/>
        </w:rPr>
      </w:pPr>
      <w:r>
        <w:rPr>
          <w:rFonts w:hint="eastAsia" w:ascii="宋体" w:hAnsi="宋体"/>
        </w:rPr>
        <w:t>邮箱号：</w:t>
      </w:r>
      <w:r>
        <w:rPr>
          <w:rFonts w:ascii="宋体" w:hAnsi="宋体"/>
        </w:rPr>
        <w:t>zh6660570@qq.com</w:t>
      </w:r>
      <w:r>
        <w:rPr>
          <w:rFonts w:hint="eastAsia" w:ascii="宋体" w:hAnsi="宋体"/>
        </w:rPr>
        <w:t>　　　　</w:t>
      </w:r>
      <w:r>
        <w:rPr>
          <w:rFonts w:hint="eastAsia" w:ascii="仿宋" w:hAnsi="仿宋" w:eastAsia="仿宋"/>
          <w:sz w:val="24"/>
          <w:szCs w:val="24"/>
        </w:rPr>
        <w:t>　　　　　　　</w:t>
      </w:r>
      <w:bookmarkEnd w:id="35"/>
      <w:bookmarkEnd w:id="36"/>
    </w:p>
    <w:p>
      <w:pPr>
        <w:widowControl/>
        <w:spacing w:before="0" w:beforeAutospacing="0" w:after="0" w:afterAutospacing="0" w:line="240" w:lineRule="auto"/>
        <w:jc w:val="left"/>
        <w:rPr>
          <w:rFonts w:ascii="仿宋" w:hAnsi="仿宋" w:eastAsia="仿宋"/>
          <w:sz w:val="24"/>
        </w:rPr>
      </w:pPr>
      <w:r>
        <w:rPr>
          <w:rFonts w:ascii="仿宋" w:hAnsi="仿宋" w:eastAsia="仿宋"/>
          <w:sz w:val="24"/>
        </w:rPr>
        <w:br w:type="page"/>
      </w:r>
    </w:p>
    <w:p>
      <w:pPr>
        <w:jc w:val="center"/>
        <w:rPr>
          <w:rFonts w:ascii="仿宋" w:hAnsi="仿宋"/>
          <w:b/>
          <w:szCs w:val="30"/>
        </w:rPr>
      </w:pPr>
      <w:bookmarkStart w:id="37" w:name="_Toc479871106"/>
      <w:bookmarkStart w:id="38" w:name="_Toc481083794"/>
      <w:r>
        <w:rPr>
          <w:rFonts w:hint="eastAsia" w:ascii="仿宋" w:hAnsi="仿宋"/>
          <w:b/>
          <w:szCs w:val="30"/>
        </w:rPr>
        <w:t>投标人须知前附表</w:t>
      </w:r>
      <w:bookmarkEnd w:id="37"/>
      <w:bookmarkEnd w:id="38"/>
    </w:p>
    <w:tbl>
      <w:tblPr>
        <w:tblStyle w:val="26"/>
        <w:tblW w:w="9081" w:type="dxa"/>
        <w:jc w:val="center"/>
        <w:tblLayout w:type="fixed"/>
        <w:tblCellMar>
          <w:top w:w="0" w:type="dxa"/>
          <w:left w:w="0" w:type="dxa"/>
          <w:bottom w:w="0" w:type="dxa"/>
          <w:right w:w="0" w:type="dxa"/>
        </w:tblCellMar>
      </w:tblPr>
      <w:tblGrid>
        <w:gridCol w:w="572"/>
        <w:gridCol w:w="1256"/>
        <w:gridCol w:w="7253"/>
      </w:tblGrid>
      <w:tr>
        <w:tblPrEx>
          <w:tblCellMar>
            <w:top w:w="0" w:type="dxa"/>
            <w:left w:w="0" w:type="dxa"/>
            <w:bottom w:w="0" w:type="dxa"/>
            <w:right w:w="0" w:type="dxa"/>
          </w:tblCellMar>
        </w:tblPrEx>
        <w:trPr>
          <w:trHeight w:val="20" w:hRule="atLeast"/>
          <w:jc w:val="center"/>
        </w:trPr>
        <w:tc>
          <w:tcPr>
            <w:tcW w:w="57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9"/>
              <w:spacing w:line="360" w:lineRule="auto"/>
              <w:jc w:val="center"/>
              <w:rPr>
                <w:rStyle w:val="63"/>
                <w:rFonts w:asciiTheme="minorEastAsia" w:hAnsiTheme="minorEastAsia" w:eastAsiaTheme="minorEastAsia"/>
                <w:szCs w:val="21"/>
              </w:rPr>
            </w:pPr>
            <w:r>
              <w:rPr>
                <w:rStyle w:val="63"/>
                <w:rFonts w:hint="eastAsia" w:asciiTheme="minorEastAsia" w:hAnsiTheme="minorEastAsia" w:eastAsiaTheme="minorEastAsia"/>
                <w:szCs w:val="21"/>
              </w:rPr>
              <w:t>序号</w:t>
            </w: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9"/>
              <w:spacing w:line="360" w:lineRule="auto"/>
              <w:jc w:val="center"/>
              <w:rPr>
                <w:rStyle w:val="63"/>
                <w:rFonts w:asciiTheme="minorEastAsia" w:hAnsiTheme="minorEastAsia" w:eastAsiaTheme="minorEastAsia"/>
                <w:szCs w:val="21"/>
              </w:rPr>
            </w:pPr>
            <w:r>
              <w:rPr>
                <w:rStyle w:val="63"/>
                <w:rFonts w:hint="eastAsia" w:asciiTheme="minorEastAsia" w:hAnsiTheme="minorEastAsia" w:eastAsiaTheme="minorEastAsia"/>
                <w:szCs w:val="21"/>
              </w:rPr>
              <w:t>内容</w:t>
            </w:r>
          </w:p>
        </w:tc>
        <w:tc>
          <w:tcPr>
            <w:tcW w:w="7253" w:type="dxa"/>
            <w:tcBorders>
              <w:top w:val="single" w:color="auto" w:sz="4" w:space="0"/>
              <w:left w:val="nil"/>
              <w:bottom w:val="single" w:color="auto" w:sz="4" w:space="0"/>
              <w:right w:val="single" w:color="auto" w:sz="4" w:space="0"/>
            </w:tcBorders>
            <w:shd w:val="clear" w:color="auto" w:fill="auto"/>
            <w:vAlign w:val="center"/>
          </w:tcPr>
          <w:p>
            <w:pPr>
              <w:pStyle w:val="69"/>
              <w:spacing w:line="360" w:lineRule="auto"/>
              <w:jc w:val="center"/>
              <w:rPr>
                <w:rStyle w:val="63"/>
                <w:rFonts w:asciiTheme="minorEastAsia" w:hAnsiTheme="minorEastAsia" w:eastAsiaTheme="minorEastAsia"/>
                <w:szCs w:val="21"/>
              </w:rPr>
            </w:pPr>
            <w:r>
              <w:rPr>
                <w:rStyle w:val="63"/>
                <w:rFonts w:hint="eastAsia" w:asciiTheme="minorEastAsia" w:hAnsiTheme="minorEastAsia" w:eastAsiaTheme="minorEastAsia"/>
                <w:szCs w:val="21"/>
              </w:rPr>
              <w:t>说明与要求</w:t>
            </w:r>
          </w:p>
        </w:tc>
      </w:tr>
      <w:tr>
        <w:tblPrEx>
          <w:tblCellMar>
            <w:top w:w="0" w:type="dxa"/>
            <w:left w:w="0" w:type="dxa"/>
            <w:bottom w:w="0" w:type="dxa"/>
            <w:right w:w="0" w:type="dxa"/>
          </w:tblCellMar>
        </w:tblPrEx>
        <w:trPr>
          <w:trHeight w:val="495" w:hRule="atLeast"/>
          <w:jc w:val="center"/>
        </w:trPr>
        <w:tc>
          <w:tcPr>
            <w:tcW w:w="57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9"/>
              <w:spacing w:line="360" w:lineRule="auto"/>
              <w:jc w:val="center"/>
              <w:rPr>
                <w:rStyle w:val="63"/>
                <w:rFonts w:asciiTheme="minorEastAsia" w:hAnsiTheme="minorEastAsia" w:eastAsiaTheme="minorEastAsia"/>
                <w:szCs w:val="21"/>
              </w:rPr>
            </w:pPr>
            <w:r>
              <w:rPr>
                <w:rStyle w:val="63"/>
                <w:rFonts w:hint="eastAsia" w:asciiTheme="minorEastAsia" w:hAnsiTheme="minorEastAsia" w:eastAsiaTheme="minorEastAsia"/>
                <w:szCs w:val="21"/>
              </w:rPr>
              <w:t>1</w:t>
            </w: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9"/>
              <w:spacing w:line="360" w:lineRule="auto"/>
              <w:jc w:val="center"/>
              <w:rPr>
                <w:rStyle w:val="63"/>
                <w:rFonts w:asciiTheme="minorEastAsia" w:hAnsiTheme="minorEastAsia" w:eastAsiaTheme="minorEastAsia"/>
                <w:szCs w:val="21"/>
              </w:rPr>
            </w:pPr>
            <w:r>
              <w:rPr>
                <w:rStyle w:val="63"/>
                <w:rFonts w:asciiTheme="minorEastAsia" w:hAnsiTheme="minorEastAsia" w:eastAsiaTheme="minorEastAsia"/>
                <w:szCs w:val="21"/>
              </w:rPr>
              <w:t>项目</w:t>
            </w:r>
            <w:r>
              <w:rPr>
                <w:rStyle w:val="63"/>
                <w:rFonts w:hint="eastAsia" w:asciiTheme="minorEastAsia" w:hAnsiTheme="minorEastAsia" w:eastAsiaTheme="minorEastAsia"/>
                <w:szCs w:val="21"/>
              </w:rPr>
              <w:t>名称</w:t>
            </w:r>
          </w:p>
        </w:tc>
        <w:tc>
          <w:tcPr>
            <w:tcW w:w="7253" w:type="dxa"/>
            <w:tcBorders>
              <w:top w:val="single" w:color="auto" w:sz="4" w:space="0"/>
              <w:left w:val="nil"/>
              <w:bottom w:val="single" w:color="auto" w:sz="4" w:space="0"/>
              <w:right w:val="single" w:color="auto" w:sz="4" w:space="0"/>
            </w:tcBorders>
            <w:shd w:val="clear" w:color="auto" w:fill="auto"/>
            <w:vAlign w:val="center"/>
          </w:tcPr>
          <w:p>
            <w:pPr>
              <w:pStyle w:val="69"/>
              <w:spacing w:line="360" w:lineRule="auto"/>
              <w:ind w:left="216" w:leftChars="103" w:firstLine="0" w:firstLineChars="0"/>
              <w:rPr>
                <w:rStyle w:val="63"/>
                <w:rFonts w:asciiTheme="minorEastAsia" w:hAnsiTheme="minorEastAsia" w:eastAsiaTheme="minorEastAsia"/>
                <w:szCs w:val="21"/>
              </w:rPr>
            </w:pPr>
            <w:r>
              <w:rPr>
                <w:rStyle w:val="63"/>
                <w:rFonts w:hint="eastAsia" w:asciiTheme="minorEastAsia" w:hAnsiTheme="minorEastAsia" w:eastAsiaTheme="minorEastAsia"/>
                <w:szCs w:val="21"/>
              </w:rPr>
              <w:t>新疆维吾尔自治区第八人民医院2022年保洁服务项目</w:t>
            </w:r>
          </w:p>
        </w:tc>
      </w:tr>
      <w:tr>
        <w:tblPrEx>
          <w:tblCellMar>
            <w:top w:w="0" w:type="dxa"/>
            <w:left w:w="0" w:type="dxa"/>
            <w:bottom w:w="0" w:type="dxa"/>
            <w:right w:w="0" w:type="dxa"/>
          </w:tblCellMar>
        </w:tblPrEx>
        <w:trPr>
          <w:trHeight w:val="495" w:hRule="atLeast"/>
          <w:jc w:val="center"/>
        </w:trPr>
        <w:tc>
          <w:tcPr>
            <w:tcW w:w="57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9"/>
              <w:spacing w:line="360" w:lineRule="auto"/>
              <w:jc w:val="center"/>
              <w:rPr>
                <w:rStyle w:val="63"/>
                <w:rFonts w:asciiTheme="minorEastAsia" w:hAnsiTheme="minorEastAsia" w:eastAsiaTheme="minorEastAsia"/>
                <w:szCs w:val="21"/>
              </w:rPr>
            </w:pPr>
            <w:r>
              <w:rPr>
                <w:rStyle w:val="63"/>
                <w:rFonts w:hint="eastAsia" w:asciiTheme="minorEastAsia" w:hAnsiTheme="minorEastAsia" w:eastAsiaTheme="minorEastAsia"/>
                <w:szCs w:val="21"/>
              </w:rPr>
              <w:t>2</w:t>
            </w: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9"/>
              <w:spacing w:line="360" w:lineRule="auto"/>
              <w:jc w:val="center"/>
              <w:rPr>
                <w:rStyle w:val="63"/>
                <w:rFonts w:asciiTheme="minorEastAsia" w:hAnsiTheme="minorEastAsia" w:eastAsiaTheme="minorEastAsia"/>
                <w:szCs w:val="21"/>
              </w:rPr>
            </w:pPr>
            <w:r>
              <w:rPr>
                <w:rStyle w:val="63"/>
                <w:rFonts w:hint="eastAsia" w:asciiTheme="minorEastAsia" w:hAnsiTheme="minorEastAsia" w:eastAsiaTheme="minorEastAsia"/>
                <w:szCs w:val="21"/>
              </w:rPr>
              <w:t>项目编号</w:t>
            </w:r>
          </w:p>
        </w:tc>
        <w:tc>
          <w:tcPr>
            <w:tcW w:w="7253" w:type="dxa"/>
            <w:tcBorders>
              <w:top w:val="single" w:color="auto" w:sz="4" w:space="0"/>
              <w:left w:val="nil"/>
              <w:bottom w:val="single" w:color="auto" w:sz="4" w:space="0"/>
              <w:right w:val="single" w:color="auto" w:sz="4" w:space="0"/>
            </w:tcBorders>
            <w:shd w:val="clear" w:color="auto" w:fill="auto"/>
            <w:vAlign w:val="center"/>
          </w:tcPr>
          <w:p>
            <w:pPr>
              <w:pStyle w:val="69"/>
              <w:spacing w:line="360" w:lineRule="auto"/>
              <w:ind w:left="216" w:leftChars="103" w:firstLine="0" w:firstLineChars="0"/>
              <w:rPr>
                <w:rStyle w:val="63"/>
                <w:rFonts w:asciiTheme="minorEastAsia" w:hAnsiTheme="minorEastAsia" w:eastAsiaTheme="minorEastAsia"/>
                <w:szCs w:val="21"/>
              </w:rPr>
            </w:pPr>
            <w:r>
              <w:rPr>
                <w:rStyle w:val="63"/>
                <w:rFonts w:hint="eastAsia" w:asciiTheme="minorEastAsia" w:hAnsiTheme="minorEastAsia" w:eastAsiaTheme="minorEastAsia"/>
                <w:szCs w:val="21"/>
              </w:rPr>
              <w:t>202</w:t>
            </w:r>
            <w:r>
              <w:rPr>
                <w:rStyle w:val="63"/>
                <w:rFonts w:hint="eastAsia" w:asciiTheme="minorEastAsia" w:hAnsiTheme="minorEastAsia" w:eastAsiaTheme="minorEastAsia"/>
                <w:szCs w:val="21"/>
                <w:lang w:val="en-US"/>
              </w:rPr>
              <w:t>1-</w:t>
            </w:r>
            <w:r>
              <w:rPr>
                <w:rStyle w:val="63"/>
                <w:rFonts w:hint="eastAsia" w:asciiTheme="minorEastAsia" w:hAnsiTheme="minorEastAsia" w:eastAsiaTheme="minorEastAsia"/>
                <w:szCs w:val="21"/>
              </w:rPr>
              <w:t>ZFCG</w:t>
            </w:r>
            <w:r>
              <w:rPr>
                <w:rStyle w:val="63"/>
                <w:rFonts w:hint="eastAsia" w:asciiTheme="minorEastAsia" w:hAnsiTheme="minorEastAsia" w:eastAsiaTheme="minorEastAsia"/>
                <w:szCs w:val="21"/>
                <w:lang w:val="en-US"/>
              </w:rPr>
              <w:t>-0</w:t>
            </w:r>
            <w:r>
              <w:rPr>
                <w:rStyle w:val="63"/>
                <w:rFonts w:hint="eastAsia" w:asciiTheme="minorEastAsia" w:hAnsiTheme="minorEastAsia" w:eastAsiaTheme="minorEastAsia"/>
                <w:szCs w:val="21"/>
              </w:rPr>
              <w:t>049</w:t>
            </w:r>
          </w:p>
        </w:tc>
      </w:tr>
      <w:tr>
        <w:tblPrEx>
          <w:tblCellMar>
            <w:top w:w="0" w:type="dxa"/>
            <w:left w:w="0" w:type="dxa"/>
            <w:bottom w:w="0" w:type="dxa"/>
            <w:right w:w="0" w:type="dxa"/>
          </w:tblCellMar>
        </w:tblPrEx>
        <w:trPr>
          <w:trHeight w:val="495" w:hRule="atLeast"/>
          <w:jc w:val="center"/>
        </w:trPr>
        <w:tc>
          <w:tcPr>
            <w:tcW w:w="57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9"/>
              <w:spacing w:line="360" w:lineRule="auto"/>
              <w:jc w:val="center"/>
              <w:rPr>
                <w:rStyle w:val="63"/>
                <w:rFonts w:asciiTheme="minorEastAsia" w:hAnsiTheme="minorEastAsia" w:eastAsiaTheme="minorEastAsia"/>
                <w:szCs w:val="21"/>
              </w:rPr>
            </w:pPr>
            <w:r>
              <w:rPr>
                <w:rStyle w:val="63"/>
                <w:rFonts w:hint="eastAsia" w:asciiTheme="minorEastAsia" w:hAnsiTheme="minorEastAsia" w:eastAsiaTheme="minorEastAsia"/>
                <w:szCs w:val="21"/>
              </w:rPr>
              <w:t>3</w:t>
            </w: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9"/>
              <w:spacing w:line="360" w:lineRule="auto"/>
              <w:jc w:val="center"/>
              <w:rPr>
                <w:rStyle w:val="63"/>
                <w:rFonts w:asciiTheme="minorEastAsia" w:hAnsiTheme="minorEastAsia" w:eastAsiaTheme="minorEastAsia"/>
                <w:szCs w:val="21"/>
              </w:rPr>
            </w:pPr>
            <w:r>
              <w:rPr>
                <w:rStyle w:val="63"/>
                <w:rFonts w:hint="eastAsia" w:asciiTheme="minorEastAsia" w:hAnsiTheme="minorEastAsia" w:eastAsiaTheme="minorEastAsia"/>
                <w:szCs w:val="21"/>
              </w:rPr>
              <w:t>联系方式</w:t>
            </w:r>
          </w:p>
        </w:tc>
        <w:tc>
          <w:tcPr>
            <w:tcW w:w="7253" w:type="dxa"/>
            <w:tcBorders>
              <w:top w:val="single" w:color="auto" w:sz="4" w:space="0"/>
              <w:left w:val="nil"/>
              <w:bottom w:val="single" w:color="auto" w:sz="4" w:space="0"/>
              <w:right w:val="single" w:color="auto" w:sz="4" w:space="0"/>
            </w:tcBorders>
            <w:shd w:val="clear" w:color="auto" w:fill="auto"/>
            <w:vAlign w:val="center"/>
          </w:tcPr>
          <w:p>
            <w:pPr>
              <w:pStyle w:val="69"/>
              <w:spacing w:line="360" w:lineRule="auto"/>
              <w:ind w:left="216" w:leftChars="103" w:firstLine="0" w:firstLineChars="0"/>
              <w:rPr>
                <w:rStyle w:val="63"/>
                <w:rFonts w:asciiTheme="minorEastAsia" w:hAnsiTheme="minorEastAsia" w:eastAsiaTheme="minorEastAsia"/>
                <w:szCs w:val="21"/>
              </w:rPr>
            </w:pPr>
            <w:r>
              <w:rPr>
                <w:rStyle w:val="63"/>
                <w:rFonts w:hint="eastAsia" w:asciiTheme="minorEastAsia" w:hAnsiTheme="minorEastAsia" w:eastAsiaTheme="minorEastAsia"/>
                <w:szCs w:val="21"/>
              </w:rPr>
              <w:t>1.采购人信息</w:t>
            </w:r>
          </w:p>
          <w:p>
            <w:pPr>
              <w:pStyle w:val="69"/>
              <w:ind w:left="216" w:leftChars="103" w:firstLine="0" w:firstLineChars="0"/>
              <w:rPr>
                <w:rStyle w:val="63"/>
                <w:rFonts w:asciiTheme="minorEastAsia" w:hAnsiTheme="minorEastAsia" w:eastAsiaTheme="minorEastAsia"/>
                <w:szCs w:val="21"/>
              </w:rPr>
            </w:pPr>
            <w:r>
              <w:rPr>
                <w:rStyle w:val="63"/>
                <w:rFonts w:hint="eastAsia" w:asciiTheme="minorEastAsia" w:hAnsiTheme="minorEastAsia" w:eastAsiaTheme="minorEastAsia"/>
                <w:szCs w:val="21"/>
              </w:rPr>
              <w:t>名 称：新疆维吾尔自治区第八人民医院　　　　　　　　　　　　</w:t>
            </w:r>
          </w:p>
          <w:p>
            <w:pPr>
              <w:pStyle w:val="69"/>
              <w:ind w:left="216" w:leftChars="103" w:firstLine="0" w:firstLineChars="0"/>
              <w:rPr>
                <w:rStyle w:val="63"/>
                <w:rFonts w:asciiTheme="minorEastAsia" w:hAnsiTheme="minorEastAsia" w:eastAsiaTheme="minorEastAsia"/>
                <w:szCs w:val="21"/>
              </w:rPr>
            </w:pPr>
            <w:r>
              <w:rPr>
                <w:rStyle w:val="63"/>
                <w:rFonts w:hint="eastAsia" w:asciiTheme="minorEastAsia" w:hAnsiTheme="minorEastAsia" w:eastAsiaTheme="minorEastAsia"/>
                <w:szCs w:val="21"/>
              </w:rPr>
              <w:t>地址：新疆维吾尔自治区乌鲁木齐市沙依巴克区友好北路789号　</w:t>
            </w:r>
          </w:p>
          <w:p>
            <w:pPr>
              <w:pStyle w:val="69"/>
              <w:ind w:left="216" w:leftChars="103" w:firstLine="0" w:firstLineChars="0"/>
              <w:rPr>
                <w:rStyle w:val="63"/>
                <w:rFonts w:asciiTheme="minorEastAsia" w:hAnsiTheme="minorEastAsia" w:eastAsiaTheme="minorEastAsia"/>
                <w:szCs w:val="21"/>
              </w:rPr>
            </w:pPr>
            <w:r>
              <w:rPr>
                <w:rStyle w:val="63"/>
                <w:rFonts w:hint="eastAsia" w:asciiTheme="minorEastAsia" w:hAnsiTheme="minorEastAsia" w:eastAsiaTheme="minorEastAsia"/>
                <w:szCs w:val="21"/>
              </w:rPr>
              <w:t>联系人：陈峰　　　　　　　　　　　</w:t>
            </w:r>
          </w:p>
          <w:p>
            <w:pPr>
              <w:pStyle w:val="69"/>
              <w:spacing w:line="360" w:lineRule="auto"/>
              <w:ind w:left="216" w:leftChars="103" w:firstLine="0" w:firstLineChars="0"/>
              <w:rPr>
                <w:rStyle w:val="63"/>
                <w:rFonts w:asciiTheme="minorEastAsia" w:hAnsiTheme="minorEastAsia" w:eastAsiaTheme="minorEastAsia"/>
                <w:szCs w:val="21"/>
              </w:rPr>
            </w:pPr>
            <w:r>
              <w:rPr>
                <w:rStyle w:val="63"/>
                <w:rFonts w:hint="eastAsia" w:asciiTheme="minorEastAsia" w:hAnsiTheme="minorEastAsia" w:eastAsiaTheme="minorEastAsia"/>
                <w:szCs w:val="21"/>
              </w:rPr>
              <w:t xml:space="preserve">联系方式：13079996688　　　　　　　　　　　 </w:t>
            </w:r>
          </w:p>
          <w:p>
            <w:pPr>
              <w:pStyle w:val="69"/>
              <w:spacing w:line="360" w:lineRule="auto"/>
              <w:ind w:left="216" w:leftChars="103" w:firstLine="0" w:firstLineChars="0"/>
              <w:rPr>
                <w:rStyle w:val="63"/>
                <w:rFonts w:asciiTheme="minorEastAsia" w:hAnsiTheme="minorEastAsia" w:eastAsiaTheme="minorEastAsia"/>
                <w:szCs w:val="21"/>
              </w:rPr>
            </w:pPr>
            <w:r>
              <w:rPr>
                <w:rStyle w:val="63"/>
                <w:rFonts w:hint="eastAsia" w:asciiTheme="minorEastAsia" w:hAnsiTheme="minorEastAsia" w:eastAsiaTheme="minorEastAsia"/>
                <w:szCs w:val="21"/>
              </w:rPr>
              <w:t>2.采购代理机构信息</w:t>
            </w:r>
          </w:p>
          <w:p>
            <w:pPr>
              <w:pStyle w:val="69"/>
              <w:spacing w:line="360" w:lineRule="auto"/>
              <w:ind w:left="216" w:leftChars="103" w:firstLine="0" w:firstLineChars="0"/>
              <w:rPr>
                <w:rStyle w:val="63"/>
                <w:rFonts w:asciiTheme="minorEastAsia" w:hAnsiTheme="minorEastAsia" w:eastAsiaTheme="minorEastAsia"/>
                <w:szCs w:val="21"/>
              </w:rPr>
            </w:pPr>
            <w:r>
              <w:rPr>
                <w:rStyle w:val="63"/>
                <w:rFonts w:hint="eastAsia" w:asciiTheme="minorEastAsia" w:hAnsiTheme="minorEastAsia" w:eastAsiaTheme="minorEastAsia"/>
                <w:szCs w:val="21"/>
              </w:rPr>
              <w:t xml:space="preserve">名称：新疆正禾招投标有限公司 </w:t>
            </w:r>
          </w:p>
          <w:p>
            <w:pPr>
              <w:pStyle w:val="69"/>
              <w:spacing w:line="360" w:lineRule="auto"/>
              <w:ind w:left="216" w:leftChars="103" w:firstLine="0" w:firstLineChars="0"/>
              <w:rPr>
                <w:rStyle w:val="63"/>
                <w:rFonts w:asciiTheme="minorEastAsia" w:hAnsiTheme="minorEastAsia" w:eastAsiaTheme="minorEastAsia"/>
                <w:szCs w:val="21"/>
              </w:rPr>
            </w:pPr>
            <w:r>
              <w:rPr>
                <w:rStyle w:val="63"/>
                <w:rFonts w:hint="eastAsia" w:asciiTheme="minorEastAsia" w:hAnsiTheme="minorEastAsia" w:eastAsiaTheme="minorEastAsia"/>
                <w:szCs w:val="21"/>
              </w:rPr>
              <w:t>地址：新疆乌鲁木齐高新技术产业开发区（新市区）鲤鱼山北路199号集电港A座511室　</w:t>
            </w:r>
          </w:p>
          <w:p>
            <w:pPr>
              <w:pStyle w:val="69"/>
              <w:spacing w:line="360" w:lineRule="auto"/>
              <w:ind w:left="216" w:leftChars="103" w:firstLine="0" w:firstLineChars="0"/>
              <w:rPr>
                <w:rStyle w:val="63"/>
                <w:rFonts w:asciiTheme="minorEastAsia" w:hAnsiTheme="minorEastAsia" w:eastAsiaTheme="minorEastAsia"/>
                <w:szCs w:val="21"/>
              </w:rPr>
            </w:pPr>
            <w:r>
              <w:rPr>
                <w:rStyle w:val="63"/>
                <w:rFonts w:hint="eastAsia" w:asciiTheme="minorEastAsia" w:hAnsiTheme="minorEastAsia" w:eastAsiaTheme="minorEastAsia"/>
                <w:szCs w:val="21"/>
              </w:rPr>
              <w:t>联系人：许光辉　、杨慧　　　　　　　　　　</w:t>
            </w:r>
          </w:p>
          <w:p>
            <w:pPr>
              <w:pStyle w:val="69"/>
              <w:spacing w:line="360" w:lineRule="auto"/>
              <w:ind w:left="216" w:leftChars="103" w:firstLine="0" w:firstLineChars="0"/>
              <w:rPr>
                <w:rStyle w:val="63"/>
                <w:rFonts w:asciiTheme="minorEastAsia" w:hAnsiTheme="minorEastAsia" w:eastAsiaTheme="minorEastAsia"/>
                <w:szCs w:val="21"/>
              </w:rPr>
            </w:pPr>
            <w:r>
              <w:rPr>
                <w:rStyle w:val="63"/>
                <w:rFonts w:hint="eastAsia" w:asciiTheme="minorEastAsia" w:hAnsiTheme="minorEastAsia" w:eastAsiaTheme="minorEastAsia"/>
                <w:szCs w:val="21"/>
              </w:rPr>
              <w:t>联系方式：0991-6660570、1</w:t>
            </w:r>
            <w:r>
              <w:rPr>
                <w:rStyle w:val="63"/>
                <w:rFonts w:asciiTheme="minorEastAsia" w:hAnsiTheme="minorEastAsia" w:eastAsiaTheme="minorEastAsia"/>
                <w:szCs w:val="21"/>
              </w:rPr>
              <w:t>8129442751</w:t>
            </w:r>
          </w:p>
          <w:p>
            <w:pPr>
              <w:pStyle w:val="69"/>
              <w:spacing w:line="360" w:lineRule="auto"/>
              <w:ind w:left="216" w:leftChars="103" w:firstLine="0" w:firstLineChars="0"/>
              <w:rPr>
                <w:rStyle w:val="63"/>
                <w:rFonts w:asciiTheme="minorEastAsia" w:hAnsiTheme="minorEastAsia" w:eastAsiaTheme="minorEastAsia"/>
                <w:szCs w:val="21"/>
              </w:rPr>
            </w:pPr>
            <w:r>
              <w:rPr>
                <w:rStyle w:val="63"/>
                <w:rFonts w:hint="eastAsia" w:asciiTheme="minorEastAsia" w:hAnsiTheme="minorEastAsia" w:eastAsiaTheme="minorEastAsia"/>
                <w:szCs w:val="21"/>
              </w:rPr>
              <w:t>邮箱号：</w:t>
            </w:r>
            <w:r>
              <w:rPr>
                <w:rStyle w:val="63"/>
                <w:rFonts w:asciiTheme="minorEastAsia" w:hAnsiTheme="minorEastAsia" w:eastAsiaTheme="minorEastAsia"/>
                <w:szCs w:val="21"/>
              </w:rPr>
              <w:t>zh6660570@qq.com</w:t>
            </w:r>
            <w:r>
              <w:rPr>
                <w:rStyle w:val="63"/>
                <w:rFonts w:hint="eastAsia" w:asciiTheme="minorEastAsia" w:hAnsiTheme="minorEastAsia" w:eastAsiaTheme="minorEastAsia"/>
                <w:szCs w:val="21"/>
              </w:rPr>
              <w:t>　　　　　　　　　　　</w:t>
            </w:r>
          </w:p>
        </w:tc>
      </w:tr>
      <w:tr>
        <w:tblPrEx>
          <w:tblCellMar>
            <w:top w:w="0" w:type="dxa"/>
            <w:left w:w="0" w:type="dxa"/>
            <w:bottom w:w="0" w:type="dxa"/>
            <w:right w:w="0" w:type="dxa"/>
          </w:tblCellMar>
        </w:tblPrEx>
        <w:trPr>
          <w:trHeight w:val="20" w:hRule="atLeast"/>
          <w:jc w:val="center"/>
        </w:trPr>
        <w:tc>
          <w:tcPr>
            <w:tcW w:w="57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9"/>
              <w:spacing w:line="360" w:lineRule="auto"/>
              <w:jc w:val="center"/>
              <w:rPr>
                <w:rStyle w:val="63"/>
                <w:rFonts w:asciiTheme="minorEastAsia" w:hAnsiTheme="minorEastAsia" w:eastAsiaTheme="minorEastAsia"/>
                <w:szCs w:val="21"/>
              </w:rPr>
            </w:pPr>
            <w:r>
              <w:rPr>
                <w:rStyle w:val="63"/>
                <w:rFonts w:hint="eastAsia" w:asciiTheme="minorEastAsia" w:hAnsiTheme="minorEastAsia" w:eastAsiaTheme="minorEastAsia"/>
                <w:szCs w:val="21"/>
              </w:rPr>
              <w:t>4</w:t>
            </w: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9"/>
              <w:spacing w:line="360" w:lineRule="auto"/>
              <w:jc w:val="center"/>
              <w:rPr>
                <w:rStyle w:val="63"/>
                <w:rFonts w:asciiTheme="minorEastAsia" w:hAnsiTheme="minorEastAsia" w:eastAsiaTheme="minorEastAsia"/>
                <w:szCs w:val="21"/>
              </w:rPr>
            </w:pPr>
            <w:r>
              <w:rPr>
                <w:rStyle w:val="63"/>
                <w:rFonts w:hint="eastAsia" w:asciiTheme="minorEastAsia" w:hAnsiTheme="minorEastAsia" w:eastAsiaTheme="minorEastAsia"/>
                <w:szCs w:val="21"/>
              </w:rPr>
              <w:t>是否接受联合体投标</w:t>
            </w:r>
          </w:p>
        </w:tc>
        <w:tc>
          <w:tcPr>
            <w:tcW w:w="7253" w:type="dxa"/>
            <w:tcBorders>
              <w:top w:val="single" w:color="auto" w:sz="4" w:space="0"/>
              <w:left w:val="nil"/>
              <w:bottom w:val="single" w:color="auto" w:sz="4" w:space="0"/>
              <w:right w:val="single" w:color="auto" w:sz="4" w:space="0"/>
            </w:tcBorders>
            <w:shd w:val="clear" w:color="auto" w:fill="auto"/>
            <w:vAlign w:val="center"/>
          </w:tcPr>
          <w:p>
            <w:pPr>
              <w:pStyle w:val="69"/>
              <w:spacing w:line="360" w:lineRule="auto"/>
              <w:ind w:left="216" w:leftChars="103" w:firstLine="0" w:firstLineChars="0"/>
              <w:rPr>
                <w:sz w:val="21"/>
                <w:szCs w:val="21"/>
              </w:rPr>
            </w:pPr>
            <w:r>
              <w:rPr>
                <w:rStyle w:val="63"/>
                <w:rFonts w:hint="eastAsia" w:asciiTheme="minorEastAsia" w:hAnsiTheme="minorEastAsia" w:eastAsiaTheme="minorEastAsia"/>
                <w:szCs w:val="21"/>
              </w:rPr>
              <w:fldChar w:fldCharType="begin"/>
            </w:r>
            <w:r>
              <w:rPr>
                <w:rStyle w:val="63"/>
                <w:rFonts w:hint="eastAsia" w:asciiTheme="minorEastAsia" w:hAnsiTheme="minorEastAsia" w:eastAsiaTheme="minorEastAsia"/>
                <w:szCs w:val="21"/>
              </w:rPr>
              <w:instrText xml:space="preserve"> eq \o\ac(□,√)</w:instrText>
            </w:r>
            <w:r>
              <w:rPr>
                <w:rStyle w:val="63"/>
                <w:rFonts w:hint="eastAsia" w:asciiTheme="minorEastAsia" w:hAnsiTheme="minorEastAsia" w:eastAsiaTheme="minorEastAsia"/>
                <w:szCs w:val="21"/>
              </w:rPr>
              <w:fldChar w:fldCharType="end"/>
            </w:r>
            <w:r>
              <w:rPr>
                <w:sz w:val="21"/>
                <w:szCs w:val="21"/>
              </w:rPr>
              <w:t xml:space="preserve">不接受 </w:t>
            </w:r>
          </w:p>
          <w:p>
            <w:pPr>
              <w:pStyle w:val="69"/>
              <w:spacing w:line="360" w:lineRule="auto"/>
              <w:ind w:left="216" w:leftChars="103" w:firstLine="0" w:firstLineChars="0"/>
              <w:rPr>
                <w:rStyle w:val="63"/>
                <w:rFonts w:asciiTheme="minorEastAsia" w:hAnsiTheme="minorEastAsia" w:eastAsiaTheme="minorEastAsia"/>
                <w:szCs w:val="21"/>
              </w:rPr>
            </w:pPr>
            <w:r>
              <w:rPr>
                <w:rFonts w:hint="eastAsia"/>
                <w:sz w:val="21"/>
                <w:szCs w:val="21"/>
              </w:rPr>
              <w:t>□</w:t>
            </w:r>
            <w:r>
              <w:rPr>
                <w:sz w:val="21"/>
                <w:szCs w:val="21"/>
              </w:rPr>
              <w:t>接受，应满足下列要求：</w:t>
            </w:r>
          </w:p>
        </w:tc>
      </w:tr>
      <w:tr>
        <w:tblPrEx>
          <w:tblCellMar>
            <w:top w:w="0" w:type="dxa"/>
            <w:left w:w="0" w:type="dxa"/>
            <w:bottom w:w="0" w:type="dxa"/>
            <w:right w:w="0" w:type="dxa"/>
          </w:tblCellMar>
        </w:tblPrEx>
        <w:trPr>
          <w:trHeight w:val="20" w:hRule="atLeast"/>
          <w:jc w:val="center"/>
        </w:trPr>
        <w:tc>
          <w:tcPr>
            <w:tcW w:w="572" w:type="dxa"/>
            <w:tcBorders>
              <w:top w:val="nil"/>
              <w:left w:val="single" w:color="auto" w:sz="4" w:space="0"/>
              <w:bottom w:val="single" w:color="auto" w:sz="4" w:space="0"/>
              <w:right w:val="single" w:color="auto" w:sz="4" w:space="0"/>
            </w:tcBorders>
            <w:shd w:val="clear" w:color="auto" w:fill="auto"/>
            <w:vAlign w:val="center"/>
          </w:tcPr>
          <w:p>
            <w:pPr>
              <w:pStyle w:val="69"/>
              <w:spacing w:line="360" w:lineRule="auto"/>
              <w:jc w:val="center"/>
              <w:rPr>
                <w:rStyle w:val="63"/>
                <w:rFonts w:asciiTheme="minorEastAsia" w:hAnsiTheme="minorEastAsia" w:eastAsiaTheme="minorEastAsia"/>
                <w:szCs w:val="21"/>
              </w:rPr>
            </w:pPr>
            <w:r>
              <w:rPr>
                <w:rStyle w:val="63"/>
                <w:rFonts w:hint="eastAsia" w:asciiTheme="minorEastAsia" w:hAnsiTheme="minorEastAsia" w:eastAsiaTheme="minorEastAsia"/>
                <w:szCs w:val="21"/>
              </w:rPr>
              <w:t>5</w:t>
            </w:r>
          </w:p>
        </w:tc>
        <w:tc>
          <w:tcPr>
            <w:tcW w:w="1256" w:type="dxa"/>
            <w:tcBorders>
              <w:top w:val="nil"/>
              <w:left w:val="single" w:color="auto" w:sz="4" w:space="0"/>
              <w:bottom w:val="single" w:color="auto" w:sz="4" w:space="0"/>
              <w:right w:val="single" w:color="auto" w:sz="4" w:space="0"/>
            </w:tcBorders>
            <w:shd w:val="clear" w:color="auto" w:fill="auto"/>
            <w:vAlign w:val="center"/>
          </w:tcPr>
          <w:p>
            <w:pPr>
              <w:pStyle w:val="69"/>
              <w:spacing w:line="360" w:lineRule="auto"/>
              <w:jc w:val="center"/>
              <w:rPr>
                <w:rStyle w:val="63"/>
                <w:rFonts w:asciiTheme="minorEastAsia" w:hAnsiTheme="minorEastAsia" w:eastAsiaTheme="minorEastAsia"/>
                <w:szCs w:val="21"/>
              </w:rPr>
            </w:pPr>
            <w:r>
              <w:rPr>
                <w:rStyle w:val="63"/>
                <w:rFonts w:hint="eastAsia" w:asciiTheme="minorEastAsia" w:hAnsiTheme="minorEastAsia" w:eastAsiaTheme="minorEastAsia"/>
                <w:szCs w:val="21"/>
              </w:rPr>
              <w:t>采购需求</w:t>
            </w:r>
          </w:p>
        </w:tc>
        <w:tc>
          <w:tcPr>
            <w:tcW w:w="7253" w:type="dxa"/>
            <w:tcBorders>
              <w:top w:val="nil"/>
              <w:left w:val="nil"/>
              <w:bottom w:val="single" w:color="auto" w:sz="4" w:space="0"/>
              <w:right w:val="single" w:color="auto" w:sz="4" w:space="0"/>
            </w:tcBorders>
            <w:shd w:val="clear" w:color="auto" w:fill="auto"/>
            <w:vAlign w:val="center"/>
          </w:tcPr>
          <w:p>
            <w:pPr>
              <w:pStyle w:val="69"/>
              <w:spacing w:line="360" w:lineRule="auto"/>
              <w:ind w:left="216" w:leftChars="103" w:firstLine="0" w:firstLineChars="0"/>
              <w:rPr>
                <w:rStyle w:val="63"/>
                <w:rFonts w:asciiTheme="minorEastAsia" w:hAnsiTheme="minorEastAsia" w:eastAsiaTheme="minorEastAsia"/>
                <w:szCs w:val="21"/>
              </w:rPr>
            </w:pPr>
            <w:r>
              <w:rPr>
                <w:rStyle w:val="63"/>
                <w:rFonts w:hint="eastAsia" w:asciiTheme="minorEastAsia" w:hAnsiTheme="minorEastAsia" w:eastAsiaTheme="minorEastAsia"/>
                <w:szCs w:val="21"/>
              </w:rPr>
              <w:t>2022年保洁服务（</w:t>
            </w:r>
            <w:r>
              <w:rPr>
                <w:rFonts w:ascii="宋体" w:hAnsi="宋体"/>
                <w:sz w:val="21"/>
                <w:szCs w:val="21"/>
              </w:rPr>
              <w:t>130</w:t>
            </w:r>
            <w:r>
              <w:rPr>
                <w:rFonts w:hint="eastAsia" w:ascii="宋体" w:hAnsi="宋体"/>
                <w:sz w:val="21"/>
                <w:szCs w:val="21"/>
              </w:rPr>
              <w:t>万元</w:t>
            </w:r>
            <w:r>
              <w:rPr>
                <w:rStyle w:val="63"/>
                <w:rFonts w:hint="eastAsia" w:asciiTheme="minorEastAsia" w:hAnsiTheme="minorEastAsia" w:eastAsiaTheme="minorEastAsia"/>
                <w:szCs w:val="21"/>
              </w:rPr>
              <w:t>）</w:t>
            </w:r>
          </w:p>
        </w:tc>
      </w:tr>
      <w:tr>
        <w:tblPrEx>
          <w:tblCellMar>
            <w:top w:w="0" w:type="dxa"/>
            <w:left w:w="0" w:type="dxa"/>
            <w:bottom w:w="0" w:type="dxa"/>
            <w:right w:w="0" w:type="dxa"/>
          </w:tblCellMar>
        </w:tblPrEx>
        <w:trPr>
          <w:trHeight w:val="20" w:hRule="atLeast"/>
          <w:jc w:val="center"/>
        </w:trPr>
        <w:tc>
          <w:tcPr>
            <w:tcW w:w="572" w:type="dxa"/>
            <w:tcBorders>
              <w:top w:val="nil"/>
              <w:left w:val="single" w:color="auto" w:sz="4" w:space="0"/>
              <w:bottom w:val="single" w:color="auto" w:sz="4" w:space="0"/>
              <w:right w:val="single" w:color="auto" w:sz="4" w:space="0"/>
            </w:tcBorders>
            <w:shd w:val="clear" w:color="auto" w:fill="auto"/>
            <w:vAlign w:val="center"/>
          </w:tcPr>
          <w:p>
            <w:pPr>
              <w:pStyle w:val="69"/>
              <w:spacing w:line="360" w:lineRule="auto"/>
              <w:jc w:val="center"/>
              <w:rPr>
                <w:rStyle w:val="63"/>
                <w:rFonts w:asciiTheme="minorEastAsia" w:hAnsiTheme="minorEastAsia" w:eastAsiaTheme="minorEastAsia"/>
                <w:szCs w:val="21"/>
              </w:rPr>
            </w:pPr>
            <w:r>
              <w:rPr>
                <w:rStyle w:val="63"/>
                <w:rFonts w:hint="eastAsia" w:asciiTheme="minorEastAsia" w:hAnsiTheme="minorEastAsia" w:eastAsiaTheme="minorEastAsia"/>
                <w:szCs w:val="21"/>
              </w:rPr>
              <w:t>6</w:t>
            </w:r>
          </w:p>
        </w:tc>
        <w:tc>
          <w:tcPr>
            <w:tcW w:w="1256" w:type="dxa"/>
            <w:tcBorders>
              <w:top w:val="nil"/>
              <w:left w:val="single" w:color="auto" w:sz="4" w:space="0"/>
              <w:bottom w:val="single" w:color="auto" w:sz="4" w:space="0"/>
              <w:right w:val="single" w:color="auto" w:sz="4" w:space="0"/>
            </w:tcBorders>
            <w:shd w:val="clear" w:color="auto" w:fill="auto"/>
            <w:vAlign w:val="center"/>
          </w:tcPr>
          <w:p>
            <w:pPr>
              <w:pStyle w:val="69"/>
              <w:spacing w:line="360" w:lineRule="auto"/>
              <w:jc w:val="center"/>
              <w:rPr>
                <w:rStyle w:val="63"/>
                <w:rFonts w:asciiTheme="minorEastAsia" w:hAnsiTheme="minorEastAsia" w:eastAsiaTheme="minorEastAsia"/>
                <w:szCs w:val="21"/>
              </w:rPr>
            </w:pPr>
            <w:r>
              <w:rPr>
                <w:rStyle w:val="63"/>
                <w:rFonts w:hint="eastAsia" w:asciiTheme="minorEastAsia" w:hAnsiTheme="minorEastAsia" w:eastAsiaTheme="minorEastAsia"/>
                <w:szCs w:val="21"/>
              </w:rPr>
              <w:t>投标人资格要求</w:t>
            </w:r>
          </w:p>
        </w:tc>
        <w:tc>
          <w:tcPr>
            <w:tcW w:w="7253" w:type="dxa"/>
            <w:tcBorders>
              <w:top w:val="nil"/>
              <w:left w:val="nil"/>
              <w:bottom w:val="single" w:color="auto" w:sz="4" w:space="0"/>
              <w:right w:val="single" w:color="auto" w:sz="4" w:space="0"/>
            </w:tcBorders>
            <w:shd w:val="clear" w:color="auto" w:fill="auto"/>
            <w:vAlign w:val="center"/>
          </w:tcPr>
          <w:p>
            <w:pPr>
              <w:pStyle w:val="69"/>
              <w:spacing w:line="360" w:lineRule="auto"/>
              <w:ind w:left="216" w:leftChars="103" w:firstLine="0" w:firstLineChars="0"/>
              <w:rPr>
                <w:rStyle w:val="63"/>
                <w:rFonts w:asciiTheme="minorEastAsia" w:hAnsiTheme="minorEastAsia" w:eastAsiaTheme="minorEastAsia"/>
                <w:szCs w:val="21"/>
              </w:rPr>
            </w:pPr>
            <w:r>
              <w:rPr>
                <w:rStyle w:val="63"/>
                <w:rFonts w:hint="eastAsia" w:asciiTheme="minorEastAsia" w:hAnsiTheme="minorEastAsia" w:eastAsiaTheme="minorEastAsia"/>
                <w:szCs w:val="21"/>
              </w:rPr>
              <w:t>1.满足《中华人民共和国政府采购法》第二十二条规定；</w:t>
            </w:r>
          </w:p>
          <w:p>
            <w:pPr>
              <w:pStyle w:val="69"/>
              <w:spacing w:line="360" w:lineRule="auto"/>
              <w:ind w:left="216" w:leftChars="103" w:firstLine="0" w:firstLineChars="0"/>
              <w:rPr>
                <w:rStyle w:val="63"/>
                <w:rFonts w:asciiTheme="minorEastAsia" w:hAnsiTheme="minorEastAsia" w:eastAsiaTheme="minorEastAsia"/>
                <w:szCs w:val="21"/>
              </w:rPr>
            </w:pPr>
            <w:r>
              <w:rPr>
                <w:rStyle w:val="63"/>
                <w:rFonts w:hint="eastAsia" w:asciiTheme="minorEastAsia" w:hAnsiTheme="minorEastAsia" w:eastAsiaTheme="minorEastAsia"/>
                <w:szCs w:val="21"/>
              </w:rPr>
              <w:t>2.</w:t>
            </w:r>
            <w:r>
              <w:rPr>
                <w:rFonts w:hint="eastAsia"/>
                <w:sz w:val="21"/>
                <w:szCs w:val="21"/>
              </w:rPr>
              <w:t xml:space="preserve"> </w:t>
            </w:r>
            <w:r>
              <w:rPr>
                <w:rStyle w:val="63"/>
                <w:rFonts w:hint="eastAsia" w:asciiTheme="minorEastAsia" w:hAnsiTheme="minorEastAsia" w:eastAsiaTheme="minorEastAsia"/>
                <w:szCs w:val="21"/>
              </w:rPr>
              <w:t>采购项目需要落实的政府采购政策：《政府采购促进中小企业发展管理办法》（财库﹝2020﹞46号）、《关于促进残疾人就业政府采购政策的通知》（财库〔2017〕141号）、《关于政府采购支持监狱企业发展有关问题的通知》（财库[2014]68号）、《关于调整优化节能产品环境标志产品政府采购执行机制的通知》（财库[2019]9号）；</w:t>
            </w:r>
          </w:p>
          <w:p>
            <w:pPr>
              <w:pStyle w:val="69"/>
              <w:spacing w:line="360" w:lineRule="auto"/>
              <w:ind w:left="216" w:leftChars="103" w:firstLine="0" w:firstLineChars="0"/>
              <w:rPr>
                <w:rStyle w:val="63"/>
                <w:rFonts w:asciiTheme="minorEastAsia" w:hAnsiTheme="minorEastAsia" w:eastAsiaTheme="minorEastAsia"/>
                <w:szCs w:val="21"/>
              </w:rPr>
            </w:pPr>
            <w:r>
              <w:rPr>
                <w:rStyle w:val="63"/>
                <w:rFonts w:hint="eastAsia" w:asciiTheme="minorEastAsia" w:hAnsiTheme="minorEastAsia" w:eastAsiaTheme="minorEastAsia"/>
                <w:szCs w:val="21"/>
              </w:rPr>
              <w:t>3.本项目的特定资格要求：</w:t>
            </w:r>
          </w:p>
          <w:p>
            <w:pPr>
              <w:pStyle w:val="69"/>
              <w:spacing w:line="360" w:lineRule="auto"/>
              <w:ind w:left="216" w:leftChars="103" w:firstLine="0" w:firstLineChars="0"/>
              <w:rPr>
                <w:rStyle w:val="63"/>
                <w:rFonts w:asciiTheme="minorEastAsia" w:hAnsiTheme="minorEastAsia" w:eastAsiaTheme="minorEastAsia"/>
                <w:szCs w:val="21"/>
              </w:rPr>
            </w:pPr>
            <w:r>
              <w:rPr>
                <w:rStyle w:val="63"/>
                <w:rFonts w:hint="eastAsia" w:asciiTheme="minorEastAsia" w:hAnsiTheme="minorEastAsia" w:eastAsiaTheme="minorEastAsia"/>
                <w:szCs w:val="21"/>
              </w:rPr>
              <w:t>标项1：投标人在“信用中国”（www.creditchina.gov.cn）未被列入重大税收违法案件当事人名单、“中国执行信息公开网”（http://zxgk.court.gov.cn/）未被列入失信被执行人、“中国政府采购网”（www.ccgp.gov.cn）网站上未被列入政府采购严重违法失信行为记录名单；</w:t>
            </w:r>
          </w:p>
        </w:tc>
      </w:tr>
      <w:tr>
        <w:tblPrEx>
          <w:tblCellMar>
            <w:top w:w="0" w:type="dxa"/>
            <w:left w:w="0" w:type="dxa"/>
            <w:bottom w:w="0" w:type="dxa"/>
            <w:right w:w="0" w:type="dxa"/>
          </w:tblCellMar>
        </w:tblPrEx>
        <w:trPr>
          <w:trHeight w:val="20" w:hRule="atLeast"/>
          <w:jc w:val="center"/>
        </w:trPr>
        <w:tc>
          <w:tcPr>
            <w:tcW w:w="572" w:type="dxa"/>
            <w:tcBorders>
              <w:top w:val="nil"/>
              <w:left w:val="single" w:color="auto" w:sz="4" w:space="0"/>
              <w:bottom w:val="single" w:color="auto" w:sz="4" w:space="0"/>
              <w:right w:val="single" w:color="auto" w:sz="4" w:space="0"/>
            </w:tcBorders>
            <w:shd w:val="clear" w:color="auto" w:fill="auto"/>
            <w:vAlign w:val="center"/>
          </w:tcPr>
          <w:p>
            <w:pPr>
              <w:pStyle w:val="69"/>
              <w:spacing w:line="360" w:lineRule="auto"/>
              <w:jc w:val="center"/>
              <w:rPr>
                <w:rStyle w:val="63"/>
                <w:rFonts w:asciiTheme="minorEastAsia" w:hAnsiTheme="minorEastAsia" w:eastAsiaTheme="minorEastAsia"/>
                <w:szCs w:val="21"/>
              </w:rPr>
            </w:pPr>
            <w:r>
              <w:rPr>
                <w:rStyle w:val="63"/>
                <w:rFonts w:hint="eastAsia" w:asciiTheme="minorEastAsia" w:hAnsiTheme="minorEastAsia" w:eastAsiaTheme="minorEastAsia"/>
                <w:szCs w:val="21"/>
              </w:rPr>
              <w:t>7</w:t>
            </w:r>
          </w:p>
        </w:tc>
        <w:tc>
          <w:tcPr>
            <w:tcW w:w="1256" w:type="dxa"/>
            <w:tcBorders>
              <w:top w:val="nil"/>
              <w:left w:val="single" w:color="auto" w:sz="4" w:space="0"/>
              <w:bottom w:val="single" w:color="auto" w:sz="4" w:space="0"/>
              <w:right w:val="single" w:color="auto" w:sz="4" w:space="0"/>
            </w:tcBorders>
            <w:shd w:val="clear" w:color="auto" w:fill="auto"/>
            <w:vAlign w:val="center"/>
          </w:tcPr>
          <w:p>
            <w:pPr>
              <w:pStyle w:val="69"/>
              <w:spacing w:line="360" w:lineRule="auto"/>
              <w:jc w:val="center"/>
              <w:rPr>
                <w:rStyle w:val="63"/>
                <w:rFonts w:asciiTheme="minorEastAsia" w:hAnsiTheme="minorEastAsia" w:eastAsiaTheme="minorEastAsia"/>
                <w:szCs w:val="21"/>
              </w:rPr>
            </w:pPr>
            <w:r>
              <w:rPr>
                <w:rStyle w:val="63"/>
                <w:rFonts w:hint="eastAsia" w:asciiTheme="minorEastAsia" w:hAnsiTheme="minorEastAsia" w:eastAsiaTheme="minorEastAsia"/>
                <w:szCs w:val="21"/>
              </w:rPr>
              <w:t>现场考察</w:t>
            </w:r>
          </w:p>
        </w:tc>
        <w:tc>
          <w:tcPr>
            <w:tcW w:w="7253" w:type="dxa"/>
            <w:tcBorders>
              <w:top w:val="nil"/>
              <w:left w:val="nil"/>
              <w:bottom w:val="single" w:color="auto" w:sz="4" w:space="0"/>
              <w:right w:val="single" w:color="auto" w:sz="4" w:space="0"/>
            </w:tcBorders>
            <w:shd w:val="clear" w:color="auto" w:fill="auto"/>
            <w:vAlign w:val="center"/>
          </w:tcPr>
          <w:p>
            <w:pPr>
              <w:pStyle w:val="69"/>
              <w:spacing w:line="360" w:lineRule="auto"/>
              <w:ind w:left="216" w:leftChars="103" w:firstLine="0" w:firstLineChars="0"/>
              <w:rPr>
                <w:sz w:val="21"/>
                <w:szCs w:val="21"/>
              </w:rPr>
            </w:pPr>
            <w:r>
              <w:rPr>
                <w:rStyle w:val="63"/>
                <w:rFonts w:hint="eastAsia" w:asciiTheme="minorEastAsia" w:hAnsiTheme="minorEastAsia" w:eastAsiaTheme="minorEastAsia"/>
                <w:szCs w:val="21"/>
              </w:rPr>
              <w:fldChar w:fldCharType="begin"/>
            </w:r>
            <w:r>
              <w:rPr>
                <w:rStyle w:val="63"/>
                <w:rFonts w:hint="eastAsia" w:asciiTheme="minorEastAsia" w:hAnsiTheme="minorEastAsia" w:eastAsiaTheme="minorEastAsia"/>
                <w:szCs w:val="21"/>
              </w:rPr>
              <w:instrText xml:space="preserve"> eq \o\ac(□,√)</w:instrText>
            </w:r>
            <w:r>
              <w:rPr>
                <w:rStyle w:val="63"/>
                <w:rFonts w:hint="eastAsia" w:asciiTheme="minorEastAsia" w:hAnsiTheme="minorEastAsia" w:eastAsiaTheme="minorEastAsia"/>
                <w:szCs w:val="21"/>
              </w:rPr>
              <w:fldChar w:fldCharType="end"/>
            </w:r>
            <w:r>
              <w:rPr>
                <w:sz w:val="21"/>
                <w:szCs w:val="21"/>
              </w:rPr>
              <w:t>不</w:t>
            </w:r>
            <w:r>
              <w:rPr>
                <w:rFonts w:hint="eastAsia"/>
                <w:sz w:val="21"/>
                <w:szCs w:val="21"/>
              </w:rPr>
              <w:t>考察</w:t>
            </w:r>
            <w:r>
              <w:rPr>
                <w:sz w:val="21"/>
                <w:szCs w:val="21"/>
              </w:rPr>
              <w:t xml:space="preserve"> </w:t>
            </w:r>
          </w:p>
          <w:p>
            <w:pPr>
              <w:pStyle w:val="69"/>
              <w:spacing w:line="360" w:lineRule="auto"/>
              <w:ind w:left="216" w:leftChars="103" w:firstLine="0" w:firstLineChars="0"/>
              <w:rPr>
                <w:sz w:val="21"/>
                <w:szCs w:val="21"/>
              </w:rPr>
            </w:pPr>
            <w:r>
              <w:rPr>
                <w:rFonts w:hint="eastAsia"/>
                <w:sz w:val="21"/>
                <w:szCs w:val="21"/>
              </w:rPr>
              <w:t>□考察</w:t>
            </w:r>
          </w:p>
          <w:p>
            <w:pPr>
              <w:pStyle w:val="69"/>
              <w:spacing w:line="360" w:lineRule="auto"/>
              <w:ind w:left="216" w:leftChars="103" w:firstLine="0" w:firstLineChars="0"/>
              <w:rPr>
                <w:sz w:val="21"/>
                <w:szCs w:val="21"/>
              </w:rPr>
            </w:pPr>
            <w:r>
              <w:rPr>
                <w:rFonts w:hint="eastAsia"/>
                <w:sz w:val="21"/>
                <w:szCs w:val="21"/>
              </w:rPr>
              <w:t>考察时间</w:t>
            </w:r>
            <w:r>
              <w:rPr>
                <w:sz w:val="21"/>
                <w:szCs w:val="21"/>
              </w:rPr>
              <w:t>：</w:t>
            </w:r>
          </w:p>
          <w:p>
            <w:pPr>
              <w:pStyle w:val="69"/>
              <w:spacing w:line="360" w:lineRule="auto"/>
              <w:ind w:left="216" w:leftChars="103" w:firstLine="0" w:firstLineChars="0"/>
              <w:rPr>
                <w:sz w:val="21"/>
                <w:szCs w:val="21"/>
              </w:rPr>
            </w:pPr>
            <w:r>
              <w:rPr>
                <w:rFonts w:hint="eastAsia"/>
                <w:sz w:val="21"/>
                <w:szCs w:val="21"/>
              </w:rPr>
              <w:t>考察地点</w:t>
            </w:r>
            <w:r>
              <w:rPr>
                <w:sz w:val="21"/>
                <w:szCs w:val="21"/>
              </w:rPr>
              <w:t>：</w:t>
            </w:r>
          </w:p>
          <w:p>
            <w:pPr>
              <w:pStyle w:val="69"/>
              <w:spacing w:line="360" w:lineRule="auto"/>
              <w:ind w:left="216" w:leftChars="103" w:firstLine="0" w:firstLineChars="0"/>
              <w:rPr>
                <w:rStyle w:val="63"/>
                <w:rFonts w:asciiTheme="minorEastAsia" w:hAnsiTheme="minorEastAsia" w:eastAsiaTheme="minorEastAsia"/>
                <w:szCs w:val="21"/>
              </w:rPr>
            </w:pPr>
            <w:r>
              <w:rPr>
                <w:rStyle w:val="63"/>
                <w:rFonts w:hint="eastAsia" w:asciiTheme="minorEastAsia" w:hAnsiTheme="minorEastAsia" w:eastAsiaTheme="minorEastAsia"/>
                <w:szCs w:val="21"/>
              </w:rPr>
              <w:t>考察联系人：</w:t>
            </w:r>
          </w:p>
        </w:tc>
      </w:tr>
      <w:tr>
        <w:tblPrEx>
          <w:tblCellMar>
            <w:top w:w="0" w:type="dxa"/>
            <w:left w:w="0" w:type="dxa"/>
            <w:bottom w:w="0" w:type="dxa"/>
            <w:right w:w="0" w:type="dxa"/>
          </w:tblCellMar>
        </w:tblPrEx>
        <w:trPr>
          <w:trHeight w:val="20" w:hRule="atLeast"/>
          <w:jc w:val="center"/>
        </w:trPr>
        <w:tc>
          <w:tcPr>
            <w:tcW w:w="572" w:type="dxa"/>
            <w:tcBorders>
              <w:top w:val="nil"/>
              <w:left w:val="single" w:color="auto" w:sz="4" w:space="0"/>
              <w:bottom w:val="single" w:color="auto" w:sz="4" w:space="0"/>
              <w:right w:val="single" w:color="auto" w:sz="4" w:space="0"/>
            </w:tcBorders>
            <w:shd w:val="clear" w:color="auto" w:fill="auto"/>
            <w:vAlign w:val="center"/>
          </w:tcPr>
          <w:p>
            <w:pPr>
              <w:pStyle w:val="69"/>
              <w:spacing w:line="360" w:lineRule="auto"/>
              <w:jc w:val="center"/>
              <w:rPr>
                <w:rStyle w:val="63"/>
                <w:rFonts w:asciiTheme="minorEastAsia" w:hAnsiTheme="minorEastAsia" w:eastAsiaTheme="minorEastAsia"/>
                <w:szCs w:val="21"/>
              </w:rPr>
            </w:pPr>
            <w:r>
              <w:rPr>
                <w:rStyle w:val="63"/>
                <w:rFonts w:hint="eastAsia" w:asciiTheme="minorEastAsia" w:hAnsiTheme="minorEastAsia" w:eastAsiaTheme="minorEastAsia"/>
                <w:szCs w:val="21"/>
              </w:rPr>
              <w:t>8</w:t>
            </w:r>
          </w:p>
        </w:tc>
        <w:tc>
          <w:tcPr>
            <w:tcW w:w="1256" w:type="dxa"/>
            <w:tcBorders>
              <w:top w:val="nil"/>
              <w:left w:val="single" w:color="auto" w:sz="4" w:space="0"/>
              <w:bottom w:val="single" w:color="auto" w:sz="4" w:space="0"/>
              <w:right w:val="single" w:color="auto" w:sz="4" w:space="0"/>
            </w:tcBorders>
            <w:shd w:val="clear" w:color="auto" w:fill="auto"/>
            <w:vAlign w:val="center"/>
          </w:tcPr>
          <w:p>
            <w:pPr>
              <w:pStyle w:val="69"/>
              <w:spacing w:line="360" w:lineRule="auto"/>
              <w:jc w:val="center"/>
              <w:rPr>
                <w:rStyle w:val="63"/>
                <w:rFonts w:asciiTheme="minorEastAsia" w:hAnsiTheme="minorEastAsia" w:eastAsiaTheme="minorEastAsia"/>
                <w:szCs w:val="21"/>
              </w:rPr>
            </w:pPr>
            <w:r>
              <w:rPr>
                <w:rStyle w:val="63"/>
                <w:rFonts w:hint="eastAsia" w:asciiTheme="minorEastAsia" w:hAnsiTheme="minorEastAsia" w:eastAsiaTheme="minorEastAsia"/>
                <w:szCs w:val="21"/>
              </w:rPr>
              <w:t>投标前答疑会</w:t>
            </w:r>
          </w:p>
        </w:tc>
        <w:tc>
          <w:tcPr>
            <w:tcW w:w="7253" w:type="dxa"/>
            <w:tcBorders>
              <w:top w:val="nil"/>
              <w:left w:val="nil"/>
              <w:bottom w:val="single" w:color="auto" w:sz="4" w:space="0"/>
              <w:right w:val="single" w:color="auto" w:sz="4" w:space="0"/>
            </w:tcBorders>
            <w:shd w:val="clear" w:color="auto" w:fill="auto"/>
            <w:vAlign w:val="center"/>
          </w:tcPr>
          <w:p>
            <w:pPr>
              <w:pStyle w:val="69"/>
              <w:spacing w:line="360" w:lineRule="auto"/>
              <w:ind w:left="216" w:leftChars="103" w:firstLine="0" w:firstLineChars="0"/>
              <w:rPr>
                <w:sz w:val="21"/>
                <w:szCs w:val="21"/>
              </w:rPr>
            </w:pPr>
            <w:r>
              <w:rPr>
                <w:rStyle w:val="63"/>
                <w:rFonts w:hint="eastAsia" w:asciiTheme="minorEastAsia" w:hAnsiTheme="minorEastAsia" w:eastAsiaTheme="minorEastAsia"/>
                <w:szCs w:val="21"/>
              </w:rPr>
              <w:fldChar w:fldCharType="begin"/>
            </w:r>
            <w:r>
              <w:rPr>
                <w:rStyle w:val="63"/>
                <w:rFonts w:hint="eastAsia" w:asciiTheme="minorEastAsia" w:hAnsiTheme="minorEastAsia" w:eastAsiaTheme="minorEastAsia"/>
                <w:szCs w:val="21"/>
              </w:rPr>
              <w:instrText xml:space="preserve"> eq \o\ac(□,√)</w:instrText>
            </w:r>
            <w:r>
              <w:rPr>
                <w:rStyle w:val="63"/>
                <w:rFonts w:hint="eastAsia" w:asciiTheme="minorEastAsia" w:hAnsiTheme="minorEastAsia" w:eastAsiaTheme="minorEastAsia"/>
                <w:szCs w:val="21"/>
              </w:rPr>
              <w:fldChar w:fldCharType="end"/>
            </w:r>
            <w:r>
              <w:rPr>
                <w:sz w:val="21"/>
                <w:szCs w:val="21"/>
              </w:rPr>
              <w:t>不</w:t>
            </w:r>
            <w:r>
              <w:rPr>
                <w:rFonts w:hint="eastAsia"/>
                <w:sz w:val="21"/>
                <w:szCs w:val="21"/>
              </w:rPr>
              <w:t>组织</w:t>
            </w:r>
            <w:r>
              <w:rPr>
                <w:rStyle w:val="63"/>
                <w:rFonts w:hint="eastAsia" w:asciiTheme="minorEastAsia" w:hAnsiTheme="minorEastAsia" w:eastAsiaTheme="minorEastAsia"/>
                <w:szCs w:val="21"/>
              </w:rPr>
              <w:t>答疑会</w:t>
            </w:r>
            <w:r>
              <w:rPr>
                <w:sz w:val="21"/>
                <w:szCs w:val="21"/>
              </w:rPr>
              <w:t xml:space="preserve"> </w:t>
            </w:r>
          </w:p>
          <w:p>
            <w:pPr>
              <w:pStyle w:val="69"/>
              <w:spacing w:line="360" w:lineRule="auto"/>
              <w:ind w:left="216" w:leftChars="103" w:firstLine="0" w:firstLineChars="0"/>
              <w:rPr>
                <w:sz w:val="21"/>
                <w:szCs w:val="21"/>
              </w:rPr>
            </w:pPr>
            <w:r>
              <w:rPr>
                <w:rFonts w:hint="eastAsia"/>
                <w:sz w:val="21"/>
                <w:szCs w:val="21"/>
              </w:rPr>
              <w:t>□组织</w:t>
            </w:r>
            <w:r>
              <w:rPr>
                <w:rStyle w:val="63"/>
                <w:rFonts w:hint="eastAsia" w:asciiTheme="minorEastAsia" w:hAnsiTheme="minorEastAsia" w:eastAsiaTheme="minorEastAsia"/>
                <w:szCs w:val="21"/>
              </w:rPr>
              <w:t>答疑会</w:t>
            </w:r>
          </w:p>
          <w:p>
            <w:pPr>
              <w:pStyle w:val="69"/>
              <w:spacing w:line="360" w:lineRule="auto"/>
              <w:ind w:left="216" w:leftChars="103" w:firstLine="0" w:firstLineChars="0"/>
              <w:rPr>
                <w:sz w:val="21"/>
                <w:szCs w:val="21"/>
              </w:rPr>
            </w:pPr>
            <w:r>
              <w:rPr>
                <w:rFonts w:hint="eastAsia"/>
                <w:sz w:val="21"/>
                <w:szCs w:val="21"/>
              </w:rPr>
              <w:t>组织</w:t>
            </w:r>
            <w:r>
              <w:rPr>
                <w:rStyle w:val="63"/>
                <w:rFonts w:hint="eastAsia" w:asciiTheme="minorEastAsia" w:hAnsiTheme="minorEastAsia" w:eastAsiaTheme="minorEastAsia"/>
                <w:szCs w:val="21"/>
              </w:rPr>
              <w:t>答疑</w:t>
            </w:r>
            <w:r>
              <w:rPr>
                <w:rFonts w:hint="eastAsia"/>
                <w:sz w:val="21"/>
                <w:szCs w:val="21"/>
              </w:rPr>
              <w:t>时间</w:t>
            </w:r>
            <w:r>
              <w:rPr>
                <w:sz w:val="21"/>
                <w:szCs w:val="21"/>
              </w:rPr>
              <w:t>：</w:t>
            </w:r>
          </w:p>
          <w:p>
            <w:pPr>
              <w:pStyle w:val="69"/>
              <w:spacing w:line="360" w:lineRule="auto"/>
              <w:ind w:left="216" w:leftChars="103" w:firstLine="0" w:firstLineChars="0"/>
              <w:rPr>
                <w:rStyle w:val="63"/>
                <w:rFonts w:asciiTheme="minorEastAsia" w:hAnsiTheme="minorEastAsia" w:eastAsiaTheme="minorEastAsia"/>
                <w:szCs w:val="21"/>
              </w:rPr>
            </w:pPr>
            <w:r>
              <w:rPr>
                <w:rFonts w:hint="eastAsia"/>
                <w:sz w:val="21"/>
                <w:szCs w:val="21"/>
              </w:rPr>
              <w:t>组织</w:t>
            </w:r>
            <w:r>
              <w:rPr>
                <w:rStyle w:val="63"/>
                <w:rFonts w:hint="eastAsia" w:asciiTheme="minorEastAsia" w:hAnsiTheme="minorEastAsia" w:eastAsiaTheme="minorEastAsia"/>
                <w:szCs w:val="21"/>
              </w:rPr>
              <w:t>答疑</w:t>
            </w:r>
            <w:r>
              <w:rPr>
                <w:rFonts w:hint="eastAsia"/>
                <w:sz w:val="21"/>
                <w:szCs w:val="21"/>
              </w:rPr>
              <w:t>地点</w:t>
            </w:r>
            <w:r>
              <w:rPr>
                <w:sz w:val="21"/>
                <w:szCs w:val="21"/>
              </w:rPr>
              <w:t>：</w:t>
            </w:r>
            <w:r>
              <w:rPr>
                <w:rStyle w:val="63"/>
                <w:rFonts w:asciiTheme="minorEastAsia" w:hAnsiTheme="minorEastAsia" w:eastAsiaTheme="minorEastAsia"/>
                <w:szCs w:val="21"/>
              </w:rPr>
              <w:t xml:space="preserve"> </w:t>
            </w:r>
          </w:p>
        </w:tc>
      </w:tr>
      <w:tr>
        <w:tblPrEx>
          <w:tblCellMar>
            <w:top w:w="0" w:type="dxa"/>
            <w:left w:w="0" w:type="dxa"/>
            <w:bottom w:w="0" w:type="dxa"/>
            <w:right w:w="0" w:type="dxa"/>
          </w:tblCellMar>
        </w:tblPrEx>
        <w:trPr>
          <w:trHeight w:val="20" w:hRule="atLeast"/>
          <w:jc w:val="center"/>
        </w:trPr>
        <w:tc>
          <w:tcPr>
            <w:tcW w:w="572" w:type="dxa"/>
            <w:tcBorders>
              <w:top w:val="nil"/>
              <w:left w:val="single" w:color="auto" w:sz="4" w:space="0"/>
              <w:bottom w:val="single" w:color="auto" w:sz="4" w:space="0"/>
              <w:right w:val="single" w:color="auto" w:sz="4" w:space="0"/>
            </w:tcBorders>
            <w:shd w:val="clear" w:color="auto" w:fill="auto"/>
            <w:vAlign w:val="center"/>
          </w:tcPr>
          <w:p>
            <w:pPr>
              <w:pStyle w:val="69"/>
              <w:spacing w:line="360" w:lineRule="auto"/>
              <w:jc w:val="center"/>
              <w:rPr>
                <w:rStyle w:val="63"/>
                <w:rFonts w:asciiTheme="minorEastAsia" w:hAnsiTheme="minorEastAsia" w:eastAsiaTheme="minorEastAsia"/>
                <w:szCs w:val="21"/>
              </w:rPr>
            </w:pPr>
            <w:r>
              <w:rPr>
                <w:rStyle w:val="63"/>
                <w:rFonts w:hint="eastAsia" w:asciiTheme="minorEastAsia" w:hAnsiTheme="minorEastAsia" w:eastAsiaTheme="minorEastAsia"/>
                <w:szCs w:val="21"/>
              </w:rPr>
              <w:t>9</w:t>
            </w:r>
          </w:p>
        </w:tc>
        <w:tc>
          <w:tcPr>
            <w:tcW w:w="1256" w:type="dxa"/>
            <w:tcBorders>
              <w:top w:val="nil"/>
              <w:left w:val="single" w:color="auto" w:sz="4" w:space="0"/>
              <w:bottom w:val="single" w:color="auto" w:sz="4" w:space="0"/>
              <w:right w:val="single" w:color="auto" w:sz="4" w:space="0"/>
            </w:tcBorders>
            <w:shd w:val="clear" w:color="auto" w:fill="auto"/>
            <w:vAlign w:val="center"/>
          </w:tcPr>
          <w:p>
            <w:pPr>
              <w:pStyle w:val="69"/>
              <w:spacing w:line="360" w:lineRule="auto"/>
              <w:jc w:val="center"/>
              <w:rPr>
                <w:rStyle w:val="63"/>
                <w:rFonts w:asciiTheme="minorEastAsia" w:hAnsiTheme="minorEastAsia" w:eastAsiaTheme="minorEastAsia"/>
                <w:szCs w:val="21"/>
              </w:rPr>
            </w:pPr>
            <w:r>
              <w:rPr>
                <w:rStyle w:val="63"/>
                <w:rFonts w:hint="eastAsia" w:asciiTheme="minorEastAsia" w:hAnsiTheme="minorEastAsia" w:eastAsiaTheme="minorEastAsia"/>
                <w:szCs w:val="21"/>
              </w:rPr>
              <w:t>投标有效期</w:t>
            </w:r>
          </w:p>
        </w:tc>
        <w:tc>
          <w:tcPr>
            <w:tcW w:w="7253" w:type="dxa"/>
            <w:tcBorders>
              <w:top w:val="nil"/>
              <w:left w:val="nil"/>
              <w:bottom w:val="single" w:color="auto" w:sz="4" w:space="0"/>
              <w:right w:val="single" w:color="auto" w:sz="4" w:space="0"/>
            </w:tcBorders>
            <w:shd w:val="clear" w:color="auto" w:fill="auto"/>
            <w:vAlign w:val="center"/>
          </w:tcPr>
          <w:p>
            <w:pPr>
              <w:pStyle w:val="69"/>
              <w:spacing w:line="360" w:lineRule="auto"/>
              <w:ind w:left="216" w:leftChars="103" w:firstLine="0" w:firstLineChars="0"/>
              <w:rPr>
                <w:rStyle w:val="63"/>
                <w:rFonts w:asciiTheme="minorEastAsia" w:hAnsiTheme="minorEastAsia" w:eastAsiaTheme="minorEastAsia"/>
                <w:szCs w:val="21"/>
              </w:rPr>
            </w:pPr>
            <w:r>
              <w:rPr>
                <w:rStyle w:val="63"/>
                <w:rFonts w:hint="eastAsia" w:asciiTheme="minorEastAsia" w:hAnsiTheme="minorEastAsia" w:eastAsiaTheme="minorEastAsia"/>
                <w:szCs w:val="21"/>
              </w:rPr>
              <w:t>自投标文件递交截止时间起计算</w:t>
            </w:r>
            <w:r>
              <w:rPr>
                <w:rStyle w:val="63"/>
                <w:rFonts w:asciiTheme="minorEastAsia" w:hAnsiTheme="minorEastAsia" w:eastAsiaTheme="minorEastAsia"/>
                <w:szCs w:val="21"/>
              </w:rPr>
              <w:t>90</w:t>
            </w:r>
            <w:r>
              <w:rPr>
                <w:rStyle w:val="63"/>
                <w:rFonts w:hint="eastAsia" w:asciiTheme="minorEastAsia" w:hAnsiTheme="minorEastAsia" w:eastAsiaTheme="minorEastAsia"/>
                <w:szCs w:val="21"/>
              </w:rPr>
              <w:t>日。</w:t>
            </w:r>
          </w:p>
        </w:tc>
      </w:tr>
      <w:tr>
        <w:tblPrEx>
          <w:tblCellMar>
            <w:top w:w="0" w:type="dxa"/>
            <w:left w:w="0" w:type="dxa"/>
            <w:bottom w:w="0" w:type="dxa"/>
            <w:right w:w="0" w:type="dxa"/>
          </w:tblCellMar>
        </w:tblPrEx>
        <w:trPr>
          <w:trHeight w:val="20" w:hRule="atLeast"/>
          <w:jc w:val="center"/>
        </w:trPr>
        <w:tc>
          <w:tcPr>
            <w:tcW w:w="572" w:type="dxa"/>
            <w:tcBorders>
              <w:top w:val="nil"/>
              <w:left w:val="single" w:color="auto" w:sz="4" w:space="0"/>
              <w:bottom w:val="single" w:color="auto" w:sz="4" w:space="0"/>
              <w:right w:val="single" w:color="auto" w:sz="4" w:space="0"/>
            </w:tcBorders>
            <w:shd w:val="clear" w:color="auto" w:fill="auto"/>
            <w:vAlign w:val="center"/>
          </w:tcPr>
          <w:p>
            <w:pPr>
              <w:pStyle w:val="69"/>
              <w:spacing w:line="360" w:lineRule="auto"/>
              <w:jc w:val="center"/>
              <w:rPr>
                <w:rStyle w:val="63"/>
                <w:rFonts w:asciiTheme="minorEastAsia" w:hAnsiTheme="minorEastAsia" w:eastAsiaTheme="minorEastAsia"/>
                <w:szCs w:val="21"/>
              </w:rPr>
            </w:pPr>
            <w:r>
              <w:rPr>
                <w:rStyle w:val="63"/>
                <w:rFonts w:hint="eastAsia" w:asciiTheme="minorEastAsia" w:hAnsiTheme="minorEastAsia" w:eastAsiaTheme="minorEastAsia"/>
                <w:szCs w:val="21"/>
              </w:rPr>
              <w:t>10</w:t>
            </w:r>
          </w:p>
        </w:tc>
        <w:tc>
          <w:tcPr>
            <w:tcW w:w="1256" w:type="dxa"/>
            <w:tcBorders>
              <w:top w:val="nil"/>
              <w:left w:val="single" w:color="auto" w:sz="4" w:space="0"/>
              <w:bottom w:val="single" w:color="auto" w:sz="4" w:space="0"/>
              <w:right w:val="single" w:color="auto" w:sz="4" w:space="0"/>
            </w:tcBorders>
            <w:shd w:val="clear" w:color="auto" w:fill="auto"/>
            <w:vAlign w:val="center"/>
          </w:tcPr>
          <w:p>
            <w:pPr>
              <w:pStyle w:val="69"/>
              <w:spacing w:line="360" w:lineRule="auto"/>
              <w:jc w:val="center"/>
              <w:rPr>
                <w:rStyle w:val="63"/>
                <w:rFonts w:asciiTheme="minorEastAsia" w:hAnsiTheme="minorEastAsia" w:eastAsiaTheme="minorEastAsia"/>
                <w:szCs w:val="21"/>
              </w:rPr>
            </w:pPr>
            <w:r>
              <w:rPr>
                <w:rStyle w:val="63"/>
                <w:rFonts w:hint="eastAsia" w:asciiTheme="minorEastAsia" w:hAnsiTheme="minorEastAsia" w:eastAsiaTheme="minorEastAsia"/>
                <w:szCs w:val="21"/>
              </w:rPr>
              <w:t>投标保证金</w:t>
            </w:r>
          </w:p>
        </w:tc>
        <w:tc>
          <w:tcPr>
            <w:tcW w:w="7253" w:type="dxa"/>
            <w:tcBorders>
              <w:top w:val="nil"/>
              <w:left w:val="nil"/>
              <w:bottom w:val="single" w:color="auto" w:sz="4" w:space="0"/>
              <w:right w:val="single" w:color="auto" w:sz="4" w:space="0"/>
            </w:tcBorders>
            <w:shd w:val="clear" w:color="auto" w:fill="auto"/>
            <w:vAlign w:val="center"/>
          </w:tcPr>
          <w:p>
            <w:pPr>
              <w:pStyle w:val="69"/>
              <w:spacing w:line="360" w:lineRule="auto"/>
              <w:ind w:left="216" w:leftChars="103" w:firstLine="0" w:firstLineChars="0"/>
              <w:rPr>
                <w:rStyle w:val="63"/>
                <w:rFonts w:asciiTheme="minorEastAsia" w:hAnsiTheme="minorEastAsia" w:eastAsiaTheme="minorEastAsia"/>
                <w:szCs w:val="21"/>
              </w:rPr>
            </w:pPr>
            <w:r>
              <w:rPr>
                <w:rStyle w:val="63"/>
                <w:rFonts w:hint="eastAsia" w:asciiTheme="minorEastAsia" w:hAnsiTheme="minorEastAsia" w:eastAsiaTheme="minorEastAsia"/>
                <w:szCs w:val="21"/>
              </w:rPr>
              <w:t>本次投标保证金为人民币每个标段项目预算的2%，本次项目投标保证金数量为：2</w:t>
            </w:r>
            <w:r>
              <w:rPr>
                <w:rStyle w:val="63"/>
                <w:rFonts w:asciiTheme="minorEastAsia" w:hAnsiTheme="minorEastAsia" w:eastAsiaTheme="minorEastAsia"/>
                <w:szCs w:val="21"/>
              </w:rPr>
              <w:t>6000</w:t>
            </w:r>
            <w:r>
              <w:rPr>
                <w:rStyle w:val="63"/>
                <w:rFonts w:hint="eastAsia" w:asciiTheme="minorEastAsia" w:hAnsiTheme="minorEastAsia" w:eastAsiaTheme="minorEastAsia"/>
                <w:szCs w:val="21"/>
              </w:rPr>
              <w:t>元；投标保证金应当采用支票、电汇等非现金形式交纳；由投标人在投标人截至日前提交至如下账户。</w:t>
            </w:r>
          </w:p>
          <w:p>
            <w:pPr>
              <w:pStyle w:val="69"/>
              <w:spacing w:line="360" w:lineRule="auto"/>
              <w:ind w:left="216" w:leftChars="103" w:firstLine="0" w:firstLineChars="0"/>
              <w:rPr>
                <w:rStyle w:val="63"/>
                <w:rFonts w:asciiTheme="minorEastAsia" w:hAnsiTheme="minorEastAsia" w:eastAsiaTheme="minorEastAsia"/>
                <w:szCs w:val="21"/>
              </w:rPr>
            </w:pPr>
            <w:r>
              <w:rPr>
                <w:rStyle w:val="63"/>
                <w:rFonts w:hint="eastAsia" w:asciiTheme="minorEastAsia" w:hAnsiTheme="minorEastAsia" w:eastAsiaTheme="minorEastAsia"/>
                <w:szCs w:val="21"/>
              </w:rPr>
              <w:t>基本帐户</w:t>
            </w:r>
          </w:p>
          <w:p>
            <w:pPr>
              <w:pStyle w:val="69"/>
              <w:spacing w:line="360" w:lineRule="auto"/>
              <w:ind w:left="216" w:leftChars="103" w:firstLine="0" w:firstLineChars="0"/>
              <w:rPr>
                <w:rStyle w:val="63"/>
                <w:rFonts w:asciiTheme="minorEastAsia" w:hAnsiTheme="minorEastAsia" w:eastAsiaTheme="minorEastAsia"/>
                <w:szCs w:val="21"/>
              </w:rPr>
            </w:pPr>
            <w:r>
              <w:rPr>
                <w:rStyle w:val="63"/>
                <w:rFonts w:hint="eastAsia" w:asciiTheme="minorEastAsia" w:hAnsiTheme="minorEastAsia" w:eastAsiaTheme="minorEastAsia"/>
                <w:szCs w:val="21"/>
              </w:rPr>
              <w:t>单位名称：新疆正禾招投标有限公司</w:t>
            </w:r>
          </w:p>
          <w:p>
            <w:pPr>
              <w:pStyle w:val="69"/>
              <w:spacing w:line="360" w:lineRule="auto"/>
              <w:ind w:left="216" w:leftChars="103" w:firstLine="0" w:firstLineChars="0"/>
              <w:rPr>
                <w:rStyle w:val="63"/>
                <w:rFonts w:asciiTheme="minorEastAsia" w:hAnsiTheme="minorEastAsia" w:eastAsiaTheme="minorEastAsia"/>
                <w:szCs w:val="21"/>
              </w:rPr>
            </w:pPr>
            <w:r>
              <w:rPr>
                <w:rStyle w:val="63"/>
                <w:rFonts w:hint="eastAsia" w:asciiTheme="minorEastAsia" w:hAnsiTheme="minorEastAsia" w:eastAsiaTheme="minorEastAsia"/>
                <w:szCs w:val="21"/>
              </w:rPr>
              <w:t>税号：91650104MA78N5LC8P</w:t>
            </w:r>
          </w:p>
          <w:p>
            <w:pPr>
              <w:pStyle w:val="69"/>
              <w:spacing w:line="360" w:lineRule="auto"/>
              <w:ind w:left="216" w:leftChars="103" w:firstLine="0" w:firstLineChars="0"/>
              <w:rPr>
                <w:rStyle w:val="63"/>
                <w:rFonts w:asciiTheme="minorEastAsia" w:hAnsiTheme="minorEastAsia" w:eastAsiaTheme="minorEastAsia"/>
                <w:szCs w:val="21"/>
              </w:rPr>
            </w:pPr>
            <w:r>
              <w:rPr>
                <w:rStyle w:val="63"/>
                <w:rFonts w:hint="eastAsia" w:asciiTheme="minorEastAsia" w:hAnsiTheme="minorEastAsia" w:eastAsiaTheme="minorEastAsia"/>
                <w:szCs w:val="21"/>
              </w:rPr>
              <w:t xml:space="preserve">地址、电话：新疆乌鲁木齐高新区鲤鱼山北路199号驰达-高新区电子信息产业加速器1栋511室 </w:t>
            </w:r>
            <w:r>
              <w:rPr>
                <w:rStyle w:val="63"/>
                <w:rFonts w:asciiTheme="minorEastAsia" w:hAnsiTheme="minorEastAsia" w:eastAsiaTheme="minorEastAsia"/>
                <w:szCs w:val="21"/>
              </w:rPr>
              <w:t> </w:t>
            </w:r>
            <w:r>
              <w:rPr>
                <w:rStyle w:val="63"/>
                <w:rFonts w:hint="eastAsia" w:asciiTheme="minorEastAsia" w:hAnsiTheme="minorEastAsia" w:eastAsiaTheme="minorEastAsia"/>
                <w:szCs w:val="21"/>
              </w:rPr>
              <w:t>0991-6660570</w:t>
            </w:r>
          </w:p>
          <w:p>
            <w:pPr>
              <w:pStyle w:val="69"/>
              <w:spacing w:line="360" w:lineRule="auto"/>
              <w:ind w:left="216" w:leftChars="103" w:firstLine="0" w:firstLineChars="0"/>
              <w:rPr>
                <w:rStyle w:val="63"/>
                <w:rFonts w:asciiTheme="minorEastAsia" w:hAnsiTheme="minorEastAsia" w:eastAsiaTheme="minorEastAsia"/>
                <w:szCs w:val="21"/>
              </w:rPr>
            </w:pPr>
            <w:r>
              <w:rPr>
                <w:rStyle w:val="63"/>
                <w:rFonts w:hint="eastAsia" w:asciiTheme="minorEastAsia" w:hAnsiTheme="minorEastAsia" w:eastAsiaTheme="minorEastAsia"/>
                <w:szCs w:val="21"/>
              </w:rPr>
              <w:t xml:space="preserve">开户行：中国银行股份有限公司乌鲁木齐市鲤鱼山北路支行 </w:t>
            </w:r>
            <w:r>
              <w:rPr>
                <w:rStyle w:val="63"/>
                <w:rFonts w:asciiTheme="minorEastAsia" w:hAnsiTheme="minorEastAsia" w:eastAsiaTheme="minorEastAsia"/>
                <w:szCs w:val="21"/>
              </w:rPr>
              <w:t> </w:t>
            </w:r>
          </w:p>
          <w:p>
            <w:pPr>
              <w:pStyle w:val="69"/>
              <w:spacing w:line="360" w:lineRule="auto"/>
              <w:ind w:left="216" w:leftChars="103" w:firstLine="0" w:firstLineChars="0"/>
              <w:rPr>
                <w:rStyle w:val="63"/>
                <w:rFonts w:asciiTheme="minorEastAsia" w:hAnsiTheme="minorEastAsia" w:eastAsiaTheme="minorEastAsia"/>
                <w:szCs w:val="21"/>
              </w:rPr>
            </w:pPr>
            <w:r>
              <w:rPr>
                <w:rStyle w:val="63"/>
                <w:rFonts w:hint="eastAsia" w:asciiTheme="minorEastAsia" w:hAnsiTheme="minorEastAsia" w:eastAsiaTheme="minorEastAsia"/>
                <w:szCs w:val="21"/>
              </w:rPr>
              <w:t>帐号：107682142279</w:t>
            </w:r>
          </w:p>
          <w:p>
            <w:pPr>
              <w:pStyle w:val="69"/>
              <w:spacing w:line="360" w:lineRule="auto"/>
              <w:ind w:left="216" w:leftChars="103" w:firstLine="0" w:firstLineChars="0"/>
              <w:rPr>
                <w:rStyle w:val="63"/>
                <w:rFonts w:asciiTheme="minorEastAsia" w:hAnsiTheme="minorEastAsia" w:eastAsiaTheme="minorEastAsia"/>
                <w:szCs w:val="21"/>
              </w:rPr>
            </w:pPr>
            <w:r>
              <w:rPr>
                <w:rStyle w:val="63"/>
                <w:rFonts w:hint="eastAsia" w:asciiTheme="minorEastAsia" w:hAnsiTheme="minorEastAsia" w:eastAsiaTheme="minorEastAsia"/>
                <w:szCs w:val="21"/>
              </w:rPr>
              <w:t>行号：104881004153</w:t>
            </w:r>
          </w:p>
          <w:p>
            <w:pPr>
              <w:pStyle w:val="69"/>
              <w:spacing w:line="360" w:lineRule="auto"/>
              <w:ind w:left="216" w:leftChars="103" w:firstLine="0" w:firstLineChars="0"/>
              <w:rPr>
                <w:rStyle w:val="63"/>
                <w:rFonts w:asciiTheme="minorEastAsia" w:hAnsiTheme="minorEastAsia" w:eastAsiaTheme="minorEastAsia"/>
                <w:szCs w:val="21"/>
              </w:rPr>
            </w:pPr>
            <w:r>
              <w:rPr>
                <w:rStyle w:val="63"/>
                <w:rFonts w:hint="eastAsia" w:asciiTheme="minorEastAsia" w:hAnsiTheme="minorEastAsia" w:eastAsiaTheme="minorEastAsia"/>
                <w:szCs w:val="21"/>
              </w:rPr>
              <w:t>投标人汇投标保证金时，请在电汇单附言中注明项目编号（202</w:t>
            </w:r>
            <w:r>
              <w:rPr>
                <w:rStyle w:val="63"/>
                <w:rFonts w:hint="eastAsia" w:asciiTheme="minorEastAsia" w:hAnsiTheme="minorEastAsia" w:eastAsiaTheme="minorEastAsia"/>
                <w:szCs w:val="21"/>
                <w:lang w:val="en-US"/>
              </w:rPr>
              <w:t>1-</w:t>
            </w:r>
            <w:r>
              <w:rPr>
                <w:rStyle w:val="63"/>
                <w:rFonts w:hint="eastAsia" w:asciiTheme="minorEastAsia" w:hAnsiTheme="minorEastAsia" w:eastAsiaTheme="minorEastAsia"/>
                <w:szCs w:val="21"/>
              </w:rPr>
              <w:t>ZFCG- 0049）；</w:t>
            </w:r>
          </w:p>
        </w:tc>
      </w:tr>
      <w:tr>
        <w:tblPrEx>
          <w:tblCellMar>
            <w:top w:w="0" w:type="dxa"/>
            <w:left w:w="0" w:type="dxa"/>
            <w:bottom w:w="0" w:type="dxa"/>
            <w:right w:w="0" w:type="dxa"/>
          </w:tblCellMar>
        </w:tblPrEx>
        <w:trPr>
          <w:trHeight w:val="20" w:hRule="atLeast"/>
          <w:jc w:val="center"/>
        </w:trPr>
        <w:tc>
          <w:tcPr>
            <w:tcW w:w="572" w:type="dxa"/>
            <w:tcBorders>
              <w:top w:val="nil"/>
              <w:left w:val="single" w:color="auto" w:sz="4" w:space="0"/>
              <w:bottom w:val="single" w:color="auto" w:sz="4" w:space="0"/>
              <w:right w:val="single" w:color="auto" w:sz="4" w:space="0"/>
            </w:tcBorders>
            <w:shd w:val="clear" w:color="auto" w:fill="auto"/>
            <w:vAlign w:val="center"/>
          </w:tcPr>
          <w:p>
            <w:pPr>
              <w:pStyle w:val="69"/>
              <w:spacing w:line="360" w:lineRule="auto"/>
              <w:jc w:val="center"/>
              <w:rPr>
                <w:rStyle w:val="63"/>
                <w:rFonts w:asciiTheme="minorEastAsia" w:hAnsiTheme="minorEastAsia" w:eastAsiaTheme="minorEastAsia"/>
                <w:szCs w:val="21"/>
              </w:rPr>
            </w:pPr>
            <w:r>
              <w:rPr>
                <w:rStyle w:val="63"/>
                <w:rFonts w:hint="eastAsia" w:asciiTheme="minorEastAsia" w:hAnsiTheme="minorEastAsia" w:eastAsiaTheme="minorEastAsia"/>
                <w:szCs w:val="21"/>
              </w:rPr>
              <w:t>11</w:t>
            </w:r>
          </w:p>
        </w:tc>
        <w:tc>
          <w:tcPr>
            <w:tcW w:w="1256" w:type="dxa"/>
            <w:tcBorders>
              <w:top w:val="nil"/>
              <w:left w:val="single" w:color="auto" w:sz="4" w:space="0"/>
              <w:bottom w:val="single" w:color="auto" w:sz="4" w:space="0"/>
              <w:right w:val="single" w:color="auto" w:sz="4" w:space="0"/>
            </w:tcBorders>
            <w:shd w:val="clear" w:color="auto" w:fill="auto"/>
            <w:vAlign w:val="center"/>
          </w:tcPr>
          <w:p>
            <w:pPr>
              <w:pStyle w:val="69"/>
              <w:spacing w:line="360" w:lineRule="auto"/>
              <w:jc w:val="center"/>
              <w:rPr>
                <w:rStyle w:val="63"/>
                <w:rFonts w:asciiTheme="minorEastAsia" w:hAnsiTheme="minorEastAsia" w:eastAsiaTheme="minorEastAsia"/>
                <w:szCs w:val="21"/>
              </w:rPr>
            </w:pPr>
            <w:r>
              <w:rPr>
                <w:rStyle w:val="63"/>
                <w:rFonts w:hint="eastAsia" w:asciiTheme="minorEastAsia" w:hAnsiTheme="minorEastAsia" w:eastAsiaTheme="minorEastAsia"/>
                <w:szCs w:val="21"/>
              </w:rPr>
              <w:t>投标人要求澄清招标文件的截止时间</w:t>
            </w:r>
          </w:p>
        </w:tc>
        <w:tc>
          <w:tcPr>
            <w:tcW w:w="7253" w:type="dxa"/>
            <w:tcBorders>
              <w:top w:val="nil"/>
              <w:left w:val="nil"/>
              <w:bottom w:val="single" w:color="auto" w:sz="4" w:space="0"/>
              <w:right w:val="single" w:color="auto" w:sz="4" w:space="0"/>
            </w:tcBorders>
            <w:shd w:val="clear" w:color="auto" w:fill="auto"/>
            <w:vAlign w:val="center"/>
          </w:tcPr>
          <w:p>
            <w:pPr>
              <w:pStyle w:val="69"/>
              <w:spacing w:line="360" w:lineRule="auto"/>
              <w:ind w:left="216" w:leftChars="103" w:firstLine="0" w:firstLineChars="0"/>
              <w:rPr>
                <w:rStyle w:val="63"/>
                <w:rFonts w:asciiTheme="minorEastAsia" w:hAnsiTheme="minorEastAsia" w:eastAsiaTheme="minorEastAsia"/>
                <w:szCs w:val="21"/>
              </w:rPr>
            </w:pPr>
            <w:r>
              <w:rPr>
                <w:rStyle w:val="63"/>
                <w:rFonts w:hint="eastAsia" w:asciiTheme="minorEastAsia" w:hAnsiTheme="minorEastAsia" w:eastAsiaTheme="minorEastAsia"/>
                <w:szCs w:val="21"/>
              </w:rPr>
              <w:t>报名截止后48小时内</w:t>
            </w:r>
          </w:p>
        </w:tc>
      </w:tr>
      <w:tr>
        <w:tblPrEx>
          <w:tblCellMar>
            <w:top w:w="0" w:type="dxa"/>
            <w:left w:w="0" w:type="dxa"/>
            <w:bottom w:w="0" w:type="dxa"/>
            <w:right w:w="0" w:type="dxa"/>
          </w:tblCellMar>
        </w:tblPrEx>
        <w:trPr>
          <w:trHeight w:val="20" w:hRule="atLeast"/>
          <w:jc w:val="center"/>
        </w:trPr>
        <w:tc>
          <w:tcPr>
            <w:tcW w:w="57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9"/>
              <w:spacing w:line="360" w:lineRule="auto"/>
              <w:jc w:val="center"/>
              <w:rPr>
                <w:rStyle w:val="63"/>
                <w:rFonts w:asciiTheme="minorEastAsia" w:hAnsiTheme="minorEastAsia" w:eastAsiaTheme="minorEastAsia"/>
                <w:szCs w:val="21"/>
              </w:rPr>
            </w:pPr>
            <w:r>
              <w:rPr>
                <w:rStyle w:val="63"/>
                <w:rFonts w:hint="eastAsia" w:asciiTheme="minorEastAsia" w:hAnsiTheme="minorEastAsia" w:eastAsiaTheme="minorEastAsia"/>
                <w:szCs w:val="21"/>
              </w:rPr>
              <w:t>12</w:t>
            </w: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9"/>
              <w:spacing w:line="360" w:lineRule="auto"/>
              <w:jc w:val="center"/>
              <w:rPr>
                <w:rStyle w:val="63"/>
                <w:rFonts w:asciiTheme="minorEastAsia" w:hAnsiTheme="minorEastAsia" w:eastAsiaTheme="minorEastAsia"/>
                <w:szCs w:val="21"/>
              </w:rPr>
            </w:pPr>
            <w:r>
              <w:rPr>
                <w:rStyle w:val="63"/>
                <w:rFonts w:hint="eastAsia" w:asciiTheme="minorEastAsia" w:hAnsiTheme="minorEastAsia" w:eastAsiaTheme="minorEastAsia"/>
                <w:szCs w:val="21"/>
              </w:rPr>
              <w:t>采购人补遗澄清截止时间</w:t>
            </w:r>
          </w:p>
        </w:tc>
        <w:tc>
          <w:tcPr>
            <w:tcW w:w="7253" w:type="dxa"/>
            <w:tcBorders>
              <w:top w:val="single" w:color="auto" w:sz="4" w:space="0"/>
              <w:left w:val="nil"/>
              <w:bottom w:val="single" w:color="auto" w:sz="4" w:space="0"/>
              <w:right w:val="single" w:color="auto" w:sz="4" w:space="0"/>
            </w:tcBorders>
            <w:shd w:val="clear" w:color="auto" w:fill="auto"/>
            <w:vAlign w:val="center"/>
          </w:tcPr>
          <w:p>
            <w:pPr>
              <w:pStyle w:val="69"/>
              <w:spacing w:line="360" w:lineRule="auto"/>
              <w:ind w:left="216" w:leftChars="103" w:firstLine="0" w:firstLineChars="0"/>
              <w:rPr>
                <w:rStyle w:val="63"/>
                <w:rFonts w:asciiTheme="minorEastAsia" w:hAnsiTheme="minorEastAsia" w:eastAsiaTheme="minorEastAsia"/>
                <w:szCs w:val="21"/>
              </w:rPr>
            </w:pPr>
            <w:r>
              <w:rPr>
                <w:rStyle w:val="63"/>
                <w:rFonts w:hint="eastAsia" w:asciiTheme="minorEastAsia" w:hAnsiTheme="minorEastAsia" w:eastAsiaTheme="minorEastAsia"/>
                <w:szCs w:val="21"/>
              </w:rPr>
              <w:t>提交投标文件截止时间前</w:t>
            </w:r>
          </w:p>
        </w:tc>
      </w:tr>
      <w:tr>
        <w:tblPrEx>
          <w:tblCellMar>
            <w:top w:w="0" w:type="dxa"/>
            <w:left w:w="0" w:type="dxa"/>
            <w:bottom w:w="0" w:type="dxa"/>
            <w:right w:w="0" w:type="dxa"/>
          </w:tblCellMar>
        </w:tblPrEx>
        <w:trPr>
          <w:trHeight w:val="20" w:hRule="atLeast"/>
          <w:jc w:val="center"/>
        </w:trPr>
        <w:tc>
          <w:tcPr>
            <w:tcW w:w="572" w:type="dxa"/>
            <w:tcBorders>
              <w:top w:val="nil"/>
              <w:left w:val="single" w:color="auto" w:sz="4" w:space="0"/>
              <w:bottom w:val="single" w:color="auto" w:sz="4" w:space="0"/>
              <w:right w:val="single" w:color="auto" w:sz="4" w:space="0"/>
            </w:tcBorders>
            <w:shd w:val="clear" w:color="auto" w:fill="auto"/>
            <w:vAlign w:val="center"/>
          </w:tcPr>
          <w:p>
            <w:pPr>
              <w:pStyle w:val="69"/>
              <w:spacing w:line="360" w:lineRule="auto"/>
              <w:jc w:val="center"/>
              <w:rPr>
                <w:rStyle w:val="63"/>
                <w:rFonts w:asciiTheme="minorEastAsia" w:hAnsiTheme="minorEastAsia" w:eastAsiaTheme="minorEastAsia"/>
                <w:szCs w:val="21"/>
              </w:rPr>
            </w:pPr>
            <w:r>
              <w:rPr>
                <w:rStyle w:val="63"/>
                <w:rFonts w:hint="eastAsia" w:asciiTheme="minorEastAsia" w:hAnsiTheme="minorEastAsia" w:eastAsiaTheme="minorEastAsia"/>
                <w:szCs w:val="21"/>
              </w:rPr>
              <w:t>13</w:t>
            </w:r>
          </w:p>
        </w:tc>
        <w:tc>
          <w:tcPr>
            <w:tcW w:w="1256" w:type="dxa"/>
            <w:tcBorders>
              <w:top w:val="nil"/>
              <w:left w:val="single" w:color="auto" w:sz="4" w:space="0"/>
              <w:bottom w:val="single" w:color="auto" w:sz="4" w:space="0"/>
              <w:right w:val="single" w:color="auto" w:sz="4" w:space="0"/>
            </w:tcBorders>
            <w:shd w:val="clear" w:color="auto" w:fill="auto"/>
            <w:vAlign w:val="center"/>
          </w:tcPr>
          <w:p>
            <w:pPr>
              <w:pStyle w:val="69"/>
              <w:spacing w:line="360" w:lineRule="auto"/>
              <w:jc w:val="center"/>
              <w:rPr>
                <w:rStyle w:val="63"/>
                <w:rFonts w:asciiTheme="minorEastAsia" w:hAnsiTheme="minorEastAsia" w:eastAsiaTheme="minorEastAsia"/>
                <w:szCs w:val="21"/>
              </w:rPr>
            </w:pPr>
            <w:r>
              <w:rPr>
                <w:rStyle w:val="63"/>
                <w:rFonts w:hint="eastAsia" w:asciiTheme="minorEastAsia" w:hAnsiTheme="minorEastAsia" w:eastAsiaTheme="minorEastAsia"/>
                <w:szCs w:val="21"/>
              </w:rPr>
              <w:t>投标人确认收到招标文件澄清的时间</w:t>
            </w:r>
          </w:p>
        </w:tc>
        <w:tc>
          <w:tcPr>
            <w:tcW w:w="7253" w:type="dxa"/>
            <w:tcBorders>
              <w:top w:val="nil"/>
              <w:left w:val="nil"/>
              <w:bottom w:val="single" w:color="auto" w:sz="4" w:space="0"/>
              <w:right w:val="single" w:color="auto" w:sz="4" w:space="0"/>
            </w:tcBorders>
            <w:shd w:val="clear" w:color="auto" w:fill="auto"/>
            <w:vAlign w:val="center"/>
          </w:tcPr>
          <w:p>
            <w:pPr>
              <w:pStyle w:val="69"/>
              <w:spacing w:line="360" w:lineRule="auto"/>
              <w:ind w:left="216" w:leftChars="103" w:firstLine="0" w:firstLineChars="0"/>
              <w:rPr>
                <w:rStyle w:val="63"/>
                <w:rFonts w:asciiTheme="minorEastAsia" w:hAnsiTheme="minorEastAsia" w:eastAsiaTheme="minorEastAsia"/>
                <w:szCs w:val="21"/>
              </w:rPr>
            </w:pPr>
            <w:r>
              <w:rPr>
                <w:rStyle w:val="63"/>
                <w:rFonts w:hint="eastAsia" w:asciiTheme="minorEastAsia" w:hAnsiTheme="minorEastAsia" w:eastAsiaTheme="minorEastAsia"/>
                <w:szCs w:val="21"/>
              </w:rPr>
              <w:t>收到澄清后24小时内（以发出时间为准）</w:t>
            </w:r>
          </w:p>
        </w:tc>
      </w:tr>
      <w:tr>
        <w:tblPrEx>
          <w:tblCellMar>
            <w:top w:w="0" w:type="dxa"/>
            <w:left w:w="0" w:type="dxa"/>
            <w:bottom w:w="0" w:type="dxa"/>
            <w:right w:w="0" w:type="dxa"/>
          </w:tblCellMar>
        </w:tblPrEx>
        <w:trPr>
          <w:trHeight w:val="20" w:hRule="atLeast"/>
          <w:jc w:val="center"/>
        </w:trPr>
        <w:tc>
          <w:tcPr>
            <w:tcW w:w="572" w:type="dxa"/>
            <w:tcBorders>
              <w:top w:val="nil"/>
              <w:left w:val="single" w:color="auto" w:sz="4" w:space="0"/>
              <w:bottom w:val="single" w:color="auto" w:sz="4" w:space="0"/>
              <w:right w:val="single" w:color="auto" w:sz="4" w:space="0"/>
            </w:tcBorders>
            <w:shd w:val="clear" w:color="auto" w:fill="auto"/>
            <w:vAlign w:val="center"/>
          </w:tcPr>
          <w:p>
            <w:pPr>
              <w:pStyle w:val="69"/>
              <w:spacing w:line="360" w:lineRule="auto"/>
              <w:jc w:val="center"/>
              <w:rPr>
                <w:rStyle w:val="63"/>
                <w:rFonts w:asciiTheme="minorEastAsia" w:hAnsiTheme="minorEastAsia" w:eastAsiaTheme="minorEastAsia"/>
                <w:szCs w:val="21"/>
              </w:rPr>
            </w:pPr>
            <w:r>
              <w:rPr>
                <w:rStyle w:val="63"/>
                <w:rFonts w:hint="eastAsia" w:asciiTheme="minorEastAsia" w:hAnsiTheme="minorEastAsia" w:eastAsiaTheme="minorEastAsia"/>
                <w:szCs w:val="21"/>
              </w:rPr>
              <w:t>14</w:t>
            </w:r>
          </w:p>
        </w:tc>
        <w:tc>
          <w:tcPr>
            <w:tcW w:w="1256" w:type="dxa"/>
            <w:tcBorders>
              <w:top w:val="nil"/>
              <w:left w:val="single" w:color="auto" w:sz="4" w:space="0"/>
              <w:bottom w:val="single" w:color="auto" w:sz="4" w:space="0"/>
              <w:right w:val="single" w:color="auto" w:sz="4" w:space="0"/>
            </w:tcBorders>
            <w:shd w:val="clear" w:color="auto" w:fill="auto"/>
            <w:vAlign w:val="center"/>
          </w:tcPr>
          <w:p>
            <w:pPr>
              <w:pStyle w:val="69"/>
              <w:spacing w:line="360" w:lineRule="auto"/>
              <w:jc w:val="center"/>
              <w:rPr>
                <w:rStyle w:val="63"/>
                <w:rFonts w:asciiTheme="minorEastAsia" w:hAnsiTheme="minorEastAsia" w:eastAsiaTheme="minorEastAsia"/>
                <w:szCs w:val="21"/>
              </w:rPr>
            </w:pPr>
            <w:r>
              <w:rPr>
                <w:rStyle w:val="63"/>
                <w:rFonts w:hint="eastAsia" w:asciiTheme="minorEastAsia" w:hAnsiTheme="minorEastAsia" w:eastAsiaTheme="minorEastAsia"/>
                <w:szCs w:val="21"/>
              </w:rPr>
              <w:t>投标人确认收到招标文件修改的时间</w:t>
            </w:r>
          </w:p>
        </w:tc>
        <w:tc>
          <w:tcPr>
            <w:tcW w:w="7253" w:type="dxa"/>
            <w:tcBorders>
              <w:top w:val="nil"/>
              <w:left w:val="nil"/>
              <w:bottom w:val="single" w:color="auto" w:sz="4" w:space="0"/>
              <w:right w:val="single" w:color="auto" w:sz="4" w:space="0"/>
            </w:tcBorders>
            <w:shd w:val="clear" w:color="auto" w:fill="auto"/>
            <w:vAlign w:val="center"/>
          </w:tcPr>
          <w:p>
            <w:pPr>
              <w:pStyle w:val="69"/>
              <w:spacing w:line="360" w:lineRule="auto"/>
              <w:ind w:left="216" w:leftChars="103" w:firstLine="0" w:firstLineChars="0"/>
              <w:rPr>
                <w:rStyle w:val="63"/>
                <w:rFonts w:asciiTheme="minorEastAsia" w:hAnsiTheme="minorEastAsia" w:eastAsiaTheme="minorEastAsia"/>
                <w:szCs w:val="21"/>
              </w:rPr>
            </w:pPr>
            <w:r>
              <w:rPr>
                <w:rStyle w:val="63"/>
                <w:rFonts w:hint="eastAsia" w:asciiTheme="minorEastAsia" w:hAnsiTheme="minorEastAsia" w:eastAsiaTheme="minorEastAsia"/>
                <w:szCs w:val="21"/>
              </w:rPr>
              <w:t>收到修改后24小时内（以发出时间为准）</w:t>
            </w:r>
          </w:p>
        </w:tc>
      </w:tr>
      <w:tr>
        <w:tblPrEx>
          <w:tblCellMar>
            <w:top w:w="0" w:type="dxa"/>
            <w:left w:w="0" w:type="dxa"/>
            <w:bottom w:w="0" w:type="dxa"/>
            <w:right w:w="0" w:type="dxa"/>
          </w:tblCellMar>
        </w:tblPrEx>
        <w:trPr>
          <w:trHeight w:val="20" w:hRule="atLeast"/>
          <w:jc w:val="center"/>
        </w:trPr>
        <w:tc>
          <w:tcPr>
            <w:tcW w:w="572" w:type="dxa"/>
            <w:tcBorders>
              <w:top w:val="nil"/>
              <w:left w:val="single" w:color="auto" w:sz="4" w:space="0"/>
              <w:bottom w:val="single" w:color="auto" w:sz="4" w:space="0"/>
              <w:right w:val="single" w:color="auto" w:sz="4" w:space="0"/>
            </w:tcBorders>
            <w:shd w:val="clear" w:color="auto" w:fill="auto"/>
            <w:vAlign w:val="center"/>
          </w:tcPr>
          <w:p>
            <w:pPr>
              <w:pStyle w:val="69"/>
              <w:spacing w:line="360" w:lineRule="auto"/>
              <w:jc w:val="center"/>
              <w:rPr>
                <w:rStyle w:val="63"/>
                <w:rFonts w:asciiTheme="minorEastAsia" w:hAnsiTheme="minorEastAsia" w:eastAsiaTheme="minorEastAsia"/>
                <w:szCs w:val="21"/>
              </w:rPr>
            </w:pPr>
            <w:r>
              <w:rPr>
                <w:rStyle w:val="63"/>
                <w:rFonts w:hint="eastAsia" w:asciiTheme="minorEastAsia" w:hAnsiTheme="minorEastAsia" w:eastAsiaTheme="minorEastAsia"/>
                <w:szCs w:val="21"/>
              </w:rPr>
              <w:t>15</w:t>
            </w:r>
          </w:p>
        </w:tc>
        <w:tc>
          <w:tcPr>
            <w:tcW w:w="1256" w:type="dxa"/>
            <w:tcBorders>
              <w:top w:val="nil"/>
              <w:left w:val="single" w:color="auto" w:sz="4" w:space="0"/>
              <w:bottom w:val="single" w:color="auto" w:sz="4" w:space="0"/>
              <w:right w:val="single" w:color="auto" w:sz="4" w:space="0"/>
            </w:tcBorders>
            <w:shd w:val="clear" w:color="auto" w:fill="auto"/>
            <w:vAlign w:val="center"/>
          </w:tcPr>
          <w:p>
            <w:pPr>
              <w:pStyle w:val="69"/>
              <w:spacing w:line="360" w:lineRule="auto"/>
              <w:jc w:val="center"/>
              <w:rPr>
                <w:rStyle w:val="63"/>
                <w:rFonts w:asciiTheme="minorEastAsia" w:hAnsiTheme="minorEastAsia" w:eastAsiaTheme="minorEastAsia"/>
                <w:szCs w:val="21"/>
              </w:rPr>
            </w:pPr>
            <w:r>
              <w:rPr>
                <w:rStyle w:val="63"/>
                <w:rFonts w:hint="eastAsia" w:asciiTheme="minorEastAsia" w:hAnsiTheme="minorEastAsia" w:eastAsiaTheme="minorEastAsia"/>
                <w:szCs w:val="21"/>
              </w:rPr>
              <w:t>投标文件份数</w:t>
            </w:r>
          </w:p>
        </w:tc>
        <w:tc>
          <w:tcPr>
            <w:tcW w:w="7253" w:type="dxa"/>
            <w:tcBorders>
              <w:top w:val="nil"/>
              <w:left w:val="nil"/>
              <w:bottom w:val="single" w:color="auto" w:sz="4" w:space="0"/>
              <w:right w:val="single" w:color="auto" w:sz="4" w:space="0"/>
            </w:tcBorders>
            <w:shd w:val="clear" w:color="auto" w:fill="auto"/>
            <w:vAlign w:val="center"/>
          </w:tcPr>
          <w:p>
            <w:pPr>
              <w:pStyle w:val="69"/>
              <w:spacing w:line="360" w:lineRule="auto"/>
              <w:ind w:left="216" w:leftChars="103" w:firstLine="0" w:firstLineChars="0"/>
              <w:rPr>
                <w:rStyle w:val="63"/>
                <w:rFonts w:asciiTheme="minorEastAsia" w:hAnsiTheme="minorEastAsia" w:eastAsiaTheme="minorEastAsia"/>
                <w:szCs w:val="21"/>
              </w:rPr>
            </w:pPr>
            <w:r>
              <w:rPr>
                <w:rStyle w:val="63"/>
                <w:rFonts w:hint="eastAsia" w:asciiTheme="minorEastAsia" w:hAnsiTheme="minorEastAsia" w:eastAsiaTheme="minorEastAsia"/>
                <w:szCs w:val="21"/>
              </w:rPr>
              <w:t>1.正本份数：一（1）份；副本份数：三（3）份，开标一览表：一（1）份。</w:t>
            </w:r>
          </w:p>
          <w:p>
            <w:pPr>
              <w:pStyle w:val="69"/>
              <w:spacing w:line="360" w:lineRule="auto"/>
              <w:ind w:left="216" w:leftChars="103" w:firstLine="0" w:firstLineChars="0"/>
              <w:rPr>
                <w:rStyle w:val="63"/>
                <w:rFonts w:asciiTheme="minorEastAsia" w:hAnsiTheme="minorEastAsia" w:eastAsiaTheme="minorEastAsia"/>
                <w:szCs w:val="21"/>
              </w:rPr>
            </w:pPr>
            <w:r>
              <w:rPr>
                <w:rStyle w:val="63"/>
                <w:rFonts w:hint="eastAsia" w:asciiTheme="minorEastAsia" w:hAnsiTheme="minorEastAsia" w:eastAsiaTheme="minorEastAsia"/>
                <w:szCs w:val="21"/>
              </w:rPr>
              <w:t>2.投标文件电子版（U盘）份数：一（1）份，电子版U盘上应清晰标记出项目名称及投标人名称。</w:t>
            </w:r>
          </w:p>
        </w:tc>
      </w:tr>
      <w:tr>
        <w:tblPrEx>
          <w:tblCellMar>
            <w:top w:w="0" w:type="dxa"/>
            <w:left w:w="0" w:type="dxa"/>
            <w:bottom w:w="0" w:type="dxa"/>
            <w:right w:w="0" w:type="dxa"/>
          </w:tblCellMar>
        </w:tblPrEx>
        <w:trPr>
          <w:trHeight w:val="20" w:hRule="atLeast"/>
          <w:jc w:val="center"/>
        </w:trPr>
        <w:tc>
          <w:tcPr>
            <w:tcW w:w="572" w:type="dxa"/>
            <w:tcBorders>
              <w:top w:val="nil"/>
              <w:left w:val="single" w:color="auto" w:sz="4" w:space="0"/>
              <w:bottom w:val="single" w:color="auto" w:sz="4" w:space="0"/>
              <w:right w:val="single" w:color="auto" w:sz="4" w:space="0"/>
            </w:tcBorders>
            <w:shd w:val="clear" w:color="auto" w:fill="auto"/>
            <w:vAlign w:val="center"/>
          </w:tcPr>
          <w:p>
            <w:pPr>
              <w:pStyle w:val="69"/>
              <w:spacing w:line="360" w:lineRule="auto"/>
              <w:jc w:val="center"/>
              <w:rPr>
                <w:rStyle w:val="63"/>
                <w:rFonts w:asciiTheme="minorEastAsia" w:hAnsiTheme="minorEastAsia" w:eastAsiaTheme="minorEastAsia"/>
                <w:szCs w:val="21"/>
              </w:rPr>
            </w:pPr>
            <w:r>
              <w:rPr>
                <w:rStyle w:val="63"/>
                <w:rFonts w:hint="eastAsia" w:asciiTheme="minorEastAsia" w:hAnsiTheme="minorEastAsia" w:eastAsiaTheme="minorEastAsia"/>
                <w:szCs w:val="21"/>
              </w:rPr>
              <w:t>1</w:t>
            </w:r>
            <w:r>
              <w:rPr>
                <w:rStyle w:val="63"/>
                <w:rFonts w:asciiTheme="minorEastAsia" w:hAnsiTheme="minorEastAsia" w:eastAsiaTheme="minorEastAsia"/>
                <w:szCs w:val="21"/>
              </w:rPr>
              <w:t>6</w:t>
            </w:r>
          </w:p>
        </w:tc>
        <w:tc>
          <w:tcPr>
            <w:tcW w:w="1256" w:type="dxa"/>
            <w:tcBorders>
              <w:top w:val="nil"/>
              <w:left w:val="single" w:color="auto" w:sz="4" w:space="0"/>
              <w:bottom w:val="single" w:color="auto" w:sz="4" w:space="0"/>
              <w:right w:val="single" w:color="auto" w:sz="4" w:space="0"/>
            </w:tcBorders>
            <w:shd w:val="clear" w:color="auto" w:fill="auto"/>
            <w:vAlign w:val="center"/>
          </w:tcPr>
          <w:p>
            <w:pPr>
              <w:pStyle w:val="69"/>
              <w:spacing w:line="360" w:lineRule="auto"/>
              <w:jc w:val="center"/>
              <w:rPr>
                <w:rStyle w:val="63"/>
                <w:rFonts w:asciiTheme="minorEastAsia" w:hAnsiTheme="minorEastAsia" w:eastAsiaTheme="minorEastAsia"/>
                <w:szCs w:val="21"/>
              </w:rPr>
            </w:pPr>
            <w:r>
              <w:rPr>
                <w:rStyle w:val="63"/>
                <w:rFonts w:hint="eastAsia" w:asciiTheme="minorEastAsia" w:hAnsiTheme="minorEastAsia" w:eastAsiaTheme="minorEastAsia"/>
                <w:szCs w:val="21"/>
              </w:rPr>
              <w:t>投标文件的签字和盖章</w:t>
            </w:r>
          </w:p>
        </w:tc>
        <w:tc>
          <w:tcPr>
            <w:tcW w:w="7253" w:type="dxa"/>
            <w:tcBorders>
              <w:top w:val="nil"/>
              <w:left w:val="nil"/>
              <w:bottom w:val="single" w:color="auto" w:sz="4" w:space="0"/>
              <w:right w:val="single" w:color="auto" w:sz="4" w:space="0"/>
            </w:tcBorders>
            <w:shd w:val="clear" w:color="auto" w:fill="auto"/>
            <w:vAlign w:val="center"/>
          </w:tcPr>
          <w:p>
            <w:pPr>
              <w:pStyle w:val="69"/>
              <w:spacing w:line="360" w:lineRule="auto"/>
              <w:ind w:left="216" w:leftChars="103" w:firstLine="0" w:firstLineChars="0"/>
              <w:rPr>
                <w:rStyle w:val="63"/>
                <w:rFonts w:asciiTheme="minorEastAsia" w:hAnsiTheme="minorEastAsia" w:eastAsiaTheme="minorEastAsia"/>
                <w:szCs w:val="21"/>
              </w:rPr>
            </w:pPr>
            <w:r>
              <w:rPr>
                <w:rStyle w:val="63"/>
                <w:rFonts w:hint="eastAsia" w:asciiTheme="minorEastAsia" w:hAnsiTheme="minorEastAsia" w:eastAsiaTheme="minorEastAsia"/>
                <w:szCs w:val="21"/>
              </w:rPr>
              <w:t>1.所有要求法定代表人和其委托代理人签字或印章的地方都应用不褪色的黑色墨水签字笔由本人亲笔手写签字（包括姓和名）或印章。</w:t>
            </w:r>
          </w:p>
          <w:p>
            <w:pPr>
              <w:pStyle w:val="69"/>
              <w:spacing w:line="360" w:lineRule="auto"/>
              <w:ind w:left="216" w:leftChars="103" w:firstLine="0" w:firstLineChars="0"/>
              <w:rPr>
                <w:rStyle w:val="63"/>
                <w:rFonts w:asciiTheme="minorEastAsia" w:hAnsiTheme="minorEastAsia" w:eastAsiaTheme="minorEastAsia"/>
                <w:szCs w:val="21"/>
              </w:rPr>
            </w:pPr>
            <w:r>
              <w:rPr>
                <w:rStyle w:val="63"/>
                <w:rFonts w:hint="eastAsia" w:asciiTheme="minorEastAsia" w:hAnsiTheme="minorEastAsia" w:eastAsiaTheme="minorEastAsia"/>
                <w:szCs w:val="21"/>
              </w:rPr>
              <w:t>2.投标人在投标文件及相关文件的签订、履行、通知等事项书面文件中的“单位公章”、“单位章”和“公章”处均仅指与当事人名称全称相一致的标准公章，不得使用其他形式（如带有“专用章”、“合同章”、“财务章”、“业务章”等字样）的印章。</w:t>
            </w:r>
          </w:p>
        </w:tc>
      </w:tr>
      <w:tr>
        <w:tblPrEx>
          <w:tblCellMar>
            <w:top w:w="0" w:type="dxa"/>
            <w:left w:w="0" w:type="dxa"/>
            <w:bottom w:w="0" w:type="dxa"/>
            <w:right w:w="0" w:type="dxa"/>
          </w:tblCellMar>
        </w:tblPrEx>
        <w:trPr>
          <w:trHeight w:val="20" w:hRule="atLeast"/>
          <w:jc w:val="center"/>
        </w:trPr>
        <w:tc>
          <w:tcPr>
            <w:tcW w:w="572" w:type="dxa"/>
            <w:tcBorders>
              <w:top w:val="nil"/>
              <w:left w:val="single" w:color="auto" w:sz="4" w:space="0"/>
              <w:bottom w:val="single" w:color="auto" w:sz="4" w:space="0"/>
              <w:right w:val="single" w:color="auto" w:sz="4" w:space="0"/>
            </w:tcBorders>
            <w:shd w:val="clear" w:color="auto" w:fill="auto"/>
            <w:vAlign w:val="center"/>
          </w:tcPr>
          <w:p>
            <w:pPr>
              <w:pStyle w:val="69"/>
              <w:spacing w:line="360" w:lineRule="auto"/>
              <w:jc w:val="center"/>
              <w:rPr>
                <w:rStyle w:val="63"/>
                <w:rFonts w:asciiTheme="minorEastAsia" w:hAnsiTheme="minorEastAsia" w:eastAsiaTheme="minorEastAsia"/>
                <w:szCs w:val="21"/>
              </w:rPr>
            </w:pPr>
            <w:r>
              <w:rPr>
                <w:rStyle w:val="63"/>
                <w:rFonts w:hint="eastAsia" w:asciiTheme="minorEastAsia" w:hAnsiTheme="minorEastAsia" w:eastAsiaTheme="minorEastAsia"/>
                <w:szCs w:val="21"/>
              </w:rPr>
              <w:t>1</w:t>
            </w:r>
            <w:r>
              <w:rPr>
                <w:rStyle w:val="63"/>
                <w:rFonts w:asciiTheme="minorEastAsia" w:hAnsiTheme="minorEastAsia" w:eastAsiaTheme="minorEastAsia"/>
                <w:szCs w:val="21"/>
              </w:rPr>
              <w:t>7</w:t>
            </w:r>
          </w:p>
        </w:tc>
        <w:tc>
          <w:tcPr>
            <w:tcW w:w="1256" w:type="dxa"/>
            <w:tcBorders>
              <w:top w:val="nil"/>
              <w:left w:val="single" w:color="auto" w:sz="4" w:space="0"/>
              <w:bottom w:val="single" w:color="auto" w:sz="4" w:space="0"/>
              <w:right w:val="single" w:color="auto" w:sz="4" w:space="0"/>
            </w:tcBorders>
            <w:shd w:val="clear" w:color="auto" w:fill="auto"/>
            <w:vAlign w:val="center"/>
          </w:tcPr>
          <w:p>
            <w:pPr>
              <w:pStyle w:val="69"/>
              <w:spacing w:line="360" w:lineRule="auto"/>
              <w:jc w:val="center"/>
              <w:rPr>
                <w:rStyle w:val="63"/>
                <w:rFonts w:asciiTheme="minorEastAsia" w:hAnsiTheme="minorEastAsia" w:eastAsiaTheme="minorEastAsia"/>
                <w:szCs w:val="21"/>
              </w:rPr>
            </w:pPr>
            <w:r>
              <w:rPr>
                <w:rStyle w:val="63"/>
                <w:rFonts w:hint="eastAsia" w:asciiTheme="minorEastAsia" w:hAnsiTheme="minorEastAsia" w:eastAsiaTheme="minorEastAsia"/>
                <w:szCs w:val="21"/>
              </w:rPr>
              <w:t>投标文件的密封</w:t>
            </w:r>
          </w:p>
        </w:tc>
        <w:tc>
          <w:tcPr>
            <w:tcW w:w="7253" w:type="dxa"/>
            <w:tcBorders>
              <w:top w:val="nil"/>
              <w:left w:val="nil"/>
              <w:bottom w:val="single" w:color="auto" w:sz="4" w:space="0"/>
              <w:right w:val="single" w:color="auto" w:sz="4" w:space="0"/>
            </w:tcBorders>
            <w:shd w:val="clear" w:color="auto" w:fill="auto"/>
            <w:vAlign w:val="center"/>
          </w:tcPr>
          <w:p>
            <w:pPr>
              <w:pStyle w:val="69"/>
              <w:spacing w:line="360" w:lineRule="auto"/>
              <w:ind w:left="216" w:leftChars="103" w:firstLine="0" w:firstLineChars="0"/>
              <w:rPr>
                <w:rStyle w:val="63"/>
                <w:rFonts w:asciiTheme="minorEastAsia" w:hAnsiTheme="minorEastAsia" w:eastAsiaTheme="minorEastAsia"/>
                <w:szCs w:val="21"/>
              </w:rPr>
            </w:pPr>
            <w:r>
              <w:rPr>
                <w:rStyle w:val="63"/>
                <w:rFonts w:hint="eastAsia" w:asciiTheme="minorEastAsia" w:hAnsiTheme="minorEastAsia" w:eastAsiaTheme="minorEastAsia"/>
                <w:szCs w:val="21"/>
              </w:rPr>
              <w:t>1.提交的文件至少包括三个密封件，分别是：投标文件密封件、开标一览表及电子版文件（包括投标文件电子版，投标文件电子版需标注投标人名称）；一个密封件确实无法密封的，可分开密封，但须按顺序编号，例如“1/3、2/3…”。</w:t>
            </w:r>
          </w:p>
          <w:p>
            <w:pPr>
              <w:pStyle w:val="69"/>
              <w:spacing w:line="360" w:lineRule="auto"/>
              <w:ind w:left="216" w:leftChars="103" w:firstLine="0" w:firstLineChars="0"/>
              <w:rPr>
                <w:rStyle w:val="63"/>
                <w:rFonts w:asciiTheme="minorEastAsia" w:hAnsiTheme="minorEastAsia" w:eastAsiaTheme="minorEastAsia"/>
                <w:szCs w:val="21"/>
              </w:rPr>
            </w:pPr>
            <w:r>
              <w:rPr>
                <w:rStyle w:val="63"/>
                <w:rFonts w:hint="eastAsia" w:asciiTheme="minorEastAsia" w:hAnsiTheme="minorEastAsia" w:eastAsiaTheme="minorEastAsia"/>
                <w:szCs w:val="21"/>
              </w:rPr>
              <w:t>2. 投标文件密封件、开标一览表及电子版文件均须在封套的所有封口标注密封，投标人的名称、地址和电话等内容需在封面体现并加盖公章。</w:t>
            </w:r>
          </w:p>
          <w:p>
            <w:pPr>
              <w:pStyle w:val="69"/>
              <w:spacing w:line="360" w:lineRule="auto"/>
              <w:ind w:left="216" w:leftChars="103" w:firstLine="0" w:firstLineChars="0"/>
              <w:rPr>
                <w:rStyle w:val="63"/>
                <w:rFonts w:asciiTheme="minorEastAsia" w:hAnsiTheme="minorEastAsia" w:eastAsiaTheme="minorEastAsia"/>
                <w:szCs w:val="21"/>
              </w:rPr>
            </w:pPr>
            <w:r>
              <w:rPr>
                <w:rStyle w:val="63"/>
                <w:rFonts w:asciiTheme="minorEastAsia" w:hAnsiTheme="minorEastAsia" w:eastAsiaTheme="minorEastAsia"/>
                <w:szCs w:val="21"/>
              </w:rPr>
              <w:t>3.</w:t>
            </w:r>
            <w:r>
              <w:rPr>
                <w:rStyle w:val="63"/>
                <w:rFonts w:hint="eastAsia" w:asciiTheme="minorEastAsia" w:hAnsiTheme="minorEastAsia" w:eastAsiaTheme="minorEastAsia"/>
                <w:szCs w:val="21"/>
              </w:rPr>
              <w:t>参考格式</w:t>
            </w:r>
          </w:p>
        </w:tc>
      </w:tr>
      <w:tr>
        <w:tblPrEx>
          <w:tblCellMar>
            <w:top w:w="0" w:type="dxa"/>
            <w:left w:w="0" w:type="dxa"/>
            <w:bottom w:w="0" w:type="dxa"/>
            <w:right w:w="0" w:type="dxa"/>
          </w:tblCellMar>
        </w:tblPrEx>
        <w:trPr>
          <w:trHeight w:val="20" w:hRule="atLeast"/>
          <w:jc w:val="center"/>
        </w:trPr>
        <w:tc>
          <w:tcPr>
            <w:tcW w:w="572" w:type="dxa"/>
            <w:tcBorders>
              <w:top w:val="nil"/>
              <w:left w:val="single" w:color="auto" w:sz="4" w:space="0"/>
              <w:bottom w:val="single" w:color="auto" w:sz="4" w:space="0"/>
              <w:right w:val="single" w:color="auto" w:sz="4" w:space="0"/>
            </w:tcBorders>
            <w:shd w:val="clear" w:color="auto" w:fill="auto"/>
            <w:vAlign w:val="center"/>
          </w:tcPr>
          <w:p>
            <w:pPr>
              <w:pStyle w:val="69"/>
              <w:spacing w:line="360" w:lineRule="auto"/>
              <w:jc w:val="center"/>
              <w:rPr>
                <w:rStyle w:val="63"/>
                <w:rFonts w:asciiTheme="minorEastAsia" w:hAnsiTheme="minorEastAsia" w:eastAsiaTheme="minorEastAsia"/>
                <w:szCs w:val="21"/>
              </w:rPr>
            </w:pPr>
            <w:r>
              <w:rPr>
                <w:rStyle w:val="63"/>
                <w:rFonts w:asciiTheme="minorEastAsia" w:hAnsiTheme="minorEastAsia" w:eastAsiaTheme="minorEastAsia"/>
                <w:szCs w:val="21"/>
              </w:rPr>
              <w:t>18</w:t>
            </w:r>
          </w:p>
        </w:tc>
        <w:tc>
          <w:tcPr>
            <w:tcW w:w="1256" w:type="dxa"/>
            <w:tcBorders>
              <w:top w:val="nil"/>
              <w:left w:val="single" w:color="auto" w:sz="4" w:space="0"/>
              <w:bottom w:val="single" w:color="auto" w:sz="4" w:space="0"/>
              <w:right w:val="single" w:color="auto" w:sz="4" w:space="0"/>
            </w:tcBorders>
            <w:shd w:val="clear" w:color="auto" w:fill="auto"/>
            <w:vAlign w:val="center"/>
          </w:tcPr>
          <w:p>
            <w:pPr>
              <w:pStyle w:val="69"/>
              <w:spacing w:line="360" w:lineRule="auto"/>
              <w:jc w:val="center"/>
              <w:rPr>
                <w:rStyle w:val="63"/>
                <w:rFonts w:asciiTheme="minorEastAsia" w:hAnsiTheme="minorEastAsia" w:eastAsiaTheme="minorEastAsia"/>
                <w:szCs w:val="21"/>
              </w:rPr>
            </w:pPr>
            <w:r>
              <w:rPr>
                <w:rStyle w:val="63"/>
                <w:rFonts w:hint="eastAsia" w:asciiTheme="minorEastAsia" w:hAnsiTheme="minorEastAsia" w:eastAsiaTheme="minorEastAsia"/>
                <w:szCs w:val="21"/>
              </w:rPr>
              <w:t>投标文件的标识</w:t>
            </w:r>
          </w:p>
        </w:tc>
        <w:tc>
          <w:tcPr>
            <w:tcW w:w="7253" w:type="dxa"/>
            <w:tcBorders>
              <w:top w:val="nil"/>
              <w:left w:val="nil"/>
              <w:bottom w:val="single" w:color="auto" w:sz="4" w:space="0"/>
              <w:right w:val="single" w:color="auto" w:sz="4" w:space="0"/>
            </w:tcBorders>
            <w:shd w:val="clear" w:color="auto" w:fill="auto"/>
            <w:vAlign w:val="center"/>
          </w:tcPr>
          <w:p>
            <w:pPr>
              <w:pStyle w:val="69"/>
              <w:spacing w:line="360" w:lineRule="auto"/>
              <w:ind w:left="216" w:leftChars="103" w:firstLine="0" w:firstLineChars="0"/>
              <w:rPr>
                <w:rStyle w:val="63"/>
                <w:rFonts w:asciiTheme="minorEastAsia" w:hAnsiTheme="minorEastAsia" w:eastAsiaTheme="minorEastAsia"/>
                <w:szCs w:val="21"/>
              </w:rPr>
            </w:pPr>
            <w:r>
              <w:rPr>
                <w:rStyle w:val="63"/>
                <w:rFonts w:hint="eastAsia" w:asciiTheme="minorEastAsia" w:hAnsiTheme="minorEastAsia" w:eastAsiaTheme="minorEastAsia"/>
                <w:szCs w:val="21"/>
              </w:rPr>
              <w:t>在投标文件的封套上应清楚地标记“投标文件”等字样，封套还应标明项目名称以及投标人名称、投标人地址等；在所有封签处标注“请勿在</w:t>
            </w:r>
            <w:r>
              <w:rPr>
                <w:rStyle w:val="63"/>
                <w:rFonts w:asciiTheme="minorEastAsia" w:hAnsiTheme="minorEastAsia" w:eastAsiaTheme="minorEastAsia"/>
                <w:szCs w:val="21"/>
              </w:rPr>
              <w:t xml:space="preserve"> </w:t>
            </w:r>
            <w:r>
              <w:rPr>
                <w:rStyle w:val="63"/>
                <w:rFonts w:hint="eastAsia" w:asciiTheme="minorEastAsia" w:hAnsiTheme="minorEastAsia" w:eastAsiaTheme="minorEastAsia"/>
                <w:szCs w:val="21"/>
              </w:rPr>
              <w:t>年</w:t>
            </w:r>
            <w:r>
              <w:rPr>
                <w:rStyle w:val="63"/>
                <w:rFonts w:asciiTheme="minorEastAsia" w:hAnsiTheme="minorEastAsia" w:eastAsiaTheme="minorEastAsia"/>
                <w:szCs w:val="21"/>
              </w:rPr>
              <w:t xml:space="preserve"> </w:t>
            </w:r>
            <w:r>
              <w:rPr>
                <w:rStyle w:val="63"/>
                <w:rFonts w:hint="eastAsia" w:asciiTheme="minorEastAsia" w:hAnsiTheme="minorEastAsia" w:eastAsiaTheme="minorEastAsia"/>
                <w:szCs w:val="21"/>
              </w:rPr>
              <w:t>月</w:t>
            </w:r>
            <w:r>
              <w:rPr>
                <w:rStyle w:val="63"/>
                <w:rFonts w:asciiTheme="minorEastAsia" w:hAnsiTheme="minorEastAsia" w:eastAsiaTheme="minorEastAsia"/>
                <w:szCs w:val="21"/>
              </w:rPr>
              <w:t xml:space="preserve"> </w:t>
            </w:r>
            <w:r>
              <w:rPr>
                <w:rStyle w:val="63"/>
                <w:rFonts w:hint="eastAsia" w:asciiTheme="minorEastAsia" w:hAnsiTheme="minorEastAsia" w:eastAsiaTheme="minorEastAsia"/>
                <w:szCs w:val="21"/>
              </w:rPr>
              <w:t xml:space="preserve">日 </w:t>
            </w:r>
            <w:r>
              <w:rPr>
                <w:rStyle w:val="63"/>
                <w:rFonts w:asciiTheme="minorEastAsia" w:hAnsiTheme="minorEastAsia" w:eastAsiaTheme="minorEastAsia"/>
                <w:szCs w:val="21"/>
              </w:rPr>
              <w:t xml:space="preserve"> </w:t>
            </w:r>
            <w:r>
              <w:rPr>
                <w:rStyle w:val="63"/>
                <w:rFonts w:hint="eastAsia" w:asciiTheme="minorEastAsia" w:hAnsiTheme="minorEastAsia" w:eastAsiaTheme="minorEastAsia"/>
                <w:szCs w:val="21"/>
              </w:rPr>
              <w:t>时00分（北京时间）之前启封”字样（上述时间为提交投标文件的截止时间）。</w:t>
            </w:r>
          </w:p>
        </w:tc>
      </w:tr>
      <w:tr>
        <w:tblPrEx>
          <w:tblCellMar>
            <w:top w:w="0" w:type="dxa"/>
            <w:left w:w="0" w:type="dxa"/>
            <w:bottom w:w="0" w:type="dxa"/>
            <w:right w:w="0" w:type="dxa"/>
          </w:tblCellMar>
        </w:tblPrEx>
        <w:trPr>
          <w:trHeight w:val="20" w:hRule="atLeast"/>
          <w:jc w:val="center"/>
        </w:trPr>
        <w:tc>
          <w:tcPr>
            <w:tcW w:w="572" w:type="dxa"/>
            <w:tcBorders>
              <w:top w:val="nil"/>
              <w:left w:val="single" w:color="auto" w:sz="4" w:space="0"/>
              <w:bottom w:val="single" w:color="auto" w:sz="4" w:space="0"/>
              <w:right w:val="single" w:color="auto" w:sz="4" w:space="0"/>
            </w:tcBorders>
            <w:shd w:val="clear" w:color="auto" w:fill="auto"/>
            <w:vAlign w:val="center"/>
          </w:tcPr>
          <w:p>
            <w:pPr>
              <w:pStyle w:val="69"/>
              <w:spacing w:line="360" w:lineRule="auto"/>
              <w:jc w:val="center"/>
              <w:rPr>
                <w:rStyle w:val="63"/>
                <w:rFonts w:asciiTheme="minorEastAsia" w:hAnsiTheme="minorEastAsia" w:eastAsiaTheme="minorEastAsia"/>
                <w:szCs w:val="21"/>
              </w:rPr>
            </w:pPr>
            <w:r>
              <w:rPr>
                <w:rStyle w:val="63"/>
                <w:rFonts w:asciiTheme="minorEastAsia" w:hAnsiTheme="minorEastAsia" w:eastAsiaTheme="minorEastAsia"/>
                <w:szCs w:val="21"/>
              </w:rPr>
              <w:t>19</w:t>
            </w:r>
          </w:p>
        </w:tc>
        <w:tc>
          <w:tcPr>
            <w:tcW w:w="1256" w:type="dxa"/>
            <w:tcBorders>
              <w:top w:val="nil"/>
              <w:left w:val="single" w:color="auto" w:sz="4" w:space="0"/>
              <w:bottom w:val="single" w:color="auto" w:sz="4" w:space="0"/>
              <w:right w:val="single" w:color="auto" w:sz="4" w:space="0"/>
            </w:tcBorders>
            <w:shd w:val="clear" w:color="auto" w:fill="auto"/>
            <w:vAlign w:val="center"/>
          </w:tcPr>
          <w:p>
            <w:pPr>
              <w:pStyle w:val="69"/>
              <w:spacing w:line="360" w:lineRule="auto"/>
              <w:jc w:val="center"/>
              <w:rPr>
                <w:rStyle w:val="63"/>
                <w:rFonts w:asciiTheme="minorEastAsia" w:hAnsiTheme="minorEastAsia" w:eastAsiaTheme="minorEastAsia"/>
                <w:szCs w:val="21"/>
              </w:rPr>
            </w:pPr>
            <w:r>
              <w:rPr>
                <w:rStyle w:val="63"/>
                <w:rFonts w:hint="eastAsia" w:asciiTheme="minorEastAsia" w:hAnsiTheme="minorEastAsia" w:eastAsiaTheme="minorEastAsia"/>
                <w:szCs w:val="21"/>
              </w:rPr>
              <w:t>装订要求</w:t>
            </w:r>
          </w:p>
        </w:tc>
        <w:tc>
          <w:tcPr>
            <w:tcW w:w="7253" w:type="dxa"/>
            <w:tcBorders>
              <w:top w:val="nil"/>
              <w:left w:val="nil"/>
              <w:bottom w:val="single" w:color="auto" w:sz="4" w:space="0"/>
              <w:right w:val="single" w:color="auto" w:sz="4" w:space="0"/>
            </w:tcBorders>
            <w:shd w:val="clear" w:color="auto" w:fill="auto"/>
            <w:vAlign w:val="center"/>
          </w:tcPr>
          <w:p>
            <w:pPr>
              <w:pStyle w:val="69"/>
              <w:spacing w:line="360" w:lineRule="auto"/>
              <w:ind w:left="216" w:leftChars="103" w:firstLine="0" w:firstLineChars="0"/>
              <w:rPr>
                <w:rStyle w:val="63"/>
                <w:rFonts w:asciiTheme="minorEastAsia" w:hAnsiTheme="minorEastAsia" w:eastAsiaTheme="minorEastAsia"/>
                <w:szCs w:val="21"/>
              </w:rPr>
            </w:pPr>
            <w:r>
              <w:rPr>
                <w:rStyle w:val="63"/>
                <w:rFonts w:hint="eastAsia" w:asciiTheme="minorEastAsia" w:hAnsiTheme="minorEastAsia" w:eastAsiaTheme="minorEastAsia"/>
                <w:szCs w:val="21"/>
              </w:rPr>
              <w:t>正本、副本分册装订；</w:t>
            </w:r>
          </w:p>
          <w:p>
            <w:pPr>
              <w:pStyle w:val="69"/>
              <w:spacing w:line="360" w:lineRule="auto"/>
              <w:ind w:left="216" w:leftChars="103" w:firstLine="0" w:firstLineChars="0"/>
              <w:rPr>
                <w:rStyle w:val="63"/>
                <w:rFonts w:asciiTheme="minorEastAsia" w:hAnsiTheme="minorEastAsia" w:eastAsiaTheme="minorEastAsia"/>
                <w:szCs w:val="21"/>
              </w:rPr>
            </w:pPr>
            <w:r>
              <w:rPr>
                <w:rStyle w:val="63"/>
                <w:rFonts w:hint="eastAsia" w:asciiTheme="minorEastAsia" w:hAnsiTheme="minorEastAsia" w:eastAsiaTheme="minorEastAsia"/>
                <w:szCs w:val="21"/>
              </w:rPr>
              <w:t>电子文件用U盘储存。</w:t>
            </w:r>
          </w:p>
          <w:p>
            <w:pPr>
              <w:pStyle w:val="69"/>
              <w:spacing w:line="360" w:lineRule="auto"/>
              <w:ind w:left="216" w:leftChars="103" w:firstLine="0" w:firstLineChars="0"/>
              <w:rPr>
                <w:rStyle w:val="63"/>
                <w:rFonts w:asciiTheme="minorEastAsia" w:hAnsiTheme="minorEastAsia" w:eastAsiaTheme="minorEastAsia"/>
                <w:szCs w:val="21"/>
              </w:rPr>
            </w:pPr>
            <w:r>
              <w:rPr>
                <w:rStyle w:val="63"/>
                <w:rFonts w:hint="eastAsia" w:asciiTheme="minorEastAsia" w:hAnsiTheme="minorEastAsia" w:eastAsiaTheme="minorEastAsia"/>
                <w:szCs w:val="21"/>
              </w:rPr>
              <w:t>采用胶装，不建议采用活页夹等可随时拆换的方式装订。</w:t>
            </w:r>
          </w:p>
        </w:tc>
      </w:tr>
      <w:tr>
        <w:tblPrEx>
          <w:tblCellMar>
            <w:top w:w="0" w:type="dxa"/>
            <w:left w:w="0" w:type="dxa"/>
            <w:bottom w:w="0" w:type="dxa"/>
            <w:right w:w="0" w:type="dxa"/>
          </w:tblCellMar>
        </w:tblPrEx>
        <w:trPr>
          <w:trHeight w:val="20" w:hRule="atLeast"/>
          <w:jc w:val="center"/>
        </w:trPr>
        <w:tc>
          <w:tcPr>
            <w:tcW w:w="572" w:type="dxa"/>
            <w:tcBorders>
              <w:top w:val="nil"/>
              <w:left w:val="single" w:color="auto" w:sz="4" w:space="0"/>
              <w:bottom w:val="single" w:color="auto" w:sz="4" w:space="0"/>
              <w:right w:val="single" w:color="auto" w:sz="4" w:space="0"/>
            </w:tcBorders>
            <w:shd w:val="clear" w:color="auto" w:fill="auto"/>
            <w:vAlign w:val="center"/>
          </w:tcPr>
          <w:p>
            <w:pPr>
              <w:pStyle w:val="69"/>
              <w:spacing w:line="360" w:lineRule="auto"/>
              <w:jc w:val="center"/>
              <w:rPr>
                <w:rStyle w:val="63"/>
                <w:rFonts w:asciiTheme="minorEastAsia" w:hAnsiTheme="minorEastAsia" w:eastAsiaTheme="minorEastAsia"/>
                <w:szCs w:val="21"/>
              </w:rPr>
            </w:pPr>
            <w:r>
              <w:rPr>
                <w:rStyle w:val="63"/>
                <w:rFonts w:hint="eastAsia" w:asciiTheme="minorEastAsia" w:hAnsiTheme="minorEastAsia" w:eastAsiaTheme="minorEastAsia"/>
                <w:szCs w:val="21"/>
              </w:rPr>
              <w:t>2</w:t>
            </w:r>
            <w:r>
              <w:rPr>
                <w:rStyle w:val="63"/>
                <w:rFonts w:asciiTheme="minorEastAsia" w:hAnsiTheme="minorEastAsia" w:eastAsiaTheme="minorEastAsia"/>
                <w:szCs w:val="21"/>
              </w:rPr>
              <w:t>0</w:t>
            </w:r>
          </w:p>
        </w:tc>
        <w:tc>
          <w:tcPr>
            <w:tcW w:w="1256" w:type="dxa"/>
            <w:tcBorders>
              <w:top w:val="nil"/>
              <w:left w:val="single" w:color="auto" w:sz="4" w:space="0"/>
              <w:bottom w:val="single" w:color="auto" w:sz="4" w:space="0"/>
              <w:right w:val="single" w:color="auto" w:sz="4" w:space="0"/>
            </w:tcBorders>
            <w:shd w:val="clear" w:color="auto" w:fill="auto"/>
            <w:vAlign w:val="center"/>
          </w:tcPr>
          <w:p>
            <w:pPr>
              <w:pStyle w:val="69"/>
              <w:spacing w:line="360" w:lineRule="auto"/>
              <w:jc w:val="center"/>
              <w:rPr>
                <w:rStyle w:val="63"/>
                <w:rFonts w:asciiTheme="minorEastAsia" w:hAnsiTheme="minorEastAsia" w:eastAsiaTheme="minorEastAsia"/>
                <w:szCs w:val="21"/>
              </w:rPr>
            </w:pPr>
            <w:r>
              <w:rPr>
                <w:rStyle w:val="63"/>
                <w:rFonts w:hint="eastAsia" w:asciiTheme="minorEastAsia" w:hAnsiTheme="minorEastAsia" w:eastAsiaTheme="minorEastAsia"/>
                <w:szCs w:val="21"/>
              </w:rPr>
              <w:t>付款方式</w:t>
            </w:r>
          </w:p>
        </w:tc>
        <w:tc>
          <w:tcPr>
            <w:tcW w:w="7253" w:type="dxa"/>
            <w:tcBorders>
              <w:top w:val="nil"/>
              <w:left w:val="nil"/>
              <w:bottom w:val="single" w:color="auto" w:sz="4" w:space="0"/>
              <w:right w:val="single" w:color="auto" w:sz="4" w:space="0"/>
            </w:tcBorders>
            <w:shd w:val="clear" w:color="auto" w:fill="auto"/>
            <w:vAlign w:val="center"/>
          </w:tcPr>
          <w:p>
            <w:pPr>
              <w:pStyle w:val="69"/>
              <w:spacing w:line="360" w:lineRule="auto"/>
              <w:ind w:left="216" w:leftChars="103" w:firstLine="0" w:firstLineChars="0"/>
              <w:rPr>
                <w:rStyle w:val="63"/>
                <w:rFonts w:asciiTheme="minorEastAsia" w:hAnsiTheme="minorEastAsia" w:eastAsiaTheme="minorEastAsia"/>
                <w:szCs w:val="21"/>
                <w14:textFill>
                  <w14:gradFill>
                    <w14:gsLst>
                      <w14:gs w14:pos="0">
                        <w14:srgbClr w14:val="E30000"/>
                      </w14:gs>
                      <w14:gs w14:pos="100000">
                        <w14:srgbClr w14:val="760303"/>
                      </w14:gs>
                    </w14:gsLst>
                    <w14:lin w14:ang="0" w14:scaled="0"/>
                  </w14:gradFill>
                </w14:textFill>
              </w:rPr>
            </w:pPr>
            <w:r>
              <w:rPr>
                <w:rStyle w:val="63"/>
                <w:rFonts w:hint="eastAsia" w:asciiTheme="minorEastAsia" w:hAnsiTheme="minorEastAsia" w:eastAsiaTheme="minorEastAsia"/>
                <w:szCs w:val="21"/>
                <w14:textFill>
                  <w14:gradFill>
                    <w14:gsLst>
                      <w14:gs w14:pos="0">
                        <w14:srgbClr w14:val="E30000"/>
                      </w14:gs>
                      <w14:gs w14:pos="100000">
                        <w14:srgbClr w14:val="760303"/>
                      </w14:gs>
                    </w14:gsLst>
                    <w14:lin w14:ang="0" w14:scaled="0"/>
                  </w14:gradFill>
                </w14:textFill>
              </w:rPr>
              <w:t>买方和卖方签订合同后，卖方缴纳中标金额10%的合同履约保证金，交货验收合格后买方通过财政国库支付给卖方合同总价100%的货款，付款满一年后，无质量问题返还合同履约保证金。</w:t>
            </w:r>
          </w:p>
          <w:p>
            <w:pPr>
              <w:pStyle w:val="69"/>
              <w:spacing w:line="360" w:lineRule="auto"/>
              <w:ind w:left="216" w:leftChars="103" w:firstLine="0" w:firstLineChars="0"/>
              <w:rPr>
                <w:rStyle w:val="63"/>
                <w:rFonts w:asciiTheme="minorEastAsia" w:hAnsiTheme="minorEastAsia" w:eastAsiaTheme="minorEastAsia"/>
                <w:b/>
                <w:szCs w:val="21"/>
              </w:rPr>
            </w:pPr>
            <w:r>
              <w:rPr>
                <w:rStyle w:val="63"/>
                <w:rFonts w:hint="eastAsia" w:asciiTheme="minorEastAsia" w:hAnsiTheme="minorEastAsia" w:eastAsiaTheme="minorEastAsia"/>
                <w:b/>
                <w:szCs w:val="21"/>
                <w14:textFill>
                  <w14:gradFill>
                    <w14:gsLst>
                      <w14:gs w14:pos="0">
                        <w14:srgbClr w14:val="E30000"/>
                      </w14:gs>
                      <w14:gs w14:pos="100000">
                        <w14:srgbClr w14:val="760303"/>
                      </w14:gs>
                    </w14:gsLst>
                    <w14:lin w14:ang="0" w14:scaled="0"/>
                  </w14:gradFill>
                </w14:textFill>
              </w:rPr>
              <w:t>具体依照双方签订的合同履行。</w:t>
            </w:r>
          </w:p>
        </w:tc>
      </w:tr>
      <w:tr>
        <w:tblPrEx>
          <w:tblCellMar>
            <w:top w:w="0" w:type="dxa"/>
            <w:left w:w="0" w:type="dxa"/>
            <w:bottom w:w="0" w:type="dxa"/>
            <w:right w:w="0" w:type="dxa"/>
          </w:tblCellMar>
        </w:tblPrEx>
        <w:trPr>
          <w:trHeight w:val="20" w:hRule="atLeast"/>
          <w:jc w:val="center"/>
        </w:trPr>
        <w:tc>
          <w:tcPr>
            <w:tcW w:w="572" w:type="dxa"/>
            <w:tcBorders>
              <w:top w:val="nil"/>
              <w:left w:val="single" w:color="auto" w:sz="4" w:space="0"/>
              <w:bottom w:val="single" w:color="auto" w:sz="4" w:space="0"/>
              <w:right w:val="single" w:color="auto" w:sz="4" w:space="0"/>
            </w:tcBorders>
            <w:shd w:val="clear" w:color="auto" w:fill="auto"/>
            <w:vAlign w:val="center"/>
          </w:tcPr>
          <w:p>
            <w:pPr>
              <w:pStyle w:val="69"/>
              <w:spacing w:line="360" w:lineRule="auto"/>
              <w:jc w:val="center"/>
              <w:rPr>
                <w:rStyle w:val="63"/>
                <w:rFonts w:asciiTheme="minorEastAsia" w:hAnsiTheme="minorEastAsia" w:eastAsiaTheme="minorEastAsia"/>
                <w:szCs w:val="21"/>
              </w:rPr>
            </w:pPr>
            <w:r>
              <w:rPr>
                <w:rStyle w:val="63"/>
                <w:rFonts w:hint="eastAsia" w:asciiTheme="minorEastAsia" w:hAnsiTheme="minorEastAsia" w:eastAsiaTheme="minorEastAsia"/>
                <w:szCs w:val="21"/>
              </w:rPr>
              <w:t>2</w:t>
            </w:r>
            <w:r>
              <w:rPr>
                <w:rStyle w:val="63"/>
                <w:rFonts w:asciiTheme="minorEastAsia" w:hAnsiTheme="minorEastAsia" w:eastAsiaTheme="minorEastAsia"/>
                <w:szCs w:val="21"/>
              </w:rPr>
              <w:t>1</w:t>
            </w:r>
          </w:p>
        </w:tc>
        <w:tc>
          <w:tcPr>
            <w:tcW w:w="1256" w:type="dxa"/>
            <w:tcBorders>
              <w:top w:val="nil"/>
              <w:left w:val="single" w:color="auto" w:sz="4" w:space="0"/>
              <w:bottom w:val="single" w:color="auto" w:sz="4" w:space="0"/>
              <w:right w:val="single" w:color="auto" w:sz="4" w:space="0"/>
            </w:tcBorders>
            <w:shd w:val="clear" w:color="auto" w:fill="auto"/>
            <w:vAlign w:val="center"/>
          </w:tcPr>
          <w:p>
            <w:pPr>
              <w:pStyle w:val="69"/>
              <w:spacing w:line="360" w:lineRule="auto"/>
              <w:jc w:val="center"/>
              <w:rPr>
                <w:rStyle w:val="63"/>
                <w:rFonts w:asciiTheme="minorEastAsia" w:hAnsiTheme="minorEastAsia" w:eastAsiaTheme="minorEastAsia"/>
                <w:szCs w:val="21"/>
              </w:rPr>
            </w:pPr>
            <w:r>
              <w:rPr>
                <w:rStyle w:val="63"/>
                <w:rFonts w:hint="eastAsia" w:asciiTheme="minorEastAsia" w:hAnsiTheme="minorEastAsia" w:eastAsiaTheme="minorEastAsia"/>
                <w:szCs w:val="21"/>
              </w:rPr>
              <w:t>投标文件递交截止时间</w:t>
            </w:r>
          </w:p>
        </w:tc>
        <w:tc>
          <w:tcPr>
            <w:tcW w:w="7253" w:type="dxa"/>
            <w:tcBorders>
              <w:top w:val="nil"/>
              <w:left w:val="nil"/>
              <w:bottom w:val="single" w:color="auto" w:sz="4" w:space="0"/>
              <w:right w:val="single" w:color="auto" w:sz="4" w:space="0"/>
            </w:tcBorders>
            <w:shd w:val="clear" w:color="auto" w:fill="auto"/>
            <w:vAlign w:val="center"/>
          </w:tcPr>
          <w:p>
            <w:pPr>
              <w:pStyle w:val="69"/>
              <w:spacing w:line="360" w:lineRule="auto"/>
              <w:ind w:left="216" w:leftChars="103" w:firstLine="0" w:firstLineChars="0"/>
              <w:rPr>
                <w:rStyle w:val="63"/>
                <w:rFonts w:asciiTheme="minorEastAsia" w:hAnsiTheme="minorEastAsia" w:eastAsiaTheme="minorEastAsia"/>
                <w:szCs w:val="21"/>
              </w:rPr>
            </w:pPr>
            <w:r>
              <w:rPr>
                <w:rStyle w:val="63"/>
                <w:rFonts w:hint="eastAsia" w:asciiTheme="minorEastAsia" w:hAnsiTheme="minorEastAsia" w:eastAsiaTheme="minorEastAsia"/>
                <w:szCs w:val="21"/>
              </w:rPr>
              <w:t>2021年12月6日16点00分（北京时间）</w:t>
            </w:r>
          </w:p>
        </w:tc>
      </w:tr>
      <w:tr>
        <w:tblPrEx>
          <w:tblCellMar>
            <w:top w:w="0" w:type="dxa"/>
            <w:left w:w="0" w:type="dxa"/>
            <w:bottom w:w="0" w:type="dxa"/>
            <w:right w:w="0" w:type="dxa"/>
          </w:tblCellMar>
        </w:tblPrEx>
        <w:trPr>
          <w:trHeight w:val="20" w:hRule="atLeast"/>
          <w:jc w:val="center"/>
        </w:trPr>
        <w:tc>
          <w:tcPr>
            <w:tcW w:w="572" w:type="dxa"/>
            <w:tcBorders>
              <w:top w:val="nil"/>
              <w:left w:val="single" w:color="auto" w:sz="4" w:space="0"/>
              <w:bottom w:val="single" w:color="auto" w:sz="4" w:space="0"/>
              <w:right w:val="single" w:color="auto" w:sz="4" w:space="0"/>
            </w:tcBorders>
            <w:shd w:val="clear" w:color="auto" w:fill="auto"/>
            <w:vAlign w:val="center"/>
          </w:tcPr>
          <w:p>
            <w:pPr>
              <w:pStyle w:val="69"/>
              <w:spacing w:line="360" w:lineRule="auto"/>
              <w:jc w:val="center"/>
              <w:rPr>
                <w:rStyle w:val="63"/>
                <w:rFonts w:asciiTheme="minorEastAsia" w:hAnsiTheme="minorEastAsia" w:eastAsiaTheme="minorEastAsia"/>
                <w:szCs w:val="21"/>
              </w:rPr>
            </w:pPr>
            <w:r>
              <w:rPr>
                <w:rStyle w:val="63"/>
                <w:rFonts w:hint="eastAsia" w:asciiTheme="minorEastAsia" w:hAnsiTheme="minorEastAsia" w:eastAsiaTheme="minorEastAsia"/>
                <w:szCs w:val="21"/>
              </w:rPr>
              <w:t>2</w:t>
            </w:r>
            <w:r>
              <w:rPr>
                <w:rStyle w:val="63"/>
                <w:rFonts w:asciiTheme="minorEastAsia" w:hAnsiTheme="minorEastAsia" w:eastAsiaTheme="minorEastAsia"/>
                <w:szCs w:val="21"/>
              </w:rPr>
              <w:t>2</w:t>
            </w:r>
          </w:p>
        </w:tc>
        <w:tc>
          <w:tcPr>
            <w:tcW w:w="1256" w:type="dxa"/>
            <w:tcBorders>
              <w:top w:val="nil"/>
              <w:left w:val="single" w:color="auto" w:sz="4" w:space="0"/>
              <w:bottom w:val="single" w:color="auto" w:sz="4" w:space="0"/>
              <w:right w:val="single" w:color="auto" w:sz="4" w:space="0"/>
            </w:tcBorders>
            <w:shd w:val="clear" w:color="auto" w:fill="auto"/>
            <w:vAlign w:val="center"/>
          </w:tcPr>
          <w:p>
            <w:pPr>
              <w:pStyle w:val="69"/>
              <w:spacing w:line="360" w:lineRule="auto"/>
              <w:jc w:val="center"/>
              <w:rPr>
                <w:rStyle w:val="63"/>
                <w:rFonts w:asciiTheme="minorEastAsia" w:hAnsiTheme="minorEastAsia" w:eastAsiaTheme="minorEastAsia"/>
                <w:szCs w:val="21"/>
              </w:rPr>
            </w:pPr>
            <w:r>
              <w:rPr>
                <w:rStyle w:val="63"/>
                <w:rFonts w:hint="eastAsia" w:asciiTheme="minorEastAsia" w:hAnsiTheme="minorEastAsia" w:eastAsiaTheme="minorEastAsia"/>
                <w:szCs w:val="21"/>
              </w:rPr>
              <w:t>投标文件提交地点</w:t>
            </w:r>
          </w:p>
        </w:tc>
        <w:tc>
          <w:tcPr>
            <w:tcW w:w="7253" w:type="dxa"/>
            <w:tcBorders>
              <w:top w:val="nil"/>
              <w:left w:val="nil"/>
              <w:bottom w:val="single" w:color="auto" w:sz="4" w:space="0"/>
              <w:right w:val="single" w:color="auto" w:sz="4" w:space="0"/>
            </w:tcBorders>
            <w:shd w:val="clear" w:color="auto" w:fill="auto"/>
            <w:vAlign w:val="center"/>
          </w:tcPr>
          <w:p>
            <w:pPr>
              <w:pStyle w:val="69"/>
              <w:spacing w:line="360" w:lineRule="auto"/>
              <w:ind w:left="216" w:leftChars="103" w:firstLine="0" w:firstLineChars="0"/>
              <w:rPr>
                <w:rStyle w:val="63"/>
                <w:rFonts w:asciiTheme="minorEastAsia" w:hAnsiTheme="minorEastAsia" w:eastAsiaTheme="minorEastAsia"/>
                <w:szCs w:val="21"/>
              </w:rPr>
            </w:pPr>
            <w:r>
              <w:rPr>
                <w:rStyle w:val="63"/>
                <w:rFonts w:hint="eastAsia" w:asciiTheme="minorEastAsia" w:hAnsiTheme="minorEastAsia" w:eastAsiaTheme="minorEastAsia"/>
                <w:szCs w:val="21"/>
              </w:rPr>
              <w:t>新疆乌鲁木齐高新技术产业开发区（新市区）鲤鱼山北路199号集电港A座2020室</w:t>
            </w:r>
          </w:p>
        </w:tc>
      </w:tr>
      <w:tr>
        <w:tblPrEx>
          <w:tblCellMar>
            <w:top w:w="0" w:type="dxa"/>
            <w:left w:w="0" w:type="dxa"/>
            <w:bottom w:w="0" w:type="dxa"/>
            <w:right w:w="0" w:type="dxa"/>
          </w:tblCellMar>
        </w:tblPrEx>
        <w:trPr>
          <w:trHeight w:val="20" w:hRule="atLeast"/>
          <w:jc w:val="center"/>
        </w:trPr>
        <w:tc>
          <w:tcPr>
            <w:tcW w:w="572" w:type="dxa"/>
            <w:tcBorders>
              <w:top w:val="nil"/>
              <w:left w:val="single" w:color="auto" w:sz="4" w:space="0"/>
              <w:bottom w:val="single" w:color="auto" w:sz="4" w:space="0"/>
              <w:right w:val="single" w:color="auto" w:sz="4" w:space="0"/>
            </w:tcBorders>
            <w:shd w:val="clear" w:color="auto" w:fill="auto"/>
            <w:vAlign w:val="center"/>
          </w:tcPr>
          <w:p>
            <w:pPr>
              <w:pStyle w:val="69"/>
              <w:spacing w:line="360" w:lineRule="auto"/>
              <w:jc w:val="center"/>
              <w:rPr>
                <w:rStyle w:val="63"/>
                <w:rFonts w:asciiTheme="minorEastAsia" w:hAnsiTheme="minorEastAsia" w:eastAsiaTheme="minorEastAsia"/>
                <w:szCs w:val="21"/>
              </w:rPr>
            </w:pPr>
            <w:r>
              <w:rPr>
                <w:rStyle w:val="63"/>
                <w:rFonts w:hint="eastAsia" w:asciiTheme="minorEastAsia" w:hAnsiTheme="minorEastAsia" w:eastAsiaTheme="minorEastAsia"/>
                <w:szCs w:val="21"/>
              </w:rPr>
              <w:t>2</w:t>
            </w:r>
            <w:r>
              <w:rPr>
                <w:rStyle w:val="63"/>
                <w:rFonts w:asciiTheme="minorEastAsia" w:hAnsiTheme="minorEastAsia" w:eastAsiaTheme="minorEastAsia"/>
                <w:szCs w:val="21"/>
              </w:rPr>
              <w:t>3</w:t>
            </w:r>
          </w:p>
        </w:tc>
        <w:tc>
          <w:tcPr>
            <w:tcW w:w="1256" w:type="dxa"/>
            <w:tcBorders>
              <w:top w:val="nil"/>
              <w:left w:val="single" w:color="auto" w:sz="4" w:space="0"/>
              <w:bottom w:val="single" w:color="auto" w:sz="4" w:space="0"/>
              <w:right w:val="single" w:color="auto" w:sz="4" w:space="0"/>
            </w:tcBorders>
            <w:shd w:val="clear" w:color="auto" w:fill="auto"/>
            <w:vAlign w:val="center"/>
          </w:tcPr>
          <w:p>
            <w:pPr>
              <w:pStyle w:val="69"/>
              <w:spacing w:line="360" w:lineRule="auto"/>
              <w:jc w:val="center"/>
              <w:rPr>
                <w:rStyle w:val="63"/>
                <w:rFonts w:asciiTheme="minorEastAsia" w:hAnsiTheme="minorEastAsia" w:eastAsiaTheme="minorEastAsia"/>
                <w:szCs w:val="21"/>
              </w:rPr>
            </w:pPr>
            <w:r>
              <w:rPr>
                <w:rStyle w:val="63"/>
                <w:rFonts w:hint="eastAsia" w:asciiTheme="minorEastAsia" w:hAnsiTheme="minorEastAsia" w:eastAsiaTheme="minorEastAsia"/>
                <w:szCs w:val="21"/>
              </w:rPr>
              <w:t>是否退还投标文件</w:t>
            </w:r>
          </w:p>
        </w:tc>
        <w:tc>
          <w:tcPr>
            <w:tcW w:w="7253" w:type="dxa"/>
            <w:tcBorders>
              <w:top w:val="nil"/>
              <w:left w:val="nil"/>
              <w:bottom w:val="single" w:color="auto" w:sz="4" w:space="0"/>
              <w:right w:val="single" w:color="auto" w:sz="4" w:space="0"/>
            </w:tcBorders>
            <w:shd w:val="clear" w:color="auto" w:fill="auto"/>
            <w:vAlign w:val="center"/>
          </w:tcPr>
          <w:p>
            <w:pPr>
              <w:pStyle w:val="69"/>
              <w:spacing w:line="360" w:lineRule="auto"/>
              <w:ind w:left="216" w:leftChars="103" w:firstLine="0" w:firstLineChars="0"/>
              <w:rPr>
                <w:rStyle w:val="63"/>
                <w:rFonts w:asciiTheme="minorEastAsia" w:hAnsiTheme="minorEastAsia" w:eastAsiaTheme="minorEastAsia"/>
                <w:szCs w:val="21"/>
              </w:rPr>
            </w:pPr>
            <w:r>
              <w:rPr>
                <w:rStyle w:val="63"/>
                <w:rFonts w:hint="eastAsia" w:asciiTheme="minorEastAsia" w:hAnsiTheme="minorEastAsia" w:eastAsiaTheme="minorEastAsia"/>
                <w:szCs w:val="21"/>
              </w:rPr>
              <w:t>否</w:t>
            </w:r>
          </w:p>
        </w:tc>
      </w:tr>
      <w:tr>
        <w:tblPrEx>
          <w:tblCellMar>
            <w:top w:w="0" w:type="dxa"/>
            <w:left w:w="0" w:type="dxa"/>
            <w:bottom w:w="0" w:type="dxa"/>
            <w:right w:w="0" w:type="dxa"/>
          </w:tblCellMar>
        </w:tblPrEx>
        <w:trPr>
          <w:trHeight w:val="20" w:hRule="atLeast"/>
          <w:jc w:val="center"/>
        </w:trPr>
        <w:tc>
          <w:tcPr>
            <w:tcW w:w="572" w:type="dxa"/>
            <w:tcBorders>
              <w:top w:val="nil"/>
              <w:left w:val="single" w:color="auto" w:sz="4" w:space="0"/>
              <w:bottom w:val="single" w:color="auto" w:sz="4" w:space="0"/>
              <w:right w:val="single" w:color="auto" w:sz="4" w:space="0"/>
            </w:tcBorders>
            <w:shd w:val="clear" w:color="auto" w:fill="auto"/>
            <w:vAlign w:val="center"/>
          </w:tcPr>
          <w:p>
            <w:pPr>
              <w:pStyle w:val="69"/>
              <w:spacing w:line="360" w:lineRule="auto"/>
              <w:jc w:val="center"/>
              <w:rPr>
                <w:rStyle w:val="63"/>
                <w:rFonts w:asciiTheme="minorEastAsia" w:hAnsiTheme="minorEastAsia" w:eastAsiaTheme="minorEastAsia"/>
                <w:szCs w:val="21"/>
              </w:rPr>
            </w:pPr>
            <w:r>
              <w:rPr>
                <w:rStyle w:val="63"/>
                <w:rFonts w:hint="eastAsia" w:asciiTheme="minorEastAsia" w:hAnsiTheme="minorEastAsia" w:eastAsiaTheme="minorEastAsia"/>
                <w:szCs w:val="21"/>
              </w:rPr>
              <w:t>2</w:t>
            </w:r>
            <w:r>
              <w:rPr>
                <w:rStyle w:val="63"/>
                <w:rFonts w:asciiTheme="minorEastAsia" w:hAnsiTheme="minorEastAsia" w:eastAsiaTheme="minorEastAsia"/>
                <w:szCs w:val="21"/>
              </w:rPr>
              <w:t>4</w:t>
            </w:r>
          </w:p>
        </w:tc>
        <w:tc>
          <w:tcPr>
            <w:tcW w:w="1256" w:type="dxa"/>
            <w:tcBorders>
              <w:top w:val="nil"/>
              <w:left w:val="single" w:color="auto" w:sz="4" w:space="0"/>
              <w:bottom w:val="single" w:color="auto" w:sz="4" w:space="0"/>
              <w:right w:val="single" w:color="auto" w:sz="4" w:space="0"/>
            </w:tcBorders>
            <w:shd w:val="clear" w:color="auto" w:fill="auto"/>
            <w:vAlign w:val="center"/>
          </w:tcPr>
          <w:p>
            <w:pPr>
              <w:pStyle w:val="69"/>
              <w:spacing w:line="360" w:lineRule="auto"/>
              <w:jc w:val="center"/>
              <w:rPr>
                <w:rStyle w:val="63"/>
                <w:rFonts w:asciiTheme="minorEastAsia" w:hAnsiTheme="minorEastAsia" w:eastAsiaTheme="minorEastAsia"/>
                <w:szCs w:val="21"/>
              </w:rPr>
            </w:pPr>
            <w:r>
              <w:rPr>
                <w:rStyle w:val="63"/>
                <w:rFonts w:hint="eastAsia" w:asciiTheme="minorEastAsia" w:hAnsiTheme="minorEastAsia" w:eastAsiaTheme="minorEastAsia"/>
                <w:szCs w:val="21"/>
              </w:rPr>
              <w:t>投标文件开启时间</w:t>
            </w:r>
          </w:p>
        </w:tc>
        <w:tc>
          <w:tcPr>
            <w:tcW w:w="7253" w:type="dxa"/>
            <w:tcBorders>
              <w:top w:val="nil"/>
              <w:left w:val="nil"/>
              <w:bottom w:val="single" w:color="auto" w:sz="4" w:space="0"/>
              <w:right w:val="single" w:color="auto" w:sz="4" w:space="0"/>
            </w:tcBorders>
            <w:shd w:val="clear" w:color="auto" w:fill="auto"/>
            <w:vAlign w:val="center"/>
          </w:tcPr>
          <w:p>
            <w:pPr>
              <w:pStyle w:val="69"/>
              <w:spacing w:line="360" w:lineRule="auto"/>
              <w:ind w:left="216" w:leftChars="103" w:firstLine="0" w:firstLineChars="0"/>
              <w:rPr>
                <w:rStyle w:val="63"/>
                <w:rFonts w:asciiTheme="minorEastAsia" w:hAnsiTheme="minorEastAsia" w:eastAsiaTheme="minorEastAsia"/>
                <w:szCs w:val="21"/>
              </w:rPr>
            </w:pPr>
            <w:r>
              <w:rPr>
                <w:rStyle w:val="63"/>
                <w:rFonts w:hint="eastAsia" w:asciiTheme="minorEastAsia" w:hAnsiTheme="minorEastAsia" w:eastAsiaTheme="minorEastAsia"/>
                <w:szCs w:val="21"/>
              </w:rPr>
              <w:t>2021年12月6日16点00分（北京时间）</w:t>
            </w:r>
          </w:p>
        </w:tc>
      </w:tr>
      <w:tr>
        <w:tblPrEx>
          <w:tblCellMar>
            <w:top w:w="0" w:type="dxa"/>
            <w:left w:w="0" w:type="dxa"/>
            <w:bottom w:w="0" w:type="dxa"/>
            <w:right w:w="0" w:type="dxa"/>
          </w:tblCellMar>
        </w:tblPrEx>
        <w:trPr>
          <w:trHeight w:val="20" w:hRule="atLeast"/>
          <w:jc w:val="center"/>
        </w:trPr>
        <w:tc>
          <w:tcPr>
            <w:tcW w:w="572" w:type="dxa"/>
            <w:tcBorders>
              <w:top w:val="nil"/>
              <w:left w:val="single" w:color="auto" w:sz="4" w:space="0"/>
              <w:bottom w:val="single" w:color="auto" w:sz="4" w:space="0"/>
              <w:right w:val="single" w:color="auto" w:sz="4" w:space="0"/>
            </w:tcBorders>
            <w:shd w:val="clear" w:color="auto" w:fill="auto"/>
            <w:vAlign w:val="center"/>
          </w:tcPr>
          <w:p>
            <w:pPr>
              <w:pStyle w:val="69"/>
              <w:spacing w:line="360" w:lineRule="auto"/>
              <w:jc w:val="center"/>
              <w:rPr>
                <w:rStyle w:val="63"/>
                <w:rFonts w:asciiTheme="minorEastAsia" w:hAnsiTheme="minorEastAsia" w:eastAsiaTheme="minorEastAsia"/>
                <w:szCs w:val="21"/>
              </w:rPr>
            </w:pPr>
            <w:r>
              <w:rPr>
                <w:rStyle w:val="63"/>
                <w:rFonts w:hint="eastAsia" w:asciiTheme="minorEastAsia" w:hAnsiTheme="minorEastAsia" w:eastAsiaTheme="minorEastAsia"/>
                <w:szCs w:val="21"/>
              </w:rPr>
              <w:t>2</w:t>
            </w:r>
            <w:r>
              <w:rPr>
                <w:rStyle w:val="63"/>
                <w:rFonts w:asciiTheme="minorEastAsia" w:hAnsiTheme="minorEastAsia" w:eastAsiaTheme="minorEastAsia"/>
                <w:szCs w:val="21"/>
              </w:rPr>
              <w:t>5</w:t>
            </w:r>
          </w:p>
        </w:tc>
        <w:tc>
          <w:tcPr>
            <w:tcW w:w="1256" w:type="dxa"/>
            <w:tcBorders>
              <w:top w:val="nil"/>
              <w:left w:val="single" w:color="auto" w:sz="4" w:space="0"/>
              <w:bottom w:val="single" w:color="auto" w:sz="4" w:space="0"/>
              <w:right w:val="single" w:color="auto" w:sz="4" w:space="0"/>
            </w:tcBorders>
            <w:shd w:val="clear" w:color="auto" w:fill="auto"/>
            <w:vAlign w:val="center"/>
          </w:tcPr>
          <w:p>
            <w:pPr>
              <w:pStyle w:val="69"/>
              <w:spacing w:line="360" w:lineRule="auto"/>
              <w:jc w:val="center"/>
              <w:rPr>
                <w:rStyle w:val="63"/>
                <w:rFonts w:asciiTheme="minorEastAsia" w:hAnsiTheme="minorEastAsia" w:eastAsiaTheme="minorEastAsia"/>
                <w:szCs w:val="21"/>
              </w:rPr>
            </w:pPr>
            <w:r>
              <w:rPr>
                <w:rStyle w:val="63"/>
                <w:rFonts w:hint="eastAsia" w:asciiTheme="minorEastAsia" w:hAnsiTheme="minorEastAsia" w:eastAsiaTheme="minorEastAsia"/>
                <w:szCs w:val="21"/>
              </w:rPr>
              <w:t>投标文件开启地点</w:t>
            </w:r>
          </w:p>
        </w:tc>
        <w:tc>
          <w:tcPr>
            <w:tcW w:w="7253" w:type="dxa"/>
            <w:tcBorders>
              <w:top w:val="nil"/>
              <w:left w:val="nil"/>
              <w:bottom w:val="single" w:color="auto" w:sz="4" w:space="0"/>
              <w:right w:val="single" w:color="auto" w:sz="4" w:space="0"/>
            </w:tcBorders>
            <w:shd w:val="clear" w:color="auto" w:fill="auto"/>
            <w:vAlign w:val="center"/>
          </w:tcPr>
          <w:p>
            <w:pPr>
              <w:pStyle w:val="69"/>
              <w:spacing w:line="360" w:lineRule="auto"/>
              <w:ind w:left="216" w:leftChars="103" w:firstLine="0" w:firstLineChars="0"/>
              <w:rPr>
                <w:rStyle w:val="63"/>
                <w:rFonts w:asciiTheme="minorEastAsia" w:hAnsiTheme="minorEastAsia" w:eastAsiaTheme="minorEastAsia"/>
                <w:szCs w:val="21"/>
              </w:rPr>
            </w:pPr>
            <w:r>
              <w:rPr>
                <w:rStyle w:val="63"/>
                <w:rFonts w:hint="eastAsia" w:asciiTheme="minorEastAsia" w:hAnsiTheme="minorEastAsia" w:eastAsiaTheme="minorEastAsia"/>
                <w:szCs w:val="21"/>
              </w:rPr>
              <w:t>新疆乌鲁木齐高新技术产业开发区（新市区）鲤鱼山北路199号集电港A座</w:t>
            </w:r>
            <w:r>
              <w:rPr>
                <w:rStyle w:val="63"/>
                <w:rFonts w:asciiTheme="minorEastAsia" w:hAnsiTheme="minorEastAsia" w:eastAsiaTheme="minorEastAsia"/>
                <w:szCs w:val="21"/>
              </w:rPr>
              <w:t>2020</w:t>
            </w:r>
            <w:r>
              <w:rPr>
                <w:rStyle w:val="63"/>
                <w:rFonts w:hint="eastAsia" w:asciiTheme="minorEastAsia" w:hAnsiTheme="minorEastAsia" w:eastAsiaTheme="minorEastAsia"/>
                <w:szCs w:val="21"/>
              </w:rPr>
              <w:t>室</w:t>
            </w:r>
          </w:p>
        </w:tc>
      </w:tr>
      <w:tr>
        <w:tblPrEx>
          <w:tblCellMar>
            <w:top w:w="0" w:type="dxa"/>
            <w:left w:w="0" w:type="dxa"/>
            <w:bottom w:w="0" w:type="dxa"/>
            <w:right w:w="0" w:type="dxa"/>
          </w:tblCellMar>
        </w:tblPrEx>
        <w:trPr>
          <w:trHeight w:val="20" w:hRule="atLeast"/>
          <w:jc w:val="center"/>
        </w:trPr>
        <w:tc>
          <w:tcPr>
            <w:tcW w:w="57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9"/>
              <w:spacing w:line="360" w:lineRule="auto"/>
              <w:jc w:val="center"/>
              <w:rPr>
                <w:rStyle w:val="63"/>
                <w:rFonts w:asciiTheme="minorEastAsia" w:hAnsiTheme="minorEastAsia" w:eastAsiaTheme="minorEastAsia"/>
                <w:szCs w:val="21"/>
              </w:rPr>
            </w:pPr>
            <w:r>
              <w:rPr>
                <w:rStyle w:val="63"/>
                <w:rFonts w:hint="eastAsia" w:asciiTheme="minorEastAsia" w:hAnsiTheme="minorEastAsia" w:eastAsiaTheme="minorEastAsia"/>
                <w:szCs w:val="21"/>
              </w:rPr>
              <w:t>2</w:t>
            </w:r>
            <w:r>
              <w:rPr>
                <w:rStyle w:val="63"/>
                <w:rFonts w:asciiTheme="minorEastAsia" w:hAnsiTheme="minorEastAsia" w:eastAsiaTheme="minorEastAsia"/>
                <w:szCs w:val="21"/>
              </w:rPr>
              <w:t>6</w:t>
            </w: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9"/>
              <w:spacing w:line="360" w:lineRule="auto"/>
              <w:jc w:val="center"/>
              <w:rPr>
                <w:rStyle w:val="63"/>
                <w:rFonts w:asciiTheme="minorEastAsia" w:hAnsiTheme="minorEastAsia" w:eastAsiaTheme="minorEastAsia"/>
                <w:szCs w:val="21"/>
              </w:rPr>
            </w:pPr>
            <w:r>
              <w:rPr>
                <w:rStyle w:val="63"/>
                <w:rFonts w:hint="eastAsia" w:asciiTheme="minorEastAsia" w:hAnsiTheme="minorEastAsia" w:eastAsiaTheme="minorEastAsia"/>
                <w:szCs w:val="21"/>
              </w:rPr>
              <w:t>签署合同时间</w:t>
            </w:r>
          </w:p>
        </w:tc>
        <w:tc>
          <w:tcPr>
            <w:tcW w:w="7253" w:type="dxa"/>
            <w:tcBorders>
              <w:top w:val="single" w:color="auto" w:sz="4" w:space="0"/>
              <w:left w:val="nil"/>
              <w:bottom w:val="single" w:color="auto" w:sz="4" w:space="0"/>
              <w:right w:val="single" w:color="auto" w:sz="4" w:space="0"/>
            </w:tcBorders>
            <w:shd w:val="clear" w:color="auto" w:fill="auto"/>
            <w:vAlign w:val="center"/>
          </w:tcPr>
          <w:p>
            <w:pPr>
              <w:pStyle w:val="69"/>
              <w:spacing w:line="360" w:lineRule="auto"/>
              <w:ind w:left="216" w:leftChars="103" w:firstLine="0" w:firstLineChars="0"/>
              <w:rPr>
                <w:rStyle w:val="63"/>
                <w:rFonts w:asciiTheme="minorEastAsia" w:hAnsiTheme="minorEastAsia" w:eastAsiaTheme="minorEastAsia"/>
                <w:szCs w:val="21"/>
              </w:rPr>
            </w:pPr>
            <w:r>
              <w:rPr>
                <w:rStyle w:val="63"/>
                <w:rFonts w:hint="eastAsia" w:asciiTheme="minorEastAsia" w:hAnsiTheme="minorEastAsia" w:eastAsiaTheme="minorEastAsia"/>
                <w:szCs w:val="21"/>
              </w:rPr>
              <w:t>中标通知书发出后30日内，中标人与采购人签署《政府采购合同》</w:t>
            </w:r>
          </w:p>
        </w:tc>
      </w:tr>
      <w:tr>
        <w:tblPrEx>
          <w:tblCellMar>
            <w:top w:w="0" w:type="dxa"/>
            <w:left w:w="0" w:type="dxa"/>
            <w:bottom w:w="0" w:type="dxa"/>
            <w:right w:w="0" w:type="dxa"/>
          </w:tblCellMar>
        </w:tblPrEx>
        <w:trPr>
          <w:trHeight w:val="20" w:hRule="atLeast"/>
          <w:jc w:val="center"/>
        </w:trPr>
        <w:tc>
          <w:tcPr>
            <w:tcW w:w="57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9"/>
              <w:spacing w:line="360" w:lineRule="auto"/>
              <w:jc w:val="center"/>
              <w:rPr>
                <w:rStyle w:val="63"/>
                <w:rFonts w:asciiTheme="minorEastAsia" w:hAnsiTheme="minorEastAsia" w:eastAsiaTheme="minorEastAsia"/>
                <w:szCs w:val="21"/>
              </w:rPr>
            </w:pPr>
            <w:r>
              <w:rPr>
                <w:rStyle w:val="63"/>
                <w:rFonts w:hint="eastAsia" w:asciiTheme="minorEastAsia" w:hAnsiTheme="minorEastAsia" w:eastAsiaTheme="minorEastAsia"/>
                <w:szCs w:val="21"/>
              </w:rPr>
              <w:t>2</w:t>
            </w:r>
            <w:r>
              <w:rPr>
                <w:rStyle w:val="63"/>
                <w:rFonts w:asciiTheme="minorEastAsia" w:hAnsiTheme="minorEastAsia" w:eastAsiaTheme="minorEastAsia"/>
                <w:szCs w:val="21"/>
              </w:rPr>
              <w:t>7</w:t>
            </w: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9"/>
              <w:spacing w:line="360" w:lineRule="auto"/>
              <w:jc w:val="center"/>
              <w:rPr>
                <w:rStyle w:val="63"/>
                <w:rFonts w:asciiTheme="minorEastAsia" w:hAnsiTheme="minorEastAsia" w:eastAsiaTheme="minorEastAsia"/>
                <w:szCs w:val="21"/>
              </w:rPr>
            </w:pPr>
            <w:r>
              <w:rPr>
                <w:rStyle w:val="63"/>
                <w:rFonts w:hint="eastAsia" w:asciiTheme="minorEastAsia" w:hAnsiTheme="minorEastAsia" w:eastAsiaTheme="minorEastAsia"/>
                <w:szCs w:val="21"/>
              </w:rPr>
              <w:t>招标代理服务费</w:t>
            </w:r>
          </w:p>
        </w:tc>
        <w:tc>
          <w:tcPr>
            <w:tcW w:w="7253" w:type="dxa"/>
            <w:tcBorders>
              <w:top w:val="single" w:color="auto" w:sz="4" w:space="0"/>
              <w:left w:val="nil"/>
              <w:bottom w:val="single" w:color="auto" w:sz="4" w:space="0"/>
              <w:right w:val="single" w:color="auto" w:sz="4" w:space="0"/>
            </w:tcBorders>
            <w:shd w:val="clear" w:color="auto" w:fill="auto"/>
            <w:vAlign w:val="center"/>
          </w:tcPr>
          <w:p>
            <w:pPr>
              <w:pStyle w:val="69"/>
              <w:spacing w:line="360" w:lineRule="auto"/>
              <w:ind w:left="216" w:leftChars="103" w:firstLine="0" w:firstLineChars="0"/>
              <w:rPr>
                <w:rStyle w:val="63"/>
                <w:rFonts w:asciiTheme="minorEastAsia" w:hAnsiTheme="minorEastAsia" w:eastAsiaTheme="minorEastAsia"/>
                <w:szCs w:val="21"/>
              </w:rPr>
            </w:pPr>
            <w:r>
              <w:rPr>
                <w:rStyle w:val="63"/>
                <w:rFonts w:asciiTheme="minorEastAsia" w:hAnsiTheme="minorEastAsia" w:eastAsiaTheme="minorEastAsia"/>
                <w:szCs w:val="21"/>
              </w:rPr>
              <w:t>根据国家现行收费政策计算本项目招标代理费为：执行国家现行收费标准，以中标金额为计算依据，采用差额定率累进计费方式计算；经双方协商一致</w:t>
            </w:r>
            <w:r>
              <w:rPr>
                <w:rStyle w:val="63"/>
                <w:rFonts w:hint="eastAsia" w:asciiTheme="minorEastAsia" w:hAnsiTheme="minorEastAsia" w:eastAsiaTheme="minorEastAsia"/>
                <w:szCs w:val="21"/>
              </w:rPr>
              <w:t>：代理机构参考国家发改委发改办价格[2003]857 号、国家计委计价格[2002]1980 号等文件规定，向中标供应商收取代理服务费。</w:t>
            </w:r>
          </w:p>
        </w:tc>
      </w:tr>
      <w:tr>
        <w:tblPrEx>
          <w:tblCellMar>
            <w:top w:w="0" w:type="dxa"/>
            <w:left w:w="0" w:type="dxa"/>
            <w:bottom w:w="0" w:type="dxa"/>
            <w:right w:w="0" w:type="dxa"/>
          </w:tblCellMar>
        </w:tblPrEx>
        <w:trPr>
          <w:trHeight w:val="20" w:hRule="atLeast"/>
          <w:jc w:val="center"/>
        </w:trPr>
        <w:tc>
          <w:tcPr>
            <w:tcW w:w="57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9"/>
              <w:spacing w:line="360" w:lineRule="auto"/>
              <w:jc w:val="center"/>
              <w:rPr>
                <w:rStyle w:val="63"/>
                <w:rFonts w:asciiTheme="minorEastAsia" w:hAnsiTheme="minorEastAsia" w:eastAsiaTheme="minorEastAsia"/>
                <w:szCs w:val="21"/>
              </w:rPr>
            </w:pPr>
            <w:r>
              <w:rPr>
                <w:rStyle w:val="63"/>
                <w:rFonts w:asciiTheme="minorEastAsia" w:hAnsiTheme="minorEastAsia" w:eastAsiaTheme="minorEastAsia"/>
                <w:szCs w:val="21"/>
              </w:rPr>
              <w:t>28</w:t>
            </w: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9"/>
              <w:spacing w:line="360" w:lineRule="auto"/>
              <w:jc w:val="center"/>
              <w:rPr>
                <w:rStyle w:val="63"/>
                <w:rFonts w:asciiTheme="minorEastAsia" w:hAnsiTheme="minorEastAsia" w:eastAsiaTheme="minorEastAsia"/>
                <w:szCs w:val="21"/>
              </w:rPr>
            </w:pPr>
            <w:r>
              <w:rPr>
                <w:rStyle w:val="63"/>
                <w:rFonts w:hint="eastAsia" w:asciiTheme="minorEastAsia" w:hAnsiTheme="minorEastAsia" w:eastAsiaTheme="minorEastAsia"/>
                <w:szCs w:val="21"/>
              </w:rPr>
              <w:t>服务期限</w:t>
            </w:r>
          </w:p>
        </w:tc>
        <w:tc>
          <w:tcPr>
            <w:tcW w:w="7253" w:type="dxa"/>
            <w:tcBorders>
              <w:top w:val="single" w:color="auto" w:sz="4" w:space="0"/>
              <w:left w:val="nil"/>
              <w:bottom w:val="single" w:color="auto" w:sz="4" w:space="0"/>
              <w:right w:val="single" w:color="auto" w:sz="4" w:space="0"/>
            </w:tcBorders>
            <w:shd w:val="clear" w:color="auto" w:fill="auto"/>
          </w:tcPr>
          <w:p>
            <w:pPr>
              <w:pStyle w:val="69"/>
              <w:spacing w:line="360" w:lineRule="auto"/>
              <w:ind w:left="216" w:leftChars="103" w:firstLine="0" w:firstLineChars="0"/>
              <w:rPr>
                <w:rStyle w:val="63"/>
                <w:rFonts w:asciiTheme="minorEastAsia" w:hAnsiTheme="minorEastAsia" w:eastAsiaTheme="minorEastAsia"/>
                <w:szCs w:val="21"/>
              </w:rPr>
            </w:pPr>
            <w:r>
              <w:rPr>
                <w:rStyle w:val="63"/>
                <w:rFonts w:hint="eastAsia" w:asciiTheme="minorEastAsia" w:hAnsiTheme="minorEastAsia" w:eastAsiaTheme="minorEastAsia"/>
                <w:szCs w:val="21"/>
              </w:rPr>
              <w:t>合同履行期限为1年</w:t>
            </w:r>
          </w:p>
        </w:tc>
      </w:tr>
      <w:tr>
        <w:tblPrEx>
          <w:tblCellMar>
            <w:top w:w="0" w:type="dxa"/>
            <w:left w:w="0" w:type="dxa"/>
            <w:bottom w:w="0" w:type="dxa"/>
            <w:right w:w="0" w:type="dxa"/>
          </w:tblCellMar>
        </w:tblPrEx>
        <w:trPr>
          <w:trHeight w:val="20" w:hRule="atLeast"/>
          <w:jc w:val="center"/>
        </w:trPr>
        <w:tc>
          <w:tcPr>
            <w:tcW w:w="57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9"/>
              <w:spacing w:line="360" w:lineRule="auto"/>
              <w:jc w:val="center"/>
              <w:rPr>
                <w:rStyle w:val="63"/>
                <w:rFonts w:asciiTheme="minorEastAsia" w:hAnsiTheme="minorEastAsia" w:eastAsiaTheme="minorEastAsia"/>
                <w:szCs w:val="21"/>
              </w:rPr>
            </w:pPr>
            <w:r>
              <w:rPr>
                <w:rStyle w:val="63"/>
                <w:rFonts w:asciiTheme="minorEastAsia" w:hAnsiTheme="minorEastAsia" w:eastAsiaTheme="minorEastAsia"/>
                <w:szCs w:val="21"/>
              </w:rPr>
              <w:t>29</w:t>
            </w: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9"/>
              <w:spacing w:line="360" w:lineRule="auto"/>
              <w:jc w:val="center"/>
              <w:rPr>
                <w:rStyle w:val="63"/>
                <w:rFonts w:asciiTheme="minorEastAsia" w:hAnsiTheme="minorEastAsia" w:eastAsiaTheme="minorEastAsia"/>
                <w:szCs w:val="21"/>
              </w:rPr>
            </w:pPr>
            <w:r>
              <w:rPr>
                <w:rStyle w:val="63"/>
                <w:rFonts w:hint="eastAsia" w:asciiTheme="minorEastAsia" w:hAnsiTheme="minorEastAsia" w:eastAsiaTheme="minorEastAsia"/>
                <w:szCs w:val="21"/>
              </w:rPr>
              <w:t>促进中小企业发展</w:t>
            </w:r>
          </w:p>
        </w:tc>
        <w:tc>
          <w:tcPr>
            <w:tcW w:w="7253" w:type="dxa"/>
            <w:tcBorders>
              <w:top w:val="single" w:color="auto" w:sz="4" w:space="0"/>
              <w:left w:val="nil"/>
              <w:bottom w:val="single" w:color="auto" w:sz="4" w:space="0"/>
              <w:right w:val="single" w:color="auto" w:sz="4" w:space="0"/>
            </w:tcBorders>
            <w:shd w:val="clear" w:color="auto" w:fill="auto"/>
            <w:vAlign w:val="center"/>
          </w:tcPr>
          <w:p>
            <w:pPr>
              <w:pStyle w:val="69"/>
              <w:spacing w:line="360" w:lineRule="auto"/>
              <w:ind w:left="216" w:leftChars="103" w:firstLine="0" w:firstLineChars="0"/>
              <w:rPr>
                <w:rStyle w:val="63"/>
                <w:rFonts w:asciiTheme="minorEastAsia" w:hAnsiTheme="minorEastAsia" w:eastAsiaTheme="minorEastAsia"/>
                <w:szCs w:val="21"/>
              </w:rPr>
            </w:pPr>
            <w:r>
              <w:rPr>
                <w:rStyle w:val="63"/>
                <w:rFonts w:hint="eastAsia" w:asciiTheme="minorEastAsia" w:hAnsiTheme="minorEastAsia" w:eastAsiaTheme="minorEastAsia"/>
                <w:szCs w:val="21"/>
              </w:rPr>
              <w:t>本项目执行促进中小企业发展政策，监狱企业、残疾人福利性单位视同小型、微型企业。</w:t>
            </w:r>
          </w:p>
          <w:p>
            <w:pPr>
              <w:pStyle w:val="69"/>
              <w:spacing w:line="360" w:lineRule="auto"/>
              <w:ind w:left="216" w:leftChars="103" w:firstLine="0" w:firstLineChars="0"/>
              <w:rPr>
                <w:rStyle w:val="63"/>
                <w:rFonts w:asciiTheme="minorEastAsia" w:hAnsiTheme="minorEastAsia" w:eastAsiaTheme="minorEastAsia"/>
                <w:szCs w:val="21"/>
              </w:rPr>
            </w:pPr>
            <w:r>
              <w:rPr>
                <w:rStyle w:val="63"/>
                <w:rFonts w:hint="eastAsia" w:asciiTheme="minorEastAsia" w:hAnsiTheme="minorEastAsia" w:eastAsiaTheme="minorEastAsia"/>
                <w:szCs w:val="21"/>
              </w:rPr>
              <w:t>（1）中小企业</w:t>
            </w:r>
          </w:p>
          <w:p>
            <w:pPr>
              <w:pStyle w:val="69"/>
              <w:spacing w:line="360" w:lineRule="auto"/>
              <w:ind w:left="216" w:leftChars="103" w:firstLine="0" w:firstLineChars="0"/>
              <w:rPr>
                <w:rStyle w:val="63"/>
                <w:rFonts w:asciiTheme="minorEastAsia" w:hAnsiTheme="minorEastAsia" w:eastAsiaTheme="minorEastAsia"/>
                <w:szCs w:val="21"/>
              </w:rPr>
            </w:pPr>
            <w:r>
              <w:rPr>
                <w:rStyle w:val="63"/>
                <w:rFonts w:hint="eastAsia" w:asciiTheme="minorEastAsia" w:hAnsiTheme="minorEastAsia" w:eastAsiaTheme="minorEastAsia"/>
                <w:szCs w:val="21"/>
              </w:rPr>
              <w:t>中小企业是指在中华人民共和国境内依法设立，依据国务院批准的中小企业划分标准确定的中型企业、小型企业和微型企业，但与大企业的负责人为同一人，或者与大企业存在直接控股、管理关系的除外。</w:t>
            </w:r>
          </w:p>
          <w:p>
            <w:pPr>
              <w:pStyle w:val="69"/>
              <w:spacing w:line="360" w:lineRule="auto"/>
              <w:ind w:left="216" w:leftChars="103" w:firstLine="0" w:firstLineChars="0"/>
              <w:rPr>
                <w:rStyle w:val="63"/>
                <w:rFonts w:asciiTheme="minorEastAsia" w:hAnsiTheme="minorEastAsia" w:eastAsiaTheme="minorEastAsia"/>
                <w:szCs w:val="21"/>
              </w:rPr>
            </w:pPr>
            <w:r>
              <w:rPr>
                <w:rStyle w:val="63"/>
                <w:rFonts w:hint="eastAsia" w:asciiTheme="minorEastAsia" w:hAnsiTheme="minorEastAsia" w:eastAsiaTheme="minorEastAsia"/>
                <w:szCs w:val="21"/>
              </w:rPr>
              <w:t>符合中小企业划分标准的个体工商户，在政府采购活动中视同中小企业。</w:t>
            </w:r>
          </w:p>
          <w:p>
            <w:pPr>
              <w:pStyle w:val="69"/>
              <w:spacing w:line="360" w:lineRule="auto"/>
              <w:ind w:left="216" w:leftChars="103" w:firstLine="0" w:firstLineChars="0"/>
              <w:rPr>
                <w:rStyle w:val="63"/>
                <w:rFonts w:asciiTheme="minorEastAsia" w:hAnsiTheme="minorEastAsia" w:eastAsiaTheme="minorEastAsia"/>
                <w:szCs w:val="21"/>
              </w:rPr>
            </w:pPr>
            <w:r>
              <w:rPr>
                <w:rStyle w:val="63"/>
                <w:rFonts w:hint="eastAsia" w:asciiTheme="minorEastAsia" w:hAnsiTheme="minorEastAsia" w:eastAsiaTheme="minorEastAsia"/>
                <w:szCs w:val="21"/>
              </w:rPr>
              <w:t>在政府采购活动中，供应商提供的货物、工程或者服务符合下列情形的，享受本办法规定的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w:t>
            </w:r>
          </w:p>
          <w:p>
            <w:pPr>
              <w:pStyle w:val="69"/>
              <w:spacing w:line="360" w:lineRule="auto"/>
              <w:ind w:left="216" w:leftChars="103" w:firstLine="0" w:firstLineChars="0"/>
              <w:rPr>
                <w:rStyle w:val="63"/>
                <w:rFonts w:asciiTheme="minorEastAsia" w:hAnsiTheme="minorEastAsia" w:eastAsiaTheme="minorEastAsia"/>
                <w:szCs w:val="21"/>
              </w:rPr>
            </w:pPr>
            <w:r>
              <w:rPr>
                <w:rStyle w:val="63"/>
                <w:rFonts w:hint="eastAsia" w:asciiTheme="minorEastAsia" w:hAnsiTheme="minorEastAsia" w:eastAsiaTheme="minorEastAsia"/>
                <w:szCs w:val="21"/>
              </w:rPr>
              <w:t>在货物采购项目中，供应商提供的货物既有中小企业制造货物，也有大型企业制造货物的，不享受本办法规定的中小企业扶持政策。</w:t>
            </w:r>
          </w:p>
          <w:p>
            <w:pPr>
              <w:pStyle w:val="69"/>
              <w:spacing w:line="360" w:lineRule="auto"/>
              <w:ind w:left="216" w:leftChars="103" w:firstLine="0" w:firstLineChars="0"/>
              <w:rPr>
                <w:rStyle w:val="63"/>
                <w:rFonts w:asciiTheme="minorEastAsia" w:hAnsiTheme="minorEastAsia" w:eastAsiaTheme="minorEastAsia"/>
                <w:szCs w:val="21"/>
              </w:rPr>
            </w:pPr>
            <w:r>
              <w:rPr>
                <w:rStyle w:val="63"/>
                <w:rFonts w:hint="eastAsia" w:asciiTheme="minorEastAsia" w:hAnsiTheme="minorEastAsia" w:eastAsiaTheme="minorEastAsia"/>
                <w:szCs w:val="21"/>
              </w:rPr>
              <w:t>以联合体形式参加政府采购活动，联合体各方均为中小企业的，联合体视同中小企业。其中，联合体各方均为小微企业的，联合体视同小微企业。</w:t>
            </w:r>
          </w:p>
          <w:p>
            <w:pPr>
              <w:pStyle w:val="69"/>
              <w:spacing w:line="360" w:lineRule="auto"/>
              <w:ind w:left="216" w:leftChars="103" w:firstLine="0" w:firstLineChars="0"/>
              <w:rPr>
                <w:rStyle w:val="63"/>
                <w:rFonts w:asciiTheme="minorEastAsia" w:hAnsiTheme="minorEastAsia" w:eastAsiaTheme="minorEastAsia"/>
                <w:szCs w:val="21"/>
              </w:rPr>
            </w:pPr>
            <w:r>
              <w:rPr>
                <w:rStyle w:val="63"/>
                <w:rFonts w:hint="eastAsia" w:asciiTheme="minorEastAsia" w:hAnsiTheme="minorEastAsia" w:eastAsiaTheme="minorEastAsia"/>
                <w:szCs w:val="21"/>
              </w:rPr>
              <w:t>投标文件中须同时出具《政府采购促进中小企业发展管理办法》【财库（2020）46号】规定的《中小企业声明函》，否则不得享受价格扣除。</w:t>
            </w:r>
          </w:p>
          <w:p>
            <w:pPr>
              <w:pStyle w:val="69"/>
              <w:spacing w:line="360" w:lineRule="auto"/>
              <w:ind w:left="216" w:leftChars="103" w:firstLine="0" w:firstLineChars="0"/>
              <w:rPr>
                <w:rStyle w:val="63"/>
                <w:rFonts w:asciiTheme="minorEastAsia" w:hAnsiTheme="minorEastAsia" w:eastAsiaTheme="minorEastAsia"/>
                <w:szCs w:val="21"/>
              </w:rPr>
            </w:pPr>
            <w:r>
              <w:rPr>
                <w:rStyle w:val="63"/>
                <w:rFonts w:hint="eastAsia" w:asciiTheme="minorEastAsia" w:hAnsiTheme="minorEastAsia" w:eastAsiaTheme="minorEastAsia"/>
                <w:szCs w:val="21"/>
              </w:rPr>
              <w:t>（2）残疾人福利性单位</w:t>
            </w:r>
          </w:p>
          <w:p>
            <w:pPr>
              <w:pStyle w:val="69"/>
              <w:spacing w:line="360" w:lineRule="auto"/>
              <w:ind w:left="216" w:leftChars="103" w:firstLine="0" w:firstLineChars="0"/>
              <w:rPr>
                <w:rStyle w:val="63"/>
                <w:rFonts w:asciiTheme="minorEastAsia" w:hAnsiTheme="minorEastAsia" w:eastAsiaTheme="minorEastAsia"/>
                <w:szCs w:val="21"/>
              </w:rPr>
            </w:pPr>
            <w:r>
              <w:rPr>
                <w:rStyle w:val="63"/>
                <w:rFonts w:hint="eastAsia" w:asciiTheme="minorEastAsia" w:hAnsiTheme="minorEastAsia" w:eastAsiaTheme="minorEastAsia"/>
                <w:szCs w:val="21"/>
              </w:rPr>
              <w:t>符合《关于促进残疾人就业政府采购政策的通知》（财库〔2017〕141号）规定的条件并提供提供《残疾人福利性单位声明函》的残疾人福利性单位视同小型、微型企业；</w:t>
            </w:r>
          </w:p>
          <w:p>
            <w:pPr>
              <w:pStyle w:val="69"/>
              <w:spacing w:line="360" w:lineRule="auto"/>
              <w:ind w:left="216" w:leftChars="103" w:firstLine="0" w:firstLineChars="0"/>
              <w:rPr>
                <w:rStyle w:val="63"/>
                <w:rFonts w:asciiTheme="minorEastAsia" w:hAnsiTheme="minorEastAsia" w:eastAsiaTheme="minorEastAsia"/>
                <w:szCs w:val="21"/>
              </w:rPr>
            </w:pPr>
            <w:r>
              <w:rPr>
                <w:rStyle w:val="63"/>
                <w:rFonts w:hint="eastAsia" w:asciiTheme="minorEastAsia" w:hAnsiTheme="minorEastAsia" w:eastAsiaTheme="minorEastAsia"/>
                <w:szCs w:val="21"/>
              </w:rPr>
              <w:t>（3）监狱企业</w:t>
            </w:r>
          </w:p>
          <w:p>
            <w:pPr>
              <w:pStyle w:val="69"/>
              <w:spacing w:line="360" w:lineRule="auto"/>
              <w:ind w:left="216" w:leftChars="103" w:firstLine="0" w:firstLineChars="0"/>
              <w:rPr>
                <w:rStyle w:val="63"/>
                <w:rFonts w:asciiTheme="minorEastAsia" w:hAnsiTheme="minorEastAsia" w:eastAsiaTheme="minorEastAsia"/>
                <w:szCs w:val="21"/>
              </w:rPr>
            </w:pPr>
            <w:r>
              <w:rPr>
                <w:rStyle w:val="63"/>
                <w:rFonts w:hint="eastAsia" w:asciiTheme="minorEastAsia" w:hAnsiTheme="minorEastAsia" w:eastAsiaTheme="minorEastAsia"/>
                <w:szCs w:val="21"/>
              </w:rPr>
              <w:t>根据《关于政府采购支持监狱企业发展有关问题的通知》（财库[2014]68号）的规定，供应商提供由省级以上监狱管理局、戒毒管理局（含新疆生产建设兵团）出具的属于监狱企业证明文件的，视同为小型和微型企业。</w:t>
            </w:r>
          </w:p>
          <w:p>
            <w:pPr>
              <w:pStyle w:val="69"/>
              <w:spacing w:line="360" w:lineRule="auto"/>
              <w:ind w:left="216" w:leftChars="103" w:firstLine="0" w:firstLineChars="0"/>
              <w:rPr>
                <w:rStyle w:val="63"/>
                <w:rFonts w:asciiTheme="minorEastAsia" w:hAnsiTheme="minorEastAsia" w:eastAsiaTheme="minorEastAsia"/>
                <w:szCs w:val="21"/>
              </w:rPr>
            </w:pPr>
            <w:r>
              <w:rPr>
                <w:rStyle w:val="63"/>
                <w:rFonts w:hint="eastAsia" w:asciiTheme="minorEastAsia" w:hAnsiTheme="minorEastAsia" w:eastAsiaTheme="minorEastAsia"/>
                <w:szCs w:val="21"/>
              </w:rPr>
              <w:t>上述（1），（2），（3）政策不重复计算。</w:t>
            </w:r>
          </w:p>
          <w:p>
            <w:pPr>
              <w:pStyle w:val="69"/>
              <w:spacing w:line="360" w:lineRule="auto"/>
              <w:ind w:left="216" w:leftChars="103" w:firstLine="0" w:firstLineChars="0"/>
              <w:rPr>
                <w:rStyle w:val="63"/>
                <w:rFonts w:asciiTheme="minorEastAsia" w:hAnsiTheme="minorEastAsia" w:eastAsiaTheme="minorEastAsia"/>
                <w:szCs w:val="21"/>
              </w:rPr>
            </w:pPr>
            <w:r>
              <w:rPr>
                <w:rStyle w:val="63"/>
                <w:rFonts w:hint="eastAsia" w:asciiTheme="minorEastAsia" w:hAnsiTheme="minorEastAsia" w:eastAsiaTheme="minorEastAsia"/>
                <w:szCs w:val="21"/>
              </w:rPr>
              <w:t>2.价格扣除：</w:t>
            </w:r>
          </w:p>
          <w:p>
            <w:pPr>
              <w:pStyle w:val="69"/>
              <w:spacing w:line="360" w:lineRule="auto"/>
              <w:ind w:left="216" w:leftChars="103" w:firstLine="0" w:firstLineChars="0"/>
              <w:rPr>
                <w:rStyle w:val="63"/>
                <w:rFonts w:asciiTheme="minorEastAsia" w:hAnsiTheme="minorEastAsia" w:eastAsiaTheme="minorEastAsia"/>
                <w:szCs w:val="21"/>
              </w:rPr>
            </w:pPr>
            <w:r>
              <w:rPr>
                <w:rStyle w:val="63"/>
                <w:rFonts w:hint="eastAsia" w:asciiTheme="minorEastAsia" w:hAnsiTheme="minorEastAsia" w:eastAsiaTheme="minorEastAsia"/>
                <w:szCs w:val="21"/>
              </w:rPr>
              <w:t>本项目对符合规定的小微企业（含小型企业）报价给予6%的扣除。</w:t>
            </w:r>
          </w:p>
          <w:p>
            <w:pPr>
              <w:pStyle w:val="69"/>
              <w:spacing w:line="360" w:lineRule="auto"/>
              <w:ind w:left="216" w:leftChars="103" w:firstLine="0" w:firstLineChars="0"/>
              <w:rPr>
                <w:rStyle w:val="63"/>
                <w:rFonts w:asciiTheme="minorEastAsia" w:hAnsiTheme="minorEastAsia" w:eastAsiaTheme="minorEastAsia"/>
                <w:szCs w:val="21"/>
              </w:rPr>
            </w:pPr>
            <w:r>
              <w:rPr>
                <w:rFonts w:hint="eastAsia"/>
                <w:sz w:val="21"/>
                <w:szCs w:val="21"/>
              </w:rPr>
              <w:t>3. 依据2011年300号中小企业划分标准，本项目采购标的所属行业为：</w:t>
            </w:r>
            <w:r>
              <w:rPr>
                <w:rStyle w:val="63"/>
                <w:rFonts w:hint="eastAsia" w:asciiTheme="minorEastAsia" w:hAnsiTheme="minorEastAsia" w:eastAsiaTheme="minorEastAsia"/>
                <w:b/>
                <w:bCs w:val="0"/>
                <w:szCs w:val="21"/>
                <w:u w:val="single"/>
              </w:rPr>
              <w:t>租赁和商务服务业</w:t>
            </w:r>
            <w:r>
              <w:rPr>
                <w:rStyle w:val="63"/>
                <w:rFonts w:hint="eastAsia" w:asciiTheme="minorEastAsia" w:hAnsiTheme="minorEastAsia" w:eastAsiaTheme="minorEastAsia"/>
                <w:szCs w:val="21"/>
              </w:rPr>
              <w:t>；</w:t>
            </w:r>
          </w:p>
          <w:p>
            <w:pPr>
              <w:pStyle w:val="69"/>
              <w:spacing w:line="360" w:lineRule="auto"/>
              <w:ind w:left="216" w:leftChars="103" w:firstLine="0" w:firstLineChars="0"/>
              <w:rPr>
                <w:rStyle w:val="63"/>
                <w:rFonts w:asciiTheme="minorEastAsia" w:hAnsiTheme="minorEastAsia" w:eastAsiaTheme="minorEastAsia"/>
                <w:szCs w:val="21"/>
              </w:rPr>
            </w:pPr>
            <w:r>
              <w:rPr>
                <w:rStyle w:val="63"/>
                <w:rFonts w:hint="eastAsia" w:asciiTheme="minorEastAsia" w:hAnsiTheme="minorEastAsia" w:eastAsiaTheme="minorEastAsia"/>
                <w:szCs w:val="21"/>
              </w:rPr>
              <w:t xml:space="preserve">(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 </w:t>
            </w:r>
          </w:p>
          <w:p>
            <w:pPr>
              <w:pStyle w:val="69"/>
              <w:spacing w:line="360" w:lineRule="auto"/>
              <w:ind w:left="216" w:leftChars="103" w:firstLine="0" w:firstLineChars="0"/>
              <w:rPr>
                <w:rStyle w:val="63"/>
                <w:rFonts w:asciiTheme="minorEastAsia" w:hAnsiTheme="minorEastAsia" w:eastAsiaTheme="minorEastAsia"/>
                <w:szCs w:val="21"/>
              </w:rPr>
            </w:pPr>
            <w:r>
              <w:rPr>
                <w:rStyle w:val="63"/>
                <w:rFonts w:hint="eastAsia" w:asciiTheme="minorEastAsia" w:hAnsiTheme="minorEastAsia" w:eastAsiaTheme="minorEastAsia"/>
                <w:szCs w:val="21"/>
              </w:rPr>
              <w:t>《中小企业声明函》中所列行业与采购文件所明确的行业不一致但不改变划型结果的不影响声明有效性。</w:t>
            </w:r>
          </w:p>
          <w:p>
            <w:pPr>
              <w:pStyle w:val="69"/>
              <w:spacing w:line="360" w:lineRule="auto"/>
              <w:ind w:left="216" w:leftChars="103" w:firstLine="0" w:firstLineChars="0"/>
              <w:rPr>
                <w:rStyle w:val="63"/>
                <w:rFonts w:asciiTheme="minorEastAsia" w:hAnsiTheme="minorEastAsia" w:eastAsiaTheme="minorEastAsia"/>
                <w:szCs w:val="21"/>
              </w:rPr>
            </w:pPr>
            <w:r>
              <w:rPr>
                <w:rStyle w:val="63"/>
                <w:rFonts w:hint="eastAsia" w:asciiTheme="minorEastAsia" w:hAnsiTheme="minorEastAsia" w:eastAsiaTheme="minorEastAsia"/>
                <w:szCs w:val="21"/>
              </w:rPr>
              <w:t>(注：未提供以上材料的，均不给予价格扣除）。</w:t>
            </w:r>
          </w:p>
        </w:tc>
      </w:tr>
      <w:tr>
        <w:tblPrEx>
          <w:tblCellMar>
            <w:top w:w="0" w:type="dxa"/>
            <w:left w:w="0" w:type="dxa"/>
            <w:bottom w:w="0" w:type="dxa"/>
            <w:right w:w="0" w:type="dxa"/>
          </w:tblCellMar>
        </w:tblPrEx>
        <w:trPr>
          <w:trHeight w:val="20" w:hRule="atLeast"/>
          <w:jc w:val="center"/>
        </w:trPr>
        <w:tc>
          <w:tcPr>
            <w:tcW w:w="57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9"/>
              <w:spacing w:line="360" w:lineRule="auto"/>
              <w:jc w:val="center"/>
              <w:rPr>
                <w:rStyle w:val="63"/>
                <w:rFonts w:asciiTheme="minorEastAsia" w:hAnsiTheme="minorEastAsia" w:eastAsiaTheme="minorEastAsia"/>
                <w:szCs w:val="21"/>
              </w:rPr>
            </w:pPr>
            <w:r>
              <w:rPr>
                <w:rStyle w:val="63"/>
                <w:rFonts w:hint="eastAsia" w:asciiTheme="minorEastAsia" w:hAnsiTheme="minorEastAsia" w:eastAsiaTheme="minorEastAsia"/>
                <w:szCs w:val="21"/>
              </w:rPr>
              <w:t>3</w:t>
            </w:r>
            <w:r>
              <w:rPr>
                <w:rStyle w:val="63"/>
                <w:rFonts w:asciiTheme="minorEastAsia" w:hAnsiTheme="minorEastAsia" w:eastAsiaTheme="minorEastAsia"/>
                <w:szCs w:val="21"/>
              </w:rPr>
              <w:t>0</w:t>
            </w: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9"/>
              <w:spacing w:line="360" w:lineRule="auto"/>
              <w:jc w:val="center"/>
              <w:rPr>
                <w:rStyle w:val="63"/>
                <w:rFonts w:asciiTheme="minorEastAsia" w:hAnsiTheme="minorEastAsia" w:eastAsiaTheme="minorEastAsia"/>
                <w:szCs w:val="21"/>
              </w:rPr>
            </w:pPr>
            <w:r>
              <w:rPr>
                <w:rStyle w:val="63"/>
                <w:rFonts w:hint="eastAsia" w:asciiTheme="minorEastAsia" w:hAnsiTheme="minorEastAsia" w:eastAsiaTheme="minorEastAsia"/>
                <w:szCs w:val="21"/>
              </w:rPr>
              <w:t>环境标志产品节能产品</w:t>
            </w:r>
          </w:p>
        </w:tc>
        <w:tc>
          <w:tcPr>
            <w:tcW w:w="7253" w:type="dxa"/>
            <w:tcBorders>
              <w:top w:val="single" w:color="auto" w:sz="4" w:space="0"/>
              <w:left w:val="nil"/>
              <w:bottom w:val="single" w:color="auto" w:sz="4" w:space="0"/>
              <w:right w:val="single" w:color="auto" w:sz="4" w:space="0"/>
            </w:tcBorders>
            <w:shd w:val="clear" w:color="auto" w:fill="auto"/>
            <w:vAlign w:val="center"/>
          </w:tcPr>
          <w:p>
            <w:pPr>
              <w:pStyle w:val="69"/>
              <w:spacing w:line="360" w:lineRule="auto"/>
              <w:ind w:left="216" w:leftChars="103" w:firstLine="0" w:firstLineChars="0"/>
              <w:rPr>
                <w:rStyle w:val="63"/>
                <w:rFonts w:asciiTheme="minorEastAsia" w:hAnsiTheme="minorEastAsia" w:eastAsiaTheme="minorEastAsia"/>
                <w:szCs w:val="21"/>
              </w:rPr>
            </w:pPr>
            <w:r>
              <w:rPr>
                <w:rStyle w:val="63"/>
                <w:rFonts w:hint="eastAsia" w:asciiTheme="minorEastAsia" w:hAnsiTheme="minorEastAsia" w:eastAsiaTheme="minorEastAsia"/>
                <w:szCs w:val="21"/>
              </w:rPr>
              <w:t>本项目为服务项目，不涉及环境标志产品节能产品政策；</w:t>
            </w:r>
          </w:p>
          <w:p>
            <w:pPr>
              <w:pStyle w:val="69"/>
              <w:spacing w:line="360" w:lineRule="auto"/>
              <w:ind w:left="216" w:leftChars="103" w:firstLine="0" w:firstLineChars="0"/>
              <w:rPr>
                <w:rStyle w:val="63"/>
                <w:rFonts w:asciiTheme="minorEastAsia" w:hAnsiTheme="minorEastAsia" w:eastAsiaTheme="minorEastAsia"/>
                <w:szCs w:val="21"/>
              </w:rPr>
            </w:pPr>
            <w:r>
              <w:rPr>
                <w:rStyle w:val="63"/>
                <w:rFonts w:hint="eastAsia" w:asciiTheme="minorEastAsia" w:hAnsiTheme="minorEastAsia" w:eastAsiaTheme="minorEastAsia"/>
                <w:szCs w:val="21"/>
              </w:rPr>
              <w:t>优先采购环境标志产品政策，节能产品政策</w:t>
            </w:r>
          </w:p>
          <w:p>
            <w:pPr>
              <w:pStyle w:val="69"/>
              <w:spacing w:line="360" w:lineRule="auto"/>
              <w:ind w:left="216" w:leftChars="103" w:firstLine="0" w:firstLineChars="0"/>
              <w:rPr>
                <w:rStyle w:val="63"/>
                <w:rFonts w:asciiTheme="minorEastAsia" w:hAnsiTheme="minorEastAsia" w:eastAsiaTheme="minorEastAsia"/>
                <w:szCs w:val="21"/>
              </w:rPr>
            </w:pPr>
            <w:r>
              <w:rPr>
                <w:rStyle w:val="63"/>
                <w:rFonts w:hint="eastAsia" w:asciiTheme="minorEastAsia" w:hAnsiTheme="minorEastAsia" w:eastAsiaTheme="minorEastAsia"/>
                <w:szCs w:val="21"/>
              </w:rPr>
              <w:sym w:font="Wingdings 2" w:char="00A3"/>
            </w:r>
            <w:r>
              <w:rPr>
                <w:rStyle w:val="63"/>
                <w:rFonts w:hint="eastAsia" w:asciiTheme="minorEastAsia" w:hAnsiTheme="minorEastAsia" w:eastAsiaTheme="minorEastAsia"/>
                <w:szCs w:val="21"/>
              </w:rPr>
              <w:t xml:space="preserve">适用  </w:t>
            </w:r>
            <w:r>
              <w:rPr>
                <w:rStyle w:val="63"/>
                <w:rFonts w:hint="eastAsia" w:asciiTheme="minorEastAsia" w:hAnsiTheme="minorEastAsia" w:eastAsiaTheme="minorEastAsia"/>
                <w:szCs w:val="21"/>
              </w:rPr>
              <w:fldChar w:fldCharType="begin"/>
            </w:r>
            <w:r>
              <w:rPr>
                <w:rStyle w:val="63"/>
                <w:rFonts w:hint="eastAsia" w:asciiTheme="minorEastAsia" w:hAnsiTheme="minorEastAsia" w:eastAsiaTheme="minorEastAsia"/>
                <w:szCs w:val="21"/>
              </w:rPr>
              <w:instrText xml:space="preserve"> eq \o\ac(□,√)</w:instrText>
            </w:r>
            <w:r>
              <w:rPr>
                <w:rStyle w:val="63"/>
                <w:rFonts w:hint="eastAsia" w:asciiTheme="minorEastAsia" w:hAnsiTheme="minorEastAsia" w:eastAsiaTheme="minorEastAsia"/>
                <w:szCs w:val="21"/>
              </w:rPr>
              <w:fldChar w:fldCharType="end"/>
            </w:r>
            <w:r>
              <w:rPr>
                <w:rStyle w:val="63"/>
                <w:rFonts w:hint="eastAsia" w:asciiTheme="minorEastAsia" w:hAnsiTheme="minorEastAsia" w:eastAsiaTheme="minorEastAsia"/>
                <w:szCs w:val="21"/>
              </w:rPr>
              <w:t xml:space="preserve">不适用  </w:t>
            </w:r>
          </w:p>
          <w:p>
            <w:pPr>
              <w:pStyle w:val="69"/>
              <w:spacing w:line="360" w:lineRule="auto"/>
              <w:ind w:left="216" w:leftChars="103" w:firstLine="0" w:firstLineChars="0"/>
              <w:rPr>
                <w:rStyle w:val="63"/>
                <w:rFonts w:asciiTheme="minorEastAsia" w:hAnsiTheme="minorEastAsia" w:eastAsiaTheme="minorEastAsia"/>
                <w:szCs w:val="21"/>
              </w:rPr>
            </w:pPr>
            <w:r>
              <w:rPr>
                <w:rStyle w:val="63"/>
                <w:rFonts w:hint="eastAsia" w:asciiTheme="minorEastAsia" w:hAnsiTheme="minorEastAsia" w:eastAsiaTheme="minorEastAsia"/>
                <w:szCs w:val="21"/>
              </w:rPr>
              <w:t>提供中国政府采购网（</w:t>
            </w:r>
            <w:r>
              <w:fldChar w:fldCharType="begin"/>
            </w:r>
            <w:r>
              <w:instrText xml:space="preserve"> HYPERLINK "http://www.ccgp.gov.cn/jnhb/jnhbqd/" </w:instrText>
            </w:r>
            <w:r>
              <w:fldChar w:fldCharType="separate"/>
            </w:r>
            <w:r>
              <w:rPr>
                <w:rStyle w:val="63"/>
                <w:rFonts w:asciiTheme="minorEastAsia" w:hAnsiTheme="minorEastAsia" w:eastAsiaTheme="minorEastAsia"/>
              </w:rPr>
              <w:t>节能环保清单-中国政府采购网 (ccgp.gov.cn)</w:t>
            </w:r>
            <w:r>
              <w:rPr>
                <w:rStyle w:val="63"/>
                <w:rFonts w:asciiTheme="minorEastAsia" w:hAnsiTheme="minorEastAsia" w:eastAsiaTheme="minorEastAsia"/>
              </w:rPr>
              <w:fldChar w:fldCharType="end"/>
            </w:r>
            <w:r>
              <w:rPr>
                <w:rStyle w:val="63"/>
                <w:rFonts w:hint="eastAsia" w:asciiTheme="minorEastAsia" w:hAnsiTheme="minorEastAsia" w:eastAsiaTheme="minorEastAsia"/>
                <w:szCs w:val="21"/>
              </w:rPr>
              <w:t>）网页查询文件</w:t>
            </w:r>
          </w:p>
        </w:tc>
      </w:tr>
      <w:tr>
        <w:tblPrEx>
          <w:tblCellMar>
            <w:top w:w="0" w:type="dxa"/>
            <w:left w:w="0" w:type="dxa"/>
            <w:bottom w:w="0" w:type="dxa"/>
            <w:right w:w="0" w:type="dxa"/>
          </w:tblCellMar>
        </w:tblPrEx>
        <w:trPr>
          <w:trHeight w:val="20" w:hRule="atLeast"/>
          <w:jc w:val="center"/>
        </w:trPr>
        <w:tc>
          <w:tcPr>
            <w:tcW w:w="57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9"/>
              <w:spacing w:line="360" w:lineRule="auto"/>
              <w:rPr>
                <w:rStyle w:val="63"/>
                <w:rFonts w:asciiTheme="minorEastAsia" w:hAnsiTheme="minorEastAsia" w:eastAsiaTheme="minorEastAsia"/>
                <w:szCs w:val="21"/>
              </w:rPr>
            </w:pPr>
            <w:r>
              <w:rPr>
                <w:rStyle w:val="63"/>
                <w:rFonts w:asciiTheme="minorEastAsia" w:hAnsiTheme="minorEastAsia" w:eastAsiaTheme="minorEastAsia"/>
                <w:szCs w:val="21"/>
              </w:rPr>
              <w:t>31</w:t>
            </w: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9"/>
              <w:spacing w:line="360" w:lineRule="auto"/>
              <w:rPr>
                <w:rStyle w:val="63"/>
                <w:rFonts w:asciiTheme="minorEastAsia" w:hAnsiTheme="minorEastAsia" w:eastAsiaTheme="minorEastAsia"/>
                <w:szCs w:val="21"/>
              </w:rPr>
            </w:pPr>
            <w:r>
              <w:rPr>
                <w:rFonts w:hint="eastAsia"/>
                <w:sz w:val="21"/>
                <w:szCs w:val="21"/>
              </w:rPr>
              <w:t>投标产品主体</w:t>
            </w:r>
          </w:p>
        </w:tc>
        <w:tc>
          <w:tcPr>
            <w:tcW w:w="7253" w:type="dxa"/>
            <w:tcBorders>
              <w:top w:val="single" w:color="auto" w:sz="4" w:space="0"/>
              <w:left w:val="nil"/>
              <w:bottom w:val="single" w:color="auto" w:sz="4" w:space="0"/>
              <w:right w:val="single" w:color="auto" w:sz="4" w:space="0"/>
            </w:tcBorders>
            <w:shd w:val="clear" w:color="auto" w:fill="auto"/>
            <w:vAlign w:val="center"/>
          </w:tcPr>
          <w:p>
            <w:pPr>
              <w:pStyle w:val="69"/>
              <w:spacing w:line="360" w:lineRule="auto"/>
              <w:ind w:left="216" w:leftChars="103" w:firstLine="0" w:firstLineChars="0"/>
              <w:rPr>
                <w:rStyle w:val="63"/>
                <w:rFonts w:asciiTheme="minorEastAsia" w:hAnsiTheme="minorEastAsia" w:eastAsiaTheme="minorEastAsia"/>
                <w:szCs w:val="21"/>
              </w:rPr>
            </w:pPr>
            <w:r>
              <w:rPr>
                <w:rFonts w:hint="eastAsia"/>
              </w:rPr>
              <w:t>/</w:t>
            </w:r>
          </w:p>
        </w:tc>
      </w:tr>
      <w:tr>
        <w:tblPrEx>
          <w:tblCellMar>
            <w:top w:w="0" w:type="dxa"/>
            <w:left w:w="0" w:type="dxa"/>
            <w:bottom w:w="0" w:type="dxa"/>
            <w:right w:w="0" w:type="dxa"/>
          </w:tblCellMar>
        </w:tblPrEx>
        <w:trPr>
          <w:trHeight w:val="20" w:hRule="atLeast"/>
          <w:jc w:val="center"/>
        </w:trPr>
        <w:tc>
          <w:tcPr>
            <w:tcW w:w="57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9"/>
              <w:spacing w:line="360" w:lineRule="auto"/>
              <w:jc w:val="center"/>
              <w:rPr>
                <w:rStyle w:val="63"/>
                <w:rFonts w:asciiTheme="minorEastAsia" w:hAnsiTheme="minorEastAsia" w:eastAsiaTheme="minorEastAsia"/>
                <w:szCs w:val="21"/>
              </w:rPr>
            </w:pPr>
            <w:r>
              <w:rPr>
                <w:rStyle w:val="63"/>
                <w:rFonts w:hint="eastAsia" w:asciiTheme="minorEastAsia" w:hAnsiTheme="minorEastAsia" w:eastAsiaTheme="minorEastAsia"/>
                <w:szCs w:val="21"/>
              </w:rPr>
              <w:t>3</w:t>
            </w:r>
            <w:r>
              <w:rPr>
                <w:rStyle w:val="63"/>
                <w:rFonts w:asciiTheme="minorEastAsia" w:hAnsiTheme="minorEastAsia" w:eastAsiaTheme="minorEastAsia"/>
                <w:szCs w:val="21"/>
              </w:rPr>
              <w:t>2</w:t>
            </w: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9"/>
              <w:spacing w:line="360" w:lineRule="auto"/>
              <w:jc w:val="center"/>
              <w:rPr>
                <w:rStyle w:val="63"/>
                <w:rFonts w:asciiTheme="minorEastAsia" w:hAnsiTheme="minorEastAsia" w:eastAsiaTheme="minorEastAsia"/>
                <w:szCs w:val="21"/>
              </w:rPr>
            </w:pPr>
            <w:r>
              <w:rPr>
                <w:rStyle w:val="63"/>
                <w:rFonts w:hint="eastAsia" w:asciiTheme="minorEastAsia" w:hAnsiTheme="minorEastAsia" w:eastAsiaTheme="minorEastAsia"/>
                <w:szCs w:val="21"/>
              </w:rPr>
              <w:t>质疑</w:t>
            </w:r>
          </w:p>
        </w:tc>
        <w:tc>
          <w:tcPr>
            <w:tcW w:w="7253" w:type="dxa"/>
            <w:tcBorders>
              <w:top w:val="single" w:color="auto" w:sz="4" w:space="0"/>
              <w:left w:val="nil"/>
              <w:bottom w:val="single" w:color="auto" w:sz="4" w:space="0"/>
              <w:right w:val="single" w:color="auto" w:sz="4" w:space="0"/>
            </w:tcBorders>
            <w:shd w:val="clear" w:color="auto" w:fill="auto"/>
            <w:vAlign w:val="center"/>
          </w:tcPr>
          <w:p>
            <w:pPr>
              <w:pStyle w:val="69"/>
              <w:spacing w:line="360" w:lineRule="auto"/>
              <w:ind w:left="216" w:leftChars="103" w:firstLine="0" w:firstLineChars="0"/>
              <w:rPr>
                <w:rStyle w:val="63"/>
                <w:rFonts w:asciiTheme="minorEastAsia" w:hAnsiTheme="minorEastAsia" w:eastAsiaTheme="minorEastAsia"/>
                <w:szCs w:val="21"/>
              </w:rPr>
            </w:pPr>
            <w:r>
              <w:rPr>
                <w:rStyle w:val="63"/>
                <w:rFonts w:hint="eastAsia" w:asciiTheme="minorEastAsia" w:hAnsiTheme="minorEastAsia" w:eastAsiaTheme="minorEastAsia"/>
                <w:szCs w:val="21"/>
              </w:rPr>
              <w:t>根据《中华人民共和国政府采购法》第五十二条的规定，供应商认为采购文件、采购过程和中标、成交结果使自己的权益受到损害的，可以在知道或者应知其权益受到损害之日起七个工作日内，以书面形式向采购人、采购代理机构提出质疑。</w:t>
            </w:r>
          </w:p>
          <w:p>
            <w:pPr>
              <w:pStyle w:val="69"/>
              <w:spacing w:line="360" w:lineRule="auto"/>
              <w:ind w:left="216" w:leftChars="103" w:firstLine="0" w:firstLineChars="0"/>
              <w:rPr>
                <w:rStyle w:val="63"/>
                <w:rFonts w:asciiTheme="minorEastAsia" w:hAnsiTheme="minorEastAsia" w:eastAsiaTheme="minorEastAsia"/>
                <w:szCs w:val="21"/>
              </w:rPr>
            </w:pPr>
            <w:r>
              <w:rPr>
                <w:rStyle w:val="63"/>
                <w:rFonts w:hint="eastAsia" w:asciiTheme="minorEastAsia" w:hAnsiTheme="minorEastAsia" w:eastAsiaTheme="minorEastAsia"/>
                <w:szCs w:val="21"/>
              </w:rPr>
              <w:t>政府采购法第五十二条规定的供应商应知其权益受到损害之日，是指：</w:t>
            </w:r>
          </w:p>
          <w:p>
            <w:pPr>
              <w:pStyle w:val="69"/>
              <w:spacing w:line="360" w:lineRule="auto"/>
              <w:ind w:left="216" w:leftChars="103" w:firstLine="0" w:firstLineChars="0"/>
              <w:rPr>
                <w:rStyle w:val="63"/>
                <w:rFonts w:asciiTheme="minorEastAsia" w:hAnsiTheme="minorEastAsia" w:eastAsiaTheme="minorEastAsia"/>
                <w:szCs w:val="21"/>
              </w:rPr>
            </w:pPr>
            <w:r>
              <w:rPr>
                <w:rStyle w:val="63"/>
                <w:rFonts w:hint="eastAsia" w:asciiTheme="minorEastAsia" w:hAnsiTheme="minorEastAsia" w:eastAsiaTheme="minorEastAsia"/>
                <w:szCs w:val="21"/>
              </w:rPr>
              <w:t>（一）对可以质疑的采购文件提出质疑的，为收到采购文件之日或者采购文件公告期限届满之日；</w:t>
            </w:r>
          </w:p>
          <w:p>
            <w:pPr>
              <w:pStyle w:val="69"/>
              <w:spacing w:line="360" w:lineRule="auto"/>
              <w:ind w:left="216" w:leftChars="103" w:firstLine="0" w:firstLineChars="0"/>
              <w:rPr>
                <w:rStyle w:val="63"/>
                <w:rFonts w:asciiTheme="minorEastAsia" w:hAnsiTheme="minorEastAsia" w:eastAsiaTheme="minorEastAsia"/>
                <w:szCs w:val="21"/>
              </w:rPr>
            </w:pPr>
            <w:r>
              <w:rPr>
                <w:rStyle w:val="63"/>
                <w:rFonts w:hint="eastAsia" w:asciiTheme="minorEastAsia" w:hAnsiTheme="minorEastAsia" w:eastAsiaTheme="minorEastAsia"/>
                <w:szCs w:val="21"/>
              </w:rPr>
              <w:t>（二）对采购过程提出质疑的，为各采购程序环节结束之日；</w:t>
            </w:r>
          </w:p>
          <w:p>
            <w:pPr>
              <w:pStyle w:val="69"/>
              <w:spacing w:line="360" w:lineRule="auto"/>
              <w:ind w:left="216" w:leftChars="103" w:firstLine="0" w:firstLineChars="0"/>
              <w:rPr>
                <w:rStyle w:val="63"/>
                <w:rFonts w:asciiTheme="minorEastAsia" w:hAnsiTheme="minorEastAsia" w:eastAsiaTheme="minorEastAsia"/>
                <w:szCs w:val="21"/>
              </w:rPr>
            </w:pPr>
            <w:r>
              <w:rPr>
                <w:rStyle w:val="63"/>
                <w:rFonts w:hint="eastAsia" w:asciiTheme="minorEastAsia" w:hAnsiTheme="minorEastAsia" w:eastAsiaTheme="minorEastAsia"/>
                <w:szCs w:val="21"/>
              </w:rPr>
              <w:t>（三）对中标或者成交结果提出质疑的，为中标或者成交结果公告期限届满之日。</w:t>
            </w:r>
          </w:p>
          <w:p>
            <w:pPr>
              <w:pStyle w:val="69"/>
              <w:spacing w:line="360" w:lineRule="auto"/>
              <w:ind w:left="216" w:leftChars="103" w:firstLine="0" w:firstLineChars="0"/>
              <w:rPr>
                <w:rStyle w:val="63"/>
                <w:rFonts w:asciiTheme="minorEastAsia" w:hAnsiTheme="minorEastAsia" w:eastAsiaTheme="minorEastAsia"/>
                <w:szCs w:val="21"/>
              </w:rPr>
            </w:pPr>
            <w:r>
              <w:rPr>
                <w:rStyle w:val="63"/>
                <w:rFonts w:hint="eastAsia" w:asciiTheme="minorEastAsia" w:hAnsiTheme="minorEastAsia" w:eastAsiaTheme="minorEastAsia"/>
                <w:szCs w:val="21"/>
              </w:rPr>
              <w:t>根据《政府采购质疑和投诉办法》第十三条，采购人、采购代理机构不得拒收质疑供应商在法定质疑期内发出的质疑函，应当在收到质疑函后7个工作日内作出答复，并以书面形式通知质疑供应商和其他有关供应商。</w:t>
            </w:r>
          </w:p>
          <w:p>
            <w:pPr>
              <w:pStyle w:val="69"/>
              <w:spacing w:line="360" w:lineRule="auto"/>
              <w:ind w:left="216" w:leftChars="103" w:firstLine="0" w:firstLineChars="0"/>
              <w:rPr>
                <w:rStyle w:val="63"/>
                <w:rFonts w:asciiTheme="minorEastAsia" w:hAnsiTheme="minorEastAsia" w:eastAsiaTheme="minorEastAsia"/>
                <w:szCs w:val="21"/>
              </w:rPr>
            </w:pPr>
            <w:r>
              <w:rPr>
                <w:rStyle w:val="63"/>
                <w:rFonts w:hint="eastAsia" w:asciiTheme="minorEastAsia" w:hAnsiTheme="minorEastAsia" w:eastAsiaTheme="minorEastAsia"/>
                <w:szCs w:val="21"/>
              </w:rPr>
              <w:t>质疑格式：（</w:t>
            </w:r>
            <w:r>
              <w:fldChar w:fldCharType="begin"/>
            </w:r>
            <w:r>
              <w:instrText xml:space="preserve"> HYPERLINK "http://www.ccgp.gov.cn/" </w:instrText>
            </w:r>
            <w:r>
              <w:fldChar w:fldCharType="separate"/>
            </w:r>
            <w:r>
              <w:rPr>
                <w:rStyle w:val="63"/>
                <w:rFonts w:asciiTheme="minorEastAsia" w:hAnsiTheme="minorEastAsia" w:eastAsiaTheme="minorEastAsia"/>
              </w:rPr>
              <w:t>中国政府采购网 (ccgp.gov.cn)</w:t>
            </w:r>
            <w:r>
              <w:rPr>
                <w:rStyle w:val="63"/>
                <w:rFonts w:asciiTheme="minorEastAsia" w:hAnsiTheme="minorEastAsia" w:eastAsiaTheme="minorEastAsia"/>
              </w:rPr>
              <w:fldChar w:fldCharType="end"/>
            </w:r>
            <w:r>
              <w:rPr>
                <w:rStyle w:val="63"/>
                <w:rFonts w:hint="eastAsia" w:asciiTheme="minorEastAsia" w:hAnsiTheme="minorEastAsia" w:eastAsiaTheme="minorEastAsia"/>
                <w:szCs w:val="21"/>
              </w:rPr>
              <w:t>）下载专区下载</w:t>
            </w:r>
          </w:p>
          <w:p>
            <w:pPr>
              <w:pStyle w:val="69"/>
              <w:spacing w:line="360" w:lineRule="auto"/>
              <w:ind w:left="216" w:leftChars="103" w:firstLine="0" w:firstLineChars="0"/>
              <w:rPr>
                <w:rStyle w:val="63"/>
                <w:rFonts w:asciiTheme="minorEastAsia" w:hAnsiTheme="minorEastAsia" w:eastAsiaTheme="minorEastAsia"/>
                <w:szCs w:val="21"/>
              </w:rPr>
            </w:pPr>
            <w:r>
              <w:rPr>
                <w:rStyle w:val="63"/>
                <w:rFonts w:hint="eastAsia" w:asciiTheme="minorEastAsia" w:hAnsiTheme="minorEastAsia" w:eastAsiaTheme="minorEastAsia"/>
                <w:szCs w:val="21"/>
              </w:rPr>
              <w:t>质疑联系人：许光辉</w:t>
            </w:r>
          </w:p>
          <w:p>
            <w:pPr>
              <w:pStyle w:val="69"/>
              <w:spacing w:line="360" w:lineRule="auto"/>
              <w:ind w:left="216" w:leftChars="103" w:firstLine="0" w:firstLineChars="0"/>
              <w:rPr>
                <w:rStyle w:val="63"/>
                <w:rFonts w:asciiTheme="minorEastAsia" w:hAnsiTheme="minorEastAsia" w:eastAsiaTheme="minorEastAsia"/>
                <w:szCs w:val="21"/>
              </w:rPr>
            </w:pPr>
            <w:r>
              <w:rPr>
                <w:rStyle w:val="63"/>
                <w:rFonts w:hint="eastAsia" w:asciiTheme="minorEastAsia" w:hAnsiTheme="minorEastAsia" w:eastAsiaTheme="minorEastAsia"/>
                <w:szCs w:val="21"/>
              </w:rPr>
              <w:t>联系电话：0</w:t>
            </w:r>
            <w:r>
              <w:rPr>
                <w:rStyle w:val="63"/>
                <w:rFonts w:asciiTheme="minorEastAsia" w:hAnsiTheme="minorEastAsia" w:eastAsiaTheme="minorEastAsia"/>
                <w:szCs w:val="21"/>
              </w:rPr>
              <w:t>991</w:t>
            </w:r>
            <w:r>
              <w:rPr>
                <w:rStyle w:val="63"/>
                <w:rFonts w:hint="eastAsia" w:asciiTheme="minorEastAsia" w:hAnsiTheme="minorEastAsia" w:eastAsiaTheme="minorEastAsia"/>
                <w:szCs w:val="21"/>
              </w:rPr>
              <w:t>-</w:t>
            </w:r>
            <w:r>
              <w:rPr>
                <w:rStyle w:val="63"/>
                <w:rFonts w:asciiTheme="minorEastAsia" w:hAnsiTheme="minorEastAsia" w:eastAsiaTheme="minorEastAsia"/>
                <w:szCs w:val="21"/>
              </w:rPr>
              <w:t>6660570</w:t>
            </w:r>
          </w:p>
          <w:p>
            <w:pPr>
              <w:pStyle w:val="69"/>
              <w:spacing w:line="360" w:lineRule="auto"/>
              <w:ind w:left="216" w:leftChars="103" w:firstLine="0" w:firstLineChars="0"/>
              <w:rPr>
                <w:rStyle w:val="63"/>
                <w:rFonts w:asciiTheme="minorEastAsia" w:hAnsiTheme="minorEastAsia" w:eastAsiaTheme="minorEastAsia"/>
                <w:szCs w:val="21"/>
              </w:rPr>
            </w:pPr>
            <w:r>
              <w:rPr>
                <w:rStyle w:val="63"/>
                <w:rFonts w:hint="eastAsia" w:asciiTheme="minorEastAsia" w:hAnsiTheme="minorEastAsia" w:eastAsiaTheme="minorEastAsia"/>
                <w:szCs w:val="21"/>
              </w:rPr>
              <w:t>联系地址：新疆乌鲁木齐高新技术产业开发区（新市区）鲤鱼山北路199号集电港A座511室　</w:t>
            </w:r>
          </w:p>
          <w:p>
            <w:pPr>
              <w:pStyle w:val="69"/>
              <w:spacing w:line="360" w:lineRule="auto"/>
              <w:ind w:left="216" w:leftChars="103" w:firstLine="0" w:firstLineChars="0"/>
              <w:rPr>
                <w:rStyle w:val="63"/>
                <w:rFonts w:asciiTheme="minorEastAsia" w:hAnsiTheme="minorEastAsia" w:eastAsiaTheme="minorEastAsia"/>
                <w:szCs w:val="21"/>
              </w:rPr>
            </w:pPr>
            <w:r>
              <w:rPr>
                <w:rStyle w:val="63"/>
                <w:rFonts w:hint="eastAsia" w:asciiTheme="minorEastAsia" w:hAnsiTheme="minorEastAsia" w:eastAsiaTheme="minorEastAsia"/>
                <w:szCs w:val="21"/>
              </w:rPr>
              <w:t>质疑提交方式：纸质版，一式三份；</w:t>
            </w:r>
          </w:p>
        </w:tc>
      </w:tr>
      <w:tr>
        <w:tblPrEx>
          <w:tblCellMar>
            <w:top w:w="0" w:type="dxa"/>
            <w:left w:w="0" w:type="dxa"/>
            <w:bottom w:w="0" w:type="dxa"/>
            <w:right w:w="0" w:type="dxa"/>
          </w:tblCellMar>
        </w:tblPrEx>
        <w:trPr>
          <w:trHeight w:val="20" w:hRule="atLeast"/>
          <w:jc w:val="center"/>
        </w:trPr>
        <w:tc>
          <w:tcPr>
            <w:tcW w:w="57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9"/>
              <w:spacing w:line="360" w:lineRule="auto"/>
              <w:jc w:val="center"/>
              <w:rPr>
                <w:rStyle w:val="63"/>
                <w:rFonts w:asciiTheme="minorEastAsia" w:hAnsiTheme="minorEastAsia" w:eastAsiaTheme="minorEastAsia"/>
                <w:szCs w:val="21"/>
              </w:rPr>
            </w:pPr>
            <w:r>
              <w:rPr>
                <w:rStyle w:val="63"/>
                <w:rFonts w:asciiTheme="minorEastAsia" w:hAnsiTheme="minorEastAsia" w:eastAsiaTheme="minorEastAsia"/>
                <w:szCs w:val="21"/>
              </w:rPr>
              <w:t>33</w:t>
            </w: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9"/>
              <w:spacing w:line="360" w:lineRule="auto"/>
              <w:jc w:val="center"/>
              <w:rPr>
                <w:rStyle w:val="63"/>
                <w:rFonts w:asciiTheme="minorEastAsia" w:hAnsiTheme="minorEastAsia" w:eastAsiaTheme="minorEastAsia"/>
                <w:szCs w:val="21"/>
              </w:rPr>
            </w:pPr>
            <w:r>
              <w:rPr>
                <w:rStyle w:val="63"/>
                <w:rFonts w:hint="eastAsia" w:asciiTheme="minorEastAsia" w:hAnsiTheme="minorEastAsia" w:eastAsiaTheme="minorEastAsia"/>
                <w:szCs w:val="21"/>
              </w:rPr>
              <w:t>疫情防控期间注意事项</w:t>
            </w:r>
          </w:p>
        </w:tc>
        <w:tc>
          <w:tcPr>
            <w:tcW w:w="7253" w:type="dxa"/>
            <w:tcBorders>
              <w:top w:val="single" w:color="auto" w:sz="4" w:space="0"/>
              <w:left w:val="nil"/>
              <w:bottom w:val="single" w:color="auto" w:sz="4" w:space="0"/>
              <w:right w:val="single" w:color="auto" w:sz="4" w:space="0"/>
            </w:tcBorders>
            <w:shd w:val="clear" w:color="auto" w:fill="auto"/>
          </w:tcPr>
          <w:p>
            <w:pPr>
              <w:pStyle w:val="69"/>
              <w:spacing w:line="360" w:lineRule="auto"/>
              <w:ind w:left="216" w:leftChars="103" w:firstLine="0" w:firstLineChars="0"/>
              <w:rPr>
                <w:rStyle w:val="63"/>
                <w:rFonts w:asciiTheme="minorEastAsia" w:hAnsiTheme="minorEastAsia" w:eastAsiaTheme="minorEastAsia"/>
                <w:color w:val="C00000"/>
                <w:szCs w:val="21"/>
              </w:rPr>
            </w:pPr>
            <w:r>
              <w:rPr>
                <w:rStyle w:val="63"/>
                <w:rFonts w:hint="eastAsia" w:asciiTheme="minorEastAsia" w:hAnsiTheme="minorEastAsia" w:eastAsiaTheme="minorEastAsia"/>
                <w:b/>
                <w:bCs w:val="0"/>
                <w:color w:val="C00000"/>
                <w:szCs w:val="21"/>
              </w:rPr>
              <w:t>（1）本项目仅需递交投标文件及开标一览表。</w:t>
            </w:r>
            <w:r>
              <w:rPr>
                <w:rStyle w:val="63"/>
                <w:rFonts w:hint="eastAsia" w:asciiTheme="minorEastAsia" w:hAnsiTheme="minorEastAsia" w:eastAsiaTheme="minorEastAsia"/>
                <w:color w:val="C00000"/>
                <w:szCs w:val="21"/>
              </w:rPr>
              <w:t>投标人要到现场，安排“健康码”为绿色的相关人员（原则上不超过一名）在投标截止时间前到达指定地点递交文件；</w:t>
            </w:r>
          </w:p>
          <w:p>
            <w:pPr>
              <w:pStyle w:val="69"/>
              <w:spacing w:line="360" w:lineRule="auto"/>
              <w:ind w:left="216" w:leftChars="103" w:firstLine="0" w:firstLineChars="0"/>
              <w:rPr>
                <w:rStyle w:val="63"/>
                <w:rFonts w:asciiTheme="minorEastAsia" w:hAnsiTheme="minorEastAsia" w:eastAsiaTheme="minorEastAsia"/>
                <w:color w:val="C00000"/>
                <w:szCs w:val="21"/>
              </w:rPr>
            </w:pPr>
            <w:r>
              <w:rPr>
                <w:rStyle w:val="63"/>
                <w:rFonts w:hint="eastAsia" w:asciiTheme="minorEastAsia" w:hAnsiTheme="minorEastAsia" w:eastAsiaTheme="minorEastAsia"/>
                <w:color w:val="C00000"/>
                <w:szCs w:val="21"/>
              </w:rPr>
              <w:t>（2）投标人员须做好佩戴口罩、手套等防护措施，测体温、接受防疫询问，并如实告知相关情况，在结束后应立即离开，无故不得在现场逗留。</w:t>
            </w:r>
          </w:p>
          <w:p>
            <w:pPr>
              <w:pStyle w:val="69"/>
              <w:spacing w:line="360" w:lineRule="auto"/>
              <w:ind w:left="216" w:leftChars="103" w:firstLine="0" w:firstLineChars="0"/>
              <w:rPr>
                <w:rStyle w:val="63"/>
                <w:rFonts w:asciiTheme="minorEastAsia" w:hAnsiTheme="minorEastAsia" w:eastAsiaTheme="minorEastAsia"/>
                <w:color w:val="C00000"/>
                <w:szCs w:val="21"/>
              </w:rPr>
            </w:pPr>
            <w:r>
              <w:rPr>
                <w:rStyle w:val="63"/>
                <w:rFonts w:hint="eastAsia" w:asciiTheme="minorEastAsia" w:hAnsiTheme="minorEastAsia" w:eastAsiaTheme="minorEastAsia"/>
                <w:color w:val="C00000"/>
                <w:szCs w:val="21"/>
              </w:rPr>
              <w:t>（3）疫情防控期间，请投标人遵守当地各项防疫措施规定。本项目如有变更或补充，另行通知。</w:t>
            </w:r>
          </w:p>
          <w:p>
            <w:pPr>
              <w:pStyle w:val="69"/>
              <w:spacing w:line="360" w:lineRule="auto"/>
              <w:ind w:left="216" w:leftChars="103" w:firstLine="0" w:firstLineChars="0"/>
              <w:rPr>
                <w:rStyle w:val="63"/>
                <w:rFonts w:asciiTheme="minorEastAsia" w:hAnsiTheme="minorEastAsia" w:eastAsiaTheme="minorEastAsia"/>
                <w:szCs w:val="21"/>
              </w:rPr>
            </w:pPr>
            <w:r>
              <w:rPr>
                <w:rStyle w:val="63"/>
                <w:rFonts w:hint="eastAsia" w:asciiTheme="minorEastAsia" w:hAnsiTheme="minorEastAsia" w:eastAsiaTheme="minorEastAsia"/>
                <w:color w:val="C00000"/>
                <w:szCs w:val="21"/>
              </w:rPr>
              <w:t>（4）疫情结束后本条款自动作废。</w:t>
            </w:r>
          </w:p>
        </w:tc>
      </w:tr>
      <w:tr>
        <w:tblPrEx>
          <w:tblCellMar>
            <w:top w:w="0" w:type="dxa"/>
            <w:left w:w="0" w:type="dxa"/>
            <w:bottom w:w="0" w:type="dxa"/>
            <w:right w:w="0" w:type="dxa"/>
          </w:tblCellMar>
        </w:tblPrEx>
        <w:trPr>
          <w:trHeight w:val="20" w:hRule="atLeast"/>
          <w:jc w:val="center"/>
        </w:trPr>
        <w:tc>
          <w:tcPr>
            <w:tcW w:w="57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9"/>
              <w:spacing w:line="360" w:lineRule="auto"/>
              <w:jc w:val="center"/>
              <w:rPr>
                <w:rStyle w:val="63"/>
                <w:rFonts w:asciiTheme="minorEastAsia" w:hAnsiTheme="minorEastAsia" w:eastAsiaTheme="minorEastAsia"/>
                <w:szCs w:val="21"/>
              </w:rPr>
            </w:pPr>
            <w:r>
              <w:rPr>
                <w:rStyle w:val="63"/>
                <w:rFonts w:asciiTheme="minorEastAsia" w:hAnsiTheme="minorEastAsia" w:eastAsiaTheme="minorEastAsia"/>
                <w:szCs w:val="21"/>
              </w:rPr>
              <w:t>34</w:t>
            </w: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9"/>
              <w:spacing w:line="360" w:lineRule="auto"/>
              <w:jc w:val="center"/>
              <w:rPr>
                <w:rStyle w:val="63"/>
                <w:rFonts w:asciiTheme="minorEastAsia" w:hAnsiTheme="minorEastAsia" w:eastAsiaTheme="minorEastAsia"/>
                <w:szCs w:val="21"/>
              </w:rPr>
            </w:pPr>
            <w:r>
              <w:rPr>
                <w:rStyle w:val="63"/>
                <w:rFonts w:hint="eastAsia" w:asciiTheme="minorEastAsia" w:hAnsiTheme="minorEastAsia" w:eastAsiaTheme="minorEastAsia"/>
                <w:szCs w:val="21"/>
              </w:rPr>
              <w:t>其他</w:t>
            </w:r>
          </w:p>
        </w:tc>
        <w:tc>
          <w:tcPr>
            <w:tcW w:w="7253" w:type="dxa"/>
            <w:tcBorders>
              <w:top w:val="single" w:color="auto" w:sz="4" w:space="0"/>
              <w:left w:val="nil"/>
              <w:bottom w:val="single" w:color="auto" w:sz="4" w:space="0"/>
              <w:right w:val="single" w:color="auto" w:sz="4" w:space="0"/>
            </w:tcBorders>
            <w:shd w:val="clear" w:color="auto" w:fill="auto"/>
            <w:vAlign w:val="center"/>
          </w:tcPr>
          <w:p>
            <w:pPr>
              <w:pStyle w:val="69"/>
              <w:spacing w:line="360" w:lineRule="auto"/>
              <w:ind w:left="216" w:leftChars="103" w:firstLine="0" w:firstLineChars="0"/>
              <w:rPr>
                <w:rStyle w:val="63"/>
                <w:rFonts w:asciiTheme="minorEastAsia" w:hAnsiTheme="minorEastAsia" w:eastAsiaTheme="minorEastAsia"/>
                <w:szCs w:val="21"/>
              </w:rPr>
            </w:pPr>
            <w:r>
              <w:rPr>
                <w:rStyle w:val="63"/>
                <w:rFonts w:hint="eastAsia" w:asciiTheme="minorEastAsia" w:hAnsiTheme="minorEastAsia" w:eastAsiaTheme="minorEastAsia"/>
                <w:szCs w:val="21"/>
              </w:rPr>
              <w:t>一、</w:t>
            </w:r>
            <w:r>
              <w:rPr>
                <w:rStyle w:val="63"/>
                <w:rFonts w:hint="eastAsia" w:asciiTheme="minorEastAsia" w:hAnsiTheme="minorEastAsia" w:eastAsiaTheme="minorEastAsia"/>
                <w:szCs w:val="21"/>
              </w:rPr>
              <w:tab/>
            </w:r>
            <w:r>
              <w:rPr>
                <w:rStyle w:val="63"/>
                <w:rFonts w:hint="eastAsia" w:asciiTheme="minorEastAsia" w:hAnsiTheme="minorEastAsia" w:eastAsiaTheme="minorEastAsia"/>
                <w:szCs w:val="21"/>
              </w:rPr>
              <w:t>投标人报价低于最高限价60%的，须在投标文件中说明报价理由。</w:t>
            </w:r>
          </w:p>
          <w:p>
            <w:pPr>
              <w:pStyle w:val="69"/>
              <w:spacing w:line="360" w:lineRule="auto"/>
              <w:ind w:left="216" w:leftChars="103" w:firstLine="0" w:firstLineChars="0"/>
              <w:rPr>
                <w:rStyle w:val="63"/>
                <w:rFonts w:asciiTheme="minorEastAsia" w:hAnsiTheme="minorEastAsia" w:eastAsiaTheme="minorEastAsia"/>
                <w:szCs w:val="21"/>
              </w:rPr>
            </w:pPr>
            <w:r>
              <w:rPr>
                <w:rStyle w:val="63"/>
                <w:rFonts w:hint="eastAsia" w:asciiTheme="minorEastAsia" w:hAnsiTheme="minorEastAsia" w:eastAsiaTheme="minorEastAsia"/>
                <w:szCs w:val="21"/>
              </w:rPr>
              <w:t>二、</w:t>
            </w:r>
            <w:r>
              <w:rPr>
                <w:rStyle w:val="63"/>
                <w:rFonts w:hint="eastAsia" w:asciiTheme="minorEastAsia" w:hAnsiTheme="minorEastAsia" w:eastAsiaTheme="minorEastAsia"/>
                <w:szCs w:val="21"/>
              </w:rPr>
              <w:tab/>
            </w:r>
            <w:r>
              <w:rPr>
                <w:rStyle w:val="63"/>
                <w:rFonts w:hint="eastAsia" w:asciiTheme="minorEastAsia" w:hAnsiTheme="minorEastAsia" w:eastAsiaTheme="minorEastAsia"/>
                <w:szCs w:val="21"/>
              </w:rPr>
              <w:t xml:space="preserve">投标人的报价明显低于其他通过符合性审查投标人的报价，有可能影响产品质量或者不能诚信履约的，应当按评标委员会的要求，在评标现场合理的时间内提供书面说明，必要时提交相关证明材料；投标人不能证明其报价合理性的，将被作为无效投标处理。 </w:t>
            </w:r>
          </w:p>
          <w:p>
            <w:pPr>
              <w:pStyle w:val="69"/>
              <w:spacing w:line="360" w:lineRule="auto"/>
              <w:ind w:left="216" w:leftChars="103" w:firstLine="0" w:firstLineChars="0"/>
              <w:rPr>
                <w:rStyle w:val="63"/>
                <w:rFonts w:asciiTheme="minorEastAsia" w:hAnsiTheme="minorEastAsia" w:eastAsiaTheme="minorEastAsia"/>
                <w:szCs w:val="21"/>
              </w:rPr>
            </w:pPr>
            <w:r>
              <w:rPr>
                <w:rStyle w:val="63"/>
                <w:rFonts w:hint="eastAsia" w:asciiTheme="minorEastAsia" w:hAnsiTheme="minorEastAsia" w:eastAsiaTheme="minorEastAsia"/>
                <w:szCs w:val="21"/>
              </w:rPr>
              <w:t>三、</w:t>
            </w:r>
            <w:r>
              <w:rPr>
                <w:rStyle w:val="63"/>
                <w:rFonts w:hint="eastAsia" w:asciiTheme="minorEastAsia" w:hAnsiTheme="minorEastAsia" w:eastAsiaTheme="minorEastAsia"/>
                <w:szCs w:val="21"/>
              </w:rPr>
              <w:tab/>
            </w:r>
            <w:r>
              <w:rPr>
                <w:rStyle w:val="63"/>
                <w:rFonts w:hint="eastAsia" w:asciiTheme="minorEastAsia" w:hAnsiTheme="minorEastAsia" w:eastAsiaTheme="minorEastAsia"/>
                <w:szCs w:val="21"/>
              </w:rPr>
              <w:t>对可接受分支机构投标的项目，分支机构投标的，须提供分支机构的营业执照（执业许可证）扫描件及总公司（总所）出具给分支机构的授权书，授权书须加盖总公司（总所）公章。总公司（总所）可就本项目或此类项目在一定范围或时间内出具授权书。已由总公司（总所）授权的，总公司（总所）取得的相关资质证书对分支机构有效，法律法规或者行业另有规定的除外。</w:t>
            </w:r>
          </w:p>
          <w:p>
            <w:pPr>
              <w:pStyle w:val="69"/>
              <w:spacing w:line="360" w:lineRule="auto"/>
              <w:ind w:left="216" w:leftChars="103" w:firstLine="0" w:firstLineChars="0"/>
              <w:rPr>
                <w:rStyle w:val="63"/>
                <w:rFonts w:asciiTheme="minorEastAsia" w:hAnsiTheme="minorEastAsia" w:eastAsiaTheme="minorEastAsia"/>
                <w:szCs w:val="21"/>
              </w:rPr>
            </w:pPr>
            <w:r>
              <w:rPr>
                <w:rStyle w:val="63"/>
                <w:rFonts w:hint="eastAsia" w:asciiTheme="minorEastAsia" w:hAnsiTheme="minorEastAsia" w:eastAsiaTheme="minorEastAsia"/>
                <w:szCs w:val="21"/>
              </w:rPr>
              <w:t>四、</w:t>
            </w:r>
            <w:r>
              <w:rPr>
                <w:rStyle w:val="63"/>
                <w:rFonts w:hint="eastAsia" w:asciiTheme="minorEastAsia" w:hAnsiTheme="minorEastAsia" w:eastAsiaTheme="minorEastAsia"/>
                <w:szCs w:val="21"/>
              </w:rPr>
              <w:tab/>
            </w:r>
            <w:r>
              <w:rPr>
                <w:rStyle w:val="63"/>
                <w:rFonts w:hint="eastAsia" w:asciiTheme="minorEastAsia" w:hAnsiTheme="minorEastAsia" w:eastAsiaTheme="minorEastAsia"/>
                <w:szCs w:val="21"/>
              </w:rPr>
              <w:t>供应商一旦依法被确认为中标人，其投标文件中的相关内容（主要中标标的的名称、规格型号、数量、单价、服务要求、小微企业等），将会随中标结果公告一并发布在采购信息发布网上，接受社会监督。</w:t>
            </w:r>
          </w:p>
          <w:p>
            <w:pPr>
              <w:pStyle w:val="69"/>
              <w:spacing w:line="360" w:lineRule="auto"/>
              <w:ind w:left="216" w:leftChars="103" w:firstLine="0" w:firstLineChars="0"/>
              <w:rPr>
                <w:rStyle w:val="63"/>
                <w:rFonts w:asciiTheme="minorEastAsia" w:hAnsiTheme="minorEastAsia" w:eastAsiaTheme="minorEastAsia"/>
                <w:szCs w:val="21"/>
              </w:rPr>
            </w:pPr>
            <w:r>
              <w:rPr>
                <w:rStyle w:val="63"/>
                <w:rFonts w:hint="eastAsia" w:asciiTheme="minorEastAsia" w:hAnsiTheme="minorEastAsia" w:eastAsiaTheme="minorEastAsia"/>
                <w:szCs w:val="21"/>
              </w:rPr>
              <w:t>五、</w:t>
            </w:r>
            <w:r>
              <w:rPr>
                <w:rStyle w:val="63"/>
                <w:rFonts w:hint="eastAsia" w:asciiTheme="minorEastAsia" w:hAnsiTheme="minorEastAsia" w:eastAsiaTheme="minorEastAsia"/>
                <w:szCs w:val="21"/>
              </w:rPr>
              <w:tab/>
            </w:r>
            <w:r>
              <w:rPr>
                <w:rStyle w:val="63"/>
                <w:rFonts w:hint="eastAsia" w:asciiTheme="minorEastAsia" w:hAnsiTheme="minorEastAsia" w:eastAsiaTheme="minorEastAsia"/>
                <w:szCs w:val="21"/>
              </w:rPr>
              <w:t>采购代理机构不对供应商报名时提交的相关资料的真实性负责，如供应商发现相关资料被盗用或复制，应遵循法律途径解决，追究侵权者责任。</w:t>
            </w:r>
          </w:p>
          <w:p>
            <w:pPr>
              <w:pStyle w:val="69"/>
              <w:spacing w:line="360" w:lineRule="auto"/>
              <w:ind w:left="216" w:leftChars="103" w:firstLine="0" w:firstLineChars="0"/>
              <w:rPr>
                <w:rStyle w:val="63"/>
                <w:rFonts w:asciiTheme="minorEastAsia" w:hAnsiTheme="minorEastAsia" w:eastAsiaTheme="minorEastAsia"/>
                <w:szCs w:val="21"/>
              </w:rPr>
            </w:pPr>
            <w:r>
              <w:rPr>
                <w:rStyle w:val="63"/>
                <w:rFonts w:hint="eastAsia" w:asciiTheme="minorEastAsia" w:hAnsiTheme="minorEastAsia" w:eastAsiaTheme="minorEastAsia"/>
                <w:szCs w:val="21"/>
              </w:rPr>
              <w:t>（本提示内容非招标文件的组成部分，仅为善意提醒。如有不一致，以招标文件为准。）</w:t>
            </w:r>
          </w:p>
        </w:tc>
      </w:tr>
      <w:tr>
        <w:tblPrEx>
          <w:tblCellMar>
            <w:top w:w="0" w:type="dxa"/>
            <w:left w:w="0" w:type="dxa"/>
            <w:bottom w:w="0" w:type="dxa"/>
            <w:right w:w="0" w:type="dxa"/>
          </w:tblCellMar>
        </w:tblPrEx>
        <w:trPr>
          <w:trHeight w:val="20" w:hRule="atLeast"/>
          <w:jc w:val="center"/>
        </w:trPr>
        <w:tc>
          <w:tcPr>
            <w:tcW w:w="908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Style w:val="3"/>
              <w:jc w:val="left"/>
              <w:rPr>
                <w:rStyle w:val="63"/>
                <w:rFonts w:asciiTheme="minorEastAsia" w:hAnsiTheme="minorEastAsia" w:eastAsiaTheme="minorEastAsia"/>
                <w:szCs w:val="21"/>
              </w:rPr>
            </w:pPr>
            <w:r>
              <w:rPr>
                <w:rFonts w:hint="eastAsia" w:cs="仿宋_GB2312" w:asciiTheme="minorEastAsia" w:hAnsiTheme="minorEastAsia" w:eastAsiaTheme="minorEastAsia"/>
                <w:bCs w:val="0"/>
                <w:kern w:val="2"/>
                <w:sz w:val="21"/>
                <w:szCs w:val="21"/>
              </w:rPr>
              <w:t>注：投标人必须认真阅读招标文件中所有的事项、格式、条款和采购人需求等。投标人没有按照采购文件要求提交全部资料，或者投标文件没有对采购文件在各方面都做出实质性响应是投标人的风险，并可能导致其投标无效或被拒绝。</w:t>
            </w:r>
          </w:p>
        </w:tc>
      </w:tr>
    </w:tbl>
    <w:p>
      <w:pPr>
        <w:pStyle w:val="3"/>
        <w:rPr>
          <w:rFonts w:asciiTheme="minorEastAsia" w:hAnsiTheme="minorEastAsia" w:eastAsiaTheme="minorEastAsia"/>
        </w:rPr>
      </w:pPr>
      <w:bookmarkStart w:id="39" w:name="_Toc41839715"/>
      <w:r>
        <w:rPr>
          <w:rFonts w:hint="eastAsia" w:asciiTheme="minorEastAsia" w:hAnsiTheme="minorEastAsia" w:eastAsiaTheme="minorEastAsia"/>
        </w:rPr>
        <w:t>第一部分  专用部分</w:t>
      </w:r>
      <w:bookmarkEnd w:id="0"/>
      <w:bookmarkEnd w:id="1"/>
      <w:bookmarkEnd w:id="2"/>
      <w:bookmarkEnd w:id="3"/>
      <w:bookmarkEnd w:id="39"/>
    </w:p>
    <w:p>
      <w:pPr>
        <w:pStyle w:val="4"/>
        <w:rPr>
          <w:rFonts w:asciiTheme="minorEastAsia" w:hAnsiTheme="minorEastAsia" w:eastAsiaTheme="minorEastAsia"/>
        </w:rPr>
      </w:pPr>
      <w:bookmarkStart w:id="40" w:name="_Toc406672381"/>
      <w:bookmarkStart w:id="41" w:name="_Toc406670711"/>
      <w:bookmarkStart w:id="42" w:name="_Toc406671083"/>
      <w:bookmarkStart w:id="43" w:name="_Toc406671675"/>
      <w:bookmarkStart w:id="44" w:name="_Toc41839716"/>
      <w:r>
        <w:rPr>
          <w:rFonts w:hint="eastAsia" w:asciiTheme="minorEastAsia" w:hAnsiTheme="minorEastAsia" w:eastAsiaTheme="minorEastAsia"/>
        </w:rPr>
        <w:t>第一章　采购范围</w:t>
      </w:r>
      <w:bookmarkEnd w:id="40"/>
      <w:bookmarkEnd w:id="41"/>
      <w:bookmarkEnd w:id="42"/>
      <w:bookmarkEnd w:id="43"/>
      <w:bookmarkEnd w:id="44"/>
    </w:p>
    <w:p>
      <w:pPr>
        <w:pStyle w:val="5"/>
        <w:rPr>
          <w:rFonts w:asciiTheme="minorEastAsia" w:hAnsiTheme="minorEastAsia" w:eastAsiaTheme="minorEastAsia"/>
        </w:rPr>
      </w:pPr>
      <w:bookmarkStart w:id="45" w:name="_Toc406671084"/>
      <w:bookmarkStart w:id="46" w:name="_Toc406672382"/>
      <w:bookmarkStart w:id="47" w:name="_Toc406670712"/>
      <w:bookmarkStart w:id="48" w:name="_Toc41839717"/>
      <w:bookmarkStart w:id="49" w:name="_Toc406671676"/>
      <w:r>
        <w:rPr>
          <w:rFonts w:hint="eastAsia" w:asciiTheme="minorEastAsia" w:hAnsiTheme="minorEastAsia" w:eastAsiaTheme="minorEastAsia"/>
        </w:rPr>
        <w:t>第一节  采购项目概述</w:t>
      </w:r>
      <w:bookmarkEnd w:id="45"/>
      <w:bookmarkEnd w:id="46"/>
      <w:bookmarkEnd w:id="47"/>
      <w:bookmarkEnd w:id="48"/>
      <w:bookmarkEnd w:id="49"/>
    </w:p>
    <w:p>
      <w:pPr>
        <w:pStyle w:val="58"/>
        <w:spacing w:line="360" w:lineRule="auto"/>
        <w:rPr>
          <w:rFonts w:ascii="宋体" w:hAnsi="宋体"/>
        </w:rPr>
      </w:pPr>
      <w:bookmarkStart w:id="50" w:name="_Toc406670713"/>
      <w:r>
        <w:rPr>
          <w:rFonts w:hint="eastAsia" w:ascii="宋体" w:hAnsi="宋体"/>
        </w:rPr>
        <w:t>一、项目概述</w:t>
      </w:r>
      <w:bookmarkEnd w:id="50"/>
    </w:p>
    <w:p>
      <w:pPr>
        <w:pStyle w:val="58"/>
        <w:spacing w:line="360" w:lineRule="auto"/>
        <w:rPr>
          <w:rFonts w:ascii="宋体" w:hAnsi="宋体"/>
        </w:rPr>
      </w:pPr>
      <w:bookmarkStart w:id="51" w:name="_Toc406670714"/>
      <w:bookmarkStart w:id="52" w:name="_Toc406671085"/>
      <w:r>
        <w:rPr>
          <w:rFonts w:hint="eastAsia" w:ascii="宋体" w:hAnsi="宋体"/>
        </w:rPr>
        <w:t>新疆维吾尔自治区第八人民医院2022年保洁服务项目的潜在投标人应在（新疆乌鲁木齐高新技术产业开发区（新市区）鲤鱼山北路199号集电港A座511室）获取招标文件，并于2021年12月6日16点00分（北京时间）前递交投标文件。</w:t>
      </w:r>
    </w:p>
    <w:p>
      <w:pPr>
        <w:pStyle w:val="58"/>
        <w:spacing w:line="360" w:lineRule="auto"/>
        <w:rPr>
          <w:rFonts w:ascii="宋体" w:hAnsi="宋体"/>
        </w:rPr>
      </w:pPr>
      <w:r>
        <w:rPr>
          <w:rFonts w:hint="eastAsia" w:ascii="宋体" w:hAnsi="宋体"/>
        </w:rPr>
        <w:t>二、</w:t>
      </w:r>
      <w:bookmarkEnd w:id="51"/>
      <w:bookmarkEnd w:id="52"/>
      <w:r>
        <w:rPr>
          <w:rFonts w:hint="eastAsia" w:ascii="宋体" w:hAnsi="宋体"/>
        </w:rPr>
        <w:t>采购预算：</w:t>
      </w:r>
      <w:r>
        <w:rPr>
          <w:rFonts w:ascii="宋体" w:hAnsi="宋体"/>
        </w:rPr>
        <w:t>130</w:t>
      </w:r>
      <w:r>
        <w:rPr>
          <w:rFonts w:hint="eastAsia" w:ascii="宋体" w:hAnsi="宋体"/>
        </w:rPr>
        <w:t>万元；</w:t>
      </w:r>
    </w:p>
    <w:p>
      <w:pPr>
        <w:pStyle w:val="58"/>
        <w:spacing w:line="360" w:lineRule="auto"/>
        <w:rPr>
          <w:rFonts w:ascii="宋体" w:hAnsi="宋体"/>
        </w:rPr>
      </w:pPr>
      <w:bookmarkStart w:id="53" w:name="_Toc406670715"/>
      <w:bookmarkStart w:id="54" w:name="_Toc406671086"/>
      <w:r>
        <w:rPr>
          <w:rFonts w:hint="eastAsia" w:ascii="宋体" w:hAnsi="宋体"/>
        </w:rPr>
        <w:t>三、招标文件解释权</w:t>
      </w:r>
    </w:p>
    <w:p>
      <w:pPr>
        <w:pStyle w:val="58"/>
        <w:spacing w:line="360" w:lineRule="auto"/>
        <w:rPr>
          <w:rFonts w:ascii="宋体" w:hAnsi="宋体"/>
        </w:rPr>
      </w:pPr>
      <w:r>
        <w:rPr>
          <w:rFonts w:hint="eastAsia" w:ascii="宋体" w:hAnsi="宋体"/>
        </w:rPr>
        <w:t>本项目招标文件的最终解释权归代理机构。</w:t>
      </w:r>
    </w:p>
    <w:p>
      <w:pPr>
        <w:pStyle w:val="58"/>
        <w:spacing w:line="360" w:lineRule="auto"/>
        <w:rPr>
          <w:rFonts w:ascii="宋体" w:hAnsi="宋体"/>
        </w:rPr>
      </w:pPr>
      <w:r>
        <w:rPr>
          <w:rFonts w:hint="eastAsia" w:ascii="宋体" w:hAnsi="宋体"/>
        </w:rPr>
        <w:t>四、采 购 人</w:t>
      </w:r>
      <w:bookmarkEnd w:id="53"/>
      <w:bookmarkEnd w:id="54"/>
    </w:p>
    <w:p>
      <w:pPr>
        <w:pStyle w:val="58"/>
        <w:spacing w:line="360" w:lineRule="auto"/>
        <w:rPr>
          <w:rFonts w:ascii="宋体" w:hAnsi="宋体"/>
        </w:rPr>
      </w:pPr>
      <w:bookmarkStart w:id="55" w:name="_Toc406671677"/>
      <w:bookmarkStart w:id="56" w:name="_Toc406671087"/>
      <w:bookmarkStart w:id="57" w:name="_Toc406670716"/>
      <w:r>
        <w:rPr>
          <w:rFonts w:hint="eastAsia" w:ascii="宋体" w:hAnsi="宋体"/>
        </w:rPr>
        <w:t>名 称：新疆维吾尔自治区第八人民医院　　　　　　　　　　　　</w:t>
      </w:r>
    </w:p>
    <w:p>
      <w:pPr>
        <w:pStyle w:val="58"/>
        <w:spacing w:line="360" w:lineRule="auto"/>
        <w:rPr>
          <w:rFonts w:ascii="宋体" w:hAnsi="宋体"/>
        </w:rPr>
      </w:pPr>
      <w:r>
        <w:rPr>
          <w:rFonts w:hint="eastAsia" w:ascii="宋体" w:hAnsi="宋体"/>
        </w:rPr>
        <w:t>地址：新疆维吾尔自治区乌鲁木齐市沙依巴克区友好北路789号　</w:t>
      </w:r>
    </w:p>
    <w:p>
      <w:pPr>
        <w:pStyle w:val="58"/>
        <w:spacing w:line="360" w:lineRule="auto"/>
        <w:rPr>
          <w:rFonts w:ascii="宋体" w:hAnsi="宋体"/>
        </w:rPr>
      </w:pPr>
      <w:r>
        <w:rPr>
          <w:rFonts w:hint="eastAsia" w:ascii="宋体" w:hAnsi="宋体"/>
        </w:rPr>
        <w:t>联系人：陈峰　　　　　　　　　　　</w:t>
      </w:r>
    </w:p>
    <w:p>
      <w:pPr>
        <w:pStyle w:val="58"/>
        <w:spacing w:line="360" w:lineRule="auto"/>
        <w:rPr>
          <w:rFonts w:ascii="宋体" w:hAnsi="宋体"/>
        </w:rPr>
      </w:pPr>
      <w:r>
        <w:rPr>
          <w:rFonts w:hint="eastAsia" w:ascii="宋体" w:hAnsi="宋体"/>
        </w:rPr>
        <w:t>联系方式：13079996688</w:t>
      </w:r>
    </w:p>
    <w:p>
      <w:pPr>
        <w:pStyle w:val="58"/>
        <w:spacing w:line="360" w:lineRule="auto"/>
        <w:rPr>
          <w:rFonts w:ascii="宋体" w:hAnsi="宋体"/>
        </w:rPr>
      </w:pPr>
      <w:r>
        <w:rPr>
          <w:rFonts w:hint="eastAsia" w:ascii="宋体" w:hAnsi="宋体"/>
        </w:rPr>
        <w:t>五、代理机构</w:t>
      </w:r>
      <w:bookmarkEnd w:id="55"/>
      <w:bookmarkEnd w:id="56"/>
      <w:bookmarkEnd w:id="57"/>
    </w:p>
    <w:p>
      <w:pPr>
        <w:pStyle w:val="58"/>
        <w:spacing w:line="360" w:lineRule="auto"/>
        <w:rPr>
          <w:rFonts w:ascii="宋体" w:hAnsi="宋体"/>
        </w:rPr>
      </w:pPr>
      <w:bookmarkStart w:id="58" w:name="_Toc406671088"/>
      <w:bookmarkStart w:id="59" w:name="_Toc406671678"/>
      <w:bookmarkStart w:id="60" w:name="_Toc406672383"/>
      <w:bookmarkStart w:id="61" w:name="_Toc406670717"/>
      <w:r>
        <w:rPr>
          <w:rFonts w:hint="eastAsia" w:ascii="宋体" w:hAnsi="宋体"/>
        </w:rPr>
        <w:t xml:space="preserve">名称：新疆正禾招投标有限公司 </w:t>
      </w:r>
    </w:p>
    <w:p>
      <w:pPr>
        <w:pStyle w:val="58"/>
        <w:spacing w:line="360" w:lineRule="auto"/>
        <w:rPr>
          <w:rFonts w:ascii="宋体" w:hAnsi="宋体"/>
        </w:rPr>
      </w:pPr>
      <w:r>
        <w:rPr>
          <w:rFonts w:hint="eastAsia" w:ascii="宋体" w:hAnsi="宋体"/>
        </w:rPr>
        <w:t>地址：新疆乌鲁木齐高新技术产业开发区（新市区）鲤鱼山北路199号集电港A座511室　</w:t>
      </w:r>
    </w:p>
    <w:p>
      <w:pPr>
        <w:pStyle w:val="58"/>
        <w:spacing w:line="360" w:lineRule="auto"/>
        <w:rPr>
          <w:rFonts w:ascii="宋体" w:hAnsi="宋体"/>
        </w:rPr>
      </w:pPr>
      <w:r>
        <w:rPr>
          <w:rFonts w:hint="eastAsia" w:ascii="宋体" w:hAnsi="宋体"/>
        </w:rPr>
        <w:t>联系人：许光辉，杨慧　　　　　　　　　　</w:t>
      </w:r>
    </w:p>
    <w:p>
      <w:pPr>
        <w:pStyle w:val="58"/>
        <w:spacing w:line="360" w:lineRule="auto"/>
        <w:rPr>
          <w:rFonts w:ascii="宋体" w:hAnsi="宋体"/>
        </w:rPr>
      </w:pPr>
      <w:r>
        <w:rPr>
          <w:rFonts w:hint="eastAsia" w:ascii="宋体" w:hAnsi="宋体"/>
        </w:rPr>
        <w:t>联系方式：0991-6660570，18129442751</w:t>
      </w:r>
    </w:p>
    <w:p>
      <w:pPr>
        <w:pStyle w:val="58"/>
        <w:spacing w:line="360" w:lineRule="auto"/>
        <w:rPr>
          <w:rFonts w:ascii="宋体" w:hAnsi="宋体"/>
        </w:rPr>
      </w:pPr>
      <w:r>
        <w:rPr>
          <w:rFonts w:hint="eastAsia" w:ascii="宋体" w:hAnsi="宋体"/>
        </w:rPr>
        <w:t>邮箱号：zh6660570@qq.com　　</w:t>
      </w:r>
    </w:p>
    <w:p>
      <w:pPr>
        <w:pStyle w:val="58"/>
        <w:spacing w:line="360" w:lineRule="auto"/>
        <w:rPr>
          <w:rFonts w:ascii="宋体" w:hAnsi="宋体"/>
        </w:rPr>
      </w:pPr>
      <w:r>
        <w:rPr>
          <w:rFonts w:hint="eastAsia" w:ascii="宋体" w:hAnsi="宋体"/>
        </w:rPr>
        <w:t>六、财政监督：</w:t>
      </w:r>
    </w:p>
    <w:p>
      <w:pPr>
        <w:pStyle w:val="58"/>
        <w:spacing w:line="360" w:lineRule="auto"/>
        <w:rPr>
          <w:rFonts w:ascii="宋体" w:hAnsi="宋体"/>
        </w:rPr>
      </w:pPr>
      <w:r>
        <w:rPr>
          <w:rFonts w:hint="eastAsia" w:ascii="宋体" w:hAnsi="宋体"/>
        </w:rPr>
        <w:t>监督部门：新疆维吾尔自治区财政厅采购管理办公室</w:t>
      </w:r>
    </w:p>
    <w:p>
      <w:pPr>
        <w:pStyle w:val="58"/>
        <w:spacing w:line="360" w:lineRule="auto"/>
        <w:rPr>
          <w:rFonts w:ascii="宋体" w:hAnsi="宋体"/>
        </w:rPr>
      </w:pPr>
      <w:r>
        <w:rPr>
          <w:rFonts w:hint="eastAsia" w:ascii="宋体" w:hAnsi="宋体"/>
        </w:rPr>
        <w:t>监督电话：0991-2359482</w:t>
      </w:r>
    </w:p>
    <w:p>
      <w:pPr>
        <w:pStyle w:val="58"/>
        <w:spacing w:line="360" w:lineRule="auto"/>
        <w:rPr>
          <w:rFonts w:ascii="宋体" w:hAnsi="宋体"/>
        </w:rPr>
      </w:pPr>
      <w:r>
        <w:rPr>
          <w:rFonts w:hint="eastAsia" w:ascii="宋体" w:hAnsi="宋体"/>
        </w:rPr>
        <w:t>详细地址：乌鲁木齐市天山区明德路16号</w:t>
      </w:r>
    </w:p>
    <w:p>
      <w:pPr>
        <w:pStyle w:val="5"/>
        <w:spacing w:line="480" w:lineRule="auto"/>
        <w:rPr>
          <w:rFonts w:asciiTheme="minorEastAsia" w:hAnsiTheme="minorEastAsia" w:eastAsiaTheme="minorEastAsia"/>
        </w:rPr>
      </w:pPr>
      <w:bookmarkStart w:id="62" w:name="_Toc41839718"/>
      <w:r>
        <w:rPr>
          <w:rFonts w:hint="eastAsia" w:asciiTheme="minorEastAsia" w:hAnsiTheme="minorEastAsia" w:eastAsiaTheme="minorEastAsia"/>
        </w:rPr>
        <w:t>第二节  服务要求</w:t>
      </w:r>
      <w:bookmarkEnd w:id="58"/>
      <w:bookmarkEnd w:id="59"/>
      <w:bookmarkEnd w:id="60"/>
      <w:bookmarkEnd w:id="61"/>
      <w:bookmarkEnd w:id="62"/>
    </w:p>
    <w:p>
      <w:pPr>
        <w:pStyle w:val="58"/>
        <w:spacing w:line="360" w:lineRule="auto"/>
        <w:rPr>
          <w:rFonts w:ascii="宋体" w:hAnsi="宋体"/>
        </w:rPr>
      </w:pPr>
      <w:bookmarkStart w:id="63" w:name="_Toc406671091"/>
      <w:bookmarkStart w:id="64" w:name="_Toc41839719"/>
      <w:bookmarkStart w:id="65" w:name="_Toc406671679"/>
      <w:bookmarkStart w:id="66" w:name="_Toc406670720"/>
      <w:bookmarkStart w:id="67" w:name="_Toc406672384"/>
      <w:r>
        <w:rPr>
          <w:rFonts w:hint="eastAsia" w:ascii="宋体" w:hAnsi="宋体"/>
        </w:rPr>
        <w:t>一、服务范围：新疆维吾尔自治区第八人民医院2022年保洁服务项目，包括医院室内、室外、绿化和日常保洁。</w:t>
      </w:r>
    </w:p>
    <w:p>
      <w:pPr>
        <w:pStyle w:val="58"/>
        <w:spacing w:line="360" w:lineRule="auto"/>
        <w:rPr>
          <w:rFonts w:ascii="宋体" w:hAnsi="宋体"/>
        </w:rPr>
      </w:pPr>
      <w:r>
        <w:rPr>
          <w:rFonts w:hint="eastAsia" w:ascii="宋体" w:hAnsi="宋体"/>
        </w:rPr>
        <w:t>二、服务须满足的规范、标准：满足国家标准、行业要求，及招标人需求。</w:t>
      </w:r>
    </w:p>
    <w:p>
      <w:pPr>
        <w:pStyle w:val="5"/>
        <w:spacing w:line="480" w:lineRule="auto"/>
        <w:rPr>
          <w:rFonts w:asciiTheme="minorEastAsia" w:hAnsiTheme="minorEastAsia" w:eastAsiaTheme="minorEastAsia"/>
        </w:rPr>
      </w:pPr>
      <w:r>
        <w:rPr>
          <w:rFonts w:hint="eastAsia" w:asciiTheme="minorEastAsia" w:hAnsiTheme="minorEastAsia" w:eastAsiaTheme="minorEastAsia"/>
        </w:rPr>
        <w:t>第三节  供应商资格条件</w:t>
      </w:r>
      <w:bookmarkEnd w:id="63"/>
      <w:bookmarkEnd w:id="64"/>
      <w:bookmarkEnd w:id="65"/>
      <w:bookmarkEnd w:id="66"/>
      <w:bookmarkEnd w:id="67"/>
    </w:p>
    <w:p>
      <w:pPr>
        <w:pStyle w:val="58"/>
        <w:spacing w:line="360" w:lineRule="auto"/>
        <w:rPr>
          <w:rFonts w:ascii="宋体" w:hAnsi="宋体"/>
        </w:rPr>
      </w:pPr>
      <w:r>
        <w:rPr>
          <w:rFonts w:hint="eastAsia" w:ascii="宋体" w:hAnsi="宋体"/>
        </w:rPr>
        <w:t>本项目供应商资格条件要求如下：</w:t>
      </w:r>
    </w:p>
    <w:p>
      <w:pPr>
        <w:pStyle w:val="58"/>
        <w:spacing w:line="360" w:lineRule="auto"/>
        <w:rPr>
          <w:rFonts w:ascii="宋体" w:hAnsi="宋体"/>
        </w:rPr>
      </w:pPr>
      <w:r>
        <w:rPr>
          <w:rFonts w:hint="eastAsia" w:ascii="宋体" w:hAnsi="宋体"/>
        </w:rPr>
        <w:t>（一）符合政府采购法第二十二条规定，提供政府采购法实施条例第十七条规定资料。</w:t>
      </w:r>
    </w:p>
    <w:p>
      <w:pPr>
        <w:pStyle w:val="58"/>
        <w:spacing w:line="360" w:lineRule="auto"/>
        <w:rPr>
          <w:rFonts w:ascii="宋体" w:hAnsi="宋体"/>
        </w:rPr>
      </w:pPr>
      <w:r>
        <w:rPr>
          <w:rFonts w:hint="eastAsia" w:ascii="宋体" w:hAnsi="宋体"/>
        </w:rPr>
        <w:t>1.具有独立承担民事责任的能力：提供法人或其他组织的营业执照等证明文件，或自然人身份证明；</w:t>
      </w:r>
    </w:p>
    <w:p>
      <w:pPr>
        <w:pStyle w:val="58"/>
        <w:spacing w:line="360" w:lineRule="auto"/>
        <w:rPr>
          <w:rFonts w:ascii="宋体" w:hAnsi="宋体"/>
        </w:rPr>
      </w:pPr>
      <w:r>
        <w:rPr>
          <w:rFonts w:hint="eastAsia" w:ascii="宋体" w:hAnsi="宋体"/>
        </w:rPr>
        <w:t>2.具有良好的商业信誉和健全的财务会计制度：提供财务状况报告材料；</w:t>
      </w:r>
    </w:p>
    <w:p>
      <w:pPr>
        <w:pStyle w:val="58"/>
        <w:spacing w:line="360" w:lineRule="auto"/>
        <w:rPr>
          <w:rFonts w:ascii="宋体" w:hAnsi="宋体"/>
        </w:rPr>
      </w:pPr>
      <w:r>
        <w:rPr>
          <w:rFonts w:hint="eastAsia" w:ascii="宋体" w:hAnsi="宋体"/>
        </w:rPr>
        <w:t>3.具有履行合同所必须的设备和专业技术能力：提供具备履行合同所必需的设备和专业技术能力的证明材料；</w:t>
      </w:r>
    </w:p>
    <w:p>
      <w:pPr>
        <w:pStyle w:val="58"/>
        <w:spacing w:line="360" w:lineRule="auto"/>
        <w:rPr>
          <w:rFonts w:ascii="宋体" w:hAnsi="宋体"/>
        </w:rPr>
      </w:pPr>
      <w:r>
        <w:rPr>
          <w:rFonts w:hint="eastAsia" w:ascii="宋体" w:hAnsi="宋体"/>
        </w:rPr>
        <w:t>4.具有依法缴纳税收和社会保障资金的良好记录：提供依法缴纳税收和社会保障资金的相关材料；</w:t>
      </w:r>
    </w:p>
    <w:p>
      <w:pPr>
        <w:pStyle w:val="58"/>
        <w:spacing w:line="360" w:lineRule="auto"/>
        <w:rPr>
          <w:rFonts w:ascii="宋体" w:hAnsi="宋体"/>
        </w:rPr>
      </w:pPr>
      <w:r>
        <w:rPr>
          <w:rFonts w:hint="eastAsia" w:ascii="宋体" w:hAnsi="宋体"/>
        </w:rPr>
        <w:t>5.参加本次政府采购活动前三年内，在经营活动中没有违法违规记录：提供参加政府采购活动前3年内在经营活动中没有重大违法记录的书面声明；</w:t>
      </w:r>
    </w:p>
    <w:p>
      <w:pPr>
        <w:pStyle w:val="58"/>
        <w:spacing w:line="360" w:lineRule="auto"/>
        <w:rPr>
          <w:rFonts w:ascii="宋体" w:hAnsi="宋体"/>
        </w:rPr>
      </w:pPr>
      <w:r>
        <w:rPr>
          <w:rFonts w:hint="eastAsia" w:ascii="宋体" w:hAnsi="宋体"/>
        </w:rPr>
        <w:t>6.法律、行政法规规定的其他条件：提供有关证明材料。</w:t>
      </w:r>
    </w:p>
    <w:p>
      <w:pPr>
        <w:pStyle w:val="69"/>
        <w:spacing w:line="360" w:lineRule="auto"/>
        <w:rPr>
          <w:rStyle w:val="63"/>
          <w:rFonts w:asciiTheme="minorEastAsia" w:hAnsiTheme="minorEastAsia" w:eastAsiaTheme="minorEastAsia"/>
          <w:szCs w:val="21"/>
        </w:rPr>
      </w:pPr>
      <w:r>
        <w:rPr>
          <w:rFonts w:hint="eastAsia" w:ascii="宋体" w:hAnsi="宋体"/>
        </w:rPr>
        <w:t>（二）</w:t>
      </w:r>
      <w:r>
        <w:rPr>
          <w:rStyle w:val="63"/>
          <w:rFonts w:hint="eastAsia" w:asciiTheme="minorEastAsia" w:hAnsiTheme="minorEastAsia" w:eastAsiaTheme="minorEastAsia"/>
          <w:szCs w:val="21"/>
        </w:rPr>
        <w:t>采购项目需要落实的政府采购政策：《政府采购促进中小企业发展管理办法》（财库﹝2020﹞46号）、《关于促进残疾人就业政府采购政策的通知》（财库〔2017〕141号）、《关于政府采购支持监狱企业发展有关问题的通知》（财库[2014]68号）、《关于调整优化节能产品环境标志产品政府采购执行机制的通知》（财库[2019]9号）；</w:t>
      </w:r>
    </w:p>
    <w:p>
      <w:pPr>
        <w:pStyle w:val="69"/>
        <w:spacing w:line="360" w:lineRule="auto"/>
        <w:rPr>
          <w:rStyle w:val="63"/>
          <w:rFonts w:asciiTheme="minorEastAsia" w:hAnsiTheme="minorEastAsia" w:eastAsiaTheme="minorEastAsia"/>
          <w:szCs w:val="21"/>
        </w:rPr>
      </w:pPr>
      <w:r>
        <w:rPr>
          <w:rStyle w:val="63"/>
          <w:rFonts w:hint="eastAsia" w:asciiTheme="minorEastAsia" w:hAnsiTheme="minorEastAsia" w:eastAsiaTheme="minorEastAsia"/>
          <w:szCs w:val="21"/>
        </w:rPr>
        <w:t>（三）本项目的特定资格要求：</w:t>
      </w:r>
    </w:p>
    <w:p>
      <w:pPr>
        <w:pStyle w:val="58"/>
        <w:spacing w:line="360" w:lineRule="auto"/>
        <w:rPr>
          <w:rStyle w:val="63"/>
          <w:rFonts w:asciiTheme="minorEastAsia" w:hAnsiTheme="minorEastAsia" w:eastAsiaTheme="minorEastAsia"/>
        </w:rPr>
      </w:pPr>
      <w:r>
        <w:rPr>
          <w:rStyle w:val="63"/>
          <w:rFonts w:hint="eastAsia" w:asciiTheme="minorEastAsia" w:hAnsiTheme="minorEastAsia" w:eastAsiaTheme="minorEastAsia"/>
        </w:rPr>
        <w:t>投标人在“信用中国”（www.creditchina.gov.cn）未被列入重大税收违法案件当事人名单、“中国执行信息公开网”（http://zxgk.court.gov.cn/）未被列入失信被执行人、“中国政府采购网”（www.ccgp.gov.cn）网站上未被列入政府采购严重违法失信行为记录名单；</w:t>
      </w:r>
    </w:p>
    <w:p>
      <w:pPr>
        <w:spacing w:before="120" w:beforeLines="50" w:beforeAutospacing="0" w:after="120" w:afterLines="50" w:afterAutospacing="0" w:line="480" w:lineRule="auto"/>
        <w:ind w:firstLine="420" w:firstLineChars="200"/>
        <w:jc w:val="center"/>
        <w:rPr>
          <w:rFonts w:cs="仿宋_GB2312" w:asciiTheme="minorEastAsia" w:hAnsiTheme="minorEastAsia" w:eastAsiaTheme="minorEastAsia"/>
          <w:sz w:val="24"/>
        </w:rPr>
      </w:pPr>
      <w:bookmarkStart w:id="68" w:name="_Toc406671092"/>
      <w:bookmarkStart w:id="69" w:name="_Toc406672385"/>
      <w:bookmarkStart w:id="70" w:name="_Toc406670721"/>
      <w:bookmarkStart w:id="71" w:name="_Toc406671680"/>
      <w:r>
        <w:rPr>
          <w:rFonts w:asciiTheme="minorEastAsia" w:hAnsiTheme="minorEastAsia" w:eastAsiaTheme="minorEastAsia"/>
          <w:szCs w:val="21"/>
        </w:rPr>
        <w:br w:type="page"/>
      </w:r>
      <w:bookmarkStart w:id="72" w:name="_Toc41839720"/>
      <w:r>
        <w:rPr>
          <w:rFonts w:hint="eastAsia" w:asciiTheme="minorEastAsia" w:hAnsiTheme="minorEastAsia" w:eastAsiaTheme="minorEastAsia"/>
          <w:bCs/>
          <w:kern w:val="0"/>
          <w:sz w:val="28"/>
          <w:szCs w:val="32"/>
        </w:rPr>
        <w:t>第二章　采购清单、技术参数及商务要求</w:t>
      </w:r>
      <w:bookmarkEnd w:id="68"/>
      <w:bookmarkEnd w:id="69"/>
      <w:bookmarkEnd w:id="70"/>
      <w:bookmarkEnd w:id="71"/>
      <w:bookmarkEnd w:id="72"/>
    </w:p>
    <w:p>
      <w:pPr>
        <w:pStyle w:val="5"/>
        <w:rPr>
          <w:rFonts w:asciiTheme="minorEastAsia" w:hAnsiTheme="minorEastAsia" w:eastAsiaTheme="minorEastAsia"/>
        </w:rPr>
      </w:pPr>
      <w:bookmarkStart w:id="73" w:name="_Toc406671681"/>
      <w:bookmarkStart w:id="74" w:name="_Toc406672386"/>
      <w:bookmarkStart w:id="75" w:name="_Toc406670722"/>
      <w:bookmarkStart w:id="76" w:name="_Toc41839721"/>
      <w:bookmarkStart w:id="77" w:name="_Toc406671093"/>
      <w:r>
        <w:rPr>
          <w:rFonts w:hint="eastAsia" w:asciiTheme="minorEastAsia" w:hAnsiTheme="minorEastAsia" w:eastAsiaTheme="minorEastAsia"/>
        </w:rPr>
        <w:t>第一节 采购清单及技术参数</w:t>
      </w:r>
      <w:bookmarkEnd w:id="73"/>
      <w:bookmarkEnd w:id="74"/>
      <w:bookmarkEnd w:id="75"/>
      <w:bookmarkEnd w:id="76"/>
      <w:bookmarkEnd w:id="77"/>
    </w:p>
    <w:p>
      <w:pPr>
        <w:autoSpaceDE w:val="0"/>
        <w:autoSpaceDN w:val="0"/>
        <w:adjustRightInd w:val="0"/>
        <w:ind w:left="-30"/>
        <w:rPr>
          <w:rFonts w:cs="宋体" w:asciiTheme="minorEastAsia" w:hAnsiTheme="minorEastAsia" w:eastAsiaTheme="minorEastAsia"/>
          <w:szCs w:val="21"/>
        </w:rPr>
      </w:pPr>
      <w:bookmarkStart w:id="78" w:name="_Toc406671682"/>
      <w:bookmarkStart w:id="79" w:name="_Toc406670723"/>
      <w:bookmarkStart w:id="80" w:name="_Toc406672387"/>
      <w:bookmarkStart w:id="81" w:name="_Toc406671094"/>
      <w:r>
        <w:rPr>
          <w:rFonts w:hint="eastAsia" w:cs="宋体" w:asciiTheme="minorEastAsia" w:hAnsiTheme="minorEastAsia" w:eastAsiaTheme="minorEastAsia"/>
          <w:b/>
          <w:szCs w:val="21"/>
        </w:rPr>
        <w:t>一、项目概况：</w:t>
      </w:r>
      <w:r>
        <w:rPr>
          <w:rFonts w:hint="eastAsia" w:cs="宋体" w:asciiTheme="minorEastAsia" w:hAnsiTheme="minorEastAsia" w:eastAsiaTheme="minorEastAsia"/>
          <w:szCs w:val="21"/>
        </w:rPr>
        <w:t>新疆维吾尔自治区第八人民医院2022年保洁服务项目，服务内容包括医院室内、室外、绿化和日常保洁。保洁建筑面积22216.23㎡，室外保洁面积2760㎡，绿化面积4500㎡，须配备不少于24人的专职人员。</w:t>
      </w:r>
    </w:p>
    <w:p>
      <w:pPr>
        <w:autoSpaceDE w:val="0"/>
        <w:autoSpaceDN w:val="0"/>
        <w:adjustRightInd w:val="0"/>
        <w:ind w:left="-630" w:leftChars="-300" w:firstLine="447" w:firstLineChars="212"/>
        <w:rPr>
          <w:rFonts w:cs="宋体" w:asciiTheme="minorEastAsia" w:hAnsiTheme="minorEastAsia" w:eastAsiaTheme="minorEastAsia"/>
          <w:b/>
          <w:szCs w:val="21"/>
        </w:rPr>
      </w:pPr>
      <w:r>
        <w:rPr>
          <w:rFonts w:hint="eastAsia" w:cs="宋体" w:asciiTheme="minorEastAsia" w:hAnsiTheme="minorEastAsia" w:eastAsiaTheme="minorEastAsia"/>
          <w:b/>
          <w:szCs w:val="21"/>
        </w:rPr>
        <w:t>二、服务范围及内容</w:t>
      </w:r>
    </w:p>
    <w:p>
      <w:pPr>
        <w:rPr>
          <w:rFonts w:cs="宋体" w:asciiTheme="minorEastAsia" w:hAnsiTheme="minorEastAsia" w:eastAsiaTheme="minorEastAsia"/>
          <w:szCs w:val="21"/>
        </w:rPr>
      </w:pPr>
      <w:r>
        <w:rPr>
          <w:rFonts w:hint="eastAsia" w:cs="宋体" w:asciiTheme="minorEastAsia" w:hAnsiTheme="minorEastAsia" w:eastAsiaTheme="minorEastAsia"/>
          <w:b/>
          <w:bCs/>
          <w:szCs w:val="21"/>
        </w:rPr>
        <w:t>室内：</w:t>
      </w:r>
      <w:r>
        <w:rPr>
          <w:rFonts w:hint="eastAsia" w:cs="宋体" w:asciiTheme="minorEastAsia" w:hAnsiTheme="minorEastAsia" w:eastAsiaTheme="minorEastAsia"/>
          <w:szCs w:val="21"/>
        </w:rPr>
        <w:t>医院门诊楼、内科楼、外科楼、综合楼、友谊楼室内、连廊。</w:t>
      </w:r>
    </w:p>
    <w:p>
      <w:pPr>
        <w:rPr>
          <w:rFonts w:cs="宋体" w:asciiTheme="minorEastAsia" w:hAnsiTheme="minorEastAsia" w:eastAsiaTheme="minorEastAsia"/>
          <w:szCs w:val="21"/>
        </w:rPr>
      </w:pPr>
      <w:r>
        <w:rPr>
          <w:rFonts w:hint="eastAsia" w:cs="宋体" w:asciiTheme="minorEastAsia" w:hAnsiTheme="minorEastAsia" w:eastAsiaTheme="minorEastAsia"/>
          <w:b/>
          <w:bCs/>
          <w:szCs w:val="21"/>
        </w:rPr>
        <w:t>工作内容：</w:t>
      </w:r>
      <w:r>
        <w:rPr>
          <w:rFonts w:hint="eastAsia" w:cs="宋体" w:asciiTheme="minorEastAsia" w:hAnsiTheme="minorEastAsia" w:eastAsiaTheme="minorEastAsia"/>
          <w:szCs w:val="21"/>
        </w:rPr>
        <w:t>公共区域、病房、诊室及公共卫生间、楼道电梯间等地面、墙面、顶面、玻璃（玻璃一年擦洗2次）和所属范围内的台面、垃圾桶等相关部位的日常清洁、消杀工作，以及室内防滑地毯清洗工作。</w:t>
      </w:r>
    </w:p>
    <w:p>
      <w:pPr>
        <w:rPr>
          <w:rFonts w:cs="宋体" w:asciiTheme="minorEastAsia" w:hAnsiTheme="minorEastAsia" w:eastAsiaTheme="minorEastAsia"/>
          <w:szCs w:val="21"/>
        </w:rPr>
      </w:pPr>
      <w:r>
        <w:rPr>
          <w:rFonts w:hint="eastAsia" w:cs="宋体" w:asciiTheme="minorEastAsia" w:hAnsiTheme="minorEastAsia" w:eastAsiaTheme="minorEastAsia"/>
          <w:b/>
          <w:bCs/>
          <w:szCs w:val="21"/>
        </w:rPr>
        <w:t>室外：</w:t>
      </w:r>
      <w:r>
        <w:rPr>
          <w:rFonts w:hint="eastAsia" w:cs="宋体" w:asciiTheme="minorEastAsia" w:hAnsiTheme="minorEastAsia" w:eastAsiaTheme="minorEastAsia"/>
          <w:szCs w:val="21"/>
        </w:rPr>
        <w:t>院内所有室外环境及院内公共设施卫生，包括楼宇顶层天台卫生。</w:t>
      </w:r>
    </w:p>
    <w:p>
      <w:pPr>
        <w:rPr>
          <w:rFonts w:cs="宋体" w:asciiTheme="minorEastAsia" w:hAnsiTheme="minorEastAsia" w:eastAsiaTheme="minorEastAsia"/>
          <w:szCs w:val="21"/>
        </w:rPr>
      </w:pPr>
      <w:r>
        <w:rPr>
          <w:rFonts w:hint="eastAsia" w:cs="宋体" w:asciiTheme="minorEastAsia" w:hAnsiTheme="minorEastAsia" w:eastAsiaTheme="minorEastAsia"/>
          <w:b/>
          <w:bCs/>
          <w:szCs w:val="21"/>
        </w:rPr>
        <w:t>工作内容：</w:t>
      </w:r>
      <w:r>
        <w:rPr>
          <w:rFonts w:hint="eastAsia" w:cs="宋体" w:asciiTheme="minorEastAsia" w:hAnsiTheme="minorEastAsia" w:eastAsiaTheme="minorEastAsia"/>
          <w:szCs w:val="21"/>
        </w:rPr>
        <w:t>室外所有区域的环境卫生及冬季冰雪清理工作，室外防滑地毯清洗工作，以及室外所有公共设施、玻璃幕墙、玻璃屋檐的清洗工作</w:t>
      </w:r>
    </w:p>
    <w:p>
      <w:pPr>
        <w:rPr>
          <w:rFonts w:cs="宋体" w:asciiTheme="minorEastAsia" w:hAnsiTheme="minorEastAsia" w:eastAsiaTheme="minorEastAsia"/>
          <w:szCs w:val="21"/>
        </w:rPr>
      </w:pPr>
      <w:r>
        <w:rPr>
          <w:rFonts w:hint="eastAsia" w:cs="宋体" w:asciiTheme="minorEastAsia" w:hAnsiTheme="minorEastAsia" w:eastAsiaTheme="minorEastAsia"/>
          <w:szCs w:val="21"/>
        </w:rPr>
        <w:t>绿化：院内所有绿化区域</w:t>
      </w:r>
    </w:p>
    <w:p>
      <w:pPr>
        <w:rPr>
          <w:rFonts w:cs="宋体" w:asciiTheme="minorEastAsia" w:hAnsiTheme="minorEastAsia" w:eastAsiaTheme="minorEastAsia"/>
          <w:szCs w:val="21"/>
        </w:rPr>
      </w:pPr>
      <w:r>
        <w:rPr>
          <w:rFonts w:hint="eastAsia" w:cs="宋体" w:asciiTheme="minorEastAsia" w:hAnsiTheme="minorEastAsia" w:eastAsiaTheme="minorEastAsia"/>
          <w:szCs w:val="21"/>
        </w:rPr>
        <w:t>工作内容：树木及草坪的正常维护，即浇水、清理绿化垃圾、补植及零星病虫害防治、除杂草和修剪等；定期全面修剪整形、施肥、松土和全面病虫害防治。</w:t>
      </w:r>
    </w:p>
    <w:p>
      <w:pPr>
        <w:rPr>
          <w:rFonts w:cs="宋体" w:asciiTheme="minorEastAsia" w:hAnsiTheme="minorEastAsia" w:eastAsiaTheme="minorEastAsia"/>
          <w:szCs w:val="21"/>
        </w:rPr>
      </w:pPr>
      <w:r>
        <w:rPr>
          <w:rFonts w:hint="eastAsia" w:cs="宋体" w:asciiTheme="minorEastAsia" w:hAnsiTheme="minorEastAsia" w:eastAsiaTheme="minorEastAsia"/>
          <w:b/>
          <w:bCs/>
          <w:szCs w:val="21"/>
        </w:rPr>
        <w:t>下收下送：</w:t>
      </w:r>
      <w:r>
        <w:rPr>
          <w:rFonts w:hint="eastAsia" w:cs="宋体" w:asciiTheme="minorEastAsia" w:hAnsiTheme="minorEastAsia" w:eastAsiaTheme="minorEastAsia"/>
          <w:szCs w:val="21"/>
        </w:rPr>
        <w:t>洗涤物品的下收下送</w:t>
      </w:r>
    </w:p>
    <w:p>
      <w:pPr>
        <w:pStyle w:val="2"/>
        <w:spacing w:line="360" w:lineRule="auto"/>
        <w:rPr>
          <w:rFonts w:cs="宋体" w:asciiTheme="minorEastAsia" w:hAnsiTheme="minorEastAsia" w:eastAsiaTheme="minorEastAsia"/>
          <w:sz w:val="21"/>
          <w:szCs w:val="21"/>
        </w:rPr>
      </w:pPr>
      <w:r>
        <w:rPr>
          <w:rFonts w:hint="eastAsia" w:cs="宋体" w:asciiTheme="minorEastAsia" w:hAnsiTheme="minorEastAsia" w:eastAsiaTheme="minorEastAsia"/>
          <w:b/>
          <w:bCs/>
          <w:sz w:val="21"/>
          <w:szCs w:val="21"/>
        </w:rPr>
        <w:t>工作内容：</w:t>
      </w:r>
      <w:r>
        <w:rPr>
          <w:rFonts w:hint="eastAsia" w:cs="宋体" w:asciiTheme="minorEastAsia" w:hAnsiTheme="minorEastAsia" w:eastAsiaTheme="minorEastAsia"/>
          <w:sz w:val="21"/>
          <w:szCs w:val="21"/>
        </w:rPr>
        <w:t>负责全院医护人员、临床科室、手术室等科室工作服、床单被套、窗</w:t>
      </w:r>
      <w:r>
        <w:rPr>
          <w:rFonts w:hint="eastAsia" w:cs="宋体" w:asciiTheme="minorEastAsia" w:hAnsiTheme="minorEastAsia" w:eastAsiaTheme="minorEastAsia"/>
          <w:color w:val="0000FF"/>
          <w:sz w:val="21"/>
          <w:szCs w:val="21"/>
        </w:rPr>
        <w:t>帘</w:t>
      </w:r>
      <w:r>
        <w:rPr>
          <w:rFonts w:hint="eastAsia" w:cs="宋体" w:asciiTheme="minorEastAsia" w:hAnsiTheme="minorEastAsia" w:eastAsiaTheme="minorEastAsia"/>
          <w:sz w:val="21"/>
          <w:szCs w:val="21"/>
        </w:rPr>
        <w:t>、辅料的下收下送工作。</w:t>
      </w:r>
    </w:p>
    <w:p>
      <w:pPr>
        <w:rPr>
          <w:rFonts w:cs="宋体" w:asciiTheme="minorEastAsia" w:hAnsiTheme="minorEastAsia" w:eastAsiaTheme="minorEastAsia"/>
          <w:szCs w:val="21"/>
        </w:rPr>
      </w:pPr>
      <w:r>
        <w:rPr>
          <w:rFonts w:hint="eastAsia" w:cs="宋体" w:asciiTheme="minorEastAsia" w:hAnsiTheme="minorEastAsia" w:eastAsiaTheme="minorEastAsia"/>
          <w:b/>
          <w:bCs/>
          <w:szCs w:val="21"/>
        </w:rPr>
        <w:t>生物防治</w:t>
      </w:r>
      <w:r>
        <w:rPr>
          <w:rFonts w:hint="eastAsia" w:cs="宋体" w:asciiTheme="minorEastAsia" w:hAnsiTheme="minorEastAsia" w:eastAsiaTheme="minorEastAsia"/>
          <w:szCs w:val="21"/>
        </w:rPr>
        <w:t>：院区内的防鼠、防蟑、防虫</w:t>
      </w:r>
    </w:p>
    <w:p>
      <w:pPr>
        <w:rPr>
          <w:rFonts w:cs="宋体" w:asciiTheme="minorEastAsia" w:hAnsiTheme="minorEastAsia" w:eastAsiaTheme="minorEastAsia"/>
          <w:szCs w:val="21"/>
        </w:rPr>
      </w:pPr>
      <w:r>
        <w:rPr>
          <w:rFonts w:hint="eastAsia" w:cs="宋体" w:asciiTheme="minorEastAsia" w:hAnsiTheme="minorEastAsia" w:eastAsiaTheme="minorEastAsia"/>
          <w:b/>
          <w:bCs/>
          <w:szCs w:val="21"/>
        </w:rPr>
        <w:t>工作内容</w:t>
      </w:r>
      <w:r>
        <w:rPr>
          <w:rFonts w:hint="eastAsia" w:cs="宋体" w:asciiTheme="minorEastAsia" w:hAnsiTheme="minorEastAsia" w:eastAsiaTheme="minorEastAsia"/>
          <w:szCs w:val="21"/>
        </w:rPr>
        <w:t>：负责全院的防鼠、防蟑、防虫工作，定期开展投药饵、粘鼠板、喷洒灭虫工作。</w:t>
      </w:r>
    </w:p>
    <w:p>
      <w:pPr>
        <w:pStyle w:val="2"/>
        <w:spacing w:line="360" w:lineRule="auto"/>
        <w:rPr>
          <w:rFonts w:cs="宋体" w:asciiTheme="minorEastAsia" w:hAnsiTheme="minorEastAsia" w:eastAsiaTheme="minorEastAsia"/>
          <w:sz w:val="21"/>
          <w:szCs w:val="21"/>
        </w:rPr>
      </w:pPr>
      <w:r>
        <w:rPr>
          <w:rFonts w:hint="eastAsia" w:cs="宋体" w:asciiTheme="minorEastAsia" w:hAnsiTheme="minorEastAsia" w:eastAsiaTheme="minorEastAsia"/>
          <w:b/>
          <w:bCs/>
          <w:sz w:val="21"/>
          <w:szCs w:val="21"/>
        </w:rPr>
        <w:t>医疗垃圾：</w:t>
      </w:r>
      <w:r>
        <w:rPr>
          <w:rFonts w:hint="eastAsia" w:cs="宋体" w:asciiTheme="minorEastAsia" w:hAnsiTheme="minorEastAsia" w:eastAsiaTheme="minorEastAsia"/>
          <w:sz w:val="21"/>
          <w:szCs w:val="21"/>
        </w:rPr>
        <w:t>全院的医疗废物收集转运</w:t>
      </w:r>
    </w:p>
    <w:p>
      <w:pPr>
        <w:rPr>
          <w:rFonts w:cs="宋体" w:asciiTheme="minorEastAsia" w:hAnsiTheme="minorEastAsia" w:eastAsiaTheme="minorEastAsia"/>
          <w:szCs w:val="21"/>
        </w:rPr>
      </w:pPr>
      <w:r>
        <w:rPr>
          <w:rFonts w:hint="eastAsia" w:cs="宋体" w:asciiTheme="minorEastAsia" w:hAnsiTheme="minorEastAsia" w:eastAsiaTheme="minorEastAsia"/>
          <w:b/>
          <w:bCs/>
          <w:szCs w:val="21"/>
        </w:rPr>
        <w:t>工作内容</w:t>
      </w:r>
      <w:r>
        <w:rPr>
          <w:rFonts w:hint="eastAsia" w:cs="宋体" w:asciiTheme="minorEastAsia" w:hAnsiTheme="minorEastAsia" w:eastAsiaTheme="minorEastAsia"/>
          <w:szCs w:val="21"/>
        </w:rPr>
        <w:t>：负责全院临床科室、医技科室、门急诊、预检分诊等产生医疗垃圾科室的收集转运，严格按照《医疗废物管理条例》要求，做好转运记录台账资料保存三年，依据疫情防控工作要求做好保洁、清洁、消杀工作.</w:t>
      </w:r>
    </w:p>
    <w:p>
      <w:pPr>
        <w:numPr>
          <w:ilvl w:val="0"/>
          <w:numId w:val="1"/>
        </w:numPr>
        <w:autoSpaceDE w:val="0"/>
        <w:autoSpaceDN w:val="0"/>
        <w:adjustRightInd w:val="0"/>
        <w:ind w:left="-630" w:leftChars="-300" w:firstLine="447" w:firstLineChars="212"/>
        <w:rPr>
          <w:rFonts w:asciiTheme="minorEastAsia" w:hAnsiTheme="minorEastAsia" w:eastAsiaTheme="minorEastAsia"/>
          <w:b/>
          <w:szCs w:val="21"/>
        </w:rPr>
      </w:pPr>
      <w:r>
        <w:rPr>
          <w:rFonts w:hint="eastAsia" w:asciiTheme="minorEastAsia" w:hAnsiTheme="minorEastAsia" w:eastAsiaTheme="minorEastAsia"/>
          <w:b/>
          <w:szCs w:val="21"/>
        </w:rPr>
        <w:t>服务规范及要求</w:t>
      </w:r>
    </w:p>
    <w:p>
      <w:pPr>
        <w:rPr>
          <w:rFonts w:asciiTheme="minorEastAsia" w:hAnsiTheme="minorEastAsia" w:eastAsiaTheme="minorEastAsia"/>
          <w:b/>
          <w:color w:val="000000"/>
          <w:szCs w:val="21"/>
        </w:rPr>
      </w:pPr>
      <w:r>
        <w:rPr>
          <w:rFonts w:hint="eastAsia" w:cs="仿宋" w:asciiTheme="minorEastAsia" w:hAnsiTheme="minorEastAsia" w:eastAsiaTheme="minorEastAsia"/>
          <w:b/>
          <w:bCs/>
          <w:szCs w:val="21"/>
        </w:rPr>
        <w:t>附件一：保洁服务要求</w:t>
      </w:r>
    </w:p>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一、服务的内容：</w:t>
      </w:r>
    </w:p>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（一）门诊楼内所有区域：</w:t>
      </w:r>
    </w:p>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1、门诊（含门诊医技检查区域）设施如设备带、床头柜、呼叫器、病床及诊疗床、楼梯、电梯、扶梯、</w:t>
      </w:r>
      <w:r>
        <w:rPr>
          <w:rFonts w:hint="eastAsia" w:asciiTheme="minorEastAsia" w:hAnsiTheme="minorEastAsia" w:eastAsiaTheme="minorEastAsia"/>
          <w:szCs w:val="21"/>
        </w:rPr>
        <w:t>门</w:t>
      </w:r>
      <w:r>
        <w:rPr>
          <w:rFonts w:hint="eastAsia" w:asciiTheme="minorEastAsia" w:hAnsiTheme="minorEastAsia" w:eastAsiaTheme="minorEastAsia"/>
          <w:color w:val="000000"/>
          <w:szCs w:val="21"/>
        </w:rPr>
        <w:t>、窗户、墙面、地面、天花板、候诊椅、垃圾桶、走廊宣传栏、开水器、照明开关、消防设施、柜员机（设备终端）等各类设施设备清洁工作；</w:t>
      </w:r>
    </w:p>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2、门诊（含门诊医技检查区域）区域功能房间如办公室、治疗室、换药室、手术间等（含设施）、卫生间、清洁工作。</w:t>
      </w:r>
    </w:p>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3、会议室区域各类桌椅、地面、墙面、</w:t>
      </w:r>
      <w:r>
        <w:rPr>
          <w:rFonts w:hint="eastAsia" w:asciiTheme="minorEastAsia" w:hAnsiTheme="minorEastAsia" w:eastAsiaTheme="minorEastAsia"/>
          <w:szCs w:val="21"/>
        </w:rPr>
        <w:t>门、窗户</w:t>
      </w:r>
      <w:r>
        <w:rPr>
          <w:rFonts w:hint="eastAsia" w:asciiTheme="minorEastAsia" w:hAnsiTheme="minorEastAsia" w:eastAsiaTheme="minorEastAsia"/>
          <w:color w:val="000000"/>
          <w:szCs w:val="21"/>
        </w:rPr>
        <w:t>、投影放映器材等区域内所有设施清洁；</w:t>
      </w:r>
    </w:p>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4、各诊室、检查室床上用品及工作人员工作服、隔帘、窗帘下收下送工作。</w:t>
      </w:r>
    </w:p>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5、楼内防滑地毯铺设及定期保洁、楼宇自延外台阶、2米以下外墙面及玻璃幕墙、雨棚清洁等。</w:t>
      </w:r>
    </w:p>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（二）内科楼、外科楼病房所有区域：</w:t>
      </w:r>
    </w:p>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病房区域如楼梯、墙面、地面、天花板、卫生间、候诊椅、垃圾桶、走廊宣传栏、开水器、照明开关、消防设施、电梯、柜员机（设备终端）定期保洁等；病区设施如设备带、床头柜、呼叫器、电视电话、病床、方凳、</w:t>
      </w:r>
      <w:r>
        <w:rPr>
          <w:rFonts w:hint="eastAsia" w:asciiTheme="minorEastAsia" w:hAnsiTheme="minorEastAsia" w:eastAsiaTheme="minorEastAsia"/>
          <w:szCs w:val="21"/>
        </w:rPr>
        <w:t>门、窗户</w:t>
      </w:r>
      <w:r>
        <w:rPr>
          <w:rFonts w:hint="eastAsia" w:asciiTheme="minorEastAsia" w:hAnsiTheme="minorEastAsia" w:eastAsiaTheme="minorEastAsia"/>
          <w:color w:val="000000"/>
          <w:szCs w:val="21"/>
        </w:rPr>
        <w:t>、文件柜、门及门框等清洁工作。</w:t>
      </w:r>
    </w:p>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2、手术室区域如手术台消毒清洗、塔吊消毒清洗、洗手池清洁消毒、药品耗材柜清洁消毒等；</w:t>
      </w:r>
    </w:p>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3、</w:t>
      </w:r>
      <w:r>
        <w:rPr>
          <w:rFonts w:hint="eastAsia" w:asciiTheme="minorEastAsia" w:hAnsiTheme="minorEastAsia" w:eastAsiaTheme="minorEastAsia"/>
          <w:szCs w:val="21"/>
        </w:rPr>
        <w:t>医疗工作区域如办公室</w:t>
      </w:r>
      <w:r>
        <w:rPr>
          <w:rFonts w:hint="eastAsia" w:asciiTheme="minorEastAsia" w:hAnsiTheme="minorEastAsia" w:eastAsiaTheme="minorEastAsia"/>
          <w:color w:val="000000"/>
          <w:szCs w:val="21"/>
        </w:rPr>
        <w:t>、治疗室、换药室、手术间等（含设施）、卫生间等区域保洁工作。</w:t>
      </w:r>
    </w:p>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4、各病房、检查室、值班室床上用品及工作人员工作服、隔帘、窗帘下收下送工作。</w:t>
      </w:r>
    </w:p>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5、楼内防滑地毯铺设及定期保洁、楼宇自延外台阶、2米以下外墙面及玻璃幕墙、雨棚清洁等。</w:t>
      </w:r>
    </w:p>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（三）行政楼及医疗辅助区域：</w:t>
      </w:r>
    </w:p>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1、行政楼区域楼梯、墙面、地面、天花板、卫生间、公共区域各类桌椅、垃圾桶、走廊宣传栏、开水器、照明开关、消防设施、电梯、</w:t>
      </w:r>
      <w:r>
        <w:rPr>
          <w:rFonts w:hint="eastAsia" w:asciiTheme="minorEastAsia" w:hAnsiTheme="minorEastAsia" w:eastAsiaTheme="minorEastAsia"/>
          <w:szCs w:val="21"/>
        </w:rPr>
        <w:t>门、窗户</w:t>
      </w:r>
      <w:r>
        <w:rPr>
          <w:rFonts w:hint="eastAsia" w:asciiTheme="minorEastAsia" w:hAnsiTheme="minorEastAsia" w:eastAsiaTheme="minorEastAsia"/>
          <w:color w:val="000000"/>
          <w:szCs w:val="21"/>
        </w:rPr>
        <w:t>等清洁工作。</w:t>
      </w:r>
    </w:p>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2、会议室区域各类桌椅、地面、墙面、门窗、投影放映器材等区域内所有设施清洁；</w:t>
      </w:r>
    </w:p>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3、医疗辅助区域设施设备如诊疗床、治疗台、设备带、候诊椅、窗户、各类办公桌、文件柜、门及门框等附属设施设备设施清洁消毒。</w:t>
      </w:r>
    </w:p>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4、医疗辅助区域功能性房间：办公室、检查治疗室、换药室、值班室、实验室、卫生间等日常清洁；</w:t>
      </w:r>
    </w:p>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5、医疗行政值班室床上用品及工作人员工作服下收下送工作。</w:t>
      </w:r>
    </w:p>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6、楼内防滑地毯铺设及定期保洁、楼宇自延外台阶、2米以下外墙面及玻璃幕墙、雨棚清洁等。</w:t>
      </w:r>
    </w:p>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（四）室外保洁区域：</w:t>
      </w:r>
    </w:p>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1、保持院内共公共区域环境卫生整洁，定期专人清扫。院内</w:t>
      </w:r>
      <w:r>
        <w:rPr>
          <w:rFonts w:hint="eastAsia" w:asciiTheme="minorEastAsia" w:hAnsiTheme="minorEastAsia" w:eastAsiaTheme="minorEastAsia"/>
          <w:szCs w:val="21"/>
        </w:rPr>
        <w:t>严禁堆放垃圾，及时清除。</w:t>
      </w:r>
    </w:p>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2、冬季院内冰雪及时清除，严格执行下雪就是通知，雪停就是命令的要求，及时清扫院内积雪。</w:t>
      </w:r>
    </w:p>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五）医疗废物及生活垃圾回收，医疗废物回收人员必须与临床科室、医技科室按照医院要求交接、回收医疗废物，并按指定路线进行运送，负责医疗废物暂存点管理及与固废中心交接工作，每天早上（夏季9:00之前，冬季9:30之前），下午（夏季15:30之前，冬季15:00之前）医疗垃圾必须回收完成，并将电梯消毒清洁完成。全院生活垃圾回收，医院后门生活垃圾垃圾投递，按照清运车辆的要求及时赶到现场清运。</w:t>
      </w:r>
    </w:p>
    <w:p>
      <w:pPr>
        <w:rPr>
          <w:rFonts w:asciiTheme="minorEastAsia" w:hAnsiTheme="minorEastAsia" w:eastAsiaTheme="minorEastAsia"/>
          <w:color w:val="00B050"/>
          <w:szCs w:val="21"/>
        </w:rPr>
      </w:pPr>
      <w:r>
        <w:rPr>
          <w:rFonts w:hint="eastAsia" w:asciiTheme="minorEastAsia" w:hAnsiTheme="minorEastAsia" w:eastAsiaTheme="minorEastAsia"/>
          <w:color w:val="000000"/>
          <w:szCs w:val="21"/>
        </w:rPr>
        <w:t>（六）医院所有保洁区域内PVC地面打蜡、保养工作,大理石、瓷砖地面抛光保养。</w:t>
      </w:r>
    </w:p>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（七）医院所有保洁区域内病媒生物防控工作。</w:t>
      </w:r>
    </w:p>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（八）配合医院做好重点人员管控、院内控烟、垃圾分类等工作。</w:t>
      </w:r>
    </w:p>
    <w:p>
      <w:pPr>
        <w:pStyle w:val="2"/>
        <w:spacing w:line="36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（九）按照新冠肺炎疫情防控要求配备充足洁具、合格消毒液、保洁员防护用品、按照消杀频次落实消杀工作并做好登记，不得造假。</w:t>
      </w:r>
    </w:p>
    <w:p>
      <w:pPr>
        <w:rPr>
          <w:rFonts w:asciiTheme="minorEastAsia" w:hAnsiTheme="minorEastAsia" w:eastAsiaTheme="minorEastAsia"/>
          <w:b/>
          <w:szCs w:val="21"/>
        </w:rPr>
      </w:pPr>
      <w:r>
        <w:rPr>
          <w:rFonts w:hint="eastAsia" w:asciiTheme="minorEastAsia" w:hAnsiTheme="minorEastAsia" w:eastAsiaTheme="minorEastAsia"/>
          <w:b/>
          <w:color w:val="000000"/>
          <w:szCs w:val="21"/>
        </w:rPr>
        <w:t>附件二：服务质量及安全要求</w:t>
      </w:r>
    </w:p>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1、满足医院院感质量控制要求，详见附件</w:t>
      </w:r>
    </w:p>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2、满足医院保洁质量要求，详见附件</w:t>
      </w:r>
    </w:p>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3、保洁用人管理要求，详见附件</w:t>
      </w:r>
    </w:p>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4、保洁质量考核要求，详见附件</w:t>
      </w:r>
    </w:p>
    <w:p>
      <w:pPr>
        <w:rPr>
          <w:rFonts w:asciiTheme="minorEastAsia" w:hAnsiTheme="minorEastAsia" w:eastAsiaTheme="minorEastAsia"/>
          <w:color w:val="000000"/>
          <w:szCs w:val="21"/>
        </w:rPr>
      </w:pPr>
      <w:r>
        <w:rPr>
          <w:rFonts w:asciiTheme="minorEastAsia" w:hAnsiTheme="minorEastAsia" w:eastAsiaTheme="minorEastAsia"/>
          <w:color w:val="000000"/>
          <w:szCs w:val="21"/>
        </w:rPr>
        <w:t>5</w:t>
      </w:r>
      <w:r>
        <w:rPr>
          <w:rFonts w:hint="eastAsia" w:asciiTheme="minorEastAsia" w:hAnsiTheme="minorEastAsia" w:eastAsiaTheme="minorEastAsia"/>
          <w:color w:val="000000"/>
          <w:szCs w:val="21"/>
        </w:rPr>
        <w:t>、乙方须保证配备足量的保洁人员，并于每月结算前向甲方提供上月员工月工资领取发放表复印件，如发生人员不到位，甲方有权扣除因缺岗原因致使保洁质量不达标部分的保洁费用。</w:t>
      </w:r>
    </w:p>
    <w:p>
      <w:pPr>
        <w:rPr>
          <w:rFonts w:asciiTheme="minorEastAsia" w:hAnsiTheme="minorEastAsia" w:eastAsiaTheme="minorEastAsia"/>
          <w:color w:val="000000"/>
          <w:szCs w:val="21"/>
        </w:rPr>
      </w:pPr>
      <w:r>
        <w:rPr>
          <w:rFonts w:asciiTheme="minorEastAsia" w:hAnsiTheme="minorEastAsia" w:eastAsiaTheme="minorEastAsia"/>
          <w:color w:val="000000"/>
          <w:szCs w:val="21"/>
        </w:rPr>
        <w:t>6</w:t>
      </w:r>
      <w:r>
        <w:rPr>
          <w:rFonts w:hint="eastAsia" w:asciiTheme="minorEastAsia" w:hAnsiTheme="minorEastAsia" w:eastAsiaTheme="minorEastAsia"/>
          <w:color w:val="000000"/>
          <w:szCs w:val="21"/>
        </w:rPr>
        <w:t>、保洁工作严格执行规定的流程、操作规范，如不按流程完成，造成感染事故，乙方须承担事故责任及相应的处罚。</w:t>
      </w:r>
    </w:p>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对院内外墙清洗、玻璃幕墙清洗、雨棚清洗、屋面清洗等工作，要求上岗人员具备高空作业证，乙方配备相应的作业安全防护和工具。</w:t>
      </w:r>
    </w:p>
    <w:p>
      <w:pPr>
        <w:rPr>
          <w:rFonts w:asciiTheme="minorEastAsia" w:hAnsiTheme="minorEastAsia" w:eastAsiaTheme="minorEastAsia"/>
          <w:color w:val="000000"/>
          <w:szCs w:val="21"/>
        </w:rPr>
      </w:pPr>
      <w:r>
        <w:rPr>
          <w:rFonts w:asciiTheme="minorEastAsia" w:hAnsiTheme="minorEastAsia" w:eastAsiaTheme="minorEastAsia"/>
          <w:color w:val="000000"/>
          <w:szCs w:val="21"/>
        </w:rPr>
        <w:t>7</w:t>
      </w:r>
      <w:r>
        <w:rPr>
          <w:rFonts w:hint="eastAsia" w:asciiTheme="minorEastAsia" w:hAnsiTheme="minorEastAsia" w:eastAsiaTheme="minorEastAsia"/>
          <w:color w:val="000000"/>
          <w:szCs w:val="21"/>
        </w:rPr>
        <w:t>、公司服务期间，各项工作不得破坏院方公共设施，不得损害第三方利益。发现故意破坏或损害的，由公司承担全部责任。</w:t>
      </w:r>
    </w:p>
    <w:p>
      <w:pPr>
        <w:rPr>
          <w:rFonts w:asciiTheme="minorEastAsia" w:hAnsiTheme="minorEastAsia" w:eastAsiaTheme="minorEastAsia"/>
          <w:color w:val="000000"/>
          <w:szCs w:val="21"/>
        </w:rPr>
      </w:pPr>
      <w:r>
        <w:rPr>
          <w:rFonts w:asciiTheme="minorEastAsia" w:hAnsiTheme="minorEastAsia" w:eastAsiaTheme="minorEastAsia"/>
          <w:color w:val="000000"/>
          <w:szCs w:val="21"/>
        </w:rPr>
        <w:t>8</w:t>
      </w:r>
      <w:r>
        <w:rPr>
          <w:rFonts w:hint="eastAsia" w:asciiTheme="minorEastAsia" w:hAnsiTheme="minorEastAsia" w:eastAsiaTheme="minorEastAsia"/>
          <w:color w:val="000000"/>
          <w:szCs w:val="21"/>
        </w:rPr>
        <w:t>、公司在服务期间，如发生罢工、人员缺失严重等情况，公司须承担事故责任及相应的处罚。甲方有权要求保洁公司撤离服务区域或调整其服务范围。</w:t>
      </w:r>
    </w:p>
    <w:p>
      <w:pPr>
        <w:rPr>
          <w:rFonts w:asciiTheme="minorEastAsia" w:hAnsiTheme="minorEastAsia" w:eastAsiaTheme="minorEastAsia"/>
          <w:color w:val="000000"/>
          <w:szCs w:val="21"/>
        </w:rPr>
      </w:pPr>
      <w:r>
        <w:rPr>
          <w:rFonts w:asciiTheme="minorEastAsia" w:hAnsiTheme="minorEastAsia" w:eastAsiaTheme="minorEastAsia"/>
          <w:color w:val="000000"/>
          <w:szCs w:val="21"/>
        </w:rPr>
        <w:t>9</w:t>
      </w:r>
      <w:r>
        <w:rPr>
          <w:rFonts w:hint="eastAsia" w:asciiTheme="minorEastAsia" w:hAnsiTheme="minorEastAsia" w:eastAsiaTheme="minorEastAsia"/>
          <w:color w:val="000000"/>
          <w:szCs w:val="21"/>
        </w:rPr>
        <w:t>、公司在服务期间，如发生所辖区域保洁质量长期达不到甲方质量标准，或屡次整改不达标等情况，公司须承担相应责任及处罚。必要时甲方有权调整其服务范围。</w:t>
      </w:r>
    </w:p>
    <w:p>
      <w:pPr>
        <w:rPr>
          <w:rFonts w:asciiTheme="minorEastAsia" w:hAnsiTheme="minorEastAsia" w:eastAsiaTheme="minorEastAsia"/>
          <w:color w:val="000000"/>
          <w:szCs w:val="21"/>
        </w:rPr>
      </w:pPr>
      <w:r>
        <w:rPr>
          <w:rFonts w:asciiTheme="minorEastAsia" w:hAnsiTheme="minorEastAsia" w:eastAsiaTheme="minorEastAsia"/>
          <w:color w:val="000000"/>
          <w:szCs w:val="21"/>
        </w:rPr>
        <w:t>10</w:t>
      </w:r>
      <w:r>
        <w:rPr>
          <w:rFonts w:hint="eastAsia" w:asciiTheme="minorEastAsia" w:hAnsiTheme="minorEastAsia" w:eastAsiaTheme="minorEastAsia"/>
          <w:color w:val="000000"/>
          <w:szCs w:val="21"/>
        </w:rPr>
        <w:t>、乙方需对保洁质控组人员提出的整改通知立即响应，2天内完成整改。乙方未作出整改或推诿不整改的双倍处罚。</w:t>
      </w:r>
    </w:p>
    <w:p>
      <w:pPr>
        <w:rPr>
          <w:rFonts w:asciiTheme="minorEastAsia" w:hAnsiTheme="minorEastAsia" w:eastAsiaTheme="minorEastAsia"/>
          <w:b/>
          <w:color w:val="000000"/>
          <w:szCs w:val="21"/>
        </w:rPr>
      </w:pPr>
      <w:r>
        <w:rPr>
          <w:rFonts w:hint="eastAsia" w:asciiTheme="minorEastAsia" w:hAnsiTheme="minorEastAsia" w:eastAsiaTheme="minorEastAsia"/>
          <w:szCs w:val="21"/>
        </w:rPr>
        <w:t>11、乙方服务期间，确保投入耗材品质符合国家或地区标准，杜绝以次充好，院内使用的医疗垃圾袋必须符合卫生防疫要求。</w:t>
      </w:r>
    </w:p>
    <w:p>
      <w:pPr>
        <w:widowControl/>
        <w:shd w:val="clear" w:color="auto" w:fill="FFFFFF"/>
        <w:jc w:val="left"/>
        <w:rPr>
          <w:rFonts w:cs="宋体" w:asciiTheme="minorEastAsia" w:hAnsiTheme="minorEastAsia" w:eastAsiaTheme="minorEastAsia"/>
          <w:color w:val="000000"/>
          <w:kern w:val="0"/>
          <w:szCs w:val="21"/>
        </w:rPr>
      </w:pPr>
      <w:r>
        <w:rPr>
          <w:rFonts w:asciiTheme="minorEastAsia" w:hAnsiTheme="minorEastAsia" w:eastAsiaTheme="minorEastAsia"/>
          <w:b/>
          <w:color w:val="000000"/>
          <w:szCs w:val="21"/>
        </w:rPr>
        <w:t>附件</w:t>
      </w:r>
      <w:r>
        <w:rPr>
          <w:rFonts w:hint="eastAsia" w:asciiTheme="minorEastAsia" w:hAnsiTheme="minorEastAsia" w:eastAsiaTheme="minorEastAsia"/>
          <w:b/>
          <w:color w:val="000000"/>
          <w:szCs w:val="21"/>
        </w:rPr>
        <w:t>三：</w:t>
      </w:r>
      <w:r>
        <w:rPr>
          <w:rFonts w:hint="eastAsia" w:cs="宋体" w:asciiTheme="minorEastAsia" w:hAnsiTheme="minorEastAsia" w:eastAsiaTheme="minorEastAsia"/>
          <w:b/>
          <w:bCs/>
          <w:color w:val="000000"/>
          <w:kern w:val="0"/>
          <w:szCs w:val="21"/>
        </w:rPr>
        <w:t>院内预防感染要求</w:t>
      </w:r>
    </w:p>
    <w:p>
      <w:pPr>
        <w:widowControl/>
        <w:shd w:val="clear" w:color="auto" w:fill="FFFFFF"/>
        <w:ind w:firstLine="424" w:firstLineChars="202"/>
        <w:jc w:val="left"/>
        <w:rPr>
          <w:rFonts w:cs="宋体" w:asciiTheme="minorEastAsia" w:hAnsiTheme="minorEastAsia" w:eastAsiaTheme="minorEastAsia"/>
          <w:color w:val="000000"/>
          <w:kern w:val="32"/>
          <w:szCs w:val="21"/>
        </w:rPr>
      </w:pPr>
      <w:r>
        <w:rPr>
          <w:rFonts w:hint="eastAsia" w:cs="宋体" w:asciiTheme="minorEastAsia" w:hAnsiTheme="minorEastAsia" w:eastAsiaTheme="minorEastAsia"/>
          <w:color w:val="000000"/>
          <w:kern w:val="32"/>
          <w:szCs w:val="21"/>
        </w:rPr>
        <w:t>1、参照《医院消毒技术规范（2012年）》等相关规定。</w:t>
      </w:r>
    </w:p>
    <w:p>
      <w:pPr>
        <w:ind w:firstLine="424" w:firstLineChars="202"/>
        <w:rPr>
          <w:rFonts w:asciiTheme="minorEastAsia" w:hAnsiTheme="minorEastAsia" w:eastAsiaTheme="minorEastAsia"/>
          <w:snapToGrid w:val="0"/>
          <w:color w:val="000000"/>
          <w:kern w:val="0"/>
          <w:szCs w:val="21"/>
        </w:rPr>
      </w:pPr>
      <w:r>
        <w:rPr>
          <w:rFonts w:hint="eastAsia" w:cs="宋体" w:asciiTheme="minorEastAsia" w:hAnsiTheme="minorEastAsia" w:eastAsiaTheme="minorEastAsia"/>
          <w:snapToGrid w:val="0"/>
          <w:color w:val="000000"/>
          <w:kern w:val="0"/>
          <w:szCs w:val="21"/>
        </w:rPr>
        <w:t>2、病房每日分上、下午，分别对地面进行湿式清扫、湿拖两次，疫情严重时为4次消毒。感染高风险的科室/部门地面和物体表面的清洁与消毒：感染高风险的部门如手术部（室）、门诊手术室、口腔科、检验科、PCR实验室、发热待转区、预检分诊等病房与部门的地面与物体表面，应保持清洁、干燥，每天进行最少3次消毒，疫情严重时为5次消毒，遇明</w:t>
      </w:r>
      <w:r>
        <w:rPr>
          <w:rFonts w:hint="eastAsia" w:asciiTheme="minorEastAsia" w:hAnsiTheme="minorEastAsia" w:eastAsiaTheme="minorEastAsia"/>
          <w:color w:val="000000"/>
          <w:szCs w:val="21"/>
        </w:rPr>
        <w:t>显污染随时清洁与消毒，依据实际情况对物表及地面消毒采用500mg/L~2000mg/L有效氯的含氯消毒液湿拖，作用30min，用清水拖净</w:t>
      </w:r>
      <w:r>
        <w:rPr>
          <w:rFonts w:hint="eastAsia" w:asciiTheme="minorEastAsia" w:hAnsiTheme="minorEastAsia" w:eastAsiaTheme="minorEastAsia"/>
          <w:snapToGrid w:val="0"/>
          <w:color w:val="000000"/>
          <w:kern w:val="0"/>
          <w:szCs w:val="21"/>
        </w:rPr>
        <w:t>。</w:t>
      </w:r>
    </w:p>
    <w:p>
      <w:pPr>
        <w:widowControl/>
        <w:shd w:val="clear" w:color="auto" w:fill="FFFFFF"/>
        <w:ind w:firstLine="424" w:firstLineChars="202"/>
        <w:jc w:val="left"/>
        <w:rPr>
          <w:rFonts w:asciiTheme="minorEastAsia" w:hAnsiTheme="minorEastAsia" w:eastAsiaTheme="minorEastAsia"/>
          <w:snapToGrid w:val="0"/>
          <w:color w:val="000000"/>
          <w:kern w:val="0"/>
          <w:szCs w:val="21"/>
        </w:rPr>
      </w:pPr>
      <w:r>
        <w:rPr>
          <w:rFonts w:hint="eastAsia" w:cs="宋体" w:asciiTheme="minorEastAsia" w:hAnsiTheme="minorEastAsia" w:eastAsiaTheme="minorEastAsia"/>
          <w:color w:val="000000"/>
          <w:kern w:val="32"/>
          <w:szCs w:val="21"/>
        </w:rPr>
        <w:t>3、治疗室、办公室及病区、走廊每日进行湿扫、湿拖3—4次。遇有血迹、体液等污染时随时消毒，依据实际情况</w:t>
      </w:r>
      <w:r>
        <w:rPr>
          <w:rFonts w:hint="eastAsia" w:asciiTheme="minorEastAsia" w:hAnsiTheme="minorEastAsia" w:eastAsiaTheme="minorEastAsia"/>
          <w:snapToGrid w:val="0"/>
          <w:color w:val="000000"/>
          <w:kern w:val="0"/>
          <w:szCs w:val="21"/>
        </w:rPr>
        <w:t>地面消毒采用500mg/L~1000mg/L有效氯的含氯消毒液湿拖，作用30min，用清水拖净。</w:t>
      </w:r>
    </w:p>
    <w:p>
      <w:pPr>
        <w:ind w:firstLine="424" w:firstLineChars="202"/>
        <w:rPr>
          <w:rFonts w:asciiTheme="minorEastAsia" w:hAnsiTheme="minorEastAsia" w:eastAsiaTheme="minorEastAsia"/>
          <w:color w:val="000000"/>
          <w:szCs w:val="21"/>
        </w:rPr>
      </w:pPr>
      <w:r>
        <w:rPr>
          <w:rFonts w:hint="eastAsia" w:asciiTheme="minorEastAsia" w:hAnsiTheme="minorEastAsia" w:eastAsiaTheme="minorEastAsia"/>
          <w:snapToGrid w:val="0"/>
          <w:color w:val="000000"/>
          <w:kern w:val="0"/>
          <w:szCs w:val="21"/>
        </w:rPr>
        <w:t>4、</w:t>
      </w:r>
      <w:r>
        <w:rPr>
          <w:rFonts w:hint="eastAsia" w:cs="宋体" w:asciiTheme="minorEastAsia" w:hAnsiTheme="minorEastAsia" w:eastAsiaTheme="minorEastAsia"/>
          <w:snapToGrid w:val="0"/>
          <w:color w:val="000000"/>
          <w:kern w:val="0"/>
          <w:szCs w:val="21"/>
        </w:rPr>
        <w:t>每个病房一个拖把头，使用一桶清水，湿拖一次、干拖一次。</w:t>
      </w:r>
      <w:r>
        <w:rPr>
          <w:rFonts w:hint="eastAsia" w:asciiTheme="minorEastAsia" w:hAnsiTheme="minorEastAsia" w:eastAsiaTheme="minorEastAsia"/>
          <w:snapToGrid w:val="0"/>
          <w:color w:val="000000"/>
          <w:kern w:val="0"/>
          <w:szCs w:val="21"/>
        </w:rPr>
        <w:t>所有使用后的拖布</w:t>
      </w:r>
      <w:r>
        <w:rPr>
          <w:rFonts w:hint="eastAsia" w:asciiTheme="minorEastAsia" w:hAnsiTheme="minorEastAsia" w:eastAsiaTheme="minorEastAsia"/>
          <w:color w:val="000000"/>
          <w:szCs w:val="21"/>
        </w:rPr>
        <w:t>，清洗干净，在500mg/L含氯消毒剂中浸泡30min，冲净消毒液，</w:t>
      </w:r>
      <w:r>
        <w:rPr>
          <w:rFonts w:hint="eastAsia" w:cs="宋体" w:asciiTheme="minorEastAsia" w:hAnsiTheme="minorEastAsia" w:eastAsiaTheme="minorEastAsia"/>
          <w:snapToGrid w:val="0"/>
          <w:color w:val="000000"/>
          <w:kern w:val="0"/>
          <w:szCs w:val="21"/>
        </w:rPr>
        <w:t>拖布悬挂晾干后备用。</w:t>
      </w:r>
    </w:p>
    <w:p>
      <w:pPr>
        <w:widowControl/>
        <w:shd w:val="clear" w:color="auto" w:fill="FFFFFF"/>
        <w:ind w:firstLine="424" w:firstLineChars="202"/>
        <w:jc w:val="left"/>
        <w:rPr>
          <w:rFonts w:cs="宋体" w:asciiTheme="minorEastAsia" w:hAnsiTheme="minorEastAsia" w:eastAsiaTheme="minorEastAsia"/>
          <w:color w:val="000000"/>
          <w:kern w:val="32"/>
          <w:szCs w:val="21"/>
        </w:rPr>
      </w:pPr>
      <w:r>
        <w:rPr>
          <w:rFonts w:hint="eastAsia" w:asciiTheme="minorEastAsia" w:hAnsiTheme="minorEastAsia" w:eastAsiaTheme="minorEastAsia"/>
          <w:snapToGrid w:val="0"/>
          <w:color w:val="000000"/>
          <w:kern w:val="0"/>
          <w:szCs w:val="21"/>
        </w:rPr>
        <w:t>5</w:t>
      </w:r>
      <w:r>
        <w:rPr>
          <w:rFonts w:hint="eastAsia" w:cs="宋体" w:asciiTheme="minorEastAsia" w:hAnsiTheme="minorEastAsia" w:eastAsiaTheme="minorEastAsia"/>
          <w:color w:val="000000"/>
          <w:kern w:val="32"/>
          <w:szCs w:val="21"/>
        </w:rPr>
        <w:t>、每日上午及下午上班前30分钟完成对治疗室、换药室、办公室及各病室的清洁工作，遵守由洁到污的清洁流程。对治疗室、换药室、办公室、病室、厕所等应分别设置专用拖布，标记明确，分开清洗，悬挂晾干，定期消毒。</w:t>
      </w:r>
    </w:p>
    <w:p>
      <w:pPr>
        <w:ind w:firstLine="424" w:firstLineChars="202"/>
        <w:rPr>
          <w:rFonts w:asciiTheme="minorEastAsia" w:hAnsiTheme="minorEastAsia" w:eastAsiaTheme="minorEastAsia"/>
          <w:color w:val="000000"/>
          <w:szCs w:val="21"/>
        </w:rPr>
      </w:pPr>
      <w:r>
        <w:rPr>
          <w:rFonts w:hint="eastAsia" w:asciiTheme="minorEastAsia" w:hAnsiTheme="minorEastAsia" w:eastAsiaTheme="minorEastAsia"/>
          <w:snapToGrid w:val="0"/>
          <w:color w:val="000000"/>
          <w:kern w:val="0"/>
          <w:szCs w:val="21"/>
        </w:rPr>
        <w:t>6、所有使用后的拖布</w:t>
      </w:r>
      <w:r>
        <w:rPr>
          <w:rFonts w:hint="eastAsia" w:asciiTheme="minorEastAsia" w:hAnsiTheme="minorEastAsia" w:eastAsiaTheme="minorEastAsia"/>
          <w:color w:val="000000"/>
          <w:szCs w:val="21"/>
        </w:rPr>
        <w:t>，清洗干净，根据区域不同在500-1000mg/L有效氯消毒剂中浸泡30min，冲净消毒液，干燥备用。</w:t>
      </w:r>
    </w:p>
    <w:p>
      <w:pPr>
        <w:ind w:firstLine="424" w:firstLineChars="202"/>
        <w:rPr>
          <w:rFonts w:asciiTheme="minorEastAsia" w:hAnsiTheme="minorEastAsia" w:eastAsiaTheme="minorEastAsia"/>
          <w:color w:val="000000"/>
          <w:szCs w:val="21"/>
        </w:rPr>
      </w:pPr>
      <w:r>
        <w:rPr>
          <w:rFonts w:hint="eastAsia" w:cs="宋体" w:asciiTheme="minorEastAsia" w:hAnsiTheme="minorEastAsia" w:eastAsiaTheme="minorEastAsia"/>
          <w:color w:val="000000"/>
          <w:kern w:val="32"/>
          <w:szCs w:val="21"/>
        </w:rPr>
        <w:t>7、病人使用的床头柜，应当每天用干净的毛巾一桌一巾擦拭，出院病人床头柜应进行终末消毒处理。</w:t>
      </w:r>
      <w:r>
        <w:rPr>
          <w:rFonts w:hint="eastAsia" w:asciiTheme="minorEastAsia" w:hAnsiTheme="minorEastAsia" w:eastAsiaTheme="minorEastAsia"/>
          <w:color w:val="000000"/>
          <w:szCs w:val="21"/>
        </w:rPr>
        <w:t>擦拭后的毛巾，清洗干净，在250-500mg/L有效氯消毒剂（或其它有效消毒剂）中浸泡30min，冲净消毒液，干燥备用。</w:t>
      </w:r>
    </w:p>
    <w:p>
      <w:pPr>
        <w:widowControl/>
        <w:shd w:val="clear" w:color="auto" w:fill="FFFFFF"/>
        <w:ind w:firstLine="424" w:firstLineChars="202"/>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8、病区内床头、床尾及鞋架应每周擦洗两次，病人出院后做终末消毒处理。</w:t>
      </w:r>
      <w:r>
        <w:rPr>
          <w:rFonts w:hint="eastAsia" w:asciiTheme="minorEastAsia" w:hAnsiTheme="minorEastAsia" w:eastAsiaTheme="minorEastAsia"/>
          <w:color w:val="000000"/>
          <w:szCs w:val="21"/>
        </w:rPr>
        <w:t>不同区域的抹布应做到专区专用，并用颜色加以标记。</w:t>
      </w:r>
    </w:p>
    <w:p>
      <w:pPr>
        <w:widowControl/>
        <w:shd w:val="clear" w:color="auto" w:fill="FFFFFF"/>
        <w:ind w:firstLine="424" w:firstLineChars="202"/>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9、痰盂应每天清晨进行清洗，每周消毒两次。消毒时，痰盂要完全浸入消毒液内，消毒液浓度应达到院方的要求，病人出院、转科，痰盂随时消毒。</w:t>
      </w:r>
    </w:p>
    <w:p>
      <w:pPr>
        <w:widowControl/>
        <w:shd w:val="clear" w:color="auto" w:fill="FFFFFF"/>
        <w:ind w:firstLine="424" w:firstLineChars="202"/>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10、病房内门框、门、门把手、照明灯具开关、窗台，传呼器、隔离带每日进行擦洗，定期消毒，遇有污染随时消毒；办公室桌、椅、病人用椅每</w:t>
      </w:r>
      <w:r>
        <w:rPr>
          <w:rFonts w:hint="eastAsia" w:cs="宋体" w:asciiTheme="minorEastAsia" w:hAnsiTheme="minorEastAsia" w:eastAsiaTheme="minorEastAsia"/>
          <w:color w:val="0000FF"/>
          <w:kern w:val="0"/>
          <w:szCs w:val="21"/>
        </w:rPr>
        <w:t>日</w:t>
      </w:r>
      <w:r>
        <w:rPr>
          <w:rFonts w:hint="eastAsia" w:cs="宋体" w:asciiTheme="minorEastAsia" w:hAnsiTheme="minorEastAsia" w:eastAsiaTheme="minorEastAsia"/>
          <w:color w:val="000000"/>
          <w:kern w:val="0"/>
          <w:szCs w:val="21"/>
        </w:rPr>
        <w:t>用消毒液擦洗，并保持清洁。</w:t>
      </w:r>
    </w:p>
    <w:p>
      <w:pPr>
        <w:widowControl/>
        <w:shd w:val="clear" w:color="auto" w:fill="FFFFFF"/>
        <w:ind w:firstLine="424" w:firstLineChars="202"/>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11、</w:t>
      </w:r>
      <w:r>
        <w:rPr>
          <w:rFonts w:hint="eastAsia" w:asciiTheme="minorEastAsia" w:hAnsiTheme="minorEastAsia" w:eastAsiaTheme="minorEastAsia"/>
          <w:color w:val="000000"/>
          <w:szCs w:val="21"/>
        </w:rPr>
        <w:t>墙面建议每周进行1次清洁除尘工作，可以视污染情况进行适当调整。</w:t>
      </w:r>
    </w:p>
    <w:p>
      <w:pPr>
        <w:widowControl/>
        <w:shd w:val="clear" w:color="auto" w:fill="FFFFFF"/>
        <w:ind w:firstLine="424" w:firstLineChars="202"/>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12、生活垃圾根据各楼层需要及时倾倒。要求每天上班先进行垃圾清理，下班前将当天产生的垃圾清理完毕。医疗废弃物与生活垃圾分别装袋，分开装运，一用一换，保证供应充足垃圾袋。各监护室医用及重点科室医用及生活垃圾每日更换四次，每次更换垃圾袋。</w:t>
      </w:r>
    </w:p>
    <w:p>
      <w:pPr>
        <w:widowControl/>
        <w:shd w:val="clear" w:color="auto" w:fill="FFFFFF"/>
        <w:ind w:firstLine="424" w:firstLineChars="202"/>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13、医疗废弃物必须用汉字进行登记，登记本字迹工整、清晰，要求保存三年。医疗废物打包必须贴标签，标签内容用汉文书写，科室名称写全称。</w:t>
      </w:r>
    </w:p>
    <w:p>
      <w:pPr>
        <w:widowControl/>
        <w:shd w:val="clear" w:color="auto" w:fill="FFFFFF"/>
        <w:ind w:firstLine="424" w:firstLineChars="202"/>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14、医疗废物置黄色塑料袋内，两层包装，封口要严密，包装袋不允许破损、不许遗撒，不得放置于无人监管地区，必须由专人集中回收，并做好登记工作。</w:t>
      </w:r>
    </w:p>
    <w:p>
      <w:pPr>
        <w:widowControl/>
        <w:shd w:val="clear" w:color="auto" w:fill="FFFFFF"/>
        <w:ind w:firstLine="424" w:firstLineChars="202"/>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15、利器盒一经使用，不得打开，使用四分之三满后封口，并做好交接工作。</w:t>
      </w:r>
    </w:p>
    <w:p>
      <w:pPr>
        <w:widowControl/>
        <w:shd w:val="clear" w:color="auto" w:fill="FFFFFF"/>
        <w:ind w:firstLine="424" w:firstLineChars="202"/>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16、工作时统一着装，做好个人防护，手卫生，接触污染物时须戴手套。拖地时应戴黄色手套。如洗厕所、倒垃圾、洗痰盂应戴红色手套。</w:t>
      </w:r>
    </w:p>
    <w:p>
      <w:pPr>
        <w:widowControl/>
        <w:shd w:val="clear" w:color="auto" w:fill="FFFFFF"/>
        <w:ind w:firstLine="424" w:firstLineChars="202"/>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17、垃圾桶每周定期清洗消毒两次；垃圾运送箱每日清洗消毒一次。如夏季高温，视具体需要增加清洗消毒次数，以保证干净整洁。</w:t>
      </w:r>
    </w:p>
    <w:p>
      <w:pPr>
        <w:widowControl/>
        <w:shd w:val="clear" w:color="auto" w:fill="FFFFFF"/>
        <w:ind w:firstLine="424" w:firstLineChars="202"/>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18、违反操作规程，发生职业暴露者，一切后果由保洁公司负责。</w:t>
      </w:r>
    </w:p>
    <w:p>
      <w:pPr>
        <w:widowControl/>
        <w:shd w:val="clear" w:color="auto" w:fill="FFFFFF"/>
        <w:ind w:firstLine="424" w:firstLineChars="202"/>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19、保洁公司应定期对保洁员做院感方面培训，经岗前培训合格后方可上岗。</w:t>
      </w:r>
    </w:p>
    <w:p>
      <w:pPr>
        <w:widowControl/>
        <w:shd w:val="clear" w:color="auto" w:fill="FFFFFF"/>
        <w:tabs>
          <w:tab w:val="left" w:pos="2520"/>
        </w:tabs>
        <w:ind w:firstLine="424" w:firstLineChars="202"/>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20、人员配备方面，不得少于合同中规定的人数，配有一定机动人员便于调配。</w:t>
      </w:r>
    </w:p>
    <w:p>
      <w:pPr>
        <w:widowControl/>
        <w:shd w:val="clear" w:color="auto" w:fill="FFFFFF"/>
        <w:ind w:firstLine="424" w:firstLineChars="202"/>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21、医技等科室按照以上内容执行。</w:t>
      </w:r>
    </w:p>
    <w:p>
      <w:pPr>
        <w:rPr>
          <w:rFonts w:asciiTheme="minorEastAsia" w:hAnsiTheme="minorEastAsia" w:eastAsiaTheme="minorEastAsia"/>
          <w:b/>
          <w:color w:val="000000"/>
          <w:szCs w:val="21"/>
        </w:rPr>
      </w:pPr>
      <w:r>
        <w:rPr>
          <w:rFonts w:asciiTheme="minorEastAsia" w:hAnsiTheme="minorEastAsia" w:eastAsiaTheme="minorEastAsia"/>
          <w:b/>
          <w:color w:val="000000"/>
          <w:szCs w:val="21"/>
        </w:rPr>
        <w:t>附件</w:t>
      </w:r>
      <w:r>
        <w:rPr>
          <w:rFonts w:hint="eastAsia" w:asciiTheme="minorEastAsia" w:hAnsiTheme="minorEastAsia" w:eastAsiaTheme="minorEastAsia"/>
          <w:b/>
          <w:color w:val="000000"/>
          <w:szCs w:val="21"/>
        </w:rPr>
        <w:t>四：医用垃圾处置工作要求及考核处罚</w:t>
      </w:r>
    </w:p>
    <w:p>
      <w:pPr>
        <w:ind w:firstLine="420" w:firstLineChars="200"/>
        <w:rPr>
          <w:rFonts w:asciiTheme="minorEastAsia" w:hAnsiTheme="minorEastAsia" w:eastAsiaTheme="minorEastAsia"/>
          <w:b/>
          <w:color w:val="000000"/>
          <w:szCs w:val="21"/>
        </w:rPr>
      </w:pPr>
      <w:r>
        <w:rPr>
          <w:rFonts w:hint="eastAsia" w:asciiTheme="minorEastAsia" w:hAnsiTheme="minorEastAsia" w:eastAsiaTheme="minorEastAsia"/>
          <w:color w:val="000000"/>
          <w:szCs w:val="21"/>
        </w:rPr>
        <w:t>1、各病区保洁员要按照医疗废物分类要求将生活垃圾与医疗废物分别放置，收集地点应有明确的标识。</w:t>
      </w:r>
    </w:p>
    <w:p>
      <w:pPr>
        <w:ind w:firstLine="42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2、盛装的医疗废物达到包装物或者容器的3/4时，应当使用有效的封口方式，使包装物或者容器的封口紧实、严密，在封口之前认真检查包装物或者容器有无破损。</w:t>
      </w:r>
    </w:p>
    <w:p>
      <w:pPr>
        <w:ind w:firstLine="42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3、包装物或者容器的外表面被感染性废物污染时，应当对被污染处进行消毒处理或者增加一层外包装。</w:t>
      </w:r>
    </w:p>
    <w:p>
      <w:pPr>
        <w:ind w:firstLine="42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4、盛装医疗废物的每个包装物、容器外表面应当有警示标识，在每个包装物、容器上贴中文标签，内容包括：医疗废物产生单位、产生日期、类别及特殊说明等。</w:t>
      </w:r>
    </w:p>
    <w:p>
      <w:pPr>
        <w:ind w:firstLine="42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5、指定医疗废物运送人员回收医疗废物前，所有医疗废物严禁暂存于无人监管区。医疗废物暂时储存时间不得超过2天。</w:t>
      </w:r>
    </w:p>
    <w:p>
      <w:pPr>
        <w:ind w:firstLine="42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6、对于医疗废物包装物或者容器的标识、标签及封口不符合要求的，需再次进行封口或退回原科室，责令重新包装。严禁将不符合要求的医疗废物运送至垃圾场暂时储存处。</w:t>
      </w:r>
    </w:p>
    <w:p>
      <w:pPr>
        <w:ind w:firstLine="42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7、打包时，应防止包装物或者容器破损，防止医疗废物流失、泄露和扩散，并防止医疗废物直接接触身体。</w:t>
      </w:r>
    </w:p>
    <w:p>
      <w:pPr>
        <w:ind w:firstLine="42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8、工作人员应将不同类型的医疗废物归入相应的医疗废物袋或容器内，如发现扔错的，要及时向相关科室负责人反映。生活垃圾内不得混入医疗废物，如出现少量医用废物，工作人员有义务将其捡出归入医疗废物中，如出现大量乱扔情况，可以拒收，并及时上报。</w:t>
      </w:r>
    </w:p>
    <w:p>
      <w:pPr>
        <w:ind w:firstLine="42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9、保洁公司应为保洁员配备必要的防护用品，如：工作服、长袖防护手套、口罩等。保洁公司要提供满足全院清洁与消毒的物资：按要求提供抹布、拖把、消毒片、洁具等。</w:t>
      </w:r>
    </w:p>
    <w:p>
      <w:pPr>
        <w:ind w:firstLine="42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10、严禁事项</w:t>
      </w:r>
    </w:p>
    <w:p>
      <w:pPr>
        <w:ind w:firstLine="420" w:firstLineChars="200"/>
        <w:rPr>
          <w:rFonts w:asciiTheme="minorEastAsia" w:hAnsiTheme="minorEastAsia" w:eastAsiaTheme="minorEastAsia"/>
          <w:color w:val="000000"/>
          <w:w w:val="98"/>
          <w:szCs w:val="21"/>
        </w:rPr>
      </w:pPr>
      <w:r>
        <w:rPr>
          <w:rFonts w:hint="eastAsia" w:asciiTheme="minorEastAsia" w:hAnsiTheme="minorEastAsia" w:eastAsiaTheme="minorEastAsia"/>
          <w:color w:val="000000"/>
          <w:szCs w:val="21"/>
        </w:rPr>
        <w:t>1）</w:t>
      </w:r>
      <w:r>
        <w:rPr>
          <w:rFonts w:hint="eastAsia" w:asciiTheme="minorEastAsia" w:hAnsiTheme="minorEastAsia" w:eastAsiaTheme="minorEastAsia"/>
          <w:color w:val="000000"/>
          <w:w w:val="98"/>
          <w:szCs w:val="21"/>
        </w:rPr>
        <w:t>禁止医院内任何人员以任何理由转让、买卖医疗废物。</w:t>
      </w:r>
    </w:p>
    <w:p>
      <w:pPr>
        <w:ind w:firstLine="42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2）禁止医院内任何人员以任何理由在非收集、非暂时储存处倾倒、堆放医疗废物。</w:t>
      </w:r>
    </w:p>
    <w:p>
      <w:pPr>
        <w:ind w:firstLine="42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3）禁止将医疗废物混入其他废物和生活垃圾中。</w:t>
      </w:r>
    </w:p>
    <w:p>
      <w:pPr>
        <w:ind w:firstLine="42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11、考核处罚</w:t>
      </w:r>
    </w:p>
    <w:p>
      <w:pPr>
        <w:ind w:firstLine="42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出现下列情况时每次处罚50元：</w:t>
      </w:r>
    </w:p>
    <w:p>
      <w:pPr>
        <w:ind w:firstLine="42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1）保洁员和垃圾场工作人员上岗时未按要求采取卫生防护措施的；</w:t>
      </w:r>
    </w:p>
    <w:p>
      <w:pPr>
        <w:ind w:firstLine="42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2）院内检查保洁员对医疗废物处理环节不清楚者；</w:t>
      </w:r>
    </w:p>
    <w:p>
      <w:pPr>
        <w:ind w:firstLine="42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3）每个包装物、容器上无标签或标签不清楚者；</w:t>
      </w:r>
    </w:p>
    <w:p>
      <w:pPr>
        <w:ind w:firstLine="42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4）保洁员将未贴标签的包装物或容器送到垃圾场；</w:t>
      </w:r>
    </w:p>
    <w:p>
      <w:pPr>
        <w:ind w:firstLine="42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5）医疗废物封口不合要求的；</w:t>
      </w:r>
    </w:p>
    <w:p>
      <w:pPr>
        <w:ind w:firstLine="42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6）未按要求对运送工具及时进行清洁消毒的；</w:t>
      </w:r>
    </w:p>
    <w:p>
      <w:pPr>
        <w:ind w:firstLine="42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7）在医疗废物存放点，垃圾乱堆乱放者；</w:t>
      </w:r>
    </w:p>
    <w:p>
      <w:pPr>
        <w:ind w:firstLine="424" w:firstLineChars="202"/>
        <w:rPr>
          <w:rFonts w:asciiTheme="minorEastAsia" w:hAnsiTheme="minorEastAsia" w:eastAsiaTheme="minorEastAsia"/>
          <w:color w:val="000000"/>
          <w:szCs w:val="21"/>
        </w:rPr>
      </w:pPr>
      <w:r>
        <w:rPr>
          <w:rFonts w:hint="eastAsia" w:asciiTheme="minorEastAsia" w:hAnsiTheme="minorEastAsia" w:eastAsiaTheme="minorEastAsia"/>
          <w:color w:val="000000"/>
          <w:szCs w:val="21"/>
        </w:rPr>
        <w:t>8） 外环境保洁员对个人负责保洁区域发现医疗废物未按有关规定进行收集、分装者；</w:t>
      </w:r>
    </w:p>
    <w:p>
      <w:pPr>
        <w:ind w:firstLine="42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9）将医疗废物交给未取得经营许可证的单位或个人者；</w:t>
      </w:r>
    </w:p>
    <w:p>
      <w:pPr>
        <w:ind w:firstLine="42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10）私自转让、买卖医疗废物，情节严重者将按照《医疗废物管理条例》第53条规定，自行承担所有法律责任；</w:t>
      </w:r>
    </w:p>
    <w:p>
      <w:pPr>
        <w:ind w:firstLine="42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11）现场卫生监测不合格的；</w:t>
      </w:r>
    </w:p>
    <w:p>
      <w:pPr>
        <w:ind w:firstLine="42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12）拒绝和阻挠检查或提供虚假材料的；</w:t>
      </w:r>
    </w:p>
    <w:p>
      <w:pPr>
        <w:ind w:firstLine="42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13）未按要求进行医疗废物登记的；</w:t>
      </w:r>
    </w:p>
    <w:p>
      <w:pPr>
        <w:ind w:firstLine="42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14）使用的医疗废物运送工具不符合要求的；</w:t>
      </w:r>
    </w:p>
    <w:p>
      <w:pPr>
        <w:ind w:firstLine="42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15）保洁负责单位未按要求给保洁员、运送人员配备必要的防护用品；</w:t>
      </w:r>
    </w:p>
    <w:p>
      <w:pPr>
        <w:ind w:firstLine="42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16）私自打开垃圾场上已封口的医疗废物袋者。</w:t>
      </w:r>
    </w:p>
    <w:p>
      <w:pPr>
        <w:pStyle w:val="19"/>
        <w:spacing w:line="360" w:lineRule="auto"/>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附件五：保洁工作要求</w:t>
      </w:r>
    </w:p>
    <w:p>
      <w:pPr>
        <w:ind w:firstLine="420" w:firstLineChars="200"/>
        <w:rPr>
          <w:rFonts w:asciiTheme="minorEastAsia" w:hAnsiTheme="minorEastAsia" w:eastAsiaTheme="minorEastAsia"/>
          <w:bCs/>
          <w:color w:val="000000"/>
          <w:szCs w:val="21"/>
        </w:rPr>
      </w:pPr>
      <w:r>
        <w:rPr>
          <w:rFonts w:hint="eastAsia" w:asciiTheme="minorEastAsia" w:hAnsiTheme="minorEastAsia" w:eastAsiaTheme="minorEastAsia"/>
          <w:bCs/>
          <w:color w:val="000000"/>
          <w:szCs w:val="21"/>
        </w:rPr>
        <w:t>1、病房、办公区、走廊、楼梯地面等公共区每日上下午各清扫、拖擦1次，每间病房按照疫情防控要求分区域使用要求使用一块拖布。</w:t>
      </w:r>
    </w:p>
    <w:p>
      <w:pPr>
        <w:ind w:firstLine="420" w:firstLineChars="200"/>
        <w:rPr>
          <w:rFonts w:asciiTheme="minorEastAsia" w:hAnsiTheme="minorEastAsia" w:eastAsiaTheme="minorEastAsia"/>
          <w:bCs/>
          <w:color w:val="000000"/>
          <w:szCs w:val="21"/>
        </w:rPr>
      </w:pPr>
      <w:r>
        <w:rPr>
          <w:rFonts w:hint="eastAsia" w:asciiTheme="minorEastAsia" w:hAnsiTheme="minorEastAsia" w:eastAsiaTheme="minorEastAsia"/>
          <w:bCs/>
          <w:color w:val="000000"/>
          <w:szCs w:val="21"/>
        </w:rPr>
        <w:t>2、治疗室、换药室、抢救室每日拖擦4次，每区域使用拖布一块，不准重复使用，有血迹、体液等污染时重点消毒。</w:t>
      </w:r>
    </w:p>
    <w:p>
      <w:pPr>
        <w:ind w:firstLine="420" w:firstLineChars="200"/>
        <w:rPr>
          <w:rFonts w:asciiTheme="minorEastAsia" w:hAnsiTheme="minorEastAsia" w:eastAsiaTheme="minorEastAsia"/>
          <w:bCs/>
          <w:color w:val="000000"/>
          <w:szCs w:val="21"/>
        </w:rPr>
      </w:pPr>
      <w:r>
        <w:rPr>
          <w:rFonts w:hint="eastAsia" w:asciiTheme="minorEastAsia" w:hAnsiTheme="minorEastAsia" w:eastAsiaTheme="minorEastAsia"/>
          <w:bCs/>
          <w:color w:val="000000"/>
          <w:szCs w:val="21"/>
        </w:rPr>
        <w:t>3、病床、床头柜、设备带、桌椅、沙发、开关、玻璃、电梯等每日上午使用消毒方巾擦拭清洁，抹布采用一部位一毛巾方式。</w:t>
      </w:r>
    </w:p>
    <w:p>
      <w:pPr>
        <w:ind w:firstLine="420" w:firstLineChars="200"/>
        <w:rPr>
          <w:rFonts w:asciiTheme="minorEastAsia" w:hAnsiTheme="minorEastAsia" w:eastAsiaTheme="minorEastAsia"/>
          <w:bCs/>
          <w:color w:val="000000"/>
          <w:szCs w:val="21"/>
        </w:rPr>
      </w:pPr>
      <w:r>
        <w:rPr>
          <w:rFonts w:hint="eastAsia" w:asciiTheme="minorEastAsia" w:hAnsiTheme="minorEastAsia" w:eastAsiaTheme="minorEastAsia"/>
          <w:bCs/>
          <w:color w:val="000000"/>
          <w:szCs w:val="21"/>
        </w:rPr>
        <w:t>4、楼梯扶手、设备带、防撞带每日擦拭两遍，消防箱、标识标牌每周擦一次。</w:t>
      </w:r>
    </w:p>
    <w:p>
      <w:pPr>
        <w:ind w:firstLine="420" w:firstLineChars="200"/>
        <w:rPr>
          <w:rFonts w:asciiTheme="minorEastAsia" w:hAnsiTheme="minorEastAsia" w:eastAsiaTheme="minorEastAsia"/>
          <w:bCs/>
          <w:color w:val="000000"/>
          <w:szCs w:val="21"/>
        </w:rPr>
      </w:pPr>
      <w:r>
        <w:rPr>
          <w:rFonts w:hint="eastAsia" w:asciiTheme="minorEastAsia" w:hAnsiTheme="minorEastAsia" w:eastAsiaTheme="minorEastAsia"/>
          <w:bCs/>
          <w:color w:val="000000"/>
          <w:szCs w:val="21"/>
        </w:rPr>
        <w:t>5、病房卫生间、公共区卫生间地面、马桶每日上午、下午彻底清洁一次，洗手池台面、水龙头及镜子等附属设施每日上午彻底清洁一次，卫生间墙面每周彻底洗刷、清擦一遍。</w:t>
      </w:r>
    </w:p>
    <w:p>
      <w:pPr>
        <w:ind w:firstLine="420" w:firstLineChars="200"/>
        <w:rPr>
          <w:rFonts w:asciiTheme="minorEastAsia" w:hAnsiTheme="minorEastAsia" w:eastAsiaTheme="minorEastAsia"/>
          <w:szCs w:val="21"/>
        </w:rPr>
      </w:pPr>
      <w:r>
        <w:rPr>
          <w:rFonts w:hint="eastAsia" w:asciiTheme="minorEastAsia" w:hAnsiTheme="minorEastAsia" w:eastAsiaTheme="minorEastAsia"/>
          <w:bCs/>
          <w:szCs w:val="21"/>
        </w:rPr>
        <w:t>6、病区、办公区域室内吊顶、灯具、墙面、门、窗户每月擦拭一次。</w:t>
      </w:r>
      <w:r>
        <w:rPr>
          <w:rFonts w:hint="eastAsia" w:asciiTheme="minorEastAsia" w:hAnsiTheme="minorEastAsia" w:eastAsiaTheme="minorEastAsia"/>
          <w:szCs w:val="21"/>
        </w:rPr>
        <w:t>各楼宇公共区域窗户、雨棚、玻璃幕墙、内外墙半年擦拭1次。</w:t>
      </w:r>
    </w:p>
    <w:p>
      <w:pPr>
        <w:ind w:firstLine="42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7、门口斜坡台阶、重要通道每天清洗。</w:t>
      </w:r>
    </w:p>
    <w:p>
      <w:pPr>
        <w:ind w:firstLine="420" w:firstLineChars="200"/>
        <w:rPr>
          <w:rFonts w:asciiTheme="minorEastAsia" w:hAnsiTheme="minorEastAsia" w:eastAsiaTheme="minorEastAsia"/>
          <w:bCs/>
          <w:color w:val="000000"/>
          <w:szCs w:val="21"/>
        </w:rPr>
      </w:pPr>
      <w:r>
        <w:rPr>
          <w:rFonts w:hint="eastAsia" w:asciiTheme="minorEastAsia" w:hAnsiTheme="minorEastAsia" w:eastAsiaTheme="minorEastAsia"/>
          <w:bCs/>
          <w:color w:val="000000"/>
          <w:szCs w:val="21"/>
        </w:rPr>
        <w:t>8、病房生活垃圾桶每隔一小时检查一次，垃圾量超过四分之三及时要及时打包收集。</w:t>
      </w:r>
    </w:p>
    <w:p>
      <w:pPr>
        <w:ind w:firstLine="420" w:firstLineChars="200"/>
        <w:rPr>
          <w:rFonts w:asciiTheme="minorEastAsia" w:hAnsiTheme="minorEastAsia" w:eastAsiaTheme="minorEastAsia"/>
          <w:bCs/>
          <w:color w:val="000000"/>
          <w:szCs w:val="21"/>
        </w:rPr>
      </w:pPr>
      <w:r>
        <w:rPr>
          <w:rFonts w:hint="eastAsia" w:asciiTheme="minorEastAsia" w:hAnsiTheme="minorEastAsia" w:eastAsiaTheme="minorEastAsia"/>
          <w:bCs/>
          <w:color w:val="000000"/>
          <w:szCs w:val="21"/>
        </w:rPr>
        <w:t>10、科室医疗废物桶每隔一小时检查一次，垃圾量超过四分之三打包收集，医疗废物袋需使用具有医疗废物标识的黄色塑料袋，利器盒满后用医疗废物袋打包张贴标签后密闭转运，登记待查。</w:t>
      </w:r>
    </w:p>
    <w:p>
      <w:pPr>
        <w:ind w:firstLine="420" w:firstLineChars="200"/>
        <w:rPr>
          <w:rFonts w:asciiTheme="minorEastAsia" w:hAnsiTheme="minorEastAsia" w:eastAsiaTheme="minorEastAsia"/>
          <w:bCs/>
          <w:color w:val="000000"/>
          <w:szCs w:val="21"/>
        </w:rPr>
      </w:pPr>
      <w:r>
        <w:rPr>
          <w:rFonts w:hint="eastAsia" w:asciiTheme="minorEastAsia" w:hAnsiTheme="minorEastAsia" w:eastAsiaTheme="minorEastAsia"/>
          <w:bCs/>
          <w:color w:val="000000"/>
          <w:szCs w:val="21"/>
        </w:rPr>
        <w:t>11、处理体液血液污染区域、部位消毒液使用1000-2000mg/L含氯消毒液进行消毒。</w:t>
      </w:r>
    </w:p>
    <w:p>
      <w:pPr>
        <w:ind w:firstLine="420" w:firstLineChars="200"/>
        <w:rPr>
          <w:rFonts w:asciiTheme="minorEastAsia" w:hAnsiTheme="minorEastAsia" w:eastAsiaTheme="minorEastAsia"/>
          <w:bCs/>
          <w:color w:val="000000"/>
          <w:szCs w:val="21"/>
        </w:rPr>
      </w:pPr>
      <w:r>
        <w:rPr>
          <w:rFonts w:hint="eastAsia" w:asciiTheme="minorEastAsia" w:hAnsiTheme="minorEastAsia" w:eastAsiaTheme="minorEastAsia"/>
          <w:bCs/>
          <w:color w:val="000000"/>
          <w:szCs w:val="21"/>
        </w:rPr>
        <w:t>12、</w:t>
      </w:r>
      <w:r>
        <w:rPr>
          <w:rFonts w:hint="eastAsia" w:asciiTheme="minorEastAsia" w:hAnsiTheme="minorEastAsia" w:eastAsiaTheme="minorEastAsia"/>
          <w:color w:val="000000"/>
          <w:szCs w:val="21"/>
        </w:rPr>
        <w:t>根据天气情况对楼内出入口铺设防滑地毯，根据科室需求对室内窗帘的取挂。</w:t>
      </w:r>
    </w:p>
    <w:p>
      <w:pPr>
        <w:jc w:val="left"/>
        <w:rPr>
          <w:rFonts w:asciiTheme="minorEastAsia" w:hAnsiTheme="minorEastAsia" w:eastAsiaTheme="minorEastAsia"/>
          <w:color w:val="000000"/>
          <w:szCs w:val="21"/>
        </w:rPr>
      </w:pPr>
      <w:r>
        <w:rPr>
          <w:rFonts w:asciiTheme="minorEastAsia" w:hAnsiTheme="minorEastAsia" w:eastAsiaTheme="minorEastAsia"/>
          <w:b/>
          <w:color w:val="000000"/>
          <w:szCs w:val="21"/>
        </w:rPr>
        <w:t>附件</w:t>
      </w:r>
      <w:r>
        <w:rPr>
          <w:rFonts w:hint="eastAsia" w:asciiTheme="minorEastAsia" w:hAnsiTheme="minorEastAsia" w:eastAsiaTheme="minorEastAsia"/>
          <w:b/>
          <w:color w:val="000000"/>
          <w:szCs w:val="21"/>
        </w:rPr>
        <w:t>六：流动用工人员管理规定(试行)</w:t>
      </w:r>
    </w:p>
    <w:p>
      <w:pPr>
        <w:ind w:firstLine="464" w:firstLineChars="221"/>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根据自治区维稳工作“组合拳”的要求及沙区2017年流动人口和出租房屋精细化管理工作的实施方案，为掌握辖区内流动人员动态轨迹，消除盲区漏洞，有效提升流动人口“在线管理和动态管控”能力，实现“底数清、情况明、管得住、控得了、服务好”的流动人口服务管理工作目标，确保院区内安全稳定。按“谁主管、谁负责、谁用工、谁负责”的要求，全院工作人员信息及时准确核实上报社区，重点做好医院编制外服务用工人员(流动管理人员)信息核查录入管理工作。经医院维稳专题会议研究形成如下管理规定，请全院各部门认真执行。</w:t>
      </w:r>
    </w:p>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一、医院流动人口管理范围</w:t>
      </w:r>
    </w:p>
    <w:p>
      <w:pPr>
        <w:ind w:firstLine="464" w:firstLineChars="221"/>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在医院服务的所有编制外流动用工人员。</w:t>
      </w:r>
    </w:p>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二、医院流动人口管理依据和标准</w:t>
      </w:r>
    </w:p>
    <w:p>
      <w:pPr>
        <w:ind w:firstLine="464" w:firstLineChars="221"/>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根据流动人口管理的相关要求，在辖区居住的流动人口信息录入社区综合服务平台和新疆流动人口服务管理综合信息平台；从业人员信息录入社区综合服务平台，业主拟聘用从业人员时要先向社区报告，社区对从业人员身份证件、居住证核验后方可聘用，不得雇佣无居住证、身份证件人员。经营业主须对雇佣人员进行担保，并签订担保书。对流动人口租住房屋、务工等严格落实“两证一担保”制度,“两证” 即身份证和居住证(居住证申领凭证)，“一担保”即居住提供房东担保书，务工提供用工单位或经营业主担保书，社区(村)民警和包户干部必须与租住房屋、务工的疆内流动人口及其担保人见面谈话，签订《乌鲁木齐市流动人口担保责任书》，告知流动人口在乌期间应遵守的法律法规、担保人应承担的担保责任。</w:t>
      </w:r>
    </w:p>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三、管理责任区分</w:t>
      </w:r>
    </w:p>
    <w:p>
      <w:pPr>
        <w:ind w:firstLine="464" w:firstLineChars="221"/>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医院内流动用工人员需要录入乌鲁木齐人口综合信息平台实时管理。根据医院实际情况和具体管理工作要求，医院自聘人员统一核对信息报备社区录入信息，劳务派遣人员由人力资源部监督派遣公司和用工科室一并报备社区用工人员信息录入；外包公司服务人员由主管部门负责责令外包公司统一核对上报社区用工人员信息，并按要求办理完善相关证明材料，录入社区管理平台；与各科室签定驻院服务人员由责任科室严格审核用人情况，派驻到医院工作时先行在公司注册地进行相关信息登记录入核查，并到工作地社区备案后方可开展服务工作。</w:t>
      </w:r>
    </w:p>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四、具体办法流程</w:t>
      </w:r>
    </w:p>
    <w:p>
      <w:pPr>
        <w:ind w:firstLine="464" w:firstLineChars="221"/>
        <w:rPr>
          <w:rFonts w:asciiTheme="minorEastAsia" w:hAnsiTheme="minorEastAsia" w:eastAsiaTheme="minorEastAsia"/>
          <w:color w:val="000000"/>
          <w:szCs w:val="21"/>
        </w:rPr>
      </w:pPr>
      <w:r>
        <w:rPr>
          <w:rFonts w:hint="eastAsia" w:asciiTheme="minorEastAsia" w:hAnsiTheme="minorEastAsia" w:eastAsiaTheme="minorEastAsia"/>
          <w:color w:val="000000"/>
          <w:szCs w:val="21"/>
        </w:rPr>
        <w:t>部门管理联络员携带所负责流动用工人员名单及材料与社区综治专干对接，对名单人员材料核对审查，对人员进行一体化体检，并社区将核查结果反馈给用工单位，根据核查结果确定是否用工，材料齐全、审核正常人员及时录入人口管理信息综合平台，问题人员单位需签订管控责任书，并落实相关管控要求方可留用。流动人员录入后，各用人单位联络员每日需对本单位二维码进行扫描，并对本单位实有员工进行维护（增员/减员）。</w:t>
      </w:r>
    </w:p>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五、严格责任查究。</w:t>
      </w:r>
    </w:p>
    <w:p>
      <w:pPr>
        <w:ind w:firstLine="464" w:firstLineChars="221"/>
        <w:rPr>
          <w:rFonts w:asciiTheme="minorEastAsia" w:hAnsiTheme="minorEastAsia" w:eastAsiaTheme="minorEastAsia"/>
          <w:color w:val="000000"/>
          <w:szCs w:val="21"/>
        </w:rPr>
      </w:pPr>
      <w:r>
        <w:rPr>
          <w:rFonts w:hint="eastAsia" w:asciiTheme="minorEastAsia" w:hAnsiTheme="minorEastAsia" w:eastAsiaTheme="minorEastAsia"/>
          <w:color w:val="000000"/>
          <w:szCs w:val="21"/>
        </w:rPr>
        <w:t>社区与医院签定流动人口管理责任书，医院与行政职能部门负责人签定医院流动人员管理责任书。凡发生流动人口参与暴恐案件的，按照《关于严格落实基层维稳责任制的办法》要求，追究相关责任人的责任，公安机关侦破涉稳类流动人口案件，涉案人员基本信息通报综治部门，进行责任倒查。公安机关对房屋出租人、用工单位和雇主未按规定报告、登记流动人口信息和落实日常管理责任的,要依法依规追究责任。医院视管理责任和出现 问题情节，依据相关法规和制度对责任人进行严肃处理。</w:t>
      </w:r>
    </w:p>
    <w:p>
      <w:pPr>
        <w:jc w:val="left"/>
        <w:rPr>
          <w:rFonts w:asciiTheme="minorEastAsia" w:hAnsiTheme="minorEastAsia" w:eastAsiaTheme="minorEastAsia"/>
          <w:color w:val="000000"/>
          <w:szCs w:val="21"/>
        </w:rPr>
      </w:pPr>
      <w:r>
        <w:rPr>
          <w:rFonts w:asciiTheme="minorEastAsia" w:hAnsiTheme="minorEastAsia" w:eastAsiaTheme="minorEastAsia"/>
          <w:b/>
          <w:color w:val="000000"/>
          <w:szCs w:val="21"/>
        </w:rPr>
        <w:t>附件</w:t>
      </w:r>
      <w:r>
        <w:rPr>
          <w:rFonts w:hint="eastAsia" w:asciiTheme="minorEastAsia" w:hAnsiTheme="minorEastAsia" w:eastAsiaTheme="minorEastAsia"/>
          <w:b/>
          <w:color w:val="000000"/>
          <w:szCs w:val="21"/>
        </w:rPr>
        <w:t>七：医院保洁考核标准</w:t>
      </w:r>
    </w:p>
    <w:p>
      <w:pPr>
        <w:jc w:val="left"/>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一、保洁评分计算方法</w:t>
      </w:r>
    </w:p>
    <w:p>
      <w:pPr>
        <w:ind w:firstLine="422" w:firstLineChars="201"/>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 xml:space="preserve">自治区人民医院保洁质控评分综合考虑了医院保洁质量、乙方人员及设备配备因素，由保洁满意度得分、保洁员配置得分、清洁设备配置得分组成，得分均按100分计算，并启用保洁费用分项结算。 </w:t>
      </w:r>
    </w:p>
    <w:p>
      <w:pPr>
        <w:ind w:firstLine="422" w:firstLineChars="201"/>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医院保洁质量得分由院感办、护理部、后勤安保科采用加权平均法计算。其中：后勤评分占总评分30%，护理部评分占总评分40%，院感办评分占总评分30%。</w:t>
      </w:r>
    </w:p>
    <w:p>
      <w:pPr>
        <w:ind w:firstLine="422" w:firstLineChars="201"/>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院感办评分=每月院感科评分；</w:t>
      </w:r>
    </w:p>
    <w:p>
      <w:pPr>
        <w:ind w:firstLine="422" w:firstLineChars="201"/>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后勤质控评分=质控检查+质量抽查评分；</w:t>
      </w:r>
    </w:p>
    <w:p>
      <w:pPr>
        <w:ind w:firstLine="422" w:firstLineChars="201"/>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护理部评分=各临床科室保洁满意度平均分+护理部质管科评分；</w:t>
      </w:r>
    </w:p>
    <w:p>
      <w:pPr>
        <w:ind w:firstLine="422" w:firstLineChars="201"/>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按照加权平均法计算，保洁质量得分=后勤评分*30%+护理部评分*40%+院感办评分*30%：</w:t>
      </w:r>
    </w:p>
    <w:p>
      <w:pPr>
        <w:ind w:firstLine="422" w:firstLineChars="201"/>
        <w:jc w:val="left"/>
        <w:rPr>
          <w:rFonts w:asciiTheme="minorEastAsia" w:hAnsiTheme="minorEastAsia" w:eastAsiaTheme="minorEastAsia"/>
          <w:color w:val="000000"/>
          <w:szCs w:val="21"/>
        </w:rPr>
      </w:pPr>
      <w:r>
        <w:rPr>
          <w:rFonts w:asciiTheme="minorEastAsia" w:hAnsiTheme="minorEastAsia" w:eastAsiaTheme="minorEastAsia"/>
          <w:color w:val="000000"/>
          <w:szCs w:val="21"/>
        </w:rPr>
        <w:t>2、人员配置得分按照乙方投标文件中保洁管理人员及保洁员配置数和实际出勤率分别计算，其中管理人员占得分20%，保洁人员占得分80%；</w:t>
      </w:r>
    </w:p>
    <w:p>
      <w:pPr>
        <w:ind w:firstLine="422" w:firstLineChars="201"/>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人员配置得分</w:t>
      </w:r>
      <w:r>
        <w:rPr>
          <w:rFonts w:asciiTheme="minorEastAsia" w:hAnsiTheme="minorEastAsia" w:eastAsiaTheme="minorEastAsia"/>
          <w:color w:val="000000"/>
          <w:szCs w:val="21"/>
        </w:rPr>
        <w:t>=（管理人员出勤率*20%+保洁人员出勤率*80%）*100</w:t>
      </w:r>
    </w:p>
    <w:p>
      <w:pPr>
        <w:ind w:firstLine="422" w:firstLineChars="201"/>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3、清洗设备配置得分按照乙方投标文件中保洁清洁设备配置额和实际配置额计算。</w:t>
      </w:r>
    </w:p>
    <w:p>
      <w:pPr>
        <w:ind w:firstLine="422" w:firstLineChars="201"/>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清洁设备使用率=实际配置设备金额/合同规定金额*100%</w:t>
      </w:r>
    </w:p>
    <w:p>
      <w:pPr>
        <w:ind w:firstLine="422" w:firstLineChars="201"/>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设备配置得分=清洁设备配置使用率*100</w:t>
      </w:r>
    </w:p>
    <w:p>
      <w:pPr>
        <w:ind w:firstLine="422" w:firstLineChars="201"/>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二、保洁评分考核标准：</w:t>
      </w:r>
    </w:p>
    <w:p>
      <w:pPr>
        <w:ind w:firstLine="422" w:firstLineChars="201"/>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1、保洁质量考核标准</w:t>
      </w:r>
    </w:p>
    <w:p>
      <w:pPr>
        <w:ind w:firstLine="422" w:firstLineChars="201"/>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1.1、保洁质量得分91分（含91分）以上为合格。</w:t>
      </w:r>
    </w:p>
    <w:p>
      <w:pPr>
        <w:ind w:firstLine="422" w:firstLineChars="201"/>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1.2、</w:t>
      </w:r>
      <w:r>
        <w:rPr>
          <w:rFonts w:asciiTheme="minorEastAsia" w:hAnsiTheme="minorEastAsia" w:eastAsiaTheme="minorEastAsia"/>
          <w:color w:val="000000"/>
          <w:szCs w:val="21"/>
        </w:rPr>
        <w:t>保洁质量得分低于90</w:t>
      </w:r>
      <w:r>
        <w:rPr>
          <w:rFonts w:hint="eastAsia" w:asciiTheme="minorEastAsia" w:hAnsiTheme="minorEastAsia" w:eastAsiaTheme="minorEastAsia"/>
          <w:color w:val="000000"/>
          <w:szCs w:val="21"/>
        </w:rPr>
        <w:t>分为不合格，每扣一分按照500元处罚，分值低于 80 分时甲方有权解除合同。</w:t>
      </w:r>
    </w:p>
    <w:p>
      <w:pPr>
        <w:ind w:firstLine="422" w:firstLineChars="201"/>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2、人员配置考核标准</w:t>
      </w:r>
    </w:p>
    <w:p>
      <w:pPr>
        <w:ind w:firstLine="422" w:firstLineChars="201"/>
        <w:jc w:val="left"/>
        <w:rPr>
          <w:rFonts w:asciiTheme="minorEastAsia" w:hAnsiTheme="minorEastAsia" w:eastAsiaTheme="minorEastAsia"/>
          <w:color w:val="000000"/>
          <w:szCs w:val="21"/>
        </w:rPr>
      </w:pPr>
      <w:r>
        <w:rPr>
          <w:rFonts w:asciiTheme="minorEastAsia" w:hAnsiTheme="minorEastAsia" w:eastAsiaTheme="minorEastAsia"/>
          <w:color w:val="000000"/>
          <w:szCs w:val="21"/>
        </w:rPr>
        <w:t>2.1、人员配置95分以上，不扣分</w:t>
      </w:r>
      <w:r>
        <w:rPr>
          <w:rFonts w:hint="eastAsia" w:asciiTheme="minorEastAsia" w:hAnsiTheme="minorEastAsia" w:eastAsiaTheme="minorEastAsia"/>
          <w:color w:val="000000"/>
          <w:szCs w:val="21"/>
        </w:rPr>
        <w:t>。</w:t>
      </w:r>
    </w:p>
    <w:p>
      <w:pPr>
        <w:ind w:firstLine="422" w:firstLineChars="201"/>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2.2、人员配置95分以下，按照合同签订保洁人员费用扣除相应保洁人员费用。</w:t>
      </w:r>
    </w:p>
    <w:p>
      <w:pPr>
        <w:ind w:firstLine="424" w:firstLineChars="202"/>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3、设备配置考核标准</w:t>
      </w:r>
    </w:p>
    <w:p>
      <w:pPr>
        <w:ind w:firstLine="424" w:firstLineChars="202"/>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设备配置考核标准将直接扣除乙方未配置、未使用及长期损坏不能使用设备当月相应款项。</w:t>
      </w:r>
    </w:p>
    <w:p>
      <w:pPr>
        <w:jc w:val="left"/>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三、保洁专项检查考核项目：</w:t>
      </w:r>
    </w:p>
    <w:p>
      <w:pPr>
        <w:ind w:firstLine="424" w:firstLineChars="202"/>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szCs w:val="21"/>
        </w:rPr>
        <w:t>1、乙方人员违反医院规定，进行医院明令禁止行为及活动的（如酒后上岗、礼拜、聚众集结的宗教行为、带小孩工作、大声喧哗、吵架及扎堆聊天等）发现一次每例处</w:t>
      </w:r>
      <w:r>
        <w:rPr>
          <w:rFonts w:hint="eastAsia" w:asciiTheme="minorEastAsia" w:hAnsiTheme="minorEastAsia" w:eastAsiaTheme="minorEastAsia"/>
          <w:color w:val="000000" w:themeColor="text1"/>
          <w:szCs w:val="21"/>
          <w14:textFill>
            <w14:solidFill>
              <w14:schemeClr w14:val="tx1"/>
            </w14:solidFill>
          </w14:textFill>
        </w:rPr>
        <w:t xml:space="preserve">罚1000上不封顶。因违规操作造成卫生和其他监督部门罚款将由乙方承担，医院将对相应乙方视其性质及影响范围每次给予2000-5000元罚款。 </w:t>
      </w:r>
    </w:p>
    <w:p>
      <w:pPr>
        <w:ind w:firstLine="424" w:firstLineChars="202"/>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乙方不能按医院内、外保洁流程质量标准的规定在规定时间内完成保洁工作的，同月内第一次出现每项给予1000元罚款，第二次出现同样问题每项给予2000元罚款，第三次出现同样问题每项给予4000元罚款。不能按医院内、外保洁流程质量标准的规定在规定时间内完成保洁工作的，同月内第一次出现每项给予1000元罚款，第二次出现同样问题每项给予2000元罚款，第三次出现同样问题每项给予3000元罚款。同类问题出现三次以上未整改的、整改不力的或拒绝执行的，加扣当月保洁费用5%。</w:t>
      </w:r>
    </w:p>
    <w:p>
      <w:pPr>
        <w:ind w:firstLine="424" w:firstLineChars="202"/>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 xml:space="preserve">3、因缺人导致的保洁质量不达标，同月内第一次发现缺人每人按1000元计，第二次发现缺人每人按2800元计。 </w:t>
      </w:r>
    </w:p>
    <w:p>
      <w:pPr>
        <w:ind w:firstLine="424" w:firstLineChars="202"/>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4、如果在保洁过程中有处理、转运医用废弃物及生活垃圾的过程中因未按医院要求操作，出现卫生、环保或其他监管部门罚款及其他的付费项目的，均由乙方承担。医院将根据情节严重情况每例给予2000-5000元罚款。</w:t>
      </w:r>
    </w:p>
    <w:p>
      <w:pPr>
        <w:ind w:firstLine="424" w:firstLineChars="202"/>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5、未按保洁标准完成保洁操作造成院内感染事故发生，将视情节严重对乙方处以1000-5000罚款。影响医院正常诊疗将终止保洁合同。</w:t>
      </w:r>
    </w:p>
    <w:p>
      <w:pPr>
        <w:ind w:firstLine="424" w:firstLineChars="202"/>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6、不得与医院职工及患者发生冲突，如造成与医院员工、患者或乙方内部员工之间发生纠纷、投诉，医院将分别给予处理，并处以500-3000元罚款。发生保洁服务人员服务态度恶劣，已经影响到医院诊疗秩序及医院形象的，医院将视其影响范围及程度给予1000-5000元罚款。</w:t>
      </w:r>
    </w:p>
    <w:p>
      <w:pPr>
        <w:ind w:firstLine="424" w:firstLineChars="202"/>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7、乙方在保洁工作中，如果损坏院方的物品，应该照价赔偿，情节严重的将给予2000-5000元罚款。</w:t>
      </w:r>
    </w:p>
    <w:p>
      <w:pPr>
        <w:ind w:firstLine="424" w:firstLineChars="202"/>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8、保洁服务人员不得收集、出售各类废物，如有发现医院将视其影响范围及程度给予500-5000元罚款。因保洁人员收集暂存各种废弃物引起火灾、安全事故，有乙方承担，给医院造成所有损失由乙方承担，并处以1000-5000元罚款并终止保洁合同。保洁人员倒卖医疗废物发现一次视情节严重情况每例给予1000-5000元罚款，造成卫生和其他监督部门罚款将由乙方承担，医院将对相应乙方视其性质及影响范围每次给予5000-10000元罚款并终止保洁合同。</w:t>
      </w:r>
    </w:p>
    <w:p>
      <w:pPr>
        <w:ind w:firstLine="424" w:firstLineChars="202"/>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9、发生保洁人员出现偷窃、吸毒等违法事件，交医院保卫部处理，并对乙方每例处以1000-5000元罚款。</w:t>
      </w:r>
    </w:p>
    <w:p>
      <w:pPr>
        <w:ind w:firstLine="424" w:firstLineChars="202"/>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10、出现保洁人员罢工视其影响范围及程度给予5000-10000元罚款，严重影响医院诊疗秩序的将终止保洁合同。</w:t>
      </w:r>
    </w:p>
    <w:p>
      <w:pPr>
        <w:ind w:firstLine="424" w:firstLineChars="202"/>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11、在维稳工作、重大检查、参观交流或会议期间出现保洁质量及安全问题，医院将根据情节严重情况给予2000-5000罚款。</w:t>
      </w:r>
    </w:p>
    <w:p>
      <w:pPr>
        <w:ind w:firstLine="422" w:firstLineChars="201"/>
        <w:jc w:val="lef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12、病媒生物防治工作连续三月仍不达标，邀请专业消杀公司进行灭杀，所产生的费用由乙方承担。并视情节严重情况给予5000到10000罚款。发现乙方存在虚假记录，发现一次对乙方处以2000元罚款。</w:t>
      </w:r>
    </w:p>
    <w:p>
      <w:pPr>
        <w:ind w:firstLine="422" w:firstLineChars="201"/>
        <w:jc w:val="lef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13、保洁公司需建立对保洁员进行包括岗前培训、上岗带教、周期培训的培训机制，做到有计划、有培训、有考核、有记录。保洁员未培训上岗造成区域内保洁质量不达标，甲方将按照缺人每人按2800元计。未按照培训计划培训、培训无考核、无记录或记录不全的，发现一次对乙方处以1000元罚款。</w:t>
      </w:r>
    </w:p>
    <w:p>
      <w:pPr>
        <w:ind w:firstLine="424" w:firstLineChars="202"/>
        <w:rPr>
          <w:rFonts w:asciiTheme="minorEastAsia" w:hAnsiTheme="minorEastAsia" w:eastAsiaTheme="minorEastAsia"/>
          <w:color w:val="000000"/>
          <w:szCs w:val="21"/>
        </w:rPr>
      </w:pPr>
      <w:r>
        <w:rPr>
          <w:rFonts w:hint="eastAsia" w:asciiTheme="minorEastAsia" w:hAnsiTheme="minorEastAsia" w:eastAsiaTheme="minorEastAsia"/>
          <w:color w:val="000000" w:themeColor="text1"/>
          <w:szCs w:val="21"/>
          <w14:textFill>
            <w14:solidFill>
              <w14:schemeClr w14:val="tx1"/>
            </w14:solidFill>
          </w14:textFill>
        </w:rPr>
        <w:t>14、在检查中发现保洁员室内吸烟或能源浪费行为（如长流水、长明灯、使</w:t>
      </w:r>
      <w:r>
        <w:rPr>
          <w:rFonts w:hint="eastAsia" w:asciiTheme="minorEastAsia" w:hAnsiTheme="minorEastAsia" w:eastAsiaTheme="minorEastAsia"/>
          <w:color w:val="000000"/>
          <w:szCs w:val="21"/>
        </w:rPr>
        <w:t>用超负荷电器等）发现一次对乙方处罚500元罚款。</w:t>
      </w:r>
    </w:p>
    <w:p>
      <w:pPr>
        <w:ind w:firstLine="424" w:firstLineChars="202"/>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15、乙方保洁用具清洗采用院外集中清洗方式清洗，乙方需保证保洁用具数量达到甲方要求并且干燥、洁净、无异味、无破损情况。甲方将对保洁用具清洗质量进行不定期抽查，每查出一项对乙方处罚500元罚款，连续出现的将进行加倍处罚。如清洗保洁用具数量达不到甲方要求，将扣除乙方所缺保洁用具数量的清洗费用并对乙方处以1000元罚款，连续出现的将罚款进行加倍处罚。</w:t>
      </w:r>
    </w:p>
    <w:p>
      <w:pPr>
        <w:ind w:firstLine="424" w:firstLineChars="202"/>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16、甲方将按照《</w:t>
      </w:r>
      <w:r>
        <w:rPr>
          <w:rFonts w:hint="eastAsia" w:asciiTheme="minorEastAsia" w:hAnsiTheme="minorEastAsia" w:eastAsiaTheme="minorEastAsia"/>
          <w:color w:val="C00000"/>
          <w:szCs w:val="21"/>
        </w:rPr>
        <w:t>自治区第八人民医院“厕所革命”检查表</w:t>
      </w:r>
      <w:r>
        <w:rPr>
          <w:rFonts w:hint="eastAsia" w:asciiTheme="minorEastAsia" w:hAnsiTheme="minorEastAsia" w:eastAsiaTheme="minorEastAsia"/>
          <w:color w:val="000000" w:themeColor="text1"/>
          <w:szCs w:val="21"/>
          <w14:textFill>
            <w14:solidFill>
              <w14:schemeClr w14:val="tx1"/>
            </w14:solidFill>
          </w14:textFill>
        </w:rPr>
        <w:t>》对卫生间进行检查，根据异味、湿滑、卫生差、污渍、垃圾桶满溢等项目对卫生间进行检查。每查出一项不合格对乙方处以100元罚款，若二次检查出现同样问题按照项目罚款加倍进行处罚。</w:t>
      </w:r>
    </w:p>
    <w:p>
      <w:pPr>
        <w:ind w:firstLine="424" w:firstLineChars="202"/>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17、乙方在各类维稳工作必须接受甲方监督，在甲方对乙方人员信息平台录入情况、重点人员管控情况及夜班值班情况进行检查期间，发现乙方提交材料存在不全情况将对乙方处以每项300元罚款，发现记录缺失情况的处以每项500元罚款。</w:t>
      </w:r>
    </w:p>
    <w:p>
      <w:pPr>
        <w:ind w:firstLine="424" w:firstLineChars="202"/>
        <w:rPr>
          <w:rFonts w:asciiTheme="minorEastAsia" w:hAnsiTheme="minorEastAsia" w:eastAsiaTheme="minorEastAsia"/>
          <w:color w:val="C00000"/>
          <w:szCs w:val="21"/>
        </w:rPr>
      </w:pPr>
      <w:r>
        <w:rPr>
          <w:rFonts w:hint="eastAsia" w:asciiTheme="minorEastAsia" w:hAnsiTheme="minorEastAsia" w:eastAsiaTheme="minorEastAsia"/>
          <w:color w:val="000000" w:themeColor="text1"/>
          <w:szCs w:val="21"/>
          <w14:textFill>
            <w14:solidFill>
              <w14:schemeClr w14:val="tx1"/>
            </w14:solidFill>
          </w14:textFill>
        </w:rPr>
        <w:t>17、</w:t>
      </w:r>
      <w:r>
        <w:rPr>
          <w:rFonts w:hint="eastAsia" w:asciiTheme="minorEastAsia" w:hAnsiTheme="minorEastAsia" w:eastAsiaTheme="minorEastAsia"/>
          <w:color w:val="C00000"/>
          <w:szCs w:val="21"/>
        </w:rPr>
        <w:t>当月罚款未缴纳甲方将不出具保洁费用结算单，造成保洁费拖延支付由乙方负责。</w:t>
      </w:r>
    </w:p>
    <w:p>
      <w:pPr>
        <w:ind w:firstLine="424" w:firstLineChars="202"/>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18、以上考核项均不进行重复考核，其他未涉及事宜由甲方讨论并确定相关</w:t>
      </w:r>
      <w:r>
        <w:rPr>
          <w:rFonts w:hint="eastAsia" w:asciiTheme="minorEastAsia" w:hAnsiTheme="minorEastAsia" w:eastAsiaTheme="minorEastAsia"/>
          <w:color w:val="C00000"/>
          <w:szCs w:val="21"/>
        </w:rPr>
        <w:t>处罚</w:t>
      </w:r>
      <w:r>
        <w:rPr>
          <w:rFonts w:hint="eastAsia" w:asciiTheme="minorEastAsia" w:hAnsiTheme="minorEastAsia" w:eastAsiaTheme="minorEastAsia"/>
          <w:color w:val="000000"/>
          <w:szCs w:val="21"/>
        </w:rPr>
        <w:t>事宜。</w:t>
      </w:r>
    </w:p>
    <w:p>
      <w:pPr>
        <w:rPr>
          <w:rFonts w:cs="华文宋体" w:asciiTheme="minorEastAsia" w:hAnsiTheme="minorEastAsia" w:eastAsiaTheme="minorEastAsia"/>
          <w:b/>
          <w:bCs/>
          <w:szCs w:val="21"/>
        </w:rPr>
      </w:pPr>
      <w:r>
        <w:rPr>
          <w:rFonts w:hint="eastAsia" w:cs="华文宋体" w:asciiTheme="minorEastAsia" w:hAnsiTheme="minorEastAsia" w:eastAsiaTheme="minorEastAsia"/>
          <w:b/>
          <w:bCs/>
          <w:szCs w:val="21"/>
        </w:rPr>
        <w:t>附件八：院感消杀要求</w:t>
      </w:r>
    </w:p>
    <w:p>
      <w:pPr>
        <w:ind w:right="105" w:rightChars="50"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1、普通病区环境、物表消毒</w:t>
      </w:r>
    </w:p>
    <w:p>
      <w:pPr>
        <w:ind w:right="105" w:rightChars="50"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在做好清洁的基础上，病区每日对门把手、桌面、窗台、窗户把手、患者床头柜、床单元、设备带、水龙头、卫生间水池、便池、走廊、过道座椅等用有效氯500mg/L 的含氯消毒液进行擦拭消毒，确保每件物品充分接触消毒剂，作用30 分钟后清水擦拭干净。抹布分区分色使用高频部位每日消毒2次，地面，一室一巾，地面干爽无积水，用有效氯 500mg/L 的含氯消毒液.</w:t>
      </w:r>
    </w:p>
    <w:p>
      <w:pPr>
        <w:ind w:right="105" w:rightChars="50"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2、缓冲病区的环境、物表消毒</w:t>
      </w:r>
    </w:p>
    <w:p>
      <w:pPr>
        <w:ind w:right="105" w:rightChars="50"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（1）病区收治发热患者时，应对患者所处环境的</w:t>
      </w:r>
      <w:r>
        <w:rPr>
          <w:rFonts w:hint="eastAsia" w:cs="宋体" w:asciiTheme="minorEastAsia" w:hAnsiTheme="minorEastAsia" w:eastAsiaTheme="minorEastAsia"/>
          <w:szCs w:val="21"/>
        </w:rPr>
        <w:t>门把手、桌面、窗台、窗户把手、患者床头柜、床单元、设备带、水龙头、卫生间水池、便池</w:t>
      </w:r>
      <w:r>
        <w:rPr>
          <w:rFonts w:hint="eastAsia" w:cs="宋体" w:asciiTheme="minorEastAsia" w:hAnsiTheme="minorEastAsia" w:eastAsiaTheme="minorEastAsia"/>
          <w:color w:val="000000"/>
          <w:szCs w:val="21"/>
        </w:rPr>
        <w:t>物体表面、地面进行清洁与消毒，消毒可选用1000mg/L 含氯消毒液至少作用30 分钟。</w:t>
      </w:r>
    </w:p>
    <w:p>
      <w:pP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（2）有可见污染物时，应先使用一次性吸水材料清除污染物，再用1000mg/L 的含氯消毒液进行擦拭消毒，作用30 分钟；或使用具有吸附消毒一次性完成的消毒物品。</w:t>
      </w:r>
    </w:p>
    <w:p>
      <w:pPr>
        <w:ind w:right="105" w:rightChars="50"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3、公共区域及公共卫生间</w:t>
      </w:r>
    </w:p>
    <w:p>
      <w:pPr>
        <w:ind w:right="105" w:rightChars="50"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加强对公共区域及卫生间的通风，清洁频次在做好清洁的基础上，对公共区域（楼道、电梯等公用通道地面、楼梯扶手、电梯内部及电梯按钮、各种柜员机按钮）等高频接触物体表面每日使用500mg/L 的含氯消毒液擦拭。每日4次，用有效氯 500mg/L 的含氯消毒液对门把手、桌面、窗台、椅子、键盘、显示屏、垃圾桶、马桶盖、地漏等高频接触的物体表面全面清洁擦拭，做好消毒时间登记。保持卫生间整洁卫生、地面干爽无积水。公共区域地面遵循清洁--消毒--清洁的原则，每日3次。</w:t>
      </w:r>
    </w:p>
    <w:p>
      <w:pPr>
        <w:pStyle w:val="2"/>
        <w:spacing w:line="360" w:lineRule="auto"/>
        <w:ind w:firstLine="48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4.手术室、预检分诊、核酸采集室等墙面每日清洁--消毒--清洁1次。</w:t>
      </w:r>
    </w:p>
    <w:p>
      <w:pPr>
        <w:pStyle w:val="2"/>
        <w:spacing w:line="360" w:lineRule="auto"/>
        <w:rPr>
          <w:rFonts w:asciiTheme="minorEastAsia" w:hAnsiTheme="minorEastAsia" w:eastAsiaTheme="minorEastAsia"/>
          <w:sz w:val="21"/>
          <w:szCs w:val="21"/>
        </w:rPr>
      </w:pPr>
    </w:p>
    <w:p>
      <w:pPr>
        <w:pStyle w:val="2"/>
        <w:numPr>
          <w:ilvl w:val="0"/>
          <w:numId w:val="1"/>
        </w:numPr>
        <w:spacing w:line="360" w:lineRule="auto"/>
        <w:ind w:left="-630" w:leftChars="-300" w:firstLine="445" w:firstLineChars="212"/>
        <w:rPr>
          <w:rFonts w:asciiTheme="minorEastAsia" w:hAnsiTheme="minorEastAsia" w:eastAsiaTheme="minorEastAsia"/>
          <w:sz w:val="21"/>
          <w:szCs w:val="21"/>
        </w:rPr>
      </w:pPr>
      <w:r>
        <w:rPr>
          <w:rFonts w:hint="eastAsia" w:asciiTheme="minorEastAsia" w:hAnsiTheme="minorEastAsia" w:eastAsiaTheme="minorEastAsia"/>
          <w:sz w:val="21"/>
          <w:szCs w:val="21"/>
        </w:rPr>
        <w:t>考核标准</w:t>
      </w:r>
    </w:p>
    <w:tbl>
      <w:tblPr>
        <w:tblStyle w:val="27"/>
        <w:tblW w:w="9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736"/>
        <w:gridCol w:w="5312"/>
        <w:gridCol w:w="645"/>
        <w:gridCol w:w="426"/>
        <w:gridCol w:w="662"/>
        <w:gridCol w:w="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760" w:type="dxa"/>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考核项目</w:t>
            </w:r>
          </w:p>
        </w:tc>
        <w:tc>
          <w:tcPr>
            <w:tcW w:w="736" w:type="dxa"/>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内容</w:t>
            </w:r>
          </w:p>
        </w:tc>
        <w:tc>
          <w:tcPr>
            <w:tcW w:w="5312" w:type="dxa"/>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考核内容</w:t>
            </w:r>
          </w:p>
        </w:tc>
        <w:tc>
          <w:tcPr>
            <w:tcW w:w="645"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标准分值</w:t>
            </w:r>
          </w:p>
        </w:tc>
        <w:tc>
          <w:tcPr>
            <w:tcW w:w="426"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得分</w:t>
            </w:r>
          </w:p>
        </w:tc>
        <w:tc>
          <w:tcPr>
            <w:tcW w:w="662"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扣分事由</w:t>
            </w:r>
          </w:p>
        </w:tc>
        <w:tc>
          <w:tcPr>
            <w:tcW w:w="896"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扣分说明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8" w:hRule="atLeast"/>
          <w:jc w:val="center"/>
        </w:trPr>
        <w:tc>
          <w:tcPr>
            <w:tcW w:w="760" w:type="dxa"/>
            <w:vMerge w:val="restart"/>
            <w:vAlign w:val="center"/>
          </w:tcPr>
          <w:p>
            <w:pPr>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病</w:t>
            </w:r>
          </w:p>
          <w:p>
            <w:pPr>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房</w:t>
            </w:r>
          </w:p>
          <w:p>
            <w:pPr>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卫</w:t>
            </w:r>
          </w:p>
          <w:p>
            <w:pPr>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生</w:t>
            </w:r>
          </w:p>
          <w:p>
            <w:pPr>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40</w:t>
            </w:r>
          </w:p>
          <w:p>
            <w:pPr>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分</w:t>
            </w:r>
          </w:p>
        </w:tc>
        <w:tc>
          <w:tcPr>
            <w:tcW w:w="736"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室内环境</w:t>
            </w:r>
          </w:p>
        </w:tc>
        <w:tc>
          <w:tcPr>
            <w:tcW w:w="5312" w:type="dxa"/>
            <w:vAlign w:val="center"/>
          </w:tcPr>
          <w:p>
            <w:pPr>
              <w:widowControl/>
              <w:jc w:val="left"/>
              <w:rPr>
                <w:rFonts w:cs="宋体" w:asciiTheme="minorEastAsia" w:hAnsiTheme="minorEastAsia" w:eastAsiaTheme="minorEastAsia"/>
                <w:szCs w:val="21"/>
              </w:rPr>
            </w:pPr>
            <w:r>
              <w:rPr>
                <w:rFonts w:hint="eastAsia" w:cs="宋体" w:asciiTheme="minorEastAsia" w:hAnsiTheme="minorEastAsia" w:eastAsiaTheme="minorEastAsia"/>
                <w:color w:val="000000"/>
                <w:kern w:val="0"/>
                <w:szCs w:val="21"/>
              </w:rPr>
              <w:t>医护查房前完成第一次清洁。湿式清扫。普通病房每日2次湿扫、2次湿拖，监护室、手术室每日两次以上，地面、踢脚线洁净。墙面无灰尘、无污垢、无小广告。保持每日清洁2次，无灰尘、无污垢。床头干净、床架、鞋架无灰尘、床边无灰尘。饭板每天随日常保洁一次，保持洁净、无污垢。窗台、窗框每日巡视清洁、窗框无灰尘、无污垢、无烟头、杂物。窗户玻璃无污迹、无手印。门及门把手光洁、无灰尘。门玻璃干净、门头门框无灰尘。</w:t>
            </w:r>
          </w:p>
        </w:tc>
        <w:tc>
          <w:tcPr>
            <w:tcW w:w="645"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10</w:t>
            </w:r>
          </w:p>
        </w:tc>
        <w:tc>
          <w:tcPr>
            <w:tcW w:w="426" w:type="dxa"/>
            <w:vAlign w:val="center"/>
          </w:tcPr>
          <w:p>
            <w:pPr>
              <w:jc w:val="center"/>
              <w:rPr>
                <w:rFonts w:cs="宋体" w:asciiTheme="minorEastAsia" w:hAnsiTheme="minorEastAsia" w:eastAsiaTheme="minorEastAsia"/>
                <w:szCs w:val="21"/>
              </w:rPr>
            </w:pPr>
          </w:p>
        </w:tc>
        <w:tc>
          <w:tcPr>
            <w:tcW w:w="662" w:type="dxa"/>
            <w:vAlign w:val="center"/>
          </w:tcPr>
          <w:p>
            <w:pPr>
              <w:jc w:val="center"/>
              <w:rPr>
                <w:rFonts w:cs="宋体" w:asciiTheme="minorEastAsia" w:hAnsiTheme="minorEastAsia" w:eastAsiaTheme="minorEastAsia"/>
                <w:szCs w:val="21"/>
              </w:rPr>
            </w:pPr>
          </w:p>
        </w:tc>
        <w:tc>
          <w:tcPr>
            <w:tcW w:w="896"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2分/次，扣完为止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9" w:hRule="atLeast"/>
          <w:jc w:val="center"/>
        </w:trPr>
        <w:tc>
          <w:tcPr>
            <w:tcW w:w="760" w:type="dxa"/>
            <w:vMerge w:val="continue"/>
            <w:vAlign w:val="center"/>
          </w:tcPr>
          <w:p>
            <w:pPr>
              <w:jc w:val="center"/>
              <w:rPr>
                <w:rFonts w:cs="宋体" w:asciiTheme="minorEastAsia" w:hAnsiTheme="minorEastAsia" w:eastAsiaTheme="minorEastAsia"/>
                <w:szCs w:val="21"/>
              </w:rPr>
            </w:pPr>
          </w:p>
        </w:tc>
        <w:tc>
          <w:tcPr>
            <w:tcW w:w="736"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设备设施</w:t>
            </w:r>
          </w:p>
        </w:tc>
        <w:tc>
          <w:tcPr>
            <w:tcW w:w="5312" w:type="dxa"/>
            <w:vAlign w:val="center"/>
          </w:tcPr>
          <w:p>
            <w:pPr>
              <w:widowControl/>
              <w:jc w:val="left"/>
              <w:rPr>
                <w:rFonts w:cs="宋体" w:asciiTheme="minorEastAsia" w:hAnsiTheme="minorEastAsia" w:eastAsiaTheme="minorEastAsia"/>
                <w:szCs w:val="21"/>
              </w:rPr>
            </w:pPr>
            <w:r>
              <w:rPr>
                <w:rFonts w:hint="eastAsia" w:cs="宋体" w:asciiTheme="minorEastAsia" w:hAnsiTheme="minorEastAsia" w:eastAsiaTheme="minorEastAsia"/>
                <w:color w:val="000000"/>
                <w:kern w:val="0"/>
                <w:szCs w:val="21"/>
              </w:rPr>
              <w:t>电视、电话、挂钟、开关无污迹、灯具各类控制器无灰尘无污垢。设备带无灰尘、表面无污垢。呼叫器手柄洁净。空调、动态消毒机表面无灰尘污垢保持洁净无灰尘。更衣柜每日抹尘，柜顶无灰尘、无杂物、柜面无浮灰无污垢。电视、电话、挂钟、开关无污迹、灯具各类控制器无灰尘无污垢。</w:t>
            </w:r>
          </w:p>
        </w:tc>
        <w:tc>
          <w:tcPr>
            <w:tcW w:w="645"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8</w:t>
            </w:r>
          </w:p>
        </w:tc>
        <w:tc>
          <w:tcPr>
            <w:tcW w:w="426" w:type="dxa"/>
            <w:vAlign w:val="center"/>
          </w:tcPr>
          <w:p>
            <w:pPr>
              <w:jc w:val="center"/>
              <w:rPr>
                <w:rFonts w:cs="宋体" w:asciiTheme="minorEastAsia" w:hAnsiTheme="minorEastAsia" w:eastAsiaTheme="minorEastAsia"/>
                <w:szCs w:val="21"/>
              </w:rPr>
            </w:pPr>
          </w:p>
        </w:tc>
        <w:tc>
          <w:tcPr>
            <w:tcW w:w="662" w:type="dxa"/>
            <w:vAlign w:val="center"/>
          </w:tcPr>
          <w:p>
            <w:pPr>
              <w:jc w:val="center"/>
              <w:rPr>
                <w:rFonts w:cs="宋体" w:asciiTheme="minorEastAsia" w:hAnsiTheme="minorEastAsia" w:eastAsiaTheme="minorEastAsia"/>
                <w:szCs w:val="21"/>
              </w:rPr>
            </w:pPr>
          </w:p>
        </w:tc>
        <w:tc>
          <w:tcPr>
            <w:tcW w:w="896"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2分/次，扣完为止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760" w:type="dxa"/>
            <w:vMerge w:val="continue"/>
            <w:vAlign w:val="center"/>
          </w:tcPr>
          <w:p>
            <w:pPr>
              <w:jc w:val="center"/>
              <w:rPr>
                <w:rFonts w:cs="宋体" w:asciiTheme="minorEastAsia" w:hAnsiTheme="minorEastAsia" w:eastAsiaTheme="minorEastAsia"/>
                <w:szCs w:val="21"/>
              </w:rPr>
            </w:pPr>
          </w:p>
        </w:tc>
        <w:tc>
          <w:tcPr>
            <w:tcW w:w="736"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垃圾处置</w:t>
            </w:r>
          </w:p>
        </w:tc>
        <w:tc>
          <w:tcPr>
            <w:tcW w:w="5312" w:type="dxa"/>
            <w:vAlign w:val="center"/>
          </w:tcPr>
          <w:p>
            <w:pPr>
              <w:widowControl/>
              <w:jc w:val="left"/>
              <w:rPr>
                <w:rFonts w:cs="宋体" w:asciiTheme="minorEastAsia" w:hAnsiTheme="minorEastAsia" w:eastAsiaTheme="minorEastAsia"/>
                <w:szCs w:val="21"/>
              </w:rPr>
            </w:pPr>
            <w:r>
              <w:rPr>
                <w:rFonts w:hint="eastAsia" w:cs="宋体" w:asciiTheme="minorEastAsia" w:hAnsiTheme="minorEastAsia" w:eastAsiaTheme="minorEastAsia"/>
                <w:color w:val="000000"/>
                <w:kern w:val="0"/>
                <w:szCs w:val="21"/>
              </w:rPr>
              <w:t>垃圾桶无异味、无满溢、无水渍、无污垢、无积尘。生活垃圾打包规范，垃圾袋每次更换医疗废物打包合格、标识正确、填写详细。</w:t>
            </w:r>
          </w:p>
        </w:tc>
        <w:tc>
          <w:tcPr>
            <w:tcW w:w="645"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8</w:t>
            </w:r>
          </w:p>
        </w:tc>
        <w:tc>
          <w:tcPr>
            <w:tcW w:w="426" w:type="dxa"/>
            <w:vAlign w:val="center"/>
          </w:tcPr>
          <w:p>
            <w:pPr>
              <w:jc w:val="center"/>
              <w:rPr>
                <w:rFonts w:cs="宋体" w:asciiTheme="minorEastAsia" w:hAnsiTheme="minorEastAsia" w:eastAsiaTheme="minorEastAsia"/>
                <w:szCs w:val="21"/>
              </w:rPr>
            </w:pPr>
          </w:p>
        </w:tc>
        <w:tc>
          <w:tcPr>
            <w:tcW w:w="662" w:type="dxa"/>
            <w:vAlign w:val="center"/>
          </w:tcPr>
          <w:p>
            <w:pPr>
              <w:jc w:val="center"/>
              <w:rPr>
                <w:rFonts w:cs="宋体" w:asciiTheme="minorEastAsia" w:hAnsiTheme="minorEastAsia" w:eastAsiaTheme="minorEastAsia"/>
                <w:szCs w:val="21"/>
              </w:rPr>
            </w:pPr>
          </w:p>
        </w:tc>
        <w:tc>
          <w:tcPr>
            <w:tcW w:w="896"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2分/次，扣完为止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jc w:val="center"/>
        </w:trPr>
        <w:tc>
          <w:tcPr>
            <w:tcW w:w="760" w:type="dxa"/>
            <w:vMerge w:val="continue"/>
            <w:vAlign w:val="center"/>
          </w:tcPr>
          <w:p>
            <w:pPr>
              <w:jc w:val="center"/>
              <w:rPr>
                <w:rFonts w:cs="宋体" w:asciiTheme="minorEastAsia" w:hAnsiTheme="minorEastAsia" w:eastAsiaTheme="minorEastAsia"/>
                <w:szCs w:val="21"/>
              </w:rPr>
            </w:pPr>
          </w:p>
        </w:tc>
        <w:tc>
          <w:tcPr>
            <w:tcW w:w="736"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消毒隔离</w:t>
            </w:r>
          </w:p>
        </w:tc>
        <w:tc>
          <w:tcPr>
            <w:tcW w:w="5312" w:type="dxa"/>
            <w:vAlign w:val="center"/>
          </w:tcPr>
          <w:p>
            <w:pPr>
              <w:widowControl/>
              <w:jc w:val="left"/>
              <w:rPr>
                <w:rFonts w:cs="宋体" w:asciiTheme="minorEastAsia" w:hAnsiTheme="minorEastAsia" w:eastAsiaTheme="minorEastAsia"/>
                <w:szCs w:val="21"/>
              </w:rPr>
            </w:pPr>
            <w:r>
              <w:rPr>
                <w:rFonts w:hint="eastAsia" w:cs="宋体" w:asciiTheme="minorEastAsia" w:hAnsiTheme="minorEastAsia" w:eastAsiaTheme="minorEastAsia"/>
                <w:color w:val="000000"/>
                <w:kern w:val="0"/>
                <w:szCs w:val="21"/>
              </w:rPr>
              <w:t>拖把按区域分类，并有标识。工具摆放整齐、干净无味、拖把悬挂。拖鞋按科室要求定期清洗、消毒.毛巾按保洁区域区分。</w:t>
            </w:r>
          </w:p>
        </w:tc>
        <w:tc>
          <w:tcPr>
            <w:tcW w:w="645"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8</w:t>
            </w:r>
          </w:p>
        </w:tc>
        <w:tc>
          <w:tcPr>
            <w:tcW w:w="426" w:type="dxa"/>
            <w:vAlign w:val="center"/>
          </w:tcPr>
          <w:p>
            <w:pPr>
              <w:jc w:val="center"/>
              <w:rPr>
                <w:rFonts w:cs="宋体" w:asciiTheme="minorEastAsia" w:hAnsiTheme="minorEastAsia" w:eastAsiaTheme="minorEastAsia"/>
                <w:szCs w:val="21"/>
              </w:rPr>
            </w:pPr>
          </w:p>
        </w:tc>
        <w:tc>
          <w:tcPr>
            <w:tcW w:w="662" w:type="dxa"/>
            <w:vAlign w:val="center"/>
          </w:tcPr>
          <w:p>
            <w:pPr>
              <w:jc w:val="center"/>
              <w:rPr>
                <w:rFonts w:cs="宋体" w:asciiTheme="minorEastAsia" w:hAnsiTheme="minorEastAsia" w:eastAsiaTheme="minorEastAsia"/>
                <w:szCs w:val="21"/>
              </w:rPr>
            </w:pPr>
          </w:p>
        </w:tc>
        <w:tc>
          <w:tcPr>
            <w:tcW w:w="896"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2分/次，扣完为止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atLeast"/>
          <w:jc w:val="center"/>
        </w:trPr>
        <w:tc>
          <w:tcPr>
            <w:tcW w:w="760" w:type="dxa"/>
            <w:vMerge w:val="continue"/>
            <w:vAlign w:val="center"/>
          </w:tcPr>
          <w:p>
            <w:pPr>
              <w:jc w:val="center"/>
              <w:rPr>
                <w:rFonts w:cs="宋体" w:asciiTheme="minorEastAsia" w:hAnsiTheme="minorEastAsia" w:eastAsiaTheme="minorEastAsia"/>
                <w:szCs w:val="21"/>
              </w:rPr>
            </w:pPr>
          </w:p>
        </w:tc>
        <w:tc>
          <w:tcPr>
            <w:tcW w:w="736"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办公休息区域</w:t>
            </w:r>
          </w:p>
        </w:tc>
        <w:tc>
          <w:tcPr>
            <w:tcW w:w="5312" w:type="dxa"/>
            <w:vAlign w:val="center"/>
          </w:tcPr>
          <w:p>
            <w:pPr>
              <w:widowControl/>
              <w:jc w:val="left"/>
              <w:rPr>
                <w:rFonts w:cs="宋体" w:asciiTheme="minorEastAsia" w:hAnsiTheme="minorEastAsia" w:eastAsiaTheme="minorEastAsia"/>
                <w:szCs w:val="21"/>
              </w:rPr>
            </w:pPr>
            <w:r>
              <w:rPr>
                <w:rFonts w:hint="eastAsia" w:cs="宋体" w:asciiTheme="minorEastAsia" w:hAnsiTheme="minorEastAsia" w:eastAsiaTheme="minorEastAsia"/>
                <w:color w:val="000000"/>
                <w:kern w:val="0"/>
                <w:szCs w:val="21"/>
              </w:rPr>
              <w:t>地面洁净、无口香糖、烟头、水迹、污迹及时清理、无堆积垃圾纸屑。桌椅、台面无灰尘、无杂物。电话、电脑无灰尘。门窗洁净无灰尘、无污渍。值班室休息室每日打扫，及时清洁地面、倒垃圾。墙面，干净,无污迹。</w:t>
            </w:r>
          </w:p>
        </w:tc>
        <w:tc>
          <w:tcPr>
            <w:tcW w:w="645"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6</w:t>
            </w:r>
          </w:p>
        </w:tc>
        <w:tc>
          <w:tcPr>
            <w:tcW w:w="426" w:type="dxa"/>
            <w:vAlign w:val="center"/>
          </w:tcPr>
          <w:p>
            <w:pPr>
              <w:jc w:val="center"/>
              <w:rPr>
                <w:rFonts w:cs="宋体" w:asciiTheme="minorEastAsia" w:hAnsiTheme="minorEastAsia" w:eastAsiaTheme="minorEastAsia"/>
                <w:szCs w:val="21"/>
              </w:rPr>
            </w:pPr>
          </w:p>
        </w:tc>
        <w:tc>
          <w:tcPr>
            <w:tcW w:w="662" w:type="dxa"/>
            <w:vAlign w:val="center"/>
          </w:tcPr>
          <w:p>
            <w:pPr>
              <w:jc w:val="center"/>
              <w:rPr>
                <w:rFonts w:cs="宋体" w:asciiTheme="minorEastAsia" w:hAnsiTheme="minorEastAsia" w:eastAsiaTheme="minorEastAsia"/>
                <w:szCs w:val="21"/>
              </w:rPr>
            </w:pPr>
          </w:p>
        </w:tc>
        <w:tc>
          <w:tcPr>
            <w:tcW w:w="896"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1分/次，扣完为止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9" w:hRule="atLeast"/>
          <w:jc w:val="center"/>
        </w:trPr>
        <w:tc>
          <w:tcPr>
            <w:tcW w:w="760" w:type="dxa"/>
            <w:vMerge w:val="restart"/>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区</w:t>
            </w:r>
          </w:p>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域</w:t>
            </w:r>
          </w:p>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卫</w:t>
            </w:r>
          </w:p>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生</w:t>
            </w:r>
          </w:p>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20</w:t>
            </w:r>
          </w:p>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分</w:t>
            </w:r>
          </w:p>
        </w:tc>
        <w:tc>
          <w:tcPr>
            <w:tcW w:w="736"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公共区域</w:t>
            </w:r>
          </w:p>
        </w:tc>
        <w:tc>
          <w:tcPr>
            <w:tcW w:w="5312" w:type="dxa"/>
            <w:vAlign w:val="center"/>
          </w:tcPr>
          <w:p>
            <w:pPr>
              <w:widowControl/>
              <w:jc w:val="left"/>
              <w:rPr>
                <w:rFonts w:cs="宋体" w:asciiTheme="minorEastAsia" w:hAnsiTheme="minorEastAsia" w:eastAsiaTheme="minorEastAsia"/>
                <w:szCs w:val="21"/>
              </w:rPr>
            </w:pPr>
            <w:r>
              <w:rPr>
                <w:rFonts w:hint="eastAsia" w:cs="宋体" w:asciiTheme="minorEastAsia" w:hAnsiTheme="minorEastAsia" w:eastAsiaTheme="minorEastAsia"/>
                <w:color w:val="000000"/>
                <w:kern w:val="0"/>
                <w:szCs w:val="21"/>
              </w:rPr>
              <w:t>门头、牌匾、楼梯间、电梯间、宣传栏、地下室每周彻底清洁一次，无垃圾、无污垢、无水印，无小广告。电梯轿厢每周彻底清洁一次，轿厢内外光亮、无污渍、无手印、无小广告。地面、墙面及其附属设施每月彻底清洁一次，保证无污渍、无灰尘。各楼宇门口台阶、坡道每天清洁，无污渍、口香糖及痰迹</w:t>
            </w:r>
          </w:p>
        </w:tc>
        <w:tc>
          <w:tcPr>
            <w:tcW w:w="645"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8</w:t>
            </w:r>
          </w:p>
        </w:tc>
        <w:tc>
          <w:tcPr>
            <w:tcW w:w="426" w:type="dxa"/>
            <w:vAlign w:val="center"/>
          </w:tcPr>
          <w:p>
            <w:pPr>
              <w:jc w:val="center"/>
              <w:rPr>
                <w:rFonts w:cs="宋体" w:asciiTheme="minorEastAsia" w:hAnsiTheme="minorEastAsia" w:eastAsiaTheme="minorEastAsia"/>
                <w:szCs w:val="21"/>
              </w:rPr>
            </w:pPr>
          </w:p>
        </w:tc>
        <w:tc>
          <w:tcPr>
            <w:tcW w:w="662" w:type="dxa"/>
            <w:vAlign w:val="center"/>
          </w:tcPr>
          <w:p>
            <w:pPr>
              <w:jc w:val="center"/>
              <w:rPr>
                <w:rFonts w:cs="宋体" w:asciiTheme="minorEastAsia" w:hAnsiTheme="minorEastAsia" w:eastAsiaTheme="minorEastAsia"/>
                <w:szCs w:val="21"/>
              </w:rPr>
            </w:pPr>
          </w:p>
        </w:tc>
        <w:tc>
          <w:tcPr>
            <w:tcW w:w="896"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2分/次，扣完为止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8" w:hRule="atLeast"/>
          <w:jc w:val="center"/>
        </w:trPr>
        <w:tc>
          <w:tcPr>
            <w:tcW w:w="760" w:type="dxa"/>
            <w:vMerge w:val="continue"/>
            <w:vAlign w:val="center"/>
          </w:tcPr>
          <w:p>
            <w:pPr>
              <w:jc w:val="center"/>
              <w:rPr>
                <w:rFonts w:cs="宋体" w:asciiTheme="minorEastAsia" w:hAnsiTheme="minorEastAsia" w:eastAsiaTheme="minorEastAsia"/>
                <w:szCs w:val="21"/>
              </w:rPr>
            </w:pPr>
          </w:p>
        </w:tc>
        <w:tc>
          <w:tcPr>
            <w:tcW w:w="736"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功能区域</w:t>
            </w:r>
          </w:p>
        </w:tc>
        <w:tc>
          <w:tcPr>
            <w:tcW w:w="5312" w:type="dxa"/>
            <w:vAlign w:val="center"/>
          </w:tcPr>
          <w:p>
            <w:pPr>
              <w:widowControl/>
              <w:jc w:val="left"/>
              <w:rPr>
                <w:rFonts w:cs="宋体" w:asciiTheme="minorEastAsia" w:hAnsiTheme="minorEastAsia" w:eastAsiaTheme="minorEastAsia"/>
                <w:szCs w:val="21"/>
              </w:rPr>
            </w:pPr>
            <w:r>
              <w:rPr>
                <w:rFonts w:hint="eastAsia" w:cs="宋体" w:asciiTheme="minorEastAsia" w:hAnsiTheme="minorEastAsia" w:eastAsiaTheme="minorEastAsia"/>
                <w:color w:val="000000"/>
                <w:kern w:val="0"/>
                <w:szCs w:val="21"/>
              </w:rPr>
              <w:t>地面洁净无垃圾，无血渍。天花板洁净无灰尘,无污迹。灯具照明无灰尘、无蜘蛛网。门窗洁净、无灰尘、无手印。台面、桌椅无灰尘、无污垢。隔断门及把手光洁、无灰尘、无污垢。生活、医疗垃圾桶无满溢无异味、日产日清。地面洁净无垃圾，无血渍。天花板洁净无灰尘,无污迹。灯具照明无灰尘、无蜘蛛网。门窗洁净、无灰尘、无手印。台面、桌椅无灰尘、无污垢。隔断门及把手光洁、无灰尘、无污垢。</w:t>
            </w:r>
          </w:p>
        </w:tc>
        <w:tc>
          <w:tcPr>
            <w:tcW w:w="645"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8</w:t>
            </w:r>
          </w:p>
        </w:tc>
        <w:tc>
          <w:tcPr>
            <w:tcW w:w="426" w:type="dxa"/>
            <w:vAlign w:val="center"/>
          </w:tcPr>
          <w:p>
            <w:pPr>
              <w:jc w:val="center"/>
              <w:rPr>
                <w:rFonts w:cs="宋体" w:asciiTheme="minorEastAsia" w:hAnsiTheme="minorEastAsia" w:eastAsiaTheme="minorEastAsia"/>
                <w:szCs w:val="21"/>
              </w:rPr>
            </w:pPr>
          </w:p>
        </w:tc>
        <w:tc>
          <w:tcPr>
            <w:tcW w:w="662" w:type="dxa"/>
            <w:vAlign w:val="center"/>
          </w:tcPr>
          <w:p>
            <w:pPr>
              <w:jc w:val="center"/>
              <w:rPr>
                <w:rFonts w:cs="宋体" w:asciiTheme="minorEastAsia" w:hAnsiTheme="minorEastAsia" w:eastAsiaTheme="minorEastAsia"/>
                <w:szCs w:val="21"/>
              </w:rPr>
            </w:pPr>
          </w:p>
        </w:tc>
        <w:tc>
          <w:tcPr>
            <w:tcW w:w="896"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2分/次，扣完为止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9" w:hRule="atLeast"/>
          <w:jc w:val="center"/>
        </w:trPr>
        <w:tc>
          <w:tcPr>
            <w:tcW w:w="760" w:type="dxa"/>
            <w:vMerge w:val="continue"/>
            <w:vAlign w:val="center"/>
          </w:tcPr>
          <w:p>
            <w:pPr>
              <w:jc w:val="center"/>
              <w:rPr>
                <w:rFonts w:cs="宋体" w:asciiTheme="minorEastAsia" w:hAnsiTheme="minorEastAsia" w:eastAsiaTheme="minorEastAsia"/>
                <w:szCs w:val="21"/>
              </w:rPr>
            </w:pPr>
          </w:p>
        </w:tc>
        <w:tc>
          <w:tcPr>
            <w:tcW w:w="736"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卫生间</w:t>
            </w:r>
          </w:p>
        </w:tc>
        <w:tc>
          <w:tcPr>
            <w:tcW w:w="5312" w:type="dxa"/>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卫生清洁记录详实，领班监管到位，随时打扫。地面洁净无烟头、纸屑等垃圾、无淤积水迹。门框、门头、门及把手干净无污渍、无小广告。地漏有盖无杂物、畅通。便池干净无尿垢、随时冲洗，无污物，无异味。洗手台面、盥洗池干净、无淤积水迹、镜面干净。工具车每日消毒，保持干净，拖把悬挂规范。</w:t>
            </w:r>
          </w:p>
        </w:tc>
        <w:tc>
          <w:tcPr>
            <w:tcW w:w="645"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5</w:t>
            </w:r>
          </w:p>
        </w:tc>
        <w:tc>
          <w:tcPr>
            <w:tcW w:w="426" w:type="dxa"/>
            <w:vAlign w:val="center"/>
          </w:tcPr>
          <w:p>
            <w:pPr>
              <w:jc w:val="center"/>
              <w:rPr>
                <w:rFonts w:cs="宋体" w:asciiTheme="minorEastAsia" w:hAnsiTheme="minorEastAsia" w:eastAsiaTheme="minorEastAsia"/>
                <w:szCs w:val="21"/>
              </w:rPr>
            </w:pPr>
          </w:p>
        </w:tc>
        <w:tc>
          <w:tcPr>
            <w:tcW w:w="662" w:type="dxa"/>
            <w:vAlign w:val="center"/>
          </w:tcPr>
          <w:p>
            <w:pPr>
              <w:jc w:val="center"/>
              <w:rPr>
                <w:rFonts w:cs="宋体" w:asciiTheme="minorEastAsia" w:hAnsiTheme="minorEastAsia" w:eastAsiaTheme="minorEastAsia"/>
                <w:szCs w:val="21"/>
              </w:rPr>
            </w:pPr>
          </w:p>
        </w:tc>
        <w:tc>
          <w:tcPr>
            <w:tcW w:w="896"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2分/次，扣完为止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8" w:hRule="atLeast"/>
          <w:jc w:val="center"/>
        </w:trPr>
        <w:tc>
          <w:tcPr>
            <w:tcW w:w="760" w:type="dxa"/>
            <w:vMerge w:val="restart"/>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日</w:t>
            </w:r>
          </w:p>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常</w:t>
            </w:r>
          </w:p>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管</w:t>
            </w:r>
          </w:p>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理</w:t>
            </w:r>
          </w:p>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40</w:t>
            </w:r>
          </w:p>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分</w:t>
            </w:r>
          </w:p>
        </w:tc>
        <w:tc>
          <w:tcPr>
            <w:tcW w:w="736"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保洁行为规范</w:t>
            </w:r>
          </w:p>
        </w:tc>
        <w:tc>
          <w:tcPr>
            <w:tcW w:w="5312" w:type="dxa"/>
            <w:vAlign w:val="center"/>
          </w:tcPr>
          <w:p>
            <w:pPr>
              <w:widowControl/>
              <w:jc w:val="left"/>
              <w:rPr>
                <w:rFonts w:cs="宋体" w:asciiTheme="minorEastAsia" w:hAnsiTheme="minorEastAsia" w:eastAsiaTheme="minorEastAsia"/>
                <w:szCs w:val="21"/>
              </w:rPr>
            </w:pPr>
            <w:r>
              <w:rPr>
                <w:rFonts w:hint="eastAsia" w:cs="宋体" w:asciiTheme="minorEastAsia" w:hAnsiTheme="minorEastAsia" w:eastAsiaTheme="minorEastAsia"/>
                <w:color w:val="000000"/>
                <w:kern w:val="0"/>
                <w:szCs w:val="21"/>
              </w:rPr>
              <w:t>穿工装、佩戴工作牌。语言文明，禁止与工作人员、患者及家属发生冲突。禁止收集、变卖废品。禁止占有公共和他人财物。上班带小孩扣，干私活。上班时间长时间打电话、吃饭、会客、窜岗、扎堆聊天、高声喧哗、迟到、早退，影响诊疗工作。保洁员休息室整洁、无杂物。禁止使用饮用开水拖地。</w:t>
            </w:r>
          </w:p>
        </w:tc>
        <w:tc>
          <w:tcPr>
            <w:tcW w:w="645"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6</w:t>
            </w:r>
          </w:p>
        </w:tc>
        <w:tc>
          <w:tcPr>
            <w:tcW w:w="426" w:type="dxa"/>
            <w:vAlign w:val="center"/>
          </w:tcPr>
          <w:p>
            <w:pPr>
              <w:jc w:val="center"/>
              <w:rPr>
                <w:rFonts w:cs="宋体" w:asciiTheme="minorEastAsia" w:hAnsiTheme="minorEastAsia" w:eastAsiaTheme="minorEastAsia"/>
                <w:szCs w:val="21"/>
              </w:rPr>
            </w:pPr>
          </w:p>
        </w:tc>
        <w:tc>
          <w:tcPr>
            <w:tcW w:w="662" w:type="dxa"/>
            <w:vAlign w:val="center"/>
          </w:tcPr>
          <w:p>
            <w:pPr>
              <w:jc w:val="center"/>
              <w:rPr>
                <w:rFonts w:cs="宋体" w:asciiTheme="minorEastAsia" w:hAnsiTheme="minorEastAsia" w:eastAsiaTheme="minorEastAsia"/>
                <w:szCs w:val="21"/>
              </w:rPr>
            </w:pPr>
          </w:p>
        </w:tc>
        <w:tc>
          <w:tcPr>
            <w:tcW w:w="896"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1分/次，扣完为止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jc w:val="center"/>
        </w:trPr>
        <w:tc>
          <w:tcPr>
            <w:tcW w:w="760" w:type="dxa"/>
            <w:vMerge w:val="continue"/>
            <w:vAlign w:val="center"/>
          </w:tcPr>
          <w:p>
            <w:pPr>
              <w:jc w:val="center"/>
              <w:rPr>
                <w:rFonts w:cs="宋体" w:asciiTheme="minorEastAsia" w:hAnsiTheme="minorEastAsia" w:eastAsiaTheme="minorEastAsia"/>
                <w:szCs w:val="21"/>
              </w:rPr>
            </w:pPr>
          </w:p>
        </w:tc>
        <w:tc>
          <w:tcPr>
            <w:tcW w:w="736"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员工培训</w:t>
            </w:r>
          </w:p>
        </w:tc>
        <w:tc>
          <w:tcPr>
            <w:tcW w:w="5312" w:type="dxa"/>
            <w:vAlign w:val="center"/>
          </w:tcPr>
          <w:p>
            <w:pPr>
              <w:widowControl/>
              <w:jc w:val="left"/>
              <w:rPr>
                <w:rFonts w:cs="宋体" w:asciiTheme="minorEastAsia" w:hAnsiTheme="minorEastAsia" w:eastAsiaTheme="minorEastAsia"/>
                <w:szCs w:val="21"/>
              </w:rPr>
            </w:pPr>
            <w:r>
              <w:rPr>
                <w:rFonts w:hint="eastAsia" w:cs="宋体" w:asciiTheme="minorEastAsia" w:hAnsiTheme="minorEastAsia" w:eastAsiaTheme="minorEastAsia"/>
                <w:color w:val="000000"/>
                <w:kern w:val="0"/>
                <w:szCs w:val="21"/>
              </w:rPr>
              <w:t>员工教育、培训，及时上交培训记录。高空作业基本防护到位，未发生任何安全事故。</w:t>
            </w:r>
          </w:p>
        </w:tc>
        <w:tc>
          <w:tcPr>
            <w:tcW w:w="645"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8</w:t>
            </w:r>
          </w:p>
        </w:tc>
        <w:tc>
          <w:tcPr>
            <w:tcW w:w="426" w:type="dxa"/>
            <w:vAlign w:val="center"/>
          </w:tcPr>
          <w:p>
            <w:pPr>
              <w:jc w:val="center"/>
              <w:rPr>
                <w:rFonts w:cs="宋体" w:asciiTheme="minorEastAsia" w:hAnsiTheme="minorEastAsia" w:eastAsiaTheme="minorEastAsia"/>
                <w:szCs w:val="21"/>
              </w:rPr>
            </w:pPr>
          </w:p>
        </w:tc>
        <w:tc>
          <w:tcPr>
            <w:tcW w:w="662" w:type="dxa"/>
            <w:vAlign w:val="center"/>
          </w:tcPr>
          <w:p>
            <w:pPr>
              <w:jc w:val="center"/>
              <w:rPr>
                <w:rFonts w:cs="宋体" w:asciiTheme="minorEastAsia" w:hAnsiTheme="minorEastAsia" w:eastAsiaTheme="minorEastAsia"/>
                <w:szCs w:val="21"/>
              </w:rPr>
            </w:pPr>
          </w:p>
        </w:tc>
        <w:tc>
          <w:tcPr>
            <w:tcW w:w="896"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1分/次，扣完为止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atLeast"/>
          <w:jc w:val="center"/>
        </w:trPr>
        <w:tc>
          <w:tcPr>
            <w:tcW w:w="760" w:type="dxa"/>
            <w:vMerge w:val="continue"/>
            <w:vAlign w:val="center"/>
          </w:tcPr>
          <w:p>
            <w:pPr>
              <w:jc w:val="center"/>
              <w:rPr>
                <w:rFonts w:cs="宋体" w:asciiTheme="minorEastAsia" w:hAnsiTheme="minorEastAsia" w:eastAsiaTheme="minorEastAsia"/>
                <w:szCs w:val="21"/>
              </w:rPr>
            </w:pPr>
          </w:p>
        </w:tc>
        <w:tc>
          <w:tcPr>
            <w:tcW w:w="736"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院感要求</w:t>
            </w:r>
          </w:p>
        </w:tc>
        <w:tc>
          <w:tcPr>
            <w:tcW w:w="5312" w:type="dxa"/>
            <w:vAlign w:val="center"/>
          </w:tcPr>
          <w:p>
            <w:pPr>
              <w:widowControl/>
              <w:jc w:val="left"/>
              <w:rPr>
                <w:rFonts w:cs="宋体" w:asciiTheme="minorEastAsia" w:hAnsiTheme="minorEastAsia" w:eastAsiaTheme="minorEastAsia"/>
                <w:szCs w:val="21"/>
              </w:rPr>
            </w:pPr>
            <w:r>
              <w:rPr>
                <w:rFonts w:hint="eastAsia" w:cs="宋体" w:asciiTheme="minorEastAsia" w:hAnsiTheme="minorEastAsia" w:eastAsiaTheme="minorEastAsia"/>
                <w:color w:val="000000"/>
                <w:kern w:val="0"/>
                <w:szCs w:val="21"/>
              </w:rPr>
              <w:t>保洁操作人员个人防护到位，保洁操作人员规范使用清洁消毒剂，拖布、抹布分区使用，每清洁完成一个部位更换，清洁、污染工具分开存放，环境表面消毒方法、使用范围及作用时间符合院感要求。</w:t>
            </w:r>
          </w:p>
        </w:tc>
        <w:tc>
          <w:tcPr>
            <w:tcW w:w="645"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8</w:t>
            </w:r>
          </w:p>
        </w:tc>
        <w:tc>
          <w:tcPr>
            <w:tcW w:w="426" w:type="dxa"/>
            <w:vAlign w:val="center"/>
          </w:tcPr>
          <w:p>
            <w:pPr>
              <w:jc w:val="center"/>
              <w:rPr>
                <w:rFonts w:cs="宋体" w:asciiTheme="minorEastAsia" w:hAnsiTheme="minorEastAsia" w:eastAsiaTheme="minorEastAsia"/>
                <w:szCs w:val="21"/>
              </w:rPr>
            </w:pPr>
          </w:p>
        </w:tc>
        <w:tc>
          <w:tcPr>
            <w:tcW w:w="662" w:type="dxa"/>
            <w:vAlign w:val="center"/>
          </w:tcPr>
          <w:p>
            <w:pPr>
              <w:jc w:val="center"/>
              <w:rPr>
                <w:rFonts w:cs="宋体" w:asciiTheme="minorEastAsia" w:hAnsiTheme="minorEastAsia" w:eastAsiaTheme="minorEastAsia"/>
                <w:szCs w:val="21"/>
              </w:rPr>
            </w:pPr>
          </w:p>
        </w:tc>
        <w:tc>
          <w:tcPr>
            <w:tcW w:w="896"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2分/次，扣完为止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9" w:hRule="atLeast"/>
          <w:jc w:val="center"/>
        </w:trPr>
        <w:tc>
          <w:tcPr>
            <w:tcW w:w="760" w:type="dxa"/>
            <w:vMerge w:val="continue"/>
            <w:vAlign w:val="center"/>
          </w:tcPr>
          <w:p>
            <w:pPr>
              <w:jc w:val="center"/>
              <w:rPr>
                <w:rFonts w:cs="宋体" w:asciiTheme="minorEastAsia" w:hAnsiTheme="minorEastAsia" w:eastAsiaTheme="minorEastAsia"/>
                <w:szCs w:val="21"/>
              </w:rPr>
            </w:pPr>
          </w:p>
        </w:tc>
        <w:tc>
          <w:tcPr>
            <w:tcW w:w="736"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物资配备</w:t>
            </w:r>
          </w:p>
        </w:tc>
        <w:tc>
          <w:tcPr>
            <w:tcW w:w="5312" w:type="dxa"/>
            <w:vAlign w:val="center"/>
          </w:tcPr>
          <w:p>
            <w:pPr>
              <w:widowControl/>
              <w:jc w:val="left"/>
              <w:rPr>
                <w:rFonts w:cs="宋体" w:asciiTheme="minorEastAsia" w:hAnsiTheme="minorEastAsia" w:eastAsiaTheme="minorEastAsia"/>
                <w:szCs w:val="21"/>
              </w:rPr>
            </w:pPr>
            <w:r>
              <w:rPr>
                <w:rFonts w:hint="eastAsia" w:cs="宋体" w:asciiTheme="minorEastAsia" w:hAnsiTheme="minorEastAsia" w:eastAsiaTheme="minorEastAsia"/>
                <w:color w:val="000000"/>
                <w:kern w:val="0"/>
                <w:szCs w:val="21"/>
              </w:rPr>
              <w:t>公共区保洁设备齐全，低值物耗定期配置，大型保洁用具配置符合投标文件内容。保洁员防护用品到位。单个护理单元配置工具符合保洁要求，符合投标文件内容，保洁区域提供防跌伤、防滑倒警示牌或警戒线。垃圾车运输期间做好安全防护，提高安全意识，避免撞伤公共设施、撞到行人。</w:t>
            </w:r>
          </w:p>
        </w:tc>
        <w:tc>
          <w:tcPr>
            <w:tcW w:w="645"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5</w:t>
            </w:r>
          </w:p>
        </w:tc>
        <w:tc>
          <w:tcPr>
            <w:tcW w:w="426" w:type="dxa"/>
            <w:vAlign w:val="center"/>
          </w:tcPr>
          <w:p>
            <w:pPr>
              <w:jc w:val="center"/>
              <w:rPr>
                <w:rFonts w:cs="宋体" w:asciiTheme="minorEastAsia" w:hAnsiTheme="minorEastAsia" w:eastAsiaTheme="minorEastAsia"/>
                <w:szCs w:val="21"/>
              </w:rPr>
            </w:pPr>
          </w:p>
        </w:tc>
        <w:tc>
          <w:tcPr>
            <w:tcW w:w="662" w:type="dxa"/>
            <w:vAlign w:val="center"/>
          </w:tcPr>
          <w:p>
            <w:pPr>
              <w:jc w:val="center"/>
              <w:rPr>
                <w:rFonts w:cs="宋体" w:asciiTheme="minorEastAsia" w:hAnsiTheme="minorEastAsia" w:eastAsiaTheme="minorEastAsia"/>
                <w:szCs w:val="21"/>
              </w:rPr>
            </w:pPr>
          </w:p>
        </w:tc>
        <w:tc>
          <w:tcPr>
            <w:tcW w:w="896"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1分/次，扣完为止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jc w:val="center"/>
        </w:trPr>
        <w:tc>
          <w:tcPr>
            <w:tcW w:w="760" w:type="dxa"/>
            <w:vMerge w:val="continue"/>
            <w:vAlign w:val="center"/>
          </w:tcPr>
          <w:p>
            <w:pPr>
              <w:jc w:val="center"/>
              <w:rPr>
                <w:rFonts w:cs="宋体" w:asciiTheme="minorEastAsia" w:hAnsiTheme="minorEastAsia" w:eastAsiaTheme="minorEastAsia"/>
                <w:szCs w:val="21"/>
              </w:rPr>
            </w:pPr>
          </w:p>
        </w:tc>
        <w:tc>
          <w:tcPr>
            <w:tcW w:w="736"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生物防治</w:t>
            </w:r>
          </w:p>
        </w:tc>
        <w:tc>
          <w:tcPr>
            <w:tcW w:w="5312" w:type="dxa"/>
            <w:vAlign w:val="center"/>
          </w:tcPr>
          <w:p>
            <w:pPr>
              <w:widowControl/>
              <w:jc w:val="left"/>
              <w:rPr>
                <w:rFonts w:cs="宋体" w:asciiTheme="minorEastAsia" w:hAnsiTheme="minorEastAsia" w:eastAsiaTheme="minorEastAsia"/>
                <w:szCs w:val="21"/>
              </w:rPr>
            </w:pPr>
            <w:r>
              <w:rPr>
                <w:rFonts w:hint="eastAsia" w:cs="宋体" w:asciiTheme="minorEastAsia" w:hAnsiTheme="minorEastAsia" w:eastAsiaTheme="minorEastAsia"/>
                <w:color w:val="000000"/>
                <w:kern w:val="0"/>
                <w:szCs w:val="21"/>
              </w:rPr>
              <w:t>灭蟑、灭鼠药物定期投放，记录完善，根据科室要求房间灭虫害</w:t>
            </w:r>
          </w:p>
        </w:tc>
        <w:tc>
          <w:tcPr>
            <w:tcW w:w="645"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5</w:t>
            </w:r>
          </w:p>
        </w:tc>
        <w:tc>
          <w:tcPr>
            <w:tcW w:w="426" w:type="dxa"/>
            <w:vAlign w:val="center"/>
          </w:tcPr>
          <w:p>
            <w:pPr>
              <w:jc w:val="center"/>
              <w:rPr>
                <w:rFonts w:cs="宋体" w:asciiTheme="minorEastAsia" w:hAnsiTheme="minorEastAsia" w:eastAsiaTheme="minorEastAsia"/>
                <w:szCs w:val="21"/>
              </w:rPr>
            </w:pPr>
          </w:p>
        </w:tc>
        <w:tc>
          <w:tcPr>
            <w:tcW w:w="662" w:type="dxa"/>
            <w:vAlign w:val="center"/>
          </w:tcPr>
          <w:p>
            <w:pPr>
              <w:jc w:val="center"/>
              <w:rPr>
                <w:rFonts w:cs="宋体" w:asciiTheme="minorEastAsia" w:hAnsiTheme="minorEastAsia" w:eastAsiaTheme="minorEastAsia"/>
                <w:szCs w:val="21"/>
              </w:rPr>
            </w:pPr>
          </w:p>
        </w:tc>
        <w:tc>
          <w:tcPr>
            <w:tcW w:w="896"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1分/次，扣完为止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jc w:val="center"/>
        </w:trPr>
        <w:tc>
          <w:tcPr>
            <w:tcW w:w="760" w:type="dxa"/>
            <w:vMerge w:val="continue"/>
            <w:vAlign w:val="center"/>
          </w:tcPr>
          <w:p>
            <w:pPr>
              <w:jc w:val="center"/>
              <w:rPr>
                <w:rFonts w:cs="宋体" w:asciiTheme="minorEastAsia" w:hAnsiTheme="minorEastAsia" w:eastAsiaTheme="minorEastAsia"/>
                <w:szCs w:val="21"/>
              </w:rPr>
            </w:pPr>
          </w:p>
        </w:tc>
        <w:tc>
          <w:tcPr>
            <w:tcW w:w="736"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环境卫生</w:t>
            </w:r>
          </w:p>
        </w:tc>
        <w:tc>
          <w:tcPr>
            <w:tcW w:w="5312" w:type="dxa"/>
            <w:vAlign w:val="center"/>
          </w:tcPr>
          <w:p>
            <w:pPr>
              <w:widowControl/>
              <w:jc w:val="left"/>
              <w:rPr>
                <w:rFonts w:cs="宋体" w:asciiTheme="minorEastAsia" w:hAnsiTheme="minorEastAsia" w:eastAsiaTheme="minorEastAsia"/>
                <w:szCs w:val="21"/>
              </w:rPr>
            </w:pPr>
            <w:r>
              <w:rPr>
                <w:rFonts w:hint="eastAsia" w:cs="宋体" w:asciiTheme="minorEastAsia" w:hAnsiTheme="minorEastAsia" w:eastAsiaTheme="minorEastAsia"/>
                <w:szCs w:val="21"/>
              </w:rPr>
              <w:t>室外公共区域内干净整洁，无垃圾堆放，定时清除院内生活垃圾，及时打扫冰雪，</w:t>
            </w:r>
          </w:p>
        </w:tc>
        <w:tc>
          <w:tcPr>
            <w:tcW w:w="645"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8</w:t>
            </w:r>
          </w:p>
        </w:tc>
        <w:tc>
          <w:tcPr>
            <w:tcW w:w="426" w:type="dxa"/>
            <w:vAlign w:val="center"/>
          </w:tcPr>
          <w:p>
            <w:pPr>
              <w:jc w:val="center"/>
              <w:rPr>
                <w:rFonts w:cs="宋体" w:asciiTheme="minorEastAsia" w:hAnsiTheme="minorEastAsia" w:eastAsiaTheme="minorEastAsia"/>
                <w:szCs w:val="21"/>
              </w:rPr>
            </w:pPr>
          </w:p>
        </w:tc>
        <w:tc>
          <w:tcPr>
            <w:tcW w:w="662" w:type="dxa"/>
            <w:vAlign w:val="center"/>
          </w:tcPr>
          <w:p>
            <w:pPr>
              <w:jc w:val="center"/>
              <w:rPr>
                <w:rFonts w:cs="宋体" w:asciiTheme="minorEastAsia" w:hAnsiTheme="minorEastAsia" w:eastAsiaTheme="minorEastAsia"/>
                <w:szCs w:val="21"/>
              </w:rPr>
            </w:pPr>
          </w:p>
        </w:tc>
        <w:tc>
          <w:tcPr>
            <w:tcW w:w="896"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2分/次，扣完为止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760" w:type="dxa"/>
            <w:vAlign w:val="center"/>
          </w:tcPr>
          <w:p>
            <w:pPr>
              <w:rPr>
                <w:rFonts w:cs="宋体" w:asciiTheme="minorEastAsia" w:hAnsiTheme="minorEastAsia" w:eastAsiaTheme="minorEastAsia"/>
                <w:szCs w:val="21"/>
              </w:rPr>
            </w:pPr>
            <w:r>
              <w:rPr>
                <w:rFonts w:hint="eastAsia" w:cs="宋体" w:asciiTheme="minorEastAsia" w:hAnsiTheme="minorEastAsia" w:eastAsiaTheme="minorEastAsia"/>
                <w:szCs w:val="21"/>
              </w:rPr>
              <w:t>其他项目</w:t>
            </w:r>
          </w:p>
        </w:tc>
        <w:tc>
          <w:tcPr>
            <w:tcW w:w="8677" w:type="dxa"/>
            <w:gridSpan w:val="6"/>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单项分数不足时从总分扣除，以上各项要求甲方在例行检查或随机抽查中国发现任意不符合项，上级部门检查发现问题，通报批评视具体情况没项扣除5-10分，此项直接在总分中扣除</w:t>
            </w:r>
          </w:p>
        </w:tc>
      </w:tr>
    </w:tbl>
    <w:p>
      <w:pPr>
        <w:pStyle w:val="2"/>
        <w:spacing w:line="360" w:lineRule="auto"/>
        <w:ind w:left="-185" w:leftChars="-88"/>
        <w:rPr>
          <w:rFonts w:asciiTheme="minorEastAsia" w:hAnsiTheme="minorEastAsia" w:eastAsiaTheme="minorEastAsia"/>
          <w:sz w:val="21"/>
          <w:szCs w:val="21"/>
        </w:rPr>
      </w:pPr>
    </w:p>
    <w:p>
      <w:pPr>
        <w:rPr>
          <w:rFonts w:asciiTheme="minorEastAsia" w:hAnsiTheme="minorEastAsia" w:eastAsiaTheme="minorEastAsia"/>
          <w:sz w:val="18"/>
          <w:szCs w:val="18"/>
        </w:rPr>
      </w:pPr>
    </w:p>
    <w:p>
      <w:pPr>
        <w:pStyle w:val="5"/>
        <w:rPr>
          <w:rFonts w:asciiTheme="minorEastAsia" w:hAnsiTheme="minorEastAsia" w:eastAsiaTheme="minorEastAsia"/>
        </w:rPr>
      </w:pPr>
      <w:bookmarkStart w:id="82" w:name="_Toc41839722"/>
      <w:r>
        <w:rPr>
          <w:rFonts w:hint="eastAsia" w:asciiTheme="minorEastAsia" w:hAnsiTheme="minorEastAsia" w:eastAsiaTheme="minorEastAsia"/>
        </w:rPr>
        <w:t>第二节 商务要求</w:t>
      </w:r>
      <w:bookmarkEnd w:id="78"/>
      <w:bookmarkEnd w:id="79"/>
      <w:bookmarkEnd w:id="80"/>
      <w:bookmarkEnd w:id="81"/>
      <w:bookmarkEnd w:id="82"/>
    </w:p>
    <w:p>
      <w:pPr>
        <w:pStyle w:val="58"/>
        <w:spacing w:line="360" w:lineRule="auto"/>
        <w:rPr>
          <w:rFonts w:ascii="宋体" w:hAnsi="宋体"/>
        </w:rPr>
      </w:pPr>
      <w:r>
        <w:rPr>
          <w:rFonts w:hint="eastAsia" w:ascii="宋体" w:hAnsi="宋体"/>
        </w:rPr>
        <w:t>一、服务期限及服务地点</w:t>
      </w:r>
    </w:p>
    <w:p>
      <w:pPr>
        <w:pStyle w:val="58"/>
        <w:spacing w:line="360" w:lineRule="auto"/>
        <w:rPr>
          <w:rFonts w:ascii="宋体" w:hAnsi="宋体"/>
        </w:rPr>
      </w:pPr>
      <w:r>
        <w:rPr>
          <w:rFonts w:hint="eastAsia" w:ascii="宋体" w:hAnsi="宋体"/>
        </w:rPr>
        <w:t>服务期限：</w:t>
      </w:r>
      <w:r>
        <w:rPr>
          <w:rStyle w:val="63"/>
          <w:rFonts w:hint="eastAsia" w:asciiTheme="minorEastAsia" w:hAnsiTheme="minorEastAsia" w:eastAsiaTheme="minorEastAsia"/>
        </w:rPr>
        <w:t>合同履行期限为1年；</w:t>
      </w:r>
    </w:p>
    <w:p>
      <w:pPr>
        <w:pStyle w:val="58"/>
        <w:spacing w:line="360" w:lineRule="auto"/>
        <w:rPr>
          <w:rFonts w:ascii="宋体" w:hAnsi="宋体"/>
        </w:rPr>
      </w:pPr>
      <w:r>
        <w:rPr>
          <w:rFonts w:hint="eastAsia" w:ascii="宋体" w:hAnsi="宋体"/>
        </w:rPr>
        <w:t>服务地点：甲方指定地点。</w:t>
      </w:r>
    </w:p>
    <w:p>
      <w:pPr>
        <w:pStyle w:val="58"/>
        <w:spacing w:line="360" w:lineRule="auto"/>
        <w:rPr>
          <w:rFonts w:ascii="宋体" w:hAnsi="宋体"/>
        </w:rPr>
      </w:pPr>
      <w:r>
        <w:rPr>
          <w:rFonts w:hint="eastAsia" w:ascii="宋体" w:hAnsi="宋体"/>
        </w:rPr>
        <w:t>二、验收标准、规范</w:t>
      </w:r>
    </w:p>
    <w:p>
      <w:pPr>
        <w:pStyle w:val="58"/>
        <w:spacing w:line="360" w:lineRule="auto"/>
        <w:rPr>
          <w:rFonts w:ascii="宋体" w:hAnsi="宋体"/>
        </w:rPr>
      </w:pPr>
      <w:r>
        <w:rPr>
          <w:rFonts w:hint="eastAsia" w:ascii="宋体" w:hAnsi="宋体"/>
        </w:rPr>
        <w:t>验收标准：国家标准及招标人要求。</w:t>
      </w:r>
    </w:p>
    <w:p>
      <w:pPr>
        <w:pStyle w:val="58"/>
        <w:spacing w:line="360" w:lineRule="auto"/>
        <w:rPr>
          <w:rFonts w:ascii="宋体" w:hAnsi="宋体"/>
        </w:rPr>
      </w:pPr>
      <w:r>
        <w:rPr>
          <w:rFonts w:hint="eastAsia" w:ascii="宋体" w:hAnsi="宋体"/>
        </w:rPr>
        <w:t>四、付款方式：买方和卖方签订合同后，卖方缴纳中标金额10%的合同履约保证金，交货验收合格后买方通过财政国库支付给卖方合同总价100%的货款，付款满一年后，无质量问题返还合同履约保证金。</w:t>
      </w:r>
      <w:r>
        <w:rPr>
          <w:rFonts w:hint="eastAsia" w:ascii="宋体" w:hAnsi="宋体"/>
          <w:b/>
        </w:rPr>
        <w:t>具体依照双方签订的合同履行。</w:t>
      </w:r>
    </w:p>
    <w:p>
      <w:pPr>
        <w:pStyle w:val="58"/>
        <w:spacing w:line="360" w:lineRule="auto"/>
        <w:rPr>
          <w:rFonts w:ascii="宋体" w:hAnsi="宋体"/>
        </w:rPr>
      </w:pPr>
      <w:r>
        <w:rPr>
          <w:rFonts w:hint="eastAsia" w:ascii="宋体" w:hAnsi="宋体"/>
        </w:rPr>
        <w:t>五、履约保证金：</w:t>
      </w:r>
      <w:r>
        <w:rPr>
          <w:rFonts w:ascii="宋体" w:hAnsi="宋体"/>
        </w:rPr>
        <w:t xml:space="preserve"> </w:t>
      </w:r>
    </w:p>
    <w:p>
      <w:pPr>
        <w:pStyle w:val="58"/>
        <w:spacing w:line="360" w:lineRule="auto"/>
        <w:rPr>
          <w:rFonts w:ascii="宋体" w:hAnsi="宋体"/>
        </w:rPr>
      </w:pPr>
      <w:r>
        <w:rPr>
          <w:rFonts w:hint="eastAsia" w:ascii="宋体" w:hAnsi="宋体"/>
        </w:rPr>
        <w:t>签订合同前，中标单位须向采购人提供中标价格10%以内（具体以与甲方签订合同为准）的履约保证金。</w:t>
      </w:r>
    </w:p>
    <w:p>
      <w:pPr>
        <w:pStyle w:val="58"/>
        <w:spacing w:line="360" w:lineRule="auto"/>
        <w:rPr>
          <w:rFonts w:ascii="宋体" w:hAnsi="宋体"/>
        </w:rPr>
      </w:pPr>
      <w:r>
        <w:rPr>
          <w:rFonts w:hint="eastAsia" w:ascii="宋体" w:hAnsi="宋体"/>
        </w:rPr>
        <w:t xml:space="preserve">单位名称： </w:t>
      </w:r>
    </w:p>
    <w:p>
      <w:pPr>
        <w:pStyle w:val="58"/>
        <w:spacing w:line="360" w:lineRule="auto"/>
        <w:rPr>
          <w:rFonts w:ascii="宋体" w:hAnsi="宋体"/>
        </w:rPr>
      </w:pPr>
      <w:r>
        <w:rPr>
          <w:rFonts w:hint="eastAsia" w:ascii="宋体" w:hAnsi="宋体"/>
        </w:rPr>
        <w:t>地址：</w:t>
      </w:r>
      <w:r>
        <w:rPr>
          <w:rFonts w:ascii="宋体" w:hAnsi="宋体"/>
        </w:rPr>
        <w:t xml:space="preserve"> </w:t>
      </w:r>
    </w:p>
    <w:p>
      <w:pPr>
        <w:pStyle w:val="58"/>
        <w:spacing w:line="360" w:lineRule="auto"/>
        <w:rPr>
          <w:rFonts w:ascii="宋体" w:hAnsi="宋体"/>
        </w:rPr>
      </w:pPr>
      <w:r>
        <w:rPr>
          <w:rFonts w:hint="eastAsia" w:ascii="宋体" w:hAnsi="宋体"/>
        </w:rPr>
        <w:t xml:space="preserve">开户银行： </w:t>
      </w:r>
    </w:p>
    <w:p>
      <w:pPr>
        <w:pStyle w:val="58"/>
        <w:spacing w:line="360" w:lineRule="auto"/>
        <w:rPr>
          <w:rFonts w:ascii="宋体" w:hAnsi="宋体"/>
        </w:rPr>
      </w:pPr>
      <w:r>
        <w:rPr>
          <w:rFonts w:hint="eastAsia" w:ascii="宋体" w:hAnsi="宋体"/>
        </w:rPr>
        <w:t>银行账号：</w:t>
      </w:r>
    </w:p>
    <w:p>
      <w:pPr>
        <w:pStyle w:val="58"/>
        <w:spacing w:line="360" w:lineRule="auto"/>
        <w:rPr>
          <w:rFonts w:ascii="宋体" w:hAnsi="宋体"/>
        </w:rPr>
      </w:pPr>
      <w:r>
        <w:rPr>
          <w:rFonts w:hint="eastAsia" w:ascii="宋体" w:hAnsi="宋体"/>
        </w:rPr>
        <w:t>单位税号：</w:t>
      </w:r>
    </w:p>
    <w:p>
      <w:pPr>
        <w:pStyle w:val="58"/>
        <w:spacing w:line="360" w:lineRule="auto"/>
        <w:rPr>
          <w:rFonts w:ascii="宋体" w:hAnsi="宋体"/>
        </w:rPr>
      </w:pPr>
      <w:r>
        <w:rPr>
          <w:rFonts w:hint="eastAsia" w:ascii="宋体" w:hAnsi="宋体"/>
        </w:rPr>
        <w:t>六、投标有效期：90天</w:t>
      </w:r>
    </w:p>
    <w:p>
      <w:pPr>
        <w:pStyle w:val="58"/>
        <w:spacing w:line="360" w:lineRule="auto"/>
        <w:rPr>
          <w:rFonts w:ascii="宋体" w:hAnsi="宋体"/>
        </w:rPr>
      </w:pPr>
      <w:r>
        <w:rPr>
          <w:rFonts w:hint="eastAsia" w:ascii="宋体" w:hAnsi="宋体"/>
        </w:rPr>
        <w:t>七、其他要求：</w:t>
      </w:r>
    </w:p>
    <w:p>
      <w:pPr>
        <w:pStyle w:val="58"/>
        <w:spacing w:line="360" w:lineRule="auto"/>
        <w:rPr>
          <w:rFonts w:ascii="宋体" w:hAnsi="宋体"/>
        </w:rPr>
      </w:pPr>
      <w:r>
        <w:rPr>
          <w:rFonts w:ascii="宋体" w:hAnsi="宋体"/>
        </w:rPr>
        <w:t>7</w:t>
      </w:r>
      <w:r>
        <w:rPr>
          <w:rFonts w:hint="eastAsia" w:ascii="宋体" w:hAnsi="宋体"/>
        </w:rPr>
        <w:t>.1低于成本价不正当竞争预防措施：在评标过程中，投标人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pStyle w:val="58"/>
        <w:spacing w:line="360" w:lineRule="auto"/>
        <w:rPr>
          <w:rFonts w:ascii="宋体" w:hAnsi="宋体"/>
        </w:rPr>
      </w:pPr>
      <w:r>
        <w:rPr>
          <w:rFonts w:hint="eastAsia" w:ascii="宋体" w:hAnsi="宋体"/>
        </w:rPr>
        <w:t>供应商书面说明应当签字或盖章确认或者加盖公章，否则无效。书面说明的签字或盖章确认，供应商为法人的，由其法定代表人或者代理人签字或盖章确认；供应商为其他组织的，由其主要负责人或者代理人签字或盖章确认；供应商为自然人的，由其本人或者代理人签字或盖章确认。</w:t>
      </w:r>
    </w:p>
    <w:p>
      <w:pPr>
        <w:pStyle w:val="58"/>
        <w:spacing w:line="360" w:lineRule="auto"/>
        <w:rPr>
          <w:rFonts w:ascii="宋体" w:hAnsi="宋体"/>
        </w:rPr>
      </w:pPr>
      <w:r>
        <w:rPr>
          <w:rFonts w:hint="eastAsia" w:ascii="宋体" w:hAnsi="宋体"/>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p>
      <w:pPr>
        <w:pStyle w:val="58"/>
        <w:spacing w:line="360" w:lineRule="auto"/>
        <w:rPr>
          <w:rFonts w:ascii="宋体" w:hAnsi="宋体"/>
        </w:rPr>
      </w:pPr>
      <w:r>
        <w:rPr>
          <w:rFonts w:ascii="宋体" w:hAnsi="宋体"/>
        </w:rPr>
        <w:t>7</w:t>
      </w:r>
      <w:r>
        <w:rPr>
          <w:rFonts w:hint="eastAsia" w:ascii="宋体" w:hAnsi="宋体"/>
        </w:rPr>
        <w:t>.2政府采购政策支持：</w:t>
      </w:r>
    </w:p>
    <w:p>
      <w:pPr>
        <w:pStyle w:val="58"/>
        <w:spacing w:line="360" w:lineRule="auto"/>
        <w:rPr>
          <w:rFonts w:ascii="宋体" w:hAnsi="宋体"/>
        </w:rPr>
      </w:pPr>
      <w:r>
        <w:rPr>
          <w:rFonts w:ascii="宋体" w:hAnsi="宋体"/>
        </w:rPr>
        <w:t>7</w:t>
      </w:r>
      <w:r>
        <w:rPr>
          <w:rFonts w:hint="eastAsia" w:ascii="宋体" w:hAnsi="宋体"/>
        </w:rPr>
        <w:t>.2.1、本项目为非专门面向中小企业（含中型、小型、微型企业）采购项目，根据《政府采购促进中小企业发展管理办法》 （财库[2020]46号）的规定，评标时将给予此类企业进行价格6%的优惠，监狱企业、残疾人福利性单位视同为小微企业，用优惠后的价格参与评审。</w:t>
      </w:r>
    </w:p>
    <w:p>
      <w:pPr>
        <w:pStyle w:val="58"/>
        <w:spacing w:line="360" w:lineRule="auto"/>
        <w:rPr>
          <w:rFonts w:ascii="宋体" w:hAnsi="宋体"/>
        </w:rPr>
      </w:pPr>
      <w:r>
        <w:rPr>
          <w:rFonts w:ascii="宋体" w:hAnsi="宋体"/>
        </w:rPr>
        <w:t>7</w:t>
      </w:r>
      <w:r>
        <w:rPr>
          <w:rFonts w:hint="eastAsia" w:ascii="宋体" w:hAnsi="宋体"/>
        </w:rPr>
        <w:t>.2.2、政府采购强制采购：标记★符号的节能产品：</w:t>
      </w:r>
    </w:p>
    <w:p>
      <w:pPr>
        <w:pStyle w:val="58"/>
        <w:spacing w:line="360" w:lineRule="auto"/>
        <w:rPr>
          <w:rFonts w:ascii="宋体" w:hAnsi="宋体"/>
        </w:rPr>
      </w:pPr>
      <w:r>
        <w:rPr>
          <w:rFonts w:hint="eastAsia" w:ascii="宋体" w:hAnsi="宋体"/>
        </w:rPr>
        <w:t>符合中国政府采购网中对政府采购强制采购的要求，提供中国政府采购网网页查询材料。</w:t>
      </w:r>
    </w:p>
    <w:p>
      <w:pPr>
        <w:pStyle w:val="58"/>
        <w:spacing w:line="360" w:lineRule="auto"/>
        <w:rPr>
          <w:rFonts w:ascii="宋体" w:hAnsi="宋体"/>
        </w:rPr>
      </w:pPr>
      <w:r>
        <w:rPr>
          <w:rFonts w:ascii="宋体" w:hAnsi="宋体"/>
        </w:rPr>
        <w:t>7</w:t>
      </w:r>
      <w:r>
        <w:rPr>
          <w:rFonts w:hint="eastAsia" w:ascii="宋体" w:hAnsi="宋体"/>
        </w:rPr>
        <w:t>.2.3、政府采购优先采购：(1)非标记★符号的节能产品；(2)环境标志产品；</w:t>
      </w:r>
    </w:p>
    <w:p>
      <w:pPr>
        <w:pStyle w:val="58"/>
        <w:spacing w:line="360" w:lineRule="auto"/>
        <w:rPr>
          <w:rFonts w:ascii="宋体" w:hAnsi="宋体"/>
        </w:rPr>
      </w:pPr>
      <w:r>
        <w:rPr>
          <w:rFonts w:hint="eastAsia" w:ascii="宋体" w:hAnsi="宋体"/>
        </w:rPr>
        <w:t>符合中国政府采购网中对节能产品的要求，提供中国政府采购网网页查询材料。</w:t>
      </w:r>
    </w:p>
    <w:p>
      <w:pPr>
        <w:pStyle w:val="58"/>
        <w:spacing w:line="360" w:lineRule="auto"/>
        <w:rPr>
          <w:rFonts w:ascii="宋体" w:hAnsi="宋体"/>
        </w:rPr>
      </w:pPr>
      <w:r>
        <w:rPr>
          <w:rFonts w:ascii="宋体" w:hAnsi="宋体"/>
        </w:rPr>
        <w:t>7</w:t>
      </w:r>
      <w:r>
        <w:rPr>
          <w:rFonts w:hint="eastAsia" w:ascii="宋体" w:hAnsi="宋体"/>
        </w:rPr>
        <w:t>.2.4、投标文件中对所供产品为节能、环境标志产品清单中的产品，在报价时必须对此类产品单独分项报价，计算出小计及占合同包总金额的百分比，并提供属于清单内产品的证明资料（中国政府采购网网页查询材料），未单独分项报价且未提供属于清单内产品的证明资料的不给予折扣优惠。</w:t>
      </w:r>
    </w:p>
    <w:p>
      <w:pPr>
        <w:pStyle w:val="58"/>
        <w:spacing w:line="360" w:lineRule="auto"/>
        <w:rPr>
          <w:rFonts w:ascii="宋体" w:hAnsi="宋体"/>
        </w:rPr>
      </w:pPr>
      <w:r>
        <w:rPr>
          <w:rFonts w:ascii="宋体" w:hAnsi="宋体"/>
        </w:rPr>
        <w:t>7</w:t>
      </w:r>
      <w:r>
        <w:rPr>
          <w:rFonts w:hint="eastAsia" w:ascii="宋体" w:hAnsi="宋体"/>
        </w:rPr>
        <w:t>.3、招标代理服务费：</w:t>
      </w:r>
    </w:p>
    <w:p>
      <w:pPr>
        <w:pStyle w:val="58"/>
        <w:spacing w:line="360" w:lineRule="auto"/>
        <w:rPr>
          <w:rFonts w:ascii="宋体" w:hAnsi="宋体"/>
        </w:rPr>
      </w:pPr>
      <w:r>
        <w:rPr>
          <w:rFonts w:ascii="宋体" w:hAnsi="宋体"/>
        </w:rPr>
        <w:t xml:space="preserve"> 7</w:t>
      </w:r>
      <w:r>
        <w:rPr>
          <w:rFonts w:hint="eastAsia" w:ascii="宋体" w:hAnsi="宋体"/>
        </w:rPr>
        <w:t>.3.1、根据国家现行收费政策计算本项目招标代理费为：执行国家现行收费标准，以中标金额为计算依据，采用差额定率累进计费方式计算；经双方协商一致：代理机构参考国家发改委发改办价格[2003]857 号、国家计委计价格[2002]1980 号等文件规定，向中标供应商收取代理服务费。</w:t>
      </w:r>
    </w:p>
    <w:p>
      <w:pPr>
        <w:pStyle w:val="58"/>
        <w:spacing w:line="360" w:lineRule="auto"/>
        <w:rPr>
          <w:rFonts w:ascii="宋体" w:hAnsi="宋体"/>
        </w:rPr>
      </w:pPr>
      <w:r>
        <w:rPr>
          <w:rFonts w:ascii="宋体" w:hAnsi="宋体"/>
        </w:rPr>
        <w:t>7</w:t>
      </w:r>
      <w:r>
        <w:rPr>
          <w:rFonts w:hint="eastAsia" w:ascii="宋体" w:hAnsi="宋体"/>
        </w:rPr>
        <w:t>.3.2、招标代理服务费的支付，由中标方支付。</w:t>
      </w:r>
    </w:p>
    <w:p>
      <w:pPr>
        <w:pStyle w:val="5"/>
        <w:rPr>
          <w:rFonts w:asciiTheme="minorEastAsia" w:hAnsiTheme="minorEastAsia" w:eastAsiaTheme="minorEastAsia"/>
        </w:rPr>
      </w:pPr>
      <w:bookmarkStart w:id="83" w:name="_Toc406671683"/>
      <w:bookmarkStart w:id="84" w:name="_Toc406672388"/>
      <w:bookmarkStart w:id="85" w:name="_Toc41839723"/>
      <w:bookmarkStart w:id="86" w:name="_Toc406671095"/>
      <w:bookmarkStart w:id="87" w:name="_Toc406670724"/>
      <w:r>
        <w:rPr>
          <w:rFonts w:hint="eastAsia" w:asciiTheme="minorEastAsia" w:hAnsiTheme="minorEastAsia" w:eastAsiaTheme="minorEastAsia"/>
        </w:rPr>
        <w:t>第三节 图纸附件</w:t>
      </w:r>
      <w:bookmarkEnd w:id="83"/>
      <w:bookmarkEnd w:id="84"/>
      <w:bookmarkEnd w:id="85"/>
      <w:bookmarkEnd w:id="86"/>
      <w:bookmarkEnd w:id="87"/>
    </w:p>
    <w:p>
      <w:pPr>
        <w:spacing w:before="240" w:beforeLines="100" w:beforeAutospacing="0" w:after="120" w:afterLines="50" w:afterAutospacing="0"/>
        <w:ind w:firstLine="420" w:firstLineChars="200"/>
        <w:rPr>
          <w:rFonts w:asciiTheme="minorEastAsia" w:hAnsiTheme="minorEastAsia" w:eastAsiaTheme="minorEastAsia"/>
          <w:szCs w:val="21"/>
        </w:rPr>
      </w:pPr>
      <w:r>
        <w:rPr>
          <w:rFonts w:hint="eastAsia" w:cs="仿宋_GB2312" w:asciiTheme="minorEastAsia" w:hAnsiTheme="minorEastAsia" w:eastAsiaTheme="minorEastAsia"/>
          <w:szCs w:val="21"/>
        </w:rPr>
        <w:t>本项目未设置图纸。</w:t>
      </w:r>
    </w:p>
    <w:p>
      <w:pPr>
        <w:pStyle w:val="4"/>
        <w:rPr>
          <w:rFonts w:asciiTheme="minorEastAsia" w:hAnsiTheme="minorEastAsia" w:eastAsiaTheme="minorEastAsia"/>
        </w:rPr>
      </w:pPr>
      <w:bookmarkStart w:id="88" w:name="_Toc406671096"/>
      <w:bookmarkStart w:id="89" w:name="_Toc406671684"/>
      <w:bookmarkStart w:id="90" w:name="_Toc406672389"/>
      <w:bookmarkStart w:id="91" w:name="_Toc406670725"/>
      <w:r>
        <w:rPr>
          <w:rFonts w:asciiTheme="minorEastAsia" w:hAnsiTheme="minorEastAsia" w:eastAsiaTheme="minorEastAsia"/>
        </w:rPr>
        <w:br w:type="page"/>
      </w:r>
      <w:bookmarkStart w:id="92" w:name="_Toc41839724"/>
      <w:r>
        <w:rPr>
          <w:rFonts w:hint="eastAsia" w:asciiTheme="minorEastAsia" w:hAnsiTheme="minorEastAsia" w:eastAsiaTheme="minorEastAsia"/>
        </w:rPr>
        <w:t>第三章　评标办法及评分标准</w:t>
      </w:r>
      <w:bookmarkEnd w:id="88"/>
      <w:bookmarkEnd w:id="89"/>
      <w:bookmarkEnd w:id="90"/>
      <w:bookmarkEnd w:id="91"/>
      <w:bookmarkEnd w:id="92"/>
    </w:p>
    <w:p>
      <w:pPr>
        <w:pStyle w:val="5"/>
        <w:rPr>
          <w:rFonts w:asciiTheme="minorEastAsia" w:hAnsiTheme="minorEastAsia" w:eastAsiaTheme="minorEastAsia"/>
        </w:rPr>
      </w:pPr>
      <w:bookmarkStart w:id="93" w:name="_Toc406670726"/>
      <w:bookmarkStart w:id="94" w:name="_Toc406672390"/>
      <w:bookmarkStart w:id="95" w:name="_Toc41839725"/>
      <w:bookmarkStart w:id="96" w:name="_Toc406671097"/>
      <w:bookmarkStart w:id="97" w:name="_Toc406671685"/>
      <w:r>
        <w:rPr>
          <w:rFonts w:hint="eastAsia" w:asciiTheme="minorEastAsia" w:hAnsiTheme="minorEastAsia" w:eastAsiaTheme="minorEastAsia"/>
        </w:rPr>
        <w:t>第一节 评标办法</w:t>
      </w:r>
      <w:bookmarkEnd w:id="93"/>
      <w:bookmarkEnd w:id="94"/>
      <w:bookmarkEnd w:id="95"/>
      <w:bookmarkEnd w:id="96"/>
      <w:bookmarkEnd w:id="97"/>
    </w:p>
    <w:p>
      <w:pPr>
        <w:pStyle w:val="58"/>
        <w:spacing w:line="360" w:lineRule="auto"/>
        <w:rPr>
          <w:rFonts w:asciiTheme="minorEastAsia" w:hAnsiTheme="minorEastAsia" w:eastAsiaTheme="minorEastAsia"/>
        </w:rPr>
      </w:pPr>
      <w:r>
        <w:rPr>
          <w:rFonts w:hint="eastAsia" w:asciiTheme="minorEastAsia" w:hAnsiTheme="minorEastAsia" w:eastAsiaTheme="minorEastAsia"/>
        </w:rPr>
        <w:t>本项目采用</w:t>
      </w:r>
      <w:r>
        <w:rPr>
          <w:rFonts w:hint="eastAsia" w:asciiTheme="minorEastAsia" w:hAnsiTheme="minorEastAsia" w:eastAsiaTheme="minorEastAsia"/>
          <w:u w:val="single"/>
        </w:rPr>
        <w:t xml:space="preserve">  综合评分法  </w:t>
      </w:r>
      <w:r>
        <w:rPr>
          <w:rFonts w:hint="eastAsia" w:asciiTheme="minorEastAsia" w:hAnsiTheme="minorEastAsia" w:eastAsiaTheme="minorEastAsia"/>
        </w:rPr>
        <w:t>进行评审。</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综合评分法，是指在满足</w:t>
      </w:r>
      <w:r>
        <w:fldChar w:fldCharType="begin"/>
      </w:r>
      <w:r>
        <w:instrText xml:space="preserve"> HYPERLINK "http://www.baidu.com/s?wd=%E6%8B%9B%E6%A0%87%E6%96%87%E4%BB%B6&amp;hl_tag=textlink&amp;tn=SE_hldp01350_v6v6zkg6" \t "_blank" </w:instrText>
      </w:r>
      <w:r>
        <w:fldChar w:fldCharType="separate"/>
      </w:r>
      <w:r>
        <w:rPr>
          <w:rFonts w:hint="eastAsia" w:asciiTheme="minorEastAsia" w:hAnsiTheme="minorEastAsia" w:eastAsiaTheme="minorEastAsia"/>
        </w:rPr>
        <w:t>采购文件</w:t>
      </w:r>
      <w:r>
        <w:rPr>
          <w:rFonts w:hint="eastAsia" w:asciiTheme="minorEastAsia" w:hAnsiTheme="minorEastAsia" w:eastAsiaTheme="minorEastAsia"/>
        </w:rPr>
        <w:fldChar w:fldCharType="end"/>
      </w:r>
      <w:r>
        <w:rPr>
          <w:rFonts w:hint="eastAsia" w:asciiTheme="minorEastAsia" w:hAnsiTheme="minorEastAsia" w:eastAsiaTheme="minorEastAsia"/>
        </w:rPr>
        <w:t>实质性要求的前提下，评标专家按照</w:t>
      </w:r>
      <w:r>
        <w:fldChar w:fldCharType="begin"/>
      </w:r>
      <w:r>
        <w:instrText xml:space="preserve"> HYPERLINK "http://www.baidu.com/s?wd=%E6%8B%9B%E6%A0%87%E6%96%87%E4%BB%B6&amp;hl_tag=textlink&amp;tn=SE_hldp01350_v6v6zkg6" \t "_blank" </w:instrText>
      </w:r>
      <w:r>
        <w:fldChar w:fldCharType="separate"/>
      </w:r>
      <w:r>
        <w:rPr>
          <w:rFonts w:hint="eastAsia" w:asciiTheme="minorEastAsia" w:hAnsiTheme="minorEastAsia" w:eastAsiaTheme="minorEastAsia"/>
        </w:rPr>
        <w:t>采购文件</w:t>
      </w:r>
      <w:r>
        <w:rPr>
          <w:rFonts w:hint="eastAsia" w:asciiTheme="minorEastAsia" w:hAnsiTheme="minorEastAsia" w:eastAsiaTheme="minorEastAsia"/>
        </w:rPr>
        <w:fldChar w:fldCharType="end"/>
      </w:r>
      <w:r>
        <w:rPr>
          <w:rFonts w:hint="eastAsia" w:asciiTheme="minorEastAsia" w:hAnsiTheme="minorEastAsia" w:eastAsiaTheme="minorEastAsia"/>
        </w:rPr>
        <w:t>中规定的各项评审因素及其分值进行综合评分后，以评分从高到低的顺序推荐1至3家供应商作为中标候选供应商的评标方法。</w:t>
      </w:r>
    </w:p>
    <w:p>
      <w:pPr>
        <w:pStyle w:val="5"/>
        <w:rPr>
          <w:rFonts w:asciiTheme="minorEastAsia" w:hAnsiTheme="minorEastAsia" w:eastAsiaTheme="minorEastAsia"/>
        </w:rPr>
      </w:pPr>
      <w:bookmarkStart w:id="98" w:name="_Toc406671686"/>
      <w:bookmarkStart w:id="99" w:name="_Toc406672391"/>
      <w:bookmarkStart w:id="100" w:name="_Toc41839726"/>
      <w:bookmarkStart w:id="101" w:name="_Toc406671098"/>
      <w:bookmarkStart w:id="102" w:name="_Toc406670727"/>
      <w:r>
        <w:rPr>
          <w:rFonts w:hint="eastAsia" w:asciiTheme="minorEastAsia" w:hAnsiTheme="minorEastAsia" w:eastAsiaTheme="minorEastAsia"/>
        </w:rPr>
        <w:t>第二节 评分标准</w:t>
      </w:r>
      <w:bookmarkEnd w:id="98"/>
      <w:bookmarkEnd w:id="99"/>
      <w:bookmarkEnd w:id="100"/>
      <w:bookmarkEnd w:id="101"/>
      <w:bookmarkEnd w:id="102"/>
    </w:p>
    <w:p>
      <w:pPr>
        <w:pStyle w:val="58"/>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rPr>
      </w:pPr>
      <w:r>
        <w:rPr>
          <w:rFonts w:hint="eastAsia" w:ascii="宋体" w:hAnsi="宋体"/>
        </w:rPr>
        <w:t>一、评分因素</w:t>
      </w:r>
    </w:p>
    <w:p>
      <w:pPr>
        <w:pStyle w:val="58"/>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rPr>
      </w:pPr>
      <w:r>
        <w:rPr>
          <w:rFonts w:hint="eastAsia" w:ascii="宋体" w:hAnsi="宋体"/>
        </w:rPr>
        <w:t>评分的主要因素分为价格因素、技术因素（如技术参数、产品性能、产品质量等）和商务因素（如信誉、业绩、服务期、质保期等）。评分因素详见评分表。评标分值保留至两位小数。评标时，评标专家依照评分表对每个有效供应商的投标文件进行独立评审、打分。</w:t>
      </w:r>
    </w:p>
    <w:p>
      <w:pPr>
        <w:pStyle w:val="58"/>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rPr>
      </w:pPr>
      <w:r>
        <w:rPr>
          <w:rFonts w:hint="eastAsia" w:ascii="宋体" w:hAnsi="宋体"/>
        </w:rPr>
        <w:t>二、评分标准</w:t>
      </w:r>
    </w:p>
    <w:p>
      <w:pPr>
        <w:pStyle w:val="58"/>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ascii="宋体" w:hAnsi="宋体"/>
        </w:rPr>
        <w:t>1.</w:t>
      </w:r>
      <w:r>
        <w:rPr>
          <w:rFonts w:hint="eastAsia"/>
        </w:rPr>
        <w:t xml:space="preserve"> 初步审查</w:t>
      </w:r>
    </w:p>
    <w:p>
      <w:pPr>
        <w:pStyle w:val="58"/>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rPr>
      </w:pPr>
      <w:r>
        <w:rPr>
          <w:rFonts w:hint="eastAsia" w:ascii="宋体" w:hAnsi="宋体"/>
        </w:rPr>
        <w:t>1</w:t>
      </w:r>
      <w:r>
        <w:rPr>
          <w:rFonts w:ascii="宋体" w:hAnsi="宋体"/>
        </w:rPr>
        <w:t>.1</w:t>
      </w:r>
      <w:r>
        <w:rPr>
          <w:rFonts w:hint="eastAsia" w:ascii="宋体" w:hAnsi="宋体"/>
        </w:rPr>
        <w:t>资格性审查表</w:t>
      </w:r>
    </w:p>
    <w:tbl>
      <w:tblPr>
        <w:tblStyle w:val="26"/>
        <w:tblpPr w:leftFromText="180" w:rightFromText="180" w:vertAnchor="text" w:horzAnchor="page" w:tblpXSpec="center" w:tblpY="574"/>
        <w:tblOverlap w:val="never"/>
        <w:tblW w:w="8714" w:type="dxa"/>
        <w:jc w:val="center"/>
        <w:tblLayout w:type="fixed"/>
        <w:tblCellMar>
          <w:top w:w="0" w:type="dxa"/>
          <w:left w:w="108" w:type="dxa"/>
          <w:bottom w:w="0" w:type="dxa"/>
          <w:right w:w="108" w:type="dxa"/>
        </w:tblCellMar>
      </w:tblPr>
      <w:tblGrid>
        <w:gridCol w:w="656"/>
        <w:gridCol w:w="1183"/>
        <w:gridCol w:w="6875"/>
      </w:tblGrid>
      <w:tr>
        <w:tblPrEx>
          <w:tblCellMar>
            <w:top w:w="0" w:type="dxa"/>
            <w:left w:w="108" w:type="dxa"/>
            <w:bottom w:w="0" w:type="dxa"/>
            <w:right w:w="108" w:type="dxa"/>
          </w:tblCellMar>
        </w:tblPrEx>
        <w:trPr>
          <w:trHeight w:val="567" w:hRule="atLeast"/>
          <w:jc w:val="center"/>
        </w:trPr>
        <w:tc>
          <w:tcPr>
            <w:tcW w:w="65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spacing w:before="0" w:beforeAutospacing="0" w:after="0" w:afterAutospacing="0"/>
              <w:jc w:val="center"/>
              <w:textAlignment w:val="auto"/>
              <w:rPr>
                <w:rFonts w:ascii="宋体" w:hAnsi="宋体" w:cs="宋体"/>
                <w:szCs w:val="21"/>
              </w:rPr>
            </w:pPr>
            <w:r>
              <w:rPr>
                <w:rFonts w:hint="eastAsia" w:ascii="宋体" w:hAnsi="宋体" w:cs="宋体"/>
                <w:szCs w:val="21"/>
              </w:rPr>
              <w:t>序号</w:t>
            </w:r>
          </w:p>
        </w:tc>
        <w:tc>
          <w:tcPr>
            <w:tcW w:w="11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before="0" w:beforeAutospacing="0" w:after="0" w:afterAutospacing="0"/>
              <w:jc w:val="center"/>
              <w:textAlignment w:val="auto"/>
              <w:rPr>
                <w:rFonts w:ascii="宋体" w:hAnsi="宋体" w:cs="宋体"/>
                <w:szCs w:val="21"/>
              </w:rPr>
            </w:pPr>
            <w:r>
              <w:rPr>
                <w:rFonts w:hint="eastAsia" w:ascii="宋体" w:hAnsi="宋体" w:cs="宋体"/>
                <w:szCs w:val="21"/>
              </w:rPr>
              <w:t>审查事项</w:t>
            </w:r>
          </w:p>
        </w:tc>
        <w:tc>
          <w:tcPr>
            <w:tcW w:w="6875" w:type="dxa"/>
            <w:tcBorders>
              <w:top w:val="single" w:color="auto" w:sz="4" w:space="0"/>
              <w:left w:val="nil"/>
              <w:bottom w:val="single" w:color="auto" w:sz="4" w:space="0"/>
              <w:right w:val="single" w:color="auto" w:sz="4" w:space="0"/>
            </w:tcBorders>
            <w:shd w:val="clear" w:color="000000" w:fill="FFFFFF"/>
            <w:vAlign w:val="center"/>
          </w:tcPr>
          <w:p>
            <w:pPr>
              <w:pStyle w:val="61"/>
              <w:keepNext w:val="0"/>
              <w:keepLines w:val="0"/>
              <w:pageBreakBefore w:val="0"/>
              <w:widowControl w:val="0"/>
              <w:kinsoku/>
              <w:wordWrap/>
              <w:overflowPunct/>
              <w:topLinePunct w:val="0"/>
              <w:autoSpaceDE/>
              <w:autoSpaceDN/>
              <w:bidi w:val="0"/>
              <w:spacing w:beforeAutospacing="0" w:afterAutospacing="0" w:line="360" w:lineRule="auto"/>
              <w:textAlignment w:val="auto"/>
              <w:rPr>
                <w:rFonts w:ascii="宋体" w:hAnsi="宋体" w:eastAsia="宋体" w:cs="宋体"/>
                <w:sz w:val="21"/>
              </w:rPr>
            </w:pPr>
            <w:r>
              <w:rPr>
                <w:rFonts w:hint="eastAsia" w:ascii="宋体" w:hAnsi="宋体" w:eastAsia="宋体" w:cs="宋体"/>
                <w:sz w:val="21"/>
              </w:rPr>
              <w:t>审查内容</w:t>
            </w:r>
          </w:p>
        </w:tc>
      </w:tr>
      <w:tr>
        <w:tblPrEx>
          <w:tblCellMar>
            <w:top w:w="0" w:type="dxa"/>
            <w:left w:w="108" w:type="dxa"/>
            <w:bottom w:w="0" w:type="dxa"/>
            <w:right w:w="108" w:type="dxa"/>
          </w:tblCellMar>
        </w:tblPrEx>
        <w:trPr>
          <w:trHeight w:val="567" w:hRule="atLeast"/>
          <w:jc w:val="center"/>
        </w:trPr>
        <w:tc>
          <w:tcPr>
            <w:tcW w:w="656" w:type="dxa"/>
            <w:vMerge w:val="restart"/>
            <w:tcBorders>
              <w:top w:val="single" w:color="auto" w:sz="4" w:space="0"/>
              <w:left w:val="single" w:color="auto" w:sz="4" w:space="0"/>
              <w:right w:val="single" w:color="auto" w:sz="4" w:space="0"/>
            </w:tcBorders>
            <w:shd w:val="clear" w:color="000000" w:fill="FFFFFF"/>
            <w:vAlign w:val="center"/>
          </w:tcPr>
          <w:p>
            <w:pPr>
              <w:keepNext w:val="0"/>
              <w:keepLines w:val="0"/>
              <w:pageBreakBefore w:val="0"/>
              <w:kinsoku/>
              <w:wordWrap/>
              <w:overflowPunct/>
              <w:topLinePunct w:val="0"/>
              <w:autoSpaceDE/>
              <w:autoSpaceDN/>
              <w:bidi w:val="0"/>
              <w:spacing w:beforeAutospacing="0" w:afterAutospacing="0"/>
              <w:jc w:val="center"/>
              <w:textAlignment w:val="auto"/>
              <w:rPr>
                <w:rFonts w:ascii="宋体" w:hAnsi="宋体" w:cs="宋体"/>
                <w:szCs w:val="21"/>
              </w:rPr>
            </w:pPr>
            <w:r>
              <w:rPr>
                <w:rFonts w:hint="eastAsia" w:ascii="宋体" w:hAnsi="宋体" w:cs="宋体"/>
                <w:szCs w:val="21"/>
              </w:rPr>
              <w:t>1</w:t>
            </w:r>
          </w:p>
        </w:tc>
        <w:tc>
          <w:tcPr>
            <w:tcW w:w="1183"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beforeAutospacing="0" w:afterAutospacing="0"/>
              <w:jc w:val="center"/>
              <w:textAlignment w:val="auto"/>
              <w:rPr>
                <w:rFonts w:ascii="宋体" w:hAnsi="宋体" w:cs="宋体"/>
                <w:szCs w:val="21"/>
              </w:rPr>
            </w:pPr>
            <w:r>
              <w:rPr>
                <w:rFonts w:hint="eastAsia" w:ascii="宋体" w:hAnsi="宋体" w:cs="宋体"/>
                <w:bCs/>
                <w:szCs w:val="21"/>
              </w:rPr>
              <w:t>满足《中华人民共和国政府采购法》第二十二条规定</w:t>
            </w:r>
          </w:p>
        </w:tc>
        <w:tc>
          <w:tcPr>
            <w:tcW w:w="6875"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spacing w:before="0" w:beforeAutospacing="0" w:after="0" w:afterAutospacing="0"/>
              <w:textAlignment w:val="auto"/>
              <w:rPr>
                <w:rFonts w:ascii="宋体" w:hAnsi="宋体" w:cs="宋体"/>
                <w:bCs/>
                <w:szCs w:val="21"/>
              </w:rPr>
            </w:pPr>
            <w:r>
              <w:rPr>
                <w:rFonts w:hint="eastAsia" w:ascii="宋体" w:hAnsi="宋体" w:cs="宋体"/>
                <w:bCs/>
                <w:szCs w:val="21"/>
              </w:rPr>
              <w:t>1.具有独立承担民事责任的能力：具体要求：提供法人或其他组织的营业执照等证明文件，或自然人身份证明；</w:t>
            </w:r>
          </w:p>
        </w:tc>
      </w:tr>
      <w:tr>
        <w:tblPrEx>
          <w:tblCellMar>
            <w:top w:w="0" w:type="dxa"/>
            <w:left w:w="108" w:type="dxa"/>
            <w:bottom w:w="0" w:type="dxa"/>
            <w:right w:w="108" w:type="dxa"/>
          </w:tblCellMar>
        </w:tblPrEx>
        <w:trPr>
          <w:trHeight w:val="567" w:hRule="atLeast"/>
          <w:jc w:val="center"/>
        </w:trPr>
        <w:tc>
          <w:tcPr>
            <w:tcW w:w="656" w:type="dxa"/>
            <w:vMerge w:val="continue"/>
            <w:tcBorders>
              <w:left w:val="single" w:color="auto" w:sz="4" w:space="0"/>
              <w:right w:val="single" w:color="auto" w:sz="4" w:space="0"/>
            </w:tcBorders>
            <w:shd w:val="clear" w:color="000000" w:fill="FFFFFF"/>
            <w:vAlign w:val="center"/>
          </w:tcPr>
          <w:p>
            <w:pPr>
              <w:keepNext w:val="0"/>
              <w:keepLines w:val="0"/>
              <w:pageBreakBefore w:val="0"/>
              <w:kinsoku/>
              <w:wordWrap/>
              <w:overflowPunct/>
              <w:topLinePunct w:val="0"/>
              <w:autoSpaceDE/>
              <w:autoSpaceDN/>
              <w:bidi w:val="0"/>
              <w:spacing w:beforeAutospacing="0" w:afterAutospacing="0"/>
              <w:jc w:val="center"/>
              <w:textAlignment w:val="auto"/>
              <w:rPr>
                <w:rFonts w:ascii="宋体" w:hAnsi="宋体" w:cs="宋体"/>
                <w:szCs w:val="21"/>
              </w:rPr>
            </w:pPr>
          </w:p>
        </w:tc>
        <w:tc>
          <w:tcPr>
            <w:tcW w:w="1183" w:type="dxa"/>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beforeAutospacing="0" w:afterAutospacing="0"/>
              <w:jc w:val="center"/>
              <w:textAlignment w:val="auto"/>
              <w:rPr>
                <w:rFonts w:ascii="宋体" w:hAnsi="宋体" w:cs="宋体"/>
                <w:szCs w:val="21"/>
              </w:rPr>
            </w:pPr>
          </w:p>
        </w:tc>
        <w:tc>
          <w:tcPr>
            <w:tcW w:w="6875"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spacing w:before="0" w:beforeAutospacing="0" w:after="0" w:afterAutospacing="0"/>
              <w:textAlignment w:val="auto"/>
              <w:rPr>
                <w:rFonts w:ascii="宋体" w:hAnsi="宋体" w:cs="宋体"/>
                <w:bCs/>
                <w:szCs w:val="21"/>
              </w:rPr>
            </w:pPr>
            <w:r>
              <w:rPr>
                <w:rFonts w:hint="eastAsia" w:ascii="宋体" w:hAnsi="宋体" w:cs="宋体"/>
                <w:bCs/>
                <w:szCs w:val="21"/>
              </w:rPr>
              <w:t>2.具有良好的商业信誉和健全的财务会计制度：</w:t>
            </w:r>
          </w:p>
          <w:p>
            <w:pPr>
              <w:keepNext w:val="0"/>
              <w:keepLines w:val="0"/>
              <w:pageBreakBefore w:val="0"/>
              <w:widowControl w:val="0"/>
              <w:kinsoku/>
              <w:wordWrap/>
              <w:overflowPunct/>
              <w:topLinePunct w:val="0"/>
              <w:autoSpaceDE/>
              <w:autoSpaceDN/>
              <w:bidi w:val="0"/>
              <w:spacing w:before="0" w:beforeAutospacing="0" w:after="0" w:afterAutospacing="0"/>
              <w:textAlignment w:val="auto"/>
              <w:rPr>
                <w:rFonts w:ascii="宋体" w:hAnsi="宋体" w:cs="宋体"/>
                <w:bCs/>
                <w:szCs w:val="21"/>
              </w:rPr>
            </w:pPr>
            <w:r>
              <w:rPr>
                <w:rFonts w:hint="eastAsia" w:ascii="宋体" w:hAnsi="宋体" w:cs="宋体"/>
                <w:bCs/>
                <w:szCs w:val="21"/>
              </w:rPr>
              <w:t>具体要求：供应商是法人的，应提供经审计的财务报告，包括“四表一注，资产负债表、利润表、现金流量表、所有者权益变动表及其附注，或基本开户银行出具的资信证明。新成立公司、部分其他组织和自然人，没有经审计的财务报告，可以提供银行出具的资信证明。</w:t>
            </w:r>
          </w:p>
        </w:tc>
      </w:tr>
      <w:tr>
        <w:tblPrEx>
          <w:tblCellMar>
            <w:top w:w="0" w:type="dxa"/>
            <w:left w:w="108" w:type="dxa"/>
            <w:bottom w:w="0" w:type="dxa"/>
            <w:right w:w="108" w:type="dxa"/>
          </w:tblCellMar>
        </w:tblPrEx>
        <w:trPr>
          <w:trHeight w:val="567" w:hRule="atLeast"/>
          <w:jc w:val="center"/>
        </w:trPr>
        <w:tc>
          <w:tcPr>
            <w:tcW w:w="656" w:type="dxa"/>
            <w:vMerge w:val="continue"/>
            <w:tcBorders>
              <w:left w:val="single" w:color="auto" w:sz="4" w:space="0"/>
              <w:right w:val="single" w:color="auto" w:sz="4" w:space="0"/>
            </w:tcBorders>
            <w:shd w:val="clear" w:color="000000" w:fill="FFFFFF"/>
            <w:vAlign w:val="center"/>
          </w:tcPr>
          <w:p>
            <w:pPr>
              <w:keepNext w:val="0"/>
              <w:keepLines w:val="0"/>
              <w:pageBreakBefore w:val="0"/>
              <w:kinsoku/>
              <w:wordWrap/>
              <w:overflowPunct/>
              <w:topLinePunct w:val="0"/>
              <w:autoSpaceDE/>
              <w:autoSpaceDN/>
              <w:bidi w:val="0"/>
              <w:spacing w:beforeAutospacing="0" w:afterAutospacing="0"/>
              <w:jc w:val="center"/>
              <w:textAlignment w:val="auto"/>
              <w:rPr>
                <w:rFonts w:ascii="宋体" w:hAnsi="宋体" w:cs="宋体"/>
                <w:szCs w:val="21"/>
              </w:rPr>
            </w:pPr>
          </w:p>
        </w:tc>
        <w:tc>
          <w:tcPr>
            <w:tcW w:w="1183" w:type="dxa"/>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beforeAutospacing="0" w:afterAutospacing="0"/>
              <w:jc w:val="center"/>
              <w:textAlignment w:val="auto"/>
              <w:rPr>
                <w:rFonts w:ascii="宋体" w:hAnsi="宋体" w:cs="宋体"/>
                <w:szCs w:val="21"/>
              </w:rPr>
            </w:pPr>
          </w:p>
        </w:tc>
        <w:tc>
          <w:tcPr>
            <w:tcW w:w="6875"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spacing w:before="0" w:beforeAutospacing="0" w:after="0" w:afterAutospacing="0"/>
              <w:textAlignment w:val="auto"/>
              <w:rPr>
                <w:rFonts w:ascii="宋体" w:hAnsi="宋体" w:cs="宋体"/>
                <w:bCs/>
                <w:szCs w:val="21"/>
              </w:rPr>
            </w:pPr>
            <w:r>
              <w:rPr>
                <w:rFonts w:hint="eastAsia" w:ascii="宋体" w:hAnsi="宋体" w:cs="宋体"/>
                <w:bCs/>
                <w:szCs w:val="21"/>
              </w:rPr>
              <w:t>3.具有履行合同所必须的设备和专业技术能力：</w:t>
            </w:r>
          </w:p>
          <w:p>
            <w:pPr>
              <w:keepNext w:val="0"/>
              <w:keepLines w:val="0"/>
              <w:pageBreakBefore w:val="0"/>
              <w:widowControl w:val="0"/>
              <w:kinsoku/>
              <w:wordWrap/>
              <w:overflowPunct/>
              <w:topLinePunct w:val="0"/>
              <w:autoSpaceDE/>
              <w:autoSpaceDN/>
              <w:bidi w:val="0"/>
              <w:spacing w:before="0" w:beforeAutospacing="0" w:after="0" w:afterAutospacing="0"/>
              <w:textAlignment w:val="auto"/>
              <w:rPr>
                <w:rFonts w:ascii="宋体" w:hAnsi="宋体" w:cs="宋体"/>
                <w:bCs/>
                <w:szCs w:val="21"/>
              </w:rPr>
            </w:pPr>
            <w:r>
              <w:rPr>
                <w:rFonts w:hint="eastAsia" w:ascii="宋体" w:hAnsi="宋体" w:cs="宋体"/>
                <w:bCs/>
                <w:szCs w:val="21"/>
              </w:rPr>
              <w:t>具体要求：可提供具备履行合同所必需的设备购置发票或租赁合同和专业技术能力的证明材料（提供承诺书）</w:t>
            </w:r>
          </w:p>
        </w:tc>
      </w:tr>
      <w:tr>
        <w:tblPrEx>
          <w:tblCellMar>
            <w:top w:w="0" w:type="dxa"/>
            <w:left w:w="108" w:type="dxa"/>
            <w:bottom w:w="0" w:type="dxa"/>
            <w:right w:w="108" w:type="dxa"/>
          </w:tblCellMar>
        </w:tblPrEx>
        <w:trPr>
          <w:trHeight w:val="567" w:hRule="atLeast"/>
          <w:jc w:val="center"/>
        </w:trPr>
        <w:tc>
          <w:tcPr>
            <w:tcW w:w="656" w:type="dxa"/>
            <w:vMerge w:val="continue"/>
            <w:tcBorders>
              <w:left w:val="single" w:color="auto" w:sz="4" w:space="0"/>
              <w:right w:val="single" w:color="auto" w:sz="4" w:space="0"/>
            </w:tcBorders>
            <w:shd w:val="clear" w:color="000000" w:fill="FFFFFF"/>
            <w:vAlign w:val="center"/>
          </w:tcPr>
          <w:p>
            <w:pPr>
              <w:keepNext w:val="0"/>
              <w:keepLines w:val="0"/>
              <w:pageBreakBefore w:val="0"/>
              <w:kinsoku/>
              <w:wordWrap/>
              <w:overflowPunct/>
              <w:topLinePunct w:val="0"/>
              <w:autoSpaceDE/>
              <w:autoSpaceDN/>
              <w:bidi w:val="0"/>
              <w:spacing w:beforeAutospacing="0" w:afterAutospacing="0"/>
              <w:jc w:val="center"/>
              <w:textAlignment w:val="auto"/>
              <w:rPr>
                <w:rFonts w:ascii="宋体" w:hAnsi="宋体" w:cs="宋体"/>
                <w:szCs w:val="21"/>
              </w:rPr>
            </w:pPr>
          </w:p>
        </w:tc>
        <w:tc>
          <w:tcPr>
            <w:tcW w:w="1183" w:type="dxa"/>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beforeAutospacing="0" w:afterAutospacing="0"/>
              <w:jc w:val="center"/>
              <w:textAlignment w:val="auto"/>
              <w:rPr>
                <w:rFonts w:ascii="宋体" w:hAnsi="宋体" w:cs="宋体"/>
                <w:szCs w:val="21"/>
              </w:rPr>
            </w:pPr>
          </w:p>
        </w:tc>
        <w:tc>
          <w:tcPr>
            <w:tcW w:w="6875"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spacing w:before="0" w:beforeAutospacing="0" w:after="0" w:afterAutospacing="0"/>
              <w:textAlignment w:val="auto"/>
              <w:rPr>
                <w:rFonts w:ascii="宋体" w:hAnsi="宋体" w:cs="宋体"/>
                <w:bCs/>
                <w:szCs w:val="21"/>
              </w:rPr>
            </w:pPr>
            <w:r>
              <w:rPr>
                <w:rFonts w:hint="eastAsia" w:ascii="宋体" w:hAnsi="宋体" w:cs="宋体"/>
                <w:bCs/>
                <w:szCs w:val="21"/>
              </w:rPr>
              <w:t>4.具有依法缴纳税收和社会保障资金的良好记录：</w:t>
            </w:r>
          </w:p>
          <w:p>
            <w:pPr>
              <w:keepNext w:val="0"/>
              <w:keepLines w:val="0"/>
              <w:pageBreakBefore w:val="0"/>
              <w:widowControl w:val="0"/>
              <w:kinsoku/>
              <w:wordWrap/>
              <w:overflowPunct/>
              <w:topLinePunct w:val="0"/>
              <w:autoSpaceDE/>
              <w:autoSpaceDN/>
              <w:bidi w:val="0"/>
              <w:spacing w:before="0" w:beforeAutospacing="0" w:after="0" w:afterAutospacing="0"/>
              <w:textAlignment w:val="auto"/>
              <w:rPr>
                <w:rFonts w:ascii="宋体" w:hAnsi="宋体" w:cs="宋体"/>
                <w:bCs/>
                <w:szCs w:val="21"/>
              </w:rPr>
            </w:pPr>
            <w:r>
              <w:rPr>
                <w:rFonts w:hint="eastAsia" w:ascii="宋体" w:hAnsi="宋体" w:cs="宋体"/>
                <w:bCs/>
                <w:szCs w:val="21"/>
              </w:rPr>
              <w:t>具体要求：提供投标截止日前半年任意连续一个月的税务局征收税款后打印的税票或完税凭证；提供投标截止日前半年任意连续一个月的社保局缴纳社保费的发票或地税局代收社保费的税票；</w:t>
            </w:r>
          </w:p>
        </w:tc>
      </w:tr>
      <w:tr>
        <w:tblPrEx>
          <w:tblCellMar>
            <w:top w:w="0" w:type="dxa"/>
            <w:left w:w="108" w:type="dxa"/>
            <w:bottom w:w="0" w:type="dxa"/>
            <w:right w:w="108" w:type="dxa"/>
          </w:tblCellMar>
        </w:tblPrEx>
        <w:trPr>
          <w:trHeight w:val="567" w:hRule="atLeast"/>
          <w:jc w:val="center"/>
        </w:trPr>
        <w:tc>
          <w:tcPr>
            <w:tcW w:w="656" w:type="dxa"/>
            <w:vMerge w:val="continue"/>
            <w:tcBorders>
              <w:left w:val="single" w:color="auto" w:sz="4" w:space="0"/>
              <w:right w:val="single" w:color="auto" w:sz="4" w:space="0"/>
            </w:tcBorders>
            <w:shd w:val="clear" w:color="000000" w:fill="FFFFFF"/>
            <w:vAlign w:val="center"/>
          </w:tcPr>
          <w:p>
            <w:pPr>
              <w:keepNext w:val="0"/>
              <w:keepLines w:val="0"/>
              <w:pageBreakBefore w:val="0"/>
              <w:kinsoku/>
              <w:wordWrap/>
              <w:overflowPunct/>
              <w:topLinePunct w:val="0"/>
              <w:autoSpaceDE/>
              <w:autoSpaceDN/>
              <w:bidi w:val="0"/>
              <w:spacing w:beforeAutospacing="0" w:afterAutospacing="0"/>
              <w:jc w:val="center"/>
              <w:textAlignment w:val="auto"/>
              <w:rPr>
                <w:rFonts w:ascii="宋体" w:hAnsi="宋体" w:cs="宋体"/>
                <w:szCs w:val="21"/>
              </w:rPr>
            </w:pPr>
          </w:p>
        </w:tc>
        <w:tc>
          <w:tcPr>
            <w:tcW w:w="1183" w:type="dxa"/>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beforeAutospacing="0" w:afterAutospacing="0"/>
              <w:jc w:val="center"/>
              <w:textAlignment w:val="auto"/>
              <w:rPr>
                <w:rFonts w:ascii="宋体" w:hAnsi="宋体" w:cs="宋体"/>
                <w:szCs w:val="21"/>
              </w:rPr>
            </w:pPr>
          </w:p>
        </w:tc>
        <w:tc>
          <w:tcPr>
            <w:tcW w:w="6875"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spacing w:before="0" w:beforeAutospacing="0" w:after="0" w:afterAutospacing="0"/>
              <w:textAlignment w:val="auto"/>
              <w:rPr>
                <w:rFonts w:ascii="宋体" w:hAnsi="宋体" w:cs="宋体"/>
                <w:bCs/>
                <w:szCs w:val="21"/>
              </w:rPr>
            </w:pPr>
            <w:r>
              <w:rPr>
                <w:rFonts w:hint="eastAsia" w:ascii="宋体" w:hAnsi="宋体" w:cs="宋体"/>
                <w:bCs/>
                <w:szCs w:val="21"/>
              </w:rPr>
              <w:t>5.参加本次政府采购活动前三年内，在经营活动中没有违法违规记录：</w:t>
            </w:r>
          </w:p>
          <w:p>
            <w:pPr>
              <w:keepNext w:val="0"/>
              <w:keepLines w:val="0"/>
              <w:pageBreakBefore w:val="0"/>
              <w:widowControl w:val="0"/>
              <w:kinsoku/>
              <w:wordWrap/>
              <w:overflowPunct/>
              <w:topLinePunct w:val="0"/>
              <w:autoSpaceDE/>
              <w:autoSpaceDN/>
              <w:bidi w:val="0"/>
              <w:spacing w:before="0" w:beforeAutospacing="0" w:after="0" w:afterAutospacing="0"/>
              <w:textAlignment w:val="auto"/>
              <w:rPr>
                <w:rFonts w:ascii="宋体" w:hAnsi="宋体" w:cs="宋体"/>
                <w:bCs/>
                <w:szCs w:val="21"/>
              </w:rPr>
            </w:pPr>
            <w:r>
              <w:rPr>
                <w:rFonts w:hint="eastAsia" w:ascii="宋体" w:hAnsi="宋体" w:cs="宋体"/>
                <w:bCs/>
                <w:szCs w:val="21"/>
              </w:rPr>
              <w:t>具体要求：提供参加政府采购活动前3年内在经营活动中没有重大违法记录的书面声明；</w:t>
            </w:r>
          </w:p>
        </w:tc>
      </w:tr>
      <w:tr>
        <w:tblPrEx>
          <w:tblCellMar>
            <w:top w:w="0" w:type="dxa"/>
            <w:left w:w="108" w:type="dxa"/>
            <w:bottom w:w="0" w:type="dxa"/>
            <w:right w:w="108" w:type="dxa"/>
          </w:tblCellMar>
        </w:tblPrEx>
        <w:trPr>
          <w:trHeight w:val="567" w:hRule="atLeast"/>
          <w:jc w:val="center"/>
        </w:trPr>
        <w:tc>
          <w:tcPr>
            <w:tcW w:w="656" w:type="dxa"/>
            <w:vMerge w:val="continue"/>
            <w:tcBorders>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spacing w:beforeAutospacing="0" w:afterAutospacing="0"/>
              <w:jc w:val="center"/>
              <w:textAlignment w:val="auto"/>
              <w:rPr>
                <w:rFonts w:ascii="宋体" w:hAnsi="宋体" w:cs="宋体"/>
                <w:szCs w:val="21"/>
              </w:rPr>
            </w:pPr>
          </w:p>
        </w:tc>
        <w:tc>
          <w:tcPr>
            <w:tcW w:w="1183"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beforeAutospacing="0" w:afterAutospacing="0"/>
              <w:jc w:val="center"/>
              <w:textAlignment w:val="auto"/>
              <w:rPr>
                <w:rFonts w:ascii="宋体" w:hAnsi="宋体" w:cs="宋体"/>
                <w:szCs w:val="21"/>
              </w:rPr>
            </w:pPr>
          </w:p>
        </w:tc>
        <w:tc>
          <w:tcPr>
            <w:tcW w:w="6875"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spacing w:before="0" w:beforeAutospacing="0" w:after="0" w:afterAutospacing="0"/>
              <w:textAlignment w:val="auto"/>
              <w:rPr>
                <w:rFonts w:ascii="宋体" w:hAnsi="宋体" w:cs="宋体"/>
                <w:szCs w:val="21"/>
              </w:rPr>
            </w:pPr>
            <w:r>
              <w:rPr>
                <w:rFonts w:hint="eastAsia" w:ascii="宋体" w:hAnsi="宋体" w:cs="宋体"/>
                <w:bCs/>
                <w:szCs w:val="21"/>
              </w:rPr>
              <w:t>6.法律、行政法规规定的其他条件：具体要求：提供有关证明材料（提供承诺书）。</w:t>
            </w:r>
          </w:p>
        </w:tc>
      </w:tr>
      <w:tr>
        <w:tblPrEx>
          <w:tblCellMar>
            <w:top w:w="0" w:type="dxa"/>
            <w:left w:w="108" w:type="dxa"/>
            <w:bottom w:w="0" w:type="dxa"/>
            <w:right w:w="108" w:type="dxa"/>
          </w:tblCellMar>
        </w:tblPrEx>
        <w:trPr>
          <w:trHeight w:val="567" w:hRule="atLeast"/>
          <w:jc w:val="center"/>
        </w:trPr>
        <w:tc>
          <w:tcPr>
            <w:tcW w:w="65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kinsoku/>
              <w:wordWrap/>
              <w:overflowPunct/>
              <w:topLinePunct w:val="0"/>
              <w:autoSpaceDE/>
              <w:autoSpaceDN/>
              <w:bidi w:val="0"/>
              <w:spacing w:beforeAutospacing="0" w:afterAutospacing="0"/>
              <w:jc w:val="center"/>
              <w:textAlignment w:val="auto"/>
              <w:rPr>
                <w:rFonts w:ascii="宋体" w:hAnsi="宋体" w:cs="宋体"/>
                <w:bCs/>
                <w:szCs w:val="21"/>
              </w:rPr>
            </w:pPr>
            <w:r>
              <w:rPr>
                <w:rFonts w:hint="eastAsia" w:ascii="宋体" w:hAnsi="宋体" w:cs="宋体"/>
                <w:bCs/>
                <w:szCs w:val="21"/>
              </w:rPr>
              <w:t>2</w:t>
            </w:r>
          </w:p>
        </w:tc>
        <w:tc>
          <w:tcPr>
            <w:tcW w:w="11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beforeAutospacing="0" w:afterAutospacing="0"/>
              <w:textAlignment w:val="auto"/>
              <w:rPr>
                <w:rFonts w:ascii="宋体" w:hAnsi="宋体" w:cs="宋体"/>
                <w:bCs/>
                <w:szCs w:val="21"/>
              </w:rPr>
            </w:pPr>
            <w:r>
              <w:rPr>
                <w:rFonts w:hint="eastAsia" w:ascii="宋体" w:hAnsi="宋体" w:cs="宋体"/>
                <w:bCs/>
                <w:szCs w:val="21"/>
              </w:rPr>
              <w:t>网站查询记录</w:t>
            </w:r>
          </w:p>
        </w:tc>
        <w:tc>
          <w:tcPr>
            <w:tcW w:w="6875" w:type="dxa"/>
            <w:tcBorders>
              <w:top w:val="single" w:color="auto" w:sz="4" w:space="0"/>
              <w:left w:val="nil"/>
              <w:bottom w:val="single" w:color="auto" w:sz="4" w:space="0"/>
              <w:right w:val="single" w:color="auto" w:sz="4" w:space="0"/>
            </w:tcBorders>
            <w:shd w:val="clear" w:color="000000" w:fill="FFFFFF"/>
            <w:vAlign w:val="center"/>
          </w:tcPr>
          <w:p>
            <w:pPr>
              <w:pStyle w:val="61"/>
              <w:keepNext w:val="0"/>
              <w:keepLines w:val="0"/>
              <w:pageBreakBefore w:val="0"/>
              <w:widowControl w:val="0"/>
              <w:kinsoku/>
              <w:wordWrap/>
              <w:overflowPunct/>
              <w:topLinePunct w:val="0"/>
              <w:autoSpaceDE/>
              <w:autoSpaceDN/>
              <w:bidi w:val="0"/>
              <w:adjustRightInd/>
              <w:snapToGrid/>
              <w:spacing w:beforeAutospacing="0" w:afterAutospacing="0" w:line="360" w:lineRule="auto"/>
              <w:jc w:val="left"/>
              <w:textAlignment w:val="auto"/>
              <w:rPr>
                <w:rFonts w:ascii="宋体" w:hAnsi="宋体" w:eastAsia="宋体" w:cs="宋体"/>
                <w:bCs/>
                <w:spacing w:val="0"/>
                <w:sz w:val="21"/>
              </w:rPr>
            </w:pPr>
            <w:r>
              <w:rPr>
                <w:rFonts w:hint="eastAsia" w:ascii="宋体" w:hAnsi="宋体" w:eastAsia="宋体" w:cs="宋体"/>
                <w:bCs/>
                <w:spacing w:val="0"/>
                <w:sz w:val="21"/>
              </w:rPr>
              <w:t>投标人在“信用中国”（www.creditchina.gov.cn）未被列入重大税收违法案件当事人名单、“中国执行信息公开网”（http://zxgk.court.gov.cn/）未被列入失信被执行人、“中国政府采购网”（www.ccgp.gov.cn）网站上未被列入政府采购严重违法失信行为记录名单；</w:t>
            </w:r>
          </w:p>
        </w:tc>
      </w:tr>
      <w:tr>
        <w:tblPrEx>
          <w:tblCellMar>
            <w:top w:w="0" w:type="dxa"/>
            <w:left w:w="108" w:type="dxa"/>
            <w:bottom w:w="0" w:type="dxa"/>
            <w:right w:w="108" w:type="dxa"/>
          </w:tblCellMar>
        </w:tblPrEx>
        <w:trPr>
          <w:trHeight w:val="567" w:hRule="atLeast"/>
          <w:jc w:val="center"/>
        </w:trPr>
        <w:tc>
          <w:tcPr>
            <w:tcW w:w="65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kinsoku/>
              <w:wordWrap/>
              <w:overflowPunct/>
              <w:topLinePunct w:val="0"/>
              <w:autoSpaceDE/>
              <w:autoSpaceDN/>
              <w:bidi w:val="0"/>
              <w:spacing w:beforeAutospacing="0" w:afterAutospacing="0"/>
              <w:jc w:val="center"/>
              <w:textAlignment w:val="auto"/>
              <w:rPr>
                <w:rFonts w:ascii="宋体" w:hAnsi="宋体" w:cs="宋体"/>
                <w:bCs/>
                <w:szCs w:val="21"/>
              </w:rPr>
            </w:pPr>
            <w:r>
              <w:rPr>
                <w:rFonts w:hint="eastAsia" w:ascii="宋体" w:hAnsi="宋体" w:cs="宋体"/>
                <w:bCs/>
                <w:szCs w:val="21"/>
              </w:rPr>
              <w:t>3</w:t>
            </w:r>
          </w:p>
        </w:tc>
        <w:tc>
          <w:tcPr>
            <w:tcW w:w="11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beforeAutospacing="0" w:afterAutospacing="0"/>
              <w:textAlignment w:val="auto"/>
              <w:rPr>
                <w:rFonts w:ascii="宋体" w:hAnsi="宋体" w:cs="宋体"/>
                <w:bCs/>
                <w:szCs w:val="21"/>
              </w:rPr>
            </w:pPr>
            <w:r>
              <w:rPr>
                <w:rFonts w:hint="eastAsia" w:ascii="宋体" w:hAnsi="宋体" w:cs="宋体"/>
                <w:bCs/>
                <w:szCs w:val="21"/>
              </w:rPr>
              <w:t>投标保证金缴纳</w:t>
            </w:r>
          </w:p>
        </w:tc>
        <w:tc>
          <w:tcPr>
            <w:tcW w:w="6875" w:type="dxa"/>
            <w:tcBorders>
              <w:top w:val="single" w:color="auto" w:sz="4" w:space="0"/>
              <w:left w:val="nil"/>
              <w:bottom w:val="single" w:color="auto" w:sz="4" w:space="0"/>
              <w:right w:val="single" w:color="auto" w:sz="4" w:space="0"/>
            </w:tcBorders>
            <w:shd w:val="clear" w:color="000000" w:fill="FFFFFF"/>
            <w:vAlign w:val="center"/>
          </w:tcPr>
          <w:p>
            <w:pPr>
              <w:pStyle w:val="61"/>
              <w:keepNext w:val="0"/>
              <w:keepLines w:val="0"/>
              <w:pageBreakBefore w:val="0"/>
              <w:widowControl w:val="0"/>
              <w:kinsoku/>
              <w:wordWrap/>
              <w:overflowPunct/>
              <w:topLinePunct w:val="0"/>
              <w:autoSpaceDE/>
              <w:autoSpaceDN/>
              <w:bidi w:val="0"/>
              <w:adjustRightInd/>
              <w:snapToGrid/>
              <w:spacing w:beforeAutospacing="0" w:afterAutospacing="0" w:line="360" w:lineRule="auto"/>
              <w:jc w:val="left"/>
              <w:textAlignment w:val="auto"/>
              <w:rPr>
                <w:rFonts w:ascii="宋体" w:hAnsi="宋体" w:eastAsia="宋体" w:cs="宋体"/>
                <w:bCs/>
                <w:spacing w:val="0"/>
                <w:sz w:val="21"/>
              </w:rPr>
            </w:pPr>
            <w:r>
              <w:rPr>
                <w:rFonts w:hint="eastAsia" w:ascii="宋体" w:hAnsi="宋体" w:eastAsia="宋体" w:cs="宋体"/>
                <w:bCs/>
                <w:spacing w:val="0"/>
                <w:sz w:val="21"/>
              </w:rPr>
              <w:t>按要求交纳投标保证金（转账凭证、银行回执、代理公司出具的收据均可）；</w:t>
            </w:r>
          </w:p>
        </w:tc>
      </w:tr>
      <w:tr>
        <w:tblPrEx>
          <w:tblCellMar>
            <w:top w:w="0" w:type="dxa"/>
            <w:left w:w="108" w:type="dxa"/>
            <w:bottom w:w="0" w:type="dxa"/>
            <w:right w:w="108" w:type="dxa"/>
          </w:tblCellMar>
        </w:tblPrEx>
        <w:trPr>
          <w:trHeight w:val="567" w:hRule="atLeast"/>
          <w:jc w:val="center"/>
        </w:trPr>
        <w:tc>
          <w:tcPr>
            <w:tcW w:w="65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kinsoku/>
              <w:wordWrap/>
              <w:overflowPunct/>
              <w:topLinePunct w:val="0"/>
              <w:autoSpaceDE/>
              <w:autoSpaceDN/>
              <w:bidi w:val="0"/>
              <w:spacing w:beforeAutospacing="0" w:afterAutospacing="0"/>
              <w:jc w:val="center"/>
              <w:textAlignment w:val="auto"/>
              <w:rPr>
                <w:rFonts w:ascii="宋体" w:hAnsi="宋体" w:cs="宋体"/>
                <w:bCs/>
                <w:szCs w:val="21"/>
              </w:rPr>
            </w:pPr>
            <w:r>
              <w:rPr>
                <w:rFonts w:hint="eastAsia" w:ascii="宋体" w:hAnsi="宋体" w:cs="宋体"/>
                <w:bCs/>
                <w:szCs w:val="21"/>
              </w:rPr>
              <w:t>4</w:t>
            </w:r>
          </w:p>
        </w:tc>
        <w:tc>
          <w:tcPr>
            <w:tcW w:w="11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beforeAutospacing="0" w:afterAutospacing="0"/>
              <w:textAlignment w:val="auto"/>
              <w:rPr>
                <w:rFonts w:ascii="宋体" w:hAnsi="宋体" w:cs="宋体"/>
                <w:bCs/>
                <w:szCs w:val="21"/>
              </w:rPr>
            </w:pPr>
            <w:r>
              <w:rPr>
                <w:rFonts w:hint="eastAsia" w:ascii="宋体" w:hAnsi="宋体" w:cs="宋体"/>
                <w:bCs/>
                <w:szCs w:val="21"/>
              </w:rPr>
              <w:t>法人或授权人证明</w:t>
            </w:r>
          </w:p>
        </w:tc>
        <w:tc>
          <w:tcPr>
            <w:tcW w:w="6875" w:type="dxa"/>
            <w:tcBorders>
              <w:top w:val="single" w:color="auto" w:sz="4" w:space="0"/>
              <w:left w:val="nil"/>
              <w:bottom w:val="single" w:color="auto" w:sz="4" w:space="0"/>
              <w:right w:val="single" w:color="auto" w:sz="4" w:space="0"/>
            </w:tcBorders>
            <w:shd w:val="clear" w:color="000000" w:fill="FFFFFF"/>
            <w:vAlign w:val="center"/>
          </w:tcPr>
          <w:p>
            <w:pPr>
              <w:pStyle w:val="61"/>
              <w:keepNext w:val="0"/>
              <w:keepLines w:val="0"/>
              <w:pageBreakBefore w:val="0"/>
              <w:widowControl w:val="0"/>
              <w:kinsoku/>
              <w:wordWrap/>
              <w:overflowPunct/>
              <w:topLinePunct w:val="0"/>
              <w:autoSpaceDE/>
              <w:autoSpaceDN/>
              <w:bidi w:val="0"/>
              <w:adjustRightInd/>
              <w:snapToGrid/>
              <w:spacing w:beforeAutospacing="0" w:afterAutospacing="0" w:line="360" w:lineRule="auto"/>
              <w:jc w:val="left"/>
              <w:textAlignment w:val="auto"/>
              <w:rPr>
                <w:rFonts w:ascii="宋体" w:hAnsi="宋体" w:eastAsia="宋体" w:cs="宋体"/>
                <w:bCs/>
                <w:spacing w:val="0"/>
                <w:sz w:val="21"/>
              </w:rPr>
            </w:pPr>
            <w:r>
              <w:rPr>
                <w:rFonts w:hint="eastAsia" w:ascii="宋体" w:hAnsi="宋体" w:eastAsia="宋体" w:cs="宋体"/>
                <w:bCs/>
                <w:spacing w:val="0"/>
                <w:sz w:val="21"/>
              </w:rPr>
              <w:t>按要求提供法人资格或法定代表人授权委托书</w:t>
            </w:r>
          </w:p>
        </w:tc>
      </w:tr>
    </w:tbl>
    <w:p>
      <w:pPr>
        <w:pStyle w:val="58"/>
        <w:spacing w:line="360" w:lineRule="auto"/>
        <w:ind w:firstLine="420" w:firstLineChars="200"/>
        <w:rPr>
          <w:rFonts w:ascii="宋体" w:hAnsi="宋体" w:cs="仿宋_GB2312"/>
        </w:rPr>
      </w:pPr>
      <w:r>
        <w:rPr>
          <w:rFonts w:hint="eastAsia" w:ascii="宋体" w:hAnsi="宋体"/>
        </w:rPr>
        <w:t>采购人根据《资格性审查表》中所列供应商资格要求，对供应商资格证明文件进行审查，审查通过的进入下一环节，未通过资格性审查的投标文件无效；</w:t>
      </w:r>
    </w:p>
    <w:p>
      <w:pPr>
        <w:pStyle w:val="20"/>
        <w:rPr>
          <w:rFonts w:ascii="宋体" w:hAnsi="宋体" w:cs="宋体"/>
          <w:bCs/>
          <w:sz w:val="21"/>
          <w:szCs w:val="21"/>
        </w:rPr>
      </w:pPr>
      <w:r>
        <w:rPr>
          <w:rFonts w:hint="eastAsia" w:ascii="宋体" w:hAnsi="宋体" w:cs="宋体"/>
          <w:bCs/>
          <w:sz w:val="21"/>
          <w:szCs w:val="21"/>
        </w:rPr>
        <w:t>1.2符合性审查表</w:t>
      </w:r>
    </w:p>
    <w:tbl>
      <w:tblPr>
        <w:tblStyle w:val="26"/>
        <w:tblW w:w="8718" w:type="dxa"/>
        <w:jc w:val="center"/>
        <w:tblLayout w:type="fixed"/>
        <w:tblCellMar>
          <w:top w:w="0" w:type="dxa"/>
          <w:left w:w="108" w:type="dxa"/>
          <w:bottom w:w="0" w:type="dxa"/>
          <w:right w:w="108" w:type="dxa"/>
        </w:tblCellMar>
      </w:tblPr>
      <w:tblGrid>
        <w:gridCol w:w="746"/>
        <w:gridCol w:w="7972"/>
      </w:tblGrid>
      <w:tr>
        <w:tblPrEx>
          <w:tblCellMar>
            <w:top w:w="0" w:type="dxa"/>
            <w:left w:w="108" w:type="dxa"/>
            <w:bottom w:w="0" w:type="dxa"/>
            <w:right w:w="108" w:type="dxa"/>
          </w:tblCellMar>
        </w:tblPrEx>
        <w:trPr>
          <w:trHeight w:val="600" w:hRule="atLeast"/>
          <w:jc w:val="center"/>
        </w:trPr>
        <w:tc>
          <w:tcPr>
            <w:tcW w:w="7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序号</w:t>
            </w:r>
          </w:p>
        </w:tc>
        <w:tc>
          <w:tcPr>
            <w:tcW w:w="7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480"/>
              <w:jc w:val="center"/>
              <w:textAlignment w:val="center"/>
              <w:rPr>
                <w:rFonts w:ascii="宋体" w:hAnsi="宋体" w:cs="宋体"/>
                <w:color w:val="000000"/>
                <w:szCs w:val="21"/>
              </w:rPr>
            </w:pPr>
            <w:r>
              <w:rPr>
                <w:rFonts w:hint="eastAsia" w:ascii="宋体" w:hAnsi="宋体" w:cs="宋体"/>
                <w:color w:val="000000"/>
                <w:kern w:val="0"/>
                <w:szCs w:val="21"/>
              </w:rPr>
              <w:t>审查内容</w:t>
            </w:r>
          </w:p>
        </w:tc>
      </w:tr>
      <w:tr>
        <w:tblPrEx>
          <w:tblCellMar>
            <w:top w:w="0" w:type="dxa"/>
            <w:left w:w="108" w:type="dxa"/>
            <w:bottom w:w="0" w:type="dxa"/>
            <w:right w:w="108" w:type="dxa"/>
          </w:tblCellMar>
        </w:tblPrEx>
        <w:trPr>
          <w:trHeight w:val="600" w:hRule="atLeast"/>
          <w:jc w:val="center"/>
        </w:trPr>
        <w:tc>
          <w:tcPr>
            <w:tcW w:w="7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w:t>
            </w:r>
          </w:p>
        </w:tc>
        <w:tc>
          <w:tcPr>
            <w:tcW w:w="7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ascii="宋体" w:hAnsi="宋体" w:cs="宋体"/>
                <w:color w:val="000000"/>
                <w:szCs w:val="21"/>
              </w:rPr>
            </w:pPr>
            <w:r>
              <w:rPr>
                <w:rFonts w:hint="eastAsia" w:ascii="宋体" w:hAnsi="宋体" w:cs="宋体"/>
                <w:color w:val="000000"/>
                <w:kern w:val="0"/>
                <w:szCs w:val="21"/>
              </w:rPr>
              <w:t>投标承诺函按规定格式签字盖章，且投标有效期满足采购文件要求；</w:t>
            </w:r>
          </w:p>
        </w:tc>
      </w:tr>
      <w:tr>
        <w:tblPrEx>
          <w:tblCellMar>
            <w:top w:w="0" w:type="dxa"/>
            <w:left w:w="108" w:type="dxa"/>
            <w:bottom w:w="0" w:type="dxa"/>
            <w:right w:w="108" w:type="dxa"/>
          </w:tblCellMar>
        </w:tblPrEx>
        <w:trPr>
          <w:trHeight w:val="600" w:hRule="atLeast"/>
          <w:jc w:val="center"/>
        </w:trPr>
        <w:tc>
          <w:tcPr>
            <w:tcW w:w="7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w:t>
            </w:r>
          </w:p>
        </w:tc>
        <w:tc>
          <w:tcPr>
            <w:tcW w:w="7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ascii="宋体" w:hAnsi="宋体" w:cs="宋体"/>
                <w:color w:val="000000"/>
                <w:szCs w:val="21"/>
              </w:rPr>
            </w:pPr>
            <w:r>
              <w:rPr>
                <w:rFonts w:hint="eastAsia" w:ascii="宋体" w:hAnsi="宋体" w:cs="宋体"/>
                <w:color w:val="000000"/>
                <w:kern w:val="0"/>
                <w:szCs w:val="21"/>
              </w:rPr>
              <w:t>投标文件完整且按要求装订成册，加盖公章及签字或盖章；</w:t>
            </w:r>
          </w:p>
        </w:tc>
      </w:tr>
      <w:tr>
        <w:tblPrEx>
          <w:tblCellMar>
            <w:top w:w="0" w:type="dxa"/>
            <w:left w:w="108" w:type="dxa"/>
            <w:bottom w:w="0" w:type="dxa"/>
            <w:right w:w="108" w:type="dxa"/>
          </w:tblCellMar>
        </w:tblPrEx>
        <w:trPr>
          <w:trHeight w:val="600" w:hRule="atLeast"/>
          <w:jc w:val="center"/>
        </w:trPr>
        <w:tc>
          <w:tcPr>
            <w:tcW w:w="7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ascii="宋体" w:hAnsi="宋体" w:cs="宋体"/>
                <w:kern w:val="0"/>
                <w:szCs w:val="21"/>
              </w:rPr>
              <w:t>3</w:t>
            </w:r>
          </w:p>
        </w:tc>
        <w:tc>
          <w:tcPr>
            <w:tcW w:w="79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szCs w:val="21"/>
              </w:rPr>
            </w:pPr>
            <w:r>
              <w:rPr>
                <w:rFonts w:hint="eastAsia" w:ascii="宋体" w:hAnsi="宋体" w:cs="宋体"/>
                <w:kern w:val="0"/>
                <w:szCs w:val="21"/>
              </w:rPr>
              <w:t>按照采购文件要求进行有效报价，不存在高于最高限价或低于成本价，不存在恶意报价损害采购人利益的行为；</w:t>
            </w:r>
          </w:p>
        </w:tc>
      </w:tr>
      <w:tr>
        <w:tblPrEx>
          <w:tblCellMar>
            <w:top w:w="0" w:type="dxa"/>
            <w:left w:w="108" w:type="dxa"/>
            <w:bottom w:w="0" w:type="dxa"/>
            <w:right w:w="108" w:type="dxa"/>
          </w:tblCellMar>
        </w:tblPrEx>
        <w:trPr>
          <w:trHeight w:val="600" w:hRule="atLeast"/>
          <w:jc w:val="center"/>
        </w:trPr>
        <w:tc>
          <w:tcPr>
            <w:tcW w:w="7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Cs w:val="21"/>
              </w:rPr>
            </w:pPr>
            <w:r>
              <w:rPr>
                <w:rFonts w:ascii="宋体" w:hAnsi="宋体" w:cs="宋体"/>
                <w:color w:val="000000"/>
                <w:kern w:val="0"/>
                <w:szCs w:val="21"/>
              </w:rPr>
              <w:t>4</w:t>
            </w:r>
          </w:p>
        </w:tc>
        <w:tc>
          <w:tcPr>
            <w:tcW w:w="7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ascii="宋体" w:hAnsi="宋体" w:cs="宋体"/>
                <w:color w:val="000000"/>
                <w:szCs w:val="21"/>
              </w:rPr>
            </w:pPr>
            <w:r>
              <w:rPr>
                <w:rFonts w:hint="eastAsia" w:ascii="宋体" w:hAnsi="宋体" w:cs="宋体"/>
                <w:color w:val="000000"/>
                <w:kern w:val="0"/>
                <w:szCs w:val="21"/>
              </w:rPr>
              <w:t>投标文件对采购文件的实质性要求和条件作出响应；</w:t>
            </w:r>
          </w:p>
        </w:tc>
      </w:tr>
      <w:tr>
        <w:tblPrEx>
          <w:tblCellMar>
            <w:top w:w="0" w:type="dxa"/>
            <w:left w:w="108" w:type="dxa"/>
            <w:bottom w:w="0" w:type="dxa"/>
            <w:right w:w="108" w:type="dxa"/>
          </w:tblCellMar>
        </w:tblPrEx>
        <w:trPr>
          <w:trHeight w:val="600" w:hRule="atLeast"/>
          <w:jc w:val="center"/>
        </w:trPr>
        <w:tc>
          <w:tcPr>
            <w:tcW w:w="7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Cs w:val="21"/>
              </w:rPr>
            </w:pPr>
            <w:r>
              <w:rPr>
                <w:rFonts w:ascii="宋体" w:hAnsi="宋体" w:cs="宋体"/>
                <w:color w:val="000000"/>
                <w:kern w:val="0"/>
                <w:szCs w:val="21"/>
              </w:rPr>
              <w:t>5</w:t>
            </w:r>
          </w:p>
        </w:tc>
        <w:tc>
          <w:tcPr>
            <w:tcW w:w="7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ascii="宋体" w:hAnsi="宋体" w:cs="宋体"/>
                <w:color w:val="000000"/>
                <w:szCs w:val="21"/>
              </w:rPr>
            </w:pPr>
            <w:r>
              <w:rPr>
                <w:rFonts w:hint="eastAsia" w:ascii="宋体" w:hAnsi="宋体" w:cs="宋体"/>
                <w:color w:val="000000"/>
                <w:kern w:val="0"/>
                <w:szCs w:val="21"/>
              </w:rPr>
              <w:t>供应商不存在串通投标、弄虚作假、行贿等违法行为；</w:t>
            </w:r>
          </w:p>
        </w:tc>
      </w:tr>
      <w:tr>
        <w:tblPrEx>
          <w:tblCellMar>
            <w:top w:w="0" w:type="dxa"/>
            <w:left w:w="108" w:type="dxa"/>
            <w:bottom w:w="0" w:type="dxa"/>
            <w:right w:w="108" w:type="dxa"/>
          </w:tblCellMar>
        </w:tblPrEx>
        <w:trPr>
          <w:trHeight w:val="600" w:hRule="atLeast"/>
          <w:jc w:val="center"/>
        </w:trPr>
        <w:tc>
          <w:tcPr>
            <w:tcW w:w="7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Cs w:val="21"/>
              </w:rPr>
            </w:pPr>
            <w:r>
              <w:rPr>
                <w:rFonts w:ascii="宋体" w:hAnsi="宋体" w:cs="宋体"/>
                <w:color w:val="000000"/>
                <w:kern w:val="0"/>
                <w:szCs w:val="21"/>
              </w:rPr>
              <w:t>6</w:t>
            </w:r>
          </w:p>
        </w:tc>
        <w:tc>
          <w:tcPr>
            <w:tcW w:w="7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ascii="宋体" w:hAnsi="宋体" w:cs="宋体"/>
                <w:color w:val="000000"/>
                <w:szCs w:val="21"/>
              </w:rPr>
            </w:pPr>
            <w:r>
              <w:rPr>
                <w:rFonts w:hint="eastAsia" w:ascii="宋体" w:hAnsi="宋体" w:cs="宋体"/>
                <w:color w:val="000000"/>
                <w:kern w:val="0"/>
                <w:szCs w:val="21"/>
              </w:rPr>
              <w:t>供应商符合国家及招标文件规定的其他要求；</w:t>
            </w:r>
          </w:p>
        </w:tc>
      </w:tr>
      <w:tr>
        <w:tblPrEx>
          <w:tblCellMar>
            <w:top w:w="0" w:type="dxa"/>
            <w:left w:w="108" w:type="dxa"/>
            <w:bottom w:w="0" w:type="dxa"/>
            <w:right w:w="108" w:type="dxa"/>
          </w:tblCellMar>
        </w:tblPrEx>
        <w:trPr>
          <w:trHeight w:val="600" w:hRule="atLeast"/>
          <w:jc w:val="center"/>
        </w:trPr>
        <w:tc>
          <w:tcPr>
            <w:tcW w:w="7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Cs w:val="21"/>
              </w:rPr>
            </w:pPr>
            <w:r>
              <w:rPr>
                <w:rFonts w:ascii="宋体" w:hAnsi="宋体" w:cs="宋体"/>
                <w:color w:val="000000"/>
                <w:kern w:val="0"/>
                <w:szCs w:val="21"/>
              </w:rPr>
              <w:t>7</w:t>
            </w:r>
          </w:p>
        </w:tc>
        <w:tc>
          <w:tcPr>
            <w:tcW w:w="7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ascii="宋体" w:hAnsi="宋体" w:cs="宋体"/>
                <w:color w:val="000000"/>
                <w:szCs w:val="21"/>
              </w:rPr>
            </w:pPr>
            <w:r>
              <w:rPr>
                <w:rFonts w:hint="eastAsia" w:ascii="宋体" w:hAnsi="宋体" w:cs="宋体"/>
                <w:color w:val="000000"/>
                <w:kern w:val="0"/>
                <w:szCs w:val="21"/>
              </w:rPr>
              <w:t>不存在法定代表人为同一个人的两个及以上法人，母公司、全资子公司及其控股公司，在同一采购项目/品目中同时投标的</w:t>
            </w:r>
          </w:p>
        </w:tc>
      </w:tr>
      <w:tr>
        <w:tblPrEx>
          <w:tblCellMar>
            <w:top w:w="0" w:type="dxa"/>
            <w:left w:w="108" w:type="dxa"/>
            <w:bottom w:w="0" w:type="dxa"/>
            <w:right w:w="108" w:type="dxa"/>
          </w:tblCellMar>
        </w:tblPrEx>
        <w:trPr>
          <w:trHeight w:val="640" w:hRule="atLeast"/>
          <w:jc w:val="center"/>
        </w:trPr>
        <w:tc>
          <w:tcPr>
            <w:tcW w:w="7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Cs w:val="21"/>
              </w:rPr>
            </w:pPr>
            <w:r>
              <w:rPr>
                <w:rFonts w:ascii="宋体" w:hAnsi="宋体" w:cs="宋体"/>
                <w:color w:val="000000"/>
                <w:kern w:val="0"/>
                <w:szCs w:val="21"/>
              </w:rPr>
              <w:t>8</w:t>
            </w:r>
          </w:p>
        </w:tc>
        <w:tc>
          <w:tcPr>
            <w:tcW w:w="7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ascii="宋体" w:hAnsi="宋体" w:cs="宋体"/>
                <w:color w:val="000000"/>
                <w:szCs w:val="21"/>
              </w:rPr>
            </w:pPr>
            <w:r>
              <w:rPr>
                <w:rFonts w:hint="eastAsia" w:ascii="宋体" w:hAnsi="宋体" w:cs="宋体"/>
                <w:color w:val="000000"/>
                <w:kern w:val="0"/>
                <w:szCs w:val="21"/>
              </w:rPr>
              <w:t>未出现采购人不能接受的附加条件。</w:t>
            </w:r>
          </w:p>
        </w:tc>
      </w:tr>
    </w:tbl>
    <w:p>
      <w:pPr>
        <w:spacing w:before="240" w:beforeLines="100" w:after="120" w:afterLines="50"/>
        <w:ind w:firstLine="420" w:firstLineChars="200"/>
        <w:rPr>
          <w:rFonts w:ascii="宋体" w:hAnsi="宋体" w:cs="宋体"/>
        </w:rPr>
      </w:pPr>
      <w:r>
        <w:rPr>
          <w:rFonts w:hint="eastAsia" w:ascii="宋体" w:hAnsi="宋体" w:cs="宋体"/>
        </w:rPr>
        <w:t>评标委员会依据《符合性审查表》审查投标文件是否对采购文件作了实质性响应，即投标文件是否满足或响应招标文件技术、商务方面的要求。（技术符合性：投标产品的技术成熟性、适用性、性能、参数和规格等满足采购文件要求，无实质性负偏离、反对、设定条件或提出保留；商务符合性：质保、售后服务、业绩、交货期、投标有效期、付款条件等符合采购文件要求；不低于成本报价，不高于采购预算价；投标文件的组成、投标文件的完整性和有效性等符合采购文件规定，无实质性负偏离、反对、设定条件或提出保留。）审查通过的进入评分环节，未通过符合性性审查的投标文件无效；</w:t>
      </w:r>
    </w:p>
    <w:p>
      <w:pPr>
        <w:spacing w:before="240" w:beforeLines="100" w:after="120" w:afterLines="50"/>
        <w:ind w:firstLine="420" w:firstLineChars="200"/>
        <w:rPr>
          <w:rFonts w:ascii="宋体" w:hAnsi="宋体" w:cs="宋体"/>
        </w:rPr>
      </w:pPr>
      <w:r>
        <w:rPr>
          <w:rFonts w:hint="eastAsia" w:ascii="宋体" w:hAnsi="宋体" w:cs="宋体"/>
        </w:rPr>
        <w:t>2、评分标准；</w:t>
      </w:r>
    </w:p>
    <w:tbl>
      <w:tblPr>
        <w:tblStyle w:val="26"/>
        <w:tblW w:w="87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7"/>
        <w:gridCol w:w="1111"/>
        <w:gridCol w:w="5993"/>
        <w:gridCol w:w="8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blHeader/>
          <w:jc w:val="center"/>
        </w:trPr>
        <w:tc>
          <w:tcPr>
            <w:tcW w:w="727" w:type="dxa"/>
            <w:tcBorders>
              <w:top w:val="single" w:color="auto" w:sz="4" w:space="0"/>
              <w:bottom w:val="single" w:color="auto" w:sz="4" w:space="0"/>
              <w:right w:val="single" w:color="auto" w:sz="4" w:space="0"/>
            </w:tcBorders>
            <w:vAlign w:val="center"/>
          </w:tcPr>
          <w:p>
            <w:pPr>
              <w:spacing w:before="0" w:beforeAutospacing="0" w:after="0" w:afterAutospacing="0"/>
              <w:jc w:val="center"/>
              <w:rPr>
                <w:rFonts w:hint="eastAsia" w:ascii="宋体" w:hAnsi="宋体" w:eastAsia="宋体" w:cs="宋体"/>
                <w:b/>
                <w:sz w:val="21"/>
                <w:szCs w:val="21"/>
              </w:rPr>
            </w:pPr>
            <w:r>
              <w:rPr>
                <w:rFonts w:hint="eastAsia" w:ascii="宋体" w:hAnsi="宋体" w:eastAsia="宋体" w:cs="宋体"/>
                <w:b/>
                <w:sz w:val="21"/>
                <w:szCs w:val="21"/>
              </w:rPr>
              <w:t>序号</w:t>
            </w:r>
          </w:p>
        </w:tc>
        <w:tc>
          <w:tcPr>
            <w:tcW w:w="1111"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jc w:val="center"/>
              <w:rPr>
                <w:rFonts w:hint="eastAsia" w:ascii="宋体" w:hAnsi="宋体" w:eastAsia="宋体" w:cs="宋体"/>
                <w:b/>
                <w:sz w:val="21"/>
                <w:szCs w:val="21"/>
              </w:rPr>
            </w:pPr>
            <w:r>
              <w:rPr>
                <w:rFonts w:hint="eastAsia" w:ascii="宋体" w:hAnsi="宋体" w:eastAsia="宋体" w:cs="宋体"/>
                <w:b/>
                <w:sz w:val="21"/>
                <w:szCs w:val="21"/>
              </w:rPr>
              <w:t>评审项目</w:t>
            </w:r>
          </w:p>
        </w:tc>
        <w:tc>
          <w:tcPr>
            <w:tcW w:w="5993"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firstLine="482"/>
              <w:jc w:val="center"/>
              <w:rPr>
                <w:rFonts w:hint="eastAsia" w:ascii="宋体" w:hAnsi="宋体" w:eastAsia="宋体" w:cs="宋体"/>
                <w:b/>
                <w:sz w:val="21"/>
                <w:szCs w:val="21"/>
              </w:rPr>
            </w:pPr>
            <w:r>
              <w:rPr>
                <w:rFonts w:hint="eastAsia" w:ascii="宋体" w:hAnsi="宋体" w:eastAsia="宋体" w:cs="宋体"/>
                <w:b/>
                <w:sz w:val="21"/>
                <w:szCs w:val="21"/>
              </w:rPr>
              <w:t>评分标准</w:t>
            </w:r>
          </w:p>
        </w:tc>
        <w:tc>
          <w:tcPr>
            <w:tcW w:w="890" w:type="dxa"/>
            <w:tcBorders>
              <w:top w:val="single" w:color="auto" w:sz="4" w:space="0"/>
              <w:left w:val="single" w:color="auto" w:sz="4" w:space="0"/>
              <w:bottom w:val="single" w:color="auto" w:sz="4" w:space="0"/>
            </w:tcBorders>
            <w:vAlign w:val="center"/>
          </w:tcPr>
          <w:p>
            <w:pPr>
              <w:spacing w:before="0" w:beforeAutospacing="0" w:after="0" w:afterAutospacing="0"/>
              <w:jc w:val="center"/>
              <w:rPr>
                <w:rFonts w:hint="eastAsia" w:ascii="宋体" w:hAnsi="宋体" w:eastAsia="宋体" w:cs="宋体"/>
                <w:b/>
                <w:sz w:val="21"/>
                <w:szCs w:val="21"/>
              </w:rPr>
            </w:pPr>
            <w:r>
              <w:rPr>
                <w:rFonts w:hint="eastAsia" w:ascii="宋体" w:hAnsi="宋体" w:eastAsia="宋体" w:cs="宋体"/>
                <w:b/>
                <w:sz w:val="21"/>
                <w:szCs w:val="21"/>
              </w:rPr>
              <w:t>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7" w:type="dxa"/>
            <w:tcBorders>
              <w:top w:val="single" w:color="auto" w:sz="4" w:space="0"/>
              <w:bottom w:val="single" w:color="auto" w:sz="4" w:space="0"/>
              <w:right w:val="single" w:color="auto" w:sz="4" w:space="0"/>
            </w:tcBorders>
            <w:vAlign w:val="center"/>
          </w:tcPr>
          <w:p>
            <w:pPr>
              <w:pStyle w:val="59"/>
              <w:numPr>
                <w:ilvl w:val="0"/>
                <w:numId w:val="2"/>
              </w:numPr>
              <w:spacing w:before="0" w:beforeAutospacing="0" w:after="0" w:afterAutospacing="0"/>
              <w:ind w:firstLineChars="0"/>
              <w:jc w:val="both"/>
              <w:rPr>
                <w:rFonts w:hint="eastAsia" w:ascii="宋体" w:hAnsi="宋体" w:eastAsia="宋体" w:cs="宋体"/>
                <w:sz w:val="21"/>
                <w:szCs w:val="21"/>
              </w:rPr>
            </w:pPr>
          </w:p>
        </w:tc>
        <w:tc>
          <w:tcPr>
            <w:tcW w:w="1111"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jc w:val="center"/>
              <w:rPr>
                <w:rFonts w:hint="eastAsia" w:ascii="宋体" w:hAnsi="宋体" w:eastAsia="宋体" w:cs="宋体"/>
                <w:sz w:val="21"/>
                <w:szCs w:val="21"/>
              </w:rPr>
            </w:pPr>
            <w:r>
              <w:rPr>
                <w:rFonts w:hint="eastAsia" w:ascii="宋体" w:hAnsi="宋体" w:eastAsia="宋体" w:cs="宋体"/>
                <w:sz w:val="21"/>
                <w:szCs w:val="21"/>
              </w:rPr>
              <w:t>投标报价</w:t>
            </w:r>
          </w:p>
        </w:tc>
        <w:tc>
          <w:tcPr>
            <w:tcW w:w="5993" w:type="dxa"/>
            <w:tcBorders>
              <w:top w:val="single" w:color="auto" w:sz="4" w:space="0"/>
              <w:left w:val="single" w:color="auto" w:sz="4" w:space="0"/>
              <w:bottom w:val="single" w:color="auto" w:sz="4" w:space="0"/>
              <w:right w:val="single" w:color="auto" w:sz="4" w:space="0"/>
            </w:tcBorders>
            <w:vAlign w:val="center"/>
          </w:tcPr>
          <w:p>
            <w:pPr>
              <w:pStyle w:val="67"/>
              <w:spacing w:line="360" w:lineRule="auto"/>
              <w:jc w:val="left"/>
              <w:rPr>
                <w:rFonts w:hint="eastAsia" w:ascii="宋体" w:hAnsi="宋体" w:eastAsia="宋体" w:cs="宋体"/>
                <w:sz w:val="21"/>
                <w:szCs w:val="21"/>
              </w:rPr>
            </w:pPr>
            <w:r>
              <w:rPr>
                <w:rFonts w:hint="eastAsia" w:ascii="宋体" w:hAnsi="宋体" w:eastAsia="宋体" w:cs="宋体"/>
                <w:sz w:val="21"/>
                <w:szCs w:val="21"/>
              </w:rPr>
              <w:t>在价格评分时，满足招标文件要求且投标价格最低的投标报价为评标基准价，其价格分为满分。其他投标人的价格分统一按照下列公式计算：</w:t>
            </w:r>
          </w:p>
          <w:p>
            <w:pPr>
              <w:pStyle w:val="67"/>
              <w:spacing w:line="360" w:lineRule="auto"/>
              <w:jc w:val="left"/>
              <w:rPr>
                <w:rFonts w:hint="eastAsia" w:ascii="宋体" w:hAnsi="宋体" w:eastAsia="宋体" w:cs="宋体"/>
                <w:sz w:val="21"/>
                <w:szCs w:val="21"/>
              </w:rPr>
            </w:pPr>
            <w:r>
              <w:rPr>
                <w:rFonts w:hint="eastAsia" w:ascii="宋体" w:hAnsi="宋体" w:eastAsia="宋体" w:cs="宋体"/>
                <w:sz w:val="21"/>
                <w:szCs w:val="21"/>
              </w:rPr>
              <w:t>投标报价得分=(评标基准价／投标报价)×10%×100</w:t>
            </w:r>
          </w:p>
        </w:tc>
        <w:tc>
          <w:tcPr>
            <w:tcW w:w="890" w:type="dxa"/>
            <w:tcBorders>
              <w:top w:val="single" w:color="auto" w:sz="4" w:space="0"/>
              <w:left w:val="single" w:color="auto" w:sz="4" w:space="0"/>
              <w:bottom w:val="single" w:color="auto" w:sz="4" w:space="0"/>
            </w:tcBorders>
            <w:vAlign w:val="center"/>
          </w:tcPr>
          <w:p>
            <w:pPr>
              <w:spacing w:before="0" w:beforeAutospacing="0" w:after="0" w:afterAutospacing="0"/>
              <w:jc w:val="center"/>
              <w:rPr>
                <w:rFonts w:hint="eastAsia" w:ascii="宋体" w:hAnsi="宋体" w:eastAsia="宋体" w:cs="宋体"/>
                <w:sz w:val="21"/>
                <w:szCs w:val="21"/>
              </w:rPr>
            </w:pPr>
            <w:r>
              <w:rPr>
                <w:rFonts w:hint="eastAsia" w:ascii="宋体" w:hAnsi="宋体" w:eastAsia="宋体" w:cs="宋体"/>
                <w:sz w:val="21"/>
                <w:szCs w:val="21"/>
              </w:rPr>
              <w:t>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7" w:type="dxa"/>
            <w:tcBorders>
              <w:top w:val="single" w:color="auto" w:sz="4" w:space="0"/>
              <w:bottom w:val="single" w:color="auto" w:sz="4" w:space="0"/>
              <w:right w:val="single" w:color="auto" w:sz="4" w:space="0"/>
            </w:tcBorders>
            <w:vAlign w:val="center"/>
          </w:tcPr>
          <w:p>
            <w:pPr>
              <w:pStyle w:val="59"/>
              <w:numPr>
                <w:ilvl w:val="0"/>
                <w:numId w:val="2"/>
              </w:numPr>
              <w:spacing w:before="0" w:beforeAutospacing="0" w:after="0" w:afterAutospacing="0"/>
              <w:ind w:firstLineChars="0"/>
              <w:jc w:val="center"/>
              <w:rPr>
                <w:rFonts w:hint="eastAsia" w:ascii="宋体" w:hAnsi="宋体" w:eastAsia="宋体" w:cs="宋体"/>
                <w:sz w:val="21"/>
                <w:szCs w:val="21"/>
              </w:rPr>
            </w:pPr>
          </w:p>
        </w:tc>
        <w:tc>
          <w:tcPr>
            <w:tcW w:w="1111" w:type="dxa"/>
            <w:tcBorders>
              <w:top w:val="single" w:color="auto" w:sz="4" w:space="0"/>
              <w:left w:val="single" w:color="auto" w:sz="4" w:space="0"/>
              <w:bottom w:val="single" w:color="auto" w:sz="4" w:space="0"/>
              <w:right w:val="single" w:color="auto" w:sz="4" w:space="0"/>
            </w:tcBorders>
            <w:vAlign w:val="center"/>
          </w:tcPr>
          <w:p>
            <w:pPr>
              <w:widowControl/>
              <w:spacing w:before="0" w:beforeAutospacing="0" w:after="0" w:afterAutospacing="0"/>
              <w:rPr>
                <w:rFonts w:hint="eastAsia" w:ascii="宋体" w:hAnsi="宋体" w:eastAsia="宋体" w:cs="宋体"/>
                <w:sz w:val="21"/>
                <w:szCs w:val="21"/>
              </w:rPr>
            </w:pPr>
            <w:r>
              <w:rPr>
                <w:rFonts w:hint="eastAsia" w:ascii="宋体" w:hAnsi="宋体" w:eastAsia="宋体" w:cs="宋体"/>
                <w:sz w:val="21"/>
                <w:szCs w:val="21"/>
              </w:rPr>
              <w:t>体系证书</w:t>
            </w:r>
          </w:p>
        </w:tc>
        <w:tc>
          <w:tcPr>
            <w:tcW w:w="5993"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jc w:val="left"/>
              <w:rPr>
                <w:rFonts w:hint="eastAsia" w:ascii="宋体" w:hAnsi="宋体" w:eastAsia="宋体" w:cs="宋体"/>
                <w:sz w:val="21"/>
                <w:szCs w:val="21"/>
              </w:rPr>
            </w:pPr>
            <w:r>
              <w:rPr>
                <w:rFonts w:hint="eastAsia" w:ascii="宋体" w:hAnsi="宋体" w:eastAsia="宋体" w:cs="宋体"/>
                <w:kern w:val="0"/>
                <w:sz w:val="21"/>
                <w:szCs w:val="21"/>
              </w:rPr>
              <w:t>提供有效的ISO9001系列质量管理体系认证、ISO14001系列环保管理体系认证、OHSAS18001系列职业健康安全管理体系认证（或ISO45001）证书。每具备一项得1分，满分3分。</w:t>
            </w:r>
          </w:p>
        </w:tc>
        <w:tc>
          <w:tcPr>
            <w:tcW w:w="890" w:type="dxa"/>
            <w:tcBorders>
              <w:top w:val="single" w:color="auto" w:sz="4" w:space="0"/>
              <w:left w:val="single" w:color="auto" w:sz="4" w:space="0"/>
              <w:bottom w:val="single" w:color="auto" w:sz="4" w:space="0"/>
            </w:tcBorders>
            <w:vAlign w:val="center"/>
          </w:tcPr>
          <w:p>
            <w:pPr>
              <w:spacing w:before="0" w:beforeAutospacing="0" w:after="0" w:afterAutospacing="0"/>
              <w:jc w:val="center"/>
              <w:rPr>
                <w:rFonts w:hint="eastAsia" w:ascii="宋体" w:hAnsi="宋体" w:eastAsia="宋体" w:cs="宋体"/>
                <w:sz w:val="21"/>
                <w:szCs w:val="21"/>
              </w:rPr>
            </w:pPr>
            <w:r>
              <w:rPr>
                <w:rFonts w:hint="eastAsia" w:ascii="宋体" w:hAnsi="宋体" w:eastAsia="宋体" w:cs="宋体"/>
                <w:sz w:val="21"/>
                <w:szCs w:val="21"/>
              </w:rPr>
              <w:t>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7" w:type="dxa"/>
            <w:tcBorders>
              <w:top w:val="single" w:color="auto" w:sz="4" w:space="0"/>
              <w:bottom w:val="single" w:color="auto" w:sz="4" w:space="0"/>
              <w:right w:val="single" w:color="auto" w:sz="4" w:space="0"/>
            </w:tcBorders>
            <w:vAlign w:val="center"/>
          </w:tcPr>
          <w:p>
            <w:pPr>
              <w:pStyle w:val="59"/>
              <w:numPr>
                <w:ilvl w:val="0"/>
                <w:numId w:val="2"/>
              </w:numPr>
              <w:spacing w:before="0" w:beforeAutospacing="0" w:after="0" w:afterAutospacing="0"/>
              <w:ind w:firstLineChars="0"/>
              <w:jc w:val="center"/>
              <w:rPr>
                <w:rFonts w:hint="eastAsia" w:ascii="宋体" w:hAnsi="宋体" w:eastAsia="宋体" w:cs="宋体"/>
                <w:sz w:val="21"/>
                <w:szCs w:val="21"/>
              </w:rPr>
            </w:pPr>
          </w:p>
        </w:tc>
        <w:tc>
          <w:tcPr>
            <w:tcW w:w="1111" w:type="dxa"/>
            <w:tcBorders>
              <w:top w:val="single" w:color="auto" w:sz="4" w:space="0"/>
              <w:left w:val="single" w:color="auto" w:sz="4" w:space="0"/>
              <w:bottom w:val="single" w:color="auto" w:sz="4" w:space="0"/>
              <w:right w:val="single" w:color="auto" w:sz="4" w:space="0"/>
            </w:tcBorders>
            <w:vAlign w:val="center"/>
          </w:tcPr>
          <w:p>
            <w:pPr>
              <w:widowControl/>
              <w:spacing w:before="0" w:beforeAutospacing="0" w:after="0" w:afterAutospacing="0"/>
              <w:rPr>
                <w:rFonts w:hint="eastAsia" w:ascii="宋体" w:hAnsi="宋体" w:eastAsia="宋体" w:cs="宋体"/>
                <w:sz w:val="21"/>
                <w:szCs w:val="21"/>
              </w:rPr>
            </w:pPr>
            <w:r>
              <w:rPr>
                <w:rFonts w:hint="eastAsia" w:ascii="宋体" w:hAnsi="宋体" w:eastAsia="宋体" w:cs="宋体"/>
                <w:sz w:val="21"/>
                <w:szCs w:val="21"/>
              </w:rPr>
              <w:t>类似业绩</w:t>
            </w:r>
          </w:p>
        </w:tc>
        <w:tc>
          <w:tcPr>
            <w:tcW w:w="5993" w:type="dxa"/>
            <w:tcBorders>
              <w:top w:val="single" w:color="auto" w:sz="4" w:space="0"/>
              <w:left w:val="single" w:color="auto" w:sz="4" w:space="0"/>
              <w:bottom w:val="single" w:color="auto" w:sz="4" w:space="0"/>
              <w:right w:val="single" w:color="auto" w:sz="4" w:space="0"/>
            </w:tcBorders>
            <w:vAlign w:val="center"/>
          </w:tcPr>
          <w:p>
            <w:pPr>
              <w:widowControl/>
              <w:spacing w:before="0" w:beforeAutospacing="0" w:after="0" w:afterAutospacing="0"/>
              <w:jc w:val="left"/>
              <w:rPr>
                <w:rFonts w:hint="eastAsia" w:ascii="宋体" w:hAnsi="宋体" w:eastAsia="宋体" w:cs="宋体"/>
                <w:sz w:val="21"/>
                <w:szCs w:val="21"/>
              </w:rPr>
            </w:pPr>
            <w:r>
              <w:rPr>
                <w:rFonts w:hint="eastAsia" w:ascii="宋体" w:hAnsi="宋体" w:eastAsia="宋体" w:cs="宋体"/>
                <w:sz w:val="21"/>
                <w:szCs w:val="21"/>
              </w:rPr>
              <w:t>投标人需提供投标截止日前三年的类似业绩，每提供一份业绩得1分，以中标（成交）通知书与合同为准，本项最高得7分。得0分为未提供相关说明。</w:t>
            </w:r>
          </w:p>
          <w:p>
            <w:pPr>
              <w:pStyle w:val="6"/>
              <w:spacing w:before="0" w:beforeAutospacing="0" w:after="0" w:afterAutospacing="0"/>
              <w:ind w:firstLine="0" w:firstLineChars="0"/>
              <w:jc w:val="left"/>
              <w:rPr>
                <w:rFonts w:hint="eastAsia" w:ascii="宋体" w:hAnsi="宋体" w:eastAsia="宋体" w:cs="宋体"/>
                <w:sz w:val="21"/>
                <w:szCs w:val="21"/>
              </w:rPr>
            </w:pPr>
            <w:r>
              <w:rPr>
                <w:rFonts w:hint="eastAsia" w:ascii="宋体" w:hAnsi="宋体" w:eastAsia="宋体" w:cs="宋体"/>
                <w:sz w:val="21"/>
                <w:szCs w:val="21"/>
              </w:rPr>
              <w:t>需提供合同及中标（成交）通知书；</w:t>
            </w:r>
          </w:p>
        </w:tc>
        <w:tc>
          <w:tcPr>
            <w:tcW w:w="890" w:type="dxa"/>
            <w:tcBorders>
              <w:top w:val="single" w:color="auto" w:sz="4" w:space="0"/>
              <w:left w:val="single" w:color="auto" w:sz="4" w:space="0"/>
              <w:bottom w:val="single" w:color="auto" w:sz="4" w:space="0"/>
            </w:tcBorders>
            <w:vAlign w:val="center"/>
          </w:tcPr>
          <w:p>
            <w:pPr>
              <w:spacing w:before="0" w:beforeAutospacing="0" w:after="0" w:afterAutospacing="0"/>
              <w:jc w:val="center"/>
              <w:rPr>
                <w:rFonts w:hint="eastAsia" w:ascii="宋体" w:hAnsi="宋体" w:eastAsia="宋体" w:cs="宋体"/>
                <w:sz w:val="21"/>
                <w:szCs w:val="21"/>
              </w:rPr>
            </w:pPr>
            <w:r>
              <w:rPr>
                <w:rFonts w:hint="eastAsia" w:ascii="宋体" w:hAnsi="宋体" w:eastAsia="宋体" w:cs="宋体"/>
                <w:sz w:val="21"/>
                <w:szCs w:val="21"/>
              </w:rPr>
              <w:t>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7" w:type="dxa"/>
            <w:tcBorders>
              <w:top w:val="single" w:color="auto" w:sz="4" w:space="0"/>
              <w:bottom w:val="single" w:color="auto" w:sz="4" w:space="0"/>
              <w:right w:val="single" w:color="auto" w:sz="4" w:space="0"/>
            </w:tcBorders>
            <w:vAlign w:val="center"/>
          </w:tcPr>
          <w:p>
            <w:pPr>
              <w:pStyle w:val="59"/>
              <w:numPr>
                <w:ilvl w:val="0"/>
                <w:numId w:val="2"/>
              </w:numPr>
              <w:spacing w:before="0" w:beforeAutospacing="0" w:after="0" w:afterAutospacing="0"/>
              <w:ind w:firstLineChars="0"/>
              <w:jc w:val="center"/>
              <w:rPr>
                <w:rFonts w:hint="eastAsia" w:ascii="宋体" w:hAnsi="宋体" w:eastAsia="宋体" w:cs="宋体"/>
                <w:sz w:val="21"/>
                <w:szCs w:val="21"/>
              </w:rPr>
            </w:pPr>
          </w:p>
        </w:tc>
        <w:tc>
          <w:tcPr>
            <w:tcW w:w="1111" w:type="dxa"/>
            <w:tcBorders>
              <w:top w:val="single" w:color="auto" w:sz="4" w:space="0"/>
              <w:left w:val="single" w:color="auto" w:sz="4" w:space="0"/>
              <w:bottom w:val="single" w:color="auto" w:sz="4" w:space="0"/>
              <w:right w:val="single" w:color="auto" w:sz="4" w:space="0"/>
            </w:tcBorders>
            <w:vAlign w:val="center"/>
          </w:tcPr>
          <w:p>
            <w:pPr>
              <w:widowControl/>
              <w:spacing w:before="0" w:beforeAutospacing="0" w:after="0" w:afterAutospacing="0"/>
              <w:rPr>
                <w:rFonts w:hint="eastAsia" w:ascii="宋体" w:hAnsi="宋体" w:eastAsia="宋体" w:cs="宋体"/>
                <w:sz w:val="21"/>
                <w:szCs w:val="21"/>
              </w:rPr>
            </w:pPr>
            <w:r>
              <w:rPr>
                <w:rFonts w:hint="eastAsia" w:ascii="宋体" w:hAnsi="宋体" w:eastAsia="宋体" w:cs="宋体"/>
                <w:sz w:val="21"/>
                <w:szCs w:val="21"/>
              </w:rPr>
              <w:t>人员配备情况</w:t>
            </w:r>
          </w:p>
        </w:tc>
        <w:tc>
          <w:tcPr>
            <w:tcW w:w="5993" w:type="dxa"/>
            <w:tcBorders>
              <w:top w:val="single" w:color="auto" w:sz="4" w:space="0"/>
              <w:left w:val="single" w:color="auto" w:sz="4" w:space="0"/>
              <w:bottom w:val="single" w:color="auto" w:sz="4" w:space="0"/>
              <w:right w:val="single" w:color="auto" w:sz="4" w:space="0"/>
            </w:tcBorders>
            <w:vAlign w:val="center"/>
          </w:tcPr>
          <w:p>
            <w:pPr>
              <w:pStyle w:val="6"/>
              <w:spacing w:before="0" w:beforeAutospacing="0" w:after="0" w:afterAutospacing="0"/>
              <w:ind w:firstLine="0" w:firstLineChars="0"/>
              <w:jc w:val="left"/>
              <w:rPr>
                <w:rFonts w:hint="eastAsia" w:ascii="宋体" w:hAnsi="宋体" w:eastAsia="宋体" w:cs="宋体"/>
                <w:sz w:val="21"/>
                <w:szCs w:val="21"/>
              </w:rPr>
            </w:pPr>
            <w:r>
              <w:rPr>
                <w:rFonts w:hint="eastAsia" w:ascii="宋体" w:hAnsi="宋体" w:eastAsia="宋体" w:cs="宋体"/>
                <w:sz w:val="21"/>
                <w:szCs w:val="21"/>
              </w:rPr>
              <w:t>投标人根据项目情况合理配置有各方面相关经验的作业人员（例如：管理人员、保洁服务人员、院落绿化人员、道路清洁及冬季扫雪人员等方面）。需提供各项服务人员配置方案并附各项服务内容划分及人员配置表。</w:t>
            </w:r>
          </w:p>
          <w:p>
            <w:pPr>
              <w:pStyle w:val="6"/>
              <w:spacing w:before="0" w:beforeAutospacing="0" w:after="0" w:afterAutospacing="0"/>
              <w:ind w:firstLine="0" w:firstLineChars="0"/>
              <w:jc w:val="left"/>
              <w:rPr>
                <w:rFonts w:hint="eastAsia" w:ascii="宋体" w:hAnsi="宋体" w:eastAsia="宋体" w:cs="宋体"/>
                <w:sz w:val="21"/>
                <w:szCs w:val="21"/>
              </w:rPr>
            </w:pPr>
            <w:r>
              <w:rPr>
                <w:rFonts w:hint="eastAsia" w:ascii="宋体" w:hAnsi="宋体" w:eastAsia="宋体" w:cs="宋体"/>
                <w:sz w:val="21"/>
                <w:szCs w:val="21"/>
              </w:rPr>
              <w:t>1、配置方案完善且满足招标方人数、分工等要求的得7分；配置方案内容一般的得6-1分；未提供的不得分。</w:t>
            </w:r>
          </w:p>
          <w:p>
            <w:pPr>
              <w:pStyle w:val="6"/>
              <w:spacing w:before="0" w:beforeAutospacing="0" w:after="0" w:afterAutospacing="0"/>
              <w:ind w:firstLine="0" w:firstLineChars="0"/>
              <w:jc w:val="left"/>
              <w:rPr>
                <w:rFonts w:hint="eastAsia" w:ascii="宋体" w:hAnsi="宋体" w:eastAsia="宋体" w:cs="宋体"/>
                <w:sz w:val="21"/>
                <w:szCs w:val="21"/>
              </w:rPr>
            </w:pPr>
            <w:r>
              <w:rPr>
                <w:rFonts w:hint="eastAsia" w:ascii="宋体" w:hAnsi="宋体" w:eastAsia="宋体" w:cs="宋体"/>
                <w:sz w:val="21"/>
                <w:szCs w:val="21"/>
              </w:rPr>
              <w:t>2、配置人员工作经验5年及以上，达到12人以上的得加 3分；</w:t>
            </w:r>
          </w:p>
          <w:p>
            <w:pPr>
              <w:pStyle w:val="6"/>
              <w:spacing w:before="0" w:beforeAutospacing="0" w:after="0" w:afterAutospacing="0"/>
              <w:ind w:firstLine="0" w:firstLineChars="0"/>
              <w:jc w:val="left"/>
              <w:rPr>
                <w:rFonts w:hint="eastAsia" w:ascii="宋体" w:hAnsi="宋体" w:eastAsia="宋体" w:cs="宋体"/>
                <w:sz w:val="21"/>
                <w:szCs w:val="21"/>
              </w:rPr>
            </w:pPr>
            <w:r>
              <w:rPr>
                <w:rFonts w:hint="eastAsia" w:ascii="宋体" w:hAnsi="宋体" w:eastAsia="宋体" w:cs="宋体"/>
                <w:sz w:val="21"/>
                <w:szCs w:val="21"/>
              </w:rPr>
              <w:t>配置人员工作经验3～4年以上，达到12人以上的加2分；</w:t>
            </w:r>
          </w:p>
          <w:p>
            <w:pPr>
              <w:pStyle w:val="6"/>
              <w:spacing w:before="0" w:beforeAutospacing="0" w:after="0" w:afterAutospacing="0"/>
              <w:ind w:firstLine="0" w:firstLineChars="0"/>
              <w:jc w:val="left"/>
              <w:rPr>
                <w:rFonts w:hint="eastAsia" w:ascii="宋体" w:hAnsi="宋体" w:eastAsia="宋体" w:cs="宋体"/>
                <w:sz w:val="21"/>
                <w:szCs w:val="21"/>
              </w:rPr>
            </w:pPr>
            <w:r>
              <w:rPr>
                <w:rFonts w:hint="eastAsia" w:ascii="宋体" w:hAnsi="宋体" w:eastAsia="宋体" w:cs="宋体"/>
                <w:sz w:val="21"/>
                <w:szCs w:val="21"/>
              </w:rPr>
              <w:t>配置人员工作经验1～2年的以上，达到12人以上的的加1分；</w:t>
            </w:r>
          </w:p>
          <w:p>
            <w:pPr>
              <w:pStyle w:val="6"/>
              <w:spacing w:before="0" w:beforeAutospacing="0" w:after="0" w:afterAutospacing="0"/>
              <w:ind w:firstLine="0" w:firstLineChars="0"/>
              <w:jc w:val="left"/>
              <w:rPr>
                <w:rFonts w:hint="eastAsia" w:ascii="宋体" w:hAnsi="宋体" w:eastAsia="宋体" w:cs="宋体"/>
                <w:sz w:val="21"/>
                <w:szCs w:val="21"/>
              </w:rPr>
            </w:pPr>
            <w:r>
              <w:rPr>
                <w:rFonts w:hint="eastAsia" w:ascii="宋体" w:hAnsi="宋体" w:eastAsia="宋体" w:cs="宋体"/>
                <w:sz w:val="21"/>
                <w:szCs w:val="21"/>
              </w:rPr>
              <w:t>配置人员工作经验1年以下的不得分。</w:t>
            </w:r>
          </w:p>
          <w:p>
            <w:pPr>
              <w:pStyle w:val="6"/>
              <w:spacing w:before="0" w:beforeAutospacing="0" w:after="0" w:afterAutospacing="0"/>
              <w:ind w:firstLine="0" w:firstLineChars="0"/>
              <w:jc w:val="left"/>
              <w:rPr>
                <w:rFonts w:hint="eastAsia" w:ascii="宋体" w:hAnsi="宋体" w:eastAsia="宋体" w:cs="宋体"/>
                <w:kern w:val="2"/>
                <w:sz w:val="21"/>
                <w:szCs w:val="21"/>
              </w:rPr>
            </w:pPr>
            <w:r>
              <w:rPr>
                <w:rFonts w:hint="eastAsia" w:ascii="宋体" w:hAnsi="宋体" w:eastAsia="宋体" w:cs="宋体"/>
                <w:sz w:val="21"/>
                <w:szCs w:val="21"/>
              </w:rPr>
              <w:t>（所有配备专业技术人员需具备相关经验能力证明或具备相关执业资格，提供相关简历、劳动合同、社保缴纳凭证，不全或者不提供不得分）</w:t>
            </w:r>
          </w:p>
        </w:tc>
        <w:tc>
          <w:tcPr>
            <w:tcW w:w="890" w:type="dxa"/>
            <w:tcBorders>
              <w:top w:val="single" w:color="auto" w:sz="4" w:space="0"/>
              <w:left w:val="single" w:color="auto" w:sz="4" w:space="0"/>
              <w:bottom w:val="single" w:color="auto" w:sz="4" w:space="0"/>
            </w:tcBorders>
            <w:vAlign w:val="center"/>
          </w:tcPr>
          <w:p>
            <w:pPr>
              <w:spacing w:before="0" w:beforeAutospacing="0" w:after="0" w:afterAutospacing="0"/>
              <w:jc w:val="center"/>
              <w:rPr>
                <w:rFonts w:hint="eastAsia" w:ascii="宋体" w:hAnsi="宋体" w:eastAsia="宋体" w:cs="宋体"/>
                <w:sz w:val="21"/>
                <w:szCs w:val="21"/>
              </w:rPr>
            </w:pPr>
            <w:r>
              <w:rPr>
                <w:rFonts w:hint="eastAsia" w:ascii="宋体" w:hAnsi="宋体" w:eastAsia="宋体" w:cs="宋体"/>
                <w:sz w:val="21"/>
                <w:szCs w:val="21"/>
              </w:rPr>
              <w:t>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7" w:type="dxa"/>
            <w:tcBorders>
              <w:top w:val="single" w:color="auto" w:sz="4" w:space="0"/>
              <w:bottom w:val="single" w:color="auto" w:sz="4" w:space="0"/>
              <w:right w:val="single" w:color="auto" w:sz="4" w:space="0"/>
            </w:tcBorders>
            <w:vAlign w:val="center"/>
          </w:tcPr>
          <w:p>
            <w:pPr>
              <w:pStyle w:val="59"/>
              <w:numPr>
                <w:ilvl w:val="0"/>
                <w:numId w:val="2"/>
              </w:numPr>
              <w:spacing w:before="0" w:beforeAutospacing="0" w:after="0" w:afterAutospacing="0"/>
              <w:ind w:firstLineChars="0"/>
              <w:jc w:val="center"/>
              <w:rPr>
                <w:rFonts w:hint="eastAsia" w:ascii="宋体" w:hAnsi="宋体" w:eastAsia="宋体" w:cs="宋体"/>
                <w:sz w:val="21"/>
                <w:szCs w:val="21"/>
              </w:rPr>
            </w:pPr>
          </w:p>
        </w:tc>
        <w:tc>
          <w:tcPr>
            <w:tcW w:w="1111" w:type="dxa"/>
            <w:tcBorders>
              <w:top w:val="single" w:color="auto" w:sz="4" w:space="0"/>
              <w:left w:val="single" w:color="auto" w:sz="4" w:space="0"/>
              <w:bottom w:val="single" w:color="auto" w:sz="4" w:space="0"/>
              <w:right w:val="single" w:color="auto" w:sz="4" w:space="0"/>
            </w:tcBorders>
            <w:vAlign w:val="center"/>
          </w:tcPr>
          <w:p>
            <w:pPr>
              <w:widowControl/>
              <w:spacing w:before="0" w:beforeAutospacing="0" w:after="0" w:afterAutospacing="0"/>
              <w:rPr>
                <w:rFonts w:hint="eastAsia" w:ascii="宋体" w:hAnsi="宋体" w:eastAsia="宋体" w:cs="宋体"/>
                <w:sz w:val="21"/>
                <w:szCs w:val="21"/>
              </w:rPr>
            </w:pPr>
            <w:r>
              <w:rPr>
                <w:rFonts w:hint="eastAsia" w:ascii="宋体" w:hAnsi="宋体" w:eastAsia="宋体" w:cs="宋体"/>
                <w:sz w:val="21"/>
                <w:szCs w:val="21"/>
              </w:rPr>
              <w:t>工器具配备情况</w:t>
            </w:r>
          </w:p>
        </w:tc>
        <w:tc>
          <w:tcPr>
            <w:tcW w:w="5993" w:type="dxa"/>
            <w:tcBorders>
              <w:top w:val="single" w:color="auto" w:sz="4" w:space="0"/>
              <w:left w:val="single" w:color="auto" w:sz="4" w:space="0"/>
              <w:bottom w:val="single" w:color="auto" w:sz="4" w:space="0"/>
              <w:right w:val="single" w:color="auto" w:sz="4" w:space="0"/>
            </w:tcBorders>
            <w:vAlign w:val="center"/>
          </w:tcPr>
          <w:p>
            <w:pPr>
              <w:pStyle w:val="67"/>
              <w:keepNext w:val="0"/>
              <w:keepLines w:val="0"/>
              <w:pageBreakBefore w:val="0"/>
              <w:kinsoku/>
              <w:wordWrap/>
              <w:overflowPunct/>
              <w:topLinePunct w:val="0"/>
              <w:autoSpaceDE/>
              <w:autoSpaceDN/>
              <w:bidi w:val="0"/>
              <w:snapToGrid/>
              <w:spacing w:line="360" w:lineRule="auto"/>
              <w:jc w:val="left"/>
              <w:rPr>
                <w:rFonts w:hint="eastAsia" w:ascii="宋体" w:hAnsi="宋体" w:eastAsia="宋体" w:cs="宋体"/>
                <w:szCs w:val="21"/>
                <w:lang w:eastAsia="zh-CN"/>
              </w:rPr>
            </w:pPr>
            <w:r>
              <w:rPr>
                <w:rFonts w:hint="eastAsia" w:ascii="宋体" w:hAnsi="宋体" w:eastAsia="宋体" w:cs="宋体"/>
                <w:szCs w:val="21"/>
              </w:rPr>
              <w:t>针对本项目所需的人员统一服装、设备、设施等</w:t>
            </w:r>
            <w:r>
              <w:rPr>
                <w:rFonts w:hint="eastAsia" w:ascii="宋体" w:hAnsi="宋体" w:eastAsia="宋体" w:cs="宋体"/>
                <w:szCs w:val="21"/>
                <w:lang w:eastAsia="zh-CN"/>
              </w:rPr>
              <w:t>，</w:t>
            </w:r>
            <w:r>
              <w:rPr>
                <w:rFonts w:hint="eastAsia" w:ascii="宋体" w:hAnsi="宋体" w:eastAsia="宋体" w:cs="宋体"/>
                <w:szCs w:val="21"/>
              </w:rPr>
              <w:t>提供详细的配备计划</w:t>
            </w:r>
            <w:r>
              <w:rPr>
                <w:rFonts w:hint="eastAsia" w:ascii="宋体" w:hAnsi="宋体" w:eastAsia="宋体" w:cs="宋体"/>
                <w:szCs w:val="21"/>
                <w:lang w:eastAsia="zh-CN"/>
              </w:rPr>
              <w:t>；</w:t>
            </w:r>
          </w:p>
          <w:p>
            <w:pPr>
              <w:pStyle w:val="67"/>
              <w:keepNext w:val="0"/>
              <w:keepLines w:val="0"/>
              <w:pageBreakBefore w:val="0"/>
              <w:kinsoku/>
              <w:wordWrap/>
              <w:overflowPunct/>
              <w:topLinePunct w:val="0"/>
              <w:autoSpaceDE/>
              <w:autoSpaceDN/>
              <w:bidi w:val="0"/>
              <w:snapToGrid/>
              <w:spacing w:line="360" w:lineRule="auto"/>
              <w:jc w:val="left"/>
              <w:rPr>
                <w:rFonts w:hint="eastAsia" w:ascii="宋体" w:hAnsi="宋体" w:eastAsia="宋体" w:cs="宋体"/>
                <w:szCs w:val="21"/>
              </w:rPr>
            </w:pPr>
            <w:r>
              <w:rPr>
                <w:rFonts w:hint="eastAsia" w:ascii="宋体" w:hAnsi="宋体" w:eastAsia="宋体" w:cs="宋体"/>
                <w:szCs w:val="21"/>
              </w:rPr>
              <w:t>提供保洁物资（包括但不限于各类清洁剂耗材、日常消耗性清洁工具、劳保、防护用具、大型清洁设备及工具）明细、设备设施明细等的配备清单，具体到每月。</w:t>
            </w:r>
          </w:p>
          <w:p>
            <w:pPr>
              <w:pStyle w:val="67"/>
              <w:spacing w:line="360" w:lineRule="auto"/>
              <w:jc w:val="left"/>
              <w:rPr>
                <w:rFonts w:hint="eastAsia" w:ascii="宋体" w:hAnsi="宋体" w:eastAsia="宋体" w:cs="宋体"/>
                <w:sz w:val="21"/>
                <w:szCs w:val="21"/>
              </w:rPr>
            </w:pPr>
            <w:r>
              <w:rPr>
                <w:rFonts w:hint="eastAsia" w:ascii="宋体" w:hAnsi="宋体" w:eastAsia="宋体" w:cs="宋体"/>
                <w:szCs w:val="21"/>
              </w:rPr>
              <w:t>优</w:t>
            </w:r>
            <w:r>
              <w:rPr>
                <w:rFonts w:hint="eastAsia" w:ascii="宋体" w:hAnsi="宋体" w:eastAsia="宋体" w:cs="宋体"/>
                <w:szCs w:val="21"/>
                <w:highlight w:val="none"/>
              </w:rPr>
              <w:t>秀</w:t>
            </w:r>
            <w:r>
              <w:rPr>
                <w:rFonts w:hint="eastAsia" w:ascii="宋体" w:hAnsi="宋体" w:eastAsia="宋体" w:cs="宋体"/>
                <w:szCs w:val="21"/>
                <w:highlight w:val="none"/>
                <w:lang w:eastAsia="zh-CN"/>
              </w:rPr>
              <w:t>得</w:t>
            </w:r>
            <w:r>
              <w:rPr>
                <w:rFonts w:hint="eastAsia" w:ascii="宋体" w:hAnsi="宋体" w:eastAsia="宋体" w:cs="宋体"/>
                <w:kern w:val="0"/>
                <w:szCs w:val="21"/>
                <w:highlight w:val="none"/>
              </w:rPr>
              <w:t>（</w:t>
            </w:r>
            <w:r>
              <w:rPr>
                <w:rFonts w:hint="eastAsia" w:ascii="宋体" w:hAnsi="宋体" w:cs="宋体"/>
                <w:kern w:val="0"/>
                <w:szCs w:val="21"/>
                <w:highlight w:val="none"/>
                <w:lang w:val="en-US" w:eastAsia="zh-CN"/>
              </w:rPr>
              <w:t>4</w:t>
            </w:r>
            <w:r>
              <w:rPr>
                <w:rFonts w:hint="eastAsia" w:ascii="宋体" w:hAnsi="宋体" w:eastAsia="宋体" w:cs="宋体"/>
                <w:kern w:val="0"/>
                <w:szCs w:val="21"/>
                <w:highlight w:val="none"/>
              </w:rPr>
              <w:t>,</w:t>
            </w:r>
            <w:r>
              <w:rPr>
                <w:rFonts w:hint="eastAsia" w:ascii="宋体" w:hAnsi="宋体" w:cs="宋体"/>
                <w:kern w:val="0"/>
                <w:szCs w:val="21"/>
                <w:highlight w:val="none"/>
                <w:lang w:val="en-US" w:eastAsia="zh-CN"/>
              </w:rPr>
              <w:t>5</w:t>
            </w:r>
            <w:r>
              <w:rPr>
                <w:rFonts w:hint="eastAsia" w:ascii="宋体" w:hAnsi="宋体" w:eastAsia="宋体" w:cs="宋体"/>
                <w:kern w:val="0"/>
                <w:szCs w:val="21"/>
                <w:highlight w:val="none"/>
              </w:rPr>
              <w:t>]</w:t>
            </w:r>
            <w:r>
              <w:rPr>
                <w:rFonts w:hint="eastAsia" w:ascii="宋体" w:hAnsi="宋体" w:eastAsia="宋体" w:cs="宋体"/>
                <w:szCs w:val="21"/>
                <w:highlight w:val="none"/>
              </w:rPr>
              <w:t>分，一</w:t>
            </w:r>
            <w:r>
              <w:rPr>
                <w:rFonts w:hint="eastAsia" w:ascii="宋体" w:hAnsi="宋体" w:eastAsia="宋体" w:cs="宋体"/>
                <w:szCs w:val="21"/>
              </w:rPr>
              <w:t>般</w:t>
            </w:r>
            <w:r>
              <w:rPr>
                <w:rFonts w:hint="eastAsia" w:ascii="宋体" w:hAnsi="宋体" w:eastAsia="宋体" w:cs="宋体"/>
                <w:szCs w:val="21"/>
                <w:lang w:eastAsia="zh-CN"/>
              </w:rPr>
              <w:t>得</w:t>
            </w:r>
            <w:r>
              <w:rPr>
                <w:rFonts w:hint="eastAsia" w:ascii="宋体" w:hAnsi="宋体" w:eastAsia="宋体" w:cs="宋体"/>
                <w:kern w:val="0"/>
                <w:szCs w:val="21"/>
              </w:rPr>
              <w:t>（0,</w:t>
            </w:r>
            <w:r>
              <w:rPr>
                <w:rFonts w:hint="eastAsia" w:ascii="宋体" w:hAnsi="宋体" w:eastAsia="宋体" w:cs="宋体"/>
                <w:kern w:val="0"/>
                <w:szCs w:val="21"/>
                <w:lang w:val="en-US" w:eastAsia="zh-CN"/>
              </w:rPr>
              <w:t>4</w:t>
            </w:r>
            <w:r>
              <w:rPr>
                <w:rFonts w:hint="eastAsia" w:ascii="宋体" w:hAnsi="宋体" w:eastAsia="宋体" w:cs="宋体"/>
                <w:kern w:val="0"/>
                <w:szCs w:val="21"/>
              </w:rPr>
              <w:t>]</w:t>
            </w:r>
            <w:r>
              <w:rPr>
                <w:rFonts w:hint="eastAsia" w:ascii="宋体" w:hAnsi="宋体" w:eastAsia="宋体" w:cs="宋体"/>
                <w:kern w:val="0"/>
                <w:szCs w:val="21"/>
                <w:lang w:eastAsia="zh-CN"/>
              </w:rPr>
              <w:t>分</w:t>
            </w:r>
            <w:r>
              <w:rPr>
                <w:rFonts w:hint="eastAsia" w:ascii="宋体" w:hAnsi="宋体" w:eastAsia="宋体" w:cs="宋体"/>
                <w:szCs w:val="21"/>
              </w:rPr>
              <w:t>，</w:t>
            </w:r>
            <w:r>
              <w:rPr>
                <w:rFonts w:hint="eastAsia" w:ascii="宋体" w:hAnsi="宋体" w:eastAsia="宋体" w:cs="宋体"/>
                <w:kern w:val="0"/>
                <w:szCs w:val="21"/>
              </w:rPr>
              <w:t>无内容的得0分。</w:t>
            </w:r>
          </w:p>
        </w:tc>
        <w:tc>
          <w:tcPr>
            <w:tcW w:w="890" w:type="dxa"/>
            <w:tcBorders>
              <w:top w:val="single" w:color="auto" w:sz="4" w:space="0"/>
              <w:left w:val="single" w:color="auto" w:sz="4" w:space="0"/>
              <w:bottom w:val="single" w:color="auto" w:sz="4" w:space="0"/>
            </w:tcBorders>
            <w:vAlign w:val="center"/>
          </w:tcPr>
          <w:p>
            <w:pPr>
              <w:spacing w:before="0" w:beforeAutospacing="0" w:after="0" w:afterAutospacing="0"/>
              <w:jc w:val="center"/>
              <w:rPr>
                <w:rFonts w:hint="eastAsia" w:ascii="宋体" w:hAnsi="宋体" w:eastAsia="宋体" w:cs="宋体"/>
                <w:sz w:val="21"/>
                <w:szCs w:val="21"/>
              </w:rPr>
            </w:pPr>
            <w:r>
              <w:rPr>
                <w:rFonts w:hint="eastAsia" w:ascii="宋体" w:hAnsi="宋体" w:eastAsia="宋体" w:cs="宋体"/>
                <w:sz w:val="21"/>
                <w:szCs w:val="21"/>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7" w:type="dxa"/>
            <w:tcBorders>
              <w:top w:val="single" w:color="auto" w:sz="4" w:space="0"/>
              <w:bottom w:val="single" w:color="auto" w:sz="4" w:space="0"/>
              <w:right w:val="single" w:color="auto" w:sz="4" w:space="0"/>
            </w:tcBorders>
            <w:vAlign w:val="center"/>
          </w:tcPr>
          <w:p>
            <w:pPr>
              <w:pStyle w:val="59"/>
              <w:numPr>
                <w:ilvl w:val="0"/>
                <w:numId w:val="2"/>
              </w:numPr>
              <w:spacing w:before="0" w:beforeAutospacing="0" w:after="0" w:afterAutospacing="0"/>
              <w:ind w:firstLineChars="0"/>
              <w:jc w:val="center"/>
              <w:rPr>
                <w:rFonts w:hint="eastAsia" w:ascii="宋体" w:hAnsi="宋体" w:eastAsia="宋体" w:cs="宋体"/>
                <w:sz w:val="21"/>
                <w:szCs w:val="21"/>
              </w:rPr>
            </w:pPr>
          </w:p>
        </w:tc>
        <w:tc>
          <w:tcPr>
            <w:tcW w:w="1111" w:type="dxa"/>
            <w:tcBorders>
              <w:top w:val="single" w:color="auto" w:sz="4" w:space="0"/>
              <w:left w:val="single" w:color="auto" w:sz="4" w:space="0"/>
              <w:bottom w:val="single" w:color="auto" w:sz="4" w:space="0"/>
              <w:right w:val="single" w:color="auto" w:sz="4" w:space="0"/>
            </w:tcBorders>
            <w:vAlign w:val="center"/>
          </w:tcPr>
          <w:p>
            <w:pPr>
              <w:widowControl/>
              <w:spacing w:before="0" w:beforeAutospacing="0" w:after="0" w:afterAutospacing="0"/>
              <w:rPr>
                <w:rFonts w:hint="eastAsia" w:ascii="宋体" w:hAnsi="宋体" w:eastAsia="宋体" w:cs="宋体"/>
                <w:sz w:val="21"/>
                <w:szCs w:val="21"/>
              </w:rPr>
            </w:pPr>
            <w:r>
              <w:rPr>
                <w:rFonts w:hint="eastAsia" w:ascii="宋体" w:hAnsi="宋体" w:eastAsia="宋体" w:cs="宋体"/>
                <w:sz w:val="21"/>
                <w:szCs w:val="21"/>
              </w:rPr>
              <w:t>履约能力</w:t>
            </w:r>
          </w:p>
        </w:tc>
        <w:tc>
          <w:tcPr>
            <w:tcW w:w="5993" w:type="dxa"/>
            <w:tcBorders>
              <w:top w:val="single" w:color="auto" w:sz="4" w:space="0"/>
              <w:left w:val="single" w:color="auto" w:sz="4" w:space="0"/>
              <w:bottom w:val="single" w:color="auto" w:sz="4" w:space="0"/>
              <w:right w:val="single" w:color="auto" w:sz="4" w:space="0"/>
            </w:tcBorders>
            <w:vAlign w:val="center"/>
          </w:tcPr>
          <w:p>
            <w:pPr>
              <w:pStyle w:val="67"/>
              <w:numPr>
                <w:ilvl w:val="0"/>
                <w:numId w:val="3"/>
              </w:numPr>
              <w:spacing w:line="360" w:lineRule="auto"/>
              <w:jc w:val="left"/>
              <w:rPr>
                <w:rFonts w:hint="eastAsia" w:ascii="宋体" w:hAnsi="宋体" w:eastAsia="宋体" w:cs="宋体"/>
                <w:sz w:val="21"/>
                <w:szCs w:val="21"/>
              </w:rPr>
            </w:pPr>
            <w:r>
              <w:rPr>
                <w:rFonts w:hint="eastAsia" w:ascii="宋体" w:hAnsi="宋体" w:eastAsia="宋体" w:cs="宋体"/>
                <w:sz w:val="21"/>
                <w:szCs w:val="21"/>
              </w:rPr>
              <w:t>投标人在服务区域内具有固定办公场所，得1分。</w:t>
            </w:r>
          </w:p>
          <w:p>
            <w:pPr>
              <w:pStyle w:val="67"/>
              <w:spacing w:line="360" w:lineRule="auto"/>
              <w:jc w:val="left"/>
              <w:rPr>
                <w:rFonts w:hint="eastAsia" w:ascii="宋体" w:hAnsi="宋体" w:eastAsia="宋体" w:cs="宋体"/>
                <w:sz w:val="21"/>
                <w:szCs w:val="21"/>
              </w:rPr>
            </w:pPr>
            <w:r>
              <w:rPr>
                <w:rFonts w:hint="eastAsia" w:ascii="宋体" w:hAnsi="宋体" w:eastAsia="宋体" w:cs="宋体"/>
                <w:sz w:val="21"/>
                <w:szCs w:val="21"/>
              </w:rPr>
              <w:t>提供房产证或租赁合同，租赁合同出具一年以上缴纳租金的发票，未提供或非服务区域内，不得分。</w:t>
            </w:r>
          </w:p>
          <w:p>
            <w:pPr>
              <w:spacing w:before="0" w:beforeAutospacing="0" w:after="0" w:afterAutospacing="0"/>
              <w:jc w:val="left"/>
              <w:rPr>
                <w:rFonts w:hint="eastAsia" w:ascii="宋体" w:hAnsi="宋体" w:eastAsia="宋体" w:cs="宋体"/>
                <w:sz w:val="21"/>
                <w:szCs w:val="21"/>
              </w:rPr>
            </w:pPr>
            <w:r>
              <w:rPr>
                <w:rFonts w:hint="eastAsia" w:ascii="宋体" w:hAnsi="宋体" w:eastAsia="宋体" w:cs="宋体"/>
                <w:sz w:val="21"/>
                <w:szCs w:val="21"/>
              </w:rPr>
              <w:t>2、具备已服务项目的评价报告，每提供一项优秀的得1分，满分4分。没有提供评价报告的或评价报告内容为一般及满意的，不得分。</w:t>
            </w:r>
          </w:p>
        </w:tc>
        <w:tc>
          <w:tcPr>
            <w:tcW w:w="890" w:type="dxa"/>
            <w:tcBorders>
              <w:top w:val="single" w:color="auto" w:sz="4" w:space="0"/>
              <w:left w:val="single" w:color="auto" w:sz="4" w:space="0"/>
              <w:bottom w:val="single" w:color="auto" w:sz="4" w:space="0"/>
            </w:tcBorders>
            <w:vAlign w:val="center"/>
          </w:tcPr>
          <w:p>
            <w:pPr>
              <w:spacing w:before="0" w:beforeAutospacing="0" w:after="0" w:afterAutospacing="0"/>
              <w:jc w:val="center"/>
              <w:rPr>
                <w:rFonts w:hint="eastAsia" w:ascii="宋体" w:hAnsi="宋体" w:eastAsia="宋体" w:cs="宋体"/>
                <w:sz w:val="21"/>
                <w:szCs w:val="21"/>
              </w:rPr>
            </w:pPr>
            <w:r>
              <w:rPr>
                <w:rFonts w:hint="eastAsia" w:ascii="宋体" w:hAnsi="宋体" w:eastAsia="宋体" w:cs="宋体"/>
                <w:sz w:val="21"/>
                <w:szCs w:val="21"/>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7" w:type="dxa"/>
            <w:tcBorders>
              <w:top w:val="single" w:color="auto" w:sz="4" w:space="0"/>
              <w:bottom w:val="single" w:color="auto" w:sz="4" w:space="0"/>
              <w:right w:val="single" w:color="auto" w:sz="4" w:space="0"/>
            </w:tcBorders>
            <w:vAlign w:val="center"/>
          </w:tcPr>
          <w:p>
            <w:pPr>
              <w:pStyle w:val="59"/>
              <w:numPr>
                <w:ilvl w:val="0"/>
                <w:numId w:val="2"/>
              </w:numPr>
              <w:spacing w:before="0" w:beforeAutospacing="0" w:after="0" w:afterAutospacing="0"/>
              <w:ind w:firstLineChars="0"/>
              <w:jc w:val="center"/>
              <w:rPr>
                <w:rFonts w:hint="eastAsia" w:ascii="宋体" w:hAnsi="宋体" w:eastAsia="宋体" w:cs="宋体"/>
                <w:sz w:val="21"/>
                <w:szCs w:val="21"/>
              </w:rPr>
            </w:pPr>
          </w:p>
        </w:tc>
        <w:tc>
          <w:tcPr>
            <w:tcW w:w="1111" w:type="dxa"/>
            <w:tcBorders>
              <w:top w:val="single" w:color="auto" w:sz="4" w:space="0"/>
              <w:left w:val="single" w:color="auto" w:sz="4" w:space="0"/>
              <w:bottom w:val="single" w:color="auto" w:sz="4" w:space="0"/>
              <w:right w:val="single" w:color="auto" w:sz="4" w:space="0"/>
            </w:tcBorders>
            <w:vAlign w:val="center"/>
          </w:tcPr>
          <w:p>
            <w:pPr>
              <w:widowControl/>
              <w:spacing w:before="0" w:beforeAutospacing="0" w:after="0" w:afterAutospacing="0"/>
              <w:rPr>
                <w:rFonts w:hint="eastAsia" w:ascii="宋体" w:hAnsi="宋体" w:eastAsia="宋体" w:cs="宋体"/>
                <w:sz w:val="21"/>
                <w:szCs w:val="21"/>
              </w:rPr>
            </w:pPr>
            <w:r>
              <w:rPr>
                <w:rFonts w:hint="eastAsia" w:ascii="宋体" w:hAnsi="宋体" w:eastAsia="宋体" w:cs="宋体"/>
                <w:sz w:val="21"/>
                <w:szCs w:val="21"/>
              </w:rPr>
              <w:t>服务方案</w:t>
            </w:r>
          </w:p>
        </w:tc>
        <w:tc>
          <w:tcPr>
            <w:tcW w:w="5993"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jc w:val="left"/>
              <w:rPr>
                <w:rFonts w:hint="eastAsia" w:ascii="宋体" w:hAnsi="宋体" w:eastAsia="宋体" w:cs="宋体"/>
                <w:sz w:val="21"/>
                <w:szCs w:val="21"/>
              </w:rPr>
            </w:pPr>
            <w:r>
              <w:rPr>
                <w:rFonts w:hint="eastAsia" w:ascii="宋体" w:hAnsi="宋体" w:eastAsia="宋体" w:cs="宋体"/>
                <w:kern w:val="0"/>
                <w:sz w:val="21"/>
                <w:szCs w:val="21"/>
              </w:rPr>
              <w:t>投标人提供的服务方案规划须具科学性、合理性、亮点和针对性，包括内部管理架构、机构设置、运作机制、工作流程，内容详实合理得（5,10]分；有内容（须切合对应项内容及意义）但不详尽的得（0,5]分；无内容的得0分。</w:t>
            </w:r>
          </w:p>
        </w:tc>
        <w:tc>
          <w:tcPr>
            <w:tcW w:w="890" w:type="dxa"/>
            <w:tcBorders>
              <w:top w:val="single" w:color="auto" w:sz="4" w:space="0"/>
              <w:left w:val="single" w:color="auto" w:sz="4" w:space="0"/>
              <w:bottom w:val="single" w:color="auto" w:sz="4" w:space="0"/>
            </w:tcBorders>
            <w:vAlign w:val="center"/>
          </w:tcPr>
          <w:p>
            <w:pPr>
              <w:spacing w:before="0" w:beforeAutospacing="0" w:after="0" w:afterAutospacing="0"/>
              <w:jc w:val="center"/>
              <w:rPr>
                <w:rFonts w:hint="eastAsia" w:ascii="宋体" w:hAnsi="宋体" w:eastAsia="宋体" w:cs="宋体"/>
                <w:sz w:val="21"/>
                <w:szCs w:val="21"/>
              </w:rPr>
            </w:pPr>
            <w:r>
              <w:rPr>
                <w:rFonts w:hint="eastAsia" w:ascii="宋体" w:hAnsi="宋体" w:eastAsia="宋体" w:cs="宋体"/>
                <w:sz w:val="21"/>
                <w:szCs w:val="21"/>
              </w:rPr>
              <w:t>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7" w:type="dxa"/>
            <w:tcBorders>
              <w:top w:val="single" w:color="auto" w:sz="4" w:space="0"/>
              <w:bottom w:val="single" w:color="auto" w:sz="4" w:space="0"/>
              <w:right w:val="single" w:color="auto" w:sz="4" w:space="0"/>
            </w:tcBorders>
            <w:vAlign w:val="center"/>
          </w:tcPr>
          <w:p>
            <w:pPr>
              <w:pStyle w:val="59"/>
              <w:numPr>
                <w:ilvl w:val="0"/>
                <w:numId w:val="2"/>
              </w:numPr>
              <w:spacing w:before="0" w:beforeAutospacing="0" w:after="0" w:afterAutospacing="0"/>
              <w:ind w:firstLineChars="0"/>
              <w:jc w:val="center"/>
              <w:rPr>
                <w:rFonts w:hint="eastAsia" w:ascii="宋体" w:hAnsi="宋体" w:eastAsia="宋体" w:cs="宋体"/>
                <w:sz w:val="21"/>
                <w:szCs w:val="21"/>
              </w:rPr>
            </w:pPr>
          </w:p>
        </w:tc>
        <w:tc>
          <w:tcPr>
            <w:tcW w:w="1111" w:type="dxa"/>
            <w:tcBorders>
              <w:top w:val="single" w:color="auto" w:sz="4" w:space="0"/>
              <w:left w:val="single" w:color="auto" w:sz="4" w:space="0"/>
              <w:bottom w:val="single" w:color="auto" w:sz="4" w:space="0"/>
              <w:right w:val="single" w:color="auto" w:sz="4" w:space="0"/>
            </w:tcBorders>
            <w:vAlign w:val="center"/>
          </w:tcPr>
          <w:p>
            <w:pPr>
              <w:widowControl/>
              <w:spacing w:before="0" w:beforeAutospacing="0" w:after="0" w:afterAutospacing="0"/>
              <w:rPr>
                <w:rFonts w:hint="eastAsia" w:ascii="宋体" w:hAnsi="宋体" w:eastAsia="宋体" w:cs="宋体"/>
                <w:sz w:val="21"/>
                <w:szCs w:val="21"/>
              </w:rPr>
            </w:pPr>
            <w:r>
              <w:rPr>
                <w:rFonts w:hint="eastAsia" w:ascii="宋体" w:hAnsi="宋体" w:eastAsia="宋体" w:cs="宋体"/>
                <w:sz w:val="21"/>
                <w:szCs w:val="21"/>
              </w:rPr>
              <w:t>内部制度及管理方案</w:t>
            </w:r>
          </w:p>
        </w:tc>
        <w:tc>
          <w:tcPr>
            <w:tcW w:w="5993" w:type="dxa"/>
            <w:tcBorders>
              <w:top w:val="single" w:color="auto" w:sz="4" w:space="0"/>
              <w:left w:val="single" w:color="auto" w:sz="4" w:space="0"/>
              <w:bottom w:val="single" w:color="auto" w:sz="4" w:space="0"/>
              <w:right w:val="single" w:color="auto" w:sz="4" w:space="0"/>
            </w:tcBorders>
            <w:vAlign w:val="center"/>
          </w:tcPr>
          <w:p>
            <w:pPr>
              <w:pStyle w:val="67"/>
              <w:spacing w:line="360" w:lineRule="auto"/>
              <w:jc w:val="left"/>
              <w:rPr>
                <w:rFonts w:hint="eastAsia" w:ascii="宋体" w:hAnsi="宋体" w:eastAsia="宋体" w:cs="宋体"/>
                <w:sz w:val="21"/>
                <w:szCs w:val="21"/>
              </w:rPr>
            </w:pPr>
            <w:r>
              <w:rPr>
                <w:rFonts w:hint="eastAsia" w:ascii="宋体" w:hAnsi="宋体" w:eastAsia="宋体" w:cs="宋体"/>
                <w:kern w:val="0"/>
                <w:sz w:val="21"/>
                <w:szCs w:val="21"/>
              </w:rPr>
              <w:t>投标人提供的</w:t>
            </w:r>
            <w:r>
              <w:rPr>
                <w:rFonts w:hint="eastAsia" w:ascii="宋体" w:hAnsi="宋体" w:eastAsia="宋体" w:cs="宋体"/>
                <w:sz w:val="21"/>
                <w:szCs w:val="21"/>
              </w:rPr>
              <w:t>规章制度健全，包括</w:t>
            </w:r>
            <w:r>
              <w:rPr>
                <w:rFonts w:hint="eastAsia" w:ascii="宋体" w:hAnsi="宋体" w:eastAsia="宋体" w:cs="宋体"/>
                <w:kern w:val="0"/>
                <w:sz w:val="21"/>
                <w:szCs w:val="21"/>
              </w:rPr>
              <w:t>管理规章制定、信息反馈渠道、控制方式、物业档案的建立与管理等方面，</w:t>
            </w:r>
            <w:r>
              <w:rPr>
                <w:rFonts w:hint="eastAsia" w:ascii="宋体" w:hAnsi="宋体" w:eastAsia="宋体" w:cs="宋体"/>
                <w:sz w:val="21"/>
                <w:szCs w:val="21"/>
              </w:rPr>
              <w:t>科学合理，便于操作，</w:t>
            </w:r>
            <w:r>
              <w:rPr>
                <w:rFonts w:hint="eastAsia" w:ascii="宋体" w:hAnsi="宋体" w:eastAsia="宋体" w:cs="宋体"/>
                <w:kern w:val="0"/>
                <w:sz w:val="21"/>
                <w:szCs w:val="21"/>
              </w:rPr>
              <w:t>内容详实合理得（5,10]分；有内容（须切合对应项内容及意义）但不详尽的得（0,5]分；无内容的得0分。</w:t>
            </w:r>
          </w:p>
        </w:tc>
        <w:tc>
          <w:tcPr>
            <w:tcW w:w="890" w:type="dxa"/>
            <w:tcBorders>
              <w:top w:val="single" w:color="auto" w:sz="4" w:space="0"/>
              <w:left w:val="single" w:color="auto" w:sz="4" w:space="0"/>
              <w:bottom w:val="single" w:color="auto" w:sz="4" w:space="0"/>
            </w:tcBorders>
            <w:vAlign w:val="center"/>
          </w:tcPr>
          <w:p>
            <w:pPr>
              <w:spacing w:before="0" w:beforeAutospacing="0" w:after="0" w:afterAutospacing="0"/>
              <w:jc w:val="center"/>
              <w:rPr>
                <w:rFonts w:hint="eastAsia" w:ascii="宋体" w:hAnsi="宋体" w:eastAsia="宋体" w:cs="宋体"/>
                <w:sz w:val="21"/>
                <w:szCs w:val="21"/>
              </w:rPr>
            </w:pPr>
            <w:r>
              <w:rPr>
                <w:rFonts w:hint="eastAsia" w:ascii="宋体" w:hAnsi="宋体" w:eastAsia="宋体" w:cs="宋体"/>
                <w:sz w:val="21"/>
                <w:szCs w:val="21"/>
              </w:rPr>
              <w:t>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7" w:type="dxa"/>
            <w:tcBorders>
              <w:top w:val="single" w:color="auto" w:sz="4" w:space="0"/>
              <w:bottom w:val="single" w:color="auto" w:sz="4" w:space="0"/>
              <w:right w:val="single" w:color="auto" w:sz="4" w:space="0"/>
            </w:tcBorders>
            <w:vAlign w:val="center"/>
          </w:tcPr>
          <w:p>
            <w:pPr>
              <w:pStyle w:val="59"/>
              <w:numPr>
                <w:ilvl w:val="0"/>
                <w:numId w:val="2"/>
              </w:numPr>
              <w:spacing w:before="0" w:beforeAutospacing="0" w:after="0" w:afterAutospacing="0"/>
              <w:ind w:firstLineChars="0"/>
              <w:jc w:val="center"/>
              <w:rPr>
                <w:rFonts w:hint="eastAsia" w:ascii="宋体" w:hAnsi="宋体" w:eastAsia="宋体" w:cs="宋体"/>
                <w:sz w:val="21"/>
                <w:szCs w:val="21"/>
              </w:rPr>
            </w:pPr>
          </w:p>
        </w:tc>
        <w:tc>
          <w:tcPr>
            <w:tcW w:w="1111" w:type="dxa"/>
            <w:tcBorders>
              <w:top w:val="single" w:color="auto" w:sz="4" w:space="0"/>
              <w:left w:val="single" w:color="auto" w:sz="4" w:space="0"/>
              <w:bottom w:val="single" w:color="auto" w:sz="4" w:space="0"/>
              <w:right w:val="single" w:color="auto" w:sz="4" w:space="0"/>
            </w:tcBorders>
            <w:vAlign w:val="center"/>
          </w:tcPr>
          <w:p>
            <w:pPr>
              <w:pStyle w:val="59"/>
              <w:spacing w:before="0" w:beforeAutospacing="0" w:after="0" w:afterAutospacing="0"/>
              <w:ind w:firstLine="0" w:firstLineChars="0"/>
              <w:rPr>
                <w:rFonts w:hint="eastAsia" w:ascii="宋体" w:hAnsi="宋体" w:eastAsia="宋体" w:cs="宋体"/>
                <w:sz w:val="21"/>
                <w:szCs w:val="21"/>
              </w:rPr>
            </w:pPr>
            <w:r>
              <w:rPr>
                <w:rFonts w:hint="eastAsia" w:ascii="宋体" w:hAnsi="宋体" w:eastAsia="宋体" w:cs="宋体"/>
                <w:sz w:val="21"/>
                <w:szCs w:val="21"/>
              </w:rPr>
              <w:t>培训方案</w:t>
            </w:r>
          </w:p>
        </w:tc>
        <w:tc>
          <w:tcPr>
            <w:tcW w:w="5993" w:type="dxa"/>
            <w:tcBorders>
              <w:top w:val="single" w:color="auto" w:sz="4" w:space="0"/>
              <w:left w:val="single" w:color="auto" w:sz="4" w:space="0"/>
              <w:bottom w:val="single" w:color="auto" w:sz="4" w:space="0"/>
              <w:right w:val="single" w:color="auto" w:sz="4" w:space="0"/>
            </w:tcBorders>
            <w:vAlign w:val="center"/>
          </w:tcPr>
          <w:p>
            <w:pPr>
              <w:pStyle w:val="59"/>
              <w:spacing w:before="0" w:beforeAutospacing="0" w:after="0" w:afterAutospacing="0"/>
              <w:ind w:firstLine="0" w:firstLineChars="0"/>
              <w:rPr>
                <w:rFonts w:hint="eastAsia" w:ascii="宋体" w:hAnsi="宋体" w:eastAsia="宋体" w:cs="宋体"/>
                <w:sz w:val="21"/>
                <w:szCs w:val="21"/>
              </w:rPr>
            </w:pPr>
            <w:r>
              <w:rPr>
                <w:rFonts w:hint="eastAsia" w:ascii="宋体" w:hAnsi="宋体" w:eastAsia="宋体" w:cs="宋体"/>
                <w:sz w:val="21"/>
                <w:szCs w:val="21"/>
              </w:rPr>
              <w:t>1、提供人员培训计划，且计划切实可行得5分。没有或不具体不得分。</w:t>
            </w:r>
          </w:p>
          <w:p>
            <w:pPr>
              <w:pStyle w:val="59"/>
              <w:spacing w:before="0" w:beforeAutospacing="0" w:after="0" w:afterAutospacing="0"/>
              <w:ind w:firstLine="0" w:firstLineChars="0"/>
              <w:rPr>
                <w:rFonts w:hint="eastAsia" w:ascii="宋体" w:hAnsi="宋体" w:eastAsia="宋体" w:cs="宋体"/>
                <w:sz w:val="21"/>
                <w:szCs w:val="21"/>
              </w:rPr>
            </w:pPr>
            <w:r>
              <w:rPr>
                <w:rFonts w:hint="eastAsia" w:ascii="宋体" w:hAnsi="宋体" w:eastAsia="宋体" w:cs="宋体"/>
                <w:sz w:val="21"/>
                <w:szCs w:val="21"/>
              </w:rPr>
              <w:t>2、提供的培训方案须具有完善性、健全性、有效性，包括人员礼仪礼节、人员素质，遵守院内规范规定及行业规范规定等，</w:t>
            </w:r>
            <w:r>
              <w:rPr>
                <w:rFonts w:hint="eastAsia" w:ascii="宋体" w:hAnsi="宋体" w:eastAsia="宋体" w:cs="宋体"/>
                <w:kern w:val="0"/>
                <w:sz w:val="21"/>
                <w:szCs w:val="21"/>
              </w:rPr>
              <w:t>内容详实合理得（3,5]分；有内容（须切合对应项内容及意义）但不详尽的得（0,3]分；无内容的得0分。</w:t>
            </w:r>
          </w:p>
        </w:tc>
        <w:tc>
          <w:tcPr>
            <w:tcW w:w="890" w:type="dxa"/>
            <w:tcBorders>
              <w:top w:val="single" w:color="auto" w:sz="4" w:space="0"/>
              <w:left w:val="single" w:color="auto" w:sz="4" w:space="0"/>
              <w:bottom w:val="single" w:color="auto" w:sz="4" w:space="0"/>
            </w:tcBorders>
            <w:vAlign w:val="center"/>
          </w:tcPr>
          <w:p>
            <w:pPr>
              <w:pStyle w:val="59"/>
              <w:spacing w:before="0" w:beforeAutospacing="0" w:after="0" w:afterAutospacing="0"/>
              <w:ind w:firstLine="0" w:firstLineChars="0"/>
              <w:jc w:val="center"/>
              <w:rPr>
                <w:rFonts w:hint="eastAsia" w:ascii="宋体" w:hAnsi="宋体" w:eastAsia="宋体" w:cs="宋体"/>
                <w:sz w:val="21"/>
                <w:szCs w:val="21"/>
              </w:rPr>
            </w:pPr>
            <w:r>
              <w:rPr>
                <w:rFonts w:hint="eastAsia" w:ascii="宋体" w:hAnsi="宋体" w:eastAsia="宋体" w:cs="宋体"/>
                <w:sz w:val="21"/>
                <w:szCs w:val="21"/>
              </w:rPr>
              <w:t>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7" w:type="dxa"/>
            <w:tcBorders>
              <w:top w:val="single" w:color="auto" w:sz="4" w:space="0"/>
              <w:bottom w:val="single" w:color="auto" w:sz="4" w:space="0"/>
              <w:right w:val="single" w:color="auto" w:sz="4" w:space="0"/>
            </w:tcBorders>
            <w:vAlign w:val="center"/>
          </w:tcPr>
          <w:p>
            <w:pPr>
              <w:pStyle w:val="59"/>
              <w:numPr>
                <w:ilvl w:val="0"/>
                <w:numId w:val="2"/>
              </w:numPr>
              <w:spacing w:before="0" w:beforeAutospacing="0" w:after="0" w:afterAutospacing="0"/>
              <w:ind w:firstLineChars="0"/>
              <w:jc w:val="center"/>
              <w:rPr>
                <w:rFonts w:hint="eastAsia" w:ascii="宋体" w:hAnsi="宋体" w:eastAsia="宋体" w:cs="宋体"/>
                <w:sz w:val="21"/>
                <w:szCs w:val="21"/>
              </w:rPr>
            </w:pPr>
          </w:p>
        </w:tc>
        <w:tc>
          <w:tcPr>
            <w:tcW w:w="1111"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themeFill="background1"/>
              <w:spacing w:before="0" w:beforeAutospacing="0" w:after="0" w:afterAutospacing="0"/>
              <w:rPr>
                <w:rFonts w:hint="eastAsia" w:ascii="宋体" w:hAnsi="宋体" w:eastAsia="宋体" w:cs="宋体"/>
                <w:sz w:val="21"/>
                <w:szCs w:val="21"/>
              </w:rPr>
            </w:pPr>
            <w:r>
              <w:rPr>
                <w:rFonts w:hint="eastAsia" w:ascii="宋体" w:hAnsi="宋体" w:eastAsia="宋体" w:cs="宋体"/>
                <w:sz w:val="21"/>
                <w:szCs w:val="21"/>
              </w:rPr>
              <w:t>响应能力及应急措施</w:t>
            </w:r>
          </w:p>
        </w:tc>
        <w:tc>
          <w:tcPr>
            <w:tcW w:w="5993"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jc w:val="left"/>
              <w:rPr>
                <w:rFonts w:hint="eastAsia" w:ascii="宋体" w:hAnsi="宋体" w:eastAsia="宋体" w:cs="宋体"/>
                <w:sz w:val="21"/>
                <w:szCs w:val="21"/>
              </w:rPr>
            </w:pPr>
            <w:r>
              <w:rPr>
                <w:rFonts w:hint="eastAsia" w:ascii="宋体" w:hAnsi="宋体" w:eastAsia="宋体" w:cs="宋体"/>
                <w:kern w:val="0"/>
                <w:sz w:val="21"/>
                <w:szCs w:val="21"/>
              </w:rPr>
              <w:t>投标人提供的</w:t>
            </w:r>
            <w:r>
              <w:rPr>
                <w:rFonts w:hint="eastAsia" w:ascii="宋体" w:hAnsi="宋体" w:eastAsia="宋体" w:cs="宋体"/>
                <w:sz w:val="21"/>
                <w:szCs w:val="21"/>
              </w:rPr>
              <w:t>响应能力及应急措施须具科学性、合理性、亮点和针对性，包括服务需求的处理流程、服务响应时间，内容详实合</w:t>
            </w:r>
            <w:r>
              <w:rPr>
                <w:rFonts w:hint="eastAsia" w:ascii="宋体" w:hAnsi="宋体" w:eastAsia="宋体" w:cs="宋体"/>
                <w:kern w:val="0"/>
                <w:sz w:val="21"/>
                <w:szCs w:val="21"/>
              </w:rPr>
              <w:t>理得（5,10]分；有内容（须切合对应项内容及意义）但不详尽的得（0,5]分；无内容的得0分。</w:t>
            </w:r>
          </w:p>
        </w:tc>
        <w:tc>
          <w:tcPr>
            <w:tcW w:w="890" w:type="dxa"/>
            <w:tcBorders>
              <w:top w:val="single" w:color="auto" w:sz="4" w:space="0"/>
              <w:left w:val="single" w:color="auto" w:sz="4" w:space="0"/>
              <w:bottom w:val="single" w:color="auto" w:sz="4" w:space="0"/>
            </w:tcBorders>
            <w:vAlign w:val="center"/>
          </w:tcPr>
          <w:p>
            <w:pPr>
              <w:spacing w:before="0" w:beforeAutospacing="0" w:after="0" w:afterAutospacing="0"/>
              <w:jc w:val="center"/>
              <w:rPr>
                <w:rFonts w:hint="eastAsia" w:ascii="宋体" w:hAnsi="宋体" w:eastAsia="宋体" w:cs="宋体"/>
                <w:sz w:val="21"/>
                <w:szCs w:val="21"/>
              </w:rPr>
            </w:pPr>
            <w:r>
              <w:rPr>
                <w:rFonts w:hint="eastAsia" w:ascii="宋体" w:hAnsi="宋体" w:eastAsia="宋体" w:cs="宋体"/>
                <w:sz w:val="21"/>
                <w:szCs w:val="21"/>
              </w:rPr>
              <w:t>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7" w:type="dxa"/>
            <w:tcBorders>
              <w:top w:val="single" w:color="auto" w:sz="4" w:space="0"/>
              <w:bottom w:val="single" w:color="auto" w:sz="4" w:space="0"/>
              <w:right w:val="single" w:color="auto" w:sz="4" w:space="0"/>
            </w:tcBorders>
            <w:vAlign w:val="center"/>
          </w:tcPr>
          <w:p>
            <w:pPr>
              <w:pStyle w:val="59"/>
              <w:numPr>
                <w:ilvl w:val="0"/>
                <w:numId w:val="2"/>
              </w:numPr>
              <w:spacing w:before="0" w:beforeAutospacing="0" w:after="0" w:afterAutospacing="0"/>
              <w:ind w:firstLineChars="0"/>
              <w:jc w:val="center"/>
              <w:rPr>
                <w:rFonts w:hint="eastAsia" w:ascii="宋体" w:hAnsi="宋体" w:eastAsia="宋体" w:cs="宋体"/>
                <w:sz w:val="21"/>
                <w:szCs w:val="21"/>
              </w:rPr>
            </w:pPr>
          </w:p>
        </w:tc>
        <w:tc>
          <w:tcPr>
            <w:tcW w:w="1111"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themeFill="background1"/>
              <w:spacing w:before="0" w:beforeAutospacing="0" w:after="0" w:afterAutospacing="0"/>
              <w:rPr>
                <w:rFonts w:hint="eastAsia" w:ascii="宋体" w:hAnsi="宋体" w:eastAsia="宋体" w:cs="宋体"/>
                <w:sz w:val="21"/>
                <w:szCs w:val="21"/>
              </w:rPr>
            </w:pPr>
            <w:r>
              <w:rPr>
                <w:rFonts w:hint="eastAsia" w:ascii="宋体" w:hAnsi="宋体" w:eastAsia="宋体" w:cs="宋体"/>
                <w:sz w:val="21"/>
                <w:szCs w:val="21"/>
              </w:rPr>
              <w:t>服务承诺</w:t>
            </w:r>
          </w:p>
        </w:tc>
        <w:tc>
          <w:tcPr>
            <w:tcW w:w="5993" w:type="dxa"/>
            <w:tcBorders>
              <w:top w:val="single" w:color="auto" w:sz="4" w:space="0"/>
              <w:left w:val="single" w:color="auto" w:sz="4" w:space="0"/>
              <w:bottom w:val="single" w:color="auto" w:sz="4" w:space="0"/>
              <w:right w:val="single" w:color="auto" w:sz="4" w:space="0"/>
            </w:tcBorders>
            <w:vAlign w:val="center"/>
          </w:tcPr>
          <w:p>
            <w:pPr>
              <w:spacing w:beforeAutospacing="0" w:afterAutospacing="0"/>
              <w:rPr>
                <w:rFonts w:hint="eastAsia" w:ascii="宋体" w:hAnsi="宋体" w:eastAsia="宋体" w:cs="宋体"/>
                <w:sz w:val="21"/>
                <w:szCs w:val="21"/>
              </w:rPr>
            </w:pPr>
            <w:r>
              <w:rPr>
                <w:rFonts w:hint="eastAsia" w:ascii="宋体" w:hAnsi="宋体" w:eastAsia="宋体" w:cs="宋体"/>
                <w:sz w:val="21"/>
                <w:szCs w:val="21"/>
              </w:rPr>
              <w:t>投标人所提供的服务承诺、及售后服务联系人、联系方式、售后服务承诺等，可实施性以及服务响应程度等打分：</w:t>
            </w:r>
          </w:p>
          <w:p>
            <w:pPr>
              <w:spacing w:before="0" w:beforeAutospacing="0" w:after="0" w:afterAutospacing="0"/>
              <w:jc w:val="left"/>
              <w:rPr>
                <w:rFonts w:hint="eastAsia" w:ascii="宋体" w:hAnsi="宋体" w:eastAsia="宋体" w:cs="宋体"/>
                <w:sz w:val="21"/>
                <w:szCs w:val="21"/>
              </w:rPr>
            </w:pPr>
            <w:r>
              <w:rPr>
                <w:rFonts w:hint="eastAsia" w:ascii="宋体" w:hAnsi="宋体" w:eastAsia="宋体" w:cs="宋体"/>
                <w:kern w:val="0"/>
                <w:sz w:val="21"/>
                <w:szCs w:val="21"/>
              </w:rPr>
              <w:t>内容详实合理得（5,10]分；有内容（须切合对应项内容及意义）但不详尽的得（0,5]分；无内容的得0分。</w:t>
            </w:r>
          </w:p>
        </w:tc>
        <w:tc>
          <w:tcPr>
            <w:tcW w:w="890" w:type="dxa"/>
            <w:tcBorders>
              <w:top w:val="single" w:color="auto" w:sz="4" w:space="0"/>
              <w:left w:val="single" w:color="auto" w:sz="4" w:space="0"/>
              <w:bottom w:val="single" w:color="auto" w:sz="4" w:space="0"/>
            </w:tcBorders>
            <w:vAlign w:val="center"/>
          </w:tcPr>
          <w:p>
            <w:pPr>
              <w:spacing w:before="0" w:beforeAutospacing="0" w:after="0" w:afterAutospacing="0"/>
              <w:jc w:val="center"/>
              <w:rPr>
                <w:rFonts w:hint="eastAsia" w:ascii="宋体" w:hAnsi="宋体" w:eastAsia="宋体" w:cs="宋体"/>
                <w:sz w:val="21"/>
                <w:szCs w:val="21"/>
              </w:rPr>
            </w:pPr>
            <w:r>
              <w:rPr>
                <w:rFonts w:hint="eastAsia" w:ascii="宋体" w:hAnsi="宋体" w:eastAsia="宋体" w:cs="宋体"/>
                <w:sz w:val="21"/>
                <w:szCs w:val="21"/>
              </w:rPr>
              <w:t>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7" w:type="dxa"/>
            <w:tcBorders>
              <w:top w:val="single" w:color="auto" w:sz="4" w:space="0"/>
              <w:bottom w:val="single" w:color="auto" w:sz="4" w:space="0"/>
              <w:right w:val="single" w:color="auto" w:sz="4" w:space="0"/>
            </w:tcBorders>
            <w:vAlign w:val="center"/>
          </w:tcPr>
          <w:p>
            <w:pPr>
              <w:pStyle w:val="59"/>
              <w:numPr>
                <w:ilvl w:val="0"/>
                <w:numId w:val="2"/>
              </w:numPr>
              <w:spacing w:before="0" w:beforeAutospacing="0" w:after="0" w:afterAutospacing="0"/>
              <w:ind w:firstLineChars="0"/>
              <w:jc w:val="center"/>
              <w:rPr>
                <w:rFonts w:hint="eastAsia" w:ascii="宋体" w:hAnsi="宋体" w:eastAsia="宋体" w:cs="宋体"/>
                <w:sz w:val="21"/>
                <w:szCs w:val="21"/>
              </w:rPr>
            </w:pPr>
          </w:p>
        </w:tc>
        <w:tc>
          <w:tcPr>
            <w:tcW w:w="1111"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jc w:val="left"/>
              <w:rPr>
                <w:rFonts w:hint="eastAsia" w:ascii="宋体" w:hAnsi="宋体" w:eastAsia="宋体" w:cs="宋体"/>
                <w:sz w:val="21"/>
                <w:szCs w:val="21"/>
              </w:rPr>
            </w:pPr>
            <w:r>
              <w:rPr>
                <w:rFonts w:hint="eastAsia" w:ascii="宋体" w:hAnsi="宋体" w:eastAsia="宋体" w:cs="宋体"/>
                <w:kern w:val="0"/>
                <w:sz w:val="21"/>
                <w:szCs w:val="21"/>
              </w:rPr>
              <w:t>特色服务及防疫方案</w:t>
            </w:r>
          </w:p>
        </w:tc>
        <w:tc>
          <w:tcPr>
            <w:tcW w:w="5993" w:type="dxa"/>
            <w:tcBorders>
              <w:top w:val="single" w:color="auto" w:sz="4" w:space="0"/>
              <w:left w:val="single" w:color="auto" w:sz="4" w:space="0"/>
              <w:bottom w:val="single" w:color="auto" w:sz="4" w:space="0"/>
              <w:right w:val="single" w:color="auto" w:sz="4" w:space="0"/>
            </w:tcBorders>
            <w:vAlign w:val="center"/>
          </w:tcPr>
          <w:p>
            <w:pPr>
              <w:spacing w:beforeAutospacing="0" w:afterAutospacing="0"/>
              <w:rPr>
                <w:rFonts w:hint="eastAsia" w:ascii="宋体" w:hAnsi="宋体" w:eastAsia="宋体" w:cs="宋体"/>
                <w:sz w:val="21"/>
                <w:szCs w:val="21"/>
              </w:rPr>
            </w:pPr>
            <w:r>
              <w:rPr>
                <w:rFonts w:hint="eastAsia" w:ascii="宋体" w:hAnsi="宋体" w:eastAsia="宋体" w:cs="宋体"/>
                <w:sz w:val="21"/>
                <w:szCs w:val="21"/>
              </w:rPr>
              <w:t>创新服务、特色服务及防疫措施内容，先进技术或管理方式的应用情况，内容详实合理得（5,10]分；有内容（须切合对应项内容及意义）但不详尽的得（0,5]分；无内容的得0分。</w:t>
            </w:r>
          </w:p>
          <w:p>
            <w:pPr>
              <w:spacing w:beforeAutospacing="0" w:afterAutospacing="0"/>
              <w:rPr>
                <w:rFonts w:hint="eastAsia" w:ascii="宋体" w:hAnsi="宋体" w:eastAsia="宋体" w:cs="宋体"/>
                <w:sz w:val="21"/>
                <w:szCs w:val="21"/>
              </w:rPr>
            </w:pPr>
            <w:r>
              <w:rPr>
                <w:rFonts w:hint="eastAsia" w:ascii="宋体" w:hAnsi="宋体" w:eastAsia="宋体" w:cs="宋体"/>
                <w:sz w:val="21"/>
                <w:szCs w:val="21"/>
              </w:rPr>
              <w:t>未提供相关证明的，本项不得分。</w:t>
            </w:r>
          </w:p>
        </w:tc>
        <w:tc>
          <w:tcPr>
            <w:tcW w:w="890" w:type="dxa"/>
            <w:tcBorders>
              <w:top w:val="single" w:color="auto" w:sz="4" w:space="0"/>
              <w:left w:val="single" w:color="auto" w:sz="4" w:space="0"/>
              <w:bottom w:val="single" w:color="auto" w:sz="4" w:space="0"/>
            </w:tcBorders>
            <w:vAlign w:val="center"/>
          </w:tcPr>
          <w:p>
            <w:pPr>
              <w:spacing w:before="0" w:beforeAutospacing="0" w:after="0" w:afterAutospacing="0"/>
              <w:jc w:val="center"/>
              <w:rPr>
                <w:rFonts w:hint="eastAsia" w:ascii="宋体" w:hAnsi="宋体" w:eastAsia="宋体" w:cs="宋体"/>
                <w:sz w:val="21"/>
                <w:szCs w:val="21"/>
              </w:rPr>
            </w:pPr>
            <w:r>
              <w:rPr>
                <w:rFonts w:hint="eastAsia" w:ascii="宋体" w:hAnsi="宋体" w:eastAsia="宋体" w:cs="宋体"/>
                <w:sz w:val="21"/>
                <w:szCs w:val="21"/>
              </w:rPr>
              <w:t>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831" w:type="dxa"/>
            <w:gridSpan w:val="3"/>
            <w:tcBorders>
              <w:top w:val="single" w:color="auto" w:sz="4" w:space="0"/>
              <w:bottom w:val="single" w:color="auto" w:sz="4" w:space="0"/>
              <w:right w:val="single" w:color="auto" w:sz="4" w:space="0"/>
            </w:tcBorders>
            <w:vAlign w:val="center"/>
          </w:tcPr>
          <w:p>
            <w:pPr>
              <w:spacing w:before="0" w:beforeAutospacing="0" w:after="0" w:afterAutospacing="0"/>
              <w:ind w:firstLine="480"/>
              <w:jc w:val="center"/>
              <w:rPr>
                <w:rFonts w:hint="eastAsia" w:ascii="宋体" w:hAnsi="宋体" w:eastAsia="宋体" w:cs="宋体"/>
                <w:sz w:val="21"/>
                <w:szCs w:val="21"/>
              </w:rPr>
            </w:pPr>
            <w:r>
              <w:rPr>
                <w:rFonts w:hint="eastAsia" w:ascii="宋体" w:hAnsi="宋体" w:eastAsia="宋体" w:cs="宋体"/>
                <w:sz w:val="21"/>
                <w:szCs w:val="21"/>
              </w:rPr>
              <w:t>合计：</w:t>
            </w:r>
          </w:p>
        </w:tc>
        <w:tc>
          <w:tcPr>
            <w:tcW w:w="890" w:type="dxa"/>
            <w:tcBorders>
              <w:top w:val="single" w:color="auto" w:sz="4" w:space="0"/>
              <w:left w:val="single" w:color="auto" w:sz="4" w:space="0"/>
              <w:bottom w:val="single" w:color="auto" w:sz="4" w:space="0"/>
            </w:tcBorders>
            <w:vAlign w:val="center"/>
          </w:tcPr>
          <w:p>
            <w:pPr>
              <w:pStyle w:val="60"/>
              <w:spacing w:before="0" w:after="0" w:line="360" w:lineRule="auto"/>
              <w:ind w:firstLine="0"/>
              <w:jc w:val="center"/>
              <w:rPr>
                <w:rFonts w:hint="eastAsia" w:ascii="宋体" w:hAnsi="宋体" w:eastAsia="宋体" w:cs="宋体"/>
                <w:sz w:val="21"/>
                <w:szCs w:val="21"/>
              </w:rPr>
            </w:pPr>
            <w:r>
              <w:rPr>
                <w:rFonts w:hint="eastAsia" w:ascii="宋体" w:hAnsi="宋体" w:eastAsia="宋体" w:cs="宋体"/>
                <w:sz w:val="21"/>
                <w:szCs w:val="21"/>
              </w:rPr>
              <w:t>100</w:t>
            </w:r>
          </w:p>
        </w:tc>
      </w:tr>
    </w:tbl>
    <w:p>
      <w:pPr>
        <w:pStyle w:val="58"/>
        <w:spacing w:line="360" w:lineRule="auto"/>
        <w:rPr>
          <w:rFonts w:asciiTheme="minorEastAsia" w:hAnsiTheme="minorEastAsia" w:eastAsiaTheme="minorEastAsia"/>
        </w:rPr>
      </w:pPr>
      <w:r>
        <w:rPr>
          <w:rFonts w:asciiTheme="minorEastAsia" w:hAnsiTheme="minorEastAsia" w:eastAsiaTheme="minorEastAsia"/>
        </w:rPr>
        <w:t xml:space="preserve">注：①评委在上表设定的分值范围内打分(四舍五入保留两位小数)，平均分值计算四舍五入保留两位小数点。 </w:t>
      </w:r>
    </w:p>
    <w:p>
      <w:pPr>
        <w:pStyle w:val="58"/>
        <w:spacing w:line="360" w:lineRule="auto"/>
        <w:rPr>
          <w:rFonts w:asciiTheme="minorEastAsia" w:hAnsiTheme="minorEastAsia" w:eastAsiaTheme="minorEastAsia"/>
        </w:rPr>
      </w:pPr>
      <w:r>
        <w:rPr>
          <w:rFonts w:asciiTheme="minorEastAsia" w:hAnsiTheme="minorEastAsia" w:eastAsiaTheme="minorEastAsia"/>
        </w:rPr>
        <w:t>②</w:t>
      </w:r>
      <w:r>
        <w:rPr>
          <w:rFonts w:hint="eastAsia" w:asciiTheme="minorEastAsia" w:hAnsiTheme="minorEastAsia" w:eastAsiaTheme="minorEastAsia"/>
        </w:rPr>
        <w:t>本次采购为非专门面向中小企业，</w:t>
      </w:r>
      <w:r>
        <w:rPr>
          <w:rFonts w:asciiTheme="minorEastAsia" w:hAnsiTheme="minorEastAsia" w:eastAsiaTheme="minorEastAsia"/>
        </w:rPr>
        <w:t>根据</w:t>
      </w:r>
      <w:r>
        <w:rPr>
          <w:rFonts w:hint="eastAsia" w:asciiTheme="minorEastAsia" w:hAnsiTheme="minorEastAsia" w:eastAsiaTheme="minorEastAsia"/>
        </w:rPr>
        <w:t>《政府采购促进中小企业发展管理办法》（财库[2020]46号）</w:t>
      </w:r>
      <w:r>
        <w:rPr>
          <w:rFonts w:asciiTheme="minorEastAsia" w:hAnsiTheme="minorEastAsia" w:eastAsiaTheme="minorEastAsia"/>
        </w:rPr>
        <w:t>的规定，</w:t>
      </w:r>
      <w:r>
        <w:rPr>
          <w:rFonts w:hint="eastAsia" w:asciiTheme="minorEastAsia" w:hAnsiTheme="minorEastAsia" w:eastAsiaTheme="minorEastAsia"/>
        </w:rPr>
        <w:t>采购标的对应的中小企业划分标准所属行业为工业 。本次评标将对中小企业声明函满足招标文件要求的货物制造</w:t>
      </w:r>
      <w:r>
        <w:rPr>
          <w:rFonts w:asciiTheme="minorEastAsia" w:hAnsiTheme="minorEastAsia" w:eastAsiaTheme="minorEastAsia"/>
        </w:rPr>
        <w:t>企业</w:t>
      </w:r>
      <w:r>
        <w:rPr>
          <w:rFonts w:hint="eastAsia" w:asciiTheme="minorEastAsia" w:hAnsiTheme="minorEastAsia" w:eastAsiaTheme="minorEastAsia"/>
        </w:rPr>
        <w:t>均为小微企业的价格给予6</w:t>
      </w:r>
      <w:r>
        <w:rPr>
          <w:rFonts w:asciiTheme="minorEastAsia" w:hAnsiTheme="minorEastAsia" w:eastAsiaTheme="minorEastAsia"/>
        </w:rPr>
        <w:t>%</w:t>
      </w:r>
      <w:r>
        <w:rPr>
          <w:rFonts w:hint="eastAsia" w:asciiTheme="minorEastAsia" w:hAnsiTheme="minorEastAsia" w:eastAsiaTheme="minorEastAsia"/>
        </w:rPr>
        <w:t>的扣除，用扣除后的价格参与评审。价格扣除只用于评审过程，如中标，中标价格仍按照其投标价格进行公示。</w:t>
      </w:r>
    </w:p>
    <w:p>
      <w:pPr>
        <w:pStyle w:val="58"/>
        <w:spacing w:line="360" w:lineRule="auto"/>
        <w:rPr>
          <w:rFonts w:asciiTheme="minorEastAsia" w:hAnsiTheme="minorEastAsia" w:eastAsiaTheme="minorEastAsia"/>
        </w:rPr>
      </w:pPr>
      <w:r>
        <w:rPr>
          <w:rFonts w:asciiTheme="minorEastAsia" w:hAnsiTheme="minorEastAsia" w:eastAsiaTheme="minorEastAsia"/>
        </w:rPr>
        <w:t>③根据《财政部司法部关于政府采购支持监狱企业发展有关问题的通知》（财库〔2014〕68号）规定，监狱企业视同小型、微型企业。监狱企业参加政府采购活动时，应当提供由省级以上监狱管理局、戒毒管理局（含新疆生产建设兵团）出具的属于监狱企业的证明文件。</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④根据《关于促进残疾人就业政府采购政策的通知》（财库[2017]141号）规定，在政府采购活动中，残疾人福利性单位视同小型、微型企业，符合条件的残疾人福利性单位在参加政府采购活动时，应当提供本通知规定的《残疾人福利性单位声明函》（见附件），并对声明的真实性负责。监狱企业、残疾人福利性单位属于小型、微型企业的，不重复享受政策。</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⑤</w:t>
      </w:r>
      <w:r>
        <w:rPr>
          <w:rFonts w:asciiTheme="minorEastAsia" w:hAnsiTheme="minorEastAsia" w:eastAsiaTheme="minorEastAsia"/>
        </w:rPr>
        <w:t>投标人对</w:t>
      </w:r>
      <w:r>
        <w:rPr>
          <w:rFonts w:hint="eastAsia" w:asciiTheme="minorEastAsia" w:hAnsiTheme="minorEastAsia" w:eastAsiaTheme="minorEastAsia"/>
        </w:rPr>
        <w:t>投标文件中技术参数偏离表应答内容</w:t>
      </w:r>
      <w:r>
        <w:rPr>
          <w:rFonts w:asciiTheme="minorEastAsia" w:hAnsiTheme="minorEastAsia" w:eastAsiaTheme="minorEastAsia"/>
        </w:rPr>
        <w:t>应在投标文件中逐项答复，说明是否能满足要求，该说明可包括图片、说明书、技术特征、现场性能及要求、功能列表等，以便评委会能对投标人所提供的产品做出准确判断和评估。</w:t>
      </w:r>
      <w:r>
        <w:rPr>
          <w:rFonts w:hint="eastAsia" w:asciiTheme="minorEastAsia" w:hAnsiTheme="minorEastAsia" w:eastAsiaTheme="minorEastAsia"/>
        </w:rPr>
        <w:t>本项目采购文件中的所有推荐品牌均仅供参考，并无任何限制性，投标人可选择优于推荐品牌或与推荐品牌同档次的品牌投标，但需提供详细的产品技术支持文件。</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3.价格分的计算</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价格分采用低价优先法计算，即满足采购文件要求的前提下，最低有效投标报价作为评标基准价，其价格分为满分。其余供应商价格分统一按照下列公式计算：</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投标报价得分＝（评标基准价／投标报价）×价格权值×</w:t>
      </w:r>
      <w:r>
        <w:rPr>
          <w:rFonts w:asciiTheme="minorEastAsia" w:hAnsiTheme="minorEastAsia" w:eastAsiaTheme="minorEastAsia"/>
        </w:rPr>
        <w:t>100</w:t>
      </w:r>
    </w:p>
    <w:p>
      <w:pPr>
        <w:pStyle w:val="58"/>
        <w:spacing w:line="360" w:lineRule="auto"/>
        <w:rPr>
          <w:rFonts w:asciiTheme="minorEastAsia" w:hAnsiTheme="minorEastAsia" w:eastAsiaTheme="minorEastAsia"/>
        </w:rPr>
      </w:pPr>
      <w:bookmarkStart w:id="103" w:name="_Toc406671687"/>
      <w:bookmarkStart w:id="104" w:name="_Toc406670728"/>
      <w:bookmarkStart w:id="105" w:name="_Toc406671099"/>
      <w:r>
        <w:rPr>
          <w:rFonts w:hint="eastAsia" w:asciiTheme="minorEastAsia" w:hAnsiTheme="minorEastAsia" w:eastAsiaTheme="minorEastAsia"/>
        </w:rPr>
        <w:t>（1）中小企业价格扣除</w:t>
      </w:r>
      <w:bookmarkEnd w:id="103"/>
      <w:bookmarkEnd w:id="104"/>
      <w:bookmarkEnd w:id="105"/>
    </w:p>
    <w:p>
      <w:pPr>
        <w:pStyle w:val="58"/>
        <w:spacing w:line="360" w:lineRule="auto"/>
        <w:rPr>
          <w:rFonts w:asciiTheme="minorEastAsia" w:hAnsiTheme="minorEastAsia" w:eastAsiaTheme="minorEastAsia"/>
        </w:rPr>
      </w:pPr>
      <w:r>
        <w:rPr>
          <w:rFonts w:hint="eastAsia" w:asciiTheme="minorEastAsia" w:hAnsiTheme="minorEastAsia" w:eastAsiaTheme="minorEastAsia"/>
        </w:rPr>
        <w:t>根据《政府采购促进中小企业发展管理办法》（财库〔2020〕46 号）及相关规定，在技术、商务等均满足采购需求的前提下，本项目对小型和微型企业产品给予 6% 的价格扣除，用扣除后的价格参与评审。中小企业须提供中小企业声明函且声明函所载内容必须真实，如有虚假，将依法承担相应责任，包括取消中标资格、投标保证金不予退还等。中小企业划分标准依照</w:t>
      </w:r>
      <w:r>
        <w:rPr>
          <w:rFonts w:asciiTheme="minorEastAsia" w:hAnsiTheme="minorEastAsia" w:eastAsiaTheme="minorEastAsia"/>
        </w:rPr>
        <w:t>工业和信息化部</w:t>
      </w:r>
      <w:r>
        <w:rPr>
          <w:rFonts w:hint="eastAsia" w:asciiTheme="minorEastAsia" w:hAnsiTheme="minorEastAsia" w:eastAsiaTheme="minorEastAsia"/>
        </w:rPr>
        <w:t>、</w:t>
      </w:r>
      <w:r>
        <w:rPr>
          <w:rFonts w:asciiTheme="minorEastAsia" w:hAnsiTheme="minorEastAsia" w:eastAsiaTheme="minorEastAsia"/>
        </w:rPr>
        <w:t>国家统计局</w:t>
      </w:r>
      <w:r>
        <w:rPr>
          <w:rFonts w:hint="eastAsia" w:asciiTheme="minorEastAsia" w:hAnsiTheme="minorEastAsia" w:eastAsiaTheme="minorEastAsia"/>
        </w:rPr>
        <w:t>、</w:t>
      </w:r>
      <w:r>
        <w:rPr>
          <w:rFonts w:asciiTheme="minorEastAsia" w:hAnsiTheme="minorEastAsia" w:eastAsiaTheme="minorEastAsia"/>
        </w:rPr>
        <w:t>国家发展和改革委员会</w:t>
      </w:r>
      <w:r>
        <w:rPr>
          <w:rFonts w:hint="eastAsia" w:asciiTheme="minorEastAsia" w:hAnsiTheme="minorEastAsia" w:eastAsiaTheme="minorEastAsia"/>
        </w:rPr>
        <w:t>、</w:t>
      </w:r>
      <w:r>
        <w:rPr>
          <w:rFonts w:asciiTheme="minorEastAsia" w:hAnsiTheme="minorEastAsia" w:eastAsiaTheme="minorEastAsia"/>
        </w:rPr>
        <w:t>财政部</w:t>
      </w:r>
      <w:r>
        <w:rPr>
          <w:rFonts w:hint="eastAsia" w:asciiTheme="minorEastAsia" w:hAnsiTheme="minorEastAsia" w:eastAsiaTheme="minorEastAsia"/>
        </w:rPr>
        <w:t>联合下发的《</w:t>
      </w:r>
      <w:r>
        <w:rPr>
          <w:rFonts w:asciiTheme="minorEastAsia" w:hAnsiTheme="minorEastAsia" w:eastAsiaTheme="minorEastAsia"/>
        </w:rPr>
        <w:t>关于印发中小企业划型标准规定的通知</w:t>
      </w:r>
      <w:r>
        <w:rPr>
          <w:rFonts w:hint="eastAsia" w:asciiTheme="minorEastAsia" w:hAnsiTheme="minorEastAsia" w:eastAsiaTheme="minorEastAsia"/>
        </w:rPr>
        <w:t>》（工信部联企业《2011》300号）执行。价格扣除只针对投标报价未超过财政控制值的供应商有效。</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评标委员会成员对于节能产品或环保产品或小型、微型企业的价格扣除，依据投标人填写的《产品适用政府采购政策情况表》（如有）、相关声明函。</w:t>
      </w:r>
      <w:r>
        <w:rPr>
          <w:rFonts w:asciiTheme="minorEastAsia" w:hAnsiTheme="minorEastAsia" w:eastAsiaTheme="minorEastAsia"/>
        </w:rPr>
        <w:t xml:space="preserve"> </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 xml:space="preserve">对于非专门面向中小微企业采购的项目，依照《政府采购促进中小企业发展管理办法》的规定，凡符合要求的有效投标人，按照以下比例给予相应的价格扣除： </w:t>
      </w:r>
    </w:p>
    <w:tbl>
      <w:tblPr>
        <w:tblStyle w:val="26"/>
        <w:tblW w:w="88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2730"/>
        <w:gridCol w:w="2280"/>
        <w:gridCol w:w="3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2" w:type="dxa"/>
            <w:vAlign w:val="center"/>
          </w:tcPr>
          <w:p>
            <w:pPr>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序号</w:t>
            </w:r>
          </w:p>
        </w:tc>
        <w:tc>
          <w:tcPr>
            <w:tcW w:w="2730" w:type="dxa"/>
            <w:vAlign w:val="center"/>
          </w:tcPr>
          <w:p>
            <w:pPr>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情形</w:t>
            </w:r>
          </w:p>
        </w:tc>
        <w:tc>
          <w:tcPr>
            <w:tcW w:w="2280" w:type="dxa"/>
            <w:vAlign w:val="center"/>
          </w:tcPr>
          <w:p>
            <w:pPr>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价格扣除比例</w:t>
            </w:r>
          </w:p>
        </w:tc>
        <w:tc>
          <w:tcPr>
            <w:tcW w:w="3117" w:type="dxa"/>
            <w:vAlign w:val="center"/>
          </w:tcPr>
          <w:p>
            <w:pPr>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计算公式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2" w:type="dxa"/>
            <w:vAlign w:val="center"/>
          </w:tcPr>
          <w:p>
            <w:pPr>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1</w:t>
            </w:r>
          </w:p>
        </w:tc>
        <w:tc>
          <w:tcPr>
            <w:tcW w:w="2730" w:type="dxa"/>
            <w:vAlign w:val="center"/>
          </w:tcPr>
          <w:p>
            <w:pPr>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供应商须为小型、微型企业</w:t>
            </w:r>
          </w:p>
        </w:tc>
        <w:tc>
          <w:tcPr>
            <w:tcW w:w="2280" w:type="dxa"/>
            <w:vAlign w:val="center"/>
          </w:tcPr>
          <w:p>
            <w:pPr>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对小型和微型企业产品的价格扣除6%</w:t>
            </w:r>
          </w:p>
        </w:tc>
        <w:tc>
          <w:tcPr>
            <w:tcW w:w="3117" w:type="dxa"/>
            <w:vAlign w:val="center"/>
          </w:tcPr>
          <w:p>
            <w:pPr>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评标价＝总投标报价—小型和微型企业产品的价格×6%</w:t>
            </w:r>
          </w:p>
        </w:tc>
      </w:tr>
    </w:tbl>
    <w:p>
      <w:pPr>
        <w:pStyle w:val="58"/>
        <w:spacing w:line="360" w:lineRule="auto"/>
        <w:rPr>
          <w:rFonts w:asciiTheme="minorEastAsia" w:hAnsiTheme="minorEastAsia" w:eastAsiaTheme="minorEastAsia"/>
        </w:rPr>
      </w:pPr>
      <w:r>
        <w:rPr>
          <w:rFonts w:hint="eastAsia" w:asciiTheme="minorEastAsia" w:hAnsiTheme="minorEastAsia" w:eastAsiaTheme="minorEastAsia"/>
        </w:rPr>
        <w:t>注：</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（1）中型企业不享受以上优惠；</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（2）小型、微型企业提供中型企业制造的货物的，视同为中型企业。</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（3）小型和微型企业产品包括货物及其提供的服务与工程，无法认定小型和微型企业的，不享受价格扣除。</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（4）监狱企业视同小微企业，监狱企业投标的提供由省级以上监狱管理局、戒毒管理局(含新疆生产建设兵团)出具的属于监狱企业的证明文件，不再提供《中小微企业声明函》。</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（5）残疾人福利性单位视同小型、微型企业，残疾人福利性单位属于小型、微型企业的，不重复享受政策。符合条件的残疾人福利性单位在参加政府采购活动时，应当提供《残疾人福利性单位声明函》</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 xml:space="preserve">  计算价格评分：价格分统一采用低价优先法计算，各有效投标人的评标价（指投标报价经算术修正和落实政府采购政策需进行的价格扣除后的价格）中，取最低价为评标基准价，其价格分为满分。其他投标人的价格分统一按照下列公式计算：</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 xml:space="preserve">      价格评分=（评标基准价／评标价）×</w:t>
      </w:r>
      <w:r>
        <w:rPr>
          <w:rFonts w:asciiTheme="minorEastAsia" w:hAnsiTheme="minorEastAsia" w:eastAsiaTheme="minorEastAsia"/>
        </w:rPr>
        <w:t>1</w:t>
      </w:r>
      <w:r>
        <w:rPr>
          <w:rFonts w:hint="eastAsia" w:asciiTheme="minorEastAsia" w:hAnsiTheme="minorEastAsia" w:eastAsiaTheme="minorEastAsia"/>
        </w:rPr>
        <w:t>0分</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评标价仅用于计算价格评分，中标金额以实际投标价为准。</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（2）货物类采购项目的价格分值占总分值的比重(即权值)为30％至60％；服务类项目的价格分值占总分值的比重(即权值)为10％至30％。执行统一价格标准的服务项目，其价格不列为评分因素。</w:t>
      </w:r>
      <w:bookmarkStart w:id="106" w:name="_Toc406671100"/>
      <w:bookmarkStart w:id="107" w:name="_Toc406671688"/>
      <w:bookmarkStart w:id="108" w:name="_Toc406670729"/>
    </w:p>
    <w:p>
      <w:pPr>
        <w:pStyle w:val="58"/>
        <w:spacing w:line="360" w:lineRule="auto"/>
        <w:rPr>
          <w:rFonts w:asciiTheme="minorEastAsia" w:hAnsiTheme="minorEastAsia" w:eastAsiaTheme="minorEastAsia"/>
        </w:rPr>
      </w:pPr>
      <w:r>
        <w:rPr>
          <w:rFonts w:hint="eastAsia" w:asciiTheme="minorEastAsia" w:hAnsiTheme="minorEastAsia" w:eastAsiaTheme="minorEastAsia"/>
          <w:highlight w:val="white"/>
        </w:rPr>
        <w:t>（3）价格核准：评标委员会成员对有效投标人的详细报价进行复核，看其是否有计算错误或供货范围上的错误，修正错误的原则参见以下内容：</w:t>
      </w:r>
    </w:p>
    <w:p>
      <w:pPr>
        <w:pStyle w:val="58"/>
        <w:spacing w:line="360" w:lineRule="auto"/>
        <w:rPr>
          <w:rFonts w:asciiTheme="minorEastAsia" w:hAnsiTheme="minorEastAsia" w:eastAsiaTheme="minorEastAsia"/>
          <w:lang w:val="en-GB"/>
        </w:rPr>
      </w:pPr>
      <w:r>
        <w:rPr>
          <w:rFonts w:hint="eastAsia" w:asciiTheme="minorEastAsia" w:hAnsiTheme="minorEastAsia" w:eastAsiaTheme="minorEastAsia"/>
          <w:lang w:val="en-GB"/>
        </w:rPr>
        <w:t>投标文件报价出现前后不一致的，按照下列规定修正：</w:t>
      </w:r>
    </w:p>
    <w:p>
      <w:pPr>
        <w:pStyle w:val="58"/>
        <w:spacing w:line="360" w:lineRule="auto"/>
        <w:rPr>
          <w:rFonts w:asciiTheme="minorEastAsia" w:hAnsiTheme="minorEastAsia" w:eastAsiaTheme="minorEastAsia"/>
          <w:lang w:val="en-GB"/>
        </w:rPr>
      </w:pPr>
      <w:r>
        <w:rPr>
          <w:rFonts w:hint="eastAsia" w:asciiTheme="minorEastAsia" w:hAnsiTheme="minorEastAsia" w:eastAsiaTheme="minorEastAsia"/>
          <w:lang w:val="en-GB"/>
        </w:rPr>
        <w:t>1．投标文件中开标一览表（报价表）内容与投标文件中相应内容不一致的，以开标一览表（报价表）为准；</w:t>
      </w:r>
    </w:p>
    <w:p>
      <w:pPr>
        <w:pStyle w:val="58"/>
        <w:spacing w:line="360" w:lineRule="auto"/>
        <w:rPr>
          <w:rFonts w:asciiTheme="minorEastAsia" w:hAnsiTheme="minorEastAsia" w:eastAsiaTheme="minorEastAsia"/>
          <w:lang w:val="en-GB"/>
        </w:rPr>
      </w:pPr>
      <w:r>
        <w:rPr>
          <w:rFonts w:hint="eastAsia" w:asciiTheme="minorEastAsia" w:hAnsiTheme="minorEastAsia" w:eastAsiaTheme="minorEastAsia"/>
          <w:lang w:val="en-GB"/>
        </w:rPr>
        <w:t>2．大写金额和小写金额不一致的，以大写金额为准；</w:t>
      </w:r>
    </w:p>
    <w:p>
      <w:pPr>
        <w:pStyle w:val="58"/>
        <w:spacing w:line="360" w:lineRule="auto"/>
        <w:rPr>
          <w:rFonts w:asciiTheme="minorEastAsia" w:hAnsiTheme="minorEastAsia" w:eastAsiaTheme="minorEastAsia"/>
          <w:lang w:val="en-GB"/>
        </w:rPr>
      </w:pPr>
      <w:r>
        <w:rPr>
          <w:rFonts w:hint="eastAsia" w:asciiTheme="minorEastAsia" w:hAnsiTheme="minorEastAsia" w:eastAsiaTheme="minorEastAsia"/>
          <w:lang w:val="en-GB"/>
        </w:rPr>
        <w:t>3．单价金额小数点或者百分比有明显错位的，以开标一览表的总价为准，并修改单价；</w:t>
      </w:r>
    </w:p>
    <w:p>
      <w:pPr>
        <w:pStyle w:val="58"/>
        <w:spacing w:line="360" w:lineRule="auto"/>
        <w:rPr>
          <w:rFonts w:asciiTheme="minorEastAsia" w:hAnsiTheme="minorEastAsia" w:eastAsiaTheme="minorEastAsia"/>
          <w:lang w:val="en-GB"/>
        </w:rPr>
      </w:pPr>
      <w:r>
        <w:rPr>
          <w:rFonts w:hint="eastAsia" w:asciiTheme="minorEastAsia" w:hAnsiTheme="minorEastAsia" w:eastAsiaTheme="minorEastAsia"/>
          <w:lang w:val="en-GB"/>
        </w:rPr>
        <w:t>4．总价金额与按单价汇总金额不一致的，以单价金额计算结果为准；</w:t>
      </w:r>
    </w:p>
    <w:p>
      <w:pPr>
        <w:pStyle w:val="58"/>
        <w:spacing w:line="360" w:lineRule="auto"/>
        <w:rPr>
          <w:rFonts w:asciiTheme="minorEastAsia" w:hAnsiTheme="minorEastAsia" w:eastAsiaTheme="minorEastAsia"/>
          <w:lang w:val="en-GB"/>
        </w:rPr>
      </w:pPr>
      <w:r>
        <w:rPr>
          <w:rFonts w:hint="eastAsia" w:asciiTheme="minorEastAsia" w:hAnsiTheme="minorEastAsia" w:eastAsiaTheme="minorEastAsia"/>
          <w:lang w:val="en-GB"/>
        </w:rPr>
        <w:t>5．投标文件描述内容与原始材料引述内容不一致的，以原始材料内容为准；</w:t>
      </w:r>
    </w:p>
    <w:p>
      <w:pPr>
        <w:pStyle w:val="58"/>
        <w:spacing w:line="360" w:lineRule="auto"/>
        <w:rPr>
          <w:rFonts w:asciiTheme="minorEastAsia" w:hAnsiTheme="minorEastAsia" w:eastAsiaTheme="minorEastAsia"/>
          <w:lang w:val="en-GB"/>
        </w:rPr>
      </w:pPr>
      <w:r>
        <w:rPr>
          <w:rFonts w:hint="eastAsia" w:asciiTheme="minorEastAsia" w:hAnsiTheme="minorEastAsia" w:eastAsiaTheme="minorEastAsia"/>
          <w:lang w:val="en-GB"/>
        </w:rPr>
        <w:t>6．对不同文字文本投标文件的解释发生异议的，以中文文本为准；</w:t>
      </w:r>
    </w:p>
    <w:p>
      <w:pPr>
        <w:pStyle w:val="58"/>
        <w:spacing w:line="360" w:lineRule="auto"/>
        <w:rPr>
          <w:rFonts w:asciiTheme="minorEastAsia" w:hAnsiTheme="minorEastAsia" w:eastAsiaTheme="minorEastAsia"/>
          <w:lang w:val="en-GB"/>
        </w:rPr>
      </w:pPr>
      <w:r>
        <w:rPr>
          <w:rFonts w:hint="eastAsia" w:asciiTheme="minorEastAsia" w:hAnsiTheme="minorEastAsia" w:eastAsiaTheme="minorEastAsia"/>
          <w:lang w:val="en-GB"/>
        </w:rPr>
        <w:t>7．评标委员会认定为表述不清晰或无法确定的报价均不予修正。</w:t>
      </w:r>
    </w:p>
    <w:p>
      <w:pPr>
        <w:pStyle w:val="58"/>
        <w:spacing w:line="360" w:lineRule="auto"/>
        <w:rPr>
          <w:rFonts w:asciiTheme="minorEastAsia" w:hAnsiTheme="minorEastAsia" w:eastAsiaTheme="minorEastAsia"/>
          <w:lang w:val="en-GB"/>
        </w:rPr>
      </w:pPr>
      <w:r>
        <w:rPr>
          <w:rFonts w:hint="eastAsia" w:asciiTheme="minorEastAsia" w:hAnsiTheme="minorEastAsia" w:eastAsiaTheme="minorEastAsia"/>
          <w:lang w:val="en-GB"/>
        </w:rPr>
        <w:t>同时出现两种（含）以上不一致的，按照前款规定的顺序修正。修正后的报价须经投标人确认后产生约束力，投标人确认应当以书面形式，并加盖公章，或者由法定代表人或其授权的代表签字或盖章；投标人不确认的，其投标无效。</w:t>
      </w:r>
    </w:p>
    <w:p>
      <w:pPr>
        <w:pStyle w:val="58"/>
        <w:spacing w:line="360" w:lineRule="auto"/>
        <w:rPr>
          <w:rFonts w:asciiTheme="minorEastAsia" w:hAnsiTheme="minorEastAsia" w:eastAsiaTheme="minorEastAsia"/>
        </w:rPr>
      </w:pPr>
      <w:r>
        <w:rPr>
          <w:rFonts w:asciiTheme="minorEastAsia" w:hAnsiTheme="minorEastAsia" w:eastAsiaTheme="minorEastAsia"/>
        </w:rPr>
        <w:br w:type="page"/>
      </w:r>
    </w:p>
    <w:p>
      <w:pPr>
        <w:spacing w:before="240" w:beforeLines="100" w:beforeAutospacing="0" w:after="120" w:afterLines="50" w:afterAutospacing="0"/>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（3）价格分值计算表：</w:t>
      </w:r>
      <w:bookmarkEnd w:id="106"/>
      <w:bookmarkEnd w:id="107"/>
      <w:bookmarkEnd w:id="108"/>
    </w:p>
    <w:p>
      <w:pPr>
        <w:spacing w:after="0" w:afterAutospacing="0" w:line="240" w:lineRule="auto"/>
        <w:jc w:val="center"/>
        <w:rPr>
          <w:rFonts w:cs="宋体" w:asciiTheme="minorEastAsia" w:hAnsiTheme="minorEastAsia" w:eastAsiaTheme="minorEastAsia"/>
          <w:b/>
          <w:bCs/>
          <w:kern w:val="0"/>
          <w:sz w:val="36"/>
          <w:szCs w:val="36"/>
          <w:u w:val="single"/>
        </w:rPr>
      </w:pPr>
    </w:p>
    <w:p>
      <w:pPr>
        <w:spacing w:after="0" w:afterAutospacing="0" w:line="240" w:lineRule="auto"/>
        <w:jc w:val="center"/>
        <w:rPr>
          <w:rFonts w:cs="仿宋_GB2312" w:asciiTheme="minorEastAsia" w:hAnsiTheme="minorEastAsia" w:eastAsiaTheme="minorEastAsia"/>
          <w:sz w:val="24"/>
        </w:rPr>
      </w:pPr>
      <w:r>
        <w:rPr>
          <w:rFonts w:hint="eastAsia" w:cs="宋体" w:asciiTheme="minorEastAsia" w:hAnsiTheme="minorEastAsia" w:eastAsiaTheme="minorEastAsia"/>
          <w:b/>
          <w:bCs/>
          <w:kern w:val="0"/>
          <w:sz w:val="36"/>
          <w:szCs w:val="36"/>
          <w:u w:val="single"/>
        </w:rPr>
        <w:t>价 格 分 值 计 算 表</w:t>
      </w:r>
    </w:p>
    <w:tbl>
      <w:tblPr>
        <w:tblStyle w:val="26"/>
        <w:tblW w:w="9216" w:type="dxa"/>
        <w:jc w:val="center"/>
        <w:tblLayout w:type="fixed"/>
        <w:tblCellMar>
          <w:top w:w="0" w:type="dxa"/>
          <w:left w:w="108" w:type="dxa"/>
          <w:bottom w:w="0" w:type="dxa"/>
          <w:right w:w="108" w:type="dxa"/>
        </w:tblCellMar>
      </w:tblPr>
      <w:tblGrid>
        <w:gridCol w:w="461"/>
        <w:gridCol w:w="3181"/>
        <w:gridCol w:w="936"/>
        <w:gridCol w:w="1517"/>
        <w:gridCol w:w="1318"/>
        <w:gridCol w:w="876"/>
        <w:gridCol w:w="864"/>
        <w:gridCol w:w="63"/>
      </w:tblGrid>
      <w:tr>
        <w:tblPrEx>
          <w:tblCellMar>
            <w:top w:w="0" w:type="dxa"/>
            <w:left w:w="108" w:type="dxa"/>
            <w:bottom w:w="0" w:type="dxa"/>
            <w:right w:w="108" w:type="dxa"/>
          </w:tblCellMar>
        </w:tblPrEx>
        <w:trPr>
          <w:trHeight w:val="567" w:hRule="atLeast"/>
          <w:jc w:val="center"/>
        </w:trPr>
        <w:tc>
          <w:tcPr>
            <w:tcW w:w="9216" w:type="dxa"/>
            <w:gridSpan w:val="8"/>
            <w:tcBorders>
              <w:top w:val="nil"/>
              <w:left w:val="nil"/>
              <w:bottom w:val="nil"/>
              <w:right w:val="nil"/>
            </w:tcBorders>
            <w:shd w:val="clear" w:color="000000" w:fill="FFFFFF"/>
          </w:tcPr>
          <w:p>
            <w:pPr>
              <w:spacing w:line="240" w:lineRule="auto"/>
              <w:jc w:val="left"/>
              <w:rPr>
                <w:rFonts w:asciiTheme="minorEastAsia" w:hAnsiTheme="minorEastAsia" w:eastAsiaTheme="minorEastAsia"/>
                <w:szCs w:val="21"/>
              </w:rPr>
            </w:pPr>
            <w:r>
              <w:rPr>
                <w:rFonts w:hint="eastAsia" w:asciiTheme="minorEastAsia" w:hAnsiTheme="minorEastAsia" w:eastAsiaTheme="minorEastAsia"/>
                <w:szCs w:val="21"/>
              </w:rPr>
              <w:t>项目名称：</w:t>
            </w:r>
          </w:p>
        </w:tc>
      </w:tr>
      <w:tr>
        <w:tblPrEx>
          <w:tblCellMar>
            <w:top w:w="0" w:type="dxa"/>
            <w:left w:w="108" w:type="dxa"/>
            <w:bottom w:w="0" w:type="dxa"/>
            <w:right w:w="108" w:type="dxa"/>
          </w:tblCellMar>
        </w:tblPrEx>
        <w:trPr>
          <w:trHeight w:val="567" w:hRule="atLeast"/>
          <w:jc w:val="center"/>
        </w:trPr>
        <w:tc>
          <w:tcPr>
            <w:tcW w:w="9216" w:type="dxa"/>
            <w:gridSpan w:val="8"/>
            <w:tcBorders>
              <w:top w:val="nil"/>
              <w:left w:val="nil"/>
              <w:bottom w:val="nil"/>
              <w:right w:val="nil"/>
            </w:tcBorders>
            <w:shd w:val="clear" w:color="000000" w:fill="FFFFFF"/>
          </w:tcPr>
          <w:p>
            <w:pPr>
              <w:spacing w:line="240" w:lineRule="auto"/>
              <w:jc w:val="left"/>
              <w:rPr>
                <w:rFonts w:asciiTheme="minorEastAsia" w:hAnsiTheme="minorEastAsia" w:eastAsiaTheme="minorEastAsia"/>
                <w:szCs w:val="21"/>
              </w:rPr>
            </w:pPr>
            <w:r>
              <w:rPr>
                <w:rFonts w:hint="eastAsia" w:asciiTheme="minorEastAsia" w:hAnsiTheme="minorEastAsia" w:eastAsiaTheme="minorEastAsia"/>
                <w:szCs w:val="21"/>
              </w:rPr>
              <w:t>项目编号：</w:t>
            </w:r>
          </w:p>
        </w:tc>
      </w:tr>
      <w:tr>
        <w:tblPrEx>
          <w:tblCellMar>
            <w:top w:w="0" w:type="dxa"/>
            <w:left w:w="108" w:type="dxa"/>
            <w:bottom w:w="0" w:type="dxa"/>
            <w:right w:w="108" w:type="dxa"/>
          </w:tblCellMar>
        </w:tblPrEx>
        <w:trPr>
          <w:trHeight w:val="567" w:hRule="atLeast"/>
          <w:jc w:val="center"/>
        </w:trPr>
        <w:tc>
          <w:tcPr>
            <w:tcW w:w="9216" w:type="dxa"/>
            <w:gridSpan w:val="8"/>
            <w:tcBorders>
              <w:top w:val="nil"/>
              <w:left w:val="nil"/>
              <w:bottom w:val="nil"/>
              <w:right w:val="nil"/>
            </w:tcBorders>
            <w:shd w:val="clear" w:color="000000" w:fill="FFFFFF"/>
          </w:tcPr>
          <w:p>
            <w:pPr>
              <w:spacing w:line="240" w:lineRule="auto"/>
              <w:jc w:val="left"/>
              <w:rPr>
                <w:rFonts w:asciiTheme="minorEastAsia" w:hAnsiTheme="minorEastAsia" w:eastAsiaTheme="minorEastAsia"/>
                <w:szCs w:val="21"/>
              </w:rPr>
            </w:pPr>
            <w:r>
              <w:rPr>
                <w:rFonts w:hint="eastAsia" w:asciiTheme="minorEastAsia" w:hAnsiTheme="minorEastAsia" w:eastAsiaTheme="minorEastAsia"/>
                <w:szCs w:val="21"/>
              </w:rPr>
              <w:t xml:space="preserve">评标地点： </w:t>
            </w:r>
            <w:r>
              <w:rPr>
                <w:rFonts w:asciiTheme="minorEastAsia" w:hAnsiTheme="minorEastAsia" w:eastAsiaTheme="minorEastAsia"/>
                <w:szCs w:val="21"/>
              </w:rPr>
              <w:t xml:space="preserve">                                            </w:t>
            </w:r>
          </w:p>
          <w:p>
            <w:pPr>
              <w:spacing w:line="240" w:lineRule="auto"/>
              <w:jc w:val="left"/>
              <w:rPr>
                <w:rFonts w:asciiTheme="minorEastAsia" w:hAnsiTheme="minorEastAsia" w:eastAsiaTheme="minorEastAsia"/>
                <w:szCs w:val="21"/>
              </w:rPr>
            </w:pPr>
            <w:r>
              <w:rPr>
                <w:rFonts w:hint="eastAsia" w:asciiTheme="minorEastAsia" w:hAnsiTheme="minorEastAsia" w:eastAsiaTheme="minorEastAsia"/>
                <w:szCs w:val="21"/>
              </w:rPr>
              <w:t>评标时间：</w:t>
            </w:r>
          </w:p>
        </w:tc>
      </w:tr>
      <w:tr>
        <w:tblPrEx>
          <w:tblCellMar>
            <w:top w:w="0" w:type="dxa"/>
            <w:left w:w="108" w:type="dxa"/>
            <w:bottom w:w="0" w:type="dxa"/>
            <w:right w:w="108" w:type="dxa"/>
          </w:tblCellMar>
        </w:tblPrEx>
        <w:trPr>
          <w:gridAfter w:val="1"/>
          <w:wAfter w:w="63" w:type="dxa"/>
          <w:trHeight w:val="567" w:hRule="atLeast"/>
          <w:jc w:val="center"/>
        </w:trPr>
        <w:tc>
          <w:tcPr>
            <w:tcW w:w="46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序号</w:t>
            </w:r>
          </w:p>
        </w:tc>
        <w:tc>
          <w:tcPr>
            <w:tcW w:w="3181"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供应商名称</w:t>
            </w:r>
          </w:p>
        </w:tc>
        <w:tc>
          <w:tcPr>
            <w:tcW w:w="936"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投标报价（元）</w:t>
            </w:r>
          </w:p>
        </w:tc>
        <w:tc>
          <w:tcPr>
            <w:tcW w:w="1517"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中小企业给予X%价格扣除后报价（元）</w:t>
            </w:r>
          </w:p>
        </w:tc>
        <w:tc>
          <w:tcPr>
            <w:tcW w:w="1318"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评标基准价（元）</w:t>
            </w:r>
          </w:p>
        </w:tc>
        <w:tc>
          <w:tcPr>
            <w:tcW w:w="876"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价格</w:t>
            </w:r>
            <w:r>
              <w:rPr>
                <w:rFonts w:hint="eastAsia" w:cs="宋体" w:asciiTheme="minorEastAsia" w:hAnsiTheme="minorEastAsia" w:eastAsiaTheme="minorEastAsia"/>
                <w:kern w:val="0"/>
                <w:szCs w:val="21"/>
              </w:rPr>
              <w:br w:type="textWrapping"/>
            </w:r>
            <w:r>
              <w:rPr>
                <w:rFonts w:hint="eastAsia" w:cs="宋体" w:asciiTheme="minorEastAsia" w:hAnsiTheme="minorEastAsia" w:eastAsiaTheme="minorEastAsia"/>
                <w:kern w:val="0"/>
                <w:szCs w:val="21"/>
              </w:rPr>
              <w:t>分值</w:t>
            </w:r>
          </w:p>
        </w:tc>
        <w:tc>
          <w:tcPr>
            <w:tcW w:w="864"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得分</w:t>
            </w:r>
          </w:p>
        </w:tc>
      </w:tr>
      <w:tr>
        <w:tblPrEx>
          <w:tblCellMar>
            <w:top w:w="0" w:type="dxa"/>
            <w:left w:w="108" w:type="dxa"/>
            <w:bottom w:w="0" w:type="dxa"/>
            <w:right w:w="108" w:type="dxa"/>
          </w:tblCellMar>
        </w:tblPrEx>
        <w:trPr>
          <w:gridAfter w:val="1"/>
          <w:wAfter w:w="63" w:type="dxa"/>
          <w:trHeight w:val="567" w:hRule="atLeast"/>
          <w:jc w:val="center"/>
        </w:trPr>
        <w:tc>
          <w:tcPr>
            <w:tcW w:w="461" w:type="dxa"/>
            <w:tcBorders>
              <w:top w:val="nil"/>
              <w:left w:val="single" w:color="auto" w:sz="4" w:space="0"/>
              <w:bottom w:val="single" w:color="auto" w:sz="4" w:space="0"/>
              <w:right w:val="single" w:color="auto" w:sz="4" w:space="0"/>
            </w:tcBorders>
            <w:shd w:val="clear" w:color="000000" w:fill="FFFFFF"/>
            <w:vAlign w:val="center"/>
          </w:tcPr>
          <w:p>
            <w:pPr>
              <w:widowControl/>
              <w:spacing w:line="240" w:lineRule="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w:t>
            </w:r>
          </w:p>
        </w:tc>
        <w:tc>
          <w:tcPr>
            <w:tcW w:w="3181" w:type="dxa"/>
            <w:tcBorders>
              <w:top w:val="nil"/>
              <w:left w:val="nil"/>
              <w:bottom w:val="single" w:color="auto" w:sz="4" w:space="0"/>
              <w:right w:val="single" w:color="auto" w:sz="4" w:space="0"/>
            </w:tcBorders>
            <w:shd w:val="clear" w:color="000000" w:fill="FFFFFF"/>
            <w:vAlign w:val="center"/>
          </w:tcPr>
          <w:p>
            <w:pPr>
              <w:widowControl/>
              <w:spacing w:line="240" w:lineRule="auto"/>
              <w:rPr>
                <w:rFonts w:cs="宋体" w:asciiTheme="minorEastAsia" w:hAnsiTheme="minorEastAsia" w:eastAsiaTheme="minorEastAsia"/>
                <w:kern w:val="0"/>
                <w:szCs w:val="21"/>
              </w:rPr>
            </w:pPr>
          </w:p>
        </w:tc>
        <w:tc>
          <w:tcPr>
            <w:tcW w:w="936" w:type="dxa"/>
            <w:tcBorders>
              <w:top w:val="nil"/>
              <w:left w:val="nil"/>
              <w:bottom w:val="single" w:color="auto" w:sz="4" w:space="0"/>
              <w:right w:val="single" w:color="auto" w:sz="4" w:space="0"/>
            </w:tcBorders>
            <w:shd w:val="clear" w:color="000000" w:fill="FFFFFF"/>
            <w:vAlign w:val="center"/>
          </w:tcPr>
          <w:p>
            <w:pPr>
              <w:widowControl/>
              <w:spacing w:line="240" w:lineRule="auto"/>
              <w:rPr>
                <w:rFonts w:cs="宋体" w:asciiTheme="minorEastAsia" w:hAnsiTheme="minorEastAsia" w:eastAsiaTheme="minorEastAsia"/>
                <w:kern w:val="0"/>
                <w:szCs w:val="21"/>
              </w:rPr>
            </w:pPr>
          </w:p>
        </w:tc>
        <w:tc>
          <w:tcPr>
            <w:tcW w:w="1517" w:type="dxa"/>
            <w:tcBorders>
              <w:top w:val="nil"/>
              <w:left w:val="nil"/>
              <w:bottom w:val="single" w:color="auto" w:sz="4" w:space="0"/>
              <w:right w:val="single" w:color="auto" w:sz="4" w:space="0"/>
            </w:tcBorders>
            <w:shd w:val="clear" w:color="000000" w:fill="FFFFFF"/>
            <w:vAlign w:val="center"/>
          </w:tcPr>
          <w:p>
            <w:pPr>
              <w:widowControl/>
              <w:spacing w:line="240" w:lineRule="auto"/>
              <w:rPr>
                <w:rFonts w:cs="宋体" w:asciiTheme="minorEastAsia" w:hAnsiTheme="minorEastAsia" w:eastAsiaTheme="minorEastAsia"/>
                <w:kern w:val="0"/>
                <w:szCs w:val="21"/>
              </w:rPr>
            </w:pPr>
          </w:p>
        </w:tc>
        <w:tc>
          <w:tcPr>
            <w:tcW w:w="1318"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spacing w:line="240" w:lineRule="auto"/>
              <w:rPr>
                <w:rFonts w:cs="宋体" w:asciiTheme="minorEastAsia" w:hAnsiTheme="minorEastAsia" w:eastAsiaTheme="minorEastAsia"/>
                <w:kern w:val="0"/>
                <w:szCs w:val="21"/>
              </w:rPr>
            </w:pPr>
          </w:p>
        </w:tc>
        <w:tc>
          <w:tcPr>
            <w:tcW w:w="876"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spacing w:line="240" w:lineRule="auto"/>
              <w:rPr>
                <w:rFonts w:cs="宋体" w:asciiTheme="minorEastAsia" w:hAnsiTheme="minorEastAsia" w:eastAsiaTheme="minorEastAsia"/>
                <w:kern w:val="0"/>
                <w:szCs w:val="21"/>
              </w:rPr>
            </w:pPr>
          </w:p>
        </w:tc>
        <w:tc>
          <w:tcPr>
            <w:tcW w:w="864" w:type="dxa"/>
            <w:tcBorders>
              <w:top w:val="nil"/>
              <w:left w:val="nil"/>
              <w:bottom w:val="single" w:color="auto" w:sz="4" w:space="0"/>
              <w:right w:val="single" w:color="auto" w:sz="4" w:space="0"/>
            </w:tcBorders>
            <w:shd w:val="clear" w:color="000000" w:fill="FFFFFF"/>
            <w:vAlign w:val="center"/>
          </w:tcPr>
          <w:p>
            <w:pPr>
              <w:widowControl/>
              <w:spacing w:line="240" w:lineRule="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0.00</w:t>
            </w:r>
          </w:p>
        </w:tc>
      </w:tr>
      <w:tr>
        <w:tblPrEx>
          <w:tblCellMar>
            <w:top w:w="0" w:type="dxa"/>
            <w:left w:w="108" w:type="dxa"/>
            <w:bottom w:w="0" w:type="dxa"/>
            <w:right w:w="108" w:type="dxa"/>
          </w:tblCellMar>
        </w:tblPrEx>
        <w:trPr>
          <w:gridAfter w:val="1"/>
          <w:wAfter w:w="63" w:type="dxa"/>
          <w:trHeight w:val="567" w:hRule="atLeast"/>
          <w:jc w:val="center"/>
        </w:trPr>
        <w:tc>
          <w:tcPr>
            <w:tcW w:w="461" w:type="dxa"/>
            <w:tcBorders>
              <w:top w:val="nil"/>
              <w:left w:val="single" w:color="auto" w:sz="4" w:space="0"/>
              <w:bottom w:val="single" w:color="auto" w:sz="4" w:space="0"/>
              <w:right w:val="single" w:color="auto" w:sz="4" w:space="0"/>
            </w:tcBorders>
            <w:shd w:val="clear" w:color="000000" w:fill="FFFFFF"/>
            <w:vAlign w:val="center"/>
          </w:tcPr>
          <w:p>
            <w:pPr>
              <w:widowControl/>
              <w:spacing w:line="240" w:lineRule="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w:t>
            </w:r>
          </w:p>
        </w:tc>
        <w:tc>
          <w:tcPr>
            <w:tcW w:w="3181" w:type="dxa"/>
            <w:tcBorders>
              <w:top w:val="nil"/>
              <w:left w:val="nil"/>
              <w:bottom w:val="single" w:color="auto" w:sz="4" w:space="0"/>
              <w:right w:val="single" w:color="auto" w:sz="4" w:space="0"/>
            </w:tcBorders>
            <w:shd w:val="clear" w:color="000000" w:fill="FFFFFF"/>
            <w:vAlign w:val="center"/>
          </w:tcPr>
          <w:p>
            <w:pPr>
              <w:widowControl/>
              <w:spacing w:line="240" w:lineRule="auto"/>
              <w:rPr>
                <w:rFonts w:cs="宋体" w:asciiTheme="minorEastAsia" w:hAnsiTheme="minorEastAsia" w:eastAsiaTheme="minorEastAsia"/>
                <w:kern w:val="0"/>
                <w:szCs w:val="21"/>
              </w:rPr>
            </w:pPr>
          </w:p>
        </w:tc>
        <w:tc>
          <w:tcPr>
            <w:tcW w:w="936" w:type="dxa"/>
            <w:tcBorders>
              <w:top w:val="nil"/>
              <w:left w:val="nil"/>
              <w:bottom w:val="single" w:color="auto" w:sz="4" w:space="0"/>
              <w:right w:val="single" w:color="auto" w:sz="4" w:space="0"/>
            </w:tcBorders>
            <w:shd w:val="clear" w:color="000000" w:fill="FFFFFF"/>
            <w:vAlign w:val="center"/>
          </w:tcPr>
          <w:p>
            <w:pPr>
              <w:widowControl/>
              <w:spacing w:line="240" w:lineRule="auto"/>
              <w:rPr>
                <w:rFonts w:cs="宋体" w:asciiTheme="minorEastAsia" w:hAnsiTheme="minorEastAsia" w:eastAsiaTheme="minorEastAsia"/>
                <w:kern w:val="0"/>
                <w:szCs w:val="21"/>
              </w:rPr>
            </w:pPr>
          </w:p>
        </w:tc>
        <w:tc>
          <w:tcPr>
            <w:tcW w:w="1517" w:type="dxa"/>
            <w:tcBorders>
              <w:top w:val="nil"/>
              <w:left w:val="nil"/>
              <w:bottom w:val="single" w:color="auto" w:sz="4" w:space="0"/>
              <w:right w:val="single" w:color="auto" w:sz="4" w:space="0"/>
            </w:tcBorders>
            <w:shd w:val="clear" w:color="000000" w:fill="FFFFFF"/>
            <w:vAlign w:val="center"/>
          </w:tcPr>
          <w:p>
            <w:pPr>
              <w:widowControl/>
              <w:spacing w:line="240" w:lineRule="auto"/>
              <w:rPr>
                <w:rFonts w:cs="宋体" w:asciiTheme="minorEastAsia" w:hAnsiTheme="minorEastAsia" w:eastAsiaTheme="minorEastAsia"/>
                <w:kern w:val="0"/>
                <w:szCs w:val="21"/>
              </w:rPr>
            </w:pPr>
          </w:p>
        </w:tc>
        <w:tc>
          <w:tcPr>
            <w:tcW w:w="1318" w:type="dxa"/>
            <w:vMerge w:val="continue"/>
            <w:tcBorders>
              <w:top w:val="nil"/>
              <w:left w:val="single" w:color="auto" w:sz="4" w:space="0"/>
              <w:bottom w:val="single" w:color="000000" w:sz="4" w:space="0"/>
              <w:right w:val="single" w:color="auto" w:sz="4" w:space="0"/>
            </w:tcBorders>
            <w:vAlign w:val="center"/>
          </w:tcPr>
          <w:p>
            <w:pPr>
              <w:widowControl/>
              <w:spacing w:line="240" w:lineRule="auto"/>
              <w:rPr>
                <w:rFonts w:cs="宋体" w:asciiTheme="minorEastAsia" w:hAnsiTheme="minorEastAsia" w:eastAsiaTheme="minorEastAsia"/>
                <w:kern w:val="0"/>
                <w:szCs w:val="21"/>
              </w:rPr>
            </w:pPr>
          </w:p>
        </w:tc>
        <w:tc>
          <w:tcPr>
            <w:tcW w:w="876" w:type="dxa"/>
            <w:vMerge w:val="continue"/>
            <w:tcBorders>
              <w:top w:val="nil"/>
              <w:left w:val="single" w:color="auto" w:sz="4" w:space="0"/>
              <w:bottom w:val="single" w:color="000000" w:sz="4" w:space="0"/>
              <w:right w:val="single" w:color="auto" w:sz="4" w:space="0"/>
            </w:tcBorders>
            <w:vAlign w:val="center"/>
          </w:tcPr>
          <w:p>
            <w:pPr>
              <w:widowControl/>
              <w:spacing w:line="240" w:lineRule="auto"/>
              <w:rPr>
                <w:rFonts w:cs="宋体" w:asciiTheme="minorEastAsia" w:hAnsiTheme="minorEastAsia" w:eastAsiaTheme="minorEastAsia"/>
                <w:kern w:val="0"/>
                <w:szCs w:val="21"/>
              </w:rPr>
            </w:pPr>
          </w:p>
        </w:tc>
        <w:tc>
          <w:tcPr>
            <w:tcW w:w="864" w:type="dxa"/>
            <w:tcBorders>
              <w:top w:val="nil"/>
              <w:left w:val="nil"/>
              <w:bottom w:val="single" w:color="auto" w:sz="4" w:space="0"/>
              <w:right w:val="single" w:color="auto" w:sz="4" w:space="0"/>
            </w:tcBorders>
            <w:shd w:val="clear" w:color="000000" w:fill="FFFFFF"/>
          </w:tcPr>
          <w:p>
            <w:pPr>
              <w:spacing w:line="240" w:lineRule="auto"/>
              <w:rPr>
                <w:rFonts w:asciiTheme="minorEastAsia" w:hAnsiTheme="minorEastAsia" w:eastAsiaTheme="minorEastAsia"/>
                <w:szCs w:val="21"/>
              </w:rPr>
            </w:pPr>
            <w:r>
              <w:rPr>
                <w:rFonts w:hint="eastAsia" w:cs="宋体" w:asciiTheme="minorEastAsia" w:hAnsiTheme="minorEastAsia" w:eastAsiaTheme="minorEastAsia"/>
                <w:kern w:val="0"/>
                <w:szCs w:val="21"/>
              </w:rPr>
              <w:t>0.00</w:t>
            </w:r>
          </w:p>
        </w:tc>
      </w:tr>
      <w:tr>
        <w:tblPrEx>
          <w:tblCellMar>
            <w:top w:w="0" w:type="dxa"/>
            <w:left w:w="108" w:type="dxa"/>
            <w:bottom w:w="0" w:type="dxa"/>
            <w:right w:w="108" w:type="dxa"/>
          </w:tblCellMar>
        </w:tblPrEx>
        <w:trPr>
          <w:gridAfter w:val="1"/>
          <w:wAfter w:w="63" w:type="dxa"/>
          <w:trHeight w:val="567" w:hRule="atLeast"/>
          <w:jc w:val="center"/>
        </w:trPr>
        <w:tc>
          <w:tcPr>
            <w:tcW w:w="461" w:type="dxa"/>
            <w:tcBorders>
              <w:top w:val="nil"/>
              <w:left w:val="single" w:color="auto" w:sz="4" w:space="0"/>
              <w:bottom w:val="single" w:color="auto" w:sz="4" w:space="0"/>
              <w:right w:val="single" w:color="auto" w:sz="4" w:space="0"/>
            </w:tcBorders>
            <w:shd w:val="clear" w:color="000000" w:fill="FFFFFF"/>
            <w:vAlign w:val="center"/>
          </w:tcPr>
          <w:p>
            <w:pPr>
              <w:widowControl/>
              <w:spacing w:line="240" w:lineRule="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w:t>
            </w:r>
          </w:p>
        </w:tc>
        <w:tc>
          <w:tcPr>
            <w:tcW w:w="3181" w:type="dxa"/>
            <w:tcBorders>
              <w:top w:val="nil"/>
              <w:left w:val="nil"/>
              <w:bottom w:val="single" w:color="auto" w:sz="4" w:space="0"/>
              <w:right w:val="single" w:color="auto" w:sz="4" w:space="0"/>
            </w:tcBorders>
            <w:shd w:val="clear" w:color="000000" w:fill="FFFFFF"/>
            <w:vAlign w:val="center"/>
          </w:tcPr>
          <w:p>
            <w:pPr>
              <w:widowControl/>
              <w:spacing w:line="240" w:lineRule="auto"/>
              <w:rPr>
                <w:rFonts w:cs="宋体" w:asciiTheme="minorEastAsia" w:hAnsiTheme="minorEastAsia" w:eastAsiaTheme="minorEastAsia"/>
                <w:kern w:val="0"/>
                <w:szCs w:val="21"/>
              </w:rPr>
            </w:pPr>
          </w:p>
        </w:tc>
        <w:tc>
          <w:tcPr>
            <w:tcW w:w="936" w:type="dxa"/>
            <w:tcBorders>
              <w:top w:val="nil"/>
              <w:left w:val="nil"/>
              <w:bottom w:val="single" w:color="auto" w:sz="4" w:space="0"/>
              <w:right w:val="single" w:color="auto" w:sz="4" w:space="0"/>
            </w:tcBorders>
            <w:shd w:val="clear" w:color="000000" w:fill="FFFFFF"/>
            <w:vAlign w:val="center"/>
          </w:tcPr>
          <w:p>
            <w:pPr>
              <w:widowControl/>
              <w:spacing w:line="240" w:lineRule="auto"/>
              <w:rPr>
                <w:rFonts w:cs="宋体" w:asciiTheme="minorEastAsia" w:hAnsiTheme="minorEastAsia" w:eastAsiaTheme="minorEastAsia"/>
                <w:kern w:val="0"/>
                <w:szCs w:val="21"/>
              </w:rPr>
            </w:pPr>
          </w:p>
        </w:tc>
        <w:tc>
          <w:tcPr>
            <w:tcW w:w="1517" w:type="dxa"/>
            <w:tcBorders>
              <w:top w:val="nil"/>
              <w:left w:val="nil"/>
              <w:bottom w:val="single" w:color="auto" w:sz="4" w:space="0"/>
              <w:right w:val="single" w:color="auto" w:sz="4" w:space="0"/>
            </w:tcBorders>
            <w:shd w:val="clear" w:color="000000" w:fill="FFFFFF"/>
            <w:vAlign w:val="center"/>
          </w:tcPr>
          <w:p>
            <w:pPr>
              <w:widowControl/>
              <w:spacing w:line="240" w:lineRule="auto"/>
              <w:rPr>
                <w:rFonts w:cs="宋体" w:asciiTheme="minorEastAsia" w:hAnsiTheme="minorEastAsia" w:eastAsiaTheme="minorEastAsia"/>
                <w:kern w:val="0"/>
                <w:szCs w:val="21"/>
              </w:rPr>
            </w:pPr>
          </w:p>
        </w:tc>
        <w:tc>
          <w:tcPr>
            <w:tcW w:w="1318" w:type="dxa"/>
            <w:vMerge w:val="continue"/>
            <w:tcBorders>
              <w:top w:val="nil"/>
              <w:left w:val="single" w:color="auto" w:sz="4" w:space="0"/>
              <w:bottom w:val="single" w:color="000000" w:sz="4" w:space="0"/>
              <w:right w:val="single" w:color="auto" w:sz="4" w:space="0"/>
            </w:tcBorders>
            <w:vAlign w:val="center"/>
          </w:tcPr>
          <w:p>
            <w:pPr>
              <w:widowControl/>
              <w:spacing w:line="240" w:lineRule="auto"/>
              <w:rPr>
                <w:rFonts w:cs="宋体" w:asciiTheme="minorEastAsia" w:hAnsiTheme="minorEastAsia" w:eastAsiaTheme="minorEastAsia"/>
                <w:kern w:val="0"/>
                <w:szCs w:val="21"/>
              </w:rPr>
            </w:pPr>
          </w:p>
        </w:tc>
        <w:tc>
          <w:tcPr>
            <w:tcW w:w="876" w:type="dxa"/>
            <w:vMerge w:val="continue"/>
            <w:tcBorders>
              <w:top w:val="nil"/>
              <w:left w:val="single" w:color="auto" w:sz="4" w:space="0"/>
              <w:bottom w:val="single" w:color="000000" w:sz="4" w:space="0"/>
              <w:right w:val="single" w:color="auto" w:sz="4" w:space="0"/>
            </w:tcBorders>
            <w:vAlign w:val="center"/>
          </w:tcPr>
          <w:p>
            <w:pPr>
              <w:widowControl/>
              <w:spacing w:line="240" w:lineRule="auto"/>
              <w:rPr>
                <w:rFonts w:cs="宋体" w:asciiTheme="minorEastAsia" w:hAnsiTheme="minorEastAsia" w:eastAsiaTheme="minorEastAsia"/>
                <w:kern w:val="0"/>
                <w:szCs w:val="21"/>
              </w:rPr>
            </w:pPr>
          </w:p>
        </w:tc>
        <w:tc>
          <w:tcPr>
            <w:tcW w:w="864" w:type="dxa"/>
            <w:tcBorders>
              <w:top w:val="nil"/>
              <w:left w:val="nil"/>
              <w:bottom w:val="single" w:color="auto" w:sz="4" w:space="0"/>
              <w:right w:val="single" w:color="auto" w:sz="4" w:space="0"/>
            </w:tcBorders>
            <w:shd w:val="clear" w:color="000000" w:fill="FFFFFF"/>
          </w:tcPr>
          <w:p>
            <w:pPr>
              <w:spacing w:line="240" w:lineRule="auto"/>
              <w:rPr>
                <w:rFonts w:asciiTheme="minorEastAsia" w:hAnsiTheme="minorEastAsia" w:eastAsiaTheme="minorEastAsia"/>
                <w:szCs w:val="21"/>
              </w:rPr>
            </w:pPr>
            <w:r>
              <w:rPr>
                <w:rFonts w:hint="eastAsia" w:cs="宋体" w:asciiTheme="minorEastAsia" w:hAnsiTheme="minorEastAsia" w:eastAsiaTheme="minorEastAsia"/>
                <w:kern w:val="0"/>
                <w:szCs w:val="21"/>
              </w:rPr>
              <w:t>0.00</w:t>
            </w:r>
          </w:p>
        </w:tc>
      </w:tr>
      <w:tr>
        <w:tblPrEx>
          <w:tblCellMar>
            <w:top w:w="0" w:type="dxa"/>
            <w:left w:w="108" w:type="dxa"/>
            <w:bottom w:w="0" w:type="dxa"/>
            <w:right w:w="108" w:type="dxa"/>
          </w:tblCellMar>
        </w:tblPrEx>
        <w:trPr>
          <w:gridAfter w:val="1"/>
          <w:wAfter w:w="63" w:type="dxa"/>
          <w:trHeight w:val="567" w:hRule="atLeast"/>
          <w:jc w:val="center"/>
        </w:trPr>
        <w:tc>
          <w:tcPr>
            <w:tcW w:w="461" w:type="dxa"/>
            <w:tcBorders>
              <w:top w:val="nil"/>
              <w:left w:val="single" w:color="auto" w:sz="4" w:space="0"/>
              <w:bottom w:val="single" w:color="auto" w:sz="4" w:space="0"/>
              <w:right w:val="single" w:color="auto" w:sz="4" w:space="0"/>
            </w:tcBorders>
            <w:shd w:val="clear" w:color="000000" w:fill="FFFFFF"/>
            <w:vAlign w:val="center"/>
          </w:tcPr>
          <w:p>
            <w:pPr>
              <w:widowControl/>
              <w:spacing w:line="240" w:lineRule="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4</w:t>
            </w:r>
          </w:p>
        </w:tc>
        <w:tc>
          <w:tcPr>
            <w:tcW w:w="3181" w:type="dxa"/>
            <w:tcBorders>
              <w:top w:val="nil"/>
              <w:left w:val="nil"/>
              <w:bottom w:val="single" w:color="auto" w:sz="4" w:space="0"/>
              <w:right w:val="single" w:color="auto" w:sz="4" w:space="0"/>
            </w:tcBorders>
            <w:shd w:val="clear" w:color="000000" w:fill="FFFFFF"/>
            <w:vAlign w:val="center"/>
          </w:tcPr>
          <w:p>
            <w:pPr>
              <w:widowControl/>
              <w:spacing w:line="240" w:lineRule="auto"/>
              <w:rPr>
                <w:rFonts w:cs="宋体" w:asciiTheme="minorEastAsia" w:hAnsiTheme="minorEastAsia" w:eastAsiaTheme="minorEastAsia"/>
                <w:kern w:val="0"/>
                <w:szCs w:val="21"/>
              </w:rPr>
            </w:pPr>
          </w:p>
        </w:tc>
        <w:tc>
          <w:tcPr>
            <w:tcW w:w="936" w:type="dxa"/>
            <w:tcBorders>
              <w:top w:val="nil"/>
              <w:left w:val="nil"/>
              <w:bottom w:val="single" w:color="auto" w:sz="4" w:space="0"/>
              <w:right w:val="single" w:color="auto" w:sz="4" w:space="0"/>
            </w:tcBorders>
            <w:shd w:val="clear" w:color="000000" w:fill="FFFFFF"/>
            <w:vAlign w:val="center"/>
          </w:tcPr>
          <w:p>
            <w:pPr>
              <w:widowControl/>
              <w:spacing w:line="240" w:lineRule="auto"/>
              <w:rPr>
                <w:rFonts w:cs="宋体" w:asciiTheme="minorEastAsia" w:hAnsiTheme="minorEastAsia" w:eastAsiaTheme="minorEastAsia"/>
                <w:kern w:val="0"/>
                <w:szCs w:val="21"/>
              </w:rPr>
            </w:pPr>
          </w:p>
        </w:tc>
        <w:tc>
          <w:tcPr>
            <w:tcW w:w="1517" w:type="dxa"/>
            <w:tcBorders>
              <w:top w:val="nil"/>
              <w:left w:val="nil"/>
              <w:bottom w:val="single" w:color="auto" w:sz="4" w:space="0"/>
              <w:right w:val="single" w:color="auto" w:sz="4" w:space="0"/>
            </w:tcBorders>
            <w:shd w:val="clear" w:color="000000" w:fill="FFFFFF"/>
            <w:vAlign w:val="center"/>
          </w:tcPr>
          <w:p>
            <w:pPr>
              <w:widowControl/>
              <w:spacing w:line="240" w:lineRule="auto"/>
              <w:rPr>
                <w:rFonts w:cs="宋体" w:asciiTheme="minorEastAsia" w:hAnsiTheme="minorEastAsia" w:eastAsiaTheme="minorEastAsia"/>
                <w:kern w:val="0"/>
                <w:szCs w:val="21"/>
              </w:rPr>
            </w:pPr>
          </w:p>
        </w:tc>
        <w:tc>
          <w:tcPr>
            <w:tcW w:w="1318" w:type="dxa"/>
            <w:vMerge w:val="continue"/>
            <w:tcBorders>
              <w:top w:val="nil"/>
              <w:left w:val="single" w:color="auto" w:sz="4" w:space="0"/>
              <w:bottom w:val="single" w:color="000000" w:sz="4" w:space="0"/>
              <w:right w:val="single" w:color="auto" w:sz="4" w:space="0"/>
            </w:tcBorders>
            <w:vAlign w:val="center"/>
          </w:tcPr>
          <w:p>
            <w:pPr>
              <w:widowControl/>
              <w:spacing w:line="240" w:lineRule="auto"/>
              <w:rPr>
                <w:rFonts w:cs="宋体" w:asciiTheme="minorEastAsia" w:hAnsiTheme="minorEastAsia" w:eastAsiaTheme="minorEastAsia"/>
                <w:kern w:val="0"/>
                <w:szCs w:val="21"/>
              </w:rPr>
            </w:pPr>
          </w:p>
        </w:tc>
        <w:tc>
          <w:tcPr>
            <w:tcW w:w="876" w:type="dxa"/>
            <w:vMerge w:val="continue"/>
            <w:tcBorders>
              <w:top w:val="nil"/>
              <w:left w:val="single" w:color="auto" w:sz="4" w:space="0"/>
              <w:bottom w:val="single" w:color="000000" w:sz="4" w:space="0"/>
              <w:right w:val="single" w:color="auto" w:sz="4" w:space="0"/>
            </w:tcBorders>
            <w:vAlign w:val="center"/>
          </w:tcPr>
          <w:p>
            <w:pPr>
              <w:widowControl/>
              <w:spacing w:line="240" w:lineRule="auto"/>
              <w:rPr>
                <w:rFonts w:cs="宋体" w:asciiTheme="minorEastAsia" w:hAnsiTheme="minorEastAsia" w:eastAsiaTheme="minorEastAsia"/>
                <w:kern w:val="0"/>
                <w:szCs w:val="21"/>
              </w:rPr>
            </w:pPr>
          </w:p>
        </w:tc>
        <w:tc>
          <w:tcPr>
            <w:tcW w:w="864" w:type="dxa"/>
            <w:tcBorders>
              <w:top w:val="nil"/>
              <w:left w:val="nil"/>
              <w:bottom w:val="single" w:color="auto" w:sz="4" w:space="0"/>
              <w:right w:val="single" w:color="auto" w:sz="4" w:space="0"/>
            </w:tcBorders>
            <w:shd w:val="clear" w:color="000000" w:fill="FFFFFF"/>
          </w:tcPr>
          <w:p>
            <w:pPr>
              <w:spacing w:line="240" w:lineRule="auto"/>
              <w:rPr>
                <w:rFonts w:asciiTheme="minorEastAsia" w:hAnsiTheme="minorEastAsia" w:eastAsiaTheme="minorEastAsia"/>
                <w:szCs w:val="21"/>
              </w:rPr>
            </w:pPr>
            <w:r>
              <w:rPr>
                <w:rFonts w:hint="eastAsia" w:cs="宋体" w:asciiTheme="minorEastAsia" w:hAnsiTheme="minorEastAsia" w:eastAsiaTheme="minorEastAsia"/>
                <w:kern w:val="0"/>
                <w:szCs w:val="21"/>
              </w:rPr>
              <w:t>0.00</w:t>
            </w:r>
          </w:p>
        </w:tc>
      </w:tr>
      <w:tr>
        <w:tblPrEx>
          <w:tblCellMar>
            <w:top w:w="0" w:type="dxa"/>
            <w:left w:w="108" w:type="dxa"/>
            <w:bottom w:w="0" w:type="dxa"/>
            <w:right w:w="108" w:type="dxa"/>
          </w:tblCellMar>
        </w:tblPrEx>
        <w:trPr>
          <w:trHeight w:val="567" w:hRule="atLeast"/>
          <w:jc w:val="center"/>
        </w:trPr>
        <w:tc>
          <w:tcPr>
            <w:tcW w:w="9216" w:type="dxa"/>
            <w:gridSpan w:val="8"/>
            <w:tcBorders>
              <w:top w:val="nil"/>
              <w:left w:val="nil"/>
              <w:bottom w:val="nil"/>
              <w:right w:val="nil"/>
            </w:tcBorders>
            <w:shd w:val="clear" w:color="000000" w:fill="FFFFFF"/>
            <w:vAlign w:val="center"/>
          </w:tcPr>
          <w:p>
            <w:pPr>
              <w:widowControl/>
              <w:spacing w:line="240" w:lineRule="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注：中小企业价格扣除仅对投标报价未超过采购预算价的供应商有效。</w:t>
            </w:r>
          </w:p>
        </w:tc>
      </w:tr>
    </w:tbl>
    <w:p>
      <w:pPr>
        <w:ind w:firstLine="484" w:firstLineChars="202"/>
        <w:rPr>
          <w:rFonts w:cs="仿宋_GB2312" w:asciiTheme="minorEastAsia" w:hAnsiTheme="minorEastAsia" w:eastAsiaTheme="minorEastAsia"/>
          <w:sz w:val="24"/>
        </w:rPr>
      </w:pPr>
    </w:p>
    <w:p>
      <w:pPr>
        <w:ind w:firstLine="484" w:firstLineChars="202"/>
        <w:rPr>
          <w:rFonts w:cs="仿宋_GB2312" w:asciiTheme="minorEastAsia" w:hAnsiTheme="minorEastAsia" w:eastAsiaTheme="minorEastAsia"/>
          <w:sz w:val="24"/>
        </w:rPr>
      </w:pPr>
    </w:p>
    <w:p>
      <w:pPr>
        <w:ind w:firstLine="484" w:firstLineChars="202"/>
        <w:rPr>
          <w:rFonts w:cs="仿宋_GB2312" w:asciiTheme="minorEastAsia" w:hAnsiTheme="minorEastAsia" w:eastAsiaTheme="minorEastAsia"/>
          <w:sz w:val="24"/>
        </w:rPr>
      </w:pPr>
    </w:p>
    <w:p>
      <w:pPr>
        <w:ind w:firstLine="484" w:firstLineChars="202"/>
        <w:rPr>
          <w:rFonts w:cs="仿宋_GB2312" w:asciiTheme="minorEastAsia" w:hAnsiTheme="minorEastAsia" w:eastAsiaTheme="minorEastAsia"/>
          <w:sz w:val="24"/>
        </w:rPr>
      </w:pPr>
    </w:p>
    <w:p>
      <w:pPr>
        <w:widowControl/>
        <w:spacing w:before="0" w:beforeAutospacing="0" w:after="0" w:afterAutospacing="0" w:line="240" w:lineRule="auto"/>
        <w:jc w:val="left"/>
        <w:rPr>
          <w:rFonts w:cs="仿宋_GB2312" w:asciiTheme="minorEastAsia" w:hAnsiTheme="minorEastAsia" w:eastAsiaTheme="minorEastAsia"/>
          <w:sz w:val="24"/>
        </w:rPr>
      </w:pPr>
      <w:r>
        <w:rPr>
          <w:rFonts w:cs="仿宋_GB2312" w:asciiTheme="minorEastAsia" w:hAnsiTheme="minorEastAsia" w:eastAsiaTheme="minorEastAsia"/>
          <w:sz w:val="24"/>
        </w:rPr>
        <w:br w:type="page"/>
      </w:r>
    </w:p>
    <w:p>
      <w:pPr>
        <w:ind w:firstLine="484" w:firstLineChars="202"/>
        <w:rPr>
          <w:rFonts w:cs="仿宋_GB2312" w:asciiTheme="minorEastAsia" w:hAnsiTheme="minorEastAsia" w:eastAsiaTheme="minorEastAsia"/>
          <w:sz w:val="24"/>
        </w:rPr>
      </w:pPr>
    </w:p>
    <w:p>
      <w:pPr>
        <w:ind w:firstLine="484" w:firstLineChars="202"/>
        <w:rPr>
          <w:rFonts w:cs="仿宋_GB2312" w:asciiTheme="minorEastAsia" w:hAnsiTheme="minorEastAsia" w:eastAsiaTheme="minorEastAsia"/>
          <w:sz w:val="24"/>
        </w:rPr>
      </w:pPr>
      <w:r>
        <w:rPr>
          <w:rFonts w:hint="eastAsia" w:cs="仿宋_GB2312" w:asciiTheme="minorEastAsia" w:hAnsiTheme="minorEastAsia" w:eastAsiaTheme="minorEastAsia"/>
          <w:sz w:val="24"/>
        </w:rPr>
        <w:t>4.评分汇总表</w:t>
      </w:r>
    </w:p>
    <w:p>
      <w:pPr>
        <w:spacing w:after="0" w:afterAutospacing="0" w:line="240" w:lineRule="auto"/>
        <w:ind w:firstLine="730" w:firstLineChars="202"/>
        <w:jc w:val="center"/>
        <w:rPr>
          <w:rFonts w:cs="仿宋_GB2312" w:asciiTheme="minorEastAsia" w:hAnsiTheme="minorEastAsia" w:eastAsiaTheme="minorEastAsia"/>
          <w:sz w:val="24"/>
        </w:rPr>
      </w:pPr>
      <w:r>
        <w:rPr>
          <w:rFonts w:hint="eastAsia" w:cs="宋体" w:asciiTheme="minorEastAsia" w:hAnsiTheme="minorEastAsia" w:eastAsiaTheme="minorEastAsia"/>
          <w:b/>
          <w:bCs/>
          <w:kern w:val="0"/>
          <w:sz w:val="36"/>
          <w:szCs w:val="36"/>
          <w:u w:val="single"/>
        </w:rPr>
        <w:t>评 分 汇 总 表</w:t>
      </w:r>
    </w:p>
    <w:tbl>
      <w:tblPr>
        <w:tblStyle w:val="26"/>
        <w:tblW w:w="8975" w:type="dxa"/>
        <w:tblInd w:w="108" w:type="dxa"/>
        <w:tblLayout w:type="fixed"/>
        <w:tblCellMar>
          <w:top w:w="0" w:type="dxa"/>
          <w:left w:w="108" w:type="dxa"/>
          <w:bottom w:w="0" w:type="dxa"/>
          <w:right w:w="108" w:type="dxa"/>
        </w:tblCellMar>
      </w:tblPr>
      <w:tblGrid>
        <w:gridCol w:w="1207"/>
        <w:gridCol w:w="1353"/>
        <w:gridCol w:w="1653"/>
        <w:gridCol w:w="1653"/>
        <w:gridCol w:w="1653"/>
        <w:gridCol w:w="1456"/>
      </w:tblGrid>
      <w:tr>
        <w:tblPrEx>
          <w:tblCellMar>
            <w:top w:w="0" w:type="dxa"/>
            <w:left w:w="108" w:type="dxa"/>
            <w:bottom w:w="0" w:type="dxa"/>
            <w:right w:w="108" w:type="dxa"/>
          </w:tblCellMar>
        </w:tblPrEx>
        <w:trPr>
          <w:trHeight w:val="567" w:hRule="atLeast"/>
        </w:trPr>
        <w:tc>
          <w:tcPr>
            <w:tcW w:w="8975" w:type="dxa"/>
            <w:gridSpan w:val="6"/>
            <w:tcBorders>
              <w:top w:val="nil"/>
              <w:left w:val="nil"/>
              <w:bottom w:val="nil"/>
              <w:right w:val="nil"/>
            </w:tcBorders>
            <w:shd w:val="clear" w:color="000000" w:fill="FFFFFF"/>
            <w:vAlign w:val="center"/>
          </w:tcPr>
          <w:p>
            <w:pPr>
              <w:widowControl/>
              <w:spacing w:line="240" w:lineRule="auto"/>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项目名称：</w:t>
            </w:r>
          </w:p>
        </w:tc>
      </w:tr>
      <w:tr>
        <w:tblPrEx>
          <w:tblCellMar>
            <w:top w:w="0" w:type="dxa"/>
            <w:left w:w="108" w:type="dxa"/>
            <w:bottom w:w="0" w:type="dxa"/>
            <w:right w:w="108" w:type="dxa"/>
          </w:tblCellMar>
        </w:tblPrEx>
        <w:trPr>
          <w:trHeight w:val="567" w:hRule="atLeast"/>
        </w:trPr>
        <w:tc>
          <w:tcPr>
            <w:tcW w:w="8975" w:type="dxa"/>
            <w:gridSpan w:val="6"/>
            <w:tcBorders>
              <w:top w:val="nil"/>
              <w:left w:val="nil"/>
              <w:bottom w:val="nil"/>
              <w:right w:val="nil"/>
            </w:tcBorders>
            <w:shd w:val="clear" w:color="000000" w:fill="FFFFFF"/>
            <w:vAlign w:val="center"/>
          </w:tcPr>
          <w:p>
            <w:pPr>
              <w:widowControl/>
              <w:spacing w:line="240" w:lineRule="auto"/>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项目编号：</w:t>
            </w:r>
          </w:p>
        </w:tc>
      </w:tr>
      <w:tr>
        <w:tblPrEx>
          <w:tblCellMar>
            <w:top w:w="0" w:type="dxa"/>
            <w:left w:w="108" w:type="dxa"/>
            <w:bottom w:w="0" w:type="dxa"/>
            <w:right w:w="108" w:type="dxa"/>
          </w:tblCellMar>
        </w:tblPrEx>
        <w:trPr>
          <w:trHeight w:val="567" w:hRule="atLeast"/>
        </w:trPr>
        <w:tc>
          <w:tcPr>
            <w:tcW w:w="8975" w:type="dxa"/>
            <w:gridSpan w:val="6"/>
            <w:tcBorders>
              <w:top w:val="nil"/>
              <w:left w:val="nil"/>
              <w:bottom w:val="nil"/>
              <w:right w:val="nil"/>
            </w:tcBorders>
            <w:shd w:val="clear" w:color="000000" w:fill="FFFFFF"/>
            <w:vAlign w:val="center"/>
          </w:tcPr>
          <w:p>
            <w:pPr>
              <w:widowControl/>
              <w:spacing w:line="240" w:lineRule="auto"/>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评标地点：</w:t>
            </w:r>
          </w:p>
          <w:p>
            <w:pPr>
              <w:widowControl/>
              <w:spacing w:line="240" w:lineRule="auto"/>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评标时间：</w:t>
            </w:r>
          </w:p>
        </w:tc>
      </w:tr>
      <w:tr>
        <w:tblPrEx>
          <w:tblCellMar>
            <w:top w:w="0" w:type="dxa"/>
            <w:left w:w="108" w:type="dxa"/>
            <w:bottom w:w="0" w:type="dxa"/>
            <w:right w:w="108" w:type="dxa"/>
          </w:tblCellMar>
        </w:tblPrEx>
        <w:trPr>
          <w:trHeight w:val="567" w:hRule="atLeast"/>
        </w:trPr>
        <w:tc>
          <w:tcPr>
            <w:tcW w:w="1207" w:type="dxa"/>
            <w:tcBorders>
              <w:top w:val="single" w:color="auto" w:sz="4" w:space="0"/>
              <w:left w:val="single" w:color="auto" w:sz="4" w:space="0"/>
              <w:bottom w:val="nil"/>
              <w:right w:val="single" w:color="auto" w:sz="4" w:space="0"/>
            </w:tcBorders>
            <w:shd w:val="clear" w:color="000000" w:fill="FFFFFF"/>
            <w:vAlign w:val="center"/>
          </w:tcPr>
          <w:p>
            <w:pPr>
              <w:widowControl/>
              <w:spacing w:line="240" w:lineRule="auto"/>
              <w:jc w:val="center"/>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专  家</w:t>
            </w:r>
          </w:p>
        </w:tc>
        <w:tc>
          <w:tcPr>
            <w:tcW w:w="1353" w:type="dxa"/>
            <w:tcBorders>
              <w:top w:val="single" w:color="auto" w:sz="4" w:space="0"/>
              <w:left w:val="nil"/>
              <w:bottom w:val="nil"/>
              <w:right w:val="single" w:color="auto" w:sz="4" w:space="0"/>
            </w:tcBorders>
            <w:shd w:val="clear" w:color="000000" w:fill="FFFFFF"/>
            <w:vAlign w:val="center"/>
          </w:tcPr>
          <w:p>
            <w:pPr>
              <w:widowControl/>
              <w:spacing w:line="240" w:lineRule="auto"/>
              <w:jc w:val="center"/>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专家姓名</w:t>
            </w:r>
          </w:p>
        </w:tc>
        <w:tc>
          <w:tcPr>
            <w:tcW w:w="1653"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供应商1</w:t>
            </w:r>
          </w:p>
        </w:tc>
        <w:tc>
          <w:tcPr>
            <w:tcW w:w="1653"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供应商2</w:t>
            </w:r>
          </w:p>
        </w:tc>
        <w:tc>
          <w:tcPr>
            <w:tcW w:w="1653"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供应商3</w:t>
            </w:r>
          </w:p>
        </w:tc>
        <w:tc>
          <w:tcPr>
            <w:tcW w:w="1456"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供应商4</w:t>
            </w:r>
          </w:p>
        </w:tc>
      </w:tr>
      <w:tr>
        <w:tblPrEx>
          <w:tblCellMar>
            <w:top w:w="0" w:type="dxa"/>
            <w:left w:w="108" w:type="dxa"/>
            <w:bottom w:w="0" w:type="dxa"/>
            <w:right w:w="108" w:type="dxa"/>
          </w:tblCellMar>
        </w:tblPrEx>
        <w:trPr>
          <w:trHeight w:val="567" w:hRule="atLeast"/>
        </w:trPr>
        <w:tc>
          <w:tcPr>
            <w:tcW w:w="1207" w:type="dxa"/>
            <w:vMerge w:val="restart"/>
            <w:tcBorders>
              <w:top w:val="single" w:color="auto" w:sz="4" w:space="0"/>
              <w:left w:val="single" w:color="auto" w:sz="4" w:space="0"/>
              <w:bottom w:val="nil"/>
              <w:right w:val="single" w:color="auto" w:sz="4" w:space="0"/>
            </w:tcBorders>
            <w:shd w:val="clear" w:color="000000" w:fill="FFFFFF"/>
            <w:vAlign w:val="center"/>
          </w:tcPr>
          <w:p>
            <w:pPr>
              <w:widowControl/>
              <w:spacing w:line="24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政采云评标专家库专家</w:t>
            </w:r>
          </w:p>
        </w:tc>
        <w:tc>
          <w:tcPr>
            <w:tcW w:w="1353"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auto"/>
              <w:jc w:val="center"/>
              <w:rPr>
                <w:rFonts w:cs="宋体" w:asciiTheme="minorEastAsia" w:hAnsiTheme="minorEastAsia" w:eastAsiaTheme="minorEastAsia"/>
                <w:b/>
                <w:bCs/>
                <w:kern w:val="0"/>
                <w:szCs w:val="21"/>
              </w:rPr>
            </w:pPr>
          </w:p>
        </w:tc>
        <w:tc>
          <w:tcPr>
            <w:tcW w:w="1653"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cs="宋体" w:asciiTheme="minorEastAsia" w:hAnsiTheme="minorEastAsia" w:eastAsiaTheme="minorEastAsia"/>
                <w:kern w:val="0"/>
                <w:szCs w:val="21"/>
              </w:rPr>
            </w:pPr>
          </w:p>
        </w:tc>
        <w:tc>
          <w:tcPr>
            <w:tcW w:w="1653"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cs="宋体" w:asciiTheme="minorEastAsia" w:hAnsiTheme="minorEastAsia" w:eastAsiaTheme="minorEastAsia"/>
                <w:kern w:val="0"/>
                <w:szCs w:val="21"/>
              </w:rPr>
            </w:pPr>
          </w:p>
        </w:tc>
        <w:tc>
          <w:tcPr>
            <w:tcW w:w="1653"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cs="宋体" w:asciiTheme="minorEastAsia" w:hAnsiTheme="minorEastAsia" w:eastAsiaTheme="minorEastAsia"/>
                <w:kern w:val="0"/>
                <w:szCs w:val="21"/>
              </w:rPr>
            </w:pPr>
          </w:p>
        </w:tc>
        <w:tc>
          <w:tcPr>
            <w:tcW w:w="1456"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cs="宋体" w:asciiTheme="minorEastAsia" w:hAnsiTheme="minorEastAsia" w:eastAsiaTheme="minorEastAsia"/>
                <w:kern w:val="0"/>
                <w:szCs w:val="21"/>
              </w:rPr>
            </w:pPr>
          </w:p>
        </w:tc>
      </w:tr>
      <w:tr>
        <w:tblPrEx>
          <w:tblCellMar>
            <w:top w:w="0" w:type="dxa"/>
            <w:left w:w="108" w:type="dxa"/>
            <w:bottom w:w="0" w:type="dxa"/>
            <w:right w:w="108" w:type="dxa"/>
          </w:tblCellMar>
        </w:tblPrEx>
        <w:trPr>
          <w:trHeight w:val="567" w:hRule="atLeast"/>
        </w:trPr>
        <w:tc>
          <w:tcPr>
            <w:tcW w:w="1207" w:type="dxa"/>
            <w:vMerge w:val="continue"/>
            <w:tcBorders>
              <w:top w:val="single" w:color="auto" w:sz="4" w:space="0"/>
              <w:left w:val="single" w:color="auto" w:sz="4" w:space="0"/>
              <w:bottom w:val="nil"/>
              <w:right w:val="single" w:color="auto" w:sz="4" w:space="0"/>
            </w:tcBorders>
            <w:vAlign w:val="center"/>
          </w:tcPr>
          <w:p>
            <w:pPr>
              <w:widowControl/>
              <w:spacing w:line="240" w:lineRule="auto"/>
              <w:jc w:val="center"/>
              <w:rPr>
                <w:rFonts w:cs="宋体" w:asciiTheme="minorEastAsia" w:hAnsiTheme="minorEastAsia" w:eastAsiaTheme="minorEastAsia"/>
                <w:kern w:val="0"/>
                <w:szCs w:val="21"/>
              </w:rPr>
            </w:pPr>
          </w:p>
        </w:tc>
        <w:tc>
          <w:tcPr>
            <w:tcW w:w="1353"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cs="宋体" w:asciiTheme="minorEastAsia" w:hAnsiTheme="minorEastAsia" w:eastAsiaTheme="minorEastAsia"/>
                <w:b/>
                <w:bCs/>
                <w:kern w:val="0"/>
                <w:szCs w:val="21"/>
              </w:rPr>
            </w:pPr>
          </w:p>
        </w:tc>
        <w:tc>
          <w:tcPr>
            <w:tcW w:w="1653"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cs="宋体" w:asciiTheme="minorEastAsia" w:hAnsiTheme="minorEastAsia" w:eastAsiaTheme="minorEastAsia"/>
                <w:kern w:val="0"/>
                <w:szCs w:val="21"/>
              </w:rPr>
            </w:pPr>
          </w:p>
        </w:tc>
        <w:tc>
          <w:tcPr>
            <w:tcW w:w="1653"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cs="宋体" w:asciiTheme="minorEastAsia" w:hAnsiTheme="minorEastAsia" w:eastAsiaTheme="minorEastAsia"/>
                <w:kern w:val="0"/>
                <w:szCs w:val="21"/>
              </w:rPr>
            </w:pPr>
          </w:p>
        </w:tc>
        <w:tc>
          <w:tcPr>
            <w:tcW w:w="1653"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cs="宋体" w:asciiTheme="minorEastAsia" w:hAnsiTheme="minorEastAsia" w:eastAsiaTheme="minorEastAsia"/>
                <w:kern w:val="0"/>
                <w:szCs w:val="21"/>
              </w:rPr>
            </w:pPr>
          </w:p>
        </w:tc>
        <w:tc>
          <w:tcPr>
            <w:tcW w:w="1456"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cs="宋体" w:asciiTheme="minorEastAsia" w:hAnsiTheme="minorEastAsia" w:eastAsiaTheme="minorEastAsia"/>
                <w:kern w:val="0"/>
                <w:szCs w:val="21"/>
              </w:rPr>
            </w:pPr>
          </w:p>
        </w:tc>
      </w:tr>
      <w:tr>
        <w:tblPrEx>
          <w:tblCellMar>
            <w:top w:w="0" w:type="dxa"/>
            <w:left w:w="108" w:type="dxa"/>
            <w:bottom w:w="0" w:type="dxa"/>
            <w:right w:w="108" w:type="dxa"/>
          </w:tblCellMar>
        </w:tblPrEx>
        <w:trPr>
          <w:trHeight w:val="567" w:hRule="atLeast"/>
        </w:trPr>
        <w:tc>
          <w:tcPr>
            <w:tcW w:w="1207" w:type="dxa"/>
            <w:vMerge w:val="continue"/>
            <w:tcBorders>
              <w:top w:val="single" w:color="auto" w:sz="4" w:space="0"/>
              <w:left w:val="single" w:color="auto" w:sz="4" w:space="0"/>
              <w:bottom w:val="nil"/>
              <w:right w:val="single" w:color="auto" w:sz="4" w:space="0"/>
            </w:tcBorders>
            <w:vAlign w:val="center"/>
          </w:tcPr>
          <w:p>
            <w:pPr>
              <w:widowControl/>
              <w:spacing w:line="240" w:lineRule="auto"/>
              <w:jc w:val="center"/>
              <w:rPr>
                <w:rFonts w:cs="宋体" w:asciiTheme="minorEastAsia" w:hAnsiTheme="minorEastAsia" w:eastAsiaTheme="minorEastAsia"/>
                <w:kern w:val="0"/>
                <w:szCs w:val="21"/>
              </w:rPr>
            </w:pPr>
          </w:p>
        </w:tc>
        <w:tc>
          <w:tcPr>
            <w:tcW w:w="1353"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cs="宋体" w:asciiTheme="minorEastAsia" w:hAnsiTheme="minorEastAsia" w:eastAsiaTheme="minorEastAsia"/>
                <w:b/>
                <w:bCs/>
                <w:kern w:val="0"/>
                <w:szCs w:val="21"/>
              </w:rPr>
            </w:pPr>
          </w:p>
        </w:tc>
        <w:tc>
          <w:tcPr>
            <w:tcW w:w="1653"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cs="宋体" w:asciiTheme="minorEastAsia" w:hAnsiTheme="minorEastAsia" w:eastAsiaTheme="minorEastAsia"/>
                <w:kern w:val="0"/>
                <w:szCs w:val="21"/>
              </w:rPr>
            </w:pPr>
          </w:p>
        </w:tc>
        <w:tc>
          <w:tcPr>
            <w:tcW w:w="1653"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cs="宋体" w:asciiTheme="minorEastAsia" w:hAnsiTheme="minorEastAsia" w:eastAsiaTheme="minorEastAsia"/>
                <w:kern w:val="0"/>
                <w:szCs w:val="21"/>
              </w:rPr>
            </w:pPr>
          </w:p>
        </w:tc>
        <w:tc>
          <w:tcPr>
            <w:tcW w:w="1653"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cs="宋体" w:asciiTheme="minorEastAsia" w:hAnsiTheme="minorEastAsia" w:eastAsiaTheme="minorEastAsia"/>
                <w:kern w:val="0"/>
                <w:szCs w:val="21"/>
              </w:rPr>
            </w:pPr>
          </w:p>
        </w:tc>
        <w:tc>
          <w:tcPr>
            <w:tcW w:w="1456"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cs="宋体" w:asciiTheme="minorEastAsia" w:hAnsiTheme="minorEastAsia" w:eastAsiaTheme="minorEastAsia"/>
                <w:kern w:val="0"/>
                <w:szCs w:val="21"/>
              </w:rPr>
            </w:pPr>
          </w:p>
        </w:tc>
      </w:tr>
      <w:tr>
        <w:tblPrEx>
          <w:tblCellMar>
            <w:top w:w="0" w:type="dxa"/>
            <w:left w:w="108" w:type="dxa"/>
            <w:bottom w:w="0" w:type="dxa"/>
            <w:right w:w="108" w:type="dxa"/>
          </w:tblCellMar>
        </w:tblPrEx>
        <w:trPr>
          <w:trHeight w:val="567" w:hRule="atLeast"/>
        </w:trPr>
        <w:tc>
          <w:tcPr>
            <w:tcW w:w="1207" w:type="dxa"/>
            <w:vMerge w:val="continue"/>
            <w:tcBorders>
              <w:top w:val="single" w:color="auto" w:sz="4" w:space="0"/>
              <w:left w:val="single" w:color="auto" w:sz="4" w:space="0"/>
              <w:bottom w:val="nil"/>
              <w:right w:val="single" w:color="auto" w:sz="4" w:space="0"/>
            </w:tcBorders>
            <w:vAlign w:val="center"/>
          </w:tcPr>
          <w:p>
            <w:pPr>
              <w:widowControl/>
              <w:spacing w:line="240" w:lineRule="auto"/>
              <w:jc w:val="center"/>
              <w:rPr>
                <w:rFonts w:cs="宋体" w:asciiTheme="minorEastAsia" w:hAnsiTheme="minorEastAsia" w:eastAsiaTheme="minorEastAsia"/>
                <w:kern w:val="0"/>
                <w:szCs w:val="21"/>
              </w:rPr>
            </w:pPr>
          </w:p>
        </w:tc>
        <w:tc>
          <w:tcPr>
            <w:tcW w:w="1353"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cs="宋体" w:asciiTheme="minorEastAsia" w:hAnsiTheme="minorEastAsia" w:eastAsiaTheme="minorEastAsia"/>
                <w:b/>
                <w:bCs/>
                <w:kern w:val="0"/>
                <w:szCs w:val="21"/>
              </w:rPr>
            </w:pPr>
          </w:p>
        </w:tc>
        <w:tc>
          <w:tcPr>
            <w:tcW w:w="1653"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cs="宋体" w:asciiTheme="minorEastAsia" w:hAnsiTheme="minorEastAsia" w:eastAsiaTheme="minorEastAsia"/>
                <w:kern w:val="0"/>
                <w:szCs w:val="21"/>
              </w:rPr>
            </w:pPr>
          </w:p>
        </w:tc>
        <w:tc>
          <w:tcPr>
            <w:tcW w:w="1653"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cs="宋体" w:asciiTheme="minorEastAsia" w:hAnsiTheme="minorEastAsia" w:eastAsiaTheme="minorEastAsia"/>
                <w:kern w:val="0"/>
                <w:szCs w:val="21"/>
              </w:rPr>
            </w:pPr>
          </w:p>
        </w:tc>
        <w:tc>
          <w:tcPr>
            <w:tcW w:w="1653"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cs="宋体" w:asciiTheme="minorEastAsia" w:hAnsiTheme="minorEastAsia" w:eastAsiaTheme="minorEastAsia"/>
                <w:kern w:val="0"/>
                <w:szCs w:val="21"/>
              </w:rPr>
            </w:pPr>
          </w:p>
        </w:tc>
        <w:tc>
          <w:tcPr>
            <w:tcW w:w="1456"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cs="宋体" w:asciiTheme="minorEastAsia" w:hAnsiTheme="minorEastAsia" w:eastAsiaTheme="minorEastAsia"/>
                <w:kern w:val="0"/>
                <w:szCs w:val="21"/>
              </w:rPr>
            </w:pPr>
          </w:p>
        </w:tc>
      </w:tr>
      <w:tr>
        <w:tblPrEx>
          <w:tblCellMar>
            <w:top w:w="0" w:type="dxa"/>
            <w:left w:w="108" w:type="dxa"/>
            <w:bottom w:w="0" w:type="dxa"/>
            <w:right w:w="108" w:type="dxa"/>
          </w:tblCellMar>
        </w:tblPrEx>
        <w:trPr>
          <w:trHeight w:val="567" w:hRule="atLeast"/>
        </w:trPr>
        <w:tc>
          <w:tcPr>
            <w:tcW w:w="1207" w:type="dxa"/>
            <w:vMerge w:val="continue"/>
            <w:tcBorders>
              <w:top w:val="single" w:color="auto" w:sz="4" w:space="0"/>
              <w:left w:val="single" w:color="auto" w:sz="4" w:space="0"/>
              <w:bottom w:val="nil"/>
              <w:right w:val="single" w:color="auto" w:sz="4" w:space="0"/>
            </w:tcBorders>
            <w:vAlign w:val="center"/>
          </w:tcPr>
          <w:p>
            <w:pPr>
              <w:widowControl/>
              <w:spacing w:line="240" w:lineRule="auto"/>
              <w:jc w:val="center"/>
              <w:rPr>
                <w:rFonts w:cs="宋体" w:asciiTheme="minorEastAsia" w:hAnsiTheme="minorEastAsia" w:eastAsiaTheme="minorEastAsia"/>
                <w:kern w:val="0"/>
                <w:szCs w:val="21"/>
              </w:rPr>
            </w:pPr>
          </w:p>
        </w:tc>
        <w:tc>
          <w:tcPr>
            <w:tcW w:w="1353"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cs="宋体" w:asciiTheme="minorEastAsia" w:hAnsiTheme="minorEastAsia" w:eastAsiaTheme="minorEastAsia"/>
                <w:b/>
                <w:bCs/>
                <w:kern w:val="0"/>
                <w:szCs w:val="21"/>
              </w:rPr>
            </w:pPr>
          </w:p>
        </w:tc>
        <w:tc>
          <w:tcPr>
            <w:tcW w:w="1653"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cs="宋体" w:asciiTheme="minorEastAsia" w:hAnsiTheme="minorEastAsia" w:eastAsiaTheme="minorEastAsia"/>
                <w:kern w:val="0"/>
                <w:szCs w:val="21"/>
              </w:rPr>
            </w:pPr>
          </w:p>
        </w:tc>
        <w:tc>
          <w:tcPr>
            <w:tcW w:w="1653"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cs="宋体" w:asciiTheme="minorEastAsia" w:hAnsiTheme="minorEastAsia" w:eastAsiaTheme="minorEastAsia"/>
                <w:kern w:val="0"/>
                <w:szCs w:val="21"/>
              </w:rPr>
            </w:pPr>
          </w:p>
        </w:tc>
        <w:tc>
          <w:tcPr>
            <w:tcW w:w="1653"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cs="宋体" w:asciiTheme="minorEastAsia" w:hAnsiTheme="minorEastAsia" w:eastAsiaTheme="minorEastAsia"/>
                <w:kern w:val="0"/>
                <w:szCs w:val="21"/>
              </w:rPr>
            </w:pPr>
          </w:p>
        </w:tc>
        <w:tc>
          <w:tcPr>
            <w:tcW w:w="1456"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cs="宋体" w:asciiTheme="minorEastAsia" w:hAnsiTheme="minorEastAsia" w:eastAsiaTheme="minorEastAsia"/>
                <w:kern w:val="0"/>
                <w:szCs w:val="21"/>
              </w:rPr>
            </w:pPr>
          </w:p>
        </w:tc>
      </w:tr>
      <w:tr>
        <w:tblPrEx>
          <w:tblCellMar>
            <w:top w:w="0" w:type="dxa"/>
            <w:left w:w="108" w:type="dxa"/>
            <w:bottom w:w="0" w:type="dxa"/>
            <w:right w:w="108" w:type="dxa"/>
          </w:tblCellMar>
        </w:tblPrEx>
        <w:trPr>
          <w:trHeight w:val="567" w:hRule="atLeast"/>
        </w:trPr>
        <w:tc>
          <w:tcPr>
            <w:tcW w:w="1207" w:type="dxa"/>
            <w:vMerge w:val="restart"/>
            <w:tcBorders>
              <w:top w:val="single" w:color="auto" w:sz="4" w:space="0"/>
              <w:left w:val="single" w:color="auto" w:sz="4" w:space="0"/>
              <w:bottom w:val="nil"/>
              <w:right w:val="single" w:color="auto" w:sz="4" w:space="0"/>
            </w:tcBorders>
            <w:shd w:val="clear" w:color="000000" w:fill="FFFFFF"/>
            <w:vAlign w:val="center"/>
          </w:tcPr>
          <w:p>
            <w:pPr>
              <w:widowControl/>
              <w:spacing w:line="24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采购人</w:t>
            </w:r>
          </w:p>
          <w:p>
            <w:pPr>
              <w:widowControl/>
              <w:spacing w:line="24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代  表</w:t>
            </w:r>
          </w:p>
        </w:tc>
        <w:tc>
          <w:tcPr>
            <w:tcW w:w="1353"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cs="宋体" w:asciiTheme="minorEastAsia" w:hAnsiTheme="minorEastAsia" w:eastAsiaTheme="minorEastAsia"/>
                <w:b/>
                <w:bCs/>
                <w:kern w:val="0"/>
                <w:szCs w:val="21"/>
              </w:rPr>
            </w:pPr>
          </w:p>
        </w:tc>
        <w:tc>
          <w:tcPr>
            <w:tcW w:w="1653"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cs="宋体" w:asciiTheme="minorEastAsia" w:hAnsiTheme="minorEastAsia" w:eastAsiaTheme="minorEastAsia"/>
                <w:kern w:val="0"/>
                <w:szCs w:val="21"/>
              </w:rPr>
            </w:pPr>
          </w:p>
        </w:tc>
        <w:tc>
          <w:tcPr>
            <w:tcW w:w="1653"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cs="宋体" w:asciiTheme="minorEastAsia" w:hAnsiTheme="minorEastAsia" w:eastAsiaTheme="minorEastAsia"/>
                <w:kern w:val="0"/>
                <w:szCs w:val="21"/>
              </w:rPr>
            </w:pPr>
          </w:p>
        </w:tc>
        <w:tc>
          <w:tcPr>
            <w:tcW w:w="1653"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cs="宋体" w:asciiTheme="minorEastAsia" w:hAnsiTheme="minorEastAsia" w:eastAsiaTheme="minorEastAsia"/>
                <w:kern w:val="0"/>
                <w:szCs w:val="21"/>
              </w:rPr>
            </w:pPr>
          </w:p>
        </w:tc>
        <w:tc>
          <w:tcPr>
            <w:tcW w:w="1456"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cs="宋体" w:asciiTheme="minorEastAsia" w:hAnsiTheme="minorEastAsia" w:eastAsiaTheme="minorEastAsia"/>
                <w:kern w:val="0"/>
                <w:szCs w:val="21"/>
              </w:rPr>
            </w:pPr>
          </w:p>
        </w:tc>
      </w:tr>
      <w:tr>
        <w:tblPrEx>
          <w:tblCellMar>
            <w:top w:w="0" w:type="dxa"/>
            <w:left w:w="108" w:type="dxa"/>
            <w:bottom w:w="0" w:type="dxa"/>
            <w:right w:w="108" w:type="dxa"/>
          </w:tblCellMar>
        </w:tblPrEx>
        <w:trPr>
          <w:trHeight w:val="567" w:hRule="atLeast"/>
        </w:trPr>
        <w:tc>
          <w:tcPr>
            <w:tcW w:w="1207" w:type="dxa"/>
            <w:vMerge w:val="continue"/>
            <w:tcBorders>
              <w:top w:val="single" w:color="auto" w:sz="4" w:space="0"/>
              <w:left w:val="single" w:color="auto" w:sz="4" w:space="0"/>
              <w:bottom w:val="nil"/>
              <w:right w:val="single" w:color="auto" w:sz="4" w:space="0"/>
            </w:tcBorders>
            <w:vAlign w:val="center"/>
          </w:tcPr>
          <w:p>
            <w:pPr>
              <w:widowControl/>
              <w:spacing w:line="240" w:lineRule="auto"/>
              <w:rPr>
                <w:rFonts w:cs="宋体" w:asciiTheme="minorEastAsia" w:hAnsiTheme="minorEastAsia" w:eastAsiaTheme="minorEastAsia"/>
                <w:kern w:val="0"/>
                <w:szCs w:val="21"/>
              </w:rPr>
            </w:pPr>
          </w:p>
        </w:tc>
        <w:tc>
          <w:tcPr>
            <w:tcW w:w="1353"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cs="宋体" w:asciiTheme="minorEastAsia" w:hAnsiTheme="minorEastAsia" w:eastAsiaTheme="minorEastAsia"/>
                <w:b/>
                <w:bCs/>
                <w:kern w:val="0"/>
                <w:szCs w:val="21"/>
              </w:rPr>
            </w:pPr>
          </w:p>
        </w:tc>
        <w:tc>
          <w:tcPr>
            <w:tcW w:w="1653"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cs="宋体" w:asciiTheme="minorEastAsia" w:hAnsiTheme="minorEastAsia" w:eastAsiaTheme="minorEastAsia"/>
                <w:kern w:val="0"/>
                <w:szCs w:val="21"/>
              </w:rPr>
            </w:pPr>
          </w:p>
        </w:tc>
        <w:tc>
          <w:tcPr>
            <w:tcW w:w="1653"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cs="宋体" w:asciiTheme="minorEastAsia" w:hAnsiTheme="minorEastAsia" w:eastAsiaTheme="minorEastAsia"/>
                <w:kern w:val="0"/>
                <w:szCs w:val="21"/>
              </w:rPr>
            </w:pPr>
          </w:p>
        </w:tc>
        <w:tc>
          <w:tcPr>
            <w:tcW w:w="1653"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cs="宋体" w:asciiTheme="minorEastAsia" w:hAnsiTheme="minorEastAsia" w:eastAsiaTheme="minorEastAsia"/>
                <w:kern w:val="0"/>
                <w:szCs w:val="21"/>
              </w:rPr>
            </w:pPr>
          </w:p>
        </w:tc>
        <w:tc>
          <w:tcPr>
            <w:tcW w:w="1456"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cs="宋体" w:asciiTheme="minorEastAsia" w:hAnsiTheme="minorEastAsia" w:eastAsiaTheme="minorEastAsia"/>
                <w:kern w:val="0"/>
                <w:szCs w:val="21"/>
              </w:rPr>
            </w:pPr>
          </w:p>
        </w:tc>
      </w:tr>
      <w:tr>
        <w:tblPrEx>
          <w:tblCellMar>
            <w:top w:w="0" w:type="dxa"/>
            <w:left w:w="108" w:type="dxa"/>
            <w:bottom w:w="0" w:type="dxa"/>
            <w:right w:w="108" w:type="dxa"/>
          </w:tblCellMar>
        </w:tblPrEx>
        <w:trPr>
          <w:trHeight w:val="567" w:hRule="atLeast"/>
        </w:trPr>
        <w:tc>
          <w:tcPr>
            <w:tcW w:w="2560"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spacing w:line="240" w:lineRule="auto"/>
              <w:jc w:val="center"/>
              <w:rPr>
                <w:rFonts w:hint="eastAsia" w:cs="宋体" w:asciiTheme="minorEastAsia" w:hAnsiTheme="minorEastAsia" w:eastAsiaTheme="minorEastAsia"/>
                <w:b/>
                <w:bCs/>
                <w:kern w:val="0"/>
                <w:szCs w:val="21"/>
                <w:lang w:eastAsia="zh-CN"/>
              </w:rPr>
            </w:pPr>
            <w:r>
              <w:rPr>
                <w:rFonts w:hint="eastAsia" w:cs="宋体" w:asciiTheme="minorEastAsia" w:hAnsiTheme="minorEastAsia" w:eastAsiaTheme="minorEastAsia"/>
                <w:b/>
                <w:bCs/>
                <w:kern w:val="0"/>
                <w:szCs w:val="21"/>
                <w:lang w:eastAsia="zh-CN"/>
              </w:rPr>
              <w:t>商务技术得分</w:t>
            </w:r>
          </w:p>
        </w:tc>
        <w:tc>
          <w:tcPr>
            <w:tcW w:w="1653"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cs="宋体" w:asciiTheme="minorEastAsia" w:hAnsiTheme="minorEastAsia" w:eastAsiaTheme="minorEastAsia"/>
                <w:kern w:val="0"/>
                <w:szCs w:val="21"/>
              </w:rPr>
            </w:pPr>
          </w:p>
        </w:tc>
        <w:tc>
          <w:tcPr>
            <w:tcW w:w="1653" w:type="dxa"/>
            <w:tcBorders>
              <w:top w:val="nil"/>
              <w:left w:val="nil"/>
              <w:bottom w:val="single" w:color="auto" w:sz="4" w:space="0"/>
              <w:right w:val="single" w:color="auto" w:sz="4" w:space="0"/>
            </w:tcBorders>
            <w:shd w:val="clear" w:color="000000" w:fill="FFFFFF"/>
            <w:vAlign w:val="center"/>
          </w:tcPr>
          <w:p>
            <w:pPr>
              <w:spacing w:line="240" w:lineRule="auto"/>
              <w:jc w:val="center"/>
              <w:rPr>
                <w:rFonts w:asciiTheme="minorEastAsia" w:hAnsiTheme="minorEastAsia" w:eastAsiaTheme="minorEastAsia"/>
                <w:szCs w:val="21"/>
              </w:rPr>
            </w:pPr>
          </w:p>
        </w:tc>
        <w:tc>
          <w:tcPr>
            <w:tcW w:w="1653" w:type="dxa"/>
            <w:tcBorders>
              <w:top w:val="nil"/>
              <w:left w:val="nil"/>
              <w:bottom w:val="single" w:color="auto" w:sz="4" w:space="0"/>
              <w:right w:val="single" w:color="auto" w:sz="4" w:space="0"/>
            </w:tcBorders>
            <w:shd w:val="clear" w:color="000000" w:fill="FFFFFF"/>
            <w:vAlign w:val="center"/>
          </w:tcPr>
          <w:p>
            <w:pPr>
              <w:spacing w:line="240" w:lineRule="auto"/>
              <w:jc w:val="center"/>
              <w:rPr>
                <w:rFonts w:asciiTheme="minorEastAsia" w:hAnsiTheme="minorEastAsia" w:eastAsiaTheme="minorEastAsia"/>
                <w:szCs w:val="21"/>
              </w:rPr>
            </w:pPr>
          </w:p>
        </w:tc>
        <w:tc>
          <w:tcPr>
            <w:tcW w:w="1456" w:type="dxa"/>
            <w:tcBorders>
              <w:top w:val="nil"/>
              <w:left w:val="nil"/>
              <w:bottom w:val="single" w:color="auto" w:sz="4" w:space="0"/>
              <w:right w:val="single" w:color="auto" w:sz="4" w:space="0"/>
            </w:tcBorders>
            <w:shd w:val="clear" w:color="000000" w:fill="FFFFFF"/>
            <w:vAlign w:val="center"/>
          </w:tcPr>
          <w:p>
            <w:pPr>
              <w:spacing w:line="240" w:lineRule="auto"/>
              <w:jc w:val="center"/>
              <w:rPr>
                <w:rFonts w:asciiTheme="minorEastAsia" w:hAnsiTheme="minorEastAsia" w:eastAsiaTheme="minorEastAsia"/>
                <w:szCs w:val="21"/>
              </w:rPr>
            </w:pPr>
          </w:p>
        </w:tc>
      </w:tr>
      <w:tr>
        <w:tblPrEx>
          <w:tblCellMar>
            <w:top w:w="0" w:type="dxa"/>
            <w:left w:w="108" w:type="dxa"/>
            <w:bottom w:w="0" w:type="dxa"/>
            <w:right w:w="108" w:type="dxa"/>
          </w:tblCellMar>
        </w:tblPrEx>
        <w:trPr>
          <w:trHeight w:val="567" w:hRule="atLeast"/>
        </w:trPr>
        <w:tc>
          <w:tcPr>
            <w:tcW w:w="2560"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spacing w:line="240" w:lineRule="auto"/>
              <w:jc w:val="center"/>
              <w:rPr>
                <w:rFonts w:hint="eastAsia" w:cs="宋体" w:asciiTheme="minorEastAsia" w:hAnsiTheme="minorEastAsia" w:eastAsiaTheme="minorEastAsia"/>
                <w:b/>
                <w:bCs/>
                <w:kern w:val="0"/>
                <w:szCs w:val="21"/>
                <w:lang w:eastAsia="zh-CN"/>
              </w:rPr>
            </w:pPr>
            <w:r>
              <w:rPr>
                <w:rFonts w:hint="eastAsia" w:cs="宋体" w:asciiTheme="minorEastAsia" w:hAnsiTheme="minorEastAsia" w:eastAsiaTheme="minorEastAsia"/>
                <w:b/>
                <w:bCs/>
                <w:kern w:val="0"/>
                <w:szCs w:val="21"/>
                <w:lang w:eastAsia="zh-CN"/>
              </w:rPr>
              <w:t>价格得分</w:t>
            </w:r>
          </w:p>
        </w:tc>
        <w:tc>
          <w:tcPr>
            <w:tcW w:w="1653"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cs="宋体" w:asciiTheme="minorEastAsia" w:hAnsiTheme="minorEastAsia" w:eastAsiaTheme="minorEastAsia"/>
                <w:kern w:val="0"/>
                <w:szCs w:val="21"/>
              </w:rPr>
            </w:pPr>
          </w:p>
        </w:tc>
        <w:tc>
          <w:tcPr>
            <w:tcW w:w="1653" w:type="dxa"/>
            <w:tcBorders>
              <w:top w:val="nil"/>
              <w:left w:val="nil"/>
              <w:bottom w:val="single" w:color="auto" w:sz="4" w:space="0"/>
              <w:right w:val="single" w:color="auto" w:sz="4" w:space="0"/>
            </w:tcBorders>
            <w:shd w:val="clear" w:color="000000" w:fill="FFFFFF"/>
            <w:vAlign w:val="center"/>
          </w:tcPr>
          <w:p>
            <w:pPr>
              <w:spacing w:line="240" w:lineRule="auto"/>
              <w:jc w:val="center"/>
              <w:rPr>
                <w:rFonts w:asciiTheme="minorEastAsia" w:hAnsiTheme="minorEastAsia" w:eastAsiaTheme="minorEastAsia"/>
                <w:szCs w:val="21"/>
              </w:rPr>
            </w:pPr>
          </w:p>
        </w:tc>
        <w:tc>
          <w:tcPr>
            <w:tcW w:w="1653" w:type="dxa"/>
            <w:tcBorders>
              <w:top w:val="nil"/>
              <w:left w:val="nil"/>
              <w:bottom w:val="single" w:color="auto" w:sz="4" w:space="0"/>
              <w:right w:val="single" w:color="auto" w:sz="4" w:space="0"/>
            </w:tcBorders>
            <w:shd w:val="clear" w:color="000000" w:fill="FFFFFF"/>
            <w:vAlign w:val="center"/>
          </w:tcPr>
          <w:p>
            <w:pPr>
              <w:spacing w:line="240" w:lineRule="auto"/>
              <w:jc w:val="center"/>
              <w:rPr>
                <w:rFonts w:asciiTheme="minorEastAsia" w:hAnsiTheme="minorEastAsia" w:eastAsiaTheme="minorEastAsia"/>
                <w:szCs w:val="21"/>
              </w:rPr>
            </w:pPr>
          </w:p>
        </w:tc>
        <w:tc>
          <w:tcPr>
            <w:tcW w:w="1456" w:type="dxa"/>
            <w:tcBorders>
              <w:top w:val="nil"/>
              <w:left w:val="nil"/>
              <w:bottom w:val="single" w:color="auto" w:sz="4" w:space="0"/>
              <w:right w:val="single" w:color="auto" w:sz="4" w:space="0"/>
            </w:tcBorders>
            <w:shd w:val="clear" w:color="000000" w:fill="FFFFFF"/>
            <w:vAlign w:val="center"/>
          </w:tcPr>
          <w:p>
            <w:pPr>
              <w:spacing w:line="240" w:lineRule="auto"/>
              <w:jc w:val="center"/>
              <w:rPr>
                <w:rFonts w:asciiTheme="minorEastAsia" w:hAnsiTheme="minorEastAsia" w:eastAsiaTheme="minorEastAsia"/>
                <w:szCs w:val="21"/>
              </w:rPr>
            </w:pPr>
          </w:p>
        </w:tc>
      </w:tr>
      <w:tr>
        <w:tblPrEx>
          <w:tblCellMar>
            <w:top w:w="0" w:type="dxa"/>
            <w:left w:w="108" w:type="dxa"/>
            <w:bottom w:w="0" w:type="dxa"/>
            <w:right w:w="108" w:type="dxa"/>
          </w:tblCellMar>
        </w:tblPrEx>
        <w:trPr>
          <w:trHeight w:val="567" w:hRule="atLeast"/>
        </w:trPr>
        <w:tc>
          <w:tcPr>
            <w:tcW w:w="2560"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spacing w:line="240" w:lineRule="auto"/>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lang w:eastAsia="zh-CN"/>
              </w:rPr>
              <w:t>总得分</w:t>
            </w:r>
          </w:p>
        </w:tc>
        <w:tc>
          <w:tcPr>
            <w:tcW w:w="1653"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cs="宋体" w:asciiTheme="minorEastAsia" w:hAnsiTheme="minorEastAsia" w:eastAsiaTheme="minorEastAsia"/>
                <w:kern w:val="0"/>
                <w:szCs w:val="21"/>
              </w:rPr>
            </w:pPr>
          </w:p>
        </w:tc>
        <w:tc>
          <w:tcPr>
            <w:tcW w:w="1653" w:type="dxa"/>
            <w:tcBorders>
              <w:top w:val="nil"/>
              <w:left w:val="nil"/>
              <w:bottom w:val="single" w:color="auto" w:sz="4" w:space="0"/>
              <w:right w:val="single" w:color="auto" w:sz="4" w:space="0"/>
            </w:tcBorders>
            <w:shd w:val="clear" w:color="000000" w:fill="FFFFFF"/>
            <w:vAlign w:val="center"/>
          </w:tcPr>
          <w:p>
            <w:pPr>
              <w:spacing w:line="240" w:lineRule="auto"/>
              <w:jc w:val="center"/>
              <w:rPr>
                <w:rFonts w:asciiTheme="minorEastAsia" w:hAnsiTheme="minorEastAsia" w:eastAsiaTheme="minorEastAsia"/>
                <w:szCs w:val="21"/>
              </w:rPr>
            </w:pPr>
          </w:p>
        </w:tc>
        <w:tc>
          <w:tcPr>
            <w:tcW w:w="1653" w:type="dxa"/>
            <w:tcBorders>
              <w:top w:val="nil"/>
              <w:left w:val="nil"/>
              <w:bottom w:val="single" w:color="auto" w:sz="4" w:space="0"/>
              <w:right w:val="single" w:color="auto" w:sz="4" w:space="0"/>
            </w:tcBorders>
            <w:shd w:val="clear" w:color="000000" w:fill="FFFFFF"/>
            <w:vAlign w:val="center"/>
          </w:tcPr>
          <w:p>
            <w:pPr>
              <w:spacing w:line="240" w:lineRule="auto"/>
              <w:jc w:val="center"/>
              <w:rPr>
                <w:rFonts w:asciiTheme="minorEastAsia" w:hAnsiTheme="minorEastAsia" w:eastAsiaTheme="minorEastAsia"/>
                <w:szCs w:val="21"/>
              </w:rPr>
            </w:pPr>
          </w:p>
        </w:tc>
        <w:tc>
          <w:tcPr>
            <w:tcW w:w="1456" w:type="dxa"/>
            <w:tcBorders>
              <w:top w:val="nil"/>
              <w:left w:val="nil"/>
              <w:bottom w:val="single" w:color="auto" w:sz="4" w:space="0"/>
              <w:right w:val="single" w:color="auto" w:sz="4" w:space="0"/>
            </w:tcBorders>
            <w:shd w:val="clear" w:color="000000" w:fill="FFFFFF"/>
            <w:vAlign w:val="center"/>
          </w:tcPr>
          <w:p>
            <w:pPr>
              <w:spacing w:line="240" w:lineRule="auto"/>
              <w:jc w:val="center"/>
              <w:rPr>
                <w:rFonts w:asciiTheme="minorEastAsia" w:hAnsiTheme="minorEastAsia" w:eastAsiaTheme="minorEastAsia"/>
                <w:szCs w:val="21"/>
              </w:rPr>
            </w:pPr>
          </w:p>
        </w:tc>
      </w:tr>
      <w:tr>
        <w:tblPrEx>
          <w:tblCellMar>
            <w:top w:w="0" w:type="dxa"/>
            <w:left w:w="108" w:type="dxa"/>
            <w:bottom w:w="0" w:type="dxa"/>
            <w:right w:w="108" w:type="dxa"/>
          </w:tblCellMar>
        </w:tblPrEx>
        <w:trPr>
          <w:trHeight w:val="567" w:hRule="atLeast"/>
        </w:trPr>
        <w:tc>
          <w:tcPr>
            <w:tcW w:w="2560"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cs="宋体" w:asciiTheme="minorEastAsia" w:hAnsiTheme="minorEastAsia" w:eastAsiaTheme="minorEastAsia"/>
                <w:b/>
                <w:bCs/>
                <w:kern w:val="0"/>
                <w:szCs w:val="21"/>
                <w:lang w:eastAsia="zh-CN"/>
              </w:rPr>
            </w:pPr>
            <w:r>
              <w:rPr>
                <w:rFonts w:hint="eastAsia" w:cs="宋体" w:asciiTheme="minorEastAsia" w:hAnsiTheme="minorEastAsia" w:eastAsiaTheme="minorEastAsia"/>
                <w:b/>
                <w:bCs/>
                <w:kern w:val="0"/>
                <w:szCs w:val="21"/>
                <w:lang w:eastAsia="zh-CN"/>
              </w:rPr>
              <w:t>排</w:t>
            </w:r>
            <w:r>
              <w:rPr>
                <w:rFonts w:hint="eastAsia" w:cs="宋体" w:asciiTheme="minorEastAsia" w:hAnsiTheme="minorEastAsia" w:eastAsiaTheme="minorEastAsia"/>
                <w:b/>
                <w:bCs/>
                <w:kern w:val="0"/>
                <w:szCs w:val="21"/>
                <w:lang w:val="en-US" w:eastAsia="zh-CN"/>
              </w:rPr>
              <w:t xml:space="preserve">  </w:t>
            </w:r>
            <w:r>
              <w:rPr>
                <w:rFonts w:hint="eastAsia" w:cs="宋体" w:asciiTheme="minorEastAsia" w:hAnsiTheme="minorEastAsia" w:eastAsiaTheme="minorEastAsia"/>
                <w:b/>
                <w:bCs/>
                <w:kern w:val="0"/>
                <w:szCs w:val="21"/>
                <w:lang w:eastAsia="zh-CN"/>
              </w:rPr>
              <w:t>名</w:t>
            </w:r>
          </w:p>
        </w:tc>
        <w:tc>
          <w:tcPr>
            <w:tcW w:w="1653"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cs="宋体" w:asciiTheme="minorEastAsia" w:hAnsiTheme="minorEastAsia" w:eastAsiaTheme="minorEastAsia"/>
                <w:kern w:val="0"/>
                <w:szCs w:val="21"/>
              </w:rPr>
            </w:pPr>
          </w:p>
        </w:tc>
        <w:tc>
          <w:tcPr>
            <w:tcW w:w="1653"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cs="宋体" w:asciiTheme="minorEastAsia" w:hAnsiTheme="minorEastAsia" w:eastAsiaTheme="minorEastAsia"/>
                <w:kern w:val="0"/>
                <w:szCs w:val="21"/>
              </w:rPr>
            </w:pPr>
          </w:p>
        </w:tc>
        <w:tc>
          <w:tcPr>
            <w:tcW w:w="1653"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cs="宋体" w:asciiTheme="minorEastAsia" w:hAnsiTheme="minorEastAsia" w:eastAsiaTheme="minorEastAsia"/>
                <w:kern w:val="0"/>
                <w:szCs w:val="21"/>
              </w:rPr>
            </w:pPr>
          </w:p>
        </w:tc>
        <w:tc>
          <w:tcPr>
            <w:tcW w:w="1456"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cs="宋体" w:asciiTheme="minorEastAsia" w:hAnsiTheme="minorEastAsia" w:eastAsiaTheme="minorEastAsia"/>
                <w:kern w:val="0"/>
                <w:szCs w:val="21"/>
              </w:rPr>
            </w:pPr>
          </w:p>
        </w:tc>
      </w:tr>
    </w:tbl>
    <w:p>
      <w:pPr>
        <w:pStyle w:val="5"/>
        <w:rPr>
          <w:rFonts w:asciiTheme="minorEastAsia" w:hAnsiTheme="minorEastAsia" w:eastAsiaTheme="minorEastAsia"/>
        </w:rPr>
      </w:pPr>
      <w:bookmarkStart w:id="109" w:name="_Toc406670730"/>
      <w:bookmarkStart w:id="110" w:name="_Toc406671689"/>
      <w:bookmarkStart w:id="111" w:name="_Toc41839727"/>
      <w:bookmarkStart w:id="112" w:name="_Toc406672392"/>
      <w:bookmarkStart w:id="113" w:name="_Toc406671101"/>
      <w:r>
        <w:rPr>
          <w:rFonts w:hint="eastAsia" w:asciiTheme="minorEastAsia" w:hAnsiTheme="minorEastAsia" w:eastAsiaTheme="minorEastAsia"/>
        </w:rPr>
        <w:t>第三节 废标条款</w:t>
      </w:r>
      <w:bookmarkEnd w:id="109"/>
      <w:bookmarkEnd w:id="110"/>
      <w:bookmarkEnd w:id="111"/>
      <w:bookmarkEnd w:id="112"/>
      <w:bookmarkEnd w:id="113"/>
    </w:p>
    <w:p>
      <w:pPr>
        <w:pStyle w:val="58"/>
        <w:spacing w:line="360" w:lineRule="auto"/>
        <w:rPr>
          <w:rFonts w:cs="仿宋_GB2312" w:asciiTheme="minorEastAsia" w:hAnsiTheme="minorEastAsia" w:eastAsiaTheme="minorEastAsia"/>
        </w:rPr>
      </w:pPr>
      <w:r>
        <w:rPr>
          <w:rFonts w:hint="eastAsia" w:cs="仿宋_GB2312" w:asciiTheme="minorEastAsia" w:hAnsiTheme="minorEastAsia" w:eastAsiaTheme="minorEastAsia"/>
        </w:rPr>
        <w:t>出现下列情形之一的，本项目/品目作废标处理,项目/品目评审终止：</w:t>
      </w:r>
    </w:p>
    <w:p>
      <w:pPr>
        <w:pStyle w:val="58"/>
        <w:spacing w:line="360" w:lineRule="auto"/>
        <w:rPr>
          <w:rFonts w:cs="仿宋_GB2312" w:asciiTheme="minorEastAsia" w:hAnsiTheme="minorEastAsia" w:eastAsiaTheme="minorEastAsia"/>
        </w:rPr>
      </w:pPr>
      <w:r>
        <w:rPr>
          <w:rFonts w:hint="eastAsia" w:cs="仿宋_GB2312" w:asciiTheme="minorEastAsia" w:hAnsiTheme="minorEastAsia" w:eastAsiaTheme="minorEastAsia"/>
        </w:rPr>
        <w:t>1.符合专业资格条件的投标人或者对招标文件作实质响应的有效投标人不足三家的（说明：使用综合评分法的采购项目，提供相同品牌产品且通过资格审查、符合性审查的不同投标人参加同一合同项下投标的，按一家投标人计算）。；</w:t>
      </w:r>
    </w:p>
    <w:p>
      <w:pPr>
        <w:pStyle w:val="58"/>
        <w:spacing w:line="360" w:lineRule="auto"/>
        <w:rPr>
          <w:rFonts w:cs="仿宋_GB2312" w:asciiTheme="minorEastAsia" w:hAnsiTheme="minorEastAsia" w:eastAsiaTheme="minorEastAsia"/>
        </w:rPr>
      </w:pPr>
      <w:r>
        <w:rPr>
          <w:rFonts w:hint="eastAsia" w:cs="仿宋_GB2312" w:asciiTheme="minorEastAsia" w:hAnsiTheme="minorEastAsia" w:eastAsiaTheme="minorEastAsia"/>
        </w:rPr>
        <w:t>2.出现影响采购公正的违法、违规行为的；</w:t>
      </w:r>
    </w:p>
    <w:p>
      <w:pPr>
        <w:pStyle w:val="58"/>
        <w:spacing w:line="360" w:lineRule="auto"/>
        <w:rPr>
          <w:rFonts w:cs="仿宋_GB2312" w:asciiTheme="minorEastAsia" w:hAnsiTheme="minorEastAsia" w:eastAsiaTheme="minorEastAsia"/>
        </w:rPr>
      </w:pPr>
      <w:r>
        <w:rPr>
          <w:rFonts w:hint="eastAsia" w:cs="仿宋_GB2312" w:asciiTheme="minorEastAsia" w:hAnsiTheme="minorEastAsia" w:eastAsiaTheme="minorEastAsia"/>
        </w:rPr>
        <w:t>3.供应商报价均超过了采购预算，采购人不能支付的；</w:t>
      </w:r>
    </w:p>
    <w:p>
      <w:pPr>
        <w:pStyle w:val="58"/>
        <w:spacing w:line="360" w:lineRule="auto"/>
        <w:rPr>
          <w:rFonts w:cs="仿宋_GB2312" w:asciiTheme="minorEastAsia" w:hAnsiTheme="minorEastAsia" w:eastAsiaTheme="minorEastAsia"/>
        </w:rPr>
      </w:pPr>
      <w:r>
        <w:rPr>
          <w:rFonts w:hint="eastAsia" w:cs="仿宋_GB2312" w:asciiTheme="minorEastAsia" w:hAnsiTheme="minorEastAsia" w:eastAsiaTheme="minorEastAsia"/>
        </w:rPr>
        <w:t>4.因重大变故，采购任务取消的；</w:t>
      </w:r>
    </w:p>
    <w:p>
      <w:pPr>
        <w:pStyle w:val="58"/>
        <w:spacing w:line="360" w:lineRule="auto"/>
        <w:rPr>
          <w:rFonts w:cs="仿宋_GB2312" w:asciiTheme="minorEastAsia" w:hAnsiTheme="minorEastAsia" w:eastAsiaTheme="minorEastAsia"/>
        </w:rPr>
      </w:pPr>
      <w:r>
        <w:rPr>
          <w:rFonts w:hint="eastAsia" w:cs="仿宋_GB2312" w:asciiTheme="minorEastAsia" w:hAnsiTheme="minorEastAsia" w:eastAsiaTheme="minorEastAsia"/>
        </w:rPr>
        <w:t>5.法律法规规定的其他情形</w:t>
      </w:r>
    </w:p>
    <w:p>
      <w:pPr>
        <w:pStyle w:val="5"/>
        <w:rPr>
          <w:rFonts w:asciiTheme="minorEastAsia" w:hAnsiTheme="minorEastAsia" w:eastAsiaTheme="minorEastAsia"/>
        </w:rPr>
      </w:pPr>
      <w:bookmarkStart w:id="114" w:name="_Toc406671102"/>
      <w:bookmarkStart w:id="115" w:name="_Toc406671690"/>
      <w:bookmarkStart w:id="116" w:name="_Toc406670731"/>
      <w:bookmarkStart w:id="117" w:name="_Toc406672393"/>
      <w:bookmarkStart w:id="118" w:name="_Toc41839728"/>
      <w:r>
        <w:rPr>
          <w:rFonts w:hint="eastAsia" w:asciiTheme="minorEastAsia" w:hAnsiTheme="minorEastAsia" w:eastAsiaTheme="minorEastAsia"/>
        </w:rPr>
        <w:t>第四节 无效标条款</w:t>
      </w:r>
      <w:bookmarkEnd w:id="114"/>
      <w:bookmarkEnd w:id="115"/>
      <w:bookmarkEnd w:id="116"/>
      <w:bookmarkEnd w:id="117"/>
      <w:bookmarkEnd w:id="118"/>
    </w:p>
    <w:p>
      <w:pPr>
        <w:pStyle w:val="58"/>
        <w:spacing w:line="360" w:lineRule="auto"/>
        <w:rPr>
          <w:rFonts w:ascii="宋体" w:hAnsi="宋体"/>
        </w:rPr>
      </w:pPr>
      <w:r>
        <w:rPr>
          <w:rFonts w:hint="eastAsia" w:ascii="宋体" w:hAnsi="宋体"/>
        </w:rPr>
        <w:t>出现下列情形之一的，供应商递交的投标文件作无效标处理，该供应商的投标文件不参与评审，且不计算入投标供应商家数：</w:t>
      </w:r>
    </w:p>
    <w:p>
      <w:pPr>
        <w:pStyle w:val="58"/>
        <w:spacing w:line="360" w:lineRule="auto"/>
        <w:rPr>
          <w:rFonts w:ascii="宋体" w:hAnsi="宋体"/>
        </w:rPr>
      </w:pPr>
      <w:bookmarkStart w:id="119" w:name="_Toc41839729"/>
      <w:r>
        <w:rPr>
          <w:rFonts w:hint="eastAsia" w:ascii="宋体" w:hAnsi="宋体"/>
        </w:rPr>
        <w:t>4</w:t>
      </w:r>
      <w:r>
        <w:rPr>
          <w:rFonts w:ascii="宋体" w:hAnsi="宋体"/>
        </w:rPr>
        <w:t>.1</w:t>
      </w:r>
      <w:r>
        <w:rPr>
          <w:rFonts w:hint="eastAsia" w:ascii="宋体" w:hAnsi="宋体"/>
        </w:rPr>
        <w:t>递交的投标文件不完整或未按采购文件要求加盖公章及签字或盖章的；</w:t>
      </w:r>
    </w:p>
    <w:p>
      <w:pPr>
        <w:pStyle w:val="58"/>
        <w:spacing w:line="360" w:lineRule="auto"/>
        <w:rPr>
          <w:rFonts w:ascii="宋体" w:hAnsi="宋体"/>
        </w:rPr>
      </w:pPr>
      <w:r>
        <w:rPr>
          <w:rFonts w:ascii="宋体" w:hAnsi="宋体"/>
        </w:rPr>
        <w:t>4.2</w:t>
      </w:r>
      <w:r>
        <w:rPr>
          <w:rFonts w:hint="eastAsia" w:ascii="宋体" w:hAnsi="宋体"/>
        </w:rPr>
        <w:t>供应商不符合国家及招标文件规定的资格条件的；</w:t>
      </w:r>
    </w:p>
    <w:p>
      <w:pPr>
        <w:pStyle w:val="58"/>
        <w:spacing w:line="360" w:lineRule="auto"/>
        <w:rPr>
          <w:rFonts w:ascii="宋体" w:hAnsi="宋体"/>
        </w:rPr>
      </w:pPr>
      <w:r>
        <w:rPr>
          <w:rFonts w:ascii="宋体" w:hAnsi="宋体"/>
        </w:rPr>
        <w:t>4.3</w:t>
      </w:r>
      <w:r>
        <w:rPr>
          <w:rFonts w:hint="eastAsia" w:ascii="宋体" w:hAnsi="宋体"/>
        </w:rPr>
        <w:t>同一供应商提交两个或两个以上不同的投标文件或者投标报价的，未声明哪一个报价有效的；</w:t>
      </w:r>
    </w:p>
    <w:p>
      <w:pPr>
        <w:pStyle w:val="58"/>
        <w:spacing w:line="360" w:lineRule="auto"/>
        <w:rPr>
          <w:rFonts w:ascii="宋体" w:hAnsi="宋体"/>
        </w:rPr>
      </w:pPr>
      <w:r>
        <w:rPr>
          <w:rFonts w:ascii="宋体" w:hAnsi="宋体"/>
        </w:rPr>
        <w:t>4.4</w:t>
      </w:r>
      <w:r>
        <w:rPr>
          <w:rFonts w:hint="eastAsia" w:ascii="宋体" w:hAnsi="宋体"/>
        </w:rPr>
        <w:t>项目接受联合体投标时，投标联合体未提交联合投标协议的；（本项目不接受联合体投标）</w:t>
      </w:r>
    </w:p>
    <w:p>
      <w:pPr>
        <w:pStyle w:val="58"/>
        <w:spacing w:line="360" w:lineRule="auto"/>
        <w:rPr>
          <w:rFonts w:ascii="宋体" w:hAnsi="宋体"/>
        </w:rPr>
      </w:pPr>
      <w:r>
        <w:rPr>
          <w:rFonts w:ascii="宋体" w:hAnsi="宋体"/>
        </w:rPr>
        <w:t>4.5</w:t>
      </w:r>
      <w:r>
        <w:rPr>
          <w:rFonts w:hint="eastAsia" w:ascii="宋体" w:hAnsi="宋体"/>
        </w:rPr>
        <w:t>投标报价被评审委员会认定低于成本价的未在有效时间内提供证明材料的；</w:t>
      </w:r>
    </w:p>
    <w:p>
      <w:pPr>
        <w:pStyle w:val="58"/>
        <w:spacing w:line="360" w:lineRule="auto"/>
        <w:rPr>
          <w:rFonts w:ascii="宋体" w:hAnsi="宋体"/>
        </w:rPr>
      </w:pPr>
      <w:r>
        <w:rPr>
          <w:rFonts w:ascii="宋体" w:hAnsi="宋体"/>
        </w:rPr>
        <w:t>4.6</w:t>
      </w:r>
      <w:r>
        <w:rPr>
          <w:rFonts w:hint="eastAsia" w:ascii="宋体" w:hAnsi="宋体"/>
        </w:rPr>
        <w:t>投标报价高于财政采购预算采购人无法支付的；</w:t>
      </w:r>
    </w:p>
    <w:p>
      <w:pPr>
        <w:pStyle w:val="58"/>
        <w:spacing w:line="360" w:lineRule="auto"/>
        <w:rPr>
          <w:rFonts w:ascii="宋体" w:hAnsi="宋体"/>
        </w:rPr>
      </w:pPr>
      <w:r>
        <w:rPr>
          <w:rFonts w:ascii="宋体" w:hAnsi="宋体"/>
        </w:rPr>
        <w:t>4.7</w:t>
      </w:r>
      <w:r>
        <w:rPr>
          <w:rFonts w:hint="eastAsia" w:ascii="宋体" w:hAnsi="宋体"/>
        </w:rPr>
        <w:t>投标文件对采购文件的实质性要求和条件未作出响应的；</w:t>
      </w:r>
    </w:p>
    <w:p>
      <w:pPr>
        <w:pStyle w:val="58"/>
        <w:spacing w:line="360" w:lineRule="auto"/>
        <w:rPr>
          <w:rFonts w:ascii="宋体" w:hAnsi="宋体"/>
        </w:rPr>
      </w:pPr>
      <w:r>
        <w:rPr>
          <w:rFonts w:ascii="宋体" w:hAnsi="宋体"/>
        </w:rPr>
        <w:t>4.8</w:t>
      </w:r>
      <w:r>
        <w:rPr>
          <w:rFonts w:hint="eastAsia" w:ascii="宋体" w:hAnsi="宋体"/>
        </w:rPr>
        <w:t>供应商有串通投标、弄虚作假、行贿等违法行为的；</w:t>
      </w:r>
    </w:p>
    <w:p>
      <w:pPr>
        <w:pStyle w:val="58"/>
        <w:spacing w:line="360" w:lineRule="auto"/>
        <w:rPr>
          <w:rFonts w:ascii="宋体" w:hAnsi="宋体"/>
        </w:rPr>
      </w:pPr>
      <w:r>
        <w:rPr>
          <w:rFonts w:ascii="宋体" w:hAnsi="宋体"/>
        </w:rPr>
        <w:t>4.9</w:t>
      </w:r>
      <w:r>
        <w:rPr>
          <w:rFonts w:hint="eastAsia" w:ascii="宋体" w:hAnsi="宋体"/>
        </w:rPr>
        <w:t>同一品牌同一型号产品只能由一家供应商参加。如有两家及以上供应商所投产品为同一品牌同一型号的，应作为一个供应商计算。同一品牌同一型号产品的供应商中，仅符合采购文件要求且报价最低的供应商为有效供应商（若报价相同，则以技术响应及售后服务等最优者为有效供应商），其余供应商均为无效供应商；（两家及以上供应商所投产品为同一品牌同一型号产品的金额达到本项目/品目采购金额60%及以上的，适用本项规定）</w:t>
      </w:r>
    </w:p>
    <w:p>
      <w:pPr>
        <w:pStyle w:val="58"/>
        <w:spacing w:line="360" w:lineRule="auto"/>
        <w:rPr>
          <w:rFonts w:ascii="宋体" w:hAnsi="宋体"/>
        </w:rPr>
      </w:pPr>
      <w:r>
        <w:rPr>
          <w:rFonts w:hint="eastAsia" w:ascii="宋体" w:hAnsi="宋体"/>
        </w:rPr>
        <w:t>4</w:t>
      </w:r>
      <w:r>
        <w:rPr>
          <w:rFonts w:ascii="宋体" w:hAnsi="宋体"/>
        </w:rPr>
        <w:t>.10</w:t>
      </w:r>
      <w:r>
        <w:rPr>
          <w:rFonts w:hint="eastAsia" w:ascii="宋体" w:hAnsi="宋体"/>
        </w:rPr>
        <w:t>投标文件未胶装成册的（采用打孔装订、活页夹等方式装订的投标文件作为无效投标处理）；</w:t>
      </w:r>
    </w:p>
    <w:p>
      <w:pPr>
        <w:pStyle w:val="58"/>
        <w:spacing w:line="360" w:lineRule="auto"/>
        <w:rPr>
          <w:rFonts w:ascii="宋体" w:hAnsi="宋体"/>
        </w:rPr>
      </w:pPr>
      <w:r>
        <w:rPr>
          <w:rFonts w:ascii="宋体" w:hAnsi="宋体"/>
        </w:rPr>
        <w:t>4.11</w:t>
      </w:r>
      <w:r>
        <w:rPr>
          <w:rFonts w:hint="eastAsia" w:ascii="宋体" w:hAnsi="宋体"/>
        </w:rPr>
        <w:t>投标有效期不满足采购文件要求的；</w:t>
      </w:r>
    </w:p>
    <w:p>
      <w:pPr>
        <w:pStyle w:val="58"/>
        <w:spacing w:line="360" w:lineRule="auto"/>
        <w:rPr>
          <w:rFonts w:ascii="宋体" w:hAnsi="宋体"/>
        </w:rPr>
      </w:pPr>
      <w:r>
        <w:rPr>
          <w:rFonts w:ascii="宋体" w:hAnsi="宋体"/>
        </w:rPr>
        <w:t>4.12</w:t>
      </w:r>
      <w:r>
        <w:rPr>
          <w:rFonts w:hint="eastAsia" w:ascii="宋体" w:hAnsi="宋体"/>
        </w:rPr>
        <w:t>法定代表人为同一个人的两个及以上法人，母公司、全资子公司及其控股公司，在同一采购项目/品目中同时投标的</w:t>
      </w:r>
    </w:p>
    <w:p>
      <w:pPr>
        <w:pStyle w:val="58"/>
        <w:spacing w:line="360" w:lineRule="auto"/>
        <w:rPr>
          <w:rFonts w:ascii="宋体" w:hAnsi="宋体"/>
        </w:rPr>
      </w:pPr>
      <w:r>
        <w:rPr>
          <w:rFonts w:ascii="宋体" w:hAnsi="宋体"/>
        </w:rPr>
        <w:t>4.13</w:t>
      </w:r>
      <w:r>
        <w:rPr>
          <w:rFonts w:hint="eastAsia" w:ascii="宋体" w:hAnsi="宋体"/>
        </w:rPr>
        <w:t>为本项目提供整体设计、规范编制或者项目管理、监理、检测等服务的供应商参加本采购项目的。</w:t>
      </w:r>
    </w:p>
    <w:p>
      <w:pPr>
        <w:pStyle w:val="58"/>
        <w:spacing w:line="360" w:lineRule="auto"/>
        <w:rPr>
          <w:rFonts w:ascii="宋体" w:hAnsi="宋体"/>
        </w:rPr>
      </w:pPr>
      <w:r>
        <w:rPr>
          <w:rFonts w:ascii="宋体" w:hAnsi="宋体"/>
        </w:rPr>
        <w:t>4.14</w:t>
      </w:r>
      <w:r>
        <w:rPr>
          <w:rFonts w:hint="eastAsia" w:ascii="宋体" w:hAnsi="宋体"/>
        </w:rPr>
        <w:t>是否按照招标文件要求，提供投标文件正本一份、副本3份，投标文件电子文档1份，开标一览表1份</w:t>
      </w:r>
    </w:p>
    <w:p>
      <w:pPr>
        <w:pStyle w:val="58"/>
        <w:spacing w:line="360" w:lineRule="auto"/>
        <w:rPr>
          <w:rFonts w:ascii="宋体" w:hAnsi="宋体"/>
        </w:rPr>
      </w:pPr>
      <w:r>
        <w:rPr>
          <w:rFonts w:ascii="宋体" w:hAnsi="宋体"/>
        </w:rPr>
        <w:t>4.15</w:t>
      </w:r>
      <w:r>
        <w:rPr>
          <w:rFonts w:hint="eastAsia" w:ascii="宋体" w:hAnsi="宋体"/>
        </w:rPr>
        <w:t>是否满足招标文件中要求的其他要求。</w:t>
      </w:r>
    </w:p>
    <w:p>
      <w:pPr>
        <w:pStyle w:val="5"/>
        <w:rPr>
          <w:rFonts w:asciiTheme="minorEastAsia" w:hAnsiTheme="minorEastAsia" w:eastAsiaTheme="minorEastAsia"/>
        </w:rPr>
      </w:pPr>
      <w:r>
        <w:rPr>
          <w:rFonts w:hint="eastAsia" w:asciiTheme="minorEastAsia" w:hAnsiTheme="minorEastAsia" w:eastAsiaTheme="minorEastAsia"/>
        </w:rPr>
        <w:t xml:space="preserve">第五节 </w:t>
      </w:r>
      <w:r>
        <w:rPr>
          <w:rFonts w:asciiTheme="minorEastAsia" w:hAnsiTheme="minorEastAsia" w:eastAsiaTheme="minorEastAsia"/>
        </w:rPr>
        <w:t xml:space="preserve"> </w:t>
      </w:r>
      <w:r>
        <w:rPr>
          <w:rFonts w:hint="eastAsia" w:asciiTheme="minorEastAsia" w:hAnsiTheme="minorEastAsia" w:eastAsiaTheme="minorEastAsia"/>
        </w:rPr>
        <w:t>中标候选人推荐</w:t>
      </w:r>
      <w:bookmarkEnd w:id="119"/>
    </w:p>
    <w:p>
      <w:pPr>
        <w:pStyle w:val="58"/>
        <w:spacing w:line="360" w:lineRule="auto"/>
        <w:rPr>
          <w:rFonts w:ascii="宋体" w:hAnsi="宋体"/>
        </w:rPr>
      </w:pPr>
      <w:r>
        <w:rPr>
          <w:rFonts w:ascii="宋体" w:hAnsi="宋体"/>
        </w:rPr>
        <w:t>1. 评标委员会按上述排列向采购人推荐</w:t>
      </w:r>
      <w:r>
        <w:rPr>
          <w:rFonts w:hint="eastAsia" w:ascii="宋体" w:hAnsi="宋体"/>
        </w:rPr>
        <w:t>一到三</w:t>
      </w:r>
      <w:r>
        <w:rPr>
          <w:rFonts w:ascii="宋体" w:hAnsi="宋体"/>
        </w:rPr>
        <w:t>名中标候选人。第二中标候选人报价高于第一中标候选人报价20％（含）以上的，只推荐1名中标候选人。第一中标候选人不得随意放弃中标资格。</w:t>
      </w:r>
    </w:p>
    <w:p>
      <w:pPr>
        <w:pStyle w:val="58"/>
        <w:spacing w:line="360" w:lineRule="auto"/>
        <w:rPr>
          <w:rFonts w:ascii="宋体" w:hAnsi="宋体"/>
        </w:rPr>
      </w:pPr>
      <w:r>
        <w:rPr>
          <w:rFonts w:hint="eastAsia" w:ascii="宋体" w:hAnsi="宋体"/>
        </w:rPr>
        <w:t>2.本项目使用综合评分法，提供相同品牌产品的不同投标人参加同一合同项下投标的，通过资格审查、符合性审查且评审后得分最高的同品牌投标人获得中标候选人推荐资格；评审得分相同的，由评标委员会抽签确定一个投标人获得中标候选人推荐资格，其他同品牌投标人不作为中标候选人。</w:t>
      </w:r>
      <w:bookmarkStart w:id="120" w:name="EBa996e059d71043c2bfafb4e91fe3933d"/>
      <w:r>
        <w:rPr>
          <w:rFonts w:hint="eastAsia" w:ascii="宋体" w:hAnsi="宋体"/>
        </w:rPr>
        <w:t xml:space="preserve"> </w:t>
      </w:r>
      <w:bookmarkEnd w:id="120"/>
    </w:p>
    <w:p>
      <w:pPr>
        <w:pStyle w:val="5"/>
        <w:rPr>
          <w:rFonts w:asciiTheme="minorEastAsia" w:hAnsiTheme="minorEastAsia" w:eastAsiaTheme="minorEastAsia"/>
        </w:rPr>
      </w:pPr>
      <w:bookmarkStart w:id="121" w:name="_Toc41839730"/>
      <w:r>
        <w:rPr>
          <w:rFonts w:hint="eastAsia" w:asciiTheme="minorEastAsia" w:hAnsiTheme="minorEastAsia" w:eastAsiaTheme="minorEastAsia"/>
        </w:rPr>
        <w:t xml:space="preserve">第六节 </w:t>
      </w:r>
      <w:r>
        <w:rPr>
          <w:rFonts w:asciiTheme="minorEastAsia" w:hAnsiTheme="minorEastAsia" w:eastAsiaTheme="minorEastAsia"/>
        </w:rPr>
        <w:t xml:space="preserve"> </w:t>
      </w:r>
      <w:r>
        <w:rPr>
          <w:rFonts w:hint="eastAsia" w:asciiTheme="minorEastAsia" w:hAnsiTheme="minorEastAsia" w:eastAsiaTheme="minorEastAsia"/>
        </w:rPr>
        <w:t>定标</w:t>
      </w:r>
      <w:bookmarkEnd w:id="121"/>
    </w:p>
    <w:p>
      <w:pPr>
        <w:pStyle w:val="58"/>
        <w:spacing w:line="360" w:lineRule="auto"/>
        <w:rPr>
          <w:rFonts w:ascii="宋体" w:hAnsi="宋体"/>
        </w:rPr>
      </w:pPr>
      <w:r>
        <w:rPr>
          <w:rFonts w:hint="eastAsia" w:ascii="宋体" w:hAnsi="宋体"/>
        </w:rPr>
        <w:t>（一）招标代理公司应当在评标结束后2个工作日内将评标报告及《确认采购结果通知书》送采购人，采购人应当自收到评标报告之日起5个工作日内，在评标报告确定的中标候选人名单中按顺序确定中标人。</w:t>
      </w:r>
    </w:p>
    <w:p>
      <w:pPr>
        <w:pStyle w:val="58"/>
        <w:spacing w:line="360" w:lineRule="auto"/>
        <w:rPr>
          <w:rFonts w:ascii="宋体" w:hAnsi="宋体"/>
        </w:rPr>
      </w:pPr>
      <w:r>
        <w:rPr>
          <w:rFonts w:hint="eastAsia" w:ascii="宋体" w:hAnsi="宋体"/>
        </w:rPr>
        <w:t>第一中标候选人放弃中标或被依法认定中标无效的，采购人可以按顺序选择第二中标候选人。</w:t>
      </w:r>
    </w:p>
    <w:p>
      <w:pPr>
        <w:pStyle w:val="58"/>
        <w:spacing w:line="360" w:lineRule="auto"/>
        <w:rPr>
          <w:rFonts w:ascii="宋体" w:hAnsi="宋体"/>
        </w:rPr>
      </w:pPr>
      <w:r>
        <w:rPr>
          <w:rFonts w:hint="eastAsia" w:ascii="宋体" w:hAnsi="宋体"/>
        </w:rPr>
        <w:t>（二）采购结果确认后，招标代理公司将中标结果在采购信息发布网站上进行公告。不在中标名单之列者即为落标人，招标代理公司不再以其它方式另行通知。</w:t>
      </w:r>
    </w:p>
    <w:p>
      <w:pPr>
        <w:pStyle w:val="58"/>
        <w:spacing w:line="360" w:lineRule="auto"/>
        <w:rPr>
          <w:rFonts w:ascii="宋体" w:hAnsi="宋体"/>
        </w:rPr>
      </w:pPr>
      <w:r>
        <w:rPr>
          <w:rFonts w:hint="eastAsia" w:ascii="宋体" w:hAnsi="宋体"/>
        </w:rPr>
        <w:t>（三）中标结果公告后，中标人须向招标代理公司支付服务费（招标代理服务费）。招标代理公司完成支付确认后，中标人可以领取中标通知书。《中标通知书》将作为授予合同资格的唯一合法依据。</w:t>
      </w:r>
    </w:p>
    <w:p>
      <w:pPr>
        <w:pStyle w:val="58"/>
        <w:spacing w:line="360" w:lineRule="auto"/>
        <w:rPr>
          <w:rFonts w:ascii="宋体" w:hAnsi="宋体"/>
        </w:rPr>
      </w:pPr>
      <w:r>
        <w:rPr>
          <w:rFonts w:hint="eastAsia" w:ascii="宋体" w:hAnsi="宋体"/>
        </w:rPr>
        <w:t>（四）中标人放弃中标的，应当依法承担相应的法律责任。</w:t>
      </w:r>
    </w:p>
    <w:p>
      <w:pPr>
        <w:pStyle w:val="58"/>
        <w:spacing w:line="360" w:lineRule="auto"/>
        <w:rPr>
          <w:rFonts w:ascii="宋体" w:hAnsi="宋体"/>
        </w:rPr>
      </w:pPr>
      <w:r>
        <w:rPr>
          <w:rFonts w:hint="eastAsia" w:ascii="宋体" w:hAnsi="宋体"/>
        </w:rPr>
        <w:t>（五）凡发现中标人有下列行为之一的，将移交政府采购监督管理部门依法处理。</w:t>
      </w:r>
    </w:p>
    <w:p>
      <w:pPr>
        <w:pStyle w:val="58"/>
        <w:spacing w:line="360" w:lineRule="auto"/>
        <w:rPr>
          <w:rFonts w:ascii="宋体" w:hAnsi="宋体"/>
        </w:rPr>
      </w:pPr>
      <w:r>
        <w:rPr>
          <w:rFonts w:hint="eastAsia" w:ascii="宋体" w:hAnsi="宋体"/>
        </w:rPr>
        <w:t>1.</w:t>
      </w:r>
      <w:r>
        <w:rPr>
          <w:rFonts w:hint="eastAsia" w:ascii="宋体" w:hAnsi="宋体"/>
        </w:rPr>
        <w:tab/>
      </w:r>
      <w:r>
        <w:rPr>
          <w:rFonts w:hint="eastAsia" w:ascii="宋体" w:hAnsi="宋体"/>
        </w:rPr>
        <w:t>提供虚假材料谋取中标的。</w:t>
      </w:r>
    </w:p>
    <w:p>
      <w:pPr>
        <w:pStyle w:val="58"/>
        <w:spacing w:line="360" w:lineRule="auto"/>
        <w:rPr>
          <w:rFonts w:ascii="宋体" w:hAnsi="宋体"/>
        </w:rPr>
      </w:pPr>
      <w:r>
        <w:rPr>
          <w:rFonts w:hint="eastAsia" w:ascii="宋体" w:hAnsi="宋体"/>
        </w:rPr>
        <w:t>2.</w:t>
      </w:r>
      <w:r>
        <w:rPr>
          <w:rFonts w:hint="eastAsia" w:ascii="宋体" w:hAnsi="宋体"/>
        </w:rPr>
        <w:tab/>
      </w:r>
      <w:r>
        <w:rPr>
          <w:rFonts w:hint="eastAsia" w:ascii="宋体" w:hAnsi="宋体"/>
        </w:rPr>
        <w:t>采取不正当手段诋毁、排挤其他供应商的。</w:t>
      </w:r>
    </w:p>
    <w:p>
      <w:pPr>
        <w:pStyle w:val="58"/>
        <w:spacing w:line="360" w:lineRule="auto"/>
        <w:rPr>
          <w:rFonts w:ascii="宋体" w:hAnsi="宋体"/>
        </w:rPr>
      </w:pPr>
      <w:r>
        <w:rPr>
          <w:rFonts w:hint="eastAsia" w:ascii="宋体" w:hAnsi="宋体"/>
        </w:rPr>
        <w:t>3.</w:t>
      </w:r>
      <w:r>
        <w:rPr>
          <w:rFonts w:hint="eastAsia" w:ascii="宋体" w:hAnsi="宋体"/>
        </w:rPr>
        <w:tab/>
      </w:r>
      <w:r>
        <w:rPr>
          <w:rFonts w:hint="eastAsia" w:ascii="宋体" w:hAnsi="宋体"/>
        </w:rPr>
        <w:t>与采购人、其他供应商或者招标代理公司工作人员恶意串通的。</w:t>
      </w:r>
    </w:p>
    <w:p>
      <w:pPr>
        <w:pStyle w:val="58"/>
        <w:spacing w:line="360" w:lineRule="auto"/>
        <w:rPr>
          <w:rFonts w:ascii="宋体" w:hAnsi="宋体"/>
        </w:rPr>
      </w:pPr>
      <w:r>
        <w:rPr>
          <w:rFonts w:hint="eastAsia" w:ascii="宋体" w:hAnsi="宋体"/>
        </w:rPr>
        <w:t>4.</w:t>
      </w:r>
      <w:r>
        <w:rPr>
          <w:rFonts w:hint="eastAsia" w:ascii="宋体" w:hAnsi="宋体"/>
        </w:rPr>
        <w:tab/>
      </w:r>
      <w:r>
        <w:rPr>
          <w:rFonts w:hint="eastAsia" w:ascii="宋体" w:hAnsi="宋体"/>
        </w:rPr>
        <w:t>向采购人、招标代理公司工作人员行贿或者提供其他不正当利益的。</w:t>
      </w:r>
    </w:p>
    <w:p>
      <w:pPr>
        <w:pStyle w:val="58"/>
        <w:spacing w:line="360" w:lineRule="auto"/>
        <w:rPr>
          <w:rFonts w:ascii="宋体" w:hAnsi="宋体"/>
        </w:rPr>
      </w:pPr>
      <w:r>
        <w:rPr>
          <w:rFonts w:hint="eastAsia" w:ascii="宋体" w:hAnsi="宋体"/>
        </w:rPr>
        <w:t>5.</w:t>
      </w:r>
      <w:r>
        <w:rPr>
          <w:rFonts w:hint="eastAsia" w:ascii="宋体" w:hAnsi="宋体"/>
        </w:rPr>
        <w:tab/>
      </w:r>
      <w:r>
        <w:rPr>
          <w:rFonts w:hint="eastAsia" w:ascii="宋体" w:hAnsi="宋体"/>
        </w:rPr>
        <w:t>在招标采购过程中与采购人进行协商谈判的。</w:t>
      </w:r>
    </w:p>
    <w:p>
      <w:pPr>
        <w:pStyle w:val="58"/>
        <w:spacing w:line="360" w:lineRule="auto"/>
        <w:rPr>
          <w:rFonts w:ascii="宋体" w:hAnsi="宋体"/>
        </w:rPr>
      </w:pPr>
      <w:r>
        <w:rPr>
          <w:rFonts w:hint="eastAsia" w:ascii="宋体" w:hAnsi="宋体"/>
        </w:rPr>
        <w:t>6.</w:t>
      </w:r>
      <w:r>
        <w:rPr>
          <w:rFonts w:hint="eastAsia" w:ascii="宋体" w:hAnsi="宋体"/>
        </w:rPr>
        <w:tab/>
      </w:r>
      <w:r>
        <w:rPr>
          <w:rFonts w:hint="eastAsia" w:ascii="宋体" w:hAnsi="宋体"/>
        </w:rPr>
        <w:t>拒绝有关部门监督检查或者提供虚假情况的。</w:t>
      </w:r>
    </w:p>
    <w:p>
      <w:pPr>
        <w:pStyle w:val="58"/>
        <w:spacing w:line="360" w:lineRule="auto"/>
        <w:rPr>
          <w:rFonts w:ascii="宋体" w:hAnsi="宋体"/>
        </w:rPr>
      </w:pPr>
      <w:r>
        <w:rPr>
          <w:rFonts w:hint="eastAsia" w:ascii="宋体" w:hAnsi="宋体"/>
        </w:rPr>
        <w:t>7.</w:t>
      </w:r>
      <w:r>
        <w:rPr>
          <w:rFonts w:hint="eastAsia" w:ascii="宋体" w:hAnsi="宋体"/>
        </w:rPr>
        <w:tab/>
      </w:r>
      <w:r>
        <w:rPr>
          <w:rFonts w:hint="eastAsia" w:ascii="宋体" w:hAnsi="宋体"/>
        </w:rPr>
        <w:t>有法律、法规规定的其他损害采购人利益和社会公共利益情形的。</w:t>
      </w:r>
    </w:p>
    <w:p>
      <w:pPr>
        <w:pStyle w:val="58"/>
        <w:spacing w:line="360" w:lineRule="auto"/>
        <w:rPr>
          <w:rFonts w:ascii="宋体" w:hAnsi="宋体"/>
        </w:rPr>
      </w:pPr>
      <w:r>
        <w:rPr>
          <w:rFonts w:hint="eastAsia" w:ascii="宋体" w:hAnsi="宋体"/>
        </w:rPr>
        <w:t>评标过程的监控与保密</w:t>
      </w:r>
    </w:p>
    <w:p>
      <w:pPr>
        <w:pStyle w:val="58"/>
        <w:spacing w:line="360" w:lineRule="auto"/>
        <w:rPr>
          <w:rFonts w:ascii="宋体" w:hAnsi="宋体"/>
        </w:rPr>
      </w:pPr>
      <w:r>
        <w:rPr>
          <w:rFonts w:hint="eastAsia" w:ascii="宋体" w:hAnsi="宋体"/>
        </w:rPr>
        <w:t>1、本项目评标过程实行全程录音、录像监控，投标人在评标过程中所进行的试图影响评标结果的不公正活动，可能导致其投标被拒绝。</w:t>
      </w:r>
    </w:p>
    <w:p>
      <w:pPr>
        <w:pStyle w:val="58"/>
        <w:spacing w:line="360" w:lineRule="auto"/>
        <w:rPr>
          <w:rFonts w:ascii="宋体" w:hAnsi="宋体"/>
        </w:rPr>
      </w:pPr>
      <w:r>
        <w:rPr>
          <w:rFonts w:hint="eastAsia" w:ascii="宋体" w:hAnsi="宋体"/>
        </w:rPr>
        <w:t>2、开标后到中标通知书发出之前，所有涉及评标委员会名单以及对投标文件的澄清、评价、比较等情况，评标委员会成员、采购人和采购代理机构的有关人员均不得向投标人或其他无关人员透露。</w:t>
      </w:r>
    </w:p>
    <w:p>
      <w:pPr>
        <w:pStyle w:val="5"/>
        <w:rPr>
          <w:rFonts w:asciiTheme="minorEastAsia" w:hAnsiTheme="minorEastAsia" w:eastAsiaTheme="minorEastAsia"/>
        </w:rPr>
      </w:pPr>
      <w:bookmarkStart w:id="122" w:name="_Toc41839731"/>
      <w:r>
        <w:rPr>
          <w:rFonts w:hint="eastAsia" w:asciiTheme="minorEastAsia" w:hAnsiTheme="minorEastAsia" w:eastAsiaTheme="minorEastAsia"/>
        </w:rPr>
        <w:t xml:space="preserve">第七节 </w:t>
      </w:r>
      <w:r>
        <w:rPr>
          <w:rFonts w:hint="eastAsia" w:asciiTheme="minorEastAsia" w:hAnsiTheme="minorEastAsia" w:eastAsiaTheme="minorEastAsia"/>
        </w:rPr>
        <w:tab/>
      </w:r>
      <w:r>
        <w:rPr>
          <w:rFonts w:hint="eastAsia" w:asciiTheme="minorEastAsia" w:hAnsiTheme="minorEastAsia" w:eastAsiaTheme="minorEastAsia"/>
        </w:rPr>
        <w:t>签约</w:t>
      </w:r>
      <w:bookmarkEnd w:id="122"/>
    </w:p>
    <w:p>
      <w:pPr>
        <w:spacing w:before="0" w:beforeAutospacing="0" w:after="0" w:afterAutospacing="0"/>
        <w:ind w:firstLine="424" w:firstLineChars="202"/>
        <w:rPr>
          <w:rFonts w:cs="仿宋_GB2312" w:asciiTheme="minorEastAsia" w:hAnsiTheme="minorEastAsia" w:eastAsiaTheme="minorEastAsia"/>
          <w:szCs w:val="21"/>
        </w:rPr>
      </w:pPr>
      <w:r>
        <w:rPr>
          <w:rFonts w:hint="eastAsia" w:cs="仿宋_GB2312" w:asciiTheme="minorEastAsia" w:hAnsiTheme="minorEastAsia" w:eastAsiaTheme="minorEastAsia"/>
          <w:szCs w:val="21"/>
        </w:rPr>
        <w:t>（一）</w:t>
      </w:r>
      <w:r>
        <w:rPr>
          <w:rFonts w:hint="eastAsia" w:cs="仿宋_GB2312" w:asciiTheme="minorEastAsia" w:hAnsiTheme="minorEastAsia" w:eastAsiaTheme="minorEastAsia"/>
          <w:szCs w:val="21"/>
        </w:rPr>
        <w:tab/>
      </w:r>
      <w:r>
        <w:rPr>
          <w:rFonts w:hint="eastAsia" w:cs="仿宋_GB2312" w:asciiTheme="minorEastAsia" w:hAnsiTheme="minorEastAsia" w:eastAsiaTheme="minorEastAsia"/>
          <w:szCs w:val="21"/>
        </w:rPr>
        <w:t>采购人应当自《中标通知书》发出之日起三十日内，按照招标文件和中标人投标文件的约定，与中标人签订书面合同。所签订的合同不得对招标文件和中标人投标文件作实质性修改。</w:t>
      </w:r>
    </w:p>
    <w:p>
      <w:pPr>
        <w:spacing w:before="0" w:beforeAutospacing="0" w:after="0" w:afterAutospacing="0"/>
        <w:ind w:firstLine="424" w:firstLineChars="202"/>
        <w:rPr>
          <w:rFonts w:cs="仿宋_GB2312" w:asciiTheme="minorEastAsia" w:hAnsiTheme="minorEastAsia" w:eastAsiaTheme="minorEastAsia"/>
          <w:szCs w:val="21"/>
        </w:rPr>
      </w:pPr>
      <w:r>
        <w:rPr>
          <w:rFonts w:hint="eastAsia" w:cs="仿宋_GB2312" w:asciiTheme="minorEastAsia" w:hAnsiTheme="minorEastAsia" w:eastAsiaTheme="minorEastAsia"/>
          <w:szCs w:val="21"/>
        </w:rPr>
        <w:t>（二）</w:t>
      </w:r>
      <w:r>
        <w:rPr>
          <w:rFonts w:hint="eastAsia" w:cs="仿宋_GB2312" w:asciiTheme="minorEastAsia" w:hAnsiTheme="minorEastAsia" w:eastAsiaTheme="minorEastAsia"/>
          <w:szCs w:val="21"/>
        </w:rPr>
        <w:tab/>
      </w:r>
      <w:r>
        <w:rPr>
          <w:rFonts w:hint="eastAsia" w:cs="仿宋_GB2312" w:asciiTheme="minorEastAsia" w:hAnsiTheme="minorEastAsia" w:eastAsiaTheme="minorEastAsia"/>
          <w:szCs w:val="21"/>
        </w:rPr>
        <w:t>采购人不得向中标人提出任何不合理的要求，作为签订合同的条件，不得与中标人私下订立背离合同实质性内容的协议。</w:t>
      </w:r>
    </w:p>
    <w:p>
      <w:pPr>
        <w:spacing w:before="0" w:beforeAutospacing="0" w:after="0" w:afterAutospacing="0"/>
        <w:ind w:firstLine="424" w:firstLineChars="202"/>
        <w:rPr>
          <w:rFonts w:cs="仿宋_GB2312" w:asciiTheme="minorEastAsia" w:hAnsiTheme="minorEastAsia" w:eastAsiaTheme="minorEastAsia"/>
          <w:szCs w:val="21"/>
        </w:rPr>
      </w:pPr>
      <w:r>
        <w:rPr>
          <w:rFonts w:hint="eastAsia" w:cs="仿宋_GB2312" w:asciiTheme="minorEastAsia" w:hAnsiTheme="minorEastAsia" w:eastAsiaTheme="minorEastAsia"/>
          <w:szCs w:val="21"/>
        </w:rPr>
        <w:t>（三）</w:t>
      </w:r>
      <w:r>
        <w:rPr>
          <w:rFonts w:hint="eastAsia" w:cs="仿宋_GB2312" w:asciiTheme="minorEastAsia" w:hAnsiTheme="minorEastAsia" w:eastAsiaTheme="minorEastAsia"/>
          <w:szCs w:val="21"/>
        </w:rPr>
        <w:tab/>
      </w:r>
      <w:r>
        <w:rPr>
          <w:rFonts w:hint="eastAsia" w:cs="仿宋_GB2312" w:asciiTheme="minorEastAsia" w:hAnsiTheme="minorEastAsia" w:eastAsiaTheme="minorEastAsia"/>
          <w:szCs w:val="21"/>
        </w:rPr>
        <w:t>采购人应当自政府采购合同签订之日起2个工作日内，将政府采购合同在省级以上人民政府财政部门指定的媒体上公告，但政府采购合同中涉及国家秘密、商业秘密的内容除外。</w:t>
      </w:r>
    </w:p>
    <w:p>
      <w:pPr>
        <w:spacing w:before="0" w:beforeAutospacing="0" w:after="0" w:afterAutospacing="0"/>
        <w:ind w:firstLine="424" w:firstLineChars="202"/>
        <w:rPr>
          <w:rFonts w:cs="仿宋_GB2312" w:asciiTheme="minorEastAsia" w:hAnsiTheme="minorEastAsia" w:eastAsiaTheme="minorEastAsia"/>
          <w:szCs w:val="21"/>
        </w:rPr>
      </w:pPr>
      <w:r>
        <w:rPr>
          <w:rFonts w:hint="eastAsia" w:cs="仿宋_GB2312" w:asciiTheme="minorEastAsia" w:hAnsiTheme="minorEastAsia" w:eastAsiaTheme="minorEastAsia"/>
          <w:szCs w:val="21"/>
        </w:rPr>
        <w:t>（四）采购人在签订合同时，在合同金额变更范围内，如需审批的办理相关审批手续。有权变更采购项目的数量和服务内容，但不能对单价或其他条款和条件作任何改变。</w:t>
      </w:r>
    </w:p>
    <w:p>
      <w:pPr>
        <w:spacing w:before="0" w:beforeAutospacing="0" w:after="0" w:afterAutospacing="0"/>
        <w:ind w:firstLine="424" w:firstLineChars="202"/>
        <w:rPr>
          <w:rFonts w:cs="仿宋_GB2312" w:asciiTheme="minorEastAsia" w:hAnsiTheme="minorEastAsia" w:eastAsiaTheme="minorEastAsia"/>
          <w:szCs w:val="21"/>
        </w:rPr>
      </w:pPr>
      <w:r>
        <w:rPr>
          <w:rFonts w:hint="eastAsia" w:cs="仿宋_GB2312" w:asciiTheme="minorEastAsia" w:hAnsiTheme="minorEastAsia" w:eastAsiaTheme="minorEastAsia"/>
          <w:szCs w:val="21"/>
        </w:rPr>
        <w:t>（五）采购文件、中标投标人的投标文件及评标过程中有关的澄清文件均应作为合同签订的附件。</w:t>
      </w:r>
    </w:p>
    <w:p>
      <w:pPr>
        <w:spacing w:before="0" w:beforeAutospacing="0" w:after="0" w:afterAutospacing="0"/>
        <w:ind w:firstLine="424" w:firstLineChars="202"/>
        <w:rPr>
          <w:rFonts w:cs="仿宋_GB2312" w:asciiTheme="minorEastAsia" w:hAnsiTheme="minorEastAsia" w:eastAsiaTheme="minorEastAsia"/>
          <w:szCs w:val="21"/>
        </w:rPr>
      </w:pPr>
      <w:r>
        <w:rPr>
          <w:rFonts w:hint="eastAsia" w:cs="仿宋_GB2312" w:asciiTheme="minorEastAsia" w:hAnsiTheme="minorEastAsia" w:eastAsiaTheme="minorEastAsia"/>
          <w:szCs w:val="21"/>
        </w:rPr>
        <w:t>（六）中标或者成交投标人拒绝与采购人签订合同的，采购人应重新招标。</w:t>
      </w:r>
    </w:p>
    <w:p>
      <w:pPr>
        <w:spacing w:before="0" w:beforeAutospacing="0" w:after="0" w:afterAutospacing="0"/>
        <w:ind w:firstLine="424" w:firstLineChars="202"/>
        <w:rPr>
          <w:rFonts w:cs="仿宋_GB2312" w:asciiTheme="minorEastAsia" w:hAnsiTheme="minorEastAsia" w:eastAsiaTheme="minorEastAsia"/>
          <w:szCs w:val="21"/>
        </w:rPr>
      </w:pPr>
      <w:r>
        <w:rPr>
          <w:rFonts w:hint="eastAsia" w:cs="仿宋_GB2312" w:asciiTheme="minorEastAsia" w:hAnsiTheme="minorEastAsia" w:eastAsiaTheme="minorEastAsia"/>
          <w:szCs w:val="21"/>
        </w:rPr>
        <w:t>（七）采购人负责对本项目进行履约验收。</w:t>
      </w:r>
    </w:p>
    <w:p>
      <w:pPr>
        <w:spacing w:before="0" w:beforeAutospacing="0" w:after="0" w:afterAutospacing="0"/>
        <w:ind w:firstLine="484" w:firstLineChars="202"/>
        <w:rPr>
          <w:rFonts w:cs="仿宋_GB2312" w:asciiTheme="minorEastAsia" w:hAnsiTheme="minorEastAsia" w:eastAsiaTheme="minorEastAsia"/>
          <w:sz w:val="24"/>
        </w:rPr>
      </w:pPr>
    </w:p>
    <w:p>
      <w:pPr>
        <w:pStyle w:val="3"/>
        <w:rPr>
          <w:rFonts w:asciiTheme="minorEastAsia" w:hAnsiTheme="minorEastAsia" w:eastAsiaTheme="minorEastAsia"/>
        </w:rPr>
      </w:pPr>
      <w:bookmarkStart w:id="123" w:name="_Toc406670732"/>
      <w:bookmarkStart w:id="124" w:name="_Toc41839732"/>
      <w:bookmarkStart w:id="125" w:name="_Toc406671103"/>
      <w:bookmarkStart w:id="126" w:name="_Toc406671691"/>
      <w:bookmarkStart w:id="127" w:name="_Toc406672394"/>
      <w:r>
        <w:rPr>
          <w:rFonts w:hint="eastAsia" w:asciiTheme="minorEastAsia" w:hAnsiTheme="minorEastAsia" w:eastAsiaTheme="minorEastAsia"/>
        </w:rPr>
        <w:t>第二部分  通用部分</w:t>
      </w:r>
      <w:bookmarkEnd w:id="123"/>
      <w:bookmarkEnd w:id="124"/>
      <w:bookmarkEnd w:id="125"/>
      <w:bookmarkEnd w:id="126"/>
      <w:bookmarkEnd w:id="127"/>
    </w:p>
    <w:p>
      <w:pPr>
        <w:pStyle w:val="4"/>
        <w:rPr>
          <w:rFonts w:asciiTheme="minorEastAsia" w:hAnsiTheme="minorEastAsia" w:eastAsiaTheme="minorEastAsia"/>
        </w:rPr>
      </w:pPr>
      <w:bookmarkStart w:id="128" w:name="_Toc406671692"/>
      <w:bookmarkStart w:id="129" w:name="_Toc406671104"/>
      <w:bookmarkStart w:id="130" w:name="_Toc406670733"/>
      <w:bookmarkStart w:id="131" w:name="_Toc406672395"/>
      <w:bookmarkStart w:id="132" w:name="_Toc41839733"/>
      <w:r>
        <w:rPr>
          <w:rFonts w:asciiTheme="minorEastAsia" w:hAnsiTheme="minorEastAsia" w:eastAsiaTheme="minorEastAsia"/>
        </w:rPr>
        <w:t>第四章</w:t>
      </w:r>
      <w:r>
        <w:rPr>
          <w:rFonts w:hint="eastAsia" w:asciiTheme="minorEastAsia" w:hAnsiTheme="minorEastAsia" w:eastAsiaTheme="minorEastAsia"/>
        </w:rPr>
        <w:t xml:space="preserve">  </w:t>
      </w:r>
      <w:bookmarkEnd w:id="128"/>
      <w:bookmarkEnd w:id="129"/>
      <w:bookmarkEnd w:id="130"/>
      <w:bookmarkEnd w:id="131"/>
      <w:bookmarkStart w:id="133" w:name="_Toc406671105"/>
      <w:bookmarkStart w:id="134" w:name="_Toc406670734"/>
      <w:bookmarkStart w:id="135" w:name="_Toc406672396"/>
      <w:bookmarkStart w:id="136" w:name="_Toc406671693"/>
      <w:r>
        <w:rPr>
          <w:rFonts w:hint="eastAsia" w:asciiTheme="minorEastAsia" w:hAnsiTheme="minorEastAsia" w:eastAsiaTheme="minorEastAsia"/>
        </w:rPr>
        <w:t>政府采购程序</w:t>
      </w:r>
      <w:bookmarkEnd w:id="132"/>
    </w:p>
    <w:p>
      <w:pPr>
        <w:pStyle w:val="5"/>
        <w:rPr>
          <w:rFonts w:asciiTheme="minorEastAsia" w:hAnsiTheme="minorEastAsia" w:eastAsiaTheme="minorEastAsia"/>
        </w:rPr>
      </w:pPr>
      <w:bookmarkStart w:id="137" w:name="_Toc41839734"/>
      <w:r>
        <w:rPr>
          <w:rFonts w:hint="eastAsia" w:asciiTheme="minorEastAsia" w:hAnsiTheme="minorEastAsia" w:eastAsiaTheme="minorEastAsia"/>
        </w:rPr>
        <w:t>第一节 发布采购公告</w:t>
      </w:r>
      <w:bookmarkEnd w:id="133"/>
      <w:bookmarkEnd w:id="134"/>
      <w:bookmarkEnd w:id="135"/>
      <w:bookmarkEnd w:id="136"/>
      <w:bookmarkEnd w:id="137"/>
    </w:p>
    <w:p>
      <w:pPr>
        <w:spacing w:before="120" w:beforeLines="50" w:beforeAutospacing="0" w:after="120" w:afterLines="50" w:afterAutospacing="0" w:line="240" w:lineRule="auto"/>
        <w:ind w:firstLine="420" w:firstLineChars="200"/>
        <w:rPr>
          <w:rFonts w:cs="仿宋_GB2312" w:asciiTheme="minorEastAsia" w:hAnsiTheme="minorEastAsia" w:eastAsiaTheme="minorEastAsia"/>
          <w:szCs w:val="21"/>
        </w:rPr>
      </w:pPr>
      <w:r>
        <w:rPr>
          <w:rFonts w:hint="eastAsia" w:cs="仿宋_GB2312" w:asciiTheme="minorEastAsia" w:hAnsiTheme="minorEastAsia" w:eastAsiaTheme="minorEastAsia"/>
          <w:szCs w:val="21"/>
        </w:rPr>
        <w:t>一、公告发布媒体</w:t>
      </w:r>
    </w:p>
    <w:p>
      <w:pPr>
        <w:spacing w:before="240" w:beforeLines="100" w:beforeAutospacing="0" w:after="120" w:afterLines="50" w:afterAutospacing="0"/>
        <w:ind w:firstLine="424" w:firstLineChars="202"/>
        <w:rPr>
          <w:rFonts w:cs="仿宋_GB2312" w:asciiTheme="minorEastAsia" w:hAnsiTheme="minorEastAsia" w:eastAsiaTheme="minorEastAsia"/>
          <w:szCs w:val="21"/>
        </w:rPr>
      </w:pPr>
      <w:r>
        <w:rPr>
          <w:rFonts w:hint="eastAsia" w:cs="仿宋_GB2312" w:asciiTheme="minorEastAsia" w:hAnsiTheme="minorEastAsia" w:eastAsiaTheme="minorEastAsia"/>
          <w:szCs w:val="21"/>
        </w:rPr>
        <w:t>新疆维吾尔自治区政府采购网（http://www.ccgp-xinjiang.gov.cn/）及法律法规规定的其他媒体。</w:t>
      </w:r>
    </w:p>
    <w:p>
      <w:pPr>
        <w:spacing w:before="120" w:beforeLines="50" w:beforeAutospacing="0" w:after="120" w:afterLines="50" w:afterAutospacing="0" w:line="240" w:lineRule="auto"/>
        <w:ind w:firstLine="420" w:firstLineChars="200"/>
        <w:rPr>
          <w:rFonts w:cs="仿宋_GB2312" w:asciiTheme="minorEastAsia" w:hAnsiTheme="minorEastAsia" w:eastAsiaTheme="minorEastAsia"/>
          <w:szCs w:val="21"/>
        </w:rPr>
      </w:pPr>
      <w:r>
        <w:rPr>
          <w:rFonts w:hint="eastAsia" w:cs="仿宋_GB2312" w:asciiTheme="minorEastAsia" w:hAnsiTheme="minorEastAsia" w:eastAsiaTheme="minorEastAsia"/>
          <w:szCs w:val="21"/>
        </w:rPr>
        <w:t>二、变更公告</w:t>
      </w:r>
    </w:p>
    <w:p>
      <w:pPr>
        <w:spacing w:before="240" w:beforeLines="100" w:beforeAutospacing="0" w:after="120" w:afterLines="50" w:afterAutospacing="0"/>
        <w:ind w:firstLine="424" w:firstLineChars="202"/>
        <w:rPr>
          <w:rFonts w:cs="仿宋_GB2312" w:asciiTheme="minorEastAsia" w:hAnsiTheme="minorEastAsia" w:eastAsiaTheme="minorEastAsia"/>
          <w:sz w:val="24"/>
        </w:rPr>
      </w:pPr>
      <w:r>
        <w:rPr>
          <w:rFonts w:hint="eastAsia" w:cs="仿宋_GB2312" w:asciiTheme="minorEastAsia" w:hAnsiTheme="minorEastAsia" w:eastAsiaTheme="minorEastAsia"/>
          <w:szCs w:val="21"/>
        </w:rPr>
        <w:t>本项目将根据实际情况及需要，发布技术参数、开评标时间调整等有关内容的变更公告。供应商须关注新疆维吾尔自治区政府采购网（http://www.ccgp-xinjiang.gov.cn/）变更公告栏及其他有关网站和媒体发布的关于本项目的变更公告。变更公告是采购文件的组成部分，与采购文件具有同等法律效力</w:t>
      </w:r>
      <w:r>
        <w:rPr>
          <w:rFonts w:hint="eastAsia" w:cs="仿宋_GB2312" w:asciiTheme="minorEastAsia" w:hAnsiTheme="minorEastAsia" w:eastAsiaTheme="minorEastAsia"/>
          <w:sz w:val="24"/>
        </w:rPr>
        <w:t>。</w:t>
      </w:r>
    </w:p>
    <w:p>
      <w:pPr>
        <w:pStyle w:val="5"/>
        <w:rPr>
          <w:rFonts w:asciiTheme="minorEastAsia" w:hAnsiTheme="minorEastAsia" w:eastAsiaTheme="minorEastAsia"/>
        </w:rPr>
      </w:pPr>
      <w:bookmarkStart w:id="138" w:name="_Toc406670735"/>
      <w:bookmarkStart w:id="139" w:name="_Toc406672397"/>
      <w:bookmarkStart w:id="140" w:name="_Toc406671106"/>
      <w:bookmarkStart w:id="141" w:name="_Toc406671694"/>
      <w:bookmarkStart w:id="142" w:name="_Toc41839735"/>
      <w:r>
        <w:rPr>
          <w:rFonts w:hint="eastAsia" w:asciiTheme="minorEastAsia" w:hAnsiTheme="minorEastAsia" w:eastAsiaTheme="minorEastAsia"/>
        </w:rPr>
        <w:t>第二节 获取采购文件</w:t>
      </w:r>
      <w:bookmarkEnd w:id="138"/>
      <w:bookmarkEnd w:id="139"/>
      <w:bookmarkEnd w:id="140"/>
      <w:bookmarkEnd w:id="141"/>
      <w:bookmarkEnd w:id="142"/>
    </w:p>
    <w:p>
      <w:pPr>
        <w:pStyle w:val="58"/>
        <w:spacing w:line="360" w:lineRule="auto"/>
      </w:pPr>
      <w:r>
        <w:rPr>
          <w:rFonts w:hint="eastAsia"/>
        </w:rPr>
        <w:t>一、购买时间</w:t>
      </w:r>
    </w:p>
    <w:p>
      <w:pPr>
        <w:pStyle w:val="58"/>
        <w:spacing w:line="360" w:lineRule="auto"/>
      </w:pPr>
      <w:r>
        <w:rPr>
          <w:rFonts w:hint="eastAsia"/>
        </w:rPr>
        <w:t>以本项目公告时间为准。</w:t>
      </w:r>
    </w:p>
    <w:p>
      <w:pPr>
        <w:pStyle w:val="58"/>
        <w:spacing w:line="360" w:lineRule="auto"/>
      </w:pPr>
      <w:r>
        <w:rPr>
          <w:rFonts w:hint="eastAsia"/>
        </w:rPr>
        <w:t>二、购买方式</w:t>
      </w:r>
    </w:p>
    <w:p>
      <w:pPr>
        <w:pStyle w:val="58"/>
        <w:spacing w:line="360" w:lineRule="auto"/>
      </w:pPr>
      <w:r>
        <w:rPr>
          <w:rFonts w:hint="eastAsia"/>
        </w:rPr>
        <w:t>按本项目公告确定的方式进行购买。</w:t>
      </w:r>
    </w:p>
    <w:p>
      <w:pPr>
        <w:pStyle w:val="58"/>
        <w:spacing w:line="360" w:lineRule="auto"/>
      </w:pPr>
      <w:r>
        <w:rPr>
          <w:rFonts w:hint="eastAsia"/>
        </w:rPr>
        <w:t>三、文件售价</w:t>
      </w:r>
    </w:p>
    <w:p>
      <w:pPr>
        <w:pStyle w:val="58"/>
        <w:spacing w:line="360" w:lineRule="auto"/>
      </w:pPr>
      <w:r>
        <w:rPr>
          <w:rFonts w:hint="eastAsia"/>
        </w:rPr>
        <w:t>人民币300元整（售后不退）。购买采购文件的发票待项目开标后到新疆正禾招投标有限公司开具，详细见前附表</w:t>
      </w:r>
    </w:p>
    <w:p>
      <w:pPr>
        <w:pStyle w:val="58"/>
        <w:spacing w:line="360" w:lineRule="auto"/>
      </w:pPr>
      <w:r>
        <w:rPr>
          <w:rFonts w:hint="eastAsia"/>
        </w:rPr>
        <w:t>四、采购文件的质疑、答复和变更</w:t>
      </w:r>
    </w:p>
    <w:p>
      <w:pPr>
        <w:pStyle w:val="58"/>
        <w:spacing w:line="360" w:lineRule="auto"/>
      </w:pPr>
      <w:r>
        <w:rPr>
          <w:rFonts w:hint="eastAsia"/>
        </w:rPr>
        <w:t>（一）采购文件的质疑：供应商或潜在供应商对采购文件中存在的任何含糊、遗漏、相互矛盾之处，或对技术规格及其他条件不清楚，或采购文件具有不合理、不公平、歧视性、限制性、指向性条款损害潜在供应商权益的，或供应商有疑问的其他事项，供应商或潜在供应商可在投标文件递交截止时间前15日向采购人或代理机构提出书面质疑。质疑期内不递交质疑函的视为充分理解并认可采购文件及补充变更的所有内容。</w:t>
      </w:r>
    </w:p>
    <w:p>
      <w:pPr>
        <w:pStyle w:val="58"/>
        <w:spacing w:line="360" w:lineRule="auto"/>
      </w:pPr>
      <w:r>
        <w:rPr>
          <w:rFonts w:hint="eastAsia"/>
        </w:rPr>
        <w:t>1.质疑文件递交要求：质疑须以书面形式提出，列明质疑事项及相关依据，联系人、联系电话、传真、详细地址、邮编等基本信息。（具体内容要求见《中华人民共和国财政部令第94号——政府采购质疑和投诉办法》）质疑函一式三份，加盖公章后，报送本项目代理机构（一份招标代理公司留存，一份采购单位留存，一份监管单位留存）；</w:t>
      </w:r>
    </w:p>
    <w:p>
      <w:pPr>
        <w:pStyle w:val="58"/>
        <w:spacing w:line="360" w:lineRule="auto"/>
      </w:pPr>
      <w:r>
        <w:t>2.</w:t>
      </w:r>
      <w:r>
        <w:rPr>
          <w:rFonts w:hint="eastAsia"/>
        </w:rPr>
        <w:t>质疑文件递交地点：</w:t>
      </w:r>
    </w:p>
    <w:p>
      <w:pPr>
        <w:pStyle w:val="58"/>
        <w:spacing w:line="360" w:lineRule="auto"/>
      </w:pPr>
      <w:r>
        <w:rPr>
          <w:rFonts w:hint="eastAsia"/>
        </w:rPr>
        <w:t>代理机构：新疆正禾招投标有限公司</w:t>
      </w:r>
    </w:p>
    <w:p>
      <w:pPr>
        <w:pStyle w:val="58"/>
        <w:spacing w:line="360" w:lineRule="auto"/>
      </w:pPr>
      <w:r>
        <w:rPr>
          <w:rFonts w:hint="eastAsia"/>
        </w:rPr>
        <w:t>详细地址：新疆乌鲁木齐高新技术产业开发区（新市区）鲤鱼山北路199号集电港A座511室</w:t>
      </w:r>
    </w:p>
    <w:p>
      <w:pPr>
        <w:pStyle w:val="58"/>
        <w:spacing w:line="360" w:lineRule="auto"/>
      </w:pPr>
      <w:r>
        <w:rPr>
          <w:rFonts w:hint="eastAsia"/>
        </w:rPr>
        <w:t>联 系 人：许光辉</w:t>
      </w:r>
    </w:p>
    <w:p>
      <w:pPr>
        <w:pStyle w:val="58"/>
        <w:spacing w:line="360" w:lineRule="auto"/>
      </w:pPr>
      <w:r>
        <w:rPr>
          <w:rFonts w:hint="eastAsia"/>
        </w:rPr>
        <w:t>联系电话：</w:t>
      </w:r>
      <w:r>
        <w:t>0991-6660570</w:t>
      </w:r>
    </w:p>
    <w:p>
      <w:pPr>
        <w:pStyle w:val="58"/>
        <w:spacing w:line="360" w:lineRule="auto"/>
      </w:pPr>
      <w:r>
        <w:rPr>
          <w:rFonts w:hint="eastAsia"/>
        </w:rPr>
        <w:t>3</w:t>
      </w:r>
      <w:r>
        <w:t>.</w:t>
      </w:r>
      <w:r>
        <w:rPr>
          <w:rFonts w:hint="eastAsia"/>
        </w:rPr>
        <w:t>质疑时间：</w:t>
      </w:r>
    </w:p>
    <w:p>
      <w:pPr>
        <w:pStyle w:val="58"/>
        <w:spacing w:line="360" w:lineRule="auto"/>
      </w:pPr>
      <w:r>
        <w:rPr>
          <w:rFonts w:hint="eastAsia"/>
        </w:rPr>
        <w:t>对可以质疑的采购文件提出质疑的，为采购文件公告期间或公告结束之日起七个工作日内；</w:t>
      </w:r>
    </w:p>
    <w:p>
      <w:pPr>
        <w:pStyle w:val="58"/>
        <w:spacing w:line="360" w:lineRule="auto"/>
      </w:pPr>
      <w:r>
        <w:rPr>
          <w:rFonts w:hint="eastAsia"/>
        </w:rPr>
        <w:t>对采购过程提出质疑的，为各采购程序环节结束之日起七个工作日内；</w:t>
      </w:r>
    </w:p>
    <w:p>
      <w:pPr>
        <w:pStyle w:val="58"/>
        <w:spacing w:line="360" w:lineRule="auto"/>
      </w:pPr>
      <w:r>
        <w:rPr>
          <w:rFonts w:hint="eastAsia"/>
        </w:rPr>
        <w:t>对中标或者成交结果提出质疑的，为中标或者成交结果公告期限届满之日起七个工作日内。</w:t>
      </w:r>
    </w:p>
    <w:p>
      <w:pPr>
        <w:pStyle w:val="58"/>
        <w:spacing w:line="360" w:lineRule="auto"/>
      </w:pPr>
      <w:r>
        <w:rPr>
          <w:rFonts w:hint="eastAsia"/>
        </w:rPr>
        <w:t>4．提出质疑的要求</w:t>
      </w:r>
    </w:p>
    <w:p>
      <w:pPr>
        <w:pStyle w:val="58"/>
        <w:spacing w:line="360" w:lineRule="auto"/>
      </w:pPr>
      <w:r>
        <w:rPr>
          <w:rFonts w:hint="eastAsia"/>
        </w:rPr>
        <w:t>①以书面形式（加盖投标人公章）向招标采购单位提出质疑。投标人以电话、传真或电邮形式提交的质疑属于无效质疑。具体联系方式详见采购公告。</w:t>
      </w:r>
    </w:p>
    <w:p>
      <w:pPr>
        <w:pStyle w:val="58"/>
        <w:spacing w:line="360" w:lineRule="auto"/>
      </w:pPr>
      <w:r>
        <w:rPr>
          <w:rFonts w:hint="eastAsia"/>
        </w:rPr>
        <w:t>②质疑书内容应包括具体的质疑事项、事实依据及相关确凿的证明材料、明确的请求、投标人名称及地址、授权代表姓名及其联系电话、传真、质疑时间。质疑书应当署名并由法定代表人或授权代表签字并加盖公章。质疑书格式按财政部发布的质疑书范本格式执行。</w:t>
      </w:r>
    </w:p>
    <w:p>
      <w:pPr>
        <w:pStyle w:val="58"/>
        <w:spacing w:line="360" w:lineRule="auto"/>
      </w:pPr>
      <w:r>
        <w:rPr>
          <w:rFonts w:hint="eastAsia"/>
        </w:rPr>
        <w:t>③递交质疑书时需提供质疑书原件、法定代表人授权委托书（应载明委托代理的具体权限及事项）、营业执照、机构代码证、法定代表人及授权代表身份证复印件。</w:t>
      </w:r>
    </w:p>
    <w:p>
      <w:pPr>
        <w:pStyle w:val="58"/>
        <w:spacing w:line="360" w:lineRule="auto"/>
      </w:pPr>
      <w:r>
        <w:rPr>
          <w:rFonts w:hint="eastAsia"/>
        </w:rPr>
        <w:t>④投标人质疑应当有明确的请求和必要的证明材料，捏造事实、提供虚假材料或者以非法手段取得证明材料不能作为质疑的证明材料。</w:t>
      </w:r>
    </w:p>
    <w:p>
      <w:pPr>
        <w:pStyle w:val="58"/>
        <w:spacing w:line="360" w:lineRule="auto"/>
      </w:pPr>
      <w:r>
        <w:rPr>
          <w:rFonts w:hint="eastAsia"/>
        </w:rPr>
        <w:t>⑤对于捏造事实、滥用维权扰乱采购秩序的恶意质疑者或举证不全查无实据被驳回次数在一年内达三次以上，将纳入不良行为记录名单并承担相应的法律责任。</w:t>
      </w:r>
    </w:p>
    <w:p>
      <w:pPr>
        <w:pStyle w:val="58"/>
        <w:spacing w:line="360" w:lineRule="auto"/>
      </w:pPr>
      <w:r>
        <w:rPr>
          <w:rFonts w:hint="eastAsia"/>
        </w:rPr>
        <w:t>⑥对同一采购程序环节只能一次性提出质疑</w:t>
      </w:r>
    </w:p>
    <w:p>
      <w:pPr>
        <w:pStyle w:val="58"/>
        <w:spacing w:line="360" w:lineRule="auto"/>
      </w:pPr>
      <w:r>
        <w:rPr>
          <w:rFonts w:hint="eastAsia"/>
        </w:rPr>
        <w:t>（二）采购文件的质疑答复：采购人或代理机构收到潜在供应商对采购文件的质疑后，需在7个工作日内作出书面答复。必要时，采购人或代理机构须将答复内容以变更公告的形式向所有潜在供应商发布。</w:t>
      </w:r>
    </w:p>
    <w:p>
      <w:pPr>
        <w:pStyle w:val="58"/>
        <w:spacing w:line="360" w:lineRule="auto"/>
      </w:pPr>
      <w:r>
        <w:rPr>
          <w:rFonts w:hint="eastAsia"/>
        </w:rPr>
        <w:t>（三）采购文件的澄清或修改：</w:t>
      </w:r>
    </w:p>
    <w:p>
      <w:pPr>
        <w:pStyle w:val="58"/>
        <w:spacing w:line="360" w:lineRule="auto"/>
      </w:pPr>
      <w:r>
        <w:t>1、采购人对采购文件进行必要的澄清或者修改的，在采购信息发布网站上发布更正公告。澄清或者修改的内容可能影响投标文件编制的，更正公告在投标截止时间至少15日前发出；不足15日的，顺延提交投标文件截止时间。</w:t>
      </w:r>
    </w:p>
    <w:p>
      <w:pPr>
        <w:pStyle w:val="58"/>
        <w:spacing w:line="360" w:lineRule="auto"/>
      </w:pPr>
      <w:r>
        <w:t>2、更正公告为采购文件的组成部分，一经在网站发布，视同已通知所有采购文件的收受人，不再采用其它方式传达相关信息， 若因未能及时了解到上述网站上发布的相关信息而导致的一切后果自行承担。</w:t>
      </w:r>
    </w:p>
    <w:p>
      <w:pPr>
        <w:pStyle w:val="58"/>
        <w:spacing w:line="360" w:lineRule="auto"/>
      </w:pPr>
      <w:r>
        <w:t>3、如更正公告有重新发布采购文件的，投标人应下载最新发布的采购文件制作投标文件。</w:t>
      </w:r>
    </w:p>
    <w:p>
      <w:pPr>
        <w:pStyle w:val="58"/>
        <w:spacing w:line="360" w:lineRule="auto"/>
      </w:pPr>
      <w:r>
        <w:t>4、投标人在规定的时间内未对采购文件提出疑问、质疑或要求澄清的，将视其为无异议。对采购文件中描述有歧义或前后不一致的地方，评标委员会有权进行评判，但对同一条款的评判应适用于每个投标人。</w:t>
      </w:r>
    </w:p>
    <w:p>
      <w:pPr>
        <w:pStyle w:val="58"/>
        <w:spacing w:line="360" w:lineRule="auto"/>
      </w:pPr>
      <w:r>
        <w:rPr>
          <w:rFonts w:hint="eastAsia"/>
        </w:rPr>
        <w:t>（四）提出质疑的供应商对采购人或代理机构的答复不满意或采购人、采购代理机构在规定的时间内未作出答复的，可在收到答复之日起或答复期满后十五个工作日内向采购人政府采购监督部门投诉。</w:t>
      </w:r>
    </w:p>
    <w:p>
      <w:pPr>
        <w:pStyle w:val="5"/>
        <w:rPr>
          <w:rFonts w:asciiTheme="minorEastAsia" w:hAnsiTheme="minorEastAsia" w:eastAsiaTheme="minorEastAsia"/>
        </w:rPr>
      </w:pPr>
      <w:bookmarkStart w:id="143" w:name="_Toc406670736"/>
      <w:bookmarkStart w:id="144" w:name="_Toc406672398"/>
      <w:bookmarkStart w:id="145" w:name="_Toc406671107"/>
      <w:bookmarkStart w:id="146" w:name="_Toc406671695"/>
      <w:bookmarkStart w:id="147" w:name="_Toc41839736"/>
      <w:r>
        <w:rPr>
          <w:rFonts w:hint="eastAsia" w:asciiTheme="minorEastAsia" w:hAnsiTheme="minorEastAsia" w:eastAsiaTheme="minorEastAsia"/>
        </w:rPr>
        <w:t>第三节 交纳投标保证金</w:t>
      </w:r>
      <w:bookmarkEnd w:id="143"/>
      <w:bookmarkEnd w:id="144"/>
      <w:bookmarkEnd w:id="145"/>
      <w:bookmarkEnd w:id="146"/>
      <w:bookmarkEnd w:id="147"/>
    </w:p>
    <w:p>
      <w:pPr>
        <w:pStyle w:val="59"/>
        <w:numPr>
          <w:ilvl w:val="0"/>
          <w:numId w:val="4"/>
        </w:numPr>
        <w:spacing w:before="120" w:beforeLines="50" w:beforeAutospacing="0" w:after="120" w:afterLines="50" w:afterAutospacing="0" w:line="240" w:lineRule="auto"/>
        <w:ind w:firstLineChars="0"/>
        <w:rPr>
          <w:rFonts w:asciiTheme="minorEastAsia" w:hAnsiTheme="minorEastAsia" w:eastAsiaTheme="minorEastAsia"/>
          <w:szCs w:val="21"/>
        </w:rPr>
      </w:pPr>
      <w:r>
        <w:rPr>
          <w:rFonts w:hint="eastAsia" w:asciiTheme="minorEastAsia" w:hAnsiTheme="minorEastAsia" w:eastAsiaTheme="minorEastAsia"/>
          <w:szCs w:val="21"/>
        </w:rPr>
        <w:t>交纳金额：项目预算金额的2%。</w:t>
      </w:r>
    </w:p>
    <w:p>
      <w:pPr>
        <w:spacing w:before="120" w:beforeLines="50" w:beforeAutospacing="0" w:after="120" w:afterLines="50" w:afterAutospacing="0" w:line="240" w:lineRule="auto"/>
        <w:ind w:firstLine="367" w:firstLineChars="175"/>
        <w:rPr>
          <w:rFonts w:asciiTheme="minorEastAsia" w:hAnsiTheme="minorEastAsia" w:eastAsiaTheme="minorEastAsia"/>
          <w:szCs w:val="21"/>
        </w:rPr>
      </w:pPr>
      <w:r>
        <w:rPr>
          <w:rFonts w:hint="eastAsia" w:asciiTheme="minorEastAsia" w:hAnsiTheme="minorEastAsia" w:eastAsiaTheme="minorEastAsia"/>
          <w:szCs w:val="21"/>
        </w:rPr>
        <w:t>单位名称：新疆正禾招投标有限公司</w:t>
      </w:r>
    </w:p>
    <w:p>
      <w:pPr>
        <w:spacing w:before="120" w:beforeLines="50" w:beforeAutospacing="0" w:after="120" w:afterLines="50" w:afterAutospacing="0" w:line="240" w:lineRule="auto"/>
        <w:ind w:firstLine="367" w:firstLineChars="175"/>
        <w:rPr>
          <w:rFonts w:asciiTheme="minorEastAsia" w:hAnsiTheme="minorEastAsia" w:eastAsiaTheme="minorEastAsia"/>
          <w:szCs w:val="21"/>
        </w:rPr>
      </w:pPr>
      <w:r>
        <w:rPr>
          <w:rFonts w:hint="eastAsia" w:asciiTheme="minorEastAsia" w:hAnsiTheme="minorEastAsia" w:eastAsiaTheme="minorEastAsia"/>
          <w:szCs w:val="21"/>
        </w:rPr>
        <w:t>税    号：91650104MA78N5LC8P</w:t>
      </w:r>
    </w:p>
    <w:p>
      <w:pPr>
        <w:spacing w:before="120" w:beforeLines="50" w:beforeAutospacing="0" w:after="120" w:afterLines="50" w:afterAutospacing="0" w:line="240" w:lineRule="auto"/>
        <w:ind w:firstLine="367" w:firstLineChars="175"/>
        <w:rPr>
          <w:rFonts w:asciiTheme="minorEastAsia" w:hAnsiTheme="minorEastAsia" w:eastAsiaTheme="minorEastAsia"/>
          <w:szCs w:val="21"/>
        </w:rPr>
      </w:pPr>
      <w:r>
        <w:rPr>
          <w:rFonts w:hint="eastAsia" w:asciiTheme="minorEastAsia" w:hAnsiTheme="minorEastAsia" w:eastAsiaTheme="minorEastAsia"/>
          <w:szCs w:val="21"/>
        </w:rPr>
        <w:t>地址、电话：新疆乌鲁木齐高新区鲤鱼山北路199号驰达-高新区电子信息产业加速器1栋511室  0991-6660570</w:t>
      </w:r>
    </w:p>
    <w:p>
      <w:pPr>
        <w:spacing w:before="120" w:beforeLines="50" w:beforeAutospacing="0" w:after="120" w:afterLines="50" w:afterAutospacing="0" w:line="240" w:lineRule="auto"/>
        <w:ind w:firstLine="367" w:firstLineChars="175"/>
        <w:rPr>
          <w:rFonts w:asciiTheme="minorEastAsia" w:hAnsiTheme="minorEastAsia" w:eastAsiaTheme="minorEastAsia"/>
          <w:szCs w:val="21"/>
        </w:rPr>
      </w:pPr>
      <w:r>
        <w:rPr>
          <w:rFonts w:hint="eastAsia" w:asciiTheme="minorEastAsia" w:hAnsiTheme="minorEastAsia" w:eastAsiaTheme="minorEastAsia"/>
          <w:szCs w:val="21"/>
        </w:rPr>
        <w:t>开户行：中国银行股份有限公司乌鲁木齐市鲤鱼山北路支行  </w:t>
      </w:r>
    </w:p>
    <w:p>
      <w:pPr>
        <w:spacing w:before="120" w:beforeLines="50" w:beforeAutospacing="0" w:after="120" w:afterLines="50" w:afterAutospacing="0" w:line="240" w:lineRule="auto"/>
        <w:ind w:firstLine="367" w:firstLineChars="175"/>
        <w:rPr>
          <w:rFonts w:asciiTheme="minorEastAsia" w:hAnsiTheme="minorEastAsia" w:eastAsiaTheme="minorEastAsia"/>
          <w:szCs w:val="21"/>
        </w:rPr>
      </w:pPr>
      <w:r>
        <w:rPr>
          <w:rFonts w:hint="eastAsia" w:asciiTheme="minorEastAsia" w:hAnsiTheme="minorEastAsia" w:eastAsiaTheme="minorEastAsia"/>
          <w:szCs w:val="21"/>
        </w:rPr>
        <w:t>帐  号：107682142279</w:t>
      </w:r>
    </w:p>
    <w:p>
      <w:pPr>
        <w:spacing w:before="120" w:beforeLines="50" w:beforeAutospacing="0" w:after="120" w:afterLines="50" w:afterAutospacing="0" w:line="240" w:lineRule="auto"/>
        <w:ind w:firstLine="367" w:firstLineChars="175"/>
        <w:rPr>
          <w:rFonts w:asciiTheme="minorEastAsia" w:hAnsiTheme="minorEastAsia" w:eastAsiaTheme="minorEastAsia"/>
          <w:szCs w:val="21"/>
        </w:rPr>
      </w:pPr>
      <w:r>
        <w:rPr>
          <w:rFonts w:hint="eastAsia" w:asciiTheme="minorEastAsia" w:hAnsiTheme="minorEastAsia" w:eastAsiaTheme="minorEastAsia"/>
          <w:szCs w:val="21"/>
        </w:rPr>
        <w:t>行  号：104881004153</w:t>
      </w:r>
    </w:p>
    <w:p>
      <w:pPr>
        <w:spacing w:before="120" w:beforeLines="50" w:beforeAutospacing="0" w:after="120" w:afterLines="50" w:afterAutospacing="0" w:line="240" w:lineRule="auto"/>
        <w:ind w:firstLine="367" w:firstLineChars="175"/>
        <w:rPr>
          <w:rFonts w:asciiTheme="minorEastAsia" w:hAnsiTheme="minorEastAsia" w:eastAsiaTheme="minorEastAsia"/>
          <w:szCs w:val="21"/>
        </w:rPr>
      </w:pPr>
      <w:r>
        <w:rPr>
          <w:rFonts w:hint="eastAsia" w:asciiTheme="minorEastAsia" w:hAnsiTheme="minorEastAsia" w:eastAsiaTheme="minorEastAsia"/>
          <w:szCs w:val="21"/>
        </w:rPr>
        <w:t>备  注：缴纳保证金时务必把项目编号备注号，填写完整，否则拒收。就本次项目而言，缴纳保证金时需备注：2021–ZFCG- 0049保证金。</w:t>
      </w:r>
    </w:p>
    <w:p>
      <w:pPr>
        <w:spacing w:before="120" w:beforeLines="50" w:beforeAutospacing="0" w:after="120" w:afterLines="50" w:afterAutospacing="0"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二、交纳方式</w:t>
      </w:r>
    </w:p>
    <w:p>
      <w:pPr>
        <w:spacing w:before="240" w:beforeLines="100" w:beforeAutospacing="0" w:after="120" w:afterLines="50" w:afterAutospacing="0"/>
        <w:ind w:firstLine="430" w:firstLineChars="205"/>
        <w:rPr>
          <w:rFonts w:asciiTheme="minorEastAsia" w:hAnsiTheme="minorEastAsia" w:eastAsiaTheme="minorEastAsia"/>
          <w:szCs w:val="21"/>
        </w:rPr>
      </w:pPr>
      <w:r>
        <w:rPr>
          <w:rFonts w:hint="eastAsia" w:asciiTheme="minorEastAsia" w:hAnsiTheme="minorEastAsia" w:eastAsiaTheme="minorEastAsia"/>
          <w:szCs w:val="21"/>
        </w:rPr>
        <w:t>进行网上支付、对公转账等非现金形式交纳，转账支票需提前三个工作日递交至招标代理公司，未满足提前三个工作日的，招标代理公司将拒绝接受转账支票作为投标保证金。</w:t>
      </w:r>
    </w:p>
    <w:p>
      <w:pPr>
        <w:spacing w:before="120" w:beforeLines="50" w:beforeAutospacing="0" w:after="120" w:afterLines="50" w:afterAutospacing="0"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三、交纳要求</w:t>
      </w:r>
    </w:p>
    <w:p>
      <w:pPr>
        <w:spacing w:before="240" w:beforeLines="100" w:beforeAutospacing="0" w:after="120" w:afterLines="50" w:afterAutospacing="0"/>
        <w:ind w:firstLine="430" w:firstLineChars="205"/>
        <w:rPr>
          <w:rFonts w:asciiTheme="minorEastAsia" w:hAnsiTheme="minorEastAsia" w:eastAsiaTheme="minorEastAsia"/>
          <w:szCs w:val="21"/>
        </w:rPr>
      </w:pPr>
      <w:r>
        <w:rPr>
          <w:rFonts w:hint="eastAsia" w:asciiTheme="minorEastAsia" w:hAnsiTheme="minorEastAsia" w:eastAsiaTheme="minorEastAsia"/>
          <w:color w:val="C00000"/>
          <w:szCs w:val="21"/>
        </w:rPr>
        <w:t>投标保证金须于投标文件递交截止时间前完成交纳。</w:t>
      </w:r>
      <w:r>
        <w:rPr>
          <w:rFonts w:hint="eastAsia" w:asciiTheme="minorEastAsia" w:hAnsiTheme="minorEastAsia" w:eastAsiaTheme="minorEastAsia"/>
          <w:szCs w:val="21"/>
        </w:rPr>
        <w:t>投标保证金须从投标人/供应商账户转出（基本户或一般户均可），不得由他人账户代交。保证金交纳须按项目进行交纳。供应商为联合体的，可由联合体中的一方或者多方共同交纳保证金，其交纳的投标保证金对联合体各方均具有约束力。</w:t>
      </w:r>
    </w:p>
    <w:p>
      <w:pPr>
        <w:spacing w:before="120" w:beforeLines="50" w:beforeAutospacing="0" w:after="120" w:afterLines="50" w:afterAutospacing="0"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四、投标保证金有效期</w:t>
      </w:r>
    </w:p>
    <w:p>
      <w:pPr>
        <w:spacing w:before="240" w:beforeLines="100" w:beforeAutospacing="0" w:after="120" w:afterLines="50" w:afterAutospacing="0"/>
        <w:ind w:firstLine="430" w:firstLineChars="205"/>
        <w:rPr>
          <w:rFonts w:asciiTheme="minorEastAsia" w:hAnsiTheme="minorEastAsia" w:eastAsiaTheme="minorEastAsia"/>
          <w:szCs w:val="21"/>
        </w:rPr>
      </w:pPr>
      <w:r>
        <w:rPr>
          <w:rFonts w:hint="eastAsia" w:asciiTheme="minorEastAsia" w:hAnsiTheme="minorEastAsia" w:eastAsiaTheme="minorEastAsia"/>
          <w:szCs w:val="21"/>
        </w:rPr>
        <w:t>同投标有效期。</w:t>
      </w:r>
    </w:p>
    <w:p>
      <w:pPr>
        <w:pStyle w:val="5"/>
        <w:rPr>
          <w:rFonts w:asciiTheme="minorEastAsia" w:hAnsiTheme="minorEastAsia" w:eastAsiaTheme="minorEastAsia"/>
        </w:rPr>
      </w:pPr>
      <w:bookmarkStart w:id="148" w:name="_Toc406670737"/>
      <w:bookmarkStart w:id="149" w:name="_Toc406671696"/>
      <w:bookmarkStart w:id="150" w:name="_Toc406671108"/>
      <w:bookmarkStart w:id="151" w:name="_Toc406672399"/>
      <w:bookmarkStart w:id="152" w:name="_Toc41839737"/>
      <w:r>
        <w:rPr>
          <w:rFonts w:hint="eastAsia" w:asciiTheme="minorEastAsia" w:hAnsiTheme="minorEastAsia" w:eastAsiaTheme="minorEastAsia"/>
        </w:rPr>
        <w:t>第四节 递交</w:t>
      </w:r>
      <w:bookmarkEnd w:id="148"/>
      <w:bookmarkEnd w:id="149"/>
      <w:bookmarkEnd w:id="150"/>
      <w:bookmarkEnd w:id="151"/>
      <w:r>
        <w:rPr>
          <w:rFonts w:hint="eastAsia" w:asciiTheme="minorEastAsia" w:hAnsiTheme="minorEastAsia" w:eastAsiaTheme="minorEastAsia"/>
        </w:rPr>
        <w:t>响应文件</w:t>
      </w:r>
      <w:bookmarkEnd w:id="152"/>
    </w:p>
    <w:p>
      <w:pPr>
        <w:pStyle w:val="58"/>
        <w:spacing w:line="360" w:lineRule="auto"/>
        <w:rPr>
          <w:rFonts w:asciiTheme="minorEastAsia" w:hAnsiTheme="minorEastAsia" w:eastAsiaTheme="minorEastAsia"/>
        </w:rPr>
      </w:pPr>
      <w:r>
        <w:rPr>
          <w:rFonts w:hint="eastAsia" w:asciiTheme="minorEastAsia" w:hAnsiTheme="minorEastAsia" w:eastAsiaTheme="minorEastAsia"/>
        </w:rPr>
        <w:t>一、递交时间</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以本项目公告时间为准，如本项目有变更公告的，以变更公告时间为准（供应商须在递交文件截止时间前递交密封的投标文件，代理机构工作人员对递交的投标文件进行登记。不接受逾时、未按要求封装的投标文件）。</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二、递交地点</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新疆乌鲁木齐高新技术产业开发区（新市区）鲤鱼山北路199号集电港A座</w:t>
      </w:r>
      <w:r>
        <w:rPr>
          <w:rFonts w:asciiTheme="minorEastAsia" w:hAnsiTheme="minorEastAsia" w:eastAsiaTheme="minorEastAsia"/>
        </w:rPr>
        <w:t>2020</w:t>
      </w:r>
      <w:r>
        <w:rPr>
          <w:rFonts w:hint="eastAsia" w:asciiTheme="minorEastAsia" w:hAnsiTheme="minorEastAsia" w:eastAsiaTheme="minorEastAsia"/>
        </w:rPr>
        <w:t>室。</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三、递交要求</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投标文件正本一份、副本3份，投标文件电子文档1份，开标一览表1份</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（电子文档用光盘或U盘制作均可，不加密，须注明项目名称和供应商名称）。递交文件不完整的作无效投标处理。</w:t>
      </w:r>
    </w:p>
    <w:p>
      <w:pPr>
        <w:pStyle w:val="5"/>
        <w:rPr>
          <w:rFonts w:asciiTheme="minorEastAsia" w:hAnsiTheme="minorEastAsia" w:eastAsiaTheme="minorEastAsia"/>
        </w:rPr>
      </w:pPr>
      <w:bookmarkStart w:id="153" w:name="_Toc406672400"/>
      <w:bookmarkStart w:id="154" w:name="_Toc406671109"/>
      <w:bookmarkStart w:id="155" w:name="_Toc406670738"/>
      <w:bookmarkStart w:id="156" w:name="_Toc41839738"/>
      <w:bookmarkStart w:id="157" w:name="_Toc406671697"/>
      <w:r>
        <w:rPr>
          <w:rFonts w:hint="eastAsia" w:asciiTheme="minorEastAsia" w:hAnsiTheme="minorEastAsia" w:eastAsiaTheme="minorEastAsia"/>
        </w:rPr>
        <w:t>第五节 开标</w:t>
      </w:r>
      <w:bookmarkEnd w:id="153"/>
      <w:bookmarkEnd w:id="154"/>
      <w:bookmarkEnd w:id="155"/>
      <w:bookmarkEnd w:id="156"/>
      <w:bookmarkEnd w:id="157"/>
    </w:p>
    <w:p>
      <w:pPr>
        <w:pStyle w:val="58"/>
        <w:spacing w:line="360" w:lineRule="auto"/>
        <w:rPr>
          <w:rFonts w:asciiTheme="minorEastAsia" w:hAnsiTheme="minorEastAsia" w:eastAsiaTheme="minorEastAsia"/>
        </w:rPr>
      </w:pPr>
      <w:r>
        <w:rPr>
          <w:rFonts w:hint="eastAsia" w:asciiTheme="minorEastAsia" w:hAnsiTheme="minorEastAsia" w:eastAsiaTheme="minorEastAsia"/>
        </w:rPr>
        <w:t>一、开标时间</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以本项目公告时间为准。如发布变更公告的，以变更公告时间为准。</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二、开标地点</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新疆乌鲁木齐高新技术产业开发区（新市区）鲤鱼山北路199号A座2020室。</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三、开标流程</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1.会议准备：采购人或代理机构工作人员于投标截止时间前30分钟到开标室组织采购人、供应商、监督部门相关人员签到。并将开评标环节所需表格文档资料填写、准备齐全。</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2.宣读纪律：开标时间到，采购人或代理机构工作人员宣布开标会开始，并宣读开标会会场纪律和注意事项。</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3.开标唱标：开标时，由投标人或者其推选的代表检查投标文件的密封情况，也可以由招标人委托的公证机构检查并公证；经确认无误后由招标工作人员按供应商签到顺序依次当众拆封，并宣读开标一览表中供应商名称、投标报价、交货期、投标声明等相关内容。开标时没有启封和唱标的投标文件，不能进入评标程序。</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4.开标记录：采购人或代理机构工作人员对唱标内容进行记录，开标记录表由采购人代表和监督人员签字确认。若供应商代表对开标唱标有异议的，可举手示意，待核验身份后提出异议。</w:t>
      </w:r>
    </w:p>
    <w:p>
      <w:pPr>
        <w:pStyle w:val="58"/>
        <w:spacing w:line="360" w:lineRule="auto"/>
        <w:rPr>
          <w:rFonts w:asciiTheme="minorEastAsia" w:hAnsiTheme="minorEastAsia" w:eastAsiaTheme="minorEastAsia"/>
        </w:rPr>
      </w:pPr>
      <w:bookmarkStart w:id="158" w:name="_Toc406670739"/>
      <w:bookmarkStart w:id="159" w:name="_Toc406671110"/>
      <w:bookmarkStart w:id="160" w:name="_Toc406672401"/>
      <w:bookmarkStart w:id="161" w:name="_Toc406671698"/>
      <w:r>
        <w:rPr>
          <w:rFonts w:hint="eastAsia" w:asciiTheme="minorEastAsia" w:hAnsiTheme="minorEastAsia" w:eastAsiaTheme="minorEastAsia"/>
        </w:rPr>
        <w:t>5.会议结束：开标唱标完毕后，采购人或代理机构工作人员宣布开标会结束，并宣读评标期间供应商注意事项。开标会结束后，采购人或代理机构工作人员须即刻将供应商递交的投标文件完整的移送到评标室。</w:t>
      </w:r>
    </w:p>
    <w:p>
      <w:pPr>
        <w:pStyle w:val="5"/>
        <w:rPr>
          <w:rFonts w:asciiTheme="minorEastAsia" w:hAnsiTheme="minorEastAsia" w:eastAsiaTheme="minorEastAsia"/>
        </w:rPr>
      </w:pPr>
      <w:bookmarkStart w:id="162" w:name="_Toc41839739"/>
      <w:r>
        <w:rPr>
          <w:rFonts w:hint="eastAsia" w:asciiTheme="minorEastAsia" w:hAnsiTheme="minorEastAsia" w:eastAsiaTheme="minorEastAsia"/>
        </w:rPr>
        <w:t>第六节 评标</w:t>
      </w:r>
      <w:bookmarkEnd w:id="158"/>
      <w:bookmarkEnd w:id="159"/>
      <w:bookmarkEnd w:id="160"/>
      <w:bookmarkEnd w:id="161"/>
      <w:bookmarkEnd w:id="162"/>
    </w:p>
    <w:p>
      <w:pPr>
        <w:pStyle w:val="58"/>
        <w:spacing w:line="360" w:lineRule="auto"/>
        <w:rPr>
          <w:rFonts w:asciiTheme="minorEastAsia" w:hAnsiTheme="minorEastAsia" w:eastAsiaTheme="minorEastAsia"/>
        </w:rPr>
      </w:pPr>
      <w:r>
        <w:rPr>
          <w:rFonts w:hint="eastAsia" w:asciiTheme="minorEastAsia" w:hAnsiTheme="minorEastAsia" w:eastAsiaTheme="minorEastAsia"/>
        </w:rPr>
        <w:t>一、评标时间</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以本项目公告时间为准，如本项目发布变更公告的，以变更公告时间为准。</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二、评标地点</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新疆乌鲁木齐高新技术产业开发区（新市区）鲤鱼山北路199号A座2020室。</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三、评标程序</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评标委员会推选出一名评标组长，由评标组长按照以下流程组织评标：</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一）初步审查：评标委员会依照《初步审查表》所列内容对供应商进行资格性审查及符合性审查，审查通过的供应商进入评分环节。未通过初步审查的投标文件不参与评分和中标候选人推荐。通过初步审查的供应商不足三家的，本项目作废标处理，评标工作结束。</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1．资格性检查：采购人根据《资格性检查》中所列供应商资格要求，对供应商资格证明文件进行审查。</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2．符合性检查：评标委员会审查投标文件是否对采购文件作了实质性响应，即投标文件是否满足或响应招标文件技术、商务方面的要求。技术符合性：投标产品的技术成熟性、适用性、性能、参数和规格等满足采购文件要求，无实质性负偏离、反对、设定条件或提出保留；商务符合性：质保、售后服务、业绩、交货期、投标有效期、付款条件等符合采购文件要求；不低于成本报价，不高于采购预算价；投标文件的组成、投标文件的完整性和有效性等符合采购文件规定，无实质性负偏离、反对、设定条件或提出保留。</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3．无效标检查：依照本招标文件无效标条款规定审查供应商是否为有效投标。</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二）专家评分：评标专家严格按照评分表逐项对投标文件进行评分。评分依据为投标文件提供的有效资料。投标文件中未提供的资料、未明确的内容，评标专家不得以个人的意愿、猜想、推测等方式得出的结论作为评分依据。评标专家须独立评分，不得相互抄袭评分分值（价格分除外）。</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三）评分汇总：评标组长将各评审专家的评分表汇总到评分汇总表，评分汇总表保留两位小数，按最终得分由高至低依次对供应商进行推荐排序。得分相同的，按投标报价由低到高顺序排列，得分且投标报价相同的，按技术和商务优劣顺序排列。评分表交由评标组长汇总后，评标专家不得再更改各项打分分值（价格分及总分计算错误除外）。</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（四）评标报告：评标组长根据评分汇总情况及排序情况，主持编写评标报告。评标报告按规定需涵盖公告发布情况、开评标情况、推荐排序及有关需要说明的情况等。评标委员会成员须在评标报告上签字确认。</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（五）评审复核：评标委员会对评审过程和评审结果进行复核。评标委员会可对评审过程和结果中存在的遗漏或偏差进行修正，完成复核后，确定评标结果及推荐排序。</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六）评标结束：评标委员会出具评标报告并复核无误后，由评标组长宣布评标工作结束。待代理机构工作人员收理好评标资料，并发放评审费用后评标专家方可离开评标区。评标过程中评标专家不得擅自离开评标区或进入其他评标室。</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注：</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1）当初步审查结果确定有效供应商不足三家，或出现影响采购公正的违法违规行为，或供应商的报价均超过了采购预算采购人不能支付，或因重大变故采购任务取消的，或招标文件存在重大歧义、重大缺陷导致评审工作无法进行时，或招标文件内容违反国家有关规定的，评标程序终止。</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（2）投标文件的评审和比较、中标候选人的推荐以及与评标有关的其他情况，评标委员会成员、采购人和采购代理机构等人员均不得泄露。</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（3）开标、评标过程由新疆正禾招投标有限公司全程同步录音录像，相关录音录像资料由新疆正禾招投标有限公司存档，以便为财政、纪检监察等有关部门处理项目相关事宜提供资料。</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（4）演示：如项目有演示需求的，由采购代理机构工作人员组织。</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w:t>
      </w:r>
      <w:r>
        <w:rPr>
          <w:rFonts w:asciiTheme="minorEastAsia" w:hAnsiTheme="minorEastAsia" w:eastAsiaTheme="minorEastAsia"/>
        </w:rPr>
        <w:t>5）评标过程中</w:t>
      </w:r>
      <w:r>
        <w:rPr>
          <w:rFonts w:hint="eastAsia" w:asciiTheme="minorEastAsia" w:hAnsiTheme="minorEastAsia" w:eastAsiaTheme="minorEastAsia"/>
        </w:rPr>
        <w:t>，如需出具统一意见但评标专家意见不一致的，按照少数服从多数的原则形成决议。</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四、评标委员会</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评标委员会成员由采购人代表和有关技术、经济等方面的专家组成，其中技术、经济等方面的专家不少于成员总数的三分之二。评标委员会成员人数为单数。评标委员会遵循公平公正、科学择优、经济有效的原则，按照评标程序，依法依规，根据采购文件所列评标标准，独立、认真、负责地开展评审工作，提出评审意见，并对自己的评审意见承担责任。</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（一）享有的权利：</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1．对政府采购制度及相关情况的知情权；</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2．对供应商所供货物和服务质量的评审权；</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3．推荐中标候选供应商的表决权；</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4．按规定获得相应的评审劳务报酬；</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5．法律、法规和规章规定的其他权利。</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（二）承担的义务：</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1．为政府采购工作提供科学合理、经济有效的评审意见；</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2．严格遵守政府采购评审工作纪律，不得向外界泄露评审情况；</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3．发现供应商在政府采购活动中有不正当竞争或恶意串通等违规行为，应及时向政府采购评审工作的组织者或财政部门报告并加以制止；</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4．解答有关方面对政府采购评审工作中有关问题的咨询或质疑；</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5．法律、法规和规章规定的其他义务。</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五、询标与澄清</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一）评标过程中，评标委员会发现投标文件存在含义不明、表述不清、有歧义等情况，实质性影响评审结果的，评标委员会可书面向供应商进行询标，要求供应商对询问的问题进行澄清。供应商须在新疆正禾招投标有限公司通知的时间内进行书面答疑和澄清。供应商未在通知的时间内进行答疑和澄清的，视为放弃澄清。</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（二）供应商的答疑和澄清须为书面形式，须由供应商授权代表签字或盖章或加盖供应商公章。书面澄清文件为投标文件的组成部分。</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三）供应商对投标文件的澄清不得超出投标文件的范围或改变投标报价等实质性内容。澄清和补正应遵循公平公正的原则，供应商的澄清补正不得对其他供应商造成不公平不公正的结果或影响，如有，评标委员会应拒绝其澄清。</w:t>
      </w:r>
    </w:p>
    <w:p>
      <w:pPr>
        <w:pStyle w:val="5"/>
        <w:rPr>
          <w:rFonts w:asciiTheme="minorEastAsia" w:hAnsiTheme="minorEastAsia" w:eastAsiaTheme="minorEastAsia"/>
        </w:rPr>
      </w:pPr>
      <w:bookmarkStart w:id="163" w:name="_Toc406671111"/>
      <w:bookmarkStart w:id="164" w:name="_Toc406670740"/>
      <w:bookmarkStart w:id="165" w:name="_Toc406672402"/>
      <w:bookmarkStart w:id="166" w:name="_Toc406671699"/>
      <w:bookmarkStart w:id="167" w:name="_Toc41839740"/>
      <w:r>
        <w:rPr>
          <w:rFonts w:hint="eastAsia" w:asciiTheme="minorEastAsia" w:hAnsiTheme="minorEastAsia" w:eastAsiaTheme="minorEastAsia"/>
        </w:rPr>
        <w:t xml:space="preserve">第七节 </w:t>
      </w:r>
      <w:bookmarkEnd w:id="163"/>
      <w:bookmarkEnd w:id="164"/>
      <w:bookmarkEnd w:id="165"/>
      <w:bookmarkEnd w:id="166"/>
      <w:r>
        <w:rPr>
          <w:rFonts w:hint="eastAsia" w:asciiTheme="minorEastAsia" w:hAnsiTheme="minorEastAsia" w:eastAsiaTheme="minorEastAsia"/>
        </w:rPr>
        <w:t>发布中标公告</w:t>
      </w:r>
      <w:bookmarkEnd w:id="167"/>
    </w:p>
    <w:p>
      <w:pPr>
        <w:pStyle w:val="58"/>
        <w:spacing w:line="360" w:lineRule="auto"/>
        <w:rPr>
          <w:rFonts w:asciiTheme="minorEastAsia" w:hAnsiTheme="minorEastAsia" w:eastAsiaTheme="minorEastAsia"/>
        </w:rPr>
      </w:pPr>
      <w:r>
        <w:rPr>
          <w:rFonts w:hint="eastAsia" w:asciiTheme="minorEastAsia" w:hAnsiTheme="minorEastAsia" w:eastAsiaTheme="minorEastAsia"/>
        </w:rPr>
        <w:t>一、公告发布媒体</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新疆维吾尔自治区政府采购网（http://www.ccgp-xinjiang.gov.cn/）及法律法规规定的相关媒体。</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根据评标报告将中标候选人推荐排序及相关评标结果进行公告。供应商可在新疆维吾尔自治区政府采购网（http://www.ccgp-xinjiang.gov.cn/）及其他相关网站查询评标结果信息。</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采购代理机构应当自评审结束之日起2个工作日内将评审报告送交采购人。采购人应当自收到评审报告之日起5个工作日内在评审报告推荐的中标或者成交候选人中按顺序确定中标或者成交供应商。采购人或者采购代理机构应当自中标、成交供应商确定之日起2个工作日内，发出中标、成交通知书。中标通知书对采购人和中标供应商具有同等法律效力。中标通知书发出后，采购人改变中标结果，或者中标供应商放弃中标，应当承担相应的法律责任。</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中标、成交公告期结束后，若未收到任何质疑投诉，招标代理公司可办理中标通知书相关事宜。</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二、中标结果公告的质疑投诉</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（一）质疑</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供应商对政府采购活动事项有疑问的，可以向采购人或采购代理机构提出询问，采购人或采购代理机构应该当在3个工作日内对供应商提出的询问做出答复。供应商若对中标公告结果有异议，可在中标公告发布之日起7个工作日内向采购人或采购代理机构提出书面质疑。质疑须有被质疑单位名称、质疑事项、举证材料等。采购人或采购代理机构在收到质疑之日起7个工作日内书面答复。采购人和采购代理机构不受理无效的或质疑期满后提出的质疑。</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（二）投诉</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供应商对采购人或代理机构的质疑答复不满意的，或采购人或代理机构在规定期限内未对供应商的质疑进行答复的，供应商可向采购人的同级财政部门进行投诉。</w:t>
      </w:r>
    </w:p>
    <w:p>
      <w:pPr>
        <w:pStyle w:val="58"/>
        <w:spacing w:line="360" w:lineRule="auto"/>
        <w:rPr>
          <w:rFonts w:asciiTheme="minorEastAsia" w:hAnsiTheme="minorEastAsia" w:eastAsiaTheme="minorEastAsia"/>
          <w:b/>
          <w:bCs/>
        </w:rPr>
      </w:pPr>
      <w:bookmarkStart w:id="168" w:name="_Toc406671700"/>
      <w:bookmarkStart w:id="169" w:name="_Toc406671112"/>
      <w:bookmarkStart w:id="170" w:name="_Toc406670741"/>
      <w:bookmarkStart w:id="171" w:name="_Toc406672403"/>
      <w:bookmarkStart w:id="172" w:name="_Toc41839741"/>
      <w:r>
        <w:rPr>
          <w:rFonts w:asciiTheme="minorEastAsia" w:hAnsiTheme="minorEastAsia" w:eastAsiaTheme="minorEastAsia"/>
          <w:b/>
          <w:bCs/>
        </w:rPr>
        <w:t>投标人质疑、投诉应当有明确的请求和必要的证明材料(依据《中华人民共和国政府采购法实施条例》第五十七条，捏造事实、提供虚假材料或者以非法手段取得证明材料不能作为质疑、投诉的证明材料；依据《中华人民共和国政府采购法实施条例》第七十三条，供应商捏造事实、提供虚假材料或者以非法手段取得证明材料进行投诉的，由财政部门列入不良行为记录名单，禁止1至3年内参加政府采购活动)。</w:t>
      </w:r>
    </w:p>
    <w:p>
      <w:pPr>
        <w:pStyle w:val="5"/>
        <w:rPr>
          <w:rFonts w:asciiTheme="minorEastAsia" w:hAnsiTheme="minorEastAsia" w:eastAsiaTheme="minorEastAsia"/>
        </w:rPr>
      </w:pPr>
      <w:r>
        <w:rPr>
          <w:rFonts w:hint="eastAsia" w:asciiTheme="minorEastAsia" w:hAnsiTheme="minorEastAsia" w:eastAsiaTheme="minorEastAsia"/>
        </w:rPr>
        <w:t>第八节 支付代理服务费</w:t>
      </w:r>
      <w:bookmarkEnd w:id="168"/>
      <w:bookmarkEnd w:id="169"/>
      <w:bookmarkEnd w:id="170"/>
      <w:bookmarkEnd w:id="171"/>
      <w:bookmarkEnd w:id="172"/>
    </w:p>
    <w:p>
      <w:pPr>
        <w:pStyle w:val="58"/>
        <w:spacing w:line="360" w:lineRule="auto"/>
        <w:rPr>
          <w:rFonts w:asciiTheme="minorEastAsia" w:hAnsiTheme="minorEastAsia" w:eastAsiaTheme="minorEastAsia"/>
        </w:rPr>
      </w:pPr>
      <w:r>
        <w:rPr>
          <w:rFonts w:hint="eastAsia" w:asciiTheme="minorEastAsia" w:hAnsiTheme="minorEastAsia" w:eastAsiaTheme="minorEastAsia"/>
        </w:rPr>
        <w:t>一、收费标准</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代理机构参考国家发改委发改办价格</w:t>
      </w:r>
      <w:r>
        <w:rPr>
          <w:rFonts w:asciiTheme="minorEastAsia" w:hAnsiTheme="minorEastAsia" w:eastAsiaTheme="minorEastAsia"/>
        </w:rPr>
        <w:t xml:space="preserve">[2003]857 </w:t>
      </w:r>
      <w:r>
        <w:rPr>
          <w:rFonts w:hint="eastAsia" w:asciiTheme="minorEastAsia" w:hAnsiTheme="minorEastAsia" w:eastAsiaTheme="minorEastAsia"/>
        </w:rPr>
        <w:t>号、国家计委计价格</w:t>
      </w:r>
      <w:r>
        <w:rPr>
          <w:rFonts w:asciiTheme="minorEastAsia" w:hAnsiTheme="minorEastAsia" w:eastAsiaTheme="minorEastAsia"/>
        </w:rPr>
        <w:t xml:space="preserve">[2002]1980 </w:t>
      </w:r>
      <w:r>
        <w:rPr>
          <w:rFonts w:hint="eastAsia" w:asciiTheme="minorEastAsia" w:hAnsiTheme="minorEastAsia" w:eastAsiaTheme="minorEastAsia"/>
        </w:rPr>
        <w:t>号等文件规定，向中标供应商收取代理服务费。</w:t>
      </w:r>
    </w:p>
    <w:p>
      <w:pPr>
        <w:jc w:val="center"/>
        <w:rPr>
          <w:rFonts w:ascii="仿宋" w:hAnsi="仿宋" w:eastAsia="仿宋" w:cs="仿宋"/>
          <w:b/>
          <w:sz w:val="28"/>
          <w:szCs w:val="28"/>
        </w:rPr>
      </w:pPr>
      <w:r>
        <w:rPr>
          <w:rFonts w:hint="eastAsia" w:ascii="仿宋" w:hAnsi="仿宋" w:eastAsia="仿宋" w:cs="仿宋"/>
          <w:b/>
          <w:sz w:val="28"/>
          <w:szCs w:val="28"/>
        </w:rPr>
        <w:t>采购代理收费标准</w:t>
      </w:r>
    </w:p>
    <w:tbl>
      <w:tblPr>
        <w:tblStyle w:val="26"/>
        <w:tblW w:w="9741"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3631"/>
        <w:gridCol w:w="2100"/>
        <w:gridCol w:w="1925"/>
        <w:gridCol w:w="208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1" w:hRule="atLeast"/>
          <w:jc w:val="center"/>
        </w:trPr>
        <w:tc>
          <w:tcPr>
            <w:tcW w:w="3631" w:type="dxa"/>
            <w:tcBorders>
              <w:tl2br w:val="single" w:color="auto" w:sz="4" w:space="0"/>
            </w:tcBorders>
          </w:tcPr>
          <w:p>
            <w:pPr>
              <w:rPr>
                <w:rFonts w:ascii="宋体" w:hAnsi="宋体" w:cs="仿宋"/>
                <w:bCs/>
                <w:szCs w:val="21"/>
              </w:rPr>
            </w:pPr>
            <w:r>
              <w:rPr>
                <w:rFonts w:hint="eastAsia" w:ascii="宋体" w:hAnsi="宋体" w:cs="仿宋"/>
                <w:bCs/>
                <w:szCs w:val="21"/>
              </w:rPr>
              <w:t xml:space="preserve">             招标类别</w:t>
            </w:r>
          </w:p>
          <w:p>
            <w:pPr>
              <w:rPr>
                <w:rFonts w:ascii="宋体" w:hAnsi="宋体" w:cs="仿宋"/>
                <w:bCs/>
                <w:szCs w:val="21"/>
              </w:rPr>
            </w:pPr>
            <w:r>
              <w:rPr>
                <w:rFonts w:hint="eastAsia" w:ascii="宋体" w:hAnsi="宋体" w:cs="仿宋"/>
                <w:bCs/>
                <w:szCs w:val="21"/>
              </w:rPr>
              <w:t>成交价（万）</w:t>
            </w:r>
          </w:p>
        </w:tc>
        <w:tc>
          <w:tcPr>
            <w:tcW w:w="2100" w:type="dxa"/>
            <w:vAlign w:val="center"/>
          </w:tcPr>
          <w:p>
            <w:pPr>
              <w:jc w:val="center"/>
              <w:rPr>
                <w:rFonts w:ascii="宋体" w:hAnsi="宋体" w:cs="仿宋"/>
                <w:bCs/>
                <w:szCs w:val="21"/>
              </w:rPr>
            </w:pPr>
            <w:r>
              <w:rPr>
                <w:rFonts w:hint="eastAsia" w:ascii="宋体" w:hAnsi="宋体" w:cs="仿宋"/>
                <w:bCs/>
                <w:szCs w:val="21"/>
              </w:rPr>
              <w:t>货物取费标准</w:t>
            </w:r>
          </w:p>
        </w:tc>
        <w:tc>
          <w:tcPr>
            <w:tcW w:w="1925" w:type="dxa"/>
            <w:vAlign w:val="center"/>
          </w:tcPr>
          <w:p>
            <w:pPr>
              <w:jc w:val="center"/>
              <w:rPr>
                <w:rFonts w:ascii="宋体" w:hAnsi="宋体" w:cs="仿宋"/>
                <w:bCs/>
                <w:szCs w:val="21"/>
              </w:rPr>
            </w:pPr>
            <w:r>
              <w:rPr>
                <w:rFonts w:hint="eastAsia" w:ascii="宋体" w:hAnsi="宋体" w:cs="仿宋"/>
                <w:bCs/>
                <w:szCs w:val="21"/>
              </w:rPr>
              <w:t>服务取费标准</w:t>
            </w:r>
          </w:p>
        </w:tc>
        <w:tc>
          <w:tcPr>
            <w:tcW w:w="2085" w:type="dxa"/>
            <w:vAlign w:val="center"/>
          </w:tcPr>
          <w:p>
            <w:pPr>
              <w:jc w:val="center"/>
              <w:rPr>
                <w:rFonts w:ascii="宋体" w:hAnsi="宋体" w:cs="仿宋"/>
                <w:bCs/>
                <w:szCs w:val="21"/>
              </w:rPr>
            </w:pPr>
            <w:r>
              <w:rPr>
                <w:rFonts w:hint="eastAsia" w:ascii="宋体" w:hAnsi="宋体" w:cs="仿宋"/>
                <w:bCs/>
                <w:szCs w:val="21"/>
              </w:rPr>
              <w:t>工程取费标准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8" w:hRule="atLeast"/>
          <w:jc w:val="center"/>
        </w:trPr>
        <w:tc>
          <w:tcPr>
            <w:tcW w:w="3631" w:type="dxa"/>
          </w:tcPr>
          <w:p>
            <w:pPr>
              <w:jc w:val="center"/>
              <w:rPr>
                <w:rFonts w:ascii="宋体" w:hAnsi="宋体" w:cs="仿宋"/>
                <w:bCs/>
                <w:szCs w:val="21"/>
              </w:rPr>
            </w:pPr>
            <w:r>
              <w:rPr>
                <w:rFonts w:hint="eastAsia" w:ascii="宋体" w:hAnsi="宋体" w:cs="仿宋"/>
                <w:bCs/>
                <w:szCs w:val="21"/>
              </w:rPr>
              <w:t>100以下</w:t>
            </w:r>
          </w:p>
        </w:tc>
        <w:tc>
          <w:tcPr>
            <w:tcW w:w="2100" w:type="dxa"/>
          </w:tcPr>
          <w:p>
            <w:pPr>
              <w:jc w:val="center"/>
              <w:rPr>
                <w:rFonts w:ascii="宋体" w:hAnsi="宋体" w:cs="仿宋"/>
                <w:bCs/>
                <w:szCs w:val="21"/>
              </w:rPr>
            </w:pPr>
            <w:r>
              <w:rPr>
                <w:rFonts w:hint="eastAsia" w:ascii="宋体" w:hAnsi="宋体" w:cs="仿宋"/>
                <w:bCs/>
                <w:szCs w:val="21"/>
              </w:rPr>
              <w:t>1.5%</w:t>
            </w:r>
          </w:p>
        </w:tc>
        <w:tc>
          <w:tcPr>
            <w:tcW w:w="1925" w:type="dxa"/>
          </w:tcPr>
          <w:p>
            <w:pPr>
              <w:jc w:val="center"/>
              <w:rPr>
                <w:rFonts w:ascii="宋体" w:hAnsi="宋体" w:cs="仿宋"/>
                <w:bCs/>
                <w:szCs w:val="21"/>
              </w:rPr>
            </w:pPr>
            <w:r>
              <w:rPr>
                <w:rFonts w:hint="eastAsia" w:ascii="宋体" w:hAnsi="宋体" w:cs="仿宋"/>
                <w:bCs/>
                <w:szCs w:val="21"/>
              </w:rPr>
              <w:t>1.5%</w:t>
            </w:r>
          </w:p>
        </w:tc>
        <w:tc>
          <w:tcPr>
            <w:tcW w:w="2085" w:type="dxa"/>
          </w:tcPr>
          <w:p>
            <w:pPr>
              <w:jc w:val="center"/>
              <w:rPr>
                <w:rFonts w:ascii="宋体" w:hAnsi="宋体" w:cs="仿宋"/>
                <w:bCs/>
                <w:szCs w:val="21"/>
              </w:rPr>
            </w:pPr>
            <w:r>
              <w:rPr>
                <w:rFonts w:hint="eastAsia" w:ascii="宋体" w:hAnsi="宋体" w:cs="仿宋"/>
                <w:bCs/>
                <w:szCs w:val="21"/>
              </w:rPr>
              <w:t>1.0%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8" w:hRule="atLeast"/>
          <w:jc w:val="center"/>
        </w:trPr>
        <w:tc>
          <w:tcPr>
            <w:tcW w:w="3631" w:type="dxa"/>
          </w:tcPr>
          <w:p>
            <w:pPr>
              <w:jc w:val="center"/>
              <w:rPr>
                <w:rFonts w:ascii="宋体" w:hAnsi="宋体" w:cs="仿宋"/>
                <w:bCs/>
                <w:szCs w:val="21"/>
              </w:rPr>
            </w:pPr>
            <w:r>
              <w:rPr>
                <w:rFonts w:hint="eastAsia" w:ascii="宋体" w:hAnsi="宋体" w:cs="仿宋"/>
                <w:bCs/>
                <w:szCs w:val="21"/>
              </w:rPr>
              <w:t>100-500</w:t>
            </w:r>
          </w:p>
        </w:tc>
        <w:tc>
          <w:tcPr>
            <w:tcW w:w="2100" w:type="dxa"/>
          </w:tcPr>
          <w:p>
            <w:pPr>
              <w:jc w:val="center"/>
              <w:rPr>
                <w:rFonts w:ascii="宋体" w:hAnsi="宋体" w:cs="仿宋"/>
                <w:bCs/>
                <w:szCs w:val="21"/>
              </w:rPr>
            </w:pPr>
            <w:r>
              <w:rPr>
                <w:rFonts w:hint="eastAsia" w:ascii="宋体" w:hAnsi="宋体" w:cs="仿宋"/>
                <w:bCs/>
                <w:szCs w:val="21"/>
              </w:rPr>
              <w:t>1.1%</w:t>
            </w:r>
          </w:p>
        </w:tc>
        <w:tc>
          <w:tcPr>
            <w:tcW w:w="1925" w:type="dxa"/>
          </w:tcPr>
          <w:p>
            <w:pPr>
              <w:jc w:val="center"/>
              <w:rPr>
                <w:rFonts w:ascii="宋体" w:hAnsi="宋体" w:cs="仿宋"/>
                <w:bCs/>
                <w:szCs w:val="21"/>
              </w:rPr>
            </w:pPr>
            <w:r>
              <w:rPr>
                <w:rFonts w:hint="eastAsia" w:ascii="宋体" w:hAnsi="宋体" w:cs="仿宋"/>
                <w:bCs/>
                <w:szCs w:val="21"/>
              </w:rPr>
              <w:t>0.8%</w:t>
            </w:r>
          </w:p>
        </w:tc>
        <w:tc>
          <w:tcPr>
            <w:tcW w:w="2085" w:type="dxa"/>
          </w:tcPr>
          <w:p>
            <w:pPr>
              <w:jc w:val="center"/>
              <w:rPr>
                <w:rFonts w:ascii="宋体" w:hAnsi="宋体" w:cs="仿宋"/>
                <w:bCs/>
                <w:szCs w:val="21"/>
              </w:rPr>
            </w:pPr>
            <w:r>
              <w:rPr>
                <w:rFonts w:hint="eastAsia" w:ascii="宋体" w:hAnsi="宋体" w:cs="仿宋"/>
                <w:bCs/>
                <w:szCs w:val="21"/>
              </w:rPr>
              <w:t>0.7%</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8" w:hRule="atLeast"/>
          <w:jc w:val="center"/>
        </w:trPr>
        <w:tc>
          <w:tcPr>
            <w:tcW w:w="3631" w:type="dxa"/>
          </w:tcPr>
          <w:p>
            <w:pPr>
              <w:jc w:val="center"/>
              <w:rPr>
                <w:rFonts w:ascii="宋体" w:hAnsi="宋体" w:cs="仿宋"/>
                <w:bCs/>
                <w:szCs w:val="21"/>
              </w:rPr>
            </w:pPr>
            <w:r>
              <w:rPr>
                <w:rFonts w:hint="eastAsia" w:ascii="宋体" w:hAnsi="宋体" w:cs="仿宋"/>
                <w:bCs/>
                <w:szCs w:val="21"/>
              </w:rPr>
              <w:t>500-1000</w:t>
            </w:r>
          </w:p>
        </w:tc>
        <w:tc>
          <w:tcPr>
            <w:tcW w:w="2100" w:type="dxa"/>
          </w:tcPr>
          <w:p>
            <w:pPr>
              <w:jc w:val="center"/>
              <w:rPr>
                <w:rFonts w:ascii="宋体" w:hAnsi="宋体" w:cs="仿宋"/>
                <w:bCs/>
                <w:szCs w:val="21"/>
              </w:rPr>
            </w:pPr>
            <w:r>
              <w:rPr>
                <w:rFonts w:hint="eastAsia" w:ascii="宋体" w:hAnsi="宋体" w:cs="仿宋"/>
                <w:bCs/>
                <w:szCs w:val="21"/>
              </w:rPr>
              <w:t>0.8%</w:t>
            </w:r>
          </w:p>
        </w:tc>
        <w:tc>
          <w:tcPr>
            <w:tcW w:w="1925" w:type="dxa"/>
          </w:tcPr>
          <w:p>
            <w:pPr>
              <w:jc w:val="center"/>
              <w:rPr>
                <w:rFonts w:ascii="宋体" w:hAnsi="宋体" w:cs="仿宋"/>
                <w:bCs/>
                <w:szCs w:val="21"/>
              </w:rPr>
            </w:pPr>
            <w:r>
              <w:rPr>
                <w:rFonts w:hint="eastAsia" w:ascii="宋体" w:hAnsi="宋体" w:cs="仿宋"/>
                <w:bCs/>
                <w:szCs w:val="21"/>
              </w:rPr>
              <w:t>0.45%</w:t>
            </w:r>
          </w:p>
        </w:tc>
        <w:tc>
          <w:tcPr>
            <w:tcW w:w="2085" w:type="dxa"/>
          </w:tcPr>
          <w:p>
            <w:pPr>
              <w:jc w:val="center"/>
              <w:rPr>
                <w:rFonts w:ascii="宋体" w:hAnsi="宋体" w:cs="仿宋"/>
                <w:bCs/>
                <w:szCs w:val="21"/>
              </w:rPr>
            </w:pPr>
            <w:r>
              <w:rPr>
                <w:rFonts w:hint="eastAsia" w:ascii="宋体" w:hAnsi="宋体" w:cs="仿宋"/>
                <w:bCs/>
                <w:szCs w:val="21"/>
              </w:rPr>
              <w:t>0.55%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8" w:hRule="atLeast"/>
          <w:jc w:val="center"/>
        </w:trPr>
        <w:tc>
          <w:tcPr>
            <w:tcW w:w="3631" w:type="dxa"/>
          </w:tcPr>
          <w:p>
            <w:pPr>
              <w:jc w:val="center"/>
              <w:rPr>
                <w:rFonts w:ascii="宋体" w:hAnsi="宋体" w:cs="仿宋"/>
                <w:bCs/>
                <w:szCs w:val="21"/>
              </w:rPr>
            </w:pPr>
            <w:r>
              <w:rPr>
                <w:rFonts w:hint="eastAsia" w:ascii="宋体" w:hAnsi="宋体" w:cs="仿宋"/>
                <w:bCs/>
                <w:szCs w:val="21"/>
              </w:rPr>
              <w:t>1000-5000</w:t>
            </w:r>
          </w:p>
        </w:tc>
        <w:tc>
          <w:tcPr>
            <w:tcW w:w="2100" w:type="dxa"/>
          </w:tcPr>
          <w:p>
            <w:pPr>
              <w:jc w:val="center"/>
              <w:rPr>
                <w:rFonts w:ascii="宋体" w:hAnsi="宋体" w:cs="仿宋"/>
                <w:bCs/>
                <w:szCs w:val="21"/>
              </w:rPr>
            </w:pPr>
            <w:r>
              <w:rPr>
                <w:rFonts w:hint="eastAsia" w:ascii="宋体" w:hAnsi="宋体" w:cs="仿宋"/>
                <w:bCs/>
                <w:szCs w:val="21"/>
              </w:rPr>
              <w:t>0.5%</w:t>
            </w:r>
          </w:p>
        </w:tc>
        <w:tc>
          <w:tcPr>
            <w:tcW w:w="1925" w:type="dxa"/>
          </w:tcPr>
          <w:p>
            <w:pPr>
              <w:jc w:val="center"/>
              <w:rPr>
                <w:rFonts w:ascii="宋体" w:hAnsi="宋体" w:cs="仿宋"/>
                <w:bCs/>
                <w:szCs w:val="21"/>
              </w:rPr>
            </w:pPr>
            <w:r>
              <w:rPr>
                <w:rFonts w:hint="eastAsia" w:ascii="宋体" w:hAnsi="宋体" w:cs="仿宋"/>
                <w:bCs/>
                <w:szCs w:val="21"/>
              </w:rPr>
              <w:t>0.25%</w:t>
            </w:r>
          </w:p>
        </w:tc>
        <w:tc>
          <w:tcPr>
            <w:tcW w:w="2085" w:type="dxa"/>
          </w:tcPr>
          <w:p>
            <w:pPr>
              <w:jc w:val="center"/>
              <w:rPr>
                <w:rFonts w:ascii="宋体" w:hAnsi="宋体" w:cs="仿宋"/>
                <w:bCs/>
                <w:szCs w:val="21"/>
              </w:rPr>
            </w:pPr>
            <w:r>
              <w:rPr>
                <w:rFonts w:hint="eastAsia" w:ascii="宋体" w:hAnsi="宋体" w:cs="仿宋"/>
                <w:bCs/>
                <w:szCs w:val="21"/>
              </w:rPr>
              <w:t>0.35%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8" w:hRule="atLeast"/>
          <w:jc w:val="center"/>
        </w:trPr>
        <w:tc>
          <w:tcPr>
            <w:tcW w:w="3631" w:type="dxa"/>
          </w:tcPr>
          <w:p>
            <w:pPr>
              <w:jc w:val="center"/>
              <w:rPr>
                <w:rFonts w:ascii="宋体" w:hAnsi="宋体" w:cs="仿宋"/>
                <w:bCs/>
                <w:szCs w:val="21"/>
              </w:rPr>
            </w:pPr>
            <w:r>
              <w:rPr>
                <w:rFonts w:hint="eastAsia" w:ascii="宋体" w:hAnsi="宋体" w:cs="仿宋"/>
                <w:bCs/>
                <w:szCs w:val="21"/>
              </w:rPr>
              <w:t>5000-10000</w:t>
            </w:r>
          </w:p>
        </w:tc>
        <w:tc>
          <w:tcPr>
            <w:tcW w:w="2100" w:type="dxa"/>
          </w:tcPr>
          <w:p>
            <w:pPr>
              <w:jc w:val="center"/>
              <w:rPr>
                <w:rFonts w:ascii="宋体" w:hAnsi="宋体" w:cs="仿宋"/>
                <w:bCs/>
                <w:szCs w:val="21"/>
              </w:rPr>
            </w:pPr>
            <w:r>
              <w:rPr>
                <w:rFonts w:hint="eastAsia" w:ascii="宋体" w:hAnsi="宋体" w:cs="仿宋"/>
                <w:bCs/>
                <w:szCs w:val="21"/>
              </w:rPr>
              <w:t>0.25%</w:t>
            </w:r>
          </w:p>
        </w:tc>
        <w:tc>
          <w:tcPr>
            <w:tcW w:w="1925" w:type="dxa"/>
          </w:tcPr>
          <w:p>
            <w:pPr>
              <w:jc w:val="center"/>
              <w:rPr>
                <w:rFonts w:ascii="宋体" w:hAnsi="宋体" w:cs="仿宋"/>
                <w:bCs/>
                <w:szCs w:val="21"/>
              </w:rPr>
            </w:pPr>
            <w:r>
              <w:rPr>
                <w:rFonts w:hint="eastAsia" w:ascii="宋体" w:hAnsi="宋体" w:cs="仿宋"/>
                <w:bCs/>
                <w:szCs w:val="21"/>
              </w:rPr>
              <w:t>0.1%</w:t>
            </w:r>
          </w:p>
        </w:tc>
        <w:tc>
          <w:tcPr>
            <w:tcW w:w="2085" w:type="dxa"/>
          </w:tcPr>
          <w:p>
            <w:pPr>
              <w:jc w:val="center"/>
              <w:rPr>
                <w:rFonts w:ascii="宋体" w:hAnsi="宋体" w:cs="仿宋"/>
                <w:bCs/>
                <w:szCs w:val="21"/>
              </w:rPr>
            </w:pPr>
            <w:r>
              <w:rPr>
                <w:rFonts w:hint="eastAsia" w:ascii="宋体" w:hAnsi="宋体" w:cs="仿宋"/>
                <w:bCs/>
                <w:szCs w:val="21"/>
              </w:rPr>
              <w:t>0.2%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8" w:hRule="atLeast"/>
          <w:jc w:val="center"/>
        </w:trPr>
        <w:tc>
          <w:tcPr>
            <w:tcW w:w="3631" w:type="dxa"/>
          </w:tcPr>
          <w:p>
            <w:pPr>
              <w:jc w:val="center"/>
              <w:rPr>
                <w:rFonts w:ascii="宋体" w:hAnsi="宋体" w:cs="仿宋"/>
                <w:bCs/>
                <w:szCs w:val="21"/>
              </w:rPr>
            </w:pPr>
            <w:r>
              <w:rPr>
                <w:rFonts w:hint="eastAsia" w:ascii="宋体" w:hAnsi="宋体" w:cs="仿宋"/>
                <w:bCs/>
                <w:szCs w:val="21"/>
              </w:rPr>
              <w:t>10000-100000</w:t>
            </w:r>
          </w:p>
        </w:tc>
        <w:tc>
          <w:tcPr>
            <w:tcW w:w="2100" w:type="dxa"/>
          </w:tcPr>
          <w:p>
            <w:pPr>
              <w:jc w:val="center"/>
              <w:rPr>
                <w:rFonts w:ascii="宋体" w:hAnsi="宋体" w:cs="仿宋"/>
                <w:bCs/>
                <w:szCs w:val="21"/>
              </w:rPr>
            </w:pPr>
            <w:r>
              <w:rPr>
                <w:rFonts w:hint="eastAsia" w:ascii="宋体" w:hAnsi="宋体" w:cs="仿宋"/>
                <w:bCs/>
                <w:szCs w:val="21"/>
              </w:rPr>
              <w:t>0.05%</w:t>
            </w:r>
          </w:p>
        </w:tc>
        <w:tc>
          <w:tcPr>
            <w:tcW w:w="1925" w:type="dxa"/>
          </w:tcPr>
          <w:p>
            <w:pPr>
              <w:jc w:val="center"/>
              <w:rPr>
                <w:rFonts w:ascii="宋体" w:hAnsi="宋体" w:cs="仿宋"/>
                <w:bCs/>
                <w:szCs w:val="21"/>
              </w:rPr>
            </w:pPr>
            <w:r>
              <w:rPr>
                <w:rFonts w:hint="eastAsia" w:ascii="宋体" w:hAnsi="宋体" w:cs="仿宋"/>
                <w:bCs/>
                <w:szCs w:val="21"/>
              </w:rPr>
              <w:t>0.05%</w:t>
            </w:r>
          </w:p>
        </w:tc>
        <w:tc>
          <w:tcPr>
            <w:tcW w:w="2085" w:type="dxa"/>
          </w:tcPr>
          <w:p>
            <w:pPr>
              <w:jc w:val="center"/>
              <w:rPr>
                <w:rFonts w:ascii="宋体" w:hAnsi="宋体" w:cs="仿宋"/>
                <w:bCs/>
                <w:szCs w:val="21"/>
              </w:rPr>
            </w:pPr>
            <w:r>
              <w:rPr>
                <w:rFonts w:hint="eastAsia" w:ascii="宋体" w:hAnsi="宋体" w:cs="仿宋"/>
                <w:bCs/>
                <w:szCs w:val="21"/>
              </w:rPr>
              <w:t>0.05%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8" w:hRule="atLeast"/>
          <w:jc w:val="center"/>
        </w:trPr>
        <w:tc>
          <w:tcPr>
            <w:tcW w:w="3631" w:type="dxa"/>
          </w:tcPr>
          <w:p>
            <w:pPr>
              <w:jc w:val="center"/>
              <w:rPr>
                <w:rFonts w:ascii="宋体" w:hAnsi="宋体" w:cs="仿宋"/>
                <w:bCs/>
                <w:szCs w:val="21"/>
              </w:rPr>
            </w:pPr>
            <w:r>
              <w:rPr>
                <w:rFonts w:hint="eastAsia" w:ascii="宋体" w:hAnsi="宋体" w:cs="仿宋"/>
                <w:bCs/>
                <w:szCs w:val="21"/>
              </w:rPr>
              <w:t>100000以上</w:t>
            </w:r>
          </w:p>
        </w:tc>
        <w:tc>
          <w:tcPr>
            <w:tcW w:w="2100" w:type="dxa"/>
          </w:tcPr>
          <w:p>
            <w:pPr>
              <w:jc w:val="center"/>
              <w:rPr>
                <w:rFonts w:ascii="宋体" w:hAnsi="宋体" w:cs="仿宋"/>
                <w:bCs/>
                <w:szCs w:val="21"/>
              </w:rPr>
            </w:pPr>
            <w:r>
              <w:rPr>
                <w:rFonts w:hint="eastAsia" w:ascii="宋体" w:hAnsi="宋体" w:cs="仿宋"/>
                <w:bCs/>
                <w:szCs w:val="21"/>
              </w:rPr>
              <w:t>0.01%</w:t>
            </w:r>
          </w:p>
        </w:tc>
        <w:tc>
          <w:tcPr>
            <w:tcW w:w="1925" w:type="dxa"/>
          </w:tcPr>
          <w:p>
            <w:pPr>
              <w:jc w:val="center"/>
              <w:rPr>
                <w:rFonts w:ascii="宋体" w:hAnsi="宋体" w:cs="仿宋"/>
                <w:bCs/>
                <w:szCs w:val="21"/>
              </w:rPr>
            </w:pPr>
            <w:r>
              <w:rPr>
                <w:rFonts w:hint="eastAsia" w:ascii="宋体" w:hAnsi="宋体" w:cs="仿宋"/>
                <w:bCs/>
                <w:szCs w:val="21"/>
              </w:rPr>
              <w:t>0.01%</w:t>
            </w:r>
          </w:p>
        </w:tc>
        <w:tc>
          <w:tcPr>
            <w:tcW w:w="2085" w:type="dxa"/>
          </w:tcPr>
          <w:p>
            <w:pPr>
              <w:jc w:val="center"/>
              <w:rPr>
                <w:rFonts w:ascii="宋体" w:hAnsi="宋体" w:cs="仿宋"/>
                <w:bCs/>
                <w:szCs w:val="21"/>
              </w:rPr>
            </w:pPr>
            <w:r>
              <w:rPr>
                <w:rFonts w:hint="eastAsia" w:ascii="宋体" w:hAnsi="宋体" w:cs="仿宋"/>
                <w:bCs/>
                <w:szCs w:val="21"/>
              </w:rPr>
              <w:t>0.01%</w:t>
            </w:r>
          </w:p>
        </w:tc>
      </w:tr>
    </w:tbl>
    <w:p>
      <w:pPr>
        <w:pStyle w:val="58"/>
        <w:spacing w:line="360" w:lineRule="auto"/>
        <w:rPr>
          <w:rFonts w:asciiTheme="minorEastAsia" w:hAnsiTheme="minorEastAsia" w:eastAsiaTheme="minorEastAsia"/>
        </w:rPr>
      </w:pPr>
      <w:r>
        <w:rPr>
          <w:rFonts w:hint="eastAsia" w:asciiTheme="minorEastAsia" w:hAnsiTheme="minorEastAsia" w:eastAsiaTheme="minorEastAsia"/>
        </w:rPr>
        <w:t>注：采购代理服务收费按差额定率累进法计算。</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例：货物招标中标金额630万的代理服务费计算（单位：万元）</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100×1.5% + （500-100）×1.1% +（630-500）×0.8%=6.94万</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代理服务费也可实行市场调节价，由代理机构、采购人和中标人另行商定。</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二、支付方式</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中标供应商在签收中标通知书时，向代理机构支付中标服务费。中标服务费可采取现金、银行汇款、电汇款或其他代理机构认可的方式进行支付。</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三、 账户信息</w:t>
      </w:r>
    </w:p>
    <w:p>
      <w:pPr>
        <w:pStyle w:val="58"/>
        <w:spacing w:line="360" w:lineRule="auto"/>
        <w:rPr>
          <w:rFonts w:asciiTheme="minorEastAsia" w:hAnsiTheme="minorEastAsia" w:eastAsiaTheme="minorEastAsia"/>
        </w:rPr>
      </w:pPr>
      <w:bookmarkStart w:id="173" w:name="_Toc406671701"/>
      <w:bookmarkStart w:id="174" w:name="_Toc406671113"/>
      <w:bookmarkStart w:id="175" w:name="_Toc406672404"/>
      <w:bookmarkStart w:id="176" w:name="_Toc406670742"/>
      <w:r>
        <w:rPr>
          <w:rFonts w:hint="eastAsia" w:asciiTheme="minorEastAsia" w:hAnsiTheme="minorEastAsia" w:eastAsiaTheme="minorEastAsia"/>
        </w:rPr>
        <w:t>单位名称：新疆正禾招投标有限公司</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税  </w:t>
      </w:r>
      <w:r>
        <w:rPr>
          <w:rFonts w:asciiTheme="minorEastAsia" w:hAnsiTheme="minorEastAsia" w:eastAsiaTheme="minorEastAsia"/>
        </w:rPr>
        <w:t xml:space="preserve"> </w:t>
      </w:r>
      <w:r>
        <w:rPr>
          <w:rFonts w:hint="eastAsia" w:asciiTheme="minorEastAsia" w:hAnsiTheme="minorEastAsia" w:eastAsiaTheme="minorEastAsia"/>
        </w:rPr>
        <w:t>号：91650104MA78N5LC8P</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地址、电话：新疆乌鲁木齐高新区鲤鱼山北路199号驰达-高新区电子信息产业加速器1栋511室  0991-6660570</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开户行：中国银行股份有限公司乌鲁木齐市鲤鱼山北路支行  </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帐  号：107682142279</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行  号：104881004153</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备  注：缴纳服务费时务必把项目编号备注号，填写完整，否则拒收。就本次项目而言，缴纳服务费时需备注：2021–ZFCG- 0049服务费。</w:t>
      </w:r>
    </w:p>
    <w:p>
      <w:pPr>
        <w:spacing w:before="120" w:beforeLines="50" w:beforeAutospacing="0" w:after="120" w:afterLines="50" w:afterAutospacing="0" w:line="300" w:lineRule="auto"/>
        <w:ind w:firstLine="480" w:firstLineChars="200"/>
        <w:jc w:val="center"/>
        <w:rPr>
          <w:rFonts w:asciiTheme="minorEastAsia" w:hAnsiTheme="minorEastAsia" w:eastAsiaTheme="minorEastAsia"/>
          <w:sz w:val="24"/>
        </w:rPr>
      </w:pPr>
      <w:r>
        <w:rPr>
          <w:rFonts w:hint="eastAsia" w:asciiTheme="minorEastAsia" w:hAnsiTheme="minorEastAsia" w:eastAsiaTheme="minorEastAsia"/>
          <w:sz w:val="24"/>
        </w:rPr>
        <w:t>第九节 签订政府采购合同</w:t>
      </w:r>
      <w:bookmarkEnd w:id="173"/>
      <w:bookmarkEnd w:id="174"/>
      <w:bookmarkEnd w:id="175"/>
      <w:bookmarkEnd w:id="176"/>
    </w:p>
    <w:p>
      <w:pPr>
        <w:pStyle w:val="58"/>
        <w:spacing w:line="360" w:lineRule="auto"/>
        <w:rPr>
          <w:rFonts w:asciiTheme="minorEastAsia" w:hAnsiTheme="minorEastAsia" w:eastAsiaTheme="minorEastAsia"/>
        </w:rPr>
      </w:pPr>
      <w:r>
        <w:rPr>
          <w:rFonts w:hint="eastAsia" w:asciiTheme="minorEastAsia" w:hAnsiTheme="minorEastAsia" w:eastAsiaTheme="minorEastAsia"/>
        </w:rPr>
        <w:t>一、签订时间</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中标通知书》发出之日起三十日内。中标或者成交供应商拒绝与采购人签订合同的，采购人可以按照评审报告推荐的中标或者成交候选人名单排序，确定下一候选人为中标或者成交供应商，也可以重新开展政府采购活动。</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二、合同内容</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本项目拟签订的政府采购合同见第五章有关内容。中标供应商与采购人须按照本项目的采购文件和投标文件所载内容，及评标过程中有关澄清文件内容签订政府采购合同。</w:t>
      </w:r>
    </w:p>
    <w:p>
      <w:pPr>
        <w:pStyle w:val="5"/>
        <w:rPr>
          <w:rFonts w:asciiTheme="minorEastAsia" w:hAnsiTheme="minorEastAsia" w:eastAsiaTheme="minorEastAsia"/>
        </w:rPr>
      </w:pPr>
      <w:bookmarkStart w:id="177" w:name="_Toc406672405"/>
      <w:bookmarkStart w:id="178" w:name="_Toc41839742"/>
      <w:bookmarkStart w:id="179" w:name="_Toc406671702"/>
      <w:bookmarkStart w:id="180" w:name="_Toc406671114"/>
      <w:bookmarkStart w:id="181" w:name="_Toc406670743"/>
      <w:r>
        <w:rPr>
          <w:rFonts w:hint="eastAsia" w:asciiTheme="minorEastAsia" w:hAnsiTheme="minorEastAsia" w:eastAsiaTheme="minorEastAsia"/>
        </w:rPr>
        <w:t>第十节 退还投标保证金</w:t>
      </w:r>
      <w:bookmarkEnd w:id="177"/>
      <w:bookmarkEnd w:id="178"/>
      <w:bookmarkEnd w:id="179"/>
      <w:bookmarkEnd w:id="180"/>
      <w:bookmarkEnd w:id="181"/>
    </w:p>
    <w:p>
      <w:pPr>
        <w:pStyle w:val="58"/>
        <w:spacing w:line="360" w:lineRule="auto"/>
        <w:rPr>
          <w:rFonts w:asciiTheme="minorEastAsia" w:hAnsiTheme="minorEastAsia" w:eastAsiaTheme="minorEastAsia"/>
        </w:rPr>
      </w:pPr>
      <w:bookmarkStart w:id="182" w:name="_Toc406670744"/>
      <w:bookmarkStart w:id="183" w:name="_Toc406671115"/>
      <w:bookmarkStart w:id="184" w:name="_Toc406671703"/>
      <w:bookmarkStart w:id="185" w:name="_Toc406672406"/>
      <w:r>
        <w:rPr>
          <w:rFonts w:hint="eastAsia" w:asciiTheme="minorEastAsia" w:hAnsiTheme="minorEastAsia" w:eastAsiaTheme="minorEastAsia"/>
        </w:rPr>
        <w:t>一、退还时间</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中标（成交）供应商与采购人签订采购合同后申请退还，未成交供应商在成交公示期满后申请退还，新疆正禾招投标有限公司在受理日起五个工作日内退还。</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二、退还方式</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 xml:space="preserve"> </w:t>
      </w:r>
      <w:r>
        <w:rPr>
          <w:rFonts w:asciiTheme="minorEastAsia" w:hAnsiTheme="minorEastAsia" w:eastAsiaTheme="minorEastAsia"/>
        </w:rPr>
        <w:t xml:space="preserve">   </w:t>
      </w:r>
      <w:r>
        <w:rPr>
          <w:rFonts w:hint="eastAsia" w:asciiTheme="minorEastAsia" w:hAnsiTheme="minorEastAsia" w:eastAsiaTheme="minorEastAsia"/>
        </w:rPr>
        <w:t>投标保证金退还为公对公账户电汇业务，我单位不退还现金。。</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三、提交资料</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成交供应商退保时，须将已签订的政府采购合同逐页扫描转换成一个PDF文件上传，PDF文件需清晰、完整，文件名写清楚为：XXX项目（品目X）合同资料。</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办理保证金时间：工作日时间</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退还保证金收据一份，收据请按以下模板填写：</w:t>
      </w:r>
    </w:p>
    <w:p>
      <w:pPr>
        <w:spacing w:line="460" w:lineRule="atLeast"/>
        <w:ind w:firstLine="480"/>
        <w:rPr>
          <w:rFonts w:ascii="宋体" w:hAnsi="宋体"/>
          <w:color w:val="000000"/>
        </w:rPr>
      </w:pPr>
      <w:r>
        <w:rPr>
          <w:rFonts w:ascii="宋体" w:hAnsi="宋体"/>
          <w:color w:val="000000"/>
        </w:rPr>
        <w:drawing>
          <wp:inline distT="0" distB="0" distL="0" distR="0">
            <wp:extent cx="5270500" cy="2749550"/>
            <wp:effectExtent l="0" t="0" r="0" b="0"/>
            <wp:docPr id="2" name="图片 2" descr="e8035fc68c35a77c3300609d0bb2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8035fc68c35a77c3300609d0bb254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270500" cy="2749550"/>
                    </a:xfrm>
                    <a:prstGeom prst="rect">
                      <a:avLst/>
                    </a:prstGeom>
                    <a:noFill/>
                    <a:ln>
                      <a:noFill/>
                    </a:ln>
                  </pic:spPr>
                </pic:pic>
              </a:graphicData>
            </a:graphic>
          </wp:inline>
        </w:drawing>
      </w:r>
    </w:p>
    <w:p>
      <w:pPr>
        <w:pStyle w:val="58"/>
        <w:spacing w:line="360" w:lineRule="auto"/>
        <w:rPr>
          <w:rFonts w:asciiTheme="minorEastAsia" w:hAnsiTheme="minorEastAsia" w:eastAsiaTheme="minorEastAsia"/>
        </w:rPr>
      </w:pPr>
      <w:r>
        <w:rPr>
          <w:rFonts w:hint="eastAsia" w:asciiTheme="minorEastAsia" w:hAnsiTheme="minorEastAsia" w:eastAsiaTheme="minorEastAsia"/>
        </w:rPr>
        <w:t>退汇产生的手续费由投标人承担，具体金额可致电咨询0991-6660570.</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请在A4纸上提供以下信息并加盖单位公章:项目名称、项目编号/包号、投标保证金金额、单位名称、账号、行号、开户行地址、联系人、联系电话。</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四、发生下列情况之一的，投标保证金将不予退还：</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 xml:space="preserve">1.供应商有《中华人民共和国政府采购法》第七十七条所列行为的； </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 xml:space="preserve">2.开标后在投标有效期间内，供应商撤回投标文件的； </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3.中标供应商不按规定支付招标服务费的；</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4.违反《投标申请书》有关条款的；</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5.法律法规及采购文件规定的其他情形。</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五、下列任何情况发生时，投标保证金将不予退还，转为违约金：</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(1)  投标人在投标截止期后，投标有效期内撤回投标；</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(2)  投标人在规定期限内未按规定向采购人缴纳履约保证金；</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(3)  中标方未按投标人须知规定缴纳招标代理费；</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(4)  以他人名义投标或者以其他方式弄虚作假，骗取中标；</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(5)  打架斗殴，扰乱标场秩序；</w:t>
      </w:r>
    </w:p>
    <w:p>
      <w:pPr>
        <w:pStyle w:val="58"/>
        <w:spacing w:line="360" w:lineRule="auto"/>
        <w:rPr>
          <w:rFonts w:asciiTheme="minorEastAsia" w:hAnsiTheme="minorEastAsia" w:eastAsiaTheme="minorEastAsia"/>
          <w:bCs/>
          <w:sz w:val="24"/>
        </w:rPr>
        <w:sectPr>
          <w:pgSz w:w="11907" w:h="16840"/>
          <w:pgMar w:top="1304" w:right="1588" w:bottom="1304" w:left="1588" w:header="720" w:footer="720" w:gutter="0"/>
          <w:pgNumType w:fmt="decimal"/>
          <w:cols w:space="720" w:num="1"/>
          <w:docGrid w:linePitch="285" w:charSpace="0"/>
        </w:sectPr>
      </w:pPr>
      <w:r>
        <w:rPr>
          <w:rFonts w:hint="eastAsia" w:asciiTheme="minorEastAsia" w:hAnsiTheme="minorEastAsia" w:eastAsiaTheme="minorEastAsia"/>
        </w:rPr>
        <w:t>(6)  本招标文件中或《政府采购货物和服务招标投标管理办法》第七十五条规定的其他不予退还投标保证金的情形</w:t>
      </w:r>
    </w:p>
    <w:p>
      <w:pPr>
        <w:pStyle w:val="4"/>
        <w:rPr>
          <w:rFonts w:asciiTheme="minorEastAsia" w:hAnsiTheme="minorEastAsia" w:eastAsiaTheme="minorEastAsia"/>
        </w:rPr>
      </w:pPr>
      <w:bookmarkStart w:id="186" w:name="_Toc41839743"/>
      <w:r>
        <w:rPr>
          <w:rFonts w:hint="eastAsia" w:asciiTheme="minorEastAsia" w:hAnsiTheme="minorEastAsia" w:eastAsiaTheme="minorEastAsia"/>
        </w:rPr>
        <w:t>第五章  政府采购</w:t>
      </w:r>
      <w:r>
        <w:rPr>
          <w:rFonts w:asciiTheme="minorEastAsia" w:hAnsiTheme="minorEastAsia" w:eastAsiaTheme="minorEastAsia"/>
        </w:rPr>
        <w:t>合同</w:t>
      </w:r>
      <w:bookmarkEnd w:id="182"/>
      <w:bookmarkEnd w:id="183"/>
      <w:bookmarkEnd w:id="184"/>
      <w:bookmarkEnd w:id="185"/>
      <w:bookmarkEnd w:id="186"/>
    </w:p>
    <w:p>
      <w:pPr>
        <w:pStyle w:val="5"/>
        <w:rPr>
          <w:rFonts w:asciiTheme="minorEastAsia" w:hAnsiTheme="minorEastAsia" w:eastAsiaTheme="minorEastAsia"/>
        </w:rPr>
      </w:pPr>
      <w:bookmarkStart w:id="187" w:name="_Toc41839744"/>
      <w:bookmarkStart w:id="188" w:name="_Toc406670745"/>
      <w:bookmarkStart w:id="189" w:name="_Toc406672407"/>
      <w:bookmarkStart w:id="190" w:name="_Toc406671116"/>
      <w:bookmarkStart w:id="191" w:name="_Toc406671704"/>
      <w:r>
        <w:rPr>
          <w:rFonts w:hint="eastAsia" w:asciiTheme="minorEastAsia" w:hAnsiTheme="minorEastAsia" w:eastAsiaTheme="minorEastAsia"/>
        </w:rPr>
        <w:t>第一节  主要条款</w:t>
      </w:r>
      <w:bookmarkEnd w:id="187"/>
      <w:bookmarkEnd w:id="188"/>
      <w:bookmarkEnd w:id="189"/>
      <w:bookmarkEnd w:id="190"/>
      <w:bookmarkEnd w:id="191"/>
    </w:p>
    <w:p>
      <w:pPr>
        <w:pStyle w:val="58"/>
        <w:spacing w:line="360" w:lineRule="auto"/>
        <w:rPr>
          <w:rFonts w:asciiTheme="minorEastAsia" w:hAnsiTheme="minorEastAsia" w:eastAsiaTheme="minorEastAsia"/>
        </w:rPr>
      </w:pPr>
      <w:r>
        <w:rPr>
          <w:rFonts w:hint="eastAsia" w:asciiTheme="minorEastAsia" w:hAnsiTheme="minorEastAsia" w:eastAsiaTheme="minorEastAsia"/>
        </w:rPr>
        <w:t>1.合同：系指买卖双方签署的、合同格式中载明的买卖双方所达成的协议，包括所有的附件、附录和构成合同的其它文件。</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2.合同价：系指根据合同规定，在卖方完全履行合同义务后，买方应付给卖方的款项。</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3.产品：系指卖方根据合同规定须向买方提供的一切工程、材料、设备、机械、仪表、备件、工具、手册和其它技术资料及其它材料。</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4.服务：系指根据合同规定卖方承担与供货有关的服务，如运输、保险、安装、调试、性能考核、提供操作，维修及其他技术指导、培训等和合同中规定的卖方应承担的其他义务。</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5.买方：系指购买产品和服务的法人。</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6.卖方：系指投标文件被买方接受，而且根据合同规定向买方提供产品和服务的具有法人资格的公司或其他实体。</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7.交货方式及交货日期：现场交货指卖方负责办理运输和保险，将产品运抵现场并承担一切费。合同项下的全部产品运抵现场的日期为交货日期。“现场”系指合同项下的产品将要进行安装和使用的地点，其地名在采购文件的“投标资料表”中的合同条款资料中指明。工厂交货指由卖方负责办理运输和保险事宜，运输费和保险费由买方承担。运输部门出具最后一批货物运单的日期为交货日期。买方自行提货指由买方在合同规定地点自行办理提货。提单日期为交货日期。</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8.验收：系指合同双方依据事先规定的程序和条件，确认合同项下的产品符合技术规范要求并被买方接受的手续。若采购文件技术规范中无相应验收规范的说明，则以国家有关部门最新颁布的相应标准及规范为准。</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9.技术规格：卖方提供产品的技术规格应与采购文件规定的技术规格和技术规格附件（如果有的话）、投标文件的技术规格偏差表（如果被买方接受的话）、投标文件的“供货范围和技术说明”相一致。</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10.标准</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10.1本合同下交付的产品应符合技术规格所述的标准。如果没有提及适用标准，则应符合中国国家标准，这些标准必须是最新版本的标准。</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10.2除技术规范中另有规定外，计量单位均使用国家法定的计量单位。</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11.使用合同文件和资料：</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11.1没有买方事先书面同意，卖方不得将由买方或代表买方提供的有关合同或任何合同条文、规格、计划、图纸、模型、样品或资料提供给与履行本合同无关的任何其他人。即使向与履行本合同有关的人员提供，也应注意保密并限于履行合同必须的范围。</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11.2除了合同本身外，11.1条款所列举的任何文件是买方的财产。如果买方有要求，卖方应在完成合同后将这些文件及全部复制件归还给买方。</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12.专利权：卖方应保护买方在使用该产品或其任何一部分时不受第三方提出侵犯专利权、商标权或工业设计权等知识产权的指控。如果任何第三方提出侵权指控，卖方须与第三方交涉并承担可能发生的一切法律责任和费用。</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13.包装要求：除非合同另有规定，卖方提供的全部产品，均应采用国家或行业标准进行包装，使包装适宜于远距离运输、防潮、防震、防锈和防装卸时受损，确保产品安全无损运抵现场。由于包装不善所引起的产品锈蚀、损坏和损失均由卖方承担赔偿责任。每件包装箱内应附一份详细装箱单和质量合格证。</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14.保险：如果产品是按照现场交货方式报价的，由卖方以发票金额的110%办理产品运抵现场的“一切险”，保险范围覆盖卖方承诺装运的产品。如果产品是按工厂交货、或买方自行提货方式报价的，其运输保险可由卖方办理，运保费由买方负责。</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15.技术资料：合同项下的产品技术资料（除合同文件有专门规定外）将以下列方式交付：合同生效后60天之内，卖方应将合同规定的中文技术资料，如目录索引、图纸、技术说明书、操作手册、使用指南、维修指南和/或服务手册和示意图寄给买方。另外一套完整的上述资料应包装好，随同每批产品一起发运。如果买方确认卖方提供的技术资料不完整或在运输过程中丢失，卖方在收到买方通知后3天内将这些资料免费寄给买方。</w:t>
      </w:r>
    </w:p>
    <w:p>
      <w:pPr>
        <w:pStyle w:val="58"/>
        <w:spacing w:line="360" w:lineRule="auto"/>
        <w:rPr>
          <w:rFonts w:asciiTheme="minorEastAsia" w:hAnsiTheme="minorEastAsia" w:eastAsiaTheme="minorEastAsia"/>
        </w:rPr>
      </w:pPr>
      <w:bookmarkStart w:id="192" w:name="_Toc406671706"/>
      <w:bookmarkStart w:id="193" w:name="_Toc406671118"/>
      <w:bookmarkStart w:id="194" w:name="_Toc406670747"/>
      <w:r>
        <w:rPr>
          <w:rFonts w:hint="eastAsia" w:asciiTheme="minorEastAsia" w:hAnsiTheme="minorEastAsia" w:eastAsiaTheme="minorEastAsia"/>
        </w:rPr>
        <w:t>16.质量保证</w:t>
      </w:r>
      <w:bookmarkEnd w:id="192"/>
      <w:bookmarkEnd w:id="193"/>
      <w:bookmarkEnd w:id="194"/>
    </w:p>
    <w:p>
      <w:pPr>
        <w:pStyle w:val="58"/>
        <w:spacing w:line="360" w:lineRule="auto"/>
        <w:rPr>
          <w:rFonts w:asciiTheme="minorEastAsia" w:hAnsiTheme="minorEastAsia" w:eastAsiaTheme="minorEastAsia"/>
        </w:rPr>
      </w:pPr>
      <w:r>
        <w:rPr>
          <w:rFonts w:hint="eastAsia" w:asciiTheme="minorEastAsia" w:hAnsiTheme="minorEastAsia" w:eastAsiaTheme="minorEastAsia"/>
        </w:rPr>
        <w:t>16.1卖方应保证产品是新近出产的、全新的、未使用过的，除非合同另有规定，产品应含有设计上和材料的全部最新而成熟的改进，并符合最新版本的国家或行业的标准，完全符合合同规定的质量、规格和性能的要求。卖方应保证所提供的产品在正确安装、正常运转和保养条件下，可满足买方使用需求并在其使用寿命期内应具有满意的性能。在产品质量保证期之内，卖方应对由于设计、工艺或材料的缺陷而发生的任何不足或故障负责。</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16.2根据买方按检验标准自行检验结果或/和当地质检部门检验结果，在质量保证期内，如果发现产品的数量、质量或规格与合同不符，或证实产品是有缺陷的，包括潜在的缺陷或使用不符合要求的零部件和材料等，买方应尽快以书面形式通知卖方。</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16.3在合同产品的质量保证期内，卖方应在合同文件中规定的收到通知后应做出响应的期限内，免费维修或更换有缺陷的产品或部件。</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如果卖方在上述规定的收到通知后应做出响应的期限内没有弥补缺陷，买方可采取必要的补救措施，但风险和费用将由卖方承担。</w:t>
      </w:r>
    </w:p>
    <w:p>
      <w:pPr>
        <w:pStyle w:val="58"/>
        <w:spacing w:line="360" w:lineRule="auto"/>
        <w:rPr>
          <w:rFonts w:asciiTheme="minorEastAsia" w:hAnsiTheme="minorEastAsia" w:eastAsiaTheme="minorEastAsia"/>
        </w:rPr>
      </w:pPr>
      <w:bookmarkStart w:id="195" w:name="_Toc406671119"/>
      <w:bookmarkStart w:id="196" w:name="_Toc406671707"/>
      <w:bookmarkStart w:id="197" w:name="_Toc406670748"/>
      <w:r>
        <w:rPr>
          <w:rFonts w:hint="eastAsia" w:asciiTheme="minorEastAsia" w:hAnsiTheme="minorEastAsia" w:eastAsiaTheme="minorEastAsia"/>
        </w:rPr>
        <w:t>17.检验和考核验收</w:t>
      </w:r>
      <w:bookmarkEnd w:id="195"/>
      <w:bookmarkEnd w:id="196"/>
      <w:bookmarkEnd w:id="197"/>
    </w:p>
    <w:p>
      <w:pPr>
        <w:pStyle w:val="58"/>
        <w:spacing w:line="360" w:lineRule="auto"/>
        <w:rPr>
          <w:rFonts w:asciiTheme="minorEastAsia" w:hAnsiTheme="minorEastAsia" w:eastAsiaTheme="minorEastAsia"/>
        </w:rPr>
      </w:pPr>
      <w:r>
        <w:rPr>
          <w:rFonts w:hint="eastAsia" w:asciiTheme="minorEastAsia" w:hAnsiTheme="minorEastAsia" w:eastAsiaTheme="minorEastAsia"/>
        </w:rPr>
        <w:t>17.1在交货前，制造商应对产品的质量、规格、性能、数量和重量等进行详细而全面的检验，并出具一份证明产品符合合同规定的证书。该证书将作为申请付款单据的一部分，但有关质量、规格、性能、数量或重量的检验不应视为最终检验。制造商检验的结果和细节应在证书中加以说明。</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17.2产品运抵现场后，买方有权对产品的质量、规格、数量和重量进行检验，并出具检验证书。如发现产品的规格或数量或两者都与合同不符，买方有权在产品运抵现场后90天内，根据按检验标准自行检验结果和当地质检部门出具的检验证书向卖方提出索赔。责任由保险公司或运输部门承担的，由投保/托运方负责交涉索赔事宜；或</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产品运抵现场后，由卖方的代表进行检查，买方有权监督卖方代表的检查，所有产品的质量、规格、数量与合同的不符，包括运输中的损坏、丢失均由卖方负责。</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17.3如果产品的质量和规格与合同不符，或在合同规定的质量保证期内证实产品是有缺陷的，包括潜在的缺陷或使用不符合要求的材料，买方有权向卖方提出索赔。</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17.4买方有权提出在产品制造过程中派人到制造厂进行监造，卖方有义务为买方监造人员提供方便，当买方需要对产品出厂前的试验进行监察时，制造厂应该事先作出安排。</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17.5合同产品的安装工作在按照技术资料的规定完成后，双方应按照合同规定对合同产品进行性能考核（即终交验收考核）。如果合同附件规定的所有保证指标在性能考核中都已达到，双方的被授权代表应在性能考核后5日内签署合同产品的验收证书一式四份，双方各执两份。证书签署日应视为安装完成日亦即完成终交验收。</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17.6如果在合同文件规定允许的最后一次性能考核中仍有指标没有达到合同附件的要求，买方有权按第17条的规定向卖方提出索赔。</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18.伴随服务</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18.1卖方可能被要求提供下列服务中的任一或所有服务，包括合同规定的附加服务(如果有的话)：</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实施或监督所供产品的现场组装和/或试运行</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提供产品组装和/或维修所需的工具。</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为所供的每一适当的单台设备提供详细的操作和维护手册。</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在双方商定的一定期限内对所提供产品实施运行或监督或维护或修理，但前提条件是该服务并不能免除卖方在合同保证期内所承担的义务。</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在卖方厂家和/或在项目现场就所供产品的组装、试运行、运行、维护和/或修理对买方人员进行培训。</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18.2卖方应提供合同文件规定的所有服务。为履行要求的伴随服务的报价或商定的费用应包括在合同总价中。</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19.备件</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19.1卖方应承担下列与提供备件有关的责任：</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买方从卖方选购备件，但前提条件是该选择并不能免除卖方在合同保证期内所承担的质量责任和服务义务。</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在备件停止生产的情况下，卖方应事先将要停止生产的计划通知买方。使买方有足够的时间采购所需的备件。</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在备件停止生产后，如果买方要求，卖方应免费向买方提供备件的蓝图，图纸和规格。</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20.索赔</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20.1除了责任应由保险公司或运输部门承担的之外，买方有权根据按检验标准自行检验的结果和当地质检部门出具的质检证书向卖方提出索赔。</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20.2若卖方未按本合同条款第13条和第14条规定承担在产品检验或性能考核中和质量保证期内的义务和责任，买方有权向卖方提出索赔。在此情况下双方可通过协商，按照下列的一种或多种方式解决索赔事宜。</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1）卖方同意退货，并按合同规定的同种货币将货款退还给买方，并承担由此发生的一切损失和费用，包括利息、银行手续费、运费、保险费、检验费、仓储费、装卸费以及为保护退回产品所需的其它必要费用。</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（2）根据产品低劣程度、损坏程度以及买方所遭受损失的数额，经买卖双方商定降低产品的价格。</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3）用符合规格、质量和性能要求的新零件、部件或产品来更换有缺陷的部分或/和修补缺陷部分，卖方应承担一切费用和风险，并负担买方所发生的一切直接费用。同时，卖方应相应延长修补或更换件的质量保证期。</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（4）属于卖方责任应免费修理合同产品缺陷或消除不符合合同之处的情况，如果卖方不能派遣人员到现场，买方有权自行消除缺陷或不符合合同之处，由此产生的一切费用均由卖方负担。</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（5）赔偿由卖方违约引起的其他损失。</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20.3如果在买方发出索赔通知后30天内，卖方未作答复，上述索赔应视为已被卖方接受。如卖方未能在买方提出索赔通知后30天内或买方同意的更长时间内，按照第17.2条款规定的任何一种方法解决索赔事宜，买方将从议付货款或从卖方开具的履约保证金保函中扣回索赔金额。如果这些金额不足以满足索赔金额，买方有权向卖方提出不足部分的赔偿要求。</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20.4当属于17.2条情况的索赔发生时，如果索赔通知是在保证期满后30日内提出的，应被认为是有效的。</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21.延期交货</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21.1卖方应按照“招标产品清单”中买方规定的时间表交货和提供服务。</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21.2在履行合同过程中，如果卖方遇到不能按时交货和提供服务的情况，应及时以书面形式将不能按时交货的理由、延误时间通知买方。买方收到卖方的通知后，应进行分析，如果同意，可通过修改合同，酌情延长交货时间。</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21.3如果卖方无正当理由地拖延交货，将被扣没履约保证金并加以违约损失索赔和/或终止合同。</w:t>
      </w:r>
    </w:p>
    <w:p>
      <w:pPr>
        <w:pStyle w:val="58"/>
        <w:spacing w:line="360" w:lineRule="auto"/>
        <w:rPr>
          <w:rFonts w:asciiTheme="minorEastAsia" w:hAnsiTheme="minorEastAsia" w:eastAsiaTheme="minorEastAsia"/>
        </w:rPr>
      </w:pPr>
      <w:bookmarkStart w:id="198" w:name="_Toc406671120"/>
      <w:bookmarkStart w:id="199" w:name="_Toc406671708"/>
      <w:bookmarkStart w:id="200" w:name="_Toc406670749"/>
      <w:r>
        <w:rPr>
          <w:rFonts w:hint="eastAsia" w:asciiTheme="minorEastAsia" w:hAnsiTheme="minorEastAsia" w:eastAsiaTheme="minorEastAsia"/>
        </w:rPr>
        <w:t>22.误期赔偿</w:t>
      </w:r>
      <w:bookmarkEnd w:id="198"/>
      <w:bookmarkEnd w:id="199"/>
      <w:bookmarkEnd w:id="200"/>
    </w:p>
    <w:p>
      <w:pPr>
        <w:pStyle w:val="58"/>
        <w:spacing w:line="360" w:lineRule="auto"/>
        <w:rPr>
          <w:rFonts w:asciiTheme="minorEastAsia" w:hAnsiTheme="minorEastAsia" w:eastAsiaTheme="minorEastAsia"/>
        </w:rPr>
      </w:pPr>
      <w:r>
        <w:rPr>
          <w:rFonts w:hint="eastAsia" w:asciiTheme="minorEastAsia" w:hAnsiTheme="minorEastAsia" w:eastAsiaTheme="minorEastAsia"/>
        </w:rPr>
        <w:t>22.1除了合同的专门约定外， 如果卖方没有按照合同规定的时间交货和提供服务，买方可从货款中扣除误期赔偿费，赔偿费应按每迟交一周，按迟交产品或未提供服务交货价的0.5%计收(一周按7天计算，不足7天按一周计算)。但违约赔偿费的最高限额为迟交产品或没有提供服务的合同价的5%。如果卖方在达到最高误期赔偿限额后仍不能交货，买方可考虑终止合同。</w:t>
      </w:r>
    </w:p>
    <w:p>
      <w:pPr>
        <w:pStyle w:val="58"/>
        <w:spacing w:line="360" w:lineRule="auto"/>
        <w:rPr>
          <w:rFonts w:asciiTheme="minorEastAsia" w:hAnsiTheme="minorEastAsia" w:eastAsiaTheme="minorEastAsia"/>
        </w:rPr>
      </w:pPr>
      <w:bookmarkStart w:id="201" w:name="_Toc406671709"/>
      <w:bookmarkStart w:id="202" w:name="_Toc406671121"/>
      <w:bookmarkStart w:id="203" w:name="_Toc406670750"/>
      <w:r>
        <w:rPr>
          <w:rFonts w:hint="eastAsia" w:asciiTheme="minorEastAsia" w:hAnsiTheme="minorEastAsia" w:eastAsiaTheme="minorEastAsia"/>
        </w:rPr>
        <w:t>23.不可抗力</w:t>
      </w:r>
      <w:bookmarkEnd w:id="201"/>
      <w:bookmarkEnd w:id="202"/>
      <w:bookmarkEnd w:id="203"/>
    </w:p>
    <w:p>
      <w:pPr>
        <w:pStyle w:val="58"/>
        <w:spacing w:line="360" w:lineRule="auto"/>
        <w:rPr>
          <w:rFonts w:asciiTheme="minorEastAsia" w:hAnsiTheme="minorEastAsia" w:eastAsiaTheme="minorEastAsia"/>
        </w:rPr>
      </w:pPr>
      <w:r>
        <w:rPr>
          <w:rFonts w:hint="eastAsia" w:asciiTheme="minorEastAsia" w:hAnsiTheme="minorEastAsia" w:eastAsiaTheme="minorEastAsia"/>
        </w:rPr>
        <w:t>23.1如果双方中任何一方由于战争、严重火灾、水灾、台风和地震以及其它经双方同意属于不可抗力的事故，致使合同履行受阻时，受不可抗力影响导致合同义务延迟或不能履行的一方不承担责任，但应尽快以传真方式将不可抗力事件结束或消除的情况通知另一方，并立即继续履行合同义务，合同的期限也应予相应延长。</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23.2受事故影响的一方应在不可抗力的事故发生后尽快以传真通知另一方，并在事故发生后14天内，将有关部门出具的证明文件用挂号信邮寄或派人送达另一方。如果不可抗力影响时间超过合同规定的期限的，合同任何一方均有权以书面通知终止合同。</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24.税费</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24.1根据国家现行税法对买方征收的与合同有关的一切税费均由买方负担。</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24.2根据国家现行税法对卖方征收的与合同有关的一切税费均由卖方负担。</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24.3在中国境外发生的与合同执行有关的一切税费均由卖方负担。</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24.4在中国境外生产的产品的进口关税均由卖方负责。</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25.履约保证金</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25.1卖方在收到的中标通知书的发出日起三十天内，通过一家银行，向买方提供相当于合同总价10%的履约保证金保函。履约保证金保函的有效期到产品完成安装调试，用户在交接验收文件上签字或盖章时止。</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25.2卖方提供的履约保证金保函应按采购文件所附的格式提供，与此有关的费用由卖方负担。</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25.3如卖方未能履行合同规定的任何义务，买方有权从履约保证金中得到补偿。</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26.违约终止合同</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26.1如果卖方有下述违约行为或采购文件中规定的其它违约行为的情况，买方可以向卖方发出书面违约通知，全部或部分地终止合同，在这些情况下，并不影响买方向卖方提出的索赔：卖方未能在合同规定的限期或买方同意延长的最终限期内提供全部或部分产品、技术文件；或卖方未能使合同产品达到合同附件规定的最低技术性能和保证指标；或卖方未能履行合同规定的其它义务（细微义务除外），且卖方在收到买方发出的违约通知后30天内或经买方书面认可延长的时间内未能纠正其违约行为。</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26.2在买方根据第23.1条款规定，终止了全部或部分合同，买方可以依其认为适当的条件和方法向卖方或其他供货人购买与合同被终止部分同种的产品，卖方应对买方购买同种产品所超出的费用负责。而且卖方还应继续执行合同中未终止的部分。</w:t>
      </w:r>
    </w:p>
    <w:p>
      <w:pPr>
        <w:pStyle w:val="58"/>
        <w:spacing w:line="360" w:lineRule="auto"/>
        <w:rPr>
          <w:rFonts w:asciiTheme="minorEastAsia" w:hAnsiTheme="minorEastAsia" w:eastAsiaTheme="minorEastAsia"/>
        </w:rPr>
      </w:pPr>
      <w:bookmarkStart w:id="204" w:name="_Toc406670751"/>
      <w:bookmarkStart w:id="205" w:name="_Toc406671710"/>
      <w:bookmarkStart w:id="206" w:name="_Toc406671122"/>
      <w:r>
        <w:rPr>
          <w:rFonts w:hint="eastAsia" w:asciiTheme="minorEastAsia" w:hAnsiTheme="minorEastAsia" w:eastAsiaTheme="minorEastAsia"/>
        </w:rPr>
        <w:t>27.其他情况终止合同</w:t>
      </w:r>
      <w:bookmarkEnd w:id="204"/>
      <w:bookmarkEnd w:id="205"/>
      <w:bookmarkEnd w:id="206"/>
    </w:p>
    <w:p>
      <w:pPr>
        <w:pStyle w:val="58"/>
        <w:spacing w:line="360" w:lineRule="auto"/>
        <w:rPr>
          <w:rFonts w:asciiTheme="minorEastAsia" w:hAnsiTheme="minorEastAsia" w:eastAsiaTheme="minorEastAsia"/>
        </w:rPr>
      </w:pPr>
      <w:r>
        <w:rPr>
          <w:rFonts w:hint="eastAsia" w:asciiTheme="minorEastAsia" w:hAnsiTheme="minorEastAsia" w:eastAsiaTheme="minorEastAsia"/>
        </w:rPr>
        <w:t>27.1如果卖方破产或发生资不抵债的情况，买方可在任何时候以书面通知终止合同，而不给对方补偿。该终止合同将不损害或影响买方已经采取或将要采取的补救措施的权利。</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27.2如果买方认定卖方在竞标、采购和合同执行等过程中有腐败或欺诈行为，买方有权在任何时候发出书面通知终止合同。</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28.转让和分包</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28.1未经买方事先书面同意， 卖方不得部分转让或全部转让其应履行的合同义务。</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28.2对投标中明确分包的合同，卖方应将合同的全部分包合同书面通知买方，但此分包通知书不能解除卖方履行合同的责任和义务。</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28.3分包必须符合合同条款第11条的规定。</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29.合同的协商变更与修改</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29.1买方可以以书面方式向卖方发出变更要求，协商在本合同的一般范围内变更下述一项或几项：</w:t>
      </w:r>
    </w:p>
    <w:p>
      <w:pPr>
        <w:pStyle w:val="58"/>
        <w:spacing w:line="360" w:lineRule="auto"/>
        <w:rPr>
          <w:rFonts w:asciiTheme="minorEastAsia" w:hAnsiTheme="minorEastAsia" w:eastAsiaTheme="minorEastAsia"/>
        </w:rPr>
      </w:pPr>
      <w:r>
        <w:rPr>
          <w:rFonts w:asciiTheme="minorEastAsia" w:hAnsiTheme="minorEastAsia" w:eastAsiaTheme="minorEastAsia"/>
        </w:rPr>
        <w:t>(1)</w:t>
      </w:r>
      <w:r>
        <w:rPr>
          <w:rFonts w:hint="eastAsia" w:asciiTheme="minorEastAsia" w:hAnsiTheme="minorEastAsia" w:eastAsiaTheme="minorEastAsia"/>
        </w:rPr>
        <w:t>当本合同项下提供的产品是专为买方制造时，在相关部分尚未投入生产前变更图纸、设计或规格；</w:t>
      </w:r>
    </w:p>
    <w:p>
      <w:pPr>
        <w:pStyle w:val="58"/>
        <w:spacing w:line="360" w:lineRule="auto"/>
        <w:rPr>
          <w:rFonts w:asciiTheme="minorEastAsia" w:hAnsiTheme="minorEastAsia" w:eastAsiaTheme="minorEastAsia"/>
        </w:rPr>
      </w:pPr>
      <w:r>
        <w:rPr>
          <w:rFonts w:asciiTheme="minorEastAsia" w:hAnsiTheme="minorEastAsia" w:eastAsiaTheme="minorEastAsia"/>
        </w:rPr>
        <w:t>(2)</w:t>
      </w:r>
      <w:r>
        <w:rPr>
          <w:rFonts w:hint="eastAsia" w:asciiTheme="minorEastAsia" w:hAnsiTheme="minorEastAsia" w:eastAsiaTheme="minorEastAsia"/>
        </w:rPr>
        <w:t>在合同项下的产品托运之前，变更运输、包装的方法、交货地点；</w:t>
      </w:r>
    </w:p>
    <w:p>
      <w:pPr>
        <w:pStyle w:val="58"/>
        <w:spacing w:line="360" w:lineRule="auto"/>
        <w:rPr>
          <w:rFonts w:asciiTheme="minorEastAsia" w:hAnsiTheme="minorEastAsia" w:eastAsiaTheme="minorEastAsia"/>
        </w:rPr>
      </w:pPr>
      <w:r>
        <w:rPr>
          <w:rFonts w:asciiTheme="minorEastAsia" w:hAnsiTheme="minorEastAsia" w:eastAsiaTheme="minorEastAsia"/>
        </w:rPr>
        <w:t>(3)</w:t>
      </w:r>
      <w:r>
        <w:rPr>
          <w:rFonts w:hint="eastAsia" w:asciiTheme="minorEastAsia" w:hAnsiTheme="minorEastAsia" w:eastAsiaTheme="minorEastAsia"/>
        </w:rPr>
        <w:t>卖方提供的服务。</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29.2除了上述的情况外，不应对合同进行任何变更或修改，除非双方同意并签订书面的合同修改书。</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合同修改书应由双方授权代表签字或盖章，具有合同的法律效力。</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30.争端的解决</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30.1合同实施或与合同有关的一切争端应依据《中华人民共和国合同法》并通过双方协商解决。如果协商开始后六十天还不能解决，争端应提交仲裁或诉讼，仲裁和诉讼应在买方所在地进行。</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30.2仲裁或诉讼裁决应为最终裁决，对双方均有约束力。除另有裁决外，仲裁或诉讼费均应由败诉方负担。</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30.3在仲裁或诉讼期间，除正在进行仲裁或诉讼的部分外，合同其他部分应继续执行。</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31.通知</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31.1本合同任何一方给另一方的通知，都应以书面或传真的形式发送，而另一方应以书面或传真形式确认，回复对方。</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31.2通知以送到日期或通知书的生效日起为生效日期，两者中以较晚的一个日期为准。</w:t>
      </w:r>
    </w:p>
    <w:p>
      <w:pPr>
        <w:pStyle w:val="58"/>
        <w:spacing w:line="360" w:lineRule="auto"/>
        <w:jc w:val="center"/>
        <w:rPr>
          <w:rFonts w:asciiTheme="minorEastAsia" w:hAnsiTheme="minorEastAsia" w:eastAsiaTheme="minorEastAsia"/>
        </w:rPr>
      </w:pPr>
      <w:bookmarkStart w:id="207" w:name="_Toc406672409"/>
      <w:bookmarkStart w:id="208" w:name="_Toc406671123"/>
      <w:bookmarkStart w:id="209" w:name="_Toc406670752"/>
      <w:bookmarkStart w:id="210" w:name="_Toc406671711"/>
      <w:r>
        <w:rPr>
          <w:rFonts w:asciiTheme="minorEastAsia" w:hAnsiTheme="minorEastAsia" w:eastAsiaTheme="minorEastAsia"/>
        </w:rPr>
        <w:br w:type="page"/>
      </w:r>
      <w:bookmarkStart w:id="211" w:name="_Toc41839745"/>
      <w:r>
        <w:rPr>
          <w:rFonts w:hint="eastAsia" w:asciiTheme="minorEastAsia" w:hAnsiTheme="minorEastAsia" w:eastAsiaTheme="minorEastAsia"/>
        </w:rPr>
        <w:t>第二节  拟签订的政府采购合同</w:t>
      </w:r>
      <w:bookmarkEnd w:id="207"/>
      <w:bookmarkEnd w:id="208"/>
      <w:bookmarkEnd w:id="209"/>
      <w:bookmarkEnd w:id="210"/>
      <w:bookmarkEnd w:id="211"/>
    </w:p>
    <w:p>
      <w:pPr>
        <w:jc w:val="center"/>
        <w:rPr>
          <w:rFonts w:ascii="宋体" w:hAnsi="宋体"/>
          <w:b/>
          <w:bCs/>
        </w:rPr>
      </w:pPr>
      <w:bookmarkStart w:id="212" w:name="_Toc406670771"/>
      <w:bookmarkStart w:id="213" w:name="_Toc406671714"/>
      <w:bookmarkStart w:id="214" w:name="_Toc406672410"/>
      <w:bookmarkStart w:id="215" w:name="_Toc406671142"/>
      <w:r>
        <w:rPr>
          <w:rFonts w:ascii="宋体" w:hAnsi="宋体"/>
          <w:b/>
          <w:bCs/>
          <w:sz w:val="30"/>
        </w:rPr>
        <w:t>(</w:t>
      </w:r>
      <w:r>
        <w:rPr>
          <w:rFonts w:hint="eastAsia" w:ascii="宋体" w:hAnsi="宋体"/>
          <w:b/>
          <w:bCs/>
          <w:sz w:val="30"/>
        </w:rPr>
        <w:t>此合同样本仅供参考</w:t>
      </w:r>
      <w:r>
        <w:rPr>
          <w:rFonts w:ascii="宋体" w:hAnsi="宋体"/>
          <w:b/>
          <w:bCs/>
          <w:sz w:val="30"/>
        </w:rPr>
        <w:t>,</w:t>
      </w:r>
      <w:r>
        <w:rPr>
          <w:rFonts w:hint="eastAsia" w:ascii="宋体" w:hAnsi="宋体"/>
          <w:b/>
          <w:bCs/>
          <w:sz w:val="30"/>
        </w:rPr>
        <w:t>合同具体细则以成交双方协定为准</w:t>
      </w:r>
      <w:r>
        <w:rPr>
          <w:rFonts w:ascii="宋体" w:hAnsi="宋体"/>
          <w:b/>
          <w:bCs/>
          <w:sz w:val="30"/>
        </w:rPr>
        <w:t>)</w:t>
      </w:r>
    </w:p>
    <w:p>
      <w:pPr>
        <w:tabs>
          <w:tab w:val="left" w:pos="7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rPr>
        <w:t>政府采购</w:t>
      </w:r>
    </w:p>
    <w:p>
      <w:pPr>
        <w:tabs>
          <w:tab w:val="left" w:pos="720"/>
        </w:tabs>
        <w:jc w:val="center"/>
        <w:rPr>
          <w:rFonts w:asciiTheme="minorEastAsia" w:hAnsiTheme="minorEastAsia" w:eastAsiaTheme="minorEastAsia" w:cstheme="minorEastAsia"/>
          <w:b/>
          <w:sz w:val="72"/>
          <w:szCs w:val="72"/>
        </w:rPr>
      </w:pPr>
    </w:p>
    <w:p>
      <w:pPr>
        <w:tabs>
          <w:tab w:val="left" w:pos="7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rPr>
        <w:t>合 同 书</w:t>
      </w:r>
    </w:p>
    <w:p>
      <w:pPr>
        <w:tabs>
          <w:tab w:val="left" w:pos="720"/>
        </w:tabs>
        <w:jc w:val="center"/>
        <w:rPr>
          <w:rFonts w:asciiTheme="minorEastAsia" w:hAnsiTheme="minorEastAsia" w:eastAsiaTheme="minorEastAsia" w:cstheme="minorEastAsia"/>
          <w:b/>
          <w:sz w:val="44"/>
          <w:szCs w:val="44"/>
        </w:rPr>
      </w:pPr>
      <w:r>
        <w:rPr>
          <w:rFonts w:hint="eastAsia" w:asciiTheme="minorEastAsia" w:hAnsiTheme="minorEastAsia" w:eastAsiaTheme="minorEastAsia" w:cstheme="minorEastAsia"/>
          <w:b/>
          <w:sz w:val="44"/>
          <w:szCs w:val="44"/>
        </w:rPr>
        <w:t>（服务类）</w:t>
      </w:r>
    </w:p>
    <w:p>
      <w:pPr>
        <w:tabs>
          <w:tab w:val="left" w:pos="720"/>
        </w:tabs>
        <w:rPr>
          <w:rFonts w:asciiTheme="minorEastAsia" w:hAnsiTheme="minorEastAsia" w:eastAsiaTheme="minorEastAsia" w:cstheme="minorEastAsia"/>
          <w:b/>
          <w:sz w:val="28"/>
          <w:szCs w:val="28"/>
        </w:rPr>
      </w:pPr>
    </w:p>
    <w:tbl>
      <w:tblPr>
        <w:tblStyle w:val="26"/>
        <w:tblW w:w="5400" w:type="dxa"/>
        <w:jc w:val="center"/>
        <w:tblLayout w:type="fixed"/>
        <w:tblCellMar>
          <w:top w:w="0" w:type="dxa"/>
          <w:left w:w="108" w:type="dxa"/>
          <w:bottom w:w="0" w:type="dxa"/>
          <w:right w:w="108" w:type="dxa"/>
        </w:tblCellMar>
      </w:tblPr>
      <w:tblGrid>
        <w:gridCol w:w="5400"/>
      </w:tblGrid>
      <w:tr>
        <w:tblPrEx>
          <w:tblCellMar>
            <w:top w:w="0" w:type="dxa"/>
            <w:left w:w="108" w:type="dxa"/>
            <w:bottom w:w="0" w:type="dxa"/>
            <w:right w:w="108" w:type="dxa"/>
          </w:tblCellMar>
        </w:tblPrEx>
        <w:trPr>
          <w:trHeight w:val="446" w:hRule="atLeast"/>
          <w:jc w:val="center"/>
        </w:trPr>
        <w:tc>
          <w:tcPr>
            <w:tcW w:w="5400" w:type="dxa"/>
          </w:tcPr>
          <w:p>
            <w:pPr>
              <w:tabs>
                <w:tab w:val="left" w:pos="720"/>
              </w:tabs>
              <w:rPr>
                <w:rFonts w:asciiTheme="minorEastAsia" w:hAnsiTheme="minorEastAsia" w:eastAsiaTheme="minorEastAsia" w:cstheme="minorEastAsia"/>
                <w:b/>
                <w:sz w:val="32"/>
                <w:szCs w:val="32"/>
                <w:u w:val="single"/>
              </w:rPr>
            </w:pPr>
            <w:r>
              <w:rPr>
                <w:rFonts w:hint="eastAsia" w:asciiTheme="minorEastAsia" w:hAnsiTheme="minorEastAsia" w:eastAsiaTheme="minorEastAsia" w:cstheme="minorEastAsia"/>
                <w:b/>
                <w:sz w:val="32"/>
                <w:szCs w:val="32"/>
              </w:rPr>
              <w:t>采购编号：</w:t>
            </w:r>
          </w:p>
        </w:tc>
      </w:tr>
      <w:tr>
        <w:tblPrEx>
          <w:tblCellMar>
            <w:top w:w="0" w:type="dxa"/>
            <w:left w:w="108" w:type="dxa"/>
            <w:bottom w:w="0" w:type="dxa"/>
            <w:right w:w="108" w:type="dxa"/>
          </w:tblCellMar>
        </w:tblPrEx>
        <w:trPr>
          <w:trHeight w:val="446" w:hRule="atLeast"/>
          <w:jc w:val="center"/>
        </w:trPr>
        <w:tc>
          <w:tcPr>
            <w:tcW w:w="5400" w:type="dxa"/>
          </w:tcPr>
          <w:p>
            <w:pPr>
              <w:tabs>
                <w:tab w:val="left" w:pos="720"/>
              </w:tabs>
              <w:rPr>
                <w:rFonts w:asciiTheme="minorEastAsia" w:hAnsiTheme="minorEastAsia" w:eastAsiaTheme="minorEastAsia" w:cstheme="minorEastAsia"/>
                <w:b/>
                <w:sz w:val="32"/>
                <w:szCs w:val="32"/>
                <w:u w:val="single"/>
              </w:rPr>
            </w:pPr>
          </w:p>
        </w:tc>
      </w:tr>
      <w:tr>
        <w:tblPrEx>
          <w:tblCellMar>
            <w:top w:w="0" w:type="dxa"/>
            <w:left w:w="108" w:type="dxa"/>
            <w:bottom w:w="0" w:type="dxa"/>
            <w:right w:w="108" w:type="dxa"/>
          </w:tblCellMar>
        </w:tblPrEx>
        <w:trPr>
          <w:trHeight w:val="446" w:hRule="atLeast"/>
          <w:jc w:val="center"/>
        </w:trPr>
        <w:tc>
          <w:tcPr>
            <w:tcW w:w="5400" w:type="dxa"/>
          </w:tcPr>
          <w:p>
            <w:pPr>
              <w:tabs>
                <w:tab w:val="left" w:pos="720"/>
              </w:tabs>
              <w:rPr>
                <w:rFonts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项目名称：</w:t>
            </w:r>
          </w:p>
        </w:tc>
      </w:tr>
      <w:tr>
        <w:tblPrEx>
          <w:tblCellMar>
            <w:top w:w="0" w:type="dxa"/>
            <w:left w:w="108" w:type="dxa"/>
            <w:bottom w:w="0" w:type="dxa"/>
            <w:right w:w="108" w:type="dxa"/>
          </w:tblCellMar>
        </w:tblPrEx>
        <w:trPr>
          <w:trHeight w:val="460" w:hRule="atLeast"/>
          <w:jc w:val="center"/>
        </w:trPr>
        <w:tc>
          <w:tcPr>
            <w:tcW w:w="5400" w:type="dxa"/>
          </w:tcPr>
          <w:p>
            <w:pPr>
              <w:tabs>
                <w:tab w:val="left" w:pos="720"/>
              </w:tabs>
              <w:rPr>
                <w:rFonts w:asciiTheme="minorEastAsia" w:hAnsiTheme="minorEastAsia" w:eastAsiaTheme="minorEastAsia" w:cstheme="minorEastAsia"/>
                <w:b/>
                <w:sz w:val="28"/>
                <w:szCs w:val="28"/>
              </w:rPr>
            </w:pPr>
          </w:p>
        </w:tc>
      </w:tr>
    </w:tbl>
    <w:p>
      <w:pPr>
        <w:tabs>
          <w:tab w:val="left" w:pos="720"/>
        </w:tabs>
        <w:rPr>
          <w:rFonts w:asciiTheme="minorEastAsia" w:hAnsiTheme="minorEastAsia" w:eastAsiaTheme="minorEastAsia" w:cstheme="minorEastAsia"/>
          <w:sz w:val="28"/>
          <w:szCs w:val="28"/>
        </w:rPr>
      </w:pPr>
    </w:p>
    <w:p>
      <w:pPr>
        <w:tabs>
          <w:tab w:val="left" w:pos="720"/>
        </w:tabs>
        <w:rPr>
          <w:rFonts w:asciiTheme="minorEastAsia" w:hAnsiTheme="minorEastAsia" w:eastAsiaTheme="minorEastAsia" w:cstheme="minorEastAsia"/>
          <w:sz w:val="28"/>
          <w:szCs w:val="28"/>
        </w:rPr>
      </w:pPr>
    </w:p>
    <w:p>
      <w:pPr>
        <w:tabs>
          <w:tab w:val="left" w:pos="720"/>
        </w:tabs>
        <w:rPr>
          <w:rFonts w:asciiTheme="minorEastAsia" w:hAnsiTheme="minorEastAsia" w:eastAsiaTheme="minorEastAsia" w:cstheme="minorEastAsia"/>
          <w:sz w:val="28"/>
          <w:szCs w:val="28"/>
        </w:rPr>
      </w:pPr>
    </w:p>
    <w:p>
      <w:pPr>
        <w:tabs>
          <w:tab w:val="left" w:pos="720"/>
        </w:tabs>
        <w:rPr>
          <w:rFonts w:asciiTheme="minorEastAsia" w:hAnsiTheme="minorEastAsia" w:eastAsiaTheme="minorEastAsia" w:cstheme="minorEastAsia"/>
          <w:sz w:val="28"/>
          <w:szCs w:val="28"/>
        </w:rPr>
      </w:pPr>
    </w:p>
    <w:p>
      <w:pPr>
        <w:tabs>
          <w:tab w:val="left" w:pos="720"/>
        </w:tabs>
        <w:rPr>
          <w:rFonts w:asciiTheme="minorEastAsia" w:hAnsiTheme="minorEastAsia" w:eastAsiaTheme="minorEastAsia" w:cstheme="minorEastAsia"/>
          <w:szCs w:val="21"/>
        </w:rPr>
      </w:pPr>
    </w:p>
    <w:p>
      <w:pPr>
        <w:pStyle w:val="12"/>
        <w:spacing w:before="240" w:beforeLines="100" w:beforeAutospacing="0" w:after="120" w:afterLines="50" w:afterAutospacing="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甲方：（采购人全称）</w:t>
      </w:r>
    </w:p>
    <w:p>
      <w:pPr>
        <w:pStyle w:val="12"/>
        <w:spacing w:before="240" w:beforeLines="100" w:beforeAutospacing="0" w:after="120" w:afterLines="50" w:afterAutospacing="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乙方：（供应商全称）</w:t>
      </w:r>
    </w:p>
    <w:p>
      <w:pPr>
        <w:pStyle w:val="12"/>
        <w:spacing w:before="240" w:beforeLines="100" w:beforeAutospacing="0" w:after="120" w:afterLines="50" w:afterAutospacing="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甲、乙双方根据</w:t>
      </w:r>
      <w:r>
        <w:rPr>
          <w:rFonts w:hint="eastAsia" w:asciiTheme="minorEastAsia" w:hAnsiTheme="minorEastAsia" w:eastAsiaTheme="minorEastAsia" w:cstheme="minorEastAsia"/>
          <w:sz w:val="21"/>
          <w:szCs w:val="21"/>
          <w:u w:val="single"/>
        </w:rPr>
        <w:t xml:space="preserve">     项目名称       </w:t>
      </w:r>
      <w:r>
        <w:rPr>
          <w:rFonts w:hint="eastAsia" w:asciiTheme="minorEastAsia" w:hAnsiTheme="minorEastAsia" w:eastAsiaTheme="minorEastAsia" w:cstheme="minorEastAsia"/>
          <w:sz w:val="21"/>
          <w:szCs w:val="21"/>
        </w:rPr>
        <w:t>项目（交易编号：2021-ZFCG-XXXX,）的</w:t>
      </w:r>
      <w:r>
        <w:rPr>
          <w:rFonts w:hint="eastAsia" w:asciiTheme="minorEastAsia" w:hAnsiTheme="minorEastAsia" w:eastAsiaTheme="minorEastAsia" w:cstheme="minorEastAsia"/>
          <w:sz w:val="21"/>
          <w:szCs w:val="21"/>
          <w:u w:val="single"/>
        </w:rPr>
        <w:t xml:space="preserve"> 公开招标 </w:t>
      </w:r>
      <w:r>
        <w:rPr>
          <w:rFonts w:hint="eastAsia" w:asciiTheme="minorEastAsia" w:hAnsiTheme="minorEastAsia" w:eastAsiaTheme="minorEastAsia" w:cstheme="minorEastAsia"/>
          <w:sz w:val="21"/>
          <w:szCs w:val="21"/>
        </w:rPr>
        <w:t>结果，甲方接受乙方为本项目的供应商。甲乙双方根据本项目采购文件、投标文件及招投标过程中确定的有关内容，签署本合同。</w:t>
      </w:r>
    </w:p>
    <w:p>
      <w:pP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一、合同金额</w:t>
      </w:r>
    </w:p>
    <w:p>
      <w:pPr>
        <w:pStyle w:val="12"/>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合同金额为（大写）：_________________元（￥_______________元）人民币。</w:t>
      </w:r>
    </w:p>
    <w:p>
      <w:pPr>
        <w:numPr>
          <w:ilvl w:val="0"/>
          <w:numId w:val="5"/>
        </w:numPr>
        <w:spacing w:before="0" w:beforeAutospacing="0" w:after="0" w:afterAutospacing="0"/>
        <w:ind w:left="0" w:firstLine="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服务范围</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甲方聘请乙方提供以下服务：</w:t>
      </w:r>
    </w:p>
    <w:p>
      <w:pPr>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　　1．本合同项下的服务指。</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2．......</w:t>
      </w:r>
    </w:p>
    <w:p>
      <w:pPr>
        <w:numPr>
          <w:ilvl w:val="0"/>
          <w:numId w:val="6"/>
        </w:numPr>
        <w:spacing w:before="0" w:beforeAutospacing="0" w:after="0" w:afterAutospacing="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p>
    <w:p>
      <w:pP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二、服务质量要求</w:t>
      </w:r>
    </w:p>
    <w:p>
      <w:pP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三、甲方乙方的权利和义务</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（一） 甲方的权利和义务</w:t>
      </w:r>
    </w:p>
    <w:p>
      <w:pPr>
        <w:numPr>
          <w:ilvl w:val="0"/>
          <w:numId w:val="7"/>
        </w:numPr>
        <w:spacing w:before="0" w:beforeAutospacing="0" w:after="0" w:afterAutospacing="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乙方的权利和义务</w:t>
      </w:r>
    </w:p>
    <w:p>
      <w:pP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四服务期间（项目完成期限）</w:t>
      </w:r>
    </w:p>
    <w:p>
      <w:pPr>
        <w:ind w:firstLine="43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委托服务期间自______年______月至______年______月止。</w:t>
      </w:r>
    </w:p>
    <w:p>
      <w:pP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五、验收及评价考核</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五、  付款方式</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由甲方按下列程序在内付款。</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1)在合同实施及服务人员到达服务地后__天内，甲方应将第一次付　　款总服务费的__(-%)付给乙方。</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2)第二次付款额应为总服务费的__(-%)，甲方应在乙方已经准备好，并递交了服务报告及其它相关文件，而这些报告和文件符合合同附件上的要求并被甲方验收后付给乙方。</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3)最后一次付款额应为总服务费的__(-%)，甲方应在乙方递交了服务总结报告和说明并完全履行合同完毕日内付给乙方。</w:t>
      </w:r>
    </w:p>
    <w:p>
      <w:pPr>
        <w:tabs>
          <w:tab w:val="left" w:pos="900"/>
        </w:tabs>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六、知识产权产权归属</w:t>
      </w:r>
    </w:p>
    <w:p>
      <w:pPr>
        <w:tabs>
          <w:tab w:val="left" w:pos="900"/>
        </w:tabs>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七、保密</w:t>
      </w:r>
    </w:p>
    <w:p>
      <w:pPr>
        <w:tabs>
          <w:tab w:val="left" w:pos="900"/>
        </w:tabs>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八、违约责任与赔偿损失</w:t>
      </w:r>
    </w:p>
    <w:p>
      <w:pPr>
        <w:tabs>
          <w:tab w:val="left" w:pos="900"/>
        </w:tabs>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 乙方提供的服务不符合采购文件、报价文件或本合同规定的，甲方有权拒收，并且乙方须向甲方方支付本合同总价5%的违约金。</w:t>
      </w:r>
    </w:p>
    <w:p>
      <w:pPr>
        <w:tabs>
          <w:tab w:val="left" w:pos="720"/>
          <w:tab w:val="left" w:pos="900"/>
        </w:tabs>
        <w:ind w:right="21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 乙方未能按本合同规定的交货时间提供服务，从逾期之日起每日按本合同总价3‰的数额向甲方支付违约金；逾期半个月以上的，甲方有权终止合同，由此造成的甲方经济损失由乙方承担。</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 甲方无正当理由拒收接受服务，到期拒付服务款项的，甲方向乙方偿付本合同总的5%的违约金。甲方人逾期付款，则每日按本合同总价的3‰向乙方偿付违约金。</w:t>
      </w:r>
    </w:p>
    <w:p>
      <w:pP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4) 其它违约责任按《中华人民共和国合同法》处理。</w:t>
      </w:r>
    </w:p>
    <w:p>
      <w:pP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九、争端的解决</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1)合同执行过程中发生的任何争议，如双方不能通过友好协商解决，按相关法律法规处理。</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十、不可抗力：</w:t>
      </w:r>
      <w:r>
        <w:rPr>
          <w:rFonts w:hint="eastAsia" w:asciiTheme="minorEastAsia" w:hAnsiTheme="minorEastAsia" w:eastAsiaTheme="minorEastAsia" w:cstheme="minorEastAsia"/>
          <w:szCs w:val="21"/>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十一、税费：</w:t>
      </w:r>
      <w:r>
        <w:rPr>
          <w:rFonts w:hint="eastAsia" w:asciiTheme="minorEastAsia" w:hAnsiTheme="minorEastAsia" w:eastAsiaTheme="minorEastAsia" w:cstheme="minorEastAsia"/>
          <w:szCs w:val="21"/>
        </w:rPr>
        <w:t>在中国境内、外发生的与本合同执行有关的一切税费均由乙方负担。</w:t>
      </w:r>
    </w:p>
    <w:p>
      <w:pP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十二、其它</w:t>
      </w:r>
    </w:p>
    <w:p>
      <w:pPr>
        <w:rPr>
          <w:rFonts w:asciiTheme="minorEastAsia" w:hAnsiTheme="minorEastAsia" w:eastAsiaTheme="minorEastAsia" w:cstheme="minorEastAsia"/>
          <w:b/>
          <w:szCs w:val="21"/>
        </w:rPr>
      </w:pPr>
      <w:r>
        <w:rPr>
          <w:rFonts w:hint="eastAsia" w:asciiTheme="minorEastAsia" w:hAnsiTheme="minorEastAsia" w:eastAsiaTheme="minorEastAsia" w:cstheme="minorEastAsia"/>
          <w:szCs w:val="21"/>
        </w:rPr>
        <w:t>1) 本合同所有附件、采购文件、投标文件、中标通知书通知书均为合同的有效组成部分，与本合同具有同等法律效力。</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bCs/>
          <w:szCs w:val="21"/>
        </w:rPr>
        <w:t xml:space="preserve">2) </w:t>
      </w:r>
      <w:r>
        <w:rPr>
          <w:rFonts w:hint="eastAsia" w:asciiTheme="minorEastAsia" w:hAnsiTheme="minorEastAsia" w:eastAsiaTheme="minorEastAsia" w:cstheme="minorEastAsia"/>
          <w:szCs w:val="21"/>
        </w:rPr>
        <w:t>在执行本合同的过程中，所有经双方签署确认的文件（包括会议纪要、补充协议、往来信函）即成为本合同的有效组成部分。</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3) 如一方地址、电话、传真号码有变更，应在变更当日内书面通知对方，否则，应承担相应责任。 </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 除甲方事先书面同意外，乙方不得部分或全部转让其应履行的合同项下的义务。</w:t>
      </w:r>
    </w:p>
    <w:p>
      <w:pP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十二、合同生效：</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1）本合同在甲乙双方法人代表或其授权代表签字盖章后生效。</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2）合同一式份。</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3）同执行中涉及招标资金和招标内容修改或补充的，须经当地财政部门审批，并签订书面补充协议报监督管理部门备案，方可作为主合同不可分割的一部分。</w:t>
      </w:r>
    </w:p>
    <w:p>
      <w:pPr>
        <w:spacing w:line="340" w:lineRule="exact"/>
        <w:rPr>
          <w:rFonts w:asciiTheme="minorEastAsia" w:hAnsiTheme="minorEastAsia" w:eastAsiaTheme="minorEastAsia" w:cstheme="minorEastAsia"/>
          <w:b/>
          <w:szCs w:val="21"/>
        </w:rPr>
      </w:pPr>
    </w:p>
    <w:p>
      <w:pPr>
        <w:pStyle w:val="12"/>
        <w:spacing w:before="240" w:beforeLines="100" w:beforeAutospacing="0" w:after="120" w:afterLines="50" w:afterAutospacing="0"/>
        <w:ind w:firstLine="437"/>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甲方：                                   乙方： </w:t>
      </w:r>
    </w:p>
    <w:p>
      <w:pPr>
        <w:pStyle w:val="12"/>
        <w:spacing w:before="240" w:beforeLines="100" w:beforeAutospacing="0" w:after="120" w:afterLines="50" w:afterAutospacing="0"/>
        <w:ind w:firstLine="437"/>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地址：                                   地址： </w:t>
      </w:r>
    </w:p>
    <w:p>
      <w:pPr>
        <w:pStyle w:val="12"/>
        <w:spacing w:before="240" w:beforeLines="100" w:beforeAutospacing="0" w:after="120" w:afterLines="50" w:afterAutospacing="0"/>
        <w:ind w:firstLine="437"/>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法定代表人：                             法定代表人：</w:t>
      </w:r>
    </w:p>
    <w:p>
      <w:pPr>
        <w:pStyle w:val="12"/>
        <w:spacing w:before="240" w:beforeLines="100" w:beforeAutospacing="0" w:after="120" w:afterLines="50" w:afterAutospacing="0"/>
        <w:ind w:firstLine="437"/>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授权委托代理人：                         授权委托代理人：</w:t>
      </w:r>
    </w:p>
    <w:p>
      <w:pPr>
        <w:pStyle w:val="12"/>
        <w:spacing w:before="240" w:beforeLines="100" w:beforeAutospacing="0" w:after="120" w:afterLines="50" w:afterAutospacing="0"/>
        <w:ind w:firstLine="437"/>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电话：                                   电话：   </w:t>
      </w:r>
    </w:p>
    <w:p>
      <w:pPr>
        <w:pStyle w:val="12"/>
        <w:spacing w:before="240" w:beforeLines="100" w:beforeAutospacing="0" w:after="120" w:afterLines="50" w:afterAutospacing="0"/>
        <w:ind w:firstLine="437"/>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传真：                                   传真：</w:t>
      </w:r>
    </w:p>
    <w:p>
      <w:pPr>
        <w:pStyle w:val="12"/>
        <w:spacing w:before="240" w:beforeLines="100" w:beforeAutospacing="0" w:after="120" w:afterLines="50" w:afterAutospacing="0"/>
        <w:ind w:firstLine="437"/>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邮政编码：                               邮政编码：</w:t>
      </w:r>
    </w:p>
    <w:p>
      <w:pPr>
        <w:pStyle w:val="12"/>
        <w:spacing w:before="240" w:beforeLines="100" w:beforeAutospacing="0" w:after="120" w:afterLines="50" w:afterAutospacing="0"/>
        <w:ind w:firstLine="437"/>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                                           开户银行：</w:t>
      </w:r>
    </w:p>
    <w:p>
      <w:pPr>
        <w:pStyle w:val="12"/>
        <w:spacing w:before="240" w:beforeLines="100" w:beforeAutospacing="0" w:after="120" w:afterLines="50" w:afterAutospacing="0"/>
        <w:ind w:firstLine="437"/>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                                           账号：</w:t>
      </w:r>
    </w:p>
    <w:p>
      <w:pPr>
        <w:pStyle w:val="12"/>
        <w:spacing w:before="240" w:beforeLines="100" w:beforeAutospacing="0" w:after="120" w:afterLines="50" w:afterAutospacing="0"/>
        <w:ind w:firstLine="437"/>
        <w:rPr>
          <w:rFonts w:asciiTheme="minorEastAsia" w:hAnsiTheme="minorEastAsia" w:eastAsiaTheme="minorEastAsia" w:cstheme="minorEastAsia"/>
          <w:sz w:val="21"/>
          <w:szCs w:val="21"/>
        </w:rPr>
      </w:pPr>
    </w:p>
    <w:p>
      <w:pPr>
        <w:spacing w:line="3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签订地点：                               签订日期：      年  月  日</w:t>
      </w:r>
    </w:p>
    <w:p>
      <w:pPr>
        <w:adjustRightInd w:val="0"/>
        <w:snapToGrid w:val="0"/>
        <w:rPr>
          <w:rFonts w:asciiTheme="minorEastAsia" w:hAnsiTheme="minorEastAsia" w:eastAsiaTheme="minorEastAsia" w:cstheme="minorEastAsia"/>
          <w:b/>
          <w:szCs w:val="21"/>
        </w:rPr>
      </w:pPr>
    </w:p>
    <w:p>
      <w:pPr>
        <w:pStyle w:val="12"/>
        <w:spacing w:before="240" w:beforeLines="100" w:beforeAutospacing="0" w:after="120" w:afterLines="50" w:afterAutospacing="0"/>
        <w:ind w:firstLine="437"/>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注意事项：本合同条款未尽事宜，由甲乙双方以补充合同约定，原则上不能超越和违背招标及补充文件、投标文件及投标有关承诺的范围及内容。</w:t>
      </w:r>
    </w:p>
    <w:p>
      <w:pPr>
        <w:pStyle w:val="12"/>
        <w:spacing w:before="240" w:beforeLines="100" w:beforeAutospacing="0" w:after="120" w:afterLines="50" w:afterAutospacing="0"/>
        <w:ind w:firstLine="437"/>
        <w:rPr>
          <w:rFonts w:asciiTheme="minorEastAsia" w:hAnsiTheme="minorEastAsia" w:eastAsiaTheme="minorEastAsia" w:cstheme="minorEastAsia"/>
          <w:b/>
          <w:sz w:val="21"/>
          <w:szCs w:val="21"/>
        </w:rPr>
      </w:pPr>
    </w:p>
    <w:p>
      <w:pPr>
        <w:pStyle w:val="12"/>
        <w:spacing w:before="240" w:beforeLines="100" w:beforeAutospacing="0" w:after="120" w:afterLines="50" w:afterAutospacing="0"/>
        <w:ind w:firstLine="437"/>
        <w:rPr>
          <w:rFonts w:asciiTheme="minorEastAsia" w:hAnsiTheme="minorEastAsia" w:eastAsiaTheme="minorEastAsia" w:cstheme="minorEastAsia"/>
          <w:b/>
          <w:sz w:val="21"/>
          <w:szCs w:val="21"/>
        </w:rPr>
      </w:pPr>
    </w:p>
    <w:p>
      <w:pPr>
        <w:pStyle w:val="12"/>
        <w:spacing w:before="240" w:beforeLines="100" w:beforeAutospacing="0" w:after="120" w:afterLines="50" w:afterAutospacing="0"/>
        <w:ind w:firstLine="437"/>
        <w:rPr>
          <w:rFonts w:asciiTheme="minorEastAsia" w:hAnsiTheme="minorEastAsia" w:eastAsiaTheme="minorEastAsia" w:cstheme="minorEastAsia"/>
          <w:b/>
          <w:sz w:val="21"/>
          <w:szCs w:val="21"/>
        </w:rPr>
      </w:pPr>
    </w:p>
    <w:p>
      <w:pPr>
        <w:pStyle w:val="12"/>
        <w:spacing w:before="240" w:beforeLines="100" w:beforeAutospacing="0" w:after="120" w:afterLines="50" w:afterAutospacing="0"/>
        <w:ind w:firstLine="437"/>
        <w:rPr>
          <w:rFonts w:asciiTheme="minorEastAsia" w:hAnsiTheme="minorEastAsia" w:eastAsiaTheme="minorEastAsia" w:cstheme="minorEastAsia"/>
          <w:b/>
          <w:sz w:val="21"/>
          <w:szCs w:val="21"/>
        </w:rPr>
      </w:pPr>
    </w:p>
    <w:p>
      <w:pPr>
        <w:pStyle w:val="12"/>
        <w:spacing w:before="240" w:beforeLines="100" w:beforeAutospacing="0" w:after="120" w:afterLines="50" w:afterAutospacing="0"/>
        <w:ind w:firstLine="437"/>
        <w:rPr>
          <w:rFonts w:asciiTheme="minorEastAsia" w:hAnsiTheme="minorEastAsia" w:eastAsiaTheme="minorEastAsia" w:cstheme="minorEastAsia"/>
          <w:b/>
          <w:sz w:val="21"/>
          <w:szCs w:val="21"/>
        </w:rPr>
      </w:pPr>
    </w:p>
    <w:p>
      <w:pPr>
        <w:pStyle w:val="12"/>
        <w:spacing w:before="240" w:beforeLines="100" w:beforeAutospacing="0" w:after="120" w:afterLines="50" w:afterAutospacing="0"/>
        <w:ind w:firstLine="437"/>
        <w:rPr>
          <w:rFonts w:asciiTheme="minorEastAsia" w:hAnsiTheme="minorEastAsia" w:eastAsiaTheme="minorEastAsia" w:cstheme="minorEastAsia"/>
          <w:b/>
          <w:sz w:val="21"/>
          <w:szCs w:val="21"/>
        </w:rPr>
      </w:pPr>
    </w:p>
    <w:p>
      <w:pPr>
        <w:widowControl/>
        <w:spacing w:before="0" w:beforeAutospacing="0" w:after="0" w:afterAutospacing="0" w:line="240" w:lineRule="auto"/>
        <w:jc w:val="left"/>
        <w:rPr>
          <w:rFonts w:asciiTheme="minorEastAsia" w:hAnsiTheme="minorEastAsia" w:eastAsiaTheme="minorEastAsia"/>
          <w:szCs w:val="21"/>
        </w:rPr>
      </w:pPr>
      <w:r>
        <w:rPr>
          <w:rFonts w:asciiTheme="minorEastAsia" w:hAnsiTheme="minorEastAsia" w:eastAsiaTheme="minorEastAsia"/>
          <w:szCs w:val="21"/>
        </w:rPr>
        <w:br w:type="page"/>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left"/>
        <w:textAlignment w:val="auto"/>
        <w:rPr>
          <w:rFonts w:ascii="宋体"/>
          <w:b/>
          <w:bCs/>
          <w:sz w:val="36"/>
        </w:rPr>
      </w:pPr>
      <w:r>
        <w:rPr>
          <w:rFonts w:ascii="宋体"/>
          <w:b/>
          <w:bCs/>
        </w:rPr>
        <w:t>通用条款</w:t>
      </w:r>
    </w:p>
    <w:p>
      <w:pPr>
        <w:pStyle w:val="58"/>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rPr>
      </w:pPr>
      <w:r>
        <w:rPr>
          <w:rFonts w:hint="eastAsia" w:asciiTheme="minorEastAsia" w:hAnsiTheme="minorEastAsia" w:eastAsiaTheme="minorEastAsia"/>
        </w:rPr>
        <w:t>1．定义</w:t>
      </w:r>
      <w:r>
        <w:rPr>
          <w:rFonts w:asciiTheme="minorEastAsia" w:hAnsiTheme="minorEastAsia" w:eastAsiaTheme="minorEastAsia"/>
        </w:rPr>
        <w:t xml:space="preserve"> </w:t>
      </w:r>
    </w:p>
    <w:p>
      <w:pPr>
        <w:pStyle w:val="58"/>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rPr>
      </w:pPr>
      <w:r>
        <w:rPr>
          <w:rFonts w:hint="eastAsia" w:asciiTheme="minorEastAsia" w:hAnsiTheme="minorEastAsia" w:eastAsiaTheme="minorEastAsia"/>
        </w:rPr>
        <w:t>本合同下列术语应解释为</w:t>
      </w:r>
      <w:r>
        <w:rPr>
          <w:rFonts w:asciiTheme="minorEastAsia" w:hAnsiTheme="minorEastAsia" w:eastAsiaTheme="minorEastAsia"/>
        </w:rPr>
        <w:t xml:space="preserve">: </w:t>
      </w:r>
    </w:p>
    <w:p>
      <w:pPr>
        <w:pStyle w:val="58"/>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rPr>
      </w:pPr>
      <w:r>
        <w:rPr>
          <w:rFonts w:hint="eastAsia" w:asciiTheme="minorEastAsia" w:hAnsiTheme="minorEastAsia" w:eastAsiaTheme="minorEastAsia"/>
        </w:rPr>
        <w:t>1.1</w:t>
      </w:r>
      <w:r>
        <w:rPr>
          <w:rFonts w:asciiTheme="minorEastAsia" w:hAnsiTheme="minorEastAsia" w:eastAsiaTheme="minorEastAsia"/>
        </w:rPr>
        <w:t>“合同”</w:t>
      </w:r>
      <w:r>
        <w:rPr>
          <w:rFonts w:hint="eastAsia" w:asciiTheme="minorEastAsia" w:hAnsiTheme="minorEastAsia" w:eastAsiaTheme="minorEastAsia"/>
        </w:rPr>
        <w:t>，是指招标人和投标人按照该项目购销合同格式签署的协议，内容包括：</w:t>
      </w:r>
    </w:p>
    <w:p>
      <w:pPr>
        <w:pStyle w:val="58"/>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rPr>
      </w:pPr>
      <w:r>
        <w:rPr>
          <w:rFonts w:hint="eastAsia" w:asciiTheme="minorEastAsia" w:hAnsiTheme="minorEastAsia" w:eastAsiaTheme="minorEastAsia"/>
        </w:rPr>
        <w:t>1.1.1投标人提交的投标函和投标一览表；</w:t>
      </w:r>
      <w:permStart w:id="0" w:edGrp="everyone"/>
      <w:permEnd w:id="0"/>
    </w:p>
    <w:p>
      <w:pPr>
        <w:pStyle w:val="58"/>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rPr>
      </w:pPr>
      <w:r>
        <w:rPr>
          <w:rFonts w:hint="eastAsia" w:asciiTheme="minorEastAsia" w:hAnsiTheme="minorEastAsia" w:eastAsiaTheme="minorEastAsia"/>
        </w:rPr>
        <w:t>1.1.2资格文件声明函；</w:t>
      </w:r>
    </w:p>
    <w:p>
      <w:pPr>
        <w:pStyle w:val="58"/>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rPr>
      </w:pPr>
      <w:r>
        <w:rPr>
          <w:rFonts w:hint="eastAsia" w:asciiTheme="minorEastAsia" w:hAnsiTheme="minorEastAsia" w:eastAsiaTheme="minorEastAsia"/>
        </w:rPr>
        <w:t>1.1.3 中标通知书；</w:t>
      </w:r>
    </w:p>
    <w:p>
      <w:pPr>
        <w:pStyle w:val="58"/>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rPr>
      </w:pPr>
      <w:r>
        <w:rPr>
          <w:rFonts w:hint="eastAsia" w:asciiTheme="minorEastAsia" w:hAnsiTheme="minorEastAsia" w:eastAsiaTheme="minorEastAsia"/>
        </w:rPr>
        <w:t>1.1.4本项目购销合同和采购项目一览表；</w:t>
      </w:r>
    </w:p>
    <w:p>
      <w:pPr>
        <w:pStyle w:val="58"/>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rPr>
      </w:pPr>
      <w:r>
        <w:rPr>
          <w:rFonts w:hint="eastAsia" w:asciiTheme="minorEastAsia" w:hAnsiTheme="minorEastAsia" w:eastAsiaTheme="minorEastAsia"/>
        </w:rPr>
        <w:t>1.1.5其他相关投标文件。</w:t>
      </w:r>
      <w:r>
        <w:rPr>
          <w:rFonts w:asciiTheme="minorEastAsia" w:hAnsiTheme="minorEastAsia" w:eastAsiaTheme="minorEastAsia"/>
        </w:rPr>
        <w:t xml:space="preserve"> </w:t>
      </w:r>
    </w:p>
    <w:p>
      <w:pPr>
        <w:pStyle w:val="58"/>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rPr>
      </w:pPr>
      <w:r>
        <w:rPr>
          <w:rFonts w:hint="eastAsia" w:asciiTheme="minorEastAsia" w:hAnsiTheme="minorEastAsia" w:eastAsiaTheme="minorEastAsia"/>
        </w:rPr>
        <w:t xml:space="preserve">1.2 </w:t>
      </w:r>
      <w:r>
        <w:rPr>
          <w:rFonts w:asciiTheme="minorEastAsia" w:hAnsiTheme="minorEastAsia" w:eastAsiaTheme="minorEastAsia"/>
        </w:rPr>
        <w:t>“合同</w:t>
      </w:r>
      <w:r>
        <w:rPr>
          <w:rFonts w:hint="eastAsia" w:asciiTheme="minorEastAsia" w:hAnsiTheme="minorEastAsia" w:eastAsiaTheme="minorEastAsia"/>
        </w:rPr>
        <w:t>签订金额</w:t>
      </w:r>
      <w:r>
        <w:rPr>
          <w:rFonts w:asciiTheme="minorEastAsia" w:hAnsiTheme="minorEastAsia" w:eastAsiaTheme="minorEastAsia"/>
        </w:rPr>
        <w:t>”</w:t>
      </w:r>
      <w:r>
        <w:rPr>
          <w:rFonts w:hint="eastAsia" w:asciiTheme="minorEastAsia" w:hAnsiTheme="minorEastAsia" w:eastAsiaTheme="minorEastAsia"/>
        </w:rPr>
        <w:t>，是</w:t>
      </w:r>
      <w:r>
        <w:rPr>
          <w:rFonts w:asciiTheme="minorEastAsia" w:hAnsiTheme="minorEastAsia" w:eastAsiaTheme="minorEastAsia"/>
        </w:rPr>
        <w:t>指</w:t>
      </w:r>
      <w:r>
        <w:rPr>
          <w:rFonts w:hint="eastAsia" w:asciiTheme="minorEastAsia" w:hAnsiTheme="minorEastAsia" w:eastAsiaTheme="minorEastAsia"/>
        </w:rPr>
        <w:t>投标人</w:t>
      </w:r>
      <w:r>
        <w:rPr>
          <w:rFonts w:asciiTheme="minorEastAsia" w:hAnsiTheme="minorEastAsia" w:eastAsiaTheme="minorEastAsia"/>
        </w:rPr>
        <w:t>完</w:t>
      </w:r>
      <w:r>
        <w:rPr>
          <w:rFonts w:hint="eastAsia" w:asciiTheme="minorEastAsia" w:hAnsiTheme="minorEastAsia" w:eastAsiaTheme="minorEastAsia"/>
        </w:rPr>
        <w:t>全</w:t>
      </w:r>
      <w:r>
        <w:rPr>
          <w:rFonts w:asciiTheme="minorEastAsia" w:hAnsiTheme="minorEastAsia" w:eastAsiaTheme="minorEastAsia"/>
        </w:rPr>
        <w:t>履行合同义务后</w:t>
      </w:r>
      <w:r>
        <w:rPr>
          <w:rFonts w:hint="eastAsia" w:asciiTheme="minorEastAsia" w:hAnsiTheme="minorEastAsia" w:eastAsiaTheme="minorEastAsia"/>
        </w:rPr>
        <w:t>招标人</w:t>
      </w:r>
      <w:r>
        <w:rPr>
          <w:rFonts w:asciiTheme="minorEastAsia" w:hAnsiTheme="minorEastAsia" w:eastAsiaTheme="minorEastAsia"/>
        </w:rPr>
        <w:t>应支付给</w:t>
      </w:r>
      <w:r>
        <w:rPr>
          <w:rFonts w:hint="eastAsia" w:asciiTheme="minorEastAsia" w:hAnsiTheme="minorEastAsia" w:eastAsiaTheme="minorEastAsia"/>
        </w:rPr>
        <w:t>投标人</w:t>
      </w:r>
      <w:r>
        <w:rPr>
          <w:rFonts w:asciiTheme="minorEastAsia" w:hAnsiTheme="minorEastAsia" w:eastAsiaTheme="minorEastAsia"/>
        </w:rPr>
        <w:t>的价格，</w:t>
      </w:r>
      <w:r>
        <w:rPr>
          <w:rFonts w:hint="eastAsia" w:asciiTheme="minorEastAsia" w:hAnsiTheme="minorEastAsia" w:eastAsiaTheme="minorEastAsia"/>
        </w:rPr>
        <w:t>也</w:t>
      </w:r>
      <w:r>
        <w:rPr>
          <w:rFonts w:asciiTheme="minorEastAsia" w:hAnsiTheme="minorEastAsia" w:eastAsiaTheme="minorEastAsia"/>
        </w:rPr>
        <w:t>可解释为</w:t>
      </w:r>
      <w:r>
        <w:rPr>
          <w:rFonts w:hint="eastAsia" w:asciiTheme="minorEastAsia" w:hAnsiTheme="minorEastAsia" w:eastAsiaTheme="minorEastAsia"/>
        </w:rPr>
        <w:t>投标人</w:t>
      </w:r>
      <w:r>
        <w:rPr>
          <w:rFonts w:asciiTheme="minorEastAsia" w:hAnsiTheme="minorEastAsia" w:eastAsiaTheme="minorEastAsia"/>
        </w:rPr>
        <w:t>对</w:t>
      </w:r>
      <w:r>
        <w:rPr>
          <w:rFonts w:hint="eastAsia" w:asciiTheme="minorEastAsia" w:hAnsiTheme="minorEastAsia" w:eastAsiaTheme="minorEastAsia"/>
        </w:rPr>
        <w:t>招标人</w:t>
      </w:r>
      <w:r>
        <w:rPr>
          <w:rFonts w:asciiTheme="minorEastAsia" w:hAnsiTheme="minorEastAsia" w:eastAsiaTheme="minorEastAsia"/>
        </w:rPr>
        <w:t xml:space="preserve">的实际供应价。 </w:t>
      </w:r>
    </w:p>
    <w:p>
      <w:pPr>
        <w:pStyle w:val="58"/>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rPr>
      </w:pPr>
      <w:r>
        <w:rPr>
          <w:rFonts w:hint="eastAsia" w:asciiTheme="minorEastAsia" w:hAnsiTheme="minorEastAsia" w:eastAsiaTheme="minorEastAsia"/>
        </w:rPr>
        <w:t xml:space="preserve">1.3 </w:t>
      </w:r>
      <w:r>
        <w:rPr>
          <w:rFonts w:asciiTheme="minorEastAsia" w:hAnsiTheme="minorEastAsia" w:eastAsiaTheme="minorEastAsia"/>
        </w:rPr>
        <w:t>“</w:t>
      </w:r>
      <w:r>
        <w:rPr>
          <w:rFonts w:hint="eastAsia" w:asciiTheme="minorEastAsia" w:hAnsiTheme="minorEastAsia" w:eastAsiaTheme="minorEastAsia"/>
        </w:rPr>
        <w:t>伴随</w:t>
      </w:r>
      <w:r>
        <w:rPr>
          <w:rFonts w:asciiTheme="minorEastAsia" w:hAnsiTheme="minorEastAsia" w:eastAsiaTheme="minorEastAsia"/>
        </w:rPr>
        <w:t>服务”</w:t>
      </w:r>
      <w:r>
        <w:rPr>
          <w:rFonts w:hint="eastAsia" w:asciiTheme="minorEastAsia" w:hAnsiTheme="minorEastAsia" w:eastAsiaTheme="minorEastAsia"/>
        </w:rPr>
        <w:t>，是</w:t>
      </w:r>
      <w:r>
        <w:rPr>
          <w:rFonts w:asciiTheme="minorEastAsia" w:hAnsiTheme="minorEastAsia" w:eastAsiaTheme="minorEastAsia"/>
        </w:rPr>
        <w:t>指根据合同规定</w:t>
      </w:r>
      <w:r>
        <w:rPr>
          <w:rFonts w:hint="eastAsia" w:asciiTheme="minorEastAsia" w:hAnsiTheme="minorEastAsia" w:eastAsiaTheme="minorEastAsia"/>
        </w:rPr>
        <w:t>投标人</w:t>
      </w:r>
      <w:r>
        <w:rPr>
          <w:rFonts w:asciiTheme="minorEastAsia" w:hAnsiTheme="minorEastAsia" w:eastAsiaTheme="minorEastAsia"/>
        </w:rPr>
        <w:t>承担</w:t>
      </w:r>
      <w:r>
        <w:rPr>
          <w:rFonts w:hint="eastAsia" w:asciiTheme="minorEastAsia" w:hAnsiTheme="minorEastAsia" w:eastAsiaTheme="minorEastAsia"/>
        </w:rPr>
        <w:t>的</w:t>
      </w:r>
      <w:r>
        <w:rPr>
          <w:rFonts w:asciiTheme="minorEastAsia" w:hAnsiTheme="minorEastAsia" w:eastAsiaTheme="minorEastAsia"/>
        </w:rPr>
        <w:t>供货有关的辅助服务</w:t>
      </w:r>
      <w:r>
        <w:rPr>
          <w:rFonts w:hint="eastAsia" w:asciiTheme="minorEastAsia" w:hAnsiTheme="minorEastAsia" w:eastAsiaTheme="minorEastAsia"/>
        </w:rPr>
        <w:t>和</w:t>
      </w:r>
      <w:r>
        <w:rPr>
          <w:rFonts w:asciiTheme="minorEastAsia" w:hAnsiTheme="minorEastAsia" w:eastAsiaTheme="minorEastAsia"/>
        </w:rPr>
        <w:t>合同中规定</w:t>
      </w:r>
      <w:r>
        <w:rPr>
          <w:rFonts w:hint="eastAsia" w:asciiTheme="minorEastAsia" w:hAnsiTheme="minorEastAsia" w:eastAsiaTheme="minorEastAsia"/>
        </w:rPr>
        <w:t>投标人</w:t>
      </w:r>
      <w:r>
        <w:rPr>
          <w:rFonts w:asciiTheme="minorEastAsia" w:hAnsiTheme="minorEastAsia" w:eastAsiaTheme="minorEastAsia"/>
        </w:rPr>
        <w:t xml:space="preserve">应承担的其它义务。 </w:t>
      </w:r>
    </w:p>
    <w:p>
      <w:pPr>
        <w:pStyle w:val="58"/>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rPr>
      </w:pPr>
      <w:r>
        <w:rPr>
          <w:rFonts w:hint="eastAsia" w:asciiTheme="minorEastAsia" w:hAnsiTheme="minorEastAsia" w:eastAsiaTheme="minorEastAsia"/>
        </w:rPr>
        <w:t xml:space="preserve">1.4 </w:t>
      </w:r>
      <w:r>
        <w:rPr>
          <w:rFonts w:asciiTheme="minorEastAsia" w:hAnsiTheme="minorEastAsia" w:eastAsiaTheme="minorEastAsia"/>
        </w:rPr>
        <w:t>“</w:t>
      </w:r>
      <w:r>
        <w:rPr>
          <w:rFonts w:hint="eastAsia" w:asciiTheme="minorEastAsia" w:hAnsiTheme="minorEastAsia" w:eastAsiaTheme="minorEastAsia"/>
        </w:rPr>
        <w:t>招标人</w:t>
      </w:r>
      <w:r>
        <w:rPr>
          <w:rFonts w:asciiTheme="minorEastAsia" w:hAnsiTheme="minorEastAsia" w:eastAsiaTheme="minorEastAsia"/>
        </w:rPr>
        <w:t>”</w:t>
      </w:r>
      <w:r>
        <w:rPr>
          <w:rFonts w:hint="eastAsia" w:asciiTheme="minorEastAsia" w:hAnsiTheme="minorEastAsia" w:eastAsiaTheme="minorEastAsia"/>
        </w:rPr>
        <w:t xml:space="preserve"> 是指本次公开招标采购活动的单位。与公开采购的“采购人”同义。</w:t>
      </w:r>
    </w:p>
    <w:p>
      <w:pPr>
        <w:pStyle w:val="58"/>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rPr>
      </w:pPr>
      <w:r>
        <w:rPr>
          <w:rFonts w:hint="eastAsia" w:asciiTheme="minorEastAsia" w:hAnsiTheme="minorEastAsia" w:eastAsiaTheme="minorEastAsia"/>
        </w:rPr>
        <w:t>1.5 “投标人”，是指为本次招标人提供设备及服务的生产企业和经营企业。</w:t>
      </w:r>
    </w:p>
    <w:p>
      <w:pPr>
        <w:pStyle w:val="58"/>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rPr>
      </w:pPr>
      <w:r>
        <w:rPr>
          <w:rFonts w:hint="eastAsia" w:asciiTheme="minorEastAsia" w:hAnsiTheme="minorEastAsia" w:eastAsiaTheme="minorEastAsia"/>
        </w:rPr>
        <w:t>2．产地</w:t>
      </w:r>
    </w:p>
    <w:p>
      <w:pPr>
        <w:pStyle w:val="58"/>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rPr>
      </w:pPr>
      <w:r>
        <w:rPr>
          <w:rFonts w:hint="eastAsia" w:asciiTheme="minorEastAsia" w:hAnsiTheme="minorEastAsia" w:eastAsiaTheme="minorEastAsia"/>
        </w:rPr>
        <w:t>“产地”，是指检验设备生产企业所在地。</w:t>
      </w:r>
    </w:p>
    <w:p>
      <w:pPr>
        <w:pStyle w:val="58"/>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rPr>
      </w:pPr>
      <w:r>
        <w:rPr>
          <w:rFonts w:hint="eastAsia" w:asciiTheme="minorEastAsia" w:hAnsiTheme="minorEastAsia" w:eastAsiaTheme="minorEastAsia"/>
        </w:rPr>
        <w:t>3．规格</w:t>
      </w:r>
    </w:p>
    <w:p>
      <w:pPr>
        <w:pStyle w:val="58"/>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rPr>
      </w:pPr>
      <w:r>
        <w:rPr>
          <w:rFonts w:hint="eastAsia" w:asciiTheme="minorEastAsia" w:hAnsiTheme="minorEastAsia" w:eastAsiaTheme="minorEastAsia"/>
        </w:rPr>
        <w:t>3.1 交付货物的规格应与中标通知书规定的规格相一致。</w:t>
      </w:r>
    </w:p>
    <w:p>
      <w:pPr>
        <w:pStyle w:val="58"/>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rPr>
      </w:pPr>
      <w:r>
        <w:rPr>
          <w:rFonts w:hint="eastAsia" w:asciiTheme="minorEastAsia" w:hAnsiTheme="minorEastAsia" w:eastAsiaTheme="minorEastAsia"/>
        </w:rPr>
        <w:t>3.2 计量单位应该使用公制。</w:t>
      </w:r>
    </w:p>
    <w:p>
      <w:pPr>
        <w:pStyle w:val="58"/>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rPr>
      </w:pPr>
      <w:r>
        <w:rPr>
          <w:rFonts w:hint="eastAsia" w:asciiTheme="minorEastAsia" w:hAnsiTheme="minorEastAsia" w:eastAsiaTheme="minorEastAsia"/>
        </w:rPr>
        <w:t>4．专利权</w:t>
      </w:r>
    </w:p>
    <w:p>
      <w:pPr>
        <w:pStyle w:val="58"/>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rPr>
      </w:pPr>
      <w:r>
        <w:rPr>
          <w:rFonts w:hint="eastAsia" w:asciiTheme="minorEastAsia" w:hAnsiTheme="minorEastAsia" w:eastAsiaTheme="minorEastAsia"/>
        </w:rPr>
        <w:t>投标人应保证招标人在使用该中标产品时，不受第三方提出的侵犯其专利权、商标权或保护期的起诉。</w:t>
      </w:r>
    </w:p>
    <w:p>
      <w:pPr>
        <w:pStyle w:val="58"/>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rPr>
      </w:pPr>
      <w:r>
        <w:rPr>
          <w:rFonts w:hint="eastAsia" w:asciiTheme="minorEastAsia" w:hAnsiTheme="minorEastAsia" w:eastAsiaTheme="minorEastAsia"/>
        </w:rPr>
        <w:t>5．包装</w:t>
      </w:r>
    </w:p>
    <w:p>
      <w:pPr>
        <w:pStyle w:val="58"/>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rPr>
      </w:pPr>
      <w:r>
        <w:rPr>
          <w:rFonts w:hint="eastAsia" w:asciiTheme="minorEastAsia" w:hAnsiTheme="minorEastAsia" w:eastAsiaTheme="minorEastAsia"/>
        </w:rPr>
        <w:t>5.</w:t>
      </w:r>
      <w:r>
        <w:rPr>
          <w:rFonts w:asciiTheme="minorEastAsia" w:hAnsiTheme="minorEastAsia" w:eastAsiaTheme="minorEastAsia"/>
        </w:rPr>
        <w:t>1</w:t>
      </w:r>
      <w:r>
        <w:rPr>
          <w:rFonts w:hint="eastAsia" w:asciiTheme="minorEastAsia" w:hAnsiTheme="minorEastAsia" w:eastAsiaTheme="minorEastAsia"/>
        </w:rPr>
        <w:t xml:space="preserve"> 除非对包装另有规定，投标人提供的设备均应按标准保护措施进行包装，以防止设备在转运中损坏，确保设备安全无损运抵指定地点。包装质量要求不得低于投标时提交包装质量标准。包装规格与中标时包装规格一致，不得更改。</w:t>
      </w:r>
    </w:p>
    <w:p>
      <w:pPr>
        <w:pStyle w:val="58"/>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rPr>
      </w:pPr>
      <w:r>
        <w:rPr>
          <w:rFonts w:hint="eastAsia" w:asciiTheme="minorEastAsia" w:hAnsiTheme="minorEastAsia" w:eastAsiaTheme="minorEastAsia"/>
        </w:rPr>
        <w:t>5.</w:t>
      </w:r>
      <w:r>
        <w:rPr>
          <w:rFonts w:asciiTheme="minorEastAsia" w:hAnsiTheme="minorEastAsia" w:eastAsiaTheme="minorEastAsia"/>
        </w:rPr>
        <w:t>2</w:t>
      </w:r>
      <w:r>
        <w:rPr>
          <w:rFonts w:hint="eastAsia" w:asciiTheme="minorEastAsia" w:hAnsiTheme="minorEastAsia" w:eastAsiaTheme="minorEastAsia"/>
        </w:rPr>
        <w:t xml:space="preserve"> 每套设备应附一份详细装箱单和质量检验报告书。包装、标记和包装箱内外的单据应符合合同的要求，包括招标人后来提出的特殊要求。</w:t>
      </w:r>
    </w:p>
    <w:p>
      <w:pPr>
        <w:pStyle w:val="58"/>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rPr>
      </w:pPr>
      <w:r>
        <w:rPr>
          <w:rFonts w:hint="eastAsia" w:asciiTheme="minorEastAsia" w:hAnsiTheme="minorEastAsia" w:eastAsiaTheme="minorEastAsia"/>
        </w:rPr>
        <w:t>6．付款</w:t>
      </w:r>
    </w:p>
    <w:p>
      <w:pPr>
        <w:pStyle w:val="58"/>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rPr>
      </w:pPr>
      <w:r>
        <w:rPr>
          <w:rFonts w:hint="eastAsia" w:asciiTheme="minorEastAsia" w:hAnsiTheme="minorEastAsia" w:eastAsiaTheme="minorEastAsia"/>
          <w:snapToGrid w:val="0"/>
          <w:spacing w:val="-8"/>
          <w:kern w:val="0"/>
        </w:rPr>
        <w:t>6.1 自</w:t>
      </w:r>
      <w:r>
        <w:rPr>
          <w:rFonts w:hint="eastAsia" w:asciiTheme="minorEastAsia" w:hAnsiTheme="minorEastAsia" w:eastAsiaTheme="minorEastAsia"/>
        </w:rPr>
        <w:t>招标人</w:t>
      </w:r>
      <w:r>
        <w:rPr>
          <w:rFonts w:hint="eastAsia" w:asciiTheme="minorEastAsia" w:hAnsiTheme="minorEastAsia" w:eastAsiaTheme="minorEastAsia"/>
          <w:snapToGrid w:val="0"/>
          <w:spacing w:val="-8"/>
          <w:kern w:val="0"/>
        </w:rPr>
        <w:t>收到本合同项下最后一批</w:t>
      </w:r>
      <w:r>
        <w:rPr>
          <w:rFonts w:hint="eastAsia" w:asciiTheme="minorEastAsia" w:hAnsiTheme="minorEastAsia" w:eastAsiaTheme="minorEastAsia"/>
        </w:rPr>
        <w:t>设备</w:t>
      </w:r>
      <w:r>
        <w:rPr>
          <w:rFonts w:hint="eastAsia" w:asciiTheme="minorEastAsia" w:hAnsiTheme="minorEastAsia" w:eastAsiaTheme="minorEastAsia"/>
          <w:snapToGrid w:val="0"/>
          <w:spacing w:val="-8"/>
          <w:kern w:val="0"/>
        </w:rPr>
        <w:t>后，在本合同条款前附表规定的时间内，</w:t>
      </w:r>
      <w:r>
        <w:rPr>
          <w:rFonts w:hint="eastAsia" w:asciiTheme="minorEastAsia" w:hAnsiTheme="minorEastAsia" w:eastAsiaTheme="minorEastAsia"/>
        </w:rPr>
        <w:t>招标人</w:t>
      </w:r>
      <w:r>
        <w:rPr>
          <w:rFonts w:hint="eastAsia" w:asciiTheme="minorEastAsia" w:hAnsiTheme="minorEastAsia" w:eastAsiaTheme="minorEastAsia"/>
          <w:snapToGrid w:val="0"/>
          <w:spacing w:val="-8"/>
          <w:kern w:val="0"/>
        </w:rPr>
        <w:t>应付清全部款项。</w:t>
      </w:r>
      <w:r>
        <w:rPr>
          <w:rFonts w:hint="eastAsia" w:asciiTheme="minorEastAsia" w:hAnsiTheme="minorEastAsia" w:eastAsiaTheme="minorEastAsia"/>
        </w:rPr>
        <w:t>招标人和投标人可根据不同的结算条件协商确定中标设备价格优惠比率。该优惠比率在合同执行过程中不得变更，优惠协议由招标人和投标人协商自行签订。</w:t>
      </w:r>
    </w:p>
    <w:p>
      <w:pPr>
        <w:pStyle w:val="58"/>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6.2 </w:t>
      </w:r>
      <w:r>
        <w:rPr>
          <w:rFonts w:hint="eastAsia" w:asciiTheme="minorEastAsia" w:hAnsiTheme="minorEastAsia" w:eastAsiaTheme="minorEastAsia"/>
        </w:rPr>
        <w:t>招标人</w:t>
      </w:r>
      <w:r>
        <w:rPr>
          <w:rFonts w:hint="eastAsia" w:asciiTheme="minorEastAsia" w:hAnsiTheme="minorEastAsia" w:eastAsiaTheme="minorEastAsia"/>
          <w:snapToGrid w:val="0"/>
          <w:kern w:val="0"/>
        </w:rPr>
        <w:t>按照中标</w:t>
      </w:r>
      <w:r>
        <w:rPr>
          <w:rFonts w:hint="eastAsia" w:asciiTheme="minorEastAsia" w:hAnsiTheme="minorEastAsia" w:eastAsiaTheme="minorEastAsia"/>
        </w:rPr>
        <w:t>设备</w:t>
      </w:r>
      <w:r>
        <w:rPr>
          <w:rFonts w:hint="eastAsia" w:asciiTheme="minorEastAsia" w:hAnsiTheme="minorEastAsia" w:eastAsiaTheme="minorEastAsia"/>
          <w:snapToGrid w:val="0"/>
          <w:kern w:val="0"/>
        </w:rPr>
        <w:t>购销合同规定的方式，同投标人结算货款。</w:t>
      </w:r>
    </w:p>
    <w:p>
      <w:pPr>
        <w:pStyle w:val="58"/>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rPr>
      </w:pPr>
      <w:r>
        <w:rPr>
          <w:rFonts w:hint="eastAsia" w:asciiTheme="minorEastAsia" w:hAnsiTheme="minorEastAsia" w:eastAsiaTheme="minorEastAsia"/>
        </w:rPr>
        <w:t>6.3 投标人应向招标人提出付款要求，并提交已交易设备的发票和有关单证以及合同规定的其他义务已经履行的证明。</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7．价格</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 xml:space="preserve">在合同有效期内投标人在本合同项下提供的设备和履行服务的价格应该是中标通知书中确认的价格。 </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8．伴随服务</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8.</w:t>
      </w:r>
      <w:r>
        <w:rPr>
          <w:rFonts w:asciiTheme="minorEastAsia" w:hAnsiTheme="minorEastAsia" w:eastAsiaTheme="minorEastAsia"/>
        </w:rPr>
        <w:t>1</w:t>
      </w:r>
      <w:r>
        <w:rPr>
          <w:rFonts w:hint="eastAsia" w:asciiTheme="minorEastAsia" w:hAnsiTheme="minorEastAsia" w:eastAsiaTheme="minorEastAsia"/>
        </w:rPr>
        <w:t>投标人要履行下列全部服务：</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8.</w:t>
      </w:r>
      <w:r>
        <w:rPr>
          <w:rFonts w:asciiTheme="minorEastAsia" w:hAnsiTheme="minorEastAsia" w:eastAsiaTheme="minorEastAsia"/>
        </w:rPr>
        <w:t>1</w:t>
      </w:r>
      <w:r>
        <w:rPr>
          <w:rFonts w:hint="eastAsia" w:asciiTheme="minorEastAsia" w:hAnsiTheme="minorEastAsia" w:eastAsiaTheme="minorEastAsia"/>
        </w:rPr>
        <w:t>.1 设备的运输；</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8.1.</w:t>
      </w:r>
      <w:r>
        <w:rPr>
          <w:rFonts w:asciiTheme="minorEastAsia" w:hAnsiTheme="minorEastAsia" w:eastAsiaTheme="minorEastAsia"/>
        </w:rPr>
        <w:t>2</w:t>
      </w:r>
      <w:r>
        <w:rPr>
          <w:rFonts w:hint="eastAsia" w:asciiTheme="minorEastAsia" w:hAnsiTheme="minorEastAsia" w:eastAsiaTheme="minorEastAsia"/>
        </w:rPr>
        <w:t xml:space="preserve"> 提供设备开箱或分装的用具；</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8.1.</w:t>
      </w:r>
      <w:r>
        <w:rPr>
          <w:rFonts w:asciiTheme="minorEastAsia" w:hAnsiTheme="minorEastAsia" w:eastAsiaTheme="minorEastAsia"/>
        </w:rPr>
        <w:t>3</w:t>
      </w:r>
      <w:r>
        <w:rPr>
          <w:rFonts w:hint="eastAsia" w:asciiTheme="minorEastAsia" w:hAnsiTheme="minorEastAsia" w:eastAsiaTheme="minorEastAsia"/>
        </w:rPr>
        <w:t xml:space="preserve"> 对开箱时发现破损的设备或其他不合格包装设备及时更换；</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8.1.</w:t>
      </w:r>
      <w:r>
        <w:rPr>
          <w:rFonts w:asciiTheme="minorEastAsia" w:hAnsiTheme="minorEastAsia" w:eastAsiaTheme="minorEastAsia"/>
        </w:rPr>
        <w:t>4</w:t>
      </w:r>
      <w:r>
        <w:rPr>
          <w:rFonts w:hint="eastAsia" w:asciiTheme="minorEastAsia" w:hAnsiTheme="minorEastAsia" w:eastAsiaTheme="minorEastAsia"/>
        </w:rPr>
        <w:t xml:space="preserve"> 在招标人指定地点为所供设备的临床应用进行现场讲解或培训；</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8.1.5 其他投标人应提供的相关服务项目。</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8.</w:t>
      </w:r>
      <w:r>
        <w:rPr>
          <w:rFonts w:asciiTheme="minorEastAsia" w:hAnsiTheme="minorEastAsia" w:eastAsiaTheme="minorEastAsia"/>
        </w:rPr>
        <w:t>2</w:t>
      </w:r>
      <w:r>
        <w:rPr>
          <w:rFonts w:hint="eastAsia" w:asciiTheme="minorEastAsia" w:hAnsiTheme="minorEastAsia" w:eastAsiaTheme="minorEastAsia"/>
        </w:rPr>
        <w:t xml:space="preserve"> 如果投标人对可能发生的伴随服务需要收取费用，应在报价时予以注明。</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9．质量保证及检验</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9.</w:t>
      </w:r>
      <w:r>
        <w:rPr>
          <w:rFonts w:asciiTheme="minorEastAsia" w:hAnsiTheme="minorEastAsia" w:eastAsiaTheme="minorEastAsia"/>
        </w:rPr>
        <w:t>1</w:t>
      </w:r>
      <w:r>
        <w:rPr>
          <w:rFonts w:hint="eastAsia" w:asciiTheme="minorEastAsia" w:hAnsiTheme="minorEastAsia" w:eastAsiaTheme="minorEastAsia"/>
        </w:rPr>
        <w:t xml:space="preserve"> 按合同交付的设备质量应符合国家药品食品监督管理部门规定的标准，并与投标时承诺的质量相一致，确保使用的安全有效。</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9.</w:t>
      </w:r>
      <w:r>
        <w:rPr>
          <w:rFonts w:asciiTheme="minorEastAsia" w:hAnsiTheme="minorEastAsia" w:eastAsiaTheme="minorEastAsia"/>
        </w:rPr>
        <w:t>2</w:t>
      </w:r>
      <w:r>
        <w:rPr>
          <w:rFonts w:hint="eastAsia" w:asciiTheme="minorEastAsia" w:hAnsiTheme="minorEastAsia" w:eastAsiaTheme="minorEastAsia"/>
        </w:rPr>
        <w:t xml:space="preserve"> 如果招标人确认需要对设备进行质量检验，</w:t>
      </w:r>
      <w:r>
        <w:rPr>
          <w:rFonts w:hint="eastAsia" w:asciiTheme="minorEastAsia" w:hAnsiTheme="minorEastAsia" w:eastAsiaTheme="minorEastAsia"/>
          <w:snapToGrid w:val="0"/>
          <w:kern w:val="0"/>
        </w:rPr>
        <w:t>应</w:t>
      </w:r>
      <w:r>
        <w:rPr>
          <w:rFonts w:hint="eastAsia" w:asciiTheme="minorEastAsia" w:hAnsiTheme="minorEastAsia" w:eastAsiaTheme="minorEastAsia"/>
        </w:rPr>
        <w:t>及时以书面形式把质量检验的具体要求通知投标人。如果投标人同意进行设备质量检验，或者通过检验证明设备存在质量问题，则进行设备质量检验的费用由投标人承担。检验在交货地进行。</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9.3 招标人在接收设备时,应对设备进行验货确认,对不符合合同要求或质量要求的, 招标人有权拒绝接受。投标人应及时更换被拒绝的设备,不得影响招标人的使用。</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9.4招标人如果发现设备存在质量问题（有相关检验部门的检验报告</w:t>
      </w:r>
      <w:r>
        <w:rPr>
          <w:rFonts w:asciiTheme="minorEastAsia" w:hAnsiTheme="minorEastAsia" w:eastAsiaTheme="minorEastAsia"/>
        </w:rPr>
        <w:t>）</w:t>
      </w:r>
      <w:r>
        <w:rPr>
          <w:rFonts w:hint="eastAsia" w:asciiTheme="minorEastAsia" w:hAnsiTheme="minorEastAsia" w:eastAsiaTheme="minorEastAsia"/>
        </w:rPr>
        <w:t>，有权在其它中标候选人中选择替代。上述决定应在7日内报相关行政部门备案。</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10．投标人履约延误</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10.1投标人应按照中标（成交）合同中招标人规定的时间，运送设备并提供伴随服务。</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10.2 在履行合同的过程中，如果投标人遇到妨碍按时运送设备和提供伴随服务的情况时，应及时以书面形式将拖延的事实、可能拖延的时间和原因通知招标人。招标人在收到投标人通知后，应尽快对情况进行核实，并由招标人确定是否酌情延长交货时间以及是否收取违约金或终止合同。延期应通过修改合同的方式由双方认可并重新签署。</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10.3 如投标人无正当理由拖延交货，将受到以下制裁：加收误期赔偿费和或终止合同。</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11．误期赔偿</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11.1除本合同条款第10条规定的情况外，如果投标人没有按照合同规定的时间运送设备并提供伴随服务，招标人应从货款中扣除违约金而不影响本合同项下的其它补救办法。除不可抗拒因素外，每迟交1天投标人向招标人缴纳货款总额</w:t>
      </w:r>
      <w:r>
        <w:rPr>
          <w:rFonts w:asciiTheme="minorEastAsia" w:hAnsiTheme="minorEastAsia" w:eastAsiaTheme="minorEastAsia"/>
          <w:shd w:val="clear" w:color="auto" w:fill="FFFFFF"/>
        </w:rPr>
        <w:t>3</w:t>
      </w:r>
      <w:r>
        <w:rPr>
          <w:rFonts w:hint="eastAsia" w:asciiTheme="minorEastAsia" w:hAnsiTheme="minorEastAsia" w:eastAsiaTheme="minorEastAsia"/>
          <w:shd w:val="clear" w:color="auto" w:fill="FFFFFF"/>
        </w:rPr>
        <w:t>‰</w:t>
      </w:r>
      <w:r>
        <w:rPr>
          <w:rFonts w:hint="eastAsia" w:asciiTheme="minorEastAsia" w:hAnsiTheme="minorEastAsia" w:eastAsiaTheme="minorEastAsia"/>
        </w:rPr>
        <w:t>的违约金，迟交20天招标人有权终止投标人部分或所有中标设备的供货权，并取消投标人今后投标机会，如影响招标人的正常运作将追究投标人连带责任。</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11.2投标人在</w:t>
      </w:r>
      <w:r>
        <w:rPr>
          <w:rFonts w:asciiTheme="minorEastAsia" w:hAnsiTheme="minorEastAsia" w:eastAsiaTheme="minorEastAsia"/>
        </w:rPr>
        <w:t>支付</w:t>
      </w:r>
      <w:r>
        <w:rPr>
          <w:rFonts w:hint="eastAsia" w:asciiTheme="minorEastAsia" w:hAnsiTheme="minorEastAsia" w:eastAsiaTheme="minorEastAsia"/>
        </w:rPr>
        <w:t>违约金</w:t>
      </w:r>
      <w:r>
        <w:rPr>
          <w:rFonts w:asciiTheme="minorEastAsia" w:hAnsiTheme="minorEastAsia" w:eastAsiaTheme="minorEastAsia"/>
        </w:rPr>
        <w:t>后，还应当履行</w:t>
      </w:r>
      <w:r>
        <w:rPr>
          <w:rFonts w:hint="eastAsia" w:asciiTheme="minorEastAsia" w:hAnsiTheme="minorEastAsia" w:eastAsiaTheme="minorEastAsia"/>
        </w:rPr>
        <w:t>应尽的交货义务。</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12．</w:t>
      </w:r>
      <w:r>
        <w:rPr>
          <w:rFonts w:hint="eastAsia" w:asciiTheme="minorEastAsia" w:hAnsiTheme="minorEastAsia" w:eastAsiaTheme="minorEastAsia"/>
          <w:bCs/>
        </w:rPr>
        <w:t>招标人</w:t>
      </w:r>
      <w:r>
        <w:rPr>
          <w:rFonts w:hint="eastAsia" w:asciiTheme="minorEastAsia" w:hAnsiTheme="minorEastAsia" w:eastAsiaTheme="minorEastAsia"/>
        </w:rPr>
        <w:t>履约义务</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12.1 招标人将根据中标结果履行中标设备的合同采购。</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12.2 如招标人不履行上述合同义务，将支付法定滞纳金或终止合同。</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13．不可抗力</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13.</w:t>
      </w:r>
      <w:r>
        <w:rPr>
          <w:rFonts w:asciiTheme="minorEastAsia" w:hAnsiTheme="minorEastAsia" w:eastAsiaTheme="minorEastAsia"/>
        </w:rPr>
        <w:t>1</w:t>
      </w:r>
      <w:r>
        <w:rPr>
          <w:rFonts w:hint="eastAsia" w:asciiTheme="minorEastAsia" w:hAnsiTheme="minorEastAsia" w:eastAsiaTheme="minorEastAsia"/>
        </w:rPr>
        <w:t xml:space="preserve"> 投标人因不可抗力而导致合同实施延误或不能履行合同义务，不应该承担误期赔偿或终止合同的责任。所谓不可抗力是指那些投标人无法控制、不可预见的事件，但不包括投标人的违约或疏忽。这些事件包括但不限于：战争、严重火灾、洪水、台风、地震及其他双方商定的事件。</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13.2 在不可抗力事件发生后，投标人应尽快以书面形式将不可抗力的情况和原因通知招标人。除招标人另行要求外，投标人应尽实际可能继续履行合同义务，以及寻求采取合理的方案履行不受不可抗力影响的其他事项。不可抗力事件影响消除后，双方可通过协商在合理的时间内达成进一步履行合同的协议。</w:t>
      </w:r>
    </w:p>
    <w:p>
      <w:pPr>
        <w:pStyle w:val="58"/>
        <w:spacing w:line="360" w:lineRule="auto"/>
        <w:rPr>
          <w:rFonts w:asciiTheme="minorEastAsia" w:hAnsiTheme="minorEastAsia" w:eastAsiaTheme="minorEastAsia"/>
          <w:bCs/>
        </w:rPr>
      </w:pPr>
      <w:r>
        <w:rPr>
          <w:rFonts w:hint="eastAsia" w:asciiTheme="minorEastAsia" w:hAnsiTheme="minorEastAsia" w:eastAsiaTheme="minorEastAsia"/>
          <w:bCs/>
        </w:rPr>
        <w:t>14、招标代理服务费</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中标人应按照本招标文件确定的标准向采购代理机构缴纳招标代理服务费。</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 xml:space="preserve">15．争议的解决 </w:t>
      </w:r>
    </w:p>
    <w:p>
      <w:pPr>
        <w:pStyle w:val="58"/>
        <w:spacing w:line="360" w:lineRule="auto"/>
        <w:rPr>
          <w:rFonts w:asciiTheme="minorEastAsia" w:hAnsiTheme="minorEastAsia" w:eastAsiaTheme="minorEastAsia"/>
          <w:bCs/>
        </w:rPr>
      </w:pPr>
      <w:r>
        <w:rPr>
          <w:rFonts w:hint="eastAsia" w:asciiTheme="minorEastAsia" w:hAnsiTheme="minorEastAsia" w:eastAsiaTheme="minorEastAsia"/>
          <w:bCs/>
        </w:rPr>
        <w:t>因合同引起的或与本合同有关的任何争议，由双方当事人协商解决；也可以向有关部门申请调解。协商或调解不成，当事人可依照有关法律规定将争议提交仲裁，或向人民法院起诉。</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16．违约终止合同</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16.1 在招标人对中标人因违约而采取的任何补救措施不受影响的情况下，招标人可向中标人发出书面通知书，提出部分或全部终止合同。</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16.</w:t>
      </w:r>
      <w:r>
        <w:rPr>
          <w:rFonts w:asciiTheme="minorEastAsia" w:hAnsiTheme="minorEastAsia" w:eastAsiaTheme="minorEastAsia"/>
        </w:rPr>
        <w:t>1</w:t>
      </w:r>
      <w:r>
        <w:rPr>
          <w:rFonts w:hint="eastAsia" w:asciiTheme="minorEastAsia" w:hAnsiTheme="minorEastAsia" w:eastAsiaTheme="minorEastAsia"/>
        </w:rPr>
        <w:t>.1如果中标人未能在合同规定的限期或招标人同意延长的限期内提供部分或全部设备。</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16.1.</w:t>
      </w:r>
      <w:r>
        <w:rPr>
          <w:rFonts w:asciiTheme="minorEastAsia" w:hAnsiTheme="minorEastAsia" w:eastAsiaTheme="minorEastAsia"/>
        </w:rPr>
        <w:t>2</w:t>
      </w:r>
      <w:r>
        <w:rPr>
          <w:rFonts w:hint="eastAsia" w:asciiTheme="minorEastAsia" w:hAnsiTheme="minorEastAsia" w:eastAsiaTheme="minorEastAsia"/>
        </w:rPr>
        <w:t xml:space="preserve"> 如果中标人未能履行合同规定的其它任何义务。</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16.1.</w:t>
      </w:r>
      <w:r>
        <w:rPr>
          <w:rFonts w:asciiTheme="minorEastAsia" w:hAnsiTheme="minorEastAsia" w:eastAsiaTheme="minorEastAsia"/>
        </w:rPr>
        <w:t>3</w:t>
      </w:r>
      <w:r>
        <w:rPr>
          <w:rFonts w:hint="eastAsia" w:asciiTheme="minorEastAsia" w:hAnsiTheme="minorEastAsia" w:eastAsiaTheme="minorEastAsia"/>
        </w:rPr>
        <w:t xml:space="preserve"> 如果招标人认定中标人在本合同的实施过程中有严重违法行为。</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16.2如果招标人根据上述规定，终止了全部或部分合同，招标人可以依其认为适当的条件和方法购买其它中标候选人的设备，并在7日内通知采购代理机构并报卫生行政部门。投标人应对购买替代设备所超出的那部分费用负责。</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16.3 如招标人未依照中标合同的规定按时结算货款，投标人有权要求招标人支付法定滞纳金并承担相应的违约责任直至终止合同。</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17．破产终止合同</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如果投标人破产或无清偿能力，招标人可在任何时候以书面形式通知投标人，提出终止合同而不给投标人补偿。该终止合同将不损害或影响招标人已经采取或将要采取的任何行动或补救措施的权利。</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18．转让和分包</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除非招标人事先书面同意，并得到相关部门的许可，投标人不得部分转让或全部转让其应履行的合同义务。</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19．适用法律</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本合同应按照中华人民共和国现行法律、法规和规章进行解释。</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20．合同生效</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本合同条款在双方签字后生效。</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21．主导语言</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本合同以中文书写。</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22．合同修改</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除了双方签署书面修改协议，并成为本合同不可分割的一部分的情况之外，本合同的条款不得有任何变化或修改。</w:t>
      </w:r>
      <w:bookmarkStart w:id="216" w:name="_Toc41839746"/>
    </w:p>
    <w:p>
      <w:pPr>
        <w:pStyle w:val="3"/>
        <w:rPr>
          <w:rFonts w:asciiTheme="minorEastAsia" w:hAnsiTheme="minorEastAsia" w:eastAsiaTheme="minorEastAsia"/>
        </w:rPr>
      </w:pPr>
      <w:r>
        <w:rPr>
          <w:rFonts w:hint="eastAsia" w:asciiTheme="minorEastAsia" w:hAnsiTheme="minorEastAsia" w:eastAsiaTheme="minorEastAsia"/>
        </w:rPr>
        <w:t xml:space="preserve">第三部分  </w:t>
      </w:r>
      <w:bookmarkEnd w:id="212"/>
      <w:bookmarkEnd w:id="213"/>
      <w:bookmarkEnd w:id="214"/>
      <w:bookmarkEnd w:id="215"/>
      <w:r>
        <w:rPr>
          <w:rFonts w:hint="eastAsia" w:asciiTheme="minorEastAsia" w:hAnsiTheme="minorEastAsia" w:eastAsiaTheme="minorEastAsia"/>
        </w:rPr>
        <w:t>投标文件编制规范</w:t>
      </w:r>
      <w:bookmarkEnd w:id="216"/>
    </w:p>
    <w:p>
      <w:pPr>
        <w:pStyle w:val="4"/>
        <w:rPr>
          <w:rFonts w:asciiTheme="minorEastAsia" w:hAnsiTheme="minorEastAsia" w:eastAsiaTheme="minorEastAsia"/>
        </w:rPr>
      </w:pPr>
      <w:bookmarkStart w:id="217" w:name="_Toc406670772"/>
      <w:bookmarkStart w:id="218" w:name="_Toc406671143"/>
      <w:bookmarkStart w:id="219" w:name="_Toc406671715"/>
      <w:bookmarkStart w:id="220" w:name="_Toc406672411"/>
      <w:bookmarkStart w:id="221" w:name="_Toc41839747"/>
      <w:r>
        <w:rPr>
          <w:rFonts w:hint="eastAsia" w:asciiTheme="minorEastAsia" w:hAnsiTheme="minorEastAsia" w:eastAsiaTheme="minorEastAsia"/>
        </w:rPr>
        <w:t xml:space="preserve">第六章 </w:t>
      </w:r>
      <w:bookmarkEnd w:id="217"/>
      <w:bookmarkEnd w:id="218"/>
      <w:bookmarkEnd w:id="219"/>
      <w:bookmarkEnd w:id="220"/>
      <w:r>
        <w:rPr>
          <w:rFonts w:hint="eastAsia" w:asciiTheme="minorEastAsia" w:hAnsiTheme="minorEastAsia" w:eastAsiaTheme="minorEastAsia"/>
        </w:rPr>
        <w:t>投标文件的编制</w:t>
      </w:r>
      <w:bookmarkEnd w:id="221"/>
    </w:p>
    <w:p>
      <w:pPr>
        <w:pStyle w:val="5"/>
        <w:rPr>
          <w:rFonts w:asciiTheme="minorEastAsia" w:hAnsiTheme="minorEastAsia" w:eastAsiaTheme="minorEastAsia"/>
        </w:rPr>
      </w:pPr>
      <w:bookmarkStart w:id="222" w:name="_Toc406672412"/>
      <w:bookmarkStart w:id="223" w:name="_Toc406671144"/>
      <w:bookmarkStart w:id="224" w:name="_Toc406671716"/>
      <w:bookmarkStart w:id="225" w:name="_Toc406670773"/>
      <w:bookmarkStart w:id="226" w:name="_Toc41839748"/>
      <w:r>
        <w:rPr>
          <w:rFonts w:hint="eastAsia" w:asciiTheme="minorEastAsia" w:hAnsiTheme="minorEastAsia" w:eastAsiaTheme="minorEastAsia"/>
        </w:rPr>
        <w:t>第一节 编制要求</w:t>
      </w:r>
      <w:bookmarkEnd w:id="222"/>
      <w:bookmarkEnd w:id="223"/>
      <w:bookmarkEnd w:id="224"/>
      <w:bookmarkEnd w:id="225"/>
      <w:bookmarkEnd w:id="226"/>
    </w:p>
    <w:p>
      <w:pPr>
        <w:pStyle w:val="58"/>
        <w:spacing w:line="360" w:lineRule="auto"/>
        <w:rPr>
          <w:rFonts w:asciiTheme="minorEastAsia" w:hAnsiTheme="minorEastAsia" w:eastAsiaTheme="minorEastAsia"/>
        </w:rPr>
      </w:pPr>
      <w:bookmarkStart w:id="227" w:name="_Toc406670774"/>
      <w:bookmarkStart w:id="228" w:name="_Toc406671145"/>
      <w:r>
        <w:rPr>
          <w:rFonts w:hint="eastAsia" w:asciiTheme="minorEastAsia" w:hAnsiTheme="minorEastAsia" w:eastAsiaTheme="minorEastAsia"/>
        </w:rPr>
        <w:t>一、格式</w:t>
      </w:r>
      <w:bookmarkEnd w:id="227"/>
      <w:bookmarkEnd w:id="228"/>
    </w:p>
    <w:p>
      <w:pPr>
        <w:pStyle w:val="58"/>
        <w:spacing w:line="360" w:lineRule="auto"/>
        <w:rPr>
          <w:rFonts w:asciiTheme="minorEastAsia" w:hAnsiTheme="minorEastAsia" w:eastAsiaTheme="minorEastAsia"/>
        </w:rPr>
      </w:pPr>
      <w:r>
        <w:rPr>
          <w:rFonts w:hint="eastAsia" w:asciiTheme="minorEastAsia" w:hAnsiTheme="minorEastAsia" w:eastAsiaTheme="minorEastAsia"/>
        </w:rPr>
        <w:t>1.投标文件及与投标有关的所有来往函电均使用中文简体字。原版为外文的证书类文件，以及由外国人做出的本人签名、外国公司的名称或外国印章等可以是外文，但应当提供中文翻译文件并加盖供应商公章。必要时评审委员会可以要求供应商提供附有公证书的中文翻译文件或者与原版文件签章相一致的中文翻译文件。对于未附有中文译本和中文译本不准确引起的对供应商的不利后果，由供应商自行负责。</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2.投标文件中所使用的计量单位，除采购文件有要求的外，均使用国家法定计量单位。</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3. 投标文件中的图片资料、复印件等应清晰可见，不得随意放大缩小。内容不得倒置、歪斜，由于投标文件不清晰或不利于阅读所造成的后果，由供应商自行负责。</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4.除法定代表人或法人授权代表签字可以手写外，其余所有投标文件内容须采用打印字体，禁止手写，手写内容评标委员会可以不认同。</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5.投标文件应严格按采购文件提供的投标文件格式范本填写，采购文件中未提供格式范本的，由供应商自行编制。</w:t>
      </w:r>
    </w:p>
    <w:p>
      <w:pPr>
        <w:pStyle w:val="58"/>
        <w:spacing w:line="360" w:lineRule="auto"/>
        <w:rPr>
          <w:rFonts w:asciiTheme="minorEastAsia" w:hAnsiTheme="minorEastAsia" w:eastAsiaTheme="minorEastAsia"/>
        </w:rPr>
      </w:pPr>
      <w:bookmarkStart w:id="229" w:name="_Toc406670775"/>
      <w:bookmarkStart w:id="230" w:name="_Toc406671146"/>
      <w:r>
        <w:rPr>
          <w:rFonts w:hint="eastAsia" w:asciiTheme="minorEastAsia" w:hAnsiTheme="minorEastAsia" w:eastAsiaTheme="minorEastAsia"/>
        </w:rPr>
        <w:t>二、装订</w:t>
      </w:r>
      <w:bookmarkEnd w:id="229"/>
      <w:bookmarkEnd w:id="230"/>
    </w:p>
    <w:p>
      <w:pPr>
        <w:pStyle w:val="58"/>
        <w:spacing w:line="360" w:lineRule="auto"/>
        <w:rPr>
          <w:rFonts w:asciiTheme="minorEastAsia" w:hAnsiTheme="minorEastAsia" w:eastAsiaTheme="minorEastAsia"/>
        </w:rPr>
      </w:pPr>
      <w:r>
        <w:rPr>
          <w:rFonts w:hint="eastAsia" w:asciiTheme="minorEastAsia" w:hAnsiTheme="minorEastAsia" w:eastAsiaTheme="minorEastAsia"/>
        </w:rPr>
        <w:t>1.投标文件须按所投品目/包单独胶装成册，并在封面注明所投品目号/包号。</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2.投标文件须用A4纸打印，按照采购文件所规定的内容顺序，统一编目、编页码装订（投标文件中复印件及彩色宣传资料等均须与投标文件正文一起逐页编排页码）。超过A4幅的应以相应幅面打印，但应折叠为A4幅大小后装订，采购文件有提供图册等其它要求的除外。由于编排混乱导致投标文件被误读或查找不到，责任由供应商自行承担。</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3.投标文件须胶装成册，不得采用活页、打孔等方式装订。</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4.不推荐使用豪华装订，建议平装，双面打印。</w:t>
      </w:r>
    </w:p>
    <w:p>
      <w:pPr>
        <w:pStyle w:val="58"/>
        <w:spacing w:line="360" w:lineRule="auto"/>
        <w:rPr>
          <w:rFonts w:asciiTheme="minorEastAsia" w:hAnsiTheme="minorEastAsia" w:eastAsiaTheme="minorEastAsia"/>
        </w:rPr>
      </w:pPr>
      <w:bookmarkStart w:id="231" w:name="_Toc406671147"/>
      <w:bookmarkStart w:id="232" w:name="_Toc406670776"/>
      <w:r>
        <w:rPr>
          <w:rFonts w:hint="eastAsia" w:asciiTheme="minorEastAsia" w:hAnsiTheme="minorEastAsia" w:eastAsiaTheme="minorEastAsia"/>
        </w:rPr>
        <w:t>三、签署与封装</w:t>
      </w:r>
      <w:bookmarkEnd w:id="231"/>
      <w:bookmarkEnd w:id="232"/>
    </w:p>
    <w:p>
      <w:pPr>
        <w:pStyle w:val="58"/>
        <w:spacing w:line="360" w:lineRule="auto"/>
        <w:rPr>
          <w:rFonts w:asciiTheme="minorEastAsia" w:hAnsiTheme="minorEastAsia" w:eastAsiaTheme="minorEastAsia"/>
        </w:rPr>
      </w:pPr>
      <w:r>
        <w:rPr>
          <w:rFonts w:hint="eastAsia" w:asciiTheme="minorEastAsia" w:hAnsiTheme="minorEastAsia" w:eastAsiaTheme="minorEastAsia"/>
        </w:rPr>
        <w:t>1.投标文件封面上须注明“正本”或“副本”字样，并加盖封面章和骑缝章。若正本与副本不符，以正本为准。投标文件不得涂改和增删。投标文件中所有复印件必须加盖供应商公章。投标文件范本中注明需要签章的地方，供应商均须进行签章。</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2.投标文件装入密封袋内，密封完整，封口（接口）处加盖投标单位公章。封装袋上注明项目名称、招标编号、供应商名称，并注明“××××年××月××日××时开标前不得启封”的字样。未按规定密封的投标文件不予接收。</w:t>
      </w:r>
    </w:p>
    <w:p>
      <w:pPr>
        <w:pStyle w:val="5"/>
        <w:rPr>
          <w:rFonts w:asciiTheme="minorEastAsia" w:hAnsiTheme="minorEastAsia" w:eastAsiaTheme="minorEastAsia"/>
        </w:rPr>
      </w:pPr>
      <w:bookmarkStart w:id="233" w:name="_Toc406671148"/>
      <w:bookmarkStart w:id="234" w:name="_Toc406672413"/>
      <w:bookmarkStart w:id="235" w:name="_Toc406671717"/>
      <w:bookmarkStart w:id="236" w:name="_Toc41839749"/>
      <w:bookmarkStart w:id="237" w:name="_Toc406670777"/>
      <w:r>
        <w:rPr>
          <w:rFonts w:hint="eastAsia" w:asciiTheme="minorEastAsia" w:hAnsiTheme="minorEastAsia" w:eastAsiaTheme="minorEastAsia"/>
        </w:rPr>
        <w:t>第二节 投标文件组成</w:t>
      </w:r>
      <w:bookmarkEnd w:id="233"/>
      <w:bookmarkEnd w:id="234"/>
      <w:bookmarkEnd w:id="235"/>
      <w:bookmarkEnd w:id="236"/>
      <w:bookmarkEnd w:id="237"/>
    </w:p>
    <w:p>
      <w:pPr>
        <w:pStyle w:val="58"/>
        <w:spacing w:line="360" w:lineRule="auto"/>
        <w:rPr>
          <w:rFonts w:asciiTheme="minorEastAsia" w:hAnsiTheme="minorEastAsia" w:eastAsiaTheme="minorEastAsia"/>
        </w:rPr>
      </w:pPr>
      <w:r>
        <w:rPr>
          <w:rFonts w:hint="eastAsia" w:asciiTheme="minorEastAsia" w:hAnsiTheme="minorEastAsia" w:eastAsiaTheme="minorEastAsia"/>
        </w:rPr>
        <w:t>一、报价文件</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（一）投标函</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（二）开标一览表</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（三）报价明细表</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二、资格文件</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（一）一般资格</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1. 供应商基本情况表；</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2. 法人或其他组织的营业执照等证明文件，或自然人身份证明；</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 xml:space="preserve">3. 财务状况报告材料； </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4. 具备履行合同所必需的设备和专业技术能力的证明材料；</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5. 依法缴纳税收和社会保障资金的相关资料；</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6.</w:t>
      </w:r>
      <w:r>
        <w:rPr>
          <w:rFonts w:asciiTheme="minorEastAsia" w:hAnsiTheme="minorEastAsia" w:eastAsiaTheme="minorEastAsia"/>
        </w:rPr>
        <w:t xml:space="preserve"> </w:t>
      </w:r>
      <w:r>
        <w:rPr>
          <w:rFonts w:hint="eastAsia" w:asciiTheme="minorEastAsia" w:hAnsiTheme="minorEastAsia" w:eastAsiaTheme="minorEastAsia"/>
        </w:rPr>
        <w:t>参加政府采购活动前3年内在经营活动中没有重大违法记录的书面声明；</w:t>
      </w:r>
      <w:r>
        <w:rPr>
          <w:rFonts w:hint="eastAsia" w:ascii="宋体" w:hAnsi="宋体" w:cs="宋体"/>
          <w:bCs/>
        </w:rPr>
        <w:t>法律、行政法规规定的其他条件：具体要求：提供有关证明材料（提供承诺书）。</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7.</w:t>
      </w:r>
      <w:r>
        <w:rPr>
          <w:rFonts w:asciiTheme="minorEastAsia" w:hAnsiTheme="minorEastAsia" w:eastAsiaTheme="minorEastAsia"/>
        </w:rPr>
        <w:t xml:space="preserve"> </w:t>
      </w:r>
      <w:r>
        <w:rPr>
          <w:rFonts w:hint="eastAsia" w:asciiTheme="minorEastAsia" w:hAnsiTheme="minorEastAsia" w:eastAsiaTheme="minorEastAsia"/>
        </w:rPr>
        <w:t>法人授权委托书；</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8.供应商认为需要说明的其它情况。</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（二）专业资格</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1.国家行业主管部门强制性、准入性资质复印件</w:t>
      </w:r>
    </w:p>
    <w:p>
      <w:pPr>
        <w:pStyle w:val="58"/>
        <w:spacing w:line="360" w:lineRule="auto"/>
        <w:rPr>
          <w:rFonts w:asciiTheme="minorEastAsia" w:hAnsiTheme="minorEastAsia" w:eastAsiaTheme="minorEastAsia"/>
        </w:rPr>
      </w:pPr>
      <w:r>
        <w:rPr>
          <w:rFonts w:hint="eastAsia" w:asciiTheme="minorEastAsia" w:hAnsiTheme="minorEastAsia" w:eastAsiaTheme="minorEastAsia"/>
        </w:rPr>
        <w:t>2.行业资质证书复印件</w:t>
      </w:r>
    </w:p>
    <w:p>
      <w:pPr>
        <w:pStyle w:val="5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bookmarkStart w:id="238" w:name="_Toc406671718"/>
      <w:bookmarkStart w:id="239" w:name="_Toc406671149"/>
      <w:bookmarkStart w:id="240" w:name="_Toc41839750"/>
      <w:bookmarkStart w:id="241" w:name="_Toc406670778"/>
      <w:bookmarkStart w:id="242" w:name="_Toc406672414"/>
      <w:r>
        <w:rPr>
          <w:rFonts w:hint="eastAsia" w:ascii="宋体" w:hAnsi="宋体" w:eastAsia="宋体" w:cs="宋体"/>
        </w:rPr>
        <w:t>三、</w:t>
      </w:r>
      <w:r>
        <w:rPr>
          <w:rFonts w:hint="eastAsia" w:ascii="宋体" w:hAnsi="宋体" w:eastAsia="宋体" w:cs="宋体"/>
          <w:lang w:eastAsia="zh-CN"/>
        </w:rPr>
        <w:t>商务</w:t>
      </w:r>
      <w:r>
        <w:rPr>
          <w:rFonts w:hint="eastAsia" w:ascii="宋体" w:hAnsi="宋体" w:eastAsia="宋体" w:cs="宋体"/>
        </w:rPr>
        <w:t>技术文件</w:t>
      </w:r>
    </w:p>
    <w:p>
      <w:pPr>
        <w:pStyle w:val="5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（一）商务响应明细</w:t>
      </w:r>
    </w:p>
    <w:p>
      <w:pPr>
        <w:pStyle w:val="5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（二）商务偏离表</w:t>
      </w:r>
    </w:p>
    <w:p>
      <w:pPr>
        <w:pStyle w:val="5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eastAsia="zh-CN"/>
        </w:rPr>
      </w:pPr>
      <w:r>
        <w:rPr>
          <w:rFonts w:hint="eastAsia" w:ascii="宋体" w:hAnsi="宋体" w:eastAsia="宋体" w:cs="宋体"/>
        </w:rPr>
        <w:t>（三）</w:t>
      </w:r>
      <w:r>
        <w:rPr>
          <w:rFonts w:hint="eastAsia" w:ascii="宋体" w:hAnsi="宋体" w:eastAsia="宋体" w:cs="宋体"/>
          <w:lang w:eastAsia="zh-CN"/>
        </w:rPr>
        <w:t>专业资格</w:t>
      </w:r>
    </w:p>
    <w:p>
      <w:pPr>
        <w:pStyle w:val="5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eastAsia="zh-CN"/>
        </w:rPr>
      </w:pPr>
      <w:r>
        <w:rPr>
          <w:rFonts w:hint="eastAsia" w:ascii="宋体" w:hAnsi="宋体" w:eastAsia="宋体" w:cs="宋体"/>
          <w:lang w:eastAsia="zh-CN"/>
        </w:rPr>
        <w:t>（四）体系证书</w:t>
      </w:r>
    </w:p>
    <w:p>
      <w:pPr>
        <w:pStyle w:val="5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cs="宋体"/>
          <w:lang w:eastAsia="zh-CN"/>
        </w:rPr>
        <w:t>五</w:t>
      </w:r>
      <w:r>
        <w:rPr>
          <w:rFonts w:hint="eastAsia" w:ascii="宋体" w:hAnsi="宋体" w:eastAsia="宋体" w:cs="宋体"/>
          <w:lang w:eastAsia="zh-CN"/>
        </w:rPr>
        <w:t>）类似业绩</w:t>
      </w:r>
    </w:p>
    <w:p>
      <w:pPr>
        <w:pStyle w:val="5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cs="宋体"/>
          <w:lang w:eastAsia="zh-CN"/>
        </w:rPr>
        <w:t>六</w:t>
      </w:r>
      <w:r>
        <w:rPr>
          <w:rFonts w:hint="eastAsia" w:ascii="宋体" w:hAnsi="宋体" w:eastAsia="宋体" w:cs="宋体"/>
          <w:lang w:eastAsia="zh-CN"/>
        </w:rPr>
        <w:t>）人员配备情况</w:t>
      </w:r>
    </w:p>
    <w:p>
      <w:pPr>
        <w:pStyle w:val="5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cs="宋体"/>
          <w:lang w:eastAsia="zh-CN"/>
        </w:rPr>
        <w:t>七</w:t>
      </w:r>
      <w:r>
        <w:rPr>
          <w:rFonts w:hint="eastAsia" w:ascii="宋体" w:hAnsi="宋体" w:eastAsia="宋体" w:cs="宋体"/>
          <w:lang w:eastAsia="zh-CN"/>
        </w:rPr>
        <w:t>）工器具配备情况</w:t>
      </w:r>
    </w:p>
    <w:p>
      <w:pPr>
        <w:pStyle w:val="5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cs="宋体"/>
          <w:lang w:eastAsia="zh-CN"/>
        </w:rPr>
        <w:t>八</w:t>
      </w:r>
      <w:r>
        <w:rPr>
          <w:rFonts w:hint="eastAsia" w:ascii="宋体" w:hAnsi="宋体" w:eastAsia="宋体" w:cs="宋体"/>
          <w:lang w:eastAsia="zh-CN"/>
        </w:rPr>
        <w:t>）履约能力</w:t>
      </w:r>
    </w:p>
    <w:p>
      <w:pPr>
        <w:pStyle w:val="5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cs="宋体"/>
          <w:lang w:eastAsia="zh-CN"/>
        </w:rPr>
        <w:t>九</w:t>
      </w:r>
      <w:r>
        <w:rPr>
          <w:rFonts w:hint="eastAsia" w:ascii="宋体" w:hAnsi="宋体" w:eastAsia="宋体" w:cs="宋体"/>
          <w:lang w:eastAsia="zh-CN"/>
        </w:rPr>
        <w:t>）服务方案</w:t>
      </w:r>
    </w:p>
    <w:p>
      <w:pPr>
        <w:pStyle w:val="5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cs="宋体"/>
          <w:lang w:eastAsia="zh-CN"/>
        </w:rPr>
        <w:t>十</w:t>
      </w:r>
      <w:r>
        <w:rPr>
          <w:rFonts w:hint="eastAsia" w:ascii="宋体" w:hAnsi="宋体" w:eastAsia="宋体" w:cs="宋体"/>
          <w:lang w:eastAsia="zh-CN"/>
        </w:rPr>
        <w:t>）内部制度及管理方案</w:t>
      </w:r>
    </w:p>
    <w:p>
      <w:pPr>
        <w:pStyle w:val="5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eastAsia="zh-CN"/>
        </w:rPr>
      </w:pPr>
      <w:r>
        <w:rPr>
          <w:rFonts w:hint="eastAsia" w:ascii="宋体" w:hAnsi="宋体" w:eastAsia="宋体" w:cs="宋体"/>
          <w:lang w:eastAsia="zh-CN"/>
        </w:rPr>
        <w:t>（十</w:t>
      </w:r>
      <w:r>
        <w:rPr>
          <w:rFonts w:hint="eastAsia" w:ascii="宋体" w:hAnsi="宋体" w:cs="宋体"/>
          <w:lang w:eastAsia="zh-CN"/>
        </w:rPr>
        <w:t>一</w:t>
      </w:r>
      <w:r>
        <w:rPr>
          <w:rFonts w:hint="eastAsia" w:ascii="宋体" w:hAnsi="宋体" w:eastAsia="宋体" w:cs="宋体"/>
          <w:lang w:eastAsia="zh-CN"/>
        </w:rPr>
        <w:t>）培训方案</w:t>
      </w:r>
    </w:p>
    <w:p>
      <w:pPr>
        <w:pStyle w:val="5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eastAsia="zh-CN"/>
        </w:rPr>
      </w:pPr>
      <w:r>
        <w:rPr>
          <w:rFonts w:hint="eastAsia" w:ascii="宋体" w:hAnsi="宋体" w:eastAsia="宋体" w:cs="宋体"/>
          <w:lang w:eastAsia="zh-CN"/>
        </w:rPr>
        <w:t>（十</w:t>
      </w:r>
      <w:r>
        <w:rPr>
          <w:rFonts w:hint="eastAsia" w:ascii="宋体" w:hAnsi="宋体" w:cs="宋体"/>
          <w:lang w:eastAsia="zh-CN"/>
        </w:rPr>
        <w:t>二</w:t>
      </w:r>
      <w:r>
        <w:rPr>
          <w:rFonts w:hint="eastAsia" w:ascii="宋体" w:hAnsi="宋体" w:eastAsia="宋体" w:cs="宋体"/>
          <w:lang w:eastAsia="zh-CN"/>
        </w:rPr>
        <w:t>）响应能力及应急措施</w:t>
      </w:r>
    </w:p>
    <w:p>
      <w:pPr>
        <w:pStyle w:val="5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eastAsia="zh-CN"/>
        </w:rPr>
      </w:pPr>
      <w:r>
        <w:rPr>
          <w:rFonts w:hint="eastAsia"/>
          <w:lang w:eastAsia="zh-CN"/>
        </w:rPr>
        <w:t>（十三）服务承诺</w:t>
      </w:r>
    </w:p>
    <w:p>
      <w:pPr>
        <w:pStyle w:val="5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lang w:eastAsia="zh-CN"/>
        </w:rPr>
        <w:t>（十四）特色服务及防疫方案</w:t>
      </w:r>
    </w:p>
    <w:p>
      <w:pPr>
        <w:pStyle w:val="58"/>
        <w:spacing w:line="360" w:lineRule="auto"/>
        <w:rPr>
          <w:rFonts w:cs="仿宋_GB2312"/>
        </w:rPr>
      </w:pPr>
      <w:r>
        <w:rPr>
          <w:rFonts w:hint="eastAsia"/>
          <w:lang w:eastAsia="zh-CN"/>
        </w:rPr>
        <w:t>（十五）中小企业声明及证明材料</w:t>
      </w:r>
      <w:r>
        <w:rPr>
          <w:rFonts w:hint="eastAsia" w:cs="仿宋_GB2312"/>
        </w:rPr>
        <w:br w:type="page"/>
      </w:r>
    </w:p>
    <w:p>
      <w:pPr>
        <w:pStyle w:val="5"/>
        <w:rPr>
          <w:rFonts w:asciiTheme="minorEastAsia" w:hAnsiTheme="minorEastAsia" w:eastAsiaTheme="minorEastAsia"/>
        </w:rPr>
      </w:pPr>
      <w:r>
        <w:rPr>
          <w:rFonts w:hint="eastAsia" w:asciiTheme="minorEastAsia" w:hAnsiTheme="minorEastAsia" w:eastAsiaTheme="minorEastAsia"/>
        </w:rPr>
        <w:t>第三节 投标文件格式范本</w:t>
      </w:r>
      <w:bookmarkEnd w:id="238"/>
      <w:bookmarkEnd w:id="239"/>
      <w:bookmarkEnd w:id="240"/>
      <w:bookmarkEnd w:id="241"/>
      <w:bookmarkEnd w:id="242"/>
    </w:p>
    <w:p>
      <w:pPr>
        <w:spacing w:line="580" w:lineRule="exact"/>
        <w:jc w:val="right"/>
        <w:rPr>
          <w:rFonts w:asciiTheme="minorEastAsia" w:hAnsiTheme="minorEastAsia" w:eastAsiaTheme="minorEastAsia"/>
          <w:sz w:val="24"/>
        </w:rPr>
      </w:pPr>
    </w:p>
    <w:p>
      <w:pPr>
        <w:spacing w:before="120" w:beforeLines="50" w:beforeAutospacing="0" w:after="120" w:afterLines="50" w:afterAutospacing="0" w:line="240" w:lineRule="auto"/>
        <w:jc w:val="center"/>
        <w:rPr>
          <w:rFonts w:cs="方正小标宋简体" w:asciiTheme="minorEastAsia" w:hAnsiTheme="minorEastAsia" w:eastAsiaTheme="minorEastAsia"/>
          <w:spacing w:val="20"/>
          <w:sz w:val="44"/>
          <w:szCs w:val="44"/>
        </w:rPr>
      </w:pPr>
      <w:r>
        <w:rPr>
          <w:rFonts w:hint="eastAsia" w:cs="方正小标宋简体" w:asciiTheme="minorEastAsia" w:hAnsiTheme="minorEastAsia" w:eastAsiaTheme="minorEastAsia"/>
          <w:spacing w:val="20"/>
          <w:sz w:val="44"/>
          <w:szCs w:val="44"/>
        </w:rPr>
        <w:t>XXXXX（项目名称）</w:t>
      </w:r>
    </w:p>
    <w:p>
      <w:pPr>
        <w:spacing w:before="120" w:beforeLines="50" w:beforeAutospacing="0" w:after="120" w:afterLines="50" w:afterAutospacing="0" w:line="240" w:lineRule="auto"/>
        <w:jc w:val="center"/>
        <w:rPr>
          <w:rFonts w:asciiTheme="minorEastAsia" w:hAnsiTheme="minorEastAsia" w:eastAsiaTheme="minorEastAsia"/>
          <w:spacing w:val="40"/>
          <w:w w:val="110"/>
          <w:sz w:val="44"/>
          <w:szCs w:val="44"/>
        </w:rPr>
      </w:pPr>
      <w:r>
        <w:rPr>
          <w:rFonts w:hint="eastAsia" w:asciiTheme="minorEastAsia" w:hAnsiTheme="minorEastAsia" w:eastAsiaTheme="minorEastAsia"/>
          <w:spacing w:val="40"/>
          <w:w w:val="110"/>
          <w:sz w:val="44"/>
          <w:szCs w:val="44"/>
        </w:rPr>
        <w:t>投标文件</w:t>
      </w:r>
    </w:p>
    <w:p>
      <w:pPr>
        <w:jc w:val="center"/>
        <w:rPr>
          <w:rFonts w:hint="eastAsia" w:asciiTheme="minorEastAsia" w:hAnsiTheme="minorEastAsia" w:eastAsiaTheme="minorEastAsia"/>
          <w:sz w:val="24"/>
        </w:rPr>
      </w:pPr>
      <w:r>
        <w:rPr>
          <w:rFonts w:hint="eastAsia" w:asciiTheme="minorEastAsia" w:hAnsiTheme="minorEastAsia" w:eastAsiaTheme="minorEastAsia"/>
          <w:sz w:val="24"/>
        </w:rPr>
        <w:t>（正本 / 副本）</w:t>
      </w:r>
    </w:p>
    <w:p/>
    <w:p>
      <w:pPr>
        <w:pStyle w:val="2"/>
      </w:pPr>
    </w:p>
    <w:p/>
    <w:tbl>
      <w:tblPr>
        <w:tblStyle w:val="26"/>
        <w:tblW w:w="7773" w:type="dxa"/>
        <w:jc w:val="center"/>
        <w:tblLayout w:type="fixed"/>
        <w:tblCellMar>
          <w:top w:w="0" w:type="dxa"/>
          <w:left w:w="108" w:type="dxa"/>
          <w:bottom w:w="0" w:type="dxa"/>
          <w:right w:w="108" w:type="dxa"/>
        </w:tblCellMar>
      </w:tblPr>
      <w:tblGrid>
        <w:gridCol w:w="1601"/>
        <w:gridCol w:w="2237"/>
        <w:gridCol w:w="1360"/>
        <w:gridCol w:w="2575"/>
      </w:tblGrid>
      <w:tr>
        <w:tblPrEx>
          <w:tblCellMar>
            <w:top w:w="0" w:type="dxa"/>
            <w:left w:w="108" w:type="dxa"/>
            <w:bottom w:w="0" w:type="dxa"/>
            <w:right w:w="108" w:type="dxa"/>
          </w:tblCellMar>
        </w:tblPrEx>
        <w:trPr>
          <w:jc w:val="center"/>
        </w:trPr>
        <w:tc>
          <w:tcPr>
            <w:tcW w:w="1601" w:type="dxa"/>
            <w:vAlign w:val="bottom"/>
          </w:tcPr>
          <w:p>
            <w:pPr>
              <w:spacing w:before="0" w:beforeAutospacing="0" w:after="0" w:afterAutospacing="0"/>
              <w:jc w:val="distribute"/>
              <w:rPr>
                <w:rFonts w:asciiTheme="minorEastAsia" w:hAnsiTheme="minorEastAsia" w:eastAsiaTheme="minorEastAsia"/>
                <w:sz w:val="24"/>
              </w:rPr>
            </w:pPr>
            <w:r>
              <w:rPr>
                <w:rFonts w:hint="eastAsia" w:asciiTheme="minorEastAsia" w:hAnsiTheme="minorEastAsia" w:eastAsiaTheme="minorEastAsia"/>
                <w:sz w:val="24"/>
              </w:rPr>
              <w:t>项目名称：</w:t>
            </w:r>
          </w:p>
        </w:tc>
        <w:tc>
          <w:tcPr>
            <w:tcW w:w="6172" w:type="dxa"/>
            <w:gridSpan w:val="3"/>
            <w:tcBorders>
              <w:bottom w:val="single" w:color="000000" w:sz="4" w:space="0"/>
            </w:tcBorders>
            <w:vAlign w:val="bottom"/>
          </w:tcPr>
          <w:p>
            <w:pPr>
              <w:spacing w:before="0" w:beforeAutospacing="0" w:after="0" w:afterAutospacing="0"/>
              <w:jc w:val="left"/>
              <w:rPr>
                <w:rFonts w:asciiTheme="minorEastAsia" w:hAnsiTheme="minorEastAsia" w:eastAsiaTheme="minorEastAsia"/>
                <w:sz w:val="24"/>
              </w:rPr>
            </w:pPr>
          </w:p>
        </w:tc>
      </w:tr>
      <w:tr>
        <w:tblPrEx>
          <w:tblCellMar>
            <w:top w:w="0" w:type="dxa"/>
            <w:left w:w="108" w:type="dxa"/>
            <w:bottom w:w="0" w:type="dxa"/>
            <w:right w:w="108" w:type="dxa"/>
          </w:tblCellMar>
        </w:tblPrEx>
        <w:trPr>
          <w:jc w:val="center"/>
        </w:trPr>
        <w:tc>
          <w:tcPr>
            <w:tcW w:w="1601" w:type="dxa"/>
            <w:vAlign w:val="bottom"/>
          </w:tcPr>
          <w:p>
            <w:pPr>
              <w:spacing w:before="0" w:beforeAutospacing="0" w:after="0" w:afterAutospacing="0"/>
              <w:jc w:val="distribute"/>
              <w:rPr>
                <w:rFonts w:asciiTheme="minorEastAsia" w:hAnsiTheme="minorEastAsia" w:eastAsiaTheme="minorEastAsia"/>
                <w:sz w:val="24"/>
              </w:rPr>
            </w:pPr>
            <w:r>
              <w:rPr>
                <w:rFonts w:hint="eastAsia" w:asciiTheme="minorEastAsia" w:hAnsiTheme="minorEastAsia" w:eastAsiaTheme="minorEastAsia"/>
                <w:sz w:val="24"/>
              </w:rPr>
              <w:t>品   目：</w:t>
            </w:r>
          </w:p>
        </w:tc>
        <w:tc>
          <w:tcPr>
            <w:tcW w:w="6172" w:type="dxa"/>
            <w:gridSpan w:val="3"/>
            <w:tcBorders>
              <w:top w:val="single" w:color="000000" w:sz="4" w:space="0"/>
              <w:bottom w:val="single" w:color="000000" w:sz="4" w:space="0"/>
            </w:tcBorders>
            <w:vAlign w:val="bottom"/>
          </w:tcPr>
          <w:p>
            <w:pPr>
              <w:spacing w:before="0" w:beforeAutospacing="0" w:after="0" w:afterAutospacing="0"/>
              <w:jc w:val="left"/>
              <w:rPr>
                <w:rFonts w:asciiTheme="minorEastAsia" w:hAnsiTheme="minorEastAsia" w:eastAsiaTheme="minorEastAsia"/>
                <w:sz w:val="24"/>
              </w:rPr>
            </w:pPr>
          </w:p>
        </w:tc>
      </w:tr>
      <w:tr>
        <w:tblPrEx>
          <w:tblCellMar>
            <w:top w:w="0" w:type="dxa"/>
            <w:left w:w="108" w:type="dxa"/>
            <w:bottom w:w="0" w:type="dxa"/>
            <w:right w:w="108" w:type="dxa"/>
          </w:tblCellMar>
        </w:tblPrEx>
        <w:trPr>
          <w:jc w:val="center"/>
        </w:trPr>
        <w:tc>
          <w:tcPr>
            <w:tcW w:w="1601" w:type="dxa"/>
            <w:vAlign w:val="bottom"/>
          </w:tcPr>
          <w:p>
            <w:pPr>
              <w:spacing w:before="0" w:beforeAutospacing="0" w:after="0" w:afterAutospacing="0"/>
              <w:jc w:val="distribute"/>
              <w:rPr>
                <w:rFonts w:asciiTheme="minorEastAsia" w:hAnsiTheme="minorEastAsia" w:eastAsiaTheme="minorEastAsia"/>
                <w:sz w:val="24"/>
              </w:rPr>
            </w:pPr>
            <w:r>
              <w:rPr>
                <w:rFonts w:hint="eastAsia" w:asciiTheme="minorEastAsia" w:hAnsiTheme="minorEastAsia" w:eastAsiaTheme="minorEastAsia"/>
                <w:sz w:val="24"/>
              </w:rPr>
              <w:t>采购方式：</w:t>
            </w:r>
          </w:p>
        </w:tc>
        <w:tc>
          <w:tcPr>
            <w:tcW w:w="6172" w:type="dxa"/>
            <w:gridSpan w:val="3"/>
            <w:tcBorders>
              <w:top w:val="single" w:color="000000" w:sz="4" w:space="0"/>
              <w:bottom w:val="single" w:color="000000" w:sz="4" w:space="0"/>
            </w:tcBorders>
            <w:vAlign w:val="bottom"/>
          </w:tcPr>
          <w:p>
            <w:pPr>
              <w:spacing w:before="0" w:beforeAutospacing="0" w:after="0" w:afterAutospacing="0"/>
              <w:jc w:val="left"/>
              <w:rPr>
                <w:rFonts w:asciiTheme="minorEastAsia" w:hAnsiTheme="minorEastAsia" w:eastAsiaTheme="minorEastAsia"/>
                <w:sz w:val="24"/>
              </w:rPr>
            </w:pPr>
          </w:p>
        </w:tc>
      </w:tr>
      <w:tr>
        <w:tblPrEx>
          <w:tblCellMar>
            <w:top w:w="0" w:type="dxa"/>
            <w:left w:w="108" w:type="dxa"/>
            <w:bottom w:w="0" w:type="dxa"/>
            <w:right w:w="108" w:type="dxa"/>
          </w:tblCellMar>
        </w:tblPrEx>
        <w:trPr>
          <w:jc w:val="center"/>
        </w:trPr>
        <w:tc>
          <w:tcPr>
            <w:tcW w:w="1601" w:type="dxa"/>
            <w:vAlign w:val="bottom"/>
          </w:tcPr>
          <w:p>
            <w:pPr>
              <w:spacing w:before="0" w:beforeAutospacing="0" w:after="0" w:afterAutospacing="0"/>
              <w:jc w:val="distribute"/>
              <w:rPr>
                <w:rFonts w:asciiTheme="minorEastAsia" w:hAnsiTheme="minorEastAsia" w:eastAsiaTheme="minorEastAsia"/>
                <w:sz w:val="24"/>
              </w:rPr>
            </w:pPr>
            <w:r>
              <w:rPr>
                <w:rFonts w:hint="eastAsia" w:asciiTheme="minorEastAsia" w:hAnsiTheme="minorEastAsia" w:eastAsiaTheme="minorEastAsia"/>
                <w:sz w:val="24"/>
              </w:rPr>
              <w:t>项目编号：</w:t>
            </w:r>
          </w:p>
        </w:tc>
        <w:tc>
          <w:tcPr>
            <w:tcW w:w="6172" w:type="dxa"/>
            <w:gridSpan w:val="3"/>
            <w:tcBorders>
              <w:top w:val="single" w:color="000000" w:sz="4" w:space="0"/>
              <w:bottom w:val="single" w:color="000000" w:sz="4" w:space="0"/>
            </w:tcBorders>
            <w:vAlign w:val="bottom"/>
          </w:tcPr>
          <w:p>
            <w:pPr>
              <w:spacing w:before="0" w:beforeAutospacing="0" w:after="0" w:afterAutospacing="0"/>
              <w:jc w:val="left"/>
              <w:rPr>
                <w:rFonts w:asciiTheme="minorEastAsia" w:hAnsiTheme="minorEastAsia" w:eastAsiaTheme="minorEastAsia"/>
                <w:sz w:val="24"/>
              </w:rPr>
            </w:pPr>
          </w:p>
        </w:tc>
      </w:tr>
      <w:tr>
        <w:tblPrEx>
          <w:tblCellMar>
            <w:top w:w="0" w:type="dxa"/>
            <w:left w:w="108" w:type="dxa"/>
            <w:bottom w:w="0" w:type="dxa"/>
            <w:right w:w="108" w:type="dxa"/>
          </w:tblCellMar>
        </w:tblPrEx>
        <w:trPr>
          <w:jc w:val="center"/>
        </w:trPr>
        <w:tc>
          <w:tcPr>
            <w:tcW w:w="1601" w:type="dxa"/>
            <w:vAlign w:val="bottom"/>
          </w:tcPr>
          <w:p>
            <w:pPr>
              <w:spacing w:before="0" w:beforeAutospacing="0" w:after="0" w:afterAutospacing="0"/>
              <w:jc w:val="distribute"/>
              <w:rPr>
                <w:rFonts w:asciiTheme="minorEastAsia" w:hAnsiTheme="minorEastAsia" w:eastAsiaTheme="minorEastAsia"/>
                <w:sz w:val="24"/>
              </w:rPr>
            </w:pPr>
            <w:r>
              <w:rPr>
                <w:rFonts w:hint="eastAsia" w:asciiTheme="minorEastAsia" w:hAnsiTheme="minorEastAsia" w:eastAsiaTheme="minorEastAsia"/>
                <w:sz w:val="24"/>
              </w:rPr>
              <w:t>供应商：</w:t>
            </w:r>
          </w:p>
        </w:tc>
        <w:tc>
          <w:tcPr>
            <w:tcW w:w="6172" w:type="dxa"/>
            <w:gridSpan w:val="3"/>
            <w:tcBorders>
              <w:top w:val="single" w:color="000000" w:sz="4" w:space="0"/>
              <w:bottom w:val="single" w:color="000000" w:sz="4" w:space="0"/>
            </w:tcBorders>
            <w:vAlign w:val="bottom"/>
          </w:tcPr>
          <w:p>
            <w:pPr>
              <w:spacing w:before="0" w:beforeAutospacing="0" w:after="0" w:afterAutospacing="0"/>
              <w:jc w:val="left"/>
              <w:rPr>
                <w:rFonts w:asciiTheme="minorEastAsia" w:hAnsiTheme="minorEastAsia" w:eastAsiaTheme="minorEastAsia"/>
                <w:sz w:val="24"/>
              </w:rPr>
            </w:pPr>
          </w:p>
        </w:tc>
      </w:tr>
      <w:tr>
        <w:tblPrEx>
          <w:tblCellMar>
            <w:top w:w="0" w:type="dxa"/>
            <w:left w:w="108" w:type="dxa"/>
            <w:bottom w:w="0" w:type="dxa"/>
            <w:right w:w="108" w:type="dxa"/>
          </w:tblCellMar>
        </w:tblPrEx>
        <w:trPr>
          <w:jc w:val="center"/>
        </w:trPr>
        <w:tc>
          <w:tcPr>
            <w:tcW w:w="1601" w:type="dxa"/>
            <w:vAlign w:val="bottom"/>
          </w:tcPr>
          <w:p>
            <w:pPr>
              <w:spacing w:before="0" w:beforeAutospacing="0" w:after="0" w:afterAutospacing="0"/>
              <w:jc w:val="distribute"/>
              <w:rPr>
                <w:rFonts w:asciiTheme="minorEastAsia" w:hAnsiTheme="minorEastAsia" w:eastAsiaTheme="minorEastAsia"/>
                <w:sz w:val="24"/>
              </w:rPr>
            </w:pPr>
            <w:r>
              <w:rPr>
                <w:rFonts w:hint="eastAsia" w:asciiTheme="minorEastAsia" w:hAnsiTheme="minorEastAsia" w:eastAsiaTheme="minorEastAsia"/>
                <w:sz w:val="24"/>
              </w:rPr>
              <w:t>详细地址：</w:t>
            </w:r>
          </w:p>
        </w:tc>
        <w:tc>
          <w:tcPr>
            <w:tcW w:w="6172" w:type="dxa"/>
            <w:gridSpan w:val="3"/>
            <w:tcBorders>
              <w:top w:val="single" w:color="000000" w:sz="4" w:space="0"/>
              <w:bottom w:val="single" w:color="000000" w:sz="4" w:space="0"/>
            </w:tcBorders>
            <w:vAlign w:val="bottom"/>
          </w:tcPr>
          <w:p>
            <w:pPr>
              <w:spacing w:before="0" w:beforeAutospacing="0" w:after="0" w:afterAutospacing="0"/>
              <w:jc w:val="left"/>
              <w:rPr>
                <w:rFonts w:asciiTheme="minorEastAsia" w:hAnsiTheme="minorEastAsia" w:eastAsiaTheme="minorEastAsia"/>
                <w:sz w:val="24"/>
              </w:rPr>
            </w:pPr>
          </w:p>
        </w:tc>
      </w:tr>
      <w:tr>
        <w:tblPrEx>
          <w:tblCellMar>
            <w:top w:w="0" w:type="dxa"/>
            <w:left w:w="108" w:type="dxa"/>
            <w:bottom w:w="0" w:type="dxa"/>
            <w:right w:w="108" w:type="dxa"/>
          </w:tblCellMar>
        </w:tblPrEx>
        <w:trPr>
          <w:jc w:val="center"/>
        </w:trPr>
        <w:tc>
          <w:tcPr>
            <w:tcW w:w="1601" w:type="dxa"/>
            <w:vAlign w:val="bottom"/>
          </w:tcPr>
          <w:p>
            <w:pPr>
              <w:spacing w:before="0" w:beforeAutospacing="0" w:after="0" w:afterAutospacing="0"/>
              <w:jc w:val="distribute"/>
              <w:rPr>
                <w:rFonts w:asciiTheme="minorEastAsia" w:hAnsiTheme="minorEastAsia" w:eastAsiaTheme="minorEastAsia"/>
                <w:sz w:val="24"/>
              </w:rPr>
            </w:pPr>
            <w:r>
              <w:rPr>
                <w:rFonts w:hint="eastAsia" w:asciiTheme="minorEastAsia" w:hAnsiTheme="minorEastAsia" w:eastAsiaTheme="minorEastAsia"/>
                <w:sz w:val="24"/>
              </w:rPr>
              <w:t>联系人：</w:t>
            </w:r>
          </w:p>
        </w:tc>
        <w:tc>
          <w:tcPr>
            <w:tcW w:w="2237" w:type="dxa"/>
            <w:tcBorders>
              <w:top w:val="single" w:color="000000" w:sz="4" w:space="0"/>
              <w:bottom w:val="single" w:color="000000" w:sz="4" w:space="0"/>
            </w:tcBorders>
            <w:vAlign w:val="bottom"/>
          </w:tcPr>
          <w:p>
            <w:pPr>
              <w:spacing w:before="0" w:beforeAutospacing="0" w:after="0" w:afterAutospacing="0"/>
              <w:jc w:val="center"/>
              <w:rPr>
                <w:rFonts w:asciiTheme="minorEastAsia" w:hAnsiTheme="minorEastAsia" w:eastAsiaTheme="minorEastAsia"/>
                <w:sz w:val="24"/>
              </w:rPr>
            </w:pPr>
          </w:p>
        </w:tc>
        <w:tc>
          <w:tcPr>
            <w:tcW w:w="1360" w:type="dxa"/>
            <w:tcBorders>
              <w:top w:val="single" w:color="000000" w:sz="4" w:space="0"/>
            </w:tcBorders>
            <w:vAlign w:val="bottom"/>
          </w:tcPr>
          <w:p>
            <w:pPr>
              <w:spacing w:before="0" w:beforeAutospacing="0" w:after="0" w:afterAutospacing="0"/>
              <w:rPr>
                <w:rFonts w:asciiTheme="minorEastAsia" w:hAnsiTheme="minorEastAsia" w:eastAsiaTheme="minorEastAsia"/>
                <w:sz w:val="24"/>
              </w:rPr>
            </w:pPr>
            <w:r>
              <w:rPr>
                <w:rFonts w:hint="eastAsia" w:asciiTheme="minorEastAsia" w:hAnsiTheme="minorEastAsia" w:eastAsiaTheme="minorEastAsia"/>
                <w:sz w:val="24"/>
              </w:rPr>
              <w:t>电  话：</w:t>
            </w:r>
          </w:p>
        </w:tc>
        <w:tc>
          <w:tcPr>
            <w:tcW w:w="2575" w:type="dxa"/>
            <w:tcBorders>
              <w:top w:val="single" w:color="000000" w:sz="4" w:space="0"/>
              <w:bottom w:val="single" w:color="000000" w:sz="4" w:space="0"/>
            </w:tcBorders>
            <w:vAlign w:val="bottom"/>
          </w:tcPr>
          <w:p>
            <w:pPr>
              <w:spacing w:before="0" w:beforeAutospacing="0" w:after="0" w:afterAutospacing="0"/>
              <w:jc w:val="center"/>
              <w:rPr>
                <w:rFonts w:asciiTheme="minorEastAsia" w:hAnsiTheme="minorEastAsia" w:eastAsiaTheme="minorEastAsia"/>
                <w:sz w:val="24"/>
              </w:rPr>
            </w:pPr>
          </w:p>
        </w:tc>
      </w:tr>
    </w:tbl>
    <w:p>
      <w:pPr>
        <w:spacing w:line="580" w:lineRule="exact"/>
        <w:ind w:firstLine="491" w:firstLineChars="205"/>
        <w:rPr>
          <w:rFonts w:asciiTheme="minorEastAsia" w:hAnsiTheme="minorEastAsia" w:eastAsiaTheme="minorEastAsia"/>
          <w:sz w:val="24"/>
        </w:rPr>
      </w:pPr>
    </w:p>
    <w:p>
      <w:pPr>
        <w:spacing w:line="580" w:lineRule="exact"/>
        <w:ind w:firstLine="491" w:firstLineChars="205"/>
        <w:rPr>
          <w:rFonts w:asciiTheme="minorEastAsia" w:hAnsiTheme="minorEastAsia" w:eastAsiaTheme="minorEastAsia"/>
          <w:sz w:val="24"/>
        </w:rPr>
      </w:pPr>
    </w:p>
    <w:p>
      <w:pPr>
        <w:spacing w:line="580" w:lineRule="exact"/>
        <w:ind w:firstLine="3840" w:firstLineChars="1600"/>
        <w:rPr>
          <w:rFonts w:asciiTheme="minorEastAsia" w:hAnsiTheme="minorEastAsia" w:eastAsiaTheme="minorEastAsia"/>
          <w:sz w:val="24"/>
        </w:rPr>
        <w:sectPr>
          <w:pgSz w:w="11907" w:h="16840"/>
          <w:pgMar w:top="1531" w:right="1418" w:bottom="1361" w:left="1418" w:header="720" w:footer="720" w:gutter="0"/>
          <w:pgNumType w:fmt="decimal"/>
          <w:cols w:space="425" w:num="1"/>
          <w:docGrid w:linePitch="285" w:charSpace="0"/>
        </w:sectPr>
      </w:pPr>
      <w:r>
        <w:rPr>
          <w:rFonts w:hint="eastAsia" w:asciiTheme="minorEastAsia" w:hAnsiTheme="minorEastAsia" w:eastAsiaTheme="minorEastAsia"/>
          <w:sz w:val="24"/>
        </w:rPr>
        <w:t>2021年 月</w:t>
      </w:r>
    </w:p>
    <w:p>
      <w:pPr>
        <w:pStyle w:val="5"/>
        <w:rPr>
          <w:rFonts w:asciiTheme="minorEastAsia" w:hAnsiTheme="minorEastAsia" w:eastAsiaTheme="minorEastAsia"/>
        </w:rPr>
      </w:pPr>
      <w:r>
        <w:rPr>
          <w:rFonts w:hint="eastAsia" w:asciiTheme="minorEastAsia" w:hAnsiTheme="minorEastAsia" w:eastAsiaTheme="minorEastAsia"/>
        </w:rPr>
        <w:t>第三节 投标文件格式范本</w:t>
      </w:r>
    </w:p>
    <w:p>
      <w:pPr>
        <w:spacing w:line="580" w:lineRule="exact"/>
        <w:jc w:val="right"/>
        <w:rPr>
          <w:rFonts w:asciiTheme="minorEastAsia" w:hAnsiTheme="minorEastAsia" w:eastAsiaTheme="minorEastAsia"/>
          <w:sz w:val="24"/>
        </w:rPr>
      </w:pPr>
    </w:p>
    <w:p>
      <w:pPr>
        <w:pStyle w:val="2"/>
        <w:rPr>
          <w:rFonts w:asciiTheme="minorEastAsia" w:hAnsiTheme="minorEastAsia" w:eastAsiaTheme="minorEastAsia"/>
          <w:sz w:val="24"/>
        </w:rPr>
      </w:pPr>
    </w:p>
    <w:p/>
    <w:p>
      <w:pPr>
        <w:spacing w:beforeLines="50" w:beforeAutospacing="0" w:afterLines="50" w:afterAutospacing="0" w:line="240" w:lineRule="auto"/>
        <w:jc w:val="center"/>
        <w:rPr>
          <w:rFonts w:cs="方正小标宋简体" w:asciiTheme="minorEastAsia" w:hAnsiTheme="minorEastAsia" w:eastAsiaTheme="minorEastAsia"/>
          <w:spacing w:val="20"/>
          <w:sz w:val="44"/>
          <w:szCs w:val="44"/>
        </w:rPr>
      </w:pPr>
      <w:r>
        <w:rPr>
          <w:rFonts w:hint="eastAsia" w:cs="方正小标宋简体" w:asciiTheme="minorEastAsia" w:hAnsiTheme="minorEastAsia" w:eastAsiaTheme="minorEastAsia"/>
          <w:spacing w:val="20"/>
          <w:sz w:val="44"/>
          <w:szCs w:val="44"/>
        </w:rPr>
        <w:t>XXXXX（项目名称）</w:t>
      </w:r>
    </w:p>
    <w:p>
      <w:pPr>
        <w:spacing w:beforeLines="50" w:beforeAutospacing="0" w:afterLines="50" w:afterAutospacing="0" w:line="240" w:lineRule="auto"/>
        <w:jc w:val="center"/>
        <w:rPr>
          <w:rFonts w:asciiTheme="minorEastAsia" w:hAnsiTheme="minorEastAsia" w:eastAsiaTheme="minorEastAsia"/>
          <w:spacing w:val="40"/>
          <w:w w:val="110"/>
          <w:sz w:val="44"/>
          <w:szCs w:val="44"/>
        </w:rPr>
      </w:pPr>
      <w:r>
        <w:rPr>
          <w:rFonts w:hint="eastAsia" w:asciiTheme="minorEastAsia" w:hAnsiTheme="minorEastAsia" w:eastAsiaTheme="minorEastAsia"/>
          <w:spacing w:val="40"/>
          <w:w w:val="110"/>
          <w:sz w:val="44"/>
          <w:szCs w:val="44"/>
        </w:rPr>
        <w:t>投标文件</w:t>
      </w:r>
    </w:p>
    <w:p>
      <w:pPr>
        <w:jc w:val="center"/>
        <w:rPr>
          <w:rFonts w:hint="eastAsia" w:asciiTheme="minorEastAsia" w:hAnsiTheme="minorEastAsia" w:eastAsiaTheme="minorEastAsia"/>
          <w:sz w:val="24"/>
        </w:rPr>
      </w:pPr>
      <w:r>
        <w:rPr>
          <w:rFonts w:hint="eastAsia" w:asciiTheme="minorEastAsia" w:hAnsiTheme="minorEastAsia" w:eastAsiaTheme="minorEastAsia"/>
          <w:sz w:val="24"/>
        </w:rPr>
        <w:t>（正本 / 副本）</w:t>
      </w:r>
    </w:p>
    <w:p>
      <w:pPr>
        <w:pStyle w:val="2"/>
        <w:rPr>
          <w:rFonts w:hint="eastAsia" w:asciiTheme="minorEastAsia" w:hAnsiTheme="minorEastAsia" w:eastAsiaTheme="minorEastAsia"/>
          <w:sz w:val="24"/>
        </w:rPr>
      </w:pPr>
    </w:p>
    <w:p/>
    <w:tbl>
      <w:tblPr>
        <w:tblStyle w:val="26"/>
        <w:tblW w:w="7773" w:type="dxa"/>
        <w:jc w:val="center"/>
        <w:tblLayout w:type="fixed"/>
        <w:tblCellMar>
          <w:top w:w="0" w:type="dxa"/>
          <w:left w:w="108" w:type="dxa"/>
          <w:bottom w:w="0" w:type="dxa"/>
          <w:right w:w="108" w:type="dxa"/>
        </w:tblCellMar>
      </w:tblPr>
      <w:tblGrid>
        <w:gridCol w:w="1601"/>
        <w:gridCol w:w="2237"/>
        <w:gridCol w:w="1360"/>
        <w:gridCol w:w="2575"/>
      </w:tblGrid>
      <w:tr>
        <w:tblPrEx>
          <w:tblCellMar>
            <w:top w:w="0" w:type="dxa"/>
            <w:left w:w="108" w:type="dxa"/>
            <w:bottom w:w="0" w:type="dxa"/>
            <w:right w:w="108" w:type="dxa"/>
          </w:tblCellMar>
        </w:tblPrEx>
        <w:trPr>
          <w:jc w:val="center"/>
        </w:trPr>
        <w:tc>
          <w:tcPr>
            <w:tcW w:w="1601" w:type="dxa"/>
            <w:vAlign w:val="bottom"/>
          </w:tcPr>
          <w:p>
            <w:pPr>
              <w:spacing w:before="0" w:beforeAutospacing="0" w:after="0" w:afterAutospacing="0"/>
              <w:jc w:val="distribute"/>
              <w:rPr>
                <w:rFonts w:asciiTheme="minorEastAsia" w:hAnsiTheme="minorEastAsia" w:eastAsiaTheme="minorEastAsia"/>
                <w:sz w:val="24"/>
              </w:rPr>
            </w:pPr>
            <w:r>
              <w:rPr>
                <w:rFonts w:hint="eastAsia" w:asciiTheme="minorEastAsia" w:hAnsiTheme="minorEastAsia" w:eastAsiaTheme="minorEastAsia"/>
                <w:sz w:val="24"/>
              </w:rPr>
              <w:t>项目名称：</w:t>
            </w:r>
          </w:p>
        </w:tc>
        <w:tc>
          <w:tcPr>
            <w:tcW w:w="6172" w:type="dxa"/>
            <w:gridSpan w:val="3"/>
            <w:tcBorders>
              <w:bottom w:val="single" w:color="000000" w:sz="4" w:space="0"/>
            </w:tcBorders>
            <w:vAlign w:val="bottom"/>
          </w:tcPr>
          <w:p>
            <w:pPr>
              <w:spacing w:before="0" w:beforeAutospacing="0" w:after="0" w:afterAutospacing="0"/>
              <w:jc w:val="left"/>
              <w:rPr>
                <w:rFonts w:asciiTheme="minorEastAsia" w:hAnsiTheme="minorEastAsia" w:eastAsiaTheme="minorEastAsia"/>
                <w:sz w:val="24"/>
              </w:rPr>
            </w:pPr>
          </w:p>
        </w:tc>
      </w:tr>
      <w:tr>
        <w:tblPrEx>
          <w:tblCellMar>
            <w:top w:w="0" w:type="dxa"/>
            <w:left w:w="108" w:type="dxa"/>
            <w:bottom w:w="0" w:type="dxa"/>
            <w:right w:w="108" w:type="dxa"/>
          </w:tblCellMar>
        </w:tblPrEx>
        <w:trPr>
          <w:jc w:val="center"/>
        </w:trPr>
        <w:tc>
          <w:tcPr>
            <w:tcW w:w="1601" w:type="dxa"/>
            <w:vAlign w:val="bottom"/>
          </w:tcPr>
          <w:p>
            <w:pPr>
              <w:spacing w:before="0" w:beforeAutospacing="0" w:after="0" w:afterAutospacing="0"/>
              <w:jc w:val="distribute"/>
              <w:rPr>
                <w:rFonts w:asciiTheme="minorEastAsia" w:hAnsiTheme="minorEastAsia" w:eastAsiaTheme="minorEastAsia"/>
                <w:sz w:val="24"/>
              </w:rPr>
            </w:pPr>
            <w:r>
              <w:rPr>
                <w:rFonts w:hint="eastAsia" w:asciiTheme="minorEastAsia" w:hAnsiTheme="minorEastAsia" w:eastAsiaTheme="minorEastAsia"/>
                <w:sz w:val="24"/>
              </w:rPr>
              <w:t>品   目：</w:t>
            </w:r>
          </w:p>
        </w:tc>
        <w:tc>
          <w:tcPr>
            <w:tcW w:w="6172" w:type="dxa"/>
            <w:gridSpan w:val="3"/>
            <w:tcBorders>
              <w:top w:val="single" w:color="000000" w:sz="4" w:space="0"/>
              <w:bottom w:val="single" w:color="000000" w:sz="4" w:space="0"/>
            </w:tcBorders>
            <w:vAlign w:val="bottom"/>
          </w:tcPr>
          <w:p>
            <w:pPr>
              <w:spacing w:before="0" w:beforeAutospacing="0" w:after="0" w:afterAutospacing="0"/>
              <w:jc w:val="left"/>
              <w:rPr>
                <w:rFonts w:asciiTheme="minorEastAsia" w:hAnsiTheme="minorEastAsia" w:eastAsiaTheme="minorEastAsia"/>
                <w:sz w:val="24"/>
              </w:rPr>
            </w:pPr>
          </w:p>
        </w:tc>
      </w:tr>
      <w:tr>
        <w:tblPrEx>
          <w:tblCellMar>
            <w:top w:w="0" w:type="dxa"/>
            <w:left w:w="108" w:type="dxa"/>
            <w:bottom w:w="0" w:type="dxa"/>
            <w:right w:w="108" w:type="dxa"/>
          </w:tblCellMar>
        </w:tblPrEx>
        <w:trPr>
          <w:jc w:val="center"/>
        </w:trPr>
        <w:tc>
          <w:tcPr>
            <w:tcW w:w="1601" w:type="dxa"/>
            <w:vAlign w:val="bottom"/>
          </w:tcPr>
          <w:p>
            <w:pPr>
              <w:spacing w:before="0" w:beforeAutospacing="0" w:after="0" w:afterAutospacing="0"/>
              <w:jc w:val="distribute"/>
              <w:rPr>
                <w:rFonts w:asciiTheme="minorEastAsia" w:hAnsiTheme="minorEastAsia" w:eastAsiaTheme="minorEastAsia"/>
                <w:sz w:val="24"/>
              </w:rPr>
            </w:pPr>
            <w:r>
              <w:rPr>
                <w:rFonts w:hint="eastAsia" w:asciiTheme="minorEastAsia" w:hAnsiTheme="minorEastAsia" w:eastAsiaTheme="minorEastAsia"/>
                <w:sz w:val="24"/>
              </w:rPr>
              <w:t>采购方式：</w:t>
            </w:r>
          </w:p>
        </w:tc>
        <w:tc>
          <w:tcPr>
            <w:tcW w:w="6172" w:type="dxa"/>
            <w:gridSpan w:val="3"/>
            <w:tcBorders>
              <w:top w:val="single" w:color="000000" w:sz="4" w:space="0"/>
              <w:bottom w:val="single" w:color="000000" w:sz="4" w:space="0"/>
            </w:tcBorders>
            <w:vAlign w:val="bottom"/>
          </w:tcPr>
          <w:p>
            <w:pPr>
              <w:spacing w:before="0" w:beforeAutospacing="0" w:after="0" w:afterAutospacing="0"/>
              <w:jc w:val="left"/>
              <w:rPr>
                <w:rFonts w:asciiTheme="minorEastAsia" w:hAnsiTheme="minorEastAsia" w:eastAsiaTheme="minorEastAsia"/>
                <w:sz w:val="24"/>
              </w:rPr>
            </w:pPr>
          </w:p>
        </w:tc>
      </w:tr>
      <w:tr>
        <w:tblPrEx>
          <w:tblCellMar>
            <w:top w:w="0" w:type="dxa"/>
            <w:left w:w="108" w:type="dxa"/>
            <w:bottom w:w="0" w:type="dxa"/>
            <w:right w:w="108" w:type="dxa"/>
          </w:tblCellMar>
        </w:tblPrEx>
        <w:trPr>
          <w:jc w:val="center"/>
        </w:trPr>
        <w:tc>
          <w:tcPr>
            <w:tcW w:w="1601" w:type="dxa"/>
            <w:vAlign w:val="bottom"/>
          </w:tcPr>
          <w:p>
            <w:pPr>
              <w:spacing w:before="0" w:beforeAutospacing="0" w:after="0" w:afterAutospacing="0"/>
              <w:jc w:val="distribute"/>
              <w:rPr>
                <w:rFonts w:asciiTheme="minorEastAsia" w:hAnsiTheme="minorEastAsia" w:eastAsiaTheme="minorEastAsia"/>
                <w:sz w:val="24"/>
              </w:rPr>
            </w:pPr>
            <w:r>
              <w:rPr>
                <w:rFonts w:hint="eastAsia" w:asciiTheme="minorEastAsia" w:hAnsiTheme="minorEastAsia" w:eastAsiaTheme="minorEastAsia"/>
                <w:sz w:val="24"/>
              </w:rPr>
              <w:t>项目编号：</w:t>
            </w:r>
          </w:p>
        </w:tc>
        <w:tc>
          <w:tcPr>
            <w:tcW w:w="6172" w:type="dxa"/>
            <w:gridSpan w:val="3"/>
            <w:tcBorders>
              <w:top w:val="single" w:color="000000" w:sz="4" w:space="0"/>
              <w:bottom w:val="single" w:color="000000" w:sz="4" w:space="0"/>
            </w:tcBorders>
            <w:vAlign w:val="bottom"/>
          </w:tcPr>
          <w:p>
            <w:pPr>
              <w:spacing w:before="0" w:beforeAutospacing="0" w:after="0" w:afterAutospacing="0"/>
              <w:jc w:val="left"/>
              <w:rPr>
                <w:rFonts w:asciiTheme="minorEastAsia" w:hAnsiTheme="minorEastAsia" w:eastAsiaTheme="minorEastAsia"/>
                <w:sz w:val="24"/>
              </w:rPr>
            </w:pPr>
          </w:p>
        </w:tc>
      </w:tr>
      <w:tr>
        <w:tblPrEx>
          <w:tblCellMar>
            <w:top w:w="0" w:type="dxa"/>
            <w:left w:w="108" w:type="dxa"/>
            <w:bottom w:w="0" w:type="dxa"/>
            <w:right w:w="108" w:type="dxa"/>
          </w:tblCellMar>
        </w:tblPrEx>
        <w:trPr>
          <w:jc w:val="center"/>
        </w:trPr>
        <w:tc>
          <w:tcPr>
            <w:tcW w:w="1601" w:type="dxa"/>
            <w:vAlign w:val="bottom"/>
          </w:tcPr>
          <w:p>
            <w:pPr>
              <w:spacing w:before="0" w:beforeAutospacing="0" w:after="0" w:afterAutospacing="0"/>
              <w:jc w:val="distribute"/>
              <w:rPr>
                <w:rFonts w:asciiTheme="minorEastAsia" w:hAnsiTheme="minorEastAsia" w:eastAsiaTheme="minorEastAsia"/>
                <w:sz w:val="24"/>
              </w:rPr>
            </w:pPr>
            <w:r>
              <w:rPr>
                <w:rFonts w:hint="eastAsia" w:asciiTheme="minorEastAsia" w:hAnsiTheme="minorEastAsia" w:eastAsiaTheme="minorEastAsia"/>
                <w:sz w:val="24"/>
              </w:rPr>
              <w:t>供应商</w:t>
            </w:r>
            <w:r>
              <w:rPr>
                <w:rFonts w:hint="eastAsia" w:asciiTheme="minorEastAsia" w:hAnsiTheme="minorEastAsia" w:eastAsiaTheme="minorEastAsia"/>
                <w:sz w:val="24"/>
                <w:lang w:eastAsia="zh-CN"/>
              </w:rPr>
              <w:t>名称</w:t>
            </w:r>
            <w:r>
              <w:rPr>
                <w:rFonts w:hint="eastAsia" w:asciiTheme="minorEastAsia" w:hAnsiTheme="minorEastAsia" w:eastAsiaTheme="minorEastAsia"/>
                <w:sz w:val="24"/>
              </w:rPr>
              <w:t>：</w:t>
            </w:r>
          </w:p>
        </w:tc>
        <w:tc>
          <w:tcPr>
            <w:tcW w:w="6172" w:type="dxa"/>
            <w:gridSpan w:val="3"/>
            <w:tcBorders>
              <w:top w:val="single" w:color="000000" w:sz="4" w:space="0"/>
              <w:bottom w:val="single" w:color="000000" w:sz="4" w:space="0"/>
            </w:tcBorders>
            <w:vAlign w:val="bottom"/>
          </w:tcPr>
          <w:p>
            <w:pPr>
              <w:spacing w:before="0" w:beforeAutospacing="0" w:after="0" w:afterAutospacing="0"/>
              <w:jc w:val="left"/>
              <w:rPr>
                <w:rFonts w:asciiTheme="minorEastAsia" w:hAnsiTheme="minorEastAsia" w:eastAsiaTheme="minorEastAsia"/>
                <w:sz w:val="24"/>
              </w:rPr>
            </w:pPr>
          </w:p>
        </w:tc>
      </w:tr>
      <w:tr>
        <w:tblPrEx>
          <w:tblCellMar>
            <w:top w:w="0" w:type="dxa"/>
            <w:left w:w="108" w:type="dxa"/>
            <w:bottom w:w="0" w:type="dxa"/>
            <w:right w:w="108" w:type="dxa"/>
          </w:tblCellMar>
        </w:tblPrEx>
        <w:trPr>
          <w:jc w:val="center"/>
        </w:trPr>
        <w:tc>
          <w:tcPr>
            <w:tcW w:w="1601" w:type="dxa"/>
            <w:vAlign w:val="bottom"/>
          </w:tcPr>
          <w:p>
            <w:pPr>
              <w:spacing w:before="0" w:beforeAutospacing="0" w:after="0" w:afterAutospacing="0"/>
              <w:jc w:val="distribute"/>
              <w:rPr>
                <w:rFonts w:asciiTheme="minorEastAsia" w:hAnsiTheme="minorEastAsia" w:eastAsiaTheme="minorEastAsia"/>
                <w:sz w:val="24"/>
              </w:rPr>
            </w:pPr>
            <w:r>
              <w:rPr>
                <w:rFonts w:hint="eastAsia" w:asciiTheme="minorEastAsia" w:hAnsiTheme="minorEastAsia" w:eastAsiaTheme="minorEastAsia"/>
                <w:sz w:val="24"/>
              </w:rPr>
              <w:t>详细地址：</w:t>
            </w:r>
          </w:p>
        </w:tc>
        <w:tc>
          <w:tcPr>
            <w:tcW w:w="6172" w:type="dxa"/>
            <w:gridSpan w:val="3"/>
            <w:tcBorders>
              <w:top w:val="single" w:color="000000" w:sz="4" w:space="0"/>
              <w:bottom w:val="single" w:color="000000" w:sz="4" w:space="0"/>
            </w:tcBorders>
            <w:vAlign w:val="bottom"/>
          </w:tcPr>
          <w:p>
            <w:pPr>
              <w:spacing w:before="0" w:beforeAutospacing="0" w:after="0" w:afterAutospacing="0"/>
              <w:jc w:val="left"/>
              <w:rPr>
                <w:rFonts w:asciiTheme="minorEastAsia" w:hAnsiTheme="minorEastAsia" w:eastAsiaTheme="minorEastAsia"/>
                <w:sz w:val="24"/>
              </w:rPr>
            </w:pPr>
          </w:p>
        </w:tc>
      </w:tr>
      <w:tr>
        <w:tblPrEx>
          <w:tblCellMar>
            <w:top w:w="0" w:type="dxa"/>
            <w:left w:w="108" w:type="dxa"/>
            <w:bottom w:w="0" w:type="dxa"/>
            <w:right w:w="108" w:type="dxa"/>
          </w:tblCellMar>
        </w:tblPrEx>
        <w:trPr>
          <w:jc w:val="center"/>
        </w:trPr>
        <w:tc>
          <w:tcPr>
            <w:tcW w:w="1601" w:type="dxa"/>
            <w:vAlign w:val="bottom"/>
          </w:tcPr>
          <w:p>
            <w:pPr>
              <w:spacing w:before="0" w:beforeAutospacing="0" w:after="0" w:afterAutospacing="0"/>
              <w:jc w:val="distribute"/>
              <w:rPr>
                <w:rFonts w:asciiTheme="minorEastAsia" w:hAnsiTheme="minorEastAsia" w:eastAsiaTheme="minorEastAsia"/>
                <w:sz w:val="24"/>
              </w:rPr>
            </w:pPr>
            <w:r>
              <w:rPr>
                <w:rFonts w:hint="eastAsia" w:asciiTheme="minorEastAsia" w:hAnsiTheme="minorEastAsia" w:eastAsiaTheme="minorEastAsia"/>
                <w:sz w:val="24"/>
              </w:rPr>
              <w:t>联系人：</w:t>
            </w:r>
          </w:p>
        </w:tc>
        <w:tc>
          <w:tcPr>
            <w:tcW w:w="2237" w:type="dxa"/>
            <w:tcBorders>
              <w:top w:val="single" w:color="000000" w:sz="4" w:space="0"/>
              <w:bottom w:val="single" w:color="000000" w:sz="4" w:space="0"/>
            </w:tcBorders>
            <w:vAlign w:val="bottom"/>
          </w:tcPr>
          <w:p>
            <w:pPr>
              <w:spacing w:before="0" w:beforeAutospacing="0" w:after="0" w:afterAutospacing="0"/>
              <w:jc w:val="center"/>
              <w:rPr>
                <w:rFonts w:asciiTheme="minorEastAsia" w:hAnsiTheme="minorEastAsia" w:eastAsiaTheme="minorEastAsia"/>
                <w:sz w:val="24"/>
              </w:rPr>
            </w:pPr>
          </w:p>
        </w:tc>
        <w:tc>
          <w:tcPr>
            <w:tcW w:w="1360" w:type="dxa"/>
            <w:tcBorders>
              <w:top w:val="single" w:color="000000" w:sz="4" w:space="0"/>
            </w:tcBorders>
            <w:vAlign w:val="bottom"/>
          </w:tcPr>
          <w:p>
            <w:pPr>
              <w:spacing w:before="0" w:beforeAutospacing="0" w:after="0" w:afterAutospacing="0"/>
              <w:rPr>
                <w:rFonts w:asciiTheme="minorEastAsia" w:hAnsiTheme="minorEastAsia" w:eastAsiaTheme="minorEastAsia"/>
                <w:sz w:val="24"/>
              </w:rPr>
            </w:pPr>
            <w:r>
              <w:rPr>
                <w:rFonts w:hint="eastAsia" w:asciiTheme="minorEastAsia" w:hAnsiTheme="minorEastAsia" w:eastAsiaTheme="minorEastAsia"/>
                <w:sz w:val="24"/>
              </w:rPr>
              <w:t>电  话：</w:t>
            </w:r>
          </w:p>
        </w:tc>
        <w:tc>
          <w:tcPr>
            <w:tcW w:w="2575" w:type="dxa"/>
            <w:tcBorders>
              <w:top w:val="single" w:color="000000" w:sz="4" w:space="0"/>
              <w:bottom w:val="single" w:color="000000" w:sz="4" w:space="0"/>
            </w:tcBorders>
            <w:vAlign w:val="bottom"/>
          </w:tcPr>
          <w:p>
            <w:pPr>
              <w:spacing w:before="0" w:beforeAutospacing="0" w:after="0" w:afterAutospacing="0"/>
              <w:jc w:val="center"/>
              <w:rPr>
                <w:rFonts w:asciiTheme="minorEastAsia" w:hAnsiTheme="minorEastAsia" w:eastAsiaTheme="minorEastAsia"/>
                <w:sz w:val="24"/>
              </w:rPr>
            </w:pPr>
          </w:p>
        </w:tc>
      </w:tr>
    </w:tbl>
    <w:p>
      <w:pPr>
        <w:spacing w:line="580" w:lineRule="exact"/>
        <w:ind w:firstLine="491" w:firstLineChars="205"/>
        <w:rPr>
          <w:rFonts w:asciiTheme="minorEastAsia" w:hAnsiTheme="minorEastAsia" w:eastAsiaTheme="minorEastAsia"/>
          <w:sz w:val="24"/>
        </w:rPr>
      </w:pPr>
    </w:p>
    <w:p>
      <w:pPr>
        <w:spacing w:line="580" w:lineRule="exact"/>
        <w:ind w:firstLine="491" w:firstLineChars="205"/>
        <w:rPr>
          <w:rFonts w:asciiTheme="minorEastAsia" w:hAnsiTheme="minorEastAsia" w:eastAsiaTheme="minorEastAsia"/>
          <w:sz w:val="24"/>
        </w:rPr>
      </w:pPr>
    </w:p>
    <w:p>
      <w:pPr>
        <w:spacing w:line="580" w:lineRule="exact"/>
        <w:ind w:firstLine="3840" w:firstLineChars="1600"/>
        <w:rPr>
          <w:rFonts w:asciiTheme="minorEastAsia" w:hAnsiTheme="minorEastAsia" w:eastAsiaTheme="minorEastAsia"/>
          <w:sz w:val="24"/>
        </w:rPr>
        <w:sectPr>
          <w:pgSz w:w="11907" w:h="16840"/>
          <w:pgMar w:top="1531" w:right="1418" w:bottom="1361" w:left="1418" w:header="720" w:footer="720" w:gutter="0"/>
          <w:pgNumType w:fmt="decimal"/>
          <w:cols w:space="425" w:num="1"/>
          <w:docGrid w:linePitch="285" w:charSpace="0"/>
        </w:sectPr>
      </w:pPr>
      <w:r>
        <w:rPr>
          <w:rFonts w:hint="eastAsia" w:asciiTheme="minorEastAsia" w:hAnsiTheme="minorEastAsia" w:eastAsiaTheme="minorEastAsia"/>
          <w:sz w:val="24"/>
        </w:rPr>
        <w:t>2021年 月</w:t>
      </w:r>
    </w:p>
    <w:p>
      <w:pPr>
        <w:widowControl/>
        <w:spacing w:beforeLines="50" w:beforeAutospacing="0" w:afterLines="50" w:afterAutospacing="0" w:line="240" w:lineRule="auto"/>
        <w:jc w:val="center"/>
        <w:rPr>
          <w:rFonts w:asciiTheme="minorEastAsia" w:hAnsiTheme="minorEastAsia" w:eastAsiaTheme="minorEastAsia"/>
          <w:sz w:val="32"/>
          <w:szCs w:val="32"/>
        </w:rPr>
      </w:pPr>
      <w:r>
        <w:rPr>
          <w:rFonts w:hint="eastAsia" w:asciiTheme="minorEastAsia" w:hAnsiTheme="minorEastAsia" w:eastAsiaTheme="minorEastAsia"/>
          <w:sz w:val="32"/>
          <w:szCs w:val="32"/>
        </w:rPr>
        <w:t>目  录</w:t>
      </w:r>
    </w:p>
    <w:p>
      <w:pPr>
        <w:pStyle w:val="5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bookmarkStart w:id="243" w:name="_Toc406670779"/>
      <w:bookmarkStart w:id="244" w:name="_Toc406671150"/>
      <w:r>
        <w:rPr>
          <w:rFonts w:hint="eastAsia" w:ascii="宋体" w:hAnsi="宋体" w:eastAsia="宋体" w:cs="宋体"/>
        </w:rPr>
        <w:t>一、报价文件</w:t>
      </w:r>
      <w:bookmarkEnd w:id="243"/>
      <w:bookmarkEnd w:id="244"/>
    </w:p>
    <w:p>
      <w:pPr>
        <w:pStyle w:val="5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（一）投标函……………………………………………………………………………………01</w:t>
      </w:r>
    </w:p>
    <w:p>
      <w:pPr>
        <w:pStyle w:val="5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（二）开标一览表………………………………………………………………………………02</w:t>
      </w:r>
    </w:p>
    <w:p>
      <w:pPr>
        <w:pStyle w:val="5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（三）报价明细表………………………………………………………………………………03</w:t>
      </w:r>
    </w:p>
    <w:p>
      <w:pPr>
        <w:pStyle w:val="5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bookmarkStart w:id="245" w:name="_Toc406670780"/>
      <w:bookmarkStart w:id="246" w:name="_Toc406671151"/>
      <w:r>
        <w:rPr>
          <w:rFonts w:hint="eastAsia" w:ascii="宋体" w:hAnsi="宋体" w:eastAsia="宋体" w:cs="宋体"/>
        </w:rPr>
        <w:t>二、资格文件</w:t>
      </w:r>
      <w:bookmarkEnd w:id="245"/>
      <w:bookmarkEnd w:id="246"/>
    </w:p>
    <w:p>
      <w:pPr>
        <w:pStyle w:val="58"/>
        <w:keepNext w:val="0"/>
        <w:keepLines w:val="0"/>
        <w:pageBreakBefore w:val="0"/>
        <w:widowControl w:val="0"/>
        <w:kinsoku/>
        <w:wordWrap/>
        <w:overflowPunct/>
        <w:topLinePunct w:val="0"/>
        <w:autoSpaceDE/>
        <w:autoSpaceDN/>
        <w:bidi w:val="0"/>
        <w:adjustRightInd/>
        <w:snapToGrid/>
        <w:spacing w:line="360" w:lineRule="auto"/>
        <w:ind w:left="0" w:leftChars="0" w:firstLine="218" w:firstLineChars="104"/>
        <w:textAlignment w:val="auto"/>
        <w:rPr>
          <w:rFonts w:hint="eastAsia" w:ascii="宋体" w:hAnsi="宋体" w:eastAsia="宋体" w:cs="宋体"/>
        </w:rPr>
      </w:pPr>
      <w:r>
        <w:rPr>
          <w:rFonts w:hint="eastAsia" w:ascii="宋体" w:hAnsi="宋体" w:eastAsia="宋体" w:cs="宋体"/>
        </w:rPr>
        <w:t>1.供应商基本情况表…………………………………………………………………………00</w:t>
      </w:r>
    </w:p>
    <w:p>
      <w:pPr>
        <w:pStyle w:val="58"/>
        <w:keepNext w:val="0"/>
        <w:keepLines w:val="0"/>
        <w:pageBreakBefore w:val="0"/>
        <w:widowControl w:val="0"/>
        <w:kinsoku/>
        <w:wordWrap/>
        <w:overflowPunct/>
        <w:topLinePunct w:val="0"/>
        <w:autoSpaceDE/>
        <w:autoSpaceDN/>
        <w:bidi w:val="0"/>
        <w:adjustRightInd/>
        <w:snapToGrid/>
        <w:spacing w:line="360" w:lineRule="auto"/>
        <w:ind w:left="0" w:leftChars="0" w:firstLine="218" w:firstLineChars="104"/>
        <w:textAlignment w:val="auto"/>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.法人授权委托书……………………………………………………………………………00</w:t>
      </w:r>
    </w:p>
    <w:p>
      <w:pPr>
        <w:pStyle w:val="58"/>
        <w:keepNext w:val="0"/>
        <w:keepLines w:val="0"/>
        <w:pageBreakBefore w:val="0"/>
        <w:widowControl w:val="0"/>
        <w:kinsoku/>
        <w:wordWrap/>
        <w:overflowPunct/>
        <w:topLinePunct w:val="0"/>
        <w:autoSpaceDE/>
        <w:autoSpaceDN/>
        <w:bidi w:val="0"/>
        <w:adjustRightInd/>
        <w:snapToGrid/>
        <w:spacing w:line="360" w:lineRule="auto"/>
        <w:ind w:left="0" w:leftChars="0" w:firstLine="218" w:firstLineChars="104"/>
        <w:textAlignment w:val="auto"/>
        <w:rPr>
          <w:rFonts w:hint="eastAsia" w:ascii="宋体" w:hAnsi="宋体" w:eastAsia="宋体" w:cs="宋体"/>
          <w:b w:val="0"/>
          <w:bCs w:val="0"/>
        </w:rPr>
      </w:pPr>
      <w:r>
        <w:rPr>
          <w:rFonts w:hint="eastAsia" w:ascii="宋体" w:hAnsi="宋体" w:eastAsia="宋体" w:cs="宋体"/>
          <w:b w:val="0"/>
          <w:bCs w:val="0"/>
          <w:lang w:val="en-US" w:eastAsia="zh-CN"/>
        </w:rPr>
        <w:t>3</w:t>
      </w:r>
      <w:r>
        <w:rPr>
          <w:rFonts w:hint="eastAsia" w:ascii="宋体" w:hAnsi="宋体" w:eastAsia="宋体" w:cs="宋体"/>
          <w:b w:val="0"/>
          <w:bCs w:val="0"/>
        </w:rPr>
        <w:t>.法定代表人身份证明………………</w:t>
      </w:r>
      <w:r>
        <w:rPr>
          <w:rFonts w:hint="eastAsia" w:ascii="宋体" w:hAnsi="宋体" w:eastAsia="宋体" w:cs="宋体"/>
        </w:rPr>
        <w:t>………………………………………………………</w:t>
      </w:r>
      <w:r>
        <w:rPr>
          <w:rFonts w:hint="eastAsia" w:ascii="宋体" w:hAnsi="宋体" w:eastAsia="宋体" w:cs="宋体"/>
          <w:b w:val="0"/>
          <w:bCs w:val="0"/>
        </w:rPr>
        <w:t>00</w:t>
      </w:r>
    </w:p>
    <w:p>
      <w:pPr>
        <w:pStyle w:val="58"/>
        <w:keepNext w:val="0"/>
        <w:keepLines w:val="0"/>
        <w:pageBreakBefore w:val="0"/>
        <w:widowControl w:val="0"/>
        <w:kinsoku/>
        <w:wordWrap/>
        <w:overflowPunct/>
        <w:topLinePunct w:val="0"/>
        <w:autoSpaceDE/>
        <w:autoSpaceDN/>
        <w:bidi w:val="0"/>
        <w:adjustRightInd/>
        <w:snapToGrid/>
        <w:spacing w:line="360" w:lineRule="auto"/>
        <w:ind w:left="0" w:leftChars="0" w:firstLine="218" w:firstLineChars="104"/>
        <w:jc w:val="left"/>
        <w:textAlignment w:val="auto"/>
        <w:rPr>
          <w:rFonts w:hint="eastAsia" w:ascii="宋体" w:hAnsi="宋体" w:eastAsia="宋体" w:cs="宋体"/>
        </w:rPr>
      </w:pPr>
      <w:r>
        <w:rPr>
          <w:rFonts w:hint="eastAsia" w:ascii="宋体" w:hAnsi="宋体" w:eastAsia="宋体" w:cs="宋体"/>
          <w:lang w:val="en-US" w:eastAsia="zh-CN"/>
        </w:rPr>
        <w:t>4</w:t>
      </w:r>
      <w:r>
        <w:rPr>
          <w:rFonts w:hint="eastAsia" w:ascii="宋体" w:hAnsi="宋体" w:eastAsia="宋体" w:cs="宋体"/>
        </w:rPr>
        <w:t>.</w:t>
      </w:r>
      <w:r>
        <w:rPr>
          <w:rFonts w:hint="eastAsia" w:ascii="宋体" w:hAnsi="宋体" w:eastAsia="宋体" w:cs="宋体"/>
          <w:bCs/>
          <w:sz w:val="21"/>
          <w:szCs w:val="21"/>
        </w:rPr>
        <w:t>具有独立承担民事责任的能力</w:t>
      </w:r>
      <w:r>
        <w:rPr>
          <w:rFonts w:hint="eastAsia" w:ascii="宋体" w:hAnsi="宋体" w:eastAsia="宋体" w:cs="宋体"/>
        </w:rPr>
        <w:t>……………………………………………………………00</w:t>
      </w:r>
    </w:p>
    <w:p>
      <w:pPr>
        <w:pStyle w:val="58"/>
        <w:keepNext w:val="0"/>
        <w:keepLines w:val="0"/>
        <w:pageBreakBefore w:val="0"/>
        <w:widowControl w:val="0"/>
        <w:kinsoku/>
        <w:wordWrap/>
        <w:overflowPunct/>
        <w:topLinePunct w:val="0"/>
        <w:autoSpaceDE/>
        <w:autoSpaceDN/>
        <w:bidi w:val="0"/>
        <w:adjustRightInd/>
        <w:snapToGrid/>
        <w:spacing w:line="360" w:lineRule="auto"/>
        <w:ind w:left="0" w:leftChars="0" w:firstLine="218" w:firstLineChars="104"/>
        <w:textAlignment w:val="auto"/>
        <w:rPr>
          <w:rFonts w:hint="eastAsia" w:ascii="宋体" w:hAnsi="宋体" w:eastAsia="宋体" w:cs="宋体"/>
        </w:rPr>
      </w:pPr>
      <w:r>
        <w:rPr>
          <w:rFonts w:hint="eastAsia" w:ascii="宋体" w:hAnsi="宋体" w:eastAsia="宋体" w:cs="宋体"/>
          <w:lang w:val="en-US" w:eastAsia="zh-CN"/>
        </w:rPr>
        <w:t>5</w:t>
      </w:r>
      <w:r>
        <w:rPr>
          <w:rFonts w:hint="eastAsia" w:ascii="宋体" w:hAnsi="宋体" w:eastAsia="宋体" w:cs="宋体"/>
        </w:rPr>
        <w:t>.</w:t>
      </w:r>
      <w:r>
        <w:rPr>
          <w:rFonts w:hint="eastAsia" w:ascii="宋体" w:hAnsi="宋体" w:eastAsia="宋体" w:cs="宋体"/>
          <w:bCs/>
          <w:sz w:val="21"/>
          <w:szCs w:val="21"/>
        </w:rPr>
        <w:t>有良好的商业信誉和健全的财务会计制度</w:t>
      </w:r>
      <w:r>
        <w:rPr>
          <w:rFonts w:hint="eastAsia" w:ascii="宋体" w:hAnsi="宋体" w:eastAsia="宋体" w:cs="宋体"/>
        </w:rPr>
        <w:t>………………………………………………00</w:t>
      </w:r>
    </w:p>
    <w:p>
      <w:pPr>
        <w:pStyle w:val="58"/>
        <w:keepNext w:val="0"/>
        <w:keepLines w:val="0"/>
        <w:pageBreakBefore w:val="0"/>
        <w:widowControl w:val="0"/>
        <w:kinsoku/>
        <w:wordWrap/>
        <w:overflowPunct/>
        <w:topLinePunct w:val="0"/>
        <w:autoSpaceDE/>
        <w:autoSpaceDN/>
        <w:bidi w:val="0"/>
        <w:adjustRightInd/>
        <w:snapToGrid/>
        <w:spacing w:line="360" w:lineRule="auto"/>
        <w:ind w:left="0" w:leftChars="0" w:firstLine="218" w:firstLineChars="104"/>
        <w:textAlignment w:val="auto"/>
        <w:rPr>
          <w:rFonts w:hint="eastAsia" w:ascii="宋体" w:hAnsi="宋体" w:eastAsia="宋体" w:cs="宋体"/>
        </w:rPr>
      </w:pPr>
      <w:r>
        <w:rPr>
          <w:rFonts w:hint="eastAsia" w:ascii="宋体" w:hAnsi="宋体" w:eastAsia="宋体" w:cs="宋体"/>
          <w:lang w:val="en-US" w:eastAsia="zh-CN"/>
        </w:rPr>
        <w:t>6</w:t>
      </w:r>
      <w:r>
        <w:rPr>
          <w:rFonts w:hint="eastAsia" w:ascii="宋体" w:hAnsi="宋体" w:eastAsia="宋体" w:cs="宋体"/>
        </w:rPr>
        <w:t>.具备履行合同所必需的设备和专业技术能力的证明材料………………………………00</w:t>
      </w:r>
    </w:p>
    <w:p>
      <w:pPr>
        <w:pStyle w:val="58"/>
        <w:keepNext w:val="0"/>
        <w:keepLines w:val="0"/>
        <w:pageBreakBefore w:val="0"/>
        <w:widowControl w:val="0"/>
        <w:kinsoku/>
        <w:wordWrap/>
        <w:overflowPunct/>
        <w:topLinePunct w:val="0"/>
        <w:autoSpaceDE/>
        <w:autoSpaceDN/>
        <w:bidi w:val="0"/>
        <w:adjustRightInd/>
        <w:snapToGrid/>
        <w:spacing w:line="360" w:lineRule="auto"/>
        <w:ind w:left="0" w:leftChars="0" w:firstLine="218" w:firstLineChars="104"/>
        <w:jc w:val="left"/>
        <w:textAlignment w:val="auto"/>
        <w:rPr>
          <w:rFonts w:hint="eastAsia" w:ascii="宋体" w:hAnsi="宋体" w:eastAsia="宋体" w:cs="宋体"/>
        </w:rPr>
      </w:pPr>
      <w:r>
        <w:rPr>
          <w:rFonts w:hint="eastAsia" w:ascii="宋体" w:hAnsi="宋体" w:eastAsia="宋体" w:cs="宋体"/>
          <w:lang w:val="en-US" w:eastAsia="zh-CN"/>
        </w:rPr>
        <w:t>7</w:t>
      </w:r>
      <w:r>
        <w:rPr>
          <w:rFonts w:hint="eastAsia" w:ascii="宋体" w:hAnsi="宋体" w:eastAsia="宋体" w:cs="宋体"/>
        </w:rPr>
        <w:t>.具有依法缴纳税收和社会保障资金的良好记录…………………………………………00</w:t>
      </w:r>
    </w:p>
    <w:p>
      <w:pPr>
        <w:pStyle w:val="58"/>
        <w:keepNext w:val="0"/>
        <w:keepLines w:val="0"/>
        <w:pageBreakBefore w:val="0"/>
        <w:widowControl w:val="0"/>
        <w:kinsoku/>
        <w:wordWrap/>
        <w:overflowPunct/>
        <w:topLinePunct w:val="0"/>
        <w:autoSpaceDE/>
        <w:autoSpaceDN/>
        <w:bidi w:val="0"/>
        <w:adjustRightInd/>
        <w:snapToGrid/>
        <w:spacing w:line="360" w:lineRule="auto"/>
        <w:ind w:left="0" w:leftChars="0" w:firstLine="218" w:firstLineChars="104"/>
        <w:textAlignment w:val="auto"/>
        <w:rPr>
          <w:rFonts w:hint="eastAsia" w:ascii="宋体" w:hAnsi="宋体" w:eastAsia="宋体" w:cs="宋体"/>
        </w:rPr>
      </w:pPr>
      <w:r>
        <w:rPr>
          <w:rFonts w:hint="eastAsia" w:ascii="宋体" w:hAnsi="宋体" w:eastAsia="宋体" w:cs="宋体"/>
        </w:rPr>
        <w:t>8.</w:t>
      </w:r>
      <w:r>
        <w:rPr>
          <w:rFonts w:hint="eastAsia" w:ascii="宋体" w:hAnsi="宋体" w:eastAsia="宋体" w:cs="宋体"/>
          <w:bCs/>
          <w:sz w:val="21"/>
          <w:szCs w:val="21"/>
        </w:rPr>
        <w:t>参加本次政府采购活动前三年内，在经营活动中没有违法违规记录</w:t>
      </w:r>
      <w:r>
        <w:rPr>
          <w:rFonts w:hint="eastAsia" w:ascii="宋体" w:hAnsi="宋体" w:eastAsia="宋体" w:cs="宋体"/>
        </w:rPr>
        <w:t>…………………00</w:t>
      </w:r>
    </w:p>
    <w:p>
      <w:pPr>
        <w:pStyle w:val="58"/>
        <w:keepNext w:val="0"/>
        <w:keepLines w:val="0"/>
        <w:pageBreakBefore w:val="0"/>
        <w:widowControl w:val="0"/>
        <w:kinsoku/>
        <w:wordWrap/>
        <w:overflowPunct/>
        <w:topLinePunct w:val="0"/>
        <w:autoSpaceDE/>
        <w:autoSpaceDN/>
        <w:bidi w:val="0"/>
        <w:adjustRightInd/>
        <w:snapToGrid/>
        <w:spacing w:line="360" w:lineRule="auto"/>
        <w:ind w:left="0" w:leftChars="0" w:firstLine="218" w:firstLineChars="104"/>
        <w:textAlignment w:val="auto"/>
        <w:rPr>
          <w:rFonts w:hint="eastAsia" w:ascii="宋体" w:hAnsi="宋体" w:eastAsia="宋体" w:cs="宋体"/>
        </w:rPr>
      </w:pPr>
      <w:r>
        <w:rPr>
          <w:rFonts w:hint="eastAsia" w:ascii="宋体" w:hAnsi="宋体" w:eastAsia="宋体" w:cs="宋体"/>
          <w:bCs/>
          <w:sz w:val="21"/>
          <w:szCs w:val="21"/>
          <w:lang w:val="en-US" w:eastAsia="zh-CN"/>
        </w:rPr>
        <w:t>9.网站查询记录</w:t>
      </w:r>
      <w:r>
        <w:rPr>
          <w:rFonts w:hint="eastAsia" w:ascii="宋体" w:hAnsi="宋体" w:eastAsia="宋体" w:cs="宋体"/>
        </w:rPr>
        <w:t>………………………………………………………………………………00</w:t>
      </w:r>
    </w:p>
    <w:p>
      <w:pPr>
        <w:pStyle w:val="58"/>
        <w:keepNext w:val="0"/>
        <w:keepLines w:val="0"/>
        <w:pageBreakBefore w:val="0"/>
        <w:widowControl w:val="0"/>
        <w:kinsoku/>
        <w:wordWrap/>
        <w:overflowPunct/>
        <w:topLinePunct w:val="0"/>
        <w:autoSpaceDE/>
        <w:autoSpaceDN/>
        <w:bidi w:val="0"/>
        <w:adjustRightInd/>
        <w:snapToGrid/>
        <w:spacing w:line="360" w:lineRule="auto"/>
        <w:ind w:left="0" w:leftChars="0" w:firstLine="218" w:firstLineChars="104"/>
        <w:textAlignment w:val="auto"/>
        <w:rPr>
          <w:rFonts w:hint="eastAsia" w:ascii="宋体" w:hAnsi="宋体" w:eastAsia="宋体" w:cs="宋体"/>
          <w:lang w:val="en-US" w:eastAsia="zh-CN"/>
        </w:rPr>
      </w:pPr>
      <w:r>
        <w:rPr>
          <w:rFonts w:hint="eastAsia" w:ascii="宋体" w:hAnsi="宋体" w:eastAsia="宋体" w:cs="宋体"/>
          <w:lang w:val="en-US" w:eastAsia="zh-CN"/>
        </w:rPr>
        <w:t>10.</w:t>
      </w:r>
      <w:r>
        <w:rPr>
          <w:rFonts w:hint="eastAsia" w:ascii="宋体" w:hAnsi="宋体" w:eastAsia="宋体" w:cs="宋体"/>
          <w:bCs/>
          <w:spacing w:val="0"/>
          <w:sz w:val="21"/>
          <w:szCs w:val="21"/>
          <w:lang w:val="en-US" w:eastAsia="zh-CN"/>
        </w:rPr>
        <w:t>投标保证金</w:t>
      </w:r>
      <w:r>
        <w:rPr>
          <w:rFonts w:hint="eastAsia" w:ascii="宋体" w:hAnsi="宋体" w:eastAsia="宋体" w:cs="宋体"/>
        </w:rPr>
        <w:t>………………………………………………………………………………00</w:t>
      </w:r>
    </w:p>
    <w:p>
      <w:pPr>
        <w:pStyle w:val="58"/>
        <w:keepNext w:val="0"/>
        <w:keepLines w:val="0"/>
        <w:pageBreakBefore w:val="0"/>
        <w:widowControl w:val="0"/>
        <w:kinsoku/>
        <w:wordWrap/>
        <w:overflowPunct/>
        <w:topLinePunct w:val="0"/>
        <w:autoSpaceDE/>
        <w:autoSpaceDN/>
        <w:bidi w:val="0"/>
        <w:adjustRightInd/>
        <w:snapToGrid/>
        <w:spacing w:line="360" w:lineRule="auto"/>
        <w:ind w:left="0" w:leftChars="0" w:firstLine="218" w:firstLineChars="104"/>
        <w:textAlignment w:val="auto"/>
        <w:rPr>
          <w:rFonts w:hint="eastAsia" w:ascii="宋体" w:hAnsi="宋体" w:eastAsia="宋体" w:cs="宋体"/>
        </w:rPr>
      </w:pPr>
      <w:r>
        <w:rPr>
          <w:rFonts w:hint="eastAsia" w:ascii="宋体" w:hAnsi="宋体" w:eastAsia="宋体" w:cs="宋体"/>
          <w:lang w:val="en-US" w:eastAsia="zh-CN"/>
        </w:rPr>
        <w:t>11</w:t>
      </w:r>
      <w:r>
        <w:rPr>
          <w:rFonts w:hint="eastAsia" w:ascii="宋体" w:hAnsi="宋体" w:eastAsia="宋体" w:cs="宋体"/>
        </w:rPr>
        <w:t>.其它供应商认为需要说明的情况………………………………………………………00</w:t>
      </w:r>
    </w:p>
    <w:p>
      <w:pPr>
        <w:pStyle w:val="5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bookmarkStart w:id="247" w:name="_Toc406670782"/>
      <w:bookmarkStart w:id="248" w:name="_Toc406671153"/>
      <w:r>
        <w:rPr>
          <w:rFonts w:hint="eastAsia" w:ascii="宋体" w:hAnsi="宋体" w:eastAsia="宋体" w:cs="宋体"/>
        </w:rPr>
        <w:t>三、</w:t>
      </w:r>
      <w:r>
        <w:rPr>
          <w:rFonts w:hint="eastAsia" w:ascii="宋体" w:hAnsi="宋体" w:eastAsia="宋体" w:cs="宋体"/>
          <w:lang w:eastAsia="zh-CN"/>
        </w:rPr>
        <w:t>商务</w:t>
      </w:r>
      <w:r>
        <w:rPr>
          <w:rFonts w:hint="eastAsia" w:ascii="宋体" w:hAnsi="宋体" w:eastAsia="宋体" w:cs="宋体"/>
        </w:rPr>
        <w:t>技术文件</w:t>
      </w:r>
      <w:bookmarkEnd w:id="247"/>
      <w:bookmarkEnd w:id="248"/>
    </w:p>
    <w:p>
      <w:pPr>
        <w:pStyle w:val="58"/>
        <w:keepNext w:val="0"/>
        <w:keepLines w:val="0"/>
        <w:pageBreakBefore w:val="0"/>
        <w:widowControl w:val="0"/>
        <w:kinsoku/>
        <w:wordWrap/>
        <w:overflowPunct/>
        <w:topLinePunct w:val="0"/>
        <w:autoSpaceDE/>
        <w:autoSpaceDN/>
        <w:bidi w:val="0"/>
        <w:adjustRightInd/>
        <w:snapToGrid/>
        <w:spacing w:line="360" w:lineRule="auto"/>
        <w:ind w:left="0" w:leftChars="0" w:firstLine="218" w:firstLineChars="104"/>
        <w:textAlignment w:val="auto"/>
        <w:rPr>
          <w:rFonts w:hint="eastAsia" w:ascii="宋体" w:hAnsi="宋体" w:eastAsia="宋体" w:cs="宋体"/>
        </w:rPr>
      </w:pPr>
      <w:r>
        <w:rPr>
          <w:rFonts w:hint="eastAsia" w:ascii="宋体" w:hAnsi="宋体" w:eastAsia="宋体" w:cs="宋体"/>
        </w:rPr>
        <w:t>（一）商务响应明细……………………………………………………………………………00</w:t>
      </w:r>
    </w:p>
    <w:p>
      <w:pPr>
        <w:pStyle w:val="58"/>
        <w:keepNext w:val="0"/>
        <w:keepLines w:val="0"/>
        <w:pageBreakBefore w:val="0"/>
        <w:widowControl w:val="0"/>
        <w:kinsoku/>
        <w:wordWrap/>
        <w:overflowPunct/>
        <w:topLinePunct w:val="0"/>
        <w:autoSpaceDE/>
        <w:autoSpaceDN/>
        <w:bidi w:val="0"/>
        <w:adjustRightInd/>
        <w:snapToGrid/>
        <w:spacing w:line="360" w:lineRule="auto"/>
        <w:ind w:left="0" w:leftChars="0" w:firstLine="218" w:firstLineChars="104"/>
        <w:textAlignment w:val="auto"/>
        <w:rPr>
          <w:rFonts w:hint="eastAsia" w:ascii="宋体" w:hAnsi="宋体" w:eastAsia="宋体" w:cs="宋体"/>
        </w:rPr>
      </w:pPr>
      <w:r>
        <w:rPr>
          <w:rFonts w:hint="eastAsia" w:ascii="宋体" w:hAnsi="宋体" w:eastAsia="宋体" w:cs="宋体"/>
        </w:rPr>
        <w:t>（二）商务偏离表………………………………………………………………………………00</w:t>
      </w:r>
    </w:p>
    <w:p>
      <w:pPr>
        <w:pStyle w:val="58"/>
        <w:keepNext w:val="0"/>
        <w:keepLines w:val="0"/>
        <w:pageBreakBefore w:val="0"/>
        <w:widowControl w:val="0"/>
        <w:kinsoku/>
        <w:wordWrap/>
        <w:overflowPunct/>
        <w:topLinePunct w:val="0"/>
        <w:autoSpaceDE/>
        <w:autoSpaceDN/>
        <w:bidi w:val="0"/>
        <w:adjustRightInd/>
        <w:snapToGrid/>
        <w:spacing w:line="360" w:lineRule="auto"/>
        <w:ind w:left="0" w:leftChars="0" w:firstLine="218" w:firstLineChars="104"/>
        <w:textAlignment w:val="auto"/>
        <w:rPr>
          <w:rFonts w:hint="eastAsia" w:ascii="宋体" w:hAnsi="宋体" w:eastAsia="宋体" w:cs="宋体"/>
          <w:lang w:eastAsia="zh-CN"/>
        </w:rPr>
      </w:pPr>
      <w:r>
        <w:rPr>
          <w:rFonts w:hint="eastAsia" w:ascii="宋体" w:hAnsi="宋体" w:eastAsia="宋体" w:cs="宋体"/>
        </w:rPr>
        <w:t>（三）</w:t>
      </w:r>
      <w:r>
        <w:rPr>
          <w:rFonts w:hint="eastAsia" w:ascii="宋体" w:hAnsi="宋体" w:eastAsia="宋体" w:cs="宋体"/>
          <w:lang w:eastAsia="zh-CN"/>
        </w:rPr>
        <w:t>专业资格</w:t>
      </w:r>
      <w:r>
        <w:rPr>
          <w:rFonts w:hint="eastAsia" w:ascii="宋体" w:hAnsi="宋体" w:eastAsia="宋体" w:cs="宋体"/>
        </w:rPr>
        <w:t>…………………………………………………………………………………00</w:t>
      </w:r>
    </w:p>
    <w:p>
      <w:pPr>
        <w:pStyle w:val="58"/>
        <w:keepNext w:val="0"/>
        <w:keepLines w:val="0"/>
        <w:pageBreakBefore w:val="0"/>
        <w:widowControl w:val="0"/>
        <w:kinsoku/>
        <w:wordWrap/>
        <w:overflowPunct/>
        <w:topLinePunct w:val="0"/>
        <w:autoSpaceDE/>
        <w:autoSpaceDN/>
        <w:bidi w:val="0"/>
        <w:adjustRightInd/>
        <w:snapToGrid/>
        <w:spacing w:line="360" w:lineRule="auto"/>
        <w:ind w:left="0" w:leftChars="0" w:firstLine="218" w:firstLineChars="104"/>
        <w:textAlignment w:val="auto"/>
        <w:rPr>
          <w:rFonts w:hint="eastAsia" w:ascii="宋体" w:hAnsi="宋体" w:eastAsia="宋体" w:cs="宋体"/>
          <w:lang w:eastAsia="zh-CN"/>
        </w:rPr>
      </w:pPr>
      <w:r>
        <w:rPr>
          <w:rFonts w:hint="eastAsia" w:ascii="宋体" w:hAnsi="宋体" w:eastAsia="宋体" w:cs="宋体"/>
          <w:lang w:eastAsia="zh-CN"/>
        </w:rPr>
        <w:t>（四）体系证书</w:t>
      </w:r>
      <w:r>
        <w:rPr>
          <w:rFonts w:hint="eastAsia" w:ascii="宋体" w:hAnsi="宋体" w:eastAsia="宋体" w:cs="宋体"/>
        </w:rPr>
        <w:t>…………………………………………………………………………………00</w:t>
      </w:r>
    </w:p>
    <w:p>
      <w:pPr>
        <w:pStyle w:val="58"/>
        <w:keepNext w:val="0"/>
        <w:keepLines w:val="0"/>
        <w:pageBreakBefore w:val="0"/>
        <w:widowControl w:val="0"/>
        <w:kinsoku/>
        <w:wordWrap/>
        <w:overflowPunct/>
        <w:topLinePunct w:val="0"/>
        <w:autoSpaceDE/>
        <w:autoSpaceDN/>
        <w:bidi w:val="0"/>
        <w:adjustRightInd/>
        <w:snapToGrid/>
        <w:spacing w:line="360" w:lineRule="auto"/>
        <w:ind w:left="0" w:leftChars="0" w:firstLine="218" w:firstLineChars="104"/>
        <w:textAlignment w:val="auto"/>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cs="宋体"/>
          <w:lang w:eastAsia="zh-CN"/>
        </w:rPr>
        <w:t>五</w:t>
      </w:r>
      <w:r>
        <w:rPr>
          <w:rFonts w:hint="eastAsia" w:ascii="宋体" w:hAnsi="宋体" w:eastAsia="宋体" w:cs="宋体"/>
          <w:lang w:eastAsia="zh-CN"/>
        </w:rPr>
        <w:t>）类似业绩</w:t>
      </w:r>
      <w:r>
        <w:rPr>
          <w:rFonts w:hint="eastAsia" w:ascii="宋体" w:hAnsi="宋体" w:eastAsia="宋体" w:cs="宋体"/>
        </w:rPr>
        <w:t>…………………………………………………………………………………00</w:t>
      </w:r>
    </w:p>
    <w:p>
      <w:pPr>
        <w:pStyle w:val="58"/>
        <w:keepNext w:val="0"/>
        <w:keepLines w:val="0"/>
        <w:pageBreakBefore w:val="0"/>
        <w:widowControl w:val="0"/>
        <w:kinsoku/>
        <w:wordWrap/>
        <w:overflowPunct/>
        <w:topLinePunct w:val="0"/>
        <w:autoSpaceDE/>
        <w:autoSpaceDN/>
        <w:bidi w:val="0"/>
        <w:adjustRightInd/>
        <w:snapToGrid/>
        <w:spacing w:line="360" w:lineRule="auto"/>
        <w:ind w:left="0" w:leftChars="0" w:firstLine="218" w:firstLineChars="104"/>
        <w:textAlignment w:val="auto"/>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cs="宋体"/>
          <w:lang w:eastAsia="zh-CN"/>
        </w:rPr>
        <w:t>六</w:t>
      </w:r>
      <w:r>
        <w:rPr>
          <w:rFonts w:hint="eastAsia" w:ascii="宋体" w:hAnsi="宋体" w:eastAsia="宋体" w:cs="宋体"/>
          <w:lang w:eastAsia="zh-CN"/>
        </w:rPr>
        <w:t>）人员配备情况</w:t>
      </w:r>
      <w:r>
        <w:rPr>
          <w:rFonts w:hint="eastAsia" w:ascii="宋体" w:hAnsi="宋体" w:eastAsia="宋体" w:cs="宋体"/>
        </w:rPr>
        <w:t>……………………………………………………………………………00</w:t>
      </w:r>
    </w:p>
    <w:p>
      <w:pPr>
        <w:pStyle w:val="58"/>
        <w:keepNext w:val="0"/>
        <w:keepLines w:val="0"/>
        <w:pageBreakBefore w:val="0"/>
        <w:widowControl w:val="0"/>
        <w:kinsoku/>
        <w:wordWrap/>
        <w:overflowPunct/>
        <w:topLinePunct w:val="0"/>
        <w:autoSpaceDE/>
        <w:autoSpaceDN/>
        <w:bidi w:val="0"/>
        <w:adjustRightInd/>
        <w:snapToGrid/>
        <w:spacing w:line="360" w:lineRule="auto"/>
        <w:ind w:left="0" w:leftChars="0" w:firstLine="218" w:firstLineChars="104"/>
        <w:textAlignment w:val="auto"/>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cs="宋体"/>
          <w:lang w:eastAsia="zh-CN"/>
        </w:rPr>
        <w:t>七</w:t>
      </w:r>
      <w:r>
        <w:rPr>
          <w:rFonts w:hint="eastAsia" w:ascii="宋体" w:hAnsi="宋体" w:eastAsia="宋体" w:cs="宋体"/>
          <w:lang w:eastAsia="zh-CN"/>
        </w:rPr>
        <w:t>）工器具配备情况</w:t>
      </w:r>
      <w:r>
        <w:rPr>
          <w:rFonts w:hint="eastAsia" w:ascii="宋体" w:hAnsi="宋体" w:eastAsia="宋体" w:cs="宋体"/>
        </w:rPr>
        <w:t>…………………………………………………………………………00</w:t>
      </w:r>
    </w:p>
    <w:p>
      <w:pPr>
        <w:pStyle w:val="58"/>
        <w:keepNext w:val="0"/>
        <w:keepLines w:val="0"/>
        <w:pageBreakBefore w:val="0"/>
        <w:widowControl w:val="0"/>
        <w:kinsoku/>
        <w:wordWrap/>
        <w:overflowPunct/>
        <w:topLinePunct w:val="0"/>
        <w:autoSpaceDE/>
        <w:autoSpaceDN/>
        <w:bidi w:val="0"/>
        <w:adjustRightInd/>
        <w:snapToGrid/>
        <w:spacing w:line="360" w:lineRule="auto"/>
        <w:ind w:left="0" w:leftChars="0" w:firstLine="218" w:firstLineChars="104"/>
        <w:textAlignment w:val="auto"/>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cs="宋体"/>
          <w:lang w:eastAsia="zh-CN"/>
        </w:rPr>
        <w:t>八</w:t>
      </w:r>
      <w:r>
        <w:rPr>
          <w:rFonts w:hint="eastAsia" w:ascii="宋体" w:hAnsi="宋体" w:eastAsia="宋体" w:cs="宋体"/>
          <w:lang w:eastAsia="zh-CN"/>
        </w:rPr>
        <w:t>）履约能力</w:t>
      </w:r>
      <w:r>
        <w:rPr>
          <w:rFonts w:hint="eastAsia" w:ascii="宋体" w:hAnsi="宋体" w:eastAsia="宋体" w:cs="宋体"/>
        </w:rPr>
        <w:t>…………………………………………………………………………………00</w:t>
      </w:r>
    </w:p>
    <w:p>
      <w:pPr>
        <w:pStyle w:val="58"/>
        <w:keepNext w:val="0"/>
        <w:keepLines w:val="0"/>
        <w:pageBreakBefore w:val="0"/>
        <w:widowControl w:val="0"/>
        <w:kinsoku/>
        <w:wordWrap/>
        <w:overflowPunct/>
        <w:topLinePunct w:val="0"/>
        <w:autoSpaceDE/>
        <w:autoSpaceDN/>
        <w:bidi w:val="0"/>
        <w:adjustRightInd/>
        <w:snapToGrid/>
        <w:spacing w:line="360" w:lineRule="auto"/>
        <w:ind w:left="0" w:leftChars="0" w:firstLine="218" w:firstLineChars="104"/>
        <w:textAlignment w:val="auto"/>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cs="宋体"/>
          <w:lang w:eastAsia="zh-CN"/>
        </w:rPr>
        <w:t>九</w:t>
      </w:r>
      <w:r>
        <w:rPr>
          <w:rFonts w:hint="eastAsia" w:ascii="宋体" w:hAnsi="宋体" w:eastAsia="宋体" w:cs="宋体"/>
          <w:lang w:eastAsia="zh-CN"/>
        </w:rPr>
        <w:t>）服务方案</w:t>
      </w:r>
      <w:r>
        <w:rPr>
          <w:rFonts w:hint="eastAsia" w:ascii="宋体" w:hAnsi="宋体" w:eastAsia="宋体" w:cs="宋体"/>
        </w:rPr>
        <w:t>…………………………………………………………………………………00</w:t>
      </w:r>
    </w:p>
    <w:p>
      <w:pPr>
        <w:pStyle w:val="58"/>
        <w:keepNext w:val="0"/>
        <w:keepLines w:val="0"/>
        <w:pageBreakBefore w:val="0"/>
        <w:widowControl w:val="0"/>
        <w:kinsoku/>
        <w:wordWrap/>
        <w:overflowPunct/>
        <w:topLinePunct w:val="0"/>
        <w:autoSpaceDE/>
        <w:autoSpaceDN/>
        <w:bidi w:val="0"/>
        <w:adjustRightInd/>
        <w:snapToGrid/>
        <w:spacing w:line="360" w:lineRule="auto"/>
        <w:ind w:left="0" w:leftChars="0" w:firstLine="218" w:firstLineChars="104"/>
        <w:textAlignment w:val="auto"/>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cs="宋体"/>
          <w:lang w:eastAsia="zh-CN"/>
        </w:rPr>
        <w:t>十</w:t>
      </w:r>
      <w:r>
        <w:rPr>
          <w:rFonts w:hint="eastAsia" w:ascii="宋体" w:hAnsi="宋体" w:eastAsia="宋体" w:cs="宋体"/>
          <w:lang w:eastAsia="zh-CN"/>
        </w:rPr>
        <w:t>）内部制度及管理方案</w:t>
      </w:r>
      <w:r>
        <w:rPr>
          <w:rFonts w:hint="eastAsia" w:ascii="宋体" w:hAnsi="宋体" w:eastAsia="宋体" w:cs="宋体"/>
        </w:rPr>
        <w:t>……………………………………………………………………00</w:t>
      </w:r>
    </w:p>
    <w:p>
      <w:pPr>
        <w:pStyle w:val="58"/>
        <w:keepNext w:val="0"/>
        <w:keepLines w:val="0"/>
        <w:pageBreakBefore w:val="0"/>
        <w:widowControl w:val="0"/>
        <w:kinsoku/>
        <w:wordWrap/>
        <w:overflowPunct/>
        <w:topLinePunct w:val="0"/>
        <w:autoSpaceDE/>
        <w:autoSpaceDN/>
        <w:bidi w:val="0"/>
        <w:adjustRightInd/>
        <w:snapToGrid/>
        <w:spacing w:line="360" w:lineRule="auto"/>
        <w:ind w:left="0" w:leftChars="0" w:firstLine="218" w:firstLineChars="104"/>
        <w:textAlignment w:val="auto"/>
        <w:rPr>
          <w:rFonts w:hint="eastAsia" w:ascii="宋体" w:hAnsi="宋体" w:eastAsia="宋体" w:cs="宋体"/>
          <w:lang w:eastAsia="zh-CN"/>
        </w:rPr>
      </w:pPr>
      <w:r>
        <w:rPr>
          <w:rFonts w:hint="eastAsia" w:ascii="宋体" w:hAnsi="宋体" w:eastAsia="宋体" w:cs="宋体"/>
          <w:lang w:eastAsia="zh-CN"/>
        </w:rPr>
        <w:t>（十</w:t>
      </w:r>
      <w:r>
        <w:rPr>
          <w:rFonts w:hint="eastAsia" w:ascii="宋体" w:hAnsi="宋体" w:cs="宋体"/>
          <w:lang w:eastAsia="zh-CN"/>
        </w:rPr>
        <w:t>一</w:t>
      </w:r>
      <w:r>
        <w:rPr>
          <w:rFonts w:hint="eastAsia" w:ascii="宋体" w:hAnsi="宋体" w:eastAsia="宋体" w:cs="宋体"/>
          <w:lang w:eastAsia="zh-CN"/>
        </w:rPr>
        <w:t>）培训方案</w:t>
      </w:r>
      <w:r>
        <w:rPr>
          <w:rFonts w:hint="eastAsia" w:ascii="宋体" w:hAnsi="宋体" w:eastAsia="宋体" w:cs="宋体"/>
        </w:rPr>
        <w:t>………………………………………………………………………………00</w:t>
      </w:r>
    </w:p>
    <w:p>
      <w:pPr>
        <w:pStyle w:val="58"/>
        <w:keepNext w:val="0"/>
        <w:keepLines w:val="0"/>
        <w:pageBreakBefore w:val="0"/>
        <w:widowControl w:val="0"/>
        <w:kinsoku/>
        <w:wordWrap/>
        <w:overflowPunct/>
        <w:topLinePunct w:val="0"/>
        <w:autoSpaceDE/>
        <w:autoSpaceDN/>
        <w:bidi w:val="0"/>
        <w:adjustRightInd/>
        <w:snapToGrid/>
        <w:spacing w:line="360" w:lineRule="auto"/>
        <w:ind w:left="0" w:leftChars="0" w:firstLine="218" w:firstLineChars="104"/>
        <w:textAlignment w:val="auto"/>
        <w:rPr>
          <w:rFonts w:hint="eastAsia" w:ascii="宋体" w:hAnsi="宋体" w:eastAsia="宋体" w:cs="宋体"/>
          <w:lang w:eastAsia="zh-CN"/>
        </w:rPr>
      </w:pPr>
      <w:r>
        <w:rPr>
          <w:rFonts w:hint="eastAsia" w:ascii="宋体" w:hAnsi="宋体" w:eastAsia="宋体" w:cs="宋体"/>
          <w:lang w:eastAsia="zh-CN"/>
        </w:rPr>
        <w:t>（十</w:t>
      </w:r>
      <w:r>
        <w:rPr>
          <w:rFonts w:hint="eastAsia" w:ascii="宋体" w:hAnsi="宋体" w:cs="宋体"/>
          <w:lang w:eastAsia="zh-CN"/>
        </w:rPr>
        <w:t>二</w:t>
      </w:r>
      <w:r>
        <w:rPr>
          <w:rFonts w:hint="eastAsia" w:ascii="宋体" w:hAnsi="宋体" w:eastAsia="宋体" w:cs="宋体"/>
          <w:lang w:eastAsia="zh-CN"/>
        </w:rPr>
        <w:t>）响应能力及应急措施</w:t>
      </w:r>
      <w:r>
        <w:rPr>
          <w:rFonts w:hint="eastAsia" w:ascii="宋体" w:hAnsi="宋体" w:eastAsia="宋体" w:cs="宋体"/>
        </w:rPr>
        <w:t>…………………………………………………………………00</w:t>
      </w:r>
    </w:p>
    <w:p>
      <w:pPr>
        <w:pStyle w:val="58"/>
        <w:keepNext w:val="0"/>
        <w:keepLines w:val="0"/>
        <w:pageBreakBefore w:val="0"/>
        <w:widowControl w:val="0"/>
        <w:kinsoku/>
        <w:wordWrap/>
        <w:overflowPunct/>
        <w:topLinePunct w:val="0"/>
        <w:autoSpaceDE/>
        <w:autoSpaceDN/>
        <w:bidi w:val="0"/>
        <w:adjustRightInd/>
        <w:snapToGrid/>
        <w:spacing w:line="360" w:lineRule="auto"/>
        <w:ind w:left="0" w:leftChars="0" w:firstLine="218" w:firstLineChars="104"/>
        <w:textAlignment w:val="auto"/>
        <w:rPr>
          <w:rFonts w:hint="eastAsia"/>
          <w:lang w:eastAsia="zh-CN"/>
        </w:rPr>
      </w:pPr>
      <w:r>
        <w:rPr>
          <w:rFonts w:hint="eastAsia"/>
          <w:lang w:eastAsia="zh-CN"/>
        </w:rPr>
        <w:t>（十三）服务承诺</w:t>
      </w:r>
      <w:r>
        <w:rPr>
          <w:rFonts w:hint="eastAsia" w:ascii="宋体" w:hAnsi="宋体" w:eastAsia="宋体" w:cs="宋体"/>
        </w:rPr>
        <w:t>………………………………………………………………………………00</w:t>
      </w:r>
    </w:p>
    <w:p>
      <w:pPr>
        <w:pStyle w:val="58"/>
        <w:keepNext w:val="0"/>
        <w:keepLines w:val="0"/>
        <w:pageBreakBefore w:val="0"/>
        <w:widowControl w:val="0"/>
        <w:kinsoku/>
        <w:wordWrap/>
        <w:overflowPunct/>
        <w:topLinePunct w:val="0"/>
        <w:autoSpaceDE/>
        <w:autoSpaceDN/>
        <w:bidi w:val="0"/>
        <w:adjustRightInd/>
        <w:snapToGrid/>
        <w:spacing w:line="360" w:lineRule="auto"/>
        <w:ind w:left="0" w:leftChars="0" w:firstLine="218" w:firstLineChars="104"/>
        <w:textAlignment w:val="auto"/>
        <w:rPr>
          <w:rFonts w:hint="eastAsia" w:ascii="宋体" w:hAnsi="宋体" w:eastAsia="宋体" w:cs="宋体"/>
        </w:rPr>
      </w:pPr>
      <w:r>
        <w:rPr>
          <w:rFonts w:hint="eastAsia"/>
          <w:lang w:eastAsia="zh-CN"/>
        </w:rPr>
        <w:t>（十四）特色服务及防疫方案</w:t>
      </w:r>
      <w:r>
        <w:rPr>
          <w:rFonts w:hint="eastAsia" w:ascii="宋体" w:hAnsi="宋体" w:eastAsia="宋体" w:cs="宋体"/>
        </w:rPr>
        <w:t>…………………………………………………………………00</w:t>
      </w:r>
    </w:p>
    <w:p>
      <w:pPr>
        <w:pStyle w:val="58"/>
        <w:spacing w:line="360" w:lineRule="auto"/>
        <w:ind w:left="0" w:leftChars="0" w:firstLine="218" w:firstLineChars="104"/>
        <w:rPr>
          <w:rFonts w:cs="仿宋_GB2312"/>
        </w:rPr>
      </w:pPr>
      <w:r>
        <w:rPr>
          <w:rFonts w:hint="eastAsia"/>
          <w:lang w:eastAsia="zh-CN"/>
        </w:rPr>
        <w:t>（十五）中小企业声明及证明材料</w:t>
      </w:r>
      <w:r>
        <w:rPr>
          <w:rFonts w:hint="eastAsia" w:ascii="宋体" w:hAnsi="宋体" w:eastAsia="宋体" w:cs="宋体"/>
        </w:rPr>
        <w:t>……………………………………………………………00</w:t>
      </w:r>
      <w:r>
        <w:rPr>
          <w:rFonts w:hint="eastAsia" w:cs="仿宋_GB2312"/>
        </w:rPr>
        <w:br w:type="page"/>
      </w:r>
    </w:p>
    <w:p>
      <w:pPr>
        <w:pStyle w:val="58"/>
        <w:spacing w:line="360" w:lineRule="auto"/>
        <w:rPr>
          <w:rFonts w:cs="仿宋_GB2312"/>
        </w:rPr>
      </w:pPr>
      <w:r>
        <w:rPr>
          <w:rFonts w:hint="eastAsia" w:cs="仿宋_GB2312"/>
        </w:rPr>
        <w:t>一、报价文件</w:t>
      </w:r>
    </w:p>
    <w:p>
      <w:pPr>
        <w:pStyle w:val="58"/>
        <w:spacing w:line="360" w:lineRule="auto"/>
        <w:jc w:val="center"/>
        <w:rPr>
          <w:b/>
          <w:bCs/>
        </w:rPr>
      </w:pPr>
      <w:r>
        <w:rPr>
          <w:rFonts w:hint="eastAsia"/>
          <w:b/>
          <w:bCs/>
        </w:rPr>
        <w:t>(一)投 标 函</w:t>
      </w:r>
    </w:p>
    <w:p>
      <w:pPr>
        <w:pStyle w:val="58"/>
        <w:spacing w:line="360" w:lineRule="auto"/>
        <w:rPr>
          <w:rFonts w:cs="仿宋_GB2312"/>
        </w:rPr>
      </w:pPr>
      <w:r>
        <w:rPr>
          <w:rFonts w:hint="eastAsia" w:cs="仿宋_GB2312"/>
        </w:rPr>
        <w:t>一、投标报价</w:t>
      </w:r>
    </w:p>
    <w:p>
      <w:pPr>
        <w:pStyle w:val="58"/>
        <w:spacing w:line="360" w:lineRule="auto"/>
      </w:pPr>
      <w:r>
        <w:rPr>
          <w:rFonts w:hint="eastAsia"/>
        </w:rPr>
        <w:t>1.我公司就</w:t>
      </w:r>
      <w:r>
        <w:rPr>
          <w:rFonts w:hint="eastAsia"/>
          <w:u w:val="single"/>
        </w:rPr>
        <w:t xml:space="preserve"> （项目名称） </w:t>
      </w:r>
      <w:r>
        <w:rPr>
          <w:rFonts w:hint="eastAsia"/>
        </w:rPr>
        <w:t>的</w:t>
      </w:r>
      <w:r>
        <w:rPr>
          <w:rFonts w:hint="eastAsia"/>
          <w:u w:val="single"/>
        </w:rPr>
        <w:t xml:space="preserve">  品目号/名称  </w:t>
      </w:r>
      <w:r>
        <w:rPr>
          <w:rFonts w:hint="eastAsia"/>
        </w:rPr>
        <w:t>的投标总报价为（大写）：</w:t>
      </w:r>
      <w:r>
        <w:rPr>
          <w:rFonts w:hint="eastAsia"/>
          <w:u w:val="single"/>
        </w:rPr>
        <w:t xml:space="preserve"> 零万零千零百零拾  </w:t>
      </w:r>
      <w:r>
        <w:rPr>
          <w:rFonts w:hint="eastAsia"/>
        </w:rPr>
        <w:t>元人民币，小写：</w:t>
      </w:r>
      <w:r>
        <w:rPr>
          <w:rFonts w:hint="eastAsia"/>
          <w:u w:val="single"/>
        </w:rPr>
        <w:t xml:space="preserve">           </w:t>
      </w:r>
      <w:r>
        <w:rPr>
          <w:rFonts w:hint="eastAsia"/>
        </w:rPr>
        <w:t>元。本投标报价为验收合格并交付使用价。包含设备价、专利费、零备件和专用工具价、运输费、保险费、安装调试费、</w:t>
      </w:r>
      <w:r>
        <w:rPr>
          <w:rFonts w:hint="eastAsia"/>
          <w:lang w:eastAsia="zh-CN"/>
        </w:rPr>
        <w:t>管理费</w:t>
      </w:r>
      <w:r>
        <w:rPr>
          <w:rFonts w:hint="eastAsia"/>
        </w:rPr>
        <w:t>等一切成本费用。本报价在投标有效期内固定不变，并在合同有效期内不受利率波动的影响。</w:t>
      </w:r>
    </w:p>
    <w:p>
      <w:pPr>
        <w:pStyle w:val="58"/>
        <w:spacing w:line="360" w:lineRule="auto"/>
      </w:pPr>
      <w:r>
        <w:rPr>
          <w:rFonts w:hint="eastAsia"/>
        </w:rPr>
        <w:t>2.交 货 期：</w:t>
      </w:r>
      <w:r>
        <w:rPr>
          <w:rFonts w:hint="eastAsia"/>
          <w:u w:val="single"/>
        </w:rPr>
        <w:t xml:space="preserve">                            </w:t>
      </w:r>
      <w:r>
        <w:rPr>
          <w:rFonts w:hint="eastAsia"/>
        </w:rPr>
        <w:t>。</w:t>
      </w:r>
    </w:p>
    <w:p>
      <w:pPr>
        <w:pStyle w:val="58"/>
        <w:spacing w:line="360" w:lineRule="auto"/>
      </w:pPr>
      <w:r>
        <w:rPr>
          <w:rFonts w:hint="eastAsia"/>
        </w:rPr>
        <w:t>3.交货地点：</w:t>
      </w:r>
      <w:r>
        <w:rPr>
          <w:rFonts w:hint="eastAsia"/>
          <w:u w:val="single"/>
        </w:rPr>
        <w:t xml:space="preserve">                            </w:t>
      </w:r>
      <w:r>
        <w:rPr>
          <w:rFonts w:hint="eastAsia"/>
        </w:rPr>
        <w:t>。</w:t>
      </w:r>
    </w:p>
    <w:p>
      <w:pPr>
        <w:pStyle w:val="58"/>
        <w:spacing w:line="360" w:lineRule="auto"/>
      </w:pPr>
      <w:r>
        <w:rPr>
          <w:rFonts w:hint="eastAsia"/>
        </w:rPr>
        <w:t>4.投标有效期：</w:t>
      </w:r>
      <w:r>
        <w:rPr>
          <w:rFonts w:hint="eastAsia"/>
          <w:u w:val="single"/>
        </w:rPr>
        <w:t xml:space="preserve">                          </w:t>
      </w:r>
      <w:r>
        <w:rPr>
          <w:rFonts w:hint="eastAsia"/>
        </w:rPr>
        <w:t>。</w:t>
      </w:r>
    </w:p>
    <w:p>
      <w:pPr>
        <w:pStyle w:val="58"/>
        <w:spacing w:line="360" w:lineRule="auto"/>
      </w:pPr>
      <w:r>
        <w:rPr>
          <w:rFonts w:hint="eastAsia"/>
        </w:rPr>
        <w:t>5.质保期：</w:t>
      </w:r>
      <w:r>
        <w:rPr>
          <w:u w:val="single"/>
        </w:rPr>
        <w:t xml:space="preserve">                </w:t>
      </w:r>
      <w:r>
        <w:rPr>
          <w:rFonts w:hint="eastAsia"/>
          <w:u w:val="single"/>
        </w:rPr>
        <w:t xml:space="preserve">     </w:t>
      </w:r>
      <w:r>
        <w:rPr>
          <w:u w:val="single"/>
        </w:rPr>
        <w:t xml:space="preserve">         </w:t>
      </w:r>
      <w:r>
        <w:rPr>
          <w:rFonts w:hint="eastAsia"/>
        </w:rPr>
        <w:t>。</w:t>
      </w:r>
    </w:p>
    <w:p>
      <w:pPr>
        <w:pStyle w:val="58"/>
        <w:spacing w:line="360" w:lineRule="auto"/>
      </w:pPr>
      <w:r>
        <w:rPr>
          <w:rFonts w:hint="eastAsia"/>
        </w:rPr>
        <w:t>6.联合体投标：</w:t>
      </w:r>
      <w:r>
        <w:rPr>
          <w:rFonts w:hint="eastAsia"/>
          <w:u w:val="single"/>
        </w:rPr>
        <w:t xml:space="preserve">                          </w:t>
      </w:r>
      <w:r>
        <w:rPr>
          <w:rFonts w:hint="eastAsia"/>
        </w:rPr>
        <w:t>。</w:t>
      </w:r>
    </w:p>
    <w:p>
      <w:pPr>
        <w:pStyle w:val="58"/>
        <w:spacing w:line="360" w:lineRule="auto"/>
        <w:rPr>
          <w:rFonts w:cs="仿宋_GB2312"/>
        </w:rPr>
      </w:pPr>
      <w:r>
        <w:rPr>
          <w:rFonts w:hint="eastAsia" w:cs="仿宋_GB2312"/>
        </w:rPr>
        <w:t>二、递交资料</w:t>
      </w:r>
    </w:p>
    <w:p>
      <w:pPr>
        <w:pStyle w:val="58"/>
        <w:spacing w:line="360" w:lineRule="auto"/>
      </w:pPr>
      <w:r>
        <w:rPr>
          <w:rFonts w:hint="eastAsia"/>
        </w:rPr>
        <w:t>投标文件正本</w:t>
      </w:r>
      <w:r>
        <w:rPr>
          <w:u w:val="single"/>
        </w:rPr>
        <w:t>1</w:t>
      </w:r>
      <w:r>
        <w:rPr>
          <w:rFonts w:hint="eastAsia"/>
        </w:rPr>
        <w:t>份，副本</w:t>
      </w:r>
      <w:r>
        <w:rPr>
          <w:u w:val="single"/>
        </w:rPr>
        <w:t>3</w:t>
      </w:r>
      <w:r>
        <w:rPr>
          <w:rFonts w:hint="eastAsia"/>
        </w:rPr>
        <w:t>份,电子光盘</w:t>
      </w:r>
      <w:r>
        <w:rPr>
          <w:u w:val="single"/>
        </w:rPr>
        <w:t>1</w:t>
      </w:r>
      <w:r>
        <w:rPr>
          <w:rFonts w:hint="eastAsia"/>
        </w:rPr>
        <w:t>份。</w:t>
      </w:r>
    </w:p>
    <w:p>
      <w:pPr>
        <w:pStyle w:val="58"/>
        <w:spacing w:line="360" w:lineRule="auto"/>
        <w:rPr>
          <w:rFonts w:cs="仿宋_GB2312"/>
        </w:rPr>
      </w:pPr>
      <w:r>
        <w:rPr>
          <w:rFonts w:hint="eastAsia" w:cs="仿宋_GB2312"/>
        </w:rPr>
        <w:t>三、相关承诺</w:t>
      </w:r>
    </w:p>
    <w:p>
      <w:pPr>
        <w:pStyle w:val="58"/>
        <w:spacing w:line="360" w:lineRule="auto"/>
      </w:pPr>
      <w:r>
        <w:rPr>
          <w:rFonts w:hint="eastAsia"/>
        </w:rPr>
        <w:t>1.本投标报价在法律法规及招标文件规定的投标有效期内有效。</w:t>
      </w:r>
    </w:p>
    <w:p>
      <w:pPr>
        <w:pStyle w:val="58"/>
        <w:spacing w:line="360" w:lineRule="auto"/>
      </w:pPr>
      <w:r>
        <w:rPr>
          <w:rFonts w:hint="eastAsia"/>
        </w:rPr>
        <w:t>2.我方不是采购人的附属机构；在获知本项目采购信息后，与采购人聘请的为此项目提供咨询服务的公司及其附属机构没有任何联系。</w:t>
      </w:r>
    </w:p>
    <w:p>
      <w:pPr>
        <w:pStyle w:val="58"/>
        <w:spacing w:line="360" w:lineRule="auto"/>
      </w:pPr>
      <w:r>
        <w:rPr>
          <w:rFonts w:hint="eastAsia"/>
        </w:rPr>
        <w:t>3.我公司已详细审查全部招标文件及有关的澄清/修改文件，完全理解和同意，并保证遵守招标文件有关条款规定。</w:t>
      </w:r>
    </w:p>
    <w:p>
      <w:pPr>
        <w:pStyle w:val="58"/>
        <w:spacing w:line="360" w:lineRule="auto"/>
      </w:pPr>
      <w:r>
        <w:rPr>
          <w:rFonts w:hint="eastAsia"/>
        </w:rPr>
        <w:t>4.保证在中标后忠实地执行与采购人所签署的合同，并承担合同规定的责任义务。保证在中标后按照招标文件的规定支付中标服务费。</w:t>
      </w:r>
    </w:p>
    <w:p>
      <w:pPr>
        <w:pStyle w:val="58"/>
        <w:spacing w:line="360" w:lineRule="auto"/>
      </w:pPr>
      <w:r>
        <w:rPr>
          <w:rFonts w:hint="eastAsia"/>
        </w:rPr>
        <w:t>5.承诺应贵方要求提供任何与该项目投标有关的数据、情况和技术资料。</w:t>
      </w:r>
    </w:p>
    <w:p>
      <w:pPr>
        <w:pStyle w:val="58"/>
        <w:spacing w:line="360" w:lineRule="auto"/>
      </w:pPr>
      <w:r>
        <w:rPr>
          <w:rFonts w:hint="eastAsia"/>
        </w:rPr>
        <w:t>6.承诺与为采购人采购本次招标的产品进行设计、编制规范和其他文件所委托的咨询公司或其附属机构无任何直接或间接的关联。</w:t>
      </w:r>
    </w:p>
    <w:p>
      <w:pPr>
        <w:pStyle w:val="58"/>
        <w:spacing w:line="360" w:lineRule="auto"/>
      </w:pPr>
      <w:r>
        <w:rPr>
          <w:rFonts w:hint="eastAsia"/>
        </w:rPr>
        <w:t>7.本投标文件提供的报价、资格、技术、商务等文件均真实、有效、准确。若有违背，我方愿意承担由此而产生的一切后果。</w:t>
      </w:r>
    </w:p>
    <w:p>
      <w:pPr>
        <w:pStyle w:val="58"/>
        <w:spacing w:line="360" w:lineRule="auto"/>
        <w:rPr>
          <w:rFonts w:hint="eastAsia"/>
        </w:rPr>
      </w:pPr>
    </w:p>
    <w:p>
      <w:pPr>
        <w:pStyle w:val="58"/>
        <w:spacing w:line="360" w:lineRule="auto"/>
      </w:pPr>
      <w:r>
        <w:rPr>
          <w:rFonts w:hint="eastAsia"/>
        </w:rPr>
        <w:t>供应商名称（盖章）：XXXXXXX有限公司</w:t>
      </w:r>
    </w:p>
    <w:p>
      <w:pPr>
        <w:pStyle w:val="58"/>
        <w:spacing w:line="360" w:lineRule="auto"/>
      </w:pPr>
      <w:r>
        <w:rPr>
          <w:rFonts w:hint="eastAsia"/>
        </w:rPr>
        <w:t xml:space="preserve">法定代表人或授权代表（签字或盖章）：                </w:t>
      </w:r>
    </w:p>
    <w:p>
      <w:pPr>
        <w:pStyle w:val="58"/>
        <w:spacing w:line="360" w:lineRule="auto"/>
      </w:pPr>
      <w:r>
        <w:rPr>
          <w:rFonts w:hint="eastAsia"/>
        </w:rPr>
        <w:t>日期：</w:t>
      </w:r>
    </w:p>
    <w:p>
      <w:pPr>
        <w:pStyle w:val="58"/>
        <w:spacing w:line="360" w:lineRule="auto"/>
      </w:pPr>
    </w:p>
    <w:p>
      <w:pPr>
        <w:widowControl/>
        <w:spacing w:before="0" w:beforeAutospacing="0" w:after="0" w:afterAutospacing="0" w:line="240" w:lineRule="auto"/>
        <w:jc w:val="left"/>
        <w:rPr>
          <w:b/>
          <w:bCs/>
          <w:szCs w:val="21"/>
        </w:rPr>
      </w:pPr>
      <w:r>
        <w:rPr>
          <w:b/>
          <w:bCs/>
        </w:rPr>
        <w:br w:type="page"/>
      </w:r>
    </w:p>
    <w:p>
      <w:pPr>
        <w:pStyle w:val="58"/>
        <w:spacing w:line="360" w:lineRule="auto"/>
        <w:rPr>
          <w:lang w:val="zh-CN"/>
        </w:rPr>
        <w:sectPr>
          <w:pgSz w:w="11907" w:h="16840"/>
          <w:pgMar w:top="1531" w:right="1418" w:bottom="1361" w:left="1418" w:header="720" w:footer="720" w:gutter="0"/>
          <w:pgNumType w:fmt="decimal"/>
          <w:cols w:space="425" w:num="1"/>
          <w:docGrid w:linePitch="285" w:charSpace="0"/>
        </w:sectPr>
      </w:pPr>
    </w:p>
    <w:p>
      <w:pPr>
        <w:pStyle w:val="58"/>
        <w:spacing w:line="360" w:lineRule="auto"/>
        <w:jc w:val="center"/>
        <w:rPr>
          <w:b/>
          <w:bCs/>
        </w:rPr>
      </w:pPr>
      <w:r>
        <w:rPr>
          <w:rFonts w:hint="eastAsia"/>
          <w:b/>
          <w:bCs/>
        </w:rPr>
        <w:t>（二）开标一览表</w:t>
      </w:r>
    </w:p>
    <w:p>
      <w:pPr>
        <w:pStyle w:val="84"/>
        <w:spacing w:line="360" w:lineRule="auto"/>
        <w:rPr>
          <w:rFonts w:hAnsi="宋体"/>
          <w:sz w:val="24"/>
          <w:szCs w:val="24"/>
        </w:rPr>
      </w:pPr>
      <w:r>
        <w:rPr>
          <w:rFonts w:hint="eastAsia" w:hAnsi="宋体"/>
          <w:sz w:val="24"/>
          <w:szCs w:val="24"/>
        </w:rPr>
        <w:t>项目名称：</w:t>
      </w:r>
      <w:r>
        <w:rPr>
          <w:rFonts w:hint="eastAsia" w:hAnsi="宋体"/>
          <w:sz w:val="24"/>
          <w:szCs w:val="24"/>
          <w:u w:val="single"/>
          <w:lang w:val="en-US"/>
        </w:rPr>
        <w:t>XX</w:t>
      </w:r>
      <w:r>
        <w:rPr>
          <w:rFonts w:hint="eastAsia" w:hAnsi="宋体"/>
          <w:sz w:val="24"/>
          <w:szCs w:val="24"/>
          <w:u w:val="single"/>
        </w:rPr>
        <w:t>项目</w:t>
      </w:r>
      <w:r>
        <w:rPr>
          <w:rFonts w:hAnsi="宋体"/>
          <w:sz w:val="24"/>
          <w:szCs w:val="24"/>
          <w:u w:val="single"/>
        </w:rPr>
        <w:t xml:space="preserve">            </w:t>
      </w:r>
    </w:p>
    <w:p>
      <w:pPr>
        <w:pStyle w:val="84"/>
        <w:spacing w:line="360" w:lineRule="auto"/>
        <w:rPr>
          <w:rFonts w:hAnsi="宋体"/>
          <w:sz w:val="24"/>
          <w:szCs w:val="24"/>
        </w:rPr>
      </w:pPr>
      <w:r>
        <w:rPr>
          <w:rFonts w:hint="eastAsia" w:hAnsi="宋体"/>
          <w:sz w:val="24"/>
          <w:szCs w:val="24"/>
        </w:rPr>
        <w:t>项目编号：</w:t>
      </w:r>
      <w:r>
        <w:rPr>
          <w:rFonts w:hAnsi="宋体"/>
          <w:sz w:val="24"/>
          <w:szCs w:val="24"/>
          <w:u w:val="single"/>
        </w:rPr>
        <w:t>202</w:t>
      </w:r>
      <w:r>
        <w:rPr>
          <w:rFonts w:hint="eastAsia" w:hAnsi="宋体"/>
          <w:sz w:val="24"/>
          <w:szCs w:val="24"/>
          <w:u w:val="single"/>
          <w:lang w:val="en-US"/>
        </w:rPr>
        <w:t>1</w:t>
      </w:r>
      <w:r>
        <w:rPr>
          <w:rFonts w:hAnsi="宋体"/>
          <w:sz w:val="24"/>
          <w:szCs w:val="24"/>
          <w:u w:val="single"/>
        </w:rPr>
        <w:t>-ZFCG-004</w:t>
      </w:r>
      <w:r>
        <w:rPr>
          <w:rFonts w:hint="eastAsia" w:hAnsi="宋体"/>
          <w:sz w:val="24"/>
          <w:szCs w:val="24"/>
          <w:u w:val="single"/>
          <w:lang w:val="en-US"/>
        </w:rPr>
        <w:t>9</w:t>
      </w:r>
      <w:r>
        <w:rPr>
          <w:rFonts w:hAnsi="宋体"/>
          <w:sz w:val="24"/>
          <w:szCs w:val="24"/>
          <w:u w:val="single"/>
        </w:rPr>
        <w:t xml:space="preserve">     </w:t>
      </w:r>
    </w:p>
    <w:p>
      <w:pPr>
        <w:pStyle w:val="84"/>
        <w:wordWrap w:val="0"/>
        <w:spacing w:line="360" w:lineRule="auto"/>
        <w:jc w:val="right"/>
        <w:rPr>
          <w:rFonts w:hAnsi="宋体"/>
          <w:sz w:val="24"/>
          <w:szCs w:val="24"/>
        </w:rPr>
      </w:pPr>
      <w:r>
        <w:rPr>
          <w:rFonts w:hint="eastAsia" w:hAnsi="宋体"/>
          <w:sz w:val="24"/>
          <w:szCs w:val="24"/>
        </w:rPr>
        <w:t xml:space="preserve">       [货币单位：人民币元]</w:t>
      </w:r>
    </w:p>
    <w:tbl>
      <w:tblPr>
        <w:tblStyle w:val="26"/>
        <w:tblW w:w="8699" w:type="dxa"/>
        <w:tblInd w:w="28" w:type="dxa"/>
        <w:tblLayout w:type="fixed"/>
        <w:tblCellMar>
          <w:top w:w="0" w:type="dxa"/>
          <w:left w:w="30" w:type="dxa"/>
          <w:bottom w:w="0" w:type="dxa"/>
          <w:right w:w="30" w:type="dxa"/>
        </w:tblCellMar>
      </w:tblPr>
      <w:tblGrid>
        <w:gridCol w:w="2668"/>
        <w:gridCol w:w="6031"/>
      </w:tblGrid>
      <w:tr>
        <w:tblPrEx>
          <w:tblCellMar>
            <w:top w:w="0" w:type="dxa"/>
            <w:left w:w="30" w:type="dxa"/>
            <w:bottom w:w="0" w:type="dxa"/>
            <w:right w:w="30" w:type="dxa"/>
          </w:tblCellMar>
        </w:tblPrEx>
        <w:trPr>
          <w:cantSplit/>
          <w:trHeight w:val="695" w:hRule="atLeast"/>
        </w:trPr>
        <w:tc>
          <w:tcPr>
            <w:tcW w:w="2668" w:type="dxa"/>
            <w:tcBorders>
              <w:top w:val="single" w:color="auto" w:sz="4" w:space="0"/>
              <w:left w:val="single" w:color="auto" w:sz="4" w:space="0"/>
              <w:bottom w:val="single" w:color="auto" w:sz="4" w:space="0"/>
              <w:right w:val="single" w:color="auto" w:sz="6" w:space="0"/>
            </w:tcBorders>
            <w:vAlign w:val="center"/>
          </w:tcPr>
          <w:p>
            <w:pPr>
              <w:pStyle w:val="83"/>
              <w:autoSpaceDE w:val="0"/>
              <w:autoSpaceDN w:val="0"/>
              <w:adjustRightInd w:val="0"/>
              <w:spacing w:line="360" w:lineRule="auto"/>
              <w:jc w:val="center"/>
              <w:rPr>
                <w:rFonts w:ascii="宋体" w:hAnsi="宋体"/>
                <w:sz w:val="24"/>
                <w:szCs w:val="24"/>
              </w:rPr>
            </w:pPr>
            <w:r>
              <w:rPr>
                <w:rFonts w:hint="eastAsia" w:ascii="宋体" w:hAnsi="宋体"/>
                <w:sz w:val="24"/>
                <w:szCs w:val="24"/>
              </w:rPr>
              <w:t>分项</w:t>
            </w:r>
          </w:p>
        </w:tc>
        <w:tc>
          <w:tcPr>
            <w:tcW w:w="6031" w:type="dxa"/>
            <w:tcBorders>
              <w:top w:val="single" w:color="auto" w:sz="4" w:space="0"/>
              <w:left w:val="single" w:color="auto" w:sz="6" w:space="0"/>
              <w:bottom w:val="single" w:color="auto" w:sz="4" w:space="0"/>
              <w:right w:val="single" w:color="auto" w:sz="4" w:space="0"/>
            </w:tcBorders>
            <w:vAlign w:val="center"/>
          </w:tcPr>
          <w:p>
            <w:pPr>
              <w:pStyle w:val="83"/>
              <w:autoSpaceDE w:val="0"/>
              <w:autoSpaceDN w:val="0"/>
              <w:adjustRightInd w:val="0"/>
              <w:spacing w:line="360" w:lineRule="auto"/>
              <w:jc w:val="center"/>
              <w:rPr>
                <w:rFonts w:ascii="宋体" w:hAnsi="宋体"/>
                <w:sz w:val="24"/>
                <w:szCs w:val="24"/>
              </w:rPr>
            </w:pPr>
            <w:r>
              <w:rPr>
                <w:rFonts w:hint="eastAsia" w:ascii="宋体" w:hAnsi="宋体"/>
                <w:sz w:val="24"/>
                <w:szCs w:val="24"/>
              </w:rPr>
              <w:t>分项内容</w:t>
            </w:r>
          </w:p>
        </w:tc>
      </w:tr>
      <w:tr>
        <w:tblPrEx>
          <w:tblCellMar>
            <w:top w:w="0" w:type="dxa"/>
            <w:left w:w="30" w:type="dxa"/>
            <w:bottom w:w="0" w:type="dxa"/>
            <w:right w:w="30" w:type="dxa"/>
          </w:tblCellMar>
        </w:tblPrEx>
        <w:trPr>
          <w:cantSplit/>
          <w:trHeight w:val="1384" w:hRule="atLeast"/>
        </w:trPr>
        <w:tc>
          <w:tcPr>
            <w:tcW w:w="2668" w:type="dxa"/>
            <w:tcBorders>
              <w:top w:val="single" w:color="auto" w:sz="6" w:space="0"/>
              <w:left w:val="single" w:color="auto" w:sz="4" w:space="0"/>
              <w:bottom w:val="single" w:color="auto" w:sz="6" w:space="0"/>
              <w:right w:val="single" w:color="auto" w:sz="6" w:space="0"/>
            </w:tcBorders>
            <w:vAlign w:val="center"/>
          </w:tcPr>
          <w:p>
            <w:pPr>
              <w:pStyle w:val="83"/>
              <w:autoSpaceDE w:val="0"/>
              <w:autoSpaceDN w:val="0"/>
              <w:adjustRightInd w:val="0"/>
              <w:spacing w:line="360" w:lineRule="auto"/>
              <w:jc w:val="center"/>
              <w:rPr>
                <w:rFonts w:ascii="宋体" w:hAnsi="宋体"/>
                <w:sz w:val="24"/>
                <w:szCs w:val="24"/>
              </w:rPr>
            </w:pPr>
            <w:r>
              <w:rPr>
                <w:rFonts w:hint="eastAsia" w:ascii="宋体" w:hAnsi="宋体"/>
                <w:sz w:val="24"/>
                <w:szCs w:val="24"/>
              </w:rPr>
              <w:t>投标总报价</w:t>
            </w:r>
          </w:p>
        </w:tc>
        <w:tc>
          <w:tcPr>
            <w:tcW w:w="6031" w:type="dxa"/>
            <w:tcBorders>
              <w:top w:val="single" w:color="auto" w:sz="6" w:space="0"/>
              <w:left w:val="single" w:color="auto" w:sz="6" w:space="0"/>
              <w:bottom w:val="single" w:color="auto" w:sz="6" w:space="0"/>
              <w:right w:val="single" w:color="auto" w:sz="4" w:space="0"/>
            </w:tcBorders>
            <w:vAlign w:val="center"/>
          </w:tcPr>
          <w:p>
            <w:pPr>
              <w:pStyle w:val="83"/>
              <w:autoSpaceDE w:val="0"/>
              <w:autoSpaceDN w:val="0"/>
              <w:adjustRightInd w:val="0"/>
              <w:spacing w:line="360" w:lineRule="auto"/>
              <w:jc w:val="left"/>
              <w:rPr>
                <w:rFonts w:ascii="宋体" w:hAnsi="宋体"/>
                <w:sz w:val="24"/>
                <w:szCs w:val="24"/>
              </w:rPr>
            </w:pPr>
            <w:r>
              <w:rPr>
                <w:rFonts w:hint="eastAsia" w:ascii="宋体" w:hAnsi="宋体"/>
                <w:sz w:val="24"/>
                <w:szCs w:val="24"/>
              </w:rPr>
              <w:t>小写：</w:t>
            </w:r>
            <w:r>
              <w:rPr>
                <w:rFonts w:ascii="宋体" w:hAnsi="宋体"/>
                <w:sz w:val="24"/>
                <w:szCs w:val="24"/>
              </w:rPr>
              <w:t>元</w:t>
            </w:r>
          </w:p>
          <w:p>
            <w:pPr>
              <w:pStyle w:val="83"/>
              <w:autoSpaceDE w:val="0"/>
              <w:autoSpaceDN w:val="0"/>
              <w:adjustRightInd w:val="0"/>
              <w:spacing w:line="360" w:lineRule="auto"/>
              <w:jc w:val="left"/>
              <w:rPr>
                <w:rFonts w:ascii="宋体" w:hAnsi="宋体"/>
                <w:sz w:val="24"/>
                <w:szCs w:val="24"/>
              </w:rPr>
            </w:pPr>
            <w:r>
              <w:rPr>
                <w:rFonts w:hint="eastAsia" w:ascii="宋体" w:hAnsi="宋体"/>
                <w:sz w:val="24"/>
                <w:szCs w:val="24"/>
              </w:rPr>
              <w:t>大写：元</w:t>
            </w:r>
          </w:p>
        </w:tc>
      </w:tr>
      <w:tr>
        <w:tblPrEx>
          <w:tblCellMar>
            <w:top w:w="0" w:type="dxa"/>
            <w:left w:w="30" w:type="dxa"/>
            <w:bottom w:w="0" w:type="dxa"/>
            <w:right w:w="30" w:type="dxa"/>
          </w:tblCellMar>
        </w:tblPrEx>
        <w:trPr>
          <w:cantSplit/>
          <w:trHeight w:val="724" w:hRule="atLeast"/>
        </w:trPr>
        <w:tc>
          <w:tcPr>
            <w:tcW w:w="2668" w:type="dxa"/>
            <w:tcBorders>
              <w:top w:val="single" w:color="auto" w:sz="6" w:space="0"/>
              <w:left w:val="single" w:color="auto" w:sz="4" w:space="0"/>
              <w:bottom w:val="single" w:color="auto" w:sz="6" w:space="0"/>
              <w:right w:val="single" w:color="auto" w:sz="6" w:space="0"/>
            </w:tcBorders>
            <w:vAlign w:val="center"/>
          </w:tcPr>
          <w:p>
            <w:pPr>
              <w:pStyle w:val="83"/>
              <w:autoSpaceDE w:val="0"/>
              <w:autoSpaceDN w:val="0"/>
              <w:adjustRightInd w:val="0"/>
              <w:spacing w:line="360" w:lineRule="auto"/>
              <w:jc w:val="center"/>
              <w:rPr>
                <w:rFonts w:ascii="宋体" w:hAnsi="宋体"/>
                <w:sz w:val="24"/>
                <w:szCs w:val="24"/>
              </w:rPr>
            </w:pPr>
            <w:r>
              <w:rPr>
                <w:rFonts w:hint="eastAsia" w:ascii="宋体" w:hAnsi="宋体"/>
                <w:sz w:val="24"/>
                <w:szCs w:val="24"/>
              </w:rPr>
              <w:t>服务期限</w:t>
            </w:r>
          </w:p>
        </w:tc>
        <w:tc>
          <w:tcPr>
            <w:tcW w:w="6031" w:type="dxa"/>
            <w:tcBorders>
              <w:top w:val="single" w:color="auto" w:sz="6" w:space="0"/>
              <w:left w:val="single" w:color="auto" w:sz="6" w:space="0"/>
              <w:bottom w:val="single" w:color="auto" w:sz="6" w:space="0"/>
              <w:right w:val="single" w:color="auto" w:sz="4" w:space="0"/>
            </w:tcBorders>
            <w:vAlign w:val="center"/>
          </w:tcPr>
          <w:p>
            <w:pPr>
              <w:pStyle w:val="83"/>
              <w:autoSpaceDE w:val="0"/>
              <w:autoSpaceDN w:val="0"/>
              <w:adjustRightInd w:val="0"/>
              <w:spacing w:line="360" w:lineRule="auto"/>
              <w:rPr>
                <w:rFonts w:ascii="宋体" w:hAnsi="宋体"/>
                <w:sz w:val="24"/>
                <w:szCs w:val="24"/>
              </w:rPr>
            </w:pPr>
          </w:p>
        </w:tc>
      </w:tr>
    </w:tbl>
    <w:p>
      <w:pPr>
        <w:pStyle w:val="84"/>
        <w:spacing w:line="360" w:lineRule="auto"/>
        <w:ind w:left="850" w:hanging="849" w:hangingChars="354"/>
        <w:rPr>
          <w:rFonts w:hAnsi="宋体"/>
          <w:sz w:val="24"/>
          <w:szCs w:val="24"/>
        </w:rPr>
      </w:pPr>
    </w:p>
    <w:p>
      <w:pPr>
        <w:pStyle w:val="84"/>
        <w:spacing w:line="360" w:lineRule="auto"/>
        <w:ind w:left="850" w:hanging="849" w:hangingChars="354"/>
        <w:rPr>
          <w:rFonts w:hAnsi="宋体"/>
          <w:sz w:val="24"/>
          <w:szCs w:val="24"/>
        </w:rPr>
      </w:pPr>
      <w:r>
        <w:rPr>
          <w:rFonts w:hint="eastAsia" w:hAnsi="宋体"/>
          <w:sz w:val="24"/>
          <w:szCs w:val="24"/>
        </w:rPr>
        <w:t>填报要求：</w:t>
      </w:r>
    </w:p>
    <w:p>
      <w:pPr>
        <w:pStyle w:val="84"/>
        <w:numPr>
          <w:ilvl w:val="0"/>
          <w:numId w:val="8"/>
        </w:numPr>
        <w:spacing w:line="360" w:lineRule="auto"/>
        <w:ind w:left="0" w:firstLine="0"/>
        <w:rPr>
          <w:rFonts w:hAnsi="宋体"/>
          <w:sz w:val="24"/>
          <w:szCs w:val="24"/>
        </w:rPr>
      </w:pPr>
      <w:r>
        <w:rPr>
          <w:rFonts w:hint="eastAsia" w:hAnsi="宋体"/>
          <w:sz w:val="24"/>
          <w:szCs w:val="24"/>
        </w:rPr>
        <w:t>报价包含提供本次保洁服务的人员工资、税费、管理费、保洁物资（包括但不限于各类清洁剂耗材、日常消耗性清洁工具、劳保、防护用具、大型清洁设备及工具）等，保洁服务期间院方不提供其他物资及设备。</w:t>
      </w:r>
    </w:p>
    <w:p>
      <w:pPr>
        <w:pStyle w:val="84"/>
        <w:numPr>
          <w:ilvl w:val="0"/>
          <w:numId w:val="8"/>
        </w:numPr>
        <w:spacing w:line="360" w:lineRule="auto"/>
        <w:ind w:left="0" w:firstLine="0"/>
        <w:rPr>
          <w:rFonts w:hAnsi="宋体"/>
          <w:sz w:val="24"/>
          <w:szCs w:val="24"/>
        </w:rPr>
      </w:pPr>
      <w:r>
        <w:rPr>
          <w:rFonts w:hint="eastAsia" w:hAnsi="宋体"/>
          <w:sz w:val="24"/>
          <w:szCs w:val="24"/>
        </w:rPr>
        <w:t>如投标人报价低于最高限价60%的，必须在《实质性响应条款一览表》内说明报价理由。</w:t>
      </w:r>
    </w:p>
    <w:p>
      <w:pPr>
        <w:pStyle w:val="84"/>
        <w:numPr>
          <w:ilvl w:val="0"/>
          <w:numId w:val="8"/>
        </w:numPr>
        <w:spacing w:line="360" w:lineRule="auto"/>
        <w:ind w:left="0" w:firstLine="0"/>
        <w:rPr>
          <w:rFonts w:hAnsi="宋体"/>
          <w:sz w:val="24"/>
          <w:szCs w:val="24"/>
        </w:rPr>
      </w:pPr>
      <w:r>
        <w:rPr>
          <w:rFonts w:hint="eastAsia" w:hAnsi="宋体"/>
          <w:sz w:val="24"/>
          <w:szCs w:val="24"/>
        </w:rPr>
        <w:t>需另行单独密封递交，具体见投标人须知。</w:t>
      </w:r>
    </w:p>
    <w:p>
      <w:pPr>
        <w:pStyle w:val="65"/>
        <w:spacing w:line="360" w:lineRule="auto"/>
        <w:ind w:right="84" w:rightChars="40" w:firstLine="4080" w:firstLineChars="1700"/>
        <w:rPr>
          <w:rFonts w:ascii="宋体" w:hAnsi="宋体"/>
          <w:sz w:val="24"/>
          <w:szCs w:val="24"/>
        </w:rPr>
      </w:pPr>
    </w:p>
    <w:p>
      <w:pPr>
        <w:pStyle w:val="65"/>
        <w:spacing w:line="360" w:lineRule="auto"/>
        <w:ind w:right="84" w:rightChars="40" w:firstLine="4080" w:firstLineChars="1700"/>
        <w:rPr>
          <w:rFonts w:ascii="宋体" w:hAnsi="宋体"/>
          <w:sz w:val="24"/>
          <w:szCs w:val="24"/>
        </w:rPr>
      </w:pPr>
    </w:p>
    <w:p>
      <w:pPr>
        <w:pStyle w:val="58"/>
        <w:spacing w:line="360" w:lineRule="auto"/>
        <w:jc w:val="right"/>
      </w:pPr>
      <w:r>
        <w:rPr>
          <w:rFonts w:hint="eastAsia"/>
        </w:rPr>
        <w:t>供应商名称（盖章）：XXXXXXX有限公司</w:t>
      </w:r>
    </w:p>
    <w:p>
      <w:pPr>
        <w:pStyle w:val="58"/>
        <w:spacing w:line="360" w:lineRule="auto"/>
        <w:jc w:val="right"/>
      </w:pPr>
      <w:r>
        <w:rPr>
          <w:rFonts w:hint="eastAsia"/>
        </w:rPr>
        <w:t xml:space="preserve">法定代表人或授权代表（签字或盖章）：                </w:t>
      </w:r>
    </w:p>
    <w:p>
      <w:pPr>
        <w:pStyle w:val="58"/>
        <w:spacing w:line="360" w:lineRule="auto"/>
        <w:jc w:val="right"/>
      </w:pPr>
      <w:r>
        <w:rPr>
          <w:rFonts w:hint="eastAsia"/>
        </w:rPr>
        <w:t>日期：</w:t>
      </w:r>
    </w:p>
    <w:p>
      <w:pPr>
        <w:widowControl/>
        <w:spacing w:before="0" w:beforeAutospacing="0" w:after="0" w:afterAutospacing="0" w:line="240" w:lineRule="auto"/>
        <w:jc w:val="left"/>
        <w:rPr>
          <w:b/>
          <w:bCs/>
          <w:szCs w:val="21"/>
        </w:rPr>
      </w:pPr>
      <w:r>
        <w:rPr>
          <w:b/>
          <w:bCs/>
        </w:rPr>
        <w:br w:type="page"/>
      </w:r>
    </w:p>
    <w:p>
      <w:pPr>
        <w:pStyle w:val="58"/>
        <w:spacing w:line="360" w:lineRule="auto"/>
        <w:jc w:val="center"/>
        <w:rPr>
          <w:b/>
          <w:bCs/>
        </w:rPr>
      </w:pPr>
      <w:r>
        <w:rPr>
          <w:rFonts w:hint="eastAsia"/>
          <w:b/>
          <w:bCs/>
        </w:rPr>
        <w:t>（三）报价明细表</w:t>
      </w:r>
    </w:p>
    <w:p>
      <w:pPr>
        <w:pStyle w:val="84"/>
        <w:spacing w:line="360" w:lineRule="auto"/>
        <w:rPr>
          <w:rFonts w:hAnsi="宋体"/>
          <w:sz w:val="24"/>
          <w:szCs w:val="24"/>
        </w:rPr>
      </w:pPr>
      <w:r>
        <w:rPr>
          <w:rFonts w:hint="eastAsia" w:hAnsi="宋体"/>
          <w:sz w:val="24"/>
          <w:szCs w:val="24"/>
        </w:rPr>
        <w:t>项目名称：</w:t>
      </w:r>
      <w:r>
        <w:rPr>
          <w:rFonts w:hint="eastAsia" w:hAnsi="宋体"/>
          <w:sz w:val="24"/>
          <w:szCs w:val="24"/>
          <w:u w:val="single"/>
          <w:lang w:val="en-US"/>
        </w:rPr>
        <w:t>XX</w:t>
      </w:r>
      <w:r>
        <w:rPr>
          <w:rFonts w:hint="eastAsia" w:hAnsi="宋体"/>
          <w:sz w:val="24"/>
          <w:szCs w:val="24"/>
          <w:u w:val="single"/>
        </w:rPr>
        <w:t>项目</w:t>
      </w:r>
      <w:r>
        <w:rPr>
          <w:rFonts w:hAnsi="宋体"/>
          <w:sz w:val="24"/>
          <w:szCs w:val="24"/>
          <w:u w:val="single"/>
        </w:rPr>
        <w:t xml:space="preserve">            </w:t>
      </w:r>
    </w:p>
    <w:p>
      <w:pPr>
        <w:pStyle w:val="84"/>
        <w:spacing w:line="360" w:lineRule="auto"/>
        <w:rPr>
          <w:rFonts w:hAnsi="宋体"/>
          <w:sz w:val="24"/>
          <w:szCs w:val="24"/>
        </w:rPr>
      </w:pPr>
      <w:r>
        <w:rPr>
          <w:rFonts w:hint="eastAsia" w:hAnsi="宋体"/>
          <w:sz w:val="24"/>
          <w:szCs w:val="24"/>
        </w:rPr>
        <w:t>项目编号：</w:t>
      </w:r>
      <w:r>
        <w:rPr>
          <w:rFonts w:hAnsi="宋体"/>
          <w:sz w:val="24"/>
          <w:szCs w:val="24"/>
          <w:u w:val="single"/>
        </w:rPr>
        <w:t>202</w:t>
      </w:r>
      <w:r>
        <w:rPr>
          <w:rFonts w:hint="eastAsia" w:hAnsi="宋体"/>
          <w:sz w:val="24"/>
          <w:szCs w:val="24"/>
          <w:u w:val="single"/>
          <w:lang w:val="en-US"/>
        </w:rPr>
        <w:t>1</w:t>
      </w:r>
      <w:r>
        <w:rPr>
          <w:rFonts w:hAnsi="宋体"/>
          <w:sz w:val="24"/>
          <w:szCs w:val="24"/>
          <w:u w:val="single"/>
        </w:rPr>
        <w:t>-ZFCG-004</w:t>
      </w:r>
      <w:r>
        <w:rPr>
          <w:rFonts w:hint="eastAsia" w:hAnsi="宋体"/>
          <w:sz w:val="24"/>
          <w:szCs w:val="24"/>
          <w:u w:val="single"/>
          <w:lang w:val="en-US"/>
        </w:rPr>
        <w:t>9</w:t>
      </w:r>
      <w:r>
        <w:rPr>
          <w:rFonts w:hAnsi="宋体"/>
          <w:sz w:val="24"/>
          <w:szCs w:val="24"/>
          <w:u w:val="single"/>
        </w:rPr>
        <w:t xml:space="preserve">     </w:t>
      </w:r>
    </w:p>
    <w:p>
      <w:pPr>
        <w:pStyle w:val="86"/>
        <w:spacing w:line="360" w:lineRule="auto"/>
        <w:jc w:val="right"/>
        <w:rPr>
          <w:rFonts w:ascii="宋体" w:hAnsi="宋体"/>
          <w:sz w:val="24"/>
        </w:rPr>
      </w:pPr>
      <w:r>
        <w:rPr>
          <w:rFonts w:hint="eastAsia" w:ascii="宋体" w:hAnsi="宋体"/>
          <w:sz w:val="24"/>
        </w:rPr>
        <w:t xml:space="preserve"> [货币单位：人民币元]</w:t>
      </w:r>
    </w:p>
    <w:tbl>
      <w:tblPr>
        <w:tblStyle w:val="26"/>
        <w:tblW w:w="8594" w:type="dxa"/>
        <w:tblInd w:w="0" w:type="dxa"/>
        <w:tblLayout w:type="fixed"/>
        <w:tblCellMar>
          <w:top w:w="0" w:type="dxa"/>
          <w:left w:w="30" w:type="dxa"/>
          <w:bottom w:w="0" w:type="dxa"/>
          <w:right w:w="30" w:type="dxa"/>
        </w:tblCellMar>
      </w:tblPr>
      <w:tblGrid>
        <w:gridCol w:w="570"/>
        <w:gridCol w:w="1770"/>
        <w:gridCol w:w="1626"/>
        <w:gridCol w:w="1231"/>
        <w:gridCol w:w="856"/>
        <w:gridCol w:w="1188"/>
        <w:gridCol w:w="1353"/>
      </w:tblGrid>
      <w:tr>
        <w:tblPrEx>
          <w:tblCellMar>
            <w:top w:w="0" w:type="dxa"/>
            <w:left w:w="30" w:type="dxa"/>
            <w:bottom w:w="0" w:type="dxa"/>
            <w:right w:w="30" w:type="dxa"/>
          </w:tblCellMar>
        </w:tblPrEx>
        <w:trPr>
          <w:cantSplit/>
          <w:trHeight w:val="1025" w:hRule="atLeast"/>
        </w:trPr>
        <w:tc>
          <w:tcPr>
            <w:tcW w:w="570" w:type="dxa"/>
            <w:tcBorders>
              <w:top w:val="single" w:color="auto" w:sz="4" w:space="0"/>
              <w:left w:val="single" w:color="auto" w:sz="4" w:space="0"/>
              <w:bottom w:val="single" w:color="auto" w:sz="4" w:space="0"/>
              <w:right w:val="single" w:color="auto" w:sz="6" w:space="0"/>
            </w:tcBorders>
            <w:vAlign w:val="center"/>
          </w:tcPr>
          <w:p>
            <w:pPr>
              <w:pStyle w:val="86"/>
              <w:autoSpaceDE w:val="0"/>
              <w:autoSpaceDN w:val="0"/>
              <w:adjustRightInd w:val="0"/>
              <w:spacing w:line="360" w:lineRule="auto"/>
              <w:ind w:right="84" w:rightChars="40"/>
              <w:jc w:val="center"/>
              <w:rPr>
                <w:rFonts w:ascii="宋体" w:hAnsi="宋体"/>
                <w:sz w:val="24"/>
              </w:rPr>
            </w:pPr>
            <w:r>
              <w:rPr>
                <w:rFonts w:hint="eastAsia" w:ascii="宋体" w:hAnsi="宋体"/>
                <w:sz w:val="24"/>
              </w:rPr>
              <w:t>序号</w:t>
            </w:r>
          </w:p>
        </w:tc>
        <w:tc>
          <w:tcPr>
            <w:tcW w:w="1770" w:type="dxa"/>
            <w:tcBorders>
              <w:top w:val="single" w:color="auto" w:sz="4" w:space="0"/>
              <w:left w:val="single" w:color="auto" w:sz="6" w:space="0"/>
              <w:bottom w:val="single" w:color="auto" w:sz="4" w:space="0"/>
              <w:right w:val="single" w:color="auto" w:sz="6" w:space="0"/>
            </w:tcBorders>
            <w:vAlign w:val="center"/>
          </w:tcPr>
          <w:p>
            <w:pPr>
              <w:pStyle w:val="86"/>
              <w:autoSpaceDE w:val="0"/>
              <w:autoSpaceDN w:val="0"/>
              <w:adjustRightInd w:val="0"/>
              <w:spacing w:line="360" w:lineRule="auto"/>
              <w:ind w:right="84" w:rightChars="40"/>
              <w:jc w:val="center"/>
              <w:rPr>
                <w:rFonts w:ascii="宋体" w:hAnsi="宋体"/>
                <w:sz w:val="24"/>
              </w:rPr>
            </w:pPr>
            <w:r>
              <w:rPr>
                <w:rFonts w:hint="eastAsia" w:ascii="宋体" w:hAnsi="宋体"/>
                <w:sz w:val="24"/>
              </w:rPr>
              <w:t>报价项目</w:t>
            </w:r>
          </w:p>
        </w:tc>
        <w:tc>
          <w:tcPr>
            <w:tcW w:w="1626" w:type="dxa"/>
            <w:tcBorders>
              <w:top w:val="single" w:color="auto" w:sz="4" w:space="0"/>
              <w:left w:val="single" w:color="auto" w:sz="6" w:space="0"/>
              <w:bottom w:val="single" w:color="auto" w:sz="4" w:space="0"/>
              <w:right w:val="single" w:color="auto" w:sz="6" w:space="0"/>
            </w:tcBorders>
            <w:vAlign w:val="center"/>
          </w:tcPr>
          <w:p>
            <w:pPr>
              <w:pStyle w:val="86"/>
              <w:autoSpaceDE w:val="0"/>
              <w:autoSpaceDN w:val="0"/>
              <w:adjustRightInd w:val="0"/>
              <w:spacing w:line="360" w:lineRule="auto"/>
              <w:ind w:right="84" w:rightChars="40"/>
              <w:jc w:val="center"/>
              <w:rPr>
                <w:rFonts w:ascii="宋体" w:hAnsi="宋体"/>
                <w:sz w:val="24"/>
              </w:rPr>
            </w:pPr>
            <w:r>
              <w:rPr>
                <w:rFonts w:hint="eastAsia" w:ascii="宋体" w:hAnsi="宋体"/>
                <w:sz w:val="24"/>
              </w:rPr>
              <w:t>主要内容描述</w:t>
            </w:r>
          </w:p>
        </w:tc>
        <w:tc>
          <w:tcPr>
            <w:tcW w:w="1231" w:type="dxa"/>
            <w:tcBorders>
              <w:top w:val="single" w:color="auto" w:sz="4" w:space="0"/>
              <w:left w:val="single" w:color="auto" w:sz="6" w:space="0"/>
              <w:bottom w:val="single" w:color="auto" w:sz="4" w:space="0"/>
              <w:right w:val="single" w:color="auto" w:sz="6" w:space="0"/>
            </w:tcBorders>
            <w:vAlign w:val="center"/>
          </w:tcPr>
          <w:p>
            <w:pPr>
              <w:pStyle w:val="86"/>
              <w:autoSpaceDE w:val="0"/>
              <w:autoSpaceDN w:val="0"/>
              <w:adjustRightInd w:val="0"/>
              <w:spacing w:line="360" w:lineRule="auto"/>
              <w:ind w:right="84" w:rightChars="40"/>
              <w:jc w:val="center"/>
              <w:rPr>
                <w:rFonts w:ascii="宋体" w:hAnsi="宋体"/>
                <w:sz w:val="24"/>
              </w:rPr>
            </w:pPr>
            <w:r>
              <w:rPr>
                <w:rFonts w:hint="eastAsia" w:ascii="宋体" w:hAnsi="宋体"/>
                <w:sz w:val="24"/>
              </w:rPr>
              <w:t>数量</w:t>
            </w:r>
          </w:p>
        </w:tc>
        <w:tc>
          <w:tcPr>
            <w:tcW w:w="856" w:type="dxa"/>
            <w:tcBorders>
              <w:top w:val="single" w:color="auto" w:sz="4" w:space="0"/>
              <w:left w:val="single" w:color="auto" w:sz="6" w:space="0"/>
              <w:bottom w:val="single" w:color="auto" w:sz="4" w:space="0"/>
              <w:right w:val="single" w:color="auto" w:sz="4" w:space="0"/>
            </w:tcBorders>
            <w:vAlign w:val="center"/>
          </w:tcPr>
          <w:p>
            <w:pPr>
              <w:pStyle w:val="87"/>
              <w:spacing w:line="360" w:lineRule="auto"/>
              <w:ind w:right="84" w:rightChars="40"/>
              <w:jc w:val="center"/>
              <w:rPr>
                <w:rFonts w:hAnsi="宋体"/>
                <w:kern w:val="2"/>
                <w:sz w:val="24"/>
                <w:szCs w:val="24"/>
                <w:lang w:val="en-US"/>
              </w:rPr>
            </w:pPr>
            <w:r>
              <w:rPr>
                <w:rFonts w:hint="eastAsia" w:hAnsi="宋体"/>
                <w:kern w:val="2"/>
                <w:sz w:val="24"/>
                <w:szCs w:val="24"/>
                <w:lang w:val="en-US"/>
              </w:rPr>
              <w:t>单价</w:t>
            </w:r>
          </w:p>
        </w:tc>
        <w:tc>
          <w:tcPr>
            <w:tcW w:w="1188" w:type="dxa"/>
            <w:tcBorders>
              <w:top w:val="single" w:color="auto" w:sz="4" w:space="0"/>
              <w:left w:val="single" w:color="auto" w:sz="4" w:space="0"/>
              <w:bottom w:val="single" w:color="auto" w:sz="4" w:space="0"/>
              <w:right w:val="single" w:color="auto" w:sz="6" w:space="0"/>
            </w:tcBorders>
            <w:vAlign w:val="center"/>
          </w:tcPr>
          <w:p>
            <w:pPr>
              <w:pStyle w:val="87"/>
              <w:spacing w:line="360" w:lineRule="auto"/>
              <w:ind w:right="84" w:rightChars="40"/>
              <w:jc w:val="center"/>
              <w:rPr>
                <w:rFonts w:hAnsi="宋体"/>
                <w:kern w:val="2"/>
                <w:sz w:val="24"/>
                <w:szCs w:val="24"/>
                <w:lang w:val="en-US"/>
              </w:rPr>
            </w:pPr>
            <w:r>
              <w:rPr>
                <w:rFonts w:hint="eastAsia" w:hAnsi="宋体"/>
                <w:kern w:val="2"/>
                <w:sz w:val="24"/>
                <w:szCs w:val="24"/>
                <w:lang w:val="en-US"/>
              </w:rPr>
              <w:t>总价</w:t>
            </w:r>
          </w:p>
        </w:tc>
        <w:tc>
          <w:tcPr>
            <w:tcW w:w="1353" w:type="dxa"/>
            <w:tcBorders>
              <w:top w:val="single" w:color="auto" w:sz="4" w:space="0"/>
              <w:left w:val="single" w:color="auto" w:sz="6" w:space="0"/>
              <w:bottom w:val="single" w:color="auto" w:sz="4" w:space="0"/>
              <w:right w:val="single" w:color="auto" w:sz="4" w:space="0"/>
            </w:tcBorders>
            <w:vAlign w:val="center"/>
          </w:tcPr>
          <w:p>
            <w:pPr>
              <w:pStyle w:val="86"/>
              <w:autoSpaceDE w:val="0"/>
              <w:autoSpaceDN w:val="0"/>
              <w:adjustRightInd w:val="0"/>
              <w:spacing w:line="360" w:lineRule="auto"/>
              <w:ind w:right="84" w:rightChars="40"/>
              <w:jc w:val="center"/>
              <w:rPr>
                <w:rFonts w:ascii="宋体" w:hAnsi="宋体"/>
                <w:sz w:val="24"/>
              </w:rPr>
            </w:pPr>
            <w:r>
              <w:rPr>
                <w:rFonts w:hint="eastAsia" w:ascii="宋体" w:hAnsi="宋体"/>
                <w:sz w:val="24"/>
              </w:rPr>
              <w:t>备注</w:t>
            </w:r>
          </w:p>
        </w:tc>
      </w:tr>
      <w:tr>
        <w:tblPrEx>
          <w:tblCellMar>
            <w:top w:w="0" w:type="dxa"/>
            <w:left w:w="30" w:type="dxa"/>
            <w:bottom w:w="0" w:type="dxa"/>
            <w:right w:w="30" w:type="dxa"/>
          </w:tblCellMar>
        </w:tblPrEx>
        <w:trPr>
          <w:cantSplit/>
          <w:trHeight w:val="517" w:hRule="atLeast"/>
        </w:trPr>
        <w:tc>
          <w:tcPr>
            <w:tcW w:w="570" w:type="dxa"/>
            <w:tcBorders>
              <w:top w:val="single" w:color="auto" w:sz="4" w:space="0"/>
              <w:left w:val="single" w:color="auto" w:sz="4" w:space="0"/>
              <w:bottom w:val="single" w:color="auto" w:sz="6" w:space="0"/>
              <w:right w:val="single" w:color="auto" w:sz="6" w:space="0"/>
            </w:tcBorders>
            <w:vAlign w:val="center"/>
          </w:tcPr>
          <w:p>
            <w:pPr>
              <w:pStyle w:val="86"/>
              <w:autoSpaceDE w:val="0"/>
              <w:autoSpaceDN w:val="0"/>
              <w:adjustRightInd w:val="0"/>
              <w:spacing w:line="360" w:lineRule="auto"/>
              <w:ind w:right="84" w:rightChars="40"/>
              <w:jc w:val="center"/>
              <w:rPr>
                <w:rFonts w:ascii="宋体" w:hAnsi="宋体"/>
                <w:sz w:val="24"/>
              </w:rPr>
            </w:pPr>
            <w:r>
              <w:rPr>
                <w:rFonts w:hint="eastAsia" w:ascii="宋体" w:hAnsi="宋体"/>
                <w:sz w:val="24"/>
              </w:rPr>
              <w:t>1</w:t>
            </w:r>
          </w:p>
        </w:tc>
        <w:tc>
          <w:tcPr>
            <w:tcW w:w="1770" w:type="dxa"/>
            <w:tcBorders>
              <w:top w:val="single" w:color="auto" w:sz="4" w:space="0"/>
              <w:left w:val="single" w:color="auto" w:sz="6" w:space="0"/>
              <w:bottom w:val="single" w:color="auto" w:sz="6" w:space="0"/>
              <w:right w:val="single" w:color="auto" w:sz="6" w:space="0"/>
            </w:tcBorders>
          </w:tcPr>
          <w:p>
            <w:pPr>
              <w:pStyle w:val="86"/>
              <w:spacing w:line="360" w:lineRule="auto"/>
              <w:ind w:right="84" w:rightChars="40"/>
              <w:jc w:val="center"/>
              <w:rPr>
                <w:rFonts w:ascii="宋体" w:hAnsi="宋体"/>
                <w:sz w:val="24"/>
              </w:rPr>
            </w:pPr>
            <w:r>
              <w:rPr>
                <w:rFonts w:hint="eastAsia" w:ascii="宋体" w:hAnsi="宋体"/>
                <w:sz w:val="24"/>
              </w:rPr>
              <w:t>薪资</w:t>
            </w:r>
          </w:p>
        </w:tc>
        <w:tc>
          <w:tcPr>
            <w:tcW w:w="1626" w:type="dxa"/>
            <w:tcBorders>
              <w:top w:val="single" w:color="auto" w:sz="4" w:space="0"/>
              <w:left w:val="single" w:color="auto" w:sz="6" w:space="0"/>
              <w:bottom w:val="single" w:color="auto" w:sz="6" w:space="0"/>
              <w:right w:val="single" w:color="auto" w:sz="6" w:space="0"/>
            </w:tcBorders>
            <w:vAlign w:val="center"/>
          </w:tcPr>
          <w:p>
            <w:pPr>
              <w:pStyle w:val="86"/>
              <w:autoSpaceDE w:val="0"/>
              <w:autoSpaceDN w:val="0"/>
              <w:adjustRightInd w:val="0"/>
              <w:spacing w:line="360" w:lineRule="auto"/>
              <w:ind w:right="84" w:rightChars="40"/>
              <w:jc w:val="center"/>
              <w:rPr>
                <w:rFonts w:ascii="宋体" w:hAnsi="宋体"/>
                <w:sz w:val="24"/>
              </w:rPr>
            </w:pPr>
          </w:p>
        </w:tc>
        <w:tc>
          <w:tcPr>
            <w:tcW w:w="1231" w:type="dxa"/>
            <w:tcBorders>
              <w:top w:val="single" w:color="auto" w:sz="4" w:space="0"/>
              <w:left w:val="single" w:color="auto" w:sz="6" w:space="0"/>
              <w:bottom w:val="single" w:color="auto" w:sz="6" w:space="0"/>
              <w:right w:val="single" w:color="auto" w:sz="6" w:space="0"/>
            </w:tcBorders>
            <w:vAlign w:val="center"/>
          </w:tcPr>
          <w:p>
            <w:pPr>
              <w:pStyle w:val="86"/>
              <w:autoSpaceDE w:val="0"/>
              <w:autoSpaceDN w:val="0"/>
              <w:adjustRightInd w:val="0"/>
              <w:spacing w:line="360" w:lineRule="auto"/>
              <w:ind w:right="84" w:rightChars="40"/>
              <w:jc w:val="center"/>
              <w:rPr>
                <w:rFonts w:ascii="宋体" w:hAnsi="宋体"/>
                <w:sz w:val="24"/>
              </w:rPr>
            </w:pPr>
          </w:p>
        </w:tc>
        <w:tc>
          <w:tcPr>
            <w:tcW w:w="856" w:type="dxa"/>
            <w:tcBorders>
              <w:top w:val="single" w:color="auto" w:sz="4" w:space="0"/>
              <w:left w:val="single" w:color="auto" w:sz="6" w:space="0"/>
              <w:bottom w:val="single" w:color="auto" w:sz="6" w:space="0"/>
              <w:right w:val="single" w:color="auto" w:sz="4" w:space="0"/>
            </w:tcBorders>
            <w:vAlign w:val="center"/>
          </w:tcPr>
          <w:p>
            <w:pPr>
              <w:pStyle w:val="86"/>
              <w:autoSpaceDE w:val="0"/>
              <w:autoSpaceDN w:val="0"/>
              <w:adjustRightInd w:val="0"/>
              <w:spacing w:line="360" w:lineRule="auto"/>
              <w:ind w:right="84" w:rightChars="40"/>
              <w:jc w:val="center"/>
              <w:rPr>
                <w:rFonts w:ascii="宋体" w:hAnsi="宋体"/>
                <w:sz w:val="24"/>
              </w:rPr>
            </w:pPr>
          </w:p>
        </w:tc>
        <w:tc>
          <w:tcPr>
            <w:tcW w:w="1188" w:type="dxa"/>
            <w:tcBorders>
              <w:top w:val="single" w:color="auto" w:sz="4" w:space="0"/>
              <w:left w:val="single" w:color="auto" w:sz="4" w:space="0"/>
              <w:bottom w:val="single" w:color="auto" w:sz="6" w:space="0"/>
              <w:right w:val="single" w:color="auto" w:sz="6" w:space="0"/>
            </w:tcBorders>
            <w:vAlign w:val="center"/>
          </w:tcPr>
          <w:p>
            <w:pPr>
              <w:pStyle w:val="86"/>
              <w:autoSpaceDE w:val="0"/>
              <w:autoSpaceDN w:val="0"/>
              <w:adjustRightInd w:val="0"/>
              <w:spacing w:line="360" w:lineRule="auto"/>
              <w:ind w:right="84" w:rightChars="40"/>
              <w:jc w:val="center"/>
              <w:rPr>
                <w:rFonts w:ascii="宋体" w:hAnsi="宋体"/>
                <w:sz w:val="24"/>
              </w:rPr>
            </w:pPr>
          </w:p>
        </w:tc>
        <w:tc>
          <w:tcPr>
            <w:tcW w:w="1353" w:type="dxa"/>
            <w:tcBorders>
              <w:top w:val="single" w:color="auto" w:sz="4" w:space="0"/>
              <w:left w:val="single" w:color="auto" w:sz="6" w:space="0"/>
              <w:bottom w:val="single" w:color="auto" w:sz="6" w:space="0"/>
              <w:right w:val="single" w:color="auto" w:sz="4" w:space="0"/>
            </w:tcBorders>
            <w:vAlign w:val="center"/>
          </w:tcPr>
          <w:p>
            <w:pPr>
              <w:pStyle w:val="86"/>
              <w:autoSpaceDE w:val="0"/>
              <w:autoSpaceDN w:val="0"/>
              <w:adjustRightInd w:val="0"/>
              <w:spacing w:line="360" w:lineRule="auto"/>
              <w:ind w:right="84" w:rightChars="40"/>
              <w:jc w:val="center"/>
              <w:rPr>
                <w:rFonts w:ascii="宋体" w:hAnsi="宋体"/>
                <w:sz w:val="24"/>
              </w:rPr>
            </w:pPr>
          </w:p>
        </w:tc>
      </w:tr>
      <w:tr>
        <w:tblPrEx>
          <w:tblCellMar>
            <w:top w:w="0" w:type="dxa"/>
            <w:left w:w="30" w:type="dxa"/>
            <w:bottom w:w="0" w:type="dxa"/>
            <w:right w:w="30" w:type="dxa"/>
          </w:tblCellMar>
        </w:tblPrEx>
        <w:trPr>
          <w:cantSplit/>
          <w:trHeight w:val="522" w:hRule="atLeast"/>
        </w:trPr>
        <w:tc>
          <w:tcPr>
            <w:tcW w:w="570" w:type="dxa"/>
            <w:tcBorders>
              <w:top w:val="single" w:color="auto" w:sz="6" w:space="0"/>
              <w:left w:val="single" w:color="auto" w:sz="4" w:space="0"/>
              <w:bottom w:val="single" w:color="auto" w:sz="6" w:space="0"/>
              <w:right w:val="single" w:color="auto" w:sz="6" w:space="0"/>
            </w:tcBorders>
            <w:vAlign w:val="center"/>
          </w:tcPr>
          <w:p>
            <w:pPr>
              <w:pStyle w:val="86"/>
              <w:autoSpaceDE w:val="0"/>
              <w:autoSpaceDN w:val="0"/>
              <w:adjustRightInd w:val="0"/>
              <w:spacing w:line="360" w:lineRule="auto"/>
              <w:ind w:right="84" w:rightChars="40"/>
              <w:jc w:val="center"/>
              <w:rPr>
                <w:rFonts w:ascii="宋体" w:hAnsi="宋体"/>
                <w:sz w:val="24"/>
              </w:rPr>
            </w:pPr>
            <w:r>
              <w:rPr>
                <w:rFonts w:hint="eastAsia" w:ascii="宋体" w:hAnsi="宋体"/>
                <w:sz w:val="24"/>
              </w:rPr>
              <w:t>2</w:t>
            </w:r>
          </w:p>
        </w:tc>
        <w:tc>
          <w:tcPr>
            <w:tcW w:w="1770" w:type="dxa"/>
            <w:tcBorders>
              <w:top w:val="single" w:color="auto" w:sz="6" w:space="0"/>
              <w:left w:val="single" w:color="auto" w:sz="6" w:space="0"/>
              <w:bottom w:val="single" w:color="auto" w:sz="6" w:space="0"/>
              <w:right w:val="single" w:color="auto" w:sz="6" w:space="0"/>
            </w:tcBorders>
          </w:tcPr>
          <w:p>
            <w:pPr>
              <w:pStyle w:val="86"/>
              <w:spacing w:line="360" w:lineRule="auto"/>
              <w:ind w:right="84" w:rightChars="40"/>
              <w:jc w:val="center"/>
              <w:rPr>
                <w:rFonts w:ascii="宋体" w:hAnsi="宋体"/>
                <w:sz w:val="24"/>
              </w:rPr>
            </w:pPr>
            <w:r>
              <w:rPr>
                <w:rFonts w:hint="eastAsia" w:ascii="宋体" w:hAnsi="宋体"/>
                <w:sz w:val="24"/>
              </w:rPr>
              <w:t>福利</w:t>
            </w:r>
          </w:p>
        </w:tc>
        <w:tc>
          <w:tcPr>
            <w:tcW w:w="1626" w:type="dxa"/>
            <w:tcBorders>
              <w:top w:val="single" w:color="auto" w:sz="6" w:space="0"/>
              <w:left w:val="single" w:color="auto" w:sz="6" w:space="0"/>
              <w:bottom w:val="single" w:color="auto" w:sz="6" w:space="0"/>
              <w:right w:val="single" w:color="auto" w:sz="6" w:space="0"/>
            </w:tcBorders>
            <w:vAlign w:val="center"/>
          </w:tcPr>
          <w:p>
            <w:pPr>
              <w:pStyle w:val="86"/>
              <w:autoSpaceDE w:val="0"/>
              <w:autoSpaceDN w:val="0"/>
              <w:adjustRightInd w:val="0"/>
              <w:spacing w:line="360" w:lineRule="auto"/>
              <w:ind w:right="84" w:rightChars="40"/>
              <w:jc w:val="center"/>
              <w:rPr>
                <w:rFonts w:ascii="宋体" w:hAnsi="宋体"/>
                <w:sz w:val="24"/>
              </w:rPr>
            </w:pPr>
          </w:p>
        </w:tc>
        <w:tc>
          <w:tcPr>
            <w:tcW w:w="1231" w:type="dxa"/>
            <w:tcBorders>
              <w:top w:val="single" w:color="auto" w:sz="6" w:space="0"/>
              <w:left w:val="single" w:color="auto" w:sz="6" w:space="0"/>
              <w:bottom w:val="single" w:color="auto" w:sz="6" w:space="0"/>
              <w:right w:val="single" w:color="auto" w:sz="6" w:space="0"/>
            </w:tcBorders>
            <w:vAlign w:val="center"/>
          </w:tcPr>
          <w:p>
            <w:pPr>
              <w:pStyle w:val="86"/>
              <w:autoSpaceDE w:val="0"/>
              <w:autoSpaceDN w:val="0"/>
              <w:adjustRightInd w:val="0"/>
              <w:spacing w:line="360" w:lineRule="auto"/>
              <w:ind w:right="84" w:rightChars="40"/>
              <w:jc w:val="center"/>
              <w:rPr>
                <w:rFonts w:ascii="宋体" w:hAnsi="宋体"/>
                <w:sz w:val="24"/>
              </w:rPr>
            </w:pPr>
          </w:p>
        </w:tc>
        <w:tc>
          <w:tcPr>
            <w:tcW w:w="856" w:type="dxa"/>
            <w:tcBorders>
              <w:top w:val="single" w:color="auto" w:sz="6" w:space="0"/>
              <w:left w:val="single" w:color="auto" w:sz="6" w:space="0"/>
              <w:bottom w:val="single" w:color="auto" w:sz="6" w:space="0"/>
              <w:right w:val="single" w:color="auto" w:sz="4" w:space="0"/>
            </w:tcBorders>
            <w:vAlign w:val="center"/>
          </w:tcPr>
          <w:p>
            <w:pPr>
              <w:pStyle w:val="86"/>
              <w:autoSpaceDE w:val="0"/>
              <w:autoSpaceDN w:val="0"/>
              <w:adjustRightInd w:val="0"/>
              <w:spacing w:line="360" w:lineRule="auto"/>
              <w:ind w:right="84" w:rightChars="40"/>
              <w:jc w:val="center"/>
              <w:rPr>
                <w:rFonts w:ascii="宋体" w:hAnsi="宋体"/>
                <w:sz w:val="24"/>
              </w:rPr>
            </w:pPr>
          </w:p>
        </w:tc>
        <w:tc>
          <w:tcPr>
            <w:tcW w:w="1188" w:type="dxa"/>
            <w:tcBorders>
              <w:top w:val="single" w:color="auto" w:sz="6" w:space="0"/>
              <w:left w:val="single" w:color="auto" w:sz="4" w:space="0"/>
              <w:bottom w:val="single" w:color="auto" w:sz="6" w:space="0"/>
              <w:right w:val="single" w:color="auto" w:sz="6" w:space="0"/>
            </w:tcBorders>
            <w:vAlign w:val="center"/>
          </w:tcPr>
          <w:p>
            <w:pPr>
              <w:pStyle w:val="86"/>
              <w:autoSpaceDE w:val="0"/>
              <w:autoSpaceDN w:val="0"/>
              <w:adjustRightInd w:val="0"/>
              <w:spacing w:line="360" w:lineRule="auto"/>
              <w:ind w:right="84" w:rightChars="40"/>
              <w:jc w:val="center"/>
              <w:rPr>
                <w:rFonts w:ascii="宋体" w:hAnsi="宋体"/>
                <w:sz w:val="24"/>
              </w:rPr>
            </w:pPr>
          </w:p>
        </w:tc>
        <w:tc>
          <w:tcPr>
            <w:tcW w:w="1353" w:type="dxa"/>
            <w:tcBorders>
              <w:top w:val="single" w:color="auto" w:sz="6" w:space="0"/>
              <w:left w:val="single" w:color="auto" w:sz="6" w:space="0"/>
              <w:bottom w:val="single" w:color="auto" w:sz="6" w:space="0"/>
              <w:right w:val="single" w:color="auto" w:sz="4" w:space="0"/>
            </w:tcBorders>
            <w:vAlign w:val="center"/>
          </w:tcPr>
          <w:p>
            <w:pPr>
              <w:pStyle w:val="86"/>
              <w:autoSpaceDE w:val="0"/>
              <w:autoSpaceDN w:val="0"/>
              <w:adjustRightInd w:val="0"/>
              <w:spacing w:line="360" w:lineRule="auto"/>
              <w:ind w:right="84" w:rightChars="40"/>
              <w:jc w:val="center"/>
              <w:rPr>
                <w:rFonts w:ascii="宋体" w:hAnsi="宋体"/>
                <w:sz w:val="24"/>
              </w:rPr>
            </w:pPr>
          </w:p>
        </w:tc>
      </w:tr>
      <w:tr>
        <w:tblPrEx>
          <w:tblCellMar>
            <w:top w:w="0" w:type="dxa"/>
            <w:left w:w="30" w:type="dxa"/>
            <w:bottom w:w="0" w:type="dxa"/>
            <w:right w:w="30" w:type="dxa"/>
          </w:tblCellMar>
        </w:tblPrEx>
        <w:trPr>
          <w:cantSplit/>
          <w:trHeight w:val="522" w:hRule="atLeast"/>
        </w:trPr>
        <w:tc>
          <w:tcPr>
            <w:tcW w:w="570" w:type="dxa"/>
            <w:tcBorders>
              <w:top w:val="single" w:color="auto" w:sz="6" w:space="0"/>
              <w:left w:val="single" w:color="auto" w:sz="4" w:space="0"/>
              <w:bottom w:val="single" w:color="auto" w:sz="6" w:space="0"/>
              <w:right w:val="single" w:color="auto" w:sz="6" w:space="0"/>
            </w:tcBorders>
            <w:vAlign w:val="center"/>
          </w:tcPr>
          <w:p>
            <w:pPr>
              <w:pStyle w:val="86"/>
              <w:autoSpaceDE w:val="0"/>
              <w:autoSpaceDN w:val="0"/>
              <w:adjustRightInd w:val="0"/>
              <w:spacing w:line="360" w:lineRule="auto"/>
              <w:ind w:right="84" w:rightChars="40"/>
              <w:jc w:val="center"/>
              <w:rPr>
                <w:rFonts w:ascii="宋体" w:hAnsi="宋体"/>
                <w:sz w:val="24"/>
              </w:rPr>
            </w:pPr>
            <w:r>
              <w:rPr>
                <w:rFonts w:hint="eastAsia" w:ascii="宋体" w:hAnsi="宋体"/>
                <w:sz w:val="24"/>
              </w:rPr>
              <w:t>3</w:t>
            </w:r>
          </w:p>
        </w:tc>
        <w:tc>
          <w:tcPr>
            <w:tcW w:w="1770" w:type="dxa"/>
            <w:tcBorders>
              <w:top w:val="single" w:color="auto" w:sz="6" w:space="0"/>
              <w:left w:val="single" w:color="auto" w:sz="6" w:space="0"/>
              <w:bottom w:val="single" w:color="auto" w:sz="6" w:space="0"/>
              <w:right w:val="single" w:color="auto" w:sz="6" w:space="0"/>
            </w:tcBorders>
          </w:tcPr>
          <w:p>
            <w:pPr>
              <w:pStyle w:val="86"/>
              <w:spacing w:line="360" w:lineRule="auto"/>
              <w:ind w:right="84" w:rightChars="40"/>
              <w:jc w:val="center"/>
              <w:rPr>
                <w:rFonts w:ascii="宋体" w:hAnsi="宋体"/>
                <w:sz w:val="24"/>
              </w:rPr>
            </w:pPr>
            <w:r>
              <w:rPr>
                <w:rFonts w:hint="eastAsia" w:ascii="宋体" w:hAnsi="宋体"/>
                <w:sz w:val="24"/>
              </w:rPr>
              <w:t>税金</w:t>
            </w:r>
          </w:p>
        </w:tc>
        <w:tc>
          <w:tcPr>
            <w:tcW w:w="1626" w:type="dxa"/>
            <w:tcBorders>
              <w:top w:val="single" w:color="auto" w:sz="6" w:space="0"/>
              <w:left w:val="single" w:color="auto" w:sz="6" w:space="0"/>
              <w:bottom w:val="single" w:color="auto" w:sz="6" w:space="0"/>
              <w:right w:val="single" w:color="auto" w:sz="6" w:space="0"/>
            </w:tcBorders>
            <w:vAlign w:val="center"/>
          </w:tcPr>
          <w:p>
            <w:pPr>
              <w:pStyle w:val="86"/>
              <w:autoSpaceDE w:val="0"/>
              <w:autoSpaceDN w:val="0"/>
              <w:adjustRightInd w:val="0"/>
              <w:spacing w:line="360" w:lineRule="auto"/>
              <w:ind w:right="84" w:rightChars="40"/>
              <w:jc w:val="center"/>
              <w:rPr>
                <w:rFonts w:ascii="宋体" w:hAnsi="宋体"/>
                <w:sz w:val="24"/>
              </w:rPr>
            </w:pPr>
          </w:p>
        </w:tc>
        <w:tc>
          <w:tcPr>
            <w:tcW w:w="1231" w:type="dxa"/>
            <w:tcBorders>
              <w:top w:val="single" w:color="auto" w:sz="6" w:space="0"/>
              <w:left w:val="single" w:color="auto" w:sz="6" w:space="0"/>
              <w:bottom w:val="single" w:color="auto" w:sz="6" w:space="0"/>
              <w:right w:val="single" w:color="auto" w:sz="6" w:space="0"/>
            </w:tcBorders>
            <w:vAlign w:val="center"/>
          </w:tcPr>
          <w:p>
            <w:pPr>
              <w:pStyle w:val="86"/>
              <w:autoSpaceDE w:val="0"/>
              <w:autoSpaceDN w:val="0"/>
              <w:adjustRightInd w:val="0"/>
              <w:spacing w:line="360" w:lineRule="auto"/>
              <w:ind w:right="84" w:rightChars="40"/>
              <w:jc w:val="center"/>
              <w:rPr>
                <w:rFonts w:ascii="宋体" w:hAnsi="宋体"/>
                <w:sz w:val="24"/>
              </w:rPr>
            </w:pPr>
          </w:p>
        </w:tc>
        <w:tc>
          <w:tcPr>
            <w:tcW w:w="856" w:type="dxa"/>
            <w:tcBorders>
              <w:top w:val="single" w:color="auto" w:sz="6" w:space="0"/>
              <w:left w:val="single" w:color="auto" w:sz="6" w:space="0"/>
              <w:bottom w:val="single" w:color="auto" w:sz="6" w:space="0"/>
              <w:right w:val="single" w:color="auto" w:sz="4" w:space="0"/>
            </w:tcBorders>
            <w:vAlign w:val="center"/>
          </w:tcPr>
          <w:p>
            <w:pPr>
              <w:pStyle w:val="86"/>
              <w:autoSpaceDE w:val="0"/>
              <w:autoSpaceDN w:val="0"/>
              <w:adjustRightInd w:val="0"/>
              <w:spacing w:line="360" w:lineRule="auto"/>
              <w:ind w:right="84" w:rightChars="40"/>
              <w:jc w:val="center"/>
              <w:rPr>
                <w:rFonts w:ascii="宋体" w:hAnsi="宋体"/>
                <w:sz w:val="24"/>
              </w:rPr>
            </w:pPr>
          </w:p>
        </w:tc>
        <w:tc>
          <w:tcPr>
            <w:tcW w:w="1188" w:type="dxa"/>
            <w:tcBorders>
              <w:top w:val="single" w:color="auto" w:sz="6" w:space="0"/>
              <w:left w:val="single" w:color="auto" w:sz="4" w:space="0"/>
              <w:bottom w:val="single" w:color="auto" w:sz="6" w:space="0"/>
              <w:right w:val="single" w:color="auto" w:sz="6" w:space="0"/>
            </w:tcBorders>
            <w:vAlign w:val="center"/>
          </w:tcPr>
          <w:p>
            <w:pPr>
              <w:pStyle w:val="86"/>
              <w:autoSpaceDE w:val="0"/>
              <w:autoSpaceDN w:val="0"/>
              <w:adjustRightInd w:val="0"/>
              <w:spacing w:line="360" w:lineRule="auto"/>
              <w:ind w:right="84" w:rightChars="40"/>
              <w:jc w:val="center"/>
              <w:rPr>
                <w:rFonts w:ascii="宋体" w:hAnsi="宋体"/>
                <w:sz w:val="24"/>
              </w:rPr>
            </w:pPr>
          </w:p>
        </w:tc>
        <w:tc>
          <w:tcPr>
            <w:tcW w:w="1353" w:type="dxa"/>
            <w:tcBorders>
              <w:top w:val="single" w:color="auto" w:sz="6" w:space="0"/>
              <w:left w:val="single" w:color="auto" w:sz="6" w:space="0"/>
              <w:bottom w:val="single" w:color="auto" w:sz="6" w:space="0"/>
              <w:right w:val="single" w:color="auto" w:sz="4" w:space="0"/>
            </w:tcBorders>
            <w:vAlign w:val="center"/>
          </w:tcPr>
          <w:p>
            <w:pPr>
              <w:pStyle w:val="86"/>
              <w:autoSpaceDE w:val="0"/>
              <w:autoSpaceDN w:val="0"/>
              <w:adjustRightInd w:val="0"/>
              <w:spacing w:line="360" w:lineRule="auto"/>
              <w:ind w:right="84" w:rightChars="40"/>
              <w:jc w:val="center"/>
              <w:rPr>
                <w:rFonts w:ascii="宋体" w:hAnsi="宋体"/>
                <w:sz w:val="24"/>
              </w:rPr>
            </w:pPr>
          </w:p>
        </w:tc>
      </w:tr>
      <w:tr>
        <w:tblPrEx>
          <w:tblCellMar>
            <w:top w:w="0" w:type="dxa"/>
            <w:left w:w="30" w:type="dxa"/>
            <w:bottom w:w="0" w:type="dxa"/>
            <w:right w:w="30" w:type="dxa"/>
          </w:tblCellMar>
        </w:tblPrEx>
        <w:trPr>
          <w:cantSplit/>
          <w:trHeight w:val="522" w:hRule="atLeast"/>
        </w:trPr>
        <w:tc>
          <w:tcPr>
            <w:tcW w:w="570" w:type="dxa"/>
            <w:tcBorders>
              <w:top w:val="single" w:color="auto" w:sz="6" w:space="0"/>
              <w:left w:val="single" w:color="auto" w:sz="4" w:space="0"/>
              <w:bottom w:val="single" w:color="auto" w:sz="6" w:space="0"/>
              <w:right w:val="single" w:color="auto" w:sz="6" w:space="0"/>
            </w:tcBorders>
            <w:vAlign w:val="center"/>
          </w:tcPr>
          <w:p>
            <w:pPr>
              <w:pStyle w:val="86"/>
              <w:autoSpaceDE w:val="0"/>
              <w:autoSpaceDN w:val="0"/>
              <w:adjustRightInd w:val="0"/>
              <w:spacing w:line="360" w:lineRule="auto"/>
              <w:ind w:right="84" w:rightChars="40"/>
              <w:jc w:val="center"/>
              <w:rPr>
                <w:rFonts w:ascii="宋体" w:hAnsi="宋体"/>
                <w:sz w:val="24"/>
              </w:rPr>
            </w:pPr>
            <w:r>
              <w:rPr>
                <w:rFonts w:hint="eastAsia" w:ascii="宋体" w:hAnsi="宋体"/>
                <w:sz w:val="24"/>
              </w:rPr>
              <w:t>4</w:t>
            </w:r>
          </w:p>
        </w:tc>
        <w:tc>
          <w:tcPr>
            <w:tcW w:w="1770" w:type="dxa"/>
            <w:tcBorders>
              <w:top w:val="single" w:color="auto" w:sz="6" w:space="0"/>
              <w:left w:val="single" w:color="auto" w:sz="6" w:space="0"/>
              <w:bottom w:val="single" w:color="auto" w:sz="6" w:space="0"/>
              <w:right w:val="single" w:color="auto" w:sz="6" w:space="0"/>
            </w:tcBorders>
          </w:tcPr>
          <w:p>
            <w:pPr>
              <w:pStyle w:val="86"/>
              <w:spacing w:line="360" w:lineRule="auto"/>
              <w:ind w:right="84" w:rightChars="40"/>
              <w:jc w:val="center"/>
              <w:rPr>
                <w:rFonts w:ascii="宋体" w:hAnsi="宋体"/>
                <w:sz w:val="24"/>
              </w:rPr>
            </w:pPr>
            <w:r>
              <w:rPr>
                <w:rFonts w:hint="eastAsia" w:ascii="宋体" w:hAnsi="宋体"/>
                <w:sz w:val="24"/>
              </w:rPr>
              <w:t>物资1</w:t>
            </w:r>
          </w:p>
        </w:tc>
        <w:tc>
          <w:tcPr>
            <w:tcW w:w="1626" w:type="dxa"/>
            <w:tcBorders>
              <w:top w:val="single" w:color="auto" w:sz="6" w:space="0"/>
              <w:left w:val="single" w:color="auto" w:sz="6" w:space="0"/>
              <w:bottom w:val="single" w:color="auto" w:sz="6" w:space="0"/>
              <w:right w:val="single" w:color="auto" w:sz="6" w:space="0"/>
            </w:tcBorders>
            <w:vAlign w:val="center"/>
          </w:tcPr>
          <w:p>
            <w:pPr>
              <w:pStyle w:val="86"/>
              <w:autoSpaceDE w:val="0"/>
              <w:autoSpaceDN w:val="0"/>
              <w:adjustRightInd w:val="0"/>
              <w:spacing w:line="360" w:lineRule="auto"/>
              <w:ind w:right="84" w:rightChars="40"/>
              <w:jc w:val="center"/>
              <w:rPr>
                <w:rFonts w:ascii="宋体" w:hAnsi="宋体"/>
                <w:sz w:val="24"/>
              </w:rPr>
            </w:pPr>
          </w:p>
        </w:tc>
        <w:tc>
          <w:tcPr>
            <w:tcW w:w="1231" w:type="dxa"/>
            <w:tcBorders>
              <w:top w:val="single" w:color="auto" w:sz="6" w:space="0"/>
              <w:left w:val="single" w:color="auto" w:sz="6" w:space="0"/>
              <w:bottom w:val="single" w:color="auto" w:sz="6" w:space="0"/>
              <w:right w:val="single" w:color="auto" w:sz="6" w:space="0"/>
            </w:tcBorders>
            <w:vAlign w:val="center"/>
          </w:tcPr>
          <w:p>
            <w:pPr>
              <w:pStyle w:val="86"/>
              <w:autoSpaceDE w:val="0"/>
              <w:autoSpaceDN w:val="0"/>
              <w:adjustRightInd w:val="0"/>
              <w:spacing w:line="360" w:lineRule="auto"/>
              <w:ind w:right="84" w:rightChars="40"/>
              <w:jc w:val="center"/>
              <w:rPr>
                <w:rFonts w:ascii="宋体" w:hAnsi="宋体"/>
                <w:sz w:val="24"/>
              </w:rPr>
            </w:pPr>
          </w:p>
        </w:tc>
        <w:tc>
          <w:tcPr>
            <w:tcW w:w="856" w:type="dxa"/>
            <w:tcBorders>
              <w:top w:val="single" w:color="auto" w:sz="6" w:space="0"/>
              <w:left w:val="single" w:color="auto" w:sz="6" w:space="0"/>
              <w:bottom w:val="single" w:color="auto" w:sz="6" w:space="0"/>
              <w:right w:val="single" w:color="auto" w:sz="4" w:space="0"/>
            </w:tcBorders>
            <w:vAlign w:val="center"/>
          </w:tcPr>
          <w:p>
            <w:pPr>
              <w:pStyle w:val="86"/>
              <w:autoSpaceDE w:val="0"/>
              <w:autoSpaceDN w:val="0"/>
              <w:adjustRightInd w:val="0"/>
              <w:spacing w:line="360" w:lineRule="auto"/>
              <w:ind w:right="84" w:rightChars="40"/>
              <w:jc w:val="center"/>
              <w:rPr>
                <w:rFonts w:ascii="宋体" w:hAnsi="宋体"/>
                <w:sz w:val="24"/>
              </w:rPr>
            </w:pPr>
          </w:p>
        </w:tc>
        <w:tc>
          <w:tcPr>
            <w:tcW w:w="1188" w:type="dxa"/>
            <w:tcBorders>
              <w:top w:val="single" w:color="auto" w:sz="6" w:space="0"/>
              <w:left w:val="single" w:color="auto" w:sz="4" w:space="0"/>
              <w:bottom w:val="single" w:color="auto" w:sz="6" w:space="0"/>
              <w:right w:val="single" w:color="auto" w:sz="6" w:space="0"/>
            </w:tcBorders>
            <w:vAlign w:val="center"/>
          </w:tcPr>
          <w:p>
            <w:pPr>
              <w:pStyle w:val="86"/>
              <w:autoSpaceDE w:val="0"/>
              <w:autoSpaceDN w:val="0"/>
              <w:adjustRightInd w:val="0"/>
              <w:spacing w:line="360" w:lineRule="auto"/>
              <w:ind w:right="84" w:rightChars="40"/>
              <w:jc w:val="center"/>
              <w:rPr>
                <w:rFonts w:ascii="宋体" w:hAnsi="宋体"/>
                <w:sz w:val="24"/>
              </w:rPr>
            </w:pPr>
          </w:p>
        </w:tc>
        <w:tc>
          <w:tcPr>
            <w:tcW w:w="1353" w:type="dxa"/>
            <w:tcBorders>
              <w:top w:val="single" w:color="auto" w:sz="6" w:space="0"/>
              <w:left w:val="single" w:color="auto" w:sz="6" w:space="0"/>
              <w:bottom w:val="single" w:color="auto" w:sz="6" w:space="0"/>
              <w:right w:val="single" w:color="auto" w:sz="4" w:space="0"/>
            </w:tcBorders>
            <w:vAlign w:val="center"/>
          </w:tcPr>
          <w:p>
            <w:pPr>
              <w:pStyle w:val="86"/>
              <w:autoSpaceDE w:val="0"/>
              <w:autoSpaceDN w:val="0"/>
              <w:adjustRightInd w:val="0"/>
              <w:spacing w:line="360" w:lineRule="auto"/>
              <w:ind w:right="84" w:rightChars="40"/>
              <w:jc w:val="center"/>
              <w:rPr>
                <w:rFonts w:ascii="宋体" w:hAnsi="宋体"/>
                <w:sz w:val="24"/>
              </w:rPr>
            </w:pPr>
          </w:p>
        </w:tc>
      </w:tr>
      <w:tr>
        <w:tblPrEx>
          <w:tblCellMar>
            <w:top w:w="0" w:type="dxa"/>
            <w:left w:w="30" w:type="dxa"/>
            <w:bottom w:w="0" w:type="dxa"/>
            <w:right w:w="30" w:type="dxa"/>
          </w:tblCellMar>
        </w:tblPrEx>
        <w:trPr>
          <w:cantSplit/>
          <w:trHeight w:val="522" w:hRule="atLeast"/>
        </w:trPr>
        <w:tc>
          <w:tcPr>
            <w:tcW w:w="570" w:type="dxa"/>
            <w:tcBorders>
              <w:top w:val="single" w:color="auto" w:sz="6" w:space="0"/>
              <w:left w:val="single" w:color="auto" w:sz="4" w:space="0"/>
              <w:bottom w:val="single" w:color="auto" w:sz="6" w:space="0"/>
              <w:right w:val="single" w:color="auto" w:sz="6" w:space="0"/>
            </w:tcBorders>
            <w:vAlign w:val="center"/>
          </w:tcPr>
          <w:p>
            <w:pPr>
              <w:pStyle w:val="86"/>
              <w:autoSpaceDE w:val="0"/>
              <w:autoSpaceDN w:val="0"/>
              <w:adjustRightInd w:val="0"/>
              <w:spacing w:line="360" w:lineRule="auto"/>
              <w:ind w:right="84" w:rightChars="40"/>
              <w:jc w:val="center"/>
              <w:rPr>
                <w:rFonts w:ascii="宋体" w:hAnsi="宋体"/>
                <w:sz w:val="24"/>
              </w:rPr>
            </w:pPr>
            <w:r>
              <w:rPr>
                <w:rFonts w:hint="eastAsia" w:ascii="宋体" w:hAnsi="宋体"/>
                <w:sz w:val="24"/>
              </w:rPr>
              <w:t>5</w:t>
            </w:r>
          </w:p>
        </w:tc>
        <w:tc>
          <w:tcPr>
            <w:tcW w:w="1770" w:type="dxa"/>
            <w:tcBorders>
              <w:top w:val="single" w:color="auto" w:sz="6" w:space="0"/>
              <w:left w:val="single" w:color="auto" w:sz="6" w:space="0"/>
              <w:bottom w:val="single" w:color="auto" w:sz="6" w:space="0"/>
              <w:right w:val="single" w:color="auto" w:sz="6" w:space="0"/>
            </w:tcBorders>
          </w:tcPr>
          <w:p>
            <w:pPr>
              <w:pStyle w:val="86"/>
              <w:spacing w:line="360" w:lineRule="auto"/>
              <w:ind w:right="84" w:rightChars="40"/>
              <w:jc w:val="center"/>
              <w:rPr>
                <w:rFonts w:ascii="宋体" w:hAnsi="宋体"/>
                <w:sz w:val="24"/>
              </w:rPr>
            </w:pPr>
            <w:r>
              <w:rPr>
                <w:rFonts w:hint="eastAsia" w:ascii="宋体" w:hAnsi="宋体"/>
                <w:sz w:val="24"/>
              </w:rPr>
              <w:t>...</w:t>
            </w:r>
          </w:p>
        </w:tc>
        <w:tc>
          <w:tcPr>
            <w:tcW w:w="1626" w:type="dxa"/>
            <w:tcBorders>
              <w:top w:val="single" w:color="auto" w:sz="6" w:space="0"/>
              <w:left w:val="single" w:color="auto" w:sz="6" w:space="0"/>
              <w:bottom w:val="single" w:color="auto" w:sz="6" w:space="0"/>
              <w:right w:val="single" w:color="auto" w:sz="6" w:space="0"/>
            </w:tcBorders>
            <w:vAlign w:val="center"/>
          </w:tcPr>
          <w:p>
            <w:pPr>
              <w:pStyle w:val="86"/>
              <w:autoSpaceDE w:val="0"/>
              <w:autoSpaceDN w:val="0"/>
              <w:adjustRightInd w:val="0"/>
              <w:spacing w:line="360" w:lineRule="auto"/>
              <w:ind w:right="84" w:rightChars="40"/>
              <w:jc w:val="center"/>
              <w:rPr>
                <w:rFonts w:ascii="宋体" w:hAnsi="宋体"/>
                <w:sz w:val="24"/>
              </w:rPr>
            </w:pPr>
          </w:p>
        </w:tc>
        <w:tc>
          <w:tcPr>
            <w:tcW w:w="1231" w:type="dxa"/>
            <w:tcBorders>
              <w:top w:val="single" w:color="auto" w:sz="6" w:space="0"/>
              <w:left w:val="single" w:color="auto" w:sz="6" w:space="0"/>
              <w:bottom w:val="single" w:color="auto" w:sz="6" w:space="0"/>
              <w:right w:val="single" w:color="auto" w:sz="6" w:space="0"/>
            </w:tcBorders>
            <w:vAlign w:val="center"/>
          </w:tcPr>
          <w:p>
            <w:pPr>
              <w:pStyle w:val="86"/>
              <w:autoSpaceDE w:val="0"/>
              <w:autoSpaceDN w:val="0"/>
              <w:adjustRightInd w:val="0"/>
              <w:spacing w:line="360" w:lineRule="auto"/>
              <w:ind w:right="84" w:rightChars="40"/>
              <w:jc w:val="center"/>
              <w:rPr>
                <w:rFonts w:ascii="宋体" w:hAnsi="宋体"/>
                <w:sz w:val="24"/>
              </w:rPr>
            </w:pPr>
          </w:p>
        </w:tc>
        <w:tc>
          <w:tcPr>
            <w:tcW w:w="856" w:type="dxa"/>
            <w:tcBorders>
              <w:top w:val="single" w:color="auto" w:sz="6" w:space="0"/>
              <w:left w:val="single" w:color="auto" w:sz="6" w:space="0"/>
              <w:bottom w:val="single" w:color="auto" w:sz="6" w:space="0"/>
              <w:right w:val="single" w:color="auto" w:sz="4" w:space="0"/>
            </w:tcBorders>
            <w:vAlign w:val="center"/>
          </w:tcPr>
          <w:p>
            <w:pPr>
              <w:pStyle w:val="86"/>
              <w:autoSpaceDE w:val="0"/>
              <w:autoSpaceDN w:val="0"/>
              <w:adjustRightInd w:val="0"/>
              <w:spacing w:line="360" w:lineRule="auto"/>
              <w:ind w:right="84" w:rightChars="40"/>
              <w:jc w:val="center"/>
              <w:rPr>
                <w:rFonts w:ascii="宋体" w:hAnsi="宋体"/>
                <w:sz w:val="24"/>
              </w:rPr>
            </w:pPr>
          </w:p>
        </w:tc>
        <w:tc>
          <w:tcPr>
            <w:tcW w:w="1188" w:type="dxa"/>
            <w:tcBorders>
              <w:top w:val="single" w:color="auto" w:sz="6" w:space="0"/>
              <w:left w:val="single" w:color="auto" w:sz="4" w:space="0"/>
              <w:bottom w:val="single" w:color="auto" w:sz="6" w:space="0"/>
              <w:right w:val="single" w:color="auto" w:sz="6" w:space="0"/>
            </w:tcBorders>
            <w:vAlign w:val="center"/>
          </w:tcPr>
          <w:p>
            <w:pPr>
              <w:pStyle w:val="86"/>
              <w:autoSpaceDE w:val="0"/>
              <w:autoSpaceDN w:val="0"/>
              <w:adjustRightInd w:val="0"/>
              <w:spacing w:line="360" w:lineRule="auto"/>
              <w:ind w:right="84" w:rightChars="40"/>
              <w:jc w:val="center"/>
              <w:rPr>
                <w:rFonts w:ascii="宋体" w:hAnsi="宋体"/>
                <w:sz w:val="24"/>
              </w:rPr>
            </w:pPr>
          </w:p>
        </w:tc>
        <w:tc>
          <w:tcPr>
            <w:tcW w:w="1353" w:type="dxa"/>
            <w:tcBorders>
              <w:top w:val="single" w:color="auto" w:sz="6" w:space="0"/>
              <w:left w:val="single" w:color="auto" w:sz="6" w:space="0"/>
              <w:bottom w:val="single" w:color="auto" w:sz="6" w:space="0"/>
              <w:right w:val="single" w:color="auto" w:sz="4" w:space="0"/>
            </w:tcBorders>
            <w:vAlign w:val="center"/>
          </w:tcPr>
          <w:p>
            <w:pPr>
              <w:pStyle w:val="86"/>
              <w:autoSpaceDE w:val="0"/>
              <w:autoSpaceDN w:val="0"/>
              <w:adjustRightInd w:val="0"/>
              <w:spacing w:line="360" w:lineRule="auto"/>
              <w:ind w:right="84" w:rightChars="40"/>
              <w:jc w:val="center"/>
              <w:rPr>
                <w:rFonts w:ascii="宋体" w:hAnsi="宋体"/>
                <w:sz w:val="24"/>
              </w:rPr>
            </w:pPr>
          </w:p>
        </w:tc>
      </w:tr>
      <w:tr>
        <w:tblPrEx>
          <w:tblCellMar>
            <w:top w:w="0" w:type="dxa"/>
            <w:left w:w="30" w:type="dxa"/>
            <w:bottom w:w="0" w:type="dxa"/>
            <w:right w:w="30" w:type="dxa"/>
          </w:tblCellMar>
        </w:tblPrEx>
        <w:trPr>
          <w:cantSplit/>
          <w:trHeight w:val="522" w:hRule="atLeast"/>
        </w:trPr>
        <w:tc>
          <w:tcPr>
            <w:tcW w:w="570" w:type="dxa"/>
            <w:tcBorders>
              <w:top w:val="single" w:color="auto" w:sz="6" w:space="0"/>
              <w:left w:val="single" w:color="auto" w:sz="4" w:space="0"/>
              <w:bottom w:val="single" w:color="auto" w:sz="6" w:space="0"/>
              <w:right w:val="single" w:color="auto" w:sz="6" w:space="0"/>
            </w:tcBorders>
            <w:vAlign w:val="center"/>
          </w:tcPr>
          <w:p>
            <w:pPr>
              <w:pStyle w:val="86"/>
              <w:autoSpaceDE w:val="0"/>
              <w:autoSpaceDN w:val="0"/>
              <w:adjustRightInd w:val="0"/>
              <w:spacing w:line="360" w:lineRule="auto"/>
              <w:ind w:right="84" w:rightChars="40"/>
              <w:jc w:val="center"/>
              <w:rPr>
                <w:rFonts w:ascii="宋体" w:hAnsi="宋体"/>
                <w:sz w:val="24"/>
              </w:rPr>
            </w:pPr>
            <w:r>
              <w:rPr>
                <w:rFonts w:hint="eastAsia" w:ascii="宋体" w:hAnsi="宋体"/>
                <w:sz w:val="24"/>
              </w:rPr>
              <w:t>6</w:t>
            </w:r>
          </w:p>
        </w:tc>
        <w:tc>
          <w:tcPr>
            <w:tcW w:w="1770" w:type="dxa"/>
            <w:tcBorders>
              <w:top w:val="single" w:color="auto" w:sz="6" w:space="0"/>
              <w:left w:val="single" w:color="auto" w:sz="6" w:space="0"/>
              <w:bottom w:val="single" w:color="auto" w:sz="6" w:space="0"/>
              <w:right w:val="single" w:color="auto" w:sz="6" w:space="0"/>
            </w:tcBorders>
          </w:tcPr>
          <w:p>
            <w:pPr>
              <w:pStyle w:val="86"/>
              <w:spacing w:line="360" w:lineRule="auto"/>
              <w:ind w:right="84" w:rightChars="40"/>
              <w:jc w:val="center"/>
              <w:rPr>
                <w:rFonts w:ascii="宋体" w:hAnsi="宋体"/>
                <w:sz w:val="24"/>
              </w:rPr>
            </w:pPr>
            <w:r>
              <w:rPr>
                <w:rFonts w:hint="eastAsia" w:ascii="宋体" w:hAnsi="宋体"/>
                <w:sz w:val="24"/>
              </w:rPr>
              <w:t>管理费</w:t>
            </w:r>
          </w:p>
        </w:tc>
        <w:tc>
          <w:tcPr>
            <w:tcW w:w="1626" w:type="dxa"/>
            <w:tcBorders>
              <w:top w:val="single" w:color="auto" w:sz="6" w:space="0"/>
              <w:left w:val="single" w:color="auto" w:sz="6" w:space="0"/>
              <w:bottom w:val="single" w:color="auto" w:sz="6" w:space="0"/>
              <w:right w:val="single" w:color="auto" w:sz="6" w:space="0"/>
            </w:tcBorders>
            <w:vAlign w:val="center"/>
          </w:tcPr>
          <w:p>
            <w:pPr>
              <w:pStyle w:val="86"/>
              <w:autoSpaceDE w:val="0"/>
              <w:autoSpaceDN w:val="0"/>
              <w:adjustRightInd w:val="0"/>
              <w:spacing w:line="360" w:lineRule="auto"/>
              <w:ind w:right="84" w:rightChars="40"/>
              <w:jc w:val="center"/>
              <w:rPr>
                <w:rFonts w:ascii="宋体" w:hAnsi="宋体"/>
                <w:sz w:val="24"/>
              </w:rPr>
            </w:pPr>
          </w:p>
        </w:tc>
        <w:tc>
          <w:tcPr>
            <w:tcW w:w="1231" w:type="dxa"/>
            <w:tcBorders>
              <w:top w:val="single" w:color="auto" w:sz="6" w:space="0"/>
              <w:left w:val="single" w:color="auto" w:sz="6" w:space="0"/>
              <w:bottom w:val="single" w:color="auto" w:sz="6" w:space="0"/>
              <w:right w:val="single" w:color="auto" w:sz="6" w:space="0"/>
            </w:tcBorders>
            <w:vAlign w:val="center"/>
          </w:tcPr>
          <w:p>
            <w:pPr>
              <w:pStyle w:val="86"/>
              <w:autoSpaceDE w:val="0"/>
              <w:autoSpaceDN w:val="0"/>
              <w:adjustRightInd w:val="0"/>
              <w:spacing w:line="360" w:lineRule="auto"/>
              <w:ind w:right="84" w:rightChars="40"/>
              <w:jc w:val="center"/>
              <w:rPr>
                <w:rFonts w:ascii="宋体" w:hAnsi="宋体"/>
                <w:sz w:val="24"/>
              </w:rPr>
            </w:pPr>
          </w:p>
        </w:tc>
        <w:tc>
          <w:tcPr>
            <w:tcW w:w="856" w:type="dxa"/>
            <w:tcBorders>
              <w:top w:val="single" w:color="auto" w:sz="6" w:space="0"/>
              <w:left w:val="single" w:color="auto" w:sz="6" w:space="0"/>
              <w:bottom w:val="single" w:color="auto" w:sz="6" w:space="0"/>
              <w:right w:val="single" w:color="auto" w:sz="4" w:space="0"/>
            </w:tcBorders>
            <w:vAlign w:val="center"/>
          </w:tcPr>
          <w:p>
            <w:pPr>
              <w:pStyle w:val="86"/>
              <w:autoSpaceDE w:val="0"/>
              <w:autoSpaceDN w:val="0"/>
              <w:adjustRightInd w:val="0"/>
              <w:spacing w:line="360" w:lineRule="auto"/>
              <w:ind w:right="84" w:rightChars="40"/>
              <w:jc w:val="center"/>
              <w:rPr>
                <w:rFonts w:ascii="宋体" w:hAnsi="宋体"/>
                <w:sz w:val="24"/>
              </w:rPr>
            </w:pPr>
          </w:p>
        </w:tc>
        <w:tc>
          <w:tcPr>
            <w:tcW w:w="1188" w:type="dxa"/>
            <w:tcBorders>
              <w:top w:val="single" w:color="auto" w:sz="6" w:space="0"/>
              <w:left w:val="single" w:color="auto" w:sz="4" w:space="0"/>
              <w:bottom w:val="single" w:color="auto" w:sz="6" w:space="0"/>
              <w:right w:val="single" w:color="auto" w:sz="6" w:space="0"/>
            </w:tcBorders>
            <w:vAlign w:val="center"/>
          </w:tcPr>
          <w:p>
            <w:pPr>
              <w:pStyle w:val="86"/>
              <w:autoSpaceDE w:val="0"/>
              <w:autoSpaceDN w:val="0"/>
              <w:adjustRightInd w:val="0"/>
              <w:spacing w:line="360" w:lineRule="auto"/>
              <w:ind w:right="84" w:rightChars="40"/>
              <w:jc w:val="center"/>
              <w:rPr>
                <w:rFonts w:ascii="宋体" w:hAnsi="宋体"/>
                <w:sz w:val="24"/>
              </w:rPr>
            </w:pPr>
          </w:p>
        </w:tc>
        <w:tc>
          <w:tcPr>
            <w:tcW w:w="1353" w:type="dxa"/>
            <w:tcBorders>
              <w:top w:val="single" w:color="auto" w:sz="6" w:space="0"/>
              <w:left w:val="single" w:color="auto" w:sz="6" w:space="0"/>
              <w:bottom w:val="single" w:color="auto" w:sz="6" w:space="0"/>
              <w:right w:val="single" w:color="auto" w:sz="4" w:space="0"/>
            </w:tcBorders>
            <w:vAlign w:val="center"/>
          </w:tcPr>
          <w:p>
            <w:pPr>
              <w:pStyle w:val="86"/>
              <w:autoSpaceDE w:val="0"/>
              <w:autoSpaceDN w:val="0"/>
              <w:adjustRightInd w:val="0"/>
              <w:spacing w:line="360" w:lineRule="auto"/>
              <w:ind w:right="84" w:rightChars="40"/>
              <w:jc w:val="center"/>
              <w:rPr>
                <w:rFonts w:ascii="宋体" w:hAnsi="宋体"/>
                <w:sz w:val="24"/>
              </w:rPr>
            </w:pPr>
          </w:p>
        </w:tc>
      </w:tr>
      <w:tr>
        <w:tblPrEx>
          <w:tblCellMar>
            <w:top w:w="0" w:type="dxa"/>
            <w:left w:w="30" w:type="dxa"/>
            <w:bottom w:w="0" w:type="dxa"/>
            <w:right w:w="30" w:type="dxa"/>
          </w:tblCellMar>
        </w:tblPrEx>
        <w:trPr>
          <w:cantSplit/>
          <w:trHeight w:val="522" w:hRule="atLeast"/>
        </w:trPr>
        <w:tc>
          <w:tcPr>
            <w:tcW w:w="570" w:type="dxa"/>
            <w:tcBorders>
              <w:top w:val="single" w:color="auto" w:sz="6" w:space="0"/>
              <w:left w:val="single" w:color="auto" w:sz="4" w:space="0"/>
              <w:bottom w:val="single" w:color="auto" w:sz="6" w:space="0"/>
              <w:right w:val="single" w:color="auto" w:sz="6" w:space="0"/>
            </w:tcBorders>
            <w:vAlign w:val="center"/>
          </w:tcPr>
          <w:p>
            <w:pPr>
              <w:pStyle w:val="86"/>
              <w:autoSpaceDE w:val="0"/>
              <w:autoSpaceDN w:val="0"/>
              <w:adjustRightInd w:val="0"/>
              <w:spacing w:line="360" w:lineRule="auto"/>
              <w:ind w:right="84" w:rightChars="40"/>
              <w:jc w:val="center"/>
              <w:rPr>
                <w:rFonts w:ascii="宋体" w:hAnsi="宋体"/>
                <w:sz w:val="24"/>
              </w:rPr>
            </w:pPr>
            <w:r>
              <w:rPr>
                <w:rFonts w:hint="eastAsia" w:ascii="宋体" w:hAnsi="宋体"/>
                <w:sz w:val="24"/>
              </w:rPr>
              <w:t>7</w:t>
            </w:r>
          </w:p>
        </w:tc>
        <w:tc>
          <w:tcPr>
            <w:tcW w:w="1770" w:type="dxa"/>
            <w:tcBorders>
              <w:top w:val="single" w:color="auto" w:sz="6" w:space="0"/>
              <w:left w:val="single" w:color="auto" w:sz="6" w:space="0"/>
              <w:bottom w:val="single" w:color="auto" w:sz="6" w:space="0"/>
              <w:right w:val="single" w:color="auto" w:sz="6" w:space="0"/>
            </w:tcBorders>
          </w:tcPr>
          <w:p>
            <w:pPr>
              <w:pStyle w:val="86"/>
              <w:spacing w:line="360" w:lineRule="auto"/>
              <w:ind w:right="84" w:rightChars="40"/>
              <w:jc w:val="center"/>
              <w:rPr>
                <w:rFonts w:ascii="宋体" w:hAnsi="宋体"/>
                <w:sz w:val="24"/>
              </w:rPr>
            </w:pPr>
          </w:p>
        </w:tc>
        <w:tc>
          <w:tcPr>
            <w:tcW w:w="1626" w:type="dxa"/>
            <w:tcBorders>
              <w:top w:val="single" w:color="auto" w:sz="6" w:space="0"/>
              <w:left w:val="single" w:color="auto" w:sz="6" w:space="0"/>
              <w:bottom w:val="single" w:color="auto" w:sz="6" w:space="0"/>
              <w:right w:val="single" w:color="auto" w:sz="6" w:space="0"/>
            </w:tcBorders>
            <w:vAlign w:val="center"/>
          </w:tcPr>
          <w:p>
            <w:pPr>
              <w:pStyle w:val="86"/>
              <w:autoSpaceDE w:val="0"/>
              <w:autoSpaceDN w:val="0"/>
              <w:adjustRightInd w:val="0"/>
              <w:spacing w:line="360" w:lineRule="auto"/>
              <w:ind w:right="84" w:rightChars="40"/>
              <w:jc w:val="center"/>
              <w:rPr>
                <w:rFonts w:ascii="宋体" w:hAnsi="宋体"/>
                <w:sz w:val="24"/>
              </w:rPr>
            </w:pPr>
          </w:p>
        </w:tc>
        <w:tc>
          <w:tcPr>
            <w:tcW w:w="1231" w:type="dxa"/>
            <w:tcBorders>
              <w:top w:val="single" w:color="auto" w:sz="6" w:space="0"/>
              <w:left w:val="single" w:color="auto" w:sz="6" w:space="0"/>
              <w:bottom w:val="single" w:color="auto" w:sz="6" w:space="0"/>
              <w:right w:val="single" w:color="auto" w:sz="6" w:space="0"/>
            </w:tcBorders>
            <w:vAlign w:val="center"/>
          </w:tcPr>
          <w:p>
            <w:pPr>
              <w:pStyle w:val="86"/>
              <w:autoSpaceDE w:val="0"/>
              <w:autoSpaceDN w:val="0"/>
              <w:adjustRightInd w:val="0"/>
              <w:spacing w:line="360" w:lineRule="auto"/>
              <w:ind w:right="84" w:rightChars="40"/>
              <w:jc w:val="center"/>
              <w:rPr>
                <w:rFonts w:ascii="宋体" w:hAnsi="宋体"/>
                <w:sz w:val="24"/>
              </w:rPr>
            </w:pPr>
          </w:p>
        </w:tc>
        <w:tc>
          <w:tcPr>
            <w:tcW w:w="856" w:type="dxa"/>
            <w:tcBorders>
              <w:top w:val="single" w:color="auto" w:sz="6" w:space="0"/>
              <w:left w:val="single" w:color="auto" w:sz="6" w:space="0"/>
              <w:bottom w:val="single" w:color="auto" w:sz="6" w:space="0"/>
              <w:right w:val="single" w:color="auto" w:sz="4" w:space="0"/>
            </w:tcBorders>
            <w:vAlign w:val="center"/>
          </w:tcPr>
          <w:p>
            <w:pPr>
              <w:pStyle w:val="86"/>
              <w:autoSpaceDE w:val="0"/>
              <w:autoSpaceDN w:val="0"/>
              <w:adjustRightInd w:val="0"/>
              <w:spacing w:line="360" w:lineRule="auto"/>
              <w:ind w:right="84" w:rightChars="40"/>
              <w:jc w:val="center"/>
              <w:rPr>
                <w:rFonts w:ascii="宋体" w:hAnsi="宋体"/>
                <w:sz w:val="24"/>
              </w:rPr>
            </w:pPr>
          </w:p>
        </w:tc>
        <w:tc>
          <w:tcPr>
            <w:tcW w:w="1188" w:type="dxa"/>
            <w:tcBorders>
              <w:top w:val="single" w:color="auto" w:sz="6" w:space="0"/>
              <w:left w:val="single" w:color="auto" w:sz="4" w:space="0"/>
              <w:bottom w:val="single" w:color="auto" w:sz="6" w:space="0"/>
              <w:right w:val="single" w:color="auto" w:sz="6" w:space="0"/>
            </w:tcBorders>
            <w:vAlign w:val="center"/>
          </w:tcPr>
          <w:p>
            <w:pPr>
              <w:pStyle w:val="86"/>
              <w:autoSpaceDE w:val="0"/>
              <w:autoSpaceDN w:val="0"/>
              <w:adjustRightInd w:val="0"/>
              <w:spacing w:line="360" w:lineRule="auto"/>
              <w:ind w:right="84" w:rightChars="40"/>
              <w:jc w:val="center"/>
              <w:rPr>
                <w:rFonts w:ascii="宋体" w:hAnsi="宋体"/>
                <w:sz w:val="24"/>
              </w:rPr>
            </w:pPr>
          </w:p>
        </w:tc>
        <w:tc>
          <w:tcPr>
            <w:tcW w:w="1353" w:type="dxa"/>
            <w:tcBorders>
              <w:top w:val="single" w:color="auto" w:sz="6" w:space="0"/>
              <w:left w:val="single" w:color="auto" w:sz="6" w:space="0"/>
              <w:bottom w:val="single" w:color="auto" w:sz="6" w:space="0"/>
              <w:right w:val="single" w:color="auto" w:sz="4" w:space="0"/>
            </w:tcBorders>
            <w:vAlign w:val="center"/>
          </w:tcPr>
          <w:p>
            <w:pPr>
              <w:pStyle w:val="86"/>
              <w:autoSpaceDE w:val="0"/>
              <w:autoSpaceDN w:val="0"/>
              <w:adjustRightInd w:val="0"/>
              <w:spacing w:line="360" w:lineRule="auto"/>
              <w:ind w:right="84" w:rightChars="40"/>
              <w:jc w:val="center"/>
              <w:rPr>
                <w:rFonts w:ascii="宋体" w:hAnsi="宋体"/>
                <w:sz w:val="24"/>
              </w:rPr>
            </w:pPr>
          </w:p>
        </w:tc>
      </w:tr>
      <w:tr>
        <w:tblPrEx>
          <w:tblCellMar>
            <w:top w:w="0" w:type="dxa"/>
            <w:left w:w="30" w:type="dxa"/>
            <w:bottom w:w="0" w:type="dxa"/>
            <w:right w:w="30" w:type="dxa"/>
          </w:tblCellMar>
        </w:tblPrEx>
        <w:trPr>
          <w:cantSplit/>
          <w:trHeight w:val="522" w:hRule="atLeast"/>
        </w:trPr>
        <w:tc>
          <w:tcPr>
            <w:tcW w:w="570" w:type="dxa"/>
            <w:tcBorders>
              <w:top w:val="single" w:color="auto" w:sz="6" w:space="0"/>
              <w:left w:val="single" w:color="auto" w:sz="4" w:space="0"/>
              <w:bottom w:val="single" w:color="auto" w:sz="6" w:space="0"/>
              <w:right w:val="single" w:color="auto" w:sz="6" w:space="0"/>
            </w:tcBorders>
            <w:vAlign w:val="center"/>
          </w:tcPr>
          <w:p>
            <w:pPr>
              <w:pStyle w:val="86"/>
              <w:autoSpaceDE w:val="0"/>
              <w:autoSpaceDN w:val="0"/>
              <w:adjustRightInd w:val="0"/>
              <w:spacing w:line="360" w:lineRule="auto"/>
              <w:ind w:right="84" w:rightChars="40"/>
              <w:jc w:val="center"/>
              <w:rPr>
                <w:rFonts w:ascii="宋体" w:hAnsi="宋体"/>
                <w:sz w:val="24"/>
              </w:rPr>
            </w:pPr>
            <w:r>
              <w:rPr>
                <w:rFonts w:hint="eastAsia" w:ascii="宋体" w:hAnsi="宋体"/>
                <w:sz w:val="24"/>
              </w:rPr>
              <w:t>8</w:t>
            </w:r>
          </w:p>
        </w:tc>
        <w:tc>
          <w:tcPr>
            <w:tcW w:w="1770" w:type="dxa"/>
            <w:tcBorders>
              <w:top w:val="single" w:color="auto" w:sz="6" w:space="0"/>
              <w:left w:val="single" w:color="auto" w:sz="6" w:space="0"/>
              <w:bottom w:val="single" w:color="auto" w:sz="6" w:space="0"/>
              <w:right w:val="single" w:color="auto" w:sz="6" w:space="0"/>
            </w:tcBorders>
          </w:tcPr>
          <w:p>
            <w:pPr>
              <w:pStyle w:val="86"/>
              <w:spacing w:line="360" w:lineRule="auto"/>
              <w:ind w:right="84" w:rightChars="40"/>
              <w:jc w:val="center"/>
              <w:rPr>
                <w:rFonts w:ascii="宋体" w:hAnsi="宋体"/>
                <w:sz w:val="24"/>
              </w:rPr>
            </w:pPr>
          </w:p>
        </w:tc>
        <w:tc>
          <w:tcPr>
            <w:tcW w:w="1626" w:type="dxa"/>
            <w:tcBorders>
              <w:top w:val="single" w:color="auto" w:sz="6" w:space="0"/>
              <w:left w:val="single" w:color="auto" w:sz="6" w:space="0"/>
              <w:bottom w:val="single" w:color="auto" w:sz="6" w:space="0"/>
              <w:right w:val="single" w:color="auto" w:sz="6" w:space="0"/>
            </w:tcBorders>
            <w:vAlign w:val="center"/>
          </w:tcPr>
          <w:p>
            <w:pPr>
              <w:pStyle w:val="86"/>
              <w:autoSpaceDE w:val="0"/>
              <w:autoSpaceDN w:val="0"/>
              <w:adjustRightInd w:val="0"/>
              <w:spacing w:line="360" w:lineRule="auto"/>
              <w:ind w:right="84" w:rightChars="40"/>
              <w:jc w:val="center"/>
              <w:rPr>
                <w:rFonts w:ascii="宋体" w:hAnsi="宋体"/>
                <w:sz w:val="24"/>
              </w:rPr>
            </w:pPr>
          </w:p>
        </w:tc>
        <w:tc>
          <w:tcPr>
            <w:tcW w:w="1231" w:type="dxa"/>
            <w:tcBorders>
              <w:top w:val="single" w:color="auto" w:sz="6" w:space="0"/>
              <w:left w:val="single" w:color="auto" w:sz="6" w:space="0"/>
              <w:bottom w:val="single" w:color="auto" w:sz="6" w:space="0"/>
              <w:right w:val="single" w:color="auto" w:sz="6" w:space="0"/>
            </w:tcBorders>
            <w:vAlign w:val="center"/>
          </w:tcPr>
          <w:p>
            <w:pPr>
              <w:pStyle w:val="86"/>
              <w:autoSpaceDE w:val="0"/>
              <w:autoSpaceDN w:val="0"/>
              <w:adjustRightInd w:val="0"/>
              <w:spacing w:line="360" w:lineRule="auto"/>
              <w:ind w:right="84" w:rightChars="40"/>
              <w:jc w:val="center"/>
              <w:rPr>
                <w:rFonts w:ascii="宋体" w:hAnsi="宋体"/>
                <w:sz w:val="24"/>
              </w:rPr>
            </w:pPr>
          </w:p>
        </w:tc>
        <w:tc>
          <w:tcPr>
            <w:tcW w:w="856" w:type="dxa"/>
            <w:tcBorders>
              <w:top w:val="single" w:color="auto" w:sz="6" w:space="0"/>
              <w:left w:val="single" w:color="auto" w:sz="6" w:space="0"/>
              <w:bottom w:val="single" w:color="auto" w:sz="6" w:space="0"/>
              <w:right w:val="single" w:color="auto" w:sz="4" w:space="0"/>
            </w:tcBorders>
            <w:vAlign w:val="center"/>
          </w:tcPr>
          <w:p>
            <w:pPr>
              <w:pStyle w:val="86"/>
              <w:autoSpaceDE w:val="0"/>
              <w:autoSpaceDN w:val="0"/>
              <w:adjustRightInd w:val="0"/>
              <w:spacing w:line="360" w:lineRule="auto"/>
              <w:ind w:right="84" w:rightChars="40"/>
              <w:jc w:val="center"/>
              <w:rPr>
                <w:rFonts w:ascii="宋体" w:hAnsi="宋体"/>
                <w:sz w:val="24"/>
              </w:rPr>
            </w:pPr>
          </w:p>
        </w:tc>
        <w:tc>
          <w:tcPr>
            <w:tcW w:w="1188" w:type="dxa"/>
            <w:tcBorders>
              <w:top w:val="single" w:color="auto" w:sz="6" w:space="0"/>
              <w:left w:val="single" w:color="auto" w:sz="4" w:space="0"/>
              <w:bottom w:val="single" w:color="auto" w:sz="6" w:space="0"/>
              <w:right w:val="single" w:color="auto" w:sz="6" w:space="0"/>
            </w:tcBorders>
            <w:vAlign w:val="center"/>
          </w:tcPr>
          <w:p>
            <w:pPr>
              <w:pStyle w:val="86"/>
              <w:autoSpaceDE w:val="0"/>
              <w:autoSpaceDN w:val="0"/>
              <w:adjustRightInd w:val="0"/>
              <w:spacing w:line="360" w:lineRule="auto"/>
              <w:ind w:right="84" w:rightChars="40"/>
              <w:jc w:val="center"/>
              <w:rPr>
                <w:rFonts w:ascii="宋体" w:hAnsi="宋体"/>
                <w:sz w:val="24"/>
              </w:rPr>
            </w:pPr>
          </w:p>
        </w:tc>
        <w:tc>
          <w:tcPr>
            <w:tcW w:w="1353" w:type="dxa"/>
            <w:tcBorders>
              <w:top w:val="single" w:color="auto" w:sz="6" w:space="0"/>
              <w:left w:val="single" w:color="auto" w:sz="6" w:space="0"/>
              <w:bottom w:val="single" w:color="auto" w:sz="6" w:space="0"/>
              <w:right w:val="single" w:color="auto" w:sz="4" w:space="0"/>
            </w:tcBorders>
            <w:vAlign w:val="center"/>
          </w:tcPr>
          <w:p>
            <w:pPr>
              <w:pStyle w:val="86"/>
              <w:autoSpaceDE w:val="0"/>
              <w:autoSpaceDN w:val="0"/>
              <w:adjustRightInd w:val="0"/>
              <w:spacing w:line="360" w:lineRule="auto"/>
              <w:ind w:right="84" w:rightChars="40"/>
              <w:jc w:val="center"/>
              <w:rPr>
                <w:rFonts w:ascii="宋体" w:hAnsi="宋体"/>
                <w:sz w:val="24"/>
              </w:rPr>
            </w:pPr>
          </w:p>
        </w:tc>
      </w:tr>
      <w:tr>
        <w:tblPrEx>
          <w:tblCellMar>
            <w:top w:w="0" w:type="dxa"/>
            <w:left w:w="30" w:type="dxa"/>
            <w:bottom w:w="0" w:type="dxa"/>
            <w:right w:w="30" w:type="dxa"/>
          </w:tblCellMar>
        </w:tblPrEx>
        <w:trPr>
          <w:cantSplit/>
          <w:trHeight w:val="522" w:hRule="atLeast"/>
        </w:trPr>
        <w:tc>
          <w:tcPr>
            <w:tcW w:w="570" w:type="dxa"/>
            <w:tcBorders>
              <w:top w:val="single" w:color="auto" w:sz="6" w:space="0"/>
              <w:left w:val="single" w:color="auto" w:sz="4" w:space="0"/>
              <w:bottom w:val="single" w:color="auto" w:sz="6" w:space="0"/>
              <w:right w:val="single" w:color="auto" w:sz="6" w:space="0"/>
            </w:tcBorders>
            <w:vAlign w:val="center"/>
          </w:tcPr>
          <w:p>
            <w:pPr>
              <w:pStyle w:val="86"/>
              <w:autoSpaceDE w:val="0"/>
              <w:autoSpaceDN w:val="0"/>
              <w:adjustRightInd w:val="0"/>
              <w:spacing w:line="360" w:lineRule="auto"/>
              <w:ind w:right="84" w:rightChars="40"/>
              <w:jc w:val="center"/>
              <w:rPr>
                <w:rFonts w:ascii="宋体" w:hAnsi="宋体"/>
                <w:sz w:val="24"/>
              </w:rPr>
            </w:pPr>
            <w:r>
              <w:rPr>
                <w:rFonts w:hint="eastAsia" w:ascii="宋体" w:hAnsi="宋体"/>
                <w:sz w:val="24"/>
              </w:rPr>
              <w:t>9</w:t>
            </w:r>
          </w:p>
        </w:tc>
        <w:tc>
          <w:tcPr>
            <w:tcW w:w="1770" w:type="dxa"/>
            <w:tcBorders>
              <w:top w:val="single" w:color="auto" w:sz="6" w:space="0"/>
              <w:left w:val="single" w:color="auto" w:sz="6" w:space="0"/>
              <w:bottom w:val="single" w:color="auto" w:sz="6" w:space="0"/>
              <w:right w:val="single" w:color="auto" w:sz="6" w:space="0"/>
            </w:tcBorders>
          </w:tcPr>
          <w:p>
            <w:pPr>
              <w:pStyle w:val="86"/>
              <w:spacing w:line="360" w:lineRule="auto"/>
              <w:ind w:right="84" w:rightChars="40"/>
              <w:jc w:val="center"/>
              <w:rPr>
                <w:rFonts w:ascii="宋体" w:hAnsi="宋体"/>
                <w:sz w:val="24"/>
              </w:rPr>
            </w:pPr>
          </w:p>
        </w:tc>
        <w:tc>
          <w:tcPr>
            <w:tcW w:w="1626" w:type="dxa"/>
            <w:tcBorders>
              <w:top w:val="single" w:color="auto" w:sz="6" w:space="0"/>
              <w:left w:val="single" w:color="auto" w:sz="6" w:space="0"/>
              <w:bottom w:val="single" w:color="auto" w:sz="6" w:space="0"/>
              <w:right w:val="single" w:color="auto" w:sz="6" w:space="0"/>
            </w:tcBorders>
            <w:vAlign w:val="center"/>
          </w:tcPr>
          <w:p>
            <w:pPr>
              <w:pStyle w:val="86"/>
              <w:autoSpaceDE w:val="0"/>
              <w:autoSpaceDN w:val="0"/>
              <w:adjustRightInd w:val="0"/>
              <w:spacing w:line="360" w:lineRule="auto"/>
              <w:ind w:right="84" w:rightChars="40"/>
              <w:jc w:val="center"/>
              <w:rPr>
                <w:rFonts w:ascii="宋体" w:hAnsi="宋体"/>
                <w:sz w:val="24"/>
              </w:rPr>
            </w:pPr>
          </w:p>
        </w:tc>
        <w:tc>
          <w:tcPr>
            <w:tcW w:w="1231" w:type="dxa"/>
            <w:tcBorders>
              <w:top w:val="single" w:color="auto" w:sz="6" w:space="0"/>
              <w:left w:val="single" w:color="auto" w:sz="6" w:space="0"/>
              <w:bottom w:val="single" w:color="auto" w:sz="6" w:space="0"/>
              <w:right w:val="single" w:color="auto" w:sz="6" w:space="0"/>
            </w:tcBorders>
            <w:vAlign w:val="center"/>
          </w:tcPr>
          <w:p>
            <w:pPr>
              <w:pStyle w:val="86"/>
              <w:autoSpaceDE w:val="0"/>
              <w:autoSpaceDN w:val="0"/>
              <w:adjustRightInd w:val="0"/>
              <w:spacing w:line="360" w:lineRule="auto"/>
              <w:ind w:right="84" w:rightChars="40"/>
              <w:jc w:val="center"/>
              <w:rPr>
                <w:rFonts w:ascii="宋体" w:hAnsi="宋体"/>
                <w:sz w:val="24"/>
              </w:rPr>
            </w:pPr>
          </w:p>
        </w:tc>
        <w:tc>
          <w:tcPr>
            <w:tcW w:w="856" w:type="dxa"/>
            <w:tcBorders>
              <w:top w:val="single" w:color="auto" w:sz="6" w:space="0"/>
              <w:left w:val="single" w:color="auto" w:sz="6" w:space="0"/>
              <w:bottom w:val="single" w:color="auto" w:sz="6" w:space="0"/>
              <w:right w:val="single" w:color="auto" w:sz="4" w:space="0"/>
            </w:tcBorders>
            <w:vAlign w:val="center"/>
          </w:tcPr>
          <w:p>
            <w:pPr>
              <w:pStyle w:val="86"/>
              <w:autoSpaceDE w:val="0"/>
              <w:autoSpaceDN w:val="0"/>
              <w:adjustRightInd w:val="0"/>
              <w:spacing w:line="360" w:lineRule="auto"/>
              <w:ind w:right="84" w:rightChars="40"/>
              <w:jc w:val="center"/>
              <w:rPr>
                <w:rFonts w:ascii="宋体" w:hAnsi="宋体"/>
                <w:sz w:val="24"/>
              </w:rPr>
            </w:pPr>
          </w:p>
        </w:tc>
        <w:tc>
          <w:tcPr>
            <w:tcW w:w="1188" w:type="dxa"/>
            <w:tcBorders>
              <w:top w:val="single" w:color="auto" w:sz="6" w:space="0"/>
              <w:left w:val="single" w:color="auto" w:sz="4" w:space="0"/>
              <w:bottom w:val="single" w:color="auto" w:sz="6" w:space="0"/>
              <w:right w:val="single" w:color="auto" w:sz="6" w:space="0"/>
            </w:tcBorders>
            <w:vAlign w:val="center"/>
          </w:tcPr>
          <w:p>
            <w:pPr>
              <w:pStyle w:val="86"/>
              <w:autoSpaceDE w:val="0"/>
              <w:autoSpaceDN w:val="0"/>
              <w:adjustRightInd w:val="0"/>
              <w:spacing w:line="360" w:lineRule="auto"/>
              <w:ind w:right="84" w:rightChars="40"/>
              <w:jc w:val="center"/>
              <w:rPr>
                <w:rFonts w:ascii="宋体" w:hAnsi="宋体"/>
                <w:sz w:val="24"/>
              </w:rPr>
            </w:pPr>
          </w:p>
        </w:tc>
        <w:tc>
          <w:tcPr>
            <w:tcW w:w="1353" w:type="dxa"/>
            <w:tcBorders>
              <w:top w:val="single" w:color="auto" w:sz="6" w:space="0"/>
              <w:left w:val="single" w:color="auto" w:sz="6" w:space="0"/>
              <w:bottom w:val="single" w:color="auto" w:sz="6" w:space="0"/>
              <w:right w:val="single" w:color="auto" w:sz="4" w:space="0"/>
            </w:tcBorders>
            <w:vAlign w:val="center"/>
          </w:tcPr>
          <w:p>
            <w:pPr>
              <w:pStyle w:val="86"/>
              <w:autoSpaceDE w:val="0"/>
              <w:autoSpaceDN w:val="0"/>
              <w:adjustRightInd w:val="0"/>
              <w:spacing w:line="360" w:lineRule="auto"/>
              <w:ind w:right="84" w:rightChars="40"/>
              <w:jc w:val="center"/>
              <w:rPr>
                <w:rFonts w:ascii="宋体" w:hAnsi="宋体"/>
                <w:sz w:val="24"/>
              </w:rPr>
            </w:pPr>
          </w:p>
        </w:tc>
      </w:tr>
      <w:tr>
        <w:tblPrEx>
          <w:tblCellMar>
            <w:top w:w="0" w:type="dxa"/>
            <w:left w:w="30" w:type="dxa"/>
            <w:bottom w:w="0" w:type="dxa"/>
            <w:right w:w="30" w:type="dxa"/>
          </w:tblCellMar>
        </w:tblPrEx>
        <w:trPr>
          <w:cantSplit/>
          <w:trHeight w:val="522" w:hRule="atLeast"/>
        </w:trPr>
        <w:tc>
          <w:tcPr>
            <w:tcW w:w="570" w:type="dxa"/>
            <w:tcBorders>
              <w:top w:val="single" w:color="auto" w:sz="6" w:space="0"/>
              <w:left w:val="single" w:color="auto" w:sz="4" w:space="0"/>
              <w:bottom w:val="single" w:color="auto" w:sz="6" w:space="0"/>
              <w:right w:val="single" w:color="auto" w:sz="6" w:space="0"/>
            </w:tcBorders>
            <w:vAlign w:val="center"/>
          </w:tcPr>
          <w:p>
            <w:pPr>
              <w:pStyle w:val="86"/>
              <w:autoSpaceDE w:val="0"/>
              <w:autoSpaceDN w:val="0"/>
              <w:adjustRightInd w:val="0"/>
              <w:spacing w:line="360" w:lineRule="auto"/>
              <w:ind w:right="84" w:rightChars="40"/>
              <w:jc w:val="center"/>
              <w:rPr>
                <w:rFonts w:ascii="宋体" w:hAnsi="宋体"/>
                <w:sz w:val="24"/>
              </w:rPr>
            </w:pPr>
            <w:r>
              <w:rPr>
                <w:rFonts w:hint="eastAsia" w:ascii="宋体" w:hAnsi="宋体"/>
                <w:sz w:val="24"/>
              </w:rPr>
              <w:t>...</w:t>
            </w:r>
          </w:p>
        </w:tc>
        <w:tc>
          <w:tcPr>
            <w:tcW w:w="1770" w:type="dxa"/>
            <w:tcBorders>
              <w:top w:val="single" w:color="auto" w:sz="6" w:space="0"/>
              <w:left w:val="single" w:color="auto" w:sz="6" w:space="0"/>
              <w:bottom w:val="single" w:color="auto" w:sz="6" w:space="0"/>
              <w:right w:val="single" w:color="auto" w:sz="6" w:space="0"/>
            </w:tcBorders>
            <w:vAlign w:val="center"/>
          </w:tcPr>
          <w:p>
            <w:pPr>
              <w:pStyle w:val="86"/>
              <w:spacing w:line="360" w:lineRule="auto"/>
              <w:ind w:right="84" w:rightChars="40"/>
              <w:jc w:val="center"/>
              <w:rPr>
                <w:rFonts w:ascii="宋体" w:hAnsi="宋体"/>
                <w:sz w:val="24"/>
              </w:rPr>
            </w:pPr>
          </w:p>
        </w:tc>
        <w:tc>
          <w:tcPr>
            <w:tcW w:w="1626" w:type="dxa"/>
            <w:tcBorders>
              <w:top w:val="single" w:color="auto" w:sz="6" w:space="0"/>
              <w:left w:val="single" w:color="auto" w:sz="6" w:space="0"/>
              <w:bottom w:val="single" w:color="auto" w:sz="6" w:space="0"/>
              <w:right w:val="single" w:color="auto" w:sz="6" w:space="0"/>
            </w:tcBorders>
            <w:vAlign w:val="center"/>
          </w:tcPr>
          <w:p>
            <w:pPr>
              <w:pStyle w:val="86"/>
              <w:autoSpaceDE w:val="0"/>
              <w:autoSpaceDN w:val="0"/>
              <w:adjustRightInd w:val="0"/>
              <w:spacing w:line="360" w:lineRule="auto"/>
              <w:ind w:right="84" w:rightChars="40"/>
              <w:jc w:val="center"/>
              <w:rPr>
                <w:rFonts w:ascii="宋体" w:hAnsi="宋体"/>
                <w:sz w:val="24"/>
              </w:rPr>
            </w:pPr>
          </w:p>
        </w:tc>
        <w:tc>
          <w:tcPr>
            <w:tcW w:w="1231" w:type="dxa"/>
            <w:tcBorders>
              <w:top w:val="single" w:color="auto" w:sz="6" w:space="0"/>
              <w:left w:val="single" w:color="auto" w:sz="6" w:space="0"/>
              <w:bottom w:val="single" w:color="auto" w:sz="6" w:space="0"/>
              <w:right w:val="single" w:color="auto" w:sz="6" w:space="0"/>
            </w:tcBorders>
            <w:vAlign w:val="center"/>
          </w:tcPr>
          <w:p>
            <w:pPr>
              <w:pStyle w:val="86"/>
              <w:autoSpaceDE w:val="0"/>
              <w:autoSpaceDN w:val="0"/>
              <w:adjustRightInd w:val="0"/>
              <w:spacing w:line="360" w:lineRule="auto"/>
              <w:ind w:right="84" w:rightChars="40"/>
              <w:jc w:val="center"/>
              <w:rPr>
                <w:rFonts w:ascii="宋体" w:hAnsi="宋体"/>
                <w:sz w:val="24"/>
              </w:rPr>
            </w:pPr>
          </w:p>
        </w:tc>
        <w:tc>
          <w:tcPr>
            <w:tcW w:w="856" w:type="dxa"/>
            <w:tcBorders>
              <w:top w:val="single" w:color="auto" w:sz="6" w:space="0"/>
              <w:left w:val="single" w:color="auto" w:sz="6" w:space="0"/>
              <w:bottom w:val="single" w:color="auto" w:sz="6" w:space="0"/>
              <w:right w:val="single" w:color="auto" w:sz="4" w:space="0"/>
            </w:tcBorders>
            <w:vAlign w:val="center"/>
          </w:tcPr>
          <w:p>
            <w:pPr>
              <w:pStyle w:val="86"/>
              <w:autoSpaceDE w:val="0"/>
              <w:autoSpaceDN w:val="0"/>
              <w:adjustRightInd w:val="0"/>
              <w:spacing w:line="360" w:lineRule="auto"/>
              <w:ind w:right="84" w:rightChars="40"/>
              <w:jc w:val="center"/>
              <w:rPr>
                <w:rFonts w:ascii="宋体" w:hAnsi="宋体"/>
                <w:sz w:val="24"/>
              </w:rPr>
            </w:pPr>
          </w:p>
        </w:tc>
        <w:tc>
          <w:tcPr>
            <w:tcW w:w="1188" w:type="dxa"/>
            <w:tcBorders>
              <w:top w:val="single" w:color="auto" w:sz="6" w:space="0"/>
              <w:left w:val="single" w:color="auto" w:sz="4" w:space="0"/>
              <w:bottom w:val="single" w:color="auto" w:sz="6" w:space="0"/>
              <w:right w:val="single" w:color="auto" w:sz="6" w:space="0"/>
            </w:tcBorders>
            <w:vAlign w:val="center"/>
          </w:tcPr>
          <w:p>
            <w:pPr>
              <w:pStyle w:val="86"/>
              <w:autoSpaceDE w:val="0"/>
              <w:autoSpaceDN w:val="0"/>
              <w:adjustRightInd w:val="0"/>
              <w:spacing w:line="360" w:lineRule="auto"/>
              <w:ind w:right="84" w:rightChars="40"/>
              <w:jc w:val="center"/>
              <w:rPr>
                <w:rFonts w:ascii="宋体" w:hAnsi="宋体"/>
                <w:sz w:val="24"/>
              </w:rPr>
            </w:pPr>
          </w:p>
        </w:tc>
        <w:tc>
          <w:tcPr>
            <w:tcW w:w="1353" w:type="dxa"/>
            <w:tcBorders>
              <w:top w:val="single" w:color="auto" w:sz="6" w:space="0"/>
              <w:left w:val="single" w:color="auto" w:sz="6" w:space="0"/>
              <w:bottom w:val="single" w:color="auto" w:sz="6" w:space="0"/>
              <w:right w:val="single" w:color="auto" w:sz="4" w:space="0"/>
            </w:tcBorders>
            <w:vAlign w:val="center"/>
          </w:tcPr>
          <w:p>
            <w:pPr>
              <w:pStyle w:val="86"/>
              <w:autoSpaceDE w:val="0"/>
              <w:autoSpaceDN w:val="0"/>
              <w:adjustRightInd w:val="0"/>
              <w:spacing w:line="360" w:lineRule="auto"/>
              <w:ind w:right="84" w:rightChars="40"/>
              <w:jc w:val="center"/>
              <w:rPr>
                <w:rFonts w:ascii="宋体" w:hAnsi="宋体"/>
                <w:sz w:val="24"/>
              </w:rPr>
            </w:pPr>
          </w:p>
        </w:tc>
      </w:tr>
      <w:tr>
        <w:tblPrEx>
          <w:tblCellMar>
            <w:top w:w="0" w:type="dxa"/>
            <w:left w:w="30" w:type="dxa"/>
            <w:bottom w:w="0" w:type="dxa"/>
            <w:right w:w="30" w:type="dxa"/>
          </w:tblCellMar>
        </w:tblPrEx>
        <w:trPr>
          <w:cantSplit/>
          <w:trHeight w:val="539" w:hRule="atLeast"/>
        </w:trPr>
        <w:tc>
          <w:tcPr>
            <w:tcW w:w="5197" w:type="dxa"/>
            <w:gridSpan w:val="4"/>
            <w:tcBorders>
              <w:top w:val="single" w:color="auto" w:sz="6" w:space="0"/>
              <w:left w:val="single" w:color="auto" w:sz="4" w:space="0"/>
              <w:bottom w:val="single" w:color="auto" w:sz="6" w:space="0"/>
              <w:right w:val="single" w:color="auto" w:sz="6" w:space="0"/>
            </w:tcBorders>
            <w:vAlign w:val="center"/>
          </w:tcPr>
          <w:p>
            <w:pPr>
              <w:pStyle w:val="86"/>
              <w:autoSpaceDE w:val="0"/>
              <w:autoSpaceDN w:val="0"/>
              <w:adjustRightInd w:val="0"/>
              <w:spacing w:line="360" w:lineRule="auto"/>
              <w:ind w:right="84" w:rightChars="40"/>
              <w:jc w:val="center"/>
              <w:rPr>
                <w:rFonts w:ascii="宋体" w:hAnsi="宋体"/>
                <w:sz w:val="24"/>
              </w:rPr>
            </w:pPr>
            <w:r>
              <w:rPr>
                <w:rFonts w:hint="eastAsia" w:ascii="宋体" w:hAnsi="宋体"/>
                <w:sz w:val="24"/>
              </w:rPr>
              <w:t>合计：</w:t>
            </w:r>
          </w:p>
        </w:tc>
        <w:tc>
          <w:tcPr>
            <w:tcW w:w="856" w:type="dxa"/>
            <w:tcBorders>
              <w:top w:val="single" w:color="auto" w:sz="6" w:space="0"/>
              <w:left w:val="single" w:color="auto" w:sz="6" w:space="0"/>
              <w:bottom w:val="single" w:color="auto" w:sz="6" w:space="0"/>
              <w:right w:val="single" w:color="auto" w:sz="4" w:space="0"/>
            </w:tcBorders>
            <w:vAlign w:val="center"/>
          </w:tcPr>
          <w:p>
            <w:pPr>
              <w:pStyle w:val="86"/>
              <w:autoSpaceDE w:val="0"/>
              <w:autoSpaceDN w:val="0"/>
              <w:adjustRightInd w:val="0"/>
              <w:spacing w:line="360" w:lineRule="auto"/>
              <w:ind w:right="84" w:rightChars="40"/>
              <w:jc w:val="center"/>
              <w:rPr>
                <w:rFonts w:ascii="宋体" w:hAnsi="宋体"/>
                <w:sz w:val="24"/>
              </w:rPr>
            </w:pPr>
          </w:p>
        </w:tc>
        <w:tc>
          <w:tcPr>
            <w:tcW w:w="1188" w:type="dxa"/>
            <w:tcBorders>
              <w:top w:val="single" w:color="auto" w:sz="6" w:space="0"/>
              <w:left w:val="single" w:color="auto" w:sz="4" w:space="0"/>
              <w:bottom w:val="single" w:color="auto" w:sz="6" w:space="0"/>
              <w:right w:val="single" w:color="auto" w:sz="6" w:space="0"/>
            </w:tcBorders>
            <w:vAlign w:val="center"/>
          </w:tcPr>
          <w:p>
            <w:pPr>
              <w:pStyle w:val="86"/>
              <w:autoSpaceDE w:val="0"/>
              <w:autoSpaceDN w:val="0"/>
              <w:adjustRightInd w:val="0"/>
              <w:spacing w:line="360" w:lineRule="auto"/>
              <w:ind w:right="84" w:rightChars="40"/>
              <w:jc w:val="center"/>
              <w:rPr>
                <w:rFonts w:ascii="宋体" w:hAnsi="宋体"/>
                <w:sz w:val="24"/>
              </w:rPr>
            </w:pPr>
          </w:p>
        </w:tc>
        <w:tc>
          <w:tcPr>
            <w:tcW w:w="1353" w:type="dxa"/>
            <w:tcBorders>
              <w:top w:val="single" w:color="auto" w:sz="6" w:space="0"/>
              <w:left w:val="single" w:color="auto" w:sz="6" w:space="0"/>
              <w:bottom w:val="single" w:color="auto" w:sz="6" w:space="0"/>
              <w:right w:val="single" w:color="auto" w:sz="4" w:space="0"/>
            </w:tcBorders>
            <w:vAlign w:val="center"/>
          </w:tcPr>
          <w:p>
            <w:pPr>
              <w:pStyle w:val="86"/>
              <w:autoSpaceDE w:val="0"/>
              <w:autoSpaceDN w:val="0"/>
              <w:adjustRightInd w:val="0"/>
              <w:spacing w:line="360" w:lineRule="auto"/>
              <w:ind w:right="84" w:rightChars="40"/>
              <w:jc w:val="center"/>
              <w:rPr>
                <w:rFonts w:ascii="宋体" w:hAnsi="宋体"/>
                <w:sz w:val="24"/>
              </w:rPr>
            </w:pPr>
          </w:p>
        </w:tc>
      </w:tr>
    </w:tbl>
    <w:p>
      <w:pPr>
        <w:pStyle w:val="87"/>
        <w:spacing w:line="360" w:lineRule="auto"/>
        <w:rPr>
          <w:rFonts w:hAnsi="宋体"/>
          <w:sz w:val="21"/>
          <w:szCs w:val="21"/>
        </w:rPr>
      </w:pPr>
      <w:r>
        <w:rPr>
          <w:rFonts w:hint="eastAsia" w:hAnsi="宋体"/>
          <w:sz w:val="21"/>
          <w:szCs w:val="21"/>
        </w:rPr>
        <w:t>填报要求：</w:t>
      </w:r>
    </w:p>
    <w:p>
      <w:pPr>
        <w:pStyle w:val="87"/>
        <w:numPr>
          <w:ilvl w:val="0"/>
          <w:numId w:val="9"/>
        </w:numPr>
        <w:spacing w:line="360" w:lineRule="auto"/>
        <w:rPr>
          <w:rFonts w:hAnsi="宋体"/>
          <w:sz w:val="21"/>
          <w:szCs w:val="21"/>
        </w:rPr>
      </w:pPr>
      <w:r>
        <w:rPr>
          <w:rFonts w:hint="eastAsia" w:hAnsi="宋体"/>
          <w:sz w:val="21"/>
          <w:szCs w:val="21"/>
        </w:rPr>
        <w:t>此表为《开标一览表》的报价明细表，如有缺项、漏项（数量不符合将被视为漏项），均视为报价中已包含相关费用，采购人无须另外支付任何费用。</w:t>
      </w:r>
    </w:p>
    <w:p>
      <w:pPr>
        <w:pStyle w:val="84"/>
        <w:numPr>
          <w:ilvl w:val="0"/>
          <w:numId w:val="9"/>
        </w:numPr>
        <w:spacing w:line="360" w:lineRule="auto"/>
        <w:rPr>
          <w:rFonts w:hAnsi="宋体"/>
          <w:sz w:val="21"/>
          <w:szCs w:val="21"/>
        </w:rPr>
      </w:pPr>
      <w:r>
        <w:rPr>
          <w:rFonts w:hint="eastAsia" w:hAnsi="宋体"/>
          <w:sz w:val="21"/>
          <w:szCs w:val="21"/>
        </w:rPr>
        <w:t>报价包含提供本次保洁服务的人员工资、税费、管理费、保洁物资（包括但不限于各类清洁剂耗材、日常消耗性清洁工具、劳保、防护用具、大型清洁设备及工具）等，保洁服务期间院方不提供其他物资及设备。</w:t>
      </w:r>
    </w:p>
    <w:p>
      <w:pPr>
        <w:pStyle w:val="87"/>
        <w:spacing w:line="360" w:lineRule="auto"/>
        <w:rPr>
          <w:rFonts w:hAnsi="宋体"/>
          <w:sz w:val="21"/>
          <w:szCs w:val="21"/>
        </w:rPr>
      </w:pPr>
      <w:r>
        <w:rPr>
          <w:rFonts w:hint="eastAsia" w:hAnsi="宋体"/>
          <w:sz w:val="21"/>
          <w:szCs w:val="21"/>
        </w:rPr>
        <w:t>3、请尽量完整、准确的填写报价明细，</w:t>
      </w:r>
      <w:r>
        <w:rPr>
          <w:rFonts w:hint="eastAsia" w:hAnsi="宋体"/>
          <w:sz w:val="21"/>
          <w:szCs w:val="16"/>
          <w:lang w:val="en-US"/>
        </w:rPr>
        <w:t>否则将影响投标人的得分。</w:t>
      </w:r>
      <w:r>
        <w:rPr>
          <w:rFonts w:hint="eastAsia" w:hAnsi="宋体"/>
          <w:sz w:val="21"/>
          <w:szCs w:val="21"/>
        </w:rPr>
        <w:t xml:space="preserve">  </w:t>
      </w:r>
    </w:p>
    <w:p>
      <w:pPr>
        <w:pStyle w:val="87"/>
        <w:spacing w:line="360" w:lineRule="auto"/>
        <w:rPr>
          <w:rFonts w:hAnsi="宋体"/>
          <w:sz w:val="24"/>
          <w:szCs w:val="24"/>
        </w:rPr>
      </w:pPr>
    </w:p>
    <w:p>
      <w:pPr>
        <w:pStyle w:val="58"/>
        <w:spacing w:line="360" w:lineRule="auto"/>
        <w:jc w:val="right"/>
      </w:pPr>
      <w:r>
        <w:rPr>
          <w:rFonts w:hint="eastAsia"/>
        </w:rPr>
        <w:t>供应商名称（盖章）：XXXXXXX有限公司</w:t>
      </w:r>
    </w:p>
    <w:p>
      <w:pPr>
        <w:pStyle w:val="58"/>
        <w:spacing w:line="360" w:lineRule="auto"/>
        <w:jc w:val="right"/>
      </w:pPr>
      <w:r>
        <w:rPr>
          <w:rFonts w:hint="eastAsia"/>
        </w:rPr>
        <w:t xml:space="preserve">法定代表人或授权代表（签字或盖章）：                </w:t>
      </w:r>
    </w:p>
    <w:p>
      <w:pPr>
        <w:pStyle w:val="58"/>
        <w:spacing w:line="360" w:lineRule="auto"/>
        <w:jc w:val="right"/>
      </w:pPr>
      <w:r>
        <w:rPr>
          <w:rFonts w:hint="eastAsia"/>
        </w:rPr>
        <w:t>日期：</w:t>
      </w:r>
    </w:p>
    <w:p>
      <w:pPr>
        <w:rPr>
          <w:rFonts w:hint="eastAsia" w:cs="仿宋_GB2312"/>
        </w:rPr>
      </w:pPr>
      <w:r>
        <w:rPr>
          <w:rFonts w:hint="eastAsia" w:cs="仿宋_GB2312"/>
        </w:rPr>
        <w:br w:type="page"/>
      </w:r>
    </w:p>
    <w:p>
      <w:pPr>
        <w:pStyle w:val="58"/>
        <w:spacing w:line="360" w:lineRule="auto"/>
        <w:rPr>
          <w:rFonts w:cs="仿宋_GB2312"/>
          <w:sz w:val="22"/>
          <w:szCs w:val="22"/>
        </w:rPr>
      </w:pPr>
      <w:r>
        <w:rPr>
          <w:rFonts w:hint="eastAsia" w:cs="仿宋_GB2312"/>
          <w:sz w:val="22"/>
          <w:szCs w:val="22"/>
        </w:rPr>
        <w:t>二、资格文件</w:t>
      </w:r>
    </w:p>
    <w:p>
      <w:pPr>
        <w:pStyle w:val="58"/>
        <w:spacing w:line="360" w:lineRule="auto"/>
        <w:jc w:val="both"/>
        <w:rPr>
          <w:rFonts w:hint="eastAsia"/>
          <w:sz w:val="22"/>
          <w:szCs w:val="22"/>
          <w:lang w:val="en-US" w:eastAsia="zh-CN"/>
        </w:rPr>
      </w:pPr>
      <w:r>
        <w:rPr>
          <w:rFonts w:hint="eastAsia"/>
          <w:sz w:val="22"/>
          <w:szCs w:val="22"/>
          <w:lang w:val="en-US" w:eastAsia="zh-CN"/>
        </w:rPr>
        <w:t>1. 供应商基本情况表（盖章）</w:t>
      </w:r>
    </w:p>
    <w:p>
      <w:pPr>
        <w:pStyle w:val="58"/>
        <w:spacing w:line="360" w:lineRule="auto"/>
        <w:jc w:val="center"/>
      </w:pPr>
      <w:r>
        <w:rPr>
          <w:rFonts w:hint="eastAsia"/>
        </w:rPr>
        <w:t>供应商基本情况表</w:t>
      </w:r>
    </w:p>
    <w:tbl>
      <w:tblPr>
        <w:tblStyle w:val="26"/>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2183"/>
        <w:gridCol w:w="1307"/>
        <w:gridCol w:w="8"/>
        <w:gridCol w:w="1382"/>
        <w:gridCol w:w="406"/>
        <w:gridCol w:w="1055"/>
        <w:gridCol w:w="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3" w:type="dxa"/>
            <w:vAlign w:val="center"/>
          </w:tcPr>
          <w:p>
            <w:pPr>
              <w:pStyle w:val="58"/>
              <w:spacing w:line="360" w:lineRule="auto"/>
              <w:jc w:val="center"/>
              <w:rPr>
                <w:kern w:val="0"/>
              </w:rPr>
            </w:pPr>
            <w:r>
              <w:rPr>
                <w:rFonts w:hint="eastAsia"/>
                <w:kern w:val="0"/>
              </w:rPr>
              <w:t>供应商名称</w:t>
            </w:r>
          </w:p>
        </w:tc>
        <w:tc>
          <w:tcPr>
            <w:tcW w:w="7229" w:type="dxa"/>
            <w:gridSpan w:val="7"/>
            <w:vAlign w:val="center"/>
          </w:tcPr>
          <w:p>
            <w:pPr>
              <w:pStyle w:val="58"/>
              <w:spacing w:line="360" w:lineRule="auto"/>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3" w:type="dxa"/>
            <w:vAlign w:val="center"/>
          </w:tcPr>
          <w:p>
            <w:pPr>
              <w:pStyle w:val="58"/>
              <w:spacing w:line="360" w:lineRule="auto"/>
              <w:jc w:val="center"/>
              <w:rPr>
                <w:kern w:val="0"/>
              </w:rPr>
            </w:pPr>
            <w:r>
              <w:rPr>
                <w:rFonts w:hint="eastAsia"/>
                <w:kern w:val="0"/>
              </w:rPr>
              <w:t>注册地址</w:t>
            </w:r>
          </w:p>
        </w:tc>
        <w:tc>
          <w:tcPr>
            <w:tcW w:w="3498" w:type="dxa"/>
            <w:gridSpan w:val="3"/>
            <w:vAlign w:val="center"/>
          </w:tcPr>
          <w:p>
            <w:pPr>
              <w:pStyle w:val="58"/>
              <w:spacing w:line="360" w:lineRule="auto"/>
              <w:jc w:val="center"/>
              <w:rPr>
                <w:kern w:val="0"/>
              </w:rPr>
            </w:pPr>
          </w:p>
        </w:tc>
        <w:tc>
          <w:tcPr>
            <w:tcW w:w="1382" w:type="dxa"/>
            <w:vAlign w:val="center"/>
          </w:tcPr>
          <w:p>
            <w:pPr>
              <w:pStyle w:val="58"/>
              <w:spacing w:line="360" w:lineRule="auto"/>
              <w:jc w:val="center"/>
              <w:rPr>
                <w:kern w:val="0"/>
              </w:rPr>
            </w:pPr>
            <w:r>
              <w:rPr>
                <w:rFonts w:hint="eastAsia"/>
                <w:kern w:val="0"/>
              </w:rPr>
              <w:t>邮政编码</w:t>
            </w:r>
          </w:p>
        </w:tc>
        <w:tc>
          <w:tcPr>
            <w:tcW w:w="2349" w:type="dxa"/>
            <w:gridSpan w:val="3"/>
            <w:vAlign w:val="center"/>
          </w:tcPr>
          <w:p>
            <w:pPr>
              <w:pStyle w:val="58"/>
              <w:spacing w:line="360" w:lineRule="auto"/>
              <w:jc w:val="cente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3" w:type="dxa"/>
            <w:vAlign w:val="center"/>
          </w:tcPr>
          <w:p>
            <w:pPr>
              <w:pStyle w:val="58"/>
              <w:spacing w:line="360" w:lineRule="auto"/>
              <w:jc w:val="center"/>
              <w:rPr>
                <w:kern w:val="0"/>
              </w:rPr>
            </w:pPr>
            <w:r>
              <w:rPr>
                <w:rFonts w:hint="eastAsia"/>
                <w:kern w:val="0"/>
              </w:rPr>
              <w:t>联  系  人</w:t>
            </w:r>
          </w:p>
        </w:tc>
        <w:tc>
          <w:tcPr>
            <w:tcW w:w="3490" w:type="dxa"/>
            <w:gridSpan w:val="2"/>
            <w:vAlign w:val="center"/>
          </w:tcPr>
          <w:p>
            <w:pPr>
              <w:pStyle w:val="58"/>
              <w:spacing w:line="360" w:lineRule="auto"/>
              <w:jc w:val="center"/>
              <w:rPr>
                <w:kern w:val="0"/>
              </w:rPr>
            </w:pPr>
          </w:p>
        </w:tc>
        <w:tc>
          <w:tcPr>
            <w:tcW w:w="1390" w:type="dxa"/>
            <w:gridSpan w:val="2"/>
            <w:vAlign w:val="center"/>
          </w:tcPr>
          <w:p>
            <w:pPr>
              <w:pStyle w:val="58"/>
              <w:spacing w:line="360" w:lineRule="auto"/>
              <w:jc w:val="center"/>
              <w:rPr>
                <w:kern w:val="0"/>
              </w:rPr>
            </w:pPr>
            <w:r>
              <w:rPr>
                <w:rFonts w:hint="eastAsia"/>
                <w:kern w:val="0"/>
              </w:rPr>
              <w:t>电</w:t>
            </w:r>
            <w:r>
              <w:rPr>
                <w:rFonts w:hint="eastAsia"/>
                <w:kern w:val="0"/>
                <w:lang w:val="en-US" w:eastAsia="zh-CN"/>
              </w:rPr>
              <w:t xml:space="preserve">  </w:t>
            </w:r>
            <w:r>
              <w:rPr>
                <w:rFonts w:hint="eastAsia"/>
                <w:kern w:val="0"/>
              </w:rPr>
              <w:t>话</w:t>
            </w:r>
          </w:p>
        </w:tc>
        <w:tc>
          <w:tcPr>
            <w:tcW w:w="2349" w:type="dxa"/>
            <w:gridSpan w:val="3"/>
            <w:vAlign w:val="center"/>
          </w:tcPr>
          <w:p>
            <w:pPr>
              <w:pStyle w:val="58"/>
              <w:spacing w:line="360" w:lineRule="auto"/>
              <w:jc w:val="cente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3" w:type="dxa"/>
            <w:vAlign w:val="center"/>
          </w:tcPr>
          <w:p>
            <w:pPr>
              <w:pStyle w:val="58"/>
              <w:spacing w:line="360" w:lineRule="auto"/>
              <w:jc w:val="center"/>
              <w:rPr>
                <w:kern w:val="0"/>
              </w:rPr>
            </w:pPr>
            <w:r>
              <w:rPr>
                <w:rFonts w:hint="eastAsia"/>
                <w:kern w:val="0"/>
              </w:rPr>
              <w:t>传      真</w:t>
            </w:r>
          </w:p>
        </w:tc>
        <w:tc>
          <w:tcPr>
            <w:tcW w:w="3490" w:type="dxa"/>
            <w:gridSpan w:val="2"/>
            <w:vAlign w:val="center"/>
          </w:tcPr>
          <w:p>
            <w:pPr>
              <w:pStyle w:val="58"/>
              <w:spacing w:line="360" w:lineRule="auto"/>
              <w:jc w:val="center"/>
              <w:rPr>
                <w:kern w:val="0"/>
              </w:rPr>
            </w:pPr>
          </w:p>
        </w:tc>
        <w:tc>
          <w:tcPr>
            <w:tcW w:w="1390" w:type="dxa"/>
            <w:gridSpan w:val="2"/>
            <w:vAlign w:val="center"/>
          </w:tcPr>
          <w:p>
            <w:pPr>
              <w:pStyle w:val="58"/>
              <w:spacing w:line="360" w:lineRule="auto"/>
              <w:jc w:val="center"/>
              <w:rPr>
                <w:kern w:val="0"/>
              </w:rPr>
            </w:pPr>
            <w:r>
              <w:rPr>
                <w:rFonts w:hint="eastAsia"/>
                <w:kern w:val="0"/>
              </w:rPr>
              <w:t>网</w:t>
            </w:r>
            <w:r>
              <w:rPr>
                <w:rFonts w:hint="eastAsia"/>
                <w:kern w:val="0"/>
                <w:lang w:val="en-US" w:eastAsia="zh-CN"/>
              </w:rPr>
              <w:t xml:space="preserve">  </w:t>
            </w:r>
            <w:r>
              <w:rPr>
                <w:rFonts w:hint="eastAsia"/>
                <w:kern w:val="0"/>
              </w:rPr>
              <w:t>址</w:t>
            </w:r>
          </w:p>
        </w:tc>
        <w:tc>
          <w:tcPr>
            <w:tcW w:w="2349" w:type="dxa"/>
            <w:gridSpan w:val="3"/>
            <w:vAlign w:val="center"/>
          </w:tcPr>
          <w:p>
            <w:pPr>
              <w:pStyle w:val="58"/>
              <w:spacing w:line="360" w:lineRule="auto"/>
              <w:jc w:val="cente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3" w:type="dxa"/>
            <w:vAlign w:val="center"/>
          </w:tcPr>
          <w:p>
            <w:pPr>
              <w:pStyle w:val="58"/>
              <w:spacing w:line="360" w:lineRule="auto"/>
              <w:jc w:val="center"/>
              <w:rPr>
                <w:kern w:val="0"/>
              </w:rPr>
            </w:pPr>
            <w:r>
              <w:rPr>
                <w:rFonts w:hint="eastAsia"/>
                <w:kern w:val="0"/>
              </w:rPr>
              <w:t>组织结构</w:t>
            </w:r>
          </w:p>
        </w:tc>
        <w:tc>
          <w:tcPr>
            <w:tcW w:w="7229" w:type="dxa"/>
            <w:gridSpan w:val="7"/>
            <w:vAlign w:val="center"/>
          </w:tcPr>
          <w:p>
            <w:pPr>
              <w:pStyle w:val="58"/>
              <w:spacing w:line="360" w:lineRule="auto"/>
              <w:jc w:val="cente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3" w:type="dxa"/>
            <w:vAlign w:val="center"/>
          </w:tcPr>
          <w:p>
            <w:pPr>
              <w:pStyle w:val="58"/>
              <w:spacing w:line="360" w:lineRule="auto"/>
              <w:jc w:val="center"/>
              <w:rPr>
                <w:kern w:val="0"/>
              </w:rPr>
            </w:pPr>
            <w:r>
              <w:rPr>
                <w:rFonts w:hint="eastAsia"/>
                <w:kern w:val="0"/>
              </w:rPr>
              <w:t>法定代表人</w:t>
            </w:r>
          </w:p>
        </w:tc>
        <w:tc>
          <w:tcPr>
            <w:tcW w:w="2183" w:type="dxa"/>
            <w:vAlign w:val="center"/>
          </w:tcPr>
          <w:p>
            <w:pPr>
              <w:pStyle w:val="58"/>
              <w:spacing w:line="360" w:lineRule="auto"/>
              <w:jc w:val="center"/>
              <w:rPr>
                <w:kern w:val="0"/>
              </w:rPr>
            </w:pPr>
          </w:p>
        </w:tc>
        <w:tc>
          <w:tcPr>
            <w:tcW w:w="1307" w:type="dxa"/>
            <w:vAlign w:val="center"/>
          </w:tcPr>
          <w:p>
            <w:pPr>
              <w:pStyle w:val="58"/>
              <w:spacing w:line="360" w:lineRule="auto"/>
              <w:jc w:val="center"/>
              <w:rPr>
                <w:kern w:val="0"/>
              </w:rPr>
            </w:pPr>
            <w:r>
              <w:rPr>
                <w:rFonts w:hint="eastAsia"/>
                <w:kern w:val="0"/>
              </w:rPr>
              <w:t>技术职称</w:t>
            </w:r>
          </w:p>
        </w:tc>
        <w:tc>
          <w:tcPr>
            <w:tcW w:w="1390" w:type="dxa"/>
            <w:gridSpan w:val="2"/>
            <w:vAlign w:val="center"/>
          </w:tcPr>
          <w:p>
            <w:pPr>
              <w:pStyle w:val="58"/>
              <w:spacing w:line="360" w:lineRule="auto"/>
              <w:jc w:val="center"/>
              <w:rPr>
                <w:kern w:val="0"/>
              </w:rPr>
            </w:pPr>
          </w:p>
        </w:tc>
        <w:tc>
          <w:tcPr>
            <w:tcW w:w="1461" w:type="dxa"/>
            <w:gridSpan w:val="2"/>
            <w:vAlign w:val="center"/>
          </w:tcPr>
          <w:p>
            <w:pPr>
              <w:pStyle w:val="58"/>
              <w:spacing w:line="360" w:lineRule="auto"/>
              <w:jc w:val="center"/>
              <w:rPr>
                <w:kern w:val="0"/>
              </w:rPr>
            </w:pPr>
            <w:r>
              <w:rPr>
                <w:rFonts w:hint="eastAsia"/>
                <w:kern w:val="0"/>
              </w:rPr>
              <w:t>电</w:t>
            </w:r>
            <w:r>
              <w:rPr>
                <w:rFonts w:hint="eastAsia"/>
                <w:kern w:val="0"/>
                <w:lang w:val="en-US" w:eastAsia="zh-CN"/>
              </w:rPr>
              <w:t xml:space="preserve">  </w:t>
            </w:r>
            <w:r>
              <w:rPr>
                <w:rFonts w:hint="eastAsia"/>
                <w:kern w:val="0"/>
              </w:rPr>
              <w:t>话</w:t>
            </w:r>
          </w:p>
        </w:tc>
        <w:tc>
          <w:tcPr>
            <w:tcW w:w="888" w:type="dxa"/>
            <w:vAlign w:val="center"/>
          </w:tcPr>
          <w:p>
            <w:pPr>
              <w:pStyle w:val="58"/>
              <w:spacing w:line="360" w:lineRule="auto"/>
              <w:jc w:val="center"/>
              <w:rPr>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3" w:type="dxa"/>
            <w:vAlign w:val="center"/>
          </w:tcPr>
          <w:p>
            <w:pPr>
              <w:pStyle w:val="58"/>
              <w:spacing w:line="360" w:lineRule="auto"/>
              <w:jc w:val="center"/>
              <w:rPr>
                <w:kern w:val="0"/>
              </w:rPr>
            </w:pPr>
            <w:r>
              <w:rPr>
                <w:rFonts w:hint="eastAsia"/>
                <w:kern w:val="0"/>
              </w:rPr>
              <w:t>技术负责人</w:t>
            </w:r>
          </w:p>
        </w:tc>
        <w:tc>
          <w:tcPr>
            <w:tcW w:w="2183" w:type="dxa"/>
            <w:vAlign w:val="center"/>
          </w:tcPr>
          <w:p>
            <w:pPr>
              <w:pStyle w:val="58"/>
              <w:spacing w:line="360" w:lineRule="auto"/>
              <w:jc w:val="center"/>
              <w:rPr>
                <w:kern w:val="0"/>
              </w:rPr>
            </w:pPr>
          </w:p>
        </w:tc>
        <w:tc>
          <w:tcPr>
            <w:tcW w:w="1307" w:type="dxa"/>
            <w:vAlign w:val="center"/>
          </w:tcPr>
          <w:p>
            <w:pPr>
              <w:pStyle w:val="58"/>
              <w:spacing w:line="360" w:lineRule="auto"/>
              <w:jc w:val="center"/>
              <w:rPr>
                <w:kern w:val="0"/>
              </w:rPr>
            </w:pPr>
            <w:r>
              <w:rPr>
                <w:rFonts w:hint="eastAsia"/>
                <w:kern w:val="0"/>
              </w:rPr>
              <w:t>技术职称</w:t>
            </w:r>
          </w:p>
        </w:tc>
        <w:tc>
          <w:tcPr>
            <w:tcW w:w="1390" w:type="dxa"/>
            <w:gridSpan w:val="2"/>
            <w:vAlign w:val="center"/>
          </w:tcPr>
          <w:p>
            <w:pPr>
              <w:pStyle w:val="58"/>
              <w:spacing w:line="360" w:lineRule="auto"/>
              <w:jc w:val="center"/>
              <w:rPr>
                <w:kern w:val="0"/>
              </w:rPr>
            </w:pPr>
          </w:p>
        </w:tc>
        <w:tc>
          <w:tcPr>
            <w:tcW w:w="1461" w:type="dxa"/>
            <w:gridSpan w:val="2"/>
            <w:vAlign w:val="center"/>
          </w:tcPr>
          <w:p>
            <w:pPr>
              <w:pStyle w:val="58"/>
              <w:spacing w:line="360" w:lineRule="auto"/>
              <w:jc w:val="center"/>
              <w:rPr>
                <w:kern w:val="0"/>
              </w:rPr>
            </w:pPr>
            <w:r>
              <w:rPr>
                <w:rFonts w:hint="eastAsia"/>
                <w:kern w:val="0"/>
              </w:rPr>
              <w:t>电</w:t>
            </w:r>
            <w:r>
              <w:rPr>
                <w:rFonts w:hint="eastAsia"/>
                <w:kern w:val="0"/>
                <w:lang w:val="en-US" w:eastAsia="zh-CN"/>
              </w:rPr>
              <w:t xml:space="preserve">  </w:t>
            </w:r>
            <w:r>
              <w:rPr>
                <w:rFonts w:hint="eastAsia"/>
                <w:kern w:val="0"/>
              </w:rPr>
              <w:t>话</w:t>
            </w:r>
          </w:p>
        </w:tc>
        <w:tc>
          <w:tcPr>
            <w:tcW w:w="888" w:type="dxa"/>
            <w:vAlign w:val="center"/>
          </w:tcPr>
          <w:p>
            <w:pPr>
              <w:pStyle w:val="58"/>
              <w:spacing w:line="360" w:lineRule="auto"/>
              <w:jc w:val="center"/>
              <w:rPr>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3" w:type="dxa"/>
            <w:vAlign w:val="center"/>
          </w:tcPr>
          <w:p>
            <w:pPr>
              <w:pStyle w:val="58"/>
              <w:spacing w:line="360" w:lineRule="auto"/>
              <w:jc w:val="center"/>
              <w:rPr>
                <w:kern w:val="0"/>
              </w:rPr>
            </w:pPr>
            <w:r>
              <w:rPr>
                <w:rFonts w:hint="eastAsia"/>
                <w:kern w:val="0"/>
              </w:rPr>
              <w:t>成立时间</w:t>
            </w:r>
          </w:p>
        </w:tc>
        <w:tc>
          <w:tcPr>
            <w:tcW w:w="2183" w:type="dxa"/>
            <w:vAlign w:val="center"/>
          </w:tcPr>
          <w:p>
            <w:pPr>
              <w:pStyle w:val="58"/>
              <w:spacing w:line="360" w:lineRule="auto"/>
              <w:jc w:val="center"/>
              <w:rPr>
                <w:kern w:val="0"/>
              </w:rPr>
            </w:pPr>
          </w:p>
        </w:tc>
        <w:tc>
          <w:tcPr>
            <w:tcW w:w="5046" w:type="dxa"/>
            <w:gridSpan w:val="6"/>
            <w:vAlign w:val="center"/>
          </w:tcPr>
          <w:p>
            <w:pPr>
              <w:pStyle w:val="58"/>
              <w:spacing w:line="360" w:lineRule="auto"/>
              <w:jc w:val="center"/>
              <w:rPr>
                <w:kern w:val="0"/>
              </w:rPr>
            </w:pPr>
            <w:r>
              <w:rPr>
                <w:rFonts w:hint="eastAsia"/>
                <w:kern w:val="0"/>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3" w:type="dxa"/>
            <w:vAlign w:val="center"/>
          </w:tcPr>
          <w:p>
            <w:pPr>
              <w:pStyle w:val="58"/>
              <w:spacing w:line="360" w:lineRule="auto"/>
              <w:jc w:val="center"/>
              <w:rPr>
                <w:kern w:val="0"/>
              </w:rPr>
            </w:pPr>
            <w:r>
              <w:rPr>
                <w:rFonts w:hint="eastAsia"/>
                <w:kern w:val="0"/>
              </w:rPr>
              <w:t>企业资质等级</w:t>
            </w:r>
          </w:p>
        </w:tc>
        <w:tc>
          <w:tcPr>
            <w:tcW w:w="2183" w:type="dxa"/>
            <w:vAlign w:val="center"/>
          </w:tcPr>
          <w:p>
            <w:pPr>
              <w:pStyle w:val="58"/>
              <w:spacing w:line="360" w:lineRule="auto"/>
              <w:jc w:val="center"/>
              <w:rPr>
                <w:kern w:val="0"/>
              </w:rPr>
            </w:pPr>
          </w:p>
        </w:tc>
        <w:tc>
          <w:tcPr>
            <w:tcW w:w="1307" w:type="dxa"/>
            <w:vMerge w:val="restart"/>
            <w:vAlign w:val="center"/>
          </w:tcPr>
          <w:p>
            <w:pPr>
              <w:pStyle w:val="58"/>
              <w:spacing w:line="360" w:lineRule="auto"/>
              <w:jc w:val="center"/>
              <w:rPr>
                <w:kern w:val="0"/>
              </w:rPr>
            </w:pPr>
            <w:r>
              <w:rPr>
                <w:rFonts w:hint="eastAsia"/>
                <w:kern w:val="0"/>
              </w:rPr>
              <w:t>其中</w:t>
            </w:r>
          </w:p>
        </w:tc>
        <w:tc>
          <w:tcPr>
            <w:tcW w:w="1796" w:type="dxa"/>
            <w:gridSpan w:val="3"/>
            <w:vAlign w:val="center"/>
          </w:tcPr>
          <w:p>
            <w:pPr>
              <w:pStyle w:val="58"/>
              <w:spacing w:line="360" w:lineRule="auto"/>
              <w:jc w:val="center"/>
              <w:rPr>
                <w:kern w:val="0"/>
              </w:rPr>
            </w:pPr>
            <w:r>
              <w:rPr>
                <w:rFonts w:hint="eastAsia"/>
                <w:kern w:val="0"/>
              </w:rPr>
              <w:t>项目经理</w:t>
            </w:r>
          </w:p>
        </w:tc>
        <w:tc>
          <w:tcPr>
            <w:tcW w:w="1943" w:type="dxa"/>
            <w:gridSpan w:val="2"/>
            <w:vAlign w:val="center"/>
          </w:tcPr>
          <w:p>
            <w:pPr>
              <w:pStyle w:val="58"/>
              <w:spacing w:line="360" w:lineRule="auto"/>
              <w:jc w:val="center"/>
              <w:rPr>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3" w:type="dxa"/>
            <w:vAlign w:val="center"/>
          </w:tcPr>
          <w:p>
            <w:pPr>
              <w:pStyle w:val="58"/>
              <w:spacing w:line="360" w:lineRule="auto"/>
              <w:jc w:val="center"/>
              <w:rPr>
                <w:kern w:val="0"/>
              </w:rPr>
            </w:pPr>
            <w:r>
              <w:rPr>
                <w:rFonts w:hint="eastAsia"/>
                <w:kern w:val="0"/>
              </w:rPr>
              <w:t>营业执照号</w:t>
            </w:r>
          </w:p>
        </w:tc>
        <w:tc>
          <w:tcPr>
            <w:tcW w:w="2183" w:type="dxa"/>
            <w:vAlign w:val="center"/>
          </w:tcPr>
          <w:p>
            <w:pPr>
              <w:pStyle w:val="58"/>
              <w:spacing w:line="360" w:lineRule="auto"/>
              <w:jc w:val="center"/>
              <w:rPr>
                <w:kern w:val="0"/>
              </w:rPr>
            </w:pPr>
          </w:p>
        </w:tc>
        <w:tc>
          <w:tcPr>
            <w:tcW w:w="1307" w:type="dxa"/>
            <w:vMerge w:val="continue"/>
            <w:vAlign w:val="center"/>
          </w:tcPr>
          <w:p>
            <w:pPr>
              <w:pStyle w:val="58"/>
              <w:spacing w:line="360" w:lineRule="auto"/>
              <w:jc w:val="center"/>
              <w:rPr>
                <w:kern w:val="0"/>
              </w:rPr>
            </w:pPr>
          </w:p>
        </w:tc>
        <w:tc>
          <w:tcPr>
            <w:tcW w:w="1796" w:type="dxa"/>
            <w:gridSpan w:val="3"/>
            <w:vAlign w:val="center"/>
          </w:tcPr>
          <w:p>
            <w:pPr>
              <w:pStyle w:val="58"/>
              <w:spacing w:line="360" w:lineRule="auto"/>
              <w:jc w:val="center"/>
              <w:rPr>
                <w:kern w:val="0"/>
              </w:rPr>
            </w:pPr>
            <w:r>
              <w:rPr>
                <w:rFonts w:hint="eastAsia"/>
                <w:kern w:val="0"/>
              </w:rPr>
              <w:t>高级职称人员</w:t>
            </w:r>
          </w:p>
        </w:tc>
        <w:tc>
          <w:tcPr>
            <w:tcW w:w="1943" w:type="dxa"/>
            <w:gridSpan w:val="2"/>
            <w:vAlign w:val="center"/>
          </w:tcPr>
          <w:p>
            <w:pPr>
              <w:pStyle w:val="58"/>
              <w:spacing w:line="360" w:lineRule="auto"/>
              <w:jc w:val="center"/>
              <w:rPr>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3" w:type="dxa"/>
            <w:vAlign w:val="center"/>
          </w:tcPr>
          <w:p>
            <w:pPr>
              <w:pStyle w:val="58"/>
              <w:spacing w:line="360" w:lineRule="auto"/>
              <w:jc w:val="center"/>
              <w:rPr>
                <w:kern w:val="0"/>
              </w:rPr>
            </w:pPr>
            <w:r>
              <w:rPr>
                <w:rFonts w:hint="eastAsia"/>
                <w:kern w:val="0"/>
              </w:rPr>
              <w:t>注册资金</w:t>
            </w:r>
          </w:p>
        </w:tc>
        <w:tc>
          <w:tcPr>
            <w:tcW w:w="2183" w:type="dxa"/>
            <w:vAlign w:val="center"/>
          </w:tcPr>
          <w:p>
            <w:pPr>
              <w:pStyle w:val="58"/>
              <w:spacing w:line="360" w:lineRule="auto"/>
              <w:jc w:val="center"/>
              <w:rPr>
                <w:kern w:val="0"/>
              </w:rPr>
            </w:pPr>
          </w:p>
        </w:tc>
        <w:tc>
          <w:tcPr>
            <w:tcW w:w="1307" w:type="dxa"/>
            <w:vMerge w:val="continue"/>
            <w:vAlign w:val="center"/>
          </w:tcPr>
          <w:p>
            <w:pPr>
              <w:pStyle w:val="58"/>
              <w:spacing w:line="360" w:lineRule="auto"/>
              <w:jc w:val="center"/>
              <w:rPr>
                <w:kern w:val="0"/>
              </w:rPr>
            </w:pPr>
          </w:p>
        </w:tc>
        <w:tc>
          <w:tcPr>
            <w:tcW w:w="1796" w:type="dxa"/>
            <w:gridSpan w:val="3"/>
            <w:vAlign w:val="center"/>
          </w:tcPr>
          <w:p>
            <w:pPr>
              <w:pStyle w:val="58"/>
              <w:spacing w:line="360" w:lineRule="auto"/>
              <w:jc w:val="center"/>
              <w:rPr>
                <w:kern w:val="0"/>
              </w:rPr>
            </w:pPr>
            <w:r>
              <w:rPr>
                <w:rFonts w:hint="eastAsia"/>
                <w:kern w:val="0"/>
              </w:rPr>
              <w:t>中级职称人员</w:t>
            </w:r>
          </w:p>
        </w:tc>
        <w:tc>
          <w:tcPr>
            <w:tcW w:w="1943" w:type="dxa"/>
            <w:gridSpan w:val="2"/>
            <w:vAlign w:val="center"/>
          </w:tcPr>
          <w:p>
            <w:pPr>
              <w:pStyle w:val="58"/>
              <w:spacing w:line="360" w:lineRule="auto"/>
              <w:jc w:val="center"/>
              <w:rPr>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3" w:type="dxa"/>
            <w:vAlign w:val="center"/>
          </w:tcPr>
          <w:p>
            <w:pPr>
              <w:pStyle w:val="58"/>
              <w:spacing w:line="360" w:lineRule="auto"/>
              <w:jc w:val="center"/>
              <w:rPr>
                <w:kern w:val="0"/>
              </w:rPr>
            </w:pPr>
            <w:r>
              <w:rPr>
                <w:rFonts w:hint="eastAsia"/>
                <w:kern w:val="0"/>
              </w:rPr>
              <w:t>开户银行</w:t>
            </w:r>
          </w:p>
        </w:tc>
        <w:tc>
          <w:tcPr>
            <w:tcW w:w="2183" w:type="dxa"/>
            <w:vAlign w:val="center"/>
          </w:tcPr>
          <w:p>
            <w:pPr>
              <w:pStyle w:val="58"/>
              <w:spacing w:line="360" w:lineRule="auto"/>
              <w:jc w:val="center"/>
              <w:rPr>
                <w:kern w:val="0"/>
              </w:rPr>
            </w:pPr>
          </w:p>
        </w:tc>
        <w:tc>
          <w:tcPr>
            <w:tcW w:w="1307" w:type="dxa"/>
            <w:vMerge w:val="continue"/>
            <w:vAlign w:val="center"/>
          </w:tcPr>
          <w:p>
            <w:pPr>
              <w:pStyle w:val="58"/>
              <w:spacing w:line="360" w:lineRule="auto"/>
              <w:jc w:val="center"/>
              <w:rPr>
                <w:kern w:val="0"/>
              </w:rPr>
            </w:pPr>
          </w:p>
        </w:tc>
        <w:tc>
          <w:tcPr>
            <w:tcW w:w="1796" w:type="dxa"/>
            <w:gridSpan w:val="3"/>
            <w:vAlign w:val="center"/>
          </w:tcPr>
          <w:p>
            <w:pPr>
              <w:pStyle w:val="58"/>
              <w:spacing w:line="360" w:lineRule="auto"/>
              <w:jc w:val="center"/>
              <w:rPr>
                <w:kern w:val="0"/>
              </w:rPr>
            </w:pPr>
            <w:r>
              <w:rPr>
                <w:rFonts w:hint="eastAsia"/>
                <w:kern w:val="0"/>
              </w:rPr>
              <w:t>初级职称人员</w:t>
            </w:r>
          </w:p>
        </w:tc>
        <w:tc>
          <w:tcPr>
            <w:tcW w:w="1943" w:type="dxa"/>
            <w:gridSpan w:val="2"/>
            <w:vAlign w:val="center"/>
          </w:tcPr>
          <w:p>
            <w:pPr>
              <w:pStyle w:val="58"/>
              <w:spacing w:line="360" w:lineRule="auto"/>
              <w:jc w:val="center"/>
              <w:rPr>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3" w:type="dxa"/>
            <w:vAlign w:val="center"/>
          </w:tcPr>
          <w:p>
            <w:pPr>
              <w:pStyle w:val="58"/>
              <w:spacing w:line="360" w:lineRule="auto"/>
              <w:jc w:val="center"/>
              <w:rPr>
                <w:kern w:val="0"/>
              </w:rPr>
            </w:pPr>
            <w:r>
              <w:rPr>
                <w:rFonts w:hint="eastAsia"/>
                <w:kern w:val="0"/>
              </w:rPr>
              <w:t>账</w:t>
            </w:r>
            <w:r>
              <w:rPr>
                <w:rFonts w:hint="eastAsia"/>
                <w:kern w:val="0"/>
                <w:lang w:val="en-US" w:eastAsia="zh-CN"/>
              </w:rPr>
              <w:t xml:space="preserve">    </w:t>
            </w:r>
            <w:r>
              <w:rPr>
                <w:rFonts w:hint="eastAsia"/>
                <w:kern w:val="0"/>
              </w:rPr>
              <w:t>号</w:t>
            </w:r>
          </w:p>
        </w:tc>
        <w:tc>
          <w:tcPr>
            <w:tcW w:w="2183" w:type="dxa"/>
            <w:vAlign w:val="center"/>
          </w:tcPr>
          <w:p>
            <w:pPr>
              <w:pStyle w:val="58"/>
              <w:spacing w:line="360" w:lineRule="auto"/>
              <w:jc w:val="center"/>
              <w:rPr>
                <w:kern w:val="0"/>
              </w:rPr>
            </w:pPr>
          </w:p>
        </w:tc>
        <w:tc>
          <w:tcPr>
            <w:tcW w:w="1307" w:type="dxa"/>
            <w:vMerge w:val="continue"/>
            <w:vAlign w:val="center"/>
          </w:tcPr>
          <w:p>
            <w:pPr>
              <w:pStyle w:val="58"/>
              <w:spacing w:line="360" w:lineRule="auto"/>
              <w:jc w:val="center"/>
              <w:rPr>
                <w:kern w:val="0"/>
              </w:rPr>
            </w:pPr>
          </w:p>
        </w:tc>
        <w:tc>
          <w:tcPr>
            <w:tcW w:w="1796" w:type="dxa"/>
            <w:gridSpan w:val="3"/>
            <w:vAlign w:val="center"/>
          </w:tcPr>
          <w:p>
            <w:pPr>
              <w:pStyle w:val="58"/>
              <w:spacing w:line="360" w:lineRule="auto"/>
              <w:jc w:val="center"/>
              <w:rPr>
                <w:kern w:val="0"/>
              </w:rPr>
            </w:pPr>
            <w:r>
              <w:rPr>
                <w:rFonts w:hint="eastAsia"/>
                <w:kern w:val="0"/>
              </w:rPr>
              <w:t>技工</w:t>
            </w:r>
          </w:p>
        </w:tc>
        <w:tc>
          <w:tcPr>
            <w:tcW w:w="1943" w:type="dxa"/>
            <w:gridSpan w:val="2"/>
            <w:vAlign w:val="center"/>
          </w:tcPr>
          <w:p>
            <w:pPr>
              <w:pStyle w:val="58"/>
              <w:spacing w:line="360" w:lineRule="auto"/>
              <w:jc w:val="center"/>
              <w:rPr>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3" w:type="dxa"/>
            <w:vAlign w:val="center"/>
          </w:tcPr>
          <w:p>
            <w:pPr>
              <w:pStyle w:val="58"/>
              <w:spacing w:line="360" w:lineRule="auto"/>
              <w:jc w:val="center"/>
              <w:rPr>
                <w:kern w:val="0"/>
              </w:rPr>
            </w:pPr>
            <w:r>
              <w:rPr>
                <w:rFonts w:hint="eastAsia"/>
                <w:kern w:val="0"/>
              </w:rPr>
              <w:t>经营范围</w:t>
            </w:r>
          </w:p>
        </w:tc>
        <w:tc>
          <w:tcPr>
            <w:tcW w:w="7229" w:type="dxa"/>
            <w:gridSpan w:val="7"/>
            <w:vAlign w:val="center"/>
          </w:tcPr>
          <w:p>
            <w:pPr>
              <w:pStyle w:val="58"/>
              <w:spacing w:line="360" w:lineRule="auto"/>
              <w:rPr>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3" w:type="dxa"/>
            <w:vAlign w:val="center"/>
          </w:tcPr>
          <w:p>
            <w:pPr>
              <w:pStyle w:val="58"/>
              <w:spacing w:line="360" w:lineRule="auto"/>
              <w:jc w:val="center"/>
              <w:rPr>
                <w:kern w:val="0"/>
              </w:rPr>
            </w:pPr>
            <w:r>
              <w:rPr>
                <w:rFonts w:hint="eastAsia"/>
                <w:kern w:val="0"/>
              </w:rPr>
              <w:t xml:space="preserve">备 </w:t>
            </w:r>
            <w:r>
              <w:rPr>
                <w:rFonts w:hint="eastAsia"/>
                <w:kern w:val="0"/>
                <w:lang w:val="en-US" w:eastAsia="zh-CN"/>
              </w:rPr>
              <w:t xml:space="preserve">  </w:t>
            </w:r>
            <w:r>
              <w:rPr>
                <w:rFonts w:hint="eastAsia"/>
                <w:kern w:val="0"/>
              </w:rPr>
              <w:t xml:space="preserve"> 注</w:t>
            </w:r>
          </w:p>
        </w:tc>
        <w:tc>
          <w:tcPr>
            <w:tcW w:w="7229" w:type="dxa"/>
            <w:gridSpan w:val="7"/>
          </w:tcPr>
          <w:p>
            <w:pPr>
              <w:pStyle w:val="58"/>
              <w:spacing w:line="360" w:lineRule="auto"/>
              <w:rPr>
                <w:kern w:val="0"/>
              </w:rPr>
            </w:pPr>
          </w:p>
        </w:tc>
      </w:tr>
    </w:tbl>
    <w:p>
      <w:pPr>
        <w:pStyle w:val="58"/>
        <w:spacing w:line="360" w:lineRule="auto"/>
        <w:jc w:val="both"/>
        <w:rPr>
          <w:b/>
          <w:bCs/>
          <w:sz w:val="22"/>
          <w:szCs w:val="22"/>
        </w:rPr>
      </w:pPr>
      <w:r>
        <w:br w:type="page"/>
      </w:r>
      <w:r>
        <w:rPr>
          <w:rFonts w:hint="eastAsia"/>
          <w:sz w:val="22"/>
          <w:szCs w:val="22"/>
          <w:lang w:val="en-US" w:eastAsia="zh-CN"/>
        </w:rPr>
        <w:t>2.</w:t>
      </w:r>
      <w:r>
        <w:rPr>
          <w:b/>
          <w:bCs/>
          <w:sz w:val="22"/>
          <w:szCs w:val="22"/>
        </w:rPr>
        <w:t xml:space="preserve"> </w:t>
      </w:r>
      <w:r>
        <w:rPr>
          <w:rFonts w:hint="eastAsia"/>
          <w:b/>
          <w:bCs/>
          <w:sz w:val="22"/>
          <w:szCs w:val="22"/>
        </w:rPr>
        <w:t>法人授权委托书</w:t>
      </w:r>
    </w:p>
    <w:p>
      <w:pPr>
        <w:pStyle w:val="58"/>
        <w:spacing w:line="360" w:lineRule="auto"/>
        <w:jc w:val="center"/>
        <w:rPr>
          <w:b/>
          <w:bCs/>
        </w:rPr>
      </w:pPr>
      <w:r>
        <w:rPr>
          <w:rFonts w:hint="eastAsia"/>
          <w:b/>
          <w:bCs/>
        </w:rPr>
        <w:t>法人授权委托书</w:t>
      </w:r>
    </w:p>
    <w:p>
      <w:pPr>
        <w:pStyle w:val="58"/>
        <w:spacing w:line="360" w:lineRule="auto"/>
      </w:pPr>
      <w:r>
        <w:rPr>
          <w:rFonts w:hint="eastAsia"/>
        </w:rPr>
        <w:t>致</w:t>
      </w:r>
      <w:r>
        <w:rPr>
          <w:rFonts w:hint="eastAsia"/>
          <w:u w:val="single"/>
        </w:rPr>
        <w:t>（采购代理机构）</w:t>
      </w:r>
      <w:r>
        <w:rPr>
          <w:rFonts w:hint="eastAsia"/>
        </w:rPr>
        <w:t>：</w:t>
      </w:r>
    </w:p>
    <w:p>
      <w:pPr>
        <w:pStyle w:val="58"/>
        <w:spacing w:line="360" w:lineRule="auto"/>
      </w:pPr>
      <w:r>
        <w:rPr>
          <w:rFonts w:hint="eastAsia"/>
          <w:u w:val="single"/>
        </w:rPr>
        <w:t xml:space="preserve">（投标单位全称） </w:t>
      </w:r>
      <w:r>
        <w:rPr>
          <w:rFonts w:hint="eastAsia"/>
        </w:rPr>
        <w:t>法定代表人</w:t>
      </w:r>
      <w:r>
        <w:rPr>
          <w:rFonts w:hint="eastAsia"/>
          <w:u w:val="single"/>
        </w:rPr>
        <w:t xml:space="preserve"> 姓名 </w:t>
      </w:r>
      <w:r>
        <w:rPr>
          <w:rFonts w:hint="eastAsia"/>
        </w:rPr>
        <w:t>授权</w:t>
      </w:r>
      <w:r>
        <w:rPr>
          <w:rFonts w:hint="eastAsia"/>
          <w:u w:val="single"/>
        </w:rPr>
        <w:t xml:space="preserve"> 被授权人姓名</w:t>
      </w:r>
      <w:r>
        <w:rPr>
          <w:rFonts w:hint="eastAsia"/>
        </w:rPr>
        <w:t>（身份证号码：</w:t>
      </w:r>
      <w:r>
        <w:rPr>
          <w:rFonts w:hint="eastAsia"/>
          <w:u w:val="single"/>
        </w:rPr>
        <w:t xml:space="preserve">  </w:t>
      </w:r>
      <w:r>
        <w:rPr>
          <w:rFonts w:hint="eastAsia"/>
        </w:rPr>
        <w:t>）为本公司合法代理人，参加贵方组织的</w:t>
      </w:r>
      <w:r>
        <w:rPr>
          <w:rFonts w:hint="eastAsia"/>
          <w:u w:val="single"/>
        </w:rPr>
        <w:t>项目名称</w:t>
      </w:r>
      <w:r>
        <w:rPr>
          <w:rFonts w:hint="eastAsia"/>
        </w:rPr>
        <w:t>（交易编号：2021-</w:t>
      </w:r>
      <w:r>
        <w:rPr>
          <w:rFonts w:hint="eastAsia"/>
          <w:lang w:val="en-US" w:eastAsia="zh-CN"/>
        </w:rPr>
        <w:t>ZFCG</w:t>
      </w:r>
      <w:r>
        <w:rPr>
          <w:rFonts w:hint="eastAsia"/>
        </w:rPr>
        <w:t>-XXXX ）的招标投标活动，代表本公司处理招标投标活动中的一切事宜。</w:t>
      </w:r>
    </w:p>
    <w:p>
      <w:pPr>
        <w:pStyle w:val="58"/>
        <w:spacing w:line="360" w:lineRule="auto"/>
      </w:pPr>
      <w:r>
        <w:rPr>
          <w:rFonts w:hint="eastAsia"/>
        </w:rPr>
        <w:t>本授权委托书签章即生效，被委托人无转委托权。</w:t>
      </w:r>
    </w:p>
    <w:tbl>
      <w:tblPr>
        <w:tblStyle w:val="26"/>
        <w:tblW w:w="887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3"/>
        <w:gridCol w:w="4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4" w:hRule="atLeast"/>
        </w:trPr>
        <w:tc>
          <w:tcPr>
            <w:tcW w:w="4463" w:type="dxa"/>
            <w:vAlign w:val="center"/>
          </w:tcPr>
          <w:p>
            <w:pPr>
              <w:pStyle w:val="58"/>
              <w:spacing w:line="360" w:lineRule="auto"/>
              <w:jc w:val="center"/>
            </w:pPr>
            <w:r>
              <w:rPr>
                <w:rFonts w:hint="eastAsia"/>
              </w:rPr>
              <w:t>法定代表人身份证复印件</w:t>
            </w:r>
          </w:p>
          <w:p>
            <w:pPr>
              <w:pStyle w:val="58"/>
              <w:spacing w:line="360" w:lineRule="auto"/>
              <w:jc w:val="center"/>
            </w:pPr>
            <w:r>
              <w:rPr>
                <w:rFonts w:hint="eastAsia"/>
              </w:rPr>
              <w:t>正面</w:t>
            </w:r>
          </w:p>
          <w:p>
            <w:pPr>
              <w:pStyle w:val="58"/>
              <w:spacing w:line="360" w:lineRule="auto"/>
              <w:jc w:val="center"/>
            </w:pPr>
            <w:r>
              <w:rPr>
                <w:rFonts w:hint="eastAsia"/>
              </w:rPr>
              <w:t>（身份证复印件需清晰可辨认）</w:t>
            </w:r>
          </w:p>
        </w:tc>
        <w:tc>
          <w:tcPr>
            <w:tcW w:w="4416" w:type="dxa"/>
            <w:vAlign w:val="center"/>
          </w:tcPr>
          <w:p>
            <w:pPr>
              <w:pStyle w:val="58"/>
              <w:spacing w:line="360" w:lineRule="auto"/>
              <w:jc w:val="center"/>
            </w:pPr>
            <w:r>
              <w:rPr>
                <w:rFonts w:hint="eastAsia"/>
              </w:rPr>
              <w:t>被授权人身份证复印件</w:t>
            </w:r>
          </w:p>
          <w:p>
            <w:pPr>
              <w:pStyle w:val="58"/>
              <w:spacing w:line="360" w:lineRule="auto"/>
              <w:jc w:val="center"/>
            </w:pPr>
            <w:r>
              <w:rPr>
                <w:rFonts w:hint="eastAsia"/>
              </w:rPr>
              <w:t>正面</w:t>
            </w:r>
          </w:p>
          <w:p>
            <w:pPr>
              <w:pStyle w:val="58"/>
              <w:spacing w:line="360" w:lineRule="auto"/>
              <w:jc w:val="center"/>
            </w:pPr>
            <w:r>
              <w:rPr>
                <w:rFonts w:hint="eastAsia"/>
              </w:rPr>
              <w:t>（身份证复印件需清晰可辨认）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0" w:hRule="atLeast"/>
        </w:trPr>
        <w:tc>
          <w:tcPr>
            <w:tcW w:w="4463" w:type="dxa"/>
            <w:vAlign w:val="center"/>
          </w:tcPr>
          <w:p>
            <w:pPr>
              <w:pStyle w:val="58"/>
              <w:spacing w:line="360" w:lineRule="auto"/>
              <w:jc w:val="center"/>
            </w:pPr>
            <w:r>
              <w:rPr>
                <w:rFonts w:hint="eastAsia"/>
              </w:rPr>
              <w:t>法定代表人身份证复印件</w:t>
            </w:r>
          </w:p>
          <w:p>
            <w:pPr>
              <w:pStyle w:val="58"/>
              <w:spacing w:line="360" w:lineRule="auto"/>
              <w:jc w:val="center"/>
            </w:pPr>
            <w:r>
              <w:rPr>
                <w:rFonts w:hint="eastAsia"/>
              </w:rPr>
              <w:t>反面</w:t>
            </w:r>
          </w:p>
          <w:p>
            <w:pPr>
              <w:pStyle w:val="58"/>
              <w:spacing w:line="360" w:lineRule="auto"/>
              <w:jc w:val="center"/>
            </w:pPr>
            <w:r>
              <w:rPr>
                <w:rFonts w:hint="eastAsia"/>
              </w:rPr>
              <w:t>（身份证复印件需清晰可辨认）</w:t>
            </w:r>
          </w:p>
        </w:tc>
        <w:tc>
          <w:tcPr>
            <w:tcW w:w="4416" w:type="dxa"/>
            <w:vAlign w:val="center"/>
          </w:tcPr>
          <w:p>
            <w:pPr>
              <w:pStyle w:val="58"/>
              <w:spacing w:line="360" w:lineRule="auto"/>
              <w:jc w:val="center"/>
            </w:pPr>
            <w:r>
              <w:rPr>
                <w:rFonts w:hint="eastAsia"/>
              </w:rPr>
              <w:t>被授权人身份证复印件</w:t>
            </w:r>
          </w:p>
          <w:p>
            <w:pPr>
              <w:pStyle w:val="58"/>
              <w:spacing w:line="360" w:lineRule="auto"/>
              <w:jc w:val="center"/>
            </w:pPr>
            <w:r>
              <w:rPr>
                <w:rFonts w:hint="eastAsia"/>
              </w:rPr>
              <w:t>反面</w:t>
            </w:r>
          </w:p>
          <w:p>
            <w:pPr>
              <w:pStyle w:val="58"/>
              <w:spacing w:line="360" w:lineRule="auto"/>
              <w:jc w:val="center"/>
            </w:pPr>
            <w:r>
              <w:rPr>
                <w:rFonts w:hint="eastAsia"/>
              </w:rPr>
              <w:t>（身份证复印件需清晰可辨认）</w:t>
            </w:r>
          </w:p>
        </w:tc>
      </w:tr>
    </w:tbl>
    <w:p>
      <w:pPr>
        <w:pStyle w:val="58"/>
        <w:spacing w:line="360" w:lineRule="auto"/>
      </w:pPr>
      <w:r>
        <w:rPr>
          <w:rFonts w:hint="eastAsia"/>
        </w:rPr>
        <w:t>注：身份证复印件如为粘贴的，须在身份证复印件与本页接缝处加盖公章；</w:t>
      </w:r>
    </w:p>
    <w:p>
      <w:pPr>
        <w:pStyle w:val="58"/>
        <w:spacing w:line="360" w:lineRule="auto"/>
      </w:pPr>
    </w:p>
    <w:p>
      <w:pPr>
        <w:pStyle w:val="58"/>
        <w:spacing w:line="360" w:lineRule="auto"/>
      </w:pPr>
      <w:r>
        <w:rPr>
          <w:rFonts w:hint="eastAsia"/>
        </w:rPr>
        <w:t>法定代表人（签章）：                        被授权代表签字或盖章：</w:t>
      </w:r>
    </w:p>
    <w:p>
      <w:pPr>
        <w:pStyle w:val="58"/>
        <w:spacing w:line="360" w:lineRule="auto"/>
      </w:pPr>
      <w:r>
        <w:rPr>
          <w:rFonts w:hint="eastAsia"/>
        </w:rPr>
        <w:t xml:space="preserve">供应商（公章）： </w:t>
      </w:r>
    </w:p>
    <w:p>
      <w:pPr>
        <w:pStyle w:val="58"/>
        <w:spacing w:line="360" w:lineRule="auto"/>
      </w:pPr>
      <w:r>
        <w:rPr>
          <w:rFonts w:hint="eastAsia"/>
          <w:kern w:val="0"/>
        </w:rPr>
        <w:t xml:space="preserve">年   月   日 </w:t>
      </w:r>
    </w:p>
    <w:p>
      <w:pPr>
        <w:pStyle w:val="58"/>
        <w:spacing w:line="360" w:lineRule="auto"/>
      </w:pPr>
      <w:r>
        <w:br w:type="page"/>
      </w:r>
    </w:p>
    <w:p>
      <w:pPr>
        <w:pStyle w:val="58"/>
        <w:spacing w:line="360" w:lineRule="auto"/>
        <w:jc w:val="center"/>
        <w:rPr>
          <w:b/>
          <w:bCs/>
        </w:rPr>
      </w:pPr>
      <w:r>
        <w:rPr>
          <w:rFonts w:hint="eastAsia"/>
          <w:b/>
          <w:bCs/>
          <w:lang w:val="en-US" w:eastAsia="zh-CN"/>
        </w:rPr>
        <w:t>3.</w:t>
      </w:r>
      <w:r>
        <w:rPr>
          <w:rFonts w:hint="eastAsia"/>
          <w:b/>
          <w:bCs/>
        </w:rPr>
        <w:t>法定代表人身份证明</w:t>
      </w:r>
    </w:p>
    <w:p>
      <w:pPr>
        <w:pStyle w:val="58"/>
        <w:spacing w:line="360" w:lineRule="auto"/>
      </w:pPr>
      <w:r>
        <w:rPr>
          <w:rFonts w:hint="eastAsia"/>
        </w:rPr>
        <w:t>致</w:t>
      </w:r>
      <w:r>
        <w:rPr>
          <w:rFonts w:hint="eastAsia"/>
          <w:u w:val="single"/>
        </w:rPr>
        <w:t>（采购代理机构）</w:t>
      </w:r>
      <w:r>
        <w:rPr>
          <w:rFonts w:hint="eastAsia"/>
        </w:rPr>
        <w:t>：</w:t>
      </w:r>
    </w:p>
    <w:p>
      <w:pPr>
        <w:pStyle w:val="58"/>
        <w:spacing w:line="360" w:lineRule="auto"/>
      </w:pPr>
      <w:r>
        <w:rPr>
          <w:rFonts w:hint="eastAsia"/>
          <w:u w:val="single"/>
        </w:rPr>
        <w:t xml:space="preserve">（投标单位全称） </w:t>
      </w:r>
      <w:r>
        <w:rPr>
          <w:rFonts w:hint="eastAsia"/>
        </w:rPr>
        <w:t>法定代表人</w:t>
      </w:r>
      <w:r>
        <w:rPr>
          <w:rFonts w:hint="eastAsia"/>
          <w:u w:val="single"/>
        </w:rPr>
        <w:t xml:space="preserve"> 姓名</w:t>
      </w:r>
      <w:r>
        <w:rPr>
          <w:rFonts w:hint="eastAsia"/>
        </w:rPr>
        <w:t>（身份证号码：</w:t>
      </w:r>
      <w:r>
        <w:rPr>
          <w:rFonts w:hint="eastAsia"/>
          <w:u w:val="single"/>
        </w:rPr>
        <w:t xml:space="preserve">  </w:t>
      </w:r>
      <w:r>
        <w:rPr>
          <w:rFonts w:hint="eastAsia"/>
        </w:rPr>
        <w:t>），参加贵方组织的</w:t>
      </w:r>
      <w:r>
        <w:rPr>
          <w:rFonts w:hint="eastAsia"/>
          <w:u w:val="single"/>
        </w:rPr>
        <w:t>项目名称</w:t>
      </w:r>
      <w:r>
        <w:rPr>
          <w:rFonts w:hint="eastAsia"/>
        </w:rPr>
        <w:t>（交易编号：2021-ZFCG-XXXX）的招标投标活动，代表本公司处理招标投标活动中的一切事宜。</w:t>
      </w:r>
    </w:p>
    <w:tbl>
      <w:tblPr>
        <w:tblStyle w:val="26"/>
        <w:tblW w:w="90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3"/>
        <w:gridCol w:w="4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6" w:hRule="atLeast"/>
        </w:trPr>
        <w:tc>
          <w:tcPr>
            <w:tcW w:w="4553" w:type="dxa"/>
            <w:vAlign w:val="center"/>
          </w:tcPr>
          <w:p>
            <w:pPr>
              <w:pStyle w:val="58"/>
              <w:spacing w:line="360" w:lineRule="auto"/>
              <w:jc w:val="center"/>
            </w:pPr>
            <w:r>
              <w:rPr>
                <w:rFonts w:hint="eastAsia"/>
              </w:rPr>
              <w:t>法定代表人身份证复印件</w:t>
            </w:r>
          </w:p>
          <w:p>
            <w:pPr>
              <w:pStyle w:val="58"/>
              <w:spacing w:line="360" w:lineRule="auto"/>
              <w:jc w:val="center"/>
            </w:pPr>
            <w:r>
              <w:rPr>
                <w:rFonts w:hint="eastAsia"/>
              </w:rPr>
              <w:t>正面</w:t>
            </w:r>
          </w:p>
          <w:p>
            <w:pPr>
              <w:pStyle w:val="58"/>
              <w:spacing w:line="360" w:lineRule="auto"/>
              <w:jc w:val="center"/>
            </w:pPr>
            <w:r>
              <w:rPr>
                <w:rFonts w:hint="eastAsia"/>
              </w:rPr>
              <w:t>（身份证复印件需清晰可辨认）</w:t>
            </w:r>
          </w:p>
        </w:tc>
        <w:tc>
          <w:tcPr>
            <w:tcW w:w="4506" w:type="dxa"/>
            <w:vAlign w:val="center"/>
          </w:tcPr>
          <w:p>
            <w:pPr>
              <w:pStyle w:val="58"/>
              <w:spacing w:line="360" w:lineRule="auto"/>
              <w:jc w:val="center"/>
            </w:pPr>
            <w:r>
              <w:rPr>
                <w:rFonts w:hint="eastAsia"/>
              </w:rPr>
              <w:t>法定代表人身份证复印件</w:t>
            </w:r>
          </w:p>
          <w:p>
            <w:pPr>
              <w:pStyle w:val="58"/>
              <w:spacing w:line="360" w:lineRule="auto"/>
              <w:jc w:val="center"/>
            </w:pPr>
            <w:r>
              <w:rPr>
                <w:rFonts w:hint="eastAsia"/>
              </w:rPr>
              <w:t>反面</w:t>
            </w:r>
          </w:p>
          <w:p>
            <w:pPr>
              <w:pStyle w:val="58"/>
              <w:spacing w:line="360" w:lineRule="auto"/>
              <w:jc w:val="center"/>
            </w:pPr>
            <w:r>
              <w:rPr>
                <w:rFonts w:hint="eastAsia"/>
              </w:rPr>
              <w:t>（身份证复印件需清晰可辨认）</w:t>
            </w:r>
          </w:p>
        </w:tc>
      </w:tr>
    </w:tbl>
    <w:p>
      <w:pPr>
        <w:pStyle w:val="58"/>
        <w:spacing w:line="360" w:lineRule="auto"/>
      </w:pPr>
      <w:r>
        <w:rPr>
          <w:rFonts w:hint="eastAsia"/>
        </w:rPr>
        <w:t>注：身份证复印件如为粘贴的，须在身份证复印件与本页接缝处加盖公章；</w:t>
      </w:r>
    </w:p>
    <w:p>
      <w:pPr>
        <w:pStyle w:val="58"/>
        <w:spacing w:line="360" w:lineRule="auto"/>
      </w:pPr>
    </w:p>
    <w:p>
      <w:pPr>
        <w:pStyle w:val="58"/>
        <w:spacing w:line="360" w:lineRule="auto"/>
      </w:pPr>
      <w:r>
        <w:rPr>
          <w:rFonts w:hint="eastAsia"/>
        </w:rPr>
        <w:t xml:space="preserve">法定代表人（签章）：  </w:t>
      </w:r>
    </w:p>
    <w:p>
      <w:pPr>
        <w:pStyle w:val="58"/>
        <w:spacing w:line="360" w:lineRule="auto"/>
      </w:pPr>
      <w:r>
        <w:rPr>
          <w:rFonts w:hint="eastAsia"/>
        </w:rPr>
        <w:t xml:space="preserve">供应商（公章）： </w:t>
      </w:r>
    </w:p>
    <w:p>
      <w:pPr>
        <w:pStyle w:val="58"/>
        <w:spacing w:line="360" w:lineRule="auto"/>
      </w:pPr>
      <w:r>
        <w:rPr>
          <w:rFonts w:hint="eastAsia"/>
          <w:kern w:val="0"/>
        </w:rPr>
        <w:t xml:space="preserve">年   月   日 </w:t>
      </w:r>
    </w:p>
    <w:p>
      <w:pPr>
        <w:rPr>
          <w:rFonts w:hint="eastAsia" w:ascii="宋体" w:hAnsi="宋体" w:eastAsia="宋体" w:cs="宋体"/>
          <w:bCs/>
          <w:sz w:val="21"/>
          <w:szCs w:val="21"/>
        </w:rPr>
      </w:pPr>
      <w:r>
        <w:br w:type="page"/>
      </w:r>
    </w:p>
    <w:p>
      <w:pPr>
        <w:pStyle w:val="58"/>
        <w:numPr>
          <w:ilvl w:val="0"/>
          <w:numId w:val="0"/>
        </w:numPr>
        <w:spacing w:line="360" w:lineRule="auto"/>
        <w:rPr>
          <w:rFonts w:hint="eastAsia" w:ascii="宋体" w:hAnsi="宋体" w:eastAsia="宋体" w:cs="宋体"/>
          <w:bCs/>
          <w:sz w:val="21"/>
          <w:szCs w:val="21"/>
        </w:rPr>
      </w:pPr>
      <w:r>
        <w:rPr>
          <w:rFonts w:hint="eastAsia" w:ascii="宋体" w:hAnsi="宋体" w:cs="宋体"/>
          <w:bCs/>
          <w:sz w:val="21"/>
          <w:szCs w:val="21"/>
          <w:lang w:val="en-US" w:eastAsia="zh-CN"/>
        </w:rPr>
        <w:t>4.</w:t>
      </w:r>
      <w:r>
        <w:rPr>
          <w:rFonts w:hint="eastAsia" w:ascii="宋体" w:hAnsi="宋体" w:eastAsia="宋体" w:cs="宋体"/>
          <w:bCs/>
          <w:sz w:val="21"/>
          <w:szCs w:val="21"/>
        </w:rPr>
        <w:t>具有独立承担民事责任的能力</w:t>
      </w:r>
    </w:p>
    <w:p>
      <w:pPr>
        <w:pStyle w:val="58"/>
        <w:numPr>
          <w:ilvl w:val="0"/>
          <w:numId w:val="0"/>
        </w:numPr>
        <w:spacing w:line="360" w:lineRule="auto"/>
      </w:pPr>
      <w:r>
        <w:rPr>
          <w:rFonts w:hint="eastAsia"/>
          <w:lang w:eastAsia="zh-CN"/>
        </w:rPr>
        <w:t>（</w:t>
      </w:r>
      <w:r>
        <w:rPr>
          <w:rFonts w:hint="eastAsia" w:ascii="宋体" w:hAnsi="宋体" w:eastAsia="宋体" w:cs="宋体"/>
          <w:bCs/>
          <w:sz w:val="21"/>
          <w:szCs w:val="21"/>
        </w:rPr>
        <w:t>提供法人或其他组织的营业执照等证明文件，或自然人身份证明；</w:t>
      </w:r>
      <w:r>
        <w:rPr>
          <w:rFonts w:hint="eastAsia"/>
          <w:lang w:eastAsia="zh-CN"/>
        </w:rPr>
        <w:t>）</w:t>
      </w:r>
      <w:r>
        <w:rPr>
          <w:rFonts w:hint="eastAsia"/>
        </w:rPr>
        <w:t>；</w:t>
      </w:r>
    </w:p>
    <w:p>
      <w:pPr>
        <w:pStyle w:val="58"/>
        <w:spacing w:line="360" w:lineRule="auto"/>
        <w:rPr>
          <w:rFonts w:hint="eastAsia"/>
        </w:rPr>
      </w:pPr>
    </w:p>
    <w:p>
      <w:pPr>
        <w:pStyle w:val="58"/>
        <w:numPr>
          <w:ilvl w:val="0"/>
          <w:numId w:val="0"/>
        </w:numPr>
        <w:spacing w:line="360" w:lineRule="auto"/>
        <w:ind w:leftChars="0"/>
        <w:rPr>
          <w:rFonts w:hint="eastAsia"/>
        </w:rPr>
      </w:pPr>
      <w:r>
        <w:rPr>
          <w:rFonts w:hint="eastAsia" w:ascii="宋体" w:hAnsi="宋体" w:cs="宋体"/>
          <w:bCs/>
          <w:sz w:val="21"/>
          <w:szCs w:val="21"/>
          <w:lang w:val="en-US" w:eastAsia="zh-CN"/>
        </w:rPr>
        <w:t>5.</w:t>
      </w:r>
      <w:r>
        <w:rPr>
          <w:rFonts w:hint="eastAsia" w:ascii="宋体" w:hAnsi="宋体" w:eastAsia="宋体" w:cs="宋体"/>
          <w:bCs/>
          <w:sz w:val="21"/>
          <w:szCs w:val="21"/>
        </w:rPr>
        <w:t>有良好的商业信誉和健全的财务会计制度</w:t>
      </w:r>
      <w:r>
        <w:rPr>
          <w:rFonts w:hint="eastAsia"/>
        </w:rPr>
        <w:t>；</w:t>
      </w:r>
    </w:p>
    <w:p>
      <w:pPr>
        <w:pStyle w:val="58"/>
        <w:numPr>
          <w:ilvl w:val="0"/>
          <w:numId w:val="0"/>
        </w:numPr>
        <w:spacing w:line="360" w:lineRule="auto"/>
        <w:ind w:leftChars="0"/>
        <w:rPr>
          <w:rFonts w:hint="eastAsia" w:eastAsia="宋体"/>
          <w:lang w:eastAsia="zh-CN"/>
        </w:rPr>
      </w:pPr>
      <w:r>
        <w:rPr>
          <w:rFonts w:hint="eastAsia"/>
          <w:lang w:eastAsia="zh-CN"/>
        </w:rPr>
        <w:t>（</w:t>
      </w:r>
      <w:r>
        <w:rPr>
          <w:rFonts w:hint="eastAsia" w:ascii="宋体" w:hAnsi="宋体" w:eastAsia="宋体" w:cs="宋体"/>
          <w:bCs/>
          <w:sz w:val="21"/>
          <w:szCs w:val="21"/>
        </w:rPr>
        <w:t>供应商是法人的，应提供经审计的财务报告，包括“四表一注，资产负债表、利润表、现金流量表、所有者权益变动表及其附注，或基本开户银行出具的资信证明。新成立公司、部分其他组织和自然人，没有经审计的财务报告，可以提供银行出具的资信证明。</w:t>
      </w:r>
      <w:r>
        <w:rPr>
          <w:rFonts w:hint="eastAsia"/>
          <w:lang w:eastAsia="zh-CN"/>
        </w:rPr>
        <w:t>）</w:t>
      </w:r>
    </w:p>
    <w:p>
      <w:pPr>
        <w:pStyle w:val="58"/>
        <w:spacing w:line="360" w:lineRule="auto"/>
        <w:rPr>
          <w:rFonts w:hint="eastAsia"/>
        </w:rPr>
      </w:pPr>
    </w:p>
    <w:p>
      <w:pPr>
        <w:pStyle w:val="58"/>
        <w:numPr>
          <w:ilvl w:val="0"/>
          <w:numId w:val="0"/>
        </w:numPr>
        <w:spacing w:line="360" w:lineRule="auto"/>
        <w:ind w:leftChars="0"/>
        <w:rPr>
          <w:rFonts w:hint="eastAsia"/>
        </w:rPr>
      </w:pPr>
      <w:r>
        <w:rPr>
          <w:rFonts w:hint="eastAsia"/>
          <w:lang w:val="en-US" w:eastAsia="zh-CN"/>
        </w:rPr>
        <w:t>6.</w:t>
      </w:r>
      <w:r>
        <w:rPr>
          <w:rFonts w:hint="eastAsia"/>
        </w:rPr>
        <w:t>具备履行合同所必需的设备和专业技术能力的证明材料；</w:t>
      </w:r>
    </w:p>
    <w:p>
      <w:pPr>
        <w:pStyle w:val="58"/>
        <w:numPr>
          <w:ilvl w:val="0"/>
          <w:numId w:val="0"/>
        </w:numPr>
        <w:spacing w:line="360" w:lineRule="auto"/>
        <w:ind w:leftChars="0"/>
        <w:rPr>
          <w:rFonts w:hint="eastAsia" w:eastAsia="宋体"/>
          <w:lang w:eastAsia="zh-CN"/>
        </w:rPr>
      </w:pPr>
      <w:r>
        <w:rPr>
          <w:rFonts w:hint="eastAsia"/>
          <w:lang w:eastAsia="zh-CN"/>
        </w:rPr>
        <w:t>（</w:t>
      </w:r>
      <w:r>
        <w:rPr>
          <w:rFonts w:hint="eastAsia" w:ascii="宋体" w:hAnsi="宋体" w:eastAsia="宋体" w:cs="宋体"/>
          <w:bCs/>
          <w:sz w:val="21"/>
          <w:szCs w:val="21"/>
        </w:rPr>
        <w:t>可提供具备履行合同所必需的设备购置发票或租赁合同和专业技术能力的证明材料（提供承诺书）</w:t>
      </w:r>
      <w:r>
        <w:rPr>
          <w:rFonts w:hint="eastAsia"/>
          <w:lang w:eastAsia="zh-CN"/>
        </w:rPr>
        <w:t>）</w:t>
      </w:r>
    </w:p>
    <w:p>
      <w:pPr>
        <w:pStyle w:val="58"/>
        <w:spacing w:line="360" w:lineRule="auto"/>
        <w:rPr>
          <w:rFonts w:hint="eastAsia"/>
        </w:rPr>
      </w:pPr>
    </w:p>
    <w:p>
      <w:pPr>
        <w:pStyle w:val="58"/>
        <w:numPr>
          <w:ilvl w:val="0"/>
          <w:numId w:val="0"/>
        </w:numPr>
        <w:spacing w:line="360" w:lineRule="auto"/>
        <w:ind w:leftChars="0"/>
        <w:rPr>
          <w:rFonts w:hint="eastAsia"/>
        </w:rPr>
      </w:pPr>
      <w:r>
        <w:rPr>
          <w:rFonts w:hint="eastAsia"/>
          <w:lang w:val="en-US" w:eastAsia="zh-CN"/>
        </w:rPr>
        <w:t>7.</w:t>
      </w:r>
      <w:r>
        <w:rPr>
          <w:rFonts w:hint="eastAsia"/>
        </w:rPr>
        <w:t>具有依法缴纳税收和社会保障资金的良好记录；</w:t>
      </w:r>
    </w:p>
    <w:p>
      <w:pPr>
        <w:pStyle w:val="58"/>
        <w:numPr>
          <w:ilvl w:val="0"/>
          <w:numId w:val="0"/>
        </w:numPr>
        <w:spacing w:line="360" w:lineRule="auto"/>
        <w:ind w:leftChars="0"/>
        <w:rPr>
          <w:rFonts w:hint="eastAsia" w:eastAsia="宋体"/>
          <w:lang w:eastAsia="zh-CN"/>
        </w:rPr>
      </w:pPr>
      <w:r>
        <w:rPr>
          <w:rFonts w:hint="eastAsia"/>
          <w:lang w:eastAsia="zh-CN"/>
        </w:rPr>
        <w:t>（</w:t>
      </w:r>
      <w:r>
        <w:rPr>
          <w:rFonts w:hint="eastAsia" w:ascii="宋体" w:hAnsi="宋体" w:eastAsia="宋体" w:cs="宋体"/>
          <w:bCs/>
          <w:sz w:val="21"/>
          <w:szCs w:val="21"/>
        </w:rPr>
        <w:t>提供投标截止日前半年任意连续一个月的税务局征收税款后打印的税票或完税凭证；提供投标截止日前半年任意连续一个月的社保局缴纳社保费的发票或地税局代收社保费的税票；</w:t>
      </w:r>
      <w:r>
        <w:rPr>
          <w:rFonts w:hint="eastAsia"/>
          <w:lang w:eastAsia="zh-CN"/>
        </w:rPr>
        <w:t>）</w:t>
      </w:r>
    </w:p>
    <w:p>
      <w:pPr>
        <w:pStyle w:val="58"/>
        <w:numPr>
          <w:ilvl w:val="0"/>
          <w:numId w:val="0"/>
        </w:numPr>
        <w:spacing w:line="360" w:lineRule="auto"/>
        <w:ind w:leftChars="0"/>
        <w:rPr>
          <w:rFonts w:hint="eastAsia"/>
        </w:rPr>
      </w:pPr>
    </w:p>
    <w:p>
      <w:pPr>
        <w:pStyle w:val="58"/>
        <w:spacing w:line="360" w:lineRule="auto"/>
      </w:pPr>
      <w:r>
        <w:rPr>
          <w:rFonts w:hint="eastAsia"/>
          <w:lang w:val="en-US" w:eastAsia="zh-CN"/>
        </w:rPr>
        <w:t>8.</w:t>
      </w:r>
      <w:r>
        <w:t xml:space="preserve"> </w:t>
      </w:r>
      <w:r>
        <w:rPr>
          <w:rFonts w:hint="eastAsia" w:ascii="宋体" w:hAnsi="宋体" w:eastAsia="宋体" w:cs="宋体"/>
          <w:bCs/>
          <w:sz w:val="21"/>
          <w:szCs w:val="21"/>
        </w:rPr>
        <w:t>参加本次政府采购活动前三年内，在经营活动中没有违法违规记录</w:t>
      </w:r>
      <w:r>
        <w:rPr>
          <w:rFonts w:hint="eastAsia"/>
        </w:rPr>
        <w:t>；</w:t>
      </w:r>
    </w:p>
    <w:p>
      <w:pPr>
        <w:pStyle w:val="58"/>
        <w:spacing w:line="360" w:lineRule="auto"/>
        <w:ind w:firstLine="210" w:firstLineChars="100"/>
        <w:rPr>
          <w:rFonts w:hint="eastAsia" w:ascii="宋体" w:hAnsi="宋体" w:eastAsia="宋体" w:cs="宋体"/>
          <w:bCs/>
          <w:sz w:val="21"/>
          <w:szCs w:val="21"/>
        </w:rPr>
      </w:pPr>
      <w:r>
        <w:rPr>
          <w:rFonts w:hint="eastAsia" w:ascii="宋体" w:hAnsi="宋体" w:eastAsia="宋体" w:cs="宋体"/>
          <w:bCs/>
          <w:sz w:val="21"/>
          <w:szCs w:val="21"/>
        </w:rPr>
        <w:t>提供有关证明材料（提供承诺书）。</w:t>
      </w:r>
    </w:p>
    <w:p>
      <w:pPr>
        <w:pStyle w:val="58"/>
        <w:spacing w:line="360" w:lineRule="auto"/>
        <w:ind w:firstLine="210" w:firstLineChars="100"/>
        <w:rPr>
          <w:rFonts w:hint="eastAsia" w:ascii="宋体" w:hAnsi="宋体" w:eastAsia="宋体" w:cs="宋体"/>
          <w:bCs/>
          <w:sz w:val="21"/>
          <w:szCs w:val="21"/>
        </w:rPr>
      </w:pPr>
    </w:p>
    <w:p>
      <w:pPr>
        <w:pStyle w:val="58"/>
        <w:spacing w:line="360" w:lineRule="auto"/>
        <w:rPr>
          <w:rFonts w:hint="eastAsia" w:ascii="宋体" w:hAnsi="宋体" w:cs="宋体"/>
          <w:bCs/>
          <w:sz w:val="21"/>
          <w:szCs w:val="21"/>
          <w:lang w:val="en-US" w:eastAsia="zh-CN"/>
        </w:rPr>
      </w:pPr>
      <w:r>
        <w:rPr>
          <w:rFonts w:hint="eastAsia" w:ascii="宋体" w:hAnsi="宋体" w:cs="宋体"/>
          <w:bCs/>
          <w:sz w:val="21"/>
          <w:szCs w:val="21"/>
          <w:lang w:val="en-US" w:eastAsia="zh-CN"/>
        </w:rPr>
        <w:t>9.网站查询记录</w:t>
      </w:r>
    </w:p>
    <w:p>
      <w:pPr>
        <w:pStyle w:val="58"/>
        <w:spacing w:line="360" w:lineRule="auto"/>
        <w:rPr>
          <w:rFonts w:hint="eastAsia" w:ascii="宋体" w:hAnsi="宋体" w:eastAsia="宋体" w:cs="宋体"/>
          <w:bCs/>
          <w:spacing w:val="0"/>
          <w:sz w:val="21"/>
          <w:szCs w:val="21"/>
        </w:rPr>
      </w:pPr>
      <w:r>
        <w:rPr>
          <w:rFonts w:hint="eastAsia" w:ascii="宋体" w:hAnsi="宋体" w:cs="宋体"/>
          <w:bCs/>
          <w:sz w:val="21"/>
          <w:szCs w:val="21"/>
          <w:lang w:val="en-US" w:eastAsia="zh-CN"/>
        </w:rPr>
        <w:t>9.1</w:t>
      </w:r>
      <w:r>
        <w:rPr>
          <w:rFonts w:hint="eastAsia" w:ascii="宋体" w:hAnsi="宋体" w:eastAsia="宋体" w:cs="宋体"/>
          <w:bCs/>
          <w:spacing w:val="0"/>
          <w:sz w:val="21"/>
          <w:szCs w:val="21"/>
        </w:rPr>
        <w:t>信用中国（www.creditchina.gov.cn）未被列入重大税收违法案件当事人名单</w:t>
      </w:r>
    </w:p>
    <w:p>
      <w:pPr>
        <w:pStyle w:val="58"/>
        <w:spacing w:line="360" w:lineRule="auto"/>
        <w:rPr>
          <w:rFonts w:hint="eastAsia" w:ascii="宋体" w:hAnsi="宋体" w:eastAsia="宋体" w:cs="宋体"/>
          <w:bCs/>
          <w:spacing w:val="0"/>
          <w:sz w:val="21"/>
          <w:szCs w:val="21"/>
        </w:rPr>
      </w:pPr>
      <w:r>
        <w:rPr>
          <w:rFonts w:hint="eastAsia" w:ascii="宋体" w:hAnsi="宋体" w:cs="宋体"/>
          <w:bCs/>
          <w:spacing w:val="0"/>
          <w:sz w:val="21"/>
          <w:szCs w:val="21"/>
          <w:lang w:val="en-US" w:eastAsia="zh-CN"/>
        </w:rPr>
        <w:t>9.2</w:t>
      </w:r>
      <w:r>
        <w:rPr>
          <w:rFonts w:hint="eastAsia" w:ascii="宋体" w:hAnsi="宋体" w:eastAsia="宋体" w:cs="宋体"/>
          <w:bCs/>
          <w:spacing w:val="0"/>
          <w:sz w:val="21"/>
          <w:szCs w:val="21"/>
        </w:rPr>
        <w:t>中国执行信息公开网（http://zxgk.court.gov.cn/）未被列入失信被执行人</w:t>
      </w:r>
    </w:p>
    <w:p>
      <w:pPr>
        <w:pStyle w:val="58"/>
        <w:spacing w:line="360" w:lineRule="auto"/>
        <w:rPr>
          <w:rFonts w:hint="eastAsia" w:ascii="宋体" w:hAnsi="宋体" w:eastAsia="宋体" w:cs="宋体"/>
          <w:bCs/>
          <w:spacing w:val="0"/>
          <w:sz w:val="21"/>
          <w:szCs w:val="21"/>
        </w:rPr>
      </w:pPr>
      <w:r>
        <w:rPr>
          <w:rFonts w:hint="eastAsia" w:ascii="宋体" w:hAnsi="宋体" w:cs="宋体"/>
          <w:bCs/>
          <w:spacing w:val="0"/>
          <w:sz w:val="21"/>
          <w:szCs w:val="21"/>
          <w:lang w:val="en-US" w:eastAsia="zh-CN"/>
        </w:rPr>
        <w:t>9.3</w:t>
      </w:r>
      <w:r>
        <w:rPr>
          <w:rFonts w:hint="eastAsia" w:ascii="宋体" w:hAnsi="宋体" w:eastAsia="宋体" w:cs="宋体"/>
          <w:bCs/>
          <w:spacing w:val="0"/>
          <w:sz w:val="21"/>
          <w:szCs w:val="21"/>
        </w:rPr>
        <w:t>中国政府采购网（www.ccgp.gov.cn）网站上未被列入政府采购严重违法失信行为记录名单</w:t>
      </w:r>
    </w:p>
    <w:p>
      <w:pPr>
        <w:pStyle w:val="58"/>
        <w:spacing w:line="360" w:lineRule="auto"/>
        <w:rPr>
          <w:rFonts w:hint="eastAsia" w:ascii="宋体" w:hAnsi="宋体" w:eastAsia="宋体" w:cs="宋体"/>
          <w:bCs/>
          <w:spacing w:val="0"/>
          <w:sz w:val="21"/>
          <w:szCs w:val="21"/>
        </w:rPr>
      </w:pPr>
    </w:p>
    <w:p>
      <w:pPr>
        <w:pStyle w:val="58"/>
        <w:numPr>
          <w:ilvl w:val="0"/>
          <w:numId w:val="10"/>
        </w:numPr>
        <w:spacing w:line="360" w:lineRule="auto"/>
        <w:rPr>
          <w:rFonts w:hint="eastAsia" w:ascii="宋体" w:hAnsi="宋体" w:cs="宋体"/>
          <w:bCs/>
          <w:spacing w:val="0"/>
          <w:sz w:val="21"/>
          <w:szCs w:val="21"/>
          <w:lang w:val="en-US" w:eastAsia="zh-CN"/>
        </w:rPr>
      </w:pPr>
      <w:r>
        <w:rPr>
          <w:rFonts w:hint="eastAsia" w:ascii="宋体" w:hAnsi="宋体" w:cs="宋体"/>
          <w:bCs/>
          <w:spacing w:val="0"/>
          <w:sz w:val="21"/>
          <w:szCs w:val="21"/>
          <w:lang w:val="en-US" w:eastAsia="zh-CN"/>
        </w:rPr>
        <w:t>投标保证金</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8" w:hRule="atLeast"/>
        </w:trPr>
        <w:tc>
          <w:tcPr>
            <w:tcW w:w="9287" w:type="dxa"/>
          </w:tcPr>
          <w:p>
            <w:pPr>
              <w:pStyle w:val="58"/>
              <w:numPr>
                <w:ilvl w:val="0"/>
                <w:numId w:val="0"/>
              </w:numPr>
              <w:spacing w:line="360" w:lineRule="auto"/>
              <w:jc w:val="center"/>
              <w:rPr>
                <w:rFonts w:hint="default" w:ascii="宋体" w:hAnsi="宋体" w:cs="宋体"/>
                <w:bCs/>
                <w:spacing w:val="0"/>
                <w:sz w:val="21"/>
                <w:szCs w:val="21"/>
                <w:vertAlign w:val="baseline"/>
                <w:lang w:val="en-US" w:eastAsia="zh-CN"/>
              </w:rPr>
            </w:pPr>
            <w:r>
              <w:rPr>
                <w:rFonts w:hint="eastAsia" w:ascii="宋体" w:hAnsi="宋体" w:cs="宋体"/>
                <w:bCs/>
                <w:spacing w:val="0"/>
                <w:sz w:val="21"/>
                <w:szCs w:val="21"/>
                <w:lang w:val="en-US" w:eastAsia="zh-CN"/>
              </w:rPr>
              <w:t>汇款凭证粘贴处</w:t>
            </w:r>
          </w:p>
        </w:tc>
      </w:tr>
    </w:tbl>
    <w:p>
      <w:pPr>
        <w:pStyle w:val="58"/>
        <w:numPr>
          <w:ilvl w:val="0"/>
          <w:numId w:val="0"/>
        </w:numPr>
        <w:spacing w:line="360" w:lineRule="auto"/>
        <w:rPr>
          <w:rFonts w:hint="default" w:ascii="宋体" w:hAnsi="宋体" w:cs="宋体"/>
          <w:bCs/>
          <w:spacing w:val="0"/>
          <w:sz w:val="21"/>
          <w:szCs w:val="21"/>
          <w:lang w:val="en-US" w:eastAsia="zh-CN"/>
        </w:rPr>
      </w:pPr>
    </w:p>
    <w:p>
      <w:pPr>
        <w:pStyle w:val="58"/>
        <w:spacing w:line="360" w:lineRule="auto"/>
        <w:rPr>
          <w:rFonts w:hint="eastAsia"/>
          <w:lang w:val="en-US" w:eastAsia="zh-CN"/>
        </w:rPr>
      </w:pPr>
    </w:p>
    <w:p>
      <w:pPr>
        <w:pStyle w:val="58"/>
        <w:spacing w:line="360" w:lineRule="auto"/>
        <w:rPr>
          <w:rFonts w:hint="eastAsia"/>
          <w:lang w:val="en-US" w:eastAsia="zh-CN"/>
        </w:rPr>
      </w:pPr>
    </w:p>
    <w:p>
      <w:pPr>
        <w:pStyle w:val="58"/>
        <w:spacing w:line="360" w:lineRule="auto"/>
        <w:rPr>
          <w:rFonts w:hint="eastAsia"/>
          <w:lang w:val="en-US" w:eastAsia="zh-CN"/>
        </w:rPr>
      </w:pPr>
      <w:r>
        <w:rPr>
          <w:rFonts w:hint="eastAsia"/>
          <w:lang w:val="en-US" w:eastAsia="zh-CN"/>
        </w:rPr>
        <w:t>11. 其它供应商认为需要说明的情况。</w:t>
      </w:r>
    </w:p>
    <w:p>
      <w:pPr>
        <w:pStyle w:val="58"/>
        <w:spacing w:line="360" w:lineRule="auto"/>
      </w:pPr>
    </w:p>
    <w:p>
      <w:pPr>
        <w:rPr>
          <w:kern w:val="0"/>
        </w:rPr>
      </w:pPr>
      <w:r>
        <w:rPr>
          <w:rFonts w:hint="eastAsia"/>
        </w:rPr>
        <w:br w:type="page"/>
      </w:r>
    </w:p>
    <w:p>
      <w:pPr>
        <w:pStyle w:val="58"/>
        <w:spacing w:line="360" w:lineRule="auto"/>
        <w:rPr>
          <w:kern w:val="0"/>
        </w:rPr>
        <w:sectPr>
          <w:pgSz w:w="11907" w:h="16840"/>
          <w:pgMar w:top="1531" w:right="1418" w:bottom="1361" w:left="1418" w:header="720" w:footer="720" w:gutter="0"/>
          <w:pgNumType w:fmt="decimal"/>
          <w:cols w:space="425" w:num="1"/>
          <w:docGrid w:linePitch="285" w:charSpace="0"/>
        </w:sectPr>
      </w:pPr>
    </w:p>
    <w:p>
      <w:pPr>
        <w:pStyle w:val="58"/>
        <w:spacing w:line="360" w:lineRule="auto"/>
      </w:pPr>
      <w:bookmarkStart w:id="249" w:name="_Toc406671154"/>
      <w:bookmarkStart w:id="250" w:name="_Toc406670783"/>
      <w:r>
        <w:rPr>
          <w:rFonts w:hint="eastAsia" w:cs="仿宋_GB2312"/>
        </w:rPr>
        <w:t>三、</w:t>
      </w:r>
      <w:r>
        <w:rPr>
          <w:rFonts w:hint="eastAsia" w:cs="仿宋_GB2312"/>
          <w:lang w:eastAsia="zh-CN"/>
        </w:rPr>
        <w:t>商务</w:t>
      </w:r>
      <w:r>
        <w:rPr>
          <w:rFonts w:hint="eastAsia" w:cs="仿宋_GB2312"/>
        </w:rPr>
        <w:t>技术文件</w:t>
      </w:r>
      <w:bookmarkEnd w:id="249"/>
      <w:bookmarkEnd w:id="250"/>
    </w:p>
    <w:p>
      <w:pPr>
        <w:pStyle w:val="58"/>
        <w:spacing w:line="360" w:lineRule="auto"/>
        <w:rPr>
          <w:kern w:val="0"/>
        </w:rPr>
      </w:pPr>
      <w:bookmarkStart w:id="251" w:name="_Toc406671723"/>
      <w:bookmarkStart w:id="252" w:name="_Toc406670788"/>
      <w:bookmarkStart w:id="253" w:name="_Toc406671159"/>
      <w:bookmarkStart w:id="254" w:name="_Toc406672415"/>
      <w:r>
        <w:rPr>
          <w:rFonts w:hint="eastAsia"/>
          <w:kern w:val="0"/>
        </w:rPr>
        <w:t>（一）商务响应明细</w:t>
      </w:r>
      <w:bookmarkEnd w:id="251"/>
      <w:bookmarkEnd w:id="252"/>
      <w:bookmarkEnd w:id="253"/>
      <w:bookmarkEnd w:id="254"/>
    </w:p>
    <w:p>
      <w:pPr>
        <w:pStyle w:val="58"/>
        <w:spacing w:line="360" w:lineRule="auto"/>
        <w:rPr>
          <w:kern w:val="0"/>
        </w:rPr>
      </w:pPr>
      <w:bookmarkStart w:id="255" w:name="_Toc406670789"/>
      <w:bookmarkStart w:id="256" w:name="_Toc406671724"/>
      <w:bookmarkStart w:id="257" w:name="_Toc406672416"/>
      <w:bookmarkStart w:id="258" w:name="_Toc406671160"/>
      <w:r>
        <w:rPr>
          <w:rFonts w:hint="eastAsia"/>
          <w:kern w:val="0"/>
        </w:rPr>
        <w:t>1.交货期</w:t>
      </w:r>
      <w:bookmarkEnd w:id="255"/>
      <w:bookmarkEnd w:id="256"/>
      <w:bookmarkEnd w:id="257"/>
      <w:bookmarkEnd w:id="258"/>
    </w:p>
    <w:p>
      <w:pPr>
        <w:pStyle w:val="58"/>
        <w:spacing w:line="360" w:lineRule="auto"/>
        <w:rPr>
          <w:kern w:val="0"/>
        </w:rPr>
      </w:pPr>
      <w:bookmarkStart w:id="259" w:name="_Toc406672417"/>
      <w:r>
        <w:rPr>
          <w:rFonts w:hint="eastAsia"/>
          <w:kern w:val="0"/>
        </w:rPr>
        <w:t>交货期……</w:t>
      </w:r>
      <w:bookmarkEnd w:id="259"/>
    </w:p>
    <w:p>
      <w:pPr>
        <w:pStyle w:val="58"/>
        <w:spacing w:line="360" w:lineRule="auto"/>
        <w:rPr>
          <w:kern w:val="0"/>
        </w:rPr>
      </w:pPr>
      <w:bookmarkStart w:id="260" w:name="_Toc406671725"/>
      <w:bookmarkStart w:id="261" w:name="_Toc406670790"/>
      <w:bookmarkStart w:id="262" w:name="_Toc406671161"/>
      <w:bookmarkStart w:id="263" w:name="_Toc406672418"/>
      <w:r>
        <w:rPr>
          <w:rFonts w:hint="eastAsia"/>
          <w:kern w:val="0"/>
        </w:rPr>
        <w:t>2.验收标准、规范</w:t>
      </w:r>
      <w:bookmarkEnd w:id="260"/>
      <w:bookmarkEnd w:id="261"/>
      <w:bookmarkEnd w:id="262"/>
      <w:bookmarkEnd w:id="263"/>
    </w:p>
    <w:p>
      <w:pPr>
        <w:pStyle w:val="58"/>
        <w:spacing w:line="360" w:lineRule="auto"/>
        <w:rPr>
          <w:kern w:val="0"/>
        </w:rPr>
      </w:pPr>
      <w:bookmarkStart w:id="264" w:name="_Toc406672419"/>
      <w:r>
        <w:rPr>
          <w:rFonts w:hint="eastAsia"/>
          <w:kern w:val="0"/>
        </w:rPr>
        <w:t>验收标准……</w:t>
      </w:r>
      <w:bookmarkEnd w:id="264"/>
    </w:p>
    <w:p>
      <w:pPr>
        <w:pStyle w:val="58"/>
        <w:spacing w:line="360" w:lineRule="auto"/>
        <w:rPr>
          <w:kern w:val="0"/>
        </w:rPr>
      </w:pPr>
      <w:bookmarkStart w:id="265" w:name="_Toc406672420"/>
      <w:bookmarkStart w:id="266" w:name="_Toc406671162"/>
      <w:bookmarkStart w:id="267" w:name="_Toc406670791"/>
      <w:bookmarkStart w:id="268" w:name="_Toc406671726"/>
      <w:r>
        <w:rPr>
          <w:rFonts w:hint="eastAsia"/>
          <w:kern w:val="0"/>
        </w:rPr>
        <w:t>3.售后服务</w:t>
      </w:r>
      <w:bookmarkEnd w:id="265"/>
      <w:bookmarkEnd w:id="266"/>
      <w:bookmarkEnd w:id="267"/>
      <w:bookmarkEnd w:id="268"/>
    </w:p>
    <w:p>
      <w:pPr>
        <w:pStyle w:val="58"/>
        <w:spacing w:line="360" w:lineRule="auto"/>
        <w:rPr>
          <w:kern w:val="0"/>
        </w:rPr>
      </w:pPr>
      <w:bookmarkStart w:id="269" w:name="_Toc406672421"/>
      <w:r>
        <w:rPr>
          <w:rFonts w:hint="eastAsia"/>
          <w:kern w:val="0"/>
        </w:rPr>
        <w:t>售后服务……</w:t>
      </w:r>
      <w:bookmarkEnd w:id="269"/>
    </w:p>
    <w:p>
      <w:pPr>
        <w:pStyle w:val="58"/>
        <w:spacing w:line="360" w:lineRule="auto"/>
        <w:rPr>
          <w:kern w:val="0"/>
        </w:rPr>
      </w:pPr>
      <w:bookmarkStart w:id="270" w:name="_Toc406670792"/>
      <w:bookmarkStart w:id="271" w:name="_Toc406672422"/>
      <w:bookmarkStart w:id="272" w:name="_Toc406671727"/>
      <w:bookmarkStart w:id="273" w:name="_Toc406671163"/>
      <w:r>
        <w:rPr>
          <w:rFonts w:hint="eastAsia"/>
          <w:kern w:val="0"/>
        </w:rPr>
        <w:t>4.质保期</w:t>
      </w:r>
      <w:bookmarkEnd w:id="270"/>
      <w:bookmarkEnd w:id="271"/>
      <w:bookmarkEnd w:id="272"/>
      <w:bookmarkEnd w:id="273"/>
    </w:p>
    <w:p>
      <w:pPr>
        <w:pStyle w:val="58"/>
        <w:spacing w:line="360" w:lineRule="auto"/>
        <w:rPr>
          <w:kern w:val="0"/>
        </w:rPr>
      </w:pPr>
      <w:bookmarkStart w:id="274" w:name="_Toc406672423"/>
      <w:r>
        <w:rPr>
          <w:rFonts w:hint="eastAsia"/>
          <w:kern w:val="0"/>
        </w:rPr>
        <w:t>质保期……</w:t>
      </w:r>
      <w:bookmarkEnd w:id="274"/>
    </w:p>
    <w:p>
      <w:pPr>
        <w:pStyle w:val="58"/>
        <w:spacing w:line="360" w:lineRule="auto"/>
        <w:rPr>
          <w:kern w:val="0"/>
        </w:rPr>
      </w:pPr>
      <w:bookmarkStart w:id="275" w:name="_Toc406670793"/>
      <w:bookmarkStart w:id="276" w:name="_Toc406671728"/>
      <w:bookmarkStart w:id="277" w:name="_Toc406672424"/>
      <w:bookmarkStart w:id="278" w:name="_Toc406671164"/>
      <w:r>
        <w:rPr>
          <w:rFonts w:hint="eastAsia"/>
          <w:kern w:val="0"/>
        </w:rPr>
        <w:t>5.付款条件</w:t>
      </w:r>
      <w:bookmarkEnd w:id="275"/>
      <w:bookmarkEnd w:id="276"/>
      <w:bookmarkEnd w:id="277"/>
      <w:bookmarkEnd w:id="278"/>
    </w:p>
    <w:p>
      <w:pPr>
        <w:pStyle w:val="58"/>
        <w:spacing w:line="360" w:lineRule="auto"/>
        <w:rPr>
          <w:kern w:val="0"/>
        </w:rPr>
      </w:pPr>
      <w:bookmarkStart w:id="279" w:name="_Toc406672425"/>
      <w:r>
        <w:rPr>
          <w:rFonts w:hint="eastAsia"/>
          <w:kern w:val="0"/>
        </w:rPr>
        <w:t>付款……</w:t>
      </w:r>
      <w:bookmarkEnd w:id="279"/>
    </w:p>
    <w:p>
      <w:pPr>
        <w:pStyle w:val="58"/>
        <w:spacing w:line="360" w:lineRule="auto"/>
        <w:rPr>
          <w:kern w:val="0"/>
        </w:rPr>
      </w:pPr>
      <w:bookmarkStart w:id="280" w:name="_Toc406671729"/>
      <w:bookmarkStart w:id="281" w:name="_Toc406670794"/>
      <w:bookmarkStart w:id="282" w:name="_Toc406671165"/>
      <w:bookmarkStart w:id="283" w:name="_Toc406672426"/>
      <w:r>
        <w:rPr>
          <w:rFonts w:hint="eastAsia"/>
          <w:kern w:val="0"/>
        </w:rPr>
        <w:t>6.其他要求</w:t>
      </w:r>
      <w:bookmarkEnd w:id="280"/>
      <w:bookmarkEnd w:id="281"/>
      <w:bookmarkEnd w:id="282"/>
      <w:bookmarkEnd w:id="283"/>
    </w:p>
    <w:p>
      <w:pPr>
        <w:pStyle w:val="58"/>
        <w:spacing w:line="360" w:lineRule="auto"/>
        <w:rPr>
          <w:kern w:val="0"/>
        </w:rPr>
      </w:pPr>
      <w:bookmarkStart w:id="284" w:name="_Toc406672427"/>
      <w:r>
        <w:rPr>
          <w:rFonts w:hint="eastAsia"/>
          <w:kern w:val="0"/>
        </w:rPr>
        <w:t>其他要求……</w:t>
      </w:r>
      <w:bookmarkEnd w:id="284"/>
    </w:p>
    <w:p>
      <w:pPr>
        <w:pStyle w:val="58"/>
        <w:spacing w:line="360" w:lineRule="auto"/>
        <w:rPr>
          <w:rFonts w:hint="eastAsia"/>
        </w:rPr>
      </w:pPr>
    </w:p>
    <w:p>
      <w:pPr>
        <w:pStyle w:val="58"/>
        <w:spacing w:line="360" w:lineRule="auto"/>
      </w:pPr>
      <w:r>
        <w:br w:type="page"/>
      </w:r>
    </w:p>
    <w:p>
      <w:pPr>
        <w:pStyle w:val="58"/>
        <w:spacing w:line="360" w:lineRule="auto"/>
        <w:jc w:val="center"/>
        <w:rPr>
          <w:b/>
          <w:bCs/>
          <w:kern w:val="0"/>
        </w:rPr>
      </w:pPr>
      <w:bookmarkStart w:id="285" w:name="_Toc406671166"/>
      <w:bookmarkStart w:id="286" w:name="_Toc406671730"/>
      <w:bookmarkStart w:id="287" w:name="_Toc406670795"/>
      <w:bookmarkStart w:id="288" w:name="_Toc406672428"/>
      <w:r>
        <w:rPr>
          <w:rFonts w:hint="eastAsia"/>
          <w:b/>
          <w:bCs/>
          <w:kern w:val="0"/>
        </w:rPr>
        <w:t>（</w:t>
      </w:r>
      <w:r>
        <w:rPr>
          <w:rFonts w:hint="eastAsia"/>
          <w:b/>
          <w:bCs/>
          <w:kern w:val="0"/>
          <w:lang w:eastAsia="zh-CN"/>
        </w:rPr>
        <w:t>二</w:t>
      </w:r>
      <w:r>
        <w:rPr>
          <w:rFonts w:hint="eastAsia"/>
          <w:b/>
          <w:bCs/>
          <w:kern w:val="0"/>
        </w:rPr>
        <w:t>）商务偏离表</w:t>
      </w:r>
      <w:bookmarkEnd w:id="285"/>
      <w:bookmarkEnd w:id="286"/>
      <w:bookmarkEnd w:id="287"/>
      <w:bookmarkEnd w:id="288"/>
    </w:p>
    <w:p>
      <w:pPr>
        <w:pStyle w:val="58"/>
        <w:spacing w:line="360" w:lineRule="auto"/>
        <w:jc w:val="center"/>
        <w:rPr>
          <w:b/>
          <w:bCs/>
        </w:rPr>
      </w:pPr>
      <w:r>
        <w:rPr>
          <w:rFonts w:hint="eastAsia"/>
          <w:b/>
          <w:bCs/>
        </w:rPr>
        <w:t>商务偏离表</w:t>
      </w:r>
    </w:p>
    <w:tbl>
      <w:tblPr>
        <w:tblStyle w:val="26"/>
        <w:tblW w:w="9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2263"/>
        <w:gridCol w:w="2001"/>
        <w:gridCol w:w="2652"/>
        <w:gridCol w:w="1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pPr>
              <w:pStyle w:val="58"/>
              <w:spacing w:line="360" w:lineRule="auto"/>
            </w:pPr>
            <w:r>
              <w:rPr>
                <w:rFonts w:hint="eastAsia"/>
              </w:rPr>
              <w:t>序号</w:t>
            </w:r>
          </w:p>
        </w:tc>
        <w:tc>
          <w:tcPr>
            <w:tcW w:w="2263" w:type="dxa"/>
            <w:vAlign w:val="center"/>
          </w:tcPr>
          <w:p>
            <w:pPr>
              <w:pStyle w:val="58"/>
              <w:spacing w:line="360" w:lineRule="auto"/>
            </w:pPr>
            <w:r>
              <w:rPr>
                <w:rFonts w:hint="eastAsia"/>
              </w:rPr>
              <w:t>商务条款</w:t>
            </w:r>
          </w:p>
        </w:tc>
        <w:tc>
          <w:tcPr>
            <w:tcW w:w="2001" w:type="dxa"/>
            <w:vAlign w:val="center"/>
          </w:tcPr>
          <w:p>
            <w:pPr>
              <w:pStyle w:val="58"/>
              <w:spacing w:line="360" w:lineRule="auto"/>
            </w:pPr>
            <w:r>
              <w:rPr>
                <w:rFonts w:hint="eastAsia"/>
              </w:rPr>
              <w:t>招标文件要求</w:t>
            </w:r>
          </w:p>
        </w:tc>
        <w:tc>
          <w:tcPr>
            <w:tcW w:w="2652" w:type="dxa"/>
            <w:vAlign w:val="center"/>
          </w:tcPr>
          <w:p>
            <w:pPr>
              <w:pStyle w:val="58"/>
              <w:spacing w:line="360" w:lineRule="auto"/>
            </w:pPr>
            <w:r>
              <w:rPr>
                <w:rFonts w:hint="eastAsia"/>
              </w:rPr>
              <w:t>投标文件响应情况</w:t>
            </w:r>
          </w:p>
        </w:tc>
        <w:tc>
          <w:tcPr>
            <w:tcW w:w="1399" w:type="dxa"/>
            <w:vAlign w:val="center"/>
          </w:tcPr>
          <w:p>
            <w:pPr>
              <w:pStyle w:val="58"/>
              <w:spacing w:line="360" w:lineRule="auto"/>
            </w:pPr>
            <w:r>
              <w:rPr>
                <w:rFonts w:hint="eastAsia"/>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pPr>
              <w:pStyle w:val="58"/>
              <w:spacing w:line="360" w:lineRule="auto"/>
            </w:pPr>
            <w:r>
              <w:rPr>
                <w:rFonts w:hint="eastAsia"/>
              </w:rPr>
              <w:t>1</w:t>
            </w:r>
          </w:p>
        </w:tc>
        <w:tc>
          <w:tcPr>
            <w:tcW w:w="2263" w:type="dxa"/>
            <w:vAlign w:val="center"/>
          </w:tcPr>
          <w:p>
            <w:pPr>
              <w:pStyle w:val="58"/>
              <w:spacing w:line="360" w:lineRule="auto"/>
            </w:pPr>
            <w:r>
              <w:rPr>
                <w:rFonts w:hint="eastAsia" w:cs="仿宋_GB2312"/>
              </w:rPr>
              <w:t>交货期</w:t>
            </w:r>
          </w:p>
        </w:tc>
        <w:tc>
          <w:tcPr>
            <w:tcW w:w="2001" w:type="dxa"/>
            <w:vAlign w:val="center"/>
          </w:tcPr>
          <w:p>
            <w:pPr>
              <w:pStyle w:val="58"/>
              <w:spacing w:line="360" w:lineRule="auto"/>
            </w:pPr>
          </w:p>
        </w:tc>
        <w:tc>
          <w:tcPr>
            <w:tcW w:w="2652" w:type="dxa"/>
            <w:vAlign w:val="center"/>
          </w:tcPr>
          <w:p>
            <w:pPr>
              <w:pStyle w:val="58"/>
              <w:spacing w:line="360" w:lineRule="auto"/>
            </w:pPr>
          </w:p>
        </w:tc>
        <w:tc>
          <w:tcPr>
            <w:tcW w:w="1399" w:type="dxa"/>
            <w:vAlign w:val="center"/>
          </w:tcPr>
          <w:p>
            <w:pPr>
              <w:pStyle w:val="58"/>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pPr>
              <w:pStyle w:val="58"/>
              <w:spacing w:line="360" w:lineRule="auto"/>
            </w:pPr>
            <w:r>
              <w:rPr>
                <w:rFonts w:hint="eastAsia"/>
              </w:rPr>
              <w:t>2</w:t>
            </w:r>
          </w:p>
        </w:tc>
        <w:tc>
          <w:tcPr>
            <w:tcW w:w="2263" w:type="dxa"/>
            <w:vAlign w:val="center"/>
          </w:tcPr>
          <w:p>
            <w:pPr>
              <w:pStyle w:val="58"/>
              <w:spacing w:line="360" w:lineRule="auto"/>
            </w:pPr>
            <w:r>
              <w:rPr>
                <w:rFonts w:hint="eastAsia" w:cs="仿宋_GB2312"/>
              </w:rPr>
              <w:t>验收标准、规范</w:t>
            </w:r>
          </w:p>
        </w:tc>
        <w:tc>
          <w:tcPr>
            <w:tcW w:w="2001" w:type="dxa"/>
            <w:vAlign w:val="center"/>
          </w:tcPr>
          <w:p>
            <w:pPr>
              <w:pStyle w:val="58"/>
              <w:spacing w:line="360" w:lineRule="auto"/>
            </w:pPr>
          </w:p>
        </w:tc>
        <w:tc>
          <w:tcPr>
            <w:tcW w:w="2652" w:type="dxa"/>
            <w:vAlign w:val="center"/>
          </w:tcPr>
          <w:p>
            <w:pPr>
              <w:pStyle w:val="58"/>
              <w:spacing w:line="360" w:lineRule="auto"/>
            </w:pPr>
          </w:p>
        </w:tc>
        <w:tc>
          <w:tcPr>
            <w:tcW w:w="1399" w:type="dxa"/>
            <w:vAlign w:val="center"/>
          </w:tcPr>
          <w:p>
            <w:pPr>
              <w:pStyle w:val="58"/>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pPr>
              <w:pStyle w:val="58"/>
              <w:spacing w:line="360" w:lineRule="auto"/>
            </w:pPr>
            <w:r>
              <w:rPr>
                <w:rFonts w:hint="eastAsia"/>
              </w:rPr>
              <w:t>3</w:t>
            </w:r>
          </w:p>
        </w:tc>
        <w:tc>
          <w:tcPr>
            <w:tcW w:w="2263" w:type="dxa"/>
            <w:vAlign w:val="center"/>
          </w:tcPr>
          <w:p>
            <w:pPr>
              <w:pStyle w:val="58"/>
              <w:spacing w:line="360" w:lineRule="auto"/>
            </w:pPr>
            <w:r>
              <w:rPr>
                <w:rFonts w:hint="eastAsia" w:cs="仿宋_GB2312"/>
              </w:rPr>
              <w:t>售后服务</w:t>
            </w:r>
          </w:p>
        </w:tc>
        <w:tc>
          <w:tcPr>
            <w:tcW w:w="2001" w:type="dxa"/>
            <w:vAlign w:val="center"/>
          </w:tcPr>
          <w:p>
            <w:pPr>
              <w:pStyle w:val="58"/>
              <w:spacing w:line="360" w:lineRule="auto"/>
            </w:pPr>
          </w:p>
        </w:tc>
        <w:tc>
          <w:tcPr>
            <w:tcW w:w="2652" w:type="dxa"/>
            <w:vAlign w:val="center"/>
          </w:tcPr>
          <w:p>
            <w:pPr>
              <w:pStyle w:val="58"/>
              <w:spacing w:line="360" w:lineRule="auto"/>
            </w:pPr>
          </w:p>
        </w:tc>
        <w:tc>
          <w:tcPr>
            <w:tcW w:w="1399" w:type="dxa"/>
            <w:vAlign w:val="center"/>
          </w:tcPr>
          <w:p>
            <w:pPr>
              <w:pStyle w:val="58"/>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pPr>
              <w:pStyle w:val="58"/>
              <w:spacing w:line="360" w:lineRule="auto"/>
            </w:pPr>
            <w:r>
              <w:rPr>
                <w:rFonts w:hint="eastAsia"/>
              </w:rPr>
              <w:t>4</w:t>
            </w:r>
          </w:p>
        </w:tc>
        <w:tc>
          <w:tcPr>
            <w:tcW w:w="2263" w:type="dxa"/>
            <w:vAlign w:val="center"/>
          </w:tcPr>
          <w:p>
            <w:pPr>
              <w:pStyle w:val="58"/>
              <w:spacing w:line="360" w:lineRule="auto"/>
            </w:pPr>
            <w:r>
              <w:rPr>
                <w:rFonts w:hint="eastAsia" w:cs="仿宋_GB2312"/>
              </w:rPr>
              <w:t>质保期</w:t>
            </w:r>
          </w:p>
        </w:tc>
        <w:tc>
          <w:tcPr>
            <w:tcW w:w="2001" w:type="dxa"/>
            <w:vAlign w:val="center"/>
          </w:tcPr>
          <w:p>
            <w:pPr>
              <w:pStyle w:val="58"/>
              <w:spacing w:line="360" w:lineRule="auto"/>
            </w:pPr>
          </w:p>
        </w:tc>
        <w:tc>
          <w:tcPr>
            <w:tcW w:w="2652" w:type="dxa"/>
            <w:vAlign w:val="center"/>
          </w:tcPr>
          <w:p>
            <w:pPr>
              <w:pStyle w:val="58"/>
              <w:spacing w:line="360" w:lineRule="auto"/>
            </w:pPr>
          </w:p>
        </w:tc>
        <w:tc>
          <w:tcPr>
            <w:tcW w:w="1399" w:type="dxa"/>
            <w:vAlign w:val="center"/>
          </w:tcPr>
          <w:p>
            <w:pPr>
              <w:pStyle w:val="58"/>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pPr>
              <w:pStyle w:val="58"/>
              <w:spacing w:line="360" w:lineRule="auto"/>
            </w:pPr>
            <w:r>
              <w:rPr>
                <w:rFonts w:hint="eastAsia"/>
              </w:rPr>
              <w:t>5</w:t>
            </w:r>
          </w:p>
        </w:tc>
        <w:tc>
          <w:tcPr>
            <w:tcW w:w="2263" w:type="dxa"/>
            <w:vAlign w:val="center"/>
          </w:tcPr>
          <w:p>
            <w:pPr>
              <w:pStyle w:val="58"/>
              <w:spacing w:line="360" w:lineRule="auto"/>
            </w:pPr>
            <w:r>
              <w:rPr>
                <w:rFonts w:hint="eastAsia" w:cs="仿宋_GB2312"/>
              </w:rPr>
              <w:t>付款条件</w:t>
            </w:r>
          </w:p>
        </w:tc>
        <w:tc>
          <w:tcPr>
            <w:tcW w:w="2001" w:type="dxa"/>
            <w:vAlign w:val="center"/>
          </w:tcPr>
          <w:p>
            <w:pPr>
              <w:pStyle w:val="58"/>
              <w:spacing w:line="360" w:lineRule="auto"/>
            </w:pPr>
          </w:p>
        </w:tc>
        <w:tc>
          <w:tcPr>
            <w:tcW w:w="2652" w:type="dxa"/>
            <w:vAlign w:val="center"/>
          </w:tcPr>
          <w:p>
            <w:pPr>
              <w:pStyle w:val="58"/>
              <w:spacing w:line="360" w:lineRule="auto"/>
            </w:pPr>
          </w:p>
        </w:tc>
        <w:tc>
          <w:tcPr>
            <w:tcW w:w="1399" w:type="dxa"/>
            <w:vAlign w:val="center"/>
          </w:tcPr>
          <w:p>
            <w:pPr>
              <w:pStyle w:val="58"/>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pPr>
              <w:pStyle w:val="58"/>
              <w:spacing w:line="360" w:lineRule="auto"/>
            </w:pPr>
            <w:r>
              <w:rPr>
                <w:rFonts w:hint="eastAsia"/>
              </w:rPr>
              <w:t>6</w:t>
            </w:r>
          </w:p>
        </w:tc>
        <w:tc>
          <w:tcPr>
            <w:tcW w:w="2263" w:type="dxa"/>
            <w:vAlign w:val="center"/>
          </w:tcPr>
          <w:p>
            <w:pPr>
              <w:pStyle w:val="58"/>
              <w:spacing w:line="360" w:lineRule="auto"/>
            </w:pPr>
            <w:r>
              <w:rPr>
                <w:rFonts w:hint="eastAsia" w:cs="仿宋_GB2312"/>
              </w:rPr>
              <w:t>其他要求</w:t>
            </w:r>
          </w:p>
        </w:tc>
        <w:tc>
          <w:tcPr>
            <w:tcW w:w="2001" w:type="dxa"/>
            <w:vAlign w:val="center"/>
          </w:tcPr>
          <w:p>
            <w:pPr>
              <w:pStyle w:val="58"/>
              <w:spacing w:line="360" w:lineRule="auto"/>
            </w:pPr>
          </w:p>
        </w:tc>
        <w:tc>
          <w:tcPr>
            <w:tcW w:w="2652" w:type="dxa"/>
            <w:vAlign w:val="center"/>
          </w:tcPr>
          <w:p>
            <w:pPr>
              <w:pStyle w:val="58"/>
              <w:spacing w:line="360" w:lineRule="auto"/>
            </w:pPr>
          </w:p>
        </w:tc>
        <w:tc>
          <w:tcPr>
            <w:tcW w:w="1399" w:type="dxa"/>
            <w:vAlign w:val="center"/>
          </w:tcPr>
          <w:p>
            <w:pPr>
              <w:pStyle w:val="58"/>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pPr>
              <w:pStyle w:val="58"/>
              <w:spacing w:line="360" w:lineRule="auto"/>
            </w:pPr>
            <w:r>
              <w:rPr>
                <w:rFonts w:hint="eastAsia"/>
              </w:rPr>
              <w:t>7</w:t>
            </w:r>
          </w:p>
        </w:tc>
        <w:tc>
          <w:tcPr>
            <w:tcW w:w="2263" w:type="dxa"/>
            <w:vAlign w:val="center"/>
          </w:tcPr>
          <w:p>
            <w:pPr>
              <w:pStyle w:val="58"/>
              <w:spacing w:line="360" w:lineRule="auto"/>
            </w:pPr>
            <w:r>
              <w:rPr>
                <w:rFonts w:hint="eastAsia"/>
              </w:rPr>
              <w:t>……</w:t>
            </w:r>
          </w:p>
        </w:tc>
        <w:tc>
          <w:tcPr>
            <w:tcW w:w="2001" w:type="dxa"/>
            <w:vAlign w:val="center"/>
          </w:tcPr>
          <w:p>
            <w:pPr>
              <w:pStyle w:val="58"/>
              <w:spacing w:line="360" w:lineRule="auto"/>
            </w:pPr>
          </w:p>
        </w:tc>
        <w:tc>
          <w:tcPr>
            <w:tcW w:w="2652" w:type="dxa"/>
            <w:vAlign w:val="center"/>
          </w:tcPr>
          <w:p>
            <w:pPr>
              <w:pStyle w:val="58"/>
              <w:spacing w:line="360" w:lineRule="auto"/>
            </w:pPr>
          </w:p>
        </w:tc>
        <w:tc>
          <w:tcPr>
            <w:tcW w:w="1399" w:type="dxa"/>
            <w:vAlign w:val="center"/>
          </w:tcPr>
          <w:p>
            <w:pPr>
              <w:pStyle w:val="58"/>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pPr>
              <w:pStyle w:val="58"/>
              <w:spacing w:line="360" w:lineRule="auto"/>
            </w:pPr>
          </w:p>
        </w:tc>
        <w:tc>
          <w:tcPr>
            <w:tcW w:w="2263" w:type="dxa"/>
            <w:vAlign w:val="center"/>
          </w:tcPr>
          <w:p>
            <w:pPr>
              <w:pStyle w:val="58"/>
              <w:spacing w:line="360" w:lineRule="auto"/>
            </w:pPr>
          </w:p>
        </w:tc>
        <w:tc>
          <w:tcPr>
            <w:tcW w:w="2001" w:type="dxa"/>
            <w:vAlign w:val="center"/>
          </w:tcPr>
          <w:p>
            <w:pPr>
              <w:pStyle w:val="58"/>
              <w:spacing w:line="360" w:lineRule="auto"/>
            </w:pPr>
          </w:p>
        </w:tc>
        <w:tc>
          <w:tcPr>
            <w:tcW w:w="2652" w:type="dxa"/>
            <w:vAlign w:val="center"/>
          </w:tcPr>
          <w:p>
            <w:pPr>
              <w:pStyle w:val="58"/>
              <w:spacing w:line="360" w:lineRule="auto"/>
            </w:pPr>
          </w:p>
        </w:tc>
        <w:tc>
          <w:tcPr>
            <w:tcW w:w="1399" w:type="dxa"/>
            <w:vAlign w:val="center"/>
          </w:tcPr>
          <w:p>
            <w:pPr>
              <w:pStyle w:val="58"/>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pPr>
              <w:pStyle w:val="58"/>
              <w:spacing w:line="360" w:lineRule="auto"/>
            </w:pPr>
          </w:p>
        </w:tc>
        <w:tc>
          <w:tcPr>
            <w:tcW w:w="2263" w:type="dxa"/>
            <w:vAlign w:val="center"/>
          </w:tcPr>
          <w:p>
            <w:pPr>
              <w:pStyle w:val="58"/>
              <w:spacing w:line="360" w:lineRule="auto"/>
            </w:pPr>
          </w:p>
        </w:tc>
        <w:tc>
          <w:tcPr>
            <w:tcW w:w="2001" w:type="dxa"/>
            <w:vAlign w:val="center"/>
          </w:tcPr>
          <w:p>
            <w:pPr>
              <w:pStyle w:val="58"/>
              <w:spacing w:line="360" w:lineRule="auto"/>
            </w:pPr>
          </w:p>
        </w:tc>
        <w:tc>
          <w:tcPr>
            <w:tcW w:w="2652" w:type="dxa"/>
            <w:vAlign w:val="center"/>
          </w:tcPr>
          <w:p>
            <w:pPr>
              <w:pStyle w:val="58"/>
              <w:spacing w:line="360" w:lineRule="auto"/>
            </w:pPr>
          </w:p>
        </w:tc>
        <w:tc>
          <w:tcPr>
            <w:tcW w:w="1399" w:type="dxa"/>
            <w:vAlign w:val="center"/>
          </w:tcPr>
          <w:p>
            <w:pPr>
              <w:pStyle w:val="58"/>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pPr>
              <w:pStyle w:val="58"/>
              <w:spacing w:line="360" w:lineRule="auto"/>
            </w:pPr>
          </w:p>
        </w:tc>
        <w:tc>
          <w:tcPr>
            <w:tcW w:w="2263" w:type="dxa"/>
            <w:vAlign w:val="center"/>
          </w:tcPr>
          <w:p>
            <w:pPr>
              <w:pStyle w:val="58"/>
              <w:spacing w:line="360" w:lineRule="auto"/>
            </w:pPr>
          </w:p>
        </w:tc>
        <w:tc>
          <w:tcPr>
            <w:tcW w:w="2001" w:type="dxa"/>
            <w:vAlign w:val="center"/>
          </w:tcPr>
          <w:p>
            <w:pPr>
              <w:pStyle w:val="58"/>
              <w:spacing w:line="360" w:lineRule="auto"/>
            </w:pPr>
          </w:p>
        </w:tc>
        <w:tc>
          <w:tcPr>
            <w:tcW w:w="2652" w:type="dxa"/>
            <w:vAlign w:val="center"/>
          </w:tcPr>
          <w:p>
            <w:pPr>
              <w:pStyle w:val="58"/>
              <w:spacing w:line="360" w:lineRule="auto"/>
            </w:pPr>
          </w:p>
        </w:tc>
        <w:tc>
          <w:tcPr>
            <w:tcW w:w="1399" w:type="dxa"/>
            <w:vAlign w:val="center"/>
          </w:tcPr>
          <w:p>
            <w:pPr>
              <w:pStyle w:val="58"/>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pPr>
              <w:pStyle w:val="58"/>
              <w:spacing w:line="360" w:lineRule="auto"/>
            </w:pPr>
          </w:p>
        </w:tc>
        <w:tc>
          <w:tcPr>
            <w:tcW w:w="2263" w:type="dxa"/>
            <w:vAlign w:val="center"/>
          </w:tcPr>
          <w:p>
            <w:pPr>
              <w:pStyle w:val="58"/>
              <w:spacing w:line="360" w:lineRule="auto"/>
            </w:pPr>
          </w:p>
        </w:tc>
        <w:tc>
          <w:tcPr>
            <w:tcW w:w="2001" w:type="dxa"/>
            <w:vAlign w:val="center"/>
          </w:tcPr>
          <w:p>
            <w:pPr>
              <w:pStyle w:val="58"/>
              <w:spacing w:line="360" w:lineRule="auto"/>
            </w:pPr>
          </w:p>
        </w:tc>
        <w:tc>
          <w:tcPr>
            <w:tcW w:w="2652" w:type="dxa"/>
            <w:vAlign w:val="center"/>
          </w:tcPr>
          <w:p>
            <w:pPr>
              <w:pStyle w:val="58"/>
              <w:spacing w:line="360" w:lineRule="auto"/>
            </w:pPr>
          </w:p>
        </w:tc>
        <w:tc>
          <w:tcPr>
            <w:tcW w:w="1399" w:type="dxa"/>
            <w:vAlign w:val="center"/>
          </w:tcPr>
          <w:p>
            <w:pPr>
              <w:pStyle w:val="58"/>
              <w:spacing w:line="360" w:lineRule="auto"/>
            </w:pPr>
          </w:p>
        </w:tc>
      </w:tr>
    </w:tbl>
    <w:p>
      <w:r>
        <w:rPr>
          <w:rFonts w:hint="eastAsia"/>
        </w:rPr>
        <w:t>注：无论供应商递交的投标文件与招标文件商务条款的要求是否有偏离，均应逐条列在商务偏离表中。</w:t>
      </w:r>
      <w:r>
        <w:br w:type="page"/>
      </w:r>
    </w:p>
    <w:p>
      <w:pPr>
        <w:pStyle w:val="58"/>
        <w:spacing w:line="360" w:lineRule="auto"/>
        <w:jc w:val="both"/>
        <w:rPr>
          <w:rFonts w:hint="eastAsia"/>
          <w:b/>
          <w:bCs/>
          <w:lang w:eastAsia="zh-CN"/>
        </w:rPr>
      </w:pPr>
      <w:r>
        <w:rPr>
          <w:rFonts w:hint="eastAsia"/>
          <w:b/>
          <w:bCs/>
          <w:lang w:eastAsia="zh-CN"/>
        </w:rPr>
        <w:t>（三）专业资格</w:t>
      </w:r>
    </w:p>
    <w:p>
      <w:pPr>
        <w:pStyle w:val="58"/>
        <w:spacing w:line="360" w:lineRule="auto"/>
        <w:rPr>
          <w:kern w:val="0"/>
        </w:rPr>
      </w:pPr>
      <w:r>
        <w:rPr>
          <w:rFonts w:hint="eastAsia"/>
          <w:kern w:val="0"/>
        </w:rPr>
        <w:t>1.国家行业主管部门强制性、准入性资质复印件（盖章）</w:t>
      </w:r>
    </w:p>
    <w:p>
      <w:pPr>
        <w:pStyle w:val="58"/>
        <w:spacing w:line="360" w:lineRule="auto"/>
        <w:rPr>
          <w:kern w:val="0"/>
        </w:rPr>
      </w:pPr>
    </w:p>
    <w:p>
      <w:pPr>
        <w:pStyle w:val="58"/>
        <w:spacing w:line="360" w:lineRule="auto"/>
        <w:rPr>
          <w:kern w:val="0"/>
        </w:rPr>
      </w:pPr>
      <w:r>
        <w:rPr>
          <w:rFonts w:hint="eastAsia"/>
          <w:kern w:val="0"/>
        </w:rPr>
        <w:t>2.行业资质等级证书（盖章）</w:t>
      </w:r>
    </w:p>
    <w:p>
      <w:pPr>
        <w:pStyle w:val="58"/>
        <w:spacing w:line="360" w:lineRule="auto"/>
        <w:jc w:val="center"/>
        <w:rPr>
          <w:b/>
          <w:bCs/>
        </w:rPr>
      </w:pPr>
    </w:p>
    <w:p>
      <w:pPr>
        <w:pStyle w:val="58"/>
        <w:spacing w:line="360" w:lineRule="auto"/>
        <w:jc w:val="both"/>
        <w:rPr>
          <w:rFonts w:hint="eastAsia"/>
          <w:b/>
          <w:bCs/>
        </w:rPr>
      </w:pPr>
      <w:r>
        <w:rPr>
          <w:rFonts w:hint="eastAsia"/>
          <w:b/>
          <w:bCs/>
          <w:lang w:eastAsia="zh-CN"/>
        </w:rPr>
        <w:t>（四）</w:t>
      </w:r>
      <w:r>
        <w:rPr>
          <w:rFonts w:hint="eastAsia"/>
          <w:b/>
          <w:bCs/>
        </w:rPr>
        <w:t>体系证书</w:t>
      </w:r>
    </w:p>
    <w:p>
      <w:pPr>
        <w:pStyle w:val="58"/>
        <w:spacing w:line="360" w:lineRule="auto"/>
        <w:jc w:val="both"/>
        <w:rPr>
          <w:rFonts w:hint="eastAsia"/>
          <w:b/>
          <w:bCs/>
          <w:lang w:eastAsia="zh-CN"/>
        </w:rPr>
      </w:pPr>
    </w:p>
    <w:p>
      <w:pPr>
        <w:pStyle w:val="58"/>
        <w:spacing w:line="360" w:lineRule="auto"/>
        <w:jc w:val="both"/>
        <w:rPr>
          <w:rFonts w:hint="eastAsia"/>
          <w:b/>
          <w:bCs/>
          <w:lang w:eastAsia="zh-CN"/>
        </w:rPr>
      </w:pPr>
    </w:p>
    <w:p>
      <w:pPr>
        <w:pStyle w:val="58"/>
        <w:spacing w:line="360" w:lineRule="auto"/>
        <w:jc w:val="both"/>
        <w:rPr>
          <w:rFonts w:hint="eastAsia"/>
          <w:b/>
          <w:bCs/>
        </w:rPr>
      </w:pPr>
      <w:r>
        <w:rPr>
          <w:rFonts w:hint="eastAsia"/>
          <w:b/>
          <w:bCs/>
          <w:lang w:eastAsia="zh-CN"/>
        </w:rPr>
        <w:t>（五）</w:t>
      </w:r>
      <w:r>
        <w:rPr>
          <w:rFonts w:hint="eastAsia"/>
          <w:b/>
          <w:bCs/>
        </w:rPr>
        <w:t>类似业绩</w:t>
      </w:r>
    </w:p>
    <w:p>
      <w:pPr>
        <w:pStyle w:val="58"/>
        <w:spacing w:line="360" w:lineRule="auto"/>
        <w:jc w:val="center"/>
        <w:rPr>
          <w:b/>
          <w:bCs/>
        </w:rPr>
      </w:pPr>
      <w:r>
        <w:rPr>
          <w:rFonts w:hint="eastAsia"/>
          <w:b/>
          <w:bCs/>
        </w:rPr>
        <w:t>业绩一览表及合同复印件</w:t>
      </w:r>
    </w:p>
    <w:p>
      <w:pPr>
        <w:pStyle w:val="58"/>
        <w:spacing w:line="360" w:lineRule="auto"/>
        <w:jc w:val="center"/>
        <w:rPr>
          <w:b/>
          <w:bCs/>
        </w:rPr>
      </w:pPr>
      <w:r>
        <w:rPr>
          <w:rFonts w:hint="eastAsia"/>
          <w:b/>
          <w:bCs/>
        </w:rPr>
        <w:t>业绩一览表</w:t>
      </w:r>
    </w:p>
    <w:tbl>
      <w:tblPr>
        <w:tblStyle w:val="26"/>
        <w:tblW w:w="911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20"/>
        <w:gridCol w:w="1440"/>
        <w:gridCol w:w="2928"/>
        <w:gridCol w:w="1161"/>
        <w:gridCol w:w="1260"/>
        <w:gridCol w:w="160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cantSplit/>
          <w:trHeight w:val="600" w:hRule="atLeast"/>
          <w:jc w:val="center"/>
        </w:trPr>
        <w:tc>
          <w:tcPr>
            <w:tcW w:w="720" w:type="dxa"/>
            <w:tcBorders>
              <w:top w:val="single" w:color="auto" w:sz="4" w:space="0"/>
            </w:tcBorders>
            <w:vAlign w:val="center"/>
          </w:tcPr>
          <w:p>
            <w:pPr>
              <w:pStyle w:val="58"/>
              <w:spacing w:line="360" w:lineRule="auto"/>
              <w:rPr>
                <w:rFonts w:cs="Arial"/>
              </w:rPr>
            </w:pPr>
            <w:r>
              <w:rPr>
                <w:rFonts w:hint="eastAsia" w:cs="Arial"/>
              </w:rPr>
              <w:t>序号</w:t>
            </w:r>
          </w:p>
        </w:tc>
        <w:tc>
          <w:tcPr>
            <w:tcW w:w="1440" w:type="dxa"/>
            <w:vAlign w:val="center"/>
          </w:tcPr>
          <w:p>
            <w:pPr>
              <w:pStyle w:val="58"/>
              <w:spacing w:line="360" w:lineRule="auto"/>
              <w:rPr>
                <w:rFonts w:cs="Arial"/>
              </w:rPr>
            </w:pPr>
            <w:r>
              <w:rPr>
                <w:rFonts w:hint="eastAsia" w:cs="Arial"/>
              </w:rPr>
              <w:t>用户名称</w:t>
            </w:r>
          </w:p>
        </w:tc>
        <w:tc>
          <w:tcPr>
            <w:tcW w:w="2928" w:type="dxa"/>
            <w:vAlign w:val="center"/>
          </w:tcPr>
          <w:p>
            <w:pPr>
              <w:pStyle w:val="58"/>
              <w:spacing w:line="360" w:lineRule="auto"/>
              <w:rPr>
                <w:rFonts w:cs="Arial"/>
              </w:rPr>
            </w:pPr>
            <w:r>
              <w:rPr>
                <w:rFonts w:hint="eastAsia" w:cs="Arial"/>
              </w:rPr>
              <w:t>项目名称</w:t>
            </w:r>
          </w:p>
        </w:tc>
        <w:tc>
          <w:tcPr>
            <w:tcW w:w="1161" w:type="dxa"/>
            <w:vAlign w:val="center"/>
          </w:tcPr>
          <w:p>
            <w:pPr>
              <w:pStyle w:val="58"/>
              <w:spacing w:line="360" w:lineRule="auto"/>
              <w:rPr>
                <w:rFonts w:cs="Arial"/>
              </w:rPr>
            </w:pPr>
            <w:r>
              <w:rPr>
                <w:rFonts w:hint="eastAsia" w:cs="Arial"/>
              </w:rPr>
              <w:t>完成时间</w:t>
            </w:r>
          </w:p>
        </w:tc>
        <w:tc>
          <w:tcPr>
            <w:tcW w:w="1260" w:type="dxa"/>
            <w:vAlign w:val="center"/>
          </w:tcPr>
          <w:p>
            <w:pPr>
              <w:pStyle w:val="58"/>
              <w:spacing w:line="360" w:lineRule="auto"/>
              <w:rPr>
                <w:rFonts w:cs="Arial"/>
              </w:rPr>
            </w:pPr>
            <w:r>
              <w:rPr>
                <w:rFonts w:hint="eastAsia" w:cs="Arial"/>
              </w:rPr>
              <w:t>合同金额</w:t>
            </w:r>
          </w:p>
        </w:tc>
        <w:tc>
          <w:tcPr>
            <w:tcW w:w="1606" w:type="dxa"/>
            <w:tcBorders>
              <w:left w:val="single" w:color="auto" w:sz="4" w:space="0"/>
            </w:tcBorders>
            <w:vAlign w:val="center"/>
          </w:tcPr>
          <w:p>
            <w:pPr>
              <w:pStyle w:val="58"/>
              <w:spacing w:line="360" w:lineRule="auto"/>
              <w:rPr>
                <w:rFonts w:cs="Arial"/>
              </w:rPr>
            </w:pPr>
            <w:r>
              <w:rPr>
                <w:rFonts w:hint="eastAsia" w:cs="Arial"/>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pPr>
              <w:pStyle w:val="58"/>
              <w:spacing w:line="360" w:lineRule="auto"/>
              <w:rPr>
                <w:rFonts w:cs="Arial"/>
              </w:rPr>
            </w:pPr>
          </w:p>
        </w:tc>
        <w:tc>
          <w:tcPr>
            <w:tcW w:w="1440" w:type="dxa"/>
            <w:vAlign w:val="center"/>
          </w:tcPr>
          <w:p>
            <w:pPr>
              <w:pStyle w:val="58"/>
              <w:spacing w:line="360" w:lineRule="auto"/>
              <w:rPr>
                <w:rFonts w:cs="Arial"/>
              </w:rPr>
            </w:pPr>
          </w:p>
        </w:tc>
        <w:tc>
          <w:tcPr>
            <w:tcW w:w="2928" w:type="dxa"/>
            <w:vAlign w:val="center"/>
          </w:tcPr>
          <w:p>
            <w:pPr>
              <w:pStyle w:val="58"/>
              <w:spacing w:line="360" w:lineRule="auto"/>
              <w:rPr>
                <w:rFonts w:cs="Arial"/>
              </w:rPr>
            </w:pPr>
          </w:p>
        </w:tc>
        <w:tc>
          <w:tcPr>
            <w:tcW w:w="1161" w:type="dxa"/>
            <w:vAlign w:val="center"/>
          </w:tcPr>
          <w:p>
            <w:pPr>
              <w:pStyle w:val="58"/>
              <w:spacing w:line="360" w:lineRule="auto"/>
              <w:rPr>
                <w:rFonts w:cs="Arial"/>
              </w:rPr>
            </w:pPr>
          </w:p>
        </w:tc>
        <w:tc>
          <w:tcPr>
            <w:tcW w:w="1260" w:type="dxa"/>
            <w:vAlign w:val="center"/>
          </w:tcPr>
          <w:p>
            <w:pPr>
              <w:pStyle w:val="58"/>
              <w:spacing w:line="360" w:lineRule="auto"/>
              <w:rPr>
                <w:rFonts w:cs="Arial"/>
              </w:rPr>
            </w:pPr>
          </w:p>
        </w:tc>
        <w:tc>
          <w:tcPr>
            <w:tcW w:w="1606" w:type="dxa"/>
            <w:tcBorders>
              <w:left w:val="single" w:color="auto" w:sz="4" w:space="0"/>
            </w:tcBorders>
            <w:vAlign w:val="center"/>
          </w:tcPr>
          <w:p>
            <w:pPr>
              <w:pStyle w:val="58"/>
              <w:spacing w:line="360" w:lineRule="auto"/>
              <w:rPr>
                <w:rFonts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pPr>
              <w:pStyle w:val="58"/>
              <w:spacing w:line="360" w:lineRule="auto"/>
              <w:rPr>
                <w:rFonts w:cs="Arial"/>
              </w:rPr>
            </w:pPr>
          </w:p>
        </w:tc>
        <w:tc>
          <w:tcPr>
            <w:tcW w:w="1440" w:type="dxa"/>
            <w:vAlign w:val="center"/>
          </w:tcPr>
          <w:p>
            <w:pPr>
              <w:pStyle w:val="58"/>
              <w:spacing w:line="360" w:lineRule="auto"/>
              <w:rPr>
                <w:rFonts w:cs="Arial"/>
              </w:rPr>
            </w:pPr>
          </w:p>
        </w:tc>
        <w:tc>
          <w:tcPr>
            <w:tcW w:w="2928" w:type="dxa"/>
            <w:vAlign w:val="center"/>
          </w:tcPr>
          <w:p>
            <w:pPr>
              <w:pStyle w:val="58"/>
              <w:spacing w:line="360" w:lineRule="auto"/>
              <w:rPr>
                <w:rFonts w:cs="Arial"/>
              </w:rPr>
            </w:pPr>
          </w:p>
        </w:tc>
        <w:tc>
          <w:tcPr>
            <w:tcW w:w="1161" w:type="dxa"/>
            <w:vAlign w:val="center"/>
          </w:tcPr>
          <w:p>
            <w:pPr>
              <w:pStyle w:val="58"/>
              <w:spacing w:line="360" w:lineRule="auto"/>
              <w:rPr>
                <w:rFonts w:cs="Arial"/>
              </w:rPr>
            </w:pPr>
          </w:p>
        </w:tc>
        <w:tc>
          <w:tcPr>
            <w:tcW w:w="1260" w:type="dxa"/>
            <w:vAlign w:val="center"/>
          </w:tcPr>
          <w:p>
            <w:pPr>
              <w:pStyle w:val="58"/>
              <w:spacing w:line="360" w:lineRule="auto"/>
              <w:rPr>
                <w:rFonts w:cs="Arial"/>
              </w:rPr>
            </w:pPr>
          </w:p>
        </w:tc>
        <w:tc>
          <w:tcPr>
            <w:tcW w:w="1606" w:type="dxa"/>
            <w:tcBorders>
              <w:left w:val="single" w:color="auto" w:sz="4" w:space="0"/>
            </w:tcBorders>
            <w:vAlign w:val="center"/>
          </w:tcPr>
          <w:p>
            <w:pPr>
              <w:pStyle w:val="58"/>
              <w:spacing w:line="360" w:lineRule="auto"/>
              <w:rPr>
                <w:rFonts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pPr>
              <w:pStyle w:val="58"/>
              <w:spacing w:line="360" w:lineRule="auto"/>
              <w:rPr>
                <w:rFonts w:cs="Arial"/>
              </w:rPr>
            </w:pPr>
          </w:p>
        </w:tc>
        <w:tc>
          <w:tcPr>
            <w:tcW w:w="1440" w:type="dxa"/>
            <w:vAlign w:val="center"/>
          </w:tcPr>
          <w:p>
            <w:pPr>
              <w:pStyle w:val="58"/>
              <w:spacing w:line="360" w:lineRule="auto"/>
              <w:rPr>
                <w:rFonts w:cs="Arial"/>
              </w:rPr>
            </w:pPr>
          </w:p>
        </w:tc>
        <w:tc>
          <w:tcPr>
            <w:tcW w:w="2928" w:type="dxa"/>
            <w:vAlign w:val="center"/>
          </w:tcPr>
          <w:p>
            <w:pPr>
              <w:pStyle w:val="58"/>
              <w:spacing w:line="360" w:lineRule="auto"/>
              <w:rPr>
                <w:rFonts w:cs="Arial"/>
              </w:rPr>
            </w:pPr>
          </w:p>
        </w:tc>
        <w:tc>
          <w:tcPr>
            <w:tcW w:w="1161" w:type="dxa"/>
            <w:vAlign w:val="center"/>
          </w:tcPr>
          <w:p>
            <w:pPr>
              <w:pStyle w:val="58"/>
              <w:spacing w:line="360" w:lineRule="auto"/>
              <w:rPr>
                <w:rFonts w:cs="Arial"/>
              </w:rPr>
            </w:pPr>
          </w:p>
        </w:tc>
        <w:tc>
          <w:tcPr>
            <w:tcW w:w="1260" w:type="dxa"/>
            <w:vAlign w:val="center"/>
          </w:tcPr>
          <w:p>
            <w:pPr>
              <w:pStyle w:val="58"/>
              <w:spacing w:line="360" w:lineRule="auto"/>
              <w:rPr>
                <w:rFonts w:cs="Arial"/>
              </w:rPr>
            </w:pPr>
          </w:p>
        </w:tc>
        <w:tc>
          <w:tcPr>
            <w:tcW w:w="1606" w:type="dxa"/>
            <w:tcBorders>
              <w:left w:val="single" w:color="auto" w:sz="4" w:space="0"/>
            </w:tcBorders>
            <w:vAlign w:val="center"/>
          </w:tcPr>
          <w:p>
            <w:pPr>
              <w:pStyle w:val="58"/>
              <w:spacing w:line="360" w:lineRule="auto"/>
              <w:rPr>
                <w:rFonts w:cs="Arial"/>
              </w:rPr>
            </w:pPr>
          </w:p>
        </w:tc>
      </w:tr>
    </w:tbl>
    <w:p>
      <w:pPr>
        <w:pStyle w:val="58"/>
        <w:spacing w:line="360" w:lineRule="auto"/>
      </w:pPr>
      <w:r>
        <w:rPr>
          <w:rFonts w:hint="eastAsia"/>
        </w:rPr>
        <w:t>业绩按中标通知书或合同复印件（按业绩一览表所列顺序依次排列中标通知书或合同复印件）</w:t>
      </w:r>
    </w:p>
    <w:p>
      <w:pPr>
        <w:pStyle w:val="58"/>
        <w:spacing w:line="360" w:lineRule="auto"/>
      </w:pPr>
    </w:p>
    <w:p>
      <w:pPr>
        <w:pStyle w:val="58"/>
        <w:spacing w:line="360" w:lineRule="auto"/>
        <w:jc w:val="both"/>
        <w:rPr>
          <w:rFonts w:hint="eastAsia"/>
          <w:b/>
          <w:bCs/>
        </w:rPr>
      </w:pPr>
    </w:p>
    <w:p>
      <w:pPr>
        <w:rPr>
          <w:rFonts w:hint="eastAsia"/>
          <w:b/>
          <w:bCs/>
        </w:rPr>
      </w:pPr>
      <w:r>
        <w:rPr>
          <w:rFonts w:hint="eastAsia"/>
          <w:b/>
          <w:bCs/>
        </w:rPr>
        <w:br w:type="page"/>
      </w:r>
    </w:p>
    <w:p>
      <w:pPr>
        <w:pStyle w:val="58"/>
        <w:spacing w:line="360" w:lineRule="auto"/>
        <w:jc w:val="both"/>
        <w:rPr>
          <w:rFonts w:hint="eastAsia"/>
          <w:b/>
          <w:bCs/>
        </w:rPr>
      </w:pPr>
      <w:r>
        <w:rPr>
          <w:rFonts w:hint="eastAsia"/>
          <w:b/>
          <w:bCs/>
          <w:lang w:eastAsia="zh-CN"/>
        </w:rPr>
        <w:t>（六）</w:t>
      </w:r>
      <w:r>
        <w:rPr>
          <w:rFonts w:hint="eastAsia"/>
          <w:b/>
          <w:bCs/>
        </w:rPr>
        <w:t>人员配备情况</w:t>
      </w:r>
    </w:p>
    <w:p>
      <w:pPr>
        <w:pStyle w:val="58"/>
        <w:spacing w:line="360" w:lineRule="auto"/>
        <w:jc w:val="center"/>
        <w:rPr>
          <w:b/>
          <w:bCs/>
        </w:rPr>
      </w:pPr>
      <w:r>
        <w:rPr>
          <w:rFonts w:hint="eastAsia"/>
          <w:b/>
          <w:bCs/>
        </w:rPr>
        <w:t>拟投入人员情况表</w:t>
      </w:r>
    </w:p>
    <w:tbl>
      <w:tblPr>
        <w:tblStyle w:val="26"/>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752"/>
        <w:gridCol w:w="753"/>
        <w:gridCol w:w="1202"/>
        <w:gridCol w:w="890"/>
        <w:gridCol w:w="1397"/>
        <w:gridCol w:w="1127"/>
        <w:gridCol w:w="696"/>
        <w:gridCol w:w="782"/>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689" w:type="dxa"/>
            <w:vMerge w:val="restart"/>
            <w:vAlign w:val="center"/>
          </w:tcPr>
          <w:p>
            <w:pPr>
              <w:pStyle w:val="58"/>
              <w:spacing w:line="360" w:lineRule="auto"/>
              <w:rPr>
                <w:rFonts w:cs="Arial"/>
              </w:rPr>
            </w:pPr>
            <w:r>
              <w:rPr>
                <w:rFonts w:hint="eastAsia" w:cs="Arial"/>
              </w:rPr>
              <w:t>类别</w:t>
            </w:r>
          </w:p>
        </w:tc>
        <w:tc>
          <w:tcPr>
            <w:tcW w:w="752" w:type="dxa"/>
            <w:vMerge w:val="restart"/>
            <w:vAlign w:val="center"/>
          </w:tcPr>
          <w:p>
            <w:pPr>
              <w:pStyle w:val="58"/>
              <w:spacing w:line="360" w:lineRule="auto"/>
              <w:rPr>
                <w:rFonts w:cs="Arial"/>
              </w:rPr>
            </w:pPr>
            <w:r>
              <w:rPr>
                <w:rFonts w:hint="eastAsia" w:cs="Arial"/>
              </w:rPr>
              <w:t>姓名</w:t>
            </w:r>
          </w:p>
        </w:tc>
        <w:tc>
          <w:tcPr>
            <w:tcW w:w="753" w:type="dxa"/>
            <w:vMerge w:val="restart"/>
            <w:vAlign w:val="center"/>
          </w:tcPr>
          <w:p>
            <w:pPr>
              <w:pStyle w:val="58"/>
              <w:spacing w:line="360" w:lineRule="auto"/>
              <w:rPr>
                <w:rFonts w:cs="Arial"/>
              </w:rPr>
            </w:pPr>
            <w:r>
              <w:rPr>
                <w:rFonts w:hint="eastAsia" w:cs="Arial"/>
              </w:rPr>
              <w:t>职务</w:t>
            </w:r>
          </w:p>
        </w:tc>
        <w:tc>
          <w:tcPr>
            <w:tcW w:w="1202" w:type="dxa"/>
            <w:vMerge w:val="restart"/>
            <w:vAlign w:val="center"/>
          </w:tcPr>
          <w:p>
            <w:pPr>
              <w:pStyle w:val="58"/>
              <w:spacing w:line="360" w:lineRule="auto"/>
              <w:rPr>
                <w:rFonts w:cs="Arial"/>
              </w:rPr>
            </w:pPr>
            <w:r>
              <w:rPr>
                <w:rFonts w:hint="eastAsia" w:cs="Arial"/>
              </w:rPr>
              <w:t>职称</w:t>
            </w:r>
          </w:p>
        </w:tc>
        <w:tc>
          <w:tcPr>
            <w:tcW w:w="890" w:type="dxa"/>
            <w:vMerge w:val="restart"/>
            <w:vAlign w:val="center"/>
          </w:tcPr>
          <w:p>
            <w:pPr>
              <w:pStyle w:val="58"/>
              <w:spacing w:line="360" w:lineRule="auto"/>
              <w:rPr>
                <w:rFonts w:cs="Arial"/>
              </w:rPr>
            </w:pPr>
            <w:r>
              <w:rPr>
                <w:rFonts w:hint="eastAsia" w:cs="Arial"/>
              </w:rPr>
              <w:t>专职/兼职</w:t>
            </w:r>
          </w:p>
        </w:tc>
        <w:tc>
          <w:tcPr>
            <w:tcW w:w="1397" w:type="dxa"/>
            <w:vMerge w:val="restart"/>
            <w:vAlign w:val="center"/>
          </w:tcPr>
          <w:p>
            <w:pPr>
              <w:pStyle w:val="58"/>
              <w:spacing w:line="360" w:lineRule="auto"/>
              <w:rPr>
                <w:rFonts w:cs="Arial"/>
              </w:rPr>
            </w:pPr>
            <w:r>
              <w:rPr>
                <w:rFonts w:hint="eastAsia" w:cs="Arial"/>
              </w:rPr>
              <w:t>常住地</w:t>
            </w:r>
          </w:p>
        </w:tc>
        <w:tc>
          <w:tcPr>
            <w:tcW w:w="3374" w:type="dxa"/>
            <w:gridSpan w:val="4"/>
            <w:vAlign w:val="center"/>
          </w:tcPr>
          <w:p>
            <w:pPr>
              <w:pStyle w:val="58"/>
              <w:spacing w:line="360" w:lineRule="auto"/>
              <w:rPr>
                <w:rFonts w:cs="Arial"/>
              </w:rPr>
            </w:pPr>
            <w:r>
              <w:rPr>
                <w:rFonts w:hint="eastAsia" w:cs="Arial"/>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689" w:type="dxa"/>
            <w:vMerge w:val="continue"/>
            <w:vAlign w:val="center"/>
          </w:tcPr>
          <w:p>
            <w:pPr>
              <w:pStyle w:val="58"/>
              <w:spacing w:line="360" w:lineRule="auto"/>
              <w:rPr>
                <w:rFonts w:cs="Arial"/>
              </w:rPr>
            </w:pPr>
          </w:p>
        </w:tc>
        <w:tc>
          <w:tcPr>
            <w:tcW w:w="752" w:type="dxa"/>
            <w:vMerge w:val="continue"/>
            <w:vAlign w:val="center"/>
          </w:tcPr>
          <w:p>
            <w:pPr>
              <w:pStyle w:val="58"/>
              <w:spacing w:line="360" w:lineRule="auto"/>
              <w:rPr>
                <w:rFonts w:cs="Arial"/>
              </w:rPr>
            </w:pPr>
          </w:p>
        </w:tc>
        <w:tc>
          <w:tcPr>
            <w:tcW w:w="753" w:type="dxa"/>
            <w:vMerge w:val="continue"/>
            <w:vAlign w:val="center"/>
          </w:tcPr>
          <w:p>
            <w:pPr>
              <w:pStyle w:val="58"/>
              <w:spacing w:line="360" w:lineRule="auto"/>
              <w:rPr>
                <w:rFonts w:cs="Arial"/>
              </w:rPr>
            </w:pPr>
          </w:p>
        </w:tc>
        <w:tc>
          <w:tcPr>
            <w:tcW w:w="1202" w:type="dxa"/>
            <w:vMerge w:val="continue"/>
            <w:vAlign w:val="center"/>
          </w:tcPr>
          <w:p>
            <w:pPr>
              <w:pStyle w:val="58"/>
              <w:spacing w:line="360" w:lineRule="auto"/>
              <w:rPr>
                <w:rFonts w:cs="Arial"/>
              </w:rPr>
            </w:pPr>
          </w:p>
        </w:tc>
        <w:tc>
          <w:tcPr>
            <w:tcW w:w="890" w:type="dxa"/>
            <w:vMerge w:val="continue"/>
          </w:tcPr>
          <w:p>
            <w:pPr>
              <w:pStyle w:val="58"/>
              <w:spacing w:line="360" w:lineRule="auto"/>
              <w:rPr>
                <w:rFonts w:cs="Arial"/>
              </w:rPr>
            </w:pPr>
          </w:p>
        </w:tc>
        <w:tc>
          <w:tcPr>
            <w:tcW w:w="1397" w:type="dxa"/>
            <w:vMerge w:val="continue"/>
            <w:vAlign w:val="center"/>
          </w:tcPr>
          <w:p>
            <w:pPr>
              <w:pStyle w:val="58"/>
              <w:spacing w:line="360" w:lineRule="auto"/>
              <w:rPr>
                <w:rFonts w:cs="Arial"/>
              </w:rPr>
            </w:pPr>
          </w:p>
        </w:tc>
        <w:tc>
          <w:tcPr>
            <w:tcW w:w="1127" w:type="dxa"/>
            <w:vAlign w:val="center"/>
          </w:tcPr>
          <w:p>
            <w:pPr>
              <w:pStyle w:val="58"/>
              <w:spacing w:line="360" w:lineRule="auto"/>
              <w:rPr>
                <w:rFonts w:cs="Arial"/>
              </w:rPr>
            </w:pPr>
            <w:r>
              <w:rPr>
                <w:rFonts w:hint="eastAsia" w:cs="Arial"/>
              </w:rPr>
              <w:t>证书名称</w:t>
            </w:r>
          </w:p>
        </w:tc>
        <w:tc>
          <w:tcPr>
            <w:tcW w:w="696" w:type="dxa"/>
            <w:vAlign w:val="center"/>
          </w:tcPr>
          <w:p>
            <w:pPr>
              <w:pStyle w:val="58"/>
              <w:spacing w:line="360" w:lineRule="auto"/>
              <w:rPr>
                <w:rFonts w:cs="Arial"/>
              </w:rPr>
            </w:pPr>
            <w:r>
              <w:rPr>
                <w:rFonts w:hint="eastAsia" w:cs="Arial"/>
              </w:rPr>
              <w:t>级别</w:t>
            </w:r>
          </w:p>
        </w:tc>
        <w:tc>
          <w:tcPr>
            <w:tcW w:w="782" w:type="dxa"/>
            <w:vAlign w:val="center"/>
          </w:tcPr>
          <w:p>
            <w:pPr>
              <w:pStyle w:val="58"/>
              <w:spacing w:line="360" w:lineRule="auto"/>
              <w:rPr>
                <w:rFonts w:cs="Arial"/>
              </w:rPr>
            </w:pPr>
            <w:r>
              <w:rPr>
                <w:rFonts w:hint="eastAsia" w:cs="Arial"/>
              </w:rPr>
              <w:t>证号</w:t>
            </w:r>
          </w:p>
        </w:tc>
        <w:tc>
          <w:tcPr>
            <w:tcW w:w="769" w:type="dxa"/>
            <w:vAlign w:val="center"/>
          </w:tcPr>
          <w:p>
            <w:pPr>
              <w:pStyle w:val="58"/>
              <w:spacing w:line="360" w:lineRule="auto"/>
              <w:rPr>
                <w:rFonts w:cs="Arial"/>
              </w:rPr>
            </w:pPr>
            <w:r>
              <w:rPr>
                <w:rFonts w:hint="eastAsia" w:cs="Arial"/>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jc w:val="center"/>
        </w:trPr>
        <w:tc>
          <w:tcPr>
            <w:tcW w:w="689" w:type="dxa"/>
            <w:vMerge w:val="restart"/>
            <w:vAlign w:val="center"/>
          </w:tcPr>
          <w:p>
            <w:pPr>
              <w:pStyle w:val="58"/>
              <w:spacing w:line="360" w:lineRule="auto"/>
              <w:rPr>
                <w:rFonts w:cs="Arial"/>
              </w:rPr>
            </w:pPr>
            <w:r>
              <w:rPr>
                <w:rFonts w:hint="eastAsia" w:cs="Arial"/>
              </w:rPr>
              <w:t>管</w:t>
            </w:r>
          </w:p>
          <w:p>
            <w:pPr>
              <w:pStyle w:val="58"/>
              <w:spacing w:line="360" w:lineRule="auto"/>
              <w:rPr>
                <w:rFonts w:cs="Arial"/>
              </w:rPr>
            </w:pPr>
            <w:r>
              <w:rPr>
                <w:rFonts w:hint="eastAsia" w:cs="Arial"/>
              </w:rPr>
              <w:t>理</w:t>
            </w:r>
          </w:p>
          <w:p>
            <w:pPr>
              <w:pStyle w:val="58"/>
              <w:spacing w:line="360" w:lineRule="auto"/>
              <w:rPr>
                <w:rFonts w:cs="Arial"/>
              </w:rPr>
            </w:pPr>
            <w:r>
              <w:rPr>
                <w:rFonts w:hint="eastAsia" w:cs="Arial"/>
              </w:rPr>
              <w:t>人</w:t>
            </w:r>
          </w:p>
          <w:p>
            <w:pPr>
              <w:pStyle w:val="58"/>
              <w:spacing w:line="360" w:lineRule="auto"/>
              <w:rPr>
                <w:rFonts w:cs="Arial"/>
              </w:rPr>
            </w:pPr>
            <w:r>
              <w:rPr>
                <w:rFonts w:hint="eastAsia" w:cs="Arial"/>
              </w:rPr>
              <w:t>员</w:t>
            </w:r>
          </w:p>
        </w:tc>
        <w:tc>
          <w:tcPr>
            <w:tcW w:w="752" w:type="dxa"/>
            <w:vAlign w:val="center"/>
          </w:tcPr>
          <w:p>
            <w:pPr>
              <w:pStyle w:val="58"/>
              <w:spacing w:line="360" w:lineRule="auto"/>
              <w:rPr>
                <w:rFonts w:cs="Arial"/>
              </w:rPr>
            </w:pPr>
          </w:p>
        </w:tc>
        <w:tc>
          <w:tcPr>
            <w:tcW w:w="753" w:type="dxa"/>
            <w:vAlign w:val="center"/>
          </w:tcPr>
          <w:p>
            <w:pPr>
              <w:pStyle w:val="58"/>
              <w:spacing w:line="360" w:lineRule="auto"/>
              <w:rPr>
                <w:rFonts w:cs="Arial"/>
              </w:rPr>
            </w:pPr>
          </w:p>
        </w:tc>
        <w:tc>
          <w:tcPr>
            <w:tcW w:w="1202" w:type="dxa"/>
            <w:vAlign w:val="center"/>
          </w:tcPr>
          <w:p>
            <w:pPr>
              <w:pStyle w:val="58"/>
              <w:spacing w:line="360" w:lineRule="auto"/>
              <w:rPr>
                <w:rFonts w:cs="Arial"/>
              </w:rPr>
            </w:pPr>
          </w:p>
        </w:tc>
        <w:tc>
          <w:tcPr>
            <w:tcW w:w="890" w:type="dxa"/>
          </w:tcPr>
          <w:p>
            <w:pPr>
              <w:pStyle w:val="58"/>
              <w:spacing w:line="360" w:lineRule="auto"/>
              <w:rPr>
                <w:rFonts w:cs="Arial"/>
              </w:rPr>
            </w:pPr>
          </w:p>
        </w:tc>
        <w:tc>
          <w:tcPr>
            <w:tcW w:w="1397" w:type="dxa"/>
            <w:vAlign w:val="center"/>
          </w:tcPr>
          <w:p>
            <w:pPr>
              <w:pStyle w:val="58"/>
              <w:spacing w:line="360" w:lineRule="auto"/>
              <w:rPr>
                <w:rFonts w:cs="Arial"/>
              </w:rPr>
            </w:pPr>
          </w:p>
        </w:tc>
        <w:tc>
          <w:tcPr>
            <w:tcW w:w="1127" w:type="dxa"/>
            <w:vAlign w:val="center"/>
          </w:tcPr>
          <w:p>
            <w:pPr>
              <w:pStyle w:val="58"/>
              <w:spacing w:line="360" w:lineRule="auto"/>
              <w:rPr>
                <w:rFonts w:cs="Arial"/>
              </w:rPr>
            </w:pPr>
          </w:p>
        </w:tc>
        <w:tc>
          <w:tcPr>
            <w:tcW w:w="696" w:type="dxa"/>
            <w:vAlign w:val="center"/>
          </w:tcPr>
          <w:p>
            <w:pPr>
              <w:pStyle w:val="58"/>
              <w:spacing w:line="360" w:lineRule="auto"/>
              <w:rPr>
                <w:rFonts w:cs="Arial"/>
              </w:rPr>
            </w:pPr>
          </w:p>
        </w:tc>
        <w:tc>
          <w:tcPr>
            <w:tcW w:w="782" w:type="dxa"/>
            <w:vAlign w:val="center"/>
          </w:tcPr>
          <w:p>
            <w:pPr>
              <w:pStyle w:val="58"/>
              <w:spacing w:line="360" w:lineRule="auto"/>
              <w:rPr>
                <w:rFonts w:cs="Arial"/>
              </w:rPr>
            </w:pPr>
          </w:p>
        </w:tc>
        <w:tc>
          <w:tcPr>
            <w:tcW w:w="769" w:type="dxa"/>
            <w:vAlign w:val="center"/>
          </w:tcPr>
          <w:p>
            <w:pPr>
              <w:pStyle w:val="58"/>
              <w:spacing w:line="360" w:lineRule="auto"/>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689" w:type="dxa"/>
            <w:vMerge w:val="continue"/>
            <w:vAlign w:val="center"/>
          </w:tcPr>
          <w:p>
            <w:pPr>
              <w:pStyle w:val="58"/>
              <w:spacing w:line="360" w:lineRule="auto"/>
              <w:rPr>
                <w:rFonts w:cs="Arial"/>
                <w:bCs/>
              </w:rPr>
            </w:pPr>
          </w:p>
        </w:tc>
        <w:tc>
          <w:tcPr>
            <w:tcW w:w="752" w:type="dxa"/>
            <w:vAlign w:val="center"/>
          </w:tcPr>
          <w:p>
            <w:pPr>
              <w:pStyle w:val="58"/>
              <w:spacing w:line="360" w:lineRule="auto"/>
              <w:rPr>
                <w:rFonts w:cs="Arial"/>
              </w:rPr>
            </w:pPr>
          </w:p>
        </w:tc>
        <w:tc>
          <w:tcPr>
            <w:tcW w:w="753" w:type="dxa"/>
            <w:vAlign w:val="center"/>
          </w:tcPr>
          <w:p>
            <w:pPr>
              <w:pStyle w:val="58"/>
              <w:spacing w:line="360" w:lineRule="auto"/>
              <w:rPr>
                <w:rFonts w:cs="Arial"/>
              </w:rPr>
            </w:pPr>
          </w:p>
        </w:tc>
        <w:tc>
          <w:tcPr>
            <w:tcW w:w="1202" w:type="dxa"/>
            <w:vAlign w:val="center"/>
          </w:tcPr>
          <w:p>
            <w:pPr>
              <w:pStyle w:val="58"/>
              <w:spacing w:line="360" w:lineRule="auto"/>
              <w:rPr>
                <w:rFonts w:cs="Arial"/>
              </w:rPr>
            </w:pPr>
          </w:p>
        </w:tc>
        <w:tc>
          <w:tcPr>
            <w:tcW w:w="890" w:type="dxa"/>
          </w:tcPr>
          <w:p>
            <w:pPr>
              <w:pStyle w:val="58"/>
              <w:spacing w:line="360" w:lineRule="auto"/>
              <w:rPr>
                <w:rFonts w:cs="Arial"/>
              </w:rPr>
            </w:pPr>
          </w:p>
        </w:tc>
        <w:tc>
          <w:tcPr>
            <w:tcW w:w="1397" w:type="dxa"/>
            <w:vAlign w:val="center"/>
          </w:tcPr>
          <w:p>
            <w:pPr>
              <w:pStyle w:val="58"/>
              <w:spacing w:line="360" w:lineRule="auto"/>
              <w:rPr>
                <w:rFonts w:cs="Arial"/>
              </w:rPr>
            </w:pPr>
          </w:p>
        </w:tc>
        <w:tc>
          <w:tcPr>
            <w:tcW w:w="1127" w:type="dxa"/>
            <w:vAlign w:val="center"/>
          </w:tcPr>
          <w:p>
            <w:pPr>
              <w:pStyle w:val="58"/>
              <w:spacing w:line="360" w:lineRule="auto"/>
              <w:rPr>
                <w:rFonts w:cs="Arial"/>
              </w:rPr>
            </w:pPr>
          </w:p>
        </w:tc>
        <w:tc>
          <w:tcPr>
            <w:tcW w:w="696" w:type="dxa"/>
            <w:vAlign w:val="center"/>
          </w:tcPr>
          <w:p>
            <w:pPr>
              <w:pStyle w:val="58"/>
              <w:spacing w:line="360" w:lineRule="auto"/>
              <w:rPr>
                <w:rFonts w:cs="Arial"/>
              </w:rPr>
            </w:pPr>
          </w:p>
        </w:tc>
        <w:tc>
          <w:tcPr>
            <w:tcW w:w="782" w:type="dxa"/>
            <w:vAlign w:val="center"/>
          </w:tcPr>
          <w:p>
            <w:pPr>
              <w:pStyle w:val="58"/>
              <w:spacing w:line="360" w:lineRule="auto"/>
              <w:rPr>
                <w:rFonts w:cs="Arial"/>
              </w:rPr>
            </w:pPr>
          </w:p>
        </w:tc>
        <w:tc>
          <w:tcPr>
            <w:tcW w:w="769" w:type="dxa"/>
            <w:vAlign w:val="center"/>
          </w:tcPr>
          <w:p>
            <w:pPr>
              <w:pStyle w:val="58"/>
              <w:spacing w:line="360" w:lineRule="auto"/>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jc w:val="center"/>
        </w:trPr>
        <w:tc>
          <w:tcPr>
            <w:tcW w:w="689" w:type="dxa"/>
            <w:vMerge w:val="continue"/>
            <w:vAlign w:val="center"/>
          </w:tcPr>
          <w:p>
            <w:pPr>
              <w:pStyle w:val="58"/>
              <w:spacing w:line="360" w:lineRule="auto"/>
              <w:rPr>
                <w:rFonts w:cs="Arial"/>
                <w:bCs/>
              </w:rPr>
            </w:pPr>
          </w:p>
        </w:tc>
        <w:tc>
          <w:tcPr>
            <w:tcW w:w="752" w:type="dxa"/>
            <w:vAlign w:val="center"/>
          </w:tcPr>
          <w:p>
            <w:pPr>
              <w:pStyle w:val="58"/>
              <w:spacing w:line="360" w:lineRule="auto"/>
              <w:rPr>
                <w:rFonts w:cs="Arial"/>
              </w:rPr>
            </w:pPr>
          </w:p>
        </w:tc>
        <w:tc>
          <w:tcPr>
            <w:tcW w:w="753" w:type="dxa"/>
            <w:vAlign w:val="center"/>
          </w:tcPr>
          <w:p>
            <w:pPr>
              <w:pStyle w:val="58"/>
              <w:spacing w:line="360" w:lineRule="auto"/>
              <w:rPr>
                <w:rFonts w:cs="Arial"/>
              </w:rPr>
            </w:pPr>
          </w:p>
        </w:tc>
        <w:tc>
          <w:tcPr>
            <w:tcW w:w="1202" w:type="dxa"/>
            <w:vAlign w:val="center"/>
          </w:tcPr>
          <w:p>
            <w:pPr>
              <w:pStyle w:val="58"/>
              <w:spacing w:line="360" w:lineRule="auto"/>
              <w:rPr>
                <w:rFonts w:cs="Arial"/>
              </w:rPr>
            </w:pPr>
          </w:p>
        </w:tc>
        <w:tc>
          <w:tcPr>
            <w:tcW w:w="890" w:type="dxa"/>
          </w:tcPr>
          <w:p>
            <w:pPr>
              <w:pStyle w:val="58"/>
              <w:spacing w:line="360" w:lineRule="auto"/>
              <w:rPr>
                <w:rFonts w:cs="Arial"/>
              </w:rPr>
            </w:pPr>
          </w:p>
        </w:tc>
        <w:tc>
          <w:tcPr>
            <w:tcW w:w="1397" w:type="dxa"/>
            <w:vAlign w:val="center"/>
          </w:tcPr>
          <w:p>
            <w:pPr>
              <w:pStyle w:val="58"/>
              <w:spacing w:line="360" w:lineRule="auto"/>
              <w:rPr>
                <w:rFonts w:cs="Arial"/>
              </w:rPr>
            </w:pPr>
          </w:p>
        </w:tc>
        <w:tc>
          <w:tcPr>
            <w:tcW w:w="1127" w:type="dxa"/>
            <w:vAlign w:val="center"/>
          </w:tcPr>
          <w:p>
            <w:pPr>
              <w:pStyle w:val="58"/>
              <w:spacing w:line="360" w:lineRule="auto"/>
              <w:rPr>
                <w:rFonts w:cs="Arial"/>
              </w:rPr>
            </w:pPr>
          </w:p>
        </w:tc>
        <w:tc>
          <w:tcPr>
            <w:tcW w:w="696" w:type="dxa"/>
            <w:vAlign w:val="center"/>
          </w:tcPr>
          <w:p>
            <w:pPr>
              <w:pStyle w:val="58"/>
              <w:spacing w:line="360" w:lineRule="auto"/>
              <w:rPr>
                <w:rFonts w:cs="Arial"/>
              </w:rPr>
            </w:pPr>
          </w:p>
        </w:tc>
        <w:tc>
          <w:tcPr>
            <w:tcW w:w="782" w:type="dxa"/>
            <w:vAlign w:val="center"/>
          </w:tcPr>
          <w:p>
            <w:pPr>
              <w:pStyle w:val="58"/>
              <w:spacing w:line="360" w:lineRule="auto"/>
              <w:rPr>
                <w:rFonts w:cs="Arial"/>
              </w:rPr>
            </w:pPr>
          </w:p>
        </w:tc>
        <w:tc>
          <w:tcPr>
            <w:tcW w:w="769" w:type="dxa"/>
            <w:vAlign w:val="center"/>
          </w:tcPr>
          <w:p>
            <w:pPr>
              <w:pStyle w:val="58"/>
              <w:spacing w:line="360" w:lineRule="auto"/>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689" w:type="dxa"/>
            <w:vMerge w:val="restart"/>
            <w:vAlign w:val="center"/>
          </w:tcPr>
          <w:p>
            <w:pPr>
              <w:pStyle w:val="58"/>
              <w:spacing w:line="360" w:lineRule="auto"/>
              <w:rPr>
                <w:rFonts w:cs="Arial"/>
              </w:rPr>
            </w:pPr>
            <w:r>
              <w:rPr>
                <w:rFonts w:hint="eastAsia" w:cs="Arial"/>
              </w:rPr>
              <w:t>技</w:t>
            </w:r>
          </w:p>
          <w:p>
            <w:pPr>
              <w:pStyle w:val="58"/>
              <w:spacing w:line="360" w:lineRule="auto"/>
              <w:rPr>
                <w:rFonts w:cs="Arial"/>
              </w:rPr>
            </w:pPr>
            <w:r>
              <w:rPr>
                <w:rFonts w:hint="eastAsia" w:cs="Arial"/>
              </w:rPr>
              <w:t>术</w:t>
            </w:r>
          </w:p>
          <w:p>
            <w:pPr>
              <w:pStyle w:val="58"/>
              <w:spacing w:line="360" w:lineRule="auto"/>
              <w:rPr>
                <w:rFonts w:cs="Arial"/>
              </w:rPr>
            </w:pPr>
            <w:r>
              <w:rPr>
                <w:rFonts w:hint="eastAsia" w:cs="Arial"/>
              </w:rPr>
              <w:t>人</w:t>
            </w:r>
          </w:p>
          <w:p>
            <w:pPr>
              <w:pStyle w:val="58"/>
              <w:spacing w:line="360" w:lineRule="auto"/>
              <w:rPr>
                <w:rFonts w:cs="Arial"/>
              </w:rPr>
            </w:pPr>
            <w:r>
              <w:rPr>
                <w:rFonts w:hint="eastAsia" w:cs="Arial"/>
              </w:rPr>
              <w:t>员</w:t>
            </w:r>
          </w:p>
        </w:tc>
        <w:tc>
          <w:tcPr>
            <w:tcW w:w="752" w:type="dxa"/>
            <w:vAlign w:val="center"/>
          </w:tcPr>
          <w:p>
            <w:pPr>
              <w:pStyle w:val="58"/>
              <w:spacing w:line="360" w:lineRule="auto"/>
              <w:rPr>
                <w:rFonts w:cs="Arial"/>
              </w:rPr>
            </w:pPr>
          </w:p>
        </w:tc>
        <w:tc>
          <w:tcPr>
            <w:tcW w:w="753" w:type="dxa"/>
            <w:vAlign w:val="center"/>
          </w:tcPr>
          <w:p>
            <w:pPr>
              <w:pStyle w:val="58"/>
              <w:spacing w:line="360" w:lineRule="auto"/>
              <w:rPr>
                <w:rFonts w:cs="Arial"/>
              </w:rPr>
            </w:pPr>
          </w:p>
        </w:tc>
        <w:tc>
          <w:tcPr>
            <w:tcW w:w="1202" w:type="dxa"/>
            <w:vAlign w:val="center"/>
          </w:tcPr>
          <w:p>
            <w:pPr>
              <w:pStyle w:val="58"/>
              <w:spacing w:line="360" w:lineRule="auto"/>
              <w:rPr>
                <w:rFonts w:cs="Arial"/>
              </w:rPr>
            </w:pPr>
          </w:p>
        </w:tc>
        <w:tc>
          <w:tcPr>
            <w:tcW w:w="890" w:type="dxa"/>
          </w:tcPr>
          <w:p>
            <w:pPr>
              <w:pStyle w:val="58"/>
              <w:spacing w:line="360" w:lineRule="auto"/>
              <w:rPr>
                <w:rFonts w:cs="Arial"/>
              </w:rPr>
            </w:pPr>
          </w:p>
        </w:tc>
        <w:tc>
          <w:tcPr>
            <w:tcW w:w="1397" w:type="dxa"/>
            <w:vAlign w:val="center"/>
          </w:tcPr>
          <w:p>
            <w:pPr>
              <w:pStyle w:val="58"/>
              <w:spacing w:line="360" w:lineRule="auto"/>
              <w:rPr>
                <w:rFonts w:cs="Arial"/>
              </w:rPr>
            </w:pPr>
          </w:p>
        </w:tc>
        <w:tc>
          <w:tcPr>
            <w:tcW w:w="1127" w:type="dxa"/>
            <w:vAlign w:val="center"/>
          </w:tcPr>
          <w:p>
            <w:pPr>
              <w:pStyle w:val="58"/>
              <w:spacing w:line="360" w:lineRule="auto"/>
              <w:rPr>
                <w:rFonts w:cs="Arial"/>
              </w:rPr>
            </w:pPr>
          </w:p>
        </w:tc>
        <w:tc>
          <w:tcPr>
            <w:tcW w:w="696" w:type="dxa"/>
            <w:vAlign w:val="center"/>
          </w:tcPr>
          <w:p>
            <w:pPr>
              <w:pStyle w:val="58"/>
              <w:spacing w:line="360" w:lineRule="auto"/>
              <w:rPr>
                <w:rFonts w:cs="Arial"/>
              </w:rPr>
            </w:pPr>
          </w:p>
        </w:tc>
        <w:tc>
          <w:tcPr>
            <w:tcW w:w="782" w:type="dxa"/>
            <w:vAlign w:val="center"/>
          </w:tcPr>
          <w:p>
            <w:pPr>
              <w:pStyle w:val="58"/>
              <w:spacing w:line="360" w:lineRule="auto"/>
              <w:rPr>
                <w:rFonts w:cs="Arial"/>
              </w:rPr>
            </w:pPr>
          </w:p>
        </w:tc>
        <w:tc>
          <w:tcPr>
            <w:tcW w:w="769" w:type="dxa"/>
            <w:vAlign w:val="center"/>
          </w:tcPr>
          <w:p>
            <w:pPr>
              <w:pStyle w:val="58"/>
              <w:spacing w:line="360" w:lineRule="auto"/>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jc w:val="center"/>
        </w:trPr>
        <w:tc>
          <w:tcPr>
            <w:tcW w:w="689" w:type="dxa"/>
            <w:vMerge w:val="continue"/>
            <w:vAlign w:val="center"/>
          </w:tcPr>
          <w:p>
            <w:pPr>
              <w:pStyle w:val="58"/>
              <w:spacing w:line="360" w:lineRule="auto"/>
              <w:rPr>
                <w:rFonts w:cs="Arial"/>
                <w:bCs/>
              </w:rPr>
            </w:pPr>
          </w:p>
        </w:tc>
        <w:tc>
          <w:tcPr>
            <w:tcW w:w="752" w:type="dxa"/>
            <w:vAlign w:val="center"/>
          </w:tcPr>
          <w:p>
            <w:pPr>
              <w:pStyle w:val="58"/>
              <w:spacing w:line="360" w:lineRule="auto"/>
              <w:rPr>
                <w:rFonts w:cs="Arial"/>
              </w:rPr>
            </w:pPr>
          </w:p>
        </w:tc>
        <w:tc>
          <w:tcPr>
            <w:tcW w:w="753" w:type="dxa"/>
            <w:vAlign w:val="center"/>
          </w:tcPr>
          <w:p>
            <w:pPr>
              <w:pStyle w:val="58"/>
              <w:spacing w:line="360" w:lineRule="auto"/>
              <w:rPr>
                <w:rFonts w:cs="Arial"/>
              </w:rPr>
            </w:pPr>
          </w:p>
        </w:tc>
        <w:tc>
          <w:tcPr>
            <w:tcW w:w="1202" w:type="dxa"/>
            <w:vAlign w:val="center"/>
          </w:tcPr>
          <w:p>
            <w:pPr>
              <w:pStyle w:val="58"/>
              <w:spacing w:line="360" w:lineRule="auto"/>
              <w:rPr>
                <w:rFonts w:cs="Arial"/>
              </w:rPr>
            </w:pPr>
          </w:p>
        </w:tc>
        <w:tc>
          <w:tcPr>
            <w:tcW w:w="890" w:type="dxa"/>
          </w:tcPr>
          <w:p>
            <w:pPr>
              <w:pStyle w:val="58"/>
              <w:spacing w:line="360" w:lineRule="auto"/>
              <w:rPr>
                <w:rFonts w:cs="Arial"/>
              </w:rPr>
            </w:pPr>
          </w:p>
        </w:tc>
        <w:tc>
          <w:tcPr>
            <w:tcW w:w="1397" w:type="dxa"/>
            <w:vAlign w:val="center"/>
          </w:tcPr>
          <w:p>
            <w:pPr>
              <w:pStyle w:val="58"/>
              <w:spacing w:line="360" w:lineRule="auto"/>
              <w:rPr>
                <w:rFonts w:cs="Arial"/>
              </w:rPr>
            </w:pPr>
          </w:p>
        </w:tc>
        <w:tc>
          <w:tcPr>
            <w:tcW w:w="1127" w:type="dxa"/>
            <w:vAlign w:val="center"/>
          </w:tcPr>
          <w:p>
            <w:pPr>
              <w:pStyle w:val="58"/>
              <w:spacing w:line="360" w:lineRule="auto"/>
              <w:rPr>
                <w:rFonts w:cs="Arial"/>
              </w:rPr>
            </w:pPr>
          </w:p>
        </w:tc>
        <w:tc>
          <w:tcPr>
            <w:tcW w:w="696" w:type="dxa"/>
            <w:vAlign w:val="center"/>
          </w:tcPr>
          <w:p>
            <w:pPr>
              <w:pStyle w:val="58"/>
              <w:spacing w:line="360" w:lineRule="auto"/>
              <w:rPr>
                <w:rFonts w:cs="Arial"/>
              </w:rPr>
            </w:pPr>
          </w:p>
        </w:tc>
        <w:tc>
          <w:tcPr>
            <w:tcW w:w="782" w:type="dxa"/>
            <w:vAlign w:val="center"/>
          </w:tcPr>
          <w:p>
            <w:pPr>
              <w:pStyle w:val="58"/>
              <w:spacing w:line="360" w:lineRule="auto"/>
              <w:rPr>
                <w:rFonts w:cs="Arial"/>
              </w:rPr>
            </w:pPr>
          </w:p>
        </w:tc>
        <w:tc>
          <w:tcPr>
            <w:tcW w:w="769" w:type="dxa"/>
            <w:vAlign w:val="center"/>
          </w:tcPr>
          <w:p>
            <w:pPr>
              <w:pStyle w:val="58"/>
              <w:spacing w:line="360" w:lineRule="auto"/>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689" w:type="dxa"/>
            <w:vMerge w:val="continue"/>
            <w:vAlign w:val="center"/>
          </w:tcPr>
          <w:p>
            <w:pPr>
              <w:pStyle w:val="58"/>
              <w:spacing w:line="360" w:lineRule="auto"/>
              <w:rPr>
                <w:rFonts w:cs="Arial"/>
                <w:bCs/>
              </w:rPr>
            </w:pPr>
          </w:p>
        </w:tc>
        <w:tc>
          <w:tcPr>
            <w:tcW w:w="752" w:type="dxa"/>
            <w:vAlign w:val="center"/>
          </w:tcPr>
          <w:p>
            <w:pPr>
              <w:pStyle w:val="58"/>
              <w:spacing w:line="360" w:lineRule="auto"/>
              <w:rPr>
                <w:rFonts w:cs="Arial"/>
              </w:rPr>
            </w:pPr>
          </w:p>
        </w:tc>
        <w:tc>
          <w:tcPr>
            <w:tcW w:w="753" w:type="dxa"/>
            <w:vAlign w:val="center"/>
          </w:tcPr>
          <w:p>
            <w:pPr>
              <w:pStyle w:val="58"/>
              <w:spacing w:line="360" w:lineRule="auto"/>
              <w:rPr>
                <w:rFonts w:cs="Arial"/>
              </w:rPr>
            </w:pPr>
          </w:p>
        </w:tc>
        <w:tc>
          <w:tcPr>
            <w:tcW w:w="1202" w:type="dxa"/>
            <w:vAlign w:val="center"/>
          </w:tcPr>
          <w:p>
            <w:pPr>
              <w:pStyle w:val="58"/>
              <w:spacing w:line="360" w:lineRule="auto"/>
              <w:rPr>
                <w:rFonts w:cs="Arial"/>
              </w:rPr>
            </w:pPr>
          </w:p>
        </w:tc>
        <w:tc>
          <w:tcPr>
            <w:tcW w:w="890" w:type="dxa"/>
          </w:tcPr>
          <w:p>
            <w:pPr>
              <w:pStyle w:val="58"/>
              <w:spacing w:line="360" w:lineRule="auto"/>
              <w:rPr>
                <w:rFonts w:cs="Arial"/>
              </w:rPr>
            </w:pPr>
          </w:p>
        </w:tc>
        <w:tc>
          <w:tcPr>
            <w:tcW w:w="1397" w:type="dxa"/>
            <w:vAlign w:val="center"/>
          </w:tcPr>
          <w:p>
            <w:pPr>
              <w:pStyle w:val="58"/>
              <w:spacing w:line="360" w:lineRule="auto"/>
              <w:rPr>
                <w:rFonts w:cs="Arial"/>
              </w:rPr>
            </w:pPr>
          </w:p>
        </w:tc>
        <w:tc>
          <w:tcPr>
            <w:tcW w:w="1127" w:type="dxa"/>
            <w:vAlign w:val="center"/>
          </w:tcPr>
          <w:p>
            <w:pPr>
              <w:pStyle w:val="58"/>
              <w:spacing w:line="360" w:lineRule="auto"/>
              <w:rPr>
                <w:rFonts w:cs="Arial"/>
              </w:rPr>
            </w:pPr>
          </w:p>
        </w:tc>
        <w:tc>
          <w:tcPr>
            <w:tcW w:w="696" w:type="dxa"/>
            <w:vAlign w:val="center"/>
          </w:tcPr>
          <w:p>
            <w:pPr>
              <w:pStyle w:val="58"/>
              <w:spacing w:line="360" w:lineRule="auto"/>
              <w:rPr>
                <w:rFonts w:cs="Arial"/>
              </w:rPr>
            </w:pPr>
          </w:p>
        </w:tc>
        <w:tc>
          <w:tcPr>
            <w:tcW w:w="782" w:type="dxa"/>
            <w:vAlign w:val="center"/>
          </w:tcPr>
          <w:p>
            <w:pPr>
              <w:pStyle w:val="58"/>
              <w:spacing w:line="360" w:lineRule="auto"/>
              <w:rPr>
                <w:rFonts w:cs="Arial"/>
              </w:rPr>
            </w:pPr>
          </w:p>
        </w:tc>
        <w:tc>
          <w:tcPr>
            <w:tcW w:w="769" w:type="dxa"/>
            <w:vAlign w:val="center"/>
          </w:tcPr>
          <w:p>
            <w:pPr>
              <w:pStyle w:val="58"/>
              <w:spacing w:line="360" w:lineRule="auto"/>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jc w:val="center"/>
        </w:trPr>
        <w:tc>
          <w:tcPr>
            <w:tcW w:w="689" w:type="dxa"/>
            <w:vMerge w:val="restart"/>
            <w:vAlign w:val="center"/>
          </w:tcPr>
          <w:p>
            <w:pPr>
              <w:pStyle w:val="58"/>
              <w:spacing w:line="360" w:lineRule="auto"/>
              <w:rPr>
                <w:rFonts w:cs="Arial"/>
              </w:rPr>
            </w:pPr>
            <w:r>
              <w:rPr>
                <w:rFonts w:hint="eastAsia" w:cs="Arial"/>
              </w:rPr>
              <w:t>其</w:t>
            </w:r>
          </w:p>
          <w:p>
            <w:pPr>
              <w:pStyle w:val="58"/>
              <w:spacing w:line="360" w:lineRule="auto"/>
              <w:rPr>
                <w:rFonts w:cs="Arial"/>
              </w:rPr>
            </w:pPr>
            <w:r>
              <w:rPr>
                <w:rFonts w:hint="eastAsia" w:cs="Arial"/>
              </w:rPr>
              <w:t>他</w:t>
            </w:r>
          </w:p>
          <w:p>
            <w:pPr>
              <w:pStyle w:val="58"/>
              <w:spacing w:line="360" w:lineRule="auto"/>
              <w:rPr>
                <w:rFonts w:cs="Arial"/>
              </w:rPr>
            </w:pPr>
            <w:r>
              <w:rPr>
                <w:rFonts w:hint="eastAsia" w:cs="Arial"/>
              </w:rPr>
              <w:t>人</w:t>
            </w:r>
          </w:p>
          <w:p>
            <w:pPr>
              <w:pStyle w:val="58"/>
              <w:spacing w:line="360" w:lineRule="auto"/>
              <w:rPr>
                <w:rFonts w:cs="Arial"/>
              </w:rPr>
            </w:pPr>
            <w:r>
              <w:rPr>
                <w:rFonts w:hint="eastAsia" w:cs="Arial"/>
              </w:rPr>
              <w:t>员</w:t>
            </w:r>
          </w:p>
        </w:tc>
        <w:tc>
          <w:tcPr>
            <w:tcW w:w="752" w:type="dxa"/>
            <w:vAlign w:val="center"/>
          </w:tcPr>
          <w:p>
            <w:pPr>
              <w:pStyle w:val="58"/>
              <w:spacing w:line="360" w:lineRule="auto"/>
              <w:rPr>
                <w:rFonts w:cs="Arial"/>
              </w:rPr>
            </w:pPr>
          </w:p>
        </w:tc>
        <w:tc>
          <w:tcPr>
            <w:tcW w:w="753" w:type="dxa"/>
            <w:vAlign w:val="center"/>
          </w:tcPr>
          <w:p>
            <w:pPr>
              <w:pStyle w:val="58"/>
              <w:spacing w:line="360" w:lineRule="auto"/>
              <w:rPr>
                <w:rFonts w:cs="Arial"/>
              </w:rPr>
            </w:pPr>
          </w:p>
        </w:tc>
        <w:tc>
          <w:tcPr>
            <w:tcW w:w="1202" w:type="dxa"/>
            <w:vAlign w:val="center"/>
          </w:tcPr>
          <w:p>
            <w:pPr>
              <w:pStyle w:val="58"/>
              <w:spacing w:line="360" w:lineRule="auto"/>
              <w:rPr>
                <w:rFonts w:cs="Arial"/>
              </w:rPr>
            </w:pPr>
          </w:p>
        </w:tc>
        <w:tc>
          <w:tcPr>
            <w:tcW w:w="890" w:type="dxa"/>
          </w:tcPr>
          <w:p>
            <w:pPr>
              <w:pStyle w:val="58"/>
              <w:spacing w:line="360" w:lineRule="auto"/>
              <w:rPr>
                <w:rFonts w:cs="Arial"/>
              </w:rPr>
            </w:pPr>
          </w:p>
        </w:tc>
        <w:tc>
          <w:tcPr>
            <w:tcW w:w="1397" w:type="dxa"/>
            <w:vAlign w:val="center"/>
          </w:tcPr>
          <w:p>
            <w:pPr>
              <w:pStyle w:val="58"/>
              <w:spacing w:line="360" w:lineRule="auto"/>
              <w:rPr>
                <w:rFonts w:cs="Arial"/>
              </w:rPr>
            </w:pPr>
          </w:p>
        </w:tc>
        <w:tc>
          <w:tcPr>
            <w:tcW w:w="1127" w:type="dxa"/>
            <w:vAlign w:val="center"/>
          </w:tcPr>
          <w:p>
            <w:pPr>
              <w:pStyle w:val="58"/>
              <w:spacing w:line="360" w:lineRule="auto"/>
              <w:rPr>
                <w:rFonts w:cs="Arial"/>
              </w:rPr>
            </w:pPr>
          </w:p>
        </w:tc>
        <w:tc>
          <w:tcPr>
            <w:tcW w:w="696" w:type="dxa"/>
            <w:vAlign w:val="center"/>
          </w:tcPr>
          <w:p>
            <w:pPr>
              <w:pStyle w:val="58"/>
              <w:spacing w:line="360" w:lineRule="auto"/>
              <w:rPr>
                <w:rFonts w:cs="Arial"/>
              </w:rPr>
            </w:pPr>
          </w:p>
        </w:tc>
        <w:tc>
          <w:tcPr>
            <w:tcW w:w="782" w:type="dxa"/>
            <w:vAlign w:val="center"/>
          </w:tcPr>
          <w:p>
            <w:pPr>
              <w:pStyle w:val="58"/>
              <w:spacing w:line="360" w:lineRule="auto"/>
              <w:rPr>
                <w:rFonts w:cs="Arial"/>
              </w:rPr>
            </w:pPr>
          </w:p>
        </w:tc>
        <w:tc>
          <w:tcPr>
            <w:tcW w:w="769" w:type="dxa"/>
            <w:vAlign w:val="center"/>
          </w:tcPr>
          <w:p>
            <w:pPr>
              <w:pStyle w:val="58"/>
              <w:spacing w:line="360" w:lineRule="auto"/>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689" w:type="dxa"/>
            <w:vMerge w:val="continue"/>
            <w:vAlign w:val="center"/>
          </w:tcPr>
          <w:p>
            <w:pPr>
              <w:pStyle w:val="58"/>
              <w:spacing w:line="360" w:lineRule="auto"/>
              <w:rPr>
                <w:rFonts w:cs="Arial"/>
              </w:rPr>
            </w:pPr>
          </w:p>
        </w:tc>
        <w:tc>
          <w:tcPr>
            <w:tcW w:w="752" w:type="dxa"/>
            <w:vAlign w:val="center"/>
          </w:tcPr>
          <w:p>
            <w:pPr>
              <w:pStyle w:val="58"/>
              <w:spacing w:line="360" w:lineRule="auto"/>
              <w:rPr>
                <w:rFonts w:cs="Arial"/>
              </w:rPr>
            </w:pPr>
          </w:p>
        </w:tc>
        <w:tc>
          <w:tcPr>
            <w:tcW w:w="753" w:type="dxa"/>
            <w:vAlign w:val="center"/>
          </w:tcPr>
          <w:p>
            <w:pPr>
              <w:pStyle w:val="58"/>
              <w:spacing w:line="360" w:lineRule="auto"/>
              <w:rPr>
                <w:rFonts w:cs="Arial"/>
                <w:bCs/>
              </w:rPr>
            </w:pPr>
          </w:p>
        </w:tc>
        <w:tc>
          <w:tcPr>
            <w:tcW w:w="1202" w:type="dxa"/>
            <w:vAlign w:val="center"/>
          </w:tcPr>
          <w:p>
            <w:pPr>
              <w:pStyle w:val="58"/>
              <w:spacing w:line="360" w:lineRule="auto"/>
              <w:rPr>
                <w:rFonts w:cs="Arial"/>
                <w:bCs/>
              </w:rPr>
            </w:pPr>
          </w:p>
        </w:tc>
        <w:tc>
          <w:tcPr>
            <w:tcW w:w="890" w:type="dxa"/>
          </w:tcPr>
          <w:p>
            <w:pPr>
              <w:pStyle w:val="58"/>
              <w:spacing w:line="360" w:lineRule="auto"/>
              <w:rPr>
                <w:rFonts w:cs="Arial"/>
                <w:bCs/>
              </w:rPr>
            </w:pPr>
          </w:p>
        </w:tc>
        <w:tc>
          <w:tcPr>
            <w:tcW w:w="1397" w:type="dxa"/>
            <w:vAlign w:val="center"/>
          </w:tcPr>
          <w:p>
            <w:pPr>
              <w:pStyle w:val="58"/>
              <w:spacing w:line="360" w:lineRule="auto"/>
              <w:rPr>
                <w:rFonts w:cs="Arial"/>
                <w:bCs/>
              </w:rPr>
            </w:pPr>
          </w:p>
        </w:tc>
        <w:tc>
          <w:tcPr>
            <w:tcW w:w="1127" w:type="dxa"/>
            <w:vAlign w:val="center"/>
          </w:tcPr>
          <w:p>
            <w:pPr>
              <w:pStyle w:val="58"/>
              <w:spacing w:line="360" w:lineRule="auto"/>
              <w:rPr>
                <w:rFonts w:cs="Arial"/>
                <w:bCs/>
              </w:rPr>
            </w:pPr>
          </w:p>
        </w:tc>
        <w:tc>
          <w:tcPr>
            <w:tcW w:w="696" w:type="dxa"/>
            <w:vAlign w:val="center"/>
          </w:tcPr>
          <w:p>
            <w:pPr>
              <w:pStyle w:val="58"/>
              <w:spacing w:line="360" w:lineRule="auto"/>
              <w:rPr>
                <w:rFonts w:cs="Arial"/>
                <w:bCs/>
              </w:rPr>
            </w:pPr>
          </w:p>
        </w:tc>
        <w:tc>
          <w:tcPr>
            <w:tcW w:w="782" w:type="dxa"/>
            <w:vAlign w:val="center"/>
          </w:tcPr>
          <w:p>
            <w:pPr>
              <w:pStyle w:val="58"/>
              <w:spacing w:line="360" w:lineRule="auto"/>
              <w:rPr>
                <w:rFonts w:cs="Arial"/>
                <w:bCs/>
              </w:rPr>
            </w:pPr>
          </w:p>
        </w:tc>
        <w:tc>
          <w:tcPr>
            <w:tcW w:w="769" w:type="dxa"/>
            <w:vAlign w:val="center"/>
          </w:tcPr>
          <w:p>
            <w:pPr>
              <w:pStyle w:val="58"/>
              <w:spacing w:line="360" w:lineRule="auto"/>
              <w:rPr>
                <w:rFonts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jc w:val="center"/>
        </w:trPr>
        <w:tc>
          <w:tcPr>
            <w:tcW w:w="689" w:type="dxa"/>
            <w:vMerge w:val="continue"/>
            <w:vAlign w:val="center"/>
          </w:tcPr>
          <w:p>
            <w:pPr>
              <w:pStyle w:val="58"/>
              <w:spacing w:line="360" w:lineRule="auto"/>
              <w:rPr>
                <w:rFonts w:cs="Arial"/>
              </w:rPr>
            </w:pPr>
          </w:p>
        </w:tc>
        <w:tc>
          <w:tcPr>
            <w:tcW w:w="752" w:type="dxa"/>
            <w:vAlign w:val="center"/>
          </w:tcPr>
          <w:p>
            <w:pPr>
              <w:pStyle w:val="58"/>
              <w:spacing w:line="360" w:lineRule="auto"/>
              <w:rPr>
                <w:rFonts w:cs="Arial"/>
              </w:rPr>
            </w:pPr>
          </w:p>
        </w:tc>
        <w:tc>
          <w:tcPr>
            <w:tcW w:w="753" w:type="dxa"/>
            <w:vAlign w:val="center"/>
          </w:tcPr>
          <w:p>
            <w:pPr>
              <w:pStyle w:val="58"/>
              <w:spacing w:line="360" w:lineRule="auto"/>
              <w:rPr>
                <w:rFonts w:cs="Arial"/>
                <w:bCs/>
              </w:rPr>
            </w:pPr>
          </w:p>
        </w:tc>
        <w:tc>
          <w:tcPr>
            <w:tcW w:w="1202" w:type="dxa"/>
            <w:vAlign w:val="center"/>
          </w:tcPr>
          <w:p>
            <w:pPr>
              <w:pStyle w:val="58"/>
              <w:spacing w:line="360" w:lineRule="auto"/>
              <w:rPr>
                <w:rFonts w:cs="Arial"/>
                <w:bCs/>
              </w:rPr>
            </w:pPr>
          </w:p>
        </w:tc>
        <w:tc>
          <w:tcPr>
            <w:tcW w:w="890" w:type="dxa"/>
          </w:tcPr>
          <w:p>
            <w:pPr>
              <w:pStyle w:val="58"/>
              <w:spacing w:line="360" w:lineRule="auto"/>
              <w:rPr>
                <w:rFonts w:cs="Arial"/>
                <w:bCs/>
              </w:rPr>
            </w:pPr>
          </w:p>
        </w:tc>
        <w:tc>
          <w:tcPr>
            <w:tcW w:w="1397" w:type="dxa"/>
            <w:vAlign w:val="center"/>
          </w:tcPr>
          <w:p>
            <w:pPr>
              <w:pStyle w:val="58"/>
              <w:spacing w:line="360" w:lineRule="auto"/>
              <w:rPr>
                <w:rFonts w:cs="Arial"/>
                <w:bCs/>
              </w:rPr>
            </w:pPr>
          </w:p>
        </w:tc>
        <w:tc>
          <w:tcPr>
            <w:tcW w:w="1127" w:type="dxa"/>
            <w:vAlign w:val="center"/>
          </w:tcPr>
          <w:p>
            <w:pPr>
              <w:pStyle w:val="58"/>
              <w:spacing w:line="360" w:lineRule="auto"/>
              <w:rPr>
                <w:rFonts w:cs="Arial"/>
                <w:bCs/>
              </w:rPr>
            </w:pPr>
          </w:p>
        </w:tc>
        <w:tc>
          <w:tcPr>
            <w:tcW w:w="696" w:type="dxa"/>
            <w:vAlign w:val="center"/>
          </w:tcPr>
          <w:p>
            <w:pPr>
              <w:pStyle w:val="58"/>
              <w:spacing w:line="360" w:lineRule="auto"/>
              <w:rPr>
                <w:rFonts w:cs="Arial"/>
                <w:bCs/>
              </w:rPr>
            </w:pPr>
          </w:p>
        </w:tc>
        <w:tc>
          <w:tcPr>
            <w:tcW w:w="782" w:type="dxa"/>
            <w:vAlign w:val="center"/>
          </w:tcPr>
          <w:p>
            <w:pPr>
              <w:pStyle w:val="58"/>
              <w:spacing w:line="360" w:lineRule="auto"/>
              <w:rPr>
                <w:rFonts w:cs="Arial"/>
                <w:bCs/>
              </w:rPr>
            </w:pPr>
          </w:p>
        </w:tc>
        <w:tc>
          <w:tcPr>
            <w:tcW w:w="769" w:type="dxa"/>
            <w:vAlign w:val="center"/>
          </w:tcPr>
          <w:p>
            <w:pPr>
              <w:pStyle w:val="58"/>
              <w:spacing w:line="360" w:lineRule="auto"/>
              <w:rPr>
                <w:rFonts w:cs="Arial"/>
                <w:bCs/>
              </w:rPr>
            </w:pPr>
          </w:p>
        </w:tc>
      </w:tr>
    </w:tbl>
    <w:p>
      <w:pPr>
        <w:pStyle w:val="58"/>
        <w:spacing w:line="360" w:lineRule="auto"/>
      </w:pPr>
      <w:r>
        <w:rPr>
          <w:rFonts w:hint="eastAsia"/>
        </w:rPr>
        <w:t>拟投入人员证件复印件（按拟投入情况表所列顺序依次排列人员证件复印件）</w:t>
      </w:r>
    </w:p>
    <w:p>
      <w:pPr>
        <w:pStyle w:val="58"/>
        <w:spacing w:line="360" w:lineRule="auto"/>
      </w:pPr>
      <w:r>
        <w:br w:type="page"/>
      </w:r>
    </w:p>
    <w:p>
      <w:pPr>
        <w:pStyle w:val="58"/>
        <w:spacing w:line="360" w:lineRule="auto"/>
        <w:jc w:val="both"/>
        <w:rPr>
          <w:rFonts w:hint="eastAsia"/>
          <w:b/>
          <w:bCs/>
        </w:rPr>
      </w:pPr>
    </w:p>
    <w:p>
      <w:pPr>
        <w:pStyle w:val="58"/>
        <w:numPr>
          <w:ilvl w:val="0"/>
          <w:numId w:val="0"/>
        </w:numPr>
        <w:spacing w:line="360" w:lineRule="auto"/>
        <w:jc w:val="both"/>
        <w:rPr>
          <w:rFonts w:hint="eastAsia"/>
          <w:b/>
          <w:bCs/>
        </w:rPr>
      </w:pPr>
      <w:r>
        <w:rPr>
          <w:rFonts w:hint="eastAsia"/>
          <w:b/>
          <w:bCs/>
          <w:lang w:eastAsia="zh-CN"/>
        </w:rPr>
        <w:t>（七）</w:t>
      </w:r>
      <w:r>
        <w:rPr>
          <w:rFonts w:hint="eastAsia"/>
          <w:b/>
          <w:bCs/>
        </w:rPr>
        <w:t>工器具配备情况</w:t>
      </w:r>
    </w:p>
    <w:p>
      <w:pPr>
        <w:pStyle w:val="58"/>
        <w:spacing w:line="360" w:lineRule="auto"/>
        <w:jc w:val="center"/>
        <w:rPr>
          <w:b/>
          <w:bCs/>
        </w:rPr>
      </w:pPr>
      <w:r>
        <w:rPr>
          <w:rFonts w:hint="eastAsia"/>
          <w:b/>
          <w:bCs/>
        </w:rPr>
        <w:t>拟投入设备、机具一览表</w:t>
      </w:r>
    </w:p>
    <w:tbl>
      <w:tblPr>
        <w:tblStyle w:val="26"/>
        <w:tblW w:w="9096"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20"/>
        <w:gridCol w:w="1848"/>
        <w:gridCol w:w="1275"/>
        <w:gridCol w:w="1314"/>
        <w:gridCol w:w="1380"/>
        <w:gridCol w:w="1254"/>
        <w:gridCol w:w="130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tcBorders>
              <w:top w:val="single" w:color="auto" w:sz="4" w:space="0"/>
            </w:tcBorders>
            <w:vAlign w:val="center"/>
          </w:tcPr>
          <w:p>
            <w:pPr>
              <w:pStyle w:val="58"/>
              <w:spacing w:line="360" w:lineRule="auto"/>
              <w:rPr>
                <w:rFonts w:cs="Arial"/>
              </w:rPr>
            </w:pPr>
            <w:r>
              <w:rPr>
                <w:rFonts w:hint="eastAsia" w:cs="Arial"/>
              </w:rPr>
              <w:t>序号</w:t>
            </w:r>
          </w:p>
        </w:tc>
        <w:tc>
          <w:tcPr>
            <w:tcW w:w="1848" w:type="dxa"/>
            <w:vAlign w:val="center"/>
          </w:tcPr>
          <w:p>
            <w:pPr>
              <w:pStyle w:val="58"/>
              <w:spacing w:line="360" w:lineRule="auto"/>
              <w:rPr>
                <w:rFonts w:cs="Arial"/>
              </w:rPr>
            </w:pPr>
            <w:r>
              <w:rPr>
                <w:rFonts w:hint="eastAsia" w:cs="Arial"/>
              </w:rPr>
              <w:t>设备名称</w:t>
            </w:r>
          </w:p>
        </w:tc>
        <w:tc>
          <w:tcPr>
            <w:tcW w:w="1275" w:type="dxa"/>
            <w:vAlign w:val="center"/>
          </w:tcPr>
          <w:p>
            <w:pPr>
              <w:pStyle w:val="58"/>
              <w:spacing w:line="360" w:lineRule="auto"/>
              <w:rPr>
                <w:rFonts w:cs="Arial"/>
              </w:rPr>
            </w:pPr>
            <w:r>
              <w:rPr>
                <w:rFonts w:hint="eastAsia" w:cs="Arial"/>
              </w:rPr>
              <w:t>型号</w:t>
            </w:r>
          </w:p>
        </w:tc>
        <w:tc>
          <w:tcPr>
            <w:tcW w:w="1314" w:type="dxa"/>
            <w:vAlign w:val="center"/>
          </w:tcPr>
          <w:p>
            <w:pPr>
              <w:pStyle w:val="58"/>
              <w:spacing w:line="360" w:lineRule="auto"/>
              <w:rPr>
                <w:rFonts w:cs="Arial"/>
              </w:rPr>
            </w:pPr>
            <w:r>
              <w:rPr>
                <w:rFonts w:hint="eastAsia" w:cs="Arial"/>
              </w:rPr>
              <w:t>规格参数</w:t>
            </w:r>
          </w:p>
        </w:tc>
        <w:tc>
          <w:tcPr>
            <w:tcW w:w="1380" w:type="dxa"/>
            <w:vAlign w:val="center"/>
          </w:tcPr>
          <w:p>
            <w:pPr>
              <w:pStyle w:val="58"/>
              <w:spacing w:line="360" w:lineRule="auto"/>
              <w:rPr>
                <w:rFonts w:cs="Arial"/>
              </w:rPr>
            </w:pPr>
            <w:r>
              <w:rPr>
                <w:rFonts w:hint="eastAsia" w:cs="Arial"/>
              </w:rPr>
              <w:t>生产日期</w:t>
            </w:r>
          </w:p>
        </w:tc>
        <w:tc>
          <w:tcPr>
            <w:tcW w:w="1254" w:type="dxa"/>
            <w:tcBorders>
              <w:right w:val="single" w:color="auto" w:sz="4" w:space="0"/>
            </w:tcBorders>
            <w:vAlign w:val="center"/>
          </w:tcPr>
          <w:p>
            <w:pPr>
              <w:pStyle w:val="58"/>
              <w:spacing w:line="360" w:lineRule="auto"/>
              <w:rPr>
                <w:rFonts w:cs="Arial"/>
              </w:rPr>
            </w:pPr>
            <w:r>
              <w:rPr>
                <w:rFonts w:hint="eastAsia" w:cs="Arial"/>
              </w:rPr>
              <w:t>生产厂家</w:t>
            </w:r>
          </w:p>
        </w:tc>
        <w:tc>
          <w:tcPr>
            <w:tcW w:w="1305" w:type="dxa"/>
            <w:tcBorders>
              <w:left w:val="single" w:color="auto" w:sz="4" w:space="0"/>
            </w:tcBorders>
            <w:vAlign w:val="center"/>
          </w:tcPr>
          <w:p>
            <w:pPr>
              <w:pStyle w:val="58"/>
              <w:spacing w:line="360" w:lineRule="auto"/>
              <w:rPr>
                <w:rFonts w:cs="Arial"/>
              </w:rPr>
            </w:pPr>
            <w:r>
              <w:rPr>
                <w:rFonts w:hint="eastAsia" w:cs="Arial"/>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vAlign w:val="center"/>
          </w:tcPr>
          <w:p>
            <w:pPr>
              <w:pStyle w:val="58"/>
              <w:spacing w:line="360" w:lineRule="auto"/>
              <w:rPr>
                <w:rFonts w:cs="Arial"/>
              </w:rPr>
            </w:pPr>
          </w:p>
        </w:tc>
        <w:tc>
          <w:tcPr>
            <w:tcW w:w="1848" w:type="dxa"/>
            <w:vAlign w:val="center"/>
          </w:tcPr>
          <w:p>
            <w:pPr>
              <w:pStyle w:val="58"/>
              <w:spacing w:line="360" w:lineRule="auto"/>
              <w:rPr>
                <w:rFonts w:cs="Arial"/>
              </w:rPr>
            </w:pPr>
          </w:p>
        </w:tc>
        <w:tc>
          <w:tcPr>
            <w:tcW w:w="1275" w:type="dxa"/>
            <w:vAlign w:val="center"/>
          </w:tcPr>
          <w:p>
            <w:pPr>
              <w:pStyle w:val="58"/>
              <w:spacing w:line="360" w:lineRule="auto"/>
              <w:rPr>
                <w:rFonts w:cs="Arial"/>
              </w:rPr>
            </w:pPr>
          </w:p>
        </w:tc>
        <w:tc>
          <w:tcPr>
            <w:tcW w:w="1314" w:type="dxa"/>
            <w:vAlign w:val="center"/>
          </w:tcPr>
          <w:p>
            <w:pPr>
              <w:pStyle w:val="58"/>
              <w:spacing w:line="360" w:lineRule="auto"/>
              <w:rPr>
                <w:rFonts w:cs="Arial"/>
              </w:rPr>
            </w:pPr>
          </w:p>
        </w:tc>
        <w:tc>
          <w:tcPr>
            <w:tcW w:w="1380" w:type="dxa"/>
            <w:vAlign w:val="center"/>
          </w:tcPr>
          <w:p>
            <w:pPr>
              <w:pStyle w:val="58"/>
              <w:spacing w:line="360" w:lineRule="auto"/>
              <w:rPr>
                <w:rFonts w:cs="Arial"/>
              </w:rPr>
            </w:pPr>
          </w:p>
        </w:tc>
        <w:tc>
          <w:tcPr>
            <w:tcW w:w="1254" w:type="dxa"/>
            <w:tcBorders>
              <w:right w:val="single" w:color="auto" w:sz="4" w:space="0"/>
            </w:tcBorders>
            <w:vAlign w:val="center"/>
          </w:tcPr>
          <w:p>
            <w:pPr>
              <w:pStyle w:val="58"/>
              <w:spacing w:line="360" w:lineRule="auto"/>
              <w:rPr>
                <w:rFonts w:cs="Arial"/>
              </w:rPr>
            </w:pPr>
          </w:p>
        </w:tc>
        <w:tc>
          <w:tcPr>
            <w:tcW w:w="1305" w:type="dxa"/>
            <w:tcBorders>
              <w:left w:val="single" w:color="auto" w:sz="4" w:space="0"/>
            </w:tcBorders>
            <w:vAlign w:val="center"/>
          </w:tcPr>
          <w:p>
            <w:pPr>
              <w:pStyle w:val="58"/>
              <w:spacing w:line="360" w:lineRule="auto"/>
              <w:rPr>
                <w:rFonts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vAlign w:val="center"/>
          </w:tcPr>
          <w:p>
            <w:pPr>
              <w:pStyle w:val="58"/>
              <w:spacing w:line="360" w:lineRule="auto"/>
              <w:rPr>
                <w:rFonts w:cs="Arial"/>
              </w:rPr>
            </w:pPr>
          </w:p>
        </w:tc>
        <w:tc>
          <w:tcPr>
            <w:tcW w:w="1848" w:type="dxa"/>
            <w:vAlign w:val="center"/>
          </w:tcPr>
          <w:p>
            <w:pPr>
              <w:pStyle w:val="58"/>
              <w:spacing w:line="360" w:lineRule="auto"/>
              <w:rPr>
                <w:rFonts w:cs="Arial"/>
              </w:rPr>
            </w:pPr>
          </w:p>
        </w:tc>
        <w:tc>
          <w:tcPr>
            <w:tcW w:w="1275" w:type="dxa"/>
            <w:vAlign w:val="center"/>
          </w:tcPr>
          <w:p>
            <w:pPr>
              <w:pStyle w:val="58"/>
              <w:spacing w:line="360" w:lineRule="auto"/>
              <w:rPr>
                <w:rFonts w:cs="Arial"/>
              </w:rPr>
            </w:pPr>
          </w:p>
        </w:tc>
        <w:tc>
          <w:tcPr>
            <w:tcW w:w="1314" w:type="dxa"/>
            <w:vAlign w:val="center"/>
          </w:tcPr>
          <w:p>
            <w:pPr>
              <w:pStyle w:val="58"/>
              <w:spacing w:line="360" w:lineRule="auto"/>
              <w:rPr>
                <w:rFonts w:cs="Arial"/>
              </w:rPr>
            </w:pPr>
          </w:p>
        </w:tc>
        <w:tc>
          <w:tcPr>
            <w:tcW w:w="1380" w:type="dxa"/>
            <w:vAlign w:val="center"/>
          </w:tcPr>
          <w:p>
            <w:pPr>
              <w:pStyle w:val="58"/>
              <w:spacing w:line="360" w:lineRule="auto"/>
              <w:rPr>
                <w:rFonts w:cs="Arial"/>
              </w:rPr>
            </w:pPr>
          </w:p>
        </w:tc>
        <w:tc>
          <w:tcPr>
            <w:tcW w:w="1254" w:type="dxa"/>
            <w:tcBorders>
              <w:right w:val="single" w:color="auto" w:sz="4" w:space="0"/>
            </w:tcBorders>
            <w:vAlign w:val="center"/>
          </w:tcPr>
          <w:p>
            <w:pPr>
              <w:pStyle w:val="58"/>
              <w:spacing w:line="360" w:lineRule="auto"/>
              <w:rPr>
                <w:rFonts w:cs="Arial"/>
              </w:rPr>
            </w:pPr>
          </w:p>
        </w:tc>
        <w:tc>
          <w:tcPr>
            <w:tcW w:w="1305" w:type="dxa"/>
            <w:tcBorders>
              <w:left w:val="single" w:color="auto" w:sz="4" w:space="0"/>
            </w:tcBorders>
            <w:vAlign w:val="center"/>
          </w:tcPr>
          <w:p>
            <w:pPr>
              <w:pStyle w:val="58"/>
              <w:spacing w:line="360" w:lineRule="auto"/>
              <w:rPr>
                <w:rFonts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vAlign w:val="center"/>
          </w:tcPr>
          <w:p>
            <w:pPr>
              <w:pStyle w:val="58"/>
              <w:spacing w:line="360" w:lineRule="auto"/>
              <w:rPr>
                <w:rFonts w:cs="Arial"/>
              </w:rPr>
            </w:pPr>
          </w:p>
        </w:tc>
        <w:tc>
          <w:tcPr>
            <w:tcW w:w="1848" w:type="dxa"/>
            <w:vAlign w:val="center"/>
          </w:tcPr>
          <w:p>
            <w:pPr>
              <w:pStyle w:val="58"/>
              <w:spacing w:line="360" w:lineRule="auto"/>
              <w:rPr>
                <w:rFonts w:cs="Arial"/>
              </w:rPr>
            </w:pPr>
          </w:p>
        </w:tc>
        <w:tc>
          <w:tcPr>
            <w:tcW w:w="1275" w:type="dxa"/>
            <w:vAlign w:val="center"/>
          </w:tcPr>
          <w:p>
            <w:pPr>
              <w:pStyle w:val="58"/>
              <w:spacing w:line="360" w:lineRule="auto"/>
              <w:rPr>
                <w:rFonts w:cs="Arial"/>
              </w:rPr>
            </w:pPr>
          </w:p>
        </w:tc>
        <w:tc>
          <w:tcPr>
            <w:tcW w:w="1314" w:type="dxa"/>
            <w:vAlign w:val="center"/>
          </w:tcPr>
          <w:p>
            <w:pPr>
              <w:pStyle w:val="58"/>
              <w:spacing w:line="360" w:lineRule="auto"/>
              <w:rPr>
                <w:rFonts w:cs="Arial"/>
              </w:rPr>
            </w:pPr>
          </w:p>
        </w:tc>
        <w:tc>
          <w:tcPr>
            <w:tcW w:w="1380" w:type="dxa"/>
            <w:vAlign w:val="center"/>
          </w:tcPr>
          <w:p>
            <w:pPr>
              <w:pStyle w:val="58"/>
              <w:spacing w:line="360" w:lineRule="auto"/>
              <w:rPr>
                <w:rFonts w:cs="Arial"/>
              </w:rPr>
            </w:pPr>
          </w:p>
        </w:tc>
        <w:tc>
          <w:tcPr>
            <w:tcW w:w="1254" w:type="dxa"/>
            <w:tcBorders>
              <w:right w:val="single" w:color="auto" w:sz="4" w:space="0"/>
            </w:tcBorders>
            <w:vAlign w:val="center"/>
          </w:tcPr>
          <w:p>
            <w:pPr>
              <w:pStyle w:val="58"/>
              <w:spacing w:line="360" w:lineRule="auto"/>
              <w:rPr>
                <w:rFonts w:cs="Arial"/>
              </w:rPr>
            </w:pPr>
          </w:p>
        </w:tc>
        <w:tc>
          <w:tcPr>
            <w:tcW w:w="1305" w:type="dxa"/>
            <w:tcBorders>
              <w:left w:val="single" w:color="auto" w:sz="4" w:space="0"/>
            </w:tcBorders>
            <w:vAlign w:val="center"/>
          </w:tcPr>
          <w:p>
            <w:pPr>
              <w:pStyle w:val="58"/>
              <w:spacing w:line="360" w:lineRule="auto"/>
              <w:rPr>
                <w:rFonts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vAlign w:val="center"/>
          </w:tcPr>
          <w:p>
            <w:pPr>
              <w:pStyle w:val="58"/>
              <w:spacing w:line="360" w:lineRule="auto"/>
              <w:rPr>
                <w:rFonts w:cs="Arial"/>
              </w:rPr>
            </w:pPr>
          </w:p>
        </w:tc>
        <w:tc>
          <w:tcPr>
            <w:tcW w:w="1848" w:type="dxa"/>
            <w:tcBorders>
              <w:right w:val="single" w:color="auto" w:sz="4" w:space="0"/>
            </w:tcBorders>
            <w:vAlign w:val="center"/>
          </w:tcPr>
          <w:p>
            <w:pPr>
              <w:pStyle w:val="58"/>
              <w:spacing w:line="360" w:lineRule="auto"/>
              <w:rPr>
                <w:rFonts w:cs="Arial"/>
              </w:rPr>
            </w:pPr>
          </w:p>
        </w:tc>
        <w:tc>
          <w:tcPr>
            <w:tcW w:w="1275" w:type="dxa"/>
            <w:tcBorders>
              <w:left w:val="single" w:color="auto" w:sz="4" w:space="0"/>
            </w:tcBorders>
            <w:vAlign w:val="center"/>
          </w:tcPr>
          <w:p>
            <w:pPr>
              <w:pStyle w:val="58"/>
              <w:spacing w:line="360" w:lineRule="auto"/>
              <w:rPr>
                <w:rFonts w:cs="Arial"/>
              </w:rPr>
            </w:pPr>
          </w:p>
        </w:tc>
        <w:tc>
          <w:tcPr>
            <w:tcW w:w="1314" w:type="dxa"/>
            <w:vAlign w:val="center"/>
          </w:tcPr>
          <w:p>
            <w:pPr>
              <w:pStyle w:val="58"/>
              <w:spacing w:line="360" w:lineRule="auto"/>
              <w:rPr>
                <w:rFonts w:cs="Arial"/>
              </w:rPr>
            </w:pPr>
          </w:p>
        </w:tc>
        <w:tc>
          <w:tcPr>
            <w:tcW w:w="1380" w:type="dxa"/>
            <w:vAlign w:val="center"/>
          </w:tcPr>
          <w:p>
            <w:pPr>
              <w:pStyle w:val="58"/>
              <w:spacing w:line="360" w:lineRule="auto"/>
              <w:rPr>
                <w:rFonts w:cs="Arial"/>
              </w:rPr>
            </w:pPr>
          </w:p>
        </w:tc>
        <w:tc>
          <w:tcPr>
            <w:tcW w:w="1254" w:type="dxa"/>
            <w:tcBorders>
              <w:right w:val="single" w:color="auto" w:sz="4" w:space="0"/>
            </w:tcBorders>
            <w:vAlign w:val="center"/>
          </w:tcPr>
          <w:p>
            <w:pPr>
              <w:pStyle w:val="58"/>
              <w:spacing w:line="360" w:lineRule="auto"/>
              <w:rPr>
                <w:rFonts w:cs="Arial"/>
              </w:rPr>
            </w:pPr>
          </w:p>
        </w:tc>
        <w:tc>
          <w:tcPr>
            <w:tcW w:w="1305" w:type="dxa"/>
            <w:tcBorders>
              <w:left w:val="single" w:color="auto" w:sz="4" w:space="0"/>
            </w:tcBorders>
            <w:vAlign w:val="center"/>
          </w:tcPr>
          <w:p>
            <w:pPr>
              <w:pStyle w:val="58"/>
              <w:spacing w:line="360" w:lineRule="auto"/>
              <w:rPr>
                <w:rFonts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vAlign w:val="center"/>
          </w:tcPr>
          <w:p>
            <w:pPr>
              <w:pStyle w:val="58"/>
              <w:spacing w:line="360" w:lineRule="auto"/>
              <w:rPr>
                <w:rFonts w:cs="Arial"/>
              </w:rPr>
            </w:pPr>
          </w:p>
        </w:tc>
        <w:tc>
          <w:tcPr>
            <w:tcW w:w="1848" w:type="dxa"/>
            <w:tcBorders>
              <w:right w:val="single" w:color="auto" w:sz="4" w:space="0"/>
            </w:tcBorders>
            <w:vAlign w:val="center"/>
          </w:tcPr>
          <w:p>
            <w:pPr>
              <w:pStyle w:val="58"/>
              <w:spacing w:line="360" w:lineRule="auto"/>
              <w:rPr>
                <w:rFonts w:cs="Arial"/>
              </w:rPr>
            </w:pPr>
          </w:p>
        </w:tc>
        <w:tc>
          <w:tcPr>
            <w:tcW w:w="1275" w:type="dxa"/>
            <w:tcBorders>
              <w:left w:val="single" w:color="auto" w:sz="4" w:space="0"/>
            </w:tcBorders>
            <w:vAlign w:val="center"/>
          </w:tcPr>
          <w:p>
            <w:pPr>
              <w:pStyle w:val="58"/>
              <w:spacing w:line="360" w:lineRule="auto"/>
              <w:rPr>
                <w:rFonts w:cs="Arial"/>
              </w:rPr>
            </w:pPr>
          </w:p>
        </w:tc>
        <w:tc>
          <w:tcPr>
            <w:tcW w:w="1314" w:type="dxa"/>
            <w:vAlign w:val="center"/>
          </w:tcPr>
          <w:p>
            <w:pPr>
              <w:pStyle w:val="58"/>
              <w:spacing w:line="360" w:lineRule="auto"/>
              <w:rPr>
                <w:rFonts w:cs="Arial"/>
              </w:rPr>
            </w:pPr>
          </w:p>
        </w:tc>
        <w:tc>
          <w:tcPr>
            <w:tcW w:w="1380" w:type="dxa"/>
            <w:vAlign w:val="center"/>
          </w:tcPr>
          <w:p>
            <w:pPr>
              <w:pStyle w:val="58"/>
              <w:spacing w:line="360" w:lineRule="auto"/>
              <w:rPr>
                <w:rFonts w:cs="Arial"/>
              </w:rPr>
            </w:pPr>
          </w:p>
        </w:tc>
        <w:tc>
          <w:tcPr>
            <w:tcW w:w="1254" w:type="dxa"/>
            <w:tcBorders>
              <w:right w:val="single" w:color="auto" w:sz="4" w:space="0"/>
            </w:tcBorders>
            <w:vAlign w:val="center"/>
          </w:tcPr>
          <w:p>
            <w:pPr>
              <w:pStyle w:val="58"/>
              <w:spacing w:line="360" w:lineRule="auto"/>
              <w:rPr>
                <w:rFonts w:cs="Arial"/>
              </w:rPr>
            </w:pPr>
          </w:p>
        </w:tc>
        <w:tc>
          <w:tcPr>
            <w:tcW w:w="1305" w:type="dxa"/>
            <w:tcBorders>
              <w:left w:val="single" w:color="auto" w:sz="4" w:space="0"/>
            </w:tcBorders>
            <w:vAlign w:val="center"/>
          </w:tcPr>
          <w:p>
            <w:pPr>
              <w:pStyle w:val="58"/>
              <w:spacing w:line="360" w:lineRule="auto"/>
              <w:rPr>
                <w:rFonts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vAlign w:val="center"/>
          </w:tcPr>
          <w:p>
            <w:pPr>
              <w:pStyle w:val="58"/>
              <w:spacing w:line="360" w:lineRule="auto"/>
              <w:rPr>
                <w:rFonts w:cs="Arial"/>
              </w:rPr>
            </w:pPr>
          </w:p>
        </w:tc>
        <w:tc>
          <w:tcPr>
            <w:tcW w:w="1848" w:type="dxa"/>
            <w:tcBorders>
              <w:right w:val="single" w:color="auto" w:sz="4" w:space="0"/>
            </w:tcBorders>
            <w:vAlign w:val="center"/>
          </w:tcPr>
          <w:p>
            <w:pPr>
              <w:pStyle w:val="58"/>
              <w:spacing w:line="360" w:lineRule="auto"/>
              <w:rPr>
                <w:rFonts w:cs="Arial"/>
              </w:rPr>
            </w:pPr>
          </w:p>
        </w:tc>
        <w:tc>
          <w:tcPr>
            <w:tcW w:w="1275" w:type="dxa"/>
            <w:tcBorders>
              <w:left w:val="single" w:color="auto" w:sz="4" w:space="0"/>
            </w:tcBorders>
            <w:vAlign w:val="center"/>
          </w:tcPr>
          <w:p>
            <w:pPr>
              <w:pStyle w:val="58"/>
              <w:spacing w:line="360" w:lineRule="auto"/>
              <w:rPr>
                <w:rFonts w:cs="Arial"/>
              </w:rPr>
            </w:pPr>
          </w:p>
        </w:tc>
        <w:tc>
          <w:tcPr>
            <w:tcW w:w="1314" w:type="dxa"/>
            <w:vAlign w:val="center"/>
          </w:tcPr>
          <w:p>
            <w:pPr>
              <w:pStyle w:val="58"/>
              <w:spacing w:line="360" w:lineRule="auto"/>
              <w:rPr>
                <w:rFonts w:cs="Arial"/>
              </w:rPr>
            </w:pPr>
          </w:p>
        </w:tc>
        <w:tc>
          <w:tcPr>
            <w:tcW w:w="1380" w:type="dxa"/>
            <w:vAlign w:val="center"/>
          </w:tcPr>
          <w:p>
            <w:pPr>
              <w:pStyle w:val="58"/>
              <w:spacing w:line="360" w:lineRule="auto"/>
              <w:rPr>
                <w:rFonts w:cs="Arial"/>
              </w:rPr>
            </w:pPr>
          </w:p>
        </w:tc>
        <w:tc>
          <w:tcPr>
            <w:tcW w:w="1254" w:type="dxa"/>
            <w:tcBorders>
              <w:right w:val="single" w:color="auto" w:sz="4" w:space="0"/>
            </w:tcBorders>
            <w:vAlign w:val="center"/>
          </w:tcPr>
          <w:p>
            <w:pPr>
              <w:pStyle w:val="58"/>
              <w:spacing w:line="360" w:lineRule="auto"/>
              <w:rPr>
                <w:rFonts w:cs="Arial"/>
              </w:rPr>
            </w:pPr>
          </w:p>
        </w:tc>
        <w:tc>
          <w:tcPr>
            <w:tcW w:w="1305" w:type="dxa"/>
            <w:tcBorders>
              <w:left w:val="single" w:color="auto" w:sz="4" w:space="0"/>
            </w:tcBorders>
            <w:vAlign w:val="center"/>
          </w:tcPr>
          <w:p>
            <w:pPr>
              <w:pStyle w:val="58"/>
              <w:spacing w:line="360" w:lineRule="auto"/>
              <w:rPr>
                <w:rFonts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vAlign w:val="center"/>
          </w:tcPr>
          <w:p>
            <w:pPr>
              <w:pStyle w:val="58"/>
              <w:spacing w:line="360" w:lineRule="auto"/>
              <w:rPr>
                <w:rFonts w:cs="Arial"/>
              </w:rPr>
            </w:pPr>
          </w:p>
        </w:tc>
        <w:tc>
          <w:tcPr>
            <w:tcW w:w="1848" w:type="dxa"/>
            <w:tcBorders>
              <w:right w:val="single" w:color="auto" w:sz="4" w:space="0"/>
            </w:tcBorders>
            <w:vAlign w:val="center"/>
          </w:tcPr>
          <w:p>
            <w:pPr>
              <w:pStyle w:val="58"/>
              <w:spacing w:line="360" w:lineRule="auto"/>
              <w:rPr>
                <w:rFonts w:cs="Arial"/>
              </w:rPr>
            </w:pPr>
          </w:p>
        </w:tc>
        <w:tc>
          <w:tcPr>
            <w:tcW w:w="1275" w:type="dxa"/>
            <w:tcBorders>
              <w:left w:val="single" w:color="auto" w:sz="4" w:space="0"/>
            </w:tcBorders>
            <w:vAlign w:val="center"/>
          </w:tcPr>
          <w:p>
            <w:pPr>
              <w:pStyle w:val="58"/>
              <w:spacing w:line="360" w:lineRule="auto"/>
              <w:rPr>
                <w:rFonts w:cs="Arial"/>
              </w:rPr>
            </w:pPr>
          </w:p>
        </w:tc>
        <w:tc>
          <w:tcPr>
            <w:tcW w:w="1314" w:type="dxa"/>
            <w:vAlign w:val="center"/>
          </w:tcPr>
          <w:p>
            <w:pPr>
              <w:pStyle w:val="58"/>
              <w:spacing w:line="360" w:lineRule="auto"/>
              <w:rPr>
                <w:rFonts w:cs="Arial"/>
              </w:rPr>
            </w:pPr>
          </w:p>
        </w:tc>
        <w:tc>
          <w:tcPr>
            <w:tcW w:w="1380" w:type="dxa"/>
            <w:vAlign w:val="center"/>
          </w:tcPr>
          <w:p>
            <w:pPr>
              <w:pStyle w:val="58"/>
              <w:spacing w:line="360" w:lineRule="auto"/>
              <w:rPr>
                <w:rFonts w:cs="Arial"/>
              </w:rPr>
            </w:pPr>
          </w:p>
        </w:tc>
        <w:tc>
          <w:tcPr>
            <w:tcW w:w="1254" w:type="dxa"/>
            <w:tcBorders>
              <w:right w:val="single" w:color="auto" w:sz="4" w:space="0"/>
            </w:tcBorders>
            <w:vAlign w:val="center"/>
          </w:tcPr>
          <w:p>
            <w:pPr>
              <w:pStyle w:val="58"/>
              <w:spacing w:line="360" w:lineRule="auto"/>
              <w:rPr>
                <w:rFonts w:cs="Arial"/>
              </w:rPr>
            </w:pPr>
          </w:p>
        </w:tc>
        <w:tc>
          <w:tcPr>
            <w:tcW w:w="1305" w:type="dxa"/>
            <w:tcBorders>
              <w:left w:val="single" w:color="auto" w:sz="4" w:space="0"/>
            </w:tcBorders>
            <w:vAlign w:val="center"/>
          </w:tcPr>
          <w:p>
            <w:pPr>
              <w:pStyle w:val="58"/>
              <w:spacing w:line="360" w:lineRule="auto"/>
              <w:rPr>
                <w:rFonts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vAlign w:val="center"/>
          </w:tcPr>
          <w:p>
            <w:pPr>
              <w:pStyle w:val="58"/>
              <w:spacing w:line="360" w:lineRule="auto"/>
              <w:rPr>
                <w:rFonts w:cs="Arial"/>
              </w:rPr>
            </w:pPr>
          </w:p>
        </w:tc>
        <w:tc>
          <w:tcPr>
            <w:tcW w:w="1848" w:type="dxa"/>
            <w:tcBorders>
              <w:right w:val="single" w:color="auto" w:sz="4" w:space="0"/>
            </w:tcBorders>
            <w:vAlign w:val="center"/>
          </w:tcPr>
          <w:p>
            <w:pPr>
              <w:pStyle w:val="58"/>
              <w:spacing w:line="360" w:lineRule="auto"/>
              <w:rPr>
                <w:rFonts w:cs="Arial"/>
              </w:rPr>
            </w:pPr>
          </w:p>
        </w:tc>
        <w:tc>
          <w:tcPr>
            <w:tcW w:w="1275" w:type="dxa"/>
            <w:tcBorders>
              <w:left w:val="single" w:color="auto" w:sz="4" w:space="0"/>
            </w:tcBorders>
            <w:vAlign w:val="center"/>
          </w:tcPr>
          <w:p>
            <w:pPr>
              <w:pStyle w:val="58"/>
              <w:spacing w:line="360" w:lineRule="auto"/>
              <w:rPr>
                <w:rFonts w:cs="Arial"/>
              </w:rPr>
            </w:pPr>
          </w:p>
        </w:tc>
        <w:tc>
          <w:tcPr>
            <w:tcW w:w="1314" w:type="dxa"/>
            <w:vAlign w:val="center"/>
          </w:tcPr>
          <w:p>
            <w:pPr>
              <w:pStyle w:val="58"/>
              <w:spacing w:line="360" w:lineRule="auto"/>
              <w:rPr>
                <w:rFonts w:cs="Arial"/>
              </w:rPr>
            </w:pPr>
          </w:p>
        </w:tc>
        <w:tc>
          <w:tcPr>
            <w:tcW w:w="1380" w:type="dxa"/>
            <w:vAlign w:val="center"/>
          </w:tcPr>
          <w:p>
            <w:pPr>
              <w:pStyle w:val="58"/>
              <w:spacing w:line="360" w:lineRule="auto"/>
              <w:rPr>
                <w:rFonts w:cs="Arial"/>
              </w:rPr>
            </w:pPr>
          </w:p>
        </w:tc>
        <w:tc>
          <w:tcPr>
            <w:tcW w:w="1254" w:type="dxa"/>
            <w:tcBorders>
              <w:right w:val="single" w:color="auto" w:sz="4" w:space="0"/>
            </w:tcBorders>
            <w:vAlign w:val="center"/>
          </w:tcPr>
          <w:p>
            <w:pPr>
              <w:pStyle w:val="58"/>
              <w:spacing w:line="360" w:lineRule="auto"/>
              <w:rPr>
                <w:rFonts w:cs="Arial"/>
              </w:rPr>
            </w:pPr>
          </w:p>
        </w:tc>
        <w:tc>
          <w:tcPr>
            <w:tcW w:w="1305" w:type="dxa"/>
            <w:tcBorders>
              <w:left w:val="single" w:color="auto" w:sz="4" w:space="0"/>
            </w:tcBorders>
            <w:vAlign w:val="center"/>
          </w:tcPr>
          <w:p>
            <w:pPr>
              <w:pStyle w:val="58"/>
              <w:spacing w:line="360" w:lineRule="auto"/>
              <w:rPr>
                <w:rFonts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vAlign w:val="center"/>
          </w:tcPr>
          <w:p>
            <w:pPr>
              <w:pStyle w:val="58"/>
              <w:spacing w:line="360" w:lineRule="auto"/>
              <w:rPr>
                <w:rFonts w:cs="Arial"/>
              </w:rPr>
            </w:pPr>
          </w:p>
        </w:tc>
        <w:tc>
          <w:tcPr>
            <w:tcW w:w="1848" w:type="dxa"/>
            <w:tcBorders>
              <w:right w:val="single" w:color="auto" w:sz="4" w:space="0"/>
            </w:tcBorders>
            <w:vAlign w:val="center"/>
          </w:tcPr>
          <w:p>
            <w:pPr>
              <w:pStyle w:val="58"/>
              <w:spacing w:line="360" w:lineRule="auto"/>
              <w:rPr>
                <w:rFonts w:cs="Arial"/>
              </w:rPr>
            </w:pPr>
          </w:p>
        </w:tc>
        <w:tc>
          <w:tcPr>
            <w:tcW w:w="1275" w:type="dxa"/>
            <w:tcBorders>
              <w:left w:val="single" w:color="auto" w:sz="4" w:space="0"/>
            </w:tcBorders>
            <w:vAlign w:val="center"/>
          </w:tcPr>
          <w:p>
            <w:pPr>
              <w:pStyle w:val="58"/>
              <w:spacing w:line="360" w:lineRule="auto"/>
              <w:rPr>
                <w:rFonts w:cs="Arial"/>
              </w:rPr>
            </w:pPr>
          </w:p>
        </w:tc>
        <w:tc>
          <w:tcPr>
            <w:tcW w:w="1314" w:type="dxa"/>
            <w:vAlign w:val="center"/>
          </w:tcPr>
          <w:p>
            <w:pPr>
              <w:pStyle w:val="58"/>
              <w:spacing w:line="360" w:lineRule="auto"/>
              <w:rPr>
                <w:rFonts w:cs="Arial"/>
              </w:rPr>
            </w:pPr>
          </w:p>
        </w:tc>
        <w:tc>
          <w:tcPr>
            <w:tcW w:w="1380" w:type="dxa"/>
            <w:vAlign w:val="center"/>
          </w:tcPr>
          <w:p>
            <w:pPr>
              <w:pStyle w:val="58"/>
              <w:spacing w:line="360" w:lineRule="auto"/>
              <w:rPr>
                <w:rFonts w:cs="Arial"/>
              </w:rPr>
            </w:pPr>
          </w:p>
        </w:tc>
        <w:tc>
          <w:tcPr>
            <w:tcW w:w="1254" w:type="dxa"/>
            <w:tcBorders>
              <w:right w:val="single" w:color="auto" w:sz="4" w:space="0"/>
            </w:tcBorders>
            <w:vAlign w:val="center"/>
          </w:tcPr>
          <w:p>
            <w:pPr>
              <w:pStyle w:val="58"/>
              <w:spacing w:line="360" w:lineRule="auto"/>
              <w:rPr>
                <w:rFonts w:cs="Arial"/>
              </w:rPr>
            </w:pPr>
          </w:p>
        </w:tc>
        <w:tc>
          <w:tcPr>
            <w:tcW w:w="1305" w:type="dxa"/>
            <w:tcBorders>
              <w:left w:val="single" w:color="auto" w:sz="4" w:space="0"/>
            </w:tcBorders>
            <w:vAlign w:val="center"/>
          </w:tcPr>
          <w:p>
            <w:pPr>
              <w:pStyle w:val="58"/>
              <w:spacing w:line="360" w:lineRule="auto"/>
              <w:rPr>
                <w:rFonts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vAlign w:val="center"/>
          </w:tcPr>
          <w:p>
            <w:pPr>
              <w:pStyle w:val="58"/>
              <w:spacing w:line="360" w:lineRule="auto"/>
              <w:rPr>
                <w:rFonts w:cs="Arial"/>
              </w:rPr>
            </w:pPr>
          </w:p>
        </w:tc>
        <w:tc>
          <w:tcPr>
            <w:tcW w:w="1848" w:type="dxa"/>
            <w:tcBorders>
              <w:right w:val="single" w:color="auto" w:sz="4" w:space="0"/>
            </w:tcBorders>
            <w:vAlign w:val="center"/>
          </w:tcPr>
          <w:p>
            <w:pPr>
              <w:pStyle w:val="58"/>
              <w:spacing w:line="360" w:lineRule="auto"/>
              <w:rPr>
                <w:rFonts w:cs="Arial"/>
              </w:rPr>
            </w:pPr>
          </w:p>
        </w:tc>
        <w:tc>
          <w:tcPr>
            <w:tcW w:w="1275" w:type="dxa"/>
            <w:tcBorders>
              <w:left w:val="single" w:color="auto" w:sz="4" w:space="0"/>
            </w:tcBorders>
            <w:vAlign w:val="center"/>
          </w:tcPr>
          <w:p>
            <w:pPr>
              <w:pStyle w:val="58"/>
              <w:spacing w:line="360" w:lineRule="auto"/>
              <w:rPr>
                <w:rFonts w:cs="Arial"/>
              </w:rPr>
            </w:pPr>
          </w:p>
        </w:tc>
        <w:tc>
          <w:tcPr>
            <w:tcW w:w="1314" w:type="dxa"/>
            <w:vAlign w:val="center"/>
          </w:tcPr>
          <w:p>
            <w:pPr>
              <w:pStyle w:val="58"/>
              <w:spacing w:line="360" w:lineRule="auto"/>
              <w:rPr>
                <w:rFonts w:cs="Arial"/>
              </w:rPr>
            </w:pPr>
          </w:p>
        </w:tc>
        <w:tc>
          <w:tcPr>
            <w:tcW w:w="1380" w:type="dxa"/>
            <w:vAlign w:val="center"/>
          </w:tcPr>
          <w:p>
            <w:pPr>
              <w:pStyle w:val="58"/>
              <w:spacing w:line="360" w:lineRule="auto"/>
              <w:rPr>
                <w:rFonts w:cs="Arial"/>
              </w:rPr>
            </w:pPr>
          </w:p>
        </w:tc>
        <w:tc>
          <w:tcPr>
            <w:tcW w:w="1254" w:type="dxa"/>
            <w:tcBorders>
              <w:right w:val="single" w:color="auto" w:sz="4" w:space="0"/>
            </w:tcBorders>
            <w:vAlign w:val="center"/>
          </w:tcPr>
          <w:p>
            <w:pPr>
              <w:pStyle w:val="58"/>
              <w:spacing w:line="360" w:lineRule="auto"/>
              <w:rPr>
                <w:rFonts w:cs="Arial"/>
              </w:rPr>
            </w:pPr>
          </w:p>
        </w:tc>
        <w:tc>
          <w:tcPr>
            <w:tcW w:w="1305" w:type="dxa"/>
            <w:tcBorders>
              <w:left w:val="single" w:color="auto" w:sz="4" w:space="0"/>
            </w:tcBorders>
            <w:vAlign w:val="center"/>
          </w:tcPr>
          <w:p>
            <w:pPr>
              <w:pStyle w:val="58"/>
              <w:spacing w:line="360" w:lineRule="auto"/>
              <w:rPr>
                <w:rFonts w:cs="Arial"/>
              </w:rPr>
            </w:pPr>
          </w:p>
        </w:tc>
      </w:tr>
    </w:tbl>
    <w:p>
      <w:pPr>
        <w:pStyle w:val="58"/>
        <w:spacing w:line="360" w:lineRule="auto"/>
      </w:pPr>
    </w:p>
    <w:p>
      <w:pPr>
        <w:pStyle w:val="58"/>
        <w:spacing w:line="360" w:lineRule="auto"/>
      </w:pPr>
      <w:r>
        <w:br w:type="page"/>
      </w:r>
    </w:p>
    <w:p>
      <w:pPr>
        <w:pStyle w:val="58"/>
        <w:numPr>
          <w:ilvl w:val="0"/>
          <w:numId w:val="11"/>
        </w:numPr>
        <w:spacing w:line="360" w:lineRule="auto"/>
        <w:jc w:val="both"/>
        <w:rPr>
          <w:rFonts w:hint="eastAsia"/>
          <w:b/>
          <w:bCs/>
        </w:rPr>
      </w:pPr>
      <w:r>
        <w:rPr>
          <w:rFonts w:hint="eastAsia"/>
          <w:b/>
          <w:bCs/>
        </w:rPr>
        <w:t>履约能力</w:t>
      </w:r>
    </w:p>
    <w:p>
      <w:pPr>
        <w:pStyle w:val="58"/>
        <w:numPr>
          <w:ilvl w:val="0"/>
          <w:numId w:val="0"/>
        </w:numPr>
        <w:spacing w:line="360" w:lineRule="auto"/>
        <w:jc w:val="both"/>
        <w:rPr>
          <w:rFonts w:hint="eastAsia"/>
          <w:b/>
          <w:bCs/>
        </w:rPr>
      </w:pPr>
    </w:p>
    <w:p>
      <w:pPr>
        <w:pStyle w:val="58"/>
        <w:numPr>
          <w:ilvl w:val="0"/>
          <w:numId w:val="11"/>
        </w:numPr>
        <w:spacing w:line="360" w:lineRule="auto"/>
        <w:ind w:left="0" w:leftChars="0" w:firstLine="0" w:firstLineChars="0"/>
        <w:jc w:val="both"/>
        <w:rPr>
          <w:rFonts w:hint="eastAsia"/>
          <w:b/>
          <w:bCs/>
        </w:rPr>
      </w:pPr>
      <w:r>
        <w:rPr>
          <w:rFonts w:hint="eastAsia"/>
          <w:b/>
          <w:bCs/>
        </w:rPr>
        <w:t>服务方案</w:t>
      </w:r>
    </w:p>
    <w:p>
      <w:pPr>
        <w:pStyle w:val="58"/>
        <w:numPr>
          <w:ilvl w:val="0"/>
          <w:numId w:val="0"/>
        </w:numPr>
        <w:spacing w:line="360" w:lineRule="auto"/>
        <w:ind w:leftChars="0"/>
        <w:jc w:val="both"/>
        <w:rPr>
          <w:rFonts w:hint="eastAsia"/>
          <w:b/>
          <w:bCs/>
        </w:rPr>
      </w:pPr>
    </w:p>
    <w:p>
      <w:pPr>
        <w:pStyle w:val="58"/>
        <w:numPr>
          <w:ilvl w:val="0"/>
          <w:numId w:val="11"/>
        </w:numPr>
        <w:spacing w:line="360" w:lineRule="auto"/>
        <w:ind w:left="0" w:leftChars="0" w:firstLine="0" w:firstLineChars="0"/>
        <w:jc w:val="both"/>
        <w:rPr>
          <w:rFonts w:hint="eastAsia"/>
          <w:b/>
          <w:bCs/>
        </w:rPr>
      </w:pPr>
      <w:r>
        <w:rPr>
          <w:rFonts w:hint="eastAsia"/>
          <w:b/>
          <w:bCs/>
        </w:rPr>
        <w:t>内部制度及管理方案</w:t>
      </w:r>
    </w:p>
    <w:p>
      <w:pPr>
        <w:pStyle w:val="58"/>
        <w:numPr>
          <w:ilvl w:val="0"/>
          <w:numId w:val="0"/>
        </w:numPr>
        <w:spacing w:line="360" w:lineRule="auto"/>
        <w:ind w:leftChars="0"/>
        <w:jc w:val="both"/>
        <w:rPr>
          <w:rFonts w:hint="eastAsia"/>
          <w:b/>
          <w:bCs/>
        </w:rPr>
      </w:pPr>
    </w:p>
    <w:p>
      <w:pPr>
        <w:pStyle w:val="58"/>
        <w:numPr>
          <w:ilvl w:val="0"/>
          <w:numId w:val="11"/>
        </w:numPr>
        <w:spacing w:line="360" w:lineRule="auto"/>
        <w:ind w:left="0" w:leftChars="0" w:firstLine="0" w:firstLineChars="0"/>
        <w:jc w:val="both"/>
        <w:rPr>
          <w:rFonts w:hint="eastAsia"/>
          <w:b/>
          <w:bCs/>
        </w:rPr>
      </w:pPr>
      <w:r>
        <w:rPr>
          <w:rFonts w:hint="eastAsia"/>
          <w:b/>
          <w:bCs/>
        </w:rPr>
        <w:t>培训方案</w:t>
      </w:r>
    </w:p>
    <w:p>
      <w:pPr>
        <w:pStyle w:val="58"/>
        <w:numPr>
          <w:ilvl w:val="0"/>
          <w:numId w:val="0"/>
        </w:numPr>
        <w:spacing w:line="360" w:lineRule="auto"/>
        <w:ind w:leftChars="0"/>
        <w:jc w:val="both"/>
        <w:rPr>
          <w:rFonts w:hint="eastAsia"/>
          <w:b/>
          <w:bCs/>
        </w:rPr>
      </w:pPr>
    </w:p>
    <w:p>
      <w:pPr>
        <w:pStyle w:val="58"/>
        <w:numPr>
          <w:ilvl w:val="0"/>
          <w:numId w:val="11"/>
        </w:numPr>
        <w:spacing w:line="360" w:lineRule="auto"/>
        <w:ind w:left="0" w:leftChars="0" w:firstLine="0" w:firstLineChars="0"/>
        <w:jc w:val="both"/>
        <w:rPr>
          <w:rFonts w:hint="eastAsia"/>
          <w:b/>
          <w:bCs/>
        </w:rPr>
      </w:pPr>
      <w:r>
        <w:rPr>
          <w:rFonts w:hint="eastAsia"/>
          <w:b/>
          <w:bCs/>
        </w:rPr>
        <w:t>响应能力及应急措施</w:t>
      </w:r>
    </w:p>
    <w:p>
      <w:pPr>
        <w:pStyle w:val="58"/>
        <w:numPr>
          <w:ilvl w:val="0"/>
          <w:numId w:val="0"/>
        </w:numPr>
        <w:spacing w:line="360" w:lineRule="auto"/>
        <w:ind w:leftChars="0"/>
        <w:jc w:val="both"/>
        <w:rPr>
          <w:rFonts w:hint="eastAsia"/>
          <w:b/>
          <w:bCs/>
        </w:rPr>
      </w:pPr>
    </w:p>
    <w:p>
      <w:pPr>
        <w:pStyle w:val="58"/>
        <w:numPr>
          <w:ilvl w:val="0"/>
          <w:numId w:val="11"/>
        </w:numPr>
        <w:spacing w:line="360" w:lineRule="auto"/>
        <w:ind w:left="0" w:leftChars="0" w:firstLine="0" w:firstLineChars="0"/>
        <w:jc w:val="both"/>
        <w:rPr>
          <w:rFonts w:hint="eastAsia"/>
          <w:b/>
          <w:bCs/>
        </w:rPr>
      </w:pPr>
      <w:r>
        <w:rPr>
          <w:rFonts w:hint="eastAsia"/>
          <w:b/>
          <w:bCs/>
        </w:rPr>
        <w:t>服务承诺</w:t>
      </w:r>
    </w:p>
    <w:p>
      <w:pPr>
        <w:pStyle w:val="58"/>
        <w:numPr>
          <w:ilvl w:val="0"/>
          <w:numId w:val="0"/>
        </w:numPr>
        <w:spacing w:line="360" w:lineRule="auto"/>
        <w:ind w:leftChars="0"/>
        <w:jc w:val="both"/>
        <w:rPr>
          <w:rFonts w:hint="eastAsia"/>
          <w:b/>
          <w:bCs/>
        </w:rPr>
      </w:pPr>
    </w:p>
    <w:p>
      <w:pPr>
        <w:pStyle w:val="58"/>
        <w:spacing w:line="360" w:lineRule="auto"/>
        <w:jc w:val="both"/>
        <w:rPr>
          <w:b/>
          <w:bCs/>
        </w:rPr>
      </w:pPr>
      <w:r>
        <w:rPr>
          <w:rFonts w:hint="eastAsia"/>
          <w:b/>
          <w:bCs/>
          <w:lang w:eastAsia="zh-CN"/>
        </w:rPr>
        <w:t>（十四）</w:t>
      </w:r>
      <w:r>
        <w:rPr>
          <w:rFonts w:hint="eastAsia"/>
          <w:b/>
          <w:bCs/>
        </w:rPr>
        <w:t>特色服务及防疫方案</w:t>
      </w:r>
    </w:p>
    <w:p>
      <w:pPr>
        <w:pStyle w:val="58"/>
        <w:spacing w:line="360" w:lineRule="auto"/>
        <w:jc w:val="center"/>
        <w:rPr>
          <w:b/>
          <w:bCs/>
        </w:rPr>
      </w:pPr>
    </w:p>
    <w:p>
      <w:pPr>
        <w:pStyle w:val="58"/>
        <w:spacing w:line="360" w:lineRule="auto"/>
        <w:jc w:val="center"/>
        <w:rPr>
          <w:b/>
          <w:bCs/>
        </w:rPr>
      </w:pPr>
    </w:p>
    <w:p>
      <w:pPr>
        <w:pStyle w:val="58"/>
        <w:spacing w:line="360" w:lineRule="auto"/>
        <w:jc w:val="center"/>
        <w:rPr>
          <w:b/>
          <w:bCs/>
        </w:rPr>
      </w:pPr>
    </w:p>
    <w:p>
      <w:pPr>
        <w:rPr>
          <w:rFonts w:cs="宋体"/>
          <w:b/>
          <w:bCs/>
          <w:kern w:val="0"/>
        </w:rPr>
      </w:pPr>
      <w:bookmarkStart w:id="289" w:name="_Toc406670797"/>
      <w:bookmarkStart w:id="290" w:name="_Toc406671732"/>
      <w:bookmarkStart w:id="291" w:name="_Toc406671168"/>
      <w:r>
        <w:rPr>
          <w:rFonts w:cs="宋体"/>
          <w:b/>
          <w:bCs/>
          <w:kern w:val="0"/>
        </w:rPr>
        <w:br w:type="page"/>
      </w:r>
    </w:p>
    <w:p>
      <w:pPr>
        <w:pStyle w:val="58"/>
        <w:spacing w:line="360" w:lineRule="auto"/>
        <w:jc w:val="left"/>
        <w:rPr>
          <w:rFonts w:cs="宋体"/>
          <w:b/>
          <w:bCs/>
          <w:kern w:val="0"/>
        </w:rPr>
      </w:pPr>
      <w:r>
        <w:rPr>
          <w:rFonts w:hint="eastAsia" w:cs="宋体"/>
          <w:b/>
          <w:bCs/>
          <w:kern w:val="0"/>
          <w:lang w:eastAsia="zh-CN"/>
        </w:rPr>
        <w:t>（十五）</w:t>
      </w:r>
      <w:r>
        <w:rPr>
          <w:rFonts w:hint="eastAsia" w:cs="宋体"/>
          <w:b/>
          <w:bCs/>
          <w:kern w:val="0"/>
        </w:rPr>
        <w:t>中小企业声明及证明材料</w:t>
      </w:r>
      <w:bookmarkEnd w:id="289"/>
      <w:bookmarkEnd w:id="290"/>
      <w:bookmarkEnd w:id="291"/>
    </w:p>
    <w:p>
      <w:pPr>
        <w:pStyle w:val="58"/>
        <w:spacing w:line="360" w:lineRule="auto"/>
      </w:pPr>
    </w:p>
    <w:p>
      <w:pPr>
        <w:pStyle w:val="58"/>
        <w:spacing w:line="360" w:lineRule="auto"/>
        <w:jc w:val="center"/>
      </w:pPr>
      <w:r>
        <w:rPr>
          <w:rFonts w:hint="eastAsia"/>
          <w:lang w:val="en-US" w:eastAsia="zh-CN"/>
        </w:rPr>
        <w:t>14.1</w:t>
      </w:r>
      <w:r>
        <w:rPr>
          <w:rFonts w:hint="eastAsia"/>
        </w:rPr>
        <w:t>中小企业声明函（工程、 服务）</w:t>
      </w:r>
    </w:p>
    <w:p>
      <w:pPr>
        <w:pStyle w:val="58"/>
        <w:spacing w:line="360" w:lineRule="auto"/>
      </w:pPr>
      <w:r>
        <w:rPr>
          <w:rFonts w:hint="eastAsia"/>
        </w:rPr>
        <w:t>本公司（联合体） 郑重声明， 根据《政府采购促进中小企业发展管理办法》（财库﹝ 2020﹞ 46 号） 的规定， 本公司（联合体） 参加（单位名称） 的（项目名称） 采购活动， 工程的施工单位全部为符合政策要求的中小企业（或者： 服务全部由符合政策要求的中小企业承接）。 相关企业（ 含联合体中的中小企业、 签订分包意向协议的中小企业） 的具体情况如下：</w:t>
      </w:r>
    </w:p>
    <w:p>
      <w:pPr>
        <w:pStyle w:val="58"/>
        <w:spacing w:line="360" w:lineRule="auto"/>
        <w:rPr>
          <w:u w:val="single"/>
        </w:rPr>
      </w:pPr>
      <w:r>
        <w:rPr>
          <w:rFonts w:hint="eastAsia"/>
          <w:u w:val="single"/>
        </w:rPr>
        <w:t>1. （标的名称） ， 属于（采购文件中明确的所属行业）；承建（ 承接） 企业为（企业名称）， 从业人员   人， 营业收入为    万元， 资产总额为    万元1， 属于（中型企业、小型企业、 微型企业）；</w:t>
      </w:r>
    </w:p>
    <w:p>
      <w:pPr>
        <w:pStyle w:val="58"/>
        <w:spacing w:line="360" w:lineRule="auto"/>
        <w:rPr>
          <w:u w:val="single"/>
        </w:rPr>
      </w:pPr>
      <w:r>
        <w:rPr>
          <w:rFonts w:hint="eastAsia"/>
          <w:u w:val="single"/>
        </w:rPr>
        <w:t>2. （标的名称） ， 属于（采购文件中明确的所属行业）；承建（ 承接） 企业为（企业名称）， 从业人员   人， 营业收入为    万元， 资产总额为    万元， 属于（中型企业、小型企业、 微型企业）；</w:t>
      </w:r>
    </w:p>
    <w:p>
      <w:pPr>
        <w:pStyle w:val="58"/>
        <w:spacing w:line="360" w:lineRule="auto"/>
        <w:rPr>
          <w:u w:val="single"/>
        </w:rPr>
      </w:pPr>
      <w:r>
        <w:rPr>
          <w:rFonts w:hint="eastAsia"/>
          <w:u w:val="single"/>
        </w:rPr>
        <w:t>……</w:t>
      </w:r>
    </w:p>
    <w:p>
      <w:pPr>
        <w:pStyle w:val="58"/>
        <w:spacing w:line="360" w:lineRule="auto"/>
      </w:pPr>
      <w:r>
        <w:rPr>
          <w:rFonts w:hint="eastAsia"/>
        </w:rPr>
        <w:t>以上企业， 不属于大企业的分支机构， 不存在控股股东为大企业的情形， 也不存在与大企业的负责人为同一人的情形。本企业对上述声明内容的真实性负责。 如有虚假， 将依法承担相应责任。</w:t>
      </w:r>
    </w:p>
    <w:p>
      <w:pPr>
        <w:pStyle w:val="58"/>
        <w:spacing w:line="360" w:lineRule="auto"/>
      </w:pPr>
      <w:r>
        <w:rPr>
          <w:rFonts w:hint="eastAsia"/>
        </w:rPr>
        <w:t>企业名称（盖章）：</w:t>
      </w:r>
    </w:p>
    <w:p>
      <w:pPr>
        <w:pStyle w:val="58"/>
        <w:spacing w:line="360" w:lineRule="auto"/>
      </w:pPr>
      <w:r>
        <w:rPr>
          <w:rFonts w:hint="eastAsia"/>
        </w:rPr>
        <w:t>日 期：</w:t>
      </w:r>
    </w:p>
    <w:p>
      <w:pPr>
        <w:pStyle w:val="58"/>
        <w:spacing w:line="360" w:lineRule="auto"/>
      </w:pPr>
      <w:r>
        <w:rPr>
          <w:rFonts w:hint="eastAsia"/>
        </w:rPr>
        <w:t>1 从业人员、 营业收入、 资产总额填报上一年度数据， 无上一年度数据的新成立企业可不填报。</w:t>
      </w:r>
    </w:p>
    <w:p>
      <w:pPr>
        <w:pStyle w:val="58"/>
        <w:spacing w:line="360" w:lineRule="auto"/>
      </w:pPr>
      <w:r>
        <w:rPr>
          <w:rFonts w:hint="eastAsia"/>
        </w:rPr>
        <w:t>2）中小企业划型标准按</w:t>
      </w:r>
      <w:bookmarkStart w:id="292" w:name="OLE_LINK11"/>
      <w:bookmarkStart w:id="293" w:name="OLE_LINK12"/>
      <w:r>
        <w:rPr>
          <w:rFonts w:hint="eastAsia"/>
        </w:rPr>
        <w:t>工信部联企业〔2011〕300号</w:t>
      </w:r>
      <w:bookmarkEnd w:id="292"/>
      <w:bookmarkEnd w:id="293"/>
      <w:r>
        <w:rPr>
          <w:rFonts w:hint="eastAsia"/>
        </w:rPr>
        <w:t>文件。本项目所有产品均为小微企业制造的依法享受政府采购政策优惠。中标单位的《</w:t>
      </w:r>
      <w:r>
        <w:t>中小企业声明函</w:t>
      </w:r>
      <w:r>
        <w:rPr>
          <w:rFonts w:hint="eastAsia"/>
        </w:rPr>
        <w:t>》将依法公示，提供虚假资料者取消中标资格，并承担一切责任。</w:t>
      </w:r>
    </w:p>
    <w:p>
      <w:pPr>
        <w:pStyle w:val="58"/>
        <w:spacing w:line="360" w:lineRule="auto"/>
        <w:jc w:val="center"/>
        <w:rPr>
          <w:rFonts w:cs="宋体"/>
          <w:b/>
          <w:bCs/>
        </w:rPr>
      </w:pPr>
    </w:p>
    <w:p>
      <w:pPr>
        <w:widowControl/>
        <w:spacing w:before="0" w:beforeAutospacing="0" w:after="0" w:afterAutospacing="0" w:line="240" w:lineRule="auto"/>
        <w:jc w:val="left"/>
        <w:rPr>
          <w:rFonts w:cs="宋体"/>
          <w:b/>
          <w:bCs/>
          <w:szCs w:val="21"/>
        </w:rPr>
      </w:pPr>
      <w:r>
        <w:rPr>
          <w:rFonts w:cs="宋体"/>
          <w:b/>
          <w:bCs/>
        </w:rPr>
        <w:br w:type="page"/>
      </w:r>
    </w:p>
    <w:p>
      <w:pPr>
        <w:pStyle w:val="58"/>
        <w:spacing w:line="360" w:lineRule="auto"/>
        <w:jc w:val="center"/>
        <w:rPr>
          <w:b/>
          <w:bCs/>
        </w:rPr>
      </w:pPr>
      <w:r>
        <w:rPr>
          <w:rFonts w:hint="eastAsia" w:cs="宋体"/>
          <w:b/>
          <w:bCs/>
          <w:lang w:val="en-US" w:eastAsia="zh-CN"/>
        </w:rPr>
        <w:t>14.2</w:t>
      </w:r>
      <w:r>
        <w:rPr>
          <w:rFonts w:hint="eastAsia" w:cs="宋体"/>
          <w:b/>
          <w:bCs/>
        </w:rPr>
        <w:t>残疾人福利性单位声明函</w:t>
      </w:r>
      <w:r>
        <w:rPr>
          <w:rFonts w:hint="eastAsia"/>
          <w:b/>
          <w:bCs/>
        </w:rPr>
        <w:t>（（如适用））</w:t>
      </w:r>
    </w:p>
    <w:p>
      <w:pPr>
        <w:pStyle w:val="58"/>
        <w:spacing w:line="360" w:lineRule="auto"/>
      </w:pPr>
      <w:r>
        <w:rPr>
          <w:rFonts w:hint="eastAsia"/>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58"/>
        <w:spacing w:line="360" w:lineRule="auto"/>
      </w:pPr>
      <w:r>
        <w:rPr>
          <w:rFonts w:hint="eastAsia"/>
        </w:rPr>
        <w:t>本单位对上述声明的真实性负责。如有虚假，将依法承担相应责任。</w:t>
      </w:r>
    </w:p>
    <w:p>
      <w:pPr>
        <w:pStyle w:val="58"/>
        <w:spacing w:line="360" w:lineRule="auto"/>
      </w:pPr>
      <w:r>
        <w:rPr>
          <w:rFonts w:hint="eastAsia"/>
        </w:rPr>
        <w:t xml:space="preserve">                          企业名称（盖章）：</w:t>
      </w:r>
    </w:p>
    <w:p>
      <w:pPr>
        <w:pStyle w:val="58"/>
        <w:spacing w:line="360" w:lineRule="auto"/>
      </w:pPr>
      <w:r>
        <w:rPr>
          <w:rFonts w:hint="eastAsia"/>
        </w:rPr>
        <w:t xml:space="preserve">                 </w:t>
      </w:r>
      <w:r>
        <w:t xml:space="preserve">        </w:t>
      </w:r>
      <w:r>
        <w:rPr>
          <w:rFonts w:hint="eastAsia"/>
        </w:rPr>
        <w:t xml:space="preserve"> 日  期：</w:t>
      </w:r>
    </w:p>
    <w:p>
      <w:pPr>
        <w:pStyle w:val="58"/>
        <w:spacing w:line="360" w:lineRule="auto"/>
      </w:pPr>
    </w:p>
    <w:p>
      <w:pPr>
        <w:pStyle w:val="58"/>
        <w:spacing w:line="360" w:lineRule="auto"/>
        <w:rPr>
          <w:rFonts w:cs="宋体"/>
          <w:b/>
          <w:bCs/>
          <w:kern w:val="0"/>
        </w:rPr>
      </w:pPr>
      <w:r>
        <w:rPr>
          <w:rFonts w:hint="eastAsia" w:cs="宋体"/>
          <w:b/>
          <w:bCs/>
          <w:kern w:val="0"/>
          <w:lang w:val="en-US" w:eastAsia="zh-CN"/>
        </w:rPr>
        <w:t>14.3</w:t>
      </w:r>
      <w:r>
        <w:rPr>
          <w:rFonts w:hint="eastAsia" w:cs="宋体"/>
          <w:b/>
          <w:bCs/>
          <w:kern w:val="0"/>
        </w:rPr>
        <w:t>.节能环保声明及证明材料</w:t>
      </w:r>
    </w:p>
    <w:p>
      <w:pPr>
        <w:pStyle w:val="58"/>
        <w:spacing w:line="360" w:lineRule="auto"/>
      </w:pPr>
    </w:p>
    <w:p>
      <w:pPr>
        <w:pStyle w:val="58"/>
        <w:spacing w:line="360" w:lineRule="auto"/>
        <w:jc w:val="center"/>
        <w:rPr>
          <w:b/>
          <w:bCs/>
        </w:rPr>
      </w:pPr>
      <w:r>
        <w:rPr>
          <w:rFonts w:hint="eastAsia"/>
          <w:b/>
          <w:bCs/>
        </w:rPr>
        <w:t>节能环保产品声明函</w:t>
      </w:r>
    </w:p>
    <w:p>
      <w:pPr>
        <w:pStyle w:val="58"/>
        <w:spacing w:line="360" w:lineRule="auto"/>
      </w:pPr>
    </w:p>
    <w:p>
      <w:pPr>
        <w:pStyle w:val="58"/>
        <w:spacing w:line="360" w:lineRule="auto"/>
      </w:pPr>
      <w:r>
        <w:rPr>
          <w:rFonts w:hint="eastAsia"/>
        </w:rPr>
        <w:t>致：</w:t>
      </w:r>
      <w:r>
        <w:rPr>
          <w:rFonts w:hint="eastAsia"/>
          <w:u w:val="single"/>
        </w:rPr>
        <w:t xml:space="preserve">  （采购人名称） </w:t>
      </w:r>
      <w:r>
        <w:rPr>
          <w:rFonts w:hint="eastAsia"/>
        </w:rPr>
        <w:t>：</w:t>
      </w:r>
    </w:p>
    <w:p>
      <w:pPr>
        <w:pStyle w:val="58"/>
        <w:spacing w:line="360" w:lineRule="auto"/>
        <w:rPr>
          <w:rFonts w:cs="宋体"/>
          <w:kern w:val="0"/>
        </w:rPr>
      </w:pPr>
      <w:r>
        <w:rPr>
          <w:rFonts w:hint="eastAsia" w:cs="宋体"/>
          <w:kern w:val="0"/>
        </w:rPr>
        <w:t>本公司郑重声明，本次投标中本公司所投产品节能产品政府采购清单产品，制造商为</w:t>
      </w:r>
      <w:r>
        <w:rPr>
          <w:rFonts w:hint="eastAsia"/>
          <w:u w:val="single"/>
        </w:rPr>
        <w:t xml:space="preserve">        </w:t>
      </w:r>
      <w:r>
        <w:rPr>
          <w:rFonts w:hint="eastAsia"/>
        </w:rPr>
        <w:t xml:space="preserve"> ，</w:t>
      </w:r>
      <w:r>
        <w:rPr>
          <w:rFonts w:hint="eastAsia" w:cs="宋体"/>
          <w:kern w:val="0"/>
        </w:rPr>
        <w:t>品牌为</w:t>
      </w:r>
      <w:r>
        <w:rPr>
          <w:rFonts w:hint="eastAsia"/>
          <w:u w:val="single"/>
        </w:rPr>
        <w:t xml:space="preserve">         </w:t>
      </w:r>
      <w:r>
        <w:rPr>
          <w:rFonts w:hint="eastAsia"/>
        </w:rPr>
        <w:t>，产品型号为：</w:t>
      </w:r>
      <w:r>
        <w:rPr>
          <w:rFonts w:hint="eastAsia"/>
          <w:u w:val="single"/>
        </w:rPr>
        <w:t xml:space="preserve">         </w:t>
      </w:r>
      <w:r>
        <w:rPr>
          <w:rFonts w:hint="eastAsia"/>
        </w:rPr>
        <w:t>，</w:t>
      </w:r>
      <w:r>
        <w:rPr>
          <w:rFonts w:hint="eastAsia"/>
          <w:u w:val="single"/>
        </w:rPr>
        <w:t xml:space="preserve">         </w:t>
      </w:r>
      <w:r>
        <w:rPr>
          <w:rFonts w:hint="eastAsia"/>
        </w:rPr>
        <w:t>，节字标志认证证书号为</w:t>
      </w:r>
      <w:r>
        <w:rPr>
          <w:rFonts w:hint="eastAsia"/>
          <w:u w:val="single"/>
        </w:rPr>
        <w:t xml:space="preserve">        </w:t>
      </w:r>
      <w:r>
        <w:rPr>
          <w:rFonts w:hint="eastAsia"/>
        </w:rPr>
        <w:t xml:space="preserve"> ，节能产品认证证书有效期截止日期为</w:t>
      </w:r>
      <w:r>
        <w:rPr>
          <w:rFonts w:hint="eastAsia"/>
          <w:u w:val="single"/>
        </w:rPr>
        <w:t xml:space="preserve">         </w:t>
      </w:r>
      <w:r>
        <w:rPr>
          <w:rFonts w:hint="eastAsia" w:cs="宋体"/>
          <w:kern w:val="0"/>
        </w:rPr>
        <w:t>。</w:t>
      </w:r>
    </w:p>
    <w:p>
      <w:pPr>
        <w:pStyle w:val="58"/>
        <w:spacing w:line="360" w:lineRule="auto"/>
        <w:rPr>
          <w:rFonts w:cs="宋体"/>
          <w:kern w:val="0"/>
        </w:rPr>
      </w:pPr>
      <w:r>
        <w:rPr>
          <w:rFonts w:hint="eastAsia" w:cs="宋体"/>
          <w:kern w:val="0"/>
        </w:rPr>
        <w:t>本公司对上述声明的真实性负责。如有虚假，将依法承担相应责任。（提供中国政府采购网查询）</w:t>
      </w:r>
    </w:p>
    <w:p>
      <w:pPr>
        <w:pStyle w:val="58"/>
        <w:spacing w:line="360" w:lineRule="auto"/>
        <w:rPr>
          <w:rFonts w:cs="宋体"/>
          <w:kern w:val="0"/>
        </w:rPr>
      </w:pPr>
    </w:p>
    <w:p>
      <w:pPr>
        <w:pStyle w:val="58"/>
        <w:spacing w:line="360" w:lineRule="auto"/>
      </w:pPr>
      <w:r>
        <w:rPr>
          <w:rFonts w:hint="eastAsia"/>
        </w:rPr>
        <w:t>供应商名称（盖章）：XXXXXXX有限公司</w:t>
      </w:r>
    </w:p>
    <w:p>
      <w:pPr>
        <w:pStyle w:val="58"/>
        <w:spacing w:line="360" w:lineRule="auto"/>
      </w:pPr>
      <w:r>
        <w:rPr>
          <w:rFonts w:hint="eastAsia"/>
        </w:rPr>
        <w:t xml:space="preserve">法定代表人或授权代表（签字或盖章）：                </w:t>
      </w:r>
    </w:p>
    <w:p>
      <w:pPr>
        <w:pStyle w:val="58"/>
        <w:spacing w:line="360" w:lineRule="auto"/>
      </w:pPr>
      <w:r>
        <w:rPr>
          <w:rFonts w:hint="eastAsia"/>
        </w:rPr>
        <w:t xml:space="preserve">投标日期：                </w:t>
      </w:r>
    </w:p>
    <w:p>
      <w:pPr>
        <w:pStyle w:val="58"/>
        <w:spacing w:line="360" w:lineRule="auto"/>
      </w:pPr>
    </w:p>
    <w:p>
      <w:pPr>
        <w:pStyle w:val="58"/>
        <w:spacing w:line="360" w:lineRule="auto"/>
      </w:pPr>
    </w:p>
    <w:p>
      <w:pPr>
        <w:pStyle w:val="58"/>
        <w:spacing w:line="360" w:lineRule="auto"/>
      </w:pPr>
    </w:p>
    <w:p>
      <w:pPr>
        <w:pStyle w:val="58"/>
        <w:spacing w:line="360" w:lineRule="auto"/>
      </w:pPr>
    </w:p>
    <w:p>
      <w:pPr>
        <w:pStyle w:val="58"/>
        <w:spacing w:line="360" w:lineRule="auto"/>
      </w:pPr>
    </w:p>
    <w:p>
      <w:pPr>
        <w:widowControl/>
        <w:spacing w:before="0" w:beforeAutospacing="0" w:after="0" w:afterAutospacing="0" w:line="240" w:lineRule="auto"/>
        <w:jc w:val="left"/>
        <w:rPr>
          <w:rFonts w:cs="宋体"/>
          <w:b/>
          <w:bCs/>
          <w:kern w:val="0"/>
          <w:szCs w:val="21"/>
        </w:rPr>
      </w:pPr>
      <w:r>
        <w:rPr>
          <w:rFonts w:cs="宋体"/>
          <w:b/>
          <w:bCs/>
          <w:kern w:val="0"/>
        </w:rPr>
        <w:br w:type="page"/>
      </w:r>
    </w:p>
    <w:p>
      <w:pPr>
        <w:pStyle w:val="58"/>
        <w:spacing w:line="360" w:lineRule="auto"/>
        <w:jc w:val="center"/>
        <w:rPr>
          <w:rFonts w:cs="宋体"/>
          <w:b/>
          <w:bCs/>
          <w:kern w:val="0"/>
        </w:rPr>
      </w:pPr>
      <w:r>
        <w:rPr>
          <w:rFonts w:hint="eastAsia" w:cs="宋体"/>
          <w:b/>
          <w:bCs/>
          <w:kern w:val="0"/>
          <w:lang w:val="en-US" w:eastAsia="zh-CN"/>
        </w:rPr>
        <w:t>14.4</w:t>
      </w:r>
      <w:r>
        <w:rPr>
          <w:rFonts w:hint="eastAsia" w:cs="宋体"/>
          <w:b/>
          <w:bCs/>
          <w:kern w:val="0"/>
        </w:rPr>
        <w:t>供应商认为需提供的其它商务材料（格式自拟）</w:t>
      </w:r>
    </w:p>
    <w:p>
      <w:pPr>
        <w:pStyle w:val="58"/>
        <w:spacing w:line="360" w:lineRule="auto"/>
      </w:pPr>
      <w:r>
        <w:rPr>
          <w:rFonts w:hint="eastAsia"/>
        </w:rPr>
        <w:t>附件：政府采购统计基础信息表</w:t>
      </w:r>
    </w:p>
    <w:tbl>
      <w:tblPr>
        <w:tblStyle w:val="26"/>
        <w:tblW w:w="8537" w:type="dxa"/>
        <w:tblInd w:w="0" w:type="dxa"/>
        <w:tblLayout w:type="fixed"/>
        <w:tblCellMar>
          <w:top w:w="0" w:type="dxa"/>
          <w:left w:w="108" w:type="dxa"/>
          <w:bottom w:w="0" w:type="dxa"/>
          <w:right w:w="108" w:type="dxa"/>
        </w:tblCellMar>
      </w:tblPr>
      <w:tblGrid>
        <w:gridCol w:w="4219"/>
        <w:gridCol w:w="4318"/>
      </w:tblGrid>
      <w:tr>
        <w:tblPrEx>
          <w:tblCellMar>
            <w:top w:w="0" w:type="dxa"/>
            <w:left w:w="108" w:type="dxa"/>
            <w:bottom w:w="0" w:type="dxa"/>
            <w:right w:w="108" w:type="dxa"/>
          </w:tblCellMar>
        </w:tblPrEx>
        <w:trPr>
          <w:trHeight w:val="612" w:hRule="atLeast"/>
        </w:trPr>
        <w:tc>
          <w:tcPr>
            <w:tcW w:w="4219" w:type="dxa"/>
            <w:tcBorders>
              <w:top w:val="single" w:color="000000" w:sz="4" w:space="0"/>
              <w:left w:val="single" w:color="000000" w:sz="4" w:space="0"/>
              <w:bottom w:val="single" w:color="000000" w:sz="4" w:space="0"/>
              <w:right w:val="single" w:color="000000" w:sz="4" w:space="0"/>
            </w:tcBorders>
            <w:vAlign w:val="center"/>
          </w:tcPr>
          <w:p>
            <w:pPr>
              <w:pStyle w:val="58"/>
              <w:spacing w:line="360" w:lineRule="auto"/>
            </w:pPr>
            <w:r>
              <w:rPr>
                <w:rFonts w:hint="eastAsia"/>
              </w:rPr>
              <w:t>采购人及采购项目名称</w:t>
            </w:r>
          </w:p>
        </w:tc>
        <w:tc>
          <w:tcPr>
            <w:tcW w:w="4318" w:type="dxa"/>
            <w:tcBorders>
              <w:top w:val="single" w:color="000000" w:sz="4" w:space="0"/>
              <w:left w:val="nil"/>
              <w:bottom w:val="single" w:color="000000" w:sz="4" w:space="0"/>
              <w:right w:val="single" w:color="000000" w:sz="4" w:space="0"/>
            </w:tcBorders>
          </w:tcPr>
          <w:p>
            <w:pPr>
              <w:pStyle w:val="58"/>
              <w:spacing w:line="360" w:lineRule="auto"/>
            </w:pPr>
          </w:p>
        </w:tc>
      </w:tr>
      <w:tr>
        <w:tblPrEx>
          <w:tblCellMar>
            <w:top w:w="0" w:type="dxa"/>
            <w:left w:w="108" w:type="dxa"/>
            <w:bottom w:w="0" w:type="dxa"/>
            <w:right w:w="108" w:type="dxa"/>
          </w:tblCellMar>
        </w:tblPrEx>
        <w:trPr>
          <w:trHeight w:val="612" w:hRule="atLeast"/>
        </w:trPr>
        <w:tc>
          <w:tcPr>
            <w:tcW w:w="4219" w:type="dxa"/>
            <w:tcBorders>
              <w:top w:val="single" w:color="000000" w:sz="4" w:space="0"/>
              <w:left w:val="single" w:color="000000" w:sz="4" w:space="0"/>
              <w:bottom w:val="single" w:color="000000" w:sz="4" w:space="0"/>
              <w:right w:val="single" w:color="000000" w:sz="4" w:space="0"/>
            </w:tcBorders>
            <w:vAlign w:val="center"/>
          </w:tcPr>
          <w:p>
            <w:pPr>
              <w:pStyle w:val="58"/>
              <w:spacing w:line="360" w:lineRule="auto"/>
            </w:pPr>
            <w:r>
              <w:rPr>
                <w:rFonts w:hint="eastAsia"/>
              </w:rPr>
              <w:t>投（中）标单位名称</w:t>
            </w:r>
          </w:p>
        </w:tc>
        <w:tc>
          <w:tcPr>
            <w:tcW w:w="4318" w:type="dxa"/>
            <w:tcBorders>
              <w:top w:val="single" w:color="000000" w:sz="4" w:space="0"/>
              <w:left w:val="nil"/>
              <w:bottom w:val="single" w:color="000000" w:sz="4" w:space="0"/>
              <w:right w:val="single" w:color="000000" w:sz="4" w:space="0"/>
            </w:tcBorders>
          </w:tcPr>
          <w:p>
            <w:pPr>
              <w:pStyle w:val="58"/>
              <w:spacing w:line="360" w:lineRule="auto"/>
            </w:pPr>
          </w:p>
        </w:tc>
      </w:tr>
      <w:tr>
        <w:tblPrEx>
          <w:tblCellMar>
            <w:top w:w="0" w:type="dxa"/>
            <w:left w:w="108" w:type="dxa"/>
            <w:bottom w:w="0" w:type="dxa"/>
            <w:right w:w="108" w:type="dxa"/>
          </w:tblCellMar>
        </w:tblPrEx>
        <w:trPr>
          <w:trHeight w:val="612" w:hRule="atLeast"/>
        </w:trPr>
        <w:tc>
          <w:tcPr>
            <w:tcW w:w="4219" w:type="dxa"/>
            <w:tcBorders>
              <w:top w:val="single" w:color="000000" w:sz="4" w:space="0"/>
              <w:left w:val="single" w:color="000000" w:sz="4" w:space="0"/>
              <w:bottom w:val="single" w:color="000000" w:sz="4" w:space="0"/>
              <w:right w:val="single" w:color="000000" w:sz="4" w:space="0"/>
            </w:tcBorders>
            <w:vAlign w:val="center"/>
          </w:tcPr>
          <w:p>
            <w:pPr>
              <w:pStyle w:val="58"/>
              <w:spacing w:line="360" w:lineRule="auto"/>
            </w:pPr>
            <w:r>
              <w:rPr>
                <w:rFonts w:hint="eastAsia"/>
              </w:rPr>
              <w:t>是否国内企业</w:t>
            </w:r>
          </w:p>
        </w:tc>
        <w:tc>
          <w:tcPr>
            <w:tcW w:w="4318" w:type="dxa"/>
            <w:tcBorders>
              <w:top w:val="single" w:color="000000" w:sz="4" w:space="0"/>
              <w:left w:val="nil"/>
              <w:bottom w:val="single" w:color="000000" w:sz="4" w:space="0"/>
              <w:right w:val="single" w:color="000000" w:sz="4" w:space="0"/>
            </w:tcBorders>
          </w:tcPr>
          <w:p>
            <w:pPr>
              <w:pStyle w:val="58"/>
              <w:spacing w:line="360" w:lineRule="auto"/>
            </w:pPr>
          </w:p>
        </w:tc>
      </w:tr>
      <w:tr>
        <w:tblPrEx>
          <w:tblCellMar>
            <w:top w:w="0" w:type="dxa"/>
            <w:left w:w="108" w:type="dxa"/>
            <w:bottom w:w="0" w:type="dxa"/>
            <w:right w:w="108" w:type="dxa"/>
          </w:tblCellMar>
        </w:tblPrEx>
        <w:trPr>
          <w:trHeight w:val="612" w:hRule="atLeast"/>
        </w:trPr>
        <w:tc>
          <w:tcPr>
            <w:tcW w:w="4219" w:type="dxa"/>
            <w:tcBorders>
              <w:top w:val="single" w:color="000000" w:sz="4" w:space="0"/>
              <w:left w:val="single" w:color="000000" w:sz="4" w:space="0"/>
              <w:bottom w:val="single" w:color="000000" w:sz="4" w:space="0"/>
              <w:right w:val="single" w:color="000000" w:sz="4" w:space="0"/>
            </w:tcBorders>
            <w:vAlign w:val="center"/>
          </w:tcPr>
          <w:p>
            <w:pPr>
              <w:pStyle w:val="58"/>
              <w:spacing w:line="360" w:lineRule="auto"/>
            </w:pPr>
            <w:r>
              <w:rPr>
                <w:rFonts w:hint="eastAsia"/>
              </w:rPr>
              <w:t>是否当地企业</w:t>
            </w:r>
          </w:p>
        </w:tc>
        <w:tc>
          <w:tcPr>
            <w:tcW w:w="4318" w:type="dxa"/>
            <w:tcBorders>
              <w:top w:val="single" w:color="000000" w:sz="4" w:space="0"/>
              <w:left w:val="nil"/>
              <w:bottom w:val="single" w:color="000000" w:sz="4" w:space="0"/>
              <w:right w:val="single" w:color="000000" w:sz="4" w:space="0"/>
            </w:tcBorders>
          </w:tcPr>
          <w:p>
            <w:pPr>
              <w:pStyle w:val="58"/>
              <w:spacing w:line="360" w:lineRule="auto"/>
            </w:pPr>
          </w:p>
        </w:tc>
      </w:tr>
      <w:tr>
        <w:tblPrEx>
          <w:tblCellMar>
            <w:top w:w="0" w:type="dxa"/>
            <w:left w:w="108" w:type="dxa"/>
            <w:bottom w:w="0" w:type="dxa"/>
            <w:right w:w="108" w:type="dxa"/>
          </w:tblCellMar>
        </w:tblPrEx>
        <w:trPr>
          <w:trHeight w:val="612" w:hRule="atLeast"/>
        </w:trPr>
        <w:tc>
          <w:tcPr>
            <w:tcW w:w="4219" w:type="dxa"/>
            <w:tcBorders>
              <w:top w:val="single" w:color="000000" w:sz="4" w:space="0"/>
              <w:left w:val="single" w:color="000000" w:sz="4" w:space="0"/>
              <w:bottom w:val="single" w:color="000000" w:sz="4" w:space="0"/>
              <w:right w:val="single" w:color="000000" w:sz="4" w:space="0"/>
            </w:tcBorders>
            <w:vAlign w:val="center"/>
          </w:tcPr>
          <w:p>
            <w:pPr>
              <w:pStyle w:val="58"/>
              <w:spacing w:line="360" w:lineRule="auto"/>
            </w:pPr>
            <w:r>
              <w:rPr>
                <w:rFonts w:hint="eastAsia"/>
              </w:rPr>
              <w:t>企业划分标准类型（大型、中型、小型、微型）</w:t>
            </w:r>
          </w:p>
        </w:tc>
        <w:tc>
          <w:tcPr>
            <w:tcW w:w="4318" w:type="dxa"/>
            <w:tcBorders>
              <w:top w:val="single" w:color="000000" w:sz="4" w:space="0"/>
              <w:left w:val="nil"/>
              <w:bottom w:val="single" w:color="000000" w:sz="4" w:space="0"/>
              <w:right w:val="single" w:color="000000" w:sz="4" w:space="0"/>
            </w:tcBorders>
          </w:tcPr>
          <w:p>
            <w:pPr>
              <w:pStyle w:val="58"/>
              <w:spacing w:line="360" w:lineRule="auto"/>
            </w:pPr>
          </w:p>
        </w:tc>
      </w:tr>
      <w:tr>
        <w:tblPrEx>
          <w:tblCellMar>
            <w:top w:w="0" w:type="dxa"/>
            <w:left w:w="108" w:type="dxa"/>
            <w:bottom w:w="0" w:type="dxa"/>
            <w:right w:w="108" w:type="dxa"/>
          </w:tblCellMar>
        </w:tblPrEx>
        <w:trPr>
          <w:trHeight w:val="612" w:hRule="atLeast"/>
        </w:trPr>
        <w:tc>
          <w:tcPr>
            <w:tcW w:w="4219" w:type="dxa"/>
            <w:tcBorders>
              <w:top w:val="single" w:color="000000" w:sz="4" w:space="0"/>
              <w:left w:val="single" w:color="000000" w:sz="4" w:space="0"/>
              <w:bottom w:val="single" w:color="000000" w:sz="4" w:space="0"/>
              <w:right w:val="single" w:color="000000" w:sz="4" w:space="0"/>
            </w:tcBorders>
            <w:vAlign w:val="center"/>
          </w:tcPr>
          <w:p>
            <w:pPr>
              <w:pStyle w:val="58"/>
              <w:spacing w:line="360" w:lineRule="auto"/>
            </w:pPr>
            <w:r>
              <w:rPr>
                <w:rFonts w:hint="eastAsia"/>
              </w:rPr>
              <w:t>提供的货物是否本企业制造</w:t>
            </w:r>
          </w:p>
        </w:tc>
        <w:tc>
          <w:tcPr>
            <w:tcW w:w="4318" w:type="dxa"/>
            <w:tcBorders>
              <w:top w:val="single" w:color="000000" w:sz="4" w:space="0"/>
              <w:left w:val="nil"/>
              <w:bottom w:val="single" w:color="000000" w:sz="4" w:space="0"/>
              <w:right w:val="single" w:color="000000" w:sz="4" w:space="0"/>
            </w:tcBorders>
          </w:tcPr>
          <w:p>
            <w:pPr>
              <w:pStyle w:val="58"/>
              <w:spacing w:line="360" w:lineRule="auto"/>
            </w:pPr>
          </w:p>
        </w:tc>
      </w:tr>
      <w:tr>
        <w:tblPrEx>
          <w:tblCellMar>
            <w:top w:w="0" w:type="dxa"/>
            <w:left w:w="108" w:type="dxa"/>
            <w:bottom w:w="0" w:type="dxa"/>
            <w:right w:w="108" w:type="dxa"/>
          </w:tblCellMar>
        </w:tblPrEx>
        <w:trPr>
          <w:trHeight w:val="612" w:hRule="atLeast"/>
        </w:trPr>
        <w:tc>
          <w:tcPr>
            <w:tcW w:w="4219" w:type="dxa"/>
            <w:tcBorders>
              <w:top w:val="single" w:color="000000" w:sz="4" w:space="0"/>
              <w:left w:val="single" w:color="000000" w:sz="4" w:space="0"/>
              <w:bottom w:val="single" w:color="000000" w:sz="4" w:space="0"/>
              <w:right w:val="single" w:color="000000" w:sz="4" w:space="0"/>
            </w:tcBorders>
            <w:vAlign w:val="center"/>
          </w:tcPr>
          <w:p>
            <w:pPr>
              <w:pStyle w:val="58"/>
              <w:spacing w:line="360" w:lineRule="auto"/>
            </w:pPr>
            <w:r>
              <w:rPr>
                <w:rFonts w:hint="eastAsia"/>
              </w:rPr>
              <w:t>货物原产地是否是中国境内</w:t>
            </w:r>
          </w:p>
        </w:tc>
        <w:tc>
          <w:tcPr>
            <w:tcW w:w="4318" w:type="dxa"/>
            <w:tcBorders>
              <w:top w:val="single" w:color="000000" w:sz="4" w:space="0"/>
              <w:left w:val="nil"/>
              <w:bottom w:val="single" w:color="000000" w:sz="4" w:space="0"/>
              <w:right w:val="single" w:color="000000" w:sz="4" w:space="0"/>
            </w:tcBorders>
          </w:tcPr>
          <w:p>
            <w:pPr>
              <w:pStyle w:val="58"/>
              <w:spacing w:line="360" w:lineRule="auto"/>
            </w:pPr>
          </w:p>
        </w:tc>
      </w:tr>
      <w:tr>
        <w:tblPrEx>
          <w:tblCellMar>
            <w:top w:w="0" w:type="dxa"/>
            <w:left w:w="108" w:type="dxa"/>
            <w:bottom w:w="0" w:type="dxa"/>
            <w:right w:w="108" w:type="dxa"/>
          </w:tblCellMar>
        </w:tblPrEx>
        <w:trPr>
          <w:trHeight w:val="612" w:hRule="atLeast"/>
        </w:trPr>
        <w:tc>
          <w:tcPr>
            <w:tcW w:w="4219" w:type="dxa"/>
            <w:tcBorders>
              <w:top w:val="single" w:color="000000" w:sz="4" w:space="0"/>
              <w:left w:val="single" w:color="000000" w:sz="4" w:space="0"/>
              <w:bottom w:val="single" w:color="000000" w:sz="4" w:space="0"/>
              <w:right w:val="single" w:color="000000" w:sz="4" w:space="0"/>
            </w:tcBorders>
            <w:vAlign w:val="center"/>
          </w:tcPr>
          <w:p>
            <w:pPr>
              <w:pStyle w:val="58"/>
              <w:spacing w:line="360" w:lineRule="auto"/>
            </w:pPr>
            <w:r>
              <w:rPr>
                <w:rFonts w:hint="eastAsia"/>
              </w:rPr>
              <w:t>货物原产地是否是新疆</w:t>
            </w:r>
          </w:p>
        </w:tc>
        <w:tc>
          <w:tcPr>
            <w:tcW w:w="4318" w:type="dxa"/>
            <w:tcBorders>
              <w:top w:val="single" w:color="000000" w:sz="4" w:space="0"/>
              <w:left w:val="nil"/>
              <w:bottom w:val="single" w:color="000000" w:sz="4" w:space="0"/>
              <w:right w:val="single" w:color="000000" w:sz="4" w:space="0"/>
            </w:tcBorders>
          </w:tcPr>
          <w:p>
            <w:pPr>
              <w:pStyle w:val="58"/>
              <w:spacing w:line="360" w:lineRule="auto"/>
            </w:pPr>
          </w:p>
        </w:tc>
      </w:tr>
      <w:tr>
        <w:tblPrEx>
          <w:tblCellMar>
            <w:top w:w="0" w:type="dxa"/>
            <w:left w:w="108" w:type="dxa"/>
            <w:bottom w:w="0" w:type="dxa"/>
            <w:right w:w="108" w:type="dxa"/>
          </w:tblCellMar>
        </w:tblPrEx>
        <w:trPr>
          <w:trHeight w:val="612" w:hRule="atLeast"/>
        </w:trPr>
        <w:tc>
          <w:tcPr>
            <w:tcW w:w="4219" w:type="dxa"/>
            <w:tcBorders>
              <w:top w:val="single" w:color="000000" w:sz="4" w:space="0"/>
              <w:left w:val="single" w:color="000000" w:sz="4" w:space="0"/>
              <w:bottom w:val="single" w:color="000000" w:sz="4" w:space="0"/>
              <w:right w:val="single" w:color="000000" w:sz="4" w:space="0"/>
            </w:tcBorders>
            <w:vAlign w:val="center"/>
          </w:tcPr>
          <w:p>
            <w:pPr>
              <w:pStyle w:val="58"/>
              <w:spacing w:line="360" w:lineRule="auto"/>
            </w:pPr>
            <w:r>
              <w:rPr>
                <w:rFonts w:hint="eastAsia"/>
              </w:rPr>
              <w:t>是节能清单产品</w:t>
            </w:r>
          </w:p>
        </w:tc>
        <w:tc>
          <w:tcPr>
            <w:tcW w:w="4318" w:type="dxa"/>
            <w:tcBorders>
              <w:top w:val="single" w:color="000000" w:sz="4" w:space="0"/>
              <w:left w:val="nil"/>
              <w:bottom w:val="single" w:color="000000" w:sz="4" w:space="0"/>
              <w:right w:val="single" w:color="000000" w:sz="4" w:space="0"/>
            </w:tcBorders>
          </w:tcPr>
          <w:p>
            <w:pPr>
              <w:pStyle w:val="58"/>
              <w:spacing w:line="360" w:lineRule="auto"/>
            </w:pPr>
          </w:p>
        </w:tc>
      </w:tr>
      <w:tr>
        <w:tblPrEx>
          <w:tblCellMar>
            <w:top w:w="0" w:type="dxa"/>
            <w:left w:w="108" w:type="dxa"/>
            <w:bottom w:w="0" w:type="dxa"/>
            <w:right w:w="108" w:type="dxa"/>
          </w:tblCellMar>
        </w:tblPrEx>
        <w:trPr>
          <w:trHeight w:val="612" w:hRule="atLeast"/>
        </w:trPr>
        <w:tc>
          <w:tcPr>
            <w:tcW w:w="4219" w:type="dxa"/>
            <w:tcBorders>
              <w:top w:val="single" w:color="000000" w:sz="4" w:space="0"/>
              <w:left w:val="single" w:color="000000" w:sz="4" w:space="0"/>
              <w:bottom w:val="single" w:color="000000" w:sz="4" w:space="0"/>
              <w:right w:val="single" w:color="000000" w:sz="4" w:space="0"/>
            </w:tcBorders>
            <w:vAlign w:val="center"/>
          </w:tcPr>
          <w:p>
            <w:pPr>
              <w:pStyle w:val="58"/>
              <w:spacing w:line="360" w:lineRule="auto"/>
            </w:pPr>
            <w:r>
              <w:rPr>
                <w:rFonts w:hint="eastAsia"/>
              </w:rPr>
              <w:t>提供的货物是否是环境标志清单产品</w:t>
            </w:r>
          </w:p>
        </w:tc>
        <w:tc>
          <w:tcPr>
            <w:tcW w:w="4318" w:type="dxa"/>
            <w:tcBorders>
              <w:top w:val="single" w:color="000000" w:sz="4" w:space="0"/>
              <w:left w:val="nil"/>
              <w:bottom w:val="single" w:color="000000" w:sz="4" w:space="0"/>
              <w:right w:val="single" w:color="000000" w:sz="4" w:space="0"/>
            </w:tcBorders>
          </w:tcPr>
          <w:p>
            <w:pPr>
              <w:pStyle w:val="58"/>
              <w:spacing w:line="360" w:lineRule="auto"/>
            </w:pPr>
          </w:p>
        </w:tc>
      </w:tr>
      <w:tr>
        <w:tblPrEx>
          <w:tblCellMar>
            <w:top w:w="0" w:type="dxa"/>
            <w:left w:w="108" w:type="dxa"/>
            <w:bottom w:w="0" w:type="dxa"/>
            <w:right w:w="108" w:type="dxa"/>
          </w:tblCellMar>
        </w:tblPrEx>
        <w:trPr>
          <w:trHeight w:val="612" w:hRule="atLeast"/>
        </w:trPr>
        <w:tc>
          <w:tcPr>
            <w:tcW w:w="4219" w:type="dxa"/>
            <w:tcBorders>
              <w:top w:val="single" w:color="000000" w:sz="4" w:space="0"/>
              <w:left w:val="single" w:color="000000" w:sz="4" w:space="0"/>
              <w:bottom w:val="single" w:color="000000" w:sz="4" w:space="0"/>
              <w:right w:val="single" w:color="000000" w:sz="4" w:space="0"/>
            </w:tcBorders>
            <w:vAlign w:val="center"/>
          </w:tcPr>
          <w:p>
            <w:pPr>
              <w:pStyle w:val="58"/>
              <w:spacing w:line="360" w:lineRule="auto"/>
            </w:pPr>
            <w:r>
              <w:rPr>
                <w:rFonts w:hint="eastAsia"/>
              </w:rPr>
              <w:t>承担的工程或服务是否本企业提供</w:t>
            </w:r>
          </w:p>
        </w:tc>
        <w:tc>
          <w:tcPr>
            <w:tcW w:w="4318" w:type="dxa"/>
            <w:tcBorders>
              <w:top w:val="single" w:color="000000" w:sz="4" w:space="0"/>
              <w:left w:val="nil"/>
              <w:bottom w:val="single" w:color="000000" w:sz="4" w:space="0"/>
              <w:right w:val="single" w:color="000000" w:sz="4" w:space="0"/>
            </w:tcBorders>
          </w:tcPr>
          <w:p>
            <w:pPr>
              <w:pStyle w:val="58"/>
              <w:spacing w:line="360" w:lineRule="auto"/>
            </w:pPr>
          </w:p>
        </w:tc>
      </w:tr>
      <w:tr>
        <w:tblPrEx>
          <w:tblCellMar>
            <w:top w:w="0" w:type="dxa"/>
            <w:left w:w="108" w:type="dxa"/>
            <w:bottom w:w="0" w:type="dxa"/>
            <w:right w:w="108" w:type="dxa"/>
          </w:tblCellMar>
        </w:tblPrEx>
        <w:trPr>
          <w:trHeight w:val="612" w:hRule="atLeast"/>
        </w:trPr>
        <w:tc>
          <w:tcPr>
            <w:tcW w:w="4219" w:type="dxa"/>
            <w:tcBorders>
              <w:top w:val="single" w:color="000000" w:sz="4" w:space="0"/>
              <w:left w:val="single" w:color="000000" w:sz="4" w:space="0"/>
              <w:bottom w:val="single" w:color="000000" w:sz="4" w:space="0"/>
              <w:right w:val="single" w:color="000000" w:sz="4" w:space="0"/>
            </w:tcBorders>
            <w:vAlign w:val="center"/>
          </w:tcPr>
          <w:p>
            <w:pPr>
              <w:pStyle w:val="58"/>
              <w:spacing w:line="360" w:lineRule="auto"/>
            </w:pPr>
            <w:r>
              <w:rPr>
                <w:rFonts w:hint="eastAsia"/>
              </w:rPr>
              <w:t>本项目预算</w:t>
            </w:r>
          </w:p>
        </w:tc>
        <w:tc>
          <w:tcPr>
            <w:tcW w:w="4318" w:type="dxa"/>
            <w:tcBorders>
              <w:top w:val="single" w:color="000000" w:sz="4" w:space="0"/>
              <w:left w:val="nil"/>
              <w:bottom w:val="single" w:color="000000" w:sz="4" w:space="0"/>
              <w:right w:val="single" w:color="000000" w:sz="4" w:space="0"/>
            </w:tcBorders>
            <w:vAlign w:val="center"/>
          </w:tcPr>
          <w:p>
            <w:pPr>
              <w:pStyle w:val="58"/>
              <w:spacing w:line="360" w:lineRule="auto"/>
            </w:pPr>
            <w:r>
              <w:rPr>
                <w:rFonts w:hint="eastAsia"/>
              </w:rPr>
              <w:t>/</w:t>
            </w:r>
          </w:p>
        </w:tc>
      </w:tr>
      <w:tr>
        <w:tblPrEx>
          <w:tblCellMar>
            <w:top w:w="0" w:type="dxa"/>
            <w:left w:w="108" w:type="dxa"/>
            <w:bottom w:w="0" w:type="dxa"/>
            <w:right w:w="108" w:type="dxa"/>
          </w:tblCellMar>
        </w:tblPrEx>
        <w:trPr>
          <w:trHeight w:val="612" w:hRule="atLeast"/>
        </w:trPr>
        <w:tc>
          <w:tcPr>
            <w:tcW w:w="4219" w:type="dxa"/>
            <w:tcBorders>
              <w:top w:val="single" w:color="000000" w:sz="4" w:space="0"/>
              <w:left w:val="single" w:color="000000" w:sz="4" w:space="0"/>
              <w:bottom w:val="single" w:color="000000" w:sz="4" w:space="0"/>
              <w:right w:val="single" w:color="000000" w:sz="4" w:space="0"/>
            </w:tcBorders>
            <w:vAlign w:val="center"/>
          </w:tcPr>
          <w:p>
            <w:pPr>
              <w:pStyle w:val="58"/>
              <w:spacing w:line="360" w:lineRule="auto"/>
            </w:pPr>
            <w:r>
              <w:rPr>
                <w:rFonts w:hint="eastAsia"/>
              </w:rPr>
              <w:t>本项目是否专门面向中小企业采购</w:t>
            </w:r>
          </w:p>
        </w:tc>
        <w:tc>
          <w:tcPr>
            <w:tcW w:w="4318" w:type="dxa"/>
            <w:tcBorders>
              <w:top w:val="single" w:color="000000" w:sz="4" w:space="0"/>
              <w:left w:val="nil"/>
              <w:bottom w:val="single" w:color="000000" w:sz="4" w:space="0"/>
              <w:right w:val="single" w:color="000000" w:sz="4" w:space="0"/>
            </w:tcBorders>
            <w:vAlign w:val="center"/>
          </w:tcPr>
          <w:p>
            <w:pPr>
              <w:pStyle w:val="58"/>
              <w:spacing w:line="360" w:lineRule="auto"/>
            </w:pPr>
            <w:r>
              <w:rPr>
                <w:rFonts w:hint="eastAsia"/>
              </w:rPr>
              <w:t>/</w:t>
            </w:r>
          </w:p>
        </w:tc>
      </w:tr>
      <w:tr>
        <w:tblPrEx>
          <w:tblCellMar>
            <w:top w:w="0" w:type="dxa"/>
            <w:left w:w="108" w:type="dxa"/>
            <w:bottom w:w="0" w:type="dxa"/>
            <w:right w:w="108" w:type="dxa"/>
          </w:tblCellMar>
        </w:tblPrEx>
        <w:trPr>
          <w:trHeight w:val="612" w:hRule="atLeast"/>
        </w:trPr>
        <w:tc>
          <w:tcPr>
            <w:tcW w:w="4219" w:type="dxa"/>
            <w:tcBorders>
              <w:top w:val="single" w:color="000000" w:sz="4" w:space="0"/>
              <w:left w:val="single" w:color="000000" w:sz="4" w:space="0"/>
              <w:bottom w:val="single" w:color="000000" w:sz="4" w:space="0"/>
              <w:right w:val="single" w:color="000000" w:sz="4" w:space="0"/>
            </w:tcBorders>
            <w:vAlign w:val="center"/>
          </w:tcPr>
          <w:p>
            <w:pPr>
              <w:pStyle w:val="58"/>
              <w:spacing w:line="360" w:lineRule="auto"/>
            </w:pPr>
            <w:r>
              <w:rPr>
                <w:rFonts w:hint="eastAsia"/>
              </w:rPr>
              <w:t>投（中）标金额（万元）</w:t>
            </w:r>
          </w:p>
        </w:tc>
        <w:tc>
          <w:tcPr>
            <w:tcW w:w="4318" w:type="dxa"/>
            <w:tcBorders>
              <w:top w:val="single" w:color="000000" w:sz="4" w:space="0"/>
              <w:left w:val="nil"/>
              <w:bottom w:val="single" w:color="000000" w:sz="4" w:space="0"/>
              <w:right w:val="single" w:color="000000" w:sz="4" w:space="0"/>
            </w:tcBorders>
            <w:vAlign w:val="center"/>
          </w:tcPr>
          <w:p>
            <w:pPr>
              <w:pStyle w:val="58"/>
              <w:spacing w:line="360" w:lineRule="auto"/>
            </w:pPr>
            <w:r>
              <w:rPr>
                <w:rFonts w:hint="eastAsia"/>
              </w:rPr>
              <w:t>/</w:t>
            </w:r>
          </w:p>
        </w:tc>
      </w:tr>
    </w:tbl>
    <w:p>
      <w:pPr>
        <w:pStyle w:val="58"/>
        <w:spacing w:line="360" w:lineRule="auto"/>
      </w:pPr>
      <w:r>
        <w:rPr>
          <w:rFonts w:hint="eastAsia"/>
        </w:rPr>
        <w:t>备注：请各投标人务必填写此表作为投标文件的组成部分。</w:t>
      </w:r>
    </w:p>
    <w:p>
      <w:pPr>
        <w:pStyle w:val="58"/>
        <w:spacing w:line="360" w:lineRule="auto"/>
        <w:rPr>
          <w:rFonts w:hint="eastAsia"/>
        </w:rPr>
      </w:pPr>
    </w:p>
    <w:p>
      <w:pPr>
        <w:pStyle w:val="58"/>
        <w:spacing w:line="360" w:lineRule="auto"/>
      </w:pPr>
      <w:r>
        <w:rPr>
          <w:rFonts w:hint="eastAsia"/>
        </w:rPr>
        <w:t>法定代表人或授权代表（签字或盖章）：</w:t>
      </w:r>
      <w:r>
        <w:t xml:space="preserve">                    </w:t>
      </w:r>
    </w:p>
    <w:p>
      <w:pPr>
        <w:pStyle w:val="58"/>
        <w:spacing w:line="360" w:lineRule="auto"/>
      </w:pPr>
      <w:r>
        <w:rPr>
          <w:rFonts w:hint="eastAsia"/>
        </w:rPr>
        <w:t>投标人名称（加盖盖章）：</w:t>
      </w:r>
      <w:r>
        <w:t xml:space="preserve">                         </w:t>
      </w:r>
      <w:r>
        <w:rPr>
          <w:rFonts w:hint="eastAsia"/>
        </w:rPr>
        <w:t xml:space="preserve">          </w:t>
      </w:r>
      <w:r>
        <w:t xml:space="preserve"> </w:t>
      </w:r>
    </w:p>
    <w:p>
      <w:pPr>
        <w:pStyle w:val="58"/>
        <w:spacing w:line="360" w:lineRule="auto"/>
        <w:rPr>
          <w:rFonts w:cs="宋体"/>
          <w:kern w:val="0"/>
        </w:rPr>
      </w:pPr>
      <w:r>
        <w:rPr>
          <w:rFonts w:hint="eastAsia"/>
        </w:rPr>
        <w:t>日期：</w:t>
      </w:r>
      <w:r>
        <w:t xml:space="preserve">    </w:t>
      </w:r>
      <w:r>
        <w:rPr>
          <w:rFonts w:hint="eastAsia"/>
        </w:rPr>
        <w:t>年</w:t>
      </w:r>
      <w:r>
        <w:t xml:space="preserve">   </w:t>
      </w:r>
      <w:r>
        <w:rPr>
          <w:rFonts w:hint="eastAsia"/>
        </w:rPr>
        <w:t>月</w:t>
      </w:r>
      <w:r>
        <w:t xml:space="preserve">   </w:t>
      </w:r>
      <w:r>
        <w:rPr>
          <w:rFonts w:hint="eastAsia"/>
        </w:rPr>
        <w:t>日</w:t>
      </w:r>
    </w:p>
    <w:p>
      <w:pPr>
        <w:pStyle w:val="58"/>
        <w:spacing w:line="360" w:lineRule="auto"/>
        <w:rPr>
          <w:rFonts w:cs="宋体"/>
          <w:kern w:val="0"/>
        </w:rPr>
      </w:pPr>
    </w:p>
    <w:sectPr>
      <w:headerReference r:id="rId10" w:type="first"/>
      <w:headerReference r:id="rId9" w:type="even"/>
      <w:footerReference r:id="rId11" w:type="even"/>
      <w:pgSz w:w="11906" w:h="16838"/>
      <w:pgMar w:top="1531" w:right="1418" w:bottom="1361" w:left="1418"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方正书宋简体">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Consolas">
    <w:panose1 w:val="020B0609020204030204"/>
    <w:charset w:val="00"/>
    <w:family w:val="modern"/>
    <w:pitch w:val="default"/>
    <w:sig w:usb0="E10002FF" w:usb1="4000FCFF" w:usb2="00000009" w:usb3="00000000" w:csb0="6000019F" w:csb1="DFD7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等线">
    <w:altName w:val="微软雅黑"/>
    <w:panose1 w:val="02010600030101010101"/>
    <w:charset w:val="86"/>
    <w:family w:val="auto"/>
    <w:pitch w:val="default"/>
    <w:sig w:usb0="00000000" w:usb1="00000000" w:usb2="00000016" w:usb3="00000000" w:csb0="0004000F" w:csb1="00000000"/>
  </w:font>
  <w:font w:name="Wingdings 2">
    <w:altName w:val="Wingdings"/>
    <w:panose1 w:val="05020102010507070707"/>
    <w:charset w:val="02"/>
    <w:family w:val="roman"/>
    <w:pitch w:val="default"/>
    <w:sig w:usb0="00000000" w:usb1="00000000" w:usb2="00000000" w:usb3="00000000" w:csb0="80000000" w:csb1="00000000"/>
  </w:font>
  <w:font w:name="华文宋体">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rFonts w:hint="default" w:eastAsia="宋体"/>
                              <w:lang w:val="en-US" w:eastAsia="zh-CN"/>
                            </w:rPr>
                          </w:pPr>
                          <w:r>
                            <w:fldChar w:fldCharType="begin"/>
                          </w:r>
                          <w:r>
                            <w:instrText xml:space="preserve"> PAGE  \* MERGEFORMAT </w:instrText>
                          </w:r>
                          <w:r>
                            <w:fldChar w:fldCharType="separate"/>
                          </w:r>
                          <w:r>
                            <w:t>1</w:t>
                          </w:r>
                          <w:r>
                            <w:fldChar w:fldCharType="end"/>
                          </w:r>
                          <w:r>
                            <w:t xml:space="preserve"> /</w:t>
                          </w:r>
                          <w:r>
                            <w:rPr>
                              <w:rFonts w:hint="eastAsia"/>
                              <w:lang w:val="en-US" w:eastAsia="zh-CN"/>
                            </w:rPr>
                            <w:t>89</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6"/>
                      <w:rPr>
                        <w:rFonts w:hint="default" w:eastAsia="宋体"/>
                        <w:lang w:val="en-US" w:eastAsia="zh-CN"/>
                      </w:rPr>
                    </w:pPr>
                    <w:r>
                      <w:fldChar w:fldCharType="begin"/>
                    </w:r>
                    <w:r>
                      <w:instrText xml:space="preserve"> PAGE  \* MERGEFORMAT </w:instrText>
                    </w:r>
                    <w:r>
                      <w:fldChar w:fldCharType="separate"/>
                    </w:r>
                    <w:r>
                      <w:t>1</w:t>
                    </w:r>
                    <w:r>
                      <w:fldChar w:fldCharType="end"/>
                    </w:r>
                    <w:r>
                      <w:t xml:space="preserve"> /</w:t>
                    </w:r>
                    <w:r>
                      <w:rPr>
                        <w:rFonts w:hint="eastAsia"/>
                        <w:lang w:val="en-US" w:eastAsia="zh-CN"/>
                      </w:rPr>
                      <w:t>89</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right" w:y="1"/>
      <w:rPr>
        <w:rStyle w:val="30"/>
      </w:rPr>
    </w:pPr>
    <w:r>
      <w:fldChar w:fldCharType="begin"/>
    </w:r>
    <w:r>
      <w:rPr>
        <w:rStyle w:val="30"/>
      </w:rPr>
      <w:instrText xml:space="preserve">PAGE  </w:instrText>
    </w:r>
    <w:r>
      <w:fldChar w:fldCharType="separate"/>
    </w:r>
    <w:r>
      <w:rPr>
        <w:rStyle w:val="30"/>
      </w:rPr>
      <w:t>58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right"/>
    </w:pPr>
    <w:r>
      <w:rPr>
        <w:rFonts w:ascii="仿宋" w:hAnsi="仿宋" w:eastAsia="仿宋"/>
        <w:sz w:val="15"/>
        <w:szCs w:val="15"/>
      </w:rPr>
      <w:drawing>
        <wp:anchor distT="0" distB="0" distL="114300" distR="114300" simplePos="0" relativeHeight="251663360" behindDoc="1" locked="0" layoutInCell="0" allowOverlap="1">
          <wp:simplePos x="0" y="0"/>
          <wp:positionH relativeFrom="margin">
            <wp:align>center</wp:align>
          </wp:positionH>
          <wp:positionV relativeFrom="margin">
            <wp:align>center</wp:align>
          </wp:positionV>
          <wp:extent cx="5136515" cy="8856345"/>
          <wp:effectExtent l="0" t="0" r="6985" b="1905"/>
          <wp:wrapNone/>
          <wp:docPr id="3" name="WordPictureWatermark1691756627"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1691756627" descr="公司logo"/>
                  <pic:cNvPicPr>
                    <a:picLocks noChangeAspect="1"/>
                  </pic:cNvPicPr>
                </pic:nvPicPr>
                <pic:blipFill>
                  <a:blip r:embed="rId1">
                    <a:lum bright="70001" contrast="-70000"/>
                  </a:blip>
                  <a:stretch>
                    <a:fillRect/>
                  </a:stretch>
                </pic:blipFill>
                <pic:spPr>
                  <a:xfrm>
                    <a:off x="0" y="0"/>
                    <a:ext cx="5136515" cy="8856345"/>
                  </a:xfrm>
                  <a:prstGeom prst="rect">
                    <a:avLst/>
                  </a:prstGeom>
                  <a:noFill/>
                  <a:ln>
                    <a:noFill/>
                  </a:ln>
                </pic:spPr>
              </pic:pic>
            </a:graphicData>
          </a:graphic>
        </wp:anchor>
      </w:drawing>
    </w:r>
    <w:r>
      <w:rPr>
        <w:rFonts w:hint="eastAsia" w:ascii="仿宋" w:hAnsi="仿宋" w:eastAsia="仿宋"/>
        <w:sz w:val="15"/>
        <w:szCs w:val="15"/>
      </w:rPr>
      <w:t>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5136515" cy="8856345"/>
          <wp:effectExtent l="0" t="0" r="6985" b="1905"/>
          <wp:wrapNone/>
          <wp:docPr id="1" name="WordPictureWatermark1691756626"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691756626" descr="公司logo"/>
                  <pic:cNvPicPr>
                    <a:picLocks noChangeAspect="1"/>
                  </pic:cNvPicPr>
                </pic:nvPicPr>
                <pic:blipFill>
                  <a:blip r:embed="rId1">
                    <a:lum bright="70001" contrast="-70000"/>
                  </a:blip>
                  <a:stretch>
                    <a:fillRect/>
                  </a:stretch>
                </pic:blipFill>
                <pic:spPr>
                  <a:xfrm>
                    <a:off x="0" y="0"/>
                    <a:ext cx="5136515" cy="885634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5136515" cy="8856345"/>
          <wp:effectExtent l="0" t="0" r="6985" b="1905"/>
          <wp:wrapNone/>
          <wp:docPr id="4" name="WordPictureWatermark1691756625"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1691756625" descr="公司logo"/>
                  <pic:cNvPicPr>
                    <a:picLocks noChangeAspect="1"/>
                  </pic:cNvPicPr>
                </pic:nvPicPr>
                <pic:blipFill>
                  <a:blip r:embed="rId1">
                    <a:lum bright="70001" contrast="-70000"/>
                  </a:blip>
                  <a:stretch>
                    <a:fillRect/>
                  </a:stretch>
                </pic:blipFill>
                <pic:spPr>
                  <a:xfrm>
                    <a:off x="0" y="0"/>
                    <a:ext cx="5136515" cy="8856345"/>
                  </a:xfrm>
                  <a:prstGeom prst="rect">
                    <a:avLst/>
                  </a:prstGeom>
                  <a:noFill/>
                  <a:ln>
                    <a:noFill/>
                  </a:ln>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5136515" cy="8856345"/>
          <wp:effectExtent l="0" t="0" r="6985" b="1905"/>
          <wp:wrapNone/>
          <wp:docPr id="9" name="WordPictureWatermark1691756629"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PictureWatermark1691756629" descr="公司logo"/>
                  <pic:cNvPicPr>
                    <a:picLocks noChangeAspect="1"/>
                  </pic:cNvPicPr>
                </pic:nvPicPr>
                <pic:blipFill>
                  <a:blip r:embed="rId1">
                    <a:lum bright="70001" contrast="-70000"/>
                  </a:blip>
                  <a:stretch>
                    <a:fillRect/>
                  </a:stretch>
                </pic:blipFill>
                <pic:spPr>
                  <a:xfrm>
                    <a:off x="0" y="0"/>
                    <a:ext cx="5136515" cy="8856345"/>
                  </a:xfrm>
                  <a:prstGeom prst="rect">
                    <a:avLst/>
                  </a:prstGeom>
                  <a:noFill/>
                  <a:ln>
                    <a:noFill/>
                  </a:ln>
                </pic:spPr>
              </pic:pic>
            </a:graphicData>
          </a:graphic>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136515" cy="8856345"/>
          <wp:effectExtent l="0" t="0" r="6985" b="1905"/>
          <wp:wrapNone/>
          <wp:docPr id="8" name="WordPictureWatermark1691756628"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PictureWatermark1691756628" descr="公司logo"/>
                  <pic:cNvPicPr>
                    <a:picLocks noChangeAspect="1"/>
                  </pic:cNvPicPr>
                </pic:nvPicPr>
                <pic:blipFill>
                  <a:blip r:embed="rId1">
                    <a:lum bright="70001" contrast="-70000"/>
                  </a:blip>
                  <a:stretch>
                    <a:fillRect/>
                  </a:stretch>
                </pic:blipFill>
                <pic:spPr>
                  <a:xfrm>
                    <a:off x="0" y="0"/>
                    <a:ext cx="5136515" cy="885634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D7D5ED"/>
    <w:multiLevelType w:val="singleLevel"/>
    <w:tmpl w:val="D9D7D5ED"/>
    <w:lvl w:ilvl="0" w:tentative="0">
      <w:start w:val="10"/>
      <w:numFmt w:val="decimal"/>
      <w:lvlText w:val="%1."/>
      <w:lvlJc w:val="left"/>
      <w:pPr>
        <w:tabs>
          <w:tab w:val="left" w:pos="312"/>
        </w:tabs>
      </w:pPr>
    </w:lvl>
  </w:abstractNum>
  <w:abstractNum w:abstractNumId="1">
    <w:nsid w:val="F5305DAB"/>
    <w:multiLevelType w:val="singleLevel"/>
    <w:tmpl w:val="F5305DAB"/>
    <w:lvl w:ilvl="0" w:tentative="0">
      <w:start w:val="8"/>
      <w:numFmt w:val="chineseCounting"/>
      <w:suff w:val="nothing"/>
      <w:lvlText w:val="（%1）"/>
      <w:lvlJc w:val="left"/>
      <w:rPr>
        <w:rFonts w:hint="eastAsia"/>
      </w:rPr>
    </w:lvl>
  </w:abstractNum>
  <w:abstractNum w:abstractNumId="2">
    <w:nsid w:val="02745145"/>
    <w:multiLevelType w:val="multilevel"/>
    <w:tmpl w:val="02745145"/>
    <w:lvl w:ilvl="0" w:tentative="0">
      <w:start w:val="2"/>
      <w:numFmt w:val="japaneseCounting"/>
      <w:lvlText w:val="（%1）"/>
      <w:lvlJc w:val="left"/>
      <w:pPr>
        <w:ind w:left="1416" w:hanging="864"/>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0D925A6D"/>
    <w:multiLevelType w:val="multilevel"/>
    <w:tmpl w:val="0D925A6D"/>
    <w:lvl w:ilvl="0" w:tentative="0">
      <w:start w:val="1"/>
      <w:numFmt w:val="japaneseCounting"/>
      <w:lvlText w:val="%1、"/>
      <w:lvlJc w:val="left"/>
      <w:pPr>
        <w:ind w:left="622" w:hanging="480"/>
      </w:pPr>
      <w:rPr>
        <w:rFonts w:hint="default"/>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abstractNum w:abstractNumId="4">
    <w:nsid w:val="183C604A"/>
    <w:multiLevelType w:val="singleLevel"/>
    <w:tmpl w:val="183C604A"/>
    <w:lvl w:ilvl="0" w:tentative="0">
      <w:start w:val="1"/>
      <w:numFmt w:val="japaneseCounting"/>
      <w:lvlText w:val="%1、"/>
      <w:lvlJc w:val="left"/>
      <w:pPr>
        <w:tabs>
          <w:tab w:val="left" w:pos="622"/>
        </w:tabs>
        <w:ind w:left="622" w:hanging="480"/>
      </w:pPr>
    </w:lvl>
  </w:abstractNum>
  <w:abstractNum w:abstractNumId="5">
    <w:nsid w:val="2038D2D4"/>
    <w:multiLevelType w:val="singleLevel"/>
    <w:tmpl w:val="2038D2D4"/>
    <w:lvl w:ilvl="0" w:tentative="0">
      <w:start w:val="1"/>
      <w:numFmt w:val="decimal"/>
      <w:suff w:val="nothing"/>
      <w:lvlText w:val="%1、"/>
      <w:lvlJc w:val="left"/>
    </w:lvl>
  </w:abstractNum>
  <w:abstractNum w:abstractNumId="6">
    <w:nsid w:val="322C7D5E"/>
    <w:multiLevelType w:val="multilevel"/>
    <w:tmpl w:val="322C7D5E"/>
    <w:lvl w:ilvl="0" w:tentative="0">
      <w:start w:val="1"/>
      <w:numFmt w:val="decimal"/>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7">
    <w:nsid w:val="48AB4DA8"/>
    <w:multiLevelType w:val="singleLevel"/>
    <w:tmpl w:val="48AB4DA8"/>
    <w:lvl w:ilvl="0" w:tentative="0">
      <w:start w:val="3"/>
      <w:numFmt w:val="chineseCounting"/>
      <w:suff w:val="nothing"/>
      <w:lvlText w:val="%1、"/>
      <w:lvlJc w:val="left"/>
      <w:rPr>
        <w:rFonts w:hint="eastAsia"/>
      </w:rPr>
    </w:lvl>
  </w:abstractNum>
  <w:abstractNum w:abstractNumId="8">
    <w:nsid w:val="543A08E2"/>
    <w:multiLevelType w:val="multilevel"/>
    <w:tmpl w:val="543A08E2"/>
    <w:lvl w:ilvl="0" w:tentative="0">
      <w:start w:val="3"/>
      <w:numFmt w:val="decimal"/>
      <w:lvlText w:val="%1．"/>
      <w:lvlJc w:val="left"/>
      <w:pPr>
        <w:ind w:left="128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5AAA6D1C"/>
    <w:multiLevelType w:val="multilevel"/>
    <w:tmpl w:val="5AAA6D1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6E6F60EF"/>
    <w:multiLevelType w:val="multilevel"/>
    <w:tmpl w:val="6E6F60E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7"/>
  </w:num>
  <w:num w:numId="2">
    <w:abstractNumId w:val="6"/>
  </w:num>
  <w:num w:numId="3">
    <w:abstractNumId w:val="5"/>
  </w:num>
  <w:num w:numId="4">
    <w:abstractNumId w:val="3"/>
  </w:num>
  <w:num w:numId="5">
    <w:abstractNumId w:val="4"/>
    <w:lvlOverride w:ilvl="0">
      <w:startOverride w:val="1"/>
    </w:lvlOverride>
  </w:num>
  <w:num w:numId="6">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9"/>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6B4"/>
    <w:rsid w:val="0000021D"/>
    <w:rsid w:val="0000073E"/>
    <w:rsid w:val="000010B4"/>
    <w:rsid w:val="00002ADE"/>
    <w:rsid w:val="000044DE"/>
    <w:rsid w:val="00005890"/>
    <w:rsid w:val="00006C8E"/>
    <w:rsid w:val="000078E5"/>
    <w:rsid w:val="0001113B"/>
    <w:rsid w:val="000119A0"/>
    <w:rsid w:val="00011C58"/>
    <w:rsid w:val="000120DE"/>
    <w:rsid w:val="0001294F"/>
    <w:rsid w:val="00012C40"/>
    <w:rsid w:val="000157CA"/>
    <w:rsid w:val="00015996"/>
    <w:rsid w:val="00016586"/>
    <w:rsid w:val="000165AF"/>
    <w:rsid w:val="000178A8"/>
    <w:rsid w:val="00017EF5"/>
    <w:rsid w:val="00020EBC"/>
    <w:rsid w:val="00024809"/>
    <w:rsid w:val="00024B9A"/>
    <w:rsid w:val="00024BC8"/>
    <w:rsid w:val="00025011"/>
    <w:rsid w:val="000257CC"/>
    <w:rsid w:val="00026100"/>
    <w:rsid w:val="0002708A"/>
    <w:rsid w:val="00027184"/>
    <w:rsid w:val="000273AB"/>
    <w:rsid w:val="0003104A"/>
    <w:rsid w:val="000337D3"/>
    <w:rsid w:val="000339A0"/>
    <w:rsid w:val="00035926"/>
    <w:rsid w:val="00035C4F"/>
    <w:rsid w:val="0003657C"/>
    <w:rsid w:val="0003713C"/>
    <w:rsid w:val="00037CC2"/>
    <w:rsid w:val="000408B6"/>
    <w:rsid w:val="00041493"/>
    <w:rsid w:val="000419FB"/>
    <w:rsid w:val="000429F1"/>
    <w:rsid w:val="0004478F"/>
    <w:rsid w:val="00044A34"/>
    <w:rsid w:val="0004535C"/>
    <w:rsid w:val="00045E5B"/>
    <w:rsid w:val="00051C37"/>
    <w:rsid w:val="00052870"/>
    <w:rsid w:val="000531D3"/>
    <w:rsid w:val="00053547"/>
    <w:rsid w:val="000549D7"/>
    <w:rsid w:val="00055660"/>
    <w:rsid w:val="00055FD2"/>
    <w:rsid w:val="000568E4"/>
    <w:rsid w:val="000575EC"/>
    <w:rsid w:val="00060A19"/>
    <w:rsid w:val="00062A87"/>
    <w:rsid w:val="00062E59"/>
    <w:rsid w:val="000650DA"/>
    <w:rsid w:val="00065133"/>
    <w:rsid w:val="00065724"/>
    <w:rsid w:val="00070C9A"/>
    <w:rsid w:val="00070E62"/>
    <w:rsid w:val="00070F8F"/>
    <w:rsid w:val="00071784"/>
    <w:rsid w:val="00072037"/>
    <w:rsid w:val="00073408"/>
    <w:rsid w:val="00074E41"/>
    <w:rsid w:val="00075CAD"/>
    <w:rsid w:val="00075CD3"/>
    <w:rsid w:val="00075D6F"/>
    <w:rsid w:val="00076B27"/>
    <w:rsid w:val="00076E11"/>
    <w:rsid w:val="00081B70"/>
    <w:rsid w:val="00082A5E"/>
    <w:rsid w:val="00082E65"/>
    <w:rsid w:val="00082ECB"/>
    <w:rsid w:val="000852C3"/>
    <w:rsid w:val="00085732"/>
    <w:rsid w:val="000879A4"/>
    <w:rsid w:val="00087AE5"/>
    <w:rsid w:val="00087ECB"/>
    <w:rsid w:val="00091F42"/>
    <w:rsid w:val="00092309"/>
    <w:rsid w:val="00092916"/>
    <w:rsid w:val="00092FF4"/>
    <w:rsid w:val="000943FE"/>
    <w:rsid w:val="00095A26"/>
    <w:rsid w:val="00095B11"/>
    <w:rsid w:val="00097194"/>
    <w:rsid w:val="000A2BFA"/>
    <w:rsid w:val="000A5025"/>
    <w:rsid w:val="000A5376"/>
    <w:rsid w:val="000A550F"/>
    <w:rsid w:val="000A56A5"/>
    <w:rsid w:val="000A5ED2"/>
    <w:rsid w:val="000A6E79"/>
    <w:rsid w:val="000A72D0"/>
    <w:rsid w:val="000A7CC1"/>
    <w:rsid w:val="000A7EEE"/>
    <w:rsid w:val="000B2465"/>
    <w:rsid w:val="000B3937"/>
    <w:rsid w:val="000B6E08"/>
    <w:rsid w:val="000B6F50"/>
    <w:rsid w:val="000B7FAE"/>
    <w:rsid w:val="000C002B"/>
    <w:rsid w:val="000C32B4"/>
    <w:rsid w:val="000C38C4"/>
    <w:rsid w:val="000C3E14"/>
    <w:rsid w:val="000C4281"/>
    <w:rsid w:val="000C5FAD"/>
    <w:rsid w:val="000C792D"/>
    <w:rsid w:val="000D3237"/>
    <w:rsid w:val="000D47B2"/>
    <w:rsid w:val="000D48F8"/>
    <w:rsid w:val="000D50DD"/>
    <w:rsid w:val="000D5ABE"/>
    <w:rsid w:val="000D776F"/>
    <w:rsid w:val="000E032C"/>
    <w:rsid w:val="000E090C"/>
    <w:rsid w:val="000E1FAF"/>
    <w:rsid w:val="000E53CD"/>
    <w:rsid w:val="000E56D6"/>
    <w:rsid w:val="000E5DBE"/>
    <w:rsid w:val="000E6F19"/>
    <w:rsid w:val="000F129F"/>
    <w:rsid w:val="000F16F0"/>
    <w:rsid w:val="000F18B1"/>
    <w:rsid w:val="000F31C1"/>
    <w:rsid w:val="000F3E33"/>
    <w:rsid w:val="00101643"/>
    <w:rsid w:val="001016B2"/>
    <w:rsid w:val="00101D88"/>
    <w:rsid w:val="00103E5F"/>
    <w:rsid w:val="001049F1"/>
    <w:rsid w:val="0010681A"/>
    <w:rsid w:val="0010761A"/>
    <w:rsid w:val="0011169E"/>
    <w:rsid w:val="00111930"/>
    <w:rsid w:val="00112DC1"/>
    <w:rsid w:val="001136C9"/>
    <w:rsid w:val="001172CE"/>
    <w:rsid w:val="00120321"/>
    <w:rsid w:val="00121D28"/>
    <w:rsid w:val="00121EDA"/>
    <w:rsid w:val="001225A8"/>
    <w:rsid w:val="00122904"/>
    <w:rsid w:val="00123652"/>
    <w:rsid w:val="00123693"/>
    <w:rsid w:val="001243D3"/>
    <w:rsid w:val="00124763"/>
    <w:rsid w:val="0012523B"/>
    <w:rsid w:val="0012599F"/>
    <w:rsid w:val="001259F6"/>
    <w:rsid w:val="00126910"/>
    <w:rsid w:val="00131CDC"/>
    <w:rsid w:val="00132F01"/>
    <w:rsid w:val="0013489F"/>
    <w:rsid w:val="001354F0"/>
    <w:rsid w:val="00136450"/>
    <w:rsid w:val="00136CB8"/>
    <w:rsid w:val="00136F2F"/>
    <w:rsid w:val="00137F63"/>
    <w:rsid w:val="00140D62"/>
    <w:rsid w:val="00140EBD"/>
    <w:rsid w:val="0014193A"/>
    <w:rsid w:val="0014290E"/>
    <w:rsid w:val="0014315E"/>
    <w:rsid w:val="00144C80"/>
    <w:rsid w:val="00145D16"/>
    <w:rsid w:val="00145F0B"/>
    <w:rsid w:val="001479FC"/>
    <w:rsid w:val="0015044A"/>
    <w:rsid w:val="001506F0"/>
    <w:rsid w:val="001506FF"/>
    <w:rsid w:val="00154946"/>
    <w:rsid w:val="00156DBC"/>
    <w:rsid w:val="001571F5"/>
    <w:rsid w:val="00157285"/>
    <w:rsid w:val="0016430E"/>
    <w:rsid w:val="00166495"/>
    <w:rsid w:val="00167281"/>
    <w:rsid w:val="00167BFE"/>
    <w:rsid w:val="001706F4"/>
    <w:rsid w:val="0017180E"/>
    <w:rsid w:val="0017451F"/>
    <w:rsid w:val="00174C9A"/>
    <w:rsid w:val="00175996"/>
    <w:rsid w:val="00176714"/>
    <w:rsid w:val="0018021D"/>
    <w:rsid w:val="00180AFB"/>
    <w:rsid w:val="00181D2E"/>
    <w:rsid w:val="00181D7D"/>
    <w:rsid w:val="0018241D"/>
    <w:rsid w:val="00183354"/>
    <w:rsid w:val="001836D6"/>
    <w:rsid w:val="001846AB"/>
    <w:rsid w:val="0018490B"/>
    <w:rsid w:val="001849A8"/>
    <w:rsid w:val="00185477"/>
    <w:rsid w:val="001857D8"/>
    <w:rsid w:val="001865A1"/>
    <w:rsid w:val="00186B8F"/>
    <w:rsid w:val="00190383"/>
    <w:rsid w:val="00191350"/>
    <w:rsid w:val="001924ED"/>
    <w:rsid w:val="00192843"/>
    <w:rsid w:val="00192E20"/>
    <w:rsid w:val="00193492"/>
    <w:rsid w:val="00193E4C"/>
    <w:rsid w:val="00195314"/>
    <w:rsid w:val="00197CB7"/>
    <w:rsid w:val="001A02AA"/>
    <w:rsid w:val="001A2286"/>
    <w:rsid w:val="001A3570"/>
    <w:rsid w:val="001A3B27"/>
    <w:rsid w:val="001A456F"/>
    <w:rsid w:val="001A498F"/>
    <w:rsid w:val="001A5B2C"/>
    <w:rsid w:val="001B0A34"/>
    <w:rsid w:val="001B0DA5"/>
    <w:rsid w:val="001B2DE3"/>
    <w:rsid w:val="001B6905"/>
    <w:rsid w:val="001B6E73"/>
    <w:rsid w:val="001B72B3"/>
    <w:rsid w:val="001B7465"/>
    <w:rsid w:val="001B7565"/>
    <w:rsid w:val="001C0460"/>
    <w:rsid w:val="001C0BFE"/>
    <w:rsid w:val="001C1167"/>
    <w:rsid w:val="001C1C90"/>
    <w:rsid w:val="001C2250"/>
    <w:rsid w:val="001C5963"/>
    <w:rsid w:val="001C6F8A"/>
    <w:rsid w:val="001D0BFA"/>
    <w:rsid w:val="001D0F33"/>
    <w:rsid w:val="001D220D"/>
    <w:rsid w:val="001D4687"/>
    <w:rsid w:val="001D5750"/>
    <w:rsid w:val="001D6804"/>
    <w:rsid w:val="001E003C"/>
    <w:rsid w:val="001E0E5C"/>
    <w:rsid w:val="001E4A12"/>
    <w:rsid w:val="001E61E8"/>
    <w:rsid w:val="001E7A3D"/>
    <w:rsid w:val="001F05C2"/>
    <w:rsid w:val="001F179C"/>
    <w:rsid w:val="001F2233"/>
    <w:rsid w:val="001F2B5A"/>
    <w:rsid w:val="001F335D"/>
    <w:rsid w:val="001F369A"/>
    <w:rsid w:val="001F3995"/>
    <w:rsid w:val="00200C5A"/>
    <w:rsid w:val="00202206"/>
    <w:rsid w:val="00203394"/>
    <w:rsid w:val="00204551"/>
    <w:rsid w:val="00204D60"/>
    <w:rsid w:val="00205AA3"/>
    <w:rsid w:val="0021093D"/>
    <w:rsid w:val="00212353"/>
    <w:rsid w:val="002124F8"/>
    <w:rsid w:val="00213979"/>
    <w:rsid w:val="002146C2"/>
    <w:rsid w:val="00214867"/>
    <w:rsid w:val="002152E3"/>
    <w:rsid w:val="0021538C"/>
    <w:rsid w:val="00215AC3"/>
    <w:rsid w:val="002161F8"/>
    <w:rsid w:val="002164F7"/>
    <w:rsid w:val="00216FD1"/>
    <w:rsid w:val="00220ACF"/>
    <w:rsid w:val="002212A3"/>
    <w:rsid w:val="00224394"/>
    <w:rsid w:val="00224A59"/>
    <w:rsid w:val="00225EFF"/>
    <w:rsid w:val="002260E5"/>
    <w:rsid w:val="00230BFB"/>
    <w:rsid w:val="0023320E"/>
    <w:rsid w:val="00234348"/>
    <w:rsid w:val="002355A2"/>
    <w:rsid w:val="00235A05"/>
    <w:rsid w:val="00235B0E"/>
    <w:rsid w:val="002403DE"/>
    <w:rsid w:val="00241125"/>
    <w:rsid w:val="00242707"/>
    <w:rsid w:val="00243345"/>
    <w:rsid w:val="002524FE"/>
    <w:rsid w:val="00253243"/>
    <w:rsid w:val="00254E11"/>
    <w:rsid w:val="002558A4"/>
    <w:rsid w:val="00260845"/>
    <w:rsid w:val="00262968"/>
    <w:rsid w:val="00262D20"/>
    <w:rsid w:val="0026588F"/>
    <w:rsid w:val="002678A5"/>
    <w:rsid w:val="00272482"/>
    <w:rsid w:val="00272713"/>
    <w:rsid w:val="00272B22"/>
    <w:rsid w:val="00277392"/>
    <w:rsid w:val="0027760F"/>
    <w:rsid w:val="00277A44"/>
    <w:rsid w:val="00280DD1"/>
    <w:rsid w:val="002810C2"/>
    <w:rsid w:val="002826C8"/>
    <w:rsid w:val="0028332C"/>
    <w:rsid w:val="00283C1A"/>
    <w:rsid w:val="00283F1B"/>
    <w:rsid w:val="00284AD0"/>
    <w:rsid w:val="00284E27"/>
    <w:rsid w:val="002852CF"/>
    <w:rsid w:val="0028622C"/>
    <w:rsid w:val="00287D78"/>
    <w:rsid w:val="002902DE"/>
    <w:rsid w:val="0029037A"/>
    <w:rsid w:val="002905B1"/>
    <w:rsid w:val="00290C02"/>
    <w:rsid w:val="00291052"/>
    <w:rsid w:val="00291D10"/>
    <w:rsid w:val="00292323"/>
    <w:rsid w:val="002927C2"/>
    <w:rsid w:val="002937E0"/>
    <w:rsid w:val="002969EF"/>
    <w:rsid w:val="00296C26"/>
    <w:rsid w:val="00296D0B"/>
    <w:rsid w:val="00296EFE"/>
    <w:rsid w:val="002976F8"/>
    <w:rsid w:val="00297EC4"/>
    <w:rsid w:val="002A00DC"/>
    <w:rsid w:val="002A5B66"/>
    <w:rsid w:val="002A7993"/>
    <w:rsid w:val="002A7B40"/>
    <w:rsid w:val="002A7E25"/>
    <w:rsid w:val="002B2E6B"/>
    <w:rsid w:val="002B45A0"/>
    <w:rsid w:val="002B4D51"/>
    <w:rsid w:val="002B5035"/>
    <w:rsid w:val="002B6A9B"/>
    <w:rsid w:val="002B6C45"/>
    <w:rsid w:val="002B74C7"/>
    <w:rsid w:val="002C033C"/>
    <w:rsid w:val="002C1339"/>
    <w:rsid w:val="002C1815"/>
    <w:rsid w:val="002C5045"/>
    <w:rsid w:val="002C65EF"/>
    <w:rsid w:val="002C6F30"/>
    <w:rsid w:val="002D04C9"/>
    <w:rsid w:val="002D1D59"/>
    <w:rsid w:val="002D2FC7"/>
    <w:rsid w:val="002D4156"/>
    <w:rsid w:val="002D46D2"/>
    <w:rsid w:val="002D572C"/>
    <w:rsid w:val="002D6463"/>
    <w:rsid w:val="002D76A8"/>
    <w:rsid w:val="002E28B6"/>
    <w:rsid w:val="002E3AF9"/>
    <w:rsid w:val="002E7209"/>
    <w:rsid w:val="002E76CC"/>
    <w:rsid w:val="002F0018"/>
    <w:rsid w:val="002F0E88"/>
    <w:rsid w:val="002F1ACA"/>
    <w:rsid w:val="002F292F"/>
    <w:rsid w:val="002F52A9"/>
    <w:rsid w:val="002F5AF5"/>
    <w:rsid w:val="002F6FF1"/>
    <w:rsid w:val="002F7A4A"/>
    <w:rsid w:val="0030042C"/>
    <w:rsid w:val="00304458"/>
    <w:rsid w:val="00304A8B"/>
    <w:rsid w:val="003062CE"/>
    <w:rsid w:val="00310F57"/>
    <w:rsid w:val="00313888"/>
    <w:rsid w:val="00314ACB"/>
    <w:rsid w:val="00314EDA"/>
    <w:rsid w:val="00314F85"/>
    <w:rsid w:val="0031577A"/>
    <w:rsid w:val="00315F37"/>
    <w:rsid w:val="0031680C"/>
    <w:rsid w:val="00320F0E"/>
    <w:rsid w:val="00321414"/>
    <w:rsid w:val="00322EBC"/>
    <w:rsid w:val="00324D61"/>
    <w:rsid w:val="00325033"/>
    <w:rsid w:val="00327418"/>
    <w:rsid w:val="003275D8"/>
    <w:rsid w:val="00327654"/>
    <w:rsid w:val="00327A05"/>
    <w:rsid w:val="00327D50"/>
    <w:rsid w:val="00330314"/>
    <w:rsid w:val="003322DE"/>
    <w:rsid w:val="00333236"/>
    <w:rsid w:val="00334162"/>
    <w:rsid w:val="00336BB7"/>
    <w:rsid w:val="003379A6"/>
    <w:rsid w:val="0034056D"/>
    <w:rsid w:val="003406C6"/>
    <w:rsid w:val="00341763"/>
    <w:rsid w:val="00341D9D"/>
    <w:rsid w:val="0034326C"/>
    <w:rsid w:val="00343F79"/>
    <w:rsid w:val="00350C51"/>
    <w:rsid w:val="0035139B"/>
    <w:rsid w:val="00351716"/>
    <w:rsid w:val="00352FB9"/>
    <w:rsid w:val="00353441"/>
    <w:rsid w:val="00354139"/>
    <w:rsid w:val="00355161"/>
    <w:rsid w:val="00355AFB"/>
    <w:rsid w:val="00356308"/>
    <w:rsid w:val="0035695A"/>
    <w:rsid w:val="00357681"/>
    <w:rsid w:val="00361312"/>
    <w:rsid w:val="00362D78"/>
    <w:rsid w:val="00363373"/>
    <w:rsid w:val="003642A8"/>
    <w:rsid w:val="003663A5"/>
    <w:rsid w:val="00366AC3"/>
    <w:rsid w:val="00366D44"/>
    <w:rsid w:val="00370286"/>
    <w:rsid w:val="00370FE4"/>
    <w:rsid w:val="00371923"/>
    <w:rsid w:val="0037475D"/>
    <w:rsid w:val="003757F6"/>
    <w:rsid w:val="00376D88"/>
    <w:rsid w:val="003806EF"/>
    <w:rsid w:val="0038495F"/>
    <w:rsid w:val="00385DEE"/>
    <w:rsid w:val="00386197"/>
    <w:rsid w:val="003861DA"/>
    <w:rsid w:val="00386F67"/>
    <w:rsid w:val="003872DE"/>
    <w:rsid w:val="003872E4"/>
    <w:rsid w:val="00390507"/>
    <w:rsid w:val="00392096"/>
    <w:rsid w:val="003926B2"/>
    <w:rsid w:val="00394155"/>
    <w:rsid w:val="003955C3"/>
    <w:rsid w:val="00395C7F"/>
    <w:rsid w:val="00397312"/>
    <w:rsid w:val="003978C5"/>
    <w:rsid w:val="003A21BE"/>
    <w:rsid w:val="003A2771"/>
    <w:rsid w:val="003A5F94"/>
    <w:rsid w:val="003A61DE"/>
    <w:rsid w:val="003B1AB3"/>
    <w:rsid w:val="003B2F8A"/>
    <w:rsid w:val="003B3A4C"/>
    <w:rsid w:val="003B3CA0"/>
    <w:rsid w:val="003B41A5"/>
    <w:rsid w:val="003B59B6"/>
    <w:rsid w:val="003B5F90"/>
    <w:rsid w:val="003B7580"/>
    <w:rsid w:val="003C0D0C"/>
    <w:rsid w:val="003C15A6"/>
    <w:rsid w:val="003C1DD0"/>
    <w:rsid w:val="003C2D4B"/>
    <w:rsid w:val="003C3FE5"/>
    <w:rsid w:val="003C6EBC"/>
    <w:rsid w:val="003C72FE"/>
    <w:rsid w:val="003D47DC"/>
    <w:rsid w:val="003D4F73"/>
    <w:rsid w:val="003D4FAC"/>
    <w:rsid w:val="003D58A3"/>
    <w:rsid w:val="003E0484"/>
    <w:rsid w:val="003E19D7"/>
    <w:rsid w:val="003E4632"/>
    <w:rsid w:val="003E4B90"/>
    <w:rsid w:val="003E61D9"/>
    <w:rsid w:val="003E68B1"/>
    <w:rsid w:val="003E6E84"/>
    <w:rsid w:val="003F0751"/>
    <w:rsid w:val="003F17E2"/>
    <w:rsid w:val="003F23DF"/>
    <w:rsid w:val="003F439A"/>
    <w:rsid w:val="003F439E"/>
    <w:rsid w:val="003F531A"/>
    <w:rsid w:val="003F587D"/>
    <w:rsid w:val="003F6775"/>
    <w:rsid w:val="003F7408"/>
    <w:rsid w:val="003F79C1"/>
    <w:rsid w:val="003F7B19"/>
    <w:rsid w:val="003F7CD9"/>
    <w:rsid w:val="00402688"/>
    <w:rsid w:val="00404049"/>
    <w:rsid w:val="00404085"/>
    <w:rsid w:val="0041039D"/>
    <w:rsid w:val="00411CE6"/>
    <w:rsid w:val="00412E80"/>
    <w:rsid w:val="00413785"/>
    <w:rsid w:val="004139B8"/>
    <w:rsid w:val="0041662A"/>
    <w:rsid w:val="00416866"/>
    <w:rsid w:val="00417229"/>
    <w:rsid w:val="00417463"/>
    <w:rsid w:val="00420BE8"/>
    <w:rsid w:val="00421639"/>
    <w:rsid w:val="004228FE"/>
    <w:rsid w:val="00422F22"/>
    <w:rsid w:val="004246F7"/>
    <w:rsid w:val="00426C31"/>
    <w:rsid w:val="00427A84"/>
    <w:rsid w:val="004325B9"/>
    <w:rsid w:val="0043424C"/>
    <w:rsid w:val="00435C8C"/>
    <w:rsid w:val="00436619"/>
    <w:rsid w:val="00436C60"/>
    <w:rsid w:val="00440320"/>
    <w:rsid w:val="004442FC"/>
    <w:rsid w:val="00444F17"/>
    <w:rsid w:val="00445418"/>
    <w:rsid w:val="004461AB"/>
    <w:rsid w:val="00447A5D"/>
    <w:rsid w:val="00450310"/>
    <w:rsid w:val="004551CA"/>
    <w:rsid w:val="00456000"/>
    <w:rsid w:val="0045737B"/>
    <w:rsid w:val="0046047A"/>
    <w:rsid w:val="004618FF"/>
    <w:rsid w:val="00461DD8"/>
    <w:rsid w:val="0046250C"/>
    <w:rsid w:val="00465927"/>
    <w:rsid w:val="00471976"/>
    <w:rsid w:val="00471C09"/>
    <w:rsid w:val="00471C78"/>
    <w:rsid w:val="00473F49"/>
    <w:rsid w:val="00474396"/>
    <w:rsid w:val="00474CAE"/>
    <w:rsid w:val="00475344"/>
    <w:rsid w:val="00476212"/>
    <w:rsid w:val="004762AA"/>
    <w:rsid w:val="00477252"/>
    <w:rsid w:val="004815E5"/>
    <w:rsid w:val="00481BA3"/>
    <w:rsid w:val="004829A7"/>
    <w:rsid w:val="004829AA"/>
    <w:rsid w:val="00482DC5"/>
    <w:rsid w:val="00484265"/>
    <w:rsid w:val="0048443B"/>
    <w:rsid w:val="004845CD"/>
    <w:rsid w:val="00487E72"/>
    <w:rsid w:val="00491461"/>
    <w:rsid w:val="00494F57"/>
    <w:rsid w:val="0049662C"/>
    <w:rsid w:val="004A279A"/>
    <w:rsid w:val="004A46A6"/>
    <w:rsid w:val="004A4CD1"/>
    <w:rsid w:val="004A5018"/>
    <w:rsid w:val="004A5CBB"/>
    <w:rsid w:val="004A5EDD"/>
    <w:rsid w:val="004A640A"/>
    <w:rsid w:val="004A6679"/>
    <w:rsid w:val="004A6EAE"/>
    <w:rsid w:val="004A6F39"/>
    <w:rsid w:val="004A75CD"/>
    <w:rsid w:val="004B00E8"/>
    <w:rsid w:val="004B11F5"/>
    <w:rsid w:val="004B19B3"/>
    <w:rsid w:val="004B1FA5"/>
    <w:rsid w:val="004B2DEF"/>
    <w:rsid w:val="004B3527"/>
    <w:rsid w:val="004B53DC"/>
    <w:rsid w:val="004B5E21"/>
    <w:rsid w:val="004B6B86"/>
    <w:rsid w:val="004B6DC5"/>
    <w:rsid w:val="004B70AA"/>
    <w:rsid w:val="004B7D08"/>
    <w:rsid w:val="004C03A3"/>
    <w:rsid w:val="004C0C62"/>
    <w:rsid w:val="004C1B1E"/>
    <w:rsid w:val="004C2784"/>
    <w:rsid w:val="004C39D0"/>
    <w:rsid w:val="004C4D60"/>
    <w:rsid w:val="004C7092"/>
    <w:rsid w:val="004C73B9"/>
    <w:rsid w:val="004D02EF"/>
    <w:rsid w:val="004D1994"/>
    <w:rsid w:val="004D2196"/>
    <w:rsid w:val="004D2855"/>
    <w:rsid w:val="004D2D50"/>
    <w:rsid w:val="004D345C"/>
    <w:rsid w:val="004D3A8E"/>
    <w:rsid w:val="004D5028"/>
    <w:rsid w:val="004D5B04"/>
    <w:rsid w:val="004D6136"/>
    <w:rsid w:val="004D63BF"/>
    <w:rsid w:val="004D6B99"/>
    <w:rsid w:val="004D794D"/>
    <w:rsid w:val="004E09E5"/>
    <w:rsid w:val="004E2009"/>
    <w:rsid w:val="004E43D8"/>
    <w:rsid w:val="004E52CA"/>
    <w:rsid w:val="004E6CF9"/>
    <w:rsid w:val="004F00F1"/>
    <w:rsid w:val="004F0D66"/>
    <w:rsid w:val="004F1819"/>
    <w:rsid w:val="004F20A3"/>
    <w:rsid w:val="004F3AD2"/>
    <w:rsid w:val="004F5129"/>
    <w:rsid w:val="004F7261"/>
    <w:rsid w:val="004F7A93"/>
    <w:rsid w:val="00500741"/>
    <w:rsid w:val="005009A2"/>
    <w:rsid w:val="005035ED"/>
    <w:rsid w:val="00504010"/>
    <w:rsid w:val="00504CD6"/>
    <w:rsid w:val="00505187"/>
    <w:rsid w:val="00505552"/>
    <w:rsid w:val="005068D6"/>
    <w:rsid w:val="005110B7"/>
    <w:rsid w:val="005122CC"/>
    <w:rsid w:val="00512548"/>
    <w:rsid w:val="00512F24"/>
    <w:rsid w:val="0051391B"/>
    <w:rsid w:val="00514CCA"/>
    <w:rsid w:val="00516632"/>
    <w:rsid w:val="005167E6"/>
    <w:rsid w:val="0051708F"/>
    <w:rsid w:val="0051720B"/>
    <w:rsid w:val="005202B4"/>
    <w:rsid w:val="005211CF"/>
    <w:rsid w:val="00521510"/>
    <w:rsid w:val="00521A25"/>
    <w:rsid w:val="005236F2"/>
    <w:rsid w:val="00523AA5"/>
    <w:rsid w:val="00524C91"/>
    <w:rsid w:val="00524D51"/>
    <w:rsid w:val="00527018"/>
    <w:rsid w:val="0052768C"/>
    <w:rsid w:val="005316C3"/>
    <w:rsid w:val="0053182F"/>
    <w:rsid w:val="00531E64"/>
    <w:rsid w:val="00531FFB"/>
    <w:rsid w:val="00532062"/>
    <w:rsid w:val="00533A31"/>
    <w:rsid w:val="00535830"/>
    <w:rsid w:val="0053610A"/>
    <w:rsid w:val="005364DE"/>
    <w:rsid w:val="00536808"/>
    <w:rsid w:val="00536839"/>
    <w:rsid w:val="00536ACE"/>
    <w:rsid w:val="00537A1C"/>
    <w:rsid w:val="0054082D"/>
    <w:rsid w:val="00541B52"/>
    <w:rsid w:val="005427C1"/>
    <w:rsid w:val="00543F59"/>
    <w:rsid w:val="00547BE6"/>
    <w:rsid w:val="005520A6"/>
    <w:rsid w:val="00554122"/>
    <w:rsid w:val="00554C1E"/>
    <w:rsid w:val="00555999"/>
    <w:rsid w:val="00557066"/>
    <w:rsid w:val="00557C4D"/>
    <w:rsid w:val="00557D91"/>
    <w:rsid w:val="00560F73"/>
    <w:rsid w:val="00561CAC"/>
    <w:rsid w:val="0056289D"/>
    <w:rsid w:val="00563278"/>
    <w:rsid w:val="0056340A"/>
    <w:rsid w:val="005642B6"/>
    <w:rsid w:val="00564352"/>
    <w:rsid w:val="00564EA7"/>
    <w:rsid w:val="00565AA8"/>
    <w:rsid w:val="005663EA"/>
    <w:rsid w:val="00566ED8"/>
    <w:rsid w:val="005705E2"/>
    <w:rsid w:val="00573449"/>
    <w:rsid w:val="00573B2F"/>
    <w:rsid w:val="00573DC6"/>
    <w:rsid w:val="005762B2"/>
    <w:rsid w:val="00576ED6"/>
    <w:rsid w:val="00577737"/>
    <w:rsid w:val="00581839"/>
    <w:rsid w:val="00581D8A"/>
    <w:rsid w:val="00581DAD"/>
    <w:rsid w:val="005820A4"/>
    <w:rsid w:val="005842D2"/>
    <w:rsid w:val="00586568"/>
    <w:rsid w:val="00586599"/>
    <w:rsid w:val="00587440"/>
    <w:rsid w:val="00587B81"/>
    <w:rsid w:val="00587C5C"/>
    <w:rsid w:val="00587EB4"/>
    <w:rsid w:val="005904D2"/>
    <w:rsid w:val="005918CA"/>
    <w:rsid w:val="00594BD5"/>
    <w:rsid w:val="00596270"/>
    <w:rsid w:val="00597DBA"/>
    <w:rsid w:val="00597F87"/>
    <w:rsid w:val="005A29A7"/>
    <w:rsid w:val="005A4EA6"/>
    <w:rsid w:val="005A549A"/>
    <w:rsid w:val="005A7071"/>
    <w:rsid w:val="005B188B"/>
    <w:rsid w:val="005B470E"/>
    <w:rsid w:val="005B48E1"/>
    <w:rsid w:val="005B5951"/>
    <w:rsid w:val="005B5C4C"/>
    <w:rsid w:val="005B6695"/>
    <w:rsid w:val="005B6A9E"/>
    <w:rsid w:val="005B790E"/>
    <w:rsid w:val="005B7B85"/>
    <w:rsid w:val="005C04D2"/>
    <w:rsid w:val="005C1DBC"/>
    <w:rsid w:val="005C3A7C"/>
    <w:rsid w:val="005C5B23"/>
    <w:rsid w:val="005C6F11"/>
    <w:rsid w:val="005D0FAA"/>
    <w:rsid w:val="005D1F15"/>
    <w:rsid w:val="005D22B8"/>
    <w:rsid w:val="005D2FD7"/>
    <w:rsid w:val="005D304C"/>
    <w:rsid w:val="005D4B83"/>
    <w:rsid w:val="005D559C"/>
    <w:rsid w:val="005D5C84"/>
    <w:rsid w:val="005D69D5"/>
    <w:rsid w:val="005E4295"/>
    <w:rsid w:val="005E45A1"/>
    <w:rsid w:val="005E5895"/>
    <w:rsid w:val="005E6E80"/>
    <w:rsid w:val="005E7A75"/>
    <w:rsid w:val="005F24F6"/>
    <w:rsid w:val="005F2555"/>
    <w:rsid w:val="005F4351"/>
    <w:rsid w:val="005F508B"/>
    <w:rsid w:val="005F7724"/>
    <w:rsid w:val="006006E5"/>
    <w:rsid w:val="00601419"/>
    <w:rsid w:val="006062DE"/>
    <w:rsid w:val="00606336"/>
    <w:rsid w:val="00607345"/>
    <w:rsid w:val="006101E0"/>
    <w:rsid w:val="006103AD"/>
    <w:rsid w:val="006106CF"/>
    <w:rsid w:val="0061198B"/>
    <w:rsid w:val="00613929"/>
    <w:rsid w:val="00615016"/>
    <w:rsid w:val="00616F9E"/>
    <w:rsid w:val="006202C1"/>
    <w:rsid w:val="006206F2"/>
    <w:rsid w:val="00621A69"/>
    <w:rsid w:val="00621A6A"/>
    <w:rsid w:val="00621A6F"/>
    <w:rsid w:val="00623AFD"/>
    <w:rsid w:val="0062459B"/>
    <w:rsid w:val="00625C83"/>
    <w:rsid w:val="006267F5"/>
    <w:rsid w:val="0063246E"/>
    <w:rsid w:val="0063441A"/>
    <w:rsid w:val="00635F27"/>
    <w:rsid w:val="00636303"/>
    <w:rsid w:val="006373A6"/>
    <w:rsid w:val="00641DCF"/>
    <w:rsid w:val="00642772"/>
    <w:rsid w:val="00643A0E"/>
    <w:rsid w:val="00644725"/>
    <w:rsid w:val="00644EC8"/>
    <w:rsid w:val="00645D70"/>
    <w:rsid w:val="00647B7C"/>
    <w:rsid w:val="00651721"/>
    <w:rsid w:val="00653C0D"/>
    <w:rsid w:val="00654A36"/>
    <w:rsid w:val="006558A7"/>
    <w:rsid w:val="006562E5"/>
    <w:rsid w:val="00656AFD"/>
    <w:rsid w:val="00662ABE"/>
    <w:rsid w:val="0066312A"/>
    <w:rsid w:val="00664170"/>
    <w:rsid w:val="00664528"/>
    <w:rsid w:val="006658A9"/>
    <w:rsid w:val="006660F0"/>
    <w:rsid w:val="00666E4D"/>
    <w:rsid w:val="00674DBD"/>
    <w:rsid w:val="0067766A"/>
    <w:rsid w:val="006803AA"/>
    <w:rsid w:val="00680871"/>
    <w:rsid w:val="00681A37"/>
    <w:rsid w:val="00683F1D"/>
    <w:rsid w:val="006841A4"/>
    <w:rsid w:val="0068515F"/>
    <w:rsid w:val="00685249"/>
    <w:rsid w:val="006852FF"/>
    <w:rsid w:val="00687A40"/>
    <w:rsid w:val="00691439"/>
    <w:rsid w:val="006917BB"/>
    <w:rsid w:val="00694282"/>
    <w:rsid w:val="00696A5C"/>
    <w:rsid w:val="00696C45"/>
    <w:rsid w:val="006A043E"/>
    <w:rsid w:val="006A1A67"/>
    <w:rsid w:val="006A1BF9"/>
    <w:rsid w:val="006A236F"/>
    <w:rsid w:val="006A2DCE"/>
    <w:rsid w:val="006A2EB1"/>
    <w:rsid w:val="006A2F32"/>
    <w:rsid w:val="006A3E39"/>
    <w:rsid w:val="006A4266"/>
    <w:rsid w:val="006A51E6"/>
    <w:rsid w:val="006B1C33"/>
    <w:rsid w:val="006B1E94"/>
    <w:rsid w:val="006B4727"/>
    <w:rsid w:val="006B55FA"/>
    <w:rsid w:val="006B5F75"/>
    <w:rsid w:val="006C01FA"/>
    <w:rsid w:val="006C051E"/>
    <w:rsid w:val="006C4D28"/>
    <w:rsid w:val="006C4F4C"/>
    <w:rsid w:val="006C5339"/>
    <w:rsid w:val="006C536F"/>
    <w:rsid w:val="006C540B"/>
    <w:rsid w:val="006D30E9"/>
    <w:rsid w:val="006D3F73"/>
    <w:rsid w:val="006D4588"/>
    <w:rsid w:val="006D4728"/>
    <w:rsid w:val="006D4C83"/>
    <w:rsid w:val="006E045C"/>
    <w:rsid w:val="006E23F3"/>
    <w:rsid w:val="006E29A6"/>
    <w:rsid w:val="006E375F"/>
    <w:rsid w:val="006E3B39"/>
    <w:rsid w:val="006E6154"/>
    <w:rsid w:val="006F0383"/>
    <w:rsid w:val="006F0B23"/>
    <w:rsid w:val="006F55D8"/>
    <w:rsid w:val="006F5AAF"/>
    <w:rsid w:val="006F6224"/>
    <w:rsid w:val="006F72B6"/>
    <w:rsid w:val="00700D02"/>
    <w:rsid w:val="00701D79"/>
    <w:rsid w:val="00703307"/>
    <w:rsid w:val="00703A68"/>
    <w:rsid w:val="00704FA9"/>
    <w:rsid w:val="00705F60"/>
    <w:rsid w:val="0071149E"/>
    <w:rsid w:val="00712BBA"/>
    <w:rsid w:val="00713B2B"/>
    <w:rsid w:val="007159C4"/>
    <w:rsid w:val="00715E24"/>
    <w:rsid w:val="0071651B"/>
    <w:rsid w:val="007175FF"/>
    <w:rsid w:val="007178DD"/>
    <w:rsid w:val="00721B66"/>
    <w:rsid w:val="00723000"/>
    <w:rsid w:val="00723853"/>
    <w:rsid w:val="00723AAA"/>
    <w:rsid w:val="00724BC9"/>
    <w:rsid w:val="00727816"/>
    <w:rsid w:val="00731919"/>
    <w:rsid w:val="00731C4A"/>
    <w:rsid w:val="007320CB"/>
    <w:rsid w:val="00732CAC"/>
    <w:rsid w:val="00734172"/>
    <w:rsid w:val="00735199"/>
    <w:rsid w:val="00737866"/>
    <w:rsid w:val="00737BD4"/>
    <w:rsid w:val="0074103A"/>
    <w:rsid w:val="007410E6"/>
    <w:rsid w:val="0074147A"/>
    <w:rsid w:val="007417B2"/>
    <w:rsid w:val="00743168"/>
    <w:rsid w:val="00743AE5"/>
    <w:rsid w:val="00744B92"/>
    <w:rsid w:val="0074640A"/>
    <w:rsid w:val="00746659"/>
    <w:rsid w:val="007472AC"/>
    <w:rsid w:val="00751E51"/>
    <w:rsid w:val="00752D75"/>
    <w:rsid w:val="00752F91"/>
    <w:rsid w:val="00755E63"/>
    <w:rsid w:val="007571D1"/>
    <w:rsid w:val="007571FD"/>
    <w:rsid w:val="00764342"/>
    <w:rsid w:val="00765877"/>
    <w:rsid w:val="00772554"/>
    <w:rsid w:val="007757DD"/>
    <w:rsid w:val="00775C78"/>
    <w:rsid w:val="00775E26"/>
    <w:rsid w:val="00777006"/>
    <w:rsid w:val="00777357"/>
    <w:rsid w:val="0077770B"/>
    <w:rsid w:val="0078059E"/>
    <w:rsid w:val="0078069E"/>
    <w:rsid w:val="00781D99"/>
    <w:rsid w:val="00782C6A"/>
    <w:rsid w:val="00784075"/>
    <w:rsid w:val="00784E94"/>
    <w:rsid w:val="00785D04"/>
    <w:rsid w:val="00786563"/>
    <w:rsid w:val="00786650"/>
    <w:rsid w:val="0078786D"/>
    <w:rsid w:val="00791A24"/>
    <w:rsid w:val="007946C3"/>
    <w:rsid w:val="007A00F1"/>
    <w:rsid w:val="007A0623"/>
    <w:rsid w:val="007A1292"/>
    <w:rsid w:val="007A19A2"/>
    <w:rsid w:val="007A2AD5"/>
    <w:rsid w:val="007A452D"/>
    <w:rsid w:val="007A4530"/>
    <w:rsid w:val="007A4620"/>
    <w:rsid w:val="007A47C0"/>
    <w:rsid w:val="007A4DB1"/>
    <w:rsid w:val="007A4DE4"/>
    <w:rsid w:val="007A5B6C"/>
    <w:rsid w:val="007A6DBA"/>
    <w:rsid w:val="007A7151"/>
    <w:rsid w:val="007A79B8"/>
    <w:rsid w:val="007B0DBD"/>
    <w:rsid w:val="007B0FD1"/>
    <w:rsid w:val="007B11B5"/>
    <w:rsid w:val="007B1BBA"/>
    <w:rsid w:val="007B3833"/>
    <w:rsid w:val="007B4D22"/>
    <w:rsid w:val="007B5653"/>
    <w:rsid w:val="007B6635"/>
    <w:rsid w:val="007B6C6C"/>
    <w:rsid w:val="007C06F7"/>
    <w:rsid w:val="007C14FB"/>
    <w:rsid w:val="007C1756"/>
    <w:rsid w:val="007C2A38"/>
    <w:rsid w:val="007C3AF2"/>
    <w:rsid w:val="007C565B"/>
    <w:rsid w:val="007C5B17"/>
    <w:rsid w:val="007C72B5"/>
    <w:rsid w:val="007D1E2E"/>
    <w:rsid w:val="007D2CC6"/>
    <w:rsid w:val="007D4A8D"/>
    <w:rsid w:val="007D5A62"/>
    <w:rsid w:val="007D6190"/>
    <w:rsid w:val="007D6CA7"/>
    <w:rsid w:val="007D6E24"/>
    <w:rsid w:val="007D6F6F"/>
    <w:rsid w:val="007D759B"/>
    <w:rsid w:val="007E05C5"/>
    <w:rsid w:val="007E0C21"/>
    <w:rsid w:val="007E1DB8"/>
    <w:rsid w:val="007E20D4"/>
    <w:rsid w:val="007E23E4"/>
    <w:rsid w:val="007E2ABF"/>
    <w:rsid w:val="007E34F3"/>
    <w:rsid w:val="007E4094"/>
    <w:rsid w:val="007E430E"/>
    <w:rsid w:val="007E48DA"/>
    <w:rsid w:val="007E5CB9"/>
    <w:rsid w:val="007E61EA"/>
    <w:rsid w:val="007E714B"/>
    <w:rsid w:val="007F239E"/>
    <w:rsid w:val="007F4A2F"/>
    <w:rsid w:val="007F5956"/>
    <w:rsid w:val="007F5FB6"/>
    <w:rsid w:val="007F6477"/>
    <w:rsid w:val="007F7D7F"/>
    <w:rsid w:val="007F7E45"/>
    <w:rsid w:val="0080420F"/>
    <w:rsid w:val="00807FD1"/>
    <w:rsid w:val="00810945"/>
    <w:rsid w:val="00811097"/>
    <w:rsid w:val="0081180E"/>
    <w:rsid w:val="00811E6A"/>
    <w:rsid w:val="0081247B"/>
    <w:rsid w:val="008139D4"/>
    <w:rsid w:val="00814FDD"/>
    <w:rsid w:val="0081518E"/>
    <w:rsid w:val="00815998"/>
    <w:rsid w:val="0081626A"/>
    <w:rsid w:val="008169C8"/>
    <w:rsid w:val="008203DD"/>
    <w:rsid w:val="0082048B"/>
    <w:rsid w:val="008214D2"/>
    <w:rsid w:val="008236AB"/>
    <w:rsid w:val="0082418E"/>
    <w:rsid w:val="00824DDE"/>
    <w:rsid w:val="00826EB3"/>
    <w:rsid w:val="00827141"/>
    <w:rsid w:val="00827C9D"/>
    <w:rsid w:val="00831129"/>
    <w:rsid w:val="008334C1"/>
    <w:rsid w:val="00833584"/>
    <w:rsid w:val="00833EA6"/>
    <w:rsid w:val="00833F3E"/>
    <w:rsid w:val="00834DE0"/>
    <w:rsid w:val="00834F93"/>
    <w:rsid w:val="00835E08"/>
    <w:rsid w:val="00840B3D"/>
    <w:rsid w:val="00841487"/>
    <w:rsid w:val="008418FB"/>
    <w:rsid w:val="0084215B"/>
    <w:rsid w:val="0084219D"/>
    <w:rsid w:val="0084272C"/>
    <w:rsid w:val="00850718"/>
    <w:rsid w:val="0085177C"/>
    <w:rsid w:val="00852E94"/>
    <w:rsid w:val="00853877"/>
    <w:rsid w:val="00853DE9"/>
    <w:rsid w:val="00854C9E"/>
    <w:rsid w:val="00862C27"/>
    <w:rsid w:val="0086369F"/>
    <w:rsid w:val="00864F28"/>
    <w:rsid w:val="00865B2F"/>
    <w:rsid w:val="00866185"/>
    <w:rsid w:val="00866D87"/>
    <w:rsid w:val="00867113"/>
    <w:rsid w:val="00867450"/>
    <w:rsid w:val="00867F34"/>
    <w:rsid w:val="00870926"/>
    <w:rsid w:val="00870BB9"/>
    <w:rsid w:val="00870C48"/>
    <w:rsid w:val="00871903"/>
    <w:rsid w:val="008759E1"/>
    <w:rsid w:val="00876147"/>
    <w:rsid w:val="00876E62"/>
    <w:rsid w:val="008772C8"/>
    <w:rsid w:val="0088047D"/>
    <w:rsid w:val="00881138"/>
    <w:rsid w:val="00882C06"/>
    <w:rsid w:val="00886377"/>
    <w:rsid w:val="00887D35"/>
    <w:rsid w:val="00887F36"/>
    <w:rsid w:val="008901BE"/>
    <w:rsid w:val="0089106F"/>
    <w:rsid w:val="0089184A"/>
    <w:rsid w:val="0089235A"/>
    <w:rsid w:val="008925B4"/>
    <w:rsid w:val="008946F9"/>
    <w:rsid w:val="00894AB2"/>
    <w:rsid w:val="008A066B"/>
    <w:rsid w:val="008A0C2A"/>
    <w:rsid w:val="008A0C33"/>
    <w:rsid w:val="008A118F"/>
    <w:rsid w:val="008A1FC2"/>
    <w:rsid w:val="008A420D"/>
    <w:rsid w:val="008A56C1"/>
    <w:rsid w:val="008A57F4"/>
    <w:rsid w:val="008A5F1F"/>
    <w:rsid w:val="008A7D95"/>
    <w:rsid w:val="008B0836"/>
    <w:rsid w:val="008B1F7A"/>
    <w:rsid w:val="008B287B"/>
    <w:rsid w:val="008B3570"/>
    <w:rsid w:val="008B7453"/>
    <w:rsid w:val="008C0B0A"/>
    <w:rsid w:val="008C1EE9"/>
    <w:rsid w:val="008C2059"/>
    <w:rsid w:val="008C233B"/>
    <w:rsid w:val="008C2CF4"/>
    <w:rsid w:val="008C5F36"/>
    <w:rsid w:val="008C7A6F"/>
    <w:rsid w:val="008D36B2"/>
    <w:rsid w:val="008D37B6"/>
    <w:rsid w:val="008D3C76"/>
    <w:rsid w:val="008D40D3"/>
    <w:rsid w:val="008D6718"/>
    <w:rsid w:val="008D728A"/>
    <w:rsid w:val="008D770F"/>
    <w:rsid w:val="008E2C03"/>
    <w:rsid w:val="008E3441"/>
    <w:rsid w:val="008E347B"/>
    <w:rsid w:val="008E3547"/>
    <w:rsid w:val="008E37B0"/>
    <w:rsid w:val="008E5056"/>
    <w:rsid w:val="008E5406"/>
    <w:rsid w:val="008E6EAD"/>
    <w:rsid w:val="008E7C02"/>
    <w:rsid w:val="008F02F2"/>
    <w:rsid w:val="008F07AB"/>
    <w:rsid w:val="008F1306"/>
    <w:rsid w:val="008F1D3F"/>
    <w:rsid w:val="008F1F24"/>
    <w:rsid w:val="008F24BA"/>
    <w:rsid w:val="008F25C1"/>
    <w:rsid w:val="008F3227"/>
    <w:rsid w:val="008F3BE8"/>
    <w:rsid w:val="008F3D3D"/>
    <w:rsid w:val="008F5D22"/>
    <w:rsid w:val="008F6CAE"/>
    <w:rsid w:val="008F73EA"/>
    <w:rsid w:val="00900761"/>
    <w:rsid w:val="0090184D"/>
    <w:rsid w:val="00903872"/>
    <w:rsid w:val="009040D8"/>
    <w:rsid w:val="00905772"/>
    <w:rsid w:val="009068EB"/>
    <w:rsid w:val="00906F8C"/>
    <w:rsid w:val="00910E7A"/>
    <w:rsid w:val="00912AF7"/>
    <w:rsid w:val="00914209"/>
    <w:rsid w:val="00916F30"/>
    <w:rsid w:val="0091724A"/>
    <w:rsid w:val="009176E1"/>
    <w:rsid w:val="00920A25"/>
    <w:rsid w:val="00922175"/>
    <w:rsid w:val="00922B59"/>
    <w:rsid w:val="00924395"/>
    <w:rsid w:val="009243B4"/>
    <w:rsid w:val="0092515B"/>
    <w:rsid w:val="00925955"/>
    <w:rsid w:val="00926ED9"/>
    <w:rsid w:val="009275A5"/>
    <w:rsid w:val="0092765D"/>
    <w:rsid w:val="0093136F"/>
    <w:rsid w:val="00932984"/>
    <w:rsid w:val="009332D1"/>
    <w:rsid w:val="009340A5"/>
    <w:rsid w:val="009343B9"/>
    <w:rsid w:val="00935C21"/>
    <w:rsid w:val="00935DCD"/>
    <w:rsid w:val="00936CF5"/>
    <w:rsid w:val="0093744E"/>
    <w:rsid w:val="0094034C"/>
    <w:rsid w:val="00940626"/>
    <w:rsid w:val="0094116F"/>
    <w:rsid w:val="00941930"/>
    <w:rsid w:val="00943FD2"/>
    <w:rsid w:val="00944CAD"/>
    <w:rsid w:val="00944E05"/>
    <w:rsid w:val="00945BDA"/>
    <w:rsid w:val="009475BB"/>
    <w:rsid w:val="0095106D"/>
    <w:rsid w:val="0095197C"/>
    <w:rsid w:val="00951E65"/>
    <w:rsid w:val="0095431C"/>
    <w:rsid w:val="009543E8"/>
    <w:rsid w:val="009565F2"/>
    <w:rsid w:val="009605B6"/>
    <w:rsid w:val="00961F08"/>
    <w:rsid w:val="00962362"/>
    <w:rsid w:val="00962836"/>
    <w:rsid w:val="00962F8B"/>
    <w:rsid w:val="009642D0"/>
    <w:rsid w:val="009653E7"/>
    <w:rsid w:val="00965BAF"/>
    <w:rsid w:val="009666E3"/>
    <w:rsid w:val="0096694D"/>
    <w:rsid w:val="00967F89"/>
    <w:rsid w:val="00970CF9"/>
    <w:rsid w:val="00970D45"/>
    <w:rsid w:val="0097137C"/>
    <w:rsid w:val="0097179D"/>
    <w:rsid w:val="00971869"/>
    <w:rsid w:val="009728DC"/>
    <w:rsid w:val="00973810"/>
    <w:rsid w:val="0097449D"/>
    <w:rsid w:val="00974B75"/>
    <w:rsid w:val="009757E4"/>
    <w:rsid w:val="0098061D"/>
    <w:rsid w:val="00980704"/>
    <w:rsid w:val="00981330"/>
    <w:rsid w:val="009816F5"/>
    <w:rsid w:val="00981B73"/>
    <w:rsid w:val="00985E9E"/>
    <w:rsid w:val="009870BB"/>
    <w:rsid w:val="00987153"/>
    <w:rsid w:val="00987F39"/>
    <w:rsid w:val="009928DD"/>
    <w:rsid w:val="00992AAF"/>
    <w:rsid w:val="00992FD0"/>
    <w:rsid w:val="0099662D"/>
    <w:rsid w:val="00996D9F"/>
    <w:rsid w:val="00997572"/>
    <w:rsid w:val="00997779"/>
    <w:rsid w:val="009A22F1"/>
    <w:rsid w:val="009A2860"/>
    <w:rsid w:val="009A3895"/>
    <w:rsid w:val="009A4DD5"/>
    <w:rsid w:val="009A4F26"/>
    <w:rsid w:val="009A55BA"/>
    <w:rsid w:val="009A7ABB"/>
    <w:rsid w:val="009A7EE4"/>
    <w:rsid w:val="009B0000"/>
    <w:rsid w:val="009B2EDF"/>
    <w:rsid w:val="009B31D9"/>
    <w:rsid w:val="009B368F"/>
    <w:rsid w:val="009B36FC"/>
    <w:rsid w:val="009B3AD6"/>
    <w:rsid w:val="009B3DEE"/>
    <w:rsid w:val="009B418F"/>
    <w:rsid w:val="009B44D3"/>
    <w:rsid w:val="009B54B9"/>
    <w:rsid w:val="009B58C5"/>
    <w:rsid w:val="009B62C0"/>
    <w:rsid w:val="009B6E79"/>
    <w:rsid w:val="009B725E"/>
    <w:rsid w:val="009C03E3"/>
    <w:rsid w:val="009C44C7"/>
    <w:rsid w:val="009C6C51"/>
    <w:rsid w:val="009C77E3"/>
    <w:rsid w:val="009C7F0C"/>
    <w:rsid w:val="009D0297"/>
    <w:rsid w:val="009D1339"/>
    <w:rsid w:val="009D2647"/>
    <w:rsid w:val="009D3773"/>
    <w:rsid w:val="009D41FD"/>
    <w:rsid w:val="009D48CF"/>
    <w:rsid w:val="009D6388"/>
    <w:rsid w:val="009D741F"/>
    <w:rsid w:val="009E3400"/>
    <w:rsid w:val="009E3AB5"/>
    <w:rsid w:val="009E4682"/>
    <w:rsid w:val="009E5CCB"/>
    <w:rsid w:val="009E68B0"/>
    <w:rsid w:val="009E76AE"/>
    <w:rsid w:val="009E7AA6"/>
    <w:rsid w:val="009F090E"/>
    <w:rsid w:val="009F0C06"/>
    <w:rsid w:val="009F3C22"/>
    <w:rsid w:val="009F6C06"/>
    <w:rsid w:val="009F6E15"/>
    <w:rsid w:val="00A003B0"/>
    <w:rsid w:val="00A0058B"/>
    <w:rsid w:val="00A0081B"/>
    <w:rsid w:val="00A008A1"/>
    <w:rsid w:val="00A00D99"/>
    <w:rsid w:val="00A0193C"/>
    <w:rsid w:val="00A03E90"/>
    <w:rsid w:val="00A06EA2"/>
    <w:rsid w:val="00A07455"/>
    <w:rsid w:val="00A0751B"/>
    <w:rsid w:val="00A077F7"/>
    <w:rsid w:val="00A105FB"/>
    <w:rsid w:val="00A10E6E"/>
    <w:rsid w:val="00A123A2"/>
    <w:rsid w:val="00A12742"/>
    <w:rsid w:val="00A12DAC"/>
    <w:rsid w:val="00A1380A"/>
    <w:rsid w:val="00A13C65"/>
    <w:rsid w:val="00A142B1"/>
    <w:rsid w:val="00A154EF"/>
    <w:rsid w:val="00A20ECC"/>
    <w:rsid w:val="00A21068"/>
    <w:rsid w:val="00A23D1F"/>
    <w:rsid w:val="00A24061"/>
    <w:rsid w:val="00A24CDC"/>
    <w:rsid w:val="00A25596"/>
    <w:rsid w:val="00A25836"/>
    <w:rsid w:val="00A26216"/>
    <w:rsid w:val="00A30D69"/>
    <w:rsid w:val="00A34696"/>
    <w:rsid w:val="00A36CD9"/>
    <w:rsid w:val="00A3704E"/>
    <w:rsid w:val="00A40CB6"/>
    <w:rsid w:val="00A40DE3"/>
    <w:rsid w:val="00A41F8D"/>
    <w:rsid w:val="00A42CCD"/>
    <w:rsid w:val="00A433BE"/>
    <w:rsid w:val="00A478F5"/>
    <w:rsid w:val="00A50C88"/>
    <w:rsid w:val="00A530F9"/>
    <w:rsid w:val="00A55B57"/>
    <w:rsid w:val="00A5756E"/>
    <w:rsid w:val="00A6013C"/>
    <w:rsid w:val="00A620D1"/>
    <w:rsid w:val="00A62F14"/>
    <w:rsid w:val="00A63E02"/>
    <w:rsid w:val="00A6455A"/>
    <w:rsid w:val="00A655FE"/>
    <w:rsid w:val="00A70A11"/>
    <w:rsid w:val="00A72D0F"/>
    <w:rsid w:val="00A740F4"/>
    <w:rsid w:val="00A74127"/>
    <w:rsid w:val="00A753DF"/>
    <w:rsid w:val="00A7593D"/>
    <w:rsid w:val="00A75E64"/>
    <w:rsid w:val="00A7630F"/>
    <w:rsid w:val="00A776B4"/>
    <w:rsid w:val="00A812F2"/>
    <w:rsid w:val="00A822D8"/>
    <w:rsid w:val="00A84699"/>
    <w:rsid w:val="00A8607B"/>
    <w:rsid w:val="00A8685C"/>
    <w:rsid w:val="00A92725"/>
    <w:rsid w:val="00A930AC"/>
    <w:rsid w:val="00A93886"/>
    <w:rsid w:val="00A95DE7"/>
    <w:rsid w:val="00A978AC"/>
    <w:rsid w:val="00A9793A"/>
    <w:rsid w:val="00A97FF0"/>
    <w:rsid w:val="00AA13DE"/>
    <w:rsid w:val="00AA22D1"/>
    <w:rsid w:val="00AA2E03"/>
    <w:rsid w:val="00AA5267"/>
    <w:rsid w:val="00AA6EA1"/>
    <w:rsid w:val="00AB0152"/>
    <w:rsid w:val="00AB0558"/>
    <w:rsid w:val="00AB1BEA"/>
    <w:rsid w:val="00AB2B45"/>
    <w:rsid w:val="00AB2F56"/>
    <w:rsid w:val="00AB501C"/>
    <w:rsid w:val="00AB59F6"/>
    <w:rsid w:val="00AB63ED"/>
    <w:rsid w:val="00AB65CA"/>
    <w:rsid w:val="00AB6F55"/>
    <w:rsid w:val="00AB7B17"/>
    <w:rsid w:val="00AC2CCB"/>
    <w:rsid w:val="00AC3A78"/>
    <w:rsid w:val="00AC44B8"/>
    <w:rsid w:val="00AC46E6"/>
    <w:rsid w:val="00AC5D8B"/>
    <w:rsid w:val="00AC72E8"/>
    <w:rsid w:val="00AD0324"/>
    <w:rsid w:val="00AD0768"/>
    <w:rsid w:val="00AD189F"/>
    <w:rsid w:val="00AD19F8"/>
    <w:rsid w:val="00AD402A"/>
    <w:rsid w:val="00AD460A"/>
    <w:rsid w:val="00AD46BD"/>
    <w:rsid w:val="00AD4F27"/>
    <w:rsid w:val="00AD50E7"/>
    <w:rsid w:val="00AD6F81"/>
    <w:rsid w:val="00AD789E"/>
    <w:rsid w:val="00AD7A26"/>
    <w:rsid w:val="00AD7AD1"/>
    <w:rsid w:val="00AE0FBE"/>
    <w:rsid w:val="00AE14D8"/>
    <w:rsid w:val="00AE2359"/>
    <w:rsid w:val="00AE27CE"/>
    <w:rsid w:val="00AE2FFB"/>
    <w:rsid w:val="00AE36E0"/>
    <w:rsid w:val="00AE458C"/>
    <w:rsid w:val="00AE4A66"/>
    <w:rsid w:val="00AE4DD7"/>
    <w:rsid w:val="00AE4ED9"/>
    <w:rsid w:val="00AE57C4"/>
    <w:rsid w:val="00AE6259"/>
    <w:rsid w:val="00AF0342"/>
    <w:rsid w:val="00AF08D0"/>
    <w:rsid w:val="00AF0DF6"/>
    <w:rsid w:val="00AF10E3"/>
    <w:rsid w:val="00AF2DAB"/>
    <w:rsid w:val="00AF3E51"/>
    <w:rsid w:val="00AF6D6A"/>
    <w:rsid w:val="00AF6DF3"/>
    <w:rsid w:val="00AF77B5"/>
    <w:rsid w:val="00AF7C01"/>
    <w:rsid w:val="00B011EF"/>
    <w:rsid w:val="00B056DC"/>
    <w:rsid w:val="00B05964"/>
    <w:rsid w:val="00B05F56"/>
    <w:rsid w:val="00B113CD"/>
    <w:rsid w:val="00B11CCC"/>
    <w:rsid w:val="00B11EE0"/>
    <w:rsid w:val="00B128A0"/>
    <w:rsid w:val="00B12AFF"/>
    <w:rsid w:val="00B141B1"/>
    <w:rsid w:val="00B16E5C"/>
    <w:rsid w:val="00B1780B"/>
    <w:rsid w:val="00B17F63"/>
    <w:rsid w:val="00B20BEB"/>
    <w:rsid w:val="00B2181C"/>
    <w:rsid w:val="00B2281A"/>
    <w:rsid w:val="00B233CB"/>
    <w:rsid w:val="00B257A2"/>
    <w:rsid w:val="00B26226"/>
    <w:rsid w:val="00B268B2"/>
    <w:rsid w:val="00B3018D"/>
    <w:rsid w:val="00B31FCC"/>
    <w:rsid w:val="00B330BE"/>
    <w:rsid w:val="00B33546"/>
    <w:rsid w:val="00B3438A"/>
    <w:rsid w:val="00B378E6"/>
    <w:rsid w:val="00B37BC6"/>
    <w:rsid w:val="00B405B5"/>
    <w:rsid w:val="00B4075E"/>
    <w:rsid w:val="00B4091D"/>
    <w:rsid w:val="00B40A2E"/>
    <w:rsid w:val="00B4131C"/>
    <w:rsid w:val="00B428B9"/>
    <w:rsid w:val="00B42B05"/>
    <w:rsid w:val="00B43345"/>
    <w:rsid w:val="00B43713"/>
    <w:rsid w:val="00B4388F"/>
    <w:rsid w:val="00B442D3"/>
    <w:rsid w:val="00B44315"/>
    <w:rsid w:val="00B447A2"/>
    <w:rsid w:val="00B45059"/>
    <w:rsid w:val="00B458BE"/>
    <w:rsid w:val="00B45FC8"/>
    <w:rsid w:val="00B47742"/>
    <w:rsid w:val="00B50927"/>
    <w:rsid w:val="00B50954"/>
    <w:rsid w:val="00B53073"/>
    <w:rsid w:val="00B545D7"/>
    <w:rsid w:val="00B5672F"/>
    <w:rsid w:val="00B5709C"/>
    <w:rsid w:val="00B60D17"/>
    <w:rsid w:val="00B60FDC"/>
    <w:rsid w:val="00B62F05"/>
    <w:rsid w:val="00B632D9"/>
    <w:rsid w:val="00B6352F"/>
    <w:rsid w:val="00B63710"/>
    <w:rsid w:val="00B63F50"/>
    <w:rsid w:val="00B6562D"/>
    <w:rsid w:val="00B65DEE"/>
    <w:rsid w:val="00B67278"/>
    <w:rsid w:val="00B67280"/>
    <w:rsid w:val="00B703C7"/>
    <w:rsid w:val="00B704DF"/>
    <w:rsid w:val="00B715D7"/>
    <w:rsid w:val="00B71BCF"/>
    <w:rsid w:val="00B72C90"/>
    <w:rsid w:val="00B73F3C"/>
    <w:rsid w:val="00B7549B"/>
    <w:rsid w:val="00B76DFA"/>
    <w:rsid w:val="00B80B16"/>
    <w:rsid w:val="00B821F3"/>
    <w:rsid w:val="00B8411F"/>
    <w:rsid w:val="00B8524C"/>
    <w:rsid w:val="00B85439"/>
    <w:rsid w:val="00B8570F"/>
    <w:rsid w:val="00B87F72"/>
    <w:rsid w:val="00B9207E"/>
    <w:rsid w:val="00B92265"/>
    <w:rsid w:val="00B94821"/>
    <w:rsid w:val="00B97B85"/>
    <w:rsid w:val="00BA06A0"/>
    <w:rsid w:val="00BA1049"/>
    <w:rsid w:val="00BA18BA"/>
    <w:rsid w:val="00BA1E49"/>
    <w:rsid w:val="00BA1F2B"/>
    <w:rsid w:val="00BA407C"/>
    <w:rsid w:val="00BA73B3"/>
    <w:rsid w:val="00BA7894"/>
    <w:rsid w:val="00BB0646"/>
    <w:rsid w:val="00BB0785"/>
    <w:rsid w:val="00BB0E5F"/>
    <w:rsid w:val="00BB0EC6"/>
    <w:rsid w:val="00BB1DEF"/>
    <w:rsid w:val="00BB4DFC"/>
    <w:rsid w:val="00BB6EF2"/>
    <w:rsid w:val="00BB7F86"/>
    <w:rsid w:val="00BB7FFC"/>
    <w:rsid w:val="00BC046B"/>
    <w:rsid w:val="00BC1290"/>
    <w:rsid w:val="00BC22EE"/>
    <w:rsid w:val="00BC4D83"/>
    <w:rsid w:val="00BC6080"/>
    <w:rsid w:val="00BC6651"/>
    <w:rsid w:val="00BC66A3"/>
    <w:rsid w:val="00BC78B2"/>
    <w:rsid w:val="00BD0049"/>
    <w:rsid w:val="00BD0681"/>
    <w:rsid w:val="00BD139F"/>
    <w:rsid w:val="00BD1EC2"/>
    <w:rsid w:val="00BD2595"/>
    <w:rsid w:val="00BD3521"/>
    <w:rsid w:val="00BD36E6"/>
    <w:rsid w:val="00BD45F8"/>
    <w:rsid w:val="00BD4BD8"/>
    <w:rsid w:val="00BD6A16"/>
    <w:rsid w:val="00BD7E89"/>
    <w:rsid w:val="00BE0A4C"/>
    <w:rsid w:val="00BE0DF6"/>
    <w:rsid w:val="00BE1457"/>
    <w:rsid w:val="00BE37A8"/>
    <w:rsid w:val="00BE49FB"/>
    <w:rsid w:val="00BE5908"/>
    <w:rsid w:val="00BE6C10"/>
    <w:rsid w:val="00BE7D95"/>
    <w:rsid w:val="00BF0AF1"/>
    <w:rsid w:val="00BF1F5E"/>
    <w:rsid w:val="00BF289B"/>
    <w:rsid w:val="00BF59D9"/>
    <w:rsid w:val="00BF678D"/>
    <w:rsid w:val="00BF6B97"/>
    <w:rsid w:val="00C02104"/>
    <w:rsid w:val="00C02D44"/>
    <w:rsid w:val="00C06192"/>
    <w:rsid w:val="00C07A16"/>
    <w:rsid w:val="00C110D6"/>
    <w:rsid w:val="00C12A55"/>
    <w:rsid w:val="00C149E4"/>
    <w:rsid w:val="00C15267"/>
    <w:rsid w:val="00C162CE"/>
    <w:rsid w:val="00C169FA"/>
    <w:rsid w:val="00C1750D"/>
    <w:rsid w:val="00C17C5E"/>
    <w:rsid w:val="00C20FA8"/>
    <w:rsid w:val="00C22B5C"/>
    <w:rsid w:val="00C255A2"/>
    <w:rsid w:val="00C25E6C"/>
    <w:rsid w:val="00C262E1"/>
    <w:rsid w:val="00C27150"/>
    <w:rsid w:val="00C278C9"/>
    <w:rsid w:val="00C27AAB"/>
    <w:rsid w:val="00C32CDA"/>
    <w:rsid w:val="00C32FD7"/>
    <w:rsid w:val="00C33050"/>
    <w:rsid w:val="00C33B01"/>
    <w:rsid w:val="00C34BE5"/>
    <w:rsid w:val="00C363CC"/>
    <w:rsid w:val="00C377BB"/>
    <w:rsid w:val="00C37BDB"/>
    <w:rsid w:val="00C40B4A"/>
    <w:rsid w:val="00C44738"/>
    <w:rsid w:val="00C44EDF"/>
    <w:rsid w:val="00C4508D"/>
    <w:rsid w:val="00C4520B"/>
    <w:rsid w:val="00C47035"/>
    <w:rsid w:val="00C503EC"/>
    <w:rsid w:val="00C50AD9"/>
    <w:rsid w:val="00C5298E"/>
    <w:rsid w:val="00C52E0B"/>
    <w:rsid w:val="00C542AB"/>
    <w:rsid w:val="00C5565E"/>
    <w:rsid w:val="00C57CF4"/>
    <w:rsid w:val="00C57FEA"/>
    <w:rsid w:val="00C62702"/>
    <w:rsid w:val="00C634E4"/>
    <w:rsid w:val="00C6417F"/>
    <w:rsid w:val="00C712E2"/>
    <w:rsid w:val="00C7146D"/>
    <w:rsid w:val="00C71FA7"/>
    <w:rsid w:val="00C73F9B"/>
    <w:rsid w:val="00C743B3"/>
    <w:rsid w:val="00C747CD"/>
    <w:rsid w:val="00C74FC2"/>
    <w:rsid w:val="00C752CB"/>
    <w:rsid w:val="00C754E7"/>
    <w:rsid w:val="00C75CD3"/>
    <w:rsid w:val="00C7769C"/>
    <w:rsid w:val="00C77D62"/>
    <w:rsid w:val="00C801F8"/>
    <w:rsid w:val="00C84706"/>
    <w:rsid w:val="00C85459"/>
    <w:rsid w:val="00C8580A"/>
    <w:rsid w:val="00C859CE"/>
    <w:rsid w:val="00C86BAD"/>
    <w:rsid w:val="00C90F1F"/>
    <w:rsid w:val="00C92A7F"/>
    <w:rsid w:val="00C95744"/>
    <w:rsid w:val="00C95795"/>
    <w:rsid w:val="00CA276E"/>
    <w:rsid w:val="00CA2DC3"/>
    <w:rsid w:val="00CA34CB"/>
    <w:rsid w:val="00CA4DDC"/>
    <w:rsid w:val="00CA7D9B"/>
    <w:rsid w:val="00CB099F"/>
    <w:rsid w:val="00CB0B7A"/>
    <w:rsid w:val="00CB2257"/>
    <w:rsid w:val="00CB430F"/>
    <w:rsid w:val="00CB4686"/>
    <w:rsid w:val="00CB4CD4"/>
    <w:rsid w:val="00CB5345"/>
    <w:rsid w:val="00CB5482"/>
    <w:rsid w:val="00CB65A0"/>
    <w:rsid w:val="00CC0048"/>
    <w:rsid w:val="00CC2CD0"/>
    <w:rsid w:val="00CC3DE1"/>
    <w:rsid w:val="00CD0DED"/>
    <w:rsid w:val="00CD101B"/>
    <w:rsid w:val="00CD2678"/>
    <w:rsid w:val="00CD37FD"/>
    <w:rsid w:val="00CD40EC"/>
    <w:rsid w:val="00CD4CFE"/>
    <w:rsid w:val="00CD5339"/>
    <w:rsid w:val="00CD6736"/>
    <w:rsid w:val="00CD6AA2"/>
    <w:rsid w:val="00CE05E1"/>
    <w:rsid w:val="00CE07E2"/>
    <w:rsid w:val="00CE125E"/>
    <w:rsid w:val="00CE18C2"/>
    <w:rsid w:val="00CE2538"/>
    <w:rsid w:val="00CE32FD"/>
    <w:rsid w:val="00CE452B"/>
    <w:rsid w:val="00CE5632"/>
    <w:rsid w:val="00CF042F"/>
    <w:rsid w:val="00CF08EB"/>
    <w:rsid w:val="00CF1DBB"/>
    <w:rsid w:val="00CF34F1"/>
    <w:rsid w:val="00CF4FCF"/>
    <w:rsid w:val="00CF5A75"/>
    <w:rsid w:val="00CF70B5"/>
    <w:rsid w:val="00CF7E33"/>
    <w:rsid w:val="00D01F97"/>
    <w:rsid w:val="00D04395"/>
    <w:rsid w:val="00D059F8"/>
    <w:rsid w:val="00D0653E"/>
    <w:rsid w:val="00D06AB2"/>
    <w:rsid w:val="00D074A8"/>
    <w:rsid w:val="00D07CC5"/>
    <w:rsid w:val="00D1013C"/>
    <w:rsid w:val="00D1050E"/>
    <w:rsid w:val="00D1070A"/>
    <w:rsid w:val="00D113FC"/>
    <w:rsid w:val="00D11668"/>
    <w:rsid w:val="00D123FF"/>
    <w:rsid w:val="00D13416"/>
    <w:rsid w:val="00D136DA"/>
    <w:rsid w:val="00D15901"/>
    <w:rsid w:val="00D17C67"/>
    <w:rsid w:val="00D17F02"/>
    <w:rsid w:val="00D20599"/>
    <w:rsid w:val="00D20A6C"/>
    <w:rsid w:val="00D21D2F"/>
    <w:rsid w:val="00D24059"/>
    <w:rsid w:val="00D25111"/>
    <w:rsid w:val="00D27322"/>
    <w:rsid w:val="00D30B14"/>
    <w:rsid w:val="00D30EA5"/>
    <w:rsid w:val="00D317A9"/>
    <w:rsid w:val="00D326F8"/>
    <w:rsid w:val="00D32991"/>
    <w:rsid w:val="00D35EFE"/>
    <w:rsid w:val="00D3606A"/>
    <w:rsid w:val="00D36C04"/>
    <w:rsid w:val="00D370C2"/>
    <w:rsid w:val="00D407E8"/>
    <w:rsid w:val="00D4107D"/>
    <w:rsid w:val="00D42284"/>
    <w:rsid w:val="00D42939"/>
    <w:rsid w:val="00D43190"/>
    <w:rsid w:val="00D447B8"/>
    <w:rsid w:val="00D452F7"/>
    <w:rsid w:val="00D45307"/>
    <w:rsid w:val="00D45FC4"/>
    <w:rsid w:val="00D46D74"/>
    <w:rsid w:val="00D521F6"/>
    <w:rsid w:val="00D52FC6"/>
    <w:rsid w:val="00D5329D"/>
    <w:rsid w:val="00D532D6"/>
    <w:rsid w:val="00D5534A"/>
    <w:rsid w:val="00D56719"/>
    <w:rsid w:val="00D6069B"/>
    <w:rsid w:val="00D60B8B"/>
    <w:rsid w:val="00D60F8A"/>
    <w:rsid w:val="00D64178"/>
    <w:rsid w:val="00D648EF"/>
    <w:rsid w:val="00D657FB"/>
    <w:rsid w:val="00D65B4B"/>
    <w:rsid w:val="00D67C56"/>
    <w:rsid w:val="00D7061C"/>
    <w:rsid w:val="00D72E90"/>
    <w:rsid w:val="00D733FF"/>
    <w:rsid w:val="00D7456B"/>
    <w:rsid w:val="00D74890"/>
    <w:rsid w:val="00D75121"/>
    <w:rsid w:val="00D75F84"/>
    <w:rsid w:val="00D760C2"/>
    <w:rsid w:val="00D77B8C"/>
    <w:rsid w:val="00D811BA"/>
    <w:rsid w:val="00D8129D"/>
    <w:rsid w:val="00D8433B"/>
    <w:rsid w:val="00D84E14"/>
    <w:rsid w:val="00D84E88"/>
    <w:rsid w:val="00D866BD"/>
    <w:rsid w:val="00D8771F"/>
    <w:rsid w:val="00D87CC3"/>
    <w:rsid w:val="00D9016F"/>
    <w:rsid w:val="00D924FB"/>
    <w:rsid w:val="00D94734"/>
    <w:rsid w:val="00D95484"/>
    <w:rsid w:val="00DA1C41"/>
    <w:rsid w:val="00DA2BE0"/>
    <w:rsid w:val="00DA33AB"/>
    <w:rsid w:val="00DA35AA"/>
    <w:rsid w:val="00DA4B64"/>
    <w:rsid w:val="00DA5664"/>
    <w:rsid w:val="00DA57F3"/>
    <w:rsid w:val="00DA6634"/>
    <w:rsid w:val="00DA6E27"/>
    <w:rsid w:val="00DB01D5"/>
    <w:rsid w:val="00DB01EC"/>
    <w:rsid w:val="00DB0769"/>
    <w:rsid w:val="00DB2F5C"/>
    <w:rsid w:val="00DB3258"/>
    <w:rsid w:val="00DB4A9A"/>
    <w:rsid w:val="00DB5687"/>
    <w:rsid w:val="00DB570F"/>
    <w:rsid w:val="00DB689F"/>
    <w:rsid w:val="00DB6CC4"/>
    <w:rsid w:val="00DB70BB"/>
    <w:rsid w:val="00DC0F28"/>
    <w:rsid w:val="00DC2617"/>
    <w:rsid w:val="00DC2D3E"/>
    <w:rsid w:val="00DC2FFE"/>
    <w:rsid w:val="00DC458A"/>
    <w:rsid w:val="00DC5F51"/>
    <w:rsid w:val="00DC6421"/>
    <w:rsid w:val="00DC73E0"/>
    <w:rsid w:val="00DC7A5D"/>
    <w:rsid w:val="00DD100B"/>
    <w:rsid w:val="00DD16EC"/>
    <w:rsid w:val="00DD4433"/>
    <w:rsid w:val="00DD4AE6"/>
    <w:rsid w:val="00DD560A"/>
    <w:rsid w:val="00DD714C"/>
    <w:rsid w:val="00DD7C09"/>
    <w:rsid w:val="00DE04DA"/>
    <w:rsid w:val="00DE05FD"/>
    <w:rsid w:val="00DE34B4"/>
    <w:rsid w:val="00DE35B2"/>
    <w:rsid w:val="00DE3A2F"/>
    <w:rsid w:val="00DE4FBA"/>
    <w:rsid w:val="00DF0437"/>
    <w:rsid w:val="00DF151F"/>
    <w:rsid w:val="00DF1EEF"/>
    <w:rsid w:val="00DF248D"/>
    <w:rsid w:val="00DF2897"/>
    <w:rsid w:val="00DF373A"/>
    <w:rsid w:val="00DF5995"/>
    <w:rsid w:val="00E02A87"/>
    <w:rsid w:val="00E0337F"/>
    <w:rsid w:val="00E0486F"/>
    <w:rsid w:val="00E04D59"/>
    <w:rsid w:val="00E07B8B"/>
    <w:rsid w:val="00E11E96"/>
    <w:rsid w:val="00E126B5"/>
    <w:rsid w:val="00E13919"/>
    <w:rsid w:val="00E13C57"/>
    <w:rsid w:val="00E153E8"/>
    <w:rsid w:val="00E16623"/>
    <w:rsid w:val="00E17212"/>
    <w:rsid w:val="00E17A41"/>
    <w:rsid w:val="00E17BEF"/>
    <w:rsid w:val="00E2257C"/>
    <w:rsid w:val="00E22839"/>
    <w:rsid w:val="00E245AD"/>
    <w:rsid w:val="00E24E73"/>
    <w:rsid w:val="00E256E4"/>
    <w:rsid w:val="00E260C2"/>
    <w:rsid w:val="00E27AB8"/>
    <w:rsid w:val="00E30C5C"/>
    <w:rsid w:val="00E33D84"/>
    <w:rsid w:val="00E340FD"/>
    <w:rsid w:val="00E345C6"/>
    <w:rsid w:val="00E34E0C"/>
    <w:rsid w:val="00E356F8"/>
    <w:rsid w:val="00E36239"/>
    <w:rsid w:val="00E363DB"/>
    <w:rsid w:val="00E3756A"/>
    <w:rsid w:val="00E3757F"/>
    <w:rsid w:val="00E40B1C"/>
    <w:rsid w:val="00E40E84"/>
    <w:rsid w:val="00E41666"/>
    <w:rsid w:val="00E418FE"/>
    <w:rsid w:val="00E42410"/>
    <w:rsid w:val="00E4270D"/>
    <w:rsid w:val="00E42AF0"/>
    <w:rsid w:val="00E4335A"/>
    <w:rsid w:val="00E4347A"/>
    <w:rsid w:val="00E44780"/>
    <w:rsid w:val="00E4548E"/>
    <w:rsid w:val="00E45C2A"/>
    <w:rsid w:val="00E4602B"/>
    <w:rsid w:val="00E46B11"/>
    <w:rsid w:val="00E51E42"/>
    <w:rsid w:val="00E53138"/>
    <w:rsid w:val="00E538FA"/>
    <w:rsid w:val="00E53C85"/>
    <w:rsid w:val="00E55936"/>
    <w:rsid w:val="00E6075C"/>
    <w:rsid w:val="00E60ECF"/>
    <w:rsid w:val="00E613C6"/>
    <w:rsid w:val="00E63981"/>
    <w:rsid w:val="00E644C3"/>
    <w:rsid w:val="00E64D2E"/>
    <w:rsid w:val="00E65020"/>
    <w:rsid w:val="00E65DCD"/>
    <w:rsid w:val="00E6706B"/>
    <w:rsid w:val="00E67444"/>
    <w:rsid w:val="00E706DD"/>
    <w:rsid w:val="00E74D65"/>
    <w:rsid w:val="00E75792"/>
    <w:rsid w:val="00E7695B"/>
    <w:rsid w:val="00E778AF"/>
    <w:rsid w:val="00E81CB5"/>
    <w:rsid w:val="00E85E2C"/>
    <w:rsid w:val="00E92C1E"/>
    <w:rsid w:val="00E948DB"/>
    <w:rsid w:val="00EA0116"/>
    <w:rsid w:val="00EA19D7"/>
    <w:rsid w:val="00EA25A1"/>
    <w:rsid w:val="00EA25FC"/>
    <w:rsid w:val="00EA413C"/>
    <w:rsid w:val="00EA45B1"/>
    <w:rsid w:val="00EA4882"/>
    <w:rsid w:val="00EA4DBE"/>
    <w:rsid w:val="00EA533D"/>
    <w:rsid w:val="00EA6116"/>
    <w:rsid w:val="00EA6213"/>
    <w:rsid w:val="00EA6238"/>
    <w:rsid w:val="00EA75CD"/>
    <w:rsid w:val="00EB07A1"/>
    <w:rsid w:val="00EB1089"/>
    <w:rsid w:val="00EB312B"/>
    <w:rsid w:val="00EB36AF"/>
    <w:rsid w:val="00EB5CC8"/>
    <w:rsid w:val="00EB60A5"/>
    <w:rsid w:val="00EB6802"/>
    <w:rsid w:val="00EB68C7"/>
    <w:rsid w:val="00EC0C42"/>
    <w:rsid w:val="00EC1323"/>
    <w:rsid w:val="00EC148C"/>
    <w:rsid w:val="00EC1497"/>
    <w:rsid w:val="00EC1A75"/>
    <w:rsid w:val="00EC28DD"/>
    <w:rsid w:val="00EC45B3"/>
    <w:rsid w:val="00EC469A"/>
    <w:rsid w:val="00EC48E5"/>
    <w:rsid w:val="00EC4AE4"/>
    <w:rsid w:val="00EC59D2"/>
    <w:rsid w:val="00EC5A84"/>
    <w:rsid w:val="00EC7843"/>
    <w:rsid w:val="00ED0453"/>
    <w:rsid w:val="00ED0A6C"/>
    <w:rsid w:val="00ED182E"/>
    <w:rsid w:val="00ED1AF0"/>
    <w:rsid w:val="00ED3827"/>
    <w:rsid w:val="00ED44EB"/>
    <w:rsid w:val="00ED5EA7"/>
    <w:rsid w:val="00ED6AE2"/>
    <w:rsid w:val="00ED6B94"/>
    <w:rsid w:val="00EE0286"/>
    <w:rsid w:val="00EE36B3"/>
    <w:rsid w:val="00EE4362"/>
    <w:rsid w:val="00EE4A21"/>
    <w:rsid w:val="00EE4E36"/>
    <w:rsid w:val="00EE534D"/>
    <w:rsid w:val="00EE7EDC"/>
    <w:rsid w:val="00EF2CAB"/>
    <w:rsid w:val="00EF3C4A"/>
    <w:rsid w:val="00EF4263"/>
    <w:rsid w:val="00EF45B9"/>
    <w:rsid w:val="00F0194F"/>
    <w:rsid w:val="00F03A89"/>
    <w:rsid w:val="00F03DBD"/>
    <w:rsid w:val="00F04833"/>
    <w:rsid w:val="00F07DB5"/>
    <w:rsid w:val="00F1082A"/>
    <w:rsid w:val="00F1232C"/>
    <w:rsid w:val="00F212A6"/>
    <w:rsid w:val="00F21671"/>
    <w:rsid w:val="00F23BBD"/>
    <w:rsid w:val="00F241CE"/>
    <w:rsid w:val="00F261DE"/>
    <w:rsid w:val="00F31B36"/>
    <w:rsid w:val="00F32951"/>
    <w:rsid w:val="00F32955"/>
    <w:rsid w:val="00F32EF3"/>
    <w:rsid w:val="00F3378C"/>
    <w:rsid w:val="00F359B1"/>
    <w:rsid w:val="00F35C36"/>
    <w:rsid w:val="00F365AE"/>
    <w:rsid w:val="00F37432"/>
    <w:rsid w:val="00F40987"/>
    <w:rsid w:val="00F40FE8"/>
    <w:rsid w:val="00F411E0"/>
    <w:rsid w:val="00F427D2"/>
    <w:rsid w:val="00F43893"/>
    <w:rsid w:val="00F459E2"/>
    <w:rsid w:val="00F53622"/>
    <w:rsid w:val="00F53FF6"/>
    <w:rsid w:val="00F541E4"/>
    <w:rsid w:val="00F54BDE"/>
    <w:rsid w:val="00F6056C"/>
    <w:rsid w:val="00F619DA"/>
    <w:rsid w:val="00F61D2A"/>
    <w:rsid w:val="00F62802"/>
    <w:rsid w:val="00F62CC4"/>
    <w:rsid w:val="00F63F48"/>
    <w:rsid w:val="00F66A3F"/>
    <w:rsid w:val="00F706B3"/>
    <w:rsid w:val="00F70C84"/>
    <w:rsid w:val="00F72E6A"/>
    <w:rsid w:val="00F72FE7"/>
    <w:rsid w:val="00F736AD"/>
    <w:rsid w:val="00F74823"/>
    <w:rsid w:val="00F75FDE"/>
    <w:rsid w:val="00F771D5"/>
    <w:rsid w:val="00F77997"/>
    <w:rsid w:val="00F81A62"/>
    <w:rsid w:val="00F8202C"/>
    <w:rsid w:val="00F836E0"/>
    <w:rsid w:val="00F843FD"/>
    <w:rsid w:val="00F84E8F"/>
    <w:rsid w:val="00F864B6"/>
    <w:rsid w:val="00F912FC"/>
    <w:rsid w:val="00F9220B"/>
    <w:rsid w:val="00F923C8"/>
    <w:rsid w:val="00F93D2F"/>
    <w:rsid w:val="00F94F02"/>
    <w:rsid w:val="00FA1D05"/>
    <w:rsid w:val="00FA6696"/>
    <w:rsid w:val="00FA77E3"/>
    <w:rsid w:val="00FB03A8"/>
    <w:rsid w:val="00FB0C80"/>
    <w:rsid w:val="00FB0C8C"/>
    <w:rsid w:val="00FB2CBA"/>
    <w:rsid w:val="00FB32F9"/>
    <w:rsid w:val="00FB3E56"/>
    <w:rsid w:val="00FB6531"/>
    <w:rsid w:val="00FB671C"/>
    <w:rsid w:val="00FB6A65"/>
    <w:rsid w:val="00FB728B"/>
    <w:rsid w:val="00FB72D7"/>
    <w:rsid w:val="00FB7E7E"/>
    <w:rsid w:val="00FB7F0F"/>
    <w:rsid w:val="00FC2267"/>
    <w:rsid w:val="00FC2BE9"/>
    <w:rsid w:val="00FC3408"/>
    <w:rsid w:val="00FC3951"/>
    <w:rsid w:val="00FC3A47"/>
    <w:rsid w:val="00FC4C1D"/>
    <w:rsid w:val="00FC599C"/>
    <w:rsid w:val="00FC5A8F"/>
    <w:rsid w:val="00FC64A8"/>
    <w:rsid w:val="00FC66F0"/>
    <w:rsid w:val="00FD1097"/>
    <w:rsid w:val="00FD2F95"/>
    <w:rsid w:val="00FD5A7E"/>
    <w:rsid w:val="00FD5ED5"/>
    <w:rsid w:val="00FD76EC"/>
    <w:rsid w:val="00FE0EFB"/>
    <w:rsid w:val="00FE0FA2"/>
    <w:rsid w:val="00FE3E74"/>
    <w:rsid w:val="00FE4198"/>
    <w:rsid w:val="00FE429A"/>
    <w:rsid w:val="00FE565F"/>
    <w:rsid w:val="00FE5BED"/>
    <w:rsid w:val="00FE7C3B"/>
    <w:rsid w:val="00FE7D9D"/>
    <w:rsid w:val="00FF0DC1"/>
    <w:rsid w:val="00FF11D0"/>
    <w:rsid w:val="00FF1660"/>
    <w:rsid w:val="00FF256A"/>
    <w:rsid w:val="00FF31C6"/>
    <w:rsid w:val="00FF41B0"/>
    <w:rsid w:val="00FF449A"/>
    <w:rsid w:val="00FF6CBE"/>
    <w:rsid w:val="00FF73A3"/>
    <w:rsid w:val="00FF750E"/>
    <w:rsid w:val="01312D2A"/>
    <w:rsid w:val="02B74150"/>
    <w:rsid w:val="04A77A12"/>
    <w:rsid w:val="05330BA6"/>
    <w:rsid w:val="06310BE9"/>
    <w:rsid w:val="0B120FE1"/>
    <w:rsid w:val="12B4222F"/>
    <w:rsid w:val="13FA1B09"/>
    <w:rsid w:val="14164D85"/>
    <w:rsid w:val="148D4109"/>
    <w:rsid w:val="1A2906F0"/>
    <w:rsid w:val="1B2520B3"/>
    <w:rsid w:val="26EB7766"/>
    <w:rsid w:val="352D0F94"/>
    <w:rsid w:val="394E1A83"/>
    <w:rsid w:val="3F935DF9"/>
    <w:rsid w:val="4498402F"/>
    <w:rsid w:val="514F6FBB"/>
    <w:rsid w:val="56A70C4E"/>
    <w:rsid w:val="635E6321"/>
    <w:rsid w:val="6E5B33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semiHidden="0"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qFormat="1" w:uiPriority="99"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qFormat="1" w:unhideWhenUsed="0" w:uiPriority="0" w:semiHidden="0"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before="100" w:beforeAutospacing="1" w:after="100" w:afterAutospacing="1" w:line="360" w:lineRule="auto"/>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4"/>
    <w:qFormat/>
    <w:uiPriority w:val="9"/>
    <w:pPr>
      <w:keepNext/>
      <w:keepLines/>
      <w:jc w:val="center"/>
      <w:outlineLvl w:val="0"/>
    </w:pPr>
    <w:rPr>
      <w:rFonts w:eastAsia="方正小标宋简体"/>
      <w:bCs/>
      <w:kern w:val="44"/>
      <w:sz w:val="32"/>
      <w:szCs w:val="44"/>
    </w:rPr>
  </w:style>
  <w:style w:type="paragraph" w:styleId="4">
    <w:name w:val="heading 2"/>
    <w:basedOn w:val="1"/>
    <w:next w:val="1"/>
    <w:link w:val="35"/>
    <w:unhideWhenUsed/>
    <w:qFormat/>
    <w:uiPriority w:val="9"/>
    <w:pPr>
      <w:keepNext/>
      <w:keepLines/>
      <w:jc w:val="center"/>
      <w:outlineLvl w:val="1"/>
    </w:pPr>
    <w:rPr>
      <w:rFonts w:ascii="Cambria" w:hAnsi="Cambria" w:eastAsia="方正小标宋简体"/>
      <w:bCs/>
      <w:kern w:val="0"/>
      <w:sz w:val="28"/>
      <w:szCs w:val="32"/>
    </w:rPr>
  </w:style>
  <w:style w:type="paragraph" w:styleId="5">
    <w:name w:val="heading 3"/>
    <w:basedOn w:val="1"/>
    <w:next w:val="1"/>
    <w:link w:val="36"/>
    <w:unhideWhenUsed/>
    <w:qFormat/>
    <w:uiPriority w:val="9"/>
    <w:pPr>
      <w:keepNext/>
      <w:keepLines/>
      <w:jc w:val="center"/>
      <w:outlineLvl w:val="2"/>
    </w:pPr>
    <w:rPr>
      <w:rFonts w:eastAsia="黑体"/>
      <w:bCs/>
      <w:kern w:val="0"/>
      <w:sz w:val="24"/>
      <w:szCs w:val="32"/>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隶书" w:hAnsi="Calibri" w:eastAsia="隶书" w:cs="隶书"/>
      <w:color w:val="000000"/>
      <w:sz w:val="24"/>
      <w:szCs w:val="24"/>
      <w:lang w:val="en-US" w:eastAsia="zh-CN" w:bidi="ar-SA"/>
    </w:rPr>
  </w:style>
  <w:style w:type="paragraph" w:styleId="6">
    <w:name w:val="Normal Indent"/>
    <w:basedOn w:val="1"/>
    <w:link w:val="38"/>
    <w:qFormat/>
    <w:uiPriority w:val="0"/>
    <w:pPr>
      <w:ind w:firstLine="420" w:firstLineChars="200"/>
    </w:pPr>
    <w:rPr>
      <w:kern w:val="0"/>
      <w:sz w:val="20"/>
    </w:rPr>
  </w:style>
  <w:style w:type="paragraph" w:styleId="7">
    <w:name w:val="Document Map"/>
    <w:basedOn w:val="1"/>
    <w:link w:val="54"/>
    <w:unhideWhenUsed/>
    <w:qFormat/>
    <w:uiPriority w:val="99"/>
    <w:rPr>
      <w:rFonts w:ascii="宋体"/>
      <w:kern w:val="0"/>
      <w:sz w:val="18"/>
      <w:szCs w:val="18"/>
    </w:rPr>
  </w:style>
  <w:style w:type="paragraph" w:styleId="8">
    <w:name w:val="annotation text"/>
    <w:basedOn w:val="1"/>
    <w:link w:val="48"/>
    <w:unhideWhenUsed/>
    <w:qFormat/>
    <w:uiPriority w:val="99"/>
    <w:pPr>
      <w:jc w:val="left"/>
    </w:pPr>
    <w:rPr>
      <w:rFonts w:ascii="Calibri" w:hAnsi="Calibri"/>
      <w:kern w:val="0"/>
      <w:sz w:val="20"/>
      <w:szCs w:val="20"/>
    </w:rPr>
  </w:style>
  <w:style w:type="paragraph" w:styleId="9">
    <w:name w:val="Body Text"/>
    <w:basedOn w:val="1"/>
    <w:link w:val="53"/>
    <w:unhideWhenUsed/>
    <w:qFormat/>
    <w:uiPriority w:val="99"/>
    <w:pPr>
      <w:spacing w:after="120"/>
    </w:pPr>
    <w:rPr>
      <w:rFonts w:ascii="Calibri" w:hAnsi="Calibri"/>
      <w:szCs w:val="22"/>
    </w:rPr>
  </w:style>
  <w:style w:type="paragraph" w:styleId="10">
    <w:name w:val="Body Text Indent"/>
    <w:basedOn w:val="1"/>
    <w:next w:val="1"/>
    <w:link w:val="41"/>
    <w:qFormat/>
    <w:uiPriority w:val="0"/>
    <w:pPr>
      <w:spacing w:line="380" w:lineRule="exact"/>
      <w:ind w:firstLine="480"/>
    </w:pPr>
    <w:rPr>
      <w:rFonts w:eastAsia="方正书宋简体"/>
      <w:kern w:val="0"/>
      <w:sz w:val="24"/>
      <w:szCs w:val="20"/>
    </w:rPr>
  </w:style>
  <w:style w:type="paragraph" w:styleId="11">
    <w:name w:val="toc 3"/>
    <w:basedOn w:val="1"/>
    <w:next w:val="1"/>
    <w:unhideWhenUsed/>
    <w:qFormat/>
    <w:uiPriority w:val="39"/>
    <w:pPr>
      <w:widowControl/>
      <w:tabs>
        <w:tab w:val="right" w:leader="dot" w:pos="9061"/>
      </w:tabs>
      <w:spacing w:before="0" w:beforeAutospacing="0" w:after="0" w:afterAutospacing="0" w:line="300" w:lineRule="exact"/>
      <w:ind w:left="442"/>
      <w:jc w:val="left"/>
    </w:pPr>
    <w:rPr>
      <w:rFonts w:ascii="仿宋_GB2312" w:hAnsi="Calibri" w:eastAsia="仿宋_GB2312"/>
      <w:kern w:val="0"/>
      <w:sz w:val="24"/>
    </w:rPr>
  </w:style>
  <w:style w:type="paragraph" w:styleId="12">
    <w:name w:val="Plain Text"/>
    <w:basedOn w:val="1"/>
    <w:link w:val="40"/>
    <w:qFormat/>
    <w:uiPriority w:val="0"/>
    <w:rPr>
      <w:rFonts w:ascii="宋体" w:hAnsi="Courier New"/>
      <w:kern w:val="0"/>
      <w:sz w:val="20"/>
      <w:szCs w:val="20"/>
    </w:rPr>
  </w:style>
  <w:style w:type="paragraph" w:styleId="13">
    <w:name w:val="Date"/>
    <w:basedOn w:val="1"/>
    <w:next w:val="1"/>
    <w:link w:val="49"/>
    <w:unhideWhenUsed/>
    <w:qFormat/>
    <w:uiPriority w:val="99"/>
    <w:pPr>
      <w:ind w:left="100" w:leftChars="2500"/>
    </w:pPr>
    <w:rPr>
      <w:rFonts w:ascii="Calibri" w:hAnsi="Calibri"/>
      <w:szCs w:val="22"/>
    </w:rPr>
  </w:style>
  <w:style w:type="paragraph" w:styleId="14">
    <w:name w:val="Body Text Indent 2"/>
    <w:basedOn w:val="1"/>
    <w:link w:val="62"/>
    <w:semiHidden/>
    <w:unhideWhenUsed/>
    <w:qFormat/>
    <w:uiPriority w:val="99"/>
    <w:pPr>
      <w:spacing w:after="120" w:line="480" w:lineRule="auto"/>
      <w:ind w:left="420" w:leftChars="200"/>
    </w:pPr>
  </w:style>
  <w:style w:type="paragraph" w:styleId="15">
    <w:name w:val="Balloon Text"/>
    <w:basedOn w:val="1"/>
    <w:link w:val="50"/>
    <w:unhideWhenUsed/>
    <w:qFormat/>
    <w:uiPriority w:val="99"/>
    <w:rPr>
      <w:rFonts w:ascii="Calibri" w:hAnsi="Calibri"/>
      <w:kern w:val="0"/>
      <w:sz w:val="18"/>
      <w:szCs w:val="18"/>
    </w:rPr>
  </w:style>
  <w:style w:type="paragraph" w:styleId="16">
    <w:name w:val="footer"/>
    <w:basedOn w:val="1"/>
    <w:link w:val="37"/>
    <w:qFormat/>
    <w:uiPriority w:val="99"/>
    <w:pPr>
      <w:tabs>
        <w:tab w:val="center" w:pos="4153"/>
        <w:tab w:val="right" w:pos="8306"/>
      </w:tabs>
      <w:snapToGrid w:val="0"/>
      <w:jc w:val="left"/>
    </w:pPr>
    <w:rPr>
      <w:kern w:val="0"/>
      <w:sz w:val="18"/>
      <w:szCs w:val="18"/>
    </w:rPr>
  </w:style>
  <w:style w:type="paragraph" w:styleId="17">
    <w:name w:val="header"/>
    <w:basedOn w:val="1"/>
    <w:link w:val="39"/>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18">
    <w:name w:val="toc 1"/>
    <w:basedOn w:val="1"/>
    <w:next w:val="1"/>
    <w:unhideWhenUsed/>
    <w:qFormat/>
    <w:uiPriority w:val="39"/>
    <w:pPr>
      <w:widowControl/>
      <w:tabs>
        <w:tab w:val="right" w:leader="dot" w:pos="9061"/>
      </w:tabs>
      <w:spacing w:beforeLines="100" w:beforeAutospacing="0" w:afterLines="50" w:afterAutospacing="0" w:line="240" w:lineRule="auto"/>
      <w:jc w:val="center"/>
    </w:pPr>
    <w:rPr>
      <w:rFonts w:ascii="黑体" w:hAnsi="黑体" w:eastAsia="黑体"/>
      <w:kern w:val="0"/>
      <w:sz w:val="30"/>
      <w:szCs w:val="30"/>
    </w:rPr>
  </w:style>
  <w:style w:type="paragraph" w:styleId="19">
    <w:name w:val="Subtitle"/>
    <w:basedOn w:val="1"/>
    <w:next w:val="1"/>
    <w:link w:val="82"/>
    <w:qFormat/>
    <w:uiPriority w:val="0"/>
    <w:pPr>
      <w:spacing w:before="240" w:after="60" w:line="312" w:lineRule="auto"/>
      <w:jc w:val="center"/>
      <w:outlineLvl w:val="1"/>
    </w:pPr>
    <w:rPr>
      <w:rFonts w:ascii="Cambria" w:hAnsi="Cambria"/>
      <w:b/>
      <w:bCs/>
      <w:kern w:val="28"/>
      <w:sz w:val="32"/>
      <w:szCs w:val="32"/>
    </w:rPr>
  </w:style>
  <w:style w:type="paragraph" w:styleId="20">
    <w:name w:val="Body Text Indent 3"/>
    <w:basedOn w:val="1"/>
    <w:link w:val="52"/>
    <w:qFormat/>
    <w:uiPriority w:val="0"/>
    <w:pPr>
      <w:spacing w:after="120"/>
      <w:ind w:left="420" w:leftChars="200"/>
    </w:pPr>
    <w:rPr>
      <w:kern w:val="0"/>
      <w:sz w:val="16"/>
      <w:szCs w:val="16"/>
    </w:rPr>
  </w:style>
  <w:style w:type="paragraph" w:styleId="21">
    <w:name w:val="toc 2"/>
    <w:basedOn w:val="1"/>
    <w:next w:val="1"/>
    <w:unhideWhenUsed/>
    <w:qFormat/>
    <w:uiPriority w:val="39"/>
    <w:pPr>
      <w:widowControl/>
      <w:tabs>
        <w:tab w:val="right" w:leader="dot" w:pos="9061"/>
      </w:tabs>
      <w:spacing w:beforeLines="50" w:beforeAutospacing="0" w:afterLines="50" w:afterAutospacing="0" w:line="300" w:lineRule="exact"/>
      <w:ind w:left="221"/>
      <w:jc w:val="left"/>
    </w:pPr>
    <w:rPr>
      <w:rFonts w:ascii="黑体" w:hAnsi="黑体" w:eastAsia="黑体"/>
      <w:kern w:val="0"/>
      <w:sz w:val="24"/>
    </w:rPr>
  </w:style>
  <w:style w:type="paragraph" w:styleId="22">
    <w:name w:val="Normal (Web)"/>
    <w:basedOn w:val="1"/>
    <w:unhideWhenUsed/>
    <w:qFormat/>
    <w:uiPriority w:val="0"/>
    <w:rPr>
      <w:sz w:val="24"/>
    </w:rPr>
  </w:style>
  <w:style w:type="paragraph" w:styleId="23">
    <w:name w:val="Title"/>
    <w:basedOn w:val="1"/>
    <w:next w:val="1"/>
    <w:link w:val="45"/>
    <w:qFormat/>
    <w:uiPriority w:val="0"/>
    <w:pPr>
      <w:spacing w:before="240" w:after="60"/>
      <w:jc w:val="center"/>
      <w:outlineLvl w:val="0"/>
    </w:pPr>
    <w:rPr>
      <w:rFonts w:ascii="Cambria" w:hAnsi="Cambria"/>
      <w:b/>
      <w:bCs/>
      <w:kern w:val="0"/>
      <w:sz w:val="32"/>
      <w:szCs w:val="32"/>
    </w:rPr>
  </w:style>
  <w:style w:type="paragraph" w:styleId="24">
    <w:name w:val="annotation subject"/>
    <w:basedOn w:val="8"/>
    <w:next w:val="8"/>
    <w:link w:val="56"/>
    <w:unhideWhenUsed/>
    <w:qFormat/>
    <w:uiPriority w:val="99"/>
    <w:rPr>
      <w:rFonts w:ascii="Times New Roman" w:hAnsi="Times New Roman"/>
      <w:b/>
      <w:bCs/>
      <w:szCs w:val="24"/>
    </w:rPr>
  </w:style>
  <w:style w:type="paragraph" w:styleId="25">
    <w:name w:val="Body Text First Indent 2"/>
    <w:basedOn w:val="10"/>
    <w:link w:val="78"/>
    <w:unhideWhenUsed/>
    <w:qFormat/>
    <w:uiPriority w:val="0"/>
    <w:pPr>
      <w:tabs>
        <w:tab w:val="left" w:pos="1680"/>
      </w:tabs>
      <w:spacing w:before="0" w:beforeAutospacing="0" w:after="120" w:afterAutospacing="0" w:line="360" w:lineRule="auto"/>
      <w:ind w:left="420" w:leftChars="200" w:firstLine="420" w:firstLineChars="200"/>
    </w:pPr>
    <w:rPr>
      <w:rFonts w:ascii="Calibri" w:hAnsi="Calibri" w:eastAsia="宋体"/>
      <w:kern w:val="2"/>
      <w:sz w:val="21"/>
      <w:szCs w:val="22"/>
    </w:rPr>
  </w:style>
  <w:style w:type="table" w:styleId="27">
    <w:name w:val="Table Grid"/>
    <w:basedOn w:val="2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9">
    <w:name w:val="Strong"/>
    <w:basedOn w:val="28"/>
    <w:qFormat/>
    <w:uiPriority w:val="22"/>
    <w:rPr>
      <w:rFonts w:eastAsia="黑体"/>
      <w:bCs/>
    </w:rPr>
  </w:style>
  <w:style w:type="character" w:styleId="30">
    <w:name w:val="page number"/>
    <w:basedOn w:val="28"/>
    <w:qFormat/>
    <w:uiPriority w:val="0"/>
  </w:style>
  <w:style w:type="character" w:styleId="31">
    <w:name w:val="Hyperlink"/>
    <w:unhideWhenUsed/>
    <w:qFormat/>
    <w:uiPriority w:val="99"/>
    <w:rPr>
      <w:color w:val="0000FF"/>
      <w:u w:val="single"/>
    </w:rPr>
  </w:style>
  <w:style w:type="character" w:styleId="32">
    <w:name w:val="annotation reference"/>
    <w:unhideWhenUsed/>
    <w:qFormat/>
    <w:uiPriority w:val="0"/>
    <w:rPr>
      <w:sz w:val="21"/>
      <w:szCs w:val="21"/>
    </w:rPr>
  </w:style>
  <w:style w:type="character" w:styleId="33">
    <w:name w:val="HTML Keyboard"/>
    <w:qFormat/>
    <w:uiPriority w:val="0"/>
    <w:rPr>
      <w:rFonts w:ascii="Consolas" w:hAnsi="Consolas" w:eastAsia="Consolas" w:cs="Consolas"/>
      <w:kern w:val="0"/>
      <w:sz w:val="21"/>
      <w:szCs w:val="21"/>
      <w:lang w:eastAsia="en-US"/>
    </w:rPr>
  </w:style>
  <w:style w:type="character" w:customStyle="1" w:styleId="34">
    <w:name w:val="标题 1 字符"/>
    <w:link w:val="3"/>
    <w:qFormat/>
    <w:uiPriority w:val="9"/>
    <w:rPr>
      <w:rFonts w:ascii="Times New Roman" w:hAnsi="Times New Roman" w:eastAsia="方正小标宋简体" w:cs="Times New Roman"/>
      <w:bCs/>
      <w:kern w:val="44"/>
      <w:sz w:val="32"/>
      <w:szCs w:val="44"/>
    </w:rPr>
  </w:style>
  <w:style w:type="character" w:customStyle="1" w:styleId="35">
    <w:name w:val="标题 2 字符"/>
    <w:link w:val="4"/>
    <w:qFormat/>
    <w:uiPriority w:val="9"/>
    <w:rPr>
      <w:rFonts w:ascii="Cambria" w:hAnsi="Cambria" w:eastAsia="方正小标宋简体" w:cs="Times New Roman"/>
      <w:bCs/>
      <w:sz w:val="28"/>
      <w:szCs w:val="32"/>
    </w:rPr>
  </w:style>
  <w:style w:type="character" w:customStyle="1" w:styleId="36">
    <w:name w:val="标题 3 字符"/>
    <w:link w:val="5"/>
    <w:qFormat/>
    <w:uiPriority w:val="9"/>
    <w:rPr>
      <w:rFonts w:ascii="Times New Roman" w:hAnsi="Times New Roman" w:eastAsia="黑体" w:cs="Times New Roman"/>
      <w:bCs/>
      <w:sz w:val="24"/>
      <w:szCs w:val="32"/>
    </w:rPr>
  </w:style>
  <w:style w:type="character" w:customStyle="1" w:styleId="37">
    <w:name w:val="页脚 字符"/>
    <w:link w:val="16"/>
    <w:qFormat/>
    <w:uiPriority w:val="99"/>
    <w:rPr>
      <w:rFonts w:ascii="Times New Roman" w:hAnsi="Times New Roman" w:eastAsia="宋体" w:cs="Times New Roman"/>
      <w:sz w:val="18"/>
      <w:szCs w:val="18"/>
    </w:rPr>
  </w:style>
  <w:style w:type="character" w:customStyle="1" w:styleId="38">
    <w:name w:val="正文缩进 字符"/>
    <w:link w:val="6"/>
    <w:qFormat/>
    <w:uiPriority w:val="0"/>
    <w:rPr>
      <w:rFonts w:ascii="Times New Roman" w:hAnsi="Times New Roman" w:eastAsia="宋体" w:cs="Times New Roman"/>
      <w:szCs w:val="24"/>
    </w:rPr>
  </w:style>
  <w:style w:type="character" w:customStyle="1" w:styleId="39">
    <w:name w:val="页眉 字符"/>
    <w:link w:val="17"/>
    <w:qFormat/>
    <w:uiPriority w:val="0"/>
    <w:rPr>
      <w:rFonts w:ascii="Times New Roman" w:hAnsi="Times New Roman" w:eastAsia="宋体" w:cs="Times New Roman"/>
      <w:sz w:val="18"/>
      <w:szCs w:val="18"/>
    </w:rPr>
  </w:style>
  <w:style w:type="character" w:customStyle="1" w:styleId="40">
    <w:name w:val="纯文本 字符"/>
    <w:link w:val="12"/>
    <w:qFormat/>
    <w:uiPriority w:val="0"/>
    <w:rPr>
      <w:rFonts w:ascii="宋体" w:hAnsi="Courier New" w:eastAsia="宋体" w:cs="Times New Roman"/>
      <w:szCs w:val="20"/>
    </w:rPr>
  </w:style>
  <w:style w:type="character" w:customStyle="1" w:styleId="41">
    <w:name w:val="正文文本缩进 字符"/>
    <w:link w:val="10"/>
    <w:qFormat/>
    <w:uiPriority w:val="0"/>
    <w:rPr>
      <w:rFonts w:ascii="Times New Roman" w:hAnsi="Times New Roman" w:eastAsia="方正书宋简体" w:cs="Times New Roman"/>
      <w:sz w:val="24"/>
      <w:szCs w:val="20"/>
    </w:rPr>
  </w:style>
  <w:style w:type="paragraph" w:customStyle="1" w:styleId="42">
    <w:name w:val="列表段落1"/>
    <w:basedOn w:val="1"/>
    <w:qFormat/>
    <w:uiPriority w:val="34"/>
    <w:pPr>
      <w:ind w:firstLine="420" w:firstLineChars="200"/>
    </w:pPr>
  </w:style>
  <w:style w:type="paragraph" w:customStyle="1" w:styleId="43">
    <w:name w:val="Char1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44">
    <w:name w:val="Char1"/>
    <w:basedOn w:val="1"/>
    <w:qFormat/>
    <w:uiPriority w:val="0"/>
    <w:pPr>
      <w:widowControl/>
      <w:snapToGrid w:val="0"/>
      <w:ind w:left="-3" w:right="-28" w:rightChars="-10"/>
    </w:pPr>
    <w:rPr>
      <w:rFonts w:ascii="Tahoma" w:hAnsi="Tahoma" w:cs="Tahoma"/>
      <w:sz w:val="24"/>
    </w:rPr>
  </w:style>
  <w:style w:type="character" w:customStyle="1" w:styleId="45">
    <w:name w:val="标题 字符"/>
    <w:link w:val="23"/>
    <w:qFormat/>
    <w:uiPriority w:val="0"/>
    <w:rPr>
      <w:rFonts w:ascii="Cambria" w:hAnsi="Cambria"/>
      <w:b/>
      <w:bCs/>
      <w:sz w:val="32"/>
      <w:szCs w:val="32"/>
    </w:rPr>
  </w:style>
  <w:style w:type="character" w:customStyle="1" w:styleId="46">
    <w:name w:val="标题 Char1"/>
    <w:qFormat/>
    <w:uiPriority w:val="10"/>
    <w:rPr>
      <w:rFonts w:ascii="Cambria" w:hAnsi="Cambria" w:eastAsia="宋体" w:cs="Times New Roman"/>
      <w:b/>
      <w:bCs/>
      <w:sz w:val="32"/>
      <w:szCs w:val="32"/>
    </w:rPr>
  </w:style>
  <w:style w:type="character" w:customStyle="1" w:styleId="47">
    <w:name w:val="Char Char"/>
    <w:qFormat/>
    <w:uiPriority w:val="0"/>
    <w:rPr>
      <w:rFonts w:ascii="Cambria" w:hAnsi="Cambria" w:eastAsia="宋体" w:cs="Times New Roman"/>
      <w:b/>
      <w:bCs/>
      <w:sz w:val="32"/>
      <w:szCs w:val="32"/>
    </w:rPr>
  </w:style>
  <w:style w:type="character" w:customStyle="1" w:styleId="48">
    <w:name w:val="批注文字 字符"/>
    <w:link w:val="8"/>
    <w:qFormat/>
    <w:uiPriority w:val="99"/>
    <w:rPr>
      <w:rFonts w:ascii="Calibri" w:hAnsi="Calibri" w:eastAsia="宋体" w:cs="Times New Roman"/>
    </w:rPr>
  </w:style>
  <w:style w:type="character" w:customStyle="1" w:styleId="49">
    <w:name w:val="日期 字符"/>
    <w:basedOn w:val="28"/>
    <w:link w:val="13"/>
    <w:semiHidden/>
    <w:qFormat/>
    <w:uiPriority w:val="99"/>
  </w:style>
  <w:style w:type="character" w:customStyle="1" w:styleId="50">
    <w:name w:val="批注框文本 字符"/>
    <w:link w:val="15"/>
    <w:semiHidden/>
    <w:qFormat/>
    <w:uiPriority w:val="99"/>
    <w:rPr>
      <w:sz w:val="18"/>
      <w:szCs w:val="18"/>
    </w:rPr>
  </w:style>
  <w:style w:type="paragraph" w:customStyle="1" w:styleId="51">
    <w:name w:val="样式 标题 5 + 右侧:  -0.18 字符"/>
    <w:basedOn w:val="1"/>
    <w:qFormat/>
    <w:uiPriority w:val="0"/>
    <w:pPr>
      <w:tabs>
        <w:tab w:val="left" w:pos="1008"/>
      </w:tabs>
      <w:ind w:left="2108" w:hanging="420"/>
    </w:pPr>
  </w:style>
  <w:style w:type="character" w:customStyle="1" w:styleId="52">
    <w:name w:val="正文文本缩进 3 字符"/>
    <w:link w:val="20"/>
    <w:qFormat/>
    <w:uiPriority w:val="0"/>
    <w:rPr>
      <w:rFonts w:ascii="Times New Roman" w:hAnsi="Times New Roman" w:eastAsia="宋体" w:cs="Times New Roman"/>
      <w:sz w:val="16"/>
      <w:szCs w:val="16"/>
    </w:rPr>
  </w:style>
  <w:style w:type="character" w:customStyle="1" w:styleId="53">
    <w:name w:val="正文文本 字符"/>
    <w:basedOn w:val="28"/>
    <w:link w:val="9"/>
    <w:semiHidden/>
    <w:qFormat/>
    <w:uiPriority w:val="99"/>
  </w:style>
  <w:style w:type="character" w:customStyle="1" w:styleId="54">
    <w:name w:val="文档结构图 字符"/>
    <w:link w:val="7"/>
    <w:semiHidden/>
    <w:qFormat/>
    <w:uiPriority w:val="99"/>
    <w:rPr>
      <w:rFonts w:ascii="宋体" w:hAnsi="Times New Roman" w:eastAsia="宋体" w:cs="Times New Roman"/>
      <w:sz w:val="18"/>
      <w:szCs w:val="18"/>
    </w:rPr>
  </w:style>
  <w:style w:type="paragraph" w:customStyle="1" w:styleId="55">
    <w:name w:val="TOC 标题1"/>
    <w:basedOn w:val="3"/>
    <w:next w:val="1"/>
    <w:unhideWhenUsed/>
    <w:qFormat/>
    <w:uiPriority w:val="39"/>
    <w:pPr>
      <w:widowControl/>
      <w:spacing w:before="480" w:after="0" w:line="276" w:lineRule="auto"/>
      <w:jc w:val="left"/>
      <w:outlineLvl w:val="9"/>
    </w:pPr>
    <w:rPr>
      <w:rFonts w:ascii="Cambria" w:hAnsi="Cambria" w:eastAsia="宋体"/>
      <w:color w:val="365F91"/>
      <w:kern w:val="0"/>
      <w:sz w:val="28"/>
      <w:szCs w:val="28"/>
    </w:rPr>
  </w:style>
  <w:style w:type="character" w:customStyle="1" w:styleId="56">
    <w:name w:val="批注主题 字符"/>
    <w:link w:val="24"/>
    <w:semiHidden/>
    <w:qFormat/>
    <w:uiPriority w:val="99"/>
    <w:rPr>
      <w:rFonts w:ascii="Times New Roman" w:hAnsi="Times New Roman" w:eastAsia="宋体" w:cs="Times New Roman"/>
      <w:b/>
      <w:bCs/>
      <w:szCs w:val="24"/>
    </w:rPr>
  </w:style>
  <w:style w:type="paragraph" w:customStyle="1" w:styleId="57">
    <w:name w:val="修订1"/>
    <w:hidden/>
    <w:semiHidden/>
    <w:qFormat/>
    <w:uiPriority w:val="99"/>
    <w:pPr>
      <w:spacing w:before="100" w:beforeAutospacing="1" w:after="100" w:afterAutospacing="1" w:line="360" w:lineRule="auto"/>
      <w:jc w:val="center"/>
    </w:pPr>
    <w:rPr>
      <w:rFonts w:ascii="Times New Roman" w:hAnsi="Times New Roman" w:eastAsia="宋体" w:cs="Times New Roman"/>
      <w:kern w:val="2"/>
      <w:sz w:val="21"/>
      <w:szCs w:val="24"/>
      <w:lang w:val="en-US" w:eastAsia="zh-CN" w:bidi="ar-SA"/>
    </w:rPr>
  </w:style>
  <w:style w:type="paragraph" w:styleId="58">
    <w:name w:val="No Spacing"/>
    <w:qFormat/>
    <w:uiPriority w:val="1"/>
    <w:pPr>
      <w:widowControl w:val="0"/>
      <w:jc w:val="both"/>
    </w:pPr>
    <w:rPr>
      <w:rFonts w:ascii="Times New Roman" w:hAnsi="Times New Roman" w:eastAsia="宋体" w:cs="Times New Roman"/>
      <w:kern w:val="2"/>
      <w:sz w:val="21"/>
      <w:szCs w:val="21"/>
      <w:lang w:val="en-US" w:eastAsia="zh-CN" w:bidi="ar-SA"/>
    </w:rPr>
  </w:style>
  <w:style w:type="paragraph" w:styleId="59">
    <w:name w:val="List Paragraph"/>
    <w:basedOn w:val="1"/>
    <w:qFormat/>
    <w:uiPriority w:val="34"/>
    <w:pPr>
      <w:ind w:firstLine="420" w:firstLineChars="200"/>
    </w:pPr>
  </w:style>
  <w:style w:type="paragraph" w:customStyle="1" w:styleId="60">
    <w:name w:val="样式 样式 样式 左侧:  2 字符1 + 首行缩进:  2 字符1 + 首行缩进:  2 字符"/>
    <w:basedOn w:val="1"/>
    <w:qFormat/>
    <w:uiPriority w:val="0"/>
    <w:pPr>
      <w:widowControl/>
      <w:adjustRightInd w:val="0"/>
      <w:spacing w:before="60" w:beforeAutospacing="0" w:after="120" w:afterAutospacing="0" w:line="440" w:lineRule="atLeast"/>
      <w:ind w:firstLine="480"/>
      <w:textAlignment w:val="baseline"/>
    </w:pPr>
    <w:rPr>
      <w:sz w:val="24"/>
      <w:szCs w:val="20"/>
    </w:rPr>
  </w:style>
  <w:style w:type="paragraph" w:customStyle="1" w:styleId="61">
    <w:name w:val="表内文本"/>
    <w:qFormat/>
    <w:uiPriority w:val="0"/>
    <w:pPr>
      <w:widowControl w:val="0"/>
      <w:adjustRightInd w:val="0"/>
      <w:snapToGrid w:val="0"/>
      <w:jc w:val="center"/>
    </w:pPr>
    <w:rPr>
      <w:rFonts w:ascii="Times New Roman" w:hAnsi="Times New Roman" w:eastAsia="仿宋" w:cs="Times New Roman"/>
      <w:spacing w:val="-20"/>
      <w:kern w:val="2"/>
      <w:sz w:val="28"/>
      <w:szCs w:val="21"/>
      <w:lang w:val="en-US" w:eastAsia="zh-CN" w:bidi="ar-SA"/>
    </w:rPr>
  </w:style>
  <w:style w:type="character" w:customStyle="1" w:styleId="62">
    <w:name w:val="正文文本缩进 2 字符"/>
    <w:basedOn w:val="28"/>
    <w:link w:val="14"/>
    <w:semiHidden/>
    <w:qFormat/>
    <w:uiPriority w:val="99"/>
    <w:rPr>
      <w:rFonts w:ascii="Times New Roman" w:hAnsi="Times New Roman"/>
      <w:kern w:val="2"/>
      <w:sz w:val="21"/>
      <w:szCs w:val="24"/>
    </w:rPr>
  </w:style>
  <w:style w:type="character" w:customStyle="1" w:styleId="63">
    <w:name w:val="纯文本 Char1"/>
    <w:qFormat/>
    <w:locked/>
    <w:uiPriority w:val="0"/>
    <w:rPr>
      <w:rFonts w:ascii="宋体" w:hAnsi="Courier New" w:eastAsia="宋体"/>
      <w:kern w:val="2"/>
      <w:sz w:val="21"/>
      <w:lang w:val="en-US" w:eastAsia="zh-CN"/>
    </w:rPr>
  </w:style>
  <w:style w:type="paragraph" w:customStyle="1" w:styleId="64">
    <w:name w:val="head"/>
    <w:basedOn w:val="1"/>
    <w:qFormat/>
    <w:uiPriority w:val="0"/>
    <w:pPr>
      <w:widowControl/>
      <w:spacing w:line="240" w:lineRule="auto"/>
      <w:jc w:val="center"/>
    </w:pPr>
    <w:rPr>
      <w:rFonts w:hint="eastAsia" w:ascii="黑体" w:hAnsi="宋体" w:eastAsia="黑体"/>
      <w:b/>
      <w:bCs/>
      <w:kern w:val="0"/>
      <w:sz w:val="28"/>
      <w:szCs w:val="28"/>
    </w:rPr>
  </w:style>
  <w:style w:type="paragraph" w:customStyle="1" w:styleId="65">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66">
    <w:name w:val="纯文本_0_0"/>
    <w:basedOn w:val="67"/>
    <w:link w:val="68"/>
    <w:unhideWhenUsed/>
    <w:qFormat/>
    <w:uiPriority w:val="0"/>
    <w:pPr>
      <w:widowControl/>
      <w:jc w:val="left"/>
    </w:pPr>
    <w:rPr>
      <w:rFonts w:ascii="宋体" w:hAnsi="Courier New"/>
      <w:kern w:val="0"/>
      <w:sz w:val="20"/>
      <w:szCs w:val="21"/>
      <w:lang w:val="zh-CN"/>
    </w:rPr>
  </w:style>
  <w:style w:type="paragraph" w:customStyle="1" w:styleId="67">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68">
    <w:name w:val="纯文本 Char_0_0"/>
    <w:link w:val="66"/>
    <w:qFormat/>
    <w:locked/>
    <w:uiPriority w:val="0"/>
    <w:rPr>
      <w:rFonts w:ascii="宋体" w:hAnsi="Courier New"/>
      <w:szCs w:val="21"/>
      <w:lang w:val="zh-CN" w:eastAsia="zh-CN"/>
    </w:rPr>
  </w:style>
  <w:style w:type="paragraph" w:customStyle="1" w:styleId="69">
    <w:name w:val="表格文字"/>
    <w:basedOn w:val="1"/>
    <w:qFormat/>
    <w:uiPriority w:val="0"/>
    <w:pPr>
      <w:spacing w:before="25" w:beforeAutospacing="0" w:after="25" w:afterAutospacing="0" w:line="240" w:lineRule="auto"/>
      <w:jc w:val="left"/>
    </w:pPr>
    <w:rPr>
      <w:rFonts w:ascii="Calibri" w:hAnsi="Calibri"/>
      <w:bCs/>
      <w:spacing w:val="10"/>
      <w:kern w:val="0"/>
      <w:sz w:val="24"/>
      <w:szCs w:val="22"/>
    </w:rPr>
  </w:style>
  <w:style w:type="paragraph" w:customStyle="1" w:styleId="70">
    <w:name w:val="普通(网站)1"/>
    <w:basedOn w:val="1"/>
    <w:qFormat/>
    <w:uiPriority w:val="0"/>
    <w:pPr>
      <w:widowControl/>
      <w:jc w:val="left"/>
    </w:pPr>
    <w:rPr>
      <w:rFonts w:ascii="宋体" w:hAnsi="宋体"/>
      <w:kern w:val="0"/>
      <w:sz w:val="24"/>
    </w:rPr>
  </w:style>
  <w:style w:type="character" w:customStyle="1" w:styleId="71">
    <w:name w:val="font21"/>
    <w:basedOn w:val="28"/>
    <w:qFormat/>
    <w:uiPriority w:val="0"/>
    <w:rPr>
      <w:rFonts w:hint="eastAsia" w:ascii="黑体" w:hAnsi="宋体" w:eastAsia="黑体" w:cs="黑体"/>
      <w:color w:val="000000"/>
      <w:sz w:val="22"/>
      <w:szCs w:val="22"/>
      <w:u w:val="none"/>
    </w:rPr>
  </w:style>
  <w:style w:type="character" w:customStyle="1" w:styleId="72">
    <w:name w:val="font31"/>
    <w:basedOn w:val="28"/>
    <w:qFormat/>
    <w:uiPriority w:val="0"/>
    <w:rPr>
      <w:rFonts w:hint="eastAsia" w:ascii="黑体" w:hAnsi="宋体" w:eastAsia="黑体" w:cs="黑体"/>
      <w:color w:val="000000"/>
      <w:sz w:val="22"/>
      <w:szCs w:val="22"/>
      <w:u w:val="none"/>
    </w:rPr>
  </w:style>
  <w:style w:type="character" w:customStyle="1" w:styleId="73">
    <w:name w:val="font51"/>
    <w:basedOn w:val="28"/>
    <w:qFormat/>
    <w:uiPriority w:val="0"/>
    <w:rPr>
      <w:rFonts w:hint="eastAsia" w:ascii="黑体" w:hAnsi="宋体" w:eastAsia="黑体" w:cs="黑体"/>
      <w:color w:val="000000"/>
      <w:sz w:val="22"/>
      <w:szCs w:val="22"/>
      <w:u w:val="none"/>
    </w:rPr>
  </w:style>
  <w:style w:type="character" w:customStyle="1" w:styleId="74">
    <w:name w:val="font71"/>
    <w:basedOn w:val="28"/>
    <w:qFormat/>
    <w:uiPriority w:val="0"/>
    <w:rPr>
      <w:rFonts w:hint="eastAsia" w:ascii="黑体" w:hAnsi="宋体" w:eastAsia="黑体" w:cs="黑体"/>
      <w:b/>
      <w:color w:val="000000"/>
      <w:sz w:val="22"/>
      <w:szCs w:val="22"/>
      <w:u w:val="none"/>
    </w:rPr>
  </w:style>
  <w:style w:type="character" w:customStyle="1" w:styleId="75">
    <w:name w:val="font41"/>
    <w:basedOn w:val="28"/>
    <w:qFormat/>
    <w:uiPriority w:val="0"/>
    <w:rPr>
      <w:rFonts w:hint="eastAsia" w:ascii="黑体" w:hAnsi="宋体" w:eastAsia="黑体" w:cs="黑体"/>
      <w:b/>
      <w:color w:val="000000"/>
      <w:sz w:val="22"/>
      <w:szCs w:val="22"/>
      <w:u w:val="none"/>
    </w:rPr>
  </w:style>
  <w:style w:type="character" w:customStyle="1" w:styleId="76">
    <w:name w:val="font101"/>
    <w:basedOn w:val="28"/>
    <w:qFormat/>
    <w:uiPriority w:val="0"/>
    <w:rPr>
      <w:rFonts w:hint="eastAsia" w:ascii="黑体" w:hAnsi="宋体" w:eastAsia="黑体" w:cs="黑体"/>
      <w:b/>
      <w:color w:val="000000"/>
      <w:sz w:val="22"/>
      <w:szCs w:val="22"/>
      <w:u w:val="none"/>
    </w:rPr>
  </w:style>
  <w:style w:type="character" w:customStyle="1" w:styleId="77">
    <w:name w:val="font81"/>
    <w:basedOn w:val="28"/>
    <w:qFormat/>
    <w:uiPriority w:val="0"/>
    <w:rPr>
      <w:rFonts w:ascii="Arial" w:hAnsi="Arial" w:cs="Arial"/>
      <w:color w:val="000000"/>
      <w:sz w:val="22"/>
      <w:szCs w:val="22"/>
      <w:u w:val="none"/>
    </w:rPr>
  </w:style>
  <w:style w:type="character" w:customStyle="1" w:styleId="78">
    <w:name w:val="正文文本首行缩进 2 字符"/>
    <w:link w:val="25"/>
    <w:qFormat/>
    <w:uiPriority w:val="0"/>
    <w:rPr>
      <w:kern w:val="2"/>
      <w:sz w:val="21"/>
      <w:szCs w:val="22"/>
    </w:rPr>
  </w:style>
  <w:style w:type="character" w:customStyle="1" w:styleId="79">
    <w:name w:val="样式1 Char Char"/>
    <w:link w:val="80"/>
    <w:qFormat/>
    <w:uiPriority w:val="0"/>
    <w:rPr>
      <w:rFonts w:ascii="Arial" w:hAnsi="Arial"/>
      <w:kern w:val="2"/>
      <w:sz w:val="21"/>
      <w:szCs w:val="24"/>
    </w:rPr>
  </w:style>
  <w:style w:type="paragraph" w:customStyle="1" w:styleId="80">
    <w:name w:val="样式1"/>
    <w:basedOn w:val="1"/>
    <w:link w:val="79"/>
    <w:qFormat/>
    <w:uiPriority w:val="0"/>
    <w:pPr>
      <w:spacing w:before="0" w:beforeAutospacing="0" w:after="0" w:afterAutospacing="0" w:line="360" w:lineRule="exact"/>
      <w:ind w:firstLine="200" w:firstLineChars="200"/>
    </w:pPr>
    <w:rPr>
      <w:rFonts w:ascii="Arial" w:hAnsi="Arial"/>
    </w:rPr>
  </w:style>
  <w:style w:type="character" w:customStyle="1" w:styleId="81">
    <w:name w:val="正文文本首行缩进 2 字符1"/>
    <w:basedOn w:val="41"/>
    <w:semiHidden/>
    <w:qFormat/>
    <w:uiPriority w:val="99"/>
    <w:rPr>
      <w:rFonts w:ascii="Times New Roman" w:hAnsi="Times New Roman" w:eastAsia="方正书宋简体" w:cs="Times New Roman"/>
      <w:kern w:val="2"/>
      <w:sz w:val="21"/>
      <w:szCs w:val="24"/>
    </w:rPr>
  </w:style>
  <w:style w:type="character" w:customStyle="1" w:styleId="82">
    <w:name w:val="副标题 字符"/>
    <w:link w:val="19"/>
    <w:qFormat/>
    <w:uiPriority w:val="0"/>
    <w:rPr>
      <w:rFonts w:ascii="Cambria" w:hAnsi="Cambria"/>
      <w:b/>
      <w:bCs/>
      <w:kern w:val="28"/>
      <w:sz w:val="32"/>
      <w:szCs w:val="32"/>
    </w:rPr>
  </w:style>
  <w:style w:type="paragraph" w:customStyle="1" w:styleId="83">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84">
    <w:name w:val="纯文本_2"/>
    <w:basedOn w:val="83"/>
    <w:link w:val="85"/>
    <w:unhideWhenUsed/>
    <w:qFormat/>
    <w:uiPriority w:val="0"/>
    <w:pPr>
      <w:widowControl/>
      <w:jc w:val="left"/>
    </w:pPr>
    <w:rPr>
      <w:rFonts w:ascii="宋体" w:hAnsi="Courier New"/>
      <w:kern w:val="0"/>
      <w:sz w:val="20"/>
      <w:szCs w:val="21"/>
      <w:lang w:val="zh-CN"/>
    </w:rPr>
  </w:style>
  <w:style w:type="character" w:customStyle="1" w:styleId="85">
    <w:name w:val="纯文本 Char_2"/>
    <w:link w:val="84"/>
    <w:qFormat/>
    <w:locked/>
    <w:uiPriority w:val="0"/>
    <w:rPr>
      <w:rFonts w:ascii="宋体" w:hAnsi="Courier New"/>
      <w:szCs w:val="21"/>
      <w:lang w:val="zh-CN"/>
    </w:rPr>
  </w:style>
  <w:style w:type="paragraph" w:customStyle="1" w:styleId="86">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
    <w:name w:val="纯文本_3"/>
    <w:basedOn w:val="86"/>
    <w:link w:val="88"/>
    <w:qFormat/>
    <w:uiPriority w:val="0"/>
    <w:rPr>
      <w:rFonts w:ascii="宋体" w:hAnsi="Courier New"/>
      <w:kern w:val="0"/>
      <w:sz w:val="20"/>
      <w:szCs w:val="20"/>
      <w:lang w:val="zh-CN"/>
    </w:rPr>
  </w:style>
  <w:style w:type="character" w:customStyle="1" w:styleId="88">
    <w:name w:val="纯文本 Char_3"/>
    <w:link w:val="87"/>
    <w:qFormat/>
    <w:uiPriority w:val="0"/>
    <w:rPr>
      <w:rFonts w:ascii="宋体" w:hAnsi="Courier New"/>
      <w:lang w:val="zh-C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jpeg"/><Relationship Id="rId12" Type="http://schemas.openxmlformats.org/officeDocument/2006/relationships/theme" Target="theme/theme1.xml"/><Relationship Id="rId11" Type="http://schemas.openxmlformats.org/officeDocument/2006/relationships/footer" Target="footer2.xml"/><Relationship Id="rId10" Type="http://schemas.openxmlformats.org/officeDocument/2006/relationships/header" Target="head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4DAACA-D7BF-4408-86CF-9247FB1D76B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89</Pages>
  <Words>9218</Words>
  <Characters>52547</Characters>
  <Lines>437</Lines>
  <Paragraphs>123</Paragraphs>
  <TotalTime>152</TotalTime>
  <ScaleCrop>false</ScaleCrop>
  <LinksUpToDate>false</LinksUpToDate>
  <CharactersWithSpaces>61642</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2021-11-13T09:37:00Z</dcterms:created>
  <dc:creator>jiangbo</dc:creator>
  <cp:lastModifiedBy>Administrator</cp:lastModifiedBy>
  <cp:lastPrinted>2021-12-03T05:25:47Z</cp:lastPrinted>
  <dcterms:modified xsi:type="dcterms:W3CDTF">2021-12-03T07:26:58Z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240E1590A7B9446DBB079AF802A5BA5E</vt:lpwstr>
  </property>
</Properties>
</file>