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项</w:t>
      </w:r>
      <w:r>
        <w:rPr>
          <w:rFonts w:hint="eastAsia" w:ascii="宋体" w:hAnsi="宋体" w:cs="宋体"/>
          <w:b/>
          <w:bCs/>
          <w:color w:val="auto"/>
          <w:sz w:val="24"/>
          <w:szCs w:val="24"/>
          <w:highlight w:val="none"/>
          <w:lang w:val="zh-CN" w:eastAsia="zh-CN"/>
        </w:rPr>
        <w:t xml:space="preserve">  </w:t>
      </w:r>
      <w:r>
        <w:rPr>
          <w:rFonts w:hint="eastAsia" w:ascii="宋体" w:hAnsi="宋体" w:cs="宋体"/>
          <w:b/>
          <w:bCs/>
          <w:color w:val="auto"/>
          <w:sz w:val="24"/>
          <w:szCs w:val="24"/>
          <w:highlight w:val="none"/>
          <w:lang w:val="zh-CN"/>
        </w:rPr>
        <w:t>目</w:t>
      </w:r>
      <w:r>
        <w:rPr>
          <w:rFonts w:hint="eastAsia" w:ascii="宋体" w:hAnsi="宋体" w:cs="宋体"/>
          <w:b/>
          <w:bCs/>
          <w:color w:val="auto"/>
          <w:sz w:val="24"/>
          <w:szCs w:val="24"/>
          <w:highlight w:val="none"/>
          <w:lang w:val="zh-CN" w:eastAsia="zh-CN"/>
        </w:rPr>
        <w:t xml:space="preserve"> </w:t>
      </w:r>
      <w:r>
        <w:rPr>
          <w:rFonts w:hint="eastAsia" w:ascii="宋体" w:hAnsi="宋体" w:cs="宋体"/>
          <w:b/>
          <w:bCs/>
          <w:color w:val="auto"/>
          <w:sz w:val="24"/>
          <w:szCs w:val="24"/>
          <w:highlight w:val="none"/>
          <w:lang w:val="zh-CN"/>
        </w:rPr>
        <w:t>编</w:t>
      </w:r>
      <w:r>
        <w:rPr>
          <w:rFonts w:hint="eastAsia" w:ascii="宋体" w:hAnsi="宋体" w:cs="宋体"/>
          <w:b/>
          <w:bCs/>
          <w:color w:val="auto"/>
          <w:sz w:val="24"/>
          <w:szCs w:val="24"/>
          <w:highlight w:val="none"/>
          <w:lang w:val="zh-CN" w:eastAsia="zh-CN"/>
        </w:rPr>
        <w:t xml:space="preserve"> </w:t>
      </w:r>
      <w:r>
        <w:rPr>
          <w:rFonts w:hint="eastAsia" w:ascii="宋体" w:hAnsi="宋体" w:cs="宋体"/>
          <w:b/>
          <w:bCs/>
          <w:color w:val="auto"/>
          <w:sz w:val="24"/>
          <w:szCs w:val="24"/>
          <w:highlight w:val="none"/>
          <w:lang w:val="zh-CN"/>
        </w:rPr>
        <w:t>号</w:t>
      </w:r>
      <w:r>
        <w:rPr>
          <w:rFonts w:hint="eastAsia" w:ascii="宋体" w:hAnsi="宋体" w:cs="宋体"/>
          <w:b/>
          <w:bCs/>
          <w:color w:val="auto"/>
          <w:sz w:val="24"/>
          <w:szCs w:val="24"/>
          <w:highlight w:val="none"/>
          <w:lang w:val="zh-CN" w:eastAsia="zh-CN"/>
        </w:rPr>
        <w:t>：PSXZC2021-</w:t>
      </w:r>
      <w:r>
        <w:rPr>
          <w:rFonts w:hint="eastAsia" w:ascii="宋体" w:hAnsi="宋体" w:cs="宋体"/>
          <w:b/>
          <w:bCs/>
          <w:color w:val="auto"/>
          <w:sz w:val="24"/>
          <w:szCs w:val="24"/>
          <w:highlight w:val="none"/>
          <w:lang w:val="en-US" w:eastAsia="zh-CN"/>
        </w:rPr>
        <w:t>064-2</w:t>
      </w:r>
      <w:r>
        <w:rPr>
          <w:rFonts w:hint="eastAsia" w:ascii="宋体" w:hAnsi="宋体" w:cs="宋体"/>
          <w:b/>
          <w:bCs/>
          <w:color w:val="auto"/>
          <w:sz w:val="24"/>
          <w:szCs w:val="24"/>
          <w:highlight w:val="none"/>
          <w:lang w:val="zh-CN" w:eastAsia="zh-CN"/>
        </w:rPr>
        <w:t>号</w:t>
      </w:r>
      <w:r>
        <w:rPr>
          <w:rFonts w:hint="eastAsia" w:ascii="宋体" w:hAnsi="宋体" w:cs="宋体"/>
          <w:b/>
          <w:bCs/>
          <w:color w:val="auto"/>
          <w:sz w:val="24"/>
          <w:szCs w:val="24"/>
          <w:highlight w:val="none"/>
          <w:lang w:val="en-US" w:eastAsia="zh-CN"/>
        </w:rPr>
        <w:t>-01</w:t>
      </w:r>
    </w:p>
    <w:p>
      <w:pPr>
        <w:pStyle w:val="16"/>
        <w:rPr>
          <w:rFonts w:hint="eastAsia"/>
          <w:color w:val="auto"/>
          <w:highlight w:val="none"/>
          <w:lang w:val="zh-CN" w:eastAsia="zh-CN"/>
        </w:rPr>
      </w:pPr>
    </w:p>
    <w:p>
      <w:pPr>
        <w:autoSpaceDE w:val="0"/>
        <w:autoSpaceDN w:val="0"/>
        <w:adjustRightInd w:val="0"/>
        <w:spacing w:line="300" w:lineRule="auto"/>
        <w:jc w:val="center"/>
        <w:rPr>
          <w:rFonts w:hint="eastAsia" w:ascii="宋体" w:hAnsi="宋体" w:cs="宋体"/>
          <w:b/>
          <w:bCs/>
          <w:color w:val="auto"/>
          <w:sz w:val="52"/>
          <w:szCs w:val="52"/>
          <w:highlight w:val="none"/>
          <w:lang w:val="zh-CN" w:eastAsia="zh-CN"/>
        </w:rPr>
      </w:pPr>
    </w:p>
    <w:p>
      <w:pPr>
        <w:autoSpaceDE w:val="0"/>
        <w:autoSpaceDN w:val="0"/>
        <w:adjustRightInd w:val="0"/>
        <w:spacing w:line="300" w:lineRule="auto"/>
        <w:jc w:val="center"/>
        <w:rPr>
          <w:rFonts w:hint="eastAsia"/>
          <w:color w:val="auto"/>
          <w:sz w:val="52"/>
          <w:szCs w:val="52"/>
          <w:highlight w:val="none"/>
          <w:lang w:val="zh-CN" w:eastAsia="zh-CN"/>
        </w:rPr>
      </w:pPr>
      <w:r>
        <w:rPr>
          <w:rFonts w:hint="eastAsia" w:ascii="宋体" w:hAnsi="宋体" w:cs="宋体"/>
          <w:b/>
          <w:bCs/>
          <w:color w:val="auto"/>
          <w:sz w:val="52"/>
          <w:szCs w:val="52"/>
          <w:highlight w:val="none"/>
          <w:lang w:val="zh-CN" w:eastAsia="zh-CN"/>
        </w:rPr>
        <w:t>2021年皮山县教育系统学校食堂所需食材第二批采购项目（</w:t>
      </w:r>
      <w:r>
        <w:rPr>
          <w:rFonts w:hint="eastAsia" w:ascii="宋体" w:hAnsi="宋体" w:cs="宋体"/>
          <w:b/>
          <w:bCs/>
          <w:color w:val="auto"/>
          <w:sz w:val="52"/>
          <w:szCs w:val="52"/>
          <w:highlight w:val="none"/>
          <w:lang w:val="en-US" w:eastAsia="zh-CN"/>
        </w:rPr>
        <w:t>二次</w:t>
      </w:r>
      <w:r>
        <w:rPr>
          <w:rFonts w:hint="eastAsia" w:ascii="宋体" w:hAnsi="宋体" w:cs="宋体"/>
          <w:b/>
          <w:bCs/>
          <w:color w:val="auto"/>
          <w:sz w:val="52"/>
          <w:szCs w:val="52"/>
          <w:highlight w:val="none"/>
          <w:lang w:val="zh-CN" w:eastAsia="zh-CN"/>
        </w:rPr>
        <w:t>）（</w:t>
      </w:r>
      <w:r>
        <w:rPr>
          <w:rFonts w:hint="eastAsia" w:ascii="宋体" w:hAnsi="宋体" w:cs="宋体"/>
          <w:b/>
          <w:bCs/>
          <w:color w:val="auto"/>
          <w:sz w:val="52"/>
          <w:szCs w:val="52"/>
          <w:highlight w:val="none"/>
          <w:lang w:val="en-US" w:eastAsia="zh-CN"/>
        </w:rPr>
        <w:t>包一</w:t>
      </w:r>
      <w:r>
        <w:rPr>
          <w:rFonts w:hint="eastAsia" w:ascii="宋体" w:hAnsi="宋体" w:cs="宋体"/>
          <w:b/>
          <w:bCs/>
          <w:color w:val="auto"/>
          <w:sz w:val="52"/>
          <w:szCs w:val="52"/>
          <w:highlight w:val="none"/>
          <w:lang w:val="zh-CN" w:eastAsia="zh-CN"/>
        </w:rPr>
        <w:t>）</w:t>
      </w:r>
    </w:p>
    <w:p>
      <w:pPr>
        <w:autoSpaceDE w:val="0"/>
        <w:autoSpaceDN w:val="0"/>
        <w:adjustRightInd w:val="0"/>
        <w:spacing w:line="300" w:lineRule="auto"/>
        <w:jc w:val="center"/>
        <w:rPr>
          <w:rFonts w:hint="eastAsia" w:ascii="宋体" w:hAnsi="宋体" w:cs="宋体"/>
          <w:b/>
          <w:bCs/>
          <w:color w:val="auto"/>
          <w:sz w:val="52"/>
          <w:szCs w:val="52"/>
          <w:highlight w:val="none"/>
          <w:lang w:val="zh-CN"/>
        </w:rPr>
      </w:pPr>
      <w:r>
        <w:rPr>
          <w:rFonts w:hint="eastAsia" w:ascii="宋体" w:hAnsi="宋体" w:cs="宋体"/>
          <w:b/>
          <w:bCs/>
          <w:color w:val="auto"/>
          <w:sz w:val="52"/>
          <w:szCs w:val="52"/>
          <w:highlight w:val="none"/>
          <w:lang w:val="zh-CN"/>
        </w:rPr>
        <w:t>招标文件</w:t>
      </w:r>
    </w:p>
    <w:p>
      <w:pPr>
        <w:pStyle w:val="7"/>
        <w:outlineLvl w:val="9"/>
        <w:rPr>
          <w:rFonts w:hint="eastAsia"/>
          <w:color w:val="auto"/>
          <w:highlight w:val="none"/>
          <w:lang w:val="en-US" w:eastAsia="zh-CN"/>
        </w:rPr>
      </w:pPr>
      <w:r>
        <w:rPr>
          <w:rFonts w:hint="eastAsia"/>
          <w:color w:val="auto"/>
          <w:highlight w:val="none"/>
          <w:lang w:val="en-US" w:eastAsia="zh-CN"/>
        </w:rPr>
        <w:t xml:space="preserve">               </w:t>
      </w:r>
    </w:p>
    <w:p>
      <w:pPr>
        <w:pStyle w:val="7"/>
        <w:outlineLvl w:val="9"/>
        <w:rPr>
          <w:color w:val="auto"/>
          <w:highlight w:val="none"/>
          <w:lang w:val="zh-CN"/>
        </w:rPr>
      </w:pPr>
      <w:r>
        <w:rPr>
          <w:rFonts w:hint="eastAsia"/>
          <w:color w:val="auto"/>
          <w:highlight w:val="none"/>
          <w:lang w:val="en-US" w:eastAsia="zh-CN"/>
        </w:rPr>
        <w:t xml:space="preserve">   </w:t>
      </w:r>
    </w:p>
    <w:p>
      <w:pPr>
        <w:autoSpaceDE w:val="0"/>
        <w:autoSpaceDN w:val="0"/>
        <w:adjustRightInd w:val="0"/>
        <w:spacing w:line="74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招 标 人：</w:t>
      </w:r>
      <w:r>
        <w:rPr>
          <w:rFonts w:hint="eastAsia" w:ascii="宋体" w:hAnsi="宋体" w:cs="宋体"/>
          <w:b/>
          <w:color w:val="auto"/>
          <w:sz w:val="28"/>
          <w:szCs w:val="28"/>
          <w:highlight w:val="none"/>
          <w:lang w:val="en-US" w:eastAsia="zh-CN"/>
        </w:rPr>
        <w:t xml:space="preserve"> 皮山县教育局</w:t>
      </w:r>
    </w:p>
    <w:p>
      <w:pPr>
        <w:autoSpaceDE w:val="0"/>
        <w:autoSpaceDN w:val="0"/>
        <w:adjustRightInd w:val="0"/>
        <w:spacing w:line="740" w:lineRule="exact"/>
        <w:ind w:firstLine="562" w:firstLineChars="200"/>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val="en-US" w:eastAsia="zh-CN"/>
        </w:rPr>
        <w:t xml:space="preserve"> 阙富宽</w:t>
      </w:r>
    </w:p>
    <w:p>
      <w:pPr>
        <w:autoSpaceDE w:val="0"/>
        <w:autoSpaceDN w:val="0"/>
        <w:adjustRightInd w:val="0"/>
        <w:spacing w:line="740" w:lineRule="exact"/>
        <w:ind w:firstLine="562" w:firstLineChars="200"/>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lang w:val="zh-CN"/>
        </w:rPr>
        <w:t>电    话：0903-6424762 </w:t>
      </w:r>
    </w:p>
    <w:p>
      <w:pPr>
        <w:autoSpaceDE w:val="0"/>
        <w:autoSpaceDN w:val="0"/>
        <w:adjustRightInd w:val="0"/>
        <w:spacing w:line="740" w:lineRule="exact"/>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招标代理：</w:t>
      </w:r>
      <w:r>
        <w:rPr>
          <w:rFonts w:hint="eastAsia" w:ascii="宋体" w:hAnsi="宋体" w:cs="宋体"/>
          <w:b/>
          <w:color w:val="auto"/>
          <w:sz w:val="28"/>
          <w:szCs w:val="28"/>
          <w:highlight w:val="none"/>
          <w:lang w:eastAsia="zh-CN"/>
        </w:rPr>
        <w:t>新疆欣西域工程管理服务有限公司</w:t>
      </w:r>
    </w:p>
    <w:p>
      <w:pPr>
        <w:autoSpaceDE w:val="0"/>
        <w:autoSpaceDN w:val="0"/>
        <w:adjustRightInd w:val="0"/>
        <w:spacing w:line="740" w:lineRule="exact"/>
        <w:ind w:firstLine="551" w:firstLineChars="196"/>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val="en-US" w:eastAsia="zh-CN"/>
        </w:rPr>
        <w:t>王璇</w:t>
      </w:r>
    </w:p>
    <w:p>
      <w:pPr>
        <w:autoSpaceDE w:val="0"/>
        <w:autoSpaceDN w:val="0"/>
        <w:adjustRightInd w:val="0"/>
        <w:spacing w:line="740" w:lineRule="exact"/>
        <w:ind w:firstLine="551" w:firstLineChars="196"/>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eastAsia="zh-CN"/>
        </w:rPr>
        <w:t>0903-6860001</w:t>
      </w:r>
      <w:r>
        <w:rPr>
          <w:rFonts w:hint="eastAsia" w:ascii="宋体" w:hAnsi="宋体" w:cs="宋体"/>
          <w:b/>
          <w:color w:val="auto"/>
          <w:sz w:val="28"/>
          <w:szCs w:val="28"/>
          <w:highlight w:val="none"/>
          <w:lang w:val="en-US" w:eastAsia="zh-CN"/>
        </w:rPr>
        <w:t xml:space="preserve">  </w:t>
      </w:r>
    </w:p>
    <w:p>
      <w:pPr>
        <w:autoSpaceDE w:val="0"/>
        <w:autoSpaceDN w:val="0"/>
        <w:adjustRightInd w:val="0"/>
        <w:spacing w:line="740" w:lineRule="exact"/>
        <w:ind w:firstLine="2811" w:firstLineChars="1000"/>
        <w:rPr>
          <w:rFonts w:hint="eastAsia" w:ascii="宋体" w:hAnsi="宋体" w:cs="宋体"/>
          <w:b/>
          <w:color w:val="auto"/>
          <w:sz w:val="28"/>
          <w:szCs w:val="28"/>
          <w:highlight w:val="none"/>
          <w:lang w:val="en-US" w:eastAsia="zh-CN"/>
        </w:rPr>
      </w:pPr>
    </w:p>
    <w:p>
      <w:pPr>
        <w:pStyle w:val="56"/>
        <w:ind w:firstLine="2811" w:firstLineChars="1000"/>
        <w:jc w:val="both"/>
        <w:rPr>
          <w:rFonts w:hint="eastAsia" w:ascii="宋体" w:hAnsi="宋体" w:cs="宋体"/>
          <w:b/>
          <w:color w:val="auto"/>
          <w:sz w:val="28"/>
          <w:szCs w:val="28"/>
          <w:highlight w:val="none"/>
          <w:lang w:val="en-US" w:eastAsia="zh-CN"/>
        </w:rPr>
      </w:pPr>
    </w:p>
    <w:p>
      <w:pPr>
        <w:pStyle w:val="56"/>
        <w:ind w:firstLine="2811" w:firstLineChars="1000"/>
        <w:jc w:val="both"/>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日期：二〇二一 年十月</w:t>
      </w:r>
    </w:p>
    <w:p>
      <w:pPr>
        <w:spacing w:line="360" w:lineRule="auto"/>
        <w:rPr>
          <w:rFonts w:ascii="宋体" w:hAnsi="宋体" w:cs="宋体"/>
        </w:rPr>
      </w:pPr>
    </w:p>
    <w:p>
      <w:pPr>
        <w:ind w:left="1077" w:leftChars="513"/>
        <w:rPr>
          <w:rFonts w:ascii="宋体" w:hAnsi="宋体" w:cs="宋体"/>
          <w:sz w:val="32"/>
          <w:szCs w:val="32"/>
        </w:rPr>
      </w:pPr>
    </w:p>
    <w:p>
      <w:pPr>
        <w:rPr>
          <w:rFonts w:ascii="宋体" w:hAnsi="宋体" w:cs="宋体"/>
          <w:sz w:val="48"/>
          <w:szCs w:val="48"/>
        </w:rPr>
      </w:pPr>
    </w:p>
    <w:p>
      <w:pPr>
        <w:jc w:val="center"/>
        <w:rPr>
          <w:rFonts w:hint="eastAsia" w:ascii="宋体" w:hAnsi="宋体" w:cs="宋体"/>
          <w:b/>
          <w:bCs/>
          <w:sz w:val="48"/>
          <w:szCs w:val="48"/>
          <w:lang w:val="en-US" w:eastAsia="zh-CN"/>
        </w:rPr>
      </w:pPr>
    </w:p>
    <w:p>
      <w:pPr>
        <w:jc w:val="center"/>
        <w:rPr>
          <w:rFonts w:hint="eastAsia" w:ascii="宋体" w:hAnsi="宋体" w:cs="宋体"/>
          <w:b/>
          <w:bCs/>
          <w:sz w:val="48"/>
          <w:szCs w:val="48"/>
          <w:lang w:val="en-US" w:eastAsia="zh-CN"/>
        </w:rPr>
      </w:pPr>
    </w:p>
    <w:p>
      <w:pPr>
        <w:jc w:val="center"/>
        <w:rPr>
          <w:rFonts w:ascii="宋体" w:hAnsi="宋体" w:cs="宋体"/>
          <w:b/>
          <w:bCs/>
          <w:sz w:val="28"/>
          <w:szCs w:val="28"/>
        </w:rPr>
      </w:pPr>
      <w:r>
        <w:rPr>
          <w:rFonts w:hint="eastAsia" w:ascii="宋体" w:hAnsi="宋体" w:cs="宋体"/>
          <w:b/>
          <w:bCs/>
          <w:sz w:val="48"/>
          <w:szCs w:val="48"/>
          <w:lang w:val="en-US" w:eastAsia="zh-CN"/>
        </w:rPr>
        <w:t>招标</w:t>
      </w:r>
      <w:r>
        <w:rPr>
          <w:rFonts w:hint="eastAsia" w:ascii="宋体" w:hAnsi="宋体" w:cs="宋体"/>
          <w:b/>
          <w:bCs/>
          <w:sz w:val="48"/>
          <w:szCs w:val="48"/>
        </w:rPr>
        <w:t>文件</w:t>
      </w:r>
    </w:p>
    <w:p>
      <w:pPr>
        <w:ind w:left="-141" w:leftChars="-95" w:hanging="58" w:hangingChars="21"/>
        <w:jc w:val="left"/>
        <w:rPr>
          <w:rFonts w:ascii="宋体" w:hAnsi="宋体" w:cs="宋体"/>
          <w:bCs/>
          <w:sz w:val="28"/>
          <w:szCs w:val="28"/>
        </w:rPr>
      </w:pPr>
    </w:p>
    <w:p>
      <w:pPr>
        <w:pStyle w:val="2"/>
      </w:pP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名称：</w:t>
      </w:r>
      <w:r>
        <w:rPr>
          <w:rFonts w:hint="eastAsia" w:ascii="宋体" w:hAnsi="宋体" w:cs="宋体"/>
          <w:bCs/>
          <w:sz w:val="28"/>
          <w:szCs w:val="28"/>
          <w:lang w:val="en-US" w:eastAsia="zh-CN"/>
        </w:rPr>
        <w:t>2021年皮山县教育系统学校食堂所需食材第二批采购项目二次（包一）</w:t>
      </w:r>
    </w:p>
    <w:p>
      <w:pPr>
        <w:snapToGrid w:val="0"/>
        <w:spacing w:line="800" w:lineRule="exact"/>
        <w:ind w:left="-26" w:leftChars="-95" w:hanging="173" w:hangingChars="62"/>
        <w:rPr>
          <w:rFonts w:hint="eastAsia" w:ascii="宋体" w:hAnsi="宋体" w:cs="宋体"/>
          <w:bCs/>
          <w:sz w:val="28"/>
          <w:szCs w:val="28"/>
        </w:rPr>
      </w:pPr>
      <w:r>
        <w:rPr>
          <w:rFonts w:hint="eastAsia" w:ascii="宋体" w:hAnsi="宋体" w:cs="宋体"/>
          <w:bCs/>
          <w:sz w:val="28"/>
          <w:szCs w:val="28"/>
        </w:rPr>
        <w:t>招标人</w:t>
      </w:r>
      <w:r>
        <w:rPr>
          <w:rFonts w:hint="eastAsia" w:ascii="宋体" w:hAnsi="宋体" w:cs="宋体"/>
          <w:bCs/>
          <w:sz w:val="28"/>
          <w:szCs w:val="28"/>
          <w:lang w:val="en-US" w:eastAsia="zh-CN"/>
        </w:rPr>
        <w:t>(盖章）</w:t>
      </w:r>
      <w:r>
        <w:rPr>
          <w:rFonts w:hint="eastAsia" w:ascii="宋体" w:hAnsi="宋体" w:cs="宋体"/>
          <w:bCs/>
          <w:sz w:val="28"/>
          <w:szCs w:val="28"/>
        </w:rPr>
        <w:t>:</w:t>
      </w:r>
      <w:r>
        <w:rPr>
          <w:rFonts w:hint="eastAsia" w:ascii="宋体" w:hAnsi="宋体" w:cs="宋体"/>
          <w:bCs/>
          <w:sz w:val="28"/>
          <w:szCs w:val="28"/>
          <w:lang w:val="en-US" w:eastAsia="zh-CN"/>
        </w:rPr>
        <w:t xml:space="preserve"> 皮山县教育局</w:t>
      </w:r>
    </w:p>
    <w:p>
      <w:pPr>
        <w:snapToGrid w:val="0"/>
        <w:spacing w:line="800" w:lineRule="exact"/>
        <w:ind w:left="-26" w:leftChars="-95" w:hanging="173" w:hangingChars="62"/>
        <w:rPr>
          <w:rFonts w:hint="eastAsia" w:ascii="宋体" w:hAnsi="宋体" w:cs="宋体"/>
          <w:bCs/>
          <w:sz w:val="28"/>
          <w:szCs w:val="28"/>
        </w:rPr>
      </w:pPr>
      <w:r>
        <w:rPr>
          <w:rFonts w:hint="eastAsia" w:ascii="宋体" w:hAnsi="宋体" w:cs="宋体"/>
          <w:bCs/>
          <w:sz w:val="28"/>
          <w:szCs w:val="28"/>
        </w:rPr>
        <w:t>联系人：</w:t>
      </w:r>
      <w:r>
        <w:rPr>
          <w:rFonts w:hint="eastAsia" w:ascii="宋体" w:hAnsi="宋体" w:cs="宋体"/>
          <w:bCs/>
          <w:sz w:val="28"/>
          <w:szCs w:val="28"/>
          <w:lang w:val="en-US" w:eastAsia="zh-CN"/>
        </w:rPr>
        <w:t>阙富宽</w:t>
      </w:r>
      <w:r>
        <w:rPr>
          <w:rFonts w:hint="eastAsia" w:ascii="宋体" w:hAnsi="宋体" w:cs="宋体"/>
          <w:bCs/>
          <w:sz w:val="28"/>
          <w:szCs w:val="28"/>
        </w:rPr>
        <w:t xml:space="preserve"> </w:t>
      </w:r>
    </w:p>
    <w:p>
      <w:pPr>
        <w:snapToGrid w:val="0"/>
        <w:spacing w:line="800" w:lineRule="exact"/>
        <w:ind w:left="-26" w:leftChars="-95" w:hanging="173" w:hangingChars="62"/>
        <w:rPr>
          <w:rFonts w:hint="eastAsia" w:ascii="宋体" w:hAnsi="宋体" w:cs="宋体"/>
          <w:bCs/>
          <w:sz w:val="28"/>
          <w:szCs w:val="28"/>
        </w:rPr>
      </w:pPr>
      <w:r>
        <w:rPr>
          <w:rFonts w:hint="eastAsia" w:ascii="宋体" w:hAnsi="宋体" w:cs="宋体"/>
          <w:bCs/>
          <w:sz w:val="28"/>
          <w:szCs w:val="28"/>
        </w:rPr>
        <w:t>联系电话：0903-6424762 </w:t>
      </w:r>
    </w:p>
    <w:p>
      <w:pPr>
        <w:snapToGrid w:val="0"/>
        <w:spacing w:line="800" w:lineRule="exact"/>
        <w:ind w:left="-26" w:leftChars="-95" w:hanging="173" w:hangingChars="62"/>
        <w:rPr>
          <w:rFonts w:hint="default" w:ascii="宋体" w:hAnsi="宋体" w:eastAsia="宋体" w:cs="宋体"/>
          <w:bCs/>
          <w:spacing w:val="0"/>
          <w:kern w:val="2"/>
          <w:sz w:val="28"/>
          <w:szCs w:val="28"/>
          <w:lang w:val="en-US" w:eastAsia="zh-CN" w:bidi="ar-SA"/>
        </w:rPr>
      </w:pPr>
      <w:r>
        <w:rPr>
          <w:rFonts w:hint="eastAsia" w:ascii="宋体" w:hAnsi="宋体" w:eastAsia="宋体" w:cs="宋体"/>
          <w:bCs/>
          <w:spacing w:val="0"/>
          <w:kern w:val="2"/>
          <w:sz w:val="28"/>
          <w:szCs w:val="28"/>
          <w:lang w:val="en-US" w:eastAsia="zh-CN" w:bidi="ar-SA"/>
        </w:rPr>
        <w:t>地址：皮山县</w:t>
      </w:r>
    </w:p>
    <w:p>
      <w:pPr>
        <w:snapToGrid w:val="0"/>
        <w:spacing w:line="800" w:lineRule="exact"/>
        <w:ind w:left="-26" w:leftChars="-95" w:hanging="173" w:hangingChars="62"/>
        <w:rPr>
          <w:rFonts w:ascii="宋体" w:hAnsi="宋体" w:cs="宋体"/>
          <w:bCs/>
          <w:sz w:val="28"/>
          <w:szCs w:val="28"/>
        </w:rPr>
      </w:pPr>
    </w:p>
    <w:p>
      <w:pPr>
        <w:autoSpaceDE w:val="0"/>
        <w:autoSpaceDN w:val="0"/>
        <w:adjustRightInd w:val="0"/>
        <w:spacing w:line="800" w:lineRule="exact"/>
        <w:rPr>
          <w:rFonts w:ascii="宋体" w:hAnsi="宋体" w:cs="宋体"/>
          <w:bCs/>
          <w:sz w:val="30"/>
          <w:szCs w:val="30"/>
        </w:rPr>
      </w:pPr>
      <w:r>
        <w:rPr>
          <w:rFonts w:hint="eastAsia" w:ascii="宋体" w:hAnsi="宋体" w:cs="宋体"/>
          <w:bCs/>
          <w:sz w:val="30"/>
          <w:szCs w:val="30"/>
        </w:rPr>
        <w:t>-------------------------------------------------------</w:t>
      </w:r>
    </w:p>
    <w:p>
      <w:pPr>
        <w:snapToGrid w:val="0"/>
        <w:spacing w:line="800" w:lineRule="exact"/>
        <w:ind w:left="-26" w:leftChars="-95" w:hanging="173" w:hangingChars="62"/>
        <w:rPr>
          <w:rFonts w:ascii="宋体" w:hAnsi="宋体" w:cs="宋体"/>
          <w:bCs/>
          <w:sz w:val="28"/>
          <w:szCs w:val="28"/>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rPr>
        <w:t>招标代理机构（盖章）:</w:t>
      </w:r>
      <w:r>
        <w:rPr>
          <w:rFonts w:hint="eastAsia" w:ascii="宋体" w:hAnsi="宋体" w:cs="宋体"/>
          <w:bCs/>
          <w:sz w:val="28"/>
          <w:szCs w:val="28"/>
          <w:lang w:val="en-US" w:eastAsia="zh-CN"/>
        </w:rPr>
        <w:t>新疆欣西域工程管理服务有限公司</w:t>
      </w:r>
    </w:p>
    <w:p>
      <w:pPr>
        <w:pStyle w:val="16"/>
        <w:rPr>
          <w:rFonts w:ascii="宋体" w:hAnsi="宋体" w:eastAsia="宋体" w:cs="宋体"/>
        </w:rPr>
      </w:pPr>
    </w:p>
    <w:p>
      <w:pPr>
        <w:snapToGrid w:val="0"/>
        <w:spacing w:line="800" w:lineRule="exact"/>
        <w:ind w:left="-26" w:leftChars="-95" w:hanging="173" w:hangingChars="62"/>
        <w:rPr>
          <w:rFonts w:hint="default" w:ascii="宋体" w:hAnsi="宋体" w:eastAsia="宋体" w:cs="宋体"/>
          <w:bCs/>
          <w:sz w:val="28"/>
          <w:szCs w:val="28"/>
          <w:lang w:val="en-US" w:eastAsia="zh-CN"/>
        </w:rPr>
      </w:pPr>
      <w:r>
        <w:rPr>
          <w:rFonts w:hint="eastAsia" w:ascii="宋体" w:hAnsi="宋体" w:cs="宋体"/>
          <w:bCs/>
          <w:sz w:val="28"/>
          <w:szCs w:val="28"/>
          <w:lang w:val="en-US" w:eastAsia="zh-CN"/>
        </w:rPr>
        <w:t>项目</w:t>
      </w:r>
      <w:r>
        <w:rPr>
          <w:rFonts w:hint="eastAsia" w:ascii="宋体" w:hAnsi="宋体" w:cs="宋体"/>
          <w:bCs/>
          <w:sz w:val="28"/>
          <w:szCs w:val="28"/>
        </w:rPr>
        <w:t>负责人：</w:t>
      </w:r>
      <w:r>
        <w:rPr>
          <w:rFonts w:hint="eastAsia" w:ascii="宋体" w:hAnsi="宋体" w:cs="宋体"/>
          <w:bCs/>
          <w:sz w:val="28"/>
          <w:szCs w:val="28"/>
          <w:lang w:val="en-US" w:eastAsia="zh-CN"/>
        </w:rPr>
        <w:t>王璇</w:t>
      </w:r>
    </w:p>
    <w:p>
      <w:pPr>
        <w:pStyle w:val="16"/>
        <w:rPr>
          <w:rFonts w:ascii="宋体" w:hAnsi="宋体" w:eastAsia="宋体" w:cs="宋体"/>
        </w:rPr>
      </w:pP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lang w:val="en-US" w:eastAsia="zh-CN"/>
        </w:rPr>
        <w:t>电话</w:t>
      </w:r>
      <w:r>
        <w:rPr>
          <w:rFonts w:hint="eastAsia" w:ascii="宋体" w:hAnsi="宋体" w:cs="宋体"/>
          <w:bCs/>
          <w:sz w:val="28"/>
          <w:szCs w:val="28"/>
        </w:rPr>
        <w:t>：</w:t>
      </w:r>
      <w:r>
        <w:rPr>
          <w:rFonts w:hint="eastAsia" w:ascii="宋体" w:hAnsi="宋体" w:cs="宋体"/>
          <w:bCs/>
          <w:sz w:val="28"/>
          <w:szCs w:val="28"/>
          <w:lang w:val="en-US" w:eastAsia="zh-CN"/>
        </w:rPr>
        <w:t>0903-6860001</w:t>
      </w:r>
    </w:p>
    <w:p>
      <w:pPr>
        <w:snapToGrid w:val="0"/>
        <w:spacing w:line="800" w:lineRule="exact"/>
        <w:ind w:left="-26" w:leftChars="-95" w:hanging="173" w:hangingChars="62"/>
        <w:rPr>
          <w:rFonts w:hint="eastAsia" w:ascii="宋体" w:hAnsi="宋体" w:cs="宋体"/>
          <w:bCs/>
          <w:sz w:val="28"/>
          <w:szCs w:val="28"/>
          <w:lang w:val="en-US" w:eastAsia="zh-CN"/>
        </w:rPr>
      </w:pPr>
      <w:r>
        <w:rPr>
          <w:rFonts w:hint="eastAsia" w:ascii="宋体" w:hAnsi="宋体" w:cs="宋体"/>
          <w:bCs/>
          <w:sz w:val="28"/>
          <w:szCs w:val="28"/>
          <w:lang w:val="en-US" w:eastAsia="zh-CN"/>
        </w:rPr>
        <w:t>详细地址：和田市人民街玉都国际广场玉座1101</w:t>
      </w:r>
    </w:p>
    <w:p>
      <w:pPr>
        <w:pStyle w:val="16"/>
        <w:rPr>
          <w:rFonts w:ascii="宋体" w:hAnsi="宋体" w:eastAsia="宋体" w:cs="宋体"/>
          <w:sz w:val="20"/>
        </w:rPr>
      </w:pPr>
    </w:p>
    <w:p>
      <w:pPr>
        <w:pStyle w:val="16"/>
        <w:rPr>
          <w:rFonts w:ascii="宋体" w:hAnsi="宋体" w:eastAsia="宋体" w:cs="宋体"/>
          <w:sz w:val="20"/>
        </w:rPr>
      </w:pPr>
    </w:p>
    <w:p>
      <w:pPr>
        <w:autoSpaceDE w:val="0"/>
        <w:autoSpaceDN w:val="0"/>
        <w:adjustRightInd w:val="0"/>
        <w:spacing w:line="600" w:lineRule="auto"/>
        <w:jc w:val="center"/>
        <w:rPr>
          <w:rFonts w:ascii="宋体" w:hAnsi="宋体" w:cs="宋体"/>
          <w:kern w:val="0"/>
          <w:sz w:val="36"/>
          <w:szCs w:val="36"/>
        </w:rPr>
      </w:pPr>
      <w:r>
        <w:rPr>
          <w:rFonts w:hint="eastAsia" w:ascii="宋体" w:hAnsi="宋体" w:cs="宋体"/>
          <w:kern w:val="0"/>
          <w:sz w:val="36"/>
          <w:szCs w:val="36"/>
        </w:rPr>
        <w:t>目  录</w:t>
      </w:r>
    </w:p>
    <w:p>
      <w:pPr>
        <w:pStyle w:val="30"/>
        <w:tabs>
          <w:tab w:val="right" w:leader="dot" w:pos="9240"/>
        </w:tabs>
        <w:spacing w:line="720" w:lineRule="exact"/>
        <w:rPr>
          <w:sz w:val="24"/>
        </w:rPr>
      </w:pPr>
      <w:r>
        <w:rPr>
          <w:rFonts w:hint="eastAsia"/>
        </w:rPr>
        <w:fldChar w:fldCharType="begin"/>
      </w:r>
      <w:r>
        <w:rPr>
          <w:rFonts w:hint="eastAsia"/>
        </w:rPr>
        <w:instrText xml:space="preserve">TOC \o "1-9" \f \h \u </w:instrText>
      </w:r>
      <w:r>
        <w:rPr>
          <w:rFonts w:hint="eastAsia"/>
        </w:rPr>
        <w:fldChar w:fldCharType="separate"/>
      </w:r>
      <w:r>
        <w:fldChar w:fldCharType="begin"/>
      </w:r>
      <w:r>
        <w:instrText xml:space="preserve"> HYPERLINK \l "_Toc31121" </w:instrText>
      </w:r>
      <w:r>
        <w:fldChar w:fldCharType="separate"/>
      </w:r>
      <w:r>
        <w:rPr>
          <w:rFonts w:hint="eastAsia" w:ascii="宋体" w:hAnsi="宋体" w:cs="宋体"/>
          <w:bCs/>
          <w:sz w:val="24"/>
        </w:rPr>
        <w:t xml:space="preserve">第一部分   </w:t>
      </w:r>
      <w:r>
        <w:rPr>
          <w:rFonts w:hint="eastAsia" w:ascii="宋体" w:hAnsi="宋体" w:cs="宋体"/>
          <w:bCs/>
          <w:sz w:val="24"/>
          <w:lang w:val="en-US" w:eastAsia="zh-CN"/>
        </w:rPr>
        <w:t>招标</w:t>
      </w:r>
      <w:r>
        <w:rPr>
          <w:rFonts w:hint="eastAsia" w:ascii="宋体" w:hAnsi="宋体" w:cs="宋体"/>
          <w:bCs/>
          <w:sz w:val="24"/>
        </w:rPr>
        <w:t>公告</w:t>
      </w:r>
      <w:r>
        <w:rPr>
          <w:sz w:val="24"/>
        </w:rPr>
        <w:tab/>
      </w:r>
      <w:r>
        <w:rPr>
          <w:rFonts w:hint="eastAsia"/>
          <w:sz w:val="24"/>
          <w:lang w:val="en-US" w:eastAsia="zh-CN"/>
        </w:rPr>
        <w:t>4</w:t>
      </w:r>
      <w:r>
        <w:rPr>
          <w:sz w:val="24"/>
        </w:rPr>
        <w:fldChar w:fldCharType="end"/>
      </w:r>
    </w:p>
    <w:p>
      <w:pPr>
        <w:pStyle w:val="30"/>
        <w:tabs>
          <w:tab w:val="right" w:leader="dot" w:pos="9240"/>
        </w:tabs>
        <w:spacing w:line="720" w:lineRule="exact"/>
        <w:rPr>
          <w:sz w:val="24"/>
        </w:rPr>
      </w:pPr>
      <w:r>
        <w:fldChar w:fldCharType="begin"/>
      </w:r>
      <w:r>
        <w:instrText xml:space="preserve"> HYPERLINK \l "_Toc25035" </w:instrText>
      </w:r>
      <w:r>
        <w:fldChar w:fldCharType="separate"/>
      </w:r>
      <w:r>
        <w:rPr>
          <w:rFonts w:hint="eastAsia" w:ascii="宋体" w:hAnsi="宋体" w:cs="宋体"/>
          <w:sz w:val="24"/>
        </w:rPr>
        <w:t>第二部分   投标人须知</w:t>
      </w:r>
      <w:r>
        <w:rPr>
          <w:sz w:val="24"/>
        </w:rPr>
        <w:tab/>
      </w:r>
      <w:r>
        <w:rPr>
          <w:rFonts w:hint="eastAsia"/>
          <w:sz w:val="24"/>
          <w:lang w:val="en-US" w:eastAsia="zh-CN"/>
        </w:rPr>
        <w:t>8</w:t>
      </w:r>
      <w:r>
        <w:rPr>
          <w:sz w:val="24"/>
        </w:rPr>
        <w:fldChar w:fldCharType="end"/>
      </w:r>
    </w:p>
    <w:p>
      <w:pPr>
        <w:pStyle w:val="30"/>
        <w:tabs>
          <w:tab w:val="right" w:leader="dot" w:pos="9240"/>
        </w:tabs>
        <w:spacing w:line="720" w:lineRule="exact"/>
        <w:rPr>
          <w:sz w:val="24"/>
        </w:rPr>
      </w:pPr>
      <w:r>
        <w:fldChar w:fldCharType="begin"/>
      </w:r>
      <w:r>
        <w:instrText xml:space="preserve"> HYPERLINK \l "_Toc10179" </w:instrText>
      </w:r>
      <w:r>
        <w:fldChar w:fldCharType="separate"/>
      </w:r>
      <w:r>
        <w:rPr>
          <w:rFonts w:hint="eastAsia" w:ascii="宋体" w:hAnsi="宋体" w:cs="宋体"/>
          <w:sz w:val="24"/>
        </w:rPr>
        <w:t>投标人须知前附表</w:t>
      </w:r>
      <w:r>
        <w:rPr>
          <w:sz w:val="24"/>
        </w:rPr>
        <w:tab/>
      </w:r>
      <w:r>
        <w:rPr>
          <w:rFonts w:hint="eastAsia"/>
          <w:sz w:val="24"/>
          <w:lang w:val="en-US" w:eastAsia="zh-CN"/>
        </w:rPr>
        <w:t>8</w:t>
      </w:r>
      <w:r>
        <w:rPr>
          <w:sz w:val="24"/>
        </w:rPr>
        <w:fldChar w:fldCharType="end"/>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"_Toc27167" </w:instrText>
      </w:r>
      <w:r>
        <w:fldChar w:fldCharType="separate"/>
      </w:r>
      <w:r>
        <w:rPr>
          <w:rFonts w:hint="eastAsia" w:ascii="宋体" w:hAnsi="宋体" w:cs="宋体"/>
          <w:sz w:val="24"/>
        </w:rPr>
        <w:t>第一章 招标书</w:t>
      </w:r>
      <w:r>
        <w:rPr>
          <w:sz w:val="24"/>
        </w:rPr>
        <w:tab/>
      </w:r>
      <w:r>
        <w:rPr>
          <w:rFonts w:hint="eastAsia"/>
          <w:sz w:val="24"/>
          <w:lang w:val="en-US" w:eastAsia="zh-CN"/>
        </w:rPr>
        <w:t>1</w:t>
      </w:r>
      <w:r>
        <w:rPr>
          <w:sz w:val="24"/>
        </w:rPr>
        <w:fldChar w:fldCharType="end"/>
      </w:r>
      <w:r>
        <w:rPr>
          <w:rFonts w:hint="eastAsia"/>
          <w:sz w:val="24"/>
          <w:lang w:val="en-US" w:eastAsia="zh-CN"/>
        </w:rPr>
        <w:t>2</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"_Toc26927" </w:instrText>
      </w:r>
      <w:r>
        <w:fldChar w:fldCharType="separate"/>
      </w:r>
      <w:r>
        <w:rPr>
          <w:rFonts w:hint="eastAsia" w:ascii="宋体" w:hAnsi="宋体" w:cs="宋体"/>
          <w:sz w:val="24"/>
        </w:rPr>
        <w:t xml:space="preserve">第二章 </w:t>
      </w:r>
      <w:r>
        <w:rPr>
          <w:rFonts w:hint="eastAsia" w:ascii="宋体" w:hAnsi="宋体" w:cs="宋体"/>
          <w:sz w:val="24"/>
          <w:lang w:val="en-US" w:eastAsia="zh-CN"/>
        </w:rPr>
        <w:t>总则</w:t>
      </w:r>
      <w:r>
        <w:rPr>
          <w:sz w:val="24"/>
        </w:rPr>
        <w:tab/>
      </w:r>
      <w:r>
        <w:rPr>
          <w:rFonts w:hint="eastAsia"/>
          <w:sz w:val="24"/>
          <w:lang w:val="en-US" w:eastAsia="zh-CN"/>
        </w:rPr>
        <w:t>1</w:t>
      </w:r>
      <w:r>
        <w:rPr>
          <w:sz w:val="24"/>
        </w:rPr>
        <w:fldChar w:fldCharType="end"/>
      </w:r>
      <w:r>
        <w:rPr>
          <w:rFonts w:hint="eastAsia"/>
          <w:sz w:val="24"/>
          <w:lang w:val="en-US" w:eastAsia="zh-CN"/>
        </w:rPr>
        <w:t>3</w:t>
      </w:r>
    </w:p>
    <w:p>
      <w:pPr>
        <w:pStyle w:val="34"/>
        <w:tabs>
          <w:tab w:val="right" w:leader="dot" w:pos="9240"/>
        </w:tabs>
        <w:spacing w:line="720" w:lineRule="exact"/>
        <w:ind w:left="0" w:leftChars="0"/>
        <w:rPr>
          <w:rFonts w:hint="eastAsia" w:eastAsia="宋体"/>
          <w:sz w:val="24"/>
          <w:lang w:val="en-US" w:eastAsia="zh-CN"/>
        </w:rPr>
      </w:pPr>
      <w:r>
        <w:fldChar w:fldCharType="begin"/>
      </w:r>
      <w:r>
        <w:instrText xml:space="preserve"> HYPERLINK \l "_Toc29633" </w:instrText>
      </w:r>
      <w:r>
        <w:fldChar w:fldCharType="separate"/>
      </w:r>
      <w:r>
        <w:rPr>
          <w:rFonts w:hint="eastAsia" w:ascii="宋体" w:hAnsi="宋体" w:cs="宋体"/>
          <w:sz w:val="24"/>
        </w:rPr>
        <w:t xml:space="preserve">第三章 </w:t>
      </w:r>
      <w:r>
        <w:rPr>
          <w:rFonts w:hint="eastAsia" w:ascii="宋体" w:hAnsi="宋体" w:cs="宋体"/>
          <w:sz w:val="24"/>
          <w:lang w:val="en-US" w:eastAsia="zh-CN"/>
        </w:rPr>
        <w:t>采购</w:t>
      </w:r>
      <w:r>
        <w:rPr>
          <w:rFonts w:hint="eastAsia" w:ascii="宋体" w:hAnsi="宋体" w:cs="宋体"/>
          <w:sz w:val="24"/>
        </w:rPr>
        <w:t>需求、技术参数、规格</w:t>
      </w:r>
      <w:r>
        <w:rPr>
          <w:sz w:val="24"/>
        </w:rPr>
        <w:tab/>
      </w:r>
      <w:r>
        <w:rPr>
          <w:rFonts w:hint="eastAsia"/>
          <w:sz w:val="24"/>
          <w:lang w:val="en-US" w:eastAsia="zh-CN"/>
        </w:rPr>
        <w:t>3</w:t>
      </w:r>
      <w:r>
        <w:rPr>
          <w:sz w:val="24"/>
        </w:rPr>
        <w:fldChar w:fldCharType="end"/>
      </w:r>
      <w:r>
        <w:rPr>
          <w:rFonts w:hint="eastAsia"/>
          <w:sz w:val="24"/>
          <w:lang w:val="en-US" w:eastAsia="zh-CN"/>
        </w:rPr>
        <w:t>0</w:t>
      </w:r>
    </w:p>
    <w:p>
      <w:pPr>
        <w:pStyle w:val="30"/>
        <w:tabs>
          <w:tab w:val="right" w:leader="dot" w:pos="9240"/>
        </w:tabs>
        <w:spacing w:line="720" w:lineRule="exact"/>
        <w:rPr>
          <w:rFonts w:hint="eastAsia" w:eastAsia="宋体"/>
          <w:sz w:val="24"/>
          <w:lang w:val="en-US" w:eastAsia="zh-CN"/>
        </w:rPr>
      </w:pPr>
      <w:r>
        <w:fldChar w:fldCharType="begin"/>
      </w:r>
      <w:r>
        <w:instrText xml:space="preserve"> HYPERLINK \l "_Toc13536" </w:instrText>
      </w:r>
      <w:r>
        <w:fldChar w:fldCharType="separate"/>
      </w:r>
      <w:r>
        <w:rPr>
          <w:rFonts w:hint="eastAsia" w:ascii="宋体" w:hAnsi="宋体" w:cs="宋体"/>
          <w:bCs/>
          <w:sz w:val="24"/>
        </w:rPr>
        <w:t>第四章 合同范本（仅供参考）</w:t>
      </w:r>
      <w:r>
        <w:rPr>
          <w:sz w:val="24"/>
        </w:rPr>
        <w:tab/>
      </w:r>
      <w:r>
        <w:rPr>
          <w:rFonts w:hint="eastAsia"/>
          <w:sz w:val="24"/>
          <w:lang w:val="en-US" w:eastAsia="zh-CN"/>
        </w:rPr>
        <w:t>3</w:t>
      </w:r>
      <w:r>
        <w:rPr>
          <w:sz w:val="24"/>
        </w:rPr>
        <w:fldChar w:fldCharType="end"/>
      </w:r>
      <w:r>
        <w:rPr>
          <w:rFonts w:hint="eastAsia"/>
          <w:sz w:val="24"/>
          <w:lang w:val="en-US" w:eastAsia="zh-CN"/>
        </w:rPr>
        <w:t>2</w:t>
      </w:r>
    </w:p>
    <w:p>
      <w:pPr>
        <w:pStyle w:val="30"/>
        <w:tabs>
          <w:tab w:val="right" w:leader="dot" w:pos="9240"/>
        </w:tabs>
        <w:spacing w:line="720" w:lineRule="exact"/>
        <w:rPr>
          <w:rFonts w:hint="eastAsia" w:eastAsia="宋体"/>
          <w:lang w:val="en-US" w:eastAsia="zh-CN"/>
        </w:rPr>
      </w:pPr>
      <w:r>
        <w:fldChar w:fldCharType="begin"/>
      </w:r>
      <w:r>
        <w:instrText xml:space="preserve"> HYPERLINK \l "_Toc5124" </w:instrText>
      </w:r>
      <w:r>
        <w:fldChar w:fldCharType="separate"/>
      </w:r>
      <w:r>
        <w:rPr>
          <w:rFonts w:hint="eastAsia"/>
          <w:sz w:val="24"/>
        </w:rPr>
        <w:t>第五章 投标文件内容及格式</w:t>
      </w:r>
      <w:r>
        <w:rPr>
          <w:sz w:val="24"/>
        </w:rPr>
        <w:tab/>
      </w:r>
      <w:r>
        <w:rPr>
          <w:rFonts w:hint="eastAsia"/>
          <w:sz w:val="24"/>
          <w:lang w:val="en-US" w:eastAsia="zh-CN"/>
        </w:rPr>
        <w:t>4</w:t>
      </w:r>
      <w:r>
        <w:rPr>
          <w:sz w:val="24"/>
        </w:rPr>
        <w:fldChar w:fldCharType="end"/>
      </w:r>
      <w:r>
        <w:rPr>
          <w:rFonts w:hint="eastAsia"/>
          <w:sz w:val="24"/>
          <w:lang w:val="en-US" w:eastAsia="zh-CN"/>
        </w:rPr>
        <w:t>2</w:t>
      </w:r>
    </w:p>
    <w:p>
      <w:pPr>
        <w:pStyle w:val="30"/>
        <w:tabs>
          <w:tab w:val="right" w:leader="dot" w:pos="9240"/>
        </w:tabs>
        <w:spacing w:line="720" w:lineRule="exact"/>
        <w:rPr>
          <w:rFonts w:hint="eastAsia"/>
          <w:sz w:val="24"/>
          <w:lang w:val="en-US" w:eastAsia="zh-CN"/>
        </w:rPr>
      </w:pPr>
      <w:r>
        <w:rPr>
          <w:rFonts w:hint="eastAsia"/>
        </w:rPr>
        <w:fldChar w:fldCharType="end"/>
      </w:r>
      <w:r>
        <w:rPr>
          <w:rFonts w:hint="eastAsia" w:ascii="Times New Roman" w:hAnsi="Times New Roman" w:eastAsia="宋体" w:cs="Times New Roman"/>
          <w:b w:val="0"/>
          <w:bCs w:val="0"/>
          <w:kern w:val="2"/>
          <w:sz w:val="24"/>
          <w:szCs w:val="24"/>
          <w:lang w:val="en-US" w:eastAsia="zh-CN" w:bidi="ar-SA"/>
        </w:rPr>
        <w:t>第六章</w:t>
      </w:r>
      <w:r>
        <w:rPr>
          <w:rFonts w:hint="eastAsia" w:ascii="Times New Roman" w:hAnsi="Times New Roman" w:cs="Times New Roman"/>
          <w:b w:val="0"/>
          <w:bCs w:val="0"/>
          <w:kern w:val="2"/>
          <w:sz w:val="24"/>
          <w:szCs w:val="24"/>
          <w:lang w:val="en-US" w:eastAsia="zh-CN" w:bidi="ar-SA"/>
        </w:rPr>
        <w:t xml:space="preserve"> 评标办法及标准</w:t>
      </w:r>
      <w:r>
        <w:fldChar w:fldCharType="begin"/>
      </w:r>
      <w:r>
        <w:instrText xml:space="preserve"> HYPERLINK \l "_Toc5124" </w:instrText>
      </w:r>
      <w:r>
        <w:fldChar w:fldCharType="separate"/>
      </w:r>
      <w:r>
        <w:rPr>
          <w:sz w:val="24"/>
        </w:rPr>
        <w:tab/>
      </w:r>
      <w:r>
        <w:rPr>
          <w:rFonts w:hint="eastAsia"/>
          <w:sz w:val="24"/>
          <w:lang w:val="en-US" w:eastAsia="zh-CN"/>
        </w:rPr>
        <w:t>6</w:t>
      </w:r>
      <w:r>
        <w:rPr>
          <w:sz w:val="24"/>
        </w:rPr>
        <w:fldChar w:fldCharType="end"/>
      </w:r>
      <w:r>
        <w:rPr>
          <w:rFonts w:hint="eastAsia"/>
          <w:sz w:val="24"/>
          <w:lang w:val="en-US" w:eastAsia="zh-CN"/>
        </w:rPr>
        <w:t>9</w:t>
      </w:r>
      <w:bookmarkStart w:id="0" w:name="_Toc32415"/>
      <w:bookmarkStart w:id="1" w:name="_Toc27002"/>
      <w:bookmarkStart w:id="2" w:name="_Toc30491"/>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pStyle w:val="30"/>
        <w:tabs>
          <w:tab w:val="right" w:leader="dot" w:pos="9240"/>
        </w:tabs>
        <w:spacing w:line="720" w:lineRule="exact"/>
        <w:rPr>
          <w:rFonts w:hint="eastAsia"/>
          <w:sz w:val="24"/>
          <w:lang w:val="en-US" w:eastAsia="zh-CN"/>
        </w:rPr>
      </w:pPr>
    </w:p>
    <w:p>
      <w:pP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br w:type="page"/>
      </w:r>
    </w:p>
    <w:bookmarkEnd w:id="0"/>
    <w:p>
      <w:pPr>
        <w:pStyle w:val="30"/>
        <w:tabs>
          <w:tab w:val="right" w:leader="dot" w:pos="9240"/>
        </w:tabs>
        <w:spacing w:line="720" w:lineRule="exact"/>
        <w:jc w:val="center"/>
        <w:rPr>
          <w:sz w:val="24"/>
          <w:szCs w:val="24"/>
        </w:rPr>
      </w:pPr>
      <w:bookmarkStart w:id="3" w:name="_Toc10143"/>
      <w:bookmarkStart w:id="4" w:name="_Toc13550"/>
      <w:bookmarkStart w:id="5" w:name="_Toc1819"/>
      <w:bookmarkStart w:id="6" w:name="_Toc17407"/>
      <w:r>
        <w:rPr>
          <w:rFonts w:hint="eastAsia" w:ascii="宋体" w:hAnsi="宋体" w:eastAsia="宋体" w:cs="宋体"/>
          <w:b/>
          <w:kern w:val="2"/>
          <w:sz w:val="32"/>
          <w:szCs w:val="32"/>
          <w:lang w:val="en-US" w:eastAsia="zh-CN" w:bidi="ar-SA"/>
        </w:rPr>
        <w:t>第一部分   招标公告</w:t>
      </w:r>
    </w:p>
    <w:tbl>
      <w:tblPr>
        <w:tblStyle w:val="41"/>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020" w:type="dxa"/>
          </w:tcPr>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240" w:firstLine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项目概况</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240" w:firstLineChars="100"/>
              <w:textAlignment w:val="auto"/>
              <w:rPr>
                <w:rFonts w:hint="eastAsia" w:ascii="仿宋" w:hAnsi="仿宋" w:eastAsia="仿宋" w:cs="仿宋"/>
                <w:i w:val="0"/>
                <w:caps w:val="0"/>
                <w:color w:val="000000"/>
                <w:spacing w:val="0"/>
                <w:sz w:val="24"/>
                <w:szCs w:val="24"/>
                <w:vertAlign w:val="baseline"/>
              </w:rPr>
            </w:pPr>
            <w:r>
              <w:rPr>
                <w:rFonts w:hint="eastAsia" w:ascii="仿宋" w:hAnsi="仿宋" w:eastAsia="仿宋" w:cs="仿宋"/>
                <w:i w:val="0"/>
                <w:caps w:val="0"/>
                <w:color w:val="000000"/>
                <w:spacing w:val="0"/>
                <w:sz w:val="24"/>
                <w:szCs w:val="24"/>
                <w:lang w:eastAsia="zh-CN"/>
              </w:rPr>
              <w:t>2021年皮山县教育系统学校食堂所需食材第二批采购项目（</w:t>
            </w:r>
            <w:r>
              <w:rPr>
                <w:rFonts w:hint="eastAsia" w:ascii="仿宋" w:hAnsi="仿宋" w:eastAsia="仿宋" w:cs="仿宋"/>
                <w:i w:val="0"/>
                <w:caps w:val="0"/>
                <w:color w:val="000000"/>
                <w:spacing w:val="0"/>
                <w:sz w:val="24"/>
                <w:szCs w:val="24"/>
                <w:lang w:val="en-US" w:eastAsia="zh-CN"/>
              </w:rPr>
              <w:t>二次</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rPr>
              <w:t>的潜在供应商应登录政采云平台（https://www.zcygov.cn/）在线申请获取获取采购文件（进入“项目采购”应用，在获取采购文件菜单中选择项目，申请获取采购文件），并于</w:t>
            </w:r>
            <w:r>
              <w:rPr>
                <w:rFonts w:hint="eastAsia" w:ascii="仿宋" w:hAnsi="仿宋" w:eastAsia="仿宋" w:cs="仿宋"/>
                <w:i w:val="0"/>
                <w:caps w:val="0"/>
                <w:color w:val="000000"/>
                <w:spacing w:val="0"/>
                <w:sz w:val="24"/>
                <w:szCs w:val="24"/>
                <w:lang w:val="en-US" w:eastAsia="zh-CN"/>
              </w:rPr>
              <w:t>2021年12月03日11：00分</w:t>
            </w:r>
            <w:r>
              <w:rPr>
                <w:rFonts w:hint="eastAsia" w:ascii="仿宋" w:hAnsi="仿宋" w:eastAsia="仿宋" w:cs="仿宋"/>
                <w:i w:val="0"/>
                <w:caps w:val="0"/>
                <w:color w:val="000000"/>
                <w:spacing w:val="0"/>
                <w:sz w:val="24"/>
                <w:szCs w:val="24"/>
              </w:rPr>
              <w:t>前（北京时间）</w:t>
            </w:r>
            <w:r>
              <w:rPr>
                <w:rFonts w:hint="eastAsia" w:ascii="仿宋" w:hAnsi="仿宋" w:eastAsia="仿宋" w:cs="仿宋"/>
                <w:i w:val="0"/>
                <w:caps w:val="0"/>
                <w:color w:val="000000"/>
                <w:spacing w:val="0"/>
                <w:sz w:val="24"/>
                <w:szCs w:val="24"/>
                <w:lang w:eastAsia="zh-CN"/>
              </w:rPr>
              <w:t>递</w:t>
            </w:r>
            <w:r>
              <w:rPr>
                <w:rFonts w:hint="eastAsia" w:ascii="仿宋" w:hAnsi="仿宋" w:eastAsia="仿宋" w:cs="仿宋"/>
                <w:i w:val="0"/>
                <w:caps w:val="0"/>
                <w:color w:val="000000"/>
                <w:spacing w:val="0"/>
                <w:sz w:val="24"/>
                <w:szCs w:val="24"/>
              </w:rPr>
              <w:t>交（上传）投标文件。</w:t>
            </w:r>
          </w:p>
        </w:tc>
      </w:tr>
    </w:tbl>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ascii="黑体" w:hAnsi="宋体" w:eastAsia="黑体" w:cs="黑体"/>
          <w:i w:val="0"/>
          <w:caps w:val="0"/>
          <w:color w:val="000000"/>
          <w:spacing w:val="0"/>
          <w:sz w:val="24"/>
          <w:szCs w:val="24"/>
        </w:rPr>
      </w:pPr>
      <w:r>
        <w:rPr>
          <w:rStyle w:val="43"/>
          <w:rFonts w:ascii="黑体" w:hAnsi="宋体" w:eastAsia="黑体" w:cs="黑体"/>
          <w:i w:val="0"/>
          <w:caps w:val="0"/>
          <w:color w:val="000000"/>
          <w:spacing w:val="0"/>
          <w:sz w:val="24"/>
          <w:szCs w:val="24"/>
        </w:rPr>
        <w:t>一、项目基本</w:t>
      </w:r>
      <w:r>
        <w:rPr>
          <w:rStyle w:val="43"/>
          <w:rFonts w:hint="eastAsia" w:ascii="黑体" w:hAnsi="宋体" w:eastAsia="黑体" w:cs="黑体"/>
          <w:i w:val="0"/>
          <w:caps w:val="0"/>
          <w:color w:val="000000"/>
          <w:spacing w:val="0"/>
          <w:sz w:val="24"/>
          <w:szCs w:val="24"/>
          <w:lang w:eastAsia="zh-CN"/>
        </w:rPr>
        <w:t>情况</w:t>
      </w:r>
      <w:r>
        <w:rPr>
          <w:rFonts w:ascii="黑体" w:hAnsi="宋体" w:eastAsia="黑体" w:cs="黑体"/>
          <w:i w:val="0"/>
          <w:caps w:val="0"/>
          <w:color w:val="000000"/>
          <w:spacing w:val="0"/>
          <w:sz w:val="24"/>
          <w:szCs w:val="24"/>
        </w:rPr>
        <w:t xml:space="preserve">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373"/>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项目编号：</w:t>
      </w:r>
      <w:r>
        <w:rPr>
          <w:rFonts w:hint="eastAsia" w:ascii="仿宋" w:hAnsi="仿宋" w:eastAsia="仿宋" w:cs="仿宋"/>
          <w:i w:val="0"/>
          <w:caps w:val="0"/>
          <w:color w:val="000000"/>
          <w:spacing w:val="0"/>
          <w:sz w:val="24"/>
          <w:szCs w:val="24"/>
          <w:lang w:val="zh-CN" w:eastAsia="zh-CN"/>
        </w:rPr>
        <w:t>PSXZC2021-</w:t>
      </w:r>
      <w:r>
        <w:rPr>
          <w:rFonts w:hint="eastAsia" w:ascii="仿宋" w:hAnsi="仿宋" w:eastAsia="仿宋" w:cs="仿宋"/>
          <w:i w:val="0"/>
          <w:caps w:val="0"/>
          <w:color w:val="000000"/>
          <w:spacing w:val="0"/>
          <w:sz w:val="24"/>
          <w:szCs w:val="24"/>
          <w:lang w:val="en-US" w:eastAsia="zh-CN"/>
        </w:rPr>
        <w:t xml:space="preserve">064-2 </w:t>
      </w:r>
      <w:r>
        <w:rPr>
          <w:rFonts w:hint="eastAsia" w:ascii="仿宋" w:hAnsi="仿宋" w:eastAsia="仿宋" w:cs="仿宋"/>
          <w:i w:val="0"/>
          <w:caps w:val="0"/>
          <w:color w:val="000000"/>
          <w:spacing w:val="0"/>
          <w:sz w:val="24"/>
          <w:szCs w:val="24"/>
          <w:lang w:val="zh-CN" w:eastAsia="zh-CN"/>
        </w:rPr>
        <w:t>号</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 xml:space="preserve">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373"/>
        <w:textAlignment w:val="auto"/>
        <w:rPr>
          <w:rFonts w:hint="eastAsia" w:eastAsia="仿宋"/>
          <w:sz w:val="24"/>
          <w:szCs w:val="24"/>
          <w:lang w:eastAsia="zh-CN"/>
        </w:rPr>
      </w:pPr>
      <w:r>
        <w:rPr>
          <w:rFonts w:hint="eastAsia" w:ascii="仿宋" w:hAnsi="仿宋" w:eastAsia="仿宋" w:cs="仿宋"/>
          <w:i w:val="0"/>
          <w:caps w:val="0"/>
          <w:color w:val="000000"/>
          <w:spacing w:val="0"/>
          <w:sz w:val="24"/>
          <w:szCs w:val="24"/>
        </w:rPr>
        <w:t>项目名称：</w:t>
      </w:r>
      <w:r>
        <w:rPr>
          <w:rFonts w:hint="eastAsia" w:ascii="仿宋" w:hAnsi="仿宋" w:eastAsia="仿宋" w:cs="仿宋"/>
          <w:i w:val="0"/>
          <w:caps w:val="0"/>
          <w:color w:val="000000"/>
          <w:spacing w:val="0"/>
          <w:sz w:val="24"/>
          <w:szCs w:val="24"/>
          <w:lang w:eastAsia="zh-CN"/>
        </w:rPr>
        <w:t>2021年皮山县教育系统学校食堂所需食材第二批采购项目（</w:t>
      </w:r>
      <w:r>
        <w:rPr>
          <w:rFonts w:hint="eastAsia" w:ascii="仿宋" w:hAnsi="仿宋" w:eastAsia="仿宋" w:cs="仿宋"/>
          <w:i w:val="0"/>
          <w:caps w:val="0"/>
          <w:color w:val="000000"/>
          <w:spacing w:val="0"/>
          <w:sz w:val="24"/>
          <w:szCs w:val="24"/>
          <w:lang w:val="en-US" w:eastAsia="zh-CN"/>
        </w:rPr>
        <w:t>二次</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sz w:val="24"/>
          <w:szCs w:val="24"/>
        </w:rPr>
      </w:pPr>
      <w:r>
        <w:rPr>
          <w:rFonts w:hint="eastAsia" w:ascii="仿宋" w:hAnsi="仿宋" w:eastAsia="仿宋" w:cs="仿宋"/>
          <w:i w:val="0"/>
          <w:caps w:val="0"/>
          <w:color w:val="000000"/>
          <w:spacing w:val="0"/>
          <w:sz w:val="24"/>
          <w:szCs w:val="24"/>
        </w:rPr>
        <w:t>    采购方式：</w:t>
      </w:r>
      <w:r>
        <w:rPr>
          <w:rFonts w:hint="eastAsia" w:ascii="仿宋" w:hAnsi="仿宋" w:eastAsia="仿宋" w:cs="仿宋"/>
          <w:i w:val="0"/>
          <w:caps w:val="0"/>
          <w:color w:val="000000"/>
          <w:spacing w:val="0"/>
          <w:sz w:val="24"/>
          <w:szCs w:val="24"/>
          <w:lang w:eastAsia="zh-CN"/>
        </w:rPr>
        <w:t>公开招标</w:t>
      </w:r>
      <w:r>
        <w:rPr>
          <w:rFonts w:hint="eastAsia" w:ascii="仿宋" w:hAnsi="仿宋" w:eastAsia="仿宋" w:cs="仿宋"/>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373"/>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预算金额（元）：</w:t>
      </w:r>
      <w:r>
        <w:rPr>
          <w:rFonts w:hint="eastAsia" w:ascii="仿宋" w:hAnsi="仿宋" w:eastAsia="仿宋" w:cs="仿宋"/>
          <w:i w:val="0"/>
          <w:caps w:val="0"/>
          <w:color w:val="000000"/>
          <w:spacing w:val="0"/>
          <w:sz w:val="24"/>
          <w:szCs w:val="24"/>
          <w:lang w:val="en-US" w:eastAsia="zh-CN"/>
        </w:rPr>
        <w:t>包一：3721099.00元；包二：6449662.00元；</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资金来源：中央农村义务教育营养改善计划、幼儿园伙食补助、义务教育寄宿生生活补助资金；</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373"/>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采购需求：</w:t>
      </w:r>
      <w:r>
        <w:rPr>
          <w:rFonts w:hint="eastAsia" w:ascii="仿宋" w:hAnsi="仿宋" w:eastAsia="仿宋" w:cs="仿宋"/>
          <w:i w:val="0"/>
          <w:caps w:val="0"/>
          <w:color w:val="000000"/>
          <w:spacing w:val="0"/>
          <w:sz w:val="24"/>
          <w:szCs w:val="24"/>
          <w:lang w:eastAsia="zh-CN"/>
        </w:rPr>
        <w:t>包一：面包、月饼、蛋糕，预算金额：</w:t>
      </w:r>
      <w:r>
        <w:rPr>
          <w:rFonts w:hint="eastAsia" w:ascii="仿宋" w:hAnsi="仿宋" w:eastAsia="仿宋" w:cs="仿宋"/>
          <w:i w:val="0"/>
          <w:caps w:val="0"/>
          <w:color w:val="000000"/>
          <w:spacing w:val="0"/>
          <w:sz w:val="24"/>
          <w:szCs w:val="24"/>
          <w:lang w:val="en-US" w:eastAsia="zh-CN"/>
        </w:rPr>
        <w:t>3721099.00元；</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373"/>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eastAsia="zh-CN"/>
        </w:rPr>
        <w:t>包二：油馕、薄馕、玫瑰酱馕、切面片，预算金额：</w:t>
      </w:r>
      <w:r>
        <w:rPr>
          <w:rFonts w:hint="eastAsia" w:ascii="仿宋" w:hAnsi="仿宋" w:eastAsia="仿宋" w:cs="仿宋"/>
          <w:i w:val="0"/>
          <w:caps w:val="0"/>
          <w:color w:val="000000"/>
          <w:spacing w:val="0"/>
          <w:sz w:val="24"/>
          <w:szCs w:val="24"/>
          <w:lang w:val="en-US" w:eastAsia="zh-CN"/>
        </w:rPr>
        <w:t>6449662.00元</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sz w:val="24"/>
          <w:szCs w:val="24"/>
        </w:rPr>
      </w:pPr>
      <w:r>
        <w:rPr>
          <w:rFonts w:hint="eastAsia" w:ascii="仿宋" w:hAnsi="仿宋" w:eastAsia="仿宋" w:cs="仿宋"/>
          <w:i w:val="0"/>
          <w:caps w:val="0"/>
          <w:color w:val="000000"/>
          <w:spacing w:val="0"/>
          <w:sz w:val="24"/>
          <w:szCs w:val="24"/>
        </w:rPr>
        <w:t>    合同履约期限：</w:t>
      </w:r>
      <w:r>
        <w:rPr>
          <w:rFonts w:hint="eastAsia" w:ascii="仿宋" w:hAnsi="仿宋" w:eastAsia="仿宋" w:cs="仿宋"/>
          <w:i w:val="0"/>
          <w:caps w:val="0"/>
          <w:color w:val="000000"/>
          <w:spacing w:val="0"/>
          <w:sz w:val="24"/>
          <w:szCs w:val="24"/>
          <w:lang w:eastAsia="zh-CN"/>
        </w:rPr>
        <w:t>一年</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sz w:val="24"/>
          <w:szCs w:val="24"/>
        </w:rPr>
      </w:pPr>
      <w:r>
        <w:rPr>
          <w:rFonts w:hint="eastAsia" w:ascii="仿宋" w:hAnsi="仿宋" w:eastAsia="仿宋" w:cs="仿宋"/>
          <w:i w:val="0"/>
          <w:caps w:val="0"/>
          <w:color w:val="000000"/>
          <w:spacing w:val="0"/>
          <w:sz w:val="24"/>
          <w:szCs w:val="24"/>
        </w:rPr>
        <w:t>    本项目（否）接受联合体投标。</w:t>
      </w:r>
    </w:p>
    <w:p>
      <w:pPr>
        <w:pStyle w:val="36"/>
        <w:keepNext w:val="0"/>
        <w:keepLines w:val="0"/>
        <w:pageBreakBefore w:val="0"/>
        <w:widowControl/>
        <w:numPr>
          <w:ilvl w:val="0"/>
          <w:numId w:val="4"/>
        </w:numPr>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Style w:val="43"/>
          <w:rFonts w:hint="eastAsia" w:ascii="黑体" w:hAnsi="宋体" w:eastAsia="黑体" w:cs="黑体"/>
          <w:i w:val="0"/>
          <w:caps w:val="0"/>
          <w:color w:val="000000"/>
          <w:spacing w:val="0"/>
          <w:sz w:val="24"/>
          <w:szCs w:val="24"/>
          <w:lang w:eastAsia="zh-CN"/>
        </w:rPr>
      </w:pPr>
      <w:r>
        <w:rPr>
          <w:rStyle w:val="43"/>
          <w:rFonts w:ascii="黑体" w:hAnsi="宋体" w:eastAsia="黑体" w:cs="黑体"/>
          <w:i w:val="0"/>
          <w:caps w:val="0"/>
          <w:color w:val="000000"/>
          <w:spacing w:val="0"/>
          <w:sz w:val="24"/>
          <w:szCs w:val="24"/>
        </w:rPr>
        <w:t>申请人的资格要求：</w:t>
      </w:r>
    </w:p>
    <w:p>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204" w:beforeAutospacing="0" w:after="204" w:afterAutospacing="0" w:line="320" w:lineRule="exact"/>
        <w:ind w:leftChars="0" w:right="0" w:rightChars="0" w:firstLine="480" w:firstLineChars="200"/>
        <w:jc w:val="both"/>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1、供应商必须符合《中华人民共和国政府采购法》第二十二条规定：</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2、经年审合格（三证合一）的营业执照；</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3、投标企业需提供《食品生产许可证》或《食品经营许可证》，其许可范围包含本次招标内容；</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5、需提供会计事务所出具2020年度财务审计报告原件或加盖投标企业公章的复印件，2021年新成立公司不提供；</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6、企业负责人为同一人或者存在直接控股、管理关系的不同投标人，不得参加同一合同项下的政府采购活动。否则，皆取消投标资格；</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rPr>
        <w:t>投标保证金：包一：</w:t>
      </w: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rPr>
        <w:t>0000.00元整</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rPr>
        <w:t>包二：</w:t>
      </w:r>
      <w:r>
        <w:rPr>
          <w:rFonts w:hint="eastAsia" w:ascii="仿宋" w:hAnsi="仿宋" w:eastAsia="仿宋" w:cs="仿宋"/>
          <w:i w:val="0"/>
          <w:caps w:val="0"/>
          <w:color w:val="000000"/>
          <w:spacing w:val="0"/>
          <w:sz w:val="24"/>
          <w:szCs w:val="24"/>
          <w:lang w:val="en-US" w:eastAsia="zh-CN"/>
        </w:rPr>
        <w:t>120000</w:t>
      </w:r>
      <w:r>
        <w:rPr>
          <w:rFonts w:hint="eastAsia" w:ascii="仿宋" w:hAnsi="仿宋" w:eastAsia="仿宋" w:cs="仿宋"/>
          <w:i w:val="0"/>
          <w:caps w:val="0"/>
          <w:color w:val="000000"/>
          <w:spacing w:val="0"/>
          <w:sz w:val="24"/>
          <w:szCs w:val="24"/>
        </w:rPr>
        <w:t>.00元整</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sz w:val="24"/>
          <w:szCs w:val="24"/>
        </w:rPr>
      </w:pPr>
      <w:r>
        <w:rPr>
          <w:rFonts w:hint="eastAsia" w:ascii="仿宋" w:hAnsi="仿宋" w:eastAsia="仿宋" w:cs="仿宋"/>
          <w:i w:val="0"/>
          <w:caps w:val="0"/>
          <w:color w:val="000000"/>
          <w:spacing w:val="0"/>
          <w:sz w:val="24"/>
          <w:szCs w:val="24"/>
          <w:lang w:val="en-US" w:eastAsia="zh-CN"/>
        </w:rPr>
        <w:t>8、</w:t>
      </w:r>
      <w:r>
        <w:rPr>
          <w:rFonts w:hint="eastAsia" w:ascii="仿宋" w:hAnsi="仿宋" w:eastAsia="仿宋" w:cs="仿宋"/>
          <w:i w:val="0"/>
          <w:caps w:val="0"/>
          <w:color w:val="000000"/>
          <w:spacing w:val="0"/>
          <w:sz w:val="24"/>
          <w:szCs w:val="24"/>
        </w:rPr>
        <w:t>本项目不接受联合体投标</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ascii="黑体" w:hAnsi="宋体" w:eastAsia="黑体" w:cs="黑体"/>
          <w:i w:val="0"/>
          <w:caps w:val="0"/>
          <w:color w:val="000000"/>
          <w:spacing w:val="0"/>
          <w:sz w:val="24"/>
          <w:szCs w:val="24"/>
        </w:rPr>
      </w:pPr>
      <w:r>
        <w:rPr>
          <w:rStyle w:val="43"/>
          <w:rFonts w:ascii="黑体" w:hAnsi="宋体" w:eastAsia="黑体" w:cs="黑体"/>
          <w:i w:val="0"/>
          <w:caps w:val="0"/>
          <w:color w:val="000000"/>
          <w:spacing w:val="0"/>
          <w:sz w:val="24"/>
          <w:szCs w:val="24"/>
        </w:rPr>
        <w:t>三、获取采购文件</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rFonts w:hint="eastAsia" w:eastAsia="仿宋"/>
          <w:sz w:val="24"/>
          <w:szCs w:val="24"/>
          <w:lang w:eastAsia="zh-CN"/>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u w:val="none"/>
        </w:rPr>
        <w:t>时间：</w:t>
      </w:r>
      <w:r>
        <w:rPr>
          <w:rFonts w:hint="eastAsia" w:ascii="仿宋" w:hAnsi="仿宋" w:eastAsia="仿宋" w:cs="仿宋"/>
          <w:i w:val="0"/>
          <w:caps w:val="0"/>
          <w:color w:val="auto"/>
          <w:spacing w:val="0"/>
          <w:sz w:val="24"/>
          <w:szCs w:val="24"/>
          <w:u w:val="none"/>
        </w:rPr>
        <w:t>202</w:t>
      </w:r>
      <w:r>
        <w:rPr>
          <w:rFonts w:hint="eastAsia" w:ascii="仿宋" w:hAnsi="仿宋" w:eastAsia="仿宋" w:cs="仿宋"/>
          <w:i w:val="0"/>
          <w:caps w:val="0"/>
          <w:color w:val="auto"/>
          <w:spacing w:val="0"/>
          <w:sz w:val="24"/>
          <w:szCs w:val="24"/>
          <w:u w:val="none"/>
          <w:lang w:val="en-US" w:eastAsia="zh-CN"/>
        </w:rPr>
        <w:t>1</w:t>
      </w:r>
      <w:r>
        <w:rPr>
          <w:rFonts w:hint="eastAsia" w:ascii="仿宋" w:hAnsi="仿宋" w:eastAsia="仿宋" w:cs="仿宋"/>
          <w:i w:val="0"/>
          <w:caps w:val="0"/>
          <w:color w:val="auto"/>
          <w:spacing w:val="0"/>
          <w:sz w:val="24"/>
          <w:szCs w:val="24"/>
          <w:u w:val="none"/>
        </w:rPr>
        <w:t>年</w:t>
      </w:r>
      <w:r>
        <w:rPr>
          <w:rFonts w:hint="eastAsia" w:ascii="仿宋" w:hAnsi="仿宋" w:eastAsia="仿宋" w:cs="仿宋"/>
          <w:i w:val="0"/>
          <w:caps w:val="0"/>
          <w:color w:val="auto"/>
          <w:spacing w:val="0"/>
          <w:sz w:val="24"/>
          <w:szCs w:val="24"/>
          <w:u w:val="none"/>
          <w:lang w:val="en-US" w:eastAsia="zh-CN"/>
        </w:rPr>
        <w:t xml:space="preserve"> 11</w:t>
      </w:r>
      <w:r>
        <w:rPr>
          <w:rFonts w:hint="eastAsia" w:ascii="仿宋" w:hAnsi="仿宋" w:eastAsia="仿宋" w:cs="仿宋"/>
          <w:i w:val="0"/>
          <w:caps w:val="0"/>
          <w:color w:val="auto"/>
          <w:spacing w:val="0"/>
          <w:sz w:val="24"/>
          <w:szCs w:val="24"/>
          <w:u w:val="none"/>
        </w:rPr>
        <w:t>月</w:t>
      </w:r>
      <w:r>
        <w:rPr>
          <w:rFonts w:hint="eastAsia" w:ascii="仿宋" w:hAnsi="仿宋" w:eastAsia="仿宋" w:cs="仿宋"/>
          <w:i w:val="0"/>
          <w:caps w:val="0"/>
          <w:color w:val="auto"/>
          <w:spacing w:val="0"/>
          <w:sz w:val="24"/>
          <w:szCs w:val="24"/>
          <w:u w:val="none"/>
          <w:lang w:val="en-US" w:eastAsia="zh-CN"/>
        </w:rPr>
        <w:t>11</w:t>
      </w:r>
      <w:r>
        <w:rPr>
          <w:rFonts w:hint="eastAsia" w:ascii="仿宋" w:hAnsi="仿宋" w:eastAsia="仿宋" w:cs="仿宋"/>
          <w:i w:val="0"/>
          <w:caps w:val="0"/>
          <w:color w:val="auto"/>
          <w:spacing w:val="0"/>
          <w:sz w:val="24"/>
          <w:szCs w:val="24"/>
          <w:u w:val="none"/>
        </w:rPr>
        <w:t>日至202</w:t>
      </w:r>
      <w:r>
        <w:rPr>
          <w:rFonts w:hint="eastAsia" w:ascii="仿宋" w:hAnsi="仿宋" w:eastAsia="仿宋" w:cs="仿宋"/>
          <w:i w:val="0"/>
          <w:caps w:val="0"/>
          <w:color w:val="auto"/>
          <w:spacing w:val="0"/>
          <w:sz w:val="24"/>
          <w:szCs w:val="24"/>
          <w:u w:val="none"/>
          <w:lang w:val="en-US" w:eastAsia="zh-CN"/>
        </w:rPr>
        <w:t>1</w:t>
      </w:r>
      <w:r>
        <w:rPr>
          <w:rFonts w:hint="eastAsia" w:ascii="仿宋" w:hAnsi="仿宋" w:eastAsia="仿宋" w:cs="仿宋"/>
          <w:i w:val="0"/>
          <w:caps w:val="0"/>
          <w:color w:val="auto"/>
          <w:spacing w:val="0"/>
          <w:sz w:val="24"/>
          <w:szCs w:val="24"/>
          <w:u w:val="none"/>
        </w:rPr>
        <w:t>年</w:t>
      </w:r>
      <w:r>
        <w:rPr>
          <w:rFonts w:hint="eastAsia" w:ascii="仿宋" w:hAnsi="仿宋" w:eastAsia="仿宋" w:cs="仿宋"/>
          <w:i w:val="0"/>
          <w:caps w:val="0"/>
          <w:color w:val="auto"/>
          <w:spacing w:val="0"/>
          <w:sz w:val="24"/>
          <w:szCs w:val="24"/>
          <w:u w:val="none"/>
          <w:lang w:val="en-US" w:eastAsia="zh-CN"/>
        </w:rPr>
        <w:t>12</w:t>
      </w:r>
      <w:r>
        <w:rPr>
          <w:rFonts w:hint="eastAsia" w:ascii="仿宋" w:hAnsi="仿宋" w:eastAsia="仿宋" w:cs="仿宋"/>
          <w:i w:val="0"/>
          <w:caps w:val="0"/>
          <w:color w:val="auto"/>
          <w:spacing w:val="0"/>
          <w:sz w:val="24"/>
          <w:szCs w:val="24"/>
          <w:u w:val="none"/>
        </w:rPr>
        <w:t>月</w:t>
      </w:r>
      <w:r>
        <w:rPr>
          <w:rFonts w:hint="eastAsia" w:ascii="仿宋" w:hAnsi="仿宋" w:eastAsia="仿宋" w:cs="仿宋"/>
          <w:i w:val="0"/>
          <w:caps w:val="0"/>
          <w:color w:val="auto"/>
          <w:spacing w:val="0"/>
          <w:sz w:val="24"/>
          <w:szCs w:val="24"/>
          <w:u w:val="none"/>
          <w:lang w:val="en-US" w:eastAsia="zh-CN"/>
        </w:rPr>
        <w:t>02</w:t>
      </w:r>
      <w:r>
        <w:rPr>
          <w:rFonts w:hint="eastAsia" w:ascii="仿宋" w:hAnsi="仿宋" w:eastAsia="仿宋" w:cs="仿宋"/>
          <w:i w:val="0"/>
          <w:caps w:val="0"/>
          <w:color w:val="auto"/>
          <w:spacing w:val="0"/>
          <w:sz w:val="24"/>
          <w:szCs w:val="24"/>
          <w:u w:val="none"/>
        </w:rPr>
        <w:t>日</w:t>
      </w:r>
      <w:r>
        <w:rPr>
          <w:rFonts w:hint="eastAsia" w:ascii="仿宋" w:hAnsi="仿宋" w:eastAsia="仿宋" w:cs="仿宋"/>
          <w:i w:val="0"/>
          <w:caps w:val="0"/>
          <w:color w:val="auto"/>
          <w:spacing w:val="0"/>
          <w:sz w:val="24"/>
          <w:szCs w:val="24"/>
          <w:u w:val="none"/>
          <w:lang w:val="en-US" w:eastAsia="zh-CN"/>
        </w:rPr>
        <w:t>20：00</w:t>
      </w:r>
      <w:r>
        <w:rPr>
          <w:rFonts w:hint="eastAsia" w:ascii="仿宋" w:hAnsi="仿宋" w:eastAsia="仿宋" w:cs="仿宋"/>
          <w:i w:val="0"/>
          <w:caps w:val="0"/>
          <w:color w:val="auto"/>
          <w:spacing w:val="0"/>
          <w:sz w:val="24"/>
          <w:szCs w:val="24"/>
          <w:lang w:val="en-US" w:eastAsia="zh-CN"/>
        </w:rPr>
        <w:t>时</w:t>
      </w:r>
      <w:r>
        <w:rPr>
          <w:rFonts w:hint="eastAsia" w:ascii="仿宋" w:hAnsi="仿宋" w:eastAsia="仿宋" w:cs="仿宋"/>
          <w:i w:val="0"/>
          <w:caps w:val="0"/>
          <w:color w:val="auto"/>
          <w:spacing w:val="0"/>
          <w:sz w:val="24"/>
          <w:szCs w:val="24"/>
        </w:rPr>
        <w:t>前</w:t>
      </w:r>
      <w:r>
        <w:rPr>
          <w:rFonts w:hint="eastAsia" w:ascii="仿宋" w:hAnsi="仿宋" w:eastAsia="仿宋" w:cs="仿宋"/>
          <w:i w:val="0"/>
          <w:caps w:val="0"/>
          <w:color w:val="000000"/>
          <w:spacing w:val="0"/>
          <w:sz w:val="24"/>
          <w:szCs w:val="24"/>
          <w:u w:val="none"/>
        </w:rPr>
        <w:t>（北京时间</w:t>
      </w:r>
      <w:r>
        <w:rPr>
          <w:rFonts w:hint="eastAsia" w:ascii="仿宋" w:hAnsi="仿宋" w:eastAsia="仿宋" w:cs="仿宋"/>
          <w:i w:val="0"/>
          <w:caps w:val="0"/>
          <w:color w:val="000000"/>
          <w:spacing w:val="0"/>
          <w:sz w:val="24"/>
          <w:szCs w:val="24"/>
          <w:u w:val="none"/>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sz w:val="24"/>
          <w:szCs w:val="24"/>
        </w:rPr>
      </w:pPr>
      <w:r>
        <w:rPr>
          <w:rFonts w:hint="eastAsia" w:ascii="仿宋" w:hAnsi="仿宋" w:eastAsia="仿宋" w:cs="仿宋"/>
          <w:i w:val="0"/>
          <w:caps w:val="0"/>
          <w:color w:val="000000"/>
          <w:spacing w:val="0"/>
          <w:sz w:val="24"/>
          <w:szCs w:val="24"/>
        </w:rPr>
        <w:t>    地点：政采云平台https://www.zcygov.cn/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sz w:val="24"/>
          <w:szCs w:val="24"/>
        </w:rPr>
      </w:pPr>
      <w:r>
        <w:rPr>
          <w:rFonts w:hint="eastAsia" w:ascii="仿宋" w:hAnsi="仿宋" w:eastAsia="仿宋" w:cs="仿宋"/>
          <w:i w:val="0"/>
          <w:caps w:val="0"/>
          <w:color w:val="000000"/>
          <w:spacing w:val="0"/>
          <w:sz w:val="24"/>
          <w:szCs w:val="24"/>
        </w:rPr>
        <w:t>    方式：供应商登陆政采云平台https://www.zcygov.cn/在线申请获取采购文件（进入“项目采购”应用，在获取采购文件菜单中选择项目，申请获取采购文件）</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textAlignment w:val="auto"/>
        <w:rPr>
          <w:rFonts w:hint="eastAsia" w:eastAsia="仿宋"/>
          <w:sz w:val="24"/>
          <w:szCs w:val="24"/>
          <w:lang w:val="en-US" w:eastAsia="zh-CN"/>
        </w:rPr>
      </w:pPr>
      <w:r>
        <w:rPr>
          <w:rFonts w:hint="eastAsia" w:ascii="仿宋" w:hAnsi="仿宋" w:eastAsia="仿宋" w:cs="仿宋"/>
          <w:i w:val="0"/>
          <w:caps w:val="0"/>
          <w:color w:val="000000"/>
          <w:spacing w:val="0"/>
          <w:sz w:val="24"/>
          <w:szCs w:val="24"/>
        </w:rPr>
        <w:t>    售价（元）：</w:t>
      </w:r>
      <w:r>
        <w:rPr>
          <w:rFonts w:hint="eastAsia" w:ascii="仿宋" w:hAnsi="仿宋" w:eastAsia="仿宋" w:cs="仿宋"/>
          <w:i w:val="0"/>
          <w:caps w:val="0"/>
          <w:color w:val="000000"/>
          <w:spacing w:val="0"/>
          <w:sz w:val="24"/>
          <w:szCs w:val="24"/>
          <w:lang w:val="en-US" w:eastAsia="zh-CN"/>
        </w:rPr>
        <w:t>0</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ascii="黑体" w:hAnsi="宋体" w:eastAsia="黑体" w:cs="黑体"/>
          <w:i w:val="0"/>
          <w:caps w:val="0"/>
          <w:color w:val="000000"/>
          <w:spacing w:val="0"/>
          <w:sz w:val="24"/>
          <w:szCs w:val="24"/>
        </w:rPr>
      </w:pPr>
      <w:r>
        <w:rPr>
          <w:rStyle w:val="43"/>
          <w:rFonts w:ascii="黑体" w:hAnsi="宋体" w:eastAsia="黑体" w:cs="黑体"/>
          <w:i w:val="0"/>
          <w:caps w:val="0"/>
          <w:color w:val="000000"/>
          <w:spacing w:val="0"/>
          <w:sz w:val="24"/>
          <w:szCs w:val="24"/>
        </w:rPr>
        <w:t>四、</w:t>
      </w:r>
      <w:r>
        <w:rPr>
          <w:rStyle w:val="43"/>
          <w:rFonts w:hint="eastAsia" w:ascii="黑体" w:eastAsia="黑体" w:cs="黑体"/>
          <w:i w:val="0"/>
          <w:caps w:val="0"/>
          <w:color w:val="000000"/>
          <w:spacing w:val="0"/>
          <w:sz w:val="24"/>
          <w:szCs w:val="24"/>
          <w:lang w:eastAsia="zh-CN"/>
        </w:rPr>
        <w:t>投标</w:t>
      </w:r>
      <w:r>
        <w:rPr>
          <w:rStyle w:val="43"/>
          <w:rFonts w:ascii="黑体" w:hAnsi="宋体" w:eastAsia="黑体" w:cs="黑体"/>
          <w:i w:val="0"/>
          <w:caps w:val="0"/>
          <w:color w:val="000000"/>
          <w:spacing w:val="0"/>
          <w:sz w:val="24"/>
          <w:szCs w:val="24"/>
        </w:rPr>
        <w:t>文件提交</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截止时间：202</w:t>
      </w: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u w:val="none"/>
          <w:lang w:val="en-US" w:eastAsia="zh-CN"/>
        </w:rPr>
        <w:t>12月03日</w:t>
      </w:r>
      <w:r>
        <w:rPr>
          <w:rFonts w:hint="eastAsia" w:ascii="仿宋" w:hAnsi="仿宋" w:eastAsia="仿宋" w:cs="仿宋"/>
          <w:i w:val="0"/>
          <w:caps w:val="0"/>
          <w:color w:val="000000"/>
          <w:spacing w:val="0"/>
          <w:sz w:val="24"/>
          <w:szCs w:val="24"/>
          <w:lang w:val="en-US" w:eastAsia="zh-CN"/>
        </w:rPr>
        <w:t>11:00时</w:t>
      </w:r>
      <w:r>
        <w:rPr>
          <w:rFonts w:hint="eastAsia" w:ascii="仿宋" w:hAnsi="仿宋" w:eastAsia="仿宋" w:cs="仿宋"/>
          <w:i w:val="0"/>
          <w:caps w:val="0"/>
          <w:color w:val="000000"/>
          <w:spacing w:val="0"/>
          <w:sz w:val="24"/>
          <w:szCs w:val="24"/>
        </w:rPr>
        <w:t>（北京时间）</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lang w:eastAsia="zh-CN"/>
        </w:rPr>
        <w:t>投标</w:t>
      </w:r>
      <w:r>
        <w:rPr>
          <w:rFonts w:hint="eastAsia" w:ascii="仿宋" w:hAnsi="仿宋" w:eastAsia="仿宋" w:cs="仿宋"/>
          <w:i w:val="0"/>
          <w:caps w:val="0"/>
          <w:color w:val="000000"/>
          <w:spacing w:val="0"/>
          <w:sz w:val="24"/>
          <w:szCs w:val="24"/>
        </w:rPr>
        <w:t>地点：投标人应于2021年</w:t>
      </w:r>
      <w:r>
        <w:rPr>
          <w:rFonts w:hint="eastAsia" w:ascii="仿宋" w:hAnsi="仿宋" w:eastAsia="仿宋" w:cs="仿宋"/>
          <w:i w:val="0"/>
          <w:caps w:val="0"/>
          <w:color w:val="000000"/>
          <w:spacing w:val="0"/>
          <w:sz w:val="24"/>
          <w:szCs w:val="24"/>
          <w:lang w:val="en-US" w:eastAsia="zh-CN"/>
        </w:rPr>
        <w:t>12月03日11:00时</w:t>
      </w:r>
      <w:r>
        <w:rPr>
          <w:rFonts w:hint="eastAsia" w:ascii="仿宋" w:hAnsi="仿宋" w:eastAsia="仿宋" w:cs="仿宋"/>
          <w:i w:val="0"/>
          <w:caps w:val="0"/>
          <w:color w:val="000000"/>
          <w:spacing w:val="0"/>
          <w:sz w:val="24"/>
          <w:szCs w:val="24"/>
        </w:rPr>
        <w:t>之前将电子投标文件上传到“政采云”平台。应按照本项目招标文件和政采云平台的要求编制、加密传输投标文件。</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ascii="黑体" w:hAnsi="宋体" w:eastAsia="黑体" w:cs="黑体"/>
          <w:i w:val="0"/>
          <w:caps w:val="0"/>
          <w:color w:val="000000"/>
          <w:spacing w:val="0"/>
          <w:sz w:val="24"/>
          <w:szCs w:val="24"/>
        </w:rPr>
      </w:pPr>
      <w:r>
        <w:rPr>
          <w:rStyle w:val="43"/>
          <w:rFonts w:ascii="黑体" w:hAnsi="宋体" w:eastAsia="黑体" w:cs="黑体"/>
          <w:i w:val="0"/>
          <w:caps w:val="0"/>
          <w:color w:val="000000"/>
          <w:spacing w:val="0"/>
          <w:sz w:val="24"/>
          <w:szCs w:val="24"/>
        </w:rPr>
        <w:t>五、</w:t>
      </w:r>
      <w:r>
        <w:rPr>
          <w:rStyle w:val="43"/>
          <w:rFonts w:hint="eastAsia" w:ascii="黑体" w:eastAsia="黑体" w:cs="黑体"/>
          <w:i w:val="0"/>
          <w:caps w:val="0"/>
          <w:color w:val="000000"/>
          <w:spacing w:val="0"/>
          <w:sz w:val="24"/>
          <w:szCs w:val="24"/>
          <w:lang w:eastAsia="zh-CN"/>
        </w:rPr>
        <w:t>投标</w:t>
      </w:r>
      <w:r>
        <w:rPr>
          <w:rStyle w:val="43"/>
          <w:rFonts w:ascii="黑体" w:hAnsi="宋体" w:eastAsia="黑体" w:cs="黑体"/>
          <w:i w:val="0"/>
          <w:caps w:val="0"/>
          <w:color w:val="000000"/>
          <w:spacing w:val="0"/>
          <w:sz w:val="24"/>
          <w:szCs w:val="24"/>
        </w:rPr>
        <w:t>文件开启</w:t>
      </w:r>
      <w:r>
        <w:rPr>
          <w:rFonts w:ascii="黑体" w:hAnsi="宋体" w:eastAsia="黑体" w:cs="黑体"/>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sz w:val="24"/>
          <w:szCs w:val="24"/>
        </w:rPr>
      </w:pPr>
      <w:r>
        <w:rPr>
          <w:rFonts w:hint="eastAsia" w:ascii="仿宋" w:hAnsi="仿宋" w:eastAsia="仿宋" w:cs="仿宋"/>
          <w:i w:val="0"/>
          <w:caps w:val="0"/>
          <w:color w:val="000000"/>
          <w:spacing w:val="0"/>
          <w:sz w:val="24"/>
          <w:szCs w:val="24"/>
        </w:rPr>
        <w:t>    开启时间：202</w:t>
      </w: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rPr>
        <w:t>年</w:t>
      </w:r>
      <w:r>
        <w:rPr>
          <w:rFonts w:hint="eastAsia" w:ascii="仿宋" w:hAnsi="仿宋" w:eastAsia="仿宋" w:cs="仿宋"/>
          <w:i w:val="0"/>
          <w:caps w:val="0"/>
          <w:color w:val="000000"/>
          <w:spacing w:val="0"/>
          <w:sz w:val="24"/>
          <w:szCs w:val="24"/>
          <w:u w:val="none"/>
          <w:lang w:val="en-US" w:eastAsia="zh-CN"/>
        </w:rPr>
        <w:t>12月03日</w:t>
      </w:r>
      <w:r>
        <w:rPr>
          <w:rFonts w:hint="eastAsia" w:ascii="仿宋" w:hAnsi="仿宋" w:eastAsia="仿宋" w:cs="仿宋"/>
          <w:i w:val="0"/>
          <w:caps w:val="0"/>
          <w:color w:val="000000"/>
          <w:spacing w:val="0"/>
          <w:sz w:val="24"/>
          <w:szCs w:val="24"/>
          <w:lang w:val="en-US" w:eastAsia="zh-CN"/>
        </w:rPr>
        <w:t>11：00时</w:t>
      </w:r>
      <w:r>
        <w:rPr>
          <w:rFonts w:hint="eastAsia" w:ascii="仿宋" w:hAnsi="仿宋" w:eastAsia="仿宋" w:cs="仿宋"/>
          <w:i w:val="0"/>
          <w:caps w:val="0"/>
          <w:color w:val="000000"/>
          <w:spacing w:val="0"/>
          <w:sz w:val="24"/>
          <w:szCs w:val="24"/>
        </w:rPr>
        <w:t>（北京时间）</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textAlignment w:val="auto"/>
        <w:rPr>
          <w:rFonts w:hint="eastAsia" w:eastAsia="仿宋"/>
          <w:sz w:val="24"/>
          <w:szCs w:val="24"/>
          <w:lang w:eastAsia="zh-CN"/>
        </w:rPr>
      </w:pP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000000"/>
          <w:spacing w:val="0"/>
          <w:sz w:val="24"/>
          <w:szCs w:val="24"/>
          <w:lang w:eastAsia="zh-CN"/>
        </w:rPr>
        <w:t>开标</w:t>
      </w:r>
      <w:r>
        <w:rPr>
          <w:rFonts w:hint="eastAsia" w:ascii="仿宋" w:hAnsi="仿宋" w:eastAsia="仿宋" w:cs="仿宋"/>
          <w:i w:val="0"/>
          <w:caps w:val="0"/>
          <w:color w:val="000000"/>
          <w:spacing w:val="0"/>
          <w:sz w:val="24"/>
          <w:szCs w:val="24"/>
        </w:rPr>
        <w:t>地点：</w:t>
      </w:r>
      <w:r>
        <w:rPr>
          <w:rFonts w:hint="eastAsia" w:ascii="仿宋" w:hAnsi="仿宋" w:eastAsia="仿宋" w:cs="仿宋"/>
          <w:i w:val="0"/>
          <w:caps w:val="0"/>
          <w:color w:val="000000"/>
          <w:spacing w:val="0"/>
          <w:sz w:val="24"/>
          <w:szCs w:val="24"/>
          <w:lang w:eastAsia="zh-CN"/>
        </w:rPr>
        <w:t>皮山县政府投资交易中心四楼（新城区东经二路南端）</w:t>
      </w:r>
      <w:r>
        <w:rPr>
          <w:rFonts w:hint="eastAsia" w:ascii="仿宋" w:hAnsi="仿宋" w:eastAsia="仿宋" w:cs="仿宋"/>
          <w:i w:val="0"/>
          <w:caps w:val="0"/>
          <w:color w:val="000000"/>
          <w:spacing w:val="0"/>
          <w:sz w:val="24"/>
          <w:szCs w:val="24"/>
          <w:lang w:val="en-US" w:eastAsia="zh-CN"/>
        </w:rPr>
        <w:t xml:space="preserve"> </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ascii="黑体" w:hAnsi="宋体" w:eastAsia="黑体" w:cs="黑体"/>
          <w:i w:val="0"/>
          <w:caps w:val="0"/>
          <w:color w:val="000000"/>
          <w:spacing w:val="0"/>
          <w:sz w:val="24"/>
          <w:szCs w:val="24"/>
        </w:rPr>
      </w:pPr>
      <w:r>
        <w:rPr>
          <w:rStyle w:val="43"/>
          <w:rFonts w:ascii="黑体" w:hAnsi="宋体" w:eastAsia="黑体" w:cs="黑体"/>
          <w:i w:val="0"/>
          <w:caps w:val="0"/>
          <w:color w:val="000000"/>
          <w:spacing w:val="0"/>
          <w:sz w:val="24"/>
          <w:szCs w:val="24"/>
        </w:rPr>
        <w:t>六、公告期限</w:t>
      </w:r>
      <w:r>
        <w:rPr>
          <w:rFonts w:ascii="黑体" w:hAnsi="宋体" w:eastAsia="黑体" w:cs="黑体"/>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0" w:right="0" w:firstLine="0"/>
        <w:textAlignment w:val="auto"/>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    自本公告发布之日起</w:t>
      </w:r>
      <w:r>
        <w:rPr>
          <w:rFonts w:hint="eastAsia" w:ascii="仿宋" w:hAnsi="仿宋" w:eastAsia="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rPr>
        <w:t>个工作日。</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hint="default" w:ascii="黑体" w:hAnsi="宋体" w:eastAsia="黑体" w:cs="黑体"/>
          <w:i w:val="0"/>
          <w:caps w:val="0"/>
          <w:color w:val="000000"/>
          <w:spacing w:val="0"/>
          <w:sz w:val="24"/>
          <w:szCs w:val="24"/>
        </w:rPr>
      </w:pPr>
      <w:r>
        <w:rPr>
          <w:rStyle w:val="43"/>
          <w:rFonts w:hint="default" w:ascii="黑体" w:hAnsi="宋体" w:eastAsia="黑体" w:cs="黑体"/>
          <w:i w:val="0"/>
          <w:caps w:val="0"/>
          <w:color w:val="000000"/>
          <w:spacing w:val="0"/>
          <w:sz w:val="24"/>
          <w:szCs w:val="24"/>
        </w:rPr>
        <w:t>七、其他补充事宜</w:t>
      </w:r>
      <w:r>
        <w:rPr>
          <w:rFonts w:hint="default" w:ascii="黑体" w:hAnsi="宋体" w:eastAsia="黑体" w:cs="黑体"/>
          <w:i w:val="0"/>
          <w:caps w:val="0"/>
          <w:color w:val="000000"/>
          <w:spacing w:val="0"/>
          <w:sz w:val="24"/>
          <w:szCs w:val="24"/>
        </w:rPr>
        <w:t>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240" w:right="0" w:hanging="240" w:hangingChars="1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rPr>
        <w:t>本项目实行网上投标，采用电子投标文件。若供应商参与投标，自行承担投标一切费用</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240" w:right="0" w:hanging="240" w:hangingChars="1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240" w:right="0" w:hanging="240" w:hangingChars="1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240" w:right="0" w:hanging="240" w:hangingChars="1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 xml:space="preserve">4、有意向参与新疆区域电子开评标的供应商，可访问新疆数字证书认证中心官方网站（https://www.xjca.com.cn/）或下载“新疆政务通”APP自行进行申领。如需咨询，请联系新疆CA服务热线0991-2819290 </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left="240" w:right="0" w:hanging="240" w:hangingChars="100"/>
        <w:textAlignment w:val="auto"/>
        <w:rPr>
          <w:rFonts w:hint="default"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pPr>
        <w:pStyle w:val="36"/>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20" w:lineRule="exact"/>
        <w:ind w:left="0" w:right="0" w:firstLine="0"/>
        <w:jc w:val="both"/>
        <w:textAlignment w:val="auto"/>
        <w:rPr>
          <w:rFonts w:hint="default" w:ascii="黑体" w:hAnsi="宋体" w:eastAsia="黑体" w:cs="黑体"/>
          <w:i w:val="0"/>
          <w:caps w:val="0"/>
          <w:color w:val="000000"/>
          <w:spacing w:val="0"/>
          <w:sz w:val="24"/>
          <w:szCs w:val="24"/>
        </w:rPr>
      </w:pPr>
      <w:r>
        <w:rPr>
          <w:rStyle w:val="43"/>
          <w:rFonts w:hint="default" w:ascii="黑体" w:hAnsi="宋体" w:eastAsia="黑体" w:cs="黑体"/>
          <w:i w:val="0"/>
          <w:caps w:val="0"/>
          <w:color w:val="000000"/>
          <w:spacing w:val="0"/>
          <w:sz w:val="24"/>
          <w:szCs w:val="24"/>
        </w:rPr>
        <w:t>八、凡对本次招标提出询问，请按以下方式联系</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Style w:val="48"/>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名 称：</w:t>
      </w:r>
      <w:r>
        <w:rPr>
          <w:rFonts w:hint="eastAsia" w:ascii="仿宋" w:hAnsi="仿宋" w:eastAsia="仿宋" w:cs="仿宋"/>
          <w:i w:val="0"/>
          <w:caps w:val="0"/>
          <w:color w:val="000000"/>
          <w:spacing w:val="0"/>
          <w:sz w:val="24"/>
          <w:szCs w:val="24"/>
          <w:lang w:eastAsia="zh-CN"/>
        </w:rPr>
        <w:t>皮山县教育局</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default" w:ascii="仿宋" w:hAnsi="仿宋" w:eastAsia="仿宋" w:cs="仿宋"/>
          <w:i w:val="0"/>
          <w:caps w:val="0"/>
          <w:color w:val="000000"/>
          <w:spacing w:val="0"/>
          <w:sz w:val="24"/>
          <w:szCs w:val="24"/>
          <w:lang w:val="en-US"/>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eastAsia="zh-CN"/>
        </w:rPr>
        <w:t>皮山县英巴扎西路</w:t>
      </w:r>
      <w:r>
        <w:rPr>
          <w:rFonts w:hint="eastAsia" w:ascii="仿宋" w:hAnsi="仿宋" w:eastAsia="仿宋" w:cs="仿宋"/>
          <w:i w:val="0"/>
          <w:caps w:val="0"/>
          <w:color w:val="000000"/>
          <w:spacing w:val="0"/>
          <w:sz w:val="24"/>
          <w:szCs w:val="24"/>
          <w:lang w:val="en-US" w:eastAsia="zh-CN"/>
        </w:rPr>
        <w:t>69号</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联系人：阙富宽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 xml:space="preserve">18016933619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名 称：新疆</w:t>
      </w:r>
      <w:r>
        <w:rPr>
          <w:rFonts w:hint="eastAsia" w:ascii="仿宋" w:hAnsi="仿宋" w:eastAsia="仿宋" w:cs="仿宋"/>
          <w:i w:val="0"/>
          <w:caps w:val="0"/>
          <w:color w:val="000000"/>
          <w:spacing w:val="0"/>
          <w:sz w:val="24"/>
          <w:szCs w:val="24"/>
          <w:lang w:eastAsia="zh-CN"/>
        </w:rPr>
        <w:t>欣西域工程管理服务有限公司</w:t>
      </w:r>
      <w:r>
        <w:rPr>
          <w:rFonts w:hint="eastAsia" w:ascii="仿宋" w:hAnsi="仿宋" w:eastAsia="仿宋" w:cs="仿宋"/>
          <w:i w:val="0"/>
          <w:caps w:val="0"/>
          <w:color w:val="000000"/>
          <w:spacing w:val="0"/>
          <w:sz w:val="24"/>
          <w:szCs w:val="24"/>
          <w:lang w:val="en-US" w:eastAsia="zh-CN"/>
        </w:rPr>
        <w:t xml:space="preserve">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eastAsia="zh-CN"/>
        </w:rPr>
        <w:t>和田市人民街玉都国际广场玉座</w:t>
      </w:r>
      <w:r>
        <w:rPr>
          <w:rFonts w:hint="eastAsia" w:ascii="仿宋" w:hAnsi="仿宋" w:eastAsia="仿宋" w:cs="仿宋"/>
          <w:i w:val="0"/>
          <w:caps w:val="0"/>
          <w:color w:val="000000"/>
          <w:spacing w:val="0"/>
          <w:sz w:val="24"/>
          <w:szCs w:val="24"/>
          <w:lang w:val="en-US" w:eastAsia="zh-CN"/>
        </w:rPr>
        <w:t xml:space="preserve">11楼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lang w:val="en-US" w:eastAsia="zh-CN"/>
        </w:rPr>
        <w:t xml:space="preserve">联系人：王璇               </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400" w:lineRule="exact"/>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 xml:space="preserve">0903-6860001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同级政府采购监督管理部门名称：</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称：皮山县政府采购办公室</w:t>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联系电话：0903-6422597</w:t>
      </w:r>
    </w:p>
    <w:p/>
    <w:p>
      <w:pPr>
        <w:pStyle w:val="21"/>
      </w:pPr>
    </w:p>
    <w:p/>
    <w:p>
      <w:pPr>
        <w:pStyle w:val="21"/>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
    <w:p>
      <w:r>
        <w:br w:type="page"/>
      </w: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widowControl/>
        <w:adjustRightInd w:val="0"/>
        <w:snapToGrid w:val="0"/>
        <w:spacing w:line="240" w:lineRule="auto"/>
        <w:jc w:val="left"/>
        <w:outlineLvl w:val="1"/>
        <w:rPr>
          <w:rStyle w:val="140"/>
          <w:rFonts w:ascii="黑体" w:hAnsi="黑体" w:eastAsia="黑体" w:cs="宋体"/>
          <w:b/>
          <w:bCs/>
          <w:color w:val="FF0000"/>
          <w:sz w:val="28"/>
          <w:szCs w:val="18"/>
        </w:rPr>
      </w:pPr>
      <w:r>
        <w:rPr>
          <w:rStyle w:val="140"/>
          <w:rFonts w:hint="eastAsia" w:ascii="黑体" w:hAnsi="黑体" w:eastAsia="黑体" w:cs="宋体"/>
          <w:b/>
          <w:bCs/>
          <w:color w:val="FF0000"/>
          <w:sz w:val="28"/>
          <w:szCs w:val="18"/>
        </w:rPr>
        <w:t>特</w:t>
      </w:r>
      <w:r>
        <w:rPr>
          <w:rStyle w:val="140"/>
          <w:rFonts w:ascii="黑体" w:hAnsi="黑体" w:eastAsia="黑体" w:cs="宋体"/>
          <w:b/>
          <w:bCs/>
          <w:color w:val="FF0000"/>
          <w:sz w:val="28"/>
          <w:szCs w:val="18"/>
        </w:rPr>
        <w:t>别提醒：</w:t>
      </w:r>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1</w:t>
      </w:r>
      <w:r>
        <w:rPr>
          <w:rStyle w:val="140"/>
          <w:rFonts w:hint="eastAsia" w:ascii="黑体" w:hAnsi="黑体" w:eastAsia="黑体"/>
          <w:b/>
          <w:color w:val="FF0000"/>
          <w:sz w:val="28"/>
          <w:szCs w:val="22"/>
        </w:rPr>
        <w:t>、由投标人基本账户汇出（投标保证金需一笔汇出，分笔汇出银行系统将不予统计），且不得以分公司的名义转账，投标保证金需在202</w:t>
      </w:r>
      <w:r>
        <w:rPr>
          <w:rStyle w:val="140"/>
          <w:rFonts w:hint="eastAsia" w:ascii="黑体" w:hAnsi="黑体" w:eastAsia="黑体"/>
          <w:b/>
          <w:color w:val="FF0000"/>
          <w:sz w:val="28"/>
          <w:szCs w:val="22"/>
          <w:lang w:val="en-US" w:eastAsia="zh-CN"/>
        </w:rPr>
        <w:t>1</w:t>
      </w:r>
      <w:r>
        <w:rPr>
          <w:rStyle w:val="140"/>
          <w:rFonts w:hint="eastAsia" w:ascii="黑体" w:hAnsi="黑体" w:eastAsia="黑体"/>
          <w:b/>
          <w:color w:val="FF0000"/>
          <w:sz w:val="28"/>
          <w:szCs w:val="22"/>
        </w:rPr>
        <w:t>年</w:t>
      </w:r>
      <w:r>
        <w:rPr>
          <w:rStyle w:val="140"/>
          <w:rFonts w:hint="eastAsia" w:ascii="黑体" w:hAnsi="黑体" w:eastAsia="黑体"/>
          <w:b/>
          <w:color w:val="FF0000"/>
          <w:sz w:val="28"/>
          <w:szCs w:val="22"/>
          <w:lang w:val="en-US" w:eastAsia="zh-CN"/>
        </w:rPr>
        <w:t>12月02日20:00</w:t>
      </w:r>
      <w:r>
        <w:rPr>
          <w:rStyle w:val="140"/>
          <w:rFonts w:hint="eastAsia" w:ascii="黑体" w:hAnsi="黑体" w:eastAsia="黑体"/>
          <w:b/>
          <w:color w:val="FF0000"/>
          <w:sz w:val="28"/>
          <w:szCs w:val="22"/>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140"/>
          <w:rFonts w:hint="eastAsia" w:ascii="黑体" w:hAnsi="黑体" w:eastAsia="黑体"/>
          <w:b/>
          <w:color w:val="FF0000"/>
          <w:sz w:val="28"/>
          <w:szCs w:val="22"/>
        </w:rPr>
      </w:pPr>
      <w:r>
        <w:rPr>
          <w:rStyle w:val="140"/>
          <w:rFonts w:hint="eastAsia" w:ascii="黑体" w:hAnsi="黑体" w:eastAsia="黑体"/>
          <w:b/>
          <w:color w:val="FF0000"/>
          <w:sz w:val="28"/>
          <w:szCs w:val="22"/>
          <w:lang w:val="en-US" w:eastAsia="zh-CN"/>
        </w:rPr>
        <w:t>2</w:t>
      </w:r>
      <w:r>
        <w:rPr>
          <w:rStyle w:val="140"/>
          <w:rFonts w:hint="eastAsia" w:ascii="黑体" w:hAnsi="黑体" w:eastAsia="黑体"/>
          <w:b/>
          <w:color w:val="FF0000"/>
          <w:sz w:val="28"/>
          <w:szCs w:val="22"/>
        </w:rPr>
        <w:t>、投标企业下载招标文件后请仔细阅读，如对招标文件内容有质疑，投标人应在投标截止7日前按招标文件中载明的邮箱：</w:t>
      </w:r>
      <w:r>
        <w:rPr>
          <w:rStyle w:val="140"/>
          <w:rFonts w:hint="eastAsia" w:ascii="黑体" w:hAnsi="黑体" w:eastAsia="黑体"/>
          <w:b/>
          <w:color w:val="FF0000"/>
          <w:sz w:val="28"/>
          <w:szCs w:val="22"/>
          <w:lang w:val="en-US" w:eastAsia="zh-CN"/>
        </w:rPr>
        <w:t>594216362</w:t>
      </w:r>
      <w:r>
        <w:rPr>
          <w:rStyle w:val="140"/>
          <w:rFonts w:hint="eastAsia" w:ascii="黑体" w:hAnsi="黑体" w:eastAsia="黑体"/>
          <w:b/>
          <w:color w:val="FF0000"/>
          <w:sz w:val="28"/>
          <w:szCs w:val="22"/>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21"/>
        <w:widowControl/>
        <w:tabs>
          <w:tab w:val="left" w:pos="9214"/>
        </w:tabs>
        <w:adjustRightInd w:val="0"/>
        <w:spacing w:line="640" w:lineRule="exact"/>
        <w:ind w:right="-57"/>
        <w:textAlignment w:val="bottom"/>
        <w:rPr>
          <w:rFonts w:ascii="黑体" w:hAnsi="黑体" w:eastAsia="黑体" w:cs="宋体"/>
          <w:b/>
          <w:color w:val="FF0000"/>
          <w:sz w:val="28"/>
          <w:szCs w:val="18"/>
        </w:rPr>
      </w:pPr>
      <w:r>
        <w:rPr>
          <w:rFonts w:hint="eastAsia" w:ascii="黑体" w:hAnsi="黑体" w:eastAsia="黑体" w:cs="宋体"/>
          <w:b/>
          <w:color w:val="FF0000"/>
          <w:sz w:val="28"/>
          <w:szCs w:val="18"/>
          <w:lang w:val="en-US" w:eastAsia="zh-CN"/>
        </w:rPr>
        <w:t>3</w:t>
      </w:r>
      <w:r>
        <w:rPr>
          <w:rFonts w:hint="eastAsia" w:ascii="黑体" w:hAnsi="黑体" w:eastAsia="黑体" w:cs="宋体"/>
          <w:b/>
          <w:color w:val="FF0000"/>
          <w:sz w:val="28"/>
          <w:szCs w:val="18"/>
        </w:rPr>
        <w:t>、为确保投标保证金的及时退还，评标结束后投标企业需提供保证金汇款凭证、开户许可证复印件、收据并注明开户行行号、联系方式（加盖公司鲜公章）交至或邮寄（EMS）皮山县政府投资交易中心财务室办理</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lang w:val="en-US" w:eastAsia="zh-CN"/>
        </w:rPr>
        <w:t>邮寄收件人：皮山县政府投资交易中心，联系电话：13239801355，邮寄地址：新疆维吾尔自治区皮山县政府投资交易中心</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。（注：废标项目投标保证金在后续项目再次招标时银行系统不做统计，请投标企业及时办理退款）。</w:t>
      </w:r>
    </w:p>
    <w:p>
      <w:pPr>
        <w:widowControl/>
        <w:adjustRightInd w:val="0"/>
        <w:snapToGrid w:val="0"/>
        <w:spacing w:line="240" w:lineRule="auto"/>
        <w:jc w:val="left"/>
        <w:outlineLvl w:val="1"/>
        <w:rPr>
          <w:rStyle w:val="140"/>
          <w:rFonts w:hint="eastAsia" w:ascii="黑体" w:hAnsi="黑体" w:eastAsia="黑体" w:cs="宋体"/>
          <w:b/>
          <w:bCs/>
          <w:color w:val="FF0000"/>
          <w:sz w:val="28"/>
          <w:szCs w:val="18"/>
        </w:rPr>
      </w:pPr>
    </w:p>
    <w:p>
      <w:pPr>
        <w:pStyle w:val="2"/>
        <w:rPr>
          <w:rStyle w:val="140"/>
          <w:rFonts w:hint="eastAsia" w:ascii="黑体" w:hAnsi="黑体" w:eastAsia="黑体" w:cs="宋体"/>
          <w:b/>
          <w:bCs/>
          <w:color w:val="FF0000"/>
          <w:sz w:val="28"/>
          <w:szCs w:val="18"/>
        </w:rPr>
      </w:pPr>
    </w:p>
    <w:p>
      <w:pPr>
        <w:pStyle w:val="2"/>
        <w:rPr>
          <w:rStyle w:val="140"/>
          <w:rFonts w:hint="eastAsia" w:ascii="黑体" w:hAnsi="黑体" w:eastAsia="黑体" w:cs="宋体"/>
          <w:b/>
          <w:bCs/>
          <w:color w:val="FF0000"/>
          <w:sz w:val="28"/>
          <w:szCs w:val="18"/>
        </w:rPr>
      </w:pPr>
    </w:p>
    <w:p>
      <w:pPr>
        <w:pStyle w:val="2"/>
        <w:rPr>
          <w:rStyle w:val="140"/>
          <w:rFonts w:hint="eastAsia" w:ascii="黑体" w:hAnsi="黑体" w:eastAsia="黑体" w:cs="宋体"/>
          <w:b/>
          <w:bCs/>
          <w:color w:val="FF0000"/>
          <w:sz w:val="28"/>
          <w:szCs w:val="18"/>
        </w:rPr>
      </w:pPr>
    </w:p>
    <w:p>
      <w:pPr>
        <w:pStyle w:val="2"/>
        <w:ind w:left="0" w:leftChars="0" w:firstLine="0" w:firstLineChars="0"/>
        <w:rPr>
          <w:rStyle w:val="140"/>
          <w:rFonts w:hint="eastAsia" w:ascii="黑体" w:hAnsi="黑体" w:eastAsia="黑体" w:cs="宋体"/>
          <w:b/>
          <w:bCs/>
          <w:color w:val="FF0000"/>
          <w:sz w:val="28"/>
          <w:szCs w:val="18"/>
        </w:rPr>
      </w:pPr>
    </w:p>
    <w:bookmarkEnd w:id="3"/>
    <w:bookmarkEnd w:id="4"/>
    <w:bookmarkEnd w:id="5"/>
    <w:bookmarkEnd w:id="6"/>
    <w:p>
      <w:pPr>
        <w:jc w:val="center"/>
        <w:outlineLvl w:val="0"/>
        <w:rPr>
          <w:rFonts w:ascii="宋体" w:hAnsi="宋体" w:cs="宋体"/>
          <w:b/>
          <w:sz w:val="28"/>
          <w:szCs w:val="28"/>
        </w:rPr>
      </w:pPr>
      <w:bookmarkStart w:id="7" w:name="_Toc15770"/>
      <w:bookmarkStart w:id="8" w:name="_Toc1277"/>
      <w:bookmarkStart w:id="9" w:name="_Toc30559"/>
      <w:bookmarkStart w:id="10" w:name="_Toc19282"/>
      <w:bookmarkStart w:id="11" w:name="_Toc25035"/>
      <w:bookmarkStart w:id="12" w:name="_Toc15231"/>
      <w:bookmarkStart w:id="13" w:name="_Toc5064"/>
      <w:r>
        <w:rPr>
          <w:rFonts w:hint="eastAsia" w:ascii="宋体" w:hAnsi="宋体" w:cs="宋体"/>
          <w:b/>
          <w:sz w:val="32"/>
          <w:szCs w:val="32"/>
        </w:rPr>
        <w:t>第二部分  投标人须知</w:t>
      </w:r>
      <w:bookmarkEnd w:id="1"/>
      <w:bookmarkEnd w:id="2"/>
      <w:bookmarkEnd w:id="7"/>
      <w:bookmarkEnd w:id="8"/>
      <w:bookmarkEnd w:id="9"/>
      <w:bookmarkEnd w:id="10"/>
      <w:bookmarkEnd w:id="11"/>
      <w:bookmarkEnd w:id="12"/>
      <w:bookmarkEnd w:id="13"/>
    </w:p>
    <w:p>
      <w:pPr>
        <w:pStyle w:val="6"/>
        <w:numPr>
          <w:ilvl w:val="1"/>
          <w:numId w:val="0"/>
        </w:numPr>
        <w:spacing w:line="240" w:lineRule="auto"/>
        <w:jc w:val="center"/>
        <w:outlineLvl w:val="0"/>
        <w:rPr>
          <w:rFonts w:hint="default" w:ascii="宋体" w:hAnsi="宋体" w:eastAsia="宋体" w:cs="宋体"/>
          <w:b/>
          <w:bCs w:val="0"/>
          <w:kern w:val="2"/>
          <w:sz w:val="28"/>
          <w:szCs w:val="28"/>
          <w:lang w:val="en-US" w:eastAsia="zh-CN" w:bidi="ar-SA"/>
        </w:rPr>
      </w:pPr>
      <w:bookmarkStart w:id="14" w:name="_Toc7237"/>
      <w:bookmarkStart w:id="15" w:name="_Toc14053"/>
      <w:bookmarkStart w:id="16" w:name="_Toc10179"/>
      <w:bookmarkStart w:id="17" w:name="_Toc21348_WPSOffice_Level1"/>
      <w:bookmarkStart w:id="18" w:name="_Toc8971"/>
      <w:bookmarkStart w:id="19" w:name="_Toc10040"/>
      <w:bookmarkStart w:id="20" w:name="_Toc12827"/>
      <w:bookmarkStart w:id="21" w:name="_Toc18219"/>
      <w:bookmarkStart w:id="22" w:name="_Toc29111"/>
      <w:bookmarkStart w:id="23" w:name="_Toc24832"/>
      <w:bookmarkStart w:id="24" w:name="_Toc17655"/>
      <w:bookmarkStart w:id="25" w:name="_Toc9144"/>
      <w:r>
        <w:rPr>
          <w:rFonts w:hint="eastAsia" w:ascii="宋体" w:hAnsi="宋体" w:eastAsia="宋体" w:cs="宋体"/>
          <w:b/>
          <w:bCs w:val="0"/>
          <w:kern w:val="2"/>
          <w:sz w:val="28"/>
          <w:szCs w:val="28"/>
          <w:lang w:val="en-US" w:eastAsia="zh-CN" w:bidi="ar-SA"/>
        </w:rPr>
        <w:t>投标人须知前附表</w:t>
      </w:r>
      <w:bookmarkEnd w:id="14"/>
      <w:bookmarkEnd w:id="15"/>
      <w:bookmarkEnd w:id="16"/>
      <w:bookmarkEnd w:id="17"/>
      <w:bookmarkEnd w:id="18"/>
      <w:bookmarkEnd w:id="19"/>
      <w:bookmarkEnd w:id="20"/>
      <w:bookmarkEnd w:id="21"/>
      <w:bookmarkEnd w:id="22"/>
      <w:bookmarkEnd w:id="23"/>
      <w:bookmarkEnd w:id="24"/>
      <w:bookmarkEnd w:id="25"/>
      <w:bookmarkStart w:id="26" w:name="_Toc22081"/>
      <w:bookmarkStart w:id="27" w:name="_Toc17755"/>
      <w:bookmarkStart w:id="28" w:name="_Toc3877"/>
      <w:bookmarkStart w:id="29" w:name="_Toc3745"/>
      <w:bookmarkStart w:id="30" w:name="_Toc24863"/>
      <w:bookmarkStart w:id="31" w:name="_Toc27509"/>
      <w:bookmarkStart w:id="32" w:name="_Toc27167"/>
      <w:bookmarkStart w:id="33" w:name="_Toc32496"/>
      <w:bookmarkStart w:id="34" w:name="_Toc31564"/>
    </w:p>
    <w:tbl>
      <w:tblPr>
        <w:tblStyle w:val="40"/>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264"/>
        <w:gridCol w:w="7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823" w:type="dxa"/>
            <w:tcBorders>
              <w:top w:val="single" w:color="auto" w:sz="12" w:space="0"/>
            </w:tcBorders>
            <w:noWrap w:val="0"/>
            <w:vAlign w:val="center"/>
          </w:tcPr>
          <w:p>
            <w:pPr>
              <w:spacing w:line="240" w:lineRule="auto"/>
              <w:jc w:val="center"/>
              <w:rPr>
                <w:rFonts w:ascii="宋体"/>
                <w:b/>
                <w:color w:val="000000"/>
                <w:sz w:val="24"/>
              </w:rPr>
            </w:pPr>
            <w:r>
              <w:rPr>
                <w:rFonts w:hint="eastAsia" w:ascii="宋体" w:hAnsi="宋体"/>
                <w:b/>
                <w:color w:val="000000"/>
                <w:sz w:val="24"/>
              </w:rPr>
              <w:t>序号</w:t>
            </w:r>
          </w:p>
        </w:tc>
        <w:tc>
          <w:tcPr>
            <w:tcW w:w="1264" w:type="dxa"/>
            <w:tcBorders>
              <w:top w:val="single" w:color="auto" w:sz="12" w:space="0"/>
              <w:right w:val="single" w:color="auto" w:sz="4" w:space="0"/>
            </w:tcBorders>
            <w:noWrap w:val="0"/>
            <w:vAlign w:val="center"/>
          </w:tcPr>
          <w:p>
            <w:pPr>
              <w:spacing w:line="240" w:lineRule="auto"/>
              <w:jc w:val="center"/>
              <w:rPr>
                <w:rFonts w:ascii="宋体"/>
                <w:b/>
                <w:color w:val="000000"/>
                <w:sz w:val="24"/>
              </w:rPr>
            </w:pPr>
            <w:r>
              <w:rPr>
                <w:rFonts w:hint="eastAsia" w:ascii="宋体" w:hAnsi="宋体"/>
                <w:b/>
                <w:color w:val="000000"/>
                <w:sz w:val="24"/>
              </w:rPr>
              <w:t>条款名称</w:t>
            </w:r>
          </w:p>
        </w:tc>
        <w:tc>
          <w:tcPr>
            <w:tcW w:w="7941" w:type="dxa"/>
            <w:tcBorders>
              <w:top w:val="single" w:color="auto" w:sz="12" w:space="0"/>
              <w:left w:val="single" w:color="auto" w:sz="4" w:space="0"/>
            </w:tcBorders>
            <w:noWrap w:val="0"/>
            <w:vAlign w:val="center"/>
          </w:tcPr>
          <w:p>
            <w:pPr>
              <w:spacing w:line="240" w:lineRule="auto"/>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823" w:type="dxa"/>
            <w:noWrap w:val="0"/>
            <w:vAlign w:val="center"/>
          </w:tcPr>
          <w:p>
            <w:pPr>
              <w:spacing w:line="240" w:lineRule="auto"/>
              <w:jc w:val="center"/>
              <w:rPr>
                <w:rFonts w:ascii="宋体"/>
                <w:color w:val="000000"/>
                <w:sz w:val="24"/>
              </w:rPr>
            </w:pPr>
            <w:r>
              <w:rPr>
                <w:rFonts w:ascii="宋体" w:hAnsi="宋体"/>
                <w:color w:val="000000"/>
                <w:sz w:val="24"/>
              </w:rPr>
              <w:t>1</w:t>
            </w:r>
          </w:p>
        </w:tc>
        <w:tc>
          <w:tcPr>
            <w:tcW w:w="1264" w:type="dxa"/>
            <w:tcBorders>
              <w:right w:val="single" w:color="auto" w:sz="4" w:space="0"/>
            </w:tcBorders>
            <w:noWrap w:val="0"/>
            <w:vAlign w:val="center"/>
          </w:tcPr>
          <w:p>
            <w:pPr>
              <w:spacing w:before="31" w:beforeLines="10" w:after="31" w:afterLines="10" w:line="240" w:lineRule="auto"/>
              <w:jc w:val="center"/>
              <w:rPr>
                <w:rFonts w:ascii="宋体"/>
                <w:color w:val="000000"/>
                <w:sz w:val="24"/>
              </w:rPr>
            </w:pPr>
            <w:r>
              <w:rPr>
                <w:rFonts w:hint="eastAsia" w:ascii="宋体" w:hAnsi="宋体"/>
                <w:color w:val="000000"/>
                <w:sz w:val="24"/>
                <w:lang w:val="en-US" w:eastAsia="zh-CN"/>
              </w:rPr>
              <w:t>招标</w:t>
            </w:r>
            <w:r>
              <w:rPr>
                <w:rFonts w:hint="eastAsia" w:ascii="宋体" w:hAnsi="宋体"/>
                <w:color w:val="000000"/>
                <w:sz w:val="24"/>
              </w:rPr>
              <w:t>人</w:t>
            </w:r>
          </w:p>
        </w:tc>
        <w:tc>
          <w:tcPr>
            <w:tcW w:w="7941" w:type="dxa"/>
            <w:tcBorders>
              <w:left w:val="single" w:color="auto" w:sz="4" w:space="0"/>
            </w:tcBorders>
            <w:noWrap w:val="0"/>
            <w:vAlign w:val="center"/>
          </w:tcPr>
          <w:p>
            <w:pPr>
              <w:spacing w:line="240" w:lineRule="auto"/>
              <w:rPr>
                <w:rFonts w:hint="eastAsia" w:ascii="宋体" w:hAnsi="宋体" w:cs="宋体"/>
                <w:sz w:val="24"/>
                <w:szCs w:val="24"/>
                <w:lang w:val="en-US" w:eastAsia="zh-CN"/>
              </w:rPr>
            </w:pPr>
            <w:r>
              <w:rPr>
                <w:rFonts w:hint="eastAsia" w:ascii="宋体" w:hAnsi="宋体" w:cs="宋体"/>
                <w:sz w:val="24"/>
                <w:szCs w:val="24"/>
              </w:rPr>
              <w:t>名</w:t>
            </w:r>
            <w:r>
              <w:rPr>
                <w:rFonts w:hint="eastAsia" w:ascii="宋体" w:hAnsi="宋体" w:cs="宋体"/>
                <w:sz w:val="24"/>
                <w:szCs w:val="24"/>
                <w:lang w:val="en-US" w:eastAsia="zh-CN"/>
              </w:rPr>
              <w:t xml:space="preserve">  </w:t>
            </w:r>
            <w:r>
              <w:rPr>
                <w:rFonts w:hint="eastAsia" w:ascii="宋体" w:hAnsi="宋体" w:cs="宋体"/>
                <w:sz w:val="24"/>
                <w:szCs w:val="24"/>
              </w:rPr>
              <w:t>称：</w:t>
            </w:r>
            <w:r>
              <w:rPr>
                <w:rFonts w:hint="eastAsia" w:ascii="宋体" w:hAnsi="宋体" w:cs="宋体"/>
                <w:sz w:val="24"/>
                <w:szCs w:val="24"/>
                <w:lang w:val="en-US" w:eastAsia="zh-CN"/>
              </w:rPr>
              <w:t>皮山县教育局</w:t>
            </w:r>
          </w:p>
          <w:p>
            <w:pPr>
              <w:spacing w:line="240" w:lineRule="auto"/>
              <w:rPr>
                <w:rFonts w:hint="eastAsia" w:ascii="宋体" w:hAnsi="宋体" w:eastAsia="宋体" w:cs="宋体"/>
                <w:sz w:val="24"/>
                <w:szCs w:val="24"/>
                <w:lang w:val="en-US" w:eastAsia="zh-CN"/>
              </w:rPr>
            </w:pPr>
            <w:r>
              <w:rPr>
                <w:rFonts w:hint="eastAsia" w:ascii="宋体" w:hAnsi="宋体" w:cs="宋体"/>
                <w:bCs/>
                <w:color w:val="000000"/>
                <w:sz w:val="24"/>
                <w:szCs w:val="24"/>
                <w:lang w:val="zh-CN"/>
              </w:rPr>
              <w:t>联系人：</w:t>
            </w:r>
            <w:r>
              <w:rPr>
                <w:rFonts w:hint="eastAsia" w:ascii="宋体" w:hAnsi="宋体" w:cs="宋体"/>
                <w:bCs/>
                <w:color w:val="000000"/>
                <w:sz w:val="24"/>
                <w:szCs w:val="24"/>
                <w:lang w:val="en-US" w:eastAsia="zh-CN"/>
              </w:rPr>
              <w:t>阙富宽</w:t>
            </w:r>
          </w:p>
          <w:p>
            <w:pPr>
              <w:spacing w:before="31" w:beforeLines="10" w:after="31" w:afterLines="10" w:line="240" w:lineRule="auto"/>
              <w:rPr>
                <w:rFonts w:hint="default" w:ascii="宋体" w:eastAsia="宋体"/>
                <w:color w:val="000000"/>
                <w:sz w:val="24"/>
                <w:lang w:val="en-US" w:eastAsia="zh-CN"/>
              </w:rPr>
            </w:pPr>
            <w:r>
              <w:rPr>
                <w:rFonts w:hint="eastAsia" w:ascii="宋体" w:hAnsi="宋体" w:cs="宋体"/>
                <w:bCs/>
                <w:color w:val="000000"/>
                <w:sz w:val="24"/>
                <w:szCs w:val="24"/>
                <w:lang w:val="zh-CN"/>
              </w:rPr>
              <w:t>电</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lang w:val="zh-CN"/>
              </w:rPr>
              <w:t>话：0903-6424762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spacing w:line="240" w:lineRule="auto"/>
              <w:jc w:val="center"/>
              <w:rPr>
                <w:rFonts w:ascii="宋体"/>
                <w:color w:val="000000"/>
                <w:sz w:val="24"/>
              </w:rPr>
            </w:pPr>
            <w:r>
              <w:rPr>
                <w:rFonts w:ascii="宋体" w:hAnsi="宋体"/>
                <w:color w:val="000000"/>
                <w:sz w:val="24"/>
              </w:rPr>
              <w:t>2</w:t>
            </w:r>
          </w:p>
        </w:tc>
        <w:tc>
          <w:tcPr>
            <w:tcW w:w="1264" w:type="dxa"/>
            <w:tcBorders>
              <w:right w:val="single" w:color="auto" w:sz="4" w:space="0"/>
            </w:tcBorders>
            <w:noWrap w:val="0"/>
            <w:vAlign w:val="center"/>
          </w:tcPr>
          <w:p>
            <w:pPr>
              <w:spacing w:before="31" w:beforeLines="10" w:after="31" w:afterLines="10" w:line="240" w:lineRule="auto"/>
              <w:jc w:val="center"/>
              <w:rPr>
                <w:rFonts w:ascii="宋体"/>
                <w:color w:val="000000"/>
                <w:sz w:val="24"/>
              </w:rPr>
            </w:pPr>
            <w:r>
              <w:rPr>
                <w:rFonts w:hint="eastAsia" w:ascii="宋体" w:hAnsi="宋体"/>
                <w:color w:val="000000"/>
                <w:sz w:val="24"/>
              </w:rPr>
              <w:t>代理机构</w:t>
            </w:r>
          </w:p>
        </w:tc>
        <w:tc>
          <w:tcPr>
            <w:tcW w:w="7941" w:type="dxa"/>
            <w:tcBorders>
              <w:left w:val="single" w:color="auto" w:sz="4" w:space="0"/>
            </w:tcBorders>
            <w:noWrap w:val="0"/>
            <w:vAlign w:val="center"/>
          </w:tcPr>
          <w:p>
            <w:pPr>
              <w:spacing w:before="31" w:beforeLines="10" w:after="31" w:afterLines="10" w:line="240" w:lineRule="auto"/>
              <w:rPr>
                <w:rFonts w:hint="eastAsia" w:ascii="宋体" w:hAnsi="宋体"/>
                <w:color w:val="000000"/>
                <w:sz w:val="24"/>
                <w:szCs w:val="24"/>
                <w:lang w:val="en-US" w:eastAsia="zh-CN"/>
              </w:rPr>
            </w:pPr>
            <w:r>
              <w:rPr>
                <w:rFonts w:hint="eastAsia" w:ascii="宋体" w:hAnsi="宋体"/>
                <w:color w:val="000000"/>
                <w:sz w:val="24"/>
                <w:szCs w:val="24"/>
              </w:rPr>
              <w:t>名</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称：</w:t>
            </w:r>
            <w:r>
              <w:rPr>
                <w:rFonts w:hint="eastAsia" w:ascii="宋体" w:hAnsi="宋体"/>
                <w:color w:val="000000"/>
                <w:sz w:val="24"/>
                <w:szCs w:val="24"/>
                <w:lang w:val="en-US" w:eastAsia="zh-CN"/>
              </w:rPr>
              <w:t>新疆欣西域工程管理服务有限公司</w:t>
            </w:r>
          </w:p>
          <w:p>
            <w:pPr>
              <w:spacing w:before="31" w:beforeLines="10" w:after="31" w:afterLines="10" w:line="240" w:lineRule="auto"/>
              <w:rPr>
                <w:rFonts w:hint="eastAsia" w:ascii="宋体" w:hAnsi="宋体"/>
                <w:color w:val="000000"/>
                <w:sz w:val="24"/>
                <w:szCs w:val="24"/>
                <w:lang w:eastAsia="zh-CN"/>
              </w:rPr>
            </w:pPr>
            <w:r>
              <w:rPr>
                <w:rFonts w:hint="eastAsia" w:ascii="宋体" w:hAnsi="宋体"/>
                <w:color w:val="000000"/>
                <w:sz w:val="24"/>
                <w:szCs w:val="24"/>
              </w:rPr>
              <w:t xml:space="preserve">地 </w:t>
            </w:r>
            <w:r>
              <w:rPr>
                <w:rFonts w:hint="eastAsia" w:ascii="宋体" w:hAnsi="宋体"/>
                <w:color w:val="000000"/>
                <w:sz w:val="24"/>
                <w:szCs w:val="24"/>
                <w:lang w:val="en-US" w:eastAsia="zh-CN"/>
              </w:rPr>
              <w:t xml:space="preserve"> </w:t>
            </w:r>
            <w:r>
              <w:rPr>
                <w:rFonts w:hint="eastAsia" w:ascii="宋体" w:hAnsi="宋体"/>
                <w:color w:val="000000"/>
                <w:sz w:val="24"/>
                <w:szCs w:val="24"/>
              </w:rPr>
              <w:t>址：</w:t>
            </w:r>
            <w:r>
              <w:rPr>
                <w:rFonts w:hint="eastAsia" w:ascii="宋体" w:hAnsi="宋体"/>
                <w:color w:val="000000"/>
                <w:sz w:val="24"/>
                <w:szCs w:val="24"/>
                <w:lang w:eastAsia="zh-CN"/>
              </w:rPr>
              <w:t>和田市人民街玉都国际广场玉座1101</w:t>
            </w:r>
          </w:p>
          <w:p>
            <w:pPr>
              <w:spacing w:before="31" w:beforeLines="10" w:after="31" w:afterLines="10" w:line="240" w:lineRule="auto"/>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王璇</w:t>
            </w:r>
          </w:p>
          <w:p>
            <w:pPr>
              <w:spacing w:before="31" w:beforeLines="10" w:after="31" w:afterLines="10" w:line="240" w:lineRule="auto"/>
              <w:rPr>
                <w:rFonts w:hint="default" w:ascii="宋体" w:eastAsia="宋体"/>
                <w:color w:val="000000"/>
                <w:sz w:val="24"/>
                <w:lang w:val="en-US" w:eastAsia="zh-CN"/>
              </w:rPr>
            </w:pPr>
            <w:r>
              <w:rPr>
                <w:rFonts w:hint="eastAsia" w:ascii="宋体" w:hAnsi="宋体"/>
                <w:color w:val="000000"/>
                <w:sz w:val="24"/>
                <w:szCs w:val="24"/>
              </w:rPr>
              <w:t>电  话</w:t>
            </w:r>
            <w:r>
              <w:rPr>
                <w:rFonts w:hint="eastAsia" w:ascii="宋体" w:hAnsi="宋体"/>
                <w:color w:val="000000"/>
                <w:sz w:val="24"/>
                <w:szCs w:val="24"/>
                <w:lang w:eastAsia="zh-CN"/>
              </w:rPr>
              <w:t>：</w:t>
            </w:r>
            <w:r>
              <w:rPr>
                <w:rFonts w:hint="eastAsia" w:ascii="宋体" w:hAnsi="宋体"/>
                <w:color w:val="000000"/>
                <w:sz w:val="24"/>
                <w:szCs w:val="24"/>
                <w:lang w:val="en-US" w:eastAsia="zh-CN"/>
              </w:rPr>
              <w:t>0903-6860001,13399030968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23" w:type="dxa"/>
            <w:noWrap w:val="0"/>
            <w:vAlign w:val="center"/>
          </w:tcPr>
          <w:p>
            <w:pPr>
              <w:spacing w:line="240" w:lineRule="auto"/>
              <w:jc w:val="center"/>
              <w:rPr>
                <w:rFonts w:ascii="宋体"/>
                <w:color w:val="000000"/>
                <w:sz w:val="24"/>
              </w:rPr>
            </w:pPr>
            <w:r>
              <w:rPr>
                <w:rFonts w:ascii="宋体" w:hAnsi="宋体"/>
                <w:color w:val="000000"/>
                <w:sz w:val="24"/>
              </w:rPr>
              <w:t>3</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采购项目名称</w:t>
            </w:r>
          </w:p>
        </w:tc>
        <w:tc>
          <w:tcPr>
            <w:tcW w:w="7941" w:type="dxa"/>
            <w:tcBorders>
              <w:left w:val="single" w:color="auto" w:sz="4" w:space="0"/>
            </w:tcBorders>
            <w:noWrap w:val="0"/>
            <w:vAlign w:val="center"/>
          </w:tcPr>
          <w:p>
            <w:pPr>
              <w:spacing w:line="240" w:lineRule="auto"/>
              <w:jc w:val="left"/>
              <w:rPr>
                <w:rFonts w:hint="default" w:ascii="宋体" w:hAnsi="宋体"/>
                <w:color w:val="000000"/>
                <w:sz w:val="24"/>
                <w:lang w:val="en-US" w:eastAsia="zh-CN"/>
              </w:rPr>
            </w:pPr>
            <w:r>
              <w:rPr>
                <w:rFonts w:hint="eastAsia" w:ascii="宋体" w:hAnsi="宋体"/>
                <w:color w:val="000000"/>
                <w:sz w:val="24"/>
                <w:lang w:eastAsia="zh-CN"/>
              </w:rPr>
              <w:t>2021年皮山县教育系统学校食堂所需食材第二批采购项目（</w:t>
            </w:r>
            <w:r>
              <w:rPr>
                <w:rFonts w:hint="eastAsia" w:ascii="宋体" w:hAnsi="宋体"/>
                <w:color w:val="000000"/>
                <w:sz w:val="24"/>
                <w:lang w:val="en-US" w:eastAsia="zh-CN"/>
              </w:rPr>
              <w:t>二次</w:t>
            </w:r>
            <w:r>
              <w:rPr>
                <w:rFonts w:hint="eastAsia" w:ascii="宋体" w:hAnsi="宋体"/>
                <w:color w:val="000000"/>
                <w:sz w:val="24"/>
                <w:lang w:eastAsia="zh-CN"/>
              </w:rPr>
              <w:t>）（包一）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3" w:hRule="atLeast"/>
          <w:jc w:val="center"/>
        </w:trPr>
        <w:tc>
          <w:tcPr>
            <w:tcW w:w="823" w:type="dxa"/>
            <w:noWrap w:val="0"/>
            <w:vAlign w:val="center"/>
          </w:tcPr>
          <w:p>
            <w:pPr>
              <w:spacing w:line="240" w:lineRule="auto"/>
              <w:jc w:val="center"/>
              <w:rPr>
                <w:rFonts w:ascii="宋体" w:hAnsi="宋体"/>
                <w:color w:val="000000"/>
                <w:sz w:val="24"/>
              </w:rPr>
            </w:pPr>
            <w:r>
              <w:rPr>
                <w:rFonts w:hint="eastAsia" w:ascii="宋体" w:hAnsi="宋体"/>
                <w:color w:val="000000"/>
                <w:sz w:val="24"/>
              </w:rPr>
              <w:t>4</w:t>
            </w:r>
          </w:p>
        </w:tc>
        <w:tc>
          <w:tcPr>
            <w:tcW w:w="1264" w:type="dxa"/>
            <w:tcBorders>
              <w:right w:val="single" w:color="auto" w:sz="4" w:space="0"/>
            </w:tcBorders>
            <w:noWrap w:val="0"/>
            <w:vAlign w:val="center"/>
          </w:tcPr>
          <w:p>
            <w:pPr>
              <w:spacing w:line="240" w:lineRule="auto"/>
              <w:ind w:firstLine="240" w:firstLineChars="100"/>
              <w:jc w:val="center"/>
              <w:rPr>
                <w:rFonts w:ascii="宋体" w:hAnsi="宋体"/>
                <w:color w:val="000000"/>
                <w:sz w:val="24"/>
              </w:rPr>
            </w:pPr>
            <w:r>
              <w:rPr>
                <w:rFonts w:hint="eastAsia" w:ascii="宋体" w:hAnsi="宋体"/>
                <w:color w:val="000000"/>
                <w:sz w:val="24"/>
              </w:rPr>
              <w:t>采购内容</w:t>
            </w:r>
          </w:p>
        </w:tc>
        <w:tc>
          <w:tcPr>
            <w:tcW w:w="7941" w:type="dxa"/>
            <w:tcBorders>
              <w:left w:val="single" w:color="auto" w:sz="4" w:space="0"/>
            </w:tcBorders>
            <w:noWrap w:val="0"/>
            <w:vAlign w:val="center"/>
          </w:tcPr>
          <w:p>
            <w:pPr>
              <w:spacing w:line="240" w:lineRule="auto"/>
              <w:jc w:val="left"/>
              <w:rPr>
                <w:rFonts w:hint="eastAsia" w:ascii="宋体" w:hAnsi="宋体"/>
                <w:color w:val="000000"/>
                <w:sz w:val="24"/>
                <w:lang w:eastAsia="zh-CN"/>
              </w:rPr>
            </w:pPr>
            <w:r>
              <w:rPr>
                <w:rFonts w:hint="eastAsia" w:ascii="宋体" w:hAnsi="宋体"/>
                <w:color w:val="000000"/>
                <w:sz w:val="24"/>
                <w:lang w:eastAsia="zh-CN"/>
              </w:rPr>
              <w:t>包一：面包、月饼、蛋糕（</w:t>
            </w:r>
            <w:r>
              <w:rPr>
                <w:rFonts w:hint="eastAsia" w:ascii="宋体" w:hAnsi="宋体"/>
                <w:color w:val="000000"/>
                <w:sz w:val="24"/>
                <w:lang w:val="en-US" w:eastAsia="zh-CN"/>
              </w:rPr>
              <w:t>具体参数详见第三章</w:t>
            </w:r>
            <w:r>
              <w:rPr>
                <w:rFonts w:hint="eastAsia" w:ascii="宋体" w:hAnsi="宋体"/>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5</w:t>
            </w:r>
          </w:p>
        </w:tc>
        <w:tc>
          <w:tcPr>
            <w:tcW w:w="1264" w:type="dxa"/>
            <w:tcBorders>
              <w:right w:val="single" w:color="auto" w:sz="4" w:space="0"/>
            </w:tcBorders>
            <w:noWrap w:val="0"/>
            <w:vAlign w:val="center"/>
          </w:tcPr>
          <w:p>
            <w:pPr>
              <w:widowControl/>
              <w:spacing w:line="240" w:lineRule="auto"/>
              <w:jc w:val="center"/>
              <w:rPr>
                <w:rFonts w:hint="eastAsia"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资金来源</w:t>
            </w:r>
          </w:p>
        </w:tc>
        <w:tc>
          <w:tcPr>
            <w:tcW w:w="794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新宋体" w:cs="宋体"/>
                <w:kern w:val="0"/>
                <w:sz w:val="24"/>
                <w:szCs w:val="24"/>
                <w:lang w:val="en-US" w:eastAsia="zh-CN"/>
              </w:rPr>
            </w:pPr>
            <w:r>
              <w:rPr>
                <w:rFonts w:hint="eastAsia" w:ascii="宋体" w:hAnsi="宋体" w:eastAsia="新宋体" w:cs="宋体"/>
                <w:kern w:val="0"/>
                <w:sz w:val="24"/>
                <w:szCs w:val="24"/>
                <w:lang w:val="en-US" w:eastAsia="zh-CN"/>
              </w:rPr>
              <w:t>农村义务教育营养改善计划补助、学前幼儿伙食补助、义务教育寄宿生活补助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6</w:t>
            </w:r>
          </w:p>
        </w:tc>
        <w:tc>
          <w:tcPr>
            <w:tcW w:w="1264" w:type="dxa"/>
            <w:tcBorders>
              <w:right w:val="single" w:color="auto" w:sz="4" w:space="0"/>
            </w:tcBorders>
            <w:noWrap w:val="0"/>
            <w:vAlign w:val="center"/>
          </w:tcPr>
          <w:p>
            <w:pPr>
              <w:tabs>
                <w:tab w:val="left" w:pos="900"/>
              </w:tabs>
              <w:spacing w:before="31" w:beforeLines="10" w:after="31" w:afterLines="10" w:line="240" w:lineRule="auto"/>
              <w:jc w:val="center"/>
              <w:rPr>
                <w:rFonts w:ascii="宋体"/>
                <w:color w:val="000000"/>
                <w:sz w:val="24"/>
              </w:rPr>
            </w:pPr>
            <w:r>
              <w:rPr>
                <w:rFonts w:hint="eastAsia" w:ascii="宋体" w:hAnsi="宋体" w:cs="宋体"/>
                <w:color w:val="000000"/>
                <w:kern w:val="0"/>
                <w:sz w:val="24"/>
              </w:rPr>
              <w:t>采购概算价</w:t>
            </w:r>
          </w:p>
        </w:tc>
        <w:tc>
          <w:tcPr>
            <w:tcW w:w="7941" w:type="dxa"/>
            <w:tcBorders>
              <w:left w:val="single" w:color="auto" w:sz="4" w:space="0"/>
            </w:tcBorders>
            <w:noWrap w:val="0"/>
            <w:vAlign w:val="center"/>
          </w:tcPr>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jc w:val="left"/>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面包50克/</w:t>
            </w:r>
            <w:r>
              <w:rPr>
                <w:rFonts w:hint="eastAsia" w:ascii="宋体" w:hAnsi="宋体" w:cs="宋体"/>
                <w:color w:val="000000"/>
                <w:kern w:val="0"/>
                <w:sz w:val="24"/>
                <w:szCs w:val="22"/>
                <w:lang w:val="en-US" w:eastAsia="zh-CN" w:bidi="ar-SA"/>
              </w:rPr>
              <w:t>袋，单价</w:t>
            </w:r>
            <w:r>
              <w:rPr>
                <w:rFonts w:hint="eastAsia" w:ascii="宋体" w:hAnsi="宋体" w:eastAsia="宋体" w:cs="宋体"/>
                <w:color w:val="000000"/>
                <w:kern w:val="0"/>
                <w:sz w:val="24"/>
                <w:szCs w:val="22"/>
                <w:lang w:val="en-US" w:eastAsia="zh-CN" w:bidi="ar-SA"/>
              </w:rPr>
              <w:t>1.2</w:t>
            </w:r>
            <w:r>
              <w:rPr>
                <w:rFonts w:hint="eastAsia" w:ascii="宋体" w:hAnsi="宋体" w:cs="宋体"/>
                <w:color w:val="000000"/>
                <w:kern w:val="0"/>
                <w:sz w:val="24"/>
                <w:szCs w:val="22"/>
                <w:lang w:val="en-US" w:eastAsia="zh-CN" w:bidi="ar-SA"/>
              </w:rPr>
              <w:t>元/袋，</w:t>
            </w:r>
            <w:r>
              <w:rPr>
                <w:rFonts w:hint="eastAsia" w:ascii="宋体" w:hAnsi="宋体" w:eastAsia="宋体" w:cs="宋体"/>
                <w:color w:val="000000"/>
                <w:kern w:val="0"/>
                <w:sz w:val="24"/>
                <w:szCs w:val="22"/>
                <w:lang w:val="en-US" w:eastAsia="zh-CN" w:bidi="ar-SA"/>
              </w:rPr>
              <w:t>蛋糕45克/袋</w:t>
            </w:r>
            <w:r>
              <w:rPr>
                <w:rFonts w:hint="eastAsia" w:ascii="宋体" w:hAnsi="宋体" w:cs="宋体"/>
                <w:color w:val="000000"/>
                <w:kern w:val="0"/>
                <w:sz w:val="24"/>
                <w:szCs w:val="22"/>
                <w:lang w:val="en-US" w:eastAsia="zh-CN" w:bidi="ar-SA"/>
              </w:rPr>
              <w:t>，单价</w:t>
            </w:r>
            <w:r>
              <w:rPr>
                <w:rFonts w:hint="eastAsia" w:ascii="宋体" w:hAnsi="宋体" w:eastAsia="宋体" w:cs="宋体"/>
                <w:color w:val="000000"/>
                <w:kern w:val="0"/>
                <w:sz w:val="24"/>
                <w:szCs w:val="22"/>
                <w:lang w:val="en-US" w:eastAsia="zh-CN" w:bidi="ar-SA"/>
              </w:rPr>
              <w:t>1.5</w:t>
            </w:r>
            <w:r>
              <w:rPr>
                <w:rFonts w:hint="eastAsia" w:ascii="宋体" w:hAnsi="宋体" w:cs="宋体"/>
                <w:color w:val="000000"/>
                <w:kern w:val="0"/>
                <w:sz w:val="24"/>
                <w:szCs w:val="22"/>
                <w:lang w:val="en-US" w:eastAsia="zh-CN" w:bidi="ar-SA"/>
              </w:rPr>
              <w:t>元/袋</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jc w:val="left"/>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月饼65克/袋</w:t>
            </w:r>
            <w:r>
              <w:rPr>
                <w:rFonts w:hint="eastAsia" w:ascii="宋体" w:hAnsi="宋体" w:cs="宋体"/>
                <w:color w:val="000000"/>
                <w:kern w:val="0"/>
                <w:sz w:val="24"/>
                <w:szCs w:val="22"/>
                <w:lang w:val="en-US" w:eastAsia="zh-CN" w:bidi="ar-SA"/>
              </w:rPr>
              <w:t>，单价1.2元/袋。</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jc w:val="left"/>
              <w:textAlignment w:val="auto"/>
              <w:rPr>
                <w:rFonts w:ascii="宋体" w:cs="宋体"/>
                <w:color w:val="000000"/>
                <w:kern w:val="0"/>
                <w:sz w:val="24"/>
              </w:rPr>
            </w:pPr>
            <w:r>
              <w:rPr>
                <w:rFonts w:hint="eastAsia" w:ascii="宋体" w:hAnsi="宋体" w:eastAsia="宋体" w:cs="宋体"/>
                <w:color w:val="000000"/>
                <w:kern w:val="0"/>
                <w:sz w:val="24"/>
                <w:szCs w:val="22"/>
                <w:lang w:val="en-US" w:eastAsia="zh-CN" w:bidi="ar-SA"/>
              </w:rPr>
              <w:t>预算金额：3721099元</w:t>
            </w:r>
            <w:r>
              <w:rPr>
                <w:rFonts w:hint="eastAsia" w:ascii="宋体" w:hAnsi="宋体" w:eastAsia="新宋体" w:cs="宋体"/>
                <w:kern w:val="0"/>
                <w:sz w:val="24"/>
                <w:szCs w:val="24"/>
                <w:lang w:val="en-US" w:eastAsia="zh-CN"/>
              </w:rPr>
              <w:t>（投标报价总价，单价高于预算限价按废标处理）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7</w:t>
            </w:r>
          </w:p>
        </w:tc>
        <w:tc>
          <w:tcPr>
            <w:tcW w:w="1264" w:type="dxa"/>
            <w:tcBorders>
              <w:right w:val="single" w:color="auto" w:sz="4" w:space="0"/>
            </w:tcBorders>
            <w:noWrap w:val="0"/>
            <w:vAlign w:val="center"/>
          </w:tcPr>
          <w:p>
            <w:pPr>
              <w:spacing w:line="240" w:lineRule="auto"/>
              <w:jc w:val="center"/>
              <w:rPr>
                <w:rFonts w:ascii="宋体"/>
                <w:color w:val="000000"/>
                <w:sz w:val="24"/>
                <w:u w:val="single"/>
              </w:rPr>
            </w:pPr>
            <w:r>
              <w:rPr>
                <w:rFonts w:hint="eastAsia" w:ascii="宋体" w:hAnsi="宋体" w:cs="宋体"/>
                <w:color w:val="000000"/>
                <w:kern w:val="0"/>
                <w:sz w:val="24"/>
              </w:rPr>
              <w:t>采购方式</w:t>
            </w:r>
          </w:p>
        </w:tc>
        <w:tc>
          <w:tcPr>
            <w:tcW w:w="7941" w:type="dxa"/>
            <w:tcBorders>
              <w:left w:val="single" w:color="auto" w:sz="4" w:space="0"/>
            </w:tcBorders>
            <w:noWrap w:val="0"/>
            <w:vAlign w:val="center"/>
          </w:tcPr>
          <w:p>
            <w:pPr>
              <w:spacing w:line="240" w:lineRule="auto"/>
              <w:jc w:val="left"/>
              <w:rPr>
                <w:rFonts w:ascii="宋体"/>
                <w:color w:val="000000"/>
                <w:sz w:val="24"/>
                <w:u w:val="single"/>
              </w:rPr>
            </w:pPr>
            <w:r>
              <w:rPr>
                <w:rFonts w:hint="eastAsia" w:ascii="宋体" w:hAnsi="宋体"/>
                <w:color w:val="000000"/>
                <w:sz w:val="24"/>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8</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评标方法</w:t>
            </w:r>
          </w:p>
        </w:tc>
        <w:tc>
          <w:tcPr>
            <w:tcW w:w="7941" w:type="dxa"/>
            <w:tcBorders>
              <w:left w:val="single" w:color="auto" w:sz="4" w:space="0"/>
            </w:tcBorders>
            <w:noWrap w:val="0"/>
            <w:vAlign w:val="center"/>
          </w:tcPr>
          <w:p>
            <w:pPr>
              <w:spacing w:line="240" w:lineRule="auto"/>
              <w:jc w:val="left"/>
              <w:rPr>
                <w:rFonts w:hint="eastAsia" w:ascii="宋体"/>
                <w:color w:val="000000"/>
                <w:sz w:val="24"/>
              </w:rPr>
            </w:pPr>
            <w:r>
              <w:rPr>
                <w:rFonts w:hint="eastAsia" w:ascii="宋体"/>
                <w:color w:val="000000"/>
                <w:sz w:val="24"/>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9</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lang w:val="en-US" w:eastAsia="zh-CN"/>
              </w:rPr>
              <w:t>服务期</w:t>
            </w:r>
            <w:r>
              <w:rPr>
                <w:rFonts w:hint="eastAsia" w:ascii="宋体" w:hAnsi="宋体"/>
                <w:color w:val="000000"/>
                <w:sz w:val="24"/>
              </w:rPr>
              <w:t>及</w:t>
            </w:r>
            <w:r>
              <w:rPr>
                <w:rFonts w:hint="eastAsia" w:ascii="宋体" w:hAnsi="宋体"/>
                <w:color w:val="000000"/>
                <w:sz w:val="24"/>
                <w:lang w:eastAsia="zh-CN"/>
              </w:rPr>
              <w:t>服务</w:t>
            </w:r>
            <w:r>
              <w:rPr>
                <w:rFonts w:hint="eastAsia" w:ascii="宋体" w:hAnsi="宋体"/>
                <w:color w:val="000000"/>
                <w:sz w:val="24"/>
              </w:rPr>
              <w:t>地点</w:t>
            </w:r>
          </w:p>
        </w:tc>
        <w:tc>
          <w:tcPr>
            <w:tcW w:w="7941" w:type="dxa"/>
            <w:tcBorders>
              <w:left w:val="single" w:color="auto" w:sz="4" w:space="0"/>
            </w:tcBorders>
            <w:noWrap w:val="0"/>
            <w:vAlign w:val="center"/>
          </w:tcPr>
          <w:p>
            <w:pPr>
              <w:adjustRightInd w:val="0"/>
              <w:spacing w:line="240" w:lineRule="auto"/>
              <w:rPr>
                <w:rFonts w:ascii="宋体" w:hAnsi="宋体"/>
                <w:sz w:val="24"/>
                <w:szCs w:val="24"/>
              </w:rPr>
            </w:pPr>
            <w:r>
              <w:rPr>
                <w:rFonts w:hint="eastAsia" w:ascii="宋体" w:hAnsi="宋体"/>
                <w:sz w:val="24"/>
                <w:szCs w:val="24"/>
                <w:lang w:val="en-US" w:eastAsia="zh-CN"/>
              </w:rPr>
              <w:t>服务期</w:t>
            </w:r>
            <w:r>
              <w:rPr>
                <w:rFonts w:hint="eastAsia" w:ascii="宋体" w:hAnsi="宋体"/>
                <w:sz w:val="24"/>
                <w:szCs w:val="24"/>
              </w:rPr>
              <w:t>：</w:t>
            </w:r>
            <w:r>
              <w:rPr>
                <w:rFonts w:hint="eastAsia" w:ascii="宋体" w:hAnsi="宋体"/>
                <w:sz w:val="24"/>
                <w:szCs w:val="24"/>
                <w:lang w:val="en-US" w:eastAsia="zh-CN"/>
              </w:rPr>
              <w:t>具体时间以签订合同为准</w:t>
            </w:r>
          </w:p>
          <w:p>
            <w:pPr>
              <w:spacing w:line="240" w:lineRule="auto"/>
              <w:rPr>
                <w:rFonts w:hint="default" w:ascii="宋体"/>
                <w:color w:val="000000"/>
                <w:sz w:val="24"/>
                <w:lang w:val="en-US"/>
              </w:rPr>
            </w:pPr>
            <w:r>
              <w:rPr>
                <w:rFonts w:hint="eastAsia" w:ascii="宋体" w:hAnsi="宋体"/>
                <w:sz w:val="24"/>
                <w:szCs w:val="24"/>
                <w:lang w:val="en-US" w:eastAsia="zh-CN"/>
              </w:rPr>
              <w:t>服务</w:t>
            </w:r>
            <w:r>
              <w:rPr>
                <w:rFonts w:hint="eastAsia" w:ascii="宋体" w:hAnsi="宋体"/>
                <w:sz w:val="24"/>
                <w:szCs w:val="24"/>
              </w:rPr>
              <w:t>地点：</w:t>
            </w:r>
            <w:r>
              <w:rPr>
                <w:rFonts w:hint="eastAsia" w:ascii="宋体" w:hAnsi="宋体"/>
                <w:sz w:val="24"/>
                <w:szCs w:val="24"/>
                <w:lang w:val="en-US" w:eastAsia="zh-CN"/>
              </w:rPr>
              <w:t>皮山县</w:t>
            </w:r>
            <w:r>
              <w:rPr>
                <w:rFonts w:hint="eastAsia" w:ascii="宋体" w:hAnsi="宋体"/>
                <w:color w:val="000000"/>
                <w:sz w:val="24"/>
                <w:lang w:eastAsia="zh-CN"/>
              </w:rPr>
              <w:t>全县中小学、幼儿园共计62所学校。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10</w:t>
            </w:r>
          </w:p>
        </w:tc>
        <w:tc>
          <w:tcPr>
            <w:tcW w:w="12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eastAsia="宋体"/>
                <w:color w:val="000000"/>
                <w:sz w:val="24"/>
                <w:lang w:val="en-US" w:eastAsia="zh-CN"/>
              </w:rPr>
            </w:pPr>
            <w:r>
              <w:rPr>
                <w:rFonts w:hint="eastAsia" w:ascii="宋体" w:eastAsia="宋体"/>
                <w:color w:val="000000"/>
                <w:sz w:val="24"/>
                <w:lang w:val="en-US" w:eastAsia="zh-CN"/>
              </w:rPr>
              <w:t xml:space="preserve">质量要求、验收标准、保质期 </w:t>
            </w:r>
            <w:r>
              <w:rPr>
                <w:rFonts w:hint="eastAsia" w:ascii="宋体"/>
                <w:color w:val="000000"/>
                <w:sz w:val="24"/>
                <w:lang w:val="en-US" w:eastAsia="zh-CN"/>
              </w:rPr>
              <w:t>（</w:t>
            </w:r>
            <w:r>
              <w:rPr>
                <w:rFonts w:hint="eastAsia" w:ascii="宋体" w:eastAsia="宋体"/>
                <w:color w:val="000000"/>
                <w:sz w:val="24"/>
                <w:lang w:val="en-US" w:eastAsia="zh-CN"/>
              </w:rPr>
              <w:t>实质性要求</w:t>
            </w:r>
            <w:r>
              <w:rPr>
                <w:rFonts w:hint="eastAsia" w:ascii="宋体"/>
                <w:color w:val="000000"/>
                <w:sz w:val="24"/>
                <w:lang w:val="en-US" w:eastAsia="zh-CN"/>
              </w:rPr>
              <w:t>）</w:t>
            </w:r>
          </w:p>
        </w:tc>
        <w:tc>
          <w:tcPr>
            <w:tcW w:w="7941" w:type="dxa"/>
            <w:tcBorders>
              <w:left w:val="single" w:color="auto" w:sz="4" w:space="0"/>
            </w:tcBorders>
            <w:noWrap w:val="0"/>
            <w:vAlign w:val="center"/>
          </w:tcPr>
          <w:p>
            <w:pPr>
              <w:pStyle w:val="2"/>
              <w:numPr>
                <w:ilvl w:val="0"/>
                <w:numId w:val="0"/>
              </w:numPr>
              <w:spacing w:line="240" w:lineRule="auto"/>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面包规格</w:t>
            </w:r>
            <w:r>
              <w:rPr>
                <w:rFonts w:hint="eastAsia" w:ascii="宋体" w:hAnsi="宋体" w:eastAsia="宋体" w:cs="宋体"/>
                <w:b w:val="0"/>
                <w:bCs w:val="0"/>
                <w:color w:val="000000"/>
                <w:spacing w:val="0"/>
                <w:kern w:val="2"/>
                <w:sz w:val="24"/>
                <w:szCs w:val="24"/>
                <w:highlight w:val="none"/>
                <w:lang w:val="en-US" w:eastAsia="zh-CN" w:bidi="ar-SA"/>
              </w:rPr>
              <w:t>：特一粉发面制作，每块重量为50g（误差在3g上下），鸡蛋不少于10克，奶粉不少于10克、糖浆不少于18克、精粉、酵母、牛奶、蛋液、淡奶油、糖、盐、沙拉油、黄油等材料，不添加任何防腐剂，高温烤制。经正规包装，产品除食用配料外无其他异物，颜色正常，无霉斑、异味、成品损坏、漏气的现象，生产、制作、卫生环境等符合国家相关规定。食品添加剂符合食品安全标准，质保期不得少于30天，每批次均须提供相应的质检合格证。</w:t>
            </w:r>
          </w:p>
          <w:p>
            <w:pPr>
              <w:pStyle w:val="2"/>
              <w:numPr>
                <w:ilvl w:val="0"/>
                <w:numId w:val="0"/>
              </w:numPr>
              <w:spacing w:line="240" w:lineRule="auto"/>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蛋糕规格：</w:t>
            </w:r>
            <w:r>
              <w:rPr>
                <w:rFonts w:hint="eastAsia" w:ascii="宋体" w:hAnsi="宋体" w:eastAsia="宋体" w:cs="宋体"/>
                <w:b w:val="0"/>
                <w:bCs w:val="0"/>
                <w:color w:val="000000"/>
                <w:spacing w:val="0"/>
                <w:kern w:val="2"/>
                <w:sz w:val="24"/>
                <w:szCs w:val="24"/>
                <w:highlight w:val="none"/>
                <w:lang w:val="en-US" w:eastAsia="zh-CN" w:bidi="ar-SA"/>
              </w:rPr>
              <w:t>特一粉发面制作，每块重量为45g（误差在3g上下），蜂蜜不少于13克、鸡蛋不少于10克，纯牛奶不少于12克，糖、色拉油、酥油等材料，不添加任何防腐剂。经正规包装，产品除食用配料外无其他异物，颜色正常，无霉斑、异味、成品损坏、漏气的现象，生产、制作、卫生环境等符合国家相关规定。食品添加剂符合食品安全标准，质保期不得少于30天，每批次均须提供相应的质检合格证。</w:t>
            </w:r>
          </w:p>
          <w:p>
            <w:pPr>
              <w:pStyle w:val="2"/>
              <w:numPr>
                <w:ilvl w:val="0"/>
                <w:numId w:val="0"/>
              </w:numPr>
              <w:spacing w:line="240" w:lineRule="auto"/>
              <w:rPr>
                <w:rFonts w:hint="eastAsia" w:ascii="宋体" w:hAnsi="宋体" w:eastAsia="宋体" w:cs="宋体"/>
                <w:b w:val="0"/>
                <w:bCs w:val="0"/>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月饼规格：</w:t>
            </w:r>
            <w:r>
              <w:rPr>
                <w:rFonts w:hint="eastAsia" w:ascii="宋体" w:hAnsi="宋体" w:eastAsia="宋体" w:cs="宋体"/>
                <w:b w:val="0"/>
                <w:bCs w:val="0"/>
                <w:color w:val="000000"/>
                <w:spacing w:val="0"/>
                <w:kern w:val="2"/>
                <w:sz w:val="24"/>
                <w:szCs w:val="24"/>
                <w:highlight w:val="none"/>
                <w:lang w:val="en-US" w:eastAsia="zh-CN" w:bidi="ar-SA"/>
              </w:rPr>
              <w:t>月饼不少于65g/袋，柔软性较好，鸡蛋不少于11克、核桃仁不少于10克、葡萄干不少于10克、麦芽糖稀不少于10克、芝麻、蜂蜜、花生，经正规包装，产品除食用配料外无其他异物，颜色正常，无霉斑、异味、成品损坏、漏气的现象，生产、制作、卫生环境等符合国家相关规定。食品添加剂符合食品安全标准，质保期不得少于30天，每批次均须提供相应的质检合格证。</w:t>
            </w:r>
          </w:p>
          <w:p>
            <w:pPr>
              <w:pStyle w:val="2"/>
              <w:numPr>
                <w:ilvl w:val="0"/>
                <w:numId w:val="0"/>
              </w:numPr>
              <w:spacing w:line="240" w:lineRule="auto"/>
              <w:rPr>
                <w:rFonts w:ascii="宋体"/>
                <w:color w:val="000000"/>
                <w:sz w:val="24"/>
              </w:rPr>
            </w:pPr>
            <w:r>
              <w:rPr>
                <w:rFonts w:hint="eastAsia" w:ascii="宋体" w:hAnsi="宋体" w:eastAsia="宋体" w:cs="宋体"/>
                <w:b/>
                <w:bCs/>
                <w:color w:val="000000"/>
                <w:spacing w:val="0"/>
                <w:kern w:val="2"/>
                <w:sz w:val="24"/>
                <w:szCs w:val="24"/>
                <w:highlight w:val="none"/>
                <w:lang w:val="en-US" w:eastAsia="zh-CN" w:bidi="ar-SA"/>
              </w:rPr>
              <w:t>验收标准：</w:t>
            </w:r>
            <w:r>
              <w:rPr>
                <w:rFonts w:hint="eastAsia" w:ascii="宋体" w:hAnsi="宋体" w:eastAsia="宋体" w:cs="宋体"/>
                <w:b w:val="0"/>
                <w:bCs w:val="0"/>
                <w:color w:val="000000"/>
                <w:spacing w:val="0"/>
                <w:kern w:val="2"/>
                <w:sz w:val="24"/>
                <w:szCs w:val="24"/>
                <w:highlight w:val="none"/>
                <w:lang w:val="en-US" w:eastAsia="zh-CN" w:bidi="ar-SA"/>
              </w:rPr>
              <w:t>必须符合《食品安全国家标准 食品生产通用卫生规范》GB 14881-2013和《食品安全国家标准 糕点、面包》GB 7099-2015标准，且每一批次必须有检验报告。常温情况下，质保期不得少于30天。送达学校时，其生产日期到进校当日的时间不超过20天。生产加工的食品经出厂检验合格的，在出厂销售之前，最小销售单元的食品包装标签标识说明符合规范。</w:t>
            </w:r>
            <w:r>
              <w:rPr>
                <w:rFonts w:hint="eastAsia" w:ascii="宋体" w:hAnsi="宋体" w:eastAsia="宋体" w:cs="宋体"/>
                <w:b/>
                <w:bCs/>
                <w:color w:val="000000"/>
                <w:spacing w:val="0"/>
                <w:kern w:val="2"/>
                <w:sz w:val="24"/>
                <w:szCs w:val="24"/>
                <w:highlight w:val="none"/>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spacing w:line="240" w:lineRule="auto"/>
              <w:jc w:val="center"/>
              <w:rPr>
                <w:rFonts w:ascii="宋体"/>
                <w:color w:val="000000"/>
                <w:sz w:val="24"/>
              </w:rPr>
            </w:pPr>
            <w:r>
              <w:rPr>
                <w:rFonts w:hint="eastAsia" w:ascii="宋体"/>
                <w:color w:val="000000"/>
                <w:sz w:val="24"/>
              </w:rPr>
              <w:t>11</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联合体投标</w:t>
            </w:r>
          </w:p>
        </w:tc>
        <w:tc>
          <w:tcPr>
            <w:tcW w:w="7941" w:type="dxa"/>
            <w:tcBorders>
              <w:left w:val="single" w:color="auto" w:sz="4" w:space="0"/>
            </w:tcBorders>
            <w:noWrap w:val="0"/>
            <w:vAlign w:val="center"/>
          </w:tcPr>
          <w:p>
            <w:pPr>
              <w:spacing w:line="240" w:lineRule="auto"/>
              <w:jc w:val="left"/>
              <w:rPr>
                <w:rFonts w:ascii="宋体"/>
                <w:color w:val="000000"/>
                <w:sz w:val="24"/>
              </w:rPr>
            </w:pPr>
            <w:r>
              <w:rPr>
                <w:rFonts w:hint="eastAsia" w:ascii="宋体" w:hAnsi="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823" w:type="dxa"/>
            <w:noWrap w:val="0"/>
            <w:vAlign w:val="center"/>
          </w:tcPr>
          <w:p>
            <w:pPr>
              <w:spacing w:line="240" w:lineRule="auto"/>
              <w:jc w:val="center"/>
              <w:rPr>
                <w:rFonts w:ascii="宋体"/>
                <w:color w:val="000000"/>
                <w:sz w:val="24"/>
              </w:rPr>
            </w:pPr>
            <w:r>
              <w:rPr>
                <w:rFonts w:ascii="宋体" w:hAnsi="宋体"/>
                <w:color w:val="000000"/>
                <w:sz w:val="24"/>
              </w:rPr>
              <w:t>1</w:t>
            </w:r>
            <w:r>
              <w:rPr>
                <w:rFonts w:hint="eastAsia" w:ascii="宋体" w:hAnsi="宋体"/>
                <w:color w:val="000000"/>
                <w:sz w:val="24"/>
              </w:rPr>
              <w:t>2</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考察现场</w:t>
            </w:r>
          </w:p>
        </w:tc>
        <w:tc>
          <w:tcPr>
            <w:tcW w:w="7941" w:type="dxa"/>
            <w:tcBorders>
              <w:left w:val="single" w:color="auto" w:sz="4" w:space="0"/>
            </w:tcBorders>
            <w:noWrap w:val="0"/>
            <w:vAlign w:val="center"/>
          </w:tcPr>
          <w:p>
            <w:pPr>
              <w:spacing w:line="240" w:lineRule="auto"/>
              <w:jc w:val="left"/>
              <w:rPr>
                <w:rFonts w:ascii="宋体"/>
                <w:color w:val="000000"/>
                <w:sz w:val="24"/>
              </w:rPr>
            </w:pPr>
            <w:r>
              <w:rPr>
                <w:rFonts w:hint="eastAsia" w:ascii="宋体"/>
                <w:color w:val="000000"/>
                <w:sz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30" w:hRule="atLeast"/>
          <w:jc w:val="center"/>
        </w:trPr>
        <w:tc>
          <w:tcPr>
            <w:tcW w:w="823" w:type="dxa"/>
            <w:noWrap w:val="0"/>
            <w:vAlign w:val="center"/>
          </w:tcPr>
          <w:p>
            <w:pPr>
              <w:spacing w:line="240" w:lineRule="auto"/>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投标人对招标文件提出质疑的时间</w:t>
            </w:r>
          </w:p>
        </w:tc>
        <w:tc>
          <w:tcPr>
            <w:tcW w:w="7941" w:type="dxa"/>
            <w:tcBorders>
              <w:left w:val="single" w:color="auto" w:sz="4" w:space="0"/>
            </w:tcBorders>
            <w:noWrap w:val="0"/>
            <w:vAlign w:val="center"/>
          </w:tcPr>
          <w:p>
            <w:pPr>
              <w:pStyle w:val="79"/>
              <w:spacing w:line="240" w:lineRule="auto"/>
              <w:jc w:val="both"/>
              <w:rPr>
                <w:rFonts w:hint="eastAsia" w:cs="Times New Roman"/>
                <w:b/>
                <w:bCs/>
                <w:color w:val="000000"/>
                <w:kern w:val="2"/>
                <w:szCs w:val="22"/>
              </w:rPr>
            </w:pPr>
            <w:r>
              <w:rPr>
                <w:rFonts w:hint="eastAsia" w:cs="Times New Roman"/>
                <w:b/>
                <w:bCs/>
                <w:color w:val="000000"/>
                <w:kern w:val="2"/>
                <w:szCs w:val="22"/>
              </w:rPr>
              <w:t>提出质疑函的时限：</w:t>
            </w:r>
            <w:r>
              <w:rPr>
                <w:rFonts w:cs="Times New Roman"/>
                <w:b/>
                <w:bCs/>
                <w:color w:val="000000"/>
                <w:kern w:val="2"/>
                <w:szCs w:val="22"/>
              </w:rPr>
              <w:t>对采购文件提出质疑的，应当在获取采购文件或者采购文件公告期限届满之日起7个工作日内提出。</w:t>
            </w:r>
          </w:p>
          <w:p>
            <w:pPr>
              <w:pStyle w:val="79"/>
              <w:spacing w:line="240" w:lineRule="auto"/>
              <w:jc w:val="both"/>
              <w:rPr>
                <w:rFonts w:hint="eastAsia" w:cs="Times New Roman"/>
                <w:b/>
                <w:bCs/>
                <w:color w:val="000000"/>
                <w:kern w:val="2"/>
                <w:szCs w:val="22"/>
              </w:rPr>
            </w:pPr>
            <w:r>
              <w:rPr>
                <w:rFonts w:hint="eastAsia" w:cs="Times New Roman"/>
                <w:b/>
                <w:bCs/>
                <w:color w:val="000000"/>
                <w:kern w:val="2"/>
                <w:szCs w:val="22"/>
              </w:rPr>
              <w:t>接收质疑函的方式：将PDF格式电子版质疑文件加盖公章扫描发送至</w:t>
            </w:r>
            <w:r>
              <w:rPr>
                <w:rFonts w:hint="eastAsia" w:cs="Times New Roman"/>
                <w:b/>
                <w:bCs/>
                <w:color w:val="000000"/>
                <w:kern w:val="2"/>
                <w:szCs w:val="22"/>
                <w:lang w:val="en-US" w:eastAsia="zh-CN"/>
              </w:rPr>
              <w:t>594216362</w:t>
            </w:r>
            <w:r>
              <w:rPr>
                <w:rFonts w:hint="eastAsia" w:cs="Times New Roman"/>
                <w:b/>
                <w:bCs/>
                <w:color w:val="000000"/>
                <w:kern w:val="2"/>
                <w:szCs w:val="22"/>
              </w:rPr>
              <w:t>@qq.com邮箱。</w:t>
            </w:r>
          </w:p>
          <w:p>
            <w:pPr>
              <w:pStyle w:val="79"/>
              <w:spacing w:line="240" w:lineRule="auto"/>
              <w:jc w:val="both"/>
              <w:rPr>
                <w:rFonts w:hint="eastAsia" w:cs="Times New Roman"/>
                <w:b/>
                <w:bCs/>
                <w:color w:val="000000"/>
                <w:kern w:val="2"/>
                <w:szCs w:val="22"/>
                <w:lang w:val="en-US" w:eastAsia="zh-CN"/>
              </w:rPr>
            </w:pPr>
            <w:r>
              <w:rPr>
                <w:rFonts w:hint="eastAsia" w:cs="Times New Roman"/>
                <w:b/>
                <w:bCs/>
                <w:color w:val="000000"/>
                <w:kern w:val="2"/>
                <w:szCs w:val="22"/>
              </w:rPr>
              <w:t>接受质疑的单位：</w:t>
            </w:r>
            <w:r>
              <w:rPr>
                <w:rFonts w:hint="eastAsia" w:cs="Times New Roman"/>
                <w:b/>
                <w:bCs/>
                <w:color w:val="000000"/>
                <w:kern w:val="2"/>
                <w:szCs w:val="22"/>
                <w:lang w:val="en-US" w:eastAsia="zh-CN"/>
              </w:rPr>
              <w:t>新疆欣西域工程管理服务有限公司</w:t>
            </w:r>
          </w:p>
          <w:p>
            <w:pPr>
              <w:pStyle w:val="79"/>
              <w:spacing w:line="240" w:lineRule="auto"/>
              <w:jc w:val="both"/>
              <w:rPr>
                <w:rFonts w:hint="default" w:cs="Times New Roman"/>
                <w:b/>
                <w:bCs/>
                <w:color w:val="000000"/>
                <w:kern w:val="2"/>
                <w:szCs w:val="22"/>
                <w:lang w:val="en-US"/>
              </w:rPr>
            </w:pPr>
            <w:r>
              <w:rPr>
                <w:rFonts w:hint="eastAsia" w:cs="Times New Roman"/>
                <w:b/>
                <w:bCs/>
                <w:color w:val="000000"/>
                <w:kern w:val="2"/>
                <w:szCs w:val="22"/>
              </w:rPr>
              <w:t>联系电话：</w:t>
            </w:r>
            <w:r>
              <w:rPr>
                <w:rFonts w:hint="eastAsia" w:cs="Times New Roman"/>
                <w:b/>
                <w:bCs/>
                <w:color w:val="000000"/>
                <w:kern w:val="2"/>
                <w:szCs w:val="22"/>
                <w:lang w:val="en-US" w:eastAsia="zh-CN"/>
              </w:rPr>
              <w:t>0903-6860001</w:t>
            </w:r>
          </w:p>
          <w:p>
            <w:pPr>
              <w:pStyle w:val="79"/>
              <w:spacing w:line="240" w:lineRule="auto"/>
              <w:jc w:val="both"/>
              <w:rPr>
                <w:rFonts w:hint="default" w:eastAsia="宋体"/>
                <w:color w:val="000000"/>
                <w:lang w:val="en-US" w:eastAsia="zh-CN"/>
              </w:rPr>
            </w:pPr>
            <w:r>
              <w:rPr>
                <w:rFonts w:hint="eastAsia" w:cs="Times New Roman"/>
                <w:b/>
                <w:bCs/>
                <w:color w:val="000000"/>
                <w:kern w:val="2"/>
                <w:szCs w:val="22"/>
              </w:rPr>
              <w:t>地址：</w:t>
            </w:r>
            <w:r>
              <w:rPr>
                <w:rFonts w:hint="eastAsia" w:cs="Times New Roman"/>
                <w:b/>
                <w:bCs/>
                <w:color w:val="000000"/>
                <w:kern w:val="2"/>
                <w:szCs w:val="22"/>
                <w:lang w:eastAsia="zh-CN"/>
              </w:rPr>
              <w:t>和田市人民街玉都国际广场1101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7" w:hRule="atLeast"/>
          <w:jc w:val="center"/>
        </w:trPr>
        <w:tc>
          <w:tcPr>
            <w:tcW w:w="823" w:type="dxa"/>
            <w:noWrap w:val="0"/>
            <w:vAlign w:val="center"/>
          </w:tcPr>
          <w:p>
            <w:pPr>
              <w:spacing w:line="240" w:lineRule="auto"/>
              <w:jc w:val="center"/>
              <w:rPr>
                <w:rFonts w:hint="eastAsia" w:ascii="宋体" w:hAnsi="宋体" w:cs="宋体"/>
                <w:color w:val="000000"/>
                <w:sz w:val="24"/>
                <w:szCs w:val="24"/>
              </w:rPr>
            </w:pPr>
            <w:r>
              <w:rPr>
                <w:rFonts w:hint="eastAsia" w:ascii="宋体" w:hAnsi="宋体" w:cs="宋体"/>
                <w:color w:val="000000"/>
                <w:sz w:val="24"/>
                <w:szCs w:val="24"/>
              </w:rPr>
              <w:t>14</w:t>
            </w:r>
          </w:p>
        </w:tc>
        <w:tc>
          <w:tcPr>
            <w:tcW w:w="1264" w:type="dxa"/>
            <w:tcBorders>
              <w:right w:val="single" w:color="auto" w:sz="4" w:space="0"/>
            </w:tcBorders>
            <w:noWrap w:val="0"/>
            <w:vAlign w:val="center"/>
          </w:tcPr>
          <w:p>
            <w:pPr>
              <w:overflowPunct w:val="0"/>
              <w:spacing w:line="240" w:lineRule="auto"/>
              <w:jc w:val="center"/>
              <w:rPr>
                <w:rFonts w:hint="eastAsia" w:ascii="宋体" w:hAnsi="宋体" w:cs="宋体"/>
                <w:color w:val="000000"/>
                <w:sz w:val="24"/>
                <w:szCs w:val="24"/>
              </w:rPr>
            </w:pPr>
            <w:r>
              <w:rPr>
                <w:rFonts w:hint="eastAsia" w:ascii="宋体" w:hAnsi="宋体" w:cs="宋体"/>
                <w:sz w:val="24"/>
                <w:szCs w:val="24"/>
              </w:rPr>
              <w:t>投标资格</w:t>
            </w:r>
          </w:p>
        </w:tc>
        <w:tc>
          <w:tcPr>
            <w:tcW w:w="7941" w:type="dxa"/>
            <w:tcBorders>
              <w:left w:val="single" w:color="auto" w:sz="4" w:space="0"/>
            </w:tcBorders>
            <w:noWrap w:val="0"/>
            <w:vAlign w:val="center"/>
          </w:tcPr>
          <w:p>
            <w:pPr>
              <w:widowControl/>
              <w:spacing w:line="240" w:lineRule="auto"/>
              <w:jc w:val="left"/>
              <w:rPr>
                <w:rFonts w:hint="eastAsia" w:ascii="宋体" w:hAnsi="宋体" w:cs="宋体"/>
                <w:sz w:val="24"/>
                <w:szCs w:val="24"/>
              </w:rPr>
            </w:pPr>
            <w:r>
              <w:rPr>
                <w:rFonts w:hint="eastAsia" w:ascii="宋体" w:hAnsi="宋体" w:cs="宋体"/>
                <w:sz w:val="24"/>
                <w:szCs w:val="24"/>
              </w:rPr>
              <w:t>1、供应商必须符合《中华人民共和国政府采购法》第二十二条规定：</w:t>
            </w:r>
          </w:p>
          <w:p>
            <w:pPr>
              <w:widowControl/>
              <w:spacing w:line="240" w:lineRule="auto"/>
              <w:jc w:val="left"/>
              <w:rPr>
                <w:rFonts w:hint="eastAsia" w:ascii="宋体" w:hAnsi="宋体" w:cs="宋体"/>
                <w:sz w:val="24"/>
                <w:szCs w:val="24"/>
              </w:rPr>
            </w:pPr>
            <w:r>
              <w:rPr>
                <w:rFonts w:hint="eastAsia" w:ascii="宋体" w:hAnsi="宋体" w:cs="宋体"/>
                <w:sz w:val="24"/>
                <w:szCs w:val="24"/>
              </w:rPr>
              <w:t>2、经年审合格（三证合一）的营业执照；</w:t>
            </w:r>
          </w:p>
          <w:p>
            <w:pPr>
              <w:widowControl/>
              <w:spacing w:line="240" w:lineRule="auto"/>
              <w:jc w:val="left"/>
              <w:rPr>
                <w:rFonts w:hint="eastAsia" w:ascii="宋体" w:hAnsi="宋体" w:cs="宋体"/>
                <w:sz w:val="24"/>
                <w:szCs w:val="24"/>
              </w:rPr>
            </w:pPr>
            <w:r>
              <w:rPr>
                <w:rFonts w:hint="eastAsia" w:ascii="宋体" w:hAnsi="宋体" w:cs="宋体"/>
                <w:sz w:val="24"/>
                <w:szCs w:val="24"/>
              </w:rPr>
              <w:t>3、投标企业需提供《食品生产许可证》或《食品经营许可证》，其许可范围包含本次招标内容；</w:t>
            </w:r>
          </w:p>
          <w:p>
            <w:pPr>
              <w:widowControl/>
              <w:spacing w:line="240" w:lineRule="auto"/>
              <w:jc w:val="left"/>
              <w:rPr>
                <w:rFonts w:hint="eastAsia" w:ascii="宋体" w:hAnsi="宋体" w:cs="宋体"/>
                <w:sz w:val="24"/>
                <w:szCs w:val="24"/>
              </w:rPr>
            </w:pPr>
            <w:r>
              <w:rPr>
                <w:rFonts w:hint="eastAsia" w:ascii="宋体" w:hAnsi="宋体" w:cs="宋体"/>
                <w:sz w:val="24"/>
                <w:szCs w:val="24"/>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widowControl/>
              <w:spacing w:line="240" w:lineRule="auto"/>
              <w:jc w:val="left"/>
              <w:rPr>
                <w:rFonts w:hint="eastAsia" w:ascii="宋体" w:hAnsi="宋体" w:cs="宋体"/>
                <w:sz w:val="24"/>
                <w:szCs w:val="24"/>
              </w:rPr>
            </w:pPr>
            <w:r>
              <w:rPr>
                <w:rFonts w:hint="eastAsia" w:ascii="宋体" w:hAnsi="宋体" w:cs="宋体"/>
                <w:sz w:val="24"/>
                <w:szCs w:val="24"/>
              </w:rPr>
              <w:t>5、需提供会计事务所出具2020年度财务审计报告原件或加盖投标企业公章的复印件，2021年新成立公司不提供；。</w:t>
            </w:r>
          </w:p>
          <w:p>
            <w:pPr>
              <w:widowControl/>
              <w:spacing w:line="240" w:lineRule="auto"/>
              <w:jc w:val="left"/>
              <w:rPr>
                <w:rFonts w:hint="eastAsia" w:ascii="宋体" w:hAnsi="宋体" w:cs="宋体"/>
                <w:sz w:val="24"/>
                <w:szCs w:val="24"/>
              </w:rPr>
            </w:pPr>
            <w:r>
              <w:rPr>
                <w:rFonts w:hint="eastAsia" w:ascii="宋体" w:hAnsi="宋体" w:cs="宋体"/>
                <w:sz w:val="24"/>
                <w:szCs w:val="24"/>
              </w:rPr>
              <w:t>6、企业负责人为同一人或者存在直接控股、管理关系的不同投标人，不得参加同一合同项下的政府采购活动。否则，皆取消投标资格；</w:t>
            </w:r>
          </w:p>
          <w:p>
            <w:pPr>
              <w:widowControl/>
              <w:spacing w:line="240" w:lineRule="auto"/>
              <w:jc w:val="left"/>
              <w:rPr>
                <w:rFonts w:hint="eastAsia" w:ascii="宋体" w:hAns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rPr>
              <w:t>投标保证金：包一：</w:t>
            </w:r>
            <w:r>
              <w:rPr>
                <w:rFonts w:hint="eastAsia" w:ascii="宋体" w:hAnsi="宋体" w:cs="宋体"/>
                <w:sz w:val="24"/>
                <w:szCs w:val="24"/>
                <w:lang w:val="en-US" w:eastAsia="zh-CN"/>
              </w:rPr>
              <w:t>7</w:t>
            </w:r>
            <w:r>
              <w:rPr>
                <w:rFonts w:hint="eastAsia" w:ascii="宋体" w:hAnsi="宋体" w:cs="宋体"/>
                <w:sz w:val="24"/>
                <w:szCs w:val="24"/>
              </w:rPr>
              <w:t>0000.00元整</w:t>
            </w:r>
            <w:r>
              <w:rPr>
                <w:rFonts w:hint="eastAsia" w:ascii="宋体" w:hAnsi="宋体" w:cs="宋体"/>
                <w:sz w:val="24"/>
                <w:szCs w:val="24"/>
                <w:lang w:eastAsia="zh-CN"/>
              </w:rPr>
              <w:t>；</w:t>
            </w:r>
          </w:p>
          <w:p>
            <w:pPr>
              <w:widowControl/>
              <w:spacing w:line="240" w:lineRule="auto"/>
              <w:jc w:val="left"/>
              <w:rPr>
                <w:rFonts w:hint="eastAsia" w:ascii="宋体" w:hAnsi="宋体" w:cs="宋体"/>
                <w:color w:val="0000FF"/>
                <w:sz w:val="24"/>
                <w:szCs w:val="24"/>
              </w:rPr>
            </w:pPr>
            <w:r>
              <w:rPr>
                <w:rFonts w:hint="eastAsia" w:ascii="宋体" w:hAnsi="宋体" w:cs="宋体"/>
                <w:sz w:val="24"/>
                <w:szCs w:val="24"/>
                <w:lang w:val="en-US" w:eastAsia="zh-CN"/>
              </w:rPr>
              <w:t>8、</w:t>
            </w:r>
            <w:r>
              <w:rPr>
                <w:rFonts w:hint="eastAsia" w:ascii="宋体" w:hAnsi="宋体" w:cs="宋体"/>
                <w:sz w:val="24"/>
                <w:szCs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240" w:lineRule="auto"/>
              <w:jc w:val="center"/>
              <w:rPr>
                <w:rFonts w:hint="eastAsia" w:ascii="宋体" w:hAnsi="宋体" w:cs="宋体"/>
                <w:color w:val="000000"/>
                <w:sz w:val="24"/>
                <w:szCs w:val="24"/>
              </w:rPr>
            </w:pPr>
            <w:r>
              <w:rPr>
                <w:rFonts w:hint="eastAsia" w:ascii="宋体" w:hAnsi="宋体" w:cs="宋体"/>
                <w:color w:val="000000"/>
                <w:sz w:val="24"/>
                <w:szCs w:val="24"/>
              </w:rPr>
              <w:t>15</w:t>
            </w:r>
          </w:p>
        </w:tc>
        <w:tc>
          <w:tcPr>
            <w:tcW w:w="1264" w:type="dxa"/>
            <w:tcBorders>
              <w:right w:val="single" w:color="auto" w:sz="4" w:space="0"/>
            </w:tcBorders>
            <w:noWrap w:val="0"/>
            <w:vAlign w:val="center"/>
          </w:tcPr>
          <w:p>
            <w:pPr>
              <w:pStyle w:val="79"/>
              <w:spacing w:line="240" w:lineRule="auto"/>
              <w:ind w:left="38"/>
              <w:jc w:val="center"/>
              <w:rPr>
                <w:rFonts w:hint="eastAsia"/>
                <w:color w:val="000000"/>
              </w:rPr>
            </w:pPr>
            <w:r>
              <w:rPr>
                <w:rFonts w:hint="eastAsia"/>
                <w:kern w:val="2"/>
              </w:rPr>
              <w:t>信用情况</w:t>
            </w:r>
          </w:p>
        </w:tc>
        <w:tc>
          <w:tcPr>
            <w:tcW w:w="7941" w:type="dxa"/>
            <w:tcBorders>
              <w:left w:val="single" w:color="auto" w:sz="4" w:space="0"/>
            </w:tcBorders>
            <w:noWrap w:val="0"/>
            <w:vAlign w:val="center"/>
          </w:tcPr>
          <w:p>
            <w:pPr>
              <w:widowControl/>
              <w:spacing w:line="240" w:lineRule="auto"/>
              <w:jc w:val="left"/>
              <w:rPr>
                <w:rFonts w:hint="eastAsia" w:ascii="宋体" w:hAnsi="宋体" w:cs="宋体"/>
                <w:sz w:val="24"/>
                <w:szCs w:val="24"/>
              </w:rPr>
            </w:pPr>
            <w:r>
              <w:rPr>
                <w:rFonts w:hint="eastAsia" w:ascii="宋体" w:hAnsi="宋体" w:cs="宋体"/>
                <w:sz w:val="24"/>
                <w:szCs w:val="24"/>
              </w:rPr>
              <w:t>1、信用记录查询时间及方式：</w:t>
            </w:r>
          </w:p>
          <w:p>
            <w:pPr>
              <w:widowControl/>
              <w:spacing w:line="240" w:lineRule="auto"/>
              <w:jc w:val="left"/>
              <w:rPr>
                <w:rFonts w:hint="eastAsia" w:ascii="宋体" w:hAnsi="宋体" w:cs="宋体"/>
                <w:sz w:val="24"/>
                <w:szCs w:val="24"/>
              </w:rPr>
            </w:pPr>
            <w:r>
              <w:rPr>
                <w:rFonts w:hint="eastAsia" w:ascii="宋体" w:hAnsi="宋体" w:cs="宋体"/>
                <w:sz w:val="24"/>
                <w:szCs w:val="24"/>
              </w:rPr>
              <w:t>（1）查询时间：自招标公告发布日期起至开标日期止，超出此时间范围将被视为无效投标。</w:t>
            </w:r>
          </w:p>
          <w:p>
            <w:pPr>
              <w:widowControl/>
              <w:spacing w:line="240" w:lineRule="auto"/>
              <w:jc w:val="left"/>
              <w:rPr>
                <w:rFonts w:hint="eastAsia" w:ascii="宋体" w:hAnsi="宋体" w:cs="宋体"/>
                <w:sz w:val="24"/>
                <w:szCs w:val="24"/>
              </w:rPr>
            </w:pPr>
            <w:r>
              <w:rPr>
                <w:rFonts w:hint="eastAsia" w:ascii="宋体" w:hAnsi="宋体" w:cs="宋体"/>
                <w:sz w:val="24"/>
                <w:szCs w:val="24"/>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宋体" w:hAnsi="宋体" w:cs="宋体"/>
                <w:sz w:val="24"/>
                <w:szCs w:val="24"/>
              </w:rPr>
            </w:pPr>
            <w:r>
              <w:rPr>
                <w:rFonts w:hint="eastAsia" w:ascii="宋体" w:hAnsi="宋体" w:cs="宋体"/>
                <w:sz w:val="24"/>
                <w:szCs w:val="24"/>
              </w:rPr>
              <w:t>（3）供应商参加政府采购活动时，应当就自己的诚信情况在响应性文件中进行承诺。</w:t>
            </w:r>
          </w:p>
          <w:p>
            <w:pPr>
              <w:widowControl/>
              <w:spacing w:line="240" w:lineRule="auto"/>
              <w:jc w:val="center"/>
              <w:rPr>
                <w:rFonts w:hint="eastAsia" w:ascii="宋体" w:hAnsi="宋体" w:cs="宋体"/>
                <w:color w:val="0000FF"/>
                <w:sz w:val="24"/>
                <w:szCs w:val="24"/>
              </w:rPr>
            </w:pPr>
            <w:r>
              <w:rPr>
                <w:rFonts w:hint="eastAsia" w:ascii="宋体" w:hAnsi="宋体" w:cs="宋体"/>
                <w:b/>
                <w:sz w:val="24"/>
                <w:szCs w:val="24"/>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823" w:type="dxa"/>
            <w:noWrap w:val="0"/>
            <w:vAlign w:val="center"/>
          </w:tcPr>
          <w:p>
            <w:pPr>
              <w:spacing w:line="240" w:lineRule="auto"/>
              <w:jc w:val="center"/>
              <w:rPr>
                <w:rFonts w:hint="eastAsia" w:ascii="宋体" w:hAnsi="宋体" w:cs="宋体"/>
                <w:color w:val="000000"/>
                <w:sz w:val="24"/>
                <w:szCs w:val="24"/>
              </w:rPr>
            </w:pPr>
            <w:r>
              <w:rPr>
                <w:rFonts w:hint="eastAsia" w:ascii="宋体" w:hAnsi="宋体" w:cs="宋体"/>
                <w:color w:val="000000"/>
                <w:sz w:val="24"/>
                <w:szCs w:val="24"/>
              </w:rPr>
              <w:t>16</w:t>
            </w:r>
          </w:p>
        </w:tc>
        <w:tc>
          <w:tcPr>
            <w:tcW w:w="1264" w:type="dxa"/>
            <w:tcBorders>
              <w:right w:val="single" w:color="auto" w:sz="4" w:space="0"/>
            </w:tcBorders>
            <w:noWrap w:val="0"/>
            <w:vAlign w:val="center"/>
          </w:tcPr>
          <w:p>
            <w:pPr>
              <w:overflowPunct w:val="0"/>
              <w:spacing w:line="240" w:lineRule="auto"/>
              <w:jc w:val="center"/>
              <w:rPr>
                <w:rFonts w:hint="eastAsia" w:ascii="宋体" w:hAnsi="宋体" w:cs="宋体"/>
                <w:sz w:val="24"/>
                <w:szCs w:val="24"/>
              </w:rPr>
            </w:pPr>
            <w:r>
              <w:rPr>
                <w:rFonts w:hint="eastAsia" w:ascii="宋体" w:hAnsi="宋体" w:cs="宋体"/>
                <w:sz w:val="24"/>
                <w:szCs w:val="24"/>
              </w:rPr>
              <w:t>投标文件发放</w:t>
            </w:r>
          </w:p>
        </w:tc>
        <w:tc>
          <w:tcPr>
            <w:tcW w:w="7941" w:type="dxa"/>
            <w:tcBorders>
              <w:left w:val="single" w:color="auto" w:sz="4" w:space="0"/>
            </w:tcBorders>
            <w:noWrap w:val="0"/>
            <w:vAlign w:val="center"/>
          </w:tcPr>
          <w:p>
            <w:pPr>
              <w:widowControl/>
              <w:spacing w:line="240" w:lineRule="auto"/>
              <w:jc w:val="left"/>
              <w:rPr>
                <w:rFonts w:hint="eastAsia" w:ascii="宋体" w:hAnsi="宋体" w:cs="宋体"/>
                <w:b/>
                <w:sz w:val="24"/>
                <w:szCs w:val="24"/>
              </w:rPr>
            </w:pPr>
            <w:r>
              <w:rPr>
                <w:rFonts w:hint="eastAsia" w:ascii="宋体" w:hAnsi="宋体" w:cs="宋体"/>
                <w:b/>
                <w:bCs/>
                <w:color w:val="000000"/>
                <w:sz w:val="24"/>
                <w:szCs w:val="24"/>
              </w:rPr>
              <w:t>供应商登陆政采云平台</w:t>
            </w:r>
            <w:r>
              <w:rPr>
                <w:rFonts w:hint="eastAsia" w:ascii="宋体" w:hAnsi="宋体" w:cs="宋体"/>
                <w:b/>
                <w:bCs/>
                <w:sz w:val="24"/>
                <w:szCs w:val="24"/>
              </w:rPr>
              <w:fldChar w:fldCharType="begin"/>
            </w:r>
            <w:r>
              <w:rPr>
                <w:rFonts w:hint="eastAsia" w:ascii="宋体" w:hAnsi="宋体" w:cs="宋体"/>
                <w:b/>
                <w:bCs/>
                <w:sz w:val="24"/>
                <w:szCs w:val="24"/>
              </w:rPr>
              <w:instrText xml:space="preserve"> HYPERLINK "https://www.zcygov.cn/" </w:instrText>
            </w:r>
            <w:r>
              <w:rPr>
                <w:rFonts w:hint="eastAsia" w:ascii="宋体" w:hAnsi="宋体" w:cs="宋体"/>
                <w:b/>
                <w:bCs/>
                <w:sz w:val="24"/>
                <w:szCs w:val="24"/>
              </w:rPr>
              <w:fldChar w:fldCharType="separate"/>
            </w:r>
            <w:r>
              <w:rPr>
                <w:rStyle w:val="46"/>
                <w:rFonts w:hint="eastAsia" w:ascii="宋体" w:hAnsi="宋体" w:cs="宋体"/>
                <w:b/>
                <w:bCs/>
                <w:sz w:val="24"/>
                <w:szCs w:val="24"/>
              </w:rPr>
              <w:t>https://www.zcygov.cn/</w:t>
            </w:r>
            <w:r>
              <w:rPr>
                <w:rFonts w:hint="eastAsia" w:ascii="宋体" w:hAnsi="宋体" w:cs="宋体"/>
                <w:b/>
                <w:bCs/>
                <w:sz w:val="24"/>
                <w:szCs w:val="24"/>
              </w:rPr>
              <w:fldChar w:fldCharType="end"/>
            </w:r>
            <w:r>
              <w:rPr>
                <w:rFonts w:hint="eastAsia" w:ascii="宋体" w:hAnsi="宋体" w:cs="宋体"/>
                <w:b/>
                <w:bCs/>
                <w:color w:val="000000"/>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17</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构成招标文件的其他文件</w:t>
            </w:r>
          </w:p>
        </w:tc>
        <w:tc>
          <w:tcPr>
            <w:tcW w:w="7941" w:type="dxa"/>
            <w:tcBorders>
              <w:left w:val="single" w:color="auto" w:sz="4" w:space="0"/>
            </w:tcBorders>
            <w:noWrap w:val="0"/>
            <w:vAlign w:val="center"/>
          </w:tcPr>
          <w:p>
            <w:pPr>
              <w:spacing w:line="240" w:lineRule="auto"/>
              <w:rPr>
                <w:rFonts w:hint="eastAsia" w:ascii="宋体" w:hAnsi="宋体" w:cs="宋体"/>
                <w:color w:val="000000"/>
                <w:sz w:val="24"/>
                <w:szCs w:val="24"/>
              </w:rPr>
            </w:pPr>
            <w:r>
              <w:rPr>
                <w:rFonts w:hint="eastAsia" w:ascii="宋体" w:hAnsi="宋体" w:cs="宋体"/>
                <w:bCs/>
                <w:color w:val="000000"/>
                <w:sz w:val="24"/>
                <w:szCs w:val="24"/>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18</w:t>
            </w:r>
          </w:p>
        </w:tc>
        <w:tc>
          <w:tcPr>
            <w:tcW w:w="1264" w:type="dxa"/>
            <w:tcBorders>
              <w:right w:val="single" w:color="auto" w:sz="4" w:space="0"/>
            </w:tcBorders>
            <w:noWrap w:val="0"/>
            <w:vAlign w:val="center"/>
          </w:tcPr>
          <w:p>
            <w:pPr>
              <w:spacing w:line="240" w:lineRule="auto"/>
              <w:jc w:val="center"/>
              <w:rPr>
                <w:rFonts w:ascii="宋体"/>
                <w:sz w:val="24"/>
              </w:rPr>
            </w:pPr>
            <w:r>
              <w:rPr>
                <w:rFonts w:hint="eastAsia" w:ascii="宋体" w:hAnsi="宋体"/>
                <w:sz w:val="24"/>
              </w:rPr>
              <w:t>投标截止时间</w:t>
            </w:r>
          </w:p>
        </w:tc>
        <w:tc>
          <w:tcPr>
            <w:tcW w:w="7941" w:type="dxa"/>
            <w:tcBorders>
              <w:left w:val="single" w:color="auto" w:sz="4" w:space="0"/>
            </w:tcBorders>
            <w:noWrap w:val="0"/>
            <w:vAlign w:val="center"/>
          </w:tcPr>
          <w:p>
            <w:pPr>
              <w:spacing w:line="240" w:lineRule="auto"/>
              <w:ind w:left="714" w:leftChars="1" w:hanging="712" w:hangingChars="297"/>
              <w:jc w:val="both"/>
              <w:rPr>
                <w:rFonts w:hint="eastAsia" w:ascii="宋体" w:hAnsi="宋体" w:cs="宋体"/>
                <w:bCs/>
                <w:sz w:val="24"/>
                <w:szCs w:val="24"/>
              </w:rPr>
            </w:pPr>
            <w:r>
              <w:rPr>
                <w:rFonts w:hint="eastAsia" w:ascii="宋体" w:hAnsi="宋体" w:cs="宋体"/>
                <w:bCs/>
                <w:color w:val="000000"/>
                <w:sz w:val="24"/>
                <w:szCs w:val="24"/>
                <w:lang w:eastAsia="zh-CN"/>
              </w:rPr>
              <w:t>2021年12月03日11:00</w:t>
            </w:r>
            <w:r>
              <w:rPr>
                <w:rFonts w:hint="eastAsia" w:ascii="宋体" w:hAnsi="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19</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投标有效期</w:t>
            </w:r>
          </w:p>
        </w:tc>
        <w:tc>
          <w:tcPr>
            <w:tcW w:w="7941" w:type="dxa"/>
            <w:tcBorders>
              <w:left w:val="single" w:color="auto" w:sz="4" w:space="0"/>
            </w:tcBorders>
            <w:noWrap w:val="0"/>
            <w:vAlign w:val="center"/>
          </w:tcPr>
          <w:p>
            <w:pPr>
              <w:spacing w:line="240" w:lineRule="auto"/>
              <w:ind w:left="714" w:leftChars="1" w:hanging="712" w:hangingChars="297"/>
              <w:jc w:val="both"/>
              <w:rPr>
                <w:rFonts w:hint="eastAsia" w:ascii="宋体" w:hAnsi="宋体" w:cs="宋体"/>
                <w:bCs/>
                <w:color w:val="000000"/>
                <w:sz w:val="24"/>
                <w:szCs w:val="24"/>
              </w:rPr>
            </w:pPr>
            <w:r>
              <w:rPr>
                <w:rFonts w:ascii="宋体" w:hAnsi="宋体" w:cs="宋体"/>
                <w:bCs/>
                <w:color w:val="000000"/>
                <w:sz w:val="24"/>
                <w:szCs w:val="24"/>
              </w:rPr>
              <w:t>90</w:t>
            </w:r>
            <w:r>
              <w:rPr>
                <w:rFonts w:hint="eastAsia" w:ascii="宋体" w:hAnsi="宋体" w:cs="宋体"/>
                <w:bCs/>
                <w:color w:val="000000"/>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20</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投标保证金</w:t>
            </w:r>
          </w:p>
        </w:tc>
        <w:tc>
          <w:tcPr>
            <w:tcW w:w="7941" w:type="dxa"/>
            <w:tcBorders>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投标保证金的形式：转账、汇款</w:t>
            </w:r>
          </w:p>
          <w:p>
            <w:pPr>
              <w:spacing w:line="240" w:lineRule="auto"/>
              <w:rPr>
                <w:rFonts w:hint="default" w:ascii="宋体" w:hAnsi="宋体" w:cs="宋体"/>
                <w:bCs/>
                <w:color w:val="000000"/>
                <w:sz w:val="24"/>
                <w:szCs w:val="24"/>
                <w:lang w:val="en-US"/>
              </w:rPr>
            </w:pPr>
            <w:r>
              <w:rPr>
                <w:rFonts w:hint="eastAsia" w:ascii="宋体" w:hAnsi="宋体" w:cs="宋体"/>
                <w:bCs/>
                <w:color w:val="000000"/>
                <w:sz w:val="24"/>
                <w:szCs w:val="24"/>
              </w:rPr>
              <w:t>投标保证金的金额：</w:t>
            </w:r>
            <w:r>
              <w:rPr>
                <w:rFonts w:hint="eastAsia" w:ascii="宋体" w:hAnsi="宋体" w:cs="宋体"/>
                <w:bCs/>
                <w:color w:val="000000"/>
                <w:sz w:val="24"/>
                <w:szCs w:val="24"/>
                <w:lang w:val="en-US" w:eastAsia="zh-CN"/>
              </w:rPr>
              <w:t>70000.00元（柒万元整）</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投标保证金缴纳账户：</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账户名称：皮山县政府投资交易中心</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帐</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号：8780 1001 2010 1010 11990</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开户银行：新疆皮山县农村信用合作联社</w:t>
            </w:r>
          </w:p>
          <w:p>
            <w:pPr>
              <w:spacing w:line="240" w:lineRule="auto"/>
              <w:rPr>
                <w:rFonts w:hint="eastAsia" w:ascii="宋体" w:hAnsi="宋体" w:cs="宋体"/>
                <w:bCs/>
                <w:color w:val="000000"/>
                <w:sz w:val="24"/>
                <w:szCs w:val="24"/>
              </w:rPr>
            </w:pPr>
            <w:r>
              <w:rPr>
                <w:rFonts w:hint="eastAsia" w:ascii="宋体" w:hAnsi="宋体" w:cs="宋体"/>
                <w:b/>
                <w:color w:val="000000"/>
                <w:sz w:val="24"/>
                <w:szCs w:val="24"/>
              </w:rPr>
              <w:t>行号：402896400017</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注：1、由投标人基本账户汇出，且不得以分公司的名义转账；</w:t>
            </w:r>
          </w:p>
          <w:p>
            <w:pPr>
              <w:spacing w:line="240" w:lineRule="auto"/>
              <w:rPr>
                <w:rFonts w:hint="eastAsia" w:ascii="宋体" w:hAnsi="宋体" w:cs="宋体"/>
                <w:b/>
                <w:color w:val="000000"/>
                <w:sz w:val="24"/>
                <w:szCs w:val="24"/>
              </w:rPr>
            </w:pPr>
            <w:r>
              <w:rPr>
                <w:rFonts w:hint="eastAsia" w:ascii="宋体" w:hAnsi="宋体" w:cs="宋体"/>
                <w:b/>
                <w:sz w:val="24"/>
                <w:szCs w:val="24"/>
              </w:rPr>
              <w:t>2、投标保证金需</w:t>
            </w:r>
            <w:r>
              <w:rPr>
                <w:rFonts w:hint="eastAsia" w:ascii="宋体" w:hAnsi="宋体" w:cs="宋体"/>
                <w:b/>
                <w:color w:val="000000"/>
                <w:sz w:val="24"/>
                <w:szCs w:val="24"/>
              </w:rPr>
              <w:t>在202</w:t>
            </w:r>
            <w:r>
              <w:rPr>
                <w:rFonts w:hint="eastAsia" w:ascii="宋体" w:hAnsi="宋体" w:cs="宋体"/>
                <w:b/>
                <w:color w:val="000000"/>
                <w:sz w:val="24"/>
                <w:szCs w:val="24"/>
                <w:lang w:val="en-US" w:eastAsia="zh-CN"/>
              </w:rPr>
              <w:t>1</w:t>
            </w:r>
            <w:r>
              <w:rPr>
                <w:rFonts w:hint="eastAsia" w:ascii="宋体" w:hAnsi="宋体" w:cs="宋体"/>
                <w:b/>
                <w:color w:val="000000"/>
                <w:sz w:val="24"/>
                <w:szCs w:val="24"/>
              </w:rPr>
              <w:t>年</w:t>
            </w:r>
            <w:r>
              <w:rPr>
                <w:rFonts w:hint="eastAsia" w:ascii="宋体" w:hAnsi="宋体" w:cs="宋体"/>
                <w:b/>
                <w:color w:val="000000"/>
                <w:sz w:val="24"/>
                <w:szCs w:val="24"/>
                <w:lang w:val="en-US" w:eastAsia="zh-CN"/>
              </w:rPr>
              <w:t>12月02</w:t>
            </w:r>
            <w:bookmarkStart w:id="445" w:name="_GoBack"/>
            <w:bookmarkEnd w:id="445"/>
            <w:r>
              <w:rPr>
                <w:rFonts w:hint="eastAsia" w:ascii="宋体" w:hAnsi="宋体" w:cs="宋体"/>
                <w:b/>
                <w:color w:val="000000"/>
                <w:sz w:val="24"/>
                <w:szCs w:val="24"/>
                <w:lang w:val="en-US" w:eastAsia="zh-CN"/>
              </w:rPr>
              <w:t>日20</w:t>
            </w:r>
            <w:r>
              <w:rPr>
                <w:rFonts w:hint="eastAsia" w:ascii="宋体" w:hAnsi="宋体" w:cs="宋体"/>
                <w:b/>
                <w:color w:val="000000"/>
                <w:sz w:val="24"/>
                <w:szCs w:val="24"/>
              </w:rPr>
              <w:t xml:space="preserve">：00前到账，超过时间则不予认可； </w:t>
            </w:r>
          </w:p>
          <w:p>
            <w:pPr>
              <w:spacing w:line="240" w:lineRule="auto"/>
              <w:rPr>
                <w:rFonts w:hint="eastAsia" w:ascii="宋体" w:hAnsi="宋体" w:cs="宋体"/>
                <w:b/>
                <w:color w:val="000000"/>
                <w:sz w:val="24"/>
                <w:szCs w:val="24"/>
              </w:rPr>
            </w:pPr>
            <w:r>
              <w:rPr>
                <w:rFonts w:hint="eastAsia" w:ascii="宋体" w:hAnsi="宋体" w:cs="宋体"/>
                <w:b/>
                <w:color w:val="000000"/>
                <w:sz w:val="24"/>
                <w:szCs w:val="24"/>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21</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备选投标方案和报价</w:t>
            </w:r>
          </w:p>
        </w:tc>
        <w:tc>
          <w:tcPr>
            <w:tcW w:w="7941" w:type="dxa"/>
            <w:tcBorders>
              <w:left w:val="single" w:color="auto" w:sz="4" w:space="0"/>
            </w:tcBorders>
            <w:noWrap w:val="0"/>
            <w:vAlign w:val="center"/>
          </w:tcPr>
          <w:p>
            <w:pPr>
              <w:spacing w:line="240" w:lineRule="auto"/>
              <w:rPr>
                <w:rFonts w:hint="eastAsia" w:ascii="宋体" w:hAnsi="宋体" w:cs="宋体"/>
                <w:color w:val="000000"/>
                <w:sz w:val="24"/>
                <w:szCs w:val="24"/>
              </w:rPr>
            </w:pPr>
            <w:r>
              <w:rPr>
                <w:rFonts w:hint="eastAsia" w:ascii="宋体" w:hAnsi="宋体" w:cs="宋体"/>
                <w:color w:val="000000"/>
                <w:sz w:val="24"/>
                <w:szCs w:val="24"/>
              </w:rPr>
              <w:t>报价应包括采购</w:t>
            </w:r>
            <w:r>
              <w:rPr>
                <w:rFonts w:hint="eastAsia" w:ascii="宋体" w:hAnsi="宋体" w:cs="宋体"/>
                <w:color w:val="auto"/>
                <w:sz w:val="24"/>
                <w:szCs w:val="24"/>
                <w:highlight w:val="none"/>
                <w:lang w:val="en-US" w:eastAsia="zh-CN"/>
              </w:rPr>
              <w:t>货物</w:t>
            </w:r>
            <w:r>
              <w:rPr>
                <w:rFonts w:hint="eastAsia" w:ascii="宋体" w:hAnsi="宋体" w:cs="宋体"/>
                <w:color w:val="000000"/>
                <w:sz w:val="24"/>
                <w:szCs w:val="24"/>
              </w:rPr>
              <w:t>、运输、装卸、验收、开具发票和相关售后等服务；不接受备选投标方案和多个报价。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22</w:t>
            </w:r>
          </w:p>
        </w:tc>
        <w:tc>
          <w:tcPr>
            <w:tcW w:w="1264" w:type="dxa"/>
            <w:tcBorders>
              <w:right w:val="single" w:color="auto" w:sz="4" w:space="0"/>
            </w:tcBorders>
            <w:noWrap w:val="0"/>
            <w:vAlign w:val="center"/>
          </w:tcPr>
          <w:p>
            <w:pPr>
              <w:spacing w:line="240" w:lineRule="auto"/>
              <w:jc w:val="center"/>
              <w:rPr>
                <w:rFonts w:hint="eastAsia" w:ascii="宋体"/>
                <w:color w:val="000000"/>
                <w:sz w:val="24"/>
              </w:rPr>
            </w:pPr>
            <w:r>
              <w:rPr>
                <w:rFonts w:hint="eastAsia" w:ascii="宋体" w:hAnsi="宋体"/>
                <w:color w:val="000000"/>
                <w:sz w:val="24"/>
              </w:rPr>
              <w:t>递交投标文件的地点及方式</w:t>
            </w:r>
          </w:p>
        </w:tc>
        <w:tc>
          <w:tcPr>
            <w:tcW w:w="794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2" w:leftChars="1" w:firstLine="0" w:firstLineChars="0"/>
              <w:textAlignment w:val="auto"/>
              <w:rPr>
                <w:rFonts w:hint="eastAsia" w:ascii="宋体" w:hAnsi="宋体" w:eastAsia="宋体" w:cs="宋体"/>
                <w:bCs/>
                <w:sz w:val="24"/>
                <w:szCs w:val="24"/>
                <w:lang w:eastAsia="zh-CN"/>
              </w:rPr>
            </w:pPr>
            <w:r>
              <w:rPr>
                <w:rFonts w:hint="eastAsia" w:ascii="宋体" w:hAnsi="宋体" w:cs="宋体"/>
                <w:bCs/>
                <w:sz w:val="24"/>
                <w:szCs w:val="24"/>
              </w:rPr>
              <w:t>皮山县政府投资交易中心四楼（新城区东经二路南端）</w:t>
            </w:r>
            <w:r>
              <w:rPr>
                <w:rFonts w:hint="eastAsia" w:ascii="宋体" w:hAnsi="宋体" w:cs="宋体"/>
                <w:bCs/>
                <w:sz w:val="24"/>
                <w:szCs w:val="24"/>
                <w:lang w:eastAsia="zh-CN"/>
              </w:rPr>
              <w:t>（</w:t>
            </w:r>
            <w:r>
              <w:rPr>
                <w:rFonts w:hint="eastAsia" w:ascii="宋体" w:hAnsi="宋体" w:cs="宋体"/>
                <w:bCs/>
                <w:sz w:val="24"/>
                <w:szCs w:val="24"/>
                <w:lang w:val="zh-CN" w:eastAsia="zh-CN"/>
              </w:rPr>
              <w:t>供应商无需到开标现场，但须准时在线参加，直至评审结束。</w:t>
            </w:r>
            <w:r>
              <w:rPr>
                <w:rFonts w:hint="eastAsia" w:ascii="宋体" w:hAnsi="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2" w:leftChars="1" w:firstLine="0" w:firstLineChars="0"/>
              <w:textAlignment w:val="auto"/>
              <w:rPr>
                <w:rFonts w:hint="eastAsia" w:ascii="宋体" w:hAnsi="宋体" w:cs="宋体"/>
                <w:bCs/>
                <w:sz w:val="24"/>
                <w:szCs w:val="24"/>
              </w:rPr>
            </w:pPr>
            <w:r>
              <w:rPr>
                <w:rFonts w:hint="eastAsia" w:ascii="宋体" w:hAnsi="宋体" w:cs="宋体"/>
                <w:bCs/>
                <w:sz w:val="24"/>
                <w:szCs w:val="24"/>
              </w:rPr>
              <w:t>投标人应于</w:t>
            </w:r>
            <w:r>
              <w:rPr>
                <w:rFonts w:hint="eastAsia" w:ascii="宋体" w:hAnsi="宋体" w:cs="宋体"/>
                <w:bCs/>
                <w:sz w:val="24"/>
                <w:szCs w:val="24"/>
                <w:lang w:eastAsia="zh-CN"/>
              </w:rPr>
              <w:t>2021年12月03日</w:t>
            </w:r>
            <w:r>
              <w:rPr>
                <w:rFonts w:hint="eastAsia" w:ascii="宋体" w:hAnsi="宋体" w:cs="宋体"/>
                <w:bCs/>
                <w:sz w:val="24"/>
                <w:szCs w:val="24"/>
                <w:lang w:val="en-US" w:eastAsia="zh-CN"/>
              </w:rPr>
              <w:t>11:00</w:t>
            </w:r>
            <w:r>
              <w:rPr>
                <w:rFonts w:hint="eastAsia" w:ascii="宋体" w:hAnsi="宋体" w:cs="宋体"/>
                <w:bCs/>
                <w:sz w:val="24"/>
                <w:szCs w:val="24"/>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240" w:lineRule="auto"/>
              <w:jc w:val="center"/>
              <w:rPr>
                <w:rFonts w:ascii="宋体" w:hAnsi="宋体"/>
                <w:color w:val="000000"/>
                <w:sz w:val="24"/>
              </w:rPr>
            </w:pPr>
            <w:r>
              <w:rPr>
                <w:rFonts w:hint="eastAsia" w:ascii="宋体" w:hAnsi="宋体"/>
                <w:color w:val="000000"/>
                <w:sz w:val="24"/>
              </w:rPr>
              <w:t>23</w:t>
            </w:r>
          </w:p>
        </w:tc>
        <w:tc>
          <w:tcPr>
            <w:tcW w:w="1264" w:type="dxa"/>
            <w:tcBorders>
              <w:right w:val="single" w:color="auto" w:sz="4" w:space="0"/>
            </w:tcBorders>
            <w:noWrap w:val="0"/>
            <w:vAlign w:val="center"/>
          </w:tcPr>
          <w:p>
            <w:pPr>
              <w:spacing w:line="240" w:lineRule="auto"/>
              <w:jc w:val="center"/>
              <w:rPr>
                <w:rFonts w:hint="eastAsia" w:ascii="宋体" w:hAnsi="宋体"/>
                <w:color w:val="000000"/>
                <w:sz w:val="24"/>
              </w:rPr>
            </w:pPr>
            <w:r>
              <w:rPr>
                <w:rFonts w:hint="eastAsia" w:ascii="宋体" w:hAnsi="宋体"/>
                <w:color w:val="000000"/>
                <w:sz w:val="24"/>
              </w:rPr>
              <w:t>标前准备</w:t>
            </w:r>
          </w:p>
        </w:tc>
        <w:tc>
          <w:tcPr>
            <w:tcW w:w="7941" w:type="dxa"/>
            <w:tcBorders>
              <w:left w:val="single" w:color="auto" w:sz="4" w:space="0"/>
            </w:tcBorders>
            <w:noWrap w:val="0"/>
            <w:vAlign w:val="center"/>
          </w:tcPr>
          <w:p>
            <w:pPr>
              <w:widowControl/>
              <w:spacing w:line="240" w:lineRule="auto"/>
              <w:jc w:val="left"/>
              <w:rPr>
                <w:rStyle w:val="46"/>
                <w:rFonts w:hint="eastAsia" w:ascii="宋体" w:hAnsi="宋体" w:cs="宋体"/>
                <w:color w:val="auto"/>
                <w:sz w:val="24"/>
                <w:szCs w:val="24"/>
              </w:rPr>
            </w:pPr>
            <w:r>
              <w:rPr>
                <w:rStyle w:val="46"/>
                <w:rFonts w:hint="eastAsia" w:ascii="宋体" w:hAnsi="宋体" w:cs="宋体"/>
                <w:color w:val="auto"/>
                <w:sz w:val="24"/>
                <w:szCs w:val="24"/>
              </w:rPr>
              <w:t>1、本项目实行网上投标，采用电子投标文件。若供应商参与投标，自行承担投标一切费用。</w:t>
            </w:r>
          </w:p>
          <w:p>
            <w:pPr>
              <w:widowControl/>
              <w:spacing w:line="240" w:lineRule="auto"/>
              <w:jc w:val="left"/>
              <w:rPr>
                <w:rStyle w:val="46"/>
                <w:rFonts w:ascii="宋体" w:hAnsi="宋体" w:cs="宋体"/>
                <w:color w:val="auto"/>
                <w:sz w:val="24"/>
                <w:szCs w:val="24"/>
              </w:rPr>
            </w:pPr>
            <w:r>
              <w:rPr>
                <w:rStyle w:val="46"/>
                <w:rFonts w:hint="eastAsia" w:ascii="宋体" w:hAnsi="宋体" w:cs="宋体"/>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240" w:lineRule="auto"/>
              <w:jc w:val="left"/>
              <w:rPr>
                <w:rFonts w:ascii="宋体" w:hAnsi="宋体" w:cs="宋体"/>
                <w:sz w:val="24"/>
                <w:szCs w:val="24"/>
              </w:rPr>
            </w:pPr>
            <w:r>
              <w:rPr>
                <w:rFonts w:hint="eastAsia" w:ascii="宋体" w:hAnsi="宋体" w:cs="宋体"/>
                <w:sz w:val="24"/>
                <w:szCs w:val="24"/>
              </w:rPr>
              <w:t>3，</w:t>
            </w:r>
            <w:r>
              <w:rPr>
                <w:rFonts w:hint="eastAsia" w:ascii="宋体" w:hAnsi="宋体"/>
                <w:color w:val="000000"/>
                <w:sz w:val="24"/>
                <w:szCs w:val="24"/>
              </w:rPr>
              <w:t>本项目为电子招投标，投标人需要使用</w:t>
            </w:r>
            <w:r>
              <w:rPr>
                <w:rFonts w:ascii="宋体" w:hAnsi="宋体" w:cs="Tahoma"/>
                <w:color w:val="000000"/>
                <w:sz w:val="24"/>
                <w:szCs w:val="24"/>
              </w:rPr>
              <w:t>CA</w:t>
            </w:r>
            <w:r>
              <w:rPr>
                <w:rFonts w:hint="eastAsia" w:ascii="宋体" w:hAnsi="宋体"/>
                <w:color w:val="000000"/>
                <w:sz w:val="24"/>
                <w:szCs w:val="24"/>
              </w:rPr>
              <w:t>加密设备，有意向参与新疆区域电子开评标的供应商，请访问新疆数字证书认证中心官方网站（</w:t>
            </w:r>
            <w:r>
              <w:rPr>
                <w:rFonts w:ascii="宋体" w:hAnsi="宋体" w:cs="Tahoma"/>
                <w:color w:val="000000"/>
                <w:sz w:val="24"/>
                <w:szCs w:val="24"/>
              </w:rPr>
              <w:t>https://www.xjca.com.cn/</w:t>
            </w:r>
            <w:r>
              <w:rPr>
                <w:rFonts w:hint="eastAsia" w:ascii="宋体" w:hAnsi="宋体"/>
                <w:color w:val="000000"/>
                <w:sz w:val="24"/>
                <w:szCs w:val="24"/>
              </w:rPr>
              <w:t>）或下载</w:t>
            </w:r>
            <w:r>
              <w:rPr>
                <w:rFonts w:ascii="宋体" w:hAnsi="宋体" w:cs="Tahoma"/>
                <w:color w:val="000000"/>
                <w:sz w:val="24"/>
                <w:szCs w:val="24"/>
              </w:rPr>
              <w:t>;</w:t>
            </w:r>
            <w:r>
              <w:rPr>
                <w:rFonts w:hint="eastAsia" w:ascii="宋体" w:hAnsi="宋体"/>
                <w:color w:val="000000"/>
                <w:sz w:val="24"/>
                <w:szCs w:val="24"/>
              </w:rPr>
              <w:t>“新疆政务通”</w:t>
            </w:r>
            <w:r>
              <w:rPr>
                <w:rFonts w:ascii="宋体" w:hAnsi="宋体" w:cs="Tahoma"/>
                <w:color w:val="000000"/>
                <w:sz w:val="24"/>
                <w:szCs w:val="24"/>
              </w:rPr>
              <w:t>APP</w:t>
            </w:r>
            <w:r>
              <w:rPr>
                <w:rFonts w:hint="eastAsia" w:ascii="宋体" w:hAnsi="宋体"/>
                <w:color w:val="000000"/>
                <w:sz w:val="24"/>
                <w:szCs w:val="24"/>
              </w:rPr>
              <w:t>自行进行申领。如需咨询，请联系新疆</w:t>
            </w:r>
            <w:r>
              <w:rPr>
                <w:rFonts w:ascii="宋体" w:hAnsi="宋体" w:cs="Tahoma"/>
                <w:color w:val="000000"/>
                <w:sz w:val="24"/>
                <w:szCs w:val="24"/>
              </w:rPr>
              <w:t>CA</w:t>
            </w:r>
            <w:r>
              <w:rPr>
                <w:rFonts w:hint="eastAsia" w:ascii="宋体" w:hAnsi="宋体"/>
                <w:color w:val="000000"/>
                <w:sz w:val="24"/>
                <w:szCs w:val="24"/>
              </w:rPr>
              <w:t>服务热线</w:t>
            </w:r>
            <w:r>
              <w:rPr>
                <w:rFonts w:ascii="宋体" w:hAnsi="宋体" w:cs="Tahoma"/>
                <w:color w:val="000000"/>
                <w:sz w:val="24"/>
                <w:szCs w:val="24"/>
              </w:rPr>
              <w:t>0991-2819290</w:t>
            </w:r>
          </w:p>
          <w:p>
            <w:pPr>
              <w:spacing w:line="240" w:lineRule="auto"/>
              <w:rPr>
                <w:rFonts w:hint="eastAsia" w:ascii="宋体" w:hAnsi="宋体" w:cs="宋体"/>
                <w:bCs/>
                <w:color w:val="000000"/>
                <w:sz w:val="24"/>
                <w:szCs w:val="24"/>
              </w:rPr>
            </w:pPr>
            <w:r>
              <w:rPr>
                <w:rStyle w:val="46"/>
                <w:rFonts w:ascii="宋体" w:hAnsi="宋体" w:cs="宋体"/>
                <w:color w:val="auto"/>
                <w:sz w:val="24"/>
                <w:szCs w:val="24"/>
              </w:rPr>
              <w:t>4</w:t>
            </w:r>
            <w:r>
              <w:rPr>
                <w:rStyle w:val="46"/>
                <w:rFonts w:hint="eastAsia" w:ascii="宋体" w:hAnsi="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sz w:val="24"/>
                <w:szCs w:val="24"/>
              </w:rPr>
              <w:fldChar w:fldCharType="begin"/>
            </w:r>
            <w:r>
              <w:rPr>
                <w:rStyle w:val="46"/>
                <w:rFonts w:hint="eastAsia" w:ascii="宋体" w:hAnsi="宋体" w:cs="宋体"/>
                <w:color w:val="auto"/>
                <w:sz w:val="24"/>
                <w:szCs w:val="24"/>
              </w:rPr>
              <w:instrText xml:space="preserve"> HYPERLINK "http://www.ccgp-xinjiang.gov.cn/" </w:instrText>
            </w:r>
            <w:r>
              <w:rPr>
                <w:rFonts w:hint="eastAsia" w:ascii="宋体" w:hAnsi="宋体" w:cs="宋体"/>
                <w:sz w:val="24"/>
                <w:szCs w:val="24"/>
              </w:rPr>
              <w:fldChar w:fldCharType="separate"/>
            </w:r>
            <w:r>
              <w:rPr>
                <w:rStyle w:val="46"/>
                <w:rFonts w:hint="eastAsia" w:ascii="宋体" w:hAnsi="宋体" w:cs="宋体"/>
                <w:color w:val="auto"/>
                <w:sz w:val="24"/>
                <w:szCs w:val="24"/>
              </w:rPr>
              <w:t>http://www.ccgp-xinjiang.gov.cn/</w:t>
            </w:r>
            <w:r>
              <w:rPr>
                <w:rFonts w:hint="eastAsia" w:ascii="宋体" w:hAnsi="宋体" w:cs="宋体"/>
                <w:sz w:val="24"/>
                <w:szCs w:val="24"/>
              </w:rPr>
              <w:fldChar w:fldCharType="end"/>
            </w:r>
            <w:r>
              <w:rPr>
                <w:rStyle w:val="46"/>
                <w:rFonts w:hint="eastAsia" w:ascii="宋体" w:hAnsi="宋体" w:cs="宋体"/>
                <w:color w:val="auto"/>
                <w:sz w:val="24"/>
                <w:szCs w:val="24"/>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240" w:lineRule="auto"/>
              <w:jc w:val="center"/>
              <w:rPr>
                <w:rFonts w:ascii="宋体" w:hAnsi="宋体"/>
                <w:color w:val="000000"/>
                <w:sz w:val="24"/>
              </w:rPr>
            </w:pPr>
            <w:r>
              <w:rPr>
                <w:rFonts w:hint="eastAsia" w:ascii="宋体" w:hAnsi="宋体"/>
                <w:color w:val="000000"/>
                <w:sz w:val="24"/>
              </w:rPr>
              <w:t>24</w:t>
            </w:r>
          </w:p>
        </w:tc>
        <w:tc>
          <w:tcPr>
            <w:tcW w:w="1264" w:type="dxa"/>
            <w:tcBorders>
              <w:right w:val="single" w:color="auto" w:sz="4" w:space="0"/>
            </w:tcBorders>
            <w:noWrap w:val="0"/>
            <w:vAlign w:val="center"/>
          </w:tcPr>
          <w:p>
            <w:pPr>
              <w:spacing w:line="240" w:lineRule="auto"/>
              <w:jc w:val="center"/>
              <w:rPr>
                <w:rFonts w:hint="eastAsia" w:ascii="宋体" w:hAnsi="宋体"/>
                <w:color w:val="000000"/>
                <w:sz w:val="24"/>
              </w:rPr>
            </w:pPr>
            <w:r>
              <w:rPr>
                <w:rFonts w:hint="eastAsia" w:ascii="宋体" w:hAnsi="宋体"/>
                <w:color w:val="000000"/>
                <w:sz w:val="24"/>
              </w:rPr>
              <w:t>招标文件解密时间</w:t>
            </w:r>
          </w:p>
          <w:p>
            <w:pPr>
              <w:overflowPunct w:val="0"/>
              <w:spacing w:line="240" w:lineRule="auto"/>
              <w:jc w:val="center"/>
              <w:rPr>
                <w:rFonts w:hint="eastAsia" w:ascii="宋体" w:hAnsi="宋体" w:cs="宋体"/>
                <w:b/>
                <w:sz w:val="24"/>
                <w:szCs w:val="24"/>
              </w:rPr>
            </w:pPr>
          </w:p>
        </w:tc>
        <w:tc>
          <w:tcPr>
            <w:tcW w:w="7941" w:type="dxa"/>
            <w:tcBorders>
              <w:left w:val="single" w:color="auto" w:sz="4" w:space="0"/>
            </w:tcBorders>
            <w:noWrap w:val="0"/>
            <w:vAlign w:val="center"/>
          </w:tcPr>
          <w:p>
            <w:pPr>
              <w:overflowPunct w:val="0"/>
              <w:spacing w:line="240" w:lineRule="auto"/>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w:t>
            </w:r>
            <w:r>
              <w:rPr>
                <w:rFonts w:hint="eastAsia" w:ascii="宋体" w:hAnsi="宋体" w:cs="宋体"/>
                <w:b/>
                <w:bCs/>
                <w:sz w:val="24"/>
                <w:szCs w:val="24"/>
                <w:lang w:eastAsia="zh-CN"/>
              </w:rPr>
              <w:t>2021年12月03日</w:t>
            </w:r>
            <w:r>
              <w:rPr>
                <w:rFonts w:hint="eastAsia" w:ascii="宋体" w:hAnsi="宋体" w:cs="宋体"/>
                <w:b/>
                <w:bCs/>
                <w:sz w:val="24"/>
                <w:szCs w:val="24"/>
                <w:lang w:val="en-US" w:eastAsia="zh-CN"/>
              </w:rPr>
              <w:t>上午11</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0前）供应商可以登录“政采云”平台，用“项目采购-开标评标”功能进行解密投标文件。若供应商在规定时间内（</w:t>
            </w:r>
            <w:r>
              <w:rPr>
                <w:rFonts w:hint="eastAsia" w:ascii="宋体" w:hAnsi="宋体" w:cs="宋体"/>
                <w:b/>
                <w:bCs/>
                <w:sz w:val="24"/>
                <w:szCs w:val="24"/>
                <w:lang w:eastAsia="zh-CN"/>
              </w:rPr>
              <w:t>2021年12月03日</w:t>
            </w:r>
            <w:r>
              <w:rPr>
                <w:rFonts w:hint="eastAsia" w:ascii="宋体" w:hAnsi="宋体" w:cs="宋体"/>
                <w:b/>
                <w:bCs/>
                <w:sz w:val="24"/>
                <w:szCs w:val="24"/>
                <w:lang w:val="en-US" w:eastAsia="zh-CN"/>
              </w:rPr>
              <w:t>上午</w:t>
            </w: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cs="宋体"/>
                <w:b/>
                <w:bCs/>
                <w:sz w:val="24"/>
                <w:szCs w:val="24"/>
                <w:lang w:val="en-US" w:eastAsia="zh-CN"/>
              </w:rPr>
              <w:t>0</w:t>
            </w:r>
            <w:r>
              <w:rPr>
                <w:rFonts w:hint="eastAsia" w:ascii="宋体" w:hAnsi="宋体" w:cs="宋体"/>
                <w:b/>
                <w:bCs/>
                <w:sz w:val="24"/>
                <w:szCs w:val="24"/>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240" w:lineRule="auto"/>
              <w:jc w:val="center"/>
              <w:rPr>
                <w:rFonts w:ascii="宋体"/>
                <w:color w:val="000000"/>
                <w:sz w:val="24"/>
              </w:rPr>
            </w:pPr>
            <w:r>
              <w:rPr>
                <w:rFonts w:hint="eastAsia" w:ascii="宋体" w:hAnsi="宋体"/>
                <w:color w:val="000000"/>
                <w:sz w:val="24"/>
              </w:rPr>
              <w:t>25</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评标委员的组建</w:t>
            </w:r>
          </w:p>
        </w:tc>
        <w:tc>
          <w:tcPr>
            <w:tcW w:w="7941" w:type="dxa"/>
            <w:tcBorders>
              <w:left w:val="single" w:color="auto" w:sz="4" w:space="0"/>
            </w:tcBorders>
            <w:noWrap w:val="0"/>
            <w:vAlign w:val="center"/>
          </w:tcPr>
          <w:p>
            <w:pPr>
              <w:spacing w:line="240" w:lineRule="auto"/>
              <w:ind w:left="2" w:leftChars="1"/>
              <w:rPr>
                <w:rFonts w:hint="eastAsia" w:ascii="宋体" w:hAnsi="宋体" w:cs="宋体"/>
                <w:bCs/>
                <w:color w:val="000000"/>
                <w:sz w:val="24"/>
                <w:szCs w:val="24"/>
              </w:rPr>
            </w:pPr>
            <w:r>
              <w:rPr>
                <w:rFonts w:hint="eastAsia" w:ascii="宋体" w:hAnsi="宋体" w:cs="宋体"/>
                <w:bCs/>
                <w:color w:val="000000"/>
                <w:sz w:val="24"/>
                <w:szCs w:val="24"/>
              </w:rPr>
              <w:t>评标委员会构成：</w:t>
            </w:r>
            <w:r>
              <w:rPr>
                <w:rFonts w:hint="eastAsia" w:ascii="宋体" w:hAnsi="宋体" w:cs="宋体"/>
                <w:bCs/>
                <w:color w:val="000000"/>
                <w:sz w:val="24"/>
                <w:szCs w:val="24"/>
                <w:lang w:val="en-US" w:eastAsia="zh-CN"/>
              </w:rPr>
              <w:t>7</w:t>
            </w:r>
            <w:r>
              <w:rPr>
                <w:rFonts w:hint="eastAsia" w:ascii="宋体" w:hAnsi="宋体" w:cs="宋体"/>
                <w:bCs/>
                <w:color w:val="000000"/>
                <w:sz w:val="24"/>
                <w:szCs w:val="24"/>
              </w:rPr>
              <w:t>人或</w:t>
            </w:r>
            <w:r>
              <w:rPr>
                <w:rFonts w:hint="eastAsia" w:ascii="宋体" w:hAnsi="宋体" w:cs="宋体"/>
                <w:bCs/>
                <w:color w:val="000000"/>
                <w:sz w:val="24"/>
                <w:szCs w:val="24"/>
                <w:lang w:val="en-US" w:eastAsia="zh-CN"/>
              </w:rPr>
              <w:t>7</w:t>
            </w:r>
            <w:r>
              <w:rPr>
                <w:rFonts w:hint="eastAsia" w:ascii="宋体" w:hAnsi="宋体" w:cs="宋体"/>
                <w:bCs/>
                <w:color w:val="000000"/>
                <w:sz w:val="24"/>
                <w:szCs w:val="24"/>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23" w:type="dxa"/>
            <w:noWrap w:val="0"/>
            <w:vAlign w:val="center"/>
          </w:tcPr>
          <w:p>
            <w:pPr>
              <w:spacing w:line="240" w:lineRule="auto"/>
              <w:jc w:val="center"/>
              <w:rPr>
                <w:rFonts w:ascii="宋体" w:hAnsi="宋体"/>
                <w:color w:val="000000"/>
                <w:sz w:val="24"/>
              </w:rPr>
            </w:pPr>
            <w:r>
              <w:rPr>
                <w:rFonts w:hint="eastAsia" w:ascii="宋体" w:hAnsi="宋体"/>
                <w:color w:val="000000"/>
                <w:sz w:val="24"/>
              </w:rPr>
              <w:t>26</w:t>
            </w:r>
          </w:p>
        </w:tc>
        <w:tc>
          <w:tcPr>
            <w:tcW w:w="1264" w:type="dxa"/>
            <w:tcBorders>
              <w:right w:val="single" w:color="auto" w:sz="4" w:space="0"/>
            </w:tcBorders>
            <w:noWrap w:val="0"/>
            <w:vAlign w:val="center"/>
          </w:tcPr>
          <w:p>
            <w:pPr>
              <w:spacing w:line="240" w:lineRule="auto"/>
              <w:jc w:val="center"/>
              <w:rPr>
                <w:rFonts w:hint="eastAsia" w:ascii="宋体" w:hAnsi="宋体" w:cs="宋体"/>
                <w:color w:val="000000"/>
                <w:sz w:val="24"/>
                <w:highlight w:val="yellow"/>
              </w:rPr>
            </w:pPr>
            <w:r>
              <w:rPr>
                <w:rFonts w:hint="eastAsia" w:ascii="宋体" w:hAnsi="宋体" w:cs="宋体"/>
                <w:kern w:val="0"/>
                <w:sz w:val="24"/>
              </w:rPr>
              <w:t>招标代理服 务费</w:t>
            </w:r>
          </w:p>
        </w:tc>
        <w:tc>
          <w:tcPr>
            <w:tcW w:w="7941" w:type="dxa"/>
            <w:tcBorders>
              <w:left w:val="single" w:color="auto" w:sz="4" w:space="0"/>
            </w:tcBorders>
            <w:noWrap w:val="0"/>
            <w:vAlign w:val="center"/>
          </w:tcPr>
          <w:p>
            <w:pPr>
              <w:spacing w:line="240" w:lineRule="auto"/>
              <w:ind w:left="2" w:leftChars="1"/>
              <w:rPr>
                <w:rFonts w:hint="eastAsia" w:ascii="宋体" w:hAnsi="宋体" w:cs="宋体"/>
                <w:bCs/>
                <w:color w:val="000000"/>
                <w:sz w:val="24"/>
                <w:szCs w:val="24"/>
                <w:highlight w:val="yellow"/>
              </w:rPr>
            </w:pPr>
            <w:r>
              <w:rPr>
                <w:rFonts w:hint="eastAsia" w:ascii="宋体" w:hAnsi="宋体" w:cs="宋体"/>
                <w:bCs/>
                <w:color w:val="000000"/>
                <w:sz w:val="24"/>
                <w:szCs w:val="24"/>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24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27</w:t>
            </w:r>
          </w:p>
        </w:tc>
        <w:tc>
          <w:tcPr>
            <w:tcW w:w="1264" w:type="dxa"/>
            <w:tcBorders>
              <w:top w:val="single" w:color="auto" w:sz="4" w:space="0"/>
              <w:right w:val="single" w:color="auto" w:sz="4" w:space="0"/>
            </w:tcBorders>
            <w:noWrap w:val="0"/>
            <w:vAlign w:val="center"/>
          </w:tcPr>
          <w:p>
            <w:pPr>
              <w:spacing w:line="240" w:lineRule="auto"/>
              <w:jc w:val="center"/>
              <w:rPr>
                <w:rFonts w:ascii="宋体" w:hAnsi="宋体"/>
                <w:color w:val="000000"/>
                <w:sz w:val="24"/>
              </w:rPr>
            </w:pPr>
            <w:r>
              <w:rPr>
                <w:rFonts w:hint="eastAsia" w:ascii="宋体" w:hAnsi="宋体"/>
                <w:color w:val="000000"/>
                <w:sz w:val="24"/>
              </w:rPr>
              <w:t>履约保证金</w:t>
            </w:r>
          </w:p>
        </w:tc>
        <w:tc>
          <w:tcPr>
            <w:tcW w:w="7941" w:type="dxa"/>
            <w:tcBorders>
              <w:top w:val="single" w:color="auto" w:sz="4" w:space="0"/>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履约担保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24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28</w:t>
            </w:r>
          </w:p>
        </w:tc>
        <w:tc>
          <w:tcPr>
            <w:tcW w:w="1264" w:type="dxa"/>
            <w:tcBorders>
              <w:top w:val="single" w:color="auto" w:sz="4" w:space="0"/>
              <w:right w:val="single" w:color="auto" w:sz="4" w:space="0"/>
            </w:tcBorders>
            <w:noWrap w:val="0"/>
            <w:vAlign w:val="center"/>
          </w:tcPr>
          <w:p>
            <w:pPr>
              <w:spacing w:line="24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优先采购原则</w:t>
            </w:r>
          </w:p>
        </w:tc>
        <w:tc>
          <w:tcPr>
            <w:tcW w:w="7941" w:type="dxa"/>
            <w:tcBorders>
              <w:top w:val="single" w:color="auto" w:sz="4" w:space="0"/>
              <w:left w:val="single" w:color="auto" w:sz="4" w:space="0"/>
            </w:tcBorders>
            <w:noWrap w:val="0"/>
            <w:vAlign w:val="center"/>
          </w:tcPr>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□不适用</w:t>
            </w:r>
          </w:p>
          <w:p>
            <w:pPr>
              <w:spacing w:line="240" w:lineRule="auto"/>
              <w:rPr>
                <w:rFonts w:hint="eastAsia" w:ascii="宋体" w:hAnsi="宋体" w:cs="宋体"/>
                <w:bCs/>
                <w:color w:val="000000"/>
                <w:sz w:val="24"/>
                <w:szCs w:val="24"/>
              </w:rPr>
            </w:pPr>
            <w:r>
              <w:rPr>
                <w:rFonts w:hint="eastAsia" w:ascii="宋体" w:hAnsi="宋体" w:cs="宋体"/>
                <w:bCs/>
                <w:color w:val="000000"/>
                <w:sz w:val="24"/>
                <w:szCs w:val="24"/>
              </w:rPr>
              <w:t>☑适用，根据《中华人民共和国政府采购法》第九条规定：“政府采购应当有助于实现国家的经济和社会发展政策目标，包括保护环境，扶持不发达地区和少数民族地区，促进中小企业发展等”。中标候选人</w:t>
            </w:r>
            <w:r>
              <w:rPr>
                <w:rFonts w:hint="eastAsia" w:ascii="宋体" w:hAnsi="宋体" w:cs="宋体"/>
                <w:bCs/>
                <w:color w:val="000000"/>
                <w:sz w:val="24"/>
                <w:szCs w:val="24"/>
                <w:lang w:val="en-US" w:eastAsia="zh-CN"/>
              </w:rPr>
              <w:t>总价</w:t>
            </w:r>
            <w:r>
              <w:rPr>
                <w:rFonts w:hint="eastAsia" w:ascii="宋体" w:hAnsi="宋体" w:cs="宋体"/>
                <w:bCs/>
                <w:color w:val="000000"/>
                <w:sz w:val="24"/>
                <w:szCs w:val="24"/>
              </w:rPr>
              <w:t>相同的条件下，优先就近采购本地或本</w:t>
            </w:r>
            <w:r>
              <w:rPr>
                <w:rFonts w:hint="eastAsia" w:ascii="宋体" w:hAnsi="宋体" w:cs="宋体"/>
                <w:bCs/>
                <w:color w:val="000000"/>
                <w:sz w:val="24"/>
                <w:szCs w:val="24"/>
                <w:lang w:val="en-US" w:eastAsia="zh-CN"/>
              </w:rPr>
              <w:t>县</w:t>
            </w:r>
            <w:r>
              <w:rPr>
                <w:rFonts w:hint="eastAsia" w:ascii="宋体" w:hAnsi="宋体" w:cs="宋体"/>
                <w:bCs/>
                <w:color w:val="000000"/>
                <w:sz w:val="24"/>
                <w:szCs w:val="24"/>
              </w:rPr>
              <w:t>产品(服务)。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24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29</w:t>
            </w:r>
          </w:p>
        </w:tc>
        <w:tc>
          <w:tcPr>
            <w:tcW w:w="1264" w:type="dxa"/>
            <w:tcBorders>
              <w:top w:val="single" w:color="auto" w:sz="4" w:space="0"/>
              <w:right w:val="single" w:color="auto" w:sz="4" w:space="0"/>
            </w:tcBorders>
            <w:noWrap w:val="0"/>
            <w:vAlign w:val="center"/>
          </w:tcPr>
          <w:p>
            <w:pPr>
              <w:spacing w:line="240" w:lineRule="auto"/>
              <w:rPr>
                <w:rFonts w:hint="eastAsia" w:ascii="宋体" w:hAnsi="宋体" w:cs="宋体"/>
                <w:color w:val="000000"/>
                <w:sz w:val="24"/>
              </w:rPr>
            </w:pPr>
            <w:r>
              <w:rPr>
                <w:rFonts w:hint="eastAsia" w:ascii="宋体" w:hAnsi="宋体" w:cs="宋体"/>
                <w:sz w:val="24"/>
                <w:szCs w:val="22"/>
              </w:rPr>
              <w:t>政府采购政策支持</w:t>
            </w:r>
          </w:p>
        </w:tc>
        <w:tc>
          <w:tcPr>
            <w:tcW w:w="7941" w:type="dxa"/>
            <w:tcBorders>
              <w:top w:val="single" w:color="auto" w:sz="4" w:space="0"/>
              <w:left w:val="single" w:color="auto" w:sz="4" w:space="0"/>
            </w:tcBorders>
            <w:noWrap w:val="0"/>
            <w:vAlign w:val="top"/>
          </w:tcPr>
          <w:p>
            <w:pPr>
              <w:spacing w:line="240" w:lineRule="auto"/>
              <w:rPr>
                <w:rFonts w:hint="eastAsia" w:ascii="宋体" w:hAnsi="宋体" w:cs="宋体"/>
                <w:bCs/>
                <w:color w:val="000000"/>
                <w:sz w:val="24"/>
                <w:szCs w:val="24"/>
              </w:rPr>
            </w:pPr>
            <w:r>
              <w:rPr>
                <w:rFonts w:hint="eastAsia" w:ascii="宋体" w:hAnsi="宋体" w:cs="宋体"/>
                <w:sz w:val="24"/>
                <w:szCs w:val="24"/>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3" w:hRule="atLeast"/>
          <w:jc w:val="center"/>
        </w:trPr>
        <w:tc>
          <w:tcPr>
            <w:tcW w:w="823" w:type="dxa"/>
            <w:noWrap w:val="0"/>
            <w:vAlign w:val="center"/>
          </w:tcPr>
          <w:p>
            <w:pPr>
              <w:spacing w:line="240" w:lineRule="auto"/>
              <w:jc w:val="center"/>
              <w:rPr>
                <w:rFonts w:hint="default" w:ascii="宋体" w:eastAsia="宋体"/>
                <w:color w:val="000000"/>
                <w:sz w:val="24"/>
                <w:lang w:val="en-US" w:eastAsia="zh-CN"/>
              </w:rPr>
            </w:pPr>
            <w:r>
              <w:rPr>
                <w:rFonts w:hint="eastAsia" w:ascii="宋体" w:hAnsi="宋体"/>
                <w:color w:val="000000"/>
                <w:sz w:val="24"/>
                <w:lang w:val="en-US" w:eastAsia="zh-CN"/>
              </w:rPr>
              <w:t>30</w:t>
            </w:r>
          </w:p>
        </w:tc>
        <w:tc>
          <w:tcPr>
            <w:tcW w:w="1264" w:type="dxa"/>
            <w:tcBorders>
              <w:right w:val="single" w:color="auto" w:sz="4" w:space="0"/>
            </w:tcBorders>
            <w:noWrap w:val="0"/>
            <w:vAlign w:val="center"/>
          </w:tcPr>
          <w:p>
            <w:pPr>
              <w:spacing w:line="240" w:lineRule="auto"/>
              <w:jc w:val="center"/>
              <w:rPr>
                <w:rFonts w:ascii="宋体"/>
                <w:color w:val="000000"/>
                <w:sz w:val="24"/>
              </w:rPr>
            </w:pPr>
            <w:r>
              <w:rPr>
                <w:rFonts w:hint="eastAsia" w:ascii="宋体" w:hAnsi="宋体"/>
                <w:color w:val="000000"/>
                <w:sz w:val="24"/>
              </w:rPr>
              <w:t>其他说明</w:t>
            </w:r>
          </w:p>
        </w:tc>
        <w:tc>
          <w:tcPr>
            <w:tcW w:w="7941" w:type="dxa"/>
            <w:tcBorders>
              <w:left w:val="single" w:color="auto" w:sz="4" w:space="0"/>
            </w:tcBorders>
            <w:noWrap w:val="0"/>
            <w:vAlign w:val="center"/>
          </w:tcPr>
          <w:p>
            <w:pPr>
              <w:spacing w:line="240" w:lineRule="auto"/>
              <w:rPr>
                <w:rFonts w:hint="eastAsia" w:ascii="宋体" w:hAnsi="宋体" w:cs="宋体"/>
                <w:sz w:val="24"/>
                <w:szCs w:val="24"/>
              </w:rPr>
            </w:pPr>
            <w:r>
              <w:rPr>
                <w:rFonts w:hint="eastAsia" w:ascii="宋体" w:hAnsi="宋体" w:cs="宋体"/>
                <w:sz w:val="24"/>
                <w:szCs w:val="24"/>
              </w:rPr>
              <w:t>特别提醒：</w:t>
            </w:r>
          </w:p>
          <w:p>
            <w:pPr>
              <w:spacing w:line="240" w:lineRule="auto"/>
              <w:rPr>
                <w:rFonts w:hint="eastAsia" w:ascii="宋体" w:hAnsi="宋体" w:cs="宋体"/>
                <w:sz w:val="24"/>
                <w:szCs w:val="24"/>
              </w:rPr>
            </w:pPr>
            <w:r>
              <w:rPr>
                <w:rFonts w:hint="eastAsia" w:ascii="宋体" w:hAnsi="宋体" w:cs="宋体"/>
                <w:sz w:val="24"/>
                <w:szCs w:val="24"/>
              </w:rPr>
              <w:t>1、所有投标人的报价高于采购预算额度视为无效报价（即作否决投标处理）。</w:t>
            </w:r>
          </w:p>
          <w:p>
            <w:pPr>
              <w:adjustRightInd w:val="0"/>
              <w:spacing w:line="240" w:lineRule="auto"/>
              <w:rPr>
                <w:rFonts w:hint="eastAsia" w:ascii="宋体" w:hAnsi="宋体" w:cs="宋体"/>
                <w:sz w:val="24"/>
                <w:szCs w:val="24"/>
              </w:rPr>
            </w:pPr>
            <w:r>
              <w:rPr>
                <w:rFonts w:hint="eastAsia" w:ascii="宋体" w:hAnsi="宋体" w:cs="宋体"/>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spacing w:line="240" w:lineRule="auto"/>
              <w:rPr>
                <w:rFonts w:hint="eastAsia" w:ascii="宋体" w:hAnsi="宋体" w:cs="宋体"/>
                <w:sz w:val="24"/>
                <w:szCs w:val="24"/>
              </w:rPr>
            </w:pPr>
            <w:r>
              <w:rPr>
                <w:rFonts w:hint="eastAsia" w:ascii="宋体" w:hAnsi="宋体" w:cs="宋体"/>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spacing w:line="240" w:lineRule="auto"/>
              <w:rPr>
                <w:rFonts w:hint="eastAsia" w:ascii="宋体" w:hAnsi="宋体" w:cs="宋体"/>
                <w:sz w:val="24"/>
                <w:szCs w:val="24"/>
              </w:rPr>
            </w:pPr>
            <w:r>
              <w:rPr>
                <w:rFonts w:hint="eastAsia" w:ascii="宋体" w:hAnsi="宋体" w:cs="宋体"/>
                <w:sz w:val="24"/>
                <w:szCs w:val="24"/>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24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1"/>
        <w:rPr>
          <w:rFonts w:hint="eastAsia" w:ascii="宋体" w:hAnsi="宋体" w:cs="宋体"/>
          <w:color w:val="000000"/>
          <w:kern w:val="0"/>
          <w:sz w:val="22"/>
          <w:szCs w:val="22"/>
          <w:shd w:val="clear" w:color="auto" w:fill="FFFFFF"/>
        </w:rPr>
      </w:pPr>
    </w:p>
    <w:p>
      <w:pPr>
        <w:rPr>
          <w:rFonts w:ascii="宋体" w:hAnsi="宋体" w:cs="宋体"/>
          <w:b/>
          <w:sz w:val="28"/>
          <w:szCs w:val="28"/>
        </w:rPr>
      </w:pPr>
    </w:p>
    <w:bookmarkEnd w:id="26"/>
    <w:bookmarkEnd w:id="27"/>
    <w:bookmarkEnd w:id="28"/>
    <w:bookmarkEnd w:id="29"/>
    <w:bookmarkEnd w:id="30"/>
    <w:bookmarkEnd w:id="31"/>
    <w:bookmarkEnd w:id="32"/>
    <w:bookmarkEnd w:id="33"/>
    <w:bookmarkEnd w:id="34"/>
    <w:p>
      <w:pPr>
        <w:spacing w:line="360" w:lineRule="auto"/>
        <w:jc w:val="both"/>
        <w:outlineLvl w:val="1"/>
        <w:rPr>
          <w:rFonts w:hint="eastAsia" w:ascii="宋体" w:hAnsi="宋体" w:cs="宋体"/>
          <w:b/>
          <w:sz w:val="32"/>
          <w:szCs w:val="28"/>
          <w:lang w:val="en-US" w:eastAsia="zh-CN"/>
        </w:rPr>
        <w:sectPr>
          <w:headerReference r:id="rId3" w:type="default"/>
          <w:footerReference r:id="rId4" w:type="default"/>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bookmarkStart w:id="35" w:name="_Toc4178"/>
      <w:bookmarkStart w:id="36" w:name="_Toc13308"/>
      <w:bookmarkStart w:id="37" w:name="_Toc28189"/>
      <w:bookmarkStart w:id="38" w:name="_Toc12941"/>
      <w:bookmarkStart w:id="39" w:name="_Toc3710"/>
      <w:bookmarkStart w:id="40" w:name="_Toc15036"/>
      <w:bookmarkStart w:id="41" w:name="_Toc19908"/>
      <w:bookmarkStart w:id="42" w:name="_Toc26927"/>
    </w:p>
    <w:p>
      <w:pPr>
        <w:spacing w:line="360" w:lineRule="auto"/>
        <w:jc w:val="center"/>
        <w:outlineLvl w:val="1"/>
        <w:rPr>
          <w:rFonts w:ascii="宋体" w:hAnsi="宋体" w:cs="宋体"/>
          <w:b/>
          <w:sz w:val="32"/>
          <w:szCs w:val="28"/>
        </w:rPr>
      </w:pPr>
      <w:r>
        <w:rPr>
          <w:rFonts w:hint="eastAsia" w:ascii="宋体" w:hAnsi="宋体" w:cs="宋体"/>
          <w:b/>
          <w:sz w:val="32"/>
          <w:szCs w:val="28"/>
          <w:lang w:val="en-US" w:eastAsia="zh-CN"/>
        </w:rPr>
        <w:t>一、</w:t>
      </w:r>
      <w:r>
        <w:rPr>
          <w:rFonts w:hint="eastAsia" w:ascii="宋体" w:hAnsi="宋体" w:cs="宋体"/>
          <w:b/>
          <w:sz w:val="32"/>
          <w:szCs w:val="28"/>
        </w:rPr>
        <w:t xml:space="preserve">  </w:t>
      </w:r>
      <w:bookmarkEnd w:id="35"/>
      <w:bookmarkEnd w:id="36"/>
      <w:bookmarkEnd w:id="37"/>
      <w:bookmarkEnd w:id="38"/>
      <w:bookmarkEnd w:id="39"/>
      <w:bookmarkEnd w:id="40"/>
      <w:bookmarkEnd w:id="41"/>
      <w:bookmarkEnd w:id="42"/>
      <w:bookmarkStart w:id="43" w:name="_Toc20677"/>
      <w:bookmarkStart w:id="44" w:name="_Toc3855"/>
      <w:r>
        <w:rPr>
          <w:rFonts w:hint="eastAsia" w:ascii="宋体" w:hAnsi="宋体" w:cs="宋体"/>
          <w:b/>
          <w:sz w:val="32"/>
          <w:szCs w:val="28"/>
        </w:rPr>
        <w:t>总  则</w:t>
      </w:r>
      <w:bookmarkEnd w:id="43"/>
      <w:bookmarkEnd w:id="44"/>
    </w:p>
    <w:p>
      <w:pPr>
        <w:spacing w:line="360" w:lineRule="auto"/>
        <w:ind w:firstLine="482" w:firstLineChars="200"/>
        <w:rPr>
          <w:rFonts w:ascii="宋体" w:hAnsi="宋体" w:cs="宋体"/>
          <w:b/>
          <w:sz w:val="24"/>
          <w:szCs w:val="24"/>
        </w:rPr>
      </w:pPr>
      <w:r>
        <w:rPr>
          <w:rFonts w:hint="eastAsia" w:ascii="宋体" w:hAnsi="宋体" w:cs="宋体"/>
          <w:b/>
          <w:sz w:val="24"/>
          <w:szCs w:val="24"/>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w:t>
      </w:r>
      <w:r>
        <w:rPr>
          <w:rFonts w:hint="eastAsia" w:ascii="宋体" w:hAnsi="宋体" w:cs="宋体"/>
          <w:sz w:val="24"/>
        </w:rPr>
        <w:t>本招标文件仅适用于本次招标采购中所叙述项目的货物及服务采购。</w:t>
      </w:r>
    </w:p>
    <w:p>
      <w:pPr>
        <w:numPr>
          <w:ilvl w:val="0"/>
          <w:numId w:val="5"/>
        </w:numPr>
        <w:spacing w:line="360" w:lineRule="auto"/>
        <w:ind w:firstLine="482" w:firstLineChars="200"/>
        <w:rPr>
          <w:rFonts w:hint="eastAsia" w:ascii="宋体" w:hAnsi="宋体" w:cs="宋体"/>
          <w:b/>
          <w:sz w:val="24"/>
          <w:szCs w:val="24"/>
        </w:rPr>
      </w:pPr>
      <w:r>
        <w:rPr>
          <w:rFonts w:hint="eastAsia" w:ascii="宋体" w:hAnsi="宋体" w:cs="宋体"/>
          <w:b/>
          <w:sz w:val="24"/>
          <w:szCs w:val="24"/>
        </w:rPr>
        <w:t>投标人资格要求：</w:t>
      </w:r>
    </w:p>
    <w:p>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204" w:beforeAutospacing="0" w:after="204" w:afterAutospacing="0" w:line="320" w:lineRule="exact"/>
        <w:ind w:leftChars="0" w:right="0" w:rightChars="0" w:firstLine="480" w:firstLineChars="200"/>
        <w:jc w:val="both"/>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1、供应商必须符合《中华人民共和国政府采购法》第二十二条规定：</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2、经年审合格（三证合一）的营业执照；</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3、投标企业需提供《食品生产许可证》或《食品经营许可证》，其许可范围包含本次招标内容；</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4、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5、需提供会计事务所出具2020年度财务审计报告原件或加盖投标企业公章的复印件，2021年新成立公司不提供；。</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6、企业负责人为同一人或者存在直接控股、管理关系的不同投标人，不得参加同一合同项下的政府采购活动。否则，皆取消投标资格；</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eastAsia" w:ascii="仿宋" w:hAnsi="仿宋" w:eastAsia="仿宋" w:cs="仿宋"/>
          <w:i w:val="0"/>
          <w:caps w:val="0"/>
          <w:color w:val="000000"/>
          <w:spacing w:val="0"/>
          <w:sz w:val="24"/>
          <w:szCs w:val="24"/>
          <w:lang w:eastAsia="zh-CN"/>
        </w:rPr>
      </w:pP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rPr>
        <w:t>投标保证金：包一：</w:t>
      </w: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rPr>
        <w:t>0000.00元整</w:t>
      </w:r>
      <w:r>
        <w:rPr>
          <w:rFonts w:hint="eastAsia" w:ascii="仿宋" w:hAnsi="仿宋" w:eastAsia="仿宋" w:cs="仿宋"/>
          <w:i w:val="0"/>
          <w:caps w:val="0"/>
          <w:color w:val="000000"/>
          <w:spacing w:val="0"/>
          <w:sz w:val="24"/>
          <w:szCs w:val="24"/>
          <w:lang w:eastAsia="zh-CN"/>
        </w:rPr>
        <w:t>；</w:t>
      </w:r>
    </w:p>
    <w:p>
      <w:pPr>
        <w:pStyle w:val="36"/>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20" w:lineRule="exact"/>
        <w:ind w:right="0" w:firstLine="480" w:firstLineChars="200"/>
        <w:textAlignment w:val="auto"/>
        <w:rPr>
          <w:rFonts w:hint="default" w:eastAsia="仿宋_GB2312"/>
          <w:lang w:val="en-US" w:eastAsia="zh-CN"/>
        </w:rPr>
      </w:pPr>
      <w:r>
        <w:rPr>
          <w:rFonts w:hint="eastAsia" w:ascii="仿宋" w:hAnsi="仿宋" w:eastAsia="仿宋" w:cs="仿宋"/>
          <w:i w:val="0"/>
          <w:caps w:val="0"/>
          <w:color w:val="000000"/>
          <w:spacing w:val="0"/>
          <w:sz w:val="24"/>
          <w:szCs w:val="24"/>
          <w:lang w:val="en-US" w:eastAsia="zh-CN"/>
        </w:rPr>
        <w:t>8、</w:t>
      </w:r>
      <w:r>
        <w:rPr>
          <w:rFonts w:hint="eastAsia" w:ascii="仿宋" w:hAnsi="仿宋" w:eastAsia="仿宋" w:cs="仿宋"/>
          <w:i w:val="0"/>
          <w:caps w:val="0"/>
          <w:color w:val="000000"/>
          <w:spacing w:val="0"/>
          <w:sz w:val="24"/>
          <w:szCs w:val="24"/>
        </w:rPr>
        <w:t>本项目不接受联合体投标</w:t>
      </w:r>
    </w:p>
    <w:p>
      <w:pPr>
        <w:spacing w:line="360" w:lineRule="auto"/>
        <w:ind w:firstLine="482" w:firstLineChars="200"/>
        <w:rPr>
          <w:rFonts w:ascii="宋体" w:hAnsi="宋体" w:cs="宋体"/>
          <w:b/>
          <w:sz w:val="24"/>
          <w:szCs w:val="24"/>
        </w:rPr>
      </w:pPr>
      <w:r>
        <w:rPr>
          <w:rFonts w:hint="eastAsia" w:ascii="宋体" w:hAnsi="宋体" w:cs="宋体"/>
          <w:b/>
          <w:sz w:val="24"/>
          <w:szCs w:val="24"/>
        </w:rPr>
        <w:t>3、定义</w:t>
      </w:r>
    </w:p>
    <w:p>
      <w:pPr>
        <w:autoSpaceDE w:val="0"/>
        <w:autoSpaceDN w:val="0"/>
        <w:adjustRightInd w:val="0"/>
        <w:spacing w:line="360" w:lineRule="auto"/>
        <w:ind w:left="1092" w:leftChars="257" w:hanging="552"/>
        <w:rPr>
          <w:rFonts w:hint="eastAsia" w:ascii="宋体" w:hAnsi="宋体" w:eastAsia="宋体" w:cs="宋体"/>
          <w:sz w:val="24"/>
          <w:szCs w:val="24"/>
          <w:lang w:val="zh-CN" w:eastAsia="zh-CN"/>
        </w:rPr>
      </w:pPr>
      <w:r>
        <w:rPr>
          <w:rFonts w:hint="eastAsia" w:ascii="宋体" w:hAnsi="宋体" w:cs="宋体"/>
          <w:sz w:val="24"/>
          <w:szCs w:val="24"/>
        </w:rPr>
        <w:t>3.1 “采购人</w:t>
      </w:r>
      <w:r>
        <w:rPr>
          <w:rFonts w:hint="eastAsia" w:ascii="宋体" w:hAnsi="宋体" w:cs="宋体"/>
          <w:color w:val="000000"/>
          <w:kern w:val="0"/>
          <w:sz w:val="24"/>
          <w:szCs w:val="24"/>
        </w:rPr>
        <w:t>”为</w:t>
      </w:r>
      <w:r>
        <w:rPr>
          <w:rFonts w:hint="eastAsia" w:ascii="宋体" w:hAnsi="宋体" w:cs="宋体"/>
          <w:color w:val="000000"/>
          <w:kern w:val="0"/>
          <w:sz w:val="24"/>
          <w:szCs w:val="24"/>
          <w:lang w:eastAsia="zh-CN"/>
        </w:rPr>
        <w:t>皮山县教育局</w:t>
      </w:r>
    </w:p>
    <w:p>
      <w:pPr>
        <w:spacing w:line="360" w:lineRule="auto"/>
        <w:ind w:firstLine="480" w:firstLineChars="200"/>
        <w:rPr>
          <w:rFonts w:ascii="宋体" w:hAnsi="宋体" w:cs="宋体"/>
          <w:sz w:val="24"/>
          <w:szCs w:val="24"/>
        </w:rPr>
      </w:pPr>
      <w:r>
        <w:rPr>
          <w:rFonts w:hint="eastAsia" w:ascii="宋体" w:hAnsi="宋体" w:cs="宋体"/>
          <w:sz w:val="24"/>
          <w:szCs w:val="24"/>
        </w:rPr>
        <w:t>3.2 “合格投标人”系指报名合格、购买了招标文件、提交了投标文件的投标人，中标后即为中标人，签订合同后即为卖方。</w:t>
      </w:r>
    </w:p>
    <w:p>
      <w:pPr>
        <w:spacing w:line="360" w:lineRule="auto"/>
        <w:ind w:firstLine="480" w:firstLineChars="200"/>
        <w:rPr>
          <w:rFonts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val="en-US" w:eastAsia="zh-CN"/>
        </w:rPr>
        <w:t>新疆欣西域工程管理服务有限公司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360" w:lineRule="auto"/>
        <w:ind w:firstLine="480" w:firstLineChars="200"/>
        <w:rPr>
          <w:rFonts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w:t>
      </w:r>
      <w:r>
        <w:rPr>
          <w:rFonts w:hint="eastAsia" w:ascii="宋体" w:hAnsi="宋体" w:cs="宋体"/>
          <w:sz w:val="24"/>
          <w:szCs w:val="24"/>
          <w:lang w:val="en-US" w:eastAsia="zh-CN"/>
        </w:rPr>
        <w:t>质量保证</w:t>
      </w:r>
      <w:r>
        <w:rPr>
          <w:rFonts w:hint="eastAsia" w:ascii="宋体" w:hAnsi="宋体" w:cs="宋体"/>
          <w:sz w:val="24"/>
          <w:szCs w:val="24"/>
        </w:rPr>
        <w:t>服务等其他类似的义务。</w:t>
      </w:r>
    </w:p>
    <w:p>
      <w:pPr>
        <w:spacing w:line="360" w:lineRule="auto"/>
        <w:ind w:firstLine="480" w:firstLineChars="200"/>
        <w:rPr>
          <w:rFonts w:ascii="宋体" w:hAnsi="宋体" w:cs="宋体"/>
          <w:sz w:val="24"/>
          <w:szCs w:val="24"/>
        </w:rPr>
      </w:pPr>
      <w:r>
        <w:rPr>
          <w:rFonts w:hint="eastAsia" w:ascii="宋体" w:hAnsi="宋体" w:cs="宋体"/>
          <w:sz w:val="24"/>
          <w:szCs w:val="24"/>
        </w:rPr>
        <w:t>3.6 “卖方”系指提供合同货物和服务的法人。</w:t>
      </w:r>
    </w:p>
    <w:p>
      <w:pPr>
        <w:spacing w:line="360" w:lineRule="auto"/>
        <w:ind w:firstLine="480" w:firstLineChars="200"/>
        <w:rPr>
          <w:rFonts w:ascii="宋体" w:hAnsi="宋体" w:cs="宋体"/>
          <w:sz w:val="24"/>
          <w:szCs w:val="24"/>
        </w:rPr>
      </w:pPr>
      <w:r>
        <w:rPr>
          <w:rFonts w:hint="eastAsia" w:ascii="宋体" w:hAnsi="宋体" w:cs="宋体"/>
          <w:sz w:val="24"/>
          <w:szCs w:val="24"/>
        </w:rPr>
        <w:t>3.7 “买方”系指购买货物的单位。</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auto"/>
        <w:ind w:firstLine="480" w:firstLineChars="200"/>
      </w:pPr>
      <w:r>
        <w:rPr>
          <w:rFonts w:hint="eastAsia" w:ascii="宋体" w:hAnsi="宋体" w:cs="宋体"/>
          <w:sz w:val="24"/>
          <w:szCs w:val="24"/>
        </w:rPr>
        <w:t>4.1 无论投标结果如何，投标人须自行承担所有与参加投标有关的全部费用。</w:t>
      </w:r>
    </w:p>
    <w:p>
      <w:pPr>
        <w:numPr>
          <w:ilvl w:val="0"/>
          <w:numId w:val="6"/>
        </w:numPr>
        <w:spacing w:line="460" w:lineRule="exact"/>
        <w:jc w:val="center"/>
        <w:outlineLvl w:val="2"/>
        <w:rPr>
          <w:rFonts w:ascii="宋体" w:hAnsi="宋体" w:cs="宋体"/>
          <w:b/>
          <w:sz w:val="28"/>
          <w:szCs w:val="28"/>
        </w:rPr>
      </w:pPr>
      <w:bookmarkStart w:id="45" w:name="_Toc29853"/>
      <w:bookmarkStart w:id="46" w:name="_Toc1575"/>
      <w:r>
        <w:rPr>
          <w:rFonts w:hint="eastAsia" w:ascii="宋体" w:hAnsi="宋体" w:cs="宋体"/>
          <w:b/>
          <w:sz w:val="28"/>
          <w:szCs w:val="28"/>
        </w:rPr>
        <w:t>招标文件</w:t>
      </w:r>
      <w:bookmarkEnd w:id="45"/>
      <w:bookmarkEnd w:id="46"/>
    </w:p>
    <w:p>
      <w:pPr>
        <w:spacing w:line="460" w:lineRule="exact"/>
        <w:rPr>
          <w:rFonts w:ascii="宋体" w:hAnsi="宋体" w:cs="宋体"/>
          <w:b/>
          <w:sz w:val="28"/>
          <w:szCs w:val="28"/>
        </w:rPr>
      </w:pPr>
    </w:p>
    <w:p>
      <w:pPr>
        <w:spacing w:line="460" w:lineRule="exact"/>
        <w:ind w:firstLine="482" w:firstLineChars="200"/>
        <w:rPr>
          <w:rFonts w:ascii="宋体" w:hAnsi="宋体" w:cs="宋体"/>
          <w:b/>
          <w:sz w:val="24"/>
          <w:szCs w:val="24"/>
        </w:rPr>
      </w:pPr>
      <w:r>
        <w:rPr>
          <w:rFonts w:hint="eastAsia" w:ascii="宋体" w:hAnsi="宋体" w:cs="宋体"/>
          <w:b/>
          <w:sz w:val="24"/>
          <w:szCs w:val="24"/>
        </w:rPr>
        <w:t>5、招标文件</w:t>
      </w:r>
    </w:p>
    <w:p>
      <w:pPr>
        <w:spacing w:line="460" w:lineRule="exact"/>
        <w:ind w:firstLine="480" w:firstLineChars="200"/>
        <w:rPr>
          <w:rFonts w:ascii="宋体" w:hAnsi="宋体" w:cs="宋体"/>
          <w:sz w:val="24"/>
          <w:szCs w:val="24"/>
        </w:rPr>
      </w:pPr>
      <w:r>
        <w:rPr>
          <w:rFonts w:hint="eastAsia" w:ascii="宋体" w:hAnsi="宋体" w:cs="宋体"/>
          <w:sz w:val="24"/>
          <w:szCs w:val="24"/>
        </w:rPr>
        <w:t>5.1 招标文件用以阐明所招标的内容，招标投标程序及合同条款，包括：</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5.1.1  招标公告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5.1.2  投标人须知前附表</w:t>
      </w:r>
    </w:p>
    <w:p>
      <w:pPr>
        <w:spacing w:line="460" w:lineRule="exact"/>
        <w:ind w:firstLine="480" w:firstLineChars="200"/>
        <w:rPr>
          <w:rFonts w:hint="default" w:ascii="宋体" w:hAnsi="宋体" w:eastAsia="宋体" w:cs="宋体"/>
          <w:lang w:val="en-US" w:eastAsia="zh-CN"/>
        </w:rPr>
      </w:pPr>
      <w:r>
        <w:rPr>
          <w:rFonts w:hint="eastAsia" w:ascii="宋体" w:hAnsi="宋体" w:cs="宋体"/>
          <w:color w:val="000000"/>
          <w:sz w:val="24"/>
          <w:szCs w:val="24"/>
        </w:rPr>
        <w:t xml:space="preserve">5.1.3  </w:t>
      </w:r>
      <w:r>
        <w:rPr>
          <w:rFonts w:hint="eastAsia" w:ascii="宋体" w:hAnsi="宋体" w:cs="宋体"/>
          <w:color w:val="000000"/>
          <w:sz w:val="24"/>
          <w:szCs w:val="24"/>
          <w:lang w:val="en-US" w:eastAsia="zh-CN"/>
        </w:rPr>
        <w:t>招标书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总则</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5.1.5  采购需求、技术参数、规格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5.1.6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5.1.7  投标文件格式</w:t>
      </w:r>
    </w:p>
    <w:p>
      <w:pPr>
        <w:spacing w:line="460" w:lineRule="exact"/>
        <w:ind w:firstLine="480" w:firstLineChars="200"/>
        <w:rPr>
          <w:rFonts w:ascii="宋体" w:hAnsi="宋体" w:cs="宋体"/>
          <w:sz w:val="24"/>
          <w:szCs w:val="22"/>
        </w:rPr>
      </w:pPr>
      <w:r>
        <w:rPr>
          <w:rFonts w:hint="eastAsia" w:ascii="宋体" w:hAnsi="宋体" w:cs="宋体"/>
          <w:sz w:val="24"/>
          <w:szCs w:val="24"/>
        </w:rPr>
        <w:t xml:space="preserve">5.2 </w:t>
      </w:r>
      <w:r>
        <w:rPr>
          <w:rFonts w:hint="eastAsia" w:ascii="宋体" w:hAnsi="宋体" w:cs="宋体"/>
          <w:sz w:val="24"/>
        </w:rPr>
        <w:t>供应商应认真阅读招标文件中所有的事项、格式、条款和规范等要求，从而对招标</w:t>
      </w:r>
      <w:r>
        <w:rPr>
          <w:rFonts w:hint="eastAsia" w:ascii="宋体" w:hAnsi="宋体" w:cs="宋体"/>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ascii="宋体" w:hAnsi="宋体" w:cs="宋体"/>
          <w:sz w:val="24"/>
          <w:szCs w:val="22"/>
        </w:rPr>
      </w:pPr>
      <w:r>
        <w:rPr>
          <w:rFonts w:hint="eastAsia" w:ascii="宋体" w:hAnsi="宋体" w:cs="宋体"/>
          <w:sz w:val="24"/>
          <w:szCs w:val="22"/>
        </w:rPr>
        <w:t>5.3招标文件以中文编写。</w:t>
      </w:r>
    </w:p>
    <w:p>
      <w:pPr>
        <w:spacing w:line="460" w:lineRule="exact"/>
        <w:ind w:firstLine="482" w:firstLineChars="200"/>
        <w:rPr>
          <w:rFonts w:ascii="宋体" w:hAnsi="宋体" w:cs="宋体"/>
          <w:b/>
          <w:sz w:val="24"/>
          <w:szCs w:val="24"/>
        </w:rPr>
      </w:pPr>
      <w:r>
        <w:rPr>
          <w:rFonts w:hint="eastAsia" w:ascii="宋体" w:hAnsi="宋体" w:cs="宋体"/>
          <w:b/>
          <w:sz w:val="24"/>
          <w:szCs w:val="24"/>
        </w:rPr>
        <w:t>6、招标文件的澄清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6.1 </w:t>
      </w:r>
      <w:r>
        <w:rPr>
          <w:rFonts w:hint="eastAsia" w:ascii="宋体" w:hAnsi="宋体" w:cs="宋体"/>
          <w:sz w:val="24"/>
        </w:rPr>
        <w:t>供应商对招标文件有疑问的，可以向招标代理机构提出询问，招标代理机构将及时</w:t>
      </w:r>
      <w:r>
        <w:rPr>
          <w:rFonts w:hint="eastAsia" w:ascii="宋体" w:hAnsi="宋体" w:cs="宋体"/>
          <w:sz w:val="24"/>
          <w:szCs w:val="24"/>
        </w:rPr>
        <w:t>做出答复；</w:t>
      </w:r>
    </w:p>
    <w:p>
      <w:pPr>
        <w:spacing w:line="460" w:lineRule="exact"/>
        <w:ind w:firstLine="480" w:firstLineChars="200"/>
        <w:rPr>
          <w:rFonts w:ascii="宋体" w:hAnsi="宋体" w:cs="宋体"/>
          <w:sz w:val="24"/>
          <w:szCs w:val="24"/>
        </w:rPr>
      </w:pPr>
      <w:r>
        <w:rPr>
          <w:rFonts w:hint="eastAsia" w:ascii="宋体" w:hAnsi="宋体" w:cs="宋体"/>
          <w:sz w:val="24"/>
          <w:szCs w:val="24"/>
        </w:rPr>
        <w:t>6.2供应商对招标文件有质疑，须在招标响应文件递交截止时间5日以前，以书面形式向招标机构提出质疑；招标机构在收到书面质疑后尽快做出答复，并以书面形式通知质疑供应商。</w:t>
      </w:r>
    </w:p>
    <w:p>
      <w:pPr>
        <w:spacing w:line="460" w:lineRule="exact"/>
        <w:ind w:firstLine="482" w:firstLineChars="200"/>
        <w:rPr>
          <w:rFonts w:ascii="宋体" w:hAnsi="宋体" w:cs="宋体"/>
          <w:b/>
          <w:sz w:val="24"/>
          <w:szCs w:val="24"/>
        </w:rPr>
      </w:pPr>
      <w:r>
        <w:rPr>
          <w:rFonts w:hint="eastAsia" w:ascii="宋体" w:hAnsi="宋体" w:cs="宋体"/>
          <w:b/>
          <w:sz w:val="24"/>
          <w:szCs w:val="24"/>
        </w:rPr>
        <w:t>7、招标文件的修改</w:t>
      </w:r>
    </w:p>
    <w:p>
      <w:pPr>
        <w:spacing w:line="460" w:lineRule="exact"/>
        <w:ind w:firstLine="480" w:firstLineChars="200"/>
        <w:rPr>
          <w:rFonts w:ascii="宋体" w:hAnsi="宋体" w:cs="宋体"/>
          <w:sz w:val="24"/>
          <w:szCs w:val="24"/>
          <w:highlight w:val="yellow"/>
        </w:rPr>
      </w:pPr>
      <w:r>
        <w:rPr>
          <w:rFonts w:hint="eastAsia" w:ascii="宋体" w:hAnsi="宋体" w:cs="宋体"/>
          <w:sz w:val="24"/>
          <w:szCs w:val="24"/>
        </w:rPr>
        <w:t xml:space="preserve">7.1 </w:t>
      </w:r>
      <w:r>
        <w:rPr>
          <w:rFonts w:hint="eastAsia" w:ascii="宋体" w:hAnsi="宋体" w:cs="宋体"/>
          <w:sz w:val="24"/>
        </w:rPr>
        <w:t>对招标文件进行必要的修改，招标代理机构将在投标截止时间3日前以书面形式通知所有购买招标文件的供应商。该修改的内容为招标文件的组成部分；</w:t>
      </w:r>
    </w:p>
    <w:p>
      <w:pPr>
        <w:spacing w:line="400" w:lineRule="atLeast"/>
        <w:ind w:firstLine="480" w:firstLineChars="200"/>
        <w:rPr>
          <w:rFonts w:ascii="宋体" w:hAnsi="宋体" w:cs="宋体"/>
          <w:sz w:val="24"/>
        </w:rPr>
      </w:pPr>
      <w:r>
        <w:rPr>
          <w:rFonts w:hint="eastAsia" w:ascii="宋体" w:hAnsi="宋体" w:cs="宋体"/>
          <w:sz w:val="24"/>
          <w:szCs w:val="24"/>
        </w:rPr>
        <w:t xml:space="preserve">7.2 </w:t>
      </w:r>
      <w:r>
        <w:rPr>
          <w:rFonts w:hint="eastAsia" w:ascii="宋体" w:hAnsi="宋体" w:cs="宋体"/>
          <w:sz w:val="24"/>
        </w:rPr>
        <w:t>供应商在规定的时间内未对招标文件提出澄清要求的，招标代理机构将视其为同意。</w:t>
      </w:r>
    </w:p>
    <w:p>
      <w:pPr>
        <w:spacing w:line="400" w:lineRule="atLeast"/>
        <w:ind w:firstLine="480" w:firstLineChars="200"/>
        <w:rPr>
          <w:rFonts w:ascii="宋体" w:hAnsi="宋体" w:cs="宋体"/>
          <w:sz w:val="24"/>
          <w:szCs w:val="24"/>
        </w:rPr>
      </w:pPr>
      <w:r>
        <w:rPr>
          <w:rFonts w:hint="eastAsia" w:ascii="宋体" w:hAnsi="宋体" w:cs="宋体"/>
          <w:sz w:val="24"/>
          <w:szCs w:val="24"/>
        </w:rPr>
        <w:t>7.3 在投标截止时间前，招标机构可视具体情况延长招标截止时间，并将变更时间书面通知所有购买招标文件的供应商。</w:t>
      </w:r>
    </w:p>
    <w:p>
      <w:pPr>
        <w:pStyle w:val="83"/>
        <w:spacing w:line="460" w:lineRule="exact"/>
        <w:rPr>
          <w:rFonts w:ascii="宋体" w:hAnsi="宋体" w:cs="宋体"/>
          <w:sz w:val="28"/>
          <w:szCs w:val="28"/>
        </w:rPr>
      </w:pPr>
    </w:p>
    <w:p>
      <w:pPr>
        <w:spacing w:line="460" w:lineRule="exact"/>
        <w:ind w:firstLine="562" w:firstLineChars="200"/>
        <w:jc w:val="center"/>
        <w:outlineLvl w:val="2"/>
        <w:rPr>
          <w:rFonts w:ascii="宋体" w:hAnsi="宋体" w:cs="宋体"/>
          <w:b/>
          <w:bCs/>
          <w:sz w:val="28"/>
          <w:szCs w:val="28"/>
        </w:rPr>
      </w:pPr>
      <w:bookmarkStart w:id="47" w:name="_Toc24935"/>
      <w:bookmarkStart w:id="48" w:name="_Toc4675"/>
      <w:r>
        <w:rPr>
          <w:rFonts w:hint="eastAsia" w:ascii="宋体" w:hAnsi="宋体" w:cs="宋体"/>
          <w:b/>
          <w:bCs/>
          <w:sz w:val="28"/>
          <w:szCs w:val="28"/>
        </w:rPr>
        <w:t>三、投标文件的编写</w:t>
      </w:r>
      <w:bookmarkEnd w:id="47"/>
      <w:bookmarkEnd w:id="48"/>
    </w:p>
    <w:p>
      <w:pPr>
        <w:spacing w:line="460" w:lineRule="exact"/>
        <w:ind w:firstLine="482" w:firstLineChars="200"/>
        <w:rPr>
          <w:rFonts w:ascii="宋体" w:hAnsi="宋体" w:cs="宋体"/>
          <w:b/>
          <w:sz w:val="24"/>
          <w:szCs w:val="24"/>
        </w:rPr>
      </w:pPr>
      <w:r>
        <w:rPr>
          <w:rFonts w:hint="eastAsia" w:ascii="宋体" w:hAnsi="宋体" w:cs="宋体"/>
          <w:b/>
          <w:sz w:val="24"/>
          <w:szCs w:val="24"/>
        </w:rPr>
        <w:t>8．要求</w:t>
      </w:r>
    </w:p>
    <w:p>
      <w:pPr>
        <w:spacing w:line="460" w:lineRule="exact"/>
        <w:ind w:firstLine="480" w:firstLineChars="200"/>
        <w:rPr>
          <w:rFonts w:ascii="宋体" w:hAnsi="宋体" w:cs="宋体"/>
          <w:bCs/>
          <w:sz w:val="24"/>
        </w:rPr>
      </w:pPr>
      <w:r>
        <w:rPr>
          <w:rFonts w:hint="eastAsia" w:ascii="宋体" w:hAnsi="宋体" w:cs="宋体"/>
          <w:bCs/>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ascii="宋体" w:hAnsi="宋体" w:cs="宋体"/>
          <w:b/>
          <w:sz w:val="24"/>
          <w:szCs w:val="24"/>
        </w:rPr>
      </w:pPr>
      <w:r>
        <w:rPr>
          <w:rFonts w:hint="eastAsia" w:ascii="宋体" w:hAnsi="宋体" w:cs="宋体"/>
          <w:b/>
          <w:sz w:val="24"/>
          <w:szCs w:val="24"/>
        </w:rPr>
        <w:t>9．招标语言</w:t>
      </w:r>
    </w:p>
    <w:p>
      <w:pPr>
        <w:spacing w:line="460" w:lineRule="exact"/>
        <w:ind w:firstLine="480" w:firstLineChars="200"/>
        <w:rPr>
          <w:rFonts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9.2投标文件中使用的计量单位除招标文件中有特殊规定外，一律使用法定计量单位。</w:t>
      </w:r>
    </w:p>
    <w:p>
      <w:pPr>
        <w:spacing w:line="460" w:lineRule="exact"/>
        <w:ind w:firstLine="482" w:firstLineChars="200"/>
        <w:rPr>
          <w:rFonts w:ascii="宋体" w:hAnsi="宋体" w:cs="宋体"/>
          <w:b/>
          <w:sz w:val="24"/>
          <w:szCs w:val="24"/>
        </w:rPr>
      </w:pPr>
      <w:r>
        <w:rPr>
          <w:rFonts w:hint="eastAsia" w:ascii="宋体" w:hAnsi="宋体" w:cs="宋体"/>
          <w:b/>
          <w:sz w:val="24"/>
          <w:szCs w:val="24"/>
        </w:rPr>
        <w:t xml:space="preserve">10、投标文件的格式 </w:t>
      </w:r>
    </w:p>
    <w:p>
      <w:pPr>
        <w:spacing w:line="460" w:lineRule="exact"/>
        <w:ind w:firstLine="560"/>
        <w:rPr>
          <w:rFonts w:ascii="宋体" w:hAnsi="宋体" w:cs="宋体"/>
          <w:color w:val="000000"/>
          <w:sz w:val="24"/>
          <w:szCs w:val="24"/>
        </w:rPr>
      </w:pPr>
      <w:r>
        <w:rPr>
          <w:rFonts w:hint="eastAsia" w:ascii="宋体" w:hAnsi="宋体" w:cs="宋体"/>
          <w:color w:val="000000"/>
          <w:sz w:val="24"/>
          <w:szCs w:val="24"/>
        </w:rPr>
        <w:t>10.1投标人应按招标文件提供的格式及投标报价说明完整地填写所提供的产品、服务、数量及价格。</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7"/>
        </w:numPr>
        <w:spacing w:line="460" w:lineRule="exact"/>
        <w:ind w:left="481" w:leftChars="0" w:firstLine="0" w:firstLineChars="0"/>
        <w:rPr>
          <w:rFonts w:hint="eastAsia" w:ascii="宋体" w:hAnsi="宋体"/>
          <w:b/>
          <w:bCs/>
          <w:sz w:val="24"/>
        </w:rPr>
      </w:pPr>
      <w:r>
        <w:rPr>
          <w:rFonts w:hint="eastAsia" w:ascii="宋体" w:hAnsi="宋体"/>
          <w:b/>
          <w:bCs/>
          <w:sz w:val="24"/>
        </w:rPr>
        <w:t>投标文件由以下部分构成</w:t>
      </w:r>
    </w:p>
    <w:p>
      <w:pPr>
        <w:spacing w:line="400" w:lineRule="exact"/>
        <w:ind w:firstLine="422" w:firstLineChars="200"/>
        <w:rPr>
          <w:rFonts w:hint="eastAsia" w:ascii="宋体" w:hAnsi="宋体"/>
          <w:b/>
          <w:kern w:val="0"/>
        </w:rPr>
      </w:pPr>
      <w:r>
        <w:rPr>
          <w:rFonts w:hint="eastAsia" w:ascii="宋体" w:hAnsi="宋体"/>
          <w:b/>
          <w:kern w:val="0"/>
        </w:rPr>
        <w:t>本项目所涉投标文件格式请详见第</w:t>
      </w:r>
      <w:r>
        <w:rPr>
          <w:rFonts w:hint="eastAsia" w:ascii="宋体" w:hAnsi="宋体"/>
          <w:b/>
          <w:kern w:val="0"/>
          <w:lang w:val="en-US" w:eastAsia="zh-CN"/>
        </w:rPr>
        <w:t>五</w:t>
      </w:r>
      <w:r>
        <w:rPr>
          <w:rFonts w:hint="eastAsia" w:ascii="宋体" w:hAnsi="宋体"/>
          <w:b/>
          <w:kern w:val="0"/>
        </w:rPr>
        <w:t>章，未给出的格式请自拟。</w:t>
      </w:r>
    </w:p>
    <w:p>
      <w:pPr>
        <w:spacing w:line="460" w:lineRule="exact"/>
        <w:ind w:firstLine="482" w:firstLineChars="200"/>
        <w:rPr>
          <w:rFonts w:hint="eastAsia" w:ascii="宋体" w:hAnsi="宋体"/>
          <w:b/>
          <w:bCs/>
          <w:sz w:val="24"/>
          <w:szCs w:val="22"/>
          <w:lang w:val="en-US" w:eastAsia="zh-CN"/>
        </w:rPr>
      </w:pPr>
      <w:r>
        <w:rPr>
          <w:rFonts w:hint="eastAsia" w:ascii="宋体" w:hAnsi="宋体"/>
          <w:b/>
          <w:bCs/>
          <w:sz w:val="24"/>
        </w:rPr>
        <w:t>投标文件由商务部分、技术部分、价格部分和其他部分组成主要包括</w:t>
      </w:r>
      <w:r>
        <w:rPr>
          <w:rFonts w:hint="eastAsia" w:ascii="宋体" w:hAnsi="宋体"/>
          <w:b/>
          <w:bCs/>
          <w:sz w:val="24"/>
          <w:szCs w:val="22"/>
          <w:lang w:val="en-US" w:eastAsia="zh-CN"/>
        </w:rPr>
        <w:t>：投标函、投标文件真实性和不存在限制投标情形的声明、开标一览表、法定代表人身份证明、法定代表人授权委托书、投标保证金（投标保证金银行转账单复印件）、技术规格功能要求偏离表、商务条款偏离表、项目实施人员一览表、投入本项目设备一览表、投标人基本情况表、近三年（2018年至今）业绩及相关证明、质量保证书、投标人食品安全的制度和实施方案、</w:t>
      </w:r>
    </w:p>
    <w:p>
      <w:pPr>
        <w:spacing w:line="460" w:lineRule="exact"/>
        <w:rPr>
          <w:rFonts w:ascii="宋体" w:hAnsi="宋体"/>
          <w:b/>
          <w:bCs/>
          <w:sz w:val="24"/>
        </w:rPr>
      </w:pPr>
      <w:r>
        <w:rPr>
          <w:rFonts w:hint="eastAsia" w:ascii="宋体" w:hAnsi="宋体"/>
          <w:b/>
          <w:bCs/>
          <w:sz w:val="24"/>
          <w:szCs w:val="22"/>
          <w:lang w:val="en-US" w:eastAsia="zh-CN"/>
        </w:rPr>
        <w:t>投标人安全事故的应急预案和处置方案、投标人企业配送产品管理机制、售后服务要求、符合《政府采购法》第二十二条规定的条件、特殊资质要求、经年审计的上年度财务审计报告、投标单位（供应商）反商业贿赂承诺书、中小企业声明函、残疾人福利性单位声明函、网站截图、</w:t>
      </w:r>
      <w:r>
        <w:rPr>
          <w:rFonts w:hint="eastAsia" w:ascii="宋体" w:hAnsi="宋体"/>
          <w:b/>
          <w:bCs/>
          <w:sz w:val="24"/>
          <w:szCs w:val="22"/>
        </w:rPr>
        <w:t>以及投</w:t>
      </w:r>
      <w:r>
        <w:rPr>
          <w:rFonts w:hint="eastAsia" w:ascii="宋体" w:hAnsi="宋体"/>
          <w:b/>
          <w:bCs/>
          <w:sz w:val="24"/>
          <w:szCs w:val="22"/>
          <w:lang w:val="en-US" w:eastAsia="zh-CN"/>
        </w:rPr>
        <w:t>投标人认为需要提供的其他资料</w:t>
      </w:r>
      <w:r>
        <w:rPr>
          <w:rFonts w:hint="eastAsia" w:ascii="宋体" w:hAnsi="宋体"/>
          <w:b/>
          <w:bCs/>
          <w:sz w:val="24"/>
          <w:szCs w:val="22"/>
        </w:rPr>
        <w:t>等。</w:t>
      </w:r>
      <w:r>
        <w:rPr>
          <w:rFonts w:hint="eastAsia" w:ascii="宋体" w:hAnsi="宋体"/>
          <w:b/>
          <w:bCs/>
          <w:sz w:val="24"/>
        </w:rPr>
        <w:t>详见本招标文件第五</w:t>
      </w:r>
      <w:r>
        <w:rPr>
          <w:rFonts w:hint="eastAsia" w:ascii="宋体" w:hAnsi="宋体"/>
          <w:b/>
          <w:bCs/>
          <w:sz w:val="24"/>
          <w:lang w:val="en-US" w:eastAsia="zh-CN"/>
        </w:rPr>
        <w:t>章</w:t>
      </w:r>
      <w:r>
        <w:rPr>
          <w:rFonts w:hint="eastAsia" w:ascii="宋体" w:hAnsi="宋体"/>
          <w:b/>
          <w:bCs/>
          <w:sz w:val="24"/>
        </w:rPr>
        <w:t>投标文件的内容及格式。</w:t>
      </w:r>
    </w:p>
    <w:p>
      <w:pPr>
        <w:spacing w:line="460" w:lineRule="exact"/>
        <w:ind w:firstLine="482" w:firstLineChars="200"/>
        <w:rPr>
          <w:rFonts w:hint="eastAsia" w:ascii="宋体" w:hAnsi="宋体" w:cs="Times New Roman"/>
          <w:b/>
          <w:kern w:val="0"/>
        </w:rPr>
      </w:pPr>
      <w:r>
        <w:rPr>
          <w:rFonts w:hint="eastAsia" w:ascii="宋体" w:hAnsi="宋体" w:cs="宋体"/>
          <w:b/>
          <w:bCs/>
          <w:color w:val="000000"/>
          <w:sz w:val="24"/>
          <w:szCs w:val="24"/>
        </w:rPr>
        <w:t>注：</w:t>
      </w:r>
      <w:r>
        <w:rPr>
          <w:rFonts w:hint="eastAsia" w:ascii="宋体" w:hAnsi="宋体" w:cs="Times New Roman"/>
          <w:b/>
          <w:bCs/>
          <w:sz w:val="24"/>
          <w:szCs w:val="22"/>
        </w:rPr>
        <w:t>电子投标文件按政采云平台供应商电子招投标操作指南。建议根据招标文件合格供应商的资格要求、投标文件的编制及</w:t>
      </w:r>
      <w:r>
        <w:rPr>
          <w:rFonts w:hint="eastAsia" w:ascii="宋体" w:hAnsi="宋体" w:cs="Times New Roman"/>
          <w:b/>
          <w:bCs/>
          <w:sz w:val="24"/>
          <w:szCs w:val="22"/>
          <w:lang w:val="en-US" w:eastAsia="zh-CN"/>
        </w:rPr>
        <w:t>资格评审、响应性评审</w:t>
      </w:r>
      <w:r>
        <w:rPr>
          <w:rFonts w:hint="eastAsia" w:ascii="宋体" w:hAnsi="宋体" w:cs="Times New Roman"/>
          <w:b/>
          <w:bCs/>
          <w:sz w:val="24"/>
          <w:szCs w:val="22"/>
        </w:rPr>
        <w:t>等内容一一关联投标文件按统一格式、顺序编写。</w:t>
      </w:r>
    </w:p>
    <w:p>
      <w:pPr>
        <w:spacing w:line="480" w:lineRule="exact"/>
        <w:ind w:firstLine="482" w:firstLineChars="200"/>
        <w:rPr>
          <w:rFonts w:ascii="宋体" w:hAnsi="宋体" w:cs="宋体"/>
          <w:b/>
          <w:sz w:val="24"/>
          <w:szCs w:val="24"/>
        </w:rPr>
      </w:pPr>
      <w:r>
        <w:rPr>
          <w:rFonts w:hint="eastAsia" w:ascii="宋体" w:hAnsi="宋体" w:cs="宋体"/>
          <w:b/>
          <w:sz w:val="24"/>
          <w:szCs w:val="24"/>
        </w:rPr>
        <w:t>12、投标报价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ascii="宋体" w:hAnsi="宋体" w:cs="宋体"/>
          <w:sz w:val="24"/>
          <w:szCs w:val="24"/>
        </w:rPr>
      </w:pPr>
      <w:r>
        <w:rPr>
          <w:rFonts w:hint="eastAsia" w:ascii="宋体" w:hAnsi="宋体" w:cs="宋体"/>
          <w:sz w:val="24"/>
          <w:szCs w:val="24"/>
        </w:rPr>
        <w:t>　　（一）投标文件中开标一览表（报价表）内容与投标文件中相应内容不一致的，以开标一览表（报价表）为准；</w:t>
      </w:r>
    </w:p>
    <w:p>
      <w:pPr>
        <w:spacing w:line="480" w:lineRule="exact"/>
        <w:rPr>
          <w:rFonts w:ascii="宋体" w:hAnsi="宋体" w:cs="宋体"/>
          <w:sz w:val="24"/>
          <w:szCs w:val="24"/>
        </w:rPr>
      </w:pPr>
      <w:r>
        <w:rPr>
          <w:rFonts w:hint="eastAsia" w:ascii="宋体" w:hAnsi="宋体" w:cs="宋体"/>
          <w:sz w:val="24"/>
          <w:szCs w:val="24"/>
        </w:rPr>
        <w:t>　　（二）大写金额和小写金额不一致的，以大写金额为准；</w:t>
      </w:r>
    </w:p>
    <w:p>
      <w:pPr>
        <w:spacing w:line="480" w:lineRule="exact"/>
        <w:rPr>
          <w:rFonts w:ascii="宋体" w:hAnsi="宋体" w:cs="宋体"/>
        </w:rPr>
      </w:pPr>
      <w:r>
        <w:rPr>
          <w:rFonts w:hint="eastAsia" w:ascii="宋体" w:hAnsi="宋体" w:cs="宋体"/>
          <w:sz w:val="24"/>
          <w:szCs w:val="24"/>
        </w:rPr>
        <w:t>　　（三）单价金额小数点或者百分比有明显错位的，以开标一览表的总价为准，并修改单价；</w:t>
      </w:r>
    </w:p>
    <w:p>
      <w:pPr>
        <w:spacing w:line="480" w:lineRule="exact"/>
        <w:rPr>
          <w:rFonts w:ascii="宋体" w:hAnsi="宋体" w:cs="宋体"/>
          <w:sz w:val="24"/>
          <w:szCs w:val="24"/>
        </w:rPr>
      </w:pPr>
      <w:r>
        <w:rPr>
          <w:rFonts w:hint="eastAsia" w:ascii="宋体" w:hAnsi="宋体" w:cs="宋体"/>
        </w:rPr>
        <w:t>　　</w:t>
      </w:r>
      <w:r>
        <w:rPr>
          <w:rFonts w:hint="eastAsia" w:ascii="宋体" w:hAnsi="宋体" w:cs="宋体"/>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 供应商应在投标报价表中标明其提供的所有货物及其相关工作范围内所在费用的总价，不接受有任何选择性招标报价。</w:t>
      </w:r>
    </w:p>
    <w:p>
      <w:pPr>
        <w:pStyle w:val="21"/>
        <w:spacing w:after="0" w:line="480" w:lineRule="exact"/>
        <w:ind w:firstLine="480" w:firstLineChars="200"/>
        <w:rPr>
          <w:rFonts w:ascii="宋体" w:hAnsi="宋体" w:cs="宋体"/>
          <w:sz w:val="24"/>
        </w:rPr>
      </w:pPr>
      <w:r>
        <w:rPr>
          <w:rFonts w:hint="eastAsia" w:ascii="宋体" w:hAnsi="宋体" w:eastAsia="宋体" w:cs="宋体"/>
          <w:kern w:val="2"/>
          <w:sz w:val="24"/>
          <w:szCs w:val="24"/>
          <w:lang w:val="en-US" w:eastAsia="zh-CN" w:bidi="ar-SA"/>
        </w:rPr>
        <w:t>12.3</w:t>
      </w:r>
      <w:r>
        <w:rPr>
          <w:rFonts w:hint="eastAsia" w:ascii="宋体" w:hAnsi="宋体" w:cs="宋体"/>
          <w:sz w:val="24"/>
        </w:rPr>
        <w:t>报价时应对下列几点特别注明：</w:t>
      </w:r>
    </w:p>
    <w:p>
      <w:pPr>
        <w:pStyle w:val="21"/>
        <w:spacing w:after="0" w:line="480" w:lineRule="exact"/>
        <w:ind w:firstLine="480" w:firstLineChars="200"/>
        <w:rPr>
          <w:rFonts w:ascii="宋体" w:hAnsi="宋体" w:cs="宋体"/>
          <w:sz w:val="24"/>
        </w:rPr>
      </w:pPr>
      <w:r>
        <w:rPr>
          <w:rFonts w:hint="eastAsia" w:ascii="宋体" w:hAnsi="宋体" w:cs="宋体"/>
          <w:sz w:val="24"/>
        </w:rPr>
        <w:t>12.3.1</w:t>
      </w:r>
      <w:r>
        <w:rPr>
          <w:rFonts w:hint="eastAsia" w:ascii="宋体" w:hAnsi="宋体" w:cs="宋体"/>
          <w:sz w:val="24"/>
        </w:rPr>
        <w:tab/>
      </w:r>
      <w:r>
        <w:rPr>
          <w:rFonts w:hint="eastAsia" w:ascii="宋体" w:hAnsi="宋体" w:cs="宋体"/>
          <w:sz w:val="24"/>
        </w:rPr>
        <w:t>招标文件中特别要求的备品备件、易损件和专用工具的费用；</w:t>
      </w:r>
    </w:p>
    <w:p>
      <w:pPr>
        <w:pStyle w:val="21"/>
        <w:spacing w:after="0" w:line="480" w:lineRule="exact"/>
        <w:ind w:firstLine="480" w:firstLineChars="200"/>
        <w:rPr>
          <w:rFonts w:ascii="宋体" w:hAnsi="宋体" w:cs="宋体"/>
          <w:sz w:val="24"/>
        </w:rPr>
      </w:pPr>
      <w:r>
        <w:rPr>
          <w:rFonts w:hint="eastAsia" w:ascii="宋体" w:hAnsi="宋体" w:cs="宋体"/>
          <w:sz w:val="24"/>
        </w:rPr>
        <w:t>12.3.2</w:t>
      </w:r>
      <w:r>
        <w:rPr>
          <w:rFonts w:hint="eastAsia" w:ascii="宋体" w:hAnsi="宋体" w:cs="宋体"/>
          <w:sz w:val="24"/>
        </w:rPr>
        <w:tab/>
      </w:r>
      <w:r>
        <w:rPr>
          <w:rFonts w:hint="eastAsia" w:ascii="宋体" w:hAnsi="宋体" w:cs="宋体"/>
          <w:sz w:val="24"/>
        </w:rPr>
        <w:t>招标文件中特别要求的货物的采购、供应、运输、保险费、税费和相关售后服务等费用及其它附带服务的全部费用；</w:t>
      </w:r>
    </w:p>
    <w:p>
      <w:pPr>
        <w:spacing w:line="480" w:lineRule="exact"/>
        <w:ind w:firstLine="480" w:firstLineChars="200"/>
        <w:rPr>
          <w:rFonts w:ascii="宋体" w:hAnsi="宋体" w:cs="宋体"/>
          <w:sz w:val="24"/>
          <w:szCs w:val="24"/>
        </w:rPr>
      </w:pPr>
      <w:r>
        <w:rPr>
          <w:rFonts w:hint="eastAsia" w:ascii="宋体" w:hAnsi="宋体" w:cs="宋体"/>
          <w:sz w:val="24"/>
          <w:szCs w:val="24"/>
        </w:rPr>
        <w:t>12.3.3</w:t>
      </w:r>
      <w:r>
        <w:rPr>
          <w:rFonts w:hint="eastAsia" w:ascii="宋体" w:hAnsi="宋体" w:cs="宋体"/>
          <w:sz w:val="24"/>
        </w:rPr>
        <w:t>国内供货人提供在中华人民共和国制造的，或已在中华人民共和国境内的国外产地的已经</w:t>
      </w:r>
      <w:r>
        <w:rPr>
          <w:rStyle w:val="117"/>
          <w:rFonts w:hint="eastAsia" w:hAnsi="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ascii="宋体" w:hAnsi="宋体" w:cs="宋体"/>
          <w:sz w:val="24"/>
          <w:szCs w:val="24"/>
        </w:rPr>
      </w:pPr>
      <w:r>
        <w:rPr>
          <w:rFonts w:hint="eastAsia" w:ascii="宋体" w:hAnsi="宋体" w:cs="宋体"/>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ascii="宋体" w:hAnsi="宋体" w:cs="宋体"/>
          <w:sz w:val="24"/>
          <w:szCs w:val="24"/>
        </w:rPr>
      </w:pPr>
      <w:r>
        <w:rPr>
          <w:rFonts w:hint="eastAsia" w:ascii="宋体" w:hAnsi="宋体" w:cs="宋体"/>
          <w:sz w:val="24"/>
          <w:szCs w:val="24"/>
        </w:rPr>
        <w:t>12.4.1 当以数字表示的金额与文字表示的金额有差异时，以文字表示的金额为准；</w:t>
      </w:r>
    </w:p>
    <w:p>
      <w:pPr>
        <w:spacing w:line="480" w:lineRule="exact"/>
        <w:ind w:firstLine="480" w:firstLineChars="200"/>
        <w:rPr>
          <w:rFonts w:ascii="宋体" w:hAnsi="宋体" w:cs="宋体"/>
          <w:sz w:val="24"/>
          <w:szCs w:val="24"/>
        </w:rPr>
      </w:pPr>
      <w:r>
        <w:rPr>
          <w:rFonts w:hint="eastAsia" w:ascii="宋体" w:hAnsi="宋体" w:cs="宋体"/>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ascii="宋体" w:hAnsi="宋体" w:cs="宋体"/>
          <w:sz w:val="24"/>
          <w:szCs w:val="24"/>
        </w:rPr>
      </w:pPr>
      <w:r>
        <w:rPr>
          <w:rFonts w:hint="eastAsia" w:ascii="宋体" w:hAnsi="宋体" w:cs="宋体"/>
          <w:sz w:val="24"/>
          <w:szCs w:val="24"/>
        </w:rPr>
        <w:t>12.4.3 当各明细部分的价格累计不等于合价时，应以各明细的累计计数为准，修正合价。</w:t>
      </w:r>
    </w:p>
    <w:p>
      <w:pPr>
        <w:spacing w:line="480" w:lineRule="exact"/>
        <w:ind w:firstLine="480" w:firstLineChars="200"/>
        <w:rPr>
          <w:rFonts w:ascii="宋体" w:hAnsi="宋体" w:cs="宋体"/>
          <w:sz w:val="24"/>
          <w:szCs w:val="24"/>
        </w:rPr>
      </w:pPr>
      <w:r>
        <w:rPr>
          <w:rFonts w:hint="eastAsia" w:ascii="宋体" w:hAnsi="宋体" w:cs="宋体"/>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13、投标人应逐条详细阅读招标文件有关要求，表明所提供的服务是否对招标文件做出实质性响应。</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投标文件从实际开标之日起 </w:t>
      </w:r>
      <w:r>
        <w:rPr>
          <w:rFonts w:hint="eastAsia" w:ascii="宋体" w:hAnsi="宋体" w:cs="宋体"/>
          <w:color w:val="000000"/>
          <w:sz w:val="24"/>
          <w:szCs w:val="24"/>
          <w:lang w:val="en-US" w:eastAsia="zh-CN"/>
        </w:rPr>
        <w:t>90</w:t>
      </w:r>
      <w:r>
        <w:rPr>
          <w:rFonts w:hint="eastAsia" w:ascii="宋体" w:hAnsi="宋体" w:cs="宋体"/>
          <w:color w:val="000000"/>
          <w:sz w:val="24"/>
          <w:szCs w:val="24"/>
        </w:rPr>
        <w:t>天内有效。有效期不足的投标文件将被拒绝。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14.4中标人的投标文件自开标之日起至合同履行完毕止均应保持有效。</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15、投标文件的签署、递交、准备和解密时间要求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ascii="宋体" w:hAnsi="宋体" w:cs="宋体"/>
          <w:color w:val="000000"/>
          <w:sz w:val="24"/>
          <w:szCs w:val="24"/>
        </w:rPr>
      </w:pPr>
      <w:r>
        <w:rPr>
          <w:rFonts w:hint="eastAsia" w:ascii="宋体" w:hAnsi="宋体" w:cs="宋体"/>
          <w:b/>
          <w:bCs/>
          <w:color w:val="000000"/>
          <w:sz w:val="24"/>
          <w:szCs w:val="24"/>
        </w:rPr>
        <w:t>15.2投标人应于</w:t>
      </w:r>
      <w:r>
        <w:rPr>
          <w:rFonts w:hint="eastAsia" w:ascii="宋体" w:hAnsi="宋体" w:cs="宋体"/>
          <w:b/>
          <w:bCs/>
          <w:color w:val="000000"/>
          <w:sz w:val="24"/>
          <w:szCs w:val="24"/>
          <w:lang w:eastAsia="zh-CN"/>
        </w:rPr>
        <w:t>2021年12月03日</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15.3投标文件须由投标人在规定位置盖章并由法定代表人或法定代表人的授权委托人签署，投标人应写全称。</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15.5</w:t>
      </w:r>
      <w:r>
        <w:rPr>
          <w:rFonts w:hint="eastAsia" w:ascii="宋体" w:hAnsi="宋体" w:cs="宋体"/>
          <w:b/>
          <w:bCs/>
          <w:color w:val="000000"/>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15.6</w:t>
      </w:r>
      <w:r>
        <w:rPr>
          <w:rFonts w:hint="eastAsia" w:ascii="宋体" w:hAnsi="宋体" w:cs="宋体"/>
          <w:b/>
          <w:bCs/>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15.7</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 xml:space="preserve"> </w:t>
      </w:r>
      <w:r>
        <w:rPr>
          <w:rFonts w:hint="eastAsia" w:ascii="宋体" w:hAnsi="宋体" w:cs="宋体"/>
          <w:b/>
          <w:bCs/>
          <w:color w:val="000000"/>
          <w:sz w:val="24"/>
          <w:szCs w:val="24"/>
          <w:lang w:val="en-US" w:eastAsia="zh-CN"/>
        </w:rPr>
        <w:t>15.8</w:t>
      </w:r>
      <w:r>
        <w:rPr>
          <w:rFonts w:hint="eastAsia" w:ascii="宋体" w:hAnsi="宋体" w:cs="宋体"/>
          <w:b/>
          <w:bCs/>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rPr>
        <w:t>15.9开标时间后</w:t>
      </w:r>
      <w:r>
        <w:rPr>
          <w:rFonts w:hint="eastAsia" w:ascii="宋体" w:hAnsi="宋体" w:cs="宋体"/>
          <w:b/>
          <w:bCs/>
          <w:color w:val="000000"/>
          <w:sz w:val="24"/>
          <w:szCs w:val="24"/>
          <w:lang w:val="en-US" w:eastAsia="zh-CN"/>
        </w:rPr>
        <w:t>60</w:t>
      </w:r>
      <w:r>
        <w:rPr>
          <w:rFonts w:hint="eastAsia" w:ascii="宋体" w:hAnsi="宋体" w:cs="宋体"/>
          <w:b/>
          <w:bCs/>
          <w:color w:val="000000"/>
          <w:sz w:val="24"/>
          <w:szCs w:val="24"/>
        </w:rPr>
        <w:t>分钟内（</w:t>
      </w:r>
      <w:r>
        <w:rPr>
          <w:rFonts w:hint="eastAsia" w:ascii="宋体" w:hAnsi="宋体" w:cs="宋体"/>
          <w:b/>
          <w:bCs/>
          <w:color w:val="000000"/>
          <w:sz w:val="24"/>
          <w:szCs w:val="24"/>
          <w:lang w:eastAsia="zh-CN"/>
        </w:rPr>
        <w:t>2021年12月03日</w:t>
      </w:r>
      <w:r>
        <w:rPr>
          <w:rFonts w:hint="eastAsia" w:ascii="宋体" w:hAnsi="宋体" w:cs="宋体"/>
          <w:b/>
          <w:bCs/>
          <w:color w:val="000000"/>
          <w:sz w:val="24"/>
          <w:szCs w:val="24"/>
        </w:rPr>
        <w:t>上午</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前）供应商可以登录“政采云”平台，用“项目采购-开标评标”功能进行解密投标文件。若供应商在规定时间内（</w:t>
      </w:r>
      <w:r>
        <w:rPr>
          <w:rFonts w:hint="eastAsia" w:ascii="宋体" w:hAnsi="宋体" w:cs="宋体"/>
          <w:b/>
          <w:bCs/>
          <w:color w:val="000000"/>
          <w:sz w:val="24"/>
          <w:szCs w:val="24"/>
          <w:lang w:val="en-US" w:eastAsia="zh-CN"/>
        </w:rPr>
        <w:t>2021年12月03日</w:t>
      </w:r>
      <w:r>
        <w:rPr>
          <w:rFonts w:hint="eastAsia" w:ascii="宋体" w:hAnsi="宋体" w:cs="宋体"/>
          <w:b/>
          <w:bCs/>
          <w:color w:val="000000"/>
          <w:sz w:val="24"/>
          <w:szCs w:val="24"/>
        </w:rPr>
        <w:t>上午</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00</w:t>
      </w:r>
      <w:r>
        <w:rPr>
          <w:rFonts w:hint="eastAsia" w:ascii="宋体" w:hAnsi="宋体" w:cs="宋体"/>
          <w:b/>
          <w:bCs/>
          <w:color w:val="000000"/>
          <w:sz w:val="24"/>
          <w:szCs w:val="24"/>
        </w:rPr>
        <w:t>前）未按时解密的，视为投标文件撤回。</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20</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16.6.2 中标人未能做到：中标后，无正当理由放弃中标资格。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numPr>
          <w:ilvl w:val="0"/>
          <w:numId w:val="8"/>
        </w:numPr>
        <w:spacing w:line="460" w:lineRule="exact"/>
        <w:jc w:val="center"/>
        <w:outlineLvl w:val="2"/>
        <w:rPr>
          <w:rFonts w:hint="eastAsia" w:ascii="宋体" w:hAnsi="宋体" w:cs="宋体"/>
          <w:b/>
          <w:sz w:val="28"/>
          <w:szCs w:val="28"/>
        </w:rPr>
      </w:pPr>
      <w:bookmarkStart w:id="49" w:name="_Toc22171"/>
      <w:bookmarkStart w:id="50" w:name="_Toc22295"/>
      <w:r>
        <w:rPr>
          <w:rFonts w:hint="eastAsia" w:ascii="宋体" w:hAnsi="宋体" w:cs="宋体"/>
          <w:b/>
          <w:sz w:val="28"/>
          <w:szCs w:val="28"/>
        </w:rPr>
        <w:t>投标文件的递交</w:t>
      </w:r>
      <w:bookmarkEnd w:id="49"/>
      <w:bookmarkEnd w:id="50"/>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rPr>
        <w:t>投标文件的准备和解密</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cs="Tahoma"/>
          <w:b/>
          <w:bCs/>
          <w:kern w:val="0"/>
          <w:sz w:val="24"/>
          <w:szCs w:val="24"/>
          <w:lang w:val="en-US" w:eastAsia="zh-CN"/>
        </w:rPr>
      </w:pPr>
      <w:r>
        <w:rPr>
          <w:rFonts w:hint="eastAsia" w:ascii="宋体" w:hAnsi="宋体" w:cs="Tahoma"/>
          <w:b/>
          <w:bCs/>
          <w:kern w:val="0"/>
          <w:sz w:val="24"/>
          <w:szCs w:val="24"/>
          <w:lang w:val="en-US" w:eastAsia="zh-CN"/>
        </w:rPr>
        <w:t>17.</w:t>
      </w:r>
      <w:r>
        <w:rPr>
          <w:rFonts w:hint="eastAsia" w:ascii="宋体" w:hAnsi="宋体" w:cs="Tahoma"/>
          <w:b/>
          <w:bCs/>
          <w:kern w:val="0"/>
          <w:sz w:val="24"/>
          <w:szCs w:val="24"/>
        </w:rPr>
        <w:t>3、</w:t>
      </w:r>
      <w:r>
        <w:rPr>
          <w:rFonts w:hint="eastAsia" w:ascii="宋体" w:hAnsi="宋体" w:cs="Tahoma"/>
          <w:b/>
          <w:bCs/>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cs="Tahoma"/>
          <w:b/>
          <w:bCs/>
          <w:kern w:val="0"/>
          <w:sz w:val="24"/>
          <w:szCs w:val="24"/>
        </w:rPr>
      </w:pPr>
      <w:r>
        <w:rPr>
          <w:rFonts w:hint="eastAsia" w:ascii="宋体" w:hAnsi="宋体" w:cs="Tahoma"/>
          <w:b/>
          <w:bCs/>
          <w:kern w:val="0"/>
          <w:sz w:val="24"/>
          <w:szCs w:val="24"/>
        </w:rPr>
        <w:t xml:space="preserve"> </w:t>
      </w:r>
      <w:r>
        <w:rPr>
          <w:rFonts w:hint="eastAsia" w:ascii="宋体" w:hAnsi="宋体" w:cs="Tahoma"/>
          <w:b/>
          <w:bCs/>
          <w:kern w:val="0"/>
          <w:sz w:val="24"/>
          <w:szCs w:val="24"/>
          <w:lang w:val="en-US" w:eastAsia="zh-CN"/>
        </w:rPr>
        <w:t xml:space="preserve">  17.</w:t>
      </w:r>
      <w:r>
        <w:rPr>
          <w:rFonts w:hint="eastAsia" w:ascii="宋体" w:hAnsi="宋体" w:cs="Tahoma"/>
          <w:b/>
          <w:bCs/>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cs="Tahoma"/>
          <w:b/>
          <w:bCs/>
          <w:kern w:val="0"/>
          <w:sz w:val="24"/>
          <w:szCs w:val="24"/>
          <w:lang w:val="en-US" w:eastAsia="zh-CN"/>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5开标时间后60分钟内（2021年12月03日上午11:00-12：00前）供应商可以登录“政采云”平台，用“项目采购-开标评标”功能进行解密投标文件。若供应商在规定时间内（2021年12月03日上午12:00前）未按时解密的，视为投标文件撤回。</w:t>
      </w:r>
    </w:p>
    <w:p>
      <w:pPr>
        <w:widowControl/>
        <w:spacing w:line="340" w:lineRule="exact"/>
        <w:ind w:firstLine="482" w:firstLineChars="200"/>
        <w:jc w:val="left"/>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6</w:t>
      </w:r>
      <w:r>
        <w:rPr>
          <w:rFonts w:hint="eastAsia" w:ascii="宋体" w:hAnsi="宋体" w:cs="Tahoma"/>
          <w:b/>
          <w:bCs/>
          <w:kern w:val="0"/>
          <w:sz w:val="24"/>
          <w:szCs w:val="24"/>
        </w:rPr>
        <w:t>因系统（非投标供应商行为）的原因，造成投标供应商未能在规定的解密时限内解密的，请及时与招标代理机构或与新疆政府采购网</w:t>
      </w:r>
      <w:r>
        <w:rPr>
          <w:rFonts w:ascii="宋体" w:hAnsi="宋体" w:cs="Tahoma"/>
          <w:b/>
          <w:bCs/>
          <w:kern w:val="0"/>
          <w:sz w:val="24"/>
          <w:szCs w:val="24"/>
        </w:rPr>
        <w:t xml:space="preserve"> </w:t>
      </w:r>
      <w:r>
        <w:rPr>
          <w:rFonts w:hint="eastAsia" w:ascii="宋体" w:hAnsi="宋体" w:cs="Tahoma"/>
          <w:b/>
          <w:bCs/>
          <w:kern w:val="0"/>
          <w:sz w:val="24"/>
          <w:szCs w:val="24"/>
        </w:rPr>
        <w:t>投标客户端进行联系。</w:t>
      </w:r>
    </w:p>
    <w:p>
      <w:pPr>
        <w:widowControl/>
        <w:autoSpaceDE w:val="0"/>
        <w:autoSpaceDN w:val="0"/>
        <w:adjustRightInd w:val="0"/>
        <w:snapToGrid w:val="0"/>
        <w:spacing w:line="340" w:lineRule="exact"/>
        <w:ind w:firstLine="482" w:firstLineChars="200"/>
        <w:rPr>
          <w:rFonts w:ascii="宋体" w:hAnsi="宋体"/>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.1.</w:t>
      </w:r>
      <w:r>
        <w:rPr>
          <w:rFonts w:hint="eastAsia" w:ascii="宋体" w:hAnsi="宋体" w:cs="Tahoma"/>
          <w:b/>
          <w:bCs/>
          <w:kern w:val="0"/>
          <w:sz w:val="24"/>
          <w:szCs w:val="24"/>
          <w:lang w:val="en-US" w:eastAsia="zh-CN"/>
        </w:rPr>
        <w:t>7</w:t>
      </w:r>
      <w:r>
        <w:rPr>
          <w:rFonts w:hint="eastAsia" w:ascii="宋体" w:hAnsi="宋体"/>
          <w:b/>
          <w:bCs/>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cs="Tahoma"/>
          <w:b/>
          <w:kern w:val="0"/>
          <w:sz w:val="24"/>
          <w:szCs w:val="24"/>
        </w:rPr>
      </w:pPr>
      <w:r>
        <w:rPr>
          <w:rFonts w:hint="eastAsia" w:ascii="宋体" w:hAnsi="宋体" w:cs="Tahoma"/>
          <w:b/>
          <w:kern w:val="0"/>
          <w:sz w:val="24"/>
          <w:szCs w:val="24"/>
        </w:rPr>
        <w:t>17</w:t>
      </w:r>
      <w:r>
        <w:rPr>
          <w:rFonts w:ascii="宋体" w:hAnsi="宋体" w:cs="Tahoma"/>
          <w:b/>
          <w:kern w:val="0"/>
          <w:sz w:val="24"/>
          <w:szCs w:val="24"/>
        </w:rPr>
        <w:t>.2</w:t>
      </w:r>
      <w:r>
        <w:rPr>
          <w:rFonts w:ascii="宋体" w:hAnsi="宋体" w:cs="Tahoma"/>
          <w:b/>
          <w:bCs/>
          <w:kern w:val="0"/>
          <w:sz w:val="24"/>
          <w:szCs w:val="24"/>
        </w:rPr>
        <w:t xml:space="preserve">. </w:t>
      </w:r>
      <w:r>
        <w:rPr>
          <w:rFonts w:hint="eastAsia" w:ascii="宋体" w:hAnsi="宋体" w:cs="Tahoma"/>
          <w:b/>
          <w:kern w:val="0"/>
          <w:sz w:val="24"/>
          <w:szCs w:val="24"/>
        </w:rPr>
        <w:t>投标文件的修改与撤回</w:t>
      </w:r>
    </w:p>
    <w:p>
      <w:pPr>
        <w:widowControl/>
        <w:spacing w:line="340" w:lineRule="exact"/>
        <w:ind w:firstLine="480" w:firstLineChars="200"/>
        <w:jc w:val="left"/>
        <w:rPr>
          <w:rFonts w:ascii="宋体" w:hAnsi="宋体" w:cs="Tahoma"/>
          <w:kern w:val="0"/>
          <w:sz w:val="24"/>
          <w:szCs w:val="24"/>
        </w:rPr>
      </w:pPr>
      <w:r>
        <w:rPr>
          <w:rFonts w:hint="eastAsia" w:ascii="宋体" w:hAnsi="宋体" w:cs="Tahoma"/>
          <w:kern w:val="0"/>
          <w:sz w:val="24"/>
          <w:szCs w:val="24"/>
        </w:rPr>
        <w:t>17</w:t>
      </w:r>
      <w:r>
        <w:rPr>
          <w:rFonts w:ascii="宋体" w:hAnsi="宋体" w:cs="Tahoma"/>
          <w:kern w:val="0"/>
          <w:sz w:val="24"/>
          <w:szCs w:val="24"/>
        </w:rPr>
        <w:t>.2.1</w:t>
      </w:r>
      <w:r>
        <w:rPr>
          <w:rFonts w:hint="eastAsia" w:ascii="宋体" w:hAnsi="宋体" w:cs="Tahoma"/>
          <w:kern w:val="0"/>
          <w:sz w:val="24"/>
          <w:szCs w:val="24"/>
        </w:rPr>
        <w:t>投标人在投标截止时间前，可以对所递交的投标文件进行补充、修改或者撤回，并书面通知采购人或者采购代理机构。补充、修改的内容应当按照招标文件要求签署、盖章</w:t>
      </w:r>
      <w:r>
        <w:rPr>
          <w:rFonts w:hint="eastAsia" w:ascii="宋体" w:hAnsi="宋体" w:cs="Tahoma"/>
          <w:kern w:val="0"/>
          <w:sz w:val="24"/>
          <w:szCs w:val="24"/>
          <w:lang w:val="en-US" w:eastAsia="zh-CN"/>
        </w:rPr>
        <w:t>后</w:t>
      </w:r>
      <w:r>
        <w:rPr>
          <w:rFonts w:hint="eastAsia" w:ascii="宋体" w:hAnsi="宋体" w:cs="Tahoma"/>
          <w:kern w:val="0"/>
          <w:sz w:val="24"/>
          <w:szCs w:val="24"/>
        </w:rPr>
        <w:t>，作为投标文件的组成部分。</w:t>
      </w:r>
    </w:p>
    <w:p>
      <w:pPr>
        <w:widowControl/>
        <w:spacing w:line="340" w:lineRule="exact"/>
        <w:ind w:firstLine="480" w:firstLineChars="200"/>
        <w:jc w:val="left"/>
        <w:rPr>
          <w:rFonts w:ascii="宋体" w:hAnsi="宋体" w:cs="Tahoma"/>
          <w:b/>
          <w:kern w:val="0"/>
          <w:sz w:val="24"/>
          <w:szCs w:val="24"/>
        </w:rPr>
      </w:pPr>
      <w:r>
        <w:rPr>
          <w:rFonts w:hint="eastAsia" w:ascii="宋体" w:hAnsi="宋体" w:cs="Tahoma"/>
          <w:kern w:val="0"/>
          <w:sz w:val="24"/>
          <w:szCs w:val="24"/>
        </w:rPr>
        <w:t>17</w:t>
      </w:r>
      <w:r>
        <w:rPr>
          <w:rFonts w:ascii="宋体" w:hAnsi="宋体" w:cs="Tahoma"/>
          <w:kern w:val="0"/>
          <w:sz w:val="24"/>
          <w:szCs w:val="24"/>
        </w:rPr>
        <w:t>.2.2</w:t>
      </w:r>
      <w:r>
        <w:rPr>
          <w:rFonts w:hint="eastAsia" w:ascii="宋体" w:hAnsi="宋体" w:cs="Tahoma"/>
          <w:kern w:val="0"/>
          <w:sz w:val="24"/>
          <w:szCs w:val="24"/>
        </w:rPr>
        <w:t>投标人在投标截止期后不得修改、撤回投标文件。</w:t>
      </w:r>
      <w:r>
        <w:rPr>
          <w:rFonts w:hint="eastAsia" w:ascii="宋体" w:hAnsi="宋体" w:cs="Tahoma"/>
          <w:b/>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ascii="宋体" w:hAnsi="宋体" w:cs="Tahoma"/>
          <w:b/>
          <w:bCs/>
          <w:kern w:val="0"/>
          <w:sz w:val="24"/>
          <w:szCs w:val="24"/>
        </w:rPr>
      </w:pPr>
      <w:r>
        <w:rPr>
          <w:rFonts w:hint="eastAsia" w:ascii="宋体" w:hAnsi="宋体" w:cs="Tahoma"/>
          <w:b/>
          <w:bCs/>
          <w:kern w:val="0"/>
          <w:sz w:val="24"/>
          <w:szCs w:val="24"/>
        </w:rPr>
        <w:t>17</w:t>
      </w:r>
      <w:r>
        <w:rPr>
          <w:rFonts w:ascii="宋体" w:hAnsi="宋体" w:cs="Tahoma"/>
          <w:b/>
          <w:bCs/>
          <w:kern w:val="0"/>
          <w:sz w:val="24"/>
          <w:szCs w:val="24"/>
        </w:rPr>
        <w:t>.2.3</w:t>
      </w:r>
      <w:r>
        <w:rPr>
          <w:rFonts w:hint="eastAsia" w:ascii="宋体" w:hAnsi="宋体" w:cs="Tahoma"/>
          <w:b/>
          <w:bCs/>
          <w:kern w:val="0"/>
          <w:sz w:val="24"/>
          <w:szCs w:val="24"/>
        </w:rPr>
        <w:t>若供应商在规定的时间内（“投标人须知前附表”的中规定）未能解密的，也将被视为供应商对其投标文件的撤回。</w:t>
      </w:r>
    </w:p>
    <w:p>
      <w:pPr>
        <w:spacing w:line="460" w:lineRule="exact"/>
        <w:rPr>
          <w:rFonts w:ascii="宋体" w:hAnsi="宋体" w:cs="宋体"/>
          <w:color w:val="000000"/>
          <w:sz w:val="24"/>
          <w:szCs w:val="24"/>
        </w:rPr>
      </w:pPr>
    </w:p>
    <w:p>
      <w:pPr>
        <w:numPr>
          <w:ilvl w:val="0"/>
          <w:numId w:val="8"/>
        </w:numPr>
        <w:spacing w:line="460" w:lineRule="exact"/>
        <w:jc w:val="center"/>
        <w:outlineLvl w:val="2"/>
        <w:rPr>
          <w:rFonts w:ascii="宋体" w:hAnsi="宋体" w:cs="宋体"/>
          <w:b/>
          <w:sz w:val="28"/>
          <w:szCs w:val="28"/>
        </w:rPr>
      </w:pPr>
      <w:bookmarkStart w:id="51" w:name="_Toc18548"/>
      <w:bookmarkStart w:id="52" w:name="_Toc17234"/>
      <w:r>
        <w:rPr>
          <w:rFonts w:hint="eastAsia" w:ascii="宋体" w:hAnsi="宋体" w:cs="宋体"/>
          <w:b/>
          <w:sz w:val="28"/>
          <w:szCs w:val="28"/>
        </w:rPr>
        <w:t>开    标</w:t>
      </w:r>
      <w:bookmarkEnd w:id="51"/>
      <w:bookmarkEnd w:id="52"/>
    </w:p>
    <w:p>
      <w:pPr>
        <w:spacing w:line="460" w:lineRule="exact"/>
        <w:rPr>
          <w:rFonts w:ascii="宋体" w:hAnsi="宋体" w:cs="Tahoma"/>
          <w:b/>
          <w:bCs/>
          <w:kern w:val="0"/>
          <w:sz w:val="24"/>
          <w:szCs w:val="24"/>
        </w:rPr>
      </w:pPr>
      <w:r>
        <w:rPr>
          <w:rFonts w:hint="eastAsia" w:ascii="宋体" w:hAnsi="宋体" w:cs="宋体"/>
          <w:b/>
          <w:bCs/>
          <w:color w:val="000000"/>
          <w:sz w:val="24"/>
          <w:szCs w:val="24"/>
        </w:rPr>
        <w:t>1</w:t>
      </w:r>
      <w:r>
        <w:rPr>
          <w:rFonts w:hint="eastAsia" w:ascii="宋体" w:hAnsi="宋体" w:cs="Tahoma"/>
          <w:b/>
          <w:bCs/>
          <w:kern w:val="0"/>
          <w:sz w:val="24"/>
          <w:szCs w:val="24"/>
        </w:rPr>
        <w:t>8开标</w:t>
      </w:r>
    </w:p>
    <w:p>
      <w:pPr>
        <w:spacing w:line="340" w:lineRule="exact"/>
        <w:rPr>
          <w:rFonts w:ascii="宋体" w:hAnsi="宋体" w:cs="Tahoma"/>
          <w:b/>
          <w:bCs/>
          <w:kern w:val="0"/>
          <w:sz w:val="24"/>
          <w:szCs w:val="24"/>
        </w:rPr>
      </w:pPr>
      <w:bookmarkStart w:id="53" w:name="_Toc12791"/>
      <w:bookmarkStart w:id="54" w:name="_Toc11241"/>
      <w:r>
        <w:rPr>
          <w:rFonts w:hint="eastAsia" w:ascii="宋体" w:hAnsi="宋体" w:cs="Tahoma"/>
          <w:b/>
          <w:bCs/>
          <w:kern w:val="0"/>
          <w:sz w:val="24"/>
          <w:szCs w:val="24"/>
        </w:rPr>
        <w:t>18</w:t>
      </w:r>
      <w:r>
        <w:rPr>
          <w:rFonts w:ascii="宋体" w:hAnsi="宋体" w:cs="Tahoma"/>
          <w:b/>
          <w:bCs/>
          <w:kern w:val="0"/>
          <w:sz w:val="24"/>
          <w:szCs w:val="24"/>
        </w:rPr>
        <w:t xml:space="preserve">.1. </w:t>
      </w:r>
      <w:r>
        <w:rPr>
          <w:rFonts w:hint="eastAsia" w:ascii="宋体" w:hAnsi="宋体" w:cs="Tahoma"/>
          <w:b/>
          <w:bCs/>
          <w:kern w:val="0"/>
          <w:sz w:val="24"/>
          <w:szCs w:val="24"/>
        </w:rPr>
        <w:t>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 xml:space="preserve">.1.1 </w:t>
      </w:r>
      <w:r>
        <w:rPr>
          <w:rFonts w:hint="eastAsia" w:ascii="宋体" w:hAnsi="宋体" w:cs="Tahoma"/>
          <w:b/>
          <w:bCs/>
          <w:kern w:val="0"/>
          <w:sz w:val="24"/>
          <w:szCs w:val="24"/>
        </w:rPr>
        <w:t>本次采用不见面方式网上开标。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.1.2</w:t>
      </w:r>
      <w:r>
        <w:rPr>
          <w:rFonts w:hint="eastAsia" w:ascii="宋体" w:hAnsi="宋体" w:cs="Tahoma"/>
          <w:b/>
          <w:bCs/>
          <w:kern w:val="0"/>
          <w:sz w:val="24"/>
          <w:szCs w:val="24"/>
        </w:rPr>
        <w:t>开标由招标代理机构主持，招标人、投标人和有关方面代表参加。</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.1.3</w:t>
      </w:r>
      <w:r>
        <w:rPr>
          <w:rFonts w:hint="eastAsia" w:ascii="宋体" w:hAnsi="宋体" w:cs="Tahoma"/>
          <w:b/>
          <w:bCs/>
          <w:kern w:val="0"/>
          <w:sz w:val="24"/>
          <w:szCs w:val="24"/>
        </w:rPr>
        <w:t>开标时，由采购代理机构工作人员当众在不见面开标大厅解密，宣布投标人名称、投标价格和招标文件规定的需要宣布的其他内容。投标人不足</w:t>
      </w:r>
      <w:r>
        <w:rPr>
          <w:rFonts w:ascii="宋体" w:hAnsi="宋体" w:cs="Tahoma"/>
          <w:b/>
          <w:bCs/>
          <w:kern w:val="0"/>
          <w:sz w:val="24"/>
          <w:szCs w:val="24"/>
        </w:rPr>
        <w:t>3</w:t>
      </w:r>
      <w:r>
        <w:rPr>
          <w:rFonts w:hint="eastAsia" w:ascii="宋体" w:hAnsi="宋体" w:cs="Tahoma"/>
          <w:b/>
          <w:bCs/>
          <w:kern w:val="0"/>
          <w:sz w:val="24"/>
          <w:szCs w:val="24"/>
        </w:rPr>
        <w:t>家的，不得开标。</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.1.4</w:t>
      </w:r>
      <w:r>
        <w:rPr>
          <w:rFonts w:hint="eastAsia" w:ascii="宋体" w:hAnsi="宋体" w:cs="Tahoma"/>
          <w:b/>
          <w:bCs/>
          <w:kern w:val="0"/>
          <w:sz w:val="24"/>
          <w:szCs w:val="24"/>
        </w:rPr>
        <w:t>开标时，投标报价以系统显示投标报价为准。</w:t>
      </w:r>
      <w:r>
        <w:rPr>
          <w:rFonts w:ascii="宋体" w:hAnsi="宋体" w:cs="Tahoma"/>
          <w:b/>
          <w:bCs/>
          <w:kern w:val="0"/>
          <w:sz w:val="24"/>
          <w:szCs w:val="24"/>
        </w:rPr>
        <w:t xml:space="preserve"> </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.1.5</w:t>
      </w:r>
      <w:r>
        <w:rPr>
          <w:rFonts w:hint="eastAsia" w:ascii="宋体" w:hAnsi="宋体" w:cs="Tahoma"/>
          <w:b/>
          <w:bCs/>
          <w:ker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宋体" w:hAnsi="宋体" w:cs="Tahoma"/>
          <w:b/>
          <w:bCs/>
          <w:kern w:val="0"/>
          <w:sz w:val="24"/>
          <w:szCs w:val="24"/>
        </w:rPr>
      </w:pPr>
      <w:r>
        <w:rPr>
          <w:rFonts w:hint="eastAsia" w:ascii="宋体" w:hAnsi="宋体" w:cs="Tahoma"/>
          <w:b/>
          <w:bCs/>
          <w:kern w:val="0"/>
          <w:sz w:val="24"/>
          <w:szCs w:val="24"/>
        </w:rPr>
        <w:t>18</w:t>
      </w:r>
      <w:r>
        <w:rPr>
          <w:rFonts w:ascii="宋体" w:hAnsi="宋体" w:cs="Tahoma"/>
          <w:b/>
          <w:bCs/>
          <w:kern w:val="0"/>
          <w:sz w:val="24"/>
          <w:szCs w:val="24"/>
        </w:rPr>
        <w:t>.1.6</w:t>
      </w:r>
      <w:r>
        <w:rPr>
          <w:rFonts w:hint="eastAsia" w:ascii="宋体" w:hAnsi="宋体" w:cs="Tahoma"/>
          <w:b/>
          <w:bCs/>
          <w:kern w:val="0"/>
          <w:sz w:val="24"/>
          <w:szCs w:val="24"/>
        </w:rPr>
        <w:t>投标人代表在开标过程中未提出异议的，视为认可本次开标及开标过程的全部事宜。</w:t>
      </w:r>
    </w:p>
    <w:p>
      <w:pPr>
        <w:numPr>
          <w:ilvl w:val="0"/>
          <w:numId w:val="8"/>
        </w:numPr>
        <w:spacing w:line="460" w:lineRule="exact"/>
        <w:jc w:val="center"/>
        <w:outlineLvl w:val="2"/>
        <w:rPr>
          <w:rFonts w:ascii="宋体" w:hAnsi="宋体" w:cs="Tahoma"/>
          <w:b/>
          <w:bCs/>
          <w:kern w:val="0"/>
          <w:sz w:val="24"/>
          <w:szCs w:val="24"/>
        </w:rPr>
      </w:pPr>
      <w:r>
        <w:rPr>
          <w:rFonts w:hint="eastAsia" w:ascii="宋体" w:hAnsi="宋体" w:cs="Tahoma"/>
          <w:b/>
          <w:bCs/>
          <w:kern w:val="0"/>
          <w:sz w:val="24"/>
          <w:szCs w:val="24"/>
        </w:rPr>
        <w:t>评标、定标</w:t>
      </w:r>
      <w:bookmarkEnd w:id="53"/>
      <w:bookmarkEnd w:id="54"/>
    </w:p>
    <w:p>
      <w:pPr>
        <w:spacing w:line="460" w:lineRule="exact"/>
        <w:ind w:firstLine="482" w:firstLineChars="200"/>
        <w:rPr>
          <w:rFonts w:ascii="宋体" w:hAnsi="宋体" w:cs="宋体"/>
          <w:b/>
          <w:sz w:val="24"/>
          <w:szCs w:val="24"/>
        </w:rPr>
      </w:pPr>
      <w:r>
        <w:rPr>
          <w:rFonts w:hint="eastAsia" w:ascii="宋体" w:hAnsi="宋体" w:cs="宋体"/>
          <w:b/>
          <w:sz w:val="24"/>
          <w:szCs w:val="24"/>
        </w:rPr>
        <w:t>19、评标</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19.1  评标委员会  </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19.1.2 评标委员会由招标人和专家库中熟悉相关技术的专家组成，成员人数为</w:t>
      </w:r>
      <w:r>
        <w:rPr>
          <w:rFonts w:hint="eastAsia" w:ascii="宋体" w:hAnsi="宋体" w:cs="宋体"/>
          <w:color w:val="000000"/>
          <w:sz w:val="24"/>
          <w:szCs w:val="24"/>
          <w:lang w:val="en-US" w:eastAsia="zh-CN"/>
        </w:rPr>
        <w:t>7</w:t>
      </w:r>
      <w:r>
        <w:rPr>
          <w:rFonts w:hint="eastAsia" w:ascii="宋体" w:hAnsi="宋体" w:cs="宋体"/>
          <w:color w:val="000000"/>
          <w:sz w:val="24"/>
          <w:szCs w:val="24"/>
        </w:rPr>
        <w:t>人以上（含</w:t>
      </w:r>
      <w:r>
        <w:rPr>
          <w:rFonts w:hint="eastAsia" w:ascii="宋体" w:hAnsi="宋体" w:cs="宋体"/>
          <w:color w:val="000000"/>
          <w:sz w:val="24"/>
          <w:szCs w:val="24"/>
          <w:lang w:val="en-US" w:eastAsia="zh-CN"/>
        </w:rPr>
        <w:t>7</w:t>
      </w:r>
      <w:r>
        <w:rPr>
          <w:rFonts w:hint="eastAsia" w:ascii="宋体" w:hAnsi="宋体" w:cs="宋体"/>
          <w:color w:val="000000"/>
          <w:sz w:val="24"/>
          <w:szCs w:val="24"/>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w:t>
      </w:r>
      <w:r>
        <w:rPr>
          <w:rFonts w:hint="eastAsia" w:ascii="宋体" w:hAnsi="宋体"/>
          <w:sz w:val="24"/>
        </w:rPr>
        <w:t>开标前随机抽取确定，并在招标结果确定前保密。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  评标委员会或评标小组负责具体的评标事务，并独立履行以下职责：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19.1.3.1 审查投标文件是否符合招标文件的要求，并作出评价；</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19.1.3.2 可以要求投标供应商对投标文件有关事项作出解释或澄清；</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19.1.3.4 向招标单位或者有关部门报告非法干预评标工作的行为。</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评标委员会成员应当履行下列义务：</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.1 遵纪守法，客观、公正、廉洁地履行职责；</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.2 按照招标文件规定的评标办法和评标标准进行评标，对评审意见承担个人责任；</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.3 对评标过程和结果，以及投标人的商业秘密保密；</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.4 参与评标报告的起草；</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.5 配合财政部门的投诉处理工作；</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19.1.4 .6 配合招标单位答复投标供应商提出的质疑。</w:t>
      </w:r>
    </w:p>
    <w:p>
      <w:pPr>
        <w:spacing w:line="460" w:lineRule="exact"/>
        <w:ind w:firstLine="480" w:firstLineChars="200"/>
        <w:rPr>
          <w:rFonts w:ascii="宋体" w:hAnsi="宋体" w:cs="宋体"/>
          <w:b/>
          <w:sz w:val="24"/>
          <w:szCs w:val="24"/>
        </w:rPr>
      </w:pPr>
      <w:r>
        <w:rPr>
          <w:rFonts w:hint="eastAsia" w:ascii="宋体" w:hAnsi="宋体" w:cs="宋体"/>
          <w:sz w:val="24"/>
          <w:szCs w:val="24"/>
        </w:rPr>
        <w:t>19.2 按国家计委等七部委颁发的《评标委员会和评标方法暂行规定》，结合本</w:t>
      </w:r>
      <w:r>
        <w:rPr>
          <w:rFonts w:hint="eastAsia" w:ascii="宋体" w:hAnsi="宋体" w:cs="宋体"/>
          <w:sz w:val="24"/>
          <w:szCs w:val="24"/>
          <w:lang w:val="en-US" w:eastAsia="zh-CN"/>
        </w:rPr>
        <w:t>项目</w:t>
      </w:r>
      <w:r>
        <w:rPr>
          <w:rFonts w:hint="eastAsia" w:ascii="宋体" w:hAnsi="宋体" w:cs="宋体"/>
          <w:sz w:val="24"/>
          <w:szCs w:val="24"/>
        </w:rPr>
        <w:t>特点，</w:t>
      </w:r>
      <w:r>
        <w:rPr>
          <w:rFonts w:hint="eastAsia" w:ascii="宋体" w:hAnsi="宋体" w:cs="宋体"/>
          <w:b/>
          <w:sz w:val="24"/>
          <w:szCs w:val="24"/>
        </w:rPr>
        <w:t>本包采用最低评标价法，是指投标文件满足招标文件全部实质性要求，且投标报价最低的投标人为中标候选人的评标方法。报价相同的，采取随机抽取方式确定，其他投标无效。</w:t>
      </w:r>
    </w:p>
    <w:p>
      <w:pPr>
        <w:spacing w:line="460" w:lineRule="exact"/>
        <w:ind w:firstLine="480" w:firstLineChars="200"/>
        <w:rPr>
          <w:rFonts w:ascii="宋体" w:hAnsi="宋体" w:cs="宋体"/>
          <w:sz w:val="24"/>
          <w:szCs w:val="24"/>
        </w:rPr>
      </w:pPr>
      <w:r>
        <w:rPr>
          <w:rFonts w:hint="eastAsia" w:ascii="宋体" w:hAnsi="宋体" w:cs="宋体"/>
          <w:sz w:val="24"/>
          <w:szCs w:val="24"/>
        </w:rPr>
        <w:t>19.3 评标的依据为招标文件和投标文件。</w:t>
      </w:r>
    </w:p>
    <w:p>
      <w:pPr>
        <w:spacing w:line="460" w:lineRule="exact"/>
        <w:ind w:firstLine="480" w:firstLineChars="200"/>
        <w:rPr>
          <w:rFonts w:ascii="宋体" w:hAnsi="宋体" w:cs="宋体"/>
          <w:sz w:val="24"/>
          <w:szCs w:val="24"/>
        </w:rPr>
      </w:pPr>
      <w:r>
        <w:rPr>
          <w:rFonts w:hint="eastAsia" w:ascii="宋体" w:hAnsi="宋体" w:cs="宋体"/>
          <w:sz w:val="24"/>
          <w:szCs w:val="24"/>
        </w:rPr>
        <w:t>19.4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ascii="宋体" w:hAnsi="宋体" w:cs="宋体"/>
          <w:sz w:val="24"/>
          <w:szCs w:val="24"/>
        </w:rPr>
      </w:pPr>
      <w:r>
        <w:rPr>
          <w:rFonts w:hint="eastAsia" w:ascii="宋体" w:hAnsi="宋体" w:cs="宋体"/>
          <w:sz w:val="24"/>
          <w:szCs w:val="24"/>
        </w:rPr>
        <w:t>19.5 投标人在评标过程中所进行的试图影响评标结果、有悖于招标规则的活动，可能导致取消其中标资格。</w:t>
      </w:r>
    </w:p>
    <w:p>
      <w:pPr>
        <w:spacing w:line="460" w:lineRule="exact"/>
        <w:ind w:firstLine="480" w:firstLineChars="200"/>
        <w:rPr>
          <w:rFonts w:ascii="宋体" w:hAnsi="宋体" w:cs="宋体"/>
          <w:sz w:val="24"/>
          <w:szCs w:val="24"/>
        </w:rPr>
      </w:pPr>
      <w:r>
        <w:rPr>
          <w:rFonts w:hint="eastAsia" w:ascii="宋体" w:hAnsi="宋体" w:cs="宋体"/>
          <w:sz w:val="24"/>
          <w:szCs w:val="24"/>
        </w:rPr>
        <w:t>19.6 与招标文件有重大偏离的投标文件将被拒绝。且此重大偏离在开标后不许修改。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19.7 根据国家计委等七部委颁发的《评标委员会和评标方法暂行规定》以下为重大偏离：</w:t>
      </w:r>
    </w:p>
    <w:p>
      <w:pPr>
        <w:spacing w:line="400" w:lineRule="exact"/>
        <w:ind w:firstLine="480" w:firstLineChars="200"/>
        <w:rPr>
          <w:rFonts w:ascii="宋体" w:hAnsi="宋体" w:cs="宋体"/>
          <w:sz w:val="24"/>
        </w:rPr>
      </w:pPr>
      <w:r>
        <w:rPr>
          <w:rFonts w:hint="eastAsia" w:ascii="宋体" w:hAnsi="宋体" w:cs="宋体"/>
          <w:sz w:val="24"/>
        </w:rPr>
        <w:t>（一）投标保证金的缴纳主体与投标人不一致的，没有按照招标文件要求提供投标担保，或者所提供的投标担保有瑕疵的；</w:t>
      </w:r>
    </w:p>
    <w:p>
      <w:pPr>
        <w:spacing w:line="400" w:lineRule="exact"/>
        <w:ind w:firstLine="480" w:firstLineChars="200"/>
        <w:rPr>
          <w:rFonts w:ascii="宋体" w:hAnsi="宋体" w:cs="宋体"/>
          <w:sz w:val="24"/>
        </w:rPr>
      </w:pPr>
      <w:r>
        <w:rPr>
          <w:rFonts w:hint="eastAsia" w:ascii="宋体" w:hAnsi="宋体" w:cs="宋体"/>
          <w:sz w:val="24"/>
        </w:rPr>
        <w:t>（二）</w:t>
      </w:r>
      <w:r>
        <w:rPr>
          <w:rFonts w:ascii="Arial" w:hAnsi="Arial" w:cs="Arial"/>
          <w:sz w:val="24"/>
        </w:rPr>
        <w:t>投标文件没有投标人法定代表人或其授权代表签字（章）和加盖投标单位公章的；</w:t>
      </w:r>
    </w:p>
    <w:p>
      <w:pPr>
        <w:spacing w:line="400" w:lineRule="exact"/>
        <w:ind w:firstLine="480" w:firstLineChars="200"/>
        <w:rPr>
          <w:rFonts w:ascii="宋体" w:hAnsi="宋体" w:cs="宋体"/>
          <w:sz w:val="24"/>
        </w:rPr>
      </w:pPr>
      <w:r>
        <w:rPr>
          <w:rFonts w:hint="eastAsia" w:ascii="宋体" w:hAnsi="宋体" w:cs="宋体"/>
          <w:sz w:val="24"/>
        </w:rPr>
        <w:t>（三）投标文件记载的招标项目完成期限超过招标文件规定的完成期限；</w:t>
      </w:r>
    </w:p>
    <w:p>
      <w:pPr>
        <w:pStyle w:val="16"/>
        <w:spacing w:line="400" w:lineRule="exact"/>
        <w:rPr>
          <w:rFonts w:ascii="宋体" w:hAnsi="宋体" w:eastAsia="宋体" w:cs="宋体"/>
        </w:rPr>
      </w:pPr>
      <w:r>
        <w:rPr>
          <w:rFonts w:hint="eastAsia" w:ascii="宋体" w:hAnsi="宋体" w:eastAsia="宋体" w:cs="宋体"/>
        </w:rPr>
        <w:t>（四）明显不符合技术规格和技术标准（技术规格、合同条款有偏离情况的）；</w:t>
      </w:r>
    </w:p>
    <w:p>
      <w:pPr>
        <w:spacing w:line="400" w:lineRule="exact"/>
        <w:ind w:firstLine="480" w:firstLineChars="200"/>
        <w:rPr>
          <w:rFonts w:ascii="宋体" w:hAnsi="宋体" w:cs="宋体"/>
          <w:sz w:val="24"/>
        </w:rPr>
      </w:pPr>
      <w:r>
        <w:rPr>
          <w:rFonts w:hint="eastAsia" w:ascii="宋体" w:hAnsi="宋体" w:cs="宋体"/>
          <w:sz w:val="24"/>
        </w:rPr>
        <w:t>（五）商务条款有偏离情况的；</w:t>
      </w:r>
    </w:p>
    <w:p>
      <w:pPr>
        <w:spacing w:line="400" w:lineRule="exact"/>
        <w:ind w:firstLine="480" w:firstLineChars="200"/>
        <w:rPr>
          <w:rFonts w:ascii="宋体" w:hAnsi="宋体" w:cs="宋体"/>
          <w:sz w:val="24"/>
        </w:rPr>
      </w:pPr>
      <w:r>
        <w:rPr>
          <w:rFonts w:hint="eastAsia" w:ascii="宋体" w:hAnsi="宋体" w:cs="宋体"/>
          <w:sz w:val="24"/>
        </w:rPr>
        <w:t>（六）投标报价不符合招标文件规定的要求（本项目只允许有一个报价且满足招标文件的规定的要求，任何有选择的报价将不予接受。</w:t>
      </w:r>
    </w:p>
    <w:p>
      <w:pPr>
        <w:spacing w:line="400" w:lineRule="exact"/>
        <w:ind w:firstLine="480" w:firstLineChars="200"/>
        <w:rPr>
          <w:rFonts w:ascii="宋体" w:hAnsi="宋体" w:cs="宋体"/>
          <w:sz w:val="24"/>
        </w:rPr>
      </w:pPr>
      <w:r>
        <w:rPr>
          <w:rFonts w:hint="eastAsia" w:ascii="宋体" w:hAnsi="宋体" w:cs="宋体"/>
          <w:sz w:val="24"/>
        </w:rPr>
        <w:t>（七）投标人提供的主要产品的性能、特点等描述是否符合招标人的技术要求；</w:t>
      </w:r>
    </w:p>
    <w:p>
      <w:pPr>
        <w:spacing w:line="400" w:lineRule="exact"/>
        <w:ind w:firstLine="480" w:firstLineChars="200"/>
        <w:rPr>
          <w:rFonts w:ascii="宋体" w:hAnsi="宋体" w:cs="宋体"/>
          <w:sz w:val="24"/>
        </w:rPr>
      </w:pPr>
      <w:r>
        <w:rPr>
          <w:rFonts w:hint="eastAsia" w:ascii="宋体" w:hAnsi="宋体" w:cs="宋体"/>
          <w:sz w:val="24"/>
        </w:rPr>
        <w:t>（八）投标文件附有招标人不能接受条件的；</w:t>
      </w:r>
    </w:p>
    <w:p>
      <w:pPr>
        <w:spacing w:line="400" w:lineRule="exact"/>
        <w:ind w:firstLine="480" w:firstLineChars="200"/>
        <w:rPr>
          <w:rFonts w:ascii="宋体" w:hAnsi="宋体" w:cs="宋体"/>
          <w:sz w:val="24"/>
        </w:rPr>
      </w:pPr>
      <w:r>
        <w:rPr>
          <w:rFonts w:hint="eastAsia" w:ascii="宋体" w:hAnsi="宋体" w:cs="宋体"/>
          <w:sz w:val="24"/>
        </w:rPr>
        <w:t>（九）不满足招标文件实质性要求的其他情形。</w:t>
      </w:r>
    </w:p>
    <w:p>
      <w:pPr>
        <w:spacing w:line="460" w:lineRule="exact"/>
        <w:ind w:firstLine="480" w:firstLineChars="200"/>
        <w:rPr>
          <w:rFonts w:ascii="宋体" w:hAnsi="宋体" w:cs="宋体"/>
          <w:sz w:val="24"/>
          <w:szCs w:val="24"/>
        </w:rPr>
      </w:pPr>
      <w:r>
        <w:rPr>
          <w:rFonts w:hint="eastAsia" w:ascii="宋体" w:hAnsi="宋体" w:cs="宋体"/>
          <w:sz w:val="24"/>
          <w:szCs w:val="24"/>
        </w:rPr>
        <w:t>投标文件有上述情形之一的，视为非实质性响应招标，并按规定作废标处理。招标文件对重大偏差另有规定的，从其规定。</w:t>
      </w:r>
    </w:p>
    <w:p>
      <w:pPr>
        <w:spacing w:line="460" w:lineRule="exact"/>
        <w:ind w:firstLine="480" w:firstLineChars="200"/>
        <w:rPr>
          <w:rFonts w:ascii="宋体" w:hAnsi="宋体" w:cs="宋体"/>
          <w:sz w:val="24"/>
          <w:szCs w:val="24"/>
        </w:rPr>
      </w:pPr>
      <w:r>
        <w:rPr>
          <w:rFonts w:hint="eastAsia" w:ascii="宋体" w:hAnsi="宋体" w:cs="宋体"/>
          <w:sz w:val="24"/>
          <w:szCs w:val="24"/>
        </w:rPr>
        <w:t>评标委员会应当审查每一投标文件是否对招标文件提出的所有实质性要求和条件作出响应。未能在实质上响应招标的投标，将作废标处理。</w:t>
      </w:r>
    </w:p>
    <w:p>
      <w:pPr>
        <w:spacing w:line="460" w:lineRule="exact"/>
        <w:ind w:firstLine="482" w:firstLineChars="200"/>
        <w:rPr>
          <w:rFonts w:ascii="宋体" w:hAnsi="宋体" w:cs="宋体"/>
          <w:b/>
          <w:sz w:val="24"/>
          <w:szCs w:val="24"/>
        </w:rPr>
      </w:pPr>
      <w:r>
        <w:rPr>
          <w:rFonts w:hint="eastAsia" w:ascii="宋体" w:hAnsi="宋体" w:cs="宋体"/>
          <w:b/>
          <w:sz w:val="24"/>
          <w:szCs w:val="24"/>
        </w:rPr>
        <w:t>20、对投标文件的初步审查和响应性确定</w:t>
      </w:r>
    </w:p>
    <w:p>
      <w:pPr>
        <w:pStyle w:val="36"/>
        <w:widowControl/>
        <w:spacing w:before="0" w:beforeAutospacing="0" w:after="0" w:afterAutospacing="0" w:line="460" w:lineRule="exact"/>
        <w:ind w:firstLine="480" w:firstLineChars="200"/>
        <w:jc w:val="both"/>
        <w:rPr>
          <w:rFonts w:ascii="宋体" w:hAnsi="宋体" w:cs="宋体"/>
          <w:kern w:val="2"/>
        </w:rPr>
      </w:pPr>
      <w:r>
        <w:rPr>
          <w:rFonts w:hint="eastAsia" w:ascii="宋体" w:hAnsi="宋体" w:cs="宋体"/>
          <w:kern w:val="2"/>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ascii="宋体" w:hAnsi="宋体" w:cs="宋体"/>
          <w:sz w:val="24"/>
          <w:szCs w:val="24"/>
        </w:rPr>
      </w:pPr>
      <w:r>
        <w:rPr>
          <w:rFonts w:hint="eastAsia" w:ascii="宋体" w:hAnsi="宋体" w:cs="宋体"/>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ind w:firstLine="480" w:firstLineChars="200"/>
        <w:rPr>
          <w:rFonts w:ascii="宋体" w:hAnsi="宋体" w:cs="宋体"/>
          <w:sz w:val="24"/>
          <w:szCs w:val="24"/>
        </w:rPr>
      </w:pPr>
      <w:r>
        <w:rPr>
          <w:rFonts w:hint="eastAsia" w:ascii="宋体" w:hAnsi="宋体" w:cs="宋体"/>
          <w:sz w:val="24"/>
          <w:szCs w:val="24"/>
        </w:rPr>
        <w:t>20.3 招标人判断投标文件的响应性是基于投标文件本身而不靠外部证据。</w:t>
      </w:r>
    </w:p>
    <w:p>
      <w:pPr>
        <w:spacing w:line="460" w:lineRule="exact"/>
        <w:ind w:firstLine="480" w:firstLineChars="200"/>
        <w:rPr>
          <w:rFonts w:ascii="宋体" w:hAnsi="宋体" w:cs="宋体"/>
          <w:sz w:val="24"/>
          <w:szCs w:val="24"/>
        </w:rPr>
      </w:pPr>
      <w:r>
        <w:rPr>
          <w:rFonts w:hint="eastAsia" w:ascii="宋体" w:hAnsi="宋体" w:cs="宋体"/>
          <w:sz w:val="24"/>
          <w:szCs w:val="24"/>
        </w:rPr>
        <w:t>20.4 招标人将拒绝被定为非响应性的投标，投标人不能通过修正或撤消不符之处而使其投标成为响应性投标。</w:t>
      </w:r>
    </w:p>
    <w:p>
      <w:pPr>
        <w:spacing w:line="460" w:lineRule="exact"/>
        <w:ind w:firstLine="482" w:firstLineChars="200"/>
        <w:rPr>
          <w:rFonts w:ascii="宋体" w:hAnsi="宋体" w:cs="宋体"/>
          <w:b/>
          <w:sz w:val="24"/>
          <w:szCs w:val="24"/>
        </w:rPr>
      </w:pPr>
      <w:r>
        <w:rPr>
          <w:rFonts w:hint="eastAsia" w:ascii="宋体" w:hAnsi="宋体" w:cs="宋体"/>
          <w:b/>
          <w:sz w:val="24"/>
          <w:szCs w:val="24"/>
        </w:rPr>
        <w:t>21、投标文件的澄清</w:t>
      </w:r>
    </w:p>
    <w:p>
      <w:pPr>
        <w:spacing w:line="460" w:lineRule="exact"/>
        <w:ind w:firstLine="480" w:firstLineChars="200"/>
        <w:rPr>
          <w:rFonts w:ascii="宋体" w:hAnsi="宋体" w:cs="宋体"/>
          <w:sz w:val="24"/>
          <w:szCs w:val="24"/>
        </w:rPr>
      </w:pPr>
      <w:r>
        <w:rPr>
          <w:rFonts w:hint="eastAsia" w:ascii="宋体" w:hAnsi="宋体" w:cs="宋体"/>
          <w:sz w:val="24"/>
          <w:szCs w:val="24"/>
        </w:rPr>
        <w:t>21.1 评标委员会在评标过程中有权随时请投标人就投标文件中含混之处加以澄清或答疑。</w:t>
      </w:r>
    </w:p>
    <w:p>
      <w:pPr>
        <w:spacing w:line="460" w:lineRule="exact"/>
        <w:ind w:firstLine="480" w:firstLineChars="200"/>
        <w:rPr>
          <w:rFonts w:ascii="宋体" w:hAnsi="宋体" w:cs="宋体"/>
          <w:sz w:val="24"/>
          <w:szCs w:val="24"/>
        </w:rPr>
      </w:pPr>
      <w:r>
        <w:rPr>
          <w:rFonts w:hint="eastAsia" w:ascii="宋体" w:hAnsi="宋体" w:cs="宋体"/>
          <w:sz w:val="24"/>
          <w:szCs w:val="24"/>
        </w:rPr>
        <w:t>21.2 投标人对要求澄清的问题应以书面形式明确答复，并应有法人授权代表的签署。</w:t>
      </w:r>
    </w:p>
    <w:p>
      <w:pPr>
        <w:spacing w:line="460" w:lineRule="exact"/>
        <w:ind w:firstLine="480" w:firstLineChars="200"/>
        <w:rPr>
          <w:rFonts w:ascii="宋体" w:hAnsi="宋体" w:cs="宋体"/>
          <w:sz w:val="24"/>
          <w:szCs w:val="24"/>
        </w:rPr>
      </w:pPr>
      <w:r>
        <w:rPr>
          <w:rFonts w:hint="eastAsia" w:ascii="宋体" w:hAnsi="宋体" w:cs="宋体"/>
          <w:sz w:val="24"/>
          <w:szCs w:val="24"/>
        </w:rPr>
        <w:t>21.3 投标人的澄清文件是投标文件的组成部分，并取代投标文件中被澄清的部分。</w:t>
      </w:r>
    </w:p>
    <w:p>
      <w:pPr>
        <w:spacing w:line="460" w:lineRule="exact"/>
        <w:ind w:firstLine="480" w:firstLineChars="200"/>
        <w:rPr>
          <w:rFonts w:ascii="宋体" w:hAnsi="宋体" w:cs="宋体"/>
          <w:sz w:val="24"/>
          <w:szCs w:val="24"/>
        </w:rPr>
      </w:pPr>
      <w:r>
        <w:rPr>
          <w:rFonts w:hint="eastAsia" w:ascii="宋体" w:hAnsi="宋体" w:cs="宋体"/>
          <w:sz w:val="24"/>
          <w:szCs w:val="24"/>
        </w:rPr>
        <w:t>21.4 投标文件的澄清不得改变投标的实质内容。</w:t>
      </w:r>
    </w:p>
    <w:p>
      <w:pPr>
        <w:spacing w:line="460" w:lineRule="exact"/>
        <w:ind w:firstLine="480" w:firstLineChars="200"/>
        <w:rPr>
          <w:rFonts w:ascii="宋体" w:hAnsi="宋体" w:cs="宋体"/>
          <w:sz w:val="24"/>
          <w:szCs w:val="24"/>
        </w:rPr>
      </w:pPr>
      <w:r>
        <w:rPr>
          <w:rFonts w:hint="eastAsia" w:ascii="宋体" w:hAnsi="宋体" w:cs="宋体"/>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ascii="宋体" w:hAnsi="宋体" w:cs="宋体"/>
          <w:b/>
          <w:sz w:val="24"/>
          <w:szCs w:val="24"/>
        </w:rPr>
      </w:pPr>
      <w:r>
        <w:rPr>
          <w:rFonts w:hint="eastAsia" w:ascii="宋体" w:hAnsi="宋体" w:cs="宋体"/>
          <w:b/>
          <w:sz w:val="24"/>
          <w:szCs w:val="24"/>
        </w:rPr>
        <w:t>22、定标</w:t>
      </w:r>
    </w:p>
    <w:p>
      <w:pPr>
        <w:spacing w:line="500" w:lineRule="exact"/>
        <w:ind w:firstLine="480" w:firstLineChars="200"/>
        <w:rPr>
          <w:rFonts w:ascii="宋体" w:hAnsi="宋体" w:cs="宋体"/>
          <w:sz w:val="24"/>
          <w:szCs w:val="24"/>
        </w:rPr>
      </w:pPr>
      <w:r>
        <w:rPr>
          <w:rFonts w:hint="eastAsia" w:ascii="宋体" w:hAnsi="宋体" w:cs="宋体"/>
          <w:sz w:val="24"/>
          <w:szCs w:val="24"/>
        </w:rPr>
        <w:t>22.1 评标委员会有权选择和拒绝投标人中标，且无需向投标人进行任何有关评标的解释工作。</w:t>
      </w:r>
    </w:p>
    <w:p>
      <w:pPr>
        <w:spacing w:line="460" w:lineRule="exact"/>
        <w:ind w:firstLine="480" w:firstLineChars="200"/>
        <w:rPr>
          <w:rFonts w:ascii="宋体" w:hAnsi="宋体" w:cs="宋体"/>
          <w:b/>
          <w:bCs/>
          <w:color w:val="FF0000"/>
          <w:sz w:val="24"/>
          <w:szCs w:val="24"/>
          <w:highlight w:val="yellow"/>
        </w:rPr>
      </w:pPr>
      <w:r>
        <w:rPr>
          <w:rFonts w:hint="eastAsia" w:ascii="宋体" w:hAnsi="宋体" w:cs="宋体"/>
          <w:sz w:val="24"/>
          <w:szCs w:val="24"/>
        </w:rPr>
        <w:t>22.2 评标委员会通过上述评标方法</w:t>
      </w:r>
      <w:r>
        <w:rPr>
          <w:rFonts w:hint="eastAsia" w:ascii="宋体" w:hAnsi="宋体" w:cs="宋体"/>
          <w:b/>
          <w:bCs/>
          <w:color w:val="000000"/>
          <w:sz w:val="24"/>
          <w:szCs w:val="24"/>
        </w:rPr>
        <w:t>以报价由低到高排序确定出前三名作为中标候选人推荐给招标人。</w:t>
      </w:r>
    </w:p>
    <w:p>
      <w:pPr>
        <w:spacing w:line="460" w:lineRule="exact"/>
        <w:ind w:firstLine="480" w:firstLineChars="200"/>
        <w:rPr>
          <w:rFonts w:ascii="宋体" w:hAnsi="宋体" w:cs="宋体"/>
          <w:sz w:val="24"/>
          <w:szCs w:val="24"/>
        </w:rPr>
      </w:pPr>
      <w:r>
        <w:rPr>
          <w:rFonts w:hint="eastAsia" w:ascii="宋体" w:hAnsi="宋体" w:cs="宋体"/>
          <w:sz w:val="24"/>
          <w:szCs w:val="24"/>
        </w:rPr>
        <w:t>22.3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23、中标的标准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23.1 资格审查文件完整无缺；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23.2 已交纳投标保证金；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23.3 报价合理，承诺条件优惠；</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23.4 投标文件与招标文件无重大偏离；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23.5 有较强的技术力量，能提供完善的技术服务；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23.6 其他；</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24、中标通知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评标结束后，招标人将当众宣布评标结果，并在“新疆维吾尔自治区政府采购网”（网址：http://www.ccgp-xinjiang.gov.cn/）上予以公告。公告有效期1个工作日；</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24.2 招标代理机构根据定标结果，在投标有效期届满前，以书面形式向中标单位发出中标通知书。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24.3 </w:t>
      </w:r>
      <w:r>
        <w:rPr>
          <w:rFonts w:hint="eastAsia"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24.1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pPr>
      <w:r>
        <w:rPr>
          <w:rFonts w:hint="eastAsia" w:ascii="宋体" w:hAnsi="宋体" w:cs="宋体"/>
          <w:b/>
          <w:color w:val="000000"/>
          <w:kern w:val="0"/>
          <w:sz w:val="24"/>
          <w:szCs w:val="24"/>
        </w:rPr>
        <w:t xml:space="preserve">  25、</w:t>
      </w:r>
      <w:r>
        <w:rPr>
          <w:rFonts w:hint="eastAsia" w:ascii="宋体" w:hAnsi="宋体" w:cs="宋体"/>
          <w:b/>
          <w:color w:val="000000"/>
          <w:sz w:val="24"/>
          <w:szCs w:val="24"/>
        </w:rPr>
        <w:t>付款方式</w:t>
      </w:r>
      <w:r>
        <w:rPr>
          <w:rFonts w:hint="eastAsia" w:ascii="宋体" w:hAnsi="宋体" w:cs="宋体"/>
          <w:b/>
          <w:color w:val="000000"/>
          <w:kern w:val="0"/>
          <w:sz w:val="24"/>
          <w:szCs w:val="24"/>
        </w:rPr>
        <w:t>：甲乙双方签订合同为准</w:t>
      </w:r>
      <w:r>
        <w:rPr>
          <w:rFonts w:hint="eastAsia" w:ascii="宋体" w:hAnsi="宋体" w:cs="宋体"/>
          <w:b/>
          <w:color w:val="000000"/>
          <w:sz w:val="24"/>
          <w:szCs w:val="24"/>
        </w:rPr>
        <w:t>。</w:t>
      </w:r>
    </w:p>
    <w:p>
      <w:pPr>
        <w:numPr>
          <w:ilvl w:val="0"/>
          <w:numId w:val="8"/>
        </w:numPr>
        <w:spacing w:line="460" w:lineRule="exact"/>
        <w:jc w:val="center"/>
        <w:outlineLvl w:val="2"/>
        <w:rPr>
          <w:rFonts w:ascii="宋体" w:hAnsi="宋体" w:cs="宋体"/>
          <w:b/>
          <w:color w:val="000000"/>
          <w:sz w:val="28"/>
          <w:szCs w:val="28"/>
        </w:rPr>
      </w:pPr>
      <w:bookmarkStart w:id="55" w:name="_Toc24055"/>
      <w:bookmarkStart w:id="56" w:name="_Toc4609"/>
      <w:r>
        <w:rPr>
          <w:rFonts w:hint="eastAsia" w:ascii="宋体" w:hAnsi="宋体" w:cs="宋体"/>
          <w:b/>
          <w:color w:val="000000"/>
          <w:sz w:val="28"/>
          <w:szCs w:val="28"/>
        </w:rPr>
        <w:t>签定合同</w:t>
      </w:r>
      <w:bookmarkEnd w:id="55"/>
      <w:bookmarkEnd w:id="56"/>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26、签定合同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26.1 中标人依据《中标通知书》与采购人签订采购合同，签订时间为《中标通知书》发出之日起7个工作日内；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26.2 中标合同不得转让。合同分包需在投标文件中予以说明，并需经招标人同意。否则，招标人有权取消中标人的中标资格。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26.3 招标人如遇中标人违约，可从侯选中标人中重新选定中标人，并签定经济合同。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26.4 合同的制订由招标人、中标人、招标代理机构三方参加，为确保合同双方的利益均等，由招标代理机构在合同制订过程中进行协调。</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26.5 合同一式肆份，需经招标人、中标人双方签字盖章后即生效。招标人、中标人亦可自愿申请公证。</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27、合同的组成</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 下列文件均为合同不可分割部分：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27.1.1 专用合同；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27.1.2 合同条款；</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27.1.3 中标通知书；</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27.1.4 乙方中标的投标文件；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27.1.5 招标文件；</w:t>
      </w:r>
    </w:p>
    <w:p>
      <w:pPr>
        <w:spacing w:line="460" w:lineRule="exact"/>
        <w:rPr>
          <w:rFonts w:ascii="宋体" w:hAnsi="宋体" w:cs="宋体"/>
          <w:color w:val="000000"/>
          <w:sz w:val="24"/>
          <w:szCs w:val="24"/>
        </w:rPr>
      </w:pPr>
      <w:r>
        <w:rPr>
          <w:rFonts w:hint="eastAsia" w:ascii="宋体" w:hAnsi="宋体" w:cs="宋体"/>
          <w:color w:val="000000"/>
          <w:sz w:val="24"/>
          <w:szCs w:val="24"/>
        </w:rPr>
        <w:t xml:space="preserve">    27.1.6 评标答疑记录。</w:t>
      </w:r>
    </w:p>
    <w:p>
      <w:pPr>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28、履约保证金</w:t>
      </w:r>
    </w:p>
    <w:p>
      <w:pPr>
        <w:pStyle w:val="16"/>
        <w:overflowPunct w:val="0"/>
        <w:spacing w:line="460" w:lineRule="exact"/>
        <w:ind w:firstLine="0"/>
        <w:rPr>
          <w:rFonts w:ascii="宋体" w:hAnsi="宋体" w:eastAsia="宋体" w:cs="宋体"/>
          <w:b/>
          <w:bCs/>
          <w:color w:val="000000"/>
          <w:szCs w:val="24"/>
        </w:rPr>
      </w:pPr>
      <w:r>
        <w:rPr>
          <w:rFonts w:hint="eastAsia" w:ascii="宋体" w:hAnsi="宋体" w:eastAsia="宋体" w:cs="宋体"/>
          <w:color w:val="000000"/>
          <w:szCs w:val="24"/>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宋体" w:hAnsi="宋体" w:eastAsia="宋体" w:cs="宋体"/>
          <w:b/>
          <w:bCs/>
          <w:color w:val="0000FF"/>
          <w:szCs w:val="24"/>
        </w:rPr>
        <w:t>。</w:t>
      </w:r>
    </w:p>
    <w:p>
      <w:pPr>
        <w:pStyle w:val="16"/>
        <w:overflowPunct w:val="0"/>
        <w:spacing w:line="46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28.2 履约保证金（无息）将在乙方履行完成合同所有义务后凭乙方的收款收据在五天内退返乙方。</w:t>
      </w:r>
    </w:p>
    <w:p>
      <w:pPr>
        <w:pStyle w:val="16"/>
        <w:overflowPunct w:val="0"/>
        <w:spacing w:line="460" w:lineRule="exact"/>
        <w:ind w:firstLine="480" w:firstLineChars="200"/>
        <w:rPr>
          <w:rFonts w:ascii="宋体" w:hAnsi="宋体" w:eastAsia="宋体" w:cs="宋体"/>
          <w:color w:val="000000"/>
          <w:szCs w:val="24"/>
        </w:rPr>
      </w:pPr>
    </w:p>
    <w:p>
      <w:pPr>
        <w:numPr>
          <w:ilvl w:val="0"/>
          <w:numId w:val="8"/>
        </w:numPr>
        <w:spacing w:line="460" w:lineRule="exact"/>
        <w:jc w:val="center"/>
        <w:outlineLvl w:val="2"/>
        <w:rPr>
          <w:rFonts w:ascii="宋体" w:hAnsi="宋体" w:cs="宋体"/>
          <w:b/>
          <w:bCs w:val="0"/>
          <w:color w:val="FF0000"/>
          <w:sz w:val="28"/>
          <w:szCs w:val="28"/>
        </w:rPr>
      </w:pPr>
      <w:bookmarkStart w:id="57" w:name="_Toc18703"/>
      <w:bookmarkStart w:id="58" w:name="_Toc28496"/>
      <w:r>
        <w:rPr>
          <w:rFonts w:hint="eastAsia" w:ascii="宋体" w:hAnsi="宋体" w:cs="宋体"/>
          <w:b/>
          <w:bCs w:val="0"/>
          <w:color w:val="FF0000"/>
          <w:sz w:val="28"/>
          <w:szCs w:val="28"/>
        </w:rPr>
        <w:t>法律责任</w:t>
      </w:r>
    </w:p>
    <w:p>
      <w:pPr>
        <w:spacing w:line="360" w:lineRule="auto"/>
        <w:ind w:left="718" w:leftChars="1" w:hanging="716" w:hangingChars="297"/>
        <w:rPr>
          <w:rFonts w:ascii="宋体"/>
          <w:b/>
          <w:bCs w:val="0"/>
          <w:color w:val="FF0000"/>
          <w:sz w:val="24"/>
        </w:rPr>
      </w:pPr>
      <w:r>
        <w:rPr>
          <w:rFonts w:hint="eastAsia" w:ascii="宋体" w:hAnsi="宋体"/>
          <w:b/>
          <w:bCs w:val="0"/>
          <w:color w:val="FF0000"/>
          <w:sz w:val="24"/>
        </w:rPr>
        <w:t>29．</w:t>
      </w:r>
      <w:r>
        <w:rPr>
          <w:rFonts w:ascii="宋体"/>
          <w:b/>
          <w:bCs w:val="0"/>
          <w:color w:val="FF0000"/>
          <w:sz w:val="24"/>
        </w:rPr>
        <w:tab/>
      </w:r>
      <w:r>
        <w:rPr>
          <w:rFonts w:hint="eastAsia" w:ascii="宋体" w:hAnsi="宋体"/>
          <w:b/>
          <w:bCs w:val="0"/>
          <w:color w:val="FF0000"/>
          <w:sz w:val="24"/>
        </w:rPr>
        <w:t>法律责任</w:t>
      </w:r>
    </w:p>
    <w:p>
      <w:pPr>
        <w:spacing w:line="360" w:lineRule="auto"/>
        <w:ind w:firstLine="482" w:firstLineChars="200"/>
        <w:rPr>
          <w:rFonts w:ascii="宋体" w:cs="Arial Unicode MS"/>
          <w:b/>
          <w:bCs w:val="0"/>
          <w:color w:val="FF0000"/>
          <w:sz w:val="24"/>
        </w:rPr>
      </w:pPr>
      <w:r>
        <w:rPr>
          <w:rFonts w:hint="eastAsia" w:ascii="宋体" w:hAnsi="宋体"/>
          <w:b/>
          <w:bCs w:val="0"/>
          <w:color w:val="FF0000"/>
          <w:sz w:val="24"/>
        </w:rPr>
        <w:t>29</w:t>
      </w:r>
      <w:r>
        <w:rPr>
          <w:rFonts w:ascii="宋体" w:hAnsi="宋体"/>
          <w:b/>
          <w:bCs w:val="0"/>
          <w:color w:val="FF0000"/>
          <w:sz w:val="24"/>
        </w:rPr>
        <w:t>.1</w:t>
      </w:r>
      <w:r>
        <w:rPr>
          <w:rFonts w:ascii="宋体" w:hAnsi="宋体"/>
          <w:b/>
          <w:bCs w:val="0"/>
          <w:color w:val="FF0000"/>
          <w:sz w:val="24"/>
        </w:rPr>
        <w:tab/>
      </w:r>
      <w:r>
        <w:rPr>
          <w:rFonts w:hint="eastAsia" w:ascii="宋体" w:hAnsi="宋体"/>
          <w:b/>
          <w:bCs w:val="0"/>
          <w:color w:val="FF0000"/>
          <w:sz w:val="24"/>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（一）提供虚假材料谋取中标的；</w:t>
      </w:r>
      <w:r>
        <w:rPr>
          <w:rFonts w:ascii="宋体" w:hAnsi="宋体"/>
          <w:b/>
          <w:bCs w:val="0"/>
          <w:color w:val="FF0000"/>
          <w:sz w:val="24"/>
        </w:rPr>
        <w:t xml:space="preserve"> </w:t>
      </w:r>
    </w:p>
    <w:p>
      <w:pPr>
        <w:spacing w:line="360" w:lineRule="auto"/>
        <w:ind w:left="718" w:leftChars="1" w:hanging="716" w:hangingChars="297"/>
        <w:rPr>
          <w:rFonts w:ascii="宋体"/>
          <w:b/>
          <w:bCs w:val="0"/>
          <w:color w:val="FF0000"/>
          <w:sz w:val="24"/>
        </w:rPr>
      </w:pPr>
      <w:r>
        <w:rPr>
          <w:rFonts w:hint="eastAsia" w:ascii="宋体" w:hAnsi="宋体"/>
          <w:b/>
          <w:bCs w:val="0"/>
          <w:color w:val="FF0000"/>
          <w:sz w:val="24"/>
        </w:rPr>
        <w:t>　（二）采取不正当手段诋毁、排挤其他投标人的；</w:t>
      </w:r>
    </w:p>
    <w:p>
      <w:pPr>
        <w:spacing w:line="360" w:lineRule="auto"/>
        <w:ind w:left="718" w:leftChars="1" w:hanging="716" w:hangingChars="297"/>
        <w:rPr>
          <w:rFonts w:ascii="宋体"/>
          <w:b/>
          <w:bCs w:val="0"/>
          <w:color w:val="FF0000"/>
          <w:sz w:val="24"/>
        </w:rPr>
      </w:pPr>
      <w:r>
        <w:rPr>
          <w:rFonts w:ascii="宋体" w:hAnsi="宋体"/>
          <w:b/>
          <w:bCs w:val="0"/>
          <w:color w:val="FF0000"/>
          <w:sz w:val="24"/>
        </w:rPr>
        <w:t xml:space="preserve">  </w:t>
      </w:r>
      <w:r>
        <w:rPr>
          <w:rFonts w:hint="eastAsia" w:ascii="宋体" w:hAnsi="宋体"/>
          <w:b/>
          <w:bCs w:val="0"/>
          <w:color w:val="FF0000"/>
          <w:sz w:val="24"/>
        </w:rPr>
        <w:t>（三）与招标人、采购人、其他投标人恶意串通的；</w:t>
      </w:r>
      <w:r>
        <w:rPr>
          <w:rFonts w:ascii="宋体" w:hAnsi="宋体"/>
          <w:b/>
          <w:bCs w:val="0"/>
          <w:color w:val="FF0000"/>
          <w:sz w:val="24"/>
        </w:rPr>
        <w:t xml:space="preserve"> </w:t>
      </w:r>
    </w:p>
    <w:p>
      <w:pPr>
        <w:spacing w:line="360" w:lineRule="auto"/>
        <w:ind w:left="718" w:leftChars="1" w:hanging="716" w:hangingChars="297"/>
        <w:rPr>
          <w:rFonts w:ascii="宋体"/>
          <w:b/>
          <w:bCs w:val="0"/>
          <w:color w:val="FF0000"/>
          <w:sz w:val="24"/>
        </w:rPr>
      </w:pPr>
      <w:r>
        <w:rPr>
          <w:rFonts w:ascii="宋体" w:hAnsi="宋体"/>
          <w:b/>
          <w:bCs w:val="0"/>
          <w:color w:val="FF0000"/>
          <w:sz w:val="24"/>
        </w:rPr>
        <w:t xml:space="preserve">  </w:t>
      </w:r>
      <w:r>
        <w:rPr>
          <w:rFonts w:hint="eastAsia" w:ascii="宋体" w:hAnsi="宋体"/>
          <w:b/>
          <w:bCs w:val="0"/>
          <w:color w:val="FF0000"/>
          <w:sz w:val="24"/>
        </w:rPr>
        <w:t>（四）向招标人、采购人行贿或者提供其他不正当利益的；</w:t>
      </w:r>
      <w:r>
        <w:rPr>
          <w:rFonts w:ascii="宋体" w:hAnsi="宋体"/>
          <w:b/>
          <w:bCs w:val="0"/>
          <w:color w:val="FF0000"/>
          <w:sz w:val="24"/>
        </w:rPr>
        <w:t xml:space="preserve"> </w:t>
      </w:r>
    </w:p>
    <w:p>
      <w:pPr>
        <w:spacing w:line="360" w:lineRule="auto"/>
        <w:rPr>
          <w:rFonts w:ascii="宋体" w:cs="Arial Unicode MS"/>
          <w:b/>
          <w:bCs w:val="0"/>
          <w:color w:val="FF0000"/>
          <w:sz w:val="24"/>
        </w:rPr>
      </w:pPr>
      <w:r>
        <w:rPr>
          <w:rFonts w:hint="eastAsia" w:ascii="宋体" w:hAnsi="宋体"/>
          <w:b/>
          <w:bCs w:val="0"/>
          <w:color w:val="FF0000"/>
          <w:sz w:val="24"/>
        </w:rPr>
        <w:t>　（五）在招标过程中与招标人、采购人进行协商谈判、不按照招标文件、投标文件订立合同，或者与采购人另行订立背离合同实质性内容的协议的；</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（六）拒绝有关部门监督检查或者提供虚假情况的。</w:t>
      </w:r>
      <w:r>
        <w:rPr>
          <w:rFonts w:ascii="宋体" w:hAnsi="宋体"/>
          <w:b/>
          <w:bCs w:val="0"/>
          <w:color w:val="FF0000"/>
          <w:sz w:val="24"/>
        </w:rPr>
        <w:t xml:space="preserve"> </w:t>
      </w:r>
    </w:p>
    <w:p>
      <w:pPr>
        <w:spacing w:line="360" w:lineRule="auto"/>
        <w:ind w:left="718" w:leftChars="1" w:hanging="716" w:hangingChars="297"/>
        <w:rPr>
          <w:rFonts w:ascii="宋体" w:cs="Arial Unicode MS"/>
          <w:b/>
          <w:bCs w:val="0"/>
          <w:color w:val="FF0000"/>
          <w:sz w:val="24"/>
        </w:rPr>
      </w:pPr>
      <w:r>
        <w:rPr>
          <w:rFonts w:hint="eastAsia" w:ascii="宋体" w:hAnsi="宋体"/>
          <w:b/>
          <w:bCs w:val="0"/>
          <w:color w:val="FF0000"/>
          <w:sz w:val="24"/>
        </w:rPr>
        <w:t>　投标人有前款第（一）至（五）项情形之一的，中标无效。</w:t>
      </w:r>
      <w:r>
        <w:rPr>
          <w:rFonts w:ascii="宋体" w:hAnsi="宋体"/>
          <w:b/>
          <w:bCs w:val="0"/>
          <w:color w:val="FF0000"/>
          <w:sz w:val="24"/>
        </w:rPr>
        <w:t xml:space="preserve"> </w:t>
      </w:r>
    </w:p>
    <w:p>
      <w:pPr>
        <w:spacing w:line="360" w:lineRule="auto"/>
        <w:ind w:firstLine="482" w:firstLineChars="200"/>
        <w:rPr>
          <w:rFonts w:ascii="宋体" w:cs="Arial Unicode MS"/>
          <w:b/>
          <w:bCs w:val="0"/>
          <w:color w:val="FF0000"/>
          <w:sz w:val="24"/>
        </w:rPr>
      </w:pPr>
      <w:r>
        <w:rPr>
          <w:rFonts w:hint="eastAsia" w:ascii="宋体" w:hAnsi="宋体"/>
          <w:b/>
          <w:bCs w:val="0"/>
          <w:color w:val="FF0000"/>
          <w:sz w:val="24"/>
        </w:rPr>
        <w:t>29</w:t>
      </w:r>
      <w:r>
        <w:rPr>
          <w:rFonts w:ascii="宋体" w:hAnsi="宋体"/>
          <w:b/>
          <w:bCs w:val="0"/>
          <w:color w:val="FF0000"/>
          <w:sz w:val="24"/>
        </w:rPr>
        <w:t>.2</w:t>
      </w:r>
      <w:r>
        <w:rPr>
          <w:rFonts w:ascii="宋体" w:hAnsi="宋体"/>
          <w:b/>
          <w:bCs w:val="0"/>
          <w:color w:val="FF0000"/>
          <w:sz w:val="24"/>
        </w:rPr>
        <w:tab/>
      </w:r>
      <w:r>
        <w:rPr>
          <w:rFonts w:hint="eastAsia" w:ascii="宋体" w:hAnsi="宋体"/>
          <w:b/>
          <w:bCs w:val="0"/>
          <w:color w:val="FF0000"/>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ascii="宋体" w:cs="Arial Unicode MS"/>
          <w:b/>
          <w:bCs w:val="0"/>
          <w:color w:val="FF0000"/>
          <w:sz w:val="24"/>
        </w:rPr>
      </w:pPr>
      <w:r>
        <w:rPr>
          <w:rFonts w:hint="eastAsia" w:ascii="宋体" w:hAnsi="宋体"/>
          <w:b/>
          <w:bCs w:val="0"/>
          <w:color w:val="FF0000"/>
          <w:sz w:val="24"/>
        </w:rPr>
        <w:t>　（一）中标后无正当理由不与采购人签订合同的；</w:t>
      </w:r>
    </w:p>
    <w:p>
      <w:pPr>
        <w:spacing w:line="360" w:lineRule="auto"/>
        <w:rPr>
          <w:rFonts w:ascii="宋体" w:cs="Arial Unicode MS"/>
          <w:b/>
          <w:bCs w:val="0"/>
          <w:color w:val="FF0000"/>
          <w:sz w:val="24"/>
        </w:rPr>
      </w:pPr>
      <w:r>
        <w:rPr>
          <w:rFonts w:ascii="宋体" w:hAnsi="宋体"/>
          <w:b/>
          <w:bCs w:val="0"/>
          <w:color w:val="FF0000"/>
          <w:sz w:val="24"/>
        </w:rPr>
        <w:t xml:space="preserve">  </w:t>
      </w:r>
      <w:r>
        <w:rPr>
          <w:rFonts w:hint="eastAsia" w:ascii="宋体" w:hAnsi="宋体"/>
          <w:b/>
          <w:bCs w:val="0"/>
          <w:color w:val="FF0000"/>
          <w:sz w:val="24"/>
        </w:rPr>
        <w:t>（二）将中标项目转让给他人，或者在投标文件中未说明，且未经招标人同意，将中标项目分包给他人的；</w:t>
      </w:r>
    </w:p>
    <w:p>
      <w:pPr>
        <w:pStyle w:val="21"/>
        <w:spacing w:after="0" w:line="360" w:lineRule="auto"/>
        <w:rPr>
          <w:rFonts w:ascii="宋体" w:hAnsi="宋体" w:cs="宋体"/>
          <w:b/>
          <w:bCs w:val="0"/>
          <w:color w:val="FF0000"/>
          <w:sz w:val="28"/>
          <w:szCs w:val="28"/>
        </w:rPr>
      </w:pPr>
      <w:r>
        <w:rPr>
          <w:rFonts w:ascii="宋体" w:hAnsi="宋体"/>
          <w:b/>
          <w:bCs w:val="0"/>
          <w:color w:val="FF0000"/>
          <w:sz w:val="24"/>
          <w:szCs w:val="20"/>
        </w:rPr>
        <w:t xml:space="preserve">   </w:t>
      </w:r>
      <w:r>
        <w:rPr>
          <w:rFonts w:hint="eastAsia" w:ascii="宋体" w:hAnsi="宋体"/>
          <w:b/>
          <w:bCs w:val="0"/>
          <w:color w:val="FF0000"/>
          <w:sz w:val="24"/>
          <w:szCs w:val="20"/>
        </w:rPr>
        <w:t>（三）拒绝履行合同义务的。</w:t>
      </w:r>
    </w:p>
    <w:p>
      <w:pPr>
        <w:pStyle w:val="21"/>
      </w:pPr>
    </w:p>
    <w:p>
      <w:pPr>
        <w:numPr>
          <w:ilvl w:val="0"/>
          <w:numId w:val="8"/>
        </w:numPr>
        <w:spacing w:line="460" w:lineRule="exact"/>
        <w:jc w:val="center"/>
        <w:outlineLvl w:val="2"/>
        <w:rPr>
          <w:rFonts w:ascii="宋体" w:hAnsi="宋体" w:cs="宋体"/>
          <w:b/>
          <w:color w:val="000000"/>
          <w:sz w:val="28"/>
          <w:szCs w:val="28"/>
        </w:rPr>
      </w:pPr>
      <w:r>
        <w:rPr>
          <w:rFonts w:hint="eastAsia" w:ascii="宋体" w:hAnsi="宋体" w:cs="宋体"/>
          <w:b/>
          <w:color w:val="000000"/>
          <w:sz w:val="28"/>
          <w:szCs w:val="28"/>
        </w:rPr>
        <w:t>特别提示</w:t>
      </w:r>
      <w:bookmarkEnd w:id="57"/>
      <w:bookmarkEnd w:id="58"/>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30、投标人应认真研读招标文件，充分考虑招标文件中的技术要求和合同条款后编制投标文件。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31、如招标文件中未提供的各类表格样式，投标人可另行设计表格样式，但力求内容完整，表达清晰、准确。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32</w:t>
      </w:r>
      <w:r>
        <w:rPr>
          <w:rFonts w:hint="eastAsia" w:ascii="宋体" w:hAnsi="宋体" w:cs="宋体"/>
          <w:color w:val="000000"/>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33</w:t>
      </w:r>
      <w:r>
        <w:rPr>
          <w:rFonts w:hint="eastAsia" w:ascii="宋体" w:hAnsi="宋体" w:cs="宋体"/>
          <w:color w:val="000000"/>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35</w:t>
      </w:r>
      <w:r>
        <w:rPr>
          <w:rFonts w:hint="eastAsia" w:ascii="宋体" w:hAnsi="宋体" w:cs="宋体"/>
          <w:color w:val="000000"/>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cs="宋体"/>
          <w:color w:val="000000"/>
          <w:sz w:val="24"/>
          <w:szCs w:val="24"/>
        </w:rPr>
        <w:t>、本招标文件是根据《中华人民共和国招标投标法》规定编制的，解释权属</w:t>
      </w:r>
      <w:r>
        <w:rPr>
          <w:rFonts w:hint="eastAsia" w:ascii="宋体" w:hAnsi="宋体" w:cs="宋体"/>
          <w:color w:val="000000"/>
          <w:sz w:val="24"/>
          <w:szCs w:val="24"/>
          <w:lang w:eastAsia="zh-CN"/>
        </w:rPr>
        <w:t>新疆欣西域工程管理服务有限公司</w:t>
      </w:r>
      <w:r>
        <w:rPr>
          <w:rFonts w:hint="eastAsia" w:ascii="宋体" w:hAnsi="宋体" w:cs="宋体"/>
          <w:color w:val="000000"/>
          <w:sz w:val="24"/>
          <w:szCs w:val="24"/>
        </w:rPr>
        <w:t>。</w:t>
      </w:r>
    </w:p>
    <w:p>
      <w:pPr>
        <w:spacing w:line="460" w:lineRule="exact"/>
        <w:jc w:val="center"/>
        <w:outlineLvl w:val="2"/>
        <w:rPr>
          <w:rFonts w:ascii="宋体" w:hAnsi="宋体" w:cs="宋体"/>
          <w:b/>
          <w:sz w:val="28"/>
          <w:szCs w:val="28"/>
        </w:rPr>
      </w:pPr>
      <w:bookmarkStart w:id="59" w:name="_Toc22021"/>
      <w:bookmarkStart w:id="60" w:name="_Toc15933"/>
      <w:r>
        <w:rPr>
          <w:rFonts w:hint="eastAsia" w:ascii="宋体" w:hAnsi="宋体" w:cs="宋体"/>
          <w:b/>
          <w:sz w:val="28"/>
          <w:szCs w:val="28"/>
        </w:rPr>
        <w:t>十、招标失败条件</w:t>
      </w:r>
      <w:bookmarkEnd w:id="59"/>
      <w:bookmarkEnd w:id="60"/>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34.出现影响采购公正的违法、违规行为的；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35.因重大变故，采购任务取消的；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36.招标响应文件截止时间后，实际参与的供应商不足法定家数的；</w:t>
      </w:r>
    </w:p>
    <w:p>
      <w:pPr>
        <w:pStyle w:val="24"/>
        <w:tabs>
          <w:tab w:val="left" w:pos="720"/>
          <w:tab w:val="left" w:pos="900"/>
          <w:tab w:val="left" w:pos="1260"/>
        </w:tabs>
        <w:adjustRightInd w:val="0"/>
        <w:spacing w:line="400" w:lineRule="exact"/>
        <w:ind w:firstLine="480" w:firstLineChars="200"/>
        <w:rPr>
          <w:rFonts w:hAnsi="宋体" w:cs="宋体"/>
          <w:bCs/>
          <w:sz w:val="24"/>
          <w:szCs w:val="24"/>
        </w:rPr>
      </w:pPr>
      <w:r>
        <w:rPr>
          <w:rFonts w:hint="eastAsia" w:hAnsi="宋体" w:cs="宋体"/>
          <w:bCs/>
          <w:sz w:val="24"/>
          <w:szCs w:val="24"/>
        </w:rPr>
        <w:t>37.最终报价均超过采购预算的；</w:t>
      </w:r>
    </w:p>
    <w:p>
      <w:pPr>
        <w:pStyle w:val="16"/>
        <w:overflowPunct w:val="0"/>
        <w:spacing w:line="400" w:lineRule="exact"/>
        <w:ind w:firstLine="480" w:firstLineChars="200"/>
        <w:rPr>
          <w:rFonts w:ascii="宋体" w:hAnsi="宋体" w:eastAsia="宋体" w:cs="宋体"/>
          <w:bCs/>
          <w:szCs w:val="24"/>
        </w:rPr>
      </w:pPr>
      <w:r>
        <w:rPr>
          <w:rFonts w:hint="eastAsia" w:ascii="宋体" w:hAnsi="宋体" w:eastAsia="宋体" w:cs="宋体"/>
          <w:bCs/>
          <w:szCs w:val="24"/>
        </w:rPr>
        <w:t>38.对招标文件作出实质性响应的供应商不足法定家数的；</w:t>
      </w:r>
    </w:p>
    <w:p>
      <w:pPr>
        <w:rPr>
          <w:rFonts w:ascii="宋体" w:hAnsi="宋体" w:cs="宋体"/>
        </w:rPr>
      </w:pPr>
    </w:p>
    <w:p>
      <w:pPr>
        <w:spacing w:line="360" w:lineRule="auto"/>
        <w:ind w:left="720"/>
        <w:jc w:val="center"/>
        <w:outlineLvl w:val="2"/>
        <w:rPr>
          <w:rFonts w:ascii="宋体" w:hAnsi="宋体" w:cs="宋体"/>
          <w:sz w:val="24"/>
          <w:szCs w:val="24"/>
        </w:rPr>
      </w:pPr>
      <w:bookmarkStart w:id="61" w:name="_Toc2805"/>
      <w:bookmarkStart w:id="62" w:name="_Toc13351"/>
      <w:r>
        <w:rPr>
          <w:rFonts w:hint="eastAsia" w:ascii="宋体" w:hAnsi="宋体" w:cs="宋体"/>
          <w:b/>
          <w:sz w:val="28"/>
          <w:szCs w:val="28"/>
        </w:rPr>
        <w:t>十一、</w:t>
      </w:r>
      <w:r>
        <w:rPr>
          <w:rFonts w:hint="eastAsia" w:ascii="宋体" w:hAnsi="宋体" w:cs="宋体"/>
          <w:b/>
          <w:sz w:val="28"/>
          <w:szCs w:val="24"/>
        </w:rPr>
        <w:t>质疑及答复</w:t>
      </w:r>
      <w:bookmarkEnd w:id="61"/>
      <w:bookmarkEnd w:id="62"/>
    </w:p>
    <w:p>
      <w:pPr>
        <w:spacing w:line="400" w:lineRule="exact"/>
        <w:ind w:firstLine="482" w:firstLineChars="200"/>
        <w:rPr>
          <w:rFonts w:ascii="宋体" w:hAnsi="宋体" w:cs="宋体"/>
          <w:sz w:val="24"/>
          <w:szCs w:val="24"/>
        </w:rPr>
      </w:pPr>
      <w:r>
        <w:rPr>
          <w:rFonts w:hint="eastAsia" w:ascii="宋体" w:hAnsi="宋体" w:cs="宋体"/>
          <w:b/>
          <w:bCs/>
          <w:sz w:val="24"/>
          <w:szCs w:val="24"/>
        </w:rPr>
        <w:t>39、质疑的提出</w:t>
      </w:r>
      <w:r>
        <w:rPr>
          <w:rFonts w:hint="eastAsia" w:ascii="宋体" w:hAnsi="宋体" w:cs="宋体"/>
          <w:sz w:val="24"/>
          <w:szCs w:val="24"/>
        </w:rPr>
        <w:tab/>
      </w:r>
    </w:p>
    <w:p>
      <w:pPr>
        <w:spacing w:line="400" w:lineRule="exact"/>
        <w:ind w:firstLine="480" w:firstLineChars="200"/>
        <w:rPr>
          <w:rFonts w:ascii="宋体" w:hAnsi="宋体" w:cs="宋体"/>
          <w:sz w:val="24"/>
          <w:szCs w:val="24"/>
        </w:rPr>
      </w:pPr>
      <w:r>
        <w:rPr>
          <w:rFonts w:hint="eastAsia" w:ascii="宋体" w:hAnsi="宋体" w:cs="宋体"/>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ascii="宋体" w:hAnsi="宋体" w:cs="宋体"/>
          <w:sz w:val="24"/>
          <w:szCs w:val="24"/>
        </w:rPr>
      </w:pPr>
      <w:r>
        <w:rPr>
          <w:rFonts w:hint="eastAsia" w:ascii="宋体" w:hAnsi="宋体" w:cs="宋体"/>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39.2.1供应商应知其权益受到损害之日，是指：</w:t>
      </w:r>
    </w:p>
    <w:p>
      <w:pPr>
        <w:spacing w:line="400" w:lineRule="exact"/>
        <w:ind w:firstLine="480" w:firstLineChars="200"/>
        <w:rPr>
          <w:rFonts w:ascii="宋体" w:hAnsi="宋体" w:cs="宋体"/>
          <w:sz w:val="24"/>
          <w:szCs w:val="24"/>
        </w:rPr>
      </w:pPr>
      <w:r>
        <w:rPr>
          <w:rFonts w:hint="eastAsia" w:ascii="宋体" w:hAnsi="宋体" w:cs="宋体"/>
          <w:sz w:val="24"/>
          <w:szCs w:val="24"/>
        </w:rPr>
        <w:t>（一）对可以质疑的采购文件提出质疑的，为收到采购文件之日或者采购文件公告期限届满之日；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（二）对采购过程提出质疑的，为各采购程序环节结束之日；</w:t>
      </w:r>
    </w:p>
    <w:p>
      <w:pPr>
        <w:spacing w:line="400" w:lineRule="exact"/>
        <w:ind w:firstLine="480" w:firstLineChars="200"/>
        <w:rPr>
          <w:rFonts w:ascii="宋体" w:hAnsi="宋体" w:cs="宋体"/>
          <w:sz w:val="24"/>
          <w:szCs w:val="24"/>
        </w:rPr>
      </w:pPr>
      <w:r>
        <w:rPr>
          <w:rFonts w:hint="eastAsia" w:ascii="宋体" w:hAnsi="宋体" w:cs="宋体"/>
          <w:sz w:val="24"/>
          <w:szCs w:val="24"/>
        </w:rPr>
        <w:t>（三）对中标结果提出质疑的，为中标结果公告期限届满之日。</w:t>
      </w:r>
    </w:p>
    <w:p>
      <w:pPr>
        <w:spacing w:line="400" w:lineRule="exact"/>
        <w:ind w:firstLine="480" w:firstLineChars="200"/>
        <w:rPr>
          <w:rFonts w:ascii="宋体" w:hAnsi="宋体" w:cs="宋体"/>
          <w:sz w:val="24"/>
          <w:szCs w:val="24"/>
        </w:rPr>
      </w:pPr>
      <w:r>
        <w:rPr>
          <w:rFonts w:hint="eastAsia" w:ascii="宋体" w:hAnsi="宋体" w:cs="宋体"/>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ascii="宋体" w:hAnsi="宋体" w:cs="宋体"/>
          <w:sz w:val="24"/>
          <w:szCs w:val="24"/>
        </w:rPr>
      </w:pPr>
      <w:r>
        <w:rPr>
          <w:rFonts w:hint="eastAsia" w:ascii="宋体" w:hAnsi="宋体" w:cs="宋体"/>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ascii="宋体" w:hAnsi="宋体" w:cs="宋体"/>
          <w:sz w:val="24"/>
          <w:szCs w:val="24"/>
        </w:rPr>
      </w:pPr>
      <w:r>
        <w:rPr>
          <w:rFonts w:hint="eastAsia" w:ascii="宋体" w:hAnsi="宋体" w:cs="宋体"/>
          <w:sz w:val="24"/>
          <w:szCs w:val="24"/>
        </w:rPr>
        <w:t>39.5   提出质疑应当符合下列条件：</w:t>
      </w:r>
    </w:p>
    <w:p>
      <w:pPr>
        <w:spacing w:line="400" w:lineRule="exact"/>
        <w:ind w:firstLine="480" w:firstLineChars="200"/>
        <w:rPr>
          <w:rFonts w:ascii="宋体" w:hAnsi="宋体" w:cs="宋体"/>
          <w:sz w:val="24"/>
          <w:szCs w:val="24"/>
        </w:rPr>
      </w:pPr>
      <w:r>
        <w:rPr>
          <w:rFonts w:hint="eastAsia" w:ascii="宋体" w:hAnsi="宋体" w:cs="宋体"/>
          <w:sz w:val="24"/>
          <w:szCs w:val="24"/>
        </w:rPr>
        <w:t>（一）质疑主体应当符合有关规定；</w:t>
      </w:r>
    </w:p>
    <w:p>
      <w:pPr>
        <w:spacing w:line="400" w:lineRule="exact"/>
        <w:ind w:firstLine="480" w:firstLineChars="200"/>
        <w:rPr>
          <w:rFonts w:ascii="宋体" w:hAnsi="宋体" w:cs="宋体"/>
          <w:sz w:val="24"/>
          <w:szCs w:val="24"/>
        </w:rPr>
      </w:pPr>
      <w:r>
        <w:rPr>
          <w:rFonts w:hint="eastAsia" w:ascii="宋体" w:hAnsi="宋体" w:cs="宋体"/>
          <w:sz w:val="24"/>
          <w:szCs w:val="24"/>
        </w:rPr>
        <w:t>（二）在质疑法定期限内提出；</w:t>
      </w:r>
    </w:p>
    <w:p>
      <w:pPr>
        <w:spacing w:line="400" w:lineRule="exact"/>
        <w:ind w:firstLine="480" w:firstLineChars="200"/>
        <w:rPr>
          <w:rFonts w:ascii="宋体" w:hAnsi="宋体" w:cs="宋体"/>
          <w:sz w:val="24"/>
          <w:szCs w:val="24"/>
        </w:rPr>
      </w:pPr>
      <w:r>
        <w:rPr>
          <w:rFonts w:hint="eastAsia" w:ascii="宋体" w:hAnsi="宋体" w:cs="宋体"/>
          <w:sz w:val="24"/>
          <w:szCs w:val="24"/>
        </w:rPr>
        <w:t>（三）属于可以提出质疑的政府采购事项受理范围和本项目采购人的管辖权范围；</w:t>
      </w:r>
    </w:p>
    <w:p>
      <w:pPr>
        <w:spacing w:line="400" w:lineRule="exact"/>
        <w:ind w:firstLine="480" w:firstLineChars="200"/>
        <w:rPr>
          <w:rFonts w:ascii="宋体" w:hAnsi="宋体" w:cs="宋体"/>
          <w:sz w:val="24"/>
          <w:szCs w:val="24"/>
        </w:rPr>
      </w:pPr>
      <w:r>
        <w:rPr>
          <w:rFonts w:hint="eastAsia" w:ascii="宋体" w:hAnsi="宋体" w:cs="宋体"/>
          <w:sz w:val="24"/>
          <w:szCs w:val="24"/>
        </w:rPr>
        <w:t>（四）政府采购法律、法规、规章规定的其他条件。</w:t>
      </w:r>
    </w:p>
    <w:p>
      <w:pPr>
        <w:spacing w:line="400" w:lineRule="exact"/>
        <w:ind w:firstLine="480" w:firstLineChars="200"/>
        <w:rPr>
          <w:rFonts w:ascii="宋体" w:hAnsi="宋体" w:cs="宋体"/>
          <w:sz w:val="24"/>
          <w:szCs w:val="24"/>
        </w:rPr>
      </w:pPr>
      <w:r>
        <w:rPr>
          <w:rFonts w:hint="eastAsia" w:ascii="宋体" w:hAnsi="宋体" w:cs="宋体"/>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ascii="宋体" w:hAnsi="宋体" w:cs="宋体"/>
          <w:sz w:val="24"/>
          <w:szCs w:val="24"/>
        </w:rPr>
      </w:pPr>
      <w:r>
        <w:rPr>
          <w:rFonts w:hint="eastAsia" w:ascii="宋体" w:hAnsi="宋体" w:cs="宋体"/>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ascii="宋体" w:hAnsi="宋体" w:cs="宋体"/>
          <w:sz w:val="24"/>
          <w:szCs w:val="24"/>
        </w:rPr>
      </w:pPr>
      <w:r>
        <w:rPr>
          <w:rFonts w:hint="eastAsia" w:ascii="宋体" w:hAnsi="宋体" w:cs="宋体"/>
          <w:sz w:val="24"/>
          <w:szCs w:val="24"/>
        </w:rPr>
        <w:t>39.8 质疑人提出质疑时应当提交质疑函。质疑函包括下列内容：</w:t>
      </w:r>
    </w:p>
    <w:p>
      <w:pPr>
        <w:spacing w:line="400" w:lineRule="exact"/>
        <w:rPr>
          <w:rFonts w:ascii="宋体" w:hAnsi="宋体" w:cs="宋体"/>
          <w:sz w:val="24"/>
          <w:szCs w:val="24"/>
        </w:rPr>
      </w:pPr>
      <w:r>
        <w:rPr>
          <w:rFonts w:hint="eastAsia" w:ascii="宋体" w:hAnsi="宋体" w:cs="宋体"/>
          <w:sz w:val="24"/>
          <w:szCs w:val="24"/>
        </w:rPr>
        <w:t>（一）提出质疑的质疑人的名称、地址、邮编、联系人及联系电话等；</w:t>
      </w:r>
    </w:p>
    <w:p>
      <w:pPr>
        <w:spacing w:line="400" w:lineRule="exact"/>
        <w:rPr>
          <w:rFonts w:ascii="宋体" w:hAnsi="宋体" w:cs="宋体"/>
          <w:sz w:val="24"/>
          <w:szCs w:val="24"/>
        </w:rPr>
      </w:pPr>
      <w:r>
        <w:rPr>
          <w:rFonts w:hint="eastAsia" w:ascii="宋体" w:hAnsi="宋体" w:cs="宋体"/>
          <w:sz w:val="24"/>
          <w:szCs w:val="24"/>
        </w:rPr>
        <w:t>（二）质疑项目的名称、编号；</w:t>
      </w:r>
    </w:p>
    <w:p>
      <w:pPr>
        <w:spacing w:line="400" w:lineRule="exact"/>
        <w:rPr>
          <w:rFonts w:ascii="宋体" w:hAnsi="宋体" w:cs="宋体"/>
          <w:sz w:val="24"/>
          <w:szCs w:val="24"/>
        </w:rPr>
      </w:pPr>
      <w:r>
        <w:rPr>
          <w:rFonts w:hint="eastAsia" w:ascii="宋体" w:hAnsi="宋体" w:cs="宋体"/>
          <w:sz w:val="24"/>
          <w:szCs w:val="24"/>
        </w:rPr>
        <w:t>（三）质疑事项；</w:t>
      </w:r>
    </w:p>
    <w:p>
      <w:pPr>
        <w:spacing w:line="400" w:lineRule="exact"/>
        <w:rPr>
          <w:rFonts w:ascii="宋体" w:hAnsi="宋体" w:cs="宋体"/>
          <w:sz w:val="24"/>
          <w:szCs w:val="24"/>
        </w:rPr>
      </w:pPr>
      <w:r>
        <w:rPr>
          <w:rFonts w:hint="eastAsia" w:ascii="宋体" w:hAnsi="宋体" w:cs="宋体"/>
          <w:sz w:val="24"/>
          <w:szCs w:val="24"/>
        </w:rPr>
        <w:t>（四）事实依据和证明材料；</w:t>
      </w:r>
    </w:p>
    <w:p>
      <w:pPr>
        <w:spacing w:line="400" w:lineRule="exact"/>
        <w:rPr>
          <w:rFonts w:ascii="宋体" w:hAnsi="宋体" w:cs="宋体"/>
          <w:sz w:val="24"/>
          <w:szCs w:val="24"/>
        </w:rPr>
      </w:pPr>
      <w:r>
        <w:rPr>
          <w:rFonts w:hint="eastAsia" w:ascii="宋体" w:hAnsi="宋体" w:cs="宋体"/>
          <w:sz w:val="24"/>
          <w:szCs w:val="24"/>
        </w:rPr>
        <w:t>（五）法律依据；</w:t>
      </w:r>
    </w:p>
    <w:p>
      <w:pPr>
        <w:spacing w:line="400" w:lineRule="exact"/>
        <w:rPr>
          <w:rFonts w:ascii="宋体" w:hAnsi="宋体" w:cs="宋体"/>
          <w:sz w:val="24"/>
          <w:szCs w:val="24"/>
        </w:rPr>
      </w:pPr>
      <w:r>
        <w:rPr>
          <w:rFonts w:hint="eastAsia" w:ascii="宋体" w:hAnsi="宋体" w:cs="宋体"/>
          <w:sz w:val="24"/>
          <w:szCs w:val="24"/>
        </w:rPr>
        <w:t>（六）提出质疑的日期。</w:t>
      </w:r>
    </w:p>
    <w:p>
      <w:pPr>
        <w:spacing w:line="400" w:lineRule="exact"/>
        <w:ind w:firstLine="480" w:firstLineChars="200"/>
        <w:rPr>
          <w:rFonts w:ascii="宋体" w:hAnsi="宋体" w:cs="宋体"/>
          <w:sz w:val="24"/>
          <w:szCs w:val="24"/>
        </w:rPr>
      </w:pPr>
      <w:r>
        <w:rPr>
          <w:rFonts w:hint="eastAsia" w:ascii="宋体" w:hAnsi="宋体" w:cs="宋体"/>
          <w:sz w:val="24"/>
          <w:szCs w:val="24"/>
        </w:rPr>
        <w:t>39.9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ascii="宋体" w:hAnsi="宋体" w:cs="宋体"/>
          <w:sz w:val="24"/>
          <w:szCs w:val="24"/>
        </w:rPr>
      </w:pPr>
      <w:r>
        <w:rPr>
          <w:rFonts w:hint="eastAsia" w:ascii="宋体" w:hAnsi="宋体" w:cs="宋体"/>
          <w:sz w:val="24"/>
          <w:szCs w:val="24"/>
        </w:rPr>
        <w:t>39.10 质疑人可以委托代理人进行质疑。代理人应当提交授权委托书。授权委托书应当载明委托代理的具体权限、期限和相关事项。</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40、质疑的审查和受理</w:t>
      </w:r>
    </w:p>
    <w:p>
      <w:pPr>
        <w:spacing w:line="400" w:lineRule="exact"/>
        <w:ind w:firstLine="480" w:firstLineChars="200"/>
        <w:rPr>
          <w:rFonts w:ascii="宋体" w:hAnsi="宋体" w:cs="宋体"/>
          <w:sz w:val="24"/>
          <w:szCs w:val="24"/>
        </w:rPr>
      </w:pPr>
      <w:r>
        <w:rPr>
          <w:rFonts w:hint="eastAsia" w:ascii="宋体" w:hAnsi="宋体" w:cs="宋体"/>
          <w:sz w:val="24"/>
          <w:szCs w:val="24"/>
        </w:rPr>
        <w:t>40.1 采购方在收到质疑函后应当及时审查是否符合质疑受理条件，对符合质疑受理条件的，及时予以受理。</w:t>
      </w:r>
    </w:p>
    <w:p>
      <w:pPr>
        <w:spacing w:line="400" w:lineRule="exact"/>
        <w:ind w:firstLine="480" w:firstLineChars="200"/>
        <w:rPr>
          <w:rFonts w:ascii="宋体" w:hAnsi="宋体" w:cs="宋体"/>
          <w:sz w:val="24"/>
          <w:szCs w:val="24"/>
        </w:rPr>
      </w:pPr>
      <w:r>
        <w:rPr>
          <w:rFonts w:hint="eastAsia" w:ascii="宋体" w:hAnsi="宋体" w:cs="宋体"/>
          <w:sz w:val="24"/>
          <w:szCs w:val="24"/>
        </w:rPr>
        <w:t>40.2对不符合质疑受理条件的，分别按照下列不同情形予以处理：</w:t>
      </w:r>
    </w:p>
    <w:p>
      <w:pPr>
        <w:spacing w:line="400" w:lineRule="exact"/>
        <w:ind w:firstLine="480" w:firstLineChars="200"/>
        <w:rPr>
          <w:rFonts w:ascii="宋体" w:hAnsi="宋体" w:cs="宋体"/>
          <w:sz w:val="24"/>
          <w:szCs w:val="24"/>
        </w:rPr>
      </w:pPr>
      <w:r>
        <w:rPr>
          <w:rFonts w:hint="eastAsia" w:ascii="宋体" w:hAnsi="宋体" w:cs="宋体"/>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（二）质疑主体不符合有关规定的，告知质疑人不予受理；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（三）超过质疑法定期限提出质疑的，告知质疑人不予受理；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（四）对不属于可以提出质疑的政府采购事项提出质疑的，告知质疑人不予受理；</w:t>
      </w:r>
    </w:p>
    <w:p>
      <w:pPr>
        <w:spacing w:line="400" w:lineRule="exact"/>
        <w:ind w:firstLine="480" w:firstLineChars="200"/>
        <w:rPr>
          <w:rFonts w:ascii="宋体" w:hAnsi="宋体" w:cs="宋体"/>
          <w:sz w:val="24"/>
          <w:szCs w:val="24"/>
        </w:rPr>
      </w:pPr>
      <w:r>
        <w:rPr>
          <w:rFonts w:hint="eastAsia" w:ascii="宋体" w:hAnsi="宋体" w:cs="宋体"/>
          <w:sz w:val="24"/>
          <w:szCs w:val="24"/>
        </w:rPr>
        <w:t>（五）质疑不属于本项目采购方管辖的，告知质疑人向有管辖权的采购人提出质疑；</w:t>
      </w:r>
    </w:p>
    <w:p>
      <w:pPr>
        <w:spacing w:line="400" w:lineRule="exact"/>
        <w:ind w:firstLine="480" w:firstLineChars="200"/>
        <w:rPr>
          <w:rFonts w:ascii="宋体" w:hAnsi="宋体" w:cs="宋体"/>
          <w:sz w:val="24"/>
          <w:szCs w:val="24"/>
        </w:rPr>
      </w:pPr>
      <w:r>
        <w:rPr>
          <w:rFonts w:hint="eastAsia" w:ascii="宋体" w:hAnsi="宋体" w:cs="宋体"/>
          <w:sz w:val="24"/>
          <w:szCs w:val="24"/>
        </w:rPr>
        <w:t>（六）质疑不符合其他条件的，告知质疑人不予受理。</w:t>
      </w:r>
    </w:p>
    <w:p>
      <w:pPr>
        <w:spacing w:line="400" w:lineRule="exact"/>
        <w:ind w:firstLine="482" w:firstLineChars="200"/>
        <w:rPr>
          <w:rFonts w:ascii="宋体" w:hAnsi="宋体" w:cs="宋体"/>
          <w:b/>
          <w:bCs/>
          <w:sz w:val="24"/>
          <w:szCs w:val="24"/>
        </w:rPr>
      </w:pPr>
      <w:r>
        <w:rPr>
          <w:rFonts w:hint="eastAsia" w:ascii="宋体" w:hAnsi="宋体" w:cs="宋体"/>
          <w:b/>
          <w:bCs/>
          <w:sz w:val="24"/>
          <w:szCs w:val="24"/>
        </w:rPr>
        <w:t>41、质疑的处理和答复</w:t>
      </w:r>
    </w:p>
    <w:p>
      <w:pPr>
        <w:spacing w:line="400" w:lineRule="exact"/>
        <w:ind w:firstLine="480" w:firstLineChars="200"/>
        <w:rPr>
          <w:rFonts w:ascii="宋体" w:hAnsi="宋体" w:cs="宋体"/>
          <w:sz w:val="24"/>
          <w:szCs w:val="24"/>
        </w:rPr>
      </w:pPr>
      <w:r>
        <w:rPr>
          <w:rFonts w:hint="eastAsia" w:ascii="宋体" w:hAnsi="宋体" w:cs="宋体"/>
          <w:sz w:val="24"/>
          <w:szCs w:val="24"/>
        </w:rPr>
        <w:t>41.1 按照《政府采购质疑和投诉办法（财政部94号令）》处理及答复质疑。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41.2 采购方受理质疑后，将及时把质疑函发送给被质疑人，并要求其在一定限期人提交书面答复，同时提供有关证据、依据和相关材料。</w:t>
      </w:r>
    </w:p>
    <w:p>
      <w:pPr>
        <w:spacing w:line="400" w:lineRule="exact"/>
        <w:ind w:firstLine="480" w:firstLineChars="200"/>
        <w:rPr>
          <w:rFonts w:ascii="宋体" w:hAnsi="宋体" w:cs="宋体"/>
          <w:sz w:val="24"/>
          <w:szCs w:val="24"/>
        </w:rPr>
      </w:pPr>
      <w:r>
        <w:rPr>
          <w:rFonts w:hint="eastAsia" w:ascii="宋体" w:hAnsi="宋体" w:cs="宋体"/>
          <w:sz w:val="24"/>
          <w:szCs w:val="24"/>
        </w:rPr>
        <w:t>41.3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ascii="宋体" w:hAnsi="宋体" w:cs="宋体"/>
          <w:sz w:val="24"/>
          <w:szCs w:val="24"/>
        </w:rPr>
      </w:pPr>
      <w:r>
        <w:rPr>
          <w:rFonts w:hint="eastAsia" w:ascii="宋体" w:hAnsi="宋体" w:cs="宋体"/>
          <w:sz w:val="24"/>
          <w:szCs w:val="24"/>
        </w:rPr>
        <w:t>41.4对评审过程、中标结果提出质疑的，采购方可以组织原评审委员会协助答复质疑。</w:t>
      </w:r>
    </w:p>
    <w:p>
      <w:pPr>
        <w:spacing w:line="400" w:lineRule="exact"/>
        <w:ind w:firstLine="480" w:firstLineChars="200"/>
        <w:rPr>
          <w:rFonts w:ascii="宋体" w:hAnsi="宋体" w:cs="宋体"/>
          <w:sz w:val="24"/>
          <w:szCs w:val="24"/>
        </w:rPr>
      </w:pPr>
      <w:r>
        <w:rPr>
          <w:rFonts w:hint="eastAsia" w:ascii="宋体" w:hAnsi="宋体" w:cs="宋体"/>
          <w:sz w:val="24"/>
          <w:szCs w:val="24"/>
        </w:rPr>
        <w:t>41.5质疑处理过程中，质疑人书面申请撤回质疑的，将终止质疑处理程序。</w:t>
      </w:r>
    </w:p>
    <w:p>
      <w:pPr>
        <w:spacing w:line="400" w:lineRule="exact"/>
        <w:ind w:firstLine="480" w:firstLineChars="200"/>
        <w:rPr>
          <w:rFonts w:ascii="宋体" w:hAnsi="宋体" w:cs="宋体"/>
          <w:sz w:val="24"/>
          <w:szCs w:val="24"/>
        </w:rPr>
      </w:pPr>
      <w:r>
        <w:rPr>
          <w:rFonts w:hint="eastAsia" w:ascii="宋体" w:hAnsi="宋体" w:cs="宋体"/>
          <w:sz w:val="24"/>
          <w:szCs w:val="24"/>
        </w:rPr>
        <w:t>41.6质疑人拒绝配合采购方依法对质疑进行调查处理的，采购方将按质疑人自动撤回质疑处理；被质疑人拒绝配合采购方依法对质疑进行调查处理的，采购方将视同其认可质疑事项。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ascii="宋体" w:hAnsi="宋体" w:cs="宋体"/>
          <w:sz w:val="24"/>
          <w:szCs w:val="24"/>
        </w:rPr>
      </w:pPr>
      <w:r>
        <w:rPr>
          <w:rFonts w:hint="eastAsia" w:ascii="宋体" w:hAnsi="宋体" w:cs="宋体"/>
          <w:sz w:val="24"/>
          <w:szCs w:val="24"/>
        </w:rPr>
        <w:t>41.7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ascii="宋体" w:hAnsi="宋体" w:cs="宋体"/>
          <w:sz w:val="24"/>
          <w:szCs w:val="24"/>
        </w:rPr>
      </w:pPr>
      <w:r>
        <w:rPr>
          <w:rFonts w:hint="eastAsia" w:ascii="宋体" w:hAnsi="宋体" w:cs="宋体"/>
          <w:sz w:val="24"/>
          <w:szCs w:val="24"/>
        </w:rPr>
        <w:t>41.8 采购方经调查、论证、核实，认定质疑不能成立的，继续开展采购活动；认定质疑成立的，按照以下情况处理：</w:t>
      </w:r>
    </w:p>
    <w:p>
      <w:pPr>
        <w:spacing w:line="400" w:lineRule="exact"/>
        <w:ind w:firstLine="480" w:firstLineChars="200"/>
        <w:rPr>
          <w:rFonts w:ascii="宋体" w:hAnsi="宋体" w:cs="宋体"/>
          <w:sz w:val="24"/>
          <w:szCs w:val="24"/>
        </w:rPr>
      </w:pPr>
      <w:r>
        <w:rPr>
          <w:rFonts w:hint="eastAsia" w:ascii="宋体" w:hAnsi="宋体" w:cs="宋体"/>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41.9 采购方将书面答复质疑，质疑答复包括下列内容：</w:t>
      </w:r>
    </w:p>
    <w:p>
      <w:pPr>
        <w:spacing w:line="400" w:lineRule="exact"/>
        <w:ind w:firstLine="480" w:firstLineChars="200"/>
        <w:rPr>
          <w:rFonts w:ascii="宋体" w:hAnsi="宋体" w:cs="宋体"/>
          <w:sz w:val="24"/>
          <w:szCs w:val="24"/>
        </w:rPr>
      </w:pPr>
      <w:r>
        <w:rPr>
          <w:rFonts w:hint="eastAsia" w:ascii="宋体" w:hAnsi="宋体" w:cs="宋体"/>
          <w:sz w:val="24"/>
          <w:szCs w:val="24"/>
        </w:rPr>
        <w:t>（一）质疑人名称；</w:t>
      </w:r>
    </w:p>
    <w:p>
      <w:pPr>
        <w:spacing w:line="400" w:lineRule="exact"/>
        <w:ind w:firstLine="480" w:firstLineChars="200"/>
        <w:rPr>
          <w:rFonts w:ascii="宋体" w:hAnsi="宋体" w:cs="宋体"/>
          <w:sz w:val="24"/>
          <w:szCs w:val="24"/>
        </w:rPr>
      </w:pPr>
      <w:r>
        <w:rPr>
          <w:rFonts w:hint="eastAsia" w:ascii="宋体" w:hAnsi="宋体" w:cs="宋体"/>
          <w:sz w:val="24"/>
          <w:szCs w:val="24"/>
        </w:rPr>
        <w:t>（二）收到质疑函的日期、质疑项目名称及编号;</w:t>
      </w:r>
    </w:p>
    <w:p>
      <w:pPr>
        <w:spacing w:line="400" w:lineRule="exact"/>
        <w:ind w:firstLine="480" w:firstLineChars="200"/>
        <w:rPr>
          <w:rFonts w:ascii="宋体" w:hAnsi="宋体" w:cs="宋体"/>
          <w:sz w:val="24"/>
          <w:szCs w:val="24"/>
        </w:rPr>
      </w:pPr>
      <w:r>
        <w:rPr>
          <w:rFonts w:hint="eastAsia" w:ascii="宋体" w:hAnsi="宋体" w:cs="宋体"/>
          <w:sz w:val="24"/>
          <w:szCs w:val="24"/>
        </w:rPr>
        <w:t>（三）质疑事项、质疑答复的具体内容、事实依据和法律依据；</w:t>
      </w:r>
    </w:p>
    <w:p>
      <w:pPr>
        <w:spacing w:line="400" w:lineRule="exact"/>
        <w:ind w:firstLine="480" w:firstLineChars="200"/>
        <w:rPr>
          <w:rFonts w:ascii="宋体" w:hAnsi="宋体" w:cs="宋体"/>
          <w:sz w:val="24"/>
          <w:szCs w:val="24"/>
        </w:rPr>
      </w:pPr>
      <w:r>
        <w:rPr>
          <w:rFonts w:hint="eastAsia" w:ascii="宋体" w:hAnsi="宋体" w:cs="宋体"/>
          <w:sz w:val="24"/>
          <w:szCs w:val="24"/>
        </w:rPr>
        <w:t>（四）告知质疑人依法投诉的权利；</w:t>
      </w:r>
    </w:p>
    <w:p>
      <w:pPr>
        <w:spacing w:line="400" w:lineRule="exact"/>
        <w:ind w:firstLine="480" w:firstLineChars="200"/>
        <w:rPr>
          <w:rFonts w:ascii="宋体" w:hAnsi="宋体" w:cs="宋体"/>
          <w:sz w:val="24"/>
          <w:szCs w:val="24"/>
        </w:rPr>
      </w:pPr>
      <w:r>
        <w:rPr>
          <w:rFonts w:hint="eastAsia" w:ascii="宋体" w:hAnsi="宋体" w:cs="宋体"/>
          <w:sz w:val="24"/>
          <w:szCs w:val="24"/>
        </w:rPr>
        <w:t>（五）质疑答复日期。</w:t>
      </w:r>
    </w:p>
    <w:p>
      <w:pPr>
        <w:spacing w:line="400" w:lineRule="exact"/>
        <w:ind w:firstLine="480" w:firstLineChars="200"/>
        <w:rPr>
          <w:rFonts w:ascii="宋体" w:hAnsi="宋体" w:cs="宋体"/>
          <w:sz w:val="24"/>
          <w:szCs w:val="24"/>
        </w:rPr>
      </w:pPr>
      <w:r>
        <w:rPr>
          <w:rFonts w:hint="eastAsia" w:ascii="宋体" w:hAnsi="宋体" w:cs="宋体"/>
          <w:sz w:val="24"/>
          <w:szCs w:val="24"/>
        </w:rPr>
        <w:t>41.10 质疑人有下列行为之一的，属于虚假、恶意质疑，将由采购方建议财政部门将其列入不良行为记录名单，禁止其 1 至 3 年内参加政府采购活动：</w:t>
      </w:r>
    </w:p>
    <w:p>
      <w:pPr>
        <w:spacing w:line="400" w:lineRule="exact"/>
        <w:ind w:firstLine="480" w:firstLineChars="200"/>
        <w:rPr>
          <w:rFonts w:ascii="宋体" w:hAnsi="宋体" w:cs="宋体"/>
          <w:sz w:val="24"/>
          <w:szCs w:val="24"/>
        </w:rPr>
      </w:pPr>
      <w:r>
        <w:rPr>
          <w:rFonts w:hint="eastAsia" w:ascii="宋体" w:hAnsi="宋体" w:cs="宋体"/>
          <w:sz w:val="24"/>
          <w:szCs w:val="24"/>
        </w:rPr>
        <w:t>（一）受理后发现投诉不符合法定受理条件；</w:t>
      </w:r>
    </w:p>
    <w:p>
      <w:pPr>
        <w:spacing w:line="400" w:lineRule="exact"/>
        <w:ind w:firstLine="480" w:firstLineChars="200"/>
        <w:rPr>
          <w:rFonts w:ascii="宋体" w:hAnsi="宋体" w:cs="宋体"/>
          <w:sz w:val="24"/>
          <w:szCs w:val="24"/>
        </w:rPr>
      </w:pPr>
      <w:r>
        <w:rPr>
          <w:rFonts w:hint="eastAsia" w:ascii="宋体" w:hAnsi="宋体" w:cs="宋体"/>
          <w:sz w:val="24"/>
          <w:szCs w:val="24"/>
        </w:rPr>
        <w:t>（二）投诉事项缺乏事实依据，投诉事项不成立；</w:t>
      </w:r>
    </w:p>
    <w:p>
      <w:pPr>
        <w:spacing w:line="400" w:lineRule="exact"/>
        <w:ind w:firstLine="480" w:firstLineChars="200"/>
        <w:rPr>
          <w:rFonts w:ascii="宋体" w:hAnsi="宋体" w:cs="宋体"/>
          <w:sz w:val="24"/>
          <w:szCs w:val="24"/>
        </w:rPr>
      </w:pPr>
      <w:r>
        <w:rPr>
          <w:rFonts w:hint="eastAsia" w:ascii="宋体" w:hAnsi="宋体" w:cs="宋体"/>
          <w:sz w:val="24"/>
          <w:szCs w:val="24"/>
        </w:rPr>
        <w:t>（三）投诉人捏造事实或者提供虚假材料；</w:t>
      </w:r>
    </w:p>
    <w:p>
      <w:pPr>
        <w:spacing w:line="400" w:lineRule="exact"/>
        <w:ind w:firstLine="480" w:firstLineChars="200"/>
        <w:rPr>
          <w:rFonts w:ascii="宋体" w:hAnsi="宋体" w:cs="宋体"/>
          <w:sz w:val="24"/>
          <w:szCs w:val="24"/>
        </w:rPr>
      </w:pPr>
      <w:r>
        <w:rPr>
          <w:rFonts w:hint="eastAsia" w:ascii="宋体" w:hAnsi="宋体" w:cs="宋体"/>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ascii="宋体" w:hAnsi="宋体" w:cs="宋体"/>
          <w:sz w:val="24"/>
        </w:rPr>
      </w:pPr>
      <w:r>
        <w:rPr>
          <w:rFonts w:hint="eastAsia" w:ascii="宋体" w:hAnsi="宋体" w:cs="宋体"/>
          <w:sz w:val="24"/>
          <w:szCs w:val="24"/>
        </w:rPr>
        <w:t>（五）法律法规规定的其他违法情形。</w:t>
      </w:r>
    </w:p>
    <w:p>
      <w:pPr>
        <w:pStyle w:val="74"/>
        <w:spacing w:line="450" w:lineRule="exact"/>
        <w:jc w:val="center"/>
        <w:outlineLvl w:val="0"/>
        <w:rPr>
          <w:rFonts w:ascii="宋体" w:hAnsi="宋体" w:cs="宋体"/>
          <w:b/>
          <w:bCs/>
          <w:sz w:val="28"/>
          <w:szCs w:val="28"/>
        </w:rPr>
      </w:pPr>
      <w:bookmarkStart w:id="63" w:name="_Toc31734"/>
      <w:bookmarkStart w:id="64" w:name="_Toc19742"/>
      <w:bookmarkStart w:id="65" w:name="_Toc4251"/>
      <w:bookmarkStart w:id="66" w:name="_Toc25665"/>
      <w:bookmarkStart w:id="67" w:name="_Toc13588"/>
      <w:bookmarkStart w:id="68" w:name="_Toc25094"/>
      <w:bookmarkStart w:id="69" w:name="_Toc16936"/>
      <w:r>
        <w:rPr>
          <w:rFonts w:hint="eastAsia" w:ascii="宋体" w:hAnsi="宋体" w:cs="宋体"/>
          <w:b/>
          <w:bCs/>
          <w:sz w:val="28"/>
          <w:szCs w:val="28"/>
        </w:rPr>
        <w:t>质疑函</w:t>
      </w:r>
      <w:bookmarkEnd w:id="63"/>
      <w:bookmarkEnd w:id="64"/>
      <w:bookmarkEnd w:id="65"/>
      <w:bookmarkEnd w:id="66"/>
      <w:bookmarkEnd w:id="67"/>
      <w:bookmarkEnd w:id="68"/>
      <w:bookmarkEnd w:id="69"/>
    </w:p>
    <w:p>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spacing w:line="360" w:lineRule="auto"/>
        <w:rPr>
          <w:rFonts w:ascii="宋体" w:hAnsi="宋体" w:cs="宋体"/>
          <w:kern w:val="0"/>
          <w:sz w:val="24"/>
          <w:szCs w:val="24"/>
        </w:rPr>
      </w:pPr>
      <w:r>
        <w:rPr>
          <w:rFonts w:hint="eastAsia" w:ascii="宋体" w:hAnsi="宋体" w:cs="宋体"/>
          <w:kern w:val="0"/>
          <w:sz w:val="24"/>
          <w:szCs w:val="24"/>
        </w:rPr>
        <w:t>法定代表人（签字并盖名章）：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本项目授权委托人（签字并盖名章）：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邮编：</w:t>
      </w:r>
    </w:p>
    <w:p>
      <w:pPr>
        <w:spacing w:line="360" w:lineRule="auto"/>
        <w:rPr>
          <w:rFonts w:ascii="宋体" w:hAnsi="宋体" w:cs="宋体"/>
          <w:kern w:val="0"/>
          <w:sz w:val="24"/>
          <w:szCs w:val="24"/>
        </w:rPr>
      </w:pPr>
      <w:r>
        <w:rPr>
          <w:rFonts w:hint="eastAsia" w:ascii="宋体" w:hAnsi="宋体" w:cs="宋体"/>
          <w:kern w:val="0"/>
          <w:sz w:val="24"/>
          <w:szCs w:val="24"/>
        </w:rPr>
        <w:t>质疑人（公章）</w:t>
      </w:r>
    </w:p>
    <w:p>
      <w:pPr>
        <w:spacing w:line="360" w:lineRule="auto"/>
        <w:jc w:val="right"/>
        <w:rPr>
          <w:rFonts w:ascii="宋体" w:hAnsi="宋体" w:cs="宋体"/>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p>
    <w:p>
      <w:pPr>
        <w:spacing w:line="360" w:lineRule="auto"/>
        <w:jc w:val="center"/>
        <w:rPr>
          <w:rFonts w:ascii="宋体" w:hAnsi="宋体" w:cs="宋体"/>
          <w:kern w:val="0"/>
          <w:sz w:val="24"/>
          <w:szCs w:val="24"/>
        </w:rPr>
      </w:pPr>
    </w:p>
    <w:p>
      <w:pPr>
        <w:pStyle w:val="2"/>
        <w:rPr>
          <w:rFonts w:ascii="宋体" w:hAnsi="宋体" w:cs="宋体"/>
          <w:kern w:val="0"/>
          <w:sz w:val="24"/>
          <w:szCs w:val="24"/>
        </w:rPr>
      </w:pPr>
    </w:p>
    <w:p>
      <w:pPr>
        <w:spacing w:line="360" w:lineRule="auto"/>
        <w:jc w:val="center"/>
        <w:outlineLvl w:val="0"/>
        <w:rPr>
          <w:rFonts w:hint="eastAsia" w:ascii="宋体" w:hAnsi="宋体" w:cs="宋体"/>
          <w:b/>
          <w:bCs/>
          <w:kern w:val="0"/>
          <w:sz w:val="24"/>
          <w:szCs w:val="24"/>
        </w:rPr>
      </w:pPr>
      <w:bookmarkStart w:id="70" w:name="_Toc23273"/>
      <w:bookmarkStart w:id="71" w:name="_Toc14905"/>
      <w:bookmarkStart w:id="72" w:name="_Toc18699"/>
      <w:bookmarkStart w:id="73" w:name="_Toc29369"/>
      <w:bookmarkStart w:id="74" w:name="_Toc31245"/>
      <w:bookmarkStart w:id="75" w:name="_Toc5758"/>
      <w:bookmarkStart w:id="76" w:name="_Toc15471"/>
      <w:bookmarkStart w:id="77" w:name="_Toc11402"/>
      <w:bookmarkStart w:id="78" w:name="_Toc17131"/>
    </w:p>
    <w:p>
      <w:pPr>
        <w:spacing w:line="360" w:lineRule="auto"/>
        <w:jc w:val="both"/>
        <w:outlineLvl w:val="0"/>
        <w:rPr>
          <w:rFonts w:hint="eastAsia" w:ascii="宋体" w:hAnsi="宋体" w:cs="宋体"/>
          <w:b/>
          <w:bCs/>
          <w:kern w:val="0"/>
          <w:sz w:val="24"/>
          <w:szCs w:val="24"/>
        </w:rPr>
      </w:pPr>
    </w:p>
    <w:p>
      <w:pPr>
        <w:rPr>
          <w:rFonts w:hint="eastAsia" w:ascii="宋体" w:hAnsi="宋体" w:cs="宋体"/>
          <w:b/>
          <w:bCs/>
          <w:kern w:val="0"/>
          <w:sz w:val="24"/>
          <w:szCs w:val="24"/>
        </w:rPr>
      </w:pPr>
      <w:r>
        <w:rPr>
          <w:rFonts w:hint="eastAsia" w:ascii="宋体" w:hAnsi="宋体" w:cs="宋体"/>
          <w:b/>
          <w:bCs/>
          <w:kern w:val="0"/>
          <w:sz w:val="24"/>
          <w:szCs w:val="24"/>
        </w:rPr>
        <w:br w:type="page"/>
      </w: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质疑内容</w:t>
      </w:r>
      <w:bookmarkEnd w:id="70"/>
      <w:bookmarkEnd w:id="71"/>
      <w:bookmarkEnd w:id="72"/>
      <w:bookmarkEnd w:id="73"/>
      <w:bookmarkEnd w:id="74"/>
      <w:bookmarkEnd w:id="75"/>
      <w:bookmarkEnd w:id="76"/>
      <w:bookmarkEnd w:id="77"/>
      <w:bookmarkEnd w:id="78"/>
    </w:p>
    <w:p>
      <w:pPr>
        <w:spacing w:line="360" w:lineRule="auto"/>
        <w:ind w:firstLine="480" w:firstLineChars="200"/>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40"/>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restart"/>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8154"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ascii="宋体" w:hAnsi="宋体" w:cs="宋体"/>
                <w:kern w:val="0"/>
                <w:sz w:val="24"/>
                <w:szCs w:val="24"/>
              </w:rPr>
            </w:pPr>
          </w:p>
        </w:tc>
        <w:tc>
          <w:tcPr>
            <w:tcW w:w="8154"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ascii="宋体" w:hAnsi="宋体" w:cs="宋体"/>
                <w:kern w:val="0"/>
                <w:sz w:val="24"/>
                <w:szCs w:val="24"/>
              </w:rPr>
            </w:pPr>
          </w:p>
        </w:tc>
        <w:tc>
          <w:tcPr>
            <w:tcW w:w="8154"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ascii="宋体" w:hAnsi="宋体" w:cs="宋体"/>
                <w:kern w:val="0"/>
                <w:sz w:val="24"/>
                <w:szCs w:val="24"/>
              </w:rPr>
            </w:pPr>
          </w:p>
        </w:tc>
        <w:tc>
          <w:tcPr>
            <w:tcW w:w="8154"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pPr>
              <w:spacing w:line="360" w:lineRule="auto"/>
              <w:jc w:val="center"/>
              <w:rPr>
                <w:rFonts w:ascii="宋体" w:hAnsi="宋体" w:cs="宋体"/>
                <w:kern w:val="0"/>
                <w:sz w:val="24"/>
                <w:szCs w:val="24"/>
              </w:rPr>
            </w:pPr>
          </w:p>
        </w:tc>
        <w:tc>
          <w:tcPr>
            <w:tcW w:w="8154" w:type="dxa"/>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jc w:val="center"/>
        <w:rPr>
          <w:rFonts w:hint="eastAsia" w:ascii="宋体" w:hAnsi="宋体" w:cs="宋体"/>
          <w:b/>
          <w:bCs/>
          <w:sz w:val="36"/>
          <w:szCs w:val="36"/>
        </w:rPr>
      </w:pPr>
      <w:r>
        <w:rPr>
          <w:rFonts w:hint="eastAsia" w:ascii="宋体" w:hAnsi="宋体" w:cs="宋体"/>
        </w:rPr>
        <w:br w:type="page"/>
      </w:r>
      <w:bookmarkStart w:id="79" w:name="_Toc6417"/>
      <w:bookmarkStart w:id="80" w:name="_Toc29710"/>
      <w:bookmarkStart w:id="81" w:name="_Toc1354"/>
      <w:bookmarkStart w:id="82" w:name="_Toc20110"/>
      <w:bookmarkStart w:id="83" w:name="_Toc23028"/>
      <w:r>
        <w:rPr>
          <w:rFonts w:hint="eastAsia" w:ascii="宋体" w:hAnsi="宋体" w:cs="宋体"/>
          <w:b/>
          <w:bCs/>
          <w:sz w:val="36"/>
          <w:szCs w:val="36"/>
        </w:rPr>
        <w:t>第三章  采购需求、技术参数、规格</w:t>
      </w:r>
      <w:bookmarkEnd w:id="79"/>
      <w:bookmarkEnd w:id="80"/>
      <w:bookmarkEnd w:id="81"/>
      <w:bookmarkEnd w:id="82"/>
      <w:bookmarkEnd w:id="83"/>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090"/>
        <w:gridCol w:w="1041"/>
        <w:gridCol w:w="1200"/>
        <w:gridCol w:w="1404"/>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69" w:type="dxa"/>
            <w:vAlign w:val="center"/>
          </w:tcPr>
          <w:p>
            <w:pPr>
              <w:jc w:val="both"/>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序号</w:t>
            </w:r>
          </w:p>
        </w:tc>
        <w:tc>
          <w:tcPr>
            <w:tcW w:w="4090"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规格</w:t>
            </w:r>
          </w:p>
        </w:tc>
        <w:tc>
          <w:tcPr>
            <w:tcW w:w="1041" w:type="dxa"/>
            <w:vAlign w:val="center"/>
          </w:tcPr>
          <w:p>
            <w:pPr>
              <w:jc w:val="center"/>
              <w:rPr>
                <w:rFonts w:hint="eastAsia" w:ascii="宋体" w:hAnsi="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品类</w:t>
            </w:r>
          </w:p>
        </w:tc>
        <w:tc>
          <w:tcPr>
            <w:tcW w:w="1200"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单位</w:t>
            </w:r>
          </w:p>
        </w:tc>
        <w:tc>
          <w:tcPr>
            <w:tcW w:w="1404"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计划用量（袋）</w:t>
            </w:r>
          </w:p>
        </w:tc>
        <w:tc>
          <w:tcPr>
            <w:tcW w:w="1332" w:type="dxa"/>
            <w:vAlign w:val="center"/>
          </w:tcPr>
          <w:p>
            <w:pPr>
              <w:jc w:val="center"/>
              <w:rPr>
                <w:rFonts w:hint="default"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69" w:type="dxa"/>
            <w:vMerge w:val="restart"/>
            <w:vAlign w:val="center"/>
          </w:tcPr>
          <w:p>
            <w:pPr>
              <w:jc w:val="center"/>
              <w:rPr>
                <w:rFonts w:hint="default"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1</w:t>
            </w:r>
          </w:p>
        </w:tc>
        <w:tc>
          <w:tcPr>
            <w:tcW w:w="4090" w:type="dxa"/>
            <w:vAlign w:val="center"/>
          </w:tcPr>
          <w:p>
            <w:pPr>
              <w:jc w:val="left"/>
              <w:rPr>
                <w:rFonts w:hint="eastAsia" w:ascii="宋体" w:hAnsi="宋体" w:eastAsia="宋体" w:cs="仿宋_GB2312"/>
                <w:b/>
                <w:color w:val="000000"/>
                <w:kern w:val="0"/>
                <w:sz w:val="21"/>
                <w:szCs w:val="22"/>
                <w:vertAlign w:val="baseline"/>
                <w:lang w:val="en-US" w:eastAsia="zh-CN" w:bidi="ar-SA"/>
              </w:rPr>
            </w:pPr>
            <w:r>
              <w:rPr>
                <w:rFonts w:hint="eastAsia" w:ascii="宋体" w:hAnsi="宋体" w:cs="宋体"/>
                <w:b w:val="0"/>
                <w:bCs w:val="0"/>
                <w:color w:val="000000"/>
                <w:sz w:val="24"/>
                <w:szCs w:val="24"/>
                <w:highlight w:val="none"/>
                <w:lang w:val="en-US" w:eastAsia="zh-CN"/>
              </w:rPr>
              <w:t>面包规格:特一粉发面制作，每块重量为50g（误差在3g上下），鸡蛋不少于10克，奶粉不少于10克、糖浆不少于18克、精粉、酵母、牛奶、蛋液、淡奶油、糖、盐、沙拉油、黄油等材料，不添加任何防腐剂，高温烤制。经正规包装，产品除食用配料外无其他异物，颜色正常，无霉斑、异味、成品损坏、漏气的现象，生产、制作、卫生环境等符合国家相关规定。食品添加剂符合食品安全标准，质保期30天，每批次均须提供相应的质检合格证。</w:t>
            </w:r>
          </w:p>
        </w:tc>
        <w:tc>
          <w:tcPr>
            <w:tcW w:w="1041" w:type="dxa"/>
            <w:vAlign w:val="center"/>
          </w:tcPr>
          <w:p>
            <w:pPr>
              <w:jc w:val="center"/>
              <w:rPr>
                <w:rFonts w:hint="eastAsia" w:ascii="宋体" w:hAnsi="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面包</w:t>
            </w:r>
          </w:p>
        </w:tc>
        <w:tc>
          <w:tcPr>
            <w:tcW w:w="1200" w:type="dxa"/>
            <w:vAlign w:val="center"/>
          </w:tcPr>
          <w:p>
            <w:pPr>
              <w:jc w:val="center"/>
              <w:rPr>
                <w:rFonts w:hint="eastAsia" w:ascii="宋体" w:hAnsi="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50克/袋</w:t>
            </w:r>
          </w:p>
        </w:tc>
        <w:tc>
          <w:tcPr>
            <w:tcW w:w="1404"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lang w:val="en-US" w:eastAsia="zh-CN" w:bidi="ar-SA"/>
              </w:rPr>
              <w:t>954128</w:t>
            </w:r>
          </w:p>
        </w:tc>
        <w:tc>
          <w:tcPr>
            <w:tcW w:w="1332" w:type="dxa"/>
            <w:vAlign w:val="center"/>
          </w:tcPr>
          <w:p>
            <w:pPr>
              <w:jc w:val="center"/>
              <w:rPr>
                <w:rFonts w:hint="default"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769" w:type="dxa"/>
            <w:vMerge w:val="continue"/>
          </w:tcPr>
          <w:p>
            <w:pPr>
              <w:rPr>
                <w:rFonts w:hint="eastAsia" w:ascii="宋体" w:hAnsi="宋体" w:eastAsia="宋体" w:cs="仿宋_GB2312"/>
                <w:b/>
                <w:color w:val="000000"/>
                <w:kern w:val="0"/>
                <w:sz w:val="21"/>
                <w:szCs w:val="22"/>
                <w:vertAlign w:val="baseline"/>
                <w:lang w:val="en-US" w:eastAsia="zh-CN" w:bidi="ar-SA"/>
              </w:rPr>
            </w:pPr>
          </w:p>
        </w:tc>
        <w:tc>
          <w:tcPr>
            <w:tcW w:w="4090" w:type="dxa"/>
            <w:vAlign w:val="center"/>
          </w:tcPr>
          <w:p>
            <w:pPr>
              <w:keepNext w:val="0"/>
              <w:keepLines w:val="0"/>
              <w:pageBreakBefore w:val="0"/>
              <w:widowControl w:val="0"/>
              <w:numPr>
                <w:ilvl w:val="0"/>
                <w:numId w:val="0"/>
              </w:numPr>
              <w:kinsoku/>
              <w:wordWrap/>
              <w:overflowPunct/>
              <w:topLinePunct w:val="0"/>
              <w:bidi w:val="0"/>
              <w:spacing w:line="400" w:lineRule="exact"/>
              <w:textAlignment w:val="auto"/>
              <w:rPr>
                <w:rFonts w:hint="eastAsia" w:ascii="宋体" w:hAnsi="宋体" w:eastAsia="宋体" w:cs="仿宋_GB2312"/>
                <w:b/>
                <w:color w:val="000000"/>
                <w:kern w:val="0"/>
                <w:sz w:val="21"/>
                <w:szCs w:val="22"/>
                <w:vertAlign w:val="baseline"/>
                <w:lang w:val="en-US" w:eastAsia="zh-CN" w:bidi="ar-SA"/>
              </w:rPr>
            </w:pPr>
            <w:r>
              <w:rPr>
                <w:rFonts w:hint="eastAsia" w:ascii="宋体" w:hAnsi="宋体" w:cs="宋体"/>
                <w:b w:val="0"/>
                <w:bCs w:val="0"/>
                <w:color w:val="000000"/>
                <w:sz w:val="24"/>
                <w:szCs w:val="24"/>
                <w:highlight w:val="none"/>
                <w:lang w:val="en-US" w:eastAsia="zh-CN"/>
              </w:rPr>
              <w:t>蛋糕规格:特一粉发面制作，每块重量为45g（误差在3g上下），蜂蜜不少于13克、鸡蛋不少于10克，纯牛奶不少于12克，糖、色拉油、酥油等材料，不添加任何防腐剂。经正规包装，产品除食用配料外无其他异物，颜色正常，无霉斑、异味、成品损坏、漏气的现象，生产、制作、卫生环境等符合国家相关规定。食品添加剂符合食品安全标准，质保期30天，每批次均须提供相应的质检合格证。</w:t>
            </w:r>
          </w:p>
        </w:tc>
        <w:tc>
          <w:tcPr>
            <w:tcW w:w="1041" w:type="dxa"/>
            <w:vAlign w:val="center"/>
          </w:tcPr>
          <w:p>
            <w:pPr>
              <w:jc w:val="center"/>
              <w:rPr>
                <w:rFonts w:hint="eastAsia" w:ascii="宋体" w:hAnsi="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蛋糕</w:t>
            </w:r>
          </w:p>
        </w:tc>
        <w:tc>
          <w:tcPr>
            <w:tcW w:w="1200"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45克/袋</w:t>
            </w:r>
          </w:p>
        </w:tc>
        <w:tc>
          <w:tcPr>
            <w:tcW w:w="1404" w:type="dxa"/>
            <w:vAlign w:val="center"/>
          </w:tcPr>
          <w:p>
            <w:pPr>
              <w:jc w:val="center"/>
              <w:rPr>
                <w:rFonts w:hint="eastAsia"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954128</w:t>
            </w:r>
          </w:p>
        </w:tc>
        <w:tc>
          <w:tcPr>
            <w:tcW w:w="1332" w:type="dxa"/>
            <w:vAlign w:val="center"/>
          </w:tcPr>
          <w:p>
            <w:pPr>
              <w:jc w:val="center"/>
              <w:rPr>
                <w:rFonts w:hint="default"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69" w:type="dxa"/>
            <w:vMerge w:val="continue"/>
          </w:tcPr>
          <w:p>
            <w:pPr>
              <w:rPr>
                <w:rFonts w:hint="eastAsia" w:ascii="宋体" w:hAnsi="宋体" w:eastAsia="宋体" w:cs="仿宋_GB2312"/>
                <w:b/>
                <w:color w:val="000000"/>
                <w:kern w:val="0"/>
                <w:sz w:val="21"/>
                <w:szCs w:val="22"/>
                <w:vertAlign w:val="baseline"/>
                <w:lang w:val="en-US" w:eastAsia="zh-CN" w:bidi="ar-SA"/>
              </w:rPr>
            </w:pPr>
          </w:p>
        </w:tc>
        <w:tc>
          <w:tcPr>
            <w:tcW w:w="4090" w:type="dxa"/>
            <w:vAlign w:val="center"/>
          </w:tcPr>
          <w:p>
            <w:pPr>
              <w:jc w:val="left"/>
              <w:rPr>
                <w:rFonts w:hint="eastAsia" w:ascii="宋体" w:hAnsi="宋体" w:eastAsia="宋体" w:cs="仿宋_GB2312"/>
                <w:b/>
                <w:color w:val="000000"/>
                <w:kern w:val="0"/>
                <w:sz w:val="21"/>
                <w:szCs w:val="22"/>
                <w:vertAlign w:val="baseline"/>
                <w:lang w:val="en-US" w:eastAsia="zh-CN" w:bidi="ar-SA"/>
              </w:rPr>
            </w:pPr>
            <w:r>
              <w:rPr>
                <w:rFonts w:hint="eastAsia" w:ascii="宋体" w:hAnsi="宋体" w:cs="宋体"/>
                <w:b w:val="0"/>
                <w:bCs w:val="0"/>
                <w:color w:val="000000"/>
                <w:sz w:val="24"/>
                <w:szCs w:val="24"/>
                <w:highlight w:val="none"/>
                <w:lang w:val="en-US" w:eastAsia="zh-CN"/>
              </w:rPr>
              <w:t>月饼规格:月饼不少于65g/袋，柔软性较好，鸡蛋不少于11克、核桃仁不少于10克、葡萄干不少于10克、麦芽糖稀不少于10克、芝麻、蜂蜜、花生，经正规包装，产品除食用配料外无其他异物，颜色正常，无霉斑、异味、成品损坏、漏气的现象，生产、制作、卫生环境等符合国家相关规定。食品添加剂符合食品安全标准，质保期30天，每批次均须提供相应的质检合格证。</w:t>
            </w:r>
          </w:p>
        </w:tc>
        <w:tc>
          <w:tcPr>
            <w:tcW w:w="1041" w:type="dxa"/>
            <w:vAlign w:val="center"/>
          </w:tcPr>
          <w:p>
            <w:pPr>
              <w:jc w:val="center"/>
              <w:rPr>
                <w:rFonts w:hint="eastAsia" w:ascii="宋体" w:hAnsi="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月饼</w:t>
            </w:r>
          </w:p>
        </w:tc>
        <w:tc>
          <w:tcPr>
            <w:tcW w:w="1200" w:type="dxa"/>
            <w:vAlign w:val="center"/>
          </w:tcPr>
          <w:p>
            <w:pPr>
              <w:pStyle w:val="2"/>
              <w:tabs>
                <w:tab w:val="left" w:pos="274"/>
                <w:tab w:val="center" w:pos="574"/>
              </w:tabs>
              <w:ind w:left="0" w:leftChars="0" w:firstLine="0" w:firstLineChars="0"/>
              <w:jc w:val="center"/>
              <w:rPr>
                <w:rFonts w:hint="eastAsia"/>
                <w:lang w:val="en-US" w:eastAsia="zh-CN"/>
              </w:rPr>
            </w:pPr>
            <w:r>
              <w:rPr>
                <w:rFonts w:hint="eastAsia" w:ascii="宋体" w:hAnsi="宋体" w:eastAsia="宋体" w:cs="仿宋_GB2312"/>
                <w:b/>
                <w:color w:val="000000"/>
                <w:spacing w:val="0"/>
                <w:kern w:val="0"/>
                <w:sz w:val="21"/>
                <w:szCs w:val="22"/>
                <w:vertAlign w:val="baseline"/>
                <w:lang w:val="en-US" w:eastAsia="zh-CN" w:bidi="ar-SA"/>
              </w:rPr>
              <w:t>65克/袋</w:t>
            </w:r>
          </w:p>
        </w:tc>
        <w:tc>
          <w:tcPr>
            <w:tcW w:w="1404" w:type="dxa"/>
            <w:vAlign w:val="center"/>
          </w:tcPr>
          <w:p>
            <w:pPr>
              <w:jc w:val="center"/>
              <w:rPr>
                <w:rFonts w:hint="eastAsia" w:ascii="宋体" w:hAnsi="宋体" w:cs="仿宋_GB2312"/>
                <w:b/>
                <w:color w:val="000000"/>
                <w:kern w:val="0"/>
                <w:sz w:val="21"/>
                <w:szCs w:val="22"/>
                <w:lang w:val="en-US" w:eastAsia="zh-CN" w:bidi="ar-SA"/>
              </w:rPr>
            </w:pPr>
            <w:r>
              <w:rPr>
                <w:rFonts w:hint="eastAsia" w:ascii="宋体" w:hAnsi="宋体" w:cs="仿宋_GB2312"/>
                <w:b/>
                <w:color w:val="000000"/>
                <w:kern w:val="0"/>
                <w:sz w:val="21"/>
                <w:szCs w:val="22"/>
                <w:lang w:val="en-US" w:eastAsia="zh-CN" w:bidi="ar-SA"/>
              </w:rPr>
              <w:t>954128</w:t>
            </w:r>
          </w:p>
          <w:p>
            <w:pPr>
              <w:jc w:val="center"/>
              <w:rPr>
                <w:rFonts w:hint="eastAsia" w:ascii="宋体" w:hAnsi="宋体" w:eastAsia="宋体" w:cs="仿宋_GB2312"/>
                <w:b/>
                <w:color w:val="000000"/>
                <w:kern w:val="0"/>
                <w:sz w:val="21"/>
                <w:szCs w:val="22"/>
                <w:vertAlign w:val="baseline"/>
                <w:lang w:val="en-US" w:eastAsia="zh-CN" w:bidi="ar-SA"/>
              </w:rPr>
            </w:pPr>
          </w:p>
        </w:tc>
        <w:tc>
          <w:tcPr>
            <w:tcW w:w="1332" w:type="dxa"/>
            <w:vAlign w:val="center"/>
          </w:tcPr>
          <w:p>
            <w:pPr>
              <w:jc w:val="center"/>
              <w:rPr>
                <w:rFonts w:hint="default" w:ascii="宋体" w:hAnsi="宋体" w:eastAsia="宋体" w:cs="仿宋_GB2312"/>
                <w:b/>
                <w:color w:val="000000"/>
                <w:kern w:val="0"/>
                <w:sz w:val="21"/>
                <w:szCs w:val="22"/>
                <w:vertAlign w:val="baseline"/>
                <w:lang w:val="en-US" w:eastAsia="zh-CN" w:bidi="ar-SA"/>
              </w:rPr>
            </w:pPr>
            <w:r>
              <w:rPr>
                <w:rFonts w:hint="eastAsia" w:ascii="宋体" w:hAnsi="宋体" w:cs="仿宋_GB2312"/>
                <w:b/>
                <w:color w:val="000000"/>
                <w:kern w:val="0"/>
                <w:sz w:val="21"/>
                <w:szCs w:val="22"/>
                <w:vertAlign w:val="baseline"/>
                <w:lang w:val="en-US" w:eastAsia="zh-CN" w:bidi="ar-SA"/>
              </w:rPr>
              <w:t>1.2</w:t>
            </w:r>
          </w:p>
        </w:tc>
      </w:tr>
    </w:tbl>
    <w:p>
      <w:pPr>
        <w:pStyle w:val="2"/>
        <w:rPr>
          <w:rFonts w:hint="eastAsia"/>
        </w:rPr>
      </w:pPr>
    </w:p>
    <w:p>
      <w:pPr>
        <w:pStyle w:val="2"/>
      </w:pPr>
    </w:p>
    <w:p>
      <w:pPr>
        <w:rPr>
          <w:rFonts w:hint="eastAsia"/>
          <w:b/>
          <w:bCs/>
          <w:lang w:val="en-US" w:eastAsia="zh-CN"/>
        </w:rPr>
      </w:pPr>
      <w:bookmarkStart w:id="84" w:name="_Toc19312"/>
      <w:bookmarkStart w:id="85" w:name="_Toc13536"/>
      <w:bookmarkStart w:id="86" w:name="_Toc24194"/>
      <w:bookmarkStart w:id="87" w:name="_Toc18832"/>
      <w:bookmarkStart w:id="88" w:name="_Toc11973"/>
      <w:bookmarkStart w:id="89" w:name="_Toc32237"/>
      <w:bookmarkStart w:id="90" w:name="_Toc26060"/>
      <w:bookmarkStart w:id="91" w:name="_Toc19723"/>
      <w:bookmarkStart w:id="92" w:name="_Toc20061"/>
      <w:bookmarkStart w:id="93" w:name="_Toc700"/>
      <w:bookmarkStart w:id="94" w:name="_Toc28817"/>
      <w:bookmarkStart w:id="95" w:name="_Toc7241"/>
      <w:bookmarkStart w:id="96" w:name="_Toc25254"/>
      <w:r>
        <w:rPr>
          <w:rFonts w:hint="eastAsia"/>
          <w:b/>
          <w:bCs/>
          <w:lang w:val="en-US" w:eastAsia="zh-CN"/>
        </w:rPr>
        <w:br w:type="page"/>
      </w:r>
    </w:p>
    <w:p>
      <w:pPr>
        <w:pStyle w:val="49"/>
        <w:keepNext w:val="0"/>
        <w:keepLines w:val="0"/>
        <w:pageBreakBefore w:val="0"/>
        <w:widowControl w:val="0"/>
        <w:numPr>
          <w:ilvl w:val="0"/>
          <w:numId w:val="0"/>
        </w:numPr>
        <w:kinsoku/>
        <w:wordWrap/>
        <w:overflowPunct/>
        <w:topLinePunct w:val="0"/>
        <w:bidi w:val="0"/>
        <w:snapToGrid/>
        <w:spacing w:line="420" w:lineRule="exact"/>
        <w:textAlignment w:val="auto"/>
        <w:rPr>
          <w:rFonts w:hint="default"/>
          <w:b/>
          <w:bCs/>
          <w:lang w:val="en-US" w:eastAsia="zh-CN"/>
        </w:rPr>
      </w:pPr>
      <w:r>
        <w:rPr>
          <w:rFonts w:hint="eastAsia"/>
          <w:b/>
          <w:bCs/>
          <w:lang w:val="en-US" w:eastAsia="zh-CN"/>
        </w:rPr>
        <w:t>备注：</w:t>
      </w:r>
    </w:p>
    <w:p>
      <w:pPr>
        <w:pStyle w:val="49"/>
        <w:keepNext w:val="0"/>
        <w:keepLines w:val="0"/>
        <w:pageBreakBefore w:val="0"/>
        <w:widowControl w:val="0"/>
        <w:numPr>
          <w:ilvl w:val="0"/>
          <w:numId w:val="0"/>
        </w:numPr>
        <w:kinsoku/>
        <w:wordWrap/>
        <w:overflowPunct/>
        <w:topLinePunct w:val="0"/>
        <w:bidi w:val="0"/>
        <w:snapToGrid/>
        <w:spacing w:line="420" w:lineRule="exact"/>
        <w:textAlignment w:val="auto"/>
        <w:rPr>
          <w:rFonts w:hint="default"/>
          <w:lang w:val="en-US" w:eastAsia="zh-CN"/>
        </w:rPr>
      </w:pPr>
      <w:r>
        <w:rPr>
          <w:rFonts w:hint="default"/>
          <w:b/>
          <w:bCs/>
          <w:lang w:val="en-US" w:eastAsia="zh-CN"/>
        </w:rPr>
        <w:t>1.配送地点</w:t>
      </w:r>
      <w:r>
        <w:rPr>
          <w:rFonts w:hint="eastAsia"/>
          <w:b/>
          <w:bCs/>
          <w:lang w:val="en-US" w:eastAsia="zh-CN"/>
        </w:rPr>
        <w:t>：</w:t>
      </w:r>
      <w:r>
        <w:rPr>
          <w:rFonts w:hint="default"/>
          <w:lang w:val="en-US" w:eastAsia="zh-CN"/>
        </w:rPr>
        <w:t>为全县62所中小学及幼儿园，具体学校名单及配送数量，由教育局学生资助管理中心提供。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b/>
          <w:bCs/>
          <w:color w:val="000000"/>
          <w:sz w:val="24"/>
          <w:szCs w:val="24"/>
          <w:highlight w:val="none"/>
          <w:lang w:val="en-US" w:eastAsia="zh-CN"/>
        </w:rPr>
        <w:t>2.报价</w:t>
      </w:r>
      <w:r>
        <w:rPr>
          <w:rFonts w:hint="eastAsia" w:ascii="宋体" w:hAnsi="宋体" w:cs="宋体"/>
          <w:b/>
          <w:bCs/>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应为交货地验收价格，包括安装调试费、包装费、装卸费、运保费、检疫、人员培训费、技术服务费等验收前所有费用。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3.质量要求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必须符合《食品安全国家标准 食品生产通用卫生规范》GB14881-2013和《食品安全国家标准糕点、面包》GB 7099-2015标准，且每一批次必须有检验报告。常温情况下，保质期不</w:t>
      </w:r>
      <w:r>
        <w:rPr>
          <w:rFonts w:hint="eastAsia" w:ascii="宋体" w:hAnsi="宋体" w:cs="宋体"/>
          <w:b w:val="0"/>
          <w:bCs w:val="0"/>
          <w:color w:val="000000"/>
          <w:sz w:val="24"/>
          <w:szCs w:val="24"/>
          <w:highlight w:val="none"/>
          <w:lang w:val="en-US" w:eastAsia="zh-CN"/>
        </w:rPr>
        <w:t>低</w:t>
      </w:r>
      <w:r>
        <w:rPr>
          <w:rFonts w:hint="eastAsia" w:ascii="宋体" w:hAnsi="宋体" w:eastAsia="宋体" w:cs="宋体"/>
          <w:b w:val="0"/>
          <w:bCs w:val="0"/>
          <w:color w:val="000000"/>
          <w:sz w:val="24"/>
          <w:szCs w:val="24"/>
          <w:highlight w:val="none"/>
          <w:lang w:val="en-US" w:eastAsia="zh-CN"/>
        </w:rPr>
        <w:t>于</w:t>
      </w:r>
      <w:r>
        <w:rPr>
          <w:rFonts w:hint="eastAsia" w:ascii="宋体" w:hAnsi="宋体" w:cs="宋体"/>
          <w:b w:val="0"/>
          <w:bCs w:val="0"/>
          <w:color w:val="000000"/>
          <w:sz w:val="24"/>
          <w:szCs w:val="24"/>
          <w:highlight w:val="none"/>
          <w:lang w:val="en-US" w:eastAsia="zh-CN"/>
        </w:rPr>
        <w:t>30日</w:t>
      </w:r>
      <w:r>
        <w:rPr>
          <w:rFonts w:hint="eastAsia" w:ascii="宋体" w:hAnsi="宋体" w:eastAsia="宋体" w:cs="宋体"/>
          <w:b w:val="0"/>
          <w:bCs w:val="0"/>
          <w:color w:val="000000"/>
          <w:sz w:val="24"/>
          <w:szCs w:val="24"/>
          <w:highlight w:val="none"/>
          <w:lang w:val="en-US" w:eastAsia="zh-CN"/>
        </w:rPr>
        <w:t>。送达学校时，其生产日期到进校当日的时间不超过</w:t>
      </w:r>
      <w:r>
        <w:rPr>
          <w:rFonts w:hint="eastAsia" w:ascii="宋体" w:hAnsi="宋体" w:cs="宋体"/>
          <w:b w:val="0"/>
          <w:bCs w:val="0"/>
          <w:color w:val="000000"/>
          <w:sz w:val="24"/>
          <w:szCs w:val="24"/>
          <w:highlight w:val="none"/>
          <w:lang w:val="en-US" w:eastAsia="zh-CN"/>
        </w:rPr>
        <w:t>10日</w:t>
      </w:r>
      <w:r>
        <w:rPr>
          <w:rFonts w:hint="eastAsia" w:ascii="宋体" w:hAnsi="宋体" w:eastAsia="宋体" w:cs="宋体"/>
          <w:b w:val="0"/>
          <w:bCs w:val="0"/>
          <w:color w:val="000000"/>
          <w:sz w:val="24"/>
          <w:szCs w:val="24"/>
          <w:highlight w:val="none"/>
          <w:lang w:val="en-US" w:eastAsia="zh-CN"/>
        </w:rPr>
        <w:t xml:space="preserve">。生产加工的食品经出厂检验合格的，在出厂销售之前，最小销售单元的食品包装标签标识说明符合规范。 </w:t>
      </w:r>
      <w:r>
        <w:rPr>
          <w:rFonts w:hint="eastAsia" w:ascii="宋体" w:hAnsi="宋体" w:eastAsia="宋体" w:cs="宋体"/>
          <w:b/>
          <w:bCs/>
          <w:color w:val="000000"/>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4.包装标识：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食品包装必须符合《食品安全国家标准预包装食品标签通则》DB7718-2011、《食品安全国家标准  预包装食品营养标签通则》GB 28050-2011和《食品安全国家标准膨化食品》GB 7100-2015标准，配送的食品（食材）须按类分别包装装箱，不得混装，包装须符合国家相关要求和招标人要求。且包装箱（袋、桶）上注明品名、配料、产地（品牌）、数量、生产日期、保质期、食品生产许可信息及营养成分表等相关信息。</w:t>
      </w:r>
    </w:p>
    <w:p>
      <w:pPr>
        <w:keepNext w:val="0"/>
        <w:keepLines w:val="0"/>
        <w:pageBreakBefore w:val="0"/>
        <w:widowControl w:val="0"/>
        <w:numPr>
          <w:ilvl w:val="0"/>
          <w:numId w:val="0"/>
        </w:numPr>
        <w:kinsoku/>
        <w:wordWrap/>
        <w:overflowPunct/>
        <w:topLinePunct w:val="0"/>
        <w:bidi w:val="0"/>
        <w:snapToGrid/>
        <w:spacing w:line="42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配送要求</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1）中标单位须按照皮山县教育局学生资助管理中心的要求及学校的提供的配送数据，将中标原料配送至相应的学校，经学校管理人员验收、入库后，方为配送完成。若未通过验收者,必须重新配送，不得以任何借口推诿。</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（2）配送价格为中标公布价格，中标单位不得以任何借口调整价格。</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（3）配送的原料必须要按照学校要求进行包装后再配送，以防止途中污染为原则进行包装。</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（4）配送人员及车辆必须服从学校安排。</w:t>
      </w:r>
    </w:p>
    <w:p>
      <w:pPr>
        <w:pStyle w:val="2"/>
        <w:keepNext w:val="0"/>
        <w:keepLines w:val="0"/>
        <w:pageBreakBefore w:val="0"/>
        <w:widowControl w:val="0"/>
        <w:numPr>
          <w:ilvl w:val="0"/>
          <w:numId w:val="0"/>
        </w:numPr>
        <w:kinsoku/>
        <w:wordWrap/>
        <w:overflowPunct/>
        <w:topLinePunct w:val="0"/>
        <w:bidi w:val="0"/>
        <w:snapToGrid/>
        <w:spacing w:line="420" w:lineRule="exact"/>
        <w:textAlignment w:val="auto"/>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6.验收标准</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default"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中标人与采购人应严格按照《财政部关于进一步加强政府采购需求和履约验收管理的指导意见》(财库〔2016〕205 号)的要求进行验收。</w:t>
      </w:r>
    </w:p>
    <w:p>
      <w:pPr>
        <w:keepNext w:val="0"/>
        <w:keepLines w:val="0"/>
        <w:pageBreakBefore w:val="0"/>
        <w:widowControl w:val="0"/>
        <w:numPr>
          <w:ilvl w:val="0"/>
          <w:numId w:val="0"/>
        </w:numPr>
        <w:kinsoku/>
        <w:wordWrap/>
        <w:overflowPunct/>
        <w:topLinePunct w:val="0"/>
        <w:bidi w:val="0"/>
        <w:snapToGrid/>
        <w:spacing w:line="420" w:lineRule="exact"/>
        <w:ind w:leftChars="0"/>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lang w:val="en-US" w:eastAsia="zh-CN"/>
        </w:rPr>
        <w:t>服务时间及结算方式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本次招标配送供货期为自合同生效之日起一年，每学期进行一次学生满意度调查，测评超过一半的学生对配送原料不满意，甲方有权直接终止合同。</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2）每个标包的中标单位须向皮山县教育局缴纳货款总价10%履约金，履约金在合同执行期满后、供需双方无争议者如数退还。在合同执行的期限内，中标单位擅自中断配送或配送延迟，造成学校食堂未按时开伙或者出现食品安全等问题者，教育局将联合相关部门严肃追究责任，造成的经济损失，视情节严重程度，从履约金中扣除。</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（3）按照招标工作要求，中标后，供需双方签订供货合同，供货合同一年一签，供货费用由教育局核算中心按月进行结算。</w:t>
      </w:r>
    </w:p>
    <w:p>
      <w:pPr>
        <w:pStyle w:val="2"/>
        <w:keepNext w:val="0"/>
        <w:keepLines w:val="0"/>
        <w:pageBreakBefore w:val="0"/>
        <w:widowControl w:val="0"/>
        <w:numPr>
          <w:ilvl w:val="0"/>
          <w:numId w:val="0"/>
        </w:numPr>
        <w:kinsoku/>
        <w:wordWrap/>
        <w:overflowPunct/>
        <w:topLinePunct w:val="0"/>
        <w:bidi w:val="0"/>
        <w:snapToGrid/>
        <w:spacing w:line="420" w:lineRule="exact"/>
        <w:ind w:firstLine="240" w:firstLineChars="100"/>
        <w:textAlignment w:val="auto"/>
        <w:rPr>
          <w:rFonts w:hint="eastAsia" w:ascii="宋体" w:hAnsi="宋体" w:eastAsia="宋体" w:cs="宋体"/>
          <w:color w:val="000000"/>
          <w:spacing w:val="0"/>
          <w:kern w:val="2"/>
          <w:sz w:val="24"/>
          <w:szCs w:val="24"/>
          <w:highlight w:val="none"/>
          <w:lang w:val="en-US" w:eastAsia="zh-CN" w:bidi="ar-SA"/>
        </w:rPr>
      </w:pPr>
      <w:r>
        <w:rPr>
          <w:rFonts w:hint="eastAsia" w:ascii="宋体" w:hAnsi="宋体" w:eastAsia="宋体" w:cs="宋体"/>
          <w:color w:val="000000"/>
          <w:spacing w:val="0"/>
          <w:kern w:val="2"/>
          <w:sz w:val="24"/>
          <w:szCs w:val="24"/>
          <w:highlight w:val="none"/>
          <w:lang w:val="en-US" w:eastAsia="zh-CN" w:bidi="ar-SA"/>
        </w:rPr>
        <w:t>（4）供货商按照上月实际的供货数量及中标价格，在本月10号之前为学校提供相应货款的增值税发票，月底前由教育局核算中心统一核算并付款。</w:t>
      </w:r>
    </w:p>
    <w:p>
      <w:pPr>
        <w:jc w:val="center"/>
        <w:rPr>
          <w:rFonts w:hint="eastAsia" w:ascii="宋体" w:hAnsi="宋体" w:eastAsia="宋体" w:cs="宋体"/>
          <w:b/>
          <w:bCs/>
          <w:color w:val="000000"/>
          <w:spacing w:val="0"/>
          <w:kern w:val="2"/>
          <w:sz w:val="24"/>
          <w:szCs w:val="24"/>
          <w:highlight w:val="none"/>
          <w:lang w:val="en-US" w:eastAsia="zh-CN" w:bidi="ar-SA"/>
        </w:rPr>
      </w:pPr>
    </w:p>
    <w:p>
      <w:pPr>
        <w:widowControl/>
        <w:shd w:val="clear" w:color="auto" w:fill="FFFFFF"/>
        <w:spacing w:line="360" w:lineRule="auto"/>
        <w:ind w:left="735" w:hanging="525"/>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7.其他要求：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皮山县教育系统学校食堂所需食材采购供货商的主要职责：</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（1）采购供货商接受采购方委托，对皮山县教育系统学校食堂所需食材采购食品承担供应配送服务等职责。委托供应配送服务事项包括但不限于以下条款：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（2）按质、按时、按量、按合同要求做好配送服务工作；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（3）承担营养食品物流过程中的一切事务（包含运送、贮藏、保管、加工和人员、经费安排等）；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（4）其他应由中标方（供货商）负责的相关事项。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（5）投标人须严格遵守《食品安全法》等相关规定，一经发现供应以下食品，除全部退货外，将取消其食品供应配送资格，并承担由此造成的经济责任和法律责任：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（6）腐败变质、油脂酸败、霉变、生虫、污秽不洁、混有异物或其他感官性状异物，对人体健康有害的；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（7）含有毒、有害物质或者被有害物质污染，对人体健康有害的；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（8）含有致病性寄生虫、微生物或者微生物含量超过国家限定标准的；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（9）用非食品原料加工的，加入非食品化学物质或者将非食品当作食品的；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（10）超过保质期限的。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（11）被确定为皮山县教育系统学校食堂所需食材采购采购供货商的单位，应及时与学校沟通，具体协商好学生糕点、储藏、保管、加工等事项。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（12）投标人须出具所投产品生产厂家的食品生产许可证、企业产品食品生产许可证复印件（加盖生产厂家公章）。</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  （13）投标人在参加本次政府采购活动前三年内，在经营中没有重大违法违规记录。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（14）投标人必须自觉接受县有关职能部门对食品进行定期不定期检查和有关部门的监督。</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（15）被确定为采购供货单位（即中标人）必须在皮山县境内设有隶属于中标人的分销点或售后服务网点。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（16）做好所供货品预包装食品留样登记工作，每批次食品留样不少于7个独立包装。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（17）学校每月对供应商所供产品进行满意度测评，满意度不得低于80%,连续两学期满意度不达标的视为合同终止。</w:t>
      </w:r>
    </w:p>
    <w:p>
      <w:pPr>
        <w:jc w:val="center"/>
        <w:rPr>
          <w:rFonts w:hint="eastAsia" w:ascii="宋体" w:hAnsi="宋体" w:eastAsia="宋体" w:cs="宋体"/>
          <w:b/>
          <w:color w:val="000000"/>
          <w:sz w:val="40"/>
          <w:szCs w:val="40"/>
        </w:rPr>
      </w:pPr>
      <w:r>
        <w:rPr>
          <w:rFonts w:hint="eastAsia" w:ascii="宋体" w:hAnsi="宋体" w:eastAsia="宋体" w:cs="宋体"/>
          <w:b/>
          <w:color w:val="000000"/>
          <w:sz w:val="40"/>
          <w:szCs w:val="40"/>
          <w:lang w:val="en-US" w:eastAsia="zh-CN"/>
        </w:rPr>
        <w:t>第四章</w:t>
      </w:r>
      <w:r>
        <w:rPr>
          <w:rFonts w:hint="eastAsia" w:ascii="宋体" w:hAnsi="宋体" w:eastAsia="宋体" w:cs="宋体"/>
          <w:b/>
          <w:color w:val="000000"/>
          <w:sz w:val="40"/>
          <w:szCs w:val="40"/>
        </w:rPr>
        <w:t xml:space="preserve">   </w:t>
      </w:r>
      <w:bookmarkEnd w:id="84"/>
      <w:bookmarkEnd w:id="85"/>
      <w:bookmarkEnd w:id="86"/>
      <w:bookmarkEnd w:id="87"/>
      <w:bookmarkEnd w:id="88"/>
      <w:bookmarkEnd w:id="89"/>
      <w:bookmarkEnd w:id="90"/>
      <w:bookmarkEnd w:id="91"/>
      <w:bookmarkEnd w:id="92"/>
      <w:bookmarkEnd w:id="93"/>
      <w:bookmarkEnd w:id="94"/>
      <w:bookmarkEnd w:id="95"/>
      <w:bookmarkEnd w:id="96"/>
      <w:bookmarkStart w:id="97" w:name="_Toc22660_WPSOffice_Level1"/>
      <w:bookmarkStart w:id="98" w:name="_Toc381970843"/>
      <w:bookmarkStart w:id="99" w:name="_Toc17546"/>
      <w:bookmarkStart w:id="100" w:name="_Toc29040"/>
      <w:bookmarkStart w:id="101" w:name="_Toc25217"/>
      <w:r>
        <w:rPr>
          <w:rFonts w:hint="eastAsia" w:ascii="宋体" w:hAnsi="宋体" w:eastAsia="宋体" w:cs="宋体"/>
          <w:b/>
          <w:color w:val="000000"/>
          <w:sz w:val="40"/>
          <w:szCs w:val="40"/>
          <w:lang w:val="en-US" w:eastAsia="zh-CN"/>
        </w:rPr>
        <w:t>合同条款</w:t>
      </w:r>
      <w:bookmarkEnd w:id="97"/>
    </w:p>
    <w:p>
      <w:pPr>
        <w:spacing w:line="24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合同编号：</w:t>
      </w:r>
      <w:r>
        <w:rPr>
          <w:rFonts w:hint="eastAsia" w:ascii="宋体" w:hAnsi="宋体" w:eastAsia="宋体" w:cs="宋体"/>
          <w:color w:val="000000"/>
          <w:sz w:val="24"/>
          <w:szCs w:val="24"/>
          <w:u w:val="single"/>
        </w:rPr>
        <w:t xml:space="preserve">           </w:t>
      </w:r>
    </w:p>
    <w:p>
      <w:pPr>
        <w:spacing w:line="480" w:lineRule="auto"/>
        <w:jc w:val="both"/>
        <w:rPr>
          <w:rFonts w:hint="eastAsia" w:ascii="宋体" w:hAnsi="宋体" w:eastAsia="宋体" w:cs="宋体"/>
          <w:b/>
          <w:color w:val="000000"/>
          <w:sz w:val="24"/>
          <w:szCs w:val="24"/>
        </w:rPr>
      </w:pPr>
    </w:p>
    <w:p>
      <w:pPr>
        <w:spacing w:line="480" w:lineRule="auto"/>
        <w:jc w:val="center"/>
        <w:rPr>
          <w:rFonts w:hint="eastAsia" w:ascii="宋体" w:hAnsi="宋体" w:eastAsia="宋体" w:cs="宋体"/>
          <w:b/>
          <w:color w:val="000000"/>
          <w:sz w:val="24"/>
          <w:szCs w:val="24"/>
        </w:rPr>
      </w:pPr>
    </w:p>
    <w:p>
      <w:pPr>
        <w:spacing w:line="480" w:lineRule="auto"/>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政府采购合同参考范本</w:t>
      </w:r>
    </w:p>
    <w:p>
      <w:pPr>
        <w:spacing w:line="48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（货物类）</w:t>
      </w:r>
    </w:p>
    <w:p>
      <w:pPr>
        <w:pStyle w:val="63"/>
        <w:spacing w:line="240" w:lineRule="auto"/>
        <w:ind w:firstLine="0"/>
        <w:rPr>
          <w:rFonts w:hint="eastAsia" w:ascii="宋体" w:hAnsi="宋体" w:eastAsia="宋体" w:cs="宋体"/>
          <w:color w:val="000000"/>
          <w:sz w:val="24"/>
          <w:szCs w:val="24"/>
        </w:rPr>
      </w:pPr>
    </w:p>
    <w:p>
      <w:pPr>
        <w:pStyle w:val="63"/>
        <w:spacing w:line="240" w:lineRule="auto"/>
        <w:ind w:firstLine="0"/>
        <w:rPr>
          <w:rFonts w:hint="eastAsia" w:ascii="宋体" w:hAnsi="宋体" w:eastAsia="宋体" w:cs="宋体"/>
          <w:color w:val="000000"/>
          <w:sz w:val="24"/>
          <w:szCs w:val="24"/>
        </w:rPr>
      </w:pPr>
    </w:p>
    <w:p>
      <w:pPr>
        <w:pStyle w:val="63"/>
        <w:spacing w:line="240" w:lineRule="auto"/>
        <w:ind w:firstLine="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第一部分 合同书</w:t>
      </w:r>
    </w:p>
    <w:p>
      <w:pPr>
        <w:pStyle w:val="63"/>
        <w:spacing w:line="240" w:lineRule="auto"/>
        <w:ind w:firstLine="0"/>
        <w:rPr>
          <w:rFonts w:hint="eastAsia" w:ascii="宋体" w:hAnsi="宋体" w:eastAsia="宋体" w:cs="宋体"/>
          <w:color w:val="000000"/>
          <w:sz w:val="24"/>
          <w:szCs w:val="24"/>
        </w:rPr>
      </w:pPr>
    </w:p>
    <w:p>
      <w:pPr>
        <w:spacing w:before="120" w:line="22" w:lineRule="atLeast"/>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pPr>
        <w:spacing w:line="240" w:lineRule="auto"/>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left="960"/>
        <w:rPr>
          <w:rFonts w:hint="eastAsia" w:ascii="宋体" w:hAnsi="宋体" w:eastAsia="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firstLine="960" w:firstLineChars="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签订地：</w:t>
      </w:r>
      <w:r>
        <w:rPr>
          <w:rFonts w:hint="eastAsia" w:ascii="宋体" w:hAnsi="宋体" w:eastAsia="宋体" w:cs="宋体"/>
          <w:color w:val="000000"/>
          <w:sz w:val="24"/>
          <w:szCs w:val="24"/>
          <w:u w:val="single"/>
        </w:rPr>
        <w:t xml:space="preserve">                                     </w:t>
      </w:r>
    </w:p>
    <w:p>
      <w:pPr>
        <w:spacing w:before="120" w:line="22" w:lineRule="atLeast"/>
        <w:rPr>
          <w:rFonts w:hint="eastAsia" w:ascii="宋体" w:hAnsi="宋体" w:eastAsia="宋体" w:cs="宋体"/>
          <w:color w:val="000000"/>
          <w:sz w:val="24"/>
          <w:szCs w:val="24"/>
        </w:rPr>
      </w:pPr>
    </w:p>
    <w:p>
      <w:pPr>
        <w:spacing w:before="120" w:line="22" w:lineRule="atLeast"/>
        <w:ind w:firstLine="960" w:firstLineChars="4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签订日期：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autoSpaceDE w:val="0"/>
        <w:autoSpaceDN w:val="0"/>
        <w:adjustRightInd w:val="0"/>
        <w:spacing w:line="600" w:lineRule="exact"/>
        <w:ind w:firstLine="640"/>
        <w:jc w:val="center"/>
        <w:rPr>
          <w:rFonts w:hint="eastAsia" w:ascii="宋体" w:hAnsi="宋体" w:eastAsia="宋体" w:cs="宋体"/>
          <w:color w:val="000000"/>
          <w:sz w:val="24"/>
          <w:szCs w:val="24"/>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（采购人名称）   </w:t>
      </w:r>
      <w:r>
        <w:rPr>
          <w:rFonts w:hint="eastAsia" w:ascii="宋体" w:hAnsi="宋体" w:eastAsia="宋体" w:cs="宋体"/>
          <w:color w:val="000000"/>
          <w:sz w:val="24"/>
          <w:szCs w:val="24"/>
        </w:rPr>
        <w:t>以</w:t>
      </w:r>
      <w:r>
        <w:rPr>
          <w:rFonts w:hint="eastAsia" w:ascii="宋体" w:hAnsi="宋体" w:eastAsia="宋体" w:cs="宋体"/>
          <w:color w:val="000000"/>
          <w:sz w:val="24"/>
          <w:szCs w:val="24"/>
          <w:u w:val="single"/>
        </w:rPr>
        <w:t xml:space="preserve">   （政府采购方式）  </w:t>
      </w:r>
      <w:r>
        <w:rPr>
          <w:rFonts w:hint="eastAsia" w:ascii="宋体" w:hAnsi="宋体" w:eastAsia="宋体" w:cs="宋体"/>
          <w:color w:val="000000"/>
          <w:sz w:val="24"/>
          <w:szCs w:val="24"/>
        </w:rPr>
        <w:t>对</w:t>
      </w:r>
      <w:r>
        <w:rPr>
          <w:rFonts w:hint="eastAsia" w:ascii="宋体" w:hAnsi="宋体" w:eastAsia="宋体" w:cs="宋体"/>
          <w:color w:val="000000"/>
          <w:sz w:val="24"/>
          <w:szCs w:val="24"/>
          <w:u w:val="single"/>
        </w:rPr>
        <w:t xml:space="preserve">   （同前页项目名称）   </w:t>
      </w:r>
      <w:r>
        <w:rPr>
          <w:rFonts w:hint="eastAsia" w:ascii="宋体" w:hAnsi="宋体" w:eastAsia="宋体" w:cs="宋体"/>
          <w:color w:val="000000"/>
          <w:sz w:val="24"/>
          <w:szCs w:val="24"/>
        </w:rPr>
        <w:t>项目进行了采购。经</w:t>
      </w:r>
      <w:r>
        <w:rPr>
          <w:rFonts w:hint="eastAsia" w:ascii="宋体" w:hAnsi="宋体" w:eastAsia="宋体" w:cs="宋体"/>
          <w:color w:val="000000"/>
          <w:sz w:val="24"/>
          <w:szCs w:val="24"/>
          <w:u w:val="single"/>
        </w:rPr>
        <w:t xml:space="preserve">   （相关评定主体名称）   </w:t>
      </w:r>
      <w:r>
        <w:rPr>
          <w:rFonts w:hint="eastAsia" w:ascii="宋体" w:hAnsi="宋体" w:eastAsia="宋体" w:cs="宋体"/>
          <w:color w:val="000000"/>
          <w:sz w:val="24"/>
          <w:szCs w:val="24"/>
        </w:rPr>
        <w:t>评定，</w:t>
      </w:r>
      <w:r>
        <w:rPr>
          <w:rFonts w:hint="eastAsia" w:ascii="宋体" w:hAnsi="宋体" w:eastAsia="宋体" w:cs="宋体"/>
          <w:color w:val="000000"/>
          <w:sz w:val="24"/>
          <w:szCs w:val="24"/>
          <w:u w:val="single"/>
        </w:rPr>
        <w:t xml:space="preserve">   （中标</w:t>
      </w:r>
      <w:r>
        <w:rPr>
          <w:rFonts w:hint="eastAsia" w:ascii="宋体" w:hAnsi="宋体" w:cs="宋体"/>
          <w:color w:val="000000"/>
          <w:sz w:val="24"/>
          <w:szCs w:val="24"/>
          <w:u w:val="single"/>
          <w:lang w:eastAsia="zh-CN"/>
        </w:rPr>
        <w:t>投标人</w:t>
      </w:r>
      <w:r>
        <w:rPr>
          <w:rFonts w:hint="eastAsia" w:ascii="宋体" w:hAnsi="宋体" w:eastAsia="宋体" w:cs="宋体"/>
          <w:color w:val="000000"/>
          <w:sz w:val="24"/>
          <w:szCs w:val="24"/>
          <w:u w:val="single"/>
        </w:rPr>
        <w:t>名称）</w:t>
      </w:r>
      <w:r>
        <w:rPr>
          <w:rFonts w:hint="eastAsia" w:ascii="宋体" w:hAnsi="宋体" w:eastAsia="宋体" w:cs="宋体"/>
          <w:color w:val="000000"/>
          <w:sz w:val="24"/>
          <w:szCs w:val="24"/>
        </w:rPr>
        <w:t>为该项目中标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。现于中标通知书发出之日起三十日内，按照采购文件确定的事项签订本合同。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000000"/>
          <w:sz w:val="24"/>
          <w:szCs w:val="24"/>
          <w:u w:val="single"/>
        </w:rPr>
        <w:t xml:space="preserve">   （采购人名称）   </w:t>
      </w:r>
      <w:r>
        <w:rPr>
          <w:rFonts w:hint="eastAsia" w:ascii="宋体" w:hAnsi="宋体" w:eastAsia="宋体" w:cs="宋体"/>
          <w:color w:val="000000"/>
          <w:sz w:val="24"/>
          <w:szCs w:val="24"/>
          <w:lang w:val="zh-CN"/>
        </w:rPr>
        <w:t>(以下简称：甲方)和</w:t>
      </w:r>
      <w:r>
        <w:rPr>
          <w:rFonts w:hint="eastAsia" w:ascii="宋体" w:hAnsi="宋体" w:eastAsia="宋体" w:cs="宋体"/>
          <w:color w:val="000000"/>
          <w:sz w:val="24"/>
          <w:szCs w:val="24"/>
          <w:u w:val="single"/>
        </w:rPr>
        <w:t xml:space="preserve">   （中标</w:t>
      </w:r>
      <w:r>
        <w:rPr>
          <w:rFonts w:hint="eastAsia" w:ascii="宋体" w:hAnsi="宋体" w:cs="宋体"/>
          <w:color w:val="000000"/>
          <w:sz w:val="24"/>
          <w:szCs w:val="24"/>
          <w:u w:val="single"/>
          <w:lang w:eastAsia="zh-CN"/>
        </w:rPr>
        <w:t>投标人</w:t>
      </w:r>
      <w:r>
        <w:rPr>
          <w:rFonts w:hint="eastAsia" w:ascii="宋体" w:hAnsi="宋体" w:eastAsia="宋体" w:cs="宋体"/>
          <w:color w:val="000000"/>
          <w:sz w:val="24"/>
          <w:szCs w:val="24"/>
          <w:u w:val="single"/>
        </w:rPr>
        <w:t xml:space="preserve">名称）   </w:t>
      </w:r>
      <w:r>
        <w:rPr>
          <w:rFonts w:hint="eastAsia" w:ascii="宋体" w:hAnsi="宋体" w:eastAsia="宋体" w:cs="宋体"/>
          <w:color w:val="000000"/>
          <w:sz w:val="24"/>
          <w:szCs w:val="24"/>
          <w:lang w:val="zh-CN"/>
        </w:rPr>
        <w:t>(以下简称：乙方)协商一致，约定以下合同</w:t>
      </w:r>
      <w:r>
        <w:rPr>
          <w:rFonts w:hint="eastAsia" w:ascii="宋体" w:hAnsi="宋体" w:eastAsia="宋体" w:cs="宋体"/>
          <w:color w:val="000000"/>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02" w:name="_Toc3029"/>
      <w:bookmarkStart w:id="103" w:name="_Toc11380"/>
      <w:bookmarkStart w:id="104" w:name="_Toc2232"/>
      <w:bookmarkStart w:id="105" w:name="_Toc2576"/>
      <w:bookmarkStart w:id="106" w:name="_Toc24059"/>
      <w:bookmarkStart w:id="107" w:name="_Toc1976"/>
      <w:bookmarkStart w:id="108" w:name="_Toc13606"/>
      <w:r>
        <w:rPr>
          <w:rFonts w:hint="eastAsia" w:ascii="宋体" w:hAnsi="宋体" w:eastAsia="宋体" w:cs="宋体"/>
          <w:b/>
          <w:color w:val="000000"/>
          <w:sz w:val="24"/>
          <w:szCs w:val="24"/>
        </w:rPr>
        <w:t>1.1 合同组成部分</w:t>
      </w:r>
      <w:bookmarkEnd w:id="102"/>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中标通知书；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投标文件（含澄清或者说明文件）；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 招标文件（含澄清或者修改文件）；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09" w:name="_Toc1223"/>
      <w:bookmarkStart w:id="110" w:name="_Toc21295"/>
      <w:bookmarkStart w:id="111" w:name="_Toc10924"/>
      <w:bookmarkStart w:id="112" w:name="_Toc24300"/>
      <w:bookmarkStart w:id="113" w:name="_Toc7243"/>
      <w:bookmarkStart w:id="114" w:name="_Toc658"/>
      <w:bookmarkStart w:id="115" w:name="_Toc27126"/>
      <w:r>
        <w:rPr>
          <w:rFonts w:hint="eastAsia" w:ascii="宋体" w:hAnsi="宋体" w:eastAsia="宋体" w:cs="宋体"/>
          <w:b/>
          <w:color w:val="000000"/>
          <w:sz w:val="24"/>
          <w:szCs w:val="24"/>
        </w:rPr>
        <w:t>1.2 货物</w:t>
      </w:r>
      <w:bookmarkEnd w:id="109"/>
      <w:bookmarkEnd w:id="110"/>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1.2.1 货物名称：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1.2.2 货物数量：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货物质量：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16" w:name="_Toc21631"/>
      <w:bookmarkStart w:id="117" w:name="_Toc8774"/>
      <w:bookmarkStart w:id="118" w:name="_Toc15356"/>
      <w:bookmarkStart w:id="119" w:name="_Toc339"/>
      <w:bookmarkStart w:id="120" w:name="_Toc21551"/>
      <w:bookmarkStart w:id="121" w:name="_Toc23292"/>
      <w:bookmarkStart w:id="122" w:name="_Toc32505"/>
      <w:r>
        <w:rPr>
          <w:rFonts w:hint="eastAsia" w:ascii="宋体" w:hAnsi="宋体" w:eastAsia="宋体" w:cs="宋体"/>
          <w:b/>
          <w:color w:val="000000"/>
          <w:sz w:val="24"/>
          <w:szCs w:val="24"/>
        </w:rPr>
        <w:t>1.3 价款</w:t>
      </w:r>
      <w:bookmarkEnd w:id="116"/>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本合同总价为：￥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元人民币）。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bl>
      <w:tblPr>
        <w:tblStyle w:val="40"/>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456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56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分项名称</w:t>
            </w: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456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456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456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456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174" w:type="dxa"/>
            <w:gridSpan w:val="2"/>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3424" w:type="dxa"/>
            <w:noWrap w:val="0"/>
            <w:vAlign w:val="center"/>
          </w:tcPr>
          <w:p>
            <w:pPr>
              <w:pStyle w:val="1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宋体" w:hAnsi="宋体" w:eastAsia="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23" w:name="_Toc22618"/>
      <w:bookmarkStart w:id="124" w:name="_Toc10340"/>
      <w:bookmarkStart w:id="125" w:name="_Toc15409"/>
      <w:bookmarkStart w:id="126" w:name="_Toc24114"/>
      <w:bookmarkStart w:id="127" w:name="_Toc31382"/>
      <w:bookmarkStart w:id="128" w:name="_Toc17282"/>
      <w:bookmarkStart w:id="129" w:name="_Toc1814"/>
      <w:r>
        <w:rPr>
          <w:rFonts w:hint="eastAsia" w:ascii="宋体" w:hAnsi="宋体" w:eastAsia="宋体" w:cs="宋体"/>
          <w:b/>
          <w:color w:val="000000"/>
          <w:sz w:val="24"/>
          <w:szCs w:val="24"/>
        </w:rPr>
        <w:t>1.4 付款方式和发票开具方式</w:t>
      </w:r>
      <w:bookmarkEnd w:id="123"/>
      <w:bookmarkEnd w:id="124"/>
      <w:bookmarkEnd w:id="125"/>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付款方式：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 发票开具方式：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30" w:name="_Toc12614"/>
      <w:bookmarkStart w:id="131" w:name="_Toc19304"/>
      <w:bookmarkStart w:id="132" w:name="_Toc32071"/>
      <w:bookmarkStart w:id="133" w:name="_Toc17243"/>
      <w:bookmarkStart w:id="134" w:name="_Toc2846"/>
      <w:bookmarkStart w:id="135" w:name="_Toc9677"/>
      <w:bookmarkStart w:id="136" w:name="_Toc10000"/>
      <w:r>
        <w:rPr>
          <w:rFonts w:hint="eastAsia" w:ascii="宋体" w:hAnsi="宋体" w:eastAsia="宋体" w:cs="宋体"/>
          <w:b/>
          <w:color w:val="000000"/>
          <w:sz w:val="24"/>
          <w:szCs w:val="24"/>
        </w:rPr>
        <w:t>1.5 货物交付期限、地点和方式</w:t>
      </w:r>
      <w:bookmarkEnd w:id="130"/>
      <w:bookmarkEnd w:id="131"/>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1.5.1 交付期限：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 交付地点：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 交付方式：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37" w:name="_Toc27250"/>
      <w:bookmarkStart w:id="138" w:name="_Toc7054"/>
      <w:bookmarkStart w:id="139" w:name="_Toc17475"/>
      <w:bookmarkStart w:id="140" w:name="_Toc1728"/>
      <w:bookmarkStart w:id="141" w:name="_Toc5953"/>
      <w:bookmarkStart w:id="142" w:name="_Toc19554"/>
      <w:bookmarkStart w:id="143" w:name="_Toc21423"/>
      <w:r>
        <w:rPr>
          <w:rFonts w:hint="eastAsia" w:ascii="宋体" w:hAnsi="宋体" w:eastAsia="宋体" w:cs="宋体"/>
          <w:b/>
          <w:color w:val="000000"/>
          <w:sz w:val="24"/>
          <w:szCs w:val="24"/>
        </w:rPr>
        <w:t>1.6 违约责任</w:t>
      </w:r>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%计算，最高限额为本合同总价的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%计算，最高限额为本合同总价的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44" w:name="_Toc29531"/>
      <w:bookmarkStart w:id="145" w:name="_Toc22652"/>
      <w:bookmarkStart w:id="146" w:name="_Toc28375"/>
      <w:bookmarkStart w:id="147" w:name="_Toc8484"/>
      <w:bookmarkStart w:id="148" w:name="_Toc15583"/>
      <w:bookmarkStart w:id="149" w:name="_Toc16021"/>
      <w:bookmarkStart w:id="150" w:name="_Toc643"/>
      <w:r>
        <w:rPr>
          <w:rFonts w:hint="eastAsia" w:ascii="宋体" w:hAnsi="宋体" w:eastAsia="宋体" w:cs="宋体"/>
          <w:b/>
          <w:color w:val="000000"/>
          <w:sz w:val="24"/>
          <w:szCs w:val="24"/>
        </w:rPr>
        <w:t>1.7 合同争议的解决</w:t>
      </w:r>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将争议提交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1.7.2 向</w:t>
      </w:r>
      <w:r>
        <w:rPr>
          <w:rFonts w:hint="eastAsia" w:ascii="宋体" w:hAnsi="宋体" w:eastAsia="宋体" w:cs="宋体"/>
          <w:color w:val="000000"/>
          <w:sz w:val="24"/>
          <w:szCs w:val="24"/>
          <w:u w:val="single"/>
        </w:rPr>
        <w:t xml:space="preserve">   （被告住所地、合同履行地、合同签订地、原告住所地、标的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物所在地等与争议有实际联系的地点中选出的人民法院名称）    </w:t>
      </w:r>
      <w:r>
        <w:rPr>
          <w:rFonts w:hint="eastAsia" w:ascii="宋体" w:hAnsi="宋体" w:eastAsia="宋体" w:cs="宋体"/>
          <w:color w:val="000000"/>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0"/>
        <w:rPr>
          <w:rFonts w:hint="eastAsia" w:ascii="宋体" w:hAnsi="宋体" w:eastAsia="宋体" w:cs="宋体"/>
          <w:b/>
          <w:color w:val="000000"/>
          <w:sz w:val="24"/>
          <w:szCs w:val="24"/>
        </w:rPr>
      </w:pPr>
      <w:bookmarkStart w:id="151" w:name="_Toc32229"/>
      <w:bookmarkStart w:id="152" w:name="_Toc15322"/>
      <w:bookmarkStart w:id="153" w:name="_Toc7245"/>
      <w:bookmarkStart w:id="154" w:name="_Toc29148"/>
      <w:bookmarkStart w:id="155" w:name="_Toc25934"/>
      <w:bookmarkStart w:id="156" w:name="_Toc11050"/>
      <w:bookmarkStart w:id="157" w:name="_Toc11173"/>
      <w:r>
        <w:rPr>
          <w:rFonts w:hint="eastAsia" w:ascii="宋体" w:hAnsi="宋体" w:eastAsia="宋体" w:cs="宋体"/>
          <w:b/>
          <w:color w:val="000000"/>
          <w:sz w:val="24"/>
          <w:szCs w:val="24"/>
        </w:rPr>
        <w:t>1.8 合同生效</w:t>
      </w:r>
      <w:bookmarkEnd w:id="151"/>
      <w:bookmarkEnd w:id="152"/>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color w:val="000000"/>
          <w:sz w:val="24"/>
          <w:szCs w:val="24"/>
        </w:rPr>
        <w:t>本合同自双方当事人盖章或者签字时生效。</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甲方</w:t>
      </w:r>
      <w:r>
        <w:rPr>
          <w:rFonts w:hint="eastAsia" w:ascii="宋体" w:hAnsi="宋体" w:eastAsia="宋体" w:cs="宋体"/>
          <w:color w:val="000000"/>
          <w:sz w:val="24"/>
          <w:szCs w:val="24"/>
          <w:lang w:val="zh-CN"/>
        </w:rPr>
        <w:t xml:space="preserve">：                             </w:t>
      </w:r>
      <w:r>
        <w:rPr>
          <w:rFonts w:hint="eastAsia" w:ascii="宋体" w:hAnsi="宋体" w:eastAsia="宋体" w:cs="宋体"/>
          <w:b/>
          <w:color w:val="000000"/>
          <w:sz w:val="24"/>
          <w:szCs w:val="24"/>
          <w:lang w:val="zh-CN"/>
        </w:rPr>
        <w:t xml:space="preserve">      乙方</w:t>
      </w:r>
      <w:r>
        <w:rPr>
          <w:rFonts w:hint="eastAsia" w:ascii="宋体" w:hAnsi="宋体" w:eastAsia="宋体" w:cs="宋体"/>
          <w:color w:val="000000"/>
          <w:sz w:val="24"/>
          <w:szCs w:val="24"/>
          <w:lang w:val="zh-CN"/>
        </w:rPr>
        <w:t>：</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住所：                                   住所：</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法定代表人或                             法定代表人</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联系人：                                 联系人：</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约定送达地址：                           约定送达地址：</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邮政编码：                               邮政编码：</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电话:                                    电话: </w:t>
      </w:r>
    </w:p>
    <w:p>
      <w:pPr>
        <w:autoSpaceDE w:val="0"/>
        <w:autoSpaceDN w:val="0"/>
        <w:adjustRightInd w:val="0"/>
        <w:spacing w:line="560" w:lineRule="exac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传真:                                    传真:</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rPr>
        <w:t>电子邮箱：                               电子邮箱：</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开户银行：                               开户银行： </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开户名称：                               开户名称： </w:t>
      </w:r>
    </w:p>
    <w:p>
      <w:pPr>
        <w:autoSpaceDE w:val="0"/>
        <w:autoSpaceDN w:val="0"/>
        <w:adjustRightIn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开户账号：</w:t>
      </w:r>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rPr>
        <w:t>开户账号：</w:t>
      </w:r>
    </w:p>
    <w:p>
      <w:pPr>
        <w:widowControl/>
        <w:spacing w:line="560" w:lineRule="exact"/>
        <w:jc w:val="left"/>
        <w:rPr>
          <w:rFonts w:hint="eastAsia" w:ascii="宋体" w:hAnsi="宋体" w:eastAsia="宋体" w:cs="宋体"/>
          <w:b/>
          <w:color w:val="000000"/>
          <w:sz w:val="24"/>
          <w:szCs w:val="24"/>
        </w:rPr>
      </w:pPr>
      <w:bookmarkStart w:id="158" w:name="_Toc331685783"/>
    </w:p>
    <w:p>
      <w:pPr>
        <w:spacing w:line="24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第二部分 合同一般条款</w:t>
      </w:r>
      <w:bookmarkEnd w:id="158"/>
    </w:p>
    <w:p>
      <w:pPr>
        <w:spacing w:line="560" w:lineRule="exact"/>
        <w:ind w:firstLine="482" w:firstLineChars="200"/>
        <w:outlineLvl w:val="0"/>
        <w:rPr>
          <w:rFonts w:hint="eastAsia" w:ascii="宋体" w:hAnsi="宋体" w:eastAsia="宋体" w:cs="宋体"/>
          <w:b/>
          <w:color w:val="000000"/>
          <w:sz w:val="24"/>
          <w:szCs w:val="24"/>
        </w:rPr>
      </w:pPr>
      <w:bookmarkStart w:id="159" w:name="_Ref467379205"/>
      <w:bookmarkStart w:id="160" w:name="_Toc11445"/>
      <w:bookmarkStart w:id="161" w:name="_Toc18200"/>
      <w:bookmarkStart w:id="162" w:name="_Toc28763"/>
      <w:bookmarkStart w:id="163" w:name="_Toc279701240"/>
      <w:bookmarkStart w:id="164" w:name="_Ref467379109"/>
      <w:bookmarkStart w:id="165" w:name="_Toc22904"/>
      <w:bookmarkStart w:id="166" w:name="_Toc487900349"/>
      <w:bookmarkStart w:id="167" w:name="_Ref467379195"/>
      <w:bookmarkStart w:id="168" w:name="_Ref467379101"/>
      <w:bookmarkStart w:id="169" w:name="_Toc19614"/>
      <w:bookmarkStart w:id="170" w:name="_Ref467378463"/>
      <w:bookmarkStart w:id="171" w:name="_Ref467379214"/>
      <w:bookmarkStart w:id="172" w:name="_Ref467378499"/>
      <w:bookmarkStart w:id="173" w:name="_Toc16970"/>
      <w:bookmarkStart w:id="174" w:name="_Toc259093669"/>
      <w:bookmarkStart w:id="175" w:name="_Toc16917"/>
      <w:bookmarkStart w:id="176" w:name="_Ref467379225"/>
      <w:bookmarkStart w:id="177" w:name="_Ref467378404"/>
      <w:bookmarkStart w:id="178" w:name="_Ref467379094"/>
      <w:r>
        <w:rPr>
          <w:rFonts w:hint="eastAsia" w:ascii="宋体" w:hAnsi="宋体" w:eastAsia="宋体" w:cs="宋体"/>
          <w:b/>
          <w:color w:val="000000"/>
          <w:sz w:val="24"/>
          <w:szCs w:val="24"/>
        </w:rPr>
        <w:t>2.1 定义</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本合同中的下列词语应按以下内容进行解释：</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 “合同”系指采购人和中标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2.1.2 “合同价”系指根据合同约定，中标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在完全履行合同义务后，采购人应支付给中标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的价格。</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 “货物”系指中标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000000"/>
          <w:sz w:val="24"/>
          <w:szCs w:val="24"/>
        </w:rPr>
      </w:pPr>
      <w:bookmarkStart w:id="179" w:name="_Ref467378840"/>
      <w:r>
        <w:rPr>
          <w:rFonts w:hint="eastAsia" w:ascii="宋体" w:hAnsi="宋体" w:eastAsia="宋体" w:cs="宋体"/>
          <w:color w:val="000000"/>
          <w:sz w:val="24"/>
          <w:szCs w:val="24"/>
        </w:rPr>
        <w:t>2.1.4 “甲方”系指与中标</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签署合同的采购人</w:t>
      </w:r>
      <w:bookmarkEnd w:id="179"/>
      <w:r>
        <w:rPr>
          <w:rFonts w:hint="eastAsia" w:ascii="宋体" w:hAnsi="宋体" w:eastAsia="宋体" w:cs="宋体"/>
          <w:color w:val="000000"/>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000000"/>
          <w:sz w:val="24"/>
          <w:szCs w:val="24"/>
        </w:rPr>
      </w:pPr>
      <w:bookmarkStart w:id="180" w:name="_Ref467379400"/>
      <w:r>
        <w:rPr>
          <w:rFonts w:hint="eastAsia" w:ascii="宋体" w:hAnsi="宋体" w:eastAsia="宋体" w:cs="宋体"/>
          <w:color w:val="000000"/>
          <w:sz w:val="24"/>
          <w:szCs w:val="24"/>
        </w:rPr>
        <w:t>2.1.5 “乙方”系指根据合同约定交付货物的中标</w:t>
      </w:r>
      <w:bookmarkEnd w:id="180"/>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；两个以上的自然人、法人或者其他组织组成一个联合体，以一个</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000000"/>
          <w:sz w:val="24"/>
          <w:szCs w:val="24"/>
        </w:rPr>
      </w:pPr>
      <w:bookmarkStart w:id="181" w:name="_Ref467379436"/>
      <w:r>
        <w:rPr>
          <w:rFonts w:hint="eastAsia" w:ascii="宋体" w:hAnsi="宋体" w:eastAsia="宋体" w:cs="宋体"/>
          <w:color w:val="000000"/>
          <w:sz w:val="24"/>
          <w:szCs w:val="24"/>
        </w:rPr>
        <w:t>2.1.6 “现场”系指合同约定货物将要运至或者安装的地点。</w:t>
      </w:r>
      <w:bookmarkEnd w:id="181"/>
    </w:p>
    <w:p>
      <w:pPr>
        <w:spacing w:line="560" w:lineRule="exact"/>
        <w:ind w:firstLine="482" w:firstLineChars="200"/>
        <w:outlineLvl w:val="0"/>
        <w:rPr>
          <w:rFonts w:hint="eastAsia" w:ascii="宋体" w:hAnsi="宋体" w:eastAsia="宋体" w:cs="宋体"/>
          <w:b/>
          <w:color w:val="000000"/>
          <w:sz w:val="24"/>
          <w:szCs w:val="24"/>
        </w:rPr>
      </w:pPr>
      <w:bookmarkStart w:id="182" w:name="_Toc1705"/>
      <w:bookmarkStart w:id="183" w:name="_Toc32504"/>
      <w:bookmarkStart w:id="184" w:name="_Toc31131"/>
      <w:bookmarkStart w:id="185" w:name="_Toc1967"/>
      <w:bookmarkStart w:id="186" w:name="_Toc279701241"/>
      <w:bookmarkStart w:id="187" w:name="_Toc259093670"/>
      <w:bookmarkStart w:id="188" w:name="_Toc487900350"/>
      <w:bookmarkStart w:id="189" w:name="_Toc15561"/>
      <w:bookmarkStart w:id="190" w:name="_Toc27635"/>
      <w:bookmarkStart w:id="191" w:name="_Toc13336"/>
      <w:r>
        <w:rPr>
          <w:rFonts w:hint="eastAsia" w:ascii="宋体" w:hAnsi="宋体" w:eastAsia="宋体" w:cs="宋体"/>
          <w:b/>
          <w:color w:val="000000"/>
          <w:sz w:val="24"/>
          <w:szCs w:val="24"/>
        </w:rPr>
        <w:t>2.2 技术规范</w:t>
      </w:r>
      <w:bookmarkEnd w:id="182"/>
      <w:bookmarkEnd w:id="183"/>
      <w:bookmarkEnd w:id="184"/>
      <w:bookmarkEnd w:id="185"/>
      <w:bookmarkEnd w:id="186"/>
      <w:bookmarkEnd w:id="187"/>
      <w:bookmarkEnd w:id="188"/>
      <w:bookmarkEnd w:id="189"/>
      <w:bookmarkEnd w:id="190"/>
      <w:bookmarkEnd w:id="19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000000"/>
          <w:sz w:val="24"/>
          <w:szCs w:val="24"/>
        </w:rPr>
      </w:pPr>
      <w:bookmarkStart w:id="192" w:name="_Toc259093671"/>
      <w:bookmarkStart w:id="193" w:name="_Toc31634"/>
      <w:bookmarkStart w:id="194" w:name="_Toc27853"/>
      <w:bookmarkStart w:id="195" w:name="_Toc487900351"/>
      <w:bookmarkStart w:id="196" w:name="_Toc9829"/>
      <w:bookmarkStart w:id="197" w:name="_Toc25689"/>
      <w:bookmarkStart w:id="198" w:name="_Toc7715"/>
      <w:bookmarkStart w:id="199" w:name="_Toc9557"/>
      <w:bookmarkStart w:id="200" w:name="_Toc23716"/>
      <w:bookmarkStart w:id="201" w:name="_Toc279701242"/>
      <w:r>
        <w:rPr>
          <w:rFonts w:hint="eastAsia" w:ascii="宋体" w:hAnsi="宋体" w:eastAsia="宋体" w:cs="宋体"/>
          <w:b/>
          <w:color w:val="000000"/>
          <w:sz w:val="24"/>
          <w:szCs w:val="24"/>
        </w:rPr>
        <w:t>2.3 知识产权</w:t>
      </w:r>
      <w:bookmarkEnd w:id="192"/>
      <w:bookmarkEnd w:id="193"/>
      <w:bookmarkEnd w:id="194"/>
      <w:bookmarkEnd w:id="195"/>
      <w:bookmarkEnd w:id="196"/>
      <w:bookmarkEnd w:id="197"/>
      <w:bookmarkEnd w:id="198"/>
      <w:bookmarkEnd w:id="199"/>
      <w:bookmarkEnd w:id="200"/>
      <w:bookmarkEnd w:id="20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2.3.2具有知识产权的计算机软件等货物的知识产权归属，详见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02" w:name="_Toc4194"/>
      <w:bookmarkStart w:id="203" w:name="_Toc1620"/>
      <w:bookmarkStart w:id="204" w:name="_Toc24074"/>
      <w:bookmarkStart w:id="205" w:name="_Toc11932"/>
      <w:bookmarkStart w:id="206" w:name="_Toc17478"/>
      <w:bookmarkStart w:id="207" w:name="_Toc25769"/>
      <w:bookmarkStart w:id="208" w:name="_Toc29149"/>
      <w:r>
        <w:rPr>
          <w:rFonts w:hint="eastAsia" w:ascii="宋体" w:hAnsi="宋体" w:eastAsia="宋体" w:cs="宋体"/>
          <w:b/>
          <w:color w:val="000000"/>
          <w:sz w:val="24"/>
          <w:szCs w:val="24"/>
        </w:rPr>
        <w:t>2.4 包装和装运</w:t>
      </w:r>
      <w:bookmarkEnd w:id="202"/>
      <w:bookmarkEnd w:id="203"/>
      <w:bookmarkEnd w:id="204"/>
      <w:bookmarkEnd w:id="205"/>
      <w:bookmarkEnd w:id="206"/>
      <w:bookmarkEnd w:id="207"/>
      <w:bookmarkEnd w:id="208"/>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2.4.1除</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装运货物的要求和通知，详见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09" w:name="_Toc487900354"/>
      <w:bookmarkStart w:id="210" w:name="_Ref467379536"/>
      <w:bookmarkStart w:id="211" w:name="_Ref467378541"/>
      <w:bookmarkStart w:id="212" w:name="_Toc279701245"/>
      <w:bookmarkStart w:id="213" w:name="_Toc259093674"/>
      <w:bookmarkStart w:id="214" w:name="_Ref467378591"/>
      <w:bookmarkStart w:id="215" w:name="_Ref467379527"/>
      <w:bookmarkStart w:id="216" w:name="_Ref467379542"/>
      <w:bookmarkStart w:id="217" w:name="_Toc30272"/>
      <w:bookmarkStart w:id="218" w:name="_Toc32471"/>
      <w:bookmarkStart w:id="219" w:name="_Toc28369"/>
      <w:bookmarkStart w:id="220" w:name="_Toc26182"/>
      <w:bookmarkStart w:id="221" w:name="_Toc19074"/>
      <w:bookmarkStart w:id="222" w:name="_Toc825"/>
      <w:bookmarkStart w:id="223" w:name="_Toc30869"/>
      <w:r>
        <w:rPr>
          <w:rFonts w:hint="eastAsia" w:ascii="宋体" w:hAnsi="宋体" w:eastAsia="宋体" w:cs="宋体"/>
          <w:b/>
          <w:color w:val="000000"/>
          <w:sz w:val="24"/>
          <w:szCs w:val="24"/>
        </w:rPr>
        <w:t>2.</w:t>
      </w:r>
      <w:bookmarkEnd w:id="209"/>
      <w:bookmarkEnd w:id="210"/>
      <w:bookmarkEnd w:id="211"/>
      <w:bookmarkEnd w:id="212"/>
      <w:bookmarkEnd w:id="213"/>
      <w:bookmarkEnd w:id="214"/>
      <w:bookmarkEnd w:id="215"/>
      <w:bookmarkEnd w:id="216"/>
      <w:r>
        <w:rPr>
          <w:rFonts w:hint="eastAsia" w:ascii="宋体" w:hAnsi="宋体" w:eastAsia="宋体" w:cs="宋体"/>
          <w:b/>
          <w:color w:val="000000"/>
          <w:sz w:val="24"/>
          <w:szCs w:val="24"/>
        </w:rPr>
        <w:t>5 履约检查和问题反馈</w:t>
      </w:r>
      <w:bookmarkEnd w:id="217"/>
      <w:bookmarkEnd w:id="218"/>
      <w:bookmarkEnd w:id="219"/>
      <w:bookmarkEnd w:id="220"/>
      <w:bookmarkEnd w:id="221"/>
      <w:bookmarkEnd w:id="222"/>
      <w:bookmarkEnd w:id="223"/>
    </w:p>
    <w:p>
      <w:pPr>
        <w:spacing w:line="560" w:lineRule="exact"/>
        <w:ind w:firstLine="480" w:firstLineChars="200"/>
        <w:rPr>
          <w:rFonts w:hint="eastAsia" w:ascii="宋体" w:hAnsi="宋体" w:eastAsia="宋体" w:cs="宋体"/>
          <w:color w:val="000000"/>
          <w:sz w:val="24"/>
          <w:szCs w:val="24"/>
        </w:rPr>
      </w:pPr>
      <w:bookmarkStart w:id="224" w:name="_Ref467379657"/>
      <w:r>
        <w:rPr>
          <w:rFonts w:hint="eastAsia" w:ascii="宋体" w:hAnsi="宋体" w:eastAsia="宋体" w:cs="宋体"/>
          <w:color w:val="000000"/>
          <w:sz w:val="24"/>
          <w:szCs w:val="24"/>
        </w:rPr>
        <w:t>2.5.1</w:t>
      </w:r>
      <w:bookmarkEnd w:id="224"/>
      <w:bookmarkStart w:id="225" w:name="_Toc186431854"/>
      <w:bookmarkStart w:id="226" w:name="_Ref467379807"/>
      <w:bookmarkStart w:id="227" w:name="_Toc487900357"/>
      <w:bookmarkStart w:id="228" w:name="_Toc279701247"/>
      <w:bookmarkStart w:id="229" w:name="_Toc259093676"/>
      <w:bookmarkStart w:id="230" w:name="_Ref467379793"/>
      <w:r>
        <w:rPr>
          <w:rFonts w:hint="eastAsia" w:ascii="宋体" w:hAnsi="宋体" w:eastAsia="宋体" w:cs="宋体"/>
          <w:color w:val="000000"/>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2.5.2 合同履行期间，甲方有权将履行过程中出现的问题反馈给乙方，双方当事人应以书面形式约定需要完善和改进的内容</w:t>
      </w:r>
      <w:bookmarkEnd w:id="225"/>
      <w:bookmarkStart w:id="231" w:name="_Toc186431855"/>
      <w:r>
        <w:rPr>
          <w:rFonts w:hint="eastAsia" w:ascii="宋体" w:hAnsi="宋体" w:eastAsia="宋体" w:cs="宋体"/>
          <w:color w:val="000000"/>
          <w:sz w:val="24"/>
          <w:szCs w:val="24"/>
        </w:rPr>
        <w:t>。</w:t>
      </w:r>
    </w:p>
    <w:bookmarkEnd w:id="231"/>
    <w:p>
      <w:pPr>
        <w:spacing w:line="560" w:lineRule="exact"/>
        <w:ind w:firstLine="482" w:firstLineChars="200"/>
        <w:outlineLvl w:val="0"/>
        <w:rPr>
          <w:rFonts w:hint="eastAsia" w:ascii="宋体" w:hAnsi="宋体" w:eastAsia="宋体" w:cs="宋体"/>
          <w:b/>
          <w:color w:val="000000"/>
          <w:sz w:val="24"/>
          <w:szCs w:val="24"/>
        </w:rPr>
      </w:pPr>
      <w:bookmarkStart w:id="232" w:name="_Toc28451"/>
      <w:bookmarkStart w:id="233" w:name="_Toc16577"/>
      <w:bookmarkStart w:id="234" w:name="_Toc20387"/>
      <w:bookmarkStart w:id="235" w:name="_Toc6987"/>
      <w:bookmarkStart w:id="236" w:name="_Toc7836"/>
      <w:bookmarkStart w:id="237" w:name="_Toc19219"/>
      <w:bookmarkStart w:id="238" w:name="_Toc22776"/>
      <w:r>
        <w:rPr>
          <w:rFonts w:hint="eastAsia" w:ascii="宋体" w:hAnsi="宋体" w:eastAsia="宋体" w:cs="宋体"/>
          <w:b/>
          <w:color w:val="000000"/>
          <w:sz w:val="24"/>
          <w:szCs w:val="24"/>
        </w:rPr>
        <w:t>2.6 结算方式和付款条件</w:t>
      </w:r>
      <w:bookmarkEnd w:id="226"/>
      <w:bookmarkEnd w:id="227"/>
      <w:bookmarkEnd w:id="228"/>
      <w:bookmarkEnd w:id="229"/>
      <w:bookmarkEnd w:id="230"/>
      <w:bookmarkEnd w:id="232"/>
      <w:bookmarkEnd w:id="233"/>
      <w:bookmarkEnd w:id="234"/>
      <w:bookmarkEnd w:id="235"/>
      <w:bookmarkEnd w:id="236"/>
      <w:bookmarkEnd w:id="237"/>
      <w:bookmarkEnd w:id="238"/>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39" w:name="_Toc487900358"/>
      <w:bookmarkStart w:id="240" w:name="_Ref467379923"/>
      <w:bookmarkStart w:id="241" w:name="_Toc279701248"/>
      <w:bookmarkStart w:id="242" w:name="_Ref467379852"/>
      <w:bookmarkStart w:id="243" w:name="_Ref467379863"/>
      <w:bookmarkStart w:id="244" w:name="_Toc259093677"/>
      <w:bookmarkStart w:id="245" w:name="_Toc1198"/>
      <w:bookmarkStart w:id="246" w:name="_Toc23337"/>
      <w:bookmarkStart w:id="247" w:name="_Toc1395"/>
      <w:bookmarkStart w:id="248" w:name="_Toc905"/>
      <w:bookmarkStart w:id="249" w:name="_Toc16110"/>
      <w:bookmarkStart w:id="250" w:name="_Toc774"/>
      <w:bookmarkStart w:id="251" w:name="_Toc3225"/>
      <w:r>
        <w:rPr>
          <w:rFonts w:hint="eastAsia" w:ascii="宋体" w:hAnsi="宋体" w:eastAsia="宋体" w:cs="宋体"/>
          <w:b/>
          <w:color w:val="000000"/>
          <w:sz w:val="24"/>
          <w:szCs w:val="24"/>
        </w:rPr>
        <w:t>2.7 技术资料</w:t>
      </w:r>
      <w:bookmarkEnd w:id="239"/>
      <w:bookmarkEnd w:id="240"/>
      <w:bookmarkEnd w:id="241"/>
      <w:bookmarkEnd w:id="242"/>
      <w:bookmarkEnd w:id="243"/>
      <w:bookmarkEnd w:id="244"/>
      <w:r>
        <w:rPr>
          <w:rFonts w:hint="eastAsia" w:ascii="宋体" w:hAnsi="宋体" w:eastAsia="宋体" w:cs="宋体"/>
          <w:b/>
          <w:color w:val="000000"/>
          <w:sz w:val="24"/>
          <w:szCs w:val="24"/>
        </w:rPr>
        <w:t>和保密义务</w:t>
      </w:r>
      <w:bookmarkEnd w:id="245"/>
      <w:bookmarkEnd w:id="246"/>
      <w:bookmarkEnd w:id="247"/>
      <w:bookmarkEnd w:id="248"/>
      <w:bookmarkEnd w:id="249"/>
      <w:bookmarkEnd w:id="250"/>
      <w:bookmarkEnd w:id="25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2.7.2 乙方有义务妥善保管和保护由甲方提供的前款信息和资料等；</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000000"/>
          <w:sz w:val="24"/>
          <w:szCs w:val="24"/>
        </w:rPr>
      </w:pPr>
      <w:bookmarkStart w:id="252" w:name="_Toc7860"/>
      <w:bookmarkStart w:id="253" w:name="_Toc14301"/>
      <w:bookmarkStart w:id="254" w:name="_Toc19803"/>
      <w:bookmarkStart w:id="255" w:name="_Toc6460"/>
      <w:bookmarkStart w:id="256" w:name="_Toc11864"/>
      <w:r>
        <w:rPr>
          <w:rFonts w:hint="eastAsia" w:ascii="宋体" w:hAnsi="宋体" w:eastAsia="宋体" w:cs="宋体"/>
          <w:b/>
          <w:color w:val="000000"/>
          <w:sz w:val="24"/>
          <w:szCs w:val="24"/>
        </w:rPr>
        <w:t>2.8 质量保证</w:t>
      </w:r>
      <w:bookmarkEnd w:id="252"/>
      <w:bookmarkEnd w:id="253"/>
      <w:bookmarkEnd w:id="254"/>
      <w:bookmarkEnd w:id="255"/>
      <w:bookmarkEnd w:id="256"/>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000000"/>
          <w:sz w:val="24"/>
          <w:szCs w:val="24"/>
        </w:rPr>
      </w:pPr>
      <w:bookmarkStart w:id="257" w:name="_Toc17244"/>
      <w:bookmarkStart w:id="258" w:name="_Toc19420"/>
      <w:bookmarkStart w:id="259" w:name="_Toc27782"/>
      <w:bookmarkStart w:id="260" w:name="_Toc17648"/>
      <w:bookmarkStart w:id="261" w:name="_Toc23768"/>
      <w:bookmarkStart w:id="262" w:name="_Toc259093681"/>
      <w:bookmarkStart w:id="263" w:name="_Toc279701252"/>
      <w:bookmarkStart w:id="264" w:name="_Toc487900362"/>
      <w:r>
        <w:rPr>
          <w:rFonts w:hint="eastAsia" w:ascii="宋体" w:hAnsi="宋体" w:eastAsia="宋体" w:cs="宋体"/>
          <w:b/>
          <w:color w:val="000000"/>
          <w:sz w:val="24"/>
          <w:szCs w:val="24"/>
        </w:rPr>
        <w:t>2.9 货物的风险负担</w:t>
      </w:r>
      <w:bookmarkEnd w:id="257"/>
      <w:bookmarkEnd w:id="258"/>
      <w:bookmarkEnd w:id="259"/>
      <w:bookmarkEnd w:id="260"/>
      <w:bookmarkEnd w:id="261"/>
    </w:p>
    <w:p>
      <w:pPr>
        <w:spacing w:line="560" w:lineRule="exact"/>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货物或者在途货物或者交付给第一承运人后的货物毁损、灭失的风险负担详见</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w:t>
      </w:r>
    </w:p>
    <w:p>
      <w:pPr>
        <w:spacing w:line="560" w:lineRule="exact"/>
        <w:ind w:firstLine="482" w:firstLineChars="200"/>
        <w:outlineLvl w:val="0"/>
        <w:rPr>
          <w:rFonts w:hint="eastAsia" w:ascii="宋体" w:hAnsi="宋体" w:eastAsia="宋体" w:cs="宋体"/>
          <w:b/>
          <w:color w:val="000000"/>
          <w:sz w:val="24"/>
          <w:szCs w:val="24"/>
        </w:rPr>
      </w:pPr>
      <w:bookmarkStart w:id="265" w:name="_Toc4487"/>
      <w:bookmarkStart w:id="266" w:name="_Toc13111"/>
      <w:bookmarkStart w:id="267" w:name="_Toc1317"/>
      <w:bookmarkStart w:id="268" w:name="_Toc16383"/>
      <w:bookmarkStart w:id="269" w:name="_Toc14055"/>
      <w:r>
        <w:rPr>
          <w:rFonts w:hint="eastAsia" w:ascii="宋体" w:hAnsi="宋体" w:eastAsia="宋体" w:cs="宋体"/>
          <w:b/>
          <w:color w:val="000000"/>
          <w:sz w:val="24"/>
          <w:szCs w:val="24"/>
        </w:rPr>
        <w:t>2.10 延迟交货</w:t>
      </w:r>
      <w:bookmarkEnd w:id="262"/>
      <w:bookmarkEnd w:id="263"/>
      <w:bookmarkEnd w:id="264"/>
      <w:bookmarkEnd w:id="265"/>
      <w:bookmarkEnd w:id="266"/>
      <w:bookmarkEnd w:id="267"/>
      <w:bookmarkEnd w:id="268"/>
      <w:bookmarkEnd w:id="269"/>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000000"/>
          <w:sz w:val="24"/>
          <w:szCs w:val="24"/>
        </w:rPr>
      </w:pPr>
      <w:bookmarkStart w:id="270" w:name="_Toc26705"/>
      <w:bookmarkStart w:id="271" w:name="_Toc14128"/>
      <w:bookmarkStart w:id="272" w:name="_Toc7502"/>
      <w:bookmarkStart w:id="273" w:name="_Toc21628"/>
      <w:bookmarkStart w:id="274" w:name="_Toc27305"/>
      <w:bookmarkStart w:id="275" w:name="_Toc259093683"/>
      <w:bookmarkStart w:id="276" w:name="_Ref467378121"/>
      <w:bookmarkStart w:id="277" w:name="_Toc487900364"/>
      <w:bookmarkStart w:id="278" w:name="_Toc279701254"/>
      <w:r>
        <w:rPr>
          <w:rFonts w:hint="eastAsia" w:ascii="宋体" w:hAnsi="宋体" w:eastAsia="宋体" w:cs="宋体"/>
          <w:b/>
          <w:color w:val="000000"/>
          <w:sz w:val="24"/>
          <w:szCs w:val="24"/>
        </w:rPr>
        <w:t>2.11 合同变更</w:t>
      </w:r>
      <w:bookmarkEnd w:id="270"/>
      <w:bookmarkEnd w:id="271"/>
      <w:bookmarkEnd w:id="272"/>
      <w:bookmarkEnd w:id="273"/>
      <w:bookmarkEnd w:id="274"/>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2.11.2 合同继续履行将损害国家利益和社会公共利益的，双方当事人应当以书面形式变更合同。有过错的一方应当承担赔偿责任，双方当事人都有过错的，各自承担相应的责任。</w:t>
      </w:r>
      <w:bookmarkStart w:id="279" w:name="_Toc259093688"/>
      <w:bookmarkStart w:id="280" w:name="_Toc487900369"/>
      <w:bookmarkStart w:id="281" w:name="_Toc279701259"/>
    </w:p>
    <w:p>
      <w:pPr>
        <w:spacing w:line="560" w:lineRule="exact"/>
        <w:ind w:firstLine="482" w:firstLineChars="200"/>
        <w:outlineLvl w:val="0"/>
        <w:rPr>
          <w:rFonts w:hint="eastAsia" w:ascii="宋体" w:hAnsi="宋体" w:eastAsia="宋体" w:cs="宋体"/>
          <w:b/>
          <w:color w:val="000000"/>
          <w:sz w:val="24"/>
          <w:szCs w:val="24"/>
        </w:rPr>
      </w:pPr>
      <w:bookmarkStart w:id="282" w:name="_Toc15237"/>
      <w:bookmarkStart w:id="283" w:name="_Toc8912"/>
      <w:bookmarkStart w:id="284" w:name="_Toc22955"/>
      <w:bookmarkStart w:id="285" w:name="_Toc31277"/>
      <w:bookmarkStart w:id="286" w:name="_Toc10366"/>
      <w:bookmarkStart w:id="287" w:name="_Toc13330"/>
      <w:bookmarkStart w:id="288" w:name="_Toc27360"/>
      <w:r>
        <w:rPr>
          <w:rFonts w:hint="eastAsia" w:ascii="宋体" w:hAnsi="宋体" w:eastAsia="宋体" w:cs="宋体"/>
          <w:b/>
          <w:color w:val="000000"/>
          <w:sz w:val="24"/>
          <w:szCs w:val="24"/>
        </w:rPr>
        <w:t>2.12 合同转让</w:t>
      </w:r>
      <w:bookmarkEnd w:id="279"/>
      <w:bookmarkEnd w:id="280"/>
      <w:bookmarkEnd w:id="281"/>
      <w:r>
        <w:rPr>
          <w:rFonts w:hint="eastAsia" w:ascii="宋体" w:hAnsi="宋体" w:eastAsia="宋体" w:cs="宋体"/>
          <w:b/>
          <w:color w:val="000000"/>
          <w:sz w:val="24"/>
          <w:szCs w:val="24"/>
        </w:rPr>
        <w:t>和分包</w:t>
      </w:r>
      <w:bookmarkEnd w:id="282"/>
      <w:bookmarkEnd w:id="283"/>
      <w:bookmarkEnd w:id="284"/>
      <w:bookmarkEnd w:id="285"/>
      <w:bookmarkEnd w:id="286"/>
      <w:bookmarkEnd w:id="287"/>
      <w:bookmarkEnd w:id="288"/>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000000"/>
          <w:sz w:val="24"/>
          <w:szCs w:val="24"/>
          <w:lang w:eastAsia="zh-CN"/>
        </w:rPr>
        <w:t>投标人</w:t>
      </w:r>
      <w:r>
        <w:rPr>
          <w:rFonts w:hint="eastAsia" w:ascii="宋体" w:hAnsi="宋体" w:eastAsia="宋体" w:cs="宋体"/>
          <w:color w:val="000000"/>
          <w:sz w:val="24"/>
          <w:szCs w:val="24"/>
        </w:rPr>
        <w:t>就分包项目向甲方承担连带责任。</w:t>
      </w:r>
    </w:p>
    <w:p>
      <w:pPr>
        <w:spacing w:line="560" w:lineRule="exact"/>
        <w:ind w:firstLine="482" w:firstLineChars="200"/>
        <w:outlineLvl w:val="0"/>
        <w:rPr>
          <w:rFonts w:hint="eastAsia" w:ascii="宋体" w:hAnsi="宋体" w:eastAsia="宋体" w:cs="宋体"/>
          <w:b/>
          <w:color w:val="000000"/>
          <w:sz w:val="24"/>
          <w:szCs w:val="24"/>
        </w:rPr>
      </w:pPr>
      <w:bookmarkStart w:id="289" w:name="_Toc13566"/>
      <w:bookmarkStart w:id="290" w:name="_Toc21117"/>
      <w:bookmarkStart w:id="291" w:name="_Toc14066"/>
      <w:bookmarkStart w:id="292" w:name="_Toc30689"/>
      <w:bookmarkStart w:id="293" w:name="_Toc14589"/>
      <w:bookmarkStart w:id="294" w:name="_Toc13315"/>
      <w:bookmarkStart w:id="295" w:name="_Toc16508"/>
      <w:r>
        <w:rPr>
          <w:rFonts w:hint="eastAsia" w:ascii="宋体" w:hAnsi="宋体" w:eastAsia="宋体" w:cs="宋体"/>
          <w:b/>
          <w:color w:val="000000"/>
          <w:sz w:val="24"/>
          <w:szCs w:val="24"/>
        </w:rPr>
        <w:t>2.13 不可抗力</w:t>
      </w:r>
      <w:bookmarkEnd w:id="289"/>
      <w:bookmarkEnd w:id="290"/>
      <w:bookmarkEnd w:id="291"/>
      <w:bookmarkEnd w:id="292"/>
      <w:bookmarkEnd w:id="293"/>
      <w:bookmarkEnd w:id="294"/>
      <w:bookmarkEnd w:id="295"/>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2.13.2 因不可抗力致使不能实现合同目的的，当事人可以解除合同；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2.13.3 因不可抗力致使合同有变更必要的，双方当事人应在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约定时间内以书面形式变更合同；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2.13.4受不可抗力影响的一方在不可抗力发生后，应在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约定时间内以书面形式通知对方当事人，并在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000000"/>
          <w:sz w:val="24"/>
          <w:szCs w:val="24"/>
        </w:rPr>
      </w:pPr>
      <w:bookmarkStart w:id="296" w:name="_Toc6969"/>
      <w:bookmarkStart w:id="297" w:name="_Toc26701"/>
      <w:bookmarkStart w:id="298" w:name="_Toc12526"/>
      <w:bookmarkStart w:id="299" w:name="_Toc279701255"/>
      <w:bookmarkStart w:id="300" w:name="_Toc259093684"/>
      <w:bookmarkStart w:id="301" w:name="_Toc689"/>
      <w:bookmarkStart w:id="302" w:name="_Toc487900365"/>
      <w:bookmarkStart w:id="303" w:name="_Toc28553"/>
      <w:bookmarkStart w:id="304" w:name="_Toc4202"/>
      <w:bookmarkStart w:id="305" w:name="_Toc30676"/>
      <w:r>
        <w:rPr>
          <w:rFonts w:hint="eastAsia" w:ascii="宋体" w:hAnsi="宋体" w:eastAsia="宋体" w:cs="宋体"/>
          <w:b/>
          <w:color w:val="000000"/>
          <w:sz w:val="24"/>
          <w:szCs w:val="24"/>
        </w:rPr>
        <w:t>2.14 税费</w:t>
      </w:r>
      <w:bookmarkEnd w:id="296"/>
      <w:bookmarkEnd w:id="297"/>
      <w:bookmarkEnd w:id="298"/>
      <w:bookmarkEnd w:id="299"/>
      <w:bookmarkEnd w:id="300"/>
      <w:bookmarkEnd w:id="301"/>
      <w:bookmarkEnd w:id="302"/>
      <w:bookmarkEnd w:id="303"/>
      <w:bookmarkEnd w:id="304"/>
      <w:bookmarkEnd w:id="305"/>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000000"/>
          <w:sz w:val="24"/>
          <w:szCs w:val="24"/>
        </w:rPr>
      </w:pPr>
      <w:bookmarkStart w:id="306" w:name="_Toc259093687"/>
      <w:bookmarkStart w:id="307" w:name="_Toc8298"/>
      <w:bookmarkStart w:id="308" w:name="_Toc279701258"/>
      <w:bookmarkStart w:id="309" w:name="_Toc487900368"/>
      <w:bookmarkStart w:id="310" w:name="_Toc16959"/>
      <w:bookmarkStart w:id="311" w:name="_Toc19279"/>
      <w:bookmarkStart w:id="312" w:name="_Toc725"/>
      <w:bookmarkStart w:id="313" w:name="_Toc23378"/>
      <w:bookmarkStart w:id="314" w:name="_Toc7102"/>
      <w:bookmarkStart w:id="315" w:name="_Toc9201"/>
      <w:r>
        <w:rPr>
          <w:rFonts w:hint="eastAsia" w:ascii="宋体" w:hAnsi="宋体" w:eastAsia="宋体" w:cs="宋体"/>
          <w:b/>
          <w:color w:val="000000"/>
          <w:sz w:val="24"/>
          <w:szCs w:val="24"/>
        </w:rPr>
        <w:t>2.15 乙方破产</w:t>
      </w:r>
      <w:bookmarkEnd w:id="306"/>
      <w:bookmarkEnd w:id="307"/>
      <w:bookmarkEnd w:id="308"/>
      <w:bookmarkEnd w:id="309"/>
      <w:bookmarkEnd w:id="310"/>
      <w:bookmarkEnd w:id="311"/>
      <w:bookmarkEnd w:id="312"/>
      <w:bookmarkEnd w:id="313"/>
      <w:bookmarkEnd w:id="314"/>
      <w:bookmarkEnd w:id="315"/>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000000"/>
          <w:sz w:val="24"/>
          <w:szCs w:val="24"/>
        </w:rPr>
      </w:pPr>
      <w:bookmarkStart w:id="316" w:name="_Toc28828"/>
      <w:bookmarkStart w:id="317" w:name="_Toc29333"/>
      <w:bookmarkStart w:id="318" w:name="_Toc29378"/>
      <w:bookmarkStart w:id="319" w:name="_Toc15387"/>
      <w:bookmarkStart w:id="320" w:name="_Toc6530"/>
      <w:bookmarkStart w:id="321" w:name="_Toc9443"/>
      <w:bookmarkStart w:id="322" w:name="_Toc6134"/>
      <w:r>
        <w:rPr>
          <w:rFonts w:hint="eastAsia" w:ascii="宋体" w:hAnsi="宋体" w:eastAsia="宋体" w:cs="宋体"/>
          <w:b/>
          <w:color w:val="000000"/>
          <w:sz w:val="24"/>
          <w:szCs w:val="24"/>
        </w:rPr>
        <w:t>2.16 合同中止、终止</w:t>
      </w:r>
      <w:bookmarkEnd w:id="316"/>
      <w:bookmarkEnd w:id="317"/>
      <w:bookmarkEnd w:id="318"/>
      <w:bookmarkEnd w:id="319"/>
      <w:bookmarkEnd w:id="320"/>
      <w:bookmarkEnd w:id="321"/>
      <w:bookmarkEnd w:id="322"/>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2.16.1 双方当事人不得擅自中止或者终止合同；</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000000"/>
          <w:sz w:val="24"/>
          <w:szCs w:val="24"/>
        </w:rPr>
      </w:pPr>
      <w:bookmarkStart w:id="323" w:name="_Toc14563"/>
      <w:bookmarkStart w:id="324" w:name="_Toc19390"/>
      <w:bookmarkStart w:id="325" w:name="_Toc1125"/>
      <w:bookmarkStart w:id="326" w:name="_Toc786"/>
      <w:bookmarkStart w:id="327" w:name="_Toc29723"/>
      <w:bookmarkStart w:id="328" w:name="_Toc6596"/>
      <w:bookmarkStart w:id="329" w:name="_Toc5287"/>
      <w:r>
        <w:rPr>
          <w:rFonts w:hint="eastAsia" w:ascii="宋体" w:hAnsi="宋体" w:eastAsia="宋体" w:cs="宋体"/>
          <w:b/>
          <w:color w:val="000000"/>
          <w:sz w:val="24"/>
          <w:szCs w:val="24"/>
        </w:rPr>
        <w:t>2.17 检验和验收</w:t>
      </w:r>
      <w:bookmarkEnd w:id="323"/>
      <w:bookmarkEnd w:id="324"/>
      <w:bookmarkEnd w:id="325"/>
      <w:bookmarkEnd w:id="326"/>
      <w:bookmarkEnd w:id="327"/>
      <w:bookmarkEnd w:id="328"/>
      <w:bookmarkEnd w:id="329"/>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2.17.3 检验和验收标准、程序等具体内容以及前述验收书的效力详见</w:t>
      </w:r>
      <w:r>
        <w:rPr>
          <w:rFonts w:hint="eastAsia" w:ascii="宋体" w:hAnsi="宋体" w:eastAsia="宋体" w:cs="宋体"/>
          <w:b/>
          <w:i/>
          <w:color w:val="000000"/>
          <w:sz w:val="24"/>
          <w:szCs w:val="24"/>
          <w:u w:val="single"/>
        </w:rPr>
        <w:t>合同专用条款</w:t>
      </w:r>
      <w:r>
        <w:rPr>
          <w:rFonts w:hint="eastAsia" w:ascii="宋体" w:hAnsi="宋体" w:eastAsia="宋体" w:cs="宋体"/>
          <w:i/>
          <w:color w:val="000000"/>
          <w:sz w:val="24"/>
          <w:szCs w:val="24"/>
        </w:rPr>
        <w:t>。</w:t>
      </w:r>
    </w:p>
    <w:bookmarkEnd w:id="275"/>
    <w:bookmarkEnd w:id="276"/>
    <w:bookmarkEnd w:id="277"/>
    <w:bookmarkEnd w:id="278"/>
    <w:p>
      <w:pPr>
        <w:spacing w:line="560" w:lineRule="exact"/>
        <w:ind w:firstLine="482" w:firstLineChars="200"/>
        <w:outlineLvl w:val="0"/>
        <w:rPr>
          <w:rFonts w:hint="eastAsia" w:ascii="宋体" w:hAnsi="宋体" w:eastAsia="宋体" w:cs="宋体"/>
          <w:b/>
          <w:color w:val="000000"/>
          <w:sz w:val="24"/>
          <w:szCs w:val="24"/>
        </w:rPr>
      </w:pPr>
      <w:bookmarkStart w:id="330" w:name="_Toc487900371"/>
      <w:bookmarkStart w:id="331" w:name="_Toc279701261"/>
      <w:bookmarkStart w:id="332" w:name="_Toc259093690"/>
      <w:bookmarkStart w:id="333" w:name="_Toc19604"/>
      <w:bookmarkStart w:id="334" w:name="_Toc25182"/>
      <w:bookmarkStart w:id="335" w:name="_Toc16089"/>
      <w:bookmarkStart w:id="336" w:name="_Toc14977"/>
      <w:bookmarkStart w:id="337" w:name="_Toc11284"/>
      <w:bookmarkStart w:id="338" w:name="_Toc15871"/>
      <w:bookmarkStart w:id="339" w:name="_Toc21540"/>
      <w:r>
        <w:rPr>
          <w:rFonts w:hint="eastAsia" w:ascii="宋体" w:hAnsi="宋体" w:eastAsia="宋体" w:cs="宋体"/>
          <w:b/>
          <w:color w:val="000000"/>
          <w:sz w:val="24"/>
          <w:szCs w:val="24"/>
        </w:rPr>
        <w:t>2.18 通知</w:t>
      </w:r>
      <w:bookmarkEnd w:id="330"/>
      <w:bookmarkEnd w:id="331"/>
      <w:bookmarkEnd w:id="332"/>
      <w:r>
        <w:rPr>
          <w:rFonts w:hint="eastAsia" w:ascii="宋体" w:hAnsi="宋体" w:eastAsia="宋体" w:cs="宋体"/>
          <w:b/>
          <w:color w:val="000000"/>
          <w:sz w:val="24"/>
          <w:szCs w:val="24"/>
        </w:rPr>
        <w:t>和送达</w:t>
      </w:r>
      <w:bookmarkEnd w:id="333"/>
      <w:bookmarkEnd w:id="334"/>
      <w:bookmarkEnd w:id="335"/>
      <w:bookmarkEnd w:id="336"/>
      <w:bookmarkEnd w:id="337"/>
      <w:bookmarkEnd w:id="338"/>
      <w:bookmarkEnd w:id="339"/>
    </w:p>
    <w:p>
      <w:pPr>
        <w:spacing w:line="560" w:lineRule="exact"/>
        <w:ind w:firstLine="480" w:firstLineChars="200"/>
        <w:rPr>
          <w:rFonts w:hint="eastAsia" w:ascii="宋体" w:hAnsi="宋体" w:eastAsia="宋体" w:cs="宋体"/>
          <w:color w:val="000000"/>
          <w:sz w:val="24"/>
          <w:szCs w:val="24"/>
        </w:rPr>
      </w:pPr>
      <w:bookmarkStart w:id="340" w:name="_Toc3135"/>
      <w:bookmarkStart w:id="341" w:name="_Toc6698"/>
      <w:bookmarkStart w:id="342" w:name="_Toc259093691"/>
      <w:bookmarkStart w:id="343" w:name="_Toc487900372"/>
      <w:bookmarkStart w:id="344" w:name="_Toc279701262"/>
      <w:r>
        <w:rPr>
          <w:rFonts w:hint="eastAsia" w:ascii="宋体" w:hAnsi="宋体" w:eastAsia="宋体" w:cs="宋体"/>
          <w:color w:val="000000"/>
          <w:sz w:val="24"/>
          <w:szCs w:val="24"/>
        </w:rPr>
        <w:t>2.18.1 任何一方因履行合同而以合同第一部分尾部所列明的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发出的所有通知、文件、材料，均视为已向对方当事人送达；任何一方变更上述送达方式或者地址的，应于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个工作日内书面通知对方当事人，在对方当事人收到有关变更通知之前，变更前的约定送达方式或者地址仍视为有效。</w:t>
      </w:r>
      <w:bookmarkEnd w:id="340"/>
      <w:bookmarkEnd w:id="341"/>
    </w:p>
    <w:p>
      <w:pPr>
        <w:spacing w:line="560" w:lineRule="exact"/>
        <w:ind w:firstLine="480" w:firstLineChars="200"/>
        <w:rPr>
          <w:rFonts w:hint="eastAsia" w:ascii="宋体" w:hAnsi="宋体" w:eastAsia="宋体" w:cs="宋体"/>
          <w:color w:val="000000"/>
          <w:sz w:val="24"/>
          <w:szCs w:val="24"/>
        </w:rPr>
      </w:pPr>
      <w:bookmarkStart w:id="345" w:name="_Toc23294"/>
      <w:bookmarkStart w:id="346" w:name="_Toc23128"/>
      <w:r>
        <w:rPr>
          <w:rFonts w:hint="eastAsia" w:ascii="宋体" w:hAnsi="宋体" w:eastAsia="宋体" w:cs="宋体"/>
          <w:color w:val="00000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5"/>
      <w:bookmarkEnd w:id="346"/>
    </w:p>
    <w:p>
      <w:pPr>
        <w:spacing w:line="560" w:lineRule="exact"/>
        <w:ind w:firstLine="482" w:firstLineChars="200"/>
        <w:outlineLvl w:val="0"/>
        <w:rPr>
          <w:rFonts w:hint="eastAsia" w:ascii="宋体" w:hAnsi="宋体" w:eastAsia="宋体" w:cs="宋体"/>
          <w:b/>
          <w:color w:val="000000"/>
          <w:sz w:val="24"/>
          <w:szCs w:val="24"/>
        </w:rPr>
      </w:pPr>
      <w:bookmarkStart w:id="347" w:name="_Toc30599"/>
      <w:bookmarkStart w:id="348" w:name="_Toc4355"/>
      <w:bookmarkStart w:id="349" w:name="_Toc848"/>
      <w:bookmarkStart w:id="350" w:name="_Toc18540"/>
      <w:bookmarkStart w:id="351" w:name="_Toc9916"/>
      <w:bookmarkStart w:id="352" w:name="_Toc14896"/>
      <w:bookmarkStart w:id="353" w:name="_Toc16769"/>
      <w:r>
        <w:rPr>
          <w:rFonts w:hint="eastAsia" w:ascii="宋体" w:hAnsi="宋体" w:eastAsia="宋体" w:cs="宋体"/>
          <w:b/>
          <w:color w:val="000000"/>
          <w:sz w:val="24"/>
          <w:szCs w:val="24"/>
        </w:rPr>
        <w:t>2.19 计量单位</w:t>
      </w:r>
      <w:bookmarkEnd w:id="342"/>
      <w:bookmarkEnd w:id="343"/>
      <w:bookmarkEnd w:id="344"/>
      <w:bookmarkEnd w:id="347"/>
      <w:bookmarkEnd w:id="348"/>
      <w:bookmarkEnd w:id="349"/>
      <w:bookmarkEnd w:id="350"/>
      <w:bookmarkEnd w:id="351"/>
      <w:bookmarkEnd w:id="352"/>
      <w:bookmarkEnd w:id="353"/>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000000"/>
          <w:sz w:val="24"/>
          <w:szCs w:val="24"/>
        </w:rPr>
      </w:pPr>
      <w:bookmarkStart w:id="354" w:name="_Toc487900373"/>
      <w:bookmarkStart w:id="355" w:name="_Toc18567"/>
      <w:bookmarkStart w:id="356" w:name="_Toc12773"/>
      <w:bookmarkStart w:id="357" w:name="_Toc12784"/>
      <w:bookmarkStart w:id="358" w:name="_Toc4647"/>
      <w:bookmarkStart w:id="359" w:name="_Toc259093692"/>
      <w:bookmarkStart w:id="360" w:name="_Toc21688"/>
      <w:bookmarkStart w:id="361" w:name="_Toc279701263"/>
      <w:bookmarkStart w:id="362" w:name="_Toc10330"/>
      <w:r>
        <w:rPr>
          <w:rFonts w:hint="eastAsia" w:ascii="宋体" w:hAnsi="宋体" w:eastAsia="宋体" w:cs="宋体"/>
          <w:b/>
          <w:color w:val="000000"/>
          <w:sz w:val="24"/>
          <w:szCs w:val="24"/>
        </w:rPr>
        <w:t>2.20 合同使用的文字和适用的法律</w:t>
      </w:r>
      <w:bookmarkEnd w:id="354"/>
      <w:bookmarkEnd w:id="355"/>
      <w:bookmarkEnd w:id="356"/>
      <w:bookmarkEnd w:id="357"/>
      <w:bookmarkEnd w:id="358"/>
      <w:bookmarkEnd w:id="359"/>
      <w:bookmarkEnd w:id="360"/>
      <w:bookmarkEnd w:id="361"/>
      <w:bookmarkEnd w:id="362"/>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2.20.1 合同使用汉语书就、变更和解释；</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2.20.2 合同适用中华人民共和国法律。</w:t>
      </w:r>
    </w:p>
    <w:p>
      <w:pPr>
        <w:spacing w:line="560" w:lineRule="exact"/>
        <w:ind w:firstLine="482" w:firstLineChars="200"/>
        <w:outlineLvl w:val="0"/>
        <w:rPr>
          <w:rFonts w:hint="eastAsia" w:ascii="宋体" w:hAnsi="宋体" w:eastAsia="宋体" w:cs="宋体"/>
          <w:b/>
          <w:color w:val="000000"/>
          <w:sz w:val="24"/>
          <w:szCs w:val="24"/>
        </w:rPr>
      </w:pPr>
      <w:bookmarkStart w:id="363" w:name="_Toc3148"/>
      <w:bookmarkStart w:id="364" w:name="_Toc16673"/>
      <w:bookmarkStart w:id="365" w:name="_Toc259093693"/>
      <w:bookmarkStart w:id="366" w:name="_Toc9006"/>
      <w:bookmarkStart w:id="367" w:name="_Toc279701264"/>
      <w:bookmarkStart w:id="368" w:name="_Toc12681"/>
      <w:bookmarkStart w:id="369" w:name="_Toc4674"/>
      <w:bookmarkStart w:id="370" w:name="_Toc12004"/>
      <w:bookmarkStart w:id="371" w:name="_Toc5694"/>
      <w:bookmarkStart w:id="372" w:name="_Toc487900374"/>
      <w:r>
        <w:rPr>
          <w:rFonts w:hint="eastAsia" w:ascii="宋体" w:hAnsi="宋体" w:eastAsia="宋体" w:cs="宋体"/>
          <w:b/>
          <w:color w:val="000000"/>
          <w:sz w:val="24"/>
          <w:szCs w:val="24"/>
        </w:rPr>
        <w:t>2.21 履约保证金</w:t>
      </w:r>
      <w:bookmarkEnd w:id="363"/>
      <w:bookmarkEnd w:id="364"/>
      <w:bookmarkEnd w:id="365"/>
      <w:bookmarkEnd w:id="366"/>
      <w:bookmarkEnd w:id="367"/>
      <w:bookmarkEnd w:id="368"/>
      <w:bookmarkEnd w:id="369"/>
      <w:bookmarkEnd w:id="370"/>
      <w:bookmarkEnd w:id="371"/>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2.21.1 采购文件要求乙方提交履约保证金的，乙方应按</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2.21.2  履约保证金在</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约定期间内或者货物质量保证期内不予退还或者应完全有效，前述约定期间届满或者货物质量保证期届满之日起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个工作日内，甲方应将履约保证金退还乙方；</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72"/>
    <w:p>
      <w:pPr>
        <w:spacing w:line="560" w:lineRule="exact"/>
        <w:ind w:firstLine="482" w:firstLineChars="200"/>
        <w:outlineLvl w:val="0"/>
        <w:rPr>
          <w:rFonts w:hint="eastAsia" w:ascii="宋体" w:hAnsi="宋体" w:eastAsia="宋体" w:cs="宋体"/>
          <w:b/>
          <w:color w:val="000000"/>
          <w:sz w:val="24"/>
          <w:szCs w:val="24"/>
        </w:rPr>
      </w:pPr>
      <w:bookmarkStart w:id="373" w:name="_Toc27063"/>
      <w:bookmarkStart w:id="374" w:name="_Toc14041"/>
      <w:bookmarkStart w:id="375" w:name="_Toc30308"/>
      <w:bookmarkStart w:id="376" w:name="_Toc6885"/>
      <w:bookmarkStart w:id="377" w:name="_Toc14001"/>
      <w:bookmarkStart w:id="378" w:name="_Toc19890"/>
      <w:bookmarkStart w:id="379" w:name="_Toc24488"/>
      <w:r>
        <w:rPr>
          <w:rFonts w:hint="eastAsia" w:ascii="宋体" w:hAnsi="宋体" w:eastAsia="宋体" w:cs="宋体"/>
          <w:b/>
          <w:color w:val="000000"/>
          <w:sz w:val="24"/>
          <w:szCs w:val="24"/>
        </w:rPr>
        <w:t>2.22 合同份数</w:t>
      </w:r>
      <w:bookmarkEnd w:id="373"/>
      <w:bookmarkEnd w:id="374"/>
      <w:bookmarkEnd w:id="375"/>
      <w:bookmarkEnd w:id="376"/>
      <w:bookmarkEnd w:id="377"/>
      <w:bookmarkEnd w:id="378"/>
      <w:bookmarkEnd w:id="379"/>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合同份数按</w:t>
      </w:r>
      <w:r>
        <w:rPr>
          <w:rFonts w:hint="eastAsia" w:ascii="宋体" w:hAnsi="宋体" w:eastAsia="宋体" w:cs="宋体"/>
          <w:b/>
          <w:i/>
          <w:color w:val="000000"/>
          <w:sz w:val="24"/>
          <w:szCs w:val="24"/>
          <w:u w:val="single"/>
        </w:rPr>
        <w:t>合同专用条款</w:t>
      </w:r>
      <w:r>
        <w:rPr>
          <w:rFonts w:hint="eastAsia" w:ascii="宋体" w:hAnsi="宋体" w:eastAsia="宋体" w:cs="宋体"/>
          <w:color w:val="000000"/>
          <w:sz w:val="24"/>
          <w:szCs w:val="24"/>
        </w:rPr>
        <w:t>规定，每份均具有同等法律效力。</w:t>
      </w:r>
    </w:p>
    <w:p>
      <w:pPr>
        <w:pStyle w:val="63"/>
        <w:spacing w:line="560" w:lineRule="exact"/>
        <w:ind w:firstLine="0"/>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b/>
          <w:color w:val="000000"/>
          <w:sz w:val="24"/>
          <w:szCs w:val="24"/>
        </w:rPr>
        <w:t>第三部分  合同专用条款</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4"/>
                <w:szCs w:val="24"/>
              </w:rPr>
            </w:pPr>
          </w:p>
        </w:tc>
      </w:tr>
    </w:tbl>
    <w:p>
      <w:pPr>
        <w:pStyle w:val="16"/>
        <w:rPr>
          <w:rStyle w:val="51"/>
          <w:rFonts w:ascii="宋体" w:hAnsi="宋体" w:eastAsia="宋体" w:cs="宋体"/>
        </w:rPr>
      </w:pPr>
    </w:p>
    <w:p>
      <w:pPr>
        <w:rPr>
          <w:rStyle w:val="51"/>
          <w:rFonts w:ascii="宋体" w:hAnsi="宋体" w:cs="宋体"/>
        </w:rPr>
      </w:pPr>
    </w:p>
    <w:p>
      <w:pPr>
        <w:pStyle w:val="16"/>
        <w:rPr>
          <w:rStyle w:val="51"/>
          <w:rFonts w:ascii="宋体" w:hAnsi="宋体" w:eastAsia="宋体" w:cs="宋体"/>
        </w:rPr>
      </w:pPr>
    </w:p>
    <w:p>
      <w:pPr>
        <w:rPr>
          <w:rStyle w:val="51"/>
          <w:rFonts w:ascii="宋体" w:hAnsi="宋体" w:cs="宋体"/>
        </w:rPr>
      </w:pPr>
    </w:p>
    <w:p>
      <w:pPr>
        <w:pStyle w:val="7"/>
        <w:rPr>
          <w:rFonts w:ascii="宋体" w:hAnsi="宋体" w:cs="宋体"/>
        </w:rPr>
      </w:pPr>
    </w:p>
    <w:p>
      <w:pPr>
        <w:rPr>
          <w:rFonts w:ascii="宋体" w:hAnsi="宋体" w:cs="宋体"/>
        </w:rPr>
      </w:pPr>
    </w:p>
    <w:p>
      <w:pPr>
        <w:rPr>
          <w:rFonts w:ascii="宋体" w:hAnsi="宋体" w:cs="宋体"/>
        </w:rPr>
      </w:pPr>
    </w:p>
    <w:bookmarkEnd w:id="98"/>
    <w:bookmarkEnd w:id="99"/>
    <w:bookmarkEnd w:id="100"/>
    <w:bookmarkEnd w:id="101"/>
    <w:p>
      <w:pPr>
        <w:jc w:val="center"/>
        <w:rPr>
          <w:rFonts w:ascii="宋体" w:hAnsi="宋体" w:cs="宋体"/>
          <w:sz w:val="28"/>
          <w:szCs w:val="28"/>
        </w:rPr>
      </w:pPr>
      <w:r>
        <w:rPr>
          <w:rFonts w:hint="eastAsia" w:ascii="宋体" w:hAnsi="宋体" w:cs="宋体"/>
          <w:b/>
          <w:sz w:val="32"/>
          <w:szCs w:val="32"/>
        </w:rPr>
        <w:t>第五章  投标文件内容及格式</w:t>
      </w:r>
    </w:p>
    <w:p>
      <w:pPr>
        <w:pStyle w:val="4"/>
        <w:jc w:val="center"/>
        <w:rPr>
          <w:rFonts w:ascii="宋体" w:hAnsi="宋体" w:cs="宋体"/>
          <w:sz w:val="28"/>
          <w:szCs w:val="28"/>
        </w:rPr>
      </w:pPr>
      <w:bookmarkStart w:id="380" w:name="_Toc5124"/>
      <w:bookmarkStart w:id="381" w:name="_Toc10625"/>
      <w:bookmarkStart w:id="382" w:name="_Toc26315"/>
      <w:bookmarkStart w:id="383" w:name="_Toc23083"/>
      <w:bookmarkStart w:id="384" w:name="_Toc30998"/>
      <w:bookmarkStart w:id="385" w:name="_Toc27788"/>
      <w:bookmarkStart w:id="386" w:name="_Toc31985"/>
      <w:r>
        <w:rPr>
          <w:rFonts w:hint="eastAsia" w:ascii="宋体" w:hAnsi="宋体" w:cs="宋体"/>
          <w:sz w:val="28"/>
          <w:szCs w:val="28"/>
        </w:rPr>
        <w:t>一、投标文件格式</w:t>
      </w:r>
      <w:bookmarkEnd w:id="380"/>
      <w:bookmarkEnd w:id="381"/>
      <w:bookmarkEnd w:id="382"/>
      <w:bookmarkEnd w:id="383"/>
      <w:bookmarkEnd w:id="384"/>
      <w:bookmarkEnd w:id="385"/>
      <w:bookmarkEnd w:id="386"/>
    </w:p>
    <w:p>
      <w:pPr>
        <w:ind w:firstLine="7980" w:firstLineChars="3800"/>
        <w:rPr>
          <w:rFonts w:ascii="宋体" w:hAnsi="宋体" w:cs="宋体"/>
        </w:rPr>
      </w:pP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pStyle w:val="7"/>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ascii="宋体" w:hAnsi="宋体" w:cs="宋体"/>
          <w:sz w:val="24"/>
        </w:rPr>
      </w:pPr>
      <w:r>
        <w:rPr>
          <w:rFonts w:hint="eastAsia" w:ascii="宋体" w:hAnsi="宋体" w:cs="宋体"/>
        </w:rPr>
        <w:br w:type="page"/>
      </w:r>
    </w:p>
    <w:p>
      <w:pPr>
        <w:jc w:val="center"/>
        <w:rPr>
          <w:rFonts w:ascii="宋体" w:hAnsi="宋体" w:cs="宋体"/>
          <w:b/>
          <w:bCs/>
          <w:sz w:val="28"/>
          <w:szCs w:val="28"/>
        </w:rPr>
      </w:pPr>
      <w:r>
        <w:rPr>
          <w:rFonts w:hint="eastAsia" w:ascii="宋体" w:hAnsi="宋体" w:cs="宋体"/>
          <w:b/>
          <w:bCs/>
          <w:sz w:val="28"/>
          <w:szCs w:val="28"/>
        </w:rPr>
        <w:t>目   录</w:t>
      </w:r>
    </w:p>
    <w:p>
      <w:pPr>
        <w:rPr>
          <w:rFonts w:hint="eastAsia" w:ascii="宋体" w:hAnsi="宋体" w:cs="宋体"/>
          <w:sz w:val="24"/>
          <w:szCs w:val="22"/>
          <w:lang w:val="en-US" w:eastAsia="zh-CN"/>
        </w:rPr>
      </w:pPr>
      <w:r>
        <w:rPr>
          <w:rFonts w:hint="eastAsia" w:ascii="宋体" w:hAnsi="宋体" w:cs="宋体"/>
          <w:sz w:val="24"/>
          <w:szCs w:val="22"/>
          <w:lang w:val="en-US" w:eastAsia="zh-CN"/>
        </w:rPr>
        <w:t>一、投 标 函</w:t>
      </w:r>
    </w:p>
    <w:p>
      <w:pPr>
        <w:rPr>
          <w:rFonts w:hint="eastAsia" w:ascii="宋体" w:hAnsi="宋体" w:cs="宋体"/>
          <w:sz w:val="24"/>
          <w:szCs w:val="22"/>
          <w:lang w:val="en-US" w:eastAsia="zh-CN"/>
        </w:rPr>
      </w:pPr>
      <w:r>
        <w:rPr>
          <w:rFonts w:hint="eastAsia" w:ascii="宋体" w:hAnsi="宋体" w:cs="宋体"/>
          <w:sz w:val="24"/>
          <w:szCs w:val="22"/>
          <w:lang w:val="en-US" w:eastAsia="zh-CN"/>
        </w:rPr>
        <w:t>二、投标文件真实性和不存在限制投标情形的声明</w:t>
      </w:r>
    </w:p>
    <w:p>
      <w:pPr>
        <w:rPr>
          <w:rFonts w:hint="eastAsia" w:ascii="宋体" w:hAnsi="宋体" w:cs="宋体"/>
          <w:sz w:val="24"/>
          <w:szCs w:val="22"/>
          <w:lang w:val="en-US" w:eastAsia="zh-CN"/>
        </w:rPr>
      </w:pPr>
      <w:r>
        <w:rPr>
          <w:rFonts w:hint="eastAsia" w:ascii="宋体" w:hAnsi="宋体" w:cs="宋体"/>
          <w:sz w:val="24"/>
          <w:szCs w:val="22"/>
          <w:lang w:val="en-US" w:eastAsia="zh-CN"/>
        </w:rPr>
        <w:t>三、开标一览表</w:t>
      </w:r>
    </w:p>
    <w:p>
      <w:pPr>
        <w:rPr>
          <w:rFonts w:hint="eastAsia" w:ascii="宋体" w:hAnsi="宋体" w:cs="宋体"/>
          <w:sz w:val="24"/>
          <w:szCs w:val="22"/>
          <w:lang w:val="en-US" w:eastAsia="zh-CN"/>
        </w:rPr>
      </w:pPr>
      <w:r>
        <w:rPr>
          <w:rFonts w:hint="eastAsia" w:ascii="宋体" w:hAnsi="宋体" w:cs="宋体"/>
          <w:sz w:val="24"/>
          <w:szCs w:val="22"/>
          <w:lang w:val="en-US" w:eastAsia="zh-CN"/>
        </w:rPr>
        <w:t>四、法定代表人身份证明、法定代表人授权委托书</w:t>
      </w:r>
    </w:p>
    <w:p>
      <w:pPr>
        <w:rPr>
          <w:rFonts w:hint="eastAsia" w:ascii="宋体" w:hAnsi="宋体" w:cs="宋体"/>
          <w:sz w:val="24"/>
          <w:szCs w:val="22"/>
          <w:lang w:val="en-US" w:eastAsia="zh-CN"/>
        </w:rPr>
      </w:pPr>
      <w:r>
        <w:rPr>
          <w:rFonts w:hint="eastAsia" w:ascii="宋体" w:hAnsi="宋体" w:cs="宋体"/>
          <w:sz w:val="24"/>
          <w:szCs w:val="22"/>
          <w:lang w:val="en-US" w:eastAsia="zh-CN"/>
        </w:rPr>
        <w:t>五、投标保证金（投标保证金银行转账单复印件）</w:t>
      </w:r>
    </w:p>
    <w:p>
      <w:pPr>
        <w:rPr>
          <w:rFonts w:hint="eastAsia" w:ascii="宋体" w:hAnsi="宋体" w:cs="宋体"/>
          <w:sz w:val="24"/>
          <w:szCs w:val="22"/>
          <w:lang w:val="en-US" w:eastAsia="zh-CN"/>
        </w:rPr>
      </w:pPr>
      <w:r>
        <w:rPr>
          <w:rFonts w:hint="eastAsia" w:ascii="宋体" w:hAnsi="宋体" w:cs="宋体"/>
          <w:sz w:val="24"/>
          <w:szCs w:val="22"/>
          <w:lang w:val="en-US" w:eastAsia="zh-CN"/>
        </w:rPr>
        <w:t>六、技术规格功能要求偏离表</w:t>
      </w:r>
    </w:p>
    <w:p>
      <w:pPr>
        <w:rPr>
          <w:rFonts w:hint="eastAsia" w:ascii="宋体" w:hAnsi="宋体" w:cs="宋体"/>
          <w:sz w:val="24"/>
          <w:szCs w:val="22"/>
          <w:lang w:val="en-US" w:eastAsia="zh-CN"/>
        </w:rPr>
      </w:pPr>
      <w:r>
        <w:rPr>
          <w:rFonts w:hint="eastAsia" w:ascii="宋体" w:hAnsi="宋体" w:cs="宋体"/>
          <w:sz w:val="24"/>
          <w:szCs w:val="22"/>
          <w:lang w:val="en-US" w:eastAsia="zh-CN"/>
        </w:rPr>
        <w:t>七、商务条款偏离表</w:t>
      </w:r>
    </w:p>
    <w:p>
      <w:pPr>
        <w:rPr>
          <w:rFonts w:hint="eastAsia" w:ascii="宋体" w:hAnsi="宋体" w:cs="宋体"/>
          <w:sz w:val="24"/>
          <w:szCs w:val="22"/>
          <w:lang w:val="en-US" w:eastAsia="zh-CN"/>
        </w:rPr>
      </w:pPr>
      <w:r>
        <w:rPr>
          <w:rFonts w:hint="eastAsia" w:ascii="宋体" w:hAnsi="宋体" w:cs="宋体"/>
          <w:sz w:val="24"/>
          <w:szCs w:val="22"/>
          <w:lang w:val="en-US" w:eastAsia="zh-CN"/>
        </w:rPr>
        <w:t>八、项目实施人员一览表</w:t>
      </w:r>
    </w:p>
    <w:p>
      <w:pPr>
        <w:pStyle w:val="49"/>
        <w:rPr>
          <w:rFonts w:hint="default"/>
          <w:lang w:val="en-US" w:eastAsia="zh-CN"/>
        </w:rPr>
      </w:pPr>
      <w:r>
        <w:rPr>
          <w:rFonts w:hint="eastAsia" w:hAnsi="宋体" w:cs="宋体"/>
          <w:sz w:val="24"/>
          <w:szCs w:val="22"/>
          <w:lang w:val="en-US" w:eastAsia="zh-CN"/>
        </w:rPr>
        <w:t>九、投入本项目设备一览表</w:t>
      </w:r>
    </w:p>
    <w:p>
      <w:pPr>
        <w:pStyle w:val="2"/>
        <w:ind w:left="0" w:leftChars="0" w:firstLine="0" w:firstLineChars="0"/>
        <w:rPr>
          <w:rFonts w:hint="default"/>
          <w:lang w:val="en-US" w:eastAsia="zh-CN"/>
        </w:rPr>
      </w:pPr>
      <w:r>
        <w:rPr>
          <w:rFonts w:hint="eastAsia" w:ascii="宋体" w:hAnsi="宋体" w:eastAsia="宋体" w:cs="宋体"/>
          <w:spacing w:val="0"/>
          <w:kern w:val="2"/>
          <w:sz w:val="24"/>
          <w:szCs w:val="22"/>
          <w:lang w:val="en-US" w:eastAsia="zh-CN" w:bidi="ar-SA"/>
        </w:rPr>
        <w:t>十</w:t>
      </w:r>
      <w:r>
        <w:rPr>
          <w:rFonts w:hint="default" w:ascii="宋体" w:hAnsi="宋体" w:eastAsia="宋体" w:cs="宋体"/>
          <w:spacing w:val="0"/>
          <w:kern w:val="2"/>
          <w:sz w:val="24"/>
          <w:szCs w:val="22"/>
          <w:lang w:val="en-US" w:eastAsia="zh-CN" w:bidi="ar-SA"/>
        </w:rPr>
        <w:t>、投标人基本情况表</w:t>
      </w:r>
    </w:p>
    <w:p>
      <w:pPr>
        <w:rPr>
          <w:rFonts w:hint="default" w:ascii="宋体" w:hAnsi="宋体" w:cs="宋体"/>
          <w:sz w:val="24"/>
          <w:szCs w:val="22"/>
          <w:lang w:val="en-US" w:eastAsia="zh-CN"/>
        </w:rPr>
      </w:pPr>
      <w:r>
        <w:rPr>
          <w:rFonts w:hint="eastAsia" w:ascii="宋体" w:hAnsi="宋体" w:cs="宋体"/>
          <w:sz w:val="24"/>
          <w:szCs w:val="22"/>
          <w:lang w:val="en-US" w:eastAsia="zh-CN"/>
        </w:rPr>
        <w:t>十一、近三年（2018至今）业绩及相关证明</w:t>
      </w:r>
    </w:p>
    <w:p>
      <w:pPr>
        <w:rPr>
          <w:rFonts w:hint="eastAsia" w:ascii="宋体" w:hAnsi="宋体" w:cs="宋体"/>
          <w:sz w:val="24"/>
          <w:szCs w:val="22"/>
          <w:lang w:val="en-US" w:eastAsia="zh-CN"/>
        </w:rPr>
      </w:pPr>
      <w:r>
        <w:rPr>
          <w:rFonts w:hint="eastAsia" w:ascii="宋体" w:hAnsi="宋体" w:cs="宋体"/>
          <w:sz w:val="24"/>
          <w:szCs w:val="22"/>
          <w:lang w:val="en-US" w:eastAsia="zh-CN"/>
        </w:rPr>
        <w:t>十二、质量保证书</w:t>
      </w:r>
    </w:p>
    <w:p>
      <w:pPr>
        <w:pStyle w:val="49"/>
        <w:rPr>
          <w:rFonts w:hint="eastAsia" w:hAnsi="宋体" w:cs="宋体"/>
          <w:sz w:val="24"/>
          <w:szCs w:val="22"/>
          <w:lang w:val="en-US" w:eastAsia="zh-CN"/>
        </w:rPr>
      </w:pPr>
      <w:r>
        <w:rPr>
          <w:rFonts w:hint="eastAsia" w:hAnsi="宋体" w:cs="宋体"/>
          <w:sz w:val="24"/>
          <w:szCs w:val="22"/>
          <w:lang w:val="en-US" w:eastAsia="zh-CN"/>
        </w:rPr>
        <w:t>十三、投标人食品安全的制度和实施方案</w:t>
      </w:r>
    </w:p>
    <w:p>
      <w:pPr>
        <w:pStyle w:val="49"/>
        <w:rPr>
          <w:rFonts w:hint="eastAsia" w:ascii="宋体" w:hAnsi="宋体" w:cs="宋体"/>
          <w:szCs w:val="21"/>
        </w:rPr>
      </w:pPr>
      <w:r>
        <w:rPr>
          <w:rFonts w:hint="eastAsia" w:hAnsi="宋体" w:cs="宋体"/>
          <w:sz w:val="24"/>
          <w:szCs w:val="22"/>
          <w:lang w:val="en-US" w:eastAsia="zh-CN"/>
        </w:rPr>
        <w:t>十四、</w:t>
      </w:r>
      <w:r>
        <w:rPr>
          <w:rFonts w:hint="eastAsia" w:ascii="宋体" w:hAnsi="宋体" w:cs="宋体"/>
          <w:szCs w:val="21"/>
        </w:rPr>
        <w:t>投标人安全事故的应急预案和处置方案</w:t>
      </w:r>
    </w:p>
    <w:p>
      <w:pPr>
        <w:pStyle w:val="49"/>
        <w:rPr>
          <w:rFonts w:hint="default" w:ascii="宋体" w:hAnsi="宋体" w:eastAsia="宋体" w:cs="宋体"/>
          <w:szCs w:val="21"/>
          <w:lang w:val="en-US" w:eastAsia="zh-CN"/>
        </w:rPr>
      </w:pPr>
      <w:r>
        <w:rPr>
          <w:rFonts w:hint="eastAsia" w:ascii="宋体" w:hAnsi="宋体" w:cs="宋体"/>
          <w:szCs w:val="21"/>
          <w:lang w:val="en-US" w:eastAsia="zh-CN"/>
        </w:rPr>
        <w:t>十五、投标企业配送产品管理机制</w:t>
      </w:r>
    </w:p>
    <w:p>
      <w:pPr>
        <w:rPr>
          <w:rFonts w:hint="eastAsia" w:ascii="宋体" w:hAnsi="宋体" w:cs="宋体"/>
          <w:sz w:val="24"/>
          <w:szCs w:val="22"/>
          <w:lang w:val="en-US" w:eastAsia="zh-CN"/>
        </w:rPr>
      </w:pPr>
      <w:r>
        <w:rPr>
          <w:rFonts w:hint="eastAsia" w:ascii="宋体" w:hAnsi="宋体" w:cs="宋体"/>
          <w:sz w:val="24"/>
          <w:szCs w:val="22"/>
          <w:lang w:val="en-US" w:eastAsia="zh-CN"/>
        </w:rPr>
        <w:t>十六、售后服务要求</w:t>
      </w:r>
    </w:p>
    <w:p>
      <w:pPr>
        <w:rPr>
          <w:rFonts w:hint="eastAsia" w:ascii="宋体" w:hAnsi="宋体" w:cs="宋体"/>
          <w:sz w:val="24"/>
          <w:szCs w:val="22"/>
          <w:lang w:val="en-US" w:eastAsia="zh-CN"/>
        </w:rPr>
      </w:pPr>
      <w:r>
        <w:rPr>
          <w:rFonts w:hint="eastAsia" w:ascii="宋体" w:hAnsi="宋体" w:cs="宋体"/>
          <w:sz w:val="24"/>
          <w:szCs w:val="22"/>
          <w:lang w:val="en-US" w:eastAsia="zh-CN"/>
        </w:rPr>
        <w:t>十七、符合《政府采购法》第二十二条规定的条件</w:t>
      </w:r>
    </w:p>
    <w:p>
      <w:pPr>
        <w:pStyle w:val="49"/>
        <w:rPr>
          <w:rFonts w:hint="default"/>
          <w:lang w:val="en-US" w:eastAsia="zh-CN"/>
        </w:rPr>
      </w:pPr>
      <w:r>
        <w:rPr>
          <w:rFonts w:hint="eastAsia" w:hAnsi="宋体" w:cs="宋体"/>
          <w:sz w:val="24"/>
          <w:szCs w:val="22"/>
          <w:lang w:val="en-US" w:eastAsia="zh-CN"/>
        </w:rPr>
        <w:t>十八、满足特殊资质要求</w:t>
      </w:r>
    </w:p>
    <w:p>
      <w:pPr>
        <w:rPr>
          <w:rFonts w:hint="eastAsia" w:ascii="宋体" w:hAnsi="宋体" w:cs="宋体"/>
          <w:sz w:val="24"/>
          <w:szCs w:val="22"/>
          <w:lang w:val="en-US" w:eastAsia="zh-CN"/>
        </w:rPr>
      </w:pPr>
      <w:r>
        <w:rPr>
          <w:rFonts w:hint="eastAsia" w:ascii="宋体" w:hAnsi="宋体" w:cs="宋体"/>
          <w:sz w:val="24"/>
          <w:szCs w:val="22"/>
          <w:lang w:val="en-US" w:eastAsia="zh-CN"/>
        </w:rPr>
        <w:t>十九、经年审计的上年度财务审计报告</w:t>
      </w:r>
    </w:p>
    <w:p>
      <w:pPr>
        <w:rPr>
          <w:rFonts w:hint="eastAsia" w:ascii="宋体" w:hAnsi="宋体" w:cs="宋体"/>
          <w:sz w:val="24"/>
          <w:szCs w:val="22"/>
          <w:lang w:val="en-US" w:eastAsia="zh-CN"/>
        </w:rPr>
      </w:pPr>
      <w:r>
        <w:rPr>
          <w:rFonts w:hint="eastAsia" w:ascii="宋体" w:hAnsi="宋体" w:cs="宋体"/>
          <w:sz w:val="24"/>
          <w:szCs w:val="22"/>
          <w:lang w:val="en-US" w:eastAsia="zh-CN"/>
        </w:rPr>
        <w:t>二十、投标单位（供应商）反商业贿赂承诺书</w:t>
      </w:r>
    </w:p>
    <w:p>
      <w:pPr>
        <w:rPr>
          <w:rFonts w:hint="eastAsia" w:ascii="宋体" w:hAnsi="宋体" w:cs="宋体"/>
          <w:sz w:val="24"/>
          <w:szCs w:val="22"/>
          <w:lang w:val="en-US" w:eastAsia="zh-CN"/>
        </w:rPr>
      </w:pPr>
      <w:r>
        <w:rPr>
          <w:rFonts w:hint="eastAsia" w:ascii="宋体" w:hAnsi="宋体" w:cs="宋体"/>
          <w:sz w:val="24"/>
          <w:szCs w:val="22"/>
          <w:lang w:val="en-US" w:eastAsia="zh-CN"/>
        </w:rPr>
        <w:t>二十一、中小企业声明函（如是）</w:t>
      </w:r>
    </w:p>
    <w:p>
      <w:pPr>
        <w:rPr>
          <w:rFonts w:hint="eastAsia" w:ascii="宋体" w:hAnsi="宋体" w:cs="宋体"/>
          <w:sz w:val="24"/>
          <w:szCs w:val="22"/>
          <w:lang w:val="en-US" w:eastAsia="zh-CN"/>
        </w:rPr>
      </w:pPr>
      <w:r>
        <w:rPr>
          <w:rFonts w:hint="eastAsia" w:ascii="宋体" w:hAnsi="宋体" w:cs="宋体"/>
          <w:sz w:val="24"/>
          <w:szCs w:val="22"/>
          <w:lang w:val="en-US" w:eastAsia="zh-CN"/>
        </w:rPr>
        <w:t>二十二、残疾人福利性单位声明函（如有）</w:t>
      </w:r>
    </w:p>
    <w:p>
      <w:pPr>
        <w:rPr>
          <w:rFonts w:hint="eastAsia" w:ascii="宋体" w:hAnsi="宋体" w:cs="宋体"/>
          <w:sz w:val="24"/>
          <w:szCs w:val="22"/>
          <w:lang w:val="en-US" w:eastAsia="zh-CN"/>
        </w:rPr>
      </w:pPr>
      <w:r>
        <w:rPr>
          <w:rFonts w:hint="eastAsia" w:ascii="宋体" w:hAnsi="宋体" w:cs="宋体"/>
          <w:sz w:val="24"/>
          <w:szCs w:val="22"/>
          <w:lang w:val="en-US" w:eastAsia="zh-CN"/>
        </w:rPr>
        <w:t>二十三、网站截图</w:t>
      </w:r>
    </w:p>
    <w:p>
      <w:pPr>
        <w:rPr>
          <w:rFonts w:hint="eastAsia" w:ascii="宋体" w:hAnsi="宋体" w:cs="宋体"/>
          <w:sz w:val="24"/>
          <w:szCs w:val="22"/>
          <w:lang w:val="en-US" w:eastAsia="zh-CN"/>
        </w:rPr>
      </w:pPr>
      <w:r>
        <w:rPr>
          <w:rFonts w:hint="eastAsia" w:ascii="宋体" w:hAnsi="宋体" w:cs="宋体"/>
          <w:sz w:val="24"/>
          <w:szCs w:val="22"/>
          <w:lang w:val="en-US" w:eastAsia="zh-CN"/>
        </w:rPr>
        <w:t>二十四、投标人认为需要提供的其他资料</w:t>
      </w:r>
    </w:p>
    <w:p>
      <w:pPr>
        <w:rPr>
          <w:rFonts w:hint="default" w:ascii="宋体" w:hAnsi="宋体" w:eastAsia="宋体" w:cs="宋体"/>
          <w:b/>
          <w:bCs/>
          <w:sz w:val="24"/>
          <w:lang w:val="en-US" w:eastAsia="zh-CN"/>
        </w:rPr>
      </w:pPr>
      <w:r>
        <w:rPr>
          <w:rFonts w:hint="eastAsia" w:ascii="宋体" w:hAnsi="宋体" w:cs="宋体"/>
          <w:b/>
          <w:bCs/>
          <w:sz w:val="24"/>
        </w:rPr>
        <w:t>注：1、</w:t>
      </w:r>
      <w:r>
        <w:rPr>
          <w:rFonts w:hint="eastAsia" w:ascii="宋体" w:hAnsi="宋体" w:cs="宋体"/>
          <w:b/>
          <w:bCs/>
          <w:sz w:val="24"/>
          <w:lang w:val="en-US" w:eastAsia="zh-CN"/>
        </w:rPr>
        <w:t>只接受A4纸张大小的投标文件</w:t>
      </w:r>
    </w:p>
    <w:p>
      <w:pPr>
        <w:numPr>
          <w:ilvl w:val="0"/>
          <w:numId w:val="9"/>
        </w:numPr>
        <w:ind w:left="0" w:leftChars="0" w:firstLine="420" w:firstLineChars="0"/>
        <w:rPr>
          <w:rFonts w:hint="eastAsia" w:ascii="宋体" w:hAnsi="宋体" w:cs="宋体"/>
          <w:b/>
          <w:bCs/>
          <w:sz w:val="24"/>
          <w:szCs w:val="22"/>
        </w:rPr>
      </w:pPr>
      <w:r>
        <w:rPr>
          <w:rFonts w:hint="eastAsia" w:ascii="宋体" w:hAnsi="宋体" w:cs="宋体"/>
          <w:b/>
          <w:bCs/>
          <w:sz w:val="24"/>
          <w:szCs w:val="22"/>
        </w:rPr>
        <w:t>投标文件必须制作有目录和页码</w:t>
      </w:r>
    </w:p>
    <w:p>
      <w:pPr>
        <w:numPr>
          <w:ilvl w:val="0"/>
          <w:numId w:val="9"/>
        </w:numPr>
        <w:ind w:left="0" w:leftChars="0" w:firstLine="420" w:firstLineChars="0"/>
        <w:rPr>
          <w:rFonts w:hint="eastAsia" w:ascii="宋体" w:hAnsi="宋体" w:cs="宋体"/>
          <w:b/>
          <w:bCs/>
          <w:sz w:val="24"/>
          <w:szCs w:val="22"/>
          <w:lang w:val="en-US" w:eastAsia="zh-CN"/>
        </w:rPr>
      </w:pPr>
      <w:r>
        <w:rPr>
          <w:rFonts w:hint="eastAsia" w:ascii="宋体" w:hAnsi="宋体" w:cs="宋体"/>
          <w:b/>
          <w:bCs/>
          <w:sz w:val="24"/>
          <w:szCs w:val="22"/>
          <w:lang w:val="en-US" w:eastAsia="zh-CN"/>
        </w:rPr>
        <w:t>投标文件严格按要求制作</w:t>
      </w:r>
      <w:bookmarkStart w:id="387" w:name="_Toc19403"/>
      <w:bookmarkStart w:id="388" w:name="_Toc8540"/>
      <w:bookmarkStart w:id="389" w:name="_Toc23287"/>
      <w:bookmarkStart w:id="390" w:name="_Toc17339"/>
      <w:bookmarkStart w:id="391" w:name="_Toc22085"/>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p>
    <w:p>
      <w:pPr>
        <w:numPr>
          <w:ilvl w:val="0"/>
          <w:numId w:val="0"/>
        </w:numPr>
        <w:jc w:val="center"/>
        <w:rPr>
          <w:rFonts w:hint="eastAsia" w:ascii="宋体" w:hAnsi="宋体" w:eastAsia="宋体" w:cs="宋体"/>
          <w:b/>
          <w:bCs/>
          <w:sz w:val="28"/>
          <w:szCs w:val="28"/>
          <w:lang w:val="en-US" w:eastAsia="zh-CN"/>
        </w:rPr>
      </w:pPr>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投 标 </w:t>
      </w:r>
      <w:bookmarkEnd w:id="387"/>
      <w:bookmarkEnd w:id="388"/>
      <w:bookmarkEnd w:id="389"/>
      <w:bookmarkEnd w:id="390"/>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numPr>
          <w:ilvl w:val="0"/>
          <w:numId w:val="10"/>
        </w:numPr>
        <w:spacing w:line="440" w:lineRule="exact"/>
        <w:rPr>
          <w:rFonts w:ascii="宋体" w:hAnsi="宋体" w:cs="宋体"/>
          <w:sz w:val="24"/>
          <w:u w:val="single"/>
        </w:rPr>
      </w:pPr>
      <w:r>
        <w:rPr>
          <w:rFonts w:hint="eastAsia" w:ascii="宋体" w:hAnsi="宋体" w:cs="宋体"/>
          <w:sz w:val="24"/>
        </w:rPr>
        <w:t>按照招标文件中的一切要求，提供招标的货物、运输、装卸、验收、</w:t>
      </w:r>
      <w:r>
        <w:rPr>
          <w:rFonts w:hint="eastAsia" w:ascii="宋体" w:hAnsi="宋体" w:cs="宋体"/>
          <w:kern w:val="0"/>
          <w:sz w:val="24"/>
        </w:rPr>
        <w:t>开具发票和相关售后等服务</w:t>
      </w:r>
      <w:r>
        <w:rPr>
          <w:rFonts w:hint="eastAsia" w:ascii="宋体" w:hAnsi="宋体" w:cs="宋体"/>
          <w:sz w:val="24"/>
        </w:rPr>
        <w:t>。</w:t>
      </w:r>
      <w:r>
        <w:rPr>
          <w:rFonts w:hint="eastAsia" w:ascii="宋体" w:hAnsi="宋体" w:cs="宋体"/>
          <w:sz w:val="24"/>
          <w:lang w:val="en-US" w:eastAsia="zh-CN"/>
        </w:rPr>
        <w:t>投标</w:t>
      </w:r>
      <w:r>
        <w:rPr>
          <w:rFonts w:hint="eastAsia" w:ascii="宋体" w:hAnsi="宋体" w:cs="宋体"/>
          <w:sz w:val="24"/>
        </w:rPr>
        <w:t>总价为￥：</w:t>
      </w:r>
      <w:r>
        <w:rPr>
          <w:rFonts w:hint="eastAsia" w:ascii="宋体" w:hAnsi="宋体" w:cs="宋体"/>
          <w:sz w:val="24"/>
          <w:u w:val="single"/>
        </w:rPr>
        <w:t xml:space="preserve">          </w:t>
      </w:r>
      <w:r>
        <w:rPr>
          <w:rFonts w:hint="eastAsia" w:ascii="宋体" w:hAnsi="宋体" w:cs="宋体"/>
          <w:sz w:val="24"/>
        </w:rPr>
        <w:t>元（用阿拉伯数字书写）人民币大写</w:t>
      </w:r>
      <w:r>
        <w:rPr>
          <w:rFonts w:hint="eastAsia" w:ascii="宋体" w:hAnsi="宋体" w:cs="宋体"/>
          <w:sz w:val="24"/>
          <w:u w:val="single"/>
        </w:rPr>
        <w:t xml:space="preserve">           </w:t>
      </w:r>
      <w:r>
        <w:rPr>
          <w:rFonts w:hint="eastAsia" w:ascii="宋体" w:hAnsi="宋体" w:cs="宋体"/>
          <w:sz w:val="24"/>
        </w:rPr>
        <w:t>，明细见投标报价表。</w:t>
      </w:r>
    </w:p>
    <w:p>
      <w:pPr>
        <w:numPr>
          <w:ilvl w:val="0"/>
          <w:numId w:val="10"/>
        </w:numPr>
        <w:spacing w:line="440" w:lineRule="exact"/>
        <w:rPr>
          <w:rFonts w:ascii="宋体" w:hAnsi="宋体" w:cs="宋体"/>
          <w:sz w:val="24"/>
        </w:rPr>
      </w:pPr>
      <w:r>
        <w:rPr>
          <w:rFonts w:hint="eastAsia" w:ascii="宋体" w:hAnsi="宋体" w:cs="宋体"/>
          <w:sz w:val="24"/>
        </w:rPr>
        <w:t>如果我们的投标书被接受，我们将履行招标文件中规定的每一项义务和要求，按期、按质、按量完成交货。</w:t>
      </w:r>
    </w:p>
    <w:p>
      <w:pPr>
        <w:numPr>
          <w:ilvl w:val="0"/>
          <w:numId w:val="10"/>
        </w:numPr>
        <w:spacing w:line="440" w:lineRule="exact"/>
        <w:rPr>
          <w:rFonts w:ascii="宋体" w:hAnsi="宋体" w:cs="宋体"/>
          <w:sz w:val="24"/>
        </w:rPr>
      </w:pPr>
      <w:r>
        <w:rPr>
          <w:rFonts w:hint="eastAsia" w:ascii="宋体" w:hAnsi="宋体" w:cs="宋体"/>
          <w:sz w:val="24"/>
        </w:rPr>
        <w:t>我们同意按招标文件的规定，本标书的有效期为开标后</w:t>
      </w:r>
      <w:r>
        <w:rPr>
          <w:rFonts w:hint="eastAsia" w:ascii="宋体" w:hAnsi="宋体" w:cs="宋体"/>
          <w:sz w:val="24"/>
          <w:u w:val="single"/>
          <w:lang w:val="en-US" w:eastAsia="zh-CN"/>
        </w:rPr>
        <w:t xml:space="preserve">      </w:t>
      </w:r>
      <w:r>
        <w:rPr>
          <w:rFonts w:hint="eastAsia" w:ascii="宋体" w:hAnsi="宋体" w:cs="宋体"/>
          <w:sz w:val="24"/>
        </w:rPr>
        <w:t>天。</w:t>
      </w:r>
    </w:p>
    <w:p>
      <w:pPr>
        <w:numPr>
          <w:ilvl w:val="0"/>
          <w:numId w:val="10"/>
        </w:numPr>
        <w:spacing w:line="440" w:lineRule="exact"/>
        <w:rPr>
          <w:rFonts w:ascii="宋体" w:hAnsi="宋体" w:cs="宋体"/>
          <w:sz w:val="24"/>
        </w:rPr>
      </w:pPr>
      <w:r>
        <w:rPr>
          <w:rFonts w:hint="eastAsia" w:ascii="宋体" w:hAnsi="宋体" w:cs="宋体"/>
          <w:sz w:val="24"/>
        </w:rPr>
        <w:t>我们愿意提供招标人在招标文件中要求的所有资料。</w:t>
      </w:r>
    </w:p>
    <w:p>
      <w:pPr>
        <w:numPr>
          <w:ilvl w:val="0"/>
          <w:numId w:val="10"/>
        </w:numPr>
        <w:spacing w:line="440" w:lineRule="exact"/>
        <w:rPr>
          <w:rFonts w:ascii="宋体" w:hAnsi="宋体" w:cs="宋体"/>
          <w:sz w:val="24"/>
        </w:rPr>
      </w:pPr>
      <w:r>
        <w:rPr>
          <w:rFonts w:hint="eastAsia" w:ascii="宋体" w:hAnsi="宋体" w:cs="宋体"/>
          <w:sz w:val="24"/>
        </w:rPr>
        <w:t>我们认为你们有选择或拒绝任何投标者中标的权利。我们理解，最低报价不是中标的唯一条件。</w:t>
      </w:r>
    </w:p>
    <w:p>
      <w:pPr>
        <w:numPr>
          <w:ilvl w:val="0"/>
          <w:numId w:val="10"/>
        </w:numPr>
        <w:spacing w:line="440" w:lineRule="exact"/>
        <w:rPr>
          <w:rFonts w:ascii="宋体" w:hAnsi="宋体" w:cs="宋体"/>
          <w:sz w:val="24"/>
        </w:rPr>
      </w:pPr>
      <w:r>
        <w:rPr>
          <w:rFonts w:hint="eastAsia" w:ascii="宋体" w:hAnsi="宋体" w:cs="宋体"/>
          <w:sz w:val="24"/>
        </w:rPr>
        <w:t>我们愿意按合同履行自己的全部责任。</w:t>
      </w:r>
    </w:p>
    <w:p>
      <w:pPr>
        <w:numPr>
          <w:ilvl w:val="0"/>
          <w:numId w:val="10"/>
        </w:numPr>
        <w:spacing w:line="440" w:lineRule="exact"/>
        <w:rPr>
          <w:rFonts w:ascii="宋体" w:hAnsi="宋体" w:cs="宋体"/>
          <w:sz w:val="24"/>
        </w:rPr>
      </w:pPr>
      <w:r>
        <w:rPr>
          <w:rFonts w:hint="eastAsia" w:ascii="宋体" w:hAnsi="宋体" w:cs="宋体"/>
          <w:sz w:val="24"/>
        </w:rPr>
        <w:t>我们愿意遵守国家有关规定和招标文件中规定的收费标准，承付中标服务费。</w:t>
      </w:r>
    </w:p>
    <w:p>
      <w:pPr>
        <w:numPr>
          <w:ilvl w:val="0"/>
          <w:numId w:val="10"/>
        </w:numPr>
        <w:spacing w:line="440" w:lineRule="exact"/>
        <w:rPr>
          <w:rFonts w:ascii="宋体" w:hAnsi="宋体" w:cs="宋体"/>
          <w:sz w:val="24"/>
        </w:rPr>
      </w:pPr>
      <w:r>
        <w:rPr>
          <w:rFonts w:hint="eastAsia" w:ascii="宋体" w:hAnsi="宋体" w:cs="宋体"/>
          <w:sz w:val="24"/>
        </w:rPr>
        <w:t>该项投标在开标后全过程中保持有效，不做任何更改和变动。</w:t>
      </w:r>
    </w:p>
    <w:p>
      <w:pPr>
        <w:numPr>
          <w:ilvl w:val="0"/>
          <w:numId w:val="10"/>
        </w:numPr>
        <w:spacing w:line="440" w:lineRule="exact"/>
        <w:rPr>
          <w:rFonts w:ascii="宋体" w:hAnsi="宋体" w:cs="宋体"/>
          <w:sz w:val="24"/>
        </w:rPr>
      </w:pP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left="721" w:leftChars="229" w:hanging="240" w:hangingChars="100"/>
        <w:rPr>
          <w:rFonts w:ascii="宋体" w:hAnsi="宋体" w:cs="宋体"/>
          <w:sz w:val="24"/>
        </w:rPr>
      </w:pPr>
      <w:r>
        <w:rPr>
          <w:rFonts w:hint="eastAsia" w:ascii="宋体" w:hAnsi="宋体" w:cs="宋体"/>
          <w:sz w:val="24"/>
        </w:rPr>
        <w:t>10我们保证投标文件中的所有证件和内容真实有效，否则我们愿意承担一切法律责任。</w:t>
      </w:r>
    </w:p>
    <w:p>
      <w:pPr>
        <w:spacing w:line="440" w:lineRule="exact"/>
        <w:ind w:left="480"/>
        <w:rPr>
          <w:rFonts w:ascii="宋体" w:hAnsi="宋体" w:cs="宋体"/>
          <w:sz w:val="24"/>
        </w:rPr>
      </w:pPr>
      <w:r>
        <w:rPr>
          <w:rFonts w:hint="eastAsia" w:ascii="宋体" w:hAnsi="宋体" w:cs="宋体"/>
          <w:sz w:val="24"/>
        </w:rPr>
        <w:t>11、其他说明。</w:t>
      </w:r>
    </w:p>
    <w:p>
      <w:pPr>
        <w:spacing w:line="440" w:lineRule="exact"/>
        <w:ind w:left="480"/>
        <w:rPr>
          <w:rFonts w:ascii="宋体" w:hAnsi="宋体" w:cs="宋体"/>
          <w:sz w:val="24"/>
        </w:rPr>
      </w:pPr>
      <w:r>
        <w:rPr>
          <w:rFonts w:hint="eastAsia" w:ascii="宋体" w:hAnsi="宋体" w:cs="宋体"/>
          <w:sz w:val="24"/>
        </w:rPr>
        <w:t>12、所有有关本标书的函电，请按下列地址联系：</w:t>
      </w: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电报挂号：</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eastAsia" w:ascii="宋体" w:hAnsi="宋体" w:cs="宋体"/>
          <w:sz w:val="24"/>
          <w:szCs w:val="22"/>
        </w:rPr>
      </w:pPr>
      <w:r>
        <w:rPr>
          <w:rFonts w:hint="eastAsia" w:ascii="宋体" w:hAnsi="宋体" w:cs="宋体"/>
          <w:sz w:val="24"/>
          <w:szCs w:val="22"/>
        </w:rPr>
        <w:t>年     月     日</w:t>
      </w:r>
    </w:p>
    <w:p>
      <w:pPr>
        <w:spacing w:line="440" w:lineRule="exact"/>
        <w:rPr>
          <w:rFonts w:hint="eastAsia" w:ascii="宋体" w:hAnsi="宋体" w:eastAsia="宋体"/>
          <w:b/>
          <w:bCs/>
          <w:color w:val="000000"/>
          <w:sz w:val="30"/>
          <w:szCs w:val="30"/>
        </w:rPr>
      </w:pP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lang w:val="en-US" w:eastAsia="zh-CN"/>
        </w:rPr>
        <w:t>二、</w:t>
      </w: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480" w:lineRule="auto"/>
        <w:rPr>
          <w:rFonts w:ascii="宋体" w:hAnsi="宋体"/>
          <w:color w:val="000000"/>
        </w:rPr>
      </w:pPr>
      <w:r>
        <w:rPr>
          <w:rFonts w:hint="eastAsia" w:ascii="宋体" w:hAnsi="宋体"/>
          <w:color w:val="000000"/>
          <w:lang w:val="en-US" w:eastAsia="zh-CN"/>
        </w:rPr>
        <w:t>皮山县教育局</w:t>
      </w:r>
      <w:r>
        <w:rPr>
          <w:rFonts w:hint="eastAsia" w:ascii="宋体" w:hAnsi="宋体"/>
          <w:color w:val="000000"/>
        </w:rPr>
        <w:t>：</w:t>
      </w:r>
    </w:p>
    <w:p>
      <w:pPr>
        <w:spacing w:line="480" w:lineRule="auto"/>
        <w:ind w:firstLine="420" w:firstLineChars="200"/>
        <w:rPr>
          <w:rFonts w:ascii="宋体" w:hAnsi="宋体"/>
          <w:color w:val="000000"/>
        </w:rPr>
      </w:pPr>
      <w:r>
        <w:rPr>
          <w:rFonts w:hint="eastAsia" w:ascii="宋体" w:hAnsi="宋体"/>
          <w:color w:val="000000"/>
        </w:rPr>
        <w:t>我方在此声明，所递交的（项目名称）</w:t>
      </w:r>
      <w:r>
        <w:rPr>
          <w:rFonts w:hint="eastAsia" w:ascii="宋体" w:hAnsi="宋体"/>
          <w:color w:val="000000"/>
          <w:u w:val="single"/>
        </w:rPr>
        <w:t xml:space="preserve">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的投标文件（包括有关资料、澄清）真实可信，不存在虚假（包括隐瞒）。我方近三年来</w:t>
      </w:r>
      <w:r>
        <w:rPr>
          <w:rFonts w:ascii="宋体" w:hAnsi="宋体"/>
          <w:color w:val="000000"/>
        </w:rPr>
        <w:t>在经营活动中没有重大违法记录</w:t>
      </w:r>
      <w:r>
        <w:rPr>
          <w:rFonts w:hint="eastAsia" w:ascii="宋体" w:hAnsi="宋体"/>
          <w:color w:val="000000"/>
        </w:rPr>
        <w:t>。</w:t>
      </w:r>
    </w:p>
    <w:p>
      <w:pPr>
        <w:spacing w:line="480" w:lineRule="auto"/>
        <w:ind w:firstLine="480"/>
        <w:rPr>
          <w:rFonts w:ascii="宋体" w:hAnsi="宋体"/>
          <w:color w:val="000000"/>
        </w:rPr>
      </w:pPr>
      <w:r>
        <w:rPr>
          <w:rFonts w:hint="eastAsia" w:ascii="宋体" w:hAnsi="宋体"/>
          <w:color w:val="000000"/>
        </w:rPr>
        <w:t>我方承诺，如存在虚假投标行为，我方自愿承担</w:t>
      </w:r>
      <w:r>
        <w:rPr>
          <w:rFonts w:hint="eastAsia" w:ascii="宋体" w:hAnsi="宋体"/>
          <w:color w:val="000000"/>
          <w:lang w:val="en-US" w:eastAsia="zh-CN"/>
        </w:rPr>
        <w:t>一切法律</w:t>
      </w:r>
      <w:r>
        <w:rPr>
          <w:rFonts w:hint="eastAsia" w:ascii="宋体" w:hAnsi="宋体"/>
          <w:color w:val="000000"/>
        </w:rPr>
        <w:t>责任。</w:t>
      </w:r>
    </w:p>
    <w:p/>
    <w:p>
      <w:pPr>
        <w:pStyle w:val="39"/>
      </w:pPr>
    </w:p>
    <w:p>
      <w:pPr>
        <w:pStyle w:val="39"/>
      </w:pPr>
    </w:p>
    <w:p>
      <w:pPr>
        <w:pStyle w:val="39"/>
      </w:pP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392" w:name="_Toc2775"/>
      <w:bookmarkStart w:id="393" w:name="_Toc21652"/>
      <w:bookmarkStart w:id="394" w:name="_Toc7164"/>
      <w:bookmarkStart w:id="395" w:name="_Toc21183"/>
      <w:bookmarkStart w:id="396" w:name="_Toc22822"/>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spacing w:line="440" w:lineRule="exact"/>
        <w:ind w:firstLine="480"/>
        <w:jc w:val="center"/>
        <w:rPr>
          <w:rFonts w:hint="eastAsia" w:ascii="宋体" w:hAnsi="宋体" w:cs="Times New Roman"/>
          <w:b/>
          <w:bCs/>
          <w:color w:val="000000"/>
          <w:sz w:val="30"/>
          <w:szCs w:val="30"/>
          <w:lang w:val="en-US" w:eastAsia="zh-CN"/>
        </w:rPr>
      </w:pPr>
    </w:p>
    <w:p>
      <w:pPr>
        <w:spacing w:line="440" w:lineRule="exact"/>
        <w:ind w:firstLine="480"/>
        <w:jc w:val="center"/>
        <w:rPr>
          <w:rFonts w:hint="eastAsia" w:ascii="宋体" w:hAnsi="宋体" w:cs="Times New Roman"/>
          <w:b/>
          <w:bCs/>
          <w:color w:val="000000"/>
          <w:sz w:val="30"/>
          <w:szCs w:val="30"/>
          <w:lang w:val="en-US" w:eastAsia="zh-CN"/>
        </w:rPr>
      </w:pPr>
    </w:p>
    <w:p>
      <w:pPr>
        <w:spacing w:line="440" w:lineRule="exact"/>
        <w:ind w:firstLine="480"/>
        <w:jc w:val="center"/>
        <w:rPr>
          <w:rFonts w:hint="eastAsia" w:ascii="宋体" w:hAnsi="宋体" w:eastAsia="宋体" w:cs="Times New Roman"/>
          <w:b/>
          <w:bCs/>
          <w:color w:val="000000"/>
          <w:sz w:val="30"/>
          <w:szCs w:val="30"/>
        </w:rPr>
      </w:pPr>
      <w:r>
        <w:rPr>
          <w:rFonts w:hint="eastAsia" w:ascii="宋体" w:hAnsi="宋体" w:cs="Times New Roman"/>
          <w:b/>
          <w:bCs/>
          <w:color w:val="000000"/>
          <w:sz w:val="30"/>
          <w:szCs w:val="30"/>
          <w:lang w:val="en-US" w:eastAsia="zh-CN"/>
        </w:rPr>
        <w:t>三、</w:t>
      </w:r>
      <w:r>
        <w:rPr>
          <w:rFonts w:hint="eastAsia" w:ascii="宋体" w:hAnsi="宋体" w:eastAsia="宋体" w:cs="Times New Roman"/>
          <w:b/>
          <w:bCs/>
          <w:color w:val="000000"/>
          <w:sz w:val="30"/>
          <w:szCs w:val="30"/>
          <w:lang w:val="en-US" w:eastAsia="zh-CN"/>
        </w:rPr>
        <w:t>开标</w:t>
      </w:r>
      <w:r>
        <w:rPr>
          <w:rFonts w:hint="eastAsia" w:ascii="宋体" w:hAnsi="宋体" w:eastAsia="宋体" w:cs="Times New Roman"/>
          <w:b/>
          <w:bCs/>
          <w:color w:val="000000"/>
          <w:sz w:val="30"/>
          <w:szCs w:val="30"/>
        </w:rPr>
        <w:t>一览表</w:t>
      </w:r>
      <w:bookmarkEnd w:id="392"/>
      <w:bookmarkEnd w:id="393"/>
      <w:bookmarkEnd w:id="394"/>
      <w:bookmarkEnd w:id="395"/>
      <w:bookmarkEnd w:id="396"/>
    </w:p>
    <w:p>
      <w:pPr>
        <w:spacing w:line="400" w:lineRule="exact"/>
        <w:rPr>
          <w:rFonts w:hint="eastAsia" w:ascii="宋体" w:hAnsi="宋体"/>
          <w:sz w:val="24"/>
        </w:rPr>
      </w:pPr>
      <w:r>
        <w:rPr>
          <w:rFonts w:hint="eastAsia" w:ascii="宋体" w:hAnsi="宋体"/>
          <w:sz w:val="24"/>
        </w:rPr>
        <w:t>项目名称：</w:t>
      </w:r>
    </w:p>
    <w:p>
      <w:pPr>
        <w:rPr>
          <w:rFonts w:hint="eastAsia" w:ascii="宋体" w:hAnsi="宋体" w:eastAsia="宋体" w:cs="宋体"/>
          <w:b/>
          <w:color w:val="000000"/>
          <w:sz w:val="24"/>
          <w:szCs w:val="24"/>
          <w:lang w:eastAsia="zh-CN"/>
        </w:rPr>
      </w:pPr>
      <w:r>
        <w:rPr>
          <w:rFonts w:hint="eastAsia" w:ascii="宋体" w:hAnsi="宋体"/>
          <w:sz w:val="24"/>
        </w:rPr>
        <w:t xml:space="preserve">项目编号：           </w:t>
      </w:r>
    </w:p>
    <w:tbl>
      <w:tblPr>
        <w:tblStyle w:val="40"/>
        <w:tblW w:w="907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2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74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w:t>
            </w:r>
            <w:r>
              <w:rPr>
                <w:rFonts w:hint="eastAsia" w:ascii="宋体" w:hAnsi="宋体" w:eastAsia="宋体" w:cs="宋体"/>
                <w:color w:val="auto"/>
                <w:sz w:val="24"/>
                <w:szCs w:val="24"/>
                <w:lang w:eastAsia="zh-CN"/>
              </w:rPr>
              <w:t>总报价</w:t>
            </w:r>
          </w:p>
          <w:p>
            <w:pPr>
              <w:autoSpaceDE w:val="0"/>
              <w:autoSpaceDN w:val="0"/>
              <w:adjustRightInd w:val="0"/>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（元）</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740"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jc w:val="both"/>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720" w:firstLineChars="300"/>
              <w:outlineLvl w:val="9"/>
              <w:rPr>
                <w:rFonts w:hint="eastAsia" w:ascii="宋体" w:hAnsi="宋体" w:eastAsia="宋体" w:cs="宋体"/>
                <w:color w:val="auto"/>
                <w:sz w:val="24"/>
                <w:szCs w:val="24"/>
              </w:rPr>
            </w:pPr>
          </w:p>
        </w:tc>
      </w:tr>
    </w:tbl>
    <w:p>
      <w:pPr>
        <w:rPr>
          <w:rFonts w:hint="eastAsia" w:ascii="宋体" w:hAnsi="宋体" w:cs="宋体"/>
          <w:b w:val="0"/>
          <w:bCs/>
          <w:color w:val="000000"/>
          <w:sz w:val="24"/>
          <w:szCs w:val="24"/>
          <w:lang w:val="en-US" w:eastAsia="zh-CN"/>
        </w:rPr>
      </w:pP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注：1、报价货币为人民币。</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2、投标一览表中投标总报价大小应写一致，如不一致以大写为准。</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3、以上报价含一切费用,是指货物经验收交付采购人使用的价格。</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4、各投标企业每个分项不得超过每个分项的招标控制价，超过本项目分项招标控制价的视为无效报价，作否决投标处理。</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5、各投标企业总投标报价不得高于本项目招标控制价，超过本项目招标控制价的视为无效报价，作否决投标处理。</w:t>
      </w:r>
    </w:p>
    <w:p>
      <w:pPr>
        <w:spacing w:line="360" w:lineRule="auto"/>
        <w:rPr>
          <w:rFonts w:hint="eastAsia" w:ascii="宋体" w:hAnsi="宋体" w:cs="宋体"/>
          <w:sz w:val="24"/>
        </w:rPr>
      </w:pPr>
    </w:p>
    <w:p>
      <w:pPr>
        <w:spacing w:line="360" w:lineRule="auto"/>
        <w:ind w:left="480"/>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pStyle w:val="39"/>
        <w:ind w:left="0" w:leftChars="0" w:firstLine="0" w:firstLineChars="0"/>
        <w:rPr>
          <w:rFonts w:hint="eastAsia" w:ascii="宋体" w:hAnsi="宋体" w:cs="宋体"/>
          <w:sz w:val="24"/>
        </w:rPr>
      </w:pPr>
    </w:p>
    <w:p>
      <w:pPr>
        <w:pStyle w:val="39"/>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投标单位：（单位公章）</w:t>
      </w:r>
    </w:p>
    <w:p>
      <w:pPr>
        <w:spacing w:line="360" w:lineRule="auto"/>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3360" w:firstLineChars="14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bookmarkStart w:id="397" w:name="_Toc4683"/>
      <w:bookmarkStart w:id="398" w:name="_Toc12987"/>
      <w:bookmarkStart w:id="399" w:name="_Toc32601"/>
      <w:bookmarkStart w:id="400" w:name="_Toc4570"/>
      <w:bookmarkStart w:id="401" w:name="_Toc21935"/>
    </w:p>
    <w:p>
      <w:pPr>
        <w:spacing w:line="360" w:lineRule="auto"/>
        <w:rPr>
          <w:rFonts w:hint="eastAsia" w:ascii="宋体" w:hAnsi="宋体" w:cs="宋体"/>
          <w:sz w:val="24"/>
        </w:rPr>
      </w:pPr>
    </w:p>
    <w:p>
      <w:pPr>
        <w:pStyle w:val="6"/>
        <w:jc w:val="center"/>
        <w:rPr>
          <w:rFonts w:hint="eastAsia" w:ascii="宋体" w:hAnsi="宋体" w:eastAsia="宋体" w:cs="宋体"/>
          <w:sz w:val="28"/>
          <w:lang w:val="en-US" w:eastAsia="zh-CN"/>
        </w:rPr>
      </w:pPr>
      <w:r>
        <w:rPr>
          <w:rFonts w:hint="eastAsia" w:ascii="宋体" w:hAnsi="宋体" w:eastAsia="宋体" w:cs="宋体"/>
          <w:sz w:val="28"/>
          <w:lang w:val="en-US" w:eastAsia="zh-CN"/>
        </w:rPr>
        <w:t>投标报价明细表</w:t>
      </w:r>
      <w:bookmarkEnd w:id="397"/>
      <w:bookmarkEnd w:id="398"/>
      <w:bookmarkEnd w:id="399"/>
      <w:bookmarkEnd w:id="400"/>
      <w:bookmarkEnd w:id="401"/>
    </w:p>
    <w:p>
      <w:pPr>
        <w:spacing w:line="400" w:lineRule="exact"/>
        <w:rPr>
          <w:rFonts w:hint="eastAsia" w:ascii="宋体" w:hAnsi="宋体"/>
          <w:sz w:val="24"/>
        </w:rPr>
      </w:pPr>
      <w:r>
        <w:rPr>
          <w:rFonts w:hint="eastAsia" w:ascii="宋体" w:hAnsi="宋体"/>
          <w:sz w:val="24"/>
        </w:rPr>
        <w:t>项目名称：</w:t>
      </w:r>
    </w:p>
    <w:p>
      <w:pPr>
        <w:pStyle w:val="16"/>
        <w:ind w:left="0" w:leftChars="0" w:firstLine="0" w:firstLineChars="0"/>
        <w:rPr>
          <w:rFonts w:hint="eastAsia"/>
        </w:rPr>
      </w:pPr>
      <w:r>
        <w:rPr>
          <w:rFonts w:hint="eastAsia" w:ascii="宋体" w:hAnsi="宋体" w:eastAsia="宋体" w:cs="Times New Roman"/>
          <w:kern w:val="2"/>
          <w:sz w:val="24"/>
          <w:szCs w:val="22"/>
          <w:lang w:val="en-US" w:eastAsia="zh-CN" w:bidi="ar-SA"/>
        </w:rPr>
        <w:t xml:space="preserve">项目编号： </w:t>
      </w:r>
      <w:r>
        <w:rPr>
          <w:rFonts w:hint="eastAsia" w:ascii="宋体" w:hAnsi="宋体"/>
          <w:sz w:val="24"/>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81"/>
        <w:gridCol w:w="1174"/>
        <w:gridCol w:w="1020"/>
        <w:gridCol w:w="1257"/>
        <w:gridCol w:w="994"/>
        <w:gridCol w:w="848"/>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b/>
                <w:color w:val="000000"/>
                <w:sz w:val="24"/>
                <w:szCs w:val="24"/>
              </w:rPr>
            </w:pPr>
            <w:r>
              <w:rPr>
                <w:rFonts w:hint="eastAsia" w:ascii="宋体" w:hAnsi="宋体" w:cs="仿宋_GB2312"/>
                <w:b/>
                <w:color w:val="000000"/>
                <w:kern w:val="0"/>
                <w:sz w:val="21"/>
                <w:szCs w:val="22"/>
                <w:vertAlign w:val="baseline"/>
                <w:lang w:val="en-US" w:eastAsia="zh-CN" w:bidi="ar-SA"/>
              </w:rPr>
              <w:t>序号</w:t>
            </w:r>
          </w:p>
        </w:tc>
        <w:tc>
          <w:tcPr>
            <w:tcW w:w="1481" w:type="dxa"/>
            <w:noWrap w:val="0"/>
            <w:vAlign w:val="center"/>
          </w:tcPr>
          <w:p>
            <w:pPr>
              <w:jc w:val="center"/>
              <w:rPr>
                <w:rFonts w:hint="eastAsia" w:ascii="宋体" w:hAnsi="宋体" w:eastAsia="宋体" w:cs="宋体"/>
                <w:b/>
                <w:color w:val="000000"/>
                <w:sz w:val="24"/>
                <w:szCs w:val="24"/>
                <w:lang w:val="en-US" w:eastAsia="zh-CN"/>
              </w:rPr>
            </w:pPr>
            <w:r>
              <w:rPr>
                <w:rFonts w:hint="eastAsia" w:ascii="宋体" w:hAnsi="宋体" w:cs="仿宋_GB2312"/>
                <w:b/>
                <w:color w:val="000000"/>
                <w:kern w:val="0"/>
                <w:sz w:val="21"/>
                <w:szCs w:val="22"/>
                <w:vertAlign w:val="baseline"/>
                <w:lang w:val="en-US" w:eastAsia="zh-CN" w:bidi="ar-SA"/>
              </w:rPr>
              <w:t>规格</w:t>
            </w:r>
          </w:p>
        </w:tc>
        <w:tc>
          <w:tcPr>
            <w:tcW w:w="1174" w:type="dxa"/>
            <w:noWrap w:val="0"/>
            <w:vAlign w:val="center"/>
          </w:tcPr>
          <w:p>
            <w:pPr>
              <w:jc w:val="center"/>
              <w:rPr>
                <w:rFonts w:hint="eastAsia" w:ascii="宋体" w:hAnsi="宋体" w:cs="宋体"/>
                <w:b/>
                <w:color w:val="000000"/>
                <w:sz w:val="24"/>
                <w:szCs w:val="24"/>
                <w:lang w:eastAsia="zh-CN"/>
              </w:rPr>
            </w:pPr>
            <w:r>
              <w:rPr>
                <w:rFonts w:hint="eastAsia" w:ascii="宋体" w:hAnsi="宋体" w:cs="仿宋_GB2312"/>
                <w:b/>
                <w:color w:val="000000"/>
                <w:kern w:val="0"/>
                <w:sz w:val="21"/>
                <w:szCs w:val="22"/>
                <w:vertAlign w:val="baseline"/>
                <w:lang w:val="en-US" w:eastAsia="zh-CN" w:bidi="ar-SA"/>
              </w:rPr>
              <w:t>品类</w:t>
            </w:r>
          </w:p>
        </w:tc>
        <w:tc>
          <w:tcPr>
            <w:tcW w:w="1020" w:type="dxa"/>
            <w:noWrap w:val="0"/>
            <w:vAlign w:val="center"/>
          </w:tcPr>
          <w:p>
            <w:pPr>
              <w:jc w:val="center"/>
              <w:rPr>
                <w:rFonts w:hint="eastAsia" w:ascii="宋体" w:hAnsi="宋体" w:cs="宋体"/>
                <w:b/>
                <w:color w:val="000000"/>
                <w:sz w:val="24"/>
                <w:szCs w:val="24"/>
              </w:rPr>
            </w:pPr>
            <w:r>
              <w:rPr>
                <w:rFonts w:hint="eastAsia" w:ascii="宋体" w:hAnsi="宋体" w:cs="仿宋_GB2312"/>
                <w:b/>
                <w:color w:val="000000"/>
                <w:kern w:val="0"/>
                <w:sz w:val="21"/>
                <w:szCs w:val="22"/>
                <w:vertAlign w:val="baseline"/>
                <w:lang w:val="en-US" w:eastAsia="zh-CN" w:bidi="ar-SA"/>
              </w:rPr>
              <w:t>单位</w:t>
            </w:r>
          </w:p>
        </w:tc>
        <w:tc>
          <w:tcPr>
            <w:tcW w:w="1257" w:type="dxa"/>
            <w:noWrap w:val="0"/>
            <w:vAlign w:val="center"/>
          </w:tcPr>
          <w:p>
            <w:pPr>
              <w:jc w:val="center"/>
              <w:rPr>
                <w:rFonts w:hint="eastAsia" w:ascii="宋体" w:hAnsi="宋体" w:cs="宋体"/>
                <w:b/>
                <w:color w:val="000000"/>
                <w:sz w:val="24"/>
                <w:szCs w:val="24"/>
              </w:rPr>
            </w:pPr>
            <w:r>
              <w:rPr>
                <w:rFonts w:hint="eastAsia" w:ascii="宋体" w:hAnsi="宋体" w:cs="仿宋_GB2312"/>
                <w:b/>
                <w:color w:val="000000"/>
                <w:kern w:val="0"/>
                <w:sz w:val="21"/>
                <w:szCs w:val="22"/>
                <w:vertAlign w:val="baseline"/>
                <w:lang w:val="en-US" w:eastAsia="zh-CN" w:bidi="ar-SA"/>
              </w:rPr>
              <w:t>计划用量</w:t>
            </w:r>
          </w:p>
        </w:tc>
        <w:tc>
          <w:tcPr>
            <w:tcW w:w="994" w:type="dxa"/>
            <w:noWrap w:val="0"/>
            <w:vAlign w:val="center"/>
          </w:tcPr>
          <w:p>
            <w:pPr>
              <w:jc w:val="center"/>
              <w:rPr>
                <w:rFonts w:hint="eastAsia" w:ascii="宋体" w:hAnsi="宋体" w:cs="宋体"/>
                <w:b/>
                <w:color w:val="000000"/>
                <w:sz w:val="24"/>
                <w:szCs w:val="24"/>
              </w:rPr>
            </w:pPr>
            <w:r>
              <w:rPr>
                <w:rFonts w:hint="eastAsia" w:ascii="宋体" w:hAnsi="宋体" w:cs="仿宋_GB2312"/>
                <w:b/>
                <w:color w:val="000000"/>
                <w:kern w:val="0"/>
                <w:sz w:val="21"/>
                <w:szCs w:val="22"/>
                <w:vertAlign w:val="baseline"/>
                <w:lang w:val="en-US" w:eastAsia="zh-CN" w:bidi="ar-SA"/>
              </w:rPr>
              <w:t>单价</w:t>
            </w:r>
          </w:p>
        </w:tc>
        <w:tc>
          <w:tcPr>
            <w:tcW w:w="848" w:type="dxa"/>
            <w:noWrap w:val="0"/>
            <w:vAlign w:val="center"/>
          </w:tcPr>
          <w:p>
            <w:pPr>
              <w:jc w:val="center"/>
              <w:rPr>
                <w:rFonts w:hint="eastAsia" w:ascii="宋体" w:hAnsi="宋体" w:eastAsia="宋体" w:cs="宋体"/>
                <w:b/>
                <w:color w:val="000000"/>
                <w:sz w:val="24"/>
                <w:szCs w:val="24"/>
                <w:lang w:eastAsia="zh-CN"/>
              </w:rPr>
            </w:pPr>
            <w:r>
              <w:rPr>
                <w:rFonts w:hint="eastAsia" w:ascii="宋体" w:hAnsi="宋体" w:cs="仿宋_GB2312"/>
                <w:b/>
                <w:color w:val="000000"/>
                <w:kern w:val="0"/>
                <w:sz w:val="21"/>
                <w:szCs w:val="22"/>
                <w:vertAlign w:val="baseline"/>
                <w:lang w:val="en-US" w:eastAsia="zh-CN" w:bidi="ar-SA"/>
              </w:rPr>
              <w:t>总价</w:t>
            </w:r>
          </w:p>
        </w:tc>
        <w:tc>
          <w:tcPr>
            <w:tcW w:w="1011" w:type="dxa"/>
            <w:noWrap w:val="0"/>
            <w:vAlign w:val="center"/>
          </w:tcPr>
          <w:p>
            <w:pPr>
              <w:jc w:val="center"/>
              <w:rPr>
                <w:rFonts w:hint="eastAsia" w:ascii="宋体" w:hAnsi="宋体" w:cs="宋体"/>
                <w:b/>
                <w:color w:val="000000"/>
                <w:sz w:val="24"/>
                <w:szCs w:val="24"/>
              </w:rPr>
            </w:pPr>
            <w:r>
              <w:rPr>
                <w:rFonts w:hint="eastAsia" w:ascii="宋体" w:hAnsi="宋体" w:cs="仿宋_GB2312"/>
                <w:b/>
                <w:color w:val="000000"/>
                <w:kern w:val="0"/>
                <w:sz w:val="21"/>
                <w:szCs w:val="2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ind w:left="218" w:leftChars="104" w:firstLine="0" w:firstLineChars="0"/>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noWrap w:val="0"/>
            <w:vAlign w:val="center"/>
          </w:tcPr>
          <w:p>
            <w:pPr>
              <w:jc w:val="center"/>
              <w:rPr>
                <w:rFonts w:hint="eastAsia" w:ascii="宋体" w:hAnsi="宋体" w:cs="宋体"/>
                <w:color w:val="000000"/>
                <w:sz w:val="24"/>
                <w:szCs w:val="24"/>
              </w:rPr>
            </w:pPr>
          </w:p>
        </w:tc>
        <w:tc>
          <w:tcPr>
            <w:tcW w:w="1481" w:type="dxa"/>
            <w:noWrap w:val="0"/>
            <w:vAlign w:val="center"/>
          </w:tcPr>
          <w:p>
            <w:pPr>
              <w:jc w:val="center"/>
              <w:rPr>
                <w:rFonts w:hint="eastAsia" w:ascii="宋体" w:hAnsi="宋体" w:cs="宋体"/>
                <w:color w:val="000000"/>
                <w:sz w:val="24"/>
                <w:szCs w:val="24"/>
              </w:rPr>
            </w:pPr>
          </w:p>
        </w:tc>
        <w:tc>
          <w:tcPr>
            <w:tcW w:w="1174" w:type="dxa"/>
            <w:noWrap w:val="0"/>
            <w:vAlign w:val="center"/>
          </w:tcPr>
          <w:p>
            <w:pPr>
              <w:jc w:val="center"/>
              <w:rPr>
                <w:rFonts w:hint="eastAsia" w:ascii="宋体" w:hAnsi="宋体" w:cs="宋体"/>
                <w:color w:val="000000"/>
                <w:sz w:val="24"/>
                <w:szCs w:val="24"/>
              </w:rPr>
            </w:pPr>
          </w:p>
        </w:tc>
        <w:tc>
          <w:tcPr>
            <w:tcW w:w="1020" w:type="dxa"/>
            <w:noWrap w:val="0"/>
            <w:vAlign w:val="center"/>
          </w:tcPr>
          <w:p>
            <w:pPr>
              <w:jc w:val="center"/>
              <w:rPr>
                <w:rFonts w:hint="eastAsia" w:ascii="宋体" w:hAnsi="宋体" w:cs="宋体"/>
                <w:color w:val="000000"/>
                <w:sz w:val="24"/>
                <w:szCs w:val="24"/>
              </w:rPr>
            </w:pPr>
          </w:p>
        </w:tc>
        <w:tc>
          <w:tcPr>
            <w:tcW w:w="1257" w:type="dxa"/>
            <w:noWrap w:val="0"/>
            <w:vAlign w:val="center"/>
          </w:tcPr>
          <w:p>
            <w:pPr>
              <w:jc w:val="center"/>
              <w:rPr>
                <w:rFonts w:hint="eastAsia" w:ascii="宋体" w:hAnsi="宋体" w:cs="宋体"/>
                <w:color w:val="000000"/>
                <w:sz w:val="24"/>
                <w:szCs w:val="24"/>
              </w:rPr>
            </w:pPr>
          </w:p>
        </w:tc>
        <w:tc>
          <w:tcPr>
            <w:tcW w:w="994" w:type="dxa"/>
            <w:noWrap w:val="0"/>
            <w:vAlign w:val="center"/>
          </w:tcPr>
          <w:p>
            <w:pPr>
              <w:jc w:val="center"/>
              <w:rPr>
                <w:rFonts w:hint="eastAsia" w:ascii="宋体" w:hAnsi="宋体" w:cs="宋体"/>
                <w:color w:val="000000"/>
                <w:sz w:val="24"/>
                <w:szCs w:val="24"/>
              </w:rPr>
            </w:pPr>
          </w:p>
        </w:tc>
        <w:tc>
          <w:tcPr>
            <w:tcW w:w="848" w:type="dxa"/>
            <w:noWrap w:val="0"/>
            <w:vAlign w:val="center"/>
          </w:tcPr>
          <w:p>
            <w:pPr>
              <w:jc w:val="center"/>
              <w:rPr>
                <w:rFonts w:hint="eastAsia" w:ascii="宋体" w:hAnsi="宋体" w:cs="宋体"/>
                <w:color w:val="000000"/>
                <w:sz w:val="24"/>
                <w:szCs w:val="24"/>
              </w:rPr>
            </w:pPr>
          </w:p>
        </w:tc>
        <w:tc>
          <w:tcPr>
            <w:tcW w:w="1011"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77" w:type="dxa"/>
            <w:gridSpan w:val="8"/>
            <w:noWrap w:val="0"/>
            <w:vAlign w:val="center"/>
          </w:tcPr>
          <w:p>
            <w:pPr>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合计：</w:t>
            </w:r>
          </w:p>
        </w:tc>
      </w:tr>
    </w:tbl>
    <w:p>
      <w:pPr>
        <w:rPr>
          <w:rFonts w:hint="eastAsia" w:ascii="宋体" w:hAnsi="宋体" w:cs="宋体"/>
          <w:color w:val="000000"/>
          <w:sz w:val="24"/>
          <w:szCs w:val="24"/>
        </w:rPr>
      </w:pPr>
      <w:r>
        <w:rPr>
          <w:rFonts w:hint="eastAsia" w:ascii="宋体" w:hAnsi="宋体" w:cs="宋体"/>
          <w:color w:val="000000"/>
          <w:sz w:val="24"/>
          <w:szCs w:val="24"/>
        </w:rPr>
        <w:t>（此表可延长）</w:t>
      </w:r>
    </w:p>
    <w:p>
      <w:pPr>
        <w:spacing w:line="360" w:lineRule="auto"/>
        <w:ind w:firstLine="964" w:firstLineChars="400"/>
        <w:rPr>
          <w:rFonts w:hint="default" w:ascii="宋体" w:hAnsi="宋体" w:eastAsia="宋体" w:cs="宋体"/>
          <w:b/>
          <w:sz w:val="24"/>
          <w:lang w:val="en-US" w:eastAsia="zh-CN"/>
        </w:rPr>
      </w:pPr>
      <w:r>
        <w:rPr>
          <w:rFonts w:hint="eastAsia" w:ascii="宋体" w:hAnsi="宋体" w:cs="宋体"/>
          <w:b/>
          <w:sz w:val="24"/>
        </w:rPr>
        <w:t>注：1</w:t>
      </w:r>
      <w:r>
        <w:rPr>
          <w:rFonts w:hint="eastAsia" w:ascii="宋体" w:hAnsi="宋体" w:cs="宋体"/>
          <w:b/>
          <w:sz w:val="24"/>
          <w:lang w:eastAsia="zh-CN"/>
        </w:rPr>
        <w:t>、</w:t>
      </w:r>
      <w:r>
        <w:rPr>
          <w:rFonts w:hint="eastAsia" w:ascii="宋体" w:hAnsi="宋体" w:cs="宋体"/>
          <w:b/>
          <w:sz w:val="24"/>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ascii="宋体" w:hAnsi="宋体" w:cs="宋体"/>
          <w:sz w:val="24"/>
        </w:rPr>
      </w:pP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bookmarkStart w:id="402" w:name="_Toc22433"/>
      <w:bookmarkStart w:id="403" w:name="_Toc25282"/>
      <w:bookmarkStart w:id="404" w:name="_Toc19324"/>
      <w:bookmarkStart w:id="405" w:name="_Toc6647"/>
    </w:p>
    <w:p>
      <w:pPr>
        <w:jc w:val="center"/>
        <w:rPr>
          <w:rFonts w:hint="eastAsia" w:ascii="宋体" w:hAnsi="宋体" w:cs="宋体"/>
          <w:b/>
          <w:bCs/>
          <w:color w:val="000000"/>
          <w:kern w:val="0"/>
          <w:sz w:val="30"/>
          <w:szCs w:val="30"/>
        </w:rPr>
      </w:pPr>
      <w:bookmarkStart w:id="406" w:name="_Toc329785083"/>
      <w:bookmarkStart w:id="407" w:name="_Toc248313661"/>
    </w:p>
    <w:p>
      <w:pPr>
        <w:jc w:val="both"/>
        <w:rPr>
          <w:rFonts w:hint="eastAsia" w:ascii="宋体" w:hAnsi="宋体" w:cs="宋体"/>
          <w:b/>
          <w:bCs/>
          <w:color w:val="000000"/>
          <w:kern w:val="0"/>
          <w:sz w:val="30"/>
          <w:szCs w:val="30"/>
        </w:rPr>
      </w:pPr>
    </w:p>
    <w:p>
      <w:pPr>
        <w:jc w:val="center"/>
        <w:rPr>
          <w:rFonts w:ascii="宋体" w:hAnsi="宋体" w:cs="宋体"/>
          <w:color w:val="000000"/>
          <w:kern w:val="0"/>
          <w:sz w:val="28"/>
          <w:szCs w:val="28"/>
        </w:rPr>
      </w:pPr>
      <w:r>
        <w:rPr>
          <w:rFonts w:hint="eastAsia" w:ascii="宋体" w:hAnsi="宋体" w:cs="宋体"/>
          <w:b/>
          <w:bCs/>
          <w:color w:val="000000"/>
          <w:kern w:val="0"/>
          <w:sz w:val="30"/>
          <w:szCs w:val="30"/>
          <w:lang w:val="en-US" w:eastAsia="zh-CN"/>
        </w:rPr>
        <w:t>四</w:t>
      </w:r>
      <w:r>
        <w:rPr>
          <w:rFonts w:hint="eastAsia" w:ascii="宋体" w:hAnsi="宋体" w:cs="宋体"/>
          <w:b/>
          <w:bCs/>
          <w:color w:val="000000"/>
          <w:kern w:val="0"/>
          <w:sz w:val="30"/>
          <w:szCs w:val="30"/>
        </w:rPr>
        <w:t>、法定代表人身份证明、法定代表人授权委托书</w:t>
      </w:r>
    </w:p>
    <w:p>
      <w:pPr>
        <w:shd w:val="clear"/>
        <w:tabs>
          <w:tab w:val="left" w:pos="1813"/>
        </w:tabs>
        <w:autoSpaceDE w:val="0"/>
        <w:autoSpaceDN w:val="0"/>
        <w:adjustRightInd w:val="0"/>
        <w:spacing w:line="600" w:lineRule="exact"/>
        <w:jc w:val="center"/>
        <w:rPr>
          <w:rFonts w:ascii="宋体" w:hAnsi="宋体" w:cs="宋体"/>
          <w:color w:val="000000"/>
          <w:kern w:val="0"/>
          <w:sz w:val="28"/>
          <w:szCs w:val="28"/>
        </w:rPr>
      </w:pPr>
      <w:r>
        <w:rPr>
          <w:rFonts w:hint="eastAsia" w:ascii="宋体" w:hAnsi="宋体" w:cs="宋体"/>
          <w:color w:val="000000"/>
          <w:kern w:val="0"/>
          <w:sz w:val="28"/>
          <w:szCs w:val="28"/>
        </w:rPr>
        <w:t>（一）法定代表人身份证明</w:t>
      </w:r>
    </w:p>
    <w:p>
      <w:pPr>
        <w:shd w:val="clear"/>
        <w:tabs>
          <w:tab w:val="left" w:pos="1813"/>
        </w:tabs>
        <w:autoSpaceDE w:val="0"/>
        <w:autoSpaceDN w:val="0"/>
        <w:adjustRightInd w:val="0"/>
        <w:spacing w:line="200" w:lineRule="exact"/>
        <w:rPr>
          <w:rFonts w:ascii="宋体" w:hAnsi="宋体" w:cs="宋体"/>
          <w:color w:val="000000"/>
          <w:kern w:val="0"/>
        </w:rPr>
      </w:pP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hint="eastAsia" w:ascii="Tahoma" w:hAnsi="Tahoma" w:eastAsia="新宋体" w:cs="Tahoma"/>
          <w:color w:val="auto"/>
          <w:kern w:val="0"/>
          <w:szCs w:val="21"/>
          <w:highlight w:val="none"/>
          <w:lang w:val="en-US" w:eastAsia="zh-CN"/>
        </w:rPr>
        <w:t>投标单位</w:t>
      </w:r>
      <w:r>
        <w:rPr>
          <w:rFonts w:ascii="Tahoma" w:hAnsi="Tahoma" w:eastAsia="新宋体" w:cs="Tahoma"/>
          <w:color w:val="auto"/>
          <w:kern w:val="0"/>
          <w:szCs w:val="21"/>
          <w:highlight w:val="none"/>
        </w:rPr>
        <w:t>名称：</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单位性质：</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地址：</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成立时间：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月</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日</w:t>
      </w: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经营期限：</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 xml:space="preserve"> </w:t>
      </w: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姓名：</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性别：</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年龄：</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职务：</w:t>
      </w:r>
      <w:r>
        <w:rPr>
          <w:rFonts w:ascii="Tahoma" w:hAnsi="Tahoma" w:eastAsia="新宋体" w:cs="Tahoma"/>
          <w:color w:val="auto"/>
          <w:kern w:val="0"/>
          <w:szCs w:val="21"/>
          <w:highlight w:val="none"/>
          <w:u w:val="single"/>
        </w:rPr>
        <w:t xml:space="preserve">       </w:t>
      </w:r>
      <w:r>
        <w:rPr>
          <w:rFonts w:ascii="Tahoma" w:hAnsi="Tahoma" w:eastAsia="新宋体" w:cs="Tahoma"/>
          <w:color w:val="auto"/>
          <w:kern w:val="0"/>
          <w:szCs w:val="21"/>
          <w:highlight w:val="none"/>
        </w:rPr>
        <w:t>系</w:t>
      </w:r>
      <w:r>
        <w:rPr>
          <w:rFonts w:ascii="Tahoma" w:hAnsi="Tahoma" w:eastAsia="新宋体" w:cs="Tahoma"/>
          <w:color w:val="auto"/>
          <w:kern w:val="0"/>
          <w:szCs w:val="21"/>
          <w:highlight w:val="none"/>
          <w:u w:val="single"/>
        </w:rPr>
        <w:t xml:space="preserve">             （</w:t>
      </w:r>
      <w:r>
        <w:rPr>
          <w:rFonts w:hint="eastAsia" w:ascii="Tahoma" w:hAnsi="Tahoma" w:eastAsia="新宋体" w:cs="Tahoma"/>
          <w:color w:val="auto"/>
          <w:kern w:val="0"/>
          <w:szCs w:val="21"/>
          <w:highlight w:val="none"/>
          <w:u w:val="single"/>
          <w:lang w:val="en-US" w:eastAsia="zh-CN"/>
        </w:rPr>
        <w:t>投标单位</w:t>
      </w:r>
      <w:r>
        <w:rPr>
          <w:rFonts w:ascii="Tahoma" w:hAnsi="Tahoma" w:eastAsia="新宋体" w:cs="Tahoma"/>
          <w:color w:val="auto"/>
          <w:kern w:val="0"/>
          <w:szCs w:val="21"/>
          <w:highlight w:val="none"/>
          <w:u w:val="single"/>
        </w:rPr>
        <w:t xml:space="preserve">名称）        </w:t>
      </w:r>
      <w:r>
        <w:rPr>
          <w:rFonts w:ascii="Tahoma" w:hAnsi="Tahoma" w:eastAsia="新宋体" w:cs="Tahoma"/>
          <w:color w:val="auto"/>
          <w:kern w:val="0"/>
          <w:szCs w:val="21"/>
          <w:highlight w:val="none"/>
        </w:rPr>
        <w:t>的法定代表人。</w:t>
      </w:r>
    </w:p>
    <w:p>
      <w:pPr>
        <w:shd w:val="clear" w:color="auto"/>
        <w:snapToGrid w:val="0"/>
        <w:spacing w:line="360" w:lineRule="auto"/>
        <w:ind w:firstLine="840" w:firstLineChars="400"/>
        <w:rPr>
          <w:rFonts w:ascii="Tahoma" w:hAnsi="Tahoma" w:eastAsia="新宋体" w:cs="Tahoma"/>
          <w:color w:val="auto"/>
          <w:kern w:val="0"/>
          <w:szCs w:val="21"/>
          <w:highlight w:val="none"/>
        </w:rPr>
      </w:pPr>
      <w:r>
        <w:rPr>
          <w:rFonts w:ascii="Tahoma" w:hAnsi="Tahoma" w:eastAsia="新宋体" w:cs="Tahoma"/>
          <w:color w:val="auto"/>
          <w:kern w:val="0"/>
          <w:szCs w:val="21"/>
          <w:highlight w:val="none"/>
        </w:rPr>
        <w:t>特此证明。</w:t>
      </w:r>
    </w:p>
    <w:p>
      <w:pPr>
        <w:shd w:val="clear" w:color="auto"/>
        <w:snapToGrid w:val="0"/>
        <w:spacing w:line="360" w:lineRule="auto"/>
        <w:ind w:firstLine="840" w:firstLineChars="400"/>
        <w:rPr>
          <w:rFonts w:ascii="Tahoma" w:hAnsi="Tahoma" w:eastAsia="新宋体" w:cs="Tahoma"/>
          <w:color w:val="auto"/>
          <w:kern w:val="0"/>
          <w:szCs w:val="21"/>
          <w:highlight w:val="none"/>
        </w:rPr>
      </w:pPr>
    </w:p>
    <w:p>
      <w:pPr>
        <w:shd w:val="clear" w:color="auto"/>
        <w:snapToGrid w:val="0"/>
        <w:spacing w:line="360" w:lineRule="auto"/>
        <w:ind w:firstLine="840" w:firstLineChars="400"/>
        <w:rPr>
          <w:rFonts w:ascii="Tahoma" w:hAnsi="Tahoma" w:eastAsia="新宋体" w:cs="Tahoma"/>
          <w:color w:val="auto"/>
          <w:kern w:val="0"/>
          <w:szCs w:val="21"/>
          <w:highlight w:val="none"/>
        </w:rPr>
      </w:pPr>
    </w:p>
    <w:p>
      <w:pPr>
        <w:shd w:val="clear" w:color="auto"/>
        <w:snapToGrid w:val="0"/>
        <w:spacing w:line="360" w:lineRule="auto"/>
        <w:ind w:firstLine="420" w:firstLineChars="200"/>
        <w:rPr>
          <w:rFonts w:ascii="Tahoma" w:hAnsi="Tahoma" w:eastAsia="新宋体" w:cs="Tahoma"/>
          <w:color w:val="auto"/>
          <w:kern w:val="0"/>
          <w:szCs w:val="21"/>
          <w:highlight w:val="none"/>
        </w:rPr>
      </w:pPr>
    </w:p>
    <w:p>
      <w:pPr>
        <w:shd w:val="clear" w:color="auto"/>
        <w:snapToGrid w:val="0"/>
        <w:spacing w:line="360" w:lineRule="auto"/>
        <w:ind w:firstLine="420" w:firstLineChars="200"/>
        <w:rPr>
          <w:rFonts w:ascii="Tahoma" w:hAnsi="Tahoma" w:eastAsia="新宋体" w:cs="Tahoma"/>
          <w:color w:val="auto"/>
          <w:kern w:val="0"/>
          <w:szCs w:val="21"/>
          <w:highlight w:val="none"/>
        </w:rPr>
      </w:pPr>
      <w:r>
        <w:rPr>
          <w:rFonts w:ascii="Tahoma" w:hAnsi="Tahoma" w:cs="Tahom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1312;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W5/nYAAAACgEAAA8AAAAAAAAAAQAgAAAAIgAAAGRy&#10;cy9kb3ducmV2LnhtbFBLAQIUABQAAAAIAIdO4kD83vccBQIAACwEAAAOAAAAAAAAAAEAIAAAACcB&#10;AABkcnMvZTJvRG9jLnhtbFBLBQYAAAAABgAGAFkBAACeBQ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ascii="Tahoma" w:hAnsi="Tahoma" w:cs="Tahom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0288;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mX22AAAAAkBAAAPAAAAAAAAAAEAIAAAACIAAABk&#10;cnMvZG93bnJldi54bWxQSwECFAAUAAAACACHTuJAuH4iRwYCAAAsBAAADgAAAAAAAAABACAAAAAn&#10;AQAAZHJzL2Uyb0RvYy54bWxQSwUGAAAAAAYABgBZAQAAnw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snapToGrid w:val="0"/>
        <w:spacing w:line="360" w:lineRule="auto"/>
        <w:ind w:firstLine="420" w:firstLineChars="2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eastAsia="新宋体" w:cs="Tahoma"/>
          <w:color w:val="auto"/>
          <w:kern w:val="0"/>
          <w:szCs w:val="21"/>
          <w:highlight w:val="none"/>
        </w:rPr>
      </w:pPr>
    </w:p>
    <w:p>
      <w:pPr>
        <w:shd w:val="clear" w:color="auto"/>
        <w:snapToGrid w:val="0"/>
        <w:spacing w:line="360" w:lineRule="auto"/>
        <w:ind w:firstLine="4200" w:firstLineChars="2000"/>
        <w:rPr>
          <w:rFonts w:ascii="Tahoma" w:hAnsi="Tahoma" w:cs="Tahoma"/>
          <w:color w:val="auto"/>
          <w:szCs w:val="21"/>
          <w:highlight w:val="none"/>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日期：   年   月   日</w:t>
      </w:r>
    </w:p>
    <w:p>
      <w:pPr>
        <w:tabs>
          <w:tab w:val="left" w:pos="1813"/>
        </w:tabs>
        <w:autoSpaceDE w:val="0"/>
        <w:autoSpaceDN w:val="0"/>
        <w:adjustRightInd w:val="0"/>
        <w:spacing w:line="480" w:lineRule="auto"/>
        <w:ind w:firstLine="7560" w:firstLineChars="27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bookmarkEnd w:id="406"/>
    <w:bookmarkEnd w:id="407"/>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hint="eastAsia" w:ascii="宋体" w:hAnsi="宋体" w:cs="宋体"/>
          <w:color w:val="000000"/>
          <w:kern w:val="0"/>
          <w:sz w:val="28"/>
          <w:szCs w:val="28"/>
        </w:rPr>
      </w:pPr>
    </w:p>
    <w:p>
      <w:pPr>
        <w:tabs>
          <w:tab w:val="left" w:pos="1813"/>
        </w:tabs>
        <w:autoSpaceDE w:val="0"/>
        <w:autoSpaceDN w:val="0"/>
        <w:adjustRightInd w:val="0"/>
        <w:spacing w:line="480" w:lineRule="auto"/>
        <w:jc w:val="center"/>
        <w:rPr>
          <w:rFonts w:ascii="宋体" w:hAnsi="宋体" w:cs="宋体"/>
          <w:color w:val="000000"/>
          <w:kern w:val="0"/>
        </w:rPr>
      </w:pPr>
      <w:r>
        <w:rPr>
          <w:rFonts w:hint="eastAsia" w:ascii="宋体" w:hAnsi="宋体" w:cs="宋体"/>
          <w:color w:val="000000"/>
          <w:kern w:val="0"/>
          <w:sz w:val="28"/>
          <w:szCs w:val="28"/>
        </w:rPr>
        <w:t>（二）法定代表人授权委托书</w:t>
      </w:r>
    </w:p>
    <w:p>
      <w:pPr>
        <w:spacing w:line="400" w:lineRule="exact"/>
        <w:ind w:firstLine="420" w:firstLineChars="200"/>
        <w:rPr>
          <w:rFonts w:ascii="Tahoma" w:hAnsi="Tahoma" w:cs="Tahoma"/>
          <w:color w:val="auto"/>
          <w:szCs w:val="21"/>
          <w:highlight w:val="none"/>
        </w:rPr>
      </w:pPr>
      <w:r>
        <w:rPr>
          <w:rFonts w:ascii="Tahoma" w:hAnsi="Tahoma" w:cs="Tahoma"/>
          <w:color w:val="auto"/>
          <w:szCs w:val="21"/>
          <w:highlight w:val="none"/>
          <w:u w:val="single"/>
        </w:rPr>
        <w:t>致：         发包人名称        ：</w:t>
      </w:r>
    </w:p>
    <w:p>
      <w:pPr>
        <w:pStyle w:val="24"/>
        <w:snapToGrid w:val="0"/>
        <w:spacing w:line="400" w:lineRule="exact"/>
        <w:ind w:firstLine="420" w:firstLineChars="200"/>
        <w:rPr>
          <w:rFonts w:ascii="Tahoma" w:hAnsi="Tahoma" w:cs="Tahoma"/>
          <w:color w:val="auto"/>
          <w:szCs w:val="21"/>
          <w:highlight w:val="none"/>
        </w:rPr>
      </w:pP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本人      姓名     系        （</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全称）        的法定代表人授权我公司   （</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代表姓名）  为</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代表，代表本公司参加贵司组织的     项目名称、招标编号     ）</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活动，全权代表本公司处理</w:t>
      </w:r>
      <w:r>
        <w:rPr>
          <w:rFonts w:hint="eastAsia" w:ascii="Tahoma" w:hAnsi="Tahoma" w:cs="Tahoma"/>
          <w:color w:val="auto"/>
          <w:szCs w:val="21"/>
          <w:highlight w:val="none"/>
          <w:u w:val="single"/>
          <w:lang w:val="en-US" w:eastAsia="zh-CN"/>
        </w:rPr>
        <w:t>招标</w:t>
      </w:r>
      <w:r>
        <w:rPr>
          <w:rFonts w:ascii="Tahoma" w:hAnsi="Tahoma" w:cs="Tahoma"/>
          <w:color w:val="auto"/>
          <w:szCs w:val="21"/>
          <w:highlight w:val="none"/>
          <w:u w:val="single"/>
        </w:rPr>
        <w:t>的一切事宜，包括但不限于：投标、参与开标、谈判、签约等。</w:t>
      </w:r>
      <w:r>
        <w:rPr>
          <w:rFonts w:hint="eastAsia" w:ascii="Tahoma" w:hAnsi="Tahoma" w:cs="Tahoma"/>
          <w:color w:val="auto"/>
          <w:szCs w:val="21"/>
          <w:highlight w:val="none"/>
          <w:u w:val="single"/>
          <w:lang w:val="en-US" w:eastAsia="zh-CN"/>
        </w:rPr>
        <w:t>投标单位</w:t>
      </w:r>
      <w:r>
        <w:rPr>
          <w:rFonts w:ascii="Tahoma" w:hAnsi="Tahoma" w:cs="Tahoma"/>
          <w:color w:val="auto"/>
          <w:szCs w:val="21"/>
          <w:highlight w:val="none"/>
          <w:u w:val="single"/>
        </w:rPr>
        <w:t>代表在</w:t>
      </w:r>
      <w:r>
        <w:rPr>
          <w:rFonts w:hint="eastAsia" w:ascii="Tahoma" w:hAnsi="Tahoma" w:cs="Tahoma"/>
          <w:color w:val="auto"/>
          <w:szCs w:val="21"/>
          <w:highlight w:val="none"/>
          <w:u w:val="single"/>
          <w:lang w:val="en-US" w:eastAsia="zh-CN"/>
        </w:rPr>
        <w:t>投标</w:t>
      </w:r>
      <w:r>
        <w:rPr>
          <w:rFonts w:ascii="Tahoma" w:hAnsi="Tahoma" w:cs="Tahoma"/>
          <w:color w:val="auto"/>
          <w:szCs w:val="21"/>
          <w:highlight w:val="none"/>
          <w:u w:val="single"/>
        </w:rPr>
        <w:t>过程中所签署的一切文件和处理与之有关的一切事务，本公司均予以认可并对此承担责任。供应商代表无转委托权。特此授权。</w:t>
      </w:r>
    </w:p>
    <w:p>
      <w:pPr>
        <w:spacing w:line="400" w:lineRule="exact"/>
        <w:ind w:firstLine="420" w:firstLineChars="200"/>
        <w:rPr>
          <w:rFonts w:ascii="Tahoma" w:hAnsi="Tahoma" w:cs="Tahoma"/>
          <w:color w:val="auto"/>
          <w:szCs w:val="21"/>
          <w:highlight w:val="none"/>
          <w:u w:val="single"/>
        </w:rPr>
      </w:pPr>
      <w:r>
        <w:rPr>
          <w:rFonts w:ascii="Tahoma" w:hAnsi="Tahoma" w:cs="Tahoma"/>
          <w:color w:val="auto"/>
          <w:szCs w:val="21"/>
          <w:highlight w:val="none"/>
          <w:u w:val="single"/>
        </w:rPr>
        <w:t>本授权书自出具之日起生效。</w:t>
      </w: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3360;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v15CTgQCAAAsBAAADgAAAGRycy9lMm9Eb2MueG1srVPN&#10;jtMwEL4j8Q6W7zRp6K7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mkSrjizYKjjv75+&#10;//njG6MNUmf0WFPQvb8LJw/JTFSnLpj0JxJsyooezorKKTJBm1V1Uy4WhCzobP66WlzPs+bFw3Uf&#10;ML6XzrBkNDxQy7KSsP+AkVJS6J+QlA2dVu1GaZ2d0G/f6sD2QO3d5C/VTFeehGnLxobfXFWpEKCZ&#10;7WhWyDSeeKPtc74nN/AxcJm/fwGnwtaAw7GAjJDCoDYqyqQX1IOE9p1tWTx4ktbSk+KpGCNbzrSk&#10;F5isHBlB6UsiiZ22RDJ15tiLZMVpOxFMMreuPVBTdz6ofiBJ57n0dEJDlNU5DXya0sd+Bn14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uHgH9gAAAAJAQAADwAAAAAAAAABACAAAAAiAAAAZHJz&#10;L2Rvd25yZXYueG1sUEsBAhQAFAAAAAgAh07iQL9eQk4EAgAALAQAAA4AAAAAAAAAAQAgAAAAJwEA&#10;AGRycy9lMm9Eb2MueG1sUEsFBgAAAAAGAAYAWQEAAJ0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2336;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p1wLbVAAAABwEAAA8AAAAAAAAAAQAgAAAAIgAAAGRycy9k&#10;b3ducmV2LnhtbFBLAQIUABQAAAAIAIdO4kAWiBLwBQIAACwEAAAOAAAAAAAAAAEAIAAAACQBAABk&#10;cnMvZTJvRG9jLnhtbFBLBQYAAAAABgAGAFkBAACbBQ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r>
        <w:rPr>
          <w:rFonts w:ascii="Tahoma" w:hAnsi="Tahoma" w:cs="Tahoma"/>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3" name="矩形 13"/>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4384;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RW4V1gUCAAAsBAAADgAAAAAAAAABACAAAAAlAQAA&#10;ZHJzL2Uyb0RvYy54bWxQSwUGAAAAAAYABgBZAQAAnA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ascii="Tahoma" w:hAnsi="Tahoma" w:cs="Tahoma"/>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6" name="矩形 16"/>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5408;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jyF92AAAAAoBAAAPAAAAAAAAAAEAIAAAACIAAABk&#10;cnMvZG93bnJldi54bWxQSwECFAAUAAAACACHTuJAdeg+QAYCAAAsBAAADgAAAAAAAAABACAAAAAn&#10;AQAAZHJzL2Uyb0RvYy54bWxQSwUGAAAAAAYABgBZAQAAnwU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1260"/>
        <w:rPr>
          <w:rFonts w:ascii="Tahoma" w:hAnsi="Tahoma" w:cs="Tahoma"/>
          <w:color w:val="auto"/>
          <w:szCs w:val="21"/>
          <w:highlight w:val="none"/>
        </w:rPr>
      </w:pPr>
    </w:p>
    <w:p>
      <w:pPr>
        <w:ind w:left="2699"/>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代理人：</w:t>
      </w:r>
      <w:r>
        <w:rPr>
          <w:rFonts w:ascii="Tahoma" w:hAnsi="Tahoma" w:cs="Tahoma"/>
          <w:color w:val="auto"/>
          <w:szCs w:val="21"/>
          <w:highlight w:val="none"/>
          <w:u w:val="single"/>
        </w:rPr>
        <w:t xml:space="preserve">   （签字）   </w:t>
      </w:r>
      <w:r>
        <w:rPr>
          <w:rFonts w:ascii="Tahoma" w:hAnsi="Tahoma" w:cs="Tahoma"/>
          <w:color w:val="auto"/>
          <w:szCs w:val="21"/>
          <w:highlight w:val="none"/>
        </w:rPr>
        <w:t>性别 ：</w:t>
      </w:r>
      <w:r>
        <w:rPr>
          <w:rFonts w:ascii="Tahoma" w:hAnsi="Tahoma" w:cs="Tahoma"/>
          <w:color w:val="auto"/>
          <w:szCs w:val="21"/>
          <w:highlight w:val="none"/>
          <w:u w:val="single"/>
        </w:rPr>
        <w:t xml:space="preserve">            </w:t>
      </w:r>
      <w:r>
        <w:rPr>
          <w:rFonts w:ascii="Tahoma" w:hAnsi="Tahoma" w:cs="Tahoma"/>
          <w:color w:val="auto"/>
          <w:szCs w:val="21"/>
          <w:highlight w:val="none"/>
        </w:rPr>
        <w:t>年龄：_______</w:t>
      </w:r>
    </w:p>
    <w:p>
      <w:pPr>
        <w:ind w:left="2699"/>
        <w:rPr>
          <w:rFonts w:ascii="Tahoma" w:hAnsi="Tahoma" w:cs="Tahoma"/>
          <w:color w:val="auto"/>
          <w:szCs w:val="21"/>
          <w:highlight w:val="none"/>
        </w:rPr>
      </w:pPr>
    </w:p>
    <w:p>
      <w:pPr>
        <w:rPr>
          <w:rFonts w:ascii="Tahoma" w:hAnsi="Tahoma" w:cs="Tahoma"/>
          <w:color w:val="auto"/>
          <w:szCs w:val="21"/>
          <w:highlight w:val="none"/>
          <w:u w:val="single"/>
        </w:rPr>
      </w:pPr>
      <w:r>
        <w:rPr>
          <w:rFonts w:ascii="Tahoma" w:hAnsi="Tahoma" w:cs="Tahoma"/>
          <w:color w:val="auto"/>
          <w:szCs w:val="21"/>
          <w:highlight w:val="none"/>
        </w:rPr>
        <w:t>身份证号码：</w:t>
      </w:r>
      <w:r>
        <w:rPr>
          <w:rFonts w:ascii="Tahoma" w:hAnsi="Tahoma" w:cs="Tahoma"/>
          <w:color w:val="auto"/>
          <w:szCs w:val="21"/>
          <w:highlight w:val="none"/>
          <w:u w:val="single"/>
        </w:rPr>
        <w:t xml:space="preserve">                    </w:t>
      </w:r>
      <w:r>
        <w:rPr>
          <w:rFonts w:ascii="Tahoma" w:hAnsi="Tahoma" w:cs="Tahoma"/>
          <w:color w:val="auto"/>
          <w:szCs w:val="21"/>
          <w:highlight w:val="none"/>
        </w:rPr>
        <w:t>职务：</w:t>
      </w:r>
      <w:r>
        <w:rPr>
          <w:rFonts w:ascii="Tahoma" w:hAnsi="Tahoma" w:cs="Tahoma"/>
          <w:color w:val="auto"/>
          <w:szCs w:val="21"/>
          <w:highlight w:val="none"/>
          <w:u w:val="single"/>
        </w:rPr>
        <w:t xml:space="preserve">                </w:t>
      </w:r>
    </w:p>
    <w:p>
      <w:pPr>
        <w:ind w:left="2699"/>
        <w:rPr>
          <w:rFonts w:ascii="Tahoma" w:hAnsi="Tahoma" w:cs="Tahoma"/>
          <w:color w:val="auto"/>
          <w:szCs w:val="21"/>
          <w:highlight w:val="none"/>
        </w:rPr>
      </w:pPr>
    </w:p>
    <w:p>
      <w:pPr>
        <w:rPr>
          <w:rFonts w:ascii="Tahoma" w:hAnsi="Tahoma" w:cs="Tahoma"/>
          <w:color w:val="auto"/>
          <w:szCs w:val="21"/>
          <w:highlight w:val="none"/>
        </w:rPr>
      </w:pPr>
      <w:r>
        <w:rPr>
          <w:rFonts w:hint="eastAsia" w:ascii="Tahoma" w:hAnsi="Tahoma" w:cs="Tahoma"/>
          <w:color w:val="auto"/>
          <w:szCs w:val="21"/>
          <w:highlight w:val="none"/>
          <w:lang w:val="en-US" w:eastAsia="zh-CN"/>
        </w:rPr>
        <w:t>投标单位</w:t>
      </w:r>
      <w:r>
        <w:rPr>
          <w:rFonts w:ascii="Tahoma" w:hAnsi="Tahoma" w:cs="Tahoma"/>
          <w:color w:val="auto"/>
          <w:szCs w:val="21"/>
          <w:highlight w:val="none"/>
        </w:rPr>
        <w:t>：</w:t>
      </w:r>
      <w:r>
        <w:rPr>
          <w:rFonts w:ascii="Tahoma" w:hAnsi="Tahoma" w:cs="Tahoma"/>
          <w:color w:val="auto"/>
          <w:szCs w:val="21"/>
          <w:highlight w:val="none"/>
          <w:u w:val="single"/>
        </w:rPr>
        <w:t xml:space="preserve">                  （盖章）                    </w:t>
      </w:r>
    </w:p>
    <w:p>
      <w:pPr>
        <w:ind w:left="2699"/>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法定代表人：</w:t>
      </w:r>
      <w:r>
        <w:rPr>
          <w:rFonts w:ascii="Tahoma" w:hAnsi="Tahoma" w:cs="Tahoma"/>
          <w:color w:val="auto"/>
          <w:szCs w:val="21"/>
          <w:highlight w:val="none"/>
          <w:u w:val="single"/>
        </w:rPr>
        <w:t xml:space="preserve">             （签字或盖章）               </w:t>
      </w:r>
    </w:p>
    <w:p>
      <w:pPr>
        <w:ind w:firstLine="2415" w:firstLineChars="1150"/>
        <w:rPr>
          <w:rFonts w:ascii="Tahoma" w:hAnsi="Tahoma" w:cs="Tahoma"/>
          <w:color w:val="auto"/>
          <w:szCs w:val="21"/>
          <w:highlight w:val="none"/>
        </w:rPr>
      </w:pPr>
    </w:p>
    <w:p>
      <w:pPr>
        <w:rPr>
          <w:rFonts w:ascii="Tahoma" w:hAnsi="Tahoma" w:cs="Tahoma"/>
          <w:color w:val="auto"/>
          <w:szCs w:val="21"/>
          <w:highlight w:val="none"/>
        </w:rPr>
      </w:pPr>
      <w:r>
        <w:rPr>
          <w:rFonts w:ascii="Tahoma" w:hAnsi="Tahoma" w:cs="Tahoma"/>
          <w:color w:val="auto"/>
          <w:szCs w:val="21"/>
          <w:highlight w:val="none"/>
        </w:rPr>
        <w:t>授权委托日期：</w:t>
      </w:r>
      <w:r>
        <w:rPr>
          <w:rFonts w:ascii="Tahoma" w:hAnsi="Tahoma" w:cs="Tahoma"/>
          <w:color w:val="auto"/>
          <w:szCs w:val="21"/>
          <w:highlight w:val="none"/>
          <w:u w:val="single"/>
        </w:rPr>
        <w:t xml:space="preserve">       </w:t>
      </w:r>
      <w:r>
        <w:rPr>
          <w:rFonts w:ascii="Tahoma" w:hAnsi="Tahoma" w:cs="Tahoma"/>
          <w:color w:val="auto"/>
          <w:szCs w:val="21"/>
          <w:highlight w:val="none"/>
        </w:rPr>
        <w:t xml:space="preserve">年 </w:t>
      </w:r>
      <w:r>
        <w:rPr>
          <w:rFonts w:ascii="Tahoma" w:hAnsi="Tahoma" w:cs="Tahoma"/>
          <w:color w:val="auto"/>
          <w:szCs w:val="21"/>
          <w:highlight w:val="none"/>
          <w:u w:val="single"/>
        </w:rPr>
        <w:t xml:space="preserve">    </w:t>
      </w:r>
      <w:r>
        <w:rPr>
          <w:rFonts w:ascii="Tahoma" w:hAnsi="Tahoma" w:cs="Tahoma"/>
          <w:color w:val="auto"/>
          <w:szCs w:val="21"/>
          <w:highlight w:val="none"/>
        </w:rPr>
        <w:t>月</w:t>
      </w:r>
      <w:r>
        <w:rPr>
          <w:rFonts w:ascii="Tahoma" w:hAnsi="Tahoma" w:cs="Tahoma"/>
          <w:color w:val="auto"/>
          <w:szCs w:val="21"/>
          <w:highlight w:val="none"/>
          <w:u w:val="single"/>
        </w:rPr>
        <w:t xml:space="preserve">     </w:t>
      </w:r>
      <w:r>
        <w:rPr>
          <w:rFonts w:ascii="Tahoma" w:hAnsi="Tahoma" w:cs="Tahoma"/>
          <w:color w:val="auto"/>
          <w:szCs w:val="21"/>
          <w:highlight w:val="none"/>
        </w:rPr>
        <w:t>日</w:t>
      </w:r>
    </w:p>
    <w:p>
      <w:pPr>
        <w:pStyle w:val="141"/>
        <w:jc w:val="center"/>
        <w:rPr>
          <w:rFonts w:ascii="Tahoma" w:hAnsi="Tahoma" w:cs="Tahoma"/>
          <w:b/>
          <w:color w:val="auto"/>
          <w:szCs w:val="28"/>
          <w:highlight w:val="none"/>
        </w:rPr>
      </w:pPr>
    </w:p>
    <w:p>
      <w:pPr>
        <w:spacing w:line="400" w:lineRule="exact"/>
        <w:rPr>
          <w:rFonts w:ascii="宋体" w:hAnsi="宋体"/>
          <w:color w:val="000000"/>
        </w:rPr>
      </w:pPr>
      <w:r>
        <w:rPr>
          <w:rFonts w:hint="eastAsia" w:ascii="宋体" w:hAnsi="宋体"/>
          <w:b/>
          <w:bCs/>
          <w:color w:val="000000"/>
        </w:rPr>
        <w:t>注意：被委托人必须是投标单位正式员工，需提供社保部门出具最少提供</w:t>
      </w:r>
      <w:r>
        <w:rPr>
          <w:rFonts w:hint="eastAsia" w:ascii="宋体" w:hAnsi="宋体"/>
          <w:b/>
          <w:bCs/>
          <w:color w:val="000000"/>
          <w:lang w:eastAsia="zh-CN"/>
        </w:rPr>
        <w:t>近一个月的缴纳社保证明</w:t>
      </w:r>
      <w:r>
        <w:rPr>
          <w:rFonts w:hint="eastAsia" w:ascii="宋体" w:hAnsi="宋体"/>
          <w:b/>
          <w:bCs/>
          <w:color w:val="000000"/>
        </w:rPr>
        <w:t>（社保缴费凭证及个人明细表）</w:t>
      </w:r>
      <w:r>
        <w:rPr>
          <w:rFonts w:hint="eastAsia" w:ascii="宋体" w:hAnsi="宋体"/>
          <w:color w:val="000000"/>
        </w:rPr>
        <w:t xml:space="preserve"> </w:t>
      </w:r>
    </w:p>
    <w:p>
      <w:pPr>
        <w:spacing w:line="400" w:lineRule="exact"/>
        <w:rPr>
          <w:rFonts w:hint="eastAsia" w:ascii="宋体" w:hAnsi="宋体" w:eastAsia="宋体" w:cs="宋体"/>
          <w:b/>
          <w:bCs/>
          <w:kern w:val="2"/>
          <w:sz w:val="28"/>
          <w:szCs w:val="32"/>
          <w:lang w:val="en-US" w:eastAsia="zh-CN" w:bidi="ar-SA"/>
        </w:rPr>
      </w:pPr>
      <w:r>
        <w:rPr>
          <w:rFonts w:hint="eastAsia" w:ascii="宋体" w:hAnsi="宋体"/>
          <w:color w:val="000000"/>
        </w:rPr>
        <w:t xml:space="preserve"> </w:t>
      </w: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五、</w:t>
      </w:r>
      <w:r>
        <w:rPr>
          <w:rFonts w:hint="eastAsia" w:ascii="宋体" w:hAnsi="宋体" w:eastAsia="宋体" w:cs="宋体"/>
          <w:b/>
          <w:bCs/>
          <w:kern w:val="2"/>
          <w:sz w:val="28"/>
          <w:szCs w:val="32"/>
          <w:lang w:val="en-US" w:eastAsia="zh-CN" w:bidi="ar-SA"/>
        </w:rPr>
        <w:t>投标保证金（投标保证金银行转账单复印件）</w:t>
      </w: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spacing w:line="440" w:lineRule="exact"/>
        <w:jc w:val="center"/>
        <w:rPr>
          <w:rFonts w:hint="eastAsia" w:ascii="宋体" w:hAnsi="宋体" w:eastAsia="宋体" w:cs="宋体"/>
          <w:b/>
          <w:bCs/>
          <w:kern w:val="2"/>
          <w:sz w:val="28"/>
          <w:szCs w:val="32"/>
          <w:lang w:val="en-US" w:eastAsia="zh-CN" w:bidi="ar-SA"/>
        </w:rPr>
      </w:pPr>
    </w:p>
    <w:p>
      <w:pPr>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br w:type="page"/>
      </w:r>
    </w:p>
    <w:p>
      <w:pPr>
        <w:spacing w:line="440" w:lineRule="exact"/>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六、</w:t>
      </w:r>
      <w:r>
        <w:rPr>
          <w:rFonts w:hint="eastAsia" w:ascii="宋体" w:hAnsi="宋体" w:eastAsia="宋体" w:cs="宋体"/>
          <w:b/>
          <w:bCs/>
          <w:kern w:val="2"/>
          <w:sz w:val="28"/>
          <w:szCs w:val="32"/>
          <w:lang w:val="en-US" w:eastAsia="zh-CN" w:bidi="ar-SA"/>
        </w:rPr>
        <w:t>技术规格功能要求偏离表</w:t>
      </w:r>
      <w:bookmarkEnd w:id="402"/>
      <w:bookmarkEnd w:id="403"/>
      <w:bookmarkEnd w:id="404"/>
      <w:bookmarkEnd w:id="405"/>
    </w:p>
    <w:p>
      <w:pPr>
        <w:rPr>
          <w:rFonts w:hint="eastAsia" w:ascii="宋体" w:hAnsi="宋体"/>
          <w:sz w:val="24"/>
        </w:rPr>
      </w:pPr>
      <w:r>
        <w:rPr>
          <w:rFonts w:hint="eastAsia" w:ascii="宋体" w:hAnsi="宋体"/>
          <w:sz w:val="24"/>
        </w:rPr>
        <w:t>项目名称：</w:t>
      </w:r>
    </w:p>
    <w:p>
      <w:r>
        <w:rPr>
          <w:rFonts w:hint="eastAsia" w:ascii="宋体" w:hAnsi="宋体"/>
          <w:sz w:val="24"/>
        </w:rPr>
        <w:t xml:space="preserve">项目编号：                                                   </w:t>
      </w:r>
    </w:p>
    <w:tbl>
      <w:tblPr>
        <w:tblStyle w:val="4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sz w:val="24"/>
              </w:rPr>
            </w:pPr>
            <w:r>
              <w:rPr>
                <w:rFonts w:hint="eastAsia" w:ascii="宋体" w:hAnsi="宋体" w:cs="宋体"/>
                <w:sz w:val="24"/>
              </w:rPr>
              <w:t>序号</w:t>
            </w:r>
          </w:p>
        </w:tc>
        <w:tc>
          <w:tcPr>
            <w:tcW w:w="2023" w:type="dxa"/>
            <w:vAlign w:val="center"/>
          </w:tcPr>
          <w:p>
            <w:pPr>
              <w:jc w:val="center"/>
              <w:rPr>
                <w:rFonts w:ascii="宋体" w:hAnsi="宋体" w:cs="宋体"/>
                <w:sz w:val="24"/>
              </w:rPr>
            </w:pPr>
            <w:r>
              <w:rPr>
                <w:rFonts w:hint="eastAsia" w:ascii="宋体" w:hAnsi="宋体" w:cs="宋体"/>
                <w:sz w:val="24"/>
              </w:rPr>
              <w:t>招标文件规格功能要求条目号</w:t>
            </w:r>
          </w:p>
        </w:tc>
        <w:tc>
          <w:tcPr>
            <w:tcW w:w="1655"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要求规格</w:t>
            </w:r>
          </w:p>
        </w:tc>
        <w:tc>
          <w:tcPr>
            <w:tcW w:w="1471" w:type="dxa"/>
            <w:vAlign w:val="center"/>
          </w:tcPr>
          <w:p>
            <w:pPr>
              <w:jc w:val="center"/>
              <w:rPr>
                <w:rFonts w:ascii="宋体" w:hAnsi="宋体" w:cs="宋体"/>
                <w:sz w:val="24"/>
              </w:rPr>
            </w:pPr>
            <w:r>
              <w:rPr>
                <w:rFonts w:hint="eastAsia" w:ascii="宋体" w:hAnsi="宋体" w:cs="宋体"/>
                <w:sz w:val="24"/>
              </w:rPr>
              <w:t>投标规格</w:t>
            </w:r>
          </w:p>
          <w:p>
            <w:pPr>
              <w:jc w:val="center"/>
              <w:rPr>
                <w:rFonts w:ascii="宋体" w:hAnsi="宋体" w:cs="宋体"/>
                <w:sz w:val="24"/>
              </w:rPr>
            </w:pPr>
            <w:r>
              <w:rPr>
                <w:rFonts w:hint="eastAsia" w:ascii="宋体" w:hAnsi="宋体" w:cs="宋体"/>
                <w:sz w:val="24"/>
              </w:rPr>
              <w:t>功能</w:t>
            </w:r>
          </w:p>
        </w:tc>
        <w:tc>
          <w:tcPr>
            <w:tcW w:w="1839" w:type="dxa"/>
            <w:vAlign w:val="center"/>
          </w:tcPr>
          <w:p>
            <w:pPr>
              <w:jc w:val="center"/>
              <w:rPr>
                <w:rFonts w:ascii="宋体" w:hAnsi="宋体" w:cs="宋体"/>
                <w:sz w:val="24"/>
              </w:rPr>
            </w:pPr>
            <w:r>
              <w:rPr>
                <w:rFonts w:hint="eastAsia" w:ascii="宋体" w:hAnsi="宋体" w:cs="宋体"/>
                <w:sz w:val="24"/>
              </w:rPr>
              <w:t>偏离</w:t>
            </w:r>
          </w:p>
        </w:tc>
        <w:tc>
          <w:tcPr>
            <w:tcW w:w="1287"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1</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2</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3</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4</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5</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r>
              <w:rPr>
                <w:rFonts w:hint="eastAsia" w:ascii="宋体" w:hAnsi="宋体" w:cs="宋体"/>
                <w:sz w:val="24"/>
              </w:rPr>
              <w:t>……</w:t>
            </w: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sz w:val="24"/>
              </w:rPr>
            </w:pPr>
          </w:p>
        </w:tc>
        <w:tc>
          <w:tcPr>
            <w:tcW w:w="2023" w:type="dxa"/>
            <w:vAlign w:val="center"/>
          </w:tcPr>
          <w:p>
            <w:pPr>
              <w:jc w:val="center"/>
              <w:rPr>
                <w:rFonts w:ascii="宋体" w:hAnsi="宋体" w:cs="宋体"/>
                <w:sz w:val="24"/>
              </w:rPr>
            </w:pPr>
          </w:p>
        </w:tc>
        <w:tc>
          <w:tcPr>
            <w:tcW w:w="1655" w:type="dxa"/>
            <w:vAlign w:val="center"/>
          </w:tcPr>
          <w:p>
            <w:pPr>
              <w:jc w:val="center"/>
              <w:rPr>
                <w:rFonts w:ascii="宋体" w:hAnsi="宋体" w:cs="宋体"/>
                <w:sz w:val="24"/>
              </w:rPr>
            </w:pPr>
          </w:p>
        </w:tc>
        <w:tc>
          <w:tcPr>
            <w:tcW w:w="1471" w:type="dxa"/>
            <w:vAlign w:val="center"/>
          </w:tcPr>
          <w:p>
            <w:pPr>
              <w:jc w:val="center"/>
              <w:rPr>
                <w:rFonts w:ascii="宋体" w:hAnsi="宋体" w:cs="宋体"/>
                <w:sz w:val="24"/>
              </w:rPr>
            </w:pPr>
          </w:p>
        </w:tc>
        <w:tc>
          <w:tcPr>
            <w:tcW w:w="1839" w:type="dxa"/>
            <w:vAlign w:val="center"/>
          </w:tcPr>
          <w:p>
            <w:pPr>
              <w:jc w:val="center"/>
              <w:rPr>
                <w:rFonts w:ascii="宋体" w:hAnsi="宋体" w:cs="宋体"/>
                <w:sz w:val="24"/>
              </w:rPr>
            </w:pPr>
          </w:p>
        </w:tc>
        <w:tc>
          <w:tcPr>
            <w:tcW w:w="1287" w:type="dxa"/>
            <w:vAlign w:val="center"/>
          </w:tcPr>
          <w:p>
            <w:pPr>
              <w:jc w:val="center"/>
              <w:rPr>
                <w:rFonts w:ascii="宋体" w:hAnsi="宋体" w:cs="宋体"/>
                <w:sz w:val="24"/>
              </w:rPr>
            </w:pPr>
          </w:p>
        </w:tc>
      </w:tr>
    </w:tbl>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b/>
          <w:sz w:val="24"/>
        </w:rPr>
        <w:t>注</w:t>
      </w:r>
      <w:r>
        <w:rPr>
          <w:rFonts w:hint="eastAsia" w:ascii="宋体" w:hAnsi="宋体" w:cs="宋体"/>
          <w:sz w:val="24"/>
        </w:rPr>
        <w:t>：1、应与招标文件要求逐条对应填写。</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3960" w:firstLineChars="1650"/>
        <w:rPr>
          <w:rFonts w:ascii="宋体" w:hAnsi="宋体" w:cs="宋体"/>
          <w:sz w:val="24"/>
        </w:rPr>
      </w:pPr>
    </w:p>
    <w:p>
      <w:pPr>
        <w:spacing w:line="360" w:lineRule="auto"/>
        <w:ind w:firstLine="3960" w:firstLineChars="1650"/>
        <w:rPr>
          <w:rFonts w:ascii="宋体" w:hAnsi="宋体" w:cs="宋体"/>
          <w:sz w:val="24"/>
        </w:rPr>
      </w:pPr>
    </w:p>
    <w:p>
      <w:pPr>
        <w:spacing w:line="360" w:lineRule="auto"/>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rPr>
          <w:rFonts w:ascii="宋体" w:hAnsi="宋体" w:cs="宋体"/>
          <w:sz w:val="24"/>
        </w:rPr>
      </w:pPr>
      <w:r>
        <w:rPr>
          <w:rFonts w:hint="eastAsia" w:ascii="宋体" w:hAnsi="宋体" w:cs="宋体"/>
          <w:sz w:val="24"/>
        </w:rPr>
        <w:t>投标单位法定代表人或其授权委托人（签字或盖章）：</w:t>
      </w:r>
    </w:p>
    <w:p>
      <w:pPr>
        <w:spacing w:line="360" w:lineRule="auto"/>
        <w:ind w:firstLine="4080" w:firstLineChars="1700"/>
        <w:rPr>
          <w:rFonts w:ascii="宋体" w:hAnsi="宋体" w:cs="宋体"/>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年   月   日</w:t>
      </w:r>
    </w:p>
    <w:p>
      <w:pPr>
        <w:spacing w:line="360" w:lineRule="auto"/>
        <w:rPr>
          <w:rFonts w:ascii="宋体" w:hAnsi="宋体" w:cs="宋体"/>
          <w:sz w:val="28"/>
          <w:szCs w:val="28"/>
        </w:rPr>
      </w:pPr>
    </w:p>
    <w:p>
      <w:pPr>
        <w:pStyle w:val="6"/>
        <w:jc w:val="center"/>
        <w:rPr>
          <w:rFonts w:hint="eastAsia" w:ascii="宋体" w:hAnsi="宋体" w:eastAsia="宋体" w:cs="宋体"/>
          <w:sz w:val="28"/>
        </w:rPr>
      </w:pPr>
      <w:bookmarkStart w:id="408" w:name="_Toc27405"/>
      <w:bookmarkStart w:id="409" w:name="_Toc13218"/>
      <w:bookmarkStart w:id="410" w:name="_Toc23111"/>
      <w:bookmarkStart w:id="411" w:name="_Toc14367"/>
      <w:bookmarkStart w:id="412" w:name="_Toc23139"/>
      <w:r>
        <w:rPr>
          <w:rFonts w:hint="eastAsia" w:ascii="宋体" w:hAnsi="宋体" w:eastAsia="宋体" w:cs="宋体"/>
          <w:sz w:val="28"/>
          <w:lang w:val="en-US" w:eastAsia="zh-CN"/>
        </w:rPr>
        <w:t>七、</w:t>
      </w:r>
      <w:r>
        <w:rPr>
          <w:rFonts w:hint="eastAsia" w:ascii="宋体" w:hAnsi="宋体" w:eastAsia="宋体" w:cs="宋体"/>
          <w:sz w:val="28"/>
        </w:rPr>
        <w:t>商务条款偏离表</w:t>
      </w:r>
      <w:bookmarkEnd w:id="408"/>
      <w:bookmarkEnd w:id="409"/>
      <w:bookmarkEnd w:id="410"/>
      <w:bookmarkEnd w:id="411"/>
      <w:bookmarkEnd w:id="412"/>
    </w:p>
    <w:p>
      <w:pPr>
        <w:spacing w:line="400" w:lineRule="exact"/>
        <w:ind w:firstLine="240" w:firstLineChars="100"/>
        <w:rPr>
          <w:rFonts w:hint="eastAsia" w:ascii="宋体" w:hAnsi="宋体"/>
          <w:sz w:val="24"/>
        </w:rPr>
      </w:pPr>
      <w:r>
        <w:rPr>
          <w:rFonts w:hint="eastAsia" w:ascii="宋体" w:hAnsi="宋体"/>
          <w:sz w:val="24"/>
        </w:rPr>
        <w:t>项目名称：</w:t>
      </w:r>
    </w:p>
    <w:p>
      <w:pPr>
        <w:ind w:firstLine="240" w:firstLineChars="100"/>
      </w:pPr>
      <w:r>
        <w:rPr>
          <w:rFonts w:hint="eastAsia" w:ascii="宋体" w:hAnsi="宋体"/>
          <w:sz w:val="24"/>
        </w:rPr>
        <w:t xml:space="preserve">项目编号：                                                 </w:t>
      </w:r>
    </w:p>
    <w:tbl>
      <w:tblPr>
        <w:tblStyle w:val="4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750"/>
        <w:gridCol w:w="2234"/>
        <w:gridCol w:w="227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jc w:val="both"/>
              <w:rPr>
                <w:rFonts w:ascii="宋体" w:hAnsi="宋体" w:cs="宋体"/>
                <w:sz w:val="24"/>
              </w:rPr>
            </w:pPr>
            <w:r>
              <w:rPr>
                <w:rFonts w:hint="eastAsia" w:ascii="宋体" w:hAnsi="宋体" w:cs="宋体"/>
                <w:sz w:val="24"/>
              </w:rPr>
              <w:t>序号</w:t>
            </w:r>
          </w:p>
        </w:tc>
        <w:tc>
          <w:tcPr>
            <w:tcW w:w="1750" w:type="dxa"/>
            <w:vAlign w:val="center"/>
          </w:tcPr>
          <w:p>
            <w:pPr>
              <w:jc w:val="center"/>
              <w:rPr>
                <w:rFonts w:ascii="宋体" w:hAnsi="宋体" w:cs="宋体"/>
                <w:sz w:val="24"/>
              </w:rPr>
            </w:pPr>
            <w:r>
              <w:rPr>
                <w:rFonts w:hint="eastAsia" w:ascii="宋体" w:hAnsi="宋体" w:cs="宋体"/>
                <w:sz w:val="24"/>
              </w:rPr>
              <w:t>招标文件</w:t>
            </w:r>
          </w:p>
          <w:p>
            <w:pPr>
              <w:jc w:val="center"/>
              <w:rPr>
                <w:rFonts w:ascii="宋体" w:hAnsi="宋体" w:cs="宋体"/>
                <w:sz w:val="24"/>
              </w:rPr>
            </w:pPr>
            <w:r>
              <w:rPr>
                <w:rFonts w:hint="eastAsia" w:ascii="宋体" w:hAnsi="宋体" w:cs="宋体"/>
                <w:sz w:val="24"/>
              </w:rPr>
              <w:t>条目号</w:t>
            </w:r>
          </w:p>
        </w:tc>
        <w:tc>
          <w:tcPr>
            <w:tcW w:w="2234" w:type="dxa"/>
            <w:vAlign w:val="center"/>
          </w:tcPr>
          <w:p>
            <w:pPr>
              <w:jc w:val="center"/>
              <w:rPr>
                <w:rFonts w:ascii="宋体" w:hAnsi="宋体" w:cs="宋体"/>
                <w:sz w:val="24"/>
              </w:rPr>
            </w:pPr>
            <w:r>
              <w:rPr>
                <w:rFonts w:hint="eastAsia" w:ascii="宋体" w:hAnsi="宋体" w:cs="宋体"/>
                <w:sz w:val="24"/>
              </w:rPr>
              <w:t>招标文件的</w:t>
            </w:r>
          </w:p>
          <w:p>
            <w:pPr>
              <w:jc w:val="center"/>
              <w:rPr>
                <w:rFonts w:ascii="宋体" w:hAnsi="宋体" w:cs="宋体"/>
                <w:sz w:val="24"/>
              </w:rPr>
            </w:pPr>
            <w:r>
              <w:rPr>
                <w:rFonts w:hint="eastAsia" w:ascii="宋体" w:hAnsi="宋体" w:cs="宋体"/>
                <w:sz w:val="24"/>
              </w:rPr>
              <w:t>商务条款</w:t>
            </w:r>
          </w:p>
        </w:tc>
        <w:tc>
          <w:tcPr>
            <w:tcW w:w="2273" w:type="dxa"/>
            <w:vAlign w:val="center"/>
          </w:tcPr>
          <w:p>
            <w:pPr>
              <w:jc w:val="center"/>
              <w:rPr>
                <w:rFonts w:ascii="宋体" w:hAnsi="宋体" w:cs="宋体"/>
                <w:sz w:val="24"/>
              </w:rPr>
            </w:pPr>
            <w:r>
              <w:rPr>
                <w:rFonts w:hint="eastAsia" w:ascii="宋体" w:hAnsi="宋体" w:cs="宋体"/>
                <w:sz w:val="24"/>
              </w:rPr>
              <w:t>投标文件的</w:t>
            </w:r>
          </w:p>
          <w:p>
            <w:pPr>
              <w:jc w:val="center"/>
              <w:rPr>
                <w:rFonts w:ascii="宋体" w:hAnsi="宋体" w:cs="宋体"/>
                <w:sz w:val="24"/>
              </w:rPr>
            </w:pPr>
            <w:r>
              <w:rPr>
                <w:rFonts w:hint="eastAsia" w:ascii="宋体" w:hAnsi="宋体" w:cs="宋体"/>
                <w:sz w:val="24"/>
              </w:rPr>
              <w:t>商务条款</w:t>
            </w:r>
          </w:p>
        </w:tc>
        <w:tc>
          <w:tcPr>
            <w:tcW w:w="1751" w:type="dxa"/>
            <w:vAlign w:val="center"/>
          </w:tcPr>
          <w:p>
            <w:pPr>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r>
              <w:rPr>
                <w:rFonts w:hint="eastAsia" w:ascii="宋体" w:hAnsi="宋体" w:cs="宋体"/>
                <w:sz w:val="24"/>
              </w:rPr>
              <w:t>1</w:t>
            </w: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r>
              <w:rPr>
                <w:rFonts w:hint="eastAsia" w:ascii="宋体" w:hAnsi="宋体" w:cs="宋体"/>
                <w:sz w:val="24"/>
              </w:rPr>
              <w:t>2</w:t>
            </w: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r>
              <w:rPr>
                <w:rFonts w:hint="eastAsia" w:ascii="宋体" w:hAnsi="宋体" w:cs="宋体"/>
                <w:sz w:val="24"/>
              </w:rPr>
              <w:t>3</w:t>
            </w: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r>
              <w:rPr>
                <w:rFonts w:hint="eastAsia" w:ascii="宋体" w:hAnsi="宋体" w:cs="宋体"/>
                <w:sz w:val="24"/>
              </w:rPr>
              <w:t>……</w:t>
            </w: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pPr>
              <w:spacing w:line="360" w:lineRule="auto"/>
              <w:jc w:val="center"/>
              <w:rPr>
                <w:rFonts w:ascii="宋体" w:hAnsi="宋体" w:cs="宋体"/>
                <w:sz w:val="24"/>
              </w:rPr>
            </w:pP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90" w:type="dxa"/>
            <w:vAlign w:val="center"/>
          </w:tcPr>
          <w:p>
            <w:pPr>
              <w:spacing w:line="360" w:lineRule="auto"/>
              <w:jc w:val="center"/>
              <w:rPr>
                <w:rFonts w:ascii="宋体" w:hAnsi="宋体" w:cs="宋体"/>
                <w:sz w:val="24"/>
              </w:rPr>
            </w:pPr>
          </w:p>
        </w:tc>
        <w:tc>
          <w:tcPr>
            <w:tcW w:w="1750" w:type="dxa"/>
            <w:vAlign w:val="center"/>
          </w:tcPr>
          <w:p>
            <w:pPr>
              <w:spacing w:line="360" w:lineRule="auto"/>
              <w:jc w:val="center"/>
              <w:rPr>
                <w:rFonts w:ascii="宋体" w:hAnsi="宋体" w:cs="宋体"/>
                <w:sz w:val="24"/>
              </w:rPr>
            </w:pPr>
          </w:p>
        </w:tc>
        <w:tc>
          <w:tcPr>
            <w:tcW w:w="2234" w:type="dxa"/>
            <w:vAlign w:val="center"/>
          </w:tcPr>
          <w:p>
            <w:pPr>
              <w:spacing w:line="360" w:lineRule="auto"/>
              <w:jc w:val="center"/>
              <w:rPr>
                <w:rFonts w:ascii="宋体" w:hAnsi="宋体" w:cs="宋体"/>
                <w:sz w:val="24"/>
              </w:rPr>
            </w:pPr>
          </w:p>
        </w:tc>
        <w:tc>
          <w:tcPr>
            <w:tcW w:w="2273" w:type="dxa"/>
            <w:vAlign w:val="center"/>
          </w:tcPr>
          <w:p>
            <w:pPr>
              <w:spacing w:line="360" w:lineRule="auto"/>
              <w:jc w:val="center"/>
              <w:rPr>
                <w:rFonts w:ascii="宋体" w:hAnsi="宋体" w:cs="宋体"/>
                <w:sz w:val="24"/>
              </w:rPr>
            </w:pPr>
          </w:p>
        </w:tc>
        <w:tc>
          <w:tcPr>
            <w:tcW w:w="1751" w:type="dxa"/>
            <w:vAlign w:val="center"/>
          </w:tcPr>
          <w:p>
            <w:pPr>
              <w:spacing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b/>
          <w:sz w:val="24"/>
        </w:rPr>
        <w:t>注</w:t>
      </w:r>
      <w:r>
        <w:rPr>
          <w:rFonts w:hint="eastAsia" w:ascii="宋体" w:hAnsi="宋体" w:cs="宋体"/>
          <w:sz w:val="24"/>
        </w:rPr>
        <w:t>：1、应与招标文件要求的实质性条款对应填写，如投标企业填写无偏离或此表空白，则视为完全响应招标文件。</w:t>
      </w:r>
    </w:p>
    <w:p>
      <w:pPr>
        <w:spacing w:line="360" w:lineRule="auto"/>
        <w:ind w:firstLine="480" w:firstLineChars="200"/>
        <w:rPr>
          <w:rFonts w:ascii="宋体" w:hAnsi="宋体" w:cs="宋体"/>
          <w:sz w:val="24"/>
        </w:rPr>
      </w:pPr>
      <w:r>
        <w:rPr>
          <w:rFonts w:hint="eastAsia" w:ascii="宋体" w:hAnsi="宋体" w:cs="宋体"/>
          <w:sz w:val="24"/>
        </w:rPr>
        <w:t>2、本表如填写不完，可以续页。</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145"/>
        <w:spacing w:line="240" w:lineRule="auto"/>
        <w:jc w:val="both"/>
        <w:rPr>
          <w:rFonts w:hint="eastAsia" w:ascii="宋体" w:hAnsi="宋体"/>
          <w:color w:val="auto"/>
          <w:kern w:val="2"/>
          <w:sz w:val="32"/>
          <w:szCs w:val="28"/>
        </w:rPr>
      </w:pPr>
    </w:p>
    <w:p>
      <w:pPr>
        <w:rPr>
          <w:rFonts w:hint="eastAsia" w:hAnsi="宋体" w:cs="宋体"/>
          <w:b/>
          <w:sz w:val="28"/>
          <w:szCs w:val="28"/>
          <w:lang w:val="en-US" w:eastAsia="zh-CN"/>
        </w:rPr>
      </w:pPr>
      <w:r>
        <w:rPr>
          <w:rFonts w:hint="eastAsia" w:hAnsi="宋体" w:cs="宋体"/>
          <w:b/>
          <w:sz w:val="28"/>
          <w:szCs w:val="28"/>
          <w:lang w:val="en-US" w:eastAsia="zh-CN"/>
        </w:rPr>
        <w:br w:type="page"/>
      </w:r>
    </w:p>
    <w:p>
      <w:pPr>
        <w:pStyle w:val="24"/>
        <w:adjustRightInd w:val="0"/>
        <w:jc w:val="center"/>
        <w:textAlignment w:val="baseline"/>
        <w:rPr>
          <w:rFonts w:hAnsi="宋体" w:cs="宋体"/>
          <w:sz w:val="28"/>
          <w:szCs w:val="28"/>
        </w:rPr>
      </w:pPr>
      <w:r>
        <w:rPr>
          <w:rFonts w:hint="eastAsia" w:hAnsi="宋体" w:cs="宋体"/>
          <w:b/>
          <w:sz w:val="28"/>
          <w:szCs w:val="28"/>
          <w:lang w:val="en-US" w:eastAsia="zh-CN"/>
        </w:rPr>
        <w:t>八、</w:t>
      </w:r>
      <w:r>
        <w:rPr>
          <w:rFonts w:hint="eastAsia" w:hAnsi="宋体" w:cs="宋体"/>
          <w:b/>
          <w:sz w:val="28"/>
          <w:szCs w:val="28"/>
        </w:rPr>
        <w:t>项目实施人员一览表</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
        <w:gridCol w:w="1342"/>
        <w:gridCol w:w="915"/>
        <w:gridCol w:w="928"/>
        <w:gridCol w:w="1134"/>
        <w:gridCol w:w="1134"/>
        <w:gridCol w:w="976"/>
        <w:gridCol w:w="1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序号</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项目组所任职务</w:t>
            </w: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姓名</w:t>
            </w:r>
          </w:p>
        </w:tc>
        <w:tc>
          <w:tcPr>
            <w:tcW w:w="9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r>
              <w:rPr>
                <w:rFonts w:hint="eastAsia" w:ascii="宋体" w:hAnsi="宋体" w:cs="宋体"/>
              </w:rPr>
              <w:t>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r>
              <w:rPr>
                <w:rFonts w:hint="eastAsia" w:ascii="宋体" w:hAnsi="宋体" w:cs="宋体"/>
              </w:rPr>
              <w:t>年龄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r>
              <w:rPr>
                <w:rFonts w:hint="eastAsia" w:ascii="宋体" w:hAnsi="宋体" w:cs="宋体"/>
              </w:rPr>
              <w:t>学 历</w:t>
            </w:r>
          </w:p>
        </w:tc>
        <w:tc>
          <w:tcPr>
            <w:tcW w:w="9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r>
              <w:rPr>
                <w:rFonts w:hint="eastAsia" w:ascii="宋体" w:hAnsi="宋体" w:cs="宋体"/>
              </w:rPr>
              <w:t>专业</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从事本工作时间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1</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2</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27"/>
              <w:jc w:val="center"/>
              <w:rPr>
                <w:rFonts w:ascii="宋体" w:hAnsi="宋体" w:cs="宋体"/>
                <w:sz w:val="21"/>
                <w:szCs w:val="21"/>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3</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27"/>
              <w:jc w:val="center"/>
              <w:rPr>
                <w:rFonts w:ascii="宋体" w:hAnsi="宋体" w:cs="宋体"/>
                <w:sz w:val="21"/>
                <w:szCs w:val="21"/>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4</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27"/>
              <w:jc w:val="center"/>
              <w:rPr>
                <w:rFonts w:ascii="宋体" w:hAnsi="宋体" w:cs="宋体"/>
                <w:sz w:val="21"/>
                <w:szCs w:val="21"/>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5</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27"/>
              <w:jc w:val="center"/>
              <w:rPr>
                <w:rFonts w:ascii="宋体" w:hAnsi="宋体" w:cs="宋体"/>
                <w:sz w:val="21"/>
                <w:szCs w:val="21"/>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r>
              <w:rPr>
                <w:rFonts w:hint="eastAsia" w:ascii="宋体" w:hAnsi="宋体" w:cs="宋体"/>
                <w:sz w:val="21"/>
                <w:szCs w:val="21"/>
                <w:lang w:val="en-US" w:eastAsia="zh-CN"/>
              </w:rPr>
              <w:t>6</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27"/>
              <w:jc w:val="center"/>
              <w:rPr>
                <w:rFonts w:ascii="宋体" w:hAnsi="宋体" w:cs="宋体"/>
                <w:sz w:val="21"/>
                <w:szCs w:val="21"/>
                <w:lang w:val="en-US" w:eastAsia="zh-CN"/>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7"/>
              <w:jc w:val="center"/>
              <w:rPr>
                <w:rFonts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p>
        </w:tc>
      </w:tr>
    </w:tbl>
    <w:p>
      <w:pPr>
        <w:ind w:firstLine="422" w:firstLineChars="200"/>
        <w:rPr>
          <w:rFonts w:ascii="宋体" w:hAnsi="宋体" w:cs="宋体"/>
          <w:b/>
          <w:szCs w:val="21"/>
        </w:rPr>
      </w:pPr>
      <w:r>
        <w:rPr>
          <w:rFonts w:hint="eastAsia" w:ascii="宋体" w:hAnsi="宋体" w:cs="宋体"/>
          <w:b/>
          <w:szCs w:val="21"/>
        </w:rPr>
        <w:t>注：1、“项目实施人员”指投标单位针对该项目实施所配备的人员。</w:t>
      </w:r>
    </w:p>
    <w:p>
      <w:pPr>
        <w:ind w:firstLine="843" w:firstLineChars="400"/>
        <w:rPr>
          <w:rFonts w:ascii="宋体" w:hAnsi="宋体" w:cs="宋体"/>
          <w:b/>
          <w:szCs w:val="21"/>
        </w:rPr>
      </w:pPr>
      <w:r>
        <w:rPr>
          <w:rFonts w:hint="eastAsia" w:ascii="宋体" w:hAnsi="宋体" w:cs="宋体"/>
          <w:b/>
          <w:szCs w:val="21"/>
        </w:rPr>
        <w:t>2、后附各专业人员</w:t>
      </w:r>
      <w:r>
        <w:rPr>
          <w:rFonts w:hint="eastAsia" w:ascii="宋体" w:hAnsi="宋体" w:cs="宋体"/>
          <w:b/>
        </w:rPr>
        <w:t>身份证、</w:t>
      </w:r>
      <w:r>
        <w:rPr>
          <w:rFonts w:hint="eastAsia" w:ascii="宋体" w:hAnsi="宋体" w:cs="宋体"/>
          <w:b/>
          <w:lang w:val="en-US" w:eastAsia="zh-CN"/>
        </w:rPr>
        <w:t>健康证、</w:t>
      </w:r>
      <w:r>
        <w:rPr>
          <w:rFonts w:hint="eastAsia" w:ascii="宋体" w:hAnsi="宋体" w:cs="宋体"/>
          <w:b/>
        </w:rPr>
        <w:t>学历证书、职称证书、社保缴纳等相关证明材料</w:t>
      </w:r>
      <w:r>
        <w:rPr>
          <w:rFonts w:hint="eastAsia" w:ascii="宋体" w:hAnsi="宋体" w:cs="宋体"/>
          <w:b/>
          <w:szCs w:val="21"/>
        </w:rPr>
        <w:t>复印件；项目负责人须填写简历表。</w:t>
      </w:r>
    </w:p>
    <w:p>
      <w:pPr>
        <w:ind w:firstLine="843" w:firstLineChars="400"/>
        <w:rPr>
          <w:rFonts w:ascii="宋体" w:hAnsi="宋体" w:cs="宋体"/>
          <w:b/>
          <w:szCs w:val="21"/>
        </w:rPr>
      </w:pPr>
      <w:r>
        <w:rPr>
          <w:rFonts w:hint="eastAsia" w:ascii="宋体" w:hAnsi="宋体" w:cs="宋体"/>
          <w:b/>
          <w:szCs w:val="21"/>
        </w:rPr>
        <w:t>3、表格不够填写可添加。如本表格不适合投标人的实际情况，可自行制表填写。</w:t>
      </w:r>
    </w:p>
    <w:p>
      <w:pPr>
        <w:spacing w:line="360" w:lineRule="auto"/>
        <w:ind w:firstLine="562" w:firstLineChars="200"/>
        <w:jc w:val="center"/>
        <w:rPr>
          <w:rFonts w:hint="eastAsia" w:ascii="宋体" w:hAnsi="宋体" w:cs="宋体"/>
          <w:b/>
          <w:bCs/>
          <w:kern w:val="2"/>
          <w:sz w:val="28"/>
          <w:szCs w:val="32"/>
          <w:lang w:val="en-US" w:eastAsia="zh-CN" w:bidi="ar-SA"/>
        </w:rPr>
        <w:sectPr>
          <w:headerReference r:id="rId5" w:type="default"/>
          <w:footerReference r:id="rId6" w:type="default"/>
          <w:pgSz w:w="11905" w:h="16838"/>
          <w:pgMar w:top="1140" w:right="1202" w:bottom="1162" w:left="1219" w:header="851" w:footer="992" w:gutter="0"/>
          <w:cols w:space="720" w:num="1"/>
          <w:docGrid w:type="lines" w:linePitch="316" w:charSpace="0"/>
        </w:sectPr>
      </w:pPr>
    </w:p>
    <w:p>
      <w:pPr>
        <w:snapToGrid w:val="0"/>
        <w:jc w:val="center"/>
        <w:rPr>
          <w:rFonts w:hint="eastAsia" w:ascii="宋体" w:hAnsi="宋体" w:cs="Times New Roman"/>
          <w:b/>
          <w:sz w:val="32"/>
          <w:szCs w:val="30"/>
          <w:lang w:val="en-US" w:eastAsia="zh-CN"/>
        </w:rPr>
      </w:pPr>
      <w:r>
        <w:rPr>
          <w:rFonts w:hint="eastAsia" w:ascii="宋体" w:hAnsi="宋体"/>
          <w:b/>
          <w:sz w:val="32"/>
          <w:szCs w:val="30"/>
          <w:lang w:val="en-US" w:eastAsia="zh-CN"/>
        </w:rPr>
        <w:t>九</w:t>
      </w:r>
      <w:r>
        <w:rPr>
          <w:rFonts w:hint="eastAsia" w:ascii="宋体" w:hAnsi="宋体"/>
          <w:b/>
          <w:sz w:val="32"/>
          <w:szCs w:val="30"/>
        </w:rPr>
        <w:t>、</w:t>
      </w:r>
      <w:r>
        <w:rPr>
          <w:rFonts w:hint="eastAsia" w:ascii="宋体" w:hAnsi="宋体" w:cs="Times New Roman"/>
          <w:b/>
          <w:sz w:val="32"/>
          <w:szCs w:val="30"/>
          <w:lang w:val="en-US" w:eastAsia="zh-CN"/>
        </w:rPr>
        <w:t>投入本项目的配送车辆等其他设备一览表</w:t>
      </w:r>
    </w:p>
    <w:p>
      <w:pPr>
        <w:pStyle w:val="16"/>
        <w:overflowPunct w:val="0"/>
        <w:ind w:firstLine="0"/>
        <w:jc w:val="center"/>
        <w:rPr>
          <w:rFonts w:hAnsi="宋体" w:cs="宋体"/>
          <w:b/>
          <w:color w:val="auto"/>
          <w:sz w:val="24"/>
          <w:szCs w:val="24"/>
        </w:rPr>
      </w:pPr>
      <w:r>
        <w:rPr>
          <w:rFonts w:hint="eastAsia" w:hAnsi="宋体" w:cs="宋体"/>
          <w:b/>
          <w:color w:val="auto"/>
          <w:sz w:val="24"/>
          <w:szCs w:val="24"/>
        </w:rPr>
        <w:t>投入设备一览表</w:t>
      </w:r>
    </w:p>
    <w:p>
      <w:pPr>
        <w:pStyle w:val="16"/>
        <w:overflowPunct w:val="0"/>
        <w:ind w:firstLine="0"/>
        <w:rPr>
          <w:rFonts w:hAnsi="宋体" w:cs="宋体"/>
          <w:b/>
          <w:color w:val="auto"/>
          <w:sz w:val="24"/>
          <w:szCs w:val="24"/>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816"/>
        <w:gridCol w:w="1211"/>
        <w:gridCol w:w="1211"/>
        <w:gridCol w:w="679"/>
        <w:gridCol w:w="679"/>
        <w:gridCol w:w="2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序号</w:t>
            </w:r>
          </w:p>
        </w:tc>
        <w:tc>
          <w:tcPr>
            <w:tcW w:w="1816" w:type="dxa"/>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名称</w:t>
            </w:r>
          </w:p>
        </w:tc>
        <w:tc>
          <w:tcPr>
            <w:tcW w:w="1211" w:type="dxa"/>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品牌</w:t>
            </w:r>
          </w:p>
        </w:tc>
        <w:tc>
          <w:tcPr>
            <w:tcW w:w="1211" w:type="dxa"/>
            <w:tcBorders>
              <w:bottom w:val="single" w:color="auto" w:sz="4" w:space="0"/>
            </w:tcBorders>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型号、规格</w:t>
            </w: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单位</w:t>
            </w: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数量</w:t>
            </w:r>
          </w:p>
        </w:tc>
        <w:tc>
          <w:tcPr>
            <w:tcW w:w="2400" w:type="dxa"/>
            <w:noWrap w:val="0"/>
            <w:vAlign w:val="center"/>
          </w:tcPr>
          <w:p>
            <w:pPr>
              <w:pStyle w:val="143"/>
              <w:spacing w:after="60" w:afterLines="25" w:line="360" w:lineRule="exact"/>
              <w:jc w:val="center"/>
              <w:rPr>
                <w:rFonts w:hAnsi="宋体" w:eastAsia="宋体" w:cs="宋体"/>
                <w:sz w:val="24"/>
                <w:szCs w:val="24"/>
              </w:rPr>
            </w:pPr>
            <w:r>
              <w:rPr>
                <w:rFonts w:hint="eastAsia" w:hAnsi="宋体" w:eastAsia="宋体" w:cs="宋体"/>
                <w:sz w:val="24"/>
                <w:szCs w:val="24"/>
              </w:rPr>
              <w:t>设备性质（自有/租赁）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p>
        </w:tc>
        <w:tc>
          <w:tcPr>
            <w:tcW w:w="1816" w:type="dxa"/>
            <w:noWrap w:val="0"/>
            <w:vAlign w:val="center"/>
          </w:tcPr>
          <w:p>
            <w:pPr>
              <w:pStyle w:val="143"/>
              <w:spacing w:after="60" w:afterLines="25" w:line="360" w:lineRule="exact"/>
              <w:jc w:val="center"/>
              <w:rPr>
                <w:rFonts w:hAnsi="宋体" w:eastAsia="宋体" w:cs="宋体"/>
                <w:sz w:val="24"/>
                <w:szCs w:val="24"/>
              </w:rPr>
            </w:pPr>
          </w:p>
        </w:tc>
        <w:tc>
          <w:tcPr>
            <w:tcW w:w="1211" w:type="dxa"/>
            <w:noWrap w:val="0"/>
            <w:vAlign w:val="top"/>
          </w:tcPr>
          <w:p>
            <w:pPr>
              <w:pStyle w:val="143"/>
              <w:spacing w:after="60" w:afterLines="25" w:line="360" w:lineRule="exact"/>
              <w:jc w:val="center"/>
              <w:rPr>
                <w:rFonts w:hAnsi="宋体" w:eastAsia="宋体" w:cs="宋体"/>
                <w:sz w:val="24"/>
                <w:szCs w:val="24"/>
              </w:rPr>
            </w:pPr>
          </w:p>
        </w:tc>
        <w:tc>
          <w:tcPr>
            <w:tcW w:w="1211" w:type="dxa"/>
            <w:tcBorders>
              <w:top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2400" w:type="dxa"/>
            <w:noWrap w:val="0"/>
            <w:vAlign w:val="center"/>
          </w:tcPr>
          <w:p>
            <w:pPr>
              <w:pStyle w:val="143"/>
              <w:spacing w:after="60" w:afterLines="25" w:line="360" w:lineRule="exact"/>
              <w:jc w:val="center"/>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p>
        </w:tc>
        <w:tc>
          <w:tcPr>
            <w:tcW w:w="1816" w:type="dxa"/>
            <w:noWrap w:val="0"/>
            <w:vAlign w:val="center"/>
          </w:tcPr>
          <w:p>
            <w:pPr>
              <w:pStyle w:val="143"/>
              <w:spacing w:after="60" w:afterLines="25" w:line="360" w:lineRule="exact"/>
              <w:jc w:val="center"/>
              <w:rPr>
                <w:rFonts w:hAnsi="宋体" w:eastAsia="宋体" w:cs="宋体"/>
                <w:sz w:val="24"/>
                <w:szCs w:val="24"/>
              </w:rPr>
            </w:pPr>
          </w:p>
        </w:tc>
        <w:tc>
          <w:tcPr>
            <w:tcW w:w="1211" w:type="dxa"/>
            <w:noWrap w:val="0"/>
            <w:vAlign w:val="top"/>
          </w:tcPr>
          <w:p>
            <w:pPr>
              <w:pStyle w:val="143"/>
              <w:spacing w:after="60" w:afterLines="25" w:line="360" w:lineRule="exact"/>
              <w:jc w:val="center"/>
              <w:rPr>
                <w:rFonts w:hAnsi="宋体" w:eastAsia="宋体" w:cs="宋体"/>
                <w:sz w:val="24"/>
                <w:szCs w:val="24"/>
              </w:rPr>
            </w:pPr>
          </w:p>
        </w:tc>
        <w:tc>
          <w:tcPr>
            <w:tcW w:w="1211" w:type="dxa"/>
            <w:noWrap w:val="0"/>
            <w:vAlign w:val="center"/>
          </w:tcPr>
          <w:p>
            <w:pPr>
              <w:pStyle w:val="143"/>
              <w:spacing w:after="60" w:afterLines="25" w:line="360" w:lineRule="exact"/>
              <w:jc w:val="center"/>
              <w:rPr>
                <w:rFonts w:hAnsi="宋体" w:eastAsia="宋体" w:cs="宋体"/>
                <w:sz w:val="24"/>
                <w:szCs w:val="24"/>
              </w:rPr>
            </w:pP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2400" w:type="dxa"/>
            <w:noWrap w:val="0"/>
            <w:vAlign w:val="center"/>
          </w:tcPr>
          <w:p>
            <w:pPr>
              <w:pStyle w:val="143"/>
              <w:spacing w:after="60" w:afterLines="25" w:line="360" w:lineRule="exact"/>
              <w:jc w:val="center"/>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p>
        </w:tc>
        <w:tc>
          <w:tcPr>
            <w:tcW w:w="1816" w:type="dxa"/>
            <w:noWrap w:val="0"/>
            <w:vAlign w:val="center"/>
          </w:tcPr>
          <w:p>
            <w:pPr>
              <w:pStyle w:val="143"/>
              <w:spacing w:after="60" w:afterLines="25" w:line="360" w:lineRule="exact"/>
              <w:jc w:val="center"/>
              <w:rPr>
                <w:rFonts w:hAnsi="宋体" w:eastAsia="宋体" w:cs="宋体"/>
                <w:sz w:val="24"/>
                <w:szCs w:val="24"/>
              </w:rPr>
            </w:pPr>
          </w:p>
        </w:tc>
        <w:tc>
          <w:tcPr>
            <w:tcW w:w="1211" w:type="dxa"/>
            <w:noWrap w:val="0"/>
            <w:vAlign w:val="top"/>
          </w:tcPr>
          <w:p>
            <w:pPr>
              <w:pStyle w:val="143"/>
              <w:spacing w:after="60" w:afterLines="25" w:line="360" w:lineRule="exact"/>
              <w:jc w:val="center"/>
              <w:rPr>
                <w:rFonts w:hAnsi="宋体" w:eastAsia="宋体" w:cs="宋体"/>
                <w:sz w:val="24"/>
                <w:szCs w:val="24"/>
              </w:rPr>
            </w:pPr>
          </w:p>
        </w:tc>
        <w:tc>
          <w:tcPr>
            <w:tcW w:w="1211" w:type="dxa"/>
            <w:noWrap w:val="0"/>
            <w:vAlign w:val="center"/>
          </w:tcPr>
          <w:p>
            <w:pPr>
              <w:pStyle w:val="143"/>
              <w:spacing w:after="60" w:afterLines="25" w:line="360" w:lineRule="exact"/>
              <w:jc w:val="center"/>
              <w:rPr>
                <w:rFonts w:hAnsi="宋体" w:eastAsia="宋体" w:cs="宋体"/>
                <w:sz w:val="24"/>
                <w:szCs w:val="24"/>
              </w:rPr>
            </w:pP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2400" w:type="dxa"/>
            <w:noWrap w:val="0"/>
            <w:vAlign w:val="center"/>
          </w:tcPr>
          <w:p>
            <w:pPr>
              <w:pStyle w:val="143"/>
              <w:spacing w:after="60" w:afterLines="25" w:line="360" w:lineRule="exact"/>
              <w:jc w:val="center"/>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p>
        </w:tc>
        <w:tc>
          <w:tcPr>
            <w:tcW w:w="1816" w:type="dxa"/>
            <w:noWrap w:val="0"/>
            <w:vAlign w:val="center"/>
          </w:tcPr>
          <w:p>
            <w:pPr>
              <w:pStyle w:val="143"/>
              <w:spacing w:after="60" w:afterLines="25" w:line="360" w:lineRule="exact"/>
              <w:jc w:val="center"/>
              <w:rPr>
                <w:rFonts w:hAnsi="宋体" w:eastAsia="宋体" w:cs="宋体"/>
                <w:sz w:val="24"/>
                <w:szCs w:val="24"/>
              </w:rPr>
            </w:pPr>
          </w:p>
        </w:tc>
        <w:tc>
          <w:tcPr>
            <w:tcW w:w="1211" w:type="dxa"/>
            <w:noWrap w:val="0"/>
            <w:vAlign w:val="top"/>
          </w:tcPr>
          <w:p>
            <w:pPr>
              <w:pStyle w:val="143"/>
              <w:spacing w:after="60" w:afterLines="25" w:line="360" w:lineRule="exact"/>
              <w:jc w:val="center"/>
              <w:rPr>
                <w:rFonts w:hAnsi="宋体" w:eastAsia="宋体" w:cs="宋体"/>
                <w:sz w:val="24"/>
                <w:szCs w:val="24"/>
              </w:rPr>
            </w:pPr>
          </w:p>
        </w:tc>
        <w:tc>
          <w:tcPr>
            <w:tcW w:w="1211" w:type="dxa"/>
            <w:noWrap w:val="0"/>
            <w:vAlign w:val="center"/>
          </w:tcPr>
          <w:p>
            <w:pPr>
              <w:pStyle w:val="143"/>
              <w:spacing w:after="60" w:afterLines="25" w:line="360" w:lineRule="exact"/>
              <w:jc w:val="center"/>
              <w:rPr>
                <w:rFonts w:hAnsi="宋体" w:eastAsia="宋体" w:cs="宋体"/>
                <w:sz w:val="24"/>
                <w:szCs w:val="24"/>
              </w:rPr>
            </w:pP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2400" w:type="dxa"/>
            <w:noWrap w:val="0"/>
            <w:vAlign w:val="center"/>
          </w:tcPr>
          <w:p>
            <w:pPr>
              <w:pStyle w:val="143"/>
              <w:spacing w:after="60" w:afterLines="25" w:line="360" w:lineRule="exact"/>
              <w:jc w:val="center"/>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2" w:type="dxa"/>
            <w:noWrap w:val="0"/>
            <w:vAlign w:val="center"/>
          </w:tcPr>
          <w:p>
            <w:pPr>
              <w:pStyle w:val="143"/>
              <w:spacing w:after="60" w:afterLines="25" w:line="360" w:lineRule="exact"/>
              <w:jc w:val="center"/>
              <w:rPr>
                <w:rFonts w:hAnsi="宋体" w:eastAsia="宋体" w:cs="宋体"/>
                <w:sz w:val="24"/>
                <w:szCs w:val="24"/>
              </w:rPr>
            </w:pPr>
          </w:p>
        </w:tc>
        <w:tc>
          <w:tcPr>
            <w:tcW w:w="1816" w:type="dxa"/>
            <w:noWrap w:val="0"/>
            <w:vAlign w:val="center"/>
          </w:tcPr>
          <w:p>
            <w:pPr>
              <w:pStyle w:val="143"/>
              <w:spacing w:after="60" w:afterLines="25" w:line="360" w:lineRule="exact"/>
              <w:jc w:val="center"/>
              <w:rPr>
                <w:rFonts w:hAnsi="宋体" w:eastAsia="宋体" w:cs="宋体"/>
                <w:sz w:val="24"/>
                <w:szCs w:val="24"/>
              </w:rPr>
            </w:pPr>
          </w:p>
        </w:tc>
        <w:tc>
          <w:tcPr>
            <w:tcW w:w="1211" w:type="dxa"/>
            <w:noWrap w:val="0"/>
            <w:vAlign w:val="top"/>
          </w:tcPr>
          <w:p>
            <w:pPr>
              <w:pStyle w:val="143"/>
              <w:spacing w:after="60" w:afterLines="25" w:line="360" w:lineRule="exact"/>
              <w:jc w:val="center"/>
              <w:rPr>
                <w:rFonts w:hAnsi="宋体" w:eastAsia="宋体" w:cs="宋体"/>
                <w:sz w:val="24"/>
                <w:szCs w:val="24"/>
              </w:rPr>
            </w:pPr>
          </w:p>
        </w:tc>
        <w:tc>
          <w:tcPr>
            <w:tcW w:w="1211" w:type="dxa"/>
            <w:noWrap w:val="0"/>
            <w:vAlign w:val="center"/>
          </w:tcPr>
          <w:p>
            <w:pPr>
              <w:pStyle w:val="143"/>
              <w:spacing w:after="60" w:afterLines="25" w:line="360" w:lineRule="exact"/>
              <w:jc w:val="center"/>
              <w:rPr>
                <w:rFonts w:hAnsi="宋体" w:eastAsia="宋体" w:cs="宋体"/>
                <w:sz w:val="24"/>
                <w:szCs w:val="24"/>
              </w:rPr>
            </w:pPr>
          </w:p>
        </w:tc>
        <w:tc>
          <w:tcPr>
            <w:tcW w:w="679" w:type="dxa"/>
            <w:tcBorders>
              <w:righ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679" w:type="dxa"/>
            <w:tcBorders>
              <w:left w:val="single" w:color="auto" w:sz="4" w:space="0"/>
            </w:tcBorders>
            <w:noWrap w:val="0"/>
            <w:vAlign w:val="center"/>
          </w:tcPr>
          <w:p>
            <w:pPr>
              <w:pStyle w:val="143"/>
              <w:spacing w:after="60" w:afterLines="25" w:line="360" w:lineRule="exact"/>
              <w:jc w:val="center"/>
              <w:rPr>
                <w:rFonts w:hAnsi="宋体" w:eastAsia="宋体" w:cs="宋体"/>
                <w:sz w:val="24"/>
                <w:szCs w:val="24"/>
              </w:rPr>
            </w:pPr>
          </w:p>
        </w:tc>
        <w:tc>
          <w:tcPr>
            <w:tcW w:w="2400" w:type="dxa"/>
            <w:noWrap w:val="0"/>
            <w:vAlign w:val="center"/>
          </w:tcPr>
          <w:p>
            <w:pPr>
              <w:pStyle w:val="143"/>
              <w:spacing w:after="60" w:afterLines="25" w:line="360" w:lineRule="exact"/>
              <w:jc w:val="center"/>
              <w:rPr>
                <w:rFonts w:hAnsi="宋体" w:eastAsia="宋体" w:cs="宋体"/>
                <w:sz w:val="24"/>
                <w:szCs w:val="24"/>
              </w:rPr>
            </w:pPr>
          </w:p>
        </w:tc>
      </w:tr>
    </w:tbl>
    <w:p>
      <w:pPr>
        <w:snapToGrid w:val="0"/>
        <w:spacing w:before="50" w:after="50"/>
        <w:rPr>
          <w:rFonts w:hint="eastAsia" w:ascii="宋体" w:hAnsi="宋体" w:cs="宋体"/>
          <w:sz w:val="24"/>
        </w:rPr>
      </w:pPr>
    </w:p>
    <w:p>
      <w:pPr>
        <w:snapToGrid w:val="0"/>
        <w:spacing w:before="50" w:after="50"/>
        <w:ind w:firstLine="480" w:firstLineChars="200"/>
        <w:rPr>
          <w:rFonts w:hint="default" w:ascii="宋体" w:hAnsi="宋体" w:cs="宋体"/>
          <w:sz w:val="24"/>
          <w:lang w:val="en-US" w:eastAsia="zh-CN"/>
        </w:rPr>
      </w:pPr>
      <w:r>
        <w:rPr>
          <w:rFonts w:hint="eastAsia" w:ascii="宋体" w:hAnsi="宋体" w:cs="宋体"/>
          <w:sz w:val="24"/>
        </w:rPr>
        <w:t>配送的车辆或物流网络证明材料复印件</w:t>
      </w:r>
      <w:r>
        <w:rPr>
          <w:rFonts w:hint="eastAsia" w:ascii="宋体" w:hAnsi="宋体" w:cs="宋体"/>
          <w:sz w:val="24"/>
          <w:lang w:eastAsia="zh-CN"/>
        </w:rPr>
        <w:t>、投标人配送</w:t>
      </w:r>
      <w:r>
        <w:rPr>
          <w:rFonts w:hint="eastAsia" w:ascii="宋体" w:hAnsi="宋体" w:cs="宋体"/>
          <w:sz w:val="24"/>
          <w:lang w:val="en-US" w:eastAsia="zh-CN"/>
        </w:rPr>
        <w:t>车辆等其他设备证明材料。</w:t>
      </w:r>
    </w:p>
    <w:p>
      <w:pPr>
        <w:snapToGrid w:val="0"/>
        <w:spacing w:before="50" w:after="50"/>
        <w:rPr>
          <w:rFonts w:hint="eastAsia" w:ascii="宋体" w:hAnsi="宋体" w:cs="宋体"/>
          <w:sz w:val="24"/>
        </w:rPr>
      </w:pPr>
    </w:p>
    <w:p>
      <w:pPr>
        <w:snapToGrid w:val="0"/>
        <w:spacing w:before="50" w:after="50"/>
        <w:rPr>
          <w:rFonts w:hint="eastAsia" w:ascii="宋体" w:hAnsi="宋体" w:cs="宋体"/>
          <w:sz w:val="24"/>
        </w:rPr>
      </w:pPr>
    </w:p>
    <w:p>
      <w:pPr>
        <w:snapToGrid w:val="0"/>
        <w:spacing w:before="50" w:after="50"/>
        <w:rPr>
          <w:rFonts w:hint="eastAsia" w:ascii="宋体" w:hAnsi="宋体" w:cs="宋体"/>
          <w:sz w:val="24"/>
        </w:rPr>
      </w:pPr>
    </w:p>
    <w:p>
      <w:pPr>
        <w:snapToGrid w:val="0"/>
        <w:spacing w:before="50" w:after="50"/>
        <w:rPr>
          <w:rFonts w:ascii="宋体" w:hAnsi="宋体" w:cs="宋体"/>
          <w:spacing w:val="20"/>
          <w:sz w:val="24"/>
          <w:szCs w:val="24"/>
          <w:u w:val="single"/>
        </w:rPr>
      </w:pPr>
      <w:r>
        <w:rPr>
          <w:rFonts w:hint="eastAsia" w:ascii="宋体" w:hAnsi="宋体" w:cs="宋体"/>
          <w:sz w:val="24"/>
        </w:rPr>
        <w:t>投标单位法定代表人或其授权委托人</w:t>
      </w:r>
      <w:r>
        <w:rPr>
          <w:rFonts w:hint="eastAsia" w:ascii="宋体" w:hAnsi="宋体" w:cs="宋体"/>
          <w:sz w:val="24"/>
          <w:lang w:val="en-US" w:eastAsia="zh-CN"/>
        </w:rPr>
        <w:t>签字</w:t>
      </w:r>
      <w:r>
        <w:rPr>
          <w:rFonts w:hint="eastAsia" w:ascii="宋体" w:hAnsi="宋体" w:cs="宋体"/>
          <w:sz w:val="24"/>
          <w:szCs w:val="24"/>
        </w:rPr>
        <w:t>（或盖章）</w:t>
      </w:r>
      <w:r>
        <w:rPr>
          <w:rFonts w:hint="eastAsia" w:ascii="宋体" w:hAnsi="宋体" w:cs="宋体"/>
          <w:spacing w:val="20"/>
          <w:sz w:val="24"/>
          <w:szCs w:val="24"/>
        </w:rPr>
        <w:t>：</w:t>
      </w:r>
      <w:r>
        <w:rPr>
          <w:rFonts w:hint="eastAsia" w:ascii="宋体" w:hAnsi="宋体" w:cs="宋体"/>
          <w:spacing w:val="20"/>
          <w:sz w:val="24"/>
          <w:szCs w:val="24"/>
          <w:u w:val="single"/>
        </w:rPr>
        <w:t xml:space="preserve">        </w:t>
      </w:r>
    </w:p>
    <w:p>
      <w:pPr>
        <w:rPr>
          <w:rFonts w:hint="eastAsia" w:ascii="宋体" w:hAnsi="宋体" w:cs="宋体"/>
          <w:sz w:val="24"/>
          <w:szCs w:val="24"/>
        </w:rPr>
      </w:pPr>
      <w:bookmarkStart w:id="413" w:name="_Toc39655270"/>
      <w:r>
        <w:rPr>
          <w:rFonts w:hint="eastAsia" w:ascii="宋体" w:hAnsi="宋体" w:cs="宋体"/>
          <w:sz w:val="24"/>
          <w:szCs w:val="24"/>
        </w:rPr>
        <w:t xml:space="preserve">投标人公章：                                  </w:t>
      </w:r>
    </w:p>
    <w:p>
      <w:pPr>
        <w:rPr>
          <w:rFonts w:ascii="宋体" w:hAnsi="宋体" w:cs="宋体"/>
          <w:sz w:val="24"/>
          <w:szCs w:val="24"/>
        </w:rPr>
      </w:pPr>
      <w:r>
        <w:rPr>
          <w:rFonts w:hint="eastAsia" w:ascii="宋体" w:hAnsi="宋体" w:cs="宋体"/>
          <w:sz w:val="24"/>
          <w:szCs w:val="24"/>
        </w:rPr>
        <w:t xml:space="preserve">  年    月    日</w:t>
      </w:r>
      <w:bookmarkEnd w:id="413"/>
    </w:p>
    <w:p>
      <w:pPr>
        <w:spacing w:before="156" w:beforeLines="50" w:after="312" w:afterLines="100" w:line="440" w:lineRule="exact"/>
        <w:jc w:val="center"/>
        <w:rPr>
          <w:rFonts w:hint="eastAsia" w:ascii="宋体" w:hAnsi="宋体"/>
          <w:b/>
          <w:sz w:val="32"/>
          <w:szCs w:val="30"/>
        </w:rPr>
      </w:pPr>
    </w:p>
    <w:p>
      <w:pPr>
        <w:spacing w:before="156" w:beforeLines="50" w:after="312" w:afterLines="100" w:line="440" w:lineRule="exact"/>
        <w:jc w:val="center"/>
        <w:rPr>
          <w:rFonts w:hint="eastAsia" w:ascii="宋体" w:hAnsi="宋体"/>
          <w:b/>
          <w:sz w:val="32"/>
          <w:szCs w:val="30"/>
          <w:lang w:val="en-US" w:eastAsia="zh-CN"/>
        </w:rPr>
        <w:sectPr>
          <w:headerReference r:id="rId7" w:type="default"/>
          <w:footerReference r:id="rId8" w:type="default"/>
          <w:pgSz w:w="11905" w:h="16838"/>
          <w:pgMar w:top="1140" w:right="1202" w:bottom="1162" w:left="1219" w:header="851" w:footer="992" w:gutter="0"/>
          <w:cols w:space="720" w:num="1"/>
          <w:docGrid w:type="lines" w:linePitch="316" w:charSpace="0"/>
        </w:sectPr>
      </w:pPr>
    </w:p>
    <w:p>
      <w:pPr>
        <w:spacing w:before="156" w:beforeLines="50" w:after="312" w:afterLines="100" w:line="440" w:lineRule="exact"/>
        <w:jc w:val="center"/>
        <w:rPr>
          <w:rFonts w:hint="eastAsia" w:ascii="宋体" w:hAnsi="宋体"/>
          <w:b/>
          <w:sz w:val="32"/>
          <w:szCs w:val="30"/>
        </w:rPr>
      </w:pPr>
      <w:r>
        <w:rPr>
          <w:rFonts w:hint="eastAsia" w:ascii="宋体" w:hAnsi="宋体"/>
          <w:b/>
          <w:sz w:val="32"/>
          <w:szCs w:val="30"/>
          <w:lang w:val="en-US" w:eastAsia="zh-CN"/>
        </w:rPr>
        <w:t>十、</w:t>
      </w:r>
      <w:r>
        <w:rPr>
          <w:rFonts w:hint="eastAsia" w:ascii="宋体" w:hAnsi="宋体"/>
          <w:b/>
          <w:sz w:val="32"/>
          <w:szCs w:val="30"/>
        </w:rPr>
        <w:t>投标人基本情况表</w:t>
      </w:r>
    </w:p>
    <w:tbl>
      <w:tblPr>
        <w:tblStyle w:val="4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00"/>
        <w:gridCol w:w="2119"/>
        <w:gridCol w:w="192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645" w:type="dxa"/>
            <w:vMerge w:val="restart"/>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投</w:t>
            </w:r>
          </w:p>
          <w:p>
            <w:pPr>
              <w:spacing w:after="60" w:afterLines="25" w:line="360" w:lineRule="exact"/>
              <w:jc w:val="center"/>
              <w:rPr>
                <w:rFonts w:ascii="宋体" w:hAnsi="宋体" w:cs="宋体"/>
                <w:sz w:val="24"/>
                <w:szCs w:val="24"/>
              </w:rPr>
            </w:pPr>
          </w:p>
          <w:p>
            <w:pPr>
              <w:spacing w:after="60" w:afterLines="25" w:line="360" w:lineRule="exact"/>
              <w:jc w:val="center"/>
              <w:rPr>
                <w:rFonts w:ascii="宋体" w:hAnsi="宋体" w:cs="宋体"/>
                <w:sz w:val="24"/>
                <w:szCs w:val="24"/>
              </w:rPr>
            </w:pPr>
            <w:r>
              <w:rPr>
                <w:rFonts w:hint="eastAsia" w:ascii="宋体" w:hAnsi="宋体" w:cs="宋体"/>
                <w:sz w:val="24"/>
                <w:szCs w:val="24"/>
              </w:rPr>
              <w:t>标</w:t>
            </w:r>
          </w:p>
          <w:p>
            <w:pPr>
              <w:spacing w:after="60" w:afterLines="25" w:line="360" w:lineRule="exact"/>
              <w:jc w:val="center"/>
              <w:rPr>
                <w:rFonts w:ascii="宋体" w:hAnsi="宋体" w:cs="宋体"/>
                <w:sz w:val="24"/>
                <w:szCs w:val="24"/>
              </w:rPr>
            </w:pPr>
          </w:p>
          <w:p>
            <w:pPr>
              <w:spacing w:after="60" w:afterLines="25" w:line="360" w:lineRule="exact"/>
              <w:jc w:val="center"/>
              <w:rPr>
                <w:rFonts w:ascii="宋体" w:hAnsi="宋体" w:cs="宋体"/>
                <w:sz w:val="24"/>
                <w:szCs w:val="24"/>
              </w:rPr>
            </w:pPr>
            <w:r>
              <w:rPr>
                <w:rFonts w:hint="eastAsia" w:ascii="宋体" w:hAnsi="宋体" w:cs="宋体"/>
                <w:sz w:val="24"/>
                <w:szCs w:val="24"/>
              </w:rPr>
              <w:t>人</w:t>
            </w:r>
          </w:p>
          <w:p>
            <w:pPr>
              <w:spacing w:after="60" w:afterLines="25" w:line="360" w:lineRule="exact"/>
              <w:jc w:val="center"/>
              <w:rPr>
                <w:rFonts w:ascii="宋体" w:hAnsi="宋体" w:cs="宋体"/>
                <w:sz w:val="24"/>
                <w:szCs w:val="24"/>
              </w:rPr>
            </w:pPr>
          </w:p>
          <w:p>
            <w:pPr>
              <w:spacing w:after="60" w:afterLines="25" w:line="360" w:lineRule="exact"/>
              <w:jc w:val="center"/>
              <w:rPr>
                <w:rFonts w:ascii="宋体" w:hAnsi="宋体" w:cs="宋体"/>
                <w:sz w:val="24"/>
                <w:szCs w:val="24"/>
              </w:rPr>
            </w:pPr>
            <w:r>
              <w:rPr>
                <w:rFonts w:hint="eastAsia" w:ascii="宋体" w:hAnsi="宋体" w:cs="宋体"/>
                <w:sz w:val="24"/>
                <w:szCs w:val="24"/>
              </w:rPr>
              <w:t>概</w:t>
            </w:r>
          </w:p>
          <w:p>
            <w:pPr>
              <w:spacing w:after="60" w:afterLines="25" w:line="360" w:lineRule="exact"/>
              <w:jc w:val="center"/>
              <w:rPr>
                <w:rFonts w:ascii="宋体" w:hAnsi="宋体" w:cs="宋体"/>
                <w:sz w:val="24"/>
                <w:szCs w:val="24"/>
              </w:rPr>
            </w:pPr>
          </w:p>
          <w:p>
            <w:pPr>
              <w:spacing w:after="60" w:afterLines="25" w:line="360" w:lineRule="exact"/>
              <w:jc w:val="center"/>
              <w:rPr>
                <w:rFonts w:ascii="宋体" w:hAnsi="宋体" w:cs="宋体"/>
                <w:sz w:val="24"/>
                <w:szCs w:val="24"/>
              </w:rPr>
            </w:pPr>
            <w:r>
              <w:rPr>
                <w:rFonts w:hint="eastAsia" w:ascii="宋体" w:hAnsi="宋体" w:cs="宋体"/>
                <w:sz w:val="24"/>
                <w:szCs w:val="24"/>
              </w:rPr>
              <w:t>况</w:t>
            </w: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公司名称</w:t>
            </w:r>
          </w:p>
        </w:tc>
        <w:tc>
          <w:tcPr>
            <w:tcW w:w="6795" w:type="dxa"/>
            <w:gridSpan w:val="3"/>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地址</w:t>
            </w:r>
          </w:p>
        </w:tc>
        <w:tc>
          <w:tcPr>
            <w:tcW w:w="6795" w:type="dxa"/>
            <w:gridSpan w:val="3"/>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经营范围</w:t>
            </w:r>
          </w:p>
        </w:tc>
        <w:tc>
          <w:tcPr>
            <w:tcW w:w="6795" w:type="dxa"/>
            <w:gridSpan w:val="3"/>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成立时间</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经济性质</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法定代表人</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联系电话</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注册资金</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技术人员数</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资产总额</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净资产</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工商登记号</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税务登记号</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是否依法纳税</w:t>
            </w:r>
          </w:p>
        </w:tc>
        <w:tc>
          <w:tcPr>
            <w:tcW w:w="2119" w:type="dxa"/>
            <w:noWrap w:val="0"/>
            <w:vAlign w:val="center"/>
          </w:tcPr>
          <w:p>
            <w:pPr>
              <w:spacing w:after="60" w:afterLines="25" w:line="360" w:lineRule="exact"/>
              <w:jc w:val="center"/>
              <w:rPr>
                <w:rFonts w:ascii="宋体" w:hAnsi="宋体" w:cs="宋体"/>
                <w:sz w:val="24"/>
                <w:szCs w:val="24"/>
              </w:rPr>
            </w:pPr>
          </w:p>
        </w:tc>
        <w:tc>
          <w:tcPr>
            <w:tcW w:w="192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是否参加社保</w:t>
            </w:r>
          </w:p>
        </w:tc>
        <w:tc>
          <w:tcPr>
            <w:tcW w:w="2756" w:type="dxa"/>
            <w:noWrap w:val="0"/>
            <w:vAlign w:val="center"/>
          </w:tcPr>
          <w:p>
            <w:pPr>
              <w:spacing w:after="60" w:afterLines="25"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1800" w:type="dxa"/>
            <w:noWrap w:val="0"/>
            <w:vAlign w:val="center"/>
          </w:tcPr>
          <w:p>
            <w:pPr>
              <w:spacing w:after="60" w:afterLines="25" w:line="360" w:lineRule="exact"/>
              <w:jc w:val="center"/>
              <w:rPr>
                <w:rFonts w:ascii="宋体" w:hAnsi="宋体" w:cs="宋体"/>
                <w:sz w:val="24"/>
                <w:szCs w:val="24"/>
              </w:rPr>
            </w:pPr>
            <w:r>
              <w:rPr>
                <w:rFonts w:hint="eastAsia" w:ascii="宋体" w:hAnsi="宋体" w:cs="宋体"/>
                <w:sz w:val="24"/>
                <w:szCs w:val="24"/>
              </w:rPr>
              <w:t>近三年公司</w:t>
            </w:r>
          </w:p>
          <w:p>
            <w:pPr>
              <w:spacing w:after="60" w:afterLines="25" w:line="360" w:lineRule="exact"/>
              <w:jc w:val="center"/>
              <w:rPr>
                <w:rFonts w:ascii="宋体" w:hAnsi="宋体" w:cs="宋体"/>
                <w:sz w:val="24"/>
                <w:szCs w:val="24"/>
              </w:rPr>
            </w:pPr>
            <w:r>
              <w:rPr>
                <w:rFonts w:hint="eastAsia" w:ascii="宋体" w:hAnsi="宋体" w:cs="宋体"/>
                <w:sz w:val="24"/>
                <w:szCs w:val="24"/>
              </w:rPr>
              <w:t>业绩、信誉</w:t>
            </w:r>
          </w:p>
        </w:tc>
        <w:tc>
          <w:tcPr>
            <w:tcW w:w="6795" w:type="dxa"/>
            <w:gridSpan w:val="3"/>
            <w:noWrap w:val="0"/>
            <w:vAlign w:val="center"/>
          </w:tcPr>
          <w:p>
            <w:pPr>
              <w:spacing w:after="60" w:afterLines="25" w:line="360" w:lineRule="exact"/>
              <w:rPr>
                <w:rFonts w:ascii="宋体" w:hAnsi="宋体" w:cs="宋体"/>
                <w:sz w:val="24"/>
                <w:szCs w:val="24"/>
              </w:rPr>
            </w:pPr>
            <w:r>
              <w:rPr>
                <w:rFonts w:hint="eastAsia" w:ascii="宋体" w:hAnsi="宋体" w:cs="宋体"/>
                <w:sz w:val="24"/>
                <w:szCs w:val="24"/>
              </w:rPr>
              <w:t>合同总额：     万元，合同履行情况：</w:t>
            </w:r>
          </w:p>
          <w:p>
            <w:pPr>
              <w:spacing w:after="60" w:afterLines="25" w:line="360" w:lineRule="exact"/>
              <w:jc w:val="center"/>
              <w:rPr>
                <w:rFonts w:ascii="宋体" w:hAnsi="宋体" w:cs="宋体"/>
                <w:sz w:val="24"/>
                <w:szCs w:val="24"/>
              </w:rPr>
            </w:pPr>
          </w:p>
          <w:p>
            <w:pPr>
              <w:spacing w:after="60" w:afterLines="25" w:line="3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645" w:type="dxa"/>
            <w:vMerge w:val="continue"/>
            <w:noWrap w:val="0"/>
            <w:vAlign w:val="center"/>
          </w:tcPr>
          <w:p>
            <w:pPr>
              <w:spacing w:after="60" w:afterLines="25" w:line="360" w:lineRule="exact"/>
              <w:jc w:val="center"/>
              <w:rPr>
                <w:rFonts w:ascii="宋体" w:hAnsi="宋体" w:cs="宋体"/>
                <w:sz w:val="24"/>
                <w:szCs w:val="24"/>
              </w:rPr>
            </w:pPr>
          </w:p>
        </w:tc>
        <w:tc>
          <w:tcPr>
            <w:tcW w:w="8595" w:type="dxa"/>
            <w:gridSpan w:val="4"/>
            <w:noWrap w:val="0"/>
            <w:vAlign w:val="top"/>
          </w:tcPr>
          <w:p>
            <w:pPr>
              <w:spacing w:after="60" w:afterLines="25" w:line="360" w:lineRule="exact"/>
              <w:rPr>
                <w:rFonts w:ascii="宋体" w:hAnsi="宋体" w:cs="宋体"/>
                <w:sz w:val="24"/>
                <w:szCs w:val="24"/>
              </w:rPr>
            </w:pPr>
            <w:r>
              <w:rPr>
                <w:rFonts w:hint="eastAsia" w:ascii="宋体" w:hAnsi="宋体" w:cs="宋体"/>
                <w:sz w:val="24"/>
                <w:szCs w:val="24"/>
              </w:rPr>
              <w:t>单位优势及特点：</w:t>
            </w:r>
          </w:p>
        </w:tc>
      </w:tr>
    </w:tbl>
    <w:p>
      <w:pPr>
        <w:pStyle w:val="36"/>
        <w:spacing w:before="0" w:beforeAutospacing="0" w:after="0" w:afterAutospacing="0"/>
        <w:rPr>
          <w:rFonts w:cs="宋体"/>
          <w:snapToGrid w:val="0"/>
        </w:rPr>
      </w:pPr>
      <w:r>
        <w:rPr>
          <w:rFonts w:hint="eastAsia" w:cs="宋体"/>
          <w:snapToGrid w:val="0"/>
        </w:rPr>
        <w:t>说明：本表后应附有</w:t>
      </w:r>
      <w:r>
        <w:rPr>
          <w:rFonts w:hint="eastAsia" w:cs="宋体"/>
          <w:snapToGrid w:val="0"/>
          <w:lang w:val="en-US" w:eastAsia="zh-CN"/>
        </w:rPr>
        <w:t>供应商营业执照、</w:t>
      </w:r>
      <w:r>
        <w:rPr>
          <w:rFonts w:hint="eastAsia" w:cs="宋体"/>
          <w:snapToGrid w:val="0"/>
        </w:rPr>
        <w:t>单位简介。</w:t>
      </w:r>
    </w:p>
    <w:p>
      <w:pPr>
        <w:snapToGrid w:val="0"/>
        <w:rPr>
          <w:rFonts w:ascii="宋体" w:hAnsi="宋体" w:cs="宋体"/>
          <w:spacing w:val="20"/>
          <w:sz w:val="24"/>
          <w:szCs w:val="24"/>
          <w:u w:val="single"/>
        </w:rPr>
      </w:pPr>
      <w:r>
        <w:rPr>
          <w:rFonts w:hint="eastAsia" w:ascii="宋体" w:hAnsi="宋体" w:cs="宋体"/>
          <w:spacing w:val="20"/>
          <w:sz w:val="24"/>
          <w:szCs w:val="24"/>
          <w:u w:val="single"/>
        </w:rPr>
        <w:t xml:space="preserve">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 xml:space="preserve">投标单位名称（单位公章）：                         </w:t>
      </w:r>
    </w:p>
    <w:p>
      <w:pPr>
        <w:spacing w:line="360" w:lineRule="auto"/>
        <w:ind w:firstLine="480"/>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法定代表人或其授权委托人（签字或盖章）：</w:t>
      </w:r>
    </w:p>
    <w:p>
      <w:pPr>
        <w:spacing w:line="360" w:lineRule="auto"/>
        <w:rPr>
          <w:rFonts w:ascii="宋体" w:hAnsi="宋体" w:cs="宋体"/>
          <w:sz w:val="24"/>
        </w:rPr>
      </w:pP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jc w:val="both"/>
        <w:rPr>
          <w:rFonts w:hint="eastAsia" w:ascii="宋体" w:hAnsi="宋体" w:eastAsia="宋体" w:cs="宋体"/>
          <w:b/>
          <w:bCs/>
          <w:kern w:val="2"/>
          <w:sz w:val="28"/>
          <w:szCs w:val="32"/>
          <w:lang w:val="en-US" w:eastAsia="zh-CN" w:bidi="ar-SA"/>
        </w:rPr>
      </w:pPr>
    </w:p>
    <w:p>
      <w:pPr>
        <w:spacing w:line="360" w:lineRule="auto"/>
        <w:ind w:firstLine="562" w:firstLineChars="200"/>
        <w:jc w:val="center"/>
        <w:rPr>
          <w:rFonts w:hint="eastAsia" w:ascii="宋体" w:hAnsi="宋体" w:cs="宋体"/>
          <w:b/>
          <w:bCs/>
          <w:kern w:val="2"/>
          <w:sz w:val="28"/>
          <w:szCs w:val="32"/>
          <w:lang w:val="en-US" w:eastAsia="zh-CN" w:bidi="ar-SA"/>
        </w:rPr>
        <w:sectPr>
          <w:pgSz w:w="11905" w:h="16838"/>
          <w:pgMar w:top="1140" w:right="1202" w:bottom="1162" w:left="1219" w:header="851" w:footer="992" w:gutter="0"/>
          <w:cols w:space="720" w:num="1"/>
          <w:docGrid w:type="lines" w:linePitch="316" w:charSpace="0"/>
        </w:sectPr>
      </w:pPr>
    </w:p>
    <w:p>
      <w:pPr>
        <w:spacing w:line="360" w:lineRule="auto"/>
        <w:ind w:firstLine="562" w:firstLineChars="200"/>
        <w:jc w:val="center"/>
        <w:rPr>
          <w:rFonts w:hint="eastAsia" w:ascii="宋体" w:hAnsi="宋体" w:eastAsia="宋体" w:cs="宋体"/>
          <w:b/>
          <w:bCs/>
          <w:kern w:val="2"/>
          <w:sz w:val="28"/>
          <w:szCs w:val="32"/>
          <w:lang w:val="en-US" w:eastAsia="zh-CN" w:bidi="ar-SA"/>
        </w:rPr>
      </w:pPr>
      <w:r>
        <w:rPr>
          <w:rFonts w:hint="eastAsia" w:ascii="宋体" w:hAnsi="宋体" w:cs="宋体"/>
          <w:b/>
          <w:bCs/>
          <w:kern w:val="2"/>
          <w:sz w:val="28"/>
          <w:szCs w:val="32"/>
          <w:lang w:val="en-US" w:eastAsia="zh-CN" w:bidi="ar-SA"/>
        </w:rPr>
        <w:t>十一</w:t>
      </w:r>
      <w:r>
        <w:rPr>
          <w:rFonts w:hint="eastAsia" w:ascii="宋体" w:hAnsi="宋体" w:eastAsia="宋体" w:cs="宋体"/>
          <w:b/>
          <w:bCs/>
          <w:kern w:val="2"/>
          <w:sz w:val="28"/>
          <w:szCs w:val="32"/>
          <w:lang w:val="en-US" w:eastAsia="zh-CN" w:bidi="ar-SA"/>
        </w:rPr>
        <w:t>、近三年</w:t>
      </w:r>
      <w:r>
        <w:rPr>
          <w:rFonts w:hint="eastAsia" w:ascii="宋体" w:hAnsi="宋体" w:cs="宋体"/>
          <w:b/>
          <w:bCs/>
          <w:kern w:val="2"/>
          <w:sz w:val="28"/>
          <w:szCs w:val="32"/>
          <w:lang w:val="en-US" w:eastAsia="zh-CN" w:bidi="ar-SA"/>
        </w:rPr>
        <w:t>（2018至今）业绩及相关证明</w:t>
      </w:r>
    </w:p>
    <w:p>
      <w:pPr>
        <w:spacing w:line="400" w:lineRule="exact"/>
        <w:rPr>
          <w:rFonts w:hint="eastAsia" w:ascii="宋体" w:hAnsi="宋体"/>
          <w:sz w:val="24"/>
        </w:rPr>
      </w:pPr>
      <w:r>
        <w:rPr>
          <w:rFonts w:hint="eastAsia" w:ascii="宋体" w:hAnsi="宋体"/>
          <w:sz w:val="24"/>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cs="Arial"/>
          <w:color w:val="000000"/>
          <w:szCs w:val="21"/>
        </w:rPr>
      </w:pPr>
      <w:r>
        <w:rPr>
          <w:rFonts w:hint="eastAsia" w:ascii="宋体" w:hAnsi="宋体"/>
          <w:sz w:val="24"/>
        </w:rPr>
        <w:t xml:space="preserve">项目编号：        </w:t>
      </w:r>
    </w:p>
    <w:tbl>
      <w:tblPr>
        <w:tblStyle w:val="40"/>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序号</w:t>
            </w:r>
          </w:p>
        </w:tc>
        <w:tc>
          <w:tcPr>
            <w:tcW w:w="1441"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项目名称</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项目内容</w:t>
            </w:r>
          </w:p>
        </w:tc>
        <w:tc>
          <w:tcPr>
            <w:tcW w:w="1694"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合同金额</w:t>
            </w: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jc w:val="center"/>
              <w:rPr>
                <w:rFonts w:hint="eastAsia" w:ascii="宋体" w:hAnsi="宋体" w:cs="宋体"/>
              </w:rPr>
            </w:pPr>
            <w:r>
              <w:rPr>
                <w:rFonts w:hint="eastAsia" w:ascii="宋体" w:hAnsi="宋体" w:cs="宋体"/>
              </w:rPr>
              <w:t>项目单位联系人及电话</w:t>
            </w:r>
          </w:p>
        </w:tc>
        <w:tc>
          <w:tcPr>
            <w:tcW w:w="1839" w:type="dxa"/>
            <w:tcBorders>
              <w:top w:val="single" w:color="auto" w:sz="6" w:space="0"/>
              <w:left w:val="single" w:color="auto" w:sz="6" w:space="0"/>
              <w:bottom w:val="single" w:color="auto" w:sz="6" w:space="0"/>
              <w:right w:val="single" w:color="auto" w:sz="6" w:space="0"/>
            </w:tcBorders>
            <w:noWrap w:val="0"/>
            <w:vAlign w:val="center"/>
          </w:tcPr>
          <w:p>
            <w:pPr>
              <w:pStyle w:val="85"/>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r>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441"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694"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c>
          <w:tcPr>
            <w:tcW w:w="1839" w:type="dxa"/>
            <w:tcBorders>
              <w:top w:val="single" w:color="auto" w:sz="6" w:space="0"/>
              <w:left w:val="single" w:color="auto" w:sz="6" w:space="0"/>
              <w:bottom w:val="single" w:color="auto" w:sz="6" w:space="0"/>
              <w:right w:val="single" w:color="auto" w:sz="6" w:space="0"/>
            </w:tcBorders>
            <w:noWrap w:val="0"/>
            <w:vAlign w:val="top"/>
          </w:tcPr>
          <w:p>
            <w:pPr>
              <w:pStyle w:val="85"/>
              <w:rPr>
                <w:rFonts w:hint="eastAsia" w:ascii="宋体" w:hAnsi="宋体" w:cs="宋体"/>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Arial"/>
          <w:color w:val="000000"/>
          <w:szCs w:val="21"/>
        </w:rPr>
      </w:pPr>
      <w:r>
        <w:rPr>
          <w:rFonts w:hint="eastAsia" w:ascii="宋体" w:hAnsi="宋体" w:cs="Arial"/>
          <w:color w:val="000000"/>
          <w:szCs w:val="21"/>
        </w:rPr>
        <w:t>注：以上业绩须附经双方签章的合同或中标通知书证明材料，并加盖投标人公章（鲜章）。</w:t>
      </w:r>
    </w:p>
    <w:p>
      <w:pPr>
        <w:spacing w:line="360" w:lineRule="auto"/>
        <w:jc w:val="center"/>
        <w:rPr>
          <w:rFonts w:ascii="宋体" w:hAnsi="宋体" w:cs="Arial"/>
          <w:color w:val="000000"/>
          <w:sz w:val="24"/>
        </w:rPr>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eastAsia="宋体" w:cs="宋体"/>
          <w:kern w:val="0"/>
          <w:sz w:val="28"/>
        </w:rPr>
      </w:pPr>
      <w:r>
        <w:rPr>
          <w:rFonts w:hint="eastAsia" w:ascii="宋体" w:hAnsi="宋体" w:cs="宋体"/>
          <w:sz w:val="24"/>
        </w:rPr>
        <w:t>年   月   日</w:t>
      </w: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center"/>
        <w:rPr>
          <w:rFonts w:hint="eastAsia" w:ascii="宋体" w:hAnsi="宋体"/>
          <w:b/>
          <w:bCs/>
          <w:kern w:val="0"/>
          <w:sz w:val="32"/>
          <w:szCs w:val="32"/>
          <w:lang w:val="en-US" w:eastAsia="zh-CN" w:bidi="ar-SA"/>
        </w:rPr>
      </w:pPr>
    </w:p>
    <w:p>
      <w:pPr>
        <w:numPr>
          <w:ilvl w:val="0"/>
          <w:numId w:val="0"/>
        </w:numPr>
        <w:spacing w:line="400" w:lineRule="exact"/>
        <w:jc w:val="both"/>
        <w:rPr>
          <w:rFonts w:hint="eastAsia" w:ascii="宋体" w:hAnsi="宋体"/>
          <w:b/>
          <w:bCs/>
          <w:kern w:val="0"/>
          <w:sz w:val="32"/>
          <w:szCs w:val="32"/>
          <w:lang w:val="en-US" w:eastAsia="zh-CN" w:bidi="ar-SA"/>
        </w:rPr>
      </w:pPr>
    </w:p>
    <w:p>
      <w:pPr>
        <w:pStyle w:val="56"/>
        <w:tabs>
          <w:tab w:val="left" w:pos="540"/>
          <w:tab w:val="left" w:pos="1080"/>
        </w:tabs>
        <w:ind w:firstLine="643" w:firstLineChars="200"/>
        <w:jc w:val="center"/>
        <w:rPr>
          <w:rFonts w:hint="eastAsia" w:ascii="宋体" w:hAnsi="宋体" w:cs="宋体"/>
          <w:b/>
          <w:bCs/>
          <w:sz w:val="28"/>
          <w:szCs w:val="28"/>
        </w:rPr>
      </w:pPr>
      <w:r>
        <w:rPr>
          <w:rFonts w:hint="eastAsia" w:ascii="宋体" w:hAnsi="宋体"/>
          <w:b/>
          <w:bCs/>
          <w:kern w:val="0"/>
          <w:sz w:val="32"/>
          <w:szCs w:val="32"/>
          <w:lang w:val="en-US" w:eastAsia="zh-CN" w:bidi="ar-SA"/>
        </w:rPr>
        <w:t>十二、质量保证书</w:t>
      </w:r>
    </w:p>
    <w:p>
      <w:pPr>
        <w:pStyle w:val="56"/>
        <w:numPr>
          <w:ilvl w:val="0"/>
          <w:numId w:val="0"/>
        </w:numPr>
        <w:tabs>
          <w:tab w:val="left" w:pos="540"/>
          <w:tab w:val="left" w:pos="1080"/>
        </w:tabs>
        <w:jc w:val="both"/>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要求：</w:t>
      </w:r>
    </w:p>
    <w:p>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供应商</w:t>
      </w:r>
      <w:r>
        <w:rPr>
          <w:rFonts w:hint="eastAsia" w:ascii="宋体" w:hAnsi="宋体"/>
          <w:szCs w:val="21"/>
        </w:rPr>
        <w:t>应保证所供产品是完全符合国家规定的质量、规格和食品卫生安全要求。</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供应商</w:t>
      </w:r>
      <w:r>
        <w:rPr>
          <w:rFonts w:hint="eastAsia" w:ascii="宋体" w:hAnsi="宋体"/>
          <w:szCs w:val="21"/>
        </w:rPr>
        <w:t>所供产品应符合中国国家标准、行业标准及其补充技术要求。</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所供的商品必须从正规渠道购入，有明确的生产厂家、品牌、质保期、生产日期、批号、安全标识等，并能顺利追溯源头。</w:t>
      </w:r>
    </w:p>
    <w:p>
      <w:pPr>
        <w:pStyle w:val="49"/>
        <w:rPr>
          <w:rFonts w:hint="default" w:eastAsia="宋体"/>
          <w:lang w:val="en-US" w:eastAsia="zh-CN"/>
        </w:rPr>
      </w:pPr>
    </w:p>
    <w:p>
      <w:pPr>
        <w:pStyle w:val="56"/>
        <w:numPr>
          <w:ilvl w:val="0"/>
          <w:numId w:val="0"/>
        </w:numPr>
        <w:tabs>
          <w:tab w:val="left" w:pos="540"/>
          <w:tab w:val="left" w:pos="1080"/>
        </w:tabs>
        <w:jc w:val="both"/>
        <w:rPr>
          <w:rFonts w:hint="eastAsia" w:ascii="宋体" w:hAnsi="宋体" w:cs="宋体"/>
          <w:b/>
          <w:bCs/>
          <w:sz w:val="28"/>
          <w:szCs w:val="28"/>
        </w:rPr>
      </w:pPr>
    </w:p>
    <w:p>
      <w:pPr>
        <w:spacing w:line="360" w:lineRule="auto"/>
        <w:ind w:firstLine="480" w:firstLineChars="200"/>
        <w:rPr>
          <w:rFonts w:hint="eastAsia" w:ascii="宋体" w:hAnsi="宋体" w:cs="宋体"/>
          <w:sz w:val="24"/>
        </w:rPr>
      </w:pPr>
    </w:p>
    <w:p>
      <w:pPr>
        <w:pStyle w:val="39"/>
      </w:pPr>
    </w:p>
    <w:p>
      <w:pPr>
        <w:pStyle w:val="39"/>
      </w:pPr>
    </w:p>
    <w:p>
      <w:pPr>
        <w:pStyle w:val="39"/>
      </w:pPr>
    </w:p>
    <w:p>
      <w:pPr>
        <w:pStyle w:val="39"/>
      </w:pPr>
    </w:p>
    <w:p>
      <w:pPr>
        <w:spacing w:line="400" w:lineRule="exact"/>
        <w:jc w:val="both"/>
        <w:rPr>
          <w:rFonts w:hint="eastAsia" w:ascii="宋体" w:hAnsi="宋体"/>
          <w:b/>
          <w:color w:val="000000"/>
          <w:sz w:val="30"/>
          <w:szCs w:val="30"/>
        </w:rPr>
      </w:pPr>
    </w:p>
    <w:p>
      <w:pPr>
        <w:spacing w:line="400" w:lineRule="exact"/>
        <w:jc w:val="center"/>
        <w:rPr>
          <w:rFonts w:hint="eastAsia" w:ascii="宋体" w:hAnsi="宋体"/>
          <w:b/>
          <w:color w:val="000000"/>
          <w:sz w:val="30"/>
          <w:szCs w:val="30"/>
        </w:rPr>
        <w:sectPr>
          <w:pgSz w:w="11905" w:h="16838"/>
          <w:pgMar w:top="1140" w:right="1202" w:bottom="1162" w:left="1219" w:header="851" w:footer="992" w:gutter="0"/>
          <w:cols w:space="720" w:num="1"/>
          <w:docGrid w:type="lines" w:linePitch="316" w:charSpace="0"/>
        </w:sectPr>
      </w:pPr>
    </w:p>
    <w:p>
      <w:pPr>
        <w:numPr>
          <w:ilvl w:val="0"/>
          <w:numId w:val="11"/>
        </w:numPr>
        <w:adjustRightInd w:val="0"/>
        <w:spacing w:line="360" w:lineRule="auto"/>
        <w:jc w:val="center"/>
        <w:rPr>
          <w:rFonts w:hint="eastAsia" w:ascii="宋体" w:hAnsi="宋体" w:cs="Times New Roman"/>
          <w:b/>
          <w:color w:val="000000"/>
          <w:sz w:val="30"/>
          <w:szCs w:val="30"/>
          <w:lang w:val="en-US" w:eastAsia="zh-CN"/>
        </w:rPr>
      </w:pPr>
      <w:r>
        <w:rPr>
          <w:rFonts w:hint="eastAsia" w:ascii="宋体" w:hAnsi="宋体" w:cs="Times New Roman"/>
          <w:b/>
          <w:color w:val="000000"/>
          <w:sz w:val="30"/>
          <w:szCs w:val="30"/>
          <w:lang w:val="en-US" w:eastAsia="zh-CN"/>
        </w:rPr>
        <w:t>投标人食品安全的制度和实施方案</w:t>
      </w:r>
    </w:p>
    <w:p>
      <w:pPr>
        <w:pStyle w:val="49"/>
        <w:rPr>
          <w:rFonts w:hint="eastAsia" w:hAnsi="宋体" w:cs="Times New Roman"/>
          <w:b/>
          <w:color w:val="000000"/>
          <w:sz w:val="30"/>
          <w:szCs w:val="30"/>
          <w:lang w:val="en-US" w:eastAsia="zh-CN"/>
        </w:rPr>
      </w:pPr>
      <w:r>
        <w:rPr>
          <w:rFonts w:hint="eastAsia" w:hAnsi="宋体" w:cs="Times New Roman"/>
          <w:b/>
          <w:color w:val="000000"/>
          <w:sz w:val="30"/>
          <w:szCs w:val="30"/>
          <w:lang w:val="en-US" w:eastAsia="zh-CN"/>
        </w:rPr>
        <w:t xml:space="preserve">  </w:t>
      </w:r>
    </w:p>
    <w:p>
      <w:pPr>
        <w:pStyle w:val="49"/>
        <w:rPr>
          <w:rFonts w:hint="default" w:hAnsi="Times New Roman"/>
          <w:lang w:val="en-US" w:eastAsia="zh-CN"/>
        </w:rPr>
      </w:pPr>
      <w:r>
        <w:rPr>
          <w:rFonts w:hint="eastAsia" w:hAnsi="宋体" w:cs="Times New Roman"/>
          <w:b/>
          <w:color w:val="000000"/>
          <w:sz w:val="30"/>
          <w:szCs w:val="30"/>
          <w:lang w:val="en-US" w:eastAsia="zh-CN"/>
        </w:rPr>
        <w:t xml:space="preserve"> </w:t>
      </w:r>
      <w:r>
        <w:rPr>
          <w:rFonts w:hint="eastAsia" w:hAnsi="Times New Roman"/>
          <w:lang w:val="en-US" w:eastAsia="zh-CN"/>
        </w:rPr>
        <w:t>格式自拟</w:t>
      </w:r>
    </w:p>
    <w:p>
      <w:pPr>
        <w:spacing w:line="360" w:lineRule="auto"/>
        <w:jc w:val="center"/>
        <w:rPr>
          <w:rFonts w:ascii="宋体" w:hAnsi="宋体" w:cs="Arial"/>
          <w:color w:val="000000"/>
          <w:sz w:val="24"/>
        </w:rPr>
      </w:pPr>
      <w:r>
        <w:rPr>
          <w:rFonts w:hint="eastAsia" w:hAnsi="宋体" w:cs="Times New Roman"/>
          <w:b/>
          <w:color w:val="000000"/>
          <w:sz w:val="30"/>
          <w:szCs w:val="30"/>
          <w:lang w:val="en-US" w:eastAsia="zh-CN"/>
        </w:rPr>
        <w:t xml:space="preserve">   </w:t>
      </w:r>
    </w:p>
    <w:p>
      <w:pPr>
        <w:spacing w:line="360" w:lineRule="auto"/>
        <w:ind w:firstLine="480" w:firstLineChars="200"/>
        <w:jc w:val="center"/>
        <w:rPr>
          <w:rFonts w:hint="eastAsia" w:ascii="宋体" w:hAnsi="宋体" w:cs="宋体"/>
          <w:sz w:val="24"/>
          <w:lang w:val="en-US" w:eastAsia="zh-CN"/>
        </w:rPr>
      </w:pPr>
      <w:r>
        <w:rPr>
          <w:rFonts w:hint="eastAsia" w:ascii="宋体" w:hAnsi="宋体" w:cs="宋体"/>
          <w:sz w:val="24"/>
          <w:lang w:val="en-US" w:eastAsia="zh-CN"/>
        </w:rPr>
        <w:t xml:space="preserve">  </w:t>
      </w:r>
    </w:p>
    <w:p>
      <w:pPr>
        <w:spacing w:line="360" w:lineRule="auto"/>
        <w:ind w:firstLine="480" w:firstLineChars="200"/>
        <w:jc w:val="center"/>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080" w:firstLineChars="17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jc w:val="right"/>
        <w:rPr>
          <w:rFonts w:hint="eastAsia" w:ascii="宋体" w:hAnsi="宋体" w:eastAsia="宋体" w:cs="宋体"/>
          <w:kern w:val="0"/>
          <w:sz w:val="28"/>
        </w:rPr>
      </w:pPr>
      <w:r>
        <w:rPr>
          <w:rFonts w:hint="eastAsia" w:ascii="宋体" w:hAnsi="宋体" w:cs="宋体"/>
          <w:sz w:val="24"/>
        </w:rPr>
        <w:t>年   月   日</w:t>
      </w:r>
    </w:p>
    <w:p>
      <w:pPr>
        <w:pStyle w:val="49"/>
        <w:rPr>
          <w:rFonts w:hint="default" w:ascii="宋体" w:hAnsi="宋体" w:cs="Times New Roman"/>
          <w:b/>
          <w:color w:val="000000"/>
          <w:sz w:val="30"/>
          <w:szCs w:val="30"/>
          <w:lang w:val="en-US" w:eastAsia="zh-CN"/>
        </w:rPr>
      </w:pPr>
    </w:p>
    <w:p>
      <w:pPr>
        <w:pStyle w:val="49"/>
        <w:rPr>
          <w:rFonts w:hint="default" w:ascii="宋体" w:hAnsi="宋体" w:cs="Times New Roman"/>
          <w:b/>
          <w:color w:val="000000"/>
          <w:sz w:val="30"/>
          <w:szCs w:val="30"/>
          <w:lang w:val="en-US" w:eastAsia="zh-CN"/>
        </w:rPr>
      </w:pPr>
      <w:r>
        <w:rPr>
          <w:rFonts w:hint="eastAsia" w:hAnsi="宋体" w:cs="Times New Roman"/>
          <w:b/>
          <w:color w:val="000000"/>
          <w:sz w:val="30"/>
          <w:szCs w:val="30"/>
          <w:lang w:val="en-US" w:eastAsia="zh-CN"/>
        </w:rPr>
        <w:t xml:space="preserve"> </w:t>
      </w:r>
    </w:p>
    <w:p>
      <w:pPr>
        <w:numPr>
          <w:ilvl w:val="0"/>
          <w:numId w:val="11"/>
        </w:numPr>
        <w:adjustRightInd w:val="0"/>
        <w:spacing w:line="360" w:lineRule="auto"/>
        <w:ind w:left="0" w:leftChars="0" w:firstLine="0" w:firstLineChars="0"/>
        <w:jc w:val="center"/>
        <w:rPr>
          <w:rFonts w:hint="eastAsia" w:ascii="宋体" w:hAnsi="宋体" w:cs="Times New Roman"/>
          <w:b/>
          <w:color w:val="000000"/>
          <w:sz w:val="30"/>
          <w:szCs w:val="30"/>
          <w:lang w:val="en-US" w:eastAsia="zh-CN"/>
        </w:rPr>
      </w:pPr>
      <w:r>
        <w:rPr>
          <w:rFonts w:hint="eastAsia" w:ascii="宋体" w:hAnsi="宋体" w:cs="Times New Roman"/>
          <w:b/>
          <w:color w:val="000000"/>
          <w:sz w:val="30"/>
          <w:szCs w:val="30"/>
          <w:lang w:val="en-US" w:eastAsia="zh-CN"/>
        </w:rPr>
        <w:t>投标人安全事故的应急预案和处置方案</w:t>
      </w:r>
    </w:p>
    <w:p>
      <w:pPr>
        <w:pStyle w:val="49"/>
        <w:widowControl w:val="0"/>
        <w:numPr>
          <w:ilvl w:val="0"/>
          <w:numId w:val="0"/>
        </w:numPr>
        <w:autoSpaceDE w:val="0"/>
        <w:autoSpaceDN w:val="0"/>
        <w:adjustRightInd w:val="0"/>
        <w:rPr>
          <w:rFonts w:hint="eastAsia"/>
          <w:lang w:val="en-US" w:eastAsia="zh-CN"/>
        </w:rPr>
      </w:pPr>
    </w:p>
    <w:p>
      <w:pPr>
        <w:pStyle w:val="49"/>
        <w:widowControl w:val="0"/>
        <w:numPr>
          <w:ilvl w:val="0"/>
          <w:numId w:val="0"/>
        </w:numPr>
        <w:autoSpaceDE w:val="0"/>
        <w:autoSpaceDN w:val="0"/>
        <w:adjustRightInd w:val="0"/>
        <w:rPr>
          <w:rFonts w:hint="default"/>
          <w:lang w:val="en-US" w:eastAsia="zh-CN"/>
        </w:rPr>
      </w:pPr>
      <w:r>
        <w:rPr>
          <w:rFonts w:hint="eastAsia"/>
          <w:lang w:val="en-US" w:eastAsia="zh-CN"/>
        </w:rPr>
        <w:t xml:space="preserve">    格式自拟</w:t>
      </w:r>
    </w:p>
    <w:p>
      <w:pPr>
        <w:spacing w:line="360" w:lineRule="auto"/>
        <w:jc w:val="center"/>
        <w:rPr>
          <w:rFonts w:ascii="宋体" w:hAnsi="宋体" w:cs="Arial"/>
          <w:color w:val="000000"/>
          <w:sz w:val="24"/>
        </w:rPr>
      </w:pPr>
    </w:p>
    <w:p>
      <w:pPr>
        <w:spacing w:line="360" w:lineRule="auto"/>
        <w:ind w:firstLine="3840" w:firstLineChars="1600"/>
        <w:jc w:val="both"/>
        <w:rPr>
          <w:rFonts w:hint="eastAsia" w:ascii="宋体" w:hAnsi="宋体" w:cs="宋体"/>
          <w:sz w:val="24"/>
        </w:rPr>
      </w:pPr>
    </w:p>
    <w:p>
      <w:pPr>
        <w:spacing w:line="360" w:lineRule="auto"/>
        <w:ind w:firstLine="3840" w:firstLineChars="1600"/>
        <w:jc w:val="both"/>
        <w:rPr>
          <w:rFonts w:ascii="宋体" w:hAnsi="宋体" w:cs="宋体"/>
          <w:sz w:val="24"/>
        </w:rPr>
      </w:pPr>
      <w:r>
        <w:rPr>
          <w:rFonts w:hint="eastAsia" w:ascii="宋体" w:hAnsi="宋体" w:cs="宋体"/>
          <w:sz w:val="24"/>
        </w:rPr>
        <w:t>投标单位（公章）：</w:t>
      </w:r>
    </w:p>
    <w:p>
      <w:pPr>
        <w:spacing w:line="360" w:lineRule="auto"/>
        <w:ind w:firstLine="4080" w:firstLineChars="1700"/>
        <w:jc w:val="right"/>
        <w:rPr>
          <w:rFonts w:ascii="宋体" w:hAnsi="宋体" w:cs="宋体"/>
          <w:sz w:val="24"/>
        </w:rPr>
      </w:pPr>
    </w:p>
    <w:p>
      <w:pPr>
        <w:spacing w:line="440" w:lineRule="exact"/>
        <w:ind w:firstLine="480" w:firstLineChars="200"/>
        <w:jc w:val="right"/>
        <w:rPr>
          <w:rFonts w:ascii="宋体" w:hAnsi="宋体" w:cs="宋体"/>
          <w:sz w:val="24"/>
        </w:rPr>
      </w:pPr>
      <w:r>
        <w:rPr>
          <w:rFonts w:hint="eastAsia" w:ascii="宋体" w:hAnsi="宋体" w:cs="宋体"/>
          <w:sz w:val="24"/>
        </w:rPr>
        <w:t>投标单位法定代表人或其授权委托人（签字或盖章）：</w:t>
      </w:r>
    </w:p>
    <w:p>
      <w:pPr>
        <w:spacing w:line="360" w:lineRule="auto"/>
        <w:jc w:val="right"/>
        <w:rPr>
          <w:rFonts w:ascii="宋体" w:hAnsi="宋体" w:cs="宋体"/>
          <w:sz w:val="24"/>
        </w:rPr>
      </w:pPr>
    </w:p>
    <w:p>
      <w:pPr>
        <w:spacing w:line="360" w:lineRule="auto"/>
        <w:ind w:firstLine="480" w:firstLineChars="200"/>
        <w:jc w:val="right"/>
        <w:rPr>
          <w:rFonts w:hint="eastAsia" w:ascii="宋体" w:hAnsi="宋体" w:eastAsia="宋体" w:cs="宋体"/>
          <w:kern w:val="0"/>
          <w:sz w:val="28"/>
        </w:rPr>
      </w:pPr>
      <w:r>
        <w:rPr>
          <w:rFonts w:hint="eastAsia" w:ascii="宋体" w:hAnsi="宋体" w:cs="宋体"/>
          <w:sz w:val="24"/>
        </w:rPr>
        <w:t>年   月   日</w:t>
      </w:r>
    </w:p>
    <w:p>
      <w:pPr>
        <w:pStyle w:val="49"/>
        <w:widowControl w:val="0"/>
        <w:numPr>
          <w:ilvl w:val="0"/>
          <w:numId w:val="0"/>
        </w:numPr>
        <w:autoSpaceDE w:val="0"/>
        <w:autoSpaceDN w:val="0"/>
        <w:adjustRightInd w:val="0"/>
        <w:jc w:val="right"/>
        <w:rPr>
          <w:rFonts w:hint="eastAsia"/>
          <w:lang w:val="en-US" w:eastAsia="zh-CN"/>
        </w:rPr>
      </w:pPr>
    </w:p>
    <w:p>
      <w:pPr>
        <w:numPr>
          <w:ilvl w:val="0"/>
          <w:numId w:val="0"/>
        </w:numPr>
        <w:adjustRightInd w:val="0"/>
        <w:spacing w:line="360" w:lineRule="auto"/>
        <w:jc w:val="center"/>
        <w:rPr>
          <w:rFonts w:hint="eastAsia" w:ascii="宋体" w:hAnsi="宋体" w:cs="Times New Roman"/>
          <w:b/>
          <w:color w:val="000000"/>
          <w:sz w:val="30"/>
          <w:szCs w:val="30"/>
          <w:lang w:val="en-US" w:eastAsia="zh-CN"/>
        </w:rPr>
      </w:pPr>
      <w:r>
        <w:rPr>
          <w:rFonts w:hint="eastAsia" w:ascii="宋体" w:hAnsi="宋体" w:cs="Times New Roman"/>
          <w:b/>
          <w:color w:val="000000"/>
          <w:sz w:val="30"/>
          <w:szCs w:val="30"/>
          <w:lang w:val="en-US" w:eastAsia="zh-CN"/>
        </w:rPr>
        <w:t>十五、投标人企业配送产品管理机制</w:t>
      </w:r>
    </w:p>
    <w:p>
      <w:pPr>
        <w:pStyle w:val="49"/>
        <w:rPr>
          <w:rFonts w:hint="eastAsia"/>
          <w:lang w:val="en-US" w:eastAsia="zh-CN"/>
        </w:rPr>
      </w:pPr>
    </w:p>
    <w:p>
      <w:pPr>
        <w:spacing w:line="360" w:lineRule="auto"/>
        <w:ind w:firstLine="3840" w:firstLineChars="1600"/>
        <w:jc w:val="both"/>
        <w:rPr>
          <w:rFonts w:ascii="宋体" w:hAnsi="宋体" w:cs="宋体"/>
          <w:sz w:val="24"/>
        </w:rPr>
      </w:pPr>
      <w:r>
        <w:rPr>
          <w:rFonts w:hint="eastAsia" w:ascii="宋体" w:hAnsi="宋体" w:cs="宋体"/>
          <w:sz w:val="24"/>
        </w:rPr>
        <w:t>投标单位（公章）：</w:t>
      </w:r>
    </w:p>
    <w:p>
      <w:pPr>
        <w:spacing w:line="360" w:lineRule="auto"/>
        <w:ind w:firstLine="4080" w:firstLineChars="1700"/>
        <w:jc w:val="right"/>
        <w:rPr>
          <w:rFonts w:ascii="宋体" w:hAnsi="宋体" w:cs="宋体"/>
          <w:sz w:val="24"/>
        </w:rPr>
      </w:pPr>
    </w:p>
    <w:p>
      <w:pPr>
        <w:spacing w:line="440" w:lineRule="exact"/>
        <w:ind w:firstLine="480" w:firstLineChars="200"/>
        <w:jc w:val="right"/>
        <w:rPr>
          <w:rFonts w:ascii="宋体" w:hAnsi="宋体" w:cs="宋体"/>
          <w:sz w:val="24"/>
        </w:rPr>
      </w:pPr>
      <w:r>
        <w:rPr>
          <w:rFonts w:hint="eastAsia" w:ascii="宋体" w:hAnsi="宋体" w:cs="宋体"/>
          <w:sz w:val="24"/>
        </w:rPr>
        <w:t>投标单位法定代表人或其授权委托人（签字或盖章）：</w:t>
      </w:r>
    </w:p>
    <w:p>
      <w:pPr>
        <w:spacing w:line="360" w:lineRule="auto"/>
        <w:jc w:val="right"/>
        <w:rPr>
          <w:rFonts w:ascii="宋体" w:hAnsi="宋体" w:cs="宋体"/>
          <w:sz w:val="24"/>
        </w:rPr>
      </w:pPr>
    </w:p>
    <w:p>
      <w:pPr>
        <w:spacing w:line="360" w:lineRule="auto"/>
        <w:ind w:firstLine="480" w:firstLineChars="200"/>
        <w:jc w:val="right"/>
        <w:rPr>
          <w:rFonts w:hint="eastAsia" w:ascii="宋体" w:hAnsi="宋体" w:eastAsia="宋体" w:cs="宋体"/>
          <w:kern w:val="0"/>
          <w:sz w:val="28"/>
        </w:rPr>
      </w:pPr>
      <w:r>
        <w:rPr>
          <w:rFonts w:hint="eastAsia" w:ascii="宋体" w:hAnsi="宋体" w:cs="宋体"/>
          <w:sz w:val="24"/>
        </w:rPr>
        <w:t>年   月   日</w:t>
      </w:r>
    </w:p>
    <w:bookmarkEnd w:id="391"/>
    <w:p>
      <w:pPr>
        <w:pStyle w:val="16"/>
        <w:overflowPunct w:val="0"/>
        <w:ind w:firstLine="0"/>
        <w:jc w:val="center"/>
        <w:rPr>
          <w:rFonts w:hint="eastAsia" w:ascii="宋体" w:hAnsi="宋体" w:eastAsia="宋体" w:cs="Times New Roman"/>
          <w:b/>
          <w:color w:val="000000"/>
          <w:kern w:val="2"/>
          <w:sz w:val="30"/>
          <w:szCs w:val="30"/>
          <w:lang w:val="en-US" w:eastAsia="zh-CN" w:bidi="ar-SA"/>
        </w:rPr>
      </w:pPr>
      <w:r>
        <w:rPr>
          <w:rFonts w:hint="eastAsia" w:ascii="宋体" w:hAnsi="宋体" w:eastAsia="宋体" w:cs="Times New Roman"/>
          <w:b/>
          <w:color w:val="000000"/>
          <w:kern w:val="2"/>
          <w:sz w:val="30"/>
          <w:szCs w:val="30"/>
          <w:lang w:val="en-US" w:eastAsia="zh-CN" w:bidi="ar-SA"/>
        </w:rPr>
        <w:t>十六、服务承诺书</w:t>
      </w:r>
    </w:p>
    <w:p>
      <w:pPr>
        <w:rPr>
          <w:rFonts w:ascii="宋体" w:hAnsi="宋体" w:cs="Bookman Old Style"/>
        </w:rPr>
      </w:pPr>
    </w:p>
    <w:p>
      <w:pPr>
        <w:ind w:firstLine="480" w:firstLineChars="200"/>
        <w:rPr>
          <w:rFonts w:ascii="宋体" w:hAnsi="宋体" w:cs="Bookman Old Style"/>
          <w:sz w:val="24"/>
        </w:rPr>
      </w:pPr>
      <w:r>
        <w:rPr>
          <w:rFonts w:hint="eastAsia" w:ascii="宋体" w:hAnsi="宋体" w:cs="Bookman Old Style"/>
          <w:sz w:val="24"/>
        </w:rPr>
        <w:t>1.货物、服务承诺：各具体的货物、服务承诺方案、优惠条件，需详细描述和承诺；</w:t>
      </w:r>
    </w:p>
    <w:p>
      <w:pPr>
        <w:ind w:firstLine="480" w:firstLineChars="200"/>
        <w:rPr>
          <w:rFonts w:hint="eastAsia" w:ascii="宋体" w:hAnsi="宋体" w:eastAsia="宋体" w:cs="Bookman Old Style"/>
          <w:sz w:val="24"/>
          <w:lang w:eastAsia="zh-CN"/>
        </w:rPr>
      </w:pPr>
      <w:r>
        <w:rPr>
          <w:rFonts w:hint="eastAsia" w:ascii="宋体" w:hAnsi="宋体" w:cs="Bookman Old Style"/>
          <w:sz w:val="24"/>
        </w:rPr>
        <w:t>2.货物和服务运输、装卸及验收；</w:t>
      </w:r>
      <w:r>
        <w:rPr>
          <w:rFonts w:hint="eastAsia" w:ascii="宋体" w:hAnsi="宋体" w:cs="Bookman Old Style"/>
          <w:sz w:val="24"/>
          <w:lang w:eastAsia="zh-CN"/>
        </w:rPr>
        <w:t>（</w:t>
      </w:r>
      <w:r>
        <w:rPr>
          <w:rFonts w:hint="eastAsia" w:ascii="宋体" w:hAnsi="宋体" w:cs="Bookman Old Style"/>
          <w:sz w:val="24"/>
          <w:lang w:val="en-US" w:eastAsia="zh-CN"/>
        </w:rPr>
        <w:t>包含中标后增加的配送车辆</w:t>
      </w:r>
      <w:r>
        <w:rPr>
          <w:rFonts w:hint="eastAsia" w:ascii="宋体" w:hAnsi="宋体" w:cs="Bookman Old Style"/>
          <w:sz w:val="24"/>
          <w:lang w:eastAsia="zh-CN"/>
        </w:rPr>
        <w:t>）</w:t>
      </w:r>
    </w:p>
    <w:p>
      <w:pPr>
        <w:ind w:firstLine="480" w:firstLineChars="200"/>
        <w:rPr>
          <w:rFonts w:hint="eastAsia" w:ascii="宋体" w:hAnsi="宋体" w:cs="Bookman Old Style"/>
          <w:sz w:val="24"/>
        </w:rPr>
      </w:pPr>
      <w:r>
        <w:rPr>
          <w:rFonts w:hint="eastAsia" w:ascii="宋体" w:hAnsi="宋体" w:cs="Bookman Old Style"/>
          <w:sz w:val="24"/>
        </w:rPr>
        <w:t>3.随时接受监管机构的监督检查，按要求提供相关真实、可靠、详实的资料；</w:t>
      </w:r>
    </w:p>
    <w:p>
      <w:pPr>
        <w:pStyle w:val="21"/>
        <w:rPr>
          <w:rFonts w:hint="default" w:eastAsia="宋体"/>
          <w:lang w:val="en-US" w:eastAsia="zh-CN"/>
        </w:rPr>
      </w:pPr>
      <w:r>
        <w:rPr>
          <w:rFonts w:hint="eastAsia" w:ascii="宋体" w:hAnsi="宋体" w:cs="Bookman Old Style"/>
          <w:sz w:val="24"/>
          <w:lang w:val="en-US" w:eastAsia="zh-CN"/>
        </w:rPr>
        <w:t xml:space="preserve">    4.本地化服务承诺书</w:t>
      </w:r>
    </w:p>
    <w:p>
      <w:pPr>
        <w:ind w:firstLine="480" w:firstLineChars="200"/>
        <w:rPr>
          <w:rFonts w:hint="eastAsia" w:ascii="宋体" w:hAnsi="宋体" w:cs="Bookman Old Style"/>
          <w:sz w:val="24"/>
        </w:rPr>
      </w:pPr>
      <w:r>
        <w:rPr>
          <w:rFonts w:hint="eastAsia" w:ascii="宋体" w:hAnsi="宋体" w:cs="Bookman Old Style"/>
          <w:sz w:val="24"/>
          <w:lang w:val="en-US" w:eastAsia="zh-CN"/>
        </w:rPr>
        <w:t>5</w:t>
      </w:r>
      <w:r>
        <w:rPr>
          <w:rFonts w:hint="eastAsia" w:ascii="宋体" w:hAnsi="宋体" w:cs="Bookman Old Style"/>
          <w:sz w:val="24"/>
        </w:rPr>
        <w:t>.其他。</w:t>
      </w:r>
    </w:p>
    <w:p>
      <w:pPr>
        <w:ind w:firstLine="480" w:firstLineChars="200"/>
        <w:rPr>
          <w:rFonts w:hint="eastAsia" w:ascii="宋体" w:hAnsi="宋体" w:cs="Bookman Old Style"/>
          <w:sz w:val="24"/>
        </w:rPr>
      </w:pPr>
    </w:p>
    <w:p>
      <w:pPr>
        <w:spacing w:line="360" w:lineRule="auto"/>
        <w:jc w:val="center"/>
        <w:rPr>
          <w:rFonts w:ascii="宋体" w:hAnsi="宋体" w:cs="Arial"/>
          <w:color w:val="000000"/>
          <w:sz w:val="24"/>
        </w:rPr>
      </w:pPr>
    </w:p>
    <w:p>
      <w:pPr>
        <w:adjustRightInd w:val="0"/>
        <w:spacing w:line="360" w:lineRule="auto"/>
        <w:jc w:val="left"/>
        <w:rPr>
          <w:rFonts w:ascii="宋体"/>
          <w:bCs/>
          <w:color w:val="000000"/>
          <w:sz w:val="24"/>
        </w:rPr>
      </w:pPr>
    </w:p>
    <w:p>
      <w:pPr>
        <w:spacing w:line="360" w:lineRule="auto"/>
        <w:ind w:firstLine="480" w:firstLineChars="200"/>
        <w:rPr>
          <w:rFonts w:hint="eastAsia" w:ascii="宋体" w:hAnsi="宋体" w:cs="宋体"/>
          <w:sz w:val="24"/>
        </w:rPr>
      </w:pPr>
    </w:p>
    <w:p>
      <w:pPr>
        <w:spacing w:line="360" w:lineRule="auto"/>
        <w:ind w:firstLine="3840" w:firstLineChars="1600"/>
        <w:jc w:val="both"/>
        <w:rPr>
          <w:rFonts w:ascii="宋体" w:hAnsi="宋体" w:cs="宋体"/>
          <w:sz w:val="24"/>
        </w:rPr>
      </w:pPr>
      <w:r>
        <w:rPr>
          <w:rFonts w:hint="eastAsia" w:ascii="宋体" w:hAnsi="宋体" w:cs="宋体"/>
          <w:sz w:val="24"/>
        </w:rPr>
        <w:t>投标单位（公章）：</w:t>
      </w:r>
    </w:p>
    <w:p>
      <w:pPr>
        <w:spacing w:line="360" w:lineRule="auto"/>
        <w:ind w:firstLine="4080" w:firstLineChars="1700"/>
        <w:jc w:val="right"/>
        <w:rPr>
          <w:rFonts w:ascii="宋体" w:hAnsi="宋体" w:cs="宋体"/>
          <w:sz w:val="24"/>
        </w:rPr>
      </w:pPr>
    </w:p>
    <w:p>
      <w:pPr>
        <w:spacing w:line="440" w:lineRule="exact"/>
        <w:ind w:firstLine="480" w:firstLineChars="200"/>
        <w:jc w:val="right"/>
        <w:rPr>
          <w:rFonts w:ascii="宋体" w:hAnsi="宋体" w:cs="宋体"/>
          <w:sz w:val="24"/>
        </w:rPr>
      </w:pPr>
      <w:r>
        <w:rPr>
          <w:rFonts w:hint="eastAsia" w:ascii="宋体" w:hAnsi="宋体" w:cs="宋体"/>
          <w:sz w:val="24"/>
        </w:rPr>
        <w:t>投标单位法定代表人或其授权委托人（签字或盖章）：</w:t>
      </w:r>
    </w:p>
    <w:p>
      <w:pPr>
        <w:spacing w:line="360" w:lineRule="auto"/>
        <w:jc w:val="right"/>
        <w:rPr>
          <w:rFonts w:ascii="宋体" w:hAnsi="宋体" w:cs="宋体"/>
          <w:sz w:val="24"/>
        </w:rPr>
      </w:pPr>
    </w:p>
    <w:p>
      <w:pPr>
        <w:spacing w:line="360" w:lineRule="auto"/>
        <w:ind w:firstLine="480" w:firstLineChars="200"/>
        <w:jc w:val="right"/>
        <w:rPr>
          <w:rFonts w:hint="eastAsia" w:ascii="宋体" w:hAnsi="宋体" w:cs="宋体"/>
          <w:sz w:val="24"/>
        </w:rPr>
      </w:pPr>
      <w:r>
        <w:rPr>
          <w:rFonts w:hint="eastAsia" w:ascii="宋体" w:hAnsi="宋体" w:cs="宋体"/>
          <w:sz w:val="24"/>
        </w:rPr>
        <w:t>年   月   日</w:t>
      </w:r>
    </w:p>
    <w:p>
      <w:pPr>
        <w:pStyle w:val="39"/>
        <w:jc w:val="right"/>
        <w:rPr>
          <w:rFonts w:hint="eastAsia" w:ascii="宋体" w:hAnsi="宋体" w:cs="宋体"/>
          <w:sz w:val="24"/>
        </w:rPr>
      </w:pPr>
    </w:p>
    <w:p>
      <w:pPr>
        <w:pStyle w:val="39"/>
        <w:rPr>
          <w:rFonts w:hint="eastAsia" w:ascii="宋体" w:hAnsi="宋体" w:cs="宋体"/>
          <w:sz w:val="24"/>
        </w:rPr>
      </w:pPr>
    </w:p>
    <w:p>
      <w:pPr>
        <w:pStyle w:val="7"/>
        <w:jc w:val="center"/>
        <w:rPr>
          <w:rFonts w:hint="eastAsia"/>
          <w:sz w:val="30"/>
          <w:szCs w:val="30"/>
        </w:rPr>
      </w:pPr>
      <w:r>
        <w:rPr>
          <w:rFonts w:hint="eastAsia"/>
          <w:sz w:val="30"/>
          <w:szCs w:val="30"/>
          <w:lang w:val="en-US" w:eastAsia="zh-CN"/>
        </w:rPr>
        <w:t>十七、</w:t>
      </w:r>
      <w:r>
        <w:rPr>
          <w:rFonts w:hint="eastAsia"/>
          <w:sz w:val="30"/>
          <w:szCs w:val="30"/>
        </w:rPr>
        <w:t>符合《政府采购法》第二十二条规定的条件</w:t>
      </w:r>
    </w:p>
    <w:p>
      <w:pPr>
        <w:numPr>
          <w:ilvl w:val="0"/>
          <w:numId w:val="0"/>
        </w:numPr>
        <w:rPr>
          <w:rFonts w:hint="eastAsia"/>
          <w:sz w:val="24"/>
          <w:szCs w:val="32"/>
        </w:rPr>
      </w:pPr>
      <w:r>
        <w:rPr>
          <w:rFonts w:hint="eastAsia"/>
          <w:sz w:val="24"/>
          <w:szCs w:val="32"/>
          <w:lang w:eastAsia="zh-CN"/>
        </w:rPr>
        <w:t>（</w:t>
      </w:r>
      <w:r>
        <w:rPr>
          <w:rFonts w:hint="eastAsia"/>
          <w:sz w:val="24"/>
          <w:szCs w:val="32"/>
          <w:lang w:val="en-US" w:eastAsia="zh-CN"/>
        </w:rPr>
        <w:t>一）</w:t>
      </w:r>
      <w:r>
        <w:rPr>
          <w:rFonts w:hint="eastAsia"/>
          <w:sz w:val="24"/>
          <w:szCs w:val="32"/>
        </w:rPr>
        <w:t>具有独立承担民事责任的能力</w:t>
      </w:r>
      <w:r>
        <w:rPr>
          <w:rFonts w:hint="eastAsia" w:ascii="宋体" w:hAnsi="宋体" w:eastAsia="宋体" w:cs="宋体"/>
          <w:color w:val="000000"/>
          <w:kern w:val="0"/>
          <w:sz w:val="21"/>
          <w:szCs w:val="21"/>
          <w:lang w:val="en-US" w:eastAsia="zh-CN"/>
        </w:rPr>
        <w:t>（注：公司的营业执照、法人身份证复印件）</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二）</w:t>
      </w:r>
      <w:r>
        <w:rPr>
          <w:rFonts w:hint="eastAsia"/>
          <w:sz w:val="24"/>
          <w:szCs w:val="32"/>
        </w:rPr>
        <w:t>具有良好的商业信誉和健全的财务会计制度</w:t>
      </w:r>
      <w:r>
        <w:rPr>
          <w:rFonts w:hint="eastAsia" w:ascii="宋体" w:hAnsi="宋体" w:eastAsia="宋体" w:cs="宋体"/>
          <w:color w:val="000000"/>
          <w:kern w:val="0"/>
          <w:sz w:val="21"/>
          <w:szCs w:val="21"/>
          <w:lang w:val="en-US" w:eastAsia="zh-CN"/>
        </w:rPr>
        <w:t>（注：上年度第三方审计机构出具的审计报告，成立不足一年的公司出具开户银行出具的资信证明）</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三）</w:t>
      </w:r>
      <w:r>
        <w:rPr>
          <w:rFonts w:hint="eastAsia"/>
          <w:sz w:val="24"/>
          <w:szCs w:val="32"/>
        </w:rPr>
        <w:t>具有履行合同所必需的货物和专业技术能力</w:t>
      </w:r>
      <w:r>
        <w:rPr>
          <w:rFonts w:hint="eastAsia" w:ascii="宋体" w:hAnsi="宋体" w:eastAsia="宋体" w:cs="宋体"/>
          <w:color w:val="000000"/>
          <w:kern w:val="0"/>
          <w:sz w:val="21"/>
          <w:szCs w:val="21"/>
          <w:lang w:val="en-US" w:eastAsia="zh-CN"/>
        </w:rPr>
        <w:t>（注：书面承诺）</w:t>
      </w:r>
    </w:p>
    <w:p>
      <w:pPr>
        <w:numPr>
          <w:ilvl w:val="0"/>
          <w:numId w:val="0"/>
        </w:numPr>
        <w:ind w:leftChars="0"/>
        <w:rPr>
          <w:rFonts w:hint="eastAsia"/>
          <w:sz w:val="24"/>
          <w:szCs w:val="32"/>
        </w:rPr>
      </w:pPr>
      <w:r>
        <w:rPr>
          <w:rFonts w:hint="eastAsia"/>
          <w:sz w:val="24"/>
          <w:szCs w:val="32"/>
          <w:lang w:eastAsia="zh-CN"/>
        </w:rPr>
        <w:t>（</w:t>
      </w:r>
      <w:r>
        <w:rPr>
          <w:rFonts w:hint="eastAsia"/>
          <w:sz w:val="24"/>
          <w:szCs w:val="32"/>
          <w:lang w:val="en-US" w:eastAsia="zh-CN"/>
        </w:rPr>
        <w:t>四）</w:t>
      </w:r>
      <w:r>
        <w:rPr>
          <w:rFonts w:hint="eastAsia"/>
          <w:sz w:val="24"/>
          <w:szCs w:val="32"/>
        </w:rPr>
        <w:t>有依法缴纳税收和社会保障资金的良好记录</w:t>
      </w:r>
      <w:r>
        <w:rPr>
          <w:rFonts w:hint="eastAsia" w:ascii="宋体" w:hAnsi="宋体" w:eastAsia="宋体" w:cs="宋体"/>
          <w:color w:val="000000"/>
          <w:kern w:val="0"/>
          <w:sz w:val="21"/>
          <w:szCs w:val="21"/>
          <w:lang w:val="en-US" w:eastAsia="zh-CN"/>
        </w:rPr>
        <w:t>（注：依法缴纳税收和社会保障资金的证明近1个月）</w:t>
      </w:r>
    </w:p>
    <w:p>
      <w:pPr>
        <w:numPr>
          <w:ilvl w:val="0"/>
          <w:numId w:val="0"/>
        </w:numPr>
        <w:ind w:leftChars="0"/>
        <w:rPr>
          <w:rFonts w:hint="eastAsia"/>
          <w:sz w:val="28"/>
          <w:szCs w:val="36"/>
        </w:rPr>
      </w:pPr>
      <w:r>
        <w:rPr>
          <w:rFonts w:hint="eastAsia"/>
          <w:sz w:val="24"/>
          <w:szCs w:val="32"/>
          <w:lang w:eastAsia="zh-CN"/>
        </w:rPr>
        <w:t>（</w:t>
      </w:r>
      <w:r>
        <w:rPr>
          <w:rFonts w:hint="eastAsia"/>
          <w:sz w:val="24"/>
          <w:szCs w:val="32"/>
          <w:lang w:val="en-US" w:eastAsia="zh-CN"/>
        </w:rPr>
        <w:t>五）</w:t>
      </w:r>
      <w:r>
        <w:rPr>
          <w:rFonts w:hint="eastAsia"/>
          <w:sz w:val="24"/>
          <w:szCs w:val="32"/>
        </w:rPr>
        <w:t>参加政府采购活动前三年内在经营活动中没有重大违法记录，法律、行政法规规定的其他条件</w:t>
      </w:r>
      <w:r>
        <w:rPr>
          <w:rFonts w:hint="eastAsia" w:ascii="宋体" w:hAnsi="宋体" w:eastAsia="宋体" w:cs="宋体"/>
          <w:color w:val="000000"/>
          <w:kern w:val="0"/>
          <w:sz w:val="21"/>
          <w:szCs w:val="21"/>
          <w:lang w:val="en-US" w:eastAsia="zh-CN"/>
        </w:rPr>
        <w:t>（注：提供参加政府采购活动前三年内，在经营活动中没有重大违法记录的证明）</w:t>
      </w:r>
    </w:p>
    <w:p>
      <w:pPr>
        <w:rPr>
          <w:rFonts w:hint="eastAsia"/>
          <w:b/>
          <w:bCs/>
          <w:sz w:val="24"/>
          <w:szCs w:val="32"/>
        </w:rPr>
      </w:pPr>
      <w:r>
        <w:rPr>
          <w:rFonts w:hint="eastAsia"/>
          <w:b/>
          <w:bCs/>
          <w:sz w:val="24"/>
          <w:szCs w:val="32"/>
        </w:rPr>
        <w:t>（包括健全的</w:t>
      </w:r>
      <w:r>
        <w:rPr>
          <w:b/>
          <w:bCs/>
          <w:sz w:val="24"/>
          <w:szCs w:val="32"/>
        </w:rPr>
        <w:fldChar w:fldCharType="begin"/>
      </w:r>
      <w:r>
        <w:rPr>
          <w:b/>
          <w:bCs/>
          <w:sz w:val="24"/>
          <w:szCs w:val="32"/>
        </w:rPr>
        <w:instrText xml:space="preserve"> HYPERLINK "https://www.baidu.com/s?wd=财务会计制度&amp;tn=SE_PcZhidaonwhc_ngpagmjz&amp;rsv_dl=gh_pc_zhidao" </w:instrText>
      </w:r>
      <w:r>
        <w:rPr>
          <w:b/>
          <w:bCs/>
          <w:sz w:val="24"/>
          <w:szCs w:val="32"/>
        </w:rPr>
        <w:fldChar w:fldCharType="separate"/>
      </w:r>
      <w:r>
        <w:rPr>
          <w:rFonts w:hint="eastAsia"/>
          <w:b/>
          <w:bCs/>
          <w:sz w:val="24"/>
          <w:szCs w:val="32"/>
        </w:rPr>
        <w:t>财务会计制度</w:t>
      </w:r>
      <w:r>
        <w:rPr>
          <w:rFonts w:hint="eastAsia"/>
          <w:b/>
          <w:bCs/>
          <w:sz w:val="24"/>
          <w:szCs w:val="32"/>
        </w:rPr>
        <w:fldChar w:fldCharType="end"/>
      </w:r>
      <w:r>
        <w:rPr>
          <w:rFonts w:hint="eastAsia"/>
          <w:b/>
          <w:bCs/>
          <w:sz w:val="24"/>
          <w:szCs w:val="32"/>
        </w:rPr>
        <w:t>、依法缴纳税收证明、依法缴纳</w:t>
      </w:r>
      <w:r>
        <w:rPr>
          <w:b/>
          <w:bCs/>
          <w:sz w:val="24"/>
          <w:szCs w:val="32"/>
        </w:rPr>
        <w:fldChar w:fldCharType="begin"/>
      </w:r>
      <w:r>
        <w:rPr>
          <w:b/>
          <w:bCs/>
          <w:sz w:val="24"/>
          <w:szCs w:val="32"/>
        </w:rPr>
        <w:instrText xml:space="preserve"> HYPERLINK "https://www.baidu.com/s?wd=社会保障资金&amp;tn=SE_PcZhidaonwhc_ngpagmjz&amp;rsv_dl=gh_pc_zhidao" </w:instrText>
      </w:r>
      <w:r>
        <w:rPr>
          <w:b/>
          <w:bCs/>
          <w:sz w:val="24"/>
          <w:szCs w:val="32"/>
        </w:rPr>
        <w:fldChar w:fldCharType="separate"/>
      </w:r>
      <w:r>
        <w:rPr>
          <w:rFonts w:hint="eastAsia"/>
          <w:b/>
          <w:bCs/>
          <w:sz w:val="24"/>
          <w:szCs w:val="32"/>
        </w:rPr>
        <w:t>社会保障资金</w:t>
      </w:r>
      <w:r>
        <w:rPr>
          <w:rFonts w:hint="eastAsia"/>
          <w:b/>
          <w:bCs/>
          <w:sz w:val="24"/>
          <w:szCs w:val="32"/>
        </w:rPr>
        <w:fldChar w:fldCharType="end"/>
      </w:r>
      <w:r>
        <w:rPr>
          <w:rFonts w:hint="eastAsia"/>
          <w:b/>
          <w:bCs/>
          <w:sz w:val="24"/>
          <w:szCs w:val="32"/>
        </w:rPr>
        <w:t>证明等等）</w:t>
      </w:r>
    </w:p>
    <w:p>
      <w:pPr>
        <w:pStyle w:val="21"/>
        <w:rPr>
          <w:rFonts w:hint="eastAsia"/>
          <w:b/>
          <w:bCs/>
          <w:sz w:val="24"/>
          <w:szCs w:val="32"/>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2"/>
        <w:spacing w:before="120" w:line="360" w:lineRule="auto"/>
        <w:jc w:val="both"/>
        <w:outlineLvl w:val="0"/>
        <w:rPr>
          <w:rFonts w:hint="eastAsia"/>
          <w:b/>
          <w:bCs/>
          <w:sz w:val="28"/>
          <w:szCs w:val="28"/>
        </w:rPr>
      </w:pPr>
      <w:bookmarkStart w:id="414" w:name="_Toc5144"/>
      <w:bookmarkStart w:id="415" w:name="_Toc6014"/>
      <w:bookmarkStart w:id="416" w:name="_Toc26467"/>
      <w:bookmarkStart w:id="417" w:name="_Toc3862"/>
    </w:p>
    <w:p>
      <w:pPr>
        <w:pStyle w:val="32"/>
        <w:spacing w:before="120" w:line="360" w:lineRule="auto"/>
        <w:ind w:firstLine="405"/>
        <w:jc w:val="center"/>
        <w:outlineLvl w:val="0"/>
        <w:rPr>
          <w:rFonts w:hint="eastAsia"/>
          <w:b/>
          <w:bCs/>
          <w:sz w:val="28"/>
          <w:szCs w:val="28"/>
          <w:lang w:val="en-US" w:eastAsia="zh-CN"/>
        </w:rPr>
      </w:pPr>
      <w:r>
        <w:rPr>
          <w:rFonts w:hint="eastAsia"/>
          <w:b/>
          <w:bCs/>
          <w:sz w:val="28"/>
          <w:szCs w:val="28"/>
          <w:lang w:val="en-US" w:eastAsia="zh-CN"/>
        </w:rPr>
        <w:t>十八、具有《食品经营许可证》或《食品流通许可证》、《食品生产许可证》（仅指具备自有基地生产产品的企业）等证件</w:t>
      </w:r>
    </w:p>
    <w:p>
      <w:pPr>
        <w:pStyle w:val="32"/>
        <w:spacing w:before="120" w:line="360" w:lineRule="auto"/>
        <w:ind w:firstLine="405"/>
        <w:jc w:val="center"/>
        <w:outlineLvl w:val="0"/>
        <w:rPr>
          <w:rFonts w:hint="eastAsia"/>
          <w:b/>
          <w:bCs/>
          <w:sz w:val="28"/>
          <w:szCs w:val="28"/>
          <w:lang w:val="en-US" w:eastAsia="zh-CN"/>
        </w:rPr>
      </w:pPr>
    </w:p>
    <w:p>
      <w:pPr>
        <w:pStyle w:val="32"/>
        <w:spacing w:before="120" w:line="360" w:lineRule="auto"/>
        <w:ind w:firstLine="405"/>
        <w:jc w:val="center"/>
        <w:outlineLvl w:val="0"/>
        <w:rPr>
          <w:rFonts w:hint="eastAsia"/>
          <w:b/>
          <w:bCs/>
          <w:sz w:val="28"/>
          <w:szCs w:val="28"/>
          <w:lang w:val="en-US" w:eastAsia="zh-CN"/>
        </w:rPr>
      </w:pPr>
    </w:p>
    <w:p>
      <w:pPr>
        <w:pStyle w:val="32"/>
        <w:spacing w:before="120" w:line="360" w:lineRule="auto"/>
        <w:ind w:firstLine="405"/>
        <w:jc w:val="center"/>
        <w:outlineLvl w:val="0"/>
        <w:rPr>
          <w:rFonts w:hint="eastAsia"/>
          <w:b/>
          <w:bCs/>
          <w:sz w:val="28"/>
          <w:szCs w:val="28"/>
          <w:lang w:val="en-US" w:eastAsia="zh-CN"/>
        </w:rPr>
      </w:pPr>
    </w:p>
    <w:p>
      <w:pPr>
        <w:pStyle w:val="32"/>
        <w:spacing w:before="120" w:line="360" w:lineRule="auto"/>
        <w:ind w:firstLine="405"/>
        <w:jc w:val="center"/>
        <w:outlineLvl w:val="0"/>
        <w:rPr>
          <w:rFonts w:hint="eastAsia"/>
          <w:b/>
          <w:bCs/>
          <w:sz w:val="28"/>
          <w:szCs w:val="28"/>
          <w:lang w:val="en-US" w:eastAsia="zh-CN"/>
        </w:rPr>
      </w:pPr>
    </w:p>
    <w:p>
      <w:pPr>
        <w:pStyle w:val="32"/>
        <w:spacing w:before="120" w:line="360" w:lineRule="auto"/>
        <w:ind w:firstLine="405"/>
        <w:jc w:val="center"/>
        <w:outlineLvl w:val="0"/>
        <w:rPr>
          <w:rFonts w:hint="eastAsia"/>
          <w:b/>
          <w:bCs/>
          <w:sz w:val="28"/>
          <w:szCs w:val="28"/>
        </w:rPr>
      </w:pPr>
      <w:r>
        <w:rPr>
          <w:rFonts w:hint="eastAsia"/>
          <w:b/>
          <w:bCs/>
          <w:sz w:val="28"/>
          <w:szCs w:val="28"/>
          <w:lang w:val="en-US" w:eastAsia="zh-CN"/>
        </w:rPr>
        <w:t>十九、</w:t>
      </w:r>
      <w:r>
        <w:rPr>
          <w:rFonts w:hint="eastAsia"/>
          <w:b/>
          <w:bCs/>
          <w:sz w:val="28"/>
          <w:szCs w:val="28"/>
        </w:rPr>
        <w:t>经年审计的上年度</w:t>
      </w:r>
      <w:bookmarkEnd w:id="414"/>
      <w:r>
        <w:rPr>
          <w:rFonts w:hint="eastAsia"/>
          <w:b/>
          <w:bCs/>
          <w:sz w:val="28"/>
          <w:szCs w:val="28"/>
        </w:rPr>
        <w:t>财务审计报告</w:t>
      </w:r>
      <w:bookmarkEnd w:id="415"/>
      <w:bookmarkEnd w:id="416"/>
      <w:bookmarkEnd w:id="417"/>
    </w:p>
    <w:p>
      <w:pPr>
        <w:pStyle w:val="32"/>
        <w:spacing w:before="120" w:line="360" w:lineRule="auto"/>
        <w:ind w:firstLine="405"/>
        <w:jc w:val="center"/>
        <w:outlineLvl w:val="0"/>
        <w:rPr>
          <w:rFonts w:hint="eastAsia" w:ascii="Times New Roman" w:hAnsi="Times New Roman" w:cs="Times New Roman"/>
          <w:b/>
          <w:bCs/>
          <w:sz w:val="28"/>
          <w:szCs w:val="28"/>
        </w:rPr>
      </w:pPr>
      <w:bookmarkStart w:id="418" w:name="_Toc2115"/>
      <w:r>
        <w:rPr>
          <w:rFonts w:hint="eastAsia" w:ascii="Times New Roman" w:hAnsi="Times New Roman" w:cs="Times New Roman"/>
          <w:b/>
          <w:bCs/>
          <w:sz w:val="28"/>
          <w:szCs w:val="28"/>
        </w:rPr>
        <w:t>投标企业应提供</w:t>
      </w:r>
      <w:r>
        <w:rPr>
          <w:rFonts w:hint="eastAsia" w:cs="Times New Roman"/>
          <w:b/>
          <w:bCs/>
          <w:sz w:val="28"/>
          <w:szCs w:val="28"/>
          <w:lang w:val="en-US" w:eastAsia="zh-CN"/>
        </w:rPr>
        <w:t>2020年度</w:t>
      </w:r>
      <w:r>
        <w:rPr>
          <w:rFonts w:hint="eastAsia" w:ascii="Times New Roman" w:hAnsi="Times New Roman" w:cs="Times New Roman"/>
          <w:b/>
          <w:bCs/>
          <w:sz w:val="28"/>
          <w:szCs w:val="28"/>
        </w:rPr>
        <w:t>，</w:t>
      </w:r>
      <w:r>
        <w:rPr>
          <w:rFonts w:hint="eastAsia" w:cs="Times New Roman"/>
          <w:b/>
          <w:bCs/>
          <w:sz w:val="28"/>
          <w:szCs w:val="28"/>
          <w:lang w:val="en-US" w:eastAsia="zh-CN"/>
        </w:rPr>
        <w:t>2021年</w:t>
      </w:r>
      <w:r>
        <w:rPr>
          <w:rFonts w:hint="eastAsia" w:ascii="Times New Roman" w:hAnsi="Times New Roman" w:cs="Times New Roman"/>
          <w:b/>
          <w:bCs/>
          <w:sz w:val="28"/>
          <w:szCs w:val="28"/>
        </w:rPr>
        <w:t>新成立公司可不提供</w:t>
      </w:r>
      <w:bookmarkEnd w:id="418"/>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ind w:left="0" w:leftChars="0" w:firstLine="0" w:firstLineChars="0"/>
        <w:rPr>
          <w:rFonts w:hint="eastAsia" w:ascii="宋体" w:hAnsi="宋体" w:cs="宋体"/>
          <w:sz w:val="24"/>
        </w:rPr>
      </w:pPr>
    </w:p>
    <w:p>
      <w:pPr>
        <w:pStyle w:val="39"/>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健全的财务会计制度</w:t>
      </w: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pStyle w:val="39"/>
        <w:rPr>
          <w:rFonts w:hint="eastAsia" w:ascii="宋体" w:hAnsi="宋体" w:cs="宋体"/>
          <w:sz w:val="24"/>
        </w:rPr>
      </w:pPr>
    </w:p>
    <w:p>
      <w:pPr>
        <w:spacing w:line="360" w:lineRule="auto"/>
        <w:ind w:firstLine="2502" w:firstLineChars="890"/>
        <w:rPr>
          <w:rFonts w:ascii="宋体" w:hAnsi="宋体" w:cs="宋体"/>
          <w:b/>
          <w:sz w:val="28"/>
        </w:rPr>
      </w:pPr>
    </w:p>
    <w:p>
      <w:pPr>
        <w:spacing w:line="360" w:lineRule="auto"/>
        <w:jc w:val="center"/>
        <w:rPr>
          <w:rStyle w:val="100"/>
          <w:rFonts w:hint="eastAsia" w:ascii="宋体" w:hAnsi="宋体" w:cs="宋体"/>
          <w:bCs w:val="0"/>
          <w:sz w:val="28"/>
          <w:szCs w:val="28"/>
        </w:rPr>
        <w:sectPr>
          <w:pgSz w:w="11905" w:h="16838"/>
          <w:pgMar w:top="1140" w:right="1202" w:bottom="1162" w:left="1219" w:header="851" w:footer="992" w:gutter="0"/>
          <w:cols w:space="720" w:num="1"/>
          <w:docGrid w:type="lines" w:linePitch="316" w:charSpace="0"/>
        </w:sectPr>
      </w:pPr>
    </w:p>
    <w:p>
      <w:pPr>
        <w:spacing w:line="360" w:lineRule="auto"/>
        <w:jc w:val="center"/>
        <w:outlineLvl w:val="0"/>
        <w:rPr>
          <w:rFonts w:cs="宋体"/>
          <w:sz w:val="24"/>
          <w:szCs w:val="24"/>
        </w:rPr>
      </w:pPr>
      <w:bookmarkStart w:id="419" w:name="_Toc1350"/>
      <w:bookmarkStart w:id="420" w:name="_Toc26849"/>
      <w:bookmarkStart w:id="421" w:name="_Toc11866"/>
      <w:bookmarkStart w:id="422" w:name="_Toc6232"/>
      <w:r>
        <w:rPr>
          <w:rStyle w:val="100"/>
          <w:rFonts w:hint="eastAsia" w:ascii="宋体" w:hAnsi="宋体" w:cs="宋体"/>
          <w:bCs w:val="0"/>
          <w:sz w:val="28"/>
          <w:szCs w:val="28"/>
          <w:lang w:val="en-US" w:eastAsia="zh-CN"/>
        </w:rPr>
        <w:t>二十</w:t>
      </w:r>
      <w:r>
        <w:rPr>
          <w:rStyle w:val="100"/>
          <w:rFonts w:hint="eastAsia" w:ascii="宋体" w:hAnsi="宋体" w:cs="宋体"/>
          <w:bCs w:val="0"/>
          <w:sz w:val="28"/>
          <w:szCs w:val="28"/>
          <w:lang w:eastAsia="zh-CN"/>
        </w:rPr>
        <w:t>、</w:t>
      </w:r>
      <w:r>
        <w:rPr>
          <w:rStyle w:val="100"/>
          <w:rFonts w:hint="eastAsia" w:ascii="宋体" w:hAnsi="宋体" w:cs="宋体"/>
          <w:bCs w:val="0"/>
          <w:sz w:val="28"/>
          <w:szCs w:val="28"/>
        </w:rPr>
        <w:t>投标单位（供应商）反商业贿赂承诺书</w:t>
      </w:r>
      <w:bookmarkEnd w:id="419"/>
      <w:bookmarkEnd w:id="420"/>
      <w:bookmarkEnd w:id="421"/>
      <w:bookmarkEnd w:id="422"/>
    </w:p>
    <w:p>
      <w:pPr>
        <w:pStyle w:val="32"/>
        <w:spacing w:before="120" w:line="360" w:lineRule="auto"/>
        <w:ind w:left="120" w:leftChars="57" w:firstLine="280" w:firstLineChars="117"/>
        <w:rPr>
          <w:rFonts w:cs="宋体"/>
          <w:sz w:val="24"/>
          <w:szCs w:val="24"/>
        </w:rPr>
      </w:pPr>
      <w:r>
        <w:rPr>
          <w:rFonts w:hint="eastAsia" w:cs="宋体"/>
          <w:sz w:val="24"/>
          <w:szCs w:val="24"/>
        </w:rPr>
        <w:t>我单位承诺在</w:t>
      </w:r>
      <w:r>
        <w:rPr>
          <w:rFonts w:hint="eastAsia" w:cs="宋体"/>
          <w:sz w:val="24"/>
          <w:szCs w:val="24"/>
          <w:u w:val="single"/>
        </w:rPr>
        <w:t xml:space="preserve">                                                （项目名称）</w:t>
      </w:r>
      <w:r>
        <w:rPr>
          <w:rFonts w:hint="eastAsia"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r>
        <w:rPr>
          <w:rFonts w:hint="eastAsia" w:cs="宋体"/>
          <w:sz w:val="24"/>
          <w:szCs w:val="24"/>
        </w:rPr>
        <w:t>单位名称：（盖章）</w:t>
      </w:r>
    </w:p>
    <w:p>
      <w:pPr>
        <w:pStyle w:val="32"/>
        <w:spacing w:before="120" w:line="360" w:lineRule="auto"/>
        <w:ind w:firstLine="405"/>
        <w:rPr>
          <w:rFonts w:cs="宋体"/>
          <w:sz w:val="24"/>
          <w:szCs w:val="24"/>
        </w:rPr>
      </w:pPr>
      <w:r>
        <w:rPr>
          <w:rFonts w:hint="eastAsia" w:cs="宋体"/>
          <w:sz w:val="24"/>
          <w:szCs w:val="24"/>
        </w:rPr>
        <w:t>法定代表人：（签字盖章）</w:t>
      </w:r>
    </w:p>
    <w:p>
      <w:pPr>
        <w:pStyle w:val="32"/>
        <w:spacing w:before="120" w:line="360" w:lineRule="auto"/>
        <w:ind w:firstLine="405"/>
        <w:rPr>
          <w:rFonts w:cs="宋体"/>
          <w:sz w:val="24"/>
          <w:szCs w:val="24"/>
        </w:rPr>
      </w:pPr>
      <w:r>
        <w:rPr>
          <w:rFonts w:hint="eastAsia" w:cs="宋体"/>
          <w:sz w:val="24"/>
          <w:szCs w:val="24"/>
        </w:rPr>
        <w:t>项目经办人：</w:t>
      </w:r>
    </w:p>
    <w:p>
      <w:pPr>
        <w:pStyle w:val="32"/>
        <w:spacing w:before="120" w:line="360" w:lineRule="auto"/>
        <w:ind w:firstLine="405"/>
        <w:rPr>
          <w:rFonts w:cs="宋体"/>
          <w:sz w:val="24"/>
          <w:szCs w:val="24"/>
        </w:rPr>
      </w:pPr>
    </w:p>
    <w:p>
      <w:pPr>
        <w:pStyle w:val="32"/>
        <w:spacing w:before="120" w:line="360" w:lineRule="auto"/>
        <w:ind w:firstLine="405"/>
        <w:rPr>
          <w:rFonts w:cs="宋体"/>
          <w:sz w:val="24"/>
          <w:szCs w:val="24"/>
        </w:rPr>
      </w:pPr>
    </w:p>
    <w:p>
      <w:pPr>
        <w:pStyle w:val="32"/>
        <w:spacing w:before="120" w:line="360" w:lineRule="auto"/>
        <w:ind w:firstLine="405"/>
        <w:rPr>
          <w:rFonts w:hint="eastAsia" w:cs="宋体"/>
          <w:sz w:val="24"/>
          <w:szCs w:val="24"/>
        </w:rPr>
      </w:pPr>
      <w:r>
        <w:rPr>
          <w:rFonts w:hint="eastAsia" w:cs="宋体"/>
          <w:sz w:val="24"/>
          <w:szCs w:val="24"/>
        </w:rPr>
        <w:t xml:space="preserve">                                   日  期：   年   月   日</w:t>
      </w:r>
      <w:bookmarkStart w:id="423" w:name="_Toc5662"/>
      <w:bookmarkStart w:id="424" w:name="_Toc29266"/>
      <w:bookmarkStart w:id="425" w:name="_Toc15248"/>
      <w:bookmarkStart w:id="426" w:name="_Toc8968"/>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rPr>
          <w:rFonts w:hint="eastAsia" w:cs="宋体"/>
          <w:sz w:val="24"/>
          <w:szCs w:val="24"/>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p>
    <w:p>
      <w:pPr>
        <w:pStyle w:val="32"/>
        <w:spacing w:before="120" w:line="360" w:lineRule="auto"/>
        <w:jc w:val="both"/>
        <w:rPr>
          <w:rStyle w:val="100"/>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00"/>
          <w:rFonts w:hint="eastAsia" w:ascii="宋体" w:hAnsi="宋体" w:eastAsia="宋体" w:cs="宋体"/>
          <w:bCs w:val="0"/>
          <w:kern w:val="2"/>
          <w:sz w:val="28"/>
          <w:szCs w:val="28"/>
          <w:lang w:val="en-US" w:eastAsia="zh-CN" w:bidi="ar-SA"/>
        </w:rPr>
      </w:pPr>
      <w:r>
        <w:rPr>
          <w:rStyle w:val="100"/>
          <w:rFonts w:hint="eastAsia" w:ascii="宋体" w:hAnsi="宋体" w:cs="宋体"/>
          <w:bCs w:val="0"/>
          <w:kern w:val="2"/>
          <w:sz w:val="28"/>
          <w:szCs w:val="28"/>
          <w:lang w:val="en-US" w:eastAsia="zh-CN" w:bidi="ar-SA"/>
        </w:rPr>
        <w:t>二十一</w:t>
      </w:r>
      <w:r>
        <w:rPr>
          <w:rStyle w:val="100"/>
          <w:rFonts w:hint="eastAsia" w:ascii="宋体" w:hAnsi="宋体" w:eastAsia="宋体" w:cs="宋体"/>
          <w:bCs w:val="0"/>
          <w:kern w:val="2"/>
          <w:sz w:val="28"/>
          <w:szCs w:val="28"/>
          <w:lang w:val="en-US" w:eastAsia="zh-CN" w:bidi="ar-SA"/>
        </w:rPr>
        <w:t>、中小企业声明函（如是）</w:t>
      </w:r>
      <w:bookmarkEnd w:id="423"/>
      <w:bookmarkEnd w:id="424"/>
      <w:bookmarkEnd w:id="425"/>
      <w:bookmarkEnd w:id="426"/>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sz w:val="24"/>
          <w:szCs w:val="24"/>
          <w:lang w:eastAsia="zh-CN"/>
        </w:rPr>
      </w:pPr>
      <w:r>
        <w:rPr>
          <w:rFonts w:ascii="宋体" w:hAnsi="宋体"/>
          <w:sz w:val="24"/>
          <w:szCs w:val="24"/>
        </w:rPr>
        <w:t>本公司郑重声明，根据《政府采购促进中小企业发展暂行办法》（财库〔2011〕181号）的规定，本公司为            （请填写：中型、小型、微型）企业。即本公司同时满足以下条件：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sz w:val="24"/>
          <w:szCs w:val="24"/>
          <w:lang w:eastAsia="zh-CN"/>
        </w:rPr>
      </w:pP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sz w:val="24"/>
          <w:szCs w:val="24"/>
          <w:lang w:eastAsia="zh-CN"/>
        </w:rPr>
      </w:pPr>
      <w:r>
        <w:rPr>
          <w:rFonts w:hint="eastAsia" w:ascii="宋体" w:hAnsi="宋体"/>
          <w:sz w:val="24"/>
          <w:szCs w:val="24"/>
          <w:lang w:val="en-US" w:eastAsia="zh-CN"/>
        </w:rPr>
        <w:t xml:space="preserve">    2</w:t>
      </w:r>
      <w:r>
        <w:rPr>
          <w:rFonts w:ascii="宋体" w:hAnsi="宋体"/>
          <w:sz w:val="24"/>
          <w:szCs w:val="24"/>
        </w:rPr>
        <w:t>、本公司参加</w:t>
      </w:r>
      <w:r>
        <w:rPr>
          <w:rFonts w:ascii="宋体" w:hAnsi="宋体"/>
          <w:sz w:val="24"/>
          <w:szCs w:val="24"/>
          <w:u w:val="single"/>
        </w:rPr>
        <w:t> </w:t>
      </w:r>
      <w:r>
        <w:rPr>
          <w:rFonts w:hint="eastAsia" w:ascii="宋体" w:hAnsi="宋体"/>
          <w:sz w:val="24"/>
          <w:szCs w:val="24"/>
          <w:u w:val="single"/>
          <w:lang w:val="en-US" w:eastAsia="zh-CN"/>
        </w:rPr>
        <w:t xml:space="preserve">                          </w:t>
      </w:r>
      <w:r>
        <w:rPr>
          <w:rFonts w:ascii="宋体" w:hAnsi="宋体"/>
          <w:sz w:val="24"/>
          <w:szCs w:val="24"/>
        </w:rPr>
        <w:t>单位的</w:t>
      </w:r>
      <w:r>
        <w:rPr>
          <w:rFonts w:ascii="宋体" w:hAnsi="宋体"/>
          <w:i/>
          <w:iCs/>
          <w:sz w:val="24"/>
          <w:szCs w:val="24"/>
          <w:u w:val="single"/>
        </w:rPr>
        <w:t>                          </w:t>
      </w:r>
      <w:r>
        <w:rPr>
          <w:rFonts w:ascii="宋体" w:hAnsi="宋体"/>
          <w:sz w:val="24"/>
          <w:szCs w:val="24"/>
        </w:rPr>
        <w:t>项目采购活动提供本企业制造的货物，由本企业承担工程、提供服务，或者提供其他</w:t>
      </w:r>
      <w:r>
        <w:rPr>
          <w:rFonts w:ascii="宋体" w:hAnsi="宋体"/>
          <w:sz w:val="24"/>
          <w:szCs w:val="24"/>
          <w:u w:val="single"/>
        </w:rPr>
        <w:t>        </w:t>
      </w:r>
      <w:r>
        <w:rPr>
          <w:rFonts w:ascii="宋体" w:hAnsi="宋体"/>
          <w:sz w:val="24"/>
          <w:szCs w:val="24"/>
        </w:rPr>
        <w:t>（请填写：中型、小型、微型）企业制造的货物。本条所称货物不包括使用大型企业注册商标的货物。   </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sz w:val="24"/>
          <w:szCs w:val="24"/>
          <w:lang w:eastAsia="zh-CN"/>
        </w:rPr>
      </w:pPr>
      <w:r>
        <w:rPr>
          <w:rFonts w:ascii="宋体" w:hAnsi="宋体"/>
          <w:sz w:val="24"/>
          <w:szCs w:val="24"/>
        </w:rPr>
        <w:t>　　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sz w:val="24"/>
          <w:szCs w:val="24"/>
          <w:lang w:eastAsia="zh-CN"/>
        </w:rPr>
      </w:pPr>
      <w:r>
        <w:rPr>
          <w:rFonts w:ascii="宋体" w:hAnsi="宋体"/>
          <w:sz w:val="24"/>
          <w:szCs w:val="24"/>
        </w:rPr>
        <w:t>　　</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宋体" w:hAnsi="宋体"/>
          <w:sz w:val="24"/>
          <w:szCs w:val="24"/>
        </w:rPr>
      </w:pPr>
      <w:r>
        <w:rPr>
          <w:rFonts w:ascii="宋体" w:hAnsi="宋体"/>
          <w:sz w:val="24"/>
          <w:szCs w:val="24"/>
        </w:rPr>
        <w:t>企业名称（盖章）：                          </w:t>
      </w:r>
    </w:p>
    <w:p>
      <w:pPr>
        <w:rPr>
          <w:rFonts w:ascii="宋体" w:hAnsi="宋体"/>
          <w:sz w:val="24"/>
          <w:szCs w:val="24"/>
        </w:rPr>
      </w:pPr>
    </w:p>
    <w:p>
      <w:pPr>
        <w:rPr>
          <w:rFonts w:hint="eastAsia" w:ascii="宋体" w:hAnsi="宋体" w:eastAsia="宋体"/>
          <w:sz w:val="24"/>
          <w:szCs w:val="24"/>
          <w:lang w:eastAsia="zh-CN"/>
        </w:rPr>
      </w:pPr>
      <w:r>
        <w:rPr>
          <w:rFonts w:ascii="宋体" w:hAnsi="宋体"/>
          <w:sz w:val="24"/>
          <w:szCs w:val="24"/>
        </w:rPr>
        <w:t>日 </w:t>
      </w:r>
      <w:r>
        <w:rPr>
          <w:rFonts w:hint="eastAsia" w:ascii="宋体" w:hAnsi="宋体"/>
          <w:sz w:val="24"/>
          <w:szCs w:val="24"/>
          <w:lang w:val="en-US" w:eastAsia="zh-CN"/>
        </w:rPr>
        <w:t xml:space="preserve">   </w:t>
      </w:r>
      <w:r>
        <w:rPr>
          <w:rFonts w:ascii="宋体" w:hAnsi="宋体"/>
          <w:sz w:val="24"/>
          <w:szCs w:val="24"/>
        </w:rPr>
        <w:t>期：                         </w:t>
      </w:r>
    </w:p>
    <w:p>
      <w:pPr>
        <w:pStyle w:val="2"/>
        <w:rPr>
          <w:rFonts w:hint="eastAsia"/>
          <w:lang w:eastAsia="zh-CN"/>
        </w:rPr>
      </w:pPr>
    </w:p>
    <w:p>
      <w:pPr>
        <w:rPr>
          <w:rFonts w:ascii="宋体" w:hAnsi="宋体"/>
          <w:sz w:val="24"/>
          <w:szCs w:val="24"/>
        </w:rPr>
      </w:pPr>
      <w:r>
        <w:rPr>
          <w:rFonts w:ascii="宋体" w:hAns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pStyle w:val="39"/>
        <w:rPr>
          <w:rFonts w:hint="eastAsia" w:ascii="宋体" w:hAnsi="宋体" w:cs="宋体"/>
          <w:sz w:val="24"/>
        </w:rPr>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pStyle w:val="39"/>
      </w:pPr>
    </w:p>
    <w:p>
      <w:pPr>
        <w:spacing w:line="588" w:lineRule="exact"/>
        <w:jc w:val="left"/>
        <w:rPr>
          <w:rFonts w:hint="eastAsia" w:ascii="宋体" w:hAnsi="宋体"/>
          <w:b/>
          <w:spacing w:val="6"/>
          <w:sz w:val="28"/>
          <w:szCs w:val="28"/>
        </w:rPr>
      </w:pPr>
    </w:p>
    <w:p>
      <w:pPr>
        <w:spacing w:line="588" w:lineRule="exact"/>
        <w:jc w:val="center"/>
        <w:rPr>
          <w:rFonts w:hint="eastAsia" w:ascii="宋体" w:hAnsi="宋体" w:eastAsia="宋体"/>
          <w:b/>
          <w:spacing w:val="6"/>
          <w:sz w:val="28"/>
          <w:szCs w:val="28"/>
          <w:lang w:eastAsia="zh-CN"/>
        </w:rPr>
      </w:pPr>
      <w:r>
        <w:rPr>
          <w:rFonts w:hint="eastAsia" w:ascii="宋体" w:hAnsi="宋体"/>
          <w:b/>
          <w:spacing w:val="6"/>
          <w:sz w:val="28"/>
          <w:szCs w:val="28"/>
          <w:lang w:val="en-US" w:eastAsia="zh-CN"/>
        </w:rPr>
        <w:t>二十二</w:t>
      </w:r>
      <w:r>
        <w:rPr>
          <w:rFonts w:hint="eastAsia" w:ascii="宋体" w:hAnsi="宋体"/>
          <w:b/>
          <w:spacing w:val="6"/>
          <w:sz w:val="28"/>
          <w:szCs w:val="28"/>
        </w:rPr>
        <w:t>、残疾人福利性单位声明函</w:t>
      </w:r>
      <w:r>
        <w:rPr>
          <w:rFonts w:hint="eastAsia" w:ascii="宋体" w:hAnsi="宋体"/>
          <w:b/>
          <w:spacing w:val="6"/>
          <w:sz w:val="28"/>
          <w:szCs w:val="28"/>
          <w:lang w:eastAsia="zh-CN"/>
        </w:rPr>
        <w:t>（</w:t>
      </w:r>
      <w:r>
        <w:rPr>
          <w:rFonts w:hint="eastAsia" w:ascii="宋体" w:hAnsi="宋体"/>
          <w:b/>
          <w:spacing w:val="6"/>
          <w:sz w:val="28"/>
          <w:szCs w:val="28"/>
          <w:lang w:val="en-US" w:eastAsia="zh-CN"/>
        </w:rPr>
        <w:t>如有</w:t>
      </w:r>
      <w:r>
        <w:rPr>
          <w:rFonts w:hint="eastAsia" w:ascii="宋体" w:hAnsi="宋体"/>
          <w:b/>
          <w:spacing w:val="6"/>
          <w:sz w:val="28"/>
          <w:szCs w:val="28"/>
          <w:lang w:eastAsia="zh-CN"/>
        </w:rPr>
        <w:t>）</w:t>
      </w:r>
    </w:p>
    <w:p>
      <w:pPr>
        <w:rPr>
          <w:rFonts w:ascii="宋体" w:hAnsi="宋体"/>
          <w:b/>
          <w:spacing w:val="6"/>
          <w:szCs w:val="21"/>
        </w:rPr>
      </w:pPr>
    </w:p>
    <w:p>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pStyle w:val="39"/>
      </w:pPr>
    </w:p>
    <w:p>
      <w:pPr>
        <w:pStyle w:val="39"/>
      </w:pPr>
    </w:p>
    <w:p>
      <w:pPr>
        <w:pStyle w:val="39"/>
      </w:pPr>
    </w:p>
    <w:p>
      <w:pPr>
        <w:spacing w:line="360" w:lineRule="auto"/>
        <w:ind w:firstLine="480" w:firstLineChars="200"/>
        <w:rPr>
          <w:rFonts w:ascii="宋体" w:hAnsi="宋体" w:cs="宋体"/>
          <w:sz w:val="24"/>
        </w:rPr>
      </w:pPr>
      <w:r>
        <w:rPr>
          <w:rFonts w:hint="eastAsia" w:ascii="宋体" w:hAnsi="宋体" w:cs="宋体"/>
          <w:sz w:val="24"/>
        </w:rPr>
        <w:t>投标单位（公章）：</w:t>
      </w:r>
    </w:p>
    <w:p>
      <w:pPr>
        <w:spacing w:line="360" w:lineRule="auto"/>
        <w:ind w:firstLine="4080" w:firstLineChars="17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投标单位法定代表人或其授权委托人（签字或盖章）：</w:t>
      </w:r>
    </w:p>
    <w:p>
      <w:pPr>
        <w:spacing w:line="360" w:lineRule="auto"/>
        <w:rPr>
          <w:rFonts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年   月   日</w:t>
      </w:r>
    </w:p>
    <w:p>
      <w:pPr>
        <w:pStyle w:val="39"/>
      </w:pPr>
    </w:p>
    <w:p>
      <w:pPr>
        <w:pStyle w:val="39"/>
      </w:pPr>
    </w:p>
    <w:p>
      <w:pPr>
        <w:pStyle w:val="39"/>
      </w:pPr>
    </w:p>
    <w:p>
      <w:pPr>
        <w:pStyle w:val="39"/>
      </w:pPr>
    </w:p>
    <w:p>
      <w:pPr>
        <w:pStyle w:val="39"/>
      </w:pPr>
    </w:p>
    <w:p>
      <w:pPr>
        <w:pStyle w:val="39"/>
      </w:pPr>
    </w:p>
    <w:p>
      <w:pPr>
        <w:pStyle w:val="39"/>
      </w:pPr>
    </w:p>
    <w:p>
      <w:r>
        <w:br w:type="page"/>
      </w:r>
    </w:p>
    <w:p>
      <w:pPr>
        <w:pStyle w:val="21"/>
        <w:keepNext w:val="0"/>
        <w:keepLines w:val="0"/>
        <w:pageBreakBefore w:val="0"/>
        <w:widowControl w:val="0"/>
        <w:kinsoku/>
        <w:wordWrap/>
        <w:overflowPunct/>
        <w:topLinePunct w:val="0"/>
        <w:autoSpaceDE/>
        <w:autoSpaceDN/>
        <w:bidi w:val="0"/>
        <w:adjustRightInd/>
        <w:snapToGrid/>
        <w:ind w:firstLine="586" w:firstLineChars="200"/>
        <w:textAlignment w:val="auto"/>
        <w:rPr>
          <w:rFonts w:hint="eastAsia" w:ascii="宋体" w:hAnsi="宋体" w:eastAsia="宋体" w:cs="Times New Roman"/>
          <w:b/>
          <w:spacing w:val="6"/>
          <w:kern w:val="2"/>
          <w:sz w:val="28"/>
          <w:szCs w:val="28"/>
          <w:lang w:val="en-US" w:eastAsia="zh-CN" w:bidi="ar-SA"/>
        </w:rPr>
      </w:pPr>
      <w:r>
        <w:rPr>
          <w:rFonts w:hint="eastAsia" w:ascii="宋体" w:hAnsi="宋体" w:cs="Times New Roman"/>
          <w:b/>
          <w:spacing w:val="6"/>
          <w:kern w:val="2"/>
          <w:sz w:val="28"/>
          <w:szCs w:val="28"/>
          <w:lang w:val="en-US" w:eastAsia="zh-CN" w:bidi="ar-SA"/>
        </w:rPr>
        <w:t>二十三、近三年内（本项目投标截止期前）在</w:t>
      </w:r>
      <w:r>
        <w:rPr>
          <w:rFonts w:hint="eastAsia" w:ascii="宋体" w:hAnsi="宋体" w:eastAsia="宋体" w:cs="Times New Roman"/>
          <w:b/>
          <w:spacing w:val="6"/>
          <w:kern w:val="2"/>
          <w:sz w:val="28"/>
          <w:szCs w:val="28"/>
          <w:lang w:val="en-US" w:eastAsia="zh-CN" w:bidi="ar-SA"/>
        </w:rPr>
        <w:t>“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2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宋体"/>
          <w:sz w:val="24"/>
          <w:szCs w:val="24"/>
        </w:rPr>
      </w:pPr>
    </w:p>
    <w:p>
      <w:pPr>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ind w:left="0" w:leftChars="0" w:firstLine="0" w:firstLineChars="0"/>
        <w:jc w:val="both"/>
        <w:rPr>
          <w:rFonts w:hint="eastAsia" w:ascii="宋体" w:hAnsi="宋体" w:eastAsia="宋体" w:cs="Times New Roman"/>
          <w:b/>
          <w:spacing w:val="6"/>
          <w:kern w:val="2"/>
          <w:sz w:val="28"/>
          <w:szCs w:val="28"/>
          <w:lang w:val="en-US" w:eastAsia="zh-CN" w:bidi="ar-SA"/>
        </w:rPr>
      </w:pPr>
    </w:p>
    <w:p>
      <w:pPr>
        <w:pStyle w:val="39"/>
        <w:jc w:val="center"/>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二十四、投标人认为需要提供的其他资料</w:t>
      </w:r>
    </w:p>
    <w:p>
      <w:pPr>
        <w:rPr>
          <w:rFonts w:ascii="宋体" w:hAnsi="宋体" w:cs="宋体"/>
          <w:kern w:val="0"/>
          <w:sz w:val="28"/>
        </w:rPr>
      </w:pPr>
    </w:p>
    <w:p>
      <w:pPr>
        <w:pStyle w:val="7"/>
        <w:rPr>
          <w:rFonts w:ascii="宋体" w:hAnsi="宋体" w:cs="宋体"/>
          <w:kern w:val="0"/>
          <w:sz w:val="28"/>
        </w:rPr>
      </w:pPr>
    </w:p>
    <w:p>
      <w:pPr>
        <w:pStyle w:val="6"/>
        <w:jc w:val="center"/>
        <w:rPr>
          <w:rFonts w:ascii="宋体" w:hAnsi="宋体" w:eastAsia="宋体" w:cs="宋体"/>
          <w:kern w:val="0"/>
          <w:sz w:val="28"/>
        </w:rPr>
      </w:pPr>
      <w:bookmarkStart w:id="427" w:name="_Toc3556"/>
      <w:bookmarkStart w:id="428" w:name="_Toc1589"/>
      <w:bookmarkStart w:id="429" w:name="_Toc27985"/>
      <w:bookmarkStart w:id="430" w:name="_Toc19600"/>
    </w:p>
    <w:p>
      <w:pPr>
        <w:rPr>
          <w:rFonts w:ascii="宋体" w:hAnsi="宋体" w:cs="宋体"/>
          <w:kern w:val="0"/>
          <w:sz w:val="28"/>
        </w:rPr>
      </w:pPr>
    </w:p>
    <w:p>
      <w:pPr>
        <w:pStyle w:val="21"/>
      </w:pPr>
    </w:p>
    <w:p>
      <w:pPr>
        <w:pStyle w:val="6"/>
        <w:jc w:val="center"/>
        <w:rPr>
          <w:rFonts w:ascii="宋体" w:hAnsi="宋体" w:eastAsia="宋体" w:cs="宋体"/>
          <w:kern w:val="0"/>
          <w:sz w:val="28"/>
        </w:rPr>
      </w:pPr>
    </w:p>
    <w:bookmarkEnd w:id="427"/>
    <w:bookmarkEnd w:id="428"/>
    <w:bookmarkEnd w:id="429"/>
    <w:bookmarkEnd w:id="430"/>
    <w:p>
      <w:pPr>
        <w:pStyle w:val="7"/>
        <w:rPr>
          <w:rFonts w:ascii="宋体" w:hAnsi="宋体" w:cs="宋体"/>
        </w:rPr>
      </w:pPr>
    </w:p>
    <w:p>
      <w:pPr>
        <w:rPr>
          <w:rFonts w:ascii="宋体" w:hAnsi="宋体" w:cs="宋体"/>
        </w:rPr>
      </w:pPr>
    </w:p>
    <w:p>
      <w:pPr>
        <w:pStyle w:val="7"/>
        <w:rPr>
          <w:rFonts w:ascii="宋体" w:hAnsi="宋体" w:cs="宋体"/>
        </w:rPr>
      </w:pPr>
    </w:p>
    <w:p>
      <w:pPr>
        <w:rPr>
          <w:rFonts w:ascii="宋体" w:hAnsi="宋体" w:cs="宋体"/>
        </w:rPr>
      </w:pPr>
    </w:p>
    <w:p>
      <w:pPr>
        <w:pStyle w:val="6"/>
        <w:rPr>
          <w:rFonts w:ascii="宋体" w:hAnsi="宋体" w:eastAsia="宋体" w:cs="宋体"/>
        </w:rPr>
      </w:pPr>
    </w:p>
    <w:p>
      <w:pPr>
        <w:rPr>
          <w:rFonts w:ascii="宋体" w:hAnsi="宋体" w:cs="宋体"/>
        </w:rPr>
      </w:pPr>
    </w:p>
    <w:p>
      <w:pPr>
        <w:pStyle w:val="6"/>
        <w:rPr>
          <w:rStyle w:val="100"/>
          <w:rFonts w:ascii="宋体" w:hAnsi="宋体" w:eastAsia="宋体" w:cs="宋体"/>
          <w:b/>
          <w:bCs w:val="0"/>
          <w:kern w:val="0"/>
          <w:sz w:val="28"/>
          <w:szCs w:val="28"/>
        </w:rPr>
      </w:pPr>
    </w:p>
    <w:p>
      <w:pPr>
        <w:pStyle w:val="6"/>
        <w:rPr>
          <w:rStyle w:val="100"/>
          <w:rFonts w:ascii="宋体" w:hAnsi="宋体" w:eastAsia="宋体" w:cs="宋体"/>
          <w:b/>
          <w:bCs w:val="0"/>
          <w:kern w:val="0"/>
          <w:sz w:val="28"/>
          <w:szCs w:val="28"/>
        </w:rPr>
      </w:pPr>
    </w:p>
    <w:p>
      <w:pPr>
        <w:spacing w:line="360" w:lineRule="auto"/>
        <w:ind w:firstLine="420" w:firstLineChars="150"/>
        <w:rPr>
          <w:rStyle w:val="100"/>
          <w:rFonts w:hint="eastAsia" w:ascii="宋体" w:hAnsi="宋体" w:cs="宋体"/>
          <w:b w:val="0"/>
          <w:kern w:val="0"/>
          <w:sz w:val="28"/>
          <w:szCs w:val="28"/>
        </w:rPr>
      </w:pPr>
    </w:p>
    <w:p>
      <w:pPr>
        <w:spacing w:line="360" w:lineRule="auto"/>
        <w:rPr>
          <w:rStyle w:val="100"/>
          <w:rFonts w:hint="eastAsia" w:ascii="宋体" w:hAnsi="宋体" w:cs="宋体"/>
          <w:b w:val="0"/>
          <w:kern w:val="0"/>
          <w:sz w:val="28"/>
          <w:szCs w:val="28"/>
        </w:rPr>
      </w:pPr>
    </w:p>
    <w:p>
      <w:pPr>
        <w:spacing w:line="360" w:lineRule="auto"/>
        <w:jc w:val="center"/>
        <w:rPr>
          <w:rFonts w:hint="eastAsia" w:ascii="宋体" w:hAnsi="宋体" w:cs="宋体"/>
          <w:b/>
          <w:bCs/>
          <w:spacing w:val="60"/>
          <w:sz w:val="32"/>
          <w:szCs w:val="32"/>
        </w:rPr>
      </w:pPr>
      <w:bookmarkStart w:id="431" w:name="_Toc24887"/>
      <w:bookmarkStart w:id="432" w:name="_Toc16687"/>
      <w:bookmarkStart w:id="433" w:name="_Toc20918"/>
      <w:bookmarkStart w:id="434" w:name="_Toc23806"/>
      <w:bookmarkStart w:id="435" w:name="_Toc31830"/>
      <w:bookmarkStart w:id="436" w:name="_Toc12999"/>
    </w:p>
    <w:p>
      <w:pPr>
        <w:spacing w:line="360" w:lineRule="auto"/>
        <w:jc w:val="center"/>
        <w:rPr>
          <w:rFonts w:hint="eastAsia" w:ascii="宋体" w:hAnsi="宋体" w:cs="宋体"/>
          <w:b/>
          <w:bCs/>
          <w:spacing w:val="60"/>
          <w:sz w:val="32"/>
          <w:szCs w:val="32"/>
        </w:rPr>
      </w:pP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431"/>
      <w:bookmarkEnd w:id="432"/>
      <w:bookmarkEnd w:id="433"/>
      <w:bookmarkEnd w:id="434"/>
      <w:bookmarkEnd w:id="435"/>
      <w:bookmarkEnd w:id="436"/>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center"/>
        <w:rPr>
          <w:rFonts w:ascii="宋体" w:hAnsi="宋体" w:cs="宋体"/>
        </w:rPr>
      </w:pPr>
    </w:p>
    <w:p>
      <w:pPr>
        <w:rPr>
          <w:rFonts w:ascii="宋体" w:hAnsi="宋体" w:cs="宋体"/>
          <w:b/>
          <w:sz w:val="44"/>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ind w:left="2880" w:hanging="2880"/>
        <w:jc w:val="center"/>
        <w:rPr>
          <w:rFonts w:ascii="宋体" w:hAnsi="宋体" w:cs="宋体"/>
          <w:b/>
          <w:color w:val="000000"/>
          <w:sz w:val="28"/>
          <w:szCs w:val="28"/>
        </w:rPr>
      </w:pPr>
    </w:p>
    <w:p>
      <w:pPr>
        <w:ind w:left="2880" w:hanging="2880"/>
        <w:jc w:val="center"/>
        <w:rPr>
          <w:rFonts w:ascii="宋体" w:hAnsi="宋体" w:cs="宋体"/>
          <w:b/>
          <w:color w:val="000000"/>
          <w:sz w:val="28"/>
          <w:szCs w:val="28"/>
        </w:rPr>
      </w:pPr>
    </w:p>
    <w:p>
      <w:pPr>
        <w:pStyle w:val="21"/>
        <w:jc w:val="both"/>
        <w:outlineLvl w:val="0"/>
        <w:rPr>
          <w:rFonts w:hint="eastAsia" w:ascii="宋体" w:hAnsi="宋体" w:cs="宋体"/>
          <w:b/>
          <w:bCs/>
          <w:color w:val="000000"/>
          <w:sz w:val="36"/>
        </w:rPr>
      </w:pPr>
    </w:p>
    <w:p>
      <w:pPr>
        <w:rPr>
          <w:rFonts w:hint="eastAsia" w:ascii="宋体" w:hAnsi="宋体" w:cs="宋体"/>
          <w:b/>
          <w:bCs/>
          <w:color w:val="000000"/>
          <w:sz w:val="36"/>
          <w:lang w:val="en-US" w:eastAsia="zh-CN"/>
        </w:rPr>
      </w:pPr>
      <w:r>
        <w:rPr>
          <w:rFonts w:hint="eastAsia" w:ascii="宋体" w:hAnsi="宋体" w:cs="宋体"/>
          <w:b/>
          <w:bCs/>
          <w:color w:val="000000"/>
          <w:sz w:val="36"/>
          <w:lang w:val="en-US" w:eastAsia="zh-CN"/>
        </w:rPr>
        <w:br w:type="page"/>
      </w:r>
    </w:p>
    <w:p>
      <w:pPr>
        <w:pStyle w:val="21"/>
        <w:jc w:val="center"/>
        <w:outlineLvl w:val="0"/>
        <w:rPr>
          <w:rFonts w:hint="eastAsia" w:ascii="宋体" w:hAnsi="宋体" w:cs="宋体"/>
          <w:b/>
          <w:bCs/>
          <w:color w:val="000000"/>
          <w:sz w:val="36"/>
        </w:rPr>
      </w:pPr>
      <w:r>
        <w:rPr>
          <w:rFonts w:hint="eastAsia" w:ascii="宋体" w:hAnsi="宋体" w:cs="宋体"/>
          <w:b/>
          <w:bCs/>
          <w:color w:val="000000"/>
          <w:sz w:val="36"/>
          <w:lang w:val="en-US" w:eastAsia="zh-CN"/>
        </w:rPr>
        <w:t xml:space="preserve">第六章 </w:t>
      </w:r>
      <w:r>
        <w:rPr>
          <w:rFonts w:hint="eastAsia" w:ascii="宋体" w:hAnsi="宋体" w:cs="宋体"/>
          <w:b/>
          <w:bCs/>
          <w:color w:val="000000"/>
          <w:sz w:val="36"/>
        </w:rPr>
        <w:t>评标办法及标准</w:t>
      </w:r>
    </w:p>
    <w:p>
      <w:pPr>
        <w:pStyle w:val="6"/>
        <w:numPr>
          <w:ilvl w:val="0"/>
          <w:numId w:val="0"/>
        </w:numPr>
        <w:rPr>
          <w:rFonts w:hint="eastAsia"/>
          <w:color w:val="000000"/>
          <w:sz w:val="32"/>
          <w:szCs w:val="32"/>
        </w:rPr>
      </w:pPr>
      <w:bookmarkStart w:id="437" w:name="_Toc14939"/>
      <w:bookmarkStart w:id="438" w:name="_Toc8450"/>
      <w:bookmarkStart w:id="439" w:name="_Toc223"/>
      <w:bookmarkStart w:id="440" w:name="_Toc638"/>
      <w:r>
        <w:rPr>
          <w:rFonts w:hint="eastAsia"/>
          <w:color w:val="000000"/>
          <w:sz w:val="32"/>
          <w:szCs w:val="32"/>
          <w:lang w:val="en-US" w:eastAsia="zh-CN"/>
        </w:rPr>
        <w:t>一、</w:t>
      </w:r>
      <w:r>
        <w:rPr>
          <w:rFonts w:hint="eastAsia"/>
          <w:color w:val="000000"/>
          <w:sz w:val="32"/>
          <w:szCs w:val="32"/>
        </w:rPr>
        <w:t>资格审查</w:t>
      </w:r>
      <w:bookmarkEnd w:id="437"/>
      <w:bookmarkEnd w:id="438"/>
      <w:bookmarkEnd w:id="439"/>
      <w:bookmarkEnd w:id="440"/>
    </w:p>
    <w:tbl>
      <w:tblPr>
        <w:tblStyle w:val="40"/>
        <w:tblW w:w="9929" w:type="dxa"/>
        <w:tblInd w:w="157" w:type="dxa"/>
        <w:tblLayout w:type="fixed"/>
        <w:tblCellMar>
          <w:top w:w="0" w:type="dxa"/>
          <w:left w:w="15" w:type="dxa"/>
          <w:bottom w:w="0" w:type="dxa"/>
          <w:right w:w="15" w:type="dxa"/>
        </w:tblCellMar>
      </w:tblPr>
      <w:tblGrid>
        <w:gridCol w:w="567"/>
        <w:gridCol w:w="6598"/>
        <w:gridCol w:w="923"/>
        <w:gridCol w:w="873"/>
        <w:gridCol w:w="968"/>
      </w:tblGrid>
      <w:tr>
        <w:tblPrEx>
          <w:tblCellMar>
            <w:top w:w="0" w:type="dxa"/>
            <w:left w:w="15" w:type="dxa"/>
            <w:bottom w:w="0" w:type="dxa"/>
            <w:right w:w="15" w:type="dxa"/>
          </w:tblCellMar>
        </w:tblPrEx>
        <w:trPr>
          <w:trHeight w:val="74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598"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rPr>
              <w:t>投标文件审查及响应性</w:t>
            </w:r>
          </w:p>
          <w:p>
            <w:pPr>
              <w:autoSpaceDN w:val="0"/>
              <w:jc w:val="center"/>
              <w:textAlignment w:val="center"/>
              <w:rPr>
                <w:rFonts w:hint="eastAsia" w:ascii="宋体" w:hAnsi="宋体" w:cs="宋体"/>
                <w:szCs w:val="21"/>
              </w:rPr>
            </w:pPr>
            <w:r>
              <w:rPr>
                <w:rFonts w:hint="eastAsia" w:ascii="宋体" w:hAnsi="宋体" w:cs="宋体"/>
                <w:szCs w:val="21"/>
              </w:rPr>
              <w:t>（评审结果为合格/不合格）</w:t>
            </w:r>
          </w:p>
        </w:tc>
        <w:tc>
          <w:tcPr>
            <w:tcW w:w="92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投标人1</w:t>
            </w:r>
          </w:p>
        </w:tc>
        <w:tc>
          <w:tcPr>
            <w:tcW w:w="873" w:type="dxa"/>
            <w:tcBorders>
              <w:top w:val="single" w:color="000000" w:sz="4" w:space="0"/>
              <w:left w:val="single" w:color="000000" w:sz="4" w:space="0"/>
              <w:right w:val="nil"/>
            </w:tcBorders>
            <w:noWrap w:val="0"/>
            <w:vAlign w:val="center"/>
          </w:tcPr>
          <w:p>
            <w:pPr>
              <w:jc w:val="center"/>
              <w:rPr>
                <w:rFonts w:hint="eastAsia" w:ascii="宋体" w:hAnsi="宋体" w:cs="宋体"/>
                <w:szCs w:val="21"/>
              </w:rPr>
            </w:pPr>
            <w:r>
              <w:rPr>
                <w:rFonts w:hint="eastAsia" w:ascii="宋体" w:hAnsi="宋体"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r>
              <w:rPr>
                <w:rFonts w:hint="eastAsia" w:ascii="宋体" w:hAnsi="宋体" w:cs="宋体"/>
                <w:color w:val="000000"/>
                <w:szCs w:val="21"/>
              </w:rPr>
              <w:t>投标人3</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color w:val="000000"/>
                <w:spacing w:val="-2"/>
                <w:szCs w:val="21"/>
              </w:rPr>
              <w:t>（六）法律、行政法规规定的其他条件</w:t>
            </w:r>
            <w:r>
              <w:rPr>
                <w:rFonts w:hint="eastAsia" w:ascii="宋体" w:hAnsi="宋体" w:cs="宋体"/>
                <w:color w:val="000000"/>
                <w:spacing w:val="-2"/>
                <w:szCs w:val="21"/>
                <w:lang w:eastAsia="zh-CN"/>
              </w:rPr>
              <w:t>；</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是否具备经过年审的三证合一的营业执照</w:t>
            </w:r>
            <w:r>
              <w:rPr>
                <w:rFonts w:hint="eastAsia" w:ascii="宋体" w:hAnsi="宋体" w:cs="宋体"/>
                <w:szCs w:val="21"/>
                <w:lang w:eastAsia="zh-CN"/>
              </w:rPr>
              <w:t>；</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598"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rPr>
              <w:t>投标企业需提供《食品生产许可证》或《食品经营许可证》，其许可范围包含本次招标内容；</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598"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cs="宋体"/>
                <w:szCs w:val="21"/>
              </w:rPr>
              <w:t>参加本次招标项目的投标人，</w:t>
            </w:r>
            <w:r>
              <w:rPr>
                <w:rFonts w:hint="eastAsia" w:ascii="宋体" w:hAnsi="宋体" w:cs="宋体"/>
                <w:szCs w:val="21"/>
                <w:lang w:eastAsia="zh-CN"/>
              </w:rPr>
              <w:t>近三年内（本项目投标截止前）</w:t>
            </w:r>
            <w:r>
              <w:rPr>
                <w:rFonts w:hint="eastAsia" w:ascii="宋体" w:hAnsi="宋体" w:cs="宋体"/>
                <w:szCs w:val="21"/>
              </w:rPr>
              <w:t>在“信用中国”网站（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xn--cn)(www-0o3fu69vuosgftrgs7o1fgtwb3oo.ccgp.gov.xn--cn)(http-hm3g007xucc3wda446cu8yyirm3sii9f0fqfwrolj//www.gsxt.gov.cn%EF%BC%89%E3%80%81%E4%B8%AD%E5%9B%BD%E8%A3%81%E5%88%A4%E6%96%87%E4%B9%A6%E7%BD%91%EF%BC%88http://wenshu.court.gov.cn/%EF%BC%89%E8%A2%AB%E5%88%97%E5%85%A5%E5%A4%B1%E4%BF%A1%E8%A2%AB%E6%89%A7%E8%A1%8C%E4%BA%BA%E3%80%81%E9%87%8D%E5%A4%A7%E7%A8%8E%E6%94%B6%E8%BF%9D%E6%B3%95%E6%A1%88%E4%BB%B6%E5%BD%93%E4%BA%8B%E4%BA%BA%E5%90%8D%E5%8D%95%E3%80%81%E6%94%BF%E5%BA%9C%E9%87%87%E8%B4%AD%E4%B8%A5%E9%87%8D%E8%BF%9D%E6%B3%95%E5%A4%B1%E4%BF%A1%E8%A1%8C%E4%B8%BA%E8%AE%B0%E5%BD%95%E5%90%8D%E5%8D%95%E7%9A%84%EF%BC%88%E5%B0%9A%E5%9C%A8%E5%A4%84%E7%BD%9A%E6%9C%9F%E5%86%85%E7%9A%84%EF%BC%89%EF%BC%8C%E5%B0%86%E6%8B%92%E7%BB%9D%E5%85%B6%E5%8F%82%E6%9C%AC%E6%AC%A1%E9%87%87%E8%B4%AD%E6%B4%BB%E5%8A%A8%EF%BC%88%E4%BC%81%E4%B8%9A%E8%87%AA%E8%A1%8C%E5%9C%A8%E7%BD%91%E7%AB%99%E4%B8%8B%E8%BD%BD%E6%89%93%E5%8D%B0%EF%BC%88%E6%89%93%E5%8D%B0%E6%97%B6%E9%97%B4%E9%A1%BB%E5%9C%A8%E6%8A%A5%E5%90%8D%E6%9C%9F%E9%97%B4%E5%86%85%EF%BC%89%EF%BC%8C%E5%B9%B6%E5%8A%A0%E7%9B%96%E5%8D%95%E4%BD%8D%E9%B2%9C%E5%85%AC%E7%AB%A0%EF%BC%89%EF%BC%9B," </w:instrText>
            </w:r>
            <w:r>
              <w:rPr>
                <w:rFonts w:hint="eastAsia" w:ascii="宋体" w:hAnsi="宋体" w:cs="宋体"/>
                <w:szCs w:val="21"/>
              </w:rPr>
              <w:fldChar w:fldCharType="separate"/>
            </w:r>
            <w:r>
              <w:rPr>
                <w:rFonts w:hint="eastAsia" w:ascii="宋体" w:hAnsi="宋体" w:cs="宋体"/>
                <w:szCs w:val="21"/>
                <w:lang w:val="en-US" w:eastAsia="zh-CN"/>
              </w:rPr>
              <w:t>www</w:t>
            </w:r>
            <w:r>
              <w:rPr>
                <w:rFonts w:hint="eastAsia" w:ascii="宋体" w:hAnsi="宋体" w:cs="宋体"/>
                <w:szCs w:val="21"/>
              </w:rPr>
              <w:t>.creditchina.gov.cn）、中国政府采购网（www.ccgp.gov.cn）、国家企业信用信息公示系统（http://www.gsxt.gov.cn）、被列入失信被执行人、</w:t>
            </w:r>
            <w:r>
              <w:rPr>
                <w:rFonts w:hint="eastAsia" w:ascii="宋体" w:hAnsi="宋体" w:cs="宋体"/>
                <w:szCs w:val="21"/>
                <w:lang w:eastAsia="zh-CN"/>
              </w:rPr>
              <w:t>企业经营异常名录、</w:t>
            </w:r>
            <w:r>
              <w:rPr>
                <w:rFonts w:hint="eastAsia" w:ascii="宋体" w:hAnsi="宋体" w:cs="宋体"/>
                <w:szCs w:val="21"/>
              </w:rPr>
              <w:t>重大税收违法案件当事人名单、政府采购严重违法失信行为记录名单的（尚在处罚期内的）</w:t>
            </w:r>
            <w:r>
              <w:rPr>
                <w:rFonts w:hint="eastAsia" w:ascii="宋体" w:hAnsi="宋体" w:cs="宋体"/>
                <w:szCs w:val="21"/>
                <w:lang w:eastAsia="zh-CN"/>
              </w:rPr>
              <w:t>、列入严重违法失信企业名单（黑名单）信息的</w:t>
            </w:r>
            <w:r>
              <w:rPr>
                <w:rFonts w:hint="eastAsia" w:ascii="宋体" w:hAnsi="宋体" w:cs="宋体"/>
                <w:szCs w:val="21"/>
              </w:rPr>
              <w:t>，将拒绝其参本次采购活动（企业自行在网站下载打印（打印时间须在报名期间内），并加盖单位鲜公章）；</w:t>
            </w:r>
            <w:r>
              <w:rPr>
                <w:rFonts w:hint="eastAsia" w:ascii="宋体" w:hAnsi="宋体" w:cs="宋体"/>
                <w:szCs w:val="21"/>
              </w:rPr>
              <w:fldChar w:fldCharType="end"/>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598"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需提供会计事务所出具2020年度财务审计报告原件或加盖投标企业公章的复印件，2021年新成立公司不提供；</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6</w:t>
            </w:r>
          </w:p>
        </w:tc>
        <w:tc>
          <w:tcPr>
            <w:tcW w:w="6598"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rPr>
            </w:pPr>
            <w:r>
              <w:rPr>
                <w:rFonts w:hint="eastAsia" w:ascii="宋体" w:hAnsi="宋体" w:cs="宋体"/>
                <w:szCs w:val="21"/>
              </w:rPr>
              <w:t>企业负责人为同一人或者存在直接控股、管理关系的不同投标人，不得参加同一合同项下的政府采购活动。否则，皆取消投标资格；</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7</w:t>
            </w:r>
          </w:p>
        </w:tc>
        <w:tc>
          <w:tcPr>
            <w:tcW w:w="6598"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rPr>
            </w:pPr>
            <w:r>
              <w:rPr>
                <w:rFonts w:hint="eastAsia" w:ascii="宋体" w:hAnsi="宋体" w:cs="宋体"/>
                <w:szCs w:val="21"/>
              </w:rPr>
              <w:t>是否按照招标文件要求缴纳投标保证金</w:t>
            </w:r>
            <w:r>
              <w:rPr>
                <w:rFonts w:hint="eastAsia" w:ascii="宋体" w:hAnsi="宋体" w:cs="宋体"/>
                <w:szCs w:val="21"/>
                <w:lang w:eastAsia="zh-CN"/>
              </w:rPr>
              <w:t>；</w:t>
            </w:r>
          </w:p>
        </w:tc>
        <w:tc>
          <w:tcPr>
            <w:tcW w:w="92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7165"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92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b/>
                <w:color w:val="000000"/>
                <w:sz w:val="24"/>
              </w:rPr>
            </w:pPr>
            <w:r>
              <w:rPr>
                <w:rFonts w:hint="eastAsia" w:ascii="宋体"/>
                <w:b/>
                <w:color w:val="000000"/>
                <w:sz w:val="24"/>
              </w:rPr>
              <w:t>“√”合格；“×”不合格，</w:t>
            </w:r>
            <w:r>
              <w:rPr>
                <w:rFonts w:hint="eastAsia" w:ascii="宋体"/>
                <w:b/>
                <w:color w:val="000000"/>
                <w:sz w:val="24"/>
                <w:lang w:val="en-US" w:eastAsia="zh-CN"/>
              </w:rPr>
              <w:t>有一项未通过不得参与下阶段评审，视为废标。</w:t>
            </w:r>
          </w:p>
        </w:tc>
      </w:tr>
    </w:tbl>
    <w:p>
      <w:pPr>
        <w:pStyle w:val="6"/>
        <w:numPr>
          <w:ilvl w:val="0"/>
          <w:numId w:val="0"/>
        </w:numPr>
        <w:outlineLvl w:val="9"/>
        <w:rPr>
          <w:rFonts w:hint="eastAsia"/>
          <w:color w:val="000000"/>
        </w:rPr>
      </w:pPr>
    </w:p>
    <w:p>
      <w:pPr>
        <w:pStyle w:val="6"/>
        <w:numPr>
          <w:ilvl w:val="0"/>
          <w:numId w:val="0"/>
        </w:numPr>
        <w:jc w:val="center"/>
        <w:rPr>
          <w:rFonts w:hint="eastAsia"/>
          <w:color w:val="000000"/>
        </w:rPr>
        <w:sectPr>
          <w:footerReference r:id="rId9" w:type="default"/>
          <w:pgSz w:w="11906" w:h="16838"/>
          <w:pgMar w:top="1440" w:right="1274" w:bottom="1440" w:left="1418" w:header="851" w:footer="992" w:gutter="0"/>
          <w:cols w:space="720" w:num="1"/>
          <w:docGrid w:type="lines" w:linePitch="312" w:charSpace="0"/>
        </w:sectPr>
      </w:pPr>
      <w:bookmarkStart w:id="441" w:name="_Toc8970"/>
      <w:bookmarkStart w:id="442" w:name="_Toc17826"/>
      <w:bookmarkStart w:id="443" w:name="_Toc25861"/>
      <w:bookmarkStart w:id="444" w:name="_Toc15501"/>
    </w:p>
    <w:bookmarkEnd w:id="441"/>
    <w:bookmarkEnd w:id="442"/>
    <w:bookmarkEnd w:id="443"/>
    <w:bookmarkEnd w:id="444"/>
    <w:p>
      <w:pPr>
        <w:pStyle w:val="6"/>
        <w:numPr>
          <w:ilvl w:val="0"/>
          <w:numId w:val="0"/>
        </w:numPr>
        <w:jc w:val="center"/>
        <w:rPr>
          <w:rFonts w:hint="eastAsia"/>
          <w:color w:val="000000"/>
        </w:rPr>
      </w:pPr>
      <w:r>
        <w:rPr>
          <w:rFonts w:hint="eastAsia"/>
          <w:color w:val="000000"/>
        </w:rPr>
        <w:t>二、符合性评审标准（有一项不通过，否决投标文件）</w:t>
      </w:r>
    </w:p>
    <w:tbl>
      <w:tblPr>
        <w:tblStyle w:val="40"/>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3"/>
        <w:gridCol w:w="5880"/>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30"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413"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30" w:type="dxa"/>
            <w:vMerge w:val="restart"/>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符合性评审</w:t>
            </w: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投标文件是否有投标单位法定代表人或其委托代理人（签字或签章）和加盖了投标企业的公章。</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2</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投标人是否对同一招标项目做出两个以上报价而未明确效力。</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3</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投标报价是否不高于采购预算额度；每个分项是否超过每项单价的限价，详见采购清单</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4</w:t>
            </w:r>
          </w:p>
        </w:tc>
        <w:tc>
          <w:tcPr>
            <w:tcW w:w="5880" w:type="dxa"/>
            <w:noWrap w:val="0"/>
            <w:vAlign w:val="center"/>
          </w:tcPr>
          <w:p>
            <w:pPr>
              <w:spacing w:line="400" w:lineRule="exact"/>
              <w:rPr>
                <w:rFonts w:hint="default" w:ascii="宋体" w:hAnsi="宋体" w:cs="宋体"/>
                <w:color w:val="000000"/>
                <w:spacing w:val="-2"/>
                <w:szCs w:val="21"/>
                <w:lang w:val="en-US" w:eastAsia="zh-CN"/>
              </w:rPr>
            </w:pPr>
            <w:r>
              <w:rPr>
                <w:rFonts w:hint="eastAsia" w:ascii="宋体" w:hAnsi="宋体" w:eastAsia="宋体" w:cs="宋体"/>
                <w:color w:val="000000"/>
                <w:spacing w:val="-2"/>
                <w:kern w:val="2"/>
                <w:sz w:val="21"/>
                <w:szCs w:val="21"/>
                <w:lang w:val="en-US" w:eastAsia="zh-CN" w:bidi="ar-SA"/>
              </w:rPr>
              <w:t>投标文件载明的技术规格、技术标准、货物包装方式、检验标准和方法等，不符合招标文件要求的；</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5</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投标文件记载的招标项目服务期是否超过招标文件规定的供货期；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cs="宋体"/>
                <w:color w:val="000000"/>
                <w:spacing w:val="-2"/>
                <w:szCs w:val="21"/>
                <w:lang w:val="en-US" w:eastAsia="zh-CN"/>
              </w:rPr>
            </w:pPr>
            <w:r>
              <w:rPr>
                <w:rFonts w:hint="eastAsia" w:ascii="宋体" w:hAnsi="宋体" w:cs="宋体"/>
                <w:color w:val="000000"/>
                <w:spacing w:val="-2"/>
                <w:szCs w:val="21"/>
                <w:lang w:val="en-US" w:eastAsia="zh-CN"/>
              </w:rPr>
              <w:t>6</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近三年餐饮经营过程中没有任何食品卫生安全、消防安全、中毒事件等方面的不良记录。</w:t>
            </w:r>
          </w:p>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投标文件附由法定代表人签字、加盖公章的承诺书。</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7</w:t>
            </w:r>
          </w:p>
        </w:tc>
        <w:tc>
          <w:tcPr>
            <w:tcW w:w="5880" w:type="dxa"/>
            <w:noWrap w:val="0"/>
            <w:vAlign w:val="center"/>
          </w:tcPr>
          <w:p>
            <w:pPr>
              <w:spacing w:line="400" w:lineRule="exact"/>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售后服务方案是否响应招标文件要求。（</w:t>
            </w:r>
            <w:r>
              <w:rPr>
                <w:rFonts w:hint="eastAsia" w:ascii="宋体" w:hAnsi="宋体"/>
                <w:szCs w:val="21"/>
              </w:rPr>
              <w:t>整体方案设想、工作职能及组织运行图、人员职责与管理方案及服务规范、服务标准、</w:t>
            </w:r>
            <w:r>
              <w:rPr>
                <w:rFonts w:hint="eastAsia" w:ascii="宋体" w:hAnsi="宋体"/>
                <w:szCs w:val="21"/>
                <w:lang w:val="en-US" w:eastAsia="zh-CN"/>
              </w:rPr>
              <w:t>应急</w:t>
            </w:r>
            <w:r>
              <w:rPr>
                <w:rFonts w:hint="eastAsia" w:ascii="宋体" w:hAnsi="宋体"/>
                <w:szCs w:val="21"/>
              </w:rPr>
              <w:t>措施、有且科学合理</w:t>
            </w:r>
            <w:r>
              <w:rPr>
                <w:rFonts w:hint="eastAsia" w:ascii="宋体" w:hAnsi="宋体" w:cs="宋体"/>
                <w:color w:val="000000"/>
                <w:spacing w:val="-2"/>
                <w:szCs w:val="21"/>
                <w:lang w:val="en-US" w:eastAsia="zh-CN"/>
              </w:rPr>
              <w:t>）</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8</w:t>
            </w:r>
          </w:p>
        </w:tc>
        <w:tc>
          <w:tcPr>
            <w:tcW w:w="5880" w:type="dxa"/>
            <w:noWrap w:val="0"/>
            <w:vAlign w:val="center"/>
          </w:tcPr>
          <w:p>
            <w:pPr>
              <w:spacing w:line="400" w:lineRule="exact"/>
              <w:rPr>
                <w:rFonts w:hint="eastAsia"/>
                <w:lang w:val="en-US" w:eastAsia="zh-CN"/>
              </w:rPr>
            </w:pPr>
            <w:r>
              <w:rPr>
                <w:rFonts w:hint="eastAsia"/>
                <w:lang w:val="en-US" w:eastAsia="zh-CN"/>
              </w:rPr>
              <w:t>是否提供中标后本地化服务承诺书</w:t>
            </w:r>
          </w:p>
          <w:p>
            <w:pPr>
              <w:pStyle w:val="2"/>
              <w:ind w:left="0" w:leftChars="0" w:firstLine="0" w:firstLineChars="0"/>
              <w:rPr>
                <w:rFonts w:hint="default"/>
                <w:lang w:val="en-US" w:eastAsia="zh-CN"/>
              </w:rPr>
            </w:pPr>
            <w:r>
              <w:rPr>
                <w:rFonts w:hint="default" w:ascii="宋体" w:hAnsi="宋体" w:eastAsia="宋体" w:cs="宋体"/>
                <w:color w:val="000000"/>
                <w:spacing w:val="-2"/>
                <w:kern w:val="2"/>
                <w:sz w:val="21"/>
                <w:szCs w:val="21"/>
                <w:lang w:val="en-US" w:eastAsia="zh-CN" w:bidi="ar-SA"/>
              </w:rPr>
              <w:t>投标文件附由法定代表人签字、加盖公章的承诺书。</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9</w:t>
            </w:r>
          </w:p>
        </w:tc>
        <w:tc>
          <w:tcPr>
            <w:tcW w:w="5880" w:type="dxa"/>
            <w:noWrap w:val="0"/>
            <w:vAlign w:val="center"/>
          </w:tcPr>
          <w:p>
            <w:pPr>
              <w:spacing w:line="400" w:lineRule="exact"/>
              <w:rPr>
                <w:rFonts w:hint="default" w:ascii="宋体" w:hAnsi="宋体" w:cs="宋体"/>
                <w:szCs w:val="21"/>
                <w:lang w:val="en-US" w:eastAsia="zh-CN"/>
              </w:rPr>
            </w:pPr>
            <w:r>
              <w:rPr>
                <w:rFonts w:hint="eastAsia" w:ascii="宋体" w:hAnsi="宋体" w:cs="宋体"/>
                <w:szCs w:val="21"/>
                <w:lang w:val="en-US" w:eastAsia="zh-CN"/>
              </w:rPr>
              <w:t>供应商是否至少配备1辆箱式送货专用机动车（须提供车辆行驶证复印件、车辆实物图片。车辆为投标人所有的需提供购买合同复印件，租赁的需提供租赁合同复印件）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10</w:t>
            </w:r>
          </w:p>
        </w:tc>
        <w:tc>
          <w:tcPr>
            <w:tcW w:w="5880" w:type="dxa"/>
            <w:noWrap w:val="0"/>
            <w:vAlign w:val="center"/>
          </w:tcPr>
          <w:p>
            <w:pPr>
              <w:spacing w:line="400" w:lineRule="exact"/>
              <w:rPr>
                <w:rFonts w:hint="default" w:ascii="宋体" w:hAnsi="宋体" w:cs="宋体"/>
                <w:szCs w:val="21"/>
                <w:lang w:val="en-US" w:eastAsia="zh-CN"/>
              </w:rPr>
            </w:pPr>
            <w:r>
              <w:rPr>
                <w:rFonts w:hint="default" w:ascii="宋体" w:hAnsi="宋体" w:cs="宋体"/>
                <w:szCs w:val="21"/>
                <w:lang w:val="en-US" w:eastAsia="zh-CN"/>
              </w:rPr>
              <w:t>从业人员具备有效的职业资格证书及相关资料(须提供健康证、行车证、驾驶证等)</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11</w:t>
            </w:r>
          </w:p>
        </w:tc>
        <w:tc>
          <w:tcPr>
            <w:tcW w:w="5880" w:type="dxa"/>
            <w:noWrap w:val="0"/>
            <w:vAlign w:val="center"/>
          </w:tcPr>
          <w:p>
            <w:pPr>
              <w:spacing w:line="400" w:lineRule="exact"/>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投标文件是否附有招标人不能接受的条件。</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12</w:t>
            </w:r>
          </w:p>
        </w:tc>
        <w:tc>
          <w:tcPr>
            <w:tcW w:w="5880" w:type="dxa"/>
            <w:noWrap w:val="0"/>
            <w:vAlign w:val="center"/>
          </w:tcPr>
          <w:p>
            <w:pPr>
              <w:spacing w:line="400" w:lineRule="exact"/>
              <w:rPr>
                <w:rFonts w:hint="eastAsia"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是否承诺招标文件规定的投标有效期。</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13</w:t>
            </w:r>
          </w:p>
        </w:tc>
        <w:tc>
          <w:tcPr>
            <w:tcW w:w="5880" w:type="dxa"/>
            <w:noWrap w:val="0"/>
            <w:vAlign w:val="center"/>
          </w:tcPr>
          <w:p>
            <w:pPr>
              <w:spacing w:line="400" w:lineRule="exact"/>
              <w:rPr>
                <w:rFonts w:hint="eastAsia" w:ascii="宋体" w:hAnsi="宋体" w:eastAsia="宋体" w:cs="宋体"/>
                <w:color w:val="000000"/>
                <w:spacing w:val="-2"/>
                <w:kern w:val="2"/>
                <w:sz w:val="21"/>
                <w:szCs w:val="21"/>
                <w:lang w:val="en-US" w:eastAsia="zh-CN" w:bidi="ar-SA"/>
              </w:rPr>
            </w:pPr>
            <w:r>
              <w:rPr>
                <w:rFonts w:hint="eastAsia" w:ascii="宋体" w:hAnsi="宋体" w:eastAsia="宋体" w:cs="宋体"/>
                <w:color w:val="000000"/>
                <w:spacing w:val="-2"/>
                <w:kern w:val="2"/>
                <w:sz w:val="21"/>
                <w:szCs w:val="21"/>
                <w:lang w:val="en-US" w:eastAsia="zh-CN" w:bidi="ar-SA"/>
              </w:rPr>
              <w:t>投标文件标明的响应或偏离与事实不符或伪造证明文件等虚假投标的；</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14</w:t>
            </w:r>
          </w:p>
        </w:tc>
        <w:tc>
          <w:tcPr>
            <w:tcW w:w="5880" w:type="dxa"/>
            <w:noWrap w:val="0"/>
            <w:vAlign w:val="center"/>
          </w:tcPr>
          <w:p>
            <w:pPr>
              <w:spacing w:line="400" w:lineRule="exact"/>
              <w:rPr>
                <w:rFonts w:hint="default" w:ascii="宋体" w:hAnsi="宋体" w:eastAsia="宋体" w:cs="宋体"/>
                <w:color w:val="000000"/>
                <w:spacing w:val="-2"/>
                <w:kern w:val="2"/>
                <w:sz w:val="21"/>
                <w:szCs w:val="21"/>
                <w:lang w:val="en-US" w:eastAsia="zh-CN" w:bidi="ar-SA"/>
              </w:rPr>
            </w:pPr>
            <w:r>
              <w:rPr>
                <w:rFonts w:hint="default" w:ascii="宋体" w:hAnsi="宋体" w:cs="宋体"/>
                <w:color w:val="000000"/>
                <w:spacing w:val="-2"/>
                <w:szCs w:val="21"/>
                <w:lang w:val="en-US" w:eastAsia="zh-CN"/>
              </w:rPr>
              <w:t>投标质保期是否满足招标文件要求的；</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kern w:val="2"/>
                <w:sz w:val="21"/>
                <w:szCs w:val="21"/>
                <w:lang w:val="en-US" w:eastAsia="zh-CN" w:bidi="ar-SA"/>
              </w:rPr>
              <w:t>15</w:t>
            </w:r>
          </w:p>
        </w:tc>
        <w:tc>
          <w:tcPr>
            <w:tcW w:w="5880" w:type="dxa"/>
            <w:noWrap w:val="0"/>
            <w:vAlign w:val="center"/>
          </w:tcPr>
          <w:p>
            <w:pPr>
              <w:spacing w:line="400" w:lineRule="exact"/>
              <w:rPr>
                <w:rFonts w:hint="default" w:ascii="宋体" w:hAnsi="宋体" w:eastAsia="宋体" w:cs="宋体"/>
                <w:color w:val="000000"/>
                <w:spacing w:val="-2"/>
                <w:kern w:val="2"/>
                <w:sz w:val="21"/>
                <w:szCs w:val="21"/>
                <w:lang w:val="en-US" w:eastAsia="zh-CN" w:bidi="ar-SA"/>
              </w:rPr>
            </w:pPr>
            <w:r>
              <w:rPr>
                <w:rFonts w:hint="default" w:ascii="宋体" w:hAnsi="宋体" w:cs="宋体"/>
                <w:color w:val="000000"/>
                <w:spacing w:val="-2"/>
                <w:szCs w:val="21"/>
                <w:lang w:val="en-US" w:eastAsia="zh-CN"/>
              </w:rPr>
              <w:t>商务条款是否有偏离情况的；</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30" w:type="dxa"/>
            <w:vMerge w:val="continue"/>
            <w:noWrap w:val="0"/>
            <w:vAlign w:val="center"/>
          </w:tcPr>
          <w:p>
            <w:pPr>
              <w:spacing w:line="400" w:lineRule="exact"/>
              <w:rPr>
                <w:rFonts w:hint="eastAsia" w:ascii="宋体" w:hAnsi="宋体" w:cs="宋体"/>
                <w:color w:val="000000"/>
                <w:spacing w:val="-2"/>
                <w:szCs w:val="21"/>
                <w:lang w:val="en-US" w:eastAsia="zh-CN"/>
              </w:rPr>
            </w:pPr>
          </w:p>
        </w:tc>
        <w:tc>
          <w:tcPr>
            <w:tcW w:w="533" w:type="dxa"/>
            <w:noWrap w:val="0"/>
            <w:vAlign w:val="center"/>
          </w:tcPr>
          <w:p>
            <w:pPr>
              <w:spacing w:line="400" w:lineRule="exact"/>
              <w:jc w:val="center"/>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kern w:val="2"/>
                <w:sz w:val="21"/>
                <w:szCs w:val="21"/>
                <w:lang w:val="en-US" w:eastAsia="zh-CN" w:bidi="ar-SA"/>
              </w:rPr>
              <w:t>16</w:t>
            </w:r>
          </w:p>
        </w:tc>
        <w:tc>
          <w:tcPr>
            <w:tcW w:w="5880" w:type="dxa"/>
            <w:noWrap w:val="0"/>
            <w:vAlign w:val="center"/>
          </w:tcPr>
          <w:p>
            <w:pPr>
              <w:spacing w:line="400" w:lineRule="exact"/>
              <w:rPr>
                <w:rFonts w:hint="default" w:ascii="宋体" w:hAnsi="宋体" w:eastAsia="宋体" w:cs="宋体"/>
                <w:color w:val="000000"/>
                <w:spacing w:val="-2"/>
                <w:kern w:val="2"/>
                <w:sz w:val="21"/>
                <w:szCs w:val="21"/>
                <w:lang w:val="en-US" w:eastAsia="zh-CN" w:bidi="ar-SA"/>
              </w:rPr>
            </w:pPr>
            <w:r>
              <w:rPr>
                <w:rFonts w:hint="eastAsia" w:ascii="宋体" w:hAnsi="宋体" w:cs="宋体"/>
                <w:color w:val="000000"/>
                <w:spacing w:val="-2"/>
                <w:szCs w:val="21"/>
                <w:lang w:val="en-US" w:eastAsia="zh-CN"/>
              </w:rPr>
              <w:t>本项目不接受联合体投标</w:t>
            </w: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709" w:type="dxa"/>
            <w:noWrap w:val="0"/>
            <w:vAlign w:val="center"/>
          </w:tcPr>
          <w:p>
            <w:pPr>
              <w:spacing w:line="400" w:lineRule="exact"/>
              <w:rPr>
                <w:rFonts w:hint="eastAsia" w:ascii="宋体" w:hAnsi="宋体" w:cs="宋体"/>
                <w:color w:val="000000"/>
                <w:spacing w:val="-2"/>
                <w:szCs w:val="21"/>
                <w:lang w:val="en-US" w:eastAsia="zh-CN"/>
              </w:rPr>
            </w:pPr>
          </w:p>
        </w:tc>
        <w:tc>
          <w:tcPr>
            <w:tcW w:w="661" w:type="dxa"/>
            <w:noWrap w:val="0"/>
            <w:vAlign w:val="center"/>
          </w:tcPr>
          <w:p>
            <w:pPr>
              <w:spacing w:line="400" w:lineRule="exact"/>
              <w:rPr>
                <w:rFonts w:hint="eastAsia" w:ascii="宋体" w:hAnsi="宋体" w:cs="宋体"/>
                <w:color w:val="000000"/>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3"/>
        <w:snapToGrid w:val="0"/>
        <w:ind w:firstLine="0" w:firstLineChars="0"/>
        <w:rPr>
          <w:rFonts w:hint="eastAsia" w:ascii="宋体" w:hAnsi="宋体" w:cs="宋体"/>
          <w:b/>
          <w:bCs/>
          <w:color w:val="000000"/>
          <w:sz w:val="24"/>
          <w:lang w:eastAsia="zh-CN"/>
        </w:rPr>
      </w:pPr>
      <w:r>
        <w:rPr>
          <w:rFonts w:hint="eastAsia" w:ascii="宋体" w:hAnsi="宋体" w:cs="宋体"/>
          <w:b/>
          <w:bCs/>
          <w:color w:val="000000"/>
          <w:sz w:val="24"/>
        </w:rPr>
        <w:t>被拒绝的投标文件为无效</w:t>
      </w:r>
      <w:r>
        <w:rPr>
          <w:rFonts w:hint="eastAsia" w:ascii="宋体" w:hAnsi="宋体" w:cs="宋体"/>
          <w:b/>
          <w:bCs/>
          <w:color w:val="000000"/>
          <w:sz w:val="24"/>
          <w:lang w:eastAsia="zh-CN"/>
        </w:rPr>
        <w:t>。</w:t>
      </w:r>
    </w:p>
    <w:sectPr>
      <w:headerReference r:id="rId10" w:type="default"/>
      <w:footerReference r:id="rId11" w:type="default"/>
      <w:pgSz w:w="11906" w:h="16838"/>
      <w:pgMar w:top="1440" w:right="1274" w:bottom="1440"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33</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p>
    <w:pPr>
      <w:widowControl w:val="0"/>
      <w:snapToGrid w:val="0"/>
      <w:jc w:val="center"/>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igS4mNgBAACuAwAADgAAAAAAAAAB&#10;ACAAAAAiAQAAZHJzL2Uyb0RvYy54bWxQSwUGAAAAAAYABgBZAQAAbAUAAAAA&#10;">
              <v:fill on="f" focussize="0,0"/>
              <v:stroke on="f" weight="1.2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fldChar w:fldCharType="end"/>
    </w:r>
  </w:p>
  <w:p>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fldChar w:fldCharType="end"/>
    </w:r>
  </w:p>
  <w:p>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hint="default" w:ascii="Calibri" w:hAnsi="Calibri" w:eastAsia="宋体" w:cs="Times New Roman"/>
        <w:kern w:val="2"/>
        <w:sz w:val="21"/>
        <w:szCs w:val="21"/>
        <w:u w:val="single"/>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CCEF"/>
    <w:multiLevelType w:val="singleLevel"/>
    <w:tmpl w:val="B49CCCEF"/>
    <w:lvl w:ilvl="0" w:tentative="0">
      <w:start w:val="2"/>
      <w:numFmt w:val="decimal"/>
      <w:suff w:val="nothing"/>
      <w:lvlText w:val="%1、"/>
      <w:lvlJc w:val="left"/>
    </w:lvl>
  </w:abstractNum>
  <w:abstractNum w:abstractNumId="1">
    <w:nsid w:val="CE48D951"/>
    <w:multiLevelType w:val="singleLevel"/>
    <w:tmpl w:val="CE48D951"/>
    <w:lvl w:ilvl="0" w:tentative="0">
      <w:start w:val="1"/>
      <w:numFmt w:val="decimal"/>
      <w:pStyle w:val="73"/>
      <w:suff w:val="nothing"/>
      <w:lvlText w:val="%1、"/>
      <w:lvlJc w:val="left"/>
    </w:lvl>
  </w:abstractNum>
  <w:abstractNum w:abstractNumId="2">
    <w:nsid w:val="0000000C"/>
    <w:multiLevelType w:val="multilevel"/>
    <w:tmpl w:val="0000000C"/>
    <w:lvl w:ilvl="0" w:tentative="0">
      <w:start w:val="2"/>
      <w:numFmt w:val="decimal"/>
      <w:pStyle w:val="87"/>
      <w:suff w:val="nothing"/>
      <w:lvlText w:val="%1、"/>
      <w:lvlJc w:val="left"/>
    </w:lvl>
    <w:lvl w:ilvl="1" w:tentative="0">
      <w:start w:val="1"/>
      <w:numFmt w:val="decimal"/>
      <w:pStyle w:val="72"/>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8"/>
      <w:lvlText w:val="%4)"/>
      <w:lvlJc w:val="left"/>
      <w:pPr>
        <w:tabs>
          <w:tab w:val="left" w:pos="1680"/>
        </w:tabs>
        <w:ind w:left="1680" w:hanging="420"/>
      </w:pPr>
      <w:rPr>
        <w:rFonts w:hint="default"/>
      </w:rPr>
    </w:lvl>
    <w:lvl w:ilvl="4" w:tentative="0">
      <w:start w:val="1"/>
      <w:numFmt w:val="lowerLetter"/>
      <w:pStyle w:val="9"/>
      <w:lvlText w:val="%5."/>
      <w:lvlJc w:val="left"/>
      <w:pPr>
        <w:tabs>
          <w:tab w:val="left" w:pos="2100"/>
        </w:tabs>
        <w:ind w:left="2100" w:hanging="420"/>
      </w:pPr>
      <w:rPr>
        <w:rFonts w:hint="default"/>
      </w:rPr>
    </w:lvl>
    <w:lvl w:ilvl="5" w:tentative="0">
      <w:start w:val="1"/>
      <w:numFmt w:val="lowerLetter"/>
      <w:pStyle w:val="10"/>
      <w:lvlText w:val="%6)"/>
      <w:lvlJc w:val="left"/>
      <w:pPr>
        <w:tabs>
          <w:tab w:val="left" w:pos="2520"/>
        </w:tabs>
        <w:ind w:left="2520" w:hanging="420"/>
      </w:pPr>
      <w:rPr>
        <w:rFonts w:hint="default"/>
      </w:rPr>
    </w:lvl>
    <w:lvl w:ilvl="6" w:tentative="0">
      <w:start w:val="1"/>
      <w:numFmt w:val="lowerRoman"/>
      <w:pStyle w:val="11"/>
      <w:lvlText w:val="%7."/>
      <w:lvlJc w:val="left"/>
      <w:pPr>
        <w:tabs>
          <w:tab w:val="left" w:pos="2940"/>
        </w:tabs>
        <w:ind w:left="2940" w:hanging="420"/>
      </w:pPr>
      <w:rPr>
        <w:rFonts w:hint="default"/>
      </w:rPr>
    </w:lvl>
    <w:lvl w:ilvl="7" w:tentative="0">
      <w:start w:val="1"/>
      <w:numFmt w:val="lowerRoman"/>
      <w:pStyle w:val="12"/>
      <w:lvlText w:val="%8)"/>
      <w:lvlJc w:val="left"/>
      <w:pPr>
        <w:tabs>
          <w:tab w:val="left" w:pos="3360"/>
        </w:tabs>
        <w:ind w:left="3360" w:hanging="420"/>
      </w:pPr>
      <w:rPr>
        <w:rFonts w:hint="default"/>
      </w:rPr>
    </w:lvl>
    <w:lvl w:ilvl="8" w:tentative="0">
      <w:start w:val="1"/>
      <w:numFmt w:val="lowerLetter"/>
      <w:pStyle w:val="13"/>
      <w:lvlText w:val="%9."/>
      <w:lvlJc w:val="left"/>
      <w:pPr>
        <w:tabs>
          <w:tab w:val="left" w:pos="3780"/>
        </w:tabs>
        <w:ind w:left="3780" w:hanging="420"/>
      </w:pPr>
      <w:rPr>
        <w:rFonts w:hint="default"/>
      </w:rPr>
    </w:lvl>
  </w:abstractNum>
  <w:abstractNum w:abstractNumId="3">
    <w:nsid w:val="00000013"/>
    <w:multiLevelType w:val="singleLevel"/>
    <w:tmpl w:val="00000013"/>
    <w:lvl w:ilvl="0" w:tentative="0">
      <w:start w:val="4"/>
      <w:numFmt w:val="chineseCounting"/>
      <w:suff w:val="nothing"/>
      <w:lvlText w:val="%1、"/>
      <w:lvlJc w:val="left"/>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19C5E42D"/>
    <w:multiLevelType w:val="singleLevel"/>
    <w:tmpl w:val="19C5E42D"/>
    <w:lvl w:ilvl="0" w:tentative="0">
      <w:start w:val="1"/>
      <w:numFmt w:val="decimal"/>
      <w:pStyle w:val="15"/>
      <w:lvlText w:val="%1."/>
      <w:lvlJc w:val="left"/>
      <w:pPr>
        <w:tabs>
          <w:tab w:val="left" w:pos="360"/>
        </w:tabs>
        <w:ind w:left="360" w:hanging="360"/>
      </w:pPr>
    </w:lvl>
  </w:abstractNum>
  <w:abstractNum w:abstractNumId="6">
    <w:nsid w:val="3BE0B20E"/>
    <w:multiLevelType w:val="singleLevel"/>
    <w:tmpl w:val="3BE0B20E"/>
    <w:lvl w:ilvl="0" w:tentative="0">
      <w:start w:val="13"/>
      <w:numFmt w:val="chineseCounting"/>
      <w:suff w:val="nothing"/>
      <w:lvlText w:val="%1、"/>
      <w:lvlJc w:val="left"/>
      <w:rPr>
        <w:rFonts w:hint="eastAsia"/>
      </w:rPr>
    </w:lvl>
  </w:abstractNum>
  <w:abstractNum w:abstractNumId="7">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63A190A5"/>
    <w:multiLevelType w:val="singleLevel"/>
    <w:tmpl w:val="63A190A5"/>
    <w:lvl w:ilvl="0" w:tentative="0">
      <w:start w:val="1"/>
      <w:numFmt w:val="decimal"/>
      <w:suff w:val="nothing"/>
      <w:lvlText w:val="%1、"/>
      <w:lvlJc w:val="left"/>
    </w:lvl>
  </w:abstractNum>
  <w:abstractNum w:abstractNumId="9">
    <w:nsid w:val="6CAAD70C"/>
    <w:multiLevelType w:val="singleLevel"/>
    <w:tmpl w:val="6CAAD70C"/>
    <w:lvl w:ilvl="0" w:tentative="0">
      <w:start w:val="11"/>
      <w:numFmt w:val="decimal"/>
      <w:suff w:val="nothing"/>
      <w:lvlText w:val="%1、"/>
      <w:lvlJc w:val="left"/>
      <w:pPr>
        <w:ind w:left="481" w:leftChars="0" w:firstLine="0" w:firstLineChars="0"/>
      </w:pPr>
    </w:lvl>
  </w:abstractNum>
  <w:abstractNum w:abstractNumId="10">
    <w:nsid w:val="6F9714F9"/>
    <w:multiLevelType w:val="singleLevel"/>
    <w:tmpl w:val="6F9714F9"/>
    <w:lvl w:ilvl="0" w:tentative="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10"/>
  </w:num>
  <w:num w:numId="5">
    <w:abstractNumId w:val="0"/>
  </w:num>
  <w:num w:numId="6">
    <w:abstractNumId w:val="4"/>
  </w:num>
  <w:num w:numId="7">
    <w:abstractNumId w:val="9"/>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78F8"/>
    <w:rsid w:val="00142260"/>
    <w:rsid w:val="00164C33"/>
    <w:rsid w:val="00172A27"/>
    <w:rsid w:val="001F5D07"/>
    <w:rsid w:val="00233FCD"/>
    <w:rsid w:val="002840D3"/>
    <w:rsid w:val="002F5EFC"/>
    <w:rsid w:val="002F6D43"/>
    <w:rsid w:val="00433726"/>
    <w:rsid w:val="004852A3"/>
    <w:rsid w:val="00530997"/>
    <w:rsid w:val="006359DA"/>
    <w:rsid w:val="006843FA"/>
    <w:rsid w:val="006A7838"/>
    <w:rsid w:val="00735ACC"/>
    <w:rsid w:val="0078578F"/>
    <w:rsid w:val="0080050F"/>
    <w:rsid w:val="008C7445"/>
    <w:rsid w:val="009C5F5E"/>
    <w:rsid w:val="009D1D6B"/>
    <w:rsid w:val="00A27287"/>
    <w:rsid w:val="00A54779"/>
    <w:rsid w:val="00B42D9D"/>
    <w:rsid w:val="00B71FBF"/>
    <w:rsid w:val="00B86DD0"/>
    <w:rsid w:val="00BB477A"/>
    <w:rsid w:val="00BD2CD6"/>
    <w:rsid w:val="00C16832"/>
    <w:rsid w:val="00C517BF"/>
    <w:rsid w:val="00C56DFF"/>
    <w:rsid w:val="00CB043A"/>
    <w:rsid w:val="00D00A77"/>
    <w:rsid w:val="00D41950"/>
    <w:rsid w:val="00D4336C"/>
    <w:rsid w:val="00D70EA7"/>
    <w:rsid w:val="00E77F2B"/>
    <w:rsid w:val="00E83F8F"/>
    <w:rsid w:val="00EF1595"/>
    <w:rsid w:val="00FD7FED"/>
    <w:rsid w:val="017753C6"/>
    <w:rsid w:val="017F5739"/>
    <w:rsid w:val="01916D9E"/>
    <w:rsid w:val="01B11618"/>
    <w:rsid w:val="01CD446F"/>
    <w:rsid w:val="01D10442"/>
    <w:rsid w:val="01E671FA"/>
    <w:rsid w:val="022A7A8C"/>
    <w:rsid w:val="024A2152"/>
    <w:rsid w:val="025678F5"/>
    <w:rsid w:val="02647AD4"/>
    <w:rsid w:val="02930928"/>
    <w:rsid w:val="03164A81"/>
    <w:rsid w:val="03793B97"/>
    <w:rsid w:val="03895ADE"/>
    <w:rsid w:val="03CA7259"/>
    <w:rsid w:val="03D604BB"/>
    <w:rsid w:val="03EF693F"/>
    <w:rsid w:val="04257B1C"/>
    <w:rsid w:val="048C2C9E"/>
    <w:rsid w:val="04FD70C7"/>
    <w:rsid w:val="0510448D"/>
    <w:rsid w:val="05536562"/>
    <w:rsid w:val="055920B6"/>
    <w:rsid w:val="05621F2C"/>
    <w:rsid w:val="05692D56"/>
    <w:rsid w:val="05701E33"/>
    <w:rsid w:val="05DC228D"/>
    <w:rsid w:val="05EA7C09"/>
    <w:rsid w:val="060D148A"/>
    <w:rsid w:val="062B7991"/>
    <w:rsid w:val="066E1CB9"/>
    <w:rsid w:val="06717375"/>
    <w:rsid w:val="06AF013D"/>
    <w:rsid w:val="06F9464B"/>
    <w:rsid w:val="07035566"/>
    <w:rsid w:val="07426311"/>
    <w:rsid w:val="07436C5F"/>
    <w:rsid w:val="07464B80"/>
    <w:rsid w:val="07B25F62"/>
    <w:rsid w:val="07B3563F"/>
    <w:rsid w:val="07BA1167"/>
    <w:rsid w:val="07E15CC2"/>
    <w:rsid w:val="0816227C"/>
    <w:rsid w:val="082F3FD3"/>
    <w:rsid w:val="08C04220"/>
    <w:rsid w:val="095C4021"/>
    <w:rsid w:val="097A4F8F"/>
    <w:rsid w:val="099A5D5B"/>
    <w:rsid w:val="09CC70BB"/>
    <w:rsid w:val="09DE232D"/>
    <w:rsid w:val="09F1098B"/>
    <w:rsid w:val="0A035572"/>
    <w:rsid w:val="0A215074"/>
    <w:rsid w:val="0A8214DE"/>
    <w:rsid w:val="0A932CCA"/>
    <w:rsid w:val="0A9B7568"/>
    <w:rsid w:val="0AC25310"/>
    <w:rsid w:val="0AD1579D"/>
    <w:rsid w:val="0B1026CB"/>
    <w:rsid w:val="0B410F8B"/>
    <w:rsid w:val="0B58238F"/>
    <w:rsid w:val="0B7E012E"/>
    <w:rsid w:val="0B8C1F3D"/>
    <w:rsid w:val="0BBA6113"/>
    <w:rsid w:val="0BD81D82"/>
    <w:rsid w:val="0C0F487A"/>
    <w:rsid w:val="0C70367A"/>
    <w:rsid w:val="0C7B4CEE"/>
    <w:rsid w:val="0C7D5AD6"/>
    <w:rsid w:val="0CC54204"/>
    <w:rsid w:val="0CE51DAC"/>
    <w:rsid w:val="0D3851A2"/>
    <w:rsid w:val="0D410B01"/>
    <w:rsid w:val="0DC24077"/>
    <w:rsid w:val="0DC54E21"/>
    <w:rsid w:val="0E187EE3"/>
    <w:rsid w:val="0E710E1F"/>
    <w:rsid w:val="0EAC48BD"/>
    <w:rsid w:val="0EBF3FBE"/>
    <w:rsid w:val="0EC87A7F"/>
    <w:rsid w:val="0EFF2E0E"/>
    <w:rsid w:val="0F3B0774"/>
    <w:rsid w:val="0F532AE9"/>
    <w:rsid w:val="0F597EC1"/>
    <w:rsid w:val="0F6D24C6"/>
    <w:rsid w:val="0FE008B1"/>
    <w:rsid w:val="0FE868FC"/>
    <w:rsid w:val="100A0D09"/>
    <w:rsid w:val="1017205E"/>
    <w:rsid w:val="105D6BCF"/>
    <w:rsid w:val="10824ED0"/>
    <w:rsid w:val="108B08F2"/>
    <w:rsid w:val="10907D37"/>
    <w:rsid w:val="10BC36B9"/>
    <w:rsid w:val="10E2578C"/>
    <w:rsid w:val="10E86B91"/>
    <w:rsid w:val="11114205"/>
    <w:rsid w:val="1120496E"/>
    <w:rsid w:val="115651AB"/>
    <w:rsid w:val="11586E57"/>
    <w:rsid w:val="11693E13"/>
    <w:rsid w:val="11730BC6"/>
    <w:rsid w:val="11D9089D"/>
    <w:rsid w:val="11E93B5E"/>
    <w:rsid w:val="12C246A7"/>
    <w:rsid w:val="131655CE"/>
    <w:rsid w:val="134C2C02"/>
    <w:rsid w:val="139E2356"/>
    <w:rsid w:val="13EA53A0"/>
    <w:rsid w:val="14710DC1"/>
    <w:rsid w:val="14754F4B"/>
    <w:rsid w:val="1492078E"/>
    <w:rsid w:val="14D868FD"/>
    <w:rsid w:val="15524BE4"/>
    <w:rsid w:val="158C352E"/>
    <w:rsid w:val="15B87321"/>
    <w:rsid w:val="15DB6150"/>
    <w:rsid w:val="162D6097"/>
    <w:rsid w:val="165E2C35"/>
    <w:rsid w:val="173A62E0"/>
    <w:rsid w:val="175B1B2C"/>
    <w:rsid w:val="178253FE"/>
    <w:rsid w:val="17A0586A"/>
    <w:rsid w:val="1867248F"/>
    <w:rsid w:val="18725D99"/>
    <w:rsid w:val="189D6DB0"/>
    <w:rsid w:val="189E2620"/>
    <w:rsid w:val="18D46954"/>
    <w:rsid w:val="18D54E44"/>
    <w:rsid w:val="195C5502"/>
    <w:rsid w:val="197163E1"/>
    <w:rsid w:val="197A1B87"/>
    <w:rsid w:val="197E0980"/>
    <w:rsid w:val="19A253D3"/>
    <w:rsid w:val="19CE3956"/>
    <w:rsid w:val="19D40F30"/>
    <w:rsid w:val="1A415875"/>
    <w:rsid w:val="1A4A3D44"/>
    <w:rsid w:val="1AC47982"/>
    <w:rsid w:val="1B024482"/>
    <w:rsid w:val="1B2158C7"/>
    <w:rsid w:val="1C006EAF"/>
    <w:rsid w:val="1C190A99"/>
    <w:rsid w:val="1C206580"/>
    <w:rsid w:val="1C3D63ED"/>
    <w:rsid w:val="1CCB2A5A"/>
    <w:rsid w:val="1CE2284F"/>
    <w:rsid w:val="1CE27665"/>
    <w:rsid w:val="1CE86C87"/>
    <w:rsid w:val="1D1943E7"/>
    <w:rsid w:val="1D1F7314"/>
    <w:rsid w:val="1D8C290D"/>
    <w:rsid w:val="1D985169"/>
    <w:rsid w:val="1DAA1CFA"/>
    <w:rsid w:val="1DCA685E"/>
    <w:rsid w:val="1DF47391"/>
    <w:rsid w:val="1E0B6D0F"/>
    <w:rsid w:val="1E436CBC"/>
    <w:rsid w:val="1E4F29BA"/>
    <w:rsid w:val="1E4F50EF"/>
    <w:rsid w:val="1E554C58"/>
    <w:rsid w:val="1E9637FD"/>
    <w:rsid w:val="1EBB7EAA"/>
    <w:rsid w:val="1F026509"/>
    <w:rsid w:val="1F257AFA"/>
    <w:rsid w:val="1F771A4D"/>
    <w:rsid w:val="20122243"/>
    <w:rsid w:val="20192C29"/>
    <w:rsid w:val="20451F26"/>
    <w:rsid w:val="206705CC"/>
    <w:rsid w:val="207C716F"/>
    <w:rsid w:val="20843AE8"/>
    <w:rsid w:val="20A6633B"/>
    <w:rsid w:val="20F011EF"/>
    <w:rsid w:val="21310218"/>
    <w:rsid w:val="216B7674"/>
    <w:rsid w:val="2199253C"/>
    <w:rsid w:val="21A16738"/>
    <w:rsid w:val="21BB1762"/>
    <w:rsid w:val="21DC0A70"/>
    <w:rsid w:val="21E620E9"/>
    <w:rsid w:val="220215B6"/>
    <w:rsid w:val="224F5560"/>
    <w:rsid w:val="227F487F"/>
    <w:rsid w:val="23915BF2"/>
    <w:rsid w:val="23AE6F3A"/>
    <w:rsid w:val="23BC0AAC"/>
    <w:rsid w:val="23C65640"/>
    <w:rsid w:val="23CF3B6D"/>
    <w:rsid w:val="23F9781D"/>
    <w:rsid w:val="2464554D"/>
    <w:rsid w:val="247B615F"/>
    <w:rsid w:val="248E4857"/>
    <w:rsid w:val="24E7755B"/>
    <w:rsid w:val="24ED1F1B"/>
    <w:rsid w:val="25066AB4"/>
    <w:rsid w:val="250E6147"/>
    <w:rsid w:val="2567077F"/>
    <w:rsid w:val="259B4ADE"/>
    <w:rsid w:val="26360BC2"/>
    <w:rsid w:val="2650498B"/>
    <w:rsid w:val="26527375"/>
    <w:rsid w:val="26702AEF"/>
    <w:rsid w:val="26955E2C"/>
    <w:rsid w:val="26A15028"/>
    <w:rsid w:val="26F70735"/>
    <w:rsid w:val="27585507"/>
    <w:rsid w:val="275E310C"/>
    <w:rsid w:val="27691D6C"/>
    <w:rsid w:val="27AB234F"/>
    <w:rsid w:val="27CB1478"/>
    <w:rsid w:val="27FE496D"/>
    <w:rsid w:val="28727659"/>
    <w:rsid w:val="28845CC2"/>
    <w:rsid w:val="288B0AAB"/>
    <w:rsid w:val="28A702B9"/>
    <w:rsid w:val="28BE3623"/>
    <w:rsid w:val="28C96735"/>
    <w:rsid w:val="28DB6EAA"/>
    <w:rsid w:val="28F122C2"/>
    <w:rsid w:val="296C4096"/>
    <w:rsid w:val="29B80F87"/>
    <w:rsid w:val="29F93048"/>
    <w:rsid w:val="2A1F2F5D"/>
    <w:rsid w:val="2A2B53D8"/>
    <w:rsid w:val="2A3558B4"/>
    <w:rsid w:val="2A372579"/>
    <w:rsid w:val="2A613DB9"/>
    <w:rsid w:val="2AA8758A"/>
    <w:rsid w:val="2AAA7171"/>
    <w:rsid w:val="2AAE6BCF"/>
    <w:rsid w:val="2AE06085"/>
    <w:rsid w:val="2AFC3906"/>
    <w:rsid w:val="2B433BE2"/>
    <w:rsid w:val="2BE82F93"/>
    <w:rsid w:val="2C0078D2"/>
    <w:rsid w:val="2C2C721C"/>
    <w:rsid w:val="2C735FAA"/>
    <w:rsid w:val="2C7631E0"/>
    <w:rsid w:val="2CBF749A"/>
    <w:rsid w:val="2CDA0972"/>
    <w:rsid w:val="2D3F156A"/>
    <w:rsid w:val="2D4F7387"/>
    <w:rsid w:val="2D913ECB"/>
    <w:rsid w:val="2DC16D9B"/>
    <w:rsid w:val="2E231423"/>
    <w:rsid w:val="2E357A28"/>
    <w:rsid w:val="2E4B76EC"/>
    <w:rsid w:val="2E573313"/>
    <w:rsid w:val="2E8D6157"/>
    <w:rsid w:val="2EF56EA2"/>
    <w:rsid w:val="2F1D1D8E"/>
    <w:rsid w:val="2F2A04CA"/>
    <w:rsid w:val="2F4C12F7"/>
    <w:rsid w:val="2F52087C"/>
    <w:rsid w:val="2F570AD7"/>
    <w:rsid w:val="2F84708E"/>
    <w:rsid w:val="2F9D1627"/>
    <w:rsid w:val="2FD76221"/>
    <w:rsid w:val="2FDF3050"/>
    <w:rsid w:val="2FEA776D"/>
    <w:rsid w:val="300A4BE4"/>
    <w:rsid w:val="302225B6"/>
    <w:rsid w:val="302945C4"/>
    <w:rsid w:val="30384235"/>
    <w:rsid w:val="306872B8"/>
    <w:rsid w:val="30B240A1"/>
    <w:rsid w:val="30DF69A9"/>
    <w:rsid w:val="30F465F9"/>
    <w:rsid w:val="3141435B"/>
    <w:rsid w:val="31665252"/>
    <w:rsid w:val="31CB168D"/>
    <w:rsid w:val="31EB38F9"/>
    <w:rsid w:val="31F877A0"/>
    <w:rsid w:val="320B3E33"/>
    <w:rsid w:val="32731930"/>
    <w:rsid w:val="329218B6"/>
    <w:rsid w:val="32A27C0B"/>
    <w:rsid w:val="332E6D2C"/>
    <w:rsid w:val="33650BC1"/>
    <w:rsid w:val="33A9307D"/>
    <w:rsid w:val="33AD37C7"/>
    <w:rsid w:val="33B272EC"/>
    <w:rsid w:val="33F64849"/>
    <w:rsid w:val="3405793E"/>
    <w:rsid w:val="342601B1"/>
    <w:rsid w:val="348E4FF3"/>
    <w:rsid w:val="34D23D8F"/>
    <w:rsid w:val="34E17CC1"/>
    <w:rsid w:val="3503043A"/>
    <w:rsid w:val="35114AE3"/>
    <w:rsid w:val="351C3972"/>
    <w:rsid w:val="357830FD"/>
    <w:rsid w:val="35853FA5"/>
    <w:rsid w:val="358A639D"/>
    <w:rsid w:val="36097A03"/>
    <w:rsid w:val="36101977"/>
    <w:rsid w:val="363A12E4"/>
    <w:rsid w:val="363C3B73"/>
    <w:rsid w:val="36530374"/>
    <w:rsid w:val="365517B7"/>
    <w:rsid w:val="36722E94"/>
    <w:rsid w:val="3681127D"/>
    <w:rsid w:val="368C74AA"/>
    <w:rsid w:val="369A4AAB"/>
    <w:rsid w:val="36A8787A"/>
    <w:rsid w:val="36B63A76"/>
    <w:rsid w:val="36D16E9F"/>
    <w:rsid w:val="3702380F"/>
    <w:rsid w:val="37180D0B"/>
    <w:rsid w:val="37352257"/>
    <w:rsid w:val="374F4745"/>
    <w:rsid w:val="375A3AF3"/>
    <w:rsid w:val="37622048"/>
    <w:rsid w:val="380C0F4C"/>
    <w:rsid w:val="38397DA7"/>
    <w:rsid w:val="38475417"/>
    <w:rsid w:val="38C60AB9"/>
    <w:rsid w:val="38D10193"/>
    <w:rsid w:val="38EE5DE8"/>
    <w:rsid w:val="38FA6EBF"/>
    <w:rsid w:val="39083B56"/>
    <w:rsid w:val="39102158"/>
    <w:rsid w:val="39317042"/>
    <w:rsid w:val="3955055D"/>
    <w:rsid w:val="395E28CA"/>
    <w:rsid w:val="39842591"/>
    <w:rsid w:val="39DD53FD"/>
    <w:rsid w:val="3A05640B"/>
    <w:rsid w:val="3A24468B"/>
    <w:rsid w:val="3A34505A"/>
    <w:rsid w:val="3A442FE9"/>
    <w:rsid w:val="3A5969B4"/>
    <w:rsid w:val="3ADD6E22"/>
    <w:rsid w:val="3AE13305"/>
    <w:rsid w:val="3B7F4C3A"/>
    <w:rsid w:val="3B887742"/>
    <w:rsid w:val="3B9628EE"/>
    <w:rsid w:val="3B9B23CA"/>
    <w:rsid w:val="3C457305"/>
    <w:rsid w:val="3C582042"/>
    <w:rsid w:val="3C5B7C42"/>
    <w:rsid w:val="3C621722"/>
    <w:rsid w:val="3CB31014"/>
    <w:rsid w:val="3CE17E80"/>
    <w:rsid w:val="3CF83553"/>
    <w:rsid w:val="3D2F72C4"/>
    <w:rsid w:val="3D461AF5"/>
    <w:rsid w:val="3DE758F0"/>
    <w:rsid w:val="3DF46EE2"/>
    <w:rsid w:val="3E2C21DE"/>
    <w:rsid w:val="3E5F0393"/>
    <w:rsid w:val="3E9A20F4"/>
    <w:rsid w:val="3EDA5274"/>
    <w:rsid w:val="3F0160EF"/>
    <w:rsid w:val="3F055894"/>
    <w:rsid w:val="3F1D60A0"/>
    <w:rsid w:val="3F512E15"/>
    <w:rsid w:val="3FA13A7E"/>
    <w:rsid w:val="3FB90913"/>
    <w:rsid w:val="406946E9"/>
    <w:rsid w:val="40A20917"/>
    <w:rsid w:val="40BD748A"/>
    <w:rsid w:val="4113788A"/>
    <w:rsid w:val="41661607"/>
    <w:rsid w:val="41AB08EE"/>
    <w:rsid w:val="41B164B6"/>
    <w:rsid w:val="41CF588A"/>
    <w:rsid w:val="41D628A7"/>
    <w:rsid w:val="41E24788"/>
    <w:rsid w:val="41EE08A5"/>
    <w:rsid w:val="420C2C04"/>
    <w:rsid w:val="427325F4"/>
    <w:rsid w:val="42882165"/>
    <w:rsid w:val="42991AD7"/>
    <w:rsid w:val="430C2C22"/>
    <w:rsid w:val="435566B7"/>
    <w:rsid w:val="44213529"/>
    <w:rsid w:val="44346027"/>
    <w:rsid w:val="44866F61"/>
    <w:rsid w:val="44A66C95"/>
    <w:rsid w:val="44AD62F0"/>
    <w:rsid w:val="44BD7C24"/>
    <w:rsid w:val="44D72231"/>
    <w:rsid w:val="44DD2EE3"/>
    <w:rsid w:val="450476E4"/>
    <w:rsid w:val="450D65D4"/>
    <w:rsid w:val="455E4BA2"/>
    <w:rsid w:val="456071E7"/>
    <w:rsid w:val="45863910"/>
    <w:rsid w:val="459D123E"/>
    <w:rsid w:val="45EB3DD6"/>
    <w:rsid w:val="460B12C3"/>
    <w:rsid w:val="461C6256"/>
    <w:rsid w:val="462D5C7F"/>
    <w:rsid w:val="46325C58"/>
    <w:rsid w:val="46466F77"/>
    <w:rsid w:val="467008B0"/>
    <w:rsid w:val="46A74B88"/>
    <w:rsid w:val="46BA07E8"/>
    <w:rsid w:val="46CA276B"/>
    <w:rsid w:val="46E4489A"/>
    <w:rsid w:val="472D0EB7"/>
    <w:rsid w:val="47304E59"/>
    <w:rsid w:val="47B53A96"/>
    <w:rsid w:val="47B944D6"/>
    <w:rsid w:val="48624E4F"/>
    <w:rsid w:val="486D481D"/>
    <w:rsid w:val="48AC1460"/>
    <w:rsid w:val="48C87B66"/>
    <w:rsid w:val="48E716FF"/>
    <w:rsid w:val="4904553C"/>
    <w:rsid w:val="49154F13"/>
    <w:rsid w:val="496E2020"/>
    <w:rsid w:val="4971269F"/>
    <w:rsid w:val="498B2FA1"/>
    <w:rsid w:val="49C26D10"/>
    <w:rsid w:val="49C71CCA"/>
    <w:rsid w:val="49E13B64"/>
    <w:rsid w:val="4A2951D7"/>
    <w:rsid w:val="4A72438E"/>
    <w:rsid w:val="4A7D677B"/>
    <w:rsid w:val="4A9D7E98"/>
    <w:rsid w:val="4AED40DB"/>
    <w:rsid w:val="4B037A9E"/>
    <w:rsid w:val="4B322B09"/>
    <w:rsid w:val="4B323CBD"/>
    <w:rsid w:val="4B9F73FC"/>
    <w:rsid w:val="4BA708E2"/>
    <w:rsid w:val="4C1315F5"/>
    <w:rsid w:val="4C254B02"/>
    <w:rsid w:val="4C272F70"/>
    <w:rsid w:val="4C770388"/>
    <w:rsid w:val="4C863258"/>
    <w:rsid w:val="4C934469"/>
    <w:rsid w:val="4CA014AC"/>
    <w:rsid w:val="4CD415C8"/>
    <w:rsid w:val="4D3105D5"/>
    <w:rsid w:val="4DB04ACF"/>
    <w:rsid w:val="4DF32B56"/>
    <w:rsid w:val="4DF92E35"/>
    <w:rsid w:val="4E06023E"/>
    <w:rsid w:val="4E1E02E8"/>
    <w:rsid w:val="4E37382D"/>
    <w:rsid w:val="4F1204C8"/>
    <w:rsid w:val="4F59232C"/>
    <w:rsid w:val="4F653441"/>
    <w:rsid w:val="4F775A04"/>
    <w:rsid w:val="4F815899"/>
    <w:rsid w:val="4FBF0985"/>
    <w:rsid w:val="4FF2658A"/>
    <w:rsid w:val="506C4329"/>
    <w:rsid w:val="50994CB9"/>
    <w:rsid w:val="50E074C0"/>
    <w:rsid w:val="50F76742"/>
    <w:rsid w:val="51681AE8"/>
    <w:rsid w:val="519F6E1A"/>
    <w:rsid w:val="51A60DC3"/>
    <w:rsid w:val="51B71C24"/>
    <w:rsid w:val="51CE26E9"/>
    <w:rsid w:val="520D723A"/>
    <w:rsid w:val="52103A14"/>
    <w:rsid w:val="521C76E1"/>
    <w:rsid w:val="5263016F"/>
    <w:rsid w:val="52BB5599"/>
    <w:rsid w:val="52E2398A"/>
    <w:rsid w:val="530E61AC"/>
    <w:rsid w:val="53151A46"/>
    <w:rsid w:val="532A28DB"/>
    <w:rsid w:val="53395CCF"/>
    <w:rsid w:val="535377FB"/>
    <w:rsid w:val="53850E58"/>
    <w:rsid w:val="539923D0"/>
    <w:rsid w:val="53AD5812"/>
    <w:rsid w:val="53F7130C"/>
    <w:rsid w:val="53FC446C"/>
    <w:rsid w:val="541C629C"/>
    <w:rsid w:val="545413CC"/>
    <w:rsid w:val="546F34BD"/>
    <w:rsid w:val="54722D0E"/>
    <w:rsid w:val="549E3051"/>
    <w:rsid w:val="54B47EFB"/>
    <w:rsid w:val="54DB0F18"/>
    <w:rsid w:val="55011C7A"/>
    <w:rsid w:val="55116AE4"/>
    <w:rsid w:val="55372F95"/>
    <w:rsid w:val="55543AF1"/>
    <w:rsid w:val="559C6CBA"/>
    <w:rsid w:val="55B94875"/>
    <w:rsid w:val="55D51B93"/>
    <w:rsid w:val="55FE1B80"/>
    <w:rsid w:val="561C1761"/>
    <w:rsid w:val="56835DAD"/>
    <w:rsid w:val="56BA5877"/>
    <w:rsid w:val="56F30F83"/>
    <w:rsid w:val="5719502F"/>
    <w:rsid w:val="578339E3"/>
    <w:rsid w:val="57D830E3"/>
    <w:rsid w:val="58207CF1"/>
    <w:rsid w:val="583409BB"/>
    <w:rsid w:val="588F48D4"/>
    <w:rsid w:val="58AB7BD9"/>
    <w:rsid w:val="58AF759C"/>
    <w:rsid w:val="58C75E17"/>
    <w:rsid w:val="58E66A6D"/>
    <w:rsid w:val="597328A2"/>
    <w:rsid w:val="597A2506"/>
    <w:rsid w:val="598030AA"/>
    <w:rsid w:val="59863CCE"/>
    <w:rsid w:val="59D22CF9"/>
    <w:rsid w:val="59DB079F"/>
    <w:rsid w:val="59FA4317"/>
    <w:rsid w:val="5A3451D4"/>
    <w:rsid w:val="5A4647E8"/>
    <w:rsid w:val="5A5D5FD0"/>
    <w:rsid w:val="5A7A1BC5"/>
    <w:rsid w:val="5A88315D"/>
    <w:rsid w:val="5A9F0DC2"/>
    <w:rsid w:val="5AA2162F"/>
    <w:rsid w:val="5ADD5E18"/>
    <w:rsid w:val="5AFC241A"/>
    <w:rsid w:val="5B2E7AAF"/>
    <w:rsid w:val="5B556F86"/>
    <w:rsid w:val="5B677C51"/>
    <w:rsid w:val="5B8520DE"/>
    <w:rsid w:val="5BB500C9"/>
    <w:rsid w:val="5C514CA0"/>
    <w:rsid w:val="5C5C5363"/>
    <w:rsid w:val="5CA57B86"/>
    <w:rsid w:val="5CC77C96"/>
    <w:rsid w:val="5CF557A7"/>
    <w:rsid w:val="5D2327C3"/>
    <w:rsid w:val="5D2741C2"/>
    <w:rsid w:val="5D523508"/>
    <w:rsid w:val="5D546753"/>
    <w:rsid w:val="5D6D7EF5"/>
    <w:rsid w:val="5DA930C5"/>
    <w:rsid w:val="5E0A1538"/>
    <w:rsid w:val="5E2A239D"/>
    <w:rsid w:val="5EA454B9"/>
    <w:rsid w:val="5F480A20"/>
    <w:rsid w:val="5F541A66"/>
    <w:rsid w:val="5F6A29B1"/>
    <w:rsid w:val="5FB91EDD"/>
    <w:rsid w:val="5FDF599A"/>
    <w:rsid w:val="5FE56811"/>
    <w:rsid w:val="5FF37A81"/>
    <w:rsid w:val="60273D7D"/>
    <w:rsid w:val="602A4707"/>
    <w:rsid w:val="602C45FD"/>
    <w:rsid w:val="60795CBD"/>
    <w:rsid w:val="60F47BEC"/>
    <w:rsid w:val="61816125"/>
    <w:rsid w:val="61B358B3"/>
    <w:rsid w:val="62411C67"/>
    <w:rsid w:val="624806F1"/>
    <w:rsid w:val="62C0222F"/>
    <w:rsid w:val="62D663A2"/>
    <w:rsid w:val="63443247"/>
    <w:rsid w:val="638C7740"/>
    <w:rsid w:val="63DA6539"/>
    <w:rsid w:val="63EA5A54"/>
    <w:rsid w:val="63F33F00"/>
    <w:rsid w:val="643C5BC6"/>
    <w:rsid w:val="647D0BA4"/>
    <w:rsid w:val="65422143"/>
    <w:rsid w:val="65AA0937"/>
    <w:rsid w:val="65BC34C9"/>
    <w:rsid w:val="65EB6652"/>
    <w:rsid w:val="66212F88"/>
    <w:rsid w:val="66402F56"/>
    <w:rsid w:val="66574FE9"/>
    <w:rsid w:val="669727FD"/>
    <w:rsid w:val="66F629D6"/>
    <w:rsid w:val="6744454D"/>
    <w:rsid w:val="675D05AF"/>
    <w:rsid w:val="67754838"/>
    <w:rsid w:val="67762C3A"/>
    <w:rsid w:val="677A4210"/>
    <w:rsid w:val="67EB2456"/>
    <w:rsid w:val="67F264CF"/>
    <w:rsid w:val="67FF6CD4"/>
    <w:rsid w:val="68553E10"/>
    <w:rsid w:val="691E5105"/>
    <w:rsid w:val="696B5AAD"/>
    <w:rsid w:val="69803202"/>
    <w:rsid w:val="69F60484"/>
    <w:rsid w:val="6A8E2B62"/>
    <w:rsid w:val="6AA41F28"/>
    <w:rsid w:val="6B2854BA"/>
    <w:rsid w:val="6B453FD7"/>
    <w:rsid w:val="6B707A3D"/>
    <w:rsid w:val="6B7738AD"/>
    <w:rsid w:val="6B7B1A68"/>
    <w:rsid w:val="6B9C6550"/>
    <w:rsid w:val="6BA537D6"/>
    <w:rsid w:val="6BB1273B"/>
    <w:rsid w:val="6BB85D17"/>
    <w:rsid w:val="6BC82C73"/>
    <w:rsid w:val="6C1B7704"/>
    <w:rsid w:val="6C2C7FB1"/>
    <w:rsid w:val="6C5B4CE2"/>
    <w:rsid w:val="6C5C2C3D"/>
    <w:rsid w:val="6CAC4352"/>
    <w:rsid w:val="6D2046D0"/>
    <w:rsid w:val="6D321A83"/>
    <w:rsid w:val="6D50689A"/>
    <w:rsid w:val="6D535911"/>
    <w:rsid w:val="6D726C06"/>
    <w:rsid w:val="6D7878FB"/>
    <w:rsid w:val="6DC64D96"/>
    <w:rsid w:val="6DCE3600"/>
    <w:rsid w:val="6E1D49F2"/>
    <w:rsid w:val="6E2D7314"/>
    <w:rsid w:val="6E7D3EAA"/>
    <w:rsid w:val="6E8665A8"/>
    <w:rsid w:val="6EC47B07"/>
    <w:rsid w:val="6ED359EB"/>
    <w:rsid w:val="6EEE1ED2"/>
    <w:rsid w:val="6EF9070E"/>
    <w:rsid w:val="6EFC7DC4"/>
    <w:rsid w:val="6F2D0758"/>
    <w:rsid w:val="6F48145A"/>
    <w:rsid w:val="6F61557C"/>
    <w:rsid w:val="6FBC32DD"/>
    <w:rsid w:val="6FBE230E"/>
    <w:rsid w:val="6FEB70E8"/>
    <w:rsid w:val="70017D21"/>
    <w:rsid w:val="700F01CC"/>
    <w:rsid w:val="702678A4"/>
    <w:rsid w:val="70952FA3"/>
    <w:rsid w:val="70957B36"/>
    <w:rsid w:val="70BA2FFA"/>
    <w:rsid w:val="70EA796D"/>
    <w:rsid w:val="712E3752"/>
    <w:rsid w:val="713A744C"/>
    <w:rsid w:val="7141561C"/>
    <w:rsid w:val="71465DA4"/>
    <w:rsid w:val="714A3180"/>
    <w:rsid w:val="715A74D5"/>
    <w:rsid w:val="716E4AAC"/>
    <w:rsid w:val="718E0763"/>
    <w:rsid w:val="719334EC"/>
    <w:rsid w:val="71D37FA9"/>
    <w:rsid w:val="71DA64EF"/>
    <w:rsid w:val="723E5522"/>
    <w:rsid w:val="726A55B8"/>
    <w:rsid w:val="72A46A4D"/>
    <w:rsid w:val="72AA61C2"/>
    <w:rsid w:val="72B45D46"/>
    <w:rsid w:val="72C07AEB"/>
    <w:rsid w:val="73050C51"/>
    <w:rsid w:val="73870838"/>
    <w:rsid w:val="739B4533"/>
    <w:rsid w:val="73B165B4"/>
    <w:rsid w:val="73B62748"/>
    <w:rsid w:val="73F23795"/>
    <w:rsid w:val="73F23F7B"/>
    <w:rsid w:val="741C1C19"/>
    <w:rsid w:val="74470E3B"/>
    <w:rsid w:val="745E05AD"/>
    <w:rsid w:val="74835184"/>
    <w:rsid w:val="749B3E36"/>
    <w:rsid w:val="74A4132C"/>
    <w:rsid w:val="753846B5"/>
    <w:rsid w:val="7539085B"/>
    <w:rsid w:val="757233DE"/>
    <w:rsid w:val="75787206"/>
    <w:rsid w:val="75A32714"/>
    <w:rsid w:val="75A512B8"/>
    <w:rsid w:val="75C77CB7"/>
    <w:rsid w:val="75D70FF2"/>
    <w:rsid w:val="75EE04D1"/>
    <w:rsid w:val="75FA1E0C"/>
    <w:rsid w:val="75FB3FF3"/>
    <w:rsid w:val="76186A30"/>
    <w:rsid w:val="762C31BE"/>
    <w:rsid w:val="76514DB0"/>
    <w:rsid w:val="7653467E"/>
    <w:rsid w:val="772B4ED2"/>
    <w:rsid w:val="77777E50"/>
    <w:rsid w:val="77AD5A1F"/>
    <w:rsid w:val="77B00C4C"/>
    <w:rsid w:val="77C71086"/>
    <w:rsid w:val="77E652C6"/>
    <w:rsid w:val="77F12628"/>
    <w:rsid w:val="780E017B"/>
    <w:rsid w:val="782563F5"/>
    <w:rsid w:val="787B5AA1"/>
    <w:rsid w:val="78880F29"/>
    <w:rsid w:val="78A74BDF"/>
    <w:rsid w:val="794723D1"/>
    <w:rsid w:val="7977267E"/>
    <w:rsid w:val="79D64488"/>
    <w:rsid w:val="7A346562"/>
    <w:rsid w:val="7AB67AD9"/>
    <w:rsid w:val="7ACA6A91"/>
    <w:rsid w:val="7ACE1913"/>
    <w:rsid w:val="7AE35A49"/>
    <w:rsid w:val="7B0E23F7"/>
    <w:rsid w:val="7B4320C0"/>
    <w:rsid w:val="7B515EAC"/>
    <w:rsid w:val="7B7F3938"/>
    <w:rsid w:val="7BAA251B"/>
    <w:rsid w:val="7BB63824"/>
    <w:rsid w:val="7C06770E"/>
    <w:rsid w:val="7C7C1F3A"/>
    <w:rsid w:val="7C90112B"/>
    <w:rsid w:val="7C946125"/>
    <w:rsid w:val="7CA128FF"/>
    <w:rsid w:val="7CC32006"/>
    <w:rsid w:val="7CD35C4B"/>
    <w:rsid w:val="7CD67A48"/>
    <w:rsid w:val="7CE335DB"/>
    <w:rsid w:val="7D0664BA"/>
    <w:rsid w:val="7D2129C1"/>
    <w:rsid w:val="7D2324BD"/>
    <w:rsid w:val="7D2922D1"/>
    <w:rsid w:val="7D5066DC"/>
    <w:rsid w:val="7DA80BC4"/>
    <w:rsid w:val="7DE61A14"/>
    <w:rsid w:val="7E0D5970"/>
    <w:rsid w:val="7E367B16"/>
    <w:rsid w:val="7E3937A2"/>
    <w:rsid w:val="7E5A6E32"/>
    <w:rsid w:val="7E604E32"/>
    <w:rsid w:val="7EA3404F"/>
    <w:rsid w:val="7EC34539"/>
    <w:rsid w:val="7EDD081D"/>
    <w:rsid w:val="7EE77143"/>
    <w:rsid w:val="7F3103EC"/>
    <w:rsid w:val="7F5176FB"/>
    <w:rsid w:val="7FBB74FB"/>
    <w:rsid w:val="7FC43F30"/>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5"/>
    <w:link w:val="51"/>
    <w:qFormat/>
    <w:uiPriority w:val="0"/>
    <w:pPr>
      <w:keepNext/>
      <w:keepLines/>
      <w:spacing w:before="340" w:after="330" w:line="578" w:lineRule="auto"/>
      <w:outlineLvl w:val="0"/>
    </w:pPr>
    <w:rPr>
      <w:b/>
      <w:bCs/>
      <w:kern w:val="44"/>
      <w:sz w:val="44"/>
      <w:szCs w:val="44"/>
    </w:rPr>
  </w:style>
  <w:style w:type="paragraph" w:styleId="6">
    <w:name w:val="heading 2"/>
    <w:basedOn w:val="1"/>
    <w:next w:val="7"/>
    <w:link w:val="129"/>
    <w:qFormat/>
    <w:uiPriority w:val="0"/>
    <w:pPr>
      <w:keepNext/>
      <w:keepLines/>
      <w:spacing w:before="260" w:after="260" w:line="416" w:lineRule="auto"/>
      <w:outlineLvl w:val="1"/>
    </w:pPr>
    <w:rPr>
      <w:rFonts w:ascii="Arial Black" w:hAnsi="Arial Black" w:eastAsia="黑体"/>
      <w:b/>
      <w:bCs/>
      <w:sz w:val="32"/>
      <w:szCs w:val="32"/>
    </w:rPr>
  </w:style>
  <w:style w:type="paragraph" w:styleId="7">
    <w:name w:val="heading 3"/>
    <w:basedOn w:val="1"/>
    <w:next w:val="1"/>
    <w:link w:val="100"/>
    <w:qFormat/>
    <w:uiPriority w:val="0"/>
    <w:pPr>
      <w:keepNext/>
      <w:keepLines/>
      <w:spacing w:before="260" w:after="260" w:line="416" w:lineRule="auto"/>
      <w:outlineLvl w:val="2"/>
    </w:pPr>
    <w:rPr>
      <w:b/>
      <w:bCs/>
      <w:sz w:val="32"/>
      <w:szCs w:val="32"/>
    </w:rPr>
  </w:style>
  <w:style w:type="paragraph" w:styleId="8">
    <w:name w:val="heading 4"/>
    <w:basedOn w:val="1"/>
    <w:next w:val="1"/>
    <w:link w:val="1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9">
    <w:name w:val="heading 5"/>
    <w:basedOn w:val="1"/>
    <w:next w:val="1"/>
    <w:link w:val="130"/>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10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1">
    <w:name w:val="heading 7"/>
    <w:basedOn w:val="1"/>
    <w:next w:val="1"/>
    <w:link w:val="131"/>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2">
    <w:name w:val="heading 8"/>
    <w:basedOn w:val="1"/>
    <w:next w:val="1"/>
    <w:link w:val="11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3">
    <w:name w:val="heading 9"/>
    <w:basedOn w:val="1"/>
    <w:next w:val="1"/>
    <w:link w:val="13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5"/>
    <w:qFormat/>
    <w:uiPriority w:val="0"/>
    <w:pPr>
      <w:ind w:left="1588" w:leftChars="832" w:firstLine="433"/>
    </w:pPr>
    <w:rPr>
      <w:rFonts w:eastAsia="仿宋_GB2312"/>
      <w:spacing w:val="15"/>
      <w:kern w:val="10"/>
      <w:sz w:val="24"/>
      <w:szCs w:val="24"/>
    </w:rPr>
  </w:style>
  <w:style w:type="paragraph" w:styleId="3">
    <w:name w:val="Body Text Indent"/>
    <w:basedOn w:val="1"/>
    <w:next w:val="1"/>
    <w:link w:val="116"/>
    <w:qFormat/>
    <w:uiPriority w:val="0"/>
    <w:pPr>
      <w:spacing w:line="360" w:lineRule="auto"/>
      <w:ind w:firstLine="560" w:firstLineChars="200"/>
    </w:pPr>
    <w:rPr>
      <w:sz w:val="28"/>
    </w:rPr>
  </w:style>
  <w:style w:type="paragraph" w:customStyle="1" w:styleId="5">
    <w:name w:val="文本正文"/>
    <w:basedOn w:val="1"/>
    <w:qFormat/>
    <w:uiPriority w:val="0"/>
    <w:pPr>
      <w:spacing w:afterLines="50"/>
      <w:ind w:firstLine="200" w:firstLineChars="200"/>
      <w:jc w:val="left"/>
    </w:pPr>
    <w:rPr>
      <w:rFonts w:ascii="Calibri" w:hAnsi="Calibri"/>
      <w:szCs w:val="22"/>
      <w:lang w:bidi="en-US"/>
    </w:rPr>
  </w:style>
  <w:style w:type="paragraph" w:styleId="14">
    <w:name w:val="List 3"/>
    <w:basedOn w:val="1"/>
    <w:qFormat/>
    <w:uiPriority w:val="0"/>
    <w:pPr>
      <w:ind w:left="100" w:leftChars="400" w:hanging="200" w:hangingChars="200"/>
    </w:pPr>
    <w:rPr>
      <w:szCs w:val="24"/>
    </w:rPr>
  </w:style>
  <w:style w:type="paragraph" w:styleId="15">
    <w:name w:val="List Number"/>
    <w:basedOn w:val="1"/>
    <w:qFormat/>
    <w:uiPriority w:val="0"/>
    <w:pPr>
      <w:numPr>
        <w:ilvl w:val="0"/>
        <w:numId w:val="2"/>
      </w:numPr>
    </w:pPr>
  </w:style>
  <w:style w:type="paragraph" w:styleId="16">
    <w:name w:val="Normal Indent"/>
    <w:basedOn w:val="1"/>
    <w:next w:val="1"/>
    <w:qFormat/>
    <w:uiPriority w:val="0"/>
    <w:pPr>
      <w:adjustRightInd w:val="0"/>
      <w:ind w:firstLine="420"/>
    </w:pPr>
    <w:rPr>
      <w:rFonts w:eastAsia="楷体_GB2312"/>
      <w:sz w:val="24"/>
    </w:rPr>
  </w:style>
  <w:style w:type="paragraph" w:styleId="17">
    <w:name w:val="caption"/>
    <w:basedOn w:val="1"/>
    <w:next w:val="1"/>
    <w:qFormat/>
    <w:uiPriority w:val="0"/>
    <w:pPr>
      <w:spacing w:before="152" w:after="160"/>
    </w:pPr>
    <w:rPr>
      <w:rFonts w:ascii="Arial" w:hAnsi="Arial" w:eastAsia="黑体" w:cs="Arial"/>
      <w:sz w:val="20"/>
    </w:rPr>
  </w:style>
  <w:style w:type="paragraph" w:styleId="18">
    <w:name w:val="Document Map"/>
    <w:basedOn w:val="1"/>
    <w:link w:val="109"/>
    <w:qFormat/>
    <w:uiPriority w:val="0"/>
    <w:pPr>
      <w:shd w:val="clear" w:color="auto" w:fill="000080"/>
    </w:pPr>
    <w:rPr>
      <w:szCs w:val="24"/>
    </w:rPr>
  </w:style>
  <w:style w:type="paragraph" w:styleId="19">
    <w:name w:val="annotation text"/>
    <w:basedOn w:val="1"/>
    <w:link w:val="92"/>
    <w:qFormat/>
    <w:uiPriority w:val="0"/>
    <w:pPr>
      <w:jc w:val="left"/>
    </w:pPr>
  </w:style>
  <w:style w:type="paragraph" w:styleId="20">
    <w:name w:val="Body Text 3"/>
    <w:basedOn w:val="1"/>
    <w:link w:val="132"/>
    <w:qFormat/>
    <w:uiPriority w:val="0"/>
    <w:pPr>
      <w:spacing w:after="120"/>
    </w:pPr>
    <w:rPr>
      <w:sz w:val="16"/>
      <w:szCs w:val="16"/>
    </w:rPr>
  </w:style>
  <w:style w:type="paragraph" w:styleId="21">
    <w:name w:val="Body Text"/>
    <w:basedOn w:val="1"/>
    <w:next w:val="1"/>
    <w:link w:val="123"/>
    <w:qFormat/>
    <w:uiPriority w:val="0"/>
    <w:pPr>
      <w:spacing w:after="120"/>
    </w:pPr>
    <w:rPr>
      <w:szCs w:val="24"/>
    </w:rPr>
  </w:style>
  <w:style w:type="paragraph" w:styleId="22">
    <w:name w:val="List 2"/>
    <w:basedOn w:val="1"/>
    <w:qFormat/>
    <w:uiPriority w:val="0"/>
    <w:pPr>
      <w:ind w:left="100" w:leftChars="200" w:hanging="200" w:hangingChars="2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112"/>
    <w:qFormat/>
    <w:uiPriority w:val="0"/>
    <w:rPr>
      <w:rFonts w:ascii="宋体" w:hAnsi="Courier New"/>
    </w:rPr>
  </w:style>
  <w:style w:type="paragraph" w:styleId="25">
    <w:name w:val="Date"/>
    <w:basedOn w:val="1"/>
    <w:next w:val="1"/>
    <w:link w:val="126"/>
    <w:qFormat/>
    <w:uiPriority w:val="0"/>
    <w:pPr>
      <w:ind w:left="100" w:leftChars="2500"/>
    </w:pPr>
    <w:rPr>
      <w:szCs w:val="24"/>
    </w:rPr>
  </w:style>
  <w:style w:type="paragraph" w:styleId="26">
    <w:name w:val="Body Text Indent 2"/>
    <w:basedOn w:val="1"/>
    <w:link w:val="134"/>
    <w:qFormat/>
    <w:uiPriority w:val="0"/>
    <w:pPr>
      <w:spacing w:after="120" w:line="480" w:lineRule="auto"/>
      <w:ind w:left="420" w:leftChars="200"/>
    </w:pPr>
    <w:rPr>
      <w:szCs w:val="24"/>
    </w:rPr>
  </w:style>
  <w:style w:type="paragraph" w:styleId="27">
    <w:name w:val="Balloon Text"/>
    <w:basedOn w:val="1"/>
    <w:link w:val="133"/>
    <w:qFormat/>
    <w:uiPriority w:val="0"/>
    <w:rPr>
      <w:sz w:val="18"/>
      <w:szCs w:val="18"/>
    </w:rPr>
  </w:style>
  <w:style w:type="paragraph" w:styleId="28">
    <w:name w:val="footer"/>
    <w:basedOn w:val="1"/>
    <w:link w:val="110"/>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rPr>
      <w:szCs w:val="24"/>
    </w:rPr>
  </w:style>
  <w:style w:type="paragraph" w:styleId="31">
    <w:name w:val="Subtitle"/>
    <w:basedOn w:val="1"/>
    <w:next w:val="1"/>
    <w:link w:val="12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20"/>
    <w:qFormat/>
    <w:uiPriority w:val="0"/>
    <w:pPr>
      <w:adjustRightInd w:val="0"/>
      <w:spacing w:line="312" w:lineRule="atLeast"/>
      <w:textAlignment w:val="baseline"/>
    </w:pPr>
    <w:rPr>
      <w:kern w:val="0"/>
      <w:sz w:val="18"/>
    </w:rPr>
  </w:style>
  <w:style w:type="paragraph" w:styleId="33">
    <w:name w:val="Body Text Indent 3"/>
    <w:basedOn w:val="1"/>
    <w:link w:val="97"/>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99"/>
    <w:pPr>
      <w:spacing w:before="100" w:beforeAutospacing="1" w:after="100" w:afterAutospacing="1"/>
      <w:jc w:val="left"/>
    </w:pPr>
    <w:rPr>
      <w:rFonts w:ascii="Calibri" w:hAnsi="Calibri"/>
      <w:kern w:val="0"/>
      <w:sz w:val="24"/>
      <w:szCs w:val="24"/>
    </w:rPr>
  </w:style>
  <w:style w:type="paragraph" w:styleId="37">
    <w:name w:val="Title"/>
    <w:basedOn w:val="1"/>
    <w:next w:val="1"/>
    <w:link w:val="125"/>
    <w:qFormat/>
    <w:uiPriority w:val="0"/>
    <w:pPr>
      <w:spacing w:before="240" w:after="60"/>
      <w:jc w:val="center"/>
      <w:outlineLvl w:val="0"/>
    </w:pPr>
    <w:rPr>
      <w:rFonts w:ascii="Cambria" w:hAnsi="Cambria"/>
      <w:b/>
      <w:bCs/>
      <w:sz w:val="32"/>
      <w:szCs w:val="32"/>
    </w:rPr>
  </w:style>
  <w:style w:type="paragraph" w:styleId="38">
    <w:name w:val="annotation subject"/>
    <w:basedOn w:val="19"/>
    <w:next w:val="19"/>
    <w:link w:val="105"/>
    <w:qFormat/>
    <w:uiPriority w:val="0"/>
    <w:rPr>
      <w:b/>
      <w:bCs/>
      <w:szCs w:val="24"/>
    </w:rPr>
  </w:style>
  <w:style w:type="paragraph" w:styleId="39">
    <w:name w:val="Body Text First Indent"/>
    <w:basedOn w:val="21"/>
    <w:qFormat/>
    <w:uiPriority w:val="0"/>
    <w:pPr>
      <w:tabs>
        <w:tab w:val="left" w:pos="9214"/>
      </w:tabs>
      <w:spacing w:after="0" w:line="540" w:lineRule="exact"/>
      <w:ind w:firstLine="200" w:firstLineChars="200"/>
    </w:pPr>
    <w:rPr>
      <w:rFonts w:eastAsia="仿宋_GB2312"/>
      <w:sz w:val="32"/>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Emphasis"/>
    <w:basedOn w:val="42"/>
    <w:qFormat/>
    <w:uiPriority w:val="0"/>
    <w:rPr>
      <w:i/>
    </w:rPr>
  </w:style>
  <w:style w:type="character" w:styleId="46">
    <w:name w:val="Hyperlink"/>
    <w:basedOn w:val="42"/>
    <w:qFormat/>
    <w:uiPriority w:val="99"/>
    <w:rPr>
      <w:color w:val="0000FF"/>
      <w:u w:val="single"/>
    </w:rPr>
  </w:style>
  <w:style w:type="character" w:styleId="47">
    <w:name w:val="annotation reference"/>
    <w:qFormat/>
    <w:uiPriority w:val="0"/>
    <w:rPr>
      <w:sz w:val="21"/>
      <w:szCs w:val="21"/>
    </w:rPr>
  </w:style>
  <w:style w:type="character" w:styleId="48">
    <w:name w:val="HTML Sample"/>
    <w:basedOn w:val="42"/>
    <w:unhideWhenUsed/>
    <w:qFormat/>
    <w:uiPriority w:val="99"/>
    <w:rPr>
      <w:rFonts w:ascii="宋体" w:hAnsi="宋体" w:eastAsia="宋体" w:cs="宋体"/>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Char Char Char Char"/>
    <w:basedOn w:val="1"/>
    <w:qFormat/>
    <w:uiPriority w:val="0"/>
    <w:rPr>
      <w:szCs w:val="21"/>
    </w:rPr>
  </w:style>
  <w:style w:type="character" w:customStyle="1" w:styleId="51">
    <w:name w:val="标题 1 字符"/>
    <w:link w:val="4"/>
    <w:qFormat/>
    <w:uiPriority w:val="0"/>
    <w:rPr>
      <w:b/>
      <w:bCs/>
      <w:kern w:val="44"/>
      <w:sz w:val="44"/>
      <w:szCs w:val="44"/>
    </w:rPr>
  </w:style>
  <w:style w:type="paragraph" w:customStyle="1" w:styleId="52">
    <w:name w:val="_Style 5"/>
    <w:basedOn w:val="1"/>
    <w:qFormat/>
    <w:uiPriority w:val="0"/>
    <w:pPr>
      <w:tabs>
        <w:tab w:val="left" w:pos="360"/>
      </w:tabs>
      <w:ind w:firstLine="420" w:firstLineChars="150"/>
    </w:pPr>
    <w:rPr>
      <w:rFonts w:ascii="Arial" w:hAnsi="Arial" w:cs="Arial"/>
      <w:sz w:val="20"/>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pa-7"/>
    <w:basedOn w:val="1"/>
    <w:qFormat/>
    <w:uiPriority w:val="0"/>
    <w:pPr>
      <w:widowControl/>
      <w:spacing w:before="150" w:after="150"/>
      <w:jc w:val="left"/>
    </w:pPr>
    <w:rPr>
      <w:rFonts w:ascii="宋体" w:hAnsi="宋体" w:cs="宋体"/>
      <w:kern w:val="0"/>
      <w:sz w:val="24"/>
      <w:szCs w:val="24"/>
    </w:rPr>
  </w:style>
  <w:style w:type="paragraph" w:customStyle="1" w:styleId="55">
    <w:name w:val="Char Char Char Char Char Char"/>
    <w:basedOn w:val="18"/>
    <w:qFormat/>
    <w:uiPriority w:val="0"/>
    <w:rPr>
      <w:rFonts w:ascii="Tahoma" w:hAnsi="Tahoma"/>
      <w:sz w:val="24"/>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7">
    <w:name w:val="p16"/>
    <w:basedOn w:val="1"/>
    <w:qFormat/>
    <w:uiPriority w:val="0"/>
    <w:pPr>
      <w:widowControl/>
    </w:pPr>
    <w:rPr>
      <w:kern w:val="0"/>
      <w:szCs w:val="21"/>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0">
    <w:name w:val="Char Char Char Char1"/>
    <w:basedOn w:val="1"/>
    <w:qFormat/>
    <w:uiPriority w:val="0"/>
    <w:pPr>
      <w:tabs>
        <w:tab w:val="left" w:pos="360"/>
      </w:tabs>
      <w:ind w:firstLine="420" w:firstLineChars="150"/>
    </w:pPr>
    <w:rPr>
      <w:rFonts w:ascii="Arial" w:hAnsi="Arial" w:cs="Arial"/>
      <w:sz w:val="20"/>
    </w:rPr>
  </w:style>
  <w:style w:type="paragraph" w:customStyle="1" w:styleId="61">
    <w:name w:val="Plain Text1"/>
    <w:basedOn w:val="1"/>
    <w:qFormat/>
    <w:uiPriority w:val="99"/>
    <w:rPr>
      <w:rFonts w:ascii="宋体" w:hAnsi="Courier New"/>
    </w:rPr>
  </w:style>
  <w:style w:type="paragraph" w:customStyle="1" w:styleId="62">
    <w:name w:val="Char Char Char"/>
    <w:basedOn w:val="1"/>
    <w:qFormat/>
    <w:uiPriority w:val="0"/>
    <w:pPr>
      <w:widowControl/>
      <w:spacing w:after="160" w:line="240" w:lineRule="exact"/>
      <w:jc w:val="left"/>
    </w:pPr>
    <w:rPr>
      <w:szCs w:val="24"/>
    </w:rPr>
  </w:style>
  <w:style w:type="paragraph" w:customStyle="1" w:styleId="63">
    <w:name w:val="正文缩进1"/>
    <w:basedOn w:val="1"/>
    <w:qFormat/>
    <w:uiPriority w:val="0"/>
    <w:pPr>
      <w:autoSpaceDE w:val="0"/>
      <w:autoSpaceDN w:val="0"/>
      <w:adjustRightInd w:val="0"/>
      <w:ind w:firstLine="420"/>
    </w:pPr>
    <w:rPr>
      <w:rFonts w:ascii="宋体" w:hAnsi="Calibri"/>
      <w:szCs w:val="22"/>
    </w:rPr>
  </w:style>
  <w:style w:type="paragraph" w:customStyle="1" w:styleId="64">
    <w:name w:val="正文1"/>
    <w:qFormat/>
    <w:uiPriority w:val="0"/>
    <w:rPr>
      <w:rFonts w:ascii="Times New Roman" w:hAnsi="Times New Roman" w:eastAsia="Times New Roman" w:cs="Times New Roman"/>
      <w:sz w:val="24"/>
      <w:szCs w:val="24"/>
      <w:lang w:val="en-US" w:eastAsia="zh-CN" w:bidi="ar-SA"/>
    </w:rPr>
  </w:style>
  <w:style w:type="paragraph" w:customStyle="1" w:styleId="65">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66">
    <w:name w:val="_Style 6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7">
    <w:name w:val="_Style 7"/>
    <w:basedOn w:val="1"/>
    <w:qFormat/>
    <w:uiPriority w:val="0"/>
    <w:pPr>
      <w:tabs>
        <w:tab w:val="left" w:pos="360"/>
      </w:tabs>
      <w:ind w:firstLine="420" w:firstLineChars="150"/>
    </w:pPr>
    <w:rPr>
      <w:rFonts w:ascii="Arial" w:hAnsi="Arial" w:cs="Arial"/>
      <w:sz w:val="20"/>
    </w:rPr>
  </w:style>
  <w:style w:type="paragraph" w:customStyle="1" w:styleId="68">
    <w:name w:val="_Style 11"/>
    <w:basedOn w:val="1"/>
    <w:qFormat/>
    <w:uiPriority w:val="0"/>
    <w:pPr>
      <w:tabs>
        <w:tab w:val="left" w:pos="360"/>
      </w:tabs>
      <w:ind w:firstLine="420" w:firstLineChars="150"/>
    </w:pPr>
    <w:rPr>
      <w:rFonts w:ascii="Arial" w:hAnsi="Arial" w:cs="Arial"/>
      <w:sz w:val="20"/>
    </w:rPr>
  </w:style>
  <w:style w:type="paragraph" w:customStyle="1" w:styleId="69">
    <w:name w:val="p15"/>
    <w:basedOn w:val="1"/>
    <w:qFormat/>
    <w:uiPriority w:val="0"/>
    <w:pPr>
      <w:widowControl/>
    </w:pPr>
    <w:rPr>
      <w:rFonts w:ascii="宋体" w:hAnsi="宋体" w:cs="宋体"/>
      <w:kern w:val="0"/>
      <w:szCs w:val="21"/>
    </w:rPr>
  </w:style>
  <w:style w:type="paragraph" w:customStyle="1" w:styleId="70">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1">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2">
    <w:name w:val="样式 标题 2 + 宋体 五号 非加粗 黑色"/>
    <w:basedOn w:val="6"/>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3">
    <w:name w:val="正文序号 1"/>
    <w:basedOn w:val="1"/>
    <w:qFormat/>
    <w:uiPriority w:val="0"/>
    <w:pPr>
      <w:numPr>
        <w:ilvl w:val="0"/>
        <w:numId w:val="3"/>
      </w:numPr>
      <w:tabs>
        <w:tab w:val="left" w:pos="502"/>
        <w:tab w:val="left" w:pos="839"/>
      </w:tabs>
      <w:spacing w:before="60"/>
    </w:pPr>
    <w:rPr>
      <w:szCs w:val="24"/>
    </w:rPr>
  </w:style>
  <w:style w:type="paragraph" w:customStyle="1" w:styleId="74">
    <w:name w:val="p0"/>
    <w:basedOn w:val="1"/>
    <w:qFormat/>
    <w:uiPriority w:val="0"/>
    <w:pPr>
      <w:widowControl/>
      <w:jc w:val="left"/>
    </w:pPr>
    <w:rPr>
      <w:kern w:val="0"/>
      <w:szCs w:val="21"/>
    </w:rPr>
  </w:style>
  <w:style w:type="paragraph" w:customStyle="1" w:styleId="75">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4 + 段前: 5 磅 段后: 5 磅 行距: 单倍行距"/>
    <w:basedOn w:val="8"/>
    <w:qFormat/>
    <w:uiPriority w:val="0"/>
    <w:pPr>
      <w:spacing w:before="100" w:after="100" w:line="240" w:lineRule="auto"/>
    </w:pPr>
    <w:rPr>
      <w:rFonts w:cs="宋体"/>
      <w:szCs w:val="20"/>
    </w:rPr>
  </w:style>
  <w:style w:type="paragraph" w:customStyle="1" w:styleId="77">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78">
    <w:name w:val="列出段落1"/>
    <w:basedOn w:val="1"/>
    <w:qFormat/>
    <w:uiPriority w:val="34"/>
    <w:pPr>
      <w:ind w:firstLine="420" w:firstLineChars="200"/>
    </w:p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1">
    <w:name w:val="表头文本"/>
    <w:basedOn w:val="1"/>
    <w:qFormat/>
    <w:uiPriority w:val="0"/>
    <w:pPr>
      <w:autoSpaceDE w:val="0"/>
      <w:autoSpaceDN w:val="0"/>
      <w:adjustRightInd w:val="0"/>
      <w:jc w:val="center"/>
    </w:pPr>
    <w:rPr>
      <w:b/>
      <w:kern w:val="0"/>
      <w:sz w:val="24"/>
    </w:rPr>
  </w:style>
  <w:style w:type="paragraph" w:customStyle="1" w:styleId="82">
    <w:name w:val="默认段落字体 Para Char Char Char Char Char Char Char Char Char Char Char Char Char Char Char Char"/>
    <w:basedOn w:val="1"/>
    <w:qFormat/>
    <w:uiPriority w:val="0"/>
    <w:rPr>
      <w:rFonts w:ascii="Tahoma" w:hAnsi="Tahoma"/>
      <w:sz w:val="24"/>
    </w:rPr>
  </w:style>
  <w:style w:type="paragraph" w:customStyle="1" w:styleId="8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样式2"/>
    <w:basedOn w:val="1"/>
    <w:qFormat/>
    <w:uiPriority w:val="0"/>
    <w:pPr>
      <w:spacing w:line="560" w:lineRule="exact"/>
      <w:ind w:firstLine="601"/>
    </w:pPr>
    <w:rPr>
      <w:sz w:val="28"/>
    </w:rPr>
  </w:style>
  <w:style w:type="paragraph" w:customStyle="1" w:styleId="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标题 3_0"/>
    <w:basedOn w:val="70"/>
    <w:next w:val="70"/>
    <w:link w:val="118"/>
    <w:qFormat/>
    <w:uiPriority w:val="0"/>
    <w:pPr>
      <w:autoSpaceDE w:val="0"/>
      <w:autoSpaceDN w:val="0"/>
      <w:adjustRightInd w:val="0"/>
      <w:spacing w:line="500" w:lineRule="exact"/>
      <w:jc w:val="center"/>
      <w:outlineLvl w:val="2"/>
    </w:pPr>
    <w:rPr>
      <w:rFonts w:ascii="宋体" w:hAnsi="宋体"/>
      <w:b/>
      <w:szCs w:val="28"/>
    </w:rPr>
  </w:style>
  <w:style w:type="paragraph" w:customStyle="1" w:styleId="87">
    <w:name w:val="样式1"/>
    <w:basedOn w:val="1"/>
    <w:next w:val="8"/>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88">
    <w:name w:val="附件正文"/>
    <w:basedOn w:val="1"/>
    <w:qFormat/>
    <w:uiPriority w:val="0"/>
    <w:pPr>
      <w:snapToGrid w:val="0"/>
      <w:spacing w:line="500" w:lineRule="exact"/>
      <w:ind w:firstLine="540" w:firstLineChars="225"/>
    </w:pPr>
    <w:rPr>
      <w:kern w:val="0"/>
      <w:sz w:val="24"/>
      <w:szCs w:val="24"/>
    </w:rPr>
  </w:style>
  <w:style w:type="paragraph" w:styleId="89">
    <w:name w:val="List Paragraph"/>
    <w:basedOn w:val="1"/>
    <w:qFormat/>
    <w:uiPriority w:val="0"/>
    <w:pPr>
      <w:ind w:firstLine="420" w:firstLineChars="200"/>
    </w:pPr>
    <w:rPr>
      <w:rFonts w:ascii="Calibri" w:hAnsi="Calibri"/>
      <w:szCs w:val="22"/>
    </w:rPr>
  </w:style>
  <w:style w:type="paragraph" w:customStyle="1" w:styleId="90">
    <w:name w:val="正文文字"/>
    <w:basedOn w:val="1"/>
    <w:link w:val="117"/>
    <w:qFormat/>
    <w:uiPriority w:val="0"/>
    <w:pPr>
      <w:widowControl/>
      <w:spacing w:line="2375" w:lineRule="atLeast"/>
      <w:ind w:firstLine="419"/>
      <w:textAlignment w:val="baseline"/>
    </w:pPr>
    <w:rPr>
      <w:rFonts w:ascii="宋体"/>
      <w:color w:val="000000"/>
      <w:kern w:val="0"/>
      <w:sz w:val="28"/>
      <w:u w:color="000000"/>
    </w:rPr>
  </w:style>
  <w:style w:type="paragraph" w:customStyle="1" w:styleId="9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2">
    <w:name w:val="批注文字 字符"/>
    <w:basedOn w:val="42"/>
    <w:link w:val="19"/>
    <w:qFormat/>
    <w:uiPriority w:val="0"/>
    <w:rPr>
      <w:kern w:val="2"/>
      <w:sz w:val="21"/>
    </w:rPr>
  </w:style>
  <w:style w:type="character" w:customStyle="1" w:styleId="93">
    <w:name w:val="批注文字 Char"/>
    <w:qFormat/>
    <w:uiPriority w:val="0"/>
    <w:rPr>
      <w:rFonts w:eastAsia="宋体"/>
      <w:kern w:val="2"/>
      <w:sz w:val="21"/>
      <w:szCs w:val="24"/>
      <w:lang w:val="en-US" w:eastAsia="zh-CN" w:bidi="ar-SA"/>
    </w:rPr>
  </w:style>
  <w:style w:type="character" w:customStyle="1" w:styleId="94">
    <w:name w:val="font41"/>
    <w:basedOn w:val="42"/>
    <w:qFormat/>
    <w:uiPriority w:val="0"/>
    <w:rPr>
      <w:rFonts w:hint="eastAsia" w:ascii="宋体" w:hAnsi="宋体" w:eastAsia="宋体" w:cs="宋体"/>
      <w:color w:val="000000"/>
      <w:sz w:val="20"/>
      <w:szCs w:val="20"/>
      <w:u w:val="none"/>
    </w:rPr>
  </w:style>
  <w:style w:type="character" w:customStyle="1" w:styleId="95">
    <w:name w:val="font141"/>
    <w:basedOn w:val="42"/>
    <w:qFormat/>
    <w:uiPriority w:val="0"/>
    <w:rPr>
      <w:rFonts w:hint="eastAsia" w:ascii="宋体" w:hAnsi="宋体" w:eastAsia="宋体" w:cs="宋体"/>
      <w:color w:val="000000"/>
      <w:sz w:val="24"/>
      <w:szCs w:val="24"/>
      <w:u w:val="none"/>
    </w:rPr>
  </w:style>
  <w:style w:type="character" w:customStyle="1" w:styleId="96">
    <w:name w:val="font51"/>
    <w:basedOn w:val="42"/>
    <w:qFormat/>
    <w:uiPriority w:val="0"/>
    <w:rPr>
      <w:rFonts w:hint="eastAsia" w:ascii="宋体" w:hAnsi="宋体" w:eastAsia="宋体" w:cs="宋体"/>
      <w:color w:val="FF0000"/>
      <w:sz w:val="20"/>
      <w:szCs w:val="20"/>
      <w:u w:val="none"/>
    </w:rPr>
  </w:style>
  <w:style w:type="character" w:customStyle="1" w:styleId="97">
    <w:name w:val="正文文本缩进 3 字符"/>
    <w:basedOn w:val="42"/>
    <w:link w:val="33"/>
    <w:qFormat/>
    <w:uiPriority w:val="0"/>
    <w:rPr>
      <w:rFonts w:eastAsia="黑体"/>
      <w:b/>
      <w:bCs/>
      <w:kern w:val="2"/>
      <w:sz w:val="72"/>
      <w:szCs w:val="24"/>
    </w:rPr>
  </w:style>
  <w:style w:type="character" w:customStyle="1" w:styleId="98">
    <w:name w:val="HTML 预设格式 字符"/>
    <w:basedOn w:val="42"/>
    <w:link w:val="35"/>
    <w:qFormat/>
    <w:uiPriority w:val="0"/>
    <w:rPr>
      <w:rFonts w:ascii="宋体" w:hAnsi="宋体"/>
      <w:sz w:val="24"/>
      <w:szCs w:val="24"/>
    </w:rPr>
  </w:style>
  <w:style w:type="character" w:customStyle="1" w:styleId="99">
    <w:name w:val="font31"/>
    <w:basedOn w:val="42"/>
    <w:qFormat/>
    <w:uiPriority w:val="0"/>
    <w:rPr>
      <w:rFonts w:hint="eastAsia" w:ascii="宋体" w:hAnsi="宋体" w:eastAsia="宋体" w:cs="宋体"/>
      <w:color w:val="000000"/>
      <w:sz w:val="16"/>
      <w:szCs w:val="16"/>
      <w:u w:val="none"/>
    </w:rPr>
  </w:style>
  <w:style w:type="character" w:customStyle="1" w:styleId="100">
    <w:name w:val="标题 3 字符"/>
    <w:basedOn w:val="42"/>
    <w:link w:val="7"/>
    <w:qFormat/>
    <w:uiPriority w:val="0"/>
    <w:rPr>
      <w:b/>
      <w:bCs/>
      <w:kern w:val="2"/>
      <w:sz w:val="32"/>
      <w:szCs w:val="32"/>
    </w:rPr>
  </w:style>
  <w:style w:type="character" w:customStyle="1" w:styleId="101">
    <w:name w:val="正文文本缩进 Char"/>
    <w:qFormat/>
    <w:uiPriority w:val="0"/>
    <w:rPr>
      <w:rFonts w:eastAsia="宋体"/>
      <w:kern w:val="2"/>
      <w:sz w:val="24"/>
      <w:szCs w:val="24"/>
      <w:lang w:val="en-US" w:eastAsia="zh-CN" w:bidi="ar-SA"/>
    </w:rPr>
  </w:style>
  <w:style w:type="character" w:customStyle="1" w:styleId="102">
    <w:name w:val="font11"/>
    <w:basedOn w:val="42"/>
    <w:qFormat/>
    <w:uiPriority w:val="0"/>
    <w:rPr>
      <w:rFonts w:hint="eastAsia" w:ascii="宋体" w:hAnsi="宋体" w:eastAsia="宋体" w:cs="宋体"/>
      <w:color w:val="000000"/>
      <w:sz w:val="16"/>
      <w:szCs w:val="16"/>
      <w:u w:val="none"/>
    </w:rPr>
  </w:style>
  <w:style w:type="character" w:customStyle="1" w:styleId="103">
    <w:name w:val="font01"/>
    <w:basedOn w:val="42"/>
    <w:qFormat/>
    <w:uiPriority w:val="0"/>
    <w:rPr>
      <w:rFonts w:hint="eastAsia" w:ascii="宋体" w:hAnsi="宋体" w:eastAsia="宋体" w:cs="宋体"/>
      <w:color w:val="000000"/>
      <w:sz w:val="24"/>
      <w:szCs w:val="24"/>
      <w:u w:val="none"/>
    </w:rPr>
  </w:style>
  <w:style w:type="character" w:customStyle="1" w:styleId="104">
    <w:name w:val="正文文本 Char1"/>
    <w:basedOn w:val="42"/>
    <w:qFormat/>
    <w:uiPriority w:val="0"/>
    <w:rPr>
      <w:kern w:val="2"/>
      <w:sz w:val="21"/>
    </w:rPr>
  </w:style>
  <w:style w:type="character" w:customStyle="1" w:styleId="105">
    <w:name w:val="批注主题 字符"/>
    <w:basedOn w:val="92"/>
    <w:link w:val="38"/>
    <w:qFormat/>
    <w:uiPriority w:val="0"/>
    <w:rPr>
      <w:kern w:val="2"/>
      <w:sz w:val="21"/>
    </w:rPr>
  </w:style>
  <w:style w:type="character" w:customStyle="1" w:styleId="106">
    <w:name w:val="标题 6 字符"/>
    <w:basedOn w:val="42"/>
    <w:link w:val="10"/>
    <w:qFormat/>
    <w:uiPriority w:val="0"/>
    <w:rPr>
      <w:rFonts w:eastAsia="黑体"/>
      <w:b/>
      <w:bCs/>
      <w:sz w:val="24"/>
      <w:szCs w:val="24"/>
    </w:rPr>
  </w:style>
  <w:style w:type="character" w:customStyle="1" w:styleId="107">
    <w:name w:val="font151"/>
    <w:basedOn w:val="42"/>
    <w:qFormat/>
    <w:uiPriority w:val="0"/>
    <w:rPr>
      <w:rFonts w:hint="default" w:ascii="Times New Roman" w:hAnsi="Times New Roman" w:cs="Times New Roman"/>
      <w:color w:val="000000"/>
      <w:sz w:val="20"/>
      <w:szCs w:val="20"/>
      <w:u w:val="none"/>
    </w:rPr>
  </w:style>
  <w:style w:type="character" w:customStyle="1" w:styleId="108">
    <w:name w:val="font61"/>
    <w:basedOn w:val="42"/>
    <w:qFormat/>
    <w:uiPriority w:val="0"/>
    <w:rPr>
      <w:rFonts w:hint="eastAsia" w:ascii="微软雅黑" w:hAnsi="微软雅黑" w:eastAsia="微软雅黑" w:cs="微软雅黑"/>
      <w:color w:val="000000"/>
      <w:sz w:val="16"/>
      <w:szCs w:val="16"/>
      <w:u w:val="none"/>
    </w:rPr>
  </w:style>
  <w:style w:type="character" w:customStyle="1" w:styleId="109">
    <w:name w:val="文档结构图 字符"/>
    <w:basedOn w:val="42"/>
    <w:link w:val="18"/>
    <w:qFormat/>
    <w:uiPriority w:val="0"/>
    <w:rPr>
      <w:kern w:val="2"/>
      <w:sz w:val="21"/>
      <w:szCs w:val="24"/>
      <w:shd w:val="clear" w:color="auto" w:fill="000080"/>
    </w:rPr>
  </w:style>
  <w:style w:type="character" w:customStyle="1" w:styleId="110">
    <w:name w:val="页脚 字符"/>
    <w:link w:val="28"/>
    <w:qFormat/>
    <w:uiPriority w:val="99"/>
    <w:rPr>
      <w:kern w:val="2"/>
      <w:sz w:val="18"/>
      <w:szCs w:val="18"/>
    </w:rPr>
  </w:style>
  <w:style w:type="character" w:customStyle="1" w:styleId="111">
    <w:name w:val="标题 8 字符"/>
    <w:basedOn w:val="42"/>
    <w:link w:val="12"/>
    <w:qFormat/>
    <w:uiPriority w:val="0"/>
    <w:rPr>
      <w:rFonts w:eastAsia="黑体"/>
      <w:sz w:val="24"/>
      <w:szCs w:val="24"/>
    </w:rPr>
  </w:style>
  <w:style w:type="character" w:customStyle="1" w:styleId="112">
    <w:name w:val="纯文本 字符"/>
    <w:link w:val="24"/>
    <w:qFormat/>
    <w:uiPriority w:val="0"/>
    <w:rPr>
      <w:rFonts w:ascii="宋体" w:hAnsi="Courier New"/>
      <w:kern w:val="2"/>
      <w:sz w:val="21"/>
    </w:rPr>
  </w:style>
  <w:style w:type="character" w:customStyle="1" w:styleId="113">
    <w:name w:val="font112"/>
    <w:basedOn w:val="42"/>
    <w:qFormat/>
    <w:uiPriority w:val="0"/>
    <w:rPr>
      <w:rFonts w:hint="eastAsia" w:ascii="宋体" w:hAnsi="宋体" w:eastAsia="宋体" w:cs="宋体"/>
      <w:color w:val="000000"/>
      <w:sz w:val="16"/>
      <w:szCs w:val="16"/>
      <w:u w:val="none"/>
    </w:rPr>
  </w:style>
  <w:style w:type="character" w:customStyle="1" w:styleId="114">
    <w:name w:val="纯文本 Char1"/>
    <w:basedOn w:val="42"/>
    <w:qFormat/>
    <w:uiPriority w:val="0"/>
    <w:rPr>
      <w:rFonts w:eastAsia="宋体"/>
      <w:kern w:val="2"/>
      <w:sz w:val="24"/>
      <w:lang w:val="en-US" w:eastAsia="zh-CN" w:bidi="ar-SA"/>
    </w:rPr>
  </w:style>
  <w:style w:type="character" w:customStyle="1" w:styleId="115">
    <w:name w:val="正文文本首行缩进 2 字符"/>
    <w:basedOn w:val="116"/>
    <w:link w:val="2"/>
    <w:qFormat/>
    <w:uiPriority w:val="0"/>
    <w:rPr>
      <w:kern w:val="2"/>
      <w:sz w:val="28"/>
    </w:rPr>
  </w:style>
  <w:style w:type="character" w:customStyle="1" w:styleId="116">
    <w:name w:val="正文文本缩进 字符"/>
    <w:basedOn w:val="42"/>
    <w:link w:val="3"/>
    <w:qFormat/>
    <w:uiPriority w:val="0"/>
    <w:rPr>
      <w:kern w:val="2"/>
      <w:sz w:val="28"/>
    </w:rPr>
  </w:style>
  <w:style w:type="character" w:customStyle="1" w:styleId="117">
    <w:name w:val="正文文字 Char1"/>
    <w:basedOn w:val="42"/>
    <w:link w:val="90"/>
    <w:qFormat/>
    <w:uiPriority w:val="0"/>
    <w:rPr>
      <w:rFonts w:ascii="宋体"/>
      <w:color w:val="000000"/>
      <w:kern w:val="0"/>
      <w:sz w:val="28"/>
      <w:u w:val="none" w:color="000000"/>
    </w:rPr>
  </w:style>
  <w:style w:type="character" w:customStyle="1" w:styleId="118">
    <w:name w:val="标题 3 Char_0"/>
    <w:link w:val="86"/>
    <w:qFormat/>
    <w:uiPriority w:val="0"/>
    <w:rPr>
      <w:rFonts w:ascii="宋体" w:hAnsi="宋体"/>
      <w:b/>
      <w:kern w:val="2"/>
      <w:sz w:val="28"/>
      <w:szCs w:val="28"/>
    </w:rPr>
  </w:style>
  <w:style w:type="character" w:customStyle="1" w:styleId="119">
    <w:name w:val="font21"/>
    <w:basedOn w:val="42"/>
    <w:qFormat/>
    <w:uiPriority w:val="0"/>
    <w:rPr>
      <w:rFonts w:hint="eastAsia" w:ascii="宋体" w:hAnsi="宋体" w:eastAsia="宋体" w:cs="宋体"/>
      <w:color w:val="000000"/>
      <w:sz w:val="22"/>
      <w:szCs w:val="22"/>
      <w:u w:val="none"/>
    </w:rPr>
  </w:style>
  <w:style w:type="character" w:customStyle="1" w:styleId="120">
    <w:name w:val="脚注文本 字符"/>
    <w:basedOn w:val="42"/>
    <w:link w:val="32"/>
    <w:qFormat/>
    <w:uiPriority w:val="0"/>
    <w:rPr>
      <w:sz w:val="18"/>
    </w:rPr>
  </w:style>
  <w:style w:type="character" w:customStyle="1" w:styleId="121">
    <w:name w:val="副标题 字符"/>
    <w:link w:val="31"/>
    <w:qFormat/>
    <w:uiPriority w:val="0"/>
    <w:rPr>
      <w:rFonts w:ascii="Cambria" w:hAnsi="Cambria" w:eastAsia="宋体"/>
      <w:b/>
      <w:bCs/>
      <w:kern w:val="28"/>
      <w:sz w:val="32"/>
      <w:szCs w:val="32"/>
      <w:lang w:val="en-US" w:eastAsia="zh-CN" w:bidi="ar-SA"/>
    </w:rPr>
  </w:style>
  <w:style w:type="character" w:customStyle="1" w:styleId="122">
    <w:name w:val="Char Char3"/>
    <w:qFormat/>
    <w:uiPriority w:val="0"/>
    <w:rPr>
      <w:rFonts w:eastAsia="宋体"/>
      <w:kern w:val="2"/>
      <w:sz w:val="21"/>
      <w:szCs w:val="24"/>
      <w:lang w:val="en-US" w:eastAsia="zh-CN" w:bidi="ar-SA"/>
    </w:rPr>
  </w:style>
  <w:style w:type="character" w:customStyle="1" w:styleId="123">
    <w:name w:val="正文文本 字符"/>
    <w:link w:val="21"/>
    <w:qFormat/>
    <w:uiPriority w:val="0"/>
    <w:rPr>
      <w:kern w:val="2"/>
      <w:sz w:val="21"/>
      <w:szCs w:val="24"/>
    </w:rPr>
  </w:style>
  <w:style w:type="character" w:customStyle="1" w:styleId="124">
    <w:name w:val="Char Char6"/>
    <w:qFormat/>
    <w:uiPriority w:val="0"/>
    <w:rPr>
      <w:rFonts w:eastAsia="宋体"/>
      <w:kern w:val="2"/>
      <w:sz w:val="21"/>
      <w:szCs w:val="24"/>
      <w:lang w:val="en-US" w:eastAsia="zh-CN" w:bidi="ar-SA"/>
    </w:rPr>
  </w:style>
  <w:style w:type="character" w:customStyle="1" w:styleId="125">
    <w:name w:val="标题 字符"/>
    <w:basedOn w:val="42"/>
    <w:link w:val="37"/>
    <w:qFormat/>
    <w:uiPriority w:val="0"/>
    <w:rPr>
      <w:rFonts w:ascii="Cambria" w:hAnsi="Cambria"/>
      <w:b/>
      <w:bCs/>
      <w:kern w:val="2"/>
      <w:sz w:val="32"/>
      <w:szCs w:val="32"/>
    </w:rPr>
  </w:style>
  <w:style w:type="character" w:customStyle="1" w:styleId="126">
    <w:name w:val="日期 字符"/>
    <w:basedOn w:val="42"/>
    <w:link w:val="25"/>
    <w:qFormat/>
    <w:uiPriority w:val="0"/>
    <w:rPr>
      <w:kern w:val="2"/>
      <w:sz w:val="21"/>
      <w:szCs w:val="24"/>
    </w:rPr>
  </w:style>
  <w:style w:type="character" w:customStyle="1" w:styleId="127">
    <w:name w:val="ca-1"/>
    <w:basedOn w:val="42"/>
    <w:qFormat/>
    <w:uiPriority w:val="0"/>
  </w:style>
  <w:style w:type="character" w:customStyle="1" w:styleId="128">
    <w:name w:val="font101"/>
    <w:basedOn w:val="42"/>
    <w:qFormat/>
    <w:uiPriority w:val="0"/>
    <w:rPr>
      <w:rFonts w:ascii="Arial Unicode MS" w:hAnsi="Arial Unicode MS" w:eastAsia="Arial Unicode MS" w:cs="Arial Unicode MS"/>
      <w:color w:val="000000"/>
      <w:sz w:val="16"/>
      <w:szCs w:val="16"/>
      <w:u w:val="none"/>
    </w:rPr>
  </w:style>
  <w:style w:type="character" w:customStyle="1" w:styleId="129">
    <w:name w:val="标题 2 字符"/>
    <w:link w:val="6"/>
    <w:qFormat/>
    <w:uiPriority w:val="0"/>
    <w:rPr>
      <w:rFonts w:ascii="Arial Black" w:hAnsi="Arial Black" w:eastAsia="黑体"/>
      <w:b/>
      <w:bCs/>
      <w:kern w:val="2"/>
      <w:sz w:val="32"/>
      <w:szCs w:val="32"/>
      <w:lang w:val="en-US" w:eastAsia="zh-CN" w:bidi="ar-SA"/>
    </w:rPr>
  </w:style>
  <w:style w:type="character" w:customStyle="1" w:styleId="130">
    <w:name w:val="标题 5 字符"/>
    <w:basedOn w:val="42"/>
    <w:link w:val="9"/>
    <w:qFormat/>
    <w:uiPriority w:val="0"/>
    <w:rPr>
      <w:b/>
      <w:bCs/>
      <w:sz w:val="28"/>
      <w:szCs w:val="28"/>
    </w:rPr>
  </w:style>
  <w:style w:type="character" w:customStyle="1" w:styleId="131">
    <w:name w:val="标题 7 字符"/>
    <w:basedOn w:val="42"/>
    <w:link w:val="11"/>
    <w:qFormat/>
    <w:uiPriority w:val="0"/>
    <w:rPr>
      <w:b/>
      <w:bCs/>
      <w:sz w:val="24"/>
      <w:szCs w:val="24"/>
    </w:rPr>
  </w:style>
  <w:style w:type="character" w:customStyle="1" w:styleId="132">
    <w:name w:val="正文文本 3 字符"/>
    <w:basedOn w:val="42"/>
    <w:link w:val="20"/>
    <w:qFormat/>
    <w:uiPriority w:val="0"/>
    <w:rPr>
      <w:kern w:val="2"/>
      <w:sz w:val="16"/>
      <w:szCs w:val="16"/>
    </w:rPr>
  </w:style>
  <w:style w:type="character" w:customStyle="1" w:styleId="133">
    <w:name w:val="批注框文本 字符"/>
    <w:basedOn w:val="42"/>
    <w:link w:val="27"/>
    <w:qFormat/>
    <w:uiPriority w:val="0"/>
    <w:rPr>
      <w:kern w:val="2"/>
      <w:sz w:val="18"/>
      <w:szCs w:val="18"/>
    </w:rPr>
  </w:style>
  <w:style w:type="character" w:customStyle="1" w:styleId="134">
    <w:name w:val="正文文本缩进 2 字符"/>
    <w:basedOn w:val="42"/>
    <w:link w:val="26"/>
    <w:qFormat/>
    <w:uiPriority w:val="0"/>
    <w:rPr>
      <w:kern w:val="2"/>
      <w:sz w:val="21"/>
      <w:szCs w:val="24"/>
    </w:rPr>
  </w:style>
  <w:style w:type="character" w:customStyle="1" w:styleId="135">
    <w:name w:val="标题 9 字符"/>
    <w:basedOn w:val="42"/>
    <w:link w:val="13"/>
    <w:qFormat/>
    <w:uiPriority w:val="0"/>
    <w:rPr>
      <w:rFonts w:eastAsia="黑体"/>
      <w:sz w:val="21"/>
      <w:szCs w:val="21"/>
    </w:rPr>
  </w:style>
  <w:style w:type="character" w:customStyle="1" w:styleId="136">
    <w:name w:val="标题 4 字符"/>
    <w:basedOn w:val="42"/>
    <w:link w:val="8"/>
    <w:qFormat/>
    <w:uiPriority w:val="0"/>
    <w:rPr>
      <w:rFonts w:eastAsia="黑体"/>
      <w:b/>
      <w:bCs/>
      <w:sz w:val="28"/>
      <w:szCs w:val="28"/>
    </w:rPr>
  </w:style>
  <w:style w:type="character" w:customStyle="1" w:styleId="137">
    <w:name w:val="font91"/>
    <w:basedOn w:val="42"/>
    <w:qFormat/>
    <w:uiPriority w:val="0"/>
    <w:rPr>
      <w:rFonts w:hint="eastAsia" w:ascii="宋体" w:hAnsi="宋体" w:eastAsia="宋体" w:cs="宋体"/>
      <w:b/>
      <w:color w:val="FF0000"/>
      <w:sz w:val="20"/>
      <w:szCs w:val="20"/>
      <w:u w:val="none"/>
    </w:rPr>
  </w:style>
  <w:style w:type="character" w:customStyle="1" w:styleId="138">
    <w:name w:val="bookmark-item"/>
    <w:basedOn w:val="42"/>
    <w:qFormat/>
    <w:uiPriority w:val="0"/>
  </w:style>
  <w:style w:type="character" w:customStyle="1" w:styleId="139">
    <w:name w:val="Unresolved Mention"/>
    <w:basedOn w:val="42"/>
    <w:semiHidden/>
    <w:unhideWhenUsed/>
    <w:qFormat/>
    <w:uiPriority w:val="99"/>
    <w:rPr>
      <w:color w:val="605E5C"/>
      <w:shd w:val="clear" w:color="auto" w:fill="E1DFDD"/>
    </w:rPr>
  </w:style>
  <w:style w:type="character" w:customStyle="1" w:styleId="140">
    <w:name w:val="NormalCharacter"/>
    <w:semiHidden/>
    <w:qFormat/>
    <w:uiPriority w:val="0"/>
  </w:style>
  <w:style w:type="paragraph" w:customStyle="1" w:styleId="141">
    <w:name w:val="样式3"/>
    <w:basedOn w:val="24"/>
    <w:qFormat/>
    <w:uiPriority w:val="0"/>
    <w:pPr>
      <w:spacing w:line="0" w:lineRule="atLeast"/>
      <w:outlineLvl w:val="0"/>
    </w:pPr>
    <w:rPr>
      <w:sz w:val="28"/>
    </w:rPr>
  </w:style>
  <w:style w:type="paragraph" w:customStyle="1" w:styleId="14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3">
    <w:name w:val="纯文本1"/>
    <w:basedOn w:val="1"/>
    <w:qFormat/>
    <w:uiPriority w:val="0"/>
    <w:rPr>
      <w:rFonts w:ascii="宋体" w:hAnsi="Courier New" w:eastAsia="宋体" w:cs="Times New Roman"/>
      <w:szCs w:val="22"/>
    </w:rPr>
  </w:style>
  <w:style w:type="paragraph" w:customStyle="1" w:styleId="14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4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6">
    <w:name w:val="Table Paragraph"/>
    <w:basedOn w:val="1"/>
    <w:qFormat/>
    <w:uiPriority w:val="1"/>
    <w:rPr>
      <w:rFonts w:ascii="宋体" w:hAnsi="宋体" w:eastAsia="宋体" w:cs="宋体"/>
      <w:lang w:val="zh-CN" w:eastAsia="zh-CN" w:bidi="zh-CN"/>
    </w:rPr>
  </w:style>
  <w:style w:type="paragraph" w:customStyle="1" w:styleId="147">
    <w:name w:val="首行缩进"/>
    <w:basedOn w:val="148"/>
    <w:qFormat/>
    <w:uiPriority w:val="0"/>
    <w:pPr>
      <w:ind w:firstLine="480" w:firstLineChars="200"/>
    </w:pPr>
    <w:rPr>
      <w:lang w:val="zh-CN"/>
    </w:rPr>
  </w:style>
  <w:style w:type="paragraph" w:customStyle="1" w:styleId="148">
    <w:name w:val="正文 New New New New New New New New New New New New New New New New New New New New New New New New New New New New"/>
    <w:next w:val="147"/>
    <w:qFormat/>
    <w:uiPriority w:val="0"/>
    <w:pPr>
      <w:widowControl w:val="0"/>
      <w:jc w:val="both"/>
    </w:pPr>
    <w:rPr>
      <w:rFonts w:ascii="Times New Roman" w:hAnsi="Times New Roman" w:eastAsia="黑体" w:cs="Times New Roman"/>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68</Pages>
  <Words>5972</Words>
  <Characters>34044</Characters>
  <Lines>283</Lines>
  <Paragraphs>79</Paragraphs>
  <TotalTime>87</TotalTime>
  <ScaleCrop>false</ScaleCrop>
  <LinksUpToDate>false</LinksUpToDate>
  <CharactersWithSpaces>39937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2020-09-18T07:49:00Z</dcterms:created>
  <dc:creator>微软用户</dc:creator>
  <cp:lastModifiedBy>奥莎妆品</cp:lastModifiedBy>
  <cp:lastPrinted>2021-06-10T08:13:00Z</cp:lastPrinted>
  <dcterms:modified xsi:type="dcterms:W3CDTF">2021-11-11T04:42:13Z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EAB30BEEA87941B9A9F15F75387AC39B</vt:lpwstr>
  </property>
</Properties>
</file>