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540" w:lineRule="atLeast"/>
        <w:ind w:left="0" w:right="0"/>
        <w:jc w:val="center"/>
        <w:rPr>
          <w:rFonts w:hint="eastAsia"/>
          <w:i w:val="0"/>
          <w:caps w:val="0"/>
          <w:color w:val="666666"/>
          <w:spacing w:val="0"/>
          <w:sz w:val="36"/>
          <w:szCs w:val="36"/>
        </w:rPr>
      </w:pPr>
      <w:r>
        <w:rPr>
          <w:rFonts w:hint="eastAsia"/>
          <w:i w:val="0"/>
          <w:caps w:val="0"/>
          <w:color w:val="666666"/>
          <w:spacing w:val="0"/>
          <w:sz w:val="36"/>
          <w:szCs w:val="36"/>
        </w:rPr>
        <w:t>奎屯市乌鲁木齐西路街道办事处日间照料项目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540" w:lineRule="atLeast"/>
        <w:ind w:left="0" w:right="0"/>
        <w:jc w:val="center"/>
        <w:rPr>
          <w:color w:val="666666"/>
          <w:sz w:val="36"/>
          <w:szCs w:val="36"/>
        </w:rPr>
      </w:pPr>
      <w:r>
        <w:rPr>
          <w:i w:val="0"/>
          <w:caps w:val="0"/>
          <w:color w:val="666666"/>
          <w:spacing w:val="0"/>
          <w:sz w:val="36"/>
          <w:szCs w:val="36"/>
        </w:rPr>
        <w:t>竞争性谈判公告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项目概况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  <w:rPr>
          <w:highlight w:val="yellow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single"/>
          <w:lang w:val="en-US" w:eastAsia="zh-CN" w:bidi="ar"/>
        </w:rPr>
        <w:t>(奎屯市乌鲁木齐西路街道办事处日间照料项目)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 采购项目的潜在供应商应在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single"/>
          <w:lang w:val="en-US" w:eastAsia="zh-CN" w:bidi="ar"/>
        </w:rPr>
        <w:t>（</w:t>
      </w:r>
      <w:r>
        <w:rPr>
          <w:rFonts w:hint="default" w:ascii="Arial" w:hAnsi="Arial" w:cs="Arial" w:eastAsiaTheme="minorEastAsia"/>
          <w:i/>
          <w:caps w:val="0"/>
          <w:color w:val="555555"/>
          <w:spacing w:val="0"/>
          <w:kern w:val="0"/>
          <w:sz w:val="24"/>
          <w:szCs w:val="24"/>
          <w:u w:val="single"/>
          <w:lang w:val="en-US" w:eastAsia="zh-CN" w:bidi="ar"/>
        </w:rPr>
        <w:t>http://218.84.26.118/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single"/>
          <w:lang w:val="en-US" w:eastAsia="zh-CN" w:bidi="ar"/>
        </w:rPr>
        <w:t>）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获取采购文件，并于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2021年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12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月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09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1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0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点30分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（北京时间）前提交响应文件。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/>
        <w:jc w:val="left"/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一、项目基本情况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  <w:rPr>
          <w:lang w:val="en-US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项目编号：KTCG-TP2021-00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项目名称：奎屯市乌鲁木齐西路街道办事处日间照料项目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采购方式：竞争性谈判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预算金额：人民币1801746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.00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元（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壹佰捌拾万零壹仟柒佰肆拾陆元整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采购需求：奎屯市乌鲁木齐西路街道办事处日间照料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，该项目为包含1800平方的楼内进行土建、装修以及水、电、暖、消防改造，具体详见项目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招标文件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工程量清单和工程设计图。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合同履行期限：详见招标文件。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本项目不接受联合体。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二、申请人的资格要求：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三、获取采购文件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4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截止时间：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奎屯市乌鲁木齐西路街道办事处日间照料(北京时间）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40"/>
        <w:jc w:val="left"/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地点：</w:t>
      </w:r>
      <w:r>
        <w:rPr>
          <w:rFonts w:ascii="宋体" w:hAnsi="宋体" w:eastAsia="宋体" w:cs="宋体"/>
          <w:sz w:val="24"/>
          <w:szCs w:val="24"/>
          <w:u w:val="single"/>
        </w:rPr>
        <w:t>http://218.84.26.118/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4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方式：网上下载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4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售价：免费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四、响应文件提交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截止时间：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2021年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12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月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09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日  1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0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highlight w:val="yellow"/>
          <w:u w:val="single"/>
          <w:lang w:val="en-US" w:eastAsia="zh-CN" w:bidi="ar"/>
        </w:rPr>
        <w:t>点30分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（北京时间）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地点：</w:t>
      </w:r>
      <w:bookmarkStart w:id="0" w:name="_GoBack"/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奎屯市北京西路20号公共资源交易中心开标四室</w:t>
      </w:r>
      <w:bookmarkEnd w:id="0"/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（投标人须从汇和银行与社保大厅中间楼梯上四楼开标区）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五、公告期限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自本公告发布之日起3个工作日。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六、其他补充事宜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本项目实行网上缴纳投标保证金，凡符合资质要求的投标人须先办理网上登记、交易手续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560"/>
        <w:jc w:val="left"/>
      </w:pPr>
      <w:r>
        <w:rPr>
          <w:rFonts w:ascii="宋体" w:hAnsi="宋体" w:eastAsia="宋体" w:cs="宋体"/>
          <w:sz w:val="24"/>
          <w:szCs w:val="24"/>
        </w:rPr>
        <w:t>http://218.84.26.118/news!listOutNews.action?newsVO.sparetype=jysctype&amp;gotopage=/jy/web/include_jiuquan/jysc.jsp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（点击下载操作手册），方可进行缴费确认以及下载招标文件。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/>
      </w:pPr>
      <w:r>
        <w:rPr>
          <w:i w:val="0"/>
          <w:caps w:val="0"/>
          <w:color w:val="555555"/>
          <w:spacing w:val="0"/>
        </w:rPr>
        <w:t>七、凡对本次采购提出询问，请按以下方式联系。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840"/>
      </w:pPr>
      <w:r>
        <w:rPr>
          <w:i w:val="0"/>
          <w:caps w:val="0"/>
          <w:color w:val="555555"/>
          <w:spacing w:val="0"/>
        </w:rPr>
        <w:t>1.采购人信息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280" w:right="150" w:hanging="35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名    称：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奎屯市</w:t>
      </w:r>
      <w:r>
        <w:rPr>
          <w:rFonts w:hint="eastAsia" w:ascii="Arial" w:hAnsi="Arial" w:cs="Arial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乌鲁木齐西路道办事处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  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280" w:right="150" w:hanging="35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地    址：新疆奎屯市塔城街67号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  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280" w:right="150" w:hanging="350"/>
        <w:jc w:val="left"/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 xml:space="preserve">联系方式：18609923397 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/>
        <w:ind w:left="150" w:right="150" w:firstLine="840"/>
      </w:pPr>
      <w:r>
        <w:rPr>
          <w:i w:val="0"/>
          <w:caps w:val="0"/>
          <w:color w:val="555555"/>
          <w:spacing w:val="0"/>
        </w:rPr>
        <w:t>2.采购代理机构信息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84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lang w:val="en-US" w:eastAsia="zh-CN" w:bidi="ar"/>
        </w:rPr>
        <w:t>名 称：</w:t>
      </w: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奎屯市公共资源交易中心 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84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地 址：奎屯市北京西路20号  </w:t>
      </w:r>
    </w:p>
    <w:p>
      <w:pPr>
        <w:keepNext w:val="0"/>
        <w:keepLines w:val="0"/>
        <w:widowControl/>
        <w:suppressLineNumbers w:val="0"/>
        <w:spacing w:before="150" w:beforeAutospacing="0" w:after="225" w:afterAutospacing="0" w:line="300" w:lineRule="atLeast"/>
        <w:ind w:left="150" w:right="150" w:firstLine="840"/>
        <w:jc w:val="left"/>
        <w:rPr>
          <w:u w:val="none"/>
        </w:rPr>
      </w:pPr>
      <w:r>
        <w:rPr>
          <w:rFonts w:hint="default" w:ascii="Arial" w:hAnsi="Arial" w:cs="Arial" w:eastAsiaTheme="minorEastAsia"/>
          <w:i w:val="0"/>
          <w:caps w:val="0"/>
          <w:color w:val="555555"/>
          <w:spacing w:val="0"/>
          <w:kern w:val="0"/>
          <w:sz w:val="24"/>
          <w:szCs w:val="24"/>
          <w:u w:val="none"/>
          <w:lang w:val="en-US" w:eastAsia="zh-CN" w:bidi="ar"/>
        </w:rPr>
        <w:t>联系方式：0992-3901099       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7D1D"/>
    <w:rsid w:val="072E1EA8"/>
    <w:rsid w:val="0C996F4C"/>
    <w:rsid w:val="11446B98"/>
    <w:rsid w:val="12E61BFE"/>
    <w:rsid w:val="14DC3B8D"/>
    <w:rsid w:val="24332330"/>
    <w:rsid w:val="2E9B723C"/>
    <w:rsid w:val="34D6376F"/>
    <w:rsid w:val="408C57D0"/>
    <w:rsid w:val="546B11A7"/>
    <w:rsid w:val="664D0296"/>
    <w:rsid w:val="696E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1F8B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2021-12-02T08:41:03Z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