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r>
        <w:rPr>
          <w:rFonts w:hint="eastAsia" w:ascii="华文中宋" w:hAnsi="华文中宋" w:eastAsia="华文中宋" w:cs="Times New Roman"/>
          <w:b/>
          <w:bCs/>
          <w:kern w:val="44"/>
          <w:sz w:val="32"/>
          <w:szCs w:val="32"/>
          <w:lang w:val="en-US" w:eastAsia="zh-CN" w:bidi="ar-SA"/>
        </w:rPr>
        <w:t>巴楚县自然资源局农村乱占耕地建房专项整治技术服务项目</w:t>
      </w:r>
      <w:bookmarkStart w:id="32" w:name="_GoBack"/>
      <w:bookmarkEnd w:id="32"/>
      <w:r>
        <w:rPr>
          <w:rFonts w:hint="eastAsia" w:ascii="华文中宋" w:hAnsi="华文中宋" w:eastAsia="华文中宋" w:cs="Times New Roman"/>
          <w:b/>
          <w:bCs/>
          <w:kern w:val="44"/>
          <w:sz w:val="32"/>
          <w:szCs w:val="32"/>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u w:val="single"/>
          <w:lang w:eastAsia="zh-CN"/>
        </w:rPr>
        <w:t>巴楚县自然资源局</w:t>
      </w:r>
      <w:r>
        <w:rPr>
          <w:rFonts w:hint="eastAsia" w:ascii="仿宋" w:hAnsi="仿宋" w:eastAsia="仿宋"/>
          <w:sz w:val="28"/>
          <w:szCs w:val="28"/>
          <w:u w:val="single"/>
          <w:lang w:val="en-US" w:eastAsia="zh-CN"/>
        </w:rPr>
        <w:t>农村乱占耕地建房专项整治技术服务</w:t>
      </w:r>
      <w:r>
        <w:rPr>
          <w:rFonts w:hint="eastAsia" w:ascii="仿宋" w:hAnsi="仿宋" w:eastAsia="仿宋"/>
          <w:sz w:val="28"/>
          <w:szCs w:val="28"/>
          <w:u w:val="single"/>
          <w:lang w:eastAsia="zh-CN"/>
        </w:rPr>
        <w:t>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12月10日11:00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3"/>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0" w:name="_Toc28359089"/>
      <w:bookmarkStart w:id="1" w:name="_Toc28359012"/>
      <w:bookmarkStart w:id="2" w:name="_Toc35393629"/>
      <w:bookmarkStart w:id="3" w:name="_Toc35393798"/>
      <w:r>
        <w:rPr>
          <w:rFonts w:hint="eastAsia" w:ascii="黑体" w:hAnsi="黑体" w:cs="宋体"/>
          <w:b w:val="0"/>
          <w:sz w:val="28"/>
          <w:szCs w:val="28"/>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2021-1</w:t>
      </w:r>
      <w:r>
        <w:rPr>
          <w:rFonts w:hint="eastAsia" w:ascii="仿宋" w:hAnsi="仿宋" w:eastAsia="仿宋" w:cs="宋体"/>
          <w:sz w:val="28"/>
          <w:szCs w:val="28"/>
          <w:lang w:val="en-US" w:eastAsia="zh-CN"/>
        </w:rPr>
        <w:t>7</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sz w:val="28"/>
          <w:szCs w:val="28"/>
          <w:u w:val="single"/>
          <w:lang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sz w:val="28"/>
          <w:szCs w:val="28"/>
          <w:u w:val="single"/>
          <w:lang w:eastAsia="zh-CN"/>
        </w:rPr>
        <w:t>巴楚县自然资源局</w:t>
      </w:r>
      <w:r>
        <w:rPr>
          <w:rFonts w:hint="eastAsia" w:ascii="仿宋" w:hAnsi="仿宋" w:eastAsia="仿宋"/>
          <w:sz w:val="28"/>
          <w:szCs w:val="28"/>
          <w:u w:val="single"/>
          <w:lang w:val="en-US" w:eastAsia="zh-CN"/>
        </w:rPr>
        <w:t>农村乱占耕地建房专项整治技术服务</w:t>
      </w:r>
      <w:r>
        <w:rPr>
          <w:rFonts w:hint="eastAsia" w:ascii="仿宋" w:hAnsi="仿宋" w:eastAsia="仿宋"/>
          <w:sz w:val="28"/>
          <w:szCs w:val="28"/>
          <w:u w:val="single"/>
          <w:lang w:eastAsia="zh-CN"/>
        </w:rPr>
        <w:t>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：1529650.00元（壹佰伍拾贰万玖仟陆佰伍拾元整）；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1529650.00元（壹佰伍拾贰万玖仟陆佰伍拾元整）；</w:t>
      </w:r>
    </w:p>
    <w:p>
      <w:pPr>
        <w:pStyle w:val="5"/>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服务期限:</w:t>
      </w:r>
      <w:r>
        <w:rPr>
          <w:rFonts w:hint="eastAsia" w:ascii="仿宋_GB2312" w:eastAsia="仿宋_GB2312"/>
          <w:color w:val="0000FF"/>
          <w:kern w:val="2"/>
          <w:sz w:val="28"/>
          <w:szCs w:val="28"/>
          <w:lang w:val="en-US" w:eastAsia="zh-CN" w:bidi="ar-SA"/>
        </w:rPr>
        <w:t>180日历天</w:t>
      </w:r>
      <w:r>
        <w:rPr>
          <w:rFonts w:hint="eastAsia" w:ascii="仿宋" w:hAnsi="仿宋" w:eastAsia="仿宋" w:cs="Times New Roman"/>
          <w:b/>
          <w:bCs/>
          <w:kern w:val="2"/>
          <w:sz w:val="28"/>
          <w:szCs w:val="28"/>
          <w:lang w:val="en-US" w:eastAsia="zh-CN" w:bidi="ar-SA"/>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3"/>
        <w:pageBreakBefore w:val="0"/>
        <w:widowControl w:val="0"/>
        <w:numPr>
          <w:ilvl w:val="0"/>
          <w:numId w:val="1"/>
        </w:numPr>
        <w:kinsoku/>
        <w:wordWrap/>
        <w:overflowPunct/>
        <w:topLinePunct w:val="0"/>
        <w:bidi w:val="0"/>
        <w:spacing w:line="480" w:lineRule="exact"/>
        <w:jc w:val="both"/>
        <w:textAlignment w:val="auto"/>
        <w:rPr>
          <w:rFonts w:hint="eastAsia" w:ascii="黑体" w:hAnsi="黑体" w:cs="宋体"/>
          <w:b w:val="0"/>
          <w:sz w:val="28"/>
          <w:szCs w:val="28"/>
        </w:rPr>
      </w:pPr>
      <w:bookmarkStart w:id="4" w:name="_Toc28359013"/>
      <w:bookmarkStart w:id="5" w:name="_Toc35393630"/>
      <w:bookmarkStart w:id="6" w:name="_Toc35393799"/>
      <w:bookmarkStart w:id="7" w:name="_Toc28359090"/>
      <w:r>
        <w:rPr>
          <w:rFonts w:hint="eastAsia" w:ascii="黑体" w:hAnsi="黑体" w:cs="宋体"/>
          <w:b w:val="0"/>
          <w:sz w:val="28"/>
          <w:szCs w:val="28"/>
        </w:rPr>
        <w:t>申请人的资格要求：</w:t>
      </w:r>
      <w:bookmarkEnd w:id="4"/>
      <w:bookmarkEnd w:id="5"/>
      <w:bookmarkEnd w:id="6"/>
      <w:bookmarkEnd w:id="7"/>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8" w:name="_Toc28359014"/>
      <w:bookmarkStart w:id="9"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10" w:name="_Toc35393631"/>
      <w:bookmarkStart w:id="11" w:name="_Toc35393800"/>
      <w:r>
        <w:rPr>
          <w:rFonts w:hint="eastAsia" w:ascii="黑体" w:hAnsi="黑体" w:cs="宋体"/>
          <w:b w:val="0"/>
          <w:sz w:val="28"/>
          <w:szCs w:val="28"/>
        </w:rPr>
        <w:t>三、获取采购文件</w:t>
      </w:r>
      <w:bookmarkEnd w:id="8"/>
      <w:bookmarkEnd w:id="9"/>
      <w:bookmarkEnd w:id="10"/>
      <w:bookmarkEnd w:id="11"/>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11月28日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12月9日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12" w:name="_Toc28359092"/>
      <w:bookmarkStart w:id="13" w:name="_Toc28359015"/>
      <w:bookmarkStart w:id="14" w:name="_Toc35393801"/>
      <w:bookmarkStart w:id="15" w:name="_Toc35393632"/>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5"/>
        <w:pageBreakBefore w:val="0"/>
        <w:widowControl w:val="0"/>
        <w:kinsoku/>
        <w:wordWrap/>
        <w:overflowPunct/>
        <w:topLinePunct w:val="0"/>
        <w:bidi w:val="0"/>
        <w:spacing w:line="480" w:lineRule="exact"/>
        <w:ind w:firstLine="560" w:firstLineChars="200"/>
        <w:textAlignment w:val="auto"/>
        <w:rPr>
          <w:rFonts w:hint="default" w:ascii="仿宋" w:hAnsi="仿宋" w:eastAsia="仿宋" w:cs="宋体"/>
          <w:kern w:val="2"/>
          <w:sz w:val="28"/>
          <w:szCs w:val="28"/>
          <w:lang w:val="en-US" w:eastAsia="zh-CN" w:bidi="ar-SA"/>
        </w:rPr>
      </w:pP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12月10日11</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16" w:name="_Toc35393633"/>
      <w:bookmarkStart w:id="17" w:name="_Toc35393802"/>
      <w:bookmarkStart w:id="18" w:name="_Toc28359016"/>
      <w:bookmarkStart w:id="19" w:name="_Toc28359093"/>
      <w:r>
        <w:rPr>
          <w:rFonts w:hint="eastAsia" w:ascii="黑体" w:hAnsi="黑体" w:cs="宋体"/>
          <w:b w:val="0"/>
          <w:sz w:val="28"/>
          <w:szCs w:val="28"/>
        </w:rPr>
        <w:t>五、开启</w:t>
      </w:r>
      <w:bookmarkEnd w:id="16"/>
      <w:bookmarkEnd w:id="17"/>
      <w:bookmarkEnd w:id="18"/>
      <w:bookmarkEnd w:id="19"/>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12月10日11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20" w:name="_Toc35393634"/>
      <w:bookmarkStart w:id="21" w:name="_Toc35393803"/>
      <w:bookmarkStart w:id="22" w:name="_Toc28359094"/>
      <w:bookmarkStart w:id="23" w:name="_Toc28359017"/>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color w:val="0000FF"/>
          <w:kern w:val="0"/>
          <w:sz w:val="28"/>
          <w:szCs w:val="28"/>
        </w:rPr>
        <w:t>3</w:t>
      </w:r>
      <w:r>
        <w:rPr>
          <w:rFonts w:hint="eastAsia" w:ascii="仿宋" w:hAnsi="仿宋" w:eastAsia="仿宋" w:cs="宋体"/>
          <w:kern w:val="0"/>
          <w:sz w:val="28"/>
          <w:szCs w:val="28"/>
        </w:rPr>
        <w:t>个工作日。</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24" w:name="_Toc35393804"/>
      <w:bookmarkStart w:id="25" w:name="_Toc35393635"/>
      <w:r>
        <w:rPr>
          <w:rFonts w:hint="eastAsia" w:ascii="黑体" w:hAnsi="黑体" w:cs="宋体"/>
          <w:b w:val="0"/>
          <w:sz w:val="28"/>
          <w:szCs w:val="28"/>
        </w:rPr>
        <w:t>七、其他补充事宜</w:t>
      </w:r>
      <w:bookmarkEnd w:id="24"/>
      <w:bookmarkEnd w:id="25"/>
    </w:p>
    <w:p>
      <w:pPr>
        <w:pStyle w:val="5"/>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26" w:name="_Toc35393795"/>
      <w:bookmarkStart w:id="27" w:name="_Toc35393626"/>
      <w:bookmarkStart w:id="28" w:name="_Toc35393636"/>
      <w:bookmarkStart w:id="29" w:name="_Toc35393805"/>
      <w:bookmarkStart w:id="30" w:name="_Toc28359018"/>
      <w:bookmarkStart w:id="31" w:name="_Toc2835909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26"/>
    <w:bookmarkEnd w:id="27"/>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称：巴楚县自然资源局　</w:t>
      </w:r>
    </w:p>
    <w:p>
      <w:pPr>
        <w:pStyle w:val="5"/>
        <w:ind w:firstLine="560" w:firstLineChars="200"/>
      </w:pPr>
      <w:r>
        <w:rPr>
          <w:rFonts w:hint="eastAsia" w:ascii="仿宋" w:hAnsi="仿宋" w:eastAsia="仿宋"/>
          <w:sz w:val="28"/>
          <w:szCs w:val="28"/>
        </w:rPr>
        <w:t>联系人：郭建邦</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地址：巴楚县自然资源局　</w:t>
      </w:r>
    </w:p>
    <w:p>
      <w:pPr>
        <w:spacing w:line="400" w:lineRule="exact"/>
        <w:ind w:firstLine="560" w:firstLineChars="200"/>
        <w:jc w:val="left"/>
        <w:rPr>
          <w:rFonts w:ascii="仿宋" w:hAnsi="仿宋" w:eastAsia="仿宋"/>
          <w:sz w:val="28"/>
          <w:szCs w:val="28"/>
          <w:u w:val="single"/>
        </w:rPr>
      </w:pPr>
      <w:r>
        <w:rPr>
          <w:rFonts w:hint="eastAsia" w:ascii="仿宋" w:hAnsi="仿宋" w:eastAsia="仿宋"/>
          <w:sz w:val="28"/>
          <w:szCs w:val="28"/>
        </w:rPr>
        <w:t>联系方式：15026323323</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称：巴楚县政府采购中心</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址：巴楚县住房和城乡建设局507室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联系方式：0998-6210619</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3.监督单位：巴楚县政府采购管理办公室</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联系人： 陈丽芳</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监督投诉电话：0998-6210069</w:t>
      </w:r>
    </w:p>
    <w:p>
      <w:pPr>
        <w:spacing w:line="400" w:lineRule="exact"/>
        <w:ind w:firstLine="560" w:firstLineChars="200"/>
        <w:rPr>
          <w:rFonts w:ascii="仿宋" w:hAnsi="仿宋" w:eastAsia="仿宋"/>
          <w:sz w:val="28"/>
          <w:szCs w:val="28"/>
        </w:rPr>
      </w:pPr>
      <w:r>
        <w:rPr>
          <w:rFonts w:hint="eastAsia" w:ascii="仿宋" w:hAnsi="仿宋" w:eastAsia="仿宋" w:cs="宋体"/>
          <w:sz w:val="28"/>
          <w:szCs w:val="28"/>
        </w:rPr>
        <w:t>地  址：</w:t>
      </w:r>
      <w:r>
        <w:rPr>
          <w:rFonts w:hint="eastAsia" w:ascii="仿宋" w:hAnsi="仿宋" w:eastAsia="仿宋"/>
          <w:sz w:val="28"/>
          <w:szCs w:val="28"/>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6EB5F"/>
    <w:multiLevelType w:val="singleLevel"/>
    <w:tmpl w:val="C986EB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74D7A"/>
    <w:rsid w:val="04274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2021-11-27T11:52:00Z</dcterms:created>
  <dc:creator>Administrator</dc:creator>
  <cp:lastModifiedBy>Administrator</cp:lastModifiedBy>
  <dcterms:modified xsi:type="dcterms:W3CDTF">2021-11-27T11:54:11Z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