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300" w:lineRule="auto"/>
        <w:jc w:val="center"/>
        <w:rPr>
          <w:rFonts w:hint="eastAsia" w:ascii="黑体" w:hAnsi="黑体" w:eastAsia="黑体"/>
          <w:b/>
          <w:sz w:val="52"/>
          <w:szCs w:val="28"/>
          <w:lang w:val="en-US" w:eastAsia="zh-CN"/>
        </w:rPr>
      </w:pPr>
      <w:r>
        <w:rPr>
          <w:rFonts w:hint="eastAsia" w:ascii="黑体" w:hAnsi="黑体" w:eastAsia="黑体"/>
          <w:b/>
          <w:sz w:val="52"/>
          <w:szCs w:val="28"/>
          <w:lang w:val="en-US" w:eastAsia="zh-CN"/>
        </w:rPr>
        <w:t>新疆维吾尔自治区阿克苏地区第二人民医院采购口腔种植机等一批设备项目</w:t>
      </w:r>
    </w:p>
    <w:p>
      <w:pPr>
        <w:pStyle w:val="9"/>
        <w:spacing w:line="300" w:lineRule="auto"/>
        <w:jc w:val="center"/>
        <w:rPr>
          <w:rFonts w:hint="eastAsia" w:ascii="黑体" w:hAnsi="黑体" w:eastAsia="黑体"/>
          <w:b/>
          <w:sz w:val="52"/>
          <w:szCs w:val="28"/>
          <w:lang w:val="en-US" w:eastAsia="zh-CN"/>
        </w:rPr>
      </w:pPr>
    </w:p>
    <w:p>
      <w:pPr>
        <w:pStyle w:val="9"/>
        <w:spacing w:line="300" w:lineRule="auto"/>
        <w:jc w:val="center"/>
        <w:rPr>
          <w:rFonts w:hint="eastAsia" w:ascii="黑体" w:hAnsi="黑体" w:eastAsia="黑体"/>
          <w:b/>
          <w:sz w:val="52"/>
          <w:szCs w:val="28"/>
          <w:lang w:val="en-US" w:eastAsia="zh-CN"/>
        </w:rPr>
      </w:pPr>
    </w:p>
    <w:p>
      <w:pPr>
        <w:jc w:val="center"/>
        <w:rPr>
          <w:rFonts w:hint="eastAsia" w:ascii="黑体" w:hAnsi="黑体" w:eastAsia="黑体"/>
          <w:b/>
          <w:sz w:val="48"/>
          <w:szCs w:val="24"/>
        </w:rPr>
      </w:pPr>
      <w:r>
        <w:rPr>
          <w:rFonts w:hint="eastAsia" w:ascii="黑体" w:hAnsi="黑体" w:eastAsia="黑体"/>
          <w:b/>
          <w:sz w:val="48"/>
          <w:szCs w:val="24"/>
        </w:rPr>
        <w:t>竞</w:t>
      </w:r>
    </w:p>
    <w:p>
      <w:pPr>
        <w:jc w:val="center"/>
        <w:rPr>
          <w:rFonts w:hint="eastAsia" w:ascii="黑体" w:hAnsi="黑体" w:eastAsia="黑体"/>
          <w:b/>
          <w:sz w:val="48"/>
          <w:szCs w:val="24"/>
        </w:rPr>
      </w:pPr>
      <w:r>
        <w:rPr>
          <w:rFonts w:hint="eastAsia" w:ascii="黑体" w:hAnsi="黑体" w:eastAsia="黑体"/>
          <w:b/>
          <w:sz w:val="48"/>
          <w:szCs w:val="24"/>
        </w:rPr>
        <w:t>争</w:t>
      </w:r>
    </w:p>
    <w:p>
      <w:pPr>
        <w:jc w:val="center"/>
        <w:rPr>
          <w:rFonts w:hint="eastAsia" w:ascii="黑体" w:hAnsi="黑体" w:eastAsia="黑体"/>
          <w:b/>
          <w:sz w:val="48"/>
          <w:szCs w:val="24"/>
        </w:rPr>
      </w:pPr>
      <w:r>
        <w:rPr>
          <w:rFonts w:hint="eastAsia" w:ascii="黑体" w:hAnsi="黑体" w:eastAsia="黑体"/>
          <w:b/>
          <w:sz w:val="48"/>
          <w:szCs w:val="24"/>
        </w:rPr>
        <w:t>性</w:t>
      </w:r>
    </w:p>
    <w:p>
      <w:pPr>
        <w:jc w:val="center"/>
        <w:rPr>
          <w:rFonts w:hint="eastAsia" w:ascii="黑体" w:hAnsi="黑体" w:eastAsia="黑体"/>
          <w:b/>
          <w:sz w:val="48"/>
          <w:szCs w:val="24"/>
        </w:rPr>
      </w:pPr>
      <w:r>
        <w:rPr>
          <w:rFonts w:hint="eastAsia" w:ascii="黑体" w:hAnsi="黑体" w:eastAsia="黑体"/>
          <w:b/>
          <w:sz w:val="48"/>
          <w:szCs w:val="24"/>
        </w:rPr>
        <w:t>谈</w:t>
      </w:r>
    </w:p>
    <w:p>
      <w:pPr>
        <w:jc w:val="center"/>
        <w:rPr>
          <w:rFonts w:hint="eastAsia" w:ascii="黑体" w:hAnsi="黑体" w:eastAsia="黑体"/>
          <w:b/>
          <w:sz w:val="48"/>
          <w:szCs w:val="24"/>
        </w:rPr>
      </w:pPr>
      <w:r>
        <w:rPr>
          <w:rFonts w:hint="eastAsia" w:ascii="黑体" w:hAnsi="黑体" w:eastAsia="黑体"/>
          <w:b/>
          <w:sz w:val="48"/>
          <w:szCs w:val="24"/>
        </w:rPr>
        <w:t>判</w:t>
      </w:r>
    </w:p>
    <w:p>
      <w:pPr>
        <w:jc w:val="center"/>
        <w:rPr>
          <w:rFonts w:hint="eastAsia" w:ascii="黑体" w:hAnsi="黑体" w:eastAsia="黑体"/>
          <w:b/>
          <w:sz w:val="48"/>
          <w:szCs w:val="24"/>
        </w:rPr>
      </w:pPr>
      <w:r>
        <w:rPr>
          <w:rFonts w:hint="eastAsia" w:ascii="黑体" w:hAnsi="黑体" w:eastAsia="黑体"/>
          <w:b/>
          <w:sz w:val="48"/>
          <w:szCs w:val="24"/>
        </w:rPr>
        <w:t>文</w:t>
      </w:r>
    </w:p>
    <w:p>
      <w:pPr>
        <w:jc w:val="center"/>
        <w:rPr>
          <w:rFonts w:hint="eastAsia" w:ascii="黑体" w:hAnsi="黑体" w:eastAsia="黑体"/>
          <w:b/>
          <w:sz w:val="48"/>
          <w:szCs w:val="24"/>
        </w:rPr>
      </w:pPr>
      <w:r>
        <w:rPr>
          <w:rFonts w:hint="eastAsia" w:ascii="黑体" w:hAnsi="黑体" w:eastAsia="黑体"/>
          <w:b/>
          <w:sz w:val="48"/>
          <w:szCs w:val="24"/>
        </w:rPr>
        <w:t>件</w:t>
      </w:r>
    </w:p>
    <w:p>
      <w:pPr>
        <w:tabs>
          <w:tab w:val="left" w:pos="1620"/>
          <w:tab w:val="left" w:pos="1800"/>
          <w:tab w:val="left" w:pos="1980"/>
        </w:tabs>
        <w:spacing w:line="720" w:lineRule="auto"/>
        <w:rPr>
          <w:rFonts w:hint="eastAsia" w:ascii="黑体" w:hAnsi="黑体" w:eastAsia="黑体"/>
          <w:b/>
          <w:sz w:val="33"/>
        </w:rPr>
      </w:pPr>
    </w:p>
    <w:p>
      <w:pPr>
        <w:tabs>
          <w:tab w:val="left" w:pos="1620"/>
          <w:tab w:val="left" w:pos="1800"/>
          <w:tab w:val="left" w:pos="1980"/>
        </w:tabs>
        <w:spacing w:line="720" w:lineRule="auto"/>
        <w:rPr>
          <w:rFonts w:hint="eastAsia" w:ascii="黑体" w:hAnsi="黑体" w:eastAsia="黑体"/>
          <w:b/>
          <w:sz w:val="33"/>
        </w:rPr>
      </w:pPr>
    </w:p>
    <w:p>
      <w:pPr>
        <w:spacing w:line="480" w:lineRule="auto"/>
        <w:jc w:val="left"/>
        <w:rPr>
          <w:rFonts w:hint="default" w:ascii="黑体" w:hAnsi="黑体" w:eastAsia="黑体"/>
          <w:b/>
          <w:sz w:val="36"/>
          <w:szCs w:val="36"/>
          <w:lang w:val="en-US" w:eastAsia="zh-CN"/>
        </w:rPr>
      </w:pPr>
      <w:r>
        <w:rPr>
          <w:rFonts w:hint="eastAsia" w:ascii="黑体" w:hAnsi="黑体" w:eastAsia="黑体"/>
          <w:b/>
          <w:sz w:val="36"/>
          <w:szCs w:val="36"/>
        </w:rPr>
        <w:t>项目编号：</w:t>
      </w:r>
      <w:r>
        <w:rPr>
          <w:rFonts w:hint="eastAsia" w:ascii="黑体" w:hAnsi="黑体" w:eastAsia="黑体"/>
          <w:b/>
          <w:sz w:val="36"/>
          <w:szCs w:val="36"/>
          <w:lang w:eastAsia="zh-CN"/>
        </w:rPr>
        <w:t>分</w:t>
      </w:r>
      <w:r>
        <w:rPr>
          <w:rFonts w:hint="eastAsia" w:ascii="黑体" w:hAnsi="黑体" w:eastAsia="黑体"/>
          <w:b/>
          <w:sz w:val="36"/>
          <w:szCs w:val="36"/>
          <w:lang w:val="en-US" w:eastAsia="zh-CN"/>
        </w:rPr>
        <w:t>2021-01-537</w:t>
      </w:r>
    </w:p>
    <w:p>
      <w:pPr>
        <w:spacing w:line="480" w:lineRule="auto"/>
        <w:jc w:val="left"/>
        <w:rPr>
          <w:rFonts w:hint="eastAsia" w:ascii="黑体" w:hAnsi="黑体" w:eastAsia="黑体"/>
          <w:b/>
          <w:sz w:val="32"/>
          <w:szCs w:val="32"/>
          <w:lang w:val="en-US" w:eastAsia="zh-CN"/>
        </w:rPr>
      </w:pPr>
      <w:r>
        <w:rPr>
          <w:rFonts w:hint="eastAsia" w:ascii="黑体" w:hAnsi="黑体" w:eastAsia="黑体"/>
          <w:b/>
          <w:sz w:val="32"/>
          <w:szCs w:val="32"/>
          <w:lang w:eastAsia="zh-CN"/>
        </w:rPr>
        <w:t>采购单位：阿克苏地区第二人民医院</w:t>
      </w:r>
    </w:p>
    <w:p>
      <w:pPr>
        <w:spacing w:line="480" w:lineRule="auto"/>
        <w:jc w:val="left"/>
        <w:rPr>
          <w:rFonts w:hint="eastAsia" w:ascii="黑体" w:hAnsi="黑体" w:eastAsia="黑体"/>
          <w:b/>
          <w:spacing w:val="-20"/>
          <w:w w:val="90"/>
          <w:sz w:val="32"/>
          <w:szCs w:val="32"/>
        </w:rPr>
      </w:pPr>
      <w:r>
        <w:rPr>
          <w:rFonts w:hint="eastAsia" w:ascii="黑体" w:hAnsi="黑体" w:eastAsia="黑体"/>
          <w:b/>
          <w:sz w:val="32"/>
          <w:szCs w:val="32"/>
          <w:lang w:eastAsia="zh-CN"/>
        </w:rPr>
        <w:t>招标代理</w:t>
      </w:r>
      <w:r>
        <w:rPr>
          <w:rFonts w:hint="eastAsia" w:ascii="黑体" w:hAnsi="黑体" w:eastAsia="黑体"/>
          <w:b/>
          <w:sz w:val="32"/>
          <w:szCs w:val="32"/>
        </w:rPr>
        <w:t>：</w:t>
      </w:r>
      <w:r>
        <w:rPr>
          <w:rFonts w:hint="eastAsia" w:ascii="黑体" w:hAnsi="黑体" w:eastAsia="黑体"/>
          <w:b/>
          <w:sz w:val="32"/>
          <w:szCs w:val="32"/>
          <w:lang w:eastAsia="zh-CN"/>
        </w:rPr>
        <w:t>新疆安航工程项目管理有限公司</w:t>
      </w:r>
    </w:p>
    <w:p>
      <w:pPr>
        <w:spacing w:line="480" w:lineRule="auto"/>
        <w:jc w:val="both"/>
        <w:rPr>
          <w:rFonts w:hint="eastAsia" w:ascii="黑体" w:hAnsi="黑体" w:eastAsia="黑体"/>
          <w:b/>
          <w:sz w:val="32"/>
          <w:lang w:eastAsia="zh-CN"/>
        </w:rPr>
      </w:pPr>
      <w:r>
        <w:rPr>
          <w:rFonts w:hint="eastAsia" w:ascii="黑体" w:hAnsi="黑体" w:eastAsia="黑体"/>
          <w:b/>
          <w:sz w:val="32"/>
        </w:rPr>
        <w:t>日    期：</w:t>
      </w:r>
      <w:r>
        <w:rPr>
          <w:rFonts w:hint="eastAsia" w:ascii="黑体" w:hAnsi="黑体" w:eastAsia="黑体"/>
          <w:b/>
          <w:sz w:val="32"/>
          <w:lang w:eastAsia="zh-CN"/>
        </w:rPr>
        <w:t>二零二一年</w:t>
      </w:r>
      <w:r>
        <w:rPr>
          <w:rFonts w:hint="eastAsia" w:ascii="黑体" w:hAnsi="黑体" w:eastAsia="黑体"/>
          <w:b/>
          <w:sz w:val="32"/>
          <w:lang w:val="en-US" w:eastAsia="zh-CN"/>
        </w:rPr>
        <w:t>十二</w:t>
      </w:r>
      <w:r>
        <w:rPr>
          <w:rFonts w:hint="eastAsia" w:ascii="黑体" w:hAnsi="黑体" w:eastAsia="黑体"/>
          <w:b/>
          <w:sz w:val="32"/>
          <w:lang w:eastAsia="zh-CN"/>
        </w:rPr>
        <w:t>月</w:t>
      </w:r>
    </w:p>
    <w:p>
      <w:pPr>
        <w:spacing w:line="480" w:lineRule="auto"/>
        <w:jc w:val="both"/>
        <w:rPr>
          <w:rFonts w:hint="eastAsia" w:ascii="宋体" w:hAnsi="宋体" w:cs="宋体"/>
          <w:b/>
          <w:color w:val="auto"/>
          <w:spacing w:val="20"/>
          <w:sz w:val="36"/>
          <w:szCs w:val="36"/>
          <w:lang w:val="en-US" w:eastAsia="zh-CN"/>
        </w:rPr>
        <w:sectPr>
          <w:pgSz w:w="11906" w:h="16838"/>
          <w:pgMar w:top="1440" w:right="1706" w:bottom="1440" w:left="1800" w:header="851" w:footer="992" w:gutter="0"/>
          <w:cols w:space="425" w:num="1"/>
          <w:docGrid w:type="lines" w:linePitch="312" w:charSpace="0"/>
        </w:sectPr>
      </w:pPr>
      <w:r>
        <w:rPr>
          <w:rFonts w:hint="eastAsia" w:ascii="黑体" w:hAnsi="黑体" w:eastAsia="黑体"/>
          <w:b/>
          <w:sz w:val="32"/>
        </w:rPr>
        <w:br w:type="page"/>
      </w: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宋体" w:hAnsi="宋体" w:cs="宋体"/>
          <w:b/>
          <w:color w:val="auto"/>
          <w:spacing w:val="20"/>
          <w:sz w:val="36"/>
          <w:szCs w:val="36"/>
          <w:lang w:val="en-US" w:eastAsia="zh-CN"/>
        </w:rPr>
      </w:pPr>
      <w:r>
        <w:rPr>
          <w:rFonts w:hint="eastAsia" w:ascii="宋体" w:hAnsi="宋体" w:cs="宋体"/>
          <w:b/>
          <w:color w:val="auto"/>
          <w:spacing w:val="20"/>
          <w:sz w:val="36"/>
          <w:szCs w:val="36"/>
          <w:lang w:val="en-US" w:eastAsia="zh-CN"/>
        </w:rPr>
        <w:t>竞争性谈判文件</w:t>
      </w:r>
    </w:p>
    <w:p>
      <w:pPr>
        <w:tabs>
          <w:tab w:val="left" w:pos="2700"/>
        </w:tabs>
        <w:jc w:val="center"/>
        <w:rPr>
          <w:rFonts w:ascii="宋体" w:hAnsi="宋体"/>
          <w:b/>
          <w:sz w:val="36"/>
          <w:szCs w:val="36"/>
        </w:rPr>
      </w:pPr>
    </w:p>
    <w:p>
      <w:pPr>
        <w:snapToGrid w:val="0"/>
        <w:spacing w:line="480" w:lineRule="auto"/>
        <w:jc w:val="left"/>
        <w:rPr>
          <w:rFonts w:ascii="宋体" w:hAnsi="宋体"/>
          <w:sz w:val="28"/>
          <w:szCs w:val="28"/>
        </w:rPr>
      </w:pPr>
      <w:r>
        <w:rPr>
          <w:rFonts w:hint="eastAsia" w:ascii="宋体" w:hAnsi="宋体"/>
          <w:sz w:val="28"/>
          <w:szCs w:val="28"/>
        </w:rPr>
        <w:t>采购名 称:</w:t>
      </w:r>
      <w:r>
        <w:rPr>
          <w:rFonts w:hint="eastAsia" w:ascii="宋体" w:hAnsi="宋体"/>
          <w:sz w:val="28"/>
          <w:szCs w:val="28"/>
          <w:lang w:val="en-US" w:eastAsia="zh-CN"/>
        </w:rPr>
        <w:t xml:space="preserve"> 新疆维吾尔自治区阿克苏地区第二人民医院采购口腔种植机等一批设备项目</w:t>
      </w:r>
    </w:p>
    <w:p>
      <w:pPr>
        <w:tabs>
          <w:tab w:val="left" w:pos="2700"/>
        </w:tabs>
        <w:spacing w:line="480" w:lineRule="auto"/>
        <w:rPr>
          <w:rFonts w:hint="eastAsia" w:ascii="宋体" w:hAnsi="宋体"/>
          <w:sz w:val="28"/>
          <w:szCs w:val="28"/>
          <w:lang w:val="en-US" w:eastAsia="zh-CN"/>
        </w:rPr>
      </w:pPr>
      <w:r>
        <w:rPr>
          <w:rFonts w:hint="eastAsia" w:ascii="宋体" w:hAnsi="宋体"/>
          <w:sz w:val="28"/>
          <w:szCs w:val="28"/>
        </w:rPr>
        <w:t>采 购 人 ：</w:t>
      </w:r>
      <w:r>
        <w:rPr>
          <w:rFonts w:hint="eastAsia" w:ascii="宋体" w:hAnsi="宋体"/>
          <w:sz w:val="28"/>
          <w:szCs w:val="28"/>
          <w:lang w:val="en-US" w:eastAsia="zh-CN"/>
        </w:rPr>
        <w:t>阿克苏地区第二人民医院</w:t>
      </w:r>
    </w:p>
    <w:p>
      <w:pPr>
        <w:tabs>
          <w:tab w:val="left" w:pos="2700"/>
        </w:tabs>
        <w:spacing w:line="480" w:lineRule="auto"/>
        <w:rPr>
          <w:rFonts w:ascii="宋体" w:hAnsi="宋体"/>
          <w:bCs/>
          <w:sz w:val="28"/>
          <w:szCs w:val="28"/>
        </w:rPr>
      </w:pPr>
      <w:r>
        <w:rPr>
          <w:rFonts w:hint="eastAsia" w:ascii="宋体" w:hAnsi="宋体"/>
          <w:bCs/>
          <w:sz w:val="28"/>
          <w:szCs w:val="28"/>
        </w:rPr>
        <w:t>法定代表人或其委托代理人：</w:t>
      </w:r>
    </w:p>
    <w:p>
      <w:pPr>
        <w:topLinePunct/>
        <w:spacing w:line="480" w:lineRule="auto"/>
        <w:jc w:val="left"/>
        <w:rPr>
          <w:rFonts w:hint="eastAsia" w:ascii="宋体" w:hAnsi="宋体"/>
          <w:sz w:val="28"/>
          <w:szCs w:val="28"/>
          <w:lang w:val="en-US" w:eastAsia="zh-CN"/>
        </w:rPr>
      </w:pPr>
      <w:r>
        <w:rPr>
          <w:rFonts w:hint="eastAsia" w:ascii="宋体" w:hAnsi="宋体"/>
          <w:sz w:val="28"/>
          <w:szCs w:val="28"/>
        </w:rPr>
        <w:t>联 系 人：</w:t>
      </w:r>
      <w:r>
        <w:rPr>
          <w:rFonts w:hint="eastAsia" w:ascii="宋体" w:hAnsi="宋体"/>
          <w:sz w:val="28"/>
          <w:szCs w:val="28"/>
          <w:lang w:val="en-US" w:eastAsia="zh-CN"/>
        </w:rPr>
        <w:t>李扬</w:t>
      </w:r>
    </w:p>
    <w:p>
      <w:pPr>
        <w:topLinePunct/>
        <w:spacing w:line="480" w:lineRule="auto"/>
        <w:jc w:val="left"/>
        <w:rPr>
          <w:rFonts w:hint="default" w:ascii="宋体" w:hAnsi="宋体" w:eastAsia="宋体" w:cs="宋体"/>
          <w:bCs/>
          <w:sz w:val="28"/>
          <w:szCs w:val="28"/>
          <w:lang w:val="en-US" w:eastAsia="zh-CN"/>
        </w:rPr>
      </w:pPr>
      <w:r>
        <w:rPr>
          <w:rFonts w:hint="eastAsia" w:ascii="宋体" w:hAnsi="宋体" w:cs="宋体"/>
          <w:sz w:val="28"/>
          <w:szCs w:val="28"/>
        </w:rPr>
        <w:t>电    话：</w:t>
      </w:r>
      <w:r>
        <w:rPr>
          <w:rFonts w:ascii="仿宋" w:hAnsi="仿宋" w:eastAsia="仿宋" w:cs="仿宋"/>
          <w:i w:val="0"/>
          <w:caps w:val="0"/>
          <w:color w:val="000000"/>
          <w:spacing w:val="0"/>
          <w:sz w:val="27"/>
          <w:szCs w:val="27"/>
        </w:rPr>
        <w:t>(0997) 2128936</w:t>
      </w:r>
    </w:p>
    <w:p>
      <w:pPr>
        <w:tabs>
          <w:tab w:val="left" w:pos="2700"/>
        </w:tabs>
        <w:spacing w:line="360" w:lineRule="auto"/>
        <w:rPr>
          <w:rFonts w:ascii="宋体" w:hAnsi="宋体"/>
          <w:sz w:val="28"/>
          <w:szCs w:val="28"/>
        </w:rPr>
      </w:pPr>
    </w:p>
    <w:p>
      <w:pPr>
        <w:tabs>
          <w:tab w:val="left" w:pos="2700"/>
        </w:tabs>
        <w:spacing w:line="360" w:lineRule="auto"/>
        <w:ind w:firstLine="700" w:firstLineChars="250"/>
        <w:rPr>
          <w:rFonts w:ascii="宋体" w:hAnsi="宋体"/>
          <w:sz w:val="28"/>
          <w:szCs w:val="28"/>
        </w:rPr>
      </w:pPr>
    </w:p>
    <w:p>
      <w:pPr>
        <w:tabs>
          <w:tab w:val="left" w:pos="2700"/>
        </w:tabs>
        <w:spacing w:line="360" w:lineRule="auto"/>
        <w:jc w:val="left"/>
        <w:rPr>
          <w:rFonts w:ascii="宋体" w:hAnsi="宋体"/>
          <w:sz w:val="28"/>
          <w:szCs w:val="28"/>
        </w:rPr>
      </w:pPr>
    </w:p>
    <w:p>
      <w:pPr>
        <w:tabs>
          <w:tab w:val="left" w:pos="2700"/>
        </w:tabs>
        <w:spacing w:line="360" w:lineRule="auto"/>
        <w:jc w:val="left"/>
        <w:rPr>
          <w:rFonts w:ascii="宋体" w:hAnsi="宋体"/>
          <w:sz w:val="28"/>
          <w:szCs w:val="28"/>
        </w:rPr>
      </w:pPr>
    </w:p>
    <w:p>
      <w:pPr>
        <w:tabs>
          <w:tab w:val="left" w:pos="2700"/>
        </w:tabs>
        <w:spacing w:line="360" w:lineRule="auto"/>
        <w:jc w:val="left"/>
        <w:rPr>
          <w:rFonts w:ascii="宋体" w:hAnsi="宋体"/>
          <w:sz w:val="28"/>
          <w:szCs w:val="28"/>
        </w:rPr>
      </w:pPr>
    </w:p>
    <w:p>
      <w:pPr>
        <w:tabs>
          <w:tab w:val="left" w:pos="2700"/>
        </w:tabs>
        <w:spacing w:line="360" w:lineRule="auto"/>
        <w:jc w:val="left"/>
        <w:rPr>
          <w:rFonts w:ascii="宋体" w:hAnsi="宋体"/>
          <w:sz w:val="28"/>
          <w:szCs w:val="28"/>
        </w:rPr>
      </w:pPr>
    </w:p>
    <w:p>
      <w:pPr>
        <w:spacing w:line="480" w:lineRule="auto"/>
        <w:rPr>
          <w:rFonts w:hint="eastAsia" w:ascii="宋体" w:hAnsi="宋体" w:eastAsia="宋体"/>
          <w:sz w:val="28"/>
          <w:szCs w:val="28"/>
          <w:lang w:eastAsia="zh-CN"/>
        </w:rPr>
      </w:pPr>
      <w:r>
        <w:rPr>
          <w:rFonts w:hint="eastAsia" w:ascii="宋体" w:hAnsi="宋体"/>
          <w:sz w:val="28"/>
          <w:szCs w:val="28"/>
        </w:rPr>
        <w:t>招标代理机构：</w:t>
      </w:r>
      <w:r>
        <w:rPr>
          <w:rFonts w:hint="eastAsia" w:ascii="宋体" w:hAnsi="宋体"/>
          <w:sz w:val="28"/>
          <w:szCs w:val="28"/>
          <w:lang w:eastAsia="zh-CN"/>
        </w:rPr>
        <w:t>新疆安航工程项目管理有限公司</w:t>
      </w:r>
    </w:p>
    <w:p>
      <w:pPr>
        <w:tabs>
          <w:tab w:val="left" w:pos="2700"/>
        </w:tabs>
        <w:spacing w:line="480" w:lineRule="auto"/>
        <w:jc w:val="left"/>
        <w:rPr>
          <w:rFonts w:ascii="宋体" w:hAnsi="宋体"/>
          <w:bCs/>
          <w:sz w:val="28"/>
          <w:szCs w:val="28"/>
        </w:rPr>
      </w:pPr>
      <w:r>
        <w:rPr>
          <w:rFonts w:hint="eastAsia" w:ascii="宋体" w:hAnsi="宋体"/>
          <w:bCs/>
          <w:sz w:val="28"/>
          <w:szCs w:val="28"/>
        </w:rPr>
        <w:t>法定代表人或其委托代理人：</w:t>
      </w:r>
    </w:p>
    <w:p>
      <w:pPr>
        <w:tabs>
          <w:tab w:val="left" w:pos="2700"/>
        </w:tabs>
        <w:spacing w:line="480" w:lineRule="auto"/>
        <w:jc w:val="left"/>
        <w:rPr>
          <w:rFonts w:hint="eastAsia" w:ascii="宋体" w:hAnsi="宋体" w:eastAsia="宋体"/>
          <w:sz w:val="28"/>
          <w:szCs w:val="28"/>
          <w:lang w:val="en-US" w:eastAsia="zh-CN"/>
        </w:rPr>
      </w:pPr>
      <w:r>
        <w:rPr>
          <w:rFonts w:hint="eastAsia" w:ascii="宋体" w:hAnsi="宋体"/>
          <w:sz w:val="28"/>
          <w:szCs w:val="28"/>
        </w:rPr>
        <w:t>联 系 人：</w:t>
      </w:r>
      <w:r>
        <w:rPr>
          <w:rFonts w:hint="eastAsia" w:ascii="宋体" w:hAnsi="宋体"/>
          <w:sz w:val="28"/>
          <w:szCs w:val="28"/>
          <w:lang w:eastAsia="zh-CN"/>
        </w:rPr>
        <w:t>苏仁秀</w:t>
      </w:r>
    </w:p>
    <w:p>
      <w:pPr>
        <w:spacing w:line="480" w:lineRule="auto"/>
        <w:rPr>
          <w:rFonts w:hint="eastAsia" w:ascii="宋体" w:hAnsi="宋体"/>
          <w:sz w:val="28"/>
          <w:szCs w:val="28"/>
          <w:lang w:val="en-US" w:eastAsia="zh-CN"/>
        </w:rPr>
      </w:pPr>
      <w:r>
        <w:rPr>
          <w:rFonts w:hint="eastAsia" w:ascii="宋体" w:hAnsi="宋体"/>
          <w:sz w:val="28"/>
          <w:szCs w:val="28"/>
        </w:rPr>
        <w:t>电    话：</w:t>
      </w:r>
      <w:r>
        <w:rPr>
          <w:rFonts w:hint="eastAsia" w:ascii="宋体" w:hAnsi="宋体"/>
          <w:sz w:val="28"/>
          <w:szCs w:val="28"/>
          <w:lang w:val="en-US" w:eastAsia="zh-CN"/>
        </w:rPr>
        <w:t>15559345517</w:t>
      </w:r>
    </w:p>
    <w:p>
      <w:pPr>
        <w:spacing w:line="480" w:lineRule="auto"/>
        <w:rPr>
          <w:rFonts w:hint="eastAsia" w:ascii="宋体" w:hAnsi="宋体" w:eastAsia="宋体"/>
          <w:sz w:val="28"/>
          <w:szCs w:val="28"/>
          <w:lang w:eastAsia="zh-CN"/>
        </w:rPr>
      </w:pPr>
      <w:r>
        <w:rPr>
          <w:rFonts w:hint="eastAsia" w:ascii="宋体" w:hAnsi="宋体"/>
          <w:sz w:val="28"/>
          <w:szCs w:val="28"/>
        </w:rPr>
        <w:t>联系地址：阿克苏市北京路（原迎宾路）电力小区1号602</w:t>
      </w:r>
      <w:r>
        <w:rPr>
          <w:rFonts w:hint="eastAsia" w:ascii="宋体" w:hAnsi="宋体"/>
          <w:b w:val="0"/>
          <w:bCs w:val="0"/>
          <w:color w:val="000000" w:themeColor="text1"/>
          <w:sz w:val="28"/>
          <w:szCs w:val="28"/>
          <w:lang w:eastAsia="zh-CN"/>
          <w14:textFill>
            <w14:solidFill>
              <w14:schemeClr w14:val="tx1"/>
            </w14:solidFill>
          </w14:textFill>
        </w:rPr>
        <w:t>室</w:t>
      </w:r>
    </w:p>
    <w:p>
      <w:pPr>
        <w:spacing w:line="480" w:lineRule="auto"/>
        <w:rPr>
          <w:rFonts w:ascii="宋体" w:hAnsi="宋体"/>
          <w:sz w:val="28"/>
          <w:szCs w:val="28"/>
        </w:rPr>
      </w:pPr>
    </w:p>
    <w:p>
      <w:pPr>
        <w:spacing w:line="600" w:lineRule="exact"/>
        <w:ind w:firstLine="560" w:firstLineChars="200"/>
        <w:jc w:val="center"/>
        <w:rPr>
          <w:rFonts w:hint="eastAsia" w:ascii="宋体" w:hAnsi="宋体" w:cs="宋体"/>
          <w:b/>
          <w:color w:val="auto"/>
          <w:spacing w:val="20"/>
          <w:sz w:val="36"/>
          <w:szCs w:val="36"/>
          <w:lang w:val="en-US" w:eastAsia="zh-CN"/>
        </w:rPr>
        <w:sectPr>
          <w:pgSz w:w="11906" w:h="16838"/>
          <w:pgMar w:top="1440" w:right="1706" w:bottom="1440" w:left="1800" w:header="851" w:footer="992" w:gutter="0"/>
          <w:cols w:space="425" w:num="1"/>
          <w:docGrid w:type="lines" w:linePitch="312" w:charSpace="0"/>
        </w:sectPr>
      </w:pPr>
      <w:r>
        <w:rPr>
          <w:rFonts w:hint="eastAsia" w:ascii="宋体" w:hAnsi="宋体" w:cs="宋体"/>
          <w:sz w:val="28"/>
          <w:szCs w:val="28"/>
          <w:lang w:eastAsia="zh-CN"/>
        </w:rPr>
        <w:t>二零二一年</w:t>
      </w:r>
      <w:r>
        <w:rPr>
          <w:rFonts w:hint="eastAsia" w:ascii="宋体" w:hAnsi="宋体" w:cs="宋体"/>
          <w:sz w:val="28"/>
          <w:szCs w:val="28"/>
          <w:lang w:val="en-US" w:eastAsia="zh-CN"/>
        </w:rPr>
        <w:t>十二月</w:t>
      </w:r>
    </w:p>
    <w:p>
      <w:pPr>
        <w:spacing w:line="560" w:lineRule="exact"/>
        <w:jc w:val="center"/>
        <w:rPr>
          <w:rFonts w:hint="eastAsia" w:ascii="宋体" w:hAnsi="宋体" w:eastAsia="宋体" w:cs="宋体"/>
          <w:bCs/>
          <w:kern w:val="0"/>
          <w:sz w:val="44"/>
          <w:szCs w:val="44"/>
        </w:rPr>
      </w:pPr>
      <w:r>
        <w:rPr>
          <w:rFonts w:hint="eastAsia" w:ascii="宋体" w:hAnsi="宋体" w:eastAsia="宋体" w:cs="宋体"/>
          <w:bCs/>
          <w:kern w:val="0"/>
          <w:sz w:val="44"/>
          <w:szCs w:val="44"/>
        </w:rPr>
        <w:t>特别提示：投标注意事项</w:t>
      </w:r>
    </w:p>
    <w:p>
      <w:pPr>
        <w:spacing w:line="560" w:lineRule="exact"/>
        <w:jc w:val="center"/>
        <w:rPr>
          <w:rFonts w:hint="eastAsia" w:ascii="宋体" w:hAnsi="宋体" w:eastAsia="宋体" w:cs="宋体"/>
          <w:kern w:val="0"/>
          <w:sz w:val="44"/>
          <w:szCs w:val="44"/>
        </w:rPr>
      </w:pPr>
    </w:p>
    <w:p>
      <w:pPr>
        <w:widowControl/>
        <w:spacing w:line="520" w:lineRule="exact"/>
        <w:ind w:firstLine="600" w:firstLineChars="200"/>
        <w:rPr>
          <w:rFonts w:hint="eastAsia" w:ascii="宋体" w:hAnsi="宋体" w:eastAsia="宋体" w:cs="宋体"/>
          <w:kern w:val="0"/>
          <w:sz w:val="30"/>
          <w:szCs w:val="30"/>
        </w:rPr>
      </w:pPr>
      <w:r>
        <w:rPr>
          <w:rFonts w:hint="eastAsia" w:ascii="宋体" w:hAnsi="宋体" w:eastAsia="宋体" w:cs="宋体"/>
          <w:kern w:val="0"/>
          <w:sz w:val="30"/>
          <w:szCs w:val="30"/>
        </w:rPr>
        <w:t>一、投标人应特别留意招标文件上载明的投标开始截止时间，提前或逾期送达（含邮寄送达）的投标文件概不接受。</w:t>
      </w:r>
    </w:p>
    <w:p>
      <w:pPr>
        <w:widowControl/>
        <w:spacing w:line="520" w:lineRule="exact"/>
        <w:ind w:firstLine="600" w:firstLineChars="200"/>
        <w:rPr>
          <w:rFonts w:hint="eastAsia" w:ascii="宋体" w:hAnsi="宋体" w:eastAsia="宋体" w:cs="宋体"/>
          <w:snapToGrid w:val="0"/>
          <w:kern w:val="0"/>
          <w:sz w:val="30"/>
          <w:szCs w:val="30"/>
        </w:rPr>
      </w:pPr>
      <w:r>
        <w:rPr>
          <w:rFonts w:hint="eastAsia" w:ascii="宋体" w:hAnsi="宋体" w:eastAsia="宋体" w:cs="宋体"/>
          <w:kern w:val="0"/>
          <w:sz w:val="30"/>
          <w:szCs w:val="30"/>
        </w:rPr>
        <w:t>二、</w:t>
      </w:r>
      <w:r>
        <w:rPr>
          <w:rFonts w:hint="eastAsia" w:ascii="宋体" w:hAnsi="宋体" w:eastAsia="宋体" w:cs="宋体"/>
          <w:color w:val="000000"/>
          <w:kern w:val="0"/>
          <w:sz w:val="30"/>
          <w:szCs w:val="30"/>
        </w:rPr>
        <w:t>投标人须交纳投标保证</w:t>
      </w:r>
      <w:r>
        <w:rPr>
          <w:rFonts w:hint="eastAsia" w:ascii="宋体" w:hAnsi="宋体" w:eastAsia="宋体" w:cs="宋体"/>
          <w:kern w:val="0"/>
          <w:sz w:val="30"/>
          <w:szCs w:val="30"/>
        </w:rPr>
        <w:t>金，保证金</w:t>
      </w:r>
      <w:r>
        <w:rPr>
          <w:rFonts w:hint="eastAsia" w:ascii="宋体" w:hAnsi="宋体" w:eastAsia="宋体" w:cs="宋体"/>
          <w:snapToGrid w:val="0"/>
          <w:kern w:val="0"/>
          <w:sz w:val="30"/>
          <w:szCs w:val="30"/>
        </w:rPr>
        <w:t>应在投标截止时间前以非现金形式提交。未按规定提交保证金的，投标无效。</w:t>
      </w:r>
    </w:p>
    <w:p>
      <w:pPr>
        <w:widowControl/>
        <w:spacing w:line="520" w:lineRule="exact"/>
        <w:ind w:firstLine="600" w:firstLineChars="200"/>
        <w:rPr>
          <w:rFonts w:hint="eastAsia" w:ascii="宋体" w:hAnsi="宋体" w:eastAsia="宋体" w:cs="宋体"/>
          <w:kern w:val="0"/>
          <w:sz w:val="30"/>
          <w:szCs w:val="30"/>
        </w:rPr>
      </w:pPr>
      <w:r>
        <w:rPr>
          <w:rFonts w:hint="eastAsia" w:ascii="宋体" w:hAnsi="宋体" w:eastAsia="宋体" w:cs="宋体"/>
          <w:snapToGrid w:val="0"/>
          <w:kern w:val="0"/>
          <w:sz w:val="30"/>
          <w:szCs w:val="30"/>
        </w:rPr>
        <w:t>三、</w:t>
      </w:r>
      <w:r>
        <w:rPr>
          <w:rFonts w:hint="eastAsia" w:ascii="宋体" w:hAnsi="宋体" w:eastAsia="宋体" w:cs="宋体"/>
          <w:kern w:val="0"/>
          <w:sz w:val="30"/>
          <w:szCs w:val="30"/>
        </w:rPr>
        <w:t>请仔细检查招标文件要求提交的相关证书的有效期和审核信息。</w:t>
      </w:r>
    </w:p>
    <w:p>
      <w:pPr>
        <w:widowControl/>
        <w:spacing w:line="520" w:lineRule="exact"/>
        <w:ind w:firstLine="600" w:firstLineChars="200"/>
        <w:rPr>
          <w:rFonts w:hint="eastAsia" w:ascii="宋体" w:hAnsi="宋体" w:eastAsia="宋体" w:cs="宋体"/>
          <w:color w:val="auto"/>
          <w:kern w:val="0"/>
          <w:sz w:val="30"/>
          <w:szCs w:val="30"/>
        </w:rPr>
      </w:pPr>
      <w:r>
        <w:rPr>
          <w:rFonts w:hint="eastAsia" w:ascii="宋体" w:hAnsi="宋体" w:eastAsia="宋体" w:cs="宋体"/>
          <w:kern w:val="0"/>
          <w:sz w:val="30"/>
          <w:szCs w:val="30"/>
        </w:rPr>
        <w:t>四、</w:t>
      </w:r>
      <w:r>
        <w:rPr>
          <w:rFonts w:hint="eastAsia" w:ascii="宋体" w:hAnsi="宋体" w:eastAsia="宋体" w:cs="宋体"/>
          <w:snapToGrid w:val="0"/>
          <w:kern w:val="0"/>
          <w:sz w:val="30"/>
          <w:szCs w:val="30"/>
        </w:rPr>
        <w:t>请仔细检查投</w:t>
      </w:r>
      <w:r>
        <w:rPr>
          <w:rFonts w:hint="eastAsia" w:ascii="宋体" w:hAnsi="宋体" w:eastAsia="宋体" w:cs="宋体"/>
          <w:kern w:val="0"/>
          <w:sz w:val="30"/>
          <w:szCs w:val="30"/>
        </w:rPr>
        <w:t>标文件是否按要求盖单位公章、签名、签署日期、胶装成册、密封，投标文件需签名之处必须由当事人签署，否则可能</w:t>
      </w:r>
      <w:r>
        <w:rPr>
          <w:rFonts w:hint="eastAsia" w:ascii="宋体" w:hAnsi="宋体" w:eastAsia="宋体" w:cs="宋体"/>
          <w:color w:val="auto"/>
          <w:kern w:val="0"/>
          <w:sz w:val="30"/>
          <w:szCs w:val="30"/>
        </w:rPr>
        <w:t>会被视为无效投标。</w:t>
      </w:r>
    </w:p>
    <w:p>
      <w:pPr>
        <w:widowControl/>
        <w:spacing w:line="520" w:lineRule="exact"/>
        <w:ind w:firstLine="600" w:firstLineChars="200"/>
        <w:rPr>
          <w:rFonts w:hint="eastAsia" w:ascii="宋体" w:hAnsi="宋体" w:eastAsia="宋体" w:cs="宋体"/>
          <w:color w:val="auto"/>
          <w:kern w:val="0"/>
          <w:sz w:val="30"/>
          <w:szCs w:val="30"/>
        </w:rPr>
      </w:pPr>
      <w:r>
        <w:rPr>
          <w:rFonts w:hint="eastAsia" w:ascii="宋体" w:hAnsi="宋体" w:eastAsia="宋体" w:cs="宋体"/>
          <w:color w:val="auto"/>
          <w:kern w:val="0"/>
          <w:sz w:val="30"/>
          <w:szCs w:val="30"/>
        </w:rPr>
        <w:t>五、</w:t>
      </w:r>
      <w:r>
        <w:rPr>
          <w:rFonts w:hint="eastAsia" w:ascii="宋体" w:hAnsi="宋体" w:cs="宋体"/>
          <w:color w:val="auto"/>
          <w:kern w:val="0"/>
          <w:sz w:val="30"/>
          <w:szCs w:val="30"/>
          <w:lang w:val="en-US" w:eastAsia="zh-CN"/>
        </w:rPr>
        <w:t>报价文件与技术资信文件</w:t>
      </w:r>
      <w:r>
        <w:rPr>
          <w:rFonts w:hint="eastAsia" w:ascii="宋体" w:hAnsi="宋体" w:eastAsia="宋体" w:cs="宋体"/>
          <w:color w:val="auto"/>
          <w:kern w:val="0"/>
          <w:sz w:val="30"/>
          <w:szCs w:val="30"/>
        </w:rPr>
        <w:t>一式三份，单独装订，密封在信封内，在信封表面标明“</w:t>
      </w:r>
      <w:r>
        <w:rPr>
          <w:rFonts w:hint="eastAsia" w:ascii="宋体" w:hAnsi="宋体" w:cs="宋体"/>
          <w:color w:val="auto"/>
          <w:kern w:val="0"/>
          <w:sz w:val="30"/>
          <w:szCs w:val="30"/>
          <w:lang w:val="en-US" w:eastAsia="zh-CN"/>
        </w:rPr>
        <w:t>报价</w:t>
      </w:r>
      <w:r>
        <w:rPr>
          <w:rFonts w:hint="eastAsia" w:ascii="宋体" w:hAnsi="宋体" w:eastAsia="宋体" w:cs="宋体"/>
          <w:color w:val="auto"/>
          <w:kern w:val="0"/>
          <w:sz w:val="30"/>
          <w:szCs w:val="30"/>
        </w:rPr>
        <w:t>文件</w:t>
      </w:r>
      <w:r>
        <w:rPr>
          <w:rFonts w:hint="eastAsia" w:ascii="宋体" w:hAnsi="宋体" w:cs="宋体"/>
          <w:color w:val="auto"/>
          <w:kern w:val="0"/>
          <w:sz w:val="30"/>
          <w:szCs w:val="30"/>
          <w:lang w:val="en-US" w:eastAsia="zh-CN"/>
        </w:rPr>
        <w:t>或技术资信文件</w:t>
      </w:r>
      <w:r>
        <w:rPr>
          <w:rFonts w:hint="eastAsia" w:ascii="宋体" w:hAnsi="宋体" w:eastAsia="宋体" w:cs="宋体"/>
          <w:color w:val="auto"/>
          <w:kern w:val="0"/>
          <w:sz w:val="30"/>
          <w:szCs w:val="30"/>
        </w:rPr>
        <w:t>”“开标时启封”字样，注明“投标人名称”“项目名称”等信息，投标时单独递交。投标人如未按上述要求单独递交，其投标有可能被拒绝。</w:t>
      </w:r>
    </w:p>
    <w:p>
      <w:pPr>
        <w:widowControl/>
        <w:spacing w:line="520" w:lineRule="exact"/>
        <w:ind w:firstLine="600" w:firstLineChars="200"/>
        <w:rPr>
          <w:rFonts w:hint="eastAsia" w:ascii="宋体" w:hAnsi="宋体" w:eastAsia="宋体" w:cs="宋体"/>
          <w:color w:val="auto"/>
          <w:kern w:val="0"/>
          <w:sz w:val="30"/>
          <w:szCs w:val="30"/>
        </w:rPr>
      </w:pPr>
      <w:r>
        <w:rPr>
          <w:rFonts w:hint="eastAsia" w:ascii="宋体" w:hAnsi="宋体" w:cs="宋体"/>
          <w:color w:val="auto"/>
          <w:kern w:val="0"/>
          <w:sz w:val="30"/>
          <w:szCs w:val="30"/>
          <w:lang w:val="en-US" w:eastAsia="zh-CN"/>
        </w:rPr>
        <w:t>六</w:t>
      </w:r>
      <w:r>
        <w:rPr>
          <w:rFonts w:hint="eastAsia" w:ascii="宋体" w:hAnsi="宋体" w:eastAsia="宋体" w:cs="宋体"/>
          <w:color w:val="auto"/>
          <w:kern w:val="0"/>
          <w:sz w:val="30"/>
          <w:szCs w:val="30"/>
        </w:rPr>
        <w:t>、投标文件中除《</w:t>
      </w:r>
      <w:r>
        <w:rPr>
          <w:rFonts w:hint="eastAsia" w:ascii="宋体" w:hAnsi="宋体" w:cs="宋体"/>
          <w:color w:val="auto"/>
          <w:kern w:val="0"/>
          <w:sz w:val="30"/>
          <w:szCs w:val="30"/>
          <w:lang w:val="en-US" w:eastAsia="zh-CN"/>
        </w:rPr>
        <w:t>报价</w:t>
      </w:r>
      <w:r>
        <w:rPr>
          <w:rFonts w:hint="eastAsia" w:ascii="宋体" w:hAnsi="宋体" w:eastAsia="宋体" w:cs="宋体"/>
          <w:color w:val="auto"/>
          <w:kern w:val="0"/>
          <w:sz w:val="30"/>
          <w:szCs w:val="30"/>
        </w:rPr>
        <w:t>文件》外，其他部分不得有任何涉及本次投标报价的信息，否则视为无效投标。</w:t>
      </w:r>
    </w:p>
    <w:p>
      <w:pPr>
        <w:widowControl/>
        <w:spacing w:line="520" w:lineRule="exact"/>
        <w:ind w:firstLine="600" w:firstLineChars="200"/>
        <w:rPr>
          <w:rFonts w:hint="eastAsia" w:ascii="宋体" w:hAnsi="宋体" w:eastAsia="宋体" w:cs="宋体"/>
          <w:kern w:val="0"/>
          <w:sz w:val="30"/>
          <w:szCs w:val="30"/>
        </w:rPr>
      </w:pPr>
      <w:r>
        <w:rPr>
          <w:rFonts w:hint="eastAsia" w:ascii="宋体" w:hAnsi="宋体" w:cs="宋体"/>
          <w:color w:val="auto"/>
          <w:kern w:val="0"/>
          <w:sz w:val="30"/>
          <w:szCs w:val="30"/>
          <w:lang w:val="en-US" w:eastAsia="zh-CN"/>
        </w:rPr>
        <w:t>七</w:t>
      </w:r>
      <w:r>
        <w:rPr>
          <w:rFonts w:hint="eastAsia" w:ascii="宋体" w:hAnsi="宋体" w:eastAsia="宋体" w:cs="宋体"/>
          <w:color w:val="auto"/>
          <w:kern w:val="0"/>
          <w:sz w:val="30"/>
          <w:szCs w:val="30"/>
        </w:rPr>
        <w:t>、供应商发现购买招标文件时提交的相</w:t>
      </w:r>
      <w:r>
        <w:rPr>
          <w:rFonts w:hint="eastAsia" w:ascii="宋体" w:hAnsi="宋体" w:eastAsia="宋体" w:cs="宋体"/>
          <w:kern w:val="0"/>
          <w:sz w:val="30"/>
          <w:szCs w:val="30"/>
        </w:rPr>
        <w:t>关资料被盗用或复制，应遵循法律途径解决，追究侵权者责任。</w:t>
      </w:r>
    </w:p>
    <w:p>
      <w:pPr>
        <w:jc w:val="both"/>
        <w:rPr>
          <w:rFonts w:hint="eastAsia" w:ascii="宋体" w:hAnsi="宋体"/>
          <w:b/>
          <w:color w:val="auto"/>
          <w:sz w:val="28"/>
          <w:szCs w:val="28"/>
          <w:lang w:eastAsia="zh-CN"/>
        </w:rPr>
      </w:pPr>
      <w:r>
        <w:rPr>
          <w:rFonts w:hint="eastAsia" w:ascii="宋体" w:hAnsi="宋体"/>
          <w:b/>
          <w:color w:val="auto"/>
          <w:sz w:val="28"/>
          <w:szCs w:val="28"/>
          <w:lang w:eastAsia="zh-CN"/>
        </w:rPr>
        <w:drawing>
          <wp:inline distT="0" distB="0" distL="114300" distR="114300">
            <wp:extent cx="5328285" cy="8663305"/>
            <wp:effectExtent l="0" t="0" r="5715" b="4445"/>
            <wp:docPr id="1" name="图片 1" descr="口腔设备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口腔设备_00"/>
                    <pic:cNvPicPr>
                      <a:picLocks noChangeAspect="1"/>
                    </pic:cNvPicPr>
                  </pic:nvPicPr>
                  <pic:blipFill>
                    <a:blip r:embed="rId8"/>
                    <a:stretch>
                      <a:fillRect/>
                    </a:stretch>
                  </pic:blipFill>
                  <pic:spPr>
                    <a:xfrm>
                      <a:off x="0" y="0"/>
                      <a:ext cx="5328285" cy="8663305"/>
                    </a:xfrm>
                    <a:prstGeom prst="rect">
                      <a:avLst/>
                    </a:prstGeom>
                  </pic:spPr>
                </pic:pic>
              </a:graphicData>
            </a:graphic>
          </wp:inline>
        </w:drawing>
      </w:r>
    </w:p>
    <w:p>
      <w:pPr>
        <w:jc w:val="center"/>
        <w:rPr>
          <w:rFonts w:hint="eastAsia" w:ascii="宋体" w:hAnsi="宋体" w:eastAsia="宋体" w:cs="Times New Roman"/>
          <w:color w:val="auto"/>
          <w:sz w:val="24"/>
          <w:szCs w:val="28"/>
          <w:lang w:val="en-US" w:eastAsia="zh-CN" w:bidi="ar-SA"/>
        </w:rPr>
      </w:pPr>
      <w:r>
        <w:rPr>
          <w:rFonts w:hint="eastAsia" w:ascii="宋体" w:hAnsi="宋体"/>
          <w:b/>
          <w:color w:val="auto"/>
          <w:sz w:val="32"/>
          <w:szCs w:val="32"/>
          <w:lang w:eastAsia="zh-CN"/>
        </w:rPr>
        <w:t>目</w:t>
      </w:r>
      <w:r>
        <w:rPr>
          <w:rFonts w:hint="eastAsia" w:ascii="宋体" w:hAnsi="宋体"/>
          <w:b/>
          <w:color w:val="auto"/>
          <w:sz w:val="32"/>
          <w:szCs w:val="32"/>
          <w:lang w:val="en-US" w:eastAsia="zh-CN"/>
        </w:rPr>
        <w:t xml:space="preserve">  </w:t>
      </w:r>
      <w:r>
        <w:rPr>
          <w:rFonts w:hint="eastAsia" w:ascii="宋体" w:hAnsi="宋体"/>
          <w:b/>
          <w:color w:val="auto"/>
          <w:sz w:val="32"/>
          <w:szCs w:val="32"/>
          <w:lang w:eastAsia="zh-CN"/>
        </w:rPr>
        <w:t>录</w:t>
      </w:r>
      <w:r>
        <w:rPr>
          <w:rFonts w:hint="eastAsia" w:ascii="宋体" w:hAnsi="宋体"/>
          <w:b/>
          <w:color w:val="auto"/>
          <w:sz w:val="28"/>
          <w:szCs w:val="28"/>
          <w:lang w:eastAsia="zh-CN"/>
        </w:rPr>
        <w:fldChar w:fldCharType="begin"/>
      </w:r>
      <w:r>
        <w:rPr>
          <w:rFonts w:hint="eastAsia" w:ascii="宋体" w:hAnsi="宋体"/>
          <w:b/>
          <w:color w:val="auto"/>
          <w:sz w:val="28"/>
          <w:szCs w:val="28"/>
          <w:lang w:eastAsia="zh-CN"/>
        </w:rPr>
        <w:instrText xml:space="preserve">TOC \o "1-3" \h \u </w:instrText>
      </w:r>
      <w:r>
        <w:rPr>
          <w:rFonts w:hint="eastAsia" w:ascii="宋体" w:hAnsi="宋体"/>
          <w:b/>
          <w:color w:val="auto"/>
          <w:sz w:val="28"/>
          <w:szCs w:val="28"/>
          <w:lang w:eastAsia="zh-CN"/>
        </w:rPr>
        <w:fldChar w:fldCharType="separate"/>
      </w:r>
    </w:p>
    <w:p>
      <w:pPr>
        <w:pStyle w:val="11"/>
        <w:tabs>
          <w:tab w:val="right" w:leader="dot" w:pos="8400"/>
        </w:tabs>
      </w:pPr>
      <w:r>
        <w:rPr>
          <w:rFonts w:hint="eastAsia" w:ascii="宋体" w:hAnsi="宋体"/>
          <w:color w:val="auto"/>
          <w:szCs w:val="28"/>
          <w:lang w:eastAsia="zh-CN"/>
        </w:rPr>
        <w:fldChar w:fldCharType="begin"/>
      </w:r>
      <w:r>
        <w:rPr>
          <w:rFonts w:hint="eastAsia" w:ascii="宋体" w:hAnsi="宋体"/>
          <w:szCs w:val="28"/>
          <w:lang w:eastAsia="zh-CN"/>
        </w:rPr>
        <w:instrText xml:space="preserve"> HYPERLINK \l _Toc31145 </w:instrText>
      </w:r>
      <w:r>
        <w:rPr>
          <w:rFonts w:hint="eastAsia" w:ascii="宋体" w:hAnsi="宋体"/>
          <w:szCs w:val="28"/>
          <w:lang w:eastAsia="zh-CN"/>
        </w:rPr>
        <w:fldChar w:fldCharType="separate"/>
      </w:r>
      <w:r>
        <w:rPr>
          <w:rFonts w:hint="eastAsia" w:ascii="宋体" w:hAnsi="宋体"/>
          <w:szCs w:val="28"/>
          <w:lang w:eastAsia="zh-CN"/>
        </w:rPr>
        <w:t>第一部分</w:t>
      </w:r>
      <w:r>
        <w:rPr>
          <w:rFonts w:hint="eastAsia" w:ascii="宋体" w:hAnsi="宋体"/>
          <w:szCs w:val="28"/>
          <w:lang w:val="en-US" w:eastAsia="zh-CN"/>
        </w:rPr>
        <w:t xml:space="preserve">  </w:t>
      </w:r>
      <w:r>
        <w:rPr>
          <w:rFonts w:hint="eastAsia" w:ascii="宋体" w:hAnsi="宋体"/>
          <w:szCs w:val="28"/>
          <w:lang w:eastAsia="zh-CN"/>
        </w:rPr>
        <w:t>报价</w:t>
      </w:r>
      <w:r>
        <w:rPr>
          <w:rFonts w:hint="eastAsia" w:ascii="宋体" w:hAnsi="宋体"/>
          <w:szCs w:val="28"/>
        </w:rPr>
        <w:t>人须知前附表</w:t>
      </w:r>
      <w:r>
        <w:tab/>
      </w:r>
      <w:r>
        <w:fldChar w:fldCharType="begin"/>
      </w:r>
      <w:r>
        <w:instrText xml:space="preserve"> PAGEREF _Toc31145 </w:instrText>
      </w:r>
      <w:r>
        <w:fldChar w:fldCharType="separate"/>
      </w:r>
      <w:r>
        <w:t>1</w:t>
      </w:r>
      <w:r>
        <w:fldChar w:fldCharType="end"/>
      </w:r>
      <w:r>
        <w:rPr>
          <w:rFonts w:hint="eastAsia" w:ascii="宋体" w:hAnsi="宋体"/>
          <w:color w:val="auto"/>
          <w:szCs w:val="28"/>
          <w:lang w:eastAsia="zh-CN"/>
        </w:rPr>
        <w:fldChar w:fldCharType="end"/>
      </w:r>
    </w:p>
    <w:p>
      <w:pPr>
        <w:pStyle w:val="11"/>
        <w:tabs>
          <w:tab w:val="right" w:leader="dot" w:pos="8400"/>
        </w:tabs>
      </w:pPr>
      <w:r>
        <w:rPr>
          <w:rFonts w:hint="eastAsia" w:ascii="宋体" w:hAnsi="宋体"/>
          <w:color w:val="auto"/>
          <w:szCs w:val="28"/>
          <w:lang w:eastAsia="zh-CN"/>
        </w:rPr>
        <w:fldChar w:fldCharType="begin"/>
      </w:r>
      <w:r>
        <w:rPr>
          <w:rFonts w:hint="eastAsia" w:ascii="宋体" w:hAnsi="宋体"/>
          <w:szCs w:val="28"/>
          <w:lang w:eastAsia="zh-CN"/>
        </w:rPr>
        <w:instrText xml:space="preserve"> HYPERLINK \l _Toc24243 </w:instrText>
      </w:r>
      <w:r>
        <w:rPr>
          <w:rFonts w:hint="eastAsia" w:ascii="宋体" w:hAnsi="宋体"/>
          <w:szCs w:val="28"/>
          <w:lang w:eastAsia="zh-CN"/>
        </w:rPr>
        <w:fldChar w:fldCharType="separate"/>
      </w:r>
      <w:r>
        <w:rPr>
          <w:rFonts w:hint="eastAsia" w:ascii="宋体" w:hAnsi="宋体"/>
          <w:bCs/>
          <w:spacing w:val="20"/>
          <w:szCs w:val="30"/>
        </w:rPr>
        <w:t>第</w:t>
      </w:r>
      <w:r>
        <w:rPr>
          <w:rFonts w:hint="eastAsia" w:ascii="宋体" w:hAnsi="宋体"/>
          <w:bCs/>
          <w:spacing w:val="20"/>
          <w:szCs w:val="30"/>
          <w:lang w:eastAsia="zh-CN"/>
        </w:rPr>
        <w:t>二</w:t>
      </w:r>
      <w:r>
        <w:rPr>
          <w:rFonts w:hint="eastAsia" w:ascii="宋体" w:hAnsi="宋体"/>
          <w:bCs/>
          <w:spacing w:val="20"/>
          <w:szCs w:val="30"/>
        </w:rPr>
        <w:t>部分 谈判邀请</w:t>
      </w:r>
      <w:r>
        <w:tab/>
      </w:r>
      <w:r>
        <w:fldChar w:fldCharType="begin"/>
      </w:r>
      <w:r>
        <w:instrText xml:space="preserve"> PAGEREF _Toc24243 </w:instrText>
      </w:r>
      <w:r>
        <w:fldChar w:fldCharType="separate"/>
      </w:r>
      <w:r>
        <w:t>4</w:t>
      </w:r>
      <w:r>
        <w:fldChar w:fldCharType="end"/>
      </w:r>
      <w:r>
        <w:rPr>
          <w:rFonts w:hint="eastAsia" w:ascii="宋体" w:hAnsi="宋体"/>
          <w:color w:val="auto"/>
          <w:szCs w:val="28"/>
          <w:lang w:eastAsia="zh-CN"/>
        </w:rPr>
        <w:fldChar w:fldCharType="end"/>
      </w:r>
    </w:p>
    <w:p>
      <w:pPr>
        <w:pStyle w:val="11"/>
        <w:tabs>
          <w:tab w:val="right" w:leader="dot" w:pos="8400"/>
        </w:tabs>
      </w:pPr>
      <w:r>
        <w:rPr>
          <w:rFonts w:hint="eastAsia" w:ascii="宋体" w:hAnsi="宋体"/>
          <w:color w:val="auto"/>
          <w:szCs w:val="28"/>
          <w:lang w:eastAsia="zh-CN"/>
        </w:rPr>
        <w:fldChar w:fldCharType="begin"/>
      </w:r>
      <w:r>
        <w:rPr>
          <w:rFonts w:hint="eastAsia" w:ascii="宋体" w:hAnsi="宋体"/>
          <w:szCs w:val="28"/>
          <w:lang w:eastAsia="zh-CN"/>
        </w:rPr>
        <w:instrText xml:space="preserve"> HYPERLINK \l _Toc9002 </w:instrText>
      </w:r>
      <w:r>
        <w:rPr>
          <w:rFonts w:hint="eastAsia" w:ascii="宋体" w:hAnsi="宋体"/>
          <w:szCs w:val="28"/>
          <w:lang w:eastAsia="zh-CN"/>
        </w:rPr>
        <w:fldChar w:fldCharType="separate"/>
      </w:r>
      <w:r>
        <w:rPr>
          <w:rFonts w:hint="eastAsia" w:ascii="宋体" w:hAnsi="宋体"/>
          <w:spacing w:val="10"/>
          <w:szCs w:val="28"/>
        </w:rPr>
        <w:t>第</w:t>
      </w:r>
      <w:r>
        <w:rPr>
          <w:rFonts w:hint="eastAsia" w:ascii="宋体" w:hAnsi="宋体"/>
          <w:spacing w:val="10"/>
          <w:szCs w:val="28"/>
          <w:lang w:eastAsia="zh-CN"/>
        </w:rPr>
        <w:t>三</w:t>
      </w:r>
      <w:r>
        <w:rPr>
          <w:rFonts w:hint="eastAsia" w:ascii="宋体" w:hAnsi="宋体"/>
          <w:spacing w:val="10"/>
          <w:szCs w:val="28"/>
        </w:rPr>
        <w:t>部分  报价人须知</w:t>
      </w:r>
      <w:r>
        <w:tab/>
      </w:r>
      <w:r>
        <w:fldChar w:fldCharType="begin"/>
      </w:r>
      <w:r>
        <w:instrText xml:space="preserve"> PAGEREF _Toc9002 </w:instrText>
      </w:r>
      <w:r>
        <w:fldChar w:fldCharType="separate"/>
      </w:r>
      <w:r>
        <w:t>4</w:t>
      </w:r>
      <w:r>
        <w:fldChar w:fldCharType="end"/>
      </w:r>
      <w:r>
        <w:rPr>
          <w:rFonts w:hint="eastAsia" w:ascii="宋体" w:hAnsi="宋体"/>
          <w:color w:val="auto"/>
          <w:szCs w:val="28"/>
          <w:lang w:eastAsia="zh-CN"/>
        </w:rPr>
        <w:fldChar w:fldCharType="end"/>
      </w:r>
    </w:p>
    <w:p>
      <w:pPr>
        <w:pStyle w:val="11"/>
        <w:tabs>
          <w:tab w:val="right" w:leader="dot" w:pos="8400"/>
        </w:tabs>
      </w:pPr>
      <w:r>
        <w:rPr>
          <w:rFonts w:hint="eastAsia" w:ascii="宋体" w:hAnsi="宋体"/>
          <w:color w:val="auto"/>
          <w:szCs w:val="28"/>
          <w:lang w:eastAsia="zh-CN"/>
        </w:rPr>
        <w:fldChar w:fldCharType="begin"/>
      </w:r>
      <w:r>
        <w:rPr>
          <w:rFonts w:hint="eastAsia" w:ascii="宋体" w:hAnsi="宋体"/>
          <w:szCs w:val="28"/>
          <w:lang w:eastAsia="zh-CN"/>
        </w:rPr>
        <w:instrText xml:space="preserve"> HYPERLINK \l _Toc22578 </w:instrText>
      </w:r>
      <w:r>
        <w:rPr>
          <w:rFonts w:hint="eastAsia" w:ascii="宋体" w:hAnsi="宋体"/>
          <w:szCs w:val="28"/>
          <w:lang w:eastAsia="zh-CN"/>
        </w:rPr>
        <w:fldChar w:fldCharType="separate"/>
      </w:r>
      <w:r>
        <w:rPr>
          <w:rFonts w:hint="eastAsia" w:ascii="宋体" w:hAnsi="宋体"/>
          <w:spacing w:val="10"/>
          <w:szCs w:val="28"/>
        </w:rPr>
        <w:t>一、总则</w:t>
      </w:r>
      <w:r>
        <w:tab/>
      </w:r>
      <w:r>
        <w:fldChar w:fldCharType="begin"/>
      </w:r>
      <w:r>
        <w:instrText xml:space="preserve"> PAGEREF _Toc22578 </w:instrText>
      </w:r>
      <w:r>
        <w:fldChar w:fldCharType="separate"/>
      </w:r>
      <w:r>
        <w:t>4</w:t>
      </w:r>
      <w:r>
        <w:fldChar w:fldCharType="end"/>
      </w:r>
      <w:r>
        <w:rPr>
          <w:rFonts w:hint="eastAsia" w:ascii="宋体" w:hAnsi="宋体"/>
          <w:color w:val="auto"/>
          <w:szCs w:val="28"/>
          <w:lang w:eastAsia="zh-CN"/>
        </w:rPr>
        <w:fldChar w:fldCharType="end"/>
      </w:r>
    </w:p>
    <w:p>
      <w:pPr>
        <w:pStyle w:val="12"/>
        <w:tabs>
          <w:tab w:val="right" w:leader="dot" w:pos="8400"/>
        </w:tabs>
      </w:pPr>
      <w:r>
        <w:rPr>
          <w:rFonts w:hint="eastAsia" w:ascii="宋体" w:hAnsi="宋体"/>
          <w:color w:val="auto"/>
          <w:szCs w:val="28"/>
          <w:lang w:eastAsia="zh-CN"/>
        </w:rPr>
        <w:fldChar w:fldCharType="begin"/>
      </w:r>
      <w:r>
        <w:rPr>
          <w:rFonts w:hint="eastAsia" w:ascii="宋体" w:hAnsi="宋体"/>
          <w:szCs w:val="28"/>
          <w:lang w:eastAsia="zh-CN"/>
        </w:rPr>
        <w:instrText xml:space="preserve"> HYPERLINK \l _Toc27898 </w:instrText>
      </w:r>
      <w:r>
        <w:rPr>
          <w:rFonts w:hint="eastAsia" w:ascii="宋体" w:hAnsi="宋体"/>
          <w:szCs w:val="28"/>
          <w:lang w:eastAsia="zh-CN"/>
        </w:rPr>
        <w:fldChar w:fldCharType="separate"/>
      </w:r>
      <w:r>
        <w:rPr>
          <w:rFonts w:hint="eastAsia"/>
          <w:spacing w:val="10"/>
          <w:szCs w:val="28"/>
        </w:rPr>
        <w:t>二、谈判文件</w:t>
      </w:r>
      <w:r>
        <w:tab/>
      </w:r>
      <w:r>
        <w:fldChar w:fldCharType="begin"/>
      </w:r>
      <w:r>
        <w:instrText xml:space="preserve"> PAGEREF _Toc27898 </w:instrText>
      </w:r>
      <w:r>
        <w:fldChar w:fldCharType="separate"/>
      </w:r>
      <w:r>
        <w:t>5</w:t>
      </w:r>
      <w:r>
        <w:fldChar w:fldCharType="end"/>
      </w:r>
      <w:r>
        <w:rPr>
          <w:rFonts w:hint="eastAsia" w:ascii="宋体" w:hAnsi="宋体"/>
          <w:color w:val="auto"/>
          <w:szCs w:val="28"/>
          <w:lang w:eastAsia="zh-CN"/>
        </w:rPr>
        <w:fldChar w:fldCharType="end"/>
      </w:r>
    </w:p>
    <w:p>
      <w:pPr>
        <w:pStyle w:val="12"/>
        <w:tabs>
          <w:tab w:val="right" w:leader="dot" w:pos="8400"/>
        </w:tabs>
      </w:pPr>
      <w:r>
        <w:rPr>
          <w:rFonts w:hint="eastAsia" w:ascii="宋体" w:hAnsi="宋体"/>
          <w:color w:val="auto"/>
          <w:szCs w:val="28"/>
          <w:lang w:eastAsia="zh-CN"/>
        </w:rPr>
        <w:fldChar w:fldCharType="begin"/>
      </w:r>
      <w:r>
        <w:rPr>
          <w:rFonts w:hint="eastAsia" w:ascii="宋体" w:hAnsi="宋体"/>
          <w:szCs w:val="28"/>
          <w:lang w:eastAsia="zh-CN"/>
        </w:rPr>
        <w:instrText xml:space="preserve"> HYPERLINK \l _Toc1327 </w:instrText>
      </w:r>
      <w:r>
        <w:rPr>
          <w:rFonts w:hint="eastAsia" w:ascii="宋体" w:hAnsi="宋体"/>
          <w:szCs w:val="28"/>
          <w:lang w:eastAsia="zh-CN"/>
        </w:rPr>
        <w:fldChar w:fldCharType="separate"/>
      </w:r>
      <w:r>
        <w:rPr>
          <w:rFonts w:hint="eastAsia"/>
          <w:spacing w:val="10"/>
          <w:szCs w:val="28"/>
        </w:rPr>
        <w:t>三、报价文件</w:t>
      </w:r>
      <w:r>
        <w:tab/>
      </w:r>
      <w:r>
        <w:fldChar w:fldCharType="begin"/>
      </w:r>
      <w:r>
        <w:instrText xml:space="preserve"> PAGEREF _Toc1327 </w:instrText>
      </w:r>
      <w:r>
        <w:fldChar w:fldCharType="separate"/>
      </w:r>
      <w:r>
        <w:t>6</w:t>
      </w:r>
      <w:r>
        <w:fldChar w:fldCharType="end"/>
      </w:r>
      <w:r>
        <w:rPr>
          <w:rFonts w:hint="eastAsia" w:ascii="宋体" w:hAnsi="宋体"/>
          <w:color w:val="auto"/>
          <w:szCs w:val="28"/>
          <w:lang w:eastAsia="zh-CN"/>
        </w:rPr>
        <w:fldChar w:fldCharType="end"/>
      </w:r>
    </w:p>
    <w:p>
      <w:pPr>
        <w:pStyle w:val="12"/>
        <w:tabs>
          <w:tab w:val="right" w:leader="dot" w:pos="8400"/>
        </w:tabs>
      </w:pPr>
      <w:r>
        <w:rPr>
          <w:rFonts w:hint="eastAsia" w:ascii="宋体" w:hAnsi="宋体"/>
          <w:color w:val="auto"/>
          <w:szCs w:val="28"/>
          <w:lang w:eastAsia="zh-CN"/>
        </w:rPr>
        <w:fldChar w:fldCharType="begin"/>
      </w:r>
      <w:r>
        <w:rPr>
          <w:rFonts w:hint="eastAsia" w:ascii="宋体" w:hAnsi="宋体"/>
          <w:szCs w:val="28"/>
          <w:lang w:eastAsia="zh-CN"/>
        </w:rPr>
        <w:instrText xml:space="preserve"> HYPERLINK \l _Toc32276 </w:instrText>
      </w:r>
      <w:r>
        <w:rPr>
          <w:rFonts w:hint="eastAsia" w:ascii="宋体" w:hAnsi="宋体"/>
          <w:szCs w:val="28"/>
          <w:lang w:eastAsia="zh-CN"/>
        </w:rPr>
        <w:fldChar w:fldCharType="separate"/>
      </w:r>
      <w:r>
        <w:rPr>
          <w:rFonts w:hint="eastAsia"/>
          <w:spacing w:val="10"/>
          <w:szCs w:val="28"/>
        </w:rPr>
        <w:t>四、报价文件的递交</w:t>
      </w:r>
      <w:r>
        <w:tab/>
      </w:r>
      <w:r>
        <w:fldChar w:fldCharType="begin"/>
      </w:r>
      <w:r>
        <w:instrText xml:space="preserve"> PAGEREF _Toc32276 </w:instrText>
      </w:r>
      <w:r>
        <w:fldChar w:fldCharType="separate"/>
      </w:r>
      <w:r>
        <w:t>11</w:t>
      </w:r>
      <w:r>
        <w:fldChar w:fldCharType="end"/>
      </w:r>
      <w:r>
        <w:rPr>
          <w:rFonts w:hint="eastAsia" w:ascii="宋体" w:hAnsi="宋体"/>
          <w:color w:val="auto"/>
          <w:szCs w:val="28"/>
          <w:lang w:eastAsia="zh-CN"/>
        </w:rPr>
        <w:fldChar w:fldCharType="end"/>
      </w:r>
    </w:p>
    <w:p>
      <w:pPr>
        <w:pStyle w:val="12"/>
        <w:tabs>
          <w:tab w:val="right" w:leader="dot" w:pos="8400"/>
        </w:tabs>
      </w:pPr>
      <w:r>
        <w:rPr>
          <w:rFonts w:hint="eastAsia" w:ascii="宋体" w:hAnsi="宋体"/>
          <w:color w:val="auto"/>
          <w:szCs w:val="28"/>
          <w:lang w:eastAsia="zh-CN"/>
        </w:rPr>
        <w:fldChar w:fldCharType="begin"/>
      </w:r>
      <w:r>
        <w:rPr>
          <w:rFonts w:hint="eastAsia" w:ascii="宋体" w:hAnsi="宋体"/>
          <w:szCs w:val="28"/>
          <w:lang w:eastAsia="zh-CN"/>
        </w:rPr>
        <w:instrText xml:space="preserve"> HYPERLINK \l _Toc11592 </w:instrText>
      </w:r>
      <w:r>
        <w:rPr>
          <w:rFonts w:hint="eastAsia" w:ascii="宋体" w:hAnsi="宋体"/>
          <w:szCs w:val="28"/>
          <w:lang w:eastAsia="zh-CN"/>
        </w:rPr>
        <w:fldChar w:fldCharType="separate"/>
      </w:r>
      <w:r>
        <w:rPr>
          <w:rFonts w:hint="eastAsia"/>
          <w:spacing w:val="10"/>
          <w:szCs w:val="28"/>
        </w:rPr>
        <w:t>五.谈判程序和谈判细则</w:t>
      </w:r>
      <w:r>
        <w:tab/>
      </w:r>
      <w:r>
        <w:fldChar w:fldCharType="begin"/>
      </w:r>
      <w:r>
        <w:instrText xml:space="preserve"> PAGEREF _Toc11592 </w:instrText>
      </w:r>
      <w:r>
        <w:fldChar w:fldCharType="separate"/>
      </w:r>
      <w:r>
        <w:t>12</w:t>
      </w:r>
      <w:r>
        <w:fldChar w:fldCharType="end"/>
      </w:r>
      <w:r>
        <w:rPr>
          <w:rFonts w:hint="eastAsia" w:ascii="宋体" w:hAnsi="宋体"/>
          <w:color w:val="auto"/>
          <w:szCs w:val="28"/>
          <w:lang w:eastAsia="zh-CN"/>
        </w:rPr>
        <w:fldChar w:fldCharType="end"/>
      </w:r>
    </w:p>
    <w:p>
      <w:pPr>
        <w:pStyle w:val="12"/>
        <w:tabs>
          <w:tab w:val="right" w:leader="dot" w:pos="8400"/>
        </w:tabs>
      </w:pPr>
      <w:r>
        <w:rPr>
          <w:rFonts w:hint="eastAsia" w:ascii="宋体" w:hAnsi="宋体"/>
          <w:color w:val="auto"/>
          <w:szCs w:val="28"/>
          <w:lang w:eastAsia="zh-CN"/>
        </w:rPr>
        <w:fldChar w:fldCharType="begin"/>
      </w:r>
      <w:r>
        <w:rPr>
          <w:rFonts w:hint="eastAsia" w:ascii="宋体" w:hAnsi="宋体"/>
          <w:szCs w:val="28"/>
          <w:lang w:eastAsia="zh-CN"/>
        </w:rPr>
        <w:instrText xml:space="preserve"> HYPERLINK \l _Toc30390 </w:instrText>
      </w:r>
      <w:r>
        <w:rPr>
          <w:rFonts w:hint="eastAsia" w:ascii="宋体" w:hAnsi="宋体"/>
          <w:szCs w:val="28"/>
          <w:lang w:eastAsia="zh-CN"/>
        </w:rPr>
        <w:fldChar w:fldCharType="separate"/>
      </w:r>
      <w:r>
        <w:rPr>
          <w:rFonts w:hint="eastAsia"/>
          <w:spacing w:val="10"/>
          <w:szCs w:val="28"/>
        </w:rPr>
        <w:t>六、签订合同</w:t>
      </w:r>
      <w:r>
        <w:tab/>
      </w:r>
      <w:r>
        <w:fldChar w:fldCharType="begin"/>
      </w:r>
      <w:r>
        <w:instrText xml:space="preserve"> PAGEREF _Toc30390 </w:instrText>
      </w:r>
      <w:r>
        <w:fldChar w:fldCharType="separate"/>
      </w:r>
      <w:r>
        <w:t>14</w:t>
      </w:r>
      <w:r>
        <w:fldChar w:fldCharType="end"/>
      </w:r>
      <w:r>
        <w:rPr>
          <w:rFonts w:hint="eastAsia" w:ascii="宋体" w:hAnsi="宋体"/>
          <w:color w:val="auto"/>
          <w:szCs w:val="28"/>
          <w:lang w:eastAsia="zh-CN"/>
        </w:rPr>
        <w:fldChar w:fldCharType="end"/>
      </w:r>
    </w:p>
    <w:p>
      <w:pPr>
        <w:pStyle w:val="12"/>
        <w:tabs>
          <w:tab w:val="right" w:leader="dot" w:pos="8400"/>
        </w:tabs>
      </w:pPr>
      <w:r>
        <w:rPr>
          <w:rFonts w:hint="eastAsia" w:ascii="宋体" w:hAnsi="宋体"/>
          <w:color w:val="auto"/>
          <w:szCs w:val="28"/>
          <w:lang w:eastAsia="zh-CN"/>
        </w:rPr>
        <w:fldChar w:fldCharType="begin"/>
      </w:r>
      <w:r>
        <w:rPr>
          <w:rFonts w:hint="eastAsia" w:ascii="宋体" w:hAnsi="宋体"/>
          <w:szCs w:val="28"/>
          <w:lang w:eastAsia="zh-CN"/>
        </w:rPr>
        <w:instrText xml:space="preserve"> HYPERLINK \l _Toc26424 </w:instrText>
      </w:r>
      <w:r>
        <w:rPr>
          <w:rFonts w:hint="eastAsia" w:ascii="宋体" w:hAnsi="宋体"/>
          <w:szCs w:val="28"/>
          <w:lang w:eastAsia="zh-CN"/>
        </w:rPr>
        <w:fldChar w:fldCharType="separate"/>
      </w:r>
      <w:r>
        <w:rPr>
          <w:rFonts w:hint="eastAsia"/>
          <w:spacing w:val="10"/>
          <w:szCs w:val="28"/>
        </w:rPr>
        <w:t>七、保密和披露</w:t>
      </w:r>
      <w:r>
        <w:tab/>
      </w:r>
      <w:r>
        <w:fldChar w:fldCharType="begin"/>
      </w:r>
      <w:r>
        <w:instrText xml:space="preserve"> PAGEREF _Toc26424 </w:instrText>
      </w:r>
      <w:r>
        <w:fldChar w:fldCharType="separate"/>
      </w:r>
      <w:r>
        <w:t>15</w:t>
      </w:r>
      <w:r>
        <w:fldChar w:fldCharType="end"/>
      </w:r>
      <w:r>
        <w:rPr>
          <w:rFonts w:hint="eastAsia" w:ascii="宋体" w:hAnsi="宋体"/>
          <w:color w:val="auto"/>
          <w:szCs w:val="28"/>
          <w:lang w:eastAsia="zh-CN"/>
        </w:rPr>
        <w:fldChar w:fldCharType="end"/>
      </w:r>
    </w:p>
    <w:p>
      <w:pPr>
        <w:pStyle w:val="12"/>
        <w:tabs>
          <w:tab w:val="right" w:leader="dot" w:pos="8400"/>
        </w:tabs>
      </w:pPr>
      <w:r>
        <w:rPr>
          <w:rFonts w:hint="eastAsia" w:ascii="宋体" w:hAnsi="宋体"/>
          <w:color w:val="auto"/>
          <w:szCs w:val="28"/>
          <w:lang w:eastAsia="zh-CN"/>
        </w:rPr>
        <w:fldChar w:fldCharType="begin"/>
      </w:r>
      <w:r>
        <w:rPr>
          <w:rFonts w:hint="eastAsia" w:ascii="宋体" w:hAnsi="宋体"/>
          <w:szCs w:val="28"/>
          <w:lang w:eastAsia="zh-CN"/>
        </w:rPr>
        <w:instrText xml:space="preserve"> HYPERLINK \l _Toc31100 </w:instrText>
      </w:r>
      <w:r>
        <w:rPr>
          <w:rFonts w:hint="eastAsia" w:ascii="宋体" w:hAnsi="宋体"/>
          <w:szCs w:val="28"/>
          <w:lang w:eastAsia="zh-CN"/>
        </w:rPr>
        <w:fldChar w:fldCharType="separate"/>
      </w:r>
      <w:r>
        <w:rPr>
          <w:rFonts w:hint="eastAsia"/>
          <w:spacing w:val="10"/>
          <w:szCs w:val="28"/>
        </w:rPr>
        <w:t>八、询问和质疑</w:t>
      </w:r>
      <w:r>
        <w:tab/>
      </w:r>
      <w:r>
        <w:fldChar w:fldCharType="begin"/>
      </w:r>
      <w:r>
        <w:instrText xml:space="preserve"> PAGEREF _Toc31100 </w:instrText>
      </w:r>
      <w:r>
        <w:fldChar w:fldCharType="separate"/>
      </w:r>
      <w:r>
        <w:t>15</w:t>
      </w:r>
      <w:r>
        <w:fldChar w:fldCharType="end"/>
      </w:r>
      <w:r>
        <w:rPr>
          <w:rFonts w:hint="eastAsia" w:ascii="宋体" w:hAnsi="宋体"/>
          <w:color w:val="auto"/>
          <w:szCs w:val="28"/>
          <w:lang w:eastAsia="zh-CN"/>
        </w:rPr>
        <w:fldChar w:fldCharType="end"/>
      </w:r>
    </w:p>
    <w:p>
      <w:pPr>
        <w:pStyle w:val="12"/>
        <w:tabs>
          <w:tab w:val="right" w:leader="dot" w:pos="8400"/>
        </w:tabs>
      </w:pPr>
      <w:r>
        <w:rPr>
          <w:rFonts w:hint="eastAsia" w:ascii="宋体" w:hAnsi="宋体"/>
          <w:color w:val="auto"/>
          <w:szCs w:val="28"/>
          <w:lang w:eastAsia="zh-CN"/>
        </w:rPr>
        <w:fldChar w:fldCharType="begin"/>
      </w:r>
      <w:r>
        <w:rPr>
          <w:rFonts w:hint="eastAsia" w:ascii="宋体" w:hAnsi="宋体"/>
          <w:szCs w:val="28"/>
          <w:lang w:eastAsia="zh-CN"/>
        </w:rPr>
        <w:instrText xml:space="preserve"> HYPERLINK \l _Toc30915 </w:instrText>
      </w:r>
      <w:r>
        <w:rPr>
          <w:rFonts w:hint="eastAsia" w:ascii="宋体" w:hAnsi="宋体"/>
          <w:szCs w:val="28"/>
          <w:lang w:eastAsia="zh-CN"/>
        </w:rPr>
        <w:fldChar w:fldCharType="separate"/>
      </w:r>
      <w:r>
        <w:rPr>
          <w:rFonts w:hint="eastAsia" w:ascii="宋体" w:hAnsi="宋体"/>
          <w:spacing w:val="10"/>
          <w:szCs w:val="28"/>
        </w:rPr>
        <w:t>九、违约处罚</w:t>
      </w:r>
      <w:r>
        <w:tab/>
      </w:r>
      <w:r>
        <w:fldChar w:fldCharType="begin"/>
      </w:r>
      <w:r>
        <w:instrText xml:space="preserve"> PAGEREF _Toc30915 </w:instrText>
      </w:r>
      <w:r>
        <w:fldChar w:fldCharType="separate"/>
      </w:r>
      <w:r>
        <w:t>17</w:t>
      </w:r>
      <w:r>
        <w:fldChar w:fldCharType="end"/>
      </w:r>
      <w:r>
        <w:rPr>
          <w:rFonts w:hint="eastAsia" w:ascii="宋体" w:hAnsi="宋体"/>
          <w:color w:val="auto"/>
          <w:szCs w:val="28"/>
          <w:lang w:eastAsia="zh-CN"/>
        </w:rPr>
        <w:fldChar w:fldCharType="end"/>
      </w:r>
    </w:p>
    <w:p>
      <w:pPr>
        <w:pStyle w:val="11"/>
        <w:tabs>
          <w:tab w:val="right" w:leader="dot" w:pos="8400"/>
        </w:tabs>
      </w:pPr>
      <w:r>
        <w:rPr>
          <w:rFonts w:hint="eastAsia" w:ascii="宋体" w:hAnsi="宋体"/>
          <w:color w:val="auto"/>
          <w:szCs w:val="28"/>
          <w:lang w:eastAsia="zh-CN"/>
        </w:rPr>
        <w:fldChar w:fldCharType="begin"/>
      </w:r>
      <w:r>
        <w:rPr>
          <w:rFonts w:hint="eastAsia" w:ascii="宋体" w:hAnsi="宋体"/>
          <w:szCs w:val="28"/>
          <w:lang w:eastAsia="zh-CN"/>
        </w:rPr>
        <w:instrText xml:space="preserve"> HYPERLINK \l _Toc29798 </w:instrText>
      </w:r>
      <w:r>
        <w:rPr>
          <w:rFonts w:hint="eastAsia" w:ascii="宋体" w:hAnsi="宋体"/>
          <w:szCs w:val="28"/>
          <w:lang w:eastAsia="zh-CN"/>
        </w:rPr>
        <w:fldChar w:fldCharType="separate"/>
      </w:r>
      <w:r>
        <w:rPr>
          <w:rFonts w:hint="eastAsia" w:ascii="宋体" w:hAnsi="宋体"/>
          <w:bCs w:val="0"/>
          <w:spacing w:val="10"/>
          <w:szCs w:val="28"/>
        </w:rPr>
        <w:t>第</w:t>
      </w:r>
      <w:r>
        <w:rPr>
          <w:rFonts w:hint="eastAsia" w:ascii="宋体" w:hAnsi="宋体"/>
          <w:bCs w:val="0"/>
          <w:spacing w:val="10"/>
          <w:szCs w:val="28"/>
          <w:lang w:eastAsia="zh-CN"/>
        </w:rPr>
        <w:t>四</w:t>
      </w:r>
      <w:r>
        <w:rPr>
          <w:rFonts w:hint="eastAsia" w:ascii="宋体" w:hAnsi="宋体"/>
          <w:bCs w:val="0"/>
          <w:spacing w:val="10"/>
          <w:szCs w:val="28"/>
        </w:rPr>
        <w:t xml:space="preserve">部分     </w:t>
      </w:r>
      <w:r>
        <w:rPr>
          <w:rFonts w:hint="eastAsia" w:ascii="宋体" w:hAnsi="宋体"/>
          <w:bCs w:val="0"/>
          <w:spacing w:val="20"/>
          <w:szCs w:val="28"/>
        </w:rPr>
        <w:t>合同范本</w:t>
      </w:r>
      <w:r>
        <w:rPr>
          <w:rFonts w:hint="eastAsia" w:ascii="宋体" w:hAnsi="宋体"/>
          <w:bCs w:val="0"/>
          <w:spacing w:val="20"/>
          <w:szCs w:val="28"/>
          <w:lang w:eastAsia="zh-CN"/>
        </w:rPr>
        <w:t>（仅供参考）</w:t>
      </w:r>
      <w:r>
        <w:tab/>
      </w:r>
      <w:r>
        <w:fldChar w:fldCharType="begin"/>
      </w:r>
      <w:r>
        <w:instrText xml:space="preserve"> PAGEREF _Toc29798 </w:instrText>
      </w:r>
      <w:r>
        <w:fldChar w:fldCharType="separate"/>
      </w:r>
      <w:r>
        <w:t>18</w:t>
      </w:r>
      <w:r>
        <w:fldChar w:fldCharType="end"/>
      </w:r>
      <w:r>
        <w:rPr>
          <w:rFonts w:hint="eastAsia" w:ascii="宋体" w:hAnsi="宋体"/>
          <w:color w:val="auto"/>
          <w:szCs w:val="28"/>
          <w:lang w:eastAsia="zh-CN"/>
        </w:rPr>
        <w:fldChar w:fldCharType="end"/>
      </w:r>
    </w:p>
    <w:p>
      <w:pPr>
        <w:pStyle w:val="11"/>
        <w:tabs>
          <w:tab w:val="right" w:leader="dot" w:pos="8400"/>
        </w:tabs>
      </w:pPr>
      <w:r>
        <w:rPr>
          <w:rFonts w:hint="eastAsia" w:ascii="宋体" w:hAnsi="宋体"/>
          <w:color w:val="auto"/>
          <w:szCs w:val="28"/>
          <w:lang w:eastAsia="zh-CN"/>
        </w:rPr>
        <w:fldChar w:fldCharType="begin"/>
      </w:r>
      <w:r>
        <w:rPr>
          <w:rFonts w:hint="eastAsia" w:ascii="宋体" w:hAnsi="宋体"/>
          <w:szCs w:val="28"/>
          <w:lang w:eastAsia="zh-CN"/>
        </w:rPr>
        <w:instrText xml:space="preserve"> HYPERLINK \l _Toc522 </w:instrText>
      </w:r>
      <w:r>
        <w:rPr>
          <w:rFonts w:hint="eastAsia" w:ascii="宋体" w:hAnsi="宋体"/>
          <w:szCs w:val="28"/>
          <w:lang w:eastAsia="zh-CN"/>
        </w:rPr>
        <w:fldChar w:fldCharType="separate"/>
      </w:r>
      <w:r>
        <w:rPr>
          <w:rFonts w:hint="eastAsia" w:ascii="宋体" w:hAnsi="宋体"/>
          <w:bCs/>
          <w:spacing w:val="10"/>
          <w:szCs w:val="32"/>
          <w:lang w:eastAsia="zh-CN"/>
        </w:rPr>
        <w:t>第</w:t>
      </w:r>
      <w:r>
        <w:rPr>
          <w:rFonts w:hint="eastAsia" w:ascii="宋体" w:hAnsi="宋体"/>
          <w:bCs/>
          <w:spacing w:val="10"/>
          <w:szCs w:val="32"/>
          <w:lang w:val="en-US" w:eastAsia="zh-CN"/>
        </w:rPr>
        <w:t>五</w:t>
      </w:r>
      <w:r>
        <w:rPr>
          <w:rFonts w:hint="eastAsia" w:ascii="宋体" w:hAnsi="宋体"/>
          <w:bCs/>
          <w:spacing w:val="10"/>
          <w:szCs w:val="32"/>
          <w:lang w:eastAsia="zh-CN"/>
        </w:rPr>
        <w:t>部分</w:t>
      </w:r>
      <w:r>
        <w:rPr>
          <w:rFonts w:hint="eastAsia" w:ascii="宋体" w:hAnsi="宋体"/>
          <w:bCs/>
          <w:spacing w:val="10"/>
          <w:szCs w:val="32"/>
          <w:lang w:val="en-US" w:eastAsia="zh-CN"/>
        </w:rPr>
        <w:t xml:space="preserve">  </w:t>
      </w:r>
      <w:r>
        <w:rPr>
          <w:rFonts w:hint="eastAsia" w:ascii="宋体" w:hAnsi="宋体"/>
          <w:bCs/>
          <w:spacing w:val="10"/>
          <w:szCs w:val="32"/>
        </w:rPr>
        <w:t>报价文件格式</w:t>
      </w:r>
      <w:r>
        <w:tab/>
      </w:r>
      <w:r>
        <w:fldChar w:fldCharType="begin"/>
      </w:r>
      <w:r>
        <w:instrText xml:space="preserve"> PAGEREF _Toc522 </w:instrText>
      </w:r>
      <w:r>
        <w:fldChar w:fldCharType="separate"/>
      </w:r>
      <w:r>
        <w:t>20</w:t>
      </w:r>
      <w:r>
        <w:fldChar w:fldCharType="end"/>
      </w:r>
      <w:r>
        <w:rPr>
          <w:rFonts w:hint="eastAsia" w:ascii="宋体" w:hAnsi="宋体"/>
          <w:color w:val="auto"/>
          <w:szCs w:val="28"/>
          <w:lang w:eastAsia="zh-CN"/>
        </w:rPr>
        <w:fldChar w:fldCharType="end"/>
      </w:r>
    </w:p>
    <w:p>
      <w:pPr>
        <w:jc w:val="center"/>
        <w:rPr>
          <w:rFonts w:hint="eastAsia" w:ascii="宋体" w:hAnsi="宋体"/>
          <w:b/>
          <w:color w:val="auto"/>
          <w:sz w:val="28"/>
          <w:szCs w:val="28"/>
          <w:lang w:eastAsia="zh-CN"/>
        </w:rPr>
      </w:pPr>
      <w:r>
        <w:rPr>
          <w:rFonts w:hint="eastAsia" w:ascii="宋体" w:hAnsi="宋体"/>
          <w:color w:val="auto"/>
          <w:szCs w:val="28"/>
          <w:lang w:eastAsia="zh-CN"/>
        </w:rPr>
        <w:fldChar w:fldCharType="end"/>
      </w:r>
    </w:p>
    <w:p>
      <w:pPr>
        <w:spacing w:before="0" w:beforeLines="0" w:after="0" w:afterLines="0" w:line="240" w:lineRule="auto"/>
        <w:ind w:left="0" w:leftChars="0" w:right="0" w:rightChars="0" w:firstLine="0" w:firstLineChars="0"/>
        <w:jc w:val="center"/>
        <w:outlineLvl w:val="0"/>
        <w:rPr>
          <w:rFonts w:hint="eastAsia" w:ascii="宋体" w:hAnsi="宋体"/>
          <w:b/>
          <w:color w:val="auto"/>
          <w:sz w:val="28"/>
          <w:szCs w:val="28"/>
          <w:lang w:eastAsia="zh-CN"/>
        </w:rPr>
        <w:sectPr>
          <w:footerReference r:id="rId5" w:type="default"/>
          <w:pgSz w:w="11906" w:h="16838"/>
          <w:pgMar w:top="1440" w:right="1706" w:bottom="1440" w:left="1800" w:header="851" w:footer="992" w:gutter="0"/>
          <w:pgNumType w:fmt="decimal"/>
          <w:cols w:space="425" w:num="1"/>
          <w:docGrid w:type="lines" w:linePitch="312" w:charSpace="0"/>
        </w:sectPr>
      </w:pPr>
    </w:p>
    <w:p>
      <w:pPr>
        <w:spacing w:before="0" w:beforeLines="0" w:after="0" w:afterLines="0" w:line="240" w:lineRule="auto"/>
        <w:ind w:left="0" w:leftChars="0" w:right="0" w:rightChars="0" w:firstLine="0" w:firstLineChars="0"/>
        <w:jc w:val="center"/>
        <w:outlineLvl w:val="0"/>
        <w:rPr>
          <w:rFonts w:hint="eastAsia" w:ascii="宋体" w:hAnsi="宋体"/>
          <w:b/>
          <w:color w:val="auto"/>
          <w:sz w:val="28"/>
          <w:szCs w:val="28"/>
        </w:rPr>
      </w:pPr>
      <w:bookmarkStart w:id="0" w:name="_Toc31145"/>
      <w:r>
        <w:rPr>
          <w:rFonts w:hint="eastAsia" w:ascii="宋体" w:hAnsi="宋体"/>
          <w:b/>
          <w:color w:val="auto"/>
          <w:sz w:val="28"/>
          <w:szCs w:val="28"/>
          <w:lang w:eastAsia="zh-CN"/>
        </w:rPr>
        <w:t>第一部分</w:t>
      </w:r>
      <w:r>
        <w:rPr>
          <w:rFonts w:hint="eastAsia" w:ascii="宋体" w:hAnsi="宋体"/>
          <w:b/>
          <w:color w:val="auto"/>
          <w:sz w:val="28"/>
          <w:szCs w:val="28"/>
          <w:lang w:val="en-US" w:eastAsia="zh-CN"/>
        </w:rPr>
        <w:t xml:space="preserve">  </w:t>
      </w:r>
      <w:r>
        <w:rPr>
          <w:rFonts w:hint="eastAsia" w:ascii="宋体" w:hAnsi="宋体"/>
          <w:b/>
          <w:color w:val="auto"/>
          <w:sz w:val="28"/>
          <w:szCs w:val="28"/>
          <w:lang w:eastAsia="zh-CN"/>
        </w:rPr>
        <w:t>报价</w:t>
      </w:r>
      <w:r>
        <w:rPr>
          <w:rFonts w:hint="eastAsia" w:ascii="宋体" w:hAnsi="宋体"/>
          <w:b/>
          <w:color w:val="auto"/>
          <w:sz w:val="28"/>
          <w:szCs w:val="28"/>
        </w:rPr>
        <w:t>人须知前附表</w:t>
      </w:r>
      <w:bookmarkEnd w:id="0"/>
    </w:p>
    <w:tbl>
      <w:tblPr>
        <w:tblStyle w:val="14"/>
        <w:tblpPr w:leftFromText="180" w:rightFromText="180" w:vertAnchor="text" w:horzAnchor="page" w:tblpX="1377" w:tblpY="633"/>
        <w:tblOverlap w:val="never"/>
        <w:tblW w:w="944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5"/>
        <w:gridCol w:w="2421"/>
        <w:gridCol w:w="63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exact"/>
        </w:trPr>
        <w:tc>
          <w:tcPr>
            <w:tcW w:w="63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242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  目</w:t>
            </w:r>
          </w:p>
        </w:tc>
        <w:tc>
          <w:tcPr>
            <w:tcW w:w="638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内容与要求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exact"/>
        </w:trPr>
        <w:tc>
          <w:tcPr>
            <w:tcW w:w="63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421"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color w:val="000000"/>
                <w:sz w:val="24"/>
                <w:szCs w:val="24"/>
              </w:rPr>
            </w:pPr>
            <w:r>
              <w:rPr>
                <w:rFonts w:hint="eastAsia" w:ascii="宋体" w:hAnsi="宋体" w:eastAsia="宋体" w:cs="宋体"/>
                <w:color w:val="000000"/>
                <w:sz w:val="24"/>
                <w:szCs w:val="24"/>
              </w:rPr>
              <w:t>项目名称</w:t>
            </w:r>
          </w:p>
        </w:tc>
        <w:tc>
          <w:tcPr>
            <w:tcW w:w="6388"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color w:val="000000"/>
                <w:sz w:val="24"/>
                <w:szCs w:val="24"/>
                <w:lang w:eastAsia="zh-CN"/>
              </w:rPr>
            </w:pPr>
            <w:r>
              <w:rPr>
                <w:rFonts w:hint="eastAsia" w:ascii="宋体" w:hAnsi="宋体" w:cs="宋体"/>
                <w:color w:val="000000"/>
                <w:sz w:val="24"/>
                <w:szCs w:val="24"/>
                <w:lang w:val="en-US" w:eastAsia="zh-CN"/>
              </w:rPr>
              <w:t>新疆维吾尔自治区阿克苏地区第二人民医院采购口腔种植机等一批设备项目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exact"/>
        </w:trPr>
        <w:tc>
          <w:tcPr>
            <w:tcW w:w="63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2421"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竞争性谈判文件编号</w:t>
            </w:r>
          </w:p>
        </w:tc>
        <w:tc>
          <w:tcPr>
            <w:tcW w:w="6388"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default" w:ascii="宋体" w:hAnsi="宋体" w:eastAsia="宋体" w:cs="宋体"/>
                <w:color w:val="000000"/>
                <w:sz w:val="24"/>
                <w:szCs w:val="24"/>
                <w:lang w:val="en-US" w:eastAsia="zh-CN"/>
              </w:rPr>
            </w:pPr>
            <w:r>
              <w:rPr>
                <w:rFonts w:hint="eastAsia" w:ascii="宋体" w:hAnsi="宋体" w:eastAsia="宋体" w:cs="宋体"/>
                <w:i w:val="0"/>
                <w:caps w:val="0"/>
                <w:color w:val="000000"/>
                <w:spacing w:val="0"/>
                <w:sz w:val="27"/>
                <w:szCs w:val="27"/>
                <w:lang w:eastAsia="zh-CN"/>
              </w:rPr>
              <w:t>分</w:t>
            </w:r>
            <w:r>
              <w:rPr>
                <w:rFonts w:hint="eastAsia" w:ascii="宋体" w:hAnsi="宋体" w:eastAsia="宋体" w:cs="宋体"/>
                <w:i w:val="0"/>
                <w:caps w:val="0"/>
                <w:color w:val="000000"/>
                <w:spacing w:val="0"/>
                <w:sz w:val="27"/>
                <w:szCs w:val="27"/>
                <w:lang w:val="en-US" w:eastAsia="zh-CN"/>
              </w:rPr>
              <w:t>2021-01-</w:t>
            </w:r>
            <w:r>
              <w:rPr>
                <w:rFonts w:hint="eastAsia" w:ascii="宋体" w:hAnsi="宋体" w:cs="宋体"/>
                <w:i w:val="0"/>
                <w:caps w:val="0"/>
                <w:color w:val="000000"/>
                <w:spacing w:val="0"/>
                <w:sz w:val="27"/>
                <w:szCs w:val="27"/>
                <w:lang w:val="en-US" w:eastAsia="zh-CN"/>
              </w:rPr>
              <w:t>537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exact"/>
        </w:trPr>
        <w:tc>
          <w:tcPr>
            <w:tcW w:w="63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2421"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bCs/>
                <w:color w:val="000000" w:themeColor="text1"/>
                <w:spacing w:val="-22"/>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项目地点</w:t>
            </w:r>
          </w:p>
        </w:tc>
        <w:tc>
          <w:tcPr>
            <w:tcW w:w="6388"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sz w:val="24"/>
                <w:szCs w:val="24"/>
                <w:lang w:val="en-US" w:eastAsia="zh-CN"/>
              </w:rPr>
              <w:t>阿克苏地区第二人民医院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exact"/>
        </w:trPr>
        <w:tc>
          <w:tcPr>
            <w:tcW w:w="63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w:t>
            </w:r>
          </w:p>
        </w:tc>
        <w:tc>
          <w:tcPr>
            <w:tcW w:w="2421"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预算金额</w:t>
            </w:r>
          </w:p>
        </w:tc>
        <w:tc>
          <w:tcPr>
            <w:tcW w:w="6388"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1762000.00</w:t>
            </w:r>
            <w:r>
              <w:rPr>
                <w:rFonts w:hint="eastAsia" w:ascii="宋体" w:hAnsi="宋体" w:eastAsia="宋体" w:cs="宋体"/>
                <w:bCs/>
                <w:color w:val="000000" w:themeColor="text1"/>
                <w:sz w:val="24"/>
                <w:szCs w:val="24"/>
                <w:lang w:val="en-US" w:eastAsia="zh-CN"/>
                <w14:textFill>
                  <w14:solidFill>
                    <w14:schemeClr w14:val="tx1"/>
                  </w14:solidFill>
                </w14:textFill>
              </w:rPr>
              <w:t>元</w:t>
            </w:r>
            <w:r>
              <w:rPr>
                <w:rFonts w:hint="eastAsia" w:ascii="宋体" w:hAnsi="宋体" w:cs="宋体"/>
                <w:bCs/>
                <w:color w:val="000000" w:themeColor="text1"/>
                <w:sz w:val="24"/>
                <w:szCs w:val="24"/>
                <w:lang w:val="en-US" w:eastAsia="zh-CN"/>
                <w14:textFill>
                  <w14:solidFill>
                    <w14:schemeClr w14:val="tx1"/>
                  </w14:solidFill>
                </w14:textFill>
              </w:rPr>
              <w:t>（大写：壹佰柒拾陆万贰仟元整）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exact"/>
        </w:trPr>
        <w:tc>
          <w:tcPr>
            <w:tcW w:w="63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5</w:t>
            </w:r>
          </w:p>
        </w:tc>
        <w:tc>
          <w:tcPr>
            <w:tcW w:w="2421"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最高限价</w:t>
            </w:r>
          </w:p>
        </w:tc>
        <w:tc>
          <w:tcPr>
            <w:tcW w:w="6388"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cs="宋体"/>
                <w:bCs/>
                <w:color w:val="000000" w:themeColor="text1"/>
                <w:sz w:val="24"/>
                <w:szCs w:val="24"/>
                <w:lang w:val="en-US" w:eastAsia="zh-CN"/>
                <w14:textFill>
                  <w14:solidFill>
                    <w14:schemeClr w14:val="tx1"/>
                  </w14:solidFill>
                </w14:textFill>
              </w:rPr>
            </w:pPr>
            <w:r>
              <w:rPr>
                <w:rFonts w:hint="eastAsia" w:ascii="宋体" w:hAnsi="宋体" w:cs="宋体"/>
                <w:bCs/>
                <w:color w:val="000000" w:themeColor="text1"/>
                <w:sz w:val="24"/>
                <w:szCs w:val="24"/>
                <w:lang w:val="en-US" w:eastAsia="zh-CN"/>
                <w14:textFill>
                  <w14:solidFill>
                    <w14:schemeClr w14:val="tx1"/>
                  </w14:solidFill>
                </w14:textFill>
              </w:rPr>
              <w:t>1762000.00</w:t>
            </w:r>
            <w:r>
              <w:rPr>
                <w:rFonts w:hint="eastAsia" w:ascii="宋体" w:hAnsi="宋体" w:eastAsia="宋体" w:cs="宋体"/>
                <w:bCs/>
                <w:color w:val="000000" w:themeColor="text1"/>
                <w:sz w:val="24"/>
                <w:szCs w:val="24"/>
                <w:lang w:val="en-US" w:eastAsia="zh-CN"/>
                <w14:textFill>
                  <w14:solidFill>
                    <w14:schemeClr w14:val="tx1"/>
                  </w14:solidFill>
                </w14:textFill>
              </w:rPr>
              <w:t>元</w:t>
            </w:r>
            <w:r>
              <w:rPr>
                <w:rFonts w:hint="eastAsia" w:ascii="宋体" w:hAnsi="宋体" w:cs="宋体"/>
                <w:bCs/>
                <w:color w:val="000000" w:themeColor="text1"/>
                <w:sz w:val="24"/>
                <w:szCs w:val="24"/>
                <w:lang w:val="en-US" w:eastAsia="zh-CN"/>
                <w14:textFill>
                  <w14:solidFill>
                    <w14:schemeClr w14:val="tx1"/>
                  </w14:solidFill>
                </w14:textFill>
              </w:rPr>
              <w:t>（大写：壹佰柒拾陆万贰仟元整）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7" w:hRule="exact"/>
        </w:trPr>
        <w:tc>
          <w:tcPr>
            <w:tcW w:w="63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w:t>
            </w:r>
          </w:p>
        </w:tc>
        <w:tc>
          <w:tcPr>
            <w:tcW w:w="2421"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采购人</w:t>
            </w:r>
          </w:p>
        </w:tc>
        <w:tc>
          <w:tcPr>
            <w:tcW w:w="6388"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sz w:val="24"/>
                <w:szCs w:val="24"/>
                <w:lang w:val="en-US" w:eastAsia="zh-CN"/>
              </w:rPr>
              <w:t>阿克苏地区第二人民医院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71" w:hRule="exact"/>
        </w:trPr>
        <w:tc>
          <w:tcPr>
            <w:tcW w:w="63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w:t>
            </w:r>
          </w:p>
        </w:tc>
        <w:tc>
          <w:tcPr>
            <w:tcW w:w="2421"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项目供货期</w:t>
            </w:r>
          </w:p>
        </w:tc>
        <w:tc>
          <w:tcPr>
            <w:tcW w:w="6388"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default" w:ascii="宋体" w:hAnsi="宋体" w:eastAsia="宋体" w:cs="宋体"/>
                <w:color w:val="000000" w:themeColor="text1"/>
                <w:sz w:val="24"/>
                <w:szCs w:val="24"/>
                <w:u w:val="none"/>
                <w:lang w:val="en-US" w:eastAsia="zh-CN"/>
                <w14:textFill>
                  <w14:solidFill>
                    <w14:schemeClr w14:val="tx1"/>
                  </w14:solidFill>
                </w14:textFill>
              </w:rPr>
            </w:pPr>
            <w:r>
              <w:rPr>
                <w:rFonts w:hint="eastAsia" w:ascii="宋体" w:hAnsi="宋体" w:eastAsia="宋体" w:cs="宋体"/>
                <w:color w:val="auto"/>
                <w:sz w:val="24"/>
                <w:szCs w:val="24"/>
                <w:u w:val="none"/>
                <w:lang w:eastAsia="zh-CN"/>
              </w:rPr>
              <w:t>在合同签订之日起</w:t>
            </w:r>
            <w:r>
              <w:rPr>
                <w:rFonts w:hint="eastAsia" w:ascii="宋体" w:hAnsi="宋体" w:cs="宋体"/>
                <w:color w:val="auto"/>
                <w:sz w:val="24"/>
                <w:szCs w:val="24"/>
                <w:u w:val="none"/>
                <w:lang w:val="en-US" w:eastAsia="zh-CN"/>
              </w:rPr>
              <w:t>30日历日内完成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86" w:hRule="exact"/>
        </w:trPr>
        <w:tc>
          <w:tcPr>
            <w:tcW w:w="63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w:t>
            </w:r>
          </w:p>
        </w:tc>
        <w:tc>
          <w:tcPr>
            <w:tcW w:w="2421"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谈判</w:t>
            </w:r>
            <w:r>
              <w:rPr>
                <w:rFonts w:hint="eastAsia" w:ascii="宋体" w:hAnsi="宋体" w:cs="宋体"/>
                <w:bCs/>
                <w:color w:val="000000" w:themeColor="text1"/>
                <w:sz w:val="24"/>
                <w:szCs w:val="24"/>
                <w:lang w:eastAsia="zh-CN"/>
                <w14:textFill>
                  <w14:solidFill>
                    <w14:schemeClr w14:val="tx1"/>
                  </w14:solidFill>
                </w14:textFill>
              </w:rPr>
              <w:t>文件费</w:t>
            </w:r>
          </w:p>
        </w:tc>
        <w:tc>
          <w:tcPr>
            <w:tcW w:w="6388"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本项目不收文件费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22" w:hRule="exact"/>
        </w:trPr>
        <w:tc>
          <w:tcPr>
            <w:tcW w:w="63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9</w:t>
            </w:r>
          </w:p>
        </w:tc>
        <w:tc>
          <w:tcPr>
            <w:tcW w:w="2421"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报价</w:t>
            </w:r>
            <w:r>
              <w:rPr>
                <w:rFonts w:hint="eastAsia" w:ascii="宋体" w:hAnsi="宋体" w:eastAsia="宋体" w:cs="宋体"/>
                <w:bCs/>
                <w:color w:val="000000" w:themeColor="text1"/>
                <w:sz w:val="24"/>
                <w:szCs w:val="24"/>
                <w14:textFill>
                  <w14:solidFill>
                    <w14:schemeClr w14:val="tx1"/>
                  </w14:solidFill>
                </w14:textFill>
              </w:rPr>
              <w:t>人资质条件、能力和信誉</w:t>
            </w:r>
          </w:p>
        </w:tc>
        <w:tc>
          <w:tcPr>
            <w:tcW w:w="638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eastAsia="zh-CN"/>
                <w14:textFill>
                  <w14:solidFill>
                    <w14:schemeClr w14:val="tx1"/>
                  </w14:solidFill>
                </w14:textFill>
              </w:rPr>
              <w:t>符合《中华人民共和国政府采购法》第二十二条规定；</w:t>
            </w:r>
          </w:p>
          <w:p>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（一）具有独立承担民事责任的能力；</w:t>
            </w:r>
            <w:r>
              <w:rPr>
                <w:rFonts w:hint="eastAsia" w:ascii="宋体" w:hAnsi="宋体" w:eastAsia="宋体" w:cs="宋体"/>
                <w:color w:val="000000" w:themeColor="text1"/>
                <w:sz w:val="24"/>
                <w:szCs w:val="24"/>
                <w:lang w:eastAsia="zh-CN"/>
                <w14:textFill>
                  <w14:solidFill>
                    <w14:schemeClr w14:val="tx1"/>
                  </w14:solidFill>
                </w14:textFill>
              </w:rPr>
              <w:br w:type="textWrapping"/>
            </w:r>
            <w:r>
              <w:rPr>
                <w:rFonts w:hint="eastAsia" w:ascii="宋体" w:hAnsi="宋体" w:eastAsia="宋体" w:cs="宋体"/>
                <w:color w:val="000000" w:themeColor="text1"/>
                <w:sz w:val="24"/>
                <w:szCs w:val="24"/>
                <w:lang w:eastAsia="zh-CN"/>
                <w14:textFill>
                  <w14:solidFill>
                    <w14:schemeClr w14:val="tx1"/>
                  </w14:solidFill>
                </w14:textFill>
              </w:rPr>
              <w:t>（二）具有良好的商业信誉和健全的</w:t>
            </w:r>
            <w:r>
              <w:rPr>
                <w:rFonts w:hint="eastAsia" w:ascii="宋体" w:hAnsi="宋体" w:eastAsia="宋体" w:cs="宋体"/>
                <w:color w:val="000000" w:themeColor="text1"/>
                <w:sz w:val="24"/>
                <w:szCs w:val="24"/>
                <w:lang w:eastAsia="zh-CN"/>
                <w14:textFill>
                  <w14:solidFill>
                    <w14:schemeClr w14:val="tx1"/>
                  </w14:solidFill>
                </w14:textFill>
              </w:rPr>
              <w:fldChar w:fldCharType="begin"/>
            </w:r>
            <w:r>
              <w:rPr>
                <w:rFonts w:hint="eastAsia" w:ascii="宋体" w:hAnsi="宋体" w:eastAsia="宋体" w:cs="宋体"/>
                <w:color w:val="000000" w:themeColor="text1"/>
                <w:sz w:val="24"/>
                <w:szCs w:val="24"/>
                <w:lang w:eastAsia="zh-CN"/>
                <w14:textFill>
                  <w14:solidFill>
                    <w14:schemeClr w14:val="tx1"/>
                  </w14:solidFill>
                </w14:textFill>
              </w:rPr>
              <w:instrText xml:space="preserve"> HYPERLINK "https://www.baidu.com/s?wd=%E8%B4%A2%E5%8A%A1%E4%BC%9A%E8%AE%A1%E5%88%B6%E5%BA%A6&amp;tn=SE_PcZhidaonwhc_ngpagmjz&amp;rsv_dl=gh_pc_zhidao" \t "https://zhidao.baidu.com/question/_blank" </w:instrText>
            </w:r>
            <w:r>
              <w:rPr>
                <w:rFonts w:hint="eastAsia" w:ascii="宋体" w:hAnsi="宋体" w:eastAsia="宋体" w:cs="宋体"/>
                <w:color w:val="000000" w:themeColor="text1"/>
                <w:sz w:val="24"/>
                <w:szCs w:val="24"/>
                <w:lang w:eastAsia="zh-CN"/>
                <w14:textFill>
                  <w14:solidFill>
                    <w14:schemeClr w14:val="tx1"/>
                  </w14:solidFill>
                </w14:textFill>
              </w:rPr>
              <w:fldChar w:fldCharType="separate"/>
            </w:r>
            <w:r>
              <w:rPr>
                <w:rFonts w:hint="eastAsia" w:ascii="宋体" w:hAnsi="宋体" w:eastAsia="宋体" w:cs="宋体"/>
                <w:color w:val="000000" w:themeColor="text1"/>
                <w:sz w:val="24"/>
                <w:szCs w:val="24"/>
                <w:lang w:eastAsia="zh-CN"/>
                <w14:textFill>
                  <w14:solidFill>
                    <w14:schemeClr w14:val="tx1"/>
                  </w14:solidFill>
                </w14:textFill>
              </w:rPr>
              <w:t>财务会计制度</w:t>
            </w:r>
            <w:r>
              <w:rPr>
                <w:rFonts w:hint="eastAsia" w:ascii="宋体" w:hAnsi="宋体" w:eastAsia="宋体" w:cs="宋体"/>
                <w:color w:val="000000" w:themeColor="text1"/>
                <w:sz w:val="24"/>
                <w:szCs w:val="24"/>
                <w:lang w:eastAsia="zh-CN"/>
                <w14:textFill>
                  <w14:solidFill>
                    <w14:schemeClr w14:val="tx1"/>
                  </w14:solidFill>
                </w14:textFill>
              </w:rPr>
              <w:fldChar w:fldCharType="end"/>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br w:type="textWrapping"/>
            </w:r>
            <w:r>
              <w:rPr>
                <w:rFonts w:hint="eastAsia" w:ascii="宋体" w:hAnsi="宋体" w:eastAsia="宋体" w:cs="宋体"/>
                <w:color w:val="000000" w:themeColor="text1"/>
                <w:sz w:val="24"/>
                <w:szCs w:val="24"/>
                <w:lang w:eastAsia="zh-CN"/>
                <w14:textFill>
                  <w14:solidFill>
                    <w14:schemeClr w14:val="tx1"/>
                  </w14:solidFill>
                </w14:textFill>
              </w:rPr>
              <w:t>（三）具有履行合同所必需的设备和专业技术能力；</w:t>
            </w:r>
            <w:r>
              <w:rPr>
                <w:rFonts w:hint="eastAsia" w:ascii="宋体" w:hAnsi="宋体" w:eastAsia="宋体" w:cs="宋体"/>
                <w:color w:val="000000" w:themeColor="text1"/>
                <w:sz w:val="24"/>
                <w:szCs w:val="24"/>
                <w:lang w:eastAsia="zh-CN"/>
                <w14:textFill>
                  <w14:solidFill>
                    <w14:schemeClr w14:val="tx1"/>
                  </w14:solidFill>
                </w14:textFill>
              </w:rPr>
              <w:br w:type="textWrapping"/>
            </w:r>
            <w:r>
              <w:rPr>
                <w:rFonts w:hint="eastAsia" w:ascii="宋体" w:hAnsi="宋体" w:eastAsia="宋体" w:cs="宋体"/>
                <w:color w:val="000000" w:themeColor="text1"/>
                <w:sz w:val="24"/>
                <w:szCs w:val="24"/>
                <w:lang w:eastAsia="zh-CN"/>
                <w14:textFill>
                  <w14:solidFill>
                    <w14:schemeClr w14:val="tx1"/>
                  </w14:solidFill>
                </w14:textFill>
              </w:rPr>
              <w:t>（四）有依法缴纳税收和</w:t>
            </w:r>
            <w:r>
              <w:rPr>
                <w:rFonts w:hint="eastAsia" w:ascii="宋体" w:hAnsi="宋体" w:eastAsia="宋体" w:cs="宋体"/>
                <w:color w:val="000000" w:themeColor="text1"/>
                <w:sz w:val="24"/>
                <w:szCs w:val="24"/>
                <w:lang w:eastAsia="zh-CN"/>
                <w14:textFill>
                  <w14:solidFill>
                    <w14:schemeClr w14:val="tx1"/>
                  </w14:solidFill>
                </w14:textFill>
              </w:rPr>
              <w:fldChar w:fldCharType="begin"/>
            </w:r>
            <w:r>
              <w:rPr>
                <w:rFonts w:hint="eastAsia" w:ascii="宋体" w:hAnsi="宋体" w:eastAsia="宋体" w:cs="宋体"/>
                <w:color w:val="000000" w:themeColor="text1"/>
                <w:sz w:val="24"/>
                <w:szCs w:val="24"/>
                <w:lang w:eastAsia="zh-CN"/>
                <w14:textFill>
                  <w14:solidFill>
                    <w14:schemeClr w14:val="tx1"/>
                  </w14:solidFill>
                </w14:textFill>
              </w:rPr>
              <w:instrText xml:space="preserve"> HYPERLINK "https://www.baidu.com/s?wd=%E7%A4%BE%E4%BC%9A%E4%BF%9D%E9%9A%9C%E8%B5%84%E9%87%91&amp;tn=SE_PcZhidaonwhc_ngpagmjz&amp;rsv_dl=gh_pc_zhidao" \t "https://zhidao.baidu.com/question/_blank" </w:instrText>
            </w:r>
            <w:r>
              <w:rPr>
                <w:rFonts w:hint="eastAsia" w:ascii="宋体" w:hAnsi="宋体" w:eastAsia="宋体" w:cs="宋体"/>
                <w:color w:val="000000" w:themeColor="text1"/>
                <w:sz w:val="24"/>
                <w:szCs w:val="24"/>
                <w:lang w:eastAsia="zh-CN"/>
                <w14:textFill>
                  <w14:solidFill>
                    <w14:schemeClr w14:val="tx1"/>
                  </w14:solidFill>
                </w14:textFill>
              </w:rPr>
              <w:fldChar w:fldCharType="separate"/>
            </w:r>
            <w:r>
              <w:rPr>
                <w:rFonts w:hint="eastAsia" w:ascii="宋体" w:hAnsi="宋体" w:eastAsia="宋体" w:cs="宋体"/>
                <w:color w:val="000000" w:themeColor="text1"/>
                <w:sz w:val="24"/>
                <w:szCs w:val="24"/>
                <w:lang w:eastAsia="zh-CN"/>
                <w14:textFill>
                  <w14:solidFill>
                    <w14:schemeClr w14:val="tx1"/>
                  </w14:solidFill>
                </w14:textFill>
              </w:rPr>
              <w:t>社会保障资金</w:t>
            </w:r>
            <w:r>
              <w:rPr>
                <w:rFonts w:hint="eastAsia" w:ascii="宋体" w:hAnsi="宋体" w:eastAsia="宋体" w:cs="宋体"/>
                <w:color w:val="000000" w:themeColor="text1"/>
                <w:sz w:val="24"/>
                <w:szCs w:val="24"/>
                <w:lang w:eastAsia="zh-CN"/>
                <w14:textFill>
                  <w14:solidFill>
                    <w14:schemeClr w14:val="tx1"/>
                  </w14:solidFill>
                </w14:textFill>
              </w:rPr>
              <w:fldChar w:fldCharType="end"/>
            </w:r>
            <w:r>
              <w:rPr>
                <w:rFonts w:hint="eastAsia" w:ascii="宋体" w:hAnsi="宋体" w:eastAsia="宋体" w:cs="宋体"/>
                <w:color w:val="000000" w:themeColor="text1"/>
                <w:sz w:val="24"/>
                <w:szCs w:val="24"/>
                <w:lang w:eastAsia="zh-CN"/>
                <w14:textFill>
                  <w14:solidFill>
                    <w14:schemeClr w14:val="tx1"/>
                  </w14:solidFill>
                </w14:textFill>
              </w:rPr>
              <w:t>的良好记录；</w:t>
            </w:r>
            <w:r>
              <w:rPr>
                <w:rFonts w:hint="eastAsia" w:ascii="宋体" w:hAnsi="宋体" w:eastAsia="宋体" w:cs="宋体"/>
                <w:color w:val="000000" w:themeColor="text1"/>
                <w:sz w:val="24"/>
                <w:szCs w:val="24"/>
                <w:lang w:eastAsia="zh-CN"/>
                <w14:textFill>
                  <w14:solidFill>
                    <w14:schemeClr w14:val="tx1"/>
                  </w14:solidFill>
                </w14:textFill>
              </w:rPr>
              <w:br w:type="textWrapping"/>
            </w:r>
            <w:r>
              <w:rPr>
                <w:rFonts w:hint="eastAsia" w:ascii="宋体" w:hAnsi="宋体" w:eastAsia="宋体" w:cs="宋体"/>
                <w:color w:val="000000" w:themeColor="text1"/>
                <w:sz w:val="24"/>
                <w:szCs w:val="24"/>
                <w:lang w:eastAsia="zh-CN"/>
                <w14:textFill>
                  <w14:solidFill>
                    <w14:schemeClr w14:val="tx1"/>
                  </w14:solidFill>
                </w14:textFill>
              </w:rPr>
              <w:t>（五）参加政府采购活动前三年内，在经营活动中没有重大违法记录；</w:t>
            </w:r>
            <w:r>
              <w:rPr>
                <w:rFonts w:hint="eastAsia" w:ascii="宋体" w:hAnsi="宋体" w:eastAsia="宋体" w:cs="宋体"/>
                <w:color w:val="000000" w:themeColor="text1"/>
                <w:sz w:val="24"/>
                <w:szCs w:val="24"/>
                <w:lang w:eastAsia="zh-CN"/>
                <w14:textFill>
                  <w14:solidFill>
                    <w14:schemeClr w14:val="tx1"/>
                  </w14:solidFill>
                </w14:textFill>
              </w:rPr>
              <w:br w:type="textWrapping"/>
            </w:r>
            <w:r>
              <w:rPr>
                <w:rFonts w:hint="eastAsia" w:ascii="宋体" w:hAnsi="宋体" w:eastAsia="宋体" w:cs="宋体"/>
                <w:color w:val="000000" w:themeColor="text1"/>
                <w:sz w:val="24"/>
                <w:szCs w:val="24"/>
                <w:lang w:eastAsia="zh-CN"/>
                <w14:textFill>
                  <w14:solidFill>
                    <w14:schemeClr w14:val="tx1"/>
                  </w14:solidFill>
                </w14:textFill>
              </w:rPr>
              <w:t>（六）法律、行政法规规定的其他条件。</w:t>
            </w:r>
          </w:p>
          <w:p>
            <w:pPr>
              <w:spacing w:line="360" w:lineRule="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2.有效经年检的营业执照原件、具有医疗器械生产许可证或医疗器械经营许可证；</w:t>
            </w:r>
          </w:p>
          <w:p>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3.本次谈判活动不接受联合体</w:t>
            </w:r>
          </w:p>
          <w:p>
            <w:pPr>
              <w:spacing w:line="240" w:lineRule="auto"/>
              <w:rPr>
                <w:rFonts w:hint="eastAsia" w:ascii="宋体" w:hAnsi="宋体" w:eastAsia="宋体" w:cs="宋体"/>
                <w:color w:val="000000" w:themeColor="text1"/>
                <w:sz w:val="24"/>
                <w:szCs w:val="24"/>
                <w:lang w:eastAsia="zh-CN"/>
                <w14:textFill>
                  <w14:solidFill>
                    <w14:schemeClr w14:val="tx1"/>
                  </w14:solidFill>
                </w14:textFill>
              </w:rPr>
            </w:pPr>
          </w:p>
        </w:tc>
      </w:tr>
    </w:tbl>
    <w:tbl>
      <w:tblPr>
        <w:tblStyle w:val="15"/>
        <w:tblpPr w:leftFromText="180" w:rightFromText="180" w:vertAnchor="text" w:horzAnchor="page" w:tblpX="1724" w:tblpY="84"/>
        <w:tblOverlap w:val="never"/>
        <w:tblW w:w="9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2404"/>
        <w:gridCol w:w="6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4" w:hRule="atLeast"/>
        </w:trPr>
        <w:tc>
          <w:tcPr>
            <w:tcW w:w="641" w:type="dxa"/>
            <w:vAlign w:val="center"/>
          </w:tcPr>
          <w:p>
            <w:pPr>
              <w:spacing w:line="240" w:lineRule="auto"/>
              <w:jc w:val="center"/>
              <w:rPr>
                <w:rFonts w:hint="default" w:ascii="宋体" w:hAnsi="宋体" w:eastAsia="宋体"/>
                <w:b/>
                <w:bCs/>
                <w:color w:val="000000" w:themeColor="text1"/>
                <w:spacing w:val="20"/>
                <w:sz w:val="30"/>
                <w:szCs w:val="30"/>
                <w:vertAlign w:val="baseline"/>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10</w:t>
            </w:r>
          </w:p>
        </w:tc>
        <w:tc>
          <w:tcPr>
            <w:tcW w:w="2404" w:type="dxa"/>
            <w:vAlign w:val="center"/>
          </w:tcPr>
          <w:p>
            <w:pPr>
              <w:spacing w:line="240" w:lineRule="auto"/>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报价</w:t>
            </w:r>
            <w:r>
              <w:rPr>
                <w:rFonts w:hint="eastAsia" w:ascii="宋体" w:hAnsi="宋体" w:eastAsia="宋体" w:cs="宋体"/>
                <w:bCs/>
                <w:color w:val="000000" w:themeColor="text1"/>
                <w:sz w:val="24"/>
                <w:szCs w:val="24"/>
                <w14:textFill>
                  <w14:solidFill>
                    <w14:schemeClr w14:val="tx1"/>
                  </w14:solidFill>
                </w14:textFill>
              </w:rPr>
              <w:t>人资格</w:t>
            </w:r>
          </w:p>
          <w:p>
            <w:pPr>
              <w:spacing w:line="240" w:lineRule="auto"/>
              <w:jc w:val="both"/>
              <w:rPr>
                <w:rFonts w:hint="eastAsia" w:ascii="宋体" w:hAnsi="宋体"/>
                <w:b/>
                <w:bCs/>
                <w:color w:val="000000" w:themeColor="text1"/>
                <w:spacing w:val="20"/>
                <w:sz w:val="30"/>
                <w:szCs w:val="30"/>
                <w:vertAlign w:val="baseline"/>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（开标时查验内容）</w:t>
            </w:r>
          </w:p>
        </w:tc>
        <w:tc>
          <w:tcPr>
            <w:tcW w:w="6416" w:type="dxa"/>
            <w:vAlign w:val="center"/>
          </w:tcPr>
          <w:p>
            <w:pPr>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所有</w:t>
            </w:r>
            <w:r>
              <w:rPr>
                <w:rFonts w:hint="eastAsia" w:ascii="宋体" w:hAnsi="宋体" w:cs="宋体"/>
                <w:color w:val="auto"/>
                <w:sz w:val="24"/>
                <w:szCs w:val="24"/>
                <w:lang w:eastAsia="zh-CN"/>
              </w:rPr>
              <w:t>报价</w:t>
            </w:r>
            <w:r>
              <w:rPr>
                <w:rFonts w:hint="eastAsia" w:ascii="宋体" w:hAnsi="宋体" w:eastAsia="宋体" w:cs="宋体"/>
                <w:color w:val="auto"/>
                <w:sz w:val="24"/>
                <w:szCs w:val="24"/>
              </w:rPr>
              <w:t>人携带以下证件，未提供的其</w:t>
            </w:r>
            <w:r>
              <w:rPr>
                <w:rFonts w:hint="eastAsia" w:ascii="宋体" w:hAnsi="宋体" w:cs="宋体"/>
                <w:color w:val="auto"/>
                <w:sz w:val="24"/>
                <w:szCs w:val="24"/>
                <w:lang w:eastAsia="zh-CN"/>
              </w:rPr>
              <w:t>报价</w:t>
            </w:r>
            <w:r>
              <w:rPr>
                <w:rFonts w:hint="eastAsia" w:ascii="宋体" w:hAnsi="宋体" w:eastAsia="宋体" w:cs="宋体"/>
                <w:color w:val="auto"/>
                <w:sz w:val="24"/>
                <w:szCs w:val="24"/>
              </w:rPr>
              <w:t>文件不予接受，不到场的视同放弃</w:t>
            </w:r>
            <w:r>
              <w:rPr>
                <w:rFonts w:hint="eastAsia" w:ascii="宋体" w:hAnsi="宋体" w:cs="宋体"/>
                <w:color w:val="auto"/>
                <w:sz w:val="24"/>
                <w:szCs w:val="24"/>
                <w:lang w:eastAsia="zh-CN"/>
              </w:rPr>
              <w:t>本次谈判</w:t>
            </w:r>
            <w:r>
              <w:rPr>
                <w:rFonts w:hint="eastAsia" w:ascii="宋体" w:hAnsi="宋体" w:eastAsia="宋体" w:cs="宋体"/>
                <w:color w:val="auto"/>
                <w:sz w:val="24"/>
                <w:szCs w:val="24"/>
              </w:rPr>
              <w:t>：</w:t>
            </w:r>
          </w:p>
          <w:p>
            <w:pPr>
              <w:numPr>
                <w:ilvl w:val="0"/>
                <w:numId w:val="0"/>
              </w:numPr>
              <w:spacing w:line="240" w:lineRule="auto"/>
              <w:ind w:leftChars="0"/>
              <w:jc w:val="both"/>
              <w:rPr>
                <w:rFonts w:hint="eastAsia" w:ascii="宋体" w:hAnsi="宋体" w:eastAsia="宋体" w:cs="宋体"/>
                <w:color w:val="auto"/>
                <w:sz w:val="24"/>
                <w:szCs w:val="24"/>
                <w:lang w:val="en-US"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w:t>
            </w:r>
            <w:r>
              <w:rPr>
                <w:rFonts w:hint="eastAsia" w:ascii="宋体" w:hAnsi="宋体" w:eastAsia="宋体" w:cs="宋体"/>
                <w:color w:val="auto"/>
                <w:sz w:val="24"/>
                <w:szCs w:val="24"/>
              </w:rPr>
              <w:t>法定代表人到场需提供</w:t>
            </w:r>
            <w:r>
              <w:rPr>
                <w:rFonts w:hint="eastAsia" w:ascii="宋体" w:hAnsi="宋体" w:eastAsia="宋体" w:cs="宋体"/>
                <w:color w:val="auto"/>
                <w:sz w:val="24"/>
                <w:szCs w:val="24"/>
                <w:lang w:eastAsia="zh-CN"/>
              </w:rPr>
              <w:t>法</w:t>
            </w:r>
            <w:r>
              <w:rPr>
                <w:rFonts w:hint="eastAsia" w:ascii="宋体" w:hAnsi="宋体" w:cs="宋体"/>
                <w:color w:val="auto"/>
                <w:sz w:val="24"/>
                <w:szCs w:val="24"/>
                <w:lang w:eastAsia="zh-CN"/>
              </w:rPr>
              <w:t>定代表</w:t>
            </w:r>
            <w:r>
              <w:rPr>
                <w:rFonts w:hint="eastAsia" w:ascii="宋体" w:hAnsi="宋体" w:eastAsia="宋体" w:cs="宋体"/>
                <w:color w:val="auto"/>
                <w:sz w:val="24"/>
                <w:szCs w:val="24"/>
                <w:lang w:eastAsia="zh-CN"/>
              </w:rPr>
              <w:t>人</w:t>
            </w:r>
            <w:r>
              <w:rPr>
                <w:rFonts w:hint="eastAsia" w:ascii="宋体" w:hAnsi="宋体" w:eastAsia="宋体" w:cs="宋体"/>
                <w:color w:val="auto"/>
                <w:sz w:val="24"/>
                <w:szCs w:val="24"/>
              </w:rPr>
              <w:t>身份证明及身份证原件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授权委托人参与</w:t>
            </w:r>
            <w:r>
              <w:rPr>
                <w:rFonts w:hint="eastAsia" w:ascii="宋体" w:hAnsi="宋体" w:cs="宋体"/>
                <w:color w:val="auto"/>
                <w:sz w:val="24"/>
                <w:szCs w:val="24"/>
                <w:lang w:eastAsia="zh-CN"/>
              </w:rPr>
              <w:t>谈判</w:t>
            </w:r>
            <w:r>
              <w:rPr>
                <w:rFonts w:hint="eastAsia" w:ascii="宋体" w:hAnsi="宋体" w:eastAsia="宋体" w:cs="宋体"/>
                <w:color w:val="auto"/>
                <w:sz w:val="24"/>
                <w:szCs w:val="24"/>
              </w:rPr>
              <w:t>全过程的，到场参加的授权委托人</w:t>
            </w:r>
            <w:r>
              <w:rPr>
                <w:rFonts w:hint="eastAsia" w:ascii="宋体" w:hAnsi="宋体" w:eastAsia="宋体" w:cs="宋体"/>
                <w:color w:val="auto"/>
                <w:sz w:val="24"/>
                <w:szCs w:val="24"/>
                <w:lang w:eastAsia="zh-CN"/>
              </w:rPr>
              <w:t>需</w:t>
            </w:r>
            <w:r>
              <w:rPr>
                <w:rFonts w:hint="eastAsia" w:ascii="宋体" w:hAnsi="宋体" w:eastAsia="宋体" w:cs="宋体"/>
                <w:color w:val="auto"/>
                <w:sz w:val="24"/>
                <w:szCs w:val="24"/>
              </w:rPr>
              <w:t>提供附有法定代表人身份证明的授权委托书及被委托人身份证原件</w:t>
            </w:r>
            <w:r>
              <w:rPr>
                <w:rFonts w:hint="eastAsia" w:ascii="宋体" w:hAnsi="宋体" w:cs="宋体"/>
                <w:color w:val="auto"/>
                <w:sz w:val="24"/>
                <w:szCs w:val="24"/>
                <w:lang w:eastAsia="zh-CN"/>
              </w:rPr>
              <w:t>；；</w:t>
            </w:r>
          </w:p>
          <w:p>
            <w:pPr>
              <w:numPr>
                <w:ilvl w:val="0"/>
                <w:numId w:val="0"/>
              </w:numPr>
              <w:spacing w:line="240" w:lineRule="auto"/>
              <w:ind w:leftChars="0"/>
              <w:jc w:val="both"/>
              <w:rPr>
                <w:rFonts w:hint="eastAsia" w:ascii="宋体" w:hAnsi="宋体" w:eastAsia="宋体" w:cs="宋体"/>
                <w:color w:val="auto"/>
                <w:sz w:val="24"/>
                <w:szCs w:val="24"/>
                <w:lang w:val="en-US" w:eastAsia="zh-CN"/>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）有效经年检的营业执照原件、医疗器械生产许可证或医疗器械经营许可证；</w:t>
            </w:r>
          </w:p>
          <w:p>
            <w:pPr>
              <w:spacing w:line="240" w:lineRule="auto"/>
              <w:jc w:val="both"/>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cs="宋体"/>
                <w:sz w:val="24"/>
                <w:szCs w:val="24"/>
              </w:rPr>
              <w:t>提供“信用中国”网站（www.creditchina.gov.cn）、中国政府采购网（www.ccgp.gov.cn）、国家企业信用信息公示（www.gsxt.gov.cn），需提供能体现出查询相关结果记录的网页打印页）报名时间内</w:t>
            </w:r>
            <w:r>
              <w:rPr>
                <w:rFonts w:hint="eastAsia" w:ascii="宋体" w:hAnsi="宋体" w:cs="宋体"/>
                <w:sz w:val="24"/>
                <w:szCs w:val="24"/>
                <w:lang w:eastAsia="zh-CN"/>
              </w:rPr>
              <w:t>；</w:t>
            </w:r>
          </w:p>
          <w:p>
            <w:pPr>
              <w:pStyle w:val="7"/>
              <w:ind w:left="0" w:leftChars="0" w:firstLine="0" w:firstLineChars="0"/>
              <w:jc w:val="both"/>
              <w:rPr>
                <w:rFonts w:hint="eastAsia" w:ascii="宋体" w:hAnsi="宋体" w:eastAsia="宋体" w:cs="宋体"/>
                <w:color w:val="auto"/>
                <w:sz w:val="24"/>
                <w:szCs w:val="24"/>
                <w:lang w:eastAsia="zh-CN"/>
              </w:rPr>
            </w:pPr>
            <w:r>
              <w:rPr>
                <w:rFonts w:hint="eastAsia" w:asciiTheme="minorEastAsia" w:hAnsiTheme="minorEastAsia" w:cstheme="minorEastAsia"/>
                <w:sz w:val="24"/>
                <w:lang w:val="en-US" w:eastAsia="zh-CN"/>
              </w:rPr>
              <w:t>（4）</w:t>
            </w:r>
            <w:r>
              <w:rPr>
                <w:rFonts w:hint="eastAsia" w:ascii="宋体" w:hAnsi="宋体" w:eastAsia="宋体" w:cs="宋体"/>
                <w:color w:val="auto"/>
                <w:sz w:val="24"/>
                <w:szCs w:val="24"/>
                <w:lang w:eastAsia="zh-CN"/>
              </w:rPr>
              <w:t>提供近</w:t>
            </w: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lang w:eastAsia="zh-CN"/>
              </w:rPr>
              <w:t>年的财务审计报告或财务报表〔成立不足一年提供财务报表〕；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5）近六个月</w:t>
            </w:r>
            <w:r>
              <w:rPr>
                <w:rFonts w:hint="eastAsia" w:ascii="宋体" w:hAnsi="宋体" w:eastAsia="宋体" w:cs="宋体"/>
                <w:bCs/>
                <w:color w:val="auto"/>
                <w:sz w:val="24"/>
                <w:szCs w:val="24"/>
                <w:lang w:val="en-US" w:eastAsia="zh-CN"/>
              </w:rPr>
              <w:t>完税证明、授权委托人的社保缴纳证明；</w:t>
            </w:r>
          </w:p>
          <w:p>
            <w:pPr>
              <w:spacing w:line="240" w:lineRule="auto"/>
              <w:jc w:val="both"/>
              <w:rPr>
                <w:rFonts w:hint="eastAsia" w:ascii="宋体" w:hAnsi="宋体" w:eastAsia="宋体" w:cs="宋体"/>
                <w:color w:val="auto"/>
                <w:sz w:val="24"/>
                <w:szCs w:val="24"/>
                <w:lang w:eastAsia="zh-CN"/>
              </w:rPr>
            </w:pPr>
            <w:r>
              <w:rPr>
                <w:rFonts w:hint="eastAsia" w:asciiTheme="minorEastAsia" w:hAnsiTheme="minorEastAsia" w:cstheme="minorEastAsia"/>
                <w:sz w:val="24"/>
                <w:lang w:val="en-US" w:eastAsia="zh-CN"/>
              </w:rPr>
              <w:t>（6）与招标人存在利害关系可能影响招标公正性的单位，不得参加投标。单位负责人为同一人或存在控股、管理关系的不同单位，不得参加同一标段投标，否则，相关投标均无效。</w:t>
            </w:r>
            <w:r>
              <w:rPr>
                <w:rFonts w:hint="eastAsia" w:ascii="宋体" w:hAnsi="宋体" w:eastAsia="宋体" w:cs="宋体"/>
                <w:color w:val="auto"/>
                <w:sz w:val="24"/>
                <w:szCs w:val="24"/>
              </w:rPr>
              <w:t>注：</w:t>
            </w:r>
            <w:r>
              <w:rPr>
                <w:rFonts w:hint="eastAsia" w:ascii="宋体" w:hAnsi="宋体" w:cs="宋体"/>
                <w:color w:val="auto"/>
                <w:sz w:val="24"/>
                <w:szCs w:val="24"/>
                <w:lang w:eastAsia="zh-CN"/>
              </w:rPr>
              <w:t>上述资料均需提供原件，备一份复印件加盖公章留存。</w:t>
            </w:r>
          </w:p>
          <w:p>
            <w:pPr>
              <w:spacing w:line="240" w:lineRule="auto"/>
              <w:ind w:firstLine="480" w:firstLineChars="200"/>
              <w:jc w:val="both"/>
              <w:rPr>
                <w:rFonts w:hint="eastAsia" w:ascii="宋体" w:hAnsi="宋体"/>
                <w:b/>
                <w:bCs/>
                <w:color w:val="000000" w:themeColor="text1"/>
                <w:spacing w:val="20"/>
                <w:sz w:val="30"/>
                <w:szCs w:val="30"/>
                <w:vertAlign w:val="baseline"/>
                <w14:textFill>
                  <w14:solidFill>
                    <w14:schemeClr w14:val="tx1"/>
                  </w14:solidFill>
                </w14:textFill>
              </w:rPr>
            </w:pPr>
            <w:r>
              <w:rPr>
                <w:rFonts w:hint="eastAsia" w:ascii="宋体" w:hAnsi="宋体" w:eastAsia="宋体" w:cs="宋体"/>
                <w:color w:val="auto"/>
                <w:sz w:val="24"/>
                <w:szCs w:val="24"/>
              </w:rPr>
              <w:t>上述证件齐全、满足要求的</w:t>
            </w:r>
            <w:r>
              <w:rPr>
                <w:rFonts w:hint="eastAsia" w:ascii="宋体" w:hAnsi="宋体" w:cs="宋体"/>
                <w:color w:val="auto"/>
                <w:sz w:val="24"/>
                <w:szCs w:val="24"/>
                <w:lang w:eastAsia="zh-CN"/>
              </w:rPr>
              <w:t>报价</w:t>
            </w:r>
            <w:r>
              <w:rPr>
                <w:rFonts w:hint="eastAsia" w:ascii="宋体" w:hAnsi="宋体" w:eastAsia="宋体" w:cs="宋体"/>
                <w:color w:val="auto"/>
                <w:sz w:val="24"/>
                <w:szCs w:val="24"/>
              </w:rPr>
              <w:t>人为有效</w:t>
            </w:r>
            <w:r>
              <w:rPr>
                <w:rFonts w:hint="eastAsia" w:ascii="宋体" w:hAnsi="宋体" w:cs="宋体"/>
                <w:color w:val="auto"/>
                <w:sz w:val="24"/>
                <w:szCs w:val="24"/>
                <w:lang w:eastAsia="zh-CN"/>
              </w:rPr>
              <w:t>报价</w:t>
            </w:r>
            <w:r>
              <w:rPr>
                <w:rFonts w:hint="eastAsia" w:ascii="宋体" w:hAnsi="宋体" w:eastAsia="宋体" w:cs="宋体"/>
                <w:color w:val="auto"/>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trPr>
        <w:tc>
          <w:tcPr>
            <w:tcW w:w="641" w:type="dxa"/>
            <w:vAlign w:val="center"/>
          </w:tcPr>
          <w:p>
            <w:pPr>
              <w:spacing w:line="240" w:lineRule="auto"/>
              <w:jc w:val="center"/>
              <w:rPr>
                <w:rFonts w:hint="eastAsia" w:ascii="宋体" w:hAnsi="宋体" w:eastAsia="宋体"/>
                <w:b/>
                <w:bCs/>
                <w:color w:val="000000" w:themeColor="text1"/>
                <w:spacing w:val="20"/>
                <w:sz w:val="30"/>
                <w:szCs w:val="30"/>
                <w:vertAlign w:val="baseline"/>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1</w:t>
            </w:r>
          </w:p>
        </w:tc>
        <w:tc>
          <w:tcPr>
            <w:tcW w:w="2404" w:type="dxa"/>
            <w:vAlign w:val="center"/>
          </w:tcPr>
          <w:p>
            <w:pPr>
              <w:spacing w:line="240" w:lineRule="auto"/>
              <w:jc w:val="both"/>
              <w:rPr>
                <w:rFonts w:hint="eastAsia" w:ascii="宋体" w:hAnsi="宋体"/>
                <w:b/>
                <w:bCs/>
                <w:color w:val="000000" w:themeColor="text1"/>
                <w:spacing w:val="20"/>
                <w:sz w:val="30"/>
                <w:szCs w:val="30"/>
                <w:vertAlign w:val="baseline"/>
                <w14:textFill>
                  <w14:solidFill>
                    <w14:schemeClr w14:val="tx1"/>
                  </w14:solidFill>
                </w14:textFill>
              </w:rPr>
            </w:pPr>
            <w:r>
              <w:rPr>
                <w:rFonts w:hint="eastAsia" w:ascii="宋体" w:hAnsi="宋体" w:cs="宋体"/>
                <w:bCs/>
                <w:color w:val="000000" w:themeColor="text1"/>
                <w:sz w:val="24"/>
                <w:szCs w:val="24"/>
                <w:lang w:eastAsia="zh-CN"/>
                <w14:textFill>
                  <w14:solidFill>
                    <w14:schemeClr w14:val="tx1"/>
                  </w14:solidFill>
                </w14:textFill>
              </w:rPr>
              <w:t>报价</w:t>
            </w:r>
            <w:r>
              <w:rPr>
                <w:rFonts w:hint="eastAsia" w:ascii="宋体" w:hAnsi="宋体" w:eastAsia="宋体" w:cs="宋体"/>
                <w:bCs/>
                <w:color w:val="000000" w:themeColor="text1"/>
                <w:sz w:val="24"/>
                <w:szCs w:val="24"/>
                <w14:textFill>
                  <w14:solidFill>
                    <w14:schemeClr w14:val="tx1"/>
                  </w14:solidFill>
                </w14:textFill>
              </w:rPr>
              <w:t>响应文件份数</w:t>
            </w:r>
          </w:p>
        </w:tc>
        <w:tc>
          <w:tcPr>
            <w:tcW w:w="6416" w:type="dxa"/>
            <w:vAlign w:val="center"/>
          </w:tcPr>
          <w:p>
            <w:pPr>
              <w:spacing w:line="240" w:lineRule="auto"/>
              <w:jc w:val="both"/>
              <w:rPr>
                <w:rFonts w:hint="eastAsia" w:ascii="宋体" w:hAnsi="宋体" w:eastAsia="宋体"/>
                <w:b/>
                <w:bCs/>
                <w:color w:val="000000" w:themeColor="text1"/>
                <w:spacing w:val="20"/>
                <w:sz w:val="30"/>
                <w:szCs w:val="30"/>
                <w:vertAlign w:val="baseline"/>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1正3副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trPr>
        <w:tc>
          <w:tcPr>
            <w:tcW w:w="641" w:type="dxa"/>
            <w:vAlign w:val="center"/>
          </w:tcPr>
          <w:p>
            <w:pPr>
              <w:spacing w:line="240" w:lineRule="auto"/>
              <w:jc w:val="center"/>
              <w:rPr>
                <w:rFonts w:hint="eastAsia" w:ascii="宋体" w:hAnsi="宋体" w:eastAsia="宋体"/>
                <w:b/>
                <w:bCs/>
                <w:color w:val="000000" w:themeColor="text1"/>
                <w:spacing w:val="20"/>
                <w:sz w:val="30"/>
                <w:szCs w:val="30"/>
                <w:vertAlign w:val="baseline"/>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2</w:t>
            </w:r>
          </w:p>
        </w:tc>
        <w:tc>
          <w:tcPr>
            <w:tcW w:w="2404" w:type="dxa"/>
            <w:vAlign w:val="center"/>
          </w:tcPr>
          <w:p>
            <w:pPr>
              <w:spacing w:line="240" w:lineRule="auto"/>
              <w:jc w:val="both"/>
              <w:rPr>
                <w:rFonts w:hint="eastAsia" w:ascii="宋体" w:hAnsi="宋体"/>
                <w:b/>
                <w:bCs/>
                <w:color w:val="000000" w:themeColor="text1"/>
                <w:spacing w:val="20"/>
                <w:sz w:val="30"/>
                <w:szCs w:val="30"/>
                <w:vertAlign w:val="baseline"/>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报价</w:t>
            </w:r>
            <w:r>
              <w:rPr>
                <w:rFonts w:hint="eastAsia" w:ascii="宋体" w:hAnsi="宋体" w:eastAsia="宋体" w:cs="宋体"/>
                <w:color w:val="000000" w:themeColor="text1"/>
                <w:sz w:val="24"/>
                <w:szCs w:val="24"/>
                <w14:textFill>
                  <w14:solidFill>
                    <w14:schemeClr w14:val="tx1"/>
                  </w14:solidFill>
                </w14:textFill>
              </w:rPr>
              <w:t>文件提交截止时间</w:t>
            </w:r>
          </w:p>
        </w:tc>
        <w:tc>
          <w:tcPr>
            <w:tcW w:w="6416" w:type="dxa"/>
            <w:vAlign w:val="center"/>
          </w:tcPr>
          <w:p>
            <w:pPr>
              <w:spacing w:line="240" w:lineRule="auto"/>
              <w:jc w:val="both"/>
              <w:rPr>
                <w:rFonts w:hint="eastAsia" w:ascii="宋体" w:hAnsi="宋体"/>
                <w:b/>
                <w:bCs/>
                <w:color w:val="auto"/>
                <w:spacing w:val="20"/>
                <w:sz w:val="30"/>
                <w:szCs w:val="30"/>
                <w:vertAlign w:val="baseline"/>
              </w:rPr>
            </w:pPr>
            <w:r>
              <w:rPr>
                <w:rFonts w:hint="eastAsia" w:ascii="宋体" w:hAnsi="宋体" w:cs="宋体"/>
                <w:color w:val="auto"/>
                <w:spacing w:val="-16"/>
                <w:sz w:val="24"/>
                <w:szCs w:val="24"/>
                <w:lang w:val="en-US" w:eastAsia="zh-CN"/>
              </w:rPr>
              <w:t>2021</w:t>
            </w:r>
            <w:r>
              <w:rPr>
                <w:rFonts w:hint="eastAsia" w:ascii="宋体" w:hAnsi="宋体" w:eastAsia="宋体" w:cs="宋体"/>
                <w:color w:val="auto"/>
                <w:spacing w:val="-16"/>
                <w:sz w:val="24"/>
                <w:szCs w:val="24"/>
              </w:rPr>
              <w:t>年</w:t>
            </w:r>
            <w:r>
              <w:rPr>
                <w:rFonts w:hint="eastAsia" w:ascii="宋体" w:hAnsi="宋体" w:cs="宋体"/>
                <w:color w:val="auto"/>
                <w:spacing w:val="-16"/>
                <w:sz w:val="24"/>
                <w:szCs w:val="24"/>
                <w:lang w:val="en-US" w:eastAsia="zh-CN"/>
              </w:rPr>
              <w:t>12</w:t>
            </w:r>
            <w:r>
              <w:rPr>
                <w:rFonts w:hint="eastAsia" w:ascii="宋体" w:hAnsi="宋体" w:eastAsia="宋体" w:cs="宋体"/>
                <w:color w:val="auto"/>
                <w:spacing w:val="-16"/>
                <w:sz w:val="24"/>
                <w:szCs w:val="24"/>
              </w:rPr>
              <w:t>月</w:t>
            </w:r>
            <w:r>
              <w:rPr>
                <w:rFonts w:hint="eastAsia" w:ascii="宋体" w:hAnsi="宋体" w:cs="宋体"/>
                <w:color w:val="auto"/>
                <w:spacing w:val="-16"/>
                <w:sz w:val="24"/>
                <w:szCs w:val="24"/>
                <w:lang w:val="en-US" w:eastAsia="zh-CN"/>
              </w:rPr>
              <w:t>28</w:t>
            </w:r>
            <w:r>
              <w:rPr>
                <w:rFonts w:hint="eastAsia" w:ascii="宋体" w:hAnsi="宋体" w:cs="宋体"/>
                <w:color w:val="auto"/>
                <w:spacing w:val="-16"/>
                <w:sz w:val="24"/>
                <w:szCs w:val="24"/>
                <w:lang w:eastAsia="zh-CN"/>
              </w:rPr>
              <w:t>日</w:t>
            </w:r>
            <w:r>
              <w:rPr>
                <w:rFonts w:hint="eastAsia" w:ascii="宋体" w:hAnsi="宋体" w:cs="宋体"/>
                <w:color w:val="auto"/>
                <w:spacing w:val="-16"/>
                <w:sz w:val="24"/>
                <w:szCs w:val="24"/>
                <w:lang w:val="en-US" w:eastAsia="zh-CN"/>
              </w:rPr>
              <w:t>11:00分</w:t>
            </w:r>
            <w:r>
              <w:rPr>
                <w:rFonts w:hint="eastAsia" w:ascii="宋体" w:hAnsi="宋体" w:eastAsia="宋体" w:cs="宋体"/>
                <w:color w:val="auto"/>
                <w:spacing w:val="-16"/>
                <w:sz w:val="24"/>
                <w:szCs w:val="24"/>
              </w:rPr>
              <w:t>前，逾期作自动放弃。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trPr>
        <w:tc>
          <w:tcPr>
            <w:tcW w:w="641" w:type="dxa"/>
            <w:vAlign w:val="center"/>
          </w:tcPr>
          <w:p>
            <w:pPr>
              <w:spacing w:line="240" w:lineRule="auto"/>
              <w:jc w:val="center"/>
              <w:rPr>
                <w:rFonts w:hint="eastAsia" w:ascii="宋体" w:hAnsi="宋体" w:eastAsia="宋体"/>
                <w:b/>
                <w:bCs/>
                <w:color w:val="000000" w:themeColor="text1"/>
                <w:spacing w:val="20"/>
                <w:sz w:val="30"/>
                <w:szCs w:val="30"/>
                <w:vertAlign w:val="baseline"/>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3</w:t>
            </w:r>
          </w:p>
        </w:tc>
        <w:tc>
          <w:tcPr>
            <w:tcW w:w="2404" w:type="dxa"/>
            <w:vAlign w:val="center"/>
          </w:tcPr>
          <w:p>
            <w:pPr>
              <w:spacing w:line="240" w:lineRule="auto"/>
              <w:jc w:val="both"/>
              <w:rPr>
                <w:rFonts w:hint="eastAsia" w:ascii="宋体" w:hAnsi="宋体"/>
                <w:b/>
                <w:bCs/>
                <w:color w:val="000000" w:themeColor="text1"/>
                <w:spacing w:val="20"/>
                <w:sz w:val="30"/>
                <w:szCs w:val="30"/>
                <w:vertAlign w:val="baseline"/>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报价</w:t>
            </w:r>
            <w:r>
              <w:rPr>
                <w:rFonts w:hint="eastAsia" w:ascii="宋体" w:hAnsi="宋体" w:eastAsia="宋体" w:cs="宋体"/>
                <w:color w:val="000000" w:themeColor="text1"/>
                <w:sz w:val="24"/>
                <w:szCs w:val="24"/>
                <w14:textFill>
                  <w14:solidFill>
                    <w14:schemeClr w14:val="tx1"/>
                  </w14:solidFill>
                </w14:textFill>
              </w:rPr>
              <w:t>文件</w:t>
            </w:r>
            <w:r>
              <w:rPr>
                <w:rFonts w:hint="eastAsia" w:ascii="宋体" w:hAnsi="宋体" w:eastAsia="宋体" w:cs="宋体"/>
                <w:bCs/>
                <w:color w:val="000000" w:themeColor="text1"/>
                <w:sz w:val="24"/>
                <w:szCs w:val="24"/>
                <w14:textFill>
                  <w14:solidFill>
                    <w14:schemeClr w14:val="tx1"/>
                  </w14:solidFill>
                </w14:textFill>
              </w:rPr>
              <w:t>提交</w:t>
            </w:r>
            <w:r>
              <w:rPr>
                <w:rFonts w:hint="eastAsia" w:ascii="宋体" w:hAnsi="宋体" w:eastAsia="宋体" w:cs="宋体"/>
                <w:color w:val="000000" w:themeColor="text1"/>
                <w:sz w:val="24"/>
                <w:szCs w:val="24"/>
                <w14:textFill>
                  <w14:solidFill>
                    <w14:schemeClr w14:val="tx1"/>
                  </w14:solidFill>
                </w14:textFill>
              </w:rPr>
              <w:t>地点</w:t>
            </w:r>
          </w:p>
        </w:tc>
        <w:tc>
          <w:tcPr>
            <w:tcW w:w="6416" w:type="dxa"/>
            <w:vAlign w:val="center"/>
          </w:tcPr>
          <w:p>
            <w:pPr>
              <w:spacing w:line="240" w:lineRule="auto"/>
              <w:jc w:val="both"/>
              <w:rPr>
                <w:rFonts w:hint="default" w:ascii="宋体" w:hAnsi="宋体"/>
                <w:b/>
                <w:bCs/>
                <w:color w:val="auto"/>
                <w:spacing w:val="20"/>
                <w:sz w:val="30"/>
                <w:szCs w:val="30"/>
                <w:vertAlign w:val="baseline"/>
                <w:lang w:val="en-US"/>
              </w:rPr>
            </w:pPr>
            <w:r>
              <w:rPr>
                <w:rFonts w:hint="eastAsia" w:asciiTheme="minorEastAsia" w:hAnsiTheme="minorEastAsia" w:cstheme="minorEastAsia"/>
                <w:color w:val="auto"/>
                <w:sz w:val="24"/>
                <w:szCs w:val="24"/>
                <w:lang w:eastAsia="zh-CN"/>
              </w:rPr>
              <w:t>阿克苏药品集散中心办公大楼（温宿县长兴街15号）办公大楼一楼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trPr>
        <w:tc>
          <w:tcPr>
            <w:tcW w:w="641" w:type="dxa"/>
            <w:vAlign w:val="center"/>
          </w:tcPr>
          <w:p>
            <w:pPr>
              <w:spacing w:line="240" w:lineRule="auto"/>
              <w:jc w:val="center"/>
              <w:rPr>
                <w:rFonts w:hint="eastAsia" w:ascii="宋体" w:hAnsi="宋体" w:eastAsia="宋体"/>
                <w:b/>
                <w:bCs/>
                <w:color w:val="000000" w:themeColor="text1"/>
                <w:spacing w:val="20"/>
                <w:sz w:val="30"/>
                <w:szCs w:val="30"/>
                <w:vertAlign w:val="baseline"/>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4</w:t>
            </w:r>
          </w:p>
        </w:tc>
        <w:tc>
          <w:tcPr>
            <w:tcW w:w="2404" w:type="dxa"/>
            <w:vAlign w:val="center"/>
          </w:tcPr>
          <w:p>
            <w:pPr>
              <w:spacing w:line="240" w:lineRule="auto"/>
              <w:jc w:val="both"/>
              <w:rPr>
                <w:rFonts w:hint="eastAsia" w:ascii="宋体" w:hAnsi="宋体"/>
                <w:b/>
                <w:bCs/>
                <w:color w:val="000000" w:themeColor="text1"/>
                <w:spacing w:val="20"/>
                <w:sz w:val="30"/>
                <w:szCs w:val="30"/>
                <w:vertAlign w:val="baseli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开标时间</w:t>
            </w:r>
          </w:p>
        </w:tc>
        <w:tc>
          <w:tcPr>
            <w:tcW w:w="6416" w:type="dxa"/>
            <w:vAlign w:val="center"/>
          </w:tcPr>
          <w:p>
            <w:pPr>
              <w:spacing w:line="240" w:lineRule="auto"/>
              <w:jc w:val="both"/>
              <w:rPr>
                <w:rFonts w:hint="eastAsia" w:ascii="宋体" w:hAnsi="宋体" w:eastAsia="宋体"/>
                <w:b/>
                <w:bCs/>
                <w:color w:val="auto"/>
                <w:spacing w:val="20"/>
                <w:sz w:val="30"/>
                <w:szCs w:val="30"/>
                <w:vertAlign w:val="baseline"/>
                <w:lang w:eastAsia="zh-CN"/>
              </w:rPr>
            </w:pPr>
            <w:r>
              <w:rPr>
                <w:rFonts w:hint="eastAsia" w:ascii="宋体" w:hAnsi="宋体" w:cs="宋体"/>
                <w:color w:val="auto"/>
                <w:spacing w:val="-16"/>
                <w:sz w:val="24"/>
                <w:szCs w:val="24"/>
                <w:lang w:val="en-US" w:eastAsia="zh-CN"/>
              </w:rPr>
              <w:t>2021</w:t>
            </w:r>
            <w:r>
              <w:rPr>
                <w:rFonts w:hint="eastAsia" w:ascii="宋体" w:hAnsi="宋体" w:eastAsia="宋体" w:cs="宋体"/>
                <w:color w:val="auto"/>
                <w:spacing w:val="-16"/>
                <w:sz w:val="24"/>
                <w:szCs w:val="24"/>
              </w:rPr>
              <w:t>年</w:t>
            </w:r>
            <w:r>
              <w:rPr>
                <w:rFonts w:hint="eastAsia" w:ascii="宋体" w:hAnsi="宋体" w:cs="宋体"/>
                <w:color w:val="auto"/>
                <w:spacing w:val="-16"/>
                <w:sz w:val="24"/>
                <w:szCs w:val="24"/>
                <w:lang w:val="en-US" w:eastAsia="zh-CN"/>
              </w:rPr>
              <w:t>12</w:t>
            </w:r>
            <w:r>
              <w:rPr>
                <w:rFonts w:hint="eastAsia" w:ascii="宋体" w:hAnsi="宋体" w:eastAsia="宋体" w:cs="宋体"/>
                <w:color w:val="auto"/>
                <w:spacing w:val="-16"/>
                <w:sz w:val="24"/>
                <w:szCs w:val="24"/>
              </w:rPr>
              <w:t>月</w:t>
            </w:r>
            <w:r>
              <w:rPr>
                <w:rFonts w:hint="eastAsia" w:ascii="宋体" w:hAnsi="宋体" w:cs="宋体"/>
                <w:color w:val="auto"/>
                <w:spacing w:val="-16"/>
                <w:sz w:val="24"/>
                <w:szCs w:val="24"/>
                <w:lang w:val="en-US" w:eastAsia="zh-CN"/>
              </w:rPr>
              <w:t>28</w:t>
            </w:r>
            <w:r>
              <w:rPr>
                <w:rFonts w:hint="eastAsia" w:ascii="宋体" w:hAnsi="宋体" w:cs="宋体"/>
                <w:color w:val="auto"/>
                <w:spacing w:val="-16"/>
                <w:sz w:val="24"/>
                <w:szCs w:val="24"/>
                <w:lang w:eastAsia="zh-CN"/>
              </w:rPr>
              <w:t>日</w:t>
            </w:r>
            <w:r>
              <w:rPr>
                <w:rFonts w:hint="eastAsia" w:ascii="宋体" w:hAnsi="宋体" w:cs="宋体"/>
                <w:color w:val="auto"/>
                <w:spacing w:val="-16"/>
                <w:sz w:val="24"/>
                <w:szCs w:val="24"/>
                <w:lang w:val="en-US" w:eastAsia="zh-CN"/>
              </w:rPr>
              <w:t>11:00分</w:t>
            </w:r>
            <w:r>
              <w:rPr>
                <w:rFonts w:hint="eastAsia" w:ascii="宋体" w:hAnsi="宋体" w:eastAsia="宋体" w:cs="宋体"/>
                <w:color w:val="auto"/>
                <w:spacing w:val="-16"/>
                <w:sz w:val="24"/>
                <w:szCs w:val="24"/>
              </w:rPr>
              <w:t>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trPr>
        <w:tc>
          <w:tcPr>
            <w:tcW w:w="641" w:type="dxa"/>
            <w:vAlign w:val="center"/>
          </w:tcPr>
          <w:p>
            <w:pPr>
              <w:spacing w:line="240" w:lineRule="auto"/>
              <w:jc w:val="center"/>
              <w:rPr>
                <w:rFonts w:hint="eastAsia" w:ascii="宋体" w:hAnsi="宋体" w:eastAsia="宋体"/>
                <w:b/>
                <w:bCs/>
                <w:color w:val="000000" w:themeColor="text1"/>
                <w:spacing w:val="20"/>
                <w:sz w:val="30"/>
                <w:szCs w:val="30"/>
                <w:vertAlign w:val="baseline"/>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5</w:t>
            </w:r>
          </w:p>
        </w:tc>
        <w:tc>
          <w:tcPr>
            <w:tcW w:w="2404" w:type="dxa"/>
            <w:vAlign w:val="center"/>
          </w:tcPr>
          <w:p>
            <w:pPr>
              <w:spacing w:line="240" w:lineRule="auto"/>
              <w:jc w:val="both"/>
              <w:rPr>
                <w:rFonts w:hint="eastAsia" w:ascii="宋体" w:hAnsi="宋体"/>
                <w:b/>
                <w:bCs/>
                <w:color w:val="000000" w:themeColor="text1"/>
                <w:spacing w:val="20"/>
                <w:sz w:val="30"/>
                <w:szCs w:val="30"/>
                <w:vertAlign w:val="baseli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开标地点</w:t>
            </w:r>
          </w:p>
        </w:tc>
        <w:tc>
          <w:tcPr>
            <w:tcW w:w="6416" w:type="dxa"/>
            <w:vAlign w:val="center"/>
          </w:tcPr>
          <w:p>
            <w:pPr>
              <w:spacing w:line="240" w:lineRule="auto"/>
              <w:jc w:val="both"/>
              <w:rPr>
                <w:rFonts w:hint="eastAsia" w:ascii="宋体" w:hAnsi="宋体" w:eastAsia="宋体"/>
                <w:b/>
                <w:bCs/>
                <w:color w:val="000000" w:themeColor="text1"/>
                <w:spacing w:val="20"/>
                <w:sz w:val="30"/>
                <w:szCs w:val="30"/>
                <w:vertAlign w:val="baseline"/>
                <w:lang w:eastAsia="zh-CN"/>
                <w14:textFill>
                  <w14:solidFill>
                    <w14:schemeClr w14:val="tx1"/>
                  </w14:solidFill>
                </w14:textFill>
              </w:rPr>
            </w:pPr>
            <w:r>
              <w:rPr>
                <w:rFonts w:hint="eastAsia" w:asciiTheme="minorEastAsia" w:hAnsiTheme="minorEastAsia" w:cstheme="minorEastAsia"/>
                <w:sz w:val="24"/>
                <w:szCs w:val="24"/>
                <w:lang w:eastAsia="zh-CN"/>
              </w:rPr>
              <w:t>阿克苏药品集散中心办公大楼（温宿县长兴街15号）办公大楼一楼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trPr>
        <w:tc>
          <w:tcPr>
            <w:tcW w:w="641" w:type="dxa"/>
            <w:vAlign w:val="center"/>
          </w:tcPr>
          <w:p>
            <w:pPr>
              <w:spacing w:line="240" w:lineRule="auto"/>
              <w:jc w:val="center"/>
              <w:rPr>
                <w:rFonts w:hint="eastAsia" w:ascii="宋体" w:hAnsi="宋体" w:eastAsia="宋体"/>
                <w:b/>
                <w:bCs/>
                <w:color w:val="000000" w:themeColor="text1"/>
                <w:spacing w:val="20"/>
                <w:sz w:val="30"/>
                <w:szCs w:val="30"/>
                <w:vertAlign w:val="baseline"/>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6</w:t>
            </w:r>
          </w:p>
        </w:tc>
        <w:tc>
          <w:tcPr>
            <w:tcW w:w="2404" w:type="dxa"/>
            <w:vAlign w:val="center"/>
          </w:tcPr>
          <w:p>
            <w:pPr>
              <w:spacing w:line="240" w:lineRule="auto"/>
              <w:jc w:val="both"/>
              <w:rPr>
                <w:rFonts w:hint="eastAsia" w:ascii="宋体" w:hAnsi="宋体"/>
                <w:b/>
                <w:bCs/>
                <w:color w:val="000000" w:themeColor="text1"/>
                <w:spacing w:val="20"/>
                <w:sz w:val="30"/>
                <w:szCs w:val="30"/>
                <w:vertAlign w:val="baselin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履约保证金</w:t>
            </w:r>
          </w:p>
        </w:tc>
        <w:tc>
          <w:tcPr>
            <w:tcW w:w="6416" w:type="dxa"/>
            <w:vAlign w:val="center"/>
          </w:tcPr>
          <w:p>
            <w:pPr>
              <w:spacing w:line="240" w:lineRule="auto"/>
              <w:jc w:val="both"/>
              <w:rPr>
                <w:rFonts w:hint="eastAsia" w:ascii="宋体" w:hAnsi="宋体"/>
                <w:b/>
                <w:bCs/>
                <w:color w:val="000000" w:themeColor="text1"/>
                <w:spacing w:val="20"/>
                <w:sz w:val="30"/>
                <w:szCs w:val="30"/>
                <w:vertAlign w:val="baseline"/>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合同价款的</w:t>
            </w:r>
            <w:r>
              <w:rPr>
                <w:rFonts w:hint="eastAsia" w:ascii="宋体" w:hAnsi="宋体" w:cs="宋体"/>
                <w:bCs/>
                <w:color w:val="000000" w:themeColor="text1"/>
                <w:sz w:val="24"/>
                <w:szCs w:val="24"/>
                <w:lang w:val="en-US" w:eastAsia="zh-CN"/>
                <w14:textFill>
                  <w14:solidFill>
                    <w14:schemeClr w14:val="tx1"/>
                  </w14:solidFill>
                </w14:textFill>
              </w:rPr>
              <w:t>5</w:t>
            </w:r>
            <w:r>
              <w:rPr>
                <w:rFonts w:hint="eastAsia" w:ascii="宋体" w:hAnsi="宋体" w:eastAsia="宋体" w:cs="宋体"/>
                <w:bCs/>
                <w:color w:val="000000" w:themeColor="text1"/>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641" w:type="dxa"/>
            <w:vAlign w:val="center"/>
          </w:tcPr>
          <w:p>
            <w:pPr>
              <w:spacing w:line="240" w:lineRule="auto"/>
              <w:jc w:val="center"/>
              <w:rPr>
                <w:rFonts w:hint="eastAsia" w:ascii="宋体" w:hAnsi="宋体" w:eastAsia="宋体"/>
                <w:b/>
                <w:bCs/>
                <w:spacing w:val="20"/>
                <w:sz w:val="30"/>
                <w:szCs w:val="30"/>
                <w:vertAlign w:val="baseline"/>
                <w:lang w:eastAsia="zh-CN"/>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7</w:t>
            </w:r>
          </w:p>
        </w:tc>
        <w:tc>
          <w:tcPr>
            <w:tcW w:w="2404" w:type="dxa"/>
            <w:vAlign w:val="center"/>
          </w:tcPr>
          <w:p>
            <w:pPr>
              <w:spacing w:line="240" w:lineRule="auto"/>
              <w:jc w:val="both"/>
              <w:rPr>
                <w:rFonts w:hint="eastAsia" w:ascii="宋体" w:hAnsi="宋体"/>
                <w:b/>
                <w:bCs/>
                <w:spacing w:val="20"/>
                <w:sz w:val="30"/>
                <w:szCs w:val="30"/>
                <w:vertAlign w:val="baseline"/>
              </w:rPr>
            </w:pPr>
            <w:r>
              <w:rPr>
                <w:rFonts w:hint="eastAsia" w:ascii="宋体" w:hAnsi="宋体" w:eastAsia="宋体" w:cs="宋体"/>
                <w:bCs/>
                <w:color w:val="000000"/>
                <w:sz w:val="24"/>
                <w:szCs w:val="24"/>
              </w:rPr>
              <w:t>评标办法及标准</w:t>
            </w:r>
          </w:p>
        </w:tc>
        <w:tc>
          <w:tcPr>
            <w:tcW w:w="6416" w:type="dxa"/>
            <w:vAlign w:val="center"/>
          </w:tcPr>
          <w:p>
            <w:pPr>
              <w:spacing w:line="240" w:lineRule="auto"/>
              <w:jc w:val="both"/>
              <w:rPr>
                <w:rFonts w:hint="eastAsia" w:ascii="宋体" w:hAnsi="宋体" w:eastAsia="宋体"/>
                <w:b/>
                <w:bCs/>
                <w:spacing w:val="20"/>
                <w:sz w:val="30"/>
                <w:szCs w:val="30"/>
                <w:vertAlign w:val="baseline"/>
                <w:lang w:eastAsia="zh-CN"/>
              </w:rPr>
            </w:pPr>
            <w:r>
              <w:rPr>
                <w:rFonts w:hint="eastAsia" w:ascii="宋体" w:hAnsi="宋体" w:cs="宋体"/>
                <w:bCs/>
                <w:color w:val="000000"/>
                <w:sz w:val="24"/>
                <w:szCs w:val="24"/>
                <w:lang w:eastAsia="zh-CN"/>
              </w:rPr>
              <w:t>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641" w:type="dxa"/>
            <w:vAlign w:val="center"/>
          </w:tcPr>
          <w:p>
            <w:pPr>
              <w:spacing w:line="240" w:lineRule="auto"/>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18</w:t>
            </w:r>
          </w:p>
        </w:tc>
        <w:tc>
          <w:tcPr>
            <w:tcW w:w="2404" w:type="dxa"/>
            <w:vAlign w:val="center"/>
          </w:tcPr>
          <w:p>
            <w:pPr>
              <w:spacing w:beforeLines="20" w:line="288" w:lineRule="auto"/>
              <w:jc w:val="both"/>
              <w:rPr>
                <w:rFonts w:hint="eastAsia" w:asciiTheme="minorEastAsia" w:hAnsiTheme="minorEastAsia" w:eastAsiaTheme="minorEastAsia" w:cstheme="minorEastAsia"/>
                <w:b/>
                <w:bCs/>
                <w:kern w:val="1"/>
                <w:sz w:val="24"/>
                <w:szCs w:val="22"/>
                <w:lang w:val="zh-CN" w:eastAsia="zh-CN" w:bidi="ar-SA"/>
              </w:rPr>
            </w:pPr>
            <w:r>
              <w:rPr>
                <w:rStyle w:val="87"/>
                <w:rFonts w:hint="eastAsia" w:asciiTheme="minorEastAsia" w:hAnsiTheme="minorEastAsia" w:eastAsiaTheme="minorEastAsia" w:cstheme="minorEastAsia"/>
                <w:b/>
                <w:bCs/>
                <w:sz w:val="24"/>
                <w:szCs w:val="22"/>
                <w:lang w:val="zh-CN" w:eastAsia="zh-CN"/>
              </w:rPr>
              <w:t>其他补充事宜</w:t>
            </w:r>
          </w:p>
        </w:tc>
        <w:tc>
          <w:tcPr>
            <w:tcW w:w="6416" w:type="dxa"/>
            <w:vAlign w:val="center"/>
          </w:tcPr>
          <w:p>
            <w:pPr>
              <w:spacing w:beforeLines="20" w:line="288" w:lineRule="auto"/>
              <w:jc w:val="both"/>
              <w:rPr>
                <w:rFonts w:hint="eastAsia" w:asciiTheme="minorEastAsia" w:hAnsiTheme="minorEastAsia" w:eastAsiaTheme="minorEastAsia" w:cstheme="minorEastAsia"/>
                <w:b/>
                <w:bCs/>
                <w:kern w:val="1"/>
                <w:sz w:val="24"/>
                <w:szCs w:val="22"/>
                <w:lang w:val="zh-CN" w:eastAsia="zh-CN" w:bidi="ar-SA"/>
              </w:rPr>
            </w:pPr>
            <w:r>
              <w:rPr>
                <w:rStyle w:val="87"/>
                <w:rFonts w:hint="eastAsia" w:asciiTheme="minorEastAsia" w:hAnsiTheme="minorEastAsia" w:eastAsiaTheme="minorEastAsia" w:cstheme="minorEastAsia"/>
                <w:b/>
                <w:bCs/>
                <w:sz w:val="24"/>
                <w:szCs w:val="22"/>
                <w:lang w:val="en-US" w:eastAsia="zh-CN"/>
              </w:rPr>
              <w:t xml:space="preserve">本项目专门面向中小企业或小型、微型企业采购。  </w:t>
            </w:r>
          </w:p>
        </w:tc>
      </w:tr>
    </w:tbl>
    <w:p>
      <w:pPr>
        <w:keepNext w:val="0"/>
        <w:keepLines w:val="0"/>
        <w:pageBreakBefore w:val="0"/>
        <w:tabs>
          <w:tab w:val="left" w:pos="2070"/>
          <w:tab w:val="center" w:pos="4365"/>
        </w:tabs>
        <w:kinsoku/>
        <w:wordWrap/>
        <w:overflowPunct/>
        <w:topLinePunct w:val="0"/>
        <w:bidi w:val="0"/>
        <w:adjustRightInd w:val="0"/>
        <w:snapToGrid w:val="0"/>
        <w:spacing w:line="240" w:lineRule="auto"/>
        <w:jc w:val="center"/>
        <w:outlineLvl w:val="9"/>
        <w:rPr>
          <w:rFonts w:hint="eastAsia" w:ascii="宋体" w:hAnsi="宋体"/>
          <w:b/>
          <w:bCs/>
          <w:color w:val="000000" w:themeColor="text1"/>
          <w:spacing w:val="20"/>
          <w:sz w:val="30"/>
          <w:szCs w:val="30"/>
          <w14:textFill>
            <w14:solidFill>
              <w14:schemeClr w14:val="tx1"/>
            </w14:solidFill>
          </w14:textFill>
        </w:rPr>
      </w:pPr>
    </w:p>
    <w:p>
      <w:pPr>
        <w:keepNext w:val="0"/>
        <w:keepLines w:val="0"/>
        <w:pageBreakBefore w:val="0"/>
        <w:tabs>
          <w:tab w:val="left" w:pos="2070"/>
          <w:tab w:val="center" w:pos="4365"/>
        </w:tabs>
        <w:kinsoku/>
        <w:wordWrap/>
        <w:overflowPunct/>
        <w:topLinePunct w:val="0"/>
        <w:bidi w:val="0"/>
        <w:adjustRightInd w:val="0"/>
        <w:snapToGrid w:val="0"/>
        <w:spacing w:line="240" w:lineRule="auto"/>
        <w:jc w:val="center"/>
        <w:outlineLvl w:val="9"/>
        <w:rPr>
          <w:rFonts w:hint="eastAsia" w:ascii="宋体" w:hAnsi="宋体"/>
          <w:b/>
          <w:bCs/>
          <w:color w:val="000000" w:themeColor="text1"/>
          <w:spacing w:val="20"/>
          <w:sz w:val="30"/>
          <w:szCs w:val="30"/>
          <w14:textFill>
            <w14:solidFill>
              <w14:schemeClr w14:val="tx1"/>
            </w14:solidFill>
          </w14:textFill>
        </w:rPr>
      </w:pPr>
    </w:p>
    <w:p>
      <w:pPr>
        <w:keepNext w:val="0"/>
        <w:keepLines w:val="0"/>
        <w:pageBreakBefore w:val="0"/>
        <w:tabs>
          <w:tab w:val="left" w:pos="2070"/>
          <w:tab w:val="center" w:pos="4365"/>
        </w:tabs>
        <w:kinsoku/>
        <w:wordWrap/>
        <w:overflowPunct/>
        <w:topLinePunct w:val="0"/>
        <w:bidi w:val="0"/>
        <w:adjustRightInd w:val="0"/>
        <w:snapToGrid w:val="0"/>
        <w:spacing w:line="240" w:lineRule="auto"/>
        <w:jc w:val="center"/>
        <w:outlineLvl w:val="9"/>
        <w:rPr>
          <w:rFonts w:hint="eastAsia" w:ascii="宋体" w:hAnsi="宋体"/>
          <w:b/>
          <w:bCs/>
          <w:color w:val="000000" w:themeColor="text1"/>
          <w:spacing w:val="20"/>
          <w:sz w:val="30"/>
          <w:szCs w:val="30"/>
          <w14:textFill>
            <w14:solidFill>
              <w14:schemeClr w14:val="tx1"/>
            </w14:solidFill>
          </w14:textFill>
        </w:rPr>
      </w:pPr>
    </w:p>
    <w:p>
      <w:pPr>
        <w:keepNext w:val="0"/>
        <w:keepLines w:val="0"/>
        <w:pageBreakBefore w:val="0"/>
        <w:tabs>
          <w:tab w:val="left" w:pos="2070"/>
          <w:tab w:val="center" w:pos="4365"/>
        </w:tabs>
        <w:kinsoku/>
        <w:wordWrap/>
        <w:overflowPunct/>
        <w:topLinePunct w:val="0"/>
        <w:bidi w:val="0"/>
        <w:adjustRightInd w:val="0"/>
        <w:snapToGrid w:val="0"/>
        <w:spacing w:line="240" w:lineRule="auto"/>
        <w:jc w:val="center"/>
        <w:outlineLvl w:val="9"/>
        <w:rPr>
          <w:rFonts w:hint="eastAsia" w:ascii="宋体" w:hAnsi="宋体"/>
          <w:b/>
          <w:bCs/>
          <w:color w:val="auto"/>
          <w:spacing w:val="20"/>
          <w:sz w:val="30"/>
          <w:szCs w:val="30"/>
        </w:rPr>
      </w:pPr>
    </w:p>
    <w:p>
      <w:pPr>
        <w:keepNext w:val="0"/>
        <w:keepLines w:val="0"/>
        <w:pageBreakBefore w:val="0"/>
        <w:tabs>
          <w:tab w:val="left" w:pos="2070"/>
          <w:tab w:val="center" w:pos="4365"/>
        </w:tabs>
        <w:kinsoku/>
        <w:wordWrap/>
        <w:overflowPunct/>
        <w:topLinePunct w:val="0"/>
        <w:bidi w:val="0"/>
        <w:adjustRightInd w:val="0"/>
        <w:snapToGrid w:val="0"/>
        <w:spacing w:line="240" w:lineRule="auto"/>
        <w:jc w:val="center"/>
        <w:outlineLvl w:val="9"/>
        <w:rPr>
          <w:rFonts w:hint="eastAsia" w:ascii="宋体" w:hAnsi="宋体"/>
          <w:b/>
          <w:bCs/>
          <w:color w:val="auto"/>
          <w:spacing w:val="20"/>
          <w:sz w:val="30"/>
          <w:szCs w:val="30"/>
        </w:rPr>
      </w:pPr>
    </w:p>
    <w:p>
      <w:pPr>
        <w:keepNext w:val="0"/>
        <w:keepLines w:val="0"/>
        <w:pageBreakBefore w:val="0"/>
        <w:tabs>
          <w:tab w:val="left" w:pos="2070"/>
          <w:tab w:val="center" w:pos="4365"/>
        </w:tabs>
        <w:kinsoku/>
        <w:wordWrap/>
        <w:overflowPunct/>
        <w:topLinePunct w:val="0"/>
        <w:bidi w:val="0"/>
        <w:adjustRightInd w:val="0"/>
        <w:snapToGrid w:val="0"/>
        <w:spacing w:line="240" w:lineRule="auto"/>
        <w:jc w:val="center"/>
        <w:outlineLvl w:val="0"/>
        <w:rPr>
          <w:rFonts w:hint="eastAsia" w:ascii="宋体" w:hAnsi="宋体"/>
          <w:b/>
          <w:bCs/>
          <w:color w:val="auto"/>
          <w:spacing w:val="20"/>
          <w:sz w:val="30"/>
          <w:szCs w:val="30"/>
        </w:rPr>
      </w:pPr>
      <w:bookmarkStart w:id="1" w:name="_Toc18885_WPSOffice_Level1"/>
    </w:p>
    <w:p>
      <w:pPr>
        <w:keepNext w:val="0"/>
        <w:keepLines w:val="0"/>
        <w:pageBreakBefore w:val="0"/>
        <w:tabs>
          <w:tab w:val="left" w:pos="2070"/>
          <w:tab w:val="center" w:pos="4365"/>
        </w:tabs>
        <w:kinsoku/>
        <w:wordWrap/>
        <w:overflowPunct/>
        <w:topLinePunct w:val="0"/>
        <w:bidi w:val="0"/>
        <w:adjustRightInd w:val="0"/>
        <w:snapToGrid w:val="0"/>
        <w:spacing w:line="240" w:lineRule="auto"/>
        <w:jc w:val="both"/>
        <w:outlineLvl w:val="0"/>
        <w:rPr>
          <w:rFonts w:hint="eastAsia" w:ascii="宋体" w:hAnsi="宋体"/>
          <w:b/>
          <w:bCs/>
          <w:color w:val="auto"/>
          <w:spacing w:val="20"/>
          <w:sz w:val="30"/>
          <w:szCs w:val="30"/>
        </w:rPr>
      </w:pPr>
      <w:bookmarkStart w:id="2" w:name="_Toc10268_WPSOffice_Level1"/>
      <w:bookmarkStart w:id="3" w:name="_Toc28272_WPSOffice_Level1"/>
      <w:bookmarkStart w:id="4" w:name="_Toc3820"/>
    </w:p>
    <w:p>
      <w:pPr>
        <w:keepNext w:val="0"/>
        <w:keepLines w:val="0"/>
        <w:pageBreakBefore w:val="0"/>
        <w:tabs>
          <w:tab w:val="left" w:pos="2070"/>
          <w:tab w:val="center" w:pos="4365"/>
        </w:tabs>
        <w:kinsoku/>
        <w:wordWrap/>
        <w:overflowPunct/>
        <w:topLinePunct w:val="0"/>
        <w:bidi w:val="0"/>
        <w:adjustRightInd w:val="0"/>
        <w:snapToGrid w:val="0"/>
        <w:spacing w:line="240" w:lineRule="auto"/>
        <w:jc w:val="both"/>
        <w:outlineLvl w:val="0"/>
        <w:rPr>
          <w:rFonts w:hint="eastAsia" w:ascii="宋体" w:hAnsi="宋体"/>
          <w:b/>
          <w:bCs/>
          <w:color w:val="auto"/>
          <w:spacing w:val="20"/>
          <w:sz w:val="30"/>
          <w:szCs w:val="30"/>
        </w:rPr>
      </w:pPr>
    </w:p>
    <w:p>
      <w:pPr>
        <w:keepNext w:val="0"/>
        <w:keepLines w:val="0"/>
        <w:pageBreakBefore w:val="0"/>
        <w:tabs>
          <w:tab w:val="left" w:pos="2070"/>
          <w:tab w:val="center" w:pos="4365"/>
        </w:tabs>
        <w:kinsoku/>
        <w:wordWrap/>
        <w:overflowPunct/>
        <w:topLinePunct w:val="0"/>
        <w:bidi w:val="0"/>
        <w:adjustRightInd w:val="0"/>
        <w:snapToGrid w:val="0"/>
        <w:spacing w:line="240" w:lineRule="auto"/>
        <w:jc w:val="center"/>
        <w:outlineLvl w:val="0"/>
        <w:rPr>
          <w:rFonts w:hint="eastAsia" w:ascii="宋体" w:hAnsi="宋体"/>
          <w:color w:val="auto"/>
          <w:spacing w:val="20"/>
          <w:sz w:val="28"/>
          <w:szCs w:val="28"/>
        </w:rPr>
      </w:pPr>
      <w:bookmarkStart w:id="5" w:name="_Toc24243"/>
      <w:r>
        <w:rPr>
          <w:rFonts w:hint="eastAsia" w:ascii="宋体" w:hAnsi="宋体"/>
          <w:b/>
          <w:bCs/>
          <w:color w:val="auto"/>
          <w:spacing w:val="20"/>
          <w:sz w:val="30"/>
          <w:szCs w:val="30"/>
        </w:rPr>
        <w:t>第</w:t>
      </w:r>
      <w:r>
        <w:rPr>
          <w:rFonts w:hint="eastAsia" w:ascii="宋体" w:hAnsi="宋体"/>
          <w:b/>
          <w:bCs/>
          <w:color w:val="auto"/>
          <w:spacing w:val="20"/>
          <w:sz w:val="30"/>
          <w:szCs w:val="30"/>
          <w:lang w:eastAsia="zh-CN"/>
        </w:rPr>
        <w:t>二</w:t>
      </w:r>
      <w:r>
        <w:rPr>
          <w:rFonts w:hint="eastAsia" w:ascii="宋体" w:hAnsi="宋体"/>
          <w:b/>
          <w:bCs/>
          <w:color w:val="auto"/>
          <w:spacing w:val="20"/>
          <w:sz w:val="30"/>
          <w:szCs w:val="30"/>
        </w:rPr>
        <w:t>部分 谈判邀请</w:t>
      </w:r>
      <w:bookmarkEnd w:id="1"/>
      <w:bookmarkEnd w:id="2"/>
      <w:bookmarkEnd w:id="3"/>
      <w:bookmarkEnd w:id="4"/>
      <w:bookmarkEnd w:id="5"/>
    </w:p>
    <w:p>
      <w:pPr>
        <w:keepNext w:val="0"/>
        <w:keepLines w:val="0"/>
        <w:pageBreakBefore w:val="0"/>
        <w:kinsoku/>
        <w:wordWrap/>
        <w:overflowPunct/>
        <w:topLinePunct w:val="0"/>
        <w:autoSpaceDE w:val="0"/>
        <w:autoSpaceDN w:val="0"/>
        <w:bidi w:val="0"/>
        <w:adjustRightInd w:val="0"/>
        <w:spacing w:line="240" w:lineRule="auto"/>
        <w:ind w:firstLine="600" w:firstLineChars="200"/>
        <w:outlineLvl w:val="9"/>
        <w:rPr>
          <w:rFonts w:hint="eastAsia" w:ascii="宋体" w:hAnsi="宋体"/>
          <w:color w:val="auto"/>
          <w:spacing w:val="10"/>
          <w:sz w:val="28"/>
          <w:szCs w:val="28"/>
          <w:u w:val="single"/>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32" w:firstLine="600" w:firstLineChars="200"/>
        <w:textAlignment w:val="baseline"/>
        <w:outlineLvl w:val="9"/>
        <w:rPr>
          <w:rFonts w:hint="eastAsia" w:ascii="宋体" w:hAnsi="宋体"/>
          <w:color w:val="auto"/>
          <w:spacing w:val="10"/>
          <w:sz w:val="28"/>
          <w:szCs w:val="28"/>
          <w:lang w:eastAsia="zh-CN"/>
        </w:rPr>
      </w:pPr>
      <w:bookmarkStart w:id="6" w:name="_Toc10268_WPSOffice_Level2"/>
      <w:bookmarkStart w:id="7" w:name="_Toc12819_WPSOffice_Level2"/>
      <w:r>
        <w:rPr>
          <w:rFonts w:hint="eastAsia" w:ascii="宋体" w:hAnsi="宋体"/>
          <w:color w:val="auto"/>
          <w:spacing w:val="10"/>
          <w:sz w:val="28"/>
          <w:szCs w:val="28"/>
          <w:lang w:eastAsia="zh-CN"/>
        </w:rPr>
        <w:t>新疆安航工程项目管理有限公司就新疆维吾尔自治区阿克苏地区第二人民医院采购口腔种植机等一批设备项目组织竞争性谈判，欢迎符合条件的报价人参与谈判。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32"/>
        <w:textAlignment w:val="baseline"/>
        <w:outlineLvl w:val="9"/>
        <w:rPr>
          <w:rFonts w:hint="default" w:ascii="宋体" w:hAnsi="宋体"/>
          <w:color w:val="auto"/>
          <w:spacing w:val="10"/>
          <w:sz w:val="28"/>
          <w:szCs w:val="28"/>
          <w:lang w:val="en-US" w:eastAsia="zh-CN"/>
        </w:rPr>
      </w:pPr>
      <w:r>
        <w:rPr>
          <w:rFonts w:hint="eastAsia" w:ascii="宋体" w:hAnsi="宋体"/>
          <w:b/>
          <w:bCs/>
          <w:color w:val="auto"/>
          <w:spacing w:val="10"/>
          <w:sz w:val="28"/>
          <w:szCs w:val="28"/>
          <w:lang w:eastAsia="zh-CN"/>
        </w:rPr>
        <w:t>一、项目编号</w:t>
      </w:r>
      <w:r>
        <w:rPr>
          <w:rFonts w:hint="eastAsia" w:ascii="宋体" w:hAnsi="宋体"/>
          <w:color w:val="auto"/>
          <w:spacing w:val="10"/>
          <w:sz w:val="28"/>
          <w:szCs w:val="28"/>
          <w:lang w:eastAsia="zh-CN"/>
        </w:rPr>
        <w:t>：</w:t>
      </w:r>
      <w:bookmarkEnd w:id="6"/>
      <w:bookmarkEnd w:id="7"/>
      <w:r>
        <w:rPr>
          <w:rFonts w:hint="eastAsia" w:ascii="宋体" w:hAnsi="宋体" w:eastAsia="宋体" w:cs="宋体"/>
          <w:i w:val="0"/>
          <w:caps w:val="0"/>
          <w:color w:val="000000"/>
          <w:spacing w:val="0"/>
          <w:sz w:val="27"/>
          <w:szCs w:val="27"/>
          <w:lang w:eastAsia="zh-CN"/>
        </w:rPr>
        <w:t>分</w:t>
      </w:r>
      <w:r>
        <w:rPr>
          <w:rFonts w:hint="eastAsia" w:ascii="宋体" w:hAnsi="宋体" w:eastAsia="宋体" w:cs="宋体"/>
          <w:i w:val="0"/>
          <w:caps w:val="0"/>
          <w:color w:val="000000"/>
          <w:spacing w:val="0"/>
          <w:sz w:val="27"/>
          <w:szCs w:val="27"/>
          <w:lang w:val="en-US" w:eastAsia="zh-CN"/>
        </w:rPr>
        <w:t>2021-01-</w:t>
      </w:r>
      <w:r>
        <w:rPr>
          <w:rFonts w:hint="eastAsia" w:ascii="宋体" w:hAnsi="宋体" w:cs="宋体"/>
          <w:i w:val="0"/>
          <w:caps w:val="0"/>
          <w:color w:val="000000"/>
          <w:spacing w:val="0"/>
          <w:sz w:val="27"/>
          <w:szCs w:val="27"/>
          <w:lang w:val="en-US" w:eastAsia="zh-CN"/>
        </w:rPr>
        <w:t>537</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32"/>
        <w:textAlignment w:val="baseline"/>
        <w:outlineLvl w:val="9"/>
        <w:rPr>
          <w:rFonts w:hint="eastAsia" w:ascii="宋体" w:hAnsi="宋体"/>
          <w:color w:val="auto"/>
          <w:spacing w:val="10"/>
          <w:sz w:val="28"/>
          <w:szCs w:val="28"/>
          <w:lang w:eastAsia="zh-CN"/>
        </w:rPr>
      </w:pPr>
      <w:bookmarkStart w:id="8" w:name="_Toc22281_WPSOffice_Level2"/>
      <w:bookmarkStart w:id="9" w:name="_Toc129_WPSOffice_Level2"/>
      <w:r>
        <w:rPr>
          <w:rFonts w:hint="eastAsia" w:ascii="宋体" w:hAnsi="宋体"/>
          <w:b/>
          <w:bCs/>
          <w:color w:val="auto"/>
          <w:spacing w:val="10"/>
          <w:sz w:val="28"/>
          <w:szCs w:val="28"/>
          <w:lang w:eastAsia="zh-CN"/>
        </w:rPr>
        <w:t>二、项目名称</w:t>
      </w:r>
      <w:r>
        <w:rPr>
          <w:rFonts w:hint="eastAsia" w:ascii="宋体" w:hAnsi="宋体"/>
          <w:color w:val="auto"/>
          <w:spacing w:val="10"/>
          <w:sz w:val="28"/>
          <w:szCs w:val="28"/>
          <w:lang w:eastAsia="zh-CN"/>
        </w:rPr>
        <w:t>：</w:t>
      </w:r>
      <w:bookmarkEnd w:id="8"/>
      <w:bookmarkEnd w:id="9"/>
      <w:r>
        <w:rPr>
          <w:rFonts w:hint="eastAsia" w:ascii="宋体" w:hAnsi="宋体"/>
          <w:color w:val="auto"/>
          <w:spacing w:val="10"/>
          <w:sz w:val="28"/>
          <w:szCs w:val="28"/>
          <w:lang w:val="en-US" w:eastAsia="zh-CN"/>
        </w:rPr>
        <w:t>新疆维吾尔自治区阿克苏地区第二人民医院采购口腔种植机等一批设备项目</w:t>
      </w:r>
    </w:p>
    <w:p>
      <w:pPr>
        <w:ind w:firstLine="602" w:firstLineChars="200"/>
        <w:jc w:val="both"/>
        <w:rPr>
          <w:rFonts w:hint="eastAsia" w:ascii="宋体" w:hAnsi="宋体" w:cs="Times New Roman"/>
          <w:b/>
          <w:bCs/>
          <w:color w:val="auto"/>
          <w:spacing w:val="10"/>
          <w:sz w:val="28"/>
          <w:szCs w:val="28"/>
          <w:lang w:val="en-US" w:eastAsia="zh-CN"/>
        </w:rPr>
      </w:pPr>
      <w:bookmarkStart w:id="10" w:name="_Toc22298_WPSOffice_Level2"/>
      <w:bookmarkStart w:id="11" w:name="_Toc16057_WPSOffice_Level2"/>
      <w:r>
        <w:rPr>
          <w:rFonts w:hint="eastAsia" w:ascii="宋体" w:hAnsi="宋体"/>
          <w:b/>
          <w:bCs/>
          <w:color w:val="auto"/>
          <w:spacing w:val="10"/>
          <w:sz w:val="28"/>
          <w:szCs w:val="28"/>
        </w:rPr>
        <w:t>三、采购内容</w:t>
      </w:r>
      <w:r>
        <w:rPr>
          <w:rFonts w:hint="eastAsia" w:ascii="宋体" w:hAnsi="宋体" w:cs="Times New Roman"/>
          <w:b/>
          <w:bCs/>
          <w:color w:val="auto"/>
          <w:spacing w:val="10"/>
          <w:sz w:val="28"/>
          <w:szCs w:val="28"/>
          <w:lang w:val="en-US" w:eastAsia="zh-CN"/>
        </w:rPr>
        <w:t>：</w:t>
      </w:r>
      <w:bookmarkEnd w:id="10"/>
      <w:bookmarkEnd w:id="11"/>
      <w:bookmarkStart w:id="12" w:name="_Toc8319_WPSOffice_Level2"/>
      <w:bookmarkStart w:id="13" w:name="_Toc10567_WPSOffice_Level2"/>
    </w:p>
    <w:p>
      <w:pPr>
        <w:spacing w:line="360" w:lineRule="auto"/>
        <w:jc w:val="center"/>
        <w:rPr>
          <w:rFonts w:hint="eastAsia" w:ascii="方正仿宋_GBK" w:hAnsi="宋体" w:eastAsia="方正仿宋_GBK"/>
          <w:b/>
          <w:sz w:val="28"/>
          <w:szCs w:val="21"/>
        </w:rPr>
      </w:pPr>
      <w:r>
        <w:rPr>
          <w:rFonts w:hint="eastAsia" w:ascii="方正仿宋_GBK" w:hAnsi="宋体" w:eastAsia="方正仿宋_GBK"/>
          <w:b/>
          <w:sz w:val="28"/>
          <w:szCs w:val="21"/>
        </w:rPr>
        <w:t>口腔CBCT招标要求（1套）</w:t>
      </w:r>
    </w:p>
    <w:p>
      <w:pPr>
        <w:numPr>
          <w:ilvl w:val="0"/>
          <w:numId w:val="3"/>
        </w:numPr>
        <w:tabs>
          <w:tab w:val="left" w:pos="360"/>
          <w:tab w:val="left" w:pos="540"/>
        </w:tabs>
        <w:spacing w:line="360" w:lineRule="auto"/>
        <w:ind w:left="0" w:firstLine="0"/>
        <w:rPr>
          <w:rFonts w:hint="eastAsia" w:ascii="方正仿宋_GBK" w:hAnsi="宋体" w:eastAsia="方正仿宋_GBK"/>
          <w:b/>
          <w:szCs w:val="21"/>
        </w:rPr>
      </w:pPr>
      <w:r>
        <w:rPr>
          <w:rFonts w:hint="eastAsia" w:ascii="方正仿宋_GBK" w:hAnsi="宋体" w:eastAsia="方正仿宋_GBK"/>
          <w:b/>
          <w:szCs w:val="21"/>
        </w:rPr>
        <w:t>技术参数</w:t>
      </w:r>
    </w:p>
    <w:p>
      <w:pPr>
        <w:tabs>
          <w:tab w:val="left" w:pos="360"/>
          <w:tab w:val="left" w:pos="540"/>
        </w:tabs>
        <w:spacing w:line="360" w:lineRule="auto"/>
        <w:rPr>
          <w:rFonts w:hint="eastAsia" w:ascii="方正仿宋_GBK" w:hAnsi="宋体" w:eastAsia="方正仿宋_GBK"/>
          <w:szCs w:val="21"/>
        </w:rPr>
      </w:pPr>
      <w:r>
        <w:rPr>
          <w:rFonts w:hint="eastAsia" w:ascii="方正仿宋_GBK" w:hAnsi="宋体" w:eastAsia="方正仿宋_GBK"/>
          <w:szCs w:val="21"/>
        </w:rPr>
        <w:t>用途：用于口腔颌面外科对于颌骨外伤检查与诊断，种植牙手术前后的诊断分析，口腔正畸科对牙颌畸形的诊断与诊疗分析，口腔内科、颞颌关节和鼻旁窦诊断分析。</w:t>
      </w:r>
    </w:p>
    <w:p>
      <w:pPr>
        <w:tabs>
          <w:tab w:val="left" w:pos="360"/>
        </w:tabs>
        <w:spacing w:line="360" w:lineRule="auto"/>
        <w:rPr>
          <w:rFonts w:hint="eastAsia" w:ascii="方正仿宋_GBK" w:hAnsi="宋体" w:eastAsia="方正仿宋_GBK"/>
          <w:szCs w:val="21"/>
        </w:rPr>
      </w:pPr>
      <w:r>
        <w:rPr>
          <w:rFonts w:hint="eastAsia" w:ascii="方正仿宋_GBK" w:hAnsi="宋体" w:eastAsia="方正仿宋_GBK"/>
          <w:szCs w:val="21"/>
        </w:rPr>
        <w:t>1，高频直流发生器，最高频率≥150kHz；</w:t>
      </w:r>
    </w:p>
    <w:p>
      <w:pPr>
        <w:tabs>
          <w:tab w:val="left" w:pos="360"/>
        </w:tabs>
        <w:spacing w:line="360" w:lineRule="auto"/>
        <w:rPr>
          <w:rFonts w:hint="eastAsia" w:ascii="方正仿宋_GBK" w:hAnsi="宋体" w:eastAsia="方正仿宋_GBK"/>
          <w:szCs w:val="21"/>
        </w:rPr>
      </w:pPr>
      <w:r>
        <w:rPr>
          <w:rFonts w:hint="eastAsia" w:ascii="方正仿宋_GBK" w:hAnsi="宋体" w:eastAsia="方正仿宋_GBK"/>
          <w:szCs w:val="21"/>
        </w:rPr>
        <w:t>2，X射线发生器标称功率≥1750W</w:t>
      </w:r>
    </w:p>
    <w:p>
      <w:pPr>
        <w:tabs>
          <w:tab w:val="left" w:pos="360"/>
        </w:tabs>
        <w:spacing w:line="360" w:lineRule="auto"/>
        <w:rPr>
          <w:rFonts w:hint="eastAsia" w:ascii="方正仿宋_GBK" w:hAnsi="宋体" w:eastAsia="方正仿宋_GBK"/>
          <w:szCs w:val="21"/>
        </w:rPr>
      </w:pPr>
      <w:r>
        <w:rPr>
          <w:rFonts w:hint="eastAsia" w:ascii="方正仿宋_GBK" w:hAnsi="宋体" w:eastAsia="方正仿宋_GBK"/>
          <w:szCs w:val="21"/>
        </w:rPr>
        <w:t>3、曝光模式：脉冲式曝光</w:t>
      </w:r>
    </w:p>
    <w:p>
      <w:pPr>
        <w:tabs>
          <w:tab w:val="left" w:pos="360"/>
        </w:tabs>
        <w:spacing w:line="360" w:lineRule="auto"/>
        <w:rPr>
          <w:rFonts w:hint="eastAsia" w:ascii="方正仿宋_GBK" w:hAnsi="宋体" w:eastAsia="方正仿宋_GBK"/>
          <w:b/>
          <w:szCs w:val="21"/>
        </w:rPr>
      </w:pPr>
      <w:r>
        <w:rPr>
          <w:rFonts w:hint="eastAsia" w:ascii="方正仿宋_GBK" w:hAnsi="宋体" w:eastAsia="方正仿宋_GBK"/>
          <w:szCs w:val="21"/>
        </w:rPr>
        <w:t>4、X光球管焦点≤0.5×0.5mm；</w:t>
      </w:r>
    </w:p>
    <w:p>
      <w:pPr>
        <w:spacing w:line="360" w:lineRule="auto"/>
        <w:rPr>
          <w:rFonts w:hint="eastAsia" w:ascii="方正仿宋_GBK" w:hAnsi="宋体" w:eastAsia="方正仿宋_GBK"/>
          <w:b/>
          <w:szCs w:val="21"/>
        </w:rPr>
      </w:pPr>
      <w:r>
        <w:rPr>
          <w:rFonts w:hint="eastAsia" w:ascii="方正仿宋_GBK" w:hAnsi="宋体" w:eastAsia="方正仿宋_GBK"/>
          <w:szCs w:val="21"/>
        </w:rPr>
        <w:t>5、管电压：最低管电压≤60Kv；最高管电压≥90Kv；</w:t>
      </w:r>
    </w:p>
    <w:p>
      <w:pPr>
        <w:spacing w:line="360" w:lineRule="auto"/>
        <w:rPr>
          <w:rFonts w:hint="eastAsia" w:ascii="方正仿宋_GBK" w:hAnsi="宋体" w:eastAsia="方正仿宋_GBK"/>
          <w:szCs w:val="21"/>
        </w:rPr>
      </w:pPr>
      <w:r>
        <w:rPr>
          <w:rFonts w:hint="eastAsia" w:ascii="方正仿宋_GBK" w:hAnsi="宋体" w:eastAsia="方正仿宋_GBK"/>
          <w:szCs w:val="21"/>
        </w:rPr>
        <w:t>6、球管电流：3.2－14mA；</w:t>
      </w:r>
    </w:p>
    <w:p>
      <w:pPr>
        <w:spacing w:line="360" w:lineRule="auto"/>
        <w:rPr>
          <w:rFonts w:hint="eastAsia" w:ascii="方正仿宋_GBK" w:hAnsi="宋体" w:eastAsia="方正仿宋_GBK"/>
          <w:szCs w:val="21"/>
        </w:rPr>
      </w:pPr>
      <w:r>
        <w:rPr>
          <w:rFonts w:hint="eastAsia" w:ascii="方正仿宋_GBK" w:hAnsi="宋体" w:eastAsia="方正仿宋_GBK"/>
          <w:szCs w:val="21"/>
        </w:rPr>
        <w:t>7、头颅位/全景位</w:t>
      </w:r>
    </w:p>
    <w:p>
      <w:pPr>
        <w:spacing w:line="360" w:lineRule="auto"/>
        <w:rPr>
          <w:rFonts w:hint="eastAsia" w:ascii="方正仿宋_GBK" w:hAnsi="宋体" w:eastAsia="方正仿宋_GBK"/>
          <w:szCs w:val="21"/>
        </w:rPr>
      </w:pPr>
      <w:r>
        <w:rPr>
          <w:rFonts w:hint="eastAsia" w:ascii="方正仿宋_GBK" w:hAnsi="宋体" w:eastAsia="方正仿宋_GBK"/>
          <w:szCs w:val="21"/>
        </w:rPr>
        <w:t>1）探测器： 全景独立CMOS平板探测器或非晶硅平板探测器（非CCD），头颅独立CMOS平板探测器或非晶硅平板探测器（非CCD）</w:t>
      </w:r>
    </w:p>
    <w:p>
      <w:pPr>
        <w:spacing w:line="360" w:lineRule="auto"/>
        <w:rPr>
          <w:rFonts w:hint="eastAsia" w:ascii="方正仿宋_GBK" w:hAnsi="宋体" w:eastAsia="方正仿宋_GBK"/>
          <w:szCs w:val="21"/>
        </w:rPr>
      </w:pPr>
      <w:r>
        <w:rPr>
          <w:rFonts w:hint="eastAsia" w:ascii="方正仿宋_GBK" w:hAnsi="宋体" w:eastAsia="方正仿宋_GBK"/>
          <w:szCs w:val="21"/>
        </w:rPr>
        <w:t>2) 图像体素尺寸：不小于100μm×100μm 深度灰阶：14bit</w:t>
      </w:r>
    </w:p>
    <w:p>
      <w:pPr>
        <w:spacing w:line="360" w:lineRule="auto"/>
        <w:rPr>
          <w:rFonts w:hint="eastAsia" w:ascii="方正仿宋_GBK" w:hAnsi="宋体" w:eastAsia="方正仿宋_GBK"/>
          <w:szCs w:val="21"/>
        </w:rPr>
      </w:pPr>
      <w:r>
        <w:rPr>
          <w:rFonts w:hint="eastAsia" w:ascii="方正仿宋_GBK" w:hAnsi="宋体" w:eastAsia="方正仿宋_GBK"/>
          <w:szCs w:val="21"/>
        </w:rPr>
        <w:t>3）全景最短扫描时间≤2s</w:t>
      </w:r>
    </w:p>
    <w:p>
      <w:pPr>
        <w:spacing w:line="360" w:lineRule="auto"/>
        <w:rPr>
          <w:rFonts w:hint="eastAsia" w:ascii="方正仿宋_GBK" w:hAnsi="宋体" w:eastAsia="方正仿宋_GBK"/>
          <w:szCs w:val="21"/>
        </w:rPr>
      </w:pPr>
      <w:r>
        <w:rPr>
          <w:rFonts w:hint="eastAsia" w:ascii="方正仿宋_GBK" w:hAnsi="宋体" w:eastAsia="方正仿宋_GBK"/>
          <w:szCs w:val="21"/>
        </w:rPr>
        <w:t>4）头颅图像水平区域170-260mm可调节</w:t>
      </w:r>
    </w:p>
    <w:p>
      <w:pPr>
        <w:spacing w:line="360" w:lineRule="auto"/>
        <w:rPr>
          <w:rFonts w:hint="eastAsia" w:ascii="方正仿宋_GBK" w:hAnsi="宋体" w:eastAsia="方正仿宋_GBK"/>
          <w:szCs w:val="21"/>
        </w:rPr>
      </w:pPr>
      <w:r>
        <w:rPr>
          <w:rFonts w:hint="eastAsia" w:ascii="方正仿宋_GBK" w:hAnsi="宋体" w:eastAsia="方正仿宋_GBK"/>
          <w:szCs w:val="21"/>
        </w:rPr>
        <w:t>8、3D模式</w:t>
      </w:r>
    </w:p>
    <w:p>
      <w:pPr>
        <w:spacing w:line="360" w:lineRule="auto"/>
        <w:rPr>
          <w:rFonts w:hint="eastAsia" w:ascii="方正仿宋_GBK" w:hAnsi="宋体" w:eastAsia="方正仿宋_GBK"/>
          <w:szCs w:val="21"/>
        </w:rPr>
      </w:pPr>
      <w:r>
        <w:rPr>
          <w:rFonts w:hint="eastAsia" w:ascii="方正仿宋_GBK" w:hAnsi="宋体" w:eastAsia="方正仿宋_GBK"/>
          <w:szCs w:val="21"/>
        </w:rPr>
        <w:t>1）探测器：CMOS平板探测器或非晶硅平板探测器（非CCD）</w:t>
      </w:r>
    </w:p>
    <w:p>
      <w:pPr>
        <w:spacing w:line="360" w:lineRule="auto"/>
        <w:rPr>
          <w:rFonts w:hint="eastAsia" w:ascii="方正仿宋_GBK" w:hAnsi="宋体" w:eastAsia="方正仿宋_GBK"/>
          <w:szCs w:val="21"/>
        </w:rPr>
      </w:pPr>
      <w:r>
        <w:rPr>
          <w:rFonts w:hint="eastAsia" w:ascii="方正仿宋_GBK" w:hAnsi="宋体" w:eastAsia="方正仿宋_GBK"/>
          <w:szCs w:val="21"/>
        </w:rPr>
        <w:t>2）图像体素：0.085mm、0.1mm、0.2mm、0.3mm</w:t>
      </w:r>
    </w:p>
    <w:p>
      <w:pPr>
        <w:spacing w:line="360" w:lineRule="auto"/>
        <w:rPr>
          <w:rFonts w:hint="eastAsia" w:ascii="方正仿宋_GBK" w:hAnsi="宋体" w:eastAsia="方正仿宋_GBK"/>
          <w:szCs w:val="21"/>
        </w:rPr>
      </w:pPr>
      <w:r>
        <w:rPr>
          <w:rFonts w:hint="eastAsia" w:ascii="方正仿宋_GBK" w:hAnsi="宋体" w:eastAsia="方正仿宋_GBK"/>
          <w:szCs w:val="21"/>
        </w:rPr>
        <w:t>3）扫描时间：10-20S</w:t>
      </w:r>
    </w:p>
    <w:p>
      <w:pPr>
        <w:spacing w:line="360" w:lineRule="auto"/>
        <w:rPr>
          <w:rFonts w:hint="eastAsia" w:ascii="方正仿宋_GBK" w:hAnsi="宋体" w:eastAsia="方正仿宋_GBK"/>
          <w:szCs w:val="21"/>
        </w:rPr>
      </w:pPr>
      <w:r>
        <w:rPr>
          <w:rFonts w:hint="eastAsia" w:ascii="方正仿宋_GBK" w:hAnsi="宋体" w:eastAsia="方正仿宋_GBK"/>
          <w:szCs w:val="21"/>
        </w:rPr>
        <w:t>4）最短曝光时间≤2.5s</w:t>
      </w:r>
    </w:p>
    <w:p>
      <w:pPr>
        <w:spacing w:line="360" w:lineRule="auto"/>
        <w:rPr>
          <w:rFonts w:hint="eastAsia" w:ascii="方正仿宋_GBK" w:hAnsi="宋体" w:eastAsia="方正仿宋_GBK"/>
          <w:szCs w:val="21"/>
        </w:rPr>
      </w:pPr>
      <w:r>
        <w:rPr>
          <w:rFonts w:hint="eastAsia" w:ascii="方正仿宋_GBK" w:hAnsi="宋体" w:eastAsia="方正仿宋_GBK"/>
          <w:color w:val="000000"/>
          <w:szCs w:val="21"/>
        </w:rPr>
        <w:t>5）视窗大小（</w:t>
      </w:r>
      <w:r>
        <w:rPr>
          <w:rFonts w:hint="eastAsia" w:ascii="方正仿宋_GBK" w:hAnsi="Arial" w:eastAsia="方正仿宋_GBK" w:cs="Arial"/>
          <w:color w:val="000000"/>
          <w:sz w:val="20"/>
          <w:szCs w:val="20"/>
        </w:rPr>
        <w:t>Φ</w:t>
      </w:r>
      <w:r>
        <w:rPr>
          <w:rFonts w:hint="eastAsia" w:ascii="方正仿宋_GBK" w:hAnsi="宋体" w:eastAsia="方正仿宋_GBK"/>
          <w:color w:val="000000"/>
          <w:szCs w:val="21"/>
        </w:rPr>
        <w:t>×h cm）至少包含：</w:t>
      </w:r>
      <w:bookmarkStart w:id="14" w:name="OLE_LINK2"/>
    </w:p>
    <w:p>
      <w:pPr>
        <w:spacing w:line="360" w:lineRule="auto"/>
        <w:rPr>
          <w:rFonts w:hint="eastAsia" w:ascii="方正仿宋_GBK" w:hAnsi="宋体" w:eastAsia="方正仿宋_GBK"/>
          <w:szCs w:val="21"/>
        </w:rPr>
      </w:pPr>
      <w:r>
        <w:rPr>
          <w:rFonts w:hint="eastAsia" w:ascii="方正仿宋_GBK" w:hAnsi="宋体" w:eastAsia="方正仿宋_GBK"/>
          <w:szCs w:val="21"/>
        </w:rPr>
        <w:t>一次拍摄5×</w:t>
      </w:r>
      <w:bookmarkEnd w:id="14"/>
      <w:r>
        <w:rPr>
          <w:rFonts w:hint="eastAsia" w:ascii="方正仿宋_GBK" w:hAnsi="宋体" w:eastAsia="方正仿宋_GBK"/>
          <w:szCs w:val="21"/>
        </w:rPr>
        <w:t>5、8×6、8×8、15×8、15X13</w:t>
      </w:r>
    </w:p>
    <w:p>
      <w:pPr>
        <w:widowControl/>
        <w:rPr>
          <w:rFonts w:hint="eastAsia" w:ascii="方正仿宋_GBK" w:hAnsi="宋体" w:eastAsia="方正仿宋_GBK"/>
          <w:szCs w:val="21"/>
        </w:rPr>
      </w:pPr>
      <w:r>
        <w:rPr>
          <w:rFonts w:hint="eastAsia" w:ascii="方正仿宋_GBK" w:hAnsi="宋体" w:eastAsia="方正仿宋_GBK"/>
          <w:szCs w:val="21"/>
        </w:rPr>
        <w:t>6）3D程序视野：视野≥50mm*50mm，高清根管模式，体素像素达到高清度适用精细诊断；</w:t>
      </w:r>
    </w:p>
    <w:p>
      <w:pPr>
        <w:widowControl/>
        <w:rPr>
          <w:rFonts w:hint="eastAsia" w:ascii="方正仿宋_GBK" w:hAnsi="宋体" w:eastAsia="方正仿宋_GBK"/>
          <w:szCs w:val="21"/>
        </w:rPr>
      </w:pPr>
      <w:r>
        <w:rPr>
          <w:rFonts w:hint="eastAsia" w:ascii="方正仿宋_GBK" w:hAnsi="宋体" w:eastAsia="方正仿宋_GBK"/>
          <w:szCs w:val="21"/>
        </w:rPr>
        <w:t>7） 3D程序视野：视野≥80mm*80mm诊断模式，清晰包括上颌窦及整个牙列；</w:t>
      </w:r>
    </w:p>
    <w:p>
      <w:pPr>
        <w:spacing w:line="360" w:lineRule="auto"/>
        <w:ind w:left="36" w:leftChars="15"/>
        <w:rPr>
          <w:rFonts w:hint="eastAsia" w:ascii="方正仿宋_GBK" w:hAnsi="宋体" w:eastAsia="方正仿宋_GBK"/>
          <w:szCs w:val="21"/>
        </w:rPr>
      </w:pPr>
      <w:r>
        <w:rPr>
          <w:rFonts w:hint="eastAsia" w:ascii="方正仿宋_GBK" w:hAnsi="宋体" w:eastAsia="方正仿宋_GBK"/>
          <w:szCs w:val="21"/>
        </w:rPr>
        <w:t>9、曝光控制要求：</w:t>
      </w:r>
    </w:p>
    <w:p>
      <w:pPr>
        <w:spacing w:line="360" w:lineRule="auto"/>
        <w:ind w:left="36" w:leftChars="15"/>
        <w:rPr>
          <w:rFonts w:hint="eastAsia" w:ascii="方正仿宋_GBK" w:hAnsi="宋体" w:eastAsia="方正仿宋_GBK"/>
          <w:szCs w:val="21"/>
        </w:rPr>
      </w:pPr>
      <w:r>
        <w:rPr>
          <w:rFonts w:hint="eastAsia" w:ascii="方正仿宋_GBK" w:hAnsi="宋体" w:eastAsia="方正仿宋_GBK"/>
          <w:szCs w:val="21"/>
        </w:rPr>
        <w:t>1）V型光束准直仪，根据下颌前牙区结构特点，实现低剂量投照，让图像更加匀称清晰。</w:t>
      </w:r>
    </w:p>
    <w:p>
      <w:pPr>
        <w:numPr>
          <w:ilvl w:val="0"/>
          <w:numId w:val="4"/>
        </w:numPr>
        <w:spacing w:line="360" w:lineRule="auto"/>
        <w:rPr>
          <w:rFonts w:hint="eastAsia" w:ascii="方正仿宋_GBK" w:hAnsi="宋体" w:eastAsia="方正仿宋_GBK"/>
          <w:szCs w:val="21"/>
        </w:rPr>
      </w:pPr>
      <w:r>
        <w:rPr>
          <w:rFonts w:hint="eastAsia" w:ascii="方正仿宋_GBK" w:hAnsi="宋体" w:eastAsia="方正仿宋_GBK"/>
          <w:szCs w:val="21"/>
        </w:rPr>
        <w:t>自动曝光控制，可根据不同的患者选择不同的曝光模式，也可手动调节kV和mA值，有脊骨补偿功能，减少脊骨对前牙区的影响；</w:t>
      </w:r>
    </w:p>
    <w:p>
      <w:pPr>
        <w:spacing w:line="360" w:lineRule="auto"/>
        <w:ind w:left="36" w:leftChars="15"/>
        <w:rPr>
          <w:rFonts w:hint="eastAsia" w:ascii="方正仿宋_GBK" w:hAnsi="宋体" w:eastAsia="方正仿宋_GBK"/>
          <w:szCs w:val="21"/>
        </w:rPr>
      </w:pPr>
      <w:r>
        <w:rPr>
          <w:rFonts w:hint="eastAsia" w:ascii="方正仿宋_GBK" w:hAnsi="宋体" w:eastAsia="方正仿宋_GBK"/>
          <w:szCs w:val="21"/>
        </w:rPr>
        <w:t>3）分区曝光：</w:t>
      </w:r>
      <w:r>
        <w:rPr>
          <w:rFonts w:hint="eastAsia" w:ascii="方正仿宋_GBK" w:hAnsi="宋体" w:eastAsia="方正仿宋_GBK"/>
          <w:color w:val="000000"/>
          <w:szCs w:val="21"/>
        </w:rPr>
        <w:t>3D模式通过智能化触摸式控制面板自由的在颌弓上任意选择投照的区域，进行曝光。</w:t>
      </w:r>
      <w:r>
        <w:rPr>
          <w:rFonts w:hint="eastAsia" w:ascii="方正仿宋_GBK" w:hAnsi="宋体" w:eastAsia="方正仿宋_GBK"/>
          <w:szCs w:val="21"/>
        </w:rPr>
        <w:t>全景成像均可分5个区域根据临床需要选择组合曝光；头颅侧位扫描水平和垂直均可以选择曝光区域；有专用的儿童准直仪，避免对儿童眼部曝光；</w:t>
      </w:r>
    </w:p>
    <w:p>
      <w:pPr>
        <w:spacing w:line="360" w:lineRule="auto"/>
        <w:rPr>
          <w:rFonts w:hint="eastAsia" w:ascii="方正仿宋_GBK" w:hAnsi="宋体" w:eastAsia="方正仿宋_GBK"/>
          <w:color w:val="000000"/>
          <w:szCs w:val="21"/>
        </w:rPr>
      </w:pPr>
      <w:r>
        <w:rPr>
          <w:rFonts w:hint="eastAsia" w:ascii="方正仿宋_GBK" w:hAnsi="宋体" w:eastAsia="方正仿宋_GBK"/>
          <w:szCs w:val="21"/>
        </w:rPr>
        <w:t>4）具有低剂量技术（LDT）扫描</w:t>
      </w:r>
    </w:p>
    <w:p>
      <w:pPr>
        <w:spacing w:line="360" w:lineRule="auto"/>
        <w:rPr>
          <w:rFonts w:hint="eastAsia" w:ascii="方正仿宋_GBK" w:hAnsi="宋体" w:eastAsia="方正仿宋_GBK"/>
          <w:color w:val="000000"/>
          <w:szCs w:val="21"/>
        </w:rPr>
      </w:pPr>
      <w:r>
        <w:rPr>
          <w:rFonts w:hint="eastAsia" w:ascii="方正仿宋_GBK" w:hAnsi="宋体" w:eastAsia="方正仿宋_GBK"/>
          <w:color w:val="000000"/>
          <w:szCs w:val="21"/>
        </w:rPr>
        <w:t xml:space="preserve">  最低剂量≤32 DAP（mGy cm</w:t>
      </w:r>
      <w:r>
        <w:rPr>
          <w:rFonts w:ascii="Cambria" w:hAnsi="Cambria" w:eastAsia="方正仿宋_GBK" w:cs="Cambria"/>
          <w:color w:val="000000"/>
          <w:szCs w:val="21"/>
        </w:rPr>
        <w:t>²</w:t>
      </w:r>
      <w:r>
        <w:rPr>
          <w:rFonts w:hint="eastAsia" w:ascii="方正仿宋_GBK" w:hAnsi="方正仿宋_GBK" w:eastAsia="方正仿宋_GBK" w:cs="方正仿宋_GBK"/>
          <w:color w:val="000000"/>
          <w:szCs w:val="21"/>
        </w:rPr>
        <w:t>）</w:t>
      </w:r>
      <w:r>
        <w:rPr>
          <w:rFonts w:hint="eastAsia" w:ascii="方正仿宋_GBK" w:hAnsi="宋体" w:eastAsia="方正仿宋_GBK"/>
          <w:color w:val="000000"/>
          <w:szCs w:val="21"/>
        </w:rPr>
        <w:t>（提供相关证明材料）</w:t>
      </w:r>
    </w:p>
    <w:p>
      <w:pPr>
        <w:spacing w:line="360" w:lineRule="auto"/>
        <w:rPr>
          <w:rFonts w:hint="eastAsia" w:ascii="方正仿宋_GBK" w:hAnsi="宋体" w:eastAsia="方正仿宋_GBK"/>
          <w:color w:val="000000"/>
          <w:szCs w:val="21"/>
        </w:rPr>
      </w:pPr>
      <w:r>
        <w:rPr>
          <w:rFonts w:hint="eastAsia" w:ascii="方正仿宋_GBK" w:hAnsi="宋体" w:eastAsia="方正仿宋_GBK"/>
          <w:color w:val="000000"/>
          <w:szCs w:val="21"/>
        </w:rPr>
        <w:t>5） ADC 剂量率自动控制系统，可以通过患者头颅的宽度自动设置曝光的条件，避免由于X射线条件错误而导致影像质量下降，用户手册中提及。</w:t>
      </w:r>
    </w:p>
    <w:p>
      <w:pPr>
        <w:spacing w:line="360" w:lineRule="auto"/>
        <w:rPr>
          <w:rFonts w:hint="eastAsia" w:ascii="方正仿宋_GBK" w:hAnsi="宋体" w:eastAsia="方正仿宋_GBK"/>
          <w:color w:val="000000"/>
          <w:szCs w:val="21"/>
        </w:rPr>
      </w:pPr>
      <w:r>
        <w:rPr>
          <w:rFonts w:hint="eastAsia" w:ascii="方正仿宋_GBK" w:hAnsi="宋体" w:eastAsia="方正仿宋_GBK"/>
          <w:color w:val="000000"/>
          <w:szCs w:val="21"/>
        </w:rPr>
        <w:t>6）曝光剂量：最低曝光剂量≤5μSv</w:t>
      </w:r>
    </w:p>
    <w:p>
      <w:pPr>
        <w:spacing w:line="360" w:lineRule="auto"/>
        <w:rPr>
          <w:rFonts w:hint="eastAsia" w:ascii="方正仿宋_GBK" w:hAnsi="宋体" w:eastAsia="方正仿宋_GBK"/>
          <w:szCs w:val="21"/>
        </w:rPr>
      </w:pPr>
      <w:r>
        <w:rPr>
          <w:rFonts w:hint="eastAsia" w:ascii="方正仿宋_GBK" w:hAnsi="宋体" w:eastAsia="方正仿宋_GBK"/>
          <w:szCs w:val="21"/>
        </w:rPr>
        <w:t>10、具有全自动软组织筛选的功能：</w:t>
      </w:r>
    </w:p>
    <w:p>
      <w:pPr>
        <w:spacing w:line="360" w:lineRule="auto"/>
        <w:rPr>
          <w:rFonts w:hint="eastAsia" w:ascii="方正仿宋_GBK" w:hAnsi="宋体" w:eastAsia="方正仿宋_GBK"/>
          <w:color w:val="000000"/>
          <w:szCs w:val="21"/>
        </w:rPr>
      </w:pPr>
      <w:r>
        <w:rPr>
          <w:rFonts w:hint="eastAsia" w:ascii="方正仿宋_GBK" w:hAnsi="宋体" w:eastAsia="方正仿宋_GBK"/>
          <w:szCs w:val="21"/>
        </w:rPr>
        <w:t xml:space="preserve">  拍头颅侧位摄像中，使用可单独调节的软组织筛选仪，可自动识别面部软组织轮廓并调节相应曝光剂量，无需软件处理，为临床正畸治疗提供可靠的影像诊断</w:t>
      </w:r>
      <w:r>
        <w:rPr>
          <w:rFonts w:hint="eastAsia" w:ascii="方正仿宋_GBK" w:hAnsi="宋体" w:eastAsia="方正仿宋_GBK"/>
          <w:color w:val="000000"/>
          <w:szCs w:val="21"/>
        </w:rPr>
        <w:t>（提供相关证明材料）</w:t>
      </w:r>
    </w:p>
    <w:p>
      <w:pPr>
        <w:spacing w:line="360" w:lineRule="auto"/>
        <w:rPr>
          <w:rFonts w:hint="eastAsia" w:ascii="方正仿宋_GBK" w:hAnsi="宋体" w:eastAsia="方正仿宋_GBK"/>
          <w:szCs w:val="21"/>
        </w:rPr>
      </w:pPr>
      <w:r>
        <w:rPr>
          <w:rFonts w:hint="eastAsia" w:ascii="方正仿宋_GBK" w:hAnsi="宋体" w:eastAsia="方正仿宋_GBK"/>
          <w:szCs w:val="21"/>
        </w:rPr>
        <w:t xml:space="preserve"> 11、定位要求：</w:t>
      </w:r>
    </w:p>
    <w:p>
      <w:pPr>
        <w:spacing w:line="360" w:lineRule="auto"/>
        <w:rPr>
          <w:rFonts w:hint="eastAsia" w:ascii="方正仿宋_GBK" w:hAnsi="宋体" w:eastAsia="方正仿宋_GBK"/>
          <w:szCs w:val="21"/>
        </w:rPr>
      </w:pPr>
      <w:r>
        <w:rPr>
          <w:rFonts w:hint="eastAsia" w:ascii="方正仿宋_GBK" w:hAnsi="宋体" w:eastAsia="方正仿宋_GBK"/>
          <w:szCs w:val="21"/>
        </w:rPr>
        <w:t>1）耳杆内有金属球，可用于头颅侧位校准，鼻杆有金属刻度尺，可通过图片显示并进行测量；</w:t>
      </w:r>
    </w:p>
    <w:p>
      <w:pPr>
        <w:spacing w:line="360" w:lineRule="auto"/>
        <w:ind w:left="-84" w:leftChars="-35" w:firstLine="120" w:firstLineChars="50"/>
        <w:rPr>
          <w:rFonts w:hint="eastAsia" w:ascii="方正仿宋_GBK" w:hAnsi="宋体" w:eastAsia="方正仿宋_GBK"/>
          <w:szCs w:val="21"/>
        </w:rPr>
      </w:pPr>
      <w:r>
        <w:rPr>
          <w:rFonts w:hint="eastAsia" w:ascii="方正仿宋_GBK" w:hAnsi="宋体" w:eastAsia="方正仿宋_GBK"/>
          <w:szCs w:val="21"/>
        </w:rPr>
        <w:t>2）全景位有三条激光线，通过法兰克福水平线、中心矢状线和尖牙线进行精确定位，颌弓形态、大小可自动识别，无须人为手动选择，配合凸面镜，让患者更方便快速的配合操作者进行准确的定位；</w:t>
      </w:r>
    </w:p>
    <w:p>
      <w:pPr>
        <w:spacing w:line="360" w:lineRule="auto"/>
        <w:ind w:left="36" w:leftChars="15"/>
        <w:rPr>
          <w:rFonts w:hint="eastAsia" w:ascii="方正仿宋_GBK" w:hAnsi="宋体" w:eastAsia="方正仿宋_GBK"/>
          <w:szCs w:val="21"/>
        </w:rPr>
      </w:pPr>
      <w:r>
        <w:rPr>
          <w:rFonts w:hint="eastAsia" w:ascii="方正仿宋_GBK" w:hAnsi="宋体" w:eastAsia="方正仿宋_GBK"/>
          <w:szCs w:val="21"/>
        </w:rPr>
        <w:t>3）头颅位有法兰克福水平激光定位线；</w:t>
      </w:r>
    </w:p>
    <w:p>
      <w:pPr>
        <w:spacing w:line="360" w:lineRule="auto"/>
        <w:ind w:left="36" w:leftChars="15"/>
        <w:rPr>
          <w:rFonts w:hint="eastAsia" w:ascii="方正仿宋_GBK" w:hAnsi="宋体" w:eastAsia="方正仿宋_GBK"/>
          <w:szCs w:val="21"/>
        </w:rPr>
      </w:pPr>
      <w:r>
        <w:rPr>
          <w:rFonts w:hint="eastAsia" w:ascii="方正仿宋_GBK" w:hAnsi="宋体" w:eastAsia="方正仿宋_GBK"/>
          <w:color w:val="000000"/>
          <w:szCs w:val="21"/>
        </w:rPr>
        <w:t>4）3D模式通过智能化触摸式控制面板自由的在颌弓上任意选择投照的区域，进行定位，无分区受限；</w:t>
      </w:r>
    </w:p>
    <w:p>
      <w:pPr>
        <w:spacing w:line="360" w:lineRule="auto"/>
        <w:ind w:left="36" w:leftChars="15"/>
        <w:rPr>
          <w:rFonts w:hint="eastAsia" w:ascii="方正仿宋_GBK" w:hAnsi="宋体" w:eastAsia="方正仿宋_GBK"/>
          <w:szCs w:val="21"/>
        </w:rPr>
      </w:pPr>
      <w:r>
        <w:rPr>
          <w:rFonts w:hint="eastAsia" w:ascii="方正仿宋_GBK" w:hAnsi="宋体" w:eastAsia="方正仿宋_GBK"/>
          <w:szCs w:val="21"/>
        </w:rPr>
        <w:t>5）具备</w:t>
      </w:r>
      <w:r>
        <w:rPr>
          <w:rFonts w:hint="eastAsia" w:ascii="方正仿宋_GBK" w:hAnsi="宋体" w:eastAsia="方正仿宋_GBK"/>
          <w:color w:val="000000"/>
          <w:szCs w:val="21"/>
        </w:rPr>
        <w:t>电动升降的下颌托升降功能；3D拍摄前可通过智能化触摸式控制面板预览正位和侧位的图像并进行精确的调节；</w:t>
      </w:r>
    </w:p>
    <w:p>
      <w:pPr>
        <w:spacing w:line="360" w:lineRule="auto"/>
        <w:ind w:left="36" w:leftChars="15"/>
        <w:rPr>
          <w:rFonts w:hint="eastAsia" w:ascii="方正仿宋_GBK" w:hAnsi="宋体" w:eastAsia="方正仿宋_GBK"/>
          <w:szCs w:val="21"/>
        </w:rPr>
      </w:pPr>
      <w:r>
        <w:rPr>
          <w:rFonts w:hint="eastAsia" w:ascii="方正仿宋_GBK" w:hAnsi="宋体" w:eastAsia="方正仿宋_GBK"/>
          <w:color w:val="000000"/>
          <w:szCs w:val="21"/>
        </w:rPr>
        <w:t>6）10寸触摸式智能化控制面板，可调整曝光参数，可设定不同模式，程序，分辨率，自由设定3D投照区域，视窗大小和显示错误代码，可左、右随意安装。</w:t>
      </w:r>
    </w:p>
    <w:p>
      <w:pPr>
        <w:spacing w:line="360" w:lineRule="auto"/>
        <w:ind w:left="36" w:leftChars="15"/>
        <w:rPr>
          <w:rFonts w:hint="eastAsia" w:ascii="方正仿宋_GBK" w:hAnsi="宋体" w:eastAsia="方正仿宋_GBK"/>
          <w:szCs w:val="21"/>
        </w:rPr>
      </w:pPr>
      <w:r>
        <w:rPr>
          <w:rFonts w:hint="eastAsia" w:ascii="方正仿宋_GBK" w:hAnsi="宋体" w:eastAsia="方正仿宋_GBK"/>
          <w:szCs w:val="21"/>
        </w:rPr>
        <w:t>7）全景和3D模式采用五点病人固位：前额和太阳穴锁定，电动下颌托和咬合叉，头部结构更稳固</w:t>
      </w:r>
    </w:p>
    <w:p>
      <w:pPr>
        <w:spacing w:line="360" w:lineRule="auto"/>
        <w:ind w:left="-206" w:leftChars="-86" w:firstLine="240" w:firstLineChars="100"/>
        <w:rPr>
          <w:rFonts w:hint="eastAsia" w:ascii="方正仿宋_GBK" w:hAnsi="宋体" w:eastAsia="方正仿宋_GBK"/>
          <w:szCs w:val="21"/>
        </w:rPr>
      </w:pPr>
      <w:r>
        <w:rPr>
          <w:rFonts w:hint="eastAsia" w:ascii="方正仿宋_GBK" w:hAnsi="宋体" w:eastAsia="方正仿宋_GBK"/>
          <w:szCs w:val="21"/>
        </w:rPr>
        <w:t>12、具有全景位有多层全景功能，一次扫描获取不少于五张图像，除了原有的中心图像层，还有±3mm和±6mm的四张图像，可选至少一张保存也可全部保存与软件中，增加了图像层的范围，降低了定位要求并适合不同颌骨形态大小、牙齿不在中心图像层的患者。(提供说明书或注册证)</w:t>
      </w:r>
    </w:p>
    <w:p>
      <w:pPr>
        <w:tabs>
          <w:tab w:val="left" w:pos="0"/>
        </w:tabs>
        <w:spacing w:line="360" w:lineRule="auto"/>
        <w:ind w:left="-5" w:leftChars="-2"/>
        <w:rPr>
          <w:rFonts w:hint="eastAsia" w:ascii="方正仿宋_GBK" w:hAnsi="宋体" w:eastAsia="方正仿宋_GBK"/>
          <w:szCs w:val="21"/>
        </w:rPr>
      </w:pPr>
      <w:r>
        <w:rPr>
          <w:rFonts w:hint="eastAsia" w:ascii="方正仿宋_GBK" w:hAnsi="宋体" w:eastAsia="方正仿宋_GBK"/>
          <w:szCs w:val="21"/>
        </w:rPr>
        <w:t>13、有根管模式和防伪影模式，根管模式下最小体素可达0.085mm，防伪影功能可去除种植牙、根管填充物等金属物体对3D图像产生的影响。</w:t>
      </w:r>
    </w:p>
    <w:p>
      <w:pPr>
        <w:spacing w:line="360" w:lineRule="auto"/>
        <w:rPr>
          <w:rFonts w:hint="eastAsia" w:ascii="方正仿宋_GBK" w:hAnsi="宋体" w:eastAsia="方正仿宋_GBK"/>
          <w:szCs w:val="21"/>
        </w:rPr>
      </w:pPr>
      <w:r>
        <w:rPr>
          <w:rFonts w:hint="eastAsia" w:ascii="方正仿宋_GBK" w:hAnsi="宋体" w:eastAsia="方正仿宋_GBK"/>
          <w:szCs w:val="21"/>
        </w:rPr>
        <w:t>14、具有安全的双重紧急制动开关（全景位、头颅位）。</w:t>
      </w:r>
    </w:p>
    <w:p>
      <w:pPr>
        <w:spacing w:line="360" w:lineRule="auto"/>
        <w:rPr>
          <w:rFonts w:hint="eastAsia" w:ascii="方正仿宋_GBK" w:hAnsi="宋体" w:eastAsia="方正仿宋_GBK"/>
          <w:szCs w:val="21"/>
        </w:rPr>
      </w:pPr>
      <w:r>
        <w:rPr>
          <w:rFonts w:hint="eastAsia" w:ascii="方正仿宋_GBK" w:hAnsi="宋体" w:eastAsia="方正仿宋_GBK"/>
          <w:szCs w:val="21"/>
        </w:rPr>
        <w:t>15、头颅臂可左、右随意安装。</w:t>
      </w:r>
    </w:p>
    <w:p>
      <w:pPr>
        <w:tabs>
          <w:tab w:val="left" w:pos="900"/>
        </w:tabs>
        <w:spacing w:line="360" w:lineRule="auto"/>
        <w:ind w:left="359" w:hanging="410" w:hangingChars="171"/>
        <w:rPr>
          <w:rFonts w:hint="eastAsia" w:ascii="方正仿宋_GBK" w:hAnsi="宋体" w:eastAsia="方正仿宋_GBK"/>
          <w:bCs/>
          <w:szCs w:val="21"/>
        </w:rPr>
      </w:pPr>
      <w:r>
        <w:rPr>
          <w:rFonts w:hint="eastAsia" w:ascii="方正仿宋_GBK" w:hAnsi="宋体" w:eastAsia="方正仿宋_GBK"/>
          <w:bCs/>
          <w:color w:val="000000"/>
          <w:szCs w:val="21"/>
        </w:rPr>
        <w:t>16</w:t>
      </w:r>
      <w:r>
        <w:rPr>
          <w:rFonts w:hint="eastAsia" w:ascii="方正仿宋_GBK" w:hAnsi="宋体" w:eastAsia="方正仿宋_GBK"/>
          <w:bCs/>
          <w:szCs w:val="21"/>
        </w:rPr>
        <w:t>、提供图2D像处理软件：</w:t>
      </w:r>
    </w:p>
    <w:p>
      <w:pPr>
        <w:tabs>
          <w:tab w:val="left" w:pos="900"/>
        </w:tabs>
        <w:spacing w:line="360" w:lineRule="auto"/>
        <w:ind w:left="359" w:hanging="410" w:hangingChars="171"/>
        <w:rPr>
          <w:rFonts w:hint="eastAsia" w:ascii="方正仿宋_GBK" w:hAnsi="宋体" w:eastAsia="方正仿宋_GBK"/>
          <w:bCs/>
          <w:color w:val="000000"/>
          <w:szCs w:val="21"/>
        </w:rPr>
      </w:pPr>
      <w:bookmarkStart w:id="15" w:name="OLE_LINK4"/>
      <w:r>
        <w:rPr>
          <w:rFonts w:hint="eastAsia" w:ascii="方正仿宋_GBK" w:hAnsi="宋体" w:eastAsia="方正仿宋_GBK"/>
          <w:bCs/>
          <w:color w:val="000000"/>
          <w:szCs w:val="21"/>
        </w:rPr>
        <w:t>1）先</w:t>
      </w:r>
      <w:bookmarkEnd w:id="15"/>
      <w:r>
        <w:rPr>
          <w:rFonts w:hint="eastAsia" w:ascii="方正仿宋_GBK" w:hAnsi="宋体" w:eastAsia="方正仿宋_GBK"/>
          <w:bCs/>
          <w:color w:val="000000"/>
          <w:szCs w:val="21"/>
        </w:rPr>
        <w:t>进的中文版、网络版图像解读软件；</w:t>
      </w:r>
    </w:p>
    <w:p>
      <w:pPr>
        <w:tabs>
          <w:tab w:val="left" w:pos="900"/>
        </w:tabs>
        <w:spacing w:line="360" w:lineRule="auto"/>
        <w:ind w:left="359" w:hanging="410" w:hangingChars="171"/>
        <w:rPr>
          <w:rFonts w:hint="eastAsia" w:ascii="方正仿宋_GBK" w:hAnsi="宋体" w:eastAsia="方正仿宋_GBK"/>
          <w:bCs/>
          <w:szCs w:val="21"/>
        </w:rPr>
      </w:pPr>
      <w:bookmarkStart w:id="16" w:name="OLE_LINK5"/>
      <w:bookmarkStart w:id="17" w:name="OLE_LINK6"/>
      <w:r>
        <w:rPr>
          <w:rFonts w:hint="eastAsia" w:ascii="方正仿宋_GBK" w:hAnsi="宋体" w:eastAsia="方正仿宋_GBK"/>
          <w:bCs/>
          <w:color w:val="000000"/>
          <w:szCs w:val="21"/>
        </w:rPr>
        <w:t>2）</w:t>
      </w:r>
      <w:r>
        <w:rPr>
          <w:rFonts w:hint="eastAsia" w:ascii="方正仿宋_GBK" w:hAnsi="宋体" w:eastAsia="方正仿宋_GBK"/>
          <w:bCs/>
          <w:szCs w:val="21"/>
        </w:rPr>
        <w:t>符合DICOM 3.0标准，可与医院PACS系统兼容；</w:t>
      </w:r>
      <w:bookmarkEnd w:id="16"/>
      <w:bookmarkEnd w:id="17"/>
    </w:p>
    <w:p>
      <w:pPr>
        <w:tabs>
          <w:tab w:val="left" w:pos="900"/>
        </w:tabs>
        <w:spacing w:line="360" w:lineRule="auto"/>
        <w:ind w:left="359" w:hanging="410" w:hangingChars="171"/>
        <w:rPr>
          <w:rFonts w:hint="eastAsia" w:ascii="方正仿宋_GBK" w:hAnsi="宋体" w:eastAsia="方正仿宋_GBK"/>
          <w:bCs/>
          <w:szCs w:val="21"/>
        </w:rPr>
      </w:pPr>
      <w:r>
        <w:rPr>
          <w:rFonts w:hint="eastAsia" w:ascii="方正仿宋_GBK" w:hAnsi="宋体" w:eastAsia="方正仿宋_GBK"/>
          <w:bCs/>
          <w:szCs w:val="21"/>
        </w:rPr>
        <w:t>3）可轻松进行图像捕获和采集；</w:t>
      </w:r>
    </w:p>
    <w:p>
      <w:pPr>
        <w:tabs>
          <w:tab w:val="left" w:pos="900"/>
        </w:tabs>
        <w:spacing w:line="360" w:lineRule="auto"/>
        <w:ind w:left="359" w:hanging="410" w:hangingChars="171"/>
        <w:rPr>
          <w:rFonts w:hint="eastAsia" w:ascii="方正仿宋_GBK" w:hAnsi="宋体" w:eastAsia="方正仿宋_GBK"/>
          <w:bCs/>
          <w:szCs w:val="21"/>
        </w:rPr>
      </w:pPr>
      <w:r>
        <w:rPr>
          <w:rFonts w:hint="eastAsia" w:ascii="方正仿宋_GBK" w:hAnsi="宋体" w:eastAsia="方正仿宋_GBK"/>
          <w:bCs/>
          <w:szCs w:val="21"/>
        </w:rPr>
        <w:t>4）具备图像全面处理、查看及打印功能，如可对图像进行角度、长度测量；可调节图像对比度、灰度；可定点标记、放大/缩小图像等；</w:t>
      </w:r>
    </w:p>
    <w:p>
      <w:pPr>
        <w:tabs>
          <w:tab w:val="left" w:pos="900"/>
        </w:tabs>
        <w:spacing w:line="360" w:lineRule="auto"/>
        <w:ind w:left="359" w:hanging="410" w:hangingChars="171"/>
        <w:rPr>
          <w:rFonts w:hint="eastAsia" w:ascii="方正仿宋_GBK" w:hAnsi="宋体" w:eastAsia="方正仿宋_GBK"/>
          <w:bCs/>
          <w:szCs w:val="21"/>
        </w:rPr>
      </w:pPr>
      <w:bookmarkStart w:id="18" w:name="OLE_LINK8"/>
      <w:r>
        <w:rPr>
          <w:rFonts w:hint="eastAsia" w:ascii="方正仿宋_GBK" w:hAnsi="宋体" w:eastAsia="方正仿宋_GBK"/>
          <w:bCs/>
          <w:szCs w:val="21"/>
        </w:rPr>
        <w:t>5）可建立完整的病人图像信息数据库，包括病人资料，图像采集时间，具体参数等一系列相关资料，方便查看和整理</w:t>
      </w:r>
      <w:bookmarkEnd w:id="18"/>
      <w:r>
        <w:rPr>
          <w:rFonts w:hint="eastAsia" w:ascii="方正仿宋_GBK" w:hAnsi="宋体" w:eastAsia="方正仿宋_GBK"/>
          <w:bCs/>
          <w:szCs w:val="21"/>
        </w:rPr>
        <w:t>；</w:t>
      </w:r>
    </w:p>
    <w:p>
      <w:pPr>
        <w:tabs>
          <w:tab w:val="left" w:pos="900"/>
        </w:tabs>
        <w:spacing w:line="360" w:lineRule="auto"/>
        <w:ind w:left="359" w:hanging="410" w:hangingChars="171"/>
        <w:rPr>
          <w:rFonts w:hint="eastAsia" w:ascii="方正仿宋_GBK" w:hAnsi="宋体" w:eastAsia="方正仿宋_GBK"/>
          <w:bCs/>
          <w:szCs w:val="21"/>
        </w:rPr>
      </w:pPr>
      <w:r>
        <w:rPr>
          <w:rFonts w:hint="eastAsia" w:ascii="方正仿宋_GBK" w:hAnsi="宋体" w:eastAsia="方正仿宋_GBK"/>
          <w:bCs/>
          <w:szCs w:val="21"/>
        </w:rPr>
        <w:t>17、提供图像处理软件：</w:t>
      </w:r>
    </w:p>
    <w:p>
      <w:pPr>
        <w:tabs>
          <w:tab w:val="left" w:pos="900"/>
        </w:tabs>
        <w:spacing w:line="360" w:lineRule="auto"/>
        <w:ind w:left="359" w:hanging="410" w:hangingChars="171"/>
        <w:rPr>
          <w:rFonts w:hint="eastAsia" w:ascii="方正仿宋_GBK" w:hAnsi="宋体" w:eastAsia="方正仿宋_GBK"/>
          <w:bCs/>
          <w:szCs w:val="21"/>
        </w:rPr>
      </w:pPr>
      <w:r>
        <w:rPr>
          <w:rFonts w:hint="eastAsia" w:ascii="方正仿宋_GBK" w:hAnsi="宋体" w:eastAsia="方正仿宋_GBK"/>
          <w:bCs/>
          <w:szCs w:val="21"/>
        </w:rPr>
        <w:t>1）专业的诊断处理软件，符合DICOM 3.0标准，可与医院PACS系统兼容；</w:t>
      </w:r>
    </w:p>
    <w:p>
      <w:pPr>
        <w:tabs>
          <w:tab w:val="left" w:pos="900"/>
        </w:tabs>
        <w:spacing w:line="360" w:lineRule="auto"/>
        <w:ind w:left="359" w:hanging="410" w:hangingChars="171"/>
        <w:rPr>
          <w:rFonts w:hint="eastAsia" w:ascii="方正仿宋_GBK" w:hAnsi="宋体" w:eastAsia="方正仿宋_GBK"/>
          <w:bCs/>
          <w:szCs w:val="21"/>
        </w:rPr>
      </w:pPr>
      <w:r>
        <w:rPr>
          <w:rFonts w:hint="eastAsia" w:ascii="方正仿宋_GBK" w:hAnsi="宋体" w:eastAsia="方正仿宋_GBK"/>
          <w:bCs/>
          <w:szCs w:val="21"/>
        </w:rPr>
        <w:t>2）自动3D渲染功能，MPR模式和DENTAL模式可随意查看，进行横向、纵向和冠状断面的切片，也可根据颌弓和垂直与颌弓进行切片或自由任意方向的切片，最小切片厚度0.1mm；</w:t>
      </w:r>
    </w:p>
    <w:p>
      <w:pPr>
        <w:tabs>
          <w:tab w:val="left" w:pos="900"/>
        </w:tabs>
        <w:spacing w:line="360" w:lineRule="auto"/>
        <w:ind w:left="359" w:hanging="410" w:hangingChars="171"/>
        <w:rPr>
          <w:rFonts w:hint="eastAsia" w:ascii="方正仿宋_GBK" w:hAnsi="宋体" w:eastAsia="方正仿宋_GBK"/>
          <w:bCs/>
          <w:szCs w:val="21"/>
        </w:rPr>
      </w:pPr>
      <w:r>
        <w:rPr>
          <w:rFonts w:hint="eastAsia" w:ascii="方正仿宋_GBK" w:hAnsi="宋体" w:eastAsia="方正仿宋_GBK"/>
          <w:bCs/>
          <w:szCs w:val="21"/>
        </w:rPr>
        <w:t>3）具备图像全面处理、查看及打印功能，如可对图像进行角度、长度测量；可调节图像对比度、锐度、灰度；可定点标记、放大/缩小图像，描绘下齿槽神经管等；</w:t>
      </w:r>
    </w:p>
    <w:p>
      <w:pPr>
        <w:tabs>
          <w:tab w:val="left" w:pos="900"/>
        </w:tabs>
        <w:spacing w:line="360" w:lineRule="auto"/>
        <w:ind w:left="359" w:hanging="410" w:hangingChars="171"/>
        <w:rPr>
          <w:rFonts w:hint="eastAsia" w:ascii="方正仿宋_GBK" w:hAnsi="宋体" w:eastAsia="方正仿宋_GBK"/>
          <w:bCs/>
          <w:szCs w:val="21"/>
        </w:rPr>
      </w:pPr>
      <w:r>
        <w:rPr>
          <w:rFonts w:hint="eastAsia" w:ascii="方正仿宋_GBK" w:hAnsi="宋体" w:eastAsia="方正仿宋_GBK"/>
          <w:bCs/>
          <w:szCs w:val="21"/>
        </w:rPr>
        <w:t>4）可选自动融合模块，进行多个视窗图像的拼接功能，增加投照区域的大小；</w:t>
      </w:r>
    </w:p>
    <w:p>
      <w:pPr>
        <w:tabs>
          <w:tab w:val="left" w:pos="900"/>
        </w:tabs>
        <w:spacing w:line="360" w:lineRule="auto"/>
        <w:ind w:left="359" w:hanging="410" w:hangingChars="171"/>
        <w:rPr>
          <w:rFonts w:hint="eastAsia" w:ascii="方正仿宋_GBK" w:hAnsi="宋体" w:eastAsia="方正仿宋_GBK"/>
          <w:bCs/>
          <w:szCs w:val="21"/>
        </w:rPr>
      </w:pPr>
      <w:r>
        <w:rPr>
          <w:rFonts w:hint="eastAsia" w:ascii="方正仿宋_GBK" w:hAnsi="宋体" w:eastAsia="方正仿宋_GBK"/>
          <w:bCs/>
          <w:szCs w:val="21"/>
        </w:rPr>
        <w:t>5）可建立完整的病人图像信息数据库，包括病人资料，输出报告等一系列相关资料，方便查看和整理。</w:t>
      </w:r>
    </w:p>
    <w:p>
      <w:pPr>
        <w:tabs>
          <w:tab w:val="left" w:pos="900"/>
        </w:tabs>
        <w:spacing w:line="360" w:lineRule="auto"/>
        <w:ind w:left="359" w:hanging="410" w:hangingChars="171"/>
        <w:rPr>
          <w:rFonts w:hint="eastAsia" w:ascii="方正仿宋_GBK" w:hAnsi="宋体" w:eastAsia="方正仿宋_GBK"/>
          <w:bCs/>
          <w:szCs w:val="21"/>
        </w:rPr>
      </w:pPr>
      <w:r>
        <w:rPr>
          <w:rFonts w:hint="eastAsia" w:ascii="方正仿宋_GBK" w:hAnsi="宋体" w:eastAsia="方正仿宋_GBK"/>
          <w:bCs/>
          <w:szCs w:val="21"/>
        </w:rPr>
        <w:t>6）支持原厂，任何品牌CAD/CAM图像导入，提供完整的椅旁数字化种植治疗解决方案，在椅旁可以直接切割种植导板及个性化基台；</w:t>
      </w:r>
    </w:p>
    <w:p>
      <w:pPr>
        <w:spacing w:line="360" w:lineRule="auto"/>
        <w:rPr>
          <w:rFonts w:hint="eastAsia" w:ascii="方正仿宋_GBK" w:hAnsi="宋体" w:eastAsia="方正仿宋_GBK"/>
          <w:b/>
          <w:sz w:val="18"/>
          <w:szCs w:val="18"/>
        </w:rPr>
      </w:pPr>
      <w:r>
        <w:rPr>
          <w:rFonts w:hint="eastAsia" w:ascii="方正仿宋_GBK" w:hAnsi="宋体" w:eastAsia="方正仿宋_GBK"/>
          <w:bCs/>
          <w:sz w:val="18"/>
          <w:szCs w:val="18"/>
        </w:rPr>
        <w:t>18、功能要求</w:t>
      </w:r>
    </w:p>
    <w:p>
      <w:pPr>
        <w:spacing w:line="360" w:lineRule="auto"/>
        <w:rPr>
          <w:rFonts w:hint="eastAsia" w:ascii="方正仿宋_GBK" w:hAnsi="宋体" w:eastAsia="方正仿宋_GBK"/>
          <w:sz w:val="18"/>
          <w:szCs w:val="18"/>
        </w:rPr>
      </w:pPr>
      <w:r>
        <w:rPr>
          <w:rFonts w:hint="eastAsia" w:ascii="方正仿宋_GBK" w:hAnsi="宋体" w:eastAsia="方正仿宋_GBK"/>
          <w:sz w:val="18"/>
          <w:szCs w:val="18"/>
        </w:rPr>
        <w:t>1）标准全景成像程序，可分区曝光, 一次拍摄可获得不少于五张不同图像层的图像</w:t>
      </w:r>
    </w:p>
    <w:p>
      <w:pPr>
        <w:spacing w:line="360" w:lineRule="auto"/>
        <w:rPr>
          <w:rFonts w:hint="eastAsia" w:ascii="方正仿宋_GBK" w:hAnsi="宋体" w:eastAsia="方正仿宋_GBK"/>
          <w:sz w:val="18"/>
          <w:szCs w:val="18"/>
        </w:rPr>
      </w:pPr>
      <w:r>
        <w:rPr>
          <w:rFonts w:hint="eastAsia" w:ascii="方正仿宋_GBK" w:hAnsi="宋体" w:eastAsia="方正仿宋_GBK"/>
          <w:sz w:val="18"/>
          <w:szCs w:val="18"/>
        </w:rPr>
        <w:t>2）儿童全景程序，可分区曝光，一次拍摄可获得不少于五张不同图像层的图像</w:t>
      </w:r>
    </w:p>
    <w:p>
      <w:pPr>
        <w:spacing w:line="360" w:lineRule="auto"/>
        <w:ind w:left="-14" w:leftChars="-21" w:hanging="36" w:hangingChars="20"/>
        <w:rPr>
          <w:rFonts w:hint="eastAsia" w:ascii="方正仿宋_GBK" w:hAnsi="宋体" w:eastAsia="方正仿宋_GBK"/>
          <w:sz w:val="18"/>
          <w:szCs w:val="18"/>
        </w:rPr>
      </w:pPr>
      <w:r>
        <w:rPr>
          <w:rFonts w:hint="eastAsia" w:ascii="方正仿宋_GBK" w:hAnsi="宋体" w:eastAsia="方正仿宋_GBK"/>
          <w:sz w:val="18"/>
          <w:szCs w:val="18"/>
        </w:rPr>
        <w:t>3）正区全景程序，可分区曝光，一次拍摄可获得不少于五张不同图像层的图像</w:t>
      </w:r>
    </w:p>
    <w:p>
      <w:pPr>
        <w:spacing w:line="360" w:lineRule="auto"/>
        <w:ind w:left="-14" w:leftChars="-21" w:hanging="36" w:hangingChars="20"/>
        <w:rPr>
          <w:rFonts w:hint="eastAsia" w:ascii="方正仿宋_GBK" w:hAnsi="宋体" w:eastAsia="方正仿宋_GBK"/>
          <w:sz w:val="18"/>
          <w:szCs w:val="18"/>
        </w:rPr>
      </w:pPr>
      <w:r>
        <w:rPr>
          <w:rFonts w:hint="eastAsia" w:ascii="方正仿宋_GBK" w:hAnsi="宋体" w:eastAsia="方正仿宋_GBK"/>
          <w:sz w:val="18"/>
          <w:szCs w:val="18"/>
        </w:rPr>
        <w:t>4）正直交全景程序，可分区曝光，一次拍摄可获得不少于五张不同图像层的图像</w:t>
      </w:r>
    </w:p>
    <w:p>
      <w:pPr>
        <w:spacing w:line="360" w:lineRule="auto"/>
        <w:ind w:left="-14" w:leftChars="-21" w:hanging="36" w:hangingChars="20"/>
        <w:rPr>
          <w:rFonts w:hint="eastAsia" w:ascii="方正仿宋_GBK" w:hAnsi="宋体" w:eastAsia="方正仿宋_GBK"/>
          <w:sz w:val="18"/>
          <w:szCs w:val="18"/>
        </w:rPr>
      </w:pPr>
      <w:r>
        <w:rPr>
          <w:rFonts w:hint="eastAsia" w:ascii="方正仿宋_GBK" w:hAnsi="宋体" w:eastAsia="方正仿宋_GBK"/>
          <w:sz w:val="18"/>
          <w:szCs w:val="18"/>
        </w:rPr>
        <w:t>5）宽弓程序，可分区曝光，一次拍摄可获得不少于五张不同图像层的图像</w:t>
      </w:r>
    </w:p>
    <w:p>
      <w:pPr>
        <w:spacing w:line="360" w:lineRule="auto"/>
        <w:ind w:left="-14" w:leftChars="-21" w:hanging="36" w:hangingChars="20"/>
        <w:rPr>
          <w:rFonts w:hint="eastAsia" w:ascii="方正仿宋_GBK" w:hAnsi="宋体" w:eastAsia="方正仿宋_GBK"/>
          <w:sz w:val="18"/>
          <w:szCs w:val="18"/>
        </w:rPr>
      </w:pPr>
      <w:r>
        <w:rPr>
          <w:rFonts w:hint="eastAsia" w:ascii="方正仿宋_GBK" w:hAnsi="宋体" w:eastAsia="方正仿宋_GBK"/>
          <w:sz w:val="18"/>
          <w:szCs w:val="18"/>
        </w:rPr>
        <w:t>6)后牙咬翼片程序</w:t>
      </w:r>
    </w:p>
    <w:p>
      <w:pPr>
        <w:spacing w:line="360" w:lineRule="auto"/>
        <w:ind w:left="-14" w:leftChars="-21" w:hanging="36" w:hangingChars="20"/>
        <w:rPr>
          <w:rFonts w:hint="eastAsia" w:ascii="方正仿宋_GBK" w:hAnsi="宋体" w:eastAsia="方正仿宋_GBK"/>
          <w:sz w:val="18"/>
          <w:szCs w:val="18"/>
        </w:rPr>
      </w:pPr>
      <w:r>
        <w:rPr>
          <w:rFonts w:hint="eastAsia" w:ascii="方正仿宋_GBK" w:hAnsi="宋体" w:eastAsia="方正仿宋_GBK"/>
          <w:sz w:val="18"/>
          <w:szCs w:val="18"/>
        </w:rPr>
        <w:t>7）颞下颌关节侧位程序</w:t>
      </w:r>
    </w:p>
    <w:p>
      <w:pPr>
        <w:spacing w:line="360" w:lineRule="auto"/>
        <w:ind w:left="-14" w:leftChars="-21" w:hanging="36" w:hangingChars="20"/>
        <w:rPr>
          <w:rFonts w:hint="eastAsia" w:ascii="方正仿宋_GBK" w:hAnsi="宋体" w:eastAsia="方正仿宋_GBK"/>
          <w:sz w:val="18"/>
          <w:szCs w:val="18"/>
        </w:rPr>
      </w:pPr>
      <w:r>
        <w:rPr>
          <w:rFonts w:hint="eastAsia" w:ascii="方正仿宋_GBK" w:hAnsi="宋体" w:eastAsia="方正仿宋_GBK"/>
          <w:sz w:val="18"/>
          <w:szCs w:val="18"/>
        </w:rPr>
        <w:t>8）颞下颌关节后前位程序</w:t>
      </w:r>
    </w:p>
    <w:p>
      <w:pPr>
        <w:spacing w:line="360" w:lineRule="auto"/>
        <w:ind w:left="-14" w:leftChars="-21" w:hanging="36" w:hangingChars="20"/>
        <w:rPr>
          <w:rFonts w:hint="eastAsia" w:ascii="方正仿宋_GBK" w:hAnsi="宋体" w:eastAsia="方正仿宋_GBK"/>
          <w:sz w:val="18"/>
          <w:szCs w:val="18"/>
        </w:rPr>
      </w:pPr>
      <w:r>
        <w:rPr>
          <w:rFonts w:hint="eastAsia" w:ascii="方正仿宋_GBK" w:hAnsi="宋体" w:eastAsia="方正仿宋_GBK"/>
          <w:sz w:val="18"/>
          <w:szCs w:val="18"/>
        </w:rPr>
        <w:t>9）上颌窦成像程序</w:t>
      </w:r>
    </w:p>
    <w:p>
      <w:pPr>
        <w:spacing w:line="360" w:lineRule="auto"/>
        <w:ind w:left="-14" w:leftChars="-21" w:hanging="36" w:hangingChars="20"/>
        <w:rPr>
          <w:rFonts w:hint="eastAsia" w:ascii="方正仿宋_GBK" w:hAnsi="宋体" w:eastAsia="方正仿宋_GBK"/>
          <w:sz w:val="18"/>
          <w:szCs w:val="18"/>
        </w:rPr>
      </w:pPr>
      <w:r>
        <w:rPr>
          <w:rFonts w:hint="eastAsia" w:ascii="方正仿宋_GBK" w:hAnsi="宋体" w:eastAsia="方正仿宋_GBK"/>
          <w:sz w:val="18"/>
          <w:szCs w:val="18"/>
        </w:rPr>
        <w:t>10）头颅侧位程序，水平和垂直扫描区域均可选择</w:t>
      </w:r>
    </w:p>
    <w:p>
      <w:pPr>
        <w:spacing w:line="360" w:lineRule="auto"/>
        <w:ind w:left="-14" w:leftChars="-21" w:hanging="36" w:hangingChars="20"/>
        <w:rPr>
          <w:rFonts w:hint="eastAsia" w:ascii="方正仿宋_GBK" w:hAnsi="宋体" w:eastAsia="方正仿宋_GBK"/>
          <w:sz w:val="18"/>
          <w:szCs w:val="18"/>
        </w:rPr>
      </w:pPr>
      <w:r>
        <w:rPr>
          <w:rFonts w:hint="eastAsia" w:ascii="方正仿宋_GBK" w:hAnsi="宋体" w:eastAsia="方正仿宋_GBK"/>
          <w:sz w:val="18"/>
          <w:szCs w:val="18"/>
        </w:rPr>
        <w:t>11）头颅正位程序</w:t>
      </w:r>
    </w:p>
    <w:p>
      <w:pPr>
        <w:spacing w:line="360" w:lineRule="auto"/>
        <w:ind w:left="-14" w:leftChars="-21" w:hanging="36" w:hangingChars="20"/>
        <w:rPr>
          <w:rFonts w:hint="eastAsia" w:ascii="方正仿宋_GBK" w:hAnsi="宋体" w:eastAsia="方正仿宋_GBK"/>
          <w:sz w:val="18"/>
          <w:szCs w:val="18"/>
        </w:rPr>
      </w:pPr>
      <w:r>
        <w:rPr>
          <w:rFonts w:hint="eastAsia" w:ascii="方正仿宋_GBK" w:hAnsi="宋体" w:eastAsia="方正仿宋_GBK"/>
          <w:sz w:val="18"/>
          <w:szCs w:val="18"/>
        </w:rPr>
        <w:t>12）颅底位和头颅不同角度位程序</w:t>
      </w:r>
    </w:p>
    <w:p>
      <w:pPr>
        <w:spacing w:line="360" w:lineRule="auto"/>
        <w:ind w:left="-14" w:leftChars="-21" w:hanging="36" w:hangingChars="20"/>
        <w:rPr>
          <w:rFonts w:hint="eastAsia" w:ascii="方正仿宋_GBK" w:hAnsi="宋体" w:eastAsia="方正仿宋_GBK"/>
          <w:sz w:val="18"/>
          <w:szCs w:val="18"/>
        </w:rPr>
      </w:pPr>
      <w:r>
        <w:rPr>
          <w:rFonts w:hint="eastAsia" w:ascii="方正仿宋_GBK" w:hAnsi="宋体" w:eastAsia="方正仿宋_GBK"/>
          <w:sz w:val="18"/>
          <w:szCs w:val="18"/>
        </w:rPr>
        <w:t xml:space="preserve">19.服务器配置： </w:t>
      </w:r>
    </w:p>
    <w:p>
      <w:pPr>
        <w:rPr>
          <w:rFonts w:hint="eastAsia" w:ascii="方正仿宋_GBK" w:hAnsi="宋体" w:eastAsia="方正仿宋_GBK"/>
          <w:szCs w:val="21"/>
        </w:rPr>
      </w:pPr>
      <w:r>
        <w:rPr>
          <w:rFonts w:hint="eastAsia" w:ascii="方正仿宋_GBK" w:hAnsi="宋体" w:eastAsia="方正仿宋_GBK"/>
          <w:szCs w:val="21"/>
        </w:rPr>
        <w:t>CPU:英特尔i7- 7700以上</w:t>
      </w:r>
    </w:p>
    <w:p>
      <w:pPr>
        <w:rPr>
          <w:rFonts w:hint="eastAsia" w:ascii="方正仿宋_GBK" w:hAnsi="宋体" w:eastAsia="方正仿宋_GBK"/>
          <w:szCs w:val="21"/>
        </w:rPr>
      </w:pPr>
      <w:r>
        <w:rPr>
          <w:rFonts w:hint="eastAsia" w:ascii="方正仿宋_GBK" w:hAnsi="宋体" w:eastAsia="方正仿宋_GBK"/>
          <w:szCs w:val="21"/>
        </w:rPr>
        <w:t>内存：16G DDR4内存以上</w:t>
      </w:r>
    </w:p>
    <w:p>
      <w:pPr>
        <w:rPr>
          <w:rFonts w:hint="eastAsia" w:ascii="方正仿宋_GBK" w:hAnsi="宋体" w:eastAsia="方正仿宋_GBK"/>
          <w:szCs w:val="21"/>
        </w:rPr>
      </w:pPr>
      <w:r>
        <w:rPr>
          <w:rFonts w:hint="eastAsia" w:ascii="方正仿宋_GBK" w:hAnsi="宋体" w:eastAsia="方正仿宋_GBK"/>
          <w:szCs w:val="21"/>
        </w:rPr>
        <w:t>硬盘：4TB+128GSSD以上的固态硬盘（固态硬盘作为系统盘）</w:t>
      </w:r>
    </w:p>
    <w:p>
      <w:pPr>
        <w:rPr>
          <w:rFonts w:hint="eastAsia" w:ascii="方正仿宋_GBK" w:hAnsi="宋体" w:eastAsia="方正仿宋_GBK"/>
          <w:szCs w:val="21"/>
        </w:rPr>
      </w:pPr>
      <w:r>
        <w:rPr>
          <w:rFonts w:hint="eastAsia" w:ascii="方正仿宋_GBK" w:hAnsi="宋体" w:eastAsia="方正仿宋_GBK"/>
          <w:szCs w:val="21"/>
        </w:rPr>
        <w:t>光驱：DVDRW（DVD刻录光驱）</w:t>
      </w:r>
    </w:p>
    <w:p>
      <w:pPr>
        <w:rPr>
          <w:rFonts w:hint="eastAsia" w:ascii="方正仿宋_GBK" w:hAnsi="宋体" w:eastAsia="方正仿宋_GBK"/>
          <w:szCs w:val="21"/>
        </w:rPr>
      </w:pPr>
      <w:r>
        <w:rPr>
          <w:rFonts w:hint="eastAsia" w:ascii="方正仿宋_GBK" w:hAnsi="宋体" w:eastAsia="方正仿宋_GBK"/>
          <w:szCs w:val="21"/>
        </w:rPr>
        <w:t>网卡：三张千兆网卡</w:t>
      </w:r>
    </w:p>
    <w:p>
      <w:pPr>
        <w:rPr>
          <w:rFonts w:hint="eastAsia" w:ascii="方正仿宋_GBK" w:hAnsi="宋体" w:eastAsia="方正仿宋_GBK"/>
          <w:szCs w:val="21"/>
        </w:rPr>
      </w:pPr>
      <w:r>
        <w:rPr>
          <w:rFonts w:hint="eastAsia" w:ascii="方正仿宋_GBK" w:hAnsi="宋体" w:eastAsia="方正仿宋_GBK"/>
          <w:szCs w:val="21"/>
        </w:rPr>
        <w:t>显卡：华硕 GTX1660Ti  4G以上</w:t>
      </w:r>
    </w:p>
    <w:p>
      <w:pPr>
        <w:rPr>
          <w:rFonts w:hint="eastAsia" w:ascii="方正仿宋_GBK" w:hAnsi="宋体" w:eastAsia="方正仿宋_GBK"/>
          <w:szCs w:val="21"/>
        </w:rPr>
      </w:pPr>
      <w:r>
        <w:rPr>
          <w:rFonts w:hint="eastAsia" w:ascii="方正仿宋_GBK" w:hAnsi="宋体" w:eastAsia="方正仿宋_GBK"/>
          <w:szCs w:val="21"/>
        </w:rPr>
        <w:t>操作系统：Win10 64位旗舰版或者Win 10 专业版系统</w:t>
      </w:r>
    </w:p>
    <w:p>
      <w:pPr>
        <w:rPr>
          <w:rFonts w:hint="eastAsia" w:ascii="方正仿宋_GBK" w:hAnsi="宋体" w:eastAsia="方正仿宋_GBK"/>
          <w:szCs w:val="21"/>
        </w:rPr>
      </w:pPr>
      <w:r>
        <w:rPr>
          <w:rFonts w:hint="eastAsia" w:ascii="方正仿宋_GBK" w:hAnsi="宋体" w:eastAsia="方正仿宋_GBK"/>
          <w:szCs w:val="21"/>
        </w:rPr>
        <w:t>显示器：24寸以上 1920x1080</w:t>
      </w:r>
    </w:p>
    <w:p>
      <w:pPr>
        <w:rPr>
          <w:rFonts w:hint="eastAsia" w:ascii="方正仿宋_GBK" w:hAnsi="宋体" w:eastAsia="方正仿宋_GBK"/>
          <w:szCs w:val="21"/>
        </w:rPr>
      </w:pPr>
      <w:r>
        <w:rPr>
          <w:rFonts w:hint="eastAsia" w:ascii="方正仿宋_GBK" w:hAnsi="宋体" w:eastAsia="方正仿宋_GBK"/>
          <w:szCs w:val="21"/>
        </w:rPr>
        <w:t>电源：500W</w:t>
      </w:r>
    </w:p>
    <w:p>
      <w:pPr>
        <w:numPr>
          <w:ilvl w:val="0"/>
          <w:numId w:val="5"/>
        </w:numPr>
        <w:spacing w:line="360" w:lineRule="auto"/>
        <w:ind w:left="-2" w:leftChars="-21" w:hanging="48" w:hangingChars="20"/>
        <w:rPr>
          <w:rFonts w:hint="eastAsia" w:ascii="方正仿宋_GBK" w:hAnsi="宋体" w:eastAsia="方正仿宋_GBK"/>
          <w:szCs w:val="21"/>
        </w:rPr>
      </w:pPr>
      <w:r>
        <w:rPr>
          <w:rFonts w:hint="eastAsia" w:ascii="方正仿宋_GBK" w:hAnsi="宋体" w:eastAsia="方正仿宋_GBK"/>
          <w:szCs w:val="21"/>
        </w:rPr>
        <w:t>配置相匹配电脑、电源稳压、投影仪、便携式拍片机、电脑桌椅各一套，1000张刻录光盘。</w:t>
      </w:r>
    </w:p>
    <w:p>
      <w:pPr>
        <w:numPr>
          <w:ilvl w:val="0"/>
          <w:numId w:val="5"/>
        </w:numPr>
        <w:spacing w:line="360" w:lineRule="auto"/>
        <w:ind w:left="-2" w:leftChars="-21" w:hanging="48" w:hangingChars="20"/>
        <w:rPr>
          <w:rFonts w:hint="eastAsia" w:ascii="方正仿宋_GBK" w:hAnsi="宋体" w:eastAsia="方正仿宋_GBK"/>
          <w:szCs w:val="21"/>
        </w:rPr>
      </w:pPr>
      <w:r>
        <w:rPr>
          <w:rFonts w:hint="eastAsia" w:ascii="方正仿宋_GBK" w:hAnsi="宋体" w:eastAsia="方正仿宋_GBK"/>
          <w:szCs w:val="21"/>
        </w:rPr>
        <w:t>相应的放射防护设备（成人及儿童铅衣、大领铅围脖、铅帽子、铅眼镜各两套）。</w:t>
      </w:r>
    </w:p>
    <w:p>
      <w:pPr>
        <w:numPr>
          <w:ilvl w:val="0"/>
          <w:numId w:val="5"/>
        </w:numPr>
        <w:spacing w:line="360" w:lineRule="auto"/>
        <w:ind w:left="-2" w:leftChars="-21" w:hanging="48" w:hangingChars="20"/>
        <w:rPr>
          <w:rFonts w:hint="eastAsia" w:ascii="方正仿宋_GBK" w:hAnsi="宋体" w:eastAsia="方正仿宋_GBK"/>
          <w:szCs w:val="21"/>
        </w:rPr>
      </w:pPr>
      <w:r>
        <w:rPr>
          <w:rFonts w:hint="eastAsia" w:ascii="方正仿宋_GBK" w:hAnsi="宋体" w:eastAsia="方正仿宋_GBK"/>
          <w:szCs w:val="21"/>
        </w:rPr>
        <w:t>配置相应的正畸头影测量软件系统及种植软件系统各一套（长期使用）。</w:t>
      </w:r>
    </w:p>
    <w:p>
      <w:pPr>
        <w:numPr>
          <w:ilvl w:val="0"/>
          <w:numId w:val="5"/>
        </w:numPr>
        <w:spacing w:line="360" w:lineRule="auto"/>
        <w:ind w:left="-2" w:leftChars="-21" w:hanging="48" w:hangingChars="20"/>
        <w:rPr>
          <w:rFonts w:hint="eastAsia" w:ascii="方正仿宋_GBK" w:hAnsi="宋体" w:eastAsia="方正仿宋_GBK"/>
          <w:szCs w:val="21"/>
        </w:rPr>
      </w:pPr>
      <w:r>
        <w:rPr>
          <w:rFonts w:hint="eastAsia" w:ascii="方正仿宋_GBK" w:hAnsi="宋体" w:eastAsia="方正仿宋_GBK"/>
          <w:szCs w:val="21"/>
        </w:rPr>
        <w:t>配置相应正畸摄影拍摄设备一套（相机、百微、环闪）。</w:t>
      </w:r>
    </w:p>
    <w:p>
      <w:pPr>
        <w:numPr>
          <w:ilvl w:val="0"/>
          <w:numId w:val="5"/>
        </w:numPr>
        <w:spacing w:line="360" w:lineRule="auto"/>
        <w:ind w:left="-2" w:leftChars="-21" w:hanging="48" w:hangingChars="20"/>
        <w:rPr>
          <w:rFonts w:hint="eastAsia" w:ascii="方正仿宋_GBK" w:hAnsi="宋体" w:eastAsia="方正仿宋_GBK"/>
          <w:szCs w:val="21"/>
        </w:rPr>
      </w:pPr>
      <w:r>
        <w:rPr>
          <w:rFonts w:hint="eastAsia" w:ascii="方正仿宋_GBK" w:hAnsi="宋体" w:eastAsia="方正仿宋_GBK"/>
          <w:szCs w:val="21"/>
        </w:rPr>
        <w:t>种植体稳定性测量仪一套。</w:t>
      </w:r>
    </w:p>
    <w:p>
      <w:pPr>
        <w:spacing w:line="360" w:lineRule="auto"/>
        <w:ind w:left="-98" w:leftChars="-41"/>
        <w:rPr>
          <w:rFonts w:hint="eastAsia" w:ascii="方正仿宋_GBK" w:hAnsi="宋体" w:eastAsia="方正仿宋_GBK"/>
          <w:szCs w:val="21"/>
        </w:rPr>
      </w:pPr>
      <w:r>
        <w:rPr>
          <w:rFonts w:hint="eastAsia" w:ascii="方正仿宋_GBK" w:hAnsi="宋体" w:eastAsia="方正仿宋_GBK"/>
          <w:szCs w:val="21"/>
        </w:rPr>
        <w:t xml:space="preserve"> 25.无影灯一套。</w:t>
      </w:r>
    </w:p>
    <w:p>
      <w:pPr>
        <w:spacing w:line="360" w:lineRule="auto"/>
        <w:rPr>
          <w:rFonts w:hint="eastAsia" w:ascii="方正仿宋_GBK" w:hAnsi="宋体" w:eastAsia="方正仿宋_GBK"/>
          <w:szCs w:val="21"/>
        </w:rPr>
      </w:pPr>
      <w:r>
        <w:rPr>
          <w:rFonts w:hint="eastAsia" w:ascii="方正仿宋_GBK" w:hAnsi="宋体" w:eastAsia="方正仿宋_GBK"/>
          <w:szCs w:val="21"/>
        </w:rPr>
        <w:t>26.种植牙、正畸解说模型10个。</w:t>
      </w:r>
    </w:p>
    <w:p>
      <w:pPr>
        <w:spacing w:line="360" w:lineRule="auto"/>
        <w:rPr>
          <w:rFonts w:hint="eastAsia" w:ascii="方正仿宋_GBK" w:eastAsia="方正仿宋_GBK"/>
        </w:rPr>
      </w:pPr>
      <w:r>
        <w:rPr>
          <w:rFonts w:hint="eastAsia" w:ascii="方正仿宋_GBK" w:eastAsia="方正仿宋_GBK"/>
        </w:rPr>
        <w:t>27、不少于六次的种植、正畸、影像系统学习培训 。</w:t>
      </w:r>
    </w:p>
    <w:p>
      <w:pPr>
        <w:spacing w:line="360" w:lineRule="auto"/>
        <w:rPr>
          <w:rFonts w:ascii="方正仿宋_GBK" w:eastAsia="方正仿宋_GBK"/>
        </w:rPr>
      </w:pPr>
      <w:r>
        <w:rPr>
          <w:rFonts w:hint="eastAsia" w:ascii="方正仿宋_GBK" w:eastAsia="方正仿宋_GBK"/>
        </w:rPr>
        <w:t>28、口腔X光摄片架套装2套。</w:t>
      </w:r>
    </w:p>
    <w:p>
      <w:pPr>
        <w:spacing w:line="360" w:lineRule="auto"/>
        <w:rPr>
          <w:rFonts w:ascii="方正仿宋_GBK" w:eastAsia="方正仿宋_GBK"/>
        </w:rPr>
      </w:pPr>
    </w:p>
    <w:p>
      <w:pPr>
        <w:spacing w:line="360" w:lineRule="auto"/>
        <w:rPr>
          <w:rFonts w:hint="eastAsia" w:ascii="方正仿宋_GBK" w:eastAsia="方正仿宋_GBK"/>
        </w:rPr>
      </w:pPr>
    </w:p>
    <w:tbl>
      <w:tblPr>
        <w:tblStyle w:val="14"/>
        <w:tblW w:w="7938" w:type="dxa"/>
        <w:tblInd w:w="108" w:type="dxa"/>
        <w:tblLayout w:type="autofit"/>
        <w:tblCellMar>
          <w:top w:w="0" w:type="dxa"/>
          <w:left w:w="108" w:type="dxa"/>
          <w:bottom w:w="0" w:type="dxa"/>
          <w:right w:w="108" w:type="dxa"/>
        </w:tblCellMar>
      </w:tblPr>
      <w:tblGrid>
        <w:gridCol w:w="613"/>
        <w:gridCol w:w="1839"/>
        <w:gridCol w:w="5486"/>
      </w:tblGrid>
      <w:tr>
        <w:tblPrEx>
          <w:tblCellMar>
            <w:top w:w="0" w:type="dxa"/>
            <w:left w:w="108" w:type="dxa"/>
            <w:bottom w:w="0" w:type="dxa"/>
            <w:right w:w="108" w:type="dxa"/>
          </w:tblCellMar>
        </w:tblPrEx>
        <w:trPr>
          <w:trHeight w:val="660" w:hRule="atLeast"/>
        </w:trPr>
        <w:tc>
          <w:tcPr>
            <w:tcW w:w="7938" w:type="dxa"/>
            <w:gridSpan w:val="3"/>
            <w:tcBorders>
              <w:top w:val="nil"/>
              <w:left w:val="nil"/>
              <w:bottom w:val="nil"/>
              <w:right w:val="nil"/>
            </w:tcBorders>
            <w:noWrap/>
            <w:vAlign w:val="center"/>
          </w:tcPr>
          <w:p>
            <w:pPr>
              <w:widowControl/>
              <w:jc w:val="center"/>
              <w:rPr>
                <w:rFonts w:hint="eastAsia" w:ascii="方正仿宋_GBK" w:hAnsi="宋体" w:eastAsia="方正仿宋_GBK" w:cs="宋体"/>
                <w:color w:val="000000"/>
                <w:kern w:val="0"/>
                <w:sz w:val="32"/>
                <w:szCs w:val="32"/>
              </w:rPr>
            </w:pPr>
            <w:r>
              <w:rPr>
                <w:rFonts w:hint="eastAsia" w:ascii="方正仿宋_GBK" w:hAnsi="宋体" w:eastAsia="方正仿宋_GBK" w:cs="宋体"/>
                <w:color w:val="000000"/>
                <w:kern w:val="0"/>
                <w:sz w:val="32"/>
                <w:szCs w:val="32"/>
              </w:rPr>
              <w:t>口腔种植工具盒（1号）（1套）</w:t>
            </w:r>
          </w:p>
        </w:tc>
      </w:tr>
      <w:tr>
        <w:tblPrEx>
          <w:tblCellMar>
            <w:top w:w="0" w:type="dxa"/>
            <w:left w:w="108" w:type="dxa"/>
            <w:bottom w:w="0" w:type="dxa"/>
            <w:right w:w="108" w:type="dxa"/>
          </w:tblCellMar>
        </w:tblPrEx>
        <w:trPr>
          <w:trHeight w:val="525" w:hRule="atLeast"/>
        </w:trPr>
        <w:tc>
          <w:tcPr>
            <w:tcW w:w="613"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方正仿宋_GBK" w:hAnsi="宋体" w:eastAsia="方正仿宋_GBK" w:cs="宋体"/>
                <w:b/>
                <w:bCs/>
                <w:color w:val="000000"/>
                <w:kern w:val="0"/>
                <w:szCs w:val="21"/>
              </w:rPr>
            </w:pPr>
            <w:r>
              <w:rPr>
                <w:rFonts w:hint="eastAsia" w:ascii="方正仿宋_GBK" w:hAnsi="宋体" w:eastAsia="方正仿宋_GBK" w:cs="宋体"/>
                <w:b/>
                <w:bCs/>
                <w:color w:val="000000"/>
                <w:kern w:val="0"/>
                <w:szCs w:val="21"/>
              </w:rPr>
              <w:t>序号</w:t>
            </w:r>
          </w:p>
        </w:tc>
        <w:tc>
          <w:tcPr>
            <w:tcW w:w="1839"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方正仿宋_GBK" w:hAnsi="宋体" w:eastAsia="方正仿宋_GBK" w:cs="宋体"/>
                <w:b/>
                <w:bCs/>
                <w:color w:val="000000"/>
                <w:kern w:val="0"/>
                <w:szCs w:val="21"/>
              </w:rPr>
            </w:pPr>
            <w:r>
              <w:rPr>
                <w:rFonts w:hint="eastAsia" w:ascii="方正仿宋_GBK" w:hAnsi="宋体" w:eastAsia="方正仿宋_GBK" w:cs="宋体"/>
                <w:b/>
                <w:bCs/>
                <w:color w:val="000000"/>
                <w:kern w:val="0"/>
                <w:szCs w:val="21"/>
              </w:rPr>
              <w:t>组件名</w:t>
            </w:r>
          </w:p>
        </w:tc>
        <w:tc>
          <w:tcPr>
            <w:tcW w:w="5486" w:type="dxa"/>
            <w:tcBorders>
              <w:top w:val="single" w:color="auto" w:sz="4" w:space="0"/>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b/>
                <w:bCs/>
                <w:color w:val="000000"/>
                <w:kern w:val="0"/>
                <w:szCs w:val="21"/>
              </w:rPr>
            </w:pPr>
            <w:r>
              <w:rPr>
                <w:rFonts w:hint="eastAsia" w:ascii="方正仿宋_GBK" w:hAnsi="宋体" w:eastAsia="方正仿宋_GBK" w:cs="宋体"/>
                <w:b/>
                <w:bCs/>
                <w:color w:val="000000"/>
                <w:kern w:val="0"/>
                <w:szCs w:val="21"/>
              </w:rPr>
              <w:t>组件规格</w:t>
            </w:r>
          </w:p>
        </w:tc>
      </w:tr>
      <w:tr>
        <w:tblPrEx>
          <w:tblCellMar>
            <w:top w:w="0" w:type="dxa"/>
            <w:left w:w="108" w:type="dxa"/>
            <w:bottom w:w="0" w:type="dxa"/>
            <w:right w:w="108" w:type="dxa"/>
          </w:tblCellMar>
        </w:tblPrEx>
        <w:trPr>
          <w:trHeight w:val="285" w:hRule="atLeast"/>
        </w:trPr>
        <w:tc>
          <w:tcPr>
            <w:tcW w:w="613" w:type="dxa"/>
            <w:tcBorders>
              <w:top w:val="nil"/>
              <w:left w:val="single" w:color="auto" w:sz="4" w:space="0"/>
              <w:bottom w:val="single" w:color="auto" w:sz="4" w:space="0"/>
              <w:right w:val="single" w:color="auto" w:sz="4" w:space="0"/>
            </w:tcBorders>
            <w:noWrap/>
            <w:vAlign w:val="center"/>
          </w:tcPr>
          <w:p>
            <w:pPr>
              <w:widowControl/>
              <w:jc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1</w:t>
            </w:r>
          </w:p>
        </w:tc>
        <w:tc>
          <w:tcPr>
            <w:tcW w:w="1839" w:type="dxa"/>
            <w:tcBorders>
              <w:top w:val="nil"/>
              <w:left w:val="nil"/>
              <w:bottom w:val="single" w:color="auto" w:sz="4" w:space="0"/>
              <w:right w:val="single" w:color="auto" w:sz="4" w:space="0"/>
            </w:tcBorders>
            <w:noWrap w:val="0"/>
            <w:vAlign w:val="center"/>
          </w:tcPr>
          <w:p>
            <w:pPr>
              <w:widowControl/>
              <w:jc w:val="left"/>
              <w:rPr>
                <w:rFonts w:hint="eastAsia" w:ascii="方正仿宋_GBK" w:hAnsi="宋体" w:eastAsia="方正仿宋_GBK" w:cs="宋体"/>
                <w:kern w:val="0"/>
                <w:szCs w:val="21"/>
              </w:rPr>
            </w:pPr>
            <w:r>
              <w:rPr>
                <w:rFonts w:hint="eastAsia" w:ascii="方正仿宋_GBK" w:hAnsi="宋体" w:eastAsia="方正仿宋_GBK" w:cs="宋体"/>
                <w:kern w:val="0"/>
                <w:szCs w:val="21"/>
              </w:rPr>
              <w:t>牙科钻头(引导钻TX;)</w:t>
            </w:r>
          </w:p>
        </w:tc>
        <w:tc>
          <w:tcPr>
            <w:tcW w:w="5486" w:type="dxa"/>
            <w:tcBorders>
              <w:top w:val="nil"/>
              <w:left w:val="nil"/>
              <w:bottom w:val="single" w:color="auto" w:sz="4" w:space="0"/>
              <w:right w:val="single" w:color="auto" w:sz="4" w:space="0"/>
            </w:tcBorders>
            <w:noWrap w:val="0"/>
            <w:vAlign w:val="center"/>
          </w:tcPr>
          <w:p>
            <w:pPr>
              <w:widowControl/>
              <w:jc w:val="left"/>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直径:1.8; 长度: 12mm;各一个。</w:t>
            </w:r>
          </w:p>
        </w:tc>
      </w:tr>
      <w:tr>
        <w:tblPrEx>
          <w:tblCellMar>
            <w:top w:w="0" w:type="dxa"/>
            <w:left w:w="108" w:type="dxa"/>
            <w:bottom w:w="0" w:type="dxa"/>
            <w:right w:w="108" w:type="dxa"/>
          </w:tblCellMar>
        </w:tblPrEx>
        <w:trPr>
          <w:trHeight w:val="6402" w:hRule="atLeast"/>
        </w:trPr>
        <w:tc>
          <w:tcPr>
            <w:tcW w:w="613" w:type="dxa"/>
            <w:tcBorders>
              <w:top w:val="nil"/>
              <w:left w:val="single" w:color="auto" w:sz="4" w:space="0"/>
              <w:bottom w:val="single" w:color="auto" w:sz="4" w:space="0"/>
              <w:right w:val="single" w:color="auto" w:sz="4" w:space="0"/>
            </w:tcBorders>
            <w:noWrap/>
            <w:vAlign w:val="center"/>
          </w:tcPr>
          <w:p>
            <w:pPr>
              <w:widowControl/>
              <w:jc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2</w:t>
            </w:r>
          </w:p>
        </w:tc>
        <w:tc>
          <w:tcPr>
            <w:tcW w:w="1839" w:type="dxa"/>
            <w:tcBorders>
              <w:top w:val="nil"/>
              <w:left w:val="nil"/>
              <w:bottom w:val="single" w:color="auto" w:sz="4" w:space="0"/>
              <w:right w:val="single" w:color="auto" w:sz="4" w:space="0"/>
            </w:tcBorders>
            <w:noWrap w:val="0"/>
            <w:vAlign w:val="center"/>
          </w:tcPr>
          <w:p>
            <w:pPr>
              <w:widowControl/>
              <w:jc w:val="left"/>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牙科钻头(细-麻花钻TX;定心钻TX;皮质硬骨钻TX)</w:t>
            </w:r>
          </w:p>
        </w:tc>
        <w:tc>
          <w:tcPr>
            <w:tcW w:w="5486" w:type="dxa"/>
            <w:tcBorders>
              <w:top w:val="nil"/>
              <w:left w:val="nil"/>
              <w:bottom w:val="single" w:color="auto" w:sz="4" w:space="0"/>
              <w:right w:val="single" w:color="auto" w:sz="4" w:space="0"/>
            </w:tcBorders>
            <w:noWrap w:val="0"/>
            <w:vAlign w:val="center"/>
          </w:tcPr>
          <w:p>
            <w:pPr>
              <w:widowControl/>
              <w:jc w:val="left"/>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直径:2.5, 长度: 8-19 mm;                                      直径:2.5, 长度: 8-13 mm;                                           直径:3.2, 长度:  8-19 mm,                                     ;直径:3.35, 长度: 8-19 mm,                                                            直径:3.7, 长度: 8-19 mm,                                           直径:3.85, 长度: 8-19 mm,                                                       直径:3.2, 长度: 8-13 mm,                                        直径:3.35, 长度: 8-13 mm,                                             直径:3.7, 长度: 8-13 mm,                                            直径:3.85, 长度: 8-13 mm,                                            直径:2.0, 长度: 8-19 mm,                                                 无色;直径:2.0, 长度: 8-13 mm,                                                    无色;直径:2.0/3.2,                                                       绿色;直径:2.5/3.2,                                                 直径:3.2/3.7, ;直径:3.5,                                                        直径:4.0, ;直径:2.7, 长度: 8-19 mm,                                          直径:2.7, 长度: 8-13 mm,                                            直径:2.85, 长度: 8-19 mm,                                             直径:2.85, 长度: 8-13 mm,                                                          直径:2.0/2.7,                                                                      直径:3.0,                                                       各一个。</w:t>
            </w:r>
          </w:p>
        </w:tc>
      </w:tr>
      <w:tr>
        <w:tblPrEx>
          <w:tblCellMar>
            <w:top w:w="0" w:type="dxa"/>
            <w:left w:w="108" w:type="dxa"/>
            <w:bottom w:w="0" w:type="dxa"/>
            <w:right w:w="108" w:type="dxa"/>
          </w:tblCellMar>
        </w:tblPrEx>
        <w:trPr>
          <w:trHeight w:val="1080" w:hRule="atLeast"/>
        </w:trPr>
        <w:tc>
          <w:tcPr>
            <w:tcW w:w="613" w:type="dxa"/>
            <w:tcBorders>
              <w:top w:val="nil"/>
              <w:left w:val="single" w:color="auto" w:sz="4" w:space="0"/>
              <w:bottom w:val="single" w:color="auto" w:sz="4" w:space="0"/>
              <w:right w:val="single" w:color="auto" w:sz="4" w:space="0"/>
            </w:tcBorders>
            <w:noWrap/>
            <w:vAlign w:val="center"/>
          </w:tcPr>
          <w:p>
            <w:pPr>
              <w:widowControl/>
              <w:jc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3</w:t>
            </w:r>
          </w:p>
        </w:tc>
        <w:tc>
          <w:tcPr>
            <w:tcW w:w="1839" w:type="dxa"/>
            <w:tcBorders>
              <w:top w:val="nil"/>
              <w:left w:val="nil"/>
              <w:bottom w:val="single" w:color="auto" w:sz="4" w:space="0"/>
              <w:right w:val="single" w:color="auto" w:sz="4" w:space="0"/>
            </w:tcBorders>
            <w:noWrap w:val="0"/>
            <w:vAlign w:val="center"/>
          </w:tcPr>
          <w:p>
            <w:pPr>
              <w:widowControl/>
              <w:jc w:val="left"/>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牙科钻头(粗-麻花钻TX;定心钻TX;皮质硬骨钻TX)</w:t>
            </w:r>
          </w:p>
        </w:tc>
        <w:tc>
          <w:tcPr>
            <w:tcW w:w="5486" w:type="dxa"/>
            <w:tcBorders>
              <w:top w:val="nil"/>
              <w:left w:val="nil"/>
              <w:bottom w:val="single" w:color="auto" w:sz="4" w:space="0"/>
              <w:right w:val="single" w:color="auto" w:sz="4" w:space="0"/>
            </w:tcBorders>
            <w:noWrap w:val="0"/>
            <w:vAlign w:val="center"/>
          </w:tcPr>
          <w:p>
            <w:pPr>
              <w:widowControl/>
              <w:jc w:val="left"/>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直径:4.2, 长度: 8-19 mm, ;直径:4.2, 长度: 8-13 mm, ;直径:4.7, 长度:  8-19 mm, ;直径:4.7, 长度: 8-13 mm, ;直径:4.85, 长度: 8-19 mm, ;直径:4.85, 长度: 8-13 mm, ;直径:3.7/4.2, ;直径:5.0,;各一个。</w:t>
            </w:r>
          </w:p>
        </w:tc>
      </w:tr>
      <w:tr>
        <w:tblPrEx>
          <w:tblCellMar>
            <w:top w:w="0" w:type="dxa"/>
            <w:left w:w="108" w:type="dxa"/>
            <w:bottom w:w="0" w:type="dxa"/>
            <w:right w:w="108" w:type="dxa"/>
          </w:tblCellMar>
        </w:tblPrEx>
        <w:trPr>
          <w:trHeight w:val="1408" w:hRule="atLeast"/>
        </w:trPr>
        <w:tc>
          <w:tcPr>
            <w:tcW w:w="613" w:type="dxa"/>
            <w:tcBorders>
              <w:top w:val="nil"/>
              <w:left w:val="single" w:color="auto" w:sz="4" w:space="0"/>
              <w:bottom w:val="single" w:color="auto" w:sz="4" w:space="0"/>
              <w:right w:val="single" w:color="auto" w:sz="4" w:space="0"/>
            </w:tcBorders>
            <w:noWrap/>
            <w:vAlign w:val="center"/>
          </w:tcPr>
          <w:p>
            <w:pPr>
              <w:widowControl/>
              <w:jc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4</w:t>
            </w:r>
          </w:p>
        </w:tc>
        <w:tc>
          <w:tcPr>
            <w:tcW w:w="1839" w:type="dxa"/>
            <w:tcBorders>
              <w:top w:val="nil"/>
              <w:left w:val="nil"/>
              <w:bottom w:val="single" w:color="auto" w:sz="4" w:space="0"/>
              <w:right w:val="single" w:color="auto" w:sz="4" w:space="0"/>
            </w:tcBorders>
            <w:noWrap w:val="0"/>
            <w:vAlign w:val="center"/>
          </w:tcPr>
          <w:p>
            <w:pPr>
              <w:widowControl/>
              <w:jc w:val="left"/>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牙科钻头(颈部锥形钻TX）</w:t>
            </w:r>
          </w:p>
        </w:tc>
        <w:tc>
          <w:tcPr>
            <w:tcW w:w="5486" w:type="dxa"/>
            <w:tcBorders>
              <w:top w:val="nil"/>
              <w:left w:val="nil"/>
              <w:bottom w:val="single" w:color="auto" w:sz="4" w:space="0"/>
              <w:right w:val="single" w:color="auto" w:sz="4" w:space="0"/>
            </w:tcBorders>
            <w:noWrap w:val="0"/>
            <w:vAlign w:val="top"/>
          </w:tcPr>
          <w:p>
            <w:pPr>
              <w:widowControl/>
              <w:jc w:val="left"/>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直径:4.5, ;直径:4.5, ;直径:5.0,;直径:5.0, 无色;直径:4.5, ;直径:4.5, ;直径:5.0, ;直径:5.0, ;直径: 3.05/4.24mm长度: 11.2mm;直径: 3.65/4.84mm 长度: 11.2mm;直径: 3.1/4.2mm, 长度: 18.75mm;直径: 3.1/4.2mm, 长度: 16.75mm;直径: 3.7/4.8mm, 长度: 18.95mm;直径: 3.7/4.8mm, 长度: 16.95mm;直径: 2.45/2.7mm 长度: 8.9mm;直径: 2.45/3.0mm 长度: 8.9mm;直径: 3.05/3.3mm 长度: 8.75mm;直径: 3.05/3.6mm 长度: 8.75mm;直径: 3.65/3.9mm 长度: 8.75mm;直径: 3.65/4.2mm 长度: 8.75mm;直径: 4.25/4.5mm 长度: 8.7mm;直径: 4.25/4.8mm 长度: 8.7mm;直径: 4.85/5.1mm 长度: 8.7mm;直径: 4.85/5.4mm 长度: 8.7mm;直径: 3.05/3.3mm 长度: 8.7mm;直径: 3.05/3.6mm 长度: 8.7mm;直径: 3.65/3.9mm 长度: 8.7mm;直径: 3.65/4.2mm 长度: 8.7mm;直径: 4.25/4.5mm 长度: 8.7mm;直径: 4.25/4.8mm 长度: 8.7mm;直径: 4.85/5.1mm 长度: 8.7mm;直径: 4.85/5.4mm 长度: 8.7mm;直径: 3.1/3.3mm, 长度: 17.25mm;直径: 3.1/3.6mm, 长度: 17.25mm;直径: 3.7/3.9mm, 长度: 17.2mm;直径: 3.7/4.2mm, 长度: 17.2mm;直径: 4.3/4.5mm, 长度: 17.2mm;直径: 4.3/4.8mm, 长度: 17.2mm;各一个。</w:t>
            </w:r>
          </w:p>
        </w:tc>
      </w:tr>
      <w:tr>
        <w:tblPrEx>
          <w:tblCellMar>
            <w:top w:w="0" w:type="dxa"/>
            <w:left w:w="108" w:type="dxa"/>
            <w:bottom w:w="0" w:type="dxa"/>
            <w:right w:w="108" w:type="dxa"/>
          </w:tblCellMar>
        </w:tblPrEx>
        <w:trPr>
          <w:trHeight w:val="285" w:hRule="atLeast"/>
        </w:trPr>
        <w:tc>
          <w:tcPr>
            <w:tcW w:w="613" w:type="dxa"/>
            <w:tcBorders>
              <w:top w:val="nil"/>
              <w:left w:val="single" w:color="auto" w:sz="4" w:space="0"/>
              <w:bottom w:val="single" w:color="auto" w:sz="4" w:space="0"/>
              <w:right w:val="single" w:color="auto" w:sz="4" w:space="0"/>
            </w:tcBorders>
            <w:noWrap/>
            <w:vAlign w:val="center"/>
          </w:tcPr>
          <w:p>
            <w:pPr>
              <w:widowControl/>
              <w:jc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5</w:t>
            </w:r>
          </w:p>
        </w:tc>
        <w:tc>
          <w:tcPr>
            <w:tcW w:w="1839" w:type="dxa"/>
            <w:tcBorders>
              <w:top w:val="nil"/>
              <w:left w:val="nil"/>
              <w:bottom w:val="single" w:color="auto" w:sz="4" w:space="0"/>
              <w:right w:val="single" w:color="auto" w:sz="4" w:space="0"/>
            </w:tcBorders>
            <w:noWrap w:val="0"/>
            <w:vAlign w:val="center"/>
          </w:tcPr>
          <w:p>
            <w:pPr>
              <w:widowControl/>
              <w:jc w:val="left"/>
              <w:rPr>
                <w:rFonts w:hint="eastAsia" w:ascii="方正仿宋_GBK" w:hAnsi="宋体" w:eastAsia="方正仿宋_GBK" w:cs="宋体"/>
                <w:kern w:val="0"/>
                <w:szCs w:val="21"/>
              </w:rPr>
            </w:pPr>
            <w:r>
              <w:rPr>
                <w:rFonts w:hint="eastAsia" w:ascii="方正仿宋_GBK" w:hAnsi="宋体" w:eastAsia="方正仿宋_GBK" w:cs="宋体"/>
                <w:kern w:val="0"/>
                <w:szCs w:val="21"/>
              </w:rPr>
              <w:t>扭力扳手</w:t>
            </w:r>
          </w:p>
        </w:tc>
        <w:tc>
          <w:tcPr>
            <w:tcW w:w="5486" w:type="dxa"/>
            <w:tcBorders>
              <w:top w:val="nil"/>
              <w:left w:val="nil"/>
              <w:bottom w:val="single" w:color="auto" w:sz="4" w:space="0"/>
              <w:right w:val="single" w:color="auto" w:sz="4" w:space="0"/>
            </w:tcBorders>
            <w:noWrap w:val="0"/>
            <w:vAlign w:val="center"/>
          </w:tcPr>
          <w:p>
            <w:pPr>
              <w:widowControl/>
              <w:jc w:val="left"/>
              <w:rPr>
                <w:rFonts w:hint="eastAsia" w:ascii="方正仿宋_GBK" w:hAnsi="宋体" w:eastAsia="方正仿宋_GBK" w:cs="宋体"/>
                <w:kern w:val="0"/>
                <w:szCs w:val="21"/>
              </w:rPr>
            </w:pPr>
            <w:r>
              <w:rPr>
                <w:rFonts w:hint="eastAsia" w:ascii="方正仿宋_GBK" w:hAnsi="宋体" w:eastAsia="方正仿宋_GBK" w:cs="宋体"/>
                <w:kern w:val="0"/>
                <w:szCs w:val="21"/>
              </w:rPr>
              <w:t>长度：90mm/83mm（最大/最小），W：11.20</w:t>
            </w:r>
          </w:p>
        </w:tc>
      </w:tr>
      <w:tr>
        <w:tblPrEx>
          <w:tblCellMar>
            <w:top w:w="0" w:type="dxa"/>
            <w:left w:w="108" w:type="dxa"/>
            <w:bottom w:w="0" w:type="dxa"/>
            <w:right w:w="108" w:type="dxa"/>
          </w:tblCellMar>
        </w:tblPrEx>
        <w:trPr>
          <w:trHeight w:val="810" w:hRule="atLeast"/>
        </w:trPr>
        <w:tc>
          <w:tcPr>
            <w:tcW w:w="613" w:type="dxa"/>
            <w:tcBorders>
              <w:top w:val="nil"/>
              <w:left w:val="single" w:color="auto" w:sz="4" w:space="0"/>
              <w:bottom w:val="single" w:color="auto" w:sz="4" w:space="0"/>
              <w:right w:val="single" w:color="auto" w:sz="4" w:space="0"/>
            </w:tcBorders>
            <w:noWrap/>
            <w:vAlign w:val="center"/>
          </w:tcPr>
          <w:p>
            <w:pPr>
              <w:widowControl/>
              <w:jc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6</w:t>
            </w:r>
          </w:p>
        </w:tc>
        <w:tc>
          <w:tcPr>
            <w:tcW w:w="1839" w:type="dxa"/>
            <w:tcBorders>
              <w:top w:val="nil"/>
              <w:left w:val="nil"/>
              <w:bottom w:val="single" w:color="auto" w:sz="4" w:space="0"/>
              <w:right w:val="single" w:color="auto" w:sz="4" w:space="0"/>
            </w:tcBorders>
            <w:noWrap w:val="0"/>
            <w:vAlign w:val="center"/>
          </w:tcPr>
          <w:p>
            <w:pPr>
              <w:widowControl/>
              <w:jc w:val="left"/>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牙科种植体种植工具3</w:t>
            </w:r>
          </w:p>
        </w:tc>
        <w:tc>
          <w:tcPr>
            <w:tcW w:w="5486" w:type="dxa"/>
            <w:tcBorders>
              <w:top w:val="nil"/>
              <w:left w:val="nil"/>
              <w:bottom w:val="single" w:color="auto" w:sz="4" w:space="0"/>
              <w:right w:val="single" w:color="auto" w:sz="4" w:space="0"/>
            </w:tcBorders>
            <w:noWrap w:val="0"/>
            <w:vAlign w:val="center"/>
          </w:tcPr>
          <w:p>
            <w:pPr>
              <w:widowControl/>
              <w:jc w:val="left"/>
              <w:rPr>
                <w:rFonts w:hint="eastAsia" w:ascii="方正仿宋_GBK" w:hAnsi="宋体" w:eastAsia="方正仿宋_GBK" w:cs="宋体"/>
                <w:kern w:val="0"/>
                <w:szCs w:val="21"/>
              </w:rPr>
            </w:pPr>
            <w:r>
              <w:rPr>
                <w:rFonts w:hint="eastAsia" w:ascii="方正仿宋_GBK" w:hAnsi="宋体" w:eastAsia="方正仿宋_GBK" w:cs="宋体"/>
                <w:kern w:val="0"/>
                <w:szCs w:val="21"/>
              </w:rPr>
              <w:t>长： 15.5mm , 直径： 5.8mm;长：21.0 mm , 直径： 5.8mm;直径： 4.8mm  直径： 2.35 (连接部分);直径： 7mm;长： 27,6mm 直径： 2,35mm (连接部分)各一个。</w:t>
            </w:r>
          </w:p>
        </w:tc>
      </w:tr>
      <w:tr>
        <w:tblPrEx>
          <w:tblCellMar>
            <w:top w:w="0" w:type="dxa"/>
            <w:left w:w="108" w:type="dxa"/>
            <w:bottom w:w="0" w:type="dxa"/>
            <w:right w:w="108" w:type="dxa"/>
          </w:tblCellMar>
        </w:tblPrEx>
        <w:trPr>
          <w:trHeight w:val="540" w:hRule="atLeast"/>
        </w:trPr>
        <w:tc>
          <w:tcPr>
            <w:tcW w:w="613" w:type="dxa"/>
            <w:tcBorders>
              <w:top w:val="nil"/>
              <w:left w:val="single" w:color="auto" w:sz="4" w:space="0"/>
              <w:bottom w:val="single" w:color="auto" w:sz="4" w:space="0"/>
              <w:right w:val="single" w:color="auto" w:sz="4" w:space="0"/>
            </w:tcBorders>
            <w:noWrap/>
            <w:vAlign w:val="center"/>
          </w:tcPr>
          <w:p>
            <w:pPr>
              <w:widowControl/>
              <w:jc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7</w:t>
            </w:r>
          </w:p>
        </w:tc>
        <w:tc>
          <w:tcPr>
            <w:tcW w:w="1839" w:type="dxa"/>
            <w:tcBorders>
              <w:top w:val="nil"/>
              <w:left w:val="nil"/>
              <w:bottom w:val="single" w:color="auto" w:sz="4" w:space="0"/>
              <w:right w:val="single" w:color="auto" w:sz="4" w:space="0"/>
            </w:tcBorders>
            <w:noWrap w:val="0"/>
            <w:vAlign w:val="center"/>
          </w:tcPr>
          <w:p>
            <w:pPr>
              <w:widowControl/>
              <w:jc w:val="left"/>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螺丝起2</w:t>
            </w:r>
          </w:p>
        </w:tc>
        <w:tc>
          <w:tcPr>
            <w:tcW w:w="5486" w:type="dxa"/>
            <w:tcBorders>
              <w:top w:val="nil"/>
              <w:left w:val="nil"/>
              <w:bottom w:val="single" w:color="auto" w:sz="4" w:space="0"/>
              <w:right w:val="single" w:color="auto" w:sz="4" w:space="0"/>
            </w:tcBorders>
            <w:noWrap w:val="0"/>
            <w:vAlign w:val="center"/>
          </w:tcPr>
          <w:p>
            <w:pPr>
              <w:widowControl/>
              <w:jc w:val="left"/>
              <w:rPr>
                <w:rFonts w:hint="eastAsia" w:ascii="方正仿宋_GBK" w:hAnsi="宋体" w:eastAsia="方正仿宋_GBK" w:cs="宋体"/>
                <w:kern w:val="0"/>
                <w:szCs w:val="21"/>
              </w:rPr>
            </w:pPr>
            <w:r>
              <w:rPr>
                <w:rFonts w:hint="eastAsia" w:ascii="方正仿宋_GBK" w:hAnsi="宋体" w:eastAsia="方正仿宋_GBK" w:cs="宋体"/>
                <w:kern w:val="0"/>
                <w:szCs w:val="21"/>
              </w:rPr>
              <w:t>9.6*2.35(长度*直径);9.6*2.35(长度*直径);9.6*2.35(长度*直径);2.35(直径);2.35(直径);24(长度);35(长度);各一个。</w:t>
            </w:r>
          </w:p>
        </w:tc>
      </w:tr>
      <w:tr>
        <w:tblPrEx>
          <w:tblCellMar>
            <w:top w:w="0" w:type="dxa"/>
            <w:left w:w="108" w:type="dxa"/>
            <w:bottom w:w="0" w:type="dxa"/>
            <w:right w:w="108" w:type="dxa"/>
          </w:tblCellMar>
        </w:tblPrEx>
        <w:trPr>
          <w:trHeight w:val="1080" w:hRule="atLeast"/>
        </w:trPr>
        <w:tc>
          <w:tcPr>
            <w:tcW w:w="613" w:type="dxa"/>
            <w:tcBorders>
              <w:top w:val="nil"/>
              <w:left w:val="single" w:color="auto" w:sz="4" w:space="0"/>
              <w:bottom w:val="single" w:color="auto" w:sz="4" w:space="0"/>
              <w:right w:val="single" w:color="auto" w:sz="4" w:space="0"/>
            </w:tcBorders>
            <w:noWrap/>
            <w:vAlign w:val="center"/>
          </w:tcPr>
          <w:p>
            <w:pPr>
              <w:widowControl/>
              <w:jc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8</w:t>
            </w:r>
          </w:p>
        </w:tc>
        <w:tc>
          <w:tcPr>
            <w:tcW w:w="1839" w:type="dxa"/>
            <w:tcBorders>
              <w:top w:val="nil"/>
              <w:left w:val="nil"/>
              <w:bottom w:val="single" w:color="auto" w:sz="4" w:space="0"/>
              <w:right w:val="single" w:color="auto" w:sz="4" w:space="0"/>
            </w:tcBorders>
            <w:noWrap w:val="0"/>
            <w:vAlign w:val="center"/>
          </w:tcPr>
          <w:p>
            <w:pPr>
              <w:widowControl/>
              <w:jc w:val="left"/>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螺丝起4</w:t>
            </w:r>
          </w:p>
        </w:tc>
        <w:tc>
          <w:tcPr>
            <w:tcW w:w="5486" w:type="dxa"/>
            <w:tcBorders>
              <w:top w:val="nil"/>
              <w:left w:val="nil"/>
              <w:bottom w:val="single" w:color="auto" w:sz="4" w:space="0"/>
              <w:right w:val="single" w:color="auto" w:sz="4" w:space="0"/>
            </w:tcBorders>
            <w:noWrap w:val="0"/>
            <w:vAlign w:val="center"/>
          </w:tcPr>
          <w:p>
            <w:pPr>
              <w:widowControl/>
              <w:jc w:val="left"/>
              <w:rPr>
                <w:rFonts w:hint="eastAsia" w:ascii="方正仿宋_GBK" w:hAnsi="宋体" w:eastAsia="方正仿宋_GBK" w:cs="宋体"/>
                <w:kern w:val="0"/>
                <w:szCs w:val="21"/>
              </w:rPr>
            </w:pPr>
            <w:r>
              <w:rPr>
                <w:rFonts w:hint="eastAsia" w:ascii="方正仿宋_GBK" w:hAnsi="宋体" w:eastAsia="方正仿宋_GBK" w:cs="宋体"/>
                <w:kern w:val="0"/>
                <w:szCs w:val="21"/>
              </w:rPr>
              <w:t>20*8.4(长度*直径);31*8.4(长度*直径);38*8.4(长度*直径);20.05*8(长度*直径);30.8*8(长度*直径);42.8*8(长度*直径);0.35, 2.2(直径1, 直径2);0.35, 2.2(直径1, 直径2);0.35, 2.2(直径1, 直径2);4.75(直径);各一个</w:t>
            </w:r>
          </w:p>
        </w:tc>
      </w:tr>
      <w:tr>
        <w:tblPrEx>
          <w:tblCellMar>
            <w:top w:w="0" w:type="dxa"/>
            <w:left w:w="108" w:type="dxa"/>
            <w:bottom w:w="0" w:type="dxa"/>
            <w:right w:w="108" w:type="dxa"/>
          </w:tblCellMar>
        </w:tblPrEx>
        <w:trPr>
          <w:trHeight w:val="540" w:hRule="atLeast"/>
        </w:trPr>
        <w:tc>
          <w:tcPr>
            <w:tcW w:w="61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9</w:t>
            </w:r>
          </w:p>
        </w:tc>
        <w:tc>
          <w:tcPr>
            <w:tcW w:w="1839"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方正仿宋_GBK" w:hAnsi="宋体" w:eastAsia="方正仿宋_GBK" w:cs="宋体"/>
                <w:kern w:val="0"/>
                <w:szCs w:val="21"/>
              </w:rPr>
            </w:pPr>
            <w:r>
              <w:rPr>
                <w:rFonts w:hint="eastAsia" w:ascii="方正仿宋_GBK" w:hAnsi="宋体" w:eastAsia="方正仿宋_GBK" w:cs="宋体"/>
                <w:kern w:val="0"/>
                <w:szCs w:val="21"/>
              </w:rPr>
              <w:t>牙科手术器械包(TX修复器械盒)</w:t>
            </w:r>
          </w:p>
        </w:tc>
        <w:tc>
          <w:tcPr>
            <w:tcW w:w="5486" w:type="dxa"/>
            <w:tcBorders>
              <w:top w:val="nil"/>
              <w:left w:val="nil"/>
              <w:bottom w:val="single" w:color="auto" w:sz="4" w:space="0"/>
              <w:right w:val="single" w:color="auto" w:sz="4" w:space="0"/>
            </w:tcBorders>
            <w:noWrap w:val="0"/>
            <w:vAlign w:val="center"/>
          </w:tcPr>
          <w:p>
            <w:pPr>
              <w:widowControl/>
              <w:jc w:val="left"/>
              <w:rPr>
                <w:rFonts w:hint="eastAsia" w:ascii="方正仿宋_GBK" w:hAnsi="宋体" w:eastAsia="方正仿宋_GBK" w:cs="宋体"/>
                <w:kern w:val="0"/>
                <w:szCs w:val="21"/>
              </w:rPr>
            </w:pPr>
            <w:r>
              <w:rPr>
                <w:rFonts w:hint="eastAsia" w:ascii="方正仿宋_GBK" w:hAnsi="宋体" w:eastAsia="方正仿宋_GBK" w:cs="宋体"/>
                <w:kern w:val="0"/>
                <w:szCs w:val="21"/>
              </w:rPr>
              <w:t>修复器械盒</w:t>
            </w:r>
          </w:p>
        </w:tc>
      </w:tr>
      <w:tr>
        <w:tblPrEx>
          <w:tblCellMar>
            <w:top w:w="0" w:type="dxa"/>
            <w:left w:w="108" w:type="dxa"/>
            <w:bottom w:w="0" w:type="dxa"/>
            <w:right w:w="108" w:type="dxa"/>
          </w:tblCellMar>
        </w:tblPrEx>
        <w:trPr>
          <w:trHeight w:val="540" w:hRule="atLeast"/>
        </w:trPr>
        <w:tc>
          <w:tcPr>
            <w:tcW w:w="613"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10</w:t>
            </w:r>
          </w:p>
        </w:tc>
        <w:tc>
          <w:tcPr>
            <w:tcW w:w="1839" w:type="dxa"/>
            <w:tcBorders>
              <w:top w:val="nil"/>
              <w:left w:val="nil"/>
              <w:bottom w:val="single" w:color="auto" w:sz="4" w:space="0"/>
              <w:right w:val="single" w:color="auto" w:sz="4" w:space="0"/>
            </w:tcBorders>
            <w:shd w:val="clear" w:color="000000" w:fill="FFFFFF"/>
            <w:noWrap w:val="0"/>
            <w:vAlign w:val="center"/>
          </w:tcPr>
          <w:p>
            <w:pPr>
              <w:widowControl/>
              <w:jc w:val="left"/>
              <w:rPr>
                <w:rFonts w:hint="eastAsia" w:ascii="方正仿宋_GBK" w:hAnsi="宋体" w:eastAsia="方正仿宋_GBK" w:cs="宋体"/>
                <w:kern w:val="0"/>
                <w:szCs w:val="21"/>
              </w:rPr>
            </w:pPr>
            <w:r>
              <w:rPr>
                <w:rFonts w:hint="eastAsia" w:ascii="方正仿宋_GBK" w:hAnsi="宋体" w:eastAsia="方正仿宋_GBK" w:cs="宋体"/>
                <w:kern w:val="0"/>
                <w:szCs w:val="21"/>
              </w:rPr>
              <w:t>牙科手术器械包(TX外科器械盒)</w:t>
            </w:r>
          </w:p>
        </w:tc>
        <w:tc>
          <w:tcPr>
            <w:tcW w:w="5486" w:type="dxa"/>
            <w:tcBorders>
              <w:top w:val="nil"/>
              <w:left w:val="nil"/>
              <w:bottom w:val="single" w:color="auto" w:sz="4" w:space="0"/>
              <w:right w:val="single" w:color="auto" w:sz="4" w:space="0"/>
            </w:tcBorders>
            <w:noWrap w:val="0"/>
            <w:vAlign w:val="center"/>
          </w:tcPr>
          <w:p>
            <w:pPr>
              <w:widowControl/>
              <w:jc w:val="left"/>
              <w:rPr>
                <w:rFonts w:hint="eastAsia" w:ascii="方正仿宋_GBK" w:hAnsi="宋体" w:eastAsia="方正仿宋_GBK" w:cs="宋体"/>
                <w:kern w:val="0"/>
                <w:szCs w:val="21"/>
              </w:rPr>
            </w:pPr>
            <w:r>
              <w:rPr>
                <w:rFonts w:hint="eastAsia" w:ascii="方正仿宋_GBK" w:hAnsi="宋体" w:eastAsia="方正仿宋_GBK" w:cs="宋体"/>
                <w:kern w:val="0"/>
                <w:szCs w:val="21"/>
              </w:rPr>
              <w:t>外科器械盒</w:t>
            </w:r>
          </w:p>
        </w:tc>
      </w:tr>
      <w:tr>
        <w:tblPrEx>
          <w:tblCellMar>
            <w:top w:w="0" w:type="dxa"/>
            <w:left w:w="108" w:type="dxa"/>
            <w:bottom w:w="0" w:type="dxa"/>
            <w:right w:w="108" w:type="dxa"/>
          </w:tblCellMar>
        </w:tblPrEx>
        <w:trPr>
          <w:trHeight w:val="285" w:hRule="atLeast"/>
        </w:trPr>
        <w:tc>
          <w:tcPr>
            <w:tcW w:w="613" w:type="dxa"/>
            <w:tcBorders>
              <w:top w:val="nil"/>
              <w:left w:val="single" w:color="auto" w:sz="4" w:space="0"/>
              <w:bottom w:val="single" w:color="auto" w:sz="4" w:space="0"/>
              <w:right w:val="single" w:color="auto" w:sz="4" w:space="0"/>
            </w:tcBorders>
            <w:noWrap/>
            <w:vAlign w:val="center"/>
          </w:tcPr>
          <w:p>
            <w:pPr>
              <w:widowControl/>
              <w:jc w:val="center"/>
              <w:rPr>
                <w:rFonts w:hint="eastAsia" w:ascii="方正仿宋_GBK" w:hAnsi="等线" w:eastAsia="方正仿宋_GBK" w:cs="宋体"/>
                <w:color w:val="000000"/>
                <w:kern w:val="0"/>
                <w:szCs w:val="21"/>
              </w:rPr>
            </w:pPr>
            <w:r>
              <w:rPr>
                <w:rFonts w:hint="eastAsia" w:ascii="方正仿宋_GBK" w:hAnsi="等线" w:eastAsia="方正仿宋_GBK" w:cs="宋体"/>
                <w:color w:val="000000"/>
                <w:kern w:val="0"/>
                <w:szCs w:val="21"/>
              </w:rPr>
              <w:t>11</w:t>
            </w:r>
          </w:p>
        </w:tc>
        <w:tc>
          <w:tcPr>
            <w:tcW w:w="1839" w:type="dxa"/>
            <w:tcBorders>
              <w:top w:val="nil"/>
              <w:left w:val="nil"/>
              <w:bottom w:val="single" w:color="auto" w:sz="4" w:space="0"/>
              <w:right w:val="single" w:color="auto" w:sz="4" w:space="0"/>
            </w:tcBorders>
            <w:noWrap w:val="0"/>
            <w:vAlign w:val="center"/>
          </w:tcPr>
          <w:p>
            <w:pPr>
              <w:widowControl/>
              <w:jc w:val="left"/>
              <w:rPr>
                <w:rFonts w:hint="eastAsia" w:ascii="方正仿宋_GBK" w:hAnsi="等线" w:eastAsia="方正仿宋_GBK" w:cs="宋体"/>
                <w:color w:val="000000"/>
                <w:kern w:val="0"/>
                <w:szCs w:val="21"/>
              </w:rPr>
            </w:pPr>
            <w:r>
              <w:rPr>
                <w:rFonts w:hint="eastAsia" w:ascii="方正仿宋_GBK" w:hAnsi="等线" w:eastAsia="方正仿宋_GBK" w:cs="宋体"/>
                <w:color w:val="000000"/>
                <w:kern w:val="0"/>
                <w:szCs w:val="21"/>
              </w:rPr>
              <w:t>种植体取骨钻套装</w:t>
            </w:r>
          </w:p>
        </w:tc>
        <w:tc>
          <w:tcPr>
            <w:tcW w:w="5486" w:type="dxa"/>
            <w:tcBorders>
              <w:top w:val="nil"/>
              <w:left w:val="nil"/>
              <w:bottom w:val="single" w:color="auto" w:sz="4" w:space="0"/>
              <w:right w:val="single" w:color="auto" w:sz="4" w:space="0"/>
            </w:tcBorders>
            <w:noWrap/>
            <w:vAlign w:val="center"/>
          </w:tcPr>
          <w:p>
            <w:pPr>
              <w:widowControl/>
              <w:jc w:val="left"/>
              <w:rPr>
                <w:rFonts w:hint="eastAsia" w:ascii="方正仿宋_GBK" w:hAnsi="等线" w:eastAsia="方正仿宋_GBK" w:cs="宋体"/>
                <w:color w:val="000000"/>
                <w:kern w:val="0"/>
                <w:szCs w:val="21"/>
              </w:rPr>
            </w:pPr>
            <w:r>
              <w:rPr>
                <w:rFonts w:hint="eastAsia" w:ascii="方正仿宋_GBK" w:hAnsi="等线" w:eastAsia="方正仿宋_GBK" w:cs="宋体"/>
                <w:color w:val="000000"/>
                <w:kern w:val="0"/>
                <w:szCs w:val="21"/>
              </w:rPr>
              <w:t>1套</w:t>
            </w:r>
          </w:p>
        </w:tc>
      </w:tr>
      <w:tr>
        <w:tblPrEx>
          <w:tblCellMar>
            <w:top w:w="0" w:type="dxa"/>
            <w:left w:w="108" w:type="dxa"/>
            <w:bottom w:w="0" w:type="dxa"/>
            <w:right w:w="108" w:type="dxa"/>
          </w:tblCellMar>
        </w:tblPrEx>
        <w:trPr>
          <w:trHeight w:val="285" w:hRule="atLeast"/>
        </w:trPr>
        <w:tc>
          <w:tcPr>
            <w:tcW w:w="613" w:type="dxa"/>
            <w:tcBorders>
              <w:top w:val="nil"/>
              <w:left w:val="single" w:color="auto" w:sz="4" w:space="0"/>
              <w:bottom w:val="single" w:color="auto" w:sz="4" w:space="0"/>
              <w:right w:val="single" w:color="auto" w:sz="4" w:space="0"/>
            </w:tcBorders>
            <w:noWrap/>
            <w:vAlign w:val="center"/>
          </w:tcPr>
          <w:p>
            <w:pPr>
              <w:widowControl/>
              <w:jc w:val="center"/>
              <w:rPr>
                <w:rFonts w:hint="eastAsia" w:ascii="方正仿宋_GBK" w:hAnsi="等线" w:eastAsia="方正仿宋_GBK" w:cs="宋体"/>
                <w:color w:val="000000"/>
                <w:kern w:val="0"/>
                <w:szCs w:val="21"/>
              </w:rPr>
            </w:pPr>
            <w:r>
              <w:rPr>
                <w:rFonts w:hint="eastAsia" w:ascii="方正仿宋_GBK" w:hAnsi="等线" w:eastAsia="方正仿宋_GBK" w:cs="宋体"/>
                <w:color w:val="000000"/>
                <w:kern w:val="0"/>
                <w:szCs w:val="21"/>
              </w:rPr>
              <w:t>12</w:t>
            </w:r>
          </w:p>
        </w:tc>
        <w:tc>
          <w:tcPr>
            <w:tcW w:w="1839" w:type="dxa"/>
            <w:tcBorders>
              <w:top w:val="nil"/>
              <w:left w:val="nil"/>
              <w:bottom w:val="single" w:color="auto" w:sz="4" w:space="0"/>
              <w:right w:val="single" w:color="auto" w:sz="4" w:space="0"/>
            </w:tcBorders>
            <w:noWrap w:val="0"/>
            <w:vAlign w:val="center"/>
          </w:tcPr>
          <w:p>
            <w:pPr>
              <w:widowControl/>
              <w:jc w:val="left"/>
              <w:rPr>
                <w:rFonts w:hint="eastAsia" w:ascii="方正仿宋_GBK" w:hAnsi="等线" w:eastAsia="方正仿宋_GBK" w:cs="宋体"/>
                <w:color w:val="000000"/>
                <w:kern w:val="0"/>
                <w:szCs w:val="21"/>
              </w:rPr>
            </w:pPr>
            <w:r>
              <w:rPr>
                <w:rFonts w:hint="eastAsia" w:ascii="方正仿宋_GBK" w:hAnsi="等线" w:eastAsia="方正仿宋_GBK" w:cs="宋体"/>
                <w:color w:val="000000"/>
                <w:kern w:val="0"/>
                <w:szCs w:val="21"/>
              </w:rPr>
              <w:t>种植体螺丝起套装</w:t>
            </w:r>
          </w:p>
        </w:tc>
        <w:tc>
          <w:tcPr>
            <w:tcW w:w="5486" w:type="dxa"/>
            <w:tcBorders>
              <w:top w:val="nil"/>
              <w:left w:val="nil"/>
              <w:bottom w:val="single" w:color="auto" w:sz="4" w:space="0"/>
              <w:right w:val="single" w:color="auto" w:sz="4" w:space="0"/>
            </w:tcBorders>
            <w:noWrap/>
            <w:vAlign w:val="center"/>
          </w:tcPr>
          <w:p>
            <w:pPr>
              <w:widowControl/>
              <w:jc w:val="left"/>
              <w:rPr>
                <w:rFonts w:hint="eastAsia" w:ascii="方正仿宋_GBK" w:hAnsi="等线" w:eastAsia="方正仿宋_GBK" w:cs="宋体"/>
                <w:color w:val="000000"/>
                <w:kern w:val="0"/>
                <w:szCs w:val="21"/>
              </w:rPr>
            </w:pPr>
            <w:r>
              <w:rPr>
                <w:rFonts w:hint="eastAsia" w:ascii="方正仿宋_GBK" w:hAnsi="等线" w:eastAsia="方正仿宋_GBK" w:cs="宋体"/>
                <w:color w:val="000000"/>
                <w:kern w:val="0"/>
                <w:szCs w:val="21"/>
              </w:rPr>
              <w:t>1套</w:t>
            </w:r>
          </w:p>
        </w:tc>
      </w:tr>
    </w:tbl>
    <w:p>
      <w:pPr>
        <w:spacing w:line="360" w:lineRule="auto"/>
        <w:jc w:val="center"/>
        <w:rPr>
          <w:rFonts w:hint="eastAsia" w:ascii="方正仿宋_GBK" w:hAnsi="宋体" w:eastAsia="方正仿宋_GBK"/>
          <w:szCs w:val="21"/>
        </w:rPr>
      </w:pPr>
      <w:r>
        <w:rPr>
          <w:rFonts w:hint="eastAsia" w:ascii="方正仿宋_GBK" w:hAnsi="宋体" w:eastAsia="方正仿宋_GBK" w:cs="宋体"/>
          <w:color w:val="000000"/>
          <w:kern w:val="0"/>
          <w:sz w:val="32"/>
          <w:szCs w:val="32"/>
        </w:rPr>
        <w:t>口腔种植工具盒（2号）（1套）</w:t>
      </w:r>
    </w:p>
    <w:tbl>
      <w:tblPr>
        <w:tblStyle w:val="14"/>
        <w:tblW w:w="8817" w:type="dxa"/>
        <w:tblInd w:w="113" w:type="dxa"/>
        <w:tblLayout w:type="autofit"/>
        <w:tblCellMar>
          <w:top w:w="0" w:type="dxa"/>
          <w:left w:w="108" w:type="dxa"/>
          <w:bottom w:w="0" w:type="dxa"/>
          <w:right w:w="108" w:type="dxa"/>
        </w:tblCellMar>
      </w:tblPr>
      <w:tblGrid>
        <w:gridCol w:w="1121"/>
        <w:gridCol w:w="2168"/>
        <w:gridCol w:w="1121"/>
        <w:gridCol w:w="1121"/>
        <w:gridCol w:w="1711"/>
        <w:gridCol w:w="1575"/>
      </w:tblGrid>
      <w:tr>
        <w:tblPrEx>
          <w:tblCellMar>
            <w:top w:w="0" w:type="dxa"/>
            <w:left w:w="108" w:type="dxa"/>
            <w:bottom w:w="0" w:type="dxa"/>
            <w:right w:w="108" w:type="dxa"/>
          </w:tblCellMar>
        </w:tblPrEx>
        <w:trPr>
          <w:trHeight w:val="605" w:hRule="atLeast"/>
        </w:trPr>
        <w:tc>
          <w:tcPr>
            <w:tcW w:w="11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序号</w:t>
            </w:r>
          </w:p>
        </w:tc>
        <w:tc>
          <w:tcPr>
            <w:tcW w:w="2168"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货物名称</w:t>
            </w:r>
          </w:p>
        </w:tc>
        <w:tc>
          <w:tcPr>
            <w:tcW w:w="112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用途</w:t>
            </w:r>
          </w:p>
        </w:tc>
        <w:tc>
          <w:tcPr>
            <w:tcW w:w="112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备注</w:t>
            </w:r>
          </w:p>
        </w:tc>
        <w:tc>
          <w:tcPr>
            <w:tcW w:w="1711"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名称</w:t>
            </w:r>
          </w:p>
        </w:tc>
        <w:tc>
          <w:tcPr>
            <w:tcW w:w="1575" w:type="dxa"/>
            <w:tcBorders>
              <w:top w:val="single" w:color="auto" w:sz="4" w:space="0"/>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数量</w:t>
            </w:r>
          </w:p>
        </w:tc>
      </w:tr>
      <w:tr>
        <w:tblPrEx>
          <w:tblCellMar>
            <w:top w:w="0" w:type="dxa"/>
            <w:left w:w="108" w:type="dxa"/>
            <w:bottom w:w="0" w:type="dxa"/>
            <w:right w:w="108" w:type="dxa"/>
          </w:tblCellMar>
        </w:tblPrEx>
        <w:trPr>
          <w:trHeight w:val="605" w:hRule="atLeast"/>
        </w:trPr>
        <w:tc>
          <w:tcPr>
            <w:tcW w:w="1121" w:type="dxa"/>
            <w:vMerge w:val="restart"/>
            <w:tcBorders>
              <w:top w:val="nil"/>
              <w:left w:val="single" w:color="auto" w:sz="4" w:space="0"/>
              <w:bottom w:val="nil"/>
              <w:right w:val="single" w:color="auto" w:sz="4" w:space="0"/>
            </w:tcBorders>
            <w:noWrap w:val="0"/>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1</w:t>
            </w:r>
          </w:p>
        </w:tc>
        <w:tc>
          <w:tcPr>
            <w:tcW w:w="2168" w:type="dxa"/>
            <w:vMerge w:val="restart"/>
            <w:tcBorders>
              <w:top w:val="nil"/>
              <w:left w:val="single" w:color="auto" w:sz="4" w:space="0"/>
              <w:bottom w:val="nil"/>
              <w:right w:val="single" w:color="auto" w:sz="4" w:space="0"/>
            </w:tcBorders>
            <w:noWrap w:val="0"/>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种植工具盒</w:t>
            </w:r>
          </w:p>
        </w:tc>
        <w:tc>
          <w:tcPr>
            <w:tcW w:w="1121" w:type="dxa"/>
            <w:vMerge w:val="restart"/>
            <w:tcBorders>
              <w:top w:val="nil"/>
              <w:left w:val="single" w:color="auto" w:sz="4" w:space="0"/>
              <w:bottom w:val="nil"/>
              <w:right w:val="single" w:color="auto" w:sz="4" w:space="0"/>
            </w:tcBorders>
            <w:noWrap w:val="0"/>
            <w:vAlign w:val="center"/>
          </w:tcPr>
          <w:p>
            <w:pPr>
              <w:widowControl/>
              <w:jc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用于种植牙手术过程中用到的各种钻头</w:t>
            </w:r>
            <w:r>
              <w:rPr>
                <w:rFonts w:hint="eastAsia" w:ascii="方正仿宋_GBK" w:hAnsi="宋体" w:eastAsia="方正仿宋_GBK" w:cs="宋体"/>
                <w:color w:val="000000"/>
                <w:kern w:val="0"/>
                <w:szCs w:val="21"/>
              </w:rPr>
              <w:br w:type="textWrapping"/>
            </w:r>
            <w:r>
              <w:rPr>
                <w:rFonts w:hint="eastAsia" w:ascii="方正仿宋_GBK" w:hAnsi="宋体" w:eastAsia="方正仿宋_GBK" w:cs="宋体"/>
                <w:color w:val="000000"/>
                <w:kern w:val="0"/>
                <w:szCs w:val="21"/>
              </w:rPr>
              <w:t>及工具</w:t>
            </w:r>
          </w:p>
        </w:tc>
        <w:tc>
          <w:tcPr>
            <w:tcW w:w="1121" w:type="dxa"/>
            <w:vMerge w:val="restart"/>
            <w:tcBorders>
              <w:top w:val="nil"/>
              <w:left w:val="single" w:color="auto" w:sz="4" w:space="0"/>
              <w:bottom w:val="nil"/>
              <w:right w:val="single" w:color="auto" w:sz="4" w:space="0"/>
            </w:tcBorders>
            <w:noWrap w:val="0"/>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29件套</w:t>
            </w:r>
          </w:p>
        </w:tc>
        <w:tc>
          <w:tcPr>
            <w:tcW w:w="1711"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导向钻</w:t>
            </w:r>
          </w:p>
        </w:tc>
        <w:tc>
          <w:tcPr>
            <w:tcW w:w="1575"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1</w:t>
            </w:r>
          </w:p>
        </w:tc>
      </w:tr>
      <w:tr>
        <w:tblPrEx>
          <w:tblCellMar>
            <w:top w:w="0" w:type="dxa"/>
            <w:left w:w="108" w:type="dxa"/>
            <w:bottom w:w="0" w:type="dxa"/>
            <w:right w:w="108" w:type="dxa"/>
          </w:tblCellMar>
        </w:tblPrEx>
        <w:trPr>
          <w:trHeight w:val="605" w:hRule="atLeast"/>
        </w:trPr>
        <w:tc>
          <w:tcPr>
            <w:tcW w:w="1121" w:type="dxa"/>
            <w:vMerge w:val="continue"/>
            <w:tcBorders>
              <w:top w:val="nil"/>
              <w:left w:val="single" w:color="auto" w:sz="4" w:space="0"/>
              <w:bottom w:val="nil"/>
              <w:right w:val="single" w:color="auto" w:sz="4" w:space="0"/>
            </w:tcBorders>
            <w:noWrap w:val="0"/>
            <w:vAlign w:val="center"/>
          </w:tcPr>
          <w:p>
            <w:pPr>
              <w:widowControl/>
              <w:jc w:val="center"/>
              <w:rPr>
                <w:rFonts w:hint="eastAsia" w:ascii="方正仿宋_GBK" w:hAnsi="宋体" w:eastAsia="方正仿宋_GBK" w:cs="宋体"/>
                <w:kern w:val="0"/>
                <w:szCs w:val="21"/>
              </w:rPr>
            </w:pPr>
          </w:p>
        </w:tc>
        <w:tc>
          <w:tcPr>
            <w:tcW w:w="2168"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121"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color w:val="000000"/>
                <w:kern w:val="0"/>
                <w:szCs w:val="21"/>
              </w:rPr>
            </w:pPr>
          </w:p>
        </w:tc>
        <w:tc>
          <w:tcPr>
            <w:tcW w:w="1121"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711"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导向钻</w:t>
            </w:r>
          </w:p>
        </w:tc>
        <w:tc>
          <w:tcPr>
            <w:tcW w:w="1575"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1</w:t>
            </w:r>
          </w:p>
        </w:tc>
      </w:tr>
      <w:tr>
        <w:tblPrEx>
          <w:tblCellMar>
            <w:top w:w="0" w:type="dxa"/>
            <w:left w:w="108" w:type="dxa"/>
            <w:bottom w:w="0" w:type="dxa"/>
            <w:right w:w="108" w:type="dxa"/>
          </w:tblCellMar>
        </w:tblPrEx>
        <w:trPr>
          <w:trHeight w:val="605" w:hRule="atLeast"/>
        </w:trPr>
        <w:tc>
          <w:tcPr>
            <w:tcW w:w="1121" w:type="dxa"/>
            <w:vMerge w:val="continue"/>
            <w:tcBorders>
              <w:top w:val="nil"/>
              <w:left w:val="single" w:color="auto" w:sz="4" w:space="0"/>
              <w:bottom w:val="nil"/>
              <w:right w:val="single" w:color="auto" w:sz="4" w:space="0"/>
            </w:tcBorders>
            <w:noWrap w:val="0"/>
            <w:vAlign w:val="center"/>
          </w:tcPr>
          <w:p>
            <w:pPr>
              <w:widowControl/>
              <w:jc w:val="center"/>
              <w:rPr>
                <w:rFonts w:hint="eastAsia" w:ascii="方正仿宋_GBK" w:hAnsi="宋体" w:eastAsia="方正仿宋_GBK" w:cs="宋体"/>
                <w:kern w:val="0"/>
                <w:szCs w:val="21"/>
              </w:rPr>
            </w:pPr>
          </w:p>
        </w:tc>
        <w:tc>
          <w:tcPr>
            <w:tcW w:w="2168"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121"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color w:val="000000"/>
                <w:kern w:val="0"/>
                <w:szCs w:val="21"/>
              </w:rPr>
            </w:pPr>
          </w:p>
        </w:tc>
        <w:tc>
          <w:tcPr>
            <w:tcW w:w="1121"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711"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先锋钻</w:t>
            </w:r>
          </w:p>
        </w:tc>
        <w:tc>
          <w:tcPr>
            <w:tcW w:w="1575"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1</w:t>
            </w:r>
          </w:p>
        </w:tc>
      </w:tr>
      <w:tr>
        <w:tblPrEx>
          <w:tblCellMar>
            <w:top w:w="0" w:type="dxa"/>
            <w:left w:w="108" w:type="dxa"/>
            <w:bottom w:w="0" w:type="dxa"/>
            <w:right w:w="108" w:type="dxa"/>
          </w:tblCellMar>
        </w:tblPrEx>
        <w:trPr>
          <w:trHeight w:val="605" w:hRule="atLeast"/>
        </w:trPr>
        <w:tc>
          <w:tcPr>
            <w:tcW w:w="1121" w:type="dxa"/>
            <w:vMerge w:val="continue"/>
            <w:tcBorders>
              <w:top w:val="nil"/>
              <w:left w:val="single" w:color="auto" w:sz="4" w:space="0"/>
              <w:bottom w:val="single" w:color="auto" w:sz="4" w:space="0"/>
              <w:right w:val="single" w:color="auto" w:sz="4" w:space="0"/>
            </w:tcBorders>
            <w:noWrap w:val="0"/>
            <w:vAlign w:val="center"/>
          </w:tcPr>
          <w:p>
            <w:pPr>
              <w:widowControl/>
              <w:jc w:val="center"/>
              <w:rPr>
                <w:rFonts w:hint="eastAsia" w:ascii="方正仿宋_GBK" w:hAnsi="宋体" w:eastAsia="方正仿宋_GBK" w:cs="宋体"/>
                <w:kern w:val="0"/>
                <w:szCs w:val="21"/>
              </w:rPr>
            </w:pPr>
          </w:p>
        </w:tc>
        <w:tc>
          <w:tcPr>
            <w:tcW w:w="216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12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方正仿宋_GBK" w:hAnsi="宋体" w:eastAsia="方正仿宋_GBK" w:cs="宋体"/>
                <w:color w:val="000000"/>
                <w:kern w:val="0"/>
                <w:szCs w:val="21"/>
              </w:rPr>
            </w:pPr>
          </w:p>
        </w:tc>
        <w:tc>
          <w:tcPr>
            <w:tcW w:w="112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711"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先锋钻</w:t>
            </w:r>
          </w:p>
        </w:tc>
        <w:tc>
          <w:tcPr>
            <w:tcW w:w="1575"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1</w:t>
            </w:r>
          </w:p>
        </w:tc>
      </w:tr>
      <w:tr>
        <w:tblPrEx>
          <w:tblCellMar>
            <w:top w:w="0" w:type="dxa"/>
            <w:left w:w="108" w:type="dxa"/>
            <w:bottom w:w="0" w:type="dxa"/>
            <w:right w:w="108" w:type="dxa"/>
          </w:tblCellMar>
        </w:tblPrEx>
        <w:trPr>
          <w:trHeight w:val="605" w:hRule="atLeast"/>
        </w:trPr>
        <w:tc>
          <w:tcPr>
            <w:tcW w:w="1121" w:type="dxa"/>
            <w:vMerge w:val="continue"/>
            <w:tcBorders>
              <w:top w:val="single" w:color="auto" w:sz="4" w:space="0"/>
              <w:left w:val="single" w:color="auto" w:sz="4" w:space="0"/>
              <w:bottom w:val="nil"/>
              <w:right w:val="single" w:color="auto" w:sz="4" w:space="0"/>
            </w:tcBorders>
            <w:noWrap w:val="0"/>
            <w:vAlign w:val="center"/>
          </w:tcPr>
          <w:p>
            <w:pPr>
              <w:widowControl/>
              <w:jc w:val="center"/>
              <w:rPr>
                <w:rFonts w:hint="eastAsia" w:ascii="方正仿宋_GBK" w:hAnsi="宋体" w:eastAsia="方正仿宋_GBK" w:cs="宋体"/>
                <w:kern w:val="0"/>
                <w:szCs w:val="21"/>
              </w:rPr>
            </w:pPr>
          </w:p>
        </w:tc>
        <w:tc>
          <w:tcPr>
            <w:tcW w:w="2168"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121"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color w:val="000000"/>
                <w:kern w:val="0"/>
                <w:szCs w:val="21"/>
              </w:rPr>
            </w:pPr>
          </w:p>
        </w:tc>
        <w:tc>
          <w:tcPr>
            <w:tcW w:w="1121"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711"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成型钻</w:t>
            </w:r>
          </w:p>
        </w:tc>
        <w:tc>
          <w:tcPr>
            <w:tcW w:w="1575"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1</w:t>
            </w:r>
          </w:p>
        </w:tc>
      </w:tr>
      <w:tr>
        <w:tblPrEx>
          <w:tblCellMar>
            <w:top w:w="0" w:type="dxa"/>
            <w:left w:w="108" w:type="dxa"/>
            <w:bottom w:w="0" w:type="dxa"/>
            <w:right w:w="108" w:type="dxa"/>
          </w:tblCellMar>
        </w:tblPrEx>
        <w:trPr>
          <w:trHeight w:val="605" w:hRule="atLeast"/>
        </w:trPr>
        <w:tc>
          <w:tcPr>
            <w:tcW w:w="1121" w:type="dxa"/>
            <w:vMerge w:val="continue"/>
            <w:tcBorders>
              <w:top w:val="nil"/>
              <w:left w:val="single" w:color="auto" w:sz="4" w:space="0"/>
              <w:bottom w:val="nil"/>
              <w:right w:val="single" w:color="auto" w:sz="4" w:space="0"/>
            </w:tcBorders>
            <w:noWrap w:val="0"/>
            <w:vAlign w:val="center"/>
          </w:tcPr>
          <w:p>
            <w:pPr>
              <w:widowControl/>
              <w:jc w:val="center"/>
              <w:rPr>
                <w:rFonts w:hint="eastAsia" w:ascii="方正仿宋_GBK" w:hAnsi="宋体" w:eastAsia="方正仿宋_GBK" w:cs="宋体"/>
                <w:kern w:val="0"/>
                <w:szCs w:val="21"/>
              </w:rPr>
            </w:pPr>
          </w:p>
        </w:tc>
        <w:tc>
          <w:tcPr>
            <w:tcW w:w="2168"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121"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color w:val="000000"/>
                <w:kern w:val="0"/>
                <w:szCs w:val="21"/>
              </w:rPr>
            </w:pPr>
          </w:p>
        </w:tc>
        <w:tc>
          <w:tcPr>
            <w:tcW w:w="1121"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711"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成型钻</w:t>
            </w:r>
          </w:p>
        </w:tc>
        <w:tc>
          <w:tcPr>
            <w:tcW w:w="1575"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1</w:t>
            </w:r>
          </w:p>
        </w:tc>
      </w:tr>
      <w:tr>
        <w:tblPrEx>
          <w:tblCellMar>
            <w:top w:w="0" w:type="dxa"/>
            <w:left w:w="108" w:type="dxa"/>
            <w:bottom w:w="0" w:type="dxa"/>
            <w:right w:w="108" w:type="dxa"/>
          </w:tblCellMar>
        </w:tblPrEx>
        <w:trPr>
          <w:trHeight w:val="605" w:hRule="atLeast"/>
        </w:trPr>
        <w:tc>
          <w:tcPr>
            <w:tcW w:w="1121" w:type="dxa"/>
            <w:vMerge w:val="continue"/>
            <w:tcBorders>
              <w:top w:val="nil"/>
              <w:left w:val="single" w:color="auto" w:sz="4" w:space="0"/>
              <w:bottom w:val="nil"/>
              <w:right w:val="single" w:color="auto" w:sz="4" w:space="0"/>
            </w:tcBorders>
            <w:noWrap w:val="0"/>
            <w:vAlign w:val="center"/>
          </w:tcPr>
          <w:p>
            <w:pPr>
              <w:widowControl/>
              <w:jc w:val="center"/>
              <w:rPr>
                <w:rFonts w:hint="eastAsia" w:ascii="方正仿宋_GBK" w:hAnsi="宋体" w:eastAsia="方正仿宋_GBK" w:cs="宋体"/>
                <w:kern w:val="0"/>
                <w:szCs w:val="21"/>
              </w:rPr>
            </w:pPr>
          </w:p>
        </w:tc>
        <w:tc>
          <w:tcPr>
            <w:tcW w:w="2168"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121"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color w:val="000000"/>
                <w:kern w:val="0"/>
                <w:szCs w:val="21"/>
              </w:rPr>
            </w:pPr>
          </w:p>
        </w:tc>
        <w:tc>
          <w:tcPr>
            <w:tcW w:w="1121"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711"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成型钻</w:t>
            </w:r>
          </w:p>
        </w:tc>
        <w:tc>
          <w:tcPr>
            <w:tcW w:w="1575"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1</w:t>
            </w:r>
          </w:p>
        </w:tc>
      </w:tr>
      <w:tr>
        <w:tblPrEx>
          <w:tblCellMar>
            <w:top w:w="0" w:type="dxa"/>
            <w:left w:w="108" w:type="dxa"/>
            <w:bottom w:w="0" w:type="dxa"/>
            <w:right w:w="108" w:type="dxa"/>
          </w:tblCellMar>
        </w:tblPrEx>
        <w:trPr>
          <w:trHeight w:val="605" w:hRule="atLeast"/>
        </w:trPr>
        <w:tc>
          <w:tcPr>
            <w:tcW w:w="1121" w:type="dxa"/>
            <w:vMerge w:val="continue"/>
            <w:tcBorders>
              <w:top w:val="nil"/>
              <w:left w:val="single" w:color="auto" w:sz="4" w:space="0"/>
              <w:bottom w:val="nil"/>
              <w:right w:val="single" w:color="auto" w:sz="4" w:space="0"/>
            </w:tcBorders>
            <w:noWrap w:val="0"/>
            <w:vAlign w:val="center"/>
          </w:tcPr>
          <w:p>
            <w:pPr>
              <w:widowControl/>
              <w:jc w:val="center"/>
              <w:rPr>
                <w:rFonts w:hint="eastAsia" w:ascii="方正仿宋_GBK" w:hAnsi="宋体" w:eastAsia="方正仿宋_GBK" w:cs="宋体"/>
                <w:kern w:val="0"/>
                <w:szCs w:val="21"/>
              </w:rPr>
            </w:pPr>
          </w:p>
        </w:tc>
        <w:tc>
          <w:tcPr>
            <w:tcW w:w="2168"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121"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color w:val="000000"/>
                <w:kern w:val="0"/>
                <w:szCs w:val="21"/>
              </w:rPr>
            </w:pPr>
          </w:p>
        </w:tc>
        <w:tc>
          <w:tcPr>
            <w:tcW w:w="1121"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711"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成型钻</w:t>
            </w:r>
          </w:p>
        </w:tc>
        <w:tc>
          <w:tcPr>
            <w:tcW w:w="1575"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1</w:t>
            </w:r>
          </w:p>
        </w:tc>
      </w:tr>
      <w:tr>
        <w:tblPrEx>
          <w:tblCellMar>
            <w:top w:w="0" w:type="dxa"/>
            <w:left w:w="108" w:type="dxa"/>
            <w:bottom w:w="0" w:type="dxa"/>
            <w:right w:w="108" w:type="dxa"/>
          </w:tblCellMar>
        </w:tblPrEx>
        <w:trPr>
          <w:trHeight w:val="605" w:hRule="atLeast"/>
        </w:trPr>
        <w:tc>
          <w:tcPr>
            <w:tcW w:w="1121" w:type="dxa"/>
            <w:vMerge w:val="continue"/>
            <w:tcBorders>
              <w:top w:val="nil"/>
              <w:left w:val="single" w:color="auto" w:sz="4" w:space="0"/>
              <w:bottom w:val="nil"/>
              <w:right w:val="single" w:color="auto" w:sz="4" w:space="0"/>
            </w:tcBorders>
            <w:noWrap w:val="0"/>
            <w:vAlign w:val="center"/>
          </w:tcPr>
          <w:p>
            <w:pPr>
              <w:widowControl/>
              <w:jc w:val="center"/>
              <w:rPr>
                <w:rFonts w:hint="eastAsia" w:ascii="方正仿宋_GBK" w:hAnsi="宋体" w:eastAsia="方正仿宋_GBK" w:cs="宋体"/>
                <w:kern w:val="0"/>
                <w:szCs w:val="21"/>
              </w:rPr>
            </w:pPr>
          </w:p>
        </w:tc>
        <w:tc>
          <w:tcPr>
            <w:tcW w:w="2168"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121"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color w:val="000000"/>
                <w:kern w:val="0"/>
                <w:szCs w:val="21"/>
              </w:rPr>
            </w:pPr>
          </w:p>
        </w:tc>
        <w:tc>
          <w:tcPr>
            <w:tcW w:w="1121"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711"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成型钻</w:t>
            </w:r>
          </w:p>
        </w:tc>
        <w:tc>
          <w:tcPr>
            <w:tcW w:w="1575"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1</w:t>
            </w:r>
          </w:p>
        </w:tc>
      </w:tr>
      <w:tr>
        <w:tblPrEx>
          <w:tblCellMar>
            <w:top w:w="0" w:type="dxa"/>
            <w:left w:w="108" w:type="dxa"/>
            <w:bottom w:w="0" w:type="dxa"/>
            <w:right w:w="108" w:type="dxa"/>
          </w:tblCellMar>
        </w:tblPrEx>
        <w:trPr>
          <w:trHeight w:val="605" w:hRule="atLeast"/>
        </w:trPr>
        <w:tc>
          <w:tcPr>
            <w:tcW w:w="1121" w:type="dxa"/>
            <w:vMerge w:val="continue"/>
            <w:tcBorders>
              <w:top w:val="nil"/>
              <w:left w:val="single" w:color="auto" w:sz="4" w:space="0"/>
              <w:bottom w:val="nil"/>
              <w:right w:val="single" w:color="auto" w:sz="4" w:space="0"/>
            </w:tcBorders>
            <w:noWrap w:val="0"/>
            <w:vAlign w:val="center"/>
          </w:tcPr>
          <w:p>
            <w:pPr>
              <w:widowControl/>
              <w:jc w:val="center"/>
              <w:rPr>
                <w:rFonts w:hint="eastAsia" w:ascii="方正仿宋_GBK" w:hAnsi="宋体" w:eastAsia="方正仿宋_GBK" w:cs="宋体"/>
                <w:kern w:val="0"/>
                <w:szCs w:val="21"/>
              </w:rPr>
            </w:pPr>
          </w:p>
        </w:tc>
        <w:tc>
          <w:tcPr>
            <w:tcW w:w="2168"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121"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color w:val="000000"/>
                <w:kern w:val="0"/>
                <w:szCs w:val="21"/>
              </w:rPr>
            </w:pPr>
          </w:p>
        </w:tc>
        <w:tc>
          <w:tcPr>
            <w:tcW w:w="1121"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711"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成型钻</w:t>
            </w:r>
          </w:p>
        </w:tc>
        <w:tc>
          <w:tcPr>
            <w:tcW w:w="1575"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1</w:t>
            </w:r>
          </w:p>
        </w:tc>
      </w:tr>
      <w:tr>
        <w:tblPrEx>
          <w:tblCellMar>
            <w:top w:w="0" w:type="dxa"/>
            <w:left w:w="108" w:type="dxa"/>
            <w:bottom w:w="0" w:type="dxa"/>
            <w:right w:w="108" w:type="dxa"/>
          </w:tblCellMar>
        </w:tblPrEx>
        <w:trPr>
          <w:trHeight w:val="605" w:hRule="atLeast"/>
        </w:trPr>
        <w:tc>
          <w:tcPr>
            <w:tcW w:w="1121" w:type="dxa"/>
            <w:vMerge w:val="continue"/>
            <w:tcBorders>
              <w:top w:val="nil"/>
              <w:left w:val="single" w:color="auto" w:sz="4" w:space="0"/>
              <w:bottom w:val="nil"/>
              <w:right w:val="single" w:color="auto" w:sz="4" w:space="0"/>
            </w:tcBorders>
            <w:noWrap w:val="0"/>
            <w:vAlign w:val="center"/>
          </w:tcPr>
          <w:p>
            <w:pPr>
              <w:widowControl/>
              <w:jc w:val="center"/>
              <w:rPr>
                <w:rFonts w:hint="eastAsia" w:ascii="方正仿宋_GBK" w:hAnsi="宋体" w:eastAsia="方正仿宋_GBK" w:cs="宋体"/>
                <w:kern w:val="0"/>
                <w:szCs w:val="21"/>
              </w:rPr>
            </w:pPr>
          </w:p>
        </w:tc>
        <w:tc>
          <w:tcPr>
            <w:tcW w:w="2168"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121"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color w:val="000000"/>
                <w:kern w:val="0"/>
                <w:szCs w:val="21"/>
              </w:rPr>
            </w:pPr>
          </w:p>
        </w:tc>
        <w:tc>
          <w:tcPr>
            <w:tcW w:w="1121"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711"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成型钻</w:t>
            </w:r>
          </w:p>
        </w:tc>
        <w:tc>
          <w:tcPr>
            <w:tcW w:w="1575"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1</w:t>
            </w:r>
          </w:p>
        </w:tc>
      </w:tr>
      <w:tr>
        <w:tblPrEx>
          <w:tblCellMar>
            <w:top w:w="0" w:type="dxa"/>
            <w:left w:w="108" w:type="dxa"/>
            <w:bottom w:w="0" w:type="dxa"/>
            <w:right w:w="108" w:type="dxa"/>
          </w:tblCellMar>
        </w:tblPrEx>
        <w:trPr>
          <w:trHeight w:val="605" w:hRule="atLeast"/>
        </w:trPr>
        <w:tc>
          <w:tcPr>
            <w:tcW w:w="1121" w:type="dxa"/>
            <w:vMerge w:val="continue"/>
            <w:tcBorders>
              <w:top w:val="nil"/>
              <w:left w:val="single" w:color="auto" w:sz="4" w:space="0"/>
              <w:bottom w:val="nil"/>
              <w:right w:val="single" w:color="auto" w:sz="4" w:space="0"/>
            </w:tcBorders>
            <w:noWrap w:val="0"/>
            <w:vAlign w:val="center"/>
          </w:tcPr>
          <w:p>
            <w:pPr>
              <w:widowControl/>
              <w:jc w:val="center"/>
              <w:rPr>
                <w:rFonts w:hint="eastAsia" w:ascii="方正仿宋_GBK" w:hAnsi="宋体" w:eastAsia="方正仿宋_GBK" w:cs="宋体"/>
                <w:kern w:val="0"/>
                <w:szCs w:val="21"/>
              </w:rPr>
            </w:pPr>
          </w:p>
        </w:tc>
        <w:tc>
          <w:tcPr>
            <w:tcW w:w="2168"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121"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color w:val="000000"/>
                <w:kern w:val="0"/>
                <w:szCs w:val="21"/>
              </w:rPr>
            </w:pPr>
          </w:p>
        </w:tc>
        <w:tc>
          <w:tcPr>
            <w:tcW w:w="1121"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711"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成型钻</w:t>
            </w:r>
          </w:p>
        </w:tc>
        <w:tc>
          <w:tcPr>
            <w:tcW w:w="1575"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1</w:t>
            </w:r>
          </w:p>
        </w:tc>
      </w:tr>
      <w:tr>
        <w:tblPrEx>
          <w:tblCellMar>
            <w:top w:w="0" w:type="dxa"/>
            <w:left w:w="108" w:type="dxa"/>
            <w:bottom w:w="0" w:type="dxa"/>
            <w:right w:w="108" w:type="dxa"/>
          </w:tblCellMar>
        </w:tblPrEx>
        <w:trPr>
          <w:trHeight w:val="605" w:hRule="atLeast"/>
        </w:trPr>
        <w:tc>
          <w:tcPr>
            <w:tcW w:w="1121" w:type="dxa"/>
            <w:vMerge w:val="continue"/>
            <w:tcBorders>
              <w:top w:val="nil"/>
              <w:left w:val="single" w:color="auto" w:sz="4" w:space="0"/>
              <w:bottom w:val="nil"/>
              <w:right w:val="single" w:color="auto" w:sz="4" w:space="0"/>
            </w:tcBorders>
            <w:noWrap w:val="0"/>
            <w:vAlign w:val="center"/>
          </w:tcPr>
          <w:p>
            <w:pPr>
              <w:widowControl/>
              <w:jc w:val="center"/>
              <w:rPr>
                <w:rFonts w:hint="eastAsia" w:ascii="方正仿宋_GBK" w:hAnsi="宋体" w:eastAsia="方正仿宋_GBK" w:cs="宋体"/>
                <w:kern w:val="0"/>
                <w:szCs w:val="21"/>
              </w:rPr>
            </w:pPr>
          </w:p>
        </w:tc>
        <w:tc>
          <w:tcPr>
            <w:tcW w:w="2168"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121"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color w:val="000000"/>
                <w:kern w:val="0"/>
                <w:szCs w:val="21"/>
              </w:rPr>
            </w:pPr>
          </w:p>
        </w:tc>
        <w:tc>
          <w:tcPr>
            <w:tcW w:w="1121"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711"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成型钻</w:t>
            </w:r>
          </w:p>
        </w:tc>
        <w:tc>
          <w:tcPr>
            <w:tcW w:w="1575"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1</w:t>
            </w:r>
          </w:p>
        </w:tc>
      </w:tr>
      <w:tr>
        <w:tblPrEx>
          <w:tblCellMar>
            <w:top w:w="0" w:type="dxa"/>
            <w:left w:w="108" w:type="dxa"/>
            <w:bottom w:w="0" w:type="dxa"/>
            <w:right w:w="108" w:type="dxa"/>
          </w:tblCellMar>
        </w:tblPrEx>
        <w:trPr>
          <w:trHeight w:val="1200" w:hRule="atLeast"/>
        </w:trPr>
        <w:tc>
          <w:tcPr>
            <w:tcW w:w="1121" w:type="dxa"/>
            <w:vMerge w:val="continue"/>
            <w:tcBorders>
              <w:top w:val="nil"/>
              <w:left w:val="single" w:color="auto" w:sz="4" w:space="0"/>
              <w:bottom w:val="nil"/>
              <w:right w:val="single" w:color="auto" w:sz="4" w:space="0"/>
            </w:tcBorders>
            <w:noWrap w:val="0"/>
            <w:vAlign w:val="center"/>
          </w:tcPr>
          <w:p>
            <w:pPr>
              <w:widowControl/>
              <w:jc w:val="center"/>
              <w:rPr>
                <w:rFonts w:hint="eastAsia" w:ascii="方正仿宋_GBK" w:hAnsi="宋体" w:eastAsia="方正仿宋_GBK" w:cs="宋体"/>
                <w:kern w:val="0"/>
                <w:szCs w:val="21"/>
              </w:rPr>
            </w:pPr>
          </w:p>
        </w:tc>
        <w:tc>
          <w:tcPr>
            <w:tcW w:w="2168"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121"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color w:val="000000"/>
                <w:kern w:val="0"/>
                <w:szCs w:val="21"/>
              </w:rPr>
            </w:pPr>
          </w:p>
        </w:tc>
        <w:tc>
          <w:tcPr>
            <w:tcW w:w="1121"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711"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皮质骨成型钻</w:t>
            </w:r>
          </w:p>
        </w:tc>
        <w:tc>
          <w:tcPr>
            <w:tcW w:w="1575"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1</w:t>
            </w:r>
          </w:p>
        </w:tc>
      </w:tr>
      <w:tr>
        <w:tblPrEx>
          <w:tblCellMar>
            <w:top w:w="0" w:type="dxa"/>
            <w:left w:w="108" w:type="dxa"/>
            <w:bottom w:w="0" w:type="dxa"/>
            <w:right w:w="108" w:type="dxa"/>
          </w:tblCellMar>
        </w:tblPrEx>
        <w:trPr>
          <w:trHeight w:val="1200" w:hRule="atLeast"/>
        </w:trPr>
        <w:tc>
          <w:tcPr>
            <w:tcW w:w="1121" w:type="dxa"/>
            <w:vMerge w:val="continue"/>
            <w:tcBorders>
              <w:top w:val="nil"/>
              <w:left w:val="single" w:color="auto" w:sz="4" w:space="0"/>
              <w:bottom w:val="nil"/>
              <w:right w:val="single" w:color="auto" w:sz="4" w:space="0"/>
            </w:tcBorders>
            <w:noWrap w:val="0"/>
            <w:vAlign w:val="center"/>
          </w:tcPr>
          <w:p>
            <w:pPr>
              <w:widowControl/>
              <w:jc w:val="center"/>
              <w:rPr>
                <w:rFonts w:hint="eastAsia" w:ascii="方正仿宋_GBK" w:hAnsi="宋体" w:eastAsia="方正仿宋_GBK" w:cs="宋体"/>
                <w:kern w:val="0"/>
                <w:szCs w:val="21"/>
              </w:rPr>
            </w:pPr>
          </w:p>
        </w:tc>
        <w:tc>
          <w:tcPr>
            <w:tcW w:w="2168"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121"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color w:val="000000"/>
                <w:kern w:val="0"/>
                <w:szCs w:val="21"/>
              </w:rPr>
            </w:pPr>
          </w:p>
        </w:tc>
        <w:tc>
          <w:tcPr>
            <w:tcW w:w="1121"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711"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皮质骨成型钻</w:t>
            </w:r>
          </w:p>
        </w:tc>
        <w:tc>
          <w:tcPr>
            <w:tcW w:w="1575"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1</w:t>
            </w:r>
          </w:p>
        </w:tc>
      </w:tr>
      <w:tr>
        <w:tblPrEx>
          <w:tblCellMar>
            <w:top w:w="0" w:type="dxa"/>
            <w:left w:w="108" w:type="dxa"/>
            <w:bottom w:w="0" w:type="dxa"/>
            <w:right w:w="108" w:type="dxa"/>
          </w:tblCellMar>
        </w:tblPrEx>
        <w:trPr>
          <w:trHeight w:val="1200" w:hRule="atLeast"/>
        </w:trPr>
        <w:tc>
          <w:tcPr>
            <w:tcW w:w="1121" w:type="dxa"/>
            <w:vMerge w:val="continue"/>
            <w:tcBorders>
              <w:top w:val="nil"/>
              <w:left w:val="single" w:color="auto" w:sz="4" w:space="0"/>
              <w:bottom w:val="nil"/>
              <w:right w:val="single" w:color="auto" w:sz="4" w:space="0"/>
            </w:tcBorders>
            <w:noWrap w:val="0"/>
            <w:vAlign w:val="center"/>
          </w:tcPr>
          <w:p>
            <w:pPr>
              <w:widowControl/>
              <w:jc w:val="center"/>
              <w:rPr>
                <w:rFonts w:hint="eastAsia" w:ascii="方正仿宋_GBK" w:hAnsi="宋体" w:eastAsia="方正仿宋_GBK" w:cs="宋体"/>
                <w:kern w:val="0"/>
                <w:szCs w:val="21"/>
              </w:rPr>
            </w:pPr>
          </w:p>
        </w:tc>
        <w:tc>
          <w:tcPr>
            <w:tcW w:w="2168"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121"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color w:val="000000"/>
                <w:kern w:val="0"/>
                <w:szCs w:val="21"/>
              </w:rPr>
            </w:pPr>
          </w:p>
        </w:tc>
        <w:tc>
          <w:tcPr>
            <w:tcW w:w="1121"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711"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皮质骨成型钻</w:t>
            </w:r>
          </w:p>
        </w:tc>
        <w:tc>
          <w:tcPr>
            <w:tcW w:w="1575"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1</w:t>
            </w:r>
          </w:p>
        </w:tc>
      </w:tr>
      <w:tr>
        <w:tblPrEx>
          <w:tblCellMar>
            <w:top w:w="0" w:type="dxa"/>
            <w:left w:w="108" w:type="dxa"/>
            <w:bottom w:w="0" w:type="dxa"/>
            <w:right w:w="108" w:type="dxa"/>
          </w:tblCellMar>
        </w:tblPrEx>
        <w:trPr>
          <w:trHeight w:val="1200" w:hRule="atLeast"/>
        </w:trPr>
        <w:tc>
          <w:tcPr>
            <w:tcW w:w="1121" w:type="dxa"/>
            <w:vMerge w:val="continue"/>
            <w:tcBorders>
              <w:top w:val="nil"/>
              <w:left w:val="single" w:color="auto" w:sz="4" w:space="0"/>
              <w:bottom w:val="nil"/>
              <w:right w:val="single" w:color="auto" w:sz="4" w:space="0"/>
            </w:tcBorders>
            <w:noWrap w:val="0"/>
            <w:vAlign w:val="center"/>
          </w:tcPr>
          <w:p>
            <w:pPr>
              <w:widowControl/>
              <w:jc w:val="center"/>
              <w:rPr>
                <w:rFonts w:hint="eastAsia" w:ascii="方正仿宋_GBK" w:hAnsi="宋体" w:eastAsia="方正仿宋_GBK" w:cs="宋体"/>
                <w:kern w:val="0"/>
                <w:szCs w:val="21"/>
              </w:rPr>
            </w:pPr>
          </w:p>
        </w:tc>
        <w:tc>
          <w:tcPr>
            <w:tcW w:w="2168"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121"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color w:val="000000"/>
                <w:kern w:val="0"/>
                <w:szCs w:val="21"/>
              </w:rPr>
            </w:pPr>
          </w:p>
        </w:tc>
        <w:tc>
          <w:tcPr>
            <w:tcW w:w="1121"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711"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皮质骨成型钻</w:t>
            </w:r>
          </w:p>
        </w:tc>
        <w:tc>
          <w:tcPr>
            <w:tcW w:w="1575"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1</w:t>
            </w:r>
          </w:p>
        </w:tc>
      </w:tr>
      <w:tr>
        <w:tblPrEx>
          <w:tblCellMar>
            <w:top w:w="0" w:type="dxa"/>
            <w:left w:w="108" w:type="dxa"/>
            <w:bottom w:w="0" w:type="dxa"/>
            <w:right w:w="108" w:type="dxa"/>
          </w:tblCellMar>
        </w:tblPrEx>
        <w:trPr>
          <w:trHeight w:val="1200" w:hRule="atLeast"/>
        </w:trPr>
        <w:tc>
          <w:tcPr>
            <w:tcW w:w="1121" w:type="dxa"/>
            <w:vMerge w:val="continue"/>
            <w:tcBorders>
              <w:top w:val="nil"/>
              <w:left w:val="single" w:color="auto" w:sz="4" w:space="0"/>
              <w:bottom w:val="nil"/>
              <w:right w:val="single" w:color="auto" w:sz="4" w:space="0"/>
            </w:tcBorders>
            <w:noWrap w:val="0"/>
            <w:vAlign w:val="center"/>
          </w:tcPr>
          <w:p>
            <w:pPr>
              <w:widowControl/>
              <w:jc w:val="center"/>
              <w:rPr>
                <w:rFonts w:hint="eastAsia" w:ascii="方正仿宋_GBK" w:hAnsi="宋体" w:eastAsia="方正仿宋_GBK" w:cs="宋体"/>
                <w:kern w:val="0"/>
                <w:szCs w:val="21"/>
              </w:rPr>
            </w:pPr>
          </w:p>
        </w:tc>
        <w:tc>
          <w:tcPr>
            <w:tcW w:w="2168"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121"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color w:val="000000"/>
                <w:kern w:val="0"/>
                <w:szCs w:val="21"/>
              </w:rPr>
            </w:pPr>
          </w:p>
        </w:tc>
        <w:tc>
          <w:tcPr>
            <w:tcW w:w="1121"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711"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皮质骨成型钻</w:t>
            </w:r>
          </w:p>
        </w:tc>
        <w:tc>
          <w:tcPr>
            <w:tcW w:w="1575"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1</w:t>
            </w:r>
          </w:p>
        </w:tc>
      </w:tr>
      <w:tr>
        <w:tblPrEx>
          <w:tblCellMar>
            <w:top w:w="0" w:type="dxa"/>
            <w:left w:w="108" w:type="dxa"/>
            <w:bottom w:w="0" w:type="dxa"/>
            <w:right w:w="108" w:type="dxa"/>
          </w:tblCellMar>
        </w:tblPrEx>
        <w:trPr>
          <w:trHeight w:val="1200" w:hRule="atLeast"/>
        </w:trPr>
        <w:tc>
          <w:tcPr>
            <w:tcW w:w="1121" w:type="dxa"/>
            <w:vMerge w:val="continue"/>
            <w:tcBorders>
              <w:top w:val="nil"/>
              <w:left w:val="single" w:color="auto" w:sz="4" w:space="0"/>
              <w:bottom w:val="nil"/>
              <w:right w:val="single" w:color="auto" w:sz="4" w:space="0"/>
            </w:tcBorders>
            <w:noWrap w:val="0"/>
            <w:vAlign w:val="center"/>
          </w:tcPr>
          <w:p>
            <w:pPr>
              <w:widowControl/>
              <w:jc w:val="center"/>
              <w:rPr>
                <w:rFonts w:hint="eastAsia" w:ascii="方正仿宋_GBK" w:hAnsi="宋体" w:eastAsia="方正仿宋_GBK" w:cs="宋体"/>
                <w:kern w:val="0"/>
                <w:szCs w:val="21"/>
              </w:rPr>
            </w:pPr>
          </w:p>
        </w:tc>
        <w:tc>
          <w:tcPr>
            <w:tcW w:w="2168"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121"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color w:val="000000"/>
                <w:kern w:val="0"/>
                <w:szCs w:val="21"/>
              </w:rPr>
            </w:pPr>
          </w:p>
        </w:tc>
        <w:tc>
          <w:tcPr>
            <w:tcW w:w="1121"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711"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皮质骨成型钻</w:t>
            </w:r>
          </w:p>
        </w:tc>
        <w:tc>
          <w:tcPr>
            <w:tcW w:w="1575"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1</w:t>
            </w:r>
          </w:p>
        </w:tc>
      </w:tr>
      <w:tr>
        <w:tblPrEx>
          <w:tblCellMar>
            <w:top w:w="0" w:type="dxa"/>
            <w:left w:w="108" w:type="dxa"/>
            <w:bottom w:w="0" w:type="dxa"/>
            <w:right w:w="108" w:type="dxa"/>
          </w:tblCellMar>
        </w:tblPrEx>
        <w:trPr>
          <w:trHeight w:val="605" w:hRule="atLeast"/>
        </w:trPr>
        <w:tc>
          <w:tcPr>
            <w:tcW w:w="1121" w:type="dxa"/>
            <w:vMerge w:val="continue"/>
            <w:tcBorders>
              <w:top w:val="nil"/>
              <w:left w:val="single" w:color="auto" w:sz="4" w:space="0"/>
              <w:bottom w:val="nil"/>
              <w:right w:val="single" w:color="auto" w:sz="4" w:space="0"/>
            </w:tcBorders>
            <w:noWrap w:val="0"/>
            <w:vAlign w:val="center"/>
          </w:tcPr>
          <w:p>
            <w:pPr>
              <w:widowControl/>
              <w:jc w:val="center"/>
              <w:rPr>
                <w:rFonts w:hint="eastAsia" w:ascii="方正仿宋_GBK" w:hAnsi="宋体" w:eastAsia="方正仿宋_GBK" w:cs="宋体"/>
                <w:kern w:val="0"/>
                <w:szCs w:val="21"/>
              </w:rPr>
            </w:pPr>
          </w:p>
        </w:tc>
        <w:tc>
          <w:tcPr>
            <w:tcW w:w="2168"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121"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color w:val="000000"/>
                <w:kern w:val="0"/>
                <w:szCs w:val="21"/>
              </w:rPr>
            </w:pPr>
          </w:p>
        </w:tc>
        <w:tc>
          <w:tcPr>
            <w:tcW w:w="1121"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711"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扭力扳手</w:t>
            </w:r>
          </w:p>
        </w:tc>
        <w:tc>
          <w:tcPr>
            <w:tcW w:w="1575"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1</w:t>
            </w:r>
          </w:p>
        </w:tc>
      </w:tr>
      <w:tr>
        <w:tblPrEx>
          <w:tblCellMar>
            <w:top w:w="0" w:type="dxa"/>
            <w:left w:w="108" w:type="dxa"/>
            <w:bottom w:w="0" w:type="dxa"/>
            <w:right w:w="108" w:type="dxa"/>
          </w:tblCellMar>
        </w:tblPrEx>
        <w:trPr>
          <w:trHeight w:val="605" w:hRule="atLeast"/>
        </w:trPr>
        <w:tc>
          <w:tcPr>
            <w:tcW w:w="1121" w:type="dxa"/>
            <w:vMerge w:val="continue"/>
            <w:tcBorders>
              <w:top w:val="nil"/>
              <w:left w:val="single" w:color="auto" w:sz="4" w:space="0"/>
              <w:bottom w:val="nil"/>
              <w:right w:val="single" w:color="auto" w:sz="4" w:space="0"/>
            </w:tcBorders>
            <w:noWrap w:val="0"/>
            <w:vAlign w:val="center"/>
          </w:tcPr>
          <w:p>
            <w:pPr>
              <w:widowControl/>
              <w:jc w:val="center"/>
              <w:rPr>
                <w:rFonts w:hint="eastAsia" w:ascii="方正仿宋_GBK" w:hAnsi="宋体" w:eastAsia="方正仿宋_GBK" w:cs="宋体"/>
                <w:kern w:val="0"/>
                <w:szCs w:val="21"/>
              </w:rPr>
            </w:pPr>
          </w:p>
        </w:tc>
        <w:tc>
          <w:tcPr>
            <w:tcW w:w="2168"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121"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color w:val="000000"/>
                <w:kern w:val="0"/>
                <w:szCs w:val="21"/>
              </w:rPr>
            </w:pPr>
          </w:p>
        </w:tc>
        <w:tc>
          <w:tcPr>
            <w:tcW w:w="1121"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711"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接头</w:t>
            </w:r>
          </w:p>
        </w:tc>
        <w:tc>
          <w:tcPr>
            <w:tcW w:w="1575"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1</w:t>
            </w:r>
          </w:p>
        </w:tc>
      </w:tr>
      <w:tr>
        <w:tblPrEx>
          <w:tblCellMar>
            <w:top w:w="0" w:type="dxa"/>
            <w:left w:w="108" w:type="dxa"/>
            <w:bottom w:w="0" w:type="dxa"/>
            <w:right w:w="108" w:type="dxa"/>
          </w:tblCellMar>
        </w:tblPrEx>
        <w:trPr>
          <w:trHeight w:val="605" w:hRule="atLeast"/>
        </w:trPr>
        <w:tc>
          <w:tcPr>
            <w:tcW w:w="1121" w:type="dxa"/>
            <w:vMerge w:val="continue"/>
            <w:tcBorders>
              <w:top w:val="nil"/>
              <w:left w:val="single" w:color="auto" w:sz="4" w:space="0"/>
              <w:bottom w:val="nil"/>
              <w:right w:val="single" w:color="auto" w:sz="4" w:space="0"/>
            </w:tcBorders>
            <w:noWrap w:val="0"/>
            <w:vAlign w:val="center"/>
          </w:tcPr>
          <w:p>
            <w:pPr>
              <w:widowControl/>
              <w:jc w:val="center"/>
              <w:rPr>
                <w:rFonts w:hint="eastAsia" w:ascii="方正仿宋_GBK" w:hAnsi="宋体" w:eastAsia="方正仿宋_GBK" w:cs="宋体"/>
                <w:kern w:val="0"/>
                <w:szCs w:val="21"/>
              </w:rPr>
            </w:pPr>
          </w:p>
        </w:tc>
        <w:tc>
          <w:tcPr>
            <w:tcW w:w="2168"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121"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color w:val="000000"/>
                <w:kern w:val="0"/>
                <w:szCs w:val="21"/>
              </w:rPr>
            </w:pPr>
          </w:p>
        </w:tc>
        <w:tc>
          <w:tcPr>
            <w:tcW w:w="1121"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711"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接头</w:t>
            </w:r>
          </w:p>
        </w:tc>
        <w:tc>
          <w:tcPr>
            <w:tcW w:w="1575"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1</w:t>
            </w:r>
          </w:p>
        </w:tc>
      </w:tr>
      <w:tr>
        <w:tblPrEx>
          <w:tblCellMar>
            <w:top w:w="0" w:type="dxa"/>
            <w:left w:w="108" w:type="dxa"/>
            <w:bottom w:w="0" w:type="dxa"/>
            <w:right w:w="108" w:type="dxa"/>
          </w:tblCellMar>
        </w:tblPrEx>
        <w:trPr>
          <w:trHeight w:val="605" w:hRule="atLeast"/>
        </w:trPr>
        <w:tc>
          <w:tcPr>
            <w:tcW w:w="1121" w:type="dxa"/>
            <w:vMerge w:val="continue"/>
            <w:tcBorders>
              <w:top w:val="nil"/>
              <w:left w:val="single" w:color="auto" w:sz="4" w:space="0"/>
              <w:bottom w:val="nil"/>
              <w:right w:val="single" w:color="auto" w:sz="4" w:space="0"/>
            </w:tcBorders>
            <w:noWrap w:val="0"/>
            <w:vAlign w:val="center"/>
          </w:tcPr>
          <w:p>
            <w:pPr>
              <w:widowControl/>
              <w:jc w:val="center"/>
              <w:rPr>
                <w:rFonts w:hint="eastAsia" w:ascii="方正仿宋_GBK" w:hAnsi="宋体" w:eastAsia="方正仿宋_GBK" w:cs="宋体"/>
                <w:kern w:val="0"/>
                <w:szCs w:val="21"/>
              </w:rPr>
            </w:pPr>
          </w:p>
        </w:tc>
        <w:tc>
          <w:tcPr>
            <w:tcW w:w="2168"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121"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color w:val="000000"/>
                <w:kern w:val="0"/>
                <w:szCs w:val="21"/>
              </w:rPr>
            </w:pPr>
          </w:p>
        </w:tc>
        <w:tc>
          <w:tcPr>
            <w:tcW w:w="1121"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711"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接头</w:t>
            </w:r>
          </w:p>
        </w:tc>
        <w:tc>
          <w:tcPr>
            <w:tcW w:w="1575"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1</w:t>
            </w:r>
          </w:p>
        </w:tc>
      </w:tr>
      <w:tr>
        <w:tblPrEx>
          <w:tblCellMar>
            <w:top w:w="0" w:type="dxa"/>
            <w:left w:w="108" w:type="dxa"/>
            <w:bottom w:w="0" w:type="dxa"/>
            <w:right w:w="108" w:type="dxa"/>
          </w:tblCellMar>
        </w:tblPrEx>
        <w:trPr>
          <w:trHeight w:val="605" w:hRule="atLeast"/>
        </w:trPr>
        <w:tc>
          <w:tcPr>
            <w:tcW w:w="1121" w:type="dxa"/>
            <w:vMerge w:val="continue"/>
            <w:tcBorders>
              <w:top w:val="nil"/>
              <w:left w:val="single" w:color="auto" w:sz="4" w:space="0"/>
              <w:bottom w:val="nil"/>
              <w:right w:val="single" w:color="auto" w:sz="4" w:space="0"/>
            </w:tcBorders>
            <w:noWrap w:val="0"/>
            <w:vAlign w:val="center"/>
          </w:tcPr>
          <w:p>
            <w:pPr>
              <w:widowControl/>
              <w:jc w:val="center"/>
              <w:rPr>
                <w:rFonts w:hint="eastAsia" w:ascii="方正仿宋_GBK" w:hAnsi="宋体" w:eastAsia="方正仿宋_GBK" w:cs="宋体"/>
                <w:kern w:val="0"/>
                <w:szCs w:val="21"/>
              </w:rPr>
            </w:pPr>
          </w:p>
        </w:tc>
        <w:tc>
          <w:tcPr>
            <w:tcW w:w="2168"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121"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color w:val="000000"/>
                <w:kern w:val="0"/>
                <w:szCs w:val="21"/>
              </w:rPr>
            </w:pPr>
          </w:p>
        </w:tc>
        <w:tc>
          <w:tcPr>
            <w:tcW w:w="1121"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711"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接头</w:t>
            </w:r>
          </w:p>
        </w:tc>
        <w:tc>
          <w:tcPr>
            <w:tcW w:w="1575"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1</w:t>
            </w:r>
          </w:p>
        </w:tc>
      </w:tr>
      <w:tr>
        <w:tblPrEx>
          <w:tblCellMar>
            <w:top w:w="0" w:type="dxa"/>
            <w:left w:w="108" w:type="dxa"/>
            <w:bottom w:w="0" w:type="dxa"/>
            <w:right w:w="108" w:type="dxa"/>
          </w:tblCellMar>
        </w:tblPrEx>
        <w:trPr>
          <w:trHeight w:val="605" w:hRule="atLeast"/>
        </w:trPr>
        <w:tc>
          <w:tcPr>
            <w:tcW w:w="1121" w:type="dxa"/>
            <w:vMerge w:val="continue"/>
            <w:tcBorders>
              <w:top w:val="nil"/>
              <w:left w:val="single" w:color="auto" w:sz="4" w:space="0"/>
              <w:bottom w:val="nil"/>
              <w:right w:val="single" w:color="auto" w:sz="4" w:space="0"/>
            </w:tcBorders>
            <w:noWrap w:val="0"/>
            <w:vAlign w:val="center"/>
          </w:tcPr>
          <w:p>
            <w:pPr>
              <w:widowControl/>
              <w:jc w:val="center"/>
              <w:rPr>
                <w:rFonts w:hint="eastAsia" w:ascii="方正仿宋_GBK" w:hAnsi="宋体" w:eastAsia="方正仿宋_GBK" w:cs="宋体"/>
                <w:kern w:val="0"/>
                <w:szCs w:val="21"/>
              </w:rPr>
            </w:pPr>
          </w:p>
        </w:tc>
        <w:tc>
          <w:tcPr>
            <w:tcW w:w="2168"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121"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color w:val="000000"/>
                <w:kern w:val="0"/>
                <w:szCs w:val="21"/>
              </w:rPr>
            </w:pPr>
          </w:p>
        </w:tc>
        <w:tc>
          <w:tcPr>
            <w:tcW w:w="1121"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711"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接头</w:t>
            </w:r>
          </w:p>
        </w:tc>
        <w:tc>
          <w:tcPr>
            <w:tcW w:w="1575"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1</w:t>
            </w:r>
          </w:p>
        </w:tc>
      </w:tr>
      <w:tr>
        <w:tblPrEx>
          <w:tblCellMar>
            <w:top w:w="0" w:type="dxa"/>
            <w:left w:w="108" w:type="dxa"/>
            <w:bottom w:w="0" w:type="dxa"/>
            <w:right w:w="108" w:type="dxa"/>
          </w:tblCellMar>
        </w:tblPrEx>
        <w:trPr>
          <w:trHeight w:val="605" w:hRule="atLeast"/>
        </w:trPr>
        <w:tc>
          <w:tcPr>
            <w:tcW w:w="1121" w:type="dxa"/>
            <w:vMerge w:val="continue"/>
            <w:tcBorders>
              <w:top w:val="nil"/>
              <w:left w:val="single" w:color="auto" w:sz="4" w:space="0"/>
              <w:bottom w:val="nil"/>
              <w:right w:val="single" w:color="auto" w:sz="4" w:space="0"/>
            </w:tcBorders>
            <w:noWrap w:val="0"/>
            <w:vAlign w:val="center"/>
          </w:tcPr>
          <w:p>
            <w:pPr>
              <w:widowControl/>
              <w:jc w:val="center"/>
              <w:rPr>
                <w:rFonts w:hint="eastAsia" w:ascii="方正仿宋_GBK" w:hAnsi="宋体" w:eastAsia="方正仿宋_GBK" w:cs="宋体"/>
                <w:kern w:val="0"/>
                <w:szCs w:val="21"/>
              </w:rPr>
            </w:pPr>
          </w:p>
        </w:tc>
        <w:tc>
          <w:tcPr>
            <w:tcW w:w="2168"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121"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color w:val="000000"/>
                <w:kern w:val="0"/>
                <w:szCs w:val="21"/>
              </w:rPr>
            </w:pPr>
          </w:p>
        </w:tc>
        <w:tc>
          <w:tcPr>
            <w:tcW w:w="1121"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711"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接头</w:t>
            </w:r>
          </w:p>
        </w:tc>
        <w:tc>
          <w:tcPr>
            <w:tcW w:w="1575"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1</w:t>
            </w:r>
          </w:p>
        </w:tc>
      </w:tr>
      <w:tr>
        <w:tblPrEx>
          <w:tblCellMar>
            <w:top w:w="0" w:type="dxa"/>
            <w:left w:w="108" w:type="dxa"/>
            <w:bottom w:w="0" w:type="dxa"/>
            <w:right w:w="108" w:type="dxa"/>
          </w:tblCellMar>
        </w:tblPrEx>
        <w:trPr>
          <w:trHeight w:val="1200" w:hRule="atLeast"/>
        </w:trPr>
        <w:tc>
          <w:tcPr>
            <w:tcW w:w="1121" w:type="dxa"/>
            <w:vMerge w:val="continue"/>
            <w:tcBorders>
              <w:top w:val="nil"/>
              <w:left w:val="single" w:color="auto" w:sz="4" w:space="0"/>
              <w:bottom w:val="nil"/>
              <w:right w:val="single" w:color="auto" w:sz="4" w:space="0"/>
            </w:tcBorders>
            <w:noWrap w:val="0"/>
            <w:vAlign w:val="center"/>
          </w:tcPr>
          <w:p>
            <w:pPr>
              <w:widowControl/>
              <w:jc w:val="center"/>
              <w:rPr>
                <w:rFonts w:hint="eastAsia" w:ascii="方正仿宋_GBK" w:hAnsi="宋体" w:eastAsia="方正仿宋_GBK" w:cs="宋体"/>
                <w:kern w:val="0"/>
                <w:szCs w:val="21"/>
              </w:rPr>
            </w:pPr>
          </w:p>
        </w:tc>
        <w:tc>
          <w:tcPr>
            <w:tcW w:w="2168"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121"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color w:val="000000"/>
                <w:kern w:val="0"/>
                <w:szCs w:val="21"/>
              </w:rPr>
            </w:pPr>
          </w:p>
        </w:tc>
        <w:tc>
          <w:tcPr>
            <w:tcW w:w="1121"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711"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牙科种植定位器</w:t>
            </w:r>
          </w:p>
        </w:tc>
        <w:tc>
          <w:tcPr>
            <w:tcW w:w="1575"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1</w:t>
            </w:r>
          </w:p>
        </w:tc>
      </w:tr>
      <w:tr>
        <w:tblPrEx>
          <w:tblCellMar>
            <w:top w:w="0" w:type="dxa"/>
            <w:left w:w="108" w:type="dxa"/>
            <w:bottom w:w="0" w:type="dxa"/>
            <w:right w:w="108" w:type="dxa"/>
          </w:tblCellMar>
        </w:tblPrEx>
        <w:trPr>
          <w:trHeight w:val="1200" w:hRule="atLeast"/>
        </w:trPr>
        <w:tc>
          <w:tcPr>
            <w:tcW w:w="1121" w:type="dxa"/>
            <w:vMerge w:val="continue"/>
            <w:tcBorders>
              <w:top w:val="nil"/>
              <w:left w:val="single" w:color="auto" w:sz="4" w:space="0"/>
              <w:bottom w:val="nil"/>
              <w:right w:val="single" w:color="auto" w:sz="4" w:space="0"/>
            </w:tcBorders>
            <w:noWrap w:val="0"/>
            <w:vAlign w:val="center"/>
          </w:tcPr>
          <w:p>
            <w:pPr>
              <w:widowControl/>
              <w:jc w:val="center"/>
              <w:rPr>
                <w:rFonts w:hint="eastAsia" w:ascii="方正仿宋_GBK" w:hAnsi="宋体" w:eastAsia="方正仿宋_GBK" w:cs="宋体"/>
                <w:kern w:val="0"/>
                <w:szCs w:val="21"/>
              </w:rPr>
            </w:pPr>
          </w:p>
        </w:tc>
        <w:tc>
          <w:tcPr>
            <w:tcW w:w="2168"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121"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color w:val="000000"/>
                <w:kern w:val="0"/>
                <w:szCs w:val="21"/>
              </w:rPr>
            </w:pPr>
          </w:p>
        </w:tc>
        <w:tc>
          <w:tcPr>
            <w:tcW w:w="1121"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711"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牙科种植定位器</w:t>
            </w:r>
          </w:p>
        </w:tc>
        <w:tc>
          <w:tcPr>
            <w:tcW w:w="1575"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1</w:t>
            </w:r>
          </w:p>
        </w:tc>
      </w:tr>
      <w:tr>
        <w:tblPrEx>
          <w:tblCellMar>
            <w:top w:w="0" w:type="dxa"/>
            <w:left w:w="108" w:type="dxa"/>
            <w:bottom w:w="0" w:type="dxa"/>
            <w:right w:w="108" w:type="dxa"/>
          </w:tblCellMar>
        </w:tblPrEx>
        <w:trPr>
          <w:trHeight w:val="605" w:hRule="atLeast"/>
        </w:trPr>
        <w:tc>
          <w:tcPr>
            <w:tcW w:w="1121" w:type="dxa"/>
            <w:vMerge w:val="continue"/>
            <w:tcBorders>
              <w:top w:val="nil"/>
              <w:left w:val="single" w:color="auto" w:sz="4" w:space="0"/>
              <w:bottom w:val="nil"/>
              <w:right w:val="single" w:color="auto" w:sz="4" w:space="0"/>
            </w:tcBorders>
            <w:noWrap w:val="0"/>
            <w:vAlign w:val="center"/>
          </w:tcPr>
          <w:p>
            <w:pPr>
              <w:widowControl/>
              <w:jc w:val="center"/>
              <w:rPr>
                <w:rFonts w:hint="eastAsia" w:ascii="方正仿宋_GBK" w:hAnsi="宋体" w:eastAsia="方正仿宋_GBK" w:cs="宋体"/>
                <w:kern w:val="0"/>
                <w:szCs w:val="21"/>
              </w:rPr>
            </w:pPr>
          </w:p>
        </w:tc>
        <w:tc>
          <w:tcPr>
            <w:tcW w:w="2168"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121"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color w:val="000000"/>
                <w:kern w:val="0"/>
                <w:szCs w:val="21"/>
              </w:rPr>
            </w:pPr>
          </w:p>
        </w:tc>
        <w:tc>
          <w:tcPr>
            <w:tcW w:w="1121" w:type="dxa"/>
            <w:vMerge w:val="continue"/>
            <w:tcBorders>
              <w:top w:val="nil"/>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711"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牙用尺</w:t>
            </w:r>
          </w:p>
        </w:tc>
        <w:tc>
          <w:tcPr>
            <w:tcW w:w="1575"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1</w:t>
            </w:r>
          </w:p>
        </w:tc>
      </w:tr>
      <w:tr>
        <w:tblPrEx>
          <w:tblCellMar>
            <w:top w:w="0" w:type="dxa"/>
            <w:left w:w="108" w:type="dxa"/>
            <w:bottom w:w="0" w:type="dxa"/>
            <w:right w:w="108" w:type="dxa"/>
          </w:tblCellMar>
        </w:tblPrEx>
        <w:trPr>
          <w:trHeight w:val="605" w:hRule="atLeast"/>
        </w:trPr>
        <w:tc>
          <w:tcPr>
            <w:tcW w:w="1121" w:type="dxa"/>
            <w:vMerge w:val="restart"/>
            <w:tcBorders>
              <w:top w:val="single" w:color="auto" w:sz="4" w:space="0"/>
              <w:left w:val="single" w:color="auto" w:sz="4" w:space="0"/>
              <w:bottom w:val="nil"/>
              <w:right w:val="single" w:color="auto" w:sz="4" w:space="0"/>
            </w:tcBorders>
            <w:noWrap w:val="0"/>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2</w:t>
            </w:r>
          </w:p>
        </w:tc>
        <w:tc>
          <w:tcPr>
            <w:tcW w:w="2168" w:type="dxa"/>
            <w:vMerge w:val="restart"/>
            <w:tcBorders>
              <w:top w:val="single" w:color="auto" w:sz="4" w:space="0"/>
              <w:left w:val="single" w:color="auto" w:sz="4" w:space="0"/>
              <w:bottom w:val="nil"/>
              <w:right w:val="single" w:color="auto" w:sz="4" w:space="0"/>
            </w:tcBorders>
            <w:noWrap w:val="0"/>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修复工具盒</w:t>
            </w:r>
          </w:p>
        </w:tc>
        <w:tc>
          <w:tcPr>
            <w:tcW w:w="1121" w:type="dxa"/>
            <w:vMerge w:val="restart"/>
            <w:tcBorders>
              <w:top w:val="single" w:color="auto" w:sz="4" w:space="0"/>
              <w:left w:val="single" w:color="auto" w:sz="4" w:space="0"/>
              <w:bottom w:val="nil"/>
              <w:right w:val="single" w:color="auto" w:sz="4" w:space="0"/>
            </w:tcBorders>
            <w:noWrap w:val="0"/>
            <w:vAlign w:val="center"/>
          </w:tcPr>
          <w:p>
            <w:pPr>
              <w:widowControl/>
              <w:jc w:val="center"/>
              <w:rPr>
                <w:rFonts w:hint="eastAsia" w:ascii="方正仿宋_GBK" w:hAnsi="宋体" w:eastAsia="方正仿宋_GBK" w:cs="宋体"/>
                <w:color w:val="000000"/>
                <w:kern w:val="0"/>
                <w:szCs w:val="21"/>
              </w:rPr>
            </w:pPr>
            <w:r>
              <w:rPr>
                <w:rFonts w:hint="eastAsia" w:ascii="方正仿宋_GBK" w:hAnsi="宋体" w:eastAsia="方正仿宋_GBK" w:cs="宋体"/>
                <w:color w:val="000000"/>
                <w:kern w:val="0"/>
                <w:szCs w:val="21"/>
              </w:rPr>
              <w:t>牙齿种植完成后在修复带牙的时候</w:t>
            </w:r>
            <w:r>
              <w:rPr>
                <w:rFonts w:hint="eastAsia" w:ascii="方正仿宋_GBK" w:hAnsi="宋体" w:eastAsia="方正仿宋_GBK" w:cs="宋体"/>
                <w:color w:val="000000"/>
                <w:kern w:val="0"/>
                <w:szCs w:val="21"/>
              </w:rPr>
              <w:br w:type="textWrapping"/>
            </w:r>
            <w:r>
              <w:rPr>
                <w:rFonts w:hint="eastAsia" w:ascii="方正仿宋_GBK" w:hAnsi="宋体" w:eastAsia="方正仿宋_GBK" w:cs="宋体"/>
                <w:color w:val="000000"/>
                <w:kern w:val="0"/>
                <w:szCs w:val="21"/>
              </w:rPr>
              <w:t>使用的工具</w:t>
            </w:r>
          </w:p>
        </w:tc>
        <w:tc>
          <w:tcPr>
            <w:tcW w:w="1121" w:type="dxa"/>
            <w:vMerge w:val="restart"/>
            <w:tcBorders>
              <w:top w:val="single" w:color="auto" w:sz="4" w:space="0"/>
              <w:left w:val="single" w:color="auto" w:sz="4" w:space="0"/>
              <w:bottom w:val="nil"/>
              <w:right w:val="single" w:color="auto" w:sz="4" w:space="0"/>
            </w:tcBorders>
            <w:noWrap w:val="0"/>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8件套</w:t>
            </w:r>
          </w:p>
        </w:tc>
        <w:tc>
          <w:tcPr>
            <w:tcW w:w="1711"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接头</w:t>
            </w:r>
          </w:p>
        </w:tc>
        <w:tc>
          <w:tcPr>
            <w:tcW w:w="1575"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1</w:t>
            </w:r>
          </w:p>
        </w:tc>
      </w:tr>
      <w:tr>
        <w:tblPrEx>
          <w:tblCellMar>
            <w:top w:w="0" w:type="dxa"/>
            <w:left w:w="108" w:type="dxa"/>
            <w:bottom w:w="0" w:type="dxa"/>
            <w:right w:w="108" w:type="dxa"/>
          </w:tblCellMar>
        </w:tblPrEx>
        <w:trPr>
          <w:trHeight w:val="605" w:hRule="atLeast"/>
        </w:trPr>
        <w:tc>
          <w:tcPr>
            <w:tcW w:w="1121" w:type="dxa"/>
            <w:vMerge w:val="continue"/>
            <w:tcBorders>
              <w:top w:val="single" w:color="auto" w:sz="4" w:space="0"/>
              <w:left w:val="single" w:color="auto" w:sz="4" w:space="0"/>
              <w:bottom w:val="nil"/>
              <w:right w:val="single" w:color="auto" w:sz="4" w:space="0"/>
            </w:tcBorders>
            <w:noWrap w:val="0"/>
            <w:vAlign w:val="center"/>
          </w:tcPr>
          <w:p>
            <w:pPr>
              <w:widowControl/>
              <w:jc w:val="center"/>
              <w:rPr>
                <w:rFonts w:hint="eastAsia" w:ascii="方正仿宋_GBK" w:hAnsi="宋体" w:eastAsia="方正仿宋_GBK" w:cs="宋体"/>
                <w:kern w:val="0"/>
                <w:szCs w:val="21"/>
              </w:rPr>
            </w:pPr>
          </w:p>
        </w:tc>
        <w:tc>
          <w:tcPr>
            <w:tcW w:w="2168"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121"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color w:val="000000"/>
                <w:kern w:val="0"/>
                <w:szCs w:val="21"/>
              </w:rPr>
            </w:pPr>
          </w:p>
        </w:tc>
        <w:tc>
          <w:tcPr>
            <w:tcW w:w="1121"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711"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接头</w:t>
            </w:r>
          </w:p>
        </w:tc>
        <w:tc>
          <w:tcPr>
            <w:tcW w:w="1575"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1</w:t>
            </w:r>
          </w:p>
        </w:tc>
      </w:tr>
      <w:tr>
        <w:tblPrEx>
          <w:tblCellMar>
            <w:top w:w="0" w:type="dxa"/>
            <w:left w:w="108" w:type="dxa"/>
            <w:bottom w:w="0" w:type="dxa"/>
            <w:right w:w="108" w:type="dxa"/>
          </w:tblCellMar>
        </w:tblPrEx>
        <w:trPr>
          <w:trHeight w:val="605" w:hRule="atLeast"/>
        </w:trPr>
        <w:tc>
          <w:tcPr>
            <w:tcW w:w="1121" w:type="dxa"/>
            <w:vMerge w:val="continue"/>
            <w:tcBorders>
              <w:top w:val="single" w:color="auto" w:sz="4" w:space="0"/>
              <w:left w:val="single" w:color="auto" w:sz="4" w:space="0"/>
              <w:bottom w:val="nil"/>
              <w:right w:val="single" w:color="auto" w:sz="4" w:space="0"/>
            </w:tcBorders>
            <w:noWrap w:val="0"/>
            <w:vAlign w:val="center"/>
          </w:tcPr>
          <w:p>
            <w:pPr>
              <w:widowControl/>
              <w:jc w:val="center"/>
              <w:rPr>
                <w:rFonts w:hint="eastAsia" w:ascii="方正仿宋_GBK" w:hAnsi="宋体" w:eastAsia="方正仿宋_GBK" w:cs="宋体"/>
                <w:kern w:val="0"/>
                <w:szCs w:val="21"/>
              </w:rPr>
            </w:pPr>
          </w:p>
        </w:tc>
        <w:tc>
          <w:tcPr>
            <w:tcW w:w="2168"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121"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color w:val="000000"/>
                <w:kern w:val="0"/>
                <w:szCs w:val="21"/>
              </w:rPr>
            </w:pPr>
          </w:p>
        </w:tc>
        <w:tc>
          <w:tcPr>
            <w:tcW w:w="1121"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711"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接头</w:t>
            </w:r>
          </w:p>
        </w:tc>
        <w:tc>
          <w:tcPr>
            <w:tcW w:w="1575"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1</w:t>
            </w:r>
          </w:p>
        </w:tc>
      </w:tr>
      <w:tr>
        <w:tblPrEx>
          <w:tblCellMar>
            <w:top w:w="0" w:type="dxa"/>
            <w:left w:w="108" w:type="dxa"/>
            <w:bottom w:w="0" w:type="dxa"/>
            <w:right w:w="108" w:type="dxa"/>
          </w:tblCellMar>
        </w:tblPrEx>
        <w:trPr>
          <w:trHeight w:val="605" w:hRule="atLeast"/>
        </w:trPr>
        <w:tc>
          <w:tcPr>
            <w:tcW w:w="1121" w:type="dxa"/>
            <w:vMerge w:val="continue"/>
            <w:tcBorders>
              <w:top w:val="single" w:color="auto" w:sz="4" w:space="0"/>
              <w:left w:val="single" w:color="auto" w:sz="4" w:space="0"/>
              <w:bottom w:val="nil"/>
              <w:right w:val="single" w:color="auto" w:sz="4" w:space="0"/>
            </w:tcBorders>
            <w:noWrap w:val="0"/>
            <w:vAlign w:val="center"/>
          </w:tcPr>
          <w:p>
            <w:pPr>
              <w:widowControl/>
              <w:jc w:val="center"/>
              <w:rPr>
                <w:rFonts w:hint="eastAsia" w:ascii="方正仿宋_GBK" w:hAnsi="宋体" w:eastAsia="方正仿宋_GBK" w:cs="宋体"/>
                <w:kern w:val="0"/>
                <w:szCs w:val="21"/>
              </w:rPr>
            </w:pPr>
          </w:p>
        </w:tc>
        <w:tc>
          <w:tcPr>
            <w:tcW w:w="2168"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121"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color w:val="000000"/>
                <w:kern w:val="0"/>
                <w:szCs w:val="21"/>
              </w:rPr>
            </w:pPr>
          </w:p>
        </w:tc>
        <w:tc>
          <w:tcPr>
            <w:tcW w:w="1121"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711"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接头</w:t>
            </w:r>
          </w:p>
        </w:tc>
        <w:tc>
          <w:tcPr>
            <w:tcW w:w="1575"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1</w:t>
            </w:r>
          </w:p>
        </w:tc>
      </w:tr>
      <w:tr>
        <w:tblPrEx>
          <w:tblCellMar>
            <w:top w:w="0" w:type="dxa"/>
            <w:left w:w="108" w:type="dxa"/>
            <w:bottom w:w="0" w:type="dxa"/>
            <w:right w:w="108" w:type="dxa"/>
          </w:tblCellMar>
        </w:tblPrEx>
        <w:trPr>
          <w:trHeight w:val="605" w:hRule="atLeast"/>
        </w:trPr>
        <w:tc>
          <w:tcPr>
            <w:tcW w:w="1121" w:type="dxa"/>
            <w:vMerge w:val="continue"/>
            <w:tcBorders>
              <w:top w:val="single" w:color="auto" w:sz="4" w:space="0"/>
              <w:left w:val="single" w:color="auto" w:sz="4" w:space="0"/>
              <w:bottom w:val="nil"/>
              <w:right w:val="single" w:color="auto" w:sz="4" w:space="0"/>
            </w:tcBorders>
            <w:noWrap w:val="0"/>
            <w:vAlign w:val="center"/>
          </w:tcPr>
          <w:p>
            <w:pPr>
              <w:widowControl/>
              <w:jc w:val="center"/>
              <w:rPr>
                <w:rFonts w:hint="eastAsia" w:ascii="方正仿宋_GBK" w:hAnsi="宋体" w:eastAsia="方正仿宋_GBK" w:cs="宋体"/>
                <w:kern w:val="0"/>
                <w:szCs w:val="21"/>
              </w:rPr>
            </w:pPr>
          </w:p>
        </w:tc>
        <w:tc>
          <w:tcPr>
            <w:tcW w:w="2168"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121"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color w:val="000000"/>
                <w:kern w:val="0"/>
                <w:szCs w:val="21"/>
              </w:rPr>
            </w:pPr>
          </w:p>
        </w:tc>
        <w:tc>
          <w:tcPr>
            <w:tcW w:w="1121"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711"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接头</w:t>
            </w:r>
          </w:p>
        </w:tc>
        <w:tc>
          <w:tcPr>
            <w:tcW w:w="1575"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1</w:t>
            </w:r>
          </w:p>
        </w:tc>
      </w:tr>
      <w:tr>
        <w:tblPrEx>
          <w:tblCellMar>
            <w:top w:w="0" w:type="dxa"/>
            <w:left w:w="108" w:type="dxa"/>
            <w:bottom w:w="0" w:type="dxa"/>
            <w:right w:w="108" w:type="dxa"/>
          </w:tblCellMar>
        </w:tblPrEx>
        <w:trPr>
          <w:trHeight w:val="605" w:hRule="atLeast"/>
        </w:trPr>
        <w:tc>
          <w:tcPr>
            <w:tcW w:w="1121" w:type="dxa"/>
            <w:vMerge w:val="continue"/>
            <w:tcBorders>
              <w:top w:val="single" w:color="auto" w:sz="4" w:space="0"/>
              <w:left w:val="single" w:color="auto" w:sz="4" w:space="0"/>
              <w:bottom w:val="nil"/>
              <w:right w:val="single" w:color="auto" w:sz="4" w:space="0"/>
            </w:tcBorders>
            <w:noWrap w:val="0"/>
            <w:vAlign w:val="center"/>
          </w:tcPr>
          <w:p>
            <w:pPr>
              <w:widowControl/>
              <w:jc w:val="center"/>
              <w:rPr>
                <w:rFonts w:hint="eastAsia" w:ascii="方正仿宋_GBK" w:hAnsi="宋体" w:eastAsia="方正仿宋_GBK" w:cs="宋体"/>
                <w:kern w:val="0"/>
                <w:szCs w:val="21"/>
              </w:rPr>
            </w:pPr>
          </w:p>
        </w:tc>
        <w:tc>
          <w:tcPr>
            <w:tcW w:w="2168"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121"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color w:val="000000"/>
                <w:kern w:val="0"/>
                <w:szCs w:val="21"/>
              </w:rPr>
            </w:pPr>
          </w:p>
        </w:tc>
        <w:tc>
          <w:tcPr>
            <w:tcW w:w="1121"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711"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扭力扳手</w:t>
            </w:r>
          </w:p>
        </w:tc>
        <w:tc>
          <w:tcPr>
            <w:tcW w:w="1575"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1</w:t>
            </w:r>
          </w:p>
        </w:tc>
      </w:tr>
      <w:tr>
        <w:tblPrEx>
          <w:tblCellMar>
            <w:top w:w="0" w:type="dxa"/>
            <w:left w:w="108" w:type="dxa"/>
            <w:bottom w:w="0" w:type="dxa"/>
            <w:right w:w="108" w:type="dxa"/>
          </w:tblCellMar>
        </w:tblPrEx>
        <w:trPr>
          <w:trHeight w:val="605" w:hRule="atLeast"/>
        </w:trPr>
        <w:tc>
          <w:tcPr>
            <w:tcW w:w="1121" w:type="dxa"/>
            <w:vMerge w:val="continue"/>
            <w:tcBorders>
              <w:top w:val="single" w:color="auto" w:sz="4" w:space="0"/>
              <w:left w:val="single" w:color="auto" w:sz="4" w:space="0"/>
              <w:bottom w:val="nil"/>
              <w:right w:val="single" w:color="auto" w:sz="4" w:space="0"/>
            </w:tcBorders>
            <w:noWrap w:val="0"/>
            <w:vAlign w:val="center"/>
          </w:tcPr>
          <w:p>
            <w:pPr>
              <w:widowControl/>
              <w:jc w:val="center"/>
              <w:rPr>
                <w:rFonts w:hint="eastAsia" w:ascii="方正仿宋_GBK" w:hAnsi="宋体" w:eastAsia="方正仿宋_GBK" w:cs="宋体"/>
                <w:kern w:val="0"/>
                <w:szCs w:val="21"/>
              </w:rPr>
            </w:pPr>
          </w:p>
        </w:tc>
        <w:tc>
          <w:tcPr>
            <w:tcW w:w="2168"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121"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color w:val="000000"/>
                <w:kern w:val="0"/>
                <w:szCs w:val="21"/>
              </w:rPr>
            </w:pPr>
          </w:p>
        </w:tc>
        <w:tc>
          <w:tcPr>
            <w:tcW w:w="1121"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711"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扭力扳手</w:t>
            </w:r>
          </w:p>
        </w:tc>
        <w:tc>
          <w:tcPr>
            <w:tcW w:w="1575"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1</w:t>
            </w:r>
          </w:p>
        </w:tc>
      </w:tr>
      <w:tr>
        <w:tblPrEx>
          <w:tblCellMar>
            <w:top w:w="0" w:type="dxa"/>
            <w:left w:w="108" w:type="dxa"/>
            <w:bottom w:w="0" w:type="dxa"/>
            <w:right w:w="108" w:type="dxa"/>
          </w:tblCellMar>
        </w:tblPrEx>
        <w:trPr>
          <w:trHeight w:val="605" w:hRule="atLeast"/>
        </w:trPr>
        <w:tc>
          <w:tcPr>
            <w:tcW w:w="1121" w:type="dxa"/>
            <w:vMerge w:val="continue"/>
            <w:tcBorders>
              <w:top w:val="single" w:color="auto" w:sz="4" w:space="0"/>
              <w:left w:val="single" w:color="auto" w:sz="4" w:space="0"/>
              <w:bottom w:val="nil"/>
              <w:right w:val="single" w:color="auto" w:sz="4" w:space="0"/>
            </w:tcBorders>
            <w:noWrap w:val="0"/>
            <w:vAlign w:val="center"/>
          </w:tcPr>
          <w:p>
            <w:pPr>
              <w:widowControl/>
              <w:jc w:val="center"/>
              <w:rPr>
                <w:rFonts w:hint="eastAsia" w:ascii="方正仿宋_GBK" w:hAnsi="宋体" w:eastAsia="方正仿宋_GBK" w:cs="宋体"/>
                <w:kern w:val="0"/>
                <w:szCs w:val="21"/>
              </w:rPr>
            </w:pPr>
          </w:p>
        </w:tc>
        <w:tc>
          <w:tcPr>
            <w:tcW w:w="2168"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121"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color w:val="000000"/>
                <w:kern w:val="0"/>
                <w:szCs w:val="21"/>
              </w:rPr>
            </w:pPr>
          </w:p>
        </w:tc>
        <w:tc>
          <w:tcPr>
            <w:tcW w:w="1121" w:type="dxa"/>
            <w:vMerge w:val="continue"/>
            <w:tcBorders>
              <w:top w:val="single" w:color="auto" w:sz="4" w:space="0"/>
              <w:left w:val="single" w:color="auto" w:sz="4" w:space="0"/>
              <w:bottom w:val="nil"/>
              <w:right w:val="single" w:color="auto" w:sz="4" w:space="0"/>
            </w:tcBorders>
            <w:noWrap w:val="0"/>
            <w:vAlign w:val="center"/>
          </w:tcPr>
          <w:p>
            <w:pPr>
              <w:widowControl/>
              <w:jc w:val="left"/>
              <w:rPr>
                <w:rFonts w:hint="eastAsia" w:ascii="方正仿宋_GBK" w:hAnsi="宋体" w:eastAsia="方正仿宋_GBK" w:cs="宋体"/>
                <w:kern w:val="0"/>
                <w:szCs w:val="21"/>
              </w:rPr>
            </w:pPr>
          </w:p>
        </w:tc>
        <w:tc>
          <w:tcPr>
            <w:tcW w:w="1711" w:type="dxa"/>
            <w:tcBorders>
              <w:top w:val="nil"/>
              <w:left w:val="nil"/>
              <w:bottom w:val="nil"/>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扭力扳手</w:t>
            </w:r>
          </w:p>
        </w:tc>
        <w:tc>
          <w:tcPr>
            <w:tcW w:w="1575"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1</w:t>
            </w:r>
          </w:p>
        </w:tc>
      </w:tr>
      <w:tr>
        <w:tblPrEx>
          <w:tblCellMar>
            <w:top w:w="0" w:type="dxa"/>
            <w:left w:w="108" w:type="dxa"/>
            <w:bottom w:w="0" w:type="dxa"/>
            <w:right w:w="108" w:type="dxa"/>
          </w:tblCellMar>
        </w:tblPrEx>
        <w:trPr>
          <w:trHeight w:val="1200" w:hRule="atLeast"/>
        </w:trPr>
        <w:tc>
          <w:tcPr>
            <w:tcW w:w="112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3</w:t>
            </w:r>
          </w:p>
        </w:tc>
        <w:tc>
          <w:tcPr>
            <w:tcW w:w="2168" w:type="dxa"/>
            <w:tcBorders>
              <w:top w:val="single" w:color="auto" w:sz="4" w:space="0"/>
              <w:left w:val="nil"/>
              <w:bottom w:val="single" w:color="auto" w:sz="4" w:space="0"/>
              <w:right w:val="single" w:color="auto" w:sz="4" w:space="0"/>
            </w:tcBorders>
            <w:noWrap/>
            <w:vAlign w:val="center"/>
          </w:tcPr>
          <w:p>
            <w:pPr>
              <w:widowControl/>
              <w:jc w:val="left"/>
              <w:rPr>
                <w:rFonts w:hint="eastAsia" w:ascii="方正仿宋_GBK" w:hAnsi="宋体" w:eastAsia="方正仿宋_GBK" w:cs="宋体"/>
                <w:kern w:val="0"/>
                <w:szCs w:val="21"/>
              </w:rPr>
            </w:pPr>
            <w:r>
              <w:rPr>
                <w:rFonts w:hint="eastAsia" w:ascii="方正仿宋_GBK" w:hAnsi="宋体" w:eastAsia="方正仿宋_GBK" w:cs="宋体"/>
                <w:kern w:val="0"/>
                <w:szCs w:val="21"/>
              </w:rPr>
              <w:t>种植体取骨钻套装</w:t>
            </w:r>
          </w:p>
        </w:tc>
        <w:tc>
          <w:tcPr>
            <w:tcW w:w="1121" w:type="dxa"/>
            <w:tcBorders>
              <w:top w:val="single" w:color="auto" w:sz="4" w:space="0"/>
              <w:left w:val="nil"/>
              <w:bottom w:val="single" w:color="auto" w:sz="4" w:space="0"/>
              <w:right w:val="single" w:color="auto" w:sz="4" w:space="0"/>
            </w:tcBorders>
            <w:noWrap/>
            <w:vAlign w:val="center"/>
          </w:tcPr>
          <w:p>
            <w:pPr>
              <w:widowControl/>
              <w:jc w:val="left"/>
              <w:rPr>
                <w:rFonts w:hint="eastAsia" w:ascii="方正仿宋_GBK" w:hAnsi="宋体" w:eastAsia="方正仿宋_GBK" w:cs="宋体"/>
                <w:kern w:val="0"/>
                <w:szCs w:val="21"/>
              </w:rPr>
            </w:pPr>
            <w:r>
              <w:rPr>
                <w:rFonts w:hint="eastAsia" w:ascii="方正仿宋_GBK" w:hAnsi="宋体" w:eastAsia="方正仿宋_GBK" w:cs="宋体"/>
                <w:kern w:val="0"/>
                <w:szCs w:val="21"/>
              </w:rPr>
              <w:t>　</w:t>
            </w:r>
          </w:p>
        </w:tc>
        <w:tc>
          <w:tcPr>
            <w:tcW w:w="1121" w:type="dxa"/>
            <w:tcBorders>
              <w:top w:val="single" w:color="auto" w:sz="4" w:space="0"/>
              <w:left w:val="nil"/>
              <w:bottom w:val="single" w:color="auto" w:sz="4" w:space="0"/>
              <w:right w:val="single" w:color="auto" w:sz="4" w:space="0"/>
            </w:tcBorders>
            <w:noWrap/>
            <w:vAlign w:val="center"/>
          </w:tcPr>
          <w:p>
            <w:pPr>
              <w:widowControl/>
              <w:jc w:val="left"/>
              <w:rPr>
                <w:rFonts w:hint="eastAsia" w:ascii="方正仿宋_GBK" w:hAnsi="宋体" w:eastAsia="方正仿宋_GBK" w:cs="宋体"/>
                <w:kern w:val="0"/>
                <w:szCs w:val="21"/>
              </w:rPr>
            </w:pPr>
            <w:r>
              <w:rPr>
                <w:rFonts w:hint="eastAsia" w:ascii="方正仿宋_GBK" w:hAnsi="宋体" w:eastAsia="方正仿宋_GBK" w:cs="宋体"/>
                <w:kern w:val="0"/>
                <w:szCs w:val="21"/>
              </w:rPr>
              <w:t>　</w:t>
            </w:r>
          </w:p>
        </w:tc>
        <w:tc>
          <w:tcPr>
            <w:tcW w:w="1711" w:type="dxa"/>
            <w:tcBorders>
              <w:top w:val="single" w:color="auto" w:sz="4" w:space="0"/>
              <w:left w:val="nil"/>
              <w:bottom w:val="single" w:color="auto" w:sz="4" w:space="0"/>
              <w:right w:val="single" w:color="auto" w:sz="4" w:space="0"/>
            </w:tcBorders>
            <w:noWrap/>
            <w:vAlign w:val="center"/>
          </w:tcPr>
          <w:p>
            <w:pPr>
              <w:widowControl/>
              <w:jc w:val="left"/>
              <w:rPr>
                <w:rFonts w:hint="eastAsia" w:ascii="方正仿宋_GBK" w:hAnsi="宋体" w:eastAsia="方正仿宋_GBK" w:cs="宋体"/>
                <w:kern w:val="0"/>
                <w:szCs w:val="21"/>
              </w:rPr>
            </w:pPr>
            <w:r>
              <w:rPr>
                <w:rFonts w:hint="eastAsia" w:ascii="方正仿宋_GBK" w:hAnsi="宋体" w:eastAsia="方正仿宋_GBK" w:cs="宋体"/>
                <w:kern w:val="0"/>
                <w:szCs w:val="21"/>
              </w:rPr>
              <w:t>　</w:t>
            </w:r>
          </w:p>
        </w:tc>
        <w:tc>
          <w:tcPr>
            <w:tcW w:w="1575"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1套</w:t>
            </w:r>
          </w:p>
        </w:tc>
      </w:tr>
      <w:tr>
        <w:tblPrEx>
          <w:tblCellMar>
            <w:top w:w="0" w:type="dxa"/>
            <w:left w:w="108" w:type="dxa"/>
            <w:bottom w:w="0" w:type="dxa"/>
            <w:right w:w="108" w:type="dxa"/>
          </w:tblCellMar>
        </w:tblPrEx>
        <w:trPr>
          <w:trHeight w:val="614" w:hRule="atLeast"/>
        </w:trPr>
        <w:tc>
          <w:tcPr>
            <w:tcW w:w="1121" w:type="dxa"/>
            <w:tcBorders>
              <w:top w:val="nil"/>
              <w:left w:val="single" w:color="auto" w:sz="4" w:space="0"/>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4</w:t>
            </w:r>
          </w:p>
        </w:tc>
        <w:tc>
          <w:tcPr>
            <w:tcW w:w="2168" w:type="dxa"/>
            <w:tcBorders>
              <w:top w:val="nil"/>
              <w:left w:val="nil"/>
              <w:bottom w:val="single" w:color="auto" w:sz="4" w:space="0"/>
              <w:right w:val="single" w:color="auto" w:sz="4" w:space="0"/>
            </w:tcBorders>
            <w:noWrap/>
            <w:vAlign w:val="center"/>
          </w:tcPr>
          <w:p>
            <w:pPr>
              <w:widowControl/>
              <w:jc w:val="left"/>
              <w:rPr>
                <w:rFonts w:hint="eastAsia" w:ascii="方正仿宋_GBK" w:hAnsi="宋体" w:eastAsia="方正仿宋_GBK" w:cs="宋体"/>
                <w:kern w:val="0"/>
                <w:szCs w:val="21"/>
              </w:rPr>
            </w:pPr>
            <w:r>
              <w:rPr>
                <w:rFonts w:hint="eastAsia" w:ascii="方正仿宋_GBK" w:hAnsi="宋体" w:eastAsia="方正仿宋_GBK" w:cs="宋体"/>
                <w:kern w:val="0"/>
                <w:szCs w:val="21"/>
              </w:rPr>
              <w:t>种植体螺丝起套装</w:t>
            </w:r>
          </w:p>
        </w:tc>
        <w:tc>
          <w:tcPr>
            <w:tcW w:w="1121" w:type="dxa"/>
            <w:tcBorders>
              <w:top w:val="nil"/>
              <w:left w:val="nil"/>
              <w:bottom w:val="single" w:color="auto" w:sz="4" w:space="0"/>
              <w:right w:val="single" w:color="auto" w:sz="4" w:space="0"/>
            </w:tcBorders>
            <w:noWrap/>
            <w:vAlign w:val="center"/>
          </w:tcPr>
          <w:p>
            <w:pPr>
              <w:widowControl/>
              <w:jc w:val="left"/>
              <w:rPr>
                <w:rFonts w:hint="eastAsia" w:ascii="方正仿宋_GBK" w:hAnsi="宋体" w:eastAsia="方正仿宋_GBK" w:cs="宋体"/>
                <w:kern w:val="0"/>
                <w:szCs w:val="21"/>
              </w:rPr>
            </w:pPr>
            <w:r>
              <w:rPr>
                <w:rFonts w:hint="eastAsia" w:ascii="方正仿宋_GBK" w:hAnsi="宋体" w:eastAsia="方正仿宋_GBK" w:cs="宋体"/>
                <w:kern w:val="0"/>
                <w:szCs w:val="21"/>
              </w:rPr>
              <w:t>　</w:t>
            </w:r>
          </w:p>
        </w:tc>
        <w:tc>
          <w:tcPr>
            <w:tcW w:w="1121" w:type="dxa"/>
            <w:tcBorders>
              <w:top w:val="nil"/>
              <w:left w:val="nil"/>
              <w:bottom w:val="single" w:color="auto" w:sz="4" w:space="0"/>
              <w:right w:val="single" w:color="auto" w:sz="4" w:space="0"/>
            </w:tcBorders>
            <w:noWrap/>
            <w:vAlign w:val="center"/>
          </w:tcPr>
          <w:p>
            <w:pPr>
              <w:widowControl/>
              <w:jc w:val="left"/>
              <w:rPr>
                <w:rFonts w:hint="eastAsia" w:ascii="方正仿宋_GBK" w:hAnsi="宋体" w:eastAsia="方正仿宋_GBK" w:cs="宋体"/>
                <w:kern w:val="0"/>
                <w:szCs w:val="21"/>
              </w:rPr>
            </w:pPr>
            <w:r>
              <w:rPr>
                <w:rFonts w:hint="eastAsia" w:ascii="方正仿宋_GBK" w:hAnsi="宋体" w:eastAsia="方正仿宋_GBK" w:cs="宋体"/>
                <w:kern w:val="0"/>
                <w:szCs w:val="21"/>
              </w:rPr>
              <w:t>　</w:t>
            </w:r>
          </w:p>
        </w:tc>
        <w:tc>
          <w:tcPr>
            <w:tcW w:w="1711" w:type="dxa"/>
            <w:tcBorders>
              <w:top w:val="nil"/>
              <w:left w:val="nil"/>
              <w:bottom w:val="single" w:color="auto" w:sz="4" w:space="0"/>
              <w:right w:val="single" w:color="auto" w:sz="4" w:space="0"/>
            </w:tcBorders>
            <w:noWrap/>
            <w:vAlign w:val="center"/>
          </w:tcPr>
          <w:p>
            <w:pPr>
              <w:widowControl/>
              <w:jc w:val="left"/>
              <w:rPr>
                <w:rFonts w:hint="eastAsia" w:ascii="方正仿宋_GBK" w:hAnsi="宋体" w:eastAsia="方正仿宋_GBK" w:cs="宋体"/>
                <w:kern w:val="0"/>
                <w:szCs w:val="21"/>
              </w:rPr>
            </w:pPr>
            <w:r>
              <w:rPr>
                <w:rFonts w:hint="eastAsia" w:ascii="方正仿宋_GBK" w:hAnsi="宋体" w:eastAsia="方正仿宋_GBK" w:cs="宋体"/>
                <w:kern w:val="0"/>
                <w:szCs w:val="21"/>
              </w:rPr>
              <w:t>　</w:t>
            </w:r>
          </w:p>
        </w:tc>
        <w:tc>
          <w:tcPr>
            <w:tcW w:w="1575" w:type="dxa"/>
            <w:tcBorders>
              <w:top w:val="nil"/>
              <w:left w:val="nil"/>
              <w:bottom w:val="single" w:color="auto" w:sz="4" w:space="0"/>
              <w:right w:val="single" w:color="auto" w:sz="4" w:space="0"/>
            </w:tcBorders>
            <w:noWrap/>
            <w:vAlign w:val="center"/>
          </w:tcPr>
          <w:p>
            <w:pPr>
              <w:widowControl/>
              <w:jc w:val="center"/>
              <w:rPr>
                <w:rFonts w:hint="eastAsia" w:ascii="方正仿宋_GBK" w:hAnsi="宋体" w:eastAsia="方正仿宋_GBK" w:cs="宋体"/>
                <w:kern w:val="0"/>
                <w:szCs w:val="21"/>
              </w:rPr>
            </w:pPr>
            <w:r>
              <w:rPr>
                <w:rFonts w:hint="eastAsia" w:ascii="方正仿宋_GBK" w:hAnsi="宋体" w:eastAsia="方正仿宋_GBK" w:cs="宋体"/>
                <w:kern w:val="0"/>
                <w:szCs w:val="21"/>
              </w:rPr>
              <w:t>1套</w:t>
            </w:r>
          </w:p>
        </w:tc>
      </w:tr>
    </w:tbl>
    <w:p>
      <w:pPr>
        <w:jc w:val="center"/>
        <w:rPr>
          <w:rFonts w:hint="eastAsia" w:ascii="方正仿宋_GBK" w:eastAsia="方正仿宋_GBK"/>
          <w:b/>
          <w:sz w:val="44"/>
          <w:szCs w:val="44"/>
        </w:rPr>
      </w:pPr>
      <w:r>
        <w:rPr>
          <w:rFonts w:hint="eastAsia" w:ascii="方正仿宋_GBK" w:eastAsia="方正仿宋_GBK"/>
          <w:b/>
          <w:sz w:val="44"/>
          <w:szCs w:val="44"/>
        </w:rPr>
        <w:t>口腔种植机（1套）</w:t>
      </w:r>
    </w:p>
    <w:p>
      <w:pPr>
        <w:rPr>
          <w:rFonts w:hint="eastAsia" w:ascii="方正仿宋_GBK" w:eastAsia="方正仿宋_GBK"/>
        </w:rPr>
      </w:pPr>
    </w:p>
    <w:tbl>
      <w:tblPr>
        <w:tblStyle w:val="14"/>
        <w:tblW w:w="86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7"/>
        <w:gridCol w:w="4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797" w:type="dxa"/>
            <w:noWrap w:val="0"/>
            <w:vAlign w:val="top"/>
          </w:tcPr>
          <w:p>
            <w:pPr>
              <w:tabs>
                <w:tab w:val="left" w:pos="1980"/>
              </w:tabs>
              <w:rPr>
                <w:rFonts w:hint="eastAsia" w:ascii="方正仿宋_GBK" w:eastAsia="方正仿宋_GBK"/>
                <w:sz w:val="18"/>
                <w:szCs w:val="18"/>
              </w:rPr>
            </w:pPr>
            <w:r>
              <w:rPr>
                <w:rFonts w:hint="eastAsia" w:ascii="方正仿宋_GBK" w:eastAsia="方正仿宋_GBK"/>
                <w:sz w:val="18"/>
                <w:szCs w:val="18"/>
              </w:rPr>
              <w:t>基本要求：</w:t>
            </w:r>
          </w:p>
        </w:tc>
        <w:tc>
          <w:tcPr>
            <w:tcW w:w="4862" w:type="dxa"/>
            <w:noWrap w:val="0"/>
            <w:vAlign w:val="top"/>
          </w:tcPr>
          <w:p>
            <w:pPr>
              <w:rPr>
                <w:rFonts w:hint="eastAsia" w:ascii="方正仿宋_GBK" w:eastAsia="方正仿宋_GBK"/>
                <w:sz w:val="18"/>
                <w:szCs w:val="18"/>
              </w:rPr>
            </w:pPr>
            <w:r>
              <w:rPr>
                <w:rFonts w:hint="eastAsia" w:ascii="方正仿宋_GBK" w:eastAsia="方正仿宋_GBK"/>
                <w:sz w:val="24"/>
                <w:szCs w:val="32"/>
              </w:rPr>
              <w:t>原装进口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797" w:type="dxa"/>
            <w:noWrap w:val="0"/>
            <w:vAlign w:val="top"/>
          </w:tcPr>
          <w:p>
            <w:pPr>
              <w:tabs>
                <w:tab w:val="left" w:pos="1980"/>
              </w:tabs>
              <w:rPr>
                <w:rFonts w:hint="eastAsia" w:ascii="方正仿宋_GBK" w:eastAsia="方正仿宋_GBK"/>
                <w:sz w:val="18"/>
                <w:szCs w:val="18"/>
              </w:rPr>
            </w:pPr>
            <w:r>
              <w:rPr>
                <w:rFonts w:hint="eastAsia" w:ascii="方正仿宋_GBK" w:eastAsia="方正仿宋_GBK"/>
                <w:sz w:val="18"/>
                <w:szCs w:val="18"/>
              </w:rPr>
              <w:t>马达转速（r/min）</w:t>
            </w:r>
          </w:p>
        </w:tc>
        <w:tc>
          <w:tcPr>
            <w:tcW w:w="4862" w:type="dxa"/>
            <w:noWrap w:val="0"/>
            <w:vAlign w:val="top"/>
          </w:tcPr>
          <w:p>
            <w:pPr>
              <w:rPr>
                <w:rFonts w:hint="eastAsia" w:ascii="方正仿宋_GBK" w:eastAsia="方正仿宋_GBK"/>
                <w:sz w:val="18"/>
                <w:szCs w:val="18"/>
              </w:rPr>
            </w:pPr>
            <w:r>
              <w:rPr>
                <w:rFonts w:hint="eastAsia" w:ascii="方正仿宋_GBK" w:eastAsia="方正仿宋_GBK"/>
                <w:sz w:val="18"/>
                <w:szCs w:val="18"/>
              </w:rPr>
              <w:t>可调（300-40，000 rpm）</w:t>
            </w:r>
            <w:r>
              <w:rPr>
                <w:rFonts w:hint="eastAsia" w:ascii="方正仿宋_GBK" w:hAnsi="宋体" w:eastAsia="方正仿宋_GBK"/>
                <w:szCs w:val="21"/>
              </w:rPr>
              <w:t>带光纤。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3797" w:type="dxa"/>
            <w:noWrap w:val="0"/>
            <w:vAlign w:val="top"/>
          </w:tcPr>
          <w:p>
            <w:pPr>
              <w:tabs>
                <w:tab w:val="left" w:pos="1980"/>
              </w:tabs>
              <w:rPr>
                <w:rFonts w:hint="eastAsia" w:ascii="方正仿宋_GBK" w:eastAsia="方正仿宋_GBK"/>
                <w:sz w:val="18"/>
                <w:szCs w:val="18"/>
              </w:rPr>
            </w:pPr>
            <w:r>
              <w:rPr>
                <w:rFonts w:hint="eastAsia" w:ascii="方正仿宋_GBK" w:eastAsia="方正仿宋_GBK"/>
                <w:sz w:val="18"/>
                <w:szCs w:val="18"/>
              </w:rPr>
              <w:t>标配马达数量/功率/特点</w:t>
            </w:r>
          </w:p>
        </w:tc>
        <w:tc>
          <w:tcPr>
            <w:tcW w:w="4862" w:type="dxa"/>
            <w:noWrap w:val="0"/>
            <w:vAlign w:val="top"/>
          </w:tcPr>
          <w:p>
            <w:pPr>
              <w:rPr>
                <w:rFonts w:hint="eastAsia" w:ascii="方正仿宋_GBK" w:eastAsia="方正仿宋_GBK"/>
                <w:sz w:val="18"/>
                <w:szCs w:val="18"/>
              </w:rPr>
            </w:pPr>
            <w:r>
              <w:rPr>
                <w:rFonts w:hint="eastAsia" w:ascii="方正仿宋_GBK" w:eastAsia="方正仿宋_GBK"/>
                <w:sz w:val="18"/>
                <w:szCs w:val="18"/>
              </w:rPr>
              <w:t>1个/70W/可高温高压消毒无碳刷马达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797" w:type="dxa"/>
            <w:noWrap w:val="0"/>
            <w:vAlign w:val="top"/>
          </w:tcPr>
          <w:p>
            <w:pPr>
              <w:tabs>
                <w:tab w:val="left" w:pos="1980"/>
              </w:tabs>
              <w:rPr>
                <w:rFonts w:hint="eastAsia" w:ascii="方正仿宋_GBK" w:eastAsia="方正仿宋_GBK"/>
                <w:sz w:val="18"/>
                <w:szCs w:val="18"/>
              </w:rPr>
            </w:pPr>
            <w:r>
              <w:rPr>
                <w:rFonts w:hint="eastAsia" w:ascii="方正仿宋_GBK" w:eastAsia="方正仿宋_GBK"/>
                <w:sz w:val="18"/>
                <w:szCs w:val="18"/>
              </w:rPr>
              <w:t>扭矩（N）</w:t>
            </w:r>
          </w:p>
        </w:tc>
        <w:tc>
          <w:tcPr>
            <w:tcW w:w="4862" w:type="dxa"/>
            <w:noWrap w:val="0"/>
            <w:vAlign w:val="top"/>
          </w:tcPr>
          <w:p>
            <w:pPr>
              <w:rPr>
                <w:rFonts w:hint="eastAsia" w:ascii="方正仿宋_GBK" w:eastAsia="方正仿宋_GBK"/>
                <w:sz w:val="18"/>
                <w:szCs w:val="18"/>
              </w:rPr>
            </w:pPr>
            <w:r>
              <w:rPr>
                <w:rFonts w:hint="eastAsia" w:ascii="方正仿宋_GBK" w:eastAsia="方正仿宋_GBK"/>
                <w:sz w:val="18"/>
                <w:szCs w:val="18"/>
              </w:rPr>
              <w:t>扭矩可调（5-70N）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3797" w:type="dxa"/>
            <w:noWrap w:val="0"/>
            <w:vAlign w:val="top"/>
          </w:tcPr>
          <w:p>
            <w:pPr>
              <w:tabs>
                <w:tab w:val="left" w:pos="1980"/>
              </w:tabs>
              <w:rPr>
                <w:rFonts w:hint="eastAsia" w:ascii="方正仿宋_GBK" w:eastAsia="方正仿宋_GBK"/>
                <w:sz w:val="18"/>
                <w:szCs w:val="18"/>
              </w:rPr>
            </w:pPr>
            <w:r>
              <w:rPr>
                <w:rFonts w:hint="eastAsia" w:ascii="方正仿宋_GBK" w:eastAsia="方正仿宋_GBK"/>
                <w:sz w:val="18"/>
                <w:szCs w:val="18"/>
              </w:rPr>
              <w:t>扭矩过载保护（有/无）</w:t>
            </w:r>
          </w:p>
        </w:tc>
        <w:tc>
          <w:tcPr>
            <w:tcW w:w="4862" w:type="dxa"/>
            <w:noWrap w:val="0"/>
            <w:vAlign w:val="top"/>
          </w:tcPr>
          <w:p>
            <w:pPr>
              <w:rPr>
                <w:rFonts w:hint="eastAsia" w:ascii="方正仿宋_GBK" w:eastAsia="方正仿宋_GBK"/>
                <w:sz w:val="18"/>
                <w:szCs w:val="18"/>
              </w:rPr>
            </w:pPr>
            <w:r>
              <w:rPr>
                <w:rFonts w:hint="eastAsia" w:ascii="方正仿宋_GBK" w:eastAsia="方正仿宋_GBK"/>
                <w:sz w:val="18"/>
                <w:szCs w:val="18"/>
              </w:rPr>
              <w:t>有，当扭矩超过设定安全值时，机器会有故障报警，马达自动停止，但机器不会因此受损。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797" w:type="dxa"/>
            <w:noWrap w:val="0"/>
            <w:vAlign w:val="top"/>
          </w:tcPr>
          <w:p>
            <w:pPr>
              <w:tabs>
                <w:tab w:val="left" w:pos="1980"/>
              </w:tabs>
              <w:spacing w:line="240" w:lineRule="atLeast"/>
              <w:rPr>
                <w:rFonts w:hint="eastAsia" w:ascii="方正仿宋_GBK" w:eastAsia="方正仿宋_GBK"/>
                <w:sz w:val="18"/>
                <w:szCs w:val="18"/>
              </w:rPr>
            </w:pPr>
            <w:r>
              <w:rPr>
                <w:rFonts w:hint="eastAsia" w:ascii="方正仿宋_GBK" w:eastAsia="方正仿宋_GBK"/>
                <w:sz w:val="18"/>
                <w:szCs w:val="18"/>
              </w:rPr>
              <w:t>控制系统（电脑/机械面板控制 脚踏控制）</w:t>
            </w:r>
          </w:p>
        </w:tc>
        <w:tc>
          <w:tcPr>
            <w:tcW w:w="4862" w:type="dxa"/>
            <w:noWrap w:val="0"/>
            <w:vAlign w:val="top"/>
          </w:tcPr>
          <w:p>
            <w:pPr>
              <w:rPr>
                <w:rFonts w:hint="eastAsia" w:ascii="方正仿宋_GBK" w:eastAsia="方正仿宋_GBK"/>
                <w:sz w:val="18"/>
                <w:szCs w:val="18"/>
              </w:rPr>
            </w:pPr>
            <w:r>
              <w:rPr>
                <w:rFonts w:hint="eastAsia" w:ascii="方正仿宋_GBK" w:eastAsia="方正仿宋_GBK"/>
                <w:sz w:val="18"/>
                <w:szCs w:val="18"/>
              </w:rPr>
              <w:t>微型电脑控制、按键式面板、多功能防水脚踏开关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797" w:type="dxa"/>
            <w:noWrap w:val="0"/>
            <w:vAlign w:val="top"/>
          </w:tcPr>
          <w:p>
            <w:pPr>
              <w:tabs>
                <w:tab w:val="left" w:pos="1980"/>
              </w:tabs>
              <w:rPr>
                <w:rFonts w:hint="eastAsia" w:ascii="方正仿宋_GBK" w:eastAsia="方正仿宋_GBK"/>
                <w:sz w:val="18"/>
                <w:szCs w:val="18"/>
              </w:rPr>
            </w:pPr>
            <w:r>
              <w:rPr>
                <w:rFonts w:hint="eastAsia" w:ascii="方正仿宋_GBK" w:eastAsia="方正仿宋_GBK"/>
                <w:sz w:val="18"/>
                <w:szCs w:val="18"/>
              </w:rPr>
              <w:t>显示屏可显示的信息</w:t>
            </w:r>
          </w:p>
        </w:tc>
        <w:tc>
          <w:tcPr>
            <w:tcW w:w="4862" w:type="dxa"/>
            <w:noWrap w:val="0"/>
            <w:vAlign w:val="top"/>
          </w:tcPr>
          <w:p>
            <w:pPr>
              <w:rPr>
                <w:rFonts w:hint="eastAsia" w:ascii="方正仿宋_GBK" w:eastAsia="方正仿宋_GBK"/>
                <w:sz w:val="18"/>
                <w:szCs w:val="18"/>
              </w:rPr>
            </w:pPr>
            <w:r>
              <w:rPr>
                <w:rFonts w:hint="eastAsia" w:ascii="方正仿宋_GBK" w:eastAsia="方正仿宋_GBK"/>
                <w:sz w:val="18"/>
                <w:szCs w:val="18"/>
              </w:rPr>
              <w:t>转速、扭矩、冷却水显示、转速比、故障报警信息等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3797" w:type="dxa"/>
            <w:noWrap w:val="0"/>
            <w:vAlign w:val="top"/>
          </w:tcPr>
          <w:p>
            <w:pPr>
              <w:tabs>
                <w:tab w:val="left" w:pos="1980"/>
              </w:tabs>
              <w:rPr>
                <w:rFonts w:hint="eastAsia" w:ascii="方正仿宋_GBK" w:eastAsia="方正仿宋_GBK"/>
                <w:sz w:val="18"/>
                <w:szCs w:val="18"/>
              </w:rPr>
            </w:pPr>
            <w:r>
              <w:rPr>
                <w:rFonts w:hint="eastAsia" w:ascii="方正仿宋_GBK" w:eastAsia="方正仿宋_GBK"/>
                <w:sz w:val="18"/>
                <w:szCs w:val="18"/>
              </w:rPr>
              <w:t>冷却水泵数量</w:t>
            </w:r>
          </w:p>
        </w:tc>
        <w:tc>
          <w:tcPr>
            <w:tcW w:w="4862" w:type="dxa"/>
            <w:noWrap w:val="0"/>
            <w:vAlign w:val="top"/>
          </w:tcPr>
          <w:p>
            <w:pPr>
              <w:tabs>
                <w:tab w:val="left" w:pos="1980"/>
              </w:tabs>
              <w:rPr>
                <w:rFonts w:hint="eastAsia" w:ascii="方正仿宋_GBK" w:eastAsia="方正仿宋_GBK"/>
                <w:sz w:val="18"/>
                <w:szCs w:val="18"/>
              </w:rPr>
            </w:pPr>
            <w:r>
              <w:rPr>
                <w:rFonts w:hint="eastAsia" w:ascii="方正仿宋_GBK" w:eastAsia="方正仿宋_GBK"/>
                <w:sz w:val="18"/>
                <w:szCs w:val="18"/>
              </w:rPr>
              <w:t>一个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3797" w:type="dxa"/>
            <w:noWrap w:val="0"/>
            <w:vAlign w:val="top"/>
          </w:tcPr>
          <w:p>
            <w:pPr>
              <w:rPr>
                <w:rFonts w:hint="eastAsia" w:ascii="方正仿宋_GBK" w:eastAsia="方正仿宋_GBK"/>
              </w:rPr>
            </w:pPr>
            <w:r>
              <w:rPr>
                <w:rFonts w:hint="eastAsia" w:ascii="方正仿宋_GBK" w:eastAsia="方正仿宋_GBK"/>
              </w:rPr>
              <w:t>冷却水泵L/min</w:t>
            </w:r>
          </w:p>
        </w:tc>
        <w:tc>
          <w:tcPr>
            <w:tcW w:w="4862" w:type="dxa"/>
            <w:noWrap w:val="0"/>
            <w:vAlign w:val="top"/>
          </w:tcPr>
          <w:p>
            <w:pPr>
              <w:rPr>
                <w:rFonts w:hint="eastAsia" w:ascii="方正仿宋_GBK" w:eastAsia="方正仿宋_GBK"/>
              </w:rPr>
            </w:pPr>
            <w:r>
              <w:rPr>
                <w:rFonts w:hint="eastAsia" w:ascii="方正仿宋_GBK" w:eastAsia="方正仿宋_GBK"/>
              </w:rPr>
              <w:t>可调（0- 100ml/min）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797" w:type="dxa"/>
            <w:noWrap w:val="0"/>
            <w:vAlign w:val="center"/>
          </w:tcPr>
          <w:p>
            <w:pPr>
              <w:tabs>
                <w:tab w:val="left" w:pos="1980"/>
              </w:tabs>
              <w:rPr>
                <w:rFonts w:hint="eastAsia" w:ascii="方正仿宋_GBK" w:eastAsia="方正仿宋_GBK"/>
                <w:sz w:val="16"/>
                <w:szCs w:val="16"/>
                <w:lang w:val="fr-CH"/>
              </w:rPr>
            </w:pPr>
            <w:r>
              <w:rPr>
                <w:rFonts w:hint="eastAsia" w:ascii="方正仿宋_GBK" w:eastAsia="方正仿宋_GBK"/>
                <w:sz w:val="16"/>
                <w:szCs w:val="16"/>
              </w:rPr>
              <w:t>马达及马达线能否耐受高温消毒</w:t>
            </w:r>
          </w:p>
        </w:tc>
        <w:tc>
          <w:tcPr>
            <w:tcW w:w="4862" w:type="dxa"/>
            <w:noWrap w:val="0"/>
            <w:vAlign w:val="center"/>
          </w:tcPr>
          <w:p>
            <w:pPr>
              <w:rPr>
                <w:rFonts w:hint="eastAsia" w:ascii="方正仿宋_GBK" w:eastAsia="方正仿宋_GBK"/>
                <w:sz w:val="18"/>
                <w:szCs w:val="18"/>
              </w:rPr>
            </w:pPr>
            <w:r>
              <w:rPr>
                <w:rFonts w:hint="eastAsia" w:ascii="方正仿宋_GBK" w:eastAsia="方正仿宋_GBK"/>
                <w:sz w:val="18"/>
                <w:szCs w:val="18"/>
              </w:rPr>
              <w:t>马达及马达线均可高温高压消毒。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3797" w:type="dxa"/>
            <w:noWrap w:val="0"/>
            <w:vAlign w:val="top"/>
          </w:tcPr>
          <w:p>
            <w:pPr>
              <w:tabs>
                <w:tab w:val="left" w:pos="1980"/>
              </w:tabs>
              <w:rPr>
                <w:rFonts w:hint="eastAsia" w:ascii="方正仿宋_GBK" w:eastAsia="方正仿宋_GBK"/>
                <w:sz w:val="18"/>
                <w:szCs w:val="18"/>
              </w:rPr>
            </w:pPr>
            <w:r>
              <w:rPr>
                <w:rFonts w:hint="eastAsia" w:ascii="方正仿宋_GBK" w:eastAsia="方正仿宋_GBK"/>
                <w:sz w:val="18"/>
                <w:szCs w:val="18"/>
              </w:rPr>
              <w:t>标配弯手机数量</w:t>
            </w:r>
          </w:p>
        </w:tc>
        <w:tc>
          <w:tcPr>
            <w:tcW w:w="4862" w:type="dxa"/>
            <w:noWrap w:val="0"/>
            <w:vAlign w:val="top"/>
          </w:tcPr>
          <w:p>
            <w:pPr>
              <w:rPr>
                <w:rFonts w:hint="eastAsia" w:ascii="方正仿宋_GBK" w:eastAsia="方正仿宋_GBK"/>
                <w:sz w:val="18"/>
                <w:szCs w:val="18"/>
              </w:rPr>
            </w:pPr>
            <w:r>
              <w:rPr>
                <w:rFonts w:hint="eastAsia" w:ascii="方正仿宋_GBK" w:eastAsia="方正仿宋_GBK"/>
                <w:sz w:val="18"/>
                <w:szCs w:val="18"/>
              </w:rPr>
              <w:t>无, 可配20：1的3种（标准/免工具拆装/自发光），1：1颌面外科系列手机。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797" w:type="dxa"/>
            <w:noWrap w:val="0"/>
            <w:vAlign w:val="top"/>
          </w:tcPr>
          <w:p>
            <w:pPr>
              <w:tabs>
                <w:tab w:val="left" w:pos="1980"/>
              </w:tabs>
              <w:rPr>
                <w:rFonts w:hint="eastAsia" w:ascii="方正仿宋_GBK" w:eastAsia="方正仿宋_GBK"/>
                <w:sz w:val="18"/>
                <w:szCs w:val="18"/>
              </w:rPr>
            </w:pPr>
            <w:r>
              <w:rPr>
                <w:rFonts w:hint="eastAsia" w:ascii="方正仿宋_GBK" w:eastAsia="方正仿宋_GBK"/>
                <w:sz w:val="18"/>
                <w:szCs w:val="18"/>
              </w:rPr>
              <w:t>有否存储器</w:t>
            </w:r>
          </w:p>
        </w:tc>
        <w:tc>
          <w:tcPr>
            <w:tcW w:w="4862" w:type="dxa"/>
            <w:noWrap w:val="0"/>
            <w:vAlign w:val="top"/>
          </w:tcPr>
          <w:p>
            <w:pPr>
              <w:rPr>
                <w:rFonts w:hint="eastAsia" w:ascii="方正仿宋_GBK" w:eastAsia="方正仿宋_GBK"/>
                <w:sz w:val="18"/>
                <w:szCs w:val="18"/>
              </w:rPr>
            </w:pPr>
            <w:r>
              <w:rPr>
                <w:rFonts w:hint="eastAsia" w:ascii="方正仿宋_GBK" w:eastAsia="方正仿宋_GBK"/>
                <w:sz w:val="18"/>
                <w:szCs w:val="18"/>
              </w:rPr>
              <w:t>有，可存储医生设置习惯参数，可存储不少于18次报警信息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797" w:type="dxa"/>
            <w:noWrap w:val="0"/>
            <w:vAlign w:val="top"/>
          </w:tcPr>
          <w:p>
            <w:pPr>
              <w:tabs>
                <w:tab w:val="left" w:pos="1980"/>
              </w:tabs>
              <w:rPr>
                <w:rFonts w:hint="eastAsia" w:ascii="方正仿宋_GBK" w:eastAsia="方正仿宋_GBK"/>
                <w:sz w:val="18"/>
                <w:szCs w:val="18"/>
              </w:rPr>
            </w:pPr>
            <w:r>
              <w:rPr>
                <w:rFonts w:hint="eastAsia" w:ascii="方正仿宋_GBK" w:eastAsia="方正仿宋_GBK"/>
                <w:sz w:val="18"/>
                <w:szCs w:val="18"/>
              </w:rPr>
              <w:t>是否配备其他功能</w:t>
            </w:r>
          </w:p>
        </w:tc>
        <w:tc>
          <w:tcPr>
            <w:tcW w:w="4862" w:type="dxa"/>
            <w:noWrap w:val="0"/>
            <w:vAlign w:val="top"/>
          </w:tcPr>
          <w:p>
            <w:pPr>
              <w:rPr>
                <w:rFonts w:hint="eastAsia" w:ascii="方正仿宋_GBK" w:eastAsia="方正仿宋_GBK"/>
                <w:sz w:val="18"/>
                <w:szCs w:val="18"/>
              </w:rPr>
            </w:pPr>
            <w:r>
              <w:rPr>
                <w:rFonts w:hint="eastAsia" w:ascii="方正仿宋_GBK" w:eastAsia="方正仿宋_GBK"/>
                <w:sz w:val="18"/>
                <w:szCs w:val="18"/>
              </w:rPr>
              <w:t>配备外科治疗用的直弯手机，各种骨锯。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97" w:type="dxa"/>
            <w:noWrap w:val="0"/>
            <w:vAlign w:val="top"/>
          </w:tcPr>
          <w:p>
            <w:pPr>
              <w:tabs>
                <w:tab w:val="left" w:pos="1980"/>
              </w:tabs>
              <w:rPr>
                <w:rFonts w:hint="eastAsia" w:ascii="方正仿宋_GBK" w:eastAsia="方正仿宋_GBK"/>
                <w:sz w:val="18"/>
                <w:szCs w:val="18"/>
              </w:rPr>
            </w:pPr>
            <w:r>
              <w:rPr>
                <w:rFonts w:hint="eastAsia" w:ascii="方正仿宋_GBK" w:eastAsia="方正仿宋_GBK"/>
                <w:sz w:val="18"/>
                <w:szCs w:val="18"/>
              </w:rPr>
              <w:t>标准配置内容</w:t>
            </w:r>
          </w:p>
        </w:tc>
        <w:tc>
          <w:tcPr>
            <w:tcW w:w="4862" w:type="dxa"/>
            <w:noWrap w:val="0"/>
            <w:vAlign w:val="top"/>
          </w:tcPr>
          <w:p>
            <w:pPr>
              <w:rPr>
                <w:rFonts w:hint="eastAsia" w:ascii="方正仿宋_GBK" w:eastAsia="方正仿宋_GBK"/>
                <w:sz w:val="18"/>
                <w:szCs w:val="18"/>
              </w:rPr>
            </w:pPr>
            <w:r>
              <w:rPr>
                <w:rFonts w:hint="eastAsia" w:ascii="方正仿宋_GBK" w:eastAsia="方正仿宋_GBK"/>
                <w:sz w:val="18"/>
                <w:szCs w:val="18"/>
              </w:rPr>
              <w:t>主机、马达及马达线、给水支架、三根一次性给水管、防水脚踏开关、备用保险、五个卡水夹等。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797" w:type="dxa"/>
            <w:noWrap w:val="0"/>
            <w:vAlign w:val="top"/>
          </w:tcPr>
          <w:p>
            <w:pPr>
              <w:tabs>
                <w:tab w:val="left" w:pos="1980"/>
              </w:tabs>
              <w:rPr>
                <w:rFonts w:hint="eastAsia" w:ascii="方正仿宋_GBK" w:eastAsia="方正仿宋_GBK"/>
                <w:sz w:val="18"/>
                <w:szCs w:val="18"/>
              </w:rPr>
            </w:pPr>
            <w:r>
              <w:rPr>
                <w:rFonts w:hint="eastAsia" w:ascii="方正仿宋_GBK" w:eastAsia="方正仿宋_GBK"/>
                <w:sz w:val="18"/>
                <w:szCs w:val="18"/>
              </w:rPr>
              <w:t>产品技术要求</w:t>
            </w:r>
          </w:p>
          <w:p>
            <w:pPr>
              <w:tabs>
                <w:tab w:val="left" w:pos="1980"/>
              </w:tabs>
              <w:rPr>
                <w:rFonts w:hint="eastAsia" w:ascii="方正仿宋_GBK" w:eastAsia="方正仿宋_GBK"/>
                <w:sz w:val="18"/>
                <w:szCs w:val="18"/>
              </w:rPr>
            </w:pPr>
          </w:p>
          <w:p>
            <w:pPr>
              <w:tabs>
                <w:tab w:val="left" w:pos="1980"/>
              </w:tabs>
              <w:rPr>
                <w:rFonts w:hint="eastAsia" w:ascii="方正仿宋_GBK" w:eastAsia="方正仿宋_GBK"/>
                <w:sz w:val="18"/>
                <w:szCs w:val="18"/>
              </w:rPr>
            </w:pPr>
          </w:p>
        </w:tc>
        <w:tc>
          <w:tcPr>
            <w:tcW w:w="4862" w:type="dxa"/>
            <w:noWrap w:val="0"/>
            <w:vAlign w:val="top"/>
          </w:tcPr>
          <w:p>
            <w:pPr>
              <w:rPr>
                <w:rFonts w:hint="eastAsia" w:ascii="方正仿宋_GBK" w:eastAsia="方正仿宋_GBK"/>
                <w:sz w:val="18"/>
                <w:szCs w:val="18"/>
              </w:rPr>
            </w:pPr>
            <w:r>
              <w:rPr>
                <w:rFonts w:hint="eastAsia" w:ascii="方正仿宋_GBK" w:eastAsia="方正仿宋_GBK"/>
                <w:sz w:val="18"/>
                <w:szCs w:val="18"/>
              </w:rPr>
              <w:t>多功能手术种植机外型美观、经久耐用、运行平稳、安全可靠。</w:t>
            </w:r>
          </w:p>
          <w:p>
            <w:pPr>
              <w:numPr>
                <w:ilvl w:val="0"/>
                <w:numId w:val="6"/>
              </w:numPr>
              <w:rPr>
                <w:rFonts w:hint="eastAsia" w:ascii="方正仿宋_GBK" w:eastAsia="方正仿宋_GBK"/>
                <w:sz w:val="18"/>
                <w:szCs w:val="18"/>
              </w:rPr>
            </w:pPr>
            <w:r>
              <w:rPr>
                <w:rFonts w:hint="eastAsia" w:ascii="方正仿宋_GBK" w:eastAsia="方正仿宋_GBK"/>
                <w:sz w:val="18"/>
                <w:szCs w:val="18"/>
              </w:rPr>
              <w:t>超大液晶显示、显示信息量大且带背景光。</w:t>
            </w:r>
          </w:p>
          <w:p>
            <w:pPr>
              <w:numPr>
                <w:ilvl w:val="0"/>
                <w:numId w:val="6"/>
              </w:numPr>
              <w:rPr>
                <w:rFonts w:hint="eastAsia" w:ascii="方正仿宋_GBK" w:eastAsia="方正仿宋_GBK"/>
                <w:sz w:val="18"/>
                <w:szCs w:val="18"/>
              </w:rPr>
            </w:pPr>
            <w:r>
              <w:rPr>
                <w:rFonts w:hint="eastAsia" w:ascii="方正仿宋_GBK" w:eastAsia="方正仿宋_GBK"/>
                <w:sz w:val="18"/>
                <w:szCs w:val="18"/>
              </w:rPr>
              <w:t>脚踏开关可完成程序选择、马达选择、正反转选择、水泵选择，防止交叉感染。</w:t>
            </w:r>
          </w:p>
          <w:p>
            <w:pPr>
              <w:numPr>
                <w:ilvl w:val="0"/>
                <w:numId w:val="6"/>
              </w:numPr>
              <w:rPr>
                <w:rFonts w:hint="eastAsia" w:ascii="方正仿宋_GBK" w:eastAsia="方正仿宋_GBK"/>
                <w:sz w:val="18"/>
                <w:szCs w:val="18"/>
              </w:rPr>
            </w:pPr>
            <w:r>
              <w:rPr>
                <w:rFonts w:hint="eastAsia" w:ascii="方正仿宋_GBK" w:eastAsia="方正仿宋_GBK"/>
                <w:sz w:val="18"/>
                <w:szCs w:val="18"/>
              </w:rPr>
              <w:t>防水多功能脚踏开关符合医疗器械规范，通过必备检验。</w:t>
            </w:r>
          </w:p>
          <w:p>
            <w:pPr>
              <w:numPr>
                <w:ilvl w:val="0"/>
                <w:numId w:val="6"/>
              </w:numPr>
              <w:rPr>
                <w:rFonts w:hint="eastAsia" w:ascii="方正仿宋_GBK" w:eastAsia="方正仿宋_GBK"/>
                <w:sz w:val="18"/>
                <w:szCs w:val="18"/>
              </w:rPr>
            </w:pPr>
            <w:r>
              <w:rPr>
                <w:rFonts w:hint="eastAsia" w:ascii="方正仿宋_GBK" w:eastAsia="方正仿宋_GBK"/>
                <w:sz w:val="18"/>
                <w:szCs w:val="18"/>
              </w:rPr>
              <w:t>根据实际需要医生可自行选择钮矩。</w:t>
            </w:r>
          </w:p>
          <w:p>
            <w:pPr>
              <w:numPr>
                <w:ilvl w:val="0"/>
                <w:numId w:val="6"/>
              </w:numPr>
              <w:rPr>
                <w:rFonts w:hint="eastAsia" w:ascii="方正仿宋_GBK" w:eastAsia="方正仿宋_GBK"/>
                <w:sz w:val="18"/>
                <w:szCs w:val="18"/>
              </w:rPr>
            </w:pPr>
            <w:r>
              <w:rPr>
                <w:rFonts w:hint="eastAsia" w:ascii="方正仿宋_GBK" w:eastAsia="方正仿宋_GBK"/>
                <w:sz w:val="18"/>
                <w:szCs w:val="18"/>
              </w:rPr>
              <w:t>可接多种手柄，功能非常强大。</w:t>
            </w:r>
          </w:p>
          <w:p>
            <w:pPr>
              <w:numPr>
                <w:ilvl w:val="0"/>
                <w:numId w:val="6"/>
              </w:numPr>
              <w:rPr>
                <w:rFonts w:hint="eastAsia" w:ascii="方正仿宋_GBK" w:eastAsia="方正仿宋_GBK"/>
                <w:sz w:val="18"/>
                <w:szCs w:val="18"/>
              </w:rPr>
            </w:pPr>
            <w:r>
              <w:rPr>
                <w:rFonts w:hint="eastAsia" w:ascii="方正仿宋_GBK" w:eastAsia="方正仿宋_GBK"/>
                <w:sz w:val="18"/>
                <w:szCs w:val="18"/>
              </w:rPr>
              <w:t>无碳刷马达效率很高，产生很少热量，运行非常平稳。</w:t>
            </w:r>
          </w:p>
          <w:p>
            <w:pPr>
              <w:numPr>
                <w:ilvl w:val="0"/>
                <w:numId w:val="6"/>
              </w:numPr>
              <w:rPr>
                <w:rFonts w:hint="eastAsia" w:ascii="方正仿宋_GBK" w:eastAsia="方正仿宋_GBK"/>
                <w:sz w:val="18"/>
                <w:szCs w:val="18"/>
              </w:rPr>
            </w:pPr>
            <w:r>
              <w:rPr>
                <w:rFonts w:hint="eastAsia" w:ascii="方正仿宋_GBK" w:eastAsia="方正仿宋_GBK"/>
                <w:sz w:val="18"/>
                <w:szCs w:val="18"/>
              </w:rPr>
              <w:t>可设置习惯记忆程序便于医生随时取用，可储存10次报警信息，便于以后维护检测。</w:t>
            </w:r>
          </w:p>
          <w:p>
            <w:pPr>
              <w:numPr>
                <w:ilvl w:val="0"/>
                <w:numId w:val="6"/>
              </w:numPr>
              <w:rPr>
                <w:rFonts w:hint="eastAsia" w:ascii="方正仿宋_GBK" w:eastAsia="方正仿宋_GBK"/>
                <w:sz w:val="18"/>
                <w:szCs w:val="18"/>
              </w:rPr>
            </w:pPr>
            <w:r>
              <w:rPr>
                <w:rFonts w:hint="eastAsia" w:ascii="方正仿宋_GBK" w:eastAsia="方正仿宋_GBK"/>
                <w:sz w:val="18"/>
                <w:szCs w:val="18"/>
              </w:rPr>
              <w:t>马达功率强大稳定使手术更加快捷，更加有安全保障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3797" w:type="dxa"/>
            <w:noWrap w:val="0"/>
            <w:vAlign w:val="top"/>
          </w:tcPr>
          <w:p>
            <w:pPr>
              <w:tabs>
                <w:tab w:val="left" w:pos="1980"/>
              </w:tabs>
              <w:rPr>
                <w:rFonts w:hint="eastAsia" w:ascii="方正仿宋_GBK" w:eastAsia="方正仿宋_GBK"/>
                <w:sz w:val="18"/>
                <w:szCs w:val="18"/>
              </w:rPr>
            </w:pPr>
            <w:r>
              <w:rPr>
                <w:rFonts w:hint="eastAsia" w:ascii="方正仿宋_GBK" w:eastAsia="方正仿宋_GBK"/>
                <w:sz w:val="18"/>
                <w:szCs w:val="18"/>
              </w:rPr>
              <w:t>工作电压范围（V）</w:t>
            </w:r>
          </w:p>
        </w:tc>
        <w:tc>
          <w:tcPr>
            <w:tcW w:w="4862" w:type="dxa"/>
            <w:noWrap w:val="0"/>
            <w:vAlign w:val="top"/>
          </w:tcPr>
          <w:p>
            <w:pPr>
              <w:rPr>
                <w:rFonts w:hint="eastAsia" w:ascii="方正仿宋_GBK" w:eastAsia="方正仿宋_GBK"/>
                <w:sz w:val="18"/>
                <w:szCs w:val="18"/>
              </w:rPr>
            </w:pPr>
            <w:r>
              <w:rPr>
                <w:rFonts w:hint="eastAsia" w:ascii="方正仿宋_GBK" w:eastAsia="方正仿宋_GBK"/>
                <w:sz w:val="18"/>
                <w:szCs w:val="18"/>
              </w:rPr>
              <w:t>220</w:t>
            </w:r>
            <w:r>
              <w:rPr>
                <w:rFonts w:hint="eastAsia" w:ascii="方正仿宋_GBK" w:eastAsia="方正仿宋_GBK"/>
                <w:sz w:val="18"/>
                <w:szCs w:val="18"/>
                <w:u w:val="single"/>
              </w:rPr>
              <w:t>+</w:t>
            </w:r>
            <w:r>
              <w:rPr>
                <w:rFonts w:hint="eastAsia" w:ascii="方正仿宋_GBK" w:eastAsia="方正仿宋_GBK"/>
                <w:sz w:val="18"/>
                <w:szCs w:val="18"/>
              </w:rPr>
              <w:t>20%V</w:t>
            </w:r>
            <w:r>
              <w:rPr>
                <w:rFonts w:hint="eastAsia" w:ascii="方正仿宋_GBK" w:hAnsi="宋体" w:eastAsia="方正仿宋_GBK"/>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3797" w:type="dxa"/>
            <w:noWrap w:val="0"/>
            <w:vAlign w:val="top"/>
          </w:tcPr>
          <w:p>
            <w:pPr>
              <w:tabs>
                <w:tab w:val="left" w:pos="1980"/>
              </w:tabs>
              <w:rPr>
                <w:rFonts w:hint="eastAsia" w:ascii="方正仿宋_GBK" w:eastAsia="方正仿宋_GBK"/>
                <w:sz w:val="18"/>
                <w:szCs w:val="18"/>
              </w:rPr>
            </w:pPr>
            <w:r>
              <w:rPr>
                <w:rFonts w:hint="eastAsia" w:ascii="方正仿宋_GBK" w:eastAsia="方正仿宋_GBK"/>
                <w:sz w:val="18"/>
                <w:szCs w:val="18"/>
              </w:rPr>
              <w:t>外型尺寸（cm）</w:t>
            </w:r>
          </w:p>
        </w:tc>
        <w:tc>
          <w:tcPr>
            <w:tcW w:w="4862" w:type="dxa"/>
            <w:noWrap w:val="0"/>
            <w:vAlign w:val="top"/>
          </w:tcPr>
          <w:p>
            <w:pPr>
              <w:rPr>
                <w:rFonts w:hint="eastAsia" w:ascii="方正仿宋_GBK" w:eastAsia="方正仿宋_GBK"/>
                <w:sz w:val="18"/>
                <w:szCs w:val="18"/>
              </w:rPr>
            </w:pPr>
            <w:r>
              <w:rPr>
                <w:rFonts w:hint="eastAsia" w:ascii="方正仿宋_GBK" w:eastAsia="方正仿宋_GBK"/>
                <w:sz w:val="18"/>
                <w:szCs w:val="18"/>
              </w:rPr>
              <w:t>0.90</w:t>
            </w:r>
            <w:r>
              <w:rPr>
                <w:rFonts w:hint="eastAsia" w:ascii="方正仿宋_GBK" w:hAnsi="宋体" w:eastAsia="方正仿宋_GBK"/>
                <w:sz w:val="18"/>
                <w:szCs w:val="18"/>
              </w:rPr>
              <w:t>×2.52×2.54</w:t>
            </w:r>
          </w:p>
        </w:tc>
      </w:tr>
    </w:tbl>
    <w:p>
      <w:pPr>
        <w:rPr>
          <w:rFonts w:hint="eastAsia" w:ascii="方正仿宋_GBK" w:hAnsi="宋体" w:eastAsia="方正仿宋_GBK"/>
          <w:szCs w:val="21"/>
        </w:rPr>
      </w:pPr>
      <w:r>
        <w:rPr>
          <w:rFonts w:hint="eastAsia" w:ascii="方正仿宋_GBK" w:hAnsi="宋体" w:eastAsia="方正仿宋_GBK"/>
          <w:szCs w:val="21"/>
        </w:rPr>
        <w:t>重要技术参数要求：</w:t>
      </w:r>
    </w:p>
    <w:p>
      <w:pPr>
        <w:rPr>
          <w:rFonts w:hint="eastAsia" w:ascii="方正仿宋_GBK" w:hAnsi="宋体" w:eastAsia="方正仿宋_GBK"/>
          <w:szCs w:val="21"/>
        </w:rPr>
      </w:pPr>
      <w:r>
        <w:rPr>
          <w:rFonts w:hint="eastAsia" w:ascii="方正仿宋_GBK" w:hAnsi="宋体" w:eastAsia="方正仿宋_GBK"/>
          <w:szCs w:val="21"/>
        </w:rPr>
        <w:t>1. 无碳刷的马达，通过了必备检验。</w:t>
      </w:r>
    </w:p>
    <w:p>
      <w:pPr>
        <w:rPr>
          <w:rFonts w:hint="eastAsia" w:ascii="方正仿宋_GBK" w:hAnsi="宋体" w:eastAsia="方正仿宋_GBK"/>
          <w:szCs w:val="21"/>
        </w:rPr>
      </w:pPr>
      <w:r>
        <w:rPr>
          <w:rFonts w:hint="eastAsia" w:ascii="方正仿宋_GBK" w:hAnsi="宋体" w:eastAsia="方正仿宋_GBK"/>
          <w:szCs w:val="21"/>
        </w:rPr>
        <w:t>2. 扭矩调节在5-70N，带光纤。</w:t>
      </w:r>
    </w:p>
    <w:p>
      <w:pPr>
        <w:rPr>
          <w:rFonts w:hint="eastAsia" w:ascii="方正仿宋_GBK" w:hAnsi="宋体" w:eastAsia="方正仿宋_GBK"/>
          <w:szCs w:val="21"/>
        </w:rPr>
      </w:pPr>
      <w:r>
        <w:rPr>
          <w:rFonts w:hint="eastAsia" w:ascii="方正仿宋_GBK" w:hAnsi="宋体" w:eastAsia="方正仿宋_GBK"/>
          <w:szCs w:val="21"/>
        </w:rPr>
        <w:t>3. 具有扭矩过载保护功能，保护手术过程中安全。</w:t>
      </w:r>
    </w:p>
    <w:p>
      <w:pPr>
        <w:rPr>
          <w:rFonts w:hint="eastAsia" w:ascii="方正仿宋_GBK" w:hAnsi="宋体" w:eastAsia="方正仿宋_GBK"/>
          <w:szCs w:val="21"/>
        </w:rPr>
      </w:pPr>
      <w:r>
        <w:rPr>
          <w:rFonts w:hint="eastAsia" w:ascii="方正仿宋_GBK" w:hAnsi="宋体" w:eastAsia="方正仿宋_GBK"/>
          <w:szCs w:val="21"/>
        </w:rPr>
        <w:t>4. 脚踏具备防水功能，符合欧盟医疗器材规范，通过了相关的检验。</w:t>
      </w:r>
    </w:p>
    <w:p>
      <w:pPr>
        <w:rPr>
          <w:rFonts w:hint="eastAsia" w:ascii="方正仿宋_GBK" w:hAnsi="宋体" w:eastAsia="方正仿宋_GBK"/>
          <w:szCs w:val="21"/>
        </w:rPr>
      </w:pPr>
      <w:r>
        <w:rPr>
          <w:rFonts w:hint="eastAsia" w:ascii="方正仿宋_GBK" w:hAnsi="宋体" w:eastAsia="方正仿宋_GBK"/>
          <w:szCs w:val="21"/>
        </w:rPr>
        <w:t>5.  转速、扭矩、冷却水流量、转速比、故障报警信息全部地、即时地在显示屏显示。</w:t>
      </w:r>
    </w:p>
    <w:p>
      <w:pPr>
        <w:rPr>
          <w:rFonts w:hint="eastAsia" w:ascii="方正仿宋_GBK" w:hAnsi="宋体" w:eastAsia="方正仿宋_GBK"/>
          <w:szCs w:val="21"/>
        </w:rPr>
      </w:pPr>
      <w:r>
        <w:rPr>
          <w:rFonts w:hint="eastAsia" w:ascii="方正仿宋_GBK" w:hAnsi="宋体" w:eastAsia="方正仿宋_GBK"/>
          <w:szCs w:val="21"/>
        </w:rPr>
        <w:t>6.  冷却水流量最大在100毫升/分钟。</w:t>
      </w:r>
    </w:p>
    <w:p>
      <w:pPr>
        <w:rPr>
          <w:rFonts w:hint="eastAsia" w:ascii="方正仿宋_GBK" w:hAnsi="宋体" w:eastAsia="方正仿宋_GBK"/>
          <w:szCs w:val="21"/>
        </w:rPr>
      </w:pPr>
      <w:r>
        <w:rPr>
          <w:rFonts w:hint="eastAsia" w:ascii="方正仿宋_GBK" w:hAnsi="宋体" w:eastAsia="方正仿宋_GBK"/>
          <w:szCs w:val="21"/>
        </w:rPr>
        <w:t>7.适合多种不同速比的弯直手机：20：1（标准/免工具拆装/自发光）,１：１（用于颌面外科手术手机）等</w:t>
      </w:r>
    </w:p>
    <w:p>
      <w:pPr>
        <w:ind w:left="-2" w:leftChars="-1"/>
        <w:rPr>
          <w:rFonts w:hint="eastAsia" w:ascii="方正仿宋_GBK" w:hAnsi="宋体" w:eastAsia="方正仿宋_GBK"/>
          <w:szCs w:val="21"/>
        </w:rPr>
      </w:pPr>
      <w:r>
        <w:rPr>
          <w:rFonts w:hint="eastAsia" w:ascii="方正仿宋_GBK" w:hAnsi="宋体" w:eastAsia="方正仿宋_GBK"/>
          <w:szCs w:val="21"/>
        </w:rPr>
        <w:t>8.不需要任何附加设备可以把不带光系统升级为带光系统。能节约医院科室成本，更便于提高手术操作的安全性。</w:t>
      </w:r>
    </w:p>
    <w:p>
      <w:pPr>
        <w:ind w:left="-204" w:leftChars="-85" w:firstLine="120" w:firstLineChars="50"/>
        <w:rPr>
          <w:rFonts w:hint="eastAsia" w:ascii="方正仿宋_GBK" w:hAnsi="宋体" w:eastAsia="方正仿宋_GBK"/>
          <w:szCs w:val="21"/>
        </w:rPr>
      </w:pPr>
      <w:r>
        <w:rPr>
          <w:rFonts w:hint="eastAsia" w:ascii="方正仿宋_GBK" w:hAnsi="宋体" w:eastAsia="方正仿宋_GBK"/>
          <w:szCs w:val="21"/>
        </w:rPr>
        <w:t>9.种植系统搭配的手机头部的六角形夹持系统</w:t>
      </w:r>
    </w:p>
    <w:p>
      <w:pPr>
        <w:numPr>
          <w:ilvl w:val="0"/>
          <w:numId w:val="7"/>
        </w:numPr>
        <w:rPr>
          <w:rFonts w:hint="eastAsia" w:ascii="方正仿宋_GBK" w:hAnsi="宋体" w:eastAsia="方正仿宋_GBK"/>
          <w:szCs w:val="21"/>
        </w:rPr>
      </w:pPr>
      <w:r>
        <w:rPr>
          <w:rFonts w:hint="eastAsia" w:ascii="方正仿宋_GBK" w:hAnsi="宋体" w:eastAsia="方正仿宋_GBK"/>
          <w:szCs w:val="21"/>
        </w:rPr>
        <w:t>电脑一套，投影仪1套。</w:t>
      </w:r>
    </w:p>
    <w:p>
      <w:pPr>
        <w:numPr>
          <w:ilvl w:val="0"/>
          <w:numId w:val="7"/>
        </w:numPr>
        <w:rPr>
          <w:rFonts w:hint="eastAsia" w:ascii="方正仿宋_GBK" w:hAnsi="宋体" w:eastAsia="方正仿宋_GBK"/>
          <w:szCs w:val="21"/>
        </w:rPr>
      </w:pPr>
      <w:r>
        <w:rPr>
          <w:rFonts w:hint="eastAsia" w:ascii="方正仿宋_GBK" w:hAnsi="宋体" w:eastAsia="方正仿宋_GBK"/>
          <w:szCs w:val="21"/>
        </w:rPr>
        <w:t>另配带光种植弯机头3个。</w:t>
      </w:r>
    </w:p>
    <w:p>
      <w:pPr>
        <w:numPr>
          <w:ilvl w:val="0"/>
          <w:numId w:val="7"/>
        </w:numPr>
        <w:rPr>
          <w:rFonts w:hint="eastAsia" w:ascii="方正仿宋_GBK" w:hAnsi="宋体" w:eastAsia="方正仿宋_GBK"/>
          <w:szCs w:val="21"/>
        </w:rPr>
      </w:pPr>
      <w:r>
        <w:rPr>
          <w:rFonts w:hint="eastAsia" w:ascii="方正仿宋_GBK" w:hAnsi="宋体" w:eastAsia="方正仿宋_GBK"/>
          <w:szCs w:val="21"/>
        </w:rPr>
        <w:t>另配带光外科直机头2个。</w:t>
      </w:r>
    </w:p>
    <w:p>
      <w:pPr>
        <w:numPr>
          <w:ilvl w:val="0"/>
          <w:numId w:val="7"/>
        </w:numPr>
        <w:rPr>
          <w:rFonts w:hint="eastAsia" w:ascii="方正仿宋_GBK" w:hAnsi="宋体" w:eastAsia="方正仿宋_GBK"/>
          <w:szCs w:val="21"/>
        </w:rPr>
      </w:pPr>
      <w:r>
        <w:rPr>
          <w:rFonts w:hint="eastAsia" w:ascii="方正仿宋_GBK" w:hAnsi="宋体" w:eastAsia="方正仿宋_GBK"/>
          <w:szCs w:val="21"/>
        </w:rPr>
        <w:t>刮骨器2把。</w:t>
      </w:r>
    </w:p>
    <w:p>
      <w:pPr>
        <w:numPr>
          <w:ilvl w:val="0"/>
          <w:numId w:val="7"/>
        </w:numPr>
        <w:rPr>
          <w:rFonts w:hint="eastAsia" w:ascii="方正仿宋_GBK" w:hAnsi="宋体" w:eastAsia="方正仿宋_GBK"/>
          <w:szCs w:val="21"/>
        </w:rPr>
      </w:pPr>
      <w:r>
        <w:rPr>
          <w:rFonts w:hint="eastAsia" w:ascii="方正仿宋_GBK" w:hAnsi="宋体" w:eastAsia="方正仿宋_GBK"/>
          <w:szCs w:val="21"/>
        </w:rPr>
        <w:t>皮质骨打孔钻2个。</w:t>
      </w:r>
    </w:p>
    <w:p>
      <w:pPr>
        <w:pStyle w:val="5"/>
        <w:jc w:val="center"/>
        <w:rPr>
          <w:rFonts w:hint="eastAsia" w:ascii="方正仿宋_GBK" w:eastAsia="方正仿宋_GBK"/>
        </w:rPr>
      </w:pPr>
      <w:r>
        <w:rPr>
          <w:rFonts w:hint="eastAsia" w:ascii="方正仿宋_GBK" w:eastAsia="方正仿宋_GBK"/>
        </w:rPr>
        <w:t>上颌窦外提升工具套装（2套）</w:t>
      </w:r>
    </w:p>
    <w:p>
      <w:pPr>
        <w:rPr>
          <w:rFonts w:hint="eastAsia" w:ascii="方正仿宋_GBK" w:eastAsia="方正仿宋_GBK"/>
          <w:sz w:val="24"/>
          <w:szCs w:val="32"/>
        </w:rPr>
      </w:pPr>
      <w:r>
        <w:rPr>
          <w:rFonts w:hint="eastAsia" w:ascii="方正仿宋_GBK" w:eastAsia="方正仿宋_GBK"/>
          <w:sz w:val="24"/>
          <w:szCs w:val="32"/>
        </w:rPr>
        <w:t>1,原装进口</w:t>
      </w:r>
    </w:p>
    <w:p>
      <w:pPr>
        <w:numPr>
          <w:ilvl w:val="0"/>
          <w:numId w:val="8"/>
        </w:numPr>
        <w:rPr>
          <w:rFonts w:hint="eastAsia" w:ascii="方正仿宋_GBK" w:eastAsia="方正仿宋_GBK"/>
          <w:sz w:val="24"/>
          <w:szCs w:val="32"/>
        </w:rPr>
      </w:pPr>
      <w:r>
        <w:rPr>
          <w:rFonts w:hint="eastAsia" w:ascii="方正仿宋_GBK" w:eastAsia="方正仿宋_GBK"/>
          <w:sz w:val="24"/>
          <w:szCs w:val="32"/>
        </w:rPr>
        <w:t>手柄彩色高分子材料</w:t>
      </w:r>
    </w:p>
    <w:p>
      <w:pPr>
        <w:numPr>
          <w:ilvl w:val="0"/>
          <w:numId w:val="8"/>
        </w:numPr>
        <w:rPr>
          <w:rFonts w:hint="eastAsia" w:ascii="方正仿宋_GBK" w:eastAsia="方正仿宋_GBK"/>
          <w:sz w:val="24"/>
          <w:szCs w:val="32"/>
        </w:rPr>
      </w:pPr>
      <w:r>
        <w:rPr>
          <w:rFonts w:hint="eastAsia" w:ascii="方正仿宋_GBK" w:eastAsia="方正仿宋_GBK"/>
          <w:sz w:val="24"/>
          <w:szCs w:val="32"/>
        </w:rPr>
        <w:t>超轻、超硬、耐污，减少医生操作疲劳</w:t>
      </w:r>
    </w:p>
    <w:p>
      <w:pPr>
        <w:numPr>
          <w:ilvl w:val="0"/>
          <w:numId w:val="8"/>
        </w:numPr>
        <w:rPr>
          <w:rFonts w:hint="eastAsia" w:ascii="方正仿宋_GBK" w:eastAsia="方正仿宋_GBK"/>
          <w:sz w:val="24"/>
          <w:szCs w:val="32"/>
        </w:rPr>
      </w:pPr>
      <w:r>
        <w:rPr>
          <w:rFonts w:hint="eastAsia" w:ascii="方正仿宋_GBK" w:eastAsia="方正仿宋_GBK"/>
          <w:sz w:val="24"/>
          <w:szCs w:val="32"/>
        </w:rPr>
        <w:t>三指柄设计、防滑、易清洗，自由旋转可定位操作自如</w:t>
      </w:r>
    </w:p>
    <w:p>
      <w:pPr>
        <w:rPr>
          <w:rFonts w:hint="eastAsia" w:ascii="方正仿宋_GBK" w:eastAsia="方正仿宋_GBK"/>
          <w:sz w:val="24"/>
          <w:szCs w:val="32"/>
        </w:rPr>
      </w:pPr>
      <w:r>
        <w:rPr>
          <w:rFonts w:hint="eastAsia" w:ascii="方正仿宋_GBK" w:eastAsia="方正仿宋_GBK"/>
          <w:sz w:val="24"/>
          <w:szCs w:val="32"/>
        </w:rPr>
        <w:t>套装清单：</w:t>
      </w:r>
    </w:p>
    <w:p>
      <w:pPr>
        <w:numPr>
          <w:ilvl w:val="0"/>
          <w:numId w:val="9"/>
        </w:numPr>
        <w:rPr>
          <w:rFonts w:hint="eastAsia" w:ascii="方正仿宋_GBK" w:eastAsia="方正仿宋_GBK"/>
          <w:sz w:val="24"/>
          <w:szCs w:val="32"/>
        </w:rPr>
      </w:pPr>
      <w:r>
        <w:rPr>
          <w:rFonts w:hint="eastAsia" w:ascii="方正仿宋_GBK" w:eastAsia="方正仿宋_GBK"/>
          <w:sz w:val="24"/>
          <w:szCs w:val="32"/>
        </w:rPr>
        <w:t xml:space="preserve">有弹性上颌窦外提升工具 </w:t>
      </w:r>
    </w:p>
    <w:p>
      <w:pPr>
        <w:numPr>
          <w:ilvl w:val="0"/>
          <w:numId w:val="9"/>
        </w:numPr>
        <w:rPr>
          <w:rFonts w:hint="eastAsia" w:ascii="方正仿宋_GBK" w:eastAsia="方正仿宋_GBK"/>
          <w:sz w:val="24"/>
          <w:szCs w:val="32"/>
        </w:rPr>
      </w:pPr>
      <w:r>
        <w:rPr>
          <w:rFonts w:hint="eastAsia" w:ascii="方正仿宋_GBK" w:eastAsia="方正仿宋_GBK"/>
          <w:sz w:val="24"/>
          <w:szCs w:val="32"/>
        </w:rPr>
        <w:t xml:space="preserve">上颌窦外提升工具 </w:t>
      </w:r>
    </w:p>
    <w:p>
      <w:pPr>
        <w:numPr>
          <w:ilvl w:val="0"/>
          <w:numId w:val="9"/>
        </w:numPr>
        <w:rPr>
          <w:rFonts w:hint="eastAsia" w:ascii="方正仿宋_GBK" w:eastAsia="方正仿宋_GBK"/>
          <w:sz w:val="24"/>
          <w:szCs w:val="32"/>
        </w:rPr>
      </w:pPr>
      <w:r>
        <w:rPr>
          <w:rFonts w:hint="eastAsia" w:ascii="方正仿宋_GBK" w:eastAsia="方正仿宋_GBK"/>
          <w:sz w:val="24"/>
          <w:szCs w:val="32"/>
        </w:rPr>
        <w:t xml:space="preserve">上颌窦外提升工具 </w:t>
      </w:r>
    </w:p>
    <w:p>
      <w:pPr>
        <w:numPr>
          <w:ilvl w:val="0"/>
          <w:numId w:val="9"/>
        </w:numPr>
        <w:rPr>
          <w:rFonts w:hint="eastAsia" w:ascii="方正仿宋_GBK" w:eastAsia="方正仿宋_GBK"/>
          <w:sz w:val="24"/>
          <w:szCs w:val="32"/>
        </w:rPr>
      </w:pPr>
      <w:r>
        <w:rPr>
          <w:rFonts w:hint="eastAsia" w:ascii="方正仿宋_GBK" w:eastAsia="方正仿宋_GBK"/>
          <w:sz w:val="24"/>
          <w:szCs w:val="32"/>
        </w:rPr>
        <w:t>骨粉输送器 弯 3.5mm</w:t>
      </w:r>
    </w:p>
    <w:p>
      <w:pPr>
        <w:numPr>
          <w:ilvl w:val="0"/>
          <w:numId w:val="9"/>
        </w:numPr>
        <w:rPr>
          <w:rFonts w:hint="eastAsia" w:ascii="方正仿宋_GBK" w:eastAsia="方正仿宋_GBK"/>
          <w:sz w:val="24"/>
          <w:szCs w:val="32"/>
        </w:rPr>
      </w:pPr>
      <w:r>
        <w:rPr>
          <w:rFonts w:hint="eastAsia" w:ascii="方正仿宋_GBK" w:eastAsia="方正仿宋_GBK"/>
          <w:sz w:val="24"/>
          <w:szCs w:val="32"/>
        </w:rPr>
        <w:t xml:space="preserve">骨粉充填器 6*4mm </w:t>
      </w:r>
      <w:r>
        <w:rPr>
          <w:rFonts w:hint="eastAsia" w:ascii="MS Gothic" w:hAnsi="MS Gothic" w:eastAsia="MS Gothic" w:cs="MS Gothic"/>
          <w:sz w:val="24"/>
          <w:szCs w:val="32"/>
        </w:rPr>
        <w:t>⏀</w:t>
      </w:r>
      <w:r>
        <w:rPr>
          <w:rFonts w:hint="eastAsia" w:ascii="方正仿宋_GBK" w:eastAsia="方正仿宋_GBK"/>
          <w:sz w:val="24"/>
          <w:szCs w:val="32"/>
        </w:rPr>
        <w:t>2mm 2-4-6-8-10mm</w:t>
      </w:r>
    </w:p>
    <w:p>
      <w:pPr>
        <w:numPr>
          <w:ilvl w:val="0"/>
          <w:numId w:val="9"/>
        </w:numPr>
        <w:rPr>
          <w:rFonts w:hint="eastAsia" w:ascii="方正仿宋_GBK" w:eastAsia="方正仿宋_GBK"/>
          <w:sz w:val="24"/>
          <w:szCs w:val="32"/>
        </w:rPr>
      </w:pPr>
      <w:r>
        <w:rPr>
          <w:rFonts w:hint="eastAsia" w:ascii="方正仿宋_GBK" w:eastAsia="方正仿宋_GBK"/>
          <w:sz w:val="24"/>
          <w:szCs w:val="32"/>
        </w:rPr>
        <w:t>刮骨器 15.5cm</w:t>
      </w:r>
    </w:p>
    <w:p>
      <w:pPr>
        <w:numPr>
          <w:ilvl w:val="0"/>
          <w:numId w:val="9"/>
        </w:numPr>
        <w:rPr>
          <w:rFonts w:hint="eastAsia" w:ascii="方正仿宋_GBK" w:eastAsia="方正仿宋_GBK"/>
          <w:sz w:val="24"/>
          <w:szCs w:val="32"/>
        </w:rPr>
      </w:pPr>
      <w:r>
        <w:rPr>
          <w:rFonts w:hint="eastAsia" w:ascii="方正仿宋_GBK" w:eastAsia="方正仿宋_GBK"/>
          <w:sz w:val="24"/>
          <w:szCs w:val="32"/>
        </w:rPr>
        <w:t>骨粉调拌杯</w:t>
      </w:r>
    </w:p>
    <w:p>
      <w:pPr>
        <w:numPr>
          <w:ilvl w:val="0"/>
          <w:numId w:val="9"/>
        </w:numPr>
        <w:rPr>
          <w:rFonts w:hint="eastAsia" w:ascii="方正仿宋_GBK" w:eastAsia="方正仿宋_GBK"/>
          <w:sz w:val="24"/>
          <w:szCs w:val="32"/>
        </w:rPr>
      </w:pPr>
      <w:r>
        <w:rPr>
          <w:rFonts w:hint="eastAsia" w:ascii="方正仿宋_GBK" w:eastAsia="方正仿宋_GBK"/>
          <w:sz w:val="24"/>
          <w:szCs w:val="32"/>
        </w:rPr>
        <w:t>缝合镊1.3MM 15cm</w:t>
      </w:r>
    </w:p>
    <w:p>
      <w:pPr>
        <w:numPr>
          <w:ilvl w:val="0"/>
          <w:numId w:val="9"/>
        </w:numPr>
        <w:rPr>
          <w:rFonts w:ascii="方正仿宋_GBK" w:eastAsia="方正仿宋_GBK"/>
        </w:rPr>
      </w:pPr>
      <w:r>
        <w:rPr>
          <w:rFonts w:hint="eastAsia" w:ascii="方正仿宋_GBK" w:eastAsia="方正仿宋_GBK"/>
          <w:sz w:val="24"/>
          <w:szCs w:val="32"/>
        </w:rPr>
        <w:t xml:space="preserve">骨磨 带手柄 </w:t>
      </w:r>
    </w:p>
    <w:p>
      <w:pPr>
        <w:pStyle w:val="5"/>
        <w:jc w:val="center"/>
        <w:rPr>
          <w:rFonts w:hint="eastAsia" w:ascii="方正仿宋_GBK" w:eastAsia="方正仿宋_GBK"/>
        </w:rPr>
      </w:pPr>
      <w:r>
        <w:rPr>
          <w:rFonts w:hint="eastAsia" w:ascii="方正仿宋_GBK" w:eastAsia="方正仿宋_GBK"/>
        </w:rPr>
        <w:t>上颌窦内提升工具套装（2套）</w:t>
      </w:r>
    </w:p>
    <w:p>
      <w:pPr>
        <w:numPr>
          <w:ilvl w:val="0"/>
          <w:numId w:val="10"/>
        </w:numPr>
        <w:rPr>
          <w:rFonts w:ascii="方正仿宋_GBK" w:eastAsia="方正仿宋_GBK"/>
          <w:sz w:val="24"/>
          <w:szCs w:val="32"/>
        </w:rPr>
      </w:pPr>
      <w:r>
        <w:rPr>
          <w:rFonts w:hint="eastAsia" w:ascii="方正仿宋_GBK" w:eastAsia="方正仿宋_GBK"/>
          <w:sz w:val="24"/>
          <w:szCs w:val="32"/>
        </w:rPr>
        <w:t>原装进口</w:t>
      </w:r>
    </w:p>
    <w:p>
      <w:pPr>
        <w:numPr>
          <w:ilvl w:val="0"/>
          <w:numId w:val="10"/>
        </w:numPr>
        <w:rPr>
          <w:rFonts w:ascii="方正仿宋_GBK" w:eastAsia="方正仿宋_GBK"/>
          <w:sz w:val="24"/>
          <w:szCs w:val="32"/>
        </w:rPr>
      </w:pPr>
      <w:r>
        <w:rPr>
          <w:rFonts w:hint="eastAsia" w:ascii="方正仿宋_GBK" w:eastAsia="方正仿宋_GBK"/>
          <w:sz w:val="24"/>
          <w:szCs w:val="32"/>
        </w:rPr>
        <w:t>手柄彩色高分子材料</w:t>
      </w:r>
    </w:p>
    <w:p>
      <w:pPr>
        <w:numPr>
          <w:ilvl w:val="0"/>
          <w:numId w:val="10"/>
        </w:numPr>
        <w:rPr>
          <w:rFonts w:ascii="方正仿宋_GBK" w:eastAsia="方正仿宋_GBK"/>
          <w:sz w:val="24"/>
          <w:szCs w:val="32"/>
        </w:rPr>
      </w:pPr>
      <w:r>
        <w:rPr>
          <w:rFonts w:hint="eastAsia" w:ascii="方正仿宋_GBK" w:eastAsia="方正仿宋_GBK"/>
          <w:sz w:val="24"/>
          <w:szCs w:val="32"/>
        </w:rPr>
        <w:t>超轻、超硬、耐污，减少医生操作疲劳</w:t>
      </w:r>
    </w:p>
    <w:p>
      <w:pPr>
        <w:numPr>
          <w:ilvl w:val="0"/>
          <w:numId w:val="10"/>
        </w:numPr>
        <w:rPr>
          <w:rFonts w:ascii="方正仿宋_GBK" w:eastAsia="方正仿宋_GBK"/>
          <w:sz w:val="24"/>
          <w:szCs w:val="32"/>
        </w:rPr>
      </w:pPr>
      <w:r>
        <w:rPr>
          <w:rFonts w:hint="eastAsia" w:ascii="方正仿宋_GBK" w:eastAsia="方正仿宋_GBK"/>
          <w:sz w:val="24"/>
          <w:szCs w:val="32"/>
        </w:rPr>
        <w:t>三指柄设计、防滑、易清洗，自由旋转可定位操作自如</w:t>
      </w:r>
    </w:p>
    <w:p>
      <w:pPr>
        <w:numPr>
          <w:ilvl w:val="0"/>
          <w:numId w:val="10"/>
        </w:numPr>
        <w:rPr>
          <w:rFonts w:ascii="方正仿宋_GBK" w:eastAsia="方正仿宋_GBK"/>
          <w:sz w:val="24"/>
          <w:szCs w:val="32"/>
        </w:rPr>
      </w:pPr>
      <w:r>
        <w:rPr>
          <w:rFonts w:hint="eastAsia" w:ascii="方正仿宋_GBK" w:eastAsia="方正仿宋_GBK"/>
          <w:sz w:val="24"/>
          <w:szCs w:val="32"/>
        </w:rPr>
        <w:t>套装清单</w:t>
      </w:r>
    </w:p>
    <w:p>
      <w:pPr>
        <w:numPr>
          <w:ilvl w:val="0"/>
          <w:numId w:val="10"/>
        </w:numPr>
        <w:rPr>
          <w:rFonts w:ascii="方正仿宋_GBK" w:eastAsia="方正仿宋_GBK"/>
          <w:sz w:val="24"/>
          <w:szCs w:val="32"/>
        </w:rPr>
      </w:pPr>
      <w:r>
        <w:rPr>
          <w:rFonts w:ascii="方正仿宋_GBK" w:eastAsia="方正仿宋_GBK"/>
          <w:sz w:val="24"/>
          <w:szCs w:val="32"/>
        </w:rPr>
        <w:t>上颌窦内提升器械2.0mm带止点凹</w:t>
      </w:r>
    </w:p>
    <w:p>
      <w:pPr>
        <w:numPr>
          <w:ilvl w:val="0"/>
          <w:numId w:val="10"/>
        </w:numPr>
        <w:rPr>
          <w:rFonts w:ascii="方正仿宋_GBK" w:eastAsia="方正仿宋_GBK"/>
          <w:sz w:val="24"/>
          <w:szCs w:val="32"/>
        </w:rPr>
      </w:pPr>
      <w:r>
        <w:rPr>
          <w:rFonts w:ascii="方正仿宋_GBK" w:eastAsia="方正仿宋_GBK"/>
          <w:sz w:val="24"/>
          <w:szCs w:val="32"/>
        </w:rPr>
        <w:t>上颌窦内提升器械2.5mm带止点凹</w:t>
      </w:r>
    </w:p>
    <w:p>
      <w:pPr>
        <w:numPr>
          <w:ilvl w:val="0"/>
          <w:numId w:val="10"/>
        </w:numPr>
        <w:rPr>
          <w:rFonts w:ascii="方正仿宋_GBK" w:eastAsia="方正仿宋_GBK"/>
          <w:sz w:val="24"/>
          <w:szCs w:val="32"/>
        </w:rPr>
      </w:pPr>
      <w:r>
        <w:rPr>
          <w:rFonts w:ascii="方正仿宋_GBK" w:eastAsia="方正仿宋_GBK"/>
          <w:sz w:val="24"/>
          <w:szCs w:val="32"/>
        </w:rPr>
        <w:t>上颌窦内提升器械3.0mm带止点凹</w:t>
      </w:r>
    </w:p>
    <w:p>
      <w:pPr>
        <w:numPr>
          <w:ilvl w:val="0"/>
          <w:numId w:val="10"/>
        </w:numPr>
        <w:rPr>
          <w:rFonts w:ascii="方正仿宋_GBK" w:eastAsia="方正仿宋_GBK"/>
          <w:sz w:val="24"/>
          <w:szCs w:val="32"/>
        </w:rPr>
      </w:pPr>
      <w:r>
        <w:rPr>
          <w:rFonts w:ascii="方正仿宋_GBK" w:eastAsia="方正仿宋_GBK"/>
          <w:sz w:val="24"/>
          <w:szCs w:val="32"/>
        </w:rPr>
        <w:t>上颌窦内提升器械3.25mm带止点凹</w:t>
      </w:r>
    </w:p>
    <w:p>
      <w:pPr>
        <w:numPr>
          <w:ilvl w:val="0"/>
          <w:numId w:val="10"/>
        </w:numPr>
        <w:rPr>
          <w:rFonts w:ascii="方正仿宋_GBK" w:eastAsia="方正仿宋_GBK"/>
          <w:sz w:val="24"/>
          <w:szCs w:val="32"/>
        </w:rPr>
      </w:pPr>
      <w:r>
        <w:rPr>
          <w:rFonts w:ascii="方正仿宋_GBK" w:eastAsia="方正仿宋_GBK"/>
          <w:sz w:val="24"/>
          <w:szCs w:val="32"/>
        </w:rPr>
        <w:t>上颌窦内提升器械4.0mm带止点凹</w:t>
      </w:r>
    </w:p>
    <w:p>
      <w:pPr>
        <w:numPr>
          <w:ilvl w:val="0"/>
          <w:numId w:val="10"/>
        </w:numPr>
        <w:rPr>
          <w:rFonts w:ascii="方正仿宋_GBK" w:eastAsia="方正仿宋_GBK"/>
          <w:sz w:val="24"/>
          <w:szCs w:val="32"/>
        </w:rPr>
      </w:pPr>
      <w:r>
        <w:rPr>
          <w:rFonts w:ascii="方正仿宋_GBK" w:eastAsia="方正仿宋_GBK"/>
          <w:sz w:val="24"/>
          <w:szCs w:val="32"/>
        </w:rPr>
        <w:t>骨锤180G金属端/树脂端</w:t>
      </w:r>
    </w:p>
    <w:p>
      <w:pPr>
        <w:numPr>
          <w:ilvl w:val="0"/>
          <w:numId w:val="10"/>
        </w:numPr>
        <w:rPr>
          <w:rFonts w:ascii="方正仿宋_GBK" w:eastAsia="方正仿宋_GBK"/>
          <w:sz w:val="24"/>
          <w:szCs w:val="32"/>
        </w:rPr>
      </w:pPr>
      <w:r>
        <w:rPr>
          <w:rFonts w:ascii="方正仿宋_GBK" w:eastAsia="方正仿宋_GBK"/>
          <w:sz w:val="24"/>
          <w:szCs w:val="32"/>
        </w:rPr>
        <w:t>器械盒（9支装-杆）</w:t>
      </w:r>
    </w:p>
    <w:p>
      <w:pPr>
        <w:pStyle w:val="5"/>
        <w:jc w:val="center"/>
        <w:rPr>
          <w:rFonts w:hint="eastAsia" w:ascii="方正仿宋_GBK" w:eastAsia="方正仿宋_GBK"/>
        </w:rPr>
      </w:pPr>
      <w:r>
        <w:rPr>
          <w:rFonts w:hint="eastAsia" w:ascii="方正仿宋_GBK" w:eastAsia="方正仿宋_GBK"/>
        </w:rPr>
        <w:t>种植骨劈开工具套装（2套）</w:t>
      </w:r>
    </w:p>
    <w:p>
      <w:pPr>
        <w:numPr>
          <w:ilvl w:val="0"/>
          <w:numId w:val="11"/>
        </w:numPr>
        <w:rPr>
          <w:rFonts w:ascii="方正仿宋_GBK" w:eastAsia="方正仿宋_GBK"/>
          <w:sz w:val="24"/>
          <w:szCs w:val="32"/>
        </w:rPr>
      </w:pPr>
      <w:r>
        <w:rPr>
          <w:rFonts w:hint="eastAsia" w:ascii="方正仿宋_GBK" w:eastAsia="方正仿宋_GBK"/>
          <w:sz w:val="24"/>
          <w:szCs w:val="32"/>
        </w:rPr>
        <w:t>原装进口</w:t>
      </w:r>
    </w:p>
    <w:p>
      <w:pPr>
        <w:numPr>
          <w:ilvl w:val="0"/>
          <w:numId w:val="11"/>
        </w:numPr>
        <w:rPr>
          <w:rFonts w:ascii="方正仿宋_GBK" w:eastAsia="方正仿宋_GBK"/>
          <w:sz w:val="24"/>
          <w:szCs w:val="32"/>
        </w:rPr>
      </w:pPr>
      <w:r>
        <w:rPr>
          <w:rFonts w:hint="eastAsia" w:ascii="方正仿宋_GBK" w:eastAsia="方正仿宋_GBK"/>
          <w:sz w:val="24"/>
          <w:szCs w:val="32"/>
        </w:rPr>
        <w:t>手柄彩色高分子材料</w:t>
      </w:r>
    </w:p>
    <w:p>
      <w:pPr>
        <w:numPr>
          <w:ilvl w:val="0"/>
          <w:numId w:val="11"/>
        </w:numPr>
        <w:rPr>
          <w:rFonts w:ascii="方正仿宋_GBK" w:eastAsia="方正仿宋_GBK"/>
          <w:sz w:val="24"/>
          <w:szCs w:val="32"/>
        </w:rPr>
      </w:pPr>
      <w:r>
        <w:rPr>
          <w:rFonts w:hint="eastAsia" w:ascii="方正仿宋_GBK" w:eastAsia="方正仿宋_GBK"/>
          <w:sz w:val="24"/>
          <w:szCs w:val="32"/>
        </w:rPr>
        <w:t>超轻、超硬、耐污，减少医生操作疲劳</w:t>
      </w:r>
    </w:p>
    <w:p>
      <w:pPr>
        <w:numPr>
          <w:ilvl w:val="0"/>
          <w:numId w:val="11"/>
        </w:numPr>
        <w:rPr>
          <w:rFonts w:ascii="方正仿宋_GBK" w:eastAsia="方正仿宋_GBK"/>
          <w:sz w:val="24"/>
          <w:szCs w:val="32"/>
        </w:rPr>
      </w:pPr>
      <w:r>
        <w:rPr>
          <w:rFonts w:hint="eastAsia" w:ascii="方正仿宋_GBK" w:eastAsia="方正仿宋_GBK"/>
          <w:sz w:val="24"/>
          <w:szCs w:val="32"/>
        </w:rPr>
        <w:t>三指柄设计、防滑、易清洗，自由旋转可定位操作自如</w:t>
      </w:r>
    </w:p>
    <w:p>
      <w:pPr>
        <w:numPr>
          <w:ilvl w:val="0"/>
          <w:numId w:val="11"/>
        </w:numPr>
        <w:rPr>
          <w:rFonts w:ascii="方正仿宋_GBK" w:eastAsia="方正仿宋_GBK"/>
          <w:sz w:val="24"/>
          <w:szCs w:val="32"/>
        </w:rPr>
      </w:pPr>
      <w:r>
        <w:rPr>
          <w:rFonts w:hint="eastAsia" w:ascii="方正仿宋_GBK" w:eastAsia="方正仿宋_GBK"/>
          <w:sz w:val="24"/>
          <w:szCs w:val="32"/>
        </w:rPr>
        <w:t>套装清单：</w:t>
      </w:r>
    </w:p>
    <w:p>
      <w:pPr>
        <w:numPr>
          <w:ilvl w:val="0"/>
          <w:numId w:val="11"/>
        </w:numPr>
        <w:ind w:left="360" w:hanging="360"/>
        <w:rPr>
          <w:rFonts w:ascii="方正仿宋_GBK" w:eastAsia="方正仿宋_GBK"/>
          <w:sz w:val="24"/>
          <w:szCs w:val="32"/>
        </w:rPr>
      </w:pPr>
      <w:r>
        <w:rPr>
          <w:rFonts w:ascii="方正仿宋_GBK" w:eastAsia="方正仿宋_GBK"/>
          <w:sz w:val="24"/>
          <w:szCs w:val="32"/>
        </w:rPr>
        <w:t>骨劈开+骨挤压2.7-3.2mm 3.5mm直</w:t>
      </w:r>
    </w:p>
    <w:p>
      <w:pPr>
        <w:numPr>
          <w:ilvl w:val="0"/>
          <w:numId w:val="11"/>
        </w:numPr>
        <w:ind w:left="360" w:hanging="360"/>
        <w:rPr>
          <w:rFonts w:ascii="方正仿宋_GBK" w:eastAsia="方正仿宋_GBK"/>
          <w:sz w:val="24"/>
          <w:szCs w:val="32"/>
        </w:rPr>
      </w:pPr>
      <w:r>
        <w:rPr>
          <w:rFonts w:ascii="方正仿宋_GBK" w:eastAsia="方正仿宋_GBK"/>
          <w:sz w:val="24"/>
          <w:szCs w:val="32"/>
        </w:rPr>
        <w:t>骨劈开+骨挤压3.2-3.7mm 4.0mm弯</w:t>
      </w:r>
    </w:p>
    <w:p>
      <w:pPr>
        <w:numPr>
          <w:ilvl w:val="0"/>
          <w:numId w:val="11"/>
        </w:numPr>
        <w:ind w:left="360" w:hanging="360"/>
        <w:rPr>
          <w:rFonts w:ascii="方正仿宋_GBK" w:eastAsia="方正仿宋_GBK"/>
          <w:sz w:val="24"/>
          <w:szCs w:val="32"/>
        </w:rPr>
      </w:pPr>
      <w:r>
        <w:rPr>
          <w:rFonts w:ascii="方正仿宋_GBK" w:eastAsia="方正仿宋_GBK"/>
          <w:sz w:val="24"/>
          <w:szCs w:val="32"/>
        </w:rPr>
        <w:t>骨劈开+骨挤压3.7-4.2mm 4.5mm弯</w:t>
      </w:r>
    </w:p>
    <w:p>
      <w:pPr>
        <w:numPr>
          <w:ilvl w:val="0"/>
          <w:numId w:val="11"/>
        </w:numPr>
        <w:ind w:left="360" w:hanging="360"/>
        <w:rPr>
          <w:rFonts w:ascii="方正仿宋_GBK" w:eastAsia="方正仿宋_GBK"/>
          <w:sz w:val="24"/>
          <w:szCs w:val="32"/>
        </w:rPr>
      </w:pPr>
      <w:r>
        <w:rPr>
          <w:rFonts w:ascii="方正仿宋_GBK" w:eastAsia="方正仿宋_GBK"/>
          <w:sz w:val="24"/>
          <w:szCs w:val="32"/>
        </w:rPr>
        <w:t>骨锤180G金属端/树脂端</w:t>
      </w:r>
    </w:p>
    <w:p>
      <w:pPr>
        <w:pStyle w:val="5"/>
        <w:jc w:val="center"/>
        <w:rPr>
          <w:rFonts w:hint="eastAsia" w:ascii="方正仿宋_GBK" w:eastAsia="方正仿宋_GBK"/>
        </w:rPr>
      </w:pPr>
      <w:r>
        <w:rPr>
          <w:rFonts w:hint="eastAsia" w:ascii="方正仿宋_GBK" w:eastAsia="方正仿宋_GBK"/>
        </w:rPr>
        <w:t>种植体维护套装（2套）</w:t>
      </w:r>
    </w:p>
    <w:p>
      <w:pPr>
        <w:numPr>
          <w:ilvl w:val="0"/>
          <w:numId w:val="12"/>
        </w:numPr>
        <w:rPr>
          <w:rFonts w:ascii="方正仿宋_GBK" w:eastAsia="方正仿宋_GBK"/>
          <w:sz w:val="24"/>
          <w:szCs w:val="32"/>
        </w:rPr>
      </w:pPr>
      <w:r>
        <w:rPr>
          <w:rFonts w:hint="eastAsia" w:ascii="方正仿宋_GBK" w:eastAsia="方正仿宋_GBK"/>
          <w:sz w:val="24"/>
          <w:szCs w:val="32"/>
        </w:rPr>
        <w:t>原装进口</w:t>
      </w:r>
    </w:p>
    <w:p>
      <w:pPr>
        <w:numPr>
          <w:ilvl w:val="0"/>
          <w:numId w:val="12"/>
        </w:numPr>
        <w:rPr>
          <w:rFonts w:ascii="方正仿宋_GBK" w:eastAsia="方正仿宋_GBK"/>
          <w:sz w:val="24"/>
          <w:szCs w:val="32"/>
        </w:rPr>
      </w:pPr>
      <w:r>
        <w:rPr>
          <w:rFonts w:hint="eastAsia" w:ascii="方正仿宋_GBK" w:eastAsia="方正仿宋_GBK"/>
          <w:sz w:val="24"/>
          <w:szCs w:val="32"/>
        </w:rPr>
        <w:t>手柄彩色高分子材料</w:t>
      </w:r>
    </w:p>
    <w:p>
      <w:pPr>
        <w:numPr>
          <w:ilvl w:val="0"/>
          <w:numId w:val="12"/>
        </w:numPr>
        <w:rPr>
          <w:rFonts w:ascii="方正仿宋_GBK" w:eastAsia="方正仿宋_GBK"/>
          <w:sz w:val="24"/>
          <w:szCs w:val="32"/>
        </w:rPr>
      </w:pPr>
      <w:r>
        <w:rPr>
          <w:rFonts w:hint="eastAsia" w:ascii="方正仿宋_GBK" w:eastAsia="方正仿宋_GBK"/>
          <w:sz w:val="24"/>
          <w:szCs w:val="32"/>
        </w:rPr>
        <w:t>超轻、超硬、耐污，减少医生操作疲劳</w:t>
      </w:r>
    </w:p>
    <w:p>
      <w:pPr>
        <w:numPr>
          <w:ilvl w:val="0"/>
          <w:numId w:val="12"/>
        </w:numPr>
        <w:rPr>
          <w:rFonts w:ascii="方正仿宋_GBK" w:eastAsia="方正仿宋_GBK"/>
          <w:sz w:val="24"/>
          <w:szCs w:val="32"/>
        </w:rPr>
      </w:pPr>
      <w:r>
        <w:rPr>
          <w:rFonts w:hint="eastAsia" w:ascii="方正仿宋_GBK" w:eastAsia="方正仿宋_GBK"/>
          <w:sz w:val="24"/>
          <w:szCs w:val="32"/>
        </w:rPr>
        <w:t>三指柄设计、防滑、易清洗，自由旋转可定位操作自如</w:t>
      </w:r>
    </w:p>
    <w:p>
      <w:pPr>
        <w:numPr>
          <w:ilvl w:val="0"/>
          <w:numId w:val="12"/>
        </w:numPr>
        <w:rPr>
          <w:rFonts w:ascii="方正仿宋_GBK" w:eastAsia="方正仿宋_GBK"/>
          <w:sz w:val="24"/>
          <w:szCs w:val="32"/>
        </w:rPr>
      </w:pPr>
      <w:r>
        <w:rPr>
          <w:rFonts w:hint="eastAsia" w:ascii="方正仿宋_GBK" w:eastAsia="方正仿宋_GBK"/>
          <w:sz w:val="24"/>
          <w:szCs w:val="32"/>
        </w:rPr>
        <w:t>套装清单：</w:t>
      </w:r>
    </w:p>
    <w:p>
      <w:pPr>
        <w:numPr>
          <w:ilvl w:val="0"/>
          <w:numId w:val="12"/>
        </w:numPr>
        <w:ind w:left="360" w:hanging="360"/>
        <w:rPr>
          <w:rFonts w:ascii="方正仿宋_GBK" w:eastAsia="方正仿宋_GBK"/>
          <w:sz w:val="24"/>
          <w:szCs w:val="32"/>
        </w:rPr>
      </w:pPr>
      <w:r>
        <w:rPr>
          <w:rFonts w:ascii="方正仿宋_GBK" w:eastAsia="方正仿宋_GBK"/>
          <w:sz w:val="24"/>
          <w:szCs w:val="32"/>
        </w:rPr>
        <w:t>通用型刮治器1/2下颌后牙纯钛</w:t>
      </w:r>
    </w:p>
    <w:p>
      <w:pPr>
        <w:numPr>
          <w:ilvl w:val="0"/>
          <w:numId w:val="12"/>
        </w:numPr>
        <w:ind w:left="360" w:hanging="360"/>
        <w:rPr>
          <w:rFonts w:ascii="方正仿宋_GBK" w:eastAsia="方正仿宋_GBK"/>
          <w:sz w:val="24"/>
          <w:szCs w:val="32"/>
        </w:rPr>
      </w:pPr>
      <w:r>
        <w:rPr>
          <w:rFonts w:ascii="方正仿宋_GBK" w:eastAsia="方正仿宋_GBK"/>
          <w:sz w:val="24"/>
          <w:szCs w:val="32"/>
        </w:rPr>
        <w:t>通用型刮治器3/4上颌后牙纯钛</w:t>
      </w:r>
    </w:p>
    <w:p>
      <w:pPr>
        <w:numPr>
          <w:ilvl w:val="0"/>
          <w:numId w:val="12"/>
        </w:numPr>
        <w:ind w:left="360" w:hanging="360"/>
        <w:rPr>
          <w:rFonts w:ascii="方正仿宋_GBK" w:eastAsia="方正仿宋_GBK"/>
          <w:sz w:val="24"/>
          <w:szCs w:val="32"/>
        </w:rPr>
      </w:pPr>
      <w:r>
        <w:rPr>
          <w:rFonts w:ascii="方正仿宋_GBK" w:eastAsia="方正仿宋_GBK"/>
          <w:sz w:val="24"/>
          <w:szCs w:val="32"/>
        </w:rPr>
        <w:t>通用型刮治器5/6前牙纯钛</w:t>
      </w:r>
    </w:p>
    <w:p>
      <w:pPr>
        <w:numPr>
          <w:ilvl w:val="0"/>
          <w:numId w:val="12"/>
        </w:numPr>
        <w:ind w:left="360" w:hanging="360"/>
        <w:rPr>
          <w:rFonts w:ascii="方正仿宋_GBK" w:eastAsia="方正仿宋_GBK"/>
          <w:sz w:val="24"/>
          <w:szCs w:val="32"/>
        </w:rPr>
      </w:pPr>
      <w:r>
        <w:rPr>
          <w:rFonts w:ascii="方正仿宋_GBK" w:eastAsia="方正仿宋_GBK"/>
          <w:sz w:val="24"/>
          <w:szCs w:val="32"/>
        </w:rPr>
        <w:t>牙周探针3-6-9-12mm错涂层</w:t>
      </w:r>
    </w:p>
    <w:p>
      <w:pPr>
        <w:rPr>
          <w:color w:val="000000"/>
          <w:sz w:val="17"/>
          <w:szCs w:val="17"/>
        </w:rPr>
      </w:pPr>
    </w:p>
    <w:p>
      <w:pPr>
        <w:pStyle w:val="5"/>
        <w:jc w:val="center"/>
        <w:rPr>
          <w:rFonts w:hint="eastAsia" w:ascii="方正仿宋_GBK" w:eastAsia="方正仿宋_GBK"/>
        </w:rPr>
      </w:pPr>
      <w:r>
        <w:rPr>
          <w:rFonts w:hint="eastAsia" w:ascii="方正仿宋_GBK" w:eastAsia="方正仿宋_GBK"/>
        </w:rPr>
        <w:t>种植外科手术套装（2套）</w:t>
      </w:r>
    </w:p>
    <w:p>
      <w:pPr>
        <w:numPr>
          <w:ilvl w:val="0"/>
          <w:numId w:val="13"/>
        </w:numPr>
        <w:rPr>
          <w:rFonts w:ascii="方正仿宋_GBK" w:eastAsia="方正仿宋_GBK"/>
          <w:sz w:val="24"/>
          <w:szCs w:val="32"/>
        </w:rPr>
      </w:pPr>
      <w:r>
        <w:rPr>
          <w:rFonts w:hint="eastAsia" w:ascii="方正仿宋_GBK" w:eastAsia="方正仿宋_GBK"/>
          <w:sz w:val="24"/>
          <w:szCs w:val="32"/>
        </w:rPr>
        <w:t>原装进口</w:t>
      </w:r>
    </w:p>
    <w:p>
      <w:pPr>
        <w:numPr>
          <w:ilvl w:val="0"/>
          <w:numId w:val="13"/>
        </w:numPr>
        <w:rPr>
          <w:rFonts w:ascii="方正仿宋_GBK" w:eastAsia="方正仿宋_GBK"/>
          <w:sz w:val="24"/>
          <w:szCs w:val="32"/>
        </w:rPr>
      </w:pPr>
      <w:r>
        <w:rPr>
          <w:rFonts w:hint="eastAsia" w:ascii="方正仿宋_GBK" w:eastAsia="方正仿宋_GBK"/>
          <w:sz w:val="24"/>
          <w:szCs w:val="32"/>
        </w:rPr>
        <w:t>手柄彩色高分子材料</w:t>
      </w:r>
    </w:p>
    <w:p>
      <w:pPr>
        <w:numPr>
          <w:ilvl w:val="0"/>
          <w:numId w:val="13"/>
        </w:numPr>
        <w:rPr>
          <w:rFonts w:ascii="方正仿宋_GBK" w:eastAsia="方正仿宋_GBK"/>
          <w:sz w:val="24"/>
          <w:szCs w:val="32"/>
        </w:rPr>
      </w:pPr>
      <w:r>
        <w:rPr>
          <w:rFonts w:hint="eastAsia" w:ascii="方正仿宋_GBK" w:eastAsia="方正仿宋_GBK"/>
          <w:sz w:val="24"/>
          <w:szCs w:val="32"/>
        </w:rPr>
        <w:t>超轻、超硬、耐污，减少医生操作疲劳</w:t>
      </w:r>
    </w:p>
    <w:p>
      <w:pPr>
        <w:numPr>
          <w:ilvl w:val="0"/>
          <w:numId w:val="13"/>
        </w:numPr>
        <w:rPr>
          <w:rFonts w:ascii="方正仿宋_GBK" w:eastAsia="方正仿宋_GBK"/>
          <w:sz w:val="24"/>
          <w:szCs w:val="32"/>
        </w:rPr>
      </w:pPr>
      <w:r>
        <w:rPr>
          <w:rFonts w:hint="eastAsia" w:ascii="方正仿宋_GBK" w:eastAsia="方正仿宋_GBK"/>
          <w:sz w:val="24"/>
          <w:szCs w:val="32"/>
        </w:rPr>
        <w:t>三指柄设计、防滑、易清洗，自由旋转可定位操作自如</w:t>
      </w:r>
    </w:p>
    <w:p>
      <w:pPr>
        <w:numPr>
          <w:ilvl w:val="0"/>
          <w:numId w:val="13"/>
        </w:numPr>
        <w:rPr>
          <w:rFonts w:ascii="方正仿宋_GBK" w:eastAsia="方正仿宋_GBK"/>
          <w:sz w:val="24"/>
          <w:szCs w:val="32"/>
        </w:rPr>
      </w:pPr>
      <w:r>
        <w:rPr>
          <w:rFonts w:hint="eastAsia" w:ascii="方正仿宋_GBK" w:eastAsia="方正仿宋_GBK"/>
          <w:sz w:val="24"/>
          <w:szCs w:val="32"/>
        </w:rPr>
        <w:t>套装清单：</w:t>
      </w:r>
    </w:p>
    <w:p>
      <w:pPr>
        <w:numPr>
          <w:ilvl w:val="0"/>
          <w:numId w:val="13"/>
        </w:numPr>
        <w:rPr>
          <w:rFonts w:ascii="方正仿宋_GBK" w:eastAsia="方正仿宋_GBK"/>
          <w:sz w:val="24"/>
          <w:szCs w:val="32"/>
        </w:rPr>
      </w:pPr>
      <w:r>
        <w:rPr>
          <w:rFonts w:hint="eastAsia" w:ascii="方正仿宋_GBK" w:eastAsia="方正仿宋_GBK"/>
          <w:sz w:val="24"/>
          <w:szCs w:val="32"/>
        </w:rPr>
        <w:t xml:space="preserve">口镜手柄 8.5MM </w:t>
      </w:r>
    </w:p>
    <w:p>
      <w:pPr>
        <w:numPr>
          <w:ilvl w:val="0"/>
          <w:numId w:val="13"/>
        </w:numPr>
        <w:rPr>
          <w:rFonts w:ascii="方正仿宋_GBK" w:eastAsia="方正仿宋_GBK"/>
          <w:sz w:val="24"/>
          <w:szCs w:val="32"/>
        </w:rPr>
      </w:pPr>
      <w:r>
        <w:rPr>
          <w:rFonts w:ascii="方正仿宋_GBK" w:eastAsia="方正仿宋_GBK"/>
          <w:sz w:val="24"/>
          <w:szCs w:val="32"/>
        </w:rPr>
        <w:t>镀铑口镜头 镜面反射 24MM 12支装</w:t>
      </w:r>
    </w:p>
    <w:p>
      <w:pPr>
        <w:numPr>
          <w:ilvl w:val="0"/>
          <w:numId w:val="13"/>
        </w:numPr>
        <w:rPr>
          <w:rFonts w:ascii="方正仿宋_GBK" w:eastAsia="方正仿宋_GBK"/>
          <w:sz w:val="24"/>
          <w:szCs w:val="32"/>
        </w:rPr>
      </w:pPr>
      <w:r>
        <w:rPr>
          <w:rFonts w:ascii="方正仿宋_GBK" w:eastAsia="方正仿宋_GBK"/>
          <w:sz w:val="24"/>
          <w:szCs w:val="32"/>
        </w:rPr>
        <w:t>外科刮匙 3.3mm 无齿/有齿</w:t>
      </w:r>
    </w:p>
    <w:p>
      <w:pPr>
        <w:numPr>
          <w:ilvl w:val="0"/>
          <w:numId w:val="13"/>
        </w:numPr>
        <w:rPr>
          <w:rFonts w:ascii="方正仿宋_GBK" w:eastAsia="方正仿宋_GBK"/>
          <w:sz w:val="24"/>
          <w:szCs w:val="32"/>
        </w:rPr>
      </w:pPr>
      <w:r>
        <w:rPr>
          <w:rFonts w:ascii="方正仿宋_GBK" w:eastAsia="方正仿宋_GBK"/>
          <w:sz w:val="24"/>
          <w:szCs w:val="32"/>
        </w:rPr>
        <w:t>组织剪双弯 单金柄 13cm（防滑齿）</w:t>
      </w:r>
    </w:p>
    <w:p>
      <w:pPr>
        <w:numPr>
          <w:ilvl w:val="0"/>
          <w:numId w:val="13"/>
        </w:numPr>
        <w:rPr>
          <w:rFonts w:ascii="方正仿宋_GBK" w:eastAsia="方正仿宋_GBK"/>
          <w:sz w:val="24"/>
          <w:szCs w:val="32"/>
        </w:rPr>
      </w:pPr>
      <w:r>
        <w:rPr>
          <w:rFonts w:ascii="方正仿宋_GBK" w:eastAsia="方正仿宋_GBK"/>
          <w:sz w:val="24"/>
          <w:szCs w:val="32"/>
        </w:rPr>
        <w:t>组织镊 直 16cm 1*2齿 直 12cm</w:t>
      </w:r>
    </w:p>
    <w:p>
      <w:pPr>
        <w:numPr>
          <w:ilvl w:val="0"/>
          <w:numId w:val="13"/>
        </w:numPr>
        <w:rPr>
          <w:rFonts w:ascii="方正仿宋_GBK" w:eastAsia="方正仿宋_GBK"/>
          <w:sz w:val="24"/>
          <w:szCs w:val="32"/>
        </w:rPr>
      </w:pPr>
      <w:r>
        <w:rPr>
          <w:rFonts w:ascii="方正仿宋_GBK" w:eastAsia="方正仿宋_GBK"/>
          <w:sz w:val="24"/>
          <w:szCs w:val="32"/>
        </w:rPr>
        <w:t xml:space="preserve">周探针 </w:t>
      </w:r>
    </w:p>
    <w:p>
      <w:pPr>
        <w:numPr>
          <w:ilvl w:val="0"/>
          <w:numId w:val="13"/>
        </w:numPr>
        <w:rPr>
          <w:rFonts w:ascii="方正仿宋_GBK" w:eastAsia="方正仿宋_GBK"/>
          <w:sz w:val="24"/>
          <w:szCs w:val="32"/>
        </w:rPr>
      </w:pPr>
      <w:r>
        <w:rPr>
          <w:rFonts w:ascii="方正仿宋_GBK" w:eastAsia="方正仿宋_GBK"/>
          <w:sz w:val="24"/>
          <w:szCs w:val="32"/>
        </w:rPr>
        <w:t>骨膜分离器三指柄</w:t>
      </w:r>
    </w:p>
    <w:p>
      <w:pPr>
        <w:numPr>
          <w:ilvl w:val="0"/>
          <w:numId w:val="13"/>
        </w:numPr>
        <w:rPr>
          <w:rFonts w:ascii="方正仿宋_GBK" w:eastAsia="方正仿宋_GBK"/>
          <w:sz w:val="24"/>
          <w:szCs w:val="32"/>
        </w:rPr>
      </w:pPr>
      <w:r>
        <w:rPr>
          <w:rFonts w:ascii="方正仿宋_GBK" w:eastAsia="方正仿宋_GBK"/>
          <w:sz w:val="24"/>
          <w:szCs w:val="32"/>
        </w:rPr>
        <w:t>骨膜分离器三指柄</w:t>
      </w:r>
    </w:p>
    <w:p>
      <w:pPr>
        <w:numPr>
          <w:ilvl w:val="0"/>
          <w:numId w:val="13"/>
        </w:numPr>
        <w:rPr>
          <w:rFonts w:ascii="方正仿宋_GBK" w:eastAsia="方正仿宋_GBK"/>
          <w:sz w:val="24"/>
          <w:szCs w:val="32"/>
        </w:rPr>
      </w:pPr>
      <w:r>
        <w:rPr>
          <w:rFonts w:ascii="方正仿宋_GBK" w:eastAsia="方正仿宋_GBK"/>
          <w:sz w:val="24"/>
          <w:szCs w:val="32"/>
        </w:rPr>
        <w:t>颊拉钩明尼苏达拉钩</w:t>
      </w:r>
    </w:p>
    <w:p>
      <w:pPr>
        <w:numPr>
          <w:ilvl w:val="0"/>
          <w:numId w:val="13"/>
        </w:numPr>
        <w:rPr>
          <w:rFonts w:ascii="方正仿宋_GBK" w:eastAsia="方正仿宋_GBK"/>
          <w:sz w:val="24"/>
          <w:szCs w:val="32"/>
        </w:rPr>
      </w:pPr>
      <w:r>
        <w:rPr>
          <w:rFonts w:ascii="方正仿宋_GBK" w:eastAsia="方正仿宋_GBK"/>
          <w:sz w:val="24"/>
          <w:szCs w:val="32"/>
        </w:rPr>
        <w:t>手术刀柄 三指柄</w:t>
      </w:r>
    </w:p>
    <w:p>
      <w:pPr>
        <w:numPr>
          <w:ilvl w:val="0"/>
          <w:numId w:val="13"/>
        </w:numPr>
        <w:rPr>
          <w:rFonts w:ascii="方正仿宋_GBK" w:eastAsia="方正仿宋_GBK"/>
          <w:sz w:val="24"/>
          <w:szCs w:val="32"/>
        </w:rPr>
      </w:pPr>
      <w:r>
        <w:rPr>
          <w:rFonts w:ascii="方正仿宋_GBK" w:eastAsia="方正仿宋_GBK"/>
          <w:sz w:val="24"/>
          <w:szCs w:val="32"/>
        </w:rPr>
        <w:t>持针器 直 双金柄 15cm 4-0—6-0</w:t>
      </w:r>
    </w:p>
    <w:p>
      <w:pPr>
        <w:numPr>
          <w:ilvl w:val="0"/>
          <w:numId w:val="13"/>
        </w:numPr>
        <w:rPr>
          <w:rFonts w:ascii="方正仿宋_GBK" w:eastAsia="方正仿宋_GBK"/>
          <w:sz w:val="24"/>
          <w:szCs w:val="32"/>
        </w:rPr>
      </w:pPr>
      <w:r>
        <w:rPr>
          <w:rFonts w:ascii="方正仿宋_GBK" w:eastAsia="方正仿宋_GBK"/>
          <w:sz w:val="24"/>
          <w:szCs w:val="32"/>
        </w:rPr>
        <w:t>吸唾器2MM或3MM</w:t>
      </w:r>
    </w:p>
    <w:p>
      <w:pPr>
        <w:pStyle w:val="5"/>
        <w:jc w:val="center"/>
        <w:rPr>
          <w:rFonts w:hint="eastAsia" w:ascii="方正仿宋_GBK" w:eastAsia="方正仿宋_GBK"/>
        </w:rPr>
      </w:pPr>
      <w:r>
        <w:rPr>
          <w:rFonts w:ascii="方正仿宋_GBK" w:eastAsia="方正仿宋_GBK"/>
        </w:rPr>
        <w:t>种植</w:t>
      </w:r>
      <w:r>
        <w:rPr>
          <w:rFonts w:hint="eastAsia" w:ascii="方正仿宋_GBK" w:eastAsia="方正仿宋_GBK"/>
        </w:rPr>
        <w:t>外科手术</w:t>
      </w:r>
      <w:r>
        <w:rPr>
          <w:rFonts w:ascii="方正仿宋_GBK" w:eastAsia="方正仿宋_GBK"/>
        </w:rPr>
        <w:t>基础器械套装</w:t>
      </w:r>
      <w:r>
        <w:rPr>
          <w:rFonts w:hint="eastAsia" w:ascii="方正仿宋_GBK" w:eastAsia="方正仿宋_GBK"/>
        </w:rPr>
        <w:t>（2套）</w:t>
      </w:r>
    </w:p>
    <w:p>
      <w:pPr>
        <w:numPr>
          <w:ilvl w:val="0"/>
          <w:numId w:val="14"/>
        </w:numPr>
        <w:rPr>
          <w:rFonts w:ascii="方正仿宋_GBK" w:eastAsia="方正仿宋_GBK"/>
          <w:sz w:val="24"/>
          <w:szCs w:val="32"/>
        </w:rPr>
      </w:pPr>
      <w:r>
        <w:rPr>
          <w:rFonts w:hint="eastAsia" w:ascii="方正仿宋_GBK" w:eastAsia="方正仿宋_GBK"/>
          <w:sz w:val="24"/>
          <w:szCs w:val="32"/>
        </w:rPr>
        <w:t>套装清单：</w:t>
      </w:r>
    </w:p>
    <w:p>
      <w:pPr>
        <w:numPr>
          <w:ilvl w:val="0"/>
          <w:numId w:val="14"/>
        </w:numPr>
        <w:rPr>
          <w:rFonts w:ascii="方正仿宋_GBK" w:eastAsia="方正仿宋_GBK"/>
          <w:sz w:val="24"/>
          <w:szCs w:val="32"/>
        </w:rPr>
      </w:pPr>
      <w:r>
        <w:rPr>
          <w:rFonts w:ascii="方正仿宋_GBK" w:eastAsia="方正仿宋_GBK"/>
          <w:sz w:val="24"/>
          <w:szCs w:val="32"/>
        </w:rPr>
        <w:t>置骨器（I型小号）</w:t>
      </w:r>
    </w:p>
    <w:p>
      <w:pPr>
        <w:numPr>
          <w:ilvl w:val="0"/>
          <w:numId w:val="14"/>
        </w:numPr>
        <w:rPr>
          <w:rFonts w:ascii="方正仿宋_GBK" w:eastAsia="方正仿宋_GBK"/>
          <w:sz w:val="24"/>
          <w:szCs w:val="32"/>
        </w:rPr>
      </w:pPr>
      <w:r>
        <w:rPr>
          <w:rFonts w:ascii="方正仿宋_GBK" w:eastAsia="方正仿宋_GBK"/>
          <w:sz w:val="24"/>
          <w:szCs w:val="32"/>
        </w:rPr>
        <w:t>口腔麻醉注射架（不含针头）（尖头</w:t>
      </w:r>
      <w:r>
        <w:rPr>
          <w:rFonts w:hint="eastAsia" w:ascii="方正仿宋_GBK" w:eastAsia="方正仿宋_GBK"/>
          <w:sz w:val="24"/>
          <w:szCs w:val="32"/>
        </w:rPr>
        <w:t>）</w:t>
      </w:r>
    </w:p>
    <w:p>
      <w:pPr>
        <w:numPr>
          <w:ilvl w:val="0"/>
          <w:numId w:val="14"/>
        </w:numPr>
        <w:rPr>
          <w:rFonts w:ascii="方正仿宋_GBK" w:eastAsia="方正仿宋_GBK"/>
          <w:sz w:val="24"/>
          <w:szCs w:val="32"/>
        </w:rPr>
      </w:pPr>
      <w:r>
        <w:rPr>
          <w:rFonts w:ascii="方正仿宋_GBK" w:eastAsia="方正仿宋_GBK"/>
          <w:sz w:val="24"/>
          <w:szCs w:val="32"/>
        </w:rPr>
        <w:t>牙骨锤（200g）</w:t>
      </w:r>
    </w:p>
    <w:p>
      <w:pPr>
        <w:numPr>
          <w:ilvl w:val="0"/>
          <w:numId w:val="14"/>
        </w:numPr>
        <w:rPr>
          <w:rFonts w:ascii="方正仿宋_GBK" w:eastAsia="方正仿宋_GBK"/>
          <w:sz w:val="24"/>
          <w:szCs w:val="32"/>
        </w:rPr>
      </w:pPr>
      <w:r>
        <w:rPr>
          <w:rFonts w:ascii="方正仿宋_GBK" w:eastAsia="方正仿宋_GBK"/>
          <w:sz w:val="24"/>
          <w:szCs w:val="32"/>
        </w:rPr>
        <w:t>咬骨钳（通用型）</w:t>
      </w:r>
    </w:p>
    <w:p>
      <w:pPr>
        <w:numPr>
          <w:ilvl w:val="0"/>
          <w:numId w:val="14"/>
        </w:numPr>
        <w:rPr>
          <w:rFonts w:ascii="方正仿宋_GBK" w:eastAsia="方正仿宋_GBK"/>
          <w:sz w:val="24"/>
          <w:szCs w:val="32"/>
        </w:rPr>
      </w:pPr>
      <w:r>
        <w:rPr>
          <w:rFonts w:ascii="方正仿宋_GBK" w:eastAsia="方正仿宋_GBK"/>
          <w:sz w:val="24"/>
          <w:szCs w:val="32"/>
        </w:rPr>
        <w:t>牙用尺（分规式测量尺9cm弯头）</w:t>
      </w:r>
    </w:p>
    <w:p>
      <w:pPr>
        <w:numPr>
          <w:ilvl w:val="0"/>
          <w:numId w:val="14"/>
        </w:numPr>
        <w:rPr>
          <w:rFonts w:ascii="方正仿宋_GBK" w:eastAsia="方正仿宋_GBK"/>
          <w:sz w:val="24"/>
          <w:szCs w:val="32"/>
        </w:rPr>
      </w:pPr>
      <w:r>
        <w:rPr>
          <w:rFonts w:ascii="方正仿宋_GBK" w:eastAsia="方正仿宋_GBK"/>
          <w:sz w:val="24"/>
          <w:szCs w:val="32"/>
        </w:rPr>
        <w:t>硬质合金镶片持针钳（直细头16cm）</w:t>
      </w:r>
    </w:p>
    <w:p>
      <w:pPr>
        <w:numPr>
          <w:ilvl w:val="0"/>
          <w:numId w:val="14"/>
        </w:numPr>
        <w:rPr>
          <w:rFonts w:ascii="方正仿宋_GBK" w:eastAsia="方正仿宋_GBK"/>
          <w:sz w:val="24"/>
          <w:szCs w:val="32"/>
        </w:rPr>
      </w:pPr>
      <w:r>
        <w:rPr>
          <w:rFonts w:ascii="方正仿宋_GBK" w:eastAsia="方正仿宋_GBK"/>
          <w:sz w:val="24"/>
          <w:szCs w:val="32"/>
        </w:rPr>
        <w:t>硬质合金镶片持针钳（弯细头16cm）</w:t>
      </w:r>
    </w:p>
    <w:p>
      <w:pPr>
        <w:numPr>
          <w:ilvl w:val="0"/>
          <w:numId w:val="14"/>
        </w:numPr>
        <w:rPr>
          <w:rFonts w:ascii="方正仿宋_GBK" w:eastAsia="方正仿宋_GBK"/>
          <w:sz w:val="24"/>
          <w:szCs w:val="32"/>
        </w:rPr>
      </w:pPr>
      <w:r>
        <w:rPr>
          <w:rFonts w:ascii="方正仿宋_GBK" w:eastAsia="方正仿宋_GBK"/>
          <w:sz w:val="24"/>
          <w:szCs w:val="32"/>
        </w:rPr>
        <w:t>吸唾管（弱吸B型3. 0mm）</w:t>
      </w:r>
    </w:p>
    <w:p>
      <w:pPr>
        <w:numPr>
          <w:ilvl w:val="0"/>
          <w:numId w:val="14"/>
        </w:numPr>
        <w:rPr>
          <w:rFonts w:ascii="方正仿宋_GBK" w:eastAsia="方正仿宋_GBK"/>
          <w:sz w:val="24"/>
          <w:szCs w:val="32"/>
        </w:rPr>
      </w:pPr>
      <w:r>
        <w:rPr>
          <w:rFonts w:ascii="方正仿宋_GBK" w:eastAsia="方正仿宋_GBK"/>
          <w:sz w:val="24"/>
          <w:szCs w:val="32"/>
        </w:rPr>
        <w:t>唇颊牵开器（唇颊拉钩直头）</w:t>
      </w:r>
    </w:p>
    <w:p>
      <w:pPr>
        <w:numPr>
          <w:ilvl w:val="0"/>
          <w:numId w:val="14"/>
        </w:numPr>
        <w:rPr>
          <w:rFonts w:ascii="方正仿宋_GBK" w:eastAsia="方正仿宋_GBK"/>
          <w:sz w:val="24"/>
          <w:szCs w:val="32"/>
        </w:rPr>
      </w:pPr>
      <w:r>
        <w:rPr>
          <w:rFonts w:ascii="方正仿宋_GBK" w:eastAsia="方正仿宋_GBK"/>
          <w:sz w:val="24"/>
          <w:szCs w:val="32"/>
        </w:rPr>
        <w:t>牙骨凿（圆柄单斜刃11#）</w:t>
      </w:r>
    </w:p>
    <w:p>
      <w:pPr>
        <w:numPr>
          <w:ilvl w:val="0"/>
          <w:numId w:val="14"/>
        </w:numPr>
        <w:rPr>
          <w:rFonts w:ascii="方正仿宋_GBK" w:eastAsia="方正仿宋_GBK"/>
          <w:sz w:val="24"/>
          <w:szCs w:val="32"/>
        </w:rPr>
      </w:pPr>
      <w:r>
        <w:rPr>
          <w:rFonts w:ascii="方正仿宋_GBK" w:eastAsia="方正仿宋_GBK"/>
          <w:sz w:val="24"/>
          <w:szCs w:val="32"/>
        </w:rPr>
        <w:t>医用镶（记号镶左）</w:t>
      </w:r>
    </w:p>
    <w:p>
      <w:pPr>
        <w:numPr>
          <w:ilvl w:val="0"/>
          <w:numId w:val="14"/>
        </w:numPr>
        <w:rPr>
          <w:rFonts w:ascii="方正仿宋_GBK" w:eastAsia="方正仿宋_GBK"/>
          <w:sz w:val="24"/>
          <w:szCs w:val="32"/>
        </w:rPr>
      </w:pPr>
      <w:r>
        <w:rPr>
          <w:rFonts w:ascii="方正仿宋_GBK" w:eastAsia="方正仿宋_GBK"/>
          <w:sz w:val="24"/>
          <w:szCs w:val="32"/>
        </w:rPr>
        <w:t>医用镶（组织饑12cm平齿）</w:t>
      </w:r>
    </w:p>
    <w:p>
      <w:pPr>
        <w:numPr>
          <w:ilvl w:val="0"/>
          <w:numId w:val="14"/>
        </w:numPr>
        <w:rPr>
          <w:rFonts w:ascii="方正仿宋_GBK" w:eastAsia="方正仿宋_GBK"/>
          <w:sz w:val="24"/>
          <w:szCs w:val="32"/>
        </w:rPr>
      </w:pPr>
      <w:r>
        <w:rPr>
          <w:rFonts w:ascii="方正仿宋_GBK" w:eastAsia="方正仿宋_GBK"/>
          <w:sz w:val="24"/>
          <w:szCs w:val="32"/>
        </w:rPr>
        <w:t>牙用探针（3#）</w:t>
      </w:r>
    </w:p>
    <w:p>
      <w:pPr>
        <w:numPr>
          <w:ilvl w:val="0"/>
          <w:numId w:val="14"/>
        </w:numPr>
        <w:rPr>
          <w:rFonts w:ascii="方正仿宋_GBK" w:eastAsia="方正仿宋_GBK"/>
          <w:sz w:val="24"/>
          <w:szCs w:val="32"/>
        </w:rPr>
      </w:pPr>
      <w:r>
        <w:rPr>
          <w:rFonts w:ascii="方正仿宋_GBK" w:eastAsia="方正仿宋_GBK"/>
          <w:sz w:val="24"/>
          <w:szCs w:val="32"/>
        </w:rPr>
        <w:t>帕巾钳（弯头14cm）</w:t>
      </w:r>
    </w:p>
    <w:p>
      <w:pPr>
        <w:numPr>
          <w:ilvl w:val="0"/>
          <w:numId w:val="14"/>
        </w:numPr>
        <w:rPr>
          <w:rFonts w:ascii="方正仿宋_GBK" w:eastAsia="方正仿宋_GBK"/>
          <w:sz w:val="24"/>
          <w:szCs w:val="32"/>
        </w:rPr>
      </w:pPr>
      <w:r>
        <w:rPr>
          <w:rFonts w:ascii="方正仿宋_GBK" w:eastAsia="方正仿宋_GBK"/>
          <w:sz w:val="24"/>
          <w:szCs w:val="32"/>
        </w:rPr>
        <w:t>精细手术剪（直尖带齿11.5cm）</w:t>
      </w:r>
    </w:p>
    <w:p>
      <w:pPr>
        <w:numPr>
          <w:ilvl w:val="0"/>
          <w:numId w:val="14"/>
        </w:numPr>
        <w:rPr>
          <w:rFonts w:ascii="方正仿宋_GBK" w:eastAsia="方正仿宋_GBK"/>
          <w:sz w:val="24"/>
          <w:szCs w:val="32"/>
        </w:rPr>
      </w:pPr>
      <w:r>
        <w:rPr>
          <w:rFonts w:ascii="方正仿宋_GBK" w:eastAsia="方正仿宋_GBK"/>
          <w:sz w:val="24"/>
          <w:szCs w:val="32"/>
        </w:rPr>
        <w:t>精细手术剪（弯尖带齿11.5cm）</w:t>
      </w:r>
    </w:p>
    <w:p>
      <w:pPr>
        <w:numPr>
          <w:ilvl w:val="0"/>
          <w:numId w:val="14"/>
        </w:numPr>
        <w:rPr>
          <w:rFonts w:ascii="方正仿宋_GBK" w:eastAsia="方正仿宋_GBK"/>
          <w:sz w:val="24"/>
          <w:szCs w:val="32"/>
        </w:rPr>
      </w:pPr>
      <w:r>
        <w:rPr>
          <w:rFonts w:ascii="方正仿宋_GBK" w:eastAsia="方正仿宋_GBK"/>
          <w:sz w:val="24"/>
          <w:szCs w:val="32"/>
        </w:rPr>
        <w:t>骨膜剥离器（25#）</w:t>
      </w:r>
    </w:p>
    <w:p>
      <w:pPr>
        <w:numPr>
          <w:ilvl w:val="0"/>
          <w:numId w:val="14"/>
        </w:numPr>
        <w:rPr>
          <w:rFonts w:ascii="方正仿宋_GBK" w:eastAsia="方正仿宋_GBK"/>
          <w:sz w:val="24"/>
          <w:szCs w:val="32"/>
        </w:rPr>
      </w:pPr>
      <w:r>
        <w:rPr>
          <w:rFonts w:ascii="方正仿宋_GBK" w:eastAsia="方正仿宋_GBK"/>
          <w:sz w:val="24"/>
          <w:szCs w:val="32"/>
        </w:rPr>
        <w:t>骨膜剥离器（26#）</w:t>
      </w:r>
    </w:p>
    <w:p>
      <w:pPr>
        <w:numPr>
          <w:ilvl w:val="0"/>
          <w:numId w:val="14"/>
        </w:numPr>
        <w:rPr>
          <w:rFonts w:ascii="方正仿宋_GBK" w:eastAsia="方正仿宋_GBK"/>
          <w:sz w:val="24"/>
          <w:szCs w:val="32"/>
        </w:rPr>
      </w:pPr>
      <w:r>
        <w:rPr>
          <w:rFonts w:ascii="方正仿宋_GBK" w:eastAsia="方正仿宋_GBK"/>
          <w:sz w:val="24"/>
          <w:szCs w:val="32"/>
        </w:rPr>
        <w:t>树脂充填器16#</w:t>
      </w:r>
    </w:p>
    <w:p>
      <w:pPr>
        <w:numPr>
          <w:ilvl w:val="0"/>
          <w:numId w:val="14"/>
        </w:numPr>
        <w:rPr>
          <w:rFonts w:ascii="方正仿宋_GBK" w:eastAsia="方正仿宋_GBK"/>
          <w:sz w:val="24"/>
          <w:szCs w:val="32"/>
        </w:rPr>
      </w:pPr>
      <w:r>
        <w:rPr>
          <w:rFonts w:ascii="方正仿宋_GBK" w:eastAsia="方正仿宋_GBK"/>
          <w:sz w:val="24"/>
          <w:szCs w:val="32"/>
        </w:rPr>
        <w:t>刮治器3#</w:t>
      </w:r>
    </w:p>
    <w:p>
      <w:pPr>
        <w:numPr>
          <w:ilvl w:val="0"/>
          <w:numId w:val="14"/>
        </w:numPr>
        <w:rPr>
          <w:rFonts w:ascii="方正仿宋_GBK" w:eastAsia="方正仿宋_GBK"/>
          <w:sz w:val="24"/>
          <w:szCs w:val="32"/>
        </w:rPr>
      </w:pPr>
      <w:r>
        <w:rPr>
          <w:rFonts w:ascii="方正仿宋_GBK" w:eastAsia="方正仿宋_GBK"/>
          <w:sz w:val="24"/>
          <w:szCs w:val="32"/>
        </w:rPr>
        <w:t>骨膜剥离器（37#）</w:t>
      </w:r>
    </w:p>
    <w:p>
      <w:pPr>
        <w:numPr>
          <w:ilvl w:val="0"/>
          <w:numId w:val="14"/>
        </w:numPr>
        <w:rPr>
          <w:rFonts w:ascii="方正仿宋_GBK" w:eastAsia="方正仿宋_GBK"/>
          <w:sz w:val="24"/>
          <w:szCs w:val="32"/>
        </w:rPr>
      </w:pPr>
      <w:r>
        <w:rPr>
          <w:rFonts w:ascii="方正仿宋_GBK" w:eastAsia="方正仿宋_GBK"/>
          <w:sz w:val="24"/>
          <w:szCs w:val="32"/>
        </w:rPr>
        <w:t>手术刀柄（3#）</w:t>
      </w:r>
    </w:p>
    <w:p>
      <w:pPr>
        <w:numPr>
          <w:ilvl w:val="0"/>
          <w:numId w:val="14"/>
        </w:numPr>
        <w:rPr>
          <w:rFonts w:ascii="方正仿宋_GBK" w:eastAsia="方正仿宋_GBK"/>
          <w:sz w:val="24"/>
          <w:szCs w:val="32"/>
        </w:rPr>
      </w:pPr>
      <w:r>
        <w:rPr>
          <w:rFonts w:ascii="方正仿宋_GBK" w:eastAsia="方正仿宋_GBK"/>
          <w:sz w:val="24"/>
          <w:szCs w:val="32"/>
        </w:rPr>
        <w:t>手术刀柄（4#）</w:t>
      </w:r>
    </w:p>
    <w:p>
      <w:pPr>
        <w:numPr>
          <w:ilvl w:val="0"/>
          <w:numId w:val="14"/>
        </w:numPr>
        <w:rPr>
          <w:rFonts w:ascii="方正仿宋_GBK" w:eastAsia="方正仿宋_GBK"/>
          <w:sz w:val="24"/>
          <w:szCs w:val="32"/>
        </w:rPr>
      </w:pPr>
      <w:r>
        <w:rPr>
          <w:rFonts w:ascii="方正仿宋_GBK" w:eastAsia="方正仿宋_GBK"/>
          <w:sz w:val="24"/>
          <w:szCs w:val="32"/>
        </w:rPr>
        <w:t>剔挖器（2#）</w:t>
      </w:r>
    </w:p>
    <w:p>
      <w:pPr>
        <w:numPr>
          <w:ilvl w:val="0"/>
          <w:numId w:val="14"/>
        </w:numPr>
        <w:rPr>
          <w:rFonts w:ascii="方正仿宋_GBK" w:eastAsia="方正仿宋_GBK"/>
          <w:sz w:val="24"/>
          <w:szCs w:val="32"/>
        </w:rPr>
      </w:pPr>
      <w:r>
        <w:rPr>
          <w:rFonts w:ascii="方正仿宋_GBK" w:eastAsia="方正仿宋_GBK"/>
          <w:sz w:val="24"/>
          <w:szCs w:val="32"/>
        </w:rPr>
        <w:t>剔挖器（6#）</w:t>
      </w:r>
    </w:p>
    <w:p>
      <w:pPr>
        <w:numPr>
          <w:ilvl w:val="0"/>
          <w:numId w:val="14"/>
        </w:numPr>
        <w:rPr>
          <w:rFonts w:ascii="方正仿宋_GBK" w:eastAsia="方正仿宋_GBK"/>
          <w:sz w:val="24"/>
          <w:szCs w:val="32"/>
        </w:rPr>
      </w:pPr>
      <w:r>
        <w:rPr>
          <w:rFonts w:ascii="方正仿宋_GBK" w:eastAsia="方正仿宋_GBK"/>
          <w:sz w:val="24"/>
          <w:szCs w:val="32"/>
        </w:rPr>
        <w:t>口镜（1#柄）</w:t>
      </w:r>
    </w:p>
    <w:p>
      <w:pPr>
        <w:numPr>
          <w:ilvl w:val="0"/>
          <w:numId w:val="14"/>
        </w:numPr>
        <w:rPr>
          <w:rFonts w:ascii="方正仿宋_GBK" w:eastAsia="方正仿宋_GBK"/>
          <w:sz w:val="24"/>
          <w:szCs w:val="32"/>
        </w:rPr>
      </w:pPr>
      <w:r>
        <w:rPr>
          <w:rFonts w:ascii="方正仿宋_GBK" w:eastAsia="方正仿宋_GBK"/>
          <w:sz w:val="24"/>
          <w:szCs w:val="32"/>
        </w:rPr>
        <w:t>器械管理盒</w:t>
      </w:r>
    </w:p>
    <w:p>
      <w:pPr>
        <w:rPr>
          <w:rFonts w:ascii="方正仿宋_GBK" w:eastAsia="方正仿宋_GBK"/>
          <w:sz w:val="24"/>
          <w:szCs w:val="32"/>
        </w:rPr>
      </w:pPr>
    </w:p>
    <w:p>
      <w:pPr>
        <w:rPr>
          <w:rFonts w:hint="eastAsia" w:ascii="方正仿宋_GBK" w:eastAsia="方正仿宋_GBK"/>
        </w:rPr>
      </w:pPr>
    </w:p>
    <w:p>
      <w:pPr>
        <w:spacing w:line="480" w:lineRule="exact"/>
        <w:ind w:firstLine="3960" w:firstLineChars="900"/>
        <w:rPr>
          <w:rFonts w:ascii="方正小标宋_GBK" w:eastAsia="方正小标宋_GBK"/>
          <w:bCs/>
          <w:kern w:val="0"/>
          <w:sz w:val="44"/>
          <w:szCs w:val="44"/>
        </w:rPr>
      </w:pPr>
      <w:r>
        <w:rPr>
          <w:rFonts w:hint="eastAsia" w:ascii="方正小标宋_GBK" w:eastAsia="方正小标宋_GBK"/>
          <w:bCs/>
          <w:sz w:val="44"/>
          <w:szCs w:val="44"/>
        </w:rPr>
        <w:t>售后服务</w:t>
      </w:r>
    </w:p>
    <w:p>
      <w:pPr>
        <w:numPr>
          <w:ilvl w:val="0"/>
          <w:numId w:val="15"/>
        </w:numPr>
        <w:adjustRightInd w:val="0"/>
        <w:spacing w:line="560" w:lineRule="exact"/>
        <w:rPr>
          <w:rFonts w:ascii="方正仿宋_GBK" w:eastAsia="方正仿宋_GBK"/>
          <w:bCs/>
          <w:sz w:val="24"/>
          <w:szCs w:val="21"/>
        </w:rPr>
      </w:pPr>
      <w:r>
        <w:rPr>
          <w:rFonts w:hint="eastAsia" w:ascii="方正仿宋_GBK" w:eastAsia="方正仿宋_GBK"/>
          <w:bCs/>
          <w:szCs w:val="21"/>
        </w:rPr>
        <w:t xml:space="preserve">维修责任：中标方或中标方委托生产厂家负责设备在保修期内的三包及定期维护，负责设备常见故障的排除及保养。                   </w:t>
      </w:r>
    </w:p>
    <w:p>
      <w:pPr>
        <w:numPr>
          <w:ilvl w:val="0"/>
          <w:numId w:val="15"/>
        </w:numPr>
        <w:adjustRightInd w:val="0"/>
        <w:spacing w:line="560" w:lineRule="exact"/>
        <w:rPr>
          <w:rFonts w:ascii="方正仿宋_GBK" w:eastAsia="方正仿宋_GBK"/>
          <w:bCs/>
          <w:szCs w:val="21"/>
        </w:rPr>
      </w:pPr>
      <w:r>
        <w:rPr>
          <w:rFonts w:hint="eastAsia" w:ascii="方正仿宋_GBK" w:eastAsia="方正仿宋_GBK"/>
          <w:bCs/>
          <w:szCs w:val="21"/>
        </w:rPr>
        <w:t>自验收合格之日起，所有设备免费保修五年，并提供设备使用操作手册及维修资料。 五年以内，设备出现严重故障（不可修复），中标方免费调换同型号新设备。</w:t>
      </w:r>
    </w:p>
    <w:p>
      <w:pPr>
        <w:numPr>
          <w:ilvl w:val="0"/>
          <w:numId w:val="15"/>
        </w:numPr>
        <w:adjustRightInd w:val="0"/>
        <w:spacing w:line="560" w:lineRule="exact"/>
        <w:rPr>
          <w:rFonts w:ascii="方正仿宋_GBK" w:eastAsia="方正仿宋_GBK"/>
          <w:bCs/>
          <w:szCs w:val="21"/>
        </w:rPr>
      </w:pPr>
      <w:r>
        <w:rPr>
          <w:rFonts w:hint="eastAsia" w:ascii="方正仿宋_GBK" w:eastAsia="方正仿宋_GBK"/>
          <w:bCs/>
          <w:szCs w:val="21"/>
        </w:rPr>
        <w:t xml:space="preserve"> 如出现故障，工程师需在2小时内响应，48小时内修复，现场不能修复的，无偿提供备用机以保证院方的正常使用。</w:t>
      </w:r>
    </w:p>
    <w:p>
      <w:pPr>
        <w:numPr>
          <w:ilvl w:val="0"/>
          <w:numId w:val="15"/>
        </w:numPr>
        <w:adjustRightInd w:val="0"/>
        <w:spacing w:line="560" w:lineRule="exact"/>
        <w:rPr>
          <w:rFonts w:ascii="方正仿宋_GBK" w:eastAsia="方正仿宋_GBK"/>
          <w:bCs/>
          <w:szCs w:val="21"/>
        </w:rPr>
      </w:pPr>
      <w:r>
        <w:rPr>
          <w:rFonts w:hint="eastAsia" w:ascii="方正仿宋_GBK" w:eastAsia="方正仿宋_GBK"/>
          <w:bCs/>
          <w:szCs w:val="21"/>
        </w:rPr>
        <w:t>厂家工程师每年至少2次的定期上门巡回服务，检查仪器使用情况和定期保养，确保设备的正常运行，延长设备使用寿命。每6个月为客户做一次常规保养，加强设备的应用，充分发挥设备的使用潜力。</w:t>
      </w:r>
    </w:p>
    <w:p>
      <w:pPr>
        <w:numPr>
          <w:ilvl w:val="0"/>
          <w:numId w:val="15"/>
        </w:numPr>
        <w:adjustRightInd w:val="0"/>
        <w:spacing w:line="560" w:lineRule="exact"/>
        <w:rPr>
          <w:rFonts w:ascii="方正仿宋_GBK" w:eastAsia="方正仿宋_GBK"/>
          <w:bCs/>
          <w:szCs w:val="21"/>
        </w:rPr>
      </w:pPr>
      <w:r>
        <w:rPr>
          <w:rFonts w:hint="eastAsia" w:ascii="方正仿宋_GBK" w:eastAsia="方正仿宋_GBK"/>
          <w:bCs/>
          <w:szCs w:val="21"/>
        </w:rPr>
        <w:t>供货期：按合同条款执行。</w:t>
      </w:r>
    </w:p>
    <w:p>
      <w:pPr>
        <w:numPr>
          <w:ilvl w:val="0"/>
          <w:numId w:val="15"/>
        </w:numPr>
        <w:adjustRightInd w:val="0"/>
        <w:spacing w:line="560" w:lineRule="exact"/>
        <w:rPr>
          <w:rFonts w:ascii="方正仿宋_GBK" w:eastAsia="方正仿宋_GBK"/>
          <w:bCs/>
          <w:szCs w:val="21"/>
        </w:rPr>
      </w:pPr>
      <w:r>
        <w:rPr>
          <w:rFonts w:hint="eastAsia" w:ascii="方正仿宋_GBK" w:eastAsia="方正仿宋_GBK"/>
          <w:bCs/>
          <w:szCs w:val="21"/>
        </w:rPr>
        <w:t>日常维修、保养等技术培训方案：</w:t>
      </w:r>
    </w:p>
    <w:p>
      <w:pPr>
        <w:numPr>
          <w:ilvl w:val="0"/>
          <w:numId w:val="15"/>
        </w:numPr>
        <w:adjustRightInd w:val="0"/>
        <w:spacing w:line="560" w:lineRule="exact"/>
        <w:rPr>
          <w:rFonts w:ascii="方正仿宋_GBK" w:eastAsia="方正仿宋_GBK"/>
          <w:bCs/>
          <w:szCs w:val="21"/>
        </w:rPr>
      </w:pPr>
      <w:r>
        <w:rPr>
          <w:rFonts w:hint="eastAsia" w:ascii="方正仿宋_GBK" w:eastAsia="方正仿宋_GBK"/>
          <w:bCs/>
          <w:szCs w:val="21"/>
        </w:rPr>
        <w:t>结合安装调试，中标方需进行使用操作、日常维修、保养等技术的现场培训，受训人员包括临床医生、护士、工程师等相关人员，使其能悉熟悉整个设备流程，判断设备基本故障点，在今后操作中，遇到问题，能够及时解决。</w:t>
      </w:r>
    </w:p>
    <w:p>
      <w:pPr>
        <w:numPr>
          <w:ilvl w:val="0"/>
          <w:numId w:val="15"/>
        </w:numPr>
        <w:adjustRightInd w:val="0"/>
        <w:spacing w:line="560" w:lineRule="exact"/>
        <w:rPr>
          <w:rFonts w:ascii="方正仿宋_GBK" w:eastAsia="方正仿宋_GBK"/>
          <w:bCs/>
          <w:szCs w:val="21"/>
        </w:rPr>
      </w:pPr>
      <w:r>
        <w:rPr>
          <w:rFonts w:hint="eastAsia" w:ascii="方正仿宋_GBK" w:eastAsia="方正仿宋_GBK"/>
          <w:bCs/>
          <w:szCs w:val="21"/>
        </w:rPr>
        <w:t>现场培训</w:t>
      </w:r>
    </w:p>
    <w:p>
      <w:pPr>
        <w:numPr>
          <w:ilvl w:val="0"/>
          <w:numId w:val="15"/>
        </w:numPr>
        <w:adjustRightInd w:val="0"/>
        <w:spacing w:line="480" w:lineRule="exact"/>
        <w:rPr>
          <w:rFonts w:ascii="方正仿宋_GBK" w:eastAsia="方正仿宋_GBK"/>
          <w:bCs/>
          <w:szCs w:val="21"/>
        </w:rPr>
      </w:pPr>
      <w:r>
        <w:rPr>
          <w:rFonts w:hint="eastAsia" w:ascii="方正仿宋_GBK" w:eastAsia="方正仿宋_GBK"/>
          <w:bCs/>
          <w:szCs w:val="21"/>
        </w:rPr>
        <w:t>提供现场技术培训，保证使用人员正常操作，提供日常维护保养及简单故障维修培训。</w:t>
      </w:r>
    </w:p>
    <w:p>
      <w:pPr>
        <w:numPr>
          <w:ilvl w:val="0"/>
          <w:numId w:val="15"/>
        </w:numPr>
        <w:adjustRightInd w:val="0"/>
        <w:spacing w:line="480" w:lineRule="exact"/>
        <w:rPr>
          <w:rFonts w:hint="eastAsia" w:ascii="宋体" w:hAnsi="宋体" w:cs="Times New Roman"/>
          <w:b/>
          <w:bCs/>
          <w:color w:val="auto"/>
          <w:spacing w:val="10"/>
          <w:sz w:val="28"/>
          <w:szCs w:val="28"/>
          <w:lang w:val="en-US" w:eastAsia="zh-CN"/>
        </w:rPr>
      </w:pPr>
      <w:r>
        <w:rPr>
          <w:rFonts w:hint="eastAsia" w:ascii="方正仿宋_GBK" w:eastAsia="方正仿宋_GBK"/>
          <w:bCs/>
          <w:szCs w:val="21"/>
        </w:rPr>
        <w:t>保证设备质量符合技术标准和验收标准并出具的设备品质证明、全套技术资料、国家有关部门出具的相应设备检验证明和质量保证书等详细资料和文件，并取得放射卫生预评价、控制评价及相关部门的验收报告。</w:t>
      </w:r>
    </w:p>
    <w:bookmarkEnd w:id="12"/>
    <w:bookmarkEnd w:id="13"/>
    <w:p>
      <w:pPr>
        <w:pStyle w:val="26"/>
        <w:numPr>
          <w:ilvl w:val="0"/>
          <w:numId w:val="0"/>
        </w:numPr>
        <w:snapToGrid w:val="0"/>
        <w:spacing w:before="0" w:after="0" w:line="500" w:lineRule="exact"/>
        <w:outlineLvl w:val="0"/>
        <w:rPr>
          <w:rFonts w:hint="eastAsia" w:ascii="宋体" w:hAnsi="宋体"/>
          <w:color w:val="auto"/>
          <w:spacing w:val="10"/>
          <w:szCs w:val="28"/>
        </w:rPr>
      </w:pPr>
      <w:bookmarkStart w:id="19" w:name="_Toc16564_WPSOffice_Level1"/>
      <w:bookmarkStart w:id="20" w:name="_Toc29006_WPSOffice_Level1"/>
      <w:bookmarkStart w:id="21" w:name="_Toc129_WPSOffice_Level1"/>
      <w:bookmarkStart w:id="22" w:name="_Toc30488"/>
      <w:bookmarkStart w:id="23" w:name="_Toc9002"/>
      <w:r>
        <w:rPr>
          <w:rFonts w:hint="eastAsia" w:ascii="宋体" w:hAnsi="宋体"/>
          <w:color w:val="auto"/>
          <w:spacing w:val="10"/>
          <w:szCs w:val="28"/>
        </w:rPr>
        <w:t>第</w:t>
      </w:r>
      <w:r>
        <w:rPr>
          <w:rFonts w:hint="eastAsia" w:ascii="宋体" w:hAnsi="宋体"/>
          <w:color w:val="auto"/>
          <w:spacing w:val="10"/>
          <w:szCs w:val="28"/>
          <w:lang w:eastAsia="zh-CN"/>
        </w:rPr>
        <w:t>三</w:t>
      </w:r>
      <w:r>
        <w:rPr>
          <w:rFonts w:hint="eastAsia" w:ascii="宋体" w:hAnsi="宋体"/>
          <w:color w:val="auto"/>
          <w:spacing w:val="10"/>
          <w:szCs w:val="28"/>
        </w:rPr>
        <w:t>部分  报价人须知</w:t>
      </w:r>
      <w:bookmarkEnd w:id="19"/>
      <w:bookmarkEnd w:id="20"/>
      <w:bookmarkEnd w:id="21"/>
      <w:bookmarkEnd w:id="22"/>
      <w:bookmarkEnd w:id="23"/>
      <w:bookmarkStart w:id="24" w:name="_Toc175644016"/>
      <w:bookmarkStart w:id="25" w:name="_Toc86202581"/>
    </w:p>
    <w:p>
      <w:pPr>
        <w:pStyle w:val="26"/>
        <w:numPr>
          <w:ilvl w:val="0"/>
          <w:numId w:val="0"/>
        </w:numPr>
        <w:snapToGrid w:val="0"/>
        <w:spacing w:before="0" w:after="0" w:line="500" w:lineRule="exact"/>
        <w:ind w:firstLine="590" w:firstLineChars="196"/>
        <w:jc w:val="left"/>
        <w:outlineLvl w:val="1"/>
        <w:rPr>
          <w:rFonts w:hint="eastAsia" w:ascii="宋体" w:hAnsi="宋体"/>
          <w:b w:val="0"/>
          <w:color w:val="auto"/>
          <w:spacing w:val="10"/>
          <w:szCs w:val="28"/>
        </w:rPr>
      </w:pPr>
      <w:bookmarkStart w:id="26" w:name="_Toc18885_WPSOffice_Level2"/>
      <w:bookmarkStart w:id="27" w:name="_Toc2287_WPSOffice_Level2"/>
      <w:bookmarkStart w:id="28" w:name="_Toc22578"/>
      <w:bookmarkStart w:id="29" w:name="_Toc23179"/>
      <w:r>
        <w:rPr>
          <w:rFonts w:hint="eastAsia" w:ascii="宋体" w:hAnsi="宋体"/>
          <w:color w:val="auto"/>
          <w:spacing w:val="10"/>
          <w:szCs w:val="28"/>
        </w:rPr>
        <w:t>一、总则</w:t>
      </w:r>
      <w:bookmarkEnd w:id="24"/>
      <w:bookmarkEnd w:id="26"/>
      <w:bookmarkEnd w:id="27"/>
      <w:bookmarkEnd w:id="28"/>
      <w:bookmarkEnd w:id="29"/>
      <w:r>
        <w:rPr>
          <w:rFonts w:hint="eastAsia" w:ascii="宋体" w:hAnsi="宋体"/>
          <w:color w:val="auto"/>
          <w:spacing w:val="10"/>
          <w:szCs w:val="28"/>
        </w:rPr>
        <w:t xml:space="preserve">     </w:t>
      </w:r>
    </w:p>
    <w:p>
      <w:pPr>
        <w:pStyle w:val="27"/>
        <w:snapToGrid w:val="0"/>
        <w:spacing w:line="500" w:lineRule="exact"/>
        <w:ind w:firstLine="602" w:firstLineChars="200"/>
        <w:textAlignment w:val="auto"/>
        <w:rPr>
          <w:rFonts w:hint="eastAsia"/>
          <w:b/>
          <w:color w:val="auto"/>
          <w:spacing w:val="10"/>
          <w:sz w:val="28"/>
          <w:szCs w:val="28"/>
        </w:rPr>
      </w:pPr>
      <w:r>
        <w:rPr>
          <w:rFonts w:hint="eastAsia"/>
          <w:b/>
          <w:color w:val="auto"/>
          <w:spacing w:val="10"/>
          <w:sz w:val="28"/>
          <w:szCs w:val="28"/>
        </w:rPr>
        <w:t>1. 适用范围</w:t>
      </w:r>
    </w:p>
    <w:p>
      <w:pPr>
        <w:pStyle w:val="27"/>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本谈判文件适用于本次谈判活动的全过程。</w:t>
      </w:r>
    </w:p>
    <w:p>
      <w:pPr>
        <w:pStyle w:val="27"/>
        <w:numPr>
          <w:ilvl w:val="0"/>
          <w:numId w:val="16"/>
        </w:numPr>
        <w:snapToGrid w:val="0"/>
        <w:spacing w:line="500" w:lineRule="exact"/>
        <w:textAlignment w:val="auto"/>
        <w:rPr>
          <w:rFonts w:hint="eastAsia"/>
          <w:b/>
          <w:color w:val="auto"/>
          <w:spacing w:val="10"/>
          <w:sz w:val="28"/>
          <w:szCs w:val="28"/>
        </w:rPr>
      </w:pPr>
      <w:r>
        <w:rPr>
          <w:rFonts w:hint="eastAsia"/>
          <w:b/>
          <w:color w:val="auto"/>
          <w:spacing w:val="10"/>
          <w:sz w:val="28"/>
          <w:szCs w:val="28"/>
        </w:rPr>
        <w:t xml:space="preserve"> 定义</w:t>
      </w:r>
    </w:p>
    <w:p>
      <w:pPr>
        <w:pStyle w:val="27"/>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2.1遵守&lt;&lt;中华人民共和国政府采购法&gt;&gt;及相关法律要求,具有能力提供招标货物及服务，符合</w:t>
      </w:r>
      <w:r>
        <w:rPr>
          <w:rFonts w:hint="eastAsia"/>
          <w:color w:val="auto"/>
          <w:spacing w:val="10"/>
          <w:sz w:val="28"/>
          <w:szCs w:val="28"/>
          <w:lang w:eastAsia="zh-CN"/>
        </w:rPr>
        <w:t>报价</w:t>
      </w:r>
      <w:r>
        <w:rPr>
          <w:rFonts w:hint="eastAsia"/>
          <w:color w:val="auto"/>
          <w:spacing w:val="10"/>
          <w:sz w:val="28"/>
          <w:szCs w:val="28"/>
        </w:rPr>
        <w:t>条件的供应商均为合格</w:t>
      </w:r>
      <w:r>
        <w:rPr>
          <w:rFonts w:hint="eastAsia"/>
          <w:color w:val="auto"/>
          <w:spacing w:val="10"/>
          <w:sz w:val="28"/>
          <w:szCs w:val="28"/>
          <w:lang w:eastAsia="zh-CN"/>
        </w:rPr>
        <w:t>报价</w:t>
      </w:r>
      <w:r>
        <w:rPr>
          <w:rFonts w:hint="eastAsia"/>
          <w:color w:val="auto"/>
          <w:spacing w:val="10"/>
          <w:sz w:val="28"/>
          <w:szCs w:val="28"/>
        </w:rPr>
        <w:t>方。“货物”指本谈判文件中所述所有货物。按照财政部《政府采购进口产品管理办法》（财库[2007]119号）有关规定，本谈判文件涉及的所有采购内容除特别标注为“进口产品”外，均必须采购国产产品。进口产品特指“通过中国海关报关验放进入中国境内且产自关境外的产品”。</w:t>
      </w:r>
    </w:p>
    <w:p>
      <w:pPr>
        <w:pStyle w:val="27"/>
        <w:snapToGrid w:val="0"/>
        <w:spacing w:line="500" w:lineRule="exact"/>
        <w:ind w:firstLine="600" w:firstLineChars="200"/>
        <w:textAlignment w:val="auto"/>
        <w:rPr>
          <w:rFonts w:hint="eastAsia"/>
          <w:color w:val="auto"/>
          <w:spacing w:val="10"/>
          <w:sz w:val="28"/>
          <w:szCs w:val="28"/>
        </w:rPr>
      </w:pPr>
      <w:r>
        <w:rPr>
          <w:rStyle w:val="28"/>
          <w:rFonts w:hint="eastAsia"/>
          <w:color w:val="auto"/>
          <w:spacing w:val="10"/>
          <w:sz w:val="28"/>
          <w:szCs w:val="28"/>
        </w:rPr>
        <w:t>2.2“服务”指本谈判文件所述报价人应该履行的承诺和义务。</w:t>
      </w:r>
    </w:p>
    <w:p>
      <w:pPr>
        <w:pStyle w:val="27"/>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2.3“潜在报价人”指符合本谈判文件各项规定的合格供应商。</w:t>
      </w:r>
    </w:p>
    <w:p>
      <w:pPr>
        <w:pStyle w:val="27"/>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2.4“报价人”指符合本谈判文件规定并参加谈判的供应商。</w:t>
      </w:r>
    </w:p>
    <w:p>
      <w:pPr>
        <w:pStyle w:val="27"/>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lang w:val="en-US" w:eastAsia="zh-CN"/>
        </w:rPr>
        <w:t>2.5“采购人”指</w:t>
      </w:r>
      <w:bookmarkStart w:id="147" w:name="_GoBack"/>
      <w:bookmarkEnd w:id="147"/>
      <w:r>
        <w:rPr>
          <w:rFonts w:hint="eastAsia"/>
          <w:color w:val="auto"/>
          <w:spacing w:val="10"/>
          <w:sz w:val="28"/>
          <w:szCs w:val="28"/>
          <w:lang w:val="en-US" w:eastAsia="zh-CN"/>
        </w:rPr>
        <w:t>阿克苏地区第二人民医院</w:t>
      </w:r>
      <w:r>
        <w:rPr>
          <w:rFonts w:hint="eastAsia"/>
          <w:color w:val="auto"/>
          <w:sz w:val="28"/>
          <w:szCs w:val="28"/>
          <w:lang w:eastAsia="zh-CN"/>
        </w:rPr>
        <w:t>。</w:t>
      </w:r>
    </w:p>
    <w:p>
      <w:pPr>
        <w:pStyle w:val="27"/>
        <w:numPr>
          <w:ilvl w:val="0"/>
          <w:numId w:val="16"/>
        </w:numPr>
        <w:snapToGrid w:val="0"/>
        <w:spacing w:line="500" w:lineRule="exact"/>
        <w:textAlignment w:val="auto"/>
        <w:rPr>
          <w:rFonts w:hint="eastAsia"/>
          <w:b/>
          <w:color w:val="auto"/>
          <w:spacing w:val="10"/>
          <w:sz w:val="28"/>
          <w:szCs w:val="28"/>
        </w:rPr>
      </w:pPr>
      <w:r>
        <w:rPr>
          <w:rFonts w:hint="eastAsia"/>
          <w:b/>
          <w:color w:val="auto"/>
          <w:spacing w:val="10"/>
          <w:sz w:val="28"/>
          <w:szCs w:val="28"/>
        </w:rPr>
        <w:t>合格报价人的条件</w:t>
      </w:r>
    </w:p>
    <w:p>
      <w:pPr>
        <w:pStyle w:val="27"/>
        <w:snapToGrid w:val="0"/>
        <w:spacing w:line="500" w:lineRule="exact"/>
        <w:ind w:firstLine="600" w:firstLineChars="200"/>
        <w:textAlignment w:val="auto"/>
        <w:rPr>
          <w:rFonts w:hint="eastAsia"/>
          <w:b w:val="0"/>
          <w:bCs/>
          <w:color w:val="auto"/>
          <w:spacing w:val="10"/>
          <w:sz w:val="28"/>
          <w:szCs w:val="28"/>
        </w:rPr>
      </w:pPr>
      <w:r>
        <w:rPr>
          <w:rFonts w:hint="eastAsia"/>
          <w:b w:val="0"/>
          <w:bCs/>
          <w:color w:val="auto"/>
          <w:spacing w:val="10"/>
          <w:sz w:val="28"/>
          <w:szCs w:val="28"/>
        </w:rPr>
        <w:t>3.1报价人必须满足谈判文件规定的资格要求的各项条件。</w:t>
      </w:r>
    </w:p>
    <w:p>
      <w:pPr>
        <w:pStyle w:val="27"/>
        <w:snapToGrid w:val="0"/>
        <w:spacing w:line="500" w:lineRule="exact"/>
        <w:ind w:firstLine="600" w:firstLineChars="200"/>
        <w:textAlignment w:val="auto"/>
        <w:rPr>
          <w:rFonts w:hint="eastAsia"/>
          <w:b w:val="0"/>
          <w:bCs/>
          <w:color w:val="auto"/>
          <w:spacing w:val="10"/>
          <w:sz w:val="28"/>
          <w:szCs w:val="28"/>
        </w:rPr>
      </w:pPr>
      <w:r>
        <w:rPr>
          <w:rFonts w:hint="eastAsia"/>
          <w:b w:val="0"/>
          <w:bCs/>
          <w:color w:val="auto"/>
          <w:spacing w:val="10"/>
          <w:sz w:val="28"/>
          <w:szCs w:val="28"/>
        </w:rPr>
        <w:t>3.2报价人必须遵守《中华人民共和国政府采购法》及其他有关的中国法律、法规和规定。</w:t>
      </w:r>
    </w:p>
    <w:p>
      <w:pPr>
        <w:pStyle w:val="27"/>
        <w:snapToGrid w:val="0"/>
        <w:spacing w:line="500" w:lineRule="exact"/>
        <w:ind w:firstLine="600" w:firstLineChars="200"/>
        <w:textAlignment w:val="auto"/>
        <w:rPr>
          <w:rFonts w:hint="eastAsia"/>
          <w:b w:val="0"/>
          <w:bCs/>
          <w:color w:val="auto"/>
          <w:spacing w:val="10"/>
          <w:sz w:val="28"/>
          <w:szCs w:val="28"/>
        </w:rPr>
      </w:pPr>
      <w:r>
        <w:rPr>
          <w:rFonts w:hint="eastAsia"/>
          <w:b w:val="0"/>
          <w:bCs/>
          <w:color w:val="auto"/>
          <w:spacing w:val="10"/>
          <w:sz w:val="28"/>
          <w:szCs w:val="28"/>
        </w:rPr>
        <w:t>3.3报价人必须向集采机构购买谈判文件并登记备案。</w:t>
      </w:r>
    </w:p>
    <w:p>
      <w:pPr>
        <w:pStyle w:val="27"/>
        <w:snapToGrid w:val="0"/>
        <w:spacing w:line="500" w:lineRule="exact"/>
        <w:ind w:firstLine="600" w:firstLineChars="200"/>
        <w:textAlignment w:val="auto"/>
        <w:rPr>
          <w:rFonts w:hint="eastAsia"/>
          <w:b w:val="0"/>
          <w:bCs/>
          <w:color w:val="auto"/>
          <w:spacing w:val="10"/>
          <w:sz w:val="28"/>
          <w:szCs w:val="28"/>
        </w:rPr>
      </w:pPr>
      <w:r>
        <w:rPr>
          <w:rFonts w:hint="eastAsia"/>
          <w:b w:val="0"/>
          <w:bCs/>
          <w:color w:val="auto"/>
          <w:spacing w:val="10"/>
          <w:sz w:val="28"/>
          <w:szCs w:val="28"/>
        </w:rPr>
        <w:t>3.4报价人所投报产品如有国家强制性标准规定的必须满足国家强制性标准规定的要求</w:t>
      </w:r>
    </w:p>
    <w:p>
      <w:pPr>
        <w:pStyle w:val="27"/>
        <w:snapToGrid w:val="0"/>
        <w:spacing w:line="500" w:lineRule="exact"/>
        <w:ind w:firstLine="600" w:firstLineChars="200"/>
        <w:textAlignment w:val="auto"/>
        <w:rPr>
          <w:rFonts w:hint="eastAsia"/>
          <w:b w:val="0"/>
          <w:bCs/>
          <w:color w:val="auto"/>
          <w:spacing w:val="10"/>
          <w:sz w:val="28"/>
          <w:szCs w:val="28"/>
        </w:rPr>
      </w:pPr>
      <w:r>
        <w:rPr>
          <w:rFonts w:hint="eastAsia"/>
          <w:b w:val="0"/>
          <w:bCs/>
          <w:color w:val="auto"/>
          <w:spacing w:val="10"/>
          <w:sz w:val="28"/>
          <w:szCs w:val="28"/>
        </w:rPr>
        <w:t>3.5报价人必须满足谈判文件中其它资格要求。</w:t>
      </w:r>
    </w:p>
    <w:p>
      <w:pPr>
        <w:pStyle w:val="27"/>
        <w:snapToGrid w:val="0"/>
        <w:spacing w:line="500" w:lineRule="exact"/>
        <w:ind w:firstLine="593" w:firstLineChars="197"/>
        <w:textAlignment w:val="auto"/>
        <w:outlineLvl w:val="1"/>
        <w:rPr>
          <w:rFonts w:hint="eastAsia"/>
          <w:b/>
          <w:bCs/>
          <w:color w:val="auto"/>
          <w:spacing w:val="10"/>
          <w:sz w:val="28"/>
          <w:szCs w:val="28"/>
        </w:rPr>
      </w:pPr>
      <w:bookmarkStart w:id="30" w:name="_Toc27034"/>
      <w:bookmarkStart w:id="31" w:name="_Toc15609"/>
      <w:bookmarkStart w:id="32" w:name="_Toc27382"/>
      <w:bookmarkStart w:id="33" w:name="_Toc5375"/>
      <w:bookmarkStart w:id="34" w:name="_Toc23100"/>
      <w:bookmarkStart w:id="35" w:name="_Toc29006_WPSOffice_Level2"/>
      <w:r>
        <w:rPr>
          <w:rFonts w:hint="eastAsia"/>
          <w:b/>
          <w:bCs/>
          <w:color w:val="auto"/>
          <w:spacing w:val="10"/>
          <w:sz w:val="28"/>
          <w:szCs w:val="28"/>
        </w:rPr>
        <w:t>4.其它</w:t>
      </w:r>
      <w:bookmarkEnd w:id="30"/>
      <w:bookmarkEnd w:id="31"/>
      <w:bookmarkEnd w:id="32"/>
      <w:bookmarkEnd w:id="33"/>
      <w:bookmarkEnd w:id="34"/>
    </w:p>
    <w:p>
      <w:pPr>
        <w:pStyle w:val="27"/>
        <w:snapToGrid w:val="0"/>
        <w:spacing w:line="500" w:lineRule="exact"/>
        <w:ind w:firstLine="591" w:firstLineChars="197"/>
        <w:textAlignment w:val="auto"/>
        <w:outlineLvl w:val="1"/>
        <w:rPr>
          <w:rFonts w:hint="eastAsia"/>
          <w:color w:val="auto"/>
          <w:spacing w:val="10"/>
          <w:sz w:val="28"/>
          <w:szCs w:val="28"/>
        </w:rPr>
      </w:pPr>
      <w:bookmarkStart w:id="36" w:name="_Toc2158"/>
      <w:bookmarkStart w:id="37" w:name="_Toc24565"/>
      <w:bookmarkStart w:id="38" w:name="_Toc30506"/>
      <w:bookmarkStart w:id="39" w:name="_Toc19757"/>
      <w:bookmarkStart w:id="40" w:name="_Toc14186"/>
      <w:r>
        <w:rPr>
          <w:rFonts w:hint="eastAsia"/>
          <w:color w:val="auto"/>
          <w:spacing w:val="10"/>
          <w:sz w:val="28"/>
          <w:szCs w:val="28"/>
        </w:rPr>
        <w:t>4.1无论谈判中的做法和结果如何，报价人均应自行承担所有与参加谈判活动有关的全部费用。</w:t>
      </w:r>
      <w:bookmarkEnd w:id="36"/>
      <w:bookmarkEnd w:id="37"/>
      <w:bookmarkEnd w:id="38"/>
      <w:bookmarkEnd w:id="39"/>
      <w:bookmarkEnd w:id="40"/>
    </w:p>
    <w:p>
      <w:pPr>
        <w:pStyle w:val="27"/>
        <w:snapToGrid w:val="0"/>
        <w:spacing w:line="500" w:lineRule="exact"/>
        <w:ind w:firstLine="591" w:firstLineChars="197"/>
        <w:textAlignment w:val="auto"/>
        <w:outlineLvl w:val="1"/>
        <w:rPr>
          <w:rFonts w:hint="eastAsia"/>
          <w:color w:val="auto"/>
          <w:spacing w:val="10"/>
          <w:sz w:val="28"/>
          <w:szCs w:val="28"/>
        </w:rPr>
      </w:pPr>
      <w:bookmarkStart w:id="41" w:name="_Toc13117"/>
      <w:bookmarkStart w:id="42" w:name="_Toc27701"/>
      <w:bookmarkStart w:id="43" w:name="_Toc27860"/>
      <w:bookmarkStart w:id="44" w:name="_Toc25073"/>
      <w:bookmarkStart w:id="45" w:name="_Toc20987"/>
      <w:r>
        <w:rPr>
          <w:rFonts w:hint="eastAsia"/>
          <w:color w:val="auto"/>
          <w:spacing w:val="10"/>
          <w:sz w:val="28"/>
          <w:szCs w:val="28"/>
        </w:rPr>
        <w:t>4.2无论谈判结果如何，采购人或集采机构均无向报价人解释其成交/未成交原因的义务。</w:t>
      </w:r>
      <w:bookmarkEnd w:id="41"/>
      <w:bookmarkEnd w:id="42"/>
      <w:bookmarkEnd w:id="43"/>
      <w:bookmarkEnd w:id="44"/>
      <w:bookmarkEnd w:id="45"/>
    </w:p>
    <w:p>
      <w:pPr>
        <w:pStyle w:val="27"/>
        <w:snapToGrid w:val="0"/>
        <w:spacing w:line="500" w:lineRule="exact"/>
        <w:ind w:firstLine="591" w:firstLineChars="197"/>
        <w:textAlignment w:val="auto"/>
        <w:outlineLvl w:val="1"/>
        <w:rPr>
          <w:rFonts w:hint="eastAsia"/>
          <w:color w:val="auto"/>
          <w:spacing w:val="10"/>
          <w:sz w:val="28"/>
          <w:szCs w:val="28"/>
        </w:rPr>
      </w:pPr>
      <w:bookmarkStart w:id="46" w:name="_Toc32213"/>
      <w:bookmarkStart w:id="47" w:name="_Toc4247"/>
      <w:bookmarkStart w:id="48" w:name="_Toc21268"/>
      <w:bookmarkStart w:id="49" w:name="_Toc6376"/>
      <w:bookmarkStart w:id="50" w:name="_Toc6230"/>
      <w:r>
        <w:rPr>
          <w:rFonts w:hint="eastAsia"/>
          <w:color w:val="auto"/>
          <w:spacing w:val="10"/>
          <w:sz w:val="28"/>
          <w:szCs w:val="28"/>
        </w:rPr>
        <w:t>4.3无论成交与否,已购买谈判文件的报价人对谈判文件负保密责任。</w:t>
      </w:r>
      <w:bookmarkEnd w:id="46"/>
      <w:bookmarkEnd w:id="47"/>
      <w:bookmarkEnd w:id="48"/>
      <w:bookmarkEnd w:id="49"/>
      <w:bookmarkEnd w:id="50"/>
    </w:p>
    <w:p>
      <w:pPr>
        <w:pStyle w:val="27"/>
        <w:snapToGrid w:val="0"/>
        <w:spacing w:line="500" w:lineRule="exact"/>
        <w:ind w:firstLine="591" w:firstLineChars="197"/>
        <w:textAlignment w:val="auto"/>
        <w:outlineLvl w:val="1"/>
        <w:rPr>
          <w:rFonts w:hint="eastAsia"/>
          <w:color w:val="auto"/>
          <w:spacing w:val="10"/>
          <w:sz w:val="28"/>
          <w:szCs w:val="28"/>
        </w:rPr>
      </w:pPr>
      <w:bookmarkStart w:id="51" w:name="_Toc7843"/>
      <w:bookmarkStart w:id="52" w:name="_Toc32020"/>
      <w:bookmarkStart w:id="53" w:name="_Toc28370"/>
      <w:bookmarkStart w:id="54" w:name="_Toc15158"/>
      <w:bookmarkStart w:id="55" w:name="_Toc27773"/>
      <w:r>
        <w:rPr>
          <w:rFonts w:hint="eastAsia"/>
          <w:color w:val="auto"/>
          <w:spacing w:val="10"/>
          <w:sz w:val="28"/>
          <w:szCs w:val="28"/>
        </w:rPr>
        <w:t>4.4无论结果如何，成交报价人的</w:t>
      </w:r>
      <w:r>
        <w:rPr>
          <w:rFonts w:hint="eastAsia"/>
          <w:color w:val="auto"/>
          <w:spacing w:val="10"/>
          <w:sz w:val="28"/>
          <w:szCs w:val="28"/>
          <w:lang w:eastAsia="zh-CN"/>
        </w:rPr>
        <w:t>报价</w:t>
      </w:r>
      <w:r>
        <w:rPr>
          <w:rFonts w:hint="eastAsia"/>
          <w:color w:val="auto"/>
          <w:spacing w:val="10"/>
          <w:sz w:val="28"/>
          <w:szCs w:val="28"/>
        </w:rPr>
        <w:t>文件不予退还，未成交的报价人的</w:t>
      </w:r>
      <w:r>
        <w:rPr>
          <w:rFonts w:hint="eastAsia"/>
          <w:color w:val="auto"/>
          <w:spacing w:val="10"/>
          <w:sz w:val="28"/>
          <w:szCs w:val="28"/>
          <w:lang w:eastAsia="zh-CN"/>
        </w:rPr>
        <w:t>报价</w:t>
      </w:r>
      <w:r>
        <w:rPr>
          <w:rFonts w:hint="eastAsia"/>
          <w:color w:val="auto"/>
          <w:spacing w:val="10"/>
          <w:sz w:val="28"/>
          <w:szCs w:val="28"/>
        </w:rPr>
        <w:t>文件须留一份正本和一份副本存档，其余退还。</w:t>
      </w:r>
      <w:bookmarkEnd w:id="51"/>
      <w:bookmarkEnd w:id="52"/>
      <w:bookmarkEnd w:id="53"/>
      <w:bookmarkEnd w:id="54"/>
      <w:bookmarkEnd w:id="55"/>
    </w:p>
    <w:p>
      <w:pPr>
        <w:pStyle w:val="27"/>
        <w:snapToGrid w:val="0"/>
        <w:spacing w:line="500" w:lineRule="exact"/>
        <w:ind w:firstLine="591" w:firstLineChars="197"/>
        <w:textAlignment w:val="auto"/>
        <w:outlineLvl w:val="1"/>
        <w:rPr>
          <w:rFonts w:hint="eastAsia"/>
          <w:b/>
          <w:color w:val="auto"/>
          <w:spacing w:val="10"/>
          <w:sz w:val="28"/>
          <w:szCs w:val="28"/>
        </w:rPr>
      </w:pPr>
      <w:bookmarkStart w:id="56" w:name="_Toc27898"/>
      <w:bookmarkStart w:id="57" w:name="_Toc9951"/>
      <w:bookmarkStart w:id="58" w:name="_Toc27282_WPSOffice_Level2"/>
      <w:r>
        <w:rPr>
          <w:rFonts w:hint="eastAsia"/>
          <w:color w:val="auto"/>
          <w:spacing w:val="10"/>
          <w:sz w:val="28"/>
          <w:szCs w:val="28"/>
        </w:rPr>
        <w:t>二</w:t>
      </w:r>
      <w:r>
        <w:rPr>
          <w:rFonts w:hint="eastAsia"/>
          <w:b/>
          <w:color w:val="auto"/>
          <w:spacing w:val="10"/>
          <w:sz w:val="28"/>
          <w:szCs w:val="28"/>
        </w:rPr>
        <w:t>、谈判文件</w:t>
      </w:r>
      <w:bookmarkEnd w:id="35"/>
      <w:bookmarkEnd w:id="56"/>
      <w:bookmarkEnd w:id="57"/>
      <w:bookmarkEnd w:id="58"/>
    </w:p>
    <w:p>
      <w:pPr>
        <w:pStyle w:val="27"/>
        <w:snapToGrid w:val="0"/>
        <w:spacing w:line="500" w:lineRule="exact"/>
        <w:ind w:firstLine="596" w:firstLineChars="198"/>
        <w:textAlignment w:val="auto"/>
        <w:rPr>
          <w:rFonts w:hint="eastAsia"/>
          <w:b/>
          <w:color w:val="auto"/>
          <w:spacing w:val="10"/>
          <w:sz w:val="28"/>
          <w:szCs w:val="28"/>
        </w:rPr>
      </w:pPr>
      <w:r>
        <w:rPr>
          <w:rFonts w:hint="eastAsia"/>
          <w:b/>
          <w:color w:val="auto"/>
          <w:spacing w:val="10"/>
          <w:sz w:val="28"/>
          <w:szCs w:val="28"/>
        </w:rPr>
        <w:t>5. 谈判文件的内容</w:t>
      </w:r>
    </w:p>
    <w:p>
      <w:pPr>
        <w:pStyle w:val="27"/>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谈判文件由下列</w:t>
      </w:r>
      <w:r>
        <w:rPr>
          <w:rFonts w:hint="eastAsia"/>
          <w:b/>
          <w:bCs/>
          <w:color w:val="auto"/>
          <w:spacing w:val="10"/>
          <w:sz w:val="28"/>
          <w:szCs w:val="28"/>
          <w:lang w:eastAsia="zh-CN"/>
        </w:rPr>
        <w:t>五</w:t>
      </w:r>
      <w:r>
        <w:rPr>
          <w:rFonts w:hint="eastAsia"/>
          <w:b/>
          <w:color w:val="auto"/>
          <w:spacing w:val="10"/>
          <w:sz w:val="28"/>
          <w:szCs w:val="28"/>
        </w:rPr>
        <w:t>部分</w:t>
      </w:r>
      <w:r>
        <w:rPr>
          <w:rFonts w:hint="eastAsia"/>
          <w:color w:val="auto"/>
          <w:spacing w:val="10"/>
          <w:sz w:val="28"/>
          <w:szCs w:val="28"/>
        </w:rPr>
        <w:t>内容组成：</w:t>
      </w:r>
    </w:p>
    <w:p>
      <w:pPr>
        <w:snapToGrid w:val="0"/>
        <w:spacing w:line="500" w:lineRule="exact"/>
        <w:ind w:firstLine="600" w:firstLineChars="200"/>
        <w:rPr>
          <w:rFonts w:hint="eastAsia" w:ascii="宋体" w:hAnsi="宋体" w:eastAsia="宋体"/>
          <w:color w:val="auto"/>
          <w:spacing w:val="10"/>
          <w:sz w:val="28"/>
          <w:szCs w:val="28"/>
          <w:lang w:eastAsia="zh-CN"/>
        </w:rPr>
      </w:pPr>
      <w:r>
        <w:rPr>
          <w:rFonts w:hint="eastAsia" w:ascii="宋体" w:hAnsi="宋体"/>
          <w:color w:val="auto"/>
          <w:spacing w:val="10"/>
          <w:sz w:val="28"/>
          <w:szCs w:val="28"/>
        </w:rPr>
        <w:t xml:space="preserve">第一部分 </w:t>
      </w:r>
      <w:r>
        <w:rPr>
          <w:rFonts w:hint="eastAsia" w:ascii="宋体" w:hAnsi="宋体"/>
          <w:color w:val="auto"/>
          <w:spacing w:val="10"/>
          <w:sz w:val="28"/>
          <w:szCs w:val="28"/>
          <w:lang w:eastAsia="zh-CN"/>
        </w:rPr>
        <w:t>报价人须知前附表；</w:t>
      </w:r>
    </w:p>
    <w:p>
      <w:pPr>
        <w:snapToGrid w:val="0"/>
        <w:spacing w:line="500" w:lineRule="exact"/>
        <w:ind w:firstLine="600" w:firstLineChars="200"/>
        <w:rPr>
          <w:rFonts w:hint="eastAsia" w:ascii="宋体" w:hAnsi="宋体"/>
          <w:color w:val="auto"/>
          <w:spacing w:val="10"/>
          <w:sz w:val="28"/>
          <w:szCs w:val="28"/>
        </w:rPr>
      </w:pPr>
      <w:r>
        <w:rPr>
          <w:rFonts w:hint="eastAsia" w:ascii="宋体" w:hAnsi="宋体"/>
          <w:color w:val="auto"/>
          <w:spacing w:val="10"/>
          <w:sz w:val="28"/>
          <w:szCs w:val="28"/>
          <w:lang w:eastAsia="zh-CN"/>
        </w:rPr>
        <w:t>第二部分</w:t>
      </w:r>
      <w:r>
        <w:rPr>
          <w:rFonts w:hint="eastAsia" w:ascii="宋体" w:hAnsi="宋体"/>
          <w:color w:val="auto"/>
          <w:spacing w:val="10"/>
          <w:sz w:val="28"/>
          <w:szCs w:val="28"/>
          <w:lang w:val="en-US" w:eastAsia="zh-CN"/>
        </w:rPr>
        <w:t xml:space="preserve"> </w:t>
      </w:r>
      <w:r>
        <w:rPr>
          <w:rFonts w:hint="eastAsia" w:ascii="宋体" w:hAnsi="宋体"/>
          <w:color w:val="auto"/>
          <w:spacing w:val="10"/>
          <w:sz w:val="28"/>
          <w:szCs w:val="28"/>
        </w:rPr>
        <w:t>谈判邀请；</w:t>
      </w:r>
    </w:p>
    <w:p>
      <w:pPr>
        <w:snapToGrid w:val="0"/>
        <w:spacing w:line="500" w:lineRule="exact"/>
        <w:ind w:firstLine="600" w:firstLineChars="200"/>
        <w:rPr>
          <w:rFonts w:hint="eastAsia" w:ascii="宋体" w:hAnsi="宋体"/>
          <w:color w:val="auto"/>
          <w:spacing w:val="10"/>
          <w:sz w:val="28"/>
          <w:szCs w:val="28"/>
        </w:rPr>
      </w:pPr>
      <w:r>
        <w:rPr>
          <w:rFonts w:hint="eastAsia" w:ascii="宋体" w:hAnsi="宋体"/>
          <w:color w:val="auto"/>
          <w:spacing w:val="10"/>
          <w:sz w:val="28"/>
          <w:szCs w:val="28"/>
        </w:rPr>
        <w:t>第</w:t>
      </w:r>
      <w:r>
        <w:rPr>
          <w:rFonts w:hint="eastAsia" w:ascii="宋体" w:hAnsi="宋体"/>
          <w:color w:val="auto"/>
          <w:spacing w:val="10"/>
          <w:sz w:val="28"/>
          <w:szCs w:val="28"/>
          <w:lang w:eastAsia="zh-CN"/>
        </w:rPr>
        <w:t>三</w:t>
      </w:r>
      <w:r>
        <w:rPr>
          <w:rFonts w:hint="eastAsia" w:ascii="宋体" w:hAnsi="宋体"/>
          <w:color w:val="auto"/>
          <w:spacing w:val="10"/>
          <w:sz w:val="28"/>
          <w:szCs w:val="28"/>
        </w:rPr>
        <w:t>部分 报价人须知；</w:t>
      </w:r>
    </w:p>
    <w:p>
      <w:pPr>
        <w:snapToGrid w:val="0"/>
        <w:spacing w:line="500" w:lineRule="exact"/>
        <w:ind w:firstLine="600" w:firstLineChars="200"/>
        <w:rPr>
          <w:rFonts w:hint="eastAsia" w:ascii="宋体" w:hAnsi="宋体"/>
          <w:color w:val="auto"/>
          <w:spacing w:val="10"/>
          <w:sz w:val="28"/>
          <w:szCs w:val="28"/>
        </w:rPr>
      </w:pPr>
      <w:r>
        <w:rPr>
          <w:rFonts w:hint="eastAsia" w:ascii="宋体" w:hAnsi="宋体"/>
          <w:color w:val="auto"/>
          <w:spacing w:val="10"/>
          <w:sz w:val="28"/>
          <w:szCs w:val="28"/>
        </w:rPr>
        <w:t>第</w:t>
      </w:r>
      <w:r>
        <w:rPr>
          <w:rFonts w:hint="eastAsia" w:ascii="宋体" w:hAnsi="宋体"/>
          <w:color w:val="auto"/>
          <w:spacing w:val="10"/>
          <w:sz w:val="28"/>
          <w:szCs w:val="28"/>
          <w:lang w:eastAsia="zh-CN"/>
        </w:rPr>
        <w:t>四</w:t>
      </w:r>
      <w:r>
        <w:rPr>
          <w:rFonts w:hint="eastAsia" w:ascii="宋体" w:hAnsi="宋体"/>
          <w:color w:val="auto"/>
          <w:spacing w:val="10"/>
          <w:sz w:val="28"/>
          <w:szCs w:val="28"/>
        </w:rPr>
        <w:t>部分 合同范本；</w:t>
      </w:r>
    </w:p>
    <w:p>
      <w:pPr>
        <w:snapToGrid w:val="0"/>
        <w:spacing w:line="500" w:lineRule="exact"/>
        <w:ind w:firstLine="600" w:firstLineChars="200"/>
        <w:rPr>
          <w:rFonts w:hint="eastAsia" w:ascii="宋体" w:hAnsi="宋体"/>
          <w:color w:val="auto"/>
          <w:spacing w:val="10"/>
          <w:sz w:val="28"/>
          <w:szCs w:val="28"/>
        </w:rPr>
      </w:pPr>
      <w:r>
        <w:rPr>
          <w:rFonts w:hint="eastAsia" w:ascii="宋体" w:hAnsi="宋体"/>
          <w:color w:val="auto"/>
          <w:spacing w:val="10"/>
          <w:sz w:val="28"/>
          <w:szCs w:val="28"/>
        </w:rPr>
        <w:t>第</w:t>
      </w:r>
      <w:r>
        <w:rPr>
          <w:rFonts w:hint="eastAsia" w:ascii="宋体" w:hAnsi="宋体"/>
          <w:color w:val="auto"/>
          <w:spacing w:val="10"/>
          <w:sz w:val="28"/>
          <w:szCs w:val="28"/>
          <w:lang w:val="en-US" w:eastAsia="zh-CN"/>
        </w:rPr>
        <w:t>五</w:t>
      </w:r>
      <w:r>
        <w:rPr>
          <w:rFonts w:hint="eastAsia" w:ascii="宋体" w:hAnsi="宋体"/>
          <w:color w:val="auto"/>
          <w:spacing w:val="10"/>
          <w:sz w:val="28"/>
          <w:szCs w:val="28"/>
        </w:rPr>
        <w:t>部分 报价文件格式；</w:t>
      </w:r>
    </w:p>
    <w:p>
      <w:pPr>
        <w:pStyle w:val="27"/>
        <w:snapToGrid w:val="0"/>
        <w:spacing w:line="500" w:lineRule="exact"/>
        <w:ind w:firstLine="596" w:firstLineChars="198"/>
        <w:textAlignment w:val="auto"/>
        <w:rPr>
          <w:rFonts w:hint="eastAsia"/>
          <w:b/>
          <w:color w:val="auto"/>
          <w:spacing w:val="10"/>
          <w:sz w:val="28"/>
          <w:szCs w:val="28"/>
        </w:rPr>
      </w:pPr>
      <w:r>
        <w:rPr>
          <w:rFonts w:hint="eastAsia"/>
          <w:b/>
          <w:color w:val="auto"/>
          <w:spacing w:val="10"/>
          <w:sz w:val="28"/>
          <w:szCs w:val="28"/>
        </w:rPr>
        <w:t>6. 谈判文件的澄清和修改</w:t>
      </w:r>
    </w:p>
    <w:p>
      <w:pPr>
        <w:pStyle w:val="27"/>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6.1报价人澄清要求的提交：任何已登记备案并领取了谈判文件的潜在报价人，均可要求对谈判文件进行澄清，按报价邀请书中的联系地址以书面形式（包括书面材料、信函、传真，下同）送达</w:t>
      </w:r>
      <w:r>
        <w:rPr>
          <w:rFonts w:hint="eastAsia"/>
          <w:color w:val="auto"/>
          <w:spacing w:val="10"/>
          <w:sz w:val="28"/>
          <w:szCs w:val="28"/>
          <w:lang w:eastAsia="zh-CN"/>
        </w:rPr>
        <w:t>招标代理</w:t>
      </w:r>
      <w:r>
        <w:rPr>
          <w:rFonts w:hint="eastAsia"/>
          <w:color w:val="auto"/>
          <w:spacing w:val="10"/>
          <w:sz w:val="28"/>
          <w:szCs w:val="28"/>
        </w:rPr>
        <w:t>机构。</w:t>
      </w:r>
    </w:p>
    <w:p>
      <w:pPr>
        <w:pStyle w:val="27"/>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6.2</w:t>
      </w:r>
      <w:r>
        <w:rPr>
          <w:rFonts w:hint="eastAsia"/>
          <w:color w:val="auto"/>
          <w:spacing w:val="10"/>
          <w:sz w:val="28"/>
          <w:szCs w:val="28"/>
          <w:lang w:eastAsia="zh-CN"/>
        </w:rPr>
        <w:t>采购人</w:t>
      </w:r>
      <w:r>
        <w:rPr>
          <w:rFonts w:hint="eastAsia"/>
          <w:color w:val="auto"/>
          <w:spacing w:val="10"/>
          <w:sz w:val="28"/>
          <w:szCs w:val="28"/>
        </w:rPr>
        <w:t>对澄清要求的处理：</w:t>
      </w:r>
      <w:r>
        <w:rPr>
          <w:rFonts w:hint="eastAsia"/>
          <w:color w:val="auto"/>
          <w:spacing w:val="10"/>
          <w:sz w:val="28"/>
          <w:szCs w:val="28"/>
          <w:lang w:eastAsia="zh-CN"/>
        </w:rPr>
        <w:t>采购人</w:t>
      </w:r>
      <w:r>
        <w:rPr>
          <w:rFonts w:hint="eastAsia"/>
          <w:color w:val="auto"/>
          <w:spacing w:val="10"/>
          <w:sz w:val="28"/>
          <w:szCs w:val="28"/>
        </w:rPr>
        <w:t>对其认为需要给予澄清、修改及/或进行其它答复的，将以补充文件的方式进行，并且采用书面及政府网站补充公告的形式。补充文件中包括原提出的问题及问题的说明意见，但不包括问题的来源。</w:t>
      </w:r>
    </w:p>
    <w:p>
      <w:pPr>
        <w:pStyle w:val="27"/>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6.3</w:t>
      </w:r>
      <w:r>
        <w:rPr>
          <w:rFonts w:hint="eastAsia"/>
          <w:color w:val="auto"/>
          <w:spacing w:val="10"/>
          <w:sz w:val="28"/>
          <w:szCs w:val="28"/>
          <w:lang w:eastAsia="zh-CN"/>
        </w:rPr>
        <w:t>采购人</w:t>
      </w:r>
      <w:r>
        <w:rPr>
          <w:rFonts w:hint="eastAsia"/>
          <w:color w:val="auto"/>
          <w:spacing w:val="10"/>
          <w:sz w:val="28"/>
          <w:szCs w:val="28"/>
        </w:rPr>
        <w:t>主动进行的澄清、修改：</w:t>
      </w:r>
      <w:r>
        <w:rPr>
          <w:rFonts w:hint="eastAsia"/>
          <w:color w:val="auto"/>
          <w:spacing w:val="10"/>
          <w:sz w:val="28"/>
          <w:szCs w:val="28"/>
          <w:lang w:eastAsia="zh-CN"/>
        </w:rPr>
        <w:t>采购人</w:t>
      </w:r>
      <w:r>
        <w:rPr>
          <w:rFonts w:hint="eastAsia"/>
          <w:color w:val="auto"/>
          <w:spacing w:val="10"/>
          <w:sz w:val="28"/>
          <w:szCs w:val="28"/>
        </w:rPr>
        <w:t>无论出于何种原因，均可主动对谈判文件中的相关事项，用补充文件的方式进行澄清和修改。补充文件应当在提交报价文件截止之日前2日发出，需要为此调整报价文件提交截止时间的，应当重新发出通知或在补充文件中一并明确。</w:t>
      </w:r>
    </w:p>
    <w:p>
      <w:pPr>
        <w:pStyle w:val="27"/>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6.4</w:t>
      </w:r>
      <w:r>
        <w:rPr>
          <w:rFonts w:hint="eastAsia"/>
          <w:color w:val="auto"/>
          <w:spacing w:val="10"/>
          <w:sz w:val="28"/>
          <w:szCs w:val="28"/>
          <w:lang w:eastAsia="zh-CN"/>
        </w:rPr>
        <w:t>采购人</w:t>
      </w:r>
      <w:r>
        <w:rPr>
          <w:rFonts w:hint="eastAsia"/>
          <w:color w:val="auto"/>
          <w:spacing w:val="10"/>
          <w:sz w:val="28"/>
          <w:szCs w:val="28"/>
        </w:rPr>
        <w:t>澄清、修改及其它答复的效力：无论是否根据报价人的澄清、修改或进行其它答复的要求，</w:t>
      </w:r>
      <w:r>
        <w:rPr>
          <w:rFonts w:hint="eastAsia"/>
          <w:color w:val="auto"/>
          <w:spacing w:val="10"/>
          <w:sz w:val="28"/>
          <w:szCs w:val="28"/>
          <w:lang w:eastAsia="zh-CN"/>
        </w:rPr>
        <w:t>采购人</w:t>
      </w:r>
      <w:r>
        <w:rPr>
          <w:rFonts w:hint="eastAsia"/>
          <w:color w:val="auto"/>
          <w:spacing w:val="10"/>
          <w:sz w:val="28"/>
          <w:szCs w:val="28"/>
        </w:rPr>
        <w:t>一旦对谈判文件做出澄清、修改或进行其它答复，即刻发生效力，</w:t>
      </w:r>
      <w:r>
        <w:rPr>
          <w:rFonts w:hint="eastAsia"/>
          <w:color w:val="auto"/>
          <w:spacing w:val="10"/>
          <w:sz w:val="28"/>
          <w:szCs w:val="28"/>
          <w:lang w:eastAsia="zh-CN"/>
        </w:rPr>
        <w:t>采购人</w:t>
      </w:r>
      <w:r>
        <w:rPr>
          <w:rFonts w:hint="eastAsia"/>
          <w:color w:val="auto"/>
          <w:spacing w:val="10"/>
          <w:sz w:val="28"/>
          <w:szCs w:val="28"/>
        </w:rPr>
        <w:t>有关的补充文件，应当作为谈判文件的组成部分，对所有报价人均具有约束力。</w:t>
      </w:r>
    </w:p>
    <w:p>
      <w:pPr>
        <w:pStyle w:val="27"/>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6.5</w:t>
      </w:r>
      <w:r>
        <w:rPr>
          <w:rFonts w:hint="eastAsia"/>
          <w:color w:val="auto"/>
          <w:spacing w:val="10"/>
          <w:sz w:val="28"/>
          <w:szCs w:val="28"/>
          <w:lang w:eastAsia="zh-CN"/>
        </w:rPr>
        <w:t>采购人</w:t>
      </w:r>
      <w:r>
        <w:rPr>
          <w:rFonts w:hint="eastAsia"/>
          <w:color w:val="auto"/>
          <w:spacing w:val="10"/>
          <w:sz w:val="28"/>
          <w:szCs w:val="28"/>
        </w:rPr>
        <w:t>将视情况确定是否有必要召开标前会。如果召开标前会，</w:t>
      </w:r>
      <w:r>
        <w:rPr>
          <w:rFonts w:hint="eastAsia"/>
          <w:color w:val="auto"/>
          <w:spacing w:val="10"/>
          <w:sz w:val="28"/>
          <w:szCs w:val="28"/>
          <w:lang w:eastAsia="zh-CN"/>
        </w:rPr>
        <w:t>采购人</w:t>
      </w:r>
      <w:r>
        <w:rPr>
          <w:rFonts w:hint="eastAsia"/>
          <w:color w:val="auto"/>
          <w:spacing w:val="10"/>
          <w:sz w:val="28"/>
          <w:szCs w:val="28"/>
        </w:rPr>
        <w:t>将向所有已登记备案并领取了谈判文件的潜在报价人发出通知。</w:t>
      </w:r>
    </w:p>
    <w:p>
      <w:pPr>
        <w:pStyle w:val="27"/>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6.6</w:t>
      </w:r>
      <w:r>
        <w:rPr>
          <w:rFonts w:hint="eastAsia"/>
          <w:color w:val="auto"/>
          <w:spacing w:val="10"/>
          <w:sz w:val="28"/>
          <w:szCs w:val="28"/>
          <w:lang w:eastAsia="zh-CN"/>
        </w:rPr>
        <w:t>采购人</w:t>
      </w:r>
      <w:r>
        <w:rPr>
          <w:rFonts w:hint="eastAsia"/>
          <w:color w:val="auto"/>
          <w:spacing w:val="10"/>
          <w:sz w:val="28"/>
          <w:szCs w:val="28"/>
        </w:rPr>
        <w:t>在组织开标现场对</w:t>
      </w:r>
      <w:r>
        <w:rPr>
          <w:rFonts w:hint="eastAsia"/>
          <w:color w:val="auto"/>
          <w:spacing w:val="10"/>
          <w:sz w:val="28"/>
          <w:szCs w:val="28"/>
          <w:lang w:eastAsia="zh-CN"/>
        </w:rPr>
        <w:t>谈判</w:t>
      </w:r>
      <w:r>
        <w:rPr>
          <w:rFonts w:hint="eastAsia"/>
          <w:color w:val="auto"/>
          <w:spacing w:val="10"/>
          <w:sz w:val="28"/>
          <w:szCs w:val="28"/>
        </w:rPr>
        <w:t>情况可做进一步的澄清和说明，并经全场</w:t>
      </w:r>
      <w:r>
        <w:rPr>
          <w:rFonts w:hint="eastAsia"/>
          <w:color w:val="auto"/>
          <w:spacing w:val="10"/>
          <w:sz w:val="28"/>
          <w:szCs w:val="28"/>
          <w:lang w:eastAsia="zh-CN"/>
        </w:rPr>
        <w:t>报价</w:t>
      </w:r>
      <w:r>
        <w:rPr>
          <w:rFonts w:hint="eastAsia"/>
          <w:color w:val="auto"/>
          <w:spacing w:val="10"/>
          <w:sz w:val="28"/>
          <w:szCs w:val="28"/>
        </w:rPr>
        <w:t>人代表签字确认。</w:t>
      </w:r>
      <w:bookmarkStart w:id="59" w:name="_Toc175644018"/>
    </w:p>
    <w:p>
      <w:pPr>
        <w:pStyle w:val="27"/>
        <w:snapToGrid w:val="0"/>
        <w:spacing w:line="500" w:lineRule="exact"/>
        <w:ind w:firstLine="593" w:firstLineChars="197"/>
        <w:textAlignment w:val="auto"/>
        <w:outlineLvl w:val="1"/>
        <w:rPr>
          <w:rFonts w:hint="eastAsia"/>
          <w:b/>
          <w:color w:val="auto"/>
          <w:spacing w:val="10"/>
          <w:sz w:val="28"/>
          <w:szCs w:val="28"/>
        </w:rPr>
      </w:pPr>
      <w:bookmarkStart w:id="60" w:name="_Toc20956"/>
      <w:bookmarkStart w:id="61" w:name="_Toc22851_WPSOffice_Level2"/>
      <w:bookmarkStart w:id="62" w:name="_Toc12185_WPSOffice_Level2"/>
      <w:bookmarkStart w:id="63" w:name="_Toc1327"/>
      <w:r>
        <w:rPr>
          <w:rFonts w:hint="eastAsia"/>
          <w:b/>
          <w:color w:val="auto"/>
          <w:spacing w:val="10"/>
          <w:sz w:val="28"/>
          <w:szCs w:val="28"/>
        </w:rPr>
        <w:t>三、报价文件</w:t>
      </w:r>
      <w:bookmarkEnd w:id="59"/>
      <w:bookmarkEnd w:id="60"/>
      <w:bookmarkEnd w:id="61"/>
      <w:bookmarkEnd w:id="62"/>
      <w:bookmarkEnd w:id="63"/>
      <w:r>
        <w:rPr>
          <w:rFonts w:hint="eastAsia"/>
          <w:b/>
          <w:color w:val="auto"/>
          <w:spacing w:val="10"/>
          <w:sz w:val="28"/>
          <w:szCs w:val="28"/>
        </w:rPr>
        <w:t xml:space="preserve">     </w:t>
      </w:r>
    </w:p>
    <w:p>
      <w:pPr>
        <w:pStyle w:val="27"/>
        <w:snapToGrid w:val="0"/>
        <w:spacing w:line="500" w:lineRule="exact"/>
        <w:ind w:firstLine="596" w:firstLineChars="198"/>
        <w:textAlignment w:val="auto"/>
        <w:rPr>
          <w:rFonts w:hint="eastAsia"/>
          <w:b/>
          <w:color w:val="auto"/>
          <w:spacing w:val="10"/>
          <w:sz w:val="28"/>
          <w:szCs w:val="28"/>
        </w:rPr>
      </w:pPr>
      <w:r>
        <w:rPr>
          <w:rFonts w:hint="eastAsia"/>
          <w:b/>
          <w:color w:val="auto"/>
          <w:spacing w:val="10"/>
          <w:sz w:val="28"/>
          <w:szCs w:val="28"/>
        </w:rPr>
        <w:t>7.报价文件的语言和计量单位</w:t>
      </w:r>
    </w:p>
    <w:p>
      <w:pPr>
        <w:pStyle w:val="27"/>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7.1报价人提交的报价文件（包括技术文件和资料、图纸中的说明）以及报价人与</w:t>
      </w:r>
      <w:r>
        <w:rPr>
          <w:rFonts w:hint="eastAsia"/>
          <w:color w:val="auto"/>
          <w:spacing w:val="10"/>
          <w:sz w:val="28"/>
          <w:szCs w:val="28"/>
          <w:lang w:eastAsia="zh-CN"/>
        </w:rPr>
        <w:t>采购人</w:t>
      </w:r>
      <w:r>
        <w:rPr>
          <w:rFonts w:hint="eastAsia"/>
          <w:color w:val="auto"/>
          <w:spacing w:val="10"/>
          <w:sz w:val="28"/>
          <w:szCs w:val="28"/>
        </w:rPr>
        <w:t>就有关报价的所有来往函电均应使用中文简体字。</w:t>
      </w:r>
    </w:p>
    <w:p>
      <w:pPr>
        <w:pStyle w:val="27"/>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7.2报价文件所使用的计量单位，应使用国家法定计量单位。</w:t>
      </w:r>
    </w:p>
    <w:p>
      <w:pPr>
        <w:pStyle w:val="27"/>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7.3原版为外文的证书类文件，以及由外国人做出的本人签名、外国公司的名称或外国印章等可以是外文，但应当提供中文翻译文件并加盖报价人公章。必要时谈判小组可以要求报价人提供附有公证书的中文翻译文件或者与原版文件签章相一致的中文翻译文件。</w:t>
      </w:r>
    </w:p>
    <w:p>
      <w:pPr>
        <w:pStyle w:val="27"/>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原版为外文的证书类、证明类文件，与报价人名称或其它实际情况不符的，报价人应当提供相关证明文件。</w:t>
      </w:r>
    </w:p>
    <w:p>
      <w:pPr>
        <w:pStyle w:val="27"/>
        <w:snapToGrid w:val="0"/>
        <w:spacing w:line="500" w:lineRule="exact"/>
        <w:ind w:firstLine="596" w:firstLineChars="198"/>
        <w:textAlignment w:val="auto"/>
        <w:rPr>
          <w:rFonts w:hint="eastAsia"/>
          <w:b/>
          <w:color w:val="auto"/>
          <w:spacing w:val="10"/>
          <w:sz w:val="28"/>
          <w:szCs w:val="28"/>
        </w:rPr>
      </w:pPr>
      <w:r>
        <w:rPr>
          <w:rFonts w:hint="eastAsia"/>
          <w:b/>
          <w:color w:val="auto"/>
          <w:spacing w:val="10"/>
          <w:sz w:val="28"/>
          <w:szCs w:val="28"/>
        </w:rPr>
        <w:t>8. 报价文件的组成及相关要求</w:t>
      </w:r>
    </w:p>
    <w:p>
      <w:pPr>
        <w:pStyle w:val="27"/>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8.1报价文件分为商务部分和技术部分。</w:t>
      </w:r>
      <w:r>
        <w:rPr>
          <w:rFonts w:hint="eastAsia"/>
          <w:b/>
          <w:color w:val="auto"/>
          <w:spacing w:val="10"/>
          <w:sz w:val="28"/>
          <w:szCs w:val="28"/>
        </w:rPr>
        <w:t>报价文件所有内容须装订为一册，正本壹份、副本</w:t>
      </w:r>
      <w:r>
        <w:rPr>
          <w:rFonts w:hint="eastAsia"/>
          <w:b/>
          <w:color w:val="auto"/>
          <w:spacing w:val="10"/>
          <w:sz w:val="28"/>
          <w:szCs w:val="28"/>
          <w:lang w:val="en-US" w:eastAsia="zh-CN"/>
        </w:rPr>
        <w:t>叁</w:t>
      </w:r>
      <w:r>
        <w:rPr>
          <w:rFonts w:hint="eastAsia"/>
          <w:b/>
          <w:color w:val="auto"/>
          <w:spacing w:val="10"/>
          <w:sz w:val="28"/>
          <w:szCs w:val="28"/>
        </w:rPr>
        <w:t>份。</w:t>
      </w:r>
    </w:p>
    <w:p>
      <w:pPr>
        <w:snapToGrid w:val="0"/>
        <w:spacing w:line="500" w:lineRule="exact"/>
        <w:ind w:firstLine="600" w:firstLineChars="200"/>
        <w:jc w:val="both"/>
        <w:rPr>
          <w:rFonts w:hint="eastAsia" w:ascii="宋体" w:hAnsi="宋体"/>
          <w:color w:val="auto"/>
          <w:spacing w:val="10"/>
          <w:sz w:val="28"/>
          <w:szCs w:val="28"/>
        </w:rPr>
      </w:pPr>
      <w:r>
        <w:rPr>
          <w:rFonts w:hint="eastAsia" w:ascii="宋体" w:hAnsi="宋体"/>
          <w:color w:val="auto"/>
          <w:spacing w:val="10"/>
          <w:sz w:val="28"/>
          <w:szCs w:val="28"/>
          <w:u w:val="single"/>
        </w:rPr>
        <w:t>商务部分</w:t>
      </w:r>
      <w:r>
        <w:rPr>
          <w:rFonts w:hint="eastAsia" w:ascii="宋体" w:hAnsi="宋体"/>
          <w:color w:val="auto"/>
          <w:spacing w:val="10"/>
          <w:sz w:val="28"/>
          <w:szCs w:val="28"/>
        </w:rPr>
        <w:t>指报价人提交的证明其有资格参加报价和成交后有能力履行合同的文件。</w:t>
      </w:r>
    </w:p>
    <w:p>
      <w:pPr>
        <w:snapToGrid w:val="0"/>
        <w:spacing w:line="500" w:lineRule="exact"/>
        <w:ind w:firstLine="600" w:firstLineChars="200"/>
        <w:jc w:val="both"/>
        <w:rPr>
          <w:rFonts w:hint="eastAsia" w:ascii="宋体" w:hAnsi="宋体"/>
          <w:color w:val="auto"/>
          <w:spacing w:val="10"/>
          <w:sz w:val="28"/>
          <w:szCs w:val="28"/>
        </w:rPr>
      </w:pPr>
      <w:r>
        <w:rPr>
          <w:rFonts w:hint="eastAsia" w:ascii="宋体" w:hAnsi="宋体"/>
          <w:color w:val="auto"/>
          <w:spacing w:val="10"/>
          <w:sz w:val="28"/>
          <w:szCs w:val="28"/>
          <w:u w:val="single"/>
        </w:rPr>
        <w:t>技术部分</w:t>
      </w:r>
      <w:r>
        <w:rPr>
          <w:rFonts w:hint="eastAsia" w:ascii="宋体" w:hAnsi="宋体"/>
          <w:color w:val="auto"/>
          <w:spacing w:val="10"/>
          <w:sz w:val="28"/>
          <w:szCs w:val="28"/>
        </w:rPr>
        <w:t>指报价人提交的能够证明报价人提供的货物及服务符合谈判文件规定的文件。</w:t>
      </w:r>
    </w:p>
    <w:p>
      <w:pPr>
        <w:snapToGrid w:val="0"/>
        <w:spacing w:line="500" w:lineRule="exact"/>
        <w:ind w:firstLine="600" w:firstLineChars="200"/>
        <w:jc w:val="both"/>
        <w:rPr>
          <w:rFonts w:hint="eastAsia" w:ascii="宋体" w:hAnsi="宋体"/>
          <w:color w:val="auto"/>
          <w:spacing w:val="10"/>
          <w:sz w:val="28"/>
          <w:szCs w:val="28"/>
        </w:rPr>
      </w:pPr>
      <w:r>
        <w:rPr>
          <w:rFonts w:hint="eastAsia" w:ascii="宋体" w:hAnsi="宋体"/>
          <w:color w:val="auto"/>
          <w:spacing w:val="10"/>
          <w:sz w:val="28"/>
          <w:szCs w:val="28"/>
        </w:rPr>
        <w:t>本次谈判，报价人应按本谈判文件要求提交商务、技术部分内容和需要报价人自行编写的其他文件</w:t>
      </w:r>
      <w:r>
        <w:rPr>
          <w:rFonts w:hint="eastAsia" w:ascii="宋体" w:hAnsi="宋体"/>
          <w:b/>
          <w:color w:val="auto"/>
          <w:spacing w:val="10"/>
          <w:sz w:val="28"/>
          <w:szCs w:val="28"/>
        </w:rPr>
        <w:t>。</w:t>
      </w:r>
      <w:r>
        <w:rPr>
          <w:rFonts w:hint="eastAsia" w:ascii="宋体" w:hAnsi="宋体"/>
          <w:color w:val="auto"/>
          <w:spacing w:val="10"/>
          <w:sz w:val="28"/>
          <w:szCs w:val="28"/>
        </w:rPr>
        <w:t>（具体填写要求及格式详见谈判文件</w:t>
      </w:r>
      <w:r>
        <w:rPr>
          <w:rFonts w:hint="eastAsia" w:ascii="宋体" w:hAnsi="宋体"/>
          <w:color w:val="auto"/>
          <w:spacing w:val="10"/>
          <w:sz w:val="28"/>
          <w:szCs w:val="28"/>
          <w:lang w:eastAsia="zh-CN"/>
        </w:rPr>
        <w:t>第五部分</w:t>
      </w:r>
      <w:r>
        <w:rPr>
          <w:rFonts w:hint="eastAsia" w:ascii="宋体" w:hAnsi="宋体"/>
          <w:color w:val="auto"/>
          <w:spacing w:val="10"/>
          <w:sz w:val="28"/>
          <w:szCs w:val="28"/>
        </w:rPr>
        <w:t>）。</w:t>
      </w:r>
    </w:p>
    <w:p>
      <w:pPr>
        <w:snapToGrid w:val="0"/>
        <w:spacing w:line="500" w:lineRule="exact"/>
        <w:ind w:firstLine="600" w:firstLineChars="200"/>
        <w:jc w:val="both"/>
        <w:rPr>
          <w:rFonts w:hint="eastAsia" w:ascii="宋体" w:hAnsi="宋体"/>
          <w:color w:val="auto"/>
          <w:spacing w:val="10"/>
          <w:sz w:val="28"/>
          <w:szCs w:val="28"/>
        </w:rPr>
      </w:pPr>
    </w:p>
    <w:p>
      <w:pPr>
        <w:snapToGrid w:val="0"/>
        <w:spacing w:line="500" w:lineRule="exact"/>
        <w:ind w:firstLine="600" w:firstLineChars="200"/>
        <w:jc w:val="both"/>
        <w:rPr>
          <w:rFonts w:hint="default" w:ascii="宋体" w:hAnsi="宋体"/>
          <w:color w:val="auto"/>
          <w:spacing w:val="10"/>
          <w:sz w:val="28"/>
          <w:szCs w:val="28"/>
          <w:lang w:val="en-US" w:eastAsia="zh-CN"/>
        </w:rPr>
      </w:pPr>
      <w:r>
        <w:rPr>
          <w:rFonts w:hint="eastAsia" w:ascii="宋体" w:hAnsi="宋体"/>
          <w:color w:val="auto"/>
          <w:spacing w:val="10"/>
          <w:sz w:val="28"/>
          <w:szCs w:val="28"/>
        </w:rPr>
        <w:t>8</w:t>
      </w:r>
      <w:r>
        <w:rPr>
          <w:rFonts w:hint="eastAsia" w:ascii="宋体" w:hAnsi="宋体"/>
          <w:color w:val="auto"/>
          <w:spacing w:val="10"/>
          <w:sz w:val="28"/>
          <w:szCs w:val="28"/>
          <w:lang w:val="en-US" w:eastAsia="zh-CN"/>
        </w:rPr>
        <w:t>.2 报价文件要求内容及编排顺序</w:t>
      </w:r>
    </w:p>
    <w:p>
      <w:pPr>
        <w:pStyle w:val="27"/>
        <w:numPr>
          <w:ilvl w:val="0"/>
          <w:numId w:val="0"/>
        </w:numPr>
        <w:tabs>
          <w:tab w:val="left" w:pos="0"/>
        </w:tabs>
        <w:snapToGrid w:val="0"/>
        <w:spacing w:line="500" w:lineRule="exact"/>
        <w:ind w:left="624" w:leftChars="0"/>
        <w:rPr>
          <w:rFonts w:hint="eastAsia"/>
          <w:color w:val="auto"/>
          <w:spacing w:val="20"/>
          <w:sz w:val="28"/>
          <w:szCs w:val="28"/>
        </w:rPr>
      </w:pPr>
      <w:r>
        <w:rPr>
          <w:rFonts w:hint="eastAsia"/>
          <w:color w:val="auto"/>
          <w:spacing w:val="20"/>
          <w:sz w:val="28"/>
          <w:szCs w:val="28"/>
        </w:rPr>
        <w:t>报价人应严格按照以下顺序填写，混乱的编排导致报价文件被误读或查找不到，后果由报价人承担。</w:t>
      </w:r>
    </w:p>
    <w:p>
      <w:pPr>
        <w:pStyle w:val="27"/>
        <w:numPr>
          <w:ilvl w:val="0"/>
          <w:numId w:val="0"/>
        </w:numPr>
        <w:tabs>
          <w:tab w:val="left" w:pos="0"/>
        </w:tabs>
        <w:snapToGrid w:val="0"/>
        <w:spacing w:line="500" w:lineRule="exact"/>
        <w:ind w:firstLine="640" w:firstLineChars="200"/>
        <w:rPr>
          <w:rFonts w:hint="eastAsia" w:eastAsia="宋体"/>
          <w:color w:val="auto"/>
          <w:spacing w:val="20"/>
          <w:sz w:val="28"/>
          <w:szCs w:val="28"/>
          <w:lang w:val="en-US" w:eastAsia="zh-CN"/>
        </w:rPr>
      </w:pPr>
      <w:r>
        <w:rPr>
          <w:rFonts w:hint="eastAsia"/>
          <w:color w:val="auto"/>
          <w:spacing w:val="20"/>
          <w:sz w:val="28"/>
          <w:szCs w:val="28"/>
          <w:lang w:eastAsia="zh-CN"/>
        </w:rPr>
        <w:t>商务部分：</w:t>
      </w:r>
    </w:p>
    <w:p>
      <w:pPr>
        <w:numPr>
          <w:ilvl w:val="0"/>
          <w:numId w:val="17"/>
        </w:numPr>
        <w:snapToGrid w:val="0"/>
        <w:spacing w:line="500" w:lineRule="exact"/>
        <w:ind w:firstLine="600" w:firstLineChars="200"/>
        <w:jc w:val="both"/>
        <w:rPr>
          <w:rFonts w:hint="eastAsia" w:ascii="宋体" w:hAnsi="宋体"/>
          <w:color w:val="auto"/>
          <w:spacing w:val="10"/>
          <w:sz w:val="28"/>
          <w:szCs w:val="28"/>
          <w:lang w:val="en-US" w:eastAsia="zh-CN"/>
        </w:rPr>
      </w:pPr>
      <w:r>
        <w:rPr>
          <w:rFonts w:hint="eastAsia" w:ascii="宋体" w:hAnsi="宋体"/>
          <w:color w:val="auto"/>
          <w:spacing w:val="10"/>
          <w:sz w:val="28"/>
          <w:szCs w:val="28"/>
          <w:lang w:val="en-US" w:eastAsia="zh-CN"/>
        </w:rPr>
        <w:t xml:space="preserve">报价函(见‘报价文件格式’)； </w:t>
      </w:r>
    </w:p>
    <w:p>
      <w:pPr>
        <w:numPr>
          <w:ilvl w:val="0"/>
          <w:numId w:val="17"/>
        </w:numPr>
        <w:snapToGrid w:val="0"/>
        <w:spacing w:line="500" w:lineRule="exact"/>
        <w:ind w:firstLine="600" w:firstLineChars="200"/>
        <w:jc w:val="both"/>
        <w:rPr>
          <w:rFonts w:hint="eastAsia" w:ascii="宋体" w:hAnsi="宋体"/>
          <w:color w:val="auto"/>
          <w:spacing w:val="10"/>
          <w:sz w:val="28"/>
          <w:szCs w:val="28"/>
          <w:lang w:val="en-US" w:eastAsia="zh-CN"/>
        </w:rPr>
      </w:pPr>
      <w:r>
        <w:rPr>
          <w:rFonts w:hint="eastAsia" w:ascii="宋体" w:hAnsi="宋体"/>
          <w:color w:val="auto"/>
          <w:spacing w:val="10"/>
          <w:sz w:val="28"/>
          <w:szCs w:val="28"/>
          <w:lang w:val="en-US" w:eastAsia="zh-CN"/>
        </w:rPr>
        <w:t>法定代表人身份证明书(见‘报价文件格式’)；</w:t>
      </w:r>
    </w:p>
    <w:p>
      <w:pPr>
        <w:numPr>
          <w:ilvl w:val="0"/>
          <w:numId w:val="17"/>
        </w:numPr>
        <w:snapToGrid w:val="0"/>
        <w:spacing w:line="500" w:lineRule="exact"/>
        <w:ind w:firstLine="600" w:firstLineChars="200"/>
        <w:jc w:val="both"/>
        <w:rPr>
          <w:rFonts w:hint="eastAsia" w:ascii="宋体" w:hAnsi="宋体"/>
          <w:color w:val="auto"/>
          <w:spacing w:val="10"/>
          <w:sz w:val="28"/>
          <w:szCs w:val="28"/>
          <w:lang w:val="en-US" w:eastAsia="zh-CN"/>
        </w:rPr>
      </w:pPr>
      <w:r>
        <w:rPr>
          <w:rFonts w:hint="eastAsia" w:ascii="宋体" w:hAnsi="宋体"/>
          <w:color w:val="auto"/>
          <w:spacing w:val="10"/>
          <w:sz w:val="28"/>
          <w:szCs w:val="28"/>
          <w:lang w:val="en-US" w:eastAsia="zh-CN"/>
        </w:rPr>
        <w:t>法人授权委托书(原件) (见‘报价文件格式’)；</w:t>
      </w:r>
    </w:p>
    <w:p>
      <w:pPr>
        <w:numPr>
          <w:ilvl w:val="0"/>
          <w:numId w:val="17"/>
        </w:numPr>
        <w:snapToGrid w:val="0"/>
        <w:spacing w:line="500" w:lineRule="exact"/>
        <w:ind w:firstLine="600" w:firstLineChars="200"/>
        <w:jc w:val="both"/>
        <w:rPr>
          <w:rFonts w:hint="eastAsia" w:ascii="宋体" w:hAnsi="宋体"/>
          <w:color w:val="auto"/>
          <w:spacing w:val="10"/>
          <w:sz w:val="28"/>
          <w:szCs w:val="28"/>
          <w:lang w:val="en-US" w:eastAsia="zh-CN"/>
        </w:rPr>
      </w:pPr>
      <w:r>
        <w:rPr>
          <w:rFonts w:hint="eastAsia" w:ascii="宋体" w:hAnsi="宋体"/>
          <w:color w:val="auto"/>
          <w:spacing w:val="10"/>
          <w:sz w:val="28"/>
          <w:szCs w:val="28"/>
          <w:lang w:val="en-US" w:eastAsia="zh-CN"/>
        </w:rPr>
        <w:t>有效经年检的营业执照原件（含本次采购项目相关经营范围）、医疗器械生产许可证或医疗器械经营许可证；</w:t>
      </w:r>
    </w:p>
    <w:p>
      <w:pPr>
        <w:numPr>
          <w:ilvl w:val="0"/>
          <w:numId w:val="17"/>
        </w:numPr>
        <w:snapToGrid w:val="0"/>
        <w:spacing w:line="500" w:lineRule="exact"/>
        <w:ind w:firstLine="600" w:firstLineChars="200"/>
        <w:jc w:val="both"/>
        <w:rPr>
          <w:rFonts w:hint="eastAsia" w:ascii="宋体" w:hAnsi="宋体"/>
          <w:color w:val="auto"/>
          <w:spacing w:val="10"/>
          <w:sz w:val="28"/>
          <w:szCs w:val="28"/>
          <w:lang w:val="en-US" w:eastAsia="zh-CN"/>
        </w:rPr>
      </w:pPr>
      <w:r>
        <w:rPr>
          <w:rFonts w:hint="eastAsia" w:ascii="宋体" w:hAnsi="宋体"/>
          <w:color w:val="auto"/>
          <w:spacing w:val="10"/>
          <w:sz w:val="28"/>
          <w:szCs w:val="28"/>
          <w:lang w:val="en-US" w:eastAsia="zh-CN"/>
        </w:rPr>
        <w:t>按照报价人资质要求规定提交的相关证明文件 （复印件须加盖报价人</w:t>
      </w:r>
      <w:r>
        <w:rPr>
          <w:rFonts w:hint="eastAsia" w:ascii="宋体" w:hAnsi="宋体"/>
          <w:color w:val="auto"/>
          <w:spacing w:val="10"/>
          <w:sz w:val="28"/>
          <w:szCs w:val="28"/>
        </w:rPr>
        <w:t>公章）；</w:t>
      </w:r>
    </w:p>
    <w:p>
      <w:pPr>
        <w:snapToGrid w:val="0"/>
        <w:spacing w:line="500" w:lineRule="exact"/>
        <w:ind w:firstLine="600" w:firstLineChars="200"/>
        <w:jc w:val="both"/>
        <w:rPr>
          <w:rFonts w:hint="default" w:ascii="宋体" w:hAnsi="宋体" w:eastAsia="宋体"/>
          <w:color w:val="auto"/>
          <w:spacing w:val="10"/>
          <w:sz w:val="28"/>
          <w:szCs w:val="28"/>
          <w:lang w:val="en-US" w:eastAsia="zh-CN"/>
        </w:rPr>
      </w:pPr>
      <w:r>
        <w:rPr>
          <w:rFonts w:hint="eastAsia" w:ascii="宋体" w:hAnsi="宋体"/>
          <w:color w:val="auto"/>
          <w:spacing w:val="10"/>
          <w:sz w:val="28"/>
          <w:szCs w:val="28"/>
        </w:rPr>
        <w:t>报价人认为需要提供的其他</w:t>
      </w:r>
      <w:r>
        <w:rPr>
          <w:rFonts w:hint="eastAsia" w:ascii="宋体" w:hAnsi="宋体"/>
          <w:color w:val="auto"/>
          <w:spacing w:val="10"/>
          <w:sz w:val="28"/>
          <w:szCs w:val="28"/>
          <w:lang w:eastAsia="zh-CN"/>
        </w:rPr>
        <w:t>商务</w:t>
      </w:r>
      <w:r>
        <w:rPr>
          <w:rFonts w:hint="eastAsia" w:ascii="宋体" w:hAnsi="宋体"/>
          <w:color w:val="auto"/>
          <w:spacing w:val="10"/>
          <w:sz w:val="28"/>
          <w:szCs w:val="28"/>
        </w:rPr>
        <w:t>材料。</w:t>
      </w:r>
    </w:p>
    <w:p>
      <w:pPr>
        <w:numPr>
          <w:ilvl w:val="0"/>
          <w:numId w:val="0"/>
        </w:numPr>
        <w:snapToGrid w:val="0"/>
        <w:spacing w:line="500" w:lineRule="exact"/>
        <w:ind w:firstLine="600" w:firstLineChars="200"/>
        <w:jc w:val="both"/>
        <w:rPr>
          <w:rFonts w:hint="eastAsia" w:ascii="宋体" w:hAnsi="宋体" w:eastAsia="宋体"/>
          <w:color w:val="auto"/>
          <w:spacing w:val="10"/>
          <w:sz w:val="28"/>
          <w:szCs w:val="28"/>
          <w:lang w:val="en-US" w:eastAsia="zh-CN"/>
        </w:rPr>
      </w:pPr>
      <w:r>
        <w:rPr>
          <w:rFonts w:hint="eastAsia" w:ascii="宋体" w:hAnsi="宋体"/>
          <w:color w:val="auto"/>
          <w:spacing w:val="10"/>
          <w:sz w:val="28"/>
          <w:szCs w:val="28"/>
          <w:lang w:val="en-US" w:eastAsia="zh-CN"/>
        </w:rPr>
        <w:t>技术部分：</w:t>
      </w:r>
    </w:p>
    <w:p>
      <w:pPr>
        <w:numPr>
          <w:ilvl w:val="0"/>
          <w:numId w:val="0"/>
        </w:numPr>
        <w:snapToGrid w:val="0"/>
        <w:spacing w:line="500" w:lineRule="exact"/>
        <w:ind w:firstLine="300" w:firstLineChars="100"/>
        <w:jc w:val="both"/>
        <w:rPr>
          <w:rFonts w:hint="eastAsia" w:ascii="宋体" w:hAnsi="宋体"/>
          <w:color w:val="auto"/>
          <w:spacing w:val="10"/>
          <w:sz w:val="28"/>
          <w:szCs w:val="28"/>
          <w:lang w:val="en-US" w:eastAsia="zh-CN"/>
        </w:rPr>
      </w:pPr>
      <w:r>
        <w:rPr>
          <w:rFonts w:hint="eastAsia" w:ascii="宋体" w:hAnsi="宋体"/>
          <w:color w:val="auto"/>
          <w:spacing w:val="10"/>
          <w:sz w:val="28"/>
          <w:szCs w:val="28"/>
          <w:lang w:val="en-US" w:eastAsia="zh-CN"/>
        </w:rPr>
        <w:t>（1）报价一览表 (见‘报价文件格式’)；</w:t>
      </w:r>
    </w:p>
    <w:p>
      <w:pPr>
        <w:numPr>
          <w:ilvl w:val="0"/>
          <w:numId w:val="0"/>
        </w:numPr>
        <w:snapToGrid w:val="0"/>
        <w:spacing w:line="500" w:lineRule="exact"/>
        <w:ind w:firstLine="300" w:firstLineChars="100"/>
        <w:jc w:val="both"/>
        <w:rPr>
          <w:rFonts w:hint="eastAsia" w:ascii="宋体" w:hAnsi="宋体"/>
          <w:color w:val="auto"/>
          <w:spacing w:val="10"/>
          <w:sz w:val="28"/>
          <w:szCs w:val="28"/>
          <w:lang w:val="en-US" w:eastAsia="zh-CN"/>
        </w:rPr>
      </w:pPr>
      <w:r>
        <w:rPr>
          <w:rFonts w:hint="eastAsia" w:ascii="宋体" w:hAnsi="宋体"/>
          <w:color w:val="auto"/>
          <w:spacing w:val="10"/>
          <w:sz w:val="28"/>
          <w:szCs w:val="28"/>
          <w:lang w:val="en-US" w:eastAsia="zh-CN"/>
        </w:rPr>
        <w:t>（2）报价明细表；</w:t>
      </w:r>
    </w:p>
    <w:p>
      <w:pPr>
        <w:numPr>
          <w:ilvl w:val="0"/>
          <w:numId w:val="0"/>
        </w:numPr>
        <w:snapToGrid w:val="0"/>
        <w:spacing w:line="500" w:lineRule="exact"/>
        <w:ind w:firstLine="300" w:firstLineChars="100"/>
        <w:jc w:val="both"/>
        <w:rPr>
          <w:rFonts w:hint="default"/>
          <w:lang w:val="en-US" w:eastAsia="zh-CN"/>
        </w:rPr>
      </w:pPr>
      <w:r>
        <w:rPr>
          <w:rFonts w:hint="eastAsia" w:ascii="宋体" w:hAnsi="宋体"/>
          <w:color w:val="auto"/>
          <w:spacing w:val="10"/>
          <w:sz w:val="28"/>
          <w:szCs w:val="28"/>
          <w:lang w:val="en-US" w:eastAsia="zh-CN"/>
        </w:rPr>
        <w:t>（3）</w:t>
      </w:r>
      <w:r>
        <w:rPr>
          <w:rFonts w:hint="eastAsia" w:asciiTheme="minorEastAsia" w:hAnsiTheme="minorEastAsia" w:cstheme="minorEastAsia"/>
          <w:b w:val="0"/>
          <w:bCs w:val="0"/>
          <w:sz w:val="30"/>
          <w:szCs w:val="30"/>
          <w:lang w:val="en-US" w:eastAsia="zh-CN"/>
        </w:rPr>
        <w:t>投标产品技术参数及规格、型号；</w:t>
      </w:r>
    </w:p>
    <w:p>
      <w:pPr>
        <w:pStyle w:val="7"/>
        <w:ind w:left="0" w:leftChars="0" w:firstLine="300" w:firstLineChars="100"/>
        <w:rPr>
          <w:rFonts w:hint="eastAsia" w:ascii="宋体" w:hAnsi="宋体" w:eastAsia="宋体"/>
          <w:color w:val="auto"/>
          <w:spacing w:val="10"/>
          <w:sz w:val="28"/>
          <w:szCs w:val="28"/>
          <w:lang w:val="en-US" w:eastAsia="zh-CN"/>
        </w:rPr>
      </w:pPr>
      <w:r>
        <w:rPr>
          <w:rFonts w:hint="eastAsia" w:ascii="宋体" w:hAnsi="宋体"/>
          <w:color w:val="auto"/>
          <w:spacing w:val="10"/>
          <w:sz w:val="28"/>
          <w:szCs w:val="28"/>
          <w:lang w:val="en-US" w:eastAsia="zh-CN"/>
        </w:rPr>
        <w:t>（4）报价货物技术规范偏离表(见‘报价文件格式’)；</w:t>
      </w:r>
    </w:p>
    <w:p>
      <w:pPr>
        <w:numPr>
          <w:ilvl w:val="0"/>
          <w:numId w:val="0"/>
        </w:numPr>
        <w:snapToGrid w:val="0"/>
        <w:spacing w:line="500" w:lineRule="exact"/>
        <w:ind w:firstLine="300" w:firstLineChars="100"/>
        <w:jc w:val="both"/>
        <w:rPr>
          <w:rFonts w:hint="eastAsia" w:ascii="宋体" w:hAnsi="宋体" w:eastAsia="宋体"/>
          <w:color w:val="auto"/>
          <w:spacing w:val="10"/>
          <w:sz w:val="28"/>
          <w:szCs w:val="28"/>
          <w:lang w:val="en-US" w:eastAsia="zh-CN"/>
        </w:rPr>
      </w:pPr>
      <w:r>
        <w:rPr>
          <w:rFonts w:hint="eastAsia" w:ascii="宋体" w:hAnsi="宋体"/>
          <w:color w:val="auto"/>
          <w:spacing w:val="10"/>
          <w:sz w:val="28"/>
          <w:szCs w:val="28"/>
          <w:lang w:eastAsia="zh-CN"/>
        </w:rPr>
        <w:t>（</w:t>
      </w:r>
      <w:r>
        <w:rPr>
          <w:rFonts w:hint="eastAsia" w:ascii="宋体" w:hAnsi="宋体"/>
          <w:color w:val="auto"/>
          <w:spacing w:val="10"/>
          <w:sz w:val="28"/>
          <w:szCs w:val="28"/>
          <w:lang w:val="en-US" w:eastAsia="zh-CN"/>
        </w:rPr>
        <w:t>5</w:t>
      </w:r>
      <w:r>
        <w:rPr>
          <w:rFonts w:hint="eastAsia" w:ascii="宋体" w:hAnsi="宋体"/>
          <w:color w:val="auto"/>
          <w:spacing w:val="10"/>
          <w:sz w:val="28"/>
          <w:szCs w:val="28"/>
          <w:lang w:eastAsia="zh-CN"/>
        </w:rPr>
        <w:t>）质量保证和</w:t>
      </w:r>
      <w:r>
        <w:rPr>
          <w:rFonts w:hint="eastAsia" w:ascii="宋体" w:hAnsi="宋体"/>
          <w:color w:val="auto"/>
          <w:spacing w:val="10"/>
          <w:sz w:val="28"/>
          <w:szCs w:val="28"/>
        </w:rPr>
        <w:t>售后服务承诺；</w:t>
      </w:r>
    </w:p>
    <w:p>
      <w:pPr>
        <w:numPr>
          <w:ilvl w:val="0"/>
          <w:numId w:val="0"/>
        </w:numPr>
        <w:snapToGrid w:val="0"/>
        <w:spacing w:line="500" w:lineRule="exact"/>
        <w:ind w:firstLine="300" w:firstLineChars="100"/>
        <w:jc w:val="both"/>
        <w:rPr>
          <w:rFonts w:hint="eastAsia" w:ascii="宋体" w:hAnsi="宋体" w:eastAsia="宋体"/>
          <w:color w:val="auto"/>
          <w:spacing w:val="10"/>
          <w:sz w:val="28"/>
          <w:szCs w:val="28"/>
          <w:lang w:val="en-US" w:eastAsia="zh-CN"/>
        </w:rPr>
      </w:pPr>
      <w:r>
        <w:rPr>
          <w:rFonts w:hint="eastAsia" w:ascii="宋体" w:hAnsi="宋体"/>
          <w:color w:val="auto"/>
          <w:spacing w:val="10"/>
          <w:sz w:val="28"/>
          <w:szCs w:val="28"/>
          <w:lang w:val="en-US" w:eastAsia="zh-CN"/>
        </w:rPr>
        <w:t>（6）项目实施的具体计划和保障措施；</w:t>
      </w:r>
    </w:p>
    <w:p>
      <w:pPr>
        <w:snapToGrid w:val="0"/>
        <w:spacing w:line="500" w:lineRule="exact"/>
        <w:ind w:firstLine="600" w:firstLineChars="200"/>
        <w:jc w:val="both"/>
        <w:rPr>
          <w:rFonts w:hint="eastAsia" w:ascii="宋体" w:hAnsi="宋体"/>
          <w:color w:val="auto"/>
          <w:spacing w:val="10"/>
          <w:sz w:val="28"/>
          <w:szCs w:val="28"/>
        </w:rPr>
      </w:pPr>
      <w:r>
        <w:rPr>
          <w:rFonts w:hint="eastAsia" w:ascii="宋体" w:hAnsi="宋体"/>
          <w:color w:val="auto"/>
          <w:spacing w:val="10"/>
          <w:sz w:val="28"/>
          <w:szCs w:val="28"/>
        </w:rPr>
        <w:t>报价人认为需要提供的其他</w:t>
      </w:r>
      <w:r>
        <w:rPr>
          <w:rFonts w:hint="eastAsia" w:ascii="宋体" w:hAnsi="宋体"/>
          <w:color w:val="auto"/>
          <w:spacing w:val="10"/>
          <w:sz w:val="28"/>
          <w:szCs w:val="28"/>
          <w:lang w:eastAsia="zh-CN"/>
        </w:rPr>
        <w:t>技术</w:t>
      </w:r>
      <w:r>
        <w:rPr>
          <w:rFonts w:hint="eastAsia" w:ascii="宋体" w:hAnsi="宋体"/>
          <w:color w:val="auto"/>
          <w:spacing w:val="10"/>
          <w:sz w:val="28"/>
          <w:szCs w:val="28"/>
        </w:rPr>
        <w:t>材料。</w:t>
      </w:r>
    </w:p>
    <w:p>
      <w:pPr>
        <w:snapToGrid w:val="0"/>
        <w:spacing w:line="500" w:lineRule="exact"/>
        <w:ind w:firstLine="600" w:firstLineChars="200"/>
        <w:jc w:val="both"/>
        <w:rPr>
          <w:rFonts w:hint="eastAsia" w:ascii="宋体" w:hAnsi="宋体"/>
          <w:color w:val="auto"/>
          <w:spacing w:val="10"/>
          <w:sz w:val="28"/>
          <w:szCs w:val="28"/>
        </w:rPr>
      </w:pPr>
      <w:r>
        <w:rPr>
          <w:rFonts w:hint="eastAsia" w:ascii="宋体" w:hAnsi="宋体"/>
          <w:color w:val="auto"/>
          <w:spacing w:val="10"/>
          <w:sz w:val="28"/>
          <w:szCs w:val="28"/>
        </w:rPr>
        <w:t>8.3报价文件规格幅面（A4），按照谈判文件所规定的内容顺序，统一编目</w:t>
      </w:r>
      <w:r>
        <w:rPr>
          <w:rFonts w:hint="eastAsia" w:ascii="宋体" w:hAnsi="宋体"/>
          <w:color w:val="auto"/>
          <w:spacing w:val="10"/>
          <w:sz w:val="28"/>
          <w:szCs w:val="28"/>
          <w:lang w:eastAsia="zh-CN"/>
        </w:rPr>
        <w:t>录</w:t>
      </w:r>
      <w:r>
        <w:rPr>
          <w:rFonts w:hint="eastAsia" w:ascii="宋体" w:hAnsi="宋体"/>
          <w:color w:val="auto"/>
          <w:spacing w:val="10"/>
          <w:sz w:val="28"/>
          <w:szCs w:val="28"/>
        </w:rPr>
        <w:t>、编页码装订（报价文件中复印件及彩色宣传资料等均须与报价文件正文一起逐页编排页码）。装订须采用胶订形式，不得采用活页装订，须编排页码</w:t>
      </w:r>
      <w:r>
        <w:rPr>
          <w:rFonts w:hint="eastAsia"/>
          <w:color w:val="auto"/>
          <w:spacing w:val="20"/>
          <w:sz w:val="28"/>
          <w:szCs w:val="28"/>
          <w:lang w:eastAsia="zh-CN"/>
        </w:rPr>
        <w:t>，报价文件需逐页签字并加盖法人公章否则视为无效投标</w:t>
      </w:r>
      <w:r>
        <w:rPr>
          <w:rFonts w:hint="eastAsia" w:ascii="宋体" w:hAnsi="宋体"/>
          <w:color w:val="auto"/>
          <w:spacing w:val="10"/>
          <w:sz w:val="28"/>
          <w:szCs w:val="28"/>
        </w:rPr>
        <w:t>。</w:t>
      </w:r>
    </w:p>
    <w:p>
      <w:pPr>
        <w:snapToGrid w:val="0"/>
        <w:spacing w:line="500" w:lineRule="exact"/>
        <w:ind w:firstLine="600" w:firstLineChars="200"/>
        <w:jc w:val="both"/>
        <w:rPr>
          <w:rFonts w:hint="eastAsia" w:ascii="宋体" w:hAnsi="宋体"/>
          <w:color w:val="auto"/>
          <w:spacing w:val="10"/>
          <w:sz w:val="28"/>
          <w:szCs w:val="28"/>
        </w:rPr>
      </w:pPr>
      <w:r>
        <w:rPr>
          <w:rFonts w:hint="eastAsia" w:ascii="宋体" w:hAnsi="宋体"/>
          <w:color w:val="auto"/>
          <w:spacing w:val="10"/>
          <w:sz w:val="28"/>
          <w:szCs w:val="28"/>
        </w:rPr>
        <w:t>为方便评审，报价文件中的各项表格必须按照谈判文件</w:t>
      </w:r>
      <w:r>
        <w:rPr>
          <w:rFonts w:hint="eastAsia" w:ascii="宋体" w:hAnsi="宋体"/>
          <w:color w:val="auto"/>
          <w:spacing w:val="10"/>
          <w:sz w:val="28"/>
          <w:szCs w:val="28"/>
          <w:lang w:eastAsia="zh-CN"/>
        </w:rPr>
        <w:t>第五部分</w:t>
      </w:r>
      <w:r>
        <w:rPr>
          <w:rFonts w:hint="eastAsia" w:ascii="宋体" w:hAnsi="宋体"/>
          <w:color w:val="auto"/>
          <w:spacing w:val="10"/>
          <w:sz w:val="28"/>
          <w:szCs w:val="28"/>
        </w:rPr>
        <w:t>格式要求制作。</w:t>
      </w:r>
    </w:p>
    <w:p>
      <w:pPr>
        <w:snapToGrid w:val="0"/>
        <w:spacing w:line="500" w:lineRule="exact"/>
        <w:ind w:firstLine="600" w:firstLineChars="200"/>
        <w:jc w:val="both"/>
        <w:rPr>
          <w:rFonts w:hint="eastAsia" w:ascii="宋体" w:hAnsi="宋体"/>
          <w:color w:val="auto"/>
          <w:spacing w:val="10"/>
          <w:sz w:val="28"/>
          <w:szCs w:val="28"/>
        </w:rPr>
      </w:pPr>
      <w:r>
        <w:rPr>
          <w:rFonts w:hint="eastAsia" w:ascii="宋体" w:hAnsi="宋体"/>
          <w:color w:val="auto"/>
          <w:spacing w:val="10"/>
          <w:sz w:val="28"/>
          <w:szCs w:val="28"/>
        </w:rPr>
        <w:t>8.4 保证金</w:t>
      </w:r>
    </w:p>
    <w:p>
      <w:pPr>
        <w:snapToGrid w:val="0"/>
        <w:spacing w:line="500" w:lineRule="exact"/>
        <w:ind w:firstLine="600" w:firstLineChars="200"/>
        <w:jc w:val="both"/>
        <w:rPr>
          <w:rFonts w:hint="default" w:ascii="宋体" w:hAnsi="宋体" w:eastAsia="宋体"/>
          <w:color w:val="auto"/>
          <w:spacing w:val="10"/>
          <w:sz w:val="28"/>
          <w:szCs w:val="28"/>
          <w:lang w:val="en-US" w:eastAsia="zh-CN"/>
        </w:rPr>
      </w:pPr>
      <w:r>
        <w:rPr>
          <w:rFonts w:hint="eastAsia" w:ascii="宋体" w:hAnsi="宋体"/>
          <w:color w:val="auto"/>
          <w:spacing w:val="10"/>
          <w:sz w:val="28"/>
          <w:szCs w:val="28"/>
          <w:lang w:eastAsia="zh-CN"/>
        </w:rPr>
        <w:t>采购项目</w:t>
      </w:r>
      <w:r>
        <w:rPr>
          <w:rFonts w:hint="eastAsia" w:ascii="宋体" w:hAnsi="宋体"/>
          <w:color w:val="auto"/>
          <w:spacing w:val="10"/>
          <w:sz w:val="28"/>
          <w:szCs w:val="28"/>
          <w:lang w:val="en-US" w:eastAsia="zh-CN"/>
        </w:rPr>
        <w:t>200万以下不收取保证金。</w:t>
      </w:r>
    </w:p>
    <w:p>
      <w:pPr>
        <w:pStyle w:val="27"/>
        <w:snapToGrid w:val="0"/>
        <w:spacing w:line="500" w:lineRule="exact"/>
        <w:ind w:firstLine="594" w:firstLineChars="198"/>
        <w:textAlignment w:val="auto"/>
        <w:rPr>
          <w:rFonts w:hint="eastAsia"/>
          <w:color w:val="auto"/>
          <w:spacing w:val="10"/>
          <w:sz w:val="28"/>
          <w:szCs w:val="28"/>
        </w:rPr>
      </w:pPr>
      <w:r>
        <w:rPr>
          <w:rFonts w:hint="eastAsia"/>
          <w:color w:val="auto"/>
          <w:spacing w:val="10"/>
          <w:sz w:val="28"/>
          <w:szCs w:val="28"/>
        </w:rPr>
        <w:t>8.5 报价</w:t>
      </w:r>
    </w:p>
    <w:p>
      <w:pPr>
        <w:snapToGrid w:val="0"/>
        <w:spacing w:line="500" w:lineRule="exact"/>
        <w:ind w:firstLine="600" w:firstLineChars="200"/>
        <w:textAlignment w:val="auto"/>
        <w:rPr>
          <w:rFonts w:hint="eastAsia" w:ascii="宋体" w:hAnsi="宋体"/>
          <w:color w:val="auto"/>
          <w:spacing w:val="10"/>
          <w:sz w:val="28"/>
          <w:szCs w:val="28"/>
        </w:rPr>
      </w:pPr>
      <w:r>
        <w:rPr>
          <w:rFonts w:hint="eastAsia" w:ascii="宋体" w:hAnsi="宋体"/>
          <w:color w:val="auto"/>
          <w:spacing w:val="10"/>
          <w:sz w:val="28"/>
          <w:szCs w:val="28"/>
        </w:rPr>
        <w:t>（1）所有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在其它情况下，由于分项报价填报不完整、不清楚或存在其它任何失误，所导致的任何不利后果均应当由报价人自行承担。</w:t>
      </w:r>
    </w:p>
    <w:p>
      <w:pPr>
        <w:snapToGrid w:val="0"/>
        <w:spacing w:line="500" w:lineRule="exact"/>
        <w:ind w:firstLine="600" w:firstLineChars="200"/>
        <w:textAlignment w:val="auto"/>
        <w:rPr>
          <w:rFonts w:hint="eastAsia" w:ascii="宋体" w:hAnsi="宋体"/>
          <w:color w:val="auto"/>
          <w:spacing w:val="10"/>
          <w:sz w:val="28"/>
          <w:szCs w:val="28"/>
        </w:rPr>
      </w:pPr>
      <w:r>
        <w:rPr>
          <w:rFonts w:hint="eastAsia" w:ascii="宋体" w:hAnsi="宋体"/>
          <w:color w:val="auto"/>
          <w:spacing w:val="10"/>
          <w:sz w:val="28"/>
          <w:szCs w:val="28"/>
        </w:rPr>
        <w:t>（2）报价人报多包的，应对每包分别报价并分别填报报价一览表。</w:t>
      </w:r>
    </w:p>
    <w:p>
      <w:pPr>
        <w:pStyle w:val="27"/>
        <w:snapToGrid w:val="0"/>
        <w:spacing w:line="500" w:lineRule="exact"/>
        <w:ind w:firstLine="596" w:firstLineChars="198"/>
        <w:textAlignment w:val="auto"/>
        <w:rPr>
          <w:rFonts w:hint="eastAsia"/>
          <w:b/>
          <w:color w:val="auto"/>
          <w:spacing w:val="10"/>
          <w:sz w:val="28"/>
          <w:szCs w:val="28"/>
        </w:rPr>
      </w:pPr>
      <w:r>
        <w:rPr>
          <w:rFonts w:hint="eastAsia"/>
          <w:b/>
          <w:color w:val="auto"/>
          <w:spacing w:val="10"/>
          <w:sz w:val="28"/>
          <w:szCs w:val="28"/>
        </w:rPr>
        <w:t>9. 报价内容填写说明</w:t>
      </w:r>
    </w:p>
    <w:p>
      <w:pPr>
        <w:pStyle w:val="27"/>
        <w:snapToGrid w:val="0"/>
        <w:spacing w:line="500" w:lineRule="exact"/>
        <w:ind w:firstLine="600" w:firstLineChars="200"/>
        <w:textAlignment w:val="auto"/>
        <w:rPr>
          <w:rFonts w:hint="eastAsia"/>
          <w:b/>
          <w:color w:val="auto"/>
          <w:spacing w:val="10"/>
          <w:sz w:val="28"/>
          <w:szCs w:val="28"/>
        </w:rPr>
      </w:pPr>
      <w:r>
        <w:rPr>
          <w:rFonts w:hint="eastAsia"/>
          <w:color w:val="auto"/>
          <w:spacing w:val="10"/>
          <w:sz w:val="28"/>
          <w:szCs w:val="28"/>
        </w:rPr>
        <w:t>9.1报价人应详细阅读谈判文件的全部内容。报价文件须对谈判文件中的内容做出实质性和完整的响应</w:t>
      </w:r>
      <w:r>
        <w:rPr>
          <w:rFonts w:hint="eastAsia"/>
          <w:b/>
          <w:color w:val="auto"/>
          <w:spacing w:val="10"/>
          <w:sz w:val="28"/>
          <w:szCs w:val="28"/>
        </w:rPr>
        <w:t>。</w:t>
      </w:r>
    </w:p>
    <w:p>
      <w:pPr>
        <w:pStyle w:val="27"/>
        <w:snapToGrid w:val="0"/>
        <w:spacing w:line="500" w:lineRule="exact"/>
        <w:ind w:firstLine="600" w:firstLineChars="200"/>
        <w:textAlignment w:val="auto"/>
        <w:rPr>
          <w:rFonts w:hint="eastAsia"/>
          <w:b/>
          <w:color w:val="auto"/>
          <w:spacing w:val="10"/>
          <w:sz w:val="28"/>
          <w:szCs w:val="28"/>
        </w:rPr>
      </w:pPr>
      <w:r>
        <w:rPr>
          <w:rFonts w:hint="eastAsia"/>
          <w:color w:val="auto"/>
          <w:spacing w:val="10"/>
          <w:sz w:val="28"/>
          <w:szCs w:val="28"/>
        </w:rPr>
        <w:t>9.2报价人照搬照抄谈判文件技术、商务要求，并未提供技术资料或提供资料不详的，谈判小组有权决定是否通知报价人限期进行书面解释或提供相关证明材料。若已要求，而该报价人在规定期限内未做出解释、做出的解释不合理或不能提供证明材料的，</w:t>
      </w:r>
      <w:r>
        <w:rPr>
          <w:rFonts w:hint="eastAsia"/>
          <w:b/>
          <w:color w:val="auto"/>
          <w:spacing w:val="10"/>
          <w:sz w:val="28"/>
          <w:szCs w:val="28"/>
        </w:rPr>
        <w:t>谈判小组有权拒绝该报价。</w:t>
      </w:r>
    </w:p>
    <w:p>
      <w:pPr>
        <w:pStyle w:val="27"/>
        <w:snapToGrid w:val="0"/>
        <w:spacing w:line="500" w:lineRule="exact"/>
        <w:ind w:firstLine="600" w:firstLineChars="200"/>
        <w:textAlignment w:val="auto"/>
        <w:rPr>
          <w:rFonts w:hint="eastAsia"/>
          <w:b/>
          <w:color w:val="auto"/>
          <w:spacing w:val="10"/>
          <w:sz w:val="28"/>
          <w:szCs w:val="28"/>
        </w:rPr>
      </w:pPr>
      <w:r>
        <w:rPr>
          <w:rFonts w:hint="eastAsia"/>
          <w:color w:val="auto"/>
          <w:spacing w:val="10"/>
          <w:sz w:val="28"/>
          <w:szCs w:val="28"/>
        </w:rPr>
        <w:t>9.3报价文件应严格按照谈判文件</w:t>
      </w:r>
      <w:r>
        <w:rPr>
          <w:rFonts w:hint="eastAsia"/>
          <w:b/>
          <w:color w:val="auto"/>
          <w:spacing w:val="10"/>
          <w:sz w:val="28"/>
          <w:szCs w:val="28"/>
          <w:lang w:eastAsia="zh-CN"/>
        </w:rPr>
        <w:t>第</w:t>
      </w:r>
      <w:r>
        <w:rPr>
          <w:rFonts w:hint="eastAsia"/>
          <w:b/>
          <w:color w:val="auto"/>
          <w:spacing w:val="10"/>
          <w:sz w:val="28"/>
          <w:szCs w:val="28"/>
          <w:lang w:val="en-US" w:eastAsia="zh-CN"/>
        </w:rPr>
        <w:t>四</w:t>
      </w:r>
      <w:r>
        <w:rPr>
          <w:rFonts w:hint="eastAsia"/>
          <w:b/>
          <w:color w:val="auto"/>
          <w:spacing w:val="10"/>
          <w:sz w:val="28"/>
          <w:szCs w:val="28"/>
          <w:lang w:eastAsia="zh-CN"/>
        </w:rPr>
        <w:t>部分</w:t>
      </w:r>
      <w:r>
        <w:rPr>
          <w:rFonts w:hint="eastAsia"/>
          <w:color w:val="auto"/>
          <w:spacing w:val="10"/>
          <w:sz w:val="28"/>
          <w:szCs w:val="28"/>
        </w:rPr>
        <w:t>的要求提交，并按规定的统一格式逐项填写，不准有空项；无相应内容可填的项应填写“无”、“未测试”、“没有相应指标”等明确的回答文字</w:t>
      </w:r>
      <w:r>
        <w:rPr>
          <w:rFonts w:hint="eastAsia"/>
          <w:b/>
          <w:color w:val="auto"/>
          <w:spacing w:val="10"/>
          <w:sz w:val="28"/>
          <w:szCs w:val="28"/>
        </w:rPr>
        <w:t>。</w:t>
      </w:r>
    </w:p>
    <w:p>
      <w:pPr>
        <w:pStyle w:val="27"/>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9.4报价一览表为在第一轮公开报价仪式上报价的内容，要求按格式统一填写，不得自行增减内容。</w:t>
      </w:r>
    </w:p>
    <w:p>
      <w:pPr>
        <w:pStyle w:val="27"/>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9.5报价人必须保证报价文件所提供的全部资料真实可靠，并接受谈判小组对其中任何资料进一步审查的要求。</w:t>
      </w:r>
    </w:p>
    <w:p>
      <w:pPr>
        <w:pStyle w:val="27"/>
        <w:snapToGrid w:val="0"/>
        <w:spacing w:line="500" w:lineRule="exact"/>
        <w:ind w:firstLine="596" w:firstLineChars="198"/>
        <w:textAlignment w:val="auto"/>
        <w:rPr>
          <w:rFonts w:hint="eastAsia"/>
          <w:b/>
          <w:color w:val="auto"/>
          <w:spacing w:val="10"/>
          <w:sz w:val="28"/>
          <w:szCs w:val="28"/>
        </w:rPr>
      </w:pPr>
      <w:r>
        <w:rPr>
          <w:rFonts w:hint="eastAsia"/>
          <w:b/>
          <w:color w:val="auto"/>
          <w:spacing w:val="10"/>
          <w:sz w:val="28"/>
          <w:szCs w:val="28"/>
        </w:rPr>
        <w:t>10. 报价文件的有效期</w:t>
      </w:r>
    </w:p>
    <w:p>
      <w:pPr>
        <w:pStyle w:val="27"/>
        <w:snapToGrid w:val="0"/>
        <w:spacing w:line="500" w:lineRule="exact"/>
        <w:ind w:firstLine="600" w:firstLineChars="200"/>
        <w:textAlignment w:val="auto"/>
        <w:rPr>
          <w:rFonts w:hint="eastAsia"/>
          <w:b/>
          <w:color w:val="auto"/>
          <w:spacing w:val="10"/>
          <w:sz w:val="28"/>
          <w:szCs w:val="28"/>
        </w:rPr>
      </w:pPr>
      <w:r>
        <w:rPr>
          <w:rFonts w:hint="eastAsia"/>
          <w:color w:val="auto"/>
          <w:spacing w:val="10"/>
          <w:sz w:val="28"/>
          <w:szCs w:val="28"/>
        </w:rPr>
        <w:t>本项目报价文件的有效期为</w:t>
      </w:r>
      <w:r>
        <w:rPr>
          <w:rFonts w:hint="eastAsia"/>
          <w:color w:val="auto"/>
          <w:spacing w:val="10"/>
          <w:sz w:val="28"/>
          <w:szCs w:val="28"/>
          <w:lang w:val="en-US" w:eastAsia="zh-CN"/>
        </w:rPr>
        <w:t xml:space="preserve"> 30 </w:t>
      </w:r>
      <w:r>
        <w:rPr>
          <w:rFonts w:hint="eastAsia"/>
          <w:color w:val="auto"/>
          <w:spacing w:val="10"/>
          <w:sz w:val="28"/>
          <w:szCs w:val="28"/>
        </w:rPr>
        <w:t>个日历天。</w:t>
      </w:r>
      <w:r>
        <w:rPr>
          <w:rFonts w:hint="eastAsia"/>
          <w:b/>
          <w:color w:val="auto"/>
          <w:spacing w:val="10"/>
          <w:sz w:val="28"/>
          <w:szCs w:val="28"/>
        </w:rPr>
        <w:t>有效期短于该规定期限的报价将被拒绝。</w:t>
      </w:r>
    </w:p>
    <w:p>
      <w:pPr>
        <w:pStyle w:val="27"/>
        <w:snapToGrid w:val="0"/>
        <w:spacing w:line="500" w:lineRule="exact"/>
        <w:ind w:firstLine="596" w:firstLineChars="198"/>
        <w:textAlignment w:val="auto"/>
        <w:rPr>
          <w:rFonts w:hint="eastAsia"/>
          <w:b/>
          <w:color w:val="auto"/>
          <w:spacing w:val="10"/>
          <w:sz w:val="28"/>
          <w:szCs w:val="28"/>
        </w:rPr>
      </w:pPr>
      <w:r>
        <w:rPr>
          <w:rFonts w:hint="eastAsia"/>
          <w:b/>
          <w:color w:val="auto"/>
          <w:spacing w:val="10"/>
          <w:sz w:val="28"/>
          <w:szCs w:val="28"/>
        </w:rPr>
        <w:t>11. 报价文件的签署及其他规定</w:t>
      </w:r>
    </w:p>
    <w:p>
      <w:pPr>
        <w:pStyle w:val="27"/>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11.1组成报价文件的各项文件均应遵守本条。</w:t>
      </w:r>
    </w:p>
    <w:p>
      <w:pPr>
        <w:pStyle w:val="27"/>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11.2报价人在报价文件及相关文件的签订、履行、通知等事项的书面文件中的“单位盖章”、“印章”、“公章”等处均仅指与当事人名称全称相一致的标准公章，不得使用其它（如带有“专用章”等字样）的印章</w:t>
      </w:r>
      <w:r>
        <w:rPr>
          <w:rFonts w:hint="eastAsia"/>
          <w:b/>
          <w:color w:val="auto"/>
          <w:spacing w:val="10"/>
          <w:sz w:val="28"/>
          <w:szCs w:val="28"/>
        </w:rPr>
        <w:t>。</w:t>
      </w:r>
    </w:p>
    <w:p>
      <w:pPr>
        <w:pStyle w:val="27"/>
        <w:snapToGrid w:val="0"/>
        <w:spacing w:line="500" w:lineRule="exact"/>
        <w:ind w:firstLine="600" w:firstLineChars="200"/>
        <w:textAlignment w:val="auto"/>
        <w:rPr>
          <w:rFonts w:hint="eastAsia"/>
          <w:b/>
          <w:color w:val="auto"/>
          <w:spacing w:val="10"/>
          <w:sz w:val="28"/>
          <w:szCs w:val="28"/>
        </w:rPr>
      </w:pPr>
      <w:r>
        <w:rPr>
          <w:rFonts w:hint="eastAsia"/>
          <w:color w:val="auto"/>
          <w:spacing w:val="10"/>
          <w:sz w:val="28"/>
          <w:szCs w:val="28"/>
        </w:rPr>
        <w:t>11.3报价人应按照谈判文件要求，在每一份报价文件的正本和副本封面下方和其他要求的位置填写报价人全称并加盖公章，同时在该处签署法定代表人或报价人代表的全名或加盖本人签名章</w:t>
      </w:r>
      <w:r>
        <w:rPr>
          <w:rFonts w:hint="eastAsia"/>
          <w:b/>
          <w:color w:val="auto"/>
          <w:spacing w:val="10"/>
          <w:sz w:val="28"/>
          <w:szCs w:val="28"/>
        </w:rPr>
        <w:t>。</w:t>
      </w:r>
    </w:p>
    <w:p>
      <w:pPr>
        <w:pStyle w:val="27"/>
        <w:snapToGrid w:val="0"/>
        <w:spacing w:line="500" w:lineRule="exact"/>
        <w:ind w:firstLine="600" w:firstLineChars="200"/>
        <w:textAlignment w:val="auto"/>
        <w:rPr>
          <w:rFonts w:hint="eastAsia"/>
          <w:color w:val="auto"/>
          <w:spacing w:val="10"/>
          <w:kern w:val="2"/>
          <w:sz w:val="28"/>
          <w:szCs w:val="28"/>
        </w:rPr>
      </w:pPr>
      <w:r>
        <w:rPr>
          <w:rFonts w:hint="eastAsia"/>
          <w:color w:val="auto"/>
          <w:spacing w:val="10"/>
          <w:kern w:val="2"/>
          <w:sz w:val="28"/>
          <w:szCs w:val="28"/>
        </w:rPr>
        <w:t>11.4报价人须注意：为合理节约政府采购评审成本，提倡诚实信用的报价行为，特别要求报价人应本着诚信精神，在本次报价文件的偏离表和其它偏离文件中(若本次谈判文件中没有提供偏离表或其它偏离文件样本，报价人亦应当自制偏离表并装订于本次报价文件中，并应当在总目录及分目录上清楚表明所在页数)，以审慎的态度明确、清楚地披露各项偏离。若报价人对某一事项是否存在或是否属于偏离不能确定，亦必须在偏离表中清楚地表明该偏离事项，并可以注明‘不能确定’的字样。</w:t>
      </w:r>
    </w:p>
    <w:p>
      <w:pPr>
        <w:pStyle w:val="27"/>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11.5报价人应按本谈判文件所要求的报价文件的份数提交报价文件。</w:t>
      </w:r>
    </w:p>
    <w:p>
      <w:pPr>
        <w:snapToGrid w:val="0"/>
        <w:spacing w:line="500" w:lineRule="exact"/>
        <w:ind w:firstLine="600" w:firstLineChars="200"/>
        <w:textAlignment w:val="auto"/>
        <w:rPr>
          <w:rFonts w:hint="eastAsia" w:ascii="宋体" w:hAnsi="宋体"/>
          <w:color w:val="auto"/>
          <w:spacing w:val="10"/>
          <w:sz w:val="28"/>
          <w:szCs w:val="28"/>
        </w:rPr>
      </w:pPr>
      <w:r>
        <w:rPr>
          <w:rFonts w:hint="eastAsia" w:ascii="宋体" w:hAnsi="宋体"/>
          <w:color w:val="auto"/>
          <w:spacing w:val="10"/>
          <w:sz w:val="28"/>
          <w:szCs w:val="28"/>
        </w:rPr>
        <w:t>（1）报价人应保证报价文件副本与正本内容严格一致；</w:t>
      </w:r>
    </w:p>
    <w:p>
      <w:pPr>
        <w:snapToGrid w:val="0"/>
        <w:spacing w:line="500" w:lineRule="exact"/>
        <w:ind w:firstLine="600" w:firstLineChars="200"/>
        <w:textAlignment w:val="auto"/>
        <w:rPr>
          <w:rFonts w:hint="eastAsia" w:ascii="宋体" w:hAnsi="宋体"/>
          <w:color w:val="auto"/>
          <w:spacing w:val="10"/>
          <w:sz w:val="28"/>
          <w:szCs w:val="28"/>
        </w:rPr>
      </w:pPr>
      <w:r>
        <w:rPr>
          <w:rFonts w:hint="eastAsia" w:ascii="宋体" w:hAnsi="宋体"/>
          <w:color w:val="auto"/>
          <w:spacing w:val="10"/>
          <w:sz w:val="28"/>
          <w:szCs w:val="28"/>
        </w:rPr>
        <w:t>（2）报价文件的正本必须注明“正本”字样，并由报价人的法定代表人或报价人代表签字。</w:t>
      </w:r>
    </w:p>
    <w:p>
      <w:pPr>
        <w:snapToGrid w:val="0"/>
        <w:spacing w:line="500" w:lineRule="exact"/>
        <w:ind w:firstLine="600" w:firstLineChars="200"/>
        <w:textAlignment w:val="auto"/>
        <w:rPr>
          <w:rFonts w:hint="eastAsia" w:ascii="宋体" w:hAnsi="宋体"/>
          <w:color w:val="auto"/>
          <w:spacing w:val="10"/>
          <w:sz w:val="28"/>
          <w:szCs w:val="28"/>
        </w:rPr>
      </w:pPr>
      <w:r>
        <w:rPr>
          <w:rFonts w:hint="eastAsia" w:ascii="宋体" w:hAnsi="宋体"/>
          <w:color w:val="auto"/>
          <w:spacing w:val="10"/>
          <w:sz w:val="28"/>
          <w:szCs w:val="28"/>
        </w:rPr>
        <w:t>由报价人代表签字的，报价人代表须将书面形式的《法人授权委托书》（按照谈判文件格式填写）原件附在报价文件中，</w:t>
      </w:r>
      <w:r>
        <w:rPr>
          <w:rFonts w:hint="eastAsia" w:ascii="宋体" w:hAnsi="宋体"/>
          <w:b/>
          <w:color w:val="auto"/>
          <w:spacing w:val="10"/>
          <w:sz w:val="28"/>
          <w:szCs w:val="28"/>
        </w:rPr>
        <w:t>否则按无效报价处理</w:t>
      </w:r>
      <w:r>
        <w:rPr>
          <w:rFonts w:hint="eastAsia" w:ascii="宋体" w:hAnsi="宋体"/>
          <w:color w:val="auto"/>
          <w:spacing w:val="10"/>
          <w:sz w:val="28"/>
          <w:szCs w:val="28"/>
        </w:rPr>
        <w:t>。</w:t>
      </w:r>
    </w:p>
    <w:p>
      <w:pPr>
        <w:pStyle w:val="27"/>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11.6报价文件应字迹清楚、内容齐全、不得涂改或增删。如有修改和增删，必须有报价人公章及法定代表人或其授权的报价人代表签字。</w:t>
      </w:r>
    </w:p>
    <w:p>
      <w:pPr>
        <w:pStyle w:val="27"/>
        <w:snapToGrid w:val="0"/>
        <w:spacing w:line="500" w:lineRule="exact"/>
        <w:ind w:firstLine="600" w:firstLineChars="200"/>
        <w:textAlignment w:val="auto"/>
        <w:rPr>
          <w:rFonts w:hint="eastAsia"/>
          <w:b/>
          <w:color w:val="auto"/>
          <w:spacing w:val="10"/>
          <w:sz w:val="28"/>
          <w:szCs w:val="28"/>
        </w:rPr>
      </w:pPr>
      <w:r>
        <w:rPr>
          <w:rFonts w:hint="eastAsia"/>
          <w:color w:val="auto"/>
          <w:spacing w:val="10"/>
          <w:sz w:val="28"/>
          <w:szCs w:val="28"/>
        </w:rPr>
        <w:t>11.7因报价文件字迹潦草或表达不清所引起的不利后果由报价人承担。</w:t>
      </w:r>
      <w:bookmarkStart w:id="64" w:name="_Toc175644019"/>
    </w:p>
    <w:p>
      <w:pPr>
        <w:pStyle w:val="27"/>
        <w:snapToGrid w:val="0"/>
        <w:spacing w:line="500" w:lineRule="exact"/>
        <w:ind w:firstLine="602" w:firstLineChars="200"/>
        <w:textAlignment w:val="auto"/>
        <w:outlineLvl w:val="1"/>
        <w:rPr>
          <w:rFonts w:hint="eastAsia"/>
          <w:b/>
          <w:color w:val="auto"/>
          <w:spacing w:val="10"/>
          <w:sz w:val="28"/>
          <w:szCs w:val="28"/>
        </w:rPr>
      </w:pPr>
      <w:bookmarkStart w:id="65" w:name="_Toc16118_WPSOffice_Level2"/>
      <w:bookmarkStart w:id="66" w:name="_Toc15083"/>
      <w:bookmarkStart w:id="67" w:name="_Toc21592_WPSOffice_Level2"/>
      <w:bookmarkStart w:id="68" w:name="_Toc32276"/>
      <w:r>
        <w:rPr>
          <w:rFonts w:hint="eastAsia"/>
          <w:b/>
          <w:color w:val="auto"/>
          <w:spacing w:val="10"/>
          <w:sz w:val="28"/>
          <w:szCs w:val="28"/>
        </w:rPr>
        <w:t>四、报价文件的递交</w:t>
      </w:r>
      <w:bookmarkEnd w:id="64"/>
      <w:bookmarkEnd w:id="65"/>
      <w:bookmarkEnd w:id="66"/>
      <w:bookmarkEnd w:id="67"/>
      <w:bookmarkEnd w:id="68"/>
      <w:r>
        <w:rPr>
          <w:rFonts w:hint="eastAsia"/>
          <w:b/>
          <w:color w:val="auto"/>
          <w:spacing w:val="10"/>
          <w:sz w:val="28"/>
          <w:szCs w:val="28"/>
        </w:rPr>
        <w:t xml:space="preserve">     </w:t>
      </w:r>
    </w:p>
    <w:p>
      <w:pPr>
        <w:pStyle w:val="27"/>
        <w:snapToGrid w:val="0"/>
        <w:spacing w:line="500" w:lineRule="exact"/>
        <w:ind w:firstLine="596" w:firstLineChars="198"/>
        <w:textAlignment w:val="auto"/>
        <w:rPr>
          <w:rFonts w:hint="eastAsia"/>
          <w:b/>
          <w:color w:val="auto"/>
          <w:spacing w:val="10"/>
          <w:sz w:val="28"/>
          <w:szCs w:val="28"/>
        </w:rPr>
      </w:pPr>
      <w:r>
        <w:rPr>
          <w:rFonts w:hint="eastAsia"/>
          <w:b/>
          <w:color w:val="auto"/>
          <w:spacing w:val="10"/>
          <w:sz w:val="28"/>
          <w:szCs w:val="28"/>
        </w:rPr>
        <w:t>12. 报价文件的密封及标记</w:t>
      </w:r>
    </w:p>
    <w:p>
      <w:pPr>
        <w:pStyle w:val="27"/>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12.1报价文件应按以下方法装袋密封：</w:t>
      </w:r>
    </w:p>
    <w:p>
      <w:pPr>
        <w:snapToGrid w:val="0"/>
        <w:spacing w:line="500" w:lineRule="exact"/>
        <w:ind w:firstLine="600" w:firstLineChars="200"/>
        <w:textAlignment w:val="auto"/>
        <w:rPr>
          <w:rFonts w:hint="eastAsia" w:ascii="宋体" w:hAnsi="宋体"/>
          <w:color w:val="auto"/>
          <w:spacing w:val="10"/>
          <w:sz w:val="28"/>
          <w:szCs w:val="28"/>
        </w:rPr>
      </w:pPr>
      <w:r>
        <w:rPr>
          <w:rFonts w:hint="eastAsia" w:ascii="宋体" w:hAnsi="宋体"/>
          <w:color w:val="auto"/>
          <w:spacing w:val="10"/>
          <w:sz w:val="28"/>
          <w:szCs w:val="28"/>
        </w:rPr>
        <w:t>报价人须将报价文件所有正、副本及报价人认为有必要提交的其他资料密封于一袋内。封口处应有法定代表人或报价人代表的签字及报价人公章。封皮上写明项目编号、项目名称、报价人全称、地址，并注明“谈判时启封”字样。</w:t>
      </w:r>
    </w:p>
    <w:p>
      <w:pPr>
        <w:pStyle w:val="27"/>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12.2如果报价人未按上述要求对报价文件密封及加写标记，采购机构对报价文件的误投和提前启封概不负责。对由此造成提前开封的报价文件，</w:t>
      </w:r>
      <w:r>
        <w:rPr>
          <w:rFonts w:hint="eastAsia"/>
          <w:color w:val="auto"/>
          <w:spacing w:val="10"/>
          <w:sz w:val="28"/>
          <w:szCs w:val="28"/>
          <w:lang w:eastAsia="zh-CN"/>
        </w:rPr>
        <w:t>采购人</w:t>
      </w:r>
      <w:r>
        <w:rPr>
          <w:rFonts w:hint="eastAsia"/>
          <w:b/>
          <w:color w:val="auto"/>
          <w:spacing w:val="10"/>
          <w:sz w:val="28"/>
          <w:szCs w:val="28"/>
        </w:rPr>
        <w:t>有权予以拒绝</w:t>
      </w:r>
      <w:r>
        <w:rPr>
          <w:rFonts w:hint="eastAsia"/>
          <w:color w:val="auto"/>
          <w:spacing w:val="10"/>
          <w:sz w:val="28"/>
          <w:szCs w:val="28"/>
        </w:rPr>
        <w:t>，并退回报价人。</w:t>
      </w:r>
    </w:p>
    <w:p>
      <w:pPr>
        <w:pStyle w:val="27"/>
        <w:numPr>
          <w:ilvl w:val="0"/>
          <w:numId w:val="18"/>
        </w:numPr>
        <w:snapToGrid w:val="0"/>
        <w:spacing w:line="500" w:lineRule="exact"/>
        <w:textAlignment w:val="auto"/>
        <w:rPr>
          <w:rFonts w:hint="eastAsia"/>
          <w:b/>
          <w:color w:val="auto"/>
          <w:spacing w:val="10"/>
          <w:sz w:val="28"/>
          <w:szCs w:val="28"/>
        </w:rPr>
      </w:pPr>
      <w:r>
        <w:rPr>
          <w:rFonts w:hint="eastAsia"/>
          <w:b/>
          <w:color w:val="auto"/>
          <w:spacing w:val="10"/>
          <w:sz w:val="28"/>
          <w:szCs w:val="28"/>
        </w:rPr>
        <w:t>报价截止时间</w:t>
      </w:r>
    </w:p>
    <w:p>
      <w:pPr>
        <w:pStyle w:val="27"/>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报价文件须按照谈判文件规定的时间、地点送达。在报价截止时间以后送达的报价文件，</w:t>
      </w:r>
      <w:r>
        <w:rPr>
          <w:rFonts w:hint="eastAsia"/>
          <w:b/>
          <w:bCs/>
          <w:color w:val="auto"/>
          <w:spacing w:val="10"/>
          <w:sz w:val="28"/>
          <w:szCs w:val="28"/>
          <w:lang w:eastAsia="zh-CN"/>
        </w:rPr>
        <w:t>采购人</w:t>
      </w:r>
      <w:r>
        <w:rPr>
          <w:rFonts w:hint="eastAsia"/>
          <w:b/>
          <w:color w:val="auto"/>
          <w:spacing w:val="10"/>
          <w:sz w:val="28"/>
          <w:szCs w:val="28"/>
        </w:rPr>
        <w:t>拒绝接收</w:t>
      </w:r>
      <w:r>
        <w:rPr>
          <w:rFonts w:hint="eastAsia"/>
          <w:color w:val="auto"/>
          <w:spacing w:val="10"/>
          <w:sz w:val="28"/>
          <w:szCs w:val="28"/>
        </w:rPr>
        <w:t>。</w:t>
      </w:r>
    </w:p>
    <w:p>
      <w:pPr>
        <w:pStyle w:val="27"/>
        <w:snapToGrid w:val="0"/>
        <w:spacing w:line="500" w:lineRule="exact"/>
        <w:ind w:firstLine="596" w:firstLineChars="198"/>
        <w:textAlignment w:val="auto"/>
        <w:rPr>
          <w:rFonts w:hint="eastAsia"/>
          <w:b/>
          <w:color w:val="auto"/>
          <w:spacing w:val="10"/>
          <w:sz w:val="28"/>
          <w:szCs w:val="28"/>
        </w:rPr>
      </w:pPr>
      <w:r>
        <w:rPr>
          <w:rFonts w:hint="eastAsia"/>
          <w:b/>
          <w:color w:val="auto"/>
          <w:spacing w:val="10"/>
          <w:sz w:val="28"/>
          <w:szCs w:val="28"/>
        </w:rPr>
        <w:t>14. 报价文件的补充、修改和撤回</w:t>
      </w:r>
    </w:p>
    <w:p>
      <w:pPr>
        <w:pStyle w:val="27"/>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14.1报价人可以在报价截止时间前，对所递交的报价文件进行补充、修改或者撤回，并以书面形式通知</w:t>
      </w:r>
      <w:r>
        <w:rPr>
          <w:rFonts w:hint="eastAsia"/>
          <w:color w:val="auto"/>
          <w:spacing w:val="10"/>
          <w:sz w:val="28"/>
          <w:szCs w:val="28"/>
          <w:lang w:eastAsia="zh-CN"/>
        </w:rPr>
        <w:t>采购人</w:t>
      </w:r>
      <w:r>
        <w:rPr>
          <w:rFonts w:hint="eastAsia"/>
          <w:color w:val="auto"/>
          <w:spacing w:val="10"/>
          <w:sz w:val="28"/>
          <w:szCs w:val="28"/>
        </w:rPr>
        <w:t>，补充、修改和撤标要求须经</w:t>
      </w:r>
      <w:r>
        <w:rPr>
          <w:rFonts w:hint="eastAsia"/>
          <w:color w:val="auto"/>
          <w:spacing w:val="10"/>
          <w:sz w:val="28"/>
          <w:szCs w:val="28"/>
          <w:lang w:eastAsia="zh-CN"/>
        </w:rPr>
        <w:t>采购人</w:t>
      </w:r>
      <w:r>
        <w:rPr>
          <w:rFonts w:hint="eastAsia"/>
          <w:color w:val="auto"/>
          <w:spacing w:val="10"/>
          <w:sz w:val="28"/>
          <w:szCs w:val="28"/>
        </w:rPr>
        <w:t>签字确认，否则无效。</w:t>
      </w:r>
    </w:p>
    <w:p>
      <w:pPr>
        <w:pStyle w:val="27"/>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14.2报价人撤回报价的要求应由报价人法定代表人或报价人代表签署，补充、修改报价文件的书面材料，应当按照谈判文件要求签署、盖章，作为报价文件的组成部分，密封送达采购机构，同时应在封套上标明“修改报价文件(并注明项目编号)”和“谈判时启封”字样。</w:t>
      </w:r>
    </w:p>
    <w:p>
      <w:pPr>
        <w:pStyle w:val="27"/>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14.3在报价截止时间之后，报价人不得撤回报价。</w:t>
      </w:r>
    </w:p>
    <w:p>
      <w:pPr>
        <w:pStyle w:val="27"/>
        <w:snapToGrid w:val="0"/>
        <w:spacing w:line="500" w:lineRule="exact"/>
        <w:ind w:firstLine="602" w:firstLineChars="200"/>
        <w:textAlignment w:val="auto"/>
        <w:outlineLvl w:val="1"/>
        <w:rPr>
          <w:rFonts w:hint="eastAsia"/>
          <w:b/>
          <w:color w:val="auto"/>
          <w:spacing w:val="10"/>
          <w:sz w:val="28"/>
          <w:szCs w:val="28"/>
        </w:rPr>
      </w:pPr>
      <w:bookmarkStart w:id="69" w:name="_Toc18382_WPSOffice_Level2"/>
      <w:bookmarkStart w:id="70" w:name="_Toc14161_WPSOffice_Level2"/>
      <w:bookmarkStart w:id="71" w:name="_Toc11592"/>
      <w:bookmarkStart w:id="72" w:name="_Toc6237"/>
      <w:r>
        <w:rPr>
          <w:rFonts w:hint="eastAsia"/>
          <w:b/>
          <w:color w:val="auto"/>
          <w:spacing w:val="10"/>
          <w:sz w:val="28"/>
          <w:szCs w:val="28"/>
        </w:rPr>
        <w:t>五.谈判程序和谈判细则</w:t>
      </w:r>
      <w:bookmarkEnd w:id="69"/>
      <w:bookmarkEnd w:id="70"/>
      <w:bookmarkEnd w:id="71"/>
      <w:bookmarkEnd w:id="72"/>
    </w:p>
    <w:p>
      <w:pPr>
        <w:pStyle w:val="27"/>
        <w:snapToGrid w:val="0"/>
        <w:spacing w:line="500" w:lineRule="exact"/>
        <w:ind w:firstLine="602" w:firstLineChars="200"/>
        <w:textAlignment w:val="auto"/>
        <w:rPr>
          <w:rFonts w:hint="eastAsia"/>
          <w:b/>
          <w:color w:val="auto"/>
          <w:spacing w:val="10"/>
          <w:sz w:val="28"/>
          <w:szCs w:val="28"/>
        </w:rPr>
      </w:pPr>
      <w:r>
        <w:rPr>
          <w:rFonts w:hint="eastAsia"/>
          <w:b/>
          <w:color w:val="auto"/>
          <w:spacing w:val="10"/>
          <w:sz w:val="28"/>
          <w:szCs w:val="28"/>
        </w:rPr>
        <w:t>15.组建谈判小组</w:t>
      </w:r>
    </w:p>
    <w:p>
      <w:pPr>
        <w:pStyle w:val="27"/>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lang w:eastAsia="zh-CN"/>
        </w:rPr>
        <w:t>招标代理机构</w:t>
      </w:r>
      <w:r>
        <w:rPr>
          <w:rFonts w:hint="eastAsia"/>
          <w:color w:val="auto"/>
          <w:spacing w:val="10"/>
          <w:sz w:val="28"/>
          <w:szCs w:val="28"/>
        </w:rPr>
        <w:t>根据有关法律法规和本谈判文件的规定，结合本采购项目的特点组建谈判小组，对报价文件进行评估和比较。谈判小组由三人以上单数组成。</w:t>
      </w:r>
    </w:p>
    <w:p>
      <w:pPr>
        <w:spacing w:line="500" w:lineRule="exact"/>
        <w:ind w:firstLine="562" w:firstLineChars="200"/>
        <w:rPr>
          <w:rFonts w:hint="eastAsia" w:ascii="宋体" w:hAnsi="宋体"/>
          <w:b/>
          <w:color w:val="auto"/>
          <w:sz w:val="28"/>
          <w:szCs w:val="28"/>
        </w:rPr>
      </w:pPr>
      <w:r>
        <w:rPr>
          <w:rFonts w:hint="eastAsia" w:ascii="宋体" w:hAnsi="宋体"/>
          <w:b/>
          <w:color w:val="auto"/>
          <w:sz w:val="28"/>
          <w:szCs w:val="28"/>
        </w:rPr>
        <w:t>16.第一轮报价</w:t>
      </w:r>
    </w:p>
    <w:p>
      <w:pPr>
        <w:spacing w:line="500" w:lineRule="exact"/>
        <w:ind w:firstLine="560" w:firstLineChars="200"/>
        <w:rPr>
          <w:rFonts w:hint="eastAsia" w:ascii="宋体" w:hAnsi="宋体"/>
          <w:color w:val="auto"/>
          <w:sz w:val="28"/>
          <w:szCs w:val="28"/>
        </w:rPr>
      </w:pPr>
      <w:r>
        <w:rPr>
          <w:rFonts w:hint="eastAsia" w:ascii="宋体" w:hAnsi="宋体"/>
          <w:color w:val="auto"/>
          <w:sz w:val="28"/>
          <w:szCs w:val="28"/>
        </w:rPr>
        <w:t>16.1资格性审查</w:t>
      </w:r>
    </w:p>
    <w:p>
      <w:pPr>
        <w:spacing w:line="500" w:lineRule="exact"/>
        <w:ind w:firstLine="560" w:firstLineChars="200"/>
        <w:rPr>
          <w:rFonts w:hint="eastAsia" w:ascii="宋体" w:hAnsi="宋体"/>
          <w:color w:val="auto"/>
          <w:sz w:val="28"/>
          <w:szCs w:val="28"/>
        </w:rPr>
      </w:pPr>
      <w:r>
        <w:rPr>
          <w:rFonts w:hint="eastAsia" w:ascii="宋体" w:hAnsi="宋体"/>
          <w:color w:val="auto"/>
          <w:sz w:val="28"/>
          <w:szCs w:val="28"/>
        </w:rPr>
        <w:t>谈判小组依据法律、法规和谈判文件规定，对谈判响应文件中的资格证明等进行审查，以确定谈判供应商是否具备谈判资格。</w:t>
      </w:r>
    </w:p>
    <w:p>
      <w:pPr>
        <w:spacing w:line="500" w:lineRule="exact"/>
        <w:ind w:firstLine="560" w:firstLineChars="200"/>
        <w:rPr>
          <w:rFonts w:hint="eastAsia" w:ascii="宋体" w:hAnsi="宋体"/>
          <w:color w:val="auto"/>
          <w:sz w:val="28"/>
          <w:szCs w:val="28"/>
        </w:rPr>
      </w:pPr>
      <w:r>
        <w:rPr>
          <w:rFonts w:hint="eastAsia" w:ascii="宋体" w:hAnsi="宋体"/>
          <w:color w:val="auto"/>
          <w:sz w:val="28"/>
          <w:szCs w:val="28"/>
        </w:rPr>
        <w:t>16.2</w:t>
      </w:r>
      <w:r>
        <w:rPr>
          <w:rFonts w:hint="eastAsia" w:ascii="宋体" w:hAnsi="宋体"/>
          <w:bCs/>
          <w:color w:val="auto"/>
          <w:sz w:val="28"/>
          <w:szCs w:val="28"/>
        </w:rPr>
        <w:t>符合性</w:t>
      </w:r>
      <w:r>
        <w:rPr>
          <w:rFonts w:hint="eastAsia" w:ascii="宋体" w:hAnsi="宋体"/>
          <w:color w:val="auto"/>
          <w:sz w:val="28"/>
          <w:szCs w:val="28"/>
        </w:rPr>
        <w:t>检查</w:t>
      </w:r>
    </w:p>
    <w:p>
      <w:pPr>
        <w:spacing w:line="500" w:lineRule="exact"/>
        <w:ind w:firstLine="560" w:firstLineChars="200"/>
        <w:rPr>
          <w:rFonts w:hint="eastAsia" w:ascii="宋体" w:hAnsi="宋体"/>
          <w:color w:val="auto"/>
          <w:sz w:val="28"/>
          <w:szCs w:val="28"/>
        </w:rPr>
      </w:pPr>
      <w:r>
        <w:rPr>
          <w:rFonts w:hint="eastAsia" w:ascii="宋体" w:hAnsi="宋体"/>
          <w:color w:val="auto"/>
          <w:sz w:val="28"/>
          <w:szCs w:val="28"/>
        </w:rPr>
        <w:t>谈判小组对通过资格性检查的谈判供应商进行</w:t>
      </w:r>
      <w:r>
        <w:rPr>
          <w:rFonts w:hint="eastAsia" w:ascii="宋体" w:hAnsi="宋体"/>
          <w:bCs/>
          <w:color w:val="auto"/>
          <w:sz w:val="28"/>
          <w:szCs w:val="28"/>
        </w:rPr>
        <w:t>符合性</w:t>
      </w:r>
      <w:r>
        <w:rPr>
          <w:rFonts w:hint="eastAsia" w:ascii="宋体" w:hAnsi="宋体"/>
          <w:color w:val="auto"/>
          <w:sz w:val="28"/>
          <w:szCs w:val="28"/>
        </w:rPr>
        <w:t>检查。依据谈判文件的规定，从谈判响应文件的有效性、完整性和对谈判文件的响应程度进行初步审查，以确定是否对谈判文件的实质性要求作出响应。</w:t>
      </w:r>
    </w:p>
    <w:p>
      <w:pPr>
        <w:spacing w:line="500" w:lineRule="exact"/>
        <w:ind w:firstLine="560" w:firstLineChars="200"/>
        <w:rPr>
          <w:rFonts w:hint="eastAsia" w:ascii="宋体" w:hAnsi="宋体"/>
          <w:color w:val="auto"/>
          <w:sz w:val="28"/>
          <w:szCs w:val="28"/>
        </w:rPr>
      </w:pPr>
      <w:r>
        <w:rPr>
          <w:rFonts w:hint="eastAsia" w:ascii="宋体" w:hAnsi="宋体"/>
          <w:color w:val="auto"/>
          <w:sz w:val="28"/>
          <w:szCs w:val="28"/>
        </w:rPr>
        <w:t>16.3比较与评价</w:t>
      </w:r>
    </w:p>
    <w:p>
      <w:pPr>
        <w:spacing w:line="500" w:lineRule="exact"/>
        <w:rPr>
          <w:rFonts w:hint="eastAsia" w:ascii="宋体" w:hAnsi="宋体"/>
          <w:color w:val="auto"/>
          <w:sz w:val="28"/>
          <w:szCs w:val="28"/>
        </w:rPr>
      </w:pPr>
      <w:r>
        <w:rPr>
          <w:rFonts w:hint="eastAsia" w:ascii="宋体" w:hAnsi="宋体"/>
          <w:color w:val="auto"/>
          <w:sz w:val="28"/>
          <w:szCs w:val="28"/>
        </w:rPr>
        <w:t>谈判小组在谈判期间，就有关问题向谈判供应商进行谈判，各谈判供应商在当场答复的同时，须对谈判中所涉及的澄清、修改、承诺等补充资料在规定的时间内以书面文件形式密封提交至谈判小组，其书面文件必须由谈判供应商的法定代表人或其授权代理人签字（或签章），作为谈判响应文件的补充。如该谈判供应商成为中标供应商，则该谈判供应商的谈判响应文件（含所有补充资料）将作为合同的组成部分。</w:t>
      </w:r>
    </w:p>
    <w:p>
      <w:pPr>
        <w:spacing w:line="500" w:lineRule="exact"/>
        <w:ind w:firstLine="560" w:firstLineChars="200"/>
        <w:rPr>
          <w:rFonts w:hint="eastAsia" w:ascii="宋体" w:hAnsi="宋体"/>
          <w:color w:val="auto"/>
          <w:sz w:val="28"/>
          <w:szCs w:val="28"/>
        </w:rPr>
      </w:pPr>
      <w:r>
        <w:rPr>
          <w:rFonts w:hint="eastAsia" w:ascii="宋体" w:hAnsi="宋体"/>
          <w:color w:val="auto"/>
          <w:sz w:val="28"/>
          <w:szCs w:val="28"/>
        </w:rPr>
        <w:t>16.4谈判小组成员</w:t>
      </w:r>
      <w:r>
        <w:rPr>
          <w:rFonts w:hint="eastAsia" w:ascii="宋体" w:hAnsi="宋体"/>
          <w:color w:val="auto"/>
          <w:spacing w:val="-4"/>
          <w:sz w:val="28"/>
          <w:szCs w:val="28"/>
        </w:rPr>
        <w:t>按上述规定的谈判内容和标准，对资格性检查和符合性检查合格的谈判响应文件和谈判情况，进行综合比较。</w:t>
      </w:r>
      <w:r>
        <w:rPr>
          <w:rFonts w:hint="eastAsia" w:ascii="宋体" w:hAnsi="宋体"/>
          <w:color w:val="auto"/>
          <w:sz w:val="28"/>
          <w:szCs w:val="28"/>
        </w:rPr>
        <w:t>谈判小组有权决定对初评中最差的竞谈商取消参加竞争性谈判资格的权利。</w:t>
      </w:r>
    </w:p>
    <w:p>
      <w:pPr>
        <w:spacing w:line="500" w:lineRule="exact"/>
        <w:ind w:firstLine="422" w:firstLineChars="150"/>
        <w:rPr>
          <w:rFonts w:hint="eastAsia" w:ascii="宋体" w:hAnsi="宋体"/>
          <w:b/>
          <w:color w:val="auto"/>
          <w:sz w:val="28"/>
          <w:szCs w:val="28"/>
        </w:rPr>
      </w:pPr>
      <w:r>
        <w:rPr>
          <w:rFonts w:hint="eastAsia" w:ascii="宋体" w:hAnsi="宋体"/>
          <w:b/>
          <w:color w:val="auto"/>
          <w:sz w:val="28"/>
          <w:szCs w:val="28"/>
        </w:rPr>
        <w:t>17.第二轮报价</w:t>
      </w:r>
    </w:p>
    <w:p>
      <w:pPr>
        <w:spacing w:line="500" w:lineRule="exact"/>
        <w:ind w:firstLine="420" w:firstLineChars="150"/>
        <w:rPr>
          <w:rFonts w:hint="eastAsia" w:ascii="宋体" w:hAnsi="宋体"/>
          <w:color w:val="auto"/>
          <w:sz w:val="28"/>
          <w:szCs w:val="28"/>
        </w:rPr>
      </w:pPr>
      <w:r>
        <w:rPr>
          <w:rFonts w:hint="eastAsia" w:ascii="宋体" w:hAnsi="宋体"/>
          <w:color w:val="auto"/>
          <w:sz w:val="28"/>
          <w:szCs w:val="28"/>
        </w:rPr>
        <w:t>17.1技术商务及其他部分谈判结束后，所有进入第二轮的谈判供应商须按谈判小组要求，在规定时间内将</w:t>
      </w:r>
      <w:r>
        <w:rPr>
          <w:rFonts w:hint="eastAsia" w:ascii="宋体" w:hAnsi="宋体"/>
          <w:b/>
          <w:color w:val="auto"/>
          <w:sz w:val="28"/>
          <w:szCs w:val="28"/>
        </w:rPr>
        <w:t>最终报价</w:t>
      </w:r>
      <w:r>
        <w:rPr>
          <w:rFonts w:hint="eastAsia" w:ascii="宋体" w:hAnsi="宋体"/>
          <w:color w:val="auto"/>
          <w:sz w:val="28"/>
          <w:szCs w:val="28"/>
        </w:rPr>
        <w:t>以书面形式密封提交至谈判小组。最终报价不能高于第一次报价（即递交谈判响应文件时的报价）。</w:t>
      </w:r>
    </w:p>
    <w:p>
      <w:pPr>
        <w:spacing w:line="500" w:lineRule="exact"/>
        <w:ind w:firstLine="420" w:firstLineChars="150"/>
        <w:rPr>
          <w:rFonts w:hint="eastAsia" w:ascii="宋体" w:hAnsi="宋体"/>
          <w:color w:val="auto"/>
          <w:sz w:val="28"/>
          <w:szCs w:val="28"/>
        </w:rPr>
      </w:pPr>
      <w:r>
        <w:rPr>
          <w:rFonts w:hint="eastAsia" w:ascii="宋体" w:hAnsi="宋体"/>
          <w:color w:val="auto"/>
          <w:sz w:val="28"/>
          <w:szCs w:val="28"/>
        </w:rPr>
        <w:t>第二轮谈判谈判小组未能确定成交候选人的，对谈判文件修正后进行第三轮谈判。以此类推。</w:t>
      </w:r>
    </w:p>
    <w:p>
      <w:pPr>
        <w:pStyle w:val="27"/>
        <w:snapToGrid w:val="0"/>
        <w:spacing w:line="500" w:lineRule="exact"/>
        <w:ind w:firstLine="452" w:firstLineChars="150"/>
        <w:textAlignment w:val="auto"/>
        <w:rPr>
          <w:rFonts w:hint="eastAsia"/>
          <w:b/>
          <w:color w:val="auto"/>
          <w:spacing w:val="10"/>
          <w:sz w:val="28"/>
          <w:szCs w:val="28"/>
        </w:rPr>
      </w:pPr>
      <w:r>
        <w:rPr>
          <w:rFonts w:hint="eastAsia"/>
          <w:b/>
          <w:color w:val="auto"/>
          <w:spacing w:val="10"/>
          <w:sz w:val="28"/>
          <w:szCs w:val="28"/>
        </w:rPr>
        <w:t>18. 确定成交候选人</w:t>
      </w:r>
    </w:p>
    <w:p>
      <w:pPr>
        <w:spacing w:line="500" w:lineRule="exact"/>
        <w:ind w:firstLine="452" w:firstLineChars="150"/>
        <w:rPr>
          <w:rFonts w:hint="eastAsia" w:ascii="宋体" w:hAnsi="宋体"/>
          <w:color w:val="auto"/>
          <w:sz w:val="28"/>
          <w:szCs w:val="28"/>
        </w:rPr>
      </w:pPr>
      <w:r>
        <w:rPr>
          <w:rFonts w:hint="eastAsia" w:ascii="宋体" w:hAnsi="宋体"/>
          <w:b/>
          <w:color w:val="auto"/>
          <w:spacing w:val="10"/>
          <w:sz w:val="28"/>
          <w:szCs w:val="28"/>
          <w:u w:val="single"/>
        </w:rPr>
        <w:t>18.1本次谈判比照最低评审价法确定成交供应商，即在符合采购需求、质量和服务相等的前提下，以提出最低报价的供应商作为成交供应商</w:t>
      </w:r>
      <w:r>
        <w:rPr>
          <w:rFonts w:hint="eastAsia" w:ascii="宋体" w:hAnsi="宋体"/>
          <w:b/>
          <w:color w:val="auto"/>
          <w:sz w:val="28"/>
          <w:szCs w:val="28"/>
          <w:u w:val="single"/>
        </w:rPr>
        <w:t>的评标方法。</w:t>
      </w:r>
    </w:p>
    <w:p>
      <w:pPr>
        <w:spacing w:line="500" w:lineRule="exact"/>
        <w:ind w:firstLine="560" w:firstLineChars="200"/>
        <w:rPr>
          <w:rFonts w:hint="eastAsia" w:ascii="宋体" w:hAnsi="宋体"/>
          <w:color w:val="auto"/>
          <w:sz w:val="28"/>
          <w:szCs w:val="28"/>
        </w:rPr>
      </w:pPr>
      <w:r>
        <w:rPr>
          <w:rFonts w:hint="eastAsia" w:ascii="宋体" w:hAnsi="宋体"/>
          <w:color w:val="auto"/>
          <w:sz w:val="28"/>
          <w:szCs w:val="28"/>
        </w:rPr>
        <w:t>18.2谈判报价相同的，按技术商务分优劣顺序排列。</w:t>
      </w:r>
    </w:p>
    <w:p>
      <w:pPr>
        <w:pStyle w:val="27"/>
        <w:snapToGrid w:val="0"/>
        <w:spacing w:line="500" w:lineRule="exact"/>
        <w:ind w:firstLine="596" w:firstLineChars="198"/>
        <w:textAlignment w:val="auto"/>
        <w:rPr>
          <w:rFonts w:hint="eastAsia"/>
          <w:b/>
          <w:color w:val="auto"/>
          <w:spacing w:val="10"/>
          <w:sz w:val="28"/>
          <w:szCs w:val="28"/>
        </w:rPr>
      </w:pPr>
      <w:r>
        <w:rPr>
          <w:rFonts w:hint="eastAsia"/>
          <w:b/>
          <w:color w:val="auto"/>
          <w:spacing w:val="10"/>
          <w:sz w:val="28"/>
          <w:szCs w:val="28"/>
        </w:rPr>
        <w:t>19. 谈判过程保密</w:t>
      </w:r>
    </w:p>
    <w:p>
      <w:pPr>
        <w:pStyle w:val="27"/>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19.1谈判开始之后，直到授予中标人合同止，凡是属于审查、澄清、评价和比较报价的有关资料以及授标意向等，均不得向报价人或其他与评审无关的人员透露。</w:t>
      </w:r>
    </w:p>
    <w:p>
      <w:pPr>
        <w:pStyle w:val="27"/>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19.2在谈判期间，报价人企图影响</w:t>
      </w:r>
      <w:r>
        <w:rPr>
          <w:rFonts w:hint="eastAsia"/>
          <w:color w:val="auto"/>
          <w:spacing w:val="10"/>
          <w:sz w:val="28"/>
          <w:szCs w:val="28"/>
          <w:lang w:eastAsia="zh-CN"/>
        </w:rPr>
        <w:t>采购人</w:t>
      </w:r>
      <w:r>
        <w:rPr>
          <w:rFonts w:hint="eastAsia"/>
          <w:color w:val="auto"/>
          <w:spacing w:val="10"/>
          <w:sz w:val="28"/>
          <w:szCs w:val="28"/>
        </w:rPr>
        <w:t>或谈判小组的任何活动，将导致报价被拒绝，并由其承担相应的法律责任。</w:t>
      </w:r>
    </w:p>
    <w:p>
      <w:pPr>
        <w:pStyle w:val="27"/>
        <w:snapToGrid w:val="0"/>
        <w:spacing w:line="500" w:lineRule="exact"/>
        <w:ind w:firstLine="596" w:firstLineChars="198"/>
        <w:textAlignment w:val="auto"/>
        <w:rPr>
          <w:rFonts w:hint="eastAsia"/>
          <w:b/>
          <w:color w:val="auto"/>
          <w:spacing w:val="10"/>
          <w:sz w:val="28"/>
          <w:szCs w:val="28"/>
        </w:rPr>
      </w:pPr>
      <w:r>
        <w:rPr>
          <w:rFonts w:hint="eastAsia"/>
          <w:b/>
          <w:color w:val="auto"/>
          <w:spacing w:val="10"/>
          <w:sz w:val="28"/>
          <w:szCs w:val="28"/>
        </w:rPr>
        <w:t>20. 关于报价人瑕疵滞后发现的处理规则</w:t>
      </w:r>
    </w:p>
    <w:p>
      <w:pPr>
        <w:pStyle w:val="27"/>
        <w:snapToGrid w:val="0"/>
        <w:spacing w:line="500" w:lineRule="exact"/>
        <w:ind w:firstLine="600" w:firstLineChars="200"/>
        <w:textAlignment w:val="auto"/>
        <w:rPr>
          <w:rFonts w:hint="eastAsia"/>
          <w:b/>
          <w:color w:val="auto"/>
          <w:spacing w:val="10"/>
          <w:sz w:val="28"/>
          <w:szCs w:val="28"/>
        </w:rPr>
      </w:pPr>
      <w:r>
        <w:rPr>
          <w:rFonts w:hint="eastAsia"/>
          <w:color w:val="auto"/>
          <w:spacing w:val="10"/>
          <w:sz w:val="28"/>
          <w:szCs w:val="28"/>
        </w:rPr>
        <w:t>无论基于何种原因，各项本应作拒绝报价处理的情形，即便未被及时发现而使该报价人进入初审、详细评审或其它后续程序，包括已经签约的情形。一旦被发现存在上述情形，</w:t>
      </w:r>
      <w:r>
        <w:rPr>
          <w:rFonts w:hint="eastAsia"/>
          <w:b/>
          <w:color w:val="auto"/>
          <w:spacing w:val="10"/>
          <w:sz w:val="28"/>
          <w:szCs w:val="28"/>
          <w:lang w:eastAsia="zh-CN"/>
        </w:rPr>
        <w:t>采购人</w:t>
      </w:r>
      <w:r>
        <w:rPr>
          <w:rFonts w:hint="eastAsia"/>
          <w:b/>
          <w:color w:val="auto"/>
          <w:spacing w:val="10"/>
          <w:sz w:val="28"/>
          <w:szCs w:val="28"/>
        </w:rPr>
        <w:t>均有权决定取消该报价人的此前评议结果，或决定对该报价予以拒绝，并有权采取相应的补救及纠正措施。</w:t>
      </w:r>
      <w:bookmarkStart w:id="73" w:name="_Toc175644022"/>
    </w:p>
    <w:p>
      <w:pPr>
        <w:pStyle w:val="27"/>
        <w:snapToGrid w:val="0"/>
        <w:spacing w:line="500" w:lineRule="exact"/>
        <w:ind w:firstLine="602" w:firstLineChars="200"/>
        <w:textAlignment w:val="auto"/>
        <w:outlineLvl w:val="1"/>
        <w:rPr>
          <w:rFonts w:hint="eastAsia"/>
          <w:b/>
          <w:color w:val="auto"/>
          <w:spacing w:val="10"/>
          <w:sz w:val="28"/>
          <w:szCs w:val="28"/>
        </w:rPr>
      </w:pPr>
      <w:bookmarkStart w:id="74" w:name="_Toc2908_WPSOffice_Level2"/>
      <w:bookmarkStart w:id="75" w:name="_Toc20666_WPSOffice_Level2"/>
      <w:bookmarkStart w:id="76" w:name="_Toc29212"/>
      <w:bookmarkStart w:id="77" w:name="_Toc30390"/>
      <w:r>
        <w:rPr>
          <w:rFonts w:hint="eastAsia"/>
          <w:b/>
          <w:color w:val="auto"/>
          <w:spacing w:val="10"/>
          <w:sz w:val="28"/>
          <w:szCs w:val="28"/>
        </w:rPr>
        <w:t>六、签订合同</w:t>
      </w:r>
      <w:bookmarkEnd w:id="73"/>
      <w:bookmarkEnd w:id="74"/>
      <w:bookmarkEnd w:id="75"/>
      <w:bookmarkEnd w:id="76"/>
      <w:bookmarkEnd w:id="77"/>
    </w:p>
    <w:p>
      <w:pPr>
        <w:pStyle w:val="27"/>
        <w:snapToGrid w:val="0"/>
        <w:spacing w:line="500" w:lineRule="exact"/>
        <w:ind w:firstLine="596" w:firstLineChars="198"/>
        <w:textAlignment w:val="auto"/>
        <w:rPr>
          <w:rFonts w:hint="eastAsia"/>
          <w:b/>
          <w:color w:val="auto"/>
          <w:spacing w:val="10"/>
          <w:sz w:val="28"/>
          <w:szCs w:val="28"/>
        </w:rPr>
      </w:pPr>
      <w:r>
        <w:rPr>
          <w:rFonts w:hint="eastAsia"/>
          <w:b/>
          <w:color w:val="auto"/>
          <w:spacing w:val="10"/>
          <w:sz w:val="28"/>
          <w:szCs w:val="28"/>
        </w:rPr>
        <w:t>21. 中标通知</w:t>
      </w:r>
    </w:p>
    <w:p>
      <w:pPr>
        <w:pStyle w:val="27"/>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21.1中标人确定后,</w:t>
      </w:r>
      <w:r>
        <w:rPr>
          <w:rFonts w:hint="eastAsia"/>
          <w:color w:val="auto"/>
          <w:spacing w:val="10"/>
          <w:sz w:val="28"/>
          <w:szCs w:val="28"/>
          <w:lang w:eastAsia="zh-CN"/>
        </w:rPr>
        <w:t>采购人</w:t>
      </w:r>
      <w:r>
        <w:rPr>
          <w:rFonts w:hint="eastAsia"/>
          <w:color w:val="auto"/>
          <w:spacing w:val="10"/>
          <w:sz w:val="28"/>
          <w:szCs w:val="28"/>
        </w:rPr>
        <w:t>将在刊登本次</w:t>
      </w:r>
      <w:r>
        <w:rPr>
          <w:rFonts w:hint="eastAsia"/>
          <w:color w:val="auto"/>
          <w:spacing w:val="10"/>
          <w:sz w:val="28"/>
          <w:szCs w:val="28"/>
          <w:lang w:eastAsia="zh-CN"/>
        </w:rPr>
        <w:t>采购</w:t>
      </w:r>
      <w:r>
        <w:rPr>
          <w:rFonts w:hint="eastAsia"/>
          <w:color w:val="auto"/>
          <w:spacing w:val="10"/>
          <w:sz w:val="28"/>
          <w:szCs w:val="28"/>
        </w:rPr>
        <w:t>公告的</w:t>
      </w:r>
      <w:r>
        <w:rPr>
          <w:rFonts w:hint="eastAsia"/>
          <w:color w:val="auto"/>
          <w:spacing w:val="10"/>
          <w:sz w:val="28"/>
          <w:szCs w:val="28"/>
          <w:lang w:eastAsia="zh-CN"/>
        </w:rPr>
        <w:t>媒介</w:t>
      </w:r>
      <w:r>
        <w:rPr>
          <w:rFonts w:hint="eastAsia"/>
          <w:color w:val="auto"/>
          <w:spacing w:val="10"/>
          <w:sz w:val="28"/>
          <w:szCs w:val="28"/>
        </w:rPr>
        <w:t>上发布中标公告，并以书面形式向中标人发出中标通知书，但该中标结果的有效性不依赖于未成交的报价人是否知道成交结果。中标通知书对采购人和中标人具有同等法律效力。中标通知书发出以后，采购人改变成交结果或者成交供应商放弃成交，应当承担相应的法律责任。</w:t>
      </w:r>
    </w:p>
    <w:p>
      <w:pPr>
        <w:pStyle w:val="27"/>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21.2</w:t>
      </w:r>
      <w:r>
        <w:rPr>
          <w:rFonts w:hint="eastAsia"/>
          <w:color w:val="auto"/>
          <w:spacing w:val="10"/>
          <w:sz w:val="28"/>
          <w:szCs w:val="28"/>
          <w:lang w:eastAsia="zh-CN"/>
        </w:rPr>
        <w:t>采购人</w:t>
      </w:r>
      <w:r>
        <w:rPr>
          <w:rFonts w:hint="eastAsia"/>
          <w:color w:val="auto"/>
          <w:spacing w:val="10"/>
          <w:sz w:val="28"/>
          <w:szCs w:val="28"/>
        </w:rPr>
        <w:t>对未中标的报价人不作未中标原因的解释。</w:t>
      </w:r>
    </w:p>
    <w:p>
      <w:pPr>
        <w:pStyle w:val="27"/>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21.3中标通知书是合同的组成部分。</w:t>
      </w:r>
    </w:p>
    <w:p>
      <w:pPr>
        <w:pStyle w:val="27"/>
        <w:snapToGrid w:val="0"/>
        <w:spacing w:line="500" w:lineRule="exact"/>
        <w:ind w:firstLine="596" w:firstLineChars="198"/>
        <w:textAlignment w:val="auto"/>
        <w:rPr>
          <w:rFonts w:hint="eastAsia"/>
          <w:b/>
          <w:color w:val="auto"/>
          <w:spacing w:val="10"/>
          <w:sz w:val="28"/>
          <w:szCs w:val="28"/>
        </w:rPr>
      </w:pPr>
      <w:r>
        <w:rPr>
          <w:rFonts w:hint="eastAsia"/>
          <w:b/>
          <w:color w:val="auto"/>
          <w:spacing w:val="10"/>
          <w:sz w:val="28"/>
          <w:szCs w:val="28"/>
        </w:rPr>
        <w:t>22. 签订合同</w:t>
      </w:r>
    </w:p>
    <w:p>
      <w:pPr>
        <w:pStyle w:val="27"/>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22.1中标人应在接到中标通知书</w:t>
      </w:r>
      <w:r>
        <w:rPr>
          <w:rFonts w:hint="eastAsia"/>
          <w:color w:val="auto"/>
          <w:spacing w:val="10"/>
          <w:sz w:val="28"/>
          <w:szCs w:val="28"/>
          <w:lang w:val="en-US" w:eastAsia="zh-CN"/>
        </w:rPr>
        <w:t>30</w:t>
      </w:r>
      <w:r>
        <w:rPr>
          <w:rFonts w:hint="eastAsia"/>
          <w:color w:val="auto"/>
          <w:spacing w:val="10"/>
          <w:sz w:val="28"/>
          <w:szCs w:val="28"/>
        </w:rPr>
        <w:t>日内与采购人签订政府采购合同。</w:t>
      </w:r>
    </w:p>
    <w:p>
      <w:pPr>
        <w:pStyle w:val="27"/>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22.2中标人应按照谈判文件、报价文件及评审过程中的有关澄清、说明或者补充文件的内容与采购人签订合同。中标人不得再与采购人签订背离合同实质性内容的其它协议或声明。</w:t>
      </w:r>
    </w:p>
    <w:p>
      <w:pPr>
        <w:pStyle w:val="27"/>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22.3在合同履行中，采购人如需追加与合同标的相同的货物，在不改变合同其他条款的前提下，中标人可与采购人协商签订补充合同，但所有补充合同的采购金额不得超过原合同金额。</w:t>
      </w:r>
    </w:p>
    <w:p>
      <w:pPr>
        <w:pStyle w:val="27"/>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22.4中标人一旦成交，未经</w:t>
      </w:r>
      <w:r>
        <w:rPr>
          <w:rFonts w:hint="eastAsia"/>
          <w:color w:val="auto"/>
          <w:spacing w:val="10"/>
          <w:sz w:val="28"/>
          <w:szCs w:val="28"/>
          <w:lang w:eastAsia="zh-CN"/>
        </w:rPr>
        <w:t>采购人</w:t>
      </w:r>
      <w:r>
        <w:rPr>
          <w:rFonts w:hint="eastAsia"/>
          <w:color w:val="auto"/>
          <w:spacing w:val="10"/>
          <w:sz w:val="28"/>
          <w:szCs w:val="28"/>
        </w:rPr>
        <w:t>事先给予书面同意不得转包、分包，亦不得将合同全部及任何权利、义务向第三方转让，否则将被视为严重违约，</w:t>
      </w:r>
      <w:r>
        <w:rPr>
          <w:rFonts w:hint="eastAsia"/>
          <w:color w:val="auto"/>
          <w:spacing w:val="10"/>
          <w:sz w:val="28"/>
          <w:szCs w:val="28"/>
          <w:lang w:eastAsia="zh-CN"/>
        </w:rPr>
        <w:t>采购人</w:t>
      </w:r>
      <w:r>
        <w:rPr>
          <w:rFonts w:hint="eastAsia"/>
          <w:color w:val="auto"/>
          <w:spacing w:val="10"/>
          <w:sz w:val="28"/>
          <w:szCs w:val="28"/>
        </w:rPr>
        <w:t>有权决定按照中标人成交后毁标、终止或解除合同等依约处理。</w:t>
      </w:r>
    </w:p>
    <w:p>
      <w:pPr>
        <w:pStyle w:val="27"/>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22.5违反22.2条、22.3条、22.4条的规定，给对方造成损失的，应承担赔偿责任。</w:t>
      </w:r>
      <w:bookmarkStart w:id="78" w:name="_Toc175644024"/>
    </w:p>
    <w:p>
      <w:pPr>
        <w:pStyle w:val="27"/>
        <w:snapToGrid w:val="0"/>
        <w:spacing w:line="500" w:lineRule="exact"/>
        <w:ind w:firstLine="602" w:firstLineChars="200"/>
        <w:textAlignment w:val="auto"/>
        <w:outlineLvl w:val="1"/>
        <w:rPr>
          <w:rFonts w:hint="eastAsia"/>
          <w:b/>
          <w:color w:val="auto"/>
          <w:spacing w:val="10"/>
          <w:sz w:val="28"/>
          <w:szCs w:val="28"/>
        </w:rPr>
      </w:pPr>
      <w:bookmarkStart w:id="79" w:name="_Toc6862"/>
      <w:bookmarkStart w:id="80" w:name="_Toc6072_WPSOffice_Level2"/>
      <w:bookmarkStart w:id="81" w:name="_Toc1686_WPSOffice_Level2"/>
      <w:bookmarkStart w:id="82" w:name="_Toc26424"/>
      <w:r>
        <w:rPr>
          <w:rFonts w:hint="eastAsia"/>
          <w:b/>
          <w:color w:val="auto"/>
          <w:spacing w:val="10"/>
          <w:sz w:val="28"/>
          <w:szCs w:val="28"/>
        </w:rPr>
        <w:t>七、保密和披露</w:t>
      </w:r>
      <w:bookmarkEnd w:id="78"/>
      <w:bookmarkEnd w:id="79"/>
      <w:bookmarkEnd w:id="80"/>
      <w:bookmarkEnd w:id="81"/>
      <w:bookmarkEnd w:id="82"/>
    </w:p>
    <w:p>
      <w:pPr>
        <w:pStyle w:val="27"/>
        <w:adjustRightInd/>
        <w:spacing w:line="500" w:lineRule="exact"/>
        <w:ind w:firstLine="602" w:firstLineChars="200"/>
        <w:textAlignment w:val="auto"/>
        <w:rPr>
          <w:rFonts w:hint="eastAsia"/>
          <w:b/>
          <w:color w:val="auto"/>
          <w:spacing w:val="10"/>
          <w:sz w:val="28"/>
          <w:szCs w:val="28"/>
        </w:rPr>
      </w:pPr>
      <w:r>
        <w:rPr>
          <w:rFonts w:hint="eastAsia"/>
          <w:b/>
          <w:color w:val="auto"/>
          <w:spacing w:val="10"/>
          <w:sz w:val="28"/>
          <w:szCs w:val="28"/>
        </w:rPr>
        <w:t>23. 保密</w:t>
      </w:r>
    </w:p>
    <w:p>
      <w:pPr>
        <w:pStyle w:val="27"/>
        <w:adjustRightInd/>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报价人自领取谈判文件之日起，须承诺承担对本采购项目的保密义务，不得将因本次谈判获得的信息向第三人外传。</w:t>
      </w:r>
    </w:p>
    <w:p>
      <w:pPr>
        <w:pStyle w:val="27"/>
        <w:adjustRightInd/>
        <w:spacing w:line="500" w:lineRule="exact"/>
        <w:ind w:firstLine="602" w:firstLineChars="200"/>
        <w:textAlignment w:val="auto"/>
        <w:rPr>
          <w:rFonts w:hint="eastAsia"/>
          <w:b/>
          <w:color w:val="auto"/>
          <w:spacing w:val="10"/>
          <w:sz w:val="28"/>
          <w:szCs w:val="28"/>
        </w:rPr>
      </w:pPr>
      <w:r>
        <w:rPr>
          <w:rFonts w:hint="eastAsia"/>
          <w:b/>
          <w:color w:val="auto"/>
          <w:spacing w:val="10"/>
          <w:sz w:val="28"/>
          <w:szCs w:val="28"/>
        </w:rPr>
        <w:t>24. 披露</w:t>
      </w:r>
    </w:p>
    <w:p>
      <w:pPr>
        <w:pStyle w:val="27"/>
        <w:adjustRightInd/>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24.1</w:t>
      </w:r>
      <w:r>
        <w:rPr>
          <w:rFonts w:hint="eastAsia"/>
          <w:color w:val="auto"/>
          <w:spacing w:val="10"/>
          <w:sz w:val="28"/>
          <w:szCs w:val="28"/>
          <w:lang w:eastAsia="zh-CN"/>
        </w:rPr>
        <w:t>采购人</w:t>
      </w:r>
      <w:r>
        <w:rPr>
          <w:rFonts w:hint="eastAsia"/>
          <w:color w:val="auto"/>
          <w:spacing w:val="10"/>
          <w:sz w:val="28"/>
          <w:szCs w:val="28"/>
        </w:rPr>
        <w:t>有权将报价人提供的所有资料向有关政府部门或评审标书的有关人员披露。</w:t>
      </w:r>
    </w:p>
    <w:p>
      <w:pPr>
        <w:pStyle w:val="27"/>
        <w:adjustRightInd/>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24.2 在</w:t>
      </w:r>
      <w:r>
        <w:rPr>
          <w:rFonts w:hint="eastAsia"/>
          <w:color w:val="auto"/>
          <w:spacing w:val="10"/>
          <w:sz w:val="28"/>
          <w:szCs w:val="28"/>
          <w:lang w:eastAsia="zh-CN"/>
        </w:rPr>
        <w:t>采购人</w:t>
      </w:r>
      <w:r>
        <w:rPr>
          <w:rFonts w:hint="eastAsia"/>
          <w:color w:val="auto"/>
          <w:spacing w:val="10"/>
          <w:sz w:val="28"/>
          <w:szCs w:val="28"/>
        </w:rPr>
        <w:t>认为适当时、国家机关调查、审查、审计时以及其他符合法律规定的情形下，</w:t>
      </w:r>
      <w:r>
        <w:rPr>
          <w:rFonts w:hint="eastAsia"/>
          <w:color w:val="auto"/>
          <w:spacing w:val="10"/>
          <w:sz w:val="28"/>
          <w:szCs w:val="28"/>
          <w:lang w:eastAsia="zh-CN"/>
        </w:rPr>
        <w:t>采购人</w:t>
      </w:r>
      <w:r>
        <w:rPr>
          <w:rFonts w:hint="eastAsia"/>
          <w:color w:val="auto"/>
          <w:spacing w:val="10"/>
          <w:sz w:val="28"/>
          <w:szCs w:val="28"/>
        </w:rPr>
        <w:t>无须事先征求报价人/中标人同意而可以披露关于采购过程、合同文本、签署情况的资料、报价人/中标人的名称及地址、报价文件的有关信息以及补充条款等，但应当在合理的必要范围内。对任何已经公布过的内容或与之内容相同的资料，以及报价人/中标人已经泄露或公开的，无须再承担保密责任。</w:t>
      </w:r>
    </w:p>
    <w:p>
      <w:pPr>
        <w:pStyle w:val="27"/>
        <w:adjustRightInd/>
        <w:spacing w:line="500" w:lineRule="exact"/>
        <w:ind w:firstLine="602" w:firstLineChars="200"/>
        <w:textAlignment w:val="auto"/>
        <w:outlineLvl w:val="1"/>
        <w:rPr>
          <w:rFonts w:hint="eastAsia"/>
          <w:b/>
          <w:color w:val="auto"/>
          <w:spacing w:val="10"/>
          <w:sz w:val="28"/>
          <w:szCs w:val="28"/>
        </w:rPr>
      </w:pPr>
      <w:bookmarkStart w:id="83" w:name="_Toc6742"/>
      <w:bookmarkStart w:id="84" w:name="_Toc14951_WPSOffice_Level2"/>
      <w:bookmarkStart w:id="85" w:name="_Toc25283_WPSOffice_Level2"/>
      <w:bookmarkStart w:id="86" w:name="_Toc31100"/>
      <w:r>
        <w:rPr>
          <w:rFonts w:hint="eastAsia"/>
          <w:b/>
          <w:color w:val="auto"/>
          <w:spacing w:val="10"/>
          <w:sz w:val="28"/>
          <w:szCs w:val="28"/>
        </w:rPr>
        <w:t>八、询问和质疑</w:t>
      </w:r>
      <w:bookmarkEnd w:id="83"/>
      <w:bookmarkEnd w:id="84"/>
      <w:bookmarkEnd w:id="85"/>
      <w:bookmarkEnd w:id="86"/>
    </w:p>
    <w:p>
      <w:pPr>
        <w:spacing w:line="500" w:lineRule="exact"/>
        <w:ind w:firstLine="602" w:firstLineChars="200"/>
        <w:rPr>
          <w:rFonts w:hint="eastAsia" w:ascii="宋体" w:hAnsi="宋体"/>
          <w:b/>
          <w:color w:val="auto"/>
          <w:spacing w:val="10"/>
          <w:sz w:val="28"/>
          <w:szCs w:val="28"/>
        </w:rPr>
      </w:pPr>
      <w:r>
        <w:rPr>
          <w:rFonts w:hint="eastAsia" w:ascii="宋体" w:hAnsi="宋体"/>
          <w:b/>
          <w:color w:val="auto"/>
          <w:spacing w:val="10"/>
          <w:sz w:val="28"/>
          <w:szCs w:val="28"/>
        </w:rPr>
        <w:t>25. 报价人有权就招标事宜提出询问和质疑。</w:t>
      </w:r>
    </w:p>
    <w:p>
      <w:pPr>
        <w:spacing w:line="500" w:lineRule="exact"/>
        <w:ind w:firstLine="600" w:firstLineChars="200"/>
        <w:rPr>
          <w:rFonts w:hint="eastAsia" w:ascii="宋体" w:hAnsi="宋体"/>
          <w:color w:val="auto"/>
          <w:spacing w:val="10"/>
          <w:sz w:val="28"/>
          <w:szCs w:val="28"/>
        </w:rPr>
      </w:pPr>
      <w:r>
        <w:rPr>
          <w:rFonts w:hint="eastAsia" w:ascii="宋体" w:hAnsi="宋体"/>
          <w:color w:val="auto"/>
          <w:spacing w:val="10"/>
          <w:sz w:val="28"/>
          <w:szCs w:val="28"/>
        </w:rPr>
        <w:t>25.1 谈判程序受《中华人民共和国政府采购法》和相关法律法规的约束，并受到严格的内部监督，以确保授予合同过程的公平公正。</w:t>
      </w:r>
    </w:p>
    <w:p>
      <w:pPr>
        <w:spacing w:line="500" w:lineRule="exact"/>
        <w:ind w:firstLine="600" w:firstLineChars="200"/>
        <w:rPr>
          <w:rFonts w:hint="eastAsia" w:ascii="宋体" w:hAnsi="宋体"/>
          <w:color w:val="auto"/>
          <w:spacing w:val="10"/>
          <w:sz w:val="28"/>
          <w:szCs w:val="28"/>
        </w:rPr>
      </w:pPr>
      <w:r>
        <w:rPr>
          <w:rFonts w:hint="eastAsia" w:ascii="宋体" w:hAnsi="宋体"/>
          <w:color w:val="auto"/>
          <w:spacing w:val="10"/>
          <w:sz w:val="28"/>
          <w:szCs w:val="28"/>
        </w:rPr>
        <w:t>25.2 报价人对谈判文件条款或技术、商务参数有异议的，应当在谈判前通过澄清或修改程序提出。</w:t>
      </w:r>
    </w:p>
    <w:p>
      <w:pPr>
        <w:spacing w:line="500" w:lineRule="exact"/>
        <w:ind w:firstLine="600" w:firstLineChars="200"/>
        <w:rPr>
          <w:rFonts w:hint="eastAsia" w:ascii="宋体" w:hAnsi="宋体"/>
          <w:color w:val="auto"/>
          <w:spacing w:val="10"/>
          <w:sz w:val="28"/>
          <w:szCs w:val="28"/>
        </w:rPr>
      </w:pPr>
      <w:r>
        <w:rPr>
          <w:rFonts w:hint="eastAsia" w:ascii="宋体" w:hAnsi="宋体"/>
          <w:color w:val="auto"/>
          <w:spacing w:val="10"/>
          <w:sz w:val="28"/>
          <w:szCs w:val="28"/>
        </w:rPr>
        <w:t>25.3 报价人对采购事项有疑问的，可以向</w:t>
      </w:r>
      <w:r>
        <w:rPr>
          <w:rFonts w:hint="eastAsia"/>
          <w:color w:val="auto"/>
          <w:spacing w:val="10"/>
          <w:sz w:val="28"/>
          <w:szCs w:val="28"/>
          <w:lang w:eastAsia="zh-CN"/>
        </w:rPr>
        <w:t>采购人</w:t>
      </w:r>
      <w:r>
        <w:rPr>
          <w:rFonts w:hint="eastAsia" w:ascii="宋体" w:hAnsi="宋体"/>
          <w:color w:val="auto"/>
          <w:spacing w:val="10"/>
          <w:sz w:val="28"/>
          <w:szCs w:val="28"/>
        </w:rPr>
        <w:t>提出询问。</w:t>
      </w:r>
    </w:p>
    <w:p>
      <w:pPr>
        <w:spacing w:line="500" w:lineRule="exact"/>
        <w:ind w:firstLine="600" w:firstLineChars="200"/>
        <w:rPr>
          <w:rFonts w:hint="eastAsia" w:ascii="宋体" w:hAnsi="宋体"/>
          <w:color w:val="auto"/>
          <w:spacing w:val="10"/>
          <w:sz w:val="28"/>
          <w:szCs w:val="28"/>
        </w:rPr>
      </w:pPr>
      <w:r>
        <w:rPr>
          <w:rFonts w:hint="eastAsia" w:ascii="宋体" w:hAnsi="宋体"/>
          <w:color w:val="auto"/>
          <w:spacing w:val="10"/>
          <w:sz w:val="28"/>
          <w:szCs w:val="28"/>
        </w:rPr>
        <w:t>25.4 报价人认为其报价未获公平评审或采购过程和成交结果使自己的合法权益受到损害的，应当在知道或者应知其权益受到损害之日起7个工作日内提出质疑。</w:t>
      </w:r>
    </w:p>
    <w:p>
      <w:pPr>
        <w:spacing w:line="500" w:lineRule="exact"/>
        <w:ind w:firstLine="600" w:firstLineChars="200"/>
        <w:rPr>
          <w:rFonts w:hint="eastAsia" w:ascii="宋体" w:hAnsi="宋体"/>
          <w:color w:val="auto"/>
          <w:spacing w:val="10"/>
          <w:sz w:val="28"/>
          <w:szCs w:val="28"/>
        </w:rPr>
      </w:pPr>
      <w:r>
        <w:rPr>
          <w:rFonts w:hint="eastAsia" w:ascii="宋体" w:hAnsi="宋体"/>
          <w:color w:val="auto"/>
          <w:spacing w:val="10"/>
          <w:sz w:val="28"/>
          <w:szCs w:val="28"/>
        </w:rPr>
        <w:t>25.5 质疑应当以书面形式向</w:t>
      </w:r>
      <w:r>
        <w:rPr>
          <w:rFonts w:hint="eastAsia"/>
          <w:color w:val="auto"/>
          <w:spacing w:val="10"/>
          <w:sz w:val="28"/>
          <w:szCs w:val="28"/>
          <w:lang w:eastAsia="zh-CN"/>
        </w:rPr>
        <w:t>采购人</w:t>
      </w:r>
      <w:r>
        <w:rPr>
          <w:rFonts w:hint="eastAsia" w:ascii="宋体" w:hAnsi="宋体"/>
          <w:color w:val="auto"/>
          <w:spacing w:val="10"/>
          <w:sz w:val="28"/>
          <w:szCs w:val="28"/>
        </w:rPr>
        <w:t>提出，经法定代表人签字并加盖公章。</w:t>
      </w:r>
    </w:p>
    <w:p>
      <w:pPr>
        <w:spacing w:line="500" w:lineRule="exact"/>
        <w:ind w:firstLine="600" w:firstLineChars="200"/>
        <w:rPr>
          <w:rFonts w:hint="eastAsia" w:ascii="宋体" w:hAnsi="宋体"/>
          <w:color w:val="auto"/>
          <w:spacing w:val="10"/>
          <w:sz w:val="28"/>
          <w:szCs w:val="28"/>
        </w:rPr>
      </w:pPr>
      <w:r>
        <w:rPr>
          <w:rFonts w:hint="eastAsia" w:ascii="宋体" w:hAnsi="宋体"/>
          <w:color w:val="auto"/>
          <w:spacing w:val="10"/>
          <w:sz w:val="28"/>
          <w:szCs w:val="28"/>
        </w:rPr>
        <w:t>25.6 质疑书应当包括以下主要内容：被质疑项目名称、项目编号、包号、</w:t>
      </w:r>
      <w:r>
        <w:rPr>
          <w:rFonts w:hint="eastAsia" w:ascii="宋体" w:hAnsi="宋体"/>
          <w:color w:val="auto"/>
          <w:spacing w:val="10"/>
          <w:sz w:val="28"/>
          <w:szCs w:val="28"/>
          <w:lang w:eastAsia="zh-CN"/>
        </w:rPr>
        <w:t>采购</w:t>
      </w:r>
      <w:r>
        <w:rPr>
          <w:rFonts w:hint="eastAsia" w:ascii="宋体" w:hAnsi="宋体"/>
          <w:color w:val="auto"/>
          <w:spacing w:val="10"/>
          <w:sz w:val="28"/>
          <w:szCs w:val="28"/>
        </w:rPr>
        <w:t>公告发布时间、质疑事项、法律依据（具体条款）、质疑人全称、法定代表人签字、盖章、有效联系方式（包括手机、传真号码）。</w:t>
      </w:r>
    </w:p>
    <w:p>
      <w:pPr>
        <w:spacing w:line="500" w:lineRule="exact"/>
        <w:ind w:firstLine="600" w:firstLineChars="200"/>
        <w:rPr>
          <w:rFonts w:hint="eastAsia" w:ascii="宋体" w:hAnsi="宋体"/>
          <w:color w:val="auto"/>
          <w:spacing w:val="10"/>
          <w:sz w:val="28"/>
          <w:szCs w:val="28"/>
        </w:rPr>
      </w:pPr>
      <w:r>
        <w:rPr>
          <w:rFonts w:hint="eastAsia" w:ascii="宋体" w:hAnsi="宋体"/>
          <w:color w:val="auto"/>
          <w:spacing w:val="10"/>
          <w:sz w:val="28"/>
          <w:szCs w:val="28"/>
        </w:rPr>
        <w:t>25.7 质疑应按照“谁主张、谁举证”的原则，质疑书应当附相关证明材料。质疑材料应为简体中文，一式二份。</w:t>
      </w:r>
    </w:p>
    <w:p>
      <w:pPr>
        <w:spacing w:line="500" w:lineRule="exact"/>
        <w:ind w:firstLine="600" w:firstLineChars="200"/>
        <w:rPr>
          <w:rFonts w:hint="eastAsia" w:ascii="宋体" w:hAnsi="宋体"/>
          <w:color w:val="auto"/>
          <w:spacing w:val="10"/>
          <w:sz w:val="28"/>
          <w:szCs w:val="28"/>
        </w:rPr>
      </w:pPr>
      <w:r>
        <w:rPr>
          <w:rFonts w:hint="eastAsia" w:ascii="宋体" w:hAnsi="宋体"/>
          <w:color w:val="auto"/>
          <w:spacing w:val="10"/>
          <w:sz w:val="28"/>
          <w:szCs w:val="28"/>
        </w:rPr>
        <w:t>25.8 有下列情形之一的，属于无效质疑，</w:t>
      </w:r>
      <w:r>
        <w:rPr>
          <w:rFonts w:hint="eastAsia"/>
          <w:color w:val="auto"/>
          <w:spacing w:val="10"/>
          <w:sz w:val="28"/>
          <w:szCs w:val="28"/>
          <w:lang w:eastAsia="zh-CN"/>
        </w:rPr>
        <w:t>采购人</w:t>
      </w:r>
      <w:r>
        <w:rPr>
          <w:rFonts w:hint="eastAsia" w:ascii="宋体" w:hAnsi="宋体"/>
          <w:color w:val="auto"/>
          <w:spacing w:val="10"/>
          <w:sz w:val="28"/>
          <w:szCs w:val="28"/>
        </w:rPr>
        <w:t>可不予受理：</w:t>
      </w:r>
    </w:p>
    <w:p>
      <w:pPr>
        <w:spacing w:line="500" w:lineRule="exact"/>
        <w:ind w:firstLine="600" w:firstLineChars="200"/>
        <w:rPr>
          <w:rFonts w:hint="eastAsia" w:ascii="宋体" w:hAnsi="宋体"/>
          <w:color w:val="auto"/>
          <w:spacing w:val="10"/>
          <w:sz w:val="28"/>
          <w:szCs w:val="28"/>
        </w:rPr>
      </w:pPr>
      <w:r>
        <w:rPr>
          <w:rFonts w:hint="eastAsia" w:ascii="宋体" w:hAnsi="宋体"/>
          <w:color w:val="auto"/>
          <w:spacing w:val="10"/>
          <w:sz w:val="28"/>
          <w:szCs w:val="28"/>
        </w:rPr>
        <w:t>（1）未在有效期限内提出质疑的；</w:t>
      </w:r>
    </w:p>
    <w:p>
      <w:pPr>
        <w:spacing w:line="500" w:lineRule="exact"/>
        <w:ind w:firstLine="600" w:firstLineChars="200"/>
        <w:rPr>
          <w:rFonts w:hint="eastAsia" w:ascii="宋体" w:hAnsi="宋体"/>
          <w:color w:val="auto"/>
          <w:spacing w:val="10"/>
          <w:sz w:val="28"/>
          <w:szCs w:val="28"/>
        </w:rPr>
      </w:pPr>
      <w:r>
        <w:rPr>
          <w:rFonts w:hint="eastAsia" w:ascii="宋体" w:hAnsi="宋体"/>
          <w:color w:val="auto"/>
          <w:spacing w:val="10"/>
          <w:sz w:val="28"/>
          <w:szCs w:val="28"/>
        </w:rPr>
        <w:t>（2）质疑未以书面形式提出的；</w:t>
      </w:r>
    </w:p>
    <w:p>
      <w:pPr>
        <w:spacing w:line="500" w:lineRule="exact"/>
        <w:ind w:firstLine="600" w:firstLineChars="200"/>
        <w:rPr>
          <w:rFonts w:hint="eastAsia" w:ascii="宋体" w:hAnsi="宋体"/>
          <w:color w:val="auto"/>
          <w:spacing w:val="10"/>
          <w:sz w:val="28"/>
          <w:szCs w:val="28"/>
        </w:rPr>
      </w:pPr>
      <w:r>
        <w:rPr>
          <w:rFonts w:hint="eastAsia" w:ascii="宋体" w:hAnsi="宋体"/>
          <w:color w:val="auto"/>
          <w:spacing w:val="10"/>
          <w:sz w:val="28"/>
          <w:szCs w:val="28"/>
        </w:rPr>
        <w:t>（3）所提交材料未明示属于质疑材料的；</w:t>
      </w:r>
    </w:p>
    <w:p>
      <w:pPr>
        <w:spacing w:line="500" w:lineRule="exact"/>
        <w:ind w:firstLine="600" w:firstLineChars="200"/>
        <w:rPr>
          <w:rFonts w:hint="eastAsia" w:ascii="宋体" w:hAnsi="宋体"/>
          <w:color w:val="auto"/>
          <w:spacing w:val="10"/>
          <w:sz w:val="28"/>
          <w:szCs w:val="28"/>
        </w:rPr>
      </w:pPr>
      <w:r>
        <w:rPr>
          <w:rFonts w:hint="eastAsia" w:ascii="宋体" w:hAnsi="宋体"/>
          <w:color w:val="auto"/>
          <w:spacing w:val="10"/>
          <w:sz w:val="28"/>
          <w:szCs w:val="28"/>
        </w:rPr>
        <w:t>（4）质疑书没有法定代表人签署本人姓名或印盖本人姓名章并加盖单位公章的；质疑书由参加采购项目的授权代表签署本人姓名或印盖本人姓名章，但没有法定代表人特别授权的；</w:t>
      </w:r>
    </w:p>
    <w:p>
      <w:pPr>
        <w:spacing w:line="500" w:lineRule="exact"/>
        <w:ind w:firstLine="600" w:firstLineChars="200"/>
        <w:rPr>
          <w:rFonts w:hint="eastAsia" w:ascii="宋体" w:hAnsi="宋体"/>
          <w:color w:val="auto"/>
          <w:spacing w:val="10"/>
          <w:sz w:val="28"/>
          <w:szCs w:val="28"/>
        </w:rPr>
      </w:pPr>
      <w:r>
        <w:rPr>
          <w:rFonts w:hint="eastAsia" w:ascii="宋体" w:hAnsi="宋体"/>
          <w:color w:val="auto"/>
          <w:spacing w:val="10"/>
          <w:sz w:val="28"/>
          <w:szCs w:val="28"/>
        </w:rPr>
        <w:t>（5）质疑书未提供有效联系人或联系方式的；</w:t>
      </w:r>
    </w:p>
    <w:p>
      <w:pPr>
        <w:spacing w:line="500" w:lineRule="exact"/>
        <w:ind w:firstLine="600" w:firstLineChars="200"/>
        <w:rPr>
          <w:rFonts w:hint="eastAsia" w:ascii="宋体" w:hAnsi="宋体"/>
          <w:color w:val="auto"/>
          <w:spacing w:val="10"/>
          <w:sz w:val="28"/>
          <w:szCs w:val="28"/>
        </w:rPr>
      </w:pPr>
      <w:r>
        <w:rPr>
          <w:rFonts w:hint="eastAsia" w:ascii="宋体" w:hAnsi="宋体"/>
          <w:color w:val="auto"/>
          <w:spacing w:val="10"/>
          <w:sz w:val="28"/>
          <w:szCs w:val="28"/>
        </w:rPr>
        <w:t>（6）质疑事项已经进入投诉或者诉讼程序的；</w:t>
      </w:r>
    </w:p>
    <w:p>
      <w:pPr>
        <w:spacing w:line="500" w:lineRule="exact"/>
        <w:ind w:firstLine="600" w:firstLineChars="200"/>
        <w:rPr>
          <w:rFonts w:hint="eastAsia" w:ascii="宋体" w:hAnsi="宋体"/>
          <w:color w:val="auto"/>
          <w:spacing w:val="10"/>
          <w:sz w:val="28"/>
          <w:szCs w:val="28"/>
        </w:rPr>
      </w:pPr>
      <w:r>
        <w:rPr>
          <w:rFonts w:hint="eastAsia" w:ascii="宋体" w:hAnsi="宋体"/>
          <w:color w:val="auto"/>
          <w:spacing w:val="10"/>
          <w:sz w:val="28"/>
          <w:szCs w:val="28"/>
        </w:rPr>
        <w:t>（7）质疑书未附相关证明材料，被视为无有效证据支持的。</w:t>
      </w:r>
    </w:p>
    <w:p>
      <w:pPr>
        <w:spacing w:line="500" w:lineRule="exact"/>
        <w:ind w:firstLine="600" w:firstLineChars="200"/>
        <w:rPr>
          <w:rFonts w:hint="eastAsia" w:ascii="宋体" w:hAnsi="宋体"/>
          <w:color w:val="auto"/>
          <w:spacing w:val="10"/>
          <w:sz w:val="28"/>
          <w:szCs w:val="28"/>
        </w:rPr>
      </w:pPr>
      <w:r>
        <w:rPr>
          <w:rFonts w:hint="eastAsia" w:ascii="宋体" w:hAnsi="宋体"/>
          <w:color w:val="auto"/>
          <w:spacing w:val="10"/>
          <w:sz w:val="28"/>
          <w:szCs w:val="28"/>
        </w:rPr>
        <w:t>（8）报价人对谈判文件条款或技术参数有异议，未在谈判前通过澄清或修改程序提出，并且报价人已经参与报价，而于开标后对谈判文件提出质疑的；</w:t>
      </w:r>
    </w:p>
    <w:p>
      <w:pPr>
        <w:spacing w:line="500" w:lineRule="exact"/>
        <w:ind w:firstLine="600" w:firstLineChars="200"/>
        <w:rPr>
          <w:rFonts w:hint="eastAsia" w:ascii="宋体" w:hAnsi="宋体"/>
          <w:color w:val="auto"/>
          <w:spacing w:val="10"/>
          <w:sz w:val="28"/>
          <w:szCs w:val="28"/>
        </w:rPr>
      </w:pPr>
      <w:r>
        <w:rPr>
          <w:rFonts w:hint="eastAsia" w:ascii="宋体" w:hAnsi="宋体"/>
          <w:color w:val="auto"/>
          <w:spacing w:val="10"/>
          <w:sz w:val="28"/>
          <w:szCs w:val="28"/>
        </w:rPr>
        <w:t>（9）在提出本次质疑前半年内连续三次质疑而无事实依据的；</w:t>
      </w:r>
    </w:p>
    <w:p>
      <w:pPr>
        <w:spacing w:line="500" w:lineRule="exact"/>
        <w:ind w:firstLine="600" w:firstLineChars="200"/>
        <w:rPr>
          <w:rFonts w:hint="eastAsia" w:ascii="宋体" w:hAnsi="宋体"/>
          <w:color w:val="auto"/>
          <w:spacing w:val="10"/>
          <w:sz w:val="28"/>
          <w:szCs w:val="28"/>
        </w:rPr>
      </w:pPr>
      <w:r>
        <w:rPr>
          <w:rFonts w:hint="eastAsia" w:ascii="宋体" w:hAnsi="宋体"/>
          <w:color w:val="auto"/>
          <w:spacing w:val="10"/>
          <w:sz w:val="28"/>
          <w:szCs w:val="28"/>
        </w:rPr>
        <w:t>（10）其它不符合受理条件的情形。</w:t>
      </w:r>
    </w:p>
    <w:p>
      <w:pPr>
        <w:spacing w:line="500" w:lineRule="exact"/>
        <w:ind w:firstLine="600" w:firstLineChars="200"/>
        <w:rPr>
          <w:rFonts w:hint="eastAsia" w:ascii="宋体" w:hAnsi="宋体"/>
          <w:color w:val="auto"/>
          <w:spacing w:val="10"/>
          <w:sz w:val="28"/>
          <w:szCs w:val="28"/>
        </w:rPr>
      </w:pPr>
      <w:r>
        <w:rPr>
          <w:rFonts w:hint="eastAsia" w:ascii="宋体" w:hAnsi="宋体"/>
          <w:color w:val="auto"/>
          <w:spacing w:val="10"/>
          <w:sz w:val="28"/>
          <w:szCs w:val="28"/>
        </w:rPr>
        <w:t>25.9 采购人或</w:t>
      </w:r>
      <w:r>
        <w:rPr>
          <w:rFonts w:hint="eastAsia"/>
          <w:color w:val="auto"/>
          <w:spacing w:val="10"/>
          <w:sz w:val="28"/>
          <w:szCs w:val="28"/>
          <w:lang w:eastAsia="zh-CN"/>
        </w:rPr>
        <w:t>招标代理机构</w:t>
      </w:r>
      <w:r>
        <w:rPr>
          <w:rFonts w:hint="eastAsia" w:ascii="宋体" w:hAnsi="宋体"/>
          <w:color w:val="auto"/>
          <w:spacing w:val="10"/>
          <w:sz w:val="28"/>
          <w:szCs w:val="28"/>
        </w:rPr>
        <w:t>将在收到书面质疑后7个工作日内审查质疑事项，做出答复或相关处理决定，并以书面形式通知质疑报价人和其他有关供应商，但答复的内容不涉及商业秘密。</w:t>
      </w:r>
    </w:p>
    <w:p>
      <w:pPr>
        <w:spacing w:line="500" w:lineRule="exact"/>
        <w:ind w:firstLine="600" w:firstLineChars="200"/>
        <w:rPr>
          <w:rFonts w:hint="eastAsia" w:ascii="宋体" w:hAnsi="宋体"/>
          <w:color w:val="auto"/>
          <w:spacing w:val="10"/>
          <w:sz w:val="28"/>
          <w:szCs w:val="28"/>
        </w:rPr>
      </w:pPr>
      <w:r>
        <w:rPr>
          <w:rFonts w:hint="eastAsia" w:ascii="宋体" w:hAnsi="宋体"/>
          <w:color w:val="auto"/>
          <w:spacing w:val="10"/>
          <w:sz w:val="28"/>
          <w:szCs w:val="28"/>
        </w:rPr>
        <w:t>25.10 供应商进行虚假和恶意质疑的，将会列入不良记录名单，在一至三年内禁止参加政府采购活动，并将处理决定在相关政府采购媒体上公布。</w:t>
      </w:r>
    </w:p>
    <w:p>
      <w:pPr>
        <w:spacing w:line="500" w:lineRule="exact"/>
        <w:ind w:firstLine="600" w:firstLineChars="200"/>
        <w:rPr>
          <w:rFonts w:hint="eastAsia" w:ascii="宋体" w:hAnsi="宋体"/>
          <w:b/>
          <w:color w:val="auto"/>
          <w:spacing w:val="10"/>
          <w:sz w:val="28"/>
          <w:szCs w:val="28"/>
        </w:rPr>
      </w:pPr>
      <w:r>
        <w:rPr>
          <w:rFonts w:hint="eastAsia" w:ascii="宋体" w:hAnsi="宋体"/>
          <w:color w:val="auto"/>
          <w:spacing w:val="10"/>
          <w:sz w:val="28"/>
          <w:szCs w:val="28"/>
        </w:rPr>
        <w:t>25.11 质疑报价人对采购人或</w:t>
      </w:r>
      <w:r>
        <w:rPr>
          <w:rFonts w:hint="eastAsia"/>
          <w:color w:val="auto"/>
          <w:spacing w:val="10"/>
          <w:sz w:val="28"/>
          <w:szCs w:val="28"/>
          <w:lang w:eastAsia="zh-CN"/>
        </w:rPr>
        <w:t>招标代理机构</w:t>
      </w:r>
      <w:r>
        <w:rPr>
          <w:rFonts w:hint="eastAsia" w:ascii="宋体" w:hAnsi="宋体"/>
          <w:color w:val="auto"/>
          <w:spacing w:val="10"/>
          <w:sz w:val="28"/>
          <w:szCs w:val="28"/>
        </w:rPr>
        <w:t>的答复不满意以及采购人或</w:t>
      </w:r>
      <w:r>
        <w:rPr>
          <w:rFonts w:hint="eastAsia"/>
          <w:color w:val="auto"/>
          <w:spacing w:val="10"/>
          <w:sz w:val="28"/>
          <w:szCs w:val="28"/>
          <w:lang w:eastAsia="zh-CN"/>
        </w:rPr>
        <w:t>招标代理机构</w:t>
      </w:r>
      <w:r>
        <w:rPr>
          <w:rFonts w:hint="eastAsia" w:ascii="宋体" w:hAnsi="宋体"/>
          <w:color w:val="auto"/>
          <w:spacing w:val="10"/>
          <w:sz w:val="28"/>
          <w:szCs w:val="28"/>
        </w:rPr>
        <w:t>未在规定的时间内做出答复的，可以在答复期满后15个工作日内向政府采购监管部门投诉。</w:t>
      </w:r>
      <w:bookmarkStart w:id="87" w:name="_Toc2268_WPSOffice_Level2"/>
    </w:p>
    <w:p>
      <w:pPr>
        <w:spacing w:line="500" w:lineRule="exact"/>
        <w:outlineLvl w:val="1"/>
        <w:rPr>
          <w:rFonts w:hint="eastAsia" w:ascii="宋体" w:hAnsi="宋体"/>
          <w:b/>
          <w:color w:val="auto"/>
          <w:spacing w:val="10"/>
          <w:sz w:val="28"/>
          <w:szCs w:val="28"/>
        </w:rPr>
      </w:pPr>
      <w:bookmarkStart w:id="88" w:name="_Toc21649_WPSOffice_Level2"/>
      <w:bookmarkStart w:id="89" w:name="_Toc7312"/>
      <w:bookmarkStart w:id="90" w:name="_Toc30915"/>
      <w:r>
        <w:rPr>
          <w:rFonts w:hint="eastAsia" w:ascii="宋体" w:hAnsi="宋体"/>
          <w:b/>
          <w:color w:val="auto"/>
          <w:spacing w:val="10"/>
          <w:sz w:val="28"/>
          <w:szCs w:val="28"/>
        </w:rPr>
        <w:t>九、违约处罚</w:t>
      </w:r>
      <w:bookmarkEnd w:id="87"/>
      <w:bookmarkEnd w:id="88"/>
      <w:bookmarkEnd w:id="89"/>
      <w:bookmarkEnd w:id="90"/>
    </w:p>
    <w:p>
      <w:pPr>
        <w:pStyle w:val="27"/>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26. 发生下列情况之一可能被列入不良记录名单，报价人今后参与同类政府采购项目的机会可能会受到影响：</w:t>
      </w:r>
    </w:p>
    <w:p>
      <w:pPr>
        <w:pStyle w:val="27"/>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（1）开标后在报价有效期内，报价人撤回其报价；</w:t>
      </w:r>
    </w:p>
    <w:p>
      <w:pPr>
        <w:pStyle w:val="27"/>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（2）在评审期间，报价人企图影响</w:t>
      </w:r>
      <w:r>
        <w:rPr>
          <w:rFonts w:hint="eastAsia"/>
          <w:color w:val="auto"/>
          <w:spacing w:val="10"/>
          <w:sz w:val="28"/>
          <w:szCs w:val="28"/>
          <w:lang w:eastAsia="zh-CN"/>
        </w:rPr>
        <w:t>采购人、招标代理机构</w:t>
      </w:r>
      <w:r>
        <w:rPr>
          <w:rFonts w:hint="eastAsia"/>
          <w:color w:val="auto"/>
          <w:spacing w:val="10"/>
          <w:sz w:val="28"/>
          <w:szCs w:val="28"/>
        </w:rPr>
        <w:t>或谈判小组的任何活动，将导致报价被拒绝，并由其承担相应的法律责任。</w:t>
      </w:r>
    </w:p>
    <w:p>
      <w:pPr>
        <w:pStyle w:val="27"/>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 xml:space="preserve">（3）中标人未按本谈判文件规定签约； </w:t>
      </w:r>
    </w:p>
    <w:p>
      <w:pPr>
        <w:pStyle w:val="27"/>
        <w:snapToGrid w:val="0"/>
        <w:spacing w:line="500" w:lineRule="exact"/>
        <w:ind w:firstLine="600" w:firstLineChars="200"/>
        <w:textAlignment w:val="auto"/>
        <w:rPr>
          <w:rFonts w:hint="eastAsia"/>
          <w:color w:val="auto"/>
          <w:spacing w:val="10"/>
          <w:sz w:val="28"/>
          <w:szCs w:val="28"/>
        </w:rPr>
      </w:pPr>
      <w:r>
        <w:rPr>
          <w:rFonts w:hint="eastAsia"/>
          <w:color w:val="auto"/>
          <w:spacing w:val="10"/>
          <w:sz w:val="28"/>
          <w:szCs w:val="28"/>
        </w:rPr>
        <w:t>（4）中标人与采购人订立背离合同实质性内容的其它协议；</w:t>
      </w:r>
      <w:bookmarkEnd w:id="25"/>
      <w:r>
        <w:rPr>
          <w:rFonts w:hint="eastAsia"/>
          <w:color w:val="auto"/>
          <w:spacing w:val="10"/>
          <w:sz w:val="28"/>
          <w:szCs w:val="28"/>
        </w:rPr>
        <w:t xml:space="preserve"> </w:t>
      </w:r>
    </w:p>
    <w:p>
      <w:pPr>
        <w:pStyle w:val="27"/>
        <w:snapToGrid w:val="0"/>
        <w:spacing w:line="500" w:lineRule="exact"/>
        <w:ind w:firstLine="600" w:firstLineChars="200"/>
        <w:textAlignment w:val="auto"/>
        <w:rPr>
          <w:rFonts w:hint="eastAsia" w:ascii="宋体" w:hAnsi="宋体"/>
          <w:b w:val="0"/>
          <w:color w:val="auto"/>
          <w:spacing w:val="10"/>
          <w:szCs w:val="28"/>
          <w:lang w:eastAsia="zh-CN"/>
        </w:rPr>
      </w:pPr>
      <w:r>
        <w:rPr>
          <w:rFonts w:hint="eastAsia"/>
          <w:color w:val="auto"/>
          <w:spacing w:val="10"/>
          <w:sz w:val="28"/>
          <w:szCs w:val="28"/>
        </w:rPr>
        <w:t>（5）报价人未按谈判文件规定和合同约定履行义务的。</w:t>
      </w:r>
      <w:bookmarkStart w:id="91" w:name="_Toc175644061"/>
    </w:p>
    <w:p>
      <w:pPr>
        <w:pStyle w:val="26"/>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jc w:val="left"/>
        <w:textAlignment w:val="baseline"/>
        <w:outlineLvl w:val="0"/>
        <w:rPr>
          <w:rFonts w:hint="eastAsia" w:ascii="宋体" w:hAnsi="宋体"/>
          <w:b w:val="0"/>
          <w:bCs/>
          <w:color w:val="auto"/>
          <w:spacing w:val="10"/>
          <w:sz w:val="28"/>
          <w:szCs w:val="28"/>
        </w:rPr>
        <w:sectPr>
          <w:footerReference r:id="rId6" w:type="default"/>
          <w:pgSz w:w="11906" w:h="16838"/>
          <w:pgMar w:top="1440" w:right="1706" w:bottom="1440" w:left="1800" w:header="851" w:footer="992" w:gutter="0"/>
          <w:pgNumType w:fmt="decimal" w:start="1"/>
          <w:cols w:space="425" w:num="1"/>
          <w:docGrid w:type="lines" w:linePitch="312" w:charSpace="0"/>
        </w:sectPr>
      </w:pPr>
    </w:p>
    <w:p>
      <w:pPr>
        <w:pStyle w:val="26"/>
        <w:numPr>
          <w:ilvl w:val="0"/>
          <w:numId w:val="0"/>
        </w:numPr>
        <w:snapToGrid w:val="0"/>
        <w:spacing w:before="0" w:after="0" w:line="500" w:lineRule="exact"/>
        <w:jc w:val="center"/>
        <w:outlineLvl w:val="0"/>
        <w:rPr>
          <w:rFonts w:hint="eastAsia" w:ascii="宋体" w:hAnsi="宋体" w:eastAsia="宋体"/>
          <w:b w:val="0"/>
          <w:bCs/>
          <w:color w:val="auto"/>
          <w:spacing w:val="20"/>
          <w:szCs w:val="28"/>
          <w:lang w:eastAsia="zh-CN"/>
        </w:rPr>
      </w:pPr>
      <w:bookmarkStart w:id="92" w:name="_Toc19243_WPSOffice_Level1"/>
      <w:bookmarkStart w:id="93" w:name="_Toc2655"/>
      <w:bookmarkStart w:id="94" w:name="_Toc16057_WPSOffice_Level1"/>
      <w:bookmarkStart w:id="95" w:name="_Toc29798"/>
      <w:r>
        <w:rPr>
          <w:rFonts w:hint="eastAsia" w:ascii="宋体" w:hAnsi="宋体"/>
          <w:b/>
          <w:bCs w:val="0"/>
          <w:color w:val="auto"/>
          <w:spacing w:val="10"/>
          <w:sz w:val="28"/>
          <w:szCs w:val="28"/>
        </w:rPr>
        <w:t>第</w:t>
      </w:r>
      <w:r>
        <w:rPr>
          <w:rFonts w:hint="eastAsia" w:ascii="宋体" w:hAnsi="宋体"/>
          <w:b/>
          <w:bCs w:val="0"/>
          <w:color w:val="auto"/>
          <w:spacing w:val="10"/>
          <w:sz w:val="28"/>
          <w:szCs w:val="28"/>
          <w:lang w:eastAsia="zh-CN"/>
        </w:rPr>
        <w:t>四</w:t>
      </w:r>
      <w:r>
        <w:rPr>
          <w:rFonts w:hint="eastAsia" w:ascii="宋体" w:hAnsi="宋体"/>
          <w:b/>
          <w:bCs w:val="0"/>
          <w:color w:val="auto"/>
          <w:spacing w:val="10"/>
          <w:sz w:val="28"/>
          <w:szCs w:val="28"/>
        </w:rPr>
        <w:t xml:space="preserve">部分   </w:t>
      </w:r>
      <w:r>
        <w:rPr>
          <w:rFonts w:hint="eastAsia" w:ascii="宋体" w:hAnsi="宋体"/>
          <w:b/>
          <w:bCs w:val="0"/>
          <w:color w:val="auto"/>
          <w:spacing w:val="10"/>
          <w:szCs w:val="28"/>
        </w:rPr>
        <w:t xml:space="preserve">  </w:t>
      </w:r>
      <w:r>
        <w:rPr>
          <w:rFonts w:hint="eastAsia" w:ascii="宋体" w:hAnsi="宋体"/>
          <w:b/>
          <w:bCs w:val="0"/>
          <w:color w:val="auto"/>
          <w:spacing w:val="20"/>
          <w:szCs w:val="28"/>
        </w:rPr>
        <w:t>合同范本</w:t>
      </w:r>
      <w:r>
        <w:rPr>
          <w:rFonts w:hint="eastAsia" w:ascii="宋体" w:hAnsi="宋体"/>
          <w:b/>
          <w:bCs w:val="0"/>
          <w:color w:val="auto"/>
          <w:spacing w:val="20"/>
          <w:szCs w:val="28"/>
          <w:lang w:eastAsia="zh-CN"/>
        </w:rPr>
        <w:t>（仅供参考）</w:t>
      </w:r>
      <w:bookmarkEnd w:id="92"/>
      <w:bookmarkEnd w:id="93"/>
      <w:bookmarkEnd w:id="94"/>
      <w:bookmarkEnd w:id="95"/>
    </w:p>
    <w:p>
      <w:pPr>
        <w:jc w:val="center"/>
        <w:rPr>
          <w:rFonts w:hint="eastAsia" w:ascii="黑体" w:eastAsia="黑体"/>
          <w:b/>
          <w:color w:val="auto"/>
          <w:sz w:val="28"/>
          <w:szCs w:val="28"/>
        </w:rPr>
      </w:pPr>
      <w:bookmarkStart w:id="96" w:name="_Toc14795_WPSOffice_Level2"/>
      <w:bookmarkStart w:id="97" w:name="_Toc16118_WPSOffice_Level1"/>
      <w:bookmarkStart w:id="98" w:name="_Toc994_WPSOffice_Level2"/>
      <w:r>
        <w:rPr>
          <w:rFonts w:hint="eastAsia" w:ascii="黑体" w:eastAsia="黑体"/>
          <w:b/>
          <w:color w:val="auto"/>
          <w:sz w:val="28"/>
          <w:szCs w:val="28"/>
        </w:rPr>
        <w:t xml:space="preserve">政 府 采 购 买 卖 合 </w:t>
      </w:r>
      <w:r>
        <w:rPr>
          <w:rFonts w:hint="eastAsia" w:ascii="黑体" w:eastAsia="黑体"/>
          <w:b/>
          <w:color w:val="auto"/>
          <w:sz w:val="28"/>
          <w:szCs w:val="28"/>
          <w:lang w:val="en-US" w:eastAsia="zh-CN"/>
        </w:rPr>
        <w:t xml:space="preserve"> </w:t>
      </w:r>
      <w:r>
        <w:rPr>
          <w:rFonts w:hint="eastAsia" w:ascii="黑体" w:eastAsia="黑体"/>
          <w:b/>
          <w:color w:val="auto"/>
          <w:sz w:val="28"/>
          <w:szCs w:val="28"/>
        </w:rPr>
        <w:t>同</w:t>
      </w:r>
      <w:bookmarkEnd w:id="96"/>
      <w:bookmarkEnd w:id="97"/>
      <w:bookmarkEnd w:id="98"/>
    </w:p>
    <w:p>
      <w:pPr>
        <w:jc w:val="center"/>
        <w:rPr>
          <w:rFonts w:hint="eastAsia" w:ascii="宋体" w:hAnsi="宋体"/>
          <w:b/>
          <w:color w:val="auto"/>
          <w:sz w:val="28"/>
          <w:szCs w:val="28"/>
        </w:rPr>
      </w:pPr>
      <w:bookmarkStart w:id="99" w:name="_Toc14161_WPSOffice_Level1"/>
      <w:bookmarkStart w:id="100" w:name="_Toc12088_WPSOffice_Level2"/>
      <w:bookmarkStart w:id="101" w:name="_Toc21229_WPSOffice_Level2"/>
      <w:r>
        <w:rPr>
          <w:rFonts w:hint="eastAsia" w:ascii="宋体" w:hAnsi="宋体"/>
          <w:b/>
          <w:color w:val="auto"/>
          <w:sz w:val="28"/>
          <w:szCs w:val="28"/>
        </w:rPr>
        <w:t>（货物类、服务类）</w:t>
      </w:r>
      <w:bookmarkEnd w:id="99"/>
      <w:bookmarkEnd w:id="100"/>
      <w:bookmarkEnd w:id="101"/>
    </w:p>
    <w:p>
      <w:pPr>
        <w:spacing w:line="400" w:lineRule="exact"/>
        <w:rPr>
          <w:rFonts w:hint="eastAsia" w:ascii="宋体" w:hAnsi="宋体"/>
          <w:color w:val="auto"/>
          <w:sz w:val="28"/>
          <w:szCs w:val="28"/>
          <w:u w:val="single"/>
        </w:rPr>
      </w:pPr>
      <w:r>
        <w:rPr>
          <w:rFonts w:hint="eastAsia" w:ascii="宋体" w:hAnsi="宋体"/>
          <w:color w:val="auto"/>
          <w:sz w:val="28"/>
          <w:szCs w:val="28"/>
        </w:rPr>
        <w:t>出卖人：</w:t>
      </w:r>
      <w:r>
        <w:rPr>
          <w:rFonts w:hint="eastAsia" w:ascii="宋体" w:hAnsi="宋体"/>
          <w:color w:val="auto"/>
          <w:sz w:val="28"/>
          <w:szCs w:val="28"/>
          <w:u w:val="single"/>
        </w:rPr>
        <w:t xml:space="preserve">                        </w:t>
      </w:r>
      <w:r>
        <w:rPr>
          <w:rFonts w:hint="eastAsia" w:ascii="宋体" w:hAnsi="宋体"/>
          <w:color w:val="auto"/>
          <w:sz w:val="28"/>
          <w:szCs w:val="28"/>
        </w:rPr>
        <w:t xml:space="preserve">  签订地点：</w:t>
      </w:r>
      <w:r>
        <w:rPr>
          <w:rFonts w:hint="eastAsia" w:ascii="宋体" w:hAnsi="宋体"/>
          <w:color w:val="auto"/>
          <w:sz w:val="28"/>
          <w:szCs w:val="28"/>
          <w:u w:val="single"/>
        </w:rPr>
        <w:t xml:space="preserve">                        </w:t>
      </w:r>
    </w:p>
    <w:p>
      <w:pPr>
        <w:spacing w:line="400" w:lineRule="exact"/>
        <w:rPr>
          <w:rFonts w:hint="eastAsia" w:ascii="宋体" w:hAnsi="宋体"/>
          <w:color w:val="auto"/>
          <w:sz w:val="28"/>
          <w:szCs w:val="28"/>
        </w:rPr>
      </w:pPr>
      <w:r>
        <w:rPr>
          <w:rFonts w:hint="eastAsia" w:ascii="宋体" w:hAnsi="宋体"/>
          <w:color w:val="auto"/>
          <w:sz w:val="28"/>
          <w:szCs w:val="28"/>
        </w:rPr>
        <w:t>买受人：</w:t>
      </w:r>
      <w:r>
        <w:rPr>
          <w:rFonts w:hint="eastAsia" w:ascii="宋体" w:hAnsi="宋体"/>
          <w:color w:val="auto"/>
          <w:sz w:val="28"/>
          <w:szCs w:val="28"/>
          <w:u w:val="single"/>
        </w:rPr>
        <w:t xml:space="preserve">                        </w:t>
      </w:r>
      <w:r>
        <w:rPr>
          <w:rFonts w:hint="eastAsia" w:ascii="宋体" w:hAnsi="宋体"/>
          <w:color w:val="auto"/>
          <w:sz w:val="28"/>
          <w:szCs w:val="28"/>
        </w:rPr>
        <w:t xml:space="preserve">  签订时间：</w:t>
      </w:r>
      <w:r>
        <w:rPr>
          <w:rFonts w:hint="eastAsia" w:ascii="宋体" w:hAnsi="宋体"/>
          <w:color w:val="auto"/>
          <w:sz w:val="28"/>
          <w:szCs w:val="28"/>
          <w:u w:val="single"/>
        </w:rPr>
        <w:t xml:space="preserve">                        </w:t>
      </w:r>
    </w:p>
    <w:p>
      <w:pPr>
        <w:numPr>
          <w:ilvl w:val="0"/>
          <w:numId w:val="19"/>
        </w:numPr>
        <w:adjustRightInd/>
        <w:spacing w:line="400" w:lineRule="exact"/>
        <w:jc w:val="both"/>
        <w:textAlignment w:val="auto"/>
        <w:rPr>
          <w:rFonts w:hint="eastAsia" w:ascii="宋体" w:hAnsi="宋体"/>
          <w:color w:val="auto"/>
          <w:sz w:val="28"/>
          <w:szCs w:val="28"/>
        </w:rPr>
      </w:pPr>
      <w:r>
        <w:rPr>
          <w:rFonts w:hint="eastAsia" w:ascii="宋体" w:hAnsi="宋体"/>
          <w:color w:val="auto"/>
          <w:sz w:val="28"/>
          <w:szCs w:val="28"/>
        </w:rPr>
        <w:t>采购项目、数量、单价及金额</w:t>
      </w:r>
    </w:p>
    <w:tbl>
      <w:tblPr>
        <w:tblStyle w:val="14"/>
        <w:tblW w:w="9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2294"/>
        <w:gridCol w:w="816"/>
        <w:gridCol w:w="900"/>
        <w:gridCol w:w="1440"/>
        <w:gridCol w:w="1524"/>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vAlign w:val="center"/>
          </w:tcPr>
          <w:p>
            <w:pPr>
              <w:spacing w:line="400" w:lineRule="exact"/>
              <w:jc w:val="center"/>
              <w:rPr>
                <w:rFonts w:hint="eastAsia" w:ascii="宋体" w:hAnsi="宋体"/>
                <w:b/>
                <w:color w:val="auto"/>
                <w:sz w:val="28"/>
                <w:szCs w:val="28"/>
              </w:rPr>
            </w:pPr>
            <w:r>
              <w:rPr>
                <w:rFonts w:hint="eastAsia" w:ascii="宋体" w:hAnsi="宋体"/>
                <w:b/>
                <w:color w:val="auto"/>
                <w:sz w:val="28"/>
                <w:szCs w:val="28"/>
              </w:rPr>
              <w:t>采购项目</w:t>
            </w:r>
          </w:p>
        </w:tc>
        <w:tc>
          <w:tcPr>
            <w:tcW w:w="2294" w:type="dxa"/>
            <w:vAlign w:val="center"/>
          </w:tcPr>
          <w:p>
            <w:pPr>
              <w:spacing w:line="400" w:lineRule="exact"/>
              <w:jc w:val="center"/>
              <w:rPr>
                <w:rFonts w:hint="eastAsia" w:ascii="宋体" w:hAnsi="宋体"/>
                <w:b/>
                <w:color w:val="auto"/>
                <w:sz w:val="28"/>
                <w:szCs w:val="28"/>
              </w:rPr>
            </w:pPr>
            <w:r>
              <w:rPr>
                <w:rFonts w:hint="eastAsia" w:ascii="宋体" w:hAnsi="宋体"/>
                <w:b/>
                <w:color w:val="auto"/>
                <w:sz w:val="28"/>
                <w:szCs w:val="28"/>
              </w:rPr>
              <w:t>规格要求</w:t>
            </w:r>
          </w:p>
        </w:tc>
        <w:tc>
          <w:tcPr>
            <w:tcW w:w="816" w:type="dxa"/>
            <w:vAlign w:val="center"/>
          </w:tcPr>
          <w:p>
            <w:pPr>
              <w:spacing w:line="400" w:lineRule="exact"/>
              <w:jc w:val="center"/>
              <w:rPr>
                <w:rFonts w:hint="eastAsia" w:ascii="宋体" w:hAnsi="宋体"/>
                <w:b/>
                <w:color w:val="auto"/>
                <w:sz w:val="28"/>
                <w:szCs w:val="28"/>
              </w:rPr>
            </w:pPr>
            <w:r>
              <w:rPr>
                <w:rFonts w:hint="eastAsia" w:ascii="宋体" w:hAnsi="宋体"/>
                <w:b/>
                <w:color w:val="auto"/>
                <w:sz w:val="28"/>
                <w:szCs w:val="28"/>
              </w:rPr>
              <w:t>数量</w:t>
            </w:r>
          </w:p>
        </w:tc>
        <w:tc>
          <w:tcPr>
            <w:tcW w:w="900" w:type="dxa"/>
            <w:vAlign w:val="center"/>
          </w:tcPr>
          <w:p>
            <w:pPr>
              <w:spacing w:line="400" w:lineRule="exact"/>
              <w:jc w:val="center"/>
              <w:rPr>
                <w:rFonts w:hint="eastAsia" w:ascii="宋体" w:hAnsi="宋体"/>
                <w:b/>
                <w:color w:val="auto"/>
                <w:sz w:val="28"/>
                <w:szCs w:val="28"/>
              </w:rPr>
            </w:pPr>
            <w:r>
              <w:rPr>
                <w:rFonts w:hint="eastAsia" w:ascii="宋体" w:hAnsi="宋体"/>
                <w:b/>
                <w:color w:val="auto"/>
                <w:sz w:val="28"/>
                <w:szCs w:val="28"/>
              </w:rPr>
              <w:t>单位</w:t>
            </w:r>
          </w:p>
        </w:tc>
        <w:tc>
          <w:tcPr>
            <w:tcW w:w="1440" w:type="dxa"/>
            <w:vAlign w:val="center"/>
          </w:tcPr>
          <w:p>
            <w:pPr>
              <w:spacing w:line="400" w:lineRule="exact"/>
              <w:jc w:val="center"/>
              <w:rPr>
                <w:rFonts w:hint="eastAsia" w:ascii="宋体" w:hAnsi="宋体"/>
                <w:b/>
                <w:color w:val="auto"/>
                <w:sz w:val="28"/>
                <w:szCs w:val="28"/>
              </w:rPr>
            </w:pPr>
            <w:r>
              <w:rPr>
                <w:rFonts w:hint="eastAsia" w:ascii="宋体" w:hAnsi="宋体"/>
                <w:b/>
                <w:color w:val="auto"/>
                <w:sz w:val="28"/>
                <w:szCs w:val="28"/>
              </w:rPr>
              <w:t>单价（元）</w:t>
            </w:r>
          </w:p>
        </w:tc>
        <w:tc>
          <w:tcPr>
            <w:tcW w:w="1524" w:type="dxa"/>
            <w:vAlign w:val="center"/>
          </w:tcPr>
          <w:p>
            <w:pPr>
              <w:spacing w:line="400" w:lineRule="exact"/>
              <w:jc w:val="center"/>
              <w:rPr>
                <w:rFonts w:hint="eastAsia" w:ascii="宋体" w:hAnsi="宋体"/>
                <w:b/>
                <w:color w:val="auto"/>
                <w:sz w:val="28"/>
                <w:szCs w:val="28"/>
              </w:rPr>
            </w:pPr>
            <w:r>
              <w:rPr>
                <w:rFonts w:hint="eastAsia" w:ascii="宋体" w:hAnsi="宋体"/>
                <w:b/>
                <w:color w:val="auto"/>
                <w:sz w:val="28"/>
                <w:szCs w:val="28"/>
              </w:rPr>
              <w:t>金额（元）</w:t>
            </w:r>
          </w:p>
        </w:tc>
        <w:tc>
          <w:tcPr>
            <w:tcW w:w="1128" w:type="dxa"/>
            <w:vAlign w:val="center"/>
          </w:tcPr>
          <w:p>
            <w:pPr>
              <w:spacing w:line="400" w:lineRule="exact"/>
              <w:jc w:val="center"/>
              <w:rPr>
                <w:rFonts w:hint="eastAsia" w:ascii="宋体" w:hAnsi="宋体"/>
                <w:b/>
                <w:color w:val="auto"/>
                <w:sz w:val="28"/>
                <w:szCs w:val="28"/>
              </w:rPr>
            </w:pPr>
            <w:r>
              <w:rPr>
                <w:rFonts w:hint="eastAsia" w:ascii="宋体" w:hAnsi="宋体"/>
                <w:b/>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vAlign w:val="center"/>
          </w:tcPr>
          <w:p>
            <w:pPr>
              <w:spacing w:line="400" w:lineRule="exact"/>
              <w:jc w:val="center"/>
              <w:rPr>
                <w:rFonts w:hint="eastAsia" w:ascii="宋体" w:hAnsi="宋体"/>
                <w:color w:val="auto"/>
                <w:sz w:val="28"/>
                <w:szCs w:val="28"/>
              </w:rPr>
            </w:pPr>
          </w:p>
        </w:tc>
        <w:tc>
          <w:tcPr>
            <w:tcW w:w="2294" w:type="dxa"/>
            <w:vAlign w:val="center"/>
          </w:tcPr>
          <w:p>
            <w:pPr>
              <w:spacing w:line="400" w:lineRule="exact"/>
              <w:jc w:val="center"/>
              <w:rPr>
                <w:rFonts w:hint="eastAsia" w:ascii="宋体" w:hAnsi="宋体"/>
                <w:color w:val="auto"/>
                <w:sz w:val="28"/>
                <w:szCs w:val="28"/>
              </w:rPr>
            </w:pPr>
          </w:p>
        </w:tc>
        <w:tc>
          <w:tcPr>
            <w:tcW w:w="816" w:type="dxa"/>
            <w:vAlign w:val="center"/>
          </w:tcPr>
          <w:p>
            <w:pPr>
              <w:spacing w:line="400" w:lineRule="exact"/>
              <w:jc w:val="center"/>
              <w:rPr>
                <w:rFonts w:hint="eastAsia" w:ascii="宋体" w:hAnsi="宋体"/>
                <w:color w:val="auto"/>
                <w:sz w:val="28"/>
                <w:szCs w:val="28"/>
              </w:rPr>
            </w:pPr>
          </w:p>
        </w:tc>
        <w:tc>
          <w:tcPr>
            <w:tcW w:w="900" w:type="dxa"/>
            <w:vAlign w:val="center"/>
          </w:tcPr>
          <w:p>
            <w:pPr>
              <w:spacing w:line="400" w:lineRule="exact"/>
              <w:jc w:val="center"/>
              <w:rPr>
                <w:rFonts w:hint="eastAsia" w:ascii="宋体" w:hAnsi="宋体"/>
                <w:color w:val="auto"/>
                <w:sz w:val="28"/>
                <w:szCs w:val="28"/>
              </w:rPr>
            </w:pPr>
          </w:p>
        </w:tc>
        <w:tc>
          <w:tcPr>
            <w:tcW w:w="1440" w:type="dxa"/>
            <w:vAlign w:val="center"/>
          </w:tcPr>
          <w:p>
            <w:pPr>
              <w:spacing w:line="400" w:lineRule="exact"/>
              <w:jc w:val="center"/>
              <w:rPr>
                <w:rFonts w:hint="eastAsia" w:ascii="宋体" w:hAnsi="宋体"/>
                <w:color w:val="auto"/>
                <w:sz w:val="28"/>
                <w:szCs w:val="28"/>
              </w:rPr>
            </w:pPr>
          </w:p>
        </w:tc>
        <w:tc>
          <w:tcPr>
            <w:tcW w:w="1524" w:type="dxa"/>
            <w:vAlign w:val="center"/>
          </w:tcPr>
          <w:p>
            <w:pPr>
              <w:spacing w:line="400" w:lineRule="exact"/>
              <w:jc w:val="center"/>
              <w:rPr>
                <w:rFonts w:hint="eastAsia" w:ascii="宋体" w:hAnsi="宋体"/>
                <w:color w:val="auto"/>
                <w:sz w:val="28"/>
                <w:szCs w:val="28"/>
              </w:rPr>
            </w:pPr>
          </w:p>
        </w:tc>
        <w:tc>
          <w:tcPr>
            <w:tcW w:w="1128" w:type="dxa"/>
            <w:vAlign w:val="center"/>
          </w:tcPr>
          <w:p>
            <w:pPr>
              <w:spacing w:line="400" w:lineRule="exact"/>
              <w:jc w:val="center"/>
              <w:rPr>
                <w:rFonts w:hint="eastAsia"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vAlign w:val="center"/>
          </w:tcPr>
          <w:p>
            <w:pPr>
              <w:spacing w:line="400" w:lineRule="exact"/>
              <w:jc w:val="center"/>
              <w:rPr>
                <w:rFonts w:hint="eastAsia" w:ascii="宋体" w:hAnsi="宋体"/>
                <w:color w:val="auto"/>
                <w:sz w:val="28"/>
                <w:szCs w:val="28"/>
              </w:rPr>
            </w:pPr>
          </w:p>
        </w:tc>
        <w:tc>
          <w:tcPr>
            <w:tcW w:w="2294" w:type="dxa"/>
            <w:vAlign w:val="center"/>
          </w:tcPr>
          <w:p>
            <w:pPr>
              <w:spacing w:line="400" w:lineRule="exact"/>
              <w:jc w:val="center"/>
              <w:rPr>
                <w:rFonts w:hint="eastAsia" w:ascii="宋体" w:hAnsi="宋体"/>
                <w:color w:val="auto"/>
                <w:sz w:val="28"/>
                <w:szCs w:val="28"/>
              </w:rPr>
            </w:pPr>
          </w:p>
        </w:tc>
        <w:tc>
          <w:tcPr>
            <w:tcW w:w="816" w:type="dxa"/>
            <w:vAlign w:val="center"/>
          </w:tcPr>
          <w:p>
            <w:pPr>
              <w:spacing w:line="400" w:lineRule="exact"/>
              <w:jc w:val="center"/>
              <w:rPr>
                <w:rFonts w:hint="eastAsia" w:ascii="宋体" w:hAnsi="宋体"/>
                <w:color w:val="auto"/>
                <w:sz w:val="28"/>
                <w:szCs w:val="28"/>
              </w:rPr>
            </w:pPr>
          </w:p>
        </w:tc>
        <w:tc>
          <w:tcPr>
            <w:tcW w:w="900" w:type="dxa"/>
            <w:vAlign w:val="center"/>
          </w:tcPr>
          <w:p>
            <w:pPr>
              <w:spacing w:line="400" w:lineRule="exact"/>
              <w:jc w:val="center"/>
              <w:rPr>
                <w:rFonts w:hint="eastAsia" w:ascii="宋体" w:hAnsi="宋体"/>
                <w:color w:val="auto"/>
                <w:sz w:val="28"/>
                <w:szCs w:val="28"/>
              </w:rPr>
            </w:pPr>
          </w:p>
        </w:tc>
        <w:tc>
          <w:tcPr>
            <w:tcW w:w="1440" w:type="dxa"/>
            <w:vAlign w:val="center"/>
          </w:tcPr>
          <w:p>
            <w:pPr>
              <w:spacing w:line="400" w:lineRule="exact"/>
              <w:jc w:val="center"/>
              <w:rPr>
                <w:rFonts w:hint="eastAsia" w:ascii="宋体" w:hAnsi="宋体"/>
                <w:color w:val="auto"/>
                <w:sz w:val="28"/>
                <w:szCs w:val="28"/>
              </w:rPr>
            </w:pPr>
          </w:p>
        </w:tc>
        <w:tc>
          <w:tcPr>
            <w:tcW w:w="1524" w:type="dxa"/>
            <w:vAlign w:val="center"/>
          </w:tcPr>
          <w:p>
            <w:pPr>
              <w:spacing w:line="400" w:lineRule="exact"/>
              <w:jc w:val="center"/>
              <w:rPr>
                <w:rFonts w:hint="eastAsia" w:ascii="宋体" w:hAnsi="宋体"/>
                <w:color w:val="auto"/>
                <w:sz w:val="28"/>
                <w:szCs w:val="28"/>
              </w:rPr>
            </w:pPr>
          </w:p>
        </w:tc>
        <w:tc>
          <w:tcPr>
            <w:tcW w:w="1128" w:type="dxa"/>
            <w:vAlign w:val="center"/>
          </w:tcPr>
          <w:p>
            <w:pPr>
              <w:spacing w:line="400" w:lineRule="exact"/>
              <w:jc w:val="center"/>
              <w:rPr>
                <w:rFonts w:hint="eastAsia"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43" w:type="dxa"/>
            <w:vAlign w:val="center"/>
          </w:tcPr>
          <w:p>
            <w:pPr>
              <w:spacing w:line="400" w:lineRule="exact"/>
              <w:jc w:val="center"/>
              <w:rPr>
                <w:rFonts w:hint="eastAsia" w:ascii="宋体" w:hAnsi="宋体"/>
                <w:color w:val="auto"/>
                <w:sz w:val="28"/>
                <w:szCs w:val="28"/>
              </w:rPr>
            </w:pPr>
          </w:p>
        </w:tc>
        <w:tc>
          <w:tcPr>
            <w:tcW w:w="2294" w:type="dxa"/>
            <w:vAlign w:val="center"/>
          </w:tcPr>
          <w:p>
            <w:pPr>
              <w:spacing w:line="400" w:lineRule="exact"/>
              <w:jc w:val="center"/>
              <w:rPr>
                <w:rFonts w:hint="eastAsia" w:ascii="宋体" w:hAnsi="宋体"/>
                <w:color w:val="auto"/>
                <w:sz w:val="28"/>
                <w:szCs w:val="28"/>
              </w:rPr>
            </w:pPr>
          </w:p>
        </w:tc>
        <w:tc>
          <w:tcPr>
            <w:tcW w:w="816" w:type="dxa"/>
            <w:vAlign w:val="center"/>
          </w:tcPr>
          <w:p>
            <w:pPr>
              <w:spacing w:line="400" w:lineRule="exact"/>
              <w:jc w:val="center"/>
              <w:rPr>
                <w:rFonts w:hint="eastAsia" w:ascii="宋体" w:hAnsi="宋体"/>
                <w:color w:val="auto"/>
                <w:sz w:val="28"/>
                <w:szCs w:val="28"/>
              </w:rPr>
            </w:pPr>
          </w:p>
        </w:tc>
        <w:tc>
          <w:tcPr>
            <w:tcW w:w="900" w:type="dxa"/>
            <w:vAlign w:val="center"/>
          </w:tcPr>
          <w:p>
            <w:pPr>
              <w:spacing w:line="400" w:lineRule="exact"/>
              <w:jc w:val="center"/>
              <w:rPr>
                <w:rFonts w:hint="eastAsia" w:ascii="宋体" w:hAnsi="宋体"/>
                <w:color w:val="auto"/>
                <w:sz w:val="28"/>
                <w:szCs w:val="28"/>
              </w:rPr>
            </w:pPr>
          </w:p>
        </w:tc>
        <w:tc>
          <w:tcPr>
            <w:tcW w:w="1440" w:type="dxa"/>
            <w:vAlign w:val="center"/>
          </w:tcPr>
          <w:p>
            <w:pPr>
              <w:spacing w:line="400" w:lineRule="exact"/>
              <w:jc w:val="center"/>
              <w:rPr>
                <w:rFonts w:hint="eastAsia" w:ascii="宋体" w:hAnsi="宋体"/>
                <w:color w:val="auto"/>
                <w:sz w:val="28"/>
                <w:szCs w:val="28"/>
              </w:rPr>
            </w:pPr>
          </w:p>
        </w:tc>
        <w:tc>
          <w:tcPr>
            <w:tcW w:w="1524" w:type="dxa"/>
            <w:vAlign w:val="center"/>
          </w:tcPr>
          <w:p>
            <w:pPr>
              <w:spacing w:line="400" w:lineRule="exact"/>
              <w:jc w:val="center"/>
              <w:rPr>
                <w:rFonts w:hint="eastAsia" w:ascii="宋体" w:hAnsi="宋体"/>
                <w:color w:val="auto"/>
                <w:sz w:val="28"/>
                <w:szCs w:val="28"/>
              </w:rPr>
            </w:pPr>
          </w:p>
        </w:tc>
        <w:tc>
          <w:tcPr>
            <w:tcW w:w="1128" w:type="dxa"/>
            <w:vAlign w:val="center"/>
          </w:tcPr>
          <w:p>
            <w:pPr>
              <w:spacing w:line="400" w:lineRule="exact"/>
              <w:jc w:val="center"/>
              <w:rPr>
                <w:rFonts w:hint="eastAsia"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vAlign w:val="center"/>
          </w:tcPr>
          <w:p>
            <w:pPr>
              <w:spacing w:line="400" w:lineRule="exact"/>
              <w:jc w:val="center"/>
              <w:rPr>
                <w:rFonts w:hint="eastAsia" w:ascii="宋体" w:hAnsi="宋体"/>
                <w:color w:val="auto"/>
                <w:sz w:val="28"/>
                <w:szCs w:val="28"/>
              </w:rPr>
            </w:pPr>
          </w:p>
        </w:tc>
        <w:tc>
          <w:tcPr>
            <w:tcW w:w="2294" w:type="dxa"/>
            <w:vAlign w:val="center"/>
          </w:tcPr>
          <w:p>
            <w:pPr>
              <w:spacing w:line="400" w:lineRule="exact"/>
              <w:jc w:val="center"/>
              <w:rPr>
                <w:rFonts w:hint="eastAsia" w:ascii="宋体" w:hAnsi="宋体"/>
                <w:color w:val="auto"/>
                <w:sz w:val="28"/>
                <w:szCs w:val="28"/>
              </w:rPr>
            </w:pPr>
          </w:p>
        </w:tc>
        <w:tc>
          <w:tcPr>
            <w:tcW w:w="816" w:type="dxa"/>
            <w:vAlign w:val="center"/>
          </w:tcPr>
          <w:p>
            <w:pPr>
              <w:spacing w:line="400" w:lineRule="exact"/>
              <w:jc w:val="center"/>
              <w:rPr>
                <w:rFonts w:hint="eastAsia" w:ascii="宋体" w:hAnsi="宋体"/>
                <w:color w:val="auto"/>
                <w:sz w:val="28"/>
                <w:szCs w:val="28"/>
              </w:rPr>
            </w:pPr>
          </w:p>
        </w:tc>
        <w:tc>
          <w:tcPr>
            <w:tcW w:w="900" w:type="dxa"/>
            <w:vAlign w:val="center"/>
          </w:tcPr>
          <w:p>
            <w:pPr>
              <w:spacing w:line="400" w:lineRule="exact"/>
              <w:jc w:val="center"/>
              <w:rPr>
                <w:rFonts w:hint="eastAsia" w:ascii="宋体" w:hAnsi="宋体"/>
                <w:color w:val="auto"/>
                <w:sz w:val="28"/>
                <w:szCs w:val="28"/>
              </w:rPr>
            </w:pPr>
          </w:p>
        </w:tc>
        <w:tc>
          <w:tcPr>
            <w:tcW w:w="1440" w:type="dxa"/>
            <w:vAlign w:val="center"/>
          </w:tcPr>
          <w:p>
            <w:pPr>
              <w:spacing w:line="400" w:lineRule="exact"/>
              <w:jc w:val="center"/>
              <w:rPr>
                <w:rFonts w:hint="eastAsia" w:ascii="宋体" w:hAnsi="宋体"/>
                <w:color w:val="auto"/>
                <w:sz w:val="28"/>
                <w:szCs w:val="28"/>
              </w:rPr>
            </w:pPr>
          </w:p>
        </w:tc>
        <w:tc>
          <w:tcPr>
            <w:tcW w:w="1524" w:type="dxa"/>
            <w:vAlign w:val="center"/>
          </w:tcPr>
          <w:p>
            <w:pPr>
              <w:spacing w:line="400" w:lineRule="exact"/>
              <w:jc w:val="center"/>
              <w:rPr>
                <w:rFonts w:hint="eastAsia" w:ascii="宋体" w:hAnsi="宋体"/>
                <w:color w:val="auto"/>
                <w:sz w:val="28"/>
                <w:szCs w:val="28"/>
              </w:rPr>
            </w:pPr>
          </w:p>
        </w:tc>
        <w:tc>
          <w:tcPr>
            <w:tcW w:w="1128" w:type="dxa"/>
            <w:vAlign w:val="center"/>
          </w:tcPr>
          <w:p>
            <w:pPr>
              <w:spacing w:line="400" w:lineRule="exact"/>
              <w:jc w:val="center"/>
              <w:rPr>
                <w:rFonts w:hint="eastAsia"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vAlign w:val="center"/>
          </w:tcPr>
          <w:p>
            <w:pPr>
              <w:spacing w:line="400" w:lineRule="exact"/>
              <w:jc w:val="center"/>
              <w:rPr>
                <w:rFonts w:hint="eastAsia" w:ascii="宋体" w:hAnsi="宋体"/>
                <w:color w:val="auto"/>
                <w:sz w:val="28"/>
                <w:szCs w:val="28"/>
              </w:rPr>
            </w:pPr>
          </w:p>
        </w:tc>
        <w:tc>
          <w:tcPr>
            <w:tcW w:w="2294" w:type="dxa"/>
            <w:vAlign w:val="center"/>
          </w:tcPr>
          <w:p>
            <w:pPr>
              <w:spacing w:line="400" w:lineRule="exact"/>
              <w:jc w:val="center"/>
              <w:rPr>
                <w:rFonts w:hint="eastAsia" w:ascii="宋体" w:hAnsi="宋体"/>
                <w:color w:val="auto"/>
                <w:sz w:val="28"/>
                <w:szCs w:val="28"/>
              </w:rPr>
            </w:pPr>
          </w:p>
        </w:tc>
        <w:tc>
          <w:tcPr>
            <w:tcW w:w="816" w:type="dxa"/>
            <w:vAlign w:val="center"/>
          </w:tcPr>
          <w:p>
            <w:pPr>
              <w:spacing w:line="400" w:lineRule="exact"/>
              <w:jc w:val="center"/>
              <w:rPr>
                <w:rFonts w:hint="eastAsia" w:ascii="宋体" w:hAnsi="宋体"/>
                <w:color w:val="auto"/>
                <w:sz w:val="28"/>
                <w:szCs w:val="28"/>
              </w:rPr>
            </w:pPr>
          </w:p>
        </w:tc>
        <w:tc>
          <w:tcPr>
            <w:tcW w:w="900" w:type="dxa"/>
            <w:vAlign w:val="center"/>
          </w:tcPr>
          <w:p>
            <w:pPr>
              <w:spacing w:line="400" w:lineRule="exact"/>
              <w:jc w:val="center"/>
              <w:rPr>
                <w:rFonts w:hint="eastAsia" w:ascii="宋体" w:hAnsi="宋体"/>
                <w:color w:val="auto"/>
                <w:sz w:val="28"/>
                <w:szCs w:val="28"/>
              </w:rPr>
            </w:pPr>
          </w:p>
        </w:tc>
        <w:tc>
          <w:tcPr>
            <w:tcW w:w="1440" w:type="dxa"/>
            <w:vAlign w:val="center"/>
          </w:tcPr>
          <w:p>
            <w:pPr>
              <w:spacing w:line="400" w:lineRule="exact"/>
              <w:jc w:val="center"/>
              <w:rPr>
                <w:rFonts w:hint="eastAsia" w:ascii="宋体" w:hAnsi="宋体"/>
                <w:color w:val="auto"/>
                <w:sz w:val="28"/>
                <w:szCs w:val="28"/>
              </w:rPr>
            </w:pPr>
          </w:p>
        </w:tc>
        <w:tc>
          <w:tcPr>
            <w:tcW w:w="1524" w:type="dxa"/>
            <w:vAlign w:val="center"/>
          </w:tcPr>
          <w:p>
            <w:pPr>
              <w:spacing w:line="400" w:lineRule="exact"/>
              <w:jc w:val="center"/>
              <w:rPr>
                <w:rFonts w:hint="eastAsia" w:ascii="宋体" w:hAnsi="宋体"/>
                <w:color w:val="auto"/>
                <w:sz w:val="28"/>
                <w:szCs w:val="28"/>
              </w:rPr>
            </w:pPr>
          </w:p>
        </w:tc>
        <w:tc>
          <w:tcPr>
            <w:tcW w:w="1128" w:type="dxa"/>
            <w:vAlign w:val="center"/>
          </w:tcPr>
          <w:p>
            <w:pPr>
              <w:spacing w:line="400" w:lineRule="exact"/>
              <w:jc w:val="center"/>
              <w:rPr>
                <w:rFonts w:hint="eastAsia"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vAlign w:val="center"/>
          </w:tcPr>
          <w:p>
            <w:pPr>
              <w:spacing w:line="400" w:lineRule="exact"/>
              <w:jc w:val="center"/>
              <w:rPr>
                <w:rFonts w:hint="eastAsia" w:ascii="宋体" w:hAnsi="宋体"/>
                <w:color w:val="auto"/>
                <w:sz w:val="28"/>
                <w:szCs w:val="28"/>
              </w:rPr>
            </w:pPr>
          </w:p>
        </w:tc>
        <w:tc>
          <w:tcPr>
            <w:tcW w:w="2294" w:type="dxa"/>
            <w:vAlign w:val="center"/>
          </w:tcPr>
          <w:p>
            <w:pPr>
              <w:spacing w:line="400" w:lineRule="exact"/>
              <w:jc w:val="center"/>
              <w:rPr>
                <w:rFonts w:hint="eastAsia" w:ascii="宋体" w:hAnsi="宋体"/>
                <w:color w:val="auto"/>
                <w:sz w:val="28"/>
                <w:szCs w:val="28"/>
              </w:rPr>
            </w:pPr>
          </w:p>
        </w:tc>
        <w:tc>
          <w:tcPr>
            <w:tcW w:w="816" w:type="dxa"/>
            <w:vAlign w:val="center"/>
          </w:tcPr>
          <w:p>
            <w:pPr>
              <w:spacing w:line="400" w:lineRule="exact"/>
              <w:jc w:val="center"/>
              <w:rPr>
                <w:rFonts w:hint="eastAsia" w:ascii="宋体" w:hAnsi="宋体"/>
                <w:color w:val="auto"/>
                <w:sz w:val="28"/>
                <w:szCs w:val="28"/>
              </w:rPr>
            </w:pPr>
          </w:p>
        </w:tc>
        <w:tc>
          <w:tcPr>
            <w:tcW w:w="900" w:type="dxa"/>
            <w:vAlign w:val="center"/>
          </w:tcPr>
          <w:p>
            <w:pPr>
              <w:spacing w:line="400" w:lineRule="exact"/>
              <w:jc w:val="center"/>
              <w:rPr>
                <w:rFonts w:hint="eastAsia" w:ascii="宋体" w:hAnsi="宋体"/>
                <w:color w:val="auto"/>
                <w:sz w:val="28"/>
                <w:szCs w:val="28"/>
              </w:rPr>
            </w:pPr>
          </w:p>
        </w:tc>
        <w:tc>
          <w:tcPr>
            <w:tcW w:w="1440" w:type="dxa"/>
            <w:vAlign w:val="center"/>
          </w:tcPr>
          <w:p>
            <w:pPr>
              <w:spacing w:line="400" w:lineRule="exact"/>
              <w:jc w:val="center"/>
              <w:rPr>
                <w:rFonts w:hint="eastAsia" w:ascii="宋体" w:hAnsi="宋体"/>
                <w:color w:val="auto"/>
                <w:sz w:val="28"/>
                <w:szCs w:val="28"/>
              </w:rPr>
            </w:pPr>
          </w:p>
        </w:tc>
        <w:tc>
          <w:tcPr>
            <w:tcW w:w="1524" w:type="dxa"/>
            <w:vAlign w:val="center"/>
          </w:tcPr>
          <w:p>
            <w:pPr>
              <w:spacing w:line="400" w:lineRule="exact"/>
              <w:jc w:val="center"/>
              <w:rPr>
                <w:rFonts w:hint="eastAsia" w:ascii="宋体" w:hAnsi="宋体"/>
                <w:color w:val="auto"/>
                <w:sz w:val="28"/>
                <w:szCs w:val="28"/>
              </w:rPr>
            </w:pPr>
          </w:p>
        </w:tc>
        <w:tc>
          <w:tcPr>
            <w:tcW w:w="1128" w:type="dxa"/>
            <w:vAlign w:val="center"/>
          </w:tcPr>
          <w:p>
            <w:pPr>
              <w:spacing w:line="400" w:lineRule="exact"/>
              <w:jc w:val="center"/>
              <w:rPr>
                <w:rFonts w:hint="eastAsia"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43" w:type="dxa"/>
            <w:vAlign w:val="center"/>
          </w:tcPr>
          <w:p>
            <w:pPr>
              <w:spacing w:line="400" w:lineRule="exact"/>
              <w:jc w:val="center"/>
              <w:rPr>
                <w:rFonts w:hint="eastAsia" w:ascii="宋体" w:hAnsi="宋体"/>
                <w:color w:val="auto"/>
                <w:sz w:val="28"/>
                <w:szCs w:val="28"/>
              </w:rPr>
            </w:pPr>
          </w:p>
        </w:tc>
        <w:tc>
          <w:tcPr>
            <w:tcW w:w="2294" w:type="dxa"/>
            <w:vAlign w:val="center"/>
          </w:tcPr>
          <w:p>
            <w:pPr>
              <w:spacing w:line="400" w:lineRule="exact"/>
              <w:jc w:val="center"/>
              <w:rPr>
                <w:rFonts w:hint="eastAsia" w:ascii="宋体" w:hAnsi="宋体"/>
                <w:color w:val="auto"/>
                <w:sz w:val="28"/>
                <w:szCs w:val="28"/>
              </w:rPr>
            </w:pPr>
          </w:p>
        </w:tc>
        <w:tc>
          <w:tcPr>
            <w:tcW w:w="816" w:type="dxa"/>
            <w:vAlign w:val="center"/>
          </w:tcPr>
          <w:p>
            <w:pPr>
              <w:spacing w:line="400" w:lineRule="exact"/>
              <w:jc w:val="center"/>
              <w:rPr>
                <w:rFonts w:hint="eastAsia" w:ascii="宋体" w:hAnsi="宋体"/>
                <w:color w:val="auto"/>
                <w:sz w:val="28"/>
                <w:szCs w:val="28"/>
              </w:rPr>
            </w:pPr>
          </w:p>
        </w:tc>
        <w:tc>
          <w:tcPr>
            <w:tcW w:w="900" w:type="dxa"/>
            <w:vAlign w:val="center"/>
          </w:tcPr>
          <w:p>
            <w:pPr>
              <w:spacing w:line="400" w:lineRule="exact"/>
              <w:jc w:val="center"/>
              <w:rPr>
                <w:rFonts w:hint="eastAsia" w:ascii="宋体" w:hAnsi="宋体"/>
                <w:color w:val="auto"/>
                <w:sz w:val="28"/>
                <w:szCs w:val="28"/>
              </w:rPr>
            </w:pPr>
          </w:p>
        </w:tc>
        <w:tc>
          <w:tcPr>
            <w:tcW w:w="1440" w:type="dxa"/>
            <w:vAlign w:val="center"/>
          </w:tcPr>
          <w:p>
            <w:pPr>
              <w:spacing w:line="400" w:lineRule="exact"/>
              <w:jc w:val="center"/>
              <w:rPr>
                <w:rFonts w:hint="eastAsia" w:ascii="宋体" w:hAnsi="宋体"/>
                <w:color w:val="auto"/>
                <w:sz w:val="28"/>
                <w:szCs w:val="28"/>
              </w:rPr>
            </w:pPr>
          </w:p>
        </w:tc>
        <w:tc>
          <w:tcPr>
            <w:tcW w:w="1524" w:type="dxa"/>
            <w:vAlign w:val="center"/>
          </w:tcPr>
          <w:p>
            <w:pPr>
              <w:spacing w:line="400" w:lineRule="exact"/>
              <w:jc w:val="center"/>
              <w:rPr>
                <w:rFonts w:hint="eastAsia" w:ascii="宋体" w:hAnsi="宋体"/>
                <w:color w:val="auto"/>
                <w:sz w:val="28"/>
                <w:szCs w:val="28"/>
              </w:rPr>
            </w:pPr>
          </w:p>
        </w:tc>
        <w:tc>
          <w:tcPr>
            <w:tcW w:w="1128" w:type="dxa"/>
            <w:vAlign w:val="center"/>
          </w:tcPr>
          <w:p>
            <w:pPr>
              <w:spacing w:line="400" w:lineRule="exact"/>
              <w:jc w:val="center"/>
              <w:rPr>
                <w:rFonts w:hint="eastAsia"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vAlign w:val="center"/>
          </w:tcPr>
          <w:p>
            <w:pPr>
              <w:spacing w:line="400" w:lineRule="exact"/>
              <w:jc w:val="center"/>
              <w:rPr>
                <w:rFonts w:hint="eastAsia" w:ascii="宋体" w:hAnsi="宋体"/>
                <w:color w:val="auto"/>
                <w:sz w:val="28"/>
                <w:szCs w:val="28"/>
              </w:rPr>
            </w:pPr>
          </w:p>
        </w:tc>
        <w:tc>
          <w:tcPr>
            <w:tcW w:w="2294" w:type="dxa"/>
            <w:vAlign w:val="center"/>
          </w:tcPr>
          <w:p>
            <w:pPr>
              <w:spacing w:line="400" w:lineRule="exact"/>
              <w:jc w:val="center"/>
              <w:rPr>
                <w:rFonts w:hint="eastAsia" w:ascii="宋体" w:hAnsi="宋体"/>
                <w:color w:val="auto"/>
                <w:sz w:val="28"/>
                <w:szCs w:val="28"/>
              </w:rPr>
            </w:pPr>
          </w:p>
        </w:tc>
        <w:tc>
          <w:tcPr>
            <w:tcW w:w="816" w:type="dxa"/>
            <w:vAlign w:val="center"/>
          </w:tcPr>
          <w:p>
            <w:pPr>
              <w:spacing w:line="400" w:lineRule="exact"/>
              <w:jc w:val="center"/>
              <w:rPr>
                <w:rFonts w:hint="eastAsia" w:ascii="宋体" w:hAnsi="宋体"/>
                <w:color w:val="auto"/>
                <w:sz w:val="28"/>
                <w:szCs w:val="28"/>
              </w:rPr>
            </w:pPr>
          </w:p>
        </w:tc>
        <w:tc>
          <w:tcPr>
            <w:tcW w:w="900" w:type="dxa"/>
            <w:vAlign w:val="center"/>
          </w:tcPr>
          <w:p>
            <w:pPr>
              <w:spacing w:line="400" w:lineRule="exact"/>
              <w:jc w:val="center"/>
              <w:rPr>
                <w:rFonts w:hint="eastAsia" w:ascii="宋体" w:hAnsi="宋体"/>
                <w:color w:val="auto"/>
                <w:sz w:val="28"/>
                <w:szCs w:val="28"/>
              </w:rPr>
            </w:pPr>
          </w:p>
        </w:tc>
        <w:tc>
          <w:tcPr>
            <w:tcW w:w="1440" w:type="dxa"/>
            <w:vAlign w:val="center"/>
          </w:tcPr>
          <w:p>
            <w:pPr>
              <w:spacing w:line="400" w:lineRule="exact"/>
              <w:jc w:val="center"/>
              <w:rPr>
                <w:rFonts w:hint="eastAsia" w:ascii="宋体" w:hAnsi="宋体"/>
                <w:color w:val="auto"/>
                <w:sz w:val="28"/>
                <w:szCs w:val="28"/>
              </w:rPr>
            </w:pPr>
          </w:p>
        </w:tc>
        <w:tc>
          <w:tcPr>
            <w:tcW w:w="1524" w:type="dxa"/>
            <w:vAlign w:val="center"/>
          </w:tcPr>
          <w:p>
            <w:pPr>
              <w:spacing w:line="400" w:lineRule="exact"/>
              <w:jc w:val="center"/>
              <w:rPr>
                <w:rFonts w:hint="eastAsia" w:ascii="宋体" w:hAnsi="宋体"/>
                <w:color w:val="auto"/>
                <w:sz w:val="28"/>
                <w:szCs w:val="28"/>
              </w:rPr>
            </w:pPr>
          </w:p>
        </w:tc>
        <w:tc>
          <w:tcPr>
            <w:tcW w:w="1128" w:type="dxa"/>
            <w:vAlign w:val="center"/>
          </w:tcPr>
          <w:p>
            <w:pPr>
              <w:spacing w:line="400" w:lineRule="exact"/>
              <w:jc w:val="center"/>
              <w:rPr>
                <w:rFonts w:hint="eastAsia"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vAlign w:val="top"/>
          </w:tcPr>
          <w:p>
            <w:pPr>
              <w:spacing w:line="400" w:lineRule="exact"/>
              <w:jc w:val="center"/>
              <w:rPr>
                <w:rFonts w:hint="eastAsia" w:ascii="宋体" w:hAnsi="宋体"/>
                <w:b/>
                <w:color w:val="auto"/>
                <w:sz w:val="28"/>
                <w:szCs w:val="28"/>
              </w:rPr>
            </w:pPr>
            <w:r>
              <w:rPr>
                <w:rFonts w:hint="eastAsia" w:ascii="宋体" w:hAnsi="宋体"/>
                <w:b/>
                <w:color w:val="auto"/>
                <w:sz w:val="28"/>
                <w:szCs w:val="28"/>
              </w:rPr>
              <w:t>合计</w:t>
            </w:r>
          </w:p>
        </w:tc>
        <w:tc>
          <w:tcPr>
            <w:tcW w:w="5450" w:type="dxa"/>
            <w:gridSpan w:val="4"/>
            <w:vAlign w:val="top"/>
          </w:tcPr>
          <w:p>
            <w:pPr>
              <w:spacing w:line="400" w:lineRule="exact"/>
              <w:rPr>
                <w:rFonts w:hint="eastAsia" w:ascii="宋体" w:hAnsi="宋体"/>
                <w:color w:val="auto"/>
                <w:sz w:val="28"/>
                <w:szCs w:val="28"/>
              </w:rPr>
            </w:pPr>
            <w:r>
              <w:rPr>
                <w:rFonts w:hint="eastAsia" w:ascii="宋体" w:hAnsi="宋体"/>
                <w:color w:val="auto"/>
                <w:sz w:val="28"/>
                <w:szCs w:val="28"/>
              </w:rPr>
              <w:t>大写：</w:t>
            </w:r>
          </w:p>
        </w:tc>
        <w:tc>
          <w:tcPr>
            <w:tcW w:w="2652" w:type="dxa"/>
            <w:gridSpan w:val="2"/>
            <w:vAlign w:val="top"/>
          </w:tcPr>
          <w:p>
            <w:pPr>
              <w:spacing w:line="400" w:lineRule="exact"/>
              <w:rPr>
                <w:rFonts w:hint="eastAsia" w:ascii="宋体" w:hAnsi="宋体"/>
                <w:color w:val="auto"/>
                <w:sz w:val="28"/>
                <w:szCs w:val="28"/>
              </w:rPr>
            </w:pPr>
            <w:r>
              <w:rPr>
                <w:rFonts w:hint="eastAsia" w:ascii="宋体" w:hAnsi="宋体"/>
                <w:color w:val="auto"/>
                <w:sz w:val="28"/>
                <w:szCs w:val="28"/>
              </w:rPr>
              <w:t>小写：元</w:t>
            </w:r>
          </w:p>
        </w:tc>
      </w:tr>
    </w:tbl>
    <w:p>
      <w:pPr>
        <w:numPr>
          <w:ilvl w:val="0"/>
          <w:numId w:val="19"/>
        </w:numPr>
        <w:adjustRightInd/>
        <w:spacing w:line="400" w:lineRule="exact"/>
        <w:jc w:val="both"/>
        <w:textAlignment w:val="auto"/>
        <w:rPr>
          <w:rFonts w:hint="eastAsia" w:ascii="宋体" w:hAnsi="宋体"/>
          <w:color w:val="auto"/>
          <w:sz w:val="28"/>
          <w:szCs w:val="28"/>
        </w:rPr>
      </w:pPr>
      <w:r>
        <w:rPr>
          <w:rFonts w:hint="eastAsia" w:ascii="宋体" w:hAnsi="宋体"/>
          <w:color w:val="auto"/>
          <w:sz w:val="28"/>
          <w:szCs w:val="28"/>
        </w:rPr>
        <w:t>质量标准:</w:t>
      </w:r>
      <w:r>
        <w:rPr>
          <w:rFonts w:hint="eastAsia" w:ascii="宋体" w:hAnsi="宋体"/>
          <w:color w:val="auto"/>
          <w:sz w:val="28"/>
          <w:szCs w:val="28"/>
          <w:u w:val="single"/>
        </w:rPr>
        <w:t xml:space="preserve">                                                    </w:t>
      </w:r>
    </w:p>
    <w:p>
      <w:pPr>
        <w:spacing w:line="400" w:lineRule="exact"/>
        <w:rPr>
          <w:rFonts w:hint="eastAsia" w:ascii="宋体" w:hAnsi="宋体"/>
          <w:color w:val="auto"/>
          <w:sz w:val="28"/>
          <w:szCs w:val="28"/>
          <w:u w:val="single"/>
        </w:rPr>
      </w:pPr>
      <w:r>
        <w:rPr>
          <w:rFonts w:hint="eastAsia" w:ascii="宋体" w:hAnsi="宋体"/>
          <w:b/>
          <w:color w:val="auto"/>
          <w:sz w:val="28"/>
          <w:szCs w:val="28"/>
        </w:rPr>
        <w:t xml:space="preserve">第三条 </w:t>
      </w:r>
      <w:r>
        <w:rPr>
          <w:rFonts w:hint="eastAsia" w:ascii="宋体" w:hAnsi="宋体"/>
          <w:color w:val="auto"/>
          <w:sz w:val="28"/>
          <w:szCs w:val="28"/>
        </w:rPr>
        <w:t>出卖人对质量负责的条件及期限：</w:t>
      </w:r>
      <w:r>
        <w:rPr>
          <w:rFonts w:hint="eastAsia" w:ascii="宋体" w:hAnsi="宋体"/>
          <w:color w:val="auto"/>
          <w:sz w:val="28"/>
          <w:szCs w:val="28"/>
          <w:u w:val="single"/>
        </w:rPr>
        <w:t xml:space="preserve">                                 </w:t>
      </w:r>
    </w:p>
    <w:p>
      <w:pPr>
        <w:spacing w:line="400" w:lineRule="exact"/>
        <w:rPr>
          <w:rFonts w:hint="eastAsia" w:ascii="宋体" w:hAnsi="宋体"/>
          <w:color w:val="auto"/>
          <w:sz w:val="28"/>
          <w:szCs w:val="28"/>
        </w:rPr>
      </w:pPr>
      <w:r>
        <w:rPr>
          <w:rFonts w:hint="eastAsia" w:ascii="宋体" w:hAnsi="宋体"/>
          <w:b/>
          <w:color w:val="auto"/>
          <w:sz w:val="28"/>
          <w:szCs w:val="28"/>
        </w:rPr>
        <w:t>第四条</w:t>
      </w:r>
      <w:r>
        <w:rPr>
          <w:rFonts w:hint="eastAsia" w:ascii="宋体" w:hAnsi="宋体"/>
          <w:color w:val="auto"/>
          <w:sz w:val="28"/>
          <w:szCs w:val="28"/>
        </w:rPr>
        <w:t xml:space="preserve"> 包装标准、包装物的供应与回收：</w:t>
      </w:r>
      <w:r>
        <w:rPr>
          <w:rFonts w:hint="eastAsia" w:ascii="宋体" w:hAnsi="宋体"/>
          <w:color w:val="auto"/>
          <w:sz w:val="28"/>
          <w:szCs w:val="28"/>
          <w:u w:val="single"/>
        </w:rPr>
        <w:t xml:space="preserve">                                </w:t>
      </w:r>
    </w:p>
    <w:p>
      <w:pPr>
        <w:spacing w:line="400" w:lineRule="exact"/>
        <w:rPr>
          <w:rFonts w:hint="eastAsia" w:ascii="宋体" w:hAnsi="宋体"/>
          <w:color w:val="auto"/>
          <w:sz w:val="28"/>
          <w:szCs w:val="28"/>
          <w:u w:val="single"/>
        </w:rPr>
      </w:pPr>
      <w:r>
        <w:rPr>
          <w:rFonts w:hint="eastAsia" w:ascii="宋体" w:hAnsi="宋体"/>
          <w:b/>
          <w:color w:val="auto"/>
          <w:sz w:val="28"/>
          <w:szCs w:val="28"/>
        </w:rPr>
        <w:t xml:space="preserve">第五条 </w:t>
      </w:r>
      <w:r>
        <w:rPr>
          <w:rFonts w:hint="eastAsia" w:ascii="宋体" w:hAnsi="宋体"/>
          <w:color w:val="auto"/>
          <w:sz w:val="28"/>
          <w:szCs w:val="28"/>
        </w:rPr>
        <w:t>采购项目的附（配）件、工具数量及供应办法：</w:t>
      </w:r>
      <w:r>
        <w:rPr>
          <w:rFonts w:hint="eastAsia" w:ascii="宋体" w:hAnsi="宋体"/>
          <w:color w:val="auto"/>
          <w:sz w:val="28"/>
          <w:szCs w:val="28"/>
          <w:u w:val="single"/>
        </w:rPr>
        <w:t xml:space="preserve">                    </w:t>
      </w:r>
    </w:p>
    <w:p>
      <w:pPr>
        <w:spacing w:line="400" w:lineRule="exact"/>
        <w:rPr>
          <w:rFonts w:hint="eastAsia" w:ascii="宋体" w:hAnsi="宋体"/>
          <w:color w:val="auto"/>
          <w:sz w:val="28"/>
          <w:szCs w:val="28"/>
          <w:u w:val="single"/>
        </w:rPr>
      </w:pPr>
      <w:r>
        <w:rPr>
          <w:rFonts w:hint="eastAsia" w:ascii="宋体" w:hAnsi="宋体"/>
          <w:b/>
          <w:color w:val="auto"/>
          <w:sz w:val="28"/>
          <w:szCs w:val="28"/>
        </w:rPr>
        <w:t xml:space="preserve">第六条 </w:t>
      </w:r>
      <w:r>
        <w:rPr>
          <w:rFonts w:hint="eastAsia" w:ascii="宋体" w:hAnsi="宋体"/>
          <w:color w:val="auto"/>
          <w:sz w:val="28"/>
          <w:szCs w:val="28"/>
        </w:rPr>
        <w:t>合理损耗标准及计算方法：</w:t>
      </w:r>
      <w:r>
        <w:rPr>
          <w:rFonts w:hint="eastAsia" w:ascii="宋体" w:hAnsi="宋体"/>
          <w:color w:val="auto"/>
          <w:sz w:val="28"/>
          <w:szCs w:val="28"/>
          <w:u w:val="single"/>
        </w:rPr>
        <w:t xml:space="preserve">                                      </w:t>
      </w:r>
    </w:p>
    <w:p>
      <w:pPr>
        <w:spacing w:line="400" w:lineRule="exact"/>
        <w:rPr>
          <w:rFonts w:hint="eastAsia" w:ascii="宋体" w:hAnsi="宋体"/>
          <w:color w:val="auto"/>
          <w:sz w:val="28"/>
          <w:szCs w:val="28"/>
        </w:rPr>
      </w:pPr>
      <w:r>
        <w:rPr>
          <w:rFonts w:hint="eastAsia" w:ascii="宋体" w:hAnsi="宋体"/>
          <w:b/>
          <w:color w:val="auto"/>
          <w:sz w:val="28"/>
          <w:szCs w:val="28"/>
        </w:rPr>
        <w:t xml:space="preserve">第七条 </w:t>
      </w:r>
      <w:r>
        <w:rPr>
          <w:rFonts w:hint="eastAsia" w:ascii="宋体" w:hAnsi="宋体"/>
          <w:color w:val="auto"/>
          <w:sz w:val="28"/>
          <w:szCs w:val="28"/>
        </w:rPr>
        <w:t>采购项目所有权自</w:t>
      </w:r>
      <w:r>
        <w:rPr>
          <w:rFonts w:hint="eastAsia" w:ascii="宋体" w:hAnsi="宋体"/>
          <w:color w:val="auto"/>
          <w:sz w:val="28"/>
          <w:szCs w:val="28"/>
          <w:u w:val="single"/>
        </w:rPr>
        <w:t xml:space="preserve">             </w:t>
      </w:r>
      <w:r>
        <w:rPr>
          <w:rFonts w:hint="eastAsia" w:ascii="宋体" w:hAnsi="宋体"/>
          <w:color w:val="auto"/>
          <w:sz w:val="28"/>
          <w:szCs w:val="28"/>
        </w:rPr>
        <w:t>时起转移，但买受人未履行支付价款义务的，采购项目属于</w:t>
      </w:r>
      <w:r>
        <w:rPr>
          <w:rFonts w:hint="eastAsia" w:ascii="宋体" w:hAnsi="宋体"/>
          <w:color w:val="auto"/>
          <w:sz w:val="28"/>
          <w:szCs w:val="28"/>
          <w:u w:val="single"/>
        </w:rPr>
        <w:t xml:space="preserve">           </w:t>
      </w:r>
      <w:r>
        <w:rPr>
          <w:rFonts w:hint="eastAsia" w:ascii="宋体" w:hAnsi="宋体"/>
          <w:color w:val="auto"/>
          <w:sz w:val="28"/>
          <w:szCs w:val="28"/>
        </w:rPr>
        <w:t>所有。</w:t>
      </w:r>
    </w:p>
    <w:p>
      <w:pPr>
        <w:spacing w:line="400" w:lineRule="exact"/>
        <w:rPr>
          <w:rFonts w:hint="eastAsia" w:ascii="宋体" w:hAnsi="宋体"/>
          <w:color w:val="auto"/>
          <w:sz w:val="28"/>
          <w:szCs w:val="28"/>
          <w:u w:val="single"/>
        </w:rPr>
      </w:pPr>
      <w:r>
        <w:rPr>
          <w:rFonts w:hint="eastAsia" w:ascii="宋体" w:hAnsi="宋体"/>
          <w:b/>
          <w:color w:val="auto"/>
          <w:sz w:val="28"/>
          <w:szCs w:val="28"/>
        </w:rPr>
        <w:t xml:space="preserve">第八条 </w:t>
      </w:r>
      <w:r>
        <w:rPr>
          <w:rFonts w:hint="eastAsia" w:ascii="宋体" w:hAnsi="宋体"/>
          <w:color w:val="auto"/>
          <w:sz w:val="28"/>
          <w:szCs w:val="28"/>
        </w:rPr>
        <w:t>提供采购项目的方式、地点、时间：</w:t>
      </w:r>
      <w:r>
        <w:rPr>
          <w:rFonts w:hint="eastAsia" w:ascii="宋体" w:hAnsi="宋体"/>
          <w:color w:val="auto"/>
          <w:sz w:val="28"/>
          <w:szCs w:val="28"/>
          <w:u w:val="single"/>
        </w:rPr>
        <w:t xml:space="preserve">                              </w:t>
      </w:r>
    </w:p>
    <w:p>
      <w:pPr>
        <w:spacing w:line="400" w:lineRule="exact"/>
        <w:rPr>
          <w:rFonts w:hint="eastAsia" w:ascii="宋体" w:hAnsi="宋体"/>
          <w:color w:val="auto"/>
          <w:sz w:val="28"/>
          <w:szCs w:val="28"/>
          <w:u w:val="single"/>
        </w:rPr>
      </w:pPr>
      <w:r>
        <w:rPr>
          <w:rFonts w:hint="eastAsia" w:ascii="宋体" w:hAnsi="宋体"/>
          <w:b/>
          <w:color w:val="auto"/>
          <w:sz w:val="28"/>
          <w:szCs w:val="28"/>
        </w:rPr>
        <w:t xml:space="preserve">第九条 </w:t>
      </w:r>
      <w:r>
        <w:rPr>
          <w:rFonts w:hint="eastAsia" w:ascii="宋体" w:hAnsi="宋体"/>
          <w:color w:val="auto"/>
          <w:sz w:val="28"/>
          <w:szCs w:val="28"/>
        </w:rPr>
        <w:t>运输方式及到达地和费用负担：</w:t>
      </w:r>
      <w:r>
        <w:rPr>
          <w:rFonts w:hint="eastAsia" w:ascii="宋体" w:hAnsi="宋体"/>
          <w:color w:val="auto"/>
          <w:sz w:val="28"/>
          <w:szCs w:val="28"/>
          <w:u w:val="single"/>
        </w:rPr>
        <w:t xml:space="preserve">                                  </w:t>
      </w:r>
    </w:p>
    <w:p>
      <w:pPr>
        <w:spacing w:line="400" w:lineRule="exact"/>
        <w:rPr>
          <w:rFonts w:hint="eastAsia" w:ascii="宋体" w:hAnsi="宋体"/>
          <w:color w:val="auto"/>
          <w:sz w:val="28"/>
          <w:szCs w:val="28"/>
          <w:u w:val="single"/>
        </w:rPr>
      </w:pPr>
      <w:r>
        <w:rPr>
          <w:rFonts w:hint="eastAsia" w:ascii="宋体" w:hAnsi="宋体"/>
          <w:b/>
          <w:color w:val="auto"/>
          <w:sz w:val="28"/>
          <w:szCs w:val="28"/>
        </w:rPr>
        <w:t xml:space="preserve">第十条 </w:t>
      </w:r>
      <w:r>
        <w:rPr>
          <w:rFonts w:hint="eastAsia" w:ascii="宋体" w:hAnsi="宋体"/>
          <w:color w:val="auto"/>
          <w:sz w:val="28"/>
          <w:szCs w:val="28"/>
        </w:rPr>
        <w:t>检验标准、方法、地点及期限：</w:t>
      </w:r>
      <w:r>
        <w:rPr>
          <w:rFonts w:hint="eastAsia" w:ascii="宋体" w:hAnsi="宋体"/>
          <w:color w:val="auto"/>
          <w:sz w:val="28"/>
          <w:szCs w:val="28"/>
          <w:u w:val="single"/>
        </w:rPr>
        <w:t xml:space="preserve">                                  </w:t>
      </w:r>
    </w:p>
    <w:p>
      <w:pPr>
        <w:spacing w:line="400" w:lineRule="exact"/>
        <w:rPr>
          <w:rFonts w:hint="eastAsia" w:ascii="宋体" w:hAnsi="宋体"/>
          <w:color w:val="auto"/>
          <w:sz w:val="28"/>
          <w:szCs w:val="28"/>
          <w:u w:val="single"/>
        </w:rPr>
      </w:pPr>
      <w:r>
        <w:rPr>
          <w:rFonts w:hint="eastAsia" w:ascii="宋体" w:hAnsi="宋体"/>
          <w:b/>
          <w:color w:val="auto"/>
          <w:sz w:val="28"/>
          <w:szCs w:val="28"/>
        </w:rPr>
        <w:t xml:space="preserve">第十一条 </w:t>
      </w:r>
      <w:r>
        <w:rPr>
          <w:rFonts w:hint="eastAsia" w:ascii="宋体" w:hAnsi="宋体"/>
          <w:color w:val="auto"/>
          <w:sz w:val="28"/>
          <w:szCs w:val="28"/>
        </w:rPr>
        <w:t>采购项目的安装调试：</w:t>
      </w:r>
      <w:r>
        <w:rPr>
          <w:rFonts w:hint="eastAsia" w:ascii="宋体" w:hAnsi="宋体"/>
          <w:color w:val="auto"/>
          <w:sz w:val="28"/>
          <w:szCs w:val="28"/>
          <w:u w:val="single"/>
        </w:rPr>
        <w:t xml:space="preserve">                                        </w:t>
      </w:r>
    </w:p>
    <w:p>
      <w:pPr>
        <w:spacing w:line="400" w:lineRule="exact"/>
        <w:rPr>
          <w:rFonts w:hint="eastAsia" w:ascii="宋体" w:hAnsi="宋体"/>
          <w:color w:val="auto"/>
          <w:sz w:val="28"/>
          <w:szCs w:val="28"/>
          <w:u w:val="single"/>
        </w:rPr>
      </w:pPr>
      <w:r>
        <w:rPr>
          <w:rFonts w:hint="eastAsia" w:ascii="宋体" w:hAnsi="宋体"/>
          <w:b/>
          <w:color w:val="auto"/>
          <w:sz w:val="28"/>
          <w:szCs w:val="28"/>
        </w:rPr>
        <w:t xml:space="preserve">第十二条 </w:t>
      </w:r>
      <w:r>
        <w:rPr>
          <w:rFonts w:hint="eastAsia" w:ascii="宋体" w:hAnsi="宋体"/>
          <w:color w:val="auto"/>
          <w:sz w:val="28"/>
          <w:szCs w:val="28"/>
        </w:rPr>
        <w:t>结算方式、时间及地点：</w:t>
      </w:r>
      <w:r>
        <w:rPr>
          <w:rFonts w:hint="eastAsia" w:ascii="宋体" w:hAnsi="宋体"/>
          <w:color w:val="auto"/>
          <w:sz w:val="28"/>
          <w:szCs w:val="28"/>
          <w:u w:val="single"/>
        </w:rPr>
        <w:t xml:space="preserve">                                      </w:t>
      </w:r>
    </w:p>
    <w:p>
      <w:pPr>
        <w:spacing w:line="400" w:lineRule="exact"/>
        <w:rPr>
          <w:rFonts w:hint="eastAsia" w:ascii="宋体" w:hAnsi="宋体"/>
          <w:color w:val="auto"/>
          <w:sz w:val="28"/>
          <w:szCs w:val="28"/>
          <w:u w:val="single"/>
        </w:rPr>
      </w:pPr>
      <w:r>
        <w:rPr>
          <w:rFonts w:hint="eastAsia" w:ascii="宋体" w:hAnsi="宋体"/>
          <w:b/>
          <w:color w:val="auto"/>
          <w:sz w:val="28"/>
          <w:szCs w:val="28"/>
        </w:rPr>
        <w:t xml:space="preserve">第十三条 </w:t>
      </w:r>
      <w:r>
        <w:rPr>
          <w:rFonts w:hint="eastAsia" w:ascii="宋体" w:hAnsi="宋体"/>
          <w:color w:val="auto"/>
          <w:sz w:val="28"/>
          <w:szCs w:val="28"/>
        </w:rPr>
        <w:t>担保方式（可另立担保合同）：</w:t>
      </w:r>
      <w:r>
        <w:rPr>
          <w:rFonts w:hint="eastAsia" w:ascii="宋体" w:hAnsi="宋体"/>
          <w:color w:val="auto"/>
          <w:sz w:val="28"/>
          <w:szCs w:val="28"/>
          <w:u w:val="single"/>
        </w:rPr>
        <w:t xml:space="preserve">                                 </w:t>
      </w:r>
    </w:p>
    <w:p>
      <w:pPr>
        <w:spacing w:line="400" w:lineRule="exact"/>
        <w:rPr>
          <w:rFonts w:hint="eastAsia" w:ascii="宋体" w:hAnsi="宋体"/>
          <w:color w:val="auto"/>
          <w:sz w:val="28"/>
          <w:szCs w:val="28"/>
          <w:u w:val="single"/>
        </w:rPr>
      </w:pPr>
      <w:r>
        <w:rPr>
          <w:rFonts w:hint="eastAsia" w:ascii="宋体" w:hAnsi="宋体"/>
          <w:b/>
          <w:color w:val="auto"/>
          <w:sz w:val="28"/>
          <w:szCs w:val="28"/>
        </w:rPr>
        <w:t xml:space="preserve">第十四条 </w:t>
      </w:r>
      <w:r>
        <w:rPr>
          <w:rFonts w:hint="eastAsia" w:ascii="宋体" w:hAnsi="宋体"/>
          <w:color w:val="auto"/>
          <w:sz w:val="28"/>
          <w:szCs w:val="28"/>
        </w:rPr>
        <w:t>本合同解除的条件：</w:t>
      </w:r>
      <w:r>
        <w:rPr>
          <w:rFonts w:hint="eastAsia" w:ascii="宋体" w:hAnsi="宋体"/>
          <w:color w:val="auto"/>
          <w:sz w:val="28"/>
          <w:szCs w:val="28"/>
          <w:u w:val="single"/>
        </w:rPr>
        <w:t xml:space="preserve">                                          </w:t>
      </w:r>
    </w:p>
    <w:p>
      <w:pPr>
        <w:spacing w:line="400" w:lineRule="exact"/>
        <w:rPr>
          <w:rFonts w:hint="eastAsia" w:ascii="宋体" w:hAnsi="宋体"/>
          <w:color w:val="auto"/>
          <w:sz w:val="28"/>
          <w:szCs w:val="28"/>
          <w:u w:val="single"/>
        </w:rPr>
      </w:pPr>
      <w:r>
        <w:rPr>
          <w:rFonts w:hint="eastAsia" w:ascii="宋体" w:hAnsi="宋体"/>
          <w:b/>
          <w:color w:val="auto"/>
          <w:sz w:val="28"/>
          <w:szCs w:val="28"/>
        </w:rPr>
        <w:t>第十五条</w:t>
      </w:r>
      <w:r>
        <w:rPr>
          <w:rFonts w:hint="eastAsia" w:ascii="宋体" w:hAnsi="宋体"/>
          <w:color w:val="auto"/>
          <w:sz w:val="28"/>
          <w:szCs w:val="28"/>
        </w:rPr>
        <w:t xml:space="preserve"> 违约责任：</w:t>
      </w:r>
      <w:r>
        <w:rPr>
          <w:rFonts w:hint="eastAsia" w:ascii="宋体" w:hAnsi="宋体"/>
          <w:color w:val="auto"/>
          <w:sz w:val="28"/>
          <w:szCs w:val="28"/>
          <w:u w:val="single"/>
        </w:rPr>
        <w:t xml:space="preserve">                                                  </w:t>
      </w:r>
    </w:p>
    <w:p>
      <w:pPr>
        <w:spacing w:line="400" w:lineRule="exact"/>
        <w:rPr>
          <w:rFonts w:hint="eastAsia" w:ascii="宋体" w:hAnsi="宋体"/>
          <w:color w:val="auto"/>
          <w:sz w:val="28"/>
          <w:szCs w:val="28"/>
          <w:u w:val="single"/>
        </w:rPr>
      </w:pPr>
      <w:r>
        <w:rPr>
          <w:rFonts w:hint="eastAsia" w:ascii="宋体" w:hAnsi="宋体"/>
          <w:b/>
          <w:color w:val="auto"/>
          <w:sz w:val="28"/>
          <w:szCs w:val="28"/>
        </w:rPr>
        <w:t xml:space="preserve">第十六条 </w:t>
      </w:r>
      <w:r>
        <w:rPr>
          <w:rFonts w:hint="eastAsia" w:ascii="宋体" w:hAnsi="宋体"/>
          <w:color w:val="auto"/>
          <w:sz w:val="28"/>
          <w:szCs w:val="28"/>
        </w:rPr>
        <w:t>合同争议的解决方式：本合同在履行过程中发生的争议，双方当事人协商解决；也可由当地工商行政管理部门调解；协商或调解不成的，按下列</w:t>
      </w:r>
      <w:r>
        <w:rPr>
          <w:rFonts w:hint="eastAsia" w:ascii="宋体" w:hAnsi="宋体"/>
          <w:color w:val="auto"/>
          <w:sz w:val="28"/>
          <w:szCs w:val="28"/>
          <w:u w:val="single"/>
        </w:rPr>
        <w:t xml:space="preserve">       </w:t>
      </w:r>
    </w:p>
    <w:p>
      <w:pPr>
        <w:spacing w:line="400" w:lineRule="exact"/>
        <w:rPr>
          <w:rFonts w:hint="eastAsia" w:ascii="宋体" w:hAnsi="宋体"/>
          <w:color w:val="auto"/>
          <w:sz w:val="28"/>
          <w:szCs w:val="28"/>
        </w:rPr>
      </w:pPr>
      <w:r>
        <w:rPr>
          <w:rFonts w:hint="eastAsia" w:ascii="宋体" w:hAnsi="宋体"/>
          <w:color w:val="auto"/>
          <w:sz w:val="28"/>
          <w:szCs w:val="28"/>
        </w:rPr>
        <w:t>种方式解决。</w:t>
      </w:r>
    </w:p>
    <w:p>
      <w:pPr>
        <w:spacing w:line="400" w:lineRule="exact"/>
        <w:rPr>
          <w:rFonts w:hint="eastAsia" w:ascii="宋体" w:hAnsi="宋体"/>
          <w:color w:val="auto"/>
          <w:sz w:val="28"/>
          <w:szCs w:val="28"/>
        </w:rPr>
      </w:pPr>
      <w:bookmarkStart w:id="102" w:name="_Toc16412_WPSOffice_Level2"/>
      <w:bookmarkStart w:id="103" w:name="_Toc2908_WPSOffice_Level1"/>
      <w:bookmarkStart w:id="104" w:name="_Toc10569_WPSOffice_Level2"/>
      <w:r>
        <w:rPr>
          <w:rFonts w:hint="eastAsia" w:ascii="宋体" w:hAnsi="宋体"/>
          <w:color w:val="auto"/>
          <w:sz w:val="28"/>
          <w:szCs w:val="28"/>
        </w:rPr>
        <w:t>（一）提交</w:t>
      </w:r>
      <w:r>
        <w:rPr>
          <w:rFonts w:hint="eastAsia" w:ascii="宋体" w:hAnsi="宋体"/>
          <w:color w:val="auto"/>
          <w:sz w:val="28"/>
          <w:szCs w:val="28"/>
          <w:u w:val="single"/>
        </w:rPr>
        <w:t xml:space="preserve">               </w:t>
      </w:r>
      <w:r>
        <w:rPr>
          <w:rFonts w:hint="eastAsia" w:ascii="宋体" w:hAnsi="宋体"/>
          <w:color w:val="auto"/>
          <w:sz w:val="28"/>
          <w:szCs w:val="28"/>
        </w:rPr>
        <w:t>仲裁委员会仲裁；</w:t>
      </w:r>
      <w:bookmarkEnd w:id="102"/>
      <w:bookmarkEnd w:id="103"/>
      <w:bookmarkEnd w:id="104"/>
    </w:p>
    <w:p>
      <w:pPr>
        <w:spacing w:line="400" w:lineRule="exact"/>
        <w:rPr>
          <w:rFonts w:hint="eastAsia" w:ascii="宋体" w:hAnsi="宋体"/>
          <w:color w:val="auto"/>
          <w:sz w:val="28"/>
          <w:szCs w:val="28"/>
        </w:rPr>
      </w:pPr>
      <w:bookmarkStart w:id="105" w:name="_Toc19964_WPSOffice_Level2"/>
      <w:bookmarkStart w:id="106" w:name="_Toc3850_WPSOffice_Level2"/>
      <w:bookmarkStart w:id="107" w:name="_Toc1686_WPSOffice_Level1"/>
      <w:r>
        <w:rPr>
          <w:rFonts w:hint="eastAsia" w:ascii="宋体" w:hAnsi="宋体"/>
          <w:color w:val="auto"/>
          <w:sz w:val="28"/>
          <w:szCs w:val="28"/>
        </w:rPr>
        <w:t>（二）依法向人民法院起诉。</w:t>
      </w:r>
      <w:bookmarkEnd w:id="105"/>
      <w:bookmarkEnd w:id="106"/>
      <w:bookmarkEnd w:id="107"/>
    </w:p>
    <w:p>
      <w:pPr>
        <w:spacing w:line="400" w:lineRule="exact"/>
        <w:rPr>
          <w:rFonts w:hint="eastAsia" w:ascii="宋体" w:hAnsi="宋体"/>
          <w:color w:val="auto"/>
          <w:sz w:val="28"/>
          <w:szCs w:val="28"/>
        </w:rPr>
      </w:pPr>
      <w:r>
        <w:rPr>
          <w:rFonts w:hint="eastAsia" w:ascii="宋体" w:hAnsi="宋体"/>
          <w:b/>
          <w:color w:val="auto"/>
          <w:sz w:val="28"/>
          <w:szCs w:val="28"/>
        </w:rPr>
        <w:t xml:space="preserve">第十七条 </w:t>
      </w:r>
      <w:r>
        <w:rPr>
          <w:rFonts w:hint="eastAsia" w:ascii="宋体" w:hAnsi="宋体"/>
          <w:color w:val="auto"/>
          <w:sz w:val="28"/>
          <w:szCs w:val="28"/>
        </w:rPr>
        <w:t>本合同自</w:t>
      </w:r>
      <w:r>
        <w:rPr>
          <w:rFonts w:hint="eastAsia" w:ascii="宋体" w:hAnsi="宋体"/>
          <w:color w:val="auto"/>
          <w:sz w:val="28"/>
          <w:szCs w:val="28"/>
          <w:u w:val="single"/>
        </w:rPr>
        <w:t xml:space="preserve">                  </w:t>
      </w:r>
      <w:r>
        <w:rPr>
          <w:rFonts w:hint="eastAsia" w:ascii="宋体" w:hAnsi="宋体"/>
          <w:color w:val="auto"/>
          <w:sz w:val="28"/>
          <w:szCs w:val="28"/>
        </w:rPr>
        <w:t>起生效。</w:t>
      </w:r>
    </w:p>
    <w:p>
      <w:pPr>
        <w:spacing w:line="400" w:lineRule="exact"/>
        <w:rPr>
          <w:rFonts w:hint="eastAsia" w:ascii="宋体" w:hAnsi="宋体"/>
          <w:color w:val="auto"/>
          <w:sz w:val="32"/>
          <w:szCs w:val="32"/>
          <w:u w:val="single"/>
        </w:rPr>
      </w:pPr>
      <w:r>
        <w:rPr>
          <w:rFonts w:hint="eastAsia" w:ascii="宋体" w:hAnsi="宋体"/>
          <w:b/>
          <w:color w:val="auto"/>
          <w:sz w:val="28"/>
          <w:szCs w:val="28"/>
        </w:rPr>
        <w:t xml:space="preserve">第十八条 </w:t>
      </w:r>
      <w:r>
        <w:rPr>
          <w:rFonts w:hint="eastAsia" w:ascii="宋体" w:hAnsi="宋体"/>
          <w:color w:val="auto"/>
          <w:sz w:val="28"/>
          <w:szCs w:val="28"/>
        </w:rPr>
        <w:t>其他约定事项：</w:t>
      </w:r>
      <w:r>
        <w:rPr>
          <w:rFonts w:hint="eastAsia" w:ascii="宋体" w:hAnsi="宋体"/>
          <w:color w:val="auto"/>
          <w:sz w:val="28"/>
          <w:szCs w:val="28"/>
          <w:u w:val="single"/>
        </w:rPr>
        <w:t xml:space="preserve">                                              </w:t>
      </w:r>
    </w:p>
    <w:tbl>
      <w:tblPr>
        <w:tblStyle w:val="14"/>
        <w:tblpPr w:leftFromText="180" w:rightFromText="180" w:vertAnchor="text" w:horzAnchor="page" w:tblpX="1123" w:tblpY="643"/>
        <w:tblOverlap w:val="never"/>
        <w:tblW w:w="96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1"/>
        <w:gridCol w:w="4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5" w:hRule="atLeast"/>
        </w:trPr>
        <w:tc>
          <w:tcPr>
            <w:tcW w:w="4831" w:type="dxa"/>
            <w:vAlign w:val="top"/>
          </w:tcPr>
          <w:p>
            <w:pPr>
              <w:spacing w:line="540" w:lineRule="exact"/>
              <w:ind w:firstLine="1320" w:firstLineChars="550"/>
              <w:rPr>
                <w:rFonts w:hint="eastAsia" w:ascii="宋体" w:hAnsi="宋体"/>
                <w:color w:val="auto"/>
              </w:rPr>
            </w:pPr>
            <w:r>
              <w:rPr>
                <w:rFonts w:hint="eastAsia" w:ascii="宋体" w:hAnsi="宋体"/>
                <w:color w:val="auto"/>
              </w:rPr>
              <w:t xml:space="preserve">出卖人                      </w:t>
            </w:r>
          </w:p>
          <w:p>
            <w:pPr>
              <w:spacing w:line="540" w:lineRule="exact"/>
              <w:rPr>
                <w:rFonts w:hint="eastAsia" w:ascii="宋体" w:hAnsi="宋体"/>
                <w:color w:val="auto"/>
              </w:rPr>
            </w:pPr>
            <w:r>
              <w:rPr>
                <w:rFonts w:hint="eastAsia" w:ascii="宋体" w:hAnsi="宋体"/>
                <w:color w:val="auto"/>
              </w:rPr>
              <w:t>出卖人（章）：</w:t>
            </w:r>
          </w:p>
          <w:p>
            <w:pPr>
              <w:spacing w:line="540" w:lineRule="exact"/>
              <w:rPr>
                <w:rFonts w:hint="eastAsia" w:ascii="宋体" w:hAnsi="宋体"/>
                <w:color w:val="auto"/>
              </w:rPr>
            </w:pPr>
            <w:r>
              <w:rPr>
                <w:rFonts w:hint="eastAsia" w:ascii="宋体" w:hAnsi="宋体"/>
                <w:color w:val="auto"/>
              </w:rPr>
              <w:t>住所：</w:t>
            </w:r>
          </w:p>
          <w:p>
            <w:pPr>
              <w:spacing w:line="540" w:lineRule="exact"/>
              <w:rPr>
                <w:rFonts w:hint="eastAsia" w:ascii="宋体" w:hAnsi="宋体"/>
                <w:color w:val="auto"/>
              </w:rPr>
            </w:pPr>
            <w:r>
              <w:rPr>
                <w:rFonts w:hint="eastAsia" w:ascii="宋体" w:hAnsi="宋体"/>
                <w:color w:val="auto"/>
              </w:rPr>
              <w:t>法定代表人：</w:t>
            </w:r>
          </w:p>
          <w:p>
            <w:pPr>
              <w:spacing w:line="540" w:lineRule="exact"/>
              <w:rPr>
                <w:rFonts w:hint="eastAsia" w:ascii="宋体" w:hAnsi="宋体"/>
                <w:color w:val="auto"/>
              </w:rPr>
            </w:pPr>
            <w:r>
              <w:rPr>
                <w:rFonts w:hint="eastAsia" w:ascii="宋体" w:hAnsi="宋体"/>
                <w:color w:val="auto"/>
              </w:rPr>
              <w:t>委托代理人：</w:t>
            </w:r>
          </w:p>
          <w:p>
            <w:pPr>
              <w:spacing w:line="540" w:lineRule="exact"/>
              <w:rPr>
                <w:rFonts w:hint="eastAsia" w:ascii="宋体" w:hAnsi="宋体"/>
                <w:color w:val="auto"/>
              </w:rPr>
            </w:pPr>
            <w:r>
              <w:rPr>
                <w:rFonts w:hint="eastAsia" w:ascii="宋体" w:hAnsi="宋体"/>
                <w:color w:val="auto"/>
              </w:rPr>
              <w:t>户名：</w:t>
            </w:r>
          </w:p>
          <w:p>
            <w:pPr>
              <w:spacing w:line="540" w:lineRule="exact"/>
              <w:rPr>
                <w:rFonts w:hint="eastAsia" w:ascii="宋体" w:hAnsi="宋体"/>
                <w:color w:val="auto"/>
              </w:rPr>
            </w:pPr>
            <w:r>
              <w:rPr>
                <w:rFonts w:hint="eastAsia" w:ascii="宋体" w:hAnsi="宋体"/>
                <w:color w:val="auto"/>
              </w:rPr>
              <w:t>开户银行：</w:t>
            </w:r>
          </w:p>
          <w:p>
            <w:pPr>
              <w:spacing w:line="540" w:lineRule="exact"/>
              <w:rPr>
                <w:rFonts w:hint="eastAsia" w:ascii="宋体" w:hAnsi="宋体"/>
                <w:color w:val="auto"/>
              </w:rPr>
            </w:pPr>
            <w:r>
              <w:rPr>
                <w:rFonts w:hint="eastAsia" w:ascii="宋体" w:hAnsi="宋体"/>
                <w:color w:val="auto"/>
              </w:rPr>
              <w:t>账号：</w:t>
            </w:r>
          </w:p>
          <w:p>
            <w:pPr>
              <w:rPr>
                <w:rFonts w:hint="eastAsia" w:ascii="宋体" w:hAnsi="宋体"/>
                <w:color w:val="auto"/>
              </w:rPr>
            </w:pPr>
          </w:p>
        </w:tc>
        <w:tc>
          <w:tcPr>
            <w:tcW w:w="4836" w:type="dxa"/>
            <w:vAlign w:val="top"/>
          </w:tcPr>
          <w:p>
            <w:pPr>
              <w:spacing w:line="540" w:lineRule="exact"/>
              <w:ind w:firstLine="1560" w:firstLineChars="650"/>
              <w:rPr>
                <w:rFonts w:hint="eastAsia" w:ascii="宋体" w:hAnsi="宋体"/>
                <w:color w:val="auto"/>
              </w:rPr>
            </w:pPr>
            <w:r>
              <w:rPr>
                <w:rFonts w:hint="eastAsia" w:ascii="宋体" w:hAnsi="宋体"/>
                <w:color w:val="auto"/>
              </w:rPr>
              <w:t>买受人</w:t>
            </w:r>
          </w:p>
          <w:p>
            <w:pPr>
              <w:spacing w:line="540" w:lineRule="exact"/>
              <w:rPr>
                <w:rFonts w:hint="eastAsia" w:ascii="宋体" w:hAnsi="宋体"/>
                <w:color w:val="auto"/>
              </w:rPr>
            </w:pPr>
            <w:r>
              <w:rPr>
                <w:rFonts w:hint="eastAsia" w:ascii="宋体" w:hAnsi="宋体"/>
                <w:color w:val="auto"/>
              </w:rPr>
              <w:t>买受人（章）：</w:t>
            </w:r>
          </w:p>
          <w:p>
            <w:pPr>
              <w:spacing w:line="540" w:lineRule="exact"/>
              <w:rPr>
                <w:rFonts w:hint="eastAsia" w:ascii="宋体" w:hAnsi="宋体"/>
                <w:color w:val="auto"/>
              </w:rPr>
            </w:pPr>
            <w:r>
              <w:rPr>
                <w:rFonts w:hint="eastAsia" w:ascii="宋体" w:hAnsi="宋体"/>
                <w:color w:val="auto"/>
              </w:rPr>
              <w:t>住所：</w:t>
            </w:r>
          </w:p>
          <w:p>
            <w:pPr>
              <w:spacing w:line="540" w:lineRule="exact"/>
              <w:rPr>
                <w:rFonts w:hint="eastAsia" w:ascii="宋体" w:hAnsi="宋体"/>
                <w:color w:val="auto"/>
              </w:rPr>
            </w:pPr>
            <w:r>
              <w:rPr>
                <w:rFonts w:hint="eastAsia" w:ascii="宋体" w:hAnsi="宋体"/>
                <w:color w:val="auto"/>
              </w:rPr>
              <w:t>法定代表人：</w:t>
            </w:r>
          </w:p>
          <w:p>
            <w:pPr>
              <w:spacing w:line="540" w:lineRule="exact"/>
              <w:rPr>
                <w:rFonts w:hint="eastAsia" w:ascii="宋体" w:hAnsi="宋体"/>
                <w:color w:val="auto"/>
              </w:rPr>
            </w:pPr>
            <w:r>
              <w:rPr>
                <w:rFonts w:hint="eastAsia" w:ascii="宋体" w:hAnsi="宋体"/>
                <w:color w:val="auto"/>
              </w:rPr>
              <w:t>委托代理人：</w:t>
            </w:r>
          </w:p>
          <w:p>
            <w:pPr>
              <w:spacing w:line="540" w:lineRule="exact"/>
              <w:rPr>
                <w:rFonts w:hint="eastAsia" w:ascii="宋体" w:hAnsi="宋体"/>
                <w:color w:val="auto"/>
              </w:rPr>
            </w:pPr>
            <w:r>
              <w:rPr>
                <w:rFonts w:hint="eastAsia" w:ascii="宋体" w:hAnsi="宋体"/>
                <w:color w:val="auto"/>
              </w:rPr>
              <w:t>电话：</w:t>
            </w:r>
          </w:p>
          <w:p>
            <w:pPr>
              <w:spacing w:line="540" w:lineRule="exact"/>
              <w:rPr>
                <w:rFonts w:hint="eastAsia" w:ascii="宋体" w:hAnsi="宋体"/>
                <w:color w:val="auto"/>
              </w:rPr>
            </w:pPr>
          </w:p>
        </w:tc>
      </w:tr>
    </w:tbl>
    <w:p>
      <w:pPr>
        <w:jc w:val="center"/>
        <w:rPr>
          <w:rFonts w:hint="eastAsia"/>
          <w:color w:val="auto"/>
        </w:rPr>
      </w:pPr>
    </w:p>
    <w:p>
      <w:pPr>
        <w:snapToGrid w:val="0"/>
        <w:spacing w:line="500" w:lineRule="exact"/>
        <w:rPr>
          <w:rFonts w:hint="eastAsia" w:ascii="宋体" w:hAnsi="宋体"/>
          <w:b/>
          <w:color w:val="auto"/>
          <w:spacing w:val="20"/>
          <w:sz w:val="28"/>
          <w:szCs w:val="28"/>
        </w:rPr>
      </w:pPr>
    </w:p>
    <w:p>
      <w:pPr>
        <w:snapToGrid w:val="0"/>
        <w:spacing w:line="500" w:lineRule="exact"/>
        <w:rPr>
          <w:rFonts w:hint="eastAsia" w:ascii="宋体" w:hAnsi="宋体"/>
          <w:b/>
          <w:color w:val="auto"/>
          <w:spacing w:val="20"/>
          <w:sz w:val="28"/>
          <w:szCs w:val="28"/>
        </w:rPr>
      </w:pPr>
      <w:r>
        <w:rPr>
          <w:rFonts w:ascii="宋体" w:hAnsi="宋体"/>
          <w:color w:val="auto"/>
          <w:sz w:val="28"/>
          <w:szCs w:val="28"/>
        </w:rPr>
        <w:t xml:space="preserve">     </w:t>
      </w:r>
    </w:p>
    <w:p>
      <w:pPr>
        <w:pStyle w:val="26"/>
        <w:numPr>
          <w:ilvl w:val="0"/>
          <w:numId w:val="0"/>
        </w:numPr>
        <w:snapToGrid w:val="0"/>
        <w:spacing w:before="0" w:after="0" w:line="500" w:lineRule="exact"/>
        <w:ind w:left="288"/>
        <w:rPr>
          <w:rFonts w:hint="eastAsia" w:ascii="宋体" w:hAnsi="宋体"/>
          <w:b w:val="0"/>
          <w:color w:val="auto"/>
          <w:spacing w:val="20"/>
          <w:szCs w:val="28"/>
        </w:rPr>
      </w:pPr>
    </w:p>
    <w:p>
      <w:pPr>
        <w:pStyle w:val="8"/>
        <w:spacing w:line="360" w:lineRule="auto"/>
        <w:ind w:firstLine="642" w:firstLineChars="200"/>
        <w:rPr>
          <w:rFonts w:hint="eastAsia" w:ascii="宋体" w:hAnsi="宋体"/>
          <w:b/>
          <w:color w:val="auto"/>
          <w:spacing w:val="20"/>
          <w:sz w:val="28"/>
          <w:szCs w:val="28"/>
        </w:rPr>
      </w:pPr>
    </w:p>
    <w:p>
      <w:pPr>
        <w:pStyle w:val="26"/>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jc w:val="left"/>
        <w:textAlignment w:val="baseline"/>
        <w:outlineLvl w:val="0"/>
        <w:rPr>
          <w:rFonts w:hint="eastAsia" w:ascii="宋体" w:hAnsi="宋体"/>
          <w:b w:val="0"/>
          <w:bCs/>
          <w:color w:val="auto"/>
          <w:spacing w:val="10"/>
          <w:sz w:val="28"/>
          <w:szCs w:val="28"/>
        </w:rPr>
        <w:sectPr>
          <w:pgSz w:w="11906" w:h="16838"/>
          <w:pgMar w:top="1440" w:right="1706" w:bottom="1440" w:left="1800" w:header="851" w:footer="992" w:gutter="0"/>
          <w:pgNumType w:fmt="decimal"/>
          <w:cols w:space="425" w:num="1"/>
          <w:docGrid w:type="lines" w:linePitch="312" w:charSpace="0"/>
        </w:sectPr>
      </w:pPr>
    </w:p>
    <w:p>
      <w:pPr>
        <w:pStyle w:val="26"/>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jc w:val="left"/>
        <w:textAlignment w:val="baseline"/>
        <w:outlineLvl w:val="0"/>
        <w:rPr>
          <w:rFonts w:hint="eastAsia" w:ascii="宋体" w:hAnsi="宋体"/>
          <w:b w:val="0"/>
          <w:bCs/>
          <w:color w:val="auto"/>
          <w:spacing w:val="10"/>
          <w:sz w:val="28"/>
          <w:szCs w:val="28"/>
        </w:rPr>
      </w:pPr>
    </w:p>
    <w:bookmarkEnd w:id="91"/>
    <w:p>
      <w:pPr>
        <w:numPr>
          <w:ilvl w:val="0"/>
          <w:numId w:val="0"/>
        </w:numPr>
        <w:spacing w:line="500" w:lineRule="exact"/>
        <w:jc w:val="center"/>
        <w:outlineLvl w:val="0"/>
        <w:rPr>
          <w:rFonts w:hint="eastAsia" w:ascii="宋体" w:hAnsi="宋体"/>
          <w:b/>
          <w:bCs/>
          <w:color w:val="auto"/>
          <w:spacing w:val="10"/>
          <w:sz w:val="32"/>
          <w:szCs w:val="32"/>
        </w:rPr>
      </w:pPr>
      <w:bookmarkStart w:id="108" w:name="_Toc2284_WPSOffice_Level1"/>
      <w:bookmarkStart w:id="109" w:name="_Toc522"/>
      <w:bookmarkStart w:id="110" w:name="_Toc25283_WPSOffice_Level1"/>
      <w:bookmarkStart w:id="111" w:name="_Toc16043"/>
      <w:bookmarkStart w:id="112" w:name="_Toc10567_WPSOffice_Level1"/>
      <w:r>
        <w:rPr>
          <w:rFonts w:hint="eastAsia" w:ascii="宋体" w:hAnsi="宋体"/>
          <w:b/>
          <w:bCs/>
          <w:color w:val="auto"/>
          <w:spacing w:val="10"/>
          <w:sz w:val="32"/>
          <w:szCs w:val="32"/>
          <w:lang w:eastAsia="zh-CN"/>
        </w:rPr>
        <w:t>第</w:t>
      </w:r>
      <w:r>
        <w:rPr>
          <w:rFonts w:hint="eastAsia" w:ascii="宋体" w:hAnsi="宋体"/>
          <w:b/>
          <w:bCs/>
          <w:color w:val="auto"/>
          <w:spacing w:val="10"/>
          <w:sz w:val="32"/>
          <w:szCs w:val="32"/>
          <w:lang w:val="en-US" w:eastAsia="zh-CN"/>
        </w:rPr>
        <w:t>五</w:t>
      </w:r>
      <w:r>
        <w:rPr>
          <w:rFonts w:hint="eastAsia" w:ascii="宋体" w:hAnsi="宋体"/>
          <w:b/>
          <w:bCs/>
          <w:color w:val="auto"/>
          <w:spacing w:val="10"/>
          <w:sz w:val="32"/>
          <w:szCs w:val="32"/>
          <w:lang w:eastAsia="zh-CN"/>
        </w:rPr>
        <w:t>部分</w:t>
      </w:r>
      <w:r>
        <w:rPr>
          <w:rFonts w:hint="eastAsia" w:ascii="宋体" w:hAnsi="宋体"/>
          <w:b/>
          <w:bCs/>
          <w:color w:val="auto"/>
          <w:spacing w:val="10"/>
          <w:sz w:val="32"/>
          <w:szCs w:val="32"/>
          <w:lang w:val="en-US" w:eastAsia="zh-CN"/>
        </w:rPr>
        <w:t xml:space="preserve">  </w:t>
      </w:r>
      <w:r>
        <w:rPr>
          <w:rFonts w:hint="eastAsia" w:ascii="宋体" w:hAnsi="宋体"/>
          <w:b/>
          <w:bCs/>
          <w:color w:val="auto"/>
          <w:spacing w:val="10"/>
          <w:sz w:val="32"/>
          <w:szCs w:val="32"/>
        </w:rPr>
        <w:t>报价文件格式</w:t>
      </w:r>
      <w:bookmarkEnd w:id="108"/>
      <w:bookmarkEnd w:id="109"/>
      <w:bookmarkEnd w:id="110"/>
      <w:bookmarkEnd w:id="111"/>
      <w:bookmarkEnd w:id="112"/>
    </w:p>
    <w:p>
      <w:pPr>
        <w:widowControl w:val="0"/>
        <w:numPr>
          <w:ilvl w:val="0"/>
          <w:numId w:val="0"/>
        </w:numPr>
        <w:adjustRightInd w:val="0"/>
        <w:spacing w:line="500" w:lineRule="exact"/>
        <w:jc w:val="both"/>
        <w:textAlignment w:val="baseline"/>
        <w:rPr>
          <w:rFonts w:hint="eastAsia" w:ascii="宋体" w:hAnsi="宋体"/>
          <w:b/>
          <w:bCs/>
          <w:color w:val="auto"/>
          <w:spacing w:val="10"/>
          <w:sz w:val="32"/>
          <w:szCs w:val="32"/>
        </w:rPr>
      </w:pPr>
    </w:p>
    <w:p>
      <w:pPr>
        <w:pStyle w:val="29"/>
        <w:numPr>
          <w:ilvl w:val="0"/>
          <w:numId w:val="0"/>
        </w:numPr>
        <w:snapToGrid w:val="0"/>
        <w:spacing w:before="0" w:line="500" w:lineRule="exact"/>
        <w:ind w:left="737" w:leftChars="0"/>
        <w:jc w:val="center"/>
        <w:rPr>
          <w:rFonts w:hint="eastAsia"/>
          <w:color w:val="auto"/>
          <w:spacing w:val="20"/>
          <w:sz w:val="28"/>
          <w:szCs w:val="28"/>
        </w:rPr>
      </w:pPr>
      <w:bookmarkStart w:id="113" w:name="_Toc14887_WPSOffice_Level2"/>
      <w:bookmarkStart w:id="114" w:name="_Toc26068"/>
      <w:bookmarkStart w:id="115" w:name="_Toc5920"/>
      <w:bookmarkStart w:id="116" w:name="_Toc18782_WPSOffice_Level2"/>
      <w:bookmarkStart w:id="117" w:name="_Toc28397"/>
      <w:bookmarkStart w:id="118" w:name="_Toc22285"/>
      <w:bookmarkStart w:id="119" w:name="_Toc17691"/>
      <w:bookmarkStart w:id="120" w:name="_Toc20648"/>
      <w:r>
        <w:rPr>
          <w:rFonts w:hint="eastAsia"/>
          <w:color w:val="auto"/>
          <w:spacing w:val="20"/>
          <w:sz w:val="28"/>
          <w:szCs w:val="28"/>
          <w:lang w:eastAsia="zh-CN"/>
        </w:rPr>
        <w:t>一、</w:t>
      </w:r>
      <w:r>
        <w:rPr>
          <w:rFonts w:hint="eastAsia"/>
          <w:color w:val="auto"/>
          <w:spacing w:val="20"/>
          <w:sz w:val="28"/>
          <w:szCs w:val="28"/>
        </w:rPr>
        <w:t>报价人提交文件须知</w:t>
      </w:r>
      <w:bookmarkEnd w:id="113"/>
      <w:bookmarkEnd w:id="114"/>
      <w:bookmarkEnd w:id="115"/>
      <w:bookmarkEnd w:id="116"/>
      <w:bookmarkEnd w:id="117"/>
      <w:bookmarkEnd w:id="118"/>
      <w:bookmarkEnd w:id="119"/>
      <w:bookmarkEnd w:id="120"/>
    </w:p>
    <w:p>
      <w:pPr>
        <w:pStyle w:val="27"/>
        <w:numPr>
          <w:ilvl w:val="0"/>
          <w:numId w:val="20"/>
        </w:numPr>
        <w:tabs>
          <w:tab w:val="left" w:pos="0"/>
        </w:tabs>
        <w:snapToGrid w:val="0"/>
        <w:spacing w:line="500" w:lineRule="exact"/>
        <w:ind w:firstLine="624"/>
        <w:rPr>
          <w:rFonts w:hint="eastAsia"/>
          <w:color w:val="auto"/>
          <w:spacing w:val="20"/>
          <w:sz w:val="28"/>
          <w:szCs w:val="28"/>
        </w:rPr>
      </w:pPr>
      <w:r>
        <w:rPr>
          <w:rFonts w:hint="eastAsia"/>
          <w:color w:val="auto"/>
          <w:spacing w:val="20"/>
          <w:sz w:val="28"/>
          <w:szCs w:val="28"/>
        </w:rPr>
        <w:t>报价人应严格按照下述规定的全部格式文件以及其他有关资料，混乱的报价文件</w:t>
      </w:r>
      <w:r>
        <w:rPr>
          <w:rFonts w:hint="eastAsia"/>
          <w:color w:val="auto"/>
          <w:spacing w:val="20"/>
          <w:sz w:val="28"/>
          <w:szCs w:val="28"/>
          <w:lang w:eastAsia="zh-CN"/>
        </w:rPr>
        <w:t>格式</w:t>
      </w:r>
      <w:r>
        <w:rPr>
          <w:rFonts w:hint="eastAsia"/>
          <w:color w:val="auto"/>
          <w:spacing w:val="20"/>
          <w:sz w:val="28"/>
          <w:szCs w:val="28"/>
        </w:rPr>
        <w:t>被误读或查找不到，后果由报价人承担。</w:t>
      </w:r>
    </w:p>
    <w:p>
      <w:pPr>
        <w:pStyle w:val="27"/>
        <w:numPr>
          <w:ilvl w:val="0"/>
          <w:numId w:val="20"/>
        </w:numPr>
        <w:tabs>
          <w:tab w:val="left" w:pos="0"/>
        </w:tabs>
        <w:snapToGrid w:val="0"/>
        <w:spacing w:line="500" w:lineRule="exact"/>
        <w:ind w:firstLine="624"/>
        <w:rPr>
          <w:rFonts w:hint="eastAsia"/>
          <w:color w:val="auto"/>
          <w:spacing w:val="20"/>
          <w:sz w:val="28"/>
          <w:szCs w:val="28"/>
        </w:rPr>
      </w:pPr>
      <w:r>
        <w:rPr>
          <w:rFonts w:hint="eastAsia"/>
          <w:color w:val="auto"/>
          <w:spacing w:val="20"/>
          <w:sz w:val="28"/>
          <w:szCs w:val="28"/>
        </w:rPr>
        <w:t>所附表格中要求回答的全部问题和信息都必须正面回答。</w:t>
      </w:r>
    </w:p>
    <w:p>
      <w:pPr>
        <w:pStyle w:val="27"/>
        <w:numPr>
          <w:ilvl w:val="0"/>
          <w:numId w:val="20"/>
        </w:numPr>
        <w:tabs>
          <w:tab w:val="left" w:pos="0"/>
        </w:tabs>
        <w:snapToGrid w:val="0"/>
        <w:spacing w:line="500" w:lineRule="exact"/>
        <w:ind w:firstLine="624"/>
        <w:rPr>
          <w:rFonts w:hint="eastAsia"/>
          <w:color w:val="auto"/>
          <w:spacing w:val="20"/>
          <w:sz w:val="28"/>
          <w:szCs w:val="28"/>
        </w:rPr>
      </w:pPr>
      <w:r>
        <w:rPr>
          <w:rFonts w:hint="eastAsia"/>
          <w:color w:val="auto"/>
          <w:spacing w:val="20"/>
          <w:sz w:val="28"/>
          <w:szCs w:val="28"/>
        </w:rPr>
        <w:t>本资格声明的签字人应保证全部声明和问题的回答是真实的和准确的。</w:t>
      </w:r>
    </w:p>
    <w:p>
      <w:pPr>
        <w:pStyle w:val="27"/>
        <w:numPr>
          <w:ilvl w:val="0"/>
          <w:numId w:val="20"/>
        </w:numPr>
        <w:tabs>
          <w:tab w:val="left" w:pos="0"/>
        </w:tabs>
        <w:snapToGrid w:val="0"/>
        <w:spacing w:line="500" w:lineRule="exact"/>
        <w:ind w:firstLine="624"/>
        <w:rPr>
          <w:rFonts w:hint="eastAsia"/>
          <w:color w:val="auto"/>
          <w:spacing w:val="20"/>
          <w:sz w:val="28"/>
          <w:szCs w:val="28"/>
        </w:rPr>
      </w:pPr>
      <w:r>
        <w:rPr>
          <w:rFonts w:hint="eastAsia"/>
          <w:color w:val="auto"/>
          <w:spacing w:val="20"/>
          <w:sz w:val="28"/>
          <w:szCs w:val="28"/>
        </w:rPr>
        <w:t>谈判小组将应用报价人提交的资料并根据自己的判断，决定报价人履行合同的合格性及能力。</w:t>
      </w:r>
    </w:p>
    <w:p>
      <w:pPr>
        <w:pStyle w:val="27"/>
        <w:numPr>
          <w:ilvl w:val="0"/>
          <w:numId w:val="20"/>
        </w:numPr>
        <w:tabs>
          <w:tab w:val="left" w:pos="0"/>
        </w:tabs>
        <w:snapToGrid w:val="0"/>
        <w:spacing w:line="500" w:lineRule="exact"/>
        <w:ind w:firstLine="624"/>
        <w:rPr>
          <w:rFonts w:hint="eastAsia"/>
          <w:color w:val="auto"/>
          <w:spacing w:val="20"/>
          <w:sz w:val="28"/>
          <w:szCs w:val="28"/>
        </w:rPr>
      </w:pPr>
      <w:r>
        <w:rPr>
          <w:rFonts w:hint="eastAsia"/>
          <w:color w:val="auto"/>
          <w:spacing w:val="20"/>
          <w:sz w:val="28"/>
          <w:szCs w:val="28"/>
        </w:rPr>
        <w:t>报价人提交的材料将被妥善保存，但不退还。</w:t>
      </w:r>
    </w:p>
    <w:p>
      <w:pPr>
        <w:pStyle w:val="27"/>
        <w:numPr>
          <w:ilvl w:val="0"/>
          <w:numId w:val="20"/>
        </w:numPr>
        <w:tabs>
          <w:tab w:val="left" w:pos="0"/>
        </w:tabs>
        <w:snapToGrid w:val="0"/>
        <w:spacing w:line="500" w:lineRule="exact"/>
        <w:ind w:firstLine="624"/>
        <w:rPr>
          <w:rFonts w:hint="eastAsia"/>
          <w:color w:val="auto"/>
          <w:spacing w:val="20"/>
          <w:sz w:val="28"/>
          <w:szCs w:val="28"/>
        </w:rPr>
      </w:pPr>
      <w:r>
        <w:rPr>
          <w:rFonts w:hint="eastAsia"/>
          <w:color w:val="auto"/>
          <w:spacing w:val="20"/>
          <w:sz w:val="28"/>
          <w:szCs w:val="28"/>
        </w:rPr>
        <w:t>全部文件应按报价人须知中规定的语言和份数提交。</w:t>
      </w:r>
    </w:p>
    <w:p>
      <w:pPr>
        <w:widowControl w:val="0"/>
        <w:numPr>
          <w:ilvl w:val="0"/>
          <w:numId w:val="0"/>
        </w:numPr>
        <w:adjustRightInd w:val="0"/>
        <w:spacing w:line="500" w:lineRule="exact"/>
        <w:jc w:val="both"/>
        <w:textAlignment w:val="baseline"/>
        <w:rPr>
          <w:rFonts w:hint="eastAsia" w:ascii="宋体" w:hAnsi="宋体"/>
          <w:b/>
          <w:bCs/>
          <w:color w:val="auto"/>
          <w:spacing w:val="10"/>
          <w:sz w:val="32"/>
          <w:szCs w:val="32"/>
        </w:rPr>
        <w:sectPr>
          <w:pgSz w:w="11906" w:h="16838"/>
          <w:pgMar w:top="1440" w:right="1706" w:bottom="1440" w:left="1800" w:header="851" w:footer="992" w:gutter="0"/>
          <w:pgNumType w:fmt="decimal"/>
          <w:cols w:space="425" w:num="1"/>
          <w:docGrid w:type="lines" w:linePitch="312" w:charSpace="0"/>
        </w:sectPr>
      </w:pPr>
      <w:r>
        <w:rPr>
          <w:rFonts w:hint="eastAsia" w:ascii="宋体" w:hAnsi="宋体"/>
          <w:color w:val="auto"/>
          <w:spacing w:val="20"/>
          <w:sz w:val="28"/>
          <w:szCs w:val="28"/>
        </w:rPr>
        <w:br w:type="page"/>
      </w:r>
    </w:p>
    <w:p>
      <w:pPr>
        <w:spacing w:line="500" w:lineRule="exact"/>
        <w:ind w:firstLine="3222" w:firstLineChars="1003"/>
        <w:rPr>
          <w:rFonts w:hint="eastAsia" w:ascii="宋体" w:hAnsi="宋体"/>
          <w:b/>
          <w:bCs/>
          <w:color w:val="auto"/>
          <w:sz w:val="28"/>
          <w:szCs w:val="28"/>
        </w:rPr>
      </w:pPr>
      <w:bookmarkStart w:id="121" w:name="_Toc24909_WPSOffice_Level2"/>
      <w:bookmarkStart w:id="122" w:name="_Toc307_WPSOffice_Level2"/>
      <w:r>
        <w:rPr>
          <w:rFonts w:hint="eastAsia" w:ascii="宋体" w:hAnsi="宋体"/>
          <w:b/>
          <w:bCs/>
          <w:color w:val="auto"/>
          <w:sz w:val="32"/>
          <w:szCs w:val="32"/>
        </w:rPr>
        <w:t>二、报  价  函    （格式</w:t>
      </w:r>
      <w:r>
        <w:rPr>
          <w:rFonts w:hint="eastAsia" w:ascii="宋体" w:hAnsi="宋体"/>
          <w:b/>
          <w:bCs/>
          <w:color w:val="auto"/>
          <w:sz w:val="28"/>
          <w:szCs w:val="28"/>
        </w:rPr>
        <w:t>）</w:t>
      </w:r>
      <w:bookmarkEnd w:id="121"/>
      <w:bookmarkEnd w:id="122"/>
    </w:p>
    <w:p>
      <w:pPr>
        <w:spacing w:line="500" w:lineRule="exact"/>
        <w:ind w:firstLine="2808" w:firstLineChars="1003"/>
        <w:rPr>
          <w:rFonts w:hint="eastAsia" w:ascii="宋体" w:hAnsi="宋体"/>
          <w:bCs/>
          <w:color w:val="auto"/>
          <w:sz w:val="28"/>
          <w:szCs w:val="28"/>
        </w:rPr>
      </w:pPr>
    </w:p>
    <w:p>
      <w:pPr>
        <w:tabs>
          <w:tab w:val="left" w:pos="4860"/>
        </w:tabs>
        <w:spacing w:line="500" w:lineRule="exact"/>
        <w:rPr>
          <w:rFonts w:hint="eastAsia" w:ascii="宋体" w:hAnsi="宋体"/>
          <w:b/>
          <w:bCs/>
          <w:color w:val="auto"/>
          <w:spacing w:val="20"/>
          <w:sz w:val="28"/>
          <w:szCs w:val="28"/>
        </w:rPr>
      </w:pPr>
      <w:r>
        <w:rPr>
          <w:rFonts w:hint="eastAsia" w:ascii="宋体" w:hAnsi="宋体"/>
          <w:b/>
          <w:bCs/>
          <w:color w:val="auto"/>
          <w:spacing w:val="20"/>
          <w:sz w:val="28"/>
          <w:szCs w:val="28"/>
          <w:lang w:val="en-US" w:eastAsia="zh-CN"/>
        </w:rPr>
        <w:t>XXX（采购人名称）</w:t>
      </w:r>
      <w:r>
        <w:rPr>
          <w:rFonts w:hint="eastAsia" w:ascii="宋体" w:hAnsi="宋体"/>
          <w:b/>
          <w:bCs/>
          <w:color w:val="auto"/>
          <w:spacing w:val="20"/>
          <w:sz w:val="28"/>
          <w:szCs w:val="28"/>
        </w:rPr>
        <w:t>：</w:t>
      </w:r>
    </w:p>
    <w:p>
      <w:pPr>
        <w:snapToGrid w:val="0"/>
        <w:spacing w:line="500" w:lineRule="exact"/>
        <w:ind w:firstLine="640" w:firstLineChars="200"/>
        <w:rPr>
          <w:rFonts w:hint="eastAsia" w:ascii="宋体" w:hAnsi="宋体"/>
          <w:color w:val="auto"/>
          <w:spacing w:val="20"/>
          <w:sz w:val="28"/>
          <w:szCs w:val="28"/>
        </w:rPr>
      </w:pPr>
      <w:r>
        <w:rPr>
          <w:rFonts w:hint="eastAsia" w:ascii="宋体" w:hAnsi="宋体"/>
          <w:color w:val="auto"/>
          <w:spacing w:val="20"/>
          <w:sz w:val="28"/>
          <w:szCs w:val="28"/>
          <w:u w:val="single"/>
        </w:rPr>
        <w:t xml:space="preserve">                      </w:t>
      </w:r>
      <w:r>
        <w:rPr>
          <w:rFonts w:hint="eastAsia" w:ascii="宋体" w:hAnsi="宋体"/>
          <w:color w:val="auto"/>
          <w:spacing w:val="20"/>
          <w:sz w:val="28"/>
          <w:szCs w:val="28"/>
        </w:rPr>
        <w:t>(报价人全称)授权</w:t>
      </w:r>
      <w:r>
        <w:rPr>
          <w:rFonts w:hint="eastAsia" w:ascii="宋体" w:hAnsi="宋体"/>
          <w:color w:val="auto"/>
          <w:spacing w:val="20"/>
          <w:sz w:val="28"/>
          <w:szCs w:val="28"/>
          <w:u w:val="single"/>
        </w:rPr>
        <w:t xml:space="preserve">          </w:t>
      </w:r>
      <w:r>
        <w:rPr>
          <w:rFonts w:hint="eastAsia" w:ascii="宋体" w:hAnsi="宋体"/>
          <w:color w:val="auto"/>
          <w:spacing w:val="20"/>
          <w:sz w:val="28"/>
          <w:szCs w:val="28"/>
        </w:rPr>
        <w:t>(报价人代表姓名)</w:t>
      </w:r>
      <w:r>
        <w:rPr>
          <w:rFonts w:hint="eastAsia" w:ascii="宋体" w:hAnsi="宋体"/>
          <w:color w:val="auto"/>
          <w:spacing w:val="20"/>
          <w:sz w:val="28"/>
          <w:szCs w:val="28"/>
          <w:u w:val="single"/>
        </w:rPr>
        <w:t xml:space="preserve">            </w:t>
      </w:r>
      <w:r>
        <w:rPr>
          <w:rFonts w:hint="eastAsia" w:ascii="宋体" w:hAnsi="宋体"/>
          <w:color w:val="auto"/>
          <w:spacing w:val="20"/>
          <w:sz w:val="28"/>
          <w:szCs w:val="28"/>
        </w:rPr>
        <w:t>(职务、职称)为我方代表，参加贵方组织的</w:t>
      </w:r>
      <w:r>
        <w:rPr>
          <w:rFonts w:hint="eastAsia" w:ascii="宋体" w:hAnsi="宋体"/>
          <w:color w:val="auto"/>
          <w:spacing w:val="20"/>
          <w:sz w:val="28"/>
          <w:szCs w:val="28"/>
          <w:u w:val="single"/>
        </w:rPr>
        <w:t xml:space="preserve">                    </w:t>
      </w:r>
      <w:r>
        <w:rPr>
          <w:rFonts w:hint="eastAsia" w:ascii="宋体" w:hAnsi="宋体"/>
          <w:color w:val="auto"/>
          <w:spacing w:val="20"/>
          <w:sz w:val="28"/>
          <w:szCs w:val="28"/>
        </w:rPr>
        <w:t>(项目名称、项目编号、包号)谈判的有关活动，并对此项目进行报价。为此：</w:t>
      </w:r>
    </w:p>
    <w:p>
      <w:pPr>
        <w:pStyle w:val="27"/>
        <w:snapToGrid w:val="0"/>
        <w:spacing w:line="500" w:lineRule="exact"/>
        <w:ind w:firstLine="640" w:firstLineChars="200"/>
        <w:rPr>
          <w:rFonts w:hint="eastAsia"/>
          <w:color w:val="auto"/>
          <w:spacing w:val="20"/>
          <w:sz w:val="28"/>
          <w:szCs w:val="28"/>
        </w:rPr>
      </w:pPr>
      <w:r>
        <w:rPr>
          <w:rFonts w:hint="eastAsia"/>
          <w:color w:val="auto"/>
          <w:spacing w:val="20"/>
          <w:sz w:val="28"/>
          <w:szCs w:val="28"/>
        </w:rPr>
        <w:t>1、我方同意在本项目谈判文件中规定的谈判日起的有效期内（见前附表）遵守本报价文件中的承诺且在此期限期满之前均具有约束力。</w:t>
      </w:r>
    </w:p>
    <w:p>
      <w:pPr>
        <w:pStyle w:val="27"/>
        <w:snapToGrid w:val="0"/>
        <w:spacing w:line="500" w:lineRule="exact"/>
        <w:ind w:firstLine="640" w:firstLineChars="200"/>
        <w:rPr>
          <w:rFonts w:hint="eastAsia"/>
          <w:color w:val="auto"/>
          <w:spacing w:val="20"/>
          <w:sz w:val="28"/>
          <w:szCs w:val="28"/>
        </w:rPr>
      </w:pPr>
      <w:r>
        <w:rPr>
          <w:rFonts w:hint="eastAsia"/>
          <w:color w:val="auto"/>
          <w:spacing w:val="20"/>
          <w:sz w:val="28"/>
          <w:szCs w:val="28"/>
        </w:rPr>
        <w:t>2、我方承诺已经具备《中华人民共和国政府采购法》中规定的参加政府采购活动的供应商应当具备的全部条件。</w:t>
      </w:r>
    </w:p>
    <w:p>
      <w:pPr>
        <w:snapToGrid w:val="0"/>
        <w:spacing w:line="500" w:lineRule="exact"/>
        <w:ind w:firstLine="640" w:firstLineChars="200"/>
        <w:rPr>
          <w:rFonts w:hint="eastAsia" w:ascii="宋体" w:hAnsi="宋体"/>
          <w:color w:val="auto"/>
          <w:spacing w:val="20"/>
          <w:sz w:val="28"/>
          <w:szCs w:val="28"/>
        </w:rPr>
      </w:pPr>
      <w:r>
        <w:rPr>
          <w:rFonts w:hint="eastAsia" w:ascii="宋体" w:hAnsi="宋体"/>
          <w:color w:val="auto"/>
          <w:spacing w:val="20"/>
          <w:sz w:val="28"/>
          <w:szCs w:val="28"/>
        </w:rPr>
        <w:t>3、提供谈判须知规定的全部报价文件，包括报价文件正本、副本、报价一览表等。</w:t>
      </w:r>
    </w:p>
    <w:p>
      <w:pPr>
        <w:pStyle w:val="27"/>
        <w:snapToGrid w:val="0"/>
        <w:spacing w:line="500" w:lineRule="exact"/>
        <w:ind w:firstLine="640" w:firstLineChars="200"/>
        <w:rPr>
          <w:rFonts w:hint="eastAsia"/>
          <w:color w:val="auto"/>
          <w:spacing w:val="20"/>
          <w:sz w:val="28"/>
          <w:szCs w:val="28"/>
        </w:rPr>
      </w:pPr>
      <w:r>
        <w:rPr>
          <w:rFonts w:hint="eastAsia"/>
          <w:color w:val="auto"/>
          <w:spacing w:val="20"/>
          <w:sz w:val="28"/>
          <w:szCs w:val="28"/>
        </w:rPr>
        <w:t>4、按谈判文件要求提供和交付的货物和服务的报价详见报价一览表。</w:t>
      </w:r>
    </w:p>
    <w:p>
      <w:pPr>
        <w:pStyle w:val="27"/>
        <w:snapToGrid w:val="0"/>
        <w:spacing w:line="500" w:lineRule="exact"/>
        <w:ind w:firstLine="640" w:firstLineChars="200"/>
        <w:rPr>
          <w:rFonts w:hint="eastAsia"/>
          <w:color w:val="auto"/>
          <w:spacing w:val="20"/>
          <w:sz w:val="28"/>
          <w:szCs w:val="28"/>
        </w:rPr>
      </w:pPr>
      <w:r>
        <w:rPr>
          <w:rFonts w:hint="eastAsia"/>
          <w:color w:val="auto"/>
          <w:spacing w:val="20"/>
          <w:sz w:val="28"/>
          <w:szCs w:val="28"/>
        </w:rPr>
        <w:t>5、我方承诺：完全理解最终报价超过采购预算金额时，报价将被拒绝。</w:t>
      </w:r>
    </w:p>
    <w:p>
      <w:pPr>
        <w:pStyle w:val="27"/>
        <w:tabs>
          <w:tab w:val="left" w:pos="1680"/>
        </w:tabs>
        <w:snapToGrid w:val="0"/>
        <w:spacing w:line="500" w:lineRule="exact"/>
        <w:ind w:firstLine="640" w:firstLineChars="200"/>
        <w:rPr>
          <w:rFonts w:hint="eastAsia"/>
          <w:color w:val="auto"/>
          <w:spacing w:val="20"/>
          <w:sz w:val="28"/>
          <w:szCs w:val="28"/>
        </w:rPr>
      </w:pPr>
      <w:r>
        <w:rPr>
          <w:rFonts w:hint="eastAsia"/>
          <w:color w:val="auto"/>
          <w:spacing w:val="20"/>
          <w:sz w:val="28"/>
          <w:szCs w:val="28"/>
        </w:rPr>
        <w:t>6、保证忠实地执行双方所签订的合同，并承担合同规定的责任和义务。</w:t>
      </w:r>
    </w:p>
    <w:p>
      <w:pPr>
        <w:pStyle w:val="27"/>
        <w:snapToGrid w:val="0"/>
        <w:spacing w:line="500" w:lineRule="exact"/>
        <w:ind w:firstLine="640" w:firstLineChars="200"/>
        <w:rPr>
          <w:rFonts w:hint="eastAsia"/>
          <w:color w:val="auto"/>
          <w:spacing w:val="20"/>
          <w:sz w:val="28"/>
          <w:szCs w:val="28"/>
        </w:rPr>
      </w:pPr>
      <w:r>
        <w:rPr>
          <w:rFonts w:hint="eastAsia"/>
          <w:color w:val="auto"/>
          <w:spacing w:val="20"/>
          <w:sz w:val="28"/>
          <w:szCs w:val="28"/>
        </w:rPr>
        <w:t>7、承诺完全满足和响应谈判文件中的各项商务和技术要求，若有偏差，已在报价文件商务条款偏离表中予以明确特别说明。</w:t>
      </w:r>
    </w:p>
    <w:p>
      <w:pPr>
        <w:pStyle w:val="27"/>
        <w:snapToGrid w:val="0"/>
        <w:spacing w:line="500" w:lineRule="exact"/>
        <w:ind w:firstLine="640" w:firstLineChars="200"/>
        <w:rPr>
          <w:rFonts w:hint="eastAsia"/>
          <w:color w:val="auto"/>
          <w:spacing w:val="20"/>
          <w:sz w:val="28"/>
          <w:szCs w:val="28"/>
        </w:rPr>
      </w:pPr>
      <w:r>
        <w:rPr>
          <w:rFonts w:hint="eastAsia"/>
          <w:color w:val="auto"/>
          <w:spacing w:val="20"/>
          <w:sz w:val="28"/>
          <w:szCs w:val="28"/>
        </w:rPr>
        <w:t>8、保证遵守谈判文件的规定。</w:t>
      </w:r>
    </w:p>
    <w:p>
      <w:pPr>
        <w:pStyle w:val="27"/>
        <w:snapToGrid w:val="0"/>
        <w:spacing w:line="500" w:lineRule="exact"/>
        <w:ind w:firstLine="640" w:firstLineChars="200"/>
        <w:rPr>
          <w:rFonts w:hint="eastAsia"/>
          <w:color w:val="auto"/>
          <w:spacing w:val="20"/>
          <w:sz w:val="28"/>
          <w:szCs w:val="28"/>
        </w:rPr>
      </w:pPr>
      <w:r>
        <w:rPr>
          <w:rFonts w:hint="eastAsia"/>
          <w:color w:val="auto"/>
          <w:spacing w:val="20"/>
          <w:sz w:val="28"/>
          <w:szCs w:val="28"/>
        </w:rPr>
        <w:t>9、如果在谈判开始之日起规定的报价有效期内撤回报价，我方</w:t>
      </w:r>
      <w:r>
        <w:rPr>
          <w:rFonts w:hint="eastAsia"/>
          <w:color w:val="auto"/>
          <w:spacing w:val="20"/>
          <w:sz w:val="28"/>
          <w:szCs w:val="28"/>
          <w:lang w:eastAsia="zh-CN"/>
        </w:rPr>
        <w:t>自愿接受处罚结果</w:t>
      </w:r>
      <w:r>
        <w:rPr>
          <w:rFonts w:hint="eastAsia"/>
          <w:color w:val="auto"/>
          <w:spacing w:val="20"/>
          <w:sz w:val="28"/>
          <w:szCs w:val="28"/>
        </w:rPr>
        <w:t>。</w:t>
      </w:r>
    </w:p>
    <w:p>
      <w:pPr>
        <w:pStyle w:val="27"/>
        <w:snapToGrid w:val="0"/>
        <w:spacing w:line="500" w:lineRule="exact"/>
        <w:ind w:firstLine="640" w:firstLineChars="200"/>
        <w:rPr>
          <w:rFonts w:hint="eastAsia"/>
          <w:color w:val="auto"/>
          <w:spacing w:val="20"/>
          <w:sz w:val="28"/>
          <w:szCs w:val="28"/>
        </w:rPr>
      </w:pPr>
      <w:r>
        <w:rPr>
          <w:rFonts w:hint="eastAsia"/>
          <w:color w:val="auto"/>
          <w:spacing w:val="20"/>
          <w:sz w:val="28"/>
          <w:szCs w:val="28"/>
        </w:rPr>
        <w:t>10、我方完全理解贵方不一定接受最低价的报价或收到的任何报价。</w:t>
      </w:r>
    </w:p>
    <w:p>
      <w:pPr>
        <w:pStyle w:val="27"/>
        <w:snapToGrid w:val="0"/>
        <w:spacing w:line="500" w:lineRule="exact"/>
        <w:ind w:firstLine="640" w:firstLineChars="200"/>
        <w:rPr>
          <w:rFonts w:hint="eastAsia"/>
          <w:color w:val="auto"/>
          <w:spacing w:val="20"/>
          <w:sz w:val="28"/>
          <w:szCs w:val="28"/>
        </w:rPr>
      </w:pPr>
      <w:r>
        <w:rPr>
          <w:rFonts w:hint="eastAsia"/>
          <w:color w:val="auto"/>
          <w:spacing w:val="20"/>
          <w:sz w:val="28"/>
          <w:szCs w:val="28"/>
        </w:rPr>
        <w:t>11、我方愿意向贵方提供任何与本项报价有关的数据、情况和技术资料。若贵方需要，我方愿意提供我方做出的一切承诺的证明材料。</w:t>
      </w:r>
    </w:p>
    <w:p>
      <w:pPr>
        <w:pStyle w:val="27"/>
        <w:snapToGrid w:val="0"/>
        <w:spacing w:line="500" w:lineRule="exact"/>
        <w:ind w:firstLine="640" w:firstLineChars="200"/>
        <w:rPr>
          <w:rFonts w:hint="eastAsia"/>
          <w:color w:val="auto"/>
          <w:spacing w:val="20"/>
          <w:sz w:val="28"/>
          <w:szCs w:val="28"/>
        </w:rPr>
      </w:pPr>
      <w:r>
        <w:rPr>
          <w:rFonts w:hint="eastAsia"/>
          <w:color w:val="auto"/>
          <w:spacing w:val="20"/>
          <w:sz w:val="28"/>
          <w:szCs w:val="28"/>
        </w:rPr>
        <w:t>12、我方已详细审核全部谈判文件，包括谈判文件修改书（如有的话）、参考资料及有关附件，确认无误。</w:t>
      </w:r>
    </w:p>
    <w:p>
      <w:pPr>
        <w:pStyle w:val="27"/>
        <w:snapToGrid w:val="0"/>
        <w:spacing w:line="500" w:lineRule="exact"/>
        <w:ind w:firstLine="640" w:firstLineChars="200"/>
        <w:rPr>
          <w:rFonts w:hint="eastAsia"/>
          <w:color w:val="auto"/>
          <w:spacing w:val="20"/>
          <w:sz w:val="28"/>
          <w:szCs w:val="28"/>
        </w:rPr>
      </w:pPr>
      <w:r>
        <w:rPr>
          <w:rFonts w:hint="eastAsia"/>
          <w:color w:val="auto"/>
          <w:spacing w:val="20"/>
          <w:sz w:val="28"/>
          <w:szCs w:val="28"/>
        </w:rPr>
        <w:t>13、我方承诺：采购人若需追加采购本项目谈判文件所列货物及相关服务的，在不改变合同其他实质性条款的前提下，按相同或更优惠的折扣率保证供货。</w:t>
      </w:r>
    </w:p>
    <w:p>
      <w:pPr>
        <w:pStyle w:val="27"/>
        <w:snapToGrid w:val="0"/>
        <w:spacing w:line="500" w:lineRule="exact"/>
        <w:ind w:firstLine="640" w:firstLineChars="200"/>
        <w:rPr>
          <w:rFonts w:hint="eastAsia"/>
          <w:color w:val="auto"/>
          <w:spacing w:val="20"/>
          <w:sz w:val="28"/>
          <w:szCs w:val="28"/>
        </w:rPr>
      </w:pPr>
      <w:r>
        <w:rPr>
          <w:rFonts w:hint="eastAsia"/>
          <w:color w:val="auto"/>
          <w:spacing w:val="20"/>
          <w:sz w:val="28"/>
          <w:szCs w:val="28"/>
        </w:rPr>
        <w:t>14、我方承诺接受谈判文件中《合同范本》的全部条款且无任何异议。</w:t>
      </w:r>
    </w:p>
    <w:p>
      <w:pPr>
        <w:pStyle w:val="27"/>
        <w:snapToGrid w:val="0"/>
        <w:spacing w:line="500" w:lineRule="exact"/>
        <w:ind w:firstLine="640" w:firstLineChars="200"/>
        <w:rPr>
          <w:rFonts w:hint="eastAsia"/>
          <w:color w:val="auto"/>
          <w:spacing w:val="20"/>
          <w:sz w:val="28"/>
          <w:szCs w:val="28"/>
        </w:rPr>
      </w:pPr>
      <w:r>
        <w:rPr>
          <w:rFonts w:hint="eastAsia"/>
          <w:color w:val="auto"/>
          <w:spacing w:val="20"/>
          <w:sz w:val="28"/>
          <w:szCs w:val="28"/>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snapToGrid w:val="0"/>
        <w:spacing w:line="500" w:lineRule="exact"/>
        <w:ind w:firstLine="640" w:firstLineChars="200"/>
        <w:rPr>
          <w:rFonts w:hint="eastAsia" w:ascii="宋体" w:hAnsi="宋体"/>
          <w:color w:val="auto"/>
          <w:spacing w:val="20"/>
          <w:sz w:val="28"/>
          <w:szCs w:val="28"/>
        </w:rPr>
      </w:pPr>
      <w:r>
        <w:rPr>
          <w:rFonts w:hint="eastAsia" w:ascii="宋体" w:hAnsi="宋体"/>
          <w:color w:val="auto"/>
          <w:spacing w:val="20"/>
          <w:sz w:val="28"/>
          <w:szCs w:val="28"/>
        </w:rPr>
        <w:t>（1）提供虚假材料谋取中标、成交的；</w:t>
      </w:r>
    </w:p>
    <w:p>
      <w:pPr>
        <w:snapToGrid w:val="0"/>
        <w:spacing w:line="500" w:lineRule="exact"/>
        <w:ind w:firstLine="640" w:firstLineChars="200"/>
        <w:rPr>
          <w:rFonts w:hint="eastAsia" w:ascii="宋体" w:hAnsi="宋体"/>
          <w:color w:val="auto"/>
          <w:spacing w:val="20"/>
          <w:sz w:val="28"/>
          <w:szCs w:val="28"/>
        </w:rPr>
      </w:pPr>
      <w:r>
        <w:rPr>
          <w:rFonts w:hint="eastAsia" w:ascii="宋体" w:hAnsi="宋体"/>
          <w:color w:val="auto"/>
          <w:spacing w:val="20"/>
          <w:sz w:val="28"/>
          <w:szCs w:val="28"/>
        </w:rPr>
        <w:t>（2）采取不正当手段诋毁、排挤其他供应商的；</w:t>
      </w:r>
    </w:p>
    <w:p>
      <w:pPr>
        <w:snapToGrid w:val="0"/>
        <w:spacing w:line="500" w:lineRule="exact"/>
        <w:ind w:firstLine="640" w:firstLineChars="200"/>
        <w:rPr>
          <w:rFonts w:hint="eastAsia" w:ascii="宋体" w:hAnsi="宋体"/>
          <w:color w:val="auto"/>
          <w:spacing w:val="20"/>
          <w:sz w:val="28"/>
          <w:szCs w:val="28"/>
        </w:rPr>
      </w:pPr>
      <w:r>
        <w:rPr>
          <w:rFonts w:hint="eastAsia" w:ascii="宋体" w:hAnsi="宋体"/>
          <w:color w:val="auto"/>
          <w:spacing w:val="20"/>
          <w:sz w:val="28"/>
          <w:szCs w:val="28"/>
        </w:rPr>
        <w:t>（3）与采购人、其它供应商或者</w:t>
      </w:r>
      <w:r>
        <w:rPr>
          <w:rFonts w:hint="eastAsia" w:ascii="宋体" w:hAnsi="宋体"/>
          <w:color w:val="auto"/>
          <w:spacing w:val="20"/>
          <w:sz w:val="28"/>
          <w:szCs w:val="28"/>
          <w:lang w:eastAsia="zh-CN"/>
        </w:rPr>
        <w:t>招标代理机构</w:t>
      </w:r>
      <w:r>
        <w:rPr>
          <w:rFonts w:hint="eastAsia" w:ascii="宋体" w:hAnsi="宋体"/>
          <w:color w:val="auto"/>
          <w:spacing w:val="20"/>
          <w:sz w:val="28"/>
          <w:szCs w:val="28"/>
        </w:rPr>
        <w:t>工作人员恶意串通的；</w:t>
      </w:r>
    </w:p>
    <w:p>
      <w:pPr>
        <w:snapToGrid w:val="0"/>
        <w:spacing w:line="500" w:lineRule="exact"/>
        <w:ind w:firstLine="640" w:firstLineChars="200"/>
        <w:rPr>
          <w:rFonts w:hint="eastAsia" w:ascii="宋体" w:hAnsi="宋体"/>
          <w:color w:val="auto"/>
          <w:spacing w:val="20"/>
          <w:sz w:val="28"/>
          <w:szCs w:val="28"/>
        </w:rPr>
      </w:pPr>
      <w:r>
        <w:rPr>
          <w:rFonts w:hint="eastAsia" w:ascii="宋体" w:hAnsi="宋体"/>
          <w:color w:val="auto"/>
          <w:spacing w:val="20"/>
          <w:sz w:val="28"/>
          <w:szCs w:val="28"/>
        </w:rPr>
        <w:t>（4）向采购人、</w:t>
      </w:r>
      <w:r>
        <w:rPr>
          <w:rFonts w:hint="eastAsia" w:ascii="宋体" w:hAnsi="宋体"/>
          <w:color w:val="auto"/>
          <w:spacing w:val="20"/>
          <w:sz w:val="28"/>
          <w:szCs w:val="28"/>
          <w:lang w:eastAsia="zh-CN"/>
        </w:rPr>
        <w:t>招标代理机构</w:t>
      </w:r>
      <w:r>
        <w:rPr>
          <w:rFonts w:hint="eastAsia" w:ascii="宋体" w:hAnsi="宋体"/>
          <w:color w:val="auto"/>
          <w:spacing w:val="20"/>
          <w:sz w:val="28"/>
          <w:szCs w:val="28"/>
        </w:rPr>
        <w:t>工作人员行贿或者提供其他不正当利益的；</w:t>
      </w:r>
    </w:p>
    <w:p>
      <w:pPr>
        <w:snapToGrid w:val="0"/>
        <w:spacing w:line="500" w:lineRule="exact"/>
        <w:ind w:firstLine="640" w:firstLineChars="200"/>
        <w:rPr>
          <w:rFonts w:hint="eastAsia" w:ascii="宋体" w:hAnsi="宋体"/>
          <w:color w:val="auto"/>
          <w:spacing w:val="20"/>
          <w:sz w:val="28"/>
          <w:szCs w:val="28"/>
        </w:rPr>
      </w:pPr>
      <w:r>
        <w:rPr>
          <w:rFonts w:hint="eastAsia" w:ascii="宋体" w:hAnsi="宋体"/>
          <w:color w:val="auto"/>
          <w:spacing w:val="20"/>
          <w:sz w:val="28"/>
          <w:szCs w:val="28"/>
        </w:rPr>
        <w:t>（5）在采购过程中与采购人进行协商谈判的；</w:t>
      </w:r>
    </w:p>
    <w:p>
      <w:pPr>
        <w:snapToGrid w:val="0"/>
        <w:spacing w:line="500" w:lineRule="exact"/>
        <w:ind w:firstLine="640" w:firstLineChars="200"/>
        <w:rPr>
          <w:rFonts w:hint="eastAsia" w:ascii="宋体" w:hAnsi="宋体"/>
          <w:color w:val="auto"/>
          <w:spacing w:val="20"/>
          <w:sz w:val="28"/>
          <w:szCs w:val="28"/>
        </w:rPr>
      </w:pPr>
      <w:r>
        <w:rPr>
          <w:rFonts w:hint="eastAsia" w:ascii="宋体" w:hAnsi="宋体"/>
          <w:color w:val="auto"/>
          <w:spacing w:val="20"/>
          <w:sz w:val="28"/>
          <w:szCs w:val="28"/>
        </w:rPr>
        <w:t>（6）拒绝有关部门监督检查或提供虚假情况的。</w:t>
      </w:r>
    </w:p>
    <w:p>
      <w:pPr>
        <w:snapToGrid w:val="0"/>
        <w:spacing w:line="500" w:lineRule="exact"/>
        <w:rPr>
          <w:rFonts w:hint="eastAsia" w:ascii="宋体" w:hAnsi="宋体"/>
          <w:color w:val="auto"/>
          <w:spacing w:val="20"/>
          <w:sz w:val="28"/>
          <w:szCs w:val="28"/>
        </w:rPr>
      </w:pPr>
    </w:p>
    <w:p>
      <w:pPr>
        <w:snapToGrid w:val="0"/>
        <w:spacing w:line="500" w:lineRule="exact"/>
        <w:rPr>
          <w:rFonts w:hint="eastAsia" w:ascii="宋体" w:hAnsi="宋体"/>
          <w:color w:val="auto"/>
          <w:spacing w:val="20"/>
          <w:sz w:val="28"/>
          <w:szCs w:val="28"/>
        </w:rPr>
      </w:pPr>
    </w:p>
    <w:p>
      <w:pPr>
        <w:snapToGrid w:val="0"/>
        <w:spacing w:line="500" w:lineRule="exact"/>
        <w:rPr>
          <w:rFonts w:hint="eastAsia" w:ascii="宋体" w:hAnsi="宋体"/>
          <w:color w:val="auto"/>
          <w:spacing w:val="20"/>
          <w:sz w:val="28"/>
          <w:szCs w:val="28"/>
        </w:rPr>
      </w:pPr>
    </w:p>
    <w:p>
      <w:pPr>
        <w:snapToGrid w:val="0"/>
        <w:spacing w:line="500" w:lineRule="exact"/>
        <w:rPr>
          <w:rFonts w:hint="eastAsia" w:ascii="宋体" w:hAnsi="宋体"/>
          <w:color w:val="auto"/>
          <w:spacing w:val="20"/>
          <w:sz w:val="28"/>
          <w:szCs w:val="28"/>
        </w:rPr>
      </w:pPr>
      <w:r>
        <w:rPr>
          <w:rFonts w:hint="eastAsia" w:ascii="宋体" w:hAnsi="宋体"/>
          <w:color w:val="auto"/>
          <w:spacing w:val="20"/>
          <w:sz w:val="28"/>
          <w:szCs w:val="28"/>
        </w:rPr>
        <w:t>所有有关本报价的一切往来联系方式为：</w:t>
      </w:r>
    </w:p>
    <w:p>
      <w:pPr>
        <w:tabs>
          <w:tab w:val="left" w:pos="480"/>
        </w:tabs>
        <w:snapToGrid w:val="0"/>
        <w:spacing w:line="500" w:lineRule="exact"/>
        <w:rPr>
          <w:rFonts w:hint="eastAsia" w:ascii="宋体" w:hAnsi="宋体"/>
          <w:color w:val="auto"/>
          <w:spacing w:val="20"/>
          <w:sz w:val="28"/>
          <w:szCs w:val="28"/>
        </w:rPr>
      </w:pPr>
      <w:r>
        <w:rPr>
          <w:rFonts w:hint="eastAsia" w:ascii="宋体" w:hAnsi="宋体"/>
          <w:color w:val="auto"/>
          <w:spacing w:val="20"/>
          <w:sz w:val="28"/>
          <w:szCs w:val="28"/>
        </w:rPr>
        <w:t>地址：</w:t>
      </w:r>
      <w:r>
        <w:rPr>
          <w:rFonts w:hint="eastAsia" w:ascii="宋体" w:hAnsi="宋体"/>
          <w:color w:val="auto"/>
          <w:spacing w:val="20"/>
          <w:sz w:val="28"/>
          <w:szCs w:val="28"/>
        </w:rPr>
        <w:tab/>
      </w:r>
      <w:r>
        <w:rPr>
          <w:rFonts w:hint="eastAsia" w:ascii="宋体" w:hAnsi="宋体"/>
          <w:color w:val="auto"/>
          <w:spacing w:val="20"/>
          <w:sz w:val="28"/>
          <w:szCs w:val="28"/>
        </w:rPr>
        <w:t xml:space="preserve">                            邮编：</w:t>
      </w:r>
      <w:r>
        <w:rPr>
          <w:rFonts w:hint="eastAsia" w:ascii="宋体" w:hAnsi="宋体"/>
          <w:color w:val="auto"/>
          <w:spacing w:val="20"/>
          <w:sz w:val="28"/>
          <w:szCs w:val="28"/>
        </w:rPr>
        <w:tab/>
      </w:r>
    </w:p>
    <w:p>
      <w:pPr>
        <w:tabs>
          <w:tab w:val="left" w:pos="480"/>
        </w:tabs>
        <w:snapToGrid w:val="0"/>
        <w:spacing w:line="500" w:lineRule="exact"/>
        <w:rPr>
          <w:rFonts w:hint="eastAsia" w:ascii="宋体" w:hAnsi="宋体"/>
          <w:color w:val="auto"/>
          <w:spacing w:val="20"/>
          <w:sz w:val="28"/>
          <w:szCs w:val="28"/>
        </w:rPr>
      </w:pPr>
      <w:r>
        <w:rPr>
          <w:rFonts w:hint="eastAsia" w:ascii="宋体" w:hAnsi="宋体"/>
          <w:color w:val="auto"/>
          <w:spacing w:val="20"/>
          <w:sz w:val="28"/>
          <w:szCs w:val="28"/>
        </w:rPr>
        <w:t>电话：</w:t>
      </w:r>
      <w:r>
        <w:rPr>
          <w:rFonts w:hint="eastAsia" w:ascii="宋体" w:hAnsi="宋体"/>
          <w:color w:val="auto"/>
          <w:spacing w:val="20"/>
          <w:sz w:val="28"/>
          <w:szCs w:val="28"/>
        </w:rPr>
        <w:tab/>
      </w:r>
      <w:r>
        <w:rPr>
          <w:rFonts w:hint="eastAsia" w:ascii="宋体" w:hAnsi="宋体"/>
          <w:color w:val="auto"/>
          <w:spacing w:val="20"/>
          <w:sz w:val="28"/>
          <w:szCs w:val="28"/>
        </w:rPr>
        <w:t xml:space="preserve">                            传真：</w:t>
      </w:r>
    </w:p>
    <w:p>
      <w:pPr>
        <w:tabs>
          <w:tab w:val="left" w:pos="480"/>
        </w:tabs>
        <w:snapToGrid w:val="0"/>
        <w:spacing w:line="500" w:lineRule="exact"/>
        <w:rPr>
          <w:rFonts w:hint="eastAsia" w:ascii="宋体" w:hAnsi="宋体"/>
          <w:color w:val="auto"/>
          <w:spacing w:val="20"/>
          <w:sz w:val="28"/>
          <w:szCs w:val="28"/>
        </w:rPr>
      </w:pPr>
      <w:r>
        <w:rPr>
          <w:rFonts w:hint="eastAsia" w:ascii="宋体" w:hAnsi="宋体"/>
          <w:color w:val="auto"/>
          <w:spacing w:val="20"/>
          <w:sz w:val="28"/>
          <w:szCs w:val="28"/>
          <w:lang w:eastAsia="zh-CN"/>
        </w:rPr>
        <w:t>报价人</w:t>
      </w:r>
      <w:r>
        <w:rPr>
          <w:rFonts w:hint="eastAsia" w:ascii="宋体" w:hAnsi="宋体"/>
          <w:color w:val="auto"/>
          <w:spacing w:val="20"/>
          <w:sz w:val="28"/>
          <w:szCs w:val="28"/>
        </w:rPr>
        <w:t>代表姓名：</w:t>
      </w:r>
    </w:p>
    <w:p>
      <w:pPr>
        <w:tabs>
          <w:tab w:val="left" w:pos="480"/>
        </w:tabs>
        <w:snapToGrid w:val="0"/>
        <w:spacing w:line="500" w:lineRule="exact"/>
        <w:rPr>
          <w:rFonts w:hint="eastAsia" w:ascii="宋体" w:hAnsi="宋体"/>
          <w:color w:val="auto"/>
          <w:spacing w:val="20"/>
          <w:sz w:val="28"/>
          <w:szCs w:val="28"/>
        </w:rPr>
      </w:pPr>
      <w:r>
        <w:rPr>
          <w:rFonts w:hint="eastAsia" w:ascii="宋体" w:hAnsi="宋体"/>
          <w:color w:val="auto"/>
          <w:spacing w:val="20"/>
          <w:sz w:val="28"/>
          <w:szCs w:val="28"/>
        </w:rPr>
        <w:t>联系电话：              （办公）           （移动）</w:t>
      </w:r>
    </w:p>
    <w:p>
      <w:pPr>
        <w:tabs>
          <w:tab w:val="left" w:pos="480"/>
        </w:tabs>
        <w:snapToGrid w:val="0"/>
        <w:spacing w:line="500" w:lineRule="exact"/>
        <w:rPr>
          <w:rFonts w:hint="eastAsia" w:ascii="宋体" w:hAnsi="宋体"/>
          <w:color w:val="auto"/>
          <w:spacing w:val="20"/>
          <w:sz w:val="28"/>
          <w:szCs w:val="28"/>
        </w:rPr>
      </w:pPr>
    </w:p>
    <w:p>
      <w:pPr>
        <w:tabs>
          <w:tab w:val="left" w:pos="480"/>
        </w:tabs>
        <w:snapToGrid w:val="0"/>
        <w:spacing w:line="500" w:lineRule="exact"/>
        <w:rPr>
          <w:rFonts w:hint="eastAsia" w:ascii="宋体" w:hAnsi="宋体"/>
          <w:color w:val="auto"/>
          <w:spacing w:val="20"/>
          <w:sz w:val="28"/>
          <w:szCs w:val="28"/>
        </w:rPr>
      </w:pPr>
      <w:r>
        <w:rPr>
          <w:rFonts w:hint="eastAsia" w:ascii="宋体" w:hAnsi="宋体"/>
          <w:color w:val="auto"/>
          <w:spacing w:val="20"/>
          <w:sz w:val="28"/>
          <w:szCs w:val="28"/>
        </w:rPr>
        <w:tab/>
      </w:r>
    </w:p>
    <w:p>
      <w:pPr>
        <w:tabs>
          <w:tab w:val="left" w:pos="480"/>
        </w:tabs>
        <w:snapToGrid w:val="0"/>
        <w:spacing w:line="500" w:lineRule="exact"/>
        <w:rPr>
          <w:rFonts w:hint="eastAsia" w:ascii="宋体" w:hAnsi="宋体"/>
          <w:color w:val="auto"/>
          <w:spacing w:val="20"/>
          <w:sz w:val="28"/>
          <w:szCs w:val="28"/>
        </w:rPr>
      </w:pPr>
      <w:r>
        <w:rPr>
          <w:rFonts w:hint="eastAsia" w:ascii="宋体" w:hAnsi="宋体"/>
          <w:color w:val="auto"/>
          <w:spacing w:val="20"/>
          <w:sz w:val="28"/>
          <w:szCs w:val="28"/>
          <w:lang w:eastAsia="zh-CN"/>
        </w:rPr>
        <w:t>报价人</w:t>
      </w:r>
      <w:r>
        <w:rPr>
          <w:rFonts w:hint="eastAsia" w:ascii="宋体" w:hAnsi="宋体"/>
          <w:color w:val="auto"/>
          <w:spacing w:val="20"/>
          <w:sz w:val="28"/>
          <w:szCs w:val="28"/>
        </w:rPr>
        <w:t>(公章)：</w:t>
      </w:r>
    </w:p>
    <w:p>
      <w:pPr>
        <w:tabs>
          <w:tab w:val="left" w:pos="480"/>
        </w:tabs>
        <w:snapToGrid w:val="0"/>
        <w:spacing w:line="500" w:lineRule="exact"/>
        <w:rPr>
          <w:rFonts w:hint="eastAsia" w:ascii="宋体" w:hAnsi="宋体"/>
          <w:color w:val="auto"/>
          <w:spacing w:val="20"/>
          <w:sz w:val="28"/>
          <w:szCs w:val="28"/>
        </w:rPr>
      </w:pPr>
      <w:r>
        <w:rPr>
          <w:rFonts w:hint="eastAsia" w:ascii="宋体" w:hAnsi="宋体"/>
          <w:color w:val="auto"/>
          <w:spacing w:val="20"/>
          <w:sz w:val="28"/>
          <w:szCs w:val="28"/>
          <w:lang w:eastAsia="zh-CN"/>
        </w:rPr>
        <w:t>报价人</w:t>
      </w:r>
      <w:r>
        <w:rPr>
          <w:rFonts w:hint="eastAsia" w:ascii="宋体" w:hAnsi="宋体"/>
          <w:color w:val="auto"/>
          <w:spacing w:val="20"/>
          <w:sz w:val="28"/>
          <w:szCs w:val="28"/>
        </w:rPr>
        <w:t>代表(签字或签章)：</w:t>
      </w:r>
      <w:r>
        <w:rPr>
          <w:rFonts w:hint="eastAsia" w:ascii="宋体" w:hAnsi="宋体"/>
          <w:color w:val="auto"/>
          <w:spacing w:val="20"/>
          <w:sz w:val="28"/>
          <w:szCs w:val="28"/>
        </w:rPr>
        <w:tab/>
      </w:r>
    </w:p>
    <w:p>
      <w:pPr>
        <w:tabs>
          <w:tab w:val="left" w:pos="480"/>
        </w:tabs>
        <w:snapToGrid w:val="0"/>
        <w:spacing w:line="500" w:lineRule="exact"/>
        <w:rPr>
          <w:rFonts w:hint="eastAsia" w:ascii="宋体" w:hAnsi="宋体"/>
          <w:color w:val="auto"/>
          <w:spacing w:val="20"/>
          <w:sz w:val="28"/>
          <w:szCs w:val="28"/>
        </w:rPr>
      </w:pPr>
      <w:r>
        <w:rPr>
          <w:rFonts w:hint="eastAsia" w:ascii="宋体" w:hAnsi="宋体"/>
          <w:color w:val="auto"/>
          <w:spacing w:val="20"/>
          <w:sz w:val="28"/>
          <w:szCs w:val="28"/>
        </w:rPr>
        <w:t>日　期：</w:t>
      </w:r>
    </w:p>
    <w:p>
      <w:pPr>
        <w:tabs>
          <w:tab w:val="left" w:pos="480"/>
        </w:tabs>
        <w:snapToGrid w:val="0"/>
        <w:spacing w:line="500" w:lineRule="exact"/>
        <w:rPr>
          <w:rFonts w:hint="eastAsia" w:ascii="宋体" w:hAnsi="宋体"/>
          <w:color w:val="auto"/>
          <w:spacing w:val="20"/>
          <w:sz w:val="28"/>
          <w:szCs w:val="28"/>
        </w:rPr>
      </w:pPr>
    </w:p>
    <w:p>
      <w:pPr>
        <w:snapToGrid w:val="0"/>
        <w:spacing w:line="500" w:lineRule="exact"/>
        <w:ind w:firstLine="642" w:firstLineChars="200"/>
        <w:rPr>
          <w:rFonts w:hint="eastAsia" w:ascii="宋体" w:hAnsi="宋体"/>
          <w:b/>
          <w:color w:val="auto"/>
          <w:spacing w:val="20"/>
          <w:sz w:val="28"/>
          <w:szCs w:val="28"/>
        </w:rPr>
      </w:pPr>
    </w:p>
    <w:p>
      <w:pPr>
        <w:snapToGrid w:val="0"/>
        <w:spacing w:line="500" w:lineRule="exact"/>
        <w:ind w:firstLine="642" w:firstLineChars="200"/>
        <w:rPr>
          <w:rFonts w:hint="eastAsia" w:ascii="宋体" w:hAnsi="宋体"/>
          <w:b/>
          <w:color w:val="auto"/>
          <w:spacing w:val="20"/>
          <w:sz w:val="28"/>
          <w:szCs w:val="28"/>
        </w:rPr>
      </w:pPr>
    </w:p>
    <w:p>
      <w:pPr>
        <w:snapToGrid w:val="0"/>
        <w:spacing w:line="500" w:lineRule="exact"/>
        <w:ind w:firstLine="642" w:firstLineChars="200"/>
        <w:rPr>
          <w:rFonts w:hint="eastAsia" w:ascii="宋体" w:hAnsi="宋体"/>
          <w:b/>
          <w:color w:val="auto"/>
          <w:spacing w:val="20"/>
          <w:sz w:val="28"/>
          <w:szCs w:val="28"/>
        </w:rPr>
      </w:pPr>
    </w:p>
    <w:p>
      <w:pPr>
        <w:snapToGrid w:val="0"/>
        <w:spacing w:line="500" w:lineRule="exact"/>
        <w:ind w:firstLine="642" w:firstLineChars="200"/>
        <w:rPr>
          <w:rFonts w:hint="eastAsia" w:ascii="宋体" w:hAnsi="宋体"/>
          <w:b/>
          <w:color w:val="auto"/>
          <w:spacing w:val="20"/>
          <w:sz w:val="28"/>
          <w:szCs w:val="28"/>
        </w:rPr>
      </w:pPr>
    </w:p>
    <w:p>
      <w:pPr>
        <w:snapToGrid w:val="0"/>
        <w:spacing w:line="500" w:lineRule="exact"/>
        <w:ind w:firstLine="642" w:firstLineChars="200"/>
        <w:rPr>
          <w:rFonts w:hint="eastAsia" w:ascii="宋体" w:hAnsi="宋体"/>
          <w:b/>
          <w:color w:val="auto"/>
          <w:spacing w:val="20"/>
          <w:sz w:val="28"/>
          <w:szCs w:val="28"/>
        </w:rPr>
      </w:pPr>
      <w:r>
        <w:rPr>
          <w:rFonts w:hint="eastAsia" w:ascii="宋体" w:hAnsi="宋体"/>
          <w:b/>
          <w:color w:val="auto"/>
          <w:spacing w:val="20"/>
          <w:sz w:val="28"/>
          <w:szCs w:val="28"/>
        </w:rPr>
        <w:t>注：除可填报项目外，对本报价函的任何修改将被视为非实质性响应报价，从而导致该报价被拒绝。</w:t>
      </w:r>
    </w:p>
    <w:p>
      <w:pPr>
        <w:snapToGrid w:val="0"/>
        <w:spacing w:line="500" w:lineRule="exact"/>
        <w:ind w:left="640" w:hanging="640" w:hangingChars="200"/>
        <w:jc w:val="center"/>
        <w:rPr>
          <w:rFonts w:hint="eastAsia" w:ascii="宋体" w:hAnsi="宋体"/>
          <w:color w:val="auto"/>
          <w:spacing w:val="20"/>
          <w:sz w:val="28"/>
          <w:szCs w:val="28"/>
        </w:rPr>
      </w:pPr>
      <w:r>
        <w:rPr>
          <w:rFonts w:hint="eastAsia" w:ascii="宋体" w:hAnsi="宋体"/>
          <w:color w:val="auto"/>
          <w:spacing w:val="20"/>
          <w:sz w:val="28"/>
          <w:szCs w:val="28"/>
        </w:rPr>
        <w:br w:type="page"/>
      </w:r>
    </w:p>
    <w:p>
      <w:pPr>
        <w:snapToGrid w:val="0"/>
        <w:spacing w:line="500" w:lineRule="exact"/>
        <w:ind w:left="640" w:hanging="723" w:hangingChars="200"/>
        <w:jc w:val="center"/>
        <w:rPr>
          <w:rFonts w:hint="eastAsia" w:ascii="宋体" w:hAnsi="宋体"/>
          <w:b/>
          <w:bCs w:val="0"/>
          <w:color w:val="auto"/>
          <w:spacing w:val="6"/>
          <w:sz w:val="32"/>
          <w:szCs w:val="32"/>
        </w:rPr>
      </w:pPr>
      <w:bookmarkStart w:id="123" w:name="_Toc26541_WPSOffice_Level2"/>
      <w:bookmarkStart w:id="124" w:name="_Toc2610_WPSOffice_Level2"/>
      <w:r>
        <w:rPr>
          <w:rFonts w:hint="eastAsia" w:ascii="宋体" w:hAnsi="宋体"/>
          <w:b/>
          <w:bCs w:val="0"/>
          <w:color w:val="auto"/>
          <w:spacing w:val="20"/>
          <w:sz w:val="32"/>
          <w:szCs w:val="32"/>
          <w:lang w:eastAsia="zh-CN"/>
        </w:rPr>
        <w:t>三</w:t>
      </w:r>
      <w:r>
        <w:rPr>
          <w:rFonts w:hint="eastAsia" w:ascii="宋体" w:hAnsi="宋体"/>
          <w:b/>
          <w:bCs w:val="0"/>
          <w:color w:val="auto"/>
          <w:spacing w:val="20"/>
          <w:sz w:val="32"/>
          <w:szCs w:val="32"/>
        </w:rPr>
        <w:t>、法定代表人身份证明书</w:t>
      </w:r>
      <w:r>
        <w:rPr>
          <w:rFonts w:hint="eastAsia" w:ascii="宋体" w:hAnsi="宋体"/>
          <w:b/>
          <w:bCs w:val="0"/>
          <w:color w:val="auto"/>
          <w:spacing w:val="16"/>
          <w:sz w:val="32"/>
          <w:szCs w:val="32"/>
        </w:rPr>
        <w:t xml:space="preserve"> </w:t>
      </w:r>
      <w:r>
        <w:rPr>
          <w:rFonts w:hint="eastAsia" w:ascii="宋体" w:hAnsi="宋体"/>
          <w:b/>
          <w:bCs w:val="0"/>
          <w:color w:val="auto"/>
          <w:spacing w:val="6"/>
          <w:sz w:val="32"/>
          <w:szCs w:val="32"/>
        </w:rPr>
        <w:t>（格式）</w:t>
      </w:r>
      <w:bookmarkEnd w:id="123"/>
      <w:bookmarkEnd w:id="124"/>
    </w:p>
    <w:p>
      <w:pPr>
        <w:spacing w:line="500" w:lineRule="exact"/>
        <w:ind w:firstLine="570"/>
        <w:jc w:val="center"/>
        <w:rPr>
          <w:rFonts w:hint="eastAsia" w:ascii="宋体" w:hAnsi="宋体"/>
          <w:b/>
          <w:bCs w:val="0"/>
          <w:color w:val="auto"/>
          <w:spacing w:val="6"/>
          <w:sz w:val="32"/>
          <w:szCs w:val="32"/>
        </w:rPr>
      </w:pP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宋体" w:hAnsi="宋体"/>
          <w:color w:val="auto"/>
          <w:spacing w:val="6"/>
          <w:sz w:val="28"/>
          <w:szCs w:val="28"/>
        </w:rPr>
      </w:pPr>
      <w:bookmarkStart w:id="125" w:name="_Toc86202635"/>
      <w:bookmarkStart w:id="126" w:name="_Toc175644065"/>
      <w:r>
        <w:rPr>
          <w:rFonts w:hint="eastAsia" w:ascii="宋体" w:hAnsi="宋体"/>
          <w:color w:val="auto"/>
          <w:spacing w:val="20"/>
          <w:sz w:val="28"/>
          <w:szCs w:val="28"/>
          <w:lang w:eastAsia="zh-CN"/>
        </w:rPr>
        <w:tab/>
      </w:r>
      <w:r>
        <w:rPr>
          <w:rFonts w:hint="eastAsia" w:ascii="宋体" w:hAnsi="宋体"/>
          <w:color w:val="auto"/>
          <w:spacing w:val="6"/>
          <w:sz w:val="28"/>
          <w:szCs w:val="28"/>
        </w:rPr>
        <w:t xml:space="preserve"> 单位名称：</w:t>
      </w:r>
      <w:r>
        <w:rPr>
          <w:rFonts w:hint="eastAsia" w:ascii="宋体" w:hAnsi="宋体"/>
          <w:color w:val="auto"/>
          <w:spacing w:val="6"/>
          <w:sz w:val="28"/>
          <w:szCs w:val="28"/>
          <w:u w:val="single"/>
          <w:lang w:val="en-US" w:eastAsia="zh-CN"/>
        </w:rPr>
        <w:t xml:space="preserve">                                          </w:t>
      </w:r>
    </w:p>
    <w:p>
      <w:pPr>
        <w:keepNext w:val="0"/>
        <w:keepLines w:val="0"/>
        <w:pageBreakBefore w:val="0"/>
        <w:widowControl w:val="0"/>
        <w:tabs>
          <w:tab w:val="right" w:pos="9014"/>
        </w:tabs>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宋体" w:hAnsi="宋体"/>
          <w:color w:val="auto"/>
          <w:spacing w:val="6"/>
          <w:sz w:val="28"/>
          <w:szCs w:val="28"/>
        </w:rPr>
      </w:pPr>
      <w:r>
        <w:rPr>
          <w:rFonts w:hint="eastAsia" w:ascii="宋体" w:hAnsi="宋体"/>
          <w:color w:val="auto"/>
          <w:spacing w:val="6"/>
          <w:sz w:val="28"/>
          <w:szCs w:val="28"/>
        </w:rPr>
        <w:t xml:space="preserve">    单位性质</w:t>
      </w:r>
      <w:r>
        <w:rPr>
          <w:rFonts w:hint="eastAsia" w:ascii="宋体" w:hAnsi="宋体"/>
          <w:color w:val="auto"/>
          <w:spacing w:val="6"/>
          <w:sz w:val="28"/>
          <w:szCs w:val="28"/>
          <w:lang w:eastAsia="zh-CN"/>
        </w:rPr>
        <w:t>：</w:t>
      </w:r>
      <w:r>
        <w:rPr>
          <w:rFonts w:hint="eastAsia" w:ascii="宋体" w:hAnsi="宋体"/>
          <w:color w:val="auto"/>
          <w:spacing w:val="6"/>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宋体" w:hAnsi="宋体"/>
          <w:color w:val="auto"/>
          <w:spacing w:val="6"/>
          <w:sz w:val="28"/>
          <w:szCs w:val="28"/>
        </w:rPr>
      </w:pPr>
      <w:r>
        <w:rPr>
          <w:rFonts w:hint="eastAsia" w:ascii="宋体" w:hAnsi="宋体"/>
          <w:color w:val="auto"/>
          <w:spacing w:val="6"/>
          <w:sz w:val="28"/>
          <w:szCs w:val="28"/>
        </w:rPr>
        <w:t xml:space="preserve">    地    址：</w:t>
      </w:r>
      <w:r>
        <w:rPr>
          <w:rFonts w:hint="eastAsia" w:ascii="宋体" w:hAnsi="宋体"/>
          <w:color w:val="auto"/>
          <w:spacing w:val="6"/>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宋体" w:hAnsi="宋体"/>
          <w:color w:val="auto"/>
          <w:spacing w:val="6"/>
          <w:sz w:val="28"/>
          <w:szCs w:val="28"/>
          <w:u w:val="single"/>
        </w:rPr>
      </w:pPr>
      <w:r>
        <w:rPr>
          <w:rFonts w:hint="eastAsia" w:ascii="宋体" w:hAnsi="宋体"/>
          <w:color w:val="auto"/>
          <w:spacing w:val="6"/>
          <w:sz w:val="28"/>
          <w:szCs w:val="28"/>
        </w:rPr>
        <w:t xml:space="preserve">    成立时间：</w:t>
      </w:r>
      <w:r>
        <w:rPr>
          <w:rFonts w:hint="eastAsia" w:ascii="宋体" w:hAnsi="宋体"/>
          <w:color w:val="auto"/>
          <w:spacing w:val="6"/>
          <w:sz w:val="28"/>
          <w:szCs w:val="28"/>
          <w:u w:val="single"/>
        </w:rPr>
        <w:t xml:space="preserve">    年    月    日</w:t>
      </w:r>
      <w:r>
        <w:rPr>
          <w:rFonts w:hint="eastAsia" w:ascii="宋体" w:hAnsi="宋体"/>
          <w:color w:val="auto"/>
          <w:spacing w:val="6"/>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宋体" w:hAnsi="宋体"/>
          <w:color w:val="auto"/>
          <w:spacing w:val="6"/>
          <w:sz w:val="28"/>
          <w:szCs w:val="28"/>
        </w:rPr>
      </w:pPr>
      <w:r>
        <w:rPr>
          <w:rFonts w:hint="eastAsia" w:ascii="宋体" w:hAnsi="宋体"/>
          <w:color w:val="auto"/>
          <w:spacing w:val="6"/>
          <w:sz w:val="28"/>
          <w:szCs w:val="28"/>
        </w:rPr>
        <w:t xml:space="preserve">   </w:t>
      </w:r>
      <w:r>
        <w:rPr>
          <w:rFonts w:hint="eastAsia" w:ascii="宋体" w:hAnsi="宋体"/>
          <w:color w:val="auto"/>
          <w:spacing w:val="6"/>
          <w:sz w:val="28"/>
          <w:szCs w:val="28"/>
          <w:lang w:val="en-US" w:eastAsia="zh-CN"/>
        </w:rPr>
        <w:t xml:space="preserve"> </w:t>
      </w:r>
      <w:r>
        <w:rPr>
          <w:rFonts w:hint="eastAsia" w:ascii="宋体" w:hAnsi="宋体"/>
          <w:color w:val="auto"/>
          <w:spacing w:val="6"/>
          <w:sz w:val="28"/>
          <w:szCs w:val="28"/>
        </w:rPr>
        <w:t>经营期限：</w:t>
      </w:r>
      <w:r>
        <w:rPr>
          <w:rFonts w:hint="eastAsia" w:ascii="宋体" w:hAnsi="宋体"/>
          <w:color w:val="auto"/>
          <w:spacing w:val="6"/>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firstLine="555"/>
        <w:jc w:val="left"/>
        <w:textAlignment w:val="baseline"/>
        <w:outlineLvl w:val="9"/>
        <w:rPr>
          <w:rFonts w:hint="eastAsia" w:ascii="宋体" w:hAnsi="宋体"/>
          <w:color w:val="auto"/>
          <w:spacing w:val="6"/>
          <w:sz w:val="28"/>
          <w:szCs w:val="28"/>
        </w:rPr>
      </w:pPr>
      <w:r>
        <w:rPr>
          <w:rFonts w:hint="eastAsia" w:ascii="宋体" w:hAnsi="宋体"/>
          <w:color w:val="auto"/>
          <w:spacing w:val="6"/>
          <w:sz w:val="28"/>
          <w:szCs w:val="28"/>
        </w:rPr>
        <w:t>姓    名：</w:t>
      </w:r>
      <w:r>
        <w:rPr>
          <w:rFonts w:hint="eastAsia" w:ascii="宋体" w:hAnsi="宋体"/>
          <w:color w:val="auto"/>
          <w:spacing w:val="6"/>
          <w:sz w:val="28"/>
          <w:szCs w:val="28"/>
          <w:u w:val="single"/>
        </w:rPr>
        <w:t xml:space="preserve">            </w:t>
      </w:r>
      <w:r>
        <w:rPr>
          <w:rFonts w:hint="eastAsia" w:ascii="宋体" w:hAnsi="宋体"/>
          <w:color w:val="auto"/>
          <w:spacing w:val="6"/>
          <w:sz w:val="28"/>
          <w:szCs w:val="28"/>
        </w:rPr>
        <w:t xml:space="preserve">  性  别：</w:t>
      </w:r>
      <w:r>
        <w:rPr>
          <w:rFonts w:hint="eastAsia" w:ascii="宋体" w:hAnsi="宋体"/>
          <w:color w:val="auto"/>
          <w:spacing w:val="6"/>
          <w:sz w:val="28"/>
          <w:szCs w:val="28"/>
          <w:lang w:val="en-US" w:eastAsia="zh-CN"/>
        </w:rPr>
        <w:t xml:space="preserve"> </w:t>
      </w:r>
      <w:r>
        <w:rPr>
          <w:rFonts w:hint="eastAsia" w:ascii="宋体" w:hAnsi="宋体"/>
          <w:color w:val="auto"/>
          <w:spacing w:val="6"/>
          <w:sz w:val="28"/>
          <w:szCs w:val="28"/>
          <w:u w:val="single"/>
          <w:lang w:val="en-US" w:eastAsia="zh-CN"/>
        </w:rPr>
        <w:t xml:space="preserve">                    </w:t>
      </w:r>
      <w:r>
        <w:rPr>
          <w:rFonts w:hint="eastAsia" w:ascii="宋体" w:hAnsi="宋体"/>
          <w:color w:val="auto"/>
          <w:spacing w:val="6"/>
          <w:sz w:val="28"/>
          <w:szCs w:val="28"/>
          <w:lang w:val="en-US" w:eastAsia="zh-CN"/>
        </w:rPr>
        <w:t xml:space="preserve">     </w:t>
      </w:r>
      <w:r>
        <w:rPr>
          <w:rFonts w:hint="eastAsia" w:ascii="宋体" w:hAnsi="宋体"/>
          <w:color w:val="auto"/>
          <w:spacing w:val="6"/>
          <w:sz w:val="28"/>
          <w:szCs w:val="28"/>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firstLine="555"/>
        <w:jc w:val="left"/>
        <w:textAlignment w:val="baseline"/>
        <w:outlineLvl w:val="9"/>
        <w:rPr>
          <w:rFonts w:hint="eastAsia" w:ascii="宋体" w:hAnsi="宋体"/>
          <w:color w:val="auto"/>
          <w:spacing w:val="6"/>
          <w:sz w:val="28"/>
          <w:szCs w:val="28"/>
        </w:rPr>
      </w:pPr>
      <w:r>
        <w:rPr>
          <w:rFonts w:hint="eastAsia" w:ascii="宋体" w:hAnsi="宋体"/>
          <w:color w:val="auto"/>
          <w:spacing w:val="6"/>
          <w:sz w:val="28"/>
          <w:szCs w:val="28"/>
        </w:rPr>
        <w:t>年    龄：</w:t>
      </w:r>
      <w:r>
        <w:rPr>
          <w:rFonts w:hint="eastAsia" w:ascii="宋体" w:hAnsi="宋体"/>
          <w:color w:val="auto"/>
          <w:spacing w:val="6"/>
          <w:sz w:val="28"/>
          <w:szCs w:val="28"/>
          <w:u w:val="single"/>
          <w:lang w:val="en-US" w:eastAsia="zh-CN"/>
        </w:rPr>
        <w:t xml:space="preserve">            </w:t>
      </w:r>
      <w:r>
        <w:rPr>
          <w:rFonts w:hint="eastAsia" w:ascii="宋体" w:hAnsi="宋体"/>
          <w:color w:val="auto"/>
          <w:spacing w:val="6"/>
          <w:sz w:val="28"/>
          <w:szCs w:val="28"/>
        </w:rPr>
        <w:t xml:space="preserve">  职  务： </w:t>
      </w:r>
      <w:r>
        <w:rPr>
          <w:rFonts w:hint="eastAsia" w:ascii="宋体" w:hAnsi="宋体"/>
          <w:color w:val="auto"/>
          <w:spacing w:val="6"/>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宋体" w:hAnsi="宋体"/>
          <w:color w:val="auto"/>
          <w:spacing w:val="6"/>
          <w:sz w:val="28"/>
          <w:szCs w:val="28"/>
        </w:rPr>
      </w:pPr>
      <w:r>
        <w:rPr>
          <w:rFonts w:hint="eastAsia" w:ascii="宋体" w:hAnsi="宋体"/>
          <w:color w:val="auto"/>
          <w:spacing w:val="6"/>
          <w:sz w:val="28"/>
          <w:szCs w:val="28"/>
        </w:rPr>
        <w:t xml:space="preserve">    系  </w:t>
      </w:r>
      <w:r>
        <w:rPr>
          <w:rFonts w:hint="eastAsia" w:ascii="宋体" w:hAnsi="宋体"/>
          <w:color w:val="auto"/>
          <w:spacing w:val="6"/>
          <w:sz w:val="28"/>
          <w:szCs w:val="28"/>
          <w:u w:val="single"/>
        </w:rPr>
        <w:t xml:space="preserve">     （报价</w:t>
      </w:r>
      <w:r>
        <w:rPr>
          <w:rFonts w:hint="eastAsia" w:ascii="宋体" w:hAnsi="宋体"/>
          <w:color w:val="auto"/>
          <w:spacing w:val="6"/>
          <w:sz w:val="28"/>
          <w:szCs w:val="28"/>
          <w:u w:val="single"/>
          <w:lang w:eastAsia="zh-CN"/>
        </w:rPr>
        <w:t>单位</w:t>
      </w:r>
      <w:r>
        <w:rPr>
          <w:rFonts w:hint="eastAsia" w:ascii="宋体" w:hAnsi="宋体"/>
          <w:color w:val="auto"/>
          <w:spacing w:val="6"/>
          <w:sz w:val="28"/>
          <w:szCs w:val="28"/>
          <w:u w:val="single"/>
        </w:rPr>
        <w:t xml:space="preserve">名称）          </w:t>
      </w:r>
      <w:r>
        <w:rPr>
          <w:rFonts w:hint="eastAsia" w:ascii="宋体" w:hAnsi="宋体"/>
          <w:color w:val="auto"/>
          <w:spacing w:val="6"/>
          <w:sz w:val="28"/>
          <w:szCs w:val="28"/>
        </w:rPr>
        <w:t>的法定代表人。</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宋体" w:hAnsi="宋体"/>
          <w:color w:val="auto"/>
          <w:spacing w:val="6"/>
          <w:sz w:val="28"/>
          <w:szCs w:val="28"/>
        </w:rPr>
      </w:pPr>
      <w:r>
        <w:rPr>
          <w:rFonts w:hint="eastAsia" w:ascii="宋体" w:hAnsi="宋体"/>
          <w:color w:val="auto"/>
          <w:spacing w:val="6"/>
          <w:sz w:val="28"/>
          <w:szCs w:val="28"/>
        </w:rPr>
        <w:t xml:space="preserve">      特此证明。</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宋体" w:hAnsi="宋体"/>
          <w:color w:val="auto"/>
          <w:spacing w:val="6"/>
          <w:sz w:val="28"/>
          <w:szCs w:val="28"/>
        </w:rPr>
      </w:pPr>
      <w:r>
        <w:rPr>
          <w:rFonts w:hint="eastAsia" w:ascii="宋体" w:hAnsi="宋体"/>
          <w:color w:val="auto"/>
          <w:spacing w:val="6"/>
          <w:sz w:val="28"/>
          <w:szCs w:val="28"/>
        </w:rPr>
        <w:t xml:space="preserve">   </w:t>
      </w:r>
    </w:p>
    <w:tbl>
      <w:tblPr>
        <w:tblStyle w:val="14"/>
        <w:tblpPr w:leftFromText="180" w:rightFromText="180" w:vertAnchor="text" w:horzAnchor="page" w:tblpX="1658" w:tblpY="76"/>
        <w:tblOverlap w:val="never"/>
        <w:tblW w:w="9038" w:type="dxa"/>
        <w:tblInd w:w="0" w:type="dxa"/>
        <w:tblLayout w:type="fixed"/>
        <w:tblCellMar>
          <w:top w:w="0" w:type="dxa"/>
          <w:left w:w="108" w:type="dxa"/>
          <w:bottom w:w="0" w:type="dxa"/>
          <w:right w:w="108" w:type="dxa"/>
        </w:tblCellMar>
      </w:tblPr>
      <w:tblGrid>
        <w:gridCol w:w="4519"/>
        <w:gridCol w:w="4519"/>
      </w:tblGrid>
      <w:tr>
        <w:tblPrEx>
          <w:tblCellMar>
            <w:top w:w="0" w:type="dxa"/>
            <w:left w:w="108" w:type="dxa"/>
            <w:bottom w:w="0" w:type="dxa"/>
            <w:right w:w="108" w:type="dxa"/>
          </w:tblCellMar>
        </w:tblPrEx>
        <w:trPr>
          <w:trHeight w:val="3622" w:hRule="atLeast"/>
        </w:trPr>
        <w:tc>
          <w:tcPr>
            <w:tcW w:w="4519" w:type="dxa"/>
            <w:vAlign w:val="center"/>
          </w:tcPr>
          <w:p>
            <w:pPr>
              <w:spacing w:line="360" w:lineRule="auto"/>
              <w:rPr>
                <w:rFonts w:hint="eastAsia" w:ascii="宋体" w:hAnsi="宋体"/>
                <w:color w:val="auto"/>
                <w:sz w:val="24"/>
                <w:szCs w:val="28"/>
              </w:rPr>
            </w:pPr>
          </w:p>
          <w:p>
            <w:pPr>
              <w:spacing w:line="360" w:lineRule="auto"/>
              <w:rPr>
                <w:rFonts w:hint="eastAsia" w:ascii="宋体" w:hAnsi="宋体"/>
                <w:color w:val="auto"/>
                <w:sz w:val="24"/>
                <w:szCs w:val="28"/>
              </w:rPr>
            </w:pPr>
          </w:p>
          <w:p>
            <w:pPr>
              <w:spacing w:line="360" w:lineRule="auto"/>
              <w:jc w:val="center"/>
              <w:rPr>
                <w:rFonts w:hint="eastAsia" w:ascii="宋体" w:hAnsi="宋体"/>
                <w:color w:val="auto"/>
                <w:sz w:val="28"/>
                <w:szCs w:val="28"/>
              </w:rPr>
            </w:pPr>
            <w:r>
              <w:rPr>
                <w:rFonts w:hint="eastAsia" w:ascii="宋体" w:hAnsi="宋体"/>
                <w:color w:val="auto"/>
                <w:sz w:val="28"/>
                <w:szCs w:val="28"/>
              </w:rPr>
              <w:t>法定代表人身份证复印件粘贴处</w:t>
            </w:r>
          </w:p>
          <w:p>
            <w:pPr>
              <w:spacing w:line="360" w:lineRule="auto"/>
              <w:jc w:val="center"/>
              <w:rPr>
                <w:rFonts w:hint="eastAsia" w:ascii="宋体" w:hAnsi="宋体" w:eastAsia="宋体"/>
                <w:color w:val="auto"/>
                <w:sz w:val="24"/>
                <w:szCs w:val="28"/>
                <w:lang w:val="en-US" w:eastAsia="zh-CN"/>
              </w:rPr>
            </w:pPr>
            <w:r>
              <w:rPr>
                <w:rFonts w:hint="eastAsia" w:ascii="宋体" w:hAnsi="宋体"/>
                <w:color w:val="auto"/>
                <w:sz w:val="24"/>
                <w:szCs w:val="28"/>
                <w:lang w:val="en-US" w:eastAsia="zh-CN"/>
              </w:rPr>
              <w:t>正面</w:t>
            </w:r>
          </w:p>
          <w:p>
            <w:pPr>
              <w:spacing w:line="360" w:lineRule="auto"/>
              <w:rPr>
                <w:rFonts w:hint="eastAsia" w:ascii="宋体" w:hAnsi="宋体"/>
                <w:color w:val="auto"/>
                <w:sz w:val="24"/>
                <w:szCs w:val="28"/>
              </w:rPr>
            </w:pPr>
          </w:p>
        </w:tc>
        <w:tc>
          <w:tcPr>
            <w:tcW w:w="4519" w:type="dxa"/>
            <w:vAlign w:val="center"/>
          </w:tcPr>
          <w:p>
            <w:pPr>
              <w:spacing w:line="360" w:lineRule="auto"/>
              <w:rPr>
                <w:rFonts w:hint="eastAsia" w:ascii="宋体" w:hAnsi="宋体"/>
                <w:color w:val="auto"/>
                <w:sz w:val="28"/>
                <w:szCs w:val="28"/>
              </w:rPr>
            </w:pPr>
          </w:p>
          <w:p>
            <w:pPr>
              <w:spacing w:line="360" w:lineRule="auto"/>
              <w:rPr>
                <w:rFonts w:hint="eastAsia" w:ascii="宋体" w:hAnsi="宋体"/>
                <w:color w:val="auto"/>
                <w:sz w:val="28"/>
                <w:szCs w:val="28"/>
              </w:rPr>
            </w:pPr>
          </w:p>
          <w:p>
            <w:pPr>
              <w:spacing w:line="360" w:lineRule="auto"/>
              <w:jc w:val="center"/>
              <w:rPr>
                <w:rFonts w:hint="eastAsia" w:ascii="宋体" w:hAnsi="宋体"/>
                <w:color w:val="auto"/>
                <w:sz w:val="28"/>
                <w:szCs w:val="28"/>
              </w:rPr>
            </w:pPr>
            <w:r>
              <w:rPr>
                <w:rFonts w:hint="eastAsia" w:ascii="宋体" w:hAnsi="宋体"/>
                <w:color w:val="auto"/>
                <w:sz w:val="28"/>
                <w:szCs w:val="28"/>
              </w:rPr>
              <w:t>法定代表人身份证复印件粘贴处</w:t>
            </w:r>
          </w:p>
          <w:p>
            <w:pPr>
              <w:spacing w:line="360" w:lineRule="auto"/>
              <w:jc w:val="center"/>
              <w:rPr>
                <w:rFonts w:hint="eastAsia" w:ascii="宋体" w:hAnsi="宋体" w:eastAsia="宋体"/>
                <w:color w:val="auto"/>
                <w:sz w:val="24"/>
                <w:szCs w:val="28"/>
                <w:lang w:val="en-US" w:eastAsia="zh-CN"/>
              </w:rPr>
            </w:pPr>
            <w:r>
              <w:rPr>
                <w:rFonts w:hint="eastAsia" w:ascii="宋体" w:hAnsi="宋体"/>
                <w:color w:val="auto"/>
                <w:sz w:val="24"/>
                <w:szCs w:val="28"/>
                <w:lang w:val="en-US" w:eastAsia="zh-CN"/>
              </w:rPr>
              <w:t>反面</w:t>
            </w:r>
          </w:p>
          <w:p>
            <w:pPr>
              <w:spacing w:line="360" w:lineRule="auto"/>
              <w:rPr>
                <w:rFonts w:hint="eastAsia" w:ascii="宋体" w:hAnsi="宋体"/>
                <w:color w:val="auto"/>
                <w:sz w:val="24"/>
                <w:szCs w:val="28"/>
              </w:rPr>
            </w:pPr>
          </w:p>
        </w:tc>
      </w:tr>
    </w:tbl>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宋体" w:hAnsi="宋体"/>
          <w:color w:val="auto"/>
          <w:spacing w:val="6"/>
          <w:sz w:val="28"/>
          <w:szCs w:val="28"/>
        </w:rPr>
      </w:pP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right="0" w:rightChars="0"/>
        <w:jc w:val="left"/>
        <w:textAlignment w:val="baseline"/>
        <w:outlineLvl w:val="9"/>
        <w:rPr>
          <w:rFonts w:hint="eastAsia" w:ascii="宋体" w:hAnsi="宋体"/>
          <w:color w:val="auto"/>
          <w:spacing w:val="20"/>
          <w:sz w:val="28"/>
          <w:szCs w:val="28"/>
        </w:rPr>
      </w:pPr>
      <w:r>
        <w:rPr>
          <w:rFonts w:hint="eastAsia" w:ascii="宋体" w:hAnsi="宋体"/>
          <w:color w:val="auto"/>
          <w:spacing w:val="20"/>
          <w:sz w:val="28"/>
          <w:szCs w:val="28"/>
          <w:lang w:eastAsia="zh-CN"/>
        </w:rPr>
        <w:t>报价人</w:t>
      </w:r>
      <w:r>
        <w:rPr>
          <w:rFonts w:hint="eastAsia" w:ascii="宋体" w:hAnsi="宋体"/>
          <w:color w:val="auto"/>
          <w:spacing w:val="20"/>
          <w:sz w:val="28"/>
          <w:szCs w:val="28"/>
        </w:rPr>
        <w:t>(公章)：</w:t>
      </w: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宋体" w:hAnsi="宋体"/>
          <w:color w:val="auto"/>
          <w:spacing w:val="20"/>
          <w:sz w:val="28"/>
          <w:szCs w:val="28"/>
        </w:rPr>
      </w:pP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宋体" w:hAnsi="宋体"/>
          <w:color w:val="auto"/>
          <w:spacing w:val="20"/>
          <w:sz w:val="28"/>
          <w:szCs w:val="28"/>
        </w:rPr>
      </w:pPr>
      <w:r>
        <w:rPr>
          <w:rFonts w:hint="eastAsia" w:ascii="宋体" w:hAnsi="宋体"/>
          <w:color w:val="auto"/>
          <w:spacing w:val="20"/>
          <w:sz w:val="28"/>
          <w:szCs w:val="28"/>
          <w:lang w:eastAsia="zh-CN"/>
        </w:rPr>
        <w:t>报价人</w:t>
      </w:r>
      <w:r>
        <w:rPr>
          <w:rFonts w:hint="eastAsia" w:ascii="宋体" w:hAnsi="宋体"/>
          <w:color w:val="auto"/>
          <w:spacing w:val="20"/>
          <w:sz w:val="28"/>
          <w:szCs w:val="28"/>
        </w:rPr>
        <w:t>代表(签字或签章)：</w:t>
      </w: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宋体" w:hAnsi="宋体"/>
          <w:color w:val="auto"/>
          <w:spacing w:val="20"/>
          <w:sz w:val="28"/>
          <w:szCs w:val="28"/>
        </w:rPr>
      </w:pP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宋体" w:hAnsi="宋体"/>
          <w:color w:val="auto"/>
          <w:spacing w:val="20"/>
          <w:sz w:val="28"/>
          <w:szCs w:val="28"/>
        </w:rPr>
      </w:pPr>
      <w:r>
        <w:rPr>
          <w:rFonts w:hint="eastAsia" w:ascii="宋体" w:hAnsi="宋体"/>
          <w:color w:val="auto"/>
          <w:spacing w:val="20"/>
          <w:sz w:val="28"/>
          <w:szCs w:val="28"/>
        </w:rPr>
        <w:t>日　期：</w:t>
      </w:r>
    </w:p>
    <w:p>
      <w:pPr>
        <w:keepNext w:val="0"/>
        <w:keepLines w:val="0"/>
        <w:pageBreakBefore w:val="0"/>
        <w:widowControl w:val="0"/>
        <w:tabs>
          <w:tab w:val="left" w:pos="480"/>
        </w:tabs>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宋体" w:hAnsi="宋体" w:eastAsia="宋体"/>
          <w:color w:val="auto"/>
          <w:spacing w:val="20"/>
          <w:sz w:val="28"/>
          <w:szCs w:val="28"/>
          <w:lang w:eastAsia="zh-CN"/>
        </w:rPr>
      </w:pPr>
    </w:p>
    <w:p>
      <w:pPr>
        <w:spacing w:line="500" w:lineRule="exact"/>
        <w:jc w:val="center"/>
        <w:rPr>
          <w:rFonts w:hint="eastAsia" w:ascii="宋体" w:hAnsi="宋体"/>
          <w:b/>
          <w:bCs/>
          <w:color w:val="auto"/>
          <w:spacing w:val="6"/>
          <w:sz w:val="32"/>
          <w:szCs w:val="32"/>
        </w:rPr>
      </w:pPr>
      <w:bookmarkStart w:id="127" w:name="_Toc16696_WPSOffice_Level2"/>
      <w:bookmarkStart w:id="128" w:name="_Toc18429_WPSOffice_Level2"/>
      <w:r>
        <w:rPr>
          <w:rFonts w:hint="eastAsia" w:ascii="宋体" w:hAnsi="宋体"/>
          <w:b/>
          <w:bCs/>
          <w:color w:val="auto"/>
          <w:spacing w:val="20"/>
          <w:sz w:val="32"/>
          <w:szCs w:val="32"/>
          <w:lang w:eastAsia="zh-CN"/>
        </w:rPr>
        <w:t>四</w:t>
      </w:r>
      <w:r>
        <w:rPr>
          <w:rFonts w:hint="eastAsia" w:ascii="宋体" w:hAnsi="宋体"/>
          <w:b/>
          <w:bCs/>
          <w:color w:val="auto"/>
          <w:spacing w:val="20"/>
          <w:sz w:val="32"/>
          <w:szCs w:val="32"/>
        </w:rPr>
        <w:t>、</w:t>
      </w:r>
      <w:bookmarkEnd w:id="125"/>
      <w:bookmarkEnd w:id="126"/>
      <w:r>
        <w:rPr>
          <w:rFonts w:hint="eastAsia" w:ascii="宋体" w:hAnsi="宋体"/>
          <w:b/>
          <w:bCs/>
          <w:color w:val="auto"/>
          <w:spacing w:val="20"/>
          <w:sz w:val="32"/>
          <w:szCs w:val="32"/>
        </w:rPr>
        <w:t>法人授权委托书</w:t>
      </w:r>
      <w:r>
        <w:rPr>
          <w:rFonts w:hint="eastAsia" w:ascii="宋体" w:hAnsi="宋体"/>
          <w:b/>
          <w:bCs/>
          <w:color w:val="auto"/>
          <w:spacing w:val="20"/>
          <w:sz w:val="32"/>
          <w:szCs w:val="32"/>
          <w:lang w:eastAsia="zh-CN"/>
        </w:rPr>
        <w:t>原件</w:t>
      </w:r>
      <w:r>
        <w:rPr>
          <w:rFonts w:hint="eastAsia" w:ascii="宋体" w:hAnsi="宋体"/>
          <w:b/>
          <w:bCs/>
          <w:color w:val="auto"/>
          <w:sz w:val="32"/>
          <w:szCs w:val="32"/>
        </w:rPr>
        <w:t xml:space="preserve">  （格式）</w:t>
      </w:r>
      <w:bookmarkEnd w:id="127"/>
      <w:bookmarkEnd w:id="128"/>
    </w:p>
    <w:p>
      <w:pPr>
        <w:snapToGrid w:val="0"/>
        <w:spacing w:line="500" w:lineRule="exact"/>
        <w:rPr>
          <w:rFonts w:hint="eastAsia" w:ascii="宋体" w:hAnsi="宋体"/>
          <w:b/>
          <w:bCs/>
          <w:color w:val="auto"/>
          <w:sz w:val="32"/>
          <w:szCs w:val="32"/>
        </w:rPr>
      </w:pPr>
    </w:p>
    <w:p>
      <w:pPr>
        <w:snapToGrid w:val="0"/>
        <w:spacing w:line="500" w:lineRule="exact"/>
        <w:rPr>
          <w:rFonts w:hint="eastAsia" w:ascii="宋体" w:hAnsi="宋体"/>
          <w:b/>
          <w:color w:val="auto"/>
          <w:spacing w:val="20"/>
        </w:rPr>
      </w:pPr>
      <w:r>
        <w:rPr>
          <w:rFonts w:hint="eastAsia" w:ascii="宋体" w:hAnsi="宋体"/>
          <w:b/>
          <w:color w:val="auto"/>
          <w:spacing w:val="20"/>
          <w:lang w:val="en-US" w:eastAsia="zh-CN"/>
        </w:rPr>
        <w:t>XXX（采购人名称）</w:t>
      </w:r>
      <w:r>
        <w:rPr>
          <w:rFonts w:hint="eastAsia" w:ascii="宋体" w:hAnsi="宋体"/>
          <w:b/>
          <w:color w:val="auto"/>
          <w:spacing w:val="20"/>
        </w:rPr>
        <w:t>：</w:t>
      </w:r>
    </w:p>
    <w:p>
      <w:pPr>
        <w:snapToGrid w:val="0"/>
        <w:spacing w:line="500" w:lineRule="exact"/>
        <w:rPr>
          <w:rFonts w:hint="eastAsia" w:ascii="宋体" w:hAnsi="宋体"/>
          <w:color w:val="auto"/>
          <w:spacing w:val="20"/>
        </w:rPr>
      </w:pPr>
      <w:r>
        <w:rPr>
          <w:rFonts w:hint="eastAsia" w:ascii="宋体" w:hAnsi="宋体"/>
          <w:color w:val="auto"/>
          <w:spacing w:val="20"/>
        </w:rPr>
        <w:t xml:space="preserve">    本授权书声明：注册于</w:t>
      </w:r>
      <w:r>
        <w:rPr>
          <w:rFonts w:hint="eastAsia" w:ascii="宋体" w:hAnsi="宋体"/>
          <w:color w:val="auto"/>
          <w:spacing w:val="20"/>
          <w:u w:val="single"/>
        </w:rPr>
        <w:t xml:space="preserve">          </w:t>
      </w:r>
      <w:r>
        <w:rPr>
          <w:rFonts w:hint="eastAsia" w:ascii="宋体" w:hAnsi="宋体"/>
          <w:color w:val="auto"/>
          <w:spacing w:val="20"/>
        </w:rPr>
        <w:t>（</w:t>
      </w:r>
      <w:r>
        <w:rPr>
          <w:rFonts w:hint="eastAsia" w:ascii="宋体" w:hAnsi="宋体"/>
          <w:color w:val="auto"/>
          <w:spacing w:val="20"/>
          <w:lang w:eastAsia="zh-CN"/>
        </w:rPr>
        <w:t>报价人</w:t>
      </w:r>
      <w:r>
        <w:rPr>
          <w:rFonts w:hint="eastAsia" w:ascii="宋体" w:hAnsi="宋体"/>
          <w:color w:val="auto"/>
          <w:spacing w:val="20"/>
        </w:rPr>
        <w:t>住址）的</w:t>
      </w:r>
      <w:r>
        <w:rPr>
          <w:rFonts w:hint="eastAsia" w:ascii="宋体" w:hAnsi="宋体"/>
          <w:color w:val="auto"/>
          <w:spacing w:val="20"/>
          <w:u w:val="single"/>
        </w:rPr>
        <w:t xml:space="preserve">             </w:t>
      </w:r>
      <w:r>
        <w:rPr>
          <w:rFonts w:hint="eastAsia" w:ascii="宋体" w:hAnsi="宋体"/>
          <w:color w:val="auto"/>
          <w:spacing w:val="20"/>
        </w:rPr>
        <w:t>（</w:t>
      </w:r>
      <w:r>
        <w:rPr>
          <w:rFonts w:hint="eastAsia" w:ascii="宋体" w:hAnsi="宋体"/>
          <w:color w:val="auto"/>
          <w:spacing w:val="20"/>
          <w:lang w:eastAsia="zh-CN"/>
        </w:rPr>
        <w:t>报价人</w:t>
      </w:r>
      <w:r>
        <w:rPr>
          <w:rFonts w:hint="eastAsia" w:ascii="宋体" w:hAnsi="宋体"/>
          <w:color w:val="auto"/>
          <w:spacing w:val="20"/>
        </w:rPr>
        <w:t>名称）法定代表人</w:t>
      </w:r>
      <w:r>
        <w:rPr>
          <w:rFonts w:hint="eastAsia" w:ascii="宋体" w:hAnsi="宋体"/>
          <w:color w:val="auto"/>
          <w:spacing w:val="20"/>
          <w:u w:val="single"/>
        </w:rPr>
        <w:t xml:space="preserve">            </w:t>
      </w:r>
      <w:r>
        <w:rPr>
          <w:rFonts w:hint="eastAsia" w:ascii="宋体" w:hAnsi="宋体"/>
          <w:color w:val="auto"/>
          <w:spacing w:val="20"/>
        </w:rPr>
        <w:t>（法定代表人姓名、职务）代表本公司授权在下面签字的</w:t>
      </w:r>
      <w:r>
        <w:rPr>
          <w:rFonts w:hint="eastAsia" w:ascii="宋体" w:hAnsi="宋体"/>
          <w:color w:val="auto"/>
          <w:spacing w:val="20"/>
          <w:u w:val="single"/>
        </w:rPr>
        <w:t xml:space="preserve">          </w:t>
      </w:r>
      <w:r>
        <w:rPr>
          <w:rFonts w:hint="eastAsia" w:ascii="宋体" w:hAnsi="宋体"/>
          <w:color w:val="auto"/>
          <w:spacing w:val="20"/>
        </w:rPr>
        <w:t>（</w:t>
      </w:r>
      <w:r>
        <w:rPr>
          <w:rFonts w:hint="eastAsia" w:ascii="宋体" w:hAnsi="宋体"/>
          <w:color w:val="auto"/>
          <w:spacing w:val="20"/>
          <w:lang w:eastAsia="zh-CN"/>
        </w:rPr>
        <w:t>报价人</w:t>
      </w:r>
      <w:r>
        <w:rPr>
          <w:rFonts w:hint="eastAsia" w:ascii="宋体" w:hAnsi="宋体"/>
          <w:color w:val="auto"/>
          <w:spacing w:val="20"/>
        </w:rPr>
        <w:t>代表姓名、职务）为本公司的合法代理人，就贵方组织的</w:t>
      </w:r>
      <w:r>
        <w:rPr>
          <w:rFonts w:hint="eastAsia" w:ascii="宋体" w:hAnsi="宋体"/>
          <w:b/>
          <w:color w:val="auto"/>
          <w:spacing w:val="20"/>
          <w:u w:val="single"/>
        </w:rPr>
        <w:t xml:space="preserve">                 </w:t>
      </w:r>
      <w:r>
        <w:rPr>
          <w:rFonts w:hint="eastAsia" w:ascii="宋体" w:hAnsi="宋体"/>
          <w:b/>
          <w:color w:val="auto"/>
          <w:spacing w:val="20"/>
        </w:rPr>
        <w:t xml:space="preserve"> </w:t>
      </w:r>
      <w:r>
        <w:rPr>
          <w:rFonts w:hint="eastAsia" w:ascii="宋体" w:hAnsi="宋体"/>
          <w:color w:val="auto"/>
          <w:spacing w:val="20"/>
        </w:rPr>
        <w:t>项目，项目编号：</w:t>
      </w:r>
      <w:r>
        <w:rPr>
          <w:rFonts w:hint="eastAsia" w:ascii="宋体" w:hAnsi="宋体"/>
          <w:b/>
          <w:color w:val="auto"/>
          <w:spacing w:val="20"/>
          <w:u w:val="single"/>
        </w:rPr>
        <w:t xml:space="preserve">        </w:t>
      </w:r>
      <w:r>
        <w:rPr>
          <w:rFonts w:hint="eastAsia" w:ascii="宋体" w:hAnsi="宋体"/>
          <w:color w:val="auto"/>
          <w:spacing w:val="20"/>
        </w:rPr>
        <w:t>，以本公司名义处理一切与之有关的事务。</w:t>
      </w:r>
    </w:p>
    <w:p>
      <w:pPr>
        <w:snapToGrid w:val="0"/>
        <w:spacing w:line="500" w:lineRule="exact"/>
        <w:rPr>
          <w:rFonts w:hint="eastAsia" w:ascii="宋体" w:hAnsi="宋体"/>
          <w:color w:val="auto"/>
          <w:spacing w:val="20"/>
        </w:rPr>
      </w:pPr>
      <w:r>
        <w:rPr>
          <w:rFonts w:hint="eastAsia" w:ascii="宋体" w:hAnsi="宋体"/>
          <w:color w:val="auto"/>
          <w:spacing w:val="20"/>
        </w:rPr>
        <w:t xml:space="preserve">    本授权书于    年  </w:t>
      </w:r>
      <w:r>
        <w:rPr>
          <w:rFonts w:hint="eastAsia" w:ascii="宋体" w:hAnsi="宋体"/>
          <w:color w:val="auto"/>
          <w:spacing w:val="20"/>
          <w:lang w:val="en-US" w:eastAsia="zh-CN"/>
        </w:rPr>
        <w:t xml:space="preserve"> </w:t>
      </w:r>
      <w:r>
        <w:rPr>
          <w:rFonts w:hint="eastAsia" w:ascii="宋体" w:hAnsi="宋体"/>
          <w:color w:val="auto"/>
          <w:spacing w:val="20"/>
        </w:rPr>
        <w:t>月  日签字生效，特此声明。</w:t>
      </w:r>
    </w:p>
    <w:p>
      <w:pPr>
        <w:snapToGrid w:val="0"/>
        <w:spacing w:line="500" w:lineRule="exact"/>
        <w:rPr>
          <w:rFonts w:hint="eastAsia" w:ascii="宋体" w:hAnsi="宋体"/>
          <w:b/>
          <w:color w:val="auto"/>
          <w:spacing w:val="20"/>
        </w:rPr>
      </w:pPr>
      <w:r>
        <w:rPr>
          <w:rFonts w:hint="eastAsia" w:ascii="宋体" w:hAnsi="宋体"/>
          <w:color w:val="auto"/>
          <w:spacing w:val="20"/>
        </w:rPr>
        <w:t xml:space="preserve">   </w:t>
      </w:r>
      <w:r>
        <w:rPr>
          <w:rFonts w:hint="eastAsia" w:ascii="宋体" w:hAnsi="宋体"/>
          <w:b/>
          <w:color w:val="auto"/>
          <w:spacing w:val="20"/>
        </w:rPr>
        <w:t xml:space="preserve"> （附法人及委托人身份证复印件）</w:t>
      </w:r>
    </w:p>
    <w:p>
      <w:pPr>
        <w:snapToGrid w:val="0"/>
        <w:spacing w:line="500" w:lineRule="exact"/>
        <w:ind w:firstLine="560" w:firstLineChars="200"/>
        <w:rPr>
          <w:rFonts w:hint="eastAsia" w:ascii="宋体" w:hAnsi="宋体"/>
          <w:color w:val="auto"/>
          <w:spacing w:val="20"/>
        </w:rPr>
      </w:pPr>
    </w:p>
    <w:p>
      <w:pPr>
        <w:snapToGrid w:val="0"/>
        <w:spacing w:line="500" w:lineRule="exact"/>
        <w:ind w:firstLine="560" w:firstLineChars="200"/>
        <w:rPr>
          <w:rFonts w:hint="eastAsia" w:ascii="宋体" w:hAnsi="宋体"/>
          <w:color w:val="auto"/>
          <w:spacing w:val="20"/>
        </w:rPr>
      </w:pPr>
    </w:p>
    <w:p>
      <w:pPr>
        <w:snapToGrid w:val="0"/>
        <w:spacing w:line="500" w:lineRule="exact"/>
        <w:ind w:firstLine="560" w:firstLineChars="200"/>
        <w:rPr>
          <w:rFonts w:hint="eastAsia" w:ascii="宋体" w:hAnsi="宋体"/>
          <w:color w:val="auto"/>
          <w:spacing w:val="20"/>
        </w:rPr>
      </w:pPr>
    </w:p>
    <w:p>
      <w:pPr>
        <w:snapToGrid w:val="0"/>
        <w:spacing w:line="500" w:lineRule="exact"/>
        <w:ind w:firstLine="560" w:firstLineChars="200"/>
        <w:rPr>
          <w:rFonts w:hint="eastAsia" w:ascii="宋体" w:hAnsi="宋体"/>
          <w:color w:val="auto"/>
          <w:spacing w:val="20"/>
        </w:rPr>
      </w:pPr>
    </w:p>
    <w:p>
      <w:pPr>
        <w:snapToGrid w:val="0"/>
        <w:spacing w:line="500" w:lineRule="exact"/>
        <w:ind w:firstLine="560" w:firstLineChars="200"/>
        <w:rPr>
          <w:rFonts w:hint="eastAsia" w:ascii="宋体" w:hAnsi="宋体"/>
          <w:color w:val="auto"/>
          <w:spacing w:val="20"/>
        </w:rPr>
      </w:pPr>
    </w:p>
    <w:p>
      <w:pPr>
        <w:snapToGrid w:val="0"/>
        <w:spacing w:line="500" w:lineRule="exact"/>
        <w:ind w:firstLine="560" w:firstLineChars="200"/>
        <w:rPr>
          <w:rFonts w:hint="eastAsia" w:ascii="宋体" w:hAnsi="宋体"/>
          <w:color w:val="auto"/>
          <w:spacing w:val="20"/>
        </w:rPr>
      </w:pPr>
    </w:p>
    <w:p>
      <w:pPr>
        <w:snapToGrid w:val="0"/>
        <w:spacing w:line="500" w:lineRule="exact"/>
        <w:ind w:firstLine="560" w:firstLineChars="200"/>
        <w:rPr>
          <w:rFonts w:hint="eastAsia" w:ascii="宋体" w:hAnsi="宋体"/>
          <w:color w:val="auto"/>
          <w:spacing w:val="20"/>
        </w:rPr>
      </w:pPr>
    </w:p>
    <w:p>
      <w:pPr>
        <w:snapToGrid w:val="0"/>
        <w:spacing w:line="500" w:lineRule="exact"/>
        <w:ind w:firstLine="560" w:firstLineChars="200"/>
        <w:rPr>
          <w:rFonts w:hint="eastAsia" w:ascii="宋体" w:hAnsi="宋体"/>
          <w:color w:val="auto"/>
          <w:spacing w:val="20"/>
          <w:u w:val="single"/>
        </w:rPr>
      </w:pPr>
      <w:r>
        <w:rPr>
          <w:rFonts w:hint="eastAsia" w:ascii="宋体" w:hAnsi="宋体"/>
          <w:color w:val="auto"/>
          <w:spacing w:val="20"/>
          <w:lang w:eastAsia="zh-CN"/>
        </w:rPr>
        <w:t>报价人</w:t>
      </w:r>
      <w:r>
        <w:rPr>
          <w:rFonts w:hint="eastAsia" w:ascii="宋体" w:hAnsi="宋体"/>
          <w:color w:val="auto"/>
          <w:spacing w:val="20"/>
        </w:rPr>
        <w:t>名称（盖章）：</w:t>
      </w:r>
      <w:r>
        <w:rPr>
          <w:rFonts w:hint="eastAsia" w:ascii="宋体" w:hAnsi="宋体"/>
          <w:color w:val="auto"/>
          <w:spacing w:val="20"/>
          <w:u w:val="single"/>
        </w:rPr>
        <w:t xml:space="preserve">                </w:t>
      </w:r>
      <w:r>
        <w:rPr>
          <w:rFonts w:hint="eastAsia" w:ascii="宋体" w:hAnsi="宋体"/>
          <w:color w:val="auto"/>
          <w:spacing w:val="20"/>
          <w:u w:val="single"/>
          <w:lang w:val="en-US" w:eastAsia="zh-CN"/>
        </w:rPr>
        <w:t xml:space="preserve"> </w:t>
      </w:r>
      <w:r>
        <w:rPr>
          <w:rFonts w:hint="eastAsia" w:ascii="宋体" w:hAnsi="宋体"/>
          <w:color w:val="auto"/>
          <w:spacing w:val="20"/>
          <w:u w:val="single"/>
        </w:rPr>
        <w:t xml:space="preserve"> </w:t>
      </w:r>
      <w:r>
        <w:rPr>
          <w:rFonts w:hint="eastAsia" w:ascii="宋体" w:hAnsi="宋体"/>
          <w:color w:val="auto"/>
          <w:spacing w:val="20"/>
          <w:u w:val="single"/>
          <w:lang w:val="en-US" w:eastAsia="zh-CN"/>
        </w:rPr>
        <w:t xml:space="preserve"> </w:t>
      </w:r>
      <w:r>
        <w:rPr>
          <w:rFonts w:hint="eastAsia" w:ascii="宋体" w:hAnsi="宋体"/>
          <w:color w:val="auto"/>
          <w:spacing w:val="20"/>
          <w:u w:val="single"/>
        </w:rPr>
        <w:t xml:space="preserve"> </w:t>
      </w:r>
    </w:p>
    <w:p>
      <w:pPr>
        <w:snapToGrid w:val="0"/>
        <w:spacing w:line="500" w:lineRule="exact"/>
        <w:ind w:firstLine="560" w:firstLineChars="200"/>
        <w:rPr>
          <w:rFonts w:hint="eastAsia" w:ascii="宋体" w:hAnsi="宋体"/>
          <w:color w:val="auto"/>
          <w:spacing w:val="20"/>
          <w:u w:val="single"/>
        </w:rPr>
      </w:pPr>
      <w:r>
        <w:rPr>
          <w:rFonts w:hint="eastAsia" w:ascii="宋体" w:hAnsi="宋体"/>
          <w:color w:val="auto"/>
          <w:spacing w:val="20"/>
        </w:rPr>
        <w:t>法定代表人姓名：</w:t>
      </w:r>
      <w:r>
        <w:rPr>
          <w:rFonts w:hint="eastAsia" w:ascii="宋体" w:hAnsi="宋体"/>
          <w:color w:val="auto"/>
          <w:spacing w:val="20"/>
          <w:u w:val="single"/>
        </w:rPr>
        <w:t xml:space="preserve">                      </w:t>
      </w:r>
      <w:r>
        <w:rPr>
          <w:rFonts w:hint="eastAsia" w:ascii="宋体" w:hAnsi="宋体"/>
          <w:color w:val="auto"/>
          <w:spacing w:val="20"/>
          <w:u w:val="single"/>
          <w:lang w:val="en-US" w:eastAsia="zh-CN"/>
        </w:rPr>
        <w:t xml:space="preserve">   </w:t>
      </w:r>
    </w:p>
    <w:p>
      <w:pPr>
        <w:snapToGrid w:val="0"/>
        <w:spacing w:line="500" w:lineRule="exact"/>
        <w:ind w:firstLine="560" w:firstLineChars="200"/>
        <w:rPr>
          <w:rFonts w:hint="eastAsia" w:ascii="宋体" w:hAnsi="宋体"/>
          <w:color w:val="auto"/>
          <w:spacing w:val="20"/>
          <w:u w:val="single"/>
        </w:rPr>
      </w:pPr>
      <w:r>
        <w:rPr>
          <w:rFonts w:hint="eastAsia" w:ascii="宋体" w:hAnsi="宋体"/>
          <w:color w:val="auto"/>
          <w:spacing w:val="20"/>
        </w:rPr>
        <w:t>法定代表人身份证号：</w:t>
      </w:r>
      <w:r>
        <w:rPr>
          <w:rFonts w:hint="eastAsia" w:ascii="宋体" w:hAnsi="宋体"/>
          <w:color w:val="auto"/>
          <w:spacing w:val="20"/>
          <w:u w:val="single"/>
        </w:rPr>
        <w:t xml:space="preserve">                </w:t>
      </w:r>
      <w:r>
        <w:rPr>
          <w:rFonts w:hint="eastAsia" w:ascii="宋体" w:hAnsi="宋体"/>
          <w:color w:val="auto"/>
          <w:spacing w:val="20"/>
          <w:u w:val="single"/>
          <w:lang w:val="en-US" w:eastAsia="zh-CN"/>
        </w:rPr>
        <w:t xml:space="preserve"> </w:t>
      </w:r>
      <w:r>
        <w:rPr>
          <w:rFonts w:hint="eastAsia" w:ascii="宋体" w:hAnsi="宋体"/>
          <w:color w:val="auto"/>
          <w:spacing w:val="20"/>
          <w:u w:val="single"/>
        </w:rPr>
        <w:t xml:space="preserve"> </w:t>
      </w:r>
      <w:r>
        <w:rPr>
          <w:rFonts w:hint="eastAsia" w:ascii="宋体" w:hAnsi="宋体"/>
          <w:color w:val="auto"/>
          <w:spacing w:val="20"/>
          <w:u w:val="single"/>
          <w:lang w:val="en-US" w:eastAsia="zh-CN"/>
        </w:rPr>
        <w:t xml:space="preserve">   </w:t>
      </w:r>
      <w:r>
        <w:rPr>
          <w:rFonts w:hint="eastAsia" w:ascii="宋体" w:hAnsi="宋体"/>
          <w:color w:val="auto"/>
          <w:spacing w:val="20"/>
          <w:u w:val="single"/>
        </w:rPr>
        <w:t xml:space="preserve"> </w:t>
      </w:r>
    </w:p>
    <w:p>
      <w:pPr>
        <w:snapToGrid w:val="0"/>
        <w:spacing w:line="500" w:lineRule="exact"/>
        <w:ind w:firstLine="560" w:firstLineChars="200"/>
        <w:rPr>
          <w:rFonts w:hint="eastAsia" w:ascii="宋体" w:hAnsi="宋体"/>
          <w:color w:val="auto"/>
          <w:spacing w:val="20"/>
          <w:u w:val="single"/>
        </w:rPr>
      </w:pPr>
      <w:r>
        <w:rPr>
          <w:rFonts w:hint="eastAsia" w:ascii="宋体" w:hAnsi="宋体"/>
          <w:color w:val="auto"/>
          <w:spacing w:val="20"/>
        </w:rPr>
        <w:t>委托人姓名：</w:t>
      </w:r>
      <w:r>
        <w:rPr>
          <w:rFonts w:hint="eastAsia" w:ascii="宋体" w:hAnsi="宋体"/>
          <w:color w:val="auto"/>
          <w:spacing w:val="20"/>
          <w:u w:val="single"/>
        </w:rPr>
        <w:t xml:space="preserve">                        </w:t>
      </w:r>
      <w:r>
        <w:rPr>
          <w:rFonts w:hint="eastAsia" w:ascii="宋体" w:hAnsi="宋体"/>
          <w:color w:val="auto"/>
          <w:spacing w:val="20"/>
          <w:u w:val="single"/>
          <w:lang w:val="en-US" w:eastAsia="zh-CN"/>
        </w:rPr>
        <w:t xml:space="preserve">    </w:t>
      </w:r>
      <w:r>
        <w:rPr>
          <w:rFonts w:hint="eastAsia" w:ascii="宋体" w:hAnsi="宋体"/>
          <w:color w:val="auto"/>
          <w:spacing w:val="20"/>
          <w:u w:val="single"/>
        </w:rPr>
        <w:t xml:space="preserve"> </w:t>
      </w:r>
    </w:p>
    <w:p>
      <w:pPr>
        <w:snapToGrid w:val="0"/>
        <w:spacing w:line="500" w:lineRule="exact"/>
        <w:ind w:firstLine="560" w:firstLineChars="200"/>
        <w:rPr>
          <w:rFonts w:hint="eastAsia" w:ascii="宋体" w:hAnsi="宋体"/>
          <w:color w:val="auto"/>
          <w:spacing w:val="20"/>
          <w:u w:val="single"/>
        </w:rPr>
      </w:pPr>
      <w:r>
        <w:rPr>
          <w:rFonts w:hint="eastAsia" w:ascii="宋体" w:hAnsi="宋体"/>
          <w:color w:val="auto"/>
          <w:spacing w:val="20"/>
        </w:rPr>
        <w:t>委托人身份证号：</w:t>
      </w:r>
      <w:r>
        <w:rPr>
          <w:rFonts w:hint="eastAsia" w:ascii="宋体" w:hAnsi="宋体"/>
          <w:color w:val="auto"/>
          <w:spacing w:val="20"/>
          <w:u w:val="single"/>
        </w:rPr>
        <w:t xml:space="preserve">                  </w:t>
      </w:r>
      <w:r>
        <w:rPr>
          <w:rFonts w:hint="eastAsia" w:ascii="宋体" w:hAnsi="宋体"/>
          <w:color w:val="auto"/>
          <w:spacing w:val="20"/>
          <w:u w:val="single"/>
          <w:lang w:val="en-US" w:eastAsia="zh-CN"/>
        </w:rPr>
        <w:t xml:space="preserve">   </w:t>
      </w:r>
      <w:r>
        <w:rPr>
          <w:rFonts w:hint="eastAsia" w:ascii="宋体" w:hAnsi="宋体"/>
          <w:color w:val="auto"/>
          <w:spacing w:val="20"/>
          <w:u w:val="single"/>
        </w:rPr>
        <w:t xml:space="preserve">  </w:t>
      </w:r>
      <w:r>
        <w:rPr>
          <w:rFonts w:hint="eastAsia" w:ascii="宋体" w:hAnsi="宋体"/>
          <w:color w:val="auto"/>
          <w:spacing w:val="20"/>
          <w:u w:val="single"/>
          <w:lang w:val="en-US" w:eastAsia="zh-CN"/>
        </w:rPr>
        <w:t xml:space="preserve"> </w:t>
      </w:r>
      <w:r>
        <w:rPr>
          <w:rFonts w:hint="eastAsia" w:ascii="宋体" w:hAnsi="宋体"/>
          <w:color w:val="auto"/>
          <w:spacing w:val="20"/>
          <w:u w:val="single"/>
        </w:rPr>
        <w:t xml:space="preserve"> </w:t>
      </w:r>
    </w:p>
    <w:p>
      <w:pPr>
        <w:spacing w:line="500" w:lineRule="exact"/>
        <w:jc w:val="center"/>
        <w:rPr>
          <w:rFonts w:hint="eastAsia" w:ascii="宋体" w:hAnsi="宋体"/>
          <w:color w:val="auto"/>
          <w:spacing w:val="20"/>
          <w:sz w:val="28"/>
          <w:szCs w:val="28"/>
        </w:rPr>
      </w:pPr>
    </w:p>
    <w:p>
      <w:pPr>
        <w:snapToGrid w:val="0"/>
        <w:spacing w:line="500" w:lineRule="exact"/>
        <w:ind w:left="640" w:hanging="640" w:hangingChars="200"/>
        <w:rPr>
          <w:rFonts w:hint="eastAsia" w:ascii="宋体" w:hAnsi="宋体"/>
          <w:color w:val="auto"/>
          <w:spacing w:val="20"/>
          <w:sz w:val="28"/>
          <w:szCs w:val="28"/>
        </w:rPr>
      </w:pPr>
    </w:p>
    <w:p>
      <w:pPr>
        <w:snapToGrid w:val="0"/>
        <w:spacing w:line="500" w:lineRule="exact"/>
        <w:ind w:firstLine="642" w:firstLineChars="200"/>
        <w:rPr>
          <w:rFonts w:hint="eastAsia" w:ascii="宋体" w:hAnsi="宋体"/>
          <w:b/>
          <w:color w:val="auto"/>
          <w:spacing w:val="20"/>
          <w:sz w:val="28"/>
          <w:szCs w:val="28"/>
        </w:rPr>
      </w:pPr>
      <w:r>
        <w:rPr>
          <w:rFonts w:hint="eastAsia" w:ascii="宋体" w:hAnsi="宋体"/>
          <w:b/>
          <w:color w:val="auto"/>
          <w:spacing w:val="20"/>
          <w:sz w:val="28"/>
          <w:szCs w:val="28"/>
        </w:rPr>
        <w:t>注：除可填报项目外，对本报价函的任何修改将被视为非实质性响应报价，从而导致该报价被拒绝。</w:t>
      </w:r>
    </w:p>
    <w:p>
      <w:pPr>
        <w:spacing w:line="500" w:lineRule="exact"/>
        <w:jc w:val="center"/>
        <w:rPr>
          <w:rFonts w:hint="eastAsia" w:ascii="宋体" w:hAnsi="宋体"/>
          <w:color w:val="auto"/>
          <w:spacing w:val="20"/>
          <w:sz w:val="28"/>
          <w:szCs w:val="28"/>
        </w:rPr>
      </w:pPr>
    </w:p>
    <w:p>
      <w:pPr>
        <w:spacing w:line="500" w:lineRule="exact"/>
        <w:jc w:val="center"/>
        <w:rPr>
          <w:rFonts w:hint="eastAsia" w:ascii="宋体" w:hAnsi="宋体"/>
          <w:color w:val="auto"/>
          <w:spacing w:val="20"/>
          <w:sz w:val="28"/>
          <w:szCs w:val="28"/>
        </w:rPr>
      </w:pPr>
      <w:bookmarkStart w:id="129" w:name="_Toc27318_WPSOffice_Level2"/>
      <w:bookmarkStart w:id="130" w:name="_Toc10498_WPSOffice_Level2"/>
      <w:r>
        <w:rPr>
          <w:rFonts w:hint="eastAsia" w:ascii="宋体" w:hAnsi="宋体"/>
          <w:b/>
          <w:bCs/>
          <w:color w:val="auto"/>
          <w:spacing w:val="20"/>
          <w:sz w:val="32"/>
          <w:szCs w:val="32"/>
          <w:lang w:eastAsia="zh-CN"/>
        </w:rPr>
        <w:t>五</w:t>
      </w:r>
      <w:r>
        <w:rPr>
          <w:rFonts w:hint="eastAsia" w:ascii="宋体" w:hAnsi="宋体"/>
          <w:b/>
          <w:bCs/>
          <w:color w:val="auto"/>
          <w:spacing w:val="20"/>
          <w:sz w:val="32"/>
          <w:szCs w:val="32"/>
        </w:rPr>
        <w:t>、报价一览表（格式</w:t>
      </w:r>
      <w:r>
        <w:rPr>
          <w:rFonts w:hint="eastAsia" w:ascii="宋体" w:hAnsi="宋体"/>
          <w:color w:val="auto"/>
          <w:spacing w:val="20"/>
          <w:sz w:val="28"/>
          <w:szCs w:val="28"/>
        </w:rPr>
        <w:t>）</w:t>
      </w:r>
      <w:bookmarkEnd w:id="129"/>
      <w:bookmarkEnd w:id="130"/>
    </w:p>
    <w:p>
      <w:pPr>
        <w:spacing w:line="500" w:lineRule="exact"/>
        <w:jc w:val="right"/>
        <w:rPr>
          <w:rFonts w:hint="eastAsia" w:ascii="宋体" w:hAnsi="宋体"/>
          <w:color w:val="auto"/>
          <w:spacing w:val="20"/>
          <w:sz w:val="28"/>
          <w:szCs w:val="28"/>
        </w:rPr>
      </w:pPr>
      <w:r>
        <w:rPr>
          <w:rFonts w:hint="eastAsia" w:ascii="宋体" w:hAnsi="宋体"/>
          <w:bCs/>
          <w:color w:val="auto"/>
          <w:sz w:val="28"/>
          <w:szCs w:val="28"/>
        </w:rPr>
        <w:t>货币：人民币/元</w:t>
      </w:r>
    </w:p>
    <w:tbl>
      <w:tblPr>
        <w:tblStyle w:val="14"/>
        <w:tblW w:w="9149" w:type="dxa"/>
        <w:jc w:val="center"/>
        <w:tblLayout w:type="fixed"/>
        <w:tblCellMar>
          <w:top w:w="0" w:type="dxa"/>
          <w:left w:w="108" w:type="dxa"/>
          <w:bottom w:w="0" w:type="dxa"/>
          <w:right w:w="108" w:type="dxa"/>
        </w:tblCellMar>
      </w:tblPr>
      <w:tblGrid>
        <w:gridCol w:w="885"/>
        <w:gridCol w:w="3586"/>
        <w:gridCol w:w="4678"/>
      </w:tblGrid>
      <w:tr>
        <w:tblPrEx>
          <w:tblCellMar>
            <w:top w:w="0" w:type="dxa"/>
            <w:left w:w="108" w:type="dxa"/>
            <w:bottom w:w="0" w:type="dxa"/>
            <w:right w:w="108" w:type="dxa"/>
          </w:tblCellMar>
        </w:tblPrEx>
        <w:trPr>
          <w:trHeight w:val="697"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ascii="宋体" w:hAnsi="宋体" w:cs="宋体"/>
                <w:color w:val="auto"/>
                <w:sz w:val="28"/>
                <w:szCs w:val="28"/>
              </w:rPr>
            </w:pPr>
            <w:r>
              <w:rPr>
                <w:rFonts w:hint="eastAsia" w:ascii="宋体" w:hAnsi="宋体" w:cs="宋体"/>
                <w:color w:val="auto"/>
                <w:sz w:val="28"/>
                <w:szCs w:val="28"/>
              </w:rPr>
              <w:t>序号</w:t>
            </w:r>
          </w:p>
        </w:tc>
        <w:tc>
          <w:tcPr>
            <w:tcW w:w="3586"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宋体" w:hAnsi="宋体" w:cs="宋体"/>
                <w:color w:val="auto"/>
                <w:sz w:val="28"/>
                <w:szCs w:val="28"/>
              </w:rPr>
            </w:pPr>
            <w:r>
              <w:rPr>
                <w:rFonts w:hint="eastAsia" w:ascii="宋体" w:hAnsi="宋体" w:cs="宋体"/>
                <w:color w:val="auto"/>
                <w:sz w:val="28"/>
                <w:szCs w:val="28"/>
              </w:rPr>
              <w:t>项目名称　</w:t>
            </w:r>
          </w:p>
        </w:tc>
        <w:tc>
          <w:tcPr>
            <w:tcW w:w="4678"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ascii="宋体" w:hAnsi="宋体" w:cs="宋体"/>
                <w:color w:val="auto"/>
                <w:sz w:val="28"/>
                <w:szCs w:val="28"/>
              </w:rPr>
            </w:pPr>
            <w:r>
              <w:rPr>
                <w:rFonts w:hint="eastAsia" w:ascii="宋体" w:hAnsi="宋体" w:cs="宋体"/>
                <w:color w:val="auto"/>
                <w:sz w:val="28"/>
                <w:szCs w:val="28"/>
              </w:rPr>
              <w:t>总价（元）</w:t>
            </w:r>
          </w:p>
        </w:tc>
      </w:tr>
      <w:tr>
        <w:tblPrEx>
          <w:tblCellMar>
            <w:top w:w="0" w:type="dxa"/>
            <w:left w:w="108" w:type="dxa"/>
            <w:bottom w:w="0" w:type="dxa"/>
            <w:right w:w="108" w:type="dxa"/>
          </w:tblCellMar>
        </w:tblPrEx>
        <w:trPr>
          <w:trHeight w:val="1001" w:hRule="atLeast"/>
          <w:jc w:val="center"/>
        </w:trPr>
        <w:tc>
          <w:tcPr>
            <w:tcW w:w="885"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hint="eastAsia" w:ascii="宋体" w:hAnsi="宋体" w:cs="宋体"/>
                <w:color w:val="auto"/>
                <w:sz w:val="28"/>
                <w:szCs w:val="28"/>
              </w:rPr>
            </w:pPr>
            <w:r>
              <w:rPr>
                <w:rFonts w:hint="eastAsia" w:ascii="宋体" w:hAnsi="宋体" w:cs="宋体"/>
                <w:color w:val="auto"/>
                <w:sz w:val="28"/>
                <w:szCs w:val="28"/>
              </w:rPr>
              <w:t>1</w:t>
            </w:r>
          </w:p>
        </w:tc>
        <w:tc>
          <w:tcPr>
            <w:tcW w:w="3586"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hint="eastAsia" w:ascii="宋体" w:hAnsi="宋体" w:cs="宋体"/>
                <w:color w:val="auto"/>
                <w:sz w:val="28"/>
                <w:szCs w:val="28"/>
              </w:rPr>
            </w:pPr>
          </w:p>
        </w:tc>
        <w:tc>
          <w:tcPr>
            <w:tcW w:w="4678" w:type="dxa"/>
            <w:tcBorders>
              <w:top w:val="single" w:color="auto" w:sz="4" w:space="0"/>
              <w:left w:val="nil"/>
              <w:bottom w:val="single" w:color="auto" w:sz="4" w:space="0"/>
              <w:right w:val="single" w:color="auto" w:sz="4" w:space="0"/>
            </w:tcBorders>
            <w:vAlign w:val="center"/>
          </w:tcPr>
          <w:p>
            <w:pPr>
              <w:widowControl/>
              <w:spacing w:line="500" w:lineRule="exact"/>
              <w:jc w:val="center"/>
              <w:rPr>
                <w:rFonts w:hint="eastAsia" w:ascii="宋体" w:hAnsi="宋体" w:cs="宋体"/>
                <w:color w:val="auto"/>
                <w:sz w:val="28"/>
                <w:szCs w:val="28"/>
              </w:rPr>
            </w:pPr>
          </w:p>
        </w:tc>
      </w:tr>
      <w:tr>
        <w:tblPrEx>
          <w:tblCellMar>
            <w:top w:w="0" w:type="dxa"/>
            <w:left w:w="108" w:type="dxa"/>
            <w:bottom w:w="0" w:type="dxa"/>
            <w:right w:w="108" w:type="dxa"/>
          </w:tblCellMar>
        </w:tblPrEx>
        <w:trPr>
          <w:trHeight w:val="257" w:hRule="atLeast"/>
          <w:jc w:val="center"/>
        </w:trPr>
        <w:tc>
          <w:tcPr>
            <w:tcW w:w="4471"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hint="eastAsia" w:ascii="宋体" w:hAnsi="宋体" w:cs="宋体"/>
                <w:color w:val="auto"/>
                <w:sz w:val="28"/>
                <w:szCs w:val="28"/>
              </w:rPr>
            </w:pPr>
            <w:r>
              <w:rPr>
                <w:rFonts w:hint="eastAsia" w:ascii="宋体" w:hAnsi="宋体" w:cs="宋体"/>
                <w:color w:val="auto"/>
                <w:sz w:val="28"/>
                <w:szCs w:val="28"/>
              </w:rPr>
              <w:t>合计</w:t>
            </w:r>
          </w:p>
        </w:tc>
        <w:tc>
          <w:tcPr>
            <w:tcW w:w="4678" w:type="dxa"/>
            <w:tcBorders>
              <w:top w:val="single" w:color="auto" w:sz="4" w:space="0"/>
              <w:bottom w:val="single" w:color="auto" w:sz="4" w:space="0"/>
              <w:right w:val="single" w:color="auto" w:sz="4" w:space="0"/>
            </w:tcBorders>
            <w:vAlign w:val="center"/>
          </w:tcPr>
          <w:p>
            <w:pPr>
              <w:widowControl/>
              <w:adjustRightInd/>
              <w:spacing w:line="500" w:lineRule="exact"/>
              <w:jc w:val="center"/>
              <w:textAlignment w:val="auto"/>
              <w:rPr>
                <w:rFonts w:ascii="宋体" w:hAnsi="宋体" w:cs="宋体"/>
                <w:color w:val="auto"/>
                <w:sz w:val="28"/>
                <w:szCs w:val="28"/>
              </w:rPr>
            </w:pPr>
            <w:r>
              <w:rPr>
                <w:rFonts w:hint="eastAsia" w:ascii="宋体" w:hAnsi="宋体" w:cs="宋体"/>
                <w:color w:val="auto"/>
                <w:sz w:val="28"/>
                <w:szCs w:val="28"/>
              </w:rPr>
              <w:t>大写：</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元整</w:t>
            </w:r>
          </w:p>
        </w:tc>
      </w:tr>
    </w:tbl>
    <w:p>
      <w:pPr>
        <w:spacing w:line="500" w:lineRule="exact"/>
        <w:jc w:val="center"/>
        <w:rPr>
          <w:rFonts w:hint="default" w:ascii="宋体" w:hAnsi="宋体"/>
          <w:color w:val="auto"/>
          <w:spacing w:val="20"/>
          <w:sz w:val="28"/>
          <w:szCs w:val="28"/>
          <w:u w:val="none"/>
          <w:lang w:val="en-US" w:eastAsia="zh-CN"/>
        </w:rPr>
      </w:pPr>
      <w:r>
        <w:rPr>
          <w:rFonts w:hint="eastAsia" w:ascii="宋体" w:hAnsi="宋体"/>
          <w:color w:val="auto"/>
          <w:spacing w:val="20"/>
          <w:sz w:val="28"/>
          <w:szCs w:val="28"/>
          <w:lang w:eastAsia="zh-CN"/>
        </w:rPr>
        <w:t>供货期：</w:t>
      </w:r>
      <w:r>
        <w:rPr>
          <w:rFonts w:hint="eastAsia" w:ascii="宋体" w:hAnsi="宋体"/>
          <w:color w:val="auto"/>
          <w:spacing w:val="20"/>
          <w:sz w:val="28"/>
          <w:szCs w:val="28"/>
          <w:u w:val="single"/>
          <w:lang w:val="en-US" w:eastAsia="zh-CN"/>
        </w:rPr>
        <w:t xml:space="preserve">      </w:t>
      </w:r>
      <w:r>
        <w:rPr>
          <w:rFonts w:hint="eastAsia" w:ascii="宋体" w:hAnsi="宋体"/>
          <w:color w:val="auto"/>
          <w:spacing w:val="20"/>
          <w:sz w:val="28"/>
          <w:szCs w:val="28"/>
          <w:u w:val="none"/>
          <w:lang w:val="en-US" w:eastAsia="zh-CN"/>
        </w:rPr>
        <w:t xml:space="preserve">  </w:t>
      </w:r>
    </w:p>
    <w:p>
      <w:pPr>
        <w:spacing w:line="500" w:lineRule="exact"/>
        <w:jc w:val="center"/>
        <w:rPr>
          <w:rFonts w:hint="eastAsia" w:ascii="宋体" w:hAnsi="宋体"/>
          <w:color w:val="auto"/>
          <w:spacing w:val="20"/>
          <w:sz w:val="28"/>
          <w:szCs w:val="28"/>
          <w:lang w:eastAsia="zh-CN"/>
        </w:rPr>
      </w:pPr>
    </w:p>
    <w:p>
      <w:pPr>
        <w:spacing w:line="500" w:lineRule="exact"/>
        <w:jc w:val="both"/>
        <w:rPr>
          <w:rFonts w:hint="eastAsia" w:ascii="宋体" w:hAnsi="宋体"/>
          <w:color w:val="auto"/>
          <w:spacing w:val="20"/>
          <w:sz w:val="28"/>
          <w:szCs w:val="28"/>
        </w:rPr>
      </w:pPr>
      <w:r>
        <w:rPr>
          <w:rFonts w:hint="eastAsia" w:ascii="宋体" w:hAnsi="宋体"/>
          <w:color w:val="auto"/>
          <w:spacing w:val="20"/>
          <w:sz w:val="28"/>
          <w:szCs w:val="28"/>
        </w:rPr>
        <w:t>备注：1、单价及总价中包括税费等项目。</w:t>
      </w:r>
    </w:p>
    <w:p>
      <w:pPr>
        <w:spacing w:line="500" w:lineRule="exact"/>
        <w:jc w:val="center"/>
        <w:rPr>
          <w:rFonts w:hint="eastAsia" w:ascii="宋体" w:hAnsi="宋体"/>
          <w:color w:val="auto"/>
          <w:spacing w:val="20"/>
          <w:sz w:val="28"/>
          <w:szCs w:val="28"/>
        </w:rPr>
      </w:pPr>
      <w:r>
        <w:rPr>
          <w:rFonts w:hint="eastAsia" w:ascii="宋体" w:hAnsi="宋体"/>
          <w:color w:val="auto"/>
          <w:spacing w:val="20"/>
          <w:sz w:val="28"/>
          <w:szCs w:val="28"/>
        </w:rPr>
        <w:t xml:space="preserve">                                </w:t>
      </w:r>
    </w:p>
    <w:p>
      <w:pPr>
        <w:spacing w:line="500" w:lineRule="exact"/>
        <w:rPr>
          <w:rFonts w:ascii="宋体" w:hAnsi="宋体"/>
          <w:color w:val="auto"/>
          <w:spacing w:val="20"/>
          <w:sz w:val="28"/>
          <w:szCs w:val="28"/>
        </w:rPr>
      </w:pPr>
    </w:p>
    <w:p>
      <w:pPr>
        <w:spacing w:line="500" w:lineRule="exact"/>
        <w:jc w:val="center"/>
        <w:rPr>
          <w:rFonts w:hint="eastAsia" w:ascii="宋体" w:hAnsi="宋体"/>
          <w:color w:val="auto"/>
          <w:spacing w:val="20"/>
          <w:sz w:val="28"/>
          <w:szCs w:val="28"/>
        </w:rPr>
      </w:pPr>
      <w:r>
        <w:rPr>
          <w:rFonts w:hint="eastAsia" w:ascii="宋体" w:hAnsi="宋体"/>
          <w:color w:val="auto"/>
          <w:spacing w:val="20"/>
          <w:sz w:val="28"/>
          <w:szCs w:val="28"/>
        </w:rPr>
        <w:tab/>
      </w:r>
      <w:r>
        <w:rPr>
          <w:rFonts w:hint="eastAsia" w:ascii="宋体" w:hAnsi="宋体"/>
          <w:color w:val="auto"/>
          <w:spacing w:val="20"/>
          <w:sz w:val="28"/>
          <w:szCs w:val="28"/>
        </w:rPr>
        <w:t>　</w:t>
      </w: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right="0" w:rightChars="0"/>
        <w:jc w:val="left"/>
        <w:textAlignment w:val="baseline"/>
        <w:outlineLvl w:val="9"/>
        <w:rPr>
          <w:rFonts w:hint="eastAsia" w:ascii="宋体" w:hAnsi="宋体"/>
          <w:color w:val="auto"/>
          <w:spacing w:val="20"/>
          <w:sz w:val="28"/>
          <w:szCs w:val="28"/>
        </w:rPr>
      </w:pPr>
      <w:r>
        <w:rPr>
          <w:rFonts w:hint="eastAsia" w:ascii="宋体" w:hAnsi="宋体"/>
          <w:color w:val="auto"/>
          <w:spacing w:val="20"/>
          <w:sz w:val="28"/>
          <w:szCs w:val="28"/>
          <w:lang w:eastAsia="zh-CN"/>
        </w:rPr>
        <w:t>报价人</w:t>
      </w:r>
      <w:r>
        <w:rPr>
          <w:rFonts w:hint="eastAsia" w:ascii="宋体" w:hAnsi="宋体"/>
          <w:color w:val="auto"/>
          <w:spacing w:val="20"/>
          <w:sz w:val="28"/>
          <w:szCs w:val="28"/>
        </w:rPr>
        <w:t>(公章)：</w:t>
      </w: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宋体" w:hAnsi="宋体"/>
          <w:color w:val="auto"/>
          <w:spacing w:val="20"/>
          <w:sz w:val="28"/>
          <w:szCs w:val="28"/>
        </w:rPr>
      </w:pP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宋体" w:hAnsi="宋体"/>
          <w:color w:val="auto"/>
          <w:spacing w:val="20"/>
          <w:sz w:val="28"/>
          <w:szCs w:val="28"/>
        </w:rPr>
      </w:pPr>
      <w:r>
        <w:rPr>
          <w:rFonts w:hint="eastAsia" w:ascii="宋体" w:hAnsi="宋体"/>
          <w:color w:val="auto"/>
          <w:spacing w:val="20"/>
          <w:sz w:val="28"/>
          <w:szCs w:val="28"/>
          <w:lang w:eastAsia="zh-CN"/>
        </w:rPr>
        <w:t>报价人</w:t>
      </w:r>
      <w:r>
        <w:rPr>
          <w:rFonts w:hint="eastAsia" w:ascii="宋体" w:hAnsi="宋体"/>
          <w:color w:val="auto"/>
          <w:spacing w:val="20"/>
          <w:sz w:val="28"/>
          <w:szCs w:val="28"/>
        </w:rPr>
        <w:t>代表(签字或签章)：</w:t>
      </w: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宋体" w:hAnsi="宋体"/>
          <w:color w:val="auto"/>
          <w:spacing w:val="20"/>
          <w:sz w:val="28"/>
          <w:szCs w:val="28"/>
        </w:rPr>
      </w:pP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宋体" w:hAnsi="宋体"/>
          <w:color w:val="auto"/>
          <w:spacing w:val="20"/>
          <w:sz w:val="28"/>
          <w:szCs w:val="28"/>
        </w:rPr>
      </w:pPr>
      <w:r>
        <w:rPr>
          <w:rFonts w:hint="eastAsia" w:ascii="宋体" w:hAnsi="宋体"/>
          <w:color w:val="auto"/>
          <w:spacing w:val="20"/>
          <w:sz w:val="28"/>
          <w:szCs w:val="28"/>
        </w:rPr>
        <w:t>日　期：</w:t>
      </w:r>
    </w:p>
    <w:p>
      <w:pPr>
        <w:spacing w:line="500" w:lineRule="exact"/>
        <w:jc w:val="center"/>
        <w:rPr>
          <w:rFonts w:hint="eastAsia" w:ascii="宋体" w:hAnsi="宋体"/>
          <w:color w:val="auto"/>
          <w:spacing w:val="20"/>
          <w:sz w:val="28"/>
          <w:szCs w:val="28"/>
        </w:rPr>
      </w:pPr>
    </w:p>
    <w:p>
      <w:pPr>
        <w:spacing w:line="500" w:lineRule="exact"/>
        <w:jc w:val="center"/>
        <w:rPr>
          <w:rFonts w:hint="eastAsia" w:ascii="宋体" w:hAnsi="宋体"/>
          <w:color w:val="auto"/>
          <w:spacing w:val="20"/>
          <w:sz w:val="28"/>
          <w:szCs w:val="28"/>
        </w:rPr>
      </w:pPr>
    </w:p>
    <w:p>
      <w:pPr>
        <w:spacing w:line="500" w:lineRule="exact"/>
        <w:jc w:val="center"/>
        <w:rPr>
          <w:rFonts w:hint="eastAsia" w:ascii="宋体" w:hAnsi="宋体"/>
          <w:color w:val="auto"/>
          <w:spacing w:val="20"/>
          <w:sz w:val="28"/>
          <w:szCs w:val="28"/>
        </w:rPr>
      </w:pPr>
    </w:p>
    <w:p>
      <w:pPr>
        <w:spacing w:line="500" w:lineRule="exact"/>
        <w:jc w:val="center"/>
        <w:rPr>
          <w:rFonts w:hint="eastAsia" w:ascii="宋体" w:hAnsi="宋体"/>
          <w:color w:val="auto"/>
          <w:spacing w:val="20"/>
          <w:sz w:val="28"/>
          <w:szCs w:val="28"/>
        </w:rPr>
      </w:pPr>
    </w:p>
    <w:p>
      <w:pPr>
        <w:spacing w:line="500" w:lineRule="exact"/>
        <w:jc w:val="center"/>
        <w:rPr>
          <w:rFonts w:hint="eastAsia" w:ascii="宋体" w:hAnsi="宋体"/>
          <w:color w:val="auto"/>
          <w:spacing w:val="20"/>
          <w:sz w:val="28"/>
          <w:szCs w:val="28"/>
        </w:rPr>
      </w:pPr>
    </w:p>
    <w:p>
      <w:pPr>
        <w:spacing w:line="500" w:lineRule="exact"/>
        <w:jc w:val="center"/>
        <w:rPr>
          <w:rFonts w:hint="eastAsia" w:ascii="宋体" w:hAnsi="宋体"/>
          <w:color w:val="auto"/>
          <w:spacing w:val="20"/>
          <w:sz w:val="28"/>
          <w:szCs w:val="28"/>
        </w:rPr>
      </w:pPr>
    </w:p>
    <w:p>
      <w:pPr>
        <w:spacing w:line="500" w:lineRule="exact"/>
        <w:jc w:val="center"/>
        <w:rPr>
          <w:rFonts w:hint="eastAsia" w:ascii="宋体" w:hAnsi="宋体"/>
          <w:color w:val="auto"/>
          <w:spacing w:val="20"/>
          <w:sz w:val="28"/>
          <w:szCs w:val="28"/>
          <w:lang w:eastAsia="zh-CN"/>
        </w:rPr>
      </w:pPr>
    </w:p>
    <w:p>
      <w:pPr>
        <w:spacing w:line="500" w:lineRule="exact"/>
        <w:jc w:val="center"/>
        <w:rPr>
          <w:rFonts w:hint="eastAsia" w:ascii="宋体" w:hAnsi="宋体"/>
          <w:color w:val="auto"/>
          <w:spacing w:val="20"/>
          <w:sz w:val="28"/>
          <w:szCs w:val="28"/>
          <w:lang w:eastAsia="zh-CN"/>
        </w:rPr>
      </w:pPr>
    </w:p>
    <w:p>
      <w:pPr>
        <w:spacing w:line="500" w:lineRule="exact"/>
        <w:jc w:val="center"/>
        <w:rPr>
          <w:rFonts w:hint="eastAsia" w:ascii="宋体" w:hAnsi="宋体"/>
          <w:color w:val="auto"/>
          <w:spacing w:val="20"/>
          <w:sz w:val="28"/>
          <w:szCs w:val="28"/>
          <w:lang w:eastAsia="zh-CN"/>
        </w:rPr>
      </w:pPr>
    </w:p>
    <w:p>
      <w:pPr>
        <w:spacing w:line="500" w:lineRule="exact"/>
        <w:jc w:val="center"/>
        <w:rPr>
          <w:rFonts w:hint="eastAsia" w:ascii="宋体" w:hAnsi="宋体"/>
          <w:color w:val="auto"/>
          <w:spacing w:val="20"/>
          <w:sz w:val="28"/>
          <w:szCs w:val="28"/>
          <w:lang w:eastAsia="zh-CN"/>
        </w:rPr>
      </w:pPr>
    </w:p>
    <w:p>
      <w:pPr>
        <w:spacing w:line="500" w:lineRule="exact"/>
        <w:jc w:val="both"/>
        <w:rPr>
          <w:rFonts w:hint="eastAsia" w:ascii="宋体" w:hAnsi="宋体"/>
          <w:color w:val="auto"/>
          <w:spacing w:val="20"/>
          <w:sz w:val="28"/>
          <w:szCs w:val="28"/>
          <w:lang w:eastAsia="zh-CN"/>
        </w:rPr>
      </w:pPr>
    </w:p>
    <w:p>
      <w:pPr>
        <w:numPr>
          <w:ilvl w:val="0"/>
          <w:numId w:val="21"/>
        </w:numPr>
        <w:snapToGrid w:val="0"/>
        <w:spacing w:line="500" w:lineRule="exact"/>
        <w:jc w:val="center"/>
        <w:rPr>
          <w:rFonts w:hint="eastAsia" w:ascii="宋体" w:hAnsi="宋体" w:eastAsia="宋体" w:cs="宋体"/>
          <w:b/>
          <w:bCs/>
          <w:color w:val="auto"/>
          <w:kern w:val="1"/>
          <w:sz w:val="36"/>
          <w:szCs w:val="36"/>
          <w:u w:val="none"/>
          <w:lang w:val="en-US" w:eastAsia="zh-CN" w:bidi="ar-SA"/>
        </w:rPr>
      </w:pPr>
      <w:r>
        <w:rPr>
          <w:rFonts w:hint="eastAsia" w:ascii="宋体" w:hAnsi="宋体" w:eastAsia="宋体" w:cs="宋体"/>
          <w:b/>
          <w:bCs/>
          <w:color w:val="auto"/>
          <w:kern w:val="1"/>
          <w:sz w:val="36"/>
          <w:szCs w:val="36"/>
          <w:u w:val="none"/>
          <w:lang w:val="en-US" w:eastAsia="zh-CN" w:bidi="ar-SA"/>
        </w:rPr>
        <w:t>投标产品技术参数及规格、型号</w:t>
      </w:r>
    </w:p>
    <w:p>
      <w:pPr>
        <w:pStyle w:val="7"/>
        <w:widowControl w:val="0"/>
        <w:numPr>
          <w:ilvl w:val="0"/>
          <w:numId w:val="0"/>
        </w:numPr>
        <w:autoSpaceDE w:val="0"/>
        <w:autoSpaceDN w:val="0"/>
        <w:adjustRightInd w:val="0"/>
        <w:spacing w:before="40" w:after="40" w:line="320" w:lineRule="atLeast"/>
        <w:textAlignment w:val="baseline"/>
        <w:rPr>
          <w:rFonts w:hint="eastAsia" w:ascii="宋体" w:hAnsi="宋体" w:eastAsia="宋体" w:cs="宋体"/>
          <w:b/>
          <w:bCs/>
          <w:sz w:val="36"/>
          <w:szCs w:val="36"/>
          <w:lang w:val="en-US" w:eastAsia="zh-CN"/>
        </w:rPr>
      </w:pPr>
    </w:p>
    <w:p>
      <w:pPr>
        <w:pStyle w:val="7"/>
        <w:widowControl w:val="0"/>
        <w:numPr>
          <w:ilvl w:val="0"/>
          <w:numId w:val="0"/>
        </w:numPr>
        <w:autoSpaceDE w:val="0"/>
        <w:autoSpaceDN w:val="0"/>
        <w:adjustRightInd w:val="0"/>
        <w:spacing w:before="40" w:after="40" w:line="320" w:lineRule="atLeast"/>
        <w:textAlignment w:val="baseline"/>
        <w:rPr>
          <w:rFonts w:hint="eastAsia"/>
          <w:lang w:val="en-US" w:eastAsia="zh-CN"/>
        </w:rPr>
      </w:pPr>
    </w:p>
    <w:p>
      <w:pPr>
        <w:pStyle w:val="7"/>
        <w:widowControl w:val="0"/>
        <w:numPr>
          <w:ilvl w:val="0"/>
          <w:numId w:val="0"/>
        </w:numPr>
        <w:autoSpaceDE w:val="0"/>
        <w:autoSpaceDN w:val="0"/>
        <w:adjustRightInd w:val="0"/>
        <w:spacing w:before="40" w:after="40" w:line="320" w:lineRule="atLeast"/>
        <w:textAlignment w:val="baseline"/>
        <w:rPr>
          <w:rFonts w:hint="eastAsia"/>
          <w:lang w:val="en-US" w:eastAsia="zh-CN"/>
        </w:rPr>
      </w:pPr>
    </w:p>
    <w:p>
      <w:pPr>
        <w:pStyle w:val="7"/>
        <w:widowControl w:val="0"/>
        <w:numPr>
          <w:ilvl w:val="0"/>
          <w:numId w:val="0"/>
        </w:numPr>
        <w:autoSpaceDE w:val="0"/>
        <w:autoSpaceDN w:val="0"/>
        <w:adjustRightInd w:val="0"/>
        <w:spacing w:before="40" w:after="40" w:line="320" w:lineRule="atLeast"/>
        <w:textAlignment w:val="baseline"/>
        <w:rPr>
          <w:rFonts w:hint="eastAsia"/>
          <w:lang w:val="en-US" w:eastAsia="zh-CN"/>
        </w:rPr>
      </w:pPr>
    </w:p>
    <w:p>
      <w:pPr>
        <w:pStyle w:val="7"/>
        <w:widowControl w:val="0"/>
        <w:numPr>
          <w:ilvl w:val="0"/>
          <w:numId w:val="0"/>
        </w:numPr>
        <w:autoSpaceDE w:val="0"/>
        <w:autoSpaceDN w:val="0"/>
        <w:adjustRightInd w:val="0"/>
        <w:spacing w:before="40" w:after="40" w:line="320" w:lineRule="atLeast"/>
        <w:textAlignment w:val="baseline"/>
        <w:rPr>
          <w:rFonts w:hint="eastAsia"/>
          <w:lang w:val="en-US" w:eastAsia="zh-CN"/>
        </w:rPr>
      </w:pPr>
    </w:p>
    <w:p>
      <w:pPr>
        <w:pStyle w:val="7"/>
        <w:widowControl w:val="0"/>
        <w:numPr>
          <w:ilvl w:val="0"/>
          <w:numId w:val="0"/>
        </w:numPr>
        <w:autoSpaceDE w:val="0"/>
        <w:autoSpaceDN w:val="0"/>
        <w:adjustRightInd w:val="0"/>
        <w:spacing w:before="40" w:after="40" w:line="320" w:lineRule="atLeast"/>
        <w:textAlignment w:val="baseline"/>
        <w:rPr>
          <w:rFonts w:hint="eastAsia"/>
          <w:lang w:val="en-US" w:eastAsia="zh-CN"/>
        </w:rPr>
      </w:pPr>
    </w:p>
    <w:p>
      <w:pPr>
        <w:pStyle w:val="7"/>
        <w:widowControl w:val="0"/>
        <w:numPr>
          <w:ilvl w:val="0"/>
          <w:numId w:val="0"/>
        </w:numPr>
        <w:autoSpaceDE w:val="0"/>
        <w:autoSpaceDN w:val="0"/>
        <w:adjustRightInd w:val="0"/>
        <w:spacing w:before="40" w:after="40" w:line="320" w:lineRule="atLeast"/>
        <w:textAlignment w:val="baseline"/>
        <w:rPr>
          <w:rFonts w:hint="eastAsia"/>
          <w:lang w:val="en-US" w:eastAsia="zh-CN"/>
        </w:rPr>
      </w:pPr>
    </w:p>
    <w:p>
      <w:pPr>
        <w:pStyle w:val="7"/>
        <w:widowControl w:val="0"/>
        <w:numPr>
          <w:ilvl w:val="0"/>
          <w:numId w:val="0"/>
        </w:numPr>
        <w:autoSpaceDE w:val="0"/>
        <w:autoSpaceDN w:val="0"/>
        <w:adjustRightInd w:val="0"/>
        <w:spacing w:before="40" w:after="40" w:line="320" w:lineRule="atLeast"/>
        <w:textAlignment w:val="baseline"/>
        <w:rPr>
          <w:rFonts w:hint="eastAsia"/>
          <w:lang w:val="en-US" w:eastAsia="zh-CN"/>
        </w:rPr>
      </w:pPr>
    </w:p>
    <w:p>
      <w:pPr>
        <w:pStyle w:val="7"/>
        <w:widowControl w:val="0"/>
        <w:numPr>
          <w:ilvl w:val="0"/>
          <w:numId w:val="0"/>
        </w:numPr>
        <w:autoSpaceDE w:val="0"/>
        <w:autoSpaceDN w:val="0"/>
        <w:adjustRightInd w:val="0"/>
        <w:spacing w:before="40" w:after="40" w:line="320" w:lineRule="atLeast"/>
        <w:textAlignment w:val="baseline"/>
        <w:rPr>
          <w:rFonts w:hint="eastAsia"/>
          <w:lang w:val="en-US" w:eastAsia="zh-CN"/>
        </w:rPr>
      </w:pPr>
    </w:p>
    <w:p>
      <w:pPr>
        <w:pStyle w:val="7"/>
        <w:widowControl w:val="0"/>
        <w:numPr>
          <w:ilvl w:val="0"/>
          <w:numId w:val="0"/>
        </w:numPr>
        <w:autoSpaceDE w:val="0"/>
        <w:autoSpaceDN w:val="0"/>
        <w:adjustRightInd w:val="0"/>
        <w:spacing w:before="40" w:after="40" w:line="320" w:lineRule="atLeast"/>
        <w:textAlignment w:val="baseline"/>
        <w:rPr>
          <w:rFonts w:hint="eastAsia"/>
          <w:lang w:val="en-US" w:eastAsia="zh-CN"/>
        </w:rPr>
      </w:pPr>
    </w:p>
    <w:p>
      <w:pPr>
        <w:pStyle w:val="7"/>
        <w:widowControl w:val="0"/>
        <w:numPr>
          <w:ilvl w:val="0"/>
          <w:numId w:val="0"/>
        </w:numPr>
        <w:autoSpaceDE w:val="0"/>
        <w:autoSpaceDN w:val="0"/>
        <w:adjustRightInd w:val="0"/>
        <w:spacing w:before="40" w:after="40" w:line="320" w:lineRule="atLeast"/>
        <w:textAlignment w:val="baseline"/>
        <w:rPr>
          <w:rFonts w:hint="eastAsia"/>
          <w:lang w:val="en-US" w:eastAsia="zh-CN"/>
        </w:rPr>
      </w:pPr>
    </w:p>
    <w:p>
      <w:pPr>
        <w:pStyle w:val="7"/>
        <w:widowControl w:val="0"/>
        <w:numPr>
          <w:ilvl w:val="0"/>
          <w:numId w:val="0"/>
        </w:numPr>
        <w:autoSpaceDE w:val="0"/>
        <w:autoSpaceDN w:val="0"/>
        <w:adjustRightInd w:val="0"/>
        <w:spacing w:before="40" w:after="40" w:line="320" w:lineRule="atLeast"/>
        <w:textAlignment w:val="baseline"/>
        <w:rPr>
          <w:rFonts w:hint="eastAsia"/>
          <w:lang w:val="en-US" w:eastAsia="zh-CN"/>
        </w:rPr>
      </w:pPr>
    </w:p>
    <w:p>
      <w:pPr>
        <w:pStyle w:val="7"/>
        <w:widowControl w:val="0"/>
        <w:numPr>
          <w:ilvl w:val="0"/>
          <w:numId w:val="0"/>
        </w:numPr>
        <w:autoSpaceDE w:val="0"/>
        <w:autoSpaceDN w:val="0"/>
        <w:adjustRightInd w:val="0"/>
        <w:spacing w:before="40" w:after="40" w:line="320" w:lineRule="atLeast"/>
        <w:textAlignment w:val="baseline"/>
        <w:rPr>
          <w:rFonts w:hint="eastAsia"/>
          <w:lang w:val="en-US" w:eastAsia="zh-CN"/>
        </w:rPr>
      </w:pPr>
    </w:p>
    <w:p>
      <w:pPr>
        <w:pStyle w:val="7"/>
        <w:widowControl w:val="0"/>
        <w:numPr>
          <w:ilvl w:val="0"/>
          <w:numId w:val="0"/>
        </w:numPr>
        <w:autoSpaceDE w:val="0"/>
        <w:autoSpaceDN w:val="0"/>
        <w:adjustRightInd w:val="0"/>
        <w:spacing w:before="40" w:after="40" w:line="320" w:lineRule="atLeast"/>
        <w:textAlignment w:val="baseline"/>
        <w:rPr>
          <w:rFonts w:hint="eastAsia"/>
          <w:lang w:val="en-US" w:eastAsia="zh-CN"/>
        </w:rPr>
      </w:pPr>
    </w:p>
    <w:p>
      <w:pPr>
        <w:pStyle w:val="7"/>
        <w:widowControl w:val="0"/>
        <w:numPr>
          <w:ilvl w:val="0"/>
          <w:numId w:val="0"/>
        </w:numPr>
        <w:autoSpaceDE w:val="0"/>
        <w:autoSpaceDN w:val="0"/>
        <w:adjustRightInd w:val="0"/>
        <w:spacing w:before="40" w:after="40" w:line="320" w:lineRule="atLeast"/>
        <w:textAlignment w:val="baseline"/>
        <w:rPr>
          <w:rFonts w:hint="eastAsia"/>
          <w:lang w:val="en-US" w:eastAsia="zh-CN"/>
        </w:rPr>
      </w:pPr>
    </w:p>
    <w:p>
      <w:pPr>
        <w:pStyle w:val="7"/>
        <w:widowControl w:val="0"/>
        <w:numPr>
          <w:ilvl w:val="0"/>
          <w:numId w:val="0"/>
        </w:numPr>
        <w:autoSpaceDE w:val="0"/>
        <w:autoSpaceDN w:val="0"/>
        <w:adjustRightInd w:val="0"/>
        <w:spacing w:before="40" w:after="40" w:line="320" w:lineRule="atLeast"/>
        <w:textAlignment w:val="baseline"/>
        <w:rPr>
          <w:rFonts w:hint="eastAsia"/>
          <w:lang w:val="en-US" w:eastAsia="zh-CN"/>
        </w:rPr>
      </w:pPr>
    </w:p>
    <w:p>
      <w:pPr>
        <w:pStyle w:val="7"/>
        <w:widowControl w:val="0"/>
        <w:numPr>
          <w:ilvl w:val="0"/>
          <w:numId w:val="0"/>
        </w:numPr>
        <w:autoSpaceDE w:val="0"/>
        <w:autoSpaceDN w:val="0"/>
        <w:adjustRightInd w:val="0"/>
        <w:spacing w:before="40" w:after="40" w:line="320" w:lineRule="atLeast"/>
        <w:textAlignment w:val="baseline"/>
        <w:rPr>
          <w:rFonts w:hint="eastAsia"/>
          <w:lang w:val="en-US" w:eastAsia="zh-CN"/>
        </w:rPr>
      </w:pPr>
    </w:p>
    <w:p>
      <w:pPr>
        <w:pStyle w:val="7"/>
        <w:widowControl w:val="0"/>
        <w:numPr>
          <w:ilvl w:val="0"/>
          <w:numId w:val="0"/>
        </w:numPr>
        <w:autoSpaceDE w:val="0"/>
        <w:autoSpaceDN w:val="0"/>
        <w:adjustRightInd w:val="0"/>
        <w:spacing w:before="40" w:after="40" w:line="320" w:lineRule="atLeast"/>
        <w:textAlignment w:val="baseline"/>
        <w:rPr>
          <w:rFonts w:hint="eastAsia"/>
          <w:lang w:val="en-US" w:eastAsia="zh-CN"/>
        </w:rPr>
      </w:pPr>
    </w:p>
    <w:p>
      <w:pPr>
        <w:pStyle w:val="7"/>
        <w:widowControl w:val="0"/>
        <w:numPr>
          <w:ilvl w:val="0"/>
          <w:numId w:val="0"/>
        </w:numPr>
        <w:autoSpaceDE w:val="0"/>
        <w:autoSpaceDN w:val="0"/>
        <w:adjustRightInd w:val="0"/>
        <w:spacing w:before="40" w:after="40" w:line="320" w:lineRule="atLeast"/>
        <w:textAlignment w:val="baseline"/>
        <w:rPr>
          <w:rFonts w:hint="eastAsia"/>
          <w:lang w:val="en-US" w:eastAsia="zh-CN"/>
        </w:rPr>
      </w:pPr>
    </w:p>
    <w:p>
      <w:pPr>
        <w:pStyle w:val="7"/>
        <w:widowControl w:val="0"/>
        <w:numPr>
          <w:ilvl w:val="0"/>
          <w:numId w:val="0"/>
        </w:numPr>
        <w:autoSpaceDE w:val="0"/>
        <w:autoSpaceDN w:val="0"/>
        <w:adjustRightInd w:val="0"/>
        <w:spacing w:before="40" w:after="40" w:line="320" w:lineRule="atLeast"/>
        <w:textAlignment w:val="baseline"/>
        <w:rPr>
          <w:rFonts w:hint="eastAsia"/>
          <w:lang w:val="en-US" w:eastAsia="zh-CN"/>
        </w:rPr>
      </w:pPr>
    </w:p>
    <w:p>
      <w:pPr>
        <w:pStyle w:val="7"/>
        <w:widowControl w:val="0"/>
        <w:numPr>
          <w:ilvl w:val="0"/>
          <w:numId w:val="0"/>
        </w:numPr>
        <w:autoSpaceDE w:val="0"/>
        <w:autoSpaceDN w:val="0"/>
        <w:adjustRightInd w:val="0"/>
        <w:spacing w:before="40" w:after="40" w:line="320" w:lineRule="atLeast"/>
        <w:textAlignment w:val="baseline"/>
        <w:rPr>
          <w:rFonts w:hint="eastAsia"/>
          <w:lang w:val="en-US" w:eastAsia="zh-CN"/>
        </w:rPr>
      </w:pPr>
    </w:p>
    <w:p>
      <w:pPr>
        <w:pStyle w:val="7"/>
        <w:widowControl w:val="0"/>
        <w:numPr>
          <w:ilvl w:val="0"/>
          <w:numId w:val="0"/>
        </w:numPr>
        <w:autoSpaceDE w:val="0"/>
        <w:autoSpaceDN w:val="0"/>
        <w:adjustRightInd w:val="0"/>
        <w:spacing w:before="40" w:after="40" w:line="320" w:lineRule="atLeast"/>
        <w:textAlignment w:val="baseline"/>
        <w:rPr>
          <w:rFonts w:hint="eastAsia"/>
          <w:lang w:val="en-US" w:eastAsia="zh-CN"/>
        </w:rPr>
      </w:pPr>
    </w:p>
    <w:p>
      <w:pPr>
        <w:pStyle w:val="7"/>
        <w:widowControl w:val="0"/>
        <w:numPr>
          <w:ilvl w:val="0"/>
          <w:numId w:val="0"/>
        </w:numPr>
        <w:autoSpaceDE w:val="0"/>
        <w:autoSpaceDN w:val="0"/>
        <w:adjustRightInd w:val="0"/>
        <w:spacing w:before="40" w:after="40" w:line="320" w:lineRule="atLeast"/>
        <w:textAlignment w:val="baseline"/>
        <w:rPr>
          <w:rFonts w:hint="eastAsia"/>
          <w:lang w:val="en-US" w:eastAsia="zh-CN"/>
        </w:rPr>
      </w:pPr>
    </w:p>
    <w:p>
      <w:pPr>
        <w:pStyle w:val="7"/>
        <w:widowControl w:val="0"/>
        <w:numPr>
          <w:ilvl w:val="0"/>
          <w:numId w:val="0"/>
        </w:numPr>
        <w:autoSpaceDE w:val="0"/>
        <w:autoSpaceDN w:val="0"/>
        <w:adjustRightInd w:val="0"/>
        <w:spacing w:before="40" w:after="40" w:line="320" w:lineRule="atLeast"/>
        <w:textAlignment w:val="baseline"/>
        <w:rPr>
          <w:rFonts w:hint="eastAsia"/>
          <w:lang w:val="en-US" w:eastAsia="zh-CN"/>
        </w:rPr>
      </w:pPr>
    </w:p>
    <w:p>
      <w:pPr>
        <w:pStyle w:val="7"/>
        <w:widowControl w:val="0"/>
        <w:numPr>
          <w:ilvl w:val="0"/>
          <w:numId w:val="0"/>
        </w:numPr>
        <w:autoSpaceDE w:val="0"/>
        <w:autoSpaceDN w:val="0"/>
        <w:adjustRightInd w:val="0"/>
        <w:spacing w:before="40" w:after="40" w:line="320" w:lineRule="atLeast"/>
        <w:textAlignment w:val="baseline"/>
        <w:rPr>
          <w:rFonts w:hint="eastAsia"/>
          <w:lang w:val="en-US" w:eastAsia="zh-CN"/>
        </w:rPr>
      </w:pPr>
    </w:p>
    <w:p>
      <w:pPr>
        <w:pStyle w:val="7"/>
        <w:widowControl w:val="0"/>
        <w:numPr>
          <w:ilvl w:val="0"/>
          <w:numId w:val="0"/>
        </w:numPr>
        <w:autoSpaceDE w:val="0"/>
        <w:autoSpaceDN w:val="0"/>
        <w:adjustRightInd w:val="0"/>
        <w:spacing w:before="40" w:after="40" w:line="320" w:lineRule="atLeast"/>
        <w:textAlignment w:val="baseline"/>
        <w:rPr>
          <w:rFonts w:hint="eastAsia"/>
          <w:lang w:val="en-US" w:eastAsia="zh-CN"/>
        </w:rPr>
      </w:pPr>
    </w:p>
    <w:p>
      <w:pPr>
        <w:pStyle w:val="7"/>
        <w:widowControl w:val="0"/>
        <w:numPr>
          <w:ilvl w:val="0"/>
          <w:numId w:val="0"/>
        </w:numPr>
        <w:autoSpaceDE w:val="0"/>
        <w:autoSpaceDN w:val="0"/>
        <w:adjustRightInd w:val="0"/>
        <w:spacing w:before="40" w:after="40" w:line="320" w:lineRule="atLeast"/>
        <w:textAlignment w:val="baseline"/>
        <w:rPr>
          <w:rFonts w:hint="eastAsia"/>
          <w:lang w:val="en-US" w:eastAsia="zh-CN"/>
        </w:rPr>
      </w:pPr>
    </w:p>
    <w:p>
      <w:pPr>
        <w:pStyle w:val="7"/>
        <w:widowControl w:val="0"/>
        <w:numPr>
          <w:ilvl w:val="0"/>
          <w:numId w:val="0"/>
        </w:numPr>
        <w:autoSpaceDE w:val="0"/>
        <w:autoSpaceDN w:val="0"/>
        <w:adjustRightInd w:val="0"/>
        <w:spacing w:before="40" w:after="40" w:line="320" w:lineRule="atLeast"/>
        <w:textAlignment w:val="baseline"/>
        <w:rPr>
          <w:rFonts w:hint="eastAsia"/>
          <w:lang w:val="en-US" w:eastAsia="zh-CN"/>
        </w:rPr>
      </w:pPr>
    </w:p>
    <w:p>
      <w:pPr>
        <w:pStyle w:val="7"/>
        <w:widowControl w:val="0"/>
        <w:numPr>
          <w:ilvl w:val="0"/>
          <w:numId w:val="0"/>
        </w:numPr>
        <w:autoSpaceDE w:val="0"/>
        <w:autoSpaceDN w:val="0"/>
        <w:adjustRightInd w:val="0"/>
        <w:spacing w:before="40" w:after="40" w:line="320" w:lineRule="atLeast"/>
        <w:textAlignment w:val="baseline"/>
        <w:rPr>
          <w:rFonts w:hint="eastAsia"/>
          <w:lang w:val="en-US" w:eastAsia="zh-CN"/>
        </w:rPr>
      </w:pPr>
    </w:p>
    <w:p>
      <w:pPr>
        <w:pStyle w:val="7"/>
        <w:widowControl w:val="0"/>
        <w:numPr>
          <w:ilvl w:val="0"/>
          <w:numId w:val="0"/>
        </w:numPr>
        <w:autoSpaceDE w:val="0"/>
        <w:autoSpaceDN w:val="0"/>
        <w:adjustRightInd w:val="0"/>
        <w:spacing w:before="40" w:after="40" w:line="320" w:lineRule="atLeast"/>
        <w:textAlignment w:val="baseline"/>
        <w:rPr>
          <w:rFonts w:hint="eastAsia"/>
          <w:lang w:val="en-US" w:eastAsia="zh-CN"/>
        </w:rPr>
      </w:pPr>
    </w:p>
    <w:p>
      <w:pPr>
        <w:pStyle w:val="7"/>
        <w:widowControl w:val="0"/>
        <w:numPr>
          <w:ilvl w:val="0"/>
          <w:numId w:val="0"/>
        </w:numPr>
        <w:autoSpaceDE w:val="0"/>
        <w:autoSpaceDN w:val="0"/>
        <w:adjustRightInd w:val="0"/>
        <w:spacing w:before="40" w:after="40" w:line="320" w:lineRule="atLeast"/>
        <w:textAlignment w:val="baseline"/>
        <w:rPr>
          <w:rFonts w:hint="eastAsia"/>
          <w:lang w:val="en-US" w:eastAsia="zh-CN"/>
        </w:rPr>
      </w:pPr>
    </w:p>
    <w:p>
      <w:pPr>
        <w:pStyle w:val="7"/>
        <w:widowControl w:val="0"/>
        <w:numPr>
          <w:ilvl w:val="0"/>
          <w:numId w:val="0"/>
        </w:numPr>
        <w:autoSpaceDE w:val="0"/>
        <w:autoSpaceDN w:val="0"/>
        <w:adjustRightInd w:val="0"/>
        <w:spacing w:before="40" w:after="40" w:line="320" w:lineRule="atLeast"/>
        <w:textAlignment w:val="baseline"/>
        <w:rPr>
          <w:rFonts w:hint="eastAsia"/>
          <w:lang w:val="en-US" w:eastAsia="zh-CN"/>
        </w:rPr>
      </w:pPr>
    </w:p>
    <w:p>
      <w:pPr>
        <w:pStyle w:val="7"/>
        <w:widowControl w:val="0"/>
        <w:numPr>
          <w:ilvl w:val="0"/>
          <w:numId w:val="0"/>
        </w:numPr>
        <w:autoSpaceDE w:val="0"/>
        <w:autoSpaceDN w:val="0"/>
        <w:adjustRightInd w:val="0"/>
        <w:spacing w:before="40" w:after="40" w:line="320" w:lineRule="atLeast"/>
        <w:textAlignment w:val="baseline"/>
        <w:rPr>
          <w:rFonts w:hint="eastAsia"/>
          <w:lang w:val="en-US" w:eastAsia="zh-CN"/>
        </w:rPr>
      </w:pPr>
    </w:p>
    <w:p>
      <w:pPr>
        <w:pStyle w:val="7"/>
        <w:widowControl w:val="0"/>
        <w:numPr>
          <w:ilvl w:val="0"/>
          <w:numId w:val="0"/>
        </w:numPr>
        <w:autoSpaceDE w:val="0"/>
        <w:autoSpaceDN w:val="0"/>
        <w:adjustRightInd w:val="0"/>
        <w:spacing w:before="40" w:after="40" w:line="320" w:lineRule="atLeast"/>
        <w:textAlignment w:val="baseline"/>
        <w:rPr>
          <w:rFonts w:hint="eastAsia"/>
          <w:lang w:val="en-US" w:eastAsia="zh-CN"/>
        </w:rPr>
      </w:pPr>
    </w:p>
    <w:p>
      <w:pPr>
        <w:pStyle w:val="7"/>
        <w:widowControl w:val="0"/>
        <w:numPr>
          <w:ilvl w:val="0"/>
          <w:numId w:val="0"/>
        </w:numPr>
        <w:autoSpaceDE w:val="0"/>
        <w:autoSpaceDN w:val="0"/>
        <w:adjustRightInd w:val="0"/>
        <w:spacing w:before="40" w:after="40" w:line="320" w:lineRule="atLeast"/>
        <w:textAlignment w:val="baseline"/>
        <w:rPr>
          <w:rFonts w:hint="eastAsia"/>
          <w:lang w:val="en-US" w:eastAsia="zh-CN"/>
        </w:rPr>
      </w:pPr>
    </w:p>
    <w:p>
      <w:pPr>
        <w:pStyle w:val="7"/>
        <w:widowControl w:val="0"/>
        <w:numPr>
          <w:ilvl w:val="0"/>
          <w:numId w:val="0"/>
        </w:numPr>
        <w:autoSpaceDE w:val="0"/>
        <w:autoSpaceDN w:val="0"/>
        <w:adjustRightInd w:val="0"/>
        <w:spacing w:before="40" w:after="40" w:line="320" w:lineRule="atLeast"/>
        <w:textAlignment w:val="baseline"/>
        <w:rPr>
          <w:rFonts w:hint="eastAsia"/>
          <w:lang w:val="en-US" w:eastAsia="zh-CN"/>
        </w:rPr>
      </w:pPr>
    </w:p>
    <w:p>
      <w:pPr>
        <w:pStyle w:val="7"/>
        <w:widowControl w:val="0"/>
        <w:numPr>
          <w:ilvl w:val="0"/>
          <w:numId w:val="0"/>
        </w:numPr>
        <w:autoSpaceDE w:val="0"/>
        <w:autoSpaceDN w:val="0"/>
        <w:adjustRightInd w:val="0"/>
        <w:spacing w:before="40" w:after="40" w:line="320" w:lineRule="atLeast"/>
        <w:textAlignment w:val="baseline"/>
        <w:rPr>
          <w:rFonts w:hint="eastAsia"/>
          <w:lang w:val="en-US" w:eastAsia="zh-CN"/>
        </w:rPr>
      </w:pPr>
    </w:p>
    <w:p>
      <w:pPr>
        <w:snapToGrid w:val="0"/>
        <w:spacing w:line="500" w:lineRule="exact"/>
        <w:jc w:val="center"/>
        <w:rPr>
          <w:rFonts w:hint="eastAsia" w:ascii="宋体" w:hAnsi="宋体"/>
          <w:b/>
          <w:bCs/>
          <w:spacing w:val="20"/>
          <w:sz w:val="36"/>
          <w:szCs w:val="36"/>
        </w:rPr>
      </w:pPr>
      <w:r>
        <w:rPr>
          <w:rFonts w:hint="eastAsia" w:ascii="宋体" w:hAnsi="宋体"/>
          <w:b/>
          <w:bCs/>
          <w:spacing w:val="20"/>
          <w:sz w:val="36"/>
          <w:szCs w:val="36"/>
          <w:lang w:eastAsia="zh-CN"/>
        </w:rPr>
        <w:t>七、</w:t>
      </w:r>
      <w:r>
        <w:rPr>
          <w:rFonts w:hint="eastAsia" w:ascii="宋体" w:hAnsi="宋体"/>
          <w:b/>
          <w:bCs/>
          <w:spacing w:val="20"/>
          <w:sz w:val="36"/>
          <w:szCs w:val="36"/>
        </w:rPr>
        <w:t>技术偏离表</w:t>
      </w:r>
    </w:p>
    <w:p>
      <w:pPr>
        <w:snapToGrid w:val="0"/>
        <w:spacing w:line="500" w:lineRule="exact"/>
        <w:jc w:val="center"/>
        <w:rPr>
          <w:rFonts w:hint="eastAsia" w:ascii="宋体" w:hAnsi="宋体"/>
          <w:b/>
          <w:bCs/>
          <w:spacing w:val="20"/>
          <w:sz w:val="36"/>
          <w:szCs w:val="36"/>
        </w:rPr>
      </w:pPr>
    </w:p>
    <w:p>
      <w:pPr>
        <w:tabs>
          <w:tab w:val="left" w:pos="0"/>
        </w:tabs>
        <w:spacing w:line="380" w:lineRule="exact"/>
        <w:jc w:val="center"/>
        <w:rPr>
          <w:rFonts w:hint="eastAsia" w:ascii="宋体" w:hAnsi="宋体"/>
          <w:b/>
        </w:rPr>
      </w:pPr>
      <w:r>
        <w:rPr>
          <w:rFonts w:hint="eastAsia" w:ascii="宋体" w:hAnsi="宋体"/>
          <w:b/>
        </w:rPr>
        <w:t>技术规范偏离表</w:t>
      </w:r>
    </w:p>
    <w:p>
      <w:pPr>
        <w:tabs>
          <w:tab w:val="left" w:pos="0"/>
        </w:tabs>
        <w:spacing w:line="380" w:lineRule="exact"/>
        <w:jc w:val="center"/>
        <w:rPr>
          <w:rFonts w:hint="eastAsia" w:ascii="宋体" w:hAnsi="宋体"/>
          <w:b/>
        </w:rPr>
      </w:pPr>
    </w:p>
    <w:tbl>
      <w:tblPr>
        <w:tblStyle w:val="14"/>
        <w:tblW w:w="9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2382"/>
        <w:gridCol w:w="902"/>
        <w:gridCol w:w="2296"/>
        <w:gridCol w:w="1758"/>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42" w:type="dxa"/>
            <w:tcBorders>
              <w:top w:val="double" w:color="auto" w:sz="4" w:space="0"/>
              <w:left w:val="double" w:color="auto" w:sz="4" w:space="0"/>
              <w:bottom w:val="dotted" w:color="auto" w:sz="4" w:space="0"/>
              <w:right w:val="dotted" w:color="auto" w:sz="4" w:space="0"/>
            </w:tcBorders>
            <w:vAlign w:val="center"/>
          </w:tcPr>
          <w:p>
            <w:pPr>
              <w:tabs>
                <w:tab w:val="left" w:pos="0"/>
              </w:tabs>
              <w:spacing w:line="380" w:lineRule="exact"/>
              <w:jc w:val="center"/>
              <w:rPr>
                <w:rFonts w:hint="eastAsia" w:ascii="宋体" w:hAnsi="宋体"/>
              </w:rPr>
            </w:pPr>
            <w:r>
              <w:rPr>
                <w:rFonts w:hint="eastAsia" w:ascii="宋体" w:hAnsi="宋体"/>
              </w:rPr>
              <w:t>序号</w:t>
            </w:r>
          </w:p>
        </w:tc>
        <w:tc>
          <w:tcPr>
            <w:tcW w:w="2382" w:type="dxa"/>
            <w:tcBorders>
              <w:top w:val="double" w:color="auto" w:sz="4" w:space="0"/>
              <w:left w:val="dotted" w:color="auto" w:sz="4" w:space="0"/>
              <w:bottom w:val="dotted" w:color="auto" w:sz="4" w:space="0"/>
              <w:right w:val="dotted" w:color="auto" w:sz="4" w:space="0"/>
            </w:tcBorders>
            <w:vAlign w:val="center"/>
          </w:tcPr>
          <w:p>
            <w:pPr>
              <w:tabs>
                <w:tab w:val="left" w:pos="0"/>
              </w:tabs>
              <w:spacing w:line="380" w:lineRule="exact"/>
              <w:jc w:val="center"/>
              <w:rPr>
                <w:rFonts w:hint="eastAsia" w:ascii="宋体" w:hAnsi="宋体"/>
              </w:rPr>
            </w:pPr>
            <w:r>
              <w:rPr>
                <w:rFonts w:hint="eastAsia" w:ascii="宋体" w:hAnsi="宋体"/>
              </w:rPr>
              <w:t>货物名称</w:t>
            </w:r>
          </w:p>
        </w:tc>
        <w:tc>
          <w:tcPr>
            <w:tcW w:w="902" w:type="dxa"/>
            <w:tcBorders>
              <w:top w:val="double" w:color="auto" w:sz="4" w:space="0"/>
              <w:left w:val="dotted" w:color="auto" w:sz="4" w:space="0"/>
              <w:bottom w:val="dotted" w:color="auto" w:sz="4" w:space="0"/>
              <w:right w:val="dotted" w:color="auto" w:sz="4" w:space="0"/>
            </w:tcBorders>
            <w:vAlign w:val="center"/>
          </w:tcPr>
          <w:p>
            <w:pPr>
              <w:tabs>
                <w:tab w:val="left" w:pos="0"/>
              </w:tabs>
              <w:spacing w:line="380" w:lineRule="exact"/>
              <w:jc w:val="center"/>
              <w:rPr>
                <w:rFonts w:hint="eastAsia" w:ascii="宋体" w:hAnsi="宋体"/>
              </w:rPr>
            </w:pPr>
            <w:r>
              <w:rPr>
                <w:rFonts w:hint="eastAsia" w:ascii="宋体" w:hAnsi="宋体"/>
              </w:rPr>
              <w:t>数量</w:t>
            </w:r>
          </w:p>
        </w:tc>
        <w:tc>
          <w:tcPr>
            <w:tcW w:w="2296" w:type="dxa"/>
            <w:tcBorders>
              <w:top w:val="double" w:color="auto" w:sz="4" w:space="0"/>
              <w:left w:val="dotted" w:color="auto" w:sz="4" w:space="0"/>
              <w:bottom w:val="dotted" w:color="auto" w:sz="4" w:space="0"/>
              <w:right w:val="dotted" w:color="auto" w:sz="4" w:space="0"/>
            </w:tcBorders>
            <w:vAlign w:val="center"/>
          </w:tcPr>
          <w:p>
            <w:pPr>
              <w:tabs>
                <w:tab w:val="left" w:pos="0"/>
              </w:tabs>
              <w:spacing w:line="380" w:lineRule="exact"/>
              <w:jc w:val="center"/>
              <w:rPr>
                <w:rFonts w:hint="eastAsia" w:ascii="宋体" w:hAnsi="宋体"/>
              </w:rPr>
            </w:pPr>
            <w:r>
              <w:rPr>
                <w:rFonts w:hint="eastAsia" w:ascii="宋体" w:hAnsi="宋体"/>
              </w:rPr>
              <w:t>谈判文件技术</w:t>
            </w:r>
          </w:p>
          <w:p>
            <w:pPr>
              <w:tabs>
                <w:tab w:val="left" w:pos="0"/>
              </w:tabs>
              <w:spacing w:line="380" w:lineRule="exact"/>
              <w:jc w:val="center"/>
              <w:rPr>
                <w:rFonts w:hint="eastAsia" w:ascii="宋体" w:hAnsi="宋体"/>
              </w:rPr>
            </w:pPr>
            <w:r>
              <w:rPr>
                <w:rFonts w:hint="eastAsia" w:ascii="宋体" w:hAnsi="宋体"/>
              </w:rPr>
              <w:t>规范、要求</w:t>
            </w:r>
          </w:p>
        </w:tc>
        <w:tc>
          <w:tcPr>
            <w:tcW w:w="1758" w:type="dxa"/>
            <w:tcBorders>
              <w:top w:val="double" w:color="auto" w:sz="4" w:space="0"/>
              <w:left w:val="dotted" w:color="auto" w:sz="4" w:space="0"/>
              <w:bottom w:val="dotted" w:color="auto" w:sz="4" w:space="0"/>
              <w:right w:val="dotted" w:color="auto" w:sz="4" w:space="0"/>
            </w:tcBorders>
            <w:vAlign w:val="center"/>
          </w:tcPr>
          <w:p>
            <w:pPr>
              <w:tabs>
                <w:tab w:val="left" w:pos="0"/>
              </w:tabs>
              <w:spacing w:line="380" w:lineRule="exact"/>
              <w:jc w:val="center"/>
              <w:rPr>
                <w:rFonts w:hint="eastAsia" w:ascii="宋体" w:hAnsi="宋体"/>
              </w:rPr>
            </w:pPr>
            <w:r>
              <w:rPr>
                <w:rFonts w:hint="eastAsia" w:ascii="宋体" w:hAnsi="宋体"/>
              </w:rPr>
              <w:t>应谈文件</w:t>
            </w:r>
          </w:p>
          <w:p>
            <w:pPr>
              <w:tabs>
                <w:tab w:val="left" w:pos="0"/>
              </w:tabs>
              <w:spacing w:line="380" w:lineRule="exact"/>
              <w:jc w:val="center"/>
              <w:rPr>
                <w:rFonts w:hint="eastAsia" w:ascii="宋体" w:hAnsi="宋体"/>
              </w:rPr>
            </w:pPr>
            <w:r>
              <w:rPr>
                <w:rFonts w:hint="eastAsia" w:ascii="宋体" w:hAnsi="宋体"/>
              </w:rPr>
              <w:t>对应规范</w:t>
            </w:r>
          </w:p>
        </w:tc>
        <w:tc>
          <w:tcPr>
            <w:tcW w:w="1125" w:type="dxa"/>
            <w:tcBorders>
              <w:top w:val="double" w:color="auto" w:sz="4" w:space="0"/>
              <w:left w:val="dotted" w:color="auto" w:sz="4" w:space="0"/>
              <w:bottom w:val="dotted" w:color="auto" w:sz="4" w:space="0"/>
              <w:right w:val="double" w:color="auto" w:sz="4" w:space="0"/>
            </w:tcBorders>
            <w:vAlign w:val="center"/>
          </w:tcPr>
          <w:p>
            <w:pPr>
              <w:tabs>
                <w:tab w:val="left" w:pos="0"/>
              </w:tabs>
              <w:spacing w:line="380" w:lineRule="exact"/>
              <w:jc w:val="center"/>
              <w:rPr>
                <w:rFonts w:hint="eastAsia" w:ascii="宋体" w:hAnsi="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42" w:type="dxa"/>
            <w:tcBorders>
              <w:top w:val="dotted" w:color="auto" w:sz="4" w:space="0"/>
              <w:left w:val="double" w:color="auto" w:sz="4" w:space="0"/>
              <w:bottom w:val="dotted" w:color="auto" w:sz="4" w:space="0"/>
              <w:right w:val="dotted" w:color="auto" w:sz="4" w:space="0"/>
            </w:tcBorders>
            <w:vAlign w:val="center"/>
          </w:tcPr>
          <w:p>
            <w:pPr>
              <w:tabs>
                <w:tab w:val="left" w:pos="0"/>
              </w:tabs>
              <w:spacing w:line="380" w:lineRule="exact"/>
              <w:jc w:val="center"/>
              <w:rPr>
                <w:rFonts w:hint="eastAsia" w:ascii="宋体" w:hAnsi="宋体"/>
              </w:rPr>
            </w:pPr>
          </w:p>
        </w:tc>
        <w:tc>
          <w:tcPr>
            <w:tcW w:w="2382" w:type="dxa"/>
            <w:tcBorders>
              <w:top w:val="dotted" w:color="auto" w:sz="4" w:space="0"/>
              <w:left w:val="dotted" w:color="auto" w:sz="4" w:space="0"/>
              <w:bottom w:val="dotted" w:color="auto" w:sz="4" w:space="0"/>
              <w:right w:val="dotted" w:color="auto" w:sz="4" w:space="0"/>
            </w:tcBorders>
            <w:vAlign w:val="center"/>
          </w:tcPr>
          <w:p>
            <w:pPr>
              <w:tabs>
                <w:tab w:val="left" w:pos="0"/>
              </w:tabs>
              <w:spacing w:line="380" w:lineRule="exact"/>
              <w:jc w:val="center"/>
              <w:rPr>
                <w:rFonts w:hint="eastAsia" w:ascii="宋体" w:hAnsi="宋体"/>
              </w:rPr>
            </w:pPr>
          </w:p>
        </w:tc>
        <w:tc>
          <w:tcPr>
            <w:tcW w:w="902" w:type="dxa"/>
            <w:tcBorders>
              <w:top w:val="dotted" w:color="auto" w:sz="4" w:space="0"/>
              <w:left w:val="dotted" w:color="auto" w:sz="4" w:space="0"/>
              <w:bottom w:val="dotted" w:color="auto" w:sz="4" w:space="0"/>
              <w:right w:val="dotted" w:color="auto" w:sz="4" w:space="0"/>
            </w:tcBorders>
            <w:vAlign w:val="center"/>
          </w:tcPr>
          <w:p>
            <w:pPr>
              <w:tabs>
                <w:tab w:val="left" w:pos="0"/>
              </w:tabs>
              <w:spacing w:line="380" w:lineRule="exact"/>
              <w:jc w:val="center"/>
              <w:rPr>
                <w:rFonts w:hint="eastAsia" w:ascii="宋体" w:hAnsi="宋体"/>
              </w:rPr>
            </w:pPr>
          </w:p>
        </w:tc>
        <w:tc>
          <w:tcPr>
            <w:tcW w:w="2296" w:type="dxa"/>
            <w:tcBorders>
              <w:top w:val="dotted" w:color="auto" w:sz="4" w:space="0"/>
              <w:left w:val="dotted" w:color="auto" w:sz="4" w:space="0"/>
              <w:bottom w:val="dotted" w:color="auto" w:sz="4" w:space="0"/>
              <w:right w:val="dotted" w:color="auto" w:sz="4" w:space="0"/>
            </w:tcBorders>
            <w:vAlign w:val="center"/>
          </w:tcPr>
          <w:p>
            <w:pPr>
              <w:tabs>
                <w:tab w:val="left" w:pos="0"/>
              </w:tabs>
              <w:spacing w:line="380" w:lineRule="exact"/>
              <w:jc w:val="center"/>
              <w:rPr>
                <w:rFonts w:hint="eastAsia" w:ascii="宋体" w:hAnsi="宋体"/>
              </w:rPr>
            </w:pPr>
          </w:p>
        </w:tc>
        <w:tc>
          <w:tcPr>
            <w:tcW w:w="1758" w:type="dxa"/>
            <w:tcBorders>
              <w:top w:val="dotted" w:color="auto" w:sz="4" w:space="0"/>
              <w:left w:val="dotted" w:color="auto" w:sz="4" w:space="0"/>
              <w:bottom w:val="dotted" w:color="auto" w:sz="4" w:space="0"/>
              <w:right w:val="dotted" w:color="auto" w:sz="4" w:space="0"/>
            </w:tcBorders>
            <w:vAlign w:val="center"/>
          </w:tcPr>
          <w:p>
            <w:pPr>
              <w:tabs>
                <w:tab w:val="left" w:pos="0"/>
              </w:tabs>
              <w:spacing w:line="380" w:lineRule="exact"/>
              <w:jc w:val="center"/>
              <w:rPr>
                <w:rFonts w:hint="eastAsia" w:ascii="宋体" w:hAnsi="宋体"/>
              </w:rPr>
            </w:pPr>
          </w:p>
        </w:tc>
        <w:tc>
          <w:tcPr>
            <w:tcW w:w="1125" w:type="dxa"/>
            <w:tcBorders>
              <w:top w:val="dotted" w:color="auto" w:sz="4" w:space="0"/>
              <w:left w:val="dotted" w:color="auto" w:sz="4" w:space="0"/>
              <w:bottom w:val="dotted" w:color="auto" w:sz="4" w:space="0"/>
              <w:right w:val="double" w:color="auto" w:sz="4" w:space="0"/>
            </w:tcBorders>
            <w:vAlign w:val="center"/>
          </w:tcPr>
          <w:p>
            <w:pPr>
              <w:tabs>
                <w:tab w:val="left" w:pos="0"/>
              </w:tabs>
              <w:spacing w:line="380" w:lineRule="exact"/>
              <w:jc w:val="center"/>
              <w:rPr>
                <w:rFonts w:hint="eastAsia" w:ascii="宋体" w:hAnsi="宋体"/>
              </w:rPr>
            </w:pP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42" w:type="dxa"/>
            <w:tcBorders>
              <w:top w:val="dotted" w:color="auto" w:sz="4" w:space="0"/>
              <w:left w:val="double" w:color="auto" w:sz="4" w:space="0"/>
              <w:bottom w:val="dotted" w:color="auto" w:sz="4" w:space="0"/>
              <w:right w:val="dotted" w:color="auto" w:sz="4" w:space="0"/>
            </w:tcBorders>
            <w:vAlign w:val="center"/>
          </w:tcPr>
          <w:p>
            <w:pPr>
              <w:tabs>
                <w:tab w:val="left" w:pos="0"/>
              </w:tabs>
              <w:spacing w:line="380" w:lineRule="exact"/>
              <w:jc w:val="center"/>
              <w:rPr>
                <w:rFonts w:hint="eastAsia" w:ascii="宋体" w:hAnsi="宋体"/>
              </w:rPr>
            </w:pPr>
          </w:p>
        </w:tc>
        <w:tc>
          <w:tcPr>
            <w:tcW w:w="2382" w:type="dxa"/>
            <w:tcBorders>
              <w:top w:val="dotted" w:color="auto" w:sz="4" w:space="0"/>
              <w:left w:val="dotted" w:color="auto" w:sz="4" w:space="0"/>
              <w:bottom w:val="dotted" w:color="auto" w:sz="4" w:space="0"/>
              <w:right w:val="dotted" w:color="auto" w:sz="4" w:space="0"/>
            </w:tcBorders>
            <w:vAlign w:val="center"/>
          </w:tcPr>
          <w:p>
            <w:pPr>
              <w:tabs>
                <w:tab w:val="left" w:pos="0"/>
              </w:tabs>
              <w:spacing w:line="380" w:lineRule="exact"/>
              <w:jc w:val="center"/>
              <w:rPr>
                <w:rFonts w:hint="eastAsia" w:ascii="宋体" w:hAnsi="宋体"/>
              </w:rPr>
            </w:pPr>
          </w:p>
        </w:tc>
        <w:tc>
          <w:tcPr>
            <w:tcW w:w="902" w:type="dxa"/>
            <w:tcBorders>
              <w:top w:val="dotted" w:color="auto" w:sz="4" w:space="0"/>
              <w:left w:val="dotted" w:color="auto" w:sz="4" w:space="0"/>
              <w:bottom w:val="dotted" w:color="auto" w:sz="4" w:space="0"/>
              <w:right w:val="dotted" w:color="auto" w:sz="4" w:space="0"/>
            </w:tcBorders>
            <w:vAlign w:val="center"/>
          </w:tcPr>
          <w:p>
            <w:pPr>
              <w:tabs>
                <w:tab w:val="left" w:pos="0"/>
              </w:tabs>
              <w:spacing w:line="380" w:lineRule="exact"/>
              <w:jc w:val="center"/>
              <w:rPr>
                <w:rFonts w:hint="eastAsia" w:ascii="宋体" w:hAnsi="宋体"/>
              </w:rPr>
            </w:pPr>
          </w:p>
        </w:tc>
        <w:tc>
          <w:tcPr>
            <w:tcW w:w="2296" w:type="dxa"/>
            <w:tcBorders>
              <w:top w:val="dotted" w:color="auto" w:sz="4" w:space="0"/>
              <w:left w:val="dotted" w:color="auto" w:sz="4" w:space="0"/>
              <w:bottom w:val="dotted" w:color="auto" w:sz="4" w:space="0"/>
              <w:right w:val="dotted" w:color="auto" w:sz="4" w:space="0"/>
            </w:tcBorders>
            <w:vAlign w:val="center"/>
          </w:tcPr>
          <w:p>
            <w:pPr>
              <w:tabs>
                <w:tab w:val="left" w:pos="0"/>
              </w:tabs>
              <w:spacing w:line="380" w:lineRule="exact"/>
              <w:jc w:val="center"/>
              <w:rPr>
                <w:rFonts w:hint="eastAsia" w:ascii="宋体" w:hAnsi="宋体"/>
              </w:rPr>
            </w:pPr>
          </w:p>
        </w:tc>
        <w:tc>
          <w:tcPr>
            <w:tcW w:w="1758" w:type="dxa"/>
            <w:tcBorders>
              <w:top w:val="dotted" w:color="auto" w:sz="4" w:space="0"/>
              <w:left w:val="dotted" w:color="auto" w:sz="4" w:space="0"/>
              <w:bottom w:val="dotted" w:color="auto" w:sz="4" w:space="0"/>
              <w:right w:val="dotted" w:color="auto" w:sz="4" w:space="0"/>
            </w:tcBorders>
            <w:vAlign w:val="center"/>
          </w:tcPr>
          <w:p>
            <w:pPr>
              <w:tabs>
                <w:tab w:val="left" w:pos="0"/>
              </w:tabs>
              <w:spacing w:line="380" w:lineRule="exact"/>
              <w:jc w:val="center"/>
              <w:rPr>
                <w:rFonts w:hint="eastAsia" w:ascii="宋体" w:hAnsi="宋体"/>
              </w:rPr>
            </w:pPr>
          </w:p>
        </w:tc>
        <w:tc>
          <w:tcPr>
            <w:tcW w:w="1125" w:type="dxa"/>
            <w:tcBorders>
              <w:top w:val="dotted" w:color="auto" w:sz="4" w:space="0"/>
              <w:left w:val="dotted" w:color="auto" w:sz="4" w:space="0"/>
              <w:bottom w:val="dotted" w:color="auto" w:sz="4" w:space="0"/>
              <w:right w:val="double" w:color="auto" w:sz="4" w:space="0"/>
            </w:tcBorders>
            <w:vAlign w:val="center"/>
          </w:tcPr>
          <w:p>
            <w:pPr>
              <w:tabs>
                <w:tab w:val="left" w:pos="0"/>
              </w:tabs>
              <w:spacing w:line="380" w:lineRule="exact"/>
              <w:jc w:val="center"/>
              <w:rPr>
                <w:rFonts w:hint="eastAsia"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042" w:type="dxa"/>
            <w:tcBorders>
              <w:top w:val="dotted" w:color="auto" w:sz="4" w:space="0"/>
              <w:left w:val="double" w:color="auto" w:sz="4" w:space="0"/>
              <w:bottom w:val="double" w:color="auto" w:sz="4" w:space="0"/>
              <w:right w:val="dotted" w:color="auto" w:sz="4" w:space="0"/>
            </w:tcBorders>
            <w:vAlign w:val="center"/>
          </w:tcPr>
          <w:p>
            <w:pPr>
              <w:tabs>
                <w:tab w:val="left" w:pos="0"/>
              </w:tabs>
              <w:spacing w:line="380" w:lineRule="exact"/>
              <w:jc w:val="center"/>
              <w:rPr>
                <w:rFonts w:hint="eastAsia" w:ascii="宋体" w:hAnsi="宋体"/>
              </w:rPr>
            </w:pPr>
          </w:p>
        </w:tc>
        <w:tc>
          <w:tcPr>
            <w:tcW w:w="2382" w:type="dxa"/>
            <w:tcBorders>
              <w:top w:val="dotted" w:color="auto" w:sz="4" w:space="0"/>
              <w:left w:val="dotted" w:color="auto" w:sz="4" w:space="0"/>
              <w:bottom w:val="double" w:color="auto" w:sz="4" w:space="0"/>
              <w:right w:val="dotted" w:color="auto" w:sz="4" w:space="0"/>
            </w:tcBorders>
            <w:vAlign w:val="center"/>
          </w:tcPr>
          <w:p>
            <w:pPr>
              <w:tabs>
                <w:tab w:val="left" w:pos="0"/>
              </w:tabs>
              <w:spacing w:line="380" w:lineRule="exact"/>
              <w:jc w:val="center"/>
              <w:rPr>
                <w:rFonts w:hint="eastAsia" w:ascii="宋体" w:hAnsi="宋体"/>
              </w:rPr>
            </w:pPr>
          </w:p>
        </w:tc>
        <w:tc>
          <w:tcPr>
            <w:tcW w:w="902" w:type="dxa"/>
            <w:tcBorders>
              <w:top w:val="dotted" w:color="auto" w:sz="4" w:space="0"/>
              <w:left w:val="dotted" w:color="auto" w:sz="4" w:space="0"/>
              <w:bottom w:val="double" w:color="auto" w:sz="4" w:space="0"/>
              <w:right w:val="dotted" w:color="auto" w:sz="4" w:space="0"/>
            </w:tcBorders>
            <w:vAlign w:val="center"/>
          </w:tcPr>
          <w:p>
            <w:pPr>
              <w:tabs>
                <w:tab w:val="left" w:pos="0"/>
              </w:tabs>
              <w:spacing w:line="380" w:lineRule="exact"/>
              <w:jc w:val="center"/>
              <w:rPr>
                <w:rFonts w:hint="eastAsia" w:ascii="宋体" w:hAnsi="宋体"/>
              </w:rPr>
            </w:pPr>
          </w:p>
        </w:tc>
        <w:tc>
          <w:tcPr>
            <w:tcW w:w="2296" w:type="dxa"/>
            <w:tcBorders>
              <w:top w:val="dotted" w:color="auto" w:sz="4" w:space="0"/>
              <w:left w:val="dotted" w:color="auto" w:sz="4" w:space="0"/>
              <w:bottom w:val="double" w:color="auto" w:sz="4" w:space="0"/>
              <w:right w:val="dotted" w:color="auto" w:sz="4" w:space="0"/>
            </w:tcBorders>
            <w:vAlign w:val="center"/>
          </w:tcPr>
          <w:p>
            <w:pPr>
              <w:tabs>
                <w:tab w:val="left" w:pos="0"/>
              </w:tabs>
              <w:spacing w:line="380" w:lineRule="exact"/>
              <w:jc w:val="center"/>
              <w:rPr>
                <w:rFonts w:hint="eastAsia" w:ascii="宋体" w:hAnsi="宋体"/>
              </w:rPr>
            </w:pPr>
          </w:p>
        </w:tc>
        <w:tc>
          <w:tcPr>
            <w:tcW w:w="1758" w:type="dxa"/>
            <w:tcBorders>
              <w:top w:val="dotted" w:color="auto" w:sz="4" w:space="0"/>
              <w:left w:val="dotted" w:color="auto" w:sz="4" w:space="0"/>
              <w:bottom w:val="double" w:color="auto" w:sz="4" w:space="0"/>
              <w:right w:val="dotted" w:color="auto" w:sz="4" w:space="0"/>
            </w:tcBorders>
            <w:vAlign w:val="center"/>
          </w:tcPr>
          <w:p>
            <w:pPr>
              <w:tabs>
                <w:tab w:val="left" w:pos="0"/>
              </w:tabs>
              <w:spacing w:line="380" w:lineRule="exact"/>
              <w:jc w:val="center"/>
              <w:rPr>
                <w:rFonts w:hint="eastAsia" w:ascii="宋体" w:hAnsi="宋体"/>
              </w:rPr>
            </w:pPr>
          </w:p>
        </w:tc>
        <w:tc>
          <w:tcPr>
            <w:tcW w:w="1125" w:type="dxa"/>
            <w:tcBorders>
              <w:top w:val="dotted" w:color="auto" w:sz="4" w:space="0"/>
              <w:left w:val="dotted" w:color="auto" w:sz="4" w:space="0"/>
              <w:bottom w:val="double" w:color="auto" w:sz="4" w:space="0"/>
              <w:right w:val="double" w:color="auto" w:sz="4" w:space="0"/>
            </w:tcBorders>
            <w:vAlign w:val="center"/>
          </w:tcPr>
          <w:p>
            <w:pPr>
              <w:tabs>
                <w:tab w:val="left" w:pos="0"/>
              </w:tabs>
              <w:spacing w:line="380" w:lineRule="exact"/>
              <w:jc w:val="center"/>
              <w:rPr>
                <w:rFonts w:hint="eastAsia" w:ascii="宋体" w:hAnsi="宋体"/>
              </w:rPr>
            </w:pPr>
          </w:p>
        </w:tc>
      </w:tr>
    </w:tbl>
    <w:p>
      <w:pPr>
        <w:tabs>
          <w:tab w:val="left" w:pos="0"/>
        </w:tabs>
        <w:spacing w:line="380" w:lineRule="exact"/>
        <w:ind w:firstLine="826" w:firstLineChars="343"/>
        <w:rPr>
          <w:rFonts w:hint="eastAsia" w:ascii="宋体" w:hAnsi="宋体"/>
          <w:b/>
        </w:rPr>
      </w:pPr>
    </w:p>
    <w:p>
      <w:pPr>
        <w:tabs>
          <w:tab w:val="left" w:pos="0"/>
        </w:tabs>
        <w:spacing w:line="380" w:lineRule="exact"/>
        <w:ind w:firstLine="826" w:firstLineChars="343"/>
        <w:rPr>
          <w:rFonts w:hint="eastAsia" w:ascii="宋体" w:hAnsi="宋体"/>
          <w:b/>
          <w:bCs/>
        </w:rPr>
      </w:pPr>
      <w:r>
        <w:rPr>
          <w:rFonts w:hint="eastAsia" w:ascii="宋体" w:hAnsi="宋体"/>
          <w:b/>
        </w:rPr>
        <w:t xml:space="preserve">授权代表签字：                                        </w:t>
      </w:r>
      <w:r>
        <w:rPr>
          <w:rFonts w:hint="eastAsia" w:ascii="宋体" w:hAnsi="宋体"/>
          <w:b/>
          <w:bCs/>
        </w:rPr>
        <w:t>日期：</w:t>
      </w:r>
    </w:p>
    <w:p>
      <w:pPr>
        <w:tabs>
          <w:tab w:val="left" w:pos="0"/>
        </w:tabs>
        <w:spacing w:line="380" w:lineRule="exact"/>
        <w:ind w:firstLine="826" w:firstLineChars="343"/>
        <w:rPr>
          <w:rFonts w:hint="eastAsia" w:ascii="宋体" w:hAnsi="宋体"/>
          <w:b/>
        </w:rPr>
      </w:pPr>
    </w:p>
    <w:p>
      <w:pPr>
        <w:pStyle w:val="8"/>
        <w:spacing w:line="360" w:lineRule="auto"/>
        <w:ind w:firstLine="708" w:firstLineChars="295"/>
        <w:rPr>
          <w:rFonts w:hint="eastAsia" w:hAnsi="宋体"/>
          <w:szCs w:val="24"/>
        </w:rPr>
      </w:pPr>
      <w:r>
        <w:rPr>
          <w:rFonts w:hAnsi="宋体"/>
          <w:szCs w:val="24"/>
        </w:rPr>
        <w:t xml:space="preserve">               </w:t>
      </w:r>
      <w:r>
        <w:rPr>
          <w:rFonts w:hint="eastAsia" w:hAnsi="宋体"/>
          <w:szCs w:val="24"/>
        </w:rPr>
        <w:t xml:space="preserve">  </w:t>
      </w:r>
    </w:p>
    <w:p>
      <w:pPr>
        <w:pStyle w:val="8"/>
        <w:spacing w:line="360" w:lineRule="auto"/>
        <w:rPr>
          <w:rFonts w:hint="eastAsia" w:hAnsi="宋体"/>
          <w:b/>
          <w:bCs/>
          <w:szCs w:val="24"/>
        </w:rPr>
      </w:pPr>
      <w:r>
        <w:rPr>
          <w:rFonts w:hint="eastAsia" w:hAnsi="宋体"/>
          <w:b/>
          <w:bCs/>
          <w:szCs w:val="24"/>
        </w:rPr>
        <w:t>注：（1）如无偏离请注明“无”字。</w:t>
      </w:r>
    </w:p>
    <w:p>
      <w:pPr>
        <w:pStyle w:val="8"/>
        <w:snapToGrid w:val="0"/>
        <w:spacing w:line="360" w:lineRule="auto"/>
        <w:ind w:firstLine="354" w:firstLineChars="147"/>
        <w:rPr>
          <w:rFonts w:hint="eastAsia" w:hAnsi="宋体"/>
          <w:b/>
          <w:szCs w:val="24"/>
        </w:rPr>
      </w:pPr>
      <w:r>
        <w:rPr>
          <w:rFonts w:hint="eastAsia" w:hAnsi="宋体"/>
          <w:b/>
          <w:bCs/>
          <w:szCs w:val="24"/>
        </w:rPr>
        <w:t>（2）如报价人在偏离表中无注明，应谈文件与谈判文件不一致或差异，以谈判文件为准。</w:t>
      </w:r>
    </w:p>
    <w:p>
      <w:pPr>
        <w:pStyle w:val="8"/>
        <w:spacing w:line="360" w:lineRule="auto"/>
        <w:rPr>
          <w:rFonts w:hint="eastAsia" w:hAnsi="宋体"/>
          <w:b/>
          <w:szCs w:val="24"/>
        </w:rPr>
      </w:pPr>
    </w:p>
    <w:p>
      <w:pPr>
        <w:pStyle w:val="8"/>
        <w:spacing w:line="360" w:lineRule="auto"/>
        <w:rPr>
          <w:rFonts w:hint="eastAsia" w:hAnsi="宋体"/>
          <w:b/>
          <w:szCs w:val="24"/>
        </w:rPr>
      </w:pPr>
      <w:r>
        <w:rPr>
          <w:rFonts w:hint="eastAsia" w:hAnsi="宋体"/>
          <w:b/>
          <w:szCs w:val="24"/>
        </w:rPr>
        <w:t xml:space="preserve">                      </w:t>
      </w:r>
    </w:p>
    <w:p>
      <w:pPr>
        <w:pStyle w:val="8"/>
        <w:spacing w:line="360" w:lineRule="auto"/>
        <w:rPr>
          <w:rFonts w:hint="eastAsia" w:hAnsi="宋体"/>
          <w:b/>
          <w:szCs w:val="24"/>
        </w:rPr>
      </w:pPr>
    </w:p>
    <w:p>
      <w:pPr>
        <w:snapToGrid w:val="0"/>
        <w:spacing w:line="500" w:lineRule="exact"/>
        <w:jc w:val="center"/>
        <w:rPr>
          <w:rFonts w:hint="eastAsia" w:ascii="宋体" w:hAnsi="宋体"/>
          <w:b/>
          <w:bCs/>
          <w:spacing w:val="20"/>
          <w:sz w:val="36"/>
          <w:szCs w:val="36"/>
        </w:rPr>
      </w:pPr>
    </w:p>
    <w:p>
      <w:pPr>
        <w:snapToGrid w:val="0"/>
        <w:spacing w:line="500" w:lineRule="exact"/>
        <w:jc w:val="center"/>
        <w:rPr>
          <w:rFonts w:hint="eastAsia" w:ascii="宋体" w:hAnsi="宋体"/>
          <w:b/>
          <w:bCs/>
          <w:spacing w:val="20"/>
          <w:sz w:val="36"/>
          <w:szCs w:val="36"/>
        </w:rPr>
      </w:pPr>
    </w:p>
    <w:p>
      <w:pPr>
        <w:snapToGrid w:val="0"/>
        <w:spacing w:line="500" w:lineRule="exact"/>
        <w:jc w:val="center"/>
        <w:rPr>
          <w:rFonts w:hint="eastAsia" w:ascii="宋体" w:hAnsi="宋体"/>
          <w:b/>
          <w:bCs/>
          <w:spacing w:val="20"/>
          <w:sz w:val="36"/>
          <w:szCs w:val="36"/>
        </w:rPr>
      </w:pPr>
    </w:p>
    <w:p>
      <w:pPr>
        <w:snapToGrid w:val="0"/>
        <w:spacing w:line="500" w:lineRule="exact"/>
        <w:jc w:val="center"/>
        <w:rPr>
          <w:rFonts w:hint="eastAsia" w:ascii="宋体" w:hAnsi="宋体"/>
          <w:b/>
          <w:bCs/>
          <w:spacing w:val="20"/>
          <w:sz w:val="36"/>
          <w:szCs w:val="36"/>
        </w:rPr>
      </w:pPr>
    </w:p>
    <w:p>
      <w:pPr>
        <w:snapToGrid w:val="0"/>
        <w:spacing w:line="500" w:lineRule="exact"/>
        <w:jc w:val="center"/>
        <w:rPr>
          <w:rFonts w:hint="eastAsia" w:ascii="宋体" w:hAnsi="宋体"/>
          <w:b/>
          <w:bCs/>
          <w:spacing w:val="20"/>
          <w:sz w:val="36"/>
          <w:szCs w:val="36"/>
        </w:rPr>
      </w:pPr>
    </w:p>
    <w:p>
      <w:pPr>
        <w:snapToGrid w:val="0"/>
        <w:spacing w:line="500" w:lineRule="exact"/>
        <w:jc w:val="center"/>
        <w:rPr>
          <w:rFonts w:hint="eastAsia" w:ascii="宋体" w:hAnsi="宋体"/>
          <w:b/>
          <w:bCs/>
          <w:spacing w:val="20"/>
          <w:sz w:val="36"/>
          <w:szCs w:val="36"/>
        </w:rPr>
      </w:pPr>
    </w:p>
    <w:p>
      <w:pPr>
        <w:snapToGrid w:val="0"/>
        <w:spacing w:line="500" w:lineRule="exact"/>
        <w:jc w:val="center"/>
        <w:rPr>
          <w:rFonts w:hint="eastAsia" w:ascii="宋体" w:hAnsi="宋体"/>
          <w:b/>
          <w:bCs/>
          <w:spacing w:val="20"/>
          <w:sz w:val="36"/>
          <w:szCs w:val="36"/>
        </w:rPr>
      </w:pPr>
    </w:p>
    <w:p>
      <w:pPr>
        <w:snapToGrid w:val="0"/>
        <w:spacing w:line="500" w:lineRule="exact"/>
        <w:jc w:val="center"/>
        <w:rPr>
          <w:rFonts w:hint="eastAsia" w:ascii="宋体" w:hAnsi="宋体"/>
          <w:b/>
          <w:bCs/>
          <w:spacing w:val="20"/>
          <w:sz w:val="36"/>
          <w:szCs w:val="36"/>
        </w:rPr>
      </w:pPr>
    </w:p>
    <w:p>
      <w:pPr>
        <w:snapToGrid w:val="0"/>
        <w:spacing w:line="500" w:lineRule="exact"/>
        <w:jc w:val="center"/>
        <w:rPr>
          <w:rFonts w:hint="eastAsia" w:ascii="宋体" w:hAnsi="宋体"/>
          <w:b/>
          <w:bCs/>
          <w:spacing w:val="20"/>
          <w:sz w:val="36"/>
          <w:szCs w:val="36"/>
        </w:rPr>
      </w:pPr>
    </w:p>
    <w:p>
      <w:pPr>
        <w:spacing w:line="500" w:lineRule="exact"/>
        <w:jc w:val="center"/>
        <w:rPr>
          <w:rFonts w:hint="eastAsia" w:ascii="宋体" w:hAnsi="宋体"/>
          <w:color w:val="auto"/>
          <w:spacing w:val="20"/>
          <w:sz w:val="28"/>
          <w:szCs w:val="28"/>
          <w:lang w:eastAsia="zh-CN"/>
        </w:rPr>
      </w:pPr>
    </w:p>
    <w:p>
      <w:pPr>
        <w:spacing w:line="500" w:lineRule="exact"/>
        <w:jc w:val="center"/>
        <w:rPr>
          <w:rFonts w:hint="eastAsia" w:ascii="宋体" w:hAnsi="宋体"/>
          <w:color w:val="auto"/>
          <w:spacing w:val="20"/>
          <w:sz w:val="28"/>
          <w:szCs w:val="28"/>
          <w:lang w:eastAsia="zh-CN"/>
        </w:rPr>
      </w:pPr>
    </w:p>
    <w:p>
      <w:pPr>
        <w:numPr>
          <w:ilvl w:val="0"/>
          <w:numId w:val="0"/>
        </w:numPr>
        <w:spacing w:line="500" w:lineRule="exact"/>
        <w:jc w:val="both"/>
        <w:rPr>
          <w:rFonts w:hint="eastAsia" w:ascii="宋体" w:hAnsi="宋体"/>
          <w:b/>
          <w:bCs/>
          <w:color w:val="auto"/>
          <w:spacing w:val="20"/>
          <w:sz w:val="36"/>
          <w:szCs w:val="36"/>
          <w:lang w:val="en-US" w:eastAsia="zh-CN"/>
        </w:rPr>
      </w:pPr>
      <w:r>
        <w:rPr>
          <w:rFonts w:hint="eastAsia" w:ascii="宋体" w:hAnsi="宋体"/>
          <w:b/>
          <w:bCs/>
          <w:color w:val="auto"/>
          <w:spacing w:val="20"/>
          <w:sz w:val="36"/>
          <w:szCs w:val="36"/>
          <w:lang w:val="en-US" w:eastAsia="zh-CN"/>
        </w:rPr>
        <w:t>八、报价人资质要求规定提交的相关证明文件</w:t>
      </w:r>
    </w:p>
    <w:p>
      <w:pPr>
        <w:pStyle w:val="7"/>
        <w:numPr>
          <w:ilvl w:val="0"/>
          <w:numId w:val="0"/>
        </w:numPr>
        <w:rPr>
          <w:rFonts w:hint="eastAsia"/>
          <w:lang w:val="en-US" w:eastAsia="zh-CN"/>
        </w:rPr>
      </w:pPr>
    </w:p>
    <w:p>
      <w:pPr>
        <w:numPr>
          <w:ilvl w:val="0"/>
          <w:numId w:val="22"/>
        </w:numPr>
        <w:spacing w:line="500" w:lineRule="exact"/>
        <w:ind w:left="0" w:leftChars="0" w:firstLine="0" w:firstLineChars="0"/>
        <w:jc w:val="left"/>
        <w:rPr>
          <w:rFonts w:hint="eastAsia" w:ascii="宋体" w:hAnsi="宋体"/>
          <w:color w:val="auto"/>
          <w:spacing w:val="20"/>
          <w:sz w:val="28"/>
          <w:szCs w:val="28"/>
          <w:lang w:eastAsia="zh-CN"/>
        </w:rPr>
      </w:pPr>
      <w:r>
        <w:rPr>
          <w:rFonts w:hint="eastAsia" w:asciiTheme="minorEastAsia" w:hAnsiTheme="minorEastAsia" w:cstheme="minorEastAsia"/>
          <w:sz w:val="30"/>
          <w:szCs w:val="30"/>
          <w:lang w:val="en-US" w:eastAsia="zh-CN"/>
        </w:rPr>
        <w:t>具有良好的商业信誉和健全的财务会计制度；</w:t>
      </w:r>
    </w:p>
    <w:p>
      <w:pPr>
        <w:numPr>
          <w:ilvl w:val="0"/>
          <w:numId w:val="22"/>
        </w:numPr>
        <w:spacing w:line="500" w:lineRule="exact"/>
        <w:ind w:left="0" w:leftChars="0" w:firstLine="0" w:firstLineChars="0"/>
        <w:jc w:val="left"/>
        <w:rPr>
          <w:rFonts w:hint="eastAsia" w:ascii="宋体" w:hAnsi="宋体"/>
          <w:color w:val="auto"/>
          <w:spacing w:val="20"/>
          <w:sz w:val="28"/>
          <w:szCs w:val="28"/>
          <w:lang w:eastAsia="zh-CN"/>
        </w:rPr>
      </w:pPr>
      <w:r>
        <w:rPr>
          <w:rFonts w:hint="eastAsia" w:asciiTheme="minorEastAsia" w:hAnsiTheme="minorEastAsia" w:eastAsiaTheme="minorEastAsia" w:cstheme="minorEastAsia"/>
          <w:b w:val="0"/>
          <w:bCs w:val="0"/>
          <w:kern w:val="2"/>
          <w:sz w:val="30"/>
          <w:szCs w:val="30"/>
          <w:lang w:val="en-US" w:eastAsia="zh-CN" w:bidi="ar-SA"/>
        </w:rPr>
        <w:t>有依法缴纳税收和社会保障资金的良好记录</w:t>
      </w:r>
      <w:r>
        <w:rPr>
          <w:rFonts w:hint="eastAsia" w:ascii="宋体" w:hAnsi="宋体"/>
          <w:color w:val="auto"/>
          <w:spacing w:val="20"/>
          <w:sz w:val="28"/>
          <w:szCs w:val="28"/>
          <w:lang w:val="en-US" w:eastAsia="zh-CN"/>
        </w:rPr>
        <w:t>；</w:t>
      </w:r>
    </w:p>
    <w:p>
      <w:pPr>
        <w:numPr>
          <w:ilvl w:val="0"/>
          <w:numId w:val="22"/>
        </w:numPr>
        <w:spacing w:line="500" w:lineRule="exact"/>
        <w:ind w:left="0" w:leftChars="0" w:firstLine="0" w:firstLineChars="0"/>
        <w:jc w:val="left"/>
        <w:rPr>
          <w:rFonts w:hint="eastAsia" w:ascii="宋体" w:hAnsi="宋体"/>
          <w:color w:val="auto"/>
          <w:spacing w:val="20"/>
          <w:sz w:val="28"/>
          <w:szCs w:val="28"/>
          <w:lang w:eastAsia="zh-CN"/>
        </w:rPr>
      </w:pPr>
      <w:r>
        <w:rPr>
          <w:rFonts w:hint="eastAsia" w:ascii="宋体" w:hAnsi="宋体"/>
          <w:color w:val="auto"/>
          <w:spacing w:val="20"/>
          <w:sz w:val="28"/>
          <w:szCs w:val="28"/>
          <w:lang w:eastAsia="zh-CN"/>
        </w:rPr>
        <w:t>提供“信用中国”网站（www.creditchina.gov.cn）、中国政府采购网（www.ccgp.gov.cn）、国家企业信用信息公示（www.gsxt.gov.cn），需提供能体现出查询相关结果记录的网页打印页）报名时间内；</w:t>
      </w:r>
    </w:p>
    <w:p>
      <w:pPr>
        <w:spacing w:line="500" w:lineRule="exact"/>
        <w:ind w:right="640"/>
        <w:jc w:val="left"/>
        <w:rPr>
          <w:rFonts w:hint="eastAsia" w:ascii="宋体" w:hAnsi="宋体"/>
          <w:color w:val="auto"/>
          <w:sz w:val="28"/>
          <w:szCs w:val="28"/>
        </w:rPr>
      </w:pPr>
    </w:p>
    <w:p>
      <w:pPr>
        <w:spacing w:line="500" w:lineRule="exact"/>
        <w:ind w:right="640"/>
        <w:rPr>
          <w:rFonts w:hint="eastAsia" w:ascii="宋体" w:hAnsi="宋体"/>
          <w:color w:val="auto"/>
          <w:sz w:val="28"/>
          <w:szCs w:val="28"/>
        </w:rPr>
      </w:pPr>
    </w:p>
    <w:p>
      <w:pPr>
        <w:spacing w:line="500" w:lineRule="exact"/>
        <w:ind w:right="640"/>
        <w:rPr>
          <w:rFonts w:hint="eastAsia" w:ascii="宋体" w:hAnsi="宋体"/>
          <w:color w:val="auto"/>
          <w:sz w:val="28"/>
          <w:szCs w:val="28"/>
        </w:rPr>
      </w:pPr>
    </w:p>
    <w:p>
      <w:pPr>
        <w:spacing w:line="500" w:lineRule="exact"/>
        <w:ind w:right="640"/>
        <w:rPr>
          <w:rFonts w:hint="eastAsia" w:ascii="宋体" w:hAnsi="宋体"/>
          <w:color w:val="auto"/>
          <w:sz w:val="28"/>
          <w:szCs w:val="28"/>
        </w:rPr>
        <w:sectPr>
          <w:pgSz w:w="11906" w:h="16838"/>
          <w:pgMar w:top="1440" w:right="1706" w:bottom="1440" w:left="1800" w:header="851" w:footer="992" w:gutter="0"/>
          <w:pgNumType w:fmt="decimal"/>
          <w:cols w:space="425" w:num="1"/>
          <w:docGrid w:type="lines" w:linePitch="312" w:charSpace="0"/>
        </w:sectPr>
      </w:pPr>
    </w:p>
    <w:p>
      <w:pPr>
        <w:spacing w:line="500" w:lineRule="exact"/>
        <w:ind w:right="640"/>
        <w:jc w:val="center"/>
        <w:rPr>
          <w:rFonts w:hint="eastAsia" w:ascii="宋体" w:hAnsi="宋体"/>
          <w:b/>
          <w:bCs/>
          <w:color w:val="auto"/>
          <w:sz w:val="36"/>
          <w:szCs w:val="36"/>
          <w:lang w:eastAsia="zh-CN"/>
        </w:rPr>
      </w:pPr>
      <w:r>
        <w:rPr>
          <w:rFonts w:hint="eastAsia" w:ascii="宋体" w:hAnsi="宋体"/>
          <w:b/>
          <w:bCs/>
          <w:color w:val="auto"/>
          <w:sz w:val="36"/>
          <w:szCs w:val="36"/>
          <w:lang w:eastAsia="zh-CN"/>
        </w:rPr>
        <w:t>九、其他资料</w:t>
      </w:r>
    </w:p>
    <w:p>
      <w:pPr>
        <w:spacing w:line="500" w:lineRule="exact"/>
        <w:ind w:right="640"/>
        <w:jc w:val="center"/>
        <w:rPr>
          <w:rFonts w:hint="eastAsia" w:ascii="宋体" w:hAnsi="宋体"/>
          <w:color w:val="auto"/>
          <w:sz w:val="28"/>
          <w:szCs w:val="28"/>
        </w:rPr>
      </w:pPr>
      <w:r>
        <w:rPr>
          <w:rFonts w:hint="eastAsia" w:ascii="宋体" w:hAnsi="宋体"/>
          <w:color w:val="auto"/>
          <w:sz w:val="28"/>
          <w:szCs w:val="28"/>
        </w:rPr>
        <w:t>（</w:t>
      </w:r>
      <w:r>
        <w:rPr>
          <w:rFonts w:hint="eastAsia" w:ascii="宋体" w:hAnsi="宋体"/>
          <w:color w:val="auto"/>
          <w:sz w:val="28"/>
          <w:szCs w:val="28"/>
          <w:lang w:eastAsia="zh-CN"/>
        </w:rPr>
        <w:t>中小微企业</w:t>
      </w:r>
      <w:r>
        <w:rPr>
          <w:rFonts w:hint="eastAsia" w:ascii="宋体" w:hAnsi="宋体"/>
          <w:color w:val="auto"/>
          <w:sz w:val="28"/>
          <w:szCs w:val="28"/>
        </w:rPr>
        <w:t>等</w:t>
      </w:r>
      <w:r>
        <w:rPr>
          <w:rFonts w:hint="eastAsia" w:ascii="宋体" w:hAnsi="宋体"/>
          <w:color w:val="auto"/>
          <w:sz w:val="28"/>
          <w:szCs w:val="28"/>
          <w:lang w:eastAsia="zh-CN"/>
        </w:rPr>
        <w:t>其他资料，供应商</w:t>
      </w:r>
      <w:r>
        <w:rPr>
          <w:rFonts w:hint="eastAsia" w:ascii="宋体" w:hAnsi="宋体"/>
          <w:color w:val="auto"/>
          <w:sz w:val="28"/>
          <w:szCs w:val="28"/>
        </w:rPr>
        <w:t>可自拟）</w:t>
      </w:r>
    </w:p>
    <w:p>
      <w:pPr>
        <w:spacing w:line="500" w:lineRule="exact"/>
        <w:ind w:right="640"/>
        <w:rPr>
          <w:rFonts w:hint="eastAsia" w:ascii="宋体" w:hAnsi="宋体"/>
          <w:color w:val="auto"/>
          <w:sz w:val="28"/>
          <w:szCs w:val="28"/>
        </w:rPr>
      </w:pPr>
    </w:p>
    <w:p>
      <w:pPr>
        <w:spacing w:line="500" w:lineRule="exact"/>
        <w:ind w:right="640"/>
        <w:rPr>
          <w:rFonts w:hint="eastAsia" w:ascii="宋体" w:hAnsi="宋体"/>
          <w:color w:val="auto"/>
          <w:sz w:val="28"/>
          <w:szCs w:val="28"/>
        </w:rPr>
      </w:pPr>
    </w:p>
    <w:p>
      <w:pPr>
        <w:spacing w:line="500" w:lineRule="exact"/>
        <w:ind w:right="640"/>
        <w:jc w:val="center"/>
        <w:rPr>
          <w:rFonts w:hint="eastAsia" w:ascii="宋体" w:hAnsi="宋体"/>
          <w:color w:val="auto"/>
          <w:sz w:val="28"/>
          <w:szCs w:val="28"/>
        </w:rPr>
      </w:pPr>
      <w:r>
        <w:rPr>
          <w:rFonts w:hint="eastAsia" w:ascii="宋体" w:hAnsi="宋体"/>
          <w:color w:val="auto"/>
          <w:sz w:val="28"/>
          <w:szCs w:val="28"/>
        </w:rPr>
        <w:t>中小企业声明函(若有)</w:t>
      </w:r>
    </w:p>
    <w:p>
      <w:pPr>
        <w:spacing w:line="500" w:lineRule="exact"/>
        <w:ind w:right="640"/>
        <w:rPr>
          <w:rFonts w:hint="eastAsia" w:ascii="宋体" w:hAnsi="宋体"/>
          <w:color w:val="auto"/>
          <w:sz w:val="28"/>
          <w:szCs w:val="28"/>
        </w:rPr>
      </w:pPr>
    </w:p>
    <w:p>
      <w:pPr>
        <w:widowControl/>
        <w:autoSpaceDE w:val="0"/>
        <w:autoSpaceDN w:val="0"/>
        <w:adjustRightInd w:val="0"/>
        <w:spacing w:line="588" w:lineRule="exact"/>
        <w:ind w:firstLine="504"/>
        <w:rPr>
          <w:rFonts w:hint="eastAsia" w:ascii="宋体" w:hAnsi="宋体" w:eastAsia="宋体" w:cs="宋体"/>
          <w:color w:val="auto"/>
          <w:kern w:val="1"/>
          <w:sz w:val="24"/>
          <w:szCs w:val="24"/>
        </w:rPr>
      </w:pPr>
      <w:r>
        <w:rPr>
          <w:rStyle w:val="87"/>
          <w:rFonts w:hint="eastAsia" w:ascii="宋体" w:hAnsi="宋体" w:eastAsia="宋体" w:cs="宋体"/>
          <w:color w:val="auto"/>
          <w:sz w:val="24"/>
          <w:szCs w:val="24"/>
        </w:rPr>
        <w:t>本公司郑重声明，根据《政府采购促进中小企业发展暂行办法》（财库[20</w:t>
      </w:r>
      <w:r>
        <w:rPr>
          <w:rStyle w:val="87"/>
          <w:rFonts w:hint="eastAsia" w:ascii="宋体" w:hAnsi="宋体" w:eastAsia="宋体" w:cs="宋体"/>
          <w:color w:val="auto"/>
          <w:sz w:val="24"/>
          <w:szCs w:val="24"/>
          <w:lang w:val="en-US" w:eastAsia="zh-CN"/>
        </w:rPr>
        <w:t>20</w:t>
      </w:r>
      <w:r>
        <w:rPr>
          <w:rStyle w:val="87"/>
          <w:rFonts w:hint="eastAsia" w:ascii="宋体" w:hAnsi="宋体" w:eastAsia="宋体" w:cs="宋体"/>
          <w:color w:val="auto"/>
          <w:sz w:val="24"/>
          <w:szCs w:val="24"/>
        </w:rPr>
        <w:t>]</w:t>
      </w:r>
      <w:r>
        <w:rPr>
          <w:rStyle w:val="87"/>
          <w:rFonts w:hint="eastAsia" w:ascii="宋体" w:hAnsi="宋体" w:eastAsia="宋体" w:cs="宋体"/>
          <w:color w:val="auto"/>
          <w:sz w:val="24"/>
          <w:szCs w:val="24"/>
          <w:lang w:val="en-US" w:eastAsia="zh-CN"/>
        </w:rPr>
        <w:t>46</w:t>
      </w:r>
      <w:r>
        <w:rPr>
          <w:rStyle w:val="87"/>
          <w:rFonts w:hint="eastAsia" w:ascii="宋体" w:hAnsi="宋体" w:eastAsia="宋体" w:cs="宋体"/>
          <w:color w:val="auto"/>
          <w:sz w:val="24"/>
          <w:szCs w:val="24"/>
        </w:rPr>
        <w:t xml:space="preserve">号）的规定，本公司为 </w:t>
      </w:r>
      <w:r>
        <w:rPr>
          <w:rFonts w:hint="eastAsia" w:ascii="宋体" w:hAnsi="宋体" w:eastAsia="宋体" w:cs="宋体"/>
          <w:color w:val="auto"/>
          <w:kern w:val="1"/>
          <w:sz w:val="24"/>
          <w:szCs w:val="24"/>
          <w:u w:val="single"/>
        </w:rPr>
        <w:t>（请填写：中型、小型、微型）</w:t>
      </w:r>
      <w:r>
        <w:rPr>
          <w:rStyle w:val="87"/>
          <w:rFonts w:hint="eastAsia" w:ascii="宋体" w:hAnsi="宋体" w:eastAsia="宋体" w:cs="宋体"/>
          <w:color w:val="auto"/>
          <w:sz w:val="24"/>
          <w:szCs w:val="24"/>
        </w:rPr>
        <w:t xml:space="preserve"> 企业。即，本公司同时满足以下条件：</w:t>
      </w:r>
    </w:p>
    <w:p>
      <w:pPr>
        <w:widowControl/>
        <w:autoSpaceDE w:val="0"/>
        <w:autoSpaceDN w:val="0"/>
        <w:adjustRightInd w:val="0"/>
        <w:spacing w:line="588" w:lineRule="exact"/>
        <w:ind w:firstLine="504"/>
        <w:rPr>
          <w:rFonts w:hint="eastAsia" w:ascii="宋体" w:hAnsi="宋体" w:eastAsia="宋体" w:cs="宋体"/>
          <w:color w:val="auto"/>
          <w:kern w:val="1"/>
          <w:sz w:val="24"/>
          <w:szCs w:val="24"/>
        </w:rPr>
      </w:pPr>
      <w:r>
        <w:rPr>
          <w:rStyle w:val="87"/>
          <w:rFonts w:hint="eastAsia" w:ascii="宋体" w:hAnsi="宋体" w:eastAsia="宋体" w:cs="宋体"/>
          <w:color w:val="auto"/>
          <w:sz w:val="24"/>
          <w:szCs w:val="24"/>
        </w:rPr>
        <w:t xml:space="preserve">1.根据《工业和信息化部、国家统计局、国家发展和改革委员会、财政部关于印发中小企业划型标准规定的通知》（工信部联企业[2011]300号）规定的划分标准，本公司为 </w:t>
      </w:r>
      <w:r>
        <w:rPr>
          <w:rFonts w:hint="eastAsia" w:ascii="宋体" w:hAnsi="宋体" w:eastAsia="宋体" w:cs="宋体"/>
          <w:color w:val="auto"/>
          <w:kern w:val="1"/>
          <w:sz w:val="24"/>
          <w:szCs w:val="24"/>
          <w:u w:val="single"/>
        </w:rPr>
        <w:t xml:space="preserve">（请填写：中型、小型、微型） </w:t>
      </w:r>
      <w:r>
        <w:rPr>
          <w:rStyle w:val="87"/>
          <w:rFonts w:hint="eastAsia" w:ascii="宋体" w:hAnsi="宋体" w:eastAsia="宋体" w:cs="宋体"/>
          <w:color w:val="auto"/>
          <w:sz w:val="24"/>
          <w:szCs w:val="24"/>
        </w:rPr>
        <w:t>企业。</w:t>
      </w:r>
    </w:p>
    <w:p>
      <w:pPr>
        <w:widowControl/>
        <w:autoSpaceDE w:val="0"/>
        <w:autoSpaceDN w:val="0"/>
        <w:adjustRightInd w:val="0"/>
        <w:spacing w:line="588" w:lineRule="exact"/>
        <w:ind w:firstLine="504"/>
        <w:rPr>
          <w:rFonts w:hint="eastAsia" w:ascii="宋体" w:hAnsi="宋体" w:eastAsia="宋体" w:cs="宋体"/>
          <w:color w:val="auto"/>
          <w:kern w:val="1"/>
          <w:sz w:val="24"/>
          <w:szCs w:val="24"/>
        </w:rPr>
      </w:pPr>
      <w:r>
        <w:rPr>
          <w:rStyle w:val="87"/>
          <w:rFonts w:hint="eastAsia" w:ascii="宋体" w:hAnsi="宋体" w:eastAsia="宋体" w:cs="宋体"/>
          <w:color w:val="auto"/>
          <w:sz w:val="24"/>
          <w:szCs w:val="24"/>
        </w:rPr>
        <w:t>2.本公司参加</w:t>
      </w:r>
      <w:r>
        <w:rPr>
          <w:rFonts w:hint="eastAsia" w:ascii="宋体" w:hAnsi="宋体" w:eastAsia="宋体" w:cs="宋体"/>
          <w:color w:val="auto"/>
          <w:kern w:val="1"/>
          <w:sz w:val="24"/>
          <w:szCs w:val="24"/>
          <w:u w:val="single"/>
        </w:rPr>
        <w:t xml:space="preserve"> （采购人） </w:t>
      </w:r>
      <w:r>
        <w:rPr>
          <w:rStyle w:val="87"/>
          <w:rFonts w:hint="eastAsia" w:ascii="宋体" w:hAnsi="宋体" w:eastAsia="宋体" w:cs="宋体"/>
          <w:color w:val="auto"/>
          <w:sz w:val="24"/>
          <w:szCs w:val="24"/>
        </w:rPr>
        <w:t xml:space="preserve">的 </w:t>
      </w:r>
      <w:r>
        <w:rPr>
          <w:rFonts w:hint="eastAsia" w:ascii="宋体" w:hAnsi="宋体" w:eastAsia="宋体" w:cs="宋体"/>
          <w:color w:val="auto"/>
          <w:kern w:val="1"/>
          <w:sz w:val="24"/>
          <w:szCs w:val="24"/>
          <w:u w:val="single"/>
        </w:rPr>
        <w:t xml:space="preserve">（项目名称） </w:t>
      </w:r>
      <w:r>
        <w:rPr>
          <w:rStyle w:val="87"/>
          <w:rFonts w:hint="eastAsia" w:ascii="宋体" w:hAnsi="宋体" w:eastAsia="宋体" w:cs="宋体"/>
          <w:color w:val="auto"/>
          <w:sz w:val="24"/>
          <w:szCs w:val="24"/>
        </w:rPr>
        <w:t>采购活动提供本企业制造的货物，由本企业承担工程、提供服务，或者提供其他</w:t>
      </w:r>
      <w:r>
        <w:rPr>
          <w:rFonts w:hint="eastAsia" w:ascii="宋体" w:hAnsi="宋体" w:eastAsia="宋体" w:cs="宋体"/>
          <w:color w:val="auto"/>
          <w:kern w:val="1"/>
          <w:sz w:val="24"/>
          <w:szCs w:val="24"/>
          <w:u w:val="single"/>
        </w:rPr>
        <w:t>（请填写：中型、小型、微型）</w:t>
      </w:r>
      <w:r>
        <w:rPr>
          <w:rStyle w:val="87"/>
          <w:rFonts w:hint="eastAsia" w:ascii="宋体" w:hAnsi="宋体" w:eastAsia="宋体" w:cs="宋体"/>
          <w:color w:val="auto"/>
          <w:sz w:val="24"/>
          <w:szCs w:val="24"/>
        </w:rPr>
        <w:t>企业制造的货物。本条所称货物不包括使用大型企业注册商标的货物。</w:t>
      </w:r>
    </w:p>
    <w:p>
      <w:pPr>
        <w:widowControl/>
        <w:autoSpaceDE w:val="0"/>
        <w:autoSpaceDN w:val="0"/>
        <w:adjustRightInd w:val="0"/>
        <w:spacing w:line="588" w:lineRule="exact"/>
        <w:ind w:firstLine="504"/>
        <w:rPr>
          <w:rStyle w:val="87"/>
          <w:rFonts w:hint="eastAsia" w:ascii="宋体" w:hAnsi="宋体" w:eastAsia="宋体" w:cs="宋体"/>
          <w:color w:val="auto"/>
          <w:sz w:val="24"/>
          <w:szCs w:val="24"/>
        </w:rPr>
      </w:pPr>
      <w:r>
        <w:rPr>
          <w:rStyle w:val="87"/>
          <w:rFonts w:hint="eastAsia" w:ascii="宋体" w:hAnsi="宋体" w:eastAsia="宋体" w:cs="宋体"/>
          <w:color w:val="auto"/>
          <w:sz w:val="24"/>
          <w:szCs w:val="24"/>
        </w:rPr>
        <w:t>本公司对上述声明的真实性负责。如有虚假，将依法承担相应责任。</w:t>
      </w:r>
    </w:p>
    <w:p>
      <w:pPr>
        <w:spacing w:line="500" w:lineRule="exact"/>
        <w:ind w:right="640"/>
        <w:rPr>
          <w:rFonts w:hint="eastAsia" w:ascii="宋体" w:hAnsi="宋体"/>
          <w:color w:val="auto"/>
          <w:sz w:val="28"/>
          <w:szCs w:val="28"/>
        </w:rPr>
      </w:pPr>
    </w:p>
    <w:p>
      <w:pPr>
        <w:spacing w:line="500" w:lineRule="exact"/>
        <w:ind w:right="640"/>
        <w:rPr>
          <w:rFonts w:hint="eastAsia" w:ascii="宋体" w:hAnsi="宋体"/>
          <w:color w:val="auto"/>
          <w:sz w:val="28"/>
          <w:szCs w:val="28"/>
        </w:rPr>
      </w:pPr>
    </w:p>
    <w:p>
      <w:pPr>
        <w:spacing w:line="500" w:lineRule="exact"/>
        <w:ind w:right="640"/>
        <w:rPr>
          <w:rFonts w:hint="eastAsia" w:ascii="宋体" w:hAnsi="宋体"/>
          <w:color w:val="auto"/>
          <w:sz w:val="28"/>
          <w:szCs w:val="28"/>
        </w:rPr>
      </w:pPr>
    </w:p>
    <w:p>
      <w:pPr>
        <w:spacing w:line="500" w:lineRule="exact"/>
        <w:ind w:right="640"/>
        <w:rPr>
          <w:rFonts w:hint="eastAsia" w:ascii="宋体" w:hAnsi="宋体"/>
          <w:color w:val="auto"/>
          <w:sz w:val="28"/>
          <w:szCs w:val="28"/>
        </w:rPr>
      </w:pPr>
      <w:r>
        <w:rPr>
          <w:rFonts w:hint="eastAsia" w:ascii="宋体" w:hAnsi="宋体"/>
          <w:color w:val="auto"/>
          <w:sz w:val="28"/>
          <w:szCs w:val="28"/>
        </w:rPr>
        <w:t xml:space="preserve">              </w:t>
      </w:r>
      <w:r>
        <w:rPr>
          <w:rFonts w:hint="eastAsia" w:ascii="宋体" w:hAnsi="宋体"/>
          <w:color w:val="auto"/>
          <w:sz w:val="28"/>
          <w:szCs w:val="28"/>
          <w:lang w:val="en-US" w:eastAsia="zh-CN"/>
        </w:rPr>
        <w:t xml:space="preserve">   </w:t>
      </w:r>
      <w:r>
        <w:rPr>
          <w:rFonts w:hint="eastAsia" w:ascii="宋体" w:hAnsi="宋体"/>
          <w:color w:val="auto"/>
          <w:sz w:val="28"/>
          <w:szCs w:val="28"/>
        </w:rPr>
        <w:t xml:space="preserve"> </w:t>
      </w:r>
      <w:r>
        <w:rPr>
          <w:rFonts w:hint="eastAsia" w:ascii="宋体" w:hAnsi="宋体"/>
          <w:color w:val="auto"/>
          <w:sz w:val="28"/>
          <w:szCs w:val="28"/>
          <w:lang w:val="en-US" w:eastAsia="zh-CN"/>
        </w:rPr>
        <w:t xml:space="preserve">  </w:t>
      </w:r>
      <w:r>
        <w:rPr>
          <w:rFonts w:hint="eastAsia" w:ascii="宋体" w:hAnsi="宋体"/>
          <w:color w:val="auto"/>
          <w:sz w:val="28"/>
          <w:szCs w:val="28"/>
        </w:rPr>
        <w:t xml:space="preserve">企业名称（公章）： </w:t>
      </w:r>
    </w:p>
    <w:p>
      <w:pPr>
        <w:spacing w:line="500" w:lineRule="exact"/>
        <w:ind w:right="640"/>
        <w:rPr>
          <w:rFonts w:hint="eastAsia" w:ascii="宋体" w:hAnsi="宋体"/>
          <w:color w:val="auto"/>
          <w:sz w:val="28"/>
          <w:szCs w:val="28"/>
        </w:rPr>
      </w:pPr>
      <w:r>
        <w:rPr>
          <w:rFonts w:hint="eastAsia" w:ascii="宋体" w:hAnsi="宋体"/>
          <w:color w:val="auto"/>
          <w:sz w:val="28"/>
          <w:szCs w:val="28"/>
        </w:rPr>
        <w:t xml:space="preserve">      </w:t>
      </w:r>
      <w:r>
        <w:rPr>
          <w:rFonts w:hint="eastAsia" w:ascii="宋体" w:hAnsi="宋体"/>
          <w:color w:val="auto"/>
          <w:sz w:val="28"/>
          <w:szCs w:val="28"/>
          <w:lang w:val="en-US" w:eastAsia="zh-CN"/>
        </w:rPr>
        <w:t xml:space="preserve">           </w:t>
      </w:r>
      <w:r>
        <w:rPr>
          <w:rFonts w:hint="eastAsia" w:ascii="宋体" w:hAnsi="宋体"/>
          <w:color w:val="auto"/>
          <w:sz w:val="28"/>
          <w:szCs w:val="28"/>
        </w:rPr>
        <w:t xml:space="preserve"> </w:t>
      </w:r>
      <w:r>
        <w:rPr>
          <w:rFonts w:hint="eastAsia" w:ascii="宋体" w:hAnsi="宋体"/>
          <w:color w:val="auto"/>
          <w:sz w:val="28"/>
          <w:szCs w:val="28"/>
          <w:lang w:val="en-US" w:eastAsia="zh-CN"/>
        </w:rPr>
        <w:t xml:space="preserve">            </w:t>
      </w:r>
      <w:r>
        <w:rPr>
          <w:rFonts w:hint="eastAsia" w:ascii="宋体" w:hAnsi="宋体"/>
          <w:color w:val="auto"/>
          <w:sz w:val="28"/>
          <w:szCs w:val="28"/>
        </w:rPr>
        <w:t xml:space="preserve">日  期：   </w:t>
      </w:r>
    </w:p>
    <w:p>
      <w:pPr>
        <w:spacing w:line="500" w:lineRule="exact"/>
        <w:ind w:right="640"/>
        <w:rPr>
          <w:rFonts w:hint="eastAsia" w:ascii="宋体" w:hAnsi="宋体"/>
          <w:color w:val="auto"/>
          <w:sz w:val="28"/>
          <w:szCs w:val="28"/>
        </w:rPr>
      </w:pPr>
    </w:p>
    <w:p>
      <w:pPr>
        <w:spacing w:line="500" w:lineRule="exact"/>
        <w:ind w:right="640"/>
        <w:rPr>
          <w:rFonts w:hint="eastAsia" w:ascii="宋体" w:hAnsi="宋体"/>
          <w:color w:val="auto"/>
          <w:sz w:val="28"/>
          <w:szCs w:val="28"/>
        </w:rPr>
      </w:pPr>
    </w:p>
    <w:p>
      <w:pPr>
        <w:spacing w:line="500" w:lineRule="exact"/>
        <w:ind w:right="640"/>
        <w:rPr>
          <w:rFonts w:hint="eastAsia" w:ascii="宋体" w:hAnsi="宋体"/>
          <w:color w:val="auto"/>
          <w:sz w:val="28"/>
          <w:szCs w:val="28"/>
        </w:rPr>
      </w:pPr>
    </w:p>
    <w:p>
      <w:pPr>
        <w:spacing w:line="500" w:lineRule="exact"/>
        <w:ind w:right="640"/>
        <w:rPr>
          <w:rFonts w:hint="eastAsia" w:ascii="宋体" w:hAnsi="宋体"/>
          <w:color w:val="auto"/>
          <w:sz w:val="28"/>
          <w:szCs w:val="28"/>
        </w:rPr>
      </w:pPr>
    </w:p>
    <w:p>
      <w:pPr>
        <w:spacing w:line="500" w:lineRule="exact"/>
        <w:ind w:right="640"/>
        <w:rPr>
          <w:rFonts w:hint="eastAsia" w:ascii="宋体" w:hAnsi="宋体"/>
          <w:color w:val="auto"/>
          <w:sz w:val="28"/>
          <w:szCs w:val="28"/>
        </w:rPr>
      </w:pPr>
    </w:p>
    <w:p>
      <w:pPr>
        <w:spacing w:line="500" w:lineRule="exact"/>
        <w:ind w:right="640"/>
        <w:rPr>
          <w:rFonts w:hint="eastAsia" w:ascii="宋体" w:hAnsi="宋体"/>
          <w:color w:val="auto"/>
          <w:sz w:val="28"/>
          <w:szCs w:val="28"/>
        </w:rPr>
      </w:pPr>
      <w:r>
        <w:rPr>
          <w:rFonts w:hint="eastAsia" w:ascii="宋体" w:hAnsi="宋体"/>
          <w:color w:val="auto"/>
          <w:sz w:val="28"/>
          <w:szCs w:val="28"/>
        </w:rPr>
        <w:t>（格式）</w:t>
      </w:r>
    </w:p>
    <w:p>
      <w:pPr>
        <w:spacing w:line="500" w:lineRule="exact"/>
        <w:ind w:right="160"/>
        <w:jc w:val="right"/>
        <w:rPr>
          <w:rFonts w:hint="eastAsia" w:ascii="宋体" w:hAnsi="宋体"/>
          <w:b/>
          <w:color w:val="auto"/>
          <w:sz w:val="28"/>
          <w:szCs w:val="28"/>
        </w:rPr>
      </w:pPr>
      <w:r>
        <w:rPr>
          <w:rFonts w:hint="eastAsia" w:ascii="宋体" w:hAnsi="宋体"/>
          <w:b/>
          <w:color w:val="auto"/>
          <w:sz w:val="28"/>
          <w:szCs w:val="28"/>
        </w:rPr>
        <w:t>（正/副）本</w:t>
      </w:r>
    </w:p>
    <w:p>
      <w:pPr>
        <w:spacing w:line="500" w:lineRule="exact"/>
        <w:jc w:val="center"/>
        <w:rPr>
          <w:rFonts w:hint="eastAsia" w:ascii="宋体" w:hAnsi="宋体"/>
          <w:b/>
          <w:color w:val="auto"/>
          <w:spacing w:val="60"/>
          <w:sz w:val="28"/>
          <w:szCs w:val="28"/>
        </w:rPr>
      </w:pPr>
      <w:bookmarkStart w:id="131" w:name="_Toc2268_WPSOffice_Level1"/>
      <w:bookmarkStart w:id="132" w:name="_Toc12024_WPSOffice_Level2"/>
      <w:bookmarkStart w:id="133" w:name="_Toc24860_WPSOffice_Level2"/>
      <w:r>
        <w:rPr>
          <w:rFonts w:hint="eastAsia" w:ascii="宋体" w:hAnsi="宋体"/>
          <w:b/>
          <w:color w:val="auto"/>
          <w:spacing w:val="60"/>
          <w:sz w:val="28"/>
          <w:szCs w:val="28"/>
        </w:rPr>
        <w:t>(项目名称)项目</w:t>
      </w:r>
      <w:bookmarkEnd w:id="131"/>
      <w:bookmarkEnd w:id="132"/>
      <w:bookmarkEnd w:id="133"/>
    </w:p>
    <w:p>
      <w:pPr>
        <w:spacing w:line="500" w:lineRule="exact"/>
        <w:rPr>
          <w:rFonts w:hint="eastAsia" w:ascii="宋体" w:hAnsi="宋体"/>
          <w:color w:val="auto"/>
          <w:sz w:val="28"/>
          <w:szCs w:val="28"/>
        </w:rPr>
      </w:pPr>
    </w:p>
    <w:p>
      <w:pPr>
        <w:spacing w:line="500" w:lineRule="exact"/>
        <w:rPr>
          <w:rFonts w:hint="eastAsia" w:ascii="宋体" w:hAnsi="宋体"/>
          <w:color w:val="auto"/>
          <w:sz w:val="28"/>
          <w:szCs w:val="28"/>
        </w:rPr>
      </w:pPr>
    </w:p>
    <w:p>
      <w:pPr>
        <w:spacing w:line="500" w:lineRule="exact"/>
        <w:jc w:val="center"/>
        <w:rPr>
          <w:rFonts w:hint="eastAsia" w:ascii="宋体" w:hAnsi="宋体"/>
          <w:color w:val="auto"/>
          <w:sz w:val="28"/>
          <w:szCs w:val="28"/>
        </w:rPr>
      </w:pPr>
      <w:bookmarkStart w:id="134" w:name="_Toc14887_WPSOffice_Level1"/>
      <w:r>
        <w:rPr>
          <w:rFonts w:hint="eastAsia" w:ascii="宋体" w:hAnsi="宋体"/>
          <w:color w:val="auto"/>
          <w:sz w:val="28"/>
          <w:szCs w:val="28"/>
        </w:rPr>
        <w:t>（商务、技术）</w:t>
      </w:r>
      <w:bookmarkEnd w:id="134"/>
    </w:p>
    <w:p>
      <w:pPr>
        <w:spacing w:line="500" w:lineRule="exact"/>
        <w:jc w:val="center"/>
        <w:rPr>
          <w:rFonts w:hint="eastAsia" w:ascii="宋体" w:hAnsi="宋体"/>
          <w:b/>
          <w:color w:val="auto"/>
          <w:sz w:val="28"/>
          <w:szCs w:val="28"/>
        </w:rPr>
      </w:pPr>
      <w:bookmarkStart w:id="135" w:name="_Toc307_WPSOffice_Level1"/>
      <w:bookmarkStart w:id="136" w:name="_Toc7865_WPSOffice_Level2"/>
      <w:bookmarkStart w:id="137" w:name="_Toc30624_WPSOffice_Level2"/>
      <w:r>
        <w:rPr>
          <w:rFonts w:hint="eastAsia" w:ascii="宋体" w:hAnsi="宋体"/>
          <w:b/>
          <w:color w:val="auto"/>
          <w:sz w:val="28"/>
          <w:szCs w:val="28"/>
        </w:rPr>
        <w:t>报</w:t>
      </w:r>
      <w:bookmarkEnd w:id="135"/>
      <w:bookmarkEnd w:id="136"/>
      <w:bookmarkEnd w:id="137"/>
    </w:p>
    <w:p>
      <w:pPr>
        <w:spacing w:line="500" w:lineRule="exact"/>
        <w:jc w:val="center"/>
        <w:rPr>
          <w:rFonts w:ascii="宋体" w:hAnsi="宋体"/>
          <w:b/>
          <w:color w:val="auto"/>
          <w:sz w:val="28"/>
          <w:szCs w:val="28"/>
        </w:rPr>
      </w:pPr>
      <w:bookmarkStart w:id="138" w:name="_Toc2610_WPSOffice_Level1"/>
      <w:bookmarkStart w:id="139" w:name="_Toc2949_WPSOffice_Level2"/>
      <w:bookmarkStart w:id="140" w:name="_Toc6042_WPSOffice_Level2"/>
      <w:r>
        <w:rPr>
          <w:rFonts w:hint="eastAsia" w:ascii="宋体" w:hAnsi="宋体"/>
          <w:b/>
          <w:color w:val="auto"/>
          <w:sz w:val="28"/>
          <w:szCs w:val="28"/>
        </w:rPr>
        <w:t>价</w:t>
      </w:r>
      <w:bookmarkEnd w:id="138"/>
      <w:bookmarkEnd w:id="139"/>
      <w:bookmarkEnd w:id="140"/>
    </w:p>
    <w:p>
      <w:pPr>
        <w:spacing w:line="500" w:lineRule="exact"/>
        <w:jc w:val="center"/>
        <w:rPr>
          <w:rFonts w:ascii="宋体" w:hAnsi="宋体"/>
          <w:b/>
          <w:color w:val="auto"/>
          <w:sz w:val="28"/>
          <w:szCs w:val="28"/>
        </w:rPr>
      </w:pPr>
      <w:bookmarkStart w:id="141" w:name="_Toc3303_WPSOffice_Level2"/>
      <w:bookmarkStart w:id="142" w:name="_Toc30219_WPSOffice_Level2"/>
      <w:bookmarkStart w:id="143" w:name="_Toc18429_WPSOffice_Level1"/>
      <w:r>
        <w:rPr>
          <w:rFonts w:hint="eastAsia" w:ascii="宋体" w:hAnsi="宋体"/>
          <w:b/>
          <w:color w:val="auto"/>
          <w:sz w:val="28"/>
          <w:szCs w:val="28"/>
        </w:rPr>
        <w:t>文</w:t>
      </w:r>
      <w:bookmarkEnd w:id="141"/>
      <w:bookmarkEnd w:id="142"/>
      <w:bookmarkEnd w:id="143"/>
    </w:p>
    <w:p>
      <w:pPr>
        <w:spacing w:line="500" w:lineRule="exact"/>
        <w:jc w:val="center"/>
        <w:rPr>
          <w:rFonts w:hint="eastAsia" w:ascii="宋体" w:hAnsi="宋体"/>
          <w:color w:val="auto"/>
          <w:sz w:val="28"/>
          <w:szCs w:val="28"/>
        </w:rPr>
      </w:pPr>
      <w:bookmarkStart w:id="144" w:name="_Toc32161_WPSOffice_Level2"/>
      <w:bookmarkStart w:id="145" w:name="_Toc9417_WPSOffice_Level2"/>
      <w:bookmarkStart w:id="146" w:name="_Toc27318_WPSOffice_Level1"/>
      <w:r>
        <w:rPr>
          <w:rFonts w:hint="eastAsia" w:ascii="宋体" w:hAnsi="宋体"/>
          <w:b/>
          <w:color w:val="auto"/>
          <w:sz w:val="28"/>
          <w:szCs w:val="28"/>
        </w:rPr>
        <w:t>件</w:t>
      </w:r>
      <w:bookmarkEnd w:id="144"/>
      <w:bookmarkEnd w:id="145"/>
      <w:bookmarkEnd w:id="146"/>
    </w:p>
    <w:p>
      <w:pPr>
        <w:spacing w:line="500" w:lineRule="exact"/>
        <w:rPr>
          <w:rFonts w:hint="eastAsia" w:ascii="宋体" w:hAnsi="宋体"/>
          <w:color w:val="auto"/>
          <w:spacing w:val="20"/>
          <w:sz w:val="28"/>
          <w:szCs w:val="28"/>
        </w:rPr>
      </w:pPr>
    </w:p>
    <w:p>
      <w:pPr>
        <w:spacing w:line="500" w:lineRule="exact"/>
        <w:rPr>
          <w:rFonts w:hint="eastAsia" w:ascii="宋体" w:hAnsi="宋体"/>
          <w:color w:val="auto"/>
          <w:spacing w:val="20"/>
          <w:sz w:val="28"/>
          <w:szCs w:val="28"/>
        </w:rPr>
      </w:pPr>
    </w:p>
    <w:p>
      <w:pPr>
        <w:spacing w:line="500" w:lineRule="exact"/>
        <w:rPr>
          <w:rFonts w:hint="eastAsia" w:ascii="宋体" w:hAnsi="宋体"/>
          <w:color w:val="auto"/>
          <w:spacing w:val="20"/>
          <w:sz w:val="28"/>
          <w:szCs w:val="28"/>
        </w:rPr>
      </w:pPr>
    </w:p>
    <w:p>
      <w:pPr>
        <w:spacing w:line="500" w:lineRule="exact"/>
        <w:rPr>
          <w:rFonts w:hint="eastAsia" w:ascii="宋体" w:hAnsi="宋体"/>
          <w:color w:val="auto"/>
          <w:spacing w:val="20"/>
          <w:sz w:val="28"/>
          <w:szCs w:val="28"/>
        </w:rPr>
      </w:pPr>
    </w:p>
    <w:p>
      <w:pPr>
        <w:spacing w:line="500" w:lineRule="exact"/>
        <w:rPr>
          <w:rFonts w:hint="eastAsia" w:ascii="宋体" w:hAnsi="宋体"/>
          <w:color w:val="auto"/>
          <w:spacing w:val="20"/>
          <w:sz w:val="28"/>
          <w:szCs w:val="28"/>
        </w:rPr>
      </w:pPr>
    </w:p>
    <w:p>
      <w:pPr>
        <w:keepNext w:val="0"/>
        <w:keepLines w:val="0"/>
        <w:pageBreakBefore w:val="0"/>
        <w:widowControl w:val="0"/>
        <w:kinsoku/>
        <w:wordWrap/>
        <w:overflowPunct/>
        <w:topLinePunct w:val="0"/>
        <w:autoSpaceDE/>
        <w:autoSpaceDN/>
        <w:bidi w:val="0"/>
        <w:adjustRightInd w:val="0"/>
        <w:snapToGrid/>
        <w:spacing w:line="480" w:lineRule="auto"/>
        <w:textAlignment w:val="baseline"/>
        <w:outlineLvl w:val="9"/>
        <w:rPr>
          <w:rFonts w:hint="eastAsia" w:ascii="宋体" w:hAnsi="宋体"/>
          <w:color w:val="auto"/>
          <w:spacing w:val="20"/>
          <w:sz w:val="28"/>
          <w:szCs w:val="28"/>
          <w:lang w:val="en-US" w:eastAsia="zh-CN"/>
        </w:rPr>
      </w:pPr>
    </w:p>
    <w:p>
      <w:pPr>
        <w:keepNext w:val="0"/>
        <w:keepLines w:val="0"/>
        <w:pageBreakBefore w:val="0"/>
        <w:widowControl w:val="0"/>
        <w:kinsoku/>
        <w:wordWrap/>
        <w:overflowPunct/>
        <w:topLinePunct w:val="0"/>
        <w:autoSpaceDE/>
        <w:autoSpaceDN/>
        <w:bidi w:val="0"/>
        <w:adjustRightInd w:val="0"/>
        <w:snapToGrid/>
        <w:spacing w:line="480" w:lineRule="auto"/>
        <w:textAlignment w:val="baseline"/>
        <w:outlineLvl w:val="9"/>
        <w:rPr>
          <w:rFonts w:hint="eastAsia" w:ascii="宋体" w:hAnsi="宋体"/>
          <w:color w:val="auto"/>
          <w:spacing w:val="20"/>
          <w:sz w:val="28"/>
          <w:szCs w:val="28"/>
          <w:lang w:val="en-US" w:eastAsia="zh-CN"/>
        </w:rPr>
      </w:pPr>
      <w:r>
        <w:rPr>
          <w:rFonts w:hint="eastAsia" w:ascii="宋体" w:hAnsi="宋体"/>
          <w:color w:val="auto"/>
          <w:spacing w:val="20"/>
          <w:sz w:val="28"/>
          <w:szCs w:val="28"/>
          <w:lang w:val="en-US" w:eastAsia="zh-CN"/>
        </w:rPr>
        <w:t>项目编号：</w:t>
      </w:r>
    </w:p>
    <w:p>
      <w:pPr>
        <w:keepNext w:val="0"/>
        <w:keepLines w:val="0"/>
        <w:pageBreakBefore w:val="0"/>
        <w:widowControl w:val="0"/>
        <w:kinsoku/>
        <w:wordWrap/>
        <w:overflowPunct/>
        <w:topLinePunct w:val="0"/>
        <w:autoSpaceDE/>
        <w:autoSpaceDN/>
        <w:bidi w:val="0"/>
        <w:adjustRightInd w:val="0"/>
        <w:snapToGrid/>
        <w:spacing w:line="480" w:lineRule="auto"/>
        <w:textAlignment w:val="baseline"/>
        <w:outlineLvl w:val="9"/>
        <w:rPr>
          <w:rFonts w:hint="eastAsia" w:ascii="宋体" w:hAnsi="宋体"/>
          <w:color w:val="auto"/>
          <w:spacing w:val="20"/>
          <w:sz w:val="28"/>
          <w:szCs w:val="28"/>
          <w:lang w:val="en-US" w:eastAsia="zh-CN"/>
        </w:rPr>
      </w:pPr>
      <w:r>
        <w:rPr>
          <w:rFonts w:hint="eastAsia" w:ascii="宋体" w:hAnsi="宋体"/>
          <w:color w:val="auto"/>
          <w:spacing w:val="20"/>
          <w:sz w:val="28"/>
          <w:szCs w:val="28"/>
          <w:lang w:val="en-US" w:eastAsia="zh-CN"/>
        </w:rPr>
        <w:t>项目名称：</w:t>
      </w:r>
    </w:p>
    <w:p>
      <w:pPr>
        <w:keepNext w:val="0"/>
        <w:keepLines w:val="0"/>
        <w:pageBreakBefore w:val="0"/>
        <w:widowControl w:val="0"/>
        <w:kinsoku/>
        <w:wordWrap/>
        <w:overflowPunct/>
        <w:topLinePunct w:val="0"/>
        <w:autoSpaceDE/>
        <w:autoSpaceDN/>
        <w:bidi w:val="0"/>
        <w:adjustRightInd w:val="0"/>
        <w:snapToGrid/>
        <w:spacing w:line="480" w:lineRule="auto"/>
        <w:textAlignment w:val="baseline"/>
        <w:outlineLvl w:val="9"/>
        <w:rPr>
          <w:rFonts w:hint="eastAsia" w:ascii="宋体" w:hAnsi="宋体"/>
          <w:color w:val="auto"/>
          <w:spacing w:val="20"/>
          <w:sz w:val="28"/>
          <w:szCs w:val="28"/>
          <w:lang w:val="en-US" w:eastAsia="zh-CN"/>
        </w:rPr>
      </w:pPr>
      <w:r>
        <w:rPr>
          <w:rFonts w:hint="eastAsia" w:ascii="宋体" w:hAnsi="宋体"/>
          <w:color w:val="auto"/>
          <w:spacing w:val="20"/>
          <w:sz w:val="28"/>
          <w:szCs w:val="28"/>
          <w:lang w:val="en-US" w:eastAsia="zh-CN"/>
        </w:rPr>
        <w:t>报价人名称：</w:t>
      </w:r>
    </w:p>
    <w:p>
      <w:pPr>
        <w:keepNext w:val="0"/>
        <w:keepLines w:val="0"/>
        <w:pageBreakBefore w:val="0"/>
        <w:widowControl w:val="0"/>
        <w:kinsoku/>
        <w:wordWrap/>
        <w:overflowPunct/>
        <w:topLinePunct w:val="0"/>
        <w:autoSpaceDE/>
        <w:autoSpaceDN/>
        <w:bidi w:val="0"/>
        <w:adjustRightInd w:val="0"/>
        <w:snapToGrid/>
        <w:spacing w:line="480" w:lineRule="auto"/>
        <w:textAlignment w:val="baseline"/>
        <w:outlineLvl w:val="9"/>
        <w:rPr>
          <w:rFonts w:hint="eastAsia" w:ascii="宋体" w:hAnsi="宋体"/>
          <w:color w:val="auto"/>
          <w:spacing w:val="20"/>
          <w:sz w:val="28"/>
          <w:szCs w:val="28"/>
          <w:lang w:val="en-US" w:eastAsia="zh-CN"/>
        </w:rPr>
      </w:pPr>
      <w:r>
        <w:rPr>
          <w:rFonts w:hint="eastAsia" w:ascii="宋体" w:hAnsi="宋体"/>
          <w:color w:val="auto"/>
          <w:spacing w:val="20"/>
          <w:sz w:val="28"/>
          <w:szCs w:val="28"/>
          <w:lang w:val="en-US" w:eastAsia="zh-CN"/>
        </w:rPr>
        <w:t>法人或委托人：</w:t>
      </w:r>
    </w:p>
    <w:p>
      <w:pPr>
        <w:keepNext w:val="0"/>
        <w:keepLines w:val="0"/>
        <w:pageBreakBefore w:val="0"/>
        <w:widowControl w:val="0"/>
        <w:kinsoku/>
        <w:wordWrap/>
        <w:overflowPunct/>
        <w:topLinePunct w:val="0"/>
        <w:autoSpaceDE/>
        <w:autoSpaceDN/>
        <w:bidi w:val="0"/>
        <w:adjustRightInd w:val="0"/>
        <w:snapToGrid/>
        <w:spacing w:line="480" w:lineRule="auto"/>
        <w:textAlignment w:val="baseline"/>
        <w:outlineLvl w:val="9"/>
        <w:rPr>
          <w:rFonts w:hint="eastAsia" w:ascii="宋体" w:hAnsi="宋体"/>
          <w:color w:val="auto"/>
          <w:spacing w:val="20"/>
          <w:sz w:val="28"/>
          <w:szCs w:val="28"/>
          <w:lang w:val="en-US" w:eastAsia="zh-CN"/>
        </w:rPr>
      </w:pPr>
      <w:r>
        <w:rPr>
          <w:rFonts w:hint="eastAsia" w:ascii="宋体" w:hAnsi="宋体"/>
          <w:color w:val="auto"/>
          <w:spacing w:val="20"/>
          <w:sz w:val="28"/>
          <w:szCs w:val="28"/>
          <w:lang w:val="en-US" w:eastAsia="zh-CN"/>
        </w:rPr>
        <w:t>联系电话：</w:t>
      </w:r>
    </w:p>
    <w:p>
      <w:pPr>
        <w:keepNext w:val="0"/>
        <w:keepLines w:val="0"/>
        <w:pageBreakBefore w:val="0"/>
        <w:widowControl w:val="0"/>
        <w:kinsoku/>
        <w:wordWrap/>
        <w:overflowPunct/>
        <w:topLinePunct w:val="0"/>
        <w:autoSpaceDE/>
        <w:autoSpaceDN/>
        <w:bidi w:val="0"/>
        <w:adjustRightInd w:val="0"/>
        <w:snapToGrid/>
        <w:spacing w:line="480" w:lineRule="auto"/>
        <w:textAlignment w:val="baseline"/>
        <w:outlineLvl w:val="9"/>
        <w:rPr>
          <w:rFonts w:hint="eastAsia" w:ascii="宋体" w:hAnsi="宋体"/>
          <w:color w:val="auto"/>
          <w:spacing w:val="20"/>
          <w:sz w:val="28"/>
          <w:szCs w:val="28"/>
          <w:lang w:val="en-US" w:eastAsia="zh-CN"/>
        </w:rPr>
      </w:pPr>
      <w:r>
        <w:rPr>
          <w:rFonts w:hint="eastAsia" w:ascii="宋体" w:hAnsi="宋体"/>
          <w:color w:val="auto"/>
          <w:spacing w:val="20"/>
          <w:sz w:val="28"/>
          <w:szCs w:val="28"/>
          <w:lang w:val="en-US" w:eastAsia="zh-CN"/>
        </w:rPr>
        <w:t>时   间：2021年  月   日</w:t>
      </w:r>
    </w:p>
    <w:p>
      <w:pPr>
        <w:spacing w:line="500" w:lineRule="exact"/>
        <w:rPr>
          <w:rFonts w:hint="eastAsia" w:ascii="宋体" w:hAnsi="宋体"/>
          <w:color w:val="auto"/>
          <w:spacing w:val="20"/>
          <w:sz w:val="28"/>
          <w:szCs w:val="28"/>
          <w:lang w:val="en-US" w:eastAsia="zh-CN"/>
        </w:rPr>
      </w:pPr>
    </w:p>
    <w:p>
      <w:pPr>
        <w:spacing w:line="500" w:lineRule="exact"/>
        <w:rPr>
          <w:rFonts w:hint="eastAsia" w:ascii="宋体" w:hAnsi="宋体"/>
          <w:color w:val="auto"/>
          <w:spacing w:val="20"/>
          <w:sz w:val="28"/>
          <w:szCs w:val="28"/>
          <w:lang w:val="en-US" w:eastAsia="zh-CN"/>
        </w:rPr>
      </w:pPr>
    </w:p>
    <w:sectPr>
      <w:pgSz w:w="11906" w:h="16838"/>
      <w:pgMar w:top="1440" w:right="1706"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10002FF" w:usb1="4000FCFF" w:usb2="00000009" w:usb3="00000000" w:csb0="6000019F" w:csb1="DFD70000"/>
  </w:font>
  <w:font w:name="Tahoma">
    <w:panose1 w:val="020B0604030504040204"/>
    <w:charset w:val="00"/>
    <w:family w:val="auto"/>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Cambria">
    <w:panose1 w:val="02040503050406030204"/>
    <w:charset w:val="00"/>
    <w:family w:val="roman"/>
    <w:pitch w:val="default"/>
    <w:sig w:usb0="E00002FF" w:usb1="400004FF" w:usb2="00000000" w:usb3="00000000" w:csb0="2000019F" w:csb1="00000000"/>
  </w:font>
  <w:font w:name="MS Gothic">
    <w:panose1 w:val="020B0609070205080204"/>
    <w:charset w:val="80"/>
    <w:family w:val="modern"/>
    <w:pitch w:val="default"/>
    <w:sig w:usb0="E00002FF" w:usb1="6AC7FDFB" w:usb2="00000012" w:usb3="00000000" w:csb0="4002009F" w:csb1="DFD70000"/>
  </w:font>
  <w:font w:name="方正小标宋_GBK">
    <w:altName w:val="Arial Unicode MS"/>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3DE6FC"/>
    <w:multiLevelType w:val="singleLevel"/>
    <w:tmpl w:val="913DE6FC"/>
    <w:lvl w:ilvl="0" w:tentative="0">
      <w:start w:val="1"/>
      <w:numFmt w:val="decimal"/>
      <w:suff w:val="nothing"/>
      <w:lvlText w:val="%1、"/>
      <w:lvlJc w:val="left"/>
    </w:lvl>
  </w:abstractNum>
  <w:abstractNum w:abstractNumId="1">
    <w:nsid w:val="96367A43"/>
    <w:multiLevelType w:val="singleLevel"/>
    <w:tmpl w:val="96367A43"/>
    <w:lvl w:ilvl="0" w:tentative="0">
      <w:start w:val="6"/>
      <w:numFmt w:val="chineseCounting"/>
      <w:suff w:val="nothing"/>
      <w:lvlText w:val="%1、"/>
      <w:lvlJc w:val="left"/>
      <w:rPr>
        <w:rFonts w:hint="eastAsia"/>
      </w:rPr>
    </w:lvl>
  </w:abstractNum>
  <w:abstractNum w:abstractNumId="2">
    <w:nsid w:val="A930884C"/>
    <w:multiLevelType w:val="singleLevel"/>
    <w:tmpl w:val="A930884C"/>
    <w:lvl w:ilvl="0" w:tentative="0">
      <w:start w:val="20"/>
      <w:numFmt w:val="decimal"/>
      <w:lvlText w:val="%1."/>
      <w:lvlJc w:val="left"/>
      <w:pPr>
        <w:tabs>
          <w:tab w:val="left" w:pos="312"/>
        </w:tabs>
      </w:pPr>
    </w:lvl>
  </w:abstractNum>
  <w:abstractNum w:abstractNumId="3">
    <w:nsid w:val="BDD028DA"/>
    <w:multiLevelType w:val="singleLevel"/>
    <w:tmpl w:val="BDD028DA"/>
    <w:lvl w:ilvl="0" w:tentative="0">
      <w:start w:val="1"/>
      <w:numFmt w:val="decimal"/>
      <w:suff w:val="nothing"/>
      <w:lvlText w:val="（%1）"/>
      <w:lvlJc w:val="left"/>
    </w:lvl>
  </w:abstractNum>
  <w:abstractNum w:abstractNumId="4">
    <w:nsid w:val="CE3BC888"/>
    <w:multiLevelType w:val="singleLevel"/>
    <w:tmpl w:val="CE3BC888"/>
    <w:lvl w:ilvl="0" w:tentative="0">
      <w:start w:val="2"/>
      <w:numFmt w:val="decimal"/>
      <w:suff w:val="nothing"/>
      <w:lvlText w:val="%1，"/>
      <w:lvlJc w:val="left"/>
    </w:lvl>
  </w:abstractNum>
  <w:abstractNum w:abstractNumId="5">
    <w:nsid w:val="EB89AFA8"/>
    <w:multiLevelType w:val="singleLevel"/>
    <w:tmpl w:val="EB89AFA8"/>
    <w:lvl w:ilvl="0" w:tentative="0">
      <w:start w:val="1"/>
      <w:numFmt w:val="decimal"/>
      <w:suff w:val="nothing"/>
      <w:lvlText w:val="%1、"/>
      <w:lvlJc w:val="left"/>
    </w:lvl>
  </w:abstractNum>
  <w:abstractNum w:abstractNumId="6">
    <w:nsid w:val="0444465B"/>
    <w:multiLevelType w:val="multilevel"/>
    <w:tmpl w:val="0444465B"/>
    <w:lvl w:ilvl="0" w:tentative="0">
      <w:start w:val="2"/>
      <w:numFmt w:val="decimal"/>
      <w:lvlText w:val="%1."/>
      <w:lvlJc w:val="left"/>
      <w:pPr>
        <w:tabs>
          <w:tab w:val="left" w:pos="962"/>
        </w:tabs>
        <w:ind w:left="962" w:hanging="360"/>
      </w:pPr>
      <w:rPr>
        <w:rFonts w:hint="default"/>
      </w:rPr>
    </w:lvl>
    <w:lvl w:ilvl="1" w:tentative="0">
      <w:start w:val="1"/>
      <w:numFmt w:val="lowerLetter"/>
      <w:lvlText w:val="%2)"/>
      <w:lvlJc w:val="left"/>
      <w:pPr>
        <w:tabs>
          <w:tab w:val="left" w:pos="1442"/>
        </w:tabs>
        <w:ind w:left="1442" w:hanging="420"/>
      </w:pPr>
    </w:lvl>
    <w:lvl w:ilvl="2" w:tentative="0">
      <w:start w:val="1"/>
      <w:numFmt w:val="lowerRoman"/>
      <w:lvlText w:val="%3."/>
      <w:lvlJc w:val="right"/>
      <w:pPr>
        <w:tabs>
          <w:tab w:val="left" w:pos="1862"/>
        </w:tabs>
        <w:ind w:left="1862" w:hanging="420"/>
      </w:pPr>
    </w:lvl>
    <w:lvl w:ilvl="3" w:tentative="0">
      <w:start w:val="1"/>
      <w:numFmt w:val="decimal"/>
      <w:lvlText w:val="%4."/>
      <w:lvlJc w:val="left"/>
      <w:pPr>
        <w:tabs>
          <w:tab w:val="left" w:pos="2282"/>
        </w:tabs>
        <w:ind w:left="2282" w:hanging="420"/>
      </w:pPr>
    </w:lvl>
    <w:lvl w:ilvl="4" w:tentative="0">
      <w:start w:val="1"/>
      <w:numFmt w:val="lowerLetter"/>
      <w:lvlText w:val="%5)"/>
      <w:lvlJc w:val="left"/>
      <w:pPr>
        <w:tabs>
          <w:tab w:val="left" w:pos="2702"/>
        </w:tabs>
        <w:ind w:left="2702" w:hanging="420"/>
      </w:pPr>
    </w:lvl>
    <w:lvl w:ilvl="5" w:tentative="0">
      <w:start w:val="1"/>
      <w:numFmt w:val="lowerRoman"/>
      <w:lvlText w:val="%6."/>
      <w:lvlJc w:val="right"/>
      <w:pPr>
        <w:tabs>
          <w:tab w:val="left" w:pos="3122"/>
        </w:tabs>
        <w:ind w:left="3122" w:hanging="420"/>
      </w:pPr>
    </w:lvl>
    <w:lvl w:ilvl="6" w:tentative="0">
      <w:start w:val="1"/>
      <w:numFmt w:val="decimal"/>
      <w:lvlText w:val="%7."/>
      <w:lvlJc w:val="left"/>
      <w:pPr>
        <w:tabs>
          <w:tab w:val="left" w:pos="3542"/>
        </w:tabs>
        <w:ind w:left="3542" w:hanging="420"/>
      </w:pPr>
    </w:lvl>
    <w:lvl w:ilvl="7" w:tentative="0">
      <w:start w:val="1"/>
      <w:numFmt w:val="lowerLetter"/>
      <w:lvlText w:val="%8)"/>
      <w:lvlJc w:val="left"/>
      <w:pPr>
        <w:tabs>
          <w:tab w:val="left" w:pos="3962"/>
        </w:tabs>
        <w:ind w:left="3962" w:hanging="420"/>
      </w:pPr>
    </w:lvl>
    <w:lvl w:ilvl="8" w:tentative="0">
      <w:start w:val="1"/>
      <w:numFmt w:val="lowerRoman"/>
      <w:lvlText w:val="%9."/>
      <w:lvlJc w:val="right"/>
      <w:pPr>
        <w:tabs>
          <w:tab w:val="left" w:pos="4382"/>
        </w:tabs>
        <w:ind w:left="4382" w:hanging="420"/>
      </w:pPr>
    </w:lvl>
  </w:abstractNum>
  <w:abstractNum w:abstractNumId="7">
    <w:nsid w:val="07AA3C55"/>
    <w:multiLevelType w:val="singleLevel"/>
    <w:tmpl w:val="07AA3C55"/>
    <w:lvl w:ilvl="0" w:tentative="0">
      <w:start w:val="1"/>
      <w:numFmt w:val="decimal"/>
      <w:suff w:val="nothing"/>
      <w:lvlText w:val="%1、"/>
      <w:lvlJc w:val="left"/>
    </w:lvl>
  </w:abstractNum>
  <w:abstractNum w:abstractNumId="8">
    <w:nsid w:val="0DCD222F"/>
    <w:multiLevelType w:val="singleLevel"/>
    <w:tmpl w:val="0DCD222F"/>
    <w:lvl w:ilvl="0" w:tentative="0">
      <w:start w:val="1"/>
      <w:numFmt w:val="decimal"/>
      <w:suff w:val="nothing"/>
      <w:lvlText w:val="%1、"/>
      <w:lvlJc w:val="left"/>
    </w:lvl>
  </w:abstractNum>
  <w:abstractNum w:abstractNumId="9">
    <w:nsid w:val="12F8579D"/>
    <w:multiLevelType w:val="singleLevel"/>
    <w:tmpl w:val="12F8579D"/>
    <w:lvl w:ilvl="0" w:tentative="0">
      <w:start w:val="1"/>
      <w:numFmt w:val="decimal"/>
      <w:suff w:val="nothing"/>
      <w:lvlText w:val="%1、"/>
      <w:lvlJc w:val="left"/>
    </w:lvl>
  </w:abstractNum>
  <w:abstractNum w:abstractNumId="10">
    <w:nsid w:val="1A6D7187"/>
    <w:multiLevelType w:val="multilevel"/>
    <w:tmpl w:val="1A6D7187"/>
    <w:lvl w:ilvl="0" w:tentative="0">
      <w:start w:val="1"/>
      <w:numFmt w:val="japaneseCounting"/>
      <w:lvlText w:val="第%1条"/>
      <w:lvlJc w:val="left"/>
      <w:pPr>
        <w:tabs>
          <w:tab w:val="left" w:pos="1140"/>
        </w:tabs>
        <w:ind w:left="1140" w:hanging="1140"/>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D765D6C"/>
    <w:multiLevelType w:val="singleLevel"/>
    <w:tmpl w:val="1D765D6C"/>
    <w:lvl w:ilvl="0" w:tentative="0">
      <w:start w:val="1"/>
      <w:numFmt w:val="decimal"/>
      <w:suff w:val="nothing"/>
      <w:lvlText w:val="%1、"/>
      <w:lvlJc w:val="left"/>
    </w:lvl>
  </w:abstractNum>
  <w:abstractNum w:abstractNumId="12">
    <w:nsid w:val="21B71ECA"/>
    <w:multiLevelType w:val="multilevel"/>
    <w:tmpl w:val="21B71ECA"/>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FF44759"/>
    <w:multiLevelType w:val="multilevel"/>
    <w:tmpl w:val="3FF44759"/>
    <w:lvl w:ilvl="0" w:tentative="0">
      <w:start w:val="13"/>
      <w:numFmt w:val="decimal"/>
      <w:lvlText w:val="%1."/>
      <w:lvlJc w:val="left"/>
      <w:pPr>
        <w:tabs>
          <w:tab w:val="left" w:pos="1046"/>
        </w:tabs>
        <w:ind w:left="1046" w:hanging="450"/>
      </w:pPr>
      <w:rPr>
        <w:rFonts w:hint="default"/>
      </w:rPr>
    </w:lvl>
    <w:lvl w:ilvl="1" w:tentative="0">
      <w:start w:val="1"/>
      <w:numFmt w:val="lowerLetter"/>
      <w:lvlText w:val="%2)"/>
      <w:lvlJc w:val="left"/>
      <w:pPr>
        <w:tabs>
          <w:tab w:val="left" w:pos="1436"/>
        </w:tabs>
        <w:ind w:left="1436" w:hanging="420"/>
      </w:pPr>
    </w:lvl>
    <w:lvl w:ilvl="2" w:tentative="0">
      <w:start w:val="1"/>
      <w:numFmt w:val="lowerRoman"/>
      <w:lvlText w:val="%3."/>
      <w:lvlJc w:val="right"/>
      <w:pPr>
        <w:tabs>
          <w:tab w:val="left" w:pos="1856"/>
        </w:tabs>
        <w:ind w:left="1856" w:hanging="420"/>
      </w:pPr>
    </w:lvl>
    <w:lvl w:ilvl="3" w:tentative="0">
      <w:start w:val="1"/>
      <w:numFmt w:val="decimal"/>
      <w:lvlText w:val="%4."/>
      <w:lvlJc w:val="left"/>
      <w:pPr>
        <w:tabs>
          <w:tab w:val="left" w:pos="2276"/>
        </w:tabs>
        <w:ind w:left="2276" w:hanging="420"/>
      </w:pPr>
    </w:lvl>
    <w:lvl w:ilvl="4" w:tentative="0">
      <w:start w:val="1"/>
      <w:numFmt w:val="lowerLetter"/>
      <w:lvlText w:val="%5)"/>
      <w:lvlJc w:val="left"/>
      <w:pPr>
        <w:tabs>
          <w:tab w:val="left" w:pos="2696"/>
        </w:tabs>
        <w:ind w:left="2696" w:hanging="420"/>
      </w:pPr>
    </w:lvl>
    <w:lvl w:ilvl="5" w:tentative="0">
      <w:start w:val="1"/>
      <w:numFmt w:val="lowerRoman"/>
      <w:lvlText w:val="%6."/>
      <w:lvlJc w:val="right"/>
      <w:pPr>
        <w:tabs>
          <w:tab w:val="left" w:pos="3116"/>
        </w:tabs>
        <w:ind w:left="3116" w:hanging="420"/>
      </w:pPr>
    </w:lvl>
    <w:lvl w:ilvl="6" w:tentative="0">
      <w:start w:val="1"/>
      <w:numFmt w:val="decimal"/>
      <w:lvlText w:val="%7."/>
      <w:lvlJc w:val="left"/>
      <w:pPr>
        <w:tabs>
          <w:tab w:val="left" w:pos="3536"/>
        </w:tabs>
        <w:ind w:left="3536" w:hanging="420"/>
      </w:pPr>
    </w:lvl>
    <w:lvl w:ilvl="7" w:tentative="0">
      <w:start w:val="1"/>
      <w:numFmt w:val="lowerLetter"/>
      <w:lvlText w:val="%8)"/>
      <w:lvlJc w:val="left"/>
      <w:pPr>
        <w:tabs>
          <w:tab w:val="left" w:pos="3956"/>
        </w:tabs>
        <w:ind w:left="3956" w:hanging="420"/>
      </w:pPr>
    </w:lvl>
    <w:lvl w:ilvl="8" w:tentative="0">
      <w:start w:val="1"/>
      <w:numFmt w:val="lowerRoman"/>
      <w:lvlText w:val="%9."/>
      <w:lvlJc w:val="right"/>
      <w:pPr>
        <w:tabs>
          <w:tab w:val="left" w:pos="4376"/>
        </w:tabs>
        <w:ind w:left="4376" w:hanging="420"/>
      </w:pPr>
    </w:lvl>
  </w:abstractNum>
  <w:abstractNum w:abstractNumId="14">
    <w:nsid w:val="420C153B"/>
    <w:multiLevelType w:val="multilevel"/>
    <w:tmpl w:val="420C153B"/>
    <w:lvl w:ilvl="0" w:tentative="0">
      <w:start w:val="1"/>
      <w:numFmt w:val="decimal"/>
      <w:lvlText w:val="%1."/>
      <w:lvlJc w:val="left"/>
      <w:pPr>
        <w:tabs>
          <w:tab w:val="left" w:pos="737"/>
        </w:tabs>
        <w:ind w:left="0" w:firstLine="737"/>
      </w:pPr>
      <w:rPr>
        <w:rFonts w:hint="eastAsia"/>
      </w:rPr>
    </w:lvl>
    <w:lvl w:ilvl="1" w:tentative="0">
      <w:start w:val="1"/>
      <w:numFmt w:val="decimal"/>
      <w:lvlText w:val="%1.%2"/>
      <w:lvlJc w:val="left"/>
      <w:pPr>
        <w:tabs>
          <w:tab w:val="left" w:pos="567"/>
        </w:tabs>
        <w:ind w:left="0" w:firstLine="737"/>
      </w:pPr>
      <w:rPr>
        <w:rFonts w:hint="eastAsia"/>
      </w:rPr>
    </w:lvl>
    <w:lvl w:ilvl="2" w:tentative="0">
      <w:start w:val="1"/>
      <w:numFmt w:val="decimal"/>
      <w:lvlText w:val="%1.%2.%3"/>
      <w:lvlJc w:val="left"/>
      <w:pPr>
        <w:tabs>
          <w:tab w:val="left" w:pos="709"/>
        </w:tabs>
        <w:ind w:left="0" w:firstLine="737"/>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49061FCA"/>
    <w:multiLevelType w:val="singleLevel"/>
    <w:tmpl w:val="49061FCA"/>
    <w:lvl w:ilvl="0" w:tentative="0">
      <w:start w:val="1"/>
      <w:numFmt w:val="decimal"/>
      <w:suff w:val="nothing"/>
      <w:lvlText w:val="%1、"/>
      <w:lvlJc w:val="left"/>
      <w:pPr>
        <w:ind w:left="0" w:firstLine="0"/>
      </w:pPr>
      <w:rPr>
        <w:rFonts w:hint="eastAsia"/>
      </w:rPr>
    </w:lvl>
  </w:abstractNum>
  <w:abstractNum w:abstractNumId="16">
    <w:nsid w:val="4CCF6091"/>
    <w:multiLevelType w:val="multilevel"/>
    <w:tmpl w:val="4CCF609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78B37C0"/>
    <w:multiLevelType w:val="singleLevel"/>
    <w:tmpl w:val="578B37C0"/>
    <w:lvl w:ilvl="0" w:tentative="0">
      <w:start w:val="1"/>
      <w:numFmt w:val="decimal"/>
      <w:suff w:val="nothing"/>
      <w:lvlText w:val="%1、"/>
      <w:lvlJc w:val="left"/>
    </w:lvl>
  </w:abstractNum>
  <w:abstractNum w:abstractNumId="18">
    <w:nsid w:val="586B4EC8"/>
    <w:multiLevelType w:val="singleLevel"/>
    <w:tmpl w:val="586B4EC8"/>
    <w:lvl w:ilvl="0" w:tentative="0">
      <w:start w:val="2"/>
      <w:numFmt w:val="decimal"/>
      <w:suff w:val="nothing"/>
      <w:lvlText w:val="%1）"/>
      <w:lvlJc w:val="left"/>
    </w:lvl>
  </w:abstractNum>
  <w:abstractNum w:abstractNumId="19">
    <w:nsid w:val="61A5A307"/>
    <w:multiLevelType w:val="singleLevel"/>
    <w:tmpl w:val="61A5A307"/>
    <w:lvl w:ilvl="0" w:tentative="0">
      <w:start w:val="10"/>
      <w:numFmt w:val="decimal"/>
      <w:suff w:val="nothing"/>
      <w:lvlText w:val="%1."/>
      <w:lvlJc w:val="left"/>
    </w:lvl>
  </w:abstractNum>
  <w:abstractNum w:abstractNumId="20">
    <w:nsid w:val="62E06EA7"/>
    <w:multiLevelType w:val="multilevel"/>
    <w:tmpl w:val="62E06EA7"/>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pStyle w:val="29"/>
      <w:suff w:val="nothing"/>
      <w:lvlText w:val="%2、"/>
      <w:lvlJc w:val="left"/>
      <w:pPr>
        <w:ind w:left="210" w:firstLine="51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1">
    <w:nsid w:val="656D6133"/>
    <w:multiLevelType w:val="multilevel"/>
    <w:tmpl w:val="656D6133"/>
    <w:lvl w:ilvl="0" w:tentative="0">
      <w:start w:val="1"/>
      <w:numFmt w:val="chineseCountingThousand"/>
      <w:pStyle w:val="4"/>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36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1"/>
  </w:num>
  <w:num w:numId="2">
    <w:abstractNumId w:val="20"/>
  </w:num>
  <w:num w:numId="3">
    <w:abstractNumId w:val="16"/>
  </w:num>
  <w:num w:numId="4">
    <w:abstractNumId w:val="18"/>
  </w:num>
  <w:num w:numId="5">
    <w:abstractNumId w:val="2"/>
  </w:num>
  <w:num w:numId="6">
    <w:abstractNumId w:val="12"/>
  </w:num>
  <w:num w:numId="7">
    <w:abstractNumId w:val="19"/>
  </w:num>
  <w:num w:numId="8">
    <w:abstractNumId w:val="4"/>
  </w:num>
  <w:num w:numId="9">
    <w:abstractNumId w:val="0"/>
  </w:num>
  <w:num w:numId="10">
    <w:abstractNumId w:val="17"/>
  </w:num>
  <w:num w:numId="11">
    <w:abstractNumId w:val="9"/>
  </w:num>
  <w:num w:numId="12">
    <w:abstractNumId w:val="7"/>
  </w:num>
  <w:num w:numId="13">
    <w:abstractNumId w:val="11"/>
  </w:num>
  <w:num w:numId="14">
    <w:abstractNumId w:val="8"/>
  </w:num>
  <w:num w:numId="15">
    <w:abstractNumId w:val="15"/>
  </w:num>
  <w:num w:numId="16">
    <w:abstractNumId w:val="6"/>
  </w:num>
  <w:num w:numId="17">
    <w:abstractNumId w:val="3"/>
  </w:num>
  <w:num w:numId="18">
    <w:abstractNumId w:val="13"/>
  </w:num>
  <w:num w:numId="19">
    <w:abstractNumId w:val="10"/>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DB663F"/>
    <w:rsid w:val="01270D0B"/>
    <w:rsid w:val="01280DD5"/>
    <w:rsid w:val="017056D5"/>
    <w:rsid w:val="01FC237C"/>
    <w:rsid w:val="0296152D"/>
    <w:rsid w:val="02A27297"/>
    <w:rsid w:val="03014269"/>
    <w:rsid w:val="03BD501B"/>
    <w:rsid w:val="03C4466A"/>
    <w:rsid w:val="042A626B"/>
    <w:rsid w:val="04601710"/>
    <w:rsid w:val="049318D6"/>
    <w:rsid w:val="04DA34C6"/>
    <w:rsid w:val="05021848"/>
    <w:rsid w:val="05597645"/>
    <w:rsid w:val="06280870"/>
    <w:rsid w:val="069A3F14"/>
    <w:rsid w:val="082A5803"/>
    <w:rsid w:val="082C31EF"/>
    <w:rsid w:val="08CB7DB1"/>
    <w:rsid w:val="0A000AAD"/>
    <w:rsid w:val="0A77524C"/>
    <w:rsid w:val="0AF84945"/>
    <w:rsid w:val="0B8F51F0"/>
    <w:rsid w:val="0C7A481C"/>
    <w:rsid w:val="0CDB663F"/>
    <w:rsid w:val="0E550696"/>
    <w:rsid w:val="0E715AA2"/>
    <w:rsid w:val="0EC51461"/>
    <w:rsid w:val="0F3D4C4D"/>
    <w:rsid w:val="0F5811B7"/>
    <w:rsid w:val="1278156C"/>
    <w:rsid w:val="12967892"/>
    <w:rsid w:val="134F1C1B"/>
    <w:rsid w:val="13986FFD"/>
    <w:rsid w:val="14786EC5"/>
    <w:rsid w:val="15D34161"/>
    <w:rsid w:val="161C19B9"/>
    <w:rsid w:val="162026A7"/>
    <w:rsid w:val="176D0C70"/>
    <w:rsid w:val="17ED2116"/>
    <w:rsid w:val="1800565B"/>
    <w:rsid w:val="18403B3C"/>
    <w:rsid w:val="18994F37"/>
    <w:rsid w:val="195D1088"/>
    <w:rsid w:val="1AE039C8"/>
    <w:rsid w:val="1AFE69B5"/>
    <w:rsid w:val="1B776837"/>
    <w:rsid w:val="1BD051F8"/>
    <w:rsid w:val="1BF1378C"/>
    <w:rsid w:val="1C2E49E1"/>
    <w:rsid w:val="1C3528A2"/>
    <w:rsid w:val="1D11032D"/>
    <w:rsid w:val="1D2C50DA"/>
    <w:rsid w:val="1D92096D"/>
    <w:rsid w:val="1DF57F56"/>
    <w:rsid w:val="1EF8769F"/>
    <w:rsid w:val="1F2757A3"/>
    <w:rsid w:val="1F3C6151"/>
    <w:rsid w:val="1F705330"/>
    <w:rsid w:val="1F934CAE"/>
    <w:rsid w:val="1FBB75D8"/>
    <w:rsid w:val="21634355"/>
    <w:rsid w:val="21821CEE"/>
    <w:rsid w:val="21C76FF6"/>
    <w:rsid w:val="21D67D7B"/>
    <w:rsid w:val="22B91D58"/>
    <w:rsid w:val="230D5513"/>
    <w:rsid w:val="231853E2"/>
    <w:rsid w:val="23873B43"/>
    <w:rsid w:val="27B33B42"/>
    <w:rsid w:val="28932E8A"/>
    <w:rsid w:val="2A334980"/>
    <w:rsid w:val="2A930558"/>
    <w:rsid w:val="2C3D0E13"/>
    <w:rsid w:val="2D342883"/>
    <w:rsid w:val="2DBA14F0"/>
    <w:rsid w:val="2DFD5800"/>
    <w:rsid w:val="2E6949EA"/>
    <w:rsid w:val="2F650CCA"/>
    <w:rsid w:val="305F0360"/>
    <w:rsid w:val="30F4548C"/>
    <w:rsid w:val="310F0B8C"/>
    <w:rsid w:val="31DA3D56"/>
    <w:rsid w:val="321F3BB5"/>
    <w:rsid w:val="32EC0D02"/>
    <w:rsid w:val="33372F15"/>
    <w:rsid w:val="336E1014"/>
    <w:rsid w:val="3699355E"/>
    <w:rsid w:val="38AF1AAD"/>
    <w:rsid w:val="39631353"/>
    <w:rsid w:val="396947FD"/>
    <w:rsid w:val="39842EA0"/>
    <w:rsid w:val="39FB1735"/>
    <w:rsid w:val="3AE74831"/>
    <w:rsid w:val="3B805142"/>
    <w:rsid w:val="3B9C25E3"/>
    <w:rsid w:val="3BA05AAB"/>
    <w:rsid w:val="3BED3E82"/>
    <w:rsid w:val="3BF71908"/>
    <w:rsid w:val="3D08181F"/>
    <w:rsid w:val="3E0123AD"/>
    <w:rsid w:val="3E0A198C"/>
    <w:rsid w:val="3E160DBB"/>
    <w:rsid w:val="3F0C679F"/>
    <w:rsid w:val="3F434A92"/>
    <w:rsid w:val="3F862D76"/>
    <w:rsid w:val="416A44B8"/>
    <w:rsid w:val="41F10A5E"/>
    <w:rsid w:val="42192127"/>
    <w:rsid w:val="429C45A5"/>
    <w:rsid w:val="43785448"/>
    <w:rsid w:val="44BA306C"/>
    <w:rsid w:val="44E97D13"/>
    <w:rsid w:val="453F0AFE"/>
    <w:rsid w:val="458A3789"/>
    <w:rsid w:val="464A5A7D"/>
    <w:rsid w:val="46794807"/>
    <w:rsid w:val="468A638D"/>
    <w:rsid w:val="46B33754"/>
    <w:rsid w:val="47CF760D"/>
    <w:rsid w:val="48142F58"/>
    <w:rsid w:val="48241A5A"/>
    <w:rsid w:val="48F909CF"/>
    <w:rsid w:val="497E4AB7"/>
    <w:rsid w:val="49BB2A26"/>
    <w:rsid w:val="4A031C9F"/>
    <w:rsid w:val="4A9813B6"/>
    <w:rsid w:val="4B067920"/>
    <w:rsid w:val="4C0D1035"/>
    <w:rsid w:val="4C2A6679"/>
    <w:rsid w:val="4C7B658F"/>
    <w:rsid w:val="4C9B3800"/>
    <w:rsid w:val="4D323197"/>
    <w:rsid w:val="4DF9798F"/>
    <w:rsid w:val="4E7A088F"/>
    <w:rsid w:val="4EA812F6"/>
    <w:rsid w:val="4EBB5351"/>
    <w:rsid w:val="500027D2"/>
    <w:rsid w:val="512610E7"/>
    <w:rsid w:val="513C709B"/>
    <w:rsid w:val="518B758B"/>
    <w:rsid w:val="519A5270"/>
    <w:rsid w:val="51EF6C0D"/>
    <w:rsid w:val="529E5712"/>
    <w:rsid w:val="52A05650"/>
    <w:rsid w:val="53780B85"/>
    <w:rsid w:val="549748F0"/>
    <w:rsid w:val="54E63F46"/>
    <w:rsid w:val="57014DC2"/>
    <w:rsid w:val="585D7D9D"/>
    <w:rsid w:val="589D52F9"/>
    <w:rsid w:val="58C8345F"/>
    <w:rsid w:val="58CA0A7F"/>
    <w:rsid w:val="58D2465D"/>
    <w:rsid w:val="59727D92"/>
    <w:rsid w:val="5AC52963"/>
    <w:rsid w:val="5CBD119B"/>
    <w:rsid w:val="5D3A5A8F"/>
    <w:rsid w:val="5D7C1D13"/>
    <w:rsid w:val="5DB92CC4"/>
    <w:rsid w:val="5DBC3FF1"/>
    <w:rsid w:val="5DD73153"/>
    <w:rsid w:val="5DFA7307"/>
    <w:rsid w:val="5DFF6E57"/>
    <w:rsid w:val="5E2B2D38"/>
    <w:rsid w:val="5E3D7315"/>
    <w:rsid w:val="5F1D2554"/>
    <w:rsid w:val="61B64727"/>
    <w:rsid w:val="61E17E98"/>
    <w:rsid w:val="62A01B5E"/>
    <w:rsid w:val="62F56E56"/>
    <w:rsid w:val="63054908"/>
    <w:rsid w:val="63077D4E"/>
    <w:rsid w:val="63B7676B"/>
    <w:rsid w:val="63F47880"/>
    <w:rsid w:val="64807D5B"/>
    <w:rsid w:val="65212DA1"/>
    <w:rsid w:val="65780FCE"/>
    <w:rsid w:val="65B05594"/>
    <w:rsid w:val="67D85BD8"/>
    <w:rsid w:val="67DD3747"/>
    <w:rsid w:val="683C4EB3"/>
    <w:rsid w:val="68DA3B3B"/>
    <w:rsid w:val="68DE215D"/>
    <w:rsid w:val="69377F34"/>
    <w:rsid w:val="696741DA"/>
    <w:rsid w:val="69A51335"/>
    <w:rsid w:val="6B4760C4"/>
    <w:rsid w:val="6B4F524D"/>
    <w:rsid w:val="6B580481"/>
    <w:rsid w:val="6BEF7131"/>
    <w:rsid w:val="6C2A2738"/>
    <w:rsid w:val="6C340C93"/>
    <w:rsid w:val="6CA3268F"/>
    <w:rsid w:val="6CB5201D"/>
    <w:rsid w:val="6D535020"/>
    <w:rsid w:val="6D87653E"/>
    <w:rsid w:val="6ECF7D7A"/>
    <w:rsid w:val="6EE41B79"/>
    <w:rsid w:val="6EEA2046"/>
    <w:rsid w:val="6F294D44"/>
    <w:rsid w:val="6FF425FC"/>
    <w:rsid w:val="70772057"/>
    <w:rsid w:val="70B45608"/>
    <w:rsid w:val="70B70735"/>
    <w:rsid w:val="70DD71AB"/>
    <w:rsid w:val="720228B8"/>
    <w:rsid w:val="72547B2E"/>
    <w:rsid w:val="729E355A"/>
    <w:rsid w:val="768E1655"/>
    <w:rsid w:val="77C456D5"/>
    <w:rsid w:val="781463B8"/>
    <w:rsid w:val="78FD4098"/>
    <w:rsid w:val="7A572061"/>
    <w:rsid w:val="7B2012F6"/>
    <w:rsid w:val="7BD66819"/>
    <w:rsid w:val="7D375BC6"/>
    <w:rsid w:val="7D397DAA"/>
    <w:rsid w:val="7E3E454D"/>
    <w:rsid w:val="7F0F7807"/>
    <w:rsid w:val="7F846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4">
    <w:name w:val="heading 1"/>
    <w:basedOn w:val="1"/>
    <w:next w:val="1"/>
    <w:qFormat/>
    <w:uiPriority w:val="0"/>
    <w:pPr>
      <w:keepNext/>
      <w:keepLines/>
      <w:numPr>
        <w:ilvl w:val="0"/>
        <w:numId w:val="1"/>
      </w:numPr>
      <w:spacing w:before="340" w:after="330" w:line="578" w:lineRule="atLeast"/>
      <w:outlineLvl w:val="0"/>
    </w:pPr>
    <w:rPr>
      <w:b/>
      <w:bCs/>
      <w:kern w:val="44"/>
      <w:sz w:val="44"/>
      <w:szCs w:val="44"/>
    </w:rPr>
  </w:style>
  <w:style w:type="paragraph" w:styleId="5">
    <w:name w:val="heading 2"/>
    <w:basedOn w:val="1"/>
    <w:next w:val="1"/>
    <w:unhideWhenUsed/>
    <w:qFormat/>
    <w:uiPriority w:val="0"/>
    <w:pPr>
      <w:keepNext/>
      <w:keepLines/>
      <w:spacing w:before="260" w:after="260" w:line="413" w:lineRule="auto"/>
      <w:outlineLvl w:val="1"/>
    </w:pPr>
    <w:rPr>
      <w:rFonts w:ascii="Arial" w:hAnsi="Arial" w:eastAsia="黑体" w:cs="Times New Roman"/>
      <w:b/>
      <w:sz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left="0" w:leftChars="0" w:firstLine="210"/>
    </w:pPr>
    <w:rPr>
      <w:szCs w:val="20"/>
    </w:rPr>
  </w:style>
  <w:style w:type="paragraph" w:styleId="3">
    <w:name w:val="Body Text Indent"/>
    <w:basedOn w:val="1"/>
    <w:qFormat/>
    <w:uiPriority w:val="0"/>
    <w:pPr>
      <w:ind w:left="420" w:leftChars="200" w:firstLine="560" w:firstLineChars="200"/>
    </w:pPr>
    <w:rPr>
      <w:rFonts w:ascii="Times New Roman" w:hAnsi="Times New Roman"/>
      <w:sz w:val="28"/>
    </w:rPr>
  </w:style>
  <w:style w:type="paragraph" w:styleId="6">
    <w:name w:val="annotation text"/>
    <w:basedOn w:val="1"/>
    <w:unhideWhenUsed/>
    <w:qFormat/>
    <w:uiPriority w:val="99"/>
    <w:pPr>
      <w:jc w:val="left"/>
    </w:pPr>
  </w:style>
  <w:style w:type="paragraph" w:styleId="7">
    <w:name w:val="Body Text"/>
    <w:basedOn w:val="1"/>
    <w:semiHidden/>
    <w:qFormat/>
    <w:uiPriority w:val="0"/>
    <w:pPr>
      <w:autoSpaceDE w:val="0"/>
      <w:autoSpaceDN w:val="0"/>
      <w:adjustRightInd w:val="0"/>
      <w:spacing w:before="40" w:after="40" w:line="320" w:lineRule="atLeast"/>
      <w:ind w:firstLine="357"/>
      <w:textAlignment w:val="baseline"/>
    </w:pPr>
    <w:rPr>
      <w:sz w:val="18"/>
    </w:rPr>
  </w:style>
  <w:style w:type="paragraph" w:styleId="8">
    <w:name w:val="Plain Text"/>
    <w:basedOn w:val="1"/>
    <w:qFormat/>
    <w:uiPriority w:val="0"/>
    <w:rPr>
      <w:rFonts w:ascii="宋体" w:hAnsi="Courier New"/>
      <w:sz w:val="24"/>
      <w:szCs w:val="20"/>
    </w:rPr>
  </w:style>
  <w:style w:type="paragraph" w:styleId="9">
    <w:name w:val="footer"/>
    <w:basedOn w:val="1"/>
    <w:qFormat/>
    <w:uiPriority w:val="0"/>
    <w:pPr>
      <w:tabs>
        <w:tab w:val="center" w:pos="4153"/>
        <w:tab w:val="right" w:pos="8306"/>
      </w:tabs>
      <w:spacing w:line="240" w:lineRule="atLeast"/>
    </w:pPr>
    <w:rPr>
      <w:sz w:val="18"/>
    </w:rPr>
  </w:style>
  <w:style w:type="paragraph" w:styleId="10">
    <w:name w:val="header"/>
    <w:basedOn w:val="1"/>
    <w:qFormat/>
    <w:uiPriority w:val="99"/>
    <w:pPr>
      <w:pBdr>
        <w:bottom w:val="single" w:color="auto" w:sz="6" w:space="1"/>
      </w:pBdr>
      <w:tabs>
        <w:tab w:val="center" w:pos="4153"/>
        <w:tab w:val="right" w:pos="8306"/>
      </w:tabs>
      <w:spacing w:line="240" w:lineRule="atLeast"/>
      <w:jc w:val="center"/>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page number"/>
    <w:qFormat/>
    <w:uiPriority w:val="99"/>
    <w:rPr>
      <w:rFonts w:cs="Times New Roman"/>
      <w:lang w:val="zh-TW" w:eastAsia="zh-TW"/>
    </w:rPr>
  </w:style>
  <w:style w:type="character" w:styleId="19">
    <w:name w:val="FollowedHyperlink"/>
    <w:basedOn w:val="16"/>
    <w:qFormat/>
    <w:uiPriority w:val="0"/>
    <w:rPr>
      <w:color w:val="3177FD"/>
      <w:u w:val="none"/>
    </w:rPr>
  </w:style>
  <w:style w:type="character" w:styleId="20">
    <w:name w:val="HTML Definition"/>
    <w:basedOn w:val="16"/>
    <w:uiPriority w:val="0"/>
    <w:rPr>
      <w:i/>
      <w:sz w:val="24"/>
      <w:szCs w:val="24"/>
    </w:rPr>
  </w:style>
  <w:style w:type="character" w:styleId="21">
    <w:name w:val="Hyperlink"/>
    <w:basedOn w:val="16"/>
    <w:uiPriority w:val="0"/>
    <w:rPr>
      <w:color w:val="3177FD"/>
      <w:u w:val="none"/>
    </w:rPr>
  </w:style>
  <w:style w:type="character" w:styleId="22">
    <w:name w:val="HTML Code"/>
    <w:basedOn w:val="16"/>
    <w:qFormat/>
    <w:uiPriority w:val="0"/>
    <w:rPr>
      <w:rFonts w:ascii="Consolas" w:hAnsi="Consolas" w:eastAsia="Consolas" w:cs="Consolas"/>
      <w:sz w:val="21"/>
      <w:szCs w:val="21"/>
    </w:rPr>
  </w:style>
  <w:style w:type="character" w:styleId="23">
    <w:name w:val="HTML Keyboard"/>
    <w:basedOn w:val="16"/>
    <w:qFormat/>
    <w:uiPriority w:val="0"/>
    <w:rPr>
      <w:rFonts w:hint="default" w:ascii="Consolas" w:hAnsi="Consolas" w:eastAsia="Consolas" w:cs="Consolas"/>
      <w:sz w:val="21"/>
      <w:szCs w:val="21"/>
    </w:rPr>
  </w:style>
  <w:style w:type="character" w:styleId="24">
    <w:name w:val="HTML Sample"/>
    <w:basedOn w:val="16"/>
    <w:qFormat/>
    <w:uiPriority w:val="0"/>
    <w:rPr>
      <w:rFonts w:hint="default" w:ascii="Consolas" w:hAnsi="Consolas" w:eastAsia="Consolas" w:cs="Consolas"/>
      <w:sz w:val="21"/>
      <w:szCs w:val="21"/>
    </w:rPr>
  </w:style>
  <w:style w:type="paragraph" w:customStyle="1" w:styleId="25">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6">
    <w:name w:val="样式 标题 1 + 四号 居中 段前: 12 磅 段后: 12 磅 行距: 单倍行距"/>
    <w:basedOn w:val="4"/>
    <w:qFormat/>
    <w:uiPriority w:val="0"/>
    <w:pPr>
      <w:spacing w:before="240" w:after="240" w:line="240" w:lineRule="auto"/>
      <w:jc w:val="center"/>
    </w:pPr>
    <w:rPr>
      <w:rFonts w:cs="宋体"/>
      <w:sz w:val="28"/>
      <w:szCs w:val="20"/>
    </w:rPr>
  </w:style>
  <w:style w:type="paragraph" w:customStyle="1" w:styleId="27">
    <w:name w:val="样式1"/>
    <w:basedOn w:val="1"/>
    <w:qFormat/>
    <w:uiPriority w:val="0"/>
    <w:pPr>
      <w:spacing w:line="240" w:lineRule="auto"/>
      <w:jc w:val="both"/>
    </w:pPr>
    <w:rPr>
      <w:rFonts w:ascii="宋体" w:hAnsi="宋体"/>
      <w:sz w:val="21"/>
      <w:szCs w:val="21"/>
    </w:rPr>
  </w:style>
  <w:style w:type="character" w:customStyle="1" w:styleId="28">
    <w:name w:val="px_10"/>
    <w:basedOn w:val="16"/>
    <w:qFormat/>
    <w:uiPriority w:val="0"/>
  </w:style>
  <w:style w:type="paragraph" w:customStyle="1" w:styleId="29">
    <w:name w:val="样式 样式 样式 样式 标题 2 + 宋体 五号 非加粗 黑色 + 段前: 6 磅 段后: 0 磅 行距: 单倍行距 + 段前:..."/>
    <w:basedOn w:val="1"/>
    <w:qFormat/>
    <w:uiPriority w:val="0"/>
    <w:pPr>
      <w:keepNext/>
      <w:keepLines/>
      <w:numPr>
        <w:ilvl w:val="1"/>
        <w:numId w:val="2"/>
      </w:numPr>
      <w:spacing w:before="240" w:line="240" w:lineRule="auto"/>
      <w:outlineLvl w:val="1"/>
    </w:pPr>
    <w:rPr>
      <w:rFonts w:ascii="宋体" w:hAnsi="宋体" w:cs="宋体"/>
      <w:b/>
      <w:bCs/>
      <w:color w:val="000000"/>
      <w:sz w:val="21"/>
    </w:rPr>
  </w:style>
  <w:style w:type="paragraph" w:customStyle="1" w:styleId="30">
    <w:name w:val="WPSOffice手动目录 1"/>
    <w:qFormat/>
    <w:uiPriority w:val="0"/>
    <w:pPr>
      <w:ind w:leftChars="0"/>
    </w:pPr>
    <w:rPr>
      <w:rFonts w:ascii="Times New Roman" w:hAnsi="Times New Roman" w:eastAsia="宋体" w:cs="Times New Roman"/>
      <w:sz w:val="20"/>
      <w:szCs w:val="20"/>
    </w:rPr>
  </w:style>
  <w:style w:type="paragraph" w:customStyle="1" w:styleId="31">
    <w:name w:val="WPSOffice手动目录 2"/>
    <w:qFormat/>
    <w:uiPriority w:val="0"/>
    <w:pPr>
      <w:ind w:leftChars="200"/>
    </w:pPr>
    <w:rPr>
      <w:rFonts w:ascii="Times New Roman" w:hAnsi="Times New Roman" w:eastAsia="宋体" w:cs="Times New Roman"/>
      <w:sz w:val="20"/>
      <w:szCs w:val="20"/>
    </w:rPr>
  </w:style>
  <w:style w:type="character" w:customStyle="1" w:styleId="32">
    <w:name w:val="font51"/>
    <w:basedOn w:val="16"/>
    <w:qFormat/>
    <w:uiPriority w:val="0"/>
    <w:rPr>
      <w:rFonts w:hint="default" w:ascii="Tahoma" w:hAnsi="Tahoma" w:eastAsia="Tahoma" w:cs="Tahoma"/>
      <w:color w:val="000000"/>
      <w:sz w:val="20"/>
      <w:szCs w:val="20"/>
      <w:u w:val="none"/>
    </w:rPr>
  </w:style>
  <w:style w:type="character" w:customStyle="1" w:styleId="33">
    <w:name w:val="font61"/>
    <w:basedOn w:val="16"/>
    <w:qFormat/>
    <w:uiPriority w:val="0"/>
    <w:rPr>
      <w:rFonts w:hint="eastAsia" w:ascii="宋体" w:hAnsi="宋体" w:eastAsia="宋体" w:cs="宋体"/>
      <w:color w:val="000000"/>
      <w:sz w:val="20"/>
      <w:szCs w:val="20"/>
      <w:u w:val="none"/>
    </w:rPr>
  </w:style>
  <w:style w:type="character" w:customStyle="1" w:styleId="34">
    <w:name w:val="font71"/>
    <w:basedOn w:val="16"/>
    <w:qFormat/>
    <w:uiPriority w:val="0"/>
    <w:rPr>
      <w:rFonts w:hint="default" w:ascii="Tahoma" w:hAnsi="Tahoma" w:eastAsia="Tahoma" w:cs="Tahoma"/>
      <w:color w:val="000000"/>
      <w:sz w:val="20"/>
      <w:szCs w:val="20"/>
      <w:u w:val="none"/>
    </w:rPr>
  </w:style>
  <w:style w:type="character" w:customStyle="1" w:styleId="35">
    <w:name w:val="font31"/>
    <w:basedOn w:val="16"/>
    <w:qFormat/>
    <w:uiPriority w:val="0"/>
    <w:rPr>
      <w:rFonts w:hint="eastAsia" w:ascii="宋体" w:hAnsi="宋体" w:eastAsia="宋体" w:cs="宋体"/>
      <w:color w:val="000000"/>
      <w:sz w:val="20"/>
      <w:szCs w:val="20"/>
      <w:u w:val="none"/>
    </w:rPr>
  </w:style>
  <w:style w:type="character" w:customStyle="1" w:styleId="36">
    <w:name w:val="font21"/>
    <w:basedOn w:val="16"/>
    <w:qFormat/>
    <w:uiPriority w:val="0"/>
    <w:rPr>
      <w:rFonts w:hint="default" w:ascii="Times New Roman" w:hAnsi="Times New Roman" w:cs="Times New Roman"/>
      <w:color w:val="000000"/>
      <w:sz w:val="20"/>
      <w:szCs w:val="20"/>
      <w:u w:val="none"/>
    </w:rPr>
  </w:style>
  <w:style w:type="character" w:customStyle="1" w:styleId="37">
    <w:name w:val="font01"/>
    <w:basedOn w:val="16"/>
    <w:qFormat/>
    <w:uiPriority w:val="0"/>
    <w:rPr>
      <w:rFonts w:hint="eastAsia" w:ascii="宋体" w:hAnsi="宋体" w:eastAsia="宋体" w:cs="宋体"/>
      <w:color w:val="000000"/>
      <w:sz w:val="22"/>
      <w:szCs w:val="22"/>
      <w:u w:val="none"/>
    </w:rPr>
  </w:style>
  <w:style w:type="character" w:customStyle="1" w:styleId="38">
    <w:name w:val="font11"/>
    <w:basedOn w:val="16"/>
    <w:qFormat/>
    <w:uiPriority w:val="0"/>
    <w:rPr>
      <w:rFonts w:hint="default" w:ascii="Times New Roman" w:hAnsi="Times New Roman" w:cs="Times New Roman"/>
      <w:color w:val="000000"/>
      <w:sz w:val="20"/>
      <w:szCs w:val="20"/>
      <w:u w:val="none"/>
    </w:rPr>
  </w:style>
  <w:style w:type="paragraph" w:customStyle="1" w:styleId="39">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Calibri" w:hAnsi="Calibri" w:eastAsia="宋体" w:cs="Calibri"/>
      <w:color w:val="000000"/>
      <w:kern w:val="2"/>
      <w:sz w:val="21"/>
      <w:szCs w:val="21"/>
      <w:u w:val="none" w:color="000000"/>
      <w:lang w:val="en-US" w:eastAsia="zh-CN" w:bidi="ar-SA"/>
    </w:rPr>
  </w:style>
  <w:style w:type="paragraph" w:styleId="40">
    <w:name w:val="List Paragraph"/>
    <w:basedOn w:val="1"/>
    <w:qFormat/>
    <w:uiPriority w:val="34"/>
    <w:pPr>
      <w:ind w:firstLine="420" w:firstLineChars="200"/>
    </w:pPr>
    <w:rPr>
      <w:rFonts w:ascii="等线" w:hAnsi="等线" w:eastAsia="等线" w:cs="Times New Roman"/>
      <w:szCs w:val="22"/>
    </w:rPr>
  </w:style>
  <w:style w:type="character" w:customStyle="1" w:styleId="41">
    <w:name w:val="param-value"/>
    <w:qFormat/>
    <w:uiPriority w:val="0"/>
  </w:style>
  <w:style w:type="paragraph" w:customStyle="1" w:styleId="42">
    <w:name w:val="p0"/>
    <w:basedOn w:val="1"/>
    <w:qFormat/>
    <w:uiPriority w:val="0"/>
    <w:pPr>
      <w:widowControl/>
    </w:pPr>
    <w:rPr>
      <w:kern w:val="0"/>
      <w:szCs w:val="21"/>
    </w:rPr>
  </w:style>
  <w:style w:type="paragraph" w:customStyle="1" w:styleId="43">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44">
    <w:name w:val="列出段落1"/>
    <w:basedOn w:val="1"/>
    <w:qFormat/>
    <w:uiPriority w:val="99"/>
    <w:pPr>
      <w:ind w:firstLine="420" w:firstLineChars="200"/>
    </w:pPr>
    <w:rPr>
      <w:szCs w:val="22"/>
    </w:rPr>
  </w:style>
  <w:style w:type="character" w:customStyle="1" w:styleId="45">
    <w:name w:val="ant-select-tree-iconele"/>
    <w:basedOn w:val="16"/>
    <w:qFormat/>
    <w:uiPriority w:val="0"/>
  </w:style>
  <w:style w:type="character" w:customStyle="1" w:styleId="46">
    <w:name w:val="content10"/>
    <w:basedOn w:val="16"/>
    <w:qFormat/>
    <w:uiPriority w:val="0"/>
  </w:style>
  <w:style w:type="character" w:customStyle="1" w:styleId="47">
    <w:name w:val="all-fit-info"/>
    <w:basedOn w:val="16"/>
    <w:qFormat/>
    <w:uiPriority w:val="0"/>
    <w:rPr>
      <w:color w:val="939393"/>
    </w:rPr>
  </w:style>
  <w:style w:type="character" w:customStyle="1" w:styleId="48">
    <w:name w:val="all-fit-info1"/>
    <w:basedOn w:val="16"/>
    <w:qFormat/>
    <w:uiPriority w:val="0"/>
    <w:rPr>
      <w:color w:val="939393"/>
    </w:rPr>
  </w:style>
  <w:style w:type="character" w:customStyle="1" w:styleId="49">
    <w:name w:val="all-fit-info2"/>
    <w:basedOn w:val="16"/>
    <w:uiPriority w:val="0"/>
    <w:rPr>
      <w:color w:val="939393"/>
    </w:rPr>
  </w:style>
  <w:style w:type="character" w:customStyle="1" w:styleId="50">
    <w:name w:val="label"/>
    <w:basedOn w:val="16"/>
    <w:uiPriority w:val="0"/>
  </w:style>
  <w:style w:type="character" w:customStyle="1" w:styleId="51">
    <w:name w:val="last-child"/>
    <w:basedOn w:val="16"/>
    <w:uiPriority w:val="0"/>
  </w:style>
  <w:style w:type="character" w:customStyle="1" w:styleId="52">
    <w:name w:val="last-child1"/>
    <w:basedOn w:val="16"/>
    <w:qFormat/>
    <w:uiPriority w:val="0"/>
  </w:style>
  <w:style w:type="character" w:customStyle="1" w:styleId="53">
    <w:name w:val="last-child2"/>
    <w:basedOn w:val="16"/>
    <w:qFormat/>
    <w:uiPriority w:val="0"/>
  </w:style>
  <w:style w:type="character" w:customStyle="1" w:styleId="54">
    <w:name w:val="last-child3"/>
    <w:basedOn w:val="16"/>
    <w:qFormat/>
    <w:uiPriority w:val="0"/>
  </w:style>
  <w:style w:type="character" w:customStyle="1" w:styleId="55">
    <w:name w:val="info-content"/>
    <w:basedOn w:val="16"/>
    <w:qFormat/>
    <w:uiPriority w:val="0"/>
    <w:rPr>
      <w:color w:val="808080"/>
    </w:rPr>
  </w:style>
  <w:style w:type="character" w:customStyle="1" w:styleId="56">
    <w:name w:val="ant-tree-icon_loading"/>
    <w:basedOn w:val="16"/>
    <w:qFormat/>
    <w:uiPriority w:val="0"/>
    <w:rPr>
      <w:shd w:val="clear" w:fill="FFFFFF"/>
    </w:rPr>
  </w:style>
  <w:style w:type="character" w:customStyle="1" w:styleId="57">
    <w:name w:val="ant-input52"/>
    <w:basedOn w:val="16"/>
    <w:qFormat/>
    <w:uiPriority w:val="0"/>
  </w:style>
  <w:style w:type="character" w:customStyle="1" w:styleId="58">
    <w:name w:val="info-label"/>
    <w:basedOn w:val="16"/>
    <w:qFormat/>
    <w:uiPriority w:val="0"/>
    <w:rPr>
      <w:b/>
    </w:rPr>
  </w:style>
  <w:style w:type="character" w:customStyle="1" w:styleId="59">
    <w:name w:val="tag-type"/>
    <w:basedOn w:val="16"/>
    <w:qFormat/>
    <w:uiPriority w:val="0"/>
    <w:rPr>
      <w:color w:val="FFFFFF"/>
      <w:sz w:val="18"/>
      <w:szCs w:val="18"/>
      <w:shd w:val="clear" w:fill="317FFD"/>
    </w:rPr>
  </w:style>
  <w:style w:type="character" w:customStyle="1" w:styleId="60">
    <w:name w:val="tag-type1"/>
    <w:basedOn w:val="16"/>
    <w:qFormat/>
    <w:uiPriority w:val="0"/>
    <w:rPr>
      <w:color w:val="FFFFFF"/>
      <w:sz w:val="18"/>
      <w:szCs w:val="18"/>
      <w:shd w:val="clear" w:fill="317FFD"/>
    </w:rPr>
  </w:style>
  <w:style w:type="character" w:customStyle="1" w:styleId="61">
    <w:name w:val="ant-tree-checkbox"/>
    <w:basedOn w:val="16"/>
    <w:qFormat/>
    <w:uiPriority w:val="0"/>
  </w:style>
  <w:style w:type="character" w:customStyle="1" w:styleId="62">
    <w:name w:val="ant-tree-iconele"/>
    <w:basedOn w:val="16"/>
    <w:qFormat/>
    <w:uiPriority w:val="0"/>
  </w:style>
  <w:style w:type="character" w:customStyle="1" w:styleId="63">
    <w:name w:val="ant-tree-switcher"/>
    <w:basedOn w:val="16"/>
    <w:qFormat/>
    <w:uiPriority w:val="0"/>
  </w:style>
  <w:style w:type="character" w:customStyle="1" w:styleId="64">
    <w:name w:val="temp"/>
    <w:basedOn w:val="16"/>
    <w:qFormat/>
    <w:uiPriority w:val="0"/>
  </w:style>
  <w:style w:type="character" w:customStyle="1" w:styleId="65">
    <w:name w:val="temp1"/>
    <w:basedOn w:val="16"/>
    <w:qFormat/>
    <w:uiPriority w:val="0"/>
  </w:style>
  <w:style w:type="character" w:customStyle="1" w:styleId="66">
    <w:name w:val="temp2"/>
    <w:basedOn w:val="16"/>
    <w:qFormat/>
    <w:uiPriority w:val="0"/>
  </w:style>
  <w:style w:type="character" w:customStyle="1" w:styleId="67">
    <w:name w:val="ant-select-tree-switcher"/>
    <w:basedOn w:val="16"/>
    <w:qFormat/>
    <w:uiPriority w:val="0"/>
  </w:style>
  <w:style w:type="character" w:customStyle="1" w:styleId="68">
    <w:name w:val="ant-radio+*"/>
    <w:basedOn w:val="16"/>
    <w:qFormat/>
    <w:uiPriority w:val="0"/>
  </w:style>
  <w:style w:type="character" w:customStyle="1" w:styleId="69">
    <w:name w:val="ant-select-tree-checkbox2"/>
    <w:basedOn w:val="16"/>
    <w:qFormat/>
    <w:uiPriority w:val="0"/>
  </w:style>
  <w:style w:type="character" w:customStyle="1" w:styleId="70">
    <w:name w:val="hover11"/>
    <w:basedOn w:val="16"/>
    <w:qFormat/>
    <w:uiPriority w:val="0"/>
    <w:rPr>
      <w:color w:val="3177FD"/>
    </w:rPr>
  </w:style>
  <w:style w:type="character" w:customStyle="1" w:styleId="71">
    <w:name w:val="current"/>
    <w:basedOn w:val="16"/>
    <w:qFormat/>
    <w:uiPriority w:val="0"/>
    <w:rPr>
      <w:color w:val="00C1DE"/>
    </w:rPr>
  </w:style>
  <w:style w:type="character" w:customStyle="1" w:styleId="72">
    <w:name w:val="current1"/>
    <w:basedOn w:val="16"/>
    <w:qFormat/>
    <w:uiPriority w:val="0"/>
    <w:rPr>
      <w:color w:val="00C1DE"/>
    </w:rPr>
  </w:style>
  <w:style w:type="character" w:customStyle="1" w:styleId="73">
    <w:name w:val="ant-badge-status-dot2"/>
    <w:basedOn w:val="16"/>
    <w:qFormat/>
    <w:uiPriority w:val="0"/>
    <w:rPr>
      <w:shd w:val="clear" w:fill="FFFFFF"/>
    </w:rPr>
  </w:style>
  <w:style w:type="character" w:customStyle="1" w:styleId="74">
    <w:name w:val="last-of-type"/>
    <w:basedOn w:val="16"/>
    <w:qFormat/>
    <w:uiPriority w:val="0"/>
    <w:rPr>
      <w:color w:val="FF4A44"/>
      <w:sz w:val="27"/>
      <w:szCs w:val="27"/>
    </w:rPr>
  </w:style>
  <w:style w:type="character" w:customStyle="1" w:styleId="75">
    <w:name w:val="change-camera-place"/>
    <w:basedOn w:val="16"/>
    <w:qFormat/>
    <w:uiPriority w:val="0"/>
    <w:rPr>
      <w:color w:val="3177FD"/>
    </w:rPr>
  </w:style>
  <w:style w:type="character" w:customStyle="1" w:styleId="76">
    <w:name w:val="first-child5"/>
    <w:basedOn w:val="16"/>
    <w:qFormat/>
    <w:uiPriority w:val="0"/>
  </w:style>
  <w:style w:type="character" w:customStyle="1" w:styleId="77">
    <w:name w:val="ant-select-tree-checkbox"/>
    <w:basedOn w:val="16"/>
    <w:qFormat/>
    <w:uiPriority w:val="0"/>
  </w:style>
  <w:style w:type="character" w:customStyle="1" w:styleId="78">
    <w:name w:val="ant-badge-status-dot"/>
    <w:basedOn w:val="16"/>
    <w:qFormat/>
    <w:uiPriority w:val="0"/>
    <w:rPr>
      <w:shd w:val="clear" w:fill="FFFFFF"/>
    </w:rPr>
  </w:style>
  <w:style w:type="character" w:customStyle="1" w:styleId="79">
    <w:name w:val="ant-input51"/>
    <w:basedOn w:val="16"/>
    <w:qFormat/>
    <w:uiPriority w:val="0"/>
  </w:style>
  <w:style w:type="character" w:customStyle="1" w:styleId="80">
    <w:name w:val="content"/>
    <w:basedOn w:val="16"/>
    <w:qFormat/>
    <w:uiPriority w:val="0"/>
  </w:style>
  <w:style w:type="character" w:customStyle="1" w:styleId="81">
    <w:name w:val="last-child4"/>
    <w:basedOn w:val="16"/>
    <w:qFormat/>
    <w:uiPriority w:val="0"/>
  </w:style>
  <w:style w:type="character" w:customStyle="1" w:styleId="82">
    <w:name w:val="last-child5"/>
    <w:basedOn w:val="16"/>
    <w:qFormat/>
    <w:uiPriority w:val="0"/>
  </w:style>
  <w:style w:type="character" w:customStyle="1" w:styleId="83">
    <w:name w:val="last-child6"/>
    <w:basedOn w:val="16"/>
    <w:qFormat/>
    <w:uiPriority w:val="0"/>
  </w:style>
  <w:style w:type="character" w:customStyle="1" w:styleId="84">
    <w:name w:val="last-child7"/>
    <w:basedOn w:val="16"/>
    <w:qFormat/>
    <w:uiPriority w:val="0"/>
  </w:style>
  <w:style w:type="character" w:customStyle="1" w:styleId="85">
    <w:name w:val="hover8"/>
    <w:basedOn w:val="16"/>
    <w:qFormat/>
    <w:uiPriority w:val="0"/>
    <w:rPr>
      <w:color w:val="3177FD"/>
    </w:rPr>
  </w:style>
  <w:style w:type="character" w:customStyle="1" w:styleId="86">
    <w:name w:val="ant-tree-checkbox2"/>
    <w:basedOn w:val="16"/>
    <w:qFormat/>
    <w:uiPriority w:val="0"/>
  </w:style>
  <w:style w:type="character" w:customStyle="1" w:styleId="87">
    <w:name w:val="样式 仿宋"/>
    <w:qFormat/>
    <w:uiPriority w:val="0"/>
    <w:rPr>
      <w:rFonts w:ascii="仿宋" w:hAnsi="仿宋" w:eastAsia="仿宋"/>
      <w:kern w:val="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2018-09-14T08:45:00Z</dcterms:created>
  <dc:creator>Administrator</dc:creator>
  <cp:lastModifiedBy>oo</cp:lastModifiedBy>
  <cp:lastPrinted>2020-09-16T04:59:00Z</cp:lastPrinted>
  <dcterms:modified xsi:type="dcterms:W3CDTF">2021-12-16T10:26:54Z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A1463C713C6247A1AA61F0312DB60D2D</vt:lpwstr>
  </property>
</Properties>
</file>