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阿克苏地区库车市村庄规划编制服务（四标段）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阿克苏地区库车市村庄规划编制服务（四标段）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736467"/>
      <w:bookmarkStart w:id="3" w:name="_Toc50737287"/>
      <w:bookmarkStart w:id="4" w:name="_Toc50737319"/>
      <w:bookmarkStart w:id="5" w:name="_Toc50691020"/>
      <w:bookmarkStart w:id="6" w:name="_Toc251236081"/>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阿克苏地区库车市村庄规划编制服务（四标段）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阿拉哈格镇（博孜村、铁热克艾日克村、阔什艾日克村比苏特村、巴扎村、巴格万村、田园村、库纳斯村、墩吕克村、英其开艾日克村、乔喀博斯坦村、央都玛村、喀拉孕奇艾日克村、乌库托格拉克村、英萨村、奥依托格拉克村、兰干村、红旗村、希望村、英其开艾日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07</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380</w:t>
            </w:r>
            <w:bookmarkStart w:id="134" w:name="_GoBack"/>
            <w:bookmarkEnd w:id="134"/>
            <w:r>
              <w:rPr>
                <w:rFonts w:hint="eastAsia" w:ascii="宋体" w:hAnsi="宋体" w:cs="宋体"/>
                <w:color w:val="auto"/>
                <w:sz w:val="24"/>
                <w:lang w:val="en-US" w:eastAsia="zh-CN"/>
              </w:rPr>
              <w:t>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76000</w:t>
            </w:r>
            <w:r>
              <w:rPr>
                <w:rFonts w:hint="eastAsia" w:ascii="宋体" w:hAnsi="宋体" w:cs="宋体"/>
                <w:bCs/>
                <w:color w:val="auto"/>
                <w:sz w:val="24"/>
              </w:rPr>
              <w:t>元（</w:t>
            </w:r>
            <w:r>
              <w:rPr>
                <w:rFonts w:hint="eastAsia" w:ascii="宋体" w:hAnsi="宋体" w:cs="宋体"/>
                <w:bCs/>
                <w:color w:val="auto"/>
                <w:sz w:val="24"/>
                <w:lang w:val="en-US" w:eastAsia="zh-CN"/>
              </w:rPr>
              <w:t>柒万陆仟元整</w:t>
            </w:r>
            <w:r>
              <w:rPr>
                <w:rFonts w:hint="eastAsia" w:ascii="宋体" w:hAnsi="宋体" w:cs="宋体"/>
                <w:bCs/>
                <w:color w:val="auto"/>
                <w:sz w:val="24"/>
              </w:rPr>
              <w:t>），截止为2021年</w:t>
            </w:r>
            <w:r>
              <w:rPr>
                <w:rFonts w:hint="eastAsia" w:ascii="宋体" w:hAnsi="宋体" w:cs="宋体"/>
                <w:bCs/>
                <w:color w:val="auto"/>
                <w:sz w:val="24"/>
                <w:lang w:val="en-US" w:eastAsia="zh-CN"/>
              </w:rPr>
              <w:t>12月20日19:30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737320"/>
      <w:bookmarkStart w:id="9" w:name="_Toc251236082"/>
      <w:bookmarkStart w:id="10" w:name="_Toc50736468"/>
      <w:bookmarkStart w:id="11" w:name="_Toc50737288"/>
      <w:bookmarkStart w:id="12" w:name="_Toc50691021"/>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阿克苏地区库车市村庄规划编制服务（四标段）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26800381"/>
      <w:bookmarkStart w:id="49" w:name="_Toc43264551"/>
      <w:bookmarkStart w:id="50" w:name="_Toc3749626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7292"/>
      <w:bookmarkStart w:id="61" w:name="_Toc50691026"/>
      <w:bookmarkStart w:id="62" w:name="_Toc251236127"/>
      <w:bookmarkStart w:id="63" w:name="_Toc50736472"/>
      <w:bookmarkStart w:id="64" w:name="_Toc50737324"/>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691027"/>
      <w:bookmarkStart w:id="66" w:name="_Toc50703720"/>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6473"/>
      <w:bookmarkStart w:id="69" w:name="_Toc50737293"/>
      <w:bookmarkStart w:id="70" w:name="_Toc50691028"/>
      <w:bookmarkStart w:id="71" w:name="_Toc50737325"/>
      <w:bookmarkStart w:id="72" w:name="_Toc251236128"/>
      <w:bookmarkStart w:id="73" w:name="_Toc52165077"/>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703722"/>
      <w:bookmarkStart w:id="76" w:name="_Toc50691029"/>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7294"/>
      <w:bookmarkStart w:id="78" w:name="_Toc50736474"/>
      <w:bookmarkStart w:id="79" w:name="_Toc251236129"/>
      <w:bookmarkStart w:id="80" w:name="_Toc50691030"/>
      <w:bookmarkStart w:id="81" w:name="_Toc50737326"/>
      <w:bookmarkStart w:id="82" w:name="_Toc52165078"/>
      <w:bookmarkStart w:id="83" w:name="_Toc160510647"/>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691031"/>
      <w:bookmarkStart w:id="85" w:name="_Toc50703724"/>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0737328"/>
      <w:bookmarkStart w:id="88" w:name="_Toc50691034"/>
      <w:bookmarkStart w:id="89" w:name="_Toc50737296"/>
      <w:bookmarkStart w:id="90" w:name="_Toc251236133"/>
      <w:bookmarkStart w:id="91" w:name="_Toc43264522"/>
      <w:bookmarkStart w:id="92" w:name="_Toc52165080"/>
      <w:bookmarkStart w:id="93" w:name="_Toc50736476"/>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251236134"/>
      <w:bookmarkStart w:id="98" w:name="_Toc52165081"/>
      <w:bookmarkStart w:id="99" w:name="_Toc50737297"/>
      <w:bookmarkStart w:id="100" w:name="_Toc50737329"/>
      <w:bookmarkStart w:id="101" w:name="_Toc5073647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691039"/>
      <w:bookmarkStart w:id="103" w:name="_Toc50703732"/>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691040"/>
      <w:bookmarkStart w:id="106" w:name="_Toc50736479"/>
      <w:bookmarkStart w:id="107" w:name="_Toc50737299"/>
      <w:bookmarkStart w:id="108" w:name="_Toc50737331"/>
      <w:bookmarkStart w:id="109" w:name="_Toc52165083"/>
      <w:bookmarkStart w:id="110" w:name="_Toc251236135"/>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24708938"/>
      <w:bookmarkStart w:id="121" w:name="_Toc230152371"/>
      <w:bookmarkStart w:id="122" w:name="_Toc251236144"/>
      <w:bookmarkStart w:id="123" w:name="_Toc251226079"/>
      <w:bookmarkStart w:id="124" w:name="_Toc219778809"/>
      <w:bookmarkStart w:id="125" w:name="_Toc43264525"/>
      <w:bookmarkStart w:id="126" w:name="_Toc236452431"/>
      <w:bookmarkStart w:id="127" w:name="_Toc241577074"/>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737303"/>
      <w:bookmarkStart w:id="129" w:name="_Toc52165087"/>
      <w:bookmarkStart w:id="130" w:name="_Toc251236145"/>
      <w:bookmarkStart w:id="131" w:name="_Toc50737335"/>
      <w:bookmarkStart w:id="132" w:name="_Toc50736483"/>
      <w:bookmarkStart w:id="133" w:name="_Toc50691047"/>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7021E92"/>
    <w:rsid w:val="27A559BE"/>
    <w:rsid w:val="27B06F05"/>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6695066"/>
    <w:rsid w:val="574C1F9A"/>
    <w:rsid w:val="57EF630F"/>
    <w:rsid w:val="5846223D"/>
    <w:rsid w:val="58E801EA"/>
    <w:rsid w:val="598203B2"/>
    <w:rsid w:val="59A02EB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BAA075D"/>
    <w:rsid w:val="6C0E29D1"/>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9655C69"/>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1</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2021-11-29T13:45:00Z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