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43F" w:rsidRPr="001C7433" w:rsidRDefault="00B3543F" w:rsidP="00E81652">
      <w:pPr>
        <w:spacing w:line="360" w:lineRule="auto"/>
        <w:ind w:leftChars="300" w:left="630"/>
        <w:rPr>
          <w:rFonts w:ascii="仿宋" w:eastAsia="仿宋" w:hAnsi="仿宋"/>
        </w:rPr>
      </w:pPr>
    </w:p>
    <w:p w:rsidR="00B3543F" w:rsidRPr="001C7433" w:rsidRDefault="00B3543F">
      <w:pPr>
        <w:jc w:val="center"/>
        <w:rPr>
          <w:rFonts w:ascii="仿宋" w:eastAsia="仿宋" w:hAnsi="仿宋"/>
          <w:b/>
          <w:bCs/>
          <w:sz w:val="56"/>
          <w:szCs w:val="72"/>
        </w:rPr>
      </w:pPr>
    </w:p>
    <w:p w:rsidR="00B3543F" w:rsidRPr="001C7433" w:rsidRDefault="00B3543F">
      <w:pPr>
        <w:jc w:val="center"/>
        <w:rPr>
          <w:rFonts w:ascii="仿宋" w:eastAsia="仿宋" w:hAnsi="仿宋"/>
          <w:b/>
          <w:bCs/>
          <w:sz w:val="56"/>
          <w:szCs w:val="72"/>
        </w:rPr>
      </w:pPr>
    </w:p>
    <w:p w:rsidR="00B3543F" w:rsidRPr="001C7433" w:rsidRDefault="00857ADB">
      <w:pPr>
        <w:jc w:val="center"/>
        <w:rPr>
          <w:rFonts w:ascii="仿宋" w:eastAsia="仿宋" w:hAnsi="仿宋"/>
          <w:b/>
          <w:bCs/>
          <w:sz w:val="72"/>
          <w:szCs w:val="72"/>
        </w:rPr>
      </w:pPr>
      <w:r w:rsidRPr="001C7433">
        <w:rPr>
          <w:rFonts w:ascii="仿宋" w:eastAsia="仿宋" w:hAnsi="仿宋" w:hint="eastAsia"/>
          <w:b/>
          <w:bCs/>
          <w:sz w:val="56"/>
          <w:szCs w:val="72"/>
        </w:rPr>
        <w:t>磋商文件</w:t>
      </w:r>
    </w:p>
    <w:p w:rsidR="00B3543F" w:rsidRPr="001C7433" w:rsidRDefault="00857ADB">
      <w:pPr>
        <w:jc w:val="center"/>
        <w:rPr>
          <w:rFonts w:ascii="仿宋" w:eastAsia="仿宋" w:hAnsi="仿宋"/>
          <w:b/>
          <w:bCs/>
          <w:sz w:val="24"/>
          <w:szCs w:val="24"/>
        </w:rPr>
      </w:pPr>
      <w:r w:rsidRPr="001C7433">
        <w:rPr>
          <w:rFonts w:ascii="仿宋" w:eastAsia="仿宋" w:hAnsi="仿宋" w:hint="eastAsia"/>
          <w:b/>
          <w:bCs/>
          <w:sz w:val="24"/>
          <w:szCs w:val="24"/>
        </w:rPr>
        <w:t>(项目编码：XJDH-YKD2021-2</w:t>
      </w:r>
      <w:r w:rsidR="001C7433" w:rsidRPr="001C7433">
        <w:rPr>
          <w:rFonts w:ascii="仿宋" w:eastAsia="仿宋" w:hAnsi="仿宋" w:hint="eastAsia"/>
          <w:b/>
          <w:bCs/>
          <w:sz w:val="24"/>
          <w:szCs w:val="24"/>
        </w:rPr>
        <w:t>27</w:t>
      </w:r>
      <w:r w:rsidRPr="001C7433">
        <w:rPr>
          <w:rFonts w:ascii="仿宋" w:eastAsia="仿宋" w:hAnsi="仿宋" w:hint="eastAsia"/>
          <w:b/>
          <w:bCs/>
          <w:sz w:val="24"/>
          <w:szCs w:val="24"/>
        </w:rPr>
        <w:t>)</w:t>
      </w:r>
    </w:p>
    <w:p w:rsidR="00B3543F" w:rsidRPr="001C7433" w:rsidRDefault="00B3543F">
      <w:pPr>
        <w:rPr>
          <w:rFonts w:ascii="仿宋" w:eastAsia="仿宋" w:hAnsi="仿宋"/>
          <w:b/>
          <w:bCs/>
        </w:rPr>
      </w:pPr>
    </w:p>
    <w:p w:rsidR="00B3543F" w:rsidRPr="001C7433" w:rsidRDefault="00B3543F">
      <w:pPr>
        <w:rPr>
          <w:rFonts w:ascii="仿宋" w:eastAsia="仿宋" w:hAnsi="仿宋"/>
          <w:b/>
          <w:bCs/>
        </w:rPr>
      </w:pPr>
    </w:p>
    <w:p w:rsidR="00B3543F" w:rsidRPr="001C7433" w:rsidRDefault="00B3543F">
      <w:pPr>
        <w:rPr>
          <w:rFonts w:ascii="仿宋" w:eastAsia="仿宋" w:hAnsi="仿宋"/>
          <w:b/>
          <w:bCs/>
        </w:rPr>
      </w:pPr>
    </w:p>
    <w:p w:rsidR="00B3543F" w:rsidRPr="001C7433" w:rsidRDefault="00B3543F">
      <w:pPr>
        <w:rPr>
          <w:rFonts w:ascii="仿宋" w:eastAsia="仿宋" w:hAnsi="仿宋"/>
          <w:b/>
          <w:bCs/>
        </w:rPr>
      </w:pPr>
    </w:p>
    <w:p w:rsidR="00B3543F" w:rsidRPr="001C7433" w:rsidRDefault="00B3543F">
      <w:pPr>
        <w:rPr>
          <w:rFonts w:ascii="仿宋" w:eastAsia="仿宋" w:hAnsi="仿宋"/>
          <w:b/>
          <w:bCs/>
        </w:rPr>
      </w:pPr>
    </w:p>
    <w:p w:rsidR="00B3543F" w:rsidRPr="001C7433" w:rsidRDefault="00857ADB" w:rsidP="00B13BFC">
      <w:pPr>
        <w:ind w:firstLineChars="200" w:firstLine="562"/>
        <w:rPr>
          <w:rFonts w:ascii="仿宋" w:eastAsia="仿宋" w:hAnsi="仿宋"/>
          <w:b/>
          <w:sz w:val="30"/>
          <w:szCs w:val="30"/>
        </w:rPr>
      </w:pPr>
      <w:r w:rsidRPr="001C7433">
        <w:rPr>
          <w:rFonts w:ascii="仿宋" w:eastAsia="仿宋" w:hAnsi="仿宋" w:hint="eastAsia"/>
          <w:b/>
          <w:bCs/>
          <w:sz w:val="28"/>
          <w:szCs w:val="28"/>
        </w:rPr>
        <w:t>项目名称：</w:t>
      </w:r>
      <w:r w:rsidR="001C7433" w:rsidRPr="001C7433">
        <w:rPr>
          <w:rFonts w:ascii="仿宋" w:eastAsia="仿宋" w:hAnsi="仿宋" w:hint="eastAsia"/>
          <w:b/>
          <w:sz w:val="30"/>
          <w:szCs w:val="30"/>
        </w:rPr>
        <w:t>新疆医科大学第五附属医院绩效管理软件采购</w:t>
      </w:r>
      <w:r w:rsidR="00743B99">
        <w:rPr>
          <w:rFonts w:ascii="仿宋" w:eastAsia="仿宋" w:hAnsi="仿宋" w:hint="eastAsia"/>
          <w:b/>
          <w:sz w:val="30"/>
          <w:szCs w:val="30"/>
        </w:rPr>
        <w:t>项目</w:t>
      </w:r>
    </w:p>
    <w:p w:rsidR="00B3543F" w:rsidRPr="001C7433" w:rsidRDefault="00857ADB" w:rsidP="00B13BFC">
      <w:pPr>
        <w:spacing w:line="360" w:lineRule="auto"/>
        <w:ind w:leftChars="334" w:left="2106" w:hangingChars="500" w:hanging="1405"/>
        <w:rPr>
          <w:rFonts w:ascii="仿宋" w:eastAsia="仿宋" w:hAnsi="仿宋"/>
          <w:b/>
          <w:bCs/>
          <w:sz w:val="28"/>
          <w:szCs w:val="28"/>
        </w:rPr>
      </w:pPr>
      <w:r w:rsidRPr="001C7433">
        <w:rPr>
          <w:rFonts w:ascii="仿宋" w:eastAsia="仿宋" w:hAnsi="仿宋" w:hint="eastAsia"/>
          <w:b/>
          <w:bCs/>
          <w:sz w:val="28"/>
          <w:szCs w:val="28"/>
        </w:rPr>
        <w:t>招标人（盖章）：新疆医科大学第五附属医院</w:t>
      </w:r>
    </w:p>
    <w:p w:rsidR="00B3543F" w:rsidRPr="001C7433" w:rsidRDefault="00857ADB" w:rsidP="00B13BFC">
      <w:pPr>
        <w:spacing w:line="360" w:lineRule="auto"/>
        <w:ind w:leftChars="334" w:left="2106" w:hangingChars="500" w:hanging="1405"/>
        <w:rPr>
          <w:rFonts w:ascii="仿宋" w:eastAsia="仿宋" w:hAnsi="仿宋"/>
          <w:b/>
          <w:bCs/>
          <w:sz w:val="28"/>
          <w:szCs w:val="28"/>
        </w:rPr>
      </w:pPr>
      <w:r w:rsidRPr="001C7433">
        <w:rPr>
          <w:rFonts w:ascii="仿宋" w:eastAsia="仿宋" w:hAnsi="仿宋" w:hint="eastAsia"/>
          <w:b/>
          <w:bCs/>
          <w:sz w:val="28"/>
          <w:szCs w:val="28"/>
        </w:rPr>
        <w:t>联 系 人: 刘懿萱</w:t>
      </w:r>
    </w:p>
    <w:p w:rsidR="00B3543F" w:rsidRPr="001C7433" w:rsidRDefault="00857ADB" w:rsidP="00B13BFC">
      <w:pPr>
        <w:spacing w:line="360" w:lineRule="auto"/>
        <w:ind w:leftChars="334" w:left="2106" w:hangingChars="500" w:hanging="1405"/>
        <w:rPr>
          <w:rFonts w:ascii="仿宋" w:eastAsia="仿宋" w:hAnsi="仿宋"/>
          <w:b/>
          <w:bCs/>
          <w:spacing w:val="-12"/>
          <w:sz w:val="28"/>
          <w:szCs w:val="28"/>
        </w:rPr>
      </w:pPr>
      <w:r w:rsidRPr="001C7433">
        <w:rPr>
          <w:rFonts w:ascii="仿宋" w:eastAsia="仿宋" w:hAnsi="仿宋" w:hint="eastAsia"/>
          <w:b/>
          <w:bCs/>
          <w:sz w:val="28"/>
          <w:szCs w:val="28"/>
        </w:rPr>
        <w:t>电    话：</w:t>
      </w:r>
      <w:r w:rsidRPr="001C7433">
        <w:rPr>
          <w:rFonts w:ascii="仿宋" w:eastAsia="仿宋" w:hAnsi="仿宋"/>
          <w:b/>
          <w:bCs/>
          <w:spacing w:val="-12"/>
          <w:sz w:val="28"/>
          <w:szCs w:val="28"/>
        </w:rPr>
        <w:t>0991-7598403</w:t>
      </w:r>
    </w:p>
    <w:p w:rsidR="00B3543F" w:rsidRPr="001C7433" w:rsidRDefault="00541872">
      <w:pPr>
        <w:spacing w:line="360" w:lineRule="auto"/>
        <w:ind w:leftChars="334" w:left="1751" w:hangingChars="500" w:hanging="1050"/>
        <w:rPr>
          <w:rFonts w:ascii="仿宋" w:eastAsia="仿宋" w:hAnsi="仿宋"/>
          <w:b/>
          <w:bCs/>
          <w:sz w:val="24"/>
        </w:rPr>
      </w:pPr>
      <w:r>
        <w:rPr>
          <w:rFonts w:ascii="仿宋" w:eastAsia="仿宋" w:hAnsi="仿宋"/>
        </w:rPr>
        <w:pict>
          <v:line id="直线 2" o:spid="_x0000_s1027" style="position:absolute;left:0;text-align:left;z-index:251660288" from="36.75pt,27.65pt" to="43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" strokeweight="1pt">
            <v:stroke dashstyle="1 1" endcap="round"/>
          </v:line>
        </w:pict>
      </w:r>
      <w:r w:rsidR="00857ADB" w:rsidRPr="001C7433">
        <w:rPr>
          <w:rFonts w:ascii="仿宋" w:eastAsia="仿宋" w:hAnsi="仿宋" w:hint="eastAsia"/>
          <w:b/>
          <w:bCs/>
          <w:sz w:val="28"/>
          <w:szCs w:val="28"/>
        </w:rPr>
        <w:t>详细地址：乌鲁木齐河南西路118号</w:t>
      </w:r>
    </w:p>
    <w:p w:rsidR="00B3543F" w:rsidRPr="001C7433" w:rsidRDefault="00857ADB" w:rsidP="00B13BFC">
      <w:pPr>
        <w:spacing w:line="360" w:lineRule="auto"/>
        <w:ind w:firstLineChars="250" w:firstLine="703"/>
        <w:rPr>
          <w:rFonts w:ascii="仿宋" w:eastAsia="仿宋" w:hAnsi="仿宋"/>
          <w:b/>
          <w:bCs/>
          <w:sz w:val="28"/>
          <w:szCs w:val="28"/>
        </w:rPr>
      </w:pPr>
      <w:r w:rsidRPr="001C7433">
        <w:rPr>
          <w:rFonts w:ascii="仿宋" w:eastAsia="仿宋" w:hAnsi="仿宋" w:hint="eastAsia"/>
          <w:b/>
          <w:bCs/>
          <w:sz w:val="28"/>
          <w:szCs w:val="28"/>
        </w:rPr>
        <w:t>招标代理机构（盖章）：新疆</w:t>
      </w:r>
      <w:r w:rsidRPr="001C7433">
        <w:rPr>
          <w:rFonts w:ascii="仿宋" w:eastAsia="仿宋" w:hAnsi="仿宋"/>
          <w:b/>
          <w:bCs/>
          <w:sz w:val="28"/>
          <w:szCs w:val="28"/>
        </w:rPr>
        <w:t>德鸿</w:t>
      </w:r>
      <w:r w:rsidRPr="001C7433">
        <w:rPr>
          <w:rFonts w:ascii="仿宋" w:eastAsia="仿宋" w:hAnsi="仿宋" w:hint="eastAsia"/>
          <w:b/>
          <w:bCs/>
          <w:sz w:val="28"/>
          <w:szCs w:val="28"/>
        </w:rPr>
        <w:t>项目管理咨询</w:t>
      </w:r>
      <w:r w:rsidRPr="001C7433">
        <w:rPr>
          <w:rFonts w:ascii="仿宋" w:eastAsia="仿宋" w:hAnsi="仿宋"/>
          <w:b/>
          <w:bCs/>
          <w:sz w:val="28"/>
          <w:szCs w:val="28"/>
        </w:rPr>
        <w:t>有限公司</w:t>
      </w:r>
    </w:p>
    <w:p w:rsidR="00B3543F" w:rsidRPr="001C7433" w:rsidRDefault="00857ADB" w:rsidP="00B13BFC">
      <w:pPr>
        <w:spacing w:line="360" w:lineRule="auto"/>
        <w:ind w:firstLineChars="250" w:firstLine="703"/>
        <w:rPr>
          <w:rFonts w:ascii="仿宋" w:eastAsia="仿宋" w:hAnsi="仿宋"/>
          <w:b/>
          <w:bCs/>
          <w:sz w:val="28"/>
          <w:szCs w:val="28"/>
        </w:rPr>
      </w:pPr>
      <w:r w:rsidRPr="001C7433">
        <w:rPr>
          <w:rFonts w:ascii="仿宋" w:eastAsia="仿宋" w:hAnsi="仿宋" w:hint="eastAsia"/>
          <w:b/>
          <w:bCs/>
          <w:sz w:val="28"/>
          <w:szCs w:val="28"/>
        </w:rPr>
        <w:t xml:space="preserve">法定代表人（盖章）： </w:t>
      </w:r>
    </w:p>
    <w:p w:rsidR="00B3543F" w:rsidRPr="001C7433" w:rsidRDefault="00857ADB" w:rsidP="00B13BFC">
      <w:pPr>
        <w:spacing w:line="360" w:lineRule="auto"/>
        <w:ind w:firstLineChars="250" w:firstLine="703"/>
        <w:rPr>
          <w:rFonts w:ascii="仿宋" w:eastAsia="仿宋" w:hAnsi="仿宋"/>
          <w:b/>
          <w:bCs/>
          <w:sz w:val="28"/>
          <w:szCs w:val="28"/>
        </w:rPr>
      </w:pPr>
      <w:r w:rsidRPr="001C7433">
        <w:rPr>
          <w:rFonts w:ascii="仿宋" w:eastAsia="仿宋" w:hAnsi="仿宋" w:hint="eastAsia"/>
          <w:b/>
          <w:bCs/>
          <w:sz w:val="28"/>
          <w:szCs w:val="28"/>
        </w:rPr>
        <w:t>联系人：吴楚、李娟娟</w:t>
      </w:r>
    </w:p>
    <w:p w:rsidR="00B3543F" w:rsidRPr="001C7433" w:rsidRDefault="00857ADB" w:rsidP="00B13BFC">
      <w:pPr>
        <w:spacing w:line="360" w:lineRule="auto"/>
        <w:ind w:firstLineChars="250" w:firstLine="703"/>
        <w:rPr>
          <w:rFonts w:ascii="仿宋" w:eastAsia="仿宋" w:hAnsi="仿宋"/>
          <w:b/>
          <w:bCs/>
          <w:sz w:val="28"/>
          <w:szCs w:val="28"/>
        </w:rPr>
      </w:pPr>
      <w:r w:rsidRPr="001C7433">
        <w:rPr>
          <w:rFonts w:ascii="仿宋" w:eastAsia="仿宋" w:hAnsi="仿宋" w:hint="eastAsia"/>
          <w:b/>
          <w:bCs/>
          <w:sz w:val="28"/>
          <w:szCs w:val="28"/>
        </w:rPr>
        <w:t>电  话：0991-4833203</w:t>
      </w:r>
    </w:p>
    <w:p w:rsidR="00B3543F" w:rsidRPr="001C7433" w:rsidRDefault="00857ADB" w:rsidP="00B13BFC">
      <w:pPr>
        <w:spacing w:line="360" w:lineRule="auto"/>
        <w:ind w:leftChars="334" w:left="2084" w:hangingChars="492" w:hanging="1383"/>
        <w:rPr>
          <w:rFonts w:ascii="仿宋" w:eastAsia="仿宋" w:hAnsi="仿宋"/>
          <w:b/>
          <w:bCs/>
          <w:sz w:val="28"/>
          <w:szCs w:val="28"/>
        </w:rPr>
      </w:pPr>
      <w:r w:rsidRPr="001C7433">
        <w:rPr>
          <w:rFonts w:ascii="仿宋" w:eastAsia="仿宋" w:hAnsi="仿宋" w:hint="eastAsia"/>
          <w:b/>
          <w:bCs/>
          <w:sz w:val="28"/>
          <w:szCs w:val="28"/>
        </w:rPr>
        <w:t>详细地址：</w:t>
      </w:r>
      <w:r w:rsidRPr="001C7433">
        <w:rPr>
          <w:rFonts w:ascii="仿宋" w:eastAsia="仿宋" w:hAnsi="仿宋"/>
          <w:b/>
          <w:bCs/>
          <w:sz w:val="28"/>
          <w:szCs w:val="28"/>
        </w:rPr>
        <w:t>乌鲁木齐市友好北路706号</w:t>
      </w:r>
      <w:proofErr w:type="gramStart"/>
      <w:r w:rsidRPr="001C7433">
        <w:rPr>
          <w:rFonts w:ascii="仿宋" w:eastAsia="仿宋" w:hAnsi="仿宋"/>
          <w:b/>
          <w:bCs/>
          <w:sz w:val="28"/>
          <w:szCs w:val="28"/>
        </w:rPr>
        <w:t>昊</w:t>
      </w:r>
      <w:proofErr w:type="gramEnd"/>
      <w:r w:rsidRPr="001C7433">
        <w:rPr>
          <w:rFonts w:ascii="仿宋" w:eastAsia="仿宋" w:hAnsi="仿宋"/>
          <w:b/>
          <w:bCs/>
          <w:sz w:val="28"/>
          <w:szCs w:val="28"/>
        </w:rPr>
        <w:t>泰明慧园B座18楼1803室</w:t>
      </w:r>
    </w:p>
    <w:p w:rsidR="00B3543F" w:rsidRPr="001C7433" w:rsidRDefault="00B3543F">
      <w:pPr>
        <w:jc w:val="center"/>
        <w:rPr>
          <w:rFonts w:ascii="仿宋" w:eastAsia="仿宋" w:hAnsi="仿宋"/>
          <w:b/>
          <w:sz w:val="24"/>
        </w:rPr>
      </w:pPr>
    </w:p>
    <w:p w:rsidR="00B3543F" w:rsidRPr="001C7433" w:rsidRDefault="00B3543F">
      <w:pPr>
        <w:ind w:firstLineChars="900" w:firstLine="3960"/>
        <w:rPr>
          <w:rFonts w:ascii="仿宋" w:eastAsia="仿宋" w:hAnsi="仿宋"/>
          <w:sz w:val="44"/>
        </w:rPr>
      </w:pPr>
    </w:p>
    <w:p w:rsidR="00B3543F" w:rsidRPr="001C7433" w:rsidRDefault="00B3543F">
      <w:pPr>
        <w:ind w:firstLineChars="900" w:firstLine="3960"/>
        <w:rPr>
          <w:rFonts w:ascii="仿宋" w:eastAsia="仿宋" w:hAnsi="仿宋"/>
          <w:sz w:val="44"/>
        </w:rPr>
      </w:pPr>
    </w:p>
    <w:p w:rsidR="00B3543F" w:rsidRPr="001C7433" w:rsidRDefault="00B3543F" w:rsidP="001F7C2D">
      <w:pPr>
        <w:tabs>
          <w:tab w:val="left" w:pos="2700"/>
        </w:tabs>
        <w:spacing w:beforeLines="200" w:before="624" w:line="360" w:lineRule="auto"/>
        <w:ind w:firstLine="723"/>
        <w:jc w:val="center"/>
        <w:rPr>
          <w:rFonts w:ascii="仿宋" w:eastAsia="仿宋" w:hAnsi="仿宋"/>
          <w:sz w:val="44"/>
          <w:szCs w:val="44"/>
        </w:rPr>
        <w:sectPr w:rsidR="00B3543F" w:rsidRPr="001C7433">
          <w:footerReference w:type="default" r:id="rId9"/>
          <w:headerReference w:type="first" r:id="rId10"/>
          <w:pgSz w:w="11906" w:h="16838"/>
          <w:pgMar w:top="1247" w:right="1134" w:bottom="1247" w:left="1134" w:header="851" w:footer="851" w:gutter="0"/>
          <w:cols w:space="720"/>
          <w:docGrid w:type="linesAndChars" w:linePitch="312"/>
        </w:sectPr>
      </w:pPr>
    </w:p>
    <w:p w:rsidR="00743B99" w:rsidRDefault="00743B99">
      <w:pPr>
        <w:widowControl/>
        <w:jc w:val="left"/>
        <w:rPr>
          <w:rFonts w:ascii="仿宋" w:eastAsia="仿宋" w:hAnsi="仿宋"/>
          <w:sz w:val="44"/>
          <w:szCs w:val="44"/>
        </w:rPr>
      </w:pPr>
      <w:r>
        <w:rPr>
          <w:rFonts w:ascii="仿宋" w:eastAsia="仿宋" w:hAnsi="仿宋"/>
          <w:sz w:val="44"/>
          <w:szCs w:val="44"/>
        </w:rPr>
        <w:lastRenderedPageBreak/>
        <w:br w:type="page"/>
      </w:r>
    </w:p>
    <w:p w:rsidR="00B3543F" w:rsidRPr="001C7433" w:rsidRDefault="00857ADB">
      <w:pPr>
        <w:tabs>
          <w:tab w:val="left" w:pos="2700"/>
        </w:tabs>
        <w:spacing w:line="360" w:lineRule="auto"/>
        <w:ind w:firstLineChars="800" w:firstLine="3520"/>
        <w:rPr>
          <w:rFonts w:ascii="仿宋" w:eastAsia="仿宋" w:hAnsi="仿宋"/>
          <w:sz w:val="44"/>
          <w:szCs w:val="44"/>
        </w:rPr>
      </w:pPr>
      <w:r w:rsidRPr="001C7433">
        <w:rPr>
          <w:rFonts w:ascii="仿宋" w:eastAsia="仿宋" w:hAnsi="仿宋" w:hint="eastAsia"/>
          <w:sz w:val="44"/>
          <w:szCs w:val="44"/>
        </w:rPr>
        <w:lastRenderedPageBreak/>
        <w:t>目    录</w:t>
      </w:r>
    </w:p>
    <w:p w:rsidR="00B3543F" w:rsidRPr="001C7433" w:rsidRDefault="00B92B5A">
      <w:pPr>
        <w:pStyle w:val="10"/>
        <w:tabs>
          <w:tab w:val="right" w:leader="dot" w:pos="8296"/>
        </w:tabs>
        <w:spacing w:before="0" w:after="0"/>
        <w:ind w:firstLineChars="0" w:firstLine="0"/>
        <w:rPr>
          <w:rFonts w:ascii="仿宋" w:eastAsia="仿宋" w:hAnsi="仿宋"/>
          <w:b w:val="0"/>
          <w:bCs w:val="0"/>
          <w:caps w:val="0"/>
          <w:sz w:val="24"/>
          <w:szCs w:val="24"/>
        </w:rPr>
      </w:pPr>
      <w:r w:rsidRPr="001C7433">
        <w:rPr>
          <w:rFonts w:ascii="仿宋" w:eastAsia="仿宋" w:hAnsi="仿宋"/>
          <w:b w:val="0"/>
          <w:bCs w:val="0"/>
          <w:sz w:val="24"/>
          <w:szCs w:val="24"/>
        </w:rPr>
        <w:fldChar w:fldCharType="begin"/>
      </w:r>
      <w:r w:rsidR="00857ADB" w:rsidRPr="001C7433">
        <w:rPr>
          <w:rFonts w:ascii="仿宋" w:eastAsia="仿宋" w:hAnsi="仿宋" w:hint="eastAsia"/>
          <w:b w:val="0"/>
          <w:bCs w:val="0"/>
          <w:sz w:val="24"/>
          <w:szCs w:val="24"/>
        </w:rPr>
        <w:instrText>TOC \o "1-2" \h \z \u</w:instrText>
      </w:r>
      <w:r w:rsidRPr="001C7433">
        <w:rPr>
          <w:rFonts w:ascii="仿宋" w:eastAsia="仿宋" w:hAnsi="仿宋"/>
          <w:b w:val="0"/>
          <w:bCs w:val="0"/>
          <w:sz w:val="24"/>
          <w:szCs w:val="24"/>
        </w:rPr>
        <w:fldChar w:fldCharType="separate"/>
      </w:r>
      <w:hyperlink w:anchor="_Toc65158524" w:history="1">
        <w:r w:rsidR="00857ADB" w:rsidRPr="001C7433">
          <w:rPr>
            <w:rStyle w:val="af7"/>
            <w:rFonts w:ascii="仿宋" w:eastAsia="仿宋" w:hAnsi="仿宋"/>
            <w:b w:val="0"/>
            <w:bCs w:val="0"/>
            <w:color w:val="auto"/>
            <w:sz w:val="24"/>
            <w:szCs w:val="24"/>
          </w:rPr>
          <w:t>第一章、磋商公告</w:t>
        </w:r>
        <w:r w:rsidR="00857ADB" w:rsidRPr="001C7433">
          <w:rPr>
            <w:rFonts w:ascii="仿宋" w:eastAsia="仿宋" w:hAnsi="仿宋"/>
            <w:b w:val="0"/>
            <w:bCs w:val="0"/>
            <w:sz w:val="24"/>
            <w:szCs w:val="24"/>
          </w:rPr>
          <w:tab/>
        </w:r>
        <w:r w:rsidR="00857ADB" w:rsidRPr="001C7433">
          <w:rPr>
            <w:rFonts w:ascii="仿宋" w:eastAsia="仿宋" w:hAnsi="仿宋" w:hint="eastAsia"/>
            <w:b w:val="0"/>
            <w:bCs w:val="0"/>
            <w:sz w:val="24"/>
            <w:szCs w:val="24"/>
          </w:rPr>
          <w:t>3</w:t>
        </w:r>
      </w:hyperlink>
    </w:p>
    <w:p w:rsidR="00B3543F" w:rsidRPr="001C7433" w:rsidRDefault="00541872">
      <w:pPr>
        <w:pStyle w:val="10"/>
        <w:tabs>
          <w:tab w:val="right" w:leader="dot" w:pos="8296"/>
        </w:tabs>
        <w:spacing w:before="0" w:after="0"/>
        <w:ind w:firstLineChars="0" w:firstLine="0"/>
        <w:rPr>
          <w:rFonts w:ascii="仿宋" w:eastAsia="仿宋" w:hAnsi="仿宋"/>
          <w:b w:val="0"/>
          <w:bCs w:val="0"/>
          <w:caps w:val="0"/>
          <w:sz w:val="24"/>
          <w:szCs w:val="24"/>
        </w:rPr>
      </w:pPr>
      <w:hyperlink w:anchor="_Toc65158525" w:history="1">
        <w:r w:rsidR="00857ADB" w:rsidRPr="001C7433">
          <w:rPr>
            <w:rStyle w:val="af7"/>
            <w:rFonts w:ascii="仿宋" w:eastAsia="仿宋" w:hAnsi="仿宋"/>
            <w:b w:val="0"/>
            <w:bCs w:val="0"/>
            <w:color w:val="auto"/>
            <w:sz w:val="24"/>
            <w:szCs w:val="24"/>
          </w:rPr>
          <w:t>第二章、</w:t>
        </w:r>
        <w:r w:rsidR="00857ADB" w:rsidRPr="001C7433">
          <w:rPr>
            <w:rStyle w:val="af7"/>
            <w:rFonts w:ascii="仿宋" w:eastAsia="仿宋" w:hAnsi="仿宋" w:hint="eastAsia"/>
            <w:b w:val="0"/>
            <w:bCs w:val="0"/>
            <w:color w:val="auto"/>
            <w:sz w:val="24"/>
            <w:szCs w:val="24"/>
          </w:rPr>
          <w:t>投标</w:t>
        </w:r>
        <w:r w:rsidR="00857ADB" w:rsidRPr="001C7433">
          <w:rPr>
            <w:rStyle w:val="af7"/>
            <w:rFonts w:ascii="仿宋" w:eastAsia="仿宋" w:hAnsi="仿宋"/>
            <w:b w:val="0"/>
            <w:bCs w:val="0"/>
            <w:color w:val="auto"/>
            <w:sz w:val="24"/>
            <w:szCs w:val="24"/>
          </w:rPr>
          <w:t>须知</w:t>
        </w:r>
        <w:r w:rsidR="00857ADB" w:rsidRPr="001C7433">
          <w:rPr>
            <w:rFonts w:ascii="仿宋" w:eastAsia="仿宋" w:hAnsi="仿宋"/>
            <w:b w:val="0"/>
            <w:bCs w:val="0"/>
            <w:sz w:val="24"/>
            <w:szCs w:val="24"/>
          </w:rPr>
          <w:tab/>
        </w:r>
      </w:hyperlink>
      <w:r w:rsidR="00981346">
        <w:rPr>
          <w:rFonts w:ascii="仿宋" w:eastAsia="仿宋" w:hAnsi="仿宋" w:hint="eastAsia"/>
          <w:b w:val="0"/>
          <w:bCs w:val="0"/>
          <w:sz w:val="24"/>
          <w:szCs w:val="24"/>
        </w:rPr>
        <w:t>5</w:t>
      </w:r>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26" w:history="1">
        <w:r w:rsidR="00857ADB" w:rsidRPr="001C7433">
          <w:rPr>
            <w:rStyle w:val="af7"/>
            <w:rFonts w:ascii="仿宋" w:eastAsia="仿宋" w:hAnsi="仿宋"/>
            <w:color w:val="auto"/>
            <w:sz w:val="24"/>
            <w:szCs w:val="24"/>
          </w:rPr>
          <w:t>磋商须知前附表</w:t>
        </w:r>
        <w:r w:rsidR="00857ADB" w:rsidRPr="001C7433">
          <w:rPr>
            <w:rFonts w:ascii="仿宋" w:eastAsia="仿宋" w:hAnsi="仿宋"/>
            <w:sz w:val="24"/>
            <w:szCs w:val="24"/>
          </w:rPr>
          <w:tab/>
        </w:r>
      </w:hyperlink>
      <w:r w:rsidR="00981346">
        <w:rPr>
          <w:rFonts w:ascii="仿宋" w:eastAsia="仿宋" w:hAnsi="仿宋" w:hint="eastAsia"/>
          <w:sz w:val="24"/>
          <w:szCs w:val="24"/>
        </w:rPr>
        <w:t>7</w:t>
      </w:r>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27" w:history="1">
        <w:r w:rsidR="00857ADB" w:rsidRPr="001C7433">
          <w:rPr>
            <w:rStyle w:val="af7"/>
            <w:rFonts w:ascii="仿宋" w:eastAsia="仿宋" w:hAnsi="仿宋"/>
            <w:color w:val="auto"/>
            <w:sz w:val="24"/>
            <w:szCs w:val="24"/>
          </w:rPr>
          <w:t>一、总 则</w:t>
        </w:r>
        <w:r w:rsidR="00857ADB" w:rsidRPr="001C7433">
          <w:rPr>
            <w:rFonts w:ascii="仿宋" w:eastAsia="仿宋" w:hAnsi="仿宋"/>
            <w:sz w:val="24"/>
            <w:szCs w:val="24"/>
          </w:rPr>
          <w:tab/>
        </w:r>
      </w:hyperlink>
      <w:r w:rsidR="00981346">
        <w:rPr>
          <w:rFonts w:ascii="仿宋" w:eastAsia="仿宋" w:hAnsi="仿宋" w:hint="eastAsia"/>
          <w:sz w:val="24"/>
          <w:szCs w:val="24"/>
        </w:rPr>
        <w:t>7</w:t>
      </w:r>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28" w:history="1">
        <w:r w:rsidR="00857ADB" w:rsidRPr="001C7433">
          <w:rPr>
            <w:rStyle w:val="af7"/>
            <w:rFonts w:ascii="仿宋" w:eastAsia="仿宋" w:hAnsi="仿宋"/>
            <w:color w:val="auto"/>
            <w:sz w:val="24"/>
            <w:szCs w:val="24"/>
          </w:rPr>
          <w:t>二、磋商文件</w:t>
        </w:r>
        <w:r w:rsidR="00857ADB" w:rsidRPr="001C7433">
          <w:rPr>
            <w:rFonts w:ascii="仿宋" w:eastAsia="仿宋" w:hAnsi="仿宋"/>
            <w:sz w:val="24"/>
            <w:szCs w:val="24"/>
          </w:rPr>
          <w:tab/>
        </w:r>
      </w:hyperlink>
      <w:r w:rsidR="00981346">
        <w:rPr>
          <w:rFonts w:ascii="仿宋" w:eastAsia="仿宋" w:hAnsi="仿宋" w:hint="eastAsia"/>
          <w:sz w:val="24"/>
          <w:szCs w:val="24"/>
        </w:rPr>
        <w:t>8</w:t>
      </w:r>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29" w:history="1">
        <w:r w:rsidR="00857ADB" w:rsidRPr="001C7433">
          <w:rPr>
            <w:rStyle w:val="af7"/>
            <w:rFonts w:ascii="仿宋" w:eastAsia="仿宋" w:hAnsi="仿宋"/>
            <w:color w:val="auto"/>
            <w:sz w:val="24"/>
            <w:szCs w:val="24"/>
          </w:rPr>
          <w:t>三、响应文件的编制</w:t>
        </w:r>
        <w:r w:rsidR="00857ADB" w:rsidRPr="001C7433">
          <w:rPr>
            <w:rFonts w:ascii="仿宋" w:eastAsia="仿宋" w:hAnsi="仿宋"/>
            <w:sz w:val="24"/>
            <w:szCs w:val="24"/>
          </w:rPr>
          <w:tab/>
        </w:r>
        <w:r w:rsidR="00981346">
          <w:rPr>
            <w:rFonts w:ascii="仿宋" w:eastAsia="仿宋" w:hAnsi="仿宋" w:hint="eastAsia"/>
            <w:sz w:val="24"/>
            <w:szCs w:val="24"/>
          </w:rPr>
          <w:t>8</w:t>
        </w:r>
      </w:hyperlink>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30" w:history="1">
        <w:r w:rsidR="00857ADB" w:rsidRPr="001C7433">
          <w:rPr>
            <w:rStyle w:val="af7"/>
            <w:rFonts w:ascii="仿宋" w:eastAsia="仿宋" w:hAnsi="仿宋"/>
            <w:color w:val="auto"/>
            <w:sz w:val="24"/>
            <w:szCs w:val="24"/>
          </w:rPr>
          <w:t>四、响应文件的递交</w:t>
        </w:r>
        <w:r w:rsidR="00857ADB" w:rsidRPr="001C7433">
          <w:rPr>
            <w:rFonts w:ascii="仿宋" w:eastAsia="仿宋" w:hAnsi="仿宋"/>
            <w:sz w:val="24"/>
            <w:szCs w:val="24"/>
          </w:rPr>
          <w:tab/>
        </w:r>
        <w:r w:rsidR="00B92B5A" w:rsidRPr="001C7433">
          <w:rPr>
            <w:rFonts w:ascii="仿宋" w:eastAsia="仿宋" w:hAnsi="仿宋"/>
            <w:sz w:val="24"/>
            <w:szCs w:val="24"/>
          </w:rPr>
          <w:fldChar w:fldCharType="begin"/>
        </w:r>
        <w:r w:rsidR="006A78A7" w:rsidRPr="001C7433">
          <w:rPr>
            <w:rFonts w:ascii="仿宋" w:eastAsia="仿宋" w:hAnsi="仿宋"/>
            <w:sz w:val="24"/>
            <w:szCs w:val="24"/>
          </w:rPr>
          <w:instrText xml:space="preserve"> PAGEREF _Toc65158531 \h </w:instrText>
        </w:r>
        <w:r w:rsidR="00B92B5A" w:rsidRPr="001C7433">
          <w:rPr>
            <w:rFonts w:ascii="仿宋" w:eastAsia="仿宋" w:hAnsi="仿宋"/>
            <w:sz w:val="24"/>
            <w:szCs w:val="24"/>
          </w:rPr>
        </w:r>
        <w:r w:rsidR="00B92B5A" w:rsidRPr="001C7433">
          <w:rPr>
            <w:rFonts w:ascii="仿宋" w:eastAsia="仿宋" w:hAnsi="仿宋"/>
            <w:sz w:val="24"/>
            <w:szCs w:val="24"/>
          </w:rPr>
          <w:fldChar w:fldCharType="separate"/>
        </w:r>
        <w:r w:rsidR="00886489">
          <w:rPr>
            <w:rFonts w:ascii="仿宋" w:eastAsia="仿宋" w:hAnsi="仿宋"/>
            <w:noProof/>
            <w:sz w:val="24"/>
            <w:szCs w:val="24"/>
          </w:rPr>
          <w:t>13</w:t>
        </w:r>
        <w:r w:rsidR="00B92B5A" w:rsidRPr="001C7433">
          <w:rPr>
            <w:rFonts w:ascii="仿宋" w:eastAsia="仿宋" w:hAnsi="仿宋"/>
            <w:sz w:val="24"/>
            <w:szCs w:val="24"/>
          </w:rPr>
          <w:fldChar w:fldCharType="end"/>
        </w:r>
      </w:hyperlink>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31" w:history="1">
        <w:r w:rsidR="00857ADB" w:rsidRPr="001C7433">
          <w:rPr>
            <w:rStyle w:val="af7"/>
            <w:rFonts w:ascii="仿宋" w:eastAsia="仿宋" w:hAnsi="仿宋"/>
            <w:color w:val="auto"/>
            <w:sz w:val="24"/>
            <w:szCs w:val="24"/>
          </w:rPr>
          <w:t>五、磋商</w:t>
        </w:r>
        <w:r w:rsidR="00857ADB" w:rsidRPr="001C7433">
          <w:rPr>
            <w:rFonts w:ascii="仿宋" w:eastAsia="仿宋" w:hAnsi="仿宋"/>
            <w:sz w:val="24"/>
            <w:szCs w:val="24"/>
          </w:rPr>
          <w:tab/>
        </w:r>
        <w:r w:rsidR="00B92B5A" w:rsidRPr="001C7433">
          <w:rPr>
            <w:rFonts w:ascii="仿宋" w:eastAsia="仿宋" w:hAnsi="仿宋"/>
            <w:sz w:val="24"/>
            <w:szCs w:val="24"/>
          </w:rPr>
          <w:fldChar w:fldCharType="begin"/>
        </w:r>
        <w:r w:rsidR="00857ADB" w:rsidRPr="001C7433">
          <w:rPr>
            <w:rFonts w:ascii="仿宋" w:eastAsia="仿宋" w:hAnsi="仿宋"/>
            <w:sz w:val="24"/>
            <w:szCs w:val="24"/>
          </w:rPr>
          <w:instrText xml:space="preserve"> PAGEREF _Toc65158531 \h </w:instrText>
        </w:r>
        <w:r w:rsidR="00B92B5A" w:rsidRPr="001C7433">
          <w:rPr>
            <w:rFonts w:ascii="仿宋" w:eastAsia="仿宋" w:hAnsi="仿宋"/>
            <w:sz w:val="24"/>
            <w:szCs w:val="24"/>
          </w:rPr>
        </w:r>
        <w:r w:rsidR="00B92B5A" w:rsidRPr="001C7433">
          <w:rPr>
            <w:rFonts w:ascii="仿宋" w:eastAsia="仿宋" w:hAnsi="仿宋"/>
            <w:sz w:val="24"/>
            <w:szCs w:val="24"/>
          </w:rPr>
          <w:fldChar w:fldCharType="separate"/>
        </w:r>
        <w:r w:rsidR="00886489">
          <w:rPr>
            <w:rFonts w:ascii="仿宋" w:eastAsia="仿宋" w:hAnsi="仿宋"/>
            <w:noProof/>
            <w:sz w:val="24"/>
            <w:szCs w:val="24"/>
          </w:rPr>
          <w:t>13</w:t>
        </w:r>
        <w:r w:rsidR="00B92B5A" w:rsidRPr="001C7433">
          <w:rPr>
            <w:rFonts w:ascii="仿宋" w:eastAsia="仿宋" w:hAnsi="仿宋"/>
            <w:sz w:val="24"/>
            <w:szCs w:val="24"/>
          </w:rPr>
          <w:fldChar w:fldCharType="end"/>
        </w:r>
      </w:hyperlink>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32" w:history="1">
        <w:r w:rsidR="00857ADB" w:rsidRPr="001C7433">
          <w:rPr>
            <w:rStyle w:val="af7"/>
            <w:rFonts w:ascii="仿宋" w:eastAsia="仿宋" w:hAnsi="仿宋"/>
            <w:color w:val="auto"/>
            <w:sz w:val="24"/>
            <w:szCs w:val="24"/>
          </w:rPr>
          <w:t>六、资格审查</w:t>
        </w:r>
        <w:r w:rsidR="00857ADB" w:rsidRPr="001C7433">
          <w:rPr>
            <w:rFonts w:ascii="仿宋" w:eastAsia="仿宋" w:hAnsi="仿宋"/>
            <w:sz w:val="24"/>
            <w:szCs w:val="24"/>
          </w:rPr>
          <w:tab/>
        </w:r>
        <w:r w:rsidR="00B92B5A" w:rsidRPr="001C7433">
          <w:rPr>
            <w:rFonts w:ascii="仿宋" w:eastAsia="仿宋" w:hAnsi="仿宋"/>
            <w:sz w:val="24"/>
            <w:szCs w:val="24"/>
          </w:rPr>
          <w:fldChar w:fldCharType="begin"/>
        </w:r>
        <w:r w:rsidR="00857ADB" w:rsidRPr="001C7433">
          <w:rPr>
            <w:rFonts w:ascii="仿宋" w:eastAsia="仿宋" w:hAnsi="仿宋"/>
            <w:sz w:val="24"/>
            <w:szCs w:val="24"/>
          </w:rPr>
          <w:instrText xml:space="preserve"> PAGEREF _Toc65158532 \h </w:instrText>
        </w:r>
        <w:r w:rsidR="00B92B5A" w:rsidRPr="001C7433">
          <w:rPr>
            <w:rFonts w:ascii="仿宋" w:eastAsia="仿宋" w:hAnsi="仿宋"/>
            <w:sz w:val="24"/>
            <w:szCs w:val="24"/>
          </w:rPr>
        </w:r>
        <w:r w:rsidR="00B92B5A" w:rsidRPr="001C7433">
          <w:rPr>
            <w:rFonts w:ascii="仿宋" w:eastAsia="仿宋" w:hAnsi="仿宋"/>
            <w:sz w:val="24"/>
            <w:szCs w:val="24"/>
          </w:rPr>
          <w:fldChar w:fldCharType="separate"/>
        </w:r>
        <w:r w:rsidR="00886489">
          <w:rPr>
            <w:rFonts w:ascii="仿宋" w:eastAsia="仿宋" w:hAnsi="仿宋"/>
            <w:noProof/>
            <w:sz w:val="24"/>
            <w:szCs w:val="24"/>
          </w:rPr>
          <w:t>13</w:t>
        </w:r>
        <w:r w:rsidR="00B92B5A" w:rsidRPr="001C7433">
          <w:rPr>
            <w:rFonts w:ascii="仿宋" w:eastAsia="仿宋" w:hAnsi="仿宋"/>
            <w:sz w:val="24"/>
            <w:szCs w:val="24"/>
          </w:rPr>
          <w:fldChar w:fldCharType="end"/>
        </w:r>
      </w:hyperlink>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33" w:history="1">
        <w:r w:rsidR="00857ADB" w:rsidRPr="001C7433">
          <w:rPr>
            <w:rStyle w:val="af7"/>
            <w:rFonts w:ascii="仿宋" w:eastAsia="仿宋" w:hAnsi="仿宋"/>
            <w:color w:val="auto"/>
            <w:sz w:val="24"/>
            <w:szCs w:val="24"/>
          </w:rPr>
          <w:t>七、磋商和定标</w:t>
        </w:r>
        <w:r w:rsidR="00857ADB" w:rsidRPr="001C7433">
          <w:rPr>
            <w:rFonts w:ascii="仿宋" w:eastAsia="仿宋" w:hAnsi="仿宋"/>
            <w:sz w:val="24"/>
            <w:szCs w:val="24"/>
          </w:rPr>
          <w:tab/>
        </w:r>
        <w:r w:rsidR="00B92B5A" w:rsidRPr="001C7433">
          <w:rPr>
            <w:rFonts w:ascii="仿宋" w:eastAsia="仿宋" w:hAnsi="仿宋"/>
            <w:sz w:val="24"/>
            <w:szCs w:val="24"/>
          </w:rPr>
          <w:fldChar w:fldCharType="begin"/>
        </w:r>
        <w:r w:rsidR="00857ADB" w:rsidRPr="001C7433">
          <w:rPr>
            <w:rFonts w:ascii="仿宋" w:eastAsia="仿宋" w:hAnsi="仿宋"/>
            <w:sz w:val="24"/>
            <w:szCs w:val="24"/>
          </w:rPr>
          <w:instrText xml:space="preserve"> PAGEREF _Toc65158533 \h </w:instrText>
        </w:r>
        <w:r w:rsidR="00B92B5A" w:rsidRPr="001C7433">
          <w:rPr>
            <w:rFonts w:ascii="仿宋" w:eastAsia="仿宋" w:hAnsi="仿宋"/>
            <w:sz w:val="24"/>
            <w:szCs w:val="24"/>
          </w:rPr>
        </w:r>
        <w:r w:rsidR="00B92B5A" w:rsidRPr="001C7433">
          <w:rPr>
            <w:rFonts w:ascii="仿宋" w:eastAsia="仿宋" w:hAnsi="仿宋"/>
            <w:sz w:val="24"/>
            <w:szCs w:val="24"/>
          </w:rPr>
          <w:fldChar w:fldCharType="separate"/>
        </w:r>
        <w:r w:rsidR="00886489">
          <w:rPr>
            <w:rFonts w:ascii="仿宋" w:eastAsia="仿宋" w:hAnsi="仿宋"/>
            <w:noProof/>
            <w:sz w:val="24"/>
            <w:szCs w:val="24"/>
          </w:rPr>
          <w:t>13</w:t>
        </w:r>
        <w:r w:rsidR="00B92B5A" w:rsidRPr="001C7433">
          <w:rPr>
            <w:rFonts w:ascii="仿宋" w:eastAsia="仿宋" w:hAnsi="仿宋"/>
            <w:sz w:val="24"/>
            <w:szCs w:val="24"/>
          </w:rPr>
          <w:fldChar w:fldCharType="end"/>
        </w:r>
      </w:hyperlink>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34" w:history="1">
        <w:r w:rsidR="00857ADB" w:rsidRPr="001C7433">
          <w:rPr>
            <w:rStyle w:val="af7"/>
            <w:rFonts w:ascii="仿宋" w:eastAsia="仿宋" w:hAnsi="仿宋" w:hint="eastAsia"/>
            <w:color w:val="auto"/>
            <w:sz w:val="24"/>
            <w:szCs w:val="24"/>
          </w:rPr>
          <w:t>八</w:t>
        </w:r>
        <w:r w:rsidR="00857ADB" w:rsidRPr="001C7433">
          <w:rPr>
            <w:rStyle w:val="af7"/>
            <w:rFonts w:ascii="仿宋" w:eastAsia="仿宋" w:hAnsi="仿宋"/>
            <w:color w:val="auto"/>
            <w:sz w:val="24"/>
            <w:szCs w:val="24"/>
          </w:rPr>
          <w:t>、授予合同</w:t>
        </w:r>
        <w:r w:rsidR="00857ADB" w:rsidRPr="001C7433">
          <w:rPr>
            <w:rFonts w:ascii="仿宋" w:eastAsia="仿宋" w:hAnsi="仿宋"/>
            <w:sz w:val="24"/>
            <w:szCs w:val="24"/>
          </w:rPr>
          <w:tab/>
        </w:r>
        <w:r w:rsidR="00B92B5A" w:rsidRPr="001C7433">
          <w:rPr>
            <w:rFonts w:ascii="仿宋" w:eastAsia="仿宋" w:hAnsi="仿宋"/>
            <w:sz w:val="24"/>
            <w:szCs w:val="24"/>
          </w:rPr>
          <w:fldChar w:fldCharType="begin"/>
        </w:r>
        <w:r w:rsidR="00857ADB" w:rsidRPr="001C7433">
          <w:rPr>
            <w:rFonts w:ascii="仿宋" w:eastAsia="仿宋" w:hAnsi="仿宋"/>
            <w:sz w:val="24"/>
            <w:szCs w:val="24"/>
          </w:rPr>
          <w:instrText xml:space="preserve"> PAGEREF _Toc65158534 \h </w:instrText>
        </w:r>
        <w:r w:rsidR="00B92B5A" w:rsidRPr="001C7433">
          <w:rPr>
            <w:rFonts w:ascii="仿宋" w:eastAsia="仿宋" w:hAnsi="仿宋"/>
            <w:sz w:val="24"/>
            <w:szCs w:val="24"/>
          </w:rPr>
        </w:r>
        <w:r w:rsidR="00B92B5A" w:rsidRPr="001C7433">
          <w:rPr>
            <w:rFonts w:ascii="仿宋" w:eastAsia="仿宋" w:hAnsi="仿宋"/>
            <w:sz w:val="24"/>
            <w:szCs w:val="24"/>
          </w:rPr>
          <w:fldChar w:fldCharType="separate"/>
        </w:r>
        <w:r w:rsidR="00886489">
          <w:rPr>
            <w:rFonts w:ascii="仿宋" w:eastAsia="仿宋" w:hAnsi="仿宋"/>
            <w:noProof/>
            <w:sz w:val="24"/>
            <w:szCs w:val="24"/>
          </w:rPr>
          <w:t>20</w:t>
        </w:r>
        <w:r w:rsidR="00B92B5A" w:rsidRPr="001C7433">
          <w:rPr>
            <w:rFonts w:ascii="仿宋" w:eastAsia="仿宋" w:hAnsi="仿宋"/>
            <w:sz w:val="24"/>
            <w:szCs w:val="24"/>
          </w:rPr>
          <w:fldChar w:fldCharType="end"/>
        </w:r>
      </w:hyperlink>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35" w:history="1">
        <w:r w:rsidR="00857ADB" w:rsidRPr="001C7433">
          <w:rPr>
            <w:rStyle w:val="af7"/>
            <w:rFonts w:ascii="仿宋" w:eastAsia="仿宋" w:hAnsi="仿宋" w:hint="eastAsia"/>
            <w:color w:val="auto"/>
            <w:sz w:val="24"/>
            <w:szCs w:val="24"/>
          </w:rPr>
          <w:t>九</w:t>
        </w:r>
        <w:r w:rsidR="00857ADB" w:rsidRPr="001C7433">
          <w:rPr>
            <w:rStyle w:val="af7"/>
            <w:rFonts w:ascii="仿宋" w:eastAsia="仿宋" w:hAnsi="仿宋"/>
            <w:color w:val="auto"/>
            <w:sz w:val="24"/>
            <w:szCs w:val="24"/>
          </w:rPr>
          <w:t>、买方授标时更改采购服务数量的权利</w:t>
        </w:r>
        <w:r w:rsidR="00857ADB" w:rsidRPr="001C7433">
          <w:rPr>
            <w:rFonts w:ascii="仿宋" w:eastAsia="仿宋" w:hAnsi="仿宋"/>
            <w:sz w:val="24"/>
            <w:szCs w:val="24"/>
          </w:rPr>
          <w:tab/>
        </w:r>
        <w:r w:rsidR="00B92B5A" w:rsidRPr="001C7433">
          <w:rPr>
            <w:rFonts w:ascii="仿宋" w:eastAsia="仿宋" w:hAnsi="仿宋"/>
            <w:sz w:val="24"/>
            <w:szCs w:val="24"/>
          </w:rPr>
          <w:fldChar w:fldCharType="begin"/>
        </w:r>
        <w:r w:rsidR="00857ADB" w:rsidRPr="001C7433">
          <w:rPr>
            <w:rFonts w:ascii="仿宋" w:eastAsia="仿宋" w:hAnsi="仿宋"/>
            <w:sz w:val="24"/>
            <w:szCs w:val="24"/>
          </w:rPr>
          <w:instrText xml:space="preserve"> PAGEREF _Toc65158535 \h </w:instrText>
        </w:r>
        <w:r w:rsidR="00B92B5A" w:rsidRPr="001C7433">
          <w:rPr>
            <w:rFonts w:ascii="仿宋" w:eastAsia="仿宋" w:hAnsi="仿宋"/>
            <w:sz w:val="24"/>
            <w:szCs w:val="24"/>
          </w:rPr>
        </w:r>
        <w:r w:rsidR="00B92B5A" w:rsidRPr="001C7433">
          <w:rPr>
            <w:rFonts w:ascii="仿宋" w:eastAsia="仿宋" w:hAnsi="仿宋"/>
            <w:sz w:val="24"/>
            <w:szCs w:val="24"/>
          </w:rPr>
          <w:fldChar w:fldCharType="separate"/>
        </w:r>
        <w:r w:rsidR="00886489">
          <w:rPr>
            <w:rFonts w:ascii="仿宋" w:eastAsia="仿宋" w:hAnsi="仿宋"/>
            <w:noProof/>
            <w:sz w:val="24"/>
            <w:szCs w:val="24"/>
          </w:rPr>
          <w:t>20</w:t>
        </w:r>
        <w:r w:rsidR="00B92B5A" w:rsidRPr="001C7433">
          <w:rPr>
            <w:rFonts w:ascii="仿宋" w:eastAsia="仿宋" w:hAnsi="仿宋"/>
            <w:sz w:val="24"/>
            <w:szCs w:val="24"/>
          </w:rPr>
          <w:fldChar w:fldCharType="end"/>
        </w:r>
      </w:hyperlink>
    </w:p>
    <w:p w:rsidR="00B3543F" w:rsidRPr="001C7433" w:rsidRDefault="00541872">
      <w:pPr>
        <w:pStyle w:val="22"/>
        <w:tabs>
          <w:tab w:val="right" w:leader="dot" w:pos="8296"/>
        </w:tabs>
        <w:spacing w:line="360" w:lineRule="auto"/>
        <w:ind w:leftChars="0" w:left="0"/>
        <w:rPr>
          <w:rFonts w:ascii="仿宋" w:eastAsia="仿宋" w:hAnsi="仿宋"/>
          <w:sz w:val="24"/>
          <w:szCs w:val="24"/>
        </w:rPr>
      </w:pPr>
      <w:hyperlink w:anchor="_Toc65158536" w:history="1">
        <w:r w:rsidR="00857ADB" w:rsidRPr="001C7433">
          <w:rPr>
            <w:rStyle w:val="af7"/>
            <w:rFonts w:ascii="仿宋" w:eastAsia="仿宋" w:hAnsi="仿宋" w:hint="eastAsia"/>
            <w:color w:val="auto"/>
            <w:sz w:val="24"/>
            <w:szCs w:val="24"/>
          </w:rPr>
          <w:t>十</w:t>
        </w:r>
        <w:r w:rsidR="00857ADB" w:rsidRPr="001C7433">
          <w:rPr>
            <w:rStyle w:val="af7"/>
            <w:rFonts w:ascii="仿宋" w:eastAsia="仿宋" w:hAnsi="仿宋"/>
            <w:color w:val="auto"/>
            <w:sz w:val="24"/>
            <w:szCs w:val="24"/>
          </w:rPr>
          <w:t>、其他事项</w:t>
        </w:r>
        <w:r w:rsidR="00857ADB" w:rsidRPr="001C7433">
          <w:rPr>
            <w:rFonts w:ascii="仿宋" w:eastAsia="仿宋" w:hAnsi="仿宋"/>
            <w:sz w:val="24"/>
            <w:szCs w:val="24"/>
          </w:rPr>
          <w:tab/>
        </w:r>
        <w:r w:rsidR="00B92B5A" w:rsidRPr="001C7433">
          <w:rPr>
            <w:rFonts w:ascii="仿宋" w:eastAsia="仿宋" w:hAnsi="仿宋"/>
            <w:sz w:val="24"/>
            <w:szCs w:val="24"/>
          </w:rPr>
          <w:fldChar w:fldCharType="begin"/>
        </w:r>
        <w:r w:rsidR="00857ADB" w:rsidRPr="001C7433">
          <w:rPr>
            <w:rFonts w:ascii="仿宋" w:eastAsia="仿宋" w:hAnsi="仿宋"/>
            <w:sz w:val="24"/>
            <w:szCs w:val="24"/>
          </w:rPr>
          <w:instrText xml:space="preserve"> PAGEREF _Toc65158536 \h </w:instrText>
        </w:r>
        <w:r w:rsidR="00B92B5A" w:rsidRPr="001C7433">
          <w:rPr>
            <w:rFonts w:ascii="仿宋" w:eastAsia="仿宋" w:hAnsi="仿宋"/>
            <w:sz w:val="24"/>
            <w:szCs w:val="24"/>
          </w:rPr>
        </w:r>
        <w:r w:rsidR="00B92B5A" w:rsidRPr="001C7433">
          <w:rPr>
            <w:rFonts w:ascii="仿宋" w:eastAsia="仿宋" w:hAnsi="仿宋"/>
            <w:sz w:val="24"/>
            <w:szCs w:val="24"/>
          </w:rPr>
          <w:fldChar w:fldCharType="separate"/>
        </w:r>
        <w:r w:rsidR="00886489">
          <w:rPr>
            <w:rFonts w:ascii="仿宋" w:eastAsia="仿宋" w:hAnsi="仿宋"/>
            <w:noProof/>
            <w:sz w:val="24"/>
            <w:szCs w:val="24"/>
          </w:rPr>
          <w:t>21</w:t>
        </w:r>
        <w:r w:rsidR="00B92B5A" w:rsidRPr="001C7433">
          <w:rPr>
            <w:rFonts w:ascii="仿宋" w:eastAsia="仿宋" w:hAnsi="仿宋"/>
            <w:sz w:val="24"/>
            <w:szCs w:val="24"/>
          </w:rPr>
          <w:fldChar w:fldCharType="end"/>
        </w:r>
      </w:hyperlink>
    </w:p>
    <w:p w:rsidR="00B3543F" w:rsidRPr="001C7433" w:rsidRDefault="00541872">
      <w:pPr>
        <w:pStyle w:val="10"/>
        <w:tabs>
          <w:tab w:val="right" w:leader="dot" w:pos="8296"/>
        </w:tabs>
        <w:spacing w:before="0" w:after="0"/>
        <w:ind w:firstLineChars="0" w:firstLine="0"/>
        <w:rPr>
          <w:rFonts w:ascii="仿宋" w:eastAsia="仿宋" w:hAnsi="仿宋"/>
          <w:b w:val="0"/>
          <w:bCs w:val="0"/>
          <w:caps w:val="0"/>
          <w:sz w:val="24"/>
          <w:szCs w:val="24"/>
        </w:rPr>
      </w:pPr>
      <w:hyperlink w:anchor="_Toc65158537" w:history="1">
        <w:r w:rsidR="00857ADB" w:rsidRPr="001C7433">
          <w:rPr>
            <w:rStyle w:val="af7"/>
            <w:rFonts w:ascii="仿宋" w:eastAsia="仿宋" w:hAnsi="仿宋"/>
            <w:b w:val="0"/>
            <w:bCs w:val="0"/>
            <w:color w:val="auto"/>
            <w:sz w:val="24"/>
            <w:szCs w:val="24"/>
          </w:rPr>
          <w:t>第三章、技术</w:t>
        </w:r>
        <w:r w:rsidR="00857ADB" w:rsidRPr="001C7433">
          <w:rPr>
            <w:rStyle w:val="af7"/>
            <w:rFonts w:ascii="仿宋" w:eastAsia="仿宋" w:hAnsi="仿宋" w:hint="eastAsia"/>
            <w:b w:val="0"/>
            <w:bCs w:val="0"/>
            <w:color w:val="auto"/>
            <w:sz w:val="24"/>
            <w:szCs w:val="24"/>
          </w:rPr>
          <w:t>参数及</w:t>
        </w:r>
        <w:r w:rsidR="00857ADB" w:rsidRPr="001C7433">
          <w:rPr>
            <w:rStyle w:val="af7"/>
            <w:rFonts w:ascii="仿宋" w:eastAsia="仿宋" w:hAnsi="仿宋"/>
            <w:b w:val="0"/>
            <w:bCs w:val="0"/>
            <w:color w:val="auto"/>
            <w:sz w:val="24"/>
            <w:szCs w:val="24"/>
          </w:rPr>
          <w:t>要求</w:t>
        </w:r>
        <w:r w:rsidR="00857ADB" w:rsidRPr="001C7433">
          <w:rPr>
            <w:rFonts w:ascii="仿宋" w:eastAsia="仿宋" w:hAnsi="仿宋"/>
            <w:b w:val="0"/>
            <w:bCs w:val="0"/>
            <w:sz w:val="24"/>
            <w:szCs w:val="24"/>
          </w:rPr>
          <w:tab/>
        </w:r>
        <w:r w:rsidR="006A78A7" w:rsidRPr="001C7433">
          <w:rPr>
            <w:rFonts w:ascii="仿宋" w:eastAsia="仿宋" w:hAnsi="仿宋" w:hint="eastAsia"/>
            <w:b w:val="0"/>
            <w:bCs w:val="0"/>
            <w:caps w:val="0"/>
            <w:sz w:val="24"/>
            <w:szCs w:val="24"/>
          </w:rPr>
          <w:t>2</w:t>
        </w:r>
        <w:r w:rsidR="00981346">
          <w:rPr>
            <w:rFonts w:ascii="仿宋" w:eastAsia="仿宋" w:hAnsi="仿宋" w:hint="eastAsia"/>
            <w:b w:val="0"/>
            <w:bCs w:val="0"/>
            <w:caps w:val="0"/>
            <w:sz w:val="24"/>
            <w:szCs w:val="24"/>
          </w:rPr>
          <w:t>2</w:t>
        </w:r>
      </w:hyperlink>
    </w:p>
    <w:p w:rsidR="00B3543F" w:rsidRPr="001C7433" w:rsidRDefault="00541872">
      <w:pPr>
        <w:pStyle w:val="10"/>
        <w:tabs>
          <w:tab w:val="right" w:leader="dot" w:pos="8296"/>
        </w:tabs>
        <w:spacing w:before="0" w:after="0"/>
        <w:ind w:firstLineChars="0" w:firstLine="0"/>
        <w:rPr>
          <w:rFonts w:ascii="仿宋" w:eastAsia="仿宋" w:hAnsi="仿宋"/>
          <w:b w:val="0"/>
          <w:bCs w:val="0"/>
          <w:caps w:val="0"/>
          <w:sz w:val="24"/>
          <w:szCs w:val="24"/>
        </w:rPr>
      </w:pPr>
      <w:hyperlink w:anchor="_Toc65158538" w:history="1">
        <w:r w:rsidR="00857ADB" w:rsidRPr="001C7433">
          <w:rPr>
            <w:rStyle w:val="af7"/>
            <w:rFonts w:ascii="仿宋" w:eastAsia="仿宋" w:hAnsi="仿宋"/>
            <w:b w:val="0"/>
            <w:bCs w:val="0"/>
            <w:color w:val="auto"/>
            <w:sz w:val="24"/>
            <w:szCs w:val="24"/>
          </w:rPr>
          <w:t>第四章、合同</w:t>
        </w:r>
        <w:r w:rsidR="00857ADB" w:rsidRPr="001C7433">
          <w:rPr>
            <w:rFonts w:ascii="仿宋" w:eastAsia="仿宋" w:hAnsi="仿宋"/>
            <w:b w:val="0"/>
            <w:bCs w:val="0"/>
            <w:sz w:val="24"/>
            <w:szCs w:val="24"/>
          </w:rPr>
          <w:tab/>
        </w:r>
        <w:r w:rsidR="006A78A7" w:rsidRPr="001C7433">
          <w:rPr>
            <w:rFonts w:ascii="仿宋" w:eastAsia="仿宋" w:hAnsi="仿宋" w:hint="eastAsia"/>
            <w:b w:val="0"/>
            <w:bCs w:val="0"/>
            <w:sz w:val="24"/>
            <w:szCs w:val="24"/>
          </w:rPr>
          <w:t>2</w:t>
        </w:r>
        <w:r w:rsidR="00981346">
          <w:rPr>
            <w:rFonts w:ascii="仿宋" w:eastAsia="仿宋" w:hAnsi="仿宋" w:hint="eastAsia"/>
            <w:b w:val="0"/>
            <w:bCs w:val="0"/>
            <w:sz w:val="24"/>
            <w:szCs w:val="24"/>
          </w:rPr>
          <w:t>8</w:t>
        </w:r>
      </w:hyperlink>
    </w:p>
    <w:p w:rsidR="00B3543F" w:rsidRPr="001C7433" w:rsidRDefault="00541872">
      <w:pPr>
        <w:pStyle w:val="10"/>
        <w:tabs>
          <w:tab w:val="right" w:leader="dot" w:pos="8296"/>
        </w:tabs>
        <w:spacing w:before="0" w:after="0"/>
        <w:ind w:firstLineChars="0" w:firstLine="0"/>
        <w:rPr>
          <w:rFonts w:ascii="仿宋" w:eastAsia="仿宋" w:hAnsi="仿宋"/>
          <w:b w:val="0"/>
          <w:bCs w:val="0"/>
          <w:caps w:val="0"/>
          <w:sz w:val="24"/>
          <w:szCs w:val="24"/>
        </w:rPr>
      </w:pPr>
      <w:hyperlink w:anchor="_Toc65158539" w:history="1">
        <w:r w:rsidR="00857ADB" w:rsidRPr="001C7433">
          <w:rPr>
            <w:rStyle w:val="af7"/>
            <w:rFonts w:ascii="仿宋" w:eastAsia="仿宋" w:hAnsi="仿宋"/>
            <w:b w:val="0"/>
            <w:bCs w:val="0"/>
            <w:color w:val="auto"/>
            <w:sz w:val="24"/>
            <w:szCs w:val="24"/>
          </w:rPr>
          <w:t>第五章、响应文件格式</w:t>
        </w:r>
        <w:r w:rsidR="00857ADB" w:rsidRPr="001C7433">
          <w:rPr>
            <w:rFonts w:ascii="仿宋" w:eastAsia="仿宋" w:hAnsi="仿宋"/>
            <w:b w:val="0"/>
            <w:bCs w:val="0"/>
            <w:sz w:val="24"/>
            <w:szCs w:val="24"/>
          </w:rPr>
          <w:tab/>
        </w:r>
        <w:r w:rsidR="006A78A7" w:rsidRPr="001C7433">
          <w:rPr>
            <w:rFonts w:ascii="仿宋" w:eastAsia="仿宋" w:hAnsi="仿宋" w:hint="eastAsia"/>
            <w:b w:val="0"/>
            <w:bCs w:val="0"/>
            <w:sz w:val="24"/>
            <w:szCs w:val="24"/>
          </w:rPr>
          <w:t>2</w:t>
        </w:r>
        <w:r w:rsidR="00981346">
          <w:rPr>
            <w:rFonts w:ascii="仿宋" w:eastAsia="仿宋" w:hAnsi="仿宋" w:hint="eastAsia"/>
            <w:b w:val="0"/>
            <w:bCs w:val="0"/>
            <w:sz w:val="24"/>
            <w:szCs w:val="24"/>
          </w:rPr>
          <w:t>9</w:t>
        </w:r>
      </w:hyperlink>
    </w:p>
    <w:p w:rsidR="00B3543F" w:rsidRPr="001C7433" w:rsidRDefault="00B92B5A">
      <w:pPr>
        <w:pStyle w:val="a4"/>
        <w:spacing w:line="360" w:lineRule="auto"/>
        <w:rPr>
          <w:rFonts w:ascii="仿宋" w:eastAsia="仿宋" w:hAnsi="仿宋"/>
          <w:b/>
          <w:sz w:val="36"/>
        </w:rPr>
      </w:pPr>
      <w:r w:rsidRPr="001C7433">
        <w:rPr>
          <w:rFonts w:ascii="仿宋" w:eastAsia="仿宋" w:hAnsi="仿宋"/>
        </w:rPr>
        <w:fldChar w:fldCharType="end"/>
      </w:r>
    </w:p>
    <w:p w:rsidR="00B3543F" w:rsidRPr="001C7433" w:rsidRDefault="00B3543F">
      <w:pPr>
        <w:pStyle w:val="a0"/>
        <w:spacing w:line="360" w:lineRule="auto"/>
        <w:rPr>
          <w:rFonts w:ascii="仿宋" w:eastAsia="仿宋" w:hAnsi="仿宋"/>
          <w:b w:val="0"/>
          <w:sz w:val="36"/>
        </w:rPr>
        <w:sectPr w:rsidR="00B3543F" w:rsidRPr="001C7433">
          <w:headerReference w:type="default" r:id="rId11"/>
          <w:headerReference w:type="first" r:id="rId12"/>
          <w:pgSz w:w="11906" w:h="16838"/>
          <w:pgMar w:top="1440" w:right="1800" w:bottom="1440" w:left="1800" w:header="851" w:footer="992" w:gutter="0"/>
          <w:pgNumType w:start="1"/>
          <w:cols w:space="720"/>
          <w:titlePg/>
          <w:docGrid w:type="lines" w:linePitch="312"/>
        </w:sectPr>
      </w:pPr>
    </w:p>
    <w:p w:rsidR="00B3543F" w:rsidRPr="001C7433" w:rsidRDefault="00857ADB">
      <w:pPr>
        <w:pStyle w:val="1"/>
        <w:ind w:left="0" w:firstLine="0"/>
        <w:rPr>
          <w:color w:val="auto"/>
        </w:rPr>
      </w:pPr>
      <w:bookmarkStart w:id="0" w:name="_Toc56170377"/>
      <w:bookmarkStart w:id="1" w:name="_Toc55990499"/>
      <w:bookmarkStart w:id="2" w:name="_Toc65158524"/>
      <w:bookmarkStart w:id="3" w:name="_Toc55990498"/>
      <w:r w:rsidRPr="001C7433">
        <w:rPr>
          <w:rFonts w:hint="eastAsia"/>
          <w:color w:val="auto"/>
        </w:rPr>
        <w:lastRenderedPageBreak/>
        <w:t>第一章、磋商公告</w:t>
      </w:r>
      <w:bookmarkEnd w:id="0"/>
      <w:bookmarkEnd w:id="1"/>
      <w:bookmarkEnd w:id="2"/>
    </w:p>
    <w:p w:rsidR="001C7433" w:rsidRPr="001C7433" w:rsidRDefault="001C7433" w:rsidP="001C7433">
      <w:pPr>
        <w:widowControl/>
        <w:spacing w:line="360" w:lineRule="exact"/>
        <w:jc w:val="left"/>
        <w:rPr>
          <w:rFonts w:ascii="仿宋" w:eastAsia="仿宋" w:hAnsi="仿宋"/>
          <w:bCs/>
          <w:sz w:val="24"/>
          <w:szCs w:val="24"/>
        </w:rPr>
      </w:pPr>
      <w:bookmarkStart w:id="4" w:name="_Toc55990500"/>
      <w:bookmarkStart w:id="5" w:name="_Toc56170378"/>
      <w:bookmarkStart w:id="6" w:name="_Toc5896489"/>
      <w:bookmarkStart w:id="7" w:name="_Toc65158525"/>
      <w:bookmarkStart w:id="8" w:name="_Toc399523005"/>
      <w:bookmarkEnd w:id="3"/>
      <w:r w:rsidRPr="001C7433">
        <w:rPr>
          <w:rFonts w:ascii="仿宋" w:eastAsia="仿宋" w:hAnsi="仿宋" w:cs="宋体" w:hint="eastAsia"/>
          <w:b/>
          <w:bCs/>
          <w:kern w:val="0"/>
          <w:sz w:val="24"/>
          <w:szCs w:val="24"/>
        </w:rPr>
        <w:t>一、招标项目编号：</w:t>
      </w:r>
      <w:r w:rsidRPr="001C7433">
        <w:rPr>
          <w:rFonts w:ascii="仿宋" w:eastAsia="仿宋" w:hAnsi="仿宋" w:hint="eastAsia"/>
          <w:bCs/>
          <w:sz w:val="24"/>
          <w:szCs w:val="24"/>
        </w:rPr>
        <w:t>XJDH-YKD2021-227</w:t>
      </w:r>
    </w:p>
    <w:p w:rsidR="001C7433" w:rsidRPr="001C7433" w:rsidRDefault="001C7433" w:rsidP="001C7433">
      <w:pPr>
        <w:widowControl/>
        <w:spacing w:line="360" w:lineRule="exact"/>
        <w:jc w:val="left"/>
        <w:rPr>
          <w:rFonts w:ascii="仿宋" w:eastAsia="仿宋" w:hAnsi="仿宋" w:cs="宋体"/>
          <w:color w:val="000000"/>
          <w:kern w:val="0"/>
          <w:sz w:val="24"/>
          <w:szCs w:val="24"/>
        </w:rPr>
      </w:pPr>
      <w:r w:rsidRPr="001C7433">
        <w:rPr>
          <w:rFonts w:ascii="仿宋" w:eastAsia="仿宋" w:hAnsi="仿宋" w:cs="宋体" w:hint="eastAsia"/>
          <w:b/>
          <w:bCs/>
          <w:kern w:val="0"/>
          <w:sz w:val="24"/>
          <w:szCs w:val="24"/>
        </w:rPr>
        <w:t>二、采购组织类型：</w:t>
      </w:r>
      <w:r w:rsidRPr="001C7433">
        <w:rPr>
          <w:rFonts w:ascii="仿宋" w:eastAsia="仿宋" w:hAnsi="仿宋" w:cs="宋体" w:hint="eastAsia"/>
          <w:color w:val="000000"/>
          <w:kern w:val="0"/>
          <w:sz w:val="24"/>
          <w:szCs w:val="24"/>
        </w:rPr>
        <w:t>/</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三、招标项目概况</w:t>
      </w:r>
    </w:p>
    <w:tbl>
      <w:tblPr>
        <w:tblW w:w="9924" w:type="dxa"/>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5"/>
        <w:gridCol w:w="3291"/>
        <w:gridCol w:w="2270"/>
        <w:gridCol w:w="2127"/>
        <w:gridCol w:w="1701"/>
      </w:tblGrid>
      <w:tr w:rsidR="001C7433" w:rsidRPr="001C7433" w:rsidTr="001C7433">
        <w:trPr>
          <w:jc w:val="center"/>
        </w:trPr>
        <w:tc>
          <w:tcPr>
            <w:tcW w:w="535"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序号</w:t>
            </w:r>
          </w:p>
        </w:tc>
        <w:tc>
          <w:tcPr>
            <w:tcW w:w="3291"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项</w:t>
            </w:r>
            <w:r w:rsidRPr="001C7433">
              <w:rPr>
                <w:rFonts w:ascii="仿宋" w:eastAsia="仿宋" w:hAnsi="仿宋" w:cs="宋体" w:hint="eastAsia"/>
                <w:kern w:val="0"/>
                <w:sz w:val="24"/>
                <w:szCs w:val="24"/>
              </w:rPr>
              <w:t>目</w:t>
            </w:r>
            <w:r w:rsidRPr="001C7433">
              <w:rPr>
                <w:rFonts w:ascii="仿宋" w:eastAsia="仿宋" w:hAnsi="仿宋" w:cs="宋体"/>
                <w:kern w:val="0"/>
                <w:sz w:val="24"/>
                <w:szCs w:val="24"/>
              </w:rPr>
              <w:t>名称</w:t>
            </w:r>
          </w:p>
        </w:tc>
        <w:tc>
          <w:tcPr>
            <w:tcW w:w="2270" w:type="dxa"/>
            <w:tcMar>
              <w:top w:w="75" w:type="dxa"/>
              <w:left w:w="150" w:type="dxa"/>
              <w:bottom w:w="75" w:type="dxa"/>
              <w:right w:w="150" w:type="dxa"/>
            </w:tcMar>
            <w:vAlign w:val="center"/>
          </w:tcPr>
          <w:p w:rsidR="001C7433" w:rsidRPr="001C7433" w:rsidRDefault="001C7433" w:rsidP="00743B99">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预算金额(元</w:t>
            </w:r>
            <w:r w:rsidRPr="001C7433">
              <w:rPr>
                <w:rFonts w:ascii="仿宋" w:eastAsia="仿宋" w:hAnsi="仿宋" w:cs="宋体" w:hint="eastAsia"/>
                <w:kern w:val="0"/>
                <w:sz w:val="24"/>
                <w:szCs w:val="24"/>
              </w:rPr>
              <w:t>)</w:t>
            </w:r>
          </w:p>
        </w:tc>
        <w:tc>
          <w:tcPr>
            <w:tcW w:w="2127" w:type="dxa"/>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简要规格描述</w:t>
            </w:r>
          </w:p>
        </w:tc>
        <w:tc>
          <w:tcPr>
            <w:tcW w:w="1701"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备注</w:t>
            </w:r>
          </w:p>
        </w:tc>
      </w:tr>
      <w:tr w:rsidR="001C7433" w:rsidRPr="001C7433" w:rsidTr="001C7433">
        <w:trPr>
          <w:trHeight w:val="825"/>
          <w:jc w:val="center"/>
        </w:trPr>
        <w:tc>
          <w:tcPr>
            <w:tcW w:w="535"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1</w:t>
            </w:r>
          </w:p>
        </w:tc>
        <w:tc>
          <w:tcPr>
            <w:tcW w:w="3291"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hint="eastAsia"/>
                <w:kern w:val="0"/>
                <w:sz w:val="24"/>
                <w:szCs w:val="24"/>
              </w:rPr>
              <w:t>新疆医科大学第五附属医院绩效管理软件采购</w:t>
            </w:r>
            <w:r w:rsidR="00743B99">
              <w:rPr>
                <w:rFonts w:ascii="仿宋" w:eastAsia="仿宋" w:hAnsi="仿宋" w:cs="宋体" w:hint="eastAsia"/>
                <w:kern w:val="0"/>
                <w:sz w:val="24"/>
                <w:szCs w:val="24"/>
              </w:rPr>
              <w:t>项目</w:t>
            </w:r>
          </w:p>
        </w:tc>
        <w:tc>
          <w:tcPr>
            <w:tcW w:w="2270"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hint="eastAsia"/>
                <w:kern w:val="0"/>
                <w:sz w:val="24"/>
                <w:szCs w:val="24"/>
              </w:rPr>
              <w:t>1500000.00</w:t>
            </w:r>
          </w:p>
        </w:tc>
        <w:tc>
          <w:tcPr>
            <w:tcW w:w="2127" w:type="dxa"/>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hint="eastAsia"/>
                <w:kern w:val="0"/>
                <w:sz w:val="24"/>
                <w:szCs w:val="24"/>
              </w:rPr>
              <w:t>详见磋商文件及技术参数要求</w:t>
            </w:r>
          </w:p>
        </w:tc>
        <w:tc>
          <w:tcPr>
            <w:tcW w:w="1701" w:type="dxa"/>
            <w:tcMar>
              <w:top w:w="75" w:type="dxa"/>
              <w:left w:w="150" w:type="dxa"/>
              <w:bottom w:w="75" w:type="dxa"/>
              <w:right w:w="150" w:type="dxa"/>
            </w:tcMar>
            <w:vAlign w:val="center"/>
          </w:tcPr>
          <w:p w:rsidR="001C7433" w:rsidRPr="001C7433" w:rsidRDefault="001C7433" w:rsidP="001C7433">
            <w:pPr>
              <w:widowControl/>
              <w:spacing w:line="360" w:lineRule="exact"/>
              <w:jc w:val="left"/>
              <w:rPr>
                <w:rFonts w:ascii="仿宋" w:eastAsia="仿宋" w:hAnsi="仿宋" w:cs="宋体"/>
                <w:kern w:val="0"/>
                <w:sz w:val="24"/>
                <w:szCs w:val="24"/>
              </w:rPr>
            </w:pPr>
          </w:p>
        </w:tc>
      </w:tr>
    </w:tbl>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四、投标供应商资格要求:</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1. 符合政府采购法第二十二条的规定；</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2. 投标人须是在中华人民共和国境内注册的具有独立法人资格的企业；</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3.投标人如在“信用中国”网站（www.creditchina.gov.cn)、中国政府采购网 （www.ccgp.gov.cn)等渠道查询后，列入失信被执行人、企业经营异常名录、重大税收违法案件当事人名单、政府采购严重违法失信行为记录名单的，取消投标资格；</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4.拥有一定的技术支持和后续服务能力；</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5.参加招标活动近三年内，无违法行为及不良业绩；</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6.法律、行政法规规定的其他条件；</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7.本次招标不接受联合体投标。</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五、招标文件的报名/发售时间、地址、售价</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1． 报名（发售／获取）时间：</w:t>
      </w:r>
      <w:r w:rsidRPr="001C7433">
        <w:rPr>
          <w:rFonts w:ascii="仿宋" w:eastAsia="仿宋" w:hAnsi="仿宋" w:cs="宋体" w:hint="eastAsia"/>
          <w:color w:val="FF0000"/>
          <w:kern w:val="0"/>
          <w:sz w:val="24"/>
          <w:szCs w:val="24"/>
        </w:rPr>
        <w:t>2021-</w:t>
      </w:r>
      <w:r w:rsidR="0073437C">
        <w:rPr>
          <w:rFonts w:ascii="仿宋" w:eastAsia="仿宋" w:hAnsi="仿宋" w:cs="宋体" w:hint="eastAsia"/>
          <w:color w:val="FF0000"/>
          <w:kern w:val="0"/>
          <w:sz w:val="24"/>
          <w:szCs w:val="24"/>
        </w:rPr>
        <w:t>12</w:t>
      </w:r>
      <w:r w:rsidRPr="001C7433">
        <w:rPr>
          <w:rFonts w:ascii="仿宋" w:eastAsia="仿宋" w:hAnsi="仿宋" w:cs="宋体" w:hint="eastAsia"/>
          <w:color w:val="FF0000"/>
          <w:kern w:val="0"/>
          <w:sz w:val="24"/>
          <w:szCs w:val="24"/>
        </w:rPr>
        <w:t xml:space="preserve"> - </w:t>
      </w:r>
      <w:r w:rsidR="0073437C">
        <w:rPr>
          <w:rFonts w:ascii="仿宋" w:eastAsia="仿宋" w:hAnsi="仿宋" w:cs="宋体" w:hint="eastAsia"/>
          <w:color w:val="FF0000"/>
          <w:kern w:val="0"/>
          <w:sz w:val="24"/>
          <w:szCs w:val="24"/>
        </w:rPr>
        <w:t>27</w:t>
      </w:r>
      <w:r w:rsidRPr="001C7433">
        <w:rPr>
          <w:rFonts w:ascii="仿宋" w:eastAsia="仿宋" w:hAnsi="仿宋" w:cs="宋体" w:hint="eastAsia"/>
          <w:color w:val="FF0000"/>
          <w:kern w:val="0"/>
          <w:sz w:val="24"/>
          <w:szCs w:val="24"/>
        </w:rPr>
        <w:t>至 2021-</w:t>
      </w:r>
      <w:r w:rsidR="0073437C">
        <w:rPr>
          <w:rFonts w:ascii="仿宋" w:eastAsia="仿宋" w:hAnsi="仿宋" w:cs="宋体" w:hint="eastAsia"/>
          <w:color w:val="FF0000"/>
          <w:kern w:val="0"/>
          <w:sz w:val="24"/>
          <w:szCs w:val="24"/>
        </w:rPr>
        <w:t>12</w:t>
      </w:r>
      <w:r w:rsidRPr="001C7433">
        <w:rPr>
          <w:rFonts w:ascii="仿宋" w:eastAsia="仿宋" w:hAnsi="仿宋" w:cs="宋体" w:hint="eastAsia"/>
          <w:color w:val="FF0000"/>
          <w:kern w:val="0"/>
          <w:sz w:val="24"/>
          <w:szCs w:val="24"/>
        </w:rPr>
        <w:t xml:space="preserve"> -</w:t>
      </w:r>
      <w:r w:rsidR="0073437C">
        <w:rPr>
          <w:rFonts w:ascii="仿宋" w:eastAsia="仿宋" w:hAnsi="仿宋" w:cs="宋体" w:hint="eastAsia"/>
          <w:color w:val="FF0000"/>
          <w:kern w:val="0"/>
          <w:sz w:val="24"/>
          <w:szCs w:val="24"/>
        </w:rPr>
        <w:t>31</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上午：</w:t>
      </w:r>
      <w:r w:rsidRPr="001C7433">
        <w:rPr>
          <w:rFonts w:ascii="仿宋" w:eastAsia="仿宋" w:hAnsi="仿宋" w:cs="宋体" w:hint="eastAsia"/>
          <w:kern w:val="0"/>
          <w:sz w:val="24"/>
          <w:szCs w:val="24"/>
        </w:rPr>
        <w:t>10:30-13:30</w:t>
      </w:r>
      <w:r w:rsidRPr="001C7433">
        <w:rPr>
          <w:rFonts w:ascii="宋体" w:eastAsia="仿宋" w:hAnsi="宋体" w:cs="宋体" w:hint="eastAsia"/>
          <w:kern w:val="0"/>
          <w:sz w:val="24"/>
          <w:szCs w:val="24"/>
        </w:rPr>
        <w:t> </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下午：</w:t>
      </w:r>
      <w:r w:rsidRPr="001C7433">
        <w:rPr>
          <w:rFonts w:ascii="仿宋" w:eastAsia="仿宋" w:hAnsi="仿宋" w:cs="宋体" w:hint="eastAsia"/>
          <w:kern w:val="0"/>
          <w:sz w:val="24"/>
          <w:szCs w:val="24"/>
        </w:rPr>
        <w:t>15:30-19:00</w:t>
      </w:r>
      <w:r w:rsidRPr="001C7433">
        <w:rPr>
          <w:rFonts w:ascii="宋体" w:eastAsia="仿宋" w:hAnsi="宋体" w:cs="宋体" w:hint="eastAsia"/>
          <w:kern w:val="0"/>
          <w:sz w:val="24"/>
          <w:szCs w:val="24"/>
        </w:rPr>
        <w:t> </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2．报名（发售／获取）地址：</w:t>
      </w:r>
      <w:r w:rsidRPr="001C7433">
        <w:rPr>
          <w:rFonts w:ascii="仿宋" w:eastAsia="仿宋" w:hAnsi="仿宋" w:cs="宋体" w:hint="eastAsia"/>
          <w:kern w:val="0"/>
          <w:sz w:val="24"/>
          <w:szCs w:val="24"/>
        </w:rPr>
        <w:t>新疆乌鲁木齐市友好北路昊泰明慧园B座18楼1803室</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3．标书售价(元)：300</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4．投标人购买标书时应提交的资料：</w:t>
      </w:r>
      <w:r w:rsidRPr="001C7433">
        <w:rPr>
          <w:rFonts w:ascii="仿宋" w:eastAsia="仿宋" w:hAnsi="仿宋" w:cs="宋体" w:hint="eastAsia"/>
          <w:kern w:val="0"/>
          <w:sz w:val="24"/>
          <w:szCs w:val="24"/>
        </w:rPr>
        <w:t>投标人须携带法人授权委托书、被委托人身份证、企业营业执照、“信用中国”网站截图、中国政府采购网截图。以上证件需查验原件并提供复印件（加盖公章）1份到招标代理公司。</w:t>
      </w:r>
    </w:p>
    <w:p w:rsidR="001C7433" w:rsidRPr="001C7433" w:rsidRDefault="001C7433" w:rsidP="001C7433">
      <w:pPr>
        <w:widowControl/>
        <w:spacing w:line="360" w:lineRule="exact"/>
        <w:jc w:val="left"/>
        <w:rPr>
          <w:rFonts w:ascii="仿宋" w:eastAsia="仿宋" w:hAnsi="仿宋" w:cs="宋体"/>
          <w:color w:val="FF0000"/>
          <w:kern w:val="0"/>
          <w:sz w:val="24"/>
          <w:szCs w:val="24"/>
        </w:rPr>
      </w:pPr>
      <w:r w:rsidRPr="001C7433">
        <w:rPr>
          <w:rFonts w:ascii="仿宋" w:eastAsia="仿宋" w:hAnsi="仿宋" w:cs="宋体" w:hint="eastAsia"/>
          <w:b/>
          <w:bCs/>
          <w:kern w:val="0"/>
          <w:sz w:val="24"/>
          <w:szCs w:val="24"/>
        </w:rPr>
        <w:t>六、投标截止时间：</w:t>
      </w:r>
      <w:r w:rsidRPr="001C7433">
        <w:rPr>
          <w:rFonts w:ascii="仿宋" w:eastAsia="仿宋" w:hAnsi="仿宋" w:cs="宋体" w:hint="eastAsia"/>
          <w:color w:val="FF0000"/>
          <w:kern w:val="0"/>
          <w:sz w:val="24"/>
          <w:szCs w:val="24"/>
        </w:rPr>
        <w:t>202</w:t>
      </w:r>
      <w:r w:rsidR="0073437C">
        <w:rPr>
          <w:rFonts w:ascii="仿宋" w:eastAsia="仿宋" w:hAnsi="仿宋" w:cs="宋体" w:hint="eastAsia"/>
          <w:color w:val="FF0000"/>
          <w:kern w:val="0"/>
          <w:sz w:val="24"/>
          <w:szCs w:val="24"/>
        </w:rPr>
        <w:t>2</w:t>
      </w:r>
      <w:r w:rsidRPr="001C7433">
        <w:rPr>
          <w:rFonts w:ascii="仿宋" w:eastAsia="仿宋" w:hAnsi="仿宋" w:cs="宋体" w:hint="eastAsia"/>
          <w:color w:val="FF0000"/>
          <w:kern w:val="0"/>
          <w:sz w:val="24"/>
          <w:szCs w:val="24"/>
        </w:rPr>
        <w:t xml:space="preserve">- </w:t>
      </w:r>
      <w:proofErr w:type="gramStart"/>
      <w:r w:rsidR="0073437C">
        <w:rPr>
          <w:rFonts w:ascii="仿宋" w:eastAsia="仿宋" w:hAnsi="仿宋" w:cs="宋体" w:hint="eastAsia"/>
          <w:color w:val="FF0000"/>
          <w:kern w:val="0"/>
          <w:sz w:val="24"/>
          <w:szCs w:val="24"/>
        </w:rPr>
        <w:t>01</w:t>
      </w:r>
      <w:r w:rsidRPr="001C7433">
        <w:rPr>
          <w:rFonts w:ascii="仿宋" w:eastAsia="仿宋" w:hAnsi="仿宋" w:cs="宋体" w:hint="eastAsia"/>
          <w:color w:val="FF0000"/>
          <w:kern w:val="0"/>
          <w:sz w:val="24"/>
          <w:szCs w:val="24"/>
        </w:rPr>
        <w:t xml:space="preserve">  -</w:t>
      </w:r>
      <w:proofErr w:type="gramEnd"/>
      <w:r w:rsidRPr="001C7433">
        <w:rPr>
          <w:rFonts w:ascii="仿宋" w:eastAsia="仿宋" w:hAnsi="仿宋" w:cs="宋体" w:hint="eastAsia"/>
          <w:color w:val="FF0000"/>
          <w:kern w:val="0"/>
          <w:sz w:val="24"/>
          <w:szCs w:val="24"/>
        </w:rPr>
        <w:t xml:space="preserve"> </w:t>
      </w:r>
      <w:r w:rsidR="0073437C">
        <w:rPr>
          <w:rFonts w:ascii="仿宋" w:eastAsia="仿宋" w:hAnsi="仿宋" w:cs="宋体" w:hint="eastAsia"/>
          <w:color w:val="FF0000"/>
          <w:kern w:val="0"/>
          <w:sz w:val="24"/>
          <w:szCs w:val="24"/>
        </w:rPr>
        <w:t>07</w:t>
      </w:r>
      <w:r w:rsidRPr="001C7433">
        <w:rPr>
          <w:rFonts w:ascii="仿宋" w:eastAsia="仿宋" w:hAnsi="仿宋" w:cs="宋体" w:hint="eastAsia"/>
          <w:color w:val="FF0000"/>
          <w:kern w:val="0"/>
          <w:sz w:val="24"/>
          <w:szCs w:val="24"/>
        </w:rPr>
        <w:t xml:space="preserve">   1</w:t>
      </w:r>
      <w:r w:rsidR="0073437C">
        <w:rPr>
          <w:rFonts w:ascii="仿宋" w:eastAsia="仿宋" w:hAnsi="仿宋" w:cs="宋体" w:hint="eastAsia"/>
          <w:color w:val="FF0000"/>
          <w:kern w:val="0"/>
          <w:sz w:val="24"/>
          <w:szCs w:val="24"/>
        </w:rPr>
        <w:t>6</w:t>
      </w:r>
      <w:r w:rsidRPr="001C7433">
        <w:rPr>
          <w:rFonts w:ascii="仿宋" w:eastAsia="仿宋" w:hAnsi="仿宋" w:cs="宋体" w:hint="eastAsia"/>
          <w:color w:val="FF0000"/>
          <w:kern w:val="0"/>
          <w:sz w:val="24"/>
          <w:szCs w:val="24"/>
        </w:rPr>
        <w:t>:00:00</w:t>
      </w:r>
      <w:r w:rsidRPr="001C7433">
        <w:rPr>
          <w:rFonts w:ascii="宋体" w:eastAsia="仿宋" w:hAnsi="宋体" w:cs="宋体" w:hint="eastAsia"/>
          <w:color w:val="FF0000"/>
          <w:kern w:val="0"/>
          <w:sz w:val="24"/>
          <w:szCs w:val="24"/>
        </w:rPr>
        <w:t> </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七、投标地址：</w:t>
      </w:r>
      <w:r w:rsidRPr="001C7433">
        <w:rPr>
          <w:rFonts w:ascii="仿宋" w:eastAsia="仿宋" w:hAnsi="仿宋" w:cs="宋体" w:hint="eastAsia"/>
          <w:kern w:val="0"/>
          <w:sz w:val="24"/>
          <w:szCs w:val="24"/>
        </w:rPr>
        <w:t>乌鲁木齐新市区北京南路499号中和大酒店4楼楼兰厅</w:t>
      </w:r>
    </w:p>
    <w:p w:rsidR="001C7433" w:rsidRPr="001C7433" w:rsidRDefault="001C7433" w:rsidP="001C7433">
      <w:pPr>
        <w:widowControl/>
        <w:spacing w:line="360" w:lineRule="exact"/>
        <w:jc w:val="left"/>
        <w:rPr>
          <w:rFonts w:ascii="仿宋" w:eastAsia="仿宋" w:hAnsi="仿宋" w:cs="宋体"/>
          <w:color w:val="FF0000"/>
          <w:kern w:val="0"/>
          <w:sz w:val="24"/>
          <w:szCs w:val="24"/>
        </w:rPr>
      </w:pPr>
      <w:r w:rsidRPr="001C7433">
        <w:rPr>
          <w:rFonts w:ascii="仿宋" w:eastAsia="仿宋" w:hAnsi="仿宋" w:cs="宋体" w:hint="eastAsia"/>
          <w:b/>
          <w:bCs/>
          <w:kern w:val="0"/>
          <w:sz w:val="24"/>
          <w:szCs w:val="24"/>
        </w:rPr>
        <w:t>八、 开标时间：</w:t>
      </w:r>
      <w:r w:rsidR="0073437C" w:rsidRPr="001C7433">
        <w:rPr>
          <w:rFonts w:ascii="仿宋" w:eastAsia="仿宋" w:hAnsi="仿宋" w:cs="宋体" w:hint="eastAsia"/>
          <w:color w:val="FF0000"/>
          <w:kern w:val="0"/>
          <w:sz w:val="24"/>
          <w:szCs w:val="24"/>
        </w:rPr>
        <w:t>202</w:t>
      </w:r>
      <w:r w:rsidR="0073437C">
        <w:rPr>
          <w:rFonts w:ascii="仿宋" w:eastAsia="仿宋" w:hAnsi="仿宋" w:cs="宋体" w:hint="eastAsia"/>
          <w:color w:val="FF0000"/>
          <w:kern w:val="0"/>
          <w:sz w:val="24"/>
          <w:szCs w:val="24"/>
        </w:rPr>
        <w:t>2</w:t>
      </w:r>
      <w:r w:rsidR="0073437C" w:rsidRPr="001C7433">
        <w:rPr>
          <w:rFonts w:ascii="仿宋" w:eastAsia="仿宋" w:hAnsi="仿宋" w:cs="宋体" w:hint="eastAsia"/>
          <w:color w:val="FF0000"/>
          <w:kern w:val="0"/>
          <w:sz w:val="24"/>
          <w:szCs w:val="24"/>
        </w:rPr>
        <w:t xml:space="preserve">- </w:t>
      </w:r>
      <w:proofErr w:type="gramStart"/>
      <w:r w:rsidR="0073437C">
        <w:rPr>
          <w:rFonts w:ascii="仿宋" w:eastAsia="仿宋" w:hAnsi="仿宋" w:cs="宋体" w:hint="eastAsia"/>
          <w:color w:val="FF0000"/>
          <w:kern w:val="0"/>
          <w:sz w:val="24"/>
          <w:szCs w:val="24"/>
        </w:rPr>
        <w:t>01</w:t>
      </w:r>
      <w:r w:rsidR="0073437C" w:rsidRPr="001C7433">
        <w:rPr>
          <w:rFonts w:ascii="仿宋" w:eastAsia="仿宋" w:hAnsi="仿宋" w:cs="宋体" w:hint="eastAsia"/>
          <w:color w:val="FF0000"/>
          <w:kern w:val="0"/>
          <w:sz w:val="24"/>
          <w:szCs w:val="24"/>
        </w:rPr>
        <w:t xml:space="preserve">  -</w:t>
      </w:r>
      <w:proofErr w:type="gramEnd"/>
      <w:r w:rsidR="0073437C" w:rsidRPr="001C7433">
        <w:rPr>
          <w:rFonts w:ascii="仿宋" w:eastAsia="仿宋" w:hAnsi="仿宋" w:cs="宋体" w:hint="eastAsia"/>
          <w:color w:val="FF0000"/>
          <w:kern w:val="0"/>
          <w:sz w:val="24"/>
          <w:szCs w:val="24"/>
        </w:rPr>
        <w:t xml:space="preserve"> </w:t>
      </w:r>
      <w:r w:rsidR="0073437C">
        <w:rPr>
          <w:rFonts w:ascii="仿宋" w:eastAsia="仿宋" w:hAnsi="仿宋" w:cs="宋体" w:hint="eastAsia"/>
          <w:color w:val="FF0000"/>
          <w:kern w:val="0"/>
          <w:sz w:val="24"/>
          <w:szCs w:val="24"/>
        </w:rPr>
        <w:t>07</w:t>
      </w:r>
      <w:r w:rsidR="0073437C" w:rsidRPr="001C7433">
        <w:rPr>
          <w:rFonts w:ascii="仿宋" w:eastAsia="仿宋" w:hAnsi="仿宋" w:cs="宋体" w:hint="eastAsia"/>
          <w:color w:val="FF0000"/>
          <w:kern w:val="0"/>
          <w:sz w:val="24"/>
          <w:szCs w:val="24"/>
        </w:rPr>
        <w:t xml:space="preserve">   1</w:t>
      </w:r>
      <w:r w:rsidR="0073437C">
        <w:rPr>
          <w:rFonts w:ascii="仿宋" w:eastAsia="仿宋" w:hAnsi="仿宋" w:cs="宋体" w:hint="eastAsia"/>
          <w:color w:val="FF0000"/>
          <w:kern w:val="0"/>
          <w:sz w:val="24"/>
          <w:szCs w:val="24"/>
        </w:rPr>
        <w:t>6</w:t>
      </w:r>
      <w:r w:rsidR="0073437C" w:rsidRPr="001C7433">
        <w:rPr>
          <w:rFonts w:ascii="仿宋" w:eastAsia="仿宋" w:hAnsi="仿宋" w:cs="宋体" w:hint="eastAsia"/>
          <w:color w:val="FF0000"/>
          <w:kern w:val="0"/>
          <w:sz w:val="24"/>
          <w:szCs w:val="24"/>
        </w:rPr>
        <w:t>:00:00</w:t>
      </w:r>
      <w:r w:rsidR="0073437C" w:rsidRPr="001C7433">
        <w:rPr>
          <w:rFonts w:ascii="宋体" w:eastAsia="仿宋" w:hAnsi="宋体" w:cs="宋体" w:hint="eastAsia"/>
          <w:color w:val="FF0000"/>
          <w:kern w:val="0"/>
          <w:sz w:val="24"/>
          <w:szCs w:val="24"/>
        </w:rPr>
        <w:t> </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九、 开标地址：</w:t>
      </w:r>
      <w:r w:rsidRPr="001C7433">
        <w:rPr>
          <w:rFonts w:ascii="仿宋" w:eastAsia="仿宋" w:hAnsi="仿宋" w:cs="宋体" w:hint="eastAsia"/>
          <w:kern w:val="0"/>
          <w:sz w:val="24"/>
          <w:szCs w:val="24"/>
        </w:rPr>
        <w:t>乌鲁木齐新市区北京南路499号中和大酒店4楼楼兰厅</w:t>
      </w:r>
    </w:p>
    <w:p w:rsidR="001C7433" w:rsidRPr="001C7433" w:rsidRDefault="001C7433" w:rsidP="001C7433">
      <w:pPr>
        <w:widowControl/>
        <w:spacing w:line="360" w:lineRule="exact"/>
        <w:jc w:val="left"/>
        <w:rPr>
          <w:rFonts w:ascii="仿宋" w:eastAsia="仿宋" w:hAnsi="仿宋" w:cs="宋体"/>
          <w:b/>
          <w:bCs/>
          <w:kern w:val="0"/>
          <w:sz w:val="24"/>
          <w:szCs w:val="24"/>
        </w:rPr>
      </w:pPr>
      <w:r w:rsidRPr="001C7433">
        <w:rPr>
          <w:rFonts w:ascii="仿宋" w:eastAsia="仿宋" w:hAnsi="仿宋" w:cs="宋体" w:hint="eastAsia"/>
          <w:b/>
          <w:bCs/>
          <w:kern w:val="0"/>
          <w:sz w:val="24"/>
          <w:szCs w:val="24"/>
        </w:rPr>
        <w:t>十、 投标保证金：</w:t>
      </w:r>
    </w:p>
    <w:p w:rsidR="001C7433" w:rsidRPr="001C7433" w:rsidRDefault="001C7433" w:rsidP="001C7433">
      <w:pPr>
        <w:widowControl/>
        <w:spacing w:line="360" w:lineRule="exact"/>
        <w:jc w:val="left"/>
        <w:rPr>
          <w:rFonts w:ascii="仿宋" w:eastAsia="仿宋" w:hAnsi="仿宋" w:cs="宋体"/>
          <w:b/>
          <w:bCs/>
          <w:kern w:val="0"/>
          <w:sz w:val="24"/>
          <w:szCs w:val="24"/>
        </w:rPr>
      </w:pPr>
    </w:p>
    <w:tbl>
      <w:tblPr>
        <w:tblW w:w="10436" w:type="dxa"/>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2"/>
        <w:gridCol w:w="2978"/>
        <w:gridCol w:w="1632"/>
        <w:gridCol w:w="1486"/>
        <w:gridCol w:w="1558"/>
        <w:gridCol w:w="1354"/>
        <w:gridCol w:w="576"/>
      </w:tblGrid>
      <w:tr w:rsidR="001C7433" w:rsidRPr="001C7433" w:rsidTr="001C7433">
        <w:trPr>
          <w:jc w:val="center"/>
        </w:trPr>
        <w:tc>
          <w:tcPr>
            <w:tcW w:w="852"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序号</w:t>
            </w:r>
          </w:p>
        </w:tc>
        <w:tc>
          <w:tcPr>
            <w:tcW w:w="2978"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proofErr w:type="gramStart"/>
            <w:r w:rsidRPr="001C7433">
              <w:rPr>
                <w:rFonts w:ascii="仿宋" w:eastAsia="仿宋" w:hAnsi="仿宋" w:cs="宋体"/>
                <w:kern w:val="0"/>
                <w:sz w:val="24"/>
                <w:szCs w:val="24"/>
              </w:rPr>
              <w:t>标项名称</w:t>
            </w:r>
            <w:proofErr w:type="gramEnd"/>
          </w:p>
        </w:tc>
        <w:tc>
          <w:tcPr>
            <w:tcW w:w="1632"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投标保证金金额（元）</w:t>
            </w:r>
          </w:p>
        </w:tc>
        <w:tc>
          <w:tcPr>
            <w:tcW w:w="1486"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开户银行</w:t>
            </w:r>
          </w:p>
        </w:tc>
        <w:tc>
          <w:tcPr>
            <w:tcW w:w="1558"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收款账号</w:t>
            </w:r>
          </w:p>
        </w:tc>
        <w:tc>
          <w:tcPr>
            <w:tcW w:w="1354"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交付方式</w:t>
            </w:r>
          </w:p>
        </w:tc>
        <w:tc>
          <w:tcPr>
            <w:tcW w:w="576"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备注</w:t>
            </w:r>
          </w:p>
        </w:tc>
      </w:tr>
      <w:tr w:rsidR="001C7433" w:rsidRPr="001C7433" w:rsidTr="001C7433">
        <w:trPr>
          <w:jc w:val="center"/>
        </w:trPr>
        <w:tc>
          <w:tcPr>
            <w:tcW w:w="852"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lastRenderedPageBreak/>
              <w:t>1</w:t>
            </w:r>
          </w:p>
        </w:tc>
        <w:tc>
          <w:tcPr>
            <w:tcW w:w="2978"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hint="eastAsia"/>
                <w:kern w:val="0"/>
                <w:sz w:val="24"/>
                <w:szCs w:val="24"/>
              </w:rPr>
              <w:t>新疆医科大学第五附属医院绩效管理软件采购</w:t>
            </w:r>
            <w:r w:rsidR="00743B99">
              <w:rPr>
                <w:rFonts w:ascii="仿宋" w:eastAsia="仿宋" w:hAnsi="仿宋" w:cs="宋体" w:hint="eastAsia"/>
                <w:kern w:val="0"/>
                <w:sz w:val="24"/>
                <w:szCs w:val="24"/>
              </w:rPr>
              <w:t>项目</w:t>
            </w:r>
          </w:p>
        </w:tc>
        <w:tc>
          <w:tcPr>
            <w:tcW w:w="1632"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hint="eastAsia"/>
                <w:kern w:val="0"/>
                <w:sz w:val="24"/>
                <w:szCs w:val="24"/>
              </w:rPr>
              <w:t>25000.00</w:t>
            </w:r>
          </w:p>
        </w:tc>
        <w:tc>
          <w:tcPr>
            <w:tcW w:w="1486"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中国工商银行乌鲁木齐红山路支行</w:t>
            </w:r>
          </w:p>
        </w:tc>
        <w:tc>
          <w:tcPr>
            <w:tcW w:w="1558"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3002016509024927967</w:t>
            </w:r>
          </w:p>
        </w:tc>
        <w:tc>
          <w:tcPr>
            <w:tcW w:w="1354"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r w:rsidRPr="001C7433">
              <w:rPr>
                <w:rFonts w:ascii="仿宋" w:eastAsia="仿宋" w:hAnsi="仿宋" w:cs="宋体"/>
                <w:kern w:val="0"/>
                <w:sz w:val="24"/>
                <w:szCs w:val="24"/>
              </w:rPr>
              <w:t>电汇</w:t>
            </w:r>
          </w:p>
        </w:tc>
        <w:tc>
          <w:tcPr>
            <w:tcW w:w="576" w:type="dxa"/>
            <w:tcMar>
              <w:top w:w="75" w:type="dxa"/>
              <w:left w:w="150" w:type="dxa"/>
              <w:bottom w:w="75" w:type="dxa"/>
              <w:right w:w="150" w:type="dxa"/>
            </w:tcMar>
            <w:vAlign w:val="center"/>
          </w:tcPr>
          <w:p w:rsidR="001C7433" w:rsidRPr="001C7433" w:rsidRDefault="001C7433" w:rsidP="001C7433">
            <w:pPr>
              <w:widowControl/>
              <w:spacing w:line="360" w:lineRule="exact"/>
              <w:jc w:val="center"/>
              <w:rPr>
                <w:rFonts w:ascii="仿宋" w:eastAsia="仿宋" w:hAnsi="仿宋" w:cs="宋体"/>
                <w:kern w:val="0"/>
                <w:sz w:val="24"/>
                <w:szCs w:val="24"/>
              </w:rPr>
            </w:pPr>
          </w:p>
        </w:tc>
      </w:tr>
    </w:tbl>
    <w:p w:rsidR="001C7433" w:rsidRPr="001C7433" w:rsidRDefault="001C7433" w:rsidP="001C7433">
      <w:pPr>
        <w:widowControl/>
        <w:spacing w:line="360" w:lineRule="exact"/>
        <w:jc w:val="left"/>
        <w:rPr>
          <w:rFonts w:ascii="仿宋" w:eastAsia="仿宋" w:hAnsi="仿宋" w:cs="宋体"/>
          <w:b/>
          <w:bCs/>
          <w:kern w:val="0"/>
          <w:sz w:val="24"/>
          <w:szCs w:val="24"/>
        </w:rPr>
      </w:pPr>
      <w:r w:rsidRPr="001C7433">
        <w:rPr>
          <w:rFonts w:ascii="仿宋" w:eastAsia="仿宋" w:hAnsi="仿宋" w:cs="宋体" w:hint="eastAsia"/>
          <w:b/>
          <w:bCs/>
          <w:kern w:val="0"/>
          <w:sz w:val="24"/>
          <w:szCs w:val="24"/>
        </w:rPr>
        <w:t>十一、 其他事项：</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kern w:val="0"/>
          <w:sz w:val="24"/>
          <w:szCs w:val="24"/>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sidRPr="001C7433">
        <w:rPr>
          <w:rFonts w:ascii="仿宋" w:eastAsia="仿宋" w:hAnsi="仿宋" w:cs="宋体" w:hint="eastAsia"/>
          <w:kern w:val="0"/>
          <w:sz w:val="24"/>
          <w:szCs w:val="24"/>
        </w:rPr>
        <w:t>作出</w:t>
      </w:r>
      <w:proofErr w:type="gramEnd"/>
      <w:r w:rsidRPr="001C7433">
        <w:rPr>
          <w:rFonts w:ascii="仿宋" w:eastAsia="仿宋" w:hAnsi="仿宋" w:cs="宋体" w:hint="eastAsia"/>
          <w:kern w:val="0"/>
          <w:sz w:val="24"/>
          <w:szCs w:val="24"/>
        </w:rPr>
        <w:t>答复的，可以在答复期满后十五个工作日内向同级政府采购监督管理部门投诉。</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十二、联系方式</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1、采购代理机构名称：</w:t>
      </w:r>
      <w:r w:rsidRPr="001C7433">
        <w:rPr>
          <w:rFonts w:ascii="仿宋" w:eastAsia="仿宋" w:hAnsi="仿宋" w:cs="宋体" w:hint="eastAsia"/>
          <w:kern w:val="0"/>
          <w:sz w:val="24"/>
          <w:szCs w:val="24"/>
        </w:rPr>
        <w:t>新疆德鸿项目管理咨询有限公司</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联系人：</w:t>
      </w:r>
      <w:r w:rsidRPr="001C7433">
        <w:rPr>
          <w:rFonts w:ascii="仿宋" w:eastAsia="仿宋" w:hAnsi="仿宋" w:cs="宋体" w:hint="eastAsia"/>
          <w:kern w:val="0"/>
          <w:sz w:val="24"/>
          <w:szCs w:val="24"/>
        </w:rPr>
        <w:t>吴楚、李娟娟</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联系电话：</w:t>
      </w:r>
      <w:r w:rsidRPr="001C7433">
        <w:rPr>
          <w:rFonts w:ascii="仿宋" w:eastAsia="仿宋" w:hAnsi="仿宋" w:cs="宋体" w:hint="eastAsia"/>
          <w:kern w:val="0"/>
          <w:sz w:val="24"/>
          <w:szCs w:val="24"/>
        </w:rPr>
        <w:t>0991-4833203</w:t>
      </w:r>
      <w:r w:rsidRPr="001C7433">
        <w:rPr>
          <w:rFonts w:ascii="宋体" w:eastAsia="仿宋" w:hAnsi="宋体" w:cs="宋体" w:hint="eastAsia"/>
          <w:kern w:val="0"/>
          <w:sz w:val="24"/>
          <w:szCs w:val="24"/>
        </w:rPr>
        <w:t> </w:t>
      </w:r>
    </w:p>
    <w:p w:rsidR="001C7433" w:rsidRPr="001C7433" w:rsidRDefault="001C7433" w:rsidP="001C7433">
      <w:pPr>
        <w:widowControl/>
        <w:spacing w:line="360" w:lineRule="exact"/>
        <w:jc w:val="left"/>
        <w:rPr>
          <w:rFonts w:ascii="仿宋" w:eastAsia="仿宋" w:hAnsi="仿宋" w:cs="宋体"/>
          <w:kern w:val="0"/>
          <w:sz w:val="24"/>
          <w:szCs w:val="24"/>
        </w:rPr>
      </w:pPr>
      <w:r w:rsidRPr="001C7433">
        <w:rPr>
          <w:rFonts w:ascii="仿宋" w:eastAsia="仿宋" w:hAnsi="仿宋" w:cs="宋体" w:hint="eastAsia"/>
          <w:b/>
          <w:bCs/>
          <w:kern w:val="0"/>
          <w:sz w:val="24"/>
          <w:szCs w:val="24"/>
        </w:rPr>
        <w:t>地址：</w:t>
      </w:r>
      <w:r w:rsidRPr="001C7433">
        <w:rPr>
          <w:rFonts w:ascii="仿宋" w:eastAsia="仿宋" w:hAnsi="仿宋" w:cs="宋体" w:hint="eastAsia"/>
          <w:kern w:val="0"/>
          <w:sz w:val="24"/>
          <w:szCs w:val="24"/>
        </w:rPr>
        <w:t>新疆乌鲁木齐市友好北路昊泰明慧园B座18楼1803室</w:t>
      </w:r>
    </w:p>
    <w:p w:rsidR="001C7433" w:rsidRPr="001C7433" w:rsidRDefault="001C7433" w:rsidP="001C7433">
      <w:pPr>
        <w:widowControl/>
        <w:spacing w:line="360" w:lineRule="exact"/>
        <w:jc w:val="left"/>
        <w:rPr>
          <w:rFonts w:ascii="仿宋" w:eastAsia="仿宋" w:hAnsi="仿宋" w:cs="宋体"/>
          <w:kern w:val="0"/>
          <w:sz w:val="24"/>
        </w:rPr>
      </w:pPr>
      <w:r w:rsidRPr="001C7433">
        <w:rPr>
          <w:rFonts w:ascii="仿宋" w:eastAsia="仿宋" w:hAnsi="仿宋" w:cs="宋体" w:hint="eastAsia"/>
          <w:b/>
          <w:bCs/>
          <w:kern w:val="0"/>
          <w:sz w:val="24"/>
          <w:szCs w:val="24"/>
        </w:rPr>
        <w:t>2、采购人名称：</w:t>
      </w:r>
      <w:r w:rsidRPr="001C7433">
        <w:rPr>
          <w:rFonts w:ascii="仿宋" w:eastAsia="仿宋" w:hAnsi="仿宋" w:cs="宋体" w:hint="eastAsia"/>
          <w:kern w:val="0"/>
          <w:sz w:val="24"/>
        </w:rPr>
        <w:t>新疆医科大学第五附属医院</w:t>
      </w:r>
    </w:p>
    <w:p w:rsidR="001C7433" w:rsidRPr="001C7433" w:rsidRDefault="001C7433" w:rsidP="001C7433">
      <w:pPr>
        <w:widowControl/>
        <w:spacing w:line="360" w:lineRule="exact"/>
        <w:jc w:val="left"/>
        <w:rPr>
          <w:rFonts w:ascii="仿宋" w:eastAsia="仿宋" w:hAnsi="仿宋" w:cs="宋体"/>
          <w:bCs/>
          <w:kern w:val="0"/>
          <w:sz w:val="24"/>
          <w:szCs w:val="24"/>
        </w:rPr>
      </w:pPr>
      <w:r w:rsidRPr="001C7433">
        <w:rPr>
          <w:rFonts w:ascii="仿宋" w:eastAsia="仿宋" w:hAnsi="仿宋" w:cs="宋体" w:hint="eastAsia"/>
          <w:b/>
          <w:bCs/>
          <w:kern w:val="0"/>
          <w:sz w:val="24"/>
          <w:szCs w:val="24"/>
        </w:rPr>
        <w:t>联系人：</w:t>
      </w:r>
      <w:r w:rsidRPr="001C7433">
        <w:rPr>
          <w:rFonts w:ascii="仿宋" w:eastAsia="仿宋" w:hAnsi="仿宋" w:cs="宋体" w:hint="eastAsia"/>
          <w:bCs/>
          <w:kern w:val="0"/>
          <w:sz w:val="24"/>
          <w:szCs w:val="24"/>
        </w:rPr>
        <w:t>刘懿萱</w:t>
      </w:r>
    </w:p>
    <w:p w:rsidR="001C7433" w:rsidRPr="001C7433" w:rsidRDefault="001C7433" w:rsidP="001C7433">
      <w:pPr>
        <w:widowControl/>
        <w:spacing w:line="360" w:lineRule="exact"/>
        <w:jc w:val="left"/>
        <w:rPr>
          <w:rFonts w:ascii="仿宋" w:eastAsia="仿宋" w:hAnsi="仿宋"/>
        </w:rPr>
      </w:pPr>
      <w:r w:rsidRPr="001C7433">
        <w:rPr>
          <w:rFonts w:ascii="仿宋" w:eastAsia="仿宋" w:hAnsi="仿宋" w:cs="宋体" w:hint="eastAsia"/>
          <w:b/>
          <w:bCs/>
          <w:kern w:val="0"/>
          <w:sz w:val="24"/>
          <w:szCs w:val="24"/>
        </w:rPr>
        <w:t>联系电话：</w:t>
      </w:r>
      <w:r w:rsidRPr="001C7433">
        <w:rPr>
          <w:rFonts w:ascii="仿宋" w:eastAsia="仿宋" w:hAnsi="仿宋" w:cs="宋体"/>
          <w:bCs/>
          <w:kern w:val="0"/>
          <w:sz w:val="24"/>
          <w:szCs w:val="24"/>
        </w:rPr>
        <w:t>0991-7598403</w:t>
      </w:r>
    </w:p>
    <w:p w:rsidR="00B3543F" w:rsidRPr="001C7433" w:rsidRDefault="00B3543F">
      <w:pPr>
        <w:pStyle w:val="a4"/>
        <w:rPr>
          <w:rFonts w:ascii="仿宋" w:eastAsia="仿宋" w:hAnsi="仿宋"/>
        </w:rPr>
      </w:pPr>
    </w:p>
    <w:p w:rsidR="00B3543F" w:rsidRPr="001C7433" w:rsidRDefault="00B3543F">
      <w:pPr>
        <w:rPr>
          <w:rFonts w:ascii="仿宋" w:eastAsia="仿宋" w:hAnsi="仿宋"/>
        </w:rPr>
      </w:pPr>
    </w:p>
    <w:p w:rsidR="006A78A7" w:rsidRPr="001C7433" w:rsidRDefault="006A78A7" w:rsidP="006A78A7">
      <w:pPr>
        <w:pStyle w:val="a4"/>
        <w:rPr>
          <w:rFonts w:ascii="仿宋" w:eastAsia="仿宋" w:hAnsi="仿宋"/>
        </w:rPr>
      </w:pPr>
    </w:p>
    <w:p w:rsidR="006A78A7" w:rsidRPr="001C7433" w:rsidRDefault="006A78A7" w:rsidP="006A78A7">
      <w:pPr>
        <w:pStyle w:val="a4"/>
        <w:rPr>
          <w:rFonts w:ascii="仿宋" w:eastAsia="仿宋" w:hAnsi="仿宋"/>
        </w:rPr>
      </w:pPr>
    </w:p>
    <w:p w:rsidR="00B3543F" w:rsidRPr="001C7433" w:rsidRDefault="00B3543F">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1C7433" w:rsidRPr="001C7433" w:rsidRDefault="001C7433">
      <w:pPr>
        <w:pStyle w:val="a4"/>
        <w:rPr>
          <w:rFonts w:ascii="仿宋" w:eastAsia="仿宋" w:hAnsi="仿宋"/>
        </w:rPr>
      </w:pPr>
    </w:p>
    <w:p w:rsidR="00CF0FDC" w:rsidRPr="001C7433" w:rsidRDefault="00CF0FDC" w:rsidP="00CF0FDC">
      <w:pPr>
        <w:pStyle w:val="a4"/>
        <w:rPr>
          <w:rFonts w:ascii="仿宋" w:eastAsia="仿宋" w:hAnsi="仿宋"/>
        </w:rPr>
      </w:pPr>
    </w:p>
    <w:p w:rsidR="00B3543F" w:rsidRPr="001C7433" w:rsidRDefault="00857ADB">
      <w:pPr>
        <w:pStyle w:val="1"/>
        <w:spacing w:line="300" w:lineRule="exact"/>
        <w:rPr>
          <w:color w:val="auto"/>
          <w:sz w:val="28"/>
          <w:szCs w:val="28"/>
        </w:rPr>
      </w:pPr>
      <w:r w:rsidRPr="001C7433">
        <w:rPr>
          <w:rFonts w:hint="eastAsia"/>
          <w:color w:val="auto"/>
          <w:sz w:val="28"/>
          <w:szCs w:val="28"/>
        </w:rPr>
        <w:lastRenderedPageBreak/>
        <w:t>第二章、</w:t>
      </w:r>
      <w:bookmarkEnd w:id="4"/>
      <w:bookmarkEnd w:id="5"/>
      <w:bookmarkEnd w:id="6"/>
      <w:bookmarkEnd w:id="7"/>
      <w:r w:rsidRPr="001C7433">
        <w:rPr>
          <w:rFonts w:hint="eastAsia"/>
          <w:color w:val="auto"/>
          <w:sz w:val="28"/>
          <w:szCs w:val="28"/>
        </w:rPr>
        <w:t>投标须知</w:t>
      </w:r>
    </w:p>
    <w:p w:rsidR="00B3543F" w:rsidRPr="001C7433" w:rsidRDefault="00857ADB">
      <w:pPr>
        <w:pStyle w:val="2"/>
        <w:keepNext w:val="0"/>
        <w:spacing w:line="300" w:lineRule="exact"/>
        <w:rPr>
          <w:color w:val="auto"/>
          <w:szCs w:val="28"/>
        </w:rPr>
      </w:pPr>
      <w:bookmarkStart w:id="9" w:name="_Toc56170379"/>
      <w:bookmarkStart w:id="10" w:name="_Toc65158526"/>
      <w:r w:rsidRPr="001C7433">
        <w:rPr>
          <w:rFonts w:hint="eastAsia"/>
          <w:color w:val="auto"/>
          <w:szCs w:val="28"/>
        </w:rPr>
        <w:t>投标须知前附表</w:t>
      </w:r>
      <w:bookmarkEnd w:id="9"/>
      <w:bookmarkEnd w:id="10"/>
    </w:p>
    <w:tbl>
      <w:tblPr>
        <w:tblW w:w="10378" w:type="dxa"/>
        <w:jc w:val="center"/>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1"/>
        <w:gridCol w:w="9677"/>
      </w:tblGrid>
      <w:tr w:rsidR="00B3543F" w:rsidRPr="001C7433" w:rsidTr="00E74BB9">
        <w:trPr>
          <w:trHeight w:val="331"/>
          <w:tblHeader/>
          <w:jc w:val="center"/>
        </w:trPr>
        <w:tc>
          <w:tcPr>
            <w:tcW w:w="701" w:type="dxa"/>
            <w:vAlign w:val="center"/>
          </w:tcPr>
          <w:p w:rsidR="00B3543F" w:rsidRPr="001C7433" w:rsidRDefault="00857ADB">
            <w:pPr>
              <w:pStyle w:val="52"/>
              <w:snapToGrid w:val="0"/>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序号</w:t>
            </w:r>
          </w:p>
        </w:tc>
        <w:tc>
          <w:tcPr>
            <w:tcW w:w="9677" w:type="dxa"/>
            <w:vAlign w:val="center"/>
          </w:tcPr>
          <w:p w:rsidR="00B3543F" w:rsidRPr="001C7433" w:rsidRDefault="00857ADB">
            <w:pPr>
              <w:pStyle w:val="52"/>
              <w:snapToGrid w:val="0"/>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内容</w:t>
            </w:r>
          </w:p>
        </w:tc>
      </w:tr>
      <w:tr w:rsidR="00B3543F" w:rsidRPr="001C7433" w:rsidTr="00E74BB9">
        <w:trPr>
          <w:trHeight w:val="754"/>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1</w:t>
            </w:r>
          </w:p>
        </w:tc>
        <w:tc>
          <w:tcPr>
            <w:tcW w:w="9677" w:type="dxa"/>
            <w:tcBorders>
              <w:bottom w:val="single" w:sz="4" w:space="0" w:color="auto"/>
            </w:tcBorders>
            <w:vAlign w:val="center"/>
          </w:tcPr>
          <w:p w:rsidR="00B3543F" w:rsidRPr="001C7433" w:rsidRDefault="00857ADB">
            <w:pPr>
              <w:spacing w:line="312" w:lineRule="auto"/>
              <w:rPr>
                <w:rFonts w:ascii="仿宋" w:eastAsia="仿宋" w:hAnsi="仿宋"/>
                <w:bCs/>
                <w:sz w:val="24"/>
              </w:rPr>
            </w:pPr>
            <w:r w:rsidRPr="001C7433">
              <w:rPr>
                <w:rFonts w:ascii="仿宋" w:eastAsia="仿宋" w:hAnsi="仿宋" w:hint="eastAsia"/>
                <w:sz w:val="24"/>
                <w:szCs w:val="24"/>
              </w:rPr>
              <w:t>项目名称：</w:t>
            </w:r>
            <w:r w:rsidR="001C7433" w:rsidRPr="001C7433">
              <w:rPr>
                <w:rFonts w:ascii="仿宋" w:eastAsia="仿宋" w:hAnsi="仿宋" w:cs="宋体" w:hint="eastAsia"/>
                <w:kern w:val="0"/>
                <w:sz w:val="24"/>
                <w:szCs w:val="24"/>
              </w:rPr>
              <w:t>新疆医科大学第五附属医院绩效管理软件采购</w:t>
            </w:r>
            <w:r w:rsidR="00743B99">
              <w:rPr>
                <w:rFonts w:ascii="仿宋" w:eastAsia="仿宋" w:hAnsi="仿宋" w:cs="宋体" w:hint="eastAsia"/>
                <w:kern w:val="0"/>
                <w:sz w:val="24"/>
                <w:szCs w:val="24"/>
              </w:rPr>
              <w:t>项目</w:t>
            </w:r>
          </w:p>
          <w:p w:rsidR="00B3543F" w:rsidRPr="001C7433" w:rsidRDefault="00857ADB" w:rsidP="001C7433">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项目编号：</w:t>
            </w:r>
            <w:r w:rsidRPr="001C7433">
              <w:rPr>
                <w:rFonts w:ascii="仿宋" w:eastAsia="仿宋" w:hAnsi="仿宋"/>
                <w:sz w:val="24"/>
                <w:szCs w:val="24"/>
              </w:rPr>
              <w:t>XJDH-YKD2021-</w:t>
            </w:r>
            <w:r w:rsidRPr="001C7433">
              <w:rPr>
                <w:rFonts w:ascii="仿宋" w:eastAsia="仿宋" w:hAnsi="仿宋" w:hint="eastAsia"/>
                <w:sz w:val="24"/>
                <w:szCs w:val="24"/>
              </w:rPr>
              <w:t>2</w:t>
            </w:r>
            <w:r w:rsidR="001C7433" w:rsidRPr="001C7433">
              <w:rPr>
                <w:rFonts w:ascii="仿宋" w:eastAsia="仿宋" w:hAnsi="仿宋" w:hint="eastAsia"/>
                <w:sz w:val="24"/>
                <w:szCs w:val="24"/>
              </w:rPr>
              <w:t>27</w:t>
            </w:r>
          </w:p>
        </w:tc>
      </w:tr>
      <w:tr w:rsidR="00B3543F" w:rsidRPr="001C7433" w:rsidTr="00E74BB9">
        <w:trPr>
          <w:trHeight w:val="717"/>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2</w:t>
            </w:r>
          </w:p>
        </w:tc>
        <w:tc>
          <w:tcPr>
            <w:tcW w:w="9677" w:type="dxa"/>
            <w:vAlign w:val="center"/>
          </w:tcPr>
          <w:p w:rsidR="00B3543F" w:rsidRPr="001C7433" w:rsidRDefault="00857ADB" w:rsidP="001C7433">
            <w:pPr>
              <w:pStyle w:val="52"/>
              <w:spacing w:line="240" w:lineRule="auto"/>
              <w:ind w:firstLineChars="0" w:firstLine="0"/>
              <w:jc w:val="left"/>
              <w:rPr>
                <w:rFonts w:ascii="仿宋" w:eastAsia="仿宋" w:hAnsi="仿宋"/>
                <w:sz w:val="24"/>
              </w:rPr>
            </w:pPr>
            <w:r w:rsidRPr="001C7433">
              <w:rPr>
                <w:rFonts w:ascii="仿宋" w:eastAsia="仿宋" w:hAnsi="仿宋" w:hint="eastAsia"/>
                <w:sz w:val="24"/>
                <w:szCs w:val="24"/>
              </w:rPr>
              <w:t>项目预算金额：</w:t>
            </w:r>
            <w:r w:rsidR="001C7433" w:rsidRPr="001C7433">
              <w:rPr>
                <w:rFonts w:ascii="仿宋" w:eastAsia="仿宋" w:hAnsi="仿宋" w:cs="宋体" w:hint="eastAsia"/>
                <w:kern w:val="0"/>
                <w:sz w:val="24"/>
                <w:szCs w:val="24"/>
              </w:rPr>
              <w:t>1500000.00</w:t>
            </w:r>
            <w:r w:rsidRPr="001C7433">
              <w:rPr>
                <w:rFonts w:ascii="仿宋" w:eastAsia="仿宋" w:hAnsi="仿宋" w:hint="eastAsia"/>
                <w:sz w:val="24"/>
              </w:rPr>
              <w:t>元（</w:t>
            </w:r>
            <w:r w:rsidR="00F222D2" w:rsidRPr="001C7433">
              <w:rPr>
                <w:rFonts w:ascii="仿宋" w:eastAsia="仿宋" w:hAnsi="仿宋" w:hint="eastAsia"/>
                <w:sz w:val="24"/>
              </w:rPr>
              <w:t xml:space="preserve"> 投标人报价</w:t>
            </w:r>
            <w:r w:rsidR="00CF0FDC" w:rsidRPr="001C7433">
              <w:rPr>
                <w:rFonts w:ascii="仿宋" w:eastAsia="仿宋" w:hAnsi="仿宋" w:hint="eastAsia"/>
                <w:sz w:val="24"/>
              </w:rPr>
              <w:t>高</w:t>
            </w:r>
            <w:r w:rsidR="00F222D2" w:rsidRPr="001C7433">
              <w:rPr>
                <w:rFonts w:ascii="仿宋" w:eastAsia="仿宋" w:hAnsi="仿宋" w:hint="eastAsia"/>
                <w:sz w:val="24"/>
              </w:rPr>
              <w:t>于此投标预算金额为无效投标人</w:t>
            </w:r>
            <w:r w:rsidRPr="001C7433">
              <w:rPr>
                <w:rFonts w:ascii="仿宋" w:eastAsia="仿宋" w:hAnsi="仿宋" w:hint="eastAsia"/>
                <w:sz w:val="24"/>
              </w:rPr>
              <w:t xml:space="preserve">）                     </w:t>
            </w:r>
          </w:p>
        </w:tc>
      </w:tr>
      <w:tr w:rsidR="00B3543F" w:rsidRPr="001C7433" w:rsidTr="00E74BB9">
        <w:trPr>
          <w:trHeight w:val="717"/>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3</w:t>
            </w:r>
          </w:p>
        </w:tc>
        <w:tc>
          <w:tcPr>
            <w:tcW w:w="9677" w:type="dxa"/>
            <w:vAlign w:val="center"/>
          </w:tcPr>
          <w:p w:rsidR="00B3543F" w:rsidRPr="001C7433" w:rsidRDefault="00857ADB">
            <w:pPr>
              <w:pStyle w:val="52"/>
              <w:spacing w:line="240" w:lineRule="auto"/>
              <w:ind w:firstLineChars="0" w:firstLine="0"/>
              <w:jc w:val="left"/>
              <w:rPr>
                <w:rFonts w:ascii="仿宋" w:eastAsia="仿宋" w:hAnsi="仿宋" w:cs="宋体"/>
                <w:bCs/>
                <w:kern w:val="0"/>
                <w:sz w:val="24"/>
                <w:szCs w:val="24"/>
              </w:rPr>
            </w:pPr>
            <w:r w:rsidRPr="001C7433">
              <w:rPr>
                <w:rFonts w:ascii="仿宋" w:eastAsia="仿宋" w:hAnsi="仿宋" w:hint="eastAsia"/>
                <w:sz w:val="24"/>
                <w:szCs w:val="24"/>
              </w:rPr>
              <w:t>采购人：</w:t>
            </w:r>
            <w:r w:rsidRPr="001C7433">
              <w:rPr>
                <w:rFonts w:ascii="仿宋" w:eastAsia="仿宋" w:hAnsi="仿宋" w:cs="宋体" w:hint="eastAsia"/>
                <w:bCs/>
                <w:kern w:val="0"/>
                <w:sz w:val="24"/>
                <w:szCs w:val="24"/>
              </w:rPr>
              <w:t>新疆医科大学第五附属医院</w:t>
            </w:r>
          </w:p>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联 系 人:  刘懿萱</w:t>
            </w:r>
          </w:p>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 xml:space="preserve">电    话： </w:t>
            </w:r>
            <w:r w:rsidRPr="001C7433">
              <w:rPr>
                <w:rFonts w:ascii="仿宋" w:eastAsia="仿宋" w:hAnsi="仿宋"/>
                <w:sz w:val="24"/>
                <w:szCs w:val="24"/>
              </w:rPr>
              <w:t>0991-7598403</w:t>
            </w:r>
          </w:p>
        </w:tc>
      </w:tr>
      <w:tr w:rsidR="00B3543F" w:rsidRPr="001C7433" w:rsidTr="00E74BB9">
        <w:trPr>
          <w:trHeight w:val="1132"/>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4</w:t>
            </w:r>
          </w:p>
        </w:tc>
        <w:tc>
          <w:tcPr>
            <w:tcW w:w="9677" w:type="dxa"/>
            <w:vAlign w:val="center"/>
          </w:tcPr>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采购代理机构：新疆德鸿项目管理咨询有限公司</w:t>
            </w:r>
          </w:p>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项目联系人：吴楚、李娟娟</w:t>
            </w:r>
          </w:p>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电话：0991-4833203</w:t>
            </w:r>
          </w:p>
          <w:p w:rsidR="00B3543F" w:rsidRPr="001C7433" w:rsidRDefault="00857ADB">
            <w:pPr>
              <w:pStyle w:val="52"/>
              <w:spacing w:line="240" w:lineRule="auto"/>
              <w:ind w:firstLineChars="0" w:firstLine="0"/>
              <w:jc w:val="left"/>
              <w:rPr>
                <w:rFonts w:ascii="仿宋" w:eastAsia="仿宋" w:hAnsi="仿宋" w:cs="宋体"/>
                <w:kern w:val="0"/>
                <w:sz w:val="24"/>
                <w:szCs w:val="24"/>
              </w:rPr>
            </w:pPr>
            <w:r w:rsidRPr="001C7433">
              <w:rPr>
                <w:rFonts w:ascii="仿宋" w:eastAsia="仿宋" w:hAnsi="仿宋" w:hint="eastAsia"/>
                <w:sz w:val="24"/>
                <w:szCs w:val="24"/>
              </w:rPr>
              <w:t>地址：乌鲁木齐市友好北路706号</w:t>
            </w:r>
            <w:proofErr w:type="gramStart"/>
            <w:r w:rsidRPr="001C7433">
              <w:rPr>
                <w:rFonts w:ascii="仿宋" w:eastAsia="仿宋" w:hAnsi="仿宋" w:hint="eastAsia"/>
                <w:sz w:val="24"/>
                <w:szCs w:val="24"/>
              </w:rPr>
              <w:t>昊</w:t>
            </w:r>
            <w:proofErr w:type="gramEnd"/>
            <w:r w:rsidRPr="001C7433">
              <w:rPr>
                <w:rFonts w:ascii="仿宋" w:eastAsia="仿宋" w:hAnsi="仿宋" w:hint="eastAsia"/>
                <w:sz w:val="24"/>
                <w:szCs w:val="24"/>
              </w:rPr>
              <w:t>泰明慧园B座18楼1803室</w:t>
            </w:r>
          </w:p>
        </w:tc>
      </w:tr>
      <w:tr w:rsidR="00B3543F" w:rsidRPr="001C7433" w:rsidTr="00E74BB9">
        <w:trPr>
          <w:trHeight w:val="2644"/>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5</w:t>
            </w:r>
          </w:p>
        </w:tc>
        <w:tc>
          <w:tcPr>
            <w:tcW w:w="9677" w:type="dxa"/>
            <w:vAlign w:val="center"/>
          </w:tcPr>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保证金金额：25000.00元</w:t>
            </w:r>
          </w:p>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（投标保证金的形式：转账或电汇、开户行：中国工商银行乌鲁木齐红山路支行  、户名：新疆德鸿项目管理咨询有限公司、账号：3002016509024927967、行号：102881001659、 递交时间：投标截止时间前到账为准、递交方式：投标人基本账户转出，须注明所投项目及标段、投标人提交投标保证金应充分考虑相关时间。汇款凭证扫描件的电子文档发送至下列电子邮箱（注明单位名称、项目名称、标段） 、邮箱：396916938@qq.com（招标代理）。</w:t>
            </w:r>
          </w:p>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注：投标保证金到账时间以新疆德鸿项目管理咨询有限公司账户实际到账时间为准，如未在招标文件规定的时间内到账，视为投标无效，投标人自行承担责任。</w:t>
            </w:r>
          </w:p>
        </w:tc>
      </w:tr>
      <w:tr w:rsidR="00B3543F" w:rsidRPr="001C7433" w:rsidTr="00E74BB9">
        <w:trPr>
          <w:trHeight w:val="2485"/>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6</w:t>
            </w:r>
          </w:p>
        </w:tc>
        <w:tc>
          <w:tcPr>
            <w:tcW w:w="9677" w:type="dxa"/>
            <w:vAlign w:val="center"/>
          </w:tcPr>
          <w:p w:rsidR="00B3543F" w:rsidRPr="001C7433" w:rsidRDefault="00857ADB">
            <w:pPr>
              <w:pStyle w:val="DefaultText"/>
              <w:snapToGrid w:val="0"/>
              <w:rPr>
                <w:rFonts w:ascii="仿宋" w:eastAsia="仿宋" w:hAnsi="仿宋"/>
                <w:color w:val="auto"/>
                <w:szCs w:val="24"/>
              </w:rPr>
            </w:pPr>
            <w:r w:rsidRPr="001C7433">
              <w:rPr>
                <w:rFonts w:ascii="仿宋" w:eastAsia="仿宋" w:hAnsi="仿宋" w:hint="eastAsia"/>
                <w:color w:val="auto"/>
                <w:szCs w:val="24"/>
              </w:rPr>
              <w:t>供应商资格要求：</w:t>
            </w:r>
          </w:p>
          <w:p w:rsidR="00B3543F" w:rsidRPr="001C7433" w:rsidRDefault="00857ADB">
            <w:pPr>
              <w:jc w:val="left"/>
              <w:rPr>
                <w:rFonts w:ascii="仿宋" w:eastAsia="仿宋" w:hAnsi="仿宋"/>
                <w:sz w:val="24"/>
              </w:rPr>
            </w:pPr>
            <w:r w:rsidRPr="001C7433">
              <w:rPr>
                <w:rFonts w:ascii="仿宋" w:eastAsia="仿宋" w:hAnsi="仿宋" w:hint="eastAsia"/>
                <w:sz w:val="24"/>
              </w:rPr>
              <w:t>1. 符合政府采购法第二十二条的规定；</w:t>
            </w:r>
          </w:p>
          <w:p w:rsidR="00B3543F" w:rsidRPr="001C7433" w:rsidRDefault="00857ADB">
            <w:pPr>
              <w:jc w:val="left"/>
              <w:rPr>
                <w:rFonts w:ascii="仿宋" w:eastAsia="仿宋" w:hAnsi="仿宋"/>
                <w:sz w:val="24"/>
              </w:rPr>
            </w:pPr>
            <w:r w:rsidRPr="001C7433">
              <w:rPr>
                <w:rFonts w:ascii="仿宋" w:eastAsia="仿宋" w:hAnsi="仿宋" w:hint="eastAsia"/>
                <w:sz w:val="24"/>
              </w:rPr>
              <w:t>2. 投标人须是在中华人民共和国境内注册的具有独立法人资格的企业；</w:t>
            </w:r>
          </w:p>
          <w:p w:rsidR="00B3543F" w:rsidRPr="001C7433" w:rsidRDefault="00857ADB">
            <w:pPr>
              <w:jc w:val="left"/>
              <w:rPr>
                <w:rFonts w:ascii="仿宋" w:eastAsia="仿宋" w:hAnsi="仿宋"/>
                <w:sz w:val="24"/>
              </w:rPr>
            </w:pPr>
            <w:r w:rsidRPr="001C7433">
              <w:rPr>
                <w:rFonts w:ascii="仿宋" w:eastAsia="仿宋" w:hAnsi="仿宋" w:hint="eastAsia"/>
                <w:sz w:val="24"/>
              </w:rPr>
              <w:t>3. 投标人如在“信用中国”网站（www.creditchina.gov.cn)、中国政府采购网 （</w:t>
            </w:r>
            <w:hyperlink r:id="rId13" w:history="1">
              <w:r w:rsidRPr="001C7433">
                <w:rPr>
                  <w:rFonts w:ascii="仿宋" w:eastAsia="仿宋" w:hAnsi="仿宋" w:hint="eastAsia"/>
                  <w:sz w:val="24"/>
                </w:rPr>
                <w:t>www.ccgp.gov.cn)等渠道查询</w:t>
              </w:r>
            </w:hyperlink>
            <w:r w:rsidRPr="001C7433">
              <w:rPr>
                <w:rFonts w:ascii="仿宋" w:eastAsia="仿宋" w:hAnsi="仿宋" w:hint="eastAsia"/>
                <w:sz w:val="24"/>
              </w:rPr>
              <w:t xml:space="preserve"> 后，列入失信被执行人、企业异常名录、重大税收违法案件当事人名单、政府采购严重违法失信行为记录名单的，取消投标资格；</w:t>
            </w:r>
          </w:p>
          <w:p w:rsidR="00B3543F" w:rsidRPr="001C7433" w:rsidRDefault="00857ADB">
            <w:pPr>
              <w:jc w:val="left"/>
              <w:rPr>
                <w:rFonts w:ascii="仿宋" w:eastAsia="仿宋" w:hAnsi="仿宋"/>
                <w:sz w:val="24"/>
              </w:rPr>
            </w:pPr>
            <w:r w:rsidRPr="001C7433">
              <w:rPr>
                <w:rFonts w:ascii="仿宋" w:eastAsia="仿宋" w:hAnsi="仿宋" w:hint="eastAsia"/>
                <w:sz w:val="24"/>
              </w:rPr>
              <w:t>4.参加招标活动近三年内，无违法行为及不良业绩；</w:t>
            </w:r>
          </w:p>
          <w:p w:rsidR="00B3543F" w:rsidRPr="001C7433" w:rsidRDefault="00857ADB">
            <w:pPr>
              <w:jc w:val="left"/>
              <w:rPr>
                <w:rFonts w:ascii="仿宋" w:eastAsia="仿宋" w:hAnsi="仿宋"/>
                <w:sz w:val="24"/>
              </w:rPr>
            </w:pPr>
            <w:r w:rsidRPr="001C7433">
              <w:rPr>
                <w:rFonts w:ascii="仿宋" w:eastAsia="仿宋" w:hAnsi="仿宋" w:hint="eastAsia"/>
                <w:sz w:val="24"/>
              </w:rPr>
              <w:t>5.法律、行政法规规定的其他条件；</w:t>
            </w:r>
          </w:p>
          <w:p w:rsidR="00B3543F" w:rsidRPr="001C7433" w:rsidRDefault="00857ADB">
            <w:pPr>
              <w:jc w:val="left"/>
              <w:rPr>
                <w:rFonts w:ascii="仿宋" w:eastAsia="仿宋" w:hAnsi="仿宋"/>
                <w:sz w:val="24"/>
              </w:rPr>
            </w:pPr>
            <w:r w:rsidRPr="001C7433">
              <w:rPr>
                <w:rFonts w:ascii="仿宋" w:eastAsia="仿宋" w:hAnsi="仿宋" w:hint="eastAsia"/>
                <w:sz w:val="24"/>
              </w:rPr>
              <w:t>6.本次招标不接受联合体投标。</w:t>
            </w:r>
          </w:p>
          <w:p w:rsidR="00B3543F" w:rsidRPr="001C7433" w:rsidRDefault="00857ADB">
            <w:pPr>
              <w:jc w:val="left"/>
              <w:rPr>
                <w:rFonts w:ascii="仿宋" w:eastAsia="仿宋" w:hAnsi="仿宋"/>
                <w:sz w:val="24"/>
              </w:rPr>
            </w:pPr>
            <w:r w:rsidRPr="001C7433">
              <w:rPr>
                <w:rFonts w:ascii="仿宋" w:eastAsia="仿宋" w:hAnsi="仿宋" w:hint="eastAsia"/>
                <w:sz w:val="24"/>
              </w:rPr>
              <w:t>资格证明文件：</w:t>
            </w:r>
          </w:p>
          <w:p w:rsidR="00B3543F" w:rsidRPr="001C7433" w:rsidRDefault="00857ADB">
            <w:pPr>
              <w:pStyle w:val="DefaultText"/>
              <w:snapToGrid w:val="0"/>
              <w:ind w:firstLine="560"/>
              <w:rPr>
                <w:rFonts w:ascii="仿宋" w:eastAsia="仿宋" w:hAnsi="仿宋"/>
                <w:color w:val="auto"/>
                <w:szCs w:val="24"/>
                <w:shd w:val="pct10" w:color="auto" w:fill="FFFFFF"/>
              </w:rPr>
            </w:pPr>
            <w:r w:rsidRPr="001C7433">
              <w:rPr>
                <w:rFonts w:ascii="仿宋" w:eastAsia="仿宋" w:hAnsi="仿宋" w:hint="eastAsia"/>
                <w:color w:val="auto"/>
                <w:szCs w:val="24"/>
                <w:shd w:val="pct10" w:color="auto" w:fill="FFFFFF"/>
              </w:rPr>
              <w:t>（1）开标时需携带以下证件原件由招标人在开标前进行查验：法定代表人授权委托书和委托代理人的身份证原件(如是法定代表人参加需携带法定代表人身份证原件及法定代表人身份证明书原件)。</w:t>
            </w:r>
          </w:p>
          <w:p w:rsidR="00B3543F" w:rsidRPr="001C7433" w:rsidRDefault="00857ADB">
            <w:pPr>
              <w:pStyle w:val="DefaultText"/>
              <w:snapToGrid w:val="0"/>
              <w:ind w:firstLine="560"/>
              <w:rPr>
                <w:rFonts w:ascii="仿宋" w:eastAsia="仿宋" w:hAnsi="仿宋"/>
                <w:color w:val="auto"/>
                <w:szCs w:val="24"/>
              </w:rPr>
            </w:pPr>
            <w:r w:rsidRPr="001C7433">
              <w:rPr>
                <w:rFonts w:ascii="仿宋" w:eastAsia="仿宋" w:hAnsi="仿宋" w:hint="eastAsia"/>
                <w:color w:val="auto"/>
                <w:szCs w:val="24"/>
                <w:shd w:val="pct10" w:color="auto" w:fill="FFFFFF"/>
              </w:rPr>
              <w:t>如未按要求提供上述原件则视为无效投标人，投标文件将被拒绝。</w:t>
            </w:r>
          </w:p>
        </w:tc>
      </w:tr>
      <w:tr w:rsidR="00B3543F" w:rsidRPr="001C7433" w:rsidTr="00E74BB9">
        <w:trPr>
          <w:trHeight w:val="607"/>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7</w:t>
            </w:r>
          </w:p>
        </w:tc>
        <w:tc>
          <w:tcPr>
            <w:tcW w:w="9677" w:type="dxa"/>
            <w:vAlign w:val="center"/>
          </w:tcPr>
          <w:p w:rsidR="00B3543F" w:rsidRPr="001C7433" w:rsidRDefault="00857ADB">
            <w:pPr>
              <w:pStyle w:val="52"/>
              <w:spacing w:line="240" w:lineRule="auto"/>
              <w:ind w:firstLineChars="0" w:firstLine="0"/>
              <w:jc w:val="left"/>
              <w:rPr>
                <w:rFonts w:ascii="仿宋" w:eastAsia="仿宋" w:hAnsi="仿宋"/>
                <w:sz w:val="24"/>
                <w:szCs w:val="24"/>
              </w:rPr>
            </w:pPr>
            <w:r w:rsidRPr="001C7433">
              <w:rPr>
                <w:rFonts w:ascii="仿宋" w:eastAsia="仿宋" w:hAnsi="仿宋" w:hint="eastAsia"/>
                <w:sz w:val="24"/>
                <w:szCs w:val="24"/>
              </w:rPr>
              <w:t>磋商文件有效期：供应商同意响应文件在磋商文件规定的投标截止日期届满后立即对供应</w:t>
            </w:r>
            <w:proofErr w:type="gramStart"/>
            <w:r w:rsidRPr="001C7433">
              <w:rPr>
                <w:rFonts w:ascii="仿宋" w:eastAsia="仿宋" w:hAnsi="仿宋" w:hint="eastAsia"/>
                <w:sz w:val="24"/>
                <w:szCs w:val="24"/>
              </w:rPr>
              <w:t>商产生</w:t>
            </w:r>
            <w:proofErr w:type="gramEnd"/>
            <w:r w:rsidRPr="001C7433">
              <w:rPr>
                <w:rFonts w:ascii="仿宋" w:eastAsia="仿宋" w:hAnsi="仿宋" w:hint="eastAsia"/>
                <w:sz w:val="24"/>
                <w:szCs w:val="24"/>
              </w:rPr>
              <w:t>法律约束力，磋商有效期</w:t>
            </w:r>
            <w:proofErr w:type="gramStart"/>
            <w:r w:rsidRPr="001C7433">
              <w:rPr>
                <w:rFonts w:ascii="仿宋" w:eastAsia="仿宋" w:hAnsi="仿宋" w:hint="eastAsia"/>
                <w:sz w:val="24"/>
                <w:szCs w:val="24"/>
              </w:rPr>
              <w:t>截至磋商</w:t>
            </w:r>
            <w:proofErr w:type="gramEnd"/>
            <w:r w:rsidRPr="001C7433">
              <w:rPr>
                <w:rFonts w:ascii="仿宋" w:eastAsia="仿宋" w:hAnsi="仿宋" w:hint="eastAsia"/>
                <w:sz w:val="24"/>
                <w:szCs w:val="24"/>
              </w:rPr>
              <w:t>日后90日历天。</w:t>
            </w:r>
          </w:p>
        </w:tc>
      </w:tr>
      <w:tr w:rsidR="00B3543F" w:rsidRPr="001C7433" w:rsidTr="001C7433">
        <w:trPr>
          <w:trHeight w:val="229"/>
          <w:jc w:val="center"/>
        </w:trPr>
        <w:tc>
          <w:tcPr>
            <w:tcW w:w="701" w:type="dxa"/>
            <w:vAlign w:val="center"/>
          </w:tcPr>
          <w:p w:rsidR="00B3543F" w:rsidRPr="001C7433" w:rsidRDefault="00857ADB">
            <w:pPr>
              <w:pStyle w:val="52"/>
              <w:spacing w:line="360" w:lineRule="auto"/>
              <w:ind w:firstLineChars="0" w:firstLine="0"/>
              <w:jc w:val="center"/>
              <w:rPr>
                <w:rFonts w:ascii="仿宋" w:eastAsia="仿宋" w:hAnsi="仿宋"/>
                <w:sz w:val="24"/>
                <w:szCs w:val="24"/>
              </w:rPr>
            </w:pPr>
            <w:r w:rsidRPr="001C7433">
              <w:rPr>
                <w:rFonts w:ascii="仿宋" w:eastAsia="仿宋" w:hAnsi="仿宋" w:hint="eastAsia"/>
                <w:sz w:val="24"/>
                <w:szCs w:val="24"/>
              </w:rPr>
              <w:t>8</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磋商报价：供应商应在磋商一览表中标明其提供的所有服务及相关工作范围内所有费用的总价。</w:t>
            </w:r>
          </w:p>
          <w:p w:rsidR="00B3543F" w:rsidRPr="001C7433" w:rsidRDefault="00857ADB">
            <w:pPr>
              <w:spacing w:line="312" w:lineRule="auto"/>
              <w:rPr>
                <w:rFonts w:ascii="仿宋" w:eastAsia="仿宋" w:hAnsi="仿宋"/>
                <w:bCs/>
                <w:sz w:val="24"/>
              </w:rPr>
            </w:pPr>
            <w:r w:rsidRPr="001C7433">
              <w:rPr>
                <w:rFonts w:ascii="仿宋" w:eastAsia="仿宋" w:hAnsi="仿宋" w:hint="eastAsia"/>
              </w:rPr>
              <w:t>招标范围：</w:t>
            </w:r>
            <w:r w:rsidR="0073437C">
              <w:rPr>
                <w:rFonts w:ascii="仿宋" w:eastAsia="仿宋" w:hAnsi="仿宋" w:cs="宋体" w:hint="eastAsia"/>
                <w:kern w:val="0"/>
                <w:sz w:val="24"/>
                <w:szCs w:val="24"/>
              </w:rPr>
              <w:t>新疆医科大学第五附属医院绩效管理软件采购项目</w:t>
            </w:r>
            <w:r w:rsidRPr="001C7433">
              <w:rPr>
                <w:rFonts w:ascii="仿宋" w:eastAsia="仿宋" w:hAnsi="仿宋" w:hint="eastAsia"/>
                <w:bCs/>
                <w:sz w:val="24"/>
              </w:rPr>
              <w:t>中所要求的全部工作内容。</w:t>
            </w:r>
          </w:p>
        </w:tc>
      </w:tr>
      <w:tr w:rsidR="00B3543F" w:rsidRPr="001C7433" w:rsidTr="00E74BB9">
        <w:trPr>
          <w:trHeight w:val="451"/>
          <w:jc w:val="center"/>
        </w:trPr>
        <w:tc>
          <w:tcPr>
            <w:tcW w:w="701" w:type="dxa"/>
            <w:vAlign w:val="center"/>
          </w:tcPr>
          <w:p w:rsidR="00B3543F" w:rsidRPr="001C7433" w:rsidRDefault="00857ADB">
            <w:pPr>
              <w:spacing w:line="360" w:lineRule="auto"/>
              <w:jc w:val="center"/>
              <w:rPr>
                <w:rFonts w:ascii="仿宋" w:eastAsia="仿宋" w:hAnsi="仿宋"/>
                <w:sz w:val="24"/>
                <w:szCs w:val="24"/>
              </w:rPr>
            </w:pPr>
            <w:r w:rsidRPr="001C7433">
              <w:rPr>
                <w:rFonts w:ascii="仿宋" w:eastAsia="仿宋" w:hAnsi="仿宋" w:hint="eastAsia"/>
                <w:sz w:val="24"/>
                <w:szCs w:val="24"/>
              </w:rPr>
              <w:t>9</w:t>
            </w:r>
          </w:p>
        </w:tc>
        <w:tc>
          <w:tcPr>
            <w:tcW w:w="9677" w:type="dxa"/>
            <w:vAlign w:val="center"/>
          </w:tcPr>
          <w:p w:rsidR="00B3543F" w:rsidRPr="001C7433" w:rsidRDefault="00857ADB" w:rsidP="00743B99">
            <w:pPr>
              <w:jc w:val="left"/>
              <w:rPr>
                <w:rFonts w:ascii="仿宋" w:eastAsia="仿宋" w:hAnsi="仿宋"/>
                <w:color w:val="FF0000"/>
                <w:sz w:val="24"/>
                <w:szCs w:val="24"/>
              </w:rPr>
            </w:pPr>
            <w:r w:rsidRPr="001C7433">
              <w:rPr>
                <w:rFonts w:ascii="仿宋" w:eastAsia="仿宋" w:hAnsi="仿宋" w:hint="eastAsia"/>
                <w:color w:val="FF0000"/>
                <w:sz w:val="24"/>
                <w:szCs w:val="24"/>
              </w:rPr>
              <w:t>磋商截止时间：202</w:t>
            </w:r>
            <w:r w:rsidR="00743B99">
              <w:rPr>
                <w:rFonts w:ascii="仿宋" w:eastAsia="仿宋" w:hAnsi="仿宋" w:hint="eastAsia"/>
                <w:color w:val="FF0000"/>
                <w:sz w:val="24"/>
                <w:szCs w:val="24"/>
              </w:rPr>
              <w:t>2</w:t>
            </w:r>
            <w:r w:rsidRPr="001C7433">
              <w:rPr>
                <w:rFonts w:ascii="仿宋" w:eastAsia="仿宋" w:hAnsi="仿宋" w:hint="eastAsia"/>
                <w:color w:val="FF0000"/>
                <w:sz w:val="24"/>
                <w:szCs w:val="24"/>
              </w:rPr>
              <w:t>年</w:t>
            </w:r>
            <w:r w:rsidR="00743B99">
              <w:rPr>
                <w:rFonts w:ascii="仿宋" w:eastAsia="仿宋" w:hAnsi="仿宋" w:hint="eastAsia"/>
                <w:color w:val="FF0000"/>
                <w:sz w:val="24"/>
                <w:szCs w:val="24"/>
              </w:rPr>
              <w:t>01</w:t>
            </w:r>
            <w:r w:rsidRPr="001C7433">
              <w:rPr>
                <w:rFonts w:ascii="仿宋" w:eastAsia="仿宋" w:hAnsi="仿宋" w:hint="eastAsia"/>
                <w:color w:val="FF0000"/>
                <w:sz w:val="24"/>
                <w:szCs w:val="24"/>
              </w:rPr>
              <w:t>月</w:t>
            </w:r>
            <w:r w:rsidR="00743B99">
              <w:rPr>
                <w:rFonts w:ascii="仿宋" w:eastAsia="仿宋" w:hAnsi="仿宋" w:hint="eastAsia"/>
                <w:color w:val="FF0000"/>
                <w:sz w:val="24"/>
                <w:szCs w:val="24"/>
              </w:rPr>
              <w:t>07</w:t>
            </w:r>
            <w:r w:rsidRPr="001C7433">
              <w:rPr>
                <w:rFonts w:ascii="仿宋" w:eastAsia="仿宋" w:hAnsi="仿宋" w:hint="eastAsia"/>
                <w:color w:val="FF0000"/>
                <w:sz w:val="24"/>
                <w:szCs w:val="24"/>
              </w:rPr>
              <w:t>日</w:t>
            </w:r>
            <w:r w:rsidR="00EA4158" w:rsidRPr="001C7433">
              <w:rPr>
                <w:rFonts w:ascii="仿宋" w:eastAsia="仿宋" w:hAnsi="仿宋" w:hint="eastAsia"/>
                <w:color w:val="FF0000"/>
                <w:sz w:val="24"/>
                <w:szCs w:val="24"/>
              </w:rPr>
              <w:t>16</w:t>
            </w:r>
            <w:r w:rsidRPr="001C7433">
              <w:rPr>
                <w:rFonts w:ascii="仿宋" w:eastAsia="仿宋" w:hAnsi="仿宋" w:hint="eastAsia"/>
                <w:color w:val="FF0000"/>
                <w:sz w:val="24"/>
                <w:szCs w:val="24"/>
              </w:rPr>
              <w:t xml:space="preserve"> 时00分（北京时间）</w:t>
            </w:r>
          </w:p>
        </w:tc>
      </w:tr>
      <w:tr w:rsidR="00B3543F" w:rsidRPr="001C7433" w:rsidTr="00E74BB9">
        <w:trPr>
          <w:trHeight w:val="258"/>
          <w:jc w:val="center"/>
        </w:trPr>
        <w:tc>
          <w:tcPr>
            <w:tcW w:w="701" w:type="dxa"/>
            <w:vAlign w:val="center"/>
          </w:tcPr>
          <w:p w:rsidR="00B3543F" w:rsidRPr="001C7433" w:rsidRDefault="00857ADB">
            <w:pPr>
              <w:spacing w:line="360" w:lineRule="auto"/>
              <w:jc w:val="center"/>
              <w:rPr>
                <w:rFonts w:ascii="仿宋" w:eastAsia="仿宋" w:hAnsi="仿宋"/>
                <w:sz w:val="24"/>
                <w:szCs w:val="24"/>
              </w:rPr>
            </w:pPr>
            <w:r w:rsidRPr="001C7433">
              <w:rPr>
                <w:rFonts w:ascii="仿宋" w:eastAsia="仿宋" w:hAnsi="仿宋" w:hint="eastAsia"/>
                <w:sz w:val="24"/>
                <w:szCs w:val="24"/>
              </w:rPr>
              <w:lastRenderedPageBreak/>
              <w:t>10</w:t>
            </w:r>
          </w:p>
        </w:tc>
        <w:tc>
          <w:tcPr>
            <w:tcW w:w="9677" w:type="dxa"/>
            <w:vAlign w:val="center"/>
          </w:tcPr>
          <w:p w:rsidR="00B3543F" w:rsidRPr="001C7433" w:rsidRDefault="00857ADB" w:rsidP="007E08E3">
            <w:pPr>
              <w:jc w:val="left"/>
              <w:rPr>
                <w:rFonts w:ascii="仿宋" w:eastAsia="仿宋" w:hAnsi="仿宋"/>
                <w:sz w:val="24"/>
                <w:szCs w:val="24"/>
              </w:rPr>
            </w:pPr>
            <w:r w:rsidRPr="001C7433">
              <w:rPr>
                <w:rFonts w:ascii="仿宋" w:eastAsia="仿宋" w:hAnsi="仿宋" w:hint="eastAsia"/>
                <w:sz w:val="24"/>
                <w:szCs w:val="24"/>
              </w:rPr>
              <w:t>响应文件的数目：正本</w:t>
            </w:r>
            <w:r w:rsidRPr="001C7433">
              <w:rPr>
                <w:rFonts w:ascii="仿宋" w:eastAsia="仿宋" w:hAnsi="仿宋" w:hint="eastAsia"/>
                <w:sz w:val="24"/>
                <w:szCs w:val="24"/>
                <w:u w:val="single"/>
              </w:rPr>
              <w:t>一</w:t>
            </w:r>
            <w:r w:rsidRPr="001C7433">
              <w:rPr>
                <w:rFonts w:ascii="仿宋" w:eastAsia="仿宋" w:hAnsi="仿宋" w:hint="eastAsia"/>
                <w:sz w:val="24"/>
                <w:szCs w:val="24"/>
              </w:rPr>
              <w:t>份、副本</w:t>
            </w:r>
            <w:r w:rsidRPr="001C7433">
              <w:rPr>
                <w:rFonts w:ascii="仿宋" w:eastAsia="仿宋" w:hAnsi="仿宋" w:hint="eastAsia"/>
                <w:sz w:val="24"/>
                <w:szCs w:val="24"/>
                <w:u w:val="single"/>
              </w:rPr>
              <w:t>五</w:t>
            </w:r>
            <w:r w:rsidRPr="001C7433">
              <w:rPr>
                <w:rFonts w:ascii="仿宋" w:eastAsia="仿宋" w:hAnsi="仿宋" w:hint="eastAsia"/>
                <w:sz w:val="24"/>
                <w:szCs w:val="24"/>
              </w:rPr>
              <w:t>份、磋商一览表、</w:t>
            </w:r>
            <w:r w:rsidR="007E08E3" w:rsidRPr="001C7433">
              <w:rPr>
                <w:rFonts w:ascii="仿宋" w:eastAsia="仿宋" w:hAnsi="仿宋" w:hint="eastAsia"/>
                <w:sz w:val="24"/>
                <w:szCs w:val="24"/>
              </w:rPr>
              <w:t>企业原件（营业执照、类似业绩原件）、</w:t>
            </w:r>
            <w:r w:rsidR="00F222D2" w:rsidRPr="001C7433">
              <w:rPr>
                <w:rFonts w:ascii="仿宋" w:eastAsia="仿宋" w:hAnsi="仿宋" w:hint="eastAsia"/>
                <w:sz w:val="24"/>
                <w:szCs w:val="24"/>
              </w:rPr>
              <w:t>电子光盘</w:t>
            </w:r>
            <w:r w:rsidR="007E08E3" w:rsidRPr="001C7433">
              <w:rPr>
                <w:rFonts w:ascii="仿宋" w:eastAsia="仿宋" w:hAnsi="仿宋" w:hint="eastAsia"/>
                <w:sz w:val="24"/>
                <w:szCs w:val="24"/>
              </w:rPr>
              <w:t>一</w:t>
            </w:r>
            <w:r w:rsidR="00F222D2" w:rsidRPr="001C7433">
              <w:rPr>
                <w:rFonts w:ascii="仿宋" w:eastAsia="仿宋" w:hAnsi="仿宋" w:hint="eastAsia"/>
                <w:sz w:val="24"/>
                <w:szCs w:val="24"/>
              </w:rPr>
              <w:t>张（正本加盖公章PDF版）</w:t>
            </w:r>
          </w:p>
        </w:tc>
      </w:tr>
      <w:tr w:rsidR="00B3543F" w:rsidRPr="001C7433" w:rsidTr="00E74BB9">
        <w:trPr>
          <w:trHeight w:val="285"/>
          <w:jc w:val="center"/>
        </w:trPr>
        <w:tc>
          <w:tcPr>
            <w:tcW w:w="701" w:type="dxa"/>
            <w:vAlign w:val="center"/>
          </w:tcPr>
          <w:p w:rsidR="00B3543F" w:rsidRPr="001C7433" w:rsidRDefault="00857ADB">
            <w:pPr>
              <w:spacing w:line="360" w:lineRule="auto"/>
              <w:jc w:val="center"/>
              <w:rPr>
                <w:rFonts w:ascii="仿宋" w:eastAsia="仿宋" w:hAnsi="仿宋"/>
                <w:sz w:val="24"/>
                <w:szCs w:val="24"/>
              </w:rPr>
            </w:pPr>
            <w:r w:rsidRPr="001C7433">
              <w:rPr>
                <w:rFonts w:ascii="仿宋" w:eastAsia="仿宋" w:hAnsi="仿宋" w:hint="eastAsia"/>
                <w:sz w:val="24"/>
                <w:szCs w:val="24"/>
              </w:rPr>
              <w:t>11</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响应文件递交至：</w:t>
            </w:r>
            <w:r w:rsidRPr="001C7433">
              <w:rPr>
                <w:rFonts w:ascii="仿宋" w:eastAsia="仿宋" w:hAnsi="仿宋" w:cs="宋体" w:hint="eastAsia"/>
                <w:kern w:val="0"/>
                <w:sz w:val="24"/>
                <w:szCs w:val="24"/>
              </w:rPr>
              <w:t>乌鲁木齐新市区北京南路499号中和大酒店4楼楼兰厅</w:t>
            </w:r>
          </w:p>
        </w:tc>
      </w:tr>
      <w:tr w:rsidR="00B3543F" w:rsidRPr="001C7433" w:rsidTr="00743B99">
        <w:trPr>
          <w:trHeight w:val="414"/>
          <w:jc w:val="center"/>
        </w:trPr>
        <w:tc>
          <w:tcPr>
            <w:tcW w:w="701" w:type="dxa"/>
            <w:vAlign w:val="center"/>
          </w:tcPr>
          <w:p w:rsidR="00B3543F" w:rsidRPr="001C7433" w:rsidRDefault="00857ADB">
            <w:pPr>
              <w:spacing w:line="360" w:lineRule="auto"/>
              <w:jc w:val="center"/>
              <w:rPr>
                <w:rFonts w:ascii="仿宋" w:eastAsia="仿宋" w:hAnsi="仿宋"/>
                <w:sz w:val="24"/>
                <w:szCs w:val="24"/>
              </w:rPr>
            </w:pPr>
            <w:r w:rsidRPr="001C7433">
              <w:rPr>
                <w:rFonts w:ascii="仿宋" w:eastAsia="仿宋" w:hAnsi="仿宋" w:hint="eastAsia"/>
                <w:sz w:val="24"/>
                <w:szCs w:val="24"/>
              </w:rPr>
              <w:t>12</w:t>
            </w:r>
          </w:p>
        </w:tc>
        <w:tc>
          <w:tcPr>
            <w:tcW w:w="9677" w:type="dxa"/>
            <w:vAlign w:val="center"/>
          </w:tcPr>
          <w:p w:rsidR="00B3543F" w:rsidRPr="001C7433" w:rsidRDefault="00857ADB" w:rsidP="001C7433">
            <w:pPr>
              <w:jc w:val="left"/>
              <w:rPr>
                <w:rFonts w:ascii="仿宋" w:eastAsia="仿宋" w:hAnsi="仿宋"/>
                <w:sz w:val="24"/>
                <w:szCs w:val="24"/>
              </w:rPr>
            </w:pPr>
            <w:r w:rsidRPr="001C7433">
              <w:rPr>
                <w:rFonts w:ascii="仿宋" w:eastAsia="仿宋" w:hAnsi="仿宋" w:hint="eastAsia"/>
                <w:sz w:val="24"/>
                <w:szCs w:val="24"/>
              </w:rPr>
              <w:t>开标时间</w:t>
            </w:r>
            <w:r w:rsidRPr="001C7433">
              <w:rPr>
                <w:rFonts w:ascii="仿宋" w:eastAsia="仿宋" w:hAnsi="仿宋" w:hint="eastAsia"/>
                <w:color w:val="FF0000"/>
                <w:sz w:val="24"/>
                <w:szCs w:val="24"/>
              </w:rPr>
              <w:t>：</w:t>
            </w:r>
            <w:r w:rsidR="00743B99" w:rsidRPr="001C7433">
              <w:rPr>
                <w:rFonts w:ascii="仿宋" w:eastAsia="仿宋" w:hAnsi="仿宋" w:hint="eastAsia"/>
                <w:color w:val="FF0000"/>
                <w:sz w:val="24"/>
                <w:szCs w:val="24"/>
              </w:rPr>
              <w:t>202</w:t>
            </w:r>
            <w:r w:rsidR="00743B99">
              <w:rPr>
                <w:rFonts w:ascii="仿宋" w:eastAsia="仿宋" w:hAnsi="仿宋" w:hint="eastAsia"/>
                <w:color w:val="FF0000"/>
                <w:sz w:val="24"/>
                <w:szCs w:val="24"/>
              </w:rPr>
              <w:t>2</w:t>
            </w:r>
            <w:r w:rsidR="00743B99" w:rsidRPr="001C7433">
              <w:rPr>
                <w:rFonts w:ascii="仿宋" w:eastAsia="仿宋" w:hAnsi="仿宋" w:hint="eastAsia"/>
                <w:color w:val="FF0000"/>
                <w:sz w:val="24"/>
                <w:szCs w:val="24"/>
              </w:rPr>
              <w:t>年</w:t>
            </w:r>
            <w:r w:rsidR="00743B99">
              <w:rPr>
                <w:rFonts w:ascii="仿宋" w:eastAsia="仿宋" w:hAnsi="仿宋" w:hint="eastAsia"/>
                <w:color w:val="FF0000"/>
                <w:sz w:val="24"/>
                <w:szCs w:val="24"/>
              </w:rPr>
              <w:t>01</w:t>
            </w:r>
            <w:r w:rsidR="00743B99" w:rsidRPr="001C7433">
              <w:rPr>
                <w:rFonts w:ascii="仿宋" w:eastAsia="仿宋" w:hAnsi="仿宋" w:hint="eastAsia"/>
                <w:color w:val="FF0000"/>
                <w:sz w:val="24"/>
                <w:szCs w:val="24"/>
              </w:rPr>
              <w:t>月</w:t>
            </w:r>
            <w:r w:rsidR="00743B99">
              <w:rPr>
                <w:rFonts w:ascii="仿宋" w:eastAsia="仿宋" w:hAnsi="仿宋" w:hint="eastAsia"/>
                <w:color w:val="FF0000"/>
                <w:sz w:val="24"/>
                <w:szCs w:val="24"/>
              </w:rPr>
              <w:t>07</w:t>
            </w:r>
            <w:r w:rsidR="00743B99" w:rsidRPr="001C7433">
              <w:rPr>
                <w:rFonts w:ascii="仿宋" w:eastAsia="仿宋" w:hAnsi="仿宋" w:hint="eastAsia"/>
                <w:color w:val="FF0000"/>
                <w:sz w:val="24"/>
                <w:szCs w:val="24"/>
              </w:rPr>
              <w:t>日16 时00分</w:t>
            </w:r>
            <w:r w:rsidRPr="001C7433">
              <w:rPr>
                <w:rFonts w:ascii="仿宋" w:eastAsia="仿宋" w:hAnsi="仿宋" w:hint="eastAsia"/>
                <w:sz w:val="24"/>
                <w:szCs w:val="24"/>
              </w:rPr>
              <w:t>（北京时间），逾期送达的响应文件将被拒收。</w:t>
            </w:r>
          </w:p>
        </w:tc>
      </w:tr>
      <w:tr w:rsidR="00B3543F" w:rsidRPr="001C7433" w:rsidTr="00E74BB9">
        <w:trPr>
          <w:trHeight w:val="282"/>
          <w:jc w:val="center"/>
        </w:trPr>
        <w:tc>
          <w:tcPr>
            <w:tcW w:w="701" w:type="dxa"/>
            <w:vAlign w:val="center"/>
          </w:tcPr>
          <w:p w:rsidR="00B3543F" w:rsidRPr="001C7433" w:rsidRDefault="00857ADB">
            <w:pPr>
              <w:spacing w:line="360" w:lineRule="auto"/>
              <w:jc w:val="center"/>
              <w:rPr>
                <w:rFonts w:ascii="仿宋" w:eastAsia="仿宋" w:hAnsi="仿宋"/>
                <w:sz w:val="24"/>
                <w:szCs w:val="24"/>
              </w:rPr>
            </w:pPr>
            <w:r w:rsidRPr="001C7433">
              <w:rPr>
                <w:rFonts w:ascii="仿宋" w:eastAsia="仿宋" w:hAnsi="仿宋" w:hint="eastAsia"/>
                <w:sz w:val="24"/>
                <w:szCs w:val="24"/>
              </w:rPr>
              <w:t>13</w:t>
            </w:r>
          </w:p>
        </w:tc>
        <w:tc>
          <w:tcPr>
            <w:tcW w:w="9677" w:type="dxa"/>
            <w:vAlign w:val="center"/>
          </w:tcPr>
          <w:p w:rsidR="00B3543F" w:rsidRPr="001C7433" w:rsidRDefault="00857ADB">
            <w:pPr>
              <w:tabs>
                <w:tab w:val="left" w:pos="1185"/>
              </w:tabs>
              <w:rPr>
                <w:rFonts w:ascii="仿宋" w:eastAsia="仿宋" w:hAnsi="仿宋"/>
                <w:sz w:val="24"/>
              </w:rPr>
            </w:pPr>
            <w:r w:rsidRPr="001C7433">
              <w:rPr>
                <w:rFonts w:ascii="仿宋" w:eastAsia="仿宋" w:hAnsi="仿宋" w:hint="eastAsia"/>
                <w:sz w:val="24"/>
                <w:szCs w:val="24"/>
              </w:rPr>
              <w:t>开标地点：</w:t>
            </w:r>
            <w:r w:rsidRPr="001C7433">
              <w:rPr>
                <w:rFonts w:ascii="仿宋" w:eastAsia="仿宋" w:hAnsi="仿宋" w:cs="宋体" w:hint="eastAsia"/>
                <w:kern w:val="0"/>
                <w:sz w:val="24"/>
                <w:szCs w:val="24"/>
              </w:rPr>
              <w:t>乌鲁木齐新市区北京南路499号中和大酒店4楼楼兰厅</w:t>
            </w:r>
          </w:p>
        </w:tc>
      </w:tr>
      <w:tr w:rsidR="00B3543F" w:rsidRPr="001C7433" w:rsidTr="00E74BB9">
        <w:trPr>
          <w:trHeight w:val="372"/>
          <w:jc w:val="center"/>
        </w:trPr>
        <w:tc>
          <w:tcPr>
            <w:tcW w:w="701" w:type="dxa"/>
            <w:vAlign w:val="center"/>
          </w:tcPr>
          <w:p w:rsidR="00B3543F" w:rsidRPr="001C7433" w:rsidRDefault="00857ADB">
            <w:pPr>
              <w:spacing w:line="360" w:lineRule="auto"/>
              <w:jc w:val="center"/>
              <w:rPr>
                <w:rFonts w:ascii="仿宋" w:eastAsia="仿宋" w:hAnsi="仿宋"/>
                <w:sz w:val="24"/>
                <w:szCs w:val="24"/>
              </w:rPr>
            </w:pPr>
            <w:r w:rsidRPr="001C7433">
              <w:rPr>
                <w:rFonts w:ascii="仿宋" w:eastAsia="仿宋" w:hAnsi="仿宋" w:hint="eastAsia"/>
                <w:sz w:val="24"/>
                <w:szCs w:val="24"/>
              </w:rPr>
              <w:t>14</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数量调整：磋商总价的±10%，详见第二章磋商须知第31条。</w:t>
            </w:r>
          </w:p>
        </w:tc>
      </w:tr>
      <w:tr w:rsidR="00B3543F" w:rsidRPr="001C7433" w:rsidTr="00E74BB9">
        <w:trPr>
          <w:trHeight w:val="498"/>
          <w:jc w:val="center"/>
        </w:trPr>
        <w:tc>
          <w:tcPr>
            <w:tcW w:w="701" w:type="dxa"/>
            <w:vAlign w:val="center"/>
          </w:tcPr>
          <w:p w:rsidR="00B3543F" w:rsidRPr="009460B8" w:rsidRDefault="00857ADB">
            <w:pPr>
              <w:spacing w:line="360" w:lineRule="auto"/>
              <w:jc w:val="center"/>
              <w:rPr>
                <w:rFonts w:ascii="仿宋" w:eastAsia="仿宋" w:hAnsi="仿宋"/>
                <w:sz w:val="24"/>
                <w:szCs w:val="24"/>
              </w:rPr>
            </w:pPr>
            <w:r w:rsidRPr="009460B8">
              <w:rPr>
                <w:rFonts w:ascii="仿宋" w:eastAsia="仿宋" w:hAnsi="仿宋" w:hint="eastAsia"/>
                <w:sz w:val="24"/>
                <w:szCs w:val="24"/>
              </w:rPr>
              <w:t>15</w:t>
            </w:r>
          </w:p>
        </w:tc>
        <w:tc>
          <w:tcPr>
            <w:tcW w:w="9677" w:type="dxa"/>
            <w:vAlign w:val="center"/>
          </w:tcPr>
          <w:p w:rsidR="00B3543F" w:rsidRPr="009460B8" w:rsidRDefault="00857ADB">
            <w:pPr>
              <w:pStyle w:val="a4"/>
              <w:rPr>
                <w:rFonts w:ascii="仿宋" w:eastAsia="仿宋" w:hAnsi="仿宋"/>
                <w:b/>
                <w:color w:val="FF0000"/>
              </w:rPr>
            </w:pPr>
            <w:r w:rsidRPr="009460B8">
              <w:rPr>
                <w:rFonts w:ascii="仿宋" w:eastAsia="仿宋" w:hAnsi="仿宋" w:hint="eastAsia"/>
                <w:color w:val="FF0000"/>
              </w:rPr>
              <w:t>服务期</w:t>
            </w:r>
            <w:r w:rsidR="009460B8" w:rsidRPr="009460B8">
              <w:rPr>
                <w:rFonts w:ascii="仿宋" w:eastAsia="仿宋" w:hAnsi="仿宋" w:hint="eastAsia"/>
                <w:color w:val="FF0000"/>
              </w:rPr>
              <w:t>：1年</w:t>
            </w:r>
          </w:p>
          <w:p w:rsidR="00B3543F" w:rsidRPr="009460B8" w:rsidRDefault="00857ADB">
            <w:pPr>
              <w:pStyle w:val="a4"/>
              <w:rPr>
                <w:rFonts w:ascii="仿宋" w:eastAsia="仿宋" w:hAnsi="仿宋"/>
              </w:rPr>
            </w:pPr>
            <w:r w:rsidRPr="009460B8">
              <w:rPr>
                <w:rFonts w:ascii="仿宋" w:eastAsia="仿宋" w:hAnsi="仿宋" w:hint="eastAsia"/>
              </w:rPr>
              <w:t>服务地点：新疆医科大学第五附属医院院内</w:t>
            </w:r>
          </w:p>
          <w:p w:rsidR="00563F55" w:rsidRPr="009460B8" w:rsidRDefault="00563F55" w:rsidP="00316D7B">
            <w:pPr>
              <w:pStyle w:val="a4"/>
              <w:rPr>
                <w:rFonts w:ascii="仿宋" w:eastAsia="仿宋" w:hAnsi="仿宋"/>
              </w:rPr>
            </w:pPr>
            <w:r w:rsidRPr="009460B8">
              <w:rPr>
                <w:rFonts w:ascii="仿宋" w:eastAsia="仿宋" w:hAnsi="仿宋" w:hint="eastAsia"/>
              </w:rPr>
              <w:t xml:space="preserve">质保期： </w:t>
            </w:r>
            <w:r w:rsidR="00316D7B" w:rsidRPr="009460B8">
              <w:rPr>
                <w:rFonts w:ascii="仿宋" w:eastAsia="仿宋" w:hAnsi="仿宋" w:hint="eastAsia"/>
              </w:rPr>
              <w:t>1</w:t>
            </w:r>
            <w:r w:rsidRPr="009460B8">
              <w:rPr>
                <w:rFonts w:ascii="仿宋" w:eastAsia="仿宋" w:hAnsi="仿宋" w:hint="eastAsia"/>
              </w:rPr>
              <w:t>年</w:t>
            </w:r>
          </w:p>
        </w:tc>
      </w:tr>
      <w:tr w:rsidR="00B3543F" w:rsidRPr="001C7433" w:rsidTr="00E74BB9">
        <w:trPr>
          <w:trHeight w:val="614"/>
          <w:jc w:val="center"/>
        </w:trPr>
        <w:tc>
          <w:tcPr>
            <w:tcW w:w="701" w:type="dxa"/>
            <w:vAlign w:val="center"/>
          </w:tcPr>
          <w:p w:rsidR="00B3543F" w:rsidRPr="001C7433" w:rsidRDefault="00857ADB">
            <w:pPr>
              <w:spacing w:line="360" w:lineRule="auto"/>
              <w:jc w:val="center"/>
              <w:rPr>
                <w:rFonts w:ascii="仿宋" w:eastAsia="仿宋" w:hAnsi="仿宋"/>
                <w:sz w:val="24"/>
                <w:szCs w:val="24"/>
              </w:rPr>
            </w:pPr>
            <w:r w:rsidRPr="001C7433">
              <w:rPr>
                <w:rFonts w:ascii="仿宋" w:eastAsia="仿宋" w:hAnsi="仿宋" w:hint="eastAsia"/>
                <w:sz w:val="24"/>
                <w:szCs w:val="24"/>
              </w:rPr>
              <w:t>16</w:t>
            </w:r>
          </w:p>
        </w:tc>
        <w:tc>
          <w:tcPr>
            <w:tcW w:w="9677" w:type="dxa"/>
            <w:vAlign w:val="center"/>
          </w:tcPr>
          <w:p w:rsidR="00B3543F" w:rsidRPr="001C7433" w:rsidRDefault="00857ADB" w:rsidP="001C7433">
            <w:pPr>
              <w:snapToGrid w:val="0"/>
              <w:jc w:val="left"/>
              <w:rPr>
                <w:rFonts w:ascii="仿宋" w:eastAsia="仿宋" w:hAnsi="仿宋"/>
                <w:color w:val="FF0000"/>
                <w:sz w:val="24"/>
                <w:szCs w:val="24"/>
              </w:rPr>
            </w:pPr>
            <w:r w:rsidRPr="001C7433">
              <w:rPr>
                <w:rFonts w:ascii="仿宋" w:eastAsia="仿宋" w:hAnsi="仿宋" w:hint="eastAsia"/>
                <w:color w:val="FF0000"/>
                <w:sz w:val="24"/>
                <w:szCs w:val="24"/>
              </w:rPr>
              <w:t>付款方式：</w:t>
            </w:r>
            <w:r w:rsidR="00563F55">
              <w:rPr>
                <w:rFonts w:ascii="仿宋" w:eastAsia="仿宋" w:hAnsi="仿宋" w:hint="eastAsia"/>
                <w:color w:val="FF0000"/>
                <w:sz w:val="24"/>
                <w:szCs w:val="24"/>
              </w:rPr>
              <w:t>签订合同后</w:t>
            </w:r>
            <w:r w:rsidR="001C7433" w:rsidRPr="001C7433">
              <w:rPr>
                <w:rFonts w:ascii="仿宋" w:eastAsia="仿宋" w:hAnsi="仿宋" w:hint="eastAsia"/>
                <w:color w:val="FF0000"/>
                <w:sz w:val="24"/>
                <w:szCs w:val="24"/>
              </w:rPr>
              <w:t>绩效管理软件系统初步部署完成，医院临床及医技科系可通过软件系统查看并核对工作量数据（执行及开单工作量数据，即开放工作量查询阶段）付款</w:t>
            </w:r>
            <w:r w:rsidR="00563F55">
              <w:rPr>
                <w:rFonts w:ascii="仿宋" w:eastAsia="仿宋" w:hAnsi="仿宋" w:hint="eastAsia"/>
                <w:color w:val="FF0000"/>
                <w:sz w:val="24"/>
                <w:szCs w:val="24"/>
              </w:rPr>
              <w:t>5</w:t>
            </w:r>
            <w:r w:rsidR="001C7433" w:rsidRPr="001C7433">
              <w:rPr>
                <w:rFonts w:ascii="仿宋" w:eastAsia="仿宋" w:hAnsi="仿宋" w:hint="eastAsia"/>
                <w:color w:val="FF0000"/>
                <w:sz w:val="24"/>
                <w:szCs w:val="24"/>
              </w:rPr>
              <w:t>0%，绩效方案上线运行3个月验收合格后付款</w:t>
            </w:r>
            <w:r w:rsidR="00563F55">
              <w:rPr>
                <w:rFonts w:ascii="仿宋" w:eastAsia="仿宋" w:hAnsi="仿宋" w:hint="eastAsia"/>
                <w:color w:val="FF0000"/>
                <w:sz w:val="24"/>
                <w:szCs w:val="24"/>
              </w:rPr>
              <w:t>4</w:t>
            </w:r>
            <w:r w:rsidR="001C7433" w:rsidRPr="001C7433">
              <w:rPr>
                <w:rFonts w:ascii="仿宋" w:eastAsia="仿宋" w:hAnsi="仿宋" w:hint="eastAsia"/>
                <w:color w:val="FF0000"/>
                <w:sz w:val="24"/>
                <w:szCs w:val="24"/>
              </w:rPr>
              <w:t>0%，</w:t>
            </w:r>
            <w:r w:rsidR="00563F55">
              <w:rPr>
                <w:rFonts w:ascii="仿宋" w:eastAsia="仿宋" w:hAnsi="仿宋" w:hint="eastAsia"/>
                <w:color w:val="FF0000"/>
                <w:sz w:val="24"/>
                <w:szCs w:val="24"/>
              </w:rPr>
              <w:t>预留质保金</w:t>
            </w:r>
            <w:r w:rsidR="001C7433" w:rsidRPr="001C7433">
              <w:rPr>
                <w:rFonts w:ascii="仿宋" w:eastAsia="仿宋" w:hAnsi="仿宋" w:hint="eastAsia"/>
                <w:color w:val="FF0000"/>
                <w:sz w:val="24"/>
                <w:szCs w:val="24"/>
              </w:rPr>
              <w:t>10%。</w:t>
            </w:r>
          </w:p>
        </w:tc>
      </w:tr>
      <w:tr w:rsidR="00B3543F" w:rsidRPr="001C7433" w:rsidTr="00E74BB9">
        <w:trPr>
          <w:trHeight w:val="346"/>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17</w:t>
            </w:r>
          </w:p>
        </w:tc>
        <w:tc>
          <w:tcPr>
            <w:tcW w:w="9677" w:type="dxa"/>
            <w:vAlign w:val="center"/>
          </w:tcPr>
          <w:p w:rsidR="00B3543F" w:rsidRPr="001C7433" w:rsidRDefault="001C7433">
            <w:pPr>
              <w:snapToGrid w:val="0"/>
              <w:jc w:val="left"/>
              <w:rPr>
                <w:rFonts w:ascii="仿宋" w:eastAsia="仿宋" w:hAnsi="仿宋"/>
                <w:sz w:val="24"/>
                <w:szCs w:val="24"/>
              </w:rPr>
            </w:pPr>
            <w:r w:rsidRPr="001C7433">
              <w:rPr>
                <w:rFonts w:ascii="仿宋" w:eastAsia="仿宋" w:hAnsi="仿宋" w:hint="eastAsia"/>
                <w:sz w:val="24"/>
                <w:szCs w:val="24"/>
              </w:rPr>
              <w:t>质量</w:t>
            </w:r>
            <w:r w:rsidR="00857ADB" w:rsidRPr="001C7433">
              <w:rPr>
                <w:rFonts w:ascii="仿宋" w:eastAsia="仿宋" w:hAnsi="仿宋" w:hint="eastAsia"/>
                <w:sz w:val="24"/>
                <w:szCs w:val="24"/>
              </w:rPr>
              <w:t xml:space="preserve">： </w:t>
            </w:r>
            <w:r w:rsidR="00857ADB" w:rsidRPr="00743B99">
              <w:rPr>
                <w:rFonts w:ascii="仿宋" w:eastAsia="仿宋" w:hAnsi="仿宋" w:hint="eastAsia"/>
                <w:sz w:val="24"/>
                <w:szCs w:val="24"/>
              </w:rPr>
              <w:t>合格</w:t>
            </w:r>
          </w:p>
        </w:tc>
      </w:tr>
      <w:tr w:rsidR="00B3543F" w:rsidRPr="001C7433" w:rsidTr="00E74BB9">
        <w:trPr>
          <w:trHeight w:val="2896"/>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18</w:t>
            </w:r>
          </w:p>
        </w:tc>
        <w:tc>
          <w:tcPr>
            <w:tcW w:w="9677" w:type="dxa"/>
            <w:vAlign w:val="center"/>
          </w:tcPr>
          <w:p w:rsidR="00B3543F" w:rsidRPr="001C7433" w:rsidRDefault="00857ADB">
            <w:pPr>
              <w:snapToGrid w:val="0"/>
              <w:jc w:val="left"/>
              <w:rPr>
                <w:rFonts w:ascii="仿宋" w:eastAsia="仿宋" w:hAnsi="仿宋" w:cs="仿宋_GB2312"/>
                <w:sz w:val="24"/>
                <w:szCs w:val="24"/>
              </w:rPr>
            </w:pPr>
            <w:r w:rsidRPr="001C7433">
              <w:rPr>
                <w:rFonts w:ascii="仿宋" w:eastAsia="仿宋" w:hAnsi="仿宋" w:cs="仿宋_GB2312" w:hint="eastAsia"/>
                <w:sz w:val="24"/>
                <w:szCs w:val="24"/>
              </w:rPr>
              <w:t>政府采购强制采购：（1）标记*符号的节能产品；（2）其他。</w:t>
            </w:r>
          </w:p>
          <w:p w:rsidR="00B3543F" w:rsidRPr="001C7433" w:rsidRDefault="00857ADB">
            <w:pPr>
              <w:snapToGrid w:val="0"/>
              <w:jc w:val="left"/>
              <w:rPr>
                <w:rFonts w:ascii="仿宋" w:eastAsia="仿宋" w:hAnsi="仿宋" w:cs="仿宋_GB2312"/>
                <w:sz w:val="24"/>
                <w:szCs w:val="24"/>
              </w:rPr>
            </w:pPr>
            <w:r w:rsidRPr="001C7433">
              <w:rPr>
                <w:rFonts w:ascii="仿宋" w:eastAsia="仿宋" w:hAnsi="仿宋" w:cs="仿宋_GB2312" w:hint="eastAsia"/>
                <w:sz w:val="24"/>
                <w:szCs w:val="24"/>
              </w:rPr>
              <w:t>采购最新一期《节能产品政府采购清单》的产品。</w:t>
            </w:r>
          </w:p>
          <w:p w:rsidR="00B3543F" w:rsidRPr="001C7433" w:rsidRDefault="00857ADB">
            <w:pPr>
              <w:snapToGrid w:val="0"/>
              <w:jc w:val="left"/>
              <w:rPr>
                <w:rFonts w:ascii="仿宋" w:eastAsia="仿宋" w:hAnsi="仿宋" w:cs="仿宋_GB2312"/>
                <w:sz w:val="24"/>
                <w:szCs w:val="24"/>
              </w:rPr>
            </w:pPr>
            <w:r w:rsidRPr="001C7433">
              <w:rPr>
                <w:rFonts w:ascii="仿宋" w:eastAsia="仿宋" w:hAnsi="仿宋" w:cs="仿宋_GB2312" w:hint="eastAsia"/>
                <w:sz w:val="24"/>
                <w:szCs w:val="24"/>
              </w:rPr>
              <w:t>政府采购优先采购：（1）非标记*符号的节能产品；（2）环境标志产品；</w:t>
            </w:r>
          </w:p>
          <w:p w:rsidR="00B3543F" w:rsidRPr="001C7433" w:rsidRDefault="00857ADB">
            <w:pPr>
              <w:snapToGrid w:val="0"/>
              <w:jc w:val="left"/>
              <w:rPr>
                <w:rFonts w:ascii="仿宋" w:eastAsia="仿宋" w:hAnsi="仿宋" w:cs="仿宋_GB2312"/>
                <w:sz w:val="24"/>
                <w:szCs w:val="24"/>
              </w:rPr>
            </w:pPr>
            <w:r w:rsidRPr="001C7433">
              <w:rPr>
                <w:rFonts w:ascii="仿宋" w:eastAsia="仿宋" w:hAnsi="仿宋" w:cs="仿宋_GB2312" w:hint="eastAsia"/>
                <w:sz w:val="24"/>
                <w:szCs w:val="24"/>
              </w:rPr>
              <w:t>采购产品为《节能产品政府采购清单》（最新期）内非标记*符号的节能产品及《环境标志产品政府采购清单》（最新期）内的产品：</w:t>
            </w:r>
          </w:p>
          <w:p w:rsidR="00B3543F" w:rsidRPr="001C7433" w:rsidRDefault="00857ADB">
            <w:pPr>
              <w:snapToGrid w:val="0"/>
              <w:jc w:val="left"/>
              <w:rPr>
                <w:rFonts w:ascii="仿宋" w:eastAsia="仿宋" w:hAnsi="仿宋" w:cs="仿宋_GB2312"/>
                <w:sz w:val="24"/>
                <w:szCs w:val="24"/>
              </w:rPr>
            </w:pPr>
            <w:r w:rsidRPr="001C7433">
              <w:rPr>
                <w:rFonts w:ascii="仿宋" w:eastAsia="仿宋" w:hAnsi="仿宋" w:hint="eastAsia"/>
                <w:sz w:val="24"/>
                <w:szCs w:val="24"/>
              </w:rPr>
              <w:t>响应文件</w:t>
            </w:r>
            <w:r w:rsidRPr="001C7433">
              <w:rPr>
                <w:rFonts w:ascii="仿宋" w:eastAsia="仿宋" w:hAnsi="仿宋" w:cs="仿宋_GB2312" w:hint="eastAsia"/>
                <w:sz w:val="24"/>
                <w:szCs w:val="24"/>
              </w:rPr>
              <w:t>中对所磋商产品为节能、环境标志产品清单中的产品，在磋商报价时必须对此类产品单独分项报价，计算出小计及占</w:t>
            </w:r>
            <w:proofErr w:type="gramStart"/>
            <w:r w:rsidRPr="001C7433">
              <w:rPr>
                <w:rFonts w:ascii="仿宋" w:eastAsia="仿宋" w:hAnsi="仿宋" w:cs="仿宋_GB2312" w:hint="eastAsia"/>
                <w:sz w:val="24"/>
                <w:szCs w:val="24"/>
              </w:rPr>
              <w:t>合同包总金额</w:t>
            </w:r>
            <w:proofErr w:type="gramEnd"/>
            <w:r w:rsidRPr="001C7433">
              <w:rPr>
                <w:rFonts w:ascii="仿宋" w:eastAsia="仿宋" w:hAnsi="仿宋" w:cs="仿宋_GB2312" w:hint="eastAsia"/>
                <w:sz w:val="24"/>
                <w:szCs w:val="24"/>
              </w:rPr>
              <w:t>的百分比，并提供属于清单内产品的证明资料（从发布以上清单目录的权威媒体网站上下载的网页公告、目录清单、证书等），未单独分项报价且未提供属于清单内产品的证明资料的不给予加分。</w:t>
            </w:r>
          </w:p>
        </w:tc>
      </w:tr>
      <w:tr w:rsidR="00B3543F" w:rsidRPr="001C7433" w:rsidTr="00E74BB9">
        <w:trPr>
          <w:trHeight w:val="382"/>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19</w:t>
            </w:r>
          </w:p>
        </w:tc>
        <w:tc>
          <w:tcPr>
            <w:tcW w:w="9677" w:type="dxa"/>
            <w:vAlign w:val="center"/>
          </w:tcPr>
          <w:p w:rsidR="00B3543F" w:rsidRPr="001C7433" w:rsidRDefault="00857ADB">
            <w:pPr>
              <w:snapToGrid w:val="0"/>
              <w:jc w:val="left"/>
              <w:rPr>
                <w:rFonts w:ascii="仿宋" w:eastAsia="仿宋" w:hAnsi="仿宋" w:cs="仿宋_GB2312"/>
                <w:sz w:val="24"/>
                <w:szCs w:val="24"/>
              </w:rPr>
            </w:pPr>
            <w:r w:rsidRPr="001C7433">
              <w:rPr>
                <w:rFonts w:ascii="仿宋" w:eastAsia="仿宋" w:hAnsi="仿宋" w:cs="仿宋_GB2312" w:hint="eastAsia"/>
                <w:sz w:val="24"/>
                <w:szCs w:val="24"/>
              </w:rPr>
              <w:t>支持中小企业发展：给予小型、微型企业的价格给予6%-10%的扣除，用扣除后的价格参与评审，本项目具体扣除比例为6%。</w:t>
            </w:r>
          </w:p>
        </w:tc>
      </w:tr>
      <w:tr w:rsidR="00B3543F" w:rsidRPr="001C7433" w:rsidTr="00E74BB9">
        <w:trPr>
          <w:trHeight w:val="892"/>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20</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供应商须仔细阅读本磋商文件的所有条款。如果在商务、技术等方面有偏离，供应商须在响应文件“商务偏离表”、“技术规格偏离表”中一一列出。另外，供应商应对</w:t>
            </w:r>
            <w:proofErr w:type="gramStart"/>
            <w:r w:rsidRPr="001C7433">
              <w:rPr>
                <w:rFonts w:ascii="仿宋" w:eastAsia="仿宋" w:hAnsi="仿宋" w:hint="eastAsia"/>
                <w:sz w:val="24"/>
                <w:szCs w:val="24"/>
              </w:rPr>
              <w:t>字体置黑的</w:t>
            </w:r>
            <w:proofErr w:type="gramEnd"/>
            <w:r w:rsidRPr="001C7433">
              <w:rPr>
                <w:rFonts w:ascii="仿宋" w:eastAsia="仿宋" w:hAnsi="仿宋" w:hint="eastAsia"/>
                <w:sz w:val="24"/>
                <w:szCs w:val="24"/>
              </w:rPr>
              <w:t>条款、注有 “磋商无效”字样的条款、以及加注“*”号的条款引起重视，如不满足此类条款的规定，其后果由供应商自行承担。</w:t>
            </w:r>
          </w:p>
        </w:tc>
      </w:tr>
      <w:tr w:rsidR="00B3543F" w:rsidRPr="001C7433" w:rsidTr="00E74BB9">
        <w:trPr>
          <w:trHeight w:val="819"/>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21</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rsidR="00B3543F" w:rsidRPr="001C7433" w:rsidTr="00E74BB9">
        <w:trPr>
          <w:trHeight w:val="698"/>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22</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备注：磋商时，供应商应在密封的投标文件之外随身携带被授权代表的身份证原件及授权委托书原件、营业执照原件，以备磋商开始时，采购人对其资格进行审查。</w:t>
            </w:r>
          </w:p>
        </w:tc>
      </w:tr>
      <w:tr w:rsidR="00B3543F" w:rsidRPr="001C7433" w:rsidTr="00E74BB9">
        <w:trPr>
          <w:trHeight w:val="451"/>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23</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rsidR="00B3543F" w:rsidRPr="001C7433" w:rsidTr="00743B99">
        <w:trPr>
          <w:trHeight w:val="371"/>
          <w:jc w:val="center"/>
        </w:trPr>
        <w:tc>
          <w:tcPr>
            <w:tcW w:w="701" w:type="dxa"/>
            <w:vAlign w:val="center"/>
          </w:tcPr>
          <w:p w:rsidR="00B3543F" w:rsidRPr="001C7433" w:rsidRDefault="00857ADB">
            <w:pPr>
              <w:spacing w:line="360" w:lineRule="auto"/>
              <w:ind w:firstLineChars="50" w:firstLine="120"/>
              <w:jc w:val="center"/>
              <w:rPr>
                <w:rFonts w:ascii="仿宋" w:eastAsia="仿宋" w:hAnsi="仿宋"/>
                <w:sz w:val="24"/>
                <w:szCs w:val="24"/>
              </w:rPr>
            </w:pPr>
            <w:r w:rsidRPr="001C7433">
              <w:rPr>
                <w:rFonts w:ascii="仿宋" w:eastAsia="仿宋" w:hAnsi="仿宋" w:hint="eastAsia"/>
                <w:sz w:val="24"/>
                <w:szCs w:val="24"/>
              </w:rPr>
              <w:t>24</w:t>
            </w:r>
          </w:p>
        </w:tc>
        <w:tc>
          <w:tcPr>
            <w:tcW w:w="9677" w:type="dxa"/>
            <w:vAlign w:val="center"/>
          </w:tcPr>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1. 成交供应商须向招标代理机构按如下标准和规定交纳代理服务费：</w:t>
            </w:r>
          </w:p>
          <w:p w:rsidR="00B3543F" w:rsidRPr="001C7433" w:rsidRDefault="00857ADB">
            <w:pPr>
              <w:jc w:val="left"/>
              <w:rPr>
                <w:rFonts w:ascii="仿宋" w:eastAsia="仿宋" w:hAnsi="仿宋"/>
                <w:sz w:val="24"/>
                <w:szCs w:val="24"/>
              </w:rPr>
            </w:pPr>
            <w:r w:rsidRPr="001C7433">
              <w:rPr>
                <w:rFonts w:ascii="仿宋" w:eastAsia="仿宋" w:hAnsi="仿宋" w:hint="eastAsia"/>
                <w:sz w:val="24"/>
                <w:szCs w:val="24"/>
              </w:rPr>
              <w:t>（1）本项目代理服务费由中标人在领取中标通知书时一次性支付给招标代理公司，按国家标准下浮40%计取。</w:t>
            </w:r>
          </w:p>
        </w:tc>
      </w:tr>
    </w:tbl>
    <w:p w:rsidR="00B3543F" w:rsidRPr="001C7433" w:rsidRDefault="00981346" w:rsidP="00981346">
      <w:pPr>
        <w:pStyle w:val="2"/>
        <w:keepNext w:val="0"/>
        <w:tabs>
          <w:tab w:val="center" w:pos="4970"/>
        </w:tabs>
        <w:rPr>
          <w:b/>
          <w:color w:val="auto"/>
        </w:rPr>
      </w:pPr>
      <w:bookmarkStart w:id="11" w:name="_Toc56170380"/>
      <w:bookmarkStart w:id="12" w:name="_Toc65158527"/>
      <w:r>
        <w:rPr>
          <w:rFonts w:hint="eastAsia"/>
          <w:b/>
          <w:color w:val="auto"/>
        </w:rPr>
        <w:lastRenderedPageBreak/>
        <w:t>磋商须知前附表</w:t>
      </w:r>
    </w:p>
    <w:p w:rsidR="00B3543F" w:rsidRPr="001C7433" w:rsidRDefault="00857ADB" w:rsidP="00981346">
      <w:pPr>
        <w:pStyle w:val="2"/>
        <w:keepNext w:val="0"/>
        <w:tabs>
          <w:tab w:val="center" w:pos="4970"/>
        </w:tabs>
        <w:rPr>
          <w:b/>
          <w:color w:val="auto"/>
        </w:rPr>
      </w:pPr>
      <w:r w:rsidRPr="001C7433">
        <w:rPr>
          <w:rFonts w:hint="eastAsia"/>
          <w:b/>
          <w:color w:val="auto"/>
        </w:rPr>
        <w:t>一、总 则</w:t>
      </w:r>
      <w:bookmarkEnd w:id="11"/>
      <w:bookmarkEnd w:id="12"/>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1. 合格的供应商</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1.1 凡符合《中华人民共和国政府采购法》第二十二条款规定的、有能力</w:t>
      </w:r>
      <w:proofErr w:type="gramStart"/>
      <w:r w:rsidRPr="001C7433">
        <w:rPr>
          <w:rFonts w:ascii="仿宋" w:eastAsia="仿宋" w:hAnsi="仿宋" w:hint="eastAsia"/>
          <w:color w:val="auto"/>
          <w:szCs w:val="24"/>
        </w:rPr>
        <w:t>提供磋商</w:t>
      </w:r>
      <w:proofErr w:type="gramEnd"/>
      <w:r w:rsidRPr="001C7433">
        <w:rPr>
          <w:rFonts w:ascii="仿宋" w:eastAsia="仿宋" w:hAnsi="仿宋" w:hint="eastAsia"/>
          <w:color w:val="auto"/>
          <w:szCs w:val="24"/>
        </w:rPr>
        <w:t>文件中规定的要求提供服务，且具有独立承担民事等法律责任的法人或其它经济组织；</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1.</w:t>
      </w:r>
      <w:r w:rsidRPr="001C7433">
        <w:rPr>
          <w:rFonts w:ascii="仿宋" w:eastAsia="仿宋" w:hAnsi="仿宋"/>
          <w:color w:val="auto"/>
          <w:szCs w:val="24"/>
        </w:rPr>
        <w:t>2</w:t>
      </w:r>
      <w:r w:rsidRPr="001C7433">
        <w:rPr>
          <w:rFonts w:ascii="仿宋" w:eastAsia="仿宋" w:hAnsi="仿宋" w:hint="eastAsia"/>
          <w:color w:val="auto"/>
          <w:szCs w:val="24"/>
        </w:rPr>
        <w:t xml:space="preserve">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1.</w:t>
      </w:r>
      <w:r w:rsidRPr="001C7433">
        <w:rPr>
          <w:rFonts w:ascii="仿宋" w:eastAsia="仿宋" w:hAnsi="仿宋"/>
          <w:color w:val="auto"/>
          <w:szCs w:val="24"/>
        </w:rPr>
        <w:t>3</w:t>
      </w:r>
      <w:r w:rsidRPr="001C7433">
        <w:rPr>
          <w:rFonts w:ascii="仿宋" w:eastAsia="仿宋" w:hAnsi="仿宋" w:hint="eastAsia"/>
          <w:color w:val="auto"/>
          <w:szCs w:val="24"/>
        </w:rPr>
        <w:t xml:space="preserve"> 本项目不接受联合体投标。</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1.</w:t>
      </w:r>
      <w:r w:rsidRPr="001C7433">
        <w:rPr>
          <w:rFonts w:ascii="仿宋" w:eastAsia="仿宋" w:hAnsi="仿宋"/>
          <w:color w:val="auto"/>
          <w:szCs w:val="24"/>
        </w:rPr>
        <w:t>4</w:t>
      </w:r>
      <w:r w:rsidRPr="001C7433">
        <w:rPr>
          <w:rFonts w:ascii="仿宋" w:eastAsia="仿宋" w:hAnsi="仿宋" w:hint="eastAsia"/>
          <w:color w:val="auto"/>
          <w:szCs w:val="24"/>
        </w:rPr>
        <w:t xml:space="preserve"> 不符合1.1、1.2、1.3条款规定的供应商，其磋商将被拒绝。</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 定义</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2.1“采购代理机构”系指新疆德鸿项目管理咨询有限公司</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2.2“供应商”系指向采购代理机构提交响应文件的供应商。</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w:t>
      </w:r>
      <w:r w:rsidRPr="001C7433">
        <w:rPr>
          <w:rFonts w:ascii="仿宋" w:eastAsia="仿宋" w:hAnsi="仿宋"/>
          <w:color w:val="auto"/>
          <w:szCs w:val="24"/>
        </w:rPr>
        <w:t>3</w:t>
      </w:r>
      <w:r w:rsidRPr="001C7433">
        <w:rPr>
          <w:rFonts w:ascii="仿宋" w:eastAsia="仿宋" w:hAnsi="仿宋" w:hint="eastAsia"/>
          <w:color w:val="auto"/>
          <w:szCs w:val="24"/>
        </w:rPr>
        <w:t>“服务”系指按磋商文件要求提供的服务。</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w:t>
      </w:r>
      <w:r w:rsidRPr="001C7433">
        <w:rPr>
          <w:rFonts w:ascii="仿宋" w:eastAsia="仿宋" w:hAnsi="仿宋"/>
          <w:color w:val="auto"/>
          <w:szCs w:val="24"/>
        </w:rPr>
        <w:t>4</w:t>
      </w:r>
      <w:r w:rsidRPr="001C7433">
        <w:rPr>
          <w:rFonts w:ascii="仿宋" w:eastAsia="仿宋" w:hAnsi="仿宋" w:hint="eastAsia"/>
          <w:color w:val="auto"/>
          <w:szCs w:val="24"/>
        </w:rPr>
        <w:t>“卖方”系指提供合同服务的经济实体。本次磋商指有关成交供应商。</w:t>
      </w:r>
    </w:p>
    <w:p w:rsidR="00B3543F" w:rsidRPr="001C7433" w:rsidRDefault="00857ADB">
      <w:pPr>
        <w:pStyle w:val="DefaultText"/>
        <w:spacing w:line="360" w:lineRule="auto"/>
        <w:ind w:firstLine="561"/>
        <w:jc w:val="both"/>
        <w:rPr>
          <w:rFonts w:ascii="仿宋" w:eastAsia="仿宋" w:hAnsi="仿宋"/>
          <w:color w:val="auto"/>
          <w:szCs w:val="24"/>
        </w:rPr>
      </w:pPr>
      <w:r w:rsidRPr="001C7433">
        <w:rPr>
          <w:rFonts w:ascii="仿宋" w:eastAsia="仿宋" w:hAnsi="仿宋" w:hint="eastAsia"/>
          <w:color w:val="auto"/>
          <w:szCs w:val="24"/>
        </w:rPr>
        <w:t>2.</w:t>
      </w:r>
      <w:r w:rsidRPr="001C7433">
        <w:rPr>
          <w:rFonts w:ascii="仿宋" w:eastAsia="仿宋" w:hAnsi="仿宋"/>
          <w:color w:val="auto"/>
          <w:szCs w:val="24"/>
        </w:rPr>
        <w:t>5</w:t>
      </w:r>
      <w:r w:rsidRPr="001C7433">
        <w:rPr>
          <w:rFonts w:ascii="仿宋" w:eastAsia="仿宋" w:hAnsi="仿宋" w:hint="eastAsia"/>
          <w:color w:val="auto"/>
          <w:szCs w:val="24"/>
        </w:rPr>
        <w:t>“买方”系指购买服务的单位，即为本次磋商的采购人。</w:t>
      </w:r>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3. 其他要求</w:t>
      </w:r>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3.1 供应商应自行承担所有与本次磋商有关的费用，而不论磋商的结果如何。</w:t>
      </w:r>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3.2 政府采购政策支持</w:t>
      </w:r>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3.2.1 产品符合政府采购强制采购政策的，实行强制采购；符合政府采购优先采购政策的，产品享受节能产品、环境标志产品优惠（由供应商在报价文件中选择并填报，评审时进行价格优惠）；供应</w:t>
      </w:r>
      <w:proofErr w:type="gramStart"/>
      <w:r w:rsidRPr="001C7433">
        <w:rPr>
          <w:rFonts w:ascii="仿宋" w:eastAsia="仿宋" w:hAnsi="仿宋" w:hint="eastAsia"/>
          <w:color w:val="auto"/>
          <w:szCs w:val="24"/>
        </w:rPr>
        <w:t>商享受</w:t>
      </w:r>
      <w:proofErr w:type="gramEnd"/>
      <w:r w:rsidRPr="001C7433">
        <w:rPr>
          <w:rFonts w:ascii="仿宋" w:eastAsia="仿宋" w:hAnsi="仿宋" w:hint="eastAsia"/>
          <w:color w:val="auto"/>
          <w:szCs w:val="24"/>
        </w:rPr>
        <w:t>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3.2.2 同一项目中部分产品属于优先采购政策的，评审时只对该部分产品的报价实行价格优惠。</w:t>
      </w:r>
    </w:p>
    <w:p w:rsidR="00B3543F" w:rsidRPr="001C7433" w:rsidRDefault="00857ADB" w:rsidP="001C7433">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3.2.3 为推进政府采购诚信体系建设，供应商在签署相关承诺，提供相关信息前，应认真阅读财政部</w:t>
      </w:r>
      <w:proofErr w:type="gramStart"/>
      <w:r w:rsidRPr="001C7433">
        <w:rPr>
          <w:rFonts w:ascii="仿宋" w:eastAsia="仿宋" w:hAnsi="仿宋" w:hint="eastAsia"/>
          <w:color w:val="auto"/>
          <w:szCs w:val="24"/>
        </w:rPr>
        <w:t>门相关</w:t>
      </w:r>
      <w:proofErr w:type="gramEnd"/>
      <w:r w:rsidRPr="001C7433">
        <w:rPr>
          <w:rFonts w:ascii="仿宋" w:eastAsia="仿宋" w:hAnsi="仿宋" w:hint="eastAsia"/>
          <w:color w:val="auto"/>
          <w:szCs w:val="24"/>
        </w:rPr>
        <w:t>政策规定。</w:t>
      </w:r>
      <w:bookmarkStart w:id="13" w:name="_Toc56170381"/>
      <w:bookmarkStart w:id="14" w:name="_Toc65158528"/>
    </w:p>
    <w:p w:rsidR="00B3543F" w:rsidRPr="001C7433" w:rsidRDefault="00B3543F">
      <w:pPr>
        <w:pStyle w:val="DefaultText"/>
        <w:spacing w:line="360" w:lineRule="auto"/>
        <w:ind w:firstLine="561"/>
        <w:rPr>
          <w:rFonts w:ascii="仿宋" w:eastAsia="仿宋" w:hAnsi="仿宋"/>
          <w:color w:val="auto"/>
          <w:szCs w:val="24"/>
        </w:rPr>
      </w:pPr>
    </w:p>
    <w:p w:rsidR="00B3543F" w:rsidRPr="001C7433" w:rsidRDefault="00857ADB">
      <w:pPr>
        <w:pStyle w:val="DefaultText"/>
        <w:spacing w:line="360" w:lineRule="auto"/>
        <w:ind w:firstLineChars="1467" w:firstLine="4124"/>
        <w:rPr>
          <w:rFonts w:ascii="仿宋" w:eastAsia="仿宋" w:hAnsi="仿宋"/>
          <w:b/>
          <w:color w:val="auto"/>
          <w:sz w:val="28"/>
          <w:szCs w:val="28"/>
        </w:rPr>
      </w:pPr>
      <w:r w:rsidRPr="001C7433">
        <w:rPr>
          <w:rFonts w:ascii="仿宋" w:eastAsia="仿宋" w:hAnsi="仿宋" w:hint="eastAsia"/>
          <w:b/>
          <w:color w:val="auto"/>
          <w:sz w:val="28"/>
          <w:szCs w:val="28"/>
        </w:rPr>
        <w:lastRenderedPageBreak/>
        <w:t>二、磋商文件</w:t>
      </w:r>
      <w:bookmarkEnd w:id="13"/>
      <w:bookmarkEnd w:id="14"/>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4. 磋商文件</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4.1 磋商文件用以阐明所需服务、磋商程序和合同条款。包括：</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cs="仿宋"/>
          <w:color w:val="auto"/>
          <w:szCs w:val="24"/>
        </w:rPr>
        <w:t xml:space="preserve">4.1.1 </w:t>
      </w:r>
      <w:r w:rsidRPr="001C7433">
        <w:rPr>
          <w:rFonts w:ascii="仿宋" w:eastAsia="仿宋" w:hAnsi="仿宋" w:cs="仿宋" w:hint="eastAsia"/>
          <w:color w:val="auto"/>
          <w:szCs w:val="24"/>
        </w:rPr>
        <w:t>磋商公告</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cs="仿宋"/>
          <w:color w:val="auto"/>
          <w:szCs w:val="24"/>
        </w:rPr>
        <w:t xml:space="preserve">4.1.2 </w:t>
      </w:r>
      <w:r w:rsidRPr="001C7433">
        <w:rPr>
          <w:rFonts w:ascii="仿宋" w:eastAsia="仿宋" w:hAnsi="仿宋" w:cs="仿宋" w:hint="eastAsia"/>
          <w:color w:val="auto"/>
          <w:szCs w:val="24"/>
        </w:rPr>
        <w:t>磋商须知</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cs="仿宋"/>
          <w:color w:val="auto"/>
          <w:szCs w:val="24"/>
        </w:rPr>
        <w:t xml:space="preserve">4.1.3 </w:t>
      </w:r>
      <w:r w:rsidRPr="001C7433">
        <w:rPr>
          <w:rFonts w:ascii="仿宋" w:eastAsia="仿宋" w:hAnsi="仿宋" w:cs="仿宋" w:hint="eastAsia"/>
          <w:color w:val="auto"/>
          <w:szCs w:val="24"/>
        </w:rPr>
        <w:t>磋商内容及技术要求</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cs="仿宋"/>
          <w:color w:val="auto"/>
          <w:szCs w:val="24"/>
        </w:rPr>
        <w:t xml:space="preserve">4.1.4 </w:t>
      </w:r>
      <w:r w:rsidRPr="001C7433">
        <w:rPr>
          <w:rFonts w:ascii="仿宋" w:eastAsia="仿宋" w:hAnsi="仿宋" w:cs="仿宋" w:hint="eastAsia"/>
          <w:color w:val="auto"/>
          <w:szCs w:val="24"/>
        </w:rPr>
        <w:t>合同</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4.</w:t>
      </w:r>
      <w:r w:rsidRPr="001C7433">
        <w:rPr>
          <w:rFonts w:ascii="仿宋" w:eastAsia="仿宋" w:hAnsi="仿宋"/>
          <w:color w:val="auto"/>
          <w:szCs w:val="24"/>
        </w:rPr>
        <w:t>1</w:t>
      </w:r>
      <w:r w:rsidRPr="001C7433">
        <w:rPr>
          <w:rFonts w:ascii="仿宋" w:eastAsia="仿宋" w:hAnsi="仿宋" w:hint="eastAsia"/>
          <w:color w:val="auto"/>
          <w:szCs w:val="24"/>
        </w:rPr>
        <w:t>.</w:t>
      </w:r>
      <w:r w:rsidRPr="001C7433">
        <w:rPr>
          <w:rFonts w:ascii="仿宋" w:eastAsia="仿宋" w:hAnsi="仿宋"/>
          <w:color w:val="auto"/>
          <w:szCs w:val="24"/>
        </w:rPr>
        <w:t xml:space="preserve">5 </w:t>
      </w:r>
      <w:r w:rsidRPr="001C7433">
        <w:rPr>
          <w:rFonts w:ascii="仿宋" w:eastAsia="仿宋" w:hAnsi="仿宋" w:hint="eastAsia"/>
          <w:color w:val="auto"/>
          <w:szCs w:val="24"/>
        </w:rPr>
        <w:t>响应文件格式</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4.2  供应商应认真</w:t>
      </w:r>
      <w:proofErr w:type="gramStart"/>
      <w:r w:rsidRPr="001C7433">
        <w:rPr>
          <w:rFonts w:ascii="仿宋" w:eastAsia="仿宋" w:hAnsi="仿宋" w:hint="eastAsia"/>
          <w:color w:val="auto"/>
          <w:szCs w:val="24"/>
        </w:rPr>
        <w:t>阅读磋商</w:t>
      </w:r>
      <w:proofErr w:type="gramEnd"/>
      <w:r w:rsidRPr="001C7433">
        <w:rPr>
          <w:rFonts w:ascii="仿宋" w:eastAsia="仿宋" w:hAnsi="仿宋" w:hint="eastAsia"/>
          <w:color w:val="auto"/>
          <w:szCs w:val="24"/>
        </w:rPr>
        <w:t>文件中所有的事项、格式、条款和规范等要求。如果没有按照磋商文件要求提交全部资料或者响应文件没有对磋商文件做出实质性响应，其磋商将被拒绝。</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5. 磋商文件的澄清和修改</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5.1 采购人如需对已发出的磋商文件进行必要澄清或者修改的，澄清或者修改的</w:t>
      </w:r>
      <w:proofErr w:type="gramStart"/>
      <w:r w:rsidRPr="001C7433">
        <w:rPr>
          <w:rFonts w:ascii="仿宋" w:eastAsia="仿宋" w:hAnsi="仿宋" w:hint="eastAsia"/>
          <w:color w:val="auto"/>
          <w:szCs w:val="24"/>
        </w:rPr>
        <w:t>的</w:t>
      </w:r>
      <w:proofErr w:type="gramEnd"/>
      <w:r w:rsidRPr="001C7433">
        <w:rPr>
          <w:rFonts w:ascii="仿宋" w:eastAsia="仿宋" w:hAnsi="仿宋" w:hint="eastAsia"/>
          <w:color w:val="auto"/>
          <w:szCs w:val="24"/>
        </w:rPr>
        <w:t>内容可能影响到响应文件编制的，采购代理机构应当在响应文件递交截止时间十五日前，并以书面形式通知所有</w:t>
      </w:r>
      <w:proofErr w:type="gramStart"/>
      <w:r w:rsidRPr="001C7433">
        <w:rPr>
          <w:rFonts w:ascii="仿宋" w:eastAsia="仿宋" w:hAnsi="仿宋" w:hint="eastAsia"/>
          <w:color w:val="auto"/>
          <w:szCs w:val="24"/>
        </w:rPr>
        <w:t>获取磋商</w:t>
      </w:r>
      <w:proofErr w:type="gramEnd"/>
      <w:r w:rsidRPr="001C7433">
        <w:rPr>
          <w:rFonts w:ascii="仿宋" w:eastAsia="仿宋" w:hAnsi="仿宋" w:hint="eastAsia"/>
          <w:color w:val="auto"/>
          <w:szCs w:val="24"/>
        </w:rPr>
        <w:t>文件的潜在供应商。该澄清或者修改的内容为磋商文件的组成部分。</w:t>
      </w:r>
    </w:p>
    <w:p w:rsidR="00981346" w:rsidRDefault="00981346">
      <w:pPr>
        <w:pStyle w:val="2"/>
        <w:spacing w:line="360" w:lineRule="auto"/>
        <w:rPr>
          <w:b/>
          <w:color w:val="auto"/>
        </w:rPr>
      </w:pPr>
      <w:bookmarkStart w:id="15" w:name="_Toc65158529"/>
      <w:bookmarkStart w:id="16" w:name="_Toc56170382"/>
    </w:p>
    <w:p w:rsidR="00B3543F" w:rsidRPr="001C7433" w:rsidRDefault="00857ADB">
      <w:pPr>
        <w:pStyle w:val="2"/>
        <w:spacing w:line="360" w:lineRule="auto"/>
        <w:rPr>
          <w:b/>
          <w:color w:val="auto"/>
        </w:rPr>
      </w:pPr>
      <w:r w:rsidRPr="001C7433">
        <w:rPr>
          <w:rFonts w:hint="eastAsia"/>
          <w:b/>
          <w:color w:val="auto"/>
        </w:rPr>
        <w:t>三、响应文件的编制</w:t>
      </w:r>
      <w:bookmarkEnd w:id="15"/>
      <w:bookmarkEnd w:id="16"/>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6. 响应文件的编写</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6.1 供应商应仔细</w:t>
      </w:r>
      <w:proofErr w:type="gramStart"/>
      <w:r w:rsidRPr="001C7433">
        <w:rPr>
          <w:rFonts w:ascii="仿宋" w:eastAsia="仿宋" w:hAnsi="仿宋" w:hint="eastAsia"/>
          <w:color w:val="auto"/>
          <w:szCs w:val="24"/>
        </w:rPr>
        <w:t>阅读磋商</w:t>
      </w:r>
      <w:proofErr w:type="gramEnd"/>
      <w:r w:rsidRPr="001C7433">
        <w:rPr>
          <w:rFonts w:ascii="仿宋" w:eastAsia="仿宋" w:hAnsi="仿宋" w:hint="eastAsia"/>
          <w:color w:val="auto"/>
          <w:szCs w:val="24"/>
        </w:rPr>
        <w:t>文件，了解磋商文件的要求，并在充分理解磋商文件提出的货物技术规范、服务和商务条款后的基础上制作响应文件。</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7. 响应文件的语言及计量单位</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7.1 供应商的响应文件以及供应商与采购代理机构就有关磋商活动的所有来往函电均应使用中文。如果响应文件或与磋商有关的其它文件、信件及来往函电以其它语言书写的，供应商应将其译成中文。</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7.2 响应文件中所使用的计量单位除磋商文件中有特殊规定外，一律使用法定计量单位。</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8. 响应文件构成</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8.1 供应商编写的响应文件应按下列顺序及内容提供：</w:t>
      </w:r>
    </w:p>
    <w:p w:rsidR="00B3543F" w:rsidRPr="001C7433" w:rsidRDefault="00857ADB" w:rsidP="00981346">
      <w:pPr>
        <w:pStyle w:val="DefaultText"/>
        <w:spacing w:line="360" w:lineRule="auto"/>
        <w:ind w:firstLineChars="201" w:firstLine="482"/>
        <w:rPr>
          <w:rFonts w:ascii="仿宋" w:eastAsia="仿宋" w:hAnsi="仿宋"/>
        </w:rPr>
      </w:pPr>
      <w:r w:rsidRPr="001C7433">
        <w:rPr>
          <w:rFonts w:ascii="仿宋" w:eastAsia="仿宋" w:hAnsi="仿宋" w:hint="eastAsia"/>
          <w:color w:val="auto"/>
          <w:szCs w:val="24"/>
        </w:rPr>
        <w:t>8.1.1</w:t>
      </w:r>
      <w:r w:rsidRPr="001C7433">
        <w:rPr>
          <w:rFonts w:ascii="仿宋" w:eastAsia="仿宋" w:hAnsi="仿宋" w:hint="eastAsia"/>
        </w:rPr>
        <w:t>响应文件格式</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w:t>
      </w:r>
      <w:r w:rsidRPr="001C7433">
        <w:rPr>
          <w:rFonts w:ascii="仿宋" w:eastAsia="仿宋" w:hAnsi="仿宋" w:hint="eastAsia"/>
          <w:sz w:val="24"/>
        </w:rPr>
        <w:t>、投标函</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2</w:t>
      </w:r>
      <w:r w:rsidRPr="001C7433">
        <w:rPr>
          <w:rFonts w:ascii="仿宋" w:eastAsia="仿宋" w:hAnsi="仿宋" w:hint="eastAsia"/>
          <w:sz w:val="24"/>
        </w:rPr>
        <w:t>、法定代表人授权委托书原件及授权代表身份证明原件</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lastRenderedPageBreak/>
        <w:t>3</w:t>
      </w:r>
      <w:r w:rsidRPr="001C7433">
        <w:rPr>
          <w:rFonts w:ascii="仿宋" w:eastAsia="仿宋" w:hAnsi="仿宋" w:hint="eastAsia"/>
          <w:sz w:val="24"/>
        </w:rPr>
        <w:t>、开标一览表</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4</w:t>
      </w:r>
      <w:r w:rsidRPr="001C7433">
        <w:rPr>
          <w:rFonts w:ascii="仿宋" w:eastAsia="仿宋" w:hAnsi="仿宋" w:hint="eastAsia"/>
          <w:sz w:val="24"/>
        </w:rPr>
        <w:t>、分项报价明细表</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5</w:t>
      </w:r>
      <w:r w:rsidRPr="001C7433">
        <w:rPr>
          <w:rFonts w:ascii="仿宋" w:eastAsia="仿宋" w:hAnsi="仿宋" w:hint="eastAsia"/>
          <w:sz w:val="24"/>
        </w:rPr>
        <w:t>、投标方资质证明文件，包括：</w:t>
      </w:r>
    </w:p>
    <w:p w:rsidR="00981346" w:rsidRPr="001C7433" w:rsidRDefault="00981346" w:rsidP="00981346">
      <w:pPr>
        <w:spacing w:line="460" w:lineRule="exact"/>
        <w:ind w:firstLineChars="177" w:firstLine="425"/>
        <w:rPr>
          <w:rFonts w:ascii="仿宋" w:eastAsia="仿宋" w:hAnsi="仿宋"/>
          <w:sz w:val="24"/>
        </w:rPr>
      </w:pPr>
      <w:r w:rsidRPr="001C7433">
        <w:rPr>
          <w:rFonts w:ascii="仿宋" w:eastAsia="仿宋" w:hAnsi="仿宋" w:hint="eastAsia"/>
          <w:sz w:val="24"/>
        </w:rPr>
        <w:t>1</w:t>
      </w:r>
      <w:r>
        <w:rPr>
          <w:rFonts w:ascii="仿宋" w:eastAsia="仿宋" w:hAnsi="仿宋" w:hint="eastAsia"/>
          <w:sz w:val="24"/>
        </w:rPr>
        <w:t>）</w:t>
      </w:r>
      <w:r w:rsidRPr="001C7433">
        <w:rPr>
          <w:rFonts w:ascii="仿宋" w:eastAsia="仿宋" w:hAnsi="仿宋" w:hint="eastAsia"/>
          <w:sz w:val="24"/>
        </w:rPr>
        <w:t>、投标人营业执照复印件</w:t>
      </w:r>
    </w:p>
    <w:p w:rsidR="00981346" w:rsidRPr="001C7433" w:rsidRDefault="00981346" w:rsidP="00981346">
      <w:pPr>
        <w:spacing w:line="460" w:lineRule="exact"/>
        <w:ind w:firstLineChars="177" w:firstLine="425"/>
        <w:rPr>
          <w:rFonts w:ascii="仿宋" w:eastAsia="仿宋" w:hAnsi="仿宋"/>
          <w:sz w:val="24"/>
        </w:rPr>
      </w:pPr>
      <w:r w:rsidRPr="001C7433">
        <w:rPr>
          <w:rFonts w:ascii="仿宋" w:eastAsia="仿宋" w:hAnsi="仿宋" w:hint="eastAsia"/>
          <w:sz w:val="24"/>
        </w:rPr>
        <w:t>2</w:t>
      </w:r>
      <w:r>
        <w:rPr>
          <w:rFonts w:ascii="仿宋" w:eastAsia="仿宋" w:hAnsi="仿宋" w:hint="eastAsia"/>
          <w:sz w:val="24"/>
        </w:rPr>
        <w:t>）</w:t>
      </w:r>
      <w:r w:rsidRPr="001C7433">
        <w:rPr>
          <w:rFonts w:ascii="仿宋" w:eastAsia="仿宋" w:hAnsi="仿宋" w:hint="eastAsia"/>
          <w:sz w:val="24"/>
        </w:rPr>
        <w:t>、企业证书复印件</w:t>
      </w:r>
    </w:p>
    <w:p w:rsidR="00981346" w:rsidRPr="001C7433" w:rsidRDefault="00981346" w:rsidP="00981346">
      <w:pPr>
        <w:spacing w:line="460" w:lineRule="exact"/>
        <w:ind w:firstLineChars="177" w:firstLine="425"/>
        <w:rPr>
          <w:rFonts w:ascii="仿宋" w:eastAsia="仿宋" w:hAnsi="仿宋"/>
          <w:sz w:val="24"/>
        </w:rPr>
      </w:pPr>
      <w:r w:rsidRPr="001C7433">
        <w:rPr>
          <w:rFonts w:ascii="仿宋" w:eastAsia="仿宋" w:hAnsi="仿宋" w:hint="eastAsia"/>
          <w:sz w:val="24"/>
        </w:rPr>
        <w:t>3</w:t>
      </w:r>
      <w:r>
        <w:rPr>
          <w:rFonts w:ascii="仿宋" w:eastAsia="仿宋" w:hAnsi="仿宋" w:hint="eastAsia"/>
          <w:sz w:val="24"/>
        </w:rPr>
        <w:t>）</w:t>
      </w:r>
      <w:r w:rsidRPr="001C7433">
        <w:rPr>
          <w:rFonts w:ascii="仿宋" w:eastAsia="仿宋" w:hAnsi="仿宋" w:hint="eastAsia"/>
          <w:sz w:val="24"/>
        </w:rPr>
        <w:t>、关于资格的声明函</w:t>
      </w:r>
    </w:p>
    <w:p w:rsidR="00981346" w:rsidRPr="001C7433" w:rsidRDefault="00981346" w:rsidP="00981346">
      <w:pPr>
        <w:spacing w:line="460" w:lineRule="exact"/>
        <w:ind w:firstLineChars="177" w:firstLine="425"/>
        <w:rPr>
          <w:rFonts w:ascii="仿宋" w:eastAsia="仿宋" w:hAnsi="仿宋"/>
          <w:sz w:val="24"/>
        </w:rPr>
      </w:pPr>
      <w:r w:rsidRPr="001C7433">
        <w:rPr>
          <w:rFonts w:ascii="仿宋" w:eastAsia="仿宋" w:hAnsi="仿宋" w:hint="eastAsia"/>
          <w:sz w:val="24"/>
        </w:rPr>
        <w:t>4</w:t>
      </w:r>
      <w:r>
        <w:rPr>
          <w:rFonts w:ascii="仿宋" w:eastAsia="仿宋" w:hAnsi="仿宋" w:hint="eastAsia"/>
          <w:sz w:val="24"/>
        </w:rPr>
        <w:t>）</w:t>
      </w:r>
      <w:r w:rsidRPr="001C7433">
        <w:rPr>
          <w:rFonts w:ascii="仿宋" w:eastAsia="仿宋" w:hAnsi="仿宋" w:hint="eastAsia"/>
          <w:sz w:val="24"/>
        </w:rPr>
        <w:t>、......（其他材料）</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6</w:t>
      </w:r>
      <w:r w:rsidRPr="001C7433">
        <w:rPr>
          <w:rFonts w:ascii="仿宋" w:eastAsia="仿宋" w:hAnsi="仿宋" w:hint="eastAsia"/>
          <w:sz w:val="24"/>
        </w:rPr>
        <w:t>、</w:t>
      </w:r>
      <w:r w:rsidRPr="00FF30D3">
        <w:rPr>
          <w:rFonts w:ascii="仿宋" w:eastAsia="仿宋" w:hAnsi="仿宋" w:hint="eastAsia"/>
          <w:sz w:val="24"/>
        </w:rPr>
        <w:t>项目管理机构配置</w:t>
      </w:r>
    </w:p>
    <w:p w:rsidR="00981346" w:rsidRPr="00FF30D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7</w:t>
      </w:r>
      <w:r w:rsidRPr="00FF30D3">
        <w:rPr>
          <w:rFonts w:ascii="仿宋" w:eastAsia="仿宋" w:hAnsi="仿宋" w:hint="eastAsia"/>
          <w:sz w:val="24"/>
        </w:rPr>
        <w:t>、企业综合实力</w:t>
      </w:r>
    </w:p>
    <w:p w:rsidR="00981346" w:rsidRPr="00FF30D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8</w:t>
      </w:r>
      <w:r w:rsidRPr="00FF30D3">
        <w:rPr>
          <w:rFonts w:ascii="仿宋" w:eastAsia="仿宋" w:hAnsi="仿宋" w:hint="eastAsia"/>
          <w:sz w:val="24"/>
        </w:rPr>
        <w:t>、企业履约能力</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9</w:t>
      </w:r>
      <w:r w:rsidRPr="001C7433">
        <w:rPr>
          <w:rFonts w:ascii="仿宋" w:eastAsia="仿宋" w:hAnsi="仿宋" w:hint="eastAsia"/>
          <w:sz w:val="24"/>
        </w:rPr>
        <w:t>、</w:t>
      </w:r>
      <w:r w:rsidRPr="00FF30D3">
        <w:rPr>
          <w:rFonts w:ascii="仿宋" w:eastAsia="仿宋" w:hAnsi="仿宋" w:hint="eastAsia"/>
          <w:sz w:val="24"/>
        </w:rPr>
        <w:t>产品性能和技术指标</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10</w:t>
      </w:r>
      <w:r w:rsidRPr="001C7433">
        <w:rPr>
          <w:rFonts w:ascii="仿宋" w:eastAsia="仿宋" w:hAnsi="仿宋" w:hint="eastAsia"/>
          <w:sz w:val="24"/>
        </w:rPr>
        <w:t>、</w:t>
      </w:r>
      <w:r w:rsidRPr="00FF30D3">
        <w:rPr>
          <w:rFonts w:ascii="仿宋" w:eastAsia="仿宋" w:hAnsi="仿宋" w:hint="eastAsia"/>
          <w:sz w:val="24"/>
        </w:rPr>
        <w:t>技术方案</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11</w:t>
      </w:r>
      <w:r w:rsidRPr="001C7433">
        <w:rPr>
          <w:rFonts w:ascii="仿宋" w:eastAsia="仿宋" w:hAnsi="仿宋" w:hint="eastAsia"/>
          <w:sz w:val="24"/>
        </w:rPr>
        <w:t>、</w:t>
      </w:r>
      <w:r w:rsidRPr="00FF30D3">
        <w:rPr>
          <w:rFonts w:ascii="仿宋" w:eastAsia="仿宋" w:hAnsi="仿宋" w:hint="eastAsia"/>
          <w:sz w:val="24"/>
        </w:rPr>
        <w:t>组织实施方案</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12</w:t>
      </w:r>
      <w:r w:rsidRPr="001C7433">
        <w:rPr>
          <w:rFonts w:ascii="仿宋" w:eastAsia="仿宋" w:hAnsi="仿宋" w:hint="eastAsia"/>
          <w:sz w:val="24"/>
        </w:rPr>
        <w:t>、</w:t>
      </w:r>
      <w:r w:rsidRPr="00FF30D3">
        <w:rPr>
          <w:rFonts w:ascii="仿宋" w:eastAsia="仿宋" w:hAnsi="仿宋" w:hint="eastAsia"/>
          <w:sz w:val="24"/>
        </w:rPr>
        <w:t>培训计划</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13</w:t>
      </w:r>
      <w:r w:rsidRPr="001C7433">
        <w:rPr>
          <w:rFonts w:ascii="仿宋" w:eastAsia="仿宋" w:hAnsi="仿宋" w:hint="eastAsia"/>
          <w:sz w:val="24"/>
        </w:rPr>
        <w:t xml:space="preserve"> 、</w:t>
      </w:r>
      <w:r w:rsidRPr="00FF30D3">
        <w:rPr>
          <w:rFonts w:ascii="仿宋" w:eastAsia="仿宋" w:hAnsi="仿宋" w:hint="eastAsia"/>
          <w:sz w:val="24"/>
        </w:rPr>
        <w:t>售后服务方案</w:t>
      </w:r>
    </w:p>
    <w:p w:rsidR="00981346"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14</w:t>
      </w:r>
      <w:r w:rsidRPr="001C7433">
        <w:rPr>
          <w:rFonts w:ascii="仿宋" w:eastAsia="仿宋" w:hAnsi="仿宋" w:hint="eastAsia"/>
          <w:sz w:val="24"/>
        </w:rPr>
        <w:t>、</w:t>
      </w:r>
      <w:r w:rsidRPr="00FF30D3">
        <w:rPr>
          <w:rFonts w:ascii="仿宋" w:eastAsia="仿宋" w:hAnsi="仿宋" w:hint="eastAsia"/>
          <w:sz w:val="24"/>
        </w:rPr>
        <w:t>技术参数、功能偏离表</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15</w:t>
      </w:r>
      <w:r w:rsidRPr="001C7433">
        <w:rPr>
          <w:rFonts w:ascii="仿宋" w:eastAsia="仿宋" w:hAnsi="仿宋" w:hint="eastAsia"/>
          <w:sz w:val="24"/>
        </w:rPr>
        <w:t>、</w:t>
      </w:r>
      <w:r w:rsidRPr="00FF30D3">
        <w:rPr>
          <w:rFonts w:ascii="仿宋" w:eastAsia="仿宋" w:hAnsi="仿宋" w:hint="eastAsia"/>
          <w:sz w:val="24"/>
        </w:rPr>
        <w:t>商务条款偏离表</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16</w:t>
      </w:r>
      <w:r w:rsidRPr="001C7433">
        <w:rPr>
          <w:rFonts w:ascii="仿宋" w:eastAsia="仿宋" w:hAnsi="仿宋" w:hint="eastAsia"/>
          <w:sz w:val="24"/>
        </w:rPr>
        <w:t>、投标单位（供应商）反商业贿赂承诺书 （单独提交）</w:t>
      </w:r>
    </w:p>
    <w:p w:rsidR="00981346" w:rsidRPr="001C743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17</w:t>
      </w:r>
      <w:r w:rsidRPr="001C7433">
        <w:rPr>
          <w:rFonts w:ascii="仿宋" w:eastAsia="仿宋" w:hAnsi="仿宋" w:hint="eastAsia"/>
          <w:sz w:val="24"/>
        </w:rPr>
        <w:t>、应答人企业类型声明函</w:t>
      </w:r>
    </w:p>
    <w:p w:rsidR="00981346" w:rsidRPr="00FF30D3" w:rsidRDefault="00981346" w:rsidP="00981346">
      <w:pPr>
        <w:spacing w:line="460" w:lineRule="exact"/>
        <w:ind w:firstLineChars="177" w:firstLine="425"/>
        <w:rPr>
          <w:rFonts w:ascii="仿宋" w:eastAsia="仿宋" w:hAnsi="仿宋"/>
          <w:sz w:val="24"/>
        </w:rPr>
      </w:pPr>
      <w:r>
        <w:rPr>
          <w:rFonts w:ascii="仿宋" w:eastAsia="仿宋" w:hAnsi="仿宋" w:hint="eastAsia"/>
          <w:sz w:val="24"/>
        </w:rPr>
        <w:t>18</w:t>
      </w:r>
      <w:r w:rsidRPr="001C7433">
        <w:rPr>
          <w:rFonts w:ascii="仿宋" w:eastAsia="仿宋" w:hAnsi="仿宋" w:hint="eastAsia"/>
          <w:sz w:val="24"/>
        </w:rPr>
        <w:t>、其它资料</w:t>
      </w:r>
    </w:p>
    <w:p w:rsidR="00B3543F" w:rsidRPr="001C7433" w:rsidRDefault="00857ADB">
      <w:pPr>
        <w:pStyle w:val="DefaultText"/>
        <w:tabs>
          <w:tab w:val="left" w:pos="6059"/>
        </w:tabs>
        <w:spacing w:line="360" w:lineRule="auto"/>
        <w:ind w:firstLineChars="100" w:firstLine="240"/>
        <w:jc w:val="both"/>
        <w:rPr>
          <w:rFonts w:ascii="仿宋" w:eastAsia="仿宋" w:hAnsi="仿宋"/>
          <w:color w:val="auto"/>
          <w:szCs w:val="24"/>
        </w:rPr>
      </w:pPr>
      <w:r w:rsidRPr="001C7433">
        <w:rPr>
          <w:rFonts w:ascii="仿宋" w:eastAsia="仿宋" w:hAnsi="仿宋" w:hint="eastAsia"/>
          <w:color w:val="auto"/>
          <w:szCs w:val="24"/>
        </w:rPr>
        <w:t>8.1.</w:t>
      </w:r>
      <w:r w:rsidR="00981346">
        <w:rPr>
          <w:rFonts w:ascii="仿宋" w:eastAsia="仿宋" w:hAnsi="仿宋" w:hint="eastAsia"/>
          <w:color w:val="auto"/>
          <w:szCs w:val="24"/>
        </w:rPr>
        <w:t>2</w:t>
      </w:r>
      <w:r w:rsidRPr="001C7433">
        <w:rPr>
          <w:rFonts w:ascii="仿宋" w:eastAsia="仿宋" w:hAnsi="仿宋" w:hint="eastAsia"/>
          <w:color w:val="auto"/>
          <w:szCs w:val="24"/>
        </w:rPr>
        <w:t>响应文件</w:t>
      </w:r>
    </w:p>
    <w:p w:rsidR="00B3543F" w:rsidRPr="001C7433" w:rsidRDefault="00857ADB">
      <w:pPr>
        <w:pStyle w:val="DefaultText"/>
        <w:snapToGrid w:val="0"/>
        <w:spacing w:line="360" w:lineRule="auto"/>
        <w:ind w:firstLineChars="200" w:firstLine="480"/>
        <w:rPr>
          <w:rFonts w:ascii="仿宋" w:eastAsia="仿宋" w:hAnsi="仿宋"/>
          <w:color w:val="auto"/>
          <w:szCs w:val="24"/>
        </w:rPr>
      </w:pPr>
      <w:r w:rsidRPr="001C7433">
        <w:rPr>
          <w:rFonts w:ascii="仿宋" w:eastAsia="仿宋" w:hAnsi="仿宋" w:hint="eastAsia"/>
          <w:color w:val="auto"/>
          <w:szCs w:val="24"/>
        </w:rPr>
        <w:t>（</w:t>
      </w:r>
      <w:r w:rsidRPr="001C7433">
        <w:rPr>
          <w:rFonts w:ascii="仿宋" w:eastAsia="仿宋" w:hAnsi="仿宋"/>
          <w:color w:val="auto"/>
          <w:szCs w:val="24"/>
        </w:rPr>
        <w:t>1</w:t>
      </w:r>
      <w:r w:rsidRPr="001C7433">
        <w:rPr>
          <w:rFonts w:ascii="仿宋" w:eastAsia="仿宋" w:hAnsi="仿宋" w:hint="eastAsia"/>
          <w:color w:val="auto"/>
          <w:szCs w:val="24"/>
        </w:rPr>
        <w:t>） 技术规格偏离表（供应商须对第三章所有技术参数条款逐条列明是否响应，如有偏离，须</w:t>
      </w:r>
      <w:proofErr w:type="gramStart"/>
      <w:r w:rsidRPr="001C7433">
        <w:rPr>
          <w:rFonts w:ascii="仿宋" w:eastAsia="仿宋" w:hAnsi="仿宋" w:hint="eastAsia"/>
          <w:color w:val="auto"/>
          <w:szCs w:val="24"/>
        </w:rPr>
        <w:t>一一</w:t>
      </w:r>
      <w:proofErr w:type="gramEnd"/>
      <w:r w:rsidRPr="001C7433">
        <w:rPr>
          <w:rFonts w:ascii="仿宋" w:eastAsia="仿宋" w:hAnsi="仿宋" w:hint="eastAsia"/>
          <w:color w:val="auto"/>
          <w:szCs w:val="24"/>
        </w:rPr>
        <w:t>列明）</w:t>
      </w:r>
    </w:p>
    <w:p w:rsidR="00B3543F" w:rsidRPr="001C7433" w:rsidRDefault="00857ADB">
      <w:pPr>
        <w:pStyle w:val="DefaultText"/>
        <w:snapToGrid w:val="0"/>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w:t>
      </w:r>
      <w:r w:rsidRPr="001C7433">
        <w:rPr>
          <w:rFonts w:ascii="仿宋" w:eastAsia="仿宋" w:hAnsi="仿宋"/>
          <w:color w:val="auto"/>
          <w:szCs w:val="24"/>
        </w:rPr>
        <w:t>2</w:t>
      </w:r>
      <w:r w:rsidRPr="001C7433">
        <w:rPr>
          <w:rFonts w:ascii="仿宋" w:eastAsia="仿宋" w:hAnsi="仿宋" w:hint="eastAsia"/>
          <w:color w:val="auto"/>
          <w:szCs w:val="24"/>
        </w:rPr>
        <w:t>） 供应商认为有必要提供的声明及完整文件或支持资料。</w:t>
      </w:r>
    </w:p>
    <w:p w:rsidR="00B3543F" w:rsidRPr="001C7433" w:rsidRDefault="00857ADB">
      <w:pPr>
        <w:pStyle w:val="DefaultText"/>
        <w:snapToGrid w:val="0"/>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8.2 第8.1.1条中第（1）项、第8.1.2条中第（1）-（12）项、第8.1.3条中第（1） （2）项为必备项，供应商在响应文件中必须提供有关材料，如果缺项，或不符合要求，将</w:t>
      </w:r>
      <w:proofErr w:type="gramStart"/>
      <w:r w:rsidRPr="001C7433">
        <w:rPr>
          <w:rFonts w:ascii="仿宋" w:eastAsia="仿宋" w:hAnsi="仿宋" w:hint="eastAsia"/>
          <w:color w:val="auto"/>
          <w:szCs w:val="24"/>
        </w:rPr>
        <w:t>导致磋商</w:t>
      </w:r>
      <w:proofErr w:type="gramEnd"/>
      <w:r w:rsidRPr="001C7433">
        <w:rPr>
          <w:rFonts w:ascii="仿宋" w:eastAsia="仿宋" w:hAnsi="仿宋" w:hint="eastAsia"/>
          <w:color w:val="auto"/>
          <w:szCs w:val="24"/>
        </w:rPr>
        <w:t>无效。</w:t>
      </w:r>
    </w:p>
    <w:p w:rsidR="00B3543F" w:rsidRPr="001C7433" w:rsidRDefault="00857ADB">
      <w:pPr>
        <w:pStyle w:val="DefaultText"/>
        <w:snapToGrid w:val="0"/>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8.3 供应商在磋商中违反国家有关法律法规的强制性规定的，其</w:t>
      </w:r>
      <w:proofErr w:type="gramStart"/>
      <w:r w:rsidRPr="001C7433">
        <w:rPr>
          <w:rFonts w:ascii="仿宋" w:eastAsia="仿宋" w:hAnsi="仿宋" w:hint="eastAsia"/>
          <w:color w:val="auto"/>
          <w:szCs w:val="24"/>
        </w:rPr>
        <w:t>磋商按</w:t>
      </w:r>
      <w:proofErr w:type="gramEnd"/>
      <w:r w:rsidRPr="001C7433">
        <w:rPr>
          <w:rFonts w:ascii="仿宋" w:eastAsia="仿宋" w:hAnsi="仿宋" w:hint="eastAsia"/>
          <w:color w:val="auto"/>
          <w:szCs w:val="24"/>
        </w:rPr>
        <w:t>未满足磋商文件实质性要求处理。</w:t>
      </w:r>
    </w:p>
    <w:p w:rsidR="00B3543F" w:rsidRPr="001C7433" w:rsidRDefault="00857ADB">
      <w:pPr>
        <w:pStyle w:val="DefaultText"/>
        <w:snapToGrid w:val="0"/>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9. 响应文件格式</w:t>
      </w:r>
    </w:p>
    <w:p w:rsidR="00B3543F" w:rsidRPr="001C7433" w:rsidRDefault="00857ADB">
      <w:pPr>
        <w:pStyle w:val="DefaultText"/>
        <w:snapToGrid w:val="0"/>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lastRenderedPageBreak/>
        <w:t>9.1 供应商应按磋商文件提供的格式完整地填写所提供的货物、服务、数量及价格。</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10. 磋商报价</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10.1 供应商应按磋商文件所附的《磋商一览表》和《投标产品名称、数量、规格及报价明细表》中的项目，标明拟提供货物和服务的单价和总价。如单价和总价不符，以单价累计为准。</w:t>
      </w:r>
    </w:p>
    <w:p w:rsidR="00B3543F" w:rsidRPr="001C7433" w:rsidRDefault="00857ADB">
      <w:pPr>
        <w:pStyle w:val="DefaultText"/>
        <w:spacing w:line="360" w:lineRule="auto"/>
        <w:ind w:firstLine="567"/>
        <w:jc w:val="both"/>
        <w:rPr>
          <w:rFonts w:ascii="仿宋" w:eastAsia="仿宋" w:hAnsi="仿宋"/>
          <w:color w:val="auto"/>
          <w:szCs w:val="24"/>
        </w:rPr>
      </w:pPr>
      <w:r w:rsidRPr="001C7433">
        <w:rPr>
          <w:rFonts w:ascii="仿宋" w:eastAsia="仿宋" w:hAnsi="仿宋" w:hint="eastAsia"/>
          <w:color w:val="auto"/>
          <w:szCs w:val="24"/>
        </w:rPr>
        <w:t xml:space="preserve">10.2 </w:t>
      </w:r>
      <w:proofErr w:type="gramStart"/>
      <w:r w:rsidRPr="001C7433">
        <w:rPr>
          <w:rFonts w:ascii="仿宋" w:eastAsia="仿宋" w:hAnsi="仿宋" w:hint="eastAsia"/>
          <w:color w:val="auto"/>
          <w:szCs w:val="24"/>
        </w:rPr>
        <w:t>本标只接受</w:t>
      </w:r>
      <w:proofErr w:type="gramEnd"/>
      <w:r w:rsidRPr="001C7433">
        <w:rPr>
          <w:rFonts w:ascii="仿宋" w:eastAsia="仿宋" w:hAnsi="仿宋" w:hint="eastAsia"/>
          <w:color w:val="auto"/>
          <w:szCs w:val="24"/>
        </w:rPr>
        <w:t>一个报价，不接受备选方案，但不拒绝优惠声明，优惠声明需在《磋商一览表》备注中填写。</w:t>
      </w:r>
    </w:p>
    <w:p w:rsidR="00B3543F" w:rsidRPr="001C7433" w:rsidRDefault="00857ADB">
      <w:pPr>
        <w:pStyle w:val="DefaultText"/>
        <w:spacing w:line="360" w:lineRule="auto"/>
        <w:ind w:firstLine="562"/>
        <w:rPr>
          <w:rFonts w:ascii="仿宋" w:eastAsia="仿宋" w:hAnsi="仿宋"/>
          <w:color w:val="auto"/>
          <w:szCs w:val="24"/>
        </w:rPr>
      </w:pPr>
      <w:r w:rsidRPr="001C7433">
        <w:rPr>
          <w:rFonts w:ascii="仿宋" w:eastAsia="仿宋" w:hAnsi="仿宋" w:hint="eastAsia"/>
          <w:color w:val="auto"/>
          <w:szCs w:val="24"/>
        </w:rPr>
        <w:t>10.3 供应商应按磋商文件的要求对有关服务的全部内容进行报价。</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10.4  本项目的磋商报价实行两次及以上报价：即第一轮是在规定的提交响应文件截止时间之后，每一个供应商单独进行第一次报价，磋商小组对其进行评审并提出答疑问题；第二轮及以上是在答疑完毕后，按原次序进行第二次报价及以上（最后报价）。最后报价单填写好后</w:t>
      </w:r>
      <w:r w:rsidR="00DD786B">
        <w:rPr>
          <w:rFonts w:ascii="仿宋" w:eastAsia="仿宋" w:hAnsi="仿宋" w:hint="eastAsia"/>
          <w:color w:val="auto"/>
          <w:szCs w:val="24"/>
        </w:rPr>
        <w:t>由工作人员统一收取。</w:t>
      </w:r>
      <w:r w:rsidR="00DD786B" w:rsidRPr="001C7433">
        <w:rPr>
          <w:rFonts w:ascii="仿宋" w:eastAsia="仿宋" w:hAnsi="仿宋"/>
          <w:color w:val="auto"/>
          <w:szCs w:val="24"/>
        </w:rPr>
        <w:t xml:space="preserve"> </w:t>
      </w:r>
      <w:bookmarkStart w:id="17" w:name="_GoBack"/>
      <w:bookmarkEnd w:id="17"/>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11. 磋商货币</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11.1 本次磋商货币为人民币。</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12. 证明供应商合格和资格的文件</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12.1 按照第8条规定，供应商应提交证明其有资格参加磋商和一旦其磋商被接受则有能力履行合同的文件，并作为其响应文件的一部分。</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12.2 供应商应填写并</w:t>
      </w:r>
      <w:proofErr w:type="gramStart"/>
      <w:r w:rsidRPr="001C7433">
        <w:rPr>
          <w:rFonts w:ascii="仿宋" w:eastAsia="仿宋" w:hAnsi="仿宋" w:hint="eastAsia"/>
          <w:color w:val="auto"/>
          <w:szCs w:val="24"/>
        </w:rPr>
        <w:t>提交磋商</w:t>
      </w:r>
      <w:proofErr w:type="gramEnd"/>
      <w:r w:rsidRPr="001C7433">
        <w:rPr>
          <w:rFonts w:ascii="仿宋" w:eastAsia="仿宋" w:hAnsi="仿宋" w:hint="eastAsia"/>
          <w:color w:val="auto"/>
          <w:szCs w:val="24"/>
        </w:rPr>
        <w:t>文件所要求的资格证明类文件。</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13. 证明服务的合格性和</w:t>
      </w:r>
      <w:proofErr w:type="gramStart"/>
      <w:r w:rsidRPr="001C7433">
        <w:rPr>
          <w:rFonts w:ascii="仿宋" w:eastAsia="仿宋" w:hAnsi="仿宋" w:hint="eastAsia"/>
          <w:color w:val="auto"/>
          <w:szCs w:val="24"/>
        </w:rPr>
        <w:t>符合磋商</w:t>
      </w:r>
      <w:proofErr w:type="gramEnd"/>
      <w:r w:rsidRPr="001C7433">
        <w:rPr>
          <w:rFonts w:ascii="仿宋" w:eastAsia="仿宋" w:hAnsi="仿宋" w:hint="eastAsia"/>
          <w:color w:val="auto"/>
          <w:szCs w:val="24"/>
        </w:rPr>
        <w:t>文件规定的文件</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13.1 按照第8条规定，供应商应</w:t>
      </w:r>
      <w:proofErr w:type="gramStart"/>
      <w:r w:rsidRPr="001C7433">
        <w:rPr>
          <w:rFonts w:ascii="仿宋" w:eastAsia="仿宋" w:hAnsi="仿宋" w:hint="eastAsia"/>
          <w:color w:val="auto"/>
          <w:szCs w:val="24"/>
        </w:rPr>
        <w:t>提交磋商</w:t>
      </w:r>
      <w:proofErr w:type="gramEnd"/>
      <w:r w:rsidRPr="001C7433">
        <w:rPr>
          <w:rFonts w:ascii="仿宋" w:eastAsia="仿宋" w:hAnsi="仿宋" w:hint="eastAsia"/>
          <w:color w:val="auto"/>
          <w:szCs w:val="24"/>
        </w:rPr>
        <w:t>文件要求的服务的合格性及</w:t>
      </w:r>
      <w:proofErr w:type="gramStart"/>
      <w:r w:rsidRPr="001C7433">
        <w:rPr>
          <w:rFonts w:ascii="仿宋" w:eastAsia="仿宋" w:hAnsi="仿宋" w:hint="eastAsia"/>
          <w:color w:val="auto"/>
          <w:szCs w:val="24"/>
        </w:rPr>
        <w:t>符合磋商</w:t>
      </w:r>
      <w:proofErr w:type="gramEnd"/>
      <w:r w:rsidRPr="001C7433">
        <w:rPr>
          <w:rFonts w:ascii="仿宋" w:eastAsia="仿宋" w:hAnsi="仿宋" w:hint="eastAsia"/>
          <w:color w:val="auto"/>
          <w:szCs w:val="24"/>
        </w:rPr>
        <w:t>文件规定的证明文件及承诺。</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13.2 供应商应逐条</w:t>
      </w:r>
      <w:proofErr w:type="gramStart"/>
      <w:r w:rsidRPr="001C7433">
        <w:rPr>
          <w:rFonts w:ascii="仿宋" w:eastAsia="仿宋" w:hAnsi="仿宋" w:hint="eastAsia"/>
          <w:color w:val="auto"/>
          <w:szCs w:val="24"/>
        </w:rPr>
        <w:t>阅读磋商</w:t>
      </w:r>
      <w:proofErr w:type="gramEnd"/>
      <w:r w:rsidRPr="001C7433">
        <w:rPr>
          <w:rFonts w:ascii="仿宋" w:eastAsia="仿宋" w:hAnsi="仿宋" w:hint="eastAsia"/>
          <w:color w:val="auto"/>
          <w:szCs w:val="24"/>
        </w:rPr>
        <w:t>文件要求的技术规格及商务条款要求，指出自己提供的服务是否对磋商文件做出响应，并将不能响应之处在响应文件所附的“技术偏离表”和“商务（合同条款）偏离表”中一一列出。</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14. 响应文件的有效期</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14.1 响应文件从实际磋商之日起</w:t>
      </w:r>
      <w:r w:rsidRPr="001C7433">
        <w:rPr>
          <w:rFonts w:ascii="仿宋" w:eastAsia="仿宋" w:hAnsi="仿宋" w:hint="eastAsia"/>
          <w:color w:val="auto"/>
          <w:szCs w:val="24"/>
          <w:u w:val="single"/>
        </w:rPr>
        <w:t xml:space="preserve"> 90 </w:t>
      </w:r>
      <w:r w:rsidRPr="001C7433">
        <w:rPr>
          <w:rFonts w:ascii="仿宋" w:eastAsia="仿宋" w:hAnsi="仿宋" w:hint="eastAsia"/>
          <w:color w:val="auto"/>
          <w:szCs w:val="24"/>
        </w:rPr>
        <w:t>天内有效。</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14.2 在特殊情况下，在原磋商有效期届满之前，采购代理机构可与招标单位协商延长响应文件的有效期，并经磋商方确认。</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15. 响应文件的书写要求、签署及份数。</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15.1 响应文件正本须用不褪色的墨水笔书写或打印。</w:t>
      </w:r>
    </w:p>
    <w:p w:rsidR="00B3543F" w:rsidRPr="001C7433" w:rsidRDefault="00857ADB">
      <w:pPr>
        <w:spacing w:line="360" w:lineRule="auto"/>
        <w:ind w:firstLine="560"/>
        <w:rPr>
          <w:rFonts w:ascii="仿宋" w:eastAsia="仿宋" w:hAnsi="仿宋"/>
          <w:sz w:val="24"/>
          <w:szCs w:val="24"/>
        </w:rPr>
      </w:pPr>
      <w:r w:rsidRPr="001C7433">
        <w:rPr>
          <w:rFonts w:ascii="仿宋" w:eastAsia="仿宋" w:hAnsi="仿宋" w:hint="eastAsia"/>
          <w:sz w:val="24"/>
          <w:szCs w:val="24"/>
        </w:rPr>
        <w:lastRenderedPageBreak/>
        <w:t>15.2 响应文件的书写应清楚工整，修改处应由供应商授权代表签字或盖章。</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15.3 未实质性响应磋商文件、或者关键字迹潦草、关键内容表达不清、或者未按要求填写或可能导致非唯一理解的磋商文件将不能通过符合性检查，</w:t>
      </w:r>
      <w:proofErr w:type="gramStart"/>
      <w:r w:rsidRPr="001C7433">
        <w:rPr>
          <w:rFonts w:ascii="仿宋" w:eastAsia="仿宋" w:hAnsi="仿宋" w:hint="eastAsia"/>
          <w:color w:val="auto"/>
          <w:szCs w:val="24"/>
        </w:rPr>
        <w:t>按重大</w:t>
      </w:r>
      <w:proofErr w:type="gramEnd"/>
      <w:r w:rsidRPr="001C7433">
        <w:rPr>
          <w:rFonts w:ascii="仿宋" w:eastAsia="仿宋" w:hAnsi="仿宋" w:hint="eastAsia"/>
          <w:color w:val="auto"/>
          <w:szCs w:val="24"/>
        </w:rPr>
        <w:t>偏离处理。</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15.4 响应文件应由企业法人或法人授权代表在所有规定签章处逐一签署及加盖单位的公章。</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15.5 响应文件的份数：详见《磋商须知前附表》。供应商应在响应文件封面左上角注明“正本”、“副本”、“磋商一览表”“业绩原件”</w:t>
      </w:r>
      <w:r w:rsidR="00F222D2" w:rsidRPr="001C7433">
        <w:rPr>
          <w:rFonts w:ascii="仿宋" w:eastAsia="仿宋" w:hAnsi="仿宋" w:hint="eastAsia"/>
          <w:color w:val="auto"/>
          <w:szCs w:val="24"/>
        </w:rPr>
        <w:t>或“电子光盘”</w:t>
      </w:r>
      <w:r w:rsidRPr="001C7433">
        <w:rPr>
          <w:rFonts w:ascii="仿宋" w:eastAsia="仿宋" w:hAnsi="仿宋" w:hint="eastAsia"/>
          <w:color w:val="auto"/>
          <w:szCs w:val="24"/>
        </w:rPr>
        <w:t>字样，一旦正本和副本不符，以正本为准，参考资料不限量。</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15.6 供应商可根据磋商内容的具体需要自行编制其它文件一式5份纳入响应文件中。</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15.7 响应文件的装订必须采用胶粘本，不允许任何活页形式装订（</w:t>
      </w:r>
      <w:proofErr w:type="gramStart"/>
      <w:r w:rsidRPr="001C7433">
        <w:rPr>
          <w:rFonts w:ascii="仿宋" w:eastAsia="仿宋" w:hAnsi="仿宋" w:hint="eastAsia"/>
          <w:color w:val="auto"/>
          <w:szCs w:val="24"/>
        </w:rPr>
        <w:t>非胶粘方式</w:t>
      </w:r>
      <w:proofErr w:type="gramEnd"/>
      <w:r w:rsidRPr="001C7433">
        <w:rPr>
          <w:rFonts w:ascii="仿宋" w:eastAsia="仿宋" w:hAnsi="仿宋" w:hint="eastAsia"/>
          <w:color w:val="auto"/>
          <w:szCs w:val="24"/>
        </w:rPr>
        <w:t>装订的响应文件一律视同活页装订），活页方式装订</w:t>
      </w:r>
      <w:proofErr w:type="gramStart"/>
      <w:r w:rsidRPr="001C7433">
        <w:rPr>
          <w:rFonts w:ascii="仿宋" w:eastAsia="仿宋" w:hAnsi="仿宋" w:hint="eastAsia"/>
          <w:color w:val="auto"/>
          <w:szCs w:val="24"/>
        </w:rPr>
        <w:t>视为磋商</w:t>
      </w:r>
      <w:proofErr w:type="gramEnd"/>
      <w:r w:rsidRPr="001C7433">
        <w:rPr>
          <w:rFonts w:ascii="仿宋" w:eastAsia="仿宋" w:hAnsi="仿宋" w:hint="eastAsia"/>
          <w:color w:val="auto"/>
          <w:szCs w:val="24"/>
        </w:rPr>
        <w:t>无效。</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16. 磋商保证金</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16.1磋商保证金金额见磋商须知前附表。</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16.2 磋商保证金用于保护本次招标免受供应商的违规、违约行为而引起的风险。</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16.3 磋商保证金应用人民币，由供应商按第一章《招标书》中明确的银行、账号，按16.1条要求的数额办理，并在响应文件中放保证金汇款凭证。</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16.4 磋商保证金的退还</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在该项目磋商公示期满后，五个工作日内退还原账户。</w:t>
      </w:r>
    </w:p>
    <w:p w:rsidR="00B3543F" w:rsidRPr="001C7433" w:rsidRDefault="00857ADB">
      <w:pPr>
        <w:pStyle w:val="DefaultText"/>
        <w:spacing w:line="360" w:lineRule="auto"/>
        <w:ind w:firstLine="560"/>
        <w:rPr>
          <w:rFonts w:ascii="仿宋" w:eastAsia="仿宋" w:hAnsi="仿宋"/>
          <w:color w:val="auto"/>
          <w:szCs w:val="24"/>
        </w:rPr>
      </w:pPr>
      <w:r w:rsidRPr="001C7433">
        <w:rPr>
          <w:rFonts w:ascii="仿宋" w:eastAsia="仿宋" w:hAnsi="仿宋" w:hint="eastAsia"/>
          <w:color w:val="auto"/>
          <w:szCs w:val="24"/>
        </w:rPr>
        <w:t>16.5 发生以下情况磋商保证金可能被没收：</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16.5.1 如果供应商在磋商有效期内撤销响应文件；</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16.5.2 如果供应商串通磋商的；</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16.5.3 如果成交供应</w:t>
      </w:r>
      <w:proofErr w:type="gramStart"/>
      <w:r w:rsidRPr="001C7433">
        <w:rPr>
          <w:rFonts w:ascii="仿宋" w:eastAsia="仿宋" w:hAnsi="仿宋" w:hint="eastAsia"/>
          <w:color w:val="auto"/>
          <w:szCs w:val="24"/>
        </w:rPr>
        <w:t>商未能</w:t>
      </w:r>
      <w:proofErr w:type="gramEnd"/>
      <w:r w:rsidRPr="001C7433">
        <w:rPr>
          <w:rFonts w:ascii="仿宋" w:eastAsia="仿宋" w:hAnsi="仿宋" w:hint="eastAsia"/>
          <w:color w:val="auto"/>
          <w:szCs w:val="24"/>
        </w:rPr>
        <w:t>做到：</w:t>
      </w:r>
    </w:p>
    <w:p w:rsidR="00B3543F" w:rsidRPr="001C7433" w:rsidRDefault="00857ADB">
      <w:pPr>
        <w:pStyle w:val="52"/>
        <w:spacing w:line="360" w:lineRule="auto"/>
        <w:ind w:firstLine="480"/>
        <w:rPr>
          <w:rFonts w:ascii="仿宋" w:eastAsia="仿宋" w:hAnsi="仿宋"/>
          <w:sz w:val="24"/>
          <w:szCs w:val="24"/>
        </w:rPr>
      </w:pPr>
      <w:r w:rsidRPr="001C7433">
        <w:rPr>
          <w:rFonts w:ascii="仿宋" w:eastAsia="仿宋" w:hAnsi="仿宋" w:hint="eastAsia"/>
          <w:sz w:val="24"/>
          <w:szCs w:val="24"/>
        </w:rPr>
        <w:t>a. 按29条规定签定合同；</w:t>
      </w:r>
    </w:p>
    <w:p w:rsidR="00B3543F" w:rsidRPr="001C7433" w:rsidRDefault="00857ADB">
      <w:pPr>
        <w:pStyle w:val="52"/>
        <w:spacing w:line="360" w:lineRule="auto"/>
        <w:ind w:firstLine="480"/>
        <w:rPr>
          <w:rFonts w:ascii="仿宋" w:eastAsia="仿宋" w:hAnsi="仿宋"/>
          <w:sz w:val="24"/>
          <w:szCs w:val="24"/>
        </w:rPr>
      </w:pPr>
      <w:r w:rsidRPr="001C7433">
        <w:rPr>
          <w:rFonts w:ascii="仿宋" w:eastAsia="仿宋" w:hAnsi="仿宋" w:hint="eastAsia"/>
          <w:sz w:val="24"/>
          <w:szCs w:val="24"/>
        </w:rPr>
        <w:t>b. 第32条有关缴纳成交服务费的规定；</w:t>
      </w:r>
    </w:p>
    <w:p w:rsidR="00B3543F" w:rsidRPr="001C7433" w:rsidRDefault="00857ADB">
      <w:pPr>
        <w:pStyle w:val="52"/>
        <w:spacing w:line="360" w:lineRule="auto"/>
        <w:ind w:firstLine="480"/>
        <w:rPr>
          <w:rFonts w:ascii="仿宋" w:eastAsia="仿宋" w:hAnsi="仿宋"/>
          <w:sz w:val="24"/>
          <w:szCs w:val="24"/>
        </w:rPr>
      </w:pPr>
      <w:r w:rsidRPr="001C7433">
        <w:rPr>
          <w:rFonts w:ascii="仿宋" w:eastAsia="仿宋" w:hAnsi="仿宋" w:hint="eastAsia"/>
          <w:sz w:val="24"/>
          <w:szCs w:val="24"/>
        </w:rPr>
        <w:t>c. 按磋商文件要求提交合同履约保证金的。</w:t>
      </w:r>
      <w:bookmarkStart w:id="18" w:name="_Toc56170383"/>
      <w:bookmarkStart w:id="19" w:name="_Toc65158530"/>
    </w:p>
    <w:p w:rsidR="001C7433" w:rsidRDefault="001C7433">
      <w:pPr>
        <w:pStyle w:val="2"/>
        <w:keepNext w:val="0"/>
        <w:spacing w:line="360" w:lineRule="auto"/>
        <w:rPr>
          <w:b/>
          <w:color w:val="auto"/>
        </w:rPr>
      </w:pPr>
    </w:p>
    <w:p w:rsidR="001F7C2D" w:rsidRDefault="001F7C2D" w:rsidP="001F7C2D"/>
    <w:p w:rsidR="001F7C2D" w:rsidRDefault="001F7C2D" w:rsidP="001F7C2D"/>
    <w:p w:rsidR="001F7C2D" w:rsidRDefault="001F7C2D" w:rsidP="001F7C2D"/>
    <w:p w:rsidR="001F7C2D" w:rsidRPr="001F7C2D" w:rsidRDefault="001F7C2D" w:rsidP="001F7C2D"/>
    <w:p w:rsidR="00B3543F" w:rsidRPr="001C7433" w:rsidRDefault="00857ADB">
      <w:pPr>
        <w:pStyle w:val="2"/>
        <w:keepNext w:val="0"/>
        <w:spacing w:line="360" w:lineRule="auto"/>
        <w:rPr>
          <w:b/>
          <w:color w:val="auto"/>
        </w:rPr>
      </w:pPr>
      <w:r w:rsidRPr="001C7433">
        <w:rPr>
          <w:rFonts w:hint="eastAsia"/>
          <w:b/>
          <w:color w:val="auto"/>
        </w:rPr>
        <w:t>四、响应文件的递交</w:t>
      </w:r>
      <w:bookmarkEnd w:id="18"/>
      <w:bookmarkEnd w:id="19"/>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lastRenderedPageBreak/>
        <w:t>17. 响应文件的密封与标记</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17.1 供应商应将响应文件正本、副本</w:t>
      </w:r>
      <w:r w:rsidR="00F222D2" w:rsidRPr="001C7433">
        <w:rPr>
          <w:rFonts w:ascii="仿宋" w:eastAsia="仿宋" w:hAnsi="仿宋" w:hint="eastAsia"/>
          <w:color w:val="auto"/>
          <w:szCs w:val="24"/>
        </w:rPr>
        <w:t>、</w:t>
      </w:r>
      <w:r w:rsidRPr="001C7433">
        <w:rPr>
          <w:rFonts w:ascii="仿宋" w:eastAsia="仿宋" w:hAnsi="仿宋" w:hint="eastAsia"/>
          <w:color w:val="auto"/>
          <w:szCs w:val="24"/>
        </w:rPr>
        <w:t>业绩原件</w:t>
      </w:r>
      <w:r w:rsidR="00F222D2" w:rsidRPr="001C7433">
        <w:rPr>
          <w:rFonts w:ascii="仿宋" w:eastAsia="仿宋" w:hAnsi="仿宋" w:hint="eastAsia"/>
          <w:color w:val="auto"/>
          <w:szCs w:val="24"/>
        </w:rPr>
        <w:t>和电子光盘</w:t>
      </w:r>
      <w:r w:rsidRPr="001C7433">
        <w:rPr>
          <w:rFonts w:ascii="仿宋" w:eastAsia="仿宋" w:hAnsi="仿宋" w:hint="eastAsia"/>
          <w:color w:val="auto"/>
          <w:szCs w:val="24"/>
        </w:rPr>
        <w:t>分别装入信袋内加以密封，分别在信袋上标“正本”、“副本”、“业绩原件”，</w:t>
      </w:r>
      <w:r w:rsidR="00F222D2" w:rsidRPr="001C7433">
        <w:rPr>
          <w:rFonts w:ascii="仿宋" w:eastAsia="仿宋" w:hAnsi="仿宋" w:hint="eastAsia"/>
          <w:color w:val="auto"/>
          <w:szCs w:val="24"/>
        </w:rPr>
        <w:t>“电子光盘”</w:t>
      </w:r>
      <w:r w:rsidRPr="001C7433">
        <w:rPr>
          <w:rFonts w:ascii="仿宋" w:eastAsia="仿宋" w:hAnsi="仿宋" w:hint="eastAsia"/>
          <w:color w:val="auto"/>
          <w:szCs w:val="24"/>
        </w:rPr>
        <w:t>并在密封处加盖公章（或合同专用章）。</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17.2 供应商应将填好的磋商一览表单独</w:t>
      </w:r>
      <w:r w:rsidRPr="001C7433">
        <w:rPr>
          <w:rFonts w:ascii="仿宋" w:eastAsia="仿宋" w:hAnsi="仿宋" w:hint="eastAsia"/>
          <w:bCs/>
          <w:color w:val="auto"/>
          <w:szCs w:val="24"/>
        </w:rPr>
        <w:t>密封一份在信袋内，在密封处加盖公章（或合同专用章），在信袋上注明“磋商一览表”字样，作为</w:t>
      </w:r>
      <w:r w:rsidRPr="001C7433">
        <w:rPr>
          <w:rFonts w:ascii="仿宋" w:eastAsia="仿宋" w:hAnsi="仿宋" w:hint="eastAsia"/>
          <w:color w:val="auto"/>
          <w:szCs w:val="24"/>
        </w:rPr>
        <w:t>响应文件</w:t>
      </w:r>
      <w:r w:rsidRPr="001C7433">
        <w:rPr>
          <w:rFonts w:ascii="仿宋" w:eastAsia="仿宋" w:hAnsi="仿宋" w:hint="eastAsia"/>
          <w:bCs/>
          <w:color w:val="auto"/>
          <w:szCs w:val="24"/>
        </w:rPr>
        <w:t>的一部分</w:t>
      </w:r>
      <w:r w:rsidRPr="001C7433">
        <w:rPr>
          <w:rFonts w:ascii="仿宋" w:eastAsia="仿宋" w:hAnsi="仿宋" w:hint="eastAsia"/>
          <w:color w:val="auto"/>
          <w:szCs w:val="24"/>
        </w:rPr>
        <w:t>。</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17.3 所有响应文件信袋封口处均应加贴封条，封条上应写明：</w:t>
      </w:r>
    </w:p>
    <w:p w:rsidR="00B3543F" w:rsidRPr="001C7433" w:rsidRDefault="00857ADB">
      <w:pPr>
        <w:pStyle w:val="DefaultText"/>
        <w:snapToGrid w:val="0"/>
        <w:spacing w:line="360" w:lineRule="auto"/>
        <w:ind w:firstLineChars="200" w:firstLine="480"/>
        <w:rPr>
          <w:rFonts w:ascii="仿宋" w:eastAsia="仿宋" w:hAnsi="仿宋"/>
          <w:color w:val="auto"/>
          <w:szCs w:val="24"/>
        </w:rPr>
      </w:pPr>
      <w:r w:rsidRPr="001C7433">
        <w:rPr>
          <w:rFonts w:ascii="仿宋" w:eastAsia="仿宋" w:hAnsi="仿宋" w:hint="eastAsia"/>
          <w:color w:val="auto"/>
          <w:szCs w:val="24"/>
        </w:rPr>
        <w:t>⑴采购代理机构单位：新疆德鸿项目管理咨询有限公司</w:t>
      </w:r>
    </w:p>
    <w:p w:rsidR="00B3543F" w:rsidRPr="001C7433" w:rsidRDefault="00857ADB">
      <w:pPr>
        <w:pStyle w:val="DefaultText"/>
        <w:snapToGrid w:val="0"/>
        <w:spacing w:line="360" w:lineRule="auto"/>
        <w:ind w:firstLineChars="200" w:firstLine="480"/>
        <w:rPr>
          <w:rFonts w:ascii="仿宋" w:eastAsia="仿宋" w:hAnsi="仿宋"/>
          <w:color w:val="auto"/>
          <w:szCs w:val="24"/>
        </w:rPr>
      </w:pPr>
      <w:r w:rsidRPr="001C7433">
        <w:rPr>
          <w:rFonts w:ascii="仿宋" w:eastAsia="仿宋" w:hAnsi="仿宋" w:hint="eastAsia"/>
          <w:color w:val="auto"/>
          <w:szCs w:val="24"/>
        </w:rPr>
        <w:t xml:space="preserve">⑵项目名称： </w:t>
      </w:r>
    </w:p>
    <w:p w:rsidR="00B3543F" w:rsidRPr="001C7433" w:rsidRDefault="00857ADB">
      <w:pPr>
        <w:pStyle w:val="DefaultText"/>
        <w:snapToGrid w:val="0"/>
        <w:spacing w:line="360" w:lineRule="auto"/>
        <w:ind w:firstLineChars="200" w:firstLine="480"/>
        <w:rPr>
          <w:rFonts w:ascii="仿宋" w:eastAsia="仿宋" w:hAnsi="仿宋"/>
          <w:color w:val="auto"/>
          <w:szCs w:val="24"/>
        </w:rPr>
      </w:pPr>
      <w:r w:rsidRPr="001C7433">
        <w:rPr>
          <w:rFonts w:ascii="仿宋" w:eastAsia="仿宋" w:hAnsi="仿宋" w:hint="eastAsia"/>
          <w:color w:val="auto"/>
          <w:szCs w:val="24"/>
        </w:rPr>
        <w:t>⑶磋商编号：</w:t>
      </w:r>
    </w:p>
    <w:p w:rsidR="00B3543F" w:rsidRPr="001C7433" w:rsidRDefault="00857ADB">
      <w:pPr>
        <w:pStyle w:val="DefaultText"/>
        <w:snapToGrid w:val="0"/>
        <w:spacing w:line="360" w:lineRule="auto"/>
        <w:ind w:firstLineChars="200" w:firstLine="480"/>
        <w:rPr>
          <w:rFonts w:ascii="仿宋" w:eastAsia="仿宋" w:hAnsi="仿宋"/>
          <w:color w:val="auto"/>
          <w:szCs w:val="24"/>
        </w:rPr>
      </w:pPr>
      <w:r w:rsidRPr="001C7433">
        <w:rPr>
          <w:rFonts w:ascii="仿宋" w:eastAsia="仿宋" w:hAnsi="仿宋" w:hint="eastAsia"/>
          <w:color w:val="auto"/>
          <w:szCs w:val="24"/>
        </w:rPr>
        <w:t>⑷磋商企业名称和地址：</w:t>
      </w:r>
    </w:p>
    <w:p w:rsidR="00B3543F" w:rsidRPr="001C7433" w:rsidRDefault="00857ADB">
      <w:pPr>
        <w:pStyle w:val="DefaultText"/>
        <w:snapToGrid w:val="0"/>
        <w:spacing w:line="360" w:lineRule="auto"/>
        <w:ind w:firstLineChars="200" w:firstLine="480"/>
        <w:rPr>
          <w:rFonts w:ascii="仿宋" w:eastAsia="仿宋" w:hAnsi="仿宋"/>
          <w:color w:val="auto"/>
          <w:szCs w:val="24"/>
        </w:rPr>
      </w:pPr>
      <w:r w:rsidRPr="001C7433">
        <w:rPr>
          <w:rFonts w:ascii="仿宋" w:eastAsia="仿宋" w:hAnsi="仿宋" w:hint="eastAsia"/>
          <w:color w:val="auto"/>
          <w:szCs w:val="24"/>
        </w:rPr>
        <w:t>⑸注明“磋商截止时间前不准启封”，“正本”，“副本”。</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17.4 未按本须知要求密封、标记和投递的响应文件，采购代理机构不对其后果负责。</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18. 响应文件递交的截止日期</w:t>
      </w:r>
    </w:p>
    <w:p w:rsidR="00B3543F" w:rsidRPr="001C7433" w:rsidRDefault="00857ADB">
      <w:pPr>
        <w:pStyle w:val="DefaultText"/>
        <w:spacing w:line="360" w:lineRule="auto"/>
        <w:ind w:firstLineChars="200" w:firstLine="480"/>
        <w:jc w:val="both"/>
        <w:rPr>
          <w:rFonts w:ascii="仿宋" w:eastAsia="仿宋" w:hAnsi="仿宋"/>
          <w:color w:val="auto"/>
          <w:szCs w:val="24"/>
          <w:u w:val="single"/>
        </w:rPr>
      </w:pPr>
      <w:r w:rsidRPr="001C7433">
        <w:rPr>
          <w:rFonts w:ascii="仿宋" w:eastAsia="仿宋" w:hAnsi="仿宋" w:hint="eastAsia"/>
          <w:color w:val="auto"/>
          <w:szCs w:val="24"/>
        </w:rPr>
        <w:t>18.1 供应商必须在《磋商须知前附表》中规定的时间之前将响应文件送达到规定的地点。</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 xml:space="preserve">18.2 </w:t>
      </w:r>
      <w:proofErr w:type="gramStart"/>
      <w:r w:rsidRPr="001C7433">
        <w:rPr>
          <w:rFonts w:ascii="仿宋" w:eastAsia="仿宋" w:hAnsi="仿宋" w:hint="eastAsia"/>
          <w:color w:val="auto"/>
          <w:szCs w:val="24"/>
        </w:rPr>
        <w:t>超过磋商</w:t>
      </w:r>
      <w:proofErr w:type="gramEnd"/>
      <w:r w:rsidRPr="001C7433">
        <w:rPr>
          <w:rFonts w:ascii="仿宋" w:eastAsia="仿宋" w:hAnsi="仿宋" w:hint="eastAsia"/>
          <w:color w:val="auto"/>
          <w:szCs w:val="24"/>
        </w:rPr>
        <w:t>文件规定的磋商截止时间送达的响应文件将不予接受。</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19. 响应文件的修改、撤回和撤销</w:t>
      </w:r>
    </w:p>
    <w:p w:rsidR="00B3543F" w:rsidRPr="001C7433" w:rsidRDefault="00857ADB">
      <w:pPr>
        <w:pStyle w:val="DefaultText"/>
        <w:spacing w:line="360" w:lineRule="auto"/>
        <w:ind w:firstLine="284"/>
        <w:jc w:val="both"/>
        <w:rPr>
          <w:rFonts w:ascii="仿宋" w:eastAsia="仿宋" w:hAnsi="仿宋"/>
          <w:color w:val="auto"/>
          <w:szCs w:val="24"/>
        </w:rPr>
      </w:pPr>
      <w:r w:rsidRPr="001C7433">
        <w:rPr>
          <w:rFonts w:ascii="仿宋" w:eastAsia="仿宋" w:hAnsi="仿宋" w:hint="eastAsia"/>
          <w:color w:val="auto"/>
          <w:szCs w:val="24"/>
        </w:rPr>
        <w:t>19.1 供应商在递交响应文件后，可在规定的磋商截止时间之前，对其响应文件以书面通知的形式进行修改或撤销。该通知必须有授权委托人的签字，并得到采购人的确认。</w:t>
      </w:r>
    </w:p>
    <w:p w:rsidR="00B3543F" w:rsidRPr="001C7433" w:rsidRDefault="00857ADB">
      <w:pPr>
        <w:pStyle w:val="afff2"/>
        <w:spacing w:before="156" w:line="360" w:lineRule="auto"/>
        <w:ind w:firstLine="560"/>
        <w:rPr>
          <w:rFonts w:ascii="仿宋" w:eastAsia="仿宋" w:hAnsi="仿宋"/>
          <w:color w:val="auto"/>
          <w:sz w:val="24"/>
          <w:szCs w:val="24"/>
        </w:rPr>
      </w:pPr>
      <w:r w:rsidRPr="001C7433">
        <w:rPr>
          <w:rFonts w:ascii="仿宋" w:eastAsia="仿宋" w:hAnsi="仿宋" w:hint="eastAsia"/>
          <w:color w:val="auto"/>
          <w:sz w:val="24"/>
          <w:szCs w:val="24"/>
        </w:rPr>
        <w:t>19.2 供应商对响应文件修改的书面材料或撤销通知应按磋商文件要求进行密封、标注和递交，并注明“修改”或“撤销”字样，修改或撤销的内容须按磋商文件的要求签署、盖章，并作为响应文件和其组成部分。</w:t>
      </w:r>
    </w:p>
    <w:p w:rsidR="00B3543F" w:rsidRPr="001C7433" w:rsidRDefault="00857ADB">
      <w:pPr>
        <w:pStyle w:val="afff2"/>
        <w:spacing w:before="156" w:line="360" w:lineRule="auto"/>
        <w:ind w:firstLine="560"/>
        <w:rPr>
          <w:rFonts w:ascii="仿宋" w:eastAsia="仿宋" w:hAnsi="仿宋"/>
          <w:color w:val="auto"/>
          <w:sz w:val="24"/>
          <w:szCs w:val="24"/>
        </w:rPr>
      </w:pPr>
      <w:r w:rsidRPr="001C7433">
        <w:rPr>
          <w:rFonts w:ascii="仿宋" w:eastAsia="仿宋" w:hAnsi="仿宋" w:hint="eastAsia"/>
          <w:color w:val="auto"/>
          <w:sz w:val="24"/>
          <w:szCs w:val="24"/>
        </w:rPr>
        <w:t>19.3 对响应文件修改的书面材料应于投标截止日前送达采购人，投标截止时间以后不得修改响应文件。</w:t>
      </w:r>
    </w:p>
    <w:p w:rsidR="00B3543F" w:rsidRPr="001C7433" w:rsidRDefault="00857ADB">
      <w:pPr>
        <w:pStyle w:val="afff2"/>
        <w:spacing w:before="156"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19.4 供应商不得在磋商后至磋商有期满前撤销响应文件，否则采购人将没收其磋商保证金。</w:t>
      </w:r>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20. 有下列情形之一的，视为供应商串通磋商，其磋商无效：</w:t>
      </w:r>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⑴ 不同供应商的响应文件由同一单位或者个人编制;</w:t>
      </w:r>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⑵ 不同供应商委托同一单位或者个人办理磋商事宜;</w:t>
      </w:r>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lastRenderedPageBreak/>
        <w:t>⑶ 不同供应商的响应文件载明的项目管理成员或者联系人员为同一人;</w:t>
      </w:r>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⑷ 不同供应商的响应文件异常一致或者磋商报价呈规律性差异;</w:t>
      </w:r>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⑸ 不同供应商的响应文件相互混装;</w:t>
      </w:r>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⑹ 不同供应商的磋商保证金从同一单位或者个人的账户转出。</w:t>
      </w:r>
    </w:p>
    <w:p w:rsidR="001C7433" w:rsidRDefault="001C7433">
      <w:pPr>
        <w:pStyle w:val="2"/>
        <w:keepNext w:val="0"/>
        <w:spacing w:line="360" w:lineRule="auto"/>
        <w:rPr>
          <w:b/>
          <w:color w:val="auto"/>
        </w:rPr>
      </w:pPr>
      <w:bookmarkStart w:id="20" w:name="_Toc65158531"/>
      <w:bookmarkStart w:id="21" w:name="_Toc56170384"/>
    </w:p>
    <w:p w:rsidR="00B3543F" w:rsidRPr="001C7433" w:rsidRDefault="00857ADB">
      <w:pPr>
        <w:pStyle w:val="2"/>
        <w:keepNext w:val="0"/>
        <w:spacing w:line="360" w:lineRule="auto"/>
        <w:rPr>
          <w:b/>
          <w:color w:val="auto"/>
        </w:rPr>
      </w:pPr>
      <w:r w:rsidRPr="001C7433">
        <w:rPr>
          <w:rFonts w:hint="eastAsia"/>
          <w:b/>
          <w:color w:val="auto"/>
        </w:rPr>
        <w:t>五、磋商</w:t>
      </w:r>
      <w:bookmarkEnd w:id="20"/>
      <w:bookmarkEnd w:id="21"/>
    </w:p>
    <w:p w:rsidR="00B3543F" w:rsidRPr="001C7433" w:rsidRDefault="00857ADB">
      <w:pPr>
        <w:pStyle w:val="afff2"/>
        <w:spacing w:line="360" w:lineRule="auto"/>
        <w:ind w:firstLine="560"/>
        <w:jc w:val="both"/>
        <w:rPr>
          <w:rFonts w:ascii="仿宋" w:eastAsia="仿宋" w:hAnsi="仿宋"/>
          <w:color w:val="auto"/>
          <w:sz w:val="24"/>
          <w:szCs w:val="24"/>
        </w:rPr>
      </w:pPr>
      <w:r w:rsidRPr="001C7433">
        <w:rPr>
          <w:rFonts w:ascii="仿宋" w:eastAsia="仿宋" w:hAnsi="仿宋" w:hint="eastAsia"/>
          <w:color w:val="auto"/>
          <w:sz w:val="24"/>
          <w:szCs w:val="24"/>
        </w:rPr>
        <w:t>21. 磋商</w:t>
      </w:r>
    </w:p>
    <w:p w:rsidR="00B3543F" w:rsidRPr="001C7433" w:rsidRDefault="00857ADB">
      <w:pPr>
        <w:pStyle w:val="DefaultText"/>
        <w:spacing w:line="360" w:lineRule="auto"/>
        <w:ind w:left="1" w:firstLineChars="201" w:firstLine="482"/>
        <w:jc w:val="both"/>
        <w:rPr>
          <w:rFonts w:ascii="仿宋" w:eastAsia="仿宋" w:hAnsi="仿宋"/>
          <w:color w:val="auto"/>
          <w:szCs w:val="24"/>
          <w:u w:val="single"/>
        </w:rPr>
      </w:pPr>
      <w:r w:rsidRPr="001C7433">
        <w:rPr>
          <w:rFonts w:ascii="仿宋" w:eastAsia="仿宋" w:hAnsi="仿宋" w:hint="eastAsia"/>
          <w:color w:val="auto"/>
          <w:szCs w:val="24"/>
        </w:rPr>
        <w:t>21.1 除非采购代理机构另外书面通知，本项目将按本磋商文件《磋商须知前附表》中规定的时间和地点进行磋商。</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21.2 磋商时，供应商须在密封的响应文件之外</w:t>
      </w:r>
      <w:r w:rsidRPr="001C7433">
        <w:rPr>
          <w:rFonts w:ascii="仿宋" w:eastAsia="仿宋" w:hAnsi="仿宋" w:hint="eastAsia"/>
          <w:color w:val="auto"/>
          <w:szCs w:val="24"/>
          <w:em w:val="dot"/>
        </w:rPr>
        <w:t>随身携带</w:t>
      </w:r>
      <w:r w:rsidRPr="001C7433">
        <w:rPr>
          <w:rFonts w:ascii="仿宋" w:eastAsia="仿宋" w:hAnsi="仿宋" w:hint="eastAsia"/>
          <w:color w:val="auto"/>
          <w:szCs w:val="24"/>
        </w:rPr>
        <w:t>营业执照副本原件</w:t>
      </w:r>
      <w:r w:rsidRPr="001C7433">
        <w:rPr>
          <w:rFonts w:ascii="仿宋" w:eastAsia="仿宋" w:hAnsi="仿宋" w:hint="eastAsia"/>
          <w:color w:val="auto"/>
          <w:kern w:val="2"/>
          <w:szCs w:val="24"/>
        </w:rPr>
        <w:t>、</w:t>
      </w:r>
      <w:r w:rsidRPr="001C7433">
        <w:rPr>
          <w:rFonts w:ascii="仿宋" w:eastAsia="仿宋" w:hAnsi="仿宋" w:hint="eastAsia"/>
          <w:color w:val="auto"/>
          <w:szCs w:val="24"/>
        </w:rPr>
        <w:t>法人授权委托书及被授权人身份证原</w:t>
      </w:r>
      <w:r w:rsidRPr="001C7433">
        <w:rPr>
          <w:rFonts w:ascii="仿宋" w:eastAsia="仿宋" w:hAnsi="仿宋" w:hint="eastAsia"/>
          <w:bCs/>
          <w:color w:val="auto"/>
          <w:szCs w:val="24"/>
        </w:rPr>
        <w:t>件（如是法人参加需携带法人身份证原件及法人身份证明书原件）、</w:t>
      </w:r>
      <w:r w:rsidRPr="001C7433">
        <w:rPr>
          <w:rFonts w:ascii="仿宋" w:eastAsia="仿宋" w:hAnsi="仿宋" w:hint="eastAsia"/>
          <w:color w:val="auto"/>
          <w:szCs w:val="24"/>
        </w:rPr>
        <w:t>以备采购人对其资格进行审查。</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21.3 磋商时不对《磋商一览表》的内容，供应商名称、数量和磋商价格等信息统一唱标。</w:t>
      </w:r>
    </w:p>
    <w:p w:rsidR="001C7433" w:rsidRDefault="001C7433">
      <w:pPr>
        <w:pStyle w:val="2"/>
        <w:keepNext w:val="0"/>
        <w:spacing w:line="360" w:lineRule="auto"/>
        <w:rPr>
          <w:b/>
          <w:color w:val="auto"/>
        </w:rPr>
      </w:pPr>
      <w:bookmarkStart w:id="22" w:name="_Toc56170385"/>
      <w:bookmarkStart w:id="23" w:name="_Toc65158532"/>
    </w:p>
    <w:p w:rsidR="00B3543F" w:rsidRPr="001C7433" w:rsidRDefault="00857ADB">
      <w:pPr>
        <w:pStyle w:val="2"/>
        <w:keepNext w:val="0"/>
        <w:spacing w:line="360" w:lineRule="auto"/>
        <w:rPr>
          <w:b/>
          <w:color w:val="auto"/>
        </w:rPr>
      </w:pPr>
      <w:r w:rsidRPr="001C7433">
        <w:rPr>
          <w:rFonts w:hint="eastAsia"/>
          <w:b/>
          <w:color w:val="auto"/>
        </w:rPr>
        <w:t>六、资格审查</w:t>
      </w:r>
      <w:bookmarkEnd w:id="22"/>
      <w:bookmarkEnd w:id="23"/>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22. 资格审查</w:t>
      </w:r>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22.1 结束后，采购人按照本章第8.1.1条中规定的内容对各供应商的响应文件进行资格审查。资格审查不合格的，其磋商无效。</w:t>
      </w:r>
    </w:p>
    <w:p w:rsidR="00B3543F" w:rsidRPr="001C7433" w:rsidRDefault="00857ADB">
      <w:pPr>
        <w:pStyle w:val="DefaultText"/>
        <w:spacing w:line="360" w:lineRule="auto"/>
        <w:ind w:firstLine="561"/>
        <w:rPr>
          <w:rFonts w:ascii="仿宋" w:eastAsia="仿宋" w:hAnsi="仿宋"/>
          <w:color w:val="auto"/>
          <w:szCs w:val="24"/>
        </w:rPr>
      </w:pPr>
      <w:r w:rsidRPr="001C7433">
        <w:rPr>
          <w:rFonts w:ascii="仿宋" w:eastAsia="仿宋" w:hAnsi="仿宋" w:hint="eastAsia"/>
          <w:color w:val="auto"/>
          <w:szCs w:val="24"/>
        </w:rPr>
        <w:t>22.2 合格供应商不足三家的，不进行磋商。</w:t>
      </w:r>
    </w:p>
    <w:p w:rsidR="001C7433" w:rsidRDefault="001C7433">
      <w:pPr>
        <w:pStyle w:val="2"/>
        <w:spacing w:line="360" w:lineRule="auto"/>
        <w:rPr>
          <w:b/>
          <w:color w:val="auto"/>
        </w:rPr>
      </w:pPr>
      <w:bookmarkStart w:id="24" w:name="_Toc65158533"/>
      <w:bookmarkStart w:id="25" w:name="_Toc56170386"/>
    </w:p>
    <w:p w:rsidR="00B3543F" w:rsidRPr="001C7433" w:rsidRDefault="00857ADB">
      <w:pPr>
        <w:pStyle w:val="2"/>
        <w:spacing w:line="360" w:lineRule="auto"/>
        <w:rPr>
          <w:b/>
          <w:color w:val="auto"/>
        </w:rPr>
      </w:pPr>
      <w:r w:rsidRPr="001C7433">
        <w:rPr>
          <w:rFonts w:hint="eastAsia"/>
          <w:b/>
          <w:color w:val="auto"/>
        </w:rPr>
        <w:t>七、磋商和定标</w:t>
      </w:r>
      <w:bookmarkEnd w:id="24"/>
      <w:bookmarkEnd w:id="25"/>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23. 磋商原则</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23.1 本项目的磋商遵循公平、公正、科学、择优的原则。</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23.3 不徇私情，不明招暗定。</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23.4 资格审查合格的供应商，均有同等机会参加竞争。</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lastRenderedPageBreak/>
        <w:t>23.5 磋商委员会不得私自</w:t>
      </w:r>
      <w:proofErr w:type="gramStart"/>
      <w:r w:rsidRPr="001C7433">
        <w:rPr>
          <w:rFonts w:ascii="仿宋" w:eastAsia="仿宋" w:hAnsi="仿宋" w:hint="eastAsia"/>
          <w:color w:val="auto"/>
          <w:szCs w:val="24"/>
        </w:rPr>
        <w:t>泄露磋商</w:t>
      </w:r>
      <w:proofErr w:type="gramEnd"/>
      <w:r w:rsidRPr="001C7433">
        <w:rPr>
          <w:rFonts w:ascii="仿宋" w:eastAsia="仿宋" w:hAnsi="仿宋" w:hint="eastAsia"/>
          <w:color w:val="auto"/>
          <w:szCs w:val="24"/>
        </w:rPr>
        <w:t>内容，不得进行旨在影响磋商结果公正、公平的任何活动。</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24. 磋商方法</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24.1 采购代理机构将根据有关法律法规的规定组建本次磋商的磋商委员会。磋商委员会成员由本行业相关技术、经济等方面的专家组成。其中，技术、经济等方面的专家不少于成员总人数的三分之二。</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24.2 磋商的依据为磋商文件和响应文件。根据相关法律法规的规定，磋商委员会不以任何外部证据作为其磋商的依据或标准。</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24.3 磋商过程将严格保密。磋商后直到授予成交供应商合同止，凡是属于审查、澄清、评价和比较的有关磋商资料以及授标建议等均不得向供应商或其他无关的人员透露。</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24.4 在磋商的整个过程中，供应商所进行的旨在影响磋商结果的活动，可能导致其磋商被拒绝，或者被取消成交资格。</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24.5 本次磋商采用综合评分法进行磋商。</w:t>
      </w:r>
      <w:proofErr w:type="gramStart"/>
      <w:r w:rsidRPr="001C7433">
        <w:rPr>
          <w:rFonts w:ascii="仿宋" w:eastAsia="仿宋" w:hAnsi="仿宋" w:hint="eastAsia"/>
          <w:color w:val="auto"/>
          <w:szCs w:val="24"/>
        </w:rPr>
        <w:t>磋商分符合</w:t>
      </w:r>
      <w:proofErr w:type="gramEnd"/>
      <w:r w:rsidRPr="001C7433">
        <w:rPr>
          <w:rFonts w:ascii="仿宋" w:eastAsia="仿宋" w:hAnsi="仿宋" w:hint="eastAsia"/>
          <w:color w:val="auto"/>
          <w:szCs w:val="24"/>
        </w:rPr>
        <w:t>性审查和详细评审两个阶段。</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24.5.1 只有通过符合性审查的响应文件才可进入详细评审阶段。</w:t>
      </w:r>
    </w:p>
    <w:p w:rsidR="00B3543F" w:rsidRPr="001C7433" w:rsidRDefault="00857ADB">
      <w:pPr>
        <w:pStyle w:val="DefaultText"/>
        <w:spacing w:line="360" w:lineRule="auto"/>
        <w:ind w:firstLine="562"/>
        <w:jc w:val="both"/>
        <w:rPr>
          <w:rFonts w:ascii="仿宋" w:eastAsia="仿宋" w:hAnsi="仿宋"/>
          <w:color w:val="auto"/>
          <w:szCs w:val="24"/>
        </w:rPr>
      </w:pPr>
      <w:r w:rsidRPr="001C7433">
        <w:rPr>
          <w:rFonts w:ascii="仿宋" w:eastAsia="仿宋" w:hAnsi="仿宋" w:hint="eastAsia"/>
          <w:color w:val="auto"/>
          <w:szCs w:val="24"/>
        </w:rPr>
        <w:t>24.5.2 详细评审分为商务评审（含磋商报价得分计算）和技术评审两个部分。</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24.6 符合性审查</w:t>
      </w:r>
    </w:p>
    <w:p w:rsidR="00B3543F" w:rsidRPr="001C7433" w:rsidRDefault="00857ADB">
      <w:pPr>
        <w:pStyle w:val="DefaultText"/>
        <w:spacing w:line="360" w:lineRule="auto"/>
        <w:ind w:firstLine="560"/>
        <w:jc w:val="both"/>
        <w:rPr>
          <w:rFonts w:ascii="仿宋" w:eastAsia="仿宋" w:hAnsi="仿宋"/>
          <w:color w:val="auto"/>
          <w:szCs w:val="24"/>
        </w:rPr>
      </w:pPr>
      <w:r w:rsidRPr="001C7433">
        <w:rPr>
          <w:rFonts w:ascii="仿宋" w:eastAsia="仿宋" w:hAnsi="仿宋" w:hint="eastAsia"/>
          <w:color w:val="auto"/>
          <w:szCs w:val="24"/>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w:t>
      </w:r>
      <w:proofErr w:type="gramStart"/>
      <w:r w:rsidRPr="001C7433">
        <w:rPr>
          <w:rFonts w:ascii="仿宋" w:eastAsia="仿宋" w:hAnsi="仿宋" w:hint="eastAsia"/>
          <w:color w:val="auto"/>
          <w:szCs w:val="24"/>
        </w:rPr>
        <w:t>商合理</w:t>
      </w:r>
      <w:proofErr w:type="gramEnd"/>
      <w:r w:rsidRPr="001C7433">
        <w:rPr>
          <w:rFonts w:ascii="仿宋" w:eastAsia="仿宋" w:hAnsi="仿宋" w:hint="eastAsia"/>
          <w:color w:val="auto"/>
          <w:szCs w:val="24"/>
        </w:rPr>
        <w:t>的竞争地位产生不公正的影响。与磋商文件有重大偏离的响应文件将被拒绝，磋商无效。具体评审内容系指：</w:t>
      </w:r>
    </w:p>
    <w:p w:rsidR="00B3543F" w:rsidRPr="001C7433" w:rsidRDefault="00857ADB">
      <w:pPr>
        <w:pStyle w:val="52"/>
        <w:spacing w:line="360" w:lineRule="auto"/>
        <w:ind w:firstLine="480"/>
        <w:rPr>
          <w:rFonts w:ascii="仿宋" w:eastAsia="仿宋" w:hAnsi="仿宋"/>
          <w:kern w:val="0"/>
          <w:sz w:val="24"/>
          <w:szCs w:val="24"/>
        </w:rPr>
      </w:pPr>
      <w:r w:rsidRPr="001C7433">
        <w:rPr>
          <w:rFonts w:ascii="仿宋" w:eastAsia="仿宋" w:hAnsi="仿宋" w:hint="eastAsia"/>
          <w:kern w:val="0"/>
          <w:sz w:val="24"/>
          <w:szCs w:val="24"/>
        </w:rPr>
        <w:t>(1) 投标文件未按规定由投标方法定代表人或其授权代理人签字的（需要加盖公章时，供应商应按照招标小组的要求在规定时间内加盖公章）；</w:t>
      </w:r>
    </w:p>
    <w:p w:rsidR="00B3543F" w:rsidRPr="001C7433" w:rsidRDefault="00857ADB">
      <w:pPr>
        <w:pStyle w:val="52"/>
        <w:spacing w:line="360" w:lineRule="auto"/>
        <w:ind w:firstLine="480"/>
        <w:rPr>
          <w:rFonts w:ascii="仿宋" w:eastAsia="仿宋" w:hAnsi="仿宋"/>
          <w:kern w:val="0"/>
          <w:sz w:val="24"/>
          <w:szCs w:val="24"/>
        </w:rPr>
      </w:pPr>
      <w:r w:rsidRPr="001C7433">
        <w:rPr>
          <w:rFonts w:ascii="仿宋" w:eastAsia="仿宋" w:hAnsi="仿宋" w:hint="eastAsia"/>
          <w:kern w:val="0"/>
          <w:sz w:val="24"/>
          <w:szCs w:val="24"/>
        </w:rPr>
        <w:t>(2) 投标文件载明的采购项目完成期限超过招标文件规定期限的；</w:t>
      </w:r>
    </w:p>
    <w:p w:rsidR="00B3543F" w:rsidRPr="001C7433" w:rsidRDefault="00857ADB">
      <w:pPr>
        <w:pStyle w:val="52"/>
        <w:spacing w:line="360" w:lineRule="auto"/>
        <w:ind w:firstLine="480"/>
        <w:rPr>
          <w:rFonts w:ascii="仿宋" w:eastAsia="仿宋" w:hAnsi="仿宋"/>
          <w:kern w:val="0"/>
          <w:sz w:val="24"/>
          <w:szCs w:val="24"/>
        </w:rPr>
      </w:pPr>
      <w:r w:rsidRPr="001C7433">
        <w:rPr>
          <w:rFonts w:ascii="仿宋" w:eastAsia="仿宋" w:hAnsi="仿宋" w:hint="eastAsia"/>
          <w:kern w:val="0"/>
          <w:sz w:val="24"/>
          <w:szCs w:val="24"/>
        </w:rPr>
        <w:t>(3) 投标文件明显不符合招标文件规定的技术规格、技术标准以及商务条款要求的；</w:t>
      </w:r>
    </w:p>
    <w:p w:rsidR="00B3543F" w:rsidRPr="001C7433" w:rsidRDefault="00857ADB">
      <w:pPr>
        <w:pStyle w:val="52"/>
        <w:spacing w:line="360" w:lineRule="auto"/>
        <w:ind w:firstLine="480"/>
        <w:rPr>
          <w:rFonts w:ascii="仿宋" w:eastAsia="仿宋" w:hAnsi="仿宋"/>
          <w:kern w:val="0"/>
          <w:sz w:val="24"/>
          <w:szCs w:val="24"/>
        </w:rPr>
      </w:pPr>
      <w:r w:rsidRPr="001C7433">
        <w:rPr>
          <w:rFonts w:ascii="仿宋" w:eastAsia="仿宋" w:hAnsi="仿宋" w:hint="eastAsia"/>
          <w:kern w:val="0"/>
          <w:sz w:val="24"/>
          <w:szCs w:val="24"/>
        </w:rPr>
        <w:t>(4) 投标文件载明的货物包装方式、检验标准和方法等明显不符合招标文件要求的；</w:t>
      </w:r>
    </w:p>
    <w:p w:rsidR="00B3543F" w:rsidRPr="001C7433" w:rsidRDefault="00857ADB">
      <w:pPr>
        <w:pStyle w:val="52"/>
        <w:spacing w:line="360" w:lineRule="auto"/>
        <w:ind w:firstLine="480"/>
        <w:rPr>
          <w:rFonts w:ascii="仿宋" w:eastAsia="仿宋" w:hAnsi="仿宋"/>
          <w:kern w:val="0"/>
          <w:sz w:val="24"/>
          <w:szCs w:val="24"/>
        </w:rPr>
      </w:pPr>
      <w:r w:rsidRPr="001C7433">
        <w:rPr>
          <w:rFonts w:ascii="仿宋" w:eastAsia="仿宋" w:hAnsi="仿宋" w:hint="eastAsia"/>
          <w:kern w:val="0"/>
          <w:sz w:val="24"/>
          <w:szCs w:val="24"/>
        </w:rPr>
        <w:t>(5) 投标文件附有采购人和招标方不能接受的条件的；</w:t>
      </w:r>
    </w:p>
    <w:p w:rsidR="00B3543F" w:rsidRPr="001C7433" w:rsidRDefault="00857ADB">
      <w:pPr>
        <w:pStyle w:val="52"/>
        <w:spacing w:line="360" w:lineRule="auto"/>
        <w:ind w:firstLine="480"/>
        <w:rPr>
          <w:rFonts w:ascii="仿宋" w:eastAsia="仿宋" w:hAnsi="仿宋"/>
          <w:kern w:val="0"/>
          <w:sz w:val="24"/>
          <w:szCs w:val="24"/>
        </w:rPr>
      </w:pPr>
      <w:r w:rsidRPr="001C7433">
        <w:rPr>
          <w:rFonts w:ascii="仿宋" w:eastAsia="仿宋" w:hAnsi="仿宋" w:hint="eastAsia"/>
          <w:kern w:val="0"/>
          <w:sz w:val="24"/>
          <w:szCs w:val="24"/>
        </w:rPr>
        <w:t>(6) 不符合招标文件规定的其他实质性要求的。</w:t>
      </w:r>
    </w:p>
    <w:p w:rsidR="00B3543F" w:rsidRPr="001C7433" w:rsidRDefault="00857ADB">
      <w:pPr>
        <w:pStyle w:val="52"/>
        <w:spacing w:line="360" w:lineRule="auto"/>
        <w:ind w:firstLine="480"/>
        <w:rPr>
          <w:rFonts w:ascii="仿宋" w:eastAsia="仿宋" w:hAnsi="仿宋"/>
          <w:kern w:val="0"/>
          <w:sz w:val="24"/>
          <w:szCs w:val="24"/>
        </w:rPr>
      </w:pPr>
      <w:r w:rsidRPr="001C7433">
        <w:rPr>
          <w:rFonts w:ascii="仿宋" w:eastAsia="仿宋" w:hAnsi="仿宋" w:hint="eastAsia"/>
          <w:kern w:val="0"/>
          <w:sz w:val="24"/>
          <w:szCs w:val="24"/>
        </w:rPr>
        <w:t>24.7 对通过符合性审查的响应文件，磋商委员会将对其进行算术性修正。算术性修正是</w:t>
      </w:r>
      <w:r w:rsidRPr="001C7433">
        <w:rPr>
          <w:rFonts w:ascii="仿宋" w:eastAsia="仿宋" w:hAnsi="仿宋" w:hint="eastAsia"/>
          <w:kern w:val="0"/>
          <w:sz w:val="24"/>
          <w:szCs w:val="24"/>
        </w:rPr>
        <w:lastRenderedPageBreak/>
        <w:t>指对响应文件报价出现前后不一致的进行校核，并对其算术上和运算上的差错给予修正。修正的原则如下：</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24.7.1 响应文件中磋商一览表内容与响应文件中相应内容不一致的，以磋商一览表为准；</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24.7.2 响应文件的大写金额和小写金额不一致的，以大写金额为准；</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24.7.3 单价金额小数点或者百分比有明显错位的，以磋商一览表的总价为准，并修改单价；</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24.7.4 总价金额与按单价汇总金额不一致的，以单价金额计算结果为准。</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24.7.5 同时出现两种以上不一致的，按照上述规定的顺序修正。修正后的报价</w:t>
      </w:r>
      <w:proofErr w:type="gramStart"/>
      <w:r w:rsidRPr="001C7433">
        <w:rPr>
          <w:rFonts w:ascii="仿宋" w:eastAsia="仿宋" w:hAnsi="仿宋" w:hint="eastAsia"/>
          <w:szCs w:val="24"/>
        </w:rPr>
        <w:t>须供应</w:t>
      </w:r>
      <w:proofErr w:type="gramEnd"/>
      <w:r w:rsidRPr="001C7433">
        <w:rPr>
          <w:rFonts w:ascii="仿宋" w:eastAsia="仿宋" w:hAnsi="仿宋" w:hint="eastAsia"/>
          <w:szCs w:val="24"/>
        </w:rPr>
        <w:t>商确认，如果供应</w:t>
      </w:r>
      <w:proofErr w:type="gramStart"/>
      <w:r w:rsidRPr="001C7433">
        <w:rPr>
          <w:rFonts w:ascii="仿宋" w:eastAsia="仿宋" w:hAnsi="仿宋" w:hint="eastAsia"/>
          <w:szCs w:val="24"/>
        </w:rPr>
        <w:t>商拒绝</w:t>
      </w:r>
      <w:proofErr w:type="gramEnd"/>
      <w:r w:rsidRPr="001C7433">
        <w:rPr>
          <w:rFonts w:ascii="仿宋" w:eastAsia="仿宋" w:hAnsi="仿宋" w:hint="eastAsia"/>
          <w:szCs w:val="24"/>
        </w:rPr>
        <w:t>确认，其磋商无效。</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24.7.6 对不同文字文本磋商文件的解释发生异议的，以中文文本为准。</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24.7.7 磋商委员会将拒绝被定为实质上非响应性的磋商，供应商不能通过修正或撤销不符之处而使其磋商成为响应性磋商。</w:t>
      </w:r>
    </w:p>
    <w:p w:rsidR="00B3543F" w:rsidRPr="001C7433" w:rsidRDefault="00857ADB">
      <w:pPr>
        <w:pStyle w:val="af0"/>
        <w:spacing w:before="0" w:beforeAutospacing="0" w:after="0" w:afterAutospacing="0" w:line="360" w:lineRule="auto"/>
        <w:ind w:firstLineChars="200" w:firstLine="480"/>
        <w:rPr>
          <w:rFonts w:ascii="仿宋" w:eastAsia="仿宋" w:hAnsi="仿宋"/>
          <w:szCs w:val="24"/>
        </w:rPr>
      </w:pPr>
      <w:r w:rsidRPr="001C7433">
        <w:rPr>
          <w:rFonts w:ascii="仿宋" w:eastAsia="仿宋" w:hAnsi="仿宋" w:hint="eastAsia"/>
          <w:szCs w:val="24"/>
        </w:rPr>
        <w:t>24.7.8 磋商委员会将</w:t>
      </w:r>
      <w:proofErr w:type="gramStart"/>
      <w:r w:rsidRPr="001C7433">
        <w:rPr>
          <w:rFonts w:ascii="仿宋" w:eastAsia="仿宋" w:hAnsi="仿宋" w:hint="eastAsia"/>
          <w:szCs w:val="24"/>
        </w:rPr>
        <w:t>允许磋商</w:t>
      </w:r>
      <w:proofErr w:type="gramEnd"/>
      <w:r w:rsidRPr="001C7433">
        <w:rPr>
          <w:rFonts w:ascii="仿宋" w:eastAsia="仿宋" w:hAnsi="仿宋" w:hint="eastAsia"/>
          <w:szCs w:val="24"/>
        </w:rPr>
        <w:t>中有微小的不正规、不一致或不规则，而该微小之处不构成重大偏离。</w:t>
      </w:r>
    </w:p>
    <w:p w:rsidR="00B3543F" w:rsidRPr="001C7433" w:rsidRDefault="00857ADB">
      <w:pPr>
        <w:pStyle w:val="aff8"/>
        <w:spacing w:line="360" w:lineRule="auto"/>
        <w:ind w:firstLine="480"/>
        <w:jc w:val="both"/>
        <w:rPr>
          <w:rFonts w:ascii="仿宋" w:eastAsia="仿宋" w:hAnsi="仿宋"/>
          <w:b w:val="0"/>
          <w:kern w:val="0"/>
          <w:sz w:val="24"/>
          <w:szCs w:val="24"/>
        </w:rPr>
      </w:pPr>
      <w:r w:rsidRPr="001C7433">
        <w:rPr>
          <w:rFonts w:ascii="仿宋" w:eastAsia="仿宋" w:hAnsi="仿宋" w:hint="eastAsia"/>
          <w:b w:val="0"/>
          <w:kern w:val="0"/>
          <w:sz w:val="24"/>
          <w:szCs w:val="24"/>
        </w:rPr>
        <w:t>24.8 详细评审</w:t>
      </w:r>
    </w:p>
    <w:p w:rsidR="00B3543F" w:rsidRPr="001C7433" w:rsidRDefault="00857ADB">
      <w:pPr>
        <w:pStyle w:val="aff8"/>
        <w:spacing w:line="360" w:lineRule="auto"/>
        <w:ind w:firstLine="480"/>
        <w:jc w:val="both"/>
        <w:rPr>
          <w:rFonts w:ascii="仿宋" w:eastAsia="仿宋" w:hAnsi="仿宋"/>
          <w:b w:val="0"/>
          <w:kern w:val="0"/>
          <w:sz w:val="24"/>
          <w:szCs w:val="24"/>
        </w:rPr>
      </w:pPr>
      <w:r w:rsidRPr="001C7433">
        <w:rPr>
          <w:rFonts w:ascii="仿宋" w:eastAsia="仿宋" w:hAnsi="仿宋" w:hint="eastAsia"/>
          <w:b w:val="0"/>
          <w:kern w:val="0"/>
          <w:sz w:val="24"/>
          <w:szCs w:val="24"/>
        </w:rPr>
        <w:t>24.8.1 磋商委员会对符合性审查合格的响应文件进行商务和技术评审，综合比较与评价。以响应文件能最大限度地满足磋商文件中规定的各项评价标准为依据，独立地对各响应文件进行评审和打分。</w:t>
      </w:r>
    </w:p>
    <w:p w:rsidR="00B3543F" w:rsidRPr="001C7433" w:rsidRDefault="00857ADB">
      <w:pPr>
        <w:pStyle w:val="aff8"/>
        <w:spacing w:line="360" w:lineRule="auto"/>
        <w:ind w:firstLine="480"/>
        <w:jc w:val="left"/>
        <w:rPr>
          <w:rFonts w:ascii="仿宋" w:eastAsia="仿宋" w:hAnsi="仿宋"/>
          <w:b w:val="0"/>
          <w:sz w:val="24"/>
          <w:szCs w:val="24"/>
        </w:rPr>
      </w:pPr>
      <w:r w:rsidRPr="001C7433">
        <w:rPr>
          <w:rFonts w:ascii="仿宋" w:eastAsia="仿宋" w:hAnsi="仿宋" w:hint="eastAsia"/>
          <w:b w:val="0"/>
          <w:sz w:val="24"/>
          <w:szCs w:val="24"/>
        </w:rPr>
        <w:t>24.8.2  中标原则：本次磋商采取综合评分法。</w:t>
      </w:r>
    </w:p>
    <w:p w:rsidR="00B3543F" w:rsidRPr="001C7433" w:rsidRDefault="00857ADB">
      <w:pPr>
        <w:pStyle w:val="aff8"/>
        <w:spacing w:line="360" w:lineRule="auto"/>
        <w:ind w:firstLine="480"/>
        <w:jc w:val="left"/>
        <w:rPr>
          <w:rFonts w:ascii="仿宋" w:eastAsia="仿宋" w:hAnsi="仿宋"/>
          <w:b w:val="0"/>
          <w:sz w:val="24"/>
          <w:szCs w:val="24"/>
        </w:rPr>
      </w:pPr>
      <w:r w:rsidRPr="001C7433">
        <w:rPr>
          <w:rFonts w:ascii="仿宋" w:eastAsia="仿宋" w:hAnsi="仿宋" w:hint="eastAsia"/>
          <w:b w:val="0"/>
          <w:sz w:val="24"/>
          <w:szCs w:val="24"/>
        </w:rPr>
        <w:t>采用综合评分法衡量投标文件在是否最大限度地满足招标文件实质性要求前提下，按照招标文件中规定的各项因素进行综合评审后，依据得分高低，依次确定排名第一的为中标候选人。</w:t>
      </w:r>
    </w:p>
    <w:p w:rsidR="002F44DF" w:rsidRPr="001C7433" w:rsidRDefault="00857ADB" w:rsidP="002F44DF">
      <w:pPr>
        <w:pStyle w:val="aff8"/>
        <w:spacing w:line="360" w:lineRule="auto"/>
        <w:ind w:firstLine="480"/>
        <w:jc w:val="left"/>
        <w:rPr>
          <w:rFonts w:ascii="仿宋" w:eastAsia="仿宋" w:hAnsi="仿宋"/>
          <w:b w:val="0"/>
          <w:sz w:val="24"/>
          <w:szCs w:val="24"/>
        </w:rPr>
      </w:pPr>
      <w:r w:rsidRPr="001C7433">
        <w:rPr>
          <w:rFonts w:ascii="仿宋" w:eastAsia="仿宋" w:hAnsi="仿宋" w:hint="eastAsia"/>
          <w:b w:val="0"/>
          <w:sz w:val="24"/>
          <w:szCs w:val="24"/>
        </w:rPr>
        <w:t>磋商委员会将对下述评审因素进行量化，并根据评委会每个成员对</w:t>
      </w:r>
      <w:r w:rsidRPr="001C7433">
        <w:rPr>
          <w:rFonts w:ascii="仿宋" w:eastAsia="仿宋" w:hAnsi="仿宋" w:hint="eastAsia"/>
          <w:b w:val="0"/>
          <w:kern w:val="0"/>
          <w:sz w:val="24"/>
          <w:szCs w:val="24"/>
        </w:rPr>
        <w:t>响应文件</w:t>
      </w:r>
      <w:r w:rsidRPr="001C7433">
        <w:rPr>
          <w:rFonts w:ascii="仿宋" w:eastAsia="仿宋" w:hAnsi="仿宋" w:hint="eastAsia"/>
          <w:b w:val="0"/>
          <w:sz w:val="24"/>
          <w:szCs w:val="24"/>
        </w:rPr>
        <w:t>的评审和理解进行打分，满分为100分。商务、技术部分权重占</w:t>
      </w:r>
      <w:r w:rsidR="00D07525">
        <w:rPr>
          <w:rFonts w:ascii="仿宋" w:eastAsia="仿宋" w:hAnsi="仿宋" w:hint="eastAsia"/>
          <w:b w:val="0"/>
          <w:sz w:val="24"/>
          <w:szCs w:val="24"/>
        </w:rPr>
        <w:t>80</w:t>
      </w:r>
      <w:r w:rsidRPr="001C7433">
        <w:rPr>
          <w:rFonts w:ascii="仿宋" w:eastAsia="仿宋" w:hAnsi="仿宋" w:hint="eastAsia"/>
          <w:b w:val="0"/>
          <w:sz w:val="24"/>
          <w:szCs w:val="24"/>
        </w:rPr>
        <w:t>%，价格权重占</w:t>
      </w:r>
      <w:r w:rsidR="00D07525">
        <w:rPr>
          <w:rFonts w:ascii="仿宋" w:eastAsia="仿宋" w:hAnsi="仿宋" w:hint="eastAsia"/>
          <w:b w:val="0"/>
          <w:sz w:val="24"/>
          <w:szCs w:val="24"/>
        </w:rPr>
        <w:t>20</w:t>
      </w:r>
      <w:r w:rsidRPr="001C7433">
        <w:rPr>
          <w:rFonts w:ascii="仿宋" w:eastAsia="仿宋" w:hAnsi="仿宋" w:hint="eastAsia"/>
          <w:b w:val="0"/>
          <w:sz w:val="24"/>
          <w:szCs w:val="24"/>
        </w:rPr>
        <w:t>%。供应商两部分的分值相加，即为该供应商的综合评分。</w:t>
      </w:r>
    </w:p>
    <w:p w:rsidR="00D07525" w:rsidRDefault="00D07525">
      <w:pPr>
        <w:widowControl/>
        <w:jc w:val="left"/>
        <w:rPr>
          <w:rFonts w:ascii="仿宋" w:eastAsia="仿宋" w:hAnsi="仿宋"/>
          <w:b/>
          <w:sz w:val="24"/>
          <w:szCs w:val="24"/>
        </w:rPr>
      </w:pPr>
      <w:r>
        <w:rPr>
          <w:rFonts w:ascii="仿宋" w:eastAsia="仿宋" w:hAnsi="仿宋"/>
          <w:sz w:val="24"/>
          <w:szCs w:val="24"/>
        </w:rPr>
        <w:br w:type="page"/>
      </w:r>
    </w:p>
    <w:tbl>
      <w:tblPr>
        <w:tblW w:w="4925" w:type="pct"/>
        <w:jc w:val="center"/>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451"/>
        <w:gridCol w:w="1893"/>
        <w:gridCol w:w="668"/>
        <w:gridCol w:w="6618"/>
      </w:tblGrid>
      <w:tr w:rsidR="00D07525" w:rsidRPr="00821A37" w:rsidTr="00821A37">
        <w:trPr>
          <w:trHeight w:val="480"/>
          <w:jc w:val="center"/>
        </w:trPr>
        <w:tc>
          <w:tcPr>
            <w:tcW w:w="234" w:type="pct"/>
            <w:vAlign w:val="center"/>
          </w:tcPr>
          <w:p w:rsidR="00D07525" w:rsidRPr="00821A37" w:rsidRDefault="00E81652" w:rsidP="00E81652">
            <w:pPr>
              <w:widowControl/>
              <w:jc w:val="center"/>
              <w:textAlignment w:val="center"/>
              <w:rPr>
                <w:rFonts w:ascii="仿宋" w:eastAsia="仿宋" w:hAnsi="仿宋" w:cs="宋体"/>
                <w:b/>
                <w:color w:val="000000"/>
                <w:szCs w:val="21"/>
              </w:rPr>
            </w:pPr>
            <w:r w:rsidRPr="00821A37">
              <w:rPr>
                <w:rFonts w:ascii="仿宋" w:eastAsia="仿宋" w:hAnsi="仿宋" w:cs="宋体" w:hint="eastAsia"/>
                <w:b/>
                <w:color w:val="000000"/>
                <w:kern w:val="0"/>
                <w:szCs w:val="21"/>
              </w:rPr>
              <w:lastRenderedPageBreak/>
              <w:t>序号</w:t>
            </w:r>
          </w:p>
        </w:tc>
        <w:tc>
          <w:tcPr>
            <w:tcW w:w="983" w:type="pct"/>
            <w:vAlign w:val="center"/>
          </w:tcPr>
          <w:p w:rsidR="00D07525" w:rsidRPr="00821A37" w:rsidRDefault="00D07525" w:rsidP="00E81652">
            <w:pPr>
              <w:widowControl/>
              <w:jc w:val="center"/>
              <w:textAlignment w:val="center"/>
              <w:rPr>
                <w:rFonts w:ascii="仿宋" w:eastAsia="仿宋" w:hAnsi="仿宋" w:cs="宋体"/>
                <w:b/>
                <w:color w:val="000000"/>
                <w:szCs w:val="21"/>
              </w:rPr>
            </w:pPr>
            <w:r w:rsidRPr="00821A37">
              <w:rPr>
                <w:rFonts w:ascii="仿宋" w:eastAsia="仿宋" w:hAnsi="仿宋" w:cs="宋体" w:hint="eastAsia"/>
                <w:b/>
                <w:color w:val="000000"/>
                <w:kern w:val="0"/>
                <w:szCs w:val="21"/>
              </w:rPr>
              <w:t>评分项目</w:t>
            </w:r>
          </w:p>
        </w:tc>
        <w:tc>
          <w:tcPr>
            <w:tcW w:w="347" w:type="pct"/>
            <w:vAlign w:val="center"/>
          </w:tcPr>
          <w:p w:rsidR="00D07525" w:rsidRPr="00821A37" w:rsidRDefault="00D07525" w:rsidP="00E81652">
            <w:pPr>
              <w:widowControl/>
              <w:jc w:val="center"/>
              <w:textAlignment w:val="center"/>
              <w:rPr>
                <w:rFonts w:ascii="仿宋" w:eastAsia="仿宋" w:hAnsi="仿宋" w:cs="宋体"/>
                <w:b/>
                <w:color w:val="000000"/>
                <w:szCs w:val="21"/>
              </w:rPr>
            </w:pPr>
            <w:r w:rsidRPr="00821A37">
              <w:rPr>
                <w:rFonts w:ascii="仿宋" w:eastAsia="仿宋" w:hAnsi="仿宋" w:cs="宋体" w:hint="eastAsia"/>
                <w:b/>
                <w:color w:val="000000"/>
                <w:kern w:val="0"/>
                <w:szCs w:val="21"/>
              </w:rPr>
              <w:t>分值</w:t>
            </w:r>
          </w:p>
        </w:tc>
        <w:tc>
          <w:tcPr>
            <w:tcW w:w="3436" w:type="pct"/>
            <w:vAlign w:val="center"/>
          </w:tcPr>
          <w:p w:rsidR="00D07525" w:rsidRPr="00821A37" w:rsidRDefault="00D07525" w:rsidP="00E81652">
            <w:pPr>
              <w:widowControl/>
              <w:tabs>
                <w:tab w:val="left" w:pos="858"/>
                <w:tab w:val="center" w:pos="2834"/>
              </w:tabs>
              <w:jc w:val="left"/>
              <w:textAlignment w:val="center"/>
              <w:rPr>
                <w:rFonts w:ascii="仿宋" w:eastAsia="仿宋" w:hAnsi="仿宋" w:cs="宋体"/>
                <w:b/>
                <w:color w:val="000000"/>
                <w:szCs w:val="21"/>
              </w:rPr>
            </w:pPr>
            <w:r w:rsidRPr="00821A37">
              <w:rPr>
                <w:rFonts w:ascii="仿宋" w:eastAsia="仿宋" w:hAnsi="仿宋" w:cs="宋体"/>
                <w:b/>
                <w:color w:val="000000"/>
                <w:kern w:val="0"/>
                <w:szCs w:val="21"/>
              </w:rPr>
              <w:tab/>
            </w:r>
            <w:r w:rsidRPr="00821A37">
              <w:rPr>
                <w:rFonts w:ascii="仿宋" w:eastAsia="仿宋" w:hAnsi="仿宋" w:cs="宋体"/>
                <w:b/>
                <w:color w:val="000000"/>
                <w:kern w:val="0"/>
                <w:szCs w:val="21"/>
              </w:rPr>
              <w:tab/>
            </w:r>
            <w:r w:rsidRPr="00821A37">
              <w:rPr>
                <w:rFonts w:ascii="仿宋" w:eastAsia="仿宋" w:hAnsi="仿宋" w:cs="宋体" w:hint="eastAsia"/>
                <w:b/>
                <w:color w:val="000000"/>
                <w:kern w:val="0"/>
                <w:szCs w:val="21"/>
              </w:rPr>
              <w:t>评分标准</w:t>
            </w:r>
          </w:p>
        </w:tc>
      </w:tr>
      <w:tr w:rsidR="00D07525" w:rsidRPr="00821A37" w:rsidTr="00821A37">
        <w:trPr>
          <w:trHeight w:val="772"/>
          <w:jc w:val="center"/>
        </w:trPr>
        <w:tc>
          <w:tcPr>
            <w:tcW w:w="234" w:type="pct"/>
            <w:vAlign w:val="center"/>
          </w:tcPr>
          <w:p w:rsidR="00D07525" w:rsidRPr="00821A37" w:rsidRDefault="00E81652" w:rsidP="00E81652">
            <w:pPr>
              <w:widowControl/>
              <w:jc w:val="center"/>
              <w:textAlignment w:val="center"/>
              <w:rPr>
                <w:rFonts w:ascii="仿宋" w:eastAsia="仿宋" w:hAnsi="仿宋" w:cs="宋体"/>
                <w:color w:val="000000"/>
                <w:szCs w:val="21"/>
              </w:rPr>
            </w:pPr>
            <w:r w:rsidRPr="00821A37">
              <w:rPr>
                <w:rFonts w:ascii="仿宋" w:eastAsia="仿宋" w:hAnsi="仿宋" w:cs="宋体" w:hint="eastAsia"/>
                <w:color w:val="000000"/>
                <w:szCs w:val="21"/>
              </w:rPr>
              <w:t>1</w:t>
            </w:r>
          </w:p>
        </w:tc>
        <w:tc>
          <w:tcPr>
            <w:tcW w:w="983" w:type="pct"/>
            <w:vAlign w:val="center"/>
          </w:tcPr>
          <w:p w:rsidR="00D07525" w:rsidRPr="00821A37" w:rsidRDefault="00E81652" w:rsidP="00821A37">
            <w:pPr>
              <w:widowControl/>
              <w:jc w:val="center"/>
              <w:textAlignment w:val="center"/>
              <w:rPr>
                <w:rFonts w:ascii="仿宋" w:eastAsia="仿宋" w:hAnsi="仿宋" w:cs="宋体"/>
                <w:color w:val="000000"/>
                <w:szCs w:val="21"/>
              </w:rPr>
            </w:pPr>
            <w:r w:rsidRPr="00821A37">
              <w:rPr>
                <w:rFonts w:ascii="仿宋" w:eastAsia="仿宋" w:hAnsi="仿宋" w:cs="宋体" w:hint="eastAsia"/>
                <w:color w:val="000000"/>
                <w:kern w:val="0"/>
                <w:szCs w:val="21"/>
              </w:rPr>
              <w:t>投标</w:t>
            </w:r>
            <w:r w:rsidR="00D07525" w:rsidRPr="00821A37">
              <w:rPr>
                <w:rFonts w:ascii="仿宋" w:eastAsia="仿宋" w:hAnsi="仿宋" w:cs="宋体" w:hint="eastAsia"/>
                <w:color w:val="000000"/>
                <w:kern w:val="0"/>
                <w:szCs w:val="21"/>
              </w:rPr>
              <w:t>报价</w:t>
            </w:r>
          </w:p>
        </w:tc>
        <w:tc>
          <w:tcPr>
            <w:tcW w:w="347" w:type="pct"/>
            <w:vAlign w:val="center"/>
          </w:tcPr>
          <w:p w:rsidR="00D07525" w:rsidRPr="00821A37" w:rsidRDefault="00D07525" w:rsidP="00E81652">
            <w:pPr>
              <w:widowControl/>
              <w:jc w:val="center"/>
              <w:textAlignment w:val="center"/>
              <w:rPr>
                <w:rFonts w:ascii="仿宋" w:eastAsia="仿宋" w:hAnsi="仿宋" w:cs="宋体"/>
                <w:color w:val="000000"/>
                <w:szCs w:val="21"/>
              </w:rPr>
            </w:pPr>
            <w:r w:rsidRPr="00821A37">
              <w:rPr>
                <w:rFonts w:ascii="仿宋" w:eastAsia="仿宋" w:hAnsi="仿宋" w:cs="宋体" w:hint="eastAsia"/>
                <w:kern w:val="0"/>
                <w:szCs w:val="21"/>
              </w:rPr>
              <w:t>20</w:t>
            </w:r>
          </w:p>
        </w:tc>
        <w:tc>
          <w:tcPr>
            <w:tcW w:w="3436" w:type="pct"/>
            <w:vAlign w:val="center"/>
          </w:tcPr>
          <w:p w:rsidR="00D07525" w:rsidRPr="00821A37" w:rsidRDefault="00495451" w:rsidP="00495451">
            <w:pPr>
              <w:rPr>
                <w:rFonts w:ascii="仿宋" w:eastAsia="仿宋" w:hAnsi="仿宋"/>
                <w:szCs w:val="21"/>
              </w:rPr>
            </w:pPr>
            <w:r w:rsidRPr="00FF4B4F">
              <w:rPr>
                <w:rFonts w:ascii="仿宋" w:eastAsia="仿宋" w:hAnsi="仿宋" w:hint="eastAsia"/>
                <w:szCs w:val="21"/>
              </w:rPr>
              <w:t>投标报价（投标报价得分＝（评标基准价/投标报价）×</w:t>
            </w:r>
            <w:proofErr w:type="gramStart"/>
            <w:r w:rsidRPr="00FF4B4F">
              <w:rPr>
                <w:rFonts w:ascii="仿宋" w:eastAsia="仿宋" w:hAnsi="仿宋" w:hint="eastAsia"/>
                <w:szCs w:val="21"/>
              </w:rPr>
              <w:t>价格权</w:t>
            </w:r>
            <w:proofErr w:type="gramEnd"/>
            <w:r w:rsidRPr="00FF4B4F">
              <w:rPr>
                <w:rFonts w:ascii="仿宋" w:eastAsia="仿宋" w:hAnsi="仿宋" w:hint="eastAsia"/>
                <w:szCs w:val="21"/>
              </w:rPr>
              <w:t>值×100。其中，满足招标文件要求且投标价格最低的投标报价为投标基准价，其价格分为满分。</w:t>
            </w:r>
            <w:proofErr w:type="gramStart"/>
            <w:r w:rsidRPr="00FF4B4F">
              <w:rPr>
                <w:rFonts w:ascii="仿宋" w:eastAsia="仿宋" w:hAnsi="仿宋" w:hint="eastAsia"/>
                <w:szCs w:val="21"/>
              </w:rPr>
              <w:t>价格权</w:t>
            </w:r>
            <w:proofErr w:type="gramEnd"/>
            <w:r w:rsidRPr="00FF4B4F">
              <w:rPr>
                <w:rFonts w:ascii="仿宋" w:eastAsia="仿宋" w:hAnsi="仿宋" w:hint="eastAsia"/>
                <w:szCs w:val="21"/>
              </w:rPr>
              <w:t>值：</w:t>
            </w:r>
            <w:r>
              <w:rPr>
                <w:rFonts w:ascii="仿宋" w:eastAsia="仿宋" w:hAnsi="仿宋" w:hint="eastAsia"/>
                <w:szCs w:val="21"/>
              </w:rPr>
              <w:t>2</w:t>
            </w:r>
            <w:r w:rsidRPr="00FF4B4F">
              <w:rPr>
                <w:rFonts w:ascii="仿宋" w:eastAsia="仿宋" w:hAnsi="仿宋" w:hint="eastAsia"/>
                <w:szCs w:val="21"/>
              </w:rPr>
              <w:t>0%）。</w:t>
            </w:r>
          </w:p>
        </w:tc>
      </w:tr>
      <w:tr w:rsidR="00D07525" w:rsidRPr="00821A37" w:rsidTr="00821A37">
        <w:trPr>
          <w:trHeight w:val="519"/>
          <w:jc w:val="center"/>
        </w:trPr>
        <w:tc>
          <w:tcPr>
            <w:tcW w:w="234" w:type="pct"/>
            <w:vMerge w:val="restart"/>
            <w:vAlign w:val="center"/>
          </w:tcPr>
          <w:p w:rsidR="00D07525" w:rsidRPr="00821A37" w:rsidRDefault="00821A37" w:rsidP="00E81652">
            <w:pPr>
              <w:widowControl/>
              <w:jc w:val="center"/>
              <w:textAlignment w:val="center"/>
              <w:rPr>
                <w:rFonts w:ascii="仿宋" w:eastAsia="仿宋" w:hAnsi="仿宋" w:cs="宋体"/>
                <w:szCs w:val="21"/>
              </w:rPr>
            </w:pPr>
            <w:r w:rsidRPr="00821A37">
              <w:rPr>
                <w:rFonts w:ascii="仿宋" w:eastAsia="仿宋" w:hAnsi="仿宋" w:cs="宋体" w:hint="eastAsia"/>
                <w:szCs w:val="21"/>
              </w:rPr>
              <w:t>2</w:t>
            </w:r>
          </w:p>
        </w:tc>
        <w:tc>
          <w:tcPr>
            <w:tcW w:w="983" w:type="pct"/>
            <w:vMerge w:val="restart"/>
            <w:vAlign w:val="center"/>
          </w:tcPr>
          <w:p w:rsidR="00D07525" w:rsidRPr="00821A37" w:rsidRDefault="00D07525" w:rsidP="00821A37">
            <w:pPr>
              <w:widowControl/>
              <w:jc w:val="center"/>
              <w:textAlignment w:val="center"/>
              <w:rPr>
                <w:rFonts w:ascii="仿宋" w:eastAsia="仿宋" w:hAnsi="仿宋" w:cs="宋体"/>
                <w:szCs w:val="21"/>
              </w:rPr>
            </w:pPr>
            <w:r w:rsidRPr="00821A37">
              <w:rPr>
                <w:rFonts w:ascii="仿宋" w:eastAsia="仿宋" w:hAnsi="仿宋" w:hint="eastAsia"/>
                <w:szCs w:val="21"/>
              </w:rPr>
              <w:t>项目</w:t>
            </w:r>
            <w:r w:rsidR="00E81652" w:rsidRPr="00821A37">
              <w:rPr>
                <w:rFonts w:ascii="仿宋" w:eastAsia="仿宋" w:hAnsi="仿宋" w:hint="eastAsia"/>
                <w:szCs w:val="21"/>
              </w:rPr>
              <w:t>管理机构配置</w:t>
            </w:r>
          </w:p>
        </w:tc>
        <w:tc>
          <w:tcPr>
            <w:tcW w:w="347" w:type="pct"/>
            <w:vAlign w:val="center"/>
          </w:tcPr>
          <w:p w:rsidR="00D07525" w:rsidRPr="00821A37" w:rsidRDefault="004A0BEB" w:rsidP="00E81652">
            <w:pPr>
              <w:jc w:val="center"/>
              <w:rPr>
                <w:rFonts w:ascii="仿宋" w:eastAsia="仿宋" w:hAnsi="仿宋" w:cs="宋体"/>
                <w:szCs w:val="21"/>
              </w:rPr>
            </w:pPr>
            <w:r>
              <w:rPr>
                <w:rFonts w:ascii="仿宋" w:eastAsia="仿宋" w:hAnsi="仿宋" w:cs="宋体" w:hint="eastAsia"/>
                <w:color w:val="000000"/>
                <w:szCs w:val="21"/>
              </w:rPr>
              <w:t>5</w:t>
            </w:r>
          </w:p>
        </w:tc>
        <w:tc>
          <w:tcPr>
            <w:tcW w:w="3436" w:type="pct"/>
            <w:vAlign w:val="center"/>
          </w:tcPr>
          <w:p w:rsidR="004A0BEB" w:rsidRDefault="000F6B32" w:rsidP="004A0BEB">
            <w:pPr>
              <w:autoSpaceDE w:val="0"/>
              <w:autoSpaceDN w:val="0"/>
              <w:rPr>
                <w:rFonts w:ascii="仿宋" w:eastAsia="仿宋" w:hAnsi="仿宋" w:cs="宋体"/>
                <w:color w:val="000000"/>
                <w:szCs w:val="21"/>
              </w:rPr>
            </w:pPr>
            <w:r>
              <w:rPr>
                <w:rFonts w:ascii="仿宋" w:eastAsia="仿宋" w:hAnsi="仿宋" w:cs="宋体" w:hint="eastAsia"/>
                <w:color w:val="000000"/>
                <w:szCs w:val="21"/>
              </w:rPr>
              <w:t>1、</w:t>
            </w:r>
            <w:r w:rsidR="00D07525" w:rsidRPr="00821A37">
              <w:rPr>
                <w:rFonts w:ascii="仿宋" w:eastAsia="仿宋" w:hAnsi="仿宋" w:cs="宋体" w:hint="eastAsia"/>
                <w:color w:val="000000"/>
                <w:szCs w:val="21"/>
              </w:rPr>
              <w:t>项目团队总负责人</w:t>
            </w:r>
            <w:r w:rsidR="004A0BEB" w:rsidRPr="004A0BEB">
              <w:rPr>
                <w:rFonts w:ascii="仿宋" w:eastAsia="仿宋" w:hAnsi="仿宋" w:cs="宋体" w:hint="eastAsia"/>
                <w:color w:val="000000"/>
                <w:szCs w:val="21"/>
              </w:rPr>
              <w:t>简历（包含身份证复印件、毕业证复印件</w:t>
            </w:r>
            <w:r w:rsidR="004A0BEB">
              <w:rPr>
                <w:rFonts w:ascii="仿宋" w:eastAsia="仿宋" w:hAnsi="仿宋" w:cs="宋体" w:hint="eastAsia"/>
                <w:color w:val="000000"/>
                <w:szCs w:val="21"/>
              </w:rPr>
              <w:t>、</w:t>
            </w:r>
            <w:r w:rsidR="004A0BEB" w:rsidRPr="004A0BEB">
              <w:rPr>
                <w:rFonts w:ascii="仿宋" w:eastAsia="仿宋" w:hAnsi="仿宋" w:cs="宋体" w:hint="eastAsia"/>
                <w:color w:val="000000"/>
                <w:szCs w:val="21"/>
              </w:rPr>
              <w:t>中级及以上职称或相关专业证书</w:t>
            </w:r>
            <w:r>
              <w:rPr>
                <w:rFonts w:ascii="仿宋" w:eastAsia="仿宋" w:hAnsi="仿宋" w:cs="宋体" w:hint="eastAsia"/>
                <w:color w:val="000000"/>
                <w:szCs w:val="21"/>
              </w:rPr>
              <w:t>复印件、近6</w:t>
            </w:r>
            <w:r w:rsidR="00DD78D6">
              <w:rPr>
                <w:rFonts w:ascii="仿宋" w:eastAsia="仿宋" w:hAnsi="仿宋" w:cs="宋体" w:hint="eastAsia"/>
                <w:color w:val="000000"/>
                <w:szCs w:val="21"/>
              </w:rPr>
              <w:t>个</w:t>
            </w:r>
            <w:r>
              <w:rPr>
                <w:rFonts w:ascii="仿宋" w:eastAsia="仿宋" w:hAnsi="仿宋" w:cs="宋体" w:hint="eastAsia"/>
                <w:color w:val="000000"/>
                <w:szCs w:val="21"/>
              </w:rPr>
              <w:t>月本单位</w:t>
            </w:r>
            <w:proofErr w:type="gramStart"/>
            <w:r>
              <w:rPr>
                <w:rFonts w:ascii="仿宋" w:eastAsia="仿宋" w:hAnsi="仿宋" w:cs="宋体" w:hint="eastAsia"/>
                <w:color w:val="000000"/>
                <w:szCs w:val="21"/>
              </w:rPr>
              <w:t>社保证明</w:t>
            </w:r>
            <w:proofErr w:type="gramEnd"/>
            <w:r>
              <w:rPr>
                <w:rFonts w:ascii="仿宋" w:eastAsia="仿宋" w:hAnsi="仿宋" w:cs="宋体" w:hint="eastAsia"/>
                <w:color w:val="000000"/>
                <w:szCs w:val="21"/>
              </w:rPr>
              <w:t>复印件</w:t>
            </w:r>
            <w:r w:rsidR="004A0BEB" w:rsidRPr="004A0BEB">
              <w:rPr>
                <w:rFonts w:ascii="仿宋" w:eastAsia="仿宋" w:hAnsi="仿宋" w:cs="宋体" w:hint="eastAsia"/>
                <w:color w:val="000000"/>
                <w:szCs w:val="21"/>
              </w:rPr>
              <w:t>）</w:t>
            </w:r>
            <w:r>
              <w:rPr>
                <w:rFonts w:ascii="仿宋" w:eastAsia="仿宋" w:hAnsi="仿宋" w:cs="宋体" w:hint="eastAsia"/>
                <w:color w:val="000000"/>
                <w:szCs w:val="21"/>
              </w:rPr>
              <w:t>，资料齐全得2分，每缺少一项扣0.5分，扣完为止。</w:t>
            </w:r>
          </w:p>
          <w:p w:rsidR="00D07525" w:rsidRPr="00821A37" w:rsidRDefault="004A0BEB" w:rsidP="000F6B32">
            <w:pPr>
              <w:autoSpaceDE w:val="0"/>
              <w:autoSpaceDN w:val="0"/>
              <w:rPr>
                <w:rFonts w:ascii="仿宋" w:eastAsia="仿宋" w:hAnsi="仿宋" w:cs="宋体"/>
                <w:szCs w:val="21"/>
              </w:rPr>
            </w:pPr>
            <w:r>
              <w:rPr>
                <w:rFonts w:ascii="仿宋" w:eastAsia="仿宋" w:hAnsi="仿宋" w:cs="宋体" w:hint="eastAsia"/>
                <w:color w:val="000000"/>
                <w:szCs w:val="21"/>
              </w:rPr>
              <w:t>2</w:t>
            </w:r>
            <w:r w:rsidR="000F6B32">
              <w:rPr>
                <w:rFonts w:ascii="仿宋" w:eastAsia="仿宋" w:hAnsi="仿宋" w:cs="宋体" w:hint="eastAsia"/>
                <w:color w:val="000000"/>
                <w:szCs w:val="21"/>
              </w:rPr>
              <w:t>、</w:t>
            </w:r>
            <w:r w:rsidR="000F6B32" w:rsidRPr="00821A37">
              <w:rPr>
                <w:rFonts w:ascii="仿宋" w:eastAsia="仿宋" w:hAnsi="仿宋" w:cs="宋体" w:hint="eastAsia"/>
                <w:color w:val="000000"/>
                <w:szCs w:val="21"/>
              </w:rPr>
              <w:t>项目团队总负责人</w:t>
            </w:r>
            <w:r w:rsidR="00D07525" w:rsidRPr="00821A37">
              <w:rPr>
                <w:rFonts w:ascii="仿宋" w:eastAsia="仿宋" w:hAnsi="仿宋" w:cs="宋体" w:hint="eastAsia"/>
                <w:color w:val="000000"/>
                <w:szCs w:val="21"/>
              </w:rPr>
              <w:t>实施过类似工作经验：每实施过一项得</w:t>
            </w:r>
            <w:r>
              <w:rPr>
                <w:rFonts w:ascii="仿宋" w:eastAsia="仿宋" w:hAnsi="仿宋" w:cs="宋体" w:hint="eastAsia"/>
                <w:color w:val="000000"/>
                <w:szCs w:val="21"/>
              </w:rPr>
              <w:t>0.5</w:t>
            </w:r>
            <w:r w:rsidR="00D07525" w:rsidRPr="00821A37">
              <w:rPr>
                <w:rFonts w:ascii="仿宋" w:eastAsia="仿宋" w:hAnsi="仿宋" w:cs="宋体" w:hint="eastAsia"/>
                <w:color w:val="000000"/>
                <w:szCs w:val="21"/>
              </w:rPr>
              <w:t>分，满分</w:t>
            </w:r>
            <w:r w:rsidR="000F6B32">
              <w:rPr>
                <w:rFonts w:ascii="仿宋" w:eastAsia="仿宋" w:hAnsi="仿宋" w:cs="宋体" w:hint="eastAsia"/>
                <w:color w:val="000000"/>
                <w:szCs w:val="21"/>
              </w:rPr>
              <w:t>3</w:t>
            </w:r>
            <w:r w:rsidR="00D07525" w:rsidRPr="00821A37">
              <w:rPr>
                <w:rFonts w:ascii="仿宋" w:eastAsia="仿宋" w:hAnsi="仿宋" w:cs="宋体" w:hint="eastAsia"/>
                <w:color w:val="000000"/>
                <w:szCs w:val="21"/>
              </w:rPr>
              <w:t>分。（提供合同复印件，合同</w:t>
            </w:r>
            <w:r>
              <w:rPr>
                <w:rFonts w:ascii="仿宋" w:eastAsia="仿宋" w:hAnsi="仿宋" w:cs="宋体" w:hint="eastAsia"/>
                <w:color w:val="000000"/>
                <w:szCs w:val="21"/>
              </w:rPr>
              <w:t>中</w:t>
            </w:r>
            <w:r w:rsidR="00D07525" w:rsidRPr="00821A37">
              <w:rPr>
                <w:rFonts w:ascii="仿宋" w:eastAsia="仿宋" w:hAnsi="仿宋" w:cs="宋体" w:hint="eastAsia"/>
                <w:color w:val="000000"/>
                <w:szCs w:val="21"/>
              </w:rPr>
              <w:t>需明确项目总负责人名称）</w:t>
            </w:r>
          </w:p>
        </w:tc>
      </w:tr>
      <w:tr w:rsidR="00D07525" w:rsidRPr="00821A37" w:rsidTr="00821A37">
        <w:trPr>
          <w:trHeight w:val="535"/>
          <w:jc w:val="center"/>
        </w:trPr>
        <w:tc>
          <w:tcPr>
            <w:tcW w:w="234" w:type="pct"/>
            <w:vMerge/>
            <w:shd w:val="clear" w:color="auto" w:fill="auto"/>
            <w:vAlign w:val="center"/>
          </w:tcPr>
          <w:p w:rsidR="00D07525" w:rsidRPr="00821A37" w:rsidRDefault="00D07525" w:rsidP="00E81652">
            <w:pPr>
              <w:jc w:val="center"/>
              <w:rPr>
                <w:rFonts w:ascii="仿宋" w:eastAsia="仿宋" w:hAnsi="仿宋" w:cs="宋体"/>
                <w:szCs w:val="21"/>
              </w:rPr>
            </w:pPr>
          </w:p>
        </w:tc>
        <w:tc>
          <w:tcPr>
            <w:tcW w:w="983" w:type="pct"/>
            <w:vMerge/>
            <w:shd w:val="clear" w:color="auto" w:fill="auto"/>
            <w:vAlign w:val="center"/>
          </w:tcPr>
          <w:p w:rsidR="00D07525" w:rsidRPr="00821A37" w:rsidRDefault="00D07525" w:rsidP="00821A37">
            <w:pPr>
              <w:widowControl/>
              <w:jc w:val="center"/>
              <w:textAlignment w:val="center"/>
              <w:rPr>
                <w:rFonts w:ascii="仿宋" w:eastAsia="仿宋" w:hAnsi="仿宋" w:cs="宋体"/>
                <w:szCs w:val="21"/>
              </w:rPr>
            </w:pPr>
          </w:p>
        </w:tc>
        <w:tc>
          <w:tcPr>
            <w:tcW w:w="347" w:type="pct"/>
            <w:shd w:val="clear" w:color="auto" w:fill="auto"/>
            <w:vAlign w:val="center"/>
          </w:tcPr>
          <w:p w:rsidR="00D07525" w:rsidRPr="00821A37" w:rsidRDefault="00D07525" w:rsidP="00E81652">
            <w:pPr>
              <w:jc w:val="center"/>
              <w:rPr>
                <w:rFonts w:ascii="仿宋" w:eastAsia="仿宋" w:hAnsi="仿宋" w:cs="宋体"/>
                <w:szCs w:val="21"/>
              </w:rPr>
            </w:pPr>
            <w:r w:rsidRPr="00821A37">
              <w:rPr>
                <w:rFonts w:ascii="仿宋" w:eastAsia="仿宋" w:hAnsi="仿宋" w:cs="宋体"/>
                <w:color w:val="000000"/>
                <w:szCs w:val="21"/>
              </w:rPr>
              <w:t>3</w:t>
            </w:r>
          </w:p>
        </w:tc>
        <w:tc>
          <w:tcPr>
            <w:tcW w:w="3436" w:type="pct"/>
            <w:shd w:val="clear" w:color="auto" w:fill="FFFFFF"/>
            <w:vAlign w:val="center"/>
          </w:tcPr>
          <w:p w:rsidR="00D07525" w:rsidRPr="00821A37" w:rsidRDefault="00D07525" w:rsidP="004A0BEB">
            <w:pPr>
              <w:autoSpaceDE w:val="0"/>
              <w:autoSpaceDN w:val="0"/>
              <w:rPr>
                <w:rFonts w:ascii="仿宋" w:eastAsia="仿宋" w:hAnsi="仿宋" w:cs="宋体"/>
                <w:szCs w:val="21"/>
              </w:rPr>
            </w:pPr>
            <w:r w:rsidRPr="00821A37">
              <w:rPr>
                <w:rFonts w:ascii="仿宋" w:eastAsia="仿宋" w:hAnsi="仿宋" w:hint="eastAsia"/>
                <w:szCs w:val="21"/>
              </w:rPr>
              <w:t>项目管理机构配置人员有</w:t>
            </w:r>
            <w:r w:rsidRPr="00821A37">
              <w:rPr>
                <w:rFonts w:ascii="仿宋" w:eastAsia="仿宋" w:hAnsi="仿宋" w:cs="宋体" w:hint="eastAsia"/>
                <w:color w:val="000000"/>
                <w:szCs w:val="21"/>
              </w:rPr>
              <w:t>实施过</w:t>
            </w:r>
            <w:r w:rsidR="00495451">
              <w:rPr>
                <w:rFonts w:ascii="仿宋" w:eastAsia="仿宋" w:hAnsi="仿宋" w:cs="宋体" w:hint="eastAsia"/>
                <w:color w:val="000000"/>
                <w:szCs w:val="21"/>
              </w:rPr>
              <w:t>类似</w:t>
            </w:r>
            <w:r w:rsidRPr="00821A37">
              <w:rPr>
                <w:rFonts w:ascii="仿宋" w:eastAsia="仿宋" w:hAnsi="仿宋" w:cs="宋体" w:hint="eastAsia"/>
                <w:color w:val="000000"/>
                <w:szCs w:val="21"/>
              </w:rPr>
              <w:t>工作经验：每实施过一</w:t>
            </w:r>
            <w:r w:rsidR="00495451">
              <w:rPr>
                <w:rFonts w:ascii="仿宋" w:eastAsia="仿宋" w:hAnsi="仿宋" w:cs="宋体" w:hint="eastAsia"/>
                <w:color w:val="000000"/>
                <w:szCs w:val="21"/>
              </w:rPr>
              <w:t>项类似业绩</w:t>
            </w:r>
            <w:r w:rsidRPr="00821A37">
              <w:rPr>
                <w:rFonts w:ascii="仿宋" w:eastAsia="仿宋" w:hAnsi="仿宋" w:cs="宋体" w:hint="eastAsia"/>
                <w:color w:val="000000"/>
                <w:szCs w:val="21"/>
              </w:rPr>
              <w:t>得</w:t>
            </w:r>
            <w:r w:rsidR="004A0BEB">
              <w:rPr>
                <w:rFonts w:ascii="仿宋" w:eastAsia="仿宋" w:hAnsi="仿宋" w:cs="宋体" w:hint="eastAsia"/>
                <w:color w:val="000000"/>
                <w:szCs w:val="21"/>
              </w:rPr>
              <w:t>0.5</w:t>
            </w:r>
            <w:r w:rsidRPr="00821A37">
              <w:rPr>
                <w:rFonts w:ascii="仿宋" w:eastAsia="仿宋" w:hAnsi="仿宋" w:cs="宋体" w:hint="eastAsia"/>
                <w:color w:val="000000"/>
                <w:szCs w:val="21"/>
              </w:rPr>
              <w:t>分，满分3分。（提供合同复印件，合同</w:t>
            </w:r>
            <w:r w:rsidR="004A0BEB">
              <w:rPr>
                <w:rFonts w:ascii="仿宋" w:eastAsia="仿宋" w:hAnsi="仿宋" w:cs="宋体" w:hint="eastAsia"/>
                <w:color w:val="000000"/>
                <w:szCs w:val="21"/>
              </w:rPr>
              <w:t>中</w:t>
            </w:r>
            <w:r w:rsidRPr="00821A37">
              <w:rPr>
                <w:rFonts w:ascii="仿宋" w:eastAsia="仿宋" w:hAnsi="仿宋" w:cs="宋体" w:hint="eastAsia"/>
                <w:color w:val="000000"/>
                <w:szCs w:val="21"/>
              </w:rPr>
              <w:t>需明确</w:t>
            </w:r>
            <w:r w:rsidRPr="00821A37">
              <w:rPr>
                <w:rFonts w:ascii="仿宋" w:eastAsia="仿宋" w:hAnsi="仿宋" w:hint="eastAsia"/>
                <w:szCs w:val="21"/>
              </w:rPr>
              <w:t>管理机构配置人员</w:t>
            </w:r>
            <w:r w:rsidRPr="00821A37">
              <w:rPr>
                <w:rFonts w:ascii="仿宋" w:eastAsia="仿宋" w:hAnsi="仿宋" w:cs="宋体" w:hint="eastAsia"/>
                <w:color w:val="000000"/>
                <w:szCs w:val="21"/>
              </w:rPr>
              <w:t>名称）</w:t>
            </w:r>
          </w:p>
        </w:tc>
      </w:tr>
      <w:tr w:rsidR="004A0BEB" w:rsidRPr="00821A37" w:rsidTr="004A0BEB">
        <w:trPr>
          <w:trHeight w:val="639"/>
          <w:jc w:val="center"/>
        </w:trPr>
        <w:tc>
          <w:tcPr>
            <w:tcW w:w="234" w:type="pct"/>
            <w:vMerge/>
            <w:shd w:val="clear" w:color="auto" w:fill="auto"/>
            <w:vAlign w:val="center"/>
          </w:tcPr>
          <w:p w:rsidR="004A0BEB" w:rsidRPr="00821A37" w:rsidRDefault="004A0BEB" w:rsidP="00E81652">
            <w:pPr>
              <w:jc w:val="center"/>
              <w:rPr>
                <w:rFonts w:ascii="仿宋" w:eastAsia="仿宋" w:hAnsi="仿宋" w:cs="宋体"/>
                <w:szCs w:val="21"/>
              </w:rPr>
            </w:pPr>
          </w:p>
        </w:tc>
        <w:tc>
          <w:tcPr>
            <w:tcW w:w="983" w:type="pct"/>
            <w:vMerge/>
            <w:shd w:val="clear" w:color="auto" w:fill="auto"/>
            <w:vAlign w:val="center"/>
          </w:tcPr>
          <w:p w:rsidR="004A0BEB" w:rsidRPr="00821A37" w:rsidRDefault="004A0BEB" w:rsidP="00821A37">
            <w:pPr>
              <w:widowControl/>
              <w:jc w:val="center"/>
              <w:textAlignment w:val="center"/>
              <w:rPr>
                <w:rFonts w:ascii="仿宋" w:eastAsia="仿宋" w:hAnsi="仿宋" w:cs="宋体"/>
                <w:szCs w:val="21"/>
              </w:rPr>
            </w:pPr>
          </w:p>
        </w:tc>
        <w:tc>
          <w:tcPr>
            <w:tcW w:w="347" w:type="pct"/>
            <w:shd w:val="clear" w:color="auto" w:fill="auto"/>
            <w:vAlign w:val="center"/>
          </w:tcPr>
          <w:p w:rsidR="004A0BEB" w:rsidRPr="004A0BEB" w:rsidRDefault="004A0BEB" w:rsidP="00E81652">
            <w:pPr>
              <w:jc w:val="center"/>
              <w:rPr>
                <w:rFonts w:ascii="仿宋" w:eastAsia="仿宋" w:hAnsi="仿宋" w:cs="宋体"/>
                <w:szCs w:val="21"/>
              </w:rPr>
            </w:pPr>
            <w:r w:rsidRPr="004A0BEB">
              <w:rPr>
                <w:rFonts w:ascii="仿宋" w:eastAsia="仿宋" w:hAnsi="仿宋" w:cs="宋体" w:hint="eastAsia"/>
                <w:szCs w:val="21"/>
              </w:rPr>
              <w:t>2</w:t>
            </w:r>
          </w:p>
        </w:tc>
        <w:tc>
          <w:tcPr>
            <w:tcW w:w="3436" w:type="pct"/>
            <w:shd w:val="clear" w:color="auto" w:fill="FFFFFF"/>
            <w:vAlign w:val="center"/>
          </w:tcPr>
          <w:p w:rsidR="004A0BEB" w:rsidRPr="004A0BEB" w:rsidRDefault="004A0BEB" w:rsidP="000F6B32">
            <w:pPr>
              <w:autoSpaceDE w:val="0"/>
              <w:autoSpaceDN w:val="0"/>
              <w:rPr>
                <w:rFonts w:ascii="仿宋" w:eastAsia="仿宋" w:hAnsi="仿宋" w:cs="宋体"/>
                <w:szCs w:val="21"/>
              </w:rPr>
            </w:pPr>
            <w:r w:rsidRPr="004A0BEB">
              <w:rPr>
                <w:rFonts w:ascii="仿宋" w:eastAsia="仿宋" w:hAnsi="仿宋" w:hint="eastAsia"/>
                <w:szCs w:val="21"/>
              </w:rPr>
              <w:t>项目管理机构配置人员</w:t>
            </w:r>
            <w:r w:rsidRPr="004A0BEB">
              <w:rPr>
                <w:rFonts w:ascii="仿宋" w:eastAsia="仿宋" w:hAnsi="仿宋" w:cs="宋体" w:hint="eastAsia"/>
                <w:szCs w:val="21"/>
              </w:rPr>
              <w:t>中具有数学或者统计学专业教育背景，</w:t>
            </w:r>
            <w:r w:rsidR="00BA715A">
              <w:rPr>
                <w:rFonts w:ascii="仿宋" w:eastAsia="仿宋" w:hAnsi="仿宋" w:cs="宋体" w:hint="eastAsia"/>
                <w:szCs w:val="21"/>
              </w:rPr>
              <w:t>每提供1个</w:t>
            </w:r>
            <w:r>
              <w:rPr>
                <w:rFonts w:ascii="仿宋" w:eastAsia="仿宋" w:hAnsi="仿宋" w:cs="宋体" w:hint="eastAsia"/>
                <w:szCs w:val="21"/>
              </w:rPr>
              <w:t>得</w:t>
            </w:r>
            <w:r w:rsidRPr="004A0BEB">
              <w:rPr>
                <w:rFonts w:ascii="仿宋" w:eastAsia="仿宋" w:hAnsi="仿宋" w:cs="宋体" w:hint="eastAsia"/>
                <w:szCs w:val="21"/>
              </w:rPr>
              <w:t>1分，</w:t>
            </w:r>
            <w:r>
              <w:rPr>
                <w:rFonts w:ascii="仿宋" w:eastAsia="仿宋" w:hAnsi="仿宋" w:cs="宋体" w:hint="eastAsia"/>
                <w:szCs w:val="21"/>
              </w:rPr>
              <w:t>满分</w:t>
            </w:r>
            <w:r w:rsidRPr="004A0BEB">
              <w:rPr>
                <w:rFonts w:ascii="仿宋" w:eastAsia="仿宋" w:hAnsi="仿宋" w:cs="宋体" w:hint="eastAsia"/>
                <w:szCs w:val="21"/>
              </w:rPr>
              <w:t>2分，没有</w:t>
            </w:r>
            <w:r>
              <w:rPr>
                <w:rFonts w:ascii="仿宋" w:eastAsia="仿宋" w:hAnsi="仿宋" w:cs="宋体" w:hint="eastAsia"/>
                <w:szCs w:val="21"/>
              </w:rPr>
              <w:t>或不提供</w:t>
            </w:r>
            <w:r w:rsidRPr="004A0BEB">
              <w:rPr>
                <w:rFonts w:ascii="仿宋" w:eastAsia="仿宋" w:hAnsi="仿宋" w:cs="宋体" w:hint="eastAsia"/>
                <w:szCs w:val="21"/>
              </w:rPr>
              <w:t>不得分。（提供学历证书复印件）</w:t>
            </w:r>
          </w:p>
        </w:tc>
      </w:tr>
      <w:tr w:rsidR="00D07525" w:rsidRPr="00821A37" w:rsidTr="00821A37">
        <w:trPr>
          <w:trHeight w:val="812"/>
          <w:jc w:val="center"/>
        </w:trPr>
        <w:tc>
          <w:tcPr>
            <w:tcW w:w="234" w:type="pct"/>
            <w:tcBorders>
              <w:top w:val="single" w:sz="4" w:space="0" w:color="auto"/>
              <w:bottom w:val="single" w:sz="4" w:space="0" w:color="auto"/>
            </w:tcBorders>
            <w:shd w:val="clear" w:color="auto" w:fill="auto"/>
            <w:vAlign w:val="center"/>
          </w:tcPr>
          <w:p w:rsidR="00D07525" w:rsidRPr="00821A37" w:rsidRDefault="00821A37" w:rsidP="00E81652">
            <w:pPr>
              <w:jc w:val="center"/>
              <w:rPr>
                <w:rFonts w:ascii="仿宋" w:eastAsia="仿宋" w:hAnsi="仿宋" w:cs="宋体"/>
                <w:szCs w:val="21"/>
              </w:rPr>
            </w:pPr>
            <w:r w:rsidRPr="00821A37">
              <w:rPr>
                <w:rFonts w:ascii="仿宋" w:eastAsia="仿宋" w:hAnsi="仿宋" w:cs="宋体" w:hint="eastAsia"/>
                <w:szCs w:val="21"/>
              </w:rPr>
              <w:t>3</w:t>
            </w:r>
          </w:p>
        </w:tc>
        <w:tc>
          <w:tcPr>
            <w:tcW w:w="983" w:type="pct"/>
            <w:tcBorders>
              <w:top w:val="single" w:sz="4" w:space="0" w:color="auto"/>
              <w:bottom w:val="single" w:sz="4" w:space="0" w:color="auto"/>
            </w:tcBorders>
            <w:shd w:val="clear" w:color="auto" w:fill="auto"/>
            <w:vAlign w:val="center"/>
          </w:tcPr>
          <w:p w:rsidR="00D07525" w:rsidRPr="00821A37" w:rsidRDefault="00821A37" w:rsidP="00821A37">
            <w:pPr>
              <w:widowControl/>
              <w:jc w:val="center"/>
              <w:textAlignment w:val="center"/>
              <w:rPr>
                <w:rFonts w:ascii="仿宋" w:eastAsia="仿宋" w:hAnsi="仿宋" w:cs="宋体"/>
                <w:szCs w:val="21"/>
              </w:rPr>
            </w:pPr>
            <w:r>
              <w:rPr>
                <w:rFonts w:ascii="仿宋" w:eastAsia="仿宋" w:hAnsi="仿宋" w:hint="eastAsia"/>
                <w:szCs w:val="21"/>
              </w:rPr>
              <w:t>企业</w:t>
            </w:r>
            <w:r w:rsidR="00495451">
              <w:rPr>
                <w:rFonts w:ascii="仿宋" w:eastAsia="仿宋" w:hAnsi="仿宋" w:hint="eastAsia"/>
                <w:szCs w:val="21"/>
              </w:rPr>
              <w:t>综合</w:t>
            </w:r>
            <w:r>
              <w:rPr>
                <w:rFonts w:ascii="仿宋" w:eastAsia="仿宋" w:hAnsi="仿宋" w:hint="eastAsia"/>
                <w:szCs w:val="21"/>
              </w:rPr>
              <w:t>实力</w:t>
            </w:r>
          </w:p>
        </w:tc>
        <w:tc>
          <w:tcPr>
            <w:tcW w:w="347" w:type="pct"/>
            <w:shd w:val="clear" w:color="auto" w:fill="auto"/>
            <w:vAlign w:val="center"/>
          </w:tcPr>
          <w:p w:rsidR="00D07525" w:rsidRPr="00821A37" w:rsidRDefault="00D07525" w:rsidP="00E81652">
            <w:pPr>
              <w:jc w:val="center"/>
              <w:rPr>
                <w:rFonts w:ascii="仿宋" w:eastAsia="仿宋" w:hAnsi="仿宋" w:cs="宋体"/>
                <w:color w:val="000000"/>
                <w:szCs w:val="21"/>
              </w:rPr>
            </w:pPr>
            <w:r w:rsidRPr="00821A37">
              <w:rPr>
                <w:rFonts w:ascii="仿宋" w:eastAsia="仿宋" w:hAnsi="仿宋" w:cs="宋体" w:hint="eastAsia"/>
                <w:color w:val="000000"/>
                <w:szCs w:val="21"/>
              </w:rPr>
              <w:t>5</w:t>
            </w:r>
          </w:p>
        </w:tc>
        <w:tc>
          <w:tcPr>
            <w:tcW w:w="3436" w:type="pct"/>
            <w:shd w:val="clear" w:color="auto" w:fill="FFFFFF"/>
            <w:vAlign w:val="center"/>
          </w:tcPr>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1、企业通过ISO27001（信息安全管理体系认证证书）认证的，得0.5分；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2、有基于RBRVS的绩效软件著作权证书的，得1分；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3、绩效软件通过软件测试且提供第三方检验机构出具检验报告的，得0.5分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4、有与绩效评价相关专利的，得0.5分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5、有绩效软件手机APP著作权证书的，得0.5分；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6、有专项绩效管理软件著作权证书的，得0.5分；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7、企业获得五星级售后服务资质的，得1分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8、企业获得全国数据技术行业AAA级的，得0.5分</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（以上提供证明材料复印件并加盖公章）</w:t>
            </w:r>
          </w:p>
        </w:tc>
      </w:tr>
      <w:tr w:rsidR="00FF30D3" w:rsidRPr="00821A37" w:rsidTr="00FF30D3">
        <w:trPr>
          <w:trHeight w:val="1480"/>
          <w:jc w:val="center"/>
        </w:trPr>
        <w:tc>
          <w:tcPr>
            <w:tcW w:w="234" w:type="pct"/>
            <w:vMerge w:val="restart"/>
            <w:tcBorders>
              <w:top w:val="single" w:sz="4" w:space="0" w:color="auto"/>
            </w:tcBorders>
            <w:shd w:val="clear" w:color="auto" w:fill="auto"/>
            <w:vAlign w:val="center"/>
          </w:tcPr>
          <w:p w:rsidR="00FF30D3" w:rsidRPr="00821A37" w:rsidRDefault="00FF30D3" w:rsidP="00E81652">
            <w:pPr>
              <w:jc w:val="center"/>
              <w:rPr>
                <w:rFonts w:ascii="仿宋" w:eastAsia="仿宋" w:hAnsi="仿宋" w:cs="宋体"/>
                <w:szCs w:val="21"/>
              </w:rPr>
            </w:pPr>
            <w:r w:rsidRPr="00821A37">
              <w:rPr>
                <w:rFonts w:ascii="仿宋" w:eastAsia="仿宋" w:hAnsi="仿宋" w:cs="宋体" w:hint="eastAsia"/>
                <w:szCs w:val="21"/>
              </w:rPr>
              <w:t>4</w:t>
            </w:r>
          </w:p>
        </w:tc>
        <w:tc>
          <w:tcPr>
            <w:tcW w:w="983" w:type="pct"/>
            <w:vMerge w:val="restart"/>
            <w:tcBorders>
              <w:top w:val="single" w:sz="4" w:space="0" w:color="auto"/>
            </w:tcBorders>
            <w:shd w:val="clear" w:color="auto" w:fill="auto"/>
            <w:vAlign w:val="center"/>
          </w:tcPr>
          <w:p w:rsidR="00FF30D3" w:rsidRPr="00821A37" w:rsidRDefault="00FF30D3" w:rsidP="00821A37">
            <w:pPr>
              <w:autoSpaceDE w:val="0"/>
              <w:autoSpaceDN w:val="0"/>
              <w:jc w:val="center"/>
              <w:rPr>
                <w:rFonts w:ascii="仿宋" w:eastAsia="仿宋" w:hAnsi="仿宋" w:cs="宋体"/>
                <w:color w:val="000000"/>
                <w:szCs w:val="21"/>
              </w:rPr>
            </w:pPr>
            <w:r w:rsidRPr="00821A37">
              <w:rPr>
                <w:rFonts w:ascii="仿宋" w:eastAsia="仿宋" w:hAnsi="仿宋" w:hint="eastAsia"/>
                <w:szCs w:val="21"/>
              </w:rPr>
              <w:t>企业履约能力</w:t>
            </w:r>
          </w:p>
        </w:tc>
        <w:tc>
          <w:tcPr>
            <w:tcW w:w="347" w:type="pct"/>
            <w:shd w:val="clear" w:color="auto" w:fill="auto"/>
            <w:vAlign w:val="center"/>
          </w:tcPr>
          <w:p w:rsidR="00FF30D3" w:rsidRPr="00821A37" w:rsidRDefault="00FF30D3" w:rsidP="00E81652">
            <w:pPr>
              <w:jc w:val="center"/>
              <w:rPr>
                <w:rFonts w:ascii="仿宋" w:eastAsia="仿宋" w:hAnsi="仿宋" w:cs="宋体"/>
                <w:b/>
                <w:bCs/>
                <w:color w:val="000000"/>
                <w:szCs w:val="21"/>
              </w:rPr>
            </w:pPr>
            <w:r>
              <w:rPr>
                <w:rFonts w:ascii="仿宋" w:eastAsia="仿宋" w:hAnsi="仿宋" w:cs="宋体" w:hint="eastAsia"/>
                <w:color w:val="000000"/>
                <w:szCs w:val="21"/>
              </w:rPr>
              <w:t>20</w:t>
            </w:r>
          </w:p>
        </w:tc>
        <w:tc>
          <w:tcPr>
            <w:tcW w:w="3436" w:type="pct"/>
            <w:shd w:val="clear" w:color="auto" w:fill="FFFFFF"/>
            <w:vAlign w:val="center"/>
          </w:tcPr>
          <w:p w:rsidR="00FF30D3" w:rsidRPr="00821A37" w:rsidRDefault="00FF30D3" w:rsidP="00FF30D3">
            <w:pPr>
              <w:rPr>
                <w:rFonts w:ascii="仿宋" w:eastAsia="仿宋" w:hAnsi="仿宋" w:cs="宋体"/>
                <w:color w:val="000000"/>
                <w:szCs w:val="21"/>
              </w:rPr>
            </w:pPr>
            <w:r w:rsidRPr="00821A37">
              <w:rPr>
                <w:rFonts w:ascii="仿宋" w:eastAsia="仿宋" w:hAnsi="仿宋" w:cs="宋体" w:hint="eastAsia"/>
                <w:kern w:val="0"/>
                <w:szCs w:val="21"/>
              </w:rPr>
              <w:t>近三年2</w:t>
            </w:r>
            <w:r w:rsidRPr="00821A37">
              <w:rPr>
                <w:rFonts w:ascii="仿宋" w:eastAsia="仿宋" w:hAnsi="仿宋" w:cs="宋体" w:hint="eastAsia"/>
                <w:color w:val="000000"/>
                <w:szCs w:val="21"/>
              </w:rPr>
              <w:t>018年1月1日至今</w:t>
            </w:r>
            <w:proofErr w:type="gramStart"/>
            <w:r w:rsidRPr="00821A37">
              <w:rPr>
                <w:rFonts w:ascii="仿宋" w:eastAsia="仿宋" w:hAnsi="仿宋" w:cs="宋体" w:hint="eastAsia"/>
                <w:color w:val="000000"/>
                <w:szCs w:val="21"/>
              </w:rPr>
              <w:t>每具有</w:t>
            </w:r>
            <w:proofErr w:type="gramEnd"/>
            <w:r w:rsidRPr="00821A37">
              <w:rPr>
                <w:rFonts w:ascii="仿宋" w:eastAsia="仿宋" w:hAnsi="仿宋" w:cs="宋体" w:hint="eastAsia"/>
                <w:color w:val="000000"/>
                <w:szCs w:val="21"/>
              </w:rPr>
              <w:t>一项同类或类似项目实施经验得</w:t>
            </w:r>
            <w:r>
              <w:rPr>
                <w:rFonts w:ascii="仿宋" w:eastAsia="仿宋" w:hAnsi="仿宋" w:cs="宋体" w:hint="eastAsia"/>
                <w:color w:val="000000"/>
                <w:szCs w:val="21"/>
              </w:rPr>
              <w:t>2</w:t>
            </w:r>
            <w:r w:rsidRPr="00821A37">
              <w:rPr>
                <w:rFonts w:ascii="仿宋" w:eastAsia="仿宋" w:hAnsi="仿宋" w:cs="宋体" w:hint="eastAsia"/>
                <w:color w:val="000000"/>
                <w:szCs w:val="21"/>
              </w:rPr>
              <w:t>分，满分</w:t>
            </w:r>
            <w:r>
              <w:rPr>
                <w:rFonts w:ascii="仿宋" w:eastAsia="仿宋" w:hAnsi="仿宋" w:cs="宋体" w:hint="eastAsia"/>
                <w:color w:val="000000"/>
                <w:szCs w:val="21"/>
              </w:rPr>
              <w:t>20</w:t>
            </w:r>
            <w:r w:rsidRPr="00821A37">
              <w:rPr>
                <w:rFonts w:ascii="仿宋" w:eastAsia="仿宋" w:hAnsi="仿宋" w:cs="宋体" w:hint="eastAsia"/>
                <w:color w:val="000000"/>
                <w:szCs w:val="21"/>
              </w:rPr>
              <w:t>分。（提供合同复印件加盖公章，同时</w:t>
            </w:r>
            <w:proofErr w:type="gramStart"/>
            <w:r w:rsidRPr="00821A37">
              <w:rPr>
                <w:rFonts w:ascii="仿宋" w:eastAsia="仿宋" w:hAnsi="仿宋" w:cs="宋体" w:hint="eastAsia"/>
                <w:color w:val="000000"/>
                <w:szCs w:val="21"/>
              </w:rPr>
              <w:t>附证明</w:t>
            </w:r>
            <w:proofErr w:type="gramEnd"/>
            <w:r w:rsidRPr="00821A37">
              <w:rPr>
                <w:rFonts w:ascii="仿宋" w:eastAsia="仿宋" w:hAnsi="仿宋" w:cs="宋体" w:hint="eastAsia"/>
                <w:color w:val="000000"/>
                <w:szCs w:val="21"/>
              </w:rPr>
              <w:t>该项目验收合格复印件并加盖公章，注意，合同及验收合格证明材料内容必须明确采用RBRVS作为评价工具，否则视为无效，提供客户科室负责人姓名及电话，现场可能电话确认，是否实施，是否验收，验收造假，取消投标资格。）</w:t>
            </w:r>
          </w:p>
        </w:tc>
      </w:tr>
      <w:tr w:rsidR="00D07525" w:rsidRPr="00821A37" w:rsidTr="00821A37">
        <w:trPr>
          <w:trHeight w:val="1148"/>
          <w:jc w:val="center"/>
        </w:trPr>
        <w:tc>
          <w:tcPr>
            <w:tcW w:w="234" w:type="pct"/>
            <w:vMerge/>
            <w:shd w:val="clear" w:color="auto" w:fill="auto"/>
            <w:vAlign w:val="center"/>
          </w:tcPr>
          <w:p w:rsidR="00D07525" w:rsidRPr="00821A37" w:rsidRDefault="00D07525" w:rsidP="00E81652">
            <w:pPr>
              <w:jc w:val="center"/>
              <w:rPr>
                <w:rFonts w:ascii="仿宋" w:eastAsia="仿宋" w:hAnsi="仿宋" w:cs="宋体"/>
                <w:szCs w:val="21"/>
              </w:rPr>
            </w:pPr>
          </w:p>
        </w:tc>
        <w:tc>
          <w:tcPr>
            <w:tcW w:w="983" w:type="pct"/>
            <w:vMerge/>
            <w:tcBorders>
              <w:top w:val="single" w:sz="4" w:space="0" w:color="auto"/>
            </w:tcBorders>
            <w:shd w:val="clear" w:color="auto" w:fill="auto"/>
            <w:vAlign w:val="center"/>
          </w:tcPr>
          <w:p w:rsidR="00D07525" w:rsidRPr="00821A37" w:rsidRDefault="00D07525" w:rsidP="00821A37">
            <w:pPr>
              <w:autoSpaceDE w:val="0"/>
              <w:autoSpaceDN w:val="0"/>
              <w:jc w:val="center"/>
              <w:rPr>
                <w:rFonts w:ascii="仿宋" w:eastAsia="仿宋" w:hAnsi="仿宋" w:cs="宋体"/>
                <w:color w:val="000000"/>
                <w:szCs w:val="21"/>
              </w:rPr>
            </w:pPr>
          </w:p>
        </w:tc>
        <w:tc>
          <w:tcPr>
            <w:tcW w:w="347" w:type="pct"/>
            <w:tcBorders>
              <w:right w:val="single" w:sz="4" w:space="0" w:color="auto"/>
            </w:tcBorders>
            <w:shd w:val="clear" w:color="auto" w:fill="auto"/>
            <w:vAlign w:val="center"/>
          </w:tcPr>
          <w:p w:rsidR="00D07525" w:rsidRPr="00821A37" w:rsidRDefault="00D07525" w:rsidP="00E81652">
            <w:pPr>
              <w:jc w:val="center"/>
              <w:rPr>
                <w:rFonts w:ascii="仿宋" w:eastAsia="仿宋" w:hAnsi="仿宋" w:cs="宋体"/>
                <w:b/>
                <w:bCs/>
                <w:color w:val="000000"/>
                <w:szCs w:val="21"/>
              </w:rPr>
            </w:pPr>
            <w:r w:rsidRPr="00821A37">
              <w:rPr>
                <w:rFonts w:ascii="仿宋" w:eastAsia="仿宋" w:hAnsi="仿宋" w:cs="宋体"/>
                <w:color w:val="000000"/>
                <w:szCs w:val="21"/>
              </w:rPr>
              <w:t>10</w:t>
            </w:r>
          </w:p>
        </w:tc>
        <w:tc>
          <w:tcPr>
            <w:tcW w:w="3436" w:type="pct"/>
            <w:tcBorders>
              <w:left w:val="single" w:sz="4" w:space="0" w:color="auto"/>
            </w:tcBorders>
            <w:shd w:val="clear" w:color="auto" w:fill="FFFFFF"/>
            <w:vAlign w:val="center"/>
          </w:tcPr>
          <w:p w:rsidR="00D07525" w:rsidRPr="00821A37" w:rsidRDefault="00D07525" w:rsidP="00E81652">
            <w:pPr>
              <w:rPr>
                <w:rFonts w:ascii="仿宋" w:eastAsia="仿宋" w:hAnsi="仿宋" w:cs="宋体"/>
                <w:color w:val="000000"/>
                <w:szCs w:val="21"/>
              </w:rPr>
            </w:pPr>
            <w:r w:rsidRPr="00821A37">
              <w:rPr>
                <w:rFonts w:ascii="仿宋" w:eastAsia="仿宋" w:hAnsi="仿宋" w:cs="宋体" w:hint="eastAsia"/>
                <w:color w:val="000000"/>
                <w:szCs w:val="21"/>
              </w:rPr>
              <w:t>近</w:t>
            </w:r>
            <w:r w:rsidR="00E81652" w:rsidRPr="00821A37">
              <w:rPr>
                <w:rFonts w:ascii="仿宋" w:eastAsia="仿宋" w:hAnsi="仿宋" w:cs="宋体" w:hint="eastAsia"/>
                <w:color w:val="000000"/>
                <w:szCs w:val="21"/>
              </w:rPr>
              <w:t>三</w:t>
            </w:r>
            <w:r w:rsidRPr="00821A37">
              <w:rPr>
                <w:rFonts w:ascii="仿宋" w:eastAsia="仿宋" w:hAnsi="仿宋" w:cs="宋体" w:hint="eastAsia"/>
                <w:color w:val="000000"/>
                <w:szCs w:val="21"/>
              </w:rPr>
              <w:t>年（201</w:t>
            </w:r>
            <w:r w:rsidR="00E81652" w:rsidRPr="00821A37">
              <w:rPr>
                <w:rFonts w:ascii="仿宋" w:eastAsia="仿宋" w:hAnsi="仿宋" w:cs="宋体" w:hint="eastAsia"/>
                <w:color w:val="000000"/>
                <w:szCs w:val="21"/>
              </w:rPr>
              <w:t>8</w:t>
            </w:r>
            <w:r w:rsidRPr="00821A37">
              <w:rPr>
                <w:rFonts w:ascii="仿宋" w:eastAsia="仿宋" w:hAnsi="仿宋" w:cs="宋体" w:hint="eastAsia"/>
                <w:color w:val="000000"/>
                <w:szCs w:val="21"/>
              </w:rPr>
              <w:t>年1月1日至今，以合同签订时间为准）</w:t>
            </w:r>
            <w:r w:rsidR="00E81652" w:rsidRPr="00821A37">
              <w:rPr>
                <w:rFonts w:ascii="仿宋" w:eastAsia="仿宋" w:hAnsi="仿宋" w:hint="eastAsia"/>
                <w:color w:val="000000"/>
                <w:szCs w:val="21"/>
              </w:rPr>
              <w:t>提供</w:t>
            </w:r>
            <w:r w:rsidRPr="00821A37">
              <w:rPr>
                <w:rFonts w:ascii="仿宋" w:eastAsia="仿宋" w:hAnsi="仿宋" w:hint="eastAsia"/>
                <w:color w:val="000000"/>
                <w:szCs w:val="21"/>
              </w:rPr>
              <w:t>客户满意度证明，提供一个得</w:t>
            </w:r>
            <w:r w:rsidR="00E81652" w:rsidRPr="00821A37">
              <w:rPr>
                <w:rFonts w:ascii="仿宋" w:eastAsia="仿宋" w:hAnsi="仿宋" w:hint="eastAsia"/>
                <w:color w:val="000000"/>
                <w:szCs w:val="21"/>
              </w:rPr>
              <w:t>1</w:t>
            </w:r>
            <w:r w:rsidRPr="00821A37">
              <w:rPr>
                <w:rFonts w:ascii="仿宋" w:eastAsia="仿宋" w:hAnsi="仿宋" w:hint="eastAsia"/>
                <w:color w:val="000000"/>
                <w:szCs w:val="21"/>
              </w:rPr>
              <w:t>分，满分1</w:t>
            </w:r>
            <w:r w:rsidRPr="00821A37">
              <w:rPr>
                <w:rFonts w:ascii="仿宋" w:eastAsia="仿宋" w:hAnsi="仿宋"/>
                <w:color w:val="000000"/>
                <w:szCs w:val="21"/>
              </w:rPr>
              <w:t>0</w:t>
            </w:r>
            <w:r w:rsidRPr="00821A37">
              <w:rPr>
                <w:rFonts w:ascii="仿宋" w:eastAsia="仿宋" w:hAnsi="仿宋" w:hint="eastAsia"/>
                <w:color w:val="000000"/>
                <w:szCs w:val="21"/>
              </w:rPr>
              <w:t>分。（提供由</w:t>
            </w:r>
            <w:r w:rsidR="00E81652" w:rsidRPr="00821A37">
              <w:rPr>
                <w:rFonts w:ascii="仿宋" w:eastAsia="仿宋" w:hAnsi="仿宋" w:hint="eastAsia"/>
                <w:color w:val="000000"/>
                <w:szCs w:val="21"/>
              </w:rPr>
              <w:t>业主</w:t>
            </w:r>
            <w:r w:rsidRPr="00821A37">
              <w:rPr>
                <w:rFonts w:ascii="仿宋" w:eastAsia="仿宋" w:hAnsi="仿宋" w:hint="eastAsia"/>
                <w:color w:val="000000"/>
                <w:szCs w:val="21"/>
              </w:rPr>
              <w:t>加盖公章的证明材料复印件。请注意，满意度调查是针对绩效项目的，否则视为无效，提供</w:t>
            </w:r>
            <w:r w:rsidR="00E81652" w:rsidRPr="00821A37">
              <w:rPr>
                <w:rFonts w:ascii="仿宋" w:eastAsia="仿宋" w:hAnsi="仿宋" w:hint="eastAsia"/>
                <w:color w:val="000000"/>
                <w:szCs w:val="21"/>
              </w:rPr>
              <w:t>业主</w:t>
            </w:r>
            <w:r w:rsidRPr="00821A37">
              <w:rPr>
                <w:rFonts w:ascii="仿宋" w:eastAsia="仿宋" w:hAnsi="仿宋" w:hint="eastAsia"/>
                <w:color w:val="000000"/>
                <w:szCs w:val="21"/>
              </w:rPr>
              <w:t>科室负责人姓名及电话，可能现场确认，确认无效的，不得分）</w:t>
            </w:r>
          </w:p>
        </w:tc>
      </w:tr>
      <w:tr w:rsidR="00D07525" w:rsidRPr="00821A37" w:rsidTr="00821A37">
        <w:trPr>
          <w:trHeight w:val="312"/>
          <w:jc w:val="center"/>
        </w:trPr>
        <w:tc>
          <w:tcPr>
            <w:tcW w:w="234" w:type="pct"/>
            <w:tcBorders>
              <w:bottom w:val="single" w:sz="4" w:space="0" w:color="auto"/>
            </w:tcBorders>
            <w:shd w:val="clear" w:color="auto" w:fill="auto"/>
            <w:vAlign w:val="center"/>
          </w:tcPr>
          <w:p w:rsidR="00D07525" w:rsidRPr="00821A37" w:rsidRDefault="00821A37" w:rsidP="00E81652">
            <w:pPr>
              <w:jc w:val="center"/>
              <w:textAlignment w:val="center"/>
              <w:rPr>
                <w:rFonts w:ascii="仿宋" w:eastAsia="仿宋" w:hAnsi="仿宋" w:cs="宋体"/>
                <w:szCs w:val="21"/>
              </w:rPr>
            </w:pPr>
            <w:r w:rsidRPr="00821A37">
              <w:rPr>
                <w:rFonts w:ascii="仿宋" w:eastAsia="仿宋" w:hAnsi="仿宋" w:cs="宋体" w:hint="eastAsia"/>
                <w:szCs w:val="21"/>
              </w:rPr>
              <w:t>5</w:t>
            </w:r>
          </w:p>
        </w:tc>
        <w:tc>
          <w:tcPr>
            <w:tcW w:w="983" w:type="pct"/>
            <w:tcBorders>
              <w:bottom w:val="single" w:sz="4" w:space="0" w:color="auto"/>
              <w:right w:val="single" w:sz="4" w:space="0" w:color="auto"/>
            </w:tcBorders>
            <w:vAlign w:val="center"/>
          </w:tcPr>
          <w:p w:rsidR="00E23B70" w:rsidRDefault="00E23B70" w:rsidP="00821A37">
            <w:pPr>
              <w:autoSpaceDE w:val="0"/>
              <w:autoSpaceDN w:val="0"/>
              <w:jc w:val="center"/>
              <w:rPr>
                <w:rFonts w:ascii="仿宋" w:eastAsia="仿宋" w:hAnsi="仿宋"/>
                <w:szCs w:val="21"/>
              </w:rPr>
            </w:pPr>
            <w:r w:rsidRPr="00E23B70">
              <w:rPr>
                <w:rFonts w:ascii="仿宋" w:eastAsia="仿宋" w:hAnsi="仿宋" w:hint="eastAsia"/>
                <w:szCs w:val="21"/>
              </w:rPr>
              <w:t>产品性能和技术</w:t>
            </w:r>
          </w:p>
          <w:p w:rsidR="00D07525" w:rsidRPr="00821A37" w:rsidRDefault="00E23B70" w:rsidP="00821A37">
            <w:pPr>
              <w:autoSpaceDE w:val="0"/>
              <w:autoSpaceDN w:val="0"/>
              <w:jc w:val="center"/>
              <w:rPr>
                <w:rFonts w:ascii="仿宋" w:eastAsia="仿宋" w:hAnsi="仿宋"/>
                <w:szCs w:val="21"/>
              </w:rPr>
            </w:pPr>
            <w:r w:rsidRPr="00E23B70">
              <w:rPr>
                <w:rFonts w:ascii="仿宋" w:eastAsia="仿宋" w:hAnsi="仿宋" w:hint="eastAsia"/>
                <w:szCs w:val="21"/>
              </w:rPr>
              <w:t>指标</w:t>
            </w:r>
          </w:p>
        </w:tc>
        <w:tc>
          <w:tcPr>
            <w:tcW w:w="347" w:type="pct"/>
            <w:tcBorders>
              <w:right w:val="single" w:sz="4" w:space="0" w:color="auto"/>
            </w:tcBorders>
            <w:vAlign w:val="center"/>
          </w:tcPr>
          <w:p w:rsidR="00D07525" w:rsidRPr="00821A37" w:rsidRDefault="00D07525" w:rsidP="004A0BEB">
            <w:pPr>
              <w:jc w:val="center"/>
              <w:rPr>
                <w:rFonts w:ascii="仿宋" w:eastAsia="仿宋" w:hAnsi="仿宋" w:cs="宋体"/>
                <w:color w:val="000000"/>
                <w:szCs w:val="21"/>
              </w:rPr>
            </w:pPr>
            <w:r w:rsidRPr="00821A37">
              <w:rPr>
                <w:rFonts w:ascii="仿宋" w:eastAsia="仿宋" w:hAnsi="仿宋" w:cs="宋体" w:hint="eastAsia"/>
                <w:color w:val="000000"/>
                <w:kern w:val="0"/>
                <w:szCs w:val="21"/>
              </w:rPr>
              <w:t>1</w:t>
            </w:r>
            <w:r w:rsidR="004A0BEB">
              <w:rPr>
                <w:rFonts w:ascii="仿宋" w:eastAsia="仿宋" w:hAnsi="仿宋" w:cs="宋体" w:hint="eastAsia"/>
                <w:color w:val="000000"/>
                <w:kern w:val="0"/>
                <w:szCs w:val="21"/>
              </w:rPr>
              <w:t>5</w:t>
            </w:r>
          </w:p>
        </w:tc>
        <w:tc>
          <w:tcPr>
            <w:tcW w:w="3436" w:type="pct"/>
            <w:tcBorders>
              <w:right w:val="single" w:sz="4" w:space="0" w:color="auto"/>
            </w:tcBorders>
            <w:vAlign w:val="center"/>
          </w:tcPr>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针对所投产品的软件功能要求、团队人员要求、项目实施要求及售后服务要求对招标文件的响应程度进行综合评审。</w:t>
            </w:r>
          </w:p>
          <w:p w:rsidR="00D07525" w:rsidRPr="00821A37" w:rsidRDefault="00D07525" w:rsidP="00E81652">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1.★标注为实质性条款，不得负偏离，如果负偏离，则投标文件无效。</w:t>
            </w:r>
          </w:p>
          <w:p w:rsidR="00D07525" w:rsidRPr="00821A37" w:rsidRDefault="00D07525" w:rsidP="004A0BEB">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2.非★标注为一般条款，有一项负偏离扣1分，最多扣1</w:t>
            </w:r>
            <w:r w:rsidR="004A0BEB">
              <w:rPr>
                <w:rFonts w:ascii="仿宋" w:eastAsia="仿宋" w:hAnsi="仿宋" w:cs="宋体" w:hint="eastAsia"/>
                <w:color w:val="000000"/>
                <w:szCs w:val="21"/>
              </w:rPr>
              <w:t>5</w:t>
            </w:r>
            <w:r w:rsidRPr="00821A37">
              <w:rPr>
                <w:rFonts w:ascii="仿宋" w:eastAsia="仿宋" w:hAnsi="仿宋" w:cs="宋体" w:hint="eastAsia"/>
                <w:color w:val="000000"/>
                <w:szCs w:val="21"/>
              </w:rPr>
              <w:t>分。</w:t>
            </w:r>
          </w:p>
        </w:tc>
      </w:tr>
      <w:tr w:rsidR="00D07525" w:rsidRPr="00821A37" w:rsidTr="00821A37">
        <w:trPr>
          <w:trHeight w:val="386"/>
          <w:jc w:val="center"/>
        </w:trPr>
        <w:tc>
          <w:tcPr>
            <w:tcW w:w="234" w:type="pct"/>
            <w:vMerge w:val="restart"/>
            <w:tcBorders>
              <w:top w:val="single" w:sz="4" w:space="0" w:color="auto"/>
            </w:tcBorders>
            <w:vAlign w:val="center"/>
          </w:tcPr>
          <w:p w:rsidR="00D07525" w:rsidRPr="00821A37" w:rsidRDefault="00821A37" w:rsidP="00E81652">
            <w:pPr>
              <w:jc w:val="center"/>
              <w:rPr>
                <w:rFonts w:ascii="仿宋" w:eastAsia="仿宋" w:hAnsi="仿宋" w:cs="宋体"/>
                <w:szCs w:val="21"/>
              </w:rPr>
            </w:pPr>
            <w:r w:rsidRPr="00821A37">
              <w:rPr>
                <w:rFonts w:ascii="仿宋" w:eastAsia="仿宋" w:hAnsi="仿宋" w:cs="宋体" w:hint="eastAsia"/>
                <w:szCs w:val="21"/>
              </w:rPr>
              <w:t>6</w:t>
            </w:r>
          </w:p>
        </w:tc>
        <w:tc>
          <w:tcPr>
            <w:tcW w:w="983" w:type="pct"/>
            <w:tcBorders>
              <w:top w:val="single" w:sz="4" w:space="0" w:color="auto"/>
            </w:tcBorders>
            <w:vAlign w:val="center"/>
          </w:tcPr>
          <w:p w:rsidR="00D07525" w:rsidRPr="00821A37" w:rsidRDefault="00821A37" w:rsidP="00821A37">
            <w:pPr>
              <w:autoSpaceDE w:val="0"/>
              <w:autoSpaceDN w:val="0"/>
              <w:jc w:val="center"/>
              <w:rPr>
                <w:rFonts w:ascii="仿宋" w:eastAsia="仿宋" w:hAnsi="仿宋"/>
                <w:szCs w:val="21"/>
              </w:rPr>
            </w:pPr>
            <w:r>
              <w:rPr>
                <w:rFonts w:ascii="仿宋" w:eastAsia="仿宋" w:hAnsi="仿宋" w:hint="eastAsia"/>
                <w:szCs w:val="21"/>
              </w:rPr>
              <w:t>技术方案</w:t>
            </w:r>
          </w:p>
        </w:tc>
        <w:tc>
          <w:tcPr>
            <w:tcW w:w="347" w:type="pct"/>
            <w:vAlign w:val="center"/>
          </w:tcPr>
          <w:p w:rsidR="00D07525" w:rsidRPr="00821A37" w:rsidRDefault="00D07525" w:rsidP="00E81652">
            <w:pPr>
              <w:jc w:val="center"/>
              <w:rPr>
                <w:rFonts w:ascii="仿宋" w:eastAsia="仿宋" w:hAnsi="仿宋" w:cs="宋体"/>
                <w:color w:val="000000"/>
                <w:szCs w:val="21"/>
              </w:rPr>
            </w:pPr>
            <w:r w:rsidRPr="00821A37">
              <w:rPr>
                <w:rFonts w:ascii="仿宋" w:eastAsia="仿宋" w:hAnsi="仿宋" w:cs="宋体" w:hint="eastAsia"/>
                <w:color w:val="000000"/>
                <w:szCs w:val="21"/>
              </w:rPr>
              <w:t>5</w:t>
            </w:r>
          </w:p>
        </w:tc>
        <w:tc>
          <w:tcPr>
            <w:tcW w:w="3436" w:type="pct"/>
            <w:vAlign w:val="center"/>
          </w:tcPr>
          <w:p w:rsidR="00D07525" w:rsidRPr="00821A37" w:rsidRDefault="00D07525" w:rsidP="00E60C8D">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投标方案与需求的吻合程度</w:t>
            </w:r>
            <w:r w:rsidR="00495451">
              <w:rPr>
                <w:rFonts w:ascii="仿宋" w:eastAsia="仿宋" w:hAnsi="仿宋" w:cs="宋体" w:hint="eastAsia"/>
                <w:color w:val="000000"/>
                <w:szCs w:val="21"/>
              </w:rPr>
              <w:t>（</w:t>
            </w:r>
            <w:r w:rsidR="00495451" w:rsidRPr="00821A37">
              <w:rPr>
                <w:rFonts w:ascii="仿宋" w:eastAsia="仿宋" w:hAnsi="仿宋" w:cs="宋体" w:hint="eastAsia"/>
                <w:color w:val="000000"/>
                <w:szCs w:val="21"/>
              </w:rPr>
              <w:t>包括方案的科学性、先进性、可行性和扩展性，方案是否完整</w:t>
            </w:r>
            <w:r w:rsidR="00495451">
              <w:rPr>
                <w:rFonts w:ascii="仿宋" w:eastAsia="仿宋" w:hAnsi="仿宋" w:cs="宋体" w:hint="eastAsia"/>
                <w:color w:val="000000"/>
                <w:szCs w:val="21"/>
              </w:rPr>
              <w:t>）</w:t>
            </w:r>
            <w:r w:rsidRPr="00821A37">
              <w:rPr>
                <w:rFonts w:ascii="仿宋" w:eastAsia="仿宋" w:hAnsi="仿宋" w:cs="宋体" w:hint="eastAsia"/>
                <w:color w:val="000000"/>
                <w:szCs w:val="21"/>
              </w:rPr>
              <w:t>，方案科学合理、安全严密、具有一定的前瞻性</w:t>
            </w:r>
            <w:r w:rsidR="00E60C8D">
              <w:rPr>
                <w:rFonts w:ascii="仿宋" w:eastAsia="仿宋" w:hAnsi="仿宋" w:cs="宋体" w:hint="eastAsia"/>
                <w:color w:val="000000"/>
                <w:szCs w:val="21"/>
              </w:rPr>
              <w:t>得5分；方案完整性一般、先进性和可行性一般得3分；方案基本符合需求、先进性及可行性较差得1分。</w:t>
            </w:r>
          </w:p>
        </w:tc>
      </w:tr>
      <w:tr w:rsidR="00D07525" w:rsidRPr="00821A37" w:rsidTr="00821A37">
        <w:trPr>
          <w:trHeight w:val="307"/>
          <w:jc w:val="center"/>
        </w:trPr>
        <w:tc>
          <w:tcPr>
            <w:tcW w:w="234" w:type="pct"/>
            <w:vMerge/>
            <w:vAlign w:val="center"/>
          </w:tcPr>
          <w:p w:rsidR="00D07525" w:rsidRPr="00821A37" w:rsidRDefault="00D07525" w:rsidP="00E81652">
            <w:pPr>
              <w:jc w:val="center"/>
              <w:rPr>
                <w:rFonts w:ascii="仿宋" w:eastAsia="仿宋" w:hAnsi="仿宋" w:cs="宋体"/>
                <w:szCs w:val="21"/>
              </w:rPr>
            </w:pPr>
          </w:p>
        </w:tc>
        <w:tc>
          <w:tcPr>
            <w:tcW w:w="983" w:type="pct"/>
            <w:tcBorders>
              <w:top w:val="single" w:sz="4" w:space="0" w:color="auto"/>
            </w:tcBorders>
            <w:vAlign w:val="center"/>
          </w:tcPr>
          <w:p w:rsidR="00D07525" w:rsidRPr="00821A37" w:rsidRDefault="00D07525" w:rsidP="00821A37">
            <w:pPr>
              <w:autoSpaceDE w:val="0"/>
              <w:autoSpaceDN w:val="0"/>
              <w:jc w:val="center"/>
              <w:rPr>
                <w:rFonts w:ascii="仿宋" w:eastAsia="仿宋" w:hAnsi="仿宋"/>
                <w:szCs w:val="21"/>
              </w:rPr>
            </w:pPr>
            <w:r w:rsidRPr="00821A37">
              <w:rPr>
                <w:rFonts w:ascii="仿宋" w:eastAsia="仿宋" w:hAnsi="仿宋" w:hint="eastAsia"/>
                <w:szCs w:val="21"/>
              </w:rPr>
              <w:t>组织实施方案</w:t>
            </w:r>
          </w:p>
        </w:tc>
        <w:tc>
          <w:tcPr>
            <w:tcW w:w="347" w:type="pct"/>
            <w:vAlign w:val="center"/>
          </w:tcPr>
          <w:p w:rsidR="00D07525" w:rsidRPr="00821A37" w:rsidRDefault="00D07525" w:rsidP="00E81652">
            <w:pPr>
              <w:jc w:val="center"/>
              <w:rPr>
                <w:rFonts w:ascii="仿宋" w:eastAsia="仿宋" w:hAnsi="仿宋" w:cs="宋体"/>
                <w:szCs w:val="21"/>
              </w:rPr>
            </w:pPr>
            <w:r w:rsidRPr="00821A37">
              <w:rPr>
                <w:rFonts w:ascii="仿宋" w:eastAsia="仿宋" w:hAnsi="仿宋" w:cs="宋体" w:hint="eastAsia"/>
                <w:color w:val="000000"/>
                <w:szCs w:val="21"/>
              </w:rPr>
              <w:t>5</w:t>
            </w:r>
          </w:p>
        </w:tc>
        <w:tc>
          <w:tcPr>
            <w:tcW w:w="3436" w:type="pct"/>
            <w:vAlign w:val="center"/>
          </w:tcPr>
          <w:p w:rsidR="00D07525" w:rsidRPr="00821A37" w:rsidRDefault="00E60C8D" w:rsidP="004A0BEB">
            <w:pPr>
              <w:autoSpaceDE w:val="0"/>
              <w:autoSpaceDN w:val="0"/>
              <w:rPr>
                <w:rFonts w:ascii="仿宋" w:eastAsia="仿宋" w:hAnsi="仿宋" w:cs="宋体"/>
                <w:color w:val="000000"/>
                <w:szCs w:val="21"/>
              </w:rPr>
            </w:pPr>
            <w:r>
              <w:rPr>
                <w:rFonts w:ascii="仿宋" w:eastAsia="仿宋" w:hAnsi="仿宋" w:cs="宋体" w:hint="eastAsia"/>
                <w:color w:val="000000"/>
                <w:szCs w:val="21"/>
              </w:rPr>
              <w:t>投标人项目组织实施方案的科学性、合理性、规范性和可操作性（</w:t>
            </w:r>
            <w:r w:rsidRPr="00821A37">
              <w:rPr>
                <w:rFonts w:ascii="仿宋" w:eastAsia="仿宋" w:hAnsi="仿宋" w:cs="宋体" w:hint="eastAsia"/>
                <w:color w:val="000000"/>
                <w:szCs w:val="21"/>
              </w:rPr>
              <w:t>包括软件开发、安装调试、系统集成、试运行、测试、调优、应用开发培训、系统管理培训、系统运</w:t>
            </w:r>
            <w:r w:rsidRPr="004A0BEB">
              <w:rPr>
                <w:rFonts w:ascii="仿宋" w:eastAsia="仿宋" w:hAnsi="仿宋" w:cs="宋体" w:hint="eastAsia"/>
                <w:szCs w:val="21"/>
              </w:rPr>
              <w:t>行维护培训等内容，以及组织机构、实施场所、工作时间进度表、工作程序和步骤、管理和协调方法、关键步骤的思路和要点等）</w:t>
            </w:r>
            <w:r w:rsidR="004A0BEB" w:rsidRPr="004A0BEB">
              <w:rPr>
                <w:rFonts w:ascii="仿宋" w:eastAsia="仿宋" w:hAnsi="仿宋" w:cs="宋体" w:hint="eastAsia"/>
                <w:szCs w:val="21"/>
              </w:rPr>
              <w:t>。</w:t>
            </w:r>
            <w:r w:rsidRPr="004A0BEB">
              <w:rPr>
                <w:rFonts w:ascii="仿宋" w:eastAsia="仿宋" w:hAnsi="仿宋" w:cs="宋体" w:hint="eastAsia"/>
                <w:szCs w:val="21"/>
              </w:rPr>
              <w:t>实施方案完整、详细，具有可实施性及</w:t>
            </w:r>
            <w:r w:rsidR="004A0BEB" w:rsidRPr="004A0BEB">
              <w:rPr>
                <w:rFonts w:ascii="仿宋" w:eastAsia="仿宋" w:hAnsi="仿宋" w:cs="宋体" w:hint="eastAsia"/>
                <w:szCs w:val="21"/>
              </w:rPr>
              <w:t>可</w:t>
            </w:r>
            <w:r w:rsidRPr="004A0BEB">
              <w:rPr>
                <w:rFonts w:ascii="仿宋" w:eastAsia="仿宋" w:hAnsi="仿宋" w:cs="宋体" w:hint="eastAsia"/>
                <w:szCs w:val="21"/>
              </w:rPr>
              <w:t>操作性得5分；实施方案</w:t>
            </w:r>
            <w:r w:rsidR="004A0BEB" w:rsidRPr="004A0BEB">
              <w:rPr>
                <w:rFonts w:ascii="仿宋" w:eastAsia="仿宋" w:hAnsi="仿宋" w:cs="宋体" w:hint="eastAsia"/>
                <w:szCs w:val="21"/>
              </w:rPr>
              <w:t>内容一般</w:t>
            </w:r>
            <w:r w:rsidRPr="004A0BEB">
              <w:rPr>
                <w:rFonts w:ascii="仿宋" w:eastAsia="仿宋" w:hAnsi="仿宋" w:cs="宋体" w:hint="eastAsia"/>
                <w:szCs w:val="21"/>
              </w:rPr>
              <w:t>，可实施性</w:t>
            </w:r>
            <w:r w:rsidR="005C34FD" w:rsidRPr="004A0BEB">
              <w:rPr>
                <w:rFonts w:ascii="仿宋" w:eastAsia="仿宋" w:hAnsi="仿宋" w:cs="宋体" w:hint="eastAsia"/>
                <w:szCs w:val="21"/>
              </w:rPr>
              <w:t>和可</w:t>
            </w:r>
            <w:r w:rsidRPr="004A0BEB">
              <w:rPr>
                <w:rFonts w:ascii="仿宋" w:eastAsia="仿宋" w:hAnsi="仿宋" w:cs="宋体" w:hint="eastAsia"/>
                <w:szCs w:val="21"/>
              </w:rPr>
              <w:t>操作性</w:t>
            </w:r>
            <w:r w:rsidR="004A0BEB" w:rsidRPr="004A0BEB">
              <w:rPr>
                <w:rFonts w:ascii="仿宋" w:eastAsia="仿宋" w:hAnsi="仿宋" w:cs="宋体" w:hint="eastAsia"/>
                <w:szCs w:val="21"/>
              </w:rPr>
              <w:t>一般</w:t>
            </w:r>
            <w:r w:rsidRPr="004A0BEB">
              <w:rPr>
                <w:rFonts w:ascii="仿宋" w:eastAsia="仿宋" w:hAnsi="仿宋" w:cs="宋体" w:hint="eastAsia"/>
                <w:szCs w:val="21"/>
              </w:rPr>
              <w:t>得3分；</w:t>
            </w:r>
            <w:r w:rsidR="004A0BEB" w:rsidRPr="004A0BEB">
              <w:rPr>
                <w:rFonts w:ascii="仿宋" w:eastAsia="仿宋" w:hAnsi="仿宋" w:cs="宋体" w:hint="eastAsia"/>
                <w:szCs w:val="21"/>
              </w:rPr>
              <w:t>实施方案不够完整、</w:t>
            </w:r>
            <w:r w:rsidR="004A0BEB" w:rsidRPr="004A0BEB">
              <w:rPr>
                <w:rFonts w:ascii="仿宋" w:eastAsia="仿宋" w:hAnsi="仿宋" w:cs="宋体" w:hint="eastAsia"/>
                <w:szCs w:val="21"/>
              </w:rPr>
              <w:lastRenderedPageBreak/>
              <w:t>详细，不具有可实施性和可操作性得1分；</w:t>
            </w:r>
          </w:p>
        </w:tc>
      </w:tr>
      <w:tr w:rsidR="00D07525" w:rsidRPr="00821A37" w:rsidTr="00821A37">
        <w:trPr>
          <w:trHeight w:val="465"/>
          <w:jc w:val="center"/>
        </w:trPr>
        <w:tc>
          <w:tcPr>
            <w:tcW w:w="234" w:type="pct"/>
            <w:vMerge/>
            <w:vAlign w:val="center"/>
          </w:tcPr>
          <w:p w:rsidR="00D07525" w:rsidRPr="00821A37" w:rsidRDefault="00D07525" w:rsidP="00E81652">
            <w:pPr>
              <w:jc w:val="center"/>
              <w:rPr>
                <w:rFonts w:ascii="仿宋" w:eastAsia="仿宋" w:hAnsi="仿宋" w:cs="宋体"/>
                <w:szCs w:val="21"/>
              </w:rPr>
            </w:pPr>
          </w:p>
        </w:tc>
        <w:tc>
          <w:tcPr>
            <w:tcW w:w="983" w:type="pct"/>
            <w:tcBorders>
              <w:top w:val="single" w:sz="4" w:space="0" w:color="auto"/>
            </w:tcBorders>
            <w:vAlign w:val="center"/>
          </w:tcPr>
          <w:p w:rsidR="00D07525" w:rsidRPr="00821A37" w:rsidRDefault="00D07525" w:rsidP="00821A37">
            <w:pPr>
              <w:autoSpaceDE w:val="0"/>
              <w:autoSpaceDN w:val="0"/>
              <w:jc w:val="center"/>
              <w:rPr>
                <w:rFonts w:ascii="仿宋" w:eastAsia="仿宋" w:hAnsi="仿宋"/>
                <w:szCs w:val="21"/>
              </w:rPr>
            </w:pPr>
            <w:r w:rsidRPr="00821A37">
              <w:rPr>
                <w:rFonts w:ascii="仿宋" w:eastAsia="仿宋" w:hAnsi="仿宋" w:hint="eastAsia"/>
                <w:szCs w:val="21"/>
              </w:rPr>
              <w:t>培训计划</w:t>
            </w:r>
          </w:p>
        </w:tc>
        <w:tc>
          <w:tcPr>
            <w:tcW w:w="347" w:type="pct"/>
            <w:vAlign w:val="center"/>
          </w:tcPr>
          <w:p w:rsidR="00D07525" w:rsidRPr="00821A37" w:rsidRDefault="00D07525" w:rsidP="00E81652">
            <w:pPr>
              <w:jc w:val="center"/>
              <w:rPr>
                <w:rFonts w:ascii="仿宋" w:eastAsia="仿宋" w:hAnsi="仿宋" w:cs="宋体"/>
                <w:szCs w:val="21"/>
              </w:rPr>
            </w:pPr>
            <w:r w:rsidRPr="00821A37">
              <w:rPr>
                <w:rFonts w:ascii="仿宋" w:eastAsia="仿宋" w:hAnsi="仿宋" w:cs="宋体" w:hint="eastAsia"/>
                <w:szCs w:val="21"/>
              </w:rPr>
              <w:t>5</w:t>
            </w:r>
          </w:p>
        </w:tc>
        <w:tc>
          <w:tcPr>
            <w:tcW w:w="3436" w:type="pct"/>
            <w:vAlign w:val="center"/>
          </w:tcPr>
          <w:p w:rsidR="00D07525" w:rsidRPr="00821A37" w:rsidRDefault="00D07525" w:rsidP="00E23B70">
            <w:pPr>
              <w:autoSpaceDE w:val="0"/>
              <w:autoSpaceDN w:val="0"/>
              <w:rPr>
                <w:rFonts w:ascii="仿宋" w:eastAsia="仿宋" w:hAnsi="仿宋" w:cs="宋体"/>
                <w:color w:val="000000"/>
                <w:szCs w:val="21"/>
              </w:rPr>
            </w:pPr>
            <w:r w:rsidRPr="00821A37">
              <w:rPr>
                <w:rFonts w:ascii="仿宋" w:eastAsia="仿宋" w:hAnsi="仿宋" w:cs="宋体" w:hint="eastAsia"/>
                <w:color w:val="000000"/>
                <w:szCs w:val="21"/>
              </w:rPr>
              <w:t>投标人提供详细、周到的培训计划，能够保证使用单位熟练操作的培训计划的得</w:t>
            </w:r>
            <w:r w:rsidR="00E23B70">
              <w:rPr>
                <w:rFonts w:ascii="仿宋" w:eastAsia="仿宋" w:hAnsi="仿宋" w:cs="宋体" w:hint="eastAsia"/>
                <w:color w:val="000000"/>
                <w:szCs w:val="21"/>
              </w:rPr>
              <w:t>5</w:t>
            </w:r>
            <w:r w:rsidRPr="00821A37">
              <w:rPr>
                <w:rFonts w:ascii="仿宋" w:eastAsia="仿宋" w:hAnsi="仿宋" w:cs="宋体" w:hint="eastAsia"/>
                <w:color w:val="000000"/>
                <w:szCs w:val="21"/>
              </w:rPr>
              <w:t>分</w:t>
            </w:r>
            <w:r w:rsidR="00E23B70">
              <w:rPr>
                <w:rFonts w:ascii="仿宋" w:eastAsia="仿宋" w:hAnsi="仿宋" w:cs="宋体" w:hint="eastAsia"/>
                <w:color w:val="000000"/>
                <w:szCs w:val="21"/>
              </w:rPr>
              <w:t>；</w:t>
            </w:r>
            <w:r w:rsidRPr="00821A37">
              <w:rPr>
                <w:rFonts w:ascii="仿宋" w:eastAsia="仿宋" w:hAnsi="仿宋" w:cs="宋体" w:hint="eastAsia"/>
                <w:color w:val="000000"/>
                <w:szCs w:val="21"/>
              </w:rPr>
              <w:t>方案较详细，能够保证使用单位熟练操作的培训计划的得</w:t>
            </w:r>
            <w:r w:rsidR="00E23B70">
              <w:rPr>
                <w:rFonts w:ascii="仿宋" w:eastAsia="仿宋" w:hAnsi="仿宋" w:cs="宋体" w:hint="eastAsia"/>
                <w:color w:val="000000"/>
                <w:szCs w:val="21"/>
              </w:rPr>
              <w:t>3</w:t>
            </w:r>
            <w:r w:rsidRPr="00821A37">
              <w:rPr>
                <w:rFonts w:ascii="仿宋" w:eastAsia="仿宋" w:hAnsi="仿宋" w:cs="宋体" w:hint="eastAsia"/>
                <w:color w:val="000000"/>
                <w:szCs w:val="21"/>
              </w:rPr>
              <w:t>分</w:t>
            </w:r>
            <w:r w:rsidR="00E23B70">
              <w:rPr>
                <w:rFonts w:ascii="仿宋" w:eastAsia="仿宋" w:hAnsi="仿宋" w:cs="宋体" w:hint="eastAsia"/>
                <w:color w:val="000000"/>
                <w:szCs w:val="21"/>
              </w:rPr>
              <w:t>；</w:t>
            </w:r>
            <w:r w:rsidRPr="00821A37">
              <w:rPr>
                <w:rFonts w:ascii="仿宋" w:eastAsia="仿宋" w:hAnsi="仿宋" w:cs="宋体" w:hint="eastAsia"/>
                <w:color w:val="000000"/>
                <w:szCs w:val="21"/>
              </w:rPr>
              <w:t>只能基本满足使用单位熟练操作的培训计划的得1分，培训计划差或者不提供的不得分。</w:t>
            </w:r>
          </w:p>
        </w:tc>
      </w:tr>
      <w:tr w:rsidR="00D07525" w:rsidRPr="00821A37" w:rsidTr="00821A37">
        <w:trPr>
          <w:trHeight w:val="465"/>
          <w:jc w:val="center"/>
        </w:trPr>
        <w:tc>
          <w:tcPr>
            <w:tcW w:w="234" w:type="pct"/>
            <w:vMerge/>
            <w:vAlign w:val="center"/>
          </w:tcPr>
          <w:p w:rsidR="00D07525" w:rsidRPr="00821A37" w:rsidRDefault="00D07525" w:rsidP="00E81652">
            <w:pPr>
              <w:jc w:val="center"/>
              <w:rPr>
                <w:rFonts w:ascii="仿宋" w:eastAsia="仿宋" w:hAnsi="仿宋" w:cs="宋体"/>
                <w:szCs w:val="21"/>
              </w:rPr>
            </w:pPr>
          </w:p>
        </w:tc>
        <w:tc>
          <w:tcPr>
            <w:tcW w:w="983" w:type="pct"/>
            <w:tcBorders>
              <w:top w:val="single" w:sz="4" w:space="0" w:color="auto"/>
            </w:tcBorders>
            <w:vAlign w:val="center"/>
          </w:tcPr>
          <w:p w:rsidR="00D07525" w:rsidRPr="00821A37" w:rsidRDefault="00D07525" w:rsidP="00821A37">
            <w:pPr>
              <w:autoSpaceDE w:val="0"/>
              <w:autoSpaceDN w:val="0"/>
              <w:jc w:val="center"/>
              <w:rPr>
                <w:rFonts w:ascii="仿宋" w:eastAsia="仿宋" w:hAnsi="仿宋"/>
                <w:szCs w:val="21"/>
              </w:rPr>
            </w:pPr>
            <w:r w:rsidRPr="00821A37">
              <w:rPr>
                <w:rFonts w:ascii="仿宋" w:eastAsia="仿宋" w:hAnsi="仿宋" w:hint="eastAsia"/>
                <w:szCs w:val="21"/>
              </w:rPr>
              <w:t>售后服务方案</w:t>
            </w:r>
          </w:p>
        </w:tc>
        <w:tc>
          <w:tcPr>
            <w:tcW w:w="347" w:type="pct"/>
            <w:vAlign w:val="center"/>
          </w:tcPr>
          <w:p w:rsidR="00D07525" w:rsidRPr="00821A37" w:rsidRDefault="00D07525" w:rsidP="00E81652">
            <w:pPr>
              <w:jc w:val="center"/>
              <w:rPr>
                <w:rFonts w:ascii="仿宋" w:eastAsia="仿宋" w:hAnsi="仿宋" w:cs="宋体"/>
                <w:szCs w:val="21"/>
              </w:rPr>
            </w:pPr>
            <w:r w:rsidRPr="00821A37">
              <w:rPr>
                <w:rFonts w:ascii="仿宋" w:eastAsia="仿宋" w:hAnsi="仿宋" w:cs="宋体" w:hint="eastAsia"/>
                <w:szCs w:val="21"/>
              </w:rPr>
              <w:t>5</w:t>
            </w:r>
          </w:p>
        </w:tc>
        <w:tc>
          <w:tcPr>
            <w:tcW w:w="3436" w:type="pct"/>
            <w:vAlign w:val="center"/>
          </w:tcPr>
          <w:p w:rsidR="00D07525" w:rsidRPr="00821A37" w:rsidRDefault="00E23B70" w:rsidP="00495451">
            <w:pPr>
              <w:autoSpaceDE w:val="0"/>
              <w:autoSpaceDN w:val="0"/>
              <w:rPr>
                <w:rFonts w:ascii="仿宋" w:eastAsia="仿宋" w:hAnsi="仿宋" w:cs="宋体"/>
                <w:color w:val="000000"/>
                <w:szCs w:val="21"/>
              </w:rPr>
            </w:pPr>
            <w:r w:rsidRPr="00E23B70">
              <w:rPr>
                <w:rFonts w:ascii="仿宋" w:eastAsia="仿宋" w:hAnsi="仿宋" w:cs="宋体" w:hint="eastAsia"/>
                <w:color w:val="000000"/>
                <w:szCs w:val="21"/>
              </w:rPr>
              <w:t>投标人根据本项目实际情况拟定售后服务方案</w:t>
            </w:r>
            <w:r w:rsidR="00316D7B">
              <w:rPr>
                <w:rFonts w:ascii="仿宋" w:eastAsia="仿宋" w:hAnsi="仿宋" w:cs="宋体" w:hint="eastAsia"/>
                <w:color w:val="000000"/>
                <w:szCs w:val="21"/>
              </w:rPr>
              <w:t>（</w:t>
            </w:r>
            <w:r w:rsidR="00316D7B" w:rsidRPr="005312C9">
              <w:rPr>
                <w:rFonts w:ascii="仿宋" w:eastAsia="仿宋" w:hAnsi="仿宋" w:hint="eastAsia"/>
                <w:szCs w:val="24"/>
              </w:rPr>
              <w:t>免费提供每周7天/每天24小时电话支持服务</w:t>
            </w:r>
            <w:r w:rsidR="00316D7B">
              <w:rPr>
                <w:rFonts w:ascii="仿宋" w:eastAsia="仿宋" w:hAnsi="仿宋" w:cs="宋体" w:hint="eastAsia"/>
                <w:color w:val="000000"/>
                <w:szCs w:val="21"/>
              </w:rPr>
              <w:t>）</w:t>
            </w:r>
            <w:r w:rsidRPr="00E23B70">
              <w:rPr>
                <w:rFonts w:ascii="仿宋" w:eastAsia="仿宋" w:hAnsi="仿宋" w:cs="宋体" w:hint="eastAsia"/>
                <w:color w:val="000000"/>
                <w:szCs w:val="21"/>
              </w:rPr>
              <w:t>，包括可行性、完整性及落实的保障措施，质保期内外的后续技术支持和维护能力情况等。售后服务方案针对性强、切实可行、内容详实，得</w:t>
            </w:r>
            <w:r w:rsidR="00495451">
              <w:rPr>
                <w:rFonts w:ascii="仿宋" w:eastAsia="仿宋" w:hAnsi="仿宋" w:cs="宋体" w:hint="eastAsia"/>
                <w:color w:val="000000"/>
                <w:szCs w:val="21"/>
              </w:rPr>
              <w:t>5</w:t>
            </w:r>
            <w:r w:rsidRPr="00E23B70">
              <w:rPr>
                <w:rFonts w:ascii="仿宋" w:eastAsia="仿宋" w:hAnsi="仿宋" w:cs="宋体" w:hint="eastAsia"/>
                <w:color w:val="000000"/>
                <w:szCs w:val="21"/>
              </w:rPr>
              <w:t>分；针对性一般、可行性一般、内容较为详实，得</w:t>
            </w:r>
            <w:r w:rsidR="00495451">
              <w:rPr>
                <w:rFonts w:ascii="仿宋" w:eastAsia="仿宋" w:hAnsi="仿宋" w:cs="宋体" w:hint="eastAsia"/>
                <w:color w:val="000000"/>
                <w:szCs w:val="21"/>
              </w:rPr>
              <w:t>3</w:t>
            </w:r>
            <w:r w:rsidRPr="00E23B70">
              <w:rPr>
                <w:rFonts w:ascii="仿宋" w:eastAsia="仿宋" w:hAnsi="仿宋" w:cs="宋体" w:hint="eastAsia"/>
                <w:color w:val="000000"/>
                <w:szCs w:val="21"/>
              </w:rPr>
              <w:t>分；针对性较差、可行性较差，内容较为简单，得2分；针对性差、可行性差、内容简单，得</w:t>
            </w:r>
            <w:r w:rsidR="00495451">
              <w:rPr>
                <w:rFonts w:ascii="仿宋" w:eastAsia="仿宋" w:hAnsi="仿宋" w:cs="宋体" w:hint="eastAsia"/>
                <w:color w:val="000000"/>
                <w:szCs w:val="21"/>
              </w:rPr>
              <w:t>1</w:t>
            </w:r>
            <w:r w:rsidRPr="00E23B70">
              <w:rPr>
                <w:rFonts w:ascii="仿宋" w:eastAsia="仿宋" w:hAnsi="仿宋" w:cs="宋体" w:hint="eastAsia"/>
                <w:color w:val="000000"/>
                <w:szCs w:val="21"/>
              </w:rPr>
              <w:t>分。</w:t>
            </w:r>
          </w:p>
        </w:tc>
      </w:tr>
    </w:tbl>
    <w:p w:rsidR="00B3543F" w:rsidRPr="001C7433" w:rsidRDefault="00857ADB">
      <w:pPr>
        <w:jc w:val="left"/>
        <w:rPr>
          <w:rFonts w:ascii="仿宋" w:eastAsia="仿宋" w:hAnsi="仿宋"/>
          <w:sz w:val="24"/>
        </w:rPr>
      </w:pPr>
      <w:r w:rsidRPr="001C7433">
        <w:rPr>
          <w:rFonts w:ascii="仿宋" w:eastAsia="仿宋" w:hAnsi="仿宋" w:hint="eastAsia"/>
          <w:sz w:val="24"/>
        </w:rPr>
        <w:t>说明：评分分值计算等于所有专家评分后的算术平均值，保留小数点后两位，小数点后三位“四舍五入”。</w:t>
      </w:r>
    </w:p>
    <w:p w:rsidR="00B3543F" w:rsidRPr="001C7433" w:rsidRDefault="00857ADB">
      <w:pPr>
        <w:adjustRightInd w:val="0"/>
        <w:snapToGrid w:val="0"/>
        <w:spacing w:line="360" w:lineRule="auto"/>
        <w:rPr>
          <w:rFonts w:ascii="仿宋" w:eastAsia="仿宋" w:hAnsi="仿宋"/>
          <w:sz w:val="24"/>
          <w:szCs w:val="24"/>
        </w:rPr>
      </w:pPr>
      <w:r w:rsidRPr="001C7433">
        <w:rPr>
          <w:rFonts w:ascii="仿宋" w:eastAsia="仿宋" w:hAnsi="仿宋" w:hint="eastAsia"/>
          <w:sz w:val="24"/>
          <w:szCs w:val="24"/>
        </w:rPr>
        <w:t>24.8.2.1  对于商务部分（磋商报价）的评分，按以下方法进行：价格</w:t>
      </w:r>
      <w:proofErr w:type="gramStart"/>
      <w:r w:rsidRPr="001C7433">
        <w:rPr>
          <w:rFonts w:ascii="仿宋" w:eastAsia="仿宋" w:hAnsi="仿宋" w:hint="eastAsia"/>
          <w:sz w:val="24"/>
          <w:szCs w:val="24"/>
        </w:rPr>
        <w:t>分统一</w:t>
      </w:r>
      <w:proofErr w:type="gramEnd"/>
      <w:r w:rsidRPr="001C7433">
        <w:rPr>
          <w:rFonts w:ascii="仿宋" w:eastAsia="仿宋" w:hAnsi="仿宋" w:hint="eastAsia"/>
          <w:sz w:val="24"/>
          <w:szCs w:val="24"/>
        </w:rPr>
        <w:t>采用高价优先法计算，即满足磋商文件要求且磋商价格最高的报价为磋商基准价，其价格分为满分。其他供应商的价格</w:t>
      </w:r>
      <w:proofErr w:type="gramStart"/>
      <w:r w:rsidRPr="001C7433">
        <w:rPr>
          <w:rFonts w:ascii="仿宋" w:eastAsia="仿宋" w:hAnsi="仿宋" w:hint="eastAsia"/>
          <w:sz w:val="24"/>
          <w:szCs w:val="24"/>
        </w:rPr>
        <w:t>分统一</w:t>
      </w:r>
      <w:proofErr w:type="gramEnd"/>
      <w:r w:rsidRPr="001C7433">
        <w:rPr>
          <w:rFonts w:ascii="仿宋" w:eastAsia="仿宋" w:hAnsi="仿宋" w:hint="eastAsia"/>
          <w:sz w:val="24"/>
          <w:szCs w:val="24"/>
        </w:rPr>
        <w:t>按照下列公式计算：</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报价得分=（磋商基准价／磋商价格）×</w:t>
      </w:r>
      <w:r w:rsidR="00E81652">
        <w:rPr>
          <w:rFonts w:ascii="仿宋" w:eastAsia="仿宋" w:hAnsi="仿宋" w:hint="eastAsia"/>
          <w:sz w:val="24"/>
          <w:szCs w:val="24"/>
        </w:rPr>
        <w:t>20</w:t>
      </w:r>
      <w:r w:rsidRPr="001C7433">
        <w:rPr>
          <w:rFonts w:ascii="仿宋" w:eastAsia="仿宋" w:hAnsi="仿宋" w:hint="eastAsia"/>
          <w:sz w:val="24"/>
          <w:szCs w:val="24"/>
        </w:rPr>
        <w:t>%×100</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磋商价格=供应商的磋商报价（经算数性修正的）-政府采购政策优惠价格扣除。</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本项目将对小型和微型企业产品的价格给予6%的扣除，用扣除后的价格参与评审打分。</w:t>
      </w:r>
    </w:p>
    <w:p w:rsidR="00B3543F" w:rsidRPr="001C7433" w:rsidRDefault="00857ADB">
      <w:pPr>
        <w:adjustRightInd w:val="0"/>
        <w:snapToGrid w:val="0"/>
        <w:spacing w:line="360" w:lineRule="auto"/>
        <w:ind w:firstLineChars="200" w:firstLine="480"/>
        <w:rPr>
          <w:rFonts w:ascii="仿宋" w:eastAsia="仿宋" w:hAnsi="仿宋" w:cs="仿宋_GB2312"/>
          <w:sz w:val="24"/>
          <w:szCs w:val="24"/>
          <w:shd w:val="pct10" w:color="auto" w:fill="FFFFFF"/>
        </w:rPr>
      </w:pPr>
      <w:r w:rsidRPr="001C7433">
        <w:rPr>
          <w:rFonts w:ascii="仿宋" w:eastAsia="仿宋" w:hAnsi="仿宋" w:cs="仿宋_GB2312" w:hint="eastAsia"/>
          <w:sz w:val="24"/>
          <w:szCs w:val="24"/>
        </w:rPr>
        <w:t>若供应商和小</w:t>
      </w:r>
      <w:proofErr w:type="gramStart"/>
      <w:r w:rsidRPr="001C7433">
        <w:rPr>
          <w:rFonts w:ascii="仿宋" w:eastAsia="仿宋" w:hAnsi="仿宋" w:cs="仿宋_GB2312" w:hint="eastAsia"/>
          <w:sz w:val="24"/>
          <w:szCs w:val="24"/>
        </w:rPr>
        <w:t>微企业</w:t>
      </w:r>
      <w:proofErr w:type="gramEnd"/>
      <w:r w:rsidRPr="001C7433">
        <w:rPr>
          <w:rFonts w:ascii="仿宋" w:eastAsia="仿宋" w:hAnsi="仿宋" w:cs="仿宋_GB2312" w:hint="eastAsia"/>
          <w:sz w:val="24"/>
          <w:szCs w:val="24"/>
        </w:rPr>
        <w:t>产品/服务制造商均符合小</w:t>
      </w:r>
      <w:proofErr w:type="gramStart"/>
      <w:r w:rsidRPr="001C7433">
        <w:rPr>
          <w:rFonts w:ascii="仿宋" w:eastAsia="仿宋" w:hAnsi="仿宋" w:cs="仿宋_GB2312" w:hint="eastAsia"/>
          <w:sz w:val="24"/>
          <w:szCs w:val="24"/>
        </w:rPr>
        <w:t>微企业</w:t>
      </w:r>
      <w:proofErr w:type="gramEnd"/>
      <w:r w:rsidRPr="001C7433">
        <w:rPr>
          <w:rFonts w:ascii="仿宋" w:eastAsia="仿宋" w:hAnsi="仿宋" w:cs="仿宋_GB2312" w:hint="eastAsia"/>
          <w:sz w:val="24"/>
          <w:szCs w:val="24"/>
        </w:rPr>
        <w:t>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rsidR="00B3543F" w:rsidRPr="001C7433" w:rsidRDefault="00857ADB">
      <w:pPr>
        <w:adjustRightInd w:val="0"/>
        <w:snapToGrid w:val="0"/>
        <w:spacing w:line="360" w:lineRule="auto"/>
        <w:ind w:firstLineChars="200" w:firstLine="480"/>
        <w:rPr>
          <w:rFonts w:ascii="仿宋" w:eastAsia="仿宋" w:hAnsi="仿宋" w:cs="仿宋_GB2312"/>
          <w:sz w:val="24"/>
          <w:szCs w:val="24"/>
        </w:rPr>
      </w:pPr>
      <w:r w:rsidRPr="001C7433">
        <w:rPr>
          <w:rFonts w:ascii="仿宋" w:eastAsia="仿宋" w:hAnsi="仿宋" w:hint="eastAsia"/>
          <w:sz w:val="24"/>
          <w:szCs w:val="24"/>
        </w:rPr>
        <w:t>24.8.2.2  在价格评审中，</w:t>
      </w:r>
      <w:r w:rsidRPr="001C7433">
        <w:rPr>
          <w:rFonts w:ascii="仿宋" w:eastAsia="仿宋" w:hAnsi="仿宋" w:cs="仿宋_GB2312" w:hint="eastAsia"/>
          <w:sz w:val="24"/>
          <w:szCs w:val="24"/>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w:t>
      </w:r>
      <w:proofErr w:type="gramStart"/>
      <w:r w:rsidRPr="001C7433">
        <w:rPr>
          <w:rFonts w:ascii="仿宋" w:eastAsia="仿宋" w:hAnsi="仿宋" w:cs="仿宋_GB2312" w:hint="eastAsia"/>
          <w:sz w:val="24"/>
          <w:szCs w:val="24"/>
        </w:rPr>
        <w:t>无效磋商</w:t>
      </w:r>
      <w:proofErr w:type="gramEnd"/>
      <w:r w:rsidRPr="001C7433">
        <w:rPr>
          <w:rFonts w:ascii="仿宋" w:eastAsia="仿宋" w:hAnsi="仿宋" w:cs="仿宋_GB2312" w:hint="eastAsia"/>
          <w:sz w:val="24"/>
          <w:szCs w:val="24"/>
        </w:rPr>
        <w:t>处理。</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涉及政府采购政策优惠的，按磋商须知前附表规定调整供应商的技术、价格得分或总得分。</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涉及多处获得政府采购政策优惠的，涉及调整得分的，按规定调整得分；涉及调整价格的，</w:t>
      </w:r>
      <w:r w:rsidRPr="001C7433">
        <w:rPr>
          <w:rFonts w:ascii="仿宋" w:eastAsia="仿宋" w:hAnsi="仿宋" w:hint="eastAsia"/>
          <w:sz w:val="24"/>
          <w:szCs w:val="24"/>
        </w:rPr>
        <w:lastRenderedPageBreak/>
        <w:t>按规定调整价格。</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价格项加分：</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1、（节能清单部分产品的价格/磋商报价）×3%×价格项满分值</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2、（环境清单部分产品的价格/磋商报价）×3%×价格项满分值</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技术项加分：</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1、（节能清单部分产品的价格/磋商报价）×3%×技术项满分值</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2、（环境清单部分产品的价格/磋商报价）×3%×技术项满分值</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注：1、供应商须提供23期《节能产品政府采购清单》关于磋商产品当前页的打印件；</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2、供应商提供21期《环境标志产品政府采购清单》关于磋商产品当前页的打印件；</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24.8.2.4属于中小企业评审优惠内容及价格扣除幅度：</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根据中华人民共和国财政部、中华人民共和国工业和信息化部《政府采购促进中小企业发展暂行办法》（财库[2011]181号）文件的规定，属于中小企业评审优惠内容及幅度如下：</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（一）中小企业（含中型、小型、微型企业）应当同时符合以下条件：</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①符合中小企业划分标准（按《关于印发中小企业划型标准规定的通知》（工信部联企业〔2011〕300号）执行）；</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②提供本企业制造的货物、承担的项目或者服务，或者提供其他中小企业制造的货物。本项所称货物不包括使用大型企业注册商标的货物；</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③小型、微型企业提供中型企业制造的货物的，视同为中型企业。</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（二）价格扣除办法：</w:t>
      </w:r>
    </w:p>
    <w:p w:rsidR="00B3543F" w:rsidRPr="001C7433" w:rsidRDefault="00B92B5A">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fldChar w:fldCharType="begin"/>
      </w:r>
      <w:r w:rsidR="00857ADB" w:rsidRPr="001C7433">
        <w:rPr>
          <w:rFonts w:ascii="仿宋" w:eastAsia="仿宋" w:hAnsi="仿宋" w:hint="eastAsia"/>
          <w:sz w:val="24"/>
          <w:szCs w:val="24"/>
        </w:rPr>
        <w:instrText xml:space="preserve"> = 1 \* GB3 </w:instrText>
      </w:r>
      <w:r w:rsidRPr="001C7433">
        <w:rPr>
          <w:rFonts w:ascii="仿宋" w:eastAsia="仿宋" w:hAnsi="仿宋" w:hint="eastAsia"/>
          <w:sz w:val="24"/>
          <w:szCs w:val="24"/>
        </w:rPr>
        <w:fldChar w:fldCharType="separate"/>
      </w:r>
      <w:r w:rsidR="00857ADB" w:rsidRPr="001C7433">
        <w:rPr>
          <w:rFonts w:ascii="仿宋" w:eastAsia="仿宋" w:hAnsi="仿宋" w:hint="eastAsia"/>
          <w:sz w:val="24"/>
          <w:szCs w:val="24"/>
        </w:rPr>
        <w:t>①</w:t>
      </w:r>
      <w:r w:rsidRPr="001C7433">
        <w:rPr>
          <w:rFonts w:ascii="仿宋" w:eastAsia="仿宋" w:hAnsi="仿宋" w:hint="eastAsia"/>
          <w:sz w:val="24"/>
          <w:szCs w:val="24"/>
        </w:rPr>
        <w:fldChar w:fldCharType="end"/>
      </w:r>
      <w:r w:rsidR="00857ADB" w:rsidRPr="001C7433">
        <w:rPr>
          <w:rFonts w:ascii="仿宋" w:eastAsia="仿宋" w:hAnsi="仿宋" w:hint="eastAsia"/>
          <w:sz w:val="24"/>
          <w:szCs w:val="24"/>
        </w:rPr>
        <w:t>对于非专门面向中小企业的项目，对小型和微型企业（或联合体各方均为小型、微型企业的）产品的价格给予6%的扣除，用扣除后的价格参与价格分的评审。</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（三）小型和微型企业适用价格扣除办法时应提供的相关资料：</w:t>
      </w:r>
    </w:p>
    <w:p w:rsidR="00B3543F" w:rsidRPr="001C7433" w:rsidRDefault="00B92B5A">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fldChar w:fldCharType="begin"/>
      </w:r>
      <w:r w:rsidR="00857ADB" w:rsidRPr="001C7433">
        <w:rPr>
          <w:rFonts w:ascii="仿宋" w:eastAsia="仿宋" w:hAnsi="仿宋" w:hint="eastAsia"/>
          <w:sz w:val="24"/>
          <w:szCs w:val="24"/>
        </w:rPr>
        <w:instrText xml:space="preserve"> = 1 \* GB3 </w:instrText>
      </w:r>
      <w:r w:rsidRPr="001C7433">
        <w:rPr>
          <w:rFonts w:ascii="仿宋" w:eastAsia="仿宋" w:hAnsi="仿宋" w:hint="eastAsia"/>
          <w:sz w:val="24"/>
          <w:szCs w:val="24"/>
        </w:rPr>
        <w:fldChar w:fldCharType="separate"/>
      </w:r>
      <w:r w:rsidR="00857ADB" w:rsidRPr="001C7433">
        <w:rPr>
          <w:rFonts w:ascii="仿宋" w:eastAsia="仿宋" w:hAnsi="仿宋" w:hint="eastAsia"/>
          <w:sz w:val="24"/>
          <w:szCs w:val="24"/>
        </w:rPr>
        <w:t>①</w:t>
      </w:r>
      <w:r w:rsidRPr="001C7433">
        <w:rPr>
          <w:rFonts w:ascii="仿宋" w:eastAsia="仿宋" w:hAnsi="仿宋" w:hint="eastAsia"/>
          <w:sz w:val="24"/>
          <w:szCs w:val="24"/>
        </w:rPr>
        <w:fldChar w:fldCharType="end"/>
      </w:r>
      <w:r w:rsidR="00857ADB" w:rsidRPr="001C7433">
        <w:rPr>
          <w:rFonts w:ascii="仿宋" w:eastAsia="仿宋" w:hAnsi="仿宋" w:hint="eastAsia"/>
          <w:sz w:val="24"/>
          <w:szCs w:val="24"/>
        </w:rPr>
        <w:t>、《中小企业声明函》。</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②、供应商应提供所磋商产品生产厂家的属地主管部门出具的证明函；</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③、供应商应同时提供以上二个材料，否则将不给予价格扣除。</w:t>
      </w:r>
    </w:p>
    <w:p w:rsidR="00B3543F" w:rsidRPr="001C7433" w:rsidRDefault="00857ADB">
      <w:pPr>
        <w:adjustRightInd w:val="0"/>
        <w:snapToGri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④、供应商需在磋商文件报价部分中“磋商分项报价表”中逐项注明所投产品的生产厂家具体名称并备注是否属于小型、微型企业。</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若所磋商产品为进口产品的，不适用《政府采购促进中小企业发展暂行办法》。</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根据中华人民共和国财政部、中华人民共和国民政部、中国残疾人联合会《关于促进残疾人就业政府采购政策的通知》（财库[2017]141号）文件的规定：残疾人福利性单位视同小型、</w:t>
      </w:r>
      <w:r w:rsidRPr="001C7433">
        <w:rPr>
          <w:rFonts w:ascii="仿宋" w:eastAsia="仿宋" w:hAnsi="仿宋" w:hint="eastAsia"/>
          <w:sz w:val="24"/>
          <w:szCs w:val="24"/>
        </w:rPr>
        <w:lastRenderedPageBreak/>
        <w:t>微型企业。</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24.8.3  各磋商委员会成员对每个供应商的上述指标的打分（除报价外）的算术平均分，加上经计算的报价得分，即为该供应商的最终综合评审分。磋商委员会将</w:t>
      </w:r>
      <w:proofErr w:type="gramStart"/>
      <w:r w:rsidRPr="001C7433">
        <w:rPr>
          <w:rFonts w:ascii="仿宋" w:eastAsia="仿宋" w:hAnsi="仿宋" w:hint="eastAsia"/>
          <w:sz w:val="24"/>
          <w:szCs w:val="24"/>
        </w:rPr>
        <w:t>按供应</w:t>
      </w:r>
      <w:proofErr w:type="gramEnd"/>
      <w:r w:rsidRPr="001C7433">
        <w:rPr>
          <w:rFonts w:ascii="仿宋" w:eastAsia="仿宋" w:hAnsi="仿宋" w:hint="eastAsia"/>
          <w:sz w:val="24"/>
          <w:szCs w:val="24"/>
        </w:rPr>
        <w:t>商得分顺序由高到低依次排名，得分相同的，按磋商报价由高到低顺序排列。得分及报价相同的，按技术指标优劣顺序排列。得分最高的前一至三名供应商将成为成交候选人。</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24.8.5  最低报价不作为磋商的唯一依据。采购人不承诺将合同授予报价最低的供应商。</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24.8.6  经磋商委员会评议，认为磋商报价过高、均超出采购</w:t>
      </w:r>
      <w:proofErr w:type="gramStart"/>
      <w:r w:rsidRPr="001C7433">
        <w:rPr>
          <w:rFonts w:ascii="仿宋" w:eastAsia="仿宋" w:hAnsi="仿宋" w:hint="eastAsia"/>
          <w:sz w:val="24"/>
          <w:szCs w:val="24"/>
        </w:rPr>
        <w:t>人预算</w:t>
      </w:r>
      <w:proofErr w:type="gramEnd"/>
      <w:r w:rsidRPr="001C7433">
        <w:rPr>
          <w:rFonts w:ascii="仿宋" w:eastAsia="仿宋" w:hAnsi="仿宋" w:hint="eastAsia"/>
          <w:sz w:val="24"/>
          <w:szCs w:val="24"/>
        </w:rPr>
        <w:t>或最高限价的项目，可以不确立成交供应商，重新组织磋商。</w:t>
      </w:r>
    </w:p>
    <w:p w:rsidR="00B3543F" w:rsidRPr="001C7433" w:rsidRDefault="00857ADB">
      <w:pPr>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25. 磋商文件的澄清</w:t>
      </w:r>
    </w:p>
    <w:p w:rsidR="00B3543F" w:rsidRPr="001C7433" w:rsidRDefault="00857ADB">
      <w:pPr>
        <w:autoSpaceDE w:val="0"/>
        <w:autoSpaceDN w:val="0"/>
        <w:adjustRightIn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25.1 磋商委员会在磋商过程中有权</w:t>
      </w:r>
      <w:proofErr w:type="gramStart"/>
      <w:r w:rsidRPr="001C7433">
        <w:rPr>
          <w:rFonts w:ascii="仿宋" w:eastAsia="仿宋" w:hAnsi="仿宋" w:hint="eastAsia"/>
          <w:sz w:val="24"/>
          <w:szCs w:val="24"/>
        </w:rPr>
        <w:t>随时请</w:t>
      </w:r>
      <w:proofErr w:type="gramEnd"/>
      <w:r w:rsidRPr="001C7433">
        <w:rPr>
          <w:rFonts w:ascii="仿宋" w:eastAsia="仿宋" w:hAnsi="仿宋" w:hint="eastAsia"/>
          <w:sz w:val="24"/>
          <w:szCs w:val="24"/>
        </w:rPr>
        <w:t>供应商就响应文件中含混之处加以澄清或答疑。</w:t>
      </w:r>
    </w:p>
    <w:p w:rsidR="00B3543F" w:rsidRPr="001C7433" w:rsidRDefault="00857ADB">
      <w:pPr>
        <w:autoSpaceDE w:val="0"/>
        <w:autoSpaceDN w:val="0"/>
        <w:adjustRightIn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25.2  供应商对要求澄清的问题应以书面形式明确答复，并应有法人授权代表的签署。</w:t>
      </w:r>
    </w:p>
    <w:p w:rsidR="00B3543F" w:rsidRPr="001C7433" w:rsidRDefault="00857ADB">
      <w:pPr>
        <w:autoSpaceDE w:val="0"/>
        <w:autoSpaceDN w:val="0"/>
        <w:adjustRightIn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25.3  供应商的澄清文件是响应文件的组成部分，并取代响应文件中被澄清的部分。</w:t>
      </w:r>
    </w:p>
    <w:p w:rsidR="00B3543F" w:rsidRPr="001C7433" w:rsidRDefault="00857ADB">
      <w:pPr>
        <w:autoSpaceDE w:val="0"/>
        <w:autoSpaceDN w:val="0"/>
        <w:adjustRightIn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25.4  响应文件的澄清不得改变磋商的实质内容。</w:t>
      </w:r>
    </w:p>
    <w:p w:rsidR="00B3543F" w:rsidRPr="001C7433" w:rsidRDefault="00857ADB">
      <w:pPr>
        <w:autoSpaceDE w:val="0"/>
        <w:autoSpaceDN w:val="0"/>
        <w:adjustRightIn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26．成交供应商的确定</w:t>
      </w:r>
    </w:p>
    <w:p w:rsidR="00B3543F" w:rsidRPr="001C7433" w:rsidRDefault="00857ADB">
      <w:pPr>
        <w:autoSpaceDE w:val="0"/>
        <w:autoSpaceDN w:val="0"/>
        <w:adjustRightInd w:val="0"/>
        <w:spacing w:line="360" w:lineRule="auto"/>
        <w:ind w:firstLineChars="200" w:firstLine="480"/>
        <w:rPr>
          <w:rFonts w:ascii="仿宋" w:eastAsia="仿宋" w:hAnsi="仿宋"/>
          <w:sz w:val="24"/>
          <w:szCs w:val="24"/>
        </w:rPr>
      </w:pPr>
      <w:r w:rsidRPr="001C7433">
        <w:rPr>
          <w:rFonts w:ascii="仿宋" w:eastAsia="仿宋" w:hAnsi="仿宋" w:hint="eastAsia"/>
          <w:sz w:val="24"/>
          <w:szCs w:val="24"/>
        </w:rPr>
        <w:t>26.1  磋商委员会按照磋商文件的磋商办法负责向采购人推荐一家或一至三家供应商为成交候选人。</w:t>
      </w:r>
    </w:p>
    <w:p w:rsidR="00B3543F" w:rsidRPr="001C7433" w:rsidRDefault="00857ADB">
      <w:pPr>
        <w:autoSpaceDE w:val="0"/>
        <w:autoSpaceDN w:val="0"/>
        <w:adjustRightInd w:val="0"/>
        <w:spacing w:line="360" w:lineRule="auto"/>
        <w:ind w:firstLineChars="200" w:firstLine="480"/>
        <w:rPr>
          <w:rFonts w:ascii="仿宋" w:eastAsia="仿宋" w:hAnsi="仿宋"/>
          <w:kern w:val="0"/>
          <w:sz w:val="24"/>
          <w:szCs w:val="24"/>
        </w:rPr>
      </w:pPr>
      <w:r w:rsidRPr="001C7433">
        <w:rPr>
          <w:rFonts w:ascii="仿宋" w:eastAsia="仿宋" w:hAnsi="仿宋" w:hint="eastAsia"/>
          <w:kern w:val="0"/>
          <w:sz w:val="24"/>
          <w:szCs w:val="24"/>
        </w:rPr>
        <w:t>26.2  成交供应</w:t>
      </w:r>
      <w:proofErr w:type="gramStart"/>
      <w:r w:rsidRPr="001C7433">
        <w:rPr>
          <w:rFonts w:ascii="仿宋" w:eastAsia="仿宋" w:hAnsi="仿宋" w:hint="eastAsia"/>
          <w:kern w:val="0"/>
          <w:sz w:val="24"/>
          <w:szCs w:val="24"/>
        </w:rPr>
        <w:t>商拒绝</w:t>
      </w:r>
      <w:proofErr w:type="gramEnd"/>
      <w:r w:rsidRPr="001C7433">
        <w:rPr>
          <w:rFonts w:ascii="仿宋" w:eastAsia="仿宋" w:hAnsi="仿宋" w:hint="eastAsia"/>
          <w:kern w:val="0"/>
          <w:sz w:val="24"/>
          <w:szCs w:val="24"/>
        </w:rPr>
        <w:t>与采购人签订合同的，采购人可以按照评审报告推荐的成交供应商名单排序，确定下一候选人为成交供应商，也可以重新开展政府采购活动。</w:t>
      </w:r>
    </w:p>
    <w:p w:rsidR="00B3543F" w:rsidRPr="001C7433" w:rsidRDefault="00857ADB">
      <w:pPr>
        <w:pStyle w:val="DefaultText"/>
        <w:spacing w:line="360" w:lineRule="auto"/>
        <w:ind w:firstLineChars="200" w:firstLine="480"/>
        <w:jc w:val="both"/>
        <w:rPr>
          <w:rFonts w:ascii="仿宋" w:eastAsia="仿宋" w:hAnsi="仿宋"/>
          <w:color w:val="auto"/>
          <w:kern w:val="2"/>
          <w:szCs w:val="24"/>
        </w:rPr>
      </w:pPr>
      <w:r w:rsidRPr="001C7433">
        <w:rPr>
          <w:rFonts w:ascii="仿宋" w:eastAsia="仿宋" w:hAnsi="仿宋" w:hint="eastAsia"/>
          <w:color w:val="auto"/>
          <w:kern w:val="2"/>
          <w:szCs w:val="24"/>
        </w:rPr>
        <w:t>27. 成交通知</w:t>
      </w:r>
    </w:p>
    <w:p w:rsidR="00B3543F" w:rsidRPr="001C7433" w:rsidRDefault="00857ADB">
      <w:pPr>
        <w:pStyle w:val="DefaultText"/>
        <w:spacing w:line="360" w:lineRule="auto"/>
        <w:ind w:firstLineChars="200" w:firstLine="480"/>
        <w:jc w:val="both"/>
        <w:rPr>
          <w:rFonts w:ascii="仿宋" w:eastAsia="仿宋" w:hAnsi="仿宋"/>
          <w:color w:val="auto"/>
          <w:kern w:val="2"/>
          <w:szCs w:val="24"/>
        </w:rPr>
      </w:pPr>
      <w:r w:rsidRPr="001C7433">
        <w:rPr>
          <w:rFonts w:ascii="仿宋" w:eastAsia="仿宋" w:hAnsi="仿宋" w:hint="eastAsia"/>
          <w:color w:val="auto"/>
          <w:kern w:val="2"/>
          <w:szCs w:val="24"/>
        </w:rPr>
        <w:t>27.1 采购代理机构将在成交结果公示发布的同时，以书面形式向成交供应商发出《成交通知书》。</w:t>
      </w:r>
    </w:p>
    <w:p w:rsidR="00B3543F" w:rsidRPr="001C7433" w:rsidRDefault="00857ADB">
      <w:pPr>
        <w:pStyle w:val="DefaultText"/>
        <w:spacing w:line="360" w:lineRule="auto"/>
        <w:ind w:firstLineChars="200" w:firstLine="480"/>
        <w:jc w:val="both"/>
        <w:rPr>
          <w:rFonts w:ascii="仿宋" w:eastAsia="仿宋" w:hAnsi="仿宋"/>
          <w:color w:val="auto"/>
          <w:kern w:val="2"/>
          <w:szCs w:val="24"/>
        </w:rPr>
      </w:pPr>
      <w:r w:rsidRPr="001C7433">
        <w:rPr>
          <w:rFonts w:ascii="仿宋" w:eastAsia="仿宋" w:hAnsi="仿宋" w:hint="eastAsia"/>
          <w:color w:val="auto"/>
          <w:kern w:val="2"/>
          <w:szCs w:val="24"/>
        </w:rPr>
        <w:t xml:space="preserve">27.2 </w:t>
      </w:r>
      <w:r w:rsidRPr="001C7433">
        <w:rPr>
          <w:rFonts w:ascii="仿宋" w:eastAsia="仿宋" w:hAnsi="仿宋" w:hint="eastAsia"/>
          <w:color w:val="auto"/>
          <w:szCs w:val="24"/>
        </w:rPr>
        <w:t>采购代理机构在《成交通知书》发出后五个工作日内退还未成交供应商的磋商保证金，在采购合同签订后五个工作日内退还成交供应商的磋商保证金。对于所有供应商的响应文</w:t>
      </w:r>
      <w:r w:rsidRPr="001C7433">
        <w:rPr>
          <w:rFonts w:ascii="仿宋" w:eastAsia="仿宋" w:hAnsi="仿宋" w:hint="eastAsia"/>
          <w:color w:val="auto"/>
          <w:szCs w:val="24"/>
        </w:rPr>
        <w:lastRenderedPageBreak/>
        <w:t>件均</w:t>
      </w:r>
      <w:r w:rsidRPr="001C7433">
        <w:rPr>
          <w:rFonts w:ascii="仿宋" w:eastAsia="仿宋" w:hAnsi="仿宋" w:hint="eastAsia"/>
          <w:color w:val="auto"/>
          <w:szCs w:val="24"/>
          <w:shd w:val="clear" w:color="auto" w:fill="FFFFFF"/>
        </w:rPr>
        <w:t>不予以退还，但对其承担保密责任。</w:t>
      </w:r>
    </w:p>
    <w:p w:rsidR="00B3543F" w:rsidRPr="001C7433" w:rsidRDefault="00857ADB">
      <w:pPr>
        <w:pStyle w:val="DefaultText"/>
        <w:spacing w:line="360" w:lineRule="auto"/>
        <w:ind w:firstLineChars="200" w:firstLine="480"/>
        <w:jc w:val="both"/>
        <w:rPr>
          <w:rFonts w:ascii="仿宋" w:eastAsia="仿宋" w:hAnsi="仿宋"/>
          <w:color w:val="auto"/>
          <w:kern w:val="2"/>
          <w:szCs w:val="24"/>
        </w:rPr>
      </w:pPr>
      <w:r w:rsidRPr="001C7433">
        <w:rPr>
          <w:rFonts w:ascii="仿宋" w:eastAsia="仿宋" w:hAnsi="仿宋" w:hint="eastAsia"/>
          <w:color w:val="auto"/>
          <w:kern w:val="2"/>
          <w:szCs w:val="24"/>
        </w:rPr>
        <w:t>28. 拒绝某些或所有磋商的权力。</w:t>
      </w:r>
    </w:p>
    <w:p w:rsidR="00B3543F" w:rsidRDefault="00857ADB">
      <w:pPr>
        <w:pStyle w:val="DefaultText"/>
        <w:spacing w:line="360" w:lineRule="auto"/>
        <w:ind w:firstLineChars="200" w:firstLine="480"/>
        <w:jc w:val="both"/>
        <w:rPr>
          <w:rFonts w:ascii="仿宋" w:eastAsia="仿宋" w:hAnsi="仿宋"/>
          <w:color w:val="auto"/>
          <w:kern w:val="2"/>
          <w:szCs w:val="24"/>
        </w:rPr>
      </w:pPr>
      <w:r w:rsidRPr="001C7433">
        <w:rPr>
          <w:rFonts w:ascii="仿宋" w:eastAsia="仿宋" w:hAnsi="仿宋" w:hint="eastAsia"/>
          <w:color w:val="auto"/>
          <w:kern w:val="2"/>
          <w:szCs w:val="24"/>
        </w:rPr>
        <w:t>28.1 采购人或采购代理机构有权在《成交通知书》发放之前的任何时候拒绝任何有不正当行为或扰乱正常磋商工作的供应商，由此对相关供应</w:t>
      </w:r>
      <w:proofErr w:type="gramStart"/>
      <w:r w:rsidRPr="001C7433">
        <w:rPr>
          <w:rFonts w:ascii="仿宋" w:eastAsia="仿宋" w:hAnsi="仿宋" w:hint="eastAsia"/>
          <w:color w:val="auto"/>
          <w:kern w:val="2"/>
          <w:szCs w:val="24"/>
        </w:rPr>
        <w:t>商造成</w:t>
      </w:r>
      <w:proofErr w:type="gramEnd"/>
      <w:r w:rsidRPr="001C7433">
        <w:rPr>
          <w:rFonts w:ascii="仿宋" w:eastAsia="仿宋" w:hAnsi="仿宋" w:hint="eastAsia"/>
          <w:color w:val="auto"/>
          <w:kern w:val="2"/>
          <w:szCs w:val="24"/>
        </w:rPr>
        <w:t>的损失不负责任。</w:t>
      </w:r>
    </w:p>
    <w:p w:rsidR="001C7433" w:rsidRPr="001C7433" w:rsidRDefault="001C7433">
      <w:pPr>
        <w:pStyle w:val="DefaultText"/>
        <w:spacing w:line="360" w:lineRule="auto"/>
        <w:ind w:firstLineChars="200" w:firstLine="480"/>
        <w:jc w:val="both"/>
        <w:rPr>
          <w:rFonts w:ascii="仿宋" w:eastAsia="仿宋" w:hAnsi="仿宋"/>
          <w:color w:val="auto"/>
          <w:kern w:val="2"/>
          <w:szCs w:val="24"/>
        </w:rPr>
      </w:pPr>
    </w:p>
    <w:p w:rsidR="00B3543F" w:rsidRPr="001C7433" w:rsidRDefault="00857ADB">
      <w:pPr>
        <w:pStyle w:val="2"/>
        <w:keepNext w:val="0"/>
        <w:tabs>
          <w:tab w:val="center" w:pos="4970"/>
        </w:tabs>
        <w:spacing w:line="240" w:lineRule="auto"/>
        <w:jc w:val="both"/>
        <w:rPr>
          <w:b/>
          <w:color w:val="auto"/>
        </w:rPr>
      </w:pPr>
      <w:bookmarkStart w:id="26" w:name="_Toc56170387"/>
      <w:bookmarkStart w:id="27" w:name="_Toc65158534"/>
      <w:r w:rsidRPr="001C7433">
        <w:rPr>
          <w:b/>
          <w:color w:val="auto"/>
        </w:rPr>
        <w:tab/>
      </w:r>
      <w:r w:rsidRPr="001C7433">
        <w:rPr>
          <w:rFonts w:hint="eastAsia"/>
          <w:b/>
          <w:color w:val="auto"/>
        </w:rPr>
        <w:t>八、授予合同</w:t>
      </w:r>
      <w:bookmarkEnd w:id="26"/>
      <w:bookmarkEnd w:id="27"/>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kern w:val="2"/>
          <w:szCs w:val="24"/>
        </w:rPr>
        <w:t xml:space="preserve">29. </w:t>
      </w:r>
      <w:r w:rsidRPr="001C7433">
        <w:rPr>
          <w:rFonts w:ascii="仿宋" w:eastAsia="仿宋" w:hAnsi="仿宋" w:hint="eastAsia"/>
          <w:color w:val="auto"/>
          <w:szCs w:val="24"/>
        </w:rPr>
        <w:t>签订合同</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29.1 成交供应商收到《成交通知书》后，须按有关规定与磋商方</w:t>
      </w:r>
      <w:proofErr w:type="gramStart"/>
      <w:r w:rsidRPr="001C7433">
        <w:rPr>
          <w:rFonts w:ascii="仿宋" w:eastAsia="仿宋" w:hAnsi="仿宋" w:hint="eastAsia"/>
          <w:color w:val="auto"/>
          <w:szCs w:val="24"/>
        </w:rPr>
        <w:t>签定</w:t>
      </w:r>
      <w:proofErr w:type="gramEnd"/>
      <w:r w:rsidRPr="001C7433">
        <w:rPr>
          <w:rFonts w:ascii="仿宋" w:eastAsia="仿宋" w:hAnsi="仿宋" w:hint="eastAsia"/>
          <w:color w:val="auto"/>
          <w:szCs w:val="24"/>
        </w:rPr>
        <w:t>经济合同。合同的签订一般在《成交通知书》发出后30天内进行，但采购人事先约定的情况除外。</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29.2 合同签订后，卖方应按合同的规定履行合同，未按规定履约的，采购人有权取消合同，并且不退还成交供应商的磋商保证金。</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29.3 成交合同不得转让或分包。如需对合同的非主体部分进行转让或分包，供应商必须在磋商文件中予以说明，并需经采购人同意。否则，采购人有权取消成交供应商的资格。</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29.4 如成交供应商未按有关规定与采购人签订合同或提交合同履约保证金的，采购人可以选择其他成交候选人为成交供应商，并组织成交供应商和采购人签订经济合同。</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29.5 合同履约保证金的形式为银行保函，另有约定的，按照约定条件执行。</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30. 合同的组成</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30.1 下列文件均为经济合同不可分割的组成部分：</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30.1.1 磋商文件及其附件、补遗文件；</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 xml:space="preserve">30.1.2 成交供应商的响应文件及其他附件； </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30.1.3 经确认的答疑记录；</w:t>
      </w:r>
    </w:p>
    <w:p w:rsidR="00B3543F"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30.1.4 成交通知书。</w:t>
      </w:r>
    </w:p>
    <w:p w:rsidR="001C7433" w:rsidRPr="001C7433" w:rsidRDefault="001C7433">
      <w:pPr>
        <w:pStyle w:val="DefaultText"/>
        <w:spacing w:line="360" w:lineRule="auto"/>
        <w:ind w:firstLineChars="200" w:firstLine="480"/>
        <w:jc w:val="both"/>
        <w:rPr>
          <w:rFonts w:ascii="仿宋" w:eastAsia="仿宋" w:hAnsi="仿宋"/>
          <w:color w:val="auto"/>
          <w:szCs w:val="24"/>
        </w:rPr>
      </w:pPr>
    </w:p>
    <w:p w:rsidR="00B3543F" w:rsidRPr="001C7433" w:rsidRDefault="00857ADB" w:rsidP="00981346">
      <w:pPr>
        <w:pStyle w:val="2"/>
        <w:keepNext w:val="0"/>
        <w:tabs>
          <w:tab w:val="center" w:pos="4970"/>
        </w:tabs>
        <w:spacing w:line="360" w:lineRule="auto"/>
        <w:jc w:val="both"/>
        <w:rPr>
          <w:b/>
          <w:color w:val="auto"/>
        </w:rPr>
      </w:pPr>
      <w:bookmarkStart w:id="28" w:name="_Toc56170388"/>
      <w:bookmarkStart w:id="29" w:name="_Toc65158535"/>
      <w:r w:rsidRPr="001C7433">
        <w:rPr>
          <w:b/>
          <w:color w:val="auto"/>
        </w:rPr>
        <w:tab/>
      </w:r>
      <w:r w:rsidRPr="00981346">
        <w:rPr>
          <w:rFonts w:hint="eastAsia"/>
          <w:b/>
          <w:color w:val="auto"/>
        </w:rPr>
        <w:t>九、买方授标时更改采购服务数量的权利</w:t>
      </w:r>
      <w:bookmarkEnd w:id="28"/>
      <w:bookmarkEnd w:id="29"/>
    </w:p>
    <w:p w:rsidR="00B3543F"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31. 采购人在采购合同履行期间，有权按“磋商须知前附表”第14项约定的内容对本次磋商中规定的服务予以局部增加或减少，但不得对单价或其它实质性内容做任何改变，对增减的数量按同类型成交价结算。</w:t>
      </w:r>
    </w:p>
    <w:p w:rsidR="001C7433" w:rsidRDefault="001C7433">
      <w:pPr>
        <w:pStyle w:val="DefaultText"/>
        <w:spacing w:line="360" w:lineRule="auto"/>
        <w:ind w:firstLineChars="200" w:firstLine="480"/>
        <w:jc w:val="both"/>
        <w:rPr>
          <w:rFonts w:ascii="仿宋" w:eastAsia="仿宋" w:hAnsi="仿宋"/>
          <w:color w:val="auto"/>
          <w:szCs w:val="24"/>
        </w:rPr>
      </w:pPr>
    </w:p>
    <w:p w:rsidR="00981346" w:rsidRPr="001C7433" w:rsidRDefault="00981346">
      <w:pPr>
        <w:pStyle w:val="DefaultText"/>
        <w:spacing w:line="360" w:lineRule="auto"/>
        <w:ind w:firstLineChars="200" w:firstLine="480"/>
        <w:jc w:val="both"/>
        <w:rPr>
          <w:rFonts w:ascii="仿宋" w:eastAsia="仿宋" w:hAnsi="仿宋"/>
          <w:color w:val="auto"/>
          <w:szCs w:val="24"/>
        </w:rPr>
      </w:pPr>
    </w:p>
    <w:p w:rsidR="00B3543F" w:rsidRPr="001C7433" w:rsidRDefault="00857ADB">
      <w:pPr>
        <w:pStyle w:val="2"/>
        <w:spacing w:line="240" w:lineRule="auto"/>
        <w:rPr>
          <w:b/>
          <w:color w:val="auto"/>
        </w:rPr>
      </w:pPr>
      <w:bookmarkStart w:id="30" w:name="_Toc65158536"/>
      <w:bookmarkStart w:id="31" w:name="_Toc56170389"/>
      <w:r w:rsidRPr="001C7433">
        <w:rPr>
          <w:rFonts w:hint="eastAsia"/>
          <w:b/>
          <w:color w:val="auto"/>
        </w:rPr>
        <w:lastRenderedPageBreak/>
        <w:t>十、其他事项</w:t>
      </w:r>
      <w:bookmarkEnd w:id="30"/>
      <w:bookmarkEnd w:id="31"/>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32.  代理服务费</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32.1 成交供应商应按本磋商文件的规定，在《成交通知书》核发时至核发后3天内，向采购代理机构支付代理服务费。其计算标准和方法见投标人须知前附表。</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33. 本磋商文件是根据《中华人民共和国政府采购法》及其实施条例（658号令）及《政府采购货物和服务招标投标管理办法》（87号令）规定编制的，解释权属新疆德鸿项目管理咨询有限公司。</w:t>
      </w:r>
    </w:p>
    <w:p w:rsidR="00B3543F" w:rsidRPr="001C7433" w:rsidRDefault="00857ADB">
      <w:pPr>
        <w:pStyle w:val="DefaultText"/>
        <w:spacing w:line="360" w:lineRule="auto"/>
        <w:ind w:firstLineChars="200" w:firstLine="480"/>
        <w:jc w:val="both"/>
        <w:rPr>
          <w:rFonts w:ascii="仿宋" w:eastAsia="仿宋" w:hAnsi="仿宋"/>
          <w:color w:val="auto"/>
          <w:szCs w:val="24"/>
        </w:rPr>
      </w:pPr>
      <w:r w:rsidRPr="001C7433">
        <w:rPr>
          <w:rFonts w:ascii="仿宋" w:eastAsia="仿宋" w:hAnsi="仿宋" w:hint="eastAsia"/>
          <w:color w:val="auto"/>
          <w:szCs w:val="24"/>
        </w:rPr>
        <w:t>34. 为了</w:t>
      </w:r>
      <w:proofErr w:type="gramStart"/>
      <w:r w:rsidRPr="001C7433">
        <w:rPr>
          <w:rFonts w:ascii="仿宋" w:eastAsia="仿宋" w:hAnsi="仿宋" w:hint="eastAsia"/>
          <w:color w:val="auto"/>
          <w:szCs w:val="24"/>
        </w:rPr>
        <w:t>做好磋商</w:t>
      </w:r>
      <w:proofErr w:type="gramEnd"/>
      <w:r w:rsidRPr="001C7433">
        <w:rPr>
          <w:rFonts w:ascii="仿宋" w:eastAsia="仿宋" w:hAnsi="仿宋" w:hint="eastAsia"/>
          <w:color w:val="auto"/>
          <w:szCs w:val="24"/>
        </w:rPr>
        <w:t>工作，供应商应组织有关商务和技术人员，认真解答或澄清磋商委员会在磋商过程中提出的有关商务和技术问题。</w:t>
      </w:r>
      <w:bookmarkStart w:id="32" w:name="_Toc55990501"/>
      <w:bookmarkStart w:id="33" w:name="_Toc65158537"/>
      <w:bookmarkStart w:id="34" w:name="_Toc56170390"/>
      <w:bookmarkEnd w:id="8"/>
    </w:p>
    <w:p w:rsidR="001C7433" w:rsidRDefault="001C7433">
      <w:pPr>
        <w:widowControl/>
        <w:jc w:val="left"/>
        <w:rPr>
          <w:rFonts w:ascii="仿宋" w:eastAsia="仿宋" w:hAnsi="仿宋"/>
          <w:b/>
          <w:kern w:val="0"/>
          <w:sz w:val="28"/>
          <w:szCs w:val="28"/>
        </w:rPr>
      </w:pPr>
      <w:r>
        <w:rPr>
          <w:rFonts w:ascii="仿宋" w:eastAsia="仿宋" w:hAnsi="仿宋"/>
          <w:b/>
          <w:sz w:val="28"/>
          <w:szCs w:val="28"/>
        </w:rPr>
        <w:br w:type="page"/>
      </w:r>
    </w:p>
    <w:p w:rsidR="00B3543F" w:rsidRPr="001C7433" w:rsidRDefault="00857ADB">
      <w:pPr>
        <w:pStyle w:val="DefaultText"/>
        <w:spacing w:line="360" w:lineRule="auto"/>
        <w:ind w:firstLineChars="200" w:firstLine="562"/>
        <w:jc w:val="center"/>
        <w:rPr>
          <w:rFonts w:ascii="仿宋" w:eastAsia="仿宋" w:hAnsi="仿宋"/>
          <w:b/>
          <w:color w:val="auto"/>
          <w:sz w:val="28"/>
          <w:szCs w:val="28"/>
        </w:rPr>
      </w:pPr>
      <w:r w:rsidRPr="001C7433">
        <w:rPr>
          <w:rFonts w:ascii="仿宋" w:eastAsia="仿宋" w:hAnsi="仿宋" w:hint="eastAsia"/>
          <w:b/>
          <w:color w:val="auto"/>
          <w:sz w:val="28"/>
          <w:szCs w:val="28"/>
        </w:rPr>
        <w:lastRenderedPageBreak/>
        <w:t>第三章、技术参数及要求</w:t>
      </w:r>
      <w:bookmarkEnd w:id="32"/>
      <w:bookmarkEnd w:id="33"/>
      <w:bookmarkEnd w:id="34"/>
    </w:p>
    <w:p w:rsidR="001C7433" w:rsidRPr="001C7433" w:rsidRDefault="001C7433" w:rsidP="001C7433">
      <w:pPr>
        <w:pStyle w:val="1"/>
        <w:spacing w:before="120" w:after="120"/>
        <w:rPr>
          <w:sz w:val="24"/>
          <w:szCs w:val="24"/>
        </w:rPr>
      </w:pPr>
      <w:bookmarkStart w:id="35" w:name="_Toc55724255"/>
      <w:bookmarkStart w:id="36" w:name="_Toc55990502"/>
      <w:bookmarkStart w:id="37" w:name="_Toc56170391"/>
      <w:bookmarkStart w:id="38" w:name="_Toc65158538"/>
      <w:r w:rsidRPr="001C7433">
        <w:rPr>
          <w:rFonts w:hint="eastAsia"/>
          <w:sz w:val="24"/>
          <w:szCs w:val="24"/>
        </w:rPr>
        <w:t>一</w:t>
      </w:r>
      <w:r w:rsidRPr="001C7433">
        <w:rPr>
          <w:sz w:val="24"/>
          <w:szCs w:val="24"/>
        </w:rPr>
        <w:t>、项目背景相关要求</w:t>
      </w:r>
      <w:bookmarkEnd w:id="35"/>
    </w:p>
    <w:p w:rsidR="001C7433" w:rsidRPr="001C7433" w:rsidRDefault="001C7433" w:rsidP="001C7433">
      <w:pPr>
        <w:ind w:firstLineChars="200" w:firstLine="480"/>
        <w:rPr>
          <w:rFonts w:ascii="仿宋" w:eastAsia="仿宋" w:hAnsi="仿宋"/>
          <w:sz w:val="24"/>
          <w:szCs w:val="24"/>
        </w:rPr>
      </w:pPr>
      <w:r w:rsidRPr="001C7433">
        <w:rPr>
          <w:rFonts w:ascii="仿宋" w:eastAsia="仿宋" w:hAnsi="仿宋"/>
          <w:sz w:val="24"/>
          <w:szCs w:val="24"/>
        </w:rPr>
        <w:t>随着</w:t>
      </w:r>
      <w:proofErr w:type="gramStart"/>
      <w:r w:rsidRPr="001C7433">
        <w:rPr>
          <w:rFonts w:ascii="仿宋" w:eastAsia="仿宋" w:hAnsi="仿宋"/>
          <w:sz w:val="24"/>
          <w:szCs w:val="24"/>
        </w:rPr>
        <w:t>医改进程</w:t>
      </w:r>
      <w:proofErr w:type="gramEnd"/>
      <w:r w:rsidRPr="001C7433">
        <w:rPr>
          <w:rFonts w:ascii="仿宋" w:eastAsia="仿宋" w:hAnsi="仿宋"/>
          <w:sz w:val="24"/>
          <w:szCs w:val="24"/>
        </w:rPr>
        <w:t>深化，</w:t>
      </w:r>
      <w:proofErr w:type="gramStart"/>
      <w:r w:rsidRPr="001C7433">
        <w:rPr>
          <w:rFonts w:ascii="仿宋" w:eastAsia="仿宋" w:hAnsi="仿宋"/>
          <w:sz w:val="24"/>
          <w:szCs w:val="24"/>
        </w:rPr>
        <w:t>医</w:t>
      </w:r>
      <w:proofErr w:type="gramEnd"/>
      <w:r w:rsidRPr="001C7433">
        <w:rPr>
          <w:rFonts w:ascii="仿宋" w:eastAsia="仿宋" w:hAnsi="仿宋"/>
          <w:sz w:val="24"/>
          <w:szCs w:val="24"/>
        </w:rPr>
        <w:t>保支付政策持续调整，医院内部激励方向也需要转到以劳动价值为核心、统筹效率与公平、确保医院发展需要上来。国家</w:t>
      </w:r>
      <w:proofErr w:type="gramStart"/>
      <w:r w:rsidRPr="001C7433">
        <w:rPr>
          <w:rFonts w:ascii="仿宋" w:eastAsia="仿宋" w:hAnsi="仿宋"/>
          <w:sz w:val="24"/>
          <w:szCs w:val="24"/>
        </w:rPr>
        <w:t>卫健委“九不准”</w:t>
      </w:r>
      <w:proofErr w:type="gramEnd"/>
      <w:r w:rsidRPr="001C7433">
        <w:rPr>
          <w:rFonts w:ascii="仿宋" w:eastAsia="仿宋" w:hAnsi="仿宋"/>
          <w:sz w:val="24"/>
          <w:szCs w:val="24"/>
        </w:rPr>
        <w:t>要求，加快了医院绩效工资分配改革的进程</w:t>
      </w:r>
      <w:r w:rsidRPr="001C7433">
        <w:rPr>
          <w:rFonts w:ascii="仿宋" w:eastAsia="仿宋" w:hAnsi="仿宋" w:hint="eastAsia"/>
          <w:sz w:val="24"/>
          <w:szCs w:val="24"/>
        </w:rPr>
        <w:t>，</w:t>
      </w:r>
      <w:r w:rsidRPr="001C7433">
        <w:rPr>
          <w:rFonts w:ascii="仿宋" w:eastAsia="仿宋" w:hAnsi="仿宋"/>
          <w:sz w:val="24"/>
          <w:szCs w:val="24"/>
        </w:rPr>
        <w:t xml:space="preserve">国务院办公厅印发的《关于城市公立医院综合改革试点的指导意见》（国办发〔2015〕38 号文件），国家卫生计生委、人力资源社会保障部、财政部、国家中医药管理局《关于加强公立医疗卫生机构绩效评价的指导意见》（国卫人发〔2015〕94 号）进一步明确和细化绩效评价内容，国办发〔2016〕26 </w:t>
      </w:r>
      <w:proofErr w:type="gramStart"/>
      <w:r w:rsidRPr="001C7433">
        <w:rPr>
          <w:rFonts w:ascii="仿宋" w:eastAsia="仿宋" w:hAnsi="仿宋"/>
          <w:sz w:val="24"/>
          <w:szCs w:val="24"/>
        </w:rPr>
        <w:t>号明确</w:t>
      </w:r>
      <w:proofErr w:type="gramEnd"/>
      <w:r w:rsidRPr="001C7433">
        <w:rPr>
          <w:rFonts w:ascii="仿宋" w:eastAsia="仿宋" w:hAnsi="仿宋"/>
          <w:sz w:val="24"/>
          <w:szCs w:val="24"/>
        </w:rPr>
        <w:t>要求公立医院要建立以公益性为导向的考核评价机制。在内部薪酬体系上，明确“公立医院通过科学的绩效考核自主进行收入分配，做到多劳多得、优绩优酬”，“严禁给医务人员设定创收指标，医务人员个人薪酬不得与医院的药品、耗材、大型医学检查等业务收入挂钩”。</w:t>
      </w:r>
      <w:proofErr w:type="gramStart"/>
      <w:r w:rsidRPr="001C7433">
        <w:rPr>
          <w:rFonts w:ascii="仿宋" w:eastAsia="仿宋" w:hAnsi="仿宋"/>
          <w:sz w:val="24"/>
          <w:szCs w:val="24"/>
        </w:rPr>
        <w:t>人社部</w:t>
      </w:r>
      <w:proofErr w:type="gramEnd"/>
      <w:r w:rsidRPr="001C7433">
        <w:rPr>
          <w:rFonts w:ascii="仿宋" w:eastAsia="仿宋" w:hAnsi="仿宋"/>
          <w:sz w:val="24"/>
          <w:szCs w:val="24"/>
        </w:rPr>
        <w:t>发〔2017〕10 号《人力资源社会保障部财政部国家卫生计生委国家中医药管理局关于开展公立医院薪酬制度改革试点工作的指导意见》，国办发〔2017〕号《国务院办公厅关于进一步改革完善药品生产流通使用政策的若干意见》</w:t>
      </w:r>
      <w:r w:rsidRPr="001C7433">
        <w:rPr>
          <w:rFonts w:ascii="仿宋" w:eastAsia="仿宋" w:hAnsi="仿宋" w:hint="eastAsia"/>
          <w:sz w:val="24"/>
          <w:szCs w:val="24"/>
        </w:rPr>
        <w:t>《关于进一步深化基本医疗保险支付方式改革的指导意见》国办发〔2017〕55号，</w:t>
      </w:r>
      <w:proofErr w:type="gramStart"/>
      <w:r w:rsidRPr="001C7433">
        <w:rPr>
          <w:rFonts w:ascii="仿宋" w:eastAsia="仿宋" w:hAnsi="仿宋" w:hint="eastAsia"/>
          <w:sz w:val="24"/>
          <w:szCs w:val="24"/>
        </w:rPr>
        <w:t>人社部函</w:t>
      </w:r>
      <w:proofErr w:type="gramEnd"/>
      <w:r w:rsidRPr="001C7433">
        <w:rPr>
          <w:rFonts w:ascii="仿宋" w:eastAsia="仿宋" w:hAnsi="仿宋" w:hint="eastAsia"/>
          <w:sz w:val="24"/>
          <w:szCs w:val="24"/>
        </w:rPr>
        <w:t>2017[124]《社会保险医疗服务项目分类代码》。符合国办发《关于加强三级公立医院绩效考核工作的意见》〔2019〕4号</w:t>
      </w:r>
      <w:r w:rsidRPr="001C7433">
        <w:rPr>
          <w:rFonts w:ascii="仿宋" w:eastAsia="仿宋" w:hAnsi="仿宋"/>
          <w:sz w:val="24"/>
          <w:szCs w:val="24"/>
        </w:rPr>
        <w:t>等一系列</w:t>
      </w:r>
      <w:proofErr w:type="gramStart"/>
      <w:r w:rsidRPr="001C7433">
        <w:rPr>
          <w:rFonts w:ascii="仿宋" w:eastAsia="仿宋" w:hAnsi="仿宋"/>
          <w:sz w:val="24"/>
          <w:szCs w:val="24"/>
        </w:rPr>
        <w:t>医</w:t>
      </w:r>
      <w:proofErr w:type="gramEnd"/>
      <w:r w:rsidRPr="001C7433">
        <w:rPr>
          <w:rFonts w:ascii="仿宋" w:eastAsia="仿宋" w:hAnsi="仿宋"/>
          <w:sz w:val="24"/>
          <w:szCs w:val="24"/>
        </w:rPr>
        <w:t>改新政出台，要求医院建立科学的、精细的绩效评价和分配体系。</w:t>
      </w:r>
    </w:p>
    <w:p w:rsidR="001C7433" w:rsidRPr="001C7433" w:rsidRDefault="001C7433" w:rsidP="001C7433">
      <w:pPr>
        <w:ind w:firstLineChars="200" w:firstLine="480"/>
        <w:jc w:val="left"/>
        <w:rPr>
          <w:rFonts w:ascii="仿宋" w:eastAsia="仿宋" w:hAnsi="仿宋"/>
          <w:sz w:val="24"/>
          <w:szCs w:val="24"/>
        </w:rPr>
      </w:pPr>
      <w:r w:rsidRPr="001C7433">
        <w:rPr>
          <w:rFonts w:ascii="仿宋" w:eastAsia="仿宋" w:hAnsi="仿宋"/>
          <w:sz w:val="24"/>
          <w:szCs w:val="24"/>
        </w:rPr>
        <w:t>因此，拟建立以医院发展目标为导向，以医务人员劳动价值、工作量为评价基础，统筹效率、质量、成本的绩效管理和绩效工资分配体系。</w:t>
      </w:r>
    </w:p>
    <w:p w:rsidR="001C7433" w:rsidRPr="001C7433" w:rsidRDefault="001C7433" w:rsidP="001C7433">
      <w:pPr>
        <w:ind w:firstLineChars="200" w:firstLine="480"/>
        <w:jc w:val="left"/>
        <w:rPr>
          <w:rFonts w:ascii="仿宋" w:eastAsia="仿宋" w:hAnsi="仿宋"/>
          <w:sz w:val="24"/>
          <w:szCs w:val="24"/>
        </w:rPr>
      </w:pPr>
    </w:p>
    <w:p w:rsidR="001C7433" w:rsidRPr="001C7433" w:rsidRDefault="001C7433" w:rsidP="001C7433">
      <w:pPr>
        <w:pStyle w:val="1"/>
        <w:spacing w:before="120" w:after="120"/>
        <w:rPr>
          <w:sz w:val="24"/>
          <w:szCs w:val="24"/>
        </w:rPr>
      </w:pPr>
      <w:bookmarkStart w:id="39" w:name="_Toc55724256"/>
      <w:r w:rsidRPr="001C7433">
        <w:rPr>
          <w:rFonts w:hint="eastAsia"/>
          <w:sz w:val="24"/>
          <w:szCs w:val="24"/>
        </w:rPr>
        <w:t>二、</w:t>
      </w:r>
      <w:r w:rsidRPr="001C7433">
        <w:rPr>
          <w:sz w:val="24"/>
          <w:szCs w:val="24"/>
        </w:rPr>
        <w:t>招标内容及数量</w:t>
      </w:r>
      <w:bookmarkEnd w:id="39"/>
    </w:p>
    <w:p w:rsidR="001C7433" w:rsidRPr="001C7433" w:rsidRDefault="001C7433" w:rsidP="001C7433">
      <w:pPr>
        <w:pStyle w:val="2"/>
      </w:pPr>
      <w:bookmarkStart w:id="40" w:name="_Toc55724257"/>
      <w:r w:rsidRPr="001C7433">
        <w:rPr>
          <w:rFonts w:hint="eastAsia"/>
        </w:rPr>
        <w:t>（一）招标内容</w:t>
      </w:r>
      <w:bookmarkEnd w:id="40"/>
    </w:p>
    <w:tbl>
      <w:tblPr>
        <w:tblStyle w:val="af2"/>
        <w:tblW w:w="0" w:type="auto"/>
        <w:tblLook w:val="04A0" w:firstRow="1" w:lastRow="0" w:firstColumn="1" w:lastColumn="0" w:noHBand="0" w:noVBand="1"/>
      </w:tblPr>
      <w:tblGrid>
        <w:gridCol w:w="846"/>
        <w:gridCol w:w="5528"/>
        <w:gridCol w:w="1922"/>
      </w:tblGrid>
      <w:tr w:rsidR="001C7433" w:rsidRPr="001C7433" w:rsidTr="001C7433">
        <w:tc>
          <w:tcPr>
            <w:tcW w:w="846" w:type="dxa"/>
            <w:vAlign w:val="center"/>
          </w:tcPr>
          <w:p w:rsidR="001C7433" w:rsidRPr="001C7433" w:rsidRDefault="001C7433" w:rsidP="001C7433">
            <w:pPr>
              <w:jc w:val="center"/>
              <w:rPr>
                <w:rFonts w:ascii="仿宋" w:eastAsia="仿宋" w:hAnsi="仿宋"/>
                <w:b/>
                <w:szCs w:val="24"/>
              </w:rPr>
            </w:pPr>
            <w:r w:rsidRPr="001C7433">
              <w:rPr>
                <w:rFonts w:ascii="仿宋" w:eastAsia="仿宋" w:hAnsi="仿宋" w:hint="eastAsia"/>
                <w:b/>
                <w:szCs w:val="24"/>
              </w:rPr>
              <w:t>序号</w:t>
            </w:r>
          </w:p>
        </w:tc>
        <w:tc>
          <w:tcPr>
            <w:tcW w:w="5528" w:type="dxa"/>
            <w:vAlign w:val="center"/>
          </w:tcPr>
          <w:p w:rsidR="001C7433" w:rsidRPr="001C7433" w:rsidRDefault="001C7433" w:rsidP="001C7433">
            <w:pPr>
              <w:jc w:val="center"/>
              <w:rPr>
                <w:rFonts w:ascii="仿宋" w:eastAsia="仿宋" w:hAnsi="仿宋"/>
                <w:b/>
                <w:szCs w:val="24"/>
              </w:rPr>
            </w:pPr>
            <w:r w:rsidRPr="001C7433">
              <w:rPr>
                <w:rFonts w:ascii="仿宋" w:eastAsia="仿宋" w:hAnsi="仿宋"/>
                <w:b/>
                <w:szCs w:val="24"/>
              </w:rPr>
              <w:t>绩效咨询</w:t>
            </w:r>
            <w:r w:rsidRPr="001C7433">
              <w:rPr>
                <w:rFonts w:ascii="仿宋" w:eastAsia="仿宋" w:hAnsi="仿宋" w:hint="eastAsia"/>
                <w:b/>
                <w:szCs w:val="24"/>
              </w:rPr>
              <w:t>及配套软件系统</w:t>
            </w:r>
          </w:p>
        </w:tc>
        <w:tc>
          <w:tcPr>
            <w:tcW w:w="1922" w:type="dxa"/>
            <w:vAlign w:val="center"/>
          </w:tcPr>
          <w:p w:rsidR="001C7433" w:rsidRPr="001C7433" w:rsidRDefault="001C7433" w:rsidP="001C7433">
            <w:pPr>
              <w:jc w:val="center"/>
              <w:rPr>
                <w:rFonts w:ascii="仿宋" w:eastAsia="仿宋" w:hAnsi="仿宋"/>
                <w:b/>
                <w:szCs w:val="24"/>
              </w:rPr>
            </w:pPr>
            <w:r w:rsidRPr="001C7433">
              <w:rPr>
                <w:rFonts w:ascii="仿宋" w:eastAsia="仿宋" w:hAnsi="仿宋" w:hint="eastAsia"/>
                <w:b/>
                <w:szCs w:val="24"/>
              </w:rPr>
              <w:t>数量（套）</w:t>
            </w:r>
          </w:p>
        </w:tc>
      </w:tr>
      <w:tr w:rsidR="001C7433" w:rsidRPr="001C7433" w:rsidTr="001C7433">
        <w:tc>
          <w:tcPr>
            <w:tcW w:w="846" w:type="dxa"/>
            <w:vMerge w:val="restart"/>
            <w:vAlign w:val="center"/>
          </w:tcPr>
          <w:p w:rsidR="001C7433" w:rsidRPr="001C7433" w:rsidRDefault="001C7433" w:rsidP="001C7433">
            <w:pPr>
              <w:jc w:val="center"/>
              <w:rPr>
                <w:rFonts w:ascii="仿宋" w:eastAsia="仿宋" w:hAnsi="仿宋"/>
                <w:szCs w:val="24"/>
              </w:rPr>
            </w:pPr>
            <w:r w:rsidRPr="001C7433">
              <w:rPr>
                <w:rFonts w:ascii="仿宋" w:eastAsia="仿宋" w:hAnsi="仿宋" w:hint="eastAsia"/>
                <w:szCs w:val="24"/>
              </w:rPr>
              <w:t>1</w:t>
            </w:r>
          </w:p>
        </w:tc>
        <w:tc>
          <w:tcPr>
            <w:tcW w:w="5528" w:type="dxa"/>
            <w:vAlign w:val="center"/>
          </w:tcPr>
          <w:p w:rsidR="001C7433" w:rsidRPr="001C7433" w:rsidRDefault="001C7433" w:rsidP="001C7433">
            <w:pPr>
              <w:rPr>
                <w:rFonts w:ascii="仿宋" w:eastAsia="仿宋" w:hAnsi="仿宋"/>
                <w:szCs w:val="24"/>
              </w:rPr>
            </w:pPr>
            <w:r w:rsidRPr="001C7433">
              <w:rPr>
                <w:rFonts w:ascii="仿宋" w:eastAsia="仿宋" w:hAnsi="仿宋" w:hint="eastAsia"/>
                <w:szCs w:val="24"/>
              </w:rPr>
              <w:t>临床医生绩效评价方案设计</w:t>
            </w:r>
          </w:p>
        </w:tc>
        <w:tc>
          <w:tcPr>
            <w:tcW w:w="1922" w:type="dxa"/>
            <w:vAlign w:val="center"/>
          </w:tcPr>
          <w:p w:rsidR="001C7433" w:rsidRPr="001C7433" w:rsidRDefault="001C7433" w:rsidP="001C7433">
            <w:pPr>
              <w:jc w:val="center"/>
              <w:rPr>
                <w:rFonts w:ascii="仿宋" w:eastAsia="仿宋" w:hAnsi="仿宋"/>
                <w:szCs w:val="24"/>
              </w:rPr>
            </w:pPr>
            <w:r w:rsidRPr="001C7433">
              <w:rPr>
                <w:rFonts w:ascii="仿宋" w:eastAsia="仿宋" w:hAnsi="仿宋" w:hint="eastAsia"/>
                <w:szCs w:val="24"/>
              </w:rPr>
              <w:t>1</w:t>
            </w:r>
          </w:p>
        </w:tc>
      </w:tr>
      <w:tr w:rsidR="001C7433" w:rsidRPr="001C7433" w:rsidTr="001C7433">
        <w:tc>
          <w:tcPr>
            <w:tcW w:w="846" w:type="dxa"/>
            <w:vMerge/>
          </w:tcPr>
          <w:p w:rsidR="001C7433" w:rsidRPr="001C7433" w:rsidRDefault="001C7433" w:rsidP="001C7433">
            <w:pPr>
              <w:jc w:val="center"/>
              <w:rPr>
                <w:rFonts w:ascii="仿宋" w:eastAsia="仿宋" w:hAnsi="仿宋"/>
                <w:szCs w:val="24"/>
              </w:rPr>
            </w:pPr>
          </w:p>
        </w:tc>
        <w:tc>
          <w:tcPr>
            <w:tcW w:w="5528" w:type="dxa"/>
            <w:vAlign w:val="center"/>
          </w:tcPr>
          <w:p w:rsidR="001C7433" w:rsidRPr="001C7433" w:rsidRDefault="001C7433" w:rsidP="001C7433">
            <w:pPr>
              <w:rPr>
                <w:rFonts w:ascii="仿宋" w:eastAsia="仿宋" w:hAnsi="仿宋"/>
                <w:szCs w:val="24"/>
              </w:rPr>
            </w:pPr>
            <w:r w:rsidRPr="001C7433">
              <w:rPr>
                <w:rFonts w:ascii="仿宋" w:eastAsia="仿宋" w:hAnsi="仿宋" w:hint="eastAsia"/>
                <w:szCs w:val="24"/>
              </w:rPr>
              <w:t>临床护理绩效评价方案设计</w:t>
            </w:r>
          </w:p>
        </w:tc>
        <w:tc>
          <w:tcPr>
            <w:tcW w:w="1922" w:type="dxa"/>
            <w:vAlign w:val="center"/>
          </w:tcPr>
          <w:p w:rsidR="001C7433" w:rsidRPr="001C7433" w:rsidRDefault="001C7433" w:rsidP="001C7433">
            <w:pPr>
              <w:jc w:val="center"/>
              <w:rPr>
                <w:rFonts w:ascii="仿宋" w:eastAsia="仿宋" w:hAnsi="仿宋"/>
                <w:szCs w:val="24"/>
              </w:rPr>
            </w:pPr>
            <w:r w:rsidRPr="001C7433">
              <w:rPr>
                <w:rFonts w:ascii="仿宋" w:eastAsia="仿宋" w:hAnsi="仿宋" w:hint="eastAsia"/>
                <w:szCs w:val="24"/>
              </w:rPr>
              <w:t>1</w:t>
            </w:r>
          </w:p>
        </w:tc>
      </w:tr>
      <w:tr w:rsidR="001C7433" w:rsidRPr="001C7433" w:rsidTr="001C7433">
        <w:trPr>
          <w:trHeight w:val="497"/>
        </w:trPr>
        <w:tc>
          <w:tcPr>
            <w:tcW w:w="846" w:type="dxa"/>
            <w:vMerge/>
          </w:tcPr>
          <w:p w:rsidR="001C7433" w:rsidRPr="001C7433" w:rsidRDefault="001C7433" w:rsidP="001C7433">
            <w:pPr>
              <w:jc w:val="center"/>
              <w:rPr>
                <w:rFonts w:ascii="仿宋" w:eastAsia="仿宋" w:hAnsi="仿宋"/>
                <w:szCs w:val="24"/>
              </w:rPr>
            </w:pPr>
          </w:p>
        </w:tc>
        <w:tc>
          <w:tcPr>
            <w:tcW w:w="5528" w:type="dxa"/>
            <w:vAlign w:val="center"/>
          </w:tcPr>
          <w:p w:rsidR="001C7433" w:rsidRPr="001C7433" w:rsidRDefault="001C7433" w:rsidP="001C7433">
            <w:pPr>
              <w:rPr>
                <w:rFonts w:ascii="仿宋" w:eastAsia="仿宋" w:hAnsi="仿宋"/>
                <w:szCs w:val="24"/>
              </w:rPr>
            </w:pPr>
            <w:r w:rsidRPr="001C7433">
              <w:rPr>
                <w:rFonts w:ascii="仿宋" w:eastAsia="仿宋" w:hAnsi="仿宋" w:hint="eastAsia"/>
                <w:szCs w:val="24"/>
              </w:rPr>
              <w:t>医技科室绩效评价方案设计</w:t>
            </w:r>
          </w:p>
        </w:tc>
        <w:tc>
          <w:tcPr>
            <w:tcW w:w="1922" w:type="dxa"/>
            <w:vAlign w:val="center"/>
          </w:tcPr>
          <w:p w:rsidR="001C7433" w:rsidRPr="001C7433" w:rsidRDefault="001C7433" w:rsidP="001C7433">
            <w:pPr>
              <w:jc w:val="center"/>
              <w:rPr>
                <w:rFonts w:ascii="仿宋" w:eastAsia="仿宋" w:hAnsi="仿宋"/>
                <w:szCs w:val="24"/>
              </w:rPr>
            </w:pPr>
            <w:r w:rsidRPr="001C7433">
              <w:rPr>
                <w:rFonts w:ascii="仿宋" w:eastAsia="仿宋" w:hAnsi="仿宋" w:hint="eastAsia"/>
                <w:szCs w:val="24"/>
              </w:rPr>
              <w:t>1</w:t>
            </w:r>
          </w:p>
        </w:tc>
      </w:tr>
      <w:tr w:rsidR="001C7433" w:rsidRPr="001C7433" w:rsidTr="001C7433">
        <w:tc>
          <w:tcPr>
            <w:tcW w:w="846" w:type="dxa"/>
          </w:tcPr>
          <w:p w:rsidR="001C7433" w:rsidRPr="001C7433" w:rsidRDefault="001C7433" w:rsidP="001C7433">
            <w:pPr>
              <w:jc w:val="center"/>
              <w:rPr>
                <w:rFonts w:ascii="仿宋" w:eastAsia="仿宋" w:hAnsi="仿宋"/>
                <w:szCs w:val="24"/>
              </w:rPr>
            </w:pPr>
            <w:r w:rsidRPr="001C7433">
              <w:rPr>
                <w:rFonts w:ascii="仿宋" w:eastAsia="仿宋" w:hAnsi="仿宋"/>
                <w:szCs w:val="24"/>
              </w:rPr>
              <w:t>2</w:t>
            </w:r>
          </w:p>
        </w:tc>
        <w:tc>
          <w:tcPr>
            <w:tcW w:w="5528" w:type="dxa"/>
          </w:tcPr>
          <w:p w:rsidR="001C7433" w:rsidRPr="001C7433" w:rsidRDefault="001C7433" w:rsidP="001C7433">
            <w:pPr>
              <w:jc w:val="left"/>
              <w:rPr>
                <w:rFonts w:ascii="仿宋" w:eastAsia="仿宋" w:hAnsi="仿宋"/>
                <w:szCs w:val="24"/>
              </w:rPr>
            </w:pPr>
            <w:r w:rsidRPr="001C7433">
              <w:rPr>
                <w:rFonts w:ascii="仿宋" w:eastAsia="仿宋" w:hAnsi="仿宋" w:hint="eastAsia"/>
                <w:szCs w:val="24"/>
              </w:rPr>
              <w:t>绩效管理软件系统</w:t>
            </w:r>
          </w:p>
        </w:tc>
        <w:tc>
          <w:tcPr>
            <w:tcW w:w="1922" w:type="dxa"/>
            <w:vAlign w:val="center"/>
          </w:tcPr>
          <w:p w:rsidR="001C7433" w:rsidRPr="001C7433" w:rsidRDefault="001C7433" w:rsidP="001C7433">
            <w:pPr>
              <w:jc w:val="center"/>
              <w:rPr>
                <w:rFonts w:ascii="仿宋" w:eastAsia="仿宋" w:hAnsi="仿宋"/>
                <w:szCs w:val="24"/>
              </w:rPr>
            </w:pPr>
            <w:r w:rsidRPr="001C7433">
              <w:rPr>
                <w:rFonts w:ascii="仿宋" w:eastAsia="仿宋" w:hAnsi="仿宋" w:hint="eastAsia"/>
                <w:szCs w:val="24"/>
              </w:rPr>
              <w:t>1</w:t>
            </w:r>
          </w:p>
        </w:tc>
      </w:tr>
    </w:tbl>
    <w:p w:rsidR="001C7433" w:rsidRPr="001C7433" w:rsidRDefault="001C7433" w:rsidP="001C7433">
      <w:pPr>
        <w:pStyle w:val="2"/>
      </w:pPr>
    </w:p>
    <w:p w:rsidR="001C7433" w:rsidRPr="001C7433" w:rsidRDefault="001C7433" w:rsidP="001C7433">
      <w:pPr>
        <w:pStyle w:val="2"/>
        <w:rPr>
          <w:sz w:val="24"/>
        </w:rPr>
      </w:pPr>
      <w:bookmarkStart w:id="41" w:name="_Toc55724258"/>
      <w:r w:rsidRPr="001C7433">
        <w:rPr>
          <w:rFonts w:hint="eastAsia"/>
        </w:rPr>
        <w:t>（二）</w:t>
      </w:r>
      <w:r w:rsidRPr="001C7433">
        <w:rPr>
          <w:rFonts w:hint="eastAsia"/>
          <w:sz w:val="24"/>
        </w:rPr>
        <w:t>预算</w:t>
      </w:r>
      <w:bookmarkEnd w:id="41"/>
    </w:p>
    <w:p w:rsidR="001C7433" w:rsidRPr="001C7433" w:rsidRDefault="001C7433" w:rsidP="001C7433">
      <w:pPr>
        <w:jc w:val="left"/>
        <w:rPr>
          <w:rFonts w:ascii="仿宋" w:eastAsia="仿宋" w:hAnsi="仿宋"/>
          <w:szCs w:val="24"/>
        </w:rPr>
      </w:pPr>
      <w:r w:rsidRPr="001C7433">
        <w:rPr>
          <w:rFonts w:ascii="仿宋" w:eastAsia="仿宋" w:hAnsi="仿宋" w:hint="eastAsia"/>
          <w:szCs w:val="24"/>
        </w:rPr>
        <w:t>自筹资金。</w:t>
      </w:r>
    </w:p>
    <w:p w:rsidR="001C7433" w:rsidRPr="001C7433" w:rsidRDefault="001C7433" w:rsidP="001C7433">
      <w:pPr>
        <w:jc w:val="left"/>
        <w:rPr>
          <w:rFonts w:ascii="仿宋" w:eastAsia="仿宋" w:hAnsi="仿宋"/>
          <w:color w:val="000000" w:themeColor="text1"/>
          <w:szCs w:val="24"/>
        </w:rPr>
      </w:pPr>
      <w:r w:rsidRPr="001C7433">
        <w:rPr>
          <w:rFonts w:ascii="仿宋" w:eastAsia="仿宋" w:hAnsi="仿宋" w:hint="eastAsia"/>
          <w:color w:val="000000" w:themeColor="text1"/>
          <w:szCs w:val="24"/>
        </w:rPr>
        <w:t>本项目预算金额为</w:t>
      </w:r>
      <w:r w:rsidRPr="001C7433">
        <w:rPr>
          <w:rFonts w:ascii="仿宋" w:eastAsia="仿宋" w:hAnsi="仿宋"/>
          <w:color w:val="000000" w:themeColor="text1"/>
          <w:szCs w:val="24"/>
        </w:rPr>
        <w:t>150</w:t>
      </w:r>
      <w:r w:rsidRPr="001C7433">
        <w:rPr>
          <w:rFonts w:ascii="仿宋" w:eastAsia="仿宋" w:hAnsi="仿宋" w:hint="eastAsia"/>
          <w:color w:val="000000" w:themeColor="text1"/>
          <w:szCs w:val="24"/>
        </w:rPr>
        <w:t>万元整。</w:t>
      </w:r>
    </w:p>
    <w:p w:rsidR="001C7433" w:rsidRPr="001C7433" w:rsidRDefault="001C7433" w:rsidP="001C7433">
      <w:pPr>
        <w:jc w:val="left"/>
        <w:rPr>
          <w:rFonts w:ascii="仿宋" w:eastAsia="仿宋" w:hAnsi="仿宋"/>
          <w:szCs w:val="24"/>
        </w:rPr>
      </w:pPr>
      <w:r w:rsidRPr="001C7433">
        <w:rPr>
          <w:rFonts w:ascii="仿宋" w:eastAsia="仿宋" w:hAnsi="仿宋" w:hint="eastAsia"/>
          <w:color w:val="000000" w:themeColor="text1"/>
          <w:szCs w:val="24"/>
        </w:rPr>
        <w:t>限价</w:t>
      </w:r>
      <w:r w:rsidRPr="001C7433">
        <w:rPr>
          <w:rFonts w:ascii="仿宋" w:eastAsia="仿宋" w:hAnsi="仿宋"/>
          <w:color w:val="000000" w:themeColor="text1"/>
          <w:szCs w:val="24"/>
        </w:rPr>
        <w:t>150</w:t>
      </w:r>
      <w:r w:rsidRPr="001C7433">
        <w:rPr>
          <w:rFonts w:ascii="仿宋" w:eastAsia="仿宋" w:hAnsi="仿宋" w:hint="eastAsia"/>
          <w:color w:val="000000" w:themeColor="text1"/>
          <w:szCs w:val="24"/>
        </w:rPr>
        <w:t>万，不可超过限价，否则视为投标无效</w:t>
      </w:r>
      <w:r w:rsidRPr="001C7433">
        <w:rPr>
          <w:rFonts w:ascii="仿宋" w:eastAsia="仿宋" w:hAnsi="仿宋" w:hint="eastAsia"/>
          <w:szCs w:val="24"/>
        </w:rPr>
        <w:t>。</w:t>
      </w:r>
    </w:p>
    <w:p w:rsidR="001C7433" w:rsidRPr="001C7433" w:rsidRDefault="001C7433" w:rsidP="001C7433">
      <w:pPr>
        <w:jc w:val="left"/>
        <w:rPr>
          <w:rFonts w:ascii="仿宋" w:eastAsia="仿宋" w:hAnsi="仿宋"/>
          <w:szCs w:val="24"/>
        </w:rPr>
      </w:pPr>
      <w:r w:rsidRPr="001C7433">
        <w:rPr>
          <w:rFonts w:ascii="仿宋" w:eastAsia="仿宋" w:hAnsi="仿宋" w:hint="eastAsia"/>
          <w:szCs w:val="24"/>
        </w:rPr>
        <w:t>不以最低价中标。</w:t>
      </w:r>
    </w:p>
    <w:p w:rsidR="001C7433" w:rsidRPr="001C7433" w:rsidRDefault="001C7433" w:rsidP="001C7433">
      <w:pPr>
        <w:pStyle w:val="2"/>
      </w:pPr>
      <w:bookmarkStart w:id="42" w:name="_Toc55724259"/>
      <w:r w:rsidRPr="001C7433">
        <w:rPr>
          <w:rFonts w:hint="eastAsia"/>
        </w:rPr>
        <w:t>（三）付款方式</w:t>
      </w:r>
      <w:bookmarkEnd w:id="42"/>
    </w:p>
    <w:p w:rsidR="000A513D" w:rsidRPr="000A513D" w:rsidRDefault="001C7433" w:rsidP="000A513D">
      <w:pPr>
        <w:rPr>
          <w:rFonts w:ascii="仿宋" w:eastAsia="仿宋" w:hAnsi="仿宋"/>
          <w:color w:val="FF0000"/>
          <w:szCs w:val="21"/>
        </w:rPr>
      </w:pPr>
      <w:r w:rsidRPr="000A513D">
        <w:rPr>
          <w:rFonts w:ascii="仿宋" w:eastAsia="仿宋" w:hAnsi="仿宋" w:hint="eastAsia"/>
          <w:color w:val="FF0000"/>
          <w:szCs w:val="21"/>
        </w:rPr>
        <w:t>1、</w:t>
      </w:r>
      <w:bookmarkStart w:id="43" w:name="_Toc55724260"/>
      <w:r w:rsidR="000A513D" w:rsidRPr="000A513D">
        <w:rPr>
          <w:rFonts w:ascii="仿宋" w:eastAsia="仿宋" w:hAnsi="仿宋" w:hint="eastAsia"/>
          <w:color w:val="FF0000"/>
          <w:szCs w:val="21"/>
        </w:rPr>
        <w:t>签订合同后绩效管理软件系统初步部署完成，医院临床及医技科系可通过软件系统查看并核对工作量数据（执行及开单工作量数据，即开放工作量查询阶段）付款50%，绩效方案上线运行3个月验收合格后付款40%，预留质保金10%。</w:t>
      </w:r>
    </w:p>
    <w:p w:rsidR="001C7433" w:rsidRPr="001C7433" w:rsidRDefault="001C7433" w:rsidP="000A513D">
      <w:pPr>
        <w:pStyle w:val="2"/>
      </w:pPr>
      <w:r w:rsidRPr="001C7433">
        <w:rPr>
          <w:rFonts w:hint="eastAsia"/>
        </w:rPr>
        <w:lastRenderedPageBreak/>
        <w:t>（四）免费售后服务期</w:t>
      </w:r>
      <w:bookmarkEnd w:id="43"/>
    </w:p>
    <w:p w:rsidR="001C7433" w:rsidRPr="001C7433" w:rsidRDefault="001C7433" w:rsidP="001C7433">
      <w:pPr>
        <w:ind w:firstLineChars="200" w:firstLine="420"/>
        <w:rPr>
          <w:rFonts w:ascii="仿宋" w:eastAsia="仿宋" w:hAnsi="仿宋"/>
          <w:szCs w:val="21"/>
        </w:rPr>
      </w:pPr>
      <w:r w:rsidRPr="001C7433">
        <w:rPr>
          <w:rFonts w:ascii="仿宋" w:eastAsia="仿宋" w:hAnsi="仿宋" w:hint="eastAsia"/>
          <w:szCs w:val="21"/>
        </w:rPr>
        <w:t>绩效咨询及配套软件</w:t>
      </w:r>
      <w:r w:rsidRPr="001C7433">
        <w:rPr>
          <w:rFonts w:ascii="仿宋" w:eastAsia="仿宋" w:hAnsi="仿宋"/>
          <w:szCs w:val="21"/>
        </w:rPr>
        <w:t>1</w:t>
      </w:r>
      <w:r w:rsidRPr="001C7433">
        <w:rPr>
          <w:rFonts w:ascii="仿宋" w:eastAsia="仿宋" w:hAnsi="仿宋" w:hint="eastAsia"/>
          <w:szCs w:val="21"/>
        </w:rPr>
        <w:t>年免费售后，服务期满后服务费经双方友好协商后约定。</w:t>
      </w:r>
    </w:p>
    <w:p w:rsidR="001C7433" w:rsidRPr="001C7433" w:rsidRDefault="001C7433" w:rsidP="001C7433">
      <w:pPr>
        <w:pStyle w:val="1"/>
        <w:spacing w:before="120" w:after="120"/>
        <w:rPr>
          <w:sz w:val="24"/>
          <w:szCs w:val="24"/>
        </w:rPr>
      </w:pPr>
      <w:bookmarkStart w:id="44" w:name="_Toc55724261"/>
      <w:r w:rsidRPr="001C7433">
        <w:rPr>
          <w:rFonts w:hint="eastAsia"/>
          <w:b w:val="0"/>
          <w:sz w:val="24"/>
          <w:szCs w:val="24"/>
        </w:rPr>
        <w:t>三</w:t>
      </w:r>
      <w:r w:rsidRPr="001C7433">
        <w:rPr>
          <w:rFonts w:hint="eastAsia"/>
          <w:sz w:val="24"/>
          <w:szCs w:val="24"/>
        </w:rPr>
        <w:t>、</w:t>
      </w:r>
      <w:r w:rsidRPr="001C7433">
        <w:rPr>
          <w:sz w:val="24"/>
          <w:szCs w:val="24"/>
        </w:rPr>
        <w:t>项目建设要求</w:t>
      </w:r>
      <w:bookmarkEnd w:id="44"/>
    </w:p>
    <w:p w:rsidR="001C7433" w:rsidRPr="001C7433" w:rsidRDefault="001C7433" w:rsidP="001C7433">
      <w:pPr>
        <w:pStyle w:val="2"/>
      </w:pPr>
      <w:bookmarkStart w:id="45" w:name="_Toc55724262"/>
      <w:r w:rsidRPr="001C7433">
        <w:rPr>
          <w:rFonts w:hint="eastAsia"/>
        </w:rPr>
        <w:t>（一）</w:t>
      </w:r>
      <w:r w:rsidRPr="001C7433">
        <w:t>建设原则</w:t>
      </w:r>
      <w:bookmarkEnd w:id="45"/>
    </w:p>
    <w:p w:rsidR="001C7433" w:rsidRPr="001C7433" w:rsidRDefault="001C7433" w:rsidP="001C7433">
      <w:pPr>
        <w:jc w:val="left"/>
        <w:rPr>
          <w:rFonts w:ascii="仿宋" w:eastAsia="仿宋" w:hAnsi="仿宋"/>
          <w:szCs w:val="24"/>
        </w:rPr>
      </w:pPr>
      <w:r w:rsidRPr="001C7433">
        <w:rPr>
          <w:rFonts w:ascii="仿宋" w:eastAsia="仿宋" w:hAnsi="仿宋"/>
          <w:szCs w:val="24"/>
        </w:rPr>
        <w:t>1、咨询方案符合政策规范性原则</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szCs w:val="24"/>
        </w:rPr>
        <w:t>所使用的绩效方案应当满足国家</w:t>
      </w:r>
      <w:proofErr w:type="gramStart"/>
      <w:r w:rsidRPr="001C7433">
        <w:rPr>
          <w:rFonts w:ascii="仿宋" w:eastAsia="仿宋" w:hAnsi="仿宋"/>
          <w:szCs w:val="24"/>
        </w:rPr>
        <w:t>卫健委的</w:t>
      </w:r>
      <w:proofErr w:type="gramEnd"/>
      <w:r w:rsidRPr="001C7433">
        <w:rPr>
          <w:rFonts w:ascii="仿宋" w:eastAsia="仿宋" w:hAnsi="仿宋"/>
          <w:szCs w:val="24"/>
        </w:rPr>
        <w:t>“九不准”要求，医务人员的绩效工资不能与收入挂钩，符合</w:t>
      </w:r>
      <w:proofErr w:type="gramStart"/>
      <w:r w:rsidRPr="001C7433">
        <w:rPr>
          <w:rFonts w:ascii="仿宋" w:eastAsia="仿宋" w:hAnsi="仿宋"/>
          <w:szCs w:val="24"/>
        </w:rPr>
        <w:t>医</w:t>
      </w:r>
      <w:proofErr w:type="gramEnd"/>
      <w:r w:rsidRPr="001C7433">
        <w:rPr>
          <w:rFonts w:ascii="仿宋" w:eastAsia="仿宋" w:hAnsi="仿宋"/>
          <w:szCs w:val="24"/>
        </w:rPr>
        <w:t>保支付政策要求。</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hint="eastAsia"/>
          <w:szCs w:val="24"/>
        </w:rPr>
        <w:t>系统符合国家、卫健委等各种标准和规范，符合医院实际需求。满足医院电子病历系统功能应用水平分级5级要求、医院互联互通标准化4级甲等评测要求。</w:t>
      </w:r>
    </w:p>
    <w:p w:rsidR="001C7433" w:rsidRPr="001C7433" w:rsidRDefault="001C7433" w:rsidP="001C7433">
      <w:pPr>
        <w:jc w:val="left"/>
        <w:rPr>
          <w:rFonts w:ascii="仿宋" w:eastAsia="仿宋" w:hAnsi="仿宋"/>
          <w:szCs w:val="24"/>
        </w:rPr>
      </w:pPr>
      <w:r w:rsidRPr="001C7433">
        <w:rPr>
          <w:rFonts w:ascii="仿宋" w:eastAsia="仿宋" w:hAnsi="仿宋"/>
          <w:szCs w:val="24"/>
        </w:rPr>
        <w:t>2、技术方法本地化原则</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szCs w:val="24"/>
        </w:rPr>
        <w:t>由于绩效管理高度个性化，投标方应当提供绩效管理咨询，将国际先进的医务人员劳动价值评价方法在本院进行本地化研究，使之适合本院的发展阶段。并能为未来发展建立基础绩效管理架构。需要咨询团队将 RBRVS 本土化，并依据医院的业务特点进行本地化。</w:t>
      </w:r>
    </w:p>
    <w:p w:rsidR="001C7433" w:rsidRPr="001C7433" w:rsidRDefault="001C7433" w:rsidP="001C7433">
      <w:pPr>
        <w:jc w:val="left"/>
        <w:rPr>
          <w:rFonts w:ascii="仿宋" w:eastAsia="仿宋" w:hAnsi="仿宋"/>
          <w:szCs w:val="24"/>
        </w:rPr>
      </w:pPr>
      <w:r w:rsidRPr="001C7433">
        <w:rPr>
          <w:rFonts w:ascii="仿宋" w:eastAsia="仿宋" w:hAnsi="仿宋"/>
          <w:szCs w:val="24"/>
        </w:rPr>
        <w:t>3、先进性原则</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szCs w:val="24"/>
        </w:rPr>
        <w:t>绩效管理方案采用国际通行的医务人员劳动价值评价方法，在国内有成功的应用示范用户。配套软件具有先进的技术水平，有较高的性能，符合当今技术发展的方向。遵循业界规范，不依赖于某一个厂家的系统平台和操作系统之上。尽可能的延长系统的有效生命周期，保护用户在信息化方面的投入物有所值，并发挥投资的最大效益</w:t>
      </w:r>
      <w:bookmarkStart w:id="46" w:name="page38"/>
      <w:bookmarkEnd w:id="46"/>
    </w:p>
    <w:p w:rsidR="001C7433" w:rsidRPr="001C7433" w:rsidRDefault="001C7433" w:rsidP="001C7433">
      <w:pPr>
        <w:jc w:val="left"/>
        <w:rPr>
          <w:rFonts w:ascii="仿宋" w:eastAsia="仿宋" w:hAnsi="仿宋"/>
          <w:szCs w:val="24"/>
        </w:rPr>
      </w:pPr>
      <w:r w:rsidRPr="001C7433">
        <w:rPr>
          <w:rFonts w:ascii="仿宋" w:eastAsia="仿宋" w:hAnsi="仿宋"/>
          <w:szCs w:val="24"/>
        </w:rPr>
        <w:t>4、绩效方案实用性原则</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szCs w:val="24"/>
        </w:rPr>
        <w:t>绩效整体方案应当与医院发展的阶段、专业特点、科室分工相匹配，依据方案产生的绩效分配结果应当与医院实际情况相符合。</w:t>
      </w:r>
    </w:p>
    <w:p w:rsidR="001C7433" w:rsidRPr="001C7433" w:rsidRDefault="001C7433" w:rsidP="001C7433">
      <w:pPr>
        <w:jc w:val="left"/>
        <w:rPr>
          <w:rFonts w:ascii="仿宋" w:eastAsia="仿宋" w:hAnsi="仿宋"/>
          <w:szCs w:val="24"/>
        </w:rPr>
      </w:pPr>
      <w:r w:rsidRPr="001C7433">
        <w:rPr>
          <w:rFonts w:ascii="仿宋" w:eastAsia="仿宋" w:hAnsi="仿宋"/>
          <w:szCs w:val="24"/>
        </w:rPr>
        <w:t>5、软件平台开放性原则</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szCs w:val="24"/>
        </w:rPr>
        <w:t>系统设计和建设需坚持开放性原则。软件开发平台采用先进的网络体系设计结构，兼容不同的软件、硬件平台系统，可以利用现有的设备资源，保护投资。</w:t>
      </w:r>
    </w:p>
    <w:p w:rsidR="001C7433" w:rsidRPr="001C7433" w:rsidRDefault="001C7433" w:rsidP="001C7433">
      <w:pPr>
        <w:jc w:val="left"/>
        <w:rPr>
          <w:rFonts w:ascii="仿宋" w:eastAsia="仿宋" w:hAnsi="仿宋"/>
          <w:szCs w:val="24"/>
        </w:rPr>
      </w:pPr>
      <w:r w:rsidRPr="001C7433">
        <w:rPr>
          <w:rFonts w:ascii="仿宋" w:eastAsia="仿宋" w:hAnsi="仿宋"/>
          <w:szCs w:val="24"/>
        </w:rPr>
        <w:t>6、扩展性原则</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szCs w:val="24"/>
        </w:rPr>
        <w:t>系统建设过程中需遵循扩展性原则，系统必须提供标准的开发接口与用户现有或将来扩展的业务系统集成，特别要加强系统设计的前瞻性、预留系统扩充和扩展能力。</w:t>
      </w:r>
    </w:p>
    <w:p w:rsidR="001C7433" w:rsidRPr="001C7433" w:rsidRDefault="001C7433" w:rsidP="001C7433">
      <w:pPr>
        <w:jc w:val="left"/>
        <w:rPr>
          <w:rFonts w:ascii="仿宋" w:eastAsia="仿宋" w:hAnsi="仿宋"/>
          <w:szCs w:val="24"/>
        </w:rPr>
      </w:pPr>
      <w:r w:rsidRPr="001C7433">
        <w:rPr>
          <w:rFonts w:ascii="仿宋" w:eastAsia="仿宋" w:hAnsi="仿宋"/>
          <w:szCs w:val="24"/>
        </w:rPr>
        <w:t>7、安全性原则</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szCs w:val="24"/>
        </w:rPr>
        <w:t>本项目涉及内部业务系统建设时应遵循安全性原则，系统必须提供基于利用严密的身份验证、访问控制、多层次的保密手段等措施，确保系统和数据的安全性和完整性。因此，系统必须能够提供有效的安全保密措施，确保整个系统的安全运行。</w:t>
      </w:r>
    </w:p>
    <w:p w:rsidR="001C7433" w:rsidRPr="001C7433" w:rsidRDefault="001C7433" w:rsidP="001C7433">
      <w:pPr>
        <w:pStyle w:val="2"/>
      </w:pPr>
      <w:bookmarkStart w:id="47" w:name="_Toc27601980"/>
      <w:bookmarkStart w:id="48" w:name="_Toc55724263"/>
      <w:r w:rsidRPr="001C7433">
        <w:rPr>
          <w:rFonts w:hint="eastAsia"/>
        </w:rPr>
        <w:t>（二）医院</w:t>
      </w:r>
      <w:r w:rsidRPr="001C7433">
        <w:t>绩效咨询服务</w:t>
      </w:r>
      <w:r w:rsidRPr="001C7433">
        <w:rPr>
          <w:rFonts w:hint="eastAsia"/>
        </w:rPr>
        <w:t>具体要求</w:t>
      </w:r>
      <w:bookmarkEnd w:id="47"/>
      <w:bookmarkEnd w:id="48"/>
    </w:p>
    <w:p w:rsidR="001C7433" w:rsidRPr="001C7433" w:rsidRDefault="001C7433" w:rsidP="001C7433">
      <w:pPr>
        <w:pStyle w:val="30"/>
        <w:spacing w:before="120" w:after="120"/>
        <w:rPr>
          <w:rFonts w:ascii="仿宋" w:eastAsia="仿宋" w:hAnsi="仿宋"/>
        </w:rPr>
      </w:pPr>
      <w:bookmarkStart w:id="49" w:name="_Toc55724264"/>
      <w:bookmarkStart w:id="50" w:name="_Toc27601981"/>
      <w:r w:rsidRPr="001C7433">
        <w:rPr>
          <w:rFonts w:ascii="仿宋" w:eastAsia="仿宋" w:hAnsi="仿宋" w:hint="eastAsia"/>
        </w:rPr>
        <w:t>1、整体要求</w:t>
      </w:r>
      <w:bookmarkEnd w:id="49"/>
      <w:bookmarkEnd w:id="50"/>
    </w:p>
    <w:p w:rsidR="001C7433" w:rsidRPr="001C7433" w:rsidRDefault="001C7433" w:rsidP="001C7433">
      <w:pPr>
        <w:ind w:firstLineChars="200" w:firstLine="420"/>
        <w:rPr>
          <w:rFonts w:ascii="仿宋" w:eastAsia="仿宋" w:hAnsi="仿宋"/>
          <w:color w:val="000000"/>
        </w:rPr>
      </w:pPr>
      <w:r w:rsidRPr="001C7433">
        <w:rPr>
          <w:rFonts w:ascii="仿宋" w:eastAsia="仿宋" w:hAnsi="仿宋"/>
          <w:color w:val="000000"/>
        </w:rPr>
        <w:t>本项目建设要求基于医院现有</w:t>
      </w:r>
      <w:r w:rsidRPr="001C7433">
        <w:rPr>
          <w:rFonts w:ascii="仿宋" w:eastAsia="仿宋" w:hAnsi="仿宋" w:hint="eastAsia"/>
          <w:color w:val="000000"/>
        </w:rPr>
        <w:t>信息化系统，</w:t>
      </w:r>
      <w:r w:rsidRPr="001C7433">
        <w:rPr>
          <w:rFonts w:ascii="仿宋" w:eastAsia="仿宋" w:hAnsi="仿宋"/>
          <w:color w:val="000000"/>
        </w:rPr>
        <w:t>咨询服务需要使用国际通行的RBRVS</w:t>
      </w:r>
      <w:r w:rsidRPr="001C7433">
        <w:rPr>
          <w:rFonts w:ascii="仿宋" w:eastAsia="仿宋" w:hAnsi="仿宋" w:hint="eastAsia"/>
          <w:color w:val="000000"/>
        </w:rPr>
        <w:t>（基于资源消耗为基础的价值尺度）</w:t>
      </w:r>
      <w:r w:rsidRPr="001C7433">
        <w:rPr>
          <w:rFonts w:ascii="仿宋" w:eastAsia="仿宋" w:hAnsi="仿宋"/>
          <w:color w:val="000000"/>
        </w:rPr>
        <w:t>量化标准</w:t>
      </w:r>
      <w:r w:rsidRPr="001C7433">
        <w:rPr>
          <w:rFonts w:ascii="仿宋" w:eastAsia="仿宋" w:hAnsi="仿宋" w:hint="eastAsia"/>
          <w:color w:val="000000"/>
        </w:rPr>
        <w:t>，提供</w:t>
      </w:r>
      <w:r w:rsidRPr="001C7433">
        <w:rPr>
          <w:rFonts w:ascii="仿宋" w:eastAsia="仿宋" w:hAnsi="仿宋"/>
          <w:color w:val="000000"/>
        </w:rPr>
        <w:t>基于 CPT-RBRVS的医生、护理、医技、药学人员定量考核方案。投标时可以提供基础方案，在实施时需要提供分类细化方案</w:t>
      </w:r>
      <w:r w:rsidRPr="001C7433">
        <w:rPr>
          <w:rFonts w:ascii="仿宋" w:eastAsia="仿宋" w:hAnsi="仿宋" w:hint="eastAsia"/>
          <w:color w:val="000000"/>
        </w:rPr>
        <w:t>，</w:t>
      </w:r>
      <w:r w:rsidRPr="001C7433">
        <w:rPr>
          <w:rFonts w:ascii="仿宋" w:eastAsia="仿宋" w:hAnsi="仿宋"/>
          <w:color w:val="000000"/>
        </w:rPr>
        <w:t>并满足</w:t>
      </w:r>
      <w:r w:rsidRPr="001C7433">
        <w:rPr>
          <w:rFonts w:ascii="仿宋" w:eastAsia="仿宋" w:hAnsi="仿宋" w:hint="eastAsia"/>
          <w:color w:val="000000"/>
        </w:rPr>
        <w:t>我院当前实施的</w:t>
      </w:r>
      <w:r w:rsidRPr="001C7433">
        <w:rPr>
          <w:rFonts w:ascii="仿宋" w:eastAsia="仿宋" w:hAnsi="仿宋"/>
          <w:color w:val="000000"/>
        </w:rPr>
        <w:t>收费代码与 RBRVS 对照关系。</w:t>
      </w:r>
    </w:p>
    <w:p w:rsidR="001C7433" w:rsidRPr="001C7433" w:rsidRDefault="001C7433" w:rsidP="001C7433">
      <w:pPr>
        <w:ind w:firstLineChars="200" w:firstLine="420"/>
        <w:rPr>
          <w:rFonts w:ascii="仿宋" w:eastAsia="仿宋" w:hAnsi="仿宋"/>
          <w:color w:val="000000"/>
        </w:rPr>
      </w:pPr>
      <w:r w:rsidRPr="001C7433">
        <w:rPr>
          <w:rFonts w:ascii="仿宋" w:eastAsia="仿宋" w:hAnsi="仿宋" w:hint="eastAsia"/>
          <w:color w:val="000000"/>
        </w:rPr>
        <w:t>建立以工作量评价为基础，以RBRVS、DRG为工作量评价工具，以医院战略目标（扩大服务量、提高效率、优化种结构和收入结构）为导向，统筹效率、质量、成本、科研教学的绩效评价和分配体系，</w:t>
      </w:r>
      <w:r w:rsidRPr="001C7433">
        <w:rPr>
          <w:rFonts w:ascii="仿宋" w:eastAsia="仿宋" w:hAnsi="仿宋"/>
          <w:color w:val="000000"/>
        </w:rPr>
        <w:t>兼顾关键业绩指标</w:t>
      </w:r>
      <w:r w:rsidRPr="001C7433">
        <w:rPr>
          <w:rFonts w:ascii="仿宋" w:eastAsia="仿宋" w:hAnsi="仿宋" w:hint="eastAsia"/>
          <w:color w:val="000000"/>
        </w:rPr>
        <w:t>和直接成本管控体系，实现绩效分配的公平性，</w:t>
      </w:r>
      <w:r w:rsidRPr="001C7433">
        <w:rPr>
          <w:rFonts w:ascii="仿宋" w:eastAsia="仿宋" w:hAnsi="仿宋"/>
          <w:color w:val="000000"/>
        </w:rPr>
        <w:t>符合卫健委九不准的要求，体现多劳多得，优绩优酬</w:t>
      </w:r>
      <w:r w:rsidRPr="001C7433">
        <w:rPr>
          <w:rFonts w:ascii="仿宋" w:eastAsia="仿宋" w:hAnsi="仿宋" w:hint="eastAsia"/>
          <w:color w:val="000000"/>
        </w:rPr>
        <w:t>，保证医院的公益性要求。</w:t>
      </w:r>
    </w:p>
    <w:p w:rsidR="001C7433" w:rsidRPr="001C7433" w:rsidRDefault="001C7433" w:rsidP="001C7433">
      <w:pPr>
        <w:pStyle w:val="30"/>
        <w:spacing w:before="120" w:after="120"/>
        <w:rPr>
          <w:rFonts w:ascii="仿宋" w:eastAsia="仿宋" w:hAnsi="仿宋"/>
        </w:rPr>
      </w:pPr>
      <w:bookmarkStart w:id="51" w:name="_Toc55724265"/>
      <w:bookmarkStart w:id="52" w:name="_Toc27601982"/>
      <w:r w:rsidRPr="001C7433">
        <w:rPr>
          <w:rFonts w:ascii="仿宋" w:eastAsia="仿宋" w:hAnsi="仿宋" w:hint="eastAsia"/>
        </w:rPr>
        <w:t>2</w:t>
      </w:r>
      <w:r w:rsidRPr="001C7433">
        <w:rPr>
          <w:rFonts w:ascii="仿宋" w:eastAsia="仿宋" w:hAnsi="仿宋"/>
        </w:rPr>
        <w:t>、</w:t>
      </w:r>
      <w:r w:rsidRPr="001C7433">
        <w:rPr>
          <w:rFonts w:ascii="仿宋" w:eastAsia="仿宋" w:hAnsi="仿宋" w:hint="eastAsia"/>
        </w:rPr>
        <w:t>临床科室及医技科室绩效评价方案设计要求</w:t>
      </w:r>
      <w:bookmarkEnd w:id="51"/>
      <w:bookmarkEnd w:id="52"/>
    </w:p>
    <w:p w:rsidR="001C7433" w:rsidRPr="001C7433" w:rsidRDefault="001C7433" w:rsidP="001C7433">
      <w:pPr>
        <w:ind w:firstLineChars="200" w:firstLine="420"/>
        <w:rPr>
          <w:rFonts w:ascii="仿宋" w:eastAsia="仿宋" w:hAnsi="仿宋"/>
          <w:color w:val="000000"/>
        </w:rPr>
      </w:pPr>
      <w:r w:rsidRPr="001C7433">
        <w:rPr>
          <w:rFonts w:ascii="仿宋" w:eastAsia="仿宋" w:hAnsi="仿宋" w:cs="仿宋_GB2312" w:hint="eastAsia"/>
          <w:szCs w:val="24"/>
        </w:rPr>
        <w:t>★</w:t>
      </w:r>
      <w:r w:rsidRPr="001C7433">
        <w:rPr>
          <w:rFonts w:ascii="仿宋" w:eastAsia="仿宋" w:hAnsi="仿宋"/>
          <w:color w:val="000000"/>
        </w:rPr>
        <w:t>依据 RBRVS把全院医疗收费项目价格转换为绩效点数，作为衡量医师、护理、医技人员的工作量的基准。</w:t>
      </w:r>
      <w:r w:rsidRPr="001C7433">
        <w:rPr>
          <w:rFonts w:ascii="仿宋" w:eastAsia="仿宋" w:hAnsi="仿宋" w:hint="eastAsia"/>
          <w:color w:val="000000"/>
        </w:rPr>
        <w:t>同时</w:t>
      </w:r>
      <w:r w:rsidRPr="001C7433">
        <w:rPr>
          <w:rFonts w:ascii="仿宋" w:eastAsia="仿宋" w:hAnsi="仿宋"/>
          <w:color w:val="000000"/>
        </w:rPr>
        <w:t>方案中应当体现服务量因素</w:t>
      </w:r>
      <w:r w:rsidRPr="001C7433">
        <w:rPr>
          <w:rFonts w:ascii="仿宋" w:eastAsia="仿宋" w:hAnsi="仿宋" w:hint="eastAsia"/>
          <w:color w:val="000000"/>
        </w:rPr>
        <w:t>，</w:t>
      </w:r>
      <w:r w:rsidRPr="001C7433">
        <w:rPr>
          <w:rFonts w:ascii="仿宋" w:eastAsia="仿宋" w:hAnsi="仿宋"/>
          <w:color w:val="000000"/>
        </w:rPr>
        <w:t>把门诊人次、出院人次、</w:t>
      </w:r>
      <w:r w:rsidRPr="001C7433">
        <w:rPr>
          <w:rFonts w:ascii="仿宋" w:eastAsia="仿宋" w:hAnsi="仿宋" w:hint="eastAsia"/>
          <w:color w:val="000000"/>
        </w:rPr>
        <w:t>手术人次、</w:t>
      </w:r>
      <w:proofErr w:type="gramStart"/>
      <w:r w:rsidRPr="001C7433">
        <w:rPr>
          <w:rFonts w:ascii="仿宋" w:eastAsia="仿宋" w:hAnsi="仿宋"/>
          <w:color w:val="000000"/>
        </w:rPr>
        <w:t>占床日</w:t>
      </w:r>
      <w:r w:rsidRPr="001C7433">
        <w:rPr>
          <w:rFonts w:ascii="仿宋" w:eastAsia="仿宋" w:hAnsi="仿宋" w:hint="eastAsia"/>
          <w:color w:val="000000"/>
        </w:rPr>
        <w:t>数</w:t>
      </w:r>
      <w:proofErr w:type="gramEnd"/>
      <w:r w:rsidRPr="001C7433">
        <w:rPr>
          <w:rFonts w:ascii="仿宋" w:eastAsia="仿宋" w:hAnsi="仿宋"/>
          <w:color w:val="000000"/>
        </w:rPr>
        <w:t>、</w:t>
      </w:r>
      <w:r w:rsidRPr="001C7433">
        <w:rPr>
          <w:rFonts w:ascii="仿宋" w:eastAsia="仿宋" w:hAnsi="仿宋" w:hint="eastAsia"/>
          <w:color w:val="000000"/>
        </w:rPr>
        <w:t>检查化验人次等</w:t>
      </w:r>
      <w:r w:rsidRPr="001C7433">
        <w:rPr>
          <w:rFonts w:ascii="仿宋" w:eastAsia="仿宋" w:hAnsi="仿宋"/>
          <w:color w:val="000000"/>
        </w:rPr>
        <w:t>量化为绩效点数</w:t>
      </w:r>
      <w:r w:rsidRPr="001C7433">
        <w:rPr>
          <w:rFonts w:ascii="仿宋" w:eastAsia="仿宋" w:hAnsi="仿宋" w:hint="eastAsia"/>
          <w:color w:val="000000"/>
        </w:rPr>
        <w:t>。</w:t>
      </w:r>
      <w:r w:rsidRPr="001C7433">
        <w:rPr>
          <w:rFonts w:ascii="仿宋" w:eastAsia="仿宋" w:hAnsi="仿宋"/>
          <w:color w:val="000000"/>
        </w:rPr>
        <w:t>实行临床、医技、护理等可执行 RBRVS 的核算单元分别进行绩效工资核算。</w:t>
      </w:r>
      <w:r w:rsidRPr="001C7433">
        <w:rPr>
          <w:rFonts w:ascii="仿宋" w:eastAsia="仿宋" w:hAnsi="仿宋" w:hint="eastAsia"/>
          <w:color w:val="000000"/>
        </w:rPr>
        <w:t>医生绩效工</w:t>
      </w:r>
      <w:r w:rsidRPr="001C7433">
        <w:rPr>
          <w:rFonts w:ascii="仿宋" w:eastAsia="仿宋" w:hAnsi="仿宋" w:hint="eastAsia"/>
          <w:color w:val="000000"/>
        </w:rPr>
        <w:lastRenderedPageBreak/>
        <w:t>资可按医疗组分配。</w:t>
      </w:r>
      <w:r w:rsidRPr="001C7433">
        <w:rPr>
          <w:rFonts w:ascii="仿宋" w:eastAsia="仿宋" w:hAnsi="仿宋"/>
          <w:color w:val="000000"/>
        </w:rPr>
        <w:t>对各护理单元有客观评价方案和方法，确定护理单元的之间的劳动差别</w:t>
      </w:r>
      <w:r w:rsidRPr="001C7433">
        <w:rPr>
          <w:rFonts w:ascii="仿宋" w:eastAsia="仿宋" w:hAnsi="仿宋" w:hint="eastAsia"/>
          <w:color w:val="000000"/>
        </w:rPr>
        <w:t>。</w:t>
      </w:r>
      <w:r w:rsidRPr="001C7433">
        <w:rPr>
          <w:rFonts w:ascii="仿宋" w:eastAsia="仿宋" w:hAnsi="仿宋"/>
          <w:color w:val="000000"/>
        </w:rPr>
        <w:t>方案中应当设计体现医护分开后仍能保持</w:t>
      </w:r>
      <w:proofErr w:type="gramStart"/>
      <w:r w:rsidRPr="001C7433">
        <w:rPr>
          <w:rFonts w:ascii="仿宋" w:eastAsia="仿宋" w:hAnsi="仿宋"/>
          <w:color w:val="000000"/>
        </w:rPr>
        <w:t>医</w:t>
      </w:r>
      <w:proofErr w:type="gramEnd"/>
      <w:r w:rsidRPr="001C7433">
        <w:rPr>
          <w:rFonts w:ascii="仿宋" w:eastAsia="仿宋" w:hAnsi="仿宋"/>
          <w:color w:val="000000"/>
        </w:rPr>
        <w:t>、</w:t>
      </w:r>
      <w:proofErr w:type="gramStart"/>
      <w:r w:rsidRPr="001C7433">
        <w:rPr>
          <w:rFonts w:ascii="仿宋" w:eastAsia="仿宋" w:hAnsi="仿宋"/>
          <w:color w:val="000000"/>
        </w:rPr>
        <w:t>护之间</w:t>
      </w:r>
      <w:r w:rsidRPr="001C7433">
        <w:rPr>
          <w:rFonts w:ascii="仿宋" w:eastAsia="仿宋" w:hAnsi="仿宋" w:hint="eastAsia"/>
          <w:color w:val="000000"/>
        </w:rPr>
        <w:t>高效</w:t>
      </w:r>
      <w:r w:rsidRPr="001C7433">
        <w:rPr>
          <w:rFonts w:ascii="仿宋" w:eastAsia="仿宋" w:hAnsi="仿宋"/>
          <w:color w:val="000000"/>
        </w:rPr>
        <w:t>合作</w:t>
      </w:r>
      <w:proofErr w:type="gramEnd"/>
      <w:r w:rsidRPr="001C7433">
        <w:rPr>
          <w:rFonts w:ascii="仿宋" w:eastAsia="仿宋" w:hAnsi="仿宋"/>
          <w:color w:val="000000"/>
        </w:rPr>
        <w:t>的方法，方法具有可操作性和公平性。方案中应当体现临床医生在</w:t>
      </w:r>
      <w:proofErr w:type="gramStart"/>
      <w:r w:rsidRPr="001C7433">
        <w:rPr>
          <w:rFonts w:ascii="仿宋" w:eastAsia="仿宋" w:hAnsi="仿宋"/>
          <w:color w:val="000000"/>
        </w:rPr>
        <w:t>研判分析</w:t>
      </w:r>
      <w:proofErr w:type="gramEnd"/>
      <w:r w:rsidRPr="001C7433">
        <w:rPr>
          <w:rFonts w:ascii="仿宋" w:eastAsia="仿宋" w:hAnsi="仿宋"/>
          <w:color w:val="000000"/>
        </w:rPr>
        <w:t>检查、检验结果的劳动付出，但是不能以检查和检验项目的收入衡量医务人员的劳动付出。</w:t>
      </w:r>
    </w:p>
    <w:p w:rsidR="001C7433" w:rsidRPr="001C7433" w:rsidRDefault="001C7433" w:rsidP="001C7433">
      <w:pPr>
        <w:rPr>
          <w:rFonts w:ascii="仿宋" w:eastAsia="仿宋" w:hAnsi="仿宋"/>
          <w:color w:val="000000"/>
        </w:rPr>
      </w:pPr>
      <w:bookmarkStart w:id="53" w:name="_Toc27601983"/>
      <w:r w:rsidRPr="001C7433">
        <w:rPr>
          <w:rFonts w:ascii="仿宋" w:eastAsia="仿宋" w:hAnsi="仿宋"/>
          <w:color w:val="000000"/>
        </w:rPr>
        <w:t>各核算单元实行“院科</w:t>
      </w:r>
      <w:r w:rsidRPr="001C7433">
        <w:rPr>
          <w:rFonts w:ascii="仿宋" w:eastAsia="仿宋" w:hAnsi="仿宋" w:hint="eastAsia"/>
          <w:color w:val="000000"/>
        </w:rPr>
        <w:t>（组）</w:t>
      </w:r>
      <w:r w:rsidRPr="001C7433">
        <w:rPr>
          <w:rFonts w:ascii="仿宋" w:eastAsia="仿宋" w:hAnsi="仿宋"/>
          <w:color w:val="000000"/>
        </w:rPr>
        <w:t>两级分配制度”，科室</w:t>
      </w:r>
      <w:r w:rsidRPr="001C7433">
        <w:rPr>
          <w:rFonts w:ascii="仿宋" w:eastAsia="仿宋" w:hAnsi="仿宋" w:hint="eastAsia"/>
          <w:color w:val="000000"/>
        </w:rPr>
        <w:t>（医疗组）</w:t>
      </w:r>
      <w:r w:rsidRPr="001C7433">
        <w:rPr>
          <w:rFonts w:ascii="仿宋" w:eastAsia="仿宋" w:hAnsi="仿宋"/>
          <w:color w:val="000000"/>
        </w:rPr>
        <w:t>两级分配由科主任</w:t>
      </w:r>
      <w:r w:rsidRPr="001C7433">
        <w:rPr>
          <w:rFonts w:ascii="仿宋" w:eastAsia="仿宋" w:hAnsi="仿宋" w:hint="eastAsia"/>
          <w:color w:val="000000"/>
        </w:rPr>
        <w:t>（医疗组长）</w:t>
      </w:r>
      <w:r w:rsidRPr="001C7433">
        <w:rPr>
          <w:rFonts w:ascii="仿宋" w:eastAsia="仿宋" w:hAnsi="仿宋"/>
          <w:color w:val="000000"/>
        </w:rPr>
        <w:t>、护士长负责，科</w:t>
      </w:r>
      <w:bookmarkStart w:id="54" w:name="page39"/>
      <w:bookmarkEnd w:id="54"/>
      <w:r w:rsidRPr="001C7433">
        <w:rPr>
          <w:rFonts w:ascii="仿宋" w:eastAsia="仿宋" w:hAnsi="仿宋" w:hint="eastAsia"/>
          <w:color w:val="000000"/>
        </w:rPr>
        <w:t>（医疗组）</w:t>
      </w:r>
      <w:r w:rsidRPr="001C7433">
        <w:rPr>
          <w:rFonts w:ascii="仿宋" w:eastAsia="仿宋" w:hAnsi="仿宋"/>
          <w:color w:val="000000"/>
        </w:rPr>
        <w:t>内分配至个人，上交绩效管理部门核准，再由财务</w:t>
      </w:r>
      <w:r w:rsidRPr="001C7433">
        <w:rPr>
          <w:rFonts w:ascii="仿宋" w:eastAsia="仿宋" w:hAnsi="仿宋" w:hint="eastAsia"/>
          <w:color w:val="000000"/>
        </w:rPr>
        <w:t>处</w:t>
      </w:r>
      <w:r w:rsidRPr="001C7433">
        <w:rPr>
          <w:rFonts w:ascii="仿宋" w:eastAsia="仿宋" w:hAnsi="仿宋"/>
          <w:color w:val="000000"/>
        </w:rPr>
        <w:t>发放到个人。</w:t>
      </w:r>
    </w:p>
    <w:p w:rsidR="001C7433" w:rsidRPr="001C7433" w:rsidRDefault="001C7433" w:rsidP="001C7433">
      <w:pPr>
        <w:pStyle w:val="30"/>
        <w:spacing w:before="120" w:after="120"/>
        <w:rPr>
          <w:rFonts w:ascii="仿宋" w:eastAsia="仿宋" w:hAnsi="仿宋"/>
        </w:rPr>
      </w:pPr>
      <w:bookmarkStart w:id="55" w:name="_Toc55724266"/>
      <w:r w:rsidRPr="001C7433">
        <w:rPr>
          <w:rFonts w:ascii="仿宋" w:eastAsia="仿宋" w:hAnsi="仿宋" w:hint="eastAsia"/>
        </w:rPr>
        <w:t>3、DRG绩效方案设计</w:t>
      </w:r>
      <w:bookmarkEnd w:id="53"/>
      <w:bookmarkEnd w:id="55"/>
    </w:p>
    <w:p w:rsidR="001C7433" w:rsidRPr="001C7433" w:rsidRDefault="001C7433" w:rsidP="001C7433">
      <w:pPr>
        <w:ind w:firstLineChars="200" w:firstLine="420"/>
        <w:rPr>
          <w:rFonts w:ascii="仿宋" w:eastAsia="仿宋" w:hAnsi="仿宋"/>
          <w:color w:val="000000"/>
        </w:rPr>
      </w:pPr>
      <w:r w:rsidRPr="001C7433">
        <w:rPr>
          <w:rFonts w:ascii="仿宋" w:eastAsia="仿宋" w:hAnsi="仿宋" w:hint="eastAsia"/>
          <w:color w:val="000000"/>
        </w:rPr>
        <w:t>利用DRG测算结果结合RBRVS工作量进行绩效核算，将DRG病历组合指数CMI值纳入RBRVS绩效奖金核算，利用时间和费用消耗指数、低风险组死亡率、总权重RW、入组病例数、CMI值、</w:t>
      </w:r>
      <w:proofErr w:type="gramStart"/>
      <w:r w:rsidRPr="001C7433">
        <w:rPr>
          <w:rFonts w:ascii="仿宋" w:eastAsia="仿宋" w:hAnsi="仿宋" w:hint="eastAsia"/>
          <w:color w:val="000000"/>
        </w:rPr>
        <w:t>总权等</w:t>
      </w:r>
      <w:proofErr w:type="gramEnd"/>
      <w:r w:rsidRPr="001C7433">
        <w:rPr>
          <w:rFonts w:ascii="仿宋" w:eastAsia="仿宋" w:hAnsi="仿宋" w:hint="eastAsia"/>
          <w:color w:val="000000"/>
        </w:rPr>
        <w:t>指标对医疗服务效率、均衡发展、医疗服务能力和质量安全等方面评价并与考核挂钩。</w:t>
      </w:r>
    </w:p>
    <w:p w:rsidR="001C7433" w:rsidRPr="001C7433" w:rsidRDefault="001C7433" w:rsidP="001C7433">
      <w:pPr>
        <w:ind w:firstLineChars="200" w:firstLine="420"/>
        <w:rPr>
          <w:rFonts w:ascii="仿宋" w:eastAsia="仿宋" w:hAnsi="仿宋"/>
          <w:color w:val="000000"/>
        </w:rPr>
      </w:pPr>
      <w:r w:rsidRPr="001C7433">
        <w:rPr>
          <w:rFonts w:ascii="仿宋" w:eastAsia="仿宋" w:hAnsi="仿宋" w:hint="eastAsia"/>
          <w:color w:val="000000"/>
        </w:rPr>
        <w:t>绩效管理系统含DRG分组器。分组结果以本地</w:t>
      </w:r>
      <w:proofErr w:type="gramStart"/>
      <w:r w:rsidRPr="001C7433">
        <w:rPr>
          <w:rFonts w:ascii="仿宋" w:eastAsia="仿宋" w:hAnsi="仿宋" w:hint="eastAsia"/>
          <w:color w:val="000000"/>
        </w:rPr>
        <w:t>医</w:t>
      </w:r>
      <w:proofErr w:type="gramEnd"/>
      <w:r w:rsidRPr="001C7433">
        <w:rPr>
          <w:rFonts w:ascii="仿宋" w:eastAsia="仿宋" w:hAnsi="仿宋" w:hint="eastAsia"/>
          <w:color w:val="000000"/>
        </w:rPr>
        <w:t>保DRG分组结果为标准，向本地</w:t>
      </w:r>
      <w:proofErr w:type="gramStart"/>
      <w:r w:rsidRPr="001C7433">
        <w:rPr>
          <w:rFonts w:ascii="仿宋" w:eastAsia="仿宋" w:hAnsi="仿宋" w:hint="eastAsia"/>
          <w:color w:val="000000"/>
        </w:rPr>
        <w:t>医</w:t>
      </w:r>
      <w:proofErr w:type="gramEnd"/>
      <w:r w:rsidRPr="001C7433">
        <w:rPr>
          <w:rFonts w:ascii="仿宋" w:eastAsia="仿宋" w:hAnsi="仿宋" w:hint="eastAsia"/>
          <w:color w:val="000000"/>
        </w:rPr>
        <w:t>保DRG分组结果靠近。</w:t>
      </w:r>
    </w:p>
    <w:p w:rsidR="001C7433" w:rsidRPr="001C7433" w:rsidRDefault="001C7433" w:rsidP="001C7433">
      <w:pPr>
        <w:pStyle w:val="30"/>
        <w:spacing w:before="120" w:after="120"/>
        <w:rPr>
          <w:rFonts w:ascii="仿宋" w:eastAsia="仿宋" w:hAnsi="仿宋"/>
        </w:rPr>
      </w:pPr>
      <w:bookmarkStart w:id="56" w:name="_Toc27601984"/>
      <w:bookmarkStart w:id="57" w:name="_Toc55724267"/>
      <w:r w:rsidRPr="001C7433">
        <w:rPr>
          <w:rFonts w:ascii="仿宋" w:eastAsia="仿宋" w:hAnsi="仿宋" w:hint="eastAsia"/>
        </w:rPr>
        <w:t>4、收费服务窗口、药学、供应室等科室绩效评价方案设计</w:t>
      </w:r>
      <w:bookmarkEnd w:id="56"/>
      <w:bookmarkEnd w:id="57"/>
    </w:p>
    <w:p w:rsidR="001C7433" w:rsidRPr="001C7433" w:rsidRDefault="001C7433" w:rsidP="001C7433">
      <w:pPr>
        <w:ind w:firstLineChars="200" w:firstLine="420"/>
        <w:rPr>
          <w:rFonts w:ascii="仿宋" w:eastAsia="仿宋" w:hAnsi="仿宋"/>
          <w:color w:val="000000"/>
        </w:rPr>
      </w:pPr>
      <w:r w:rsidRPr="001C7433">
        <w:rPr>
          <w:rFonts w:ascii="仿宋" w:eastAsia="仿宋" w:hAnsi="仿宋" w:hint="eastAsia"/>
          <w:color w:val="000000"/>
        </w:rPr>
        <w:t>对窗口、药学和供应室等的科室，根据历史绩效水平和工作量，利用</w:t>
      </w:r>
      <w:r w:rsidRPr="001C7433">
        <w:rPr>
          <w:rFonts w:ascii="仿宋" w:eastAsia="仿宋" w:hAnsi="仿宋"/>
          <w:color w:val="000000"/>
        </w:rPr>
        <w:t>6</w:t>
      </w:r>
      <w:r w:rsidRPr="001C7433">
        <w:rPr>
          <w:rFonts w:ascii="仿宋" w:eastAsia="仿宋" w:hAnsi="仿宋" w:hint="eastAsia"/>
          <w:color w:val="000000"/>
        </w:rPr>
        <w:t>-</w:t>
      </w:r>
      <w:r w:rsidRPr="001C7433">
        <w:rPr>
          <w:rFonts w:ascii="仿宋" w:eastAsia="仿宋" w:hAnsi="仿宋"/>
          <w:color w:val="000000"/>
        </w:rPr>
        <w:t>12</w:t>
      </w:r>
      <w:r w:rsidRPr="001C7433">
        <w:rPr>
          <w:rFonts w:ascii="仿宋" w:eastAsia="仿宋" w:hAnsi="仿宋" w:hint="eastAsia"/>
          <w:color w:val="000000"/>
        </w:rPr>
        <w:t>个月的数据回归测算，测定每个工作项目（无医疗项目收费）的点数和点价格，并充分考虑与医护技科室的绩效工资水平差距，尊重历史绩效工资水平合理分配。</w:t>
      </w:r>
    </w:p>
    <w:p w:rsidR="001C7433" w:rsidRPr="001C7433" w:rsidRDefault="001C7433" w:rsidP="001C7433">
      <w:pPr>
        <w:pStyle w:val="30"/>
        <w:spacing w:before="120" w:after="120"/>
        <w:rPr>
          <w:rFonts w:ascii="仿宋" w:eastAsia="仿宋" w:hAnsi="仿宋"/>
        </w:rPr>
      </w:pPr>
      <w:bookmarkStart w:id="58" w:name="_Toc55724268"/>
      <w:bookmarkStart w:id="59" w:name="_Toc27601985"/>
      <w:r w:rsidRPr="001C7433">
        <w:rPr>
          <w:rFonts w:ascii="仿宋" w:eastAsia="仿宋" w:hAnsi="仿宋" w:hint="eastAsia"/>
        </w:rPr>
        <w:t>5、科室直接成本管控方案设计</w:t>
      </w:r>
      <w:bookmarkEnd w:id="58"/>
      <w:bookmarkEnd w:id="59"/>
    </w:p>
    <w:p w:rsidR="001C7433" w:rsidRPr="001C7433" w:rsidRDefault="001C7433" w:rsidP="001C7433">
      <w:pPr>
        <w:ind w:firstLineChars="200" w:firstLine="420"/>
        <w:rPr>
          <w:rFonts w:ascii="仿宋" w:eastAsia="仿宋" w:hAnsi="仿宋"/>
          <w:color w:val="000000"/>
        </w:rPr>
      </w:pPr>
      <w:r w:rsidRPr="001C7433">
        <w:rPr>
          <w:rFonts w:ascii="仿宋" w:eastAsia="仿宋" w:hAnsi="仿宋"/>
          <w:color w:val="000000"/>
        </w:rPr>
        <w:t>所有核算单元</w:t>
      </w:r>
      <w:r w:rsidRPr="001C7433">
        <w:rPr>
          <w:rFonts w:ascii="仿宋" w:eastAsia="仿宋" w:hAnsi="仿宋" w:hint="eastAsia"/>
          <w:color w:val="000000"/>
        </w:rPr>
        <w:t>以</w:t>
      </w:r>
      <w:r w:rsidRPr="001C7433">
        <w:rPr>
          <w:rFonts w:ascii="仿宋" w:eastAsia="仿宋" w:hAnsi="仿宋"/>
          <w:color w:val="000000"/>
        </w:rPr>
        <w:t>直接成本</w:t>
      </w:r>
      <w:r w:rsidRPr="001C7433">
        <w:rPr>
          <w:rFonts w:ascii="仿宋" w:eastAsia="仿宋" w:hAnsi="仿宋" w:hint="eastAsia"/>
          <w:color w:val="000000"/>
        </w:rPr>
        <w:t>作为管理口径，绩效方案设计要把直接成本全部</w:t>
      </w:r>
      <w:r w:rsidRPr="001C7433">
        <w:rPr>
          <w:rFonts w:ascii="仿宋" w:eastAsia="仿宋" w:hAnsi="仿宋"/>
          <w:color w:val="000000"/>
        </w:rPr>
        <w:t>纳入绩效工资核算管理，</w:t>
      </w:r>
      <w:r w:rsidRPr="001C7433">
        <w:rPr>
          <w:rFonts w:ascii="仿宋" w:eastAsia="仿宋" w:hAnsi="仿宋" w:hint="eastAsia"/>
          <w:color w:val="000000"/>
        </w:rPr>
        <w:t>包含房屋折旧、人力成本、设备折旧等直接固定成本，包含卫生材料、药品、办公用品、</w:t>
      </w:r>
      <w:proofErr w:type="gramStart"/>
      <w:r w:rsidRPr="001C7433">
        <w:rPr>
          <w:rFonts w:ascii="仿宋" w:eastAsia="仿宋" w:hAnsi="仿宋" w:hint="eastAsia"/>
          <w:color w:val="000000"/>
        </w:rPr>
        <w:t>医辅部门</w:t>
      </w:r>
      <w:proofErr w:type="gramEnd"/>
      <w:r w:rsidRPr="001C7433">
        <w:rPr>
          <w:rFonts w:ascii="仿宋" w:eastAsia="仿宋" w:hAnsi="仿宋" w:hint="eastAsia"/>
          <w:color w:val="000000"/>
        </w:rPr>
        <w:t>发生的费用等直接变动成本。同时</w:t>
      </w:r>
      <w:r w:rsidRPr="001C7433">
        <w:rPr>
          <w:rFonts w:ascii="仿宋" w:eastAsia="仿宋" w:hAnsi="仿宋"/>
          <w:color w:val="000000"/>
        </w:rPr>
        <w:t>应把医院现有的物流系统区分为可收费和不可收费两部分卫生材料，在此基础上再区分为高值耗材与低值耗材两部分材料</w:t>
      </w:r>
      <w:r w:rsidRPr="001C7433">
        <w:rPr>
          <w:rFonts w:ascii="仿宋" w:eastAsia="仿宋" w:hAnsi="仿宋" w:hint="eastAsia"/>
          <w:color w:val="000000"/>
        </w:rPr>
        <w:t>进行成本管控，达到成本精细化管理的目的。</w:t>
      </w:r>
    </w:p>
    <w:p w:rsidR="001C7433" w:rsidRPr="001C7433" w:rsidRDefault="001C7433" w:rsidP="001C7433">
      <w:pPr>
        <w:pStyle w:val="30"/>
        <w:spacing w:before="120" w:after="120"/>
        <w:rPr>
          <w:rFonts w:ascii="仿宋" w:eastAsia="仿宋" w:hAnsi="仿宋"/>
        </w:rPr>
      </w:pPr>
      <w:bookmarkStart w:id="60" w:name="_Toc55724269"/>
      <w:bookmarkStart w:id="61" w:name="_Toc27601986"/>
      <w:r w:rsidRPr="001C7433">
        <w:rPr>
          <w:rFonts w:ascii="仿宋" w:eastAsia="仿宋" w:hAnsi="仿宋" w:hint="eastAsia"/>
        </w:rPr>
        <w:t>6、手术专项绩效评价方案设计</w:t>
      </w:r>
      <w:bookmarkEnd w:id="60"/>
      <w:bookmarkEnd w:id="61"/>
    </w:p>
    <w:p w:rsidR="001C7433" w:rsidRPr="001C7433" w:rsidRDefault="001C7433" w:rsidP="001C7433">
      <w:pPr>
        <w:ind w:firstLineChars="200" w:firstLine="420"/>
        <w:rPr>
          <w:rFonts w:ascii="仿宋" w:eastAsia="仿宋" w:hAnsi="仿宋"/>
          <w:color w:val="000000"/>
        </w:rPr>
      </w:pPr>
      <w:r w:rsidRPr="001C7433">
        <w:rPr>
          <w:rFonts w:ascii="仿宋" w:eastAsia="仿宋" w:hAnsi="仿宋" w:hint="eastAsia"/>
          <w:color w:val="000000"/>
        </w:rPr>
        <w:t>根据医院实际情况，对手术进行单项绩效评价方案设计，利用历史数据和医院预期，针对不同科室类型，疾病复杂程度不同，服务人次数量等情况，进行基数测定，对手术难度和台次等多维度进行增量评价和激励。</w:t>
      </w:r>
    </w:p>
    <w:p w:rsidR="001C7433" w:rsidRPr="001C7433" w:rsidRDefault="001C7433" w:rsidP="001C7433">
      <w:pPr>
        <w:pStyle w:val="30"/>
        <w:spacing w:before="120" w:after="120"/>
        <w:rPr>
          <w:rFonts w:ascii="仿宋" w:eastAsia="仿宋" w:hAnsi="仿宋"/>
        </w:rPr>
      </w:pPr>
      <w:bookmarkStart w:id="62" w:name="_Toc27601987"/>
      <w:bookmarkStart w:id="63" w:name="_Toc55724270"/>
      <w:r w:rsidRPr="001C7433">
        <w:rPr>
          <w:rFonts w:ascii="仿宋" w:eastAsia="仿宋" w:hAnsi="仿宋"/>
        </w:rPr>
        <w:t>7</w:t>
      </w:r>
      <w:r w:rsidRPr="001C7433">
        <w:rPr>
          <w:rFonts w:ascii="仿宋" w:eastAsia="仿宋" w:hAnsi="仿宋" w:hint="eastAsia"/>
        </w:rPr>
        <w:t>、三级公立</w:t>
      </w:r>
      <w:proofErr w:type="gramStart"/>
      <w:r w:rsidRPr="001C7433">
        <w:rPr>
          <w:rFonts w:ascii="仿宋" w:eastAsia="仿宋" w:hAnsi="仿宋" w:hint="eastAsia"/>
        </w:rPr>
        <w:t>医</w:t>
      </w:r>
      <w:proofErr w:type="gramEnd"/>
      <w:r w:rsidRPr="001C7433">
        <w:rPr>
          <w:rFonts w:ascii="仿宋" w:eastAsia="仿宋" w:hAnsi="仿宋" w:hint="eastAsia"/>
        </w:rPr>
        <w:t>医院绩效考核指标嵌入核算核算单元的方案</w:t>
      </w:r>
      <w:bookmarkEnd w:id="62"/>
      <w:r w:rsidRPr="001C7433">
        <w:rPr>
          <w:rFonts w:ascii="仿宋" w:eastAsia="仿宋" w:hAnsi="仿宋" w:hint="eastAsia"/>
        </w:rPr>
        <w:t>设计</w:t>
      </w:r>
      <w:bookmarkEnd w:id="63"/>
    </w:p>
    <w:p w:rsidR="001C7433" w:rsidRPr="001C7433" w:rsidRDefault="001C7433" w:rsidP="001C7433">
      <w:pPr>
        <w:ind w:firstLineChars="200" w:firstLine="420"/>
        <w:rPr>
          <w:rFonts w:ascii="仿宋" w:eastAsia="仿宋" w:hAnsi="仿宋"/>
          <w:color w:val="000000"/>
          <w:highlight w:val="yellow"/>
        </w:rPr>
      </w:pPr>
      <w:r w:rsidRPr="001C7433">
        <w:rPr>
          <w:rFonts w:ascii="仿宋" w:eastAsia="仿宋" w:hAnsi="仿宋" w:hint="eastAsia"/>
          <w:color w:val="000000"/>
        </w:rPr>
        <w:t>支持</w:t>
      </w:r>
      <w:r w:rsidRPr="001C7433">
        <w:rPr>
          <w:rFonts w:ascii="仿宋" w:eastAsia="仿宋" w:hAnsi="仿宋"/>
          <w:color w:val="000000"/>
        </w:rPr>
        <w:t>56</w:t>
      </w:r>
      <w:r w:rsidRPr="001C7433">
        <w:rPr>
          <w:rFonts w:ascii="仿宋" w:eastAsia="仿宋" w:hAnsi="仿宋" w:hint="eastAsia"/>
          <w:color w:val="000000"/>
        </w:rPr>
        <w:t>条考核指标嵌入各核算单元，提供指导意见。</w:t>
      </w:r>
    </w:p>
    <w:p w:rsidR="001C7433" w:rsidRPr="001C7433" w:rsidRDefault="001C7433" w:rsidP="001C7433">
      <w:pPr>
        <w:pStyle w:val="30"/>
        <w:spacing w:before="120" w:after="120"/>
        <w:rPr>
          <w:rFonts w:ascii="仿宋" w:eastAsia="仿宋" w:hAnsi="仿宋"/>
        </w:rPr>
      </w:pPr>
      <w:bookmarkStart w:id="64" w:name="_Toc55724271"/>
      <w:bookmarkStart w:id="65" w:name="_Toc27601988"/>
      <w:r w:rsidRPr="001C7433">
        <w:rPr>
          <w:rFonts w:ascii="仿宋" w:eastAsia="仿宋" w:hAnsi="仿宋"/>
        </w:rPr>
        <w:t>8</w:t>
      </w:r>
      <w:r w:rsidRPr="001C7433">
        <w:rPr>
          <w:rFonts w:ascii="仿宋" w:eastAsia="仿宋" w:hAnsi="仿宋" w:hint="eastAsia"/>
        </w:rPr>
        <w:t>、二次分配指导意见方案设计</w:t>
      </w:r>
      <w:bookmarkEnd w:id="64"/>
      <w:bookmarkEnd w:id="65"/>
    </w:p>
    <w:p w:rsidR="001C7433" w:rsidRPr="001C7433" w:rsidRDefault="001C7433" w:rsidP="001C7433">
      <w:pPr>
        <w:ind w:firstLineChars="200" w:firstLine="420"/>
        <w:rPr>
          <w:rFonts w:ascii="仿宋" w:eastAsia="仿宋" w:hAnsi="仿宋"/>
          <w:color w:val="000000"/>
        </w:rPr>
      </w:pPr>
      <w:r w:rsidRPr="001C7433">
        <w:rPr>
          <w:rFonts w:ascii="仿宋" w:eastAsia="仿宋" w:hAnsi="仿宋" w:hint="eastAsia"/>
          <w:color w:val="000000"/>
        </w:rPr>
        <w:t>提供二次分配指导意见的方案。各科室可通过软件系统把二次分配方案上传至绩效管理部门，审核后发放。</w:t>
      </w:r>
    </w:p>
    <w:p w:rsidR="001C7433" w:rsidRPr="001C7433" w:rsidRDefault="001C7433" w:rsidP="001C7433">
      <w:pPr>
        <w:ind w:firstLineChars="200" w:firstLine="420"/>
        <w:jc w:val="left"/>
        <w:rPr>
          <w:rFonts w:ascii="仿宋" w:eastAsia="仿宋" w:hAnsi="仿宋"/>
          <w:szCs w:val="24"/>
        </w:rPr>
      </w:pPr>
    </w:p>
    <w:p w:rsidR="001C7433" w:rsidRPr="001C7433" w:rsidRDefault="001C7433" w:rsidP="001C7433">
      <w:pPr>
        <w:pStyle w:val="2"/>
      </w:pPr>
      <w:bookmarkStart w:id="66" w:name="_Toc55724272"/>
      <w:r w:rsidRPr="001C7433">
        <w:t>（</w:t>
      </w:r>
      <w:r w:rsidRPr="001C7433">
        <w:rPr>
          <w:rFonts w:hint="eastAsia"/>
        </w:rPr>
        <w:t>三</w:t>
      </w:r>
      <w:r w:rsidRPr="001C7433">
        <w:t>）</w:t>
      </w:r>
      <w:r w:rsidRPr="001C7433">
        <w:rPr>
          <w:rFonts w:hint="eastAsia"/>
        </w:rPr>
        <w:t>绩效软件管理系统具体要求</w:t>
      </w:r>
      <w:bookmarkEnd w:id="66"/>
    </w:p>
    <w:p w:rsidR="001C7433" w:rsidRPr="001C7433" w:rsidRDefault="001C7433" w:rsidP="001C7433">
      <w:pPr>
        <w:pStyle w:val="30"/>
        <w:spacing w:before="120" w:after="120"/>
        <w:rPr>
          <w:rFonts w:ascii="仿宋" w:eastAsia="仿宋" w:hAnsi="仿宋"/>
        </w:rPr>
      </w:pPr>
      <w:bookmarkStart w:id="67" w:name="_Toc10200299"/>
      <w:bookmarkStart w:id="68" w:name="_Toc55724273"/>
      <w:r w:rsidRPr="001C7433">
        <w:rPr>
          <w:rFonts w:ascii="仿宋" w:eastAsia="仿宋" w:hAnsi="仿宋" w:hint="eastAsia"/>
        </w:rPr>
        <w:t>1、功能项目</w:t>
      </w:r>
      <w:bookmarkEnd w:id="67"/>
      <w:bookmarkEnd w:id="68"/>
    </w:p>
    <w:tbl>
      <w:tblPr>
        <w:tblW w:w="8220" w:type="dxa"/>
        <w:jc w:val="center"/>
        <w:tblLook w:val="04A0" w:firstRow="1" w:lastRow="0" w:firstColumn="1" w:lastColumn="0" w:noHBand="0" w:noVBand="1"/>
      </w:tblPr>
      <w:tblGrid>
        <w:gridCol w:w="1400"/>
        <w:gridCol w:w="1790"/>
        <w:gridCol w:w="5030"/>
      </w:tblGrid>
      <w:tr w:rsidR="001C7433" w:rsidRPr="001C7433" w:rsidTr="001C7433">
        <w:trPr>
          <w:trHeight w:val="276"/>
          <w:jc w:val="center"/>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一级功能</w:t>
            </w:r>
          </w:p>
        </w:tc>
        <w:tc>
          <w:tcPr>
            <w:tcW w:w="1790" w:type="dxa"/>
            <w:tcBorders>
              <w:top w:val="single" w:sz="4" w:space="0" w:color="auto"/>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二级功能</w:t>
            </w:r>
          </w:p>
        </w:tc>
        <w:tc>
          <w:tcPr>
            <w:tcW w:w="5030" w:type="dxa"/>
            <w:tcBorders>
              <w:top w:val="single" w:sz="4" w:space="0" w:color="auto"/>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功能描述</w:t>
            </w:r>
          </w:p>
        </w:tc>
      </w:tr>
      <w:tr w:rsidR="001C7433" w:rsidRPr="001C7433" w:rsidTr="001C7433">
        <w:trPr>
          <w:trHeight w:val="276"/>
          <w:jc w:val="center"/>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系统操作</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登录</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用户输入账户登录</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退出</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用户注销当前状态</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修改密码</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用户修改自己的密码</w:t>
            </w:r>
          </w:p>
        </w:tc>
      </w:tr>
      <w:tr w:rsidR="001C7433" w:rsidRPr="001C7433" w:rsidTr="001C7433">
        <w:trPr>
          <w:trHeight w:val="552"/>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系统通知</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其他用户或者系统发送消息给用户，用户可</w:t>
            </w:r>
            <w:proofErr w:type="gramStart"/>
            <w:r w:rsidRPr="001C7433">
              <w:rPr>
                <w:rFonts w:ascii="仿宋" w:eastAsia="仿宋" w:hAnsi="仿宋" w:cs="宋体" w:hint="eastAsia"/>
                <w:color w:val="000000"/>
                <w:kern w:val="0"/>
                <w:sz w:val="22"/>
                <w:szCs w:val="22"/>
              </w:rPr>
              <w:t>通过弹窗查看</w:t>
            </w:r>
            <w:proofErr w:type="gramEnd"/>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流程引擎</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流程控制，确保用户在绩效核算之前完成所有必要步骤</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一次指引</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图形方式指引用户完成绩效核算和操作</w:t>
            </w:r>
          </w:p>
        </w:tc>
      </w:tr>
      <w:tr w:rsidR="001C7433" w:rsidRPr="001C7433" w:rsidTr="001C7433">
        <w:trPr>
          <w:trHeight w:val="276"/>
          <w:jc w:val="center"/>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一次评价分配</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一次评价计算</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按照点数、规则、公式计算一次分配</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RVU点数维护</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维护RBRVS项目的基准点数和科室特殊点数</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核算模型管理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设置每个核算单元的公式、规则</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手工数据管理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绩效计算所需要的部分特殊数据，支持进行手工填写</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手工数据审核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对录入的手工数据进行审核</w:t>
            </w:r>
          </w:p>
        </w:tc>
      </w:tr>
      <w:tr w:rsidR="001C7433" w:rsidRPr="001C7433" w:rsidTr="001C7433">
        <w:trPr>
          <w:trHeight w:val="276"/>
          <w:jc w:val="center"/>
        </w:trPr>
        <w:tc>
          <w:tcPr>
            <w:tcW w:w="1400" w:type="dxa"/>
            <w:vMerge w:val="restart"/>
            <w:tcBorders>
              <w:top w:val="nil"/>
              <w:left w:val="single" w:sz="4" w:space="0" w:color="auto"/>
              <w:bottom w:val="single" w:sz="4" w:space="0" w:color="000000"/>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二次评价分配</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科室分配项目</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科室可自行设置绩效二次分配的名目</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科室绩效分配</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科室按照设置的二次分配项目自行发放绩效</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科室分配审核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科主任对科室二次分配项目进行审核</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医院分配项目</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医院层面直接发放到个人的绩效项目可在此设置</w:t>
            </w:r>
          </w:p>
        </w:tc>
      </w:tr>
      <w:tr w:rsidR="001C7433" w:rsidRPr="001C7433" w:rsidTr="001C7433">
        <w:trPr>
          <w:trHeight w:val="552"/>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医院计发分配</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按照医院分配项目，由医院层面直接录入发放金额，并且计税</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医院计发审核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对医院发放项目及金额进行审核</w:t>
            </w:r>
          </w:p>
        </w:tc>
      </w:tr>
      <w:tr w:rsidR="001C7433" w:rsidRPr="001C7433" w:rsidTr="001C7433">
        <w:trPr>
          <w:trHeight w:val="276"/>
          <w:jc w:val="center"/>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成本管理</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成本项目管理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设置成本科目字典</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成本数据管理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成本数据录入、导入、导出</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成本数据分析</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成本数据校验和分析</w:t>
            </w:r>
          </w:p>
        </w:tc>
      </w:tr>
      <w:tr w:rsidR="001C7433" w:rsidRPr="001C7433" w:rsidTr="001C7433">
        <w:trPr>
          <w:trHeight w:val="276"/>
          <w:jc w:val="center"/>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KPI管理</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指标管理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KPI指标模板的维护、指标分配到科室</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指标录入</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打分科室为各个核算单元进行打分</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指标审核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对打分结果进行审核，并且计算出总分</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得分查询</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科室查询各自KPI的目标值、考核制以及对应得分</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目标值管理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维护不同核算单元的指标的目标值</w:t>
            </w:r>
          </w:p>
        </w:tc>
      </w:tr>
      <w:tr w:rsidR="001C7433" w:rsidRPr="001C7433" w:rsidTr="001C7433">
        <w:trPr>
          <w:trHeight w:val="276"/>
          <w:jc w:val="center"/>
        </w:trPr>
        <w:tc>
          <w:tcPr>
            <w:tcW w:w="1400" w:type="dxa"/>
            <w:vMerge w:val="restart"/>
            <w:tcBorders>
              <w:top w:val="nil"/>
              <w:left w:val="single" w:sz="4" w:space="0" w:color="auto"/>
              <w:bottom w:val="single" w:sz="4" w:space="0" w:color="000000"/>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人事管理</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员工信息管理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全院员工个人信息的维护，可设置其对应HIS工号等</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员工月查询</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按月归档员工信息的查询，以及逐条信息的修改</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岗位字典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设置院内岗位字典</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职称字典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设置院内职称字典</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行政职务字典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设置院内行政职务字典</w:t>
            </w:r>
          </w:p>
        </w:tc>
      </w:tr>
      <w:tr w:rsidR="001C7433" w:rsidRPr="001C7433" w:rsidTr="001C7433">
        <w:trPr>
          <w:trHeight w:val="276"/>
          <w:jc w:val="center"/>
        </w:trPr>
        <w:tc>
          <w:tcPr>
            <w:tcW w:w="1400" w:type="dxa"/>
            <w:vMerge/>
            <w:tcBorders>
              <w:top w:val="nil"/>
              <w:left w:val="single" w:sz="4" w:space="0" w:color="auto"/>
              <w:bottom w:val="single" w:sz="4" w:space="0" w:color="000000"/>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护理能级字典</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设置院内护理能级字典</w:t>
            </w:r>
          </w:p>
        </w:tc>
      </w:tr>
      <w:tr w:rsidR="001C7433" w:rsidRPr="001C7433" w:rsidTr="001C7433">
        <w:trPr>
          <w:trHeight w:val="276"/>
          <w:jc w:val="center"/>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组织架构管理</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核算单元管理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核算单元的设置，及其关联HIS科室的对应关系</w:t>
            </w:r>
          </w:p>
        </w:tc>
      </w:tr>
      <w:tr w:rsidR="001C7433" w:rsidRPr="001C7433" w:rsidTr="001C7433">
        <w:trPr>
          <w:trHeight w:val="552"/>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发放单元管理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在核算单元上层设置发放单元，维护发放单元和核算单元的对应关系</w:t>
            </w:r>
          </w:p>
        </w:tc>
      </w:tr>
      <w:tr w:rsidR="001C7433" w:rsidRPr="001C7433" w:rsidTr="001C7433">
        <w:trPr>
          <w:trHeight w:val="552"/>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proofErr w:type="gramStart"/>
            <w:r w:rsidRPr="001C7433">
              <w:rPr>
                <w:rFonts w:ascii="仿宋" w:eastAsia="仿宋" w:hAnsi="仿宋" w:cs="宋体" w:hint="eastAsia"/>
                <w:color w:val="000000"/>
                <w:kern w:val="0"/>
                <w:sz w:val="22"/>
                <w:szCs w:val="22"/>
              </w:rPr>
              <w:t>按照院</w:t>
            </w:r>
            <w:proofErr w:type="gramEnd"/>
            <w:r w:rsidRPr="001C7433">
              <w:rPr>
                <w:rFonts w:ascii="仿宋" w:eastAsia="仿宋" w:hAnsi="仿宋" w:cs="宋体" w:hint="eastAsia"/>
                <w:color w:val="000000"/>
                <w:kern w:val="0"/>
                <w:sz w:val="22"/>
                <w:szCs w:val="22"/>
              </w:rPr>
              <w:t>内科室级别设置，创建科室字典，并且创建科室和核算单元的对应关系</w:t>
            </w:r>
          </w:p>
        </w:tc>
      </w:tr>
      <w:tr w:rsidR="001C7433" w:rsidRPr="001C7433" w:rsidTr="001C7433">
        <w:trPr>
          <w:trHeight w:val="552"/>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医疗组管理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设置全部医疗组，并建立医疗组和科室、核算单元的对应关系</w:t>
            </w:r>
          </w:p>
        </w:tc>
      </w:tr>
      <w:tr w:rsidR="001C7433" w:rsidRPr="001C7433" w:rsidTr="001C7433">
        <w:trPr>
          <w:trHeight w:val="552"/>
          <w:jc w:val="center"/>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数据汇</w:t>
            </w:r>
            <w:proofErr w:type="gramStart"/>
            <w:r w:rsidRPr="001C7433">
              <w:rPr>
                <w:rFonts w:ascii="仿宋" w:eastAsia="仿宋" w:hAnsi="仿宋" w:cs="宋体" w:hint="eastAsia"/>
                <w:color w:val="000000"/>
                <w:kern w:val="0"/>
                <w:sz w:val="22"/>
                <w:szCs w:val="22"/>
              </w:rPr>
              <w:t>总分析</w:t>
            </w:r>
            <w:proofErr w:type="gramEnd"/>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表格数据分析</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可对所有后台表格设置查询条件，并进行检索。支持数据导出</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数据采集情况</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监控数据采集的执行情况</w:t>
            </w:r>
          </w:p>
        </w:tc>
      </w:tr>
      <w:tr w:rsidR="001C7433" w:rsidRPr="001C7433" w:rsidTr="001C7433">
        <w:trPr>
          <w:trHeight w:val="552"/>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表格数据维护</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依照条件查询某些表格数据，并可直接对数据进行编辑和修改</w:t>
            </w:r>
          </w:p>
        </w:tc>
      </w:tr>
      <w:tr w:rsidR="001C7433" w:rsidRPr="001C7433" w:rsidTr="001C7433">
        <w:trPr>
          <w:trHeight w:val="552"/>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点数明细查询</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科室查询各自奖金规则的收费明细项，并支持明细数据下载功能</w:t>
            </w:r>
          </w:p>
        </w:tc>
      </w:tr>
      <w:tr w:rsidR="001C7433" w:rsidRPr="001C7433" w:rsidTr="001C7433">
        <w:trPr>
          <w:trHeight w:val="828"/>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后台明细透视图</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可以通过条件组合，查询收费明细、点数的完整信息，或者求和、平均、例数信息，功能类似于Excel的透视图。</w:t>
            </w:r>
          </w:p>
        </w:tc>
      </w:tr>
      <w:tr w:rsidR="001C7433" w:rsidRPr="001C7433" w:rsidTr="001C7433">
        <w:trPr>
          <w:trHeight w:val="552"/>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运营管理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数据分析的相关模块，可打开分析报表，或者执行各种系统级别的任务</w:t>
            </w:r>
          </w:p>
        </w:tc>
      </w:tr>
      <w:tr w:rsidR="001C7433" w:rsidRPr="001C7433" w:rsidTr="001C7433">
        <w:trPr>
          <w:trHeight w:val="276"/>
          <w:jc w:val="center"/>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权限控制</w:t>
            </w: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用户管理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维护用户信息</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权限管理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维护权限信息</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角色管理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维护角色信息</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菜单管理</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维护菜单信息</w:t>
            </w:r>
          </w:p>
        </w:tc>
      </w:tr>
      <w:tr w:rsidR="001C7433" w:rsidRPr="001C7433" w:rsidTr="001C7433">
        <w:trPr>
          <w:trHeight w:val="276"/>
          <w:jc w:val="center"/>
        </w:trPr>
        <w:tc>
          <w:tcPr>
            <w:tcW w:w="1400" w:type="dxa"/>
            <w:vMerge/>
            <w:tcBorders>
              <w:top w:val="nil"/>
              <w:left w:val="single" w:sz="4" w:space="0" w:color="auto"/>
              <w:bottom w:val="single" w:sz="4" w:space="0" w:color="auto"/>
              <w:right w:val="single" w:sz="4" w:space="0" w:color="auto"/>
            </w:tcBorders>
            <w:vAlign w:val="center"/>
          </w:tcPr>
          <w:p w:rsidR="001C7433" w:rsidRPr="001C7433" w:rsidRDefault="001C7433" w:rsidP="001C7433">
            <w:pPr>
              <w:widowControl/>
              <w:jc w:val="left"/>
              <w:rPr>
                <w:rFonts w:ascii="仿宋" w:eastAsia="仿宋" w:hAnsi="仿宋" w:cs="宋体"/>
                <w:color w:val="000000"/>
                <w:kern w:val="0"/>
                <w:sz w:val="22"/>
                <w:szCs w:val="22"/>
              </w:rPr>
            </w:pPr>
          </w:p>
        </w:tc>
        <w:tc>
          <w:tcPr>
            <w:tcW w:w="1790" w:type="dxa"/>
            <w:tcBorders>
              <w:top w:val="nil"/>
              <w:left w:val="nil"/>
              <w:bottom w:val="single" w:sz="4" w:space="0" w:color="auto"/>
              <w:right w:val="single" w:sz="4" w:space="0" w:color="auto"/>
            </w:tcBorders>
            <w:shd w:val="clear" w:color="auto" w:fill="auto"/>
            <w:noWrap/>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用户科室访问权限</w:t>
            </w:r>
          </w:p>
        </w:tc>
        <w:tc>
          <w:tcPr>
            <w:tcW w:w="5030" w:type="dxa"/>
            <w:tcBorders>
              <w:top w:val="nil"/>
              <w:left w:val="nil"/>
              <w:bottom w:val="single" w:sz="4" w:space="0" w:color="auto"/>
              <w:right w:val="single" w:sz="4" w:space="0" w:color="auto"/>
            </w:tcBorders>
            <w:shd w:val="clear" w:color="auto" w:fill="auto"/>
            <w:vAlign w:val="center"/>
          </w:tcPr>
          <w:p w:rsidR="001C7433" w:rsidRPr="001C7433" w:rsidRDefault="001C7433" w:rsidP="001C7433">
            <w:pPr>
              <w:widowControl/>
              <w:jc w:val="left"/>
              <w:rPr>
                <w:rFonts w:ascii="仿宋" w:eastAsia="仿宋" w:hAnsi="仿宋" w:cs="宋体"/>
                <w:color w:val="000000"/>
                <w:kern w:val="0"/>
                <w:sz w:val="22"/>
                <w:szCs w:val="22"/>
              </w:rPr>
            </w:pPr>
            <w:r w:rsidRPr="001C7433">
              <w:rPr>
                <w:rFonts w:ascii="仿宋" w:eastAsia="仿宋" w:hAnsi="仿宋" w:cs="宋体" w:hint="eastAsia"/>
                <w:color w:val="000000"/>
                <w:kern w:val="0"/>
                <w:sz w:val="22"/>
                <w:szCs w:val="22"/>
              </w:rPr>
              <w:t>设置用户可在不同模块访问不同核算单元</w:t>
            </w:r>
          </w:p>
        </w:tc>
      </w:tr>
    </w:tbl>
    <w:p w:rsidR="001C7433" w:rsidRPr="001C7433" w:rsidRDefault="001C7433" w:rsidP="001C7433">
      <w:pPr>
        <w:rPr>
          <w:rFonts w:ascii="仿宋" w:eastAsia="仿宋" w:hAnsi="仿宋"/>
        </w:rPr>
      </w:pPr>
    </w:p>
    <w:p w:rsidR="001C7433" w:rsidRPr="001C7433" w:rsidRDefault="001C7433" w:rsidP="001C7433">
      <w:pPr>
        <w:pStyle w:val="30"/>
        <w:spacing w:before="120" w:after="120"/>
        <w:rPr>
          <w:rFonts w:ascii="仿宋" w:eastAsia="仿宋" w:hAnsi="仿宋"/>
        </w:rPr>
      </w:pPr>
      <w:bookmarkStart w:id="69" w:name="_Toc55724274"/>
      <w:bookmarkStart w:id="70" w:name="_Toc10200300"/>
      <w:r w:rsidRPr="001C7433">
        <w:rPr>
          <w:rFonts w:ascii="仿宋" w:eastAsia="仿宋" w:hAnsi="仿宋" w:hint="eastAsia"/>
        </w:rPr>
        <w:t>2、功能描述</w:t>
      </w:r>
      <w:bookmarkEnd w:id="69"/>
      <w:bookmarkEnd w:id="70"/>
    </w:p>
    <w:p w:rsidR="001C7433" w:rsidRPr="001C7433" w:rsidRDefault="001C7433" w:rsidP="001C7433">
      <w:pPr>
        <w:rPr>
          <w:rFonts w:ascii="仿宋" w:eastAsia="仿宋" w:hAnsi="仿宋"/>
        </w:rPr>
      </w:pPr>
      <w:r w:rsidRPr="001C7433">
        <w:rPr>
          <w:rFonts w:ascii="仿宋" w:eastAsia="仿宋" w:hAnsi="仿宋" w:hint="eastAsia"/>
        </w:rPr>
        <w:t>（1）数据采集：为保证现有资源的合理利用，系统应支持从现有医院信息系统和现有医院平台自动进行数据收集，采集范围可以包括HIS系统、LIS系统、PACS系统、电子病历系统、手术麻醉系统、成本核算系统、人事管理系统、排班考勤系统等。在院方的数据集成平台无法提供满足绩效所需数据和所需数据规模的情况下，可以采用面向数据库底层的数据采集方案。</w:t>
      </w:r>
    </w:p>
    <w:p w:rsidR="001C7433" w:rsidRPr="001C7433" w:rsidRDefault="001C7433" w:rsidP="001C7433">
      <w:pPr>
        <w:rPr>
          <w:rFonts w:ascii="仿宋" w:eastAsia="仿宋" w:hAnsi="仿宋"/>
        </w:rPr>
      </w:pPr>
      <w:r w:rsidRPr="001C7433">
        <w:rPr>
          <w:rFonts w:ascii="仿宋" w:eastAsia="仿宋" w:hAnsi="仿宋" w:hint="eastAsia"/>
        </w:rPr>
        <w:t>（2）数据补录：应保证绩效评价客观、公正，数据口径应尽可能完整，数据来源应尽可能丰富，应覆盖临床、管理的方方面面。就目前医院信息化建设情况而言，部分必备的数据需要通过手工补录的方式，记录到绩效系统当中。《绩效管理系统》必须支持对此类数据的补录和扩展应用，而无需再做过多的定制化开发。</w:t>
      </w:r>
    </w:p>
    <w:p w:rsidR="001C7433" w:rsidRPr="001C7433" w:rsidRDefault="001C7433" w:rsidP="001C7433">
      <w:pPr>
        <w:rPr>
          <w:rFonts w:ascii="仿宋" w:eastAsia="仿宋" w:hAnsi="仿宋"/>
        </w:rPr>
      </w:pPr>
      <w:r w:rsidRPr="001C7433">
        <w:rPr>
          <w:rFonts w:ascii="仿宋" w:eastAsia="仿宋" w:hAnsi="仿宋" w:hint="eastAsia"/>
        </w:rPr>
        <w:t>（3）数据上传：《绩效管理系统》各模块应当具备数据录入和上</w:t>
      </w:r>
      <w:proofErr w:type="gramStart"/>
      <w:r w:rsidRPr="001C7433">
        <w:rPr>
          <w:rFonts w:ascii="仿宋" w:eastAsia="仿宋" w:hAnsi="仿宋" w:hint="eastAsia"/>
        </w:rPr>
        <w:t>传两种</w:t>
      </w:r>
      <w:proofErr w:type="gramEnd"/>
      <w:r w:rsidRPr="001C7433">
        <w:rPr>
          <w:rFonts w:ascii="仿宋" w:eastAsia="仿宋" w:hAnsi="仿宋" w:hint="eastAsia"/>
        </w:rPr>
        <w:t>方式，</w:t>
      </w:r>
      <w:bookmarkStart w:id="71" w:name="OLE_LINK2"/>
      <w:bookmarkStart w:id="72" w:name="OLE_LINK1"/>
      <w:r w:rsidRPr="001C7433">
        <w:rPr>
          <w:rFonts w:ascii="仿宋" w:eastAsia="仿宋" w:hAnsi="仿宋" w:hint="eastAsia"/>
        </w:rPr>
        <w:t>以适应医院现有的数据处理习惯</w:t>
      </w:r>
      <w:bookmarkEnd w:id="71"/>
      <w:bookmarkEnd w:id="72"/>
      <w:r w:rsidRPr="001C7433">
        <w:rPr>
          <w:rFonts w:ascii="仿宋" w:eastAsia="仿宋" w:hAnsi="仿宋" w:hint="eastAsia"/>
        </w:rPr>
        <w:t>。为此，除常规的将数据输入到《绩效管理系统》外，还应当具备接收符合模板要求的Excel电子文档，以降低各科室在数据处理的学习成本。</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4</w:t>
      </w:r>
      <w:r w:rsidRPr="001C7433">
        <w:rPr>
          <w:rFonts w:ascii="仿宋" w:eastAsia="仿宋" w:hAnsi="仿宋" w:hint="eastAsia"/>
        </w:rPr>
        <w:t>）分配规则引擎：作为面向全院医生、护理、医技、管理不同职能领域的全面绩效管理系统，绩效的评价与分配的方法存在一定的差异性。为使一套系统满足不同的方案，而不必自定义新模块，</w:t>
      </w:r>
      <w:bookmarkStart w:id="73" w:name="OLE_LINK4"/>
      <w:bookmarkStart w:id="74" w:name="OLE_LINK3"/>
      <w:r w:rsidRPr="001C7433">
        <w:rPr>
          <w:rFonts w:ascii="仿宋" w:eastAsia="仿宋" w:hAnsi="仿宋" w:hint="eastAsia"/>
        </w:rPr>
        <w:t>绩效管理系统必须采用规则引擎进行绩效分配公式的定义。规则引擎支持用户随时修改规则、参数，且不需反复进行定制软件开发</w:t>
      </w:r>
      <w:bookmarkEnd w:id="73"/>
      <w:bookmarkEnd w:id="74"/>
      <w:r w:rsidRPr="001C7433">
        <w:rPr>
          <w:rFonts w:ascii="仿宋" w:eastAsia="仿宋" w:hAnsi="仿宋" w:hint="eastAsia"/>
        </w:rPr>
        <w:t>。</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5</w:t>
      </w:r>
      <w:r w:rsidRPr="001C7433">
        <w:rPr>
          <w:rFonts w:ascii="仿宋" w:eastAsia="仿宋" w:hAnsi="仿宋" w:hint="eastAsia"/>
        </w:rPr>
        <w:t>）点数规则引擎：本次绩效管理方案特点是以RBRVS的本地化方案为理论依据，计算各临床科室的工作量。点数规则引擎能将点数与规则结合，支持用户通过界面配置来完成项目点数的归属确认。通过多种条件的组合，能够实现较为复杂的逻辑。要求投标系统，必须至少具有按照医生科室、病人科室、员工、职称、费别、项目、员工身份、节假日工作、门诊住院工作等条件进行规则制定的能力。</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6</w:t>
      </w:r>
      <w:r w:rsidRPr="001C7433">
        <w:rPr>
          <w:rFonts w:ascii="仿宋" w:eastAsia="仿宋" w:hAnsi="仿宋" w:hint="eastAsia"/>
        </w:rPr>
        <w:t>）规则复用：为简化操作配置流程，可将职能和内涵相似的科室进行一致的处理。通过规则的快速复制或引用，能够尽快将项目落地，提高项目交付能力和后续维护质量。</w:t>
      </w:r>
    </w:p>
    <w:p w:rsidR="001C7433" w:rsidRPr="001C7433" w:rsidRDefault="001C7433" w:rsidP="001C7433">
      <w:pPr>
        <w:rPr>
          <w:rFonts w:ascii="仿宋" w:eastAsia="仿宋" w:hAnsi="仿宋"/>
        </w:rPr>
      </w:pPr>
      <w:r w:rsidRPr="001C7433">
        <w:rPr>
          <w:rFonts w:ascii="仿宋" w:eastAsia="仿宋" w:hAnsi="仿宋" w:hint="eastAsia"/>
        </w:rPr>
        <w:t>（7）指标编辑器：关键业绩指标作为绩效考核与评价的重要维度之一，应当可扩展、可调整、可定义。指标结果的计算逻辑必须由公式编辑器来定义，公式编辑器应当支持按</w:t>
      </w:r>
      <w:proofErr w:type="gramStart"/>
      <w:r w:rsidRPr="001C7433">
        <w:rPr>
          <w:rFonts w:ascii="仿宋" w:eastAsia="仿宋" w:hAnsi="仿宋" w:hint="eastAsia"/>
        </w:rPr>
        <w:t>录入值</w:t>
      </w:r>
      <w:proofErr w:type="gramEnd"/>
      <w:r w:rsidRPr="001C7433">
        <w:rPr>
          <w:rFonts w:ascii="仿宋" w:eastAsia="仿宋" w:hAnsi="仿宋" w:hint="eastAsia"/>
        </w:rPr>
        <w:t>进行梯度计算、按</w:t>
      </w:r>
      <w:proofErr w:type="gramStart"/>
      <w:r w:rsidRPr="001C7433">
        <w:rPr>
          <w:rFonts w:ascii="仿宋" w:eastAsia="仿宋" w:hAnsi="仿宋" w:hint="eastAsia"/>
        </w:rPr>
        <w:t>录入值</w:t>
      </w:r>
      <w:proofErr w:type="gramEnd"/>
      <w:r w:rsidRPr="001C7433">
        <w:rPr>
          <w:rFonts w:ascii="仿宋" w:eastAsia="仿宋" w:hAnsi="仿宋" w:hint="eastAsia"/>
        </w:rPr>
        <w:t>完成率进行梯度计算、按区间进行计算得分等模式。指标支持不同的考核周期（月、季度、半年、年度），指标编辑器支持引入外部变量</w:t>
      </w:r>
      <w:proofErr w:type="gramStart"/>
      <w:r w:rsidRPr="001C7433">
        <w:rPr>
          <w:rFonts w:ascii="仿宋" w:eastAsia="仿宋" w:hAnsi="仿宋" w:hint="eastAsia"/>
        </w:rPr>
        <w:t>来作</w:t>
      </w:r>
      <w:proofErr w:type="gramEnd"/>
      <w:r w:rsidRPr="001C7433">
        <w:rPr>
          <w:rFonts w:ascii="仿宋" w:eastAsia="仿宋" w:hAnsi="仿宋" w:hint="eastAsia"/>
        </w:rPr>
        <w:t>为指标的动态目标值。</w:t>
      </w:r>
    </w:p>
    <w:p w:rsidR="001C7433" w:rsidRPr="001C7433" w:rsidRDefault="001C7433" w:rsidP="001C7433">
      <w:pPr>
        <w:rPr>
          <w:rFonts w:ascii="仿宋" w:eastAsia="仿宋" w:hAnsi="仿宋"/>
        </w:rPr>
      </w:pPr>
      <w:r w:rsidRPr="001C7433">
        <w:rPr>
          <w:rFonts w:ascii="仿宋" w:eastAsia="仿宋" w:hAnsi="仿宋" w:hint="eastAsia"/>
        </w:rPr>
        <w:t>（8）指标考核关系：为满足当前院内关键业绩指标评价模式，《绩效管理系统》必须支持科室之间一对一考核、一对多考核、多对一考核。</w:t>
      </w:r>
    </w:p>
    <w:p w:rsidR="001C7433" w:rsidRPr="001C7433" w:rsidRDefault="001C7433" w:rsidP="001C7433">
      <w:pPr>
        <w:rPr>
          <w:rFonts w:ascii="仿宋" w:eastAsia="仿宋" w:hAnsi="仿宋"/>
        </w:rPr>
      </w:pPr>
      <w:r w:rsidRPr="001C7433">
        <w:rPr>
          <w:rFonts w:ascii="仿宋" w:eastAsia="仿宋" w:hAnsi="仿宋" w:hint="eastAsia"/>
        </w:rPr>
        <w:t>（9）指标考核模式：用户仅需要录入指标的原始值，由指标公式自行计算考核得分。每个指标的目标值支持固定目标、同期目标和浮动目标，支持按照不同考核周期调整浮动目标（月度、季度、半年、年度）。</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10</w:t>
      </w:r>
      <w:r w:rsidRPr="001C7433">
        <w:rPr>
          <w:rFonts w:ascii="仿宋" w:eastAsia="仿宋" w:hAnsi="仿宋" w:hint="eastAsia"/>
        </w:rPr>
        <w:t>）指标考核实现：为满足医院信息化建设与发展，指标考核的方式必须包括自动采集汇总、自动引用上一周期、电脑端手工上报和数据导入等方式，多种方式相结合，以满足不同岗位的评分人员在不同环境下能够对关键业绩指标进行打分。</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11</w:t>
      </w:r>
      <w:r w:rsidRPr="001C7433">
        <w:rPr>
          <w:rFonts w:ascii="仿宋" w:eastAsia="仿宋" w:hAnsi="仿宋" w:hint="eastAsia"/>
        </w:rPr>
        <w:t>）人员属性管理：本模块应当支持全院</w:t>
      </w:r>
      <w:proofErr w:type="gramStart"/>
      <w:r w:rsidRPr="001C7433">
        <w:rPr>
          <w:rFonts w:ascii="仿宋" w:eastAsia="仿宋" w:hAnsi="仿宋" w:hint="eastAsia"/>
        </w:rPr>
        <w:t>医</w:t>
      </w:r>
      <w:proofErr w:type="gramEnd"/>
      <w:r w:rsidRPr="001C7433">
        <w:rPr>
          <w:rFonts w:ascii="仿宋" w:eastAsia="仿宋" w:hAnsi="仿宋" w:hint="eastAsia"/>
        </w:rPr>
        <w:t>、护、技、行管、工勤等各岗位职工的人员属性维护，至少应包括工号、姓名、在职状态、入职离职时间、个人职类、绩效发放职类、所属科室、职称、护理能级、行政职务、岗位、是否计算个税，以及可扩展的身份属性定义。</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1</w:t>
      </w:r>
      <w:r w:rsidRPr="001C7433">
        <w:rPr>
          <w:rFonts w:ascii="仿宋" w:eastAsia="仿宋" w:hAnsi="仿宋" w:hint="eastAsia"/>
        </w:rPr>
        <w:t>2）员工主索引：系统应当支持人力资源系统、HIS系统等，在员工编码不同的情况下，仍然能够进行同</w:t>
      </w:r>
      <w:proofErr w:type="gramStart"/>
      <w:r w:rsidRPr="001C7433">
        <w:rPr>
          <w:rFonts w:ascii="仿宋" w:eastAsia="仿宋" w:hAnsi="仿宋" w:hint="eastAsia"/>
        </w:rPr>
        <w:lastRenderedPageBreak/>
        <w:t>一人员</w:t>
      </w:r>
      <w:proofErr w:type="gramEnd"/>
      <w:r w:rsidRPr="001C7433">
        <w:rPr>
          <w:rFonts w:ascii="仿宋" w:eastAsia="仿宋" w:hAnsi="仿宋" w:hint="eastAsia"/>
        </w:rPr>
        <w:t>的匹配和关联，以确保绩效评价过程中员工身份的统一。</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1</w:t>
      </w:r>
      <w:r w:rsidRPr="001C7433">
        <w:rPr>
          <w:rFonts w:ascii="仿宋" w:eastAsia="仿宋" w:hAnsi="仿宋" w:hint="eastAsia"/>
        </w:rPr>
        <w:t>3）人员系数管理：为满足基于年资的二次分配方案，针对不同职位、岗位、职称等必须能够设置相应系数，系数可应用于人员二次分配自动计算。</w:t>
      </w:r>
    </w:p>
    <w:p w:rsidR="001C7433" w:rsidRPr="001C7433" w:rsidRDefault="001C7433" w:rsidP="001C7433">
      <w:pPr>
        <w:rPr>
          <w:rFonts w:ascii="仿宋" w:eastAsia="仿宋" w:hAnsi="仿宋"/>
        </w:rPr>
      </w:pPr>
      <w:r w:rsidRPr="001C7433">
        <w:rPr>
          <w:rFonts w:ascii="仿宋" w:eastAsia="仿宋" w:hAnsi="仿宋" w:hint="eastAsia"/>
        </w:rPr>
        <w:t>（14）人员归档管理：为保证每月绩效数据的稳定，人员信息必须可按月进行归档和封账，在重新测算历史绩效时候，不得因人员变动而影响数据的合理性和真实性。</w:t>
      </w:r>
    </w:p>
    <w:p w:rsidR="001C7433" w:rsidRPr="001C7433" w:rsidRDefault="001C7433" w:rsidP="001C7433">
      <w:pPr>
        <w:rPr>
          <w:rFonts w:ascii="仿宋" w:eastAsia="仿宋" w:hAnsi="仿宋"/>
        </w:rPr>
      </w:pPr>
      <w:r w:rsidRPr="001C7433">
        <w:rPr>
          <w:rFonts w:ascii="仿宋" w:eastAsia="仿宋" w:hAnsi="仿宋" w:hint="eastAsia"/>
        </w:rPr>
        <w:t>（15）成本管理：绩效所需成本项目，必须支持自动采集、手工录入和批量导入的方式。支持任意多层级的成本项目。不同的成本项目在进入绩效分配运算时，应当考虑支持不同的计提比例，通过计提比例的调整确保成本因素在绩效比例中占比合理。</w:t>
      </w:r>
    </w:p>
    <w:p w:rsidR="001C7433" w:rsidRPr="001C7433" w:rsidRDefault="001C7433" w:rsidP="001C7433">
      <w:pPr>
        <w:rPr>
          <w:rFonts w:ascii="仿宋" w:eastAsia="仿宋" w:hAnsi="仿宋"/>
        </w:rPr>
      </w:pPr>
      <w:r w:rsidRPr="001C7433">
        <w:rPr>
          <w:rFonts w:ascii="仿宋" w:eastAsia="仿宋" w:hAnsi="仿宋" w:hint="eastAsia"/>
        </w:rPr>
        <w:t>（16）预提待摊：不同科室的成本项目因周期性波动，其数值变动较大。在系统中必须支持对个别月的成本进行预提待摊的处理，以消除波动性给科室带来的绩效巨大振幅，保证科室业务的正常运转。</w:t>
      </w:r>
    </w:p>
    <w:p w:rsidR="001C7433" w:rsidRPr="001C7433" w:rsidRDefault="001C7433" w:rsidP="001C7433">
      <w:pPr>
        <w:rPr>
          <w:rFonts w:ascii="仿宋" w:eastAsia="仿宋" w:hAnsi="仿宋"/>
        </w:rPr>
      </w:pPr>
      <w:r w:rsidRPr="001C7433">
        <w:rPr>
          <w:rFonts w:ascii="仿宋" w:eastAsia="仿宋" w:hAnsi="仿宋" w:hint="eastAsia"/>
        </w:rPr>
        <w:t>（17）RBRVS点数维护：全院收费项目必须通过本《绩效管理系统》和RBRVS的本土化点数结果进行一一对应，对应后的结果可在规则引擎中直接被应用而无需特殊处理。RBRVS的本土化点数可由程序统一进行升级，程序应当主动发现未被赋点数的收费项目，并由升级文件对未配点数的收费项目进行点数赋值。</w:t>
      </w:r>
    </w:p>
    <w:p w:rsidR="001C7433" w:rsidRPr="001C7433" w:rsidRDefault="001C7433" w:rsidP="001C7433">
      <w:pPr>
        <w:rPr>
          <w:rFonts w:ascii="仿宋" w:eastAsia="仿宋" w:hAnsi="仿宋"/>
        </w:rPr>
      </w:pPr>
      <w:r w:rsidRPr="001C7433">
        <w:rPr>
          <w:rFonts w:ascii="仿宋" w:eastAsia="仿宋" w:hAnsi="仿宋" w:hint="eastAsia"/>
        </w:rPr>
        <w:t>（18）点数维护安全机制：通过《绩效管理系统》进行的任何一次点数修改，都应能够通过系统回滚，确保点数维护过程中的数据安全和</w:t>
      </w:r>
      <w:proofErr w:type="gramStart"/>
      <w:r w:rsidRPr="001C7433">
        <w:rPr>
          <w:rFonts w:ascii="仿宋" w:eastAsia="仿宋" w:hAnsi="仿宋" w:hint="eastAsia"/>
        </w:rPr>
        <w:t>可</w:t>
      </w:r>
      <w:proofErr w:type="gramEnd"/>
      <w:r w:rsidRPr="001C7433">
        <w:rPr>
          <w:rFonts w:ascii="仿宋" w:eastAsia="仿宋" w:hAnsi="仿宋" w:hint="eastAsia"/>
        </w:rPr>
        <w:t>追溯。</w:t>
      </w:r>
    </w:p>
    <w:p w:rsidR="001C7433" w:rsidRPr="001C7433" w:rsidRDefault="001C7433" w:rsidP="001C7433">
      <w:pPr>
        <w:rPr>
          <w:rFonts w:ascii="仿宋" w:eastAsia="仿宋" w:hAnsi="仿宋"/>
        </w:rPr>
      </w:pPr>
      <w:r w:rsidRPr="001C7433">
        <w:rPr>
          <w:rFonts w:ascii="仿宋" w:eastAsia="仿宋" w:hAnsi="仿宋" w:hint="eastAsia"/>
        </w:rPr>
        <w:t>（19）基于CPT</w:t>
      </w:r>
      <w:r w:rsidRPr="001C7433">
        <w:rPr>
          <w:rFonts w:ascii="仿宋" w:eastAsia="仿宋" w:hAnsi="仿宋"/>
        </w:rPr>
        <w:t>-RBRVS</w:t>
      </w:r>
      <w:r w:rsidRPr="001C7433">
        <w:rPr>
          <w:rFonts w:ascii="仿宋" w:eastAsia="仿宋" w:hAnsi="仿宋" w:hint="eastAsia"/>
        </w:rPr>
        <w:t>的个性化升级：系统应该满足新增项目的RBRVS项目对应和升级，不同临床分工的科室应可享有个性化的RBRVS点数。对新技术新业务的点数，在个别科室可个性化调整，促使新业务新技术的良性开展。（20）手术单项：结合历史数据梳理手术科室的基础手术工作量，对于超过基础手术工作量的部分进行单项奖励。对超过的比例、超额的奖励都可通过系统动态调节，无需进行代码修改。</w:t>
      </w:r>
    </w:p>
    <w:p w:rsidR="001C7433" w:rsidRPr="001C7433" w:rsidRDefault="001C7433" w:rsidP="001C7433">
      <w:pPr>
        <w:rPr>
          <w:rFonts w:ascii="仿宋" w:eastAsia="仿宋" w:hAnsi="仿宋"/>
        </w:rPr>
      </w:pPr>
      <w:r w:rsidRPr="001C7433">
        <w:rPr>
          <w:rFonts w:ascii="仿宋" w:eastAsia="仿宋" w:hAnsi="仿宋" w:hint="eastAsia"/>
        </w:rPr>
        <w:t>（21）科室绩效发布流程：为灵活应对医院绩效管理部门奖金发放审核的流程管理要求，《绩效管理系统》应以配置形式实现一次分配奖金的审核、封账、发布事件的流程组合，且可针对不同节点设置不同权限。</w:t>
      </w:r>
    </w:p>
    <w:p w:rsidR="001C7433" w:rsidRPr="001C7433" w:rsidRDefault="001C7433" w:rsidP="001C7433">
      <w:pPr>
        <w:rPr>
          <w:rFonts w:ascii="仿宋" w:eastAsia="仿宋" w:hAnsi="仿宋"/>
        </w:rPr>
      </w:pPr>
      <w:r w:rsidRPr="001C7433">
        <w:rPr>
          <w:rFonts w:ascii="仿宋" w:eastAsia="仿宋" w:hAnsi="仿宋" w:hint="eastAsia"/>
        </w:rPr>
        <w:t>（22）个人绩效上报：为支持科室自行评价考核科内人员的绩效并进行发放，《绩效管理系统》必须包括本模块，支持科室将发放结果以手工填报、Excel上传等方式反馈到绩效管理部门。发放方式支持跨科室发放，允许核算单元负责人将部分绩效奖励给为本单元带来贡献的他科人员。</w:t>
      </w:r>
    </w:p>
    <w:p w:rsidR="001C7433" w:rsidRPr="001C7433" w:rsidRDefault="001C7433" w:rsidP="001C7433">
      <w:pPr>
        <w:rPr>
          <w:rFonts w:ascii="仿宋" w:eastAsia="仿宋" w:hAnsi="仿宋"/>
        </w:rPr>
      </w:pPr>
      <w:r w:rsidRPr="001C7433">
        <w:rPr>
          <w:rFonts w:ascii="仿宋" w:eastAsia="仿宋" w:hAnsi="仿宋" w:hint="eastAsia"/>
        </w:rPr>
        <w:t>（23）绩效调剂：为支持部分大科室主任对其所管辖科室进行绩效的调节与再分配，《绩效管理系统》必须包含科室之间总绩效横向调拨的功能，以满足大科主任的管理要求。（24）</w:t>
      </w:r>
      <w:proofErr w:type="gramStart"/>
      <w:r w:rsidRPr="001C7433">
        <w:rPr>
          <w:rFonts w:ascii="仿宋" w:eastAsia="仿宋" w:hAnsi="仿宋" w:hint="eastAsia"/>
        </w:rPr>
        <w:t>医</w:t>
      </w:r>
      <w:proofErr w:type="gramEnd"/>
      <w:r w:rsidRPr="001C7433">
        <w:rPr>
          <w:rFonts w:ascii="仿宋" w:eastAsia="仿宋" w:hAnsi="仿宋" w:hint="eastAsia"/>
        </w:rPr>
        <w:t>、护、技、行管不同类别的二次分配方案：《绩效管理系统》出支持个人绩效上报外，还必须支持复杂的科室分配方式，通过系统采集到的个人数据（手术、管床、排班、门诊、特殊治疗项目、自定义项目等）结合科室手工核准上报的项目，从年资、工作量、奖惩三个角度，自动对个人绩效进行评价和发放。</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2</w:t>
      </w:r>
      <w:r w:rsidRPr="001C7433">
        <w:rPr>
          <w:rFonts w:ascii="仿宋" w:eastAsia="仿宋" w:hAnsi="仿宋" w:hint="eastAsia"/>
        </w:rPr>
        <w:t>5）规则明细分析：通过系统能够精准定位到每一条收费项目所匹配的规则，以及规则核算主体，便于医院发现是否有工作量的分配被遗漏。</w:t>
      </w:r>
    </w:p>
    <w:p w:rsidR="001C7433" w:rsidRPr="001C7433" w:rsidRDefault="001C7433" w:rsidP="001C7433">
      <w:pPr>
        <w:rPr>
          <w:rFonts w:ascii="仿宋" w:eastAsia="仿宋" w:hAnsi="仿宋"/>
        </w:rPr>
      </w:pPr>
      <w:r w:rsidRPr="001C7433">
        <w:rPr>
          <w:rFonts w:ascii="仿宋" w:eastAsia="仿宋" w:hAnsi="仿宋" w:hint="eastAsia"/>
        </w:rPr>
        <w:t>（</w:t>
      </w:r>
      <w:r w:rsidRPr="001C7433">
        <w:rPr>
          <w:rFonts w:ascii="仿宋" w:eastAsia="仿宋" w:hAnsi="仿宋"/>
        </w:rPr>
        <w:t>2</w:t>
      </w:r>
      <w:r w:rsidRPr="001C7433">
        <w:rPr>
          <w:rFonts w:ascii="仿宋" w:eastAsia="仿宋" w:hAnsi="仿宋" w:hint="eastAsia"/>
        </w:rPr>
        <w:t>6）绩效发放分析：对每月绩效进行科室、职能类别进行同比环比等数据分析，进行点数、收入、利润等的对比分析。</w:t>
      </w:r>
    </w:p>
    <w:p w:rsidR="001C7433" w:rsidRPr="001C7433" w:rsidRDefault="001C7433" w:rsidP="001C7433">
      <w:pPr>
        <w:rPr>
          <w:rFonts w:ascii="仿宋" w:eastAsia="仿宋" w:hAnsi="仿宋"/>
        </w:rPr>
      </w:pPr>
      <w:r w:rsidRPr="001C7433">
        <w:rPr>
          <w:rFonts w:ascii="仿宋" w:eastAsia="仿宋" w:hAnsi="仿宋" w:hint="eastAsia"/>
        </w:rPr>
        <w:t>（27）权限控制：权限控制可精确到具体科室、具体按钮，确保权限控制有足够细的粒度。</w:t>
      </w:r>
    </w:p>
    <w:p w:rsidR="001C7433" w:rsidRPr="001C7433" w:rsidRDefault="001C7433" w:rsidP="001C7433">
      <w:pPr>
        <w:rPr>
          <w:rFonts w:ascii="仿宋" w:eastAsia="仿宋" w:hAnsi="仿宋"/>
        </w:rPr>
      </w:pPr>
      <w:r w:rsidRPr="001C7433">
        <w:rPr>
          <w:rFonts w:ascii="仿宋" w:eastAsia="仿宋" w:hAnsi="仿宋" w:hint="eastAsia"/>
        </w:rPr>
        <w:t>（28）角色分组：用户可按照角色将权限进行打包，角色之间可进行权限叠加。</w:t>
      </w:r>
    </w:p>
    <w:p w:rsidR="001C7433" w:rsidRPr="001C7433" w:rsidRDefault="001C7433" w:rsidP="001C7433">
      <w:pPr>
        <w:rPr>
          <w:rFonts w:ascii="仿宋" w:eastAsia="仿宋" w:hAnsi="仿宋"/>
        </w:rPr>
      </w:pPr>
      <w:r w:rsidRPr="001C7433">
        <w:rPr>
          <w:rFonts w:ascii="仿宋" w:eastAsia="仿宋" w:hAnsi="仿宋" w:hint="eastAsia"/>
        </w:rPr>
        <w:t>（29）日志分析：对用户的每一项操作都有详细的日志记录，每一次数据变化都可通过日志分析模块进行查询。</w:t>
      </w:r>
    </w:p>
    <w:p w:rsidR="001C7433" w:rsidRPr="001C7433" w:rsidRDefault="001C7433" w:rsidP="001C7433">
      <w:pPr>
        <w:rPr>
          <w:rFonts w:ascii="仿宋" w:eastAsia="仿宋" w:hAnsi="仿宋"/>
        </w:rPr>
      </w:pPr>
      <w:r w:rsidRPr="001C7433">
        <w:rPr>
          <w:rFonts w:ascii="仿宋" w:eastAsia="仿宋" w:hAnsi="仿宋" w:hint="eastAsia"/>
        </w:rPr>
        <w:t>（30）安全级别设置：系统应支持以配置形式实现医院的密码复杂度要求。</w:t>
      </w:r>
    </w:p>
    <w:p w:rsidR="001C7433" w:rsidRPr="001C7433" w:rsidRDefault="001C7433" w:rsidP="001C7433">
      <w:pPr>
        <w:rPr>
          <w:rFonts w:ascii="仿宋" w:eastAsia="仿宋" w:hAnsi="仿宋"/>
        </w:rPr>
      </w:pPr>
    </w:p>
    <w:p w:rsidR="001C7433" w:rsidRPr="001C7433" w:rsidRDefault="001C7433" w:rsidP="001C7433">
      <w:pPr>
        <w:pStyle w:val="1"/>
        <w:spacing w:before="120" w:after="120"/>
        <w:rPr>
          <w:sz w:val="24"/>
          <w:szCs w:val="24"/>
        </w:rPr>
      </w:pPr>
      <w:bookmarkStart w:id="75" w:name="_Toc55724275"/>
      <w:r w:rsidRPr="001C7433">
        <w:rPr>
          <w:rFonts w:hint="eastAsia"/>
          <w:sz w:val="24"/>
          <w:szCs w:val="24"/>
        </w:rPr>
        <w:t>四、</w:t>
      </w:r>
      <w:r w:rsidRPr="001C7433">
        <w:rPr>
          <w:sz w:val="24"/>
          <w:szCs w:val="24"/>
        </w:rPr>
        <w:t>团队人员的要求</w:t>
      </w:r>
      <w:bookmarkEnd w:id="75"/>
    </w:p>
    <w:p w:rsidR="001C7433" w:rsidRPr="001C7433" w:rsidRDefault="001C7433" w:rsidP="001C7433">
      <w:pPr>
        <w:jc w:val="left"/>
        <w:rPr>
          <w:rFonts w:ascii="仿宋" w:eastAsia="仿宋" w:hAnsi="仿宋"/>
          <w:szCs w:val="24"/>
        </w:rPr>
      </w:pPr>
      <w:r w:rsidRPr="001C7433">
        <w:rPr>
          <w:rFonts w:ascii="仿宋" w:eastAsia="仿宋" w:hAnsi="仿宋"/>
          <w:szCs w:val="24"/>
        </w:rPr>
        <w:t>1、团队人员</w:t>
      </w:r>
      <w:proofErr w:type="gramStart"/>
      <w:r w:rsidRPr="001C7433">
        <w:rPr>
          <w:rFonts w:ascii="仿宋" w:eastAsia="仿宋" w:hAnsi="仿宋"/>
          <w:szCs w:val="24"/>
        </w:rPr>
        <w:t>中</w:t>
      </w:r>
      <w:r w:rsidRPr="001C7433">
        <w:rPr>
          <w:rFonts w:ascii="仿宋" w:eastAsia="仿宋" w:hAnsi="仿宋" w:hint="eastAsia"/>
          <w:szCs w:val="24"/>
        </w:rPr>
        <w:t>项目</w:t>
      </w:r>
      <w:proofErr w:type="gramEnd"/>
      <w:r w:rsidRPr="001C7433">
        <w:rPr>
          <w:rFonts w:ascii="仿宋" w:eastAsia="仿宋" w:hAnsi="仿宋"/>
          <w:szCs w:val="24"/>
        </w:rPr>
        <w:t>顾问</w:t>
      </w:r>
      <w:r w:rsidRPr="001C7433">
        <w:rPr>
          <w:rFonts w:ascii="仿宋" w:eastAsia="仿宋" w:hAnsi="仿宋" w:hint="eastAsia"/>
          <w:szCs w:val="24"/>
        </w:rPr>
        <w:t>（项目经理）</w:t>
      </w:r>
      <w:r w:rsidRPr="001C7433">
        <w:rPr>
          <w:rFonts w:ascii="仿宋" w:eastAsia="仿宋" w:hAnsi="仿宋"/>
          <w:szCs w:val="24"/>
        </w:rPr>
        <w:t>需要有开放床位在</w:t>
      </w:r>
      <w:r w:rsidRPr="001C7433">
        <w:rPr>
          <w:rFonts w:ascii="仿宋" w:eastAsia="仿宋" w:hAnsi="仿宋" w:hint="eastAsia"/>
          <w:szCs w:val="24"/>
        </w:rPr>
        <w:t>30</w:t>
      </w:r>
      <w:r w:rsidRPr="001C7433">
        <w:rPr>
          <w:rFonts w:ascii="仿宋" w:eastAsia="仿宋" w:hAnsi="仿宋"/>
          <w:szCs w:val="24"/>
        </w:rPr>
        <w:t>00 张床位以上综合省级医院的医院绩效管理咨询和绩效工资分配咨询经验。</w:t>
      </w:r>
    </w:p>
    <w:p w:rsidR="001C7433" w:rsidRPr="001C7433" w:rsidRDefault="001C7433" w:rsidP="001C7433">
      <w:pPr>
        <w:jc w:val="left"/>
        <w:rPr>
          <w:rFonts w:ascii="仿宋" w:eastAsia="仿宋" w:hAnsi="仿宋"/>
          <w:szCs w:val="24"/>
        </w:rPr>
      </w:pPr>
      <w:r w:rsidRPr="001C7433">
        <w:rPr>
          <w:rFonts w:ascii="仿宋" w:eastAsia="仿宋" w:hAnsi="仿宋"/>
          <w:szCs w:val="24"/>
        </w:rPr>
        <w:t>2、实施</w:t>
      </w:r>
      <w:r w:rsidRPr="001C7433">
        <w:rPr>
          <w:rFonts w:ascii="仿宋" w:eastAsia="仿宋" w:hAnsi="仿宋" w:hint="eastAsia"/>
          <w:szCs w:val="24"/>
        </w:rPr>
        <w:t>团队</w:t>
      </w:r>
      <w:r w:rsidRPr="001C7433">
        <w:rPr>
          <w:rFonts w:ascii="仿宋" w:eastAsia="仿宋" w:hAnsi="仿宋"/>
          <w:szCs w:val="24"/>
        </w:rPr>
        <w:t>顾问</w:t>
      </w:r>
      <w:r w:rsidRPr="001C7433">
        <w:rPr>
          <w:rFonts w:ascii="仿宋" w:eastAsia="仿宋" w:hAnsi="仿宋" w:hint="eastAsia"/>
          <w:szCs w:val="24"/>
        </w:rPr>
        <w:t>人员</w:t>
      </w:r>
      <w:r w:rsidRPr="001C7433">
        <w:rPr>
          <w:rFonts w:ascii="仿宋" w:eastAsia="仿宋" w:hAnsi="仿宋"/>
          <w:szCs w:val="24"/>
        </w:rPr>
        <w:t>需要有与本院同级别的医院咨询绩效管理和绩效工资分配的服务经验</w:t>
      </w:r>
      <w:r w:rsidRPr="001C7433">
        <w:rPr>
          <w:rFonts w:ascii="仿宋" w:eastAsia="仿宋" w:hAnsi="仿宋" w:hint="eastAsia"/>
          <w:szCs w:val="24"/>
        </w:rPr>
        <w:t>，</w:t>
      </w:r>
      <w:r w:rsidRPr="001C7433">
        <w:rPr>
          <w:rFonts w:ascii="仿宋" w:eastAsia="仿宋" w:hAnsi="仿宋"/>
          <w:szCs w:val="24"/>
        </w:rPr>
        <w:t>有上述经验的实施顾问两名以上。</w:t>
      </w:r>
    </w:p>
    <w:p w:rsidR="001C7433" w:rsidRPr="001C7433" w:rsidRDefault="001C7433" w:rsidP="001C7433">
      <w:pPr>
        <w:jc w:val="left"/>
        <w:rPr>
          <w:rFonts w:ascii="仿宋" w:eastAsia="仿宋" w:hAnsi="仿宋"/>
          <w:szCs w:val="24"/>
        </w:rPr>
      </w:pPr>
      <w:r w:rsidRPr="001C7433">
        <w:rPr>
          <w:rFonts w:ascii="仿宋" w:eastAsia="仿宋" w:hAnsi="仿宋"/>
          <w:szCs w:val="24"/>
        </w:rPr>
        <w:t>3、上述实施顾问至少一名需要有医学教育和工作背景，包括医学、药学、公卫、护理本科及以上学位。</w:t>
      </w:r>
    </w:p>
    <w:p w:rsidR="001C7433" w:rsidRPr="001C7433" w:rsidRDefault="001C7433" w:rsidP="001C7433">
      <w:pPr>
        <w:pStyle w:val="1"/>
        <w:spacing w:before="120" w:after="120"/>
        <w:rPr>
          <w:sz w:val="24"/>
          <w:szCs w:val="24"/>
        </w:rPr>
      </w:pPr>
      <w:bookmarkStart w:id="76" w:name="_Toc55724276"/>
      <w:r w:rsidRPr="001C7433">
        <w:rPr>
          <w:rFonts w:hint="eastAsia"/>
          <w:sz w:val="24"/>
          <w:szCs w:val="24"/>
        </w:rPr>
        <w:t>五、项目实施要求</w:t>
      </w:r>
      <w:bookmarkEnd w:id="76"/>
    </w:p>
    <w:p w:rsidR="001C7433" w:rsidRPr="001C7433" w:rsidRDefault="001C7433" w:rsidP="001C7433">
      <w:pPr>
        <w:jc w:val="left"/>
        <w:rPr>
          <w:rFonts w:ascii="仿宋" w:eastAsia="仿宋" w:hAnsi="仿宋"/>
          <w:szCs w:val="24"/>
        </w:rPr>
      </w:pPr>
      <w:r w:rsidRPr="001C7433">
        <w:rPr>
          <w:rFonts w:ascii="仿宋" w:eastAsia="仿宋" w:hAnsi="仿宋" w:hint="eastAsia"/>
          <w:szCs w:val="24"/>
        </w:rPr>
        <w:t>1、实施工期</w:t>
      </w:r>
      <w:r w:rsidRPr="001C7433">
        <w:rPr>
          <w:rFonts w:ascii="仿宋" w:eastAsia="仿宋" w:hAnsi="仿宋"/>
          <w:szCs w:val="24"/>
        </w:rPr>
        <w:t>8</w:t>
      </w:r>
      <w:r w:rsidRPr="001C7433">
        <w:rPr>
          <w:rFonts w:ascii="仿宋" w:eastAsia="仿宋" w:hAnsi="仿宋" w:hint="eastAsia"/>
          <w:szCs w:val="24"/>
        </w:rPr>
        <w:t>-</w:t>
      </w:r>
      <w:r w:rsidRPr="001C7433">
        <w:rPr>
          <w:rFonts w:ascii="仿宋" w:eastAsia="仿宋" w:hAnsi="仿宋"/>
          <w:szCs w:val="24"/>
        </w:rPr>
        <w:t>10</w:t>
      </w:r>
      <w:r w:rsidRPr="001C7433">
        <w:rPr>
          <w:rFonts w:ascii="仿宋" w:eastAsia="仿宋" w:hAnsi="仿宋" w:hint="eastAsia"/>
          <w:szCs w:val="24"/>
        </w:rPr>
        <w:t>个月。</w:t>
      </w:r>
    </w:p>
    <w:p w:rsidR="001C7433" w:rsidRPr="001C7433" w:rsidRDefault="001C7433" w:rsidP="001C7433">
      <w:pPr>
        <w:jc w:val="left"/>
        <w:rPr>
          <w:rFonts w:ascii="仿宋" w:eastAsia="仿宋" w:hAnsi="仿宋"/>
          <w:szCs w:val="24"/>
        </w:rPr>
      </w:pPr>
      <w:r w:rsidRPr="001C7433">
        <w:rPr>
          <w:rFonts w:ascii="仿宋" w:eastAsia="仿宋" w:hAnsi="仿宋"/>
          <w:szCs w:val="24"/>
        </w:rPr>
        <w:t>2</w:t>
      </w:r>
      <w:r w:rsidRPr="001C7433">
        <w:rPr>
          <w:rFonts w:ascii="仿宋" w:eastAsia="仿宋" w:hAnsi="仿宋" w:hint="eastAsia"/>
          <w:szCs w:val="24"/>
        </w:rPr>
        <w:t>、提供数据整合方案，不包含绩效管理系统与第三方的接口费、服务器及配套的操作系统和数据库软件。</w:t>
      </w:r>
    </w:p>
    <w:p w:rsidR="001C7433" w:rsidRPr="001C7433" w:rsidRDefault="001C7433" w:rsidP="001C7433">
      <w:pPr>
        <w:jc w:val="left"/>
        <w:rPr>
          <w:rFonts w:ascii="仿宋" w:eastAsia="仿宋" w:hAnsi="仿宋"/>
          <w:szCs w:val="24"/>
        </w:rPr>
      </w:pPr>
      <w:r w:rsidRPr="001C7433">
        <w:rPr>
          <w:rFonts w:ascii="仿宋" w:eastAsia="仿宋" w:hAnsi="仿宋"/>
          <w:szCs w:val="24"/>
        </w:rPr>
        <w:lastRenderedPageBreak/>
        <w:t>3</w:t>
      </w:r>
      <w:r w:rsidRPr="001C7433">
        <w:rPr>
          <w:rFonts w:ascii="仿宋" w:eastAsia="仿宋" w:hAnsi="仿宋" w:hint="eastAsia"/>
          <w:szCs w:val="24"/>
        </w:rPr>
        <w:t>、投标人应提供绩效咨询服务和软件系统的实施方案，以及实施组织、管理办法和应急方案等。</w:t>
      </w:r>
    </w:p>
    <w:p w:rsidR="001C7433" w:rsidRPr="001C7433" w:rsidRDefault="001C7433" w:rsidP="001C7433">
      <w:pPr>
        <w:pStyle w:val="1"/>
        <w:spacing w:before="120" w:after="120"/>
        <w:rPr>
          <w:sz w:val="24"/>
          <w:szCs w:val="24"/>
        </w:rPr>
      </w:pPr>
      <w:bookmarkStart w:id="77" w:name="_Toc55724277"/>
      <w:r w:rsidRPr="001C7433">
        <w:rPr>
          <w:rFonts w:hint="eastAsia"/>
          <w:sz w:val="24"/>
          <w:szCs w:val="24"/>
        </w:rPr>
        <w:t>六、售后服务要求</w:t>
      </w:r>
      <w:bookmarkEnd w:id="77"/>
    </w:p>
    <w:p w:rsidR="001C7433" w:rsidRPr="001C7433" w:rsidRDefault="001C7433" w:rsidP="001C7433">
      <w:pPr>
        <w:jc w:val="left"/>
        <w:rPr>
          <w:rFonts w:ascii="仿宋" w:eastAsia="仿宋" w:hAnsi="仿宋"/>
          <w:szCs w:val="24"/>
        </w:rPr>
      </w:pPr>
      <w:r w:rsidRPr="001C7433">
        <w:rPr>
          <w:rFonts w:ascii="仿宋" w:eastAsia="仿宋" w:hAnsi="仿宋" w:hint="eastAsia"/>
          <w:szCs w:val="24"/>
        </w:rPr>
        <w:t>1、培训系统管理员</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hint="eastAsia"/>
          <w:szCs w:val="24"/>
        </w:rPr>
        <w:t>系统试运行期间，中标人负责为院方免费培训1-2名系统维护人员，通过培训，使维护人员能熟练规范的进行操作，对一般故障能进行处理和日常维护。</w:t>
      </w:r>
    </w:p>
    <w:p w:rsidR="001C7433" w:rsidRPr="001C7433" w:rsidRDefault="001C7433" w:rsidP="001C7433">
      <w:pPr>
        <w:jc w:val="left"/>
        <w:rPr>
          <w:rFonts w:ascii="仿宋" w:eastAsia="仿宋" w:hAnsi="仿宋"/>
          <w:szCs w:val="24"/>
        </w:rPr>
      </w:pPr>
      <w:r w:rsidRPr="001C7433">
        <w:rPr>
          <w:rFonts w:ascii="仿宋" w:eastAsia="仿宋" w:hAnsi="仿宋" w:hint="eastAsia"/>
          <w:szCs w:val="24"/>
        </w:rPr>
        <w:t>2、电话咨询</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hint="eastAsia"/>
          <w:szCs w:val="24"/>
        </w:rPr>
        <w:t>免费提供每周7天/每天24小时电话支持服务，解答院方在系统使用、维护过程中遇到的问题，及时提出解决问题的建议和操作方法。</w:t>
      </w:r>
    </w:p>
    <w:p w:rsidR="001C7433" w:rsidRPr="001C7433" w:rsidRDefault="001C7433" w:rsidP="001C7433">
      <w:pPr>
        <w:jc w:val="left"/>
        <w:rPr>
          <w:rFonts w:ascii="仿宋" w:eastAsia="仿宋" w:hAnsi="仿宋"/>
          <w:szCs w:val="24"/>
        </w:rPr>
      </w:pPr>
      <w:r w:rsidRPr="001C7433">
        <w:rPr>
          <w:rFonts w:ascii="仿宋" w:eastAsia="仿宋" w:hAnsi="仿宋" w:hint="eastAsia"/>
          <w:szCs w:val="24"/>
        </w:rPr>
        <w:t>3、远程在线诊断和故障排除</w:t>
      </w:r>
    </w:p>
    <w:p w:rsidR="001C7433" w:rsidRPr="001C7433" w:rsidRDefault="001C7433" w:rsidP="001C7433">
      <w:pPr>
        <w:ind w:firstLineChars="200" w:firstLine="420"/>
        <w:jc w:val="left"/>
        <w:rPr>
          <w:rFonts w:ascii="仿宋" w:eastAsia="仿宋" w:hAnsi="仿宋"/>
          <w:szCs w:val="24"/>
        </w:rPr>
      </w:pPr>
      <w:r w:rsidRPr="001C7433">
        <w:rPr>
          <w:rFonts w:ascii="仿宋" w:eastAsia="仿宋" w:hAnsi="仿宋" w:hint="eastAsia"/>
          <w:szCs w:val="24"/>
        </w:rPr>
        <w:t>中标人能帮助医院建立远程维护系统，对于电话咨询无法解决的问题，中标人工程师经院方授权通过电话线、宽带网等方式远程登录到院方网络系统进</w:t>
      </w:r>
    </w:p>
    <w:p w:rsidR="001C7433" w:rsidRPr="001C7433" w:rsidRDefault="001C7433" w:rsidP="001C7433">
      <w:pPr>
        <w:jc w:val="left"/>
        <w:rPr>
          <w:rFonts w:ascii="仿宋" w:eastAsia="仿宋" w:hAnsi="仿宋"/>
          <w:szCs w:val="24"/>
        </w:rPr>
      </w:pPr>
      <w:r w:rsidRPr="001C7433">
        <w:rPr>
          <w:rFonts w:ascii="仿宋" w:eastAsia="仿宋" w:hAnsi="仿宋" w:hint="eastAsia"/>
          <w:szCs w:val="24"/>
        </w:rPr>
        <w:t>4、在项目验收合格正式运行后一年内免费维护。</w:t>
      </w:r>
    </w:p>
    <w:p w:rsidR="001C7433" w:rsidRPr="001C7433" w:rsidRDefault="001C7433" w:rsidP="001C7433">
      <w:pPr>
        <w:jc w:val="left"/>
        <w:rPr>
          <w:rFonts w:ascii="仿宋" w:eastAsia="仿宋" w:hAnsi="仿宋"/>
          <w:szCs w:val="24"/>
        </w:rPr>
      </w:pPr>
      <w:r w:rsidRPr="001C7433">
        <w:rPr>
          <w:rFonts w:ascii="仿宋" w:eastAsia="仿宋" w:hAnsi="仿宋"/>
          <w:szCs w:val="24"/>
        </w:rPr>
        <w:t>5</w:t>
      </w:r>
      <w:r w:rsidRPr="001C7433">
        <w:rPr>
          <w:rFonts w:ascii="仿宋" w:eastAsia="仿宋" w:hAnsi="仿宋" w:hint="eastAsia"/>
          <w:szCs w:val="24"/>
        </w:rPr>
        <w:t>、如有紧急故障，工作人员在得到通知后2小时内提供在线支持，</w:t>
      </w:r>
      <w:r w:rsidRPr="001C7433">
        <w:rPr>
          <w:rFonts w:ascii="仿宋" w:eastAsia="仿宋" w:hAnsi="仿宋"/>
          <w:szCs w:val="24"/>
        </w:rPr>
        <w:t>24</w:t>
      </w:r>
      <w:r w:rsidRPr="001C7433">
        <w:rPr>
          <w:rFonts w:ascii="仿宋" w:eastAsia="仿宋" w:hAnsi="仿宋" w:hint="eastAsia"/>
          <w:szCs w:val="24"/>
        </w:rPr>
        <w:t>-</w:t>
      </w:r>
      <w:r w:rsidRPr="001C7433">
        <w:rPr>
          <w:rFonts w:ascii="仿宋" w:eastAsia="仿宋" w:hAnsi="仿宋"/>
          <w:szCs w:val="24"/>
        </w:rPr>
        <w:t>48</w:t>
      </w:r>
      <w:r w:rsidRPr="001C7433">
        <w:rPr>
          <w:rFonts w:ascii="仿宋" w:eastAsia="仿宋" w:hAnsi="仿宋" w:hint="eastAsia"/>
          <w:szCs w:val="24"/>
        </w:rPr>
        <w:t>小时内必须到达医院，并设法排除故障。</w:t>
      </w:r>
    </w:p>
    <w:p w:rsidR="00B3543F" w:rsidRDefault="00B3543F">
      <w:pPr>
        <w:pStyle w:val="1"/>
        <w:rPr>
          <w:color w:val="auto"/>
        </w:rPr>
      </w:pPr>
    </w:p>
    <w:p w:rsidR="001C7433" w:rsidRDefault="001C7433" w:rsidP="001C7433"/>
    <w:p w:rsidR="001C7433" w:rsidRPr="001C7433" w:rsidRDefault="001C7433" w:rsidP="001C7433">
      <w:pPr>
        <w:pStyle w:val="a4"/>
      </w:pPr>
    </w:p>
    <w:p w:rsidR="001C7433" w:rsidRPr="001C7433" w:rsidRDefault="001C7433" w:rsidP="001C7433"/>
    <w:p w:rsidR="00B3543F" w:rsidRPr="001C7433" w:rsidRDefault="00857ADB">
      <w:pPr>
        <w:pStyle w:val="1"/>
        <w:rPr>
          <w:color w:val="auto"/>
          <w:sz w:val="28"/>
        </w:rPr>
      </w:pPr>
      <w:r w:rsidRPr="001C7433">
        <w:rPr>
          <w:rFonts w:hint="eastAsia"/>
          <w:color w:val="auto"/>
        </w:rPr>
        <w:t>第四章、合同</w:t>
      </w:r>
      <w:bookmarkEnd w:id="36"/>
      <w:bookmarkEnd w:id="37"/>
      <w:bookmarkEnd w:id="38"/>
    </w:p>
    <w:p w:rsidR="00B3543F" w:rsidRPr="001C7433" w:rsidRDefault="00857ADB">
      <w:pPr>
        <w:pStyle w:val="af0"/>
        <w:spacing w:before="0" w:beforeAutospacing="0" w:after="0" w:afterAutospacing="0" w:line="360" w:lineRule="auto"/>
        <w:jc w:val="center"/>
        <w:rPr>
          <w:rFonts w:ascii="仿宋" w:eastAsia="仿宋" w:hAnsi="仿宋" w:cs="宋体"/>
          <w:b/>
          <w:bCs/>
          <w:sz w:val="28"/>
          <w:szCs w:val="28"/>
        </w:rPr>
      </w:pPr>
      <w:r w:rsidRPr="001C7433">
        <w:rPr>
          <w:rFonts w:ascii="仿宋" w:eastAsia="仿宋" w:hAnsi="仿宋" w:cs="宋体" w:hint="eastAsia"/>
          <w:b/>
          <w:bCs/>
          <w:sz w:val="28"/>
          <w:szCs w:val="28"/>
        </w:rPr>
        <w:t>(合同具体细则以成交双方协定为准)</w:t>
      </w:r>
    </w:p>
    <w:p w:rsidR="00B3543F" w:rsidRPr="001C7433" w:rsidRDefault="00B3543F">
      <w:pPr>
        <w:spacing w:line="560" w:lineRule="exact"/>
        <w:rPr>
          <w:rFonts w:ascii="仿宋" w:eastAsia="仿宋" w:hAnsi="仿宋"/>
          <w:b/>
          <w:sz w:val="44"/>
          <w:szCs w:val="44"/>
        </w:rPr>
      </w:pPr>
      <w:bookmarkStart w:id="78" w:name="_Toc65158539"/>
      <w:bookmarkStart w:id="79" w:name="_Toc56170392"/>
    </w:p>
    <w:p w:rsidR="00B3543F" w:rsidRPr="001C7433" w:rsidRDefault="00B3543F">
      <w:pPr>
        <w:spacing w:line="560" w:lineRule="exact"/>
        <w:rPr>
          <w:rFonts w:ascii="仿宋" w:eastAsia="仿宋" w:hAnsi="仿宋"/>
          <w:b/>
          <w:sz w:val="44"/>
          <w:szCs w:val="44"/>
        </w:rPr>
      </w:pPr>
    </w:p>
    <w:p w:rsidR="00B3543F" w:rsidRPr="001C7433" w:rsidRDefault="00B3543F">
      <w:pPr>
        <w:spacing w:line="560" w:lineRule="exact"/>
        <w:rPr>
          <w:rFonts w:ascii="仿宋" w:eastAsia="仿宋" w:hAnsi="仿宋"/>
          <w:b/>
          <w:sz w:val="44"/>
          <w:szCs w:val="44"/>
        </w:rPr>
      </w:pPr>
    </w:p>
    <w:p w:rsidR="00B3543F" w:rsidRDefault="00B3543F">
      <w:pPr>
        <w:pStyle w:val="a4"/>
        <w:rPr>
          <w:rFonts w:ascii="仿宋" w:eastAsia="仿宋" w:hAnsi="仿宋"/>
        </w:rPr>
      </w:pPr>
    </w:p>
    <w:p w:rsidR="001C7433" w:rsidRDefault="001C7433">
      <w:pPr>
        <w:pStyle w:val="a4"/>
        <w:rPr>
          <w:rFonts w:ascii="仿宋" w:eastAsia="仿宋" w:hAnsi="仿宋"/>
        </w:rPr>
      </w:pPr>
    </w:p>
    <w:p w:rsidR="001C7433" w:rsidRDefault="001C7433">
      <w:pPr>
        <w:pStyle w:val="a4"/>
        <w:rPr>
          <w:rFonts w:ascii="仿宋" w:eastAsia="仿宋" w:hAnsi="仿宋"/>
        </w:rPr>
      </w:pPr>
    </w:p>
    <w:p w:rsidR="001C7433" w:rsidRDefault="001C7433">
      <w:pPr>
        <w:pStyle w:val="a4"/>
        <w:rPr>
          <w:rFonts w:ascii="仿宋" w:eastAsia="仿宋" w:hAnsi="仿宋"/>
        </w:rPr>
      </w:pPr>
    </w:p>
    <w:p w:rsidR="001C7433" w:rsidRDefault="001C7433">
      <w:pPr>
        <w:pStyle w:val="a4"/>
        <w:rPr>
          <w:rFonts w:ascii="仿宋" w:eastAsia="仿宋" w:hAnsi="仿宋"/>
        </w:rPr>
      </w:pPr>
    </w:p>
    <w:p w:rsidR="001C7433" w:rsidRDefault="001C7433">
      <w:pPr>
        <w:pStyle w:val="a4"/>
        <w:rPr>
          <w:rFonts w:ascii="仿宋" w:eastAsia="仿宋" w:hAnsi="仿宋"/>
        </w:rPr>
      </w:pPr>
    </w:p>
    <w:p w:rsidR="001C7433" w:rsidRDefault="001C7433">
      <w:pPr>
        <w:pStyle w:val="a4"/>
        <w:rPr>
          <w:rFonts w:ascii="仿宋" w:eastAsia="仿宋" w:hAnsi="仿宋"/>
        </w:rPr>
      </w:pPr>
    </w:p>
    <w:p w:rsidR="001C7433" w:rsidRDefault="001C7433">
      <w:pPr>
        <w:pStyle w:val="a4"/>
        <w:rPr>
          <w:rFonts w:ascii="仿宋" w:eastAsia="仿宋" w:hAnsi="仿宋"/>
        </w:rPr>
      </w:pPr>
    </w:p>
    <w:p w:rsidR="001C7433" w:rsidRDefault="001C7433">
      <w:pPr>
        <w:pStyle w:val="a4"/>
        <w:rPr>
          <w:rFonts w:ascii="仿宋" w:eastAsia="仿宋" w:hAnsi="仿宋"/>
        </w:rPr>
      </w:pPr>
    </w:p>
    <w:p w:rsidR="001C7433" w:rsidRPr="001C7433" w:rsidRDefault="001C7433">
      <w:pPr>
        <w:pStyle w:val="a4"/>
        <w:rPr>
          <w:rFonts w:ascii="仿宋" w:eastAsia="仿宋" w:hAnsi="仿宋"/>
        </w:rPr>
      </w:pPr>
    </w:p>
    <w:p w:rsidR="00B3543F" w:rsidRPr="001C7433" w:rsidRDefault="00B3543F">
      <w:pPr>
        <w:pStyle w:val="a4"/>
        <w:rPr>
          <w:rFonts w:ascii="仿宋" w:eastAsia="仿宋" w:hAnsi="仿宋"/>
        </w:rPr>
      </w:pPr>
    </w:p>
    <w:p w:rsidR="00B3543F" w:rsidRPr="001C7433" w:rsidRDefault="00B3543F">
      <w:pPr>
        <w:pStyle w:val="a4"/>
        <w:rPr>
          <w:rFonts w:ascii="仿宋" w:eastAsia="仿宋" w:hAnsi="仿宋"/>
        </w:rPr>
      </w:pPr>
    </w:p>
    <w:p w:rsidR="00F222D2" w:rsidRPr="001C7433" w:rsidRDefault="00F222D2">
      <w:pPr>
        <w:pStyle w:val="a4"/>
        <w:rPr>
          <w:rFonts w:ascii="仿宋" w:eastAsia="仿宋" w:hAnsi="仿宋"/>
        </w:rPr>
      </w:pPr>
    </w:p>
    <w:p w:rsidR="00B3543F" w:rsidRPr="001C7433" w:rsidRDefault="00857ADB">
      <w:pPr>
        <w:pStyle w:val="1"/>
        <w:rPr>
          <w:color w:val="auto"/>
        </w:rPr>
      </w:pPr>
      <w:r w:rsidRPr="001C7433">
        <w:rPr>
          <w:rFonts w:hint="eastAsia"/>
          <w:color w:val="auto"/>
        </w:rPr>
        <w:lastRenderedPageBreak/>
        <w:t>第五章、磋商文件格式</w:t>
      </w:r>
      <w:bookmarkEnd w:id="78"/>
      <w:bookmarkEnd w:id="79"/>
    </w:p>
    <w:p w:rsidR="00B3543F" w:rsidRPr="001C7433" w:rsidRDefault="00B3543F">
      <w:pPr>
        <w:pStyle w:val="afff2"/>
        <w:spacing w:line="360" w:lineRule="auto"/>
        <w:ind w:firstLineChars="200" w:firstLine="1400"/>
        <w:jc w:val="both"/>
        <w:rPr>
          <w:rFonts w:ascii="仿宋" w:eastAsia="仿宋" w:hAnsi="仿宋"/>
          <w:color w:val="auto"/>
          <w:sz w:val="70"/>
        </w:rPr>
      </w:pPr>
    </w:p>
    <w:p w:rsidR="00B3543F" w:rsidRPr="001C7433" w:rsidRDefault="00B3543F">
      <w:pPr>
        <w:spacing w:line="360" w:lineRule="auto"/>
        <w:jc w:val="center"/>
        <w:rPr>
          <w:rFonts w:ascii="仿宋" w:eastAsia="仿宋" w:hAnsi="仿宋"/>
          <w:sz w:val="28"/>
          <w:szCs w:val="28"/>
        </w:rPr>
      </w:pPr>
    </w:p>
    <w:p w:rsidR="00B3543F" w:rsidRPr="001C7433" w:rsidRDefault="00857ADB">
      <w:pPr>
        <w:spacing w:line="360" w:lineRule="auto"/>
        <w:jc w:val="center"/>
        <w:rPr>
          <w:rFonts w:ascii="仿宋" w:eastAsia="仿宋" w:hAnsi="仿宋"/>
          <w:sz w:val="32"/>
          <w:szCs w:val="32"/>
        </w:rPr>
      </w:pPr>
      <w:r w:rsidRPr="001C7433">
        <w:rPr>
          <w:rFonts w:ascii="仿宋" w:eastAsia="仿宋" w:hAnsi="仿宋" w:hint="eastAsia"/>
          <w:sz w:val="32"/>
          <w:szCs w:val="32"/>
        </w:rPr>
        <w:t>磋商文件</w:t>
      </w:r>
    </w:p>
    <w:p w:rsidR="00B3543F" w:rsidRPr="001C7433" w:rsidRDefault="00B3543F">
      <w:pPr>
        <w:spacing w:line="360" w:lineRule="auto"/>
        <w:rPr>
          <w:rFonts w:ascii="仿宋" w:eastAsia="仿宋" w:hAnsi="仿宋"/>
          <w:sz w:val="28"/>
          <w:szCs w:val="28"/>
        </w:rPr>
      </w:pPr>
    </w:p>
    <w:p w:rsidR="00B3543F" w:rsidRPr="001C7433" w:rsidRDefault="00B3543F">
      <w:pPr>
        <w:spacing w:line="360" w:lineRule="auto"/>
        <w:ind w:firstLine="420"/>
        <w:rPr>
          <w:rFonts w:ascii="仿宋" w:eastAsia="仿宋" w:hAnsi="仿宋"/>
          <w:sz w:val="28"/>
          <w:szCs w:val="28"/>
        </w:rPr>
      </w:pPr>
    </w:p>
    <w:p w:rsidR="00B3543F" w:rsidRPr="001C7433" w:rsidRDefault="00B3543F">
      <w:pPr>
        <w:spacing w:line="360" w:lineRule="auto"/>
        <w:ind w:firstLine="880"/>
        <w:rPr>
          <w:rFonts w:ascii="仿宋" w:eastAsia="仿宋" w:hAnsi="仿宋"/>
          <w:sz w:val="28"/>
          <w:szCs w:val="28"/>
        </w:rPr>
      </w:pPr>
    </w:p>
    <w:p w:rsidR="00B3543F" w:rsidRPr="001C7433" w:rsidRDefault="00B3543F">
      <w:pPr>
        <w:pStyle w:val="a4"/>
        <w:rPr>
          <w:rFonts w:ascii="仿宋" w:eastAsia="仿宋" w:hAnsi="仿宋"/>
        </w:rPr>
      </w:pPr>
    </w:p>
    <w:p w:rsidR="00B3543F" w:rsidRPr="001C7433" w:rsidRDefault="00B3543F">
      <w:pPr>
        <w:pStyle w:val="a4"/>
        <w:rPr>
          <w:rFonts w:ascii="仿宋" w:eastAsia="仿宋" w:hAnsi="仿宋"/>
        </w:rPr>
      </w:pPr>
    </w:p>
    <w:p w:rsidR="00B3543F" w:rsidRPr="001C7433" w:rsidRDefault="00857ADB">
      <w:pPr>
        <w:spacing w:line="360" w:lineRule="exact"/>
        <w:ind w:firstLine="880"/>
        <w:rPr>
          <w:rFonts w:ascii="仿宋" w:eastAsia="仿宋" w:hAnsi="仿宋"/>
          <w:sz w:val="28"/>
          <w:szCs w:val="28"/>
        </w:rPr>
      </w:pPr>
      <w:r w:rsidRPr="001C7433">
        <w:rPr>
          <w:rFonts w:ascii="仿宋" w:eastAsia="仿宋" w:hAnsi="仿宋" w:hint="eastAsia"/>
          <w:sz w:val="28"/>
          <w:szCs w:val="28"/>
        </w:rPr>
        <w:t xml:space="preserve">项 </w:t>
      </w:r>
      <w:proofErr w:type="gramStart"/>
      <w:r w:rsidRPr="001C7433">
        <w:rPr>
          <w:rFonts w:ascii="仿宋" w:eastAsia="仿宋" w:hAnsi="仿宋" w:hint="eastAsia"/>
          <w:sz w:val="28"/>
          <w:szCs w:val="28"/>
        </w:rPr>
        <w:t>目名</w:t>
      </w:r>
      <w:proofErr w:type="gramEnd"/>
      <w:r w:rsidRPr="001C7433">
        <w:rPr>
          <w:rFonts w:ascii="仿宋" w:eastAsia="仿宋" w:hAnsi="仿宋" w:hint="eastAsia"/>
          <w:sz w:val="28"/>
          <w:szCs w:val="28"/>
        </w:rPr>
        <w:t xml:space="preserve"> 称：</w:t>
      </w:r>
    </w:p>
    <w:p w:rsidR="00B3543F" w:rsidRPr="001C7433" w:rsidRDefault="00B3543F">
      <w:pPr>
        <w:spacing w:line="360" w:lineRule="exact"/>
        <w:ind w:firstLine="880"/>
        <w:rPr>
          <w:rFonts w:ascii="仿宋" w:eastAsia="仿宋" w:hAnsi="仿宋"/>
          <w:sz w:val="28"/>
          <w:szCs w:val="28"/>
        </w:rPr>
      </w:pPr>
    </w:p>
    <w:p w:rsidR="00B3543F" w:rsidRPr="001C7433" w:rsidRDefault="00857ADB">
      <w:pPr>
        <w:spacing w:line="360" w:lineRule="exact"/>
        <w:ind w:firstLine="880"/>
        <w:rPr>
          <w:rFonts w:ascii="仿宋" w:eastAsia="仿宋" w:hAnsi="仿宋"/>
          <w:sz w:val="28"/>
          <w:szCs w:val="28"/>
        </w:rPr>
      </w:pPr>
      <w:r w:rsidRPr="001C7433">
        <w:rPr>
          <w:rFonts w:ascii="仿宋" w:eastAsia="仿宋" w:hAnsi="仿宋" w:hint="eastAsia"/>
          <w:sz w:val="28"/>
          <w:szCs w:val="28"/>
        </w:rPr>
        <w:t>供应商名称：</w:t>
      </w:r>
    </w:p>
    <w:p w:rsidR="00B3543F" w:rsidRPr="001C7433" w:rsidRDefault="00B3543F">
      <w:pPr>
        <w:spacing w:line="360" w:lineRule="exact"/>
        <w:ind w:firstLine="880"/>
        <w:rPr>
          <w:rFonts w:ascii="仿宋" w:eastAsia="仿宋" w:hAnsi="仿宋"/>
          <w:sz w:val="28"/>
          <w:szCs w:val="28"/>
        </w:rPr>
      </w:pPr>
    </w:p>
    <w:p w:rsidR="00B3543F" w:rsidRPr="001C7433" w:rsidRDefault="00857ADB">
      <w:pPr>
        <w:spacing w:line="360" w:lineRule="exact"/>
        <w:ind w:firstLine="880"/>
        <w:rPr>
          <w:rFonts w:ascii="仿宋" w:eastAsia="仿宋" w:hAnsi="仿宋"/>
          <w:sz w:val="28"/>
          <w:szCs w:val="28"/>
        </w:rPr>
      </w:pPr>
      <w:r w:rsidRPr="001C7433">
        <w:rPr>
          <w:rFonts w:ascii="仿宋" w:eastAsia="仿宋" w:hAnsi="仿宋" w:hint="eastAsia"/>
          <w:sz w:val="28"/>
          <w:szCs w:val="28"/>
        </w:rPr>
        <w:t>供应商代表：</w:t>
      </w:r>
    </w:p>
    <w:p w:rsidR="00B3543F" w:rsidRPr="001C7433" w:rsidRDefault="00B3543F">
      <w:pPr>
        <w:spacing w:line="360" w:lineRule="exact"/>
        <w:ind w:firstLine="880"/>
        <w:rPr>
          <w:rFonts w:ascii="仿宋" w:eastAsia="仿宋" w:hAnsi="仿宋"/>
          <w:sz w:val="28"/>
          <w:szCs w:val="28"/>
        </w:rPr>
      </w:pPr>
    </w:p>
    <w:p w:rsidR="00B3543F" w:rsidRPr="001C7433" w:rsidRDefault="00857ADB">
      <w:pPr>
        <w:spacing w:line="360" w:lineRule="exact"/>
        <w:ind w:firstLine="880"/>
        <w:rPr>
          <w:rFonts w:ascii="仿宋" w:eastAsia="仿宋" w:hAnsi="仿宋"/>
          <w:sz w:val="28"/>
          <w:szCs w:val="28"/>
        </w:rPr>
      </w:pPr>
      <w:r w:rsidRPr="001C7433">
        <w:rPr>
          <w:rFonts w:ascii="仿宋" w:eastAsia="仿宋" w:hAnsi="仿宋" w:hint="eastAsia"/>
          <w:sz w:val="28"/>
          <w:szCs w:val="28"/>
        </w:rPr>
        <w:t>联系方式:</w:t>
      </w:r>
    </w:p>
    <w:p w:rsidR="00B3543F" w:rsidRPr="001C7433" w:rsidRDefault="00B3543F">
      <w:pPr>
        <w:spacing w:line="360" w:lineRule="auto"/>
        <w:ind w:firstLine="640"/>
        <w:rPr>
          <w:rFonts w:ascii="仿宋" w:eastAsia="仿宋" w:hAnsi="仿宋"/>
          <w:sz w:val="28"/>
          <w:szCs w:val="28"/>
        </w:rPr>
      </w:pPr>
    </w:p>
    <w:p w:rsidR="00B3543F" w:rsidRPr="001C7433" w:rsidRDefault="00B3543F">
      <w:pPr>
        <w:spacing w:line="360" w:lineRule="auto"/>
        <w:ind w:firstLine="720"/>
        <w:jc w:val="center"/>
        <w:rPr>
          <w:rFonts w:ascii="仿宋" w:eastAsia="仿宋" w:hAnsi="仿宋"/>
          <w:sz w:val="28"/>
          <w:szCs w:val="28"/>
        </w:rPr>
      </w:pPr>
    </w:p>
    <w:p w:rsidR="00B3543F" w:rsidRPr="001C7433" w:rsidRDefault="00857ADB">
      <w:pPr>
        <w:spacing w:line="360" w:lineRule="auto"/>
        <w:ind w:firstLine="720"/>
        <w:jc w:val="center"/>
        <w:rPr>
          <w:rFonts w:ascii="仿宋" w:eastAsia="仿宋" w:hAnsi="仿宋"/>
          <w:sz w:val="28"/>
          <w:szCs w:val="28"/>
        </w:rPr>
      </w:pPr>
      <w:r w:rsidRPr="001C7433">
        <w:rPr>
          <w:rFonts w:ascii="仿宋" w:eastAsia="仿宋" w:hAnsi="仿宋" w:hint="eastAsia"/>
          <w:sz w:val="28"/>
          <w:szCs w:val="28"/>
        </w:rPr>
        <w:t>年      月      日</w:t>
      </w:r>
    </w:p>
    <w:p w:rsidR="00B3543F" w:rsidRPr="001C7433" w:rsidRDefault="00857ADB">
      <w:pPr>
        <w:spacing w:line="460" w:lineRule="exact"/>
        <w:jc w:val="center"/>
        <w:rPr>
          <w:rFonts w:ascii="仿宋" w:eastAsia="仿宋" w:hAnsi="仿宋"/>
          <w:b/>
          <w:sz w:val="32"/>
        </w:rPr>
      </w:pPr>
      <w:r w:rsidRPr="001C7433">
        <w:rPr>
          <w:rFonts w:ascii="仿宋" w:eastAsia="仿宋" w:hAnsi="仿宋" w:hint="eastAsia"/>
          <w:sz w:val="28"/>
          <w:szCs w:val="28"/>
        </w:rPr>
        <w:br w:type="page"/>
      </w:r>
      <w:r w:rsidRPr="001C7433">
        <w:rPr>
          <w:rFonts w:ascii="仿宋" w:eastAsia="仿宋" w:hAnsi="仿宋" w:hint="eastAsia"/>
          <w:sz w:val="28"/>
          <w:szCs w:val="28"/>
        </w:rPr>
        <w:lastRenderedPageBreak/>
        <w:t>一、</w:t>
      </w:r>
      <w:r w:rsidRPr="001C7433">
        <w:rPr>
          <w:rFonts w:ascii="仿宋" w:eastAsia="仿宋" w:hAnsi="仿宋" w:hint="eastAsia"/>
          <w:b/>
          <w:sz w:val="32"/>
        </w:rPr>
        <w:t>投标文件编制顺序</w:t>
      </w:r>
    </w:p>
    <w:p w:rsidR="00B3543F" w:rsidRPr="001C7433" w:rsidRDefault="00B3543F">
      <w:pPr>
        <w:pStyle w:val="a4"/>
        <w:rPr>
          <w:rFonts w:ascii="仿宋" w:eastAsia="仿宋" w:hAnsi="仿宋"/>
        </w:rPr>
      </w:pP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 xml:space="preserve">   投标人应按下列顺序排列和装订投标文件：</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一、投标函</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二、法定代表人授权委托书原件及授权代表身份证明原件</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三、开标一览表</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四、分项报价明细表</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五、投标方资质证明文件，包括：</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1、投标人营业执照复印件</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2、企业证书复印件</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3、关于资格的声明函</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4、......（其他材料）</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六、</w:t>
      </w:r>
      <w:r w:rsidR="00FF30D3" w:rsidRPr="00FF30D3">
        <w:rPr>
          <w:rFonts w:ascii="仿宋" w:eastAsia="仿宋" w:hAnsi="仿宋" w:hint="eastAsia"/>
          <w:sz w:val="24"/>
        </w:rPr>
        <w:t>项目管理机构配置</w:t>
      </w:r>
    </w:p>
    <w:p w:rsidR="00B3543F" w:rsidRPr="00FF30D3" w:rsidRDefault="00857ADB" w:rsidP="00FF30D3">
      <w:pPr>
        <w:spacing w:line="460" w:lineRule="exact"/>
        <w:ind w:firstLineChars="177" w:firstLine="425"/>
        <w:rPr>
          <w:rFonts w:ascii="仿宋" w:eastAsia="仿宋" w:hAnsi="仿宋"/>
          <w:sz w:val="24"/>
        </w:rPr>
      </w:pPr>
      <w:r w:rsidRPr="00FF30D3">
        <w:rPr>
          <w:rFonts w:ascii="仿宋" w:eastAsia="仿宋" w:hAnsi="仿宋" w:hint="eastAsia"/>
          <w:sz w:val="24"/>
        </w:rPr>
        <w:t>七、</w:t>
      </w:r>
      <w:r w:rsidR="00FF30D3" w:rsidRPr="00FF30D3">
        <w:rPr>
          <w:rFonts w:ascii="仿宋" w:eastAsia="仿宋" w:hAnsi="仿宋" w:hint="eastAsia"/>
          <w:sz w:val="24"/>
        </w:rPr>
        <w:t>企业综合实力</w:t>
      </w:r>
    </w:p>
    <w:p w:rsidR="00B3543F" w:rsidRPr="00FF30D3" w:rsidRDefault="00857ADB" w:rsidP="00FF30D3">
      <w:pPr>
        <w:spacing w:line="460" w:lineRule="exact"/>
        <w:ind w:firstLineChars="177" w:firstLine="425"/>
        <w:rPr>
          <w:rFonts w:ascii="仿宋" w:eastAsia="仿宋" w:hAnsi="仿宋"/>
          <w:sz w:val="24"/>
        </w:rPr>
      </w:pPr>
      <w:r w:rsidRPr="00FF30D3">
        <w:rPr>
          <w:rFonts w:ascii="仿宋" w:eastAsia="仿宋" w:hAnsi="仿宋" w:hint="eastAsia"/>
          <w:sz w:val="24"/>
        </w:rPr>
        <w:t>八、</w:t>
      </w:r>
      <w:r w:rsidR="00FF30D3" w:rsidRPr="00FF30D3">
        <w:rPr>
          <w:rFonts w:ascii="仿宋" w:eastAsia="仿宋" w:hAnsi="仿宋" w:hint="eastAsia"/>
          <w:sz w:val="24"/>
        </w:rPr>
        <w:t>企业履约能力</w:t>
      </w:r>
    </w:p>
    <w:p w:rsidR="00B3543F" w:rsidRPr="001C7433" w:rsidRDefault="00857ADB" w:rsidP="00FF30D3">
      <w:pPr>
        <w:spacing w:line="460" w:lineRule="exact"/>
        <w:ind w:firstLineChars="177" w:firstLine="425"/>
        <w:rPr>
          <w:rFonts w:ascii="仿宋" w:eastAsia="仿宋" w:hAnsi="仿宋"/>
          <w:sz w:val="24"/>
        </w:rPr>
      </w:pPr>
      <w:r w:rsidRPr="001C7433">
        <w:rPr>
          <w:rFonts w:ascii="仿宋" w:eastAsia="仿宋" w:hAnsi="仿宋" w:hint="eastAsia"/>
          <w:sz w:val="24"/>
        </w:rPr>
        <w:t>九、</w:t>
      </w:r>
      <w:r w:rsidR="00FF30D3" w:rsidRPr="00FF30D3">
        <w:rPr>
          <w:rFonts w:ascii="仿宋" w:eastAsia="仿宋" w:hAnsi="仿宋" w:hint="eastAsia"/>
          <w:sz w:val="24"/>
        </w:rPr>
        <w:t>产品性能和技术指标</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w:t>
      </w:r>
      <w:r w:rsidR="00FF30D3" w:rsidRPr="00FF30D3">
        <w:rPr>
          <w:rFonts w:ascii="仿宋" w:eastAsia="仿宋" w:hAnsi="仿宋" w:hint="eastAsia"/>
          <w:sz w:val="24"/>
        </w:rPr>
        <w:t>技术方案</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十一、</w:t>
      </w:r>
      <w:r w:rsidR="00FF30D3" w:rsidRPr="00FF30D3">
        <w:rPr>
          <w:rFonts w:ascii="仿宋" w:eastAsia="仿宋" w:hAnsi="仿宋" w:hint="eastAsia"/>
          <w:sz w:val="24"/>
        </w:rPr>
        <w:t>组织实施方案</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十二、</w:t>
      </w:r>
      <w:r w:rsidR="00FF30D3" w:rsidRPr="00FF30D3">
        <w:rPr>
          <w:rFonts w:ascii="仿宋" w:eastAsia="仿宋" w:hAnsi="仿宋" w:hint="eastAsia"/>
          <w:sz w:val="24"/>
        </w:rPr>
        <w:t>培训计划</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十三 、</w:t>
      </w:r>
      <w:r w:rsidR="00FF30D3" w:rsidRPr="00FF30D3">
        <w:rPr>
          <w:rFonts w:ascii="仿宋" w:eastAsia="仿宋" w:hAnsi="仿宋" w:hint="eastAsia"/>
          <w:sz w:val="24"/>
        </w:rPr>
        <w:t>售后服务方案</w:t>
      </w:r>
    </w:p>
    <w:p w:rsidR="00FF30D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十四、</w:t>
      </w:r>
      <w:r w:rsidR="00FF30D3" w:rsidRPr="00FF30D3">
        <w:rPr>
          <w:rFonts w:ascii="仿宋" w:eastAsia="仿宋" w:hAnsi="仿宋" w:hint="eastAsia"/>
          <w:sz w:val="24"/>
        </w:rPr>
        <w:t>技术参数、功能偏离表</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十五、</w:t>
      </w:r>
      <w:r w:rsidR="00FF30D3" w:rsidRPr="00FF30D3">
        <w:rPr>
          <w:rFonts w:ascii="仿宋" w:eastAsia="仿宋" w:hAnsi="仿宋" w:hint="eastAsia"/>
          <w:sz w:val="24"/>
        </w:rPr>
        <w:t>商务条款偏离表</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十六、投标单位（供应商）反商业贿赂承诺书 （单独提交）</w:t>
      </w:r>
    </w:p>
    <w:p w:rsidR="00B3543F" w:rsidRPr="001C7433" w:rsidRDefault="00857ADB" w:rsidP="00B13BFC">
      <w:pPr>
        <w:spacing w:line="460" w:lineRule="exact"/>
        <w:ind w:firstLineChars="177" w:firstLine="425"/>
        <w:rPr>
          <w:rFonts w:ascii="仿宋" w:eastAsia="仿宋" w:hAnsi="仿宋"/>
          <w:sz w:val="24"/>
        </w:rPr>
      </w:pPr>
      <w:r w:rsidRPr="001C7433">
        <w:rPr>
          <w:rFonts w:ascii="仿宋" w:eastAsia="仿宋" w:hAnsi="仿宋" w:hint="eastAsia"/>
          <w:sz w:val="24"/>
        </w:rPr>
        <w:t>十七、应答人企业类型声明函</w:t>
      </w:r>
    </w:p>
    <w:p w:rsidR="00B3543F" w:rsidRPr="00FF30D3" w:rsidRDefault="00857ADB" w:rsidP="00FF30D3">
      <w:pPr>
        <w:spacing w:line="460" w:lineRule="exact"/>
        <w:ind w:firstLineChars="177" w:firstLine="425"/>
        <w:rPr>
          <w:rFonts w:ascii="仿宋" w:eastAsia="仿宋" w:hAnsi="仿宋"/>
          <w:sz w:val="24"/>
        </w:rPr>
      </w:pPr>
      <w:r w:rsidRPr="001C7433">
        <w:rPr>
          <w:rFonts w:ascii="仿宋" w:eastAsia="仿宋" w:hAnsi="仿宋" w:hint="eastAsia"/>
          <w:sz w:val="24"/>
        </w:rPr>
        <w:t>十八、其它资料</w:t>
      </w:r>
    </w:p>
    <w:p w:rsidR="00B3543F" w:rsidRPr="001C7433" w:rsidRDefault="00B3543F">
      <w:pPr>
        <w:spacing w:line="460" w:lineRule="exact"/>
        <w:rPr>
          <w:rFonts w:ascii="仿宋" w:eastAsia="仿宋" w:hAnsi="仿宋"/>
          <w:sz w:val="32"/>
        </w:rPr>
      </w:pPr>
    </w:p>
    <w:p w:rsidR="00B3543F" w:rsidRPr="001C7433" w:rsidRDefault="00B3543F">
      <w:pPr>
        <w:spacing w:line="460" w:lineRule="exact"/>
        <w:rPr>
          <w:rFonts w:ascii="仿宋" w:eastAsia="仿宋" w:hAnsi="仿宋"/>
          <w:sz w:val="32"/>
        </w:rPr>
      </w:pPr>
    </w:p>
    <w:p w:rsidR="00B3543F" w:rsidRPr="001C7433" w:rsidRDefault="00B3543F">
      <w:pPr>
        <w:spacing w:line="460" w:lineRule="exact"/>
        <w:rPr>
          <w:rFonts w:ascii="仿宋" w:eastAsia="仿宋" w:hAnsi="仿宋"/>
          <w:sz w:val="32"/>
        </w:rPr>
      </w:pPr>
    </w:p>
    <w:p w:rsidR="00B3543F" w:rsidRDefault="00B3543F">
      <w:pPr>
        <w:spacing w:line="460" w:lineRule="exact"/>
        <w:rPr>
          <w:rFonts w:ascii="仿宋" w:eastAsia="仿宋" w:hAnsi="仿宋"/>
          <w:sz w:val="32"/>
        </w:rPr>
      </w:pPr>
    </w:p>
    <w:p w:rsidR="00FF30D3" w:rsidRPr="001C7433" w:rsidRDefault="00FF30D3">
      <w:pPr>
        <w:spacing w:line="460" w:lineRule="exact"/>
        <w:rPr>
          <w:rFonts w:ascii="仿宋" w:eastAsia="仿宋" w:hAnsi="仿宋"/>
          <w:sz w:val="32"/>
        </w:rPr>
      </w:pPr>
    </w:p>
    <w:p w:rsidR="00B3543F" w:rsidRPr="001C7433" w:rsidRDefault="00857ADB">
      <w:pPr>
        <w:spacing w:line="460" w:lineRule="exact"/>
        <w:ind w:firstLineChars="1100" w:firstLine="3520"/>
        <w:rPr>
          <w:rFonts w:ascii="仿宋" w:eastAsia="仿宋" w:hAnsi="仿宋"/>
          <w:sz w:val="32"/>
        </w:rPr>
      </w:pPr>
      <w:r w:rsidRPr="001C7433">
        <w:rPr>
          <w:rFonts w:ascii="仿宋" w:eastAsia="仿宋" w:hAnsi="仿宋" w:hint="eastAsia"/>
          <w:sz w:val="32"/>
        </w:rPr>
        <w:lastRenderedPageBreak/>
        <w:t>二、其它有关附件格式范本</w:t>
      </w:r>
    </w:p>
    <w:p w:rsidR="00B3543F" w:rsidRPr="001C7433" w:rsidRDefault="00857ADB">
      <w:pPr>
        <w:spacing w:line="460" w:lineRule="exact"/>
        <w:ind w:firstLineChars="1208" w:firstLine="3638"/>
        <w:rPr>
          <w:rFonts w:ascii="仿宋" w:eastAsia="仿宋" w:hAnsi="仿宋"/>
          <w:b/>
          <w:sz w:val="30"/>
        </w:rPr>
      </w:pPr>
      <w:r w:rsidRPr="001C7433">
        <w:rPr>
          <w:rFonts w:ascii="仿宋" w:eastAsia="仿宋" w:hAnsi="仿宋" w:hint="eastAsia"/>
          <w:b/>
          <w:sz w:val="30"/>
        </w:rPr>
        <w:t>（一）投 标 函</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致新疆医科大学第五附属医院：</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根据贵方为</w:t>
      </w:r>
      <w:r w:rsidRPr="001C7433">
        <w:rPr>
          <w:rFonts w:ascii="仿宋" w:eastAsia="仿宋" w:hAnsi="仿宋" w:hint="eastAsia"/>
          <w:sz w:val="24"/>
          <w:u w:val="single"/>
        </w:rPr>
        <w:t xml:space="preserve">　　</w:t>
      </w:r>
      <w:proofErr w:type="gramStart"/>
      <w:r w:rsidRPr="001C7433">
        <w:rPr>
          <w:rFonts w:ascii="仿宋" w:eastAsia="仿宋" w:hAnsi="仿宋" w:hint="eastAsia"/>
          <w:sz w:val="24"/>
          <w:u w:val="single"/>
        </w:rPr>
        <w:t xml:space="preserve">　</w:t>
      </w:r>
      <w:proofErr w:type="gramEnd"/>
      <w:r w:rsidRPr="001C7433">
        <w:rPr>
          <w:rFonts w:ascii="仿宋" w:eastAsia="仿宋" w:hAnsi="仿宋" w:hint="eastAsia"/>
          <w:sz w:val="24"/>
          <w:u w:val="single"/>
        </w:rPr>
        <w:t xml:space="preserve">（项目名称）    </w:t>
      </w:r>
      <w:r w:rsidRPr="001C7433">
        <w:rPr>
          <w:rFonts w:ascii="仿宋" w:eastAsia="仿宋" w:hAnsi="仿宋" w:hint="eastAsia"/>
          <w:sz w:val="24"/>
        </w:rPr>
        <w:t>项目招标的投标邀请，签字代表</w:t>
      </w:r>
      <w:r w:rsidRPr="001C7433">
        <w:rPr>
          <w:rFonts w:ascii="仿宋" w:eastAsia="仿宋" w:hAnsi="仿宋" w:hint="eastAsia"/>
          <w:sz w:val="24"/>
          <w:u w:val="single"/>
        </w:rPr>
        <w:t>（姓名、职务）</w:t>
      </w:r>
      <w:r w:rsidRPr="001C7433">
        <w:rPr>
          <w:rFonts w:ascii="仿宋" w:eastAsia="仿宋" w:hAnsi="仿宋" w:hint="eastAsia"/>
          <w:sz w:val="24"/>
        </w:rPr>
        <w:t>经正式授权并代表投标人</w:t>
      </w:r>
      <w:r w:rsidRPr="001C7433">
        <w:rPr>
          <w:rFonts w:ascii="仿宋" w:eastAsia="仿宋" w:hAnsi="仿宋" w:hint="eastAsia"/>
          <w:sz w:val="24"/>
          <w:u w:val="single"/>
        </w:rPr>
        <w:t>（投标人名称、地址）</w:t>
      </w:r>
      <w:r w:rsidRPr="001C7433">
        <w:rPr>
          <w:rFonts w:ascii="仿宋" w:eastAsia="仿宋" w:hAnsi="仿宋" w:hint="eastAsia"/>
          <w:sz w:val="24"/>
        </w:rPr>
        <w:t>提交下述文件正本一份和副本五</w:t>
      </w:r>
      <w:r w:rsidRPr="001C7433">
        <w:rPr>
          <w:rFonts w:ascii="仿宋" w:eastAsia="仿宋" w:hAnsi="仿宋" w:hint="eastAsia"/>
          <w:sz w:val="24"/>
          <w:u w:val="single"/>
        </w:rPr>
        <w:t xml:space="preserve">　　</w:t>
      </w:r>
      <w:r w:rsidRPr="001C7433">
        <w:rPr>
          <w:rFonts w:ascii="仿宋" w:eastAsia="仿宋" w:hAnsi="仿宋" w:hint="eastAsia"/>
          <w:sz w:val="24"/>
        </w:rPr>
        <w:t>份。</w:t>
      </w:r>
    </w:p>
    <w:p w:rsidR="00B3543F" w:rsidRPr="001C7433" w:rsidRDefault="00857ADB">
      <w:pPr>
        <w:numPr>
          <w:ilvl w:val="0"/>
          <w:numId w:val="4"/>
        </w:numPr>
        <w:tabs>
          <w:tab w:val="clear" w:pos="1245"/>
          <w:tab w:val="left" w:pos="1246"/>
        </w:tabs>
        <w:spacing w:line="460" w:lineRule="exact"/>
        <w:ind w:leftChars="300" w:left="630" w:firstLine="0"/>
        <w:rPr>
          <w:rFonts w:ascii="仿宋" w:eastAsia="仿宋" w:hAnsi="仿宋"/>
          <w:sz w:val="24"/>
        </w:rPr>
      </w:pPr>
      <w:r w:rsidRPr="001C7433">
        <w:rPr>
          <w:rFonts w:ascii="仿宋" w:eastAsia="仿宋" w:hAnsi="仿宋" w:hint="eastAsia"/>
          <w:sz w:val="24"/>
        </w:rPr>
        <w:t>开标一览表</w:t>
      </w:r>
    </w:p>
    <w:p w:rsidR="00B3543F" w:rsidRPr="001C7433" w:rsidRDefault="00857ADB" w:rsidP="00B13BFC">
      <w:pPr>
        <w:numPr>
          <w:ilvl w:val="0"/>
          <w:numId w:val="4"/>
        </w:numPr>
        <w:spacing w:line="460" w:lineRule="exact"/>
        <w:ind w:leftChars="300" w:left="1320"/>
        <w:rPr>
          <w:rFonts w:ascii="仿宋" w:eastAsia="仿宋" w:hAnsi="仿宋"/>
          <w:sz w:val="24"/>
        </w:rPr>
      </w:pPr>
      <w:r w:rsidRPr="001C7433">
        <w:rPr>
          <w:rFonts w:ascii="仿宋" w:eastAsia="仿宋" w:hAnsi="仿宋" w:hint="eastAsia"/>
          <w:sz w:val="24"/>
        </w:rPr>
        <w:t>投标分项报价表</w:t>
      </w:r>
    </w:p>
    <w:p w:rsidR="00B3543F" w:rsidRPr="001C7433" w:rsidRDefault="00857ADB" w:rsidP="00B13BFC">
      <w:pPr>
        <w:numPr>
          <w:ilvl w:val="0"/>
          <w:numId w:val="4"/>
        </w:numPr>
        <w:spacing w:line="460" w:lineRule="exact"/>
        <w:ind w:leftChars="300" w:left="1320"/>
        <w:rPr>
          <w:rFonts w:ascii="仿宋" w:eastAsia="仿宋" w:hAnsi="仿宋"/>
          <w:sz w:val="24"/>
        </w:rPr>
      </w:pPr>
      <w:r w:rsidRPr="001C7433">
        <w:rPr>
          <w:rFonts w:ascii="仿宋" w:eastAsia="仿宋" w:hAnsi="仿宋" w:hint="eastAsia"/>
          <w:sz w:val="24"/>
        </w:rPr>
        <w:t>规格、技术参数、功能偏离表</w:t>
      </w:r>
    </w:p>
    <w:p w:rsidR="00B3543F" w:rsidRPr="001C7433" w:rsidRDefault="00857ADB" w:rsidP="00B13BFC">
      <w:pPr>
        <w:numPr>
          <w:ilvl w:val="0"/>
          <w:numId w:val="4"/>
        </w:numPr>
        <w:spacing w:line="460" w:lineRule="exact"/>
        <w:ind w:leftChars="300" w:left="1320"/>
        <w:rPr>
          <w:rFonts w:ascii="仿宋" w:eastAsia="仿宋" w:hAnsi="仿宋"/>
          <w:sz w:val="24"/>
        </w:rPr>
      </w:pPr>
      <w:r w:rsidRPr="001C7433">
        <w:rPr>
          <w:rFonts w:ascii="仿宋" w:eastAsia="仿宋" w:hAnsi="仿宋" w:hint="eastAsia"/>
          <w:sz w:val="24"/>
        </w:rPr>
        <w:t>商务条款偏离表</w:t>
      </w:r>
    </w:p>
    <w:p w:rsidR="00B3543F" w:rsidRPr="001C7433" w:rsidRDefault="00857ADB" w:rsidP="00B13BFC">
      <w:pPr>
        <w:numPr>
          <w:ilvl w:val="0"/>
          <w:numId w:val="4"/>
        </w:numPr>
        <w:spacing w:line="460" w:lineRule="exact"/>
        <w:ind w:leftChars="300" w:left="1320"/>
        <w:rPr>
          <w:rFonts w:ascii="仿宋" w:eastAsia="仿宋" w:hAnsi="仿宋"/>
          <w:sz w:val="24"/>
        </w:rPr>
      </w:pPr>
      <w:r w:rsidRPr="001C7433">
        <w:rPr>
          <w:rFonts w:ascii="仿宋" w:eastAsia="仿宋" w:hAnsi="仿宋" w:hint="eastAsia"/>
          <w:sz w:val="24"/>
        </w:rPr>
        <w:t>按谈判文件投标人须知、技术规格要求及其他要求提供有关文件</w:t>
      </w:r>
    </w:p>
    <w:p w:rsidR="00B3543F" w:rsidRPr="001C7433" w:rsidRDefault="00857ADB" w:rsidP="00B13BFC">
      <w:pPr>
        <w:numPr>
          <w:ilvl w:val="0"/>
          <w:numId w:val="4"/>
        </w:numPr>
        <w:spacing w:line="460" w:lineRule="exact"/>
        <w:ind w:leftChars="300" w:left="1320"/>
        <w:rPr>
          <w:rFonts w:ascii="仿宋" w:eastAsia="仿宋" w:hAnsi="仿宋"/>
          <w:sz w:val="24"/>
        </w:rPr>
      </w:pPr>
      <w:r w:rsidRPr="001C7433">
        <w:rPr>
          <w:rFonts w:ascii="仿宋" w:eastAsia="仿宋" w:hAnsi="仿宋" w:hint="eastAsia"/>
          <w:sz w:val="24"/>
        </w:rPr>
        <w:t>资格证明文件</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据此函，签字代表宣布并同意如下：</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1、所附投标报价表中规定的应提交和交付的货物和服务投标总价为</w:t>
      </w:r>
      <w:r w:rsidRPr="001C7433">
        <w:rPr>
          <w:rFonts w:ascii="仿宋" w:eastAsia="仿宋" w:hAnsi="仿宋" w:hint="eastAsia"/>
          <w:sz w:val="24"/>
          <w:u w:val="single"/>
        </w:rPr>
        <w:t xml:space="preserve">              （注明币种，并用文字和数字表示的投标总价</w:t>
      </w:r>
      <w:r w:rsidRPr="001C7433">
        <w:rPr>
          <w:rFonts w:ascii="仿宋" w:eastAsia="仿宋" w:hAnsi="仿宋" w:hint="eastAsia"/>
          <w:sz w:val="24"/>
        </w:rPr>
        <w:t>）。</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2、投标方将按谈判文件的规定履行合同责任和义务；</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3、投标方已详细阅读并理解了谈判文件的全部，包括修改文件（如有的话）。我们完全理解并同意放弃对这方面有不明及误解的权利。</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4、本投标有效期自开标之日起</w:t>
      </w:r>
      <w:r w:rsidRPr="001C7433">
        <w:rPr>
          <w:rFonts w:ascii="仿宋" w:eastAsia="仿宋" w:hAnsi="仿宋" w:hint="eastAsia"/>
          <w:sz w:val="24"/>
          <w:u w:val="single"/>
        </w:rPr>
        <w:t xml:space="preserve">　　</w:t>
      </w:r>
      <w:proofErr w:type="gramStart"/>
      <w:r w:rsidRPr="001C7433">
        <w:rPr>
          <w:rFonts w:ascii="仿宋" w:eastAsia="仿宋" w:hAnsi="仿宋" w:hint="eastAsia"/>
          <w:sz w:val="24"/>
          <w:u w:val="single"/>
        </w:rPr>
        <w:t xml:space="preserve">　</w:t>
      </w:r>
      <w:r w:rsidRPr="001C7433">
        <w:rPr>
          <w:rFonts w:ascii="仿宋" w:eastAsia="仿宋" w:hAnsi="仿宋" w:hint="eastAsia"/>
          <w:sz w:val="24"/>
        </w:rPr>
        <w:t>个</w:t>
      </w:r>
      <w:proofErr w:type="gramEnd"/>
      <w:r w:rsidRPr="001C7433">
        <w:rPr>
          <w:rFonts w:ascii="仿宋" w:eastAsia="仿宋" w:hAnsi="仿宋" w:hint="eastAsia"/>
          <w:sz w:val="24"/>
        </w:rPr>
        <w:t>日历日。</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5、在规定的开标时间后，如果在投标有效期内撤回投标，同意投标保证金将被贵方没收。</w:t>
      </w:r>
    </w:p>
    <w:p w:rsidR="00B3543F" w:rsidRPr="001C7433" w:rsidRDefault="00857ADB">
      <w:pPr>
        <w:spacing w:line="460" w:lineRule="exact"/>
        <w:ind w:firstLine="555"/>
        <w:rPr>
          <w:rFonts w:ascii="仿宋" w:eastAsia="仿宋" w:hAnsi="仿宋"/>
          <w:sz w:val="24"/>
        </w:rPr>
      </w:pPr>
      <w:r w:rsidRPr="001C7433">
        <w:rPr>
          <w:rFonts w:ascii="仿宋" w:eastAsia="仿宋" w:hAnsi="仿宋" w:hint="eastAsia"/>
          <w:sz w:val="24"/>
        </w:rPr>
        <w:t>6、投标人同意提供按照贵方可能要求的与其投标有关的一切数据或资料，完全理解贵方不一定接受最低价的投标或收到的任何投标的约定。</w:t>
      </w:r>
    </w:p>
    <w:p w:rsidR="00B3543F" w:rsidRPr="001C7433" w:rsidRDefault="00857ADB">
      <w:pPr>
        <w:spacing w:line="460" w:lineRule="exact"/>
        <w:ind w:firstLine="570"/>
        <w:rPr>
          <w:rFonts w:ascii="仿宋" w:eastAsia="仿宋" w:hAnsi="仿宋"/>
          <w:sz w:val="24"/>
        </w:rPr>
      </w:pPr>
      <w:r w:rsidRPr="001C7433">
        <w:rPr>
          <w:rFonts w:ascii="仿宋" w:eastAsia="仿宋" w:hAnsi="仿宋" w:hint="eastAsia"/>
          <w:sz w:val="24"/>
        </w:rPr>
        <w:t>7、与本投标有关的一切正式往来信函请寄：</w:t>
      </w:r>
    </w:p>
    <w:p w:rsidR="00B3543F" w:rsidRPr="001C7433" w:rsidRDefault="00857ADB">
      <w:pPr>
        <w:spacing w:line="460" w:lineRule="exact"/>
        <w:ind w:firstLineChars="315" w:firstLine="756"/>
        <w:rPr>
          <w:rFonts w:ascii="仿宋" w:eastAsia="仿宋" w:hAnsi="仿宋"/>
          <w:sz w:val="24"/>
        </w:rPr>
      </w:pPr>
      <w:r w:rsidRPr="001C7433">
        <w:rPr>
          <w:rFonts w:ascii="仿宋" w:eastAsia="仿宋" w:hAnsi="仿宋" w:hint="eastAsia"/>
          <w:sz w:val="24"/>
        </w:rPr>
        <w:t>地</w:t>
      </w:r>
      <w:proofErr w:type="gramStart"/>
      <w:r w:rsidRPr="001C7433">
        <w:rPr>
          <w:rFonts w:ascii="仿宋" w:eastAsia="仿宋" w:hAnsi="仿宋" w:hint="eastAsia"/>
          <w:sz w:val="24"/>
        </w:rPr>
        <w:t xml:space="preserve">　　　　　</w:t>
      </w:r>
      <w:proofErr w:type="gramEnd"/>
      <w:r w:rsidRPr="001C7433">
        <w:rPr>
          <w:rFonts w:ascii="仿宋" w:eastAsia="仿宋" w:hAnsi="仿宋" w:hint="eastAsia"/>
          <w:sz w:val="24"/>
        </w:rPr>
        <w:t xml:space="preserve"> 址：</w:t>
      </w:r>
      <w:r w:rsidRPr="001C7433">
        <w:rPr>
          <w:rFonts w:ascii="仿宋" w:eastAsia="仿宋" w:hAnsi="仿宋" w:hint="eastAsia"/>
          <w:sz w:val="24"/>
          <w:u w:val="single"/>
        </w:rPr>
        <w:t xml:space="preserve">　　　　　　　　    　　</w:t>
      </w:r>
      <w:r w:rsidRPr="001C7433">
        <w:rPr>
          <w:rFonts w:ascii="仿宋" w:eastAsia="仿宋" w:hAnsi="仿宋" w:hint="eastAsia"/>
          <w:sz w:val="24"/>
        </w:rPr>
        <w:t>邮编：</w:t>
      </w:r>
      <w:r w:rsidRPr="001C7433">
        <w:rPr>
          <w:rFonts w:ascii="仿宋" w:eastAsia="仿宋" w:hAnsi="仿宋" w:hint="eastAsia"/>
          <w:sz w:val="24"/>
          <w:u w:val="single"/>
        </w:rPr>
        <w:t xml:space="preserve">　　　　   　　　　　</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 xml:space="preserve">　　　电</w:t>
      </w:r>
      <w:proofErr w:type="gramStart"/>
      <w:r w:rsidRPr="001C7433">
        <w:rPr>
          <w:rFonts w:ascii="仿宋" w:eastAsia="仿宋" w:hAnsi="仿宋" w:hint="eastAsia"/>
          <w:sz w:val="24"/>
        </w:rPr>
        <w:t xml:space="preserve">　　　　　</w:t>
      </w:r>
      <w:proofErr w:type="gramEnd"/>
      <w:r w:rsidRPr="001C7433">
        <w:rPr>
          <w:rFonts w:ascii="仿宋" w:eastAsia="仿宋" w:hAnsi="仿宋" w:hint="eastAsia"/>
          <w:sz w:val="24"/>
        </w:rPr>
        <w:t xml:space="preserve"> 话：</w:t>
      </w:r>
      <w:r w:rsidRPr="001C7433">
        <w:rPr>
          <w:rFonts w:ascii="仿宋" w:eastAsia="仿宋" w:hAnsi="仿宋" w:hint="eastAsia"/>
          <w:sz w:val="24"/>
          <w:u w:val="single"/>
        </w:rPr>
        <w:t xml:space="preserve">　　　　　　　　　　    </w:t>
      </w:r>
      <w:r w:rsidRPr="001C7433">
        <w:rPr>
          <w:rFonts w:ascii="仿宋" w:eastAsia="仿宋" w:hAnsi="仿宋" w:hint="eastAsia"/>
          <w:sz w:val="24"/>
        </w:rPr>
        <w:t>传真：</w:t>
      </w:r>
      <w:r w:rsidRPr="001C7433">
        <w:rPr>
          <w:rFonts w:ascii="仿宋" w:eastAsia="仿宋" w:hAnsi="仿宋" w:hint="eastAsia"/>
          <w:sz w:val="24"/>
          <w:u w:val="single"/>
        </w:rPr>
        <w:t xml:space="preserve">　   　　　　　　　　</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 xml:space="preserve">　　　投标人代表签字：</w:t>
      </w:r>
      <w:r w:rsidRPr="001C7433">
        <w:rPr>
          <w:rFonts w:ascii="仿宋" w:eastAsia="仿宋" w:hAnsi="仿宋" w:hint="eastAsia"/>
          <w:sz w:val="24"/>
          <w:u w:val="single"/>
        </w:rPr>
        <w:t xml:space="preserve">　　　　　　　　　　　　　</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 xml:space="preserve">　　　投 标 人 名 称：</w:t>
      </w:r>
      <w:r w:rsidRPr="001C7433">
        <w:rPr>
          <w:rFonts w:ascii="仿宋" w:eastAsia="仿宋" w:hAnsi="仿宋" w:hint="eastAsia"/>
          <w:sz w:val="24"/>
          <w:u w:val="single"/>
        </w:rPr>
        <w:t xml:space="preserve">　      　　　　　　　　　</w:t>
      </w:r>
    </w:p>
    <w:p w:rsidR="00B3543F" w:rsidRPr="001C7433" w:rsidRDefault="00857ADB">
      <w:pPr>
        <w:spacing w:line="460" w:lineRule="exact"/>
        <w:ind w:firstLine="720"/>
        <w:rPr>
          <w:rFonts w:ascii="仿宋" w:eastAsia="仿宋" w:hAnsi="仿宋"/>
          <w:sz w:val="24"/>
          <w:u w:val="single"/>
        </w:rPr>
      </w:pPr>
      <w:r w:rsidRPr="001C7433">
        <w:rPr>
          <w:rFonts w:ascii="仿宋" w:eastAsia="仿宋" w:hAnsi="仿宋" w:hint="eastAsia"/>
          <w:sz w:val="24"/>
        </w:rPr>
        <w:t>公          章：</w:t>
      </w:r>
      <w:r w:rsidRPr="001C7433">
        <w:rPr>
          <w:rFonts w:ascii="仿宋" w:eastAsia="仿宋" w:hAnsi="仿宋" w:hint="eastAsia"/>
          <w:sz w:val="24"/>
          <w:u w:val="single"/>
        </w:rPr>
        <w:t xml:space="preserve">　　　　　　　　　　　　　</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 xml:space="preserve">　　　　　　　　　　　　　　　　　　　　　　　</w:t>
      </w:r>
    </w:p>
    <w:p w:rsidR="00B3543F" w:rsidRPr="001C7433" w:rsidRDefault="00B3543F">
      <w:pPr>
        <w:spacing w:line="460" w:lineRule="exact"/>
        <w:jc w:val="center"/>
        <w:rPr>
          <w:rFonts w:ascii="仿宋" w:eastAsia="仿宋" w:hAnsi="仿宋"/>
          <w:b/>
          <w:sz w:val="30"/>
        </w:rPr>
      </w:pPr>
    </w:p>
    <w:p w:rsidR="00B3543F" w:rsidRPr="001C7433" w:rsidRDefault="00B3543F">
      <w:pPr>
        <w:pStyle w:val="a4"/>
        <w:rPr>
          <w:rFonts w:ascii="仿宋" w:eastAsia="仿宋" w:hAnsi="仿宋"/>
        </w:rPr>
      </w:pPr>
    </w:p>
    <w:p w:rsidR="00B3543F" w:rsidRPr="001C7433" w:rsidRDefault="00857ADB">
      <w:pPr>
        <w:spacing w:line="460" w:lineRule="exact"/>
        <w:jc w:val="center"/>
        <w:rPr>
          <w:rFonts w:ascii="仿宋" w:eastAsia="仿宋" w:hAnsi="仿宋"/>
          <w:b/>
          <w:sz w:val="24"/>
        </w:rPr>
      </w:pPr>
      <w:r w:rsidRPr="001C7433">
        <w:rPr>
          <w:rFonts w:ascii="仿宋" w:eastAsia="仿宋" w:hAnsi="仿宋" w:hint="eastAsia"/>
          <w:b/>
          <w:sz w:val="30"/>
        </w:rPr>
        <w:lastRenderedPageBreak/>
        <w:t>（二）法人代表授权书格式</w:t>
      </w:r>
      <w:r w:rsidRPr="001C7433">
        <w:rPr>
          <w:rFonts w:ascii="仿宋" w:eastAsia="仿宋" w:hAnsi="仿宋"/>
          <w:b/>
          <w:sz w:val="30"/>
        </w:rPr>
        <w:t>（</w:t>
      </w:r>
      <w:r w:rsidRPr="001C7433">
        <w:rPr>
          <w:rFonts w:ascii="仿宋" w:eastAsia="仿宋" w:hAnsi="仿宋" w:hint="eastAsia"/>
          <w:b/>
          <w:sz w:val="30"/>
          <w:shd w:val="pct10" w:color="auto" w:fill="FFFFFF"/>
        </w:rPr>
        <w:t>开标时需</w:t>
      </w:r>
      <w:proofErr w:type="gramStart"/>
      <w:r w:rsidRPr="001C7433">
        <w:rPr>
          <w:rFonts w:ascii="仿宋" w:eastAsia="仿宋" w:hAnsi="仿宋"/>
          <w:b/>
          <w:sz w:val="30"/>
          <w:shd w:val="pct10" w:color="auto" w:fill="FFFFFF"/>
        </w:rPr>
        <w:t>单独</w:t>
      </w:r>
      <w:r w:rsidRPr="001C7433">
        <w:rPr>
          <w:rFonts w:ascii="仿宋" w:eastAsia="仿宋" w:hAnsi="仿宋" w:hint="eastAsia"/>
          <w:b/>
          <w:sz w:val="30"/>
          <w:shd w:val="pct10" w:color="auto" w:fill="FFFFFF"/>
        </w:rPr>
        <w:t>再</w:t>
      </w:r>
      <w:proofErr w:type="gramEnd"/>
      <w:r w:rsidRPr="001C7433">
        <w:rPr>
          <w:rFonts w:ascii="仿宋" w:eastAsia="仿宋" w:hAnsi="仿宋"/>
          <w:b/>
          <w:sz w:val="30"/>
          <w:shd w:val="pct10" w:color="auto" w:fill="FFFFFF"/>
        </w:rPr>
        <w:t>提交</w:t>
      </w:r>
      <w:r w:rsidRPr="001C7433">
        <w:rPr>
          <w:rFonts w:ascii="仿宋" w:eastAsia="仿宋" w:hAnsi="仿宋" w:hint="eastAsia"/>
          <w:b/>
          <w:sz w:val="30"/>
          <w:shd w:val="pct10" w:color="auto" w:fill="FFFFFF"/>
        </w:rPr>
        <w:t>一份</w:t>
      </w:r>
      <w:r w:rsidRPr="001C7433">
        <w:rPr>
          <w:rFonts w:ascii="仿宋" w:eastAsia="仿宋" w:hAnsi="仿宋"/>
          <w:b/>
          <w:sz w:val="30"/>
        </w:rPr>
        <w:t>）</w:t>
      </w:r>
    </w:p>
    <w:p w:rsidR="00B3543F" w:rsidRPr="001C7433" w:rsidRDefault="00857ADB">
      <w:pPr>
        <w:pStyle w:val="aa"/>
        <w:spacing w:line="460" w:lineRule="exact"/>
        <w:rPr>
          <w:rFonts w:ascii="仿宋" w:eastAsia="仿宋" w:hAnsi="仿宋"/>
        </w:rPr>
      </w:pPr>
      <w:r w:rsidRPr="001C7433">
        <w:rPr>
          <w:rFonts w:ascii="仿宋" w:eastAsia="仿宋" w:hAnsi="仿宋" w:hint="eastAsia"/>
        </w:rPr>
        <w:t>本授权书声明：注册于</w:t>
      </w:r>
      <w:r w:rsidRPr="001C7433">
        <w:rPr>
          <w:rFonts w:ascii="仿宋" w:eastAsia="仿宋" w:hAnsi="仿宋" w:hint="eastAsia"/>
          <w:u w:val="single"/>
        </w:rPr>
        <w:t>（地区的名称）</w:t>
      </w:r>
      <w:r w:rsidRPr="001C7433">
        <w:rPr>
          <w:rFonts w:ascii="仿宋" w:eastAsia="仿宋" w:hAnsi="仿宋" w:hint="eastAsia"/>
        </w:rPr>
        <w:t>的</w:t>
      </w:r>
      <w:r w:rsidRPr="001C7433">
        <w:rPr>
          <w:rFonts w:ascii="仿宋" w:eastAsia="仿宋" w:hAnsi="仿宋" w:hint="eastAsia"/>
          <w:u w:val="single"/>
        </w:rPr>
        <w:t>（公司名称）</w:t>
      </w:r>
      <w:r w:rsidRPr="001C7433">
        <w:rPr>
          <w:rFonts w:ascii="仿宋" w:eastAsia="仿宋" w:hAnsi="仿宋" w:hint="eastAsia"/>
        </w:rPr>
        <w:t>，在下面签字的法人代表</w:t>
      </w:r>
      <w:r w:rsidRPr="001C7433">
        <w:rPr>
          <w:rFonts w:ascii="仿宋" w:eastAsia="仿宋" w:hAnsi="仿宋" w:hint="eastAsia"/>
          <w:u w:val="single"/>
        </w:rPr>
        <w:t>（姓名、职务）</w:t>
      </w:r>
      <w:r w:rsidRPr="001C7433">
        <w:rPr>
          <w:rFonts w:ascii="仿宋" w:eastAsia="仿宋" w:hAnsi="仿宋" w:hint="eastAsia"/>
        </w:rPr>
        <w:t>，代表本公司授权在下面签字的</w:t>
      </w:r>
      <w:r w:rsidRPr="001C7433">
        <w:rPr>
          <w:rFonts w:ascii="仿宋" w:eastAsia="仿宋" w:hAnsi="仿宋" w:hint="eastAsia"/>
          <w:u w:val="single"/>
        </w:rPr>
        <w:t>（被授权人的姓名、职务）</w:t>
      </w:r>
      <w:r w:rsidRPr="001C7433">
        <w:rPr>
          <w:rFonts w:ascii="仿宋" w:eastAsia="仿宋" w:hAnsi="仿宋" w:hint="eastAsia"/>
        </w:rPr>
        <w:t>为本公司的合法代理人，就</w:t>
      </w:r>
      <w:r w:rsidRPr="001C7433">
        <w:rPr>
          <w:rFonts w:ascii="仿宋" w:eastAsia="仿宋" w:hAnsi="仿宋" w:hint="eastAsia"/>
          <w:u w:val="single"/>
        </w:rPr>
        <w:t xml:space="preserve">　（项目名称）　</w:t>
      </w:r>
      <w:r w:rsidRPr="001C7433">
        <w:rPr>
          <w:rFonts w:ascii="仿宋" w:eastAsia="仿宋" w:hAnsi="仿宋" w:hint="eastAsia"/>
        </w:rPr>
        <w:t>的投标，以本公司的名义处理一切与之有关的事务。</w:t>
      </w:r>
    </w:p>
    <w:p w:rsidR="00B3543F" w:rsidRPr="001C7433" w:rsidRDefault="00857ADB">
      <w:pPr>
        <w:spacing w:line="460" w:lineRule="exact"/>
        <w:ind w:firstLine="482"/>
        <w:rPr>
          <w:rFonts w:ascii="仿宋" w:eastAsia="仿宋" w:hAnsi="仿宋"/>
          <w:sz w:val="24"/>
        </w:rPr>
      </w:pPr>
      <w:r w:rsidRPr="001C7433">
        <w:rPr>
          <w:rFonts w:ascii="仿宋" w:eastAsia="仿宋" w:hAnsi="仿宋" w:hint="eastAsia"/>
          <w:sz w:val="24"/>
        </w:rPr>
        <w:t>本授权书于20</w:t>
      </w:r>
      <w:r w:rsidRPr="001C7433">
        <w:rPr>
          <w:rFonts w:ascii="仿宋" w:eastAsia="仿宋" w:hAnsi="仿宋" w:hint="eastAsia"/>
          <w:sz w:val="24"/>
          <w:u w:val="single"/>
        </w:rPr>
        <w:t xml:space="preserve">　　</w:t>
      </w:r>
      <w:proofErr w:type="gramStart"/>
      <w:r w:rsidRPr="001C7433">
        <w:rPr>
          <w:rFonts w:ascii="仿宋" w:eastAsia="仿宋" w:hAnsi="仿宋" w:hint="eastAsia"/>
          <w:sz w:val="24"/>
          <w:u w:val="single"/>
        </w:rPr>
        <w:t xml:space="preserve">　</w:t>
      </w:r>
      <w:proofErr w:type="gramEnd"/>
      <w:r w:rsidRPr="001C7433">
        <w:rPr>
          <w:rFonts w:ascii="仿宋" w:eastAsia="仿宋" w:hAnsi="仿宋" w:hint="eastAsia"/>
          <w:sz w:val="24"/>
        </w:rPr>
        <w:t>年</w:t>
      </w:r>
      <w:r w:rsidRPr="001C7433">
        <w:rPr>
          <w:rFonts w:ascii="仿宋" w:eastAsia="仿宋" w:hAnsi="仿宋" w:hint="eastAsia"/>
          <w:sz w:val="24"/>
          <w:u w:val="single"/>
        </w:rPr>
        <w:t xml:space="preserve">　　</w:t>
      </w:r>
      <w:proofErr w:type="gramStart"/>
      <w:r w:rsidRPr="001C7433">
        <w:rPr>
          <w:rFonts w:ascii="仿宋" w:eastAsia="仿宋" w:hAnsi="仿宋" w:hint="eastAsia"/>
          <w:sz w:val="24"/>
          <w:u w:val="single"/>
        </w:rPr>
        <w:t xml:space="preserve">　</w:t>
      </w:r>
      <w:proofErr w:type="gramEnd"/>
      <w:r w:rsidRPr="001C7433">
        <w:rPr>
          <w:rFonts w:ascii="仿宋" w:eastAsia="仿宋" w:hAnsi="仿宋" w:hint="eastAsia"/>
          <w:sz w:val="24"/>
        </w:rPr>
        <w:t>月</w:t>
      </w:r>
      <w:r w:rsidRPr="001C7433">
        <w:rPr>
          <w:rFonts w:ascii="仿宋" w:eastAsia="仿宋" w:hAnsi="仿宋" w:hint="eastAsia"/>
          <w:sz w:val="24"/>
          <w:u w:val="single"/>
        </w:rPr>
        <w:t xml:space="preserve">　　</w:t>
      </w:r>
      <w:r w:rsidRPr="001C7433">
        <w:rPr>
          <w:rFonts w:ascii="仿宋" w:eastAsia="仿宋" w:hAnsi="仿宋" w:hint="eastAsia"/>
          <w:sz w:val="24"/>
        </w:rPr>
        <w:t>日签字生效，特此声明。</w:t>
      </w:r>
    </w:p>
    <w:p w:rsidR="00B3543F" w:rsidRPr="001C7433" w:rsidRDefault="00857ADB">
      <w:pPr>
        <w:spacing w:line="460" w:lineRule="exact"/>
        <w:ind w:firstLine="482"/>
        <w:rPr>
          <w:rFonts w:ascii="仿宋" w:eastAsia="仿宋" w:hAnsi="仿宋"/>
          <w:sz w:val="24"/>
        </w:rPr>
      </w:pPr>
      <w:r w:rsidRPr="001C7433">
        <w:rPr>
          <w:rFonts w:ascii="仿宋" w:eastAsia="仿宋" w:hAnsi="仿宋" w:hint="eastAsia"/>
          <w:sz w:val="24"/>
        </w:rPr>
        <w:t>附法定代表人及委托人身份证复印件(正反面);</w:t>
      </w:r>
    </w:p>
    <w:p w:rsidR="00B3543F" w:rsidRPr="001C7433" w:rsidRDefault="00B3543F">
      <w:pPr>
        <w:spacing w:line="460" w:lineRule="exact"/>
        <w:ind w:firstLine="482"/>
        <w:rPr>
          <w:rFonts w:ascii="仿宋" w:eastAsia="仿宋" w:hAnsi="仿宋"/>
          <w:sz w:val="24"/>
        </w:rPr>
      </w:pPr>
    </w:p>
    <w:p w:rsidR="00B3543F" w:rsidRPr="001C7433" w:rsidRDefault="00857ADB">
      <w:pPr>
        <w:spacing w:line="460" w:lineRule="exact"/>
        <w:ind w:firstLine="482"/>
        <w:rPr>
          <w:rFonts w:ascii="仿宋" w:eastAsia="仿宋" w:hAnsi="仿宋"/>
          <w:sz w:val="24"/>
        </w:rPr>
      </w:pPr>
      <w:r w:rsidRPr="001C7433">
        <w:rPr>
          <w:rFonts w:ascii="仿宋" w:eastAsia="仿宋" w:hAnsi="仿宋" w:hint="eastAsia"/>
          <w:sz w:val="24"/>
        </w:rPr>
        <w:t>法人代表签字</w:t>
      </w:r>
      <w:r w:rsidR="00382F81">
        <w:rPr>
          <w:rFonts w:ascii="仿宋" w:eastAsia="仿宋" w:hAnsi="仿宋" w:hint="eastAsia"/>
          <w:sz w:val="24"/>
        </w:rPr>
        <w:t>或盖章：</w:t>
      </w:r>
      <w:r w:rsidRPr="001C7433">
        <w:rPr>
          <w:rFonts w:ascii="仿宋" w:eastAsia="仿宋" w:hAnsi="仿宋" w:hint="eastAsia"/>
          <w:sz w:val="24"/>
          <w:u w:val="single"/>
        </w:rPr>
        <w:t xml:space="preserve">　　　　　　　　　　　　　　　　　</w:t>
      </w:r>
    </w:p>
    <w:p w:rsidR="00B3543F" w:rsidRPr="001C7433" w:rsidRDefault="00857ADB">
      <w:pPr>
        <w:spacing w:line="460" w:lineRule="exact"/>
        <w:ind w:firstLine="482"/>
        <w:rPr>
          <w:rFonts w:ascii="仿宋" w:eastAsia="仿宋" w:hAnsi="仿宋"/>
          <w:sz w:val="24"/>
        </w:rPr>
      </w:pPr>
      <w:r w:rsidRPr="001C7433">
        <w:rPr>
          <w:rFonts w:ascii="仿宋" w:eastAsia="仿宋" w:hAnsi="仿宋" w:hint="eastAsia"/>
          <w:sz w:val="24"/>
        </w:rPr>
        <w:t>被授权人签字</w:t>
      </w:r>
      <w:r w:rsidR="00382F81">
        <w:rPr>
          <w:rFonts w:ascii="仿宋" w:eastAsia="仿宋" w:hAnsi="仿宋" w:hint="eastAsia"/>
          <w:sz w:val="24"/>
        </w:rPr>
        <w:t>:</w:t>
      </w:r>
      <w:r w:rsidRPr="00382F81">
        <w:rPr>
          <w:rFonts w:ascii="仿宋" w:eastAsia="仿宋" w:hAnsi="仿宋" w:hint="eastAsia"/>
          <w:sz w:val="24"/>
          <w:u w:val="single"/>
        </w:rPr>
        <w:t xml:space="preserve">　　　　　　　　　　　　　　　　　</w:t>
      </w:r>
    </w:p>
    <w:p w:rsidR="00B3543F" w:rsidRPr="001C7433" w:rsidRDefault="00857ADB">
      <w:pPr>
        <w:spacing w:line="460" w:lineRule="exact"/>
        <w:ind w:firstLine="482"/>
        <w:rPr>
          <w:rFonts w:ascii="仿宋" w:eastAsia="仿宋" w:hAnsi="仿宋"/>
          <w:sz w:val="24"/>
        </w:rPr>
      </w:pPr>
      <w:r w:rsidRPr="001C7433">
        <w:rPr>
          <w:rFonts w:ascii="仿宋" w:eastAsia="仿宋" w:hAnsi="仿宋" w:hint="eastAsia"/>
          <w:sz w:val="24"/>
        </w:rPr>
        <w:t>公      章：</w:t>
      </w:r>
    </w:p>
    <w:p w:rsidR="00B3543F" w:rsidRPr="001C7433" w:rsidRDefault="00B3543F">
      <w:pPr>
        <w:spacing w:line="460" w:lineRule="exact"/>
        <w:ind w:firstLine="482"/>
        <w:rPr>
          <w:rFonts w:ascii="仿宋" w:eastAsia="仿宋" w:hAnsi="仿宋"/>
          <w:sz w:val="24"/>
        </w:rPr>
      </w:pPr>
    </w:p>
    <w:p w:rsidR="00B3543F" w:rsidRPr="001C7433" w:rsidRDefault="00857ADB">
      <w:pPr>
        <w:spacing w:line="460" w:lineRule="exact"/>
        <w:ind w:firstLine="480"/>
        <w:rPr>
          <w:rFonts w:ascii="仿宋" w:eastAsia="仿宋" w:hAnsi="仿宋"/>
          <w:sz w:val="24"/>
          <w:u w:val="single"/>
        </w:rPr>
      </w:pPr>
      <w:r w:rsidRPr="001C7433">
        <w:rPr>
          <w:rFonts w:ascii="仿宋" w:eastAsia="仿宋" w:hAnsi="仿宋" w:hint="eastAsia"/>
          <w:sz w:val="24"/>
        </w:rPr>
        <w:t xml:space="preserve">　　　　　　　　　　　　　　　　　　　　授权日期：20</w:t>
      </w:r>
      <w:r w:rsidRPr="001C7433">
        <w:rPr>
          <w:rFonts w:ascii="仿宋" w:eastAsia="仿宋" w:hAnsi="仿宋" w:hint="eastAsia"/>
          <w:sz w:val="24"/>
          <w:u w:val="single"/>
        </w:rPr>
        <w:t xml:space="preserve">　</w:t>
      </w:r>
      <w:r w:rsidRPr="001C7433">
        <w:rPr>
          <w:rFonts w:ascii="仿宋" w:eastAsia="仿宋" w:hAnsi="仿宋" w:hint="eastAsia"/>
          <w:sz w:val="24"/>
        </w:rPr>
        <w:t>年</w:t>
      </w:r>
      <w:r w:rsidRPr="001C7433">
        <w:rPr>
          <w:rFonts w:ascii="仿宋" w:eastAsia="仿宋" w:hAnsi="仿宋" w:hint="eastAsia"/>
          <w:sz w:val="24"/>
          <w:u w:val="single"/>
        </w:rPr>
        <w:t xml:space="preserve">　　</w:t>
      </w:r>
      <w:r w:rsidRPr="001C7433">
        <w:rPr>
          <w:rFonts w:ascii="仿宋" w:eastAsia="仿宋" w:hAnsi="仿宋" w:hint="eastAsia"/>
          <w:sz w:val="24"/>
        </w:rPr>
        <w:t>月</w:t>
      </w:r>
      <w:r w:rsidRPr="001C7433">
        <w:rPr>
          <w:rFonts w:ascii="仿宋" w:eastAsia="仿宋" w:hAnsi="仿宋" w:hint="eastAsia"/>
          <w:sz w:val="24"/>
          <w:u w:val="single"/>
        </w:rPr>
        <w:t xml:space="preserve">　　</w:t>
      </w:r>
      <w:r w:rsidRPr="001C7433">
        <w:rPr>
          <w:rFonts w:ascii="仿宋" w:eastAsia="仿宋" w:hAnsi="仿宋" w:hint="eastAsia"/>
          <w:sz w:val="24"/>
        </w:rPr>
        <w:t>日</w:t>
      </w:r>
    </w:p>
    <w:p w:rsidR="00B3543F" w:rsidRPr="001C7433" w:rsidRDefault="00B3543F">
      <w:pPr>
        <w:spacing w:line="460" w:lineRule="exact"/>
        <w:rPr>
          <w:rFonts w:ascii="仿宋" w:eastAsia="仿宋" w:hAnsi="仿宋"/>
          <w:sz w:val="24"/>
        </w:rPr>
      </w:pPr>
    </w:p>
    <w:p w:rsidR="00B3543F" w:rsidRPr="001C7433" w:rsidRDefault="00857ADB">
      <w:pPr>
        <w:spacing w:line="460" w:lineRule="exact"/>
        <w:ind w:firstLineChars="200" w:firstLine="482"/>
        <w:rPr>
          <w:rFonts w:ascii="仿宋" w:eastAsia="仿宋" w:hAnsi="仿宋"/>
          <w:b/>
          <w:sz w:val="24"/>
        </w:rPr>
      </w:pPr>
      <w:r w:rsidRPr="001C7433">
        <w:rPr>
          <w:rFonts w:ascii="仿宋" w:eastAsia="仿宋" w:hAnsi="仿宋" w:hint="eastAsia"/>
          <w:b/>
          <w:sz w:val="24"/>
        </w:rPr>
        <w:t>注：法人代表本人作为公司代理人前来参加投标的投标方，需提供法人证明书文件。</w:t>
      </w:r>
    </w:p>
    <w:p w:rsidR="00B3543F" w:rsidRPr="001C7433" w:rsidRDefault="00B3543F">
      <w:pPr>
        <w:tabs>
          <w:tab w:val="left" w:pos="9135"/>
        </w:tabs>
        <w:jc w:val="center"/>
        <w:rPr>
          <w:rFonts w:ascii="仿宋" w:eastAsia="仿宋" w:hAnsi="仿宋"/>
        </w:rPr>
      </w:pPr>
    </w:p>
    <w:p w:rsidR="00B3543F" w:rsidRPr="001C7433" w:rsidRDefault="00B3543F">
      <w:pPr>
        <w:tabs>
          <w:tab w:val="left" w:pos="9135"/>
        </w:tabs>
        <w:jc w:val="center"/>
        <w:rPr>
          <w:rFonts w:ascii="仿宋" w:eastAsia="仿宋" w:hAnsi="仿宋"/>
        </w:rPr>
      </w:pPr>
    </w:p>
    <w:p w:rsidR="00B3543F" w:rsidRPr="001C7433" w:rsidRDefault="00857ADB">
      <w:pPr>
        <w:tabs>
          <w:tab w:val="left" w:pos="9135"/>
        </w:tabs>
        <w:jc w:val="center"/>
        <w:rPr>
          <w:rFonts w:ascii="仿宋" w:eastAsia="仿宋" w:hAnsi="仿宋"/>
          <w:b/>
          <w:sz w:val="30"/>
        </w:rPr>
      </w:pPr>
      <w:r w:rsidRPr="001C7433">
        <w:rPr>
          <w:rFonts w:ascii="仿宋" w:eastAsia="仿宋" w:hAnsi="仿宋"/>
        </w:rPr>
        <w:br w:type="page"/>
      </w:r>
      <w:r w:rsidRPr="001C7433">
        <w:rPr>
          <w:rFonts w:ascii="仿宋" w:eastAsia="仿宋" w:hAnsi="仿宋" w:hint="eastAsia"/>
          <w:b/>
          <w:sz w:val="30"/>
        </w:rPr>
        <w:lastRenderedPageBreak/>
        <w:t>（三）磋商一览表</w:t>
      </w:r>
      <w:r w:rsidRPr="001C7433">
        <w:rPr>
          <w:rFonts w:ascii="仿宋" w:eastAsia="仿宋" w:hAnsi="仿宋"/>
          <w:b/>
          <w:sz w:val="30"/>
        </w:rPr>
        <w:t>（</w:t>
      </w:r>
      <w:r w:rsidRPr="001C7433">
        <w:rPr>
          <w:rFonts w:ascii="仿宋" w:eastAsia="仿宋" w:hAnsi="仿宋" w:hint="eastAsia"/>
          <w:b/>
          <w:sz w:val="30"/>
        </w:rPr>
        <w:t>开标时需</w:t>
      </w:r>
      <w:proofErr w:type="gramStart"/>
      <w:r w:rsidRPr="001C7433">
        <w:rPr>
          <w:rFonts w:ascii="仿宋" w:eastAsia="仿宋" w:hAnsi="仿宋"/>
          <w:b/>
          <w:sz w:val="30"/>
        </w:rPr>
        <w:t>单独</w:t>
      </w:r>
      <w:r w:rsidRPr="001C7433">
        <w:rPr>
          <w:rFonts w:ascii="仿宋" w:eastAsia="仿宋" w:hAnsi="仿宋" w:hint="eastAsia"/>
          <w:b/>
          <w:sz w:val="30"/>
        </w:rPr>
        <w:t>再</w:t>
      </w:r>
      <w:proofErr w:type="gramEnd"/>
      <w:r w:rsidRPr="001C7433">
        <w:rPr>
          <w:rFonts w:ascii="仿宋" w:eastAsia="仿宋" w:hAnsi="仿宋"/>
          <w:b/>
          <w:sz w:val="30"/>
        </w:rPr>
        <w:t>提交</w:t>
      </w:r>
      <w:r w:rsidRPr="001C7433">
        <w:rPr>
          <w:rFonts w:ascii="仿宋" w:eastAsia="仿宋" w:hAnsi="仿宋" w:hint="eastAsia"/>
          <w:b/>
          <w:sz w:val="30"/>
        </w:rPr>
        <w:t>一份</w:t>
      </w:r>
      <w:r w:rsidRPr="001C7433">
        <w:rPr>
          <w:rFonts w:ascii="仿宋" w:eastAsia="仿宋" w:hAnsi="仿宋"/>
          <w:b/>
          <w:sz w:val="30"/>
        </w:rPr>
        <w:t>）</w:t>
      </w:r>
    </w:p>
    <w:p w:rsidR="00B3543F" w:rsidRPr="001C7433" w:rsidRDefault="00857ADB">
      <w:pPr>
        <w:pStyle w:val="afff2"/>
        <w:ind w:leftChars="14" w:left="205" w:hangingChars="63" w:hanging="176"/>
        <w:jc w:val="both"/>
        <w:rPr>
          <w:rFonts w:ascii="仿宋" w:eastAsia="仿宋" w:hAnsi="仿宋"/>
          <w:color w:val="auto"/>
          <w:sz w:val="28"/>
        </w:rPr>
      </w:pPr>
      <w:r w:rsidRPr="001C7433">
        <w:rPr>
          <w:rFonts w:ascii="仿宋" w:eastAsia="仿宋" w:hAnsi="仿宋" w:hint="eastAsia"/>
          <w:color w:val="auto"/>
          <w:sz w:val="28"/>
        </w:rPr>
        <w:t>投标人名称：                      招标项目名称：</w:t>
      </w:r>
    </w:p>
    <w:p w:rsidR="00B3543F" w:rsidRPr="001C7433" w:rsidRDefault="00857ADB">
      <w:pPr>
        <w:pStyle w:val="afff2"/>
        <w:ind w:leftChars="14" w:left="205" w:hangingChars="63" w:hanging="176"/>
        <w:jc w:val="both"/>
        <w:rPr>
          <w:rFonts w:ascii="仿宋" w:eastAsia="仿宋" w:hAnsi="仿宋"/>
          <w:color w:val="auto"/>
          <w:sz w:val="28"/>
        </w:rPr>
      </w:pPr>
      <w:r w:rsidRPr="001C7433">
        <w:rPr>
          <w:rFonts w:ascii="仿宋" w:eastAsia="仿宋" w:hAnsi="仿宋" w:hint="eastAsia"/>
          <w:color w:val="auto"/>
          <w:sz w:val="28"/>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9"/>
        <w:gridCol w:w="6711"/>
      </w:tblGrid>
      <w:tr w:rsidR="00B3543F" w:rsidRPr="001C7433">
        <w:trPr>
          <w:trHeight w:val="718"/>
          <w:jc w:val="center"/>
        </w:trPr>
        <w:tc>
          <w:tcPr>
            <w:tcW w:w="3179" w:type="dxa"/>
            <w:vAlign w:val="center"/>
          </w:tcPr>
          <w:p w:rsidR="00B3543F" w:rsidRPr="001C7433" w:rsidRDefault="00857ADB">
            <w:pPr>
              <w:jc w:val="center"/>
              <w:rPr>
                <w:rFonts w:ascii="仿宋" w:eastAsia="仿宋" w:hAnsi="仿宋"/>
                <w:sz w:val="28"/>
                <w:szCs w:val="28"/>
              </w:rPr>
            </w:pPr>
            <w:r w:rsidRPr="001C7433">
              <w:rPr>
                <w:rFonts w:ascii="仿宋" w:eastAsia="仿宋" w:hAnsi="仿宋" w:hint="eastAsia"/>
                <w:sz w:val="28"/>
                <w:szCs w:val="28"/>
              </w:rPr>
              <w:t>投标内容</w:t>
            </w:r>
          </w:p>
        </w:tc>
        <w:tc>
          <w:tcPr>
            <w:tcW w:w="6711" w:type="dxa"/>
            <w:vAlign w:val="center"/>
          </w:tcPr>
          <w:p w:rsidR="00B3543F" w:rsidRPr="001C7433" w:rsidRDefault="00857ADB">
            <w:pPr>
              <w:jc w:val="center"/>
              <w:rPr>
                <w:rFonts w:ascii="仿宋" w:eastAsia="仿宋" w:hAnsi="仿宋"/>
                <w:sz w:val="28"/>
                <w:szCs w:val="28"/>
              </w:rPr>
            </w:pPr>
            <w:r w:rsidRPr="001C7433">
              <w:rPr>
                <w:rFonts w:ascii="仿宋" w:eastAsia="仿宋" w:hAnsi="仿宋" w:hint="eastAsia"/>
                <w:sz w:val="28"/>
                <w:szCs w:val="28"/>
              </w:rPr>
              <w:t>投标总报价</w:t>
            </w:r>
          </w:p>
        </w:tc>
      </w:tr>
      <w:tr w:rsidR="00B3543F" w:rsidRPr="001C7433">
        <w:trPr>
          <w:trHeight w:val="1586"/>
          <w:jc w:val="center"/>
        </w:trPr>
        <w:tc>
          <w:tcPr>
            <w:tcW w:w="3179" w:type="dxa"/>
            <w:vAlign w:val="center"/>
          </w:tcPr>
          <w:p w:rsidR="00B3543F" w:rsidRPr="001C7433" w:rsidRDefault="00857ADB" w:rsidP="001C7433">
            <w:pPr>
              <w:jc w:val="center"/>
              <w:rPr>
                <w:rFonts w:ascii="仿宋" w:eastAsia="仿宋" w:hAnsi="仿宋"/>
                <w:sz w:val="28"/>
                <w:szCs w:val="28"/>
              </w:rPr>
            </w:pPr>
            <w:r w:rsidRPr="001C7433">
              <w:rPr>
                <w:rFonts w:ascii="仿宋" w:eastAsia="仿宋" w:hAnsi="仿宋"/>
                <w:sz w:val="28"/>
                <w:szCs w:val="28"/>
              </w:rPr>
              <w:t>投标总报价（元）</w:t>
            </w:r>
          </w:p>
        </w:tc>
        <w:tc>
          <w:tcPr>
            <w:tcW w:w="6711" w:type="dxa"/>
            <w:vAlign w:val="center"/>
          </w:tcPr>
          <w:p w:rsidR="00B3543F" w:rsidRPr="001C7433" w:rsidRDefault="00857ADB">
            <w:pPr>
              <w:jc w:val="left"/>
              <w:rPr>
                <w:rFonts w:ascii="仿宋" w:eastAsia="仿宋" w:hAnsi="仿宋"/>
                <w:sz w:val="28"/>
                <w:szCs w:val="28"/>
              </w:rPr>
            </w:pPr>
            <w:r w:rsidRPr="001C7433">
              <w:rPr>
                <w:rFonts w:ascii="仿宋" w:eastAsia="仿宋" w:hAnsi="仿宋" w:hint="eastAsia"/>
                <w:sz w:val="28"/>
                <w:szCs w:val="28"/>
              </w:rPr>
              <w:t>小写：</w:t>
            </w:r>
          </w:p>
          <w:p w:rsidR="00B3543F" w:rsidRPr="001C7433" w:rsidRDefault="00B3543F">
            <w:pPr>
              <w:jc w:val="left"/>
              <w:rPr>
                <w:rFonts w:ascii="仿宋" w:eastAsia="仿宋" w:hAnsi="仿宋"/>
                <w:sz w:val="28"/>
                <w:szCs w:val="28"/>
              </w:rPr>
            </w:pPr>
          </w:p>
          <w:p w:rsidR="00B3543F" w:rsidRPr="001C7433" w:rsidRDefault="00857ADB">
            <w:pPr>
              <w:jc w:val="left"/>
              <w:rPr>
                <w:rFonts w:ascii="仿宋" w:eastAsia="仿宋" w:hAnsi="仿宋"/>
                <w:sz w:val="28"/>
                <w:szCs w:val="28"/>
              </w:rPr>
            </w:pPr>
            <w:r w:rsidRPr="001C7433">
              <w:rPr>
                <w:rFonts w:ascii="仿宋" w:eastAsia="仿宋" w:hAnsi="仿宋" w:hint="eastAsia"/>
                <w:sz w:val="28"/>
                <w:szCs w:val="28"/>
              </w:rPr>
              <w:t xml:space="preserve">大写：                    </w:t>
            </w:r>
          </w:p>
        </w:tc>
      </w:tr>
      <w:tr w:rsidR="00B3543F" w:rsidRPr="001C7433">
        <w:trPr>
          <w:trHeight w:val="821"/>
          <w:jc w:val="center"/>
        </w:trPr>
        <w:tc>
          <w:tcPr>
            <w:tcW w:w="3179" w:type="dxa"/>
            <w:vAlign w:val="center"/>
          </w:tcPr>
          <w:p w:rsidR="00B3543F" w:rsidRPr="001C7433" w:rsidRDefault="00857ADB" w:rsidP="001C7433">
            <w:pPr>
              <w:jc w:val="center"/>
              <w:rPr>
                <w:rFonts w:ascii="仿宋" w:eastAsia="仿宋" w:hAnsi="仿宋"/>
                <w:sz w:val="28"/>
                <w:szCs w:val="28"/>
              </w:rPr>
            </w:pPr>
            <w:r w:rsidRPr="001C7433">
              <w:rPr>
                <w:rFonts w:ascii="仿宋" w:eastAsia="仿宋" w:hAnsi="仿宋" w:hint="eastAsia"/>
                <w:sz w:val="28"/>
                <w:szCs w:val="28"/>
              </w:rPr>
              <w:t>服务期</w:t>
            </w:r>
          </w:p>
        </w:tc>
        <w:tc>
          <w:tcPr>
            <w:tcW w:w="6711" w:type="dxa"/>
            <w:vAlign w:val="center"/>
          </w:tcPr>
          <w:p w:rsidR="00B3543F" w:rsidRPr="001C7433" w:rsidRDefault="00B3543F">
            <w:pPr>
              <w:jc w:val="left"/>
              <w:rPr>
                <w:rFonts w:ascii="仿宋" w:eastAsia="仿宋" w:hAnsi="仿宋"/>
                <w:sz w:val="28"/>
                <w:szCs w:val="28"/>
              </w:rPr>
            </w:pPr>
          </w:p>
        </w:tc>
      </w:tr>
      <w:tr w:rsidR="00563F55" w:rsidRPr="001C7433">
        <w:trPr>
          <w:trHeight w:val="821"/>
          <w:jc w:val="center"/>
        </w:trPr>
        <w:tc>
          <w:tcPr>
            <w:tcW w:w="3179" w:type="dxa"/>
            <w:vAlign w:val="center"/>
          </w:tcPr>
          <w:p w:rsidR="00563F55" w:rsidRDefault="00563F55">
            <w:pPr>
              <w:jc w:val="center"/>
              <w:rPr>
                <w:rFonts w:ascii="仿宋" w:eastAsia="仿宋" w:hAnsi="仿宋"/>
                <w:sz w:val="28"/>
                <w:szCs w:val="28"/>
              </w:rPr>
            </w:pPr>
            <w:r>
              <w:rPr>
                <w:rFonts w:ascii="仿宋" w:eastAsia="仿宋" w:hAnsi="仿宋" w:hint="eastAsia"/>
                <w:sz w:val="28"/>
                <w:szCs w:val="28"/>
              </w:rPr>
              <w:t>质保期</w:t>
            </w:r>
          </w:p>
        </w:tc>
        <w:tc>
          <w:tcPr>
            <w:tcW w:w="6711" w:type="dxa"/>
            <w:vAlign w:val="center"/>
          </w:tcPr>
          <w:p w:rsidR="00563F55" w:rsidRDefault="00563F55">
            <w:pPr>
              <w:jc w:val="left"/>
              <w:rPr>
                <w:rFonts w:ascii="仿宋" w:eastAsia="仿宋" w:hAnsi="仿宋"/>
                <w:sz w:val="28"/>
                <w:szCs w:val="28"/>
              </w:rPr>
            </w:pPr>
          </w:p>
        </w:tc>
      </w:tr>
      <w:tr w:rsidR="00B3543F" w:rsidRPr="001C7433">
        <w:trPr>
          <w:trHeight w:val="821"/>
          <w:jc w:val="center"/>
        </w:trPr>
        <w:tc>
          <w:tcPr>
            <w:tcW w:w="3179" w:type="dxa"/>
            <w:vAlign w:val="center"/>
          </w:tcPr>
          <w:p w:rsidR="00B3543F" w:rsidRPr="001C7433" w:rsidRDefault="001C7433">
            <w:pPr>
              <w:jc w:val="center"/>
              <w:rPr>
                <w:rFonts w:ascii="仿宋" w:eastAsia="仿宋" w:hAnsi="仿宋"/>
                <w:sz w:val="28"/>
                <w:szCs w:val="28"/>
              </w:rPr>
            </w:pPr>
            <w:r>
              <w:rPr>
                <w:rFonts w:ascii="仿宋" w:eastAsia="仿宋" w:hAnsi="仿宋" w:hint="eastAsia"/>
                <w:sz w:val="28"/>
                <w:szCs w:val="28"/>
              </w:rPr>
              <w:t>质量</w:t>
            </w:r>
          </w:p>
        </w:tc>
        <w:tc>
          <w:tcPr>
            <w:tcW w:w="6711" w:type="dxa"/>
            <w:vAlign w:val="center"/>
          </w:tcPr>
          <w:p w:rsidR="00B3543F" w:rsidRPr="001C7433" w:rsidRDefault="001C7433">
            <w:pPr>
              <w:jc w:val="left"/>
              <w:rPr>
                <w:rFonts w:ascii="仿宋" w:eastAsia="仿宋" w:hAnsi="仿宋"/>
                <w:sz w:val="28"/>
                <w:szCs w:val="28"/>
              </w:rPr>
            </w:pPr>
            <w:r>
              <w:rPr>
                <w:rFonts w:ascii="仿宋" w:eastAsia="仿宋" w:hAnsi="仿宋" w:hint="eastAsia"/>
                <w:sz w:val="28"/>
                <w:szCs w:val="28"/>
              </w:rPr>
              <w:t>合格</w:t>
            </w:r>
          </w:p>
        </w:tc>
      </w:tr>
      <w:tr w:rsidR="00B3543F" w:rsidRPr="001C7433">
        <w:trPr>
          <w:trHeight w:val="821"/>
          <w:jc w:val="center"/>
        </w:trPr>
        <w:tc>
          <w:tcPr>
            <w:tcW w:w="9890" w:type="dxa"/>
            <w:gridSpan w:val="2"/>
            <w:vAlign w:val="center"/>
          </w:tcPr>
          <w:p w:rsidR="00B3543F" w:rsidRPr="001C7433" w:rsidRDefault="00857ADB">
            <w:pPr>
              <w:jc w:val="left"/>
              <w:rPr>
                <w:rFonts w:ascii="仿宋" w:eastAsia="仿宋" w:hAnsi="仿宋"/>
                <w:sz w:val="28"/>
                <w:szCs w:val="28"/>
              </w:rPr>
            </w:pPr>
            <w:r w:rsidRPr="001C7433">
              <w:rPr>
                <w:rFonts w:ascii="仿宋" w:eastAsia="仿宋" w:hAnsi="仿宋" w:hint="eastAsia"/>
                <w:sz w:val="28"/>
                <w:szCs w:val="28"/>
              </w:rPr>
              <w:t>备注：投标报价中包含材料、安装调试费、运费、税金等费用。</w:t>
            </w:r>
          </w:p>
        </w:tc>
      </w:tr>
    </w:tbl>
    <w:p w:rsidR="00B3543F" w:rsidRPr="001C7433" w:rsidRDefault="00B3543F">
      <w:pPr>
        <w:pStyle w:val="afff2"/>
        <w:ind w:leftChars="14" w:left="205" w:hangingChars="63" w:hanging="176"/>
        <w:jc w:val="both"/>
        <w:rPr>
          <w:rFonts w:ascii="仿宋" w:eastAsia="仿宋" w:hAnsi="仿宋"/>
          <w:color w:val="auto"/>
          <w:sz w:val="28"/>
        </w:rPr>
      </w:pPr>
    </w:p>
    <w:p w:rsidR="00B3543F" w:rsidRPr="001C7433" w:rsidRDefault="00857ADB">
      <w:pPr>
        <w:pStyle w:val="afff2"/>
        <w:rPr>
          <w:rFonts w:ascii="仿宋" w:eastAsia="仿宋" w:hAnsi="仿宋"/>
          <w:color w:val="auto"/>
          <w:sz w:val="28"/>
        </w:rPr>
      </w:pPr>
      <w:r w:rsidRPr="001C7433">
        <w:rPr>
          <w:rFonts w:ascii="仿宋" w:eastAsia="仿宋" w:hAnsi="仿宋" w:hint="eastAsia"/>
          <w:color w:val="auto"/>
          <w:sz w:val="28"/>
        </w:rPr>
        <w:t>投标人名称（盖章）;</w:t>
      </w:r>
    </w:p>
    <w:p w:rsidR="00382F81" w:rsidRPr="00382F81" w:rsidRDefault="00382F81" w:rsidP="00382F81">
      <w:pPr>
        <w:pStyle w:val="afff2"/>
        <w:rPr>
          <w:rFonts w:ascii="仿宋" w:eastAsia="仿宋" w:hAnsi="仿宋"/>
          <w:color w:val="auto"/>
          <w:sz w:val="28"/>
        </w:rPr>
      </w:pPr>
      <w:r w:rsidRPr="00382F81">
        <w:rPr>
          <w:rFonts w:ascii="仿宋" w:eastAsia="仿宋" w:hAnsi="仿宋" w:hint="eastAsia"/>
          <w:color w:val="auto"/>
          <w:sz w:val="28"/>
        </w:rPr>
        <w:t>法定代表人或授权代表（签字）</w:t>
      </w:r>
    </w:p>
    <w:p w:rsidR="00B3543F" w:rsidRPr="001C7433" w:rsidRDefault="00857ADB">
      <w:pPr>
        <w:jc w:val="left"/>
        <w:rPr>
          <w:rFonts w:ascii="仿宋" w:eastAsia="仿宋" w:hAnsi="仿宋"/>
          <w:b/>
          <w:sz w:val="24"/>
        </w:rPr>
      </w:pPr>
      <w:r w:rsidRPr="001C7433">
        <w:rPr>
          <w:rFonts w:ascii="仿宋" w:eastAsia="仿宋" w:hAnsi="仿宋" w:hint="eastAsia"/>
          <w:b/>
          <w:sz w:val="28"/>
        </w:rPr>
        <w:t>注:</w:t>
      </w:r>
      <w:r w:rsidRPr="001C7433">
        <w:rPr>
          <w:rFonts w:ascii="仿宋" w:eastAsia="仿宋" w:hAnsi="仿宋"/>
          <w:b/>
          <w:sz w:val="24"/>
        </w:rPr>
        <w:t>此表</w:t>
      </w:r>
      <w:r w:rsidRPr="001C7433">
        <w:rPr>
          <w:rFonts w:ascii="仿宋" w:eastAsia="仿宋" w:hAnsi="仿宋" w:hint="eastAsia"/>
          <w:b/>
          <w:sz w:val="24"/>
        </w:rPr>
        <w:t>投标文件中应有一份，并</w:t>
      </w:r>
      <w:r w:rsidRPr="001C7433">
        <w:rPr>
          <w:rFonts w:ascii="仿宋" w:eastAsia="仿宋" w:hAnsi="仿宋"/>
          <w:b/>
          <w:sz w:val="24"/>
        </w:rPr>
        <w:t>单独</w:t>
      </w:r>
      <w:r w:rsidRPr="001C7433">
        <w:rPr>
          <w:rFonts w:ascii="仿宋" w:eastAsia="仿宋" w:hAnsi="仿宋" w:hint="eastAsia"/>
          <w:b/>
          <w:sz w:val="24"/>
        </w:rPr>
        <w:t>制作一份</w:t>
      </w:r>
      <w:r w:rsidRPr="001C7433">
        <w:rPr>
          <w:rFonts w:ascii="仿宋" w:eastAsia="仿宋" w:hAnsi="仿宋"/>
          <w:b/>
          <w:sz w:val="24"/>
        </w:rPr>
        <w:t>装在密封信封中。</w:t>
      </w:r>
    </w:p>
    <w:p w:rsidR="00B3543F" w:rsidRPr="001C7433" w:rsidRDefault="00B3543F">
      <w:pPr>
        <w:spacing w:line="360" w:lineRule="exact"/>
        <w:ind w:firstLineChars="850" w:firstLine="2731"/>
        <w:rPr>
          <w:rFonts w:ascii="仿宋" w:eastAsia="仿宋" w:hAnsi="仿宋"/>
          <w:b/>
          <w:sz w:val="32"/>
        </w:rPr>
      </w:pPr>
    </w:p>
    <w:p w:rsidR="00B3543F" w:rsidRPr="001C7433" w:rsidRDefault="00B3543F">
      <w:pPr>
        <w:spacing w:line="360" w:lineRule="exact"/>
        <w:ind w:firstLineChars="850" w:firstLine="2731"/>
        <w:rPr>
          <w:rFonts w:ascii="仿宋" w:eastAsia="仿宋" w:hAnsi="仿宋"/>
          <w:b/>
          <w:sz w:val="32"/>
        </w:rPr>
      </w:pPr>
    </w:p>
    <w:p w:rsidR="00B3543F" w:rsidRPr="001C7433" w:rsidRDefault="00857ADB">
      <w:pPr>
        <w:spacing w:line="360" w:lineRule="exact"/>
        <w:ind w:firstLineChars="1150" w:firstLine="3694"/>
        <w:rPr>
          <w:rFonts w:ascii="仿宋" w:eastAsia="仿宋" w:hAnsi="仿宋"/>
          <w:b/>
          <w:sz w:val="30"/>
        </w:rPr>
      </w:pPr>
      <w:r w:rsidRPr="001C7433">
        <w:rPr>
          <w:rFonts w:ascii="仿宋" w:eastAsia="仿宋" w:hAnsi="仿宋"/>
          <w:b/>
          <w:sz w:val="32"/>
        </w:rPr>
        <w:br w:type="page"/>
      </w:r>
      <w:r w:rsidRPr="001C7433">
        <w:rPr>
          <w:rFonts w:ascii="仿宋" w:eastAsia="仿宋" w:hAnsi="仿宋" w:hint="eastAsia"/>
          <w:b/>
          <w:sz w:val="30"/>
        </w:rPr>
        <w:lastRenderedPageBreak/>
        <w:t>（四）分项报价明细表</w:t>
      </w:r>
    </w:p>
    <w:p w:rsidR="00B3543F" w:rsidRPr="001C7433" w:rsidRDefault="00857ADB" w:rsidP="00B13BFC">
      <w:pPr>
        <w:pStyle w:val="a5"/>
        <w:tabs>
          <w:tab w:val="left" w:pos="7020"/>
        </w:tabs>
        <w:spacing w:line="360" w:lineRule="auto"/>
        <w:ind w:firstLineChars="202" w:firstLine="485"/>
        <w:rPr>
          <w:rFonts w:ascii="仿宋" w:eastAsia="仿宋" w:hAnsi="仿宋" w:cs="宋体"/>
        </w:rPr>
      </w:pPr>
      <w:r w:rsidRPr="001C7433">
        <w:rPr>
          <w:rFonts w:ascii="仿宋" w:eastAsia="仿宋" w:hAnsi="仿宋" w:cs="宋体" w:hint="eastAsia"/>
          <w:kern w:val="0"/>
        </w:rPr>
        <w:t>项目名称：</w:t>
      </w:r>
      <w:r w:rsidRPr="001C7433">
        <w:rPr>
          <w:rFonts w:ascii="仿宋" w:eastAsia="仿宋" w:hAnsi="仿宋" w:cs="宋体" w:hint="eastAsia"/>
        </w:rPr>
        <w:tab/>
      </w:r>
    </w:p>
    <w:p w:rsidR="00B3543F" w:rsidRPr="001C7433" w:rsidRDefault="00857ADB" w:rsidP="00B13BFC">
      <w:pPr>
        <w:pStyle w:val="a5"/>
        <w:tabs>
          <w:tab w:val="left" w:pos="7560"/>
        </w:tabs>
        <w:spacing w:line="360" w:lineRule="auto"/>
        <w:ind w:firstLineChars="202" w:firstLine="485"/>
        <w:rPr>
          <w:rFonts w:ascii="仿宋" w:eastAsia="仿宋" w:hAnsi="仿宋" w:cs="宋体"/>
        </w:rPr>
      </w:pPr>
      <w:r w:rsidRPr="001C7433">
        <w:rPr>
          <w:rFonts w:ascii="仿宋" w:eastAsia="仿宋" w:hAnsi="仿宋" w:cs="宋体" w:hint="eastAsia"/>
          <w:kern w:val="0"/>
        </w:rPr>
        <w:t>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458"/>
        <w:gridCol w:w="3409"/>
        <w:gridCol w:w="1159"/>
        <w:gridCol w:w="1432"/>
        <w:gridCol w:w="1254"/>
      </w:tblGrid>
      <w:tr w:rsidR="00B3543F" w:rsidRPr="001C7433">
        <w:trPr>
          <w:trHeight w:val="773"/>
          <w:jc w:val="center"/>
        </w:trPr>
        <w:tc>
          <w:tcPr>
            <w:tcW w:w="456" w:type="dxa"/>
            <w:vAlign w:val="center"/>
          </w:tcPr>
          <w:p w:rsidR="00B3543F" w:rsidRPr="001C7433" w:rsidRDefault="00857ADB" w:rsidP="001F7C2D">
            <w:pPr>
              <w:pStyle w:val="ab"/>
              <w:spacing w:beforeLines="50" w:before="120" w:line="360" w:lineRule="auto"/>
              <w:jc w:val="center"/>
              <w:rPr>
                <w:rFonts w:ascii="仿宋" w:eastAsia="仿宋" w:hAnsi="仿宋" w:cs="宋体"/>
                <w:kern w:val="0"/>
                <w:sz w:val="24"/>
                <w:szCs w:val="24"/>
              </w:rPr>
            </w:pPr>
            <w:r w:rsidRPr="001C7433">
              <w:rPr>
                <w:rFonts w:ascii="仿宋" w:eastAsia="仿宋" w:hAnsi="仿宋" w:cs="宋体" w:hint="eastAsia"/>
                <w:kern w:val="0"/>
                <w:sz w:val="24"/>
                <w:szCs w:val="24"/>
              </w:rPr>
              <w:t>序号</w:t>
            </w:r>
          </w:p>
        </w:tc>
        <w:tc>
          <w:tcPr>
            <w:tcW w:w="1458" w:type="dxa"/>
            <w:vAlign w:val="center"/>
          </w:tcPr>
          <w:p w:rsidR="00B3543F" w:rsidRPr="001C7433" w:rsidRDefault="00857ADB" w:rsidP="001F7C2D">
            <w:pPr>
              <w:pStyle w:val="ab"/>
              <w:spacing w:beforeLines="50" w:before="120" w:line="360" w:lineRule="auto"/>
              <w:jc w:val="center"/>
              <w:rPr>
                <w:rFonts w:ascii="仿宋" w:eastAsia="仿宋" w:hAnsi="仿宋" w:cs="宋体"/>
                <w:kern w:val="0"/>
                <w:sz w:val="24"/>
                <w:szCs w:val="24"/>
              </w:rPr>
            </w:pPr>
            <w:r w:rsidRPr="001C7433">
              <w:rPr>
                <w:rFonts w:ascii="仿宋" w:eastAsia="仿宋" w:hAnsi="仿宋" w:cs="宋体" w:hint="eastAsia"/>
                <w:kern w:val="0"/>
                <w:sz w:val="24"/>
                <w:szCs w:val="24"/>
              </w:rPr>
              <w:t>项目品目</w:t>
            </w:r>
          </w:p>
        </w:tc>
        <w:tc>
          <w:tcPr>
            <w:tcW w:w="3409" w:type="dxa"/>
            <w:vAlign w:val="center"/>
          </w:tcPr>
          <w:p w:rsidR="00B3543F" w:rsidRPr="001C7433" w:rsidRDefault="00857ADB" w:rsidP="001F7C2D">
            <w:pPr>
              <w:pStyle w:val="ab"/>
              <w:spacing w:beforeLines="50" w:before="120" w:line="360" w:lineRule="auto"/>
              <w:jc w:val="center"/>
              <w:rPr>
                <w:rFonts w:ascii="仿宋" w:eastAsia="仿宋" w:hAnsi="仿宋" w:cs="宋体"/>
                <w:kern w:val="0"/>
                <w:sz w:val="24"/>
                <w:szCs w:val="24"/>
              </w:rPr>
            </w:pPr>
            <w:r w:rsidRPr="001C7433">
              <w:rPr>
                <w:rFonts w:ascii="仿宋" w:eastAsia="仿宋" w:hAnsi="仿宋" w:cs="宋体" w:hint="eastAsia"/>
                <w:kern w:val="0"/>
                <w:sz w:val="24"/>
                <w:szCs w:val="24"/>
              </w:rPr>
              <w:t>服务内容</w:t>
            </w:r>
          </w:p>
        </w:tc>
        <w:tc>
          <w:tcPr>
            <w:tcW w:w="1159" w:type="dxa"/>
            <w:vAlign w:val="center"/>
          </w:tcPr>
          <w:p w:rsidR="00B3543F" w:rsidRPr="001C7433" w:rsidRDefault="00857ADB" w:rsidP="001F7C2D">
            <w:pPr>
              <w:pStyle w:val="ab"/>
              <w:spacing w:beforeLines="50" w:before="120" w:line="360" w:lineRule="auto"/>
              <w:jc w:val="center"/>
              <w:rPr>
                <w:rFonts w:ascii="仿宋" w:eastAsia="仿宋" w:hAnsi="仿宋" w:cs="宋体"/>
                <w:kern w:val="0"/>
                <w:sz w:val="24"/>
                <w:szCs w:val="24"/>
              </w:rPr>
            </w:pPr>
            <w:r w:rsidRPr="001C7433">
              <w:rPr>
                <w:rFonts w:ascii="仿宋" w:eastAsia="仿宋" w:hAnsi="仿宋" w:cs="宋体" w:hint="eastAsia"/>
                <w:kern w:val="0"/>
                <w:sz w:val="24"/>
                <w:szCs w:val="24"/>
              </w:rPr>
              <w:t>数量</w:t>
            </w:r>
          </w:p>
        </w:tc>
        <w:tc>
          <w:tcPr>
            <w:tcW w:w="1432" w:type="dxa"/>
            <w:vAlign w:val="center"/>
          </w:tcPr>
          <w:p w:rsidR="00B3543F" w:rsidRPr="001C7433" w:rsidRDefault="00857ADB" w:rsidP="001F7C2D">
            <w:pPr>
              <w:pStyle w:val="ab"/>
              <w:spacing w:beforeLines="50" w:before="120" w:line="360" w:lineRule="auto"/>
              <w:jc w:val="center"/>
              <w:rPr>
                <w:rFonts w:ascii="仿宋" w:eastAsia="仿宋" w:hAnsi="仿宋" w:cs="宋体"/>
                <w:kern w:val="0"/>
                <w:sz w:val="24"/>
                <w:szCs w:val="24"/>
              </w:rPr>
            </w:pPr>
            <w:r w:rsidRPr="001C7433">
              <w:rPr>
                <w:rFonts w:ascii="仿宋" w:eastAsia="仿宋" w:hAnsi="仿宋" w:cs="宋体" w:hint="eastAsia"/>
                <w:kern w:val="0"/>
                <w:sz w:val="24"/>
                <w:szCs w:val="24"/>
              </w:rPr>
              <w:t>单价（元）</w:t>
            </w:r>
          </w:p>
        </w:tc>
        <w:tc>
          <w:tcPr>
            <w:tcW w:w="1254" w:type="dxa"/>
            <w:vAlign w:val="center"/>
          </w:tcPr>
          <w:p w:rsidR="00B3543F" w:rsidRPr="001C7433" w:rsidRDefault="00857ADB" w:rsidP="001F7C2D">
            <w:pPr>
              <w:pStyle w:val="ab"/>
              <w:spacing w:beforeLines="50" w:before="120" w:line="360" w:lineRule="auto"/>
              <w:jc w:val="center"/>
              <w:rPr>
                <w:rFonts w:ascii="仿宋" w:eastAsia="仿宋" w:hAnsi="仿宋" w:cs="宋体"/>
                <w:kern w:val="0"/>
                <w:sz w:val="24"/>
                <w:szCs w:val="24"/>
              </w:rPr>
            </w:pPr>
            <w:r w:rsidRPr="001C7433">
              <w:rPr>
                <w:rFonts w:ascii="仿宋" w:eastAsia="仿宋" w:hAnsi="仿宋" w:cs="宋体" w:hint="eastAsia"/>
                <w:kern w:val="0"/>
                <w:sz w:val="24"/>
                <w:szCs w:val="24"/>
              </w:rPr>
              <w:t>合计（元）</w:t>
            </w:r>
          </w:p>
        </w:tc>
      </w:tr>
      <w:tr w:rsidR="00B3543F" w:rsidRPr="001C7433">
        <w:trPr>
          <w:jc w:val="center"/>
        </w:trPr>
        <w:tc>
          <w:tcPr>
            <w:tcW w:w="456" w:type="dxa"/>
            <w:vAlign w:val="center"/>
          </w:tcPr>
          <w:p w:rsidR="00B3543F" w:rsidRPr="001C7433" w:rsidRDefault="00857ADB">
            <w:pPr>
              <w:snapToGrid w:val="0"/>
              <w:spacing w:line="360" w:lineRule="auto"/>
              <w:jc w:val="center"/>
              <w:rPr>
                <w:rFonts w:ascii="仿宋" w:eastAsia="仿宋" w:hAnsi="仿宋" w:cs="宋体"/>
                <w:sz w:val="24"/>
              </w:rPr>
            </w:pPr>
            <w:r w:rsidRPr="001C7433">
              <w:rPr>
                <w:rFonts w:ascii="仿宋" w:eastAsia="仿宋" w:hAnsi="仿宋" w:cs="宋体" w:hint="eastAsia"/>
                <w:sz w:val="24"/>
              </w:rPr>
              <w:t>1</w:t>
            </w: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857ADB">
            <w:pPr>
              <w:snapToGrid w:val="0"/>
              <w:spacing w:line="360" w:lineRule="auto"/>
              <w:jc w:val="center"/>
              <w:rPr>
                <w:rFonts w:ascii="仿宋" w:eastAsia="仿宋" w:hAnsi="仿宋" w:cs="宋体"/>
                <w:sz w:val="24"/>
              </w:rPr>
            </w:pPr>
            <w:r w:rsidRPr="001C7433">
              <w:rPr>
                <w:rFonts w:ascii="仿宋" w:eastAsia="仿宋" w:hAnsi="仿宋" w:cs="宋体" w:hint="eastAsia"/>
                <w:sz w:val="24"/>
              </w:rPr>
              <w:t>2</w:t>
            </w: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857ADB">
            <w:pPr>
              <w:snapToGrid w:val="0"/>
              <w:spacing w:line="360" w:lineRule="auto"/>
              <w:jc w:val="center"/>
              <w:rPr>
                <w:rFonts w:ascii="仿宋" w:eastAsia="仿宋" w:hAnsi="仿宋" w:cs="宋体"/>
                <w:sz w:val="24"/>
              </w:rPr>
            </w:pPr>
            <w:r w:rsidRPr="001C7433">
              <w:rPr>
                <w:rFonts w:ascii="仿宋" w:eastAsia="仿宋" w:hAnsi="仿宋" w:cs="宋体" w:hint="eastAsia"/>
                <w:sz w:val="24"/>
              </w:rPr>
              <w:t>3</w:t>
            </w: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trHeight w:val="390"/>
          <w:jc w:val="center"/>
        </w:trPr>
        <w:tc>
          <w:tcPr>
            <w:tcW w:w="456" w:type="dxa"/>
            <w:vAlign w:val="center"/>
          </w:tcPr>
          <w:p w:rsidR="00B3543F" w:rsidRPr="001C7433" w:rsidRDefault="00857ADB">
            <w:pPr>
              <w:pStyle w:val="ab"/>
              <w:spacing w:line="360" w:lineRule="auto"/>
              <w:jc w:val="center"/>
              <w:rPr>
                <w:rFonts w:ascii="仿宋" w:eastAsia="仿宋" w:hAnsi="仿宋" w:cs="宋体"/>
                <w:kern w:val="0"/>
                <w:sz w:val="24"/>
                <w:szCs w:val="24"/>
              </w:rPr>
            </w:pPr>
            <w:r w:rsidRPr="001C7433">
              <w:rPr>
                <w:rFonts w:ascii="仿宋" w:eastAsia="仿宋" w:hAnsi="仿宋" w:cs="宋体" w:hint="eastAsia"/>
                <w:kern w:val="0"/>
                <w:sz w:val="24"/>
                <w:szCs w:val="24"/>
              </w:rPr>
              <w:t>…</w:t>
            </w: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456"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58"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340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159"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432" w:type="dxa"/>
            <w:vAlign w:val="center"/>
          </w:tcPr>
          <w:p w:rsidR="00B3543F" w:rsidRPr="001C7433" w:rsidRDefault="00B3543F">
            <w:pPr>
              <w:pStyle w:val="ab"/>
              <w:spacing w:line="360" w:lineRule="auto"/>
              <w:jc w:val="center"/>
              <w:rPr>
                <w:rFonts w:ascii="仿宋" w:eastAsia="仿宋" w:hAnsi="仿宋" w:cs="宋体"/>
                <w:kern w:val="0"/>
                <w:sz w:val="24"/>
                <w:szCs w:val="24"/>
              </w:rPr>
            </w:pPr>
          </w:p>
        </w:tc>
        <w:tc>
          <w:tcPr>
            <w:tcW w:w="1254" w:type="dxa"/>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1914" w:type="dxa"/>
            <w:gridSpan w:val="2"/>
            <w:vAlign w:val="center"/>
          </w:tcPr>
          <w:p w:rsidR="00B3543F" w:rsidRPr="001C7433" w:rsidRDefault="00857ADB">
            <w:pPr>
              <w:pStyle w:val="ab"/>
              <w:spacing w:line="360" w:lineRule="auto"/>
              <w:rPr>
                <w:rFonts w:ascii="仿宋" w:eastAsia="仿宋" w:hAnsi="仿宋" w:cs="宋体"/>
                <w:b/>
                <w:kern w:val="0"/>
                <w:sz w:val="24"/>
                <w:szCs w:val="24"/>
              </w:rPr>
            </w:pPr>
            <w:r w:rsidRPr="001C7433">
              <w:rPr>
                <w:rFonts w:ascii="仿宋" w:eastAsia="仿宋" w:hAnsi="仿宋" w:cs="宋体" w:hint="eastAsia"/>
                <w:b/>
                <w:kern w:val="0"/>
                <w:sz w:val="24"/>
                <w:szCs w:val="24"/>
              </w:rPr>
              <w:t>合计金额（小写）</w:t>
            </w:r>
          </w:p>
        </w:tc>
        <w:tc>
          <w:tcPr>
            <w:tcW w:w="7254" w:type="dxa"/>
            <w:gridSpan w:val="4"/>
            <w:vAlign w:val="center"/>
          </w:tcPr>
          <w:p w:rsidR="00B3543F" w:rsidRPr="001C7433" w:rsidRDefault="00B3543F">
            <w:pPr>
              <w:pStyle w:val="ab"/>
              <w:spacing w:line="360" w:lineRule="auto"/>
              <w:jc w:val="center"/>
              <w:rPr>
                <w:rFonts w:ascii="仿宋" w:eastAsia="仿宋" w:hAnsi="仿宋" w:cs="宋体"/>
                <w:kern w:val="0"/>
                <w:sz w:val="24"/>
                <w:szCs w:val="24"/>
              </w:rPr>
            </w:pPr>
          </w:p>
        </w:tc>
      </w:tr>
      <w:tr w:rsidR="00B3543F" w:rsidRPr="001C7433">
        <w:trPr>
          <w:jc w:val="center"/>
        </w:trPr>
        <w:tc>
          <w:tcPr>
            <w:tcW w:w="1914" w:type="dxa"/>
            <w:gridSpan w:val="2"/>
            <w:vAlign w:val="center"/>
          </w:tcPr>
          <w:p w:rsidR="00B3543F" w:rsidRPr="001C7433" w:rsidRDefault="00857ADB">
            <w:pPr>
              <w:pStyle w:val="ab"/>
              <w:spacing w:line="360" w:lineRule="auto"/>
              <w:rPr>
                <w:rFonts w:ascii="仿宋" w:eastAsia="仿宋" w:hAnsi="仿宋" w:cs="宋体"/>
                <w:b/>
                <w:kern w:val="0"/>
                <w:sz w:val="24"/>
                <w:szCs w:val="24"/>
              </w:rPr>
            </w:pPr>
            <w:r w:rsidRPr="001C7433">
              <w:rPr>
                <w:rFonts w:ascii="仿宋" w:eastAsia="仿宋" w:hAnsi="仿宋" w:cs="宋体" w:hint="eastAsia"/>
                <w:b/>
                <w:kern w:val="0"/>
                <w:sz w:val="24"/>
                <w:szCs w:val="24"/>
              </w:rPr>
              <w:t>合计金额（大写）</w:t>
            </w:r>
          </w:p>
        </w:tc>
        <w:tc>
          <w:tcPr>
            <w:tcW w:w="7254" w:type="dxa"/>
            <w:gridSpan w:val="4"/>
            <w:vAlign w:val="center"/>
          </w:tcPr>
          <w:p w:rsidR="00B3543F" w:rsidRPr="001C7433" w:rsidRDefault="00B3543F">
            <w:pPr>
              <w:pStyle w:val="ab"/>
              <w:spacing w:line="360" w:lineRule="auto"/>
              <w:jc w:val="center"/>
              <w:rPr>
                <w:rFonts w:ascii="仿宋" w:eastAsia="仿宋" w:hAnsi="仿宋" w:cs="宋体"/>
                <w:kern w:val="0"/>
                <w:sz w:val="24"/>
                <w:szCs w:val="24"/>
              </w:rPr>
            </w:pPr>
          </w:p>
        </w:tc>
      </w:tr>
    </w:tbl>
    <w:p w:rsidR="00B3543F" w:rsidRPr="001C7433" w:rsidRDefault="00857ADB">
      <w:pPr>
        <w:spacing w:line="400" w:lineRule="exact"/>
        <w:ind w:left="840" w:hangingChars="350" w:hanging="840"/>
        <w:rPr>
          <w:rFonts w:ascii="仿宋" w:eastAsia="仿宋" w:hAnsi="仿宋" w:cs="宋体"/>
          <w:bCs/>
          <w:sz w:val="24"/>
        </w:rPr>
      </w:pPr>
      <w:r w:rsidRPr="001C7433">
        <w:rPr>
          <w:rFonts w:ascii="仿宋" w:eastAsia="仿宋" w:hAnsi="仿宋" w:cs="宋体" w:hint="eastAsia"/>
          <w:sz w:val="24"/>
        </w:rPr>
        <w:t>注：1、供应商必须按“</w:t>
      </w:r>
      <w:r w:rsidRPr="001C7433">
        <w:rPr>
          <w:rFonts w:ascii="仿宋" w:eastAsia="仿宋" w:hAnsi="仿宋" w:cs="宋体" w:hint="eastAsia"/>
          <w:bCs/>
          <w:sz w:val="24"/>
        </w:rPr>
        <w:t>分项报价明细表”的格式</w:t>
      </w:r>
      <w:r w:rsidRPr="001C7433">
        <w:rPr>
          <w:rFonts w:ascii="仿宋" w:eastAsia="仿宋" w:hAnsi="仿宋" w:cs="宋体" w:hint="eastAsia"/>
          <w:sz w:val="24"/>
        </w:rPr>
        <w:t>详细报出投标总价的各个组成部分的报价，否则作无效投标处理。</w:t>
      </w:r>
    </w:p>
    <w:p w:rsidR="00B3543F" w:rsidRPr="001C7433" w:rsidRDefault="00857ADB">
      <w:pPr>
        <w:spacing w:line="400" w:lineRule="exact"/>
        <w:jc w:val="left"/>
        <w:rPr>
          <w:rFonts w:ascii="仿宋" w:eastAsia="仿宋" w:hAnsi="仿宋" w:cs="宋体"/>
          <w:bCs/>
          <w:sz w:val="24"/>
        </w:rPr>
      </w:pPr>
      <w:r w:rsidRPr="001C7433">
        <w:rPr>
          <w:rFonts w:ascii="仿宋" w:eastAsia="仿宋" w:hAnsi="仿宋" w:cs="宋体" w:hint="eastAsia"/>
          <w:bCs/>
          <w:sz w:val="24"/>
        </w:rPr>
        <w:t xml:space="preserve"> 2、</w:t>
      </w:r>
      <w:r w:rsidRPr="001C7433">
        <w:rPr>
          <w:rFonts w:ascii="仿宋" w:eastAsia="仿宋" w:hAnsi="仿宋" w:cs="宋体" w:hint="eastAsia"/>
          <w:sz w:val="24"/>
        </w:rPr>
        <w:t>“</w:t>
      </w:r>
      <w:r w:rsidRPr="001C7433">
        <w:rPr>
          <w:rFonts w:ascii="仿宋" w:eastAsia="仿宋" w:hAnsi="仿宋" w:cs="宋体" w:hint="eastAsia"/>
          <w:bCs/>
          <w:sz w:val="24"/>
        </w:rPr>
        <w:t>分项报价明细表”各分项报价合计应当与“开标一览表”报价合计相等。</w:t>
      </w:r>
    </w:p>
    <w:p w:rsidR="00B3543F" w:rsidRPr="001C7433" w:rsidRDefault="00B3543F">
      <w:pPr>
        <w:adjustRightInd w:val="0"/>
        <w:spacing w:line="400" w:lineRule="exact"/>
        <w:jc w:val="left"/>
        <w:rPr>
          <w:rFonts w:ascii="仿宋" w:eastAsia="仿宋" w:hAnsi="仿宋" w:cs="宋体"/>
          <w:sz w:val="28"/>
        </w:rPr>
      </w:pPr>
    </w:p>
    <w:p w:rsidR="00B3543F" w:rsidRPr="001C7433" w:rsidRDefault="00857ADB">
      <w:pPr>
        <w:adjustRightInd w:val="0"/>
        <w:spacing w:line="400" w:lineRule="exact"/>
        <w:ind w:firstLineChars="200" w:firstLine="480"/>
        <w:rPr>
          <w:rFonts w:ascii="仿宋" w:eastAsia="仿宋" w:hAnsi="仿宋" w:cs="宋体"/>
          <w:sz w:val="24"/>
        </w:rPr>
      </w:pPr>
      <w:r w:rsidRPr="001C7433">
        <w:rPr>
          <w:rFonts w:ascii="仿宋" w:eastAsia="仿宋" w:hAnsi="仿宋" w:cs="宋体" w:hint="eastAsia"/>
          <w:sz w:val="24"/>
        </w:rPr>
        <w:t>供应商名称：        （盖章）</w:t>
      </w:r>
    </w:p>
    <w:p w:rsidR="00B3543F" w:rsidRPr="001C7433" w:rsidRDefault="00857ADB">
      <w:pPr>
        <w:adjustRightInd w:val="0"/>
        <w:spacing w:line="400" w:lineRule="exact"/>
        <w:ind w:firstLineChars="200" w:firstLine="480"/>
        <w:rPr>
          <w:rFonts w:ascii="仿宋" w:eastAsia="仿宋" w:hAnsi="仿宋" w:cs="宋体"/>
          <w:sz w:val="24"/>
        </w:rPr>
      </w:pPr>
      <w:r w:rsidRPr="001C7433">
        <w:rPr>
          <w:rFonts w:ascii="仿宋" w:eastAsia="仿宋" w:hAnsi="仿宋" w:cs="宋体" w:hint="eastAsia"/>
          <w:sz w:val="24"/>
        </w:rPr>
        <w:t>法定代表人或授权代表（签字）：</w:t>
      </w:r>
    </w:p>
    <w:p w:rsidR="00B3543F" w:rsidRPr="001C7433" w:rsidRDefault="00857ADB">
      <w:pPr>
        <w:adjustRightInd w:val="0"/>
        <w:spacing w:line="400" w:lineRule="exact"/>
        <w:ind w:firstLineChars="200" w:firstLine="480"/>
        <w:rPr>
          <w:rFonts w:ascii="仿宋" w:eastAsia="仿宋" w:hAnsi="仿宋" w:cs="宋体"/>
          <w:sz w:val="28"/>
        </w:rPr>
        <w:sectPr w:rsidR="00B3543F" w:rsidRPr="001C7433" w:rsidSect="004D0BB3">
          <w:pgSz w:w="11907" w:h="16840"/>
          <w:pgMar w:top="1440" w:right="1080" w:bottom="1440" w:left="1080" w:header="851" w:footer="662" w:gutter="0"/>
          <w:cols w:space="720"/>
          <w:docGrid w:linePitch="312"/>
        </w:sectPr>
      </w:pPr>
      <w:r w:rsidRPr="001C7433">
        <w:rPr>
          <w:rFonts w:ascii="仿宋" w:eastAsia="仿宋" w:hAnsi="仿宋" w:cs="宋体" w:hint="eastAsia"/>
          <w:sz w:val="24"/>
        </w:rPr>
        <w:t>投标日期：</w:t>
      </w:r>
    </w:p>
    <w:p w:rsidR="00B3543F" w:rsidRPr="001C7433" w:rsidRDefault="00857ADB">
      <w:pPr>
        <w:spacing w:line="360" w:lineRule="exact"/>
        <w:jc w:val="center"/>
        <w:rPr>
          <w:rFonts w:ascii="仿宋" w:eastAsia="仿宋" w:hAnsi="仿宋"/>
          <w:b/>
          <w:sz w:val="32"/>
        </w:rPr>
      </w:pPr>
      <w:r w:rsidRPr="001C7433">
        <w:rPr>
          <w:rFonts w:ascii="仿宋" w:eastAsia="仿宋" w:hAnsi="仿宋" w:hint="eastAsia"/>
          <w:b/>
          <w:sz w:val="32"/>
        </w:rPr>
        <w:lastRenderedPageBreak/>
        <w:t>（五）关于资格的声明函</w:t>
      </w:r>
    </w:p>
    <w:p w:rsidR="00B3543F" w:rsidRPr="001C7433" w:rsidRDefault="00857ADB">
      <w:pPr>
        <w:pStyle w:val="aa"/>
        <w:spacing w:line="360" w:lineRule="exact"/>
        <w:ind w:firstLineChars="0" w:firstLine="0"/>
        <w:rPr>
          <w:rFonts w:ascii="仿宋" w:eastAsia="仿宋" w:hAnsi="仿宋"/>
        </w:rPr>
      </w:pPr>
      <w:r w:rsidRPr="001C7433">
        <w:rPr>
          <w:rFonts w:ascii="仿宋" w:eastAsia="仿宋" w:hAnsi="仿宋" w:hint="eastAsia"/>
        </w:rPr>
        <w:t>致新疆医科大学第五附属医院：</w:t>
      </w:r>
    </w:p>
    <w:p w:rsidR="00B3543F" w:rsidRPr="001C7433" w:rsidRDefault="00857ADB">
      <w:pPr>
        <w:pStyle w:val="aa"/>
        <w:spacing w:line="360" w:lineRule="exact"/>
        <w:rPr>
          <w:rFonts w:ascii="仿宋" w:eastAsia="仿宋" w:hAnsi="仿宋"/>
        </w:rPr>
      </w:pPr>
      <w:r w:rsidRPr="001C7433">
        <w:rPr>
          <w:rFonts w:ascii="仿宋" w:eastAsia="仿宋" w:hAnsi="仿宋" w:hint="eastAsia"/>
        </w:rPr>
        <w:t>关于贵方20</w:t>
      </w:r>
      <w:r w:rsidRPr="001C7433">
        <w:rPr>
          <w:rFonts w:ascii="仿宋" w:eastAsia="仿宋" w:hAnsi="仿宋" w:hint="eastAsia"/>
          <w:u w:val="single"/>
        </w:rPr>
        <w:t xml:space="preserve">　　</w:t>
      </w:r>
      <w:r w:rsidRPr="001C7433">
        <w:rPr>
          <w:rFonts w:ascii="仿宋" w:eastAsia="仿宋" w:hAnsi="仿宋" w:hint="eastAsia"/>
        </w:rPr>
        <w:t>年</w:t>
      </w:r>
      <w:r w:rsidRPr="001C7433">
        <w:rPr>
          <w:rFonts w:ascii="仿宋" w:eastAsia="仿宋" w:hAnsi="仿宋" w:hint="eastAsia"/>
          <w:u w:val="single"/>
        </w:rPr>
        <w:t xml:space="preserve">　　</w:t>
      </w:r>
      <w:r w:rsidRPr="001C7433">
        <w:rPr>
          <w:rFonts w:ascii="仿宋" w:eastAsia="仿宋" w:hAnsi="仿宋" w:hint="eastAsia"/>
        </w:rPr>
        <w:t>月</w:t>
      </w:r>
      <w:r w:rsidRPr="001C7433">
        <w:rPr>
          <w:rFonts w:ascii="仿宋" w:eastAsia="仿宋" w:hAnsi="仿宋" w:hint="eastAsia"/>
          <w:u w:val="single"/>
        </w:rPr>
        <w:t xml:space="preserve">　　</w:t>
      </w:r>
      <w:r w:rsidRPr="001C7433">
        <w:rPr>
          <w:rFonts w:ascii="仿宋" w:eastAsia="仿宋" w:hAnsi="仿宋" w:hint="eastAsia"/>
        </w:rPr>
        <w:t>日第（磋商文件编号）招标公告关于</w:t>
      </w:r>
      <w:r w:rsidRPr="001C7433">
        <w:rPr>
          <w:rFonts w:ascii="仿宋" w:eastAsia="仿宋" w:hAnsi="仿宋" w:hint="eastAsia"/>
          <w:u w:val="single"/>
        </w:rPr>
        <w:t>“</w:t>
      </w:r>
      <w:proofErr w:type="gramStart"/>
      <w:r w:rsidRPr="001C7433">
        <w:rPr>
          <w:rFonts w:ascii="仿宋" w:eastAsia="仿宋" w:hAnsi="仿宋" w:hint="eastAsia"/>
          <w:u w:val="single"/>
        </w:rPr>
        <w:t xml:space="preserve">　　　　　　　　</w:t>
      </w:r>
      <w:proofErr w:type="gramEnd"/>
      <w:r w:rsidRPr="001C7433">
        <w:rPr>
          <w:rFonts w:ascii="仿宋" w:eastAsia="仿宋" w:hAnsi="仿宋" w:hint="eastAsia"/>
          <w:u w:val="single"/>
        </w:rPr>
        <w:t>”</w:t>
      </w:r>
      <w:r w:rsidRPr="001C7433">
        <w:rPr>
          <w:rFonts w:ascii="仿宋" w:eastAsia="仿宋" w:hAnsi="仿宋" w:hint="eastAsia"/>
        </w:rPr>
        <w:t>的招标项目，本签字人愿意参加投标，并有能力提供</w:t>
      </w:r>
      <w:r w:rsidRPr="001C7433">
        <w:rPr>
          <w:rFonts w:ascii="仿宋" w:eastAsia="仿宋" w:hAnsi="仿宋" w:hint="eastAsia"/>
          <w:u w:val="single"/>
        </w:rPr>
        <w:t xml:space="preserve">  （项目名称） </w:t>
      </w:r>
      <w:r w:rsidRPr="001C7433">
        <w:rPr>
          <w:rFonts w:ascii="仿宋" w:eastAsia="仿宋" w:hAnsi="仿宋" w:hint="eastAsia"/>
        </w:rPr>
        <w:t>项目中的（</w:t>
      </w:r>
      <w:proofErr w:type="gramStart"/>
      <w:r w:rsidRPr="001C7433">
        <w:rPr>
          <w:rFonts w:ascii="仿宋" w:eastAsia="仿宋" w:hAnsi="仿宋" w:hint="eastAsia"/>
          <w:u w:val="single"/>
        </w:rPr>
        <w:t>包号及</w:t>
      </w:r>
      <w:proofErr w:type="gramEnd"/>
      <w:r w:rsidRPr="001C7433">
        <w:rPr>
          <w:rFonts w:ascii="仿宋" w:eastAsia="仿宋" w:hAnsi="仿宋" w:hint="eastAsia"/>
          <w:u w:val="single"/>
        </w:rPr>
        <w:t>货物名称）</w:t>
      </w:r>
      <w:r w:rsidRPr="001C7433">
        <w:rPr>
          <w:rFonts w:ascii="仿宋" w:eastAsia="仿宋" w:hAnsi="仿宋" w:hint="eastAsia"/>
        </w:rPr>
        <w:t>招标货物及相关服务，并保证所提交的所有文件和说明是真实和准确的。</w:t>
      </w:r>
    </w:p>
    <w:p w:rsidR="00B3543F" w:rsidRPr="001C7433" w:rsidRDefault="00857ADB">
      <w:pPr>
        <w:pStyle w:val="aa"/>
        <w:spacing w:line="360" w:lineRule="exact"/>
        <w:rPr>
          <w:rFonts w:ascii="仿宋" w:eastAsia="仿宋" w:hAnsi="仿宋"/>
          <w:u w:val="single"/>
        </w:rPr>
      </w:pPr>
      <w:r w:rsidRPr="001C7433">
        <w:rPr>
          <w:rFonts w:ascii="仿宋" w:eastAsia="仿宋" w:hAnsi="仿宋" w:hint="eastAsia"/>
        </w:rPr>
        <w:t>投标人</w:t>
      </w:r>
      <w:r w:rsidRPr="001C7433">
        <w:rPr>
          <w:rFonts w:ascii="仿宋" w:eastAsia="仿宋" w:hAnsi="仿宋" w:hint="eastAsia"/>
          <w:u w:val="single"/>
        </w:rPr>
        <w:t xml:space="preserve">　投标人名称</w:t>
      </w:r>
      <w:proofErr w:type="gramStart"/>
      <w:r w:rsidRPr="001C7433">
        <w:rPr>
          <w:rFonts w:ascii="仿宋" w:eastAsia="仿宋" w:hAnsi="仿宋" w:hint="eastAsia"/>
          <w:u w:val="single"/>
        </w:rPr>
        <w:t xml:space="preserve">　</w:t>
      </w:r>
      <w:r w:rsidRPr="001C7433">
        <w:rPr>
          <w:rFonts w:ascii="仿宋" w:eastAsia="仿宋" w:hAnsi="仿宋" w:hint="eastAsia"/>
        </w:rPr>
        <w:t xml:space="preserve">　　　　　　</w:t>
      </w:r>
      <w:proofErr w:type="gramEnd"/>
      <w:r w:rsidRPr="001C7433">
        <w:rPr>
          <w:rFonts w:ascii="仿宋" w:eastAsia="仿宋" w:hAnsi="仿宋" w:hint="eastAsia"/>
        </w:rPr>
        <w:t>签字人姓名、职务：</w:t>
      </w:r>
    </w:p>
    <w:p w:rsidR="00B3543F" w:rsidRPr="001C7433" w:rsidRDefault="00857ADB">
      <w:pPr>
        <w:pStyle w:val="aa"/>
        <w:spacing w:line="360" w:lineRule="exact"/>
        <w:rPr>
          <w:rFonts w:ascii="仿宋" w:eastAsia="仿宋" w:hAnsi="仿宋"/>
        </w:rPr>
      </w:pPr>
      <w:r w:rsidRPr="001C7433">
        <w:rPr>
          <w:rFonts w:ascii="仿宋" w:eastAsia="仿宋" w:hAnsi="仿宋" w:hint="eastAsia"/>
        </w:rPr>
        <w:t>地址：　　　　　　　　　　　　　受权签署</w:t>
      </w:r>
      <w:proofErr w:type="gramStart"/>
      <w:r w:rsidRPr="001C7433">
        <w:rPr>
          <w:rFonts w:ascii="仿宋" w:eastAsia="仿宋" w:hAnsi="仿宋" w:hint="eastAsia"/>
        </w:rPr>
        <w:t>本资格</w:t>
      </w:r>
      <w:proofErr w:type="gramEnd"/>
      <w:r w:rsidRPr="001C7433">
        <w:rPr>
          <w:rFonts w:ascii="仿宋" w:eastAsia="仿宋" w:hAnsi="仿宋" w:hint="eastAsia"/>
        </w:rPr>
        <w:t>文件人：</w:t>
      </w:r>
      <w:r w:rsidRPr="001C7433">
        <w:rPr>
          <w:rFonts w:ascii="仿宋" w:eastAsia="仿宋" w:hAnsi="仿宋" w:hint="eastAsia"/>
          <w:u w:val="single"/>
        </w:rPr>
        <w:t>授权人姓名</w:t>
      </w:r>
    </w:p>
    <w:p w:rsidR="00B3543F" w:rsidRPr="001C7433" w:rsidRDefault="00857ADB">
      <w:pPr>
        <w:pStyle w:val="aa"/>
        <w:spacing w:line="360" w:lineRule="exact"/>
        <w:rPr>
          <w:rFonts w:ascii="仿宋" w:eastAsia="仿宋" w:hAnsi="仿宋"/>
        </w:rPr>
      </w:pPr>
      <w:r w:rsidRPr="001C7433">
        <w:rPr>
          <w:rFonts w:ascii="仿宋" w:eastAsia="仿宋" w:hAnsi="仿宋" w:hint="eastAsia"/>
        </w:rPr>
        <w:t xml:space="preserve">传真：　　　　　　            　　　　　　　　　　　　　</w:t>
      </w:r>
    </w:p>
    <w:p w:rsidR="00B3543F" w:rsidRPr="001C7433" w:rsidRDefault="00857ADB">
      <w:pPr>
        <w:pStyle w:val="aa"/>
        <w:spacing w:line="360" w:lineRule="exact"/>
        <w:rPr>
          <w:rFonts w:ascii="仿宋" w:eastAsia="仿宋" w:hAnsi="仿宋"/>
        </w:rPr>
      </w:pPr>
      <w:r w:rsidRPr="001C7433">
        <w:rPr>
          <w:rFonts w:ascii="仿宋" w:eastAsia="仿宋" w:hAnsi="仿宋" w:hint="eastAsia"/>
        </w:rPr>
        <w:t xml:space="preserve">邮编：　　　　　　　　　　　　　电话：　　　　　　　　</w:t>
      </w:r>
    </w:p>
    <w:p w:rsidR="00B3543F" w:rsidRPr="001C7433" w:rsidRDefault="00857ADB">
      <w:pPr>
        <w:pStyle w:val="aa"/>
        <w:spacing w:line="360" w:lineRule="exact"/>
        <w:rPr>
          <w:rFonts w:ascii="仿宋" w:eastAsia="仿宋" w:hAnsi="仿宋"/>
        </w:rPr>
      </w:pPr>
      <w:r w:rsidRPr="001C7433">
        <w:rPr>
          <w:rFonts w:ascii="仿宋" w:eastAsia="仿宋" w:hAnsi="仿宋" w:hint="eastAsia"/>
        </w:rPr>
        <w:t>盖章：</w:t>
      </w:r>
    </w:p>
    <w:p w:rsidR="00B3543F" w:rsidRPr="001C7433" w:rsidRDefault="00857ADB">
      <w:pPr>
        <w:pStyle w:val="ab"/>
        <w:spacing w:line="360" w:lineRule="exact"/>
        <w:jc w:val="center"/>
        <w:rPr>
          <w:rFonts w:ascii="仿宋" w:eastAsia="仿宋" w:hAnsi="仿宋"/>
          <w:sz w:val="24"/>
        </w:rPr>
      </w:pPr>
      <w:r w:rsidRPr="001C7433">
        <w:rPr>
          <w:rFonts w:ascii="仿宋" w:eastAsia="仿宋" w:hAnsi="仿宋" w:hint="eastAsia"/>
          <w:b/>
          <w:sz w:val="30"/>
        </w:rPr>
        <w:t xml:space="preserve">　　　　　　　　　　　　　　　　　　</w:t>
      </w:r>
      <w:r w:rsidRPr="001C7433">
        <w:rPr>
          <w:rFonts w:ascii="仿宋" w:eastAsia="仿宋" w:hAnsi="仿宋" w:hint="eastAsia"/>
          <w:sz w:val="24"/>
        </w:rPr>
        <w:t>20</w:t>
      </w:r>
      <w:r w:rsidRPr="001C7433">
        <w:rPr>
          <w:rFonts w:ascii="仿宋" w:eastAsia="仿宋" w:hAnsi="仿宋" w:hint="eastAsia"/>
          <w:sz w:val="24"/>
          <w:u w:val="single"/>
        </w:rPr>
        <w:t xml:space="preserve">　　</w:t>
      </w:r>
      <w:r w:rsidRPr="001C7433">
        <w:rPr>
          <w:rFonts w:ascii="仿宋" w:eastAsia="仿宋" w:hAnsi="仿宋" w:hint="eastAsia"/>
          <w:sz w:val="24"/>
        </w:rPr>
        <w:t>年</w:t>
      </w:r>
      <w:r w:rsidRPr="001C7433">
        <w:rPr>
          <w:rFonts w:ascii="仿宋" w:eastAsia="仿宋" w:hAnsi="仿宋" w:hint="eastAsia"/>
          <w:sz w:val="24"/>
          <w:u w:val="single"/>
        </w:rPr>
        <w:t xml:space="preserve">　</w:t>
      </w:r>
      <w:r w:rsidRPr="001C7433">
        <w:rPr>
          <w:rFonts w:ascii="仿宋" w:eastAsia="仿宋" w:hAnsi="仿宋" w:hint="eastAsia"/>
          <w:sz w:val="24"/>
        </w:rPr>
        <w:t>月</w:t>
      </w:r>
      <w:r w:rsidRPr="001C7433">
        <w:rPr>
          <w:rFonts w:ascii="仿宋" w:eastAsia="仿宋" w:hAnsi="仿宋" w:hint="eastAsia"/>
          <w:sz w:val="24"/>
          <w:u w:val="single"/>
        </w:rPr>
        <w:t xml:space="preserve">　</w:t>
      </w:r>
      <w:r w:rsidRPr="001C7433">
        <w:rPr>
          <w:rFonts w:ascii="仿宋" w:eastAsia="仿宋" w:hAnsi="仿宋" w:hint="eastAsia"/>
          <w:sz w:val="24"/>
        </w:rPr>
        <w:t>日</w:t>
      </w:r>
    </w:p>
    <w:p w:rsidR="00B3543F" w:rsidRPr="001C7433" w:rsidRDefault="00857ADB">
      <w:pPr>
        <w:pStyle w:val="ab"/>
        <w:jc w:val="center"/>
        <w:rPr>
          <w:rFonts w:ascii="仿宋" w:eastAsia="仿宋" w:hAnsi="仿宋"/>
          <w:b/>
          <w:bCs/>
          <w:sz w:val="24"/>
          <w:szCs w:val="24"/>
        </w:rPr>
      </w:pPr>
      <w:r w:rsidRPr="001C7433">
        <w:rPr>
          <w:rFonts w:ascii="仿宋" w:eastAsia="仿宋" w:hAnsi="仿宋" w:hint="eastAsia"/>
          <w:b/>
          <w:bCs/>
          <w:sz w:val="24"/>
          <w:szCs w:val="24"/>
        </w:rPr>
        <w:t>投标方资质证明文件,体系认证及资质证书等相关证明材料</w:t>
      </w:r>
    </w:p>
    <w:p w:rsidR="00B3543F" w:rsidRPr="001C7433" w:rsidRDefault="00857ADB">
      <w:pPr>
        <w:pStyle w:val="ab"/>
        <w:jc w:val="center"/>
        <w:rPr>
          <w:rFonts w:ascii="仿宋" w:eastAsia="仿宋" w:hAnsi="仿宋"/>
          <w:b/>
          <w:bCs/>
          <w:sz w:val="24"/>
          <w:szCs w:val="24"/>
        </w:rPr>
      </w:pPr>
      <w:r w:rsidRPr="001C7433">
        <w:rPr>
          <w:rFonts w:ascii="仿宋" w:eastAsia="仿宋" w:hAnsi="仿宋" w:hint="eastAsia"/>
          <w:b/>
          <w:bCs/>
          <w:sz w:val="24"/>
          <w:szCs w:val="24"/>
        </w:rPr>
        <w:t>（格式自拟）</w:t>
      </w:r>
    </w:p>
    <w:p w:rsidR="00B3543F" w:rsidRDefault="00B3543F">
      <w:pPr>
        <w:pStyle w:val="ab"/>
        <w:jc w:val="center"/>
        <w:rPr>
          <w:rFonts w:ascii="仿宋" w:eastAsia="仿宋" w:hAnsi="仿宋"/>
          <w:b/>
          <w:bCs/>
          <w:sz w:val="24"/>
          <w:szCs w:val="24"/>
        </w:rPr>
      </w:pPr>
    </w:p>
    <w:p w:rsidR="00DD78D6" w:rsidRDefault="00DD78D6">
      <w:pPr>
        <w:pStyle w:val="ab"/>
        <w:jc w:val="center"/>
        <w:rPr>
          <w:rFonts w:ascii="仿宋" w:eastAsia="仿宋" w:hAnsi="仿宋"/>
          <w:b/>
          <w:bCs/>
          <w:sz w:val="24"/>
          <w:szCs w:val="24"/>
        </w:rPr>
      </w:pPr>
    </w:p>
    <w:p w:rsidR="00886489" w:rsidRDefault="00886489">
      <w:pPr>
        <w:pStyle w:val="ab"/>
        <w:jc w:val="center"/>
        <w:rPr>
          <w:rFonts w:ascii="仿宋" w:eastAsia="仿宋" w:hAnsi="仿宋"/>
          <w:b/>
          <w:bCs/>
          <w:sz w:val="24"/>
          <w:szCs w:val="24"/>
        </w:rPr>
      </w:pPr>
    </w:p>
    <w:p w:rsidR="00886489" w:rsidRDefault="00886489">
      <w:pPr>
        <w:pStyle w:val="ab"/>
        <w:jc w:val="center"/>
        <w:rPr>
          <w:rFonts w:ascii="仿宋" w:eastAsia="仿宋" w:hAnsi="仿宋"/>
          <w:b/>
          <w:bCs/>
          <w:sz w:val="24"/>
          <w:szCs w:val="24"/>
        </w:rPr>
      </w:pPr>
    </w:p>
    <w:p w:rsidR="00DD78D6" w:rsidRPr="001C7433" w:rsidRDefault="00DD78D6">
      <w:pPr>
        <w:pStyle w:val="ab"/>
        <w:jc w:val="center"/>
        <w:rPr>
          <w:rFonts w:ascii="仿宋" w:eastAsia="仿宋" w:hAnsi="仿宋"/>
          <w:b/>
          <w:bCs/>
          <w:sz w:val="24"/>
          <w:szCs w:val="24"/>
        </w:rPr>
      </w:pPr>
    </w:p>
    <w:p w:rsidR="00B3543F" w:rsidRPr="00DD78D6" w:rsidRDefault="00857ADB">
      <w:pPr>
        <w:spacing w:line="300" w:lineRule="exact"/>
        <w:jc w:val="center"/>
        <w:rPr>
          <w:rFonts w:ascii="仿宋" w:eastAsia="仿宋" w:hAnsi="仿宋"/>
          <w:b/>
          <w:sz w:val="28"/>
          <w:szCs w:val="28"/>
        </w:rPr>
      </w:pPr>
      <w:r w:rsidRPr="00DD78D6">
        <w:rPr>
          <w:rFonts w:ascii="仿宋" w:eastAsia="仿宋" w:hAnsi="仿宋"/>
          <w:b/>
          <w:sz w:val="28"/>
          <w:szCs w:val="28"/>
        </w:rPr>
        <w:t>（六）</w:t>
      </w:r>
      <w:r w:rsidR="00DD78D6" w:rsidRPr="00DD78D6">
        <w:rPr>
          <w:rFonts w:ascii="仿宋" w:eastAsia="仿宋" w:hAnsi="仿宋" w:hint="eastAsia"/>
          <w:b/>
          <w:sz w:val="28"/>
          <w:szCs w:val="28"/>
        </w:rPr>
        <w:t>项目管理机构配置</w:t>
      </w:r>
    </w:p>
    <w:p w:rsidR="00B3543F" w:rsidRPr="00DD78D6" w:rsidRDefault="00857ADB">
      <w:pPr>
        <w:pStyle w:val="ab"/>
        <w:spacing w:line="300" w:lineRule="exact"/>
        <w:jc w:val="center"/>
        <w:rPr>
          <w:rFonts w:ascii="仿宋" w:eastAsia="仿宋" w:hAnsi="仿宋"/>
          <w:b/>
          <w:bCs/>
          <w:sz w:val="24"/>
          <w:szCs w:val="24"/>
        </w:rPr>
      </w:pPr>
      <w:r w:rsidRPr="00DD78D6">
        <w:rPr>
          <w:rFonts w:ascii="仿宋" w:eastAsia="仿宋" w:hAnsi="仿宋" w:hint="eastAsia"/>
          <w:b/>
          <w:bCs/>
          <w:sz w:val="24"/>
          <w:szCs w:val="24"/>
        </w:rPr>
        <w:t>（格式自拟）</w:t>
      </w:r>
    </w:p>
    <w:p w:rsidR="00886489" w:rsidRDefault="00886489" w:rsidP="00DD78D6">
      <w:pPr>
        <w:widowControl/>
        <w:jc w:val="left"/>
        <w:rPr>
          <w:rFonts w:ascii="仿宋" w:eastAsia="仿宋" w:hAnsi="仿宋" w:cs="宋体"/>
          <w:color w:val="000000"/>
          <w:szCs w:val="21"/>
        </w:rPr>
      </w:pPr>
      <w:r>
        <w:rPr>
          <w:rFonts w:ascii="仿宋" w:eastAsia="仿宋" w:hAnsi="仿宋" w:cs="宋体" w:hint="eastAsia"/>
          <w:color w:val="000000"/>
          <w:szCs w:val="21"/>
        </w:rPr>
        <w:t>1、</w:t>
      </w:r>
      <w:r w:rsidRPr="00821A37">
        <w:rPr>
          <w:rFonts w:ascii="仿宋" w:eastAsia="仿宋" w:hAnsi="仿宋" w:cs="宋体" w:hint="eastAsia"/>
          <w:color w:val="000000"/>
          <w:szCs w:val="21"/>
        </w:rPr>
        <w:t>项目团队总负责人</w:t>
      </w:r>
    </w:p>
    <w:p w:rsidR="00DD78D6" w:rsidRDefault="00DD78D6" w:rsidP="00DD78D6">
      <w:pPr>
        <w:widowControl/>
        <w:jc w:val="left"/>
        <w:rPr>
          <w:rFonts w:ascii="仿宋" w:eastAsia="仿宋" w:hAnsi="仿宋" w:cs="宋体"/>
          <w:color w:val="000000"/>
          <w:szCs w:val="21"/>
        </w:rPr>
      </w:pPr>
      <w:r>
        <w:rPr>
          <w:rFonts w:ascii="仿宋" w:eastAsia="仿宋" w:hAnsi="仿宋" w:cs="宋体" w:hint="eastAsia"/>
          <w:color w:val="000000"/>
          <w:szCs w:val="21"/>
        </w:rPr>
        <w:t>1</w:t>
      </w:r>
      <w:r w:rsidR="00886489">
        <w:rPr>
          <w:rFonts w:ascii="仿宋" w:eastAsia="仿宋" w:hAnsi="仿宋" w:cs="宋体" w:hint="eastAsia"/>
          <w:color w:val="000000"/>
          <w:szCs w:val="21"/>
        </w:rPr>
        <w:t>）</w:t>
      </w:r>
      <w:r>
        <w:rPr>
          <w:rFonts w:ascii="仿宋" w:eastAsia="仿宋" w:hAnsi="仿宋" w:cs="宋体" w:hint="eastAsia"/>
          <w:color w:val="000000"/>
          <w:szCs w:val="21"/>
        </w:rPr>
        <w:t>.</w:t>
      </w:r>
      <w:r w:rsidRPr="00821A37">
        <w:rPr>
          <w:rFonts w:ascii="仿宋" w:eastAsia="仿宋" w:hAnsi="仿宋" w:cs="宋体" w:hint="eastAsia"/>
          <w:color w:val="000000"/>
          <w:szCs w:val="21"/>
        </w:rPr>
        <w:t>项目团队总负责人</w:t>
      </w:r>
      <w:r w:rsidRPr="004A0BEB">
        <w:rPr>
          <w:rFonts w:ascii="仿宋" w:eastAsia="仿宋" w:hAnsi="仿宋" w:cs="宋体" w:hint="eastAsia"/>
          <w:color w:val="000000"/>
          <w:szCs w:val="21"/>
        </w:rPr>
        <w:t>简历（包含身份证复印件、毕业证复印件</w:t>
      </w:r>
      <w:r>
        <w:rPr>
          <w:rFonts w:ascii="仿宋" w:eastAsia="仿宋" w:hAnsi="仿宋" w:cs="宋体" w:hint="eastAsia"/>
          <w:color w:val="000000"/>
          <w:szCs w:val="21"/>
        </w:rPr>
        <w:t>、</w:t>
      </w:r>
      <w:r w:rsidRPr="004A0BEB">
        <w:rPr>
          <w:rFonts w:ascii="仿宋" w:eastAsia="仿宋" w:hAnsi="仿宋" w:cs="宋体" w:hint="eastAsia"/>
          <w:color w:val="000000"/>
          <w:szCs w:val="21"/>
        </w:rPr>
        <w:t>中级及以上职称或相关专业证书</w:t>
      </w:r>
      <w:r>
        <w:rPr>
          <w:rFonts w:ascii="仿宋" w:eastAsia="仿宋" w:hAnsi="仿宋" w:cs="宋体" w:hint="eastAsia"/>
          <w:color w:val="000000"/>
          <w:szCs w:val="21"/>
        </w:rPr>
        <w:t>复印件、近6个月本单位</w:t>
      </w:r>
      <w:proofErr w:type="gramStart"/>
      <w:r>
        <w:rPr>
          <w:rFonts w:ascii="仿宋" w:eastAsia="仿宋" w:hAnsi="仿宋" w:cs="宋体" w:hint="eastAsia"/>
          <w:color w:val="000000"/>
          <w:szCs w:val="21"/>
        </w:rPr>
        <w:t>社保证明</w:t>
      </w:r>
      <w:proofErr w:type="gramEnd"/>
      <w:r>
        <w:rPr>
          <w:rFonts w:ascii="仿宋" w:eastAsia="仿宋" w:hAnsi="仿宋" w:cs="宋体" w:hint="eastAsia"/>
          <w:color w:val="000000"/>
          <w:szCs w:val="21"/>
        </w:rPr>
        <w:t>复印件</w:t>
      </w:r>
      <w:r w:rsidRPr="004A0BEB">
        <w:rPr>
          <w:rFonts w:ascii="仿宋" w:eastAsia="仿宋" w:hAnsi="仿宋" w:cs="宋体" w:hint="eastAsia"/>
          <w:color w:val="000000"/>
          <w:szCs w:val="21"/>
        </w:rPr>
        <w:t>）</w:t>
      </w:r>
      <w:r>
        <w:rPr>
          <w:rFonts w:ascii="仿宋" w:eastAsia="仿宋" w:hAnsi="仿宋" w:cs="宋体" w:hint="eastAsia"/>
          <w:color w:val="000000"/>
          <w:szCs w:val="21"/>
        </w:rPr>
        <w:t>。</w:t>
      </w:r>
    </w:p>
    <w:p w:rsidR="00DD78D6" w:rsidRPr="00DD78D6" w:rsidRDefault="00DD78D6" w:rsidP="00DD78D6">
      <w:pPr>
        <w:pStyle w:val="a4"/>
        <w:rPr>
          <w:rFonts w:ascii="仿宋" w:eastAsia="仿宋" w:hAnsi="仿宋" w:cs="宋体"/>
          <w:color w:val="000000"/>
          <w:sz w:val="21"/>
          <w:szCs w:val="21"/>
        </w:rPr>
      </w:pPr>
      <w:r w:rsidRPr="00DD78D6">
        <w:rPr>
          <w:rFonts w:ascii="仿宋" w:eastAsia="仿宋" w:hAnsi="仿宋" w:cs="宋体" w:hint="eastAsia"/>
          <w:color w:val="000000"/>
          <w:sz w:val="21"/>
          <w:szCs w:val="21"/>
        </w:rPr>
        <w:t>2</w:t>
      </w:r>
      <w:r w:rsidR="00886489">
        <w:rPr>
          <w:rFonts w:ascii="仿宋" w:eastAsia="仿宋" w:hAnsi="仿宋" w:cs="宋体" w:hint="eastAsia"/>
          <w:color w:val="000000"/>
          <w:sz w:val="21"/>
          <w:szCs w:val="21"/>
        </w:rPr>
        <w:t>）</w:t>
      </w:r>
      <w:r w:rsidRPr="00DD78D6">
        <w:rPr>
          <w:rFonts w:ascii="仿宋" w:eastAsia="仿宋" w:hAnsi="仿宋" w:cs="宋体" w:hint="eastAsia"/>
          <w:color w:val="000000"/>
          <w:sz w:val="21"/>
          <w:szCs w:val="21"/>
        </w:rPr>
        <w:t>.项目团队总负责人近三年2018年1月1日至今实施过类似工作经验</w:t>
      </w:r>
      <w:r w:rsidR="00886489">
        <w:rPr>
          <w:rFonts w:ascii="仿宋" w:eastAsia="仿宋" w:hAnsi="仿宋" w:cs="宋体" w:hint="eastAsia"/>
          <w:color w:val="000000"/>
          <w:sz w:val="21"/>
          <w:szCs w:val="21"/>
        </w:rPr>
        <w:t>，提供合同复印件，合同中需明确项目总负责人名称。</w:t>
      </w:r>
    </w:p>
    <w:p w:rsidR="00DD78D6" w:rsidRPr="00886489" w:rsidRDefault="00DD78D6" w:rsidP="00DD78D6">
      <w:pPr>
        <w:pStyle w:val="a4"/>
        <w:rPr>
          <w:highlight w:val="yellow"/>
        </w:rPr>
      </w:pPr>
    </w:p>
    <w:p w:rsidR="00DD78D6" w:rsidRDefault="00886489" w:rsidP="00886489">
      <w:pPr>
        <w:widowControl/>
        <w:jc w:val="left"/>
        <w:rPr>
          <w:rFonts w:ascii="仿宋" w:eastAsia="仿宋" w:hAnsi="仿宋" w:cs="宋体"/>
          <w:color w:val="000000"/>
          <w:szCs w:val="21"/>
        </w:rPr>
      </w:pPr>
      <w:r w:rsidRPr="00886489">
        <w:rPr>
          <w:rFonts w:ascii="仿宋" w:eastAsia="仿宋" w:hAnsi="仿宋" w:cs="宋体" w:hint="eastAsia"/>
          <w:color w:val="000000"/>
          <w:szCs w:val="21"/>
        </w:rPr>
        <w:t>2、项目管理机构配置人员简历（包含身份证、学历证复印件），近三年2018年1月1日至今实施过类似工作经验，提供合同复印件，合同中需明确管理机构配置人员名称。</w:t>
      </w:r>
    </w:p>
    <w:p w:rsidR="00886489" w:rsidRDefault="00886489" w:rsidP="00886489">
      <w:pPr>
        <w:pStyle w:val="a4"/>
      </w:pPr>
    </w:p>
    <w:p w:rsidR="00886489" w:rsidRDefault="00886489" w:rsidP="00886489">
      <w:pPr>
        <w:pStyle w:val="a4"/>
      </w:pPr>
    </w:p>
    <w:p w:rsidR="00886489" w:rsidRPr="00886489" w:rsidRDefault="00886489" w:rsidP="00886489">
      <w:pPr>
        <w:pStyle w:val="a4"/>
      </w:pPr>
    </w:p>
    <w:p w:rsidR="00B3543F" w:rsidRPr="00886489" w:rsidRDefault="00B3543F">
      <w:pPr>
        <w:pStyle w:val="ab"/>
        <w:spacing w:line="300" w:lineRule="exact"/>
        <w:jc w:val="center"/>
        <w:rPr>
          <w:rFonts w:ascii="仿宋" w:eastAsia="仿宋" w:hAnsi="仿宋"/>
          <w:b/>
          <w:bCs/>
          <w:sz w:val="24"/>
          <w:szCs w:val="24"/>
        </w:rPr>
      </w:pPr>
    </w:p>
    <w:p w:rsidR="00B3543F" w:rsidRPr="00886489" w:rsidRDefault="00886489">
      <w:pPr>
        <w:pStyle w:val="ab"/>
        <w:numPr>
          <w:ilvl w:val="0"/>
          <w:numId w:val="5"/>
        </w:numPr>
        <w:spacing w:line="300" w:lineRule="exact"/>
        <w:jc w:val="center"/>
        <w:rPr>
          <w:rFonts w:ascii="仿宋" w:eastAsia="仿宋" w:hAnsi="仿宋"/>
          <w:b/>
          <w:sz w:val="28"/>
          <w:szCs w:val="28"/>
        </w:rPr>
      </w:pPr>
      <w:r w:rsidRPr="00886489">
        <w:rPr>
          <w:rFonts w:ascii="仿宋" w:eastAsia="仿宋" w:hAnsi="仿宋" w:hint="eastAsia"/>
          <w:b/>
          <w:sz w:val="28"/>
          <w:szCs w:val="28"/>
        </w:rPr>
        <w:t>企业综合实力</w:t>
      </w:r>
    </w:p>
    <w:p w:rsidR="00B3543F" w:rsidRPr="00886489" w:rsidRDefault="00857ADB">
      <w:pPr>
        <w:pStyle w:val="ab"/>
        <w:spacing w:line="300" w:lineRule="exact"/>
        <w:jc w:val="center"/>
        <w:rPr>
          <w:rFonts w:ascii="仿宋" w:eastAsia="仿宋" w:hAnsi="仿宋"/>
          <w:b/>
          <w:bCs/>
          <w:sz w:val="24"/>
          <w:szCs w:val="24"/>
        </w:rPr>
      </w:pPr>
      <w:r w:rsidRPr="00886489">
        <w:rPr>
          <w:rFonts w:ascii="仿宋" w:eastAsia="仿宋" w:hAnsi="仿宋" w:hint="eastAsia"/>
          <w:b/>
          <w:bCs/>
          <w:sz w:val="24"/>
          <w:szCs w:val="24"/>
        </w:rPr>
        <w:t>（格式自拟</w:t>
      </w:r>
      <w:r w:rsidR="00886489">
        <w:rPr>
          <w:rFonts w:ascii="仿宋" w:eastAsia="仿宋" w:hAnsi="仿宋" w:hint="eastAsia"/>
          <w:b/>
          <w:bCs/>
          <w:sz w:val="24"/>
          <w:szCs w:val="24"/>
        </w:rPr>
        <w:t>，</w:t>
      </w:r>
      <w:proofErr w:type="gramStart"/>
      <w:r w:rsidR="00886489">
        <w:rPr>
          <w:rFonts w:ascii="仿宋" w:eastAsia="仿宋" w:hAnsi="仿宋" w:hint="eastAsia"/>
          <w:b/>
          <w:bCs/>
          <w:sz w:val="24"/>
          <w:szCs w:val="24"/>
        </w:rPr>
        <w:t>附证明</w:t>
      </w:r>
      <w:proofErr w:type="gramEnd"/>
      <w:r w:rsidR="00886489">
        <w:rPr>
          <w:rFonts w:ascii="仿宋" w:eastAsia="仿宋" w:hAnsi="仿宋" w:hint="eastAsia"/>
          <w:b/>
          <w:bCs/>
          <w:sz w:val="24"/>
          <w:szCs w:val="24"/>
        </w:rPr>
        <w:t>材料</w:t>
      </w:r>
      <w:r w:rsidRPr="00886489">
        <w:rPr>
          <w:rFonts w:ascii="仿宋" w:eastAsia="仿宋" w:hAnsi="仿宋" w:hint="eastAsia"/>
          <w:b/>
          <w:bCs/>
          <w:sz w:val="24"/>
          <w:szCs w:val="24"/>
        </w:rPr>
        <w:t>）</w:t>
      </w:r>
    </w:p>
    <w:p w:rsidR="00B3543F" w:rsidRDefault="00B3543F">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Default="00886489">
      <w:pPr>
        <w:pStyle w:val="ab"/>
        <w:spacing w:line="300" w:lineRule="exact"/>
        <w:jc w:val="center"/>
        <w:rPr>
          <w:rFonts w:ascii="仿宋" w:eastAsia="仿宋" w:hAnsi="仿宋"/>
          <w:b/>
          <w:bCs/>
          <w:sz w:val="24"/>
          <w:szCs w:val="24"/>
          <w:highlight w:val="yellow"/>
        </w:rPr>
      </w:pPr>
    </w:p>
    <w:p w:rsidR="00886489" w:rsidRPr="001C7433" w:rsidRDefault="00886489">
      <w:pPr>
        <w:pStyle w:val="ab"/>
        <w:spacing w:line="300" w:lineRule="exact"/>
        <w:jc w:val="center"/>
        <w:rPr>
          <w:rFonts w:ascii="仿宋" w:eastAsia="仿宋" w:hAnsi="仿宋"/>
          <w:b/>
          <w:bCs/>
          <w:sz w:val="24"/>
          <w:szCs w:val="24"/>
          <w:highlight w:val="yellow"/>
        </w:rPr>
      </w:pPr>
    </w:p>
    <w:p w:rsidR="00B3543F" w:rsidRDefault="00886489">
      <w:pPr>
        <w:spacing w:line="300" w:lineRule="exact"/>
        <w:jc w:val="center"/>
        <w:rPr>
          <w:rFonts w:ascii="仿宋" w:eastAsia="仿宋" w:hAnsi="仿宋"/>
          <w:b/>
          <w:sz w:val="28"/>
          <w:szCs w:val="28"/>
        </w:rPr>
      </w:pPr>
      <w:r>
        <w:rPr>
          <w:rFonts w:ascii="仿宋" w:eastAsia="仿宋" w:hAnsi="仿宋" w:hint="eastAsia"/>
          <w:b/>
          <w:sz w:val="28"/>
          <w:szCs w:val="28"/>
        </w:rPr>
        <w:t>（八）</w:t>
      </w:r>
      <w:r w:rsidRPr="00886489">
        <w:rPr>
          <w:rFonts w:ascii="仿宋" w:eastAsia="仿宋" w:hAnsi="仿宋" w:hint="eastAsia"/>
          <w:b/>
          <w:sz w:val="28"/>
          <w:szCs w:val="28"/>
        </w:rPr>
        <w:t>企业履约能力</w:t>
      </w:r>
    </w:p>
    <w:p w:rsidR="00886489" w:rsidRPr="001C7433" w:rsidRDefault="00886489" w:rsidP="00886489">
      <w:pPr>
        <w:ind w:firstLineChars="100" w:firstLine="240"/>
        <w:rPr>
          <w:rFonts w:ascii="仿宋" w:eastAsia="仿宋" w:hAnsi="仿宋"/>
          <w:sz w:val="24"/>
          <w:u w:val="single"/>
        </w:rPr>
      </w:pPr>
      <w:r w:rsidRPr="001C7433">
        <w:rPr>
          <w:rFonts w:ascii="仿宋" w:eastAsia="仿宋" w:hAnsi="仿宋" w:hint="eastAsia"/>
          <w:sz w:val="24"/>
        </w:rPr>
        <w:t>投标人名称（公章）：</w:t>
      </w:r>
      <w:r w:rsidRPr="001C7433">
        <w:rPr>
          <w:rFonts w:ascii="仿宋" w:eastAsia="仿宋" w:hAnsi="仿宋" w:hint="eastAsia"/>
          <w:sz w:val="24"/>
          <w:u w:val="single"/>
        </w:rPr>
        <w:t xml:space="preserve">         　　　　　  </w:t>
      </w:r>
      <w:r w:rsidRPr="001C7433">
        <w:rPr>
          <w:rFonts w:ascii="仿宋" w:eastAsia="仿宋" w:hAnsi="仿宋" w:hint="eastAsia"/>
          <w:sz w:val="24"/>
        </w:rPr>
        <w:t>招标编号：</w:t>
      </w:r>
      <w:r w:rsidRPr="001C7433">
        <w:rPr>
          <w:rFonts w:ascii="仿宋" w:eastAsia="仿宋" w:hAnsi="仿宋"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3142"/>
        <w:gridCol w:w="1994"/>
        <w:gridCol w:w="1396"/>
        <w:gridCol w:w="1544"/>
      </w:tblGrid>
      <w:tr w:rsidR="00886489" w:rsidRPr="001C7433" w:rsidTr="001F7C2D">
        <w:trPr>
          <w:trHeight w:val="380"/>
          <w:jc w:val="center"/>
        </w:trPr>
        <w:tc>
          <w:tcPr>
            <w:tcW w:w="1364" w:type="dxa"/>
          </w:tcPr>
          <w:p w:rsidR="00886489" w:rsidRPr="001C7433" w:rsidRDefault="00886489" w:rsidP="00886489">
            <w:pPr>
              <w:pStyle w:val="DefaultText"/>
              <w:jc w:val="center"/>
              <w:rPr>
                <w:rFonts w:ascii="仿宋" w:eastAsia="仿宋" w:hAnsi="仿宋"/>
                <w:color w:val="auto"/>
                <w:sz w:val="28"/>
              </w:rPr>
            </w:pPr>
            <w:r w:rsidRPr="001C7433">
              <w:rPr>
                <w:rFonts w:ascii="仿宋" w:eastAsia="仿宋" w:hAnsi="仿宋" w:hint="eastAsia"/>
                <w:color w:val="auto"/>
                <w:sz w:val="28"/>
              </w:rPr>
              <w:t>序号</w:t>
            </w:r>
          </w:p>
        </w:tc>
        <w:tc>
          <w:tcPr>
            <w:tcW w:w="3142" w:type="dxa"/>
          </w:tcPr>
          <w:p w:rsidR="00886489" w:rsidRPr="001C7433" w:rsidRDefault="00886489" w:rsidP="00886489">
            <w:pPr>
              <w:pStyle w:val="DefaultText"/>
              <w:ind w:rightChars="-51" w:right="-107"/>
              <w:jc w:val="center"/>
              <w:rPr>
                <w:rFonts w:ascii="仿宋" w:eastAsia="仿宋" w:hAnsi="仿宋"/>
                <w:color w:val="auto"/>
                <w:sz w:val="28"/>
              </w:rPr>
            </w:pPr>
            <w:r w:rsidRPr="001C7433">
              <w:rPr>
                <w:rFonts w:ascii="仿宋" w:eastAsia="仿宋" w:hAnsi="仿宋" w:hint="eastAsia"/>
                <w:color w:val="auto"/>
                <w:sz w:val="28"/>
              </w:rPr>
              <w:t>项目名称</w:t>
            </w:r>
          </w:p>
        </w:tc>
        <w:tc>
          <w:tcPr>
            <w:tcW w:w="1994" w:type="dxa"/>
          </w:tcPr>
          <w:p w:rsidR="00886489" w:rsidRPr="001C7433" w:rsidRDefault="00886489" w:rsidP="00886489">
            <w:pPr>
              <w:pStyle w:val="DefaultText"/>
              <w:jc w:val="center"/>
              <w:rPr>
                <w:rFonts w:ascii="仿宋" w:eastAsia="仿宋" w:hAnsi="仿宋"/>
                <w:color w:val="auto"/>
                <w:sz w:val="28"/>
              </w:rPr>
            </w:pPr>
            <w:r w:rsidRPr="001C7433">
              <w:rPr>
                <w:rFonts w:ascii="仿宋" w:eastAsia="仿宋" w:hAnsi="仿宋" w:hint="eastAsia"/>
                <w:color w:val="auto"/>
                <w:sz w:val="28"/>
              </w:rPr>
              <w:t>规格及型号</w:t>
            </w:r>
          </w:p>
        </w:tc>
        <w:tc>
          <w:tcPr>
            <w:tcW w:w="1396" w:type="dxa"/>
          </w:tcPr>
          <w:p w:rsidR="00886489" w:rsidRPr="001C7433" w:rsidRDefault="00886489" w:rsidP="00886489">
            <w:pPr>
              <w:pStyle w:val="DefaultText"/>
              <w:jc w:val="center"/>
              <w:rPr>
                <w:rFonts w:ascii="仿宋" w:eastAsia="仿宋" w:hAnsi="仿宋"/>
                <w:color w:val="auto"/>
                <w:sz w:val="28"/>
              </w:rPr>
            </w:pPr>
            <w:r w:rsidRPr="001C7433">
              <w:rPr>
                <w:rFonts w:ascii="仿宋" w:eastAsia="仿宋" w:hAnsi="仿宋" w:hint="eastAsia"/>
                <w:color w:val="auto"/>
                <w:sz w:val="28"/>
              </w:rPr>
              <w:t>数 量</w:t>
            </w:r>
          </w:p>
        </w:tc>
        <w:tc>
          <w:tcPr>
            <w:tcW w:w="1544" w:type="dxa"/>
          </w:tcPr>
          <w:p w:rsidR="00886489" w:rsidRPr="001C7433" w:rsidRDefault="00886489" w:rsidP="00886489">
            <w:pPr>
              <w:pStyle w:val="DefaultText"/>
              <w:jc w:val="center"/>
              <w:rPr>
                <w:rFonts w:ascii="仿宋" w:eastAsia="仿宋" w:hAnsi="仿宋"/>
                <w:color w:val="auto"/>
                <w:sz w:val="28"/>
              </w:rPr>
            </w:pPr>
            <w:r w:rsidRPr="001C7433">
              <w:rPr>
                <w:rFonts w:ascii="仿宋" w:eastAsia="仿宋" w:hAnsi="仿宋" w:hint="eastAsia"/>
                <w:color w:val="auto"/>
                <w:sz w:val="28"/>
              </w:rPr>
              <w:t>备 注</w:t>
            </w:r>
          </w:p>
        </w:tc>
      </w:tr>
      <w:tr w:rsidR="00886489" w:rsidRPr="001C7433" w:rsidTr="001F7C2D">
        <w:trPr>
          <w:trHeight w:val="485"/>
          <w:jc w:val="center"/>
        </w:trPr>
        <w:tc>
          <w:tcPr>
            <w:tcW w:w="1364" w:type="dxa"/>
          </w:tcPr>
          <w:p w:rsidR="00886489" w:rsidRPr="001C7433" w:rsidRDefault="00886489" w:rsidP="00886489">
            <w:pPr>
              <w:jc w:val="center"/>
              <w:rPr>
                <w:rFonts w:ascii="仿宋" w:eastAsia="仿宋" w:hAnsi="仿宋"/>
                <w:sz w:val="24"/>
              </w:rPr>
            </w:pPr>
          </w:p>
        </w:tc>
        <w:tc>
          <w:tcPr>
            <w:tcW w:w="3142" w:type="dxa"/>
          </w:tcPr>
          <w:p w:rsidR="00886489" w:rsidRPr="001C7433" w:rsidRDefault="00886489" w:rsidP="00886489">
            <w:pPr>
              <w:jc w:val="center"/>
              <w:rPr>
                <w:rFonts w:ascii="仿宋" w:eastAsia="仿宋" w:hAnsi="仿宋"/>
                <w:sz w:val="24"/>
              </w:rPr>
            </w:pPr>
          </w:p>
        </w:tc>
        <w:tc>
          <w:tcPr>
            <w:tcW w:w="1994" w:type="dxa"/>
          </w:tcPr>
          <w:p w:rsidR="00886489" w:rsidRPr="001C7433" w:rsidRDefault="00886489" w:rsidP="00886489">
            <w:pPr>
              <w:jc w:val="center"/>
              <w:rPr>
                <w:rFonts w:ascii="仿宋" w:eastAsia="仿宋" w:hAnsi="仿宋"/>
                <w:sz w:val="24"/>
              </w:rPr>
            </w:pPr>
          </w:p>
        </w:tc>
        <w:tc>
          <w:tcPr>
            <w:tcW w:w="1396" w:type="dxa"/>
          </w:tcPr>
          <w:p w:rsidR="00886489" w:rsidRPr="001C7433" w:rsidRDefault="00886489" w:rsidP="00886489">
            <w:pPr>
              <w:jc w:val="center"/>
              <w:rPr>
                <w:rFonts w:ascii="仿宋" w:eastAsia="仿宋" w:hAnsi="仿宋"/>
                <w:sz w:val="24"/>
              </w:rPr>
            </w:pPr>
          </w:p>
        </w:tc>
        <w:tc>
          <w:tcPr>
            <w:tcW w:w="1544" w:type="dxa"/>
          </w:tcPr>
          <w:p w:rsidR="00886489" w:rsidRPr="001C7433" w:rsidRDefault="00886489" w:rsidP="00886489">
            <w:pPr>
              <w:jc w:val="center"/>
              <w:rPr>
                <w:rFonts w:ascii="仿宋" w:eastAsia="仿宋" w:hAnsi="仿宋"/>
                <w:sz w:val="24"/>
              </w:rPr>
            </w:pPr>
          </w:p>
        </w:tc>
      </w:tr>
      <w:tr w:rsidR="00886489" w:rsidRPr="001C7433" w:rsidTr="001F7C2D">
        <w:trPr>
          <w:trHeight w:val="485"/>
          <w:jc w:val="center"/>
        </w:trPr>
        <w:tc>
          <w:tcPr>
            <w:tcW w:w="1364" w:type="dxa"/>
          </w:tcPr>
          <w:p w:rsidR="00886489" w:rsidRPr="001C7433" w:rsidRDefault="00886489" w:rsidP="00886489">
            <w:pPr>
              <w:jc w:val="center"/>
              <w:rPr>
                <w:rFonts w:ascii="仿宋" w:eastAsia="仿宋" w:hAnsi="仿宋"/>
                <w:sz w:val="24"/>
              </w:rPr>
            </w:pPr>
          </w:p>
        </w:tc>
        <w:tc>
          <w:tcPr>
            <w:tcW w:w="3142" w:type="dxa"/>
          </w:tcPr>
          <w:p w:rsidR="00886489" w:rsidRPr="001C7433" w:rsidRDefault="00886489" w:rsidP="00886489">
            <w:pPr>
              <w:jc w:val="center"/>
              <w:rPr>
                <w:rFonts w:ascii="仿宋" w:eastAsia="仿宋" w:hAnsi="仿宋"/>
                <w:sz w:val="24"/>
              </w:rPr>
            </w:pPr>
          </w:p>
        </w:tc>
        <w:tc>
          <w:tcPr>
            <w:tcW w:w="1994" w:type="dxa"/>
          </w:tcPr>
          <w:p w:rsidR="00886489" w:rsidRPr="001C7433" w:rsidRDefault="00886489" w:rsidP="00886489">
            <w:pPr>
              <w:jc w:val="center"/>
              <w:rPr>
                <w:rFonts w:ascii="仿宋" w:eastAsia="仿宋" w:hAnsi="仿宋"/>
                <w:sz w:val="24"/>
              </w:rPr>
            </w:pPr>
          </w:p>
        </w:tc>
        <w:tc>
          <w:tcPr>
            <w:tcW w:w="1396" w:type="dxa"/>
          </w:tcPr>
          <w:p w:rsidR="00886489" w:rsidRPr="001C7433" w:rsidRDefault="00886489" w:rsidP="00886489">
            <w:pPr>
              <w:jc w:val="center"/>
              <w:rPr>
                <w:rFonts w:ascii="仿宋" w:eastAsia="仿宋" w:hAnsi="仿宋"/>
                <w:sz w:val="24"/>
              </w:rPr>
            </w:pPr>
          </w:p>
        </w:tc>
        <w:tc>
          <w:tcPr>
            <w:tcW w:w="1544" w:type="dxa"/>
          </w:tcPr>
          <w:p w:rsidR="00886489" w:rsidRPr="001C7433" w:rsidRDefault="00886489" w:rsidP="00886489">
            <w:pPr>
              <w:jc w:val="center"/>
              <w:rPr>
                <w:rFonts w:ascii="仿宋" w:eastAsia="仿宋" w:hAnsi="仿宋"/>
                <w:sz w:val="24"/>
              </w:rPr>
            </w:pPr>
          </w:p>
        </w:tc>
      </w:tr>
      <w:tr w:rsidR="00886489" w:rsidRPr="001C7433" w:rsidTr="001F7C2D">
        <w:trPr>
          <w:trHeight w:val="505"/>
          <w:jc w:val="center"/>
        </w:trPr>
        <w:tc>
          <w:tcPr>
            <w:tcW w:w="1364" w:type="dxa"/>
          </w:tcPr>
          <w:p w:rsidR="00886489" w:rsidRPr="001C7433" w:rsidRDefault="00886489" w:rsidP="00886489">
            <w:pPr>
              <w:jc w:val="center"/>
              <w:rPr>
                <w:rFonts w:ascii="仿宋" w:eastAsia="仿宋" w:hAnsi="仿宋"/>
                <w:sz w:val="24"/>
              </w:rPr>
            </w:pPr>
          </w:p>
        </w:tc>
        <w:tc>
          <w:tcPr>
            <w:tcW w:w="3142" w:type="dxa"/>
          </w:tcPr>
          <w:p w:rsidR="00886489" w:rsidRPr="001C7433" w:rsidRDefault="00886489" w:rsidP="00886489">
            <w:pPr>
              <w:jc w:val="center"/>
              <w:rPr>
                <w:rFonts w:ascii="仿宋" w:eastAsia="仿宋" w:hAnsi="仿宋"/>
                <w:sz w:val="24"/>
              </w:rPr>
            </w:pPr>
          </w:p>
        </w:tc>
        <w:tc>
          <w:tcPr>
            <w:tcW w:w="1994" w:type="dxa"/>
          </w:tcPr>
          <w:p w:rsidR="00886489" w:rsidRPr="001C7433" w:rsidRDefault="00886489" w:rsidP="00886489">
            <w:pPr>
              <w:jc w:val="center"/>
              <w:rPr>
                <w:rFonts w:ascii="仿宋" w:eastAsia="仿宋" w:hAnsi="仿宋"/>
                <w:sz w:val="24"/>
              </w:rPr>
            </w:pPr>
          </w:p>
        </w:tc>
        <w:tc>
          <w:tcPr>
            <w:tcW w:w="1396" w:type="dxa"/>
          </w:tcPr>
          <w:p w:rsidR="00886489" w:rsidRPr="001C7433" w:rsidRDefault="00886489" w:rsidP="00886489">
            <w:pPr>
              <w:jc w:val="center"/>
              <w:rPr>
                <w:rFonts w:ascii="仿宋" w:eastAsia="仿宋" w:hAnsi="仿宋"/>
                <w:sz w:val="24"/>
              </w:rPr>
            </w:pPr>
          </w:p>
        </w:tc>
        <w:tc>
          <w:tcPr>
            <w:tcW w:w="1544" w:type="dxa"/>
          </w:tcPr>
          <w:p w:rsidR="00886489" w:rsidRPr="001C7433" w:rsidRDefault="00886489" w:rsidP="00886489">
            <w:pPr>
              <w:jc w:val="center"/>
              <w:rPr>
                <w:rFonts w:ascii="仿宋" w:eastAsia="仿宋" w:hAnsi="仿宋"/>
                <w:sz w:val="24"/>
              </w:rPr>
            </w:pPr>
          </w:p>
        </w:tc>
      </w:tr>
    </w:tbl>
    <w:p w:rsidR="00886489" w:rsidRPr="00886489" w:rsidRDefault="00886489" w:rsidP="00886489">
      <w:pPr>
        <w:pStyle w:val="a4"/>
        <w:jc w:val="center"/>
      </w:pPr>
    </w:p>
    <w:p w:rsidR="00886489" w:rsidRPr="00886489" w:rsidRDefault="00886489" w:rsidP="00886489">
      <w:pPr>
        <w:pStyle w:val="ab"/>
        <w:spacing w:line="300" w:lineRule="exact"/>
        <w:jc w:val="left"/>
        <w:rPr>
          <w:rFonts w:ascii="仿宋" w:eastAsia="仿宋" w:hAnsi="仿宋"/>
          <w:bCs/>
          <w:sz w:val="24"/>
          <w:szCs w:val="24"/>
        </w:rPr>
      </w:pPr>
      <w:r w:rsidRPr="00886489">
        <w:rPr>
          <w:rFonts w:ascii="仿宋" w:eastAsia="仿宋" w:hAnsi="仿宋" w:hint="eastAsia"/>
          <w:bCs/>
          <w:sz w:val="24"/>
          <w:szCs w:val="24"/>
        </w:rPr>
        <w:t>1、近三年2018年1月1日至今</w:t>
      </w:r>
      <w:proofErr w:type="gramStart"/>
      <w:r w:rsidRPr="00886489">
        <w:rPr>
          <w:rFonts w:ascii="仿宋" w:eastAsia="仿宋" w:hAnsi="仿宋" w:hint="eastAsia"/>
          <w:bCs/>
          <w:sz w:val="24"/>
          <w:szCs w:val="24"/>
        </w:rPr>
        <w:t>每具有</w:t>
      </w:r>
      <w:proofErr w:type="gramEnd"/>
      <w:r w:rsidRPr="00886489">
        <w:rPr>
          <w:rFonts w:ascii="仿宋" w:eastAsia="仿宋" w:hAnsi="仿宋" w:hint="eastAsia"/>
          <w:bCs/>
          <w:sz w:val="24"/>
          <w:szCs w:val="24"/>
        </w:rPr>
        <w:t>一项同类或类似项目实施经验（提供合同复印件加盖公章，同时</w:t>
      </w:r>
      <w:proofErr w:type="gramStart"/>
      <w:r w:rsidRPr="00886489">
        <w:rPr>
          <w:rFonts w:ascii="仿宋" w:eastAsia="仿宋" w:hAnsi="仿宋" w:hint="eastAsia"/>
          <w:bCs/>
          <w:sz w:val="24"/>
          <w:szCs w:val="24"/>
        </w:rPr>
        <w:t>附证明</w:t>
      </w:r>
      <w:proofErr w:type="gramEnd"/>
      <w:r w:rsidRPr="00886489">
        <w:rPr>
          <w:rFonts w:ascii="仿宋" w:eastAsia="仿宋" w:hAnsi="仿宋" w:hint="eastAsia"/>
          <w:bCs/>
          <w:sz w:val="24"/>
          <w:szCs w:val="24"/>
        </w:rPr>
        <w:t>该项目验收合格复印件并加盖公章，注意，合同及验收合格证明材料内容必须明确采用RBRVS作为评价工具，否则视为无效，提供客户科室负责人姓名及电话，现场可能电话确认，是否实施，是否验收，验收造假，取消投标资格。）</w:t>
      </w:r>
    </w:p>
    <w:p w:rsidR="00B3543F" w:rsidRDefault="00FF30D3" w:rsidP="00886489">
      <w:pPr>
        <w:pStyle w:val="ab"/>
        <w:spacing w:line="300" w:lineRule="exact"/>
        <w:jc w:val="left"/>
        <w:rPr>
          <w:rFonts w:ascii="仿宋" w:eastAsia="仿宋" w:hAnsi="仿宋"/>
          <w:bCs/>
          <w:sz w:val="24"/>
          <w:szCs w:val="24"/>
        </w:rPr>
      </w:pPr>
      <w:r>
        <w:rPr>
          <w:rFonts w:ascii="仿宋" w:eastAsia="仿宋" w:hAnsi="仿宋" w:hint="eastAsia"/>
          <w:bCs/>
          <w:sz w:val="24"/>
          <w:szCs w:val="24"/>
        </w:rPr>
        <w:t>2</w:t>
      </w:r>
      <w:r w:rsidR="00886489" w:rsidRPr="00886489">
        <w:rPr>
          <w:rFonts w:ascii="仿宋" w:eastAsia="仿宋" w:hAnsi="仿宋" w:hint="eastAsia"/>
          <w:bCs/>
          <w:sz w:val="24"/>
          <w:szCs w:val="24"/>
        </w:rPr>
        <w:t>、近三年（2018年1月1日至今，以合同签订时间为准）提供客户满意度证明，（提供由业主加盖公章的证明材料复印件。请注意，满意度调查是针对绩效项目的，否则视为无效，提供业主科室负责人姓名及电话，可能现场确认，确认无效的，不得分）</w:t>
      </w:r>
      <w:r w:rsidR="00886489">
        <w:rPr>
          <w:rFonts w:ascii="仿宋" w:eastAsia="仿宋" w:hAnsi="仿宋" w:hint="eastAsia"/>
          <w:bCs/>
          <w:sz w:val="24"/>
          <w:szCs w:val="24"/>
        </w:rPr>
        <w:t>。</w:t>
      </w:r>
    </w:p>
    <w:p w:rsidR="00886489" w:rsidRDefault="00886489" w:rsidP="00886489">
      <w:pPr>
        <w:pStyle w:val="ab"/>
        <w:spacing w:line="300" w:lineRule="exact"/>
        <w:jc w:val="left"/>
        <w:rPr>
          <w:rFonts w:ascii="仿宋" w:eastAsia="仿宋" w:hAnsi="仿宋"/>
          <w:bCs/>
          <w:sz w:val="24"/>
          <w:szCs w:val="24"/>
        </w:rPr>
      </w:pPr>
    </w:p>
    <w:p w:rsidR="00886489" w:rsidRDefault="00886489" w:rsidP="00886489">
      <w:pPr>
        <w:pStyle w:val="ab"/>
        <w:spacing w:line="300" w:lineRule="exact"/>
        <w:jc w:val="left"/>
        <w:rPr>
          <w:rFonts w:ascii="仿宋" w:eastAsia="仿宋" w:hAnsi="仿宋"/>
          <w:bCs/>
          <w:sz w:val="24"/>
          <w:szCs w:val="24"/>
        </w:rPr>
      </w:pPr>
    </w:p>
    <w:p w:rsidR="00886489" w:rsidRDefault="00886489" w:rsidP="00886489">
      <w:pPr>
        <w:pStyle w:val="ab"/>
        <w:spacing w:line="300" w:lineRule="exact"/>
        <w:jc w:val="left"/>
        <w:rPr>
          <w:rFonts w:ascii="仿宋" w:eastAsia="仿宋" w:hAnsi="仿宋"/>
          <w:bCs/>
          <w:sz w:val="24"/>
          <w:szCs w:val="24"/>
        </w:rPr>
      </w:pPr>
    </w:p>
    <w:p w:rsidR="00886489" w:rsidRPr="00886489" w:rsidRDefault="00886489" w:rsidP="00886489">
      <w:pPr>
        <w:pStyle w:val="ab"/>
        <w:spacing w:line="300" w:lineRule="exact"/>
        <w:jc w:val="left"/>
        <w:rPr>
          <w:rFonts w:ascii="仿宋" w:eastAsia="仿宋" w:hAnsi="仿宋"/>
          <w:bCs/>
          <w:sz w:val="24"/>
          <w:szCs w:val="24"/>
          <w:highlight w:val="yellow"/>
        </w:rPr>
      </w:pPr>
    </w:p>
    <w:p w:rsidR="00886489" w:rsidRPr="00886489" w:rsidRDefault="00857ADB" w:rsidP="00886489">
      <w:pPr>
        <w:spacing w:line="300" w:lineRule="exact"/>
        <w:jc w:val="center"/>
        <w:rPr>
          <w:rFonts w:ascii="仿宋" w:eastAsia="仿宋" w:hAnsi="仿宋"/>
          <w:b/>
          <w:sz w:val="28"/>
          <w:szCs w:val="28"/>
        </w:rPr>
      </w:pPr>
      <w:r w:rsidRPr="00886489">
        <w:rPr>
          <w:rFonts w:ascii="仿宋" w:eastAsia="仿宋" w:hAnsi="仿宋" w:hint="eastAsia"/>
          <w:b/>
          <w:sz w:val="28"/>
          <w:szCs w:val="28"/>
        </w:rPr>
        <w:t>（</w:t>
      </w:r>
      <w:r w:rsidR="00886489" w:rsidRPr="00886489">
        <w:rPr>
          <w:rFonts w:ascii="仿宋" w:eastAsia="仿宋" w:hAnsi="仿宋" w:hint="eastAsia"/>
          <w:b/>
          <w:sz w:val="28"/>
          <w:szCs w:val="28"/>
        </w:rPr>
        <w:t>九</w:t>
      </w:r>
      <w:r w:rsidRPr="00886489">
        <w:rPr>
          <w:rFonts w:ascii="仿宋" w:eastAsia="仿宋" w:hAnsi="仿宋" w:hint="eastAsia"/>
          <w:b/>
          <w:sz w:val="28"/>
          <w:szCs w:val="28"/>
        </w:rPr>
        <w:t>）</w:t>
      </w:r>
      <w:r w:rsidR="00886489" w:rsidRPr="00886489">
        <w:rPr>
          <w:rFonts w:ascii="仿宋" w:eastAsia="仿宋" w:hAnsi="仿宋" w:hint="eastAsia"/>
          <w:b/>
          <w:sz w:val="28"/>
          <w:szCs w:val="28"/>
        </w:rPr>
        <w:t>产品性能和技术指标</w:t>
      </w:r>
    </w:p>
    <w:p w:rsidR="00B3543F" w:rsidRPr="00886489" w:rsidRDefault="00857ADB" w:rsidP="00886489">
      <w:pPr>
        <w:spacing w:line="300" w:lineRule="exact"/>
        <w:jc w:val="center"/>
        <w:rPr>
          <w:rFonts w:ascii="仿宋" w:eastAsia="仿宋" w:hAnsi="仿宋"/>
          <w:b/>
          <w:sz w:val="28"/>
          <w:szCs w:val="28"/>
        </w:rPr>
      </w:pPr>
      <w:r w:rsidRPr="00886489">
        <w:rPr>
          <w:rFonts w:ascii="仿宋" w:eastAsia="仿宋" w:hAnsi="仿宋" w:hint="eastAsia"/>
          <w:b/>
          <w:bCs/>
          <w:sz w:val="24"/>
          <w:szCs w:val="24"/>
        </w:rPr>
        <w:t>（格式自拟）</w:t>
      </w:r>
    </w:p>
    <w:p w:rsidR="00B3543F" w:rsidRPr="00886489" w:rsidRDefault="00B3543F">
      <w:pPr>
        <w:pStyle w:val="ab"/>
        <w:spacing w:line="300" w:lineRule="exact"/>
        <w:jc w:val="center"/>
        <w:rPr>
          <w:rFonts w:ascii="仿宋" w:eastAsia="仿宋" w:hAnsi="仿宋"/>
          <w:bCs/>
          <w:sz w:val="24"/>
          <w:szCs w:val="24"/>
        </w:rPr>
      </w:pPr>
    </w:p>
    <w:p w:rsidR="00886489" w:rsidRPr="00886489" w:rsidRDefault="00886489">
      <w:pPr>
        <w:pStyle w:val="ab"/>
        <w:spacing w:line="300" w:lineRule="exact"/>
        <w:jc w:val="center"/>
        <w:rPr>
          <w:rFonts w:ascii="仿宋" w:eastAsia="仿宋" w:hAnsi="仿宋"/>
          <w:bCs/>
          <w:sz w:val="24"/>
          <w:szCs w:val="24"/>
        </w:rPr>
      </w:pPr>
    </w:p>
    <w:p w:rsidR="00886489" w:rsidRPr="00886489" w:rsidRDefault="00886489">
      <w:pPr>
        <w:pStyle w:val="ab"/>
        <w:spacing w:line="300" w:lineRule="exact"/>
        <w:jc w:val="center"/>
        <w:rPr>
          <w:rFonts w:ascii="仿宋" w:eastAsia="仿宋" w:hAnsi="仿宋"/>
          <w:b/>
          <w:bCs/>
          <w:sz w:val="24"/>
          <w:szCs w:val="24"/>
        </w:rPr>
      </w:pPr>
    </w:p>
    <w:p w:rsidR="00B3543F" w:rsidRPr="00886489" w:rsidRDefault="00886489">
      <w:pPr>
        <w:spacing w:line="300" w:lineRule="exact"/>
        <w:jc w:val="center"/>
        <w:rPr>
          <w:rFonts w:ascii="仿宋" w:eastAsia="仿宋" w:hAnsi="仿宋"/>
          <w:b/>
          <w:sz w:val="28"/>
          <w:szCs w:val="28"/>
        </w:rPr>
      </w:pPr>
      <w:r w:rsidRPr="00886489">
        <w:rPr>
          <w:rFonts w:ascii="仿宋" w:eastAsia="仿宋" w:hAnsi="仿宋" w:hint="eastAsia"/>
          <w:b/>
          <w:sz w:val="28"/>
          <w:szCs w:val="28"/>
        </w:rPr>
        <w:t>（十</w:t>
      </w:r>
      <w:r w:rsidR="00857ADB" w:rsidRPr="00886489">
        <w:rPr>
          <w:rFonts w:ascii="仿宋" w:eastAsia="仿宋" w:hAnsi="仿宋" w:hint="eastAsia"/>
          <w:b/>
          <w:sz w:val="28"/>
          <w:szCs w:val="28"/>
        </w:rPr>
        <w:t>）</w:t>
      </w:r>
      <w:r w:rsidRPr="00886489">
        <w:rPr>
          <w:rFonts w:ascii="仿宋" w:eastAsia="仿宋" w:hAnsi="仿宋" w:hint="eastAsia"/>
          <w:b/>
          <w:sz w:val="28"/>
          <w:szCs w:val="28"/>
        </w:rPr>
        <w:t>技术方案</w:t>
      </w:r>
    </w:p>
    <w:p w:rsidR="00B3543F" w:rsidRPr="00886489" w:rsidRDefault="00857ADB">
      <w:pPr>
        <w:pStyle w:val="ab"/>
        <w:spacing w:line="300" w:lineRule="exact"/>
        <w:jc w:val="center"/>
        <w:rPr>
          <w:rFonts w:ascii="仿宋" w:eastAsia="仿宋" w:hAnsi="仿宋"/>
          <w:b/>
          <w:bCs/>
          <w:sz w:val="24"/>
          <w:szCs w:val="24"/>
        </w:rPr>
      </w:pPr>
      <w:r w:rsidRPr="00886489">
        <w:rPr>
          <w:rFonts w:ascii="仿宋" w:eastAsia="仿宋" w:hAnsi="仿宋" w:hint="eastAsia"/>
          <w:b/>
          <w:bCs/>
          <w:sz w:val="24"/>
          <w:szCs w:val="24"/>
        </w:rPr>
        <w:t>（格式自拟）</w:t>
      </w:r>
    </w:p>
    <w:p w:rsidR="00B3543F" w:rsidRPr="00886489" w:rsidRDefault="00B3543F">
      <w:pPr>
        <w:pStyle w:val="ab"/>
        <w:spacing w:line="300" w:lineRule="exact"/>
        <w:jc w:val="center"/>
        <w:rPr>
          <w:rFonts w:ascii="仿宋" w:eastAsia="仿宋" w:hAnsi="仿宋"/>
          <w:b/>
          <w:bCs/>
          <w:sz w:val="24"/>
          <w:szCs w:val="24"/>
        </w:rPr>
      </w:pPr>
    </w:p>
    <w:p w:rsidR="00886489" w:rsidRPr="00886489" w:rsidRDefault="00886489">
      <w:pPr>
        <w:pStyle w:val="ab"/>
        <w:spacing w:line="300" w:lineRule="exact"/>
        <w:jc w:val="center"/>
        <w:rPr>
          <w:rFonts w:ascii="仿宋" w:eastAsia="仿宋" w:hAnsi="仿宋"/>
          <w:b/>
          <w:bCs/>
          <w:sz w:val="24"/>
          <w:szCs w:val="24"/>
        </w:rPr>
      </w:pPr>
    </w:p>
    <w:p w:rsidR="00886489" w:rsidRPr="00886489" w:rsidRDefault="00886489">
      <w:pPr>
        <w:pStyle w:val="ab"/>
        <w:spacing w:line="300" w:lineRule="exact"/>
        <w:jc w:val="center"/>
        <w:rPr>
          <w:rFonts w:ascii="仿宋" w:eastAsia="仿宋" w:hAnsi="仿宋"/>
          <w:b/>
          <w:bCs/>
          <w:sz w:val="24"/>
          <w:szCs w:val="24"/>
        </w:rPr>
      </w:pPr>
    </w:p>
    <w:p w:rsidR="00B3543F" w:rsidRPr="00886489" w:rsidRDefault="00857ADB">
      <w:pPr>
        <w:spacing w:line="300" w:lineRule="exact"/>
        <w:jc w:val="center"/>
        <w:rPr>
          <w:rFonts w:ascii="仿宋" w:eastAsia="仿宋" w:hAnsi="仿宋"/>
          <w:b/>
          <w:sz w:val="28"/>
          <w:szCs w:val="28"/>
        </w:rPr>
      </w:pPr>
      <w:r w:rsidRPr="00886489">
        <w:rPr>
          <w:rFonts w:ascii="仿宋" w:eastAsia="仿宋" w:hAnsi="仿宋" w:hint="eastAsia"/>
          <w:b/>
          <w:sz w:val="28"/>
          <w:szCs w:val="28"/>
        </w:rPr>
        <w:t>（十</w:t>
      </w:r>
      <w:r w:rsidR="00886489" w:rsidRPr="00886489">
        <w:rPr>
          <w:rFonts w:ascii="仿宋" w:eastAsia="仿宋" w:hAnsi="仿宋" w:hint="eastAsia"/>
          <w:b/>
          <w:sz w:val="28"/>
          <w:szCs w:val="28"/>
        </w:rPr>
        <w:t>一</w:t>
      </w:r>
      <w:r w:rsidRPr="00886489">
        <w:rPr>
          <w:rFonts w:ascii="仿宋" w:eastAsia="仿宋" w:hAnsi="仿宋" w:hint="eastAsia"/>
          <w:b/>
          <w:sz w:val="28"/>
          <w:szCs w:val="28"/>
        </w:rPr>
        <w:t>）</w:t>
      </w:r>
      <w:r w:rsidR="00886489" w:rsidRPr="00886489">
        <w:rPr>
          <w:rFonts w:ascii="仿宋" w:eastAsia="仿宋" w:hAnsi="仿宋" w:hint="eastAsia"/>
          <w:b/>
          <w:sz w:val="28"/>
          <w:szCs w:val="28"/>
        </w:rPr>
        <w:t>组织实施方案</w:t>
      </w:r>
    </w:p>
    <w:p w:rsidR="00B3543F" w:rsidRPr="00886489" w:rsidRDefault="00857ADB">
      <w:pPr>
        <w:pStyle w:val="ab"/>
        <w:spacing w:line="300" w:lineRule="exact"/>
        <w:jc w:val="center"/>
        <w:rPr>
          <w:rFonts w:ascii="仿宋" w:eastAsia="仿宋" w:hAnsi="仿宋"/>
          <w:b/>
          <w:bCs/>
          <w:sz w:val="24"/>
          <w:szCs w:val="24"/>
        </w:rPr>
      </w:pPr>
      <w:r w:rsidRPr="00886489">
        <w:rPr>
          <w:rFonts w:ascii="仿宋" w:eastAsia="仿宋" w:hAnsi="仿宋" w:hint="eastAsia"/>
          <w:b/>
          <w:bCs/>
          <w:sz w:val="24"/>
          <w:szCs w:val="24"/>
        </w:rPr>
        <w:t>（格式自拟）</w:t>
      </w:r>
    </w:p>
    <w:p w:rsidR="00B3543F" w:rsidRPr="00886489" w:rsidRDefault="00B3543F">
      <w:pPr>
        <w:pStyle w:val="ab"/>
        <w:rPr>
          <w:rFonts w:ascii="仿宋" w:eastAsia="仿宋" w:hAnsi="仿宋"/>
          <w:b/>
          <w:bCs/>
          <w:sz w:val="24"/>
          <w:szCs w:val="24"/>
        </w:rPr>
      </w:pPr>
    </w:p>
    <w:p w:rsidR="00B3543F" w:rsidRDefault="00B3543F">
      <w:pPr>
        <w:pStyle w:val="ab"/>
        <w:rPr>
          <w:rFonts w:ascii="仿宋" w:eastAsia="仿宋" w:hAnsi="仿宋"/>
          <w:b/>
          <w:bCs/>
          <w:sz w:val="24"/>
          <w:szCs w:val="24"/>
        </w:rPr>
      </w:pPr>
    </w:p>
    <w:p w:rsidR="00886489" w:rsidRPr="00886489" w:rsidRDefault="00886489">
      <w:pPr>
        <w:pStyle w:val="ab"/>
        <w:rPr>
          <w:rFonts w:ascii="仿宋" w:eastAsia="仿宋" w:hAnsi="仿宋"/>
          <w:b/>
          <w:bCs/>
          <w:sz w:val="24"/>
          <w:szCs w:val="24"/>
        </w:rPr>
      </w:pPr>
    </w:p>
    <w:p w:rsidR="00B3543F" w:rsidRPr="00886489" w:rsidRDefault="00B3543F">
      <w:pPr>
        <w:pStyle w:val="ab"/>
        <w:rPr>
          <w:rFonts w:ascii="仿宋" w:eastAsia="仿宋" w:hAnsi="仿宋"/>
          <w:b/>
          <w:bCs/>
          <w:sz w:val="24"/>
          <w:szCs w:val="24"/>
        </w:rPr>
      </w:pPr>
    </w:p>
    <w:p w:rsidR="00B3543F" w:rsidRPr="00886489" w:rsidRDefault="00886489" w:rsidP="00886489">
      <w:pPr>
        <w:spacing w:line="300" w:lineRule="exact"/>
        <w:jc w:val="center"/>
        <w:rPr>
          <w:rFonts w:ascii="仿宋" w:eastAsia="仿宋" w:hAnsi="仿宋"/>
          <w:b/>
          <w:sz w:val="28"/>
          <w:szCs w:val="28"/>
        </w:rPr>
      </w:pPr>
      <w:r w:rsidRPr="00886489">
        <w:rPr>
          <w:rFonts w:ascii="仿宋" w:eastAsia="仿宋" w:hAnsi="仿宋" w:hint="eastAsia"/>
          <w:b/>
          <w:sz w:val="28"/>
          <w:szCs w:val="28"/>
        </w:rPr>
        <w:t>（十二）培训计划</w:t>
      </w:r>
    </w:p>
    <w:p w:rsidR="00886489" w:rsidRPr="001C7433" w:rsidRDefault="00886489" w:rsidP="00886489">
      <w:pPr>
        <w:pStyle w:val="ab"/>
        <w:spacing w:line="300" w:lineRule="exact"/>
        <w:jc w:val="center"/>
        <w:rPr>
          <w:rFonts w:ascii="仿宋" w:eastAsia="仿宋" w:hAnsi="仿宋"/>
          <w:b/>
          <w:bCs/>
          <w:sz w:val="24"/>
          <w:szCs w:val="24"/>
        </w:rPr>
      </w:pPr>
      <w:r w:rsidRPr="00886489">
        <w:rPr>
          <w:rFonts w:ascii="仿宋" w:eastAsia="仿宋" w:hAnsi="仿宋" w:hint="eastAsia"/>
          <w:b/>
          <w:bCs/>
          <w:sz w:val="24"/>
          <w:szCs w:val="24"/>
        </w:rPr>
        <w:t>（格式自拟）</w:t>
      </w:r>
    </w:p>
    <w:p w:rsidR="00B3543F" w:rsidRPr="00886489" w:rsidRDefault="00B3543F">
      <w:pPr>
        <w:pStyle w:val="ab"/>
        <w:rPr>
          <w:rFonts w:ascii="仿宋" w:eastAsia="仿宋" w:hAnsi="仿宋"/>
          <w:b/>
          <w:bCs/>
          <w:sz w:val="24"/>
          <w:szCs w:val="24"/>
        </w:rPr>
      </w:pPr>
    </w:p>
    <w:p w:rsidR="00B3543F" w:rsidRDefault="00B3543F">
      <w:pPr>
        <w:pStyle w:val="ab"/>
        <w:rPr>
          <w:rFonts w:ascii="仿宋" w:eastAsia="仿宋" w:hAnsi="仿宋"/>
          <w:b/>
          <w:bCs/>
          <w:sz w:val="24"/>
          <w:szCs w:val="24"/>
        </w:rPr>
      </w:pPr>
    </w:p>
    <w:p w:rsidR="00A35AE8" w:rsidRDefault="00A35AE8">
      <w:pPr>
        <w:pStyle w:val="ab"/>
        <w:rPr>
          <w:rFonts w:ascii="仿宋" w:eastAsia="仿宋" w:hAnsi="仿宋"/>
          <w:b/>
          <w:bCs/>
          <w:sz w:val="24"/>
          <w:szCs w:val="24"/>
        </w:rPr>
      </w:pPr>
    </w:p>
    <w:p w:rsidR="00886489" w:rsidRDefault="00886489">
      <w:pPr>
        <w:pStyle w:val="ab"/>
        <w:rPr>
          <w:rFonts w:ascii="仿宋" w:eastAsia="仿宋" w:hAnsi="仿宋"/>
          <w:b/>
          <w:bCs/>
          <w:sz w:val="24"/>
          <w:szCs w:val="24"/>
        </w:rPr>
      </w:pPr>
    </w:p>
    <w:p w:rsidR="00886489" w:rsidRPr="00886489" w:rsidRDefault="00886489" w:rsidP="00886489">
      <w:pPr>
        <w:spacing w:line="300" w:lineRule="exact"/>
        <w:jc w:val="center"/>
        <w:rPr>
          <w:rFonts w:ascii="仿宋" w:eastAsia="仿宋" w:hAnsi="仿宋"/>
          <w:b/>
          <w:sz w:val="28"/>
          <w:szCs w:val="28"/>
        </w:rPr>
      </w:pPr>
      <w:r>
        <w:rPr>
          <w:rFonts w:ascii="仿宋" w:eastAsia="仿宋" w:hAnsi="仿宋" w:hint="eastAsia"/>
          <w:b/>
          <w:sz w:val="28"/>
          <w:szCs w:val="28"/>
        </w:rPr>
        <w:lastRenderedPageBreak/>
        <w:t>（十三）</w:t>
      </w:r>
      <w:r w:rsidRPr="00886489">
        <w:rPr>
          <w:rFonts w:ascii="仿宋" w:eastAsia="仿宋" w:hAnsi="仿宋" w:hint="eastAsia"/>
          <w:b/>
          <w:sz w:val="28"/>
          <w:szCs w:val="28"/>
        </w:rPr>
        <w:t>售后服务方案</w:t>
      </w:r>
    </w:p>
    <w:p w:rsidR="00886489" w:rsidRPr="001C7433" w:rsidRDefault="00886489" w:rsidP="00886489">
      <w:pPr>
        <w:pStyle w:val="ab"/>
        <w:spacing w:line="300" w:lineRule="exact"/>
        <w:jc w:val="center"/>
        <w:rPr>
          <w:rFonts w:ascii="仿宋" w:eastAsia="仿宋" w:hAnsi="仿宋"/>
          <w:b/>
          <w:bCs/>
          <w:sz w:val="24"/>
          <w:szCs w:val="24"/>
        </w:rPr>
      </w:pPr>
      <w:r w:rsidRPr="00886489">
        <w:rPr>
          <w:rFonts w:ascii="仿宋" w:eastAsia="仿宋" w:hAnsi="仿宋" w:hint="eastAsia"/>
          <w:b/>
          <w:bCs/>
          <w:sz w:val="24"/>
          <w:szCs w:val="24"/>
        </w:rPr>
        <w:t>（格式自拟）</w:t>
      </w:r>
    </w:p>
    <w:p w:rsidR="00886489" w:rsidRDefault="00886489">
      <w:pPr>
        <w:pStyle w:val="ab"/>
        <w:rPr>
          <w:rFonts w:ascii="仿宋" w:eastAsia="仿宋" w:hAnsi="仿宋"/>
          <w:b/>
          <w:bCs/>
          <w:sz w:val="24"/>
          <w:szCs w:val="24"/>
        </w:rPr>
      </w:pPr>
    </w:p>
    <w:p w:rsidR="00886489" w:rsidRDefault="00886489">
      <w:pPr>
        <w:pStyle w:val="ab"/>
        <w:rPr>
          <w:rFonts w:ascii="仿宋" w:eastAsia="仿宋" w:hAnsi="仿宋"/>
          <w:b/>
          <w:bCs/>
          <w:sz w:val="24"/>
          <w:szCs w:val="24"/>
        </w:rPr>
      </w:pPr>
    </w:p>
    <w:p w:rsidR="00886489" w:rsidRPr="001C7433" w:rsidRDefault="00886489">
      <w:pPr>
        <w:pStyle w:val="ab"/>
        <w:rPr>
          <w:rFonts w:ascii="仿宋" w:eastAsia="仿宋" w:hAnsi="仿宋"/>
          <w:b/>
          <w:bCs/>
          <w:sz w:val="24"/>
          <w:szCs w:val="24"/>
        </w:rPr>
      </w:pPr>
    </w:p>
    <w:p w:rsidR="00B3543F" w:rsidRPr="001C7433" w:rsidRDefault="00857ADB" w:rsidP="00B13BFC">
      <w:pPr>
        <w:ind w:firstLineChars="700" w:firstLine="2108"/>
        <w:rPr>
          <w:rFonts w:ascii="仿宋" w:eastAsia="仿宋" w:hAnsi="仿宋"/>
          <w:b/>
          <w:sz w:val="30"/>
        </w:rPr>
      </w:pPr>
      <w:r w:rsidRPr="001C7433">
        <w:rPr>
          <w:rFonts w:ascii="仿宋" w:eastAsia="仿宋" w:hAnsi="仿宋" w:hint="eastAsia"/>
          <w:b/>
          <w:sz w:val="30"/>
        </w:rPr>
        <w:t>（十</w:t>
      </w:r>
      <w:r w:rsidR="00886489">
        <w:rPr>
          <w:rFonts w:ascii="仿宋" w:eastAsia="仿宋" w:hAnsi="仿宋" w:hint="eastAsia"/>
          <w:b/>
          <w:sz w:val="30"/>
        </w:rPr>
        <w:t>四</w:t>
      </w:r>
      <w:r w:rsidRPr="001C7433">
        <w:rPr>
          <w:rFonts w:ascii="仿宋" w:eastAsia="仿宋" w:hAnsi="仿宋" w:hint="eastAsia"/>
          <w:b/>
          <w:sz w:val="30"/>
        </w:rPr>
        <w:t>）技术参数、功能偏离表</w:t>
      </w:r>
    </w:p>
    <w:p w:rsidR="00B3543F" w:rsidRPr="001C7433" w:rsidRDefault="00857ADB">
      <w:pPr>
        <w:rPr>
          <w:rFonts w:ascii="仿宋" w:eastAsia="仿宋" w:hAnsi="仿宋"/>
          <w:sz w:val="24"/>
          <w:u w:val="single"/>
        </w:rPr>
      </w:pPr>
      <w:r w:rsidRPr="001C7433">
        <w:rPr>
          <w:rFonts w:ascii="仿宋" w:eastAsia="仿宋" w:hAnsi="仿宋" w:hint="eastAsia"/>
          <w:sz w:val="24"/>
        </w:rPr>
        <w:t>投标人名称（公章）：</w:t>
      </w:r>
      <w:r w:rsidRPr="001C7433">
        <w:rPr>
          <w:rFonts w:ascii="仿宋" w:eastAsia="仿宋" w:hAnsi="仿宋" w:hint="eastAsia"/>
          <w:sz w:val="24"/>
          <w:u w:val="single"/>
        </w:rPr>
        <w:t xml:space="preserve">         　　　　　  </w:t>
      </w:r>
      <w:r w:rsidRPr="001C7433">
        <w:rPr>
          <w:rFonts w:ascii="仿宋" w:eastAsia="仿宋" w:hAnsi="仿宋" w:hint="eastAsia"/>
          <w:sz w:val="24"/>
        </w:rPr>
        <w:t>招标编号：</w:t>
      </w:r>
      <w:r w:rsidRPr="001C7433">
        <w:rPr>
          <w:rFonts w:ascii="仿宋" w:eastAsia="仿宋" w:hAnsi="仿宋" w:hint="eastAsia"/>
          <w:sz w:val="24"/>
          <w:u w:val="single"/>
        </w:rPr>
        <w:t xml:space="preserve">　　　　　　　　　　　</w:t>
      </w:r>
    </w:p>
    <w:p w:rsidR="00B3543F" w:rsidRPr="001C7433" w:rsidRDefault="00B3543F">
      <w:pPr>
        <w:rPr>
          <w:rFonts w:ascii="仿宋" w:eastAsia="仿宋" w:hAnsi="仿宋"/>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20"/>
        <w:gridCol w:w="1913"/>
        <w:gridCol w:w="2227"/>
        <w:gridCol w:w="1600"/>
        <w:gridCol w:w="1134"/>
      </w:tblGrid>
      <w:tr w:rsidR="00B3543F" w:rsidRPr="001C7433">
        <w:trPr>
          <w:cantSplit/>
          <w:trHeight w:val="480"/>
          <w:jc w:val="center"/>
        </w:trPr>
        <w:tc>
          <w:tcPr>
            <w:tcW w:w="675"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序号</w:t>
            </w:r>
          </w:p>
        </w:tc>
        <w:tc>
          <w:tcPr>
            <w:tcW w:w="1620"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磋商文件规格条目号</w:t>
            </w:r>
          </w:p>
        </w:tc>
        <w:tc>
          <w:tcPr>
            <w:tcW w:w="1913"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招标规格</w:t>
            </w:r>
          </w:p>
        </w:tc>
        <w:tc>
          <w:tcPr>
            <w:tcW w:w="2227"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投标规格</w:t>
            </w:r>
          </w:p>
        </w:tc>
        <w:tc>
          <w:tcPr>
            <w:tcW w:w="1600"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偏离</w:t>
            </w:r>
          </w:p>
        </w:tc>
        <w:tc>
          <w:tcPr>
            <w:tcW w:w="1134"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说明</w:t>
            </w:r>
          </w:p>
        </w:tc>
      </w:tr>
      <w:tr w:rsidR="00B3543F" w:rsidRPr="001C7433">
        <w:trPr>
          <w:cantSplit/>
          <w:trHeight w:val="390"/>
          <w:jc w:val="center"/>
        </w:trPr>
        <w:tc>
          <w:tcPr>
            <w:tcW w:w="675" w:type="dxa"/>
          </w:tcPr>
          <w:p w:rsidR="00B3543F" w:rsidRPr="001C7433" w:rsidRDefault="00857ADB">
            <w:pPr>
              <w:rPr>
                <w:rFonts w:ascii="仿宋" w:eastAsia="仿宋" w:hAnsi="仿宋"/>
                <w:sz w:val="24"/>
              </w:rPr>
            </w:pPr>
            <w:r w:rsidRPr="001C7433">
              <w:rPr>
                <w:rFonts w:ascii="仿宋" w:eastAsia="仿宋" w:hAnsi="仿宋" w:hint="eastAsia"/>
                <w:sz w:val="24"/>
              </w:rPr>
              <w:t>1</w:t>
            </w:r>
          </w:p>
        </w:tc>
        <w:tc>
          <w:tcPr>
            <w:tcW w:w="1620" w:type="dxa"/>
          </w:tcPr>
          <w:p w:rsidR="00B3543F" w:rsidRPr="001C7433" w:rsidRDefault="00B3543F">
            <w:pPr>
              <w:rPr>
                <w:rFonts w:ascii="仿宋" w:eastAsia="仿宋" w:hAnsi="仿宋"/>
                <w:sz w:val="24"/>
              </w:rPr>
            </w:pPr>
          </w:p>
        </w:tc>
        <w:tc>
          <w:tcPr>
            <w:tcW w:w="1913" w:type="dxa"/>
          </w:tcPr>
          <w:p w:rsidR="00B3543F" w:rsidRPr="001C7433" w:rsidRDefault="00B3543F">
            <w:pPr>
              <w:rPr>
                <w:rFonts w:ascii="仿宋" w:eastAsia="仿宋" w:hAnsi="仿宋"/>
                <w:sz w:val="24"/>
              </w:rPr>
            </w:pPr>
          </w:p>
        </w:tc>
        <w:tc>
          <w:tcPr>
            <w:tcW w:w="2227" w:type="dxa"/>
          </w:tcPr>
          <w:p w:rsidR="00B3543F" w:rsidRPr="001C7433" w:rsidRDefault="00B3543F">
            <w:pPr>
              <w:rPr>
                <w:rFonts w:ascii="仿宋" w:eastAsia="仿宋" w:hAnsi="仿宋"/>
                <w:sz w:val="24"/>
              </w:rPr>
            </w:pPr>
          </w:p>
        </w:tc>
        <w:tc>
          <w:tcPr>
            <w:tcW w:w="1600" w:type="dxa"/>
          </w:tcPr>
          <w:p w:rsidR="00B3543F" w:rsidRPr="001C7433" w:rsidRDefault="00B3543F">
            <w:pPr>
              <w:rPr>
                <w:rFonts w:ascii="仿宋" w:eastAsia="仿宋" w:hAnsi="仿宋"/>
                <w:sz w:val="24"/>
              </w:rPr>
            </w:pPr>
          </w:p>
        </w:tc>
        <w:tc>
          <w:tcPr>
            <w:tcW w:w="1134" w:type="dxa"/>
          </w:tcPr>
          <w:p w:rsidR="00B3543F" w:rsidRPr="001C7433" w:rsidRDefault="00B3543F">
            <w:pPr>
              <w:rPr>
                <w:rFonts w:ascii="仿宋" w:eastAsia="仿宋" w:hAnsi="仿宋"/>
                <w:sz w:val="24"/>
              </w:rPr>
            </w:pPr>
          </w:p>
        </w:tc>
      </w:tr>
      <w:tr w:rsidR="00B3543F" w:rsidRPr="001C7433">
        <w:trPr>
          <w:cantSplit/>
          <w:trHeight w:val="390"/>
          <w:jc w:val="center"/>
        </w:trPr>
        <w:tc>
          <w:tcPr>
            <w:tcW w:w="675" w:type="dxa"/>
          </w:tcPr>
          <w:p w:rsidR="00B3543F" w:rsidRPr="001C7433" w:rsidRDefault="00857ADB">
            <w:pPr>
              <w:rPr>
                <w:rFonts w:ascii="仿宋" w:eastAsia="仿宋" w:hAnsi="仿宋"/>
                <w:sz w:val="24"/>
              </w:rPr>
            </w:pPr>
            <w:r w:rsidRPr="001C7433">
              <w:rPr>
                <w:rFonts w:ascii="仿宋" w:eastAsia="仿宋" w:hAnsi="仿宋" w:hint="eastAsia"/>
                <w:sz w:val="24"/>
              </w:rPr>
              <w:t>2</w:t>
            </w:r>
          </w:p>
        </w:tc>
        <w:tc>
          <w:tcPr>
            <w:tcW w:w="1620" w:type="dxa"/>
          </w:tcPr>
          <w:p w:rsidR="00B3543F" w:rsidRPr="001C7433" w:rsidRDefault="00B3543F">
            <w:pPr>
              <w:rPr>
                <w:rFonts w:ascii="仿宋" w:eastAsia="仿宋" w:hAnsi="仿宋"/>
                <w:sz w:val="24"/>
              </w:rPr>
            </w:pPr>
          </w:p>
        </w:tc>
        <w:tc>
          <w:tcPr>
            <w:tcW w:w="1913" w:type="dxa"/>
          </w:tcPr>
          <w:p w:rsidR="00B3543F" w:rsidRPr="001C7433" w:rsidRDefault="00B3543F">
            <w:pPr>
              <w:rPr>
                <w:rFonts w:ascii="仿宋" w:eastAsia="仿宋" w:hAnsi="仿宋"/>
                <w:sz w:val="24"/>
              </w:rPr>
            </w:pPr>
          </w:p>
        </w:tc>
        <w:tc>
          <w:tcPr>
            <w:tcW w:w="2227" w:type="dxa"/>
          </w:tcPr>
          <w:p w:rsidR="00B3543F" w:rsidRPr="001C7433" w:rsidRDefault="00B3543F">
            <w:pPr>
              <w:rPr>
                <w:rFonts w:ascii="仿宋" w:eastAsia="仿宋" w:hAnsi="仿宋"/>
                <w:sz w:val="24"/>
              </w:rPr>
            </w:pPr>
          </w:p>
        </w:tc>
        <w:tc>
          <w:tcPr>
            <w:tcW w:w="1600" w:type="dxa"/>
          </w:tcPr>
          <w:p w:rsidR="00B3543F" w:rsidRPr="001C7433" w:rsidRDefault="00B3543F">
            <w:pPr>
              <w:rPr>
                <w:rFonts w:ascii="仿宋" w:eastAsia="仿宋" w:hAnsi="仿宋"/>
                <w:sz w:val="24"/>
              </w:rPr>
            </w:pPr>
          </w:p>
        </w:tc>
        <w:tc>
          <w:tcPr>
            <w:tcW w:w="1134" w:type="dxa"/>
          </w:tcPr>
          <w:p w:rsidR="00B3543F" w:rsidRPr="001C7433" w:rsidRDefault="00B3543F">
            <w:pPr>
              <w:rPr>
                <w:rFonts w:ascii="仿宋" w:eastAsia="仿宋" w:hAnsi="仿宋"/>
                <w:sz w:val="24"/>
              </w:rPr>
            </w:pPr>
          </w:p>
        </w:tc>
      </w:tr>
      <w:tr w:rsidR="00B3543F" w:rsidRPr="001C7433">
        <w:trPr>
          <w:cantSplit/>
          <w:trHeight w:val="390"/>
          <w:jc w:val="center"/>
        </w:trPr>
        <w:tc>
          <w:tcPr>
            <w:tcW w:w="675" w:type="dxa"/>
          </w:tcPr>
          <w:p w:rsidR="00B3543F" w:rsidRPr="001C7433" w:rsidRDefault="00857ADB">
            <w:pPr>
              <w:rPr>
                <w:rFonts w:ascii="仿宋" w:eastAsia="仿宋" w:hAnsi="仿宋"/>
                <w:sz w:val="24"/>
              </w:rPr>
            </w:pPr>
            <w:r w:rsidRPr="001C7433">
              <w:rPr>
                <w:rFonts w:ascii="仿宋" w:eastAsia="仿宋" w:hAnsi="仿宋" w:hint="eastAsia"/>
                <w:sz w:val="24"/>
              </w:rPr>
              <w:t>3</w:t>
            </w:r>
          </w:p>
        </w:tc>
        <w:tc>
          <w:tcPr>
            <w:tcW w:w="1620" w:type="dxa"/>
          </w:tcPr>
          <w:p w:rsidR="00B3543F" w:rsidRPr="001C7433" w:rsidRDefault="00B3543F">
            <w:pPr>
              <w:rPr>
                <w:rFonts w:ascii="仿宋" w:eastAsia="仿宋" w:hAnsi="仿宋"/>
                <w:sz w:val="24"/>
              </w:rPr>
            </w:pPr>
          </w:p>
        </w:tc>
        <w:tc>
          <w:tcPr>
            <w:tcW w:w="1913" w:type="dxa"/>
          </w:tcPr>
          <w:p w:rsidR="00B3543F" w:rsidRPr="001C7433" w:rsidRDefault="00B3543F">
            <w:pPr>
              <w:rPr>
                <w:rFonts w:ascii="仿宋" w:eastAsia="仿宋" w:hAnsi="仿宋"/>
                <w:sz w:val="24"/>
              </w:rPr>
            </w:pPr>
          </w:p>
        </w:tc>
        <w:tc>
          <w:tcPr>
            <w:tcW w:w="2227" w:type="dxa"/>
          </w:tcPr>
          <w:p w:rsidR="00B3543F" w:rsidRPr="001C7433" w:rsidRDefault="00B3543F">
            <w:pPr>
              <w:rPr>
                <w:rFonts w:ascii="仿宋" w:eastAsia="仿宋" w:hAnsi="仿宋"/>
                <w:sz w:val="24"/>
              </w:rPr>
            </w:pPr>
          </w:p>
        </w:tc>
        <w:tc>
          <w:tcPr>
            <w:tcW w:w="1600" w:type="dxa"/>
          </w:tcPr>
          <w:p w:rsidR="00B3543F" w:rsidRPr="001C7433" w:rsidRDefault="00B3543F">
            <w:pPr>
              <w:rPr>
                <w:rFonts w:ascii="仿宋" w:eastAsia="仿宋" w:hAnsi="仿宋"/>
                <w:sz w:val="24"/>
              </w:rPr>
            </w:pPr>
          </w:p>
        </w:tc>
        <w:tc>
          <w:tcPr>
            <w:tcW w:w="1134" w:type="dxa"/>
          </w:tcPr>
          <w:p w:rsidR="00B3543F" w:rsidRPr="001C7433" w:rsidRDefault="00B3543F">
            <w:pPr>
              <w:rPr>
                <w:rFonts w:ascii="仿宋" w:eastAsia="仿宋" w:hAnsi="仿宋"/>
                <w:sz w:val="24"/>
              </w:rPr>
            </w:pPr>
          </w:p>
        </w:tc>
      </w:tr>
      <w:tr w:rsidR="00B3543F" w:rsidRPr="001C7433">
        <w:trPr>
          <w:cantSplit/>
          <w:trHeight w:val="390"/>
          <w:jc w:val="center"/>
        </w:trPr>
        <w:tc>
          <w:tcPr>
            <w:tcW w:w="675" w:type="dxa"/>
          </w:tcPr>
          <w:p w:rsidR="00B3543F" w:rsidRPr="001C7433" w:rsidRDefault="00857ADB">
            <w:pPr>
              <w:rPr>
                <w:rFonts w:ascii="仿宋" w:eastAsia="仿宋" w:hAnsi="仿宋"/>
                <w:sz w:val="24"/>
              </w:rPr>
            </w:pPr>
            <w:r w:rsidRPr="001C7433">
              <w:rPr>
                <w:rFonts w:ascii="仿宋" w:eastAsia="仿宋" w:hAnsi="仿宋" w:hint="eastAsia"/>
                <w:sz w:val="24"/>
              </w:rPr>
              <w:t>…</w:t>
            </w:r>
          </w:p>
        </w:tc>
        <w:tc>
          <w:tcPr>
            <w:tcW w:w="1620" w:type="dxa"/>
          </w:tcPr>
          <w:p w:rsidR="00B3543F" w:rsidRPr="001C7433" w:rsidRDefault="00B3543F">
            <w:pPr>
              <w:rPr>
                <w:rFonts w:ascii="仿宋" w:eastAsia="仿宋" w:hAnsi="仿宋"/>
                <w:sz w:val="24"/>
              </w:rPr>
            </w:pPr>
          </w:p>
        </w:tc>
        <w:tc>
          <w:tcPr>
            <w:tcW w:w="1913" w:type="dxa"/>
          </w:tcPr>
          <w:p w:rsidR="00B3543F" w:rsidRPr="001C7433" w:rsidRDefault="00B3543F">
            <w:pPr>
              <w:rPr>
                <w:rFonts w:ascii="仿宋" w:eastAsia="仿宋" w:hAnsi="仿宋"/>
                <w:sz w:val="24"/>
              </w:rPr>
            </w:pPr>
          </w:p>
        </w:tc>
        <w:tc>
          <w:tcPr>
            <w:tcW w:w="2227" w:type="dxa"/>
          </w:tcPr>
          <w:p w:rsidR="00B3543F" w:rsidRPr="001C7433" w:rsidRDefault="00B3543F">
            <w:pPr>
              <w:rPr>
                <w:rFonts w:ascii="仿宋" w:eastAsia="仿宋" w:hAnsi="仿宋"/>
                <w:sz w:val="24"/>
              </w:rPr>
            </w:pPr>
          </w:p>
        </w:tc>
        <w:tc>
          <w:tcPr>
            <w:tcW w:w="1600" w:type="dxa"/>
          </w:tcPr>
          <w:p w:rsidR="00B3543F" w:rsidRPr="001C7433" w:rsidRDefault="00B3543F">
            <w:pPr>
              <w:rPr>
                <w:rFonts w:ascii="仿宋" w:eastAsia="仿宋" w:hAnsi="仿宋"/>
                <w:sz w:val="24"/>
              </w:rPr>
            </w:pPr>
          </w:p>
        </w:tc>
        <w:tc>
          <w:tcPr>
            <w:tcW w:w="1134" w:type="dxa"/>
          </w:tcPr>
          <w:p w:rsidR="00B3543F" w:rsidRPr="001C7433" w:rsidRDefault="00B3543F">
            <w:pPr>
              <w:rPr>
                <w:rFonts w:ascii="仿宋" w:eastAsia="仿宋" w:hAnsi="仿宋"/>
                <w:sz w:val="24"/>
              </w:rPr>
            </w:pPr>
          </w:p>
        </w:tc>
      </w:tr>
    </w:tbl>
    <w:p w:rsidR="00B3543F" w:rsidRPr="001C7433" w:rsidRDefault="00857ADB">
      <w:pPr>
        <w:rPr>
          <w:rFonts w:ascii="仿宋" w:eastAsia="仿宋" w:hAnsi="仿宋"/>
          <w:sz w:val="24"/>
        </w:rPr>
      </w:pPr>
      <w:r w:rsidRPr="001C7433">
        <w:rPr>
          <w:rFonts w:ascii="仿宋" w:eastAsia="仿宋" w:hAnsi="仿宋" w:hint="eastAsia"/>
          <w:sz w:val="24"/>
        </w:rPr>
        <w:t>注：与磋商文件要求逐条对应填写。</w:t>
      </w:r>
    </w:p>
    <w:p w:rsidR="00382F81" w:rsidRPr="00382F81" w:rsidRDefault="00382F81" w:rsidP="00382F81">
      <w:pPr>
        <w:rPr>
          <w:rFonts w:ascii="仿宋" w:eastAsia="仿宋" w:hAnsi="仿宋"/>
          <w:sz w:val="24"/>
        </w:rPr>
      </w:pPr>
      <w:r w:rsidRPr="00382F81">
        <w:rPr>
          <w:rFonts w:ascii="仿宋" w:eastAsia="仿宋" w:hAnsi="仿宋" w:hint="eastAsia"/>
          <w:sz w:val="24"/>
        </w:rPr>
        <w:t>投标人名称（盖章）;</w:t>
      </w:r>
    </w:p>
    <w:p w:rsidR="00B3543F" w:rsidRDefault="00382F81" w:rsidP="00382F81">
      <w:pPr>
        <w:rPr>
          <w:rFonts w:ascii="仿宋" w:eastAsia="仿宋" w:hAnsi="仿宋"/>
          <w:sz w:val="24"/>
          <w:u w:val="single"/>
        </w:rPr>
      </w:pPr>
      <w:r w:rsidRPr="00382F81">
        <w:rPr>
          <w:rFonts w:ascii="仿宋" w:eastAsia="仿宋" w:hAnsi="仿宋" w:hint="eastAsia"/>
          <w:sz w:val="24"/>
        </w:rPr>
        <w:t>法定代表人或授权代表（签字）</w:t>
      </w:r>
      <w:proofErr w:type="gramStart"/>
      <w:r w:rsidR="00857ADB" w:rsidRPr="001C7433">
        <w:rPr>
          <w:rFonts w:ascii="仿宋" w:eastAsia="仿宋" w:hAnsi="仿宋" w:hint="eastAsia"/>
          <w:sz w:val="24"/>
          <w:u w:val="single"/>
        </w:rPr>
        <w:t xml:space="preserve">　　　　　　　　　　　　　　</w:t>
      </w:r>
      <w:proofErr w:type="gramEnd"/>
    </w:p>
    <w:p w:rsidR="00886489" w:rsidRDefault="00886489" w:rsidP="00886489">
      <w:pPr>
        <w:pStyle w:val="a4"/>
      </w:pPr>
    </w:p>
    <w:p w:rsidR="00886489" w:rsidRDefault="00886489" w:rsidP="00886489">
      <w:pPr>
        <w:pStyle w:val="a4"/>
      </w:pPr>
    </w:p>
    <w:p w:rsidR="00886489" w:rsidRDefault="00886489" w:rsidP="00886489">
      <w:pPr>
        <w:pStyle w:val="a4"/>
      </w:pPr>
    </w:p>
    <w:p w:rsidR="00886489" w:rsidRPr="00886489" w:rsidRDefault="00886489" w:rsidP="00886489">
      <w:pPr>
        <w:pStyle w:val="a4"/>
      </w:pPr>
    </w:p>
    <w:p w:rsidR="00B3543F" w:rsidRPr="001C7433" w:rsidRDefault="00857ADB" w:rsidP="00B13BFC">
      <w:pPr>
        <w:ind w:firstLineChars="800" w:firstLine="2409"/>
        <w:rPr>
          <w:rFonts w:ascii="仿宋" w:eastAsia="仿宋" w:hAnsi="仿宋"/>
          <w:b/>
          <w:sz w:val="30"/>
        </w:rPr>
      </w:pPr>
      <w:r w:rsidRPr="001C7433">
        <w:rPr>
          <w:rFonts w:ascii="仿宋" w:eastAsia="仿宋" w:hAnsi="仿宋" w:hint="eastAsia"/>
          <w:b/>
          <w:sz w:val="30"/>
        </w:rPr>
        <w:t>（十</w:t>
      </w:r>
      <w:r w:rsidR="00886489">
        <w:rPr>
          <w:rFonts w:ascii="仿宋" w:eastAsia="仿宋" w:hAnsi="仿宋" w:hint="eastAsia"/>
          <w:b/>
          <w:sz w:val="30"/>
        </w:rPr>
        <w:t>五</w:t>
      </w:r>
      <w:r w:rsidRPr="001C7433">
        <w:rPr>
          <w:rFonts w:ascii="仿宋" w:eastAsia="仿宋" w:hAnsi="仿宋" w:hint="eastAsia"/>
          <w:b/>
          <w:sz w:val="30"/>
        </w:rPr>
        <w:t>）商务条款偏离表</w:t>
      </w:r>
    </w:p>
    <w:p w:rsidR="00B3543F" w:rsidRPr="001C7433" w:rsidRDefault="00857ADB">
      <w:pPr>
        <w:rPr>
          <w:rFonts w:ascii="仿宋" w:eastAsia="仿宋" w:hAnsi="仿宋"/>
          <w:sz w:val="24"/>
          <w:u w:val="single"/>
        </w:rPr>
      </w:pPr>
      <w:r w:rsidRPr="001C7433">
        <w:rPr>
          <w:rFonts w:ascii="仿宋" w:eastAsia="仿宋" w:hAnsi="仿宋" w:hint="eastAsia"/>
          <w:sz w:val="24"/>
        </w:rPr>
        <w:t>投标人名称（公章）：</w:t>
      </w:r>
      <w:r w:rsidRPr="001C7433">
        <w:rPr>
          <w:rFonts w:ascii="仿宋" w:eastAsia="仿宋" w:hAnsi="仿宋" w:hint="eastAsia"/>
          <w:sz w:val="24"/>
          <w:u w:val="single"/>
        </w:rPr>
        <w:t xml:space="preserve">         　　　　　  </w:t>
      </w:r>
      <w:r w:rsidRPr="001C7433">
        <w:rPr>
          <w:rFonts w:ascii="仿宋" w:eastAsia="仿宋" w:hAnsi="仿宋" w:hint="eastAsia"/>
          <w:sz w:val="24"/>
        </w:rPr>
        <w:t>项目编号：</w:t>
      </w:r>
      <w:r w:rsidRPr="001C7433">
        <w:rPr>
          <w:rFonts w:ascii="仿宋" w:eastAsia="仿宋" w:hAnsi="仿宋" w:hint="eastAsia"/>
          <w:sz w:val="24"/>
          <w:u w:val="single"/>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575"/>
        <w:gridCol w:w="2415"/>
        <w:gridCol w:w="2835"/>
        <w:gridCol w:w="1984"/>
      </w:tblGrid>
      <w:tr w:rsidR="00B3543F" w:rsidRPr="001C7433">
        <w:trPr>
          <w:cantSplit/>
          <w:trHeight w:val="480"/>
        </w:trPr>
        <w:tc>
          <w:tcPr>
            <w:tcW w:w="876"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序号</w:t>
            </w:r>
          </w:p>
        </w:tc>
        <w:tc>
          <w:tcPr>
            <w:tcW w:w="1575"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磋商文件</w:t>
            </w:r>
          </w:p>
          <w:p w:rsidR="00B3543F" w:rsidRPr="001C7433" w:rsidRDefault="00857ADB">
            <w:pPr>
              <w:jc w:val="center"/>
              <w:rPr>
                <w:rFonts w:ascii="仿宋" w:eastAsia="仿宋" w:hAnsi="仿宋"/>
                <w:sz w:val="24"/>
              </w:rPr>
            </w:pPr>
            <w:r w:rsidRPr="001C7433">
              <w:rPr>
                <w:rFonts w:ascii="仿宋" w:eastAsia="仿宋" w:hAnsi="仿宋" w:hint="eastAsia"/>
                <w:sz w:val="24"/>
              </w:rPr>
              <w:t>条目号</w:t>
            </w:r>
          </w:p>
        </w:tc>
        <w:tc>
          <w:tcPr>
            <w:tcW w:w="2415"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磋商文件的商务条款</w:t>
            </w:r>
          </w:p>
        </w:tc>
        <w:tc>
          <w:tcPr>
            <w:tcW w:w="2835"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投标文件的商务条款</w:t>
            </w:r>
          </w:p>
        </w:tc>
        <w:tc>
          <w:tcPr>
            <w:tcW w:w="1984" w:type="dxa"/>
            <w:vAlign w:val="center"/>
          </w:tcPr>
          <w:p w:rsidR="00B3543F" w:rsidRPr="001C7433" w:rsidRDefault="00857ADB">
            <w:pPr>
              <w:jc w:val="center"/>
              <w:rPr>
                <w:rFonts w:ascii="仿宋" w:eastAsia="仿宋" w:hAnsi="仿宋"/>
                <w:sz w:val="24"/>
              </w:rPr>
            </w:pPr>
            <w:r w:rsidRPr="001C7433">
              <w:rPr>
                <w:rFonts w:ascii="仿宋" w:eastAsia="仿宋" w:hAnsi="仿宋" w:hint="eastAsia"/>
                <w:sz w:val="24"/>
              </w:rPr>
              <w:t>说明</w:t>
            </w:r>
          </w:p>
        </w:tc>
      </w:tr>
      <w:tr w:rsidR="00B3543F" w:rsidRPr="001C7433">
        <w:trPr>
          <w:cantSplit/>
          <w:trHeight w:val="390"/>
        </w:trPr>
        <w:tc>
          <w:tcPr>
            <w:tcW w:w="876" w:type="dxa"/>
          </w:tcPr>
          <w:p w:rsidR="00B3543F" w:rsidRPr="001C7433" w:rsidRDefault="00857ADB">
            <w:pPr>
              <w:rPr>
                <w:rFonts w:ascii="仿宋" w:eastAsia="仿宋" w:hAnsi="仿宋"/>
                <w:sz w:val="24"/>
              </w:rPr>
            </w:pPr>
            <w:r w:rsidRPr="001C7433">
              <w:rPr>
                <w:rFonts w:ascii="仿宋" w:eastAsia="仿宋" w:hAnsi="仿宋" w:hint="eastAsia"/>
                <w:sz w:val="24"/>
              </w:rPr>
              <w:t>1</w:t>
            </w:r>
          </w:p>
        </w:tc>
        <w:tc>
          <w:tcPr>
            <w:tcW w:w="1575" w:type="dxa"/>
          </w:tcPr>
          <w:p w:rsidR="00B3543F" w:rsidRPr="001C7433" w:rsidRDefault="00B3543F">
            <w:pPr>
              <w:rPr>
                <w:rFonts w:ascii="仿宋" w:eastAsia="仿宋" w:hAnsi="仿宋"/>
                <w:sz w:val="24"/>
              </w:rPr>
            </w:pPr>
          </w:p>
        </w:tc>
        <w:tc>
          <w:tcPr>
            <w:tcW w:w="2415" w:type="dxa"/>
          </w:tcPr>
          <w:p w:rsidR="00B3543F" w:rsidRPr="001C7433" w:rsidRDefault="00B3543F">
            <w:pPr>
              <w:rPr>
                <w:rFonts w:ascii="仿宋" w:eastAsia="仿宋" w:hAnsi="仿宋"/>
                <w:sz w:val="24"/>
              </w:rPr>
            </w:pPr>
          </w:p>
        </w:tc>
        <w:tc>
          <w:tcPr>
            <w:tcW w:w="2835" w:type="dxa"/>
          </w:tcPr>
          <w:p w:rsidR="00B3543F" w:rsidRPr="001C7433" w:rsidRDefault="00B3543F">
            <w:pPr>
              <w:rPr>
                <w:rFonts w:ascii="仿宋" w:eastAsia="仿宋" w:hAnsi="仿宋"/>
                <w:sz w:val="24"/>
              </w:rPr>
            </w:pPr>
          </w:p>
        </w:tc>
        <w:tc>
          <w:tcPr>
            <w:tcW w:w="1984" w:type="dxa"/>
          </w:tcPr>
          <w:p w:rsidR="00B3543F" w:rsidRPr="001C7433" w:rsidRDefault="00B3543F">
            <w:pPr>
              <w:rPr>
                <w:rFonts w:ascii="仿宋" w:eastAsia="仿宋" w:hAnsi="仿宋"/>
                <w:sz w:val="24"/>
              </w:rPr>
            </w:pPr>
          </w:p>
        </w:tc>
      </w:tr>
      <w:tr w:rsidR="00B3543F" w:rsidRPr="001C7433">
        <w:trPr>
          <w:cantSplit/>
          <w:trHeight w:val="435"/>
        </w:trPr>
        <w:tc>
          <w:tcPr>
            <w:tcW w:w="876" w:type="dxa"/>
          </w:tcPr>
          <w:p w:rsidR="00B3543F" w:rsidRPr="001C7433" w:rsidRDefault="00857ADB">
            <w:pPr>
              <w:rPr>
                <w:rFonts w:ascii="仿宋" w:eastAsia="仿宋" w:hAnsi="仿宋"/>
                <w:sz w:val="24"/>
              </w:rPr>
            </w:pPr>
            <w:r w:rsidRPr="001C7433">
              <w:rPr>
                <w:rFonts w:ascii="仿宋" w:eastAsia="仿宋" w:hAnsi="仿宋" w:hint="eastAsia"/>
                <w:sz w:val="24"/>
              </w:rPr>
              <w:t>2</w:t>
            </w:r>
          </w:p>
        </w:tc>
        <w:tc>
          <w:tcPr>
            <w:tcW w:w="1575" w:type="dxa"/>
          </w:tcPr>
          <w:p w:rsidR="00B3543F" w:rsidRPr="001C7433" w:rsidRDefault="00B3543F">
            <w:pPr>
              <w:rPr>
                <w:rFonts w:ascii="仿宋" w:eastAsia="仿宋" w:hAnsi="仿宋"/>
                <w:sz w:val="24"/>
              </w:rPr>
            </w:pPr>
          </w:p>
        </w:tc>
        <w:tc>
          <w:tcPr>
            <w:tcW w:w="2415" w:type="dxa"/>
          </w:tcPr>
          <w:p w:rsidR="00B3543F" w:rsidRPr="001C7433" w:rsidRDefault="00B3543F">
            <w:pPr>
              <w:rPr>
                <w:rFonts w:ascii="仿宋" w:eastAsia="仿宋" w:hAnsi="仿宋"/>
                <w:sz w:val="24"/>
              </w:rPr>
            </w:pPr>
          </w:p>
        </w:tc>
        <w:tc>
          <w:tcPr>
            <w:tcW w:w="2835" w:type="dxa"/>
          </w:tcPr>
          <w:p w:rsidR="00B3543F" w:rsidRPr="001C7433" w:rsidRDefault="00B3543F">
            <w:pPr>
              <w:rPr>
                <w:rFonts w:ascii="仿宋" w:eastAsia="仿宋" w:hAnsi="仿宋"/>
                <w:sz w:val="24"/>
              </w:rPr>
            </w:pPr>
          </w:p>
        </w:tc>
        <w:tc>
          <w:tcPr>
            <w:tcW w:w="1984" w:type="dxa"/>
          </w:tcPr>
          <w:p w:rsidR="00B3543F" w:rsidRPr="001C7433" w:rsidRDefault="00B3543F">
            <w:pPr>
              <w:rPr>
                <w:rFonts w:ascii="仿宋" w:eastAsia="仿宋" w:hAnsi="仿宋"/>
                <w:sz w:val="24"/>
              </w:rPr>
            </w:pPr>
          </w:p>
        </w:tc>
      </w:tr>
      <w:tr w:rsidR="00B3543F" w:rsidRPr="001C7433">
        <w:trPr>
          <w:cantSplit/>
          <w:trHeight w:val="390"/>
        </w:trPr>
        <w:tc>
          <w:tcPr>
            <w:tcW w:w="876" w:type="dxa"/>
          </w:tcPr>
          <w:p w:rsidR="00B3543F" w:rsidRPr="001C7433" w:rsidRDefault="00857ADB">
            <w:pPr>
              <w:rPr>
                <w:rFonts w:ascii="仿宋" w:eastAsia="仿宋" w:hAnsi="仿宋"/>
                <w:sz w:val="24"/>
              </w:rPr>
            </w:pPr>
            <w:r w:rsidRPr="001C7433">
              <w:rPr>
                <w:rFonts w:ascii="仿宋" w:eastAsia="仿宋" w:hAnsi="仿宋" w:hint="eastAsia"/>
                <w:sz w:val="24"/>
              </w:rPr>
              <w:t>3</w:t>
            </w:r>
          </w:p>
        </w:tc>
        <w:tc>
          <w:tcPr>
            <w:tcW w:w="1575" w:type="dxa"/>
          </w:tcPr>
          <w:p w:rsidR="00B3543F" w:rsidRPr="001C7433" w:rsidRDefault="00B3543F">
            <w:pPr>
              <w:rPr>
                <w:rFonts w:ascii="仿宋" w:eastAsia="仿宋" w:hAnsi="仿宋"/>
                <w:sz w:val="24"/>
              </w:rPr>
            </w:pPr>
          </w:p>
        </w:tc>
        <w:tc>
          <w:tcPr>
            <w:tcW w:w="2415" w:type="dxa"/>
          </w:tcPr>
          <w:p w:rsidR="00B3543F" w:rsidRPr="001C7433" w:rsidRDefault="00B3543F">
            <w:pPr>
              <w:rPr>
                <w:rFonts w:ascii="仿宋" w:eastAsia="仿宋" w:hAnsi="仿宋"/>
                <w:sz w:val="24"/>
              </w:rPr>
            </w:pPr>
          </w:p>
        </w:tc>
        <w:tc>
          <w:tcPr>
            <w:tcW w:w="2835" w:type="dxa"/>
          </w:tcPr>
          <w:p w:rsidR="00B3543F" w:rsidRPr="001C7433" w:rsidRDefault="00B3543F">
            <w:pPr>
              <w:rPr>
                <w:rFonts w:ascii="仿宋" w:eastAsia="仿宋" w:hAnsi="仿宋"/>
                <w:sz w:val="24"/>
              </w:rPr>
            </w:pPr>
          </w:p>
        </w:tc>
        <w:tc>
          <w:tcPr>
            <w:tcW w:w="1984" w:type="dxa"/>
          </w:tcPr>
          <w:p w:rsidR="00B3543F" w:rsidRPr="001C7433" w:rsidRDefault="00B3543F">
            <w:pPr>
              <w:rPr>
                <w:rFonts w:ascii="仿宋" w:eastAsia="仿宋" w:hAnsi="仿宋"/>
                <w:sz w:val="24"/>
              </w:rPr>
            </w:pPr>
          </w:p>
        </w:tc>
      </w:tr>
      <w:tr w:rsidR="00B3543F" w:rsidRPr="001C7433">
        <w:trPr>
          <w:cantSplit/>
          <w:trHeight w:val="390"/>
        </w:trPr>
        <w:tc>
          <w:tcPr>
            <w:tcW w:w="876" w:type="dxa"/>
          </w:tcPr>
          <w:p w:rsidR="00B3543F" w:rsidRPr="001C7433" w:rsidRDefault="00857ADB">
            <w:pPr>
              <w:rPr>
                <w:rFonts w:ascii="仿宋" w:eastAsia="仿宋" w:hAnsi="仿宋"/>
                <w:sz w:val="24"/>
              </w:rPr>
            </w:pPr>
            <w:r w:rsidRPr="001C7433">
              <w:rPr>
                <w:rFonts w:ascii="仿宋" w:eastAsia="仿宋" w:hAnsi="仿宋" w:hint="eastAsia"/>
                <w:sz w:val="24"/>
              </w:rPr>
              <w:t>…</w:t>
            </w:r>
          </w:p>
        </w:tc>
        <w:tc>
          <w:tcPr>
            <w:tcW w:w="1575" w:type="dxa"/>
          </w:tcPr>
          <w:p w:rsidR="00B3543F" w:rsidRPr="001C7433" w:rsidRDefault="00B3543F">
            <w:pPr>
              <w:rPr>
                <w:rFonts w:ascii="仿宋" w:eastAsia="仿宋" w:hAnsi="仿宋"/>
                <w:sz w:val="24"/>
              </w:rPr>
            </w:pPr>
          </w:p>
        </w:tc>
        <w:tc>
          <w:tcPr>
            <w:tcW w:w="2415" w:type="dxa"/>
          </w:tcPr>
          <w:p w:rsidR="00B3543F" w:rsidRPr="001C7433" w:rsidRDefault="00B3543F">
            <w:pPr>
              <w:rPr>
                <w:rFonts w:ascii="仿宋" w:eastAsia="仿宋" w:hAnsi="仿宋"/>
                <w:sz w:val="24"/>
              </w:rPr>
            </w:pPr>
          </w:p>
        </w:tc>
        <w:tc>
          <w:tcPr>
            <w:tcW w:w="2835" w:type="dxa"/>
          </w:tcPr>
          <w:p w:rsidR="00B3543F" w:rsidRPr="001C7433" w:rsidRDefault="00B3543F">
            <w:pPr>
              <w:rPr>
                <w:rFonts w:ascii="仿宋" w:eastAsia="仿宋" w:hAnsi="仿宋"/>
                <w:sz w:val="24"/>
              </w:rPr>
            </w:pPr>
          </w:p>
        </w:tc>
        <w:tc>
          <w:tcPr>
            <w:tcW w:w="1984" w:type="dxa"/>
          </w:tcPr>
          <w:p w:rsidR="00B3543F" w:rsidRPr="001C7433" w:rsidRDefault="00B3543F">
            <w:pPr>
              <w:rPr>
                <w:rFonts w:ascii="仿宋" w:eastAsia="仿宋" w:hAnsi="仿宋"/>
                <w:sz w:val="24"/>
              </w:rPr>
            </w:pPr>
          </w:p>
        </w:tc>
      </w:tr>
    </w:tbl>
    <w:p w:rsidR="00B3543F" w:rsidRPr="001C7433" w:rsidRDefault="00857ADB">
      <w:pPr>
        <w:rPr>
          <w:rFonts w:ascii="仿宋" w:eastAsia="仿宋" w:hAnsi="仿宋"/>
          <w:sz w:val="24"/>
        </w:rPr>
      </w:pPr>
      <w:r w:rsidRPr="001C7433">
        <w:rPr>
          <w:rFonts w:ascii="仿宋" w:eastAsia="仿宋" w:hAnsi="仿宋" w:hint="eastAsia"/>
          <w:sz w:val="24"/>
        </w:rPr>
        <w:t xml:space="preserve">　</w:t>
      </w:r>
    </w:p>
    <w:p w:rsidR="00382F81" w:rsidRPr="00382F81" w:rsidRDefault="00382F81" w:rsidP="00382F81">
      <w:pPr>
        <w:rPr>
          <w:rFonts w:ascii="仿宋" w:eastAsia="仿宋" w:hAnsi="仿宋"/>
          <w:sz w:val="24"/>
        </w:rPr>
      </w:pPr>
      <w:r w:rsidRPr="00382F81">
        <w:rPr>
          <w:rFonts w:ascii="仿宋" w:eastAsia="仿宋" w:hAnsi="仿宋" w:hint="eastAsia"/>
          <w:sz w:val="24"/>
        </w:rPr>
        <w:t>投标人名称（盖章）;</w:t>
      </w:r>
    </w:p>
    <w:p w:rsidR="00B3543F" w:rsidRPr="001C7433" w:rsidRDefault="00382F81" w:rsidP="00382F81">
      <w:pPr>
        <w:rPr>
          <w:rFonts w:ascii="仿宋" w:eastAsia="仿宋" w:hAnsi="仿宋"/>
          <w:sz w:val="24"/>
        </w:rPr>
      </w:pPr>
      <w:r w:rsidRPr="00382F81">
        <w:rPr>
          <w:rFonts w:ascii="仿宋" w:eastAsia="仿宋" w:hAnsi="仿宋" w:hint="eastAsia"/>
          <w:sz w:val="24"/>
        </w:rPr>
        <w:t>法定代表人或授权代表（签字）</w:t>
      </w:r>
      <w:proofErr w:type="gramStart"/>
      <w:r w:rsidR="00857ADB" w:rsidRPr="001C7433">
        <w:rPr>
          <w:rFonts w:ascii="仿宋" w:eastAsia="仿宋" w:hAnsi="仿宋" w:hint="eastAsia"/>
          <w:sz w:val="24"/>
          <w:u w:val="single"/>
        </w:rPr>
        <w:t xml:space="preserve">　　　　　　　　　　　　　　</w:t>
      </w:r>
      <w:r w:rsidR="00857ADB" w:rsidRPr="001C7433">
        <w:rPr>
          <w:rFonts w:ascii="仿宋" w:eastAsia="仿宋" w:hAnsi="仿宋" w:hint="eastAsia"/>
          <w:sz w:val="24"/>
        </w:rPr>
        <w:t xml:space="preserve">　</w:t>
      </w:r>
      <w:proofErr w:type="gramEnd"/>
    </w:p>
    <w:p w:rsidR="00B3543F" w:rsidRDefault="00B3543F">
      <w:pPr>
        <w:jc w:val="center"/>
        <w:rPr>
          <w:rFonts w:ascii="仿宋" w:eastAsia="仿宋" w:hAnsi="仿宋"/>
          <w:sz w:val="24"/>
        </w:rPr>
      </w:pPr>
    </w:p>
    <w:p w:rsidR="00886489" w:rsidRDefault="00886489">
      <w:pPr>
        <w:jc w:val="center"/>
        <w:rPr>
          <w:rFonts w:ascii="仿宋" w:eastAsia="仿宋" w:hAnsi="仿宋"/>
          <w:sz w:val="24"/>
        </w:rPr>
      </w:pPr>
    </w:p>
    <w:p w:rsidR="00886489" w:rsidRDefault="00886489">
      <w:pPr>
        <w:jc w:val="center"/>
        <w:rPr>
          <w:rFonts w:ascii="仿宋" w:eastAsia="仿宋" w:hAnsi="仿宋"/>
          <w:sz w:val="24"/>
        </w:rPr>
      </w:pPr>
    </w:p>
    <w:p w:rsidR="00886489" w:rsidRDefault="00886489">
      <w:pPr>
        <w:jc w:val="center"/>
        <w:rPr>
          <w:rFonts w:ascii="仿宋" w:eastAsia="仿宋" w:hAnsi="仿宋"/>
          <w:sz w:val="24"/>
        </w:rPr>
      </w:pPr>
    </w:p>
    <w:p w:rsidR="00886489" w:rsidRDefault="00886489">
      <w:pPr>
        <w:jc w:val="center"/>
        <w:rPr>
          <w:rFonts w:ascii="仿宋" w:eastAsia="仿宋" w:hAnsi="仿宋"/>
          <w:sz w:val="24"/>
        </w:rPr>
      </w:pPr>
    </w:p>
    <w:p w:rsidR="00886489" w:rsidRDefault="00886489">
      <w:pPr>
        <w:jc w:val="center"/>
        <w:rPr>
          <w:rFonts w:ascii="仿宋" w:eastAsia="仿宋" w:hAnsi="仿宋"/>
          <w:sz w:val="24"/>
        </w:rPr>
      </w:pPr>
    </w:p>
    <w:p w:rsidR="00A35AE8" w:rsidRDefault="00A35AE8">
      <w:pPr>
        <w:jc w:val="center"/>
        <w:rPr>
          <w:rFonts w:ascii="仿宋" w:eastAsia="仿宋" w:hAnsi="仿宋"/>
          <w:sz w:val="24"/>
        </w:rPr>
      </w:pPr>
    </w:p>
    <w:p w:rsidR="00A35AE8" w:rsidRDefault="00A35AE8">
      <w:pPr>
        <w:jc w:val="center"/>
        <w:rPr>
          <w:rFonts w:ascii="仿宋" w:eastAsia="仿宋" w:hAnsi="仿宋"/>
          <w:sz w:val="24"/>
        </w:rPr>
      </w:pPr>
    </w:p>
    <w:p w:rsidR="00A35AE8" w:rsidRDefault="00A35AE8">
      <w:pPr>
        <w:jc w:val="center"/>
        <w:rPr>
          <w:rFonts w:ascii="仿宋" w:eastAsia="仿宋" w:hAnsi="仿宋"/>
          <w:sz w:val="24"/>
        </w:rPr>
      </w:pPr>
    </w:p>
    <w:p w:rsidR="00886489" w:rsidRPr="001C7433" w:rsidRDefault="00886489">
      <w:pPr>
        <w:jc w:val="center"/>
        <w:rPr>
          <w:rFonts w:ascii="仿宋" w:eastAsia="仿宋" w:hAnsi="仿宋"/>
          <w:sz w:val="24"/>
        </w:rPr>
      </w:pPr>
    </w:p>
    <w:p w:rsidR="00B3543F" w:rsidRPr="001C7433" w:rsidRDefault="00857ADB" w:rsidP="00886489">
      <w:pPr>
        <w:jc w:val="center"/>
        <w:rPr>
          <w:rFonts w:ascii="仿宋" w:eastAsia="仿宋" w:hAnsi="仿宋"/>
          <w:b/>
          <w:sz w:val="30"/>
        </w:rPr>
      </w:pPr>
      <w:r w:rsidRPr="001C7433">
        <w:rPr>
          <w:rFonts w:ascii="仿宋" w:eastAsia="仿宋" w:hAnsi="仿宋" w:hint="eastAsia"/>
          <w:b/>
          <w:sz w:val="30"/>
        </w:rPr>
        <w:t>（十</w:t>
      </w:r>
      <w:r w:rsidR="00886489">
        <w:rPr>
          <w:rFonts w:ascii="仿宋" w:eastAsia="仿宋" w:hAnsi="仿宋" w:hint="eastAsia"/>
          <w:b/>
          <w:sz w:val="30"/>
        </w:rPr>
        <w:t>六</w:t>
      </w:r>
      <w:r w:rsidRPr="001C7433">
        <w:rPr>
          <w:rFonts w:ascii="仿宋" w:eastAsia="仿宋" w:hAnsi="仿宋" w:hint="eastAsia"/>
          <w:b/>
          <w:sz w:val="30"/>
        </w:rPr>
        <w:t>）投标单位（供应商）反商业贿赂承诺书</w:t>
      </w:r>
      <w:r w:rsidRPr="001C7433">
        <w:rPr>
          <w:rFonts w:ascii="宋体" w:eastAsia="仿宋" w:hAnsi="宋体" w:cs="宋体" w:hint="eastAsia"/>
          <w:b/>
          <w:sz w:val="30"/>
        </w:rPr>
        <w:t> </w:t>
      </w:r>
      <w:r w:rsidRPr="001C7433">
        <w:rPr>
          <w:rFonts w:ascii="仿宋" w:eastAsia="仿宋" w:hAnsi="仿宋" w:hint="eastAsia"/>
          <w:b/>
          <w:sz w:val="30"/>
        </w:rPr>
        <w:t>（单独提交）</w:t>
      </w:r>
    </w:p>
    <w:p w:rsidR="00B3543F" w:rsidRPr="001C7433" w:rsidRDefault="00857ADB">
      <w:pPr>
        <w:widowControl/>
        <w:spacing w:line="460" w:lineRule="exact"/>
        <w:jc w:val="left"/>
        <w:rPr>
          <w:rFonts w:ascii="仿宋" w:eastAsia="仿宋" w:hAnsi="仿宋"/>
          <w:sz w:val="24"/>
        </w:rPr>
      </w:pPr>
      <w:r w:rsidRPr="001C7433">
        <w:rPr>
          <w:rFonts w:ascii="宋体" w:eastAsia="仿宋" w:hAnsi="宋体" w:cs="宋体" w:hint="eastAsia"/>
          <w:b/>
          <w:bCs/>
          <w:sz w:val="24"/>
          <w:szCs w:val="24"/>
        </w:rPr>
        <w:t> </w:t>
      </w:r>
      <w:r w:rsidRPr="001C7433">
        <w:rPr>
          <w:rFonts w:ascii="宋体" w:eastAsia="仿宋" w:hAnsi="宋体" w:cs="宋体" w:hint="eastAsia"/>
          <w:sz w:val="24"/>
          <w:szCs w:val="24"/>
        </w:rPr>
        <w:t> </w:t>
      </w:r>
      <w:r w:rsidRPr="001C7433">
        <w:rPr>
          <w:rFonts w:ascii="宋体" w:eastAsia="仿宋" w:hAnsi="宋体" w:cs="宋体" w:hint="eastAsia"/>
          <w:sz w:val="24"/>
        </w:rPr>
        <w:t> </w:t>
      </w:r>
      <w:r w:rsidRPr="001C7433">
        <w:rPr>
          <w:rFonts w:ascii="仿宋" w:eastAsia="仿宋" w:hAnsi="仿宋" w:hint="eastAsia"/>
          <w:sz w:val="24"/>
        </w:rPr>
        <w:t>我公司承诺在</w:t>
      </w:r>
      <w:r w:rsidRPr="001C7433">
        <w:rPr>
          <w:rFonts w:ascii="仿宋" w:eastAsia="仿宋" w:hAnsi="仿宋" w:hint="eastAsia"/>
          <w:sz w:val="24"/>
          <w:u w:val="single"/>
        </w:rPr>
        <w:t>（项目编号、项目名称）</w:t>
      </w:r>
      <w:r w:rsidRPr="001C7433">
        <w:rPr>
          <w:rFonts w:ascii="仿宋" w:eastAsia="仿宋" w:hAnsi="仿宋" w:hint="eastAsia"/>
          <w:sz w:val="24"/>
        </w:rPr>
        <w:t>招标活动中，不给予国家工作人员以及中介机构工作人员及其亲属各种形式的商业贿赂（包括送礼金礼品、有价证券、购物</w:t>
      </w:r>
      <w:proofErr w:type="gramStart"/>
      <w:r w:rsidRPr="001C7433">
        <w:rPr>
          <w:rFonts w:ascii="仿宋" w:eastAsia="仿宋" w:hAnsi="仿宋" w:hint="eastAsia"/>
          <w:sz w:val="24"/>
        </w:rPr>
        <w:t>券</w:t>
      </w:r>
      <w:proofErr w:type="gramEnd"/>
      <w:r w:rsidRPr="001C7433">
        <w:rPr>
          <w:rFonts w:ascii="仿宋" w:eastAsia="仿宋" w:hAnsi="仿宋" w:hint="eastAsia"/>
          <w:sz w:val="24"/>
        </w:rPr>
        <w:t>、回扣、佣金、咨询费、劳务费、赞助费、宣传费、支付旅游费用、报销各种消费凭证、宴请、娱乐等），如有上述行为，我公司及项目参与人员愿意按照《反不正当竞争法》的有关规定接受处罚。</w:t>
      </w:r>
      <w:r w:rsidRPr="001C7433">
        <w:rPr>
          <w:rFonts w:ascii="宋体" w:eastAsia="仿宋" w:hAnsi="宋体" w:cs="宋体" w:hint="eastAsia"/>
          <w:sz w:val="24"/>
        </w:rPr>
        <w:t> </w:t>
      </w:r>
      <w:r w:rsidRPr="001C7433">
        <w:rPr>
          <w:rFonts w:ascii="仿宋" w:eastAsia="仿宋" w:hAnsi="仿宋" w:hint="eastAsia"/>
          <w:sz w:val="24"/>
        </w:rPr>
        <w:t xml:space="preserve">投标单位（供应商）承诺书 </w:t>
      </w:r>
    </w:p>
    <w:p w:rsidR="00B3543F" w:rsidRPr="001C7433" w:rsidRDefault="00857ADB">
      <w:pPr>
        <w:widowControl/>
        <w:spacing w:line="460" w:lineRule="exact"/>
        <w:jc w:val="left"/>
        <w:rPr>
          <w:rFonts w:ascii="仿宋" w:eastAsia="仿宋" w:hAnsi="仿宋"/>
          <w:sz w:val="24"/>
        </w:rPr>
      </w:pPr>
      <w:r w:rsidRPr="001C7433">
        <w:rPr>
          <w:rFonts w:ascii="仿宋" w:eastAsia="仿宋" w:hAnsi="仿宋" w:hint="eastAsia"/>
          <w:sz w:val="24"/>
        </w:rPr>
        <w:t>我公司承诺在参加本次投标前三年内，</w:t>
      </w:r>
      <w:proofErr w:type="gramStart"/>
      <w:r w:rsidRPr="001C7433">
        <w:rPr>
          <w:rFonts w:ascii="仿宋" w:eastAsia="仿宋" w:hAnsi="仿宋" w:hint="eastAsia"/>
          <w:sz w:val="24"/>
        </w:rPr>
        <w:t>无以下</w:t>
      </w:r>
      <w:proofErr w:type="gramEnd"/>
      <w:r w:rsidRPr="001C7433">
        <w:rPr>
          <w:rFonts w:ascii="仿宋" w:eastAsia="仿宋" w:hAnsi="仿宋" w:hint="eastAsia"/>
          <w:sz w:val="24"/>
        </w:rPr>
        <w:t>行为：</w:t>
      </w:r>
    </w:p>
    <w:p w:rsidR="00B3543F" w:rsidRPr="001C7433" w:rsidRDefault="00857ADB">
      <w:pPr>
        <w:widowControl/>
        <w:spacing w:line="460" w:lineRule="exact"/>
        <w:jc w:val="left"/>
        <w:rPr>
          <w:rFonts w:ascii="仿宋" w:eastAsia="仿宋" w:hAnsi="仿宋"/>
          <w:sz w:val="24"/>
        </w:rPr>
      </w:pPr>
      <w:r w:rsidRPr="001C7433">
        <w:rPr>
          <w:rFonts w:ascii="仿宋" w:eastAsia="仿宋" w:hAnsi="仿宋" w:hint="eastAsia"/>
          <w:sz w:val="24"/>
        </w:rPr>
        <w:t>1、</w:t>
      </w:r>
      <w:r w:rsidRPr="001C7433">
        <w:rPr>
          <w:rFonts w:ascii="仿宋" w:eastAsia="仿宋" w:hAnsi="仿宋" w:hint="eastAsia"/>
          <w:sz w:val="24"/>
        </w:rPr>
        <w:tab/>
        <w:t>重大违法行为；</w:t>
      </w:r>
    </w:p>
    <w:p w:rsidR="00B3543F" w:rsidRPr="001C7433" w:rsidRDefault="00857ADB">
      <w:pPr>
        <w:widowControl/>
        <w:spacing w:line="460" w:lineRule="exact"/>
        <w:jc w:val="left"/>
        <w:rPr>
          <w:rFonts w:ascii="仿宋" w:eastAsia="仿宋" w:hAnsi="仿宋"/>
          <w:sz w:val="24"/>
        </w:rPr>
      </w:pPr>
      <w:r w:rsidRPr="001C7433">
        <w:rPr>
          <w:rFonts w:ascii="仿宋" w:eastAsia="仿宋" w:hAnsi="仿宋" w:hint="eastAsia"/>
          <w:sz w:val="24"/>
        </w:rPr>
        <w:t>2、</w:t>
      </w:r>
      <w:r w:rsidRPr="001C7433">
        <w:rPr>
          <w:rFonts w:ascii="仿宋" w:eastAsia="仿宋" w:hAnsi="仿宋" w:hint="eastAsia"/>
          <w:sz w:val="24"/>
        </w:rPr>
        <w:tab/>
        <w:t>商业贿赂行为；</w:t>
      </w:r>
    </w:p>
    <w:p w:rsidR="00B3543F" w:rsidRPr="001C7433" w:rsidRDefault="00857ADB">
      <w:pPr>
        <w:widowControl/>
        <w:spacing w:line="460" w:lineRule="exact"/>
        <w:jc w:val="left"/>
        <w:rPr>
          <w:rFonts w:ascii="仿宋" w:eastAsia="仿宋" w:hAnsi="仿宋"/>
          <w:sz w:val="24"/>
        </w:rPr>
      </w:pPr>
      <w:r w:rsidRPr="001C7433">
        <w:rPr>
          <w:rFonts w:ascii="仿宋" w:eastAsia="仿宋" w:hAnsi="仿宋" w:hint="eastAsia"/>
          <w:sz w:val="24"/>
        </w:rPr>
        <w:t>3、</w:t>
      </w:r>
      <w:r w:rsidRPr="001C7433">
        <w:rPr>
          <w:rFonts w:ascii="仿宋" w:eastAsia="仿宋" w:hAnsi="仿宋" w:hint="eastAsia"/>
          <w:sz w:val="24"/>
        </w:rPr>
        <w:tab/>
        <w:t>政府采购法《第七十七条》，列入不良行为记录名单的各种行为；</w:t>
      </w:r>
    </w:p>
    <w:p w:rsidR="00B3543F" w:rsidRPr="001C7433" w:rsidRDefault="00857ADB">
      <w:pPr>
        <w:widowControl/>
        <w:spacing w:line="460" w:lineRule="exact"/>
        <w:ind w:firstLineChars="200" w:firstLine="480"/>
        <w:jc w:val="left"/>
        <w:rPr>
          <w:rFonts w:ascii="仿宋" w:eastAsia="仿宋" w:hAnsi="仿宋"/>
          <w:sz w:val="24"/>
        </w:rPr>
      </w:pPr>
      <w:r w:rsidRPr="001C7433">
        <w:rPr>
          <w:rFonts w:ascii="仿宋" w:eastAsia="仿宋" w:hAnsi="仿宋" w:hint="eastAsia"/>
          <w:sz w:val="24"/>
        </w:rPr>
        <w:t xml:space="preserve">如有上述行为，我公司及项目参与人员自愿放弃本次项目的投标、报价资格，若为预中标、成交人，也自愿放弃中标、成交资格。 </w:t>
      </w:r>
    </w:p>
    <w:p w:rsidR="00B3543F" w:rsidRPr="001C7433" w:rsidRDefault="00857ADB">
      <w:pPr>
        <w:widowControl/>
        <w:spacing w:line="460" w:lineRule="exact"/>
        <w:jc w:val="left"/>
        <w:rPr>
          <w:rFonts w:ascii="仿宋" w:eastAsia="仿宋" w:hAnsi="仿宋"/>
          <w:sz w:val="24"/>
        </w:rPr>
      </w:pPr>
      <w:r w:rsidRPr="001C7433">
        <w:rPr>
          <w:rFonts w:ascii="仿宋" w:eastAsia="仿宋" w:hAnsi="仿宋" w:hint="eastAsia"/>
          <w:sz w:val="24"/>
        </w:rPr>
        <w:t>公司法人代表人签字：</w:t>
      </w:r>
    </w:p>
    <w:p w:rsidR="00B3543F" w:rsidRPr="001C7433" w:rsidRDefault="00857ADB">
      <w:pPr>
        <w:widowControl/>
        <w:spacing w:line="460" w:lineRule="exact"/>
        <w:jc w:val="left"/>
        <w:rPr>
          <w:rFonts w:ascii="仿宋" w:eastAsia="仿宋" w:hAnsi="仿宋"/>
          <w:sz w:val="24"/>
        </w:rPr>
      </w:pPr>
      <w:r w:rsidRPr="001C7433">
        <w:rPr>
          <w:rFonts w:ascii="仿宋" w:eastAsia="仿宋" w:hAnsi="仿宋" w:hint="eastAsia"/>
          <w:sz w:val="24"/>
        </w:rPr>
        <w:t>公司授权委托人签字：</w:t>
      </w:r>
    </w:p>
    <w:p w:rsidR="00B3543F" w:rsidRPr="001C7433" w:rsidRDefault="00857ADB">
      <w:pPr>
        <w:widowControl/>
        <w:spacing w:line="460" w:lineRule="exact"/>
        <w:ind w:firstLine="897"/>
        <w:jc w:val="left"/>
        <w:rPr>
          <w:rFonts w:ascii="仿宋" w:eastAsia="仿宋" w:hAnsi="仿宋"/>
          <w:sz w:val="24"/>
        </w:rPr>
      </w:pPr>
      <w:r w:rsidRPr="001C7433">
        <w:rPr>
          <w:rFonts w:ascii="仿宋" w:eastAsia="仿宋" w:hAnsi="仿宋" w:hint="eastAsia"/>
          <w:sz w:val="24"/>
        </w:rPr>
        <w:t xml:space="preserve">                                                     日期：</w:t>
      </w:r>
    </w:p>
    <w:p w:rsidR="00BD3A15" w:rsidRPr="001C7433" w:rsidRDefault="00857ADB" w:rsidP="00BD3A15">
      <w:pPr>
        <w:spacing w:line="460" w:lineRule="exact"/>
        <w:jc w:val="center"/>
        <w:rPr>
          <w:rFonts w:ascii="仿宋" w:eastAsia="仿宋" w:hAnsi="仿宋"/>
          <w:b/>
          <w:sz w:val="30"/>
        </w:rPr>
      </w:pPr>
      <w:r w:rsidRPr="001C7433">
        <w:rPr>
          <w:rFonts w:ascii="仿宋" w:eastAsia="仿宋" w:hAnsi="仿宋"/>
          <w:b/>
          <w:sz w:val="30"/>
        </w:rPr>
        <w:br w:type="page"/>
      </w:r>
      <w:r w:rsidRPr="001C7433">
        <w:rPr>
          <w:rFonts w:ascii="仿宋" w:eastAsia="仿宋" w:hAnsi="仿宋" w:hint="eastAsia"/>
          <w:b/>
          <w:sz w:val="30"/>
        </w:rPr>
        <w:lastRenderedPageBreak/>
        <w:t>（十</w:t>
      </w:r>
      <w:r w:rsidR="00886489">
        <w:rPr>
          <w:rFonts w:ascii="仿宋" w:eastAsia="仿宋" w:hAnsi="仿宋" w:hint="eastAsia"/>
          <w:b/>
          <w:sz w:val="30"/>
        </w:rPr>
        <w:t>七</w:t>
      </w:r>
      <w:r w:rsidRPr="001C7433">
        <w:rPr>
          <w:rFonts w:ascii="仿宋" w:eastAsia="仿宋" w:hAnsi="仿宋" w:hint="eastAsia"/>
          <w:b/>
          <w:sz w:val="30"/>
        </w:rPr>
        <w:t>）</w:t>
      </w:r>
      <w:bookmarkStart w:id="80" w:name="_Toc20683"/>
      <w:bookmarkStart w:id="81" w:name="_Toc495931445"/>
      <w:bookmarkStart w:id="82" w:name="OLE_LINK13"/>
      <w:bookmarkStart w:id="83" w:name="OLE_LINK14"/>
      <w:r w:rsidR="00BD3A15" w:rsidRPr="001C7433">
        <w:rPr>
          <w:rFonts w:ascii="仿宋" w:eastAsia="仿宋" w:hAnsi="仿宋" w:hint="eastAsia"/>
          <w:b/>
          <w:sz w:val="30"/>
        </w:rPr>
        <w:t>应答人企业类型声明函</w:t>
      </w:r>
    </w:p>
    <w:p w:rsidR="00BD3A15" w:rsidRPr="00886489" w:rsidRDefault="00BD3A15" w:rsidP="00BD3A15">
      <w:pPr>
        <w:spacing w:line="460" w:lineRule="exact"/>
        <w:jc w:val="center"/>
        <w:rPr>
          <w:rFonts w:ascii="仿宋" w:eastAsia="仿宋" w:hAnsi="仿宋"/>
          <w:b/>
          <w:sz w:val="24"/>
          <w:szCs w:val="24"/>
        </w:rPr>
      </w:pP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本公司（联合体）郑重声明，根据《政府采购促进中小企业发展管理办法》（财库[2020]46号）的规定，本公司（联合体）参加</w:t>
      </w:r>
      <w:r w:rsidRPr="00886489">
        <w:rPr>
          <w:rFonts w:ascii="仿宋" w:eastAsia="仿宋" w:hAnsi="仿宋" w:hint="eastAsia"/>
          <w:i/>
          <w:sz w:val="24"/>
          <w:szCs w:val="24"/>
          <w:u w:val="single"/>
        </w:rPr>
        <w:t>（单位名称）</w:t>
      </w:r>
      <w:r w:rsidRPr="00886489">
        <w:rPr>
          <w:rFonts w:ascii="仿宋" w:eastAsia="仿宋" w:hAnsi="仿宋" w:hint="eastAsia"/>
          <w:sz w:val="24"/>
          <w:szCs w:val="24"/>
        </w:rPr>
        <w:t>的</w:t>
      </w:r>
      <w:r w:rsidRPr="00886489">
        <w:rPr>
          <w:rFonts w:ascii="仿宋" w:eastAsia="仿宋" w:hAnsi="仿宋" w:hint="eastAsia"/>
          <w:i/>
          <w:sz w:val="24"/>
          <w:szCs w:val="24"/>
          <w:u w:val="single"/>
        </w:rPr>
        <w:t>（项目名称）</w:t>
      </w:r>
      <w:r w:rsidRPr="00886489">
        <w:rPr>
          <w:rFonts w:ascii="仿宋" w:eastAsia="仿宋" w:hAnsi="仿宋"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1.</w:t>
      </w:r>
      <w:r w:rsidRPr="00886489">
        <w:rPr>
          <w:rFonts w:ascii="仿宋" w:eastAsia="仿宋" w:hAnsi="仿宋" w:hint="eastAsia"/>
          <w:i/>
          <w:sz w:val="24"/>
          <w:szCs w:val="24"/>
          <w:u w:val="single"/>
        </w:rPr>
        <w:t>（标的名称）</w:t>
      </w:r>
      <w:r w:rsidRPr="00886489">
        <w:rPr>
          <w:rFonts w:ascii="仿宋" w:eastAsia="仿宋" w:hAnsi="仿宋" w:hint="eastAsia"/>
          <w:sz w:val="24"/>
          <w:szCs w:val="24"/>
        </w:rPr>
        <w:t>，属于</w:t>
      </w:r>
      <w:r w:rsidRPr="00886489">
        <w:rPr>
          <w:rFonts w:ascii="仿宋" w:eastAsia="仿宋" w:hAnsi="仿宋" w:hint="eastAsia"/>
          <w:i/>
          <w:sz w:val="24"/>
          <w:szCs w:val="24"/>
          <w:u w:val="single"/>
        </w:rPr>
        <w:t>（采购文件中明确的所属行业）</w:t>
      </w:r>
      <w:r w:rsidRPr="00886489">
        <w:rPr>
          <w:rFonts w:ascii="仿宋" w:eastAsia="仿宋" w:hAnsi="仿宋" w:hint="eastAsia"/>
          <w:sz w:val="24"/>
          <w:szCs w:val="24"/>
        </w:rPr>
        <w:t>；承建（承接）企业为</w:t>
      </w:r>
      <w:r w:rsidRPr="00886489">
        <w:rPr>
          <w:rFonts w:ascii="仿宋" w:eastAsia="仿宋" w:hAnsi="仿宋" w:hint="eastAsia"/>
          <w:i/>
          <w:sz w:val="24"/>
          <w:szCs w:val="24"/>
          <w:u w:val="single"/>
        </w:rPr>
        <w:t>（企业名称）</w:t>
      </w:r>
      <w:r w:rsidRPr="00886489">
        <w:rPr>
          <w:rFonts w:ascii="仿宋" w:eastAsia="仿宋" w:hAnsi="仿宋" w:hint="eastAsia"/>
          <w:sz w:val="24"/>
          <w:szCs w:val="24"/>
        </w:rPr>
        <w:t>，从业人员人，营业收入为万元，资产总额为万元</w:t>
      </w:r>
      <w:r w:rsidRPr="00886489">
        <w:rPr>
          <w:rStyle w:val="afffb"/>
          <w:rFonts w:ascii="仿宋" w:eastAsia="仿宋" w:hAnsi="仿宋"/>
          <w:sz w:val="24"/>
          <w:szCs w:val="24"/>
        </w:rPr>
        <w:footnoteReference w:id="1"/>
      </w:r>
      <w:r w:rsidRPr="00886489">
        <w:rPr>
          <w:rFonts w:ascii="仿宋" w:eastAsia="仿宋" w:hAnsi="仿宋" w:hint="eastAsia"/>
          <w:sz w:val="24"/>
          <w:szCs w:val="24"/>
        </w:rPr>
        <w:t>，属于</w:t>
      </w:r>
      <w:r w:rsidRPr="00886489">
        <w:rPr>
          <w:rFonts w:ascii="仿宋" w:eastAsia="仿宋" w:hAnsi="仿宋" w:hint="eastAsia"/>
          <w:i/>
          <w:sz w:val="24"/>
          <w:szCs w:val="24"/>
          <w:u w:val="single"/>
        </w:rPr>
        <w:t>（中型企业、小型企业、微型企业）</w:t>
      </w:r>
      <w:r w:rsidRPr="00886489">
        <w:rPr>
          <w:rFonts w:ascii="仿宋" w:eastAsia="仿宋" w:hAnsi="仿宋" w:hint="eastAsia"/>
          <w:sz w:val="24"/>
          <w:szCs w:val="24"/>
        </w:rPr>
        <w:t>；</w:t>
      </w: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 xml:space="preserve">2. </w:t>
      </w:r>
      <w:r w:rsidRPr="00886489">
        <w:rPr>
          <w:rFonts w:ascii="仿宋" w:eastAsia="仿宋" w:hAnsi="仿宋" w:hint="eastAsia"/>
          <w:i/>
          <w:sz w:val="24"/>
          <w:szCs w:val="24"/>
          <w:u w:val="single"/>
        </w:rPr>
        <w:t>（标的名称）</w:t>
      </w:r>
      <w:r w:rsidRPr="00886489">
        <w:rPr>
          <w:rFonts w:ascii="仿宋" w:eastAsia="仿宋" w:hAnsi="仿宋" w:hint="eastAsia"/>
          <w:sz w:val="24"/>
          <w:szCs w:val="24"/>
        </w:rPr>
        <w:t>，属于</w:t>
      </w:r>
      <w:r w:rsidRPr="00886489">
        <w:rPr>
          <w:rFonts w:ascii="仿宋" w:eastAsia="仿宋" w:hAnsi="仿宋" w:hint="eastAsia"/>
          <w:i/>
          <w:sz w:val="24"/>
          <w:szCs w:val="24"/>
          <w:u w:val="single"/>
        </w:rPr>
        <w:t>（采购文件中明确的所属行业）</w:t>
      </w:r>
      <w:r w:rsidRPr="00886489">
        <w:rPr>
          <w:rFonts w:ascii="仿宋" w:eastAsia="仿宋" w:hAnsi="仿宋" w:hint="eastAsia"/>
          <w:sz w:val="24"/>
          <w:szCs w:val="24"/>
        </w:rPr>
        <w:t>；承建（承接）企业为</w:t>
      </w:r>
      <w:r w:rsidRPr="00886489">
        <w:rPr>
          <w:rFonts w:ascii="仿宋" w:eastAsia="仿宋" w:hAnsi="仿宋" w:hint="eastAsia"/>
          <w:i/>
          <w:sz w:val="24"/>
          <w:szCs w:val="24"/>
          <w:u w:val="single"/>
        </w:rPr>
        <w:t>（企业名称）</w:t>
      </w:r>
      <w:r w:rsidRPr="00886489">
        <w:rPr>
          <w:rFonts w:ascii="仿宋" w:eastAsia="仿宋" w:hAnsi="仿宋" w:hint="eastAsia"/>
          <w:sz w:val="24"/>
          <w:szCs w:val="24"/>
        </w:rPr>
        <w:t>，从业人员人，营业收入为万元，资产总额为万元，属于</w:t>
      </w:r>
      <w:r w:rsidRPr="00886489">
        <w:rPr>
          <w:rFonts w:ascii="仿宋" w:eastAsia="仿宋" w:hAnsi="仿宋" w:hint="eastAsia"/>
          <w:i/>
          <w:sz w:val="24"/>
          <w:szCs w:val="24"/>
          <w:u w:val="single"/>
        </w:rPr>
        <w:t>（中型企业、小型企业、微型企业）</w:t>
      </w:r>
      <w:r w:rsidRPr="00886489">
        <w:rPr>
          <w:rFonts w:ascii="仿宋" w:eastAsia="仿宋" w:hAnsi="仿宋" w:hint="eastAsia"/>
          <w:sz w:val="24"/>
          <w:szCs w:val="24"/>
        </w:rPr>
        <w:t>；</w:t>
      </w: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w:t>
      </w: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以上企业，不属于大企业的分支机构，不存在控股股东为大企业的情形，也不存在与大企业的负责人为同一人的情形。</w:t>
      </w: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本企业对上述声明内容的真实性负责。如有虚假，将依法承担相应责任。</w:t>
      </w:r>
    </w:p>
    <w:p w:rsidR="00BD3A15" w:rsidRPr="00886489" w:rsidRDefault="00BD3A15" w:rsidP="00886489">
      <w:pPr>
        <w:widowControl/>
        <w:spacing w:line="460" w:lineRule="exact"/>
        <w:ind w:firstLineChars="300" w:firstLine="720"/>
        <w:jc w:val="left"/>
        <w:rPr>
          <w:rFonts w:ascii="仿宋" w:eastAsia="仿宋" w:hAnsi="仿宋" w:cs="宋体"/>
          <w:sz w:val="24"/>
        </w:rPr>
      </w:pPr>
    </w:p>
    <w:p w:rsidR="00BD3A15" w:rsidRPr="001C7433" w:rsidRDefault="00BD3A15" w:rsidP="00BD3A15">
      <w:pPr>
        <w:pStyle w:val="a4"/>
        <w:rPr>
          <w:rFonts w:ascii="仿宋" w:eastAsia="仿宋" w:hAnsi="仿宋"/>
        </w:rPr>
      </w:pPr>
    </w:p>
    <w:p w:rsidR="00BD3A15" w:rsidRPr="00886489" w:rsidRDefault="00BD3A15" w:rsidP="00BD3A15">
      <w:pPr>
        <w:pStyle w:val="a4"/>
        <w:rPr>
          <w:rFonts w:ascii="仿宋" w:eastAsia="仿宋" w:hAnsi="仿宋"/>
        </w:rPr>
      </w:pP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企业名称（盖章）：</w:t>
      </w:r>
    </w:p>
    <w:p w:rsidR="00886489" w:rsidRPr="00886489" w:rsidRDefault="00886489" w:rsidP="00886489">
      <w:pPr>
        <w:snapToGrid w:val="0"/>
        <w:spacing w:line="300" w:lineRule="auto"/>
        <w:ind w:firstLineChars="200" w:firstLine="480"/>
        <w:rPr>
          <w:rFonts w:ascii="仿宋" w:eastAsia="仿宋" w:hAnsi="仿宋"/>
          <w:sz w:val="24"/>
          <w:szCs w:val="24"/>
        </w:rPr>
      </w:pPr>
      <w:r w:rsidRPr="00886489">
        <w:rPr>
          <w:rFonts w:ascii="仿宋" w:eastAsia="仿宋" w:hAnsi="仿宋" w:hint="eastAsia"/>
          <w:sz w:val="24"/>
          <w:szCs w:val="24"/>
        </w:rPr>
        <w:t>日期：</w:t>
      </w:r>
    </w:p>
    <w:p w:rsidR="00BD3A15" w:rsidRPr="00886489"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p w:rsidR="00BD3A15" w:rsidRPr="001C7433" w:rsidRDefault="00BD3A15" w:rsidP="00BD3A15">
      <w:pPr>
        <w:pStyle w:val="a4"/>
        <w:rPr>
          <w:rFonts w:ascii="仿宋" w:eastAsia="仿宋" w:hAnsi="仿宋"/>
        </w:rPr>
      </w:pPr>
    </w:p>
    <w:bookmarkEnd w:id="80"/>
    <w:bookmarkEnd w:id="81"/>
    <w:bookmarkEnd w:id="82"/>
    <w:bookmarkEnd w:id="83"/>
    <w:p w:rsidR="00B3543F" w:rsidRDefault="00B3543F">
      <w:pPr>
        <w:tabs>
          <w:tab w:val="left" w:pos="1680"/>
        </w:tabs>
        <w:snapToGrid w:val="0"/>
        <w:jc w:val="center"/>
        <w:rPr>
          <w:rStyle w:val="2Char2"/>
          <w:rFonts w:ascii="仿宋" w:eastAsia="仿宋" w:hAnsi="仿宋"/>
        </w:rPr>
      </w:pPr>
    </w:p>
    <w:p w:rsidR="00886489" w:rsidRDefault="00886489">
      <w:pPr>
        <w:tabs>
          <w:tab w:val="left" w:pos="1680"/>
        </w:tabs>
        <w:snapToGrid w:val="0"/>
        <w:jc w:val="center"/>
        <w:rPr>
          <w:rStyle w:val="2Char2"/>
          <w:rFonts w:ascii="仿宋" w:eastAsia="仿宋" w:hAnsi="仿宋"/>
        </w:rPr>
      </w:pPr>
    </w:p>
    <w:p w:rsidR="00886489" w:rsidRDefault="00886489">
      <w:pPr>
        <w:tabs>
          <w:tab w:val="left" w:pos="1680"/>
        </w:tabs>
        <w:snapToGrid w:val="0"/>
        <w:jc w:val="center"/>
        <w:rPr>
          <w:rStyle w:val="2Char2"/>
          <w:rFonts w:ascii="仿宋" w:eastAsia="仿宋" w:hAnsi="仿宋"/>
        </w:rPr>
      </w:pPr>
    </w:p>
    <w:p w:rsidR="00886489" w:rsidRPr="001C7433" w:rsidRDefault="00886489">
      <w:pPr>
        <w:tabs>
          <w:tab w:val="left" w:pos="1680"/>
        </w:tabs>
        <w:snapToGrid w:val="0"/>
        <w:jc w:val="center"/>
        <w:rPr>
          <w:rStyle w:val="2Char2"/>
          <w:rFonts w:ascii="仿宋" w:eastAsia="仿宋" w:hAnsi="仿宋"/>
        </w:rPr>
      </w:pPr>
    </w:p>
    <w:p w:rsidR="00B3543F" w:rsidRPr="001C7433" w:rsidRDefault="00B3543F">
      <w:pPr>
        <w:pStyle w:val="a4"/>
        <w:rPr>
          <w:rFonts w:ascii="仿宋" w:eastAsia="仿宋" w:hAnsi="仿宋"/>
        </w:rPr>
      </w:pPr>
    </w:p>
    <w:p w:rsidR="00B3543F" w:rsidRPr="001C7433" w:rsidRDefault="00857ADB" w:rsidP="00B13BFC">
      <w:pPr>
        <w:spacing w:line="360" w:lineRule="exact"/>
        <w:ind w:firstLineChars="1000" w:firstLine="3012"/>
        <w:outlineLvl w:val="1"/>
        <w:rPr>
          <w:rFonts w:ascii="仿宋" w:eastAsia="仿宋" w:hAnsi="仿宋"/>
          <w:b/>
          <w:sz w:val="32"/>
        </w:rPr>
      </w:pPr>
      <w:r w:rsidRPr="001C7433">
        <w:rPr>
          <w:rFonts w:ascii="仿宋" w:eastAsia="仿宋" w:hAnsi="仿宋" w:hint="eastAsia"/>
          <w:b/>
          <w:sz w:val="30"/>
        </w:rPr>
        <w:lastRenderedPageBreak/>
        <w:t>（</w:t>
      </w:r>
      <w:r w:rsidR="00886489">
        <w:rPr>
          <w:rFonts w:ascii="仿宋" w:eastAsia="仿宋" w:hAnsi="仿宋" w:hint="eastAsia"/>
          <w:b/>
          <w:sz w:val="30"/>
        </w:rPr>
        <w:t>十八</w:t>
      </w:r>
      <w:r w:rsidRPr="001C7433">
        <w:rPr>
          <w:rFonts w:ascii="仿宋" w:eastAsia="仿宋" w:hAnsi="仿宋" w:hint="eastAsia"/>
          <w:b/>
          <w:sz w:val="30"/>
        </w:rPr>
        <w:t>）</w:t>
      </w:r>
      <w:r w:rsidRPr="001C7433">
        <w:rPr>
          <w:rFonts w:ascii="仿宋" w:eastAsia="仿宋" w:hAnsi="仿宋" w:hint="eastAsia"/>
          <w:b/>
          <w:sz w:val="32"/>
        </w:rPr>
        <w:t>其它资料</w:t>
      </w:r>
    </w:p>
    <w:p w:rsidR="00B3543F" w:rsidRPr="001C7433" w:rsidRDefault="00B3543F">
      <w:pPr>
        <w:spacing w:line="360" w:lineRule="exact"/>
        <w:ind w:firstLineChars="200" w:firstLine="720"/>
        <w:rPr>
          <w:rFonts w:ascii="仿宋" w:eastAsia="仿宋" w:hAnsi="仿宋"/>
          <w:sz w:val="36"/>
        </w:rPr>
      </w:pPr>
    </w:p>
    <w:p w:rsidR="00B3543F" w:rsidRPr="001C7433" w:rsidRDefault="00857ADB">
      <w:pPr>
        <w:spacing w:line="360" w:lineRule="exact"/>
        <w:ind w:firstLineChars="800" w:firstLine="1920"/>
        <w:rPr>
          <w:rFonts w:ascii="仿宋" w:eastAsia="仿宋" w:hAnsi="仿宋"/>
          <w:bCs/>
          <w:sz w:val="36"/>
        </w:rPr>
      </w:pPr>
      <w:r w:rsidRPr="001C7433">
        <w:rPr>
          <w:rFonts w:ascii="仿宋" w:eastAsia="仿宋" w:hAnsi="仿宋" w:hint="eastAsia"/>
          <w:sz w:val="24"/>
        </w:rPr>
        <w:t>应答人认为应提交的其他材料，可在此附件中提交。</w:t>
      </w:r>
    </w:p>
    <w:p w:rsidR="00B3543F" w:rsidRPr="001C7433" w:rsidRDefault="00B3543F">
      <w:pPr>
        <w:widowControl/>
        <w:jc w:val="left"/>
        <w:rPr>
          <w:rFonts w:ascii="仿宋" w:eastAsia="仿宋" w:hAnsi="仿宋"/>
          <w:b/>
          <w:sz w:val="28"/>
          <w:szCs w:val="28"/>
        </w:rPr>
      </w:pPr>
    </w:p>
    <w:p w:rsidR="00B3543F" w:rsidRPr="001C7433" w:rsidRDefault="00B3543F">
      <w:pPr>
        <w:spacing w:line="460" w:lineRule="exact"/>
        <w:rPr>
          <w:rFonts w:ascii="仿宋" w:eastAsia="仿宋" w:hAnsi="仿宋"/>
          <w:b/>
          <w:sz w:val="30"/>
        </w:rPr>
      </w:pPr>
    </w:p>
    <w:p w:rsidR="00B3543F" w:rsidRPr="001C7433" w:rsidRDefault="00B3543F">
      <w:pPr>
        <w:spacing w:line="460" w:lineRule="exact"/>
        <w:rPr>
          <w:rFonts w:ascii="仿宋" w:eastAsia="仿宋" w:hAnsi="仿宋"/>
          <w:b/>
          <w:sz w:val="30"/>
        </w:rPr>
      </w:pPr>
    </w:p>
    <w:p w:rsidR="00B3543F" w:rsidRPr="001C7433" w:rsidRDefault="00B3543F">
      <w:pPr>
        <w:spacing w:line="460" w:lineRule="exact"/>
        <w:rPr>
          <w:rFonts w:ascii="仿宋" w:eastAsia="仿宋" w:hAnsi="仿宋"/>
          <w:b/>
          <w:sz w:val="30"/>
        </w:rPr>
      </w:pPr>
    </w:p>
    <w:p w:rsidR="00B3543F" w:rsidRPr="001C7433" w:rsidRDefault="00B3543F">
      <w:pPr>
        <w:spacing w:line="460" w:lineRule="exact"/>
        <w:rPr>
          <w:rFonts w:ascii="仿宋" w:eastAsia="仿宋" w:hAnsi="仿宋"/>
          <w:b/>
          <w:sz w:val="30"/>
        </w:rPr>
      </w:pPr>
    </w:p>
    <w:p w:rsidR="00B3543F" w:rsidRPr="001C7433" w:rsidRDefault="00B3543F">
      <w:pPr>
        <w:spacing w:line="460" w:lineRule="exact"/>
        <w:rPr>
          <w:rFonts w:ascii="仿宋" w:eastAsia="仿宋" w:hAnsi="仿宋"/>
          <w:b/>
          <w:sz w:val="30"/>
        </w:rPr>
      </w:pPr>
    </w:p>
    <w:p w:rsidR="00B3543F" w:rsidRDefault="00B3543F">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Pr="001C7433" w:rsidRDefault="00886489">
      <w:pPr>
        <w:spacing w:line="460" w:lineRule="exact"/>
        <w:rPr>
          <w:rFonts w:ascii="仿宋" w:eastAsia="仿宋" w:hAnsi="仿宋"/>
          <w:b/>
          <w:sz w:val="30"/>
        </w:rPr>
      </w:pPr>
    </w:p>
    <w:p w:rsidR="00B3543F" w:rsidRDefault="00B3543F">
      <w:pPr>
        <w:spacing w:line="460" w:lineRule="exact"/>
        <w:rPr>
          <w:rFonts w:ascii="仿宋" w:eastAsia="仿宋" w:hAnsi="仿宋"/>
          <w:b/>
          <w:sz w:val="30"/>
        </w:rPr>
      </w:pPr>
    </w:p>
    <w:p w:rsidR="00886489" w:rsidRDefault="00886489">
      <w:pPr>
        <w:spacing w:line="460" w:lineRule="exact"/>
        <w:rPr>
          <w:rFonts w:ascii="仿宋" w:eastAsia="仿宋" w:hAnsi="仿宋"/>
          <w:b/>
          <w:sz w:val="30"/>
        </w:rPr>
      </w:pPr>
    </w:p>
    <w:p w:rsidR="00886489" w:rsidRPr="001C7433" w:rsidRDefault="00886489">
      <w:pPr>
        <w:spacing w:line="460" w:lineRule="exact"/>
        <w:rPr>
          <w:rFonts w:ascii="仿宋" w:eastAsia="仿宋" w:hAnsi="仿宋"/>
          <w:b/>
          <w:sz w:val="30"/>
        </w:rPr>
      </w:pPr>
    </w:p>
    <w:p w:rsidR="00B3543F" w:rsidRPr="001C7433" w:rsidRDefault="00B3543F">
      <w:pPr>
        <w:spacing w:line="460" w:lineRule="exact"/>
        <w:rPr>
          <w:rFonts w:ascii="仿宋" w:eastAsia="仿宋" w:hAnsi="仿宋"/>
          <w:b/>
          <w:sz w:val="30"/>
        </w:rPr>
      </w:pPr>
    </w:p>
    <w:p w:rsidR="00B3543F" w:rsidRPr="001C7433" w:rsidRDefault="00857ADB">
      <w:pPr>
        <w:spacing w:line="460" w:lineRule="exact"/>
        <w:rPr>
          <w:rFonts w:ascii="仿宋" w:eastAsia="仿宋" w:hAnsi="仿宋"/>
          <w:b/>
          <w:sz w:val="30"/>
        </w:rPr>
      </w:pPr>
      <w:r w:rsidRPr="001C7433">
        <w:rPr>
          <w:rFonts w:ascii="仿宋" w:eastAsia="仿宋" w:hAnsi="仿宋" w:hint="eastAsia"/>
          <w:b/>
          <w:sz w:val="30"/>
        </w:rPr>
        <w:lastRenderedPageBreak/>
        <w:t>附件一：</w:t>
      </w:r>
    </w:p>
    <w:p w:rsidR="00B3543F" w:rsidRPr="001C7433" w:rsidRDefault="00857ADB">
      <w:pPr>
        <w:spacing w:line="460" w:lineRule="exact"/>
        <w:jc w:val="center"/>
        <w:rPr>
          <w:rFonts w:ascii="仿宋" w:eastAsia="仿宋" w:hAnsi="仿宋"/>
          <w:b/>
          <w:sz w:val="30"/>
        </w:rPr>
      </w:pPr>
      <w:r w:rsidRPr="001C7433">
        <w:rPr>
          <w:rFonts w:ascii="仿宋" w:eastAsia="仿宋" w:hAnsi="仿宋" w:hint="eastAsia"/>
          <w:b/>
          <w:sz w:val="30"/>
        </w:rPr>
        <w:t>质疑函</w:t>
      </w:r>
    </w:p>
    <w:p w:rsidR="00B3543F" w:rsidRPr="001C7433" w:rsidRDefault="00B3543F">
      <w:pPr>
        <w:spacing w:line="460" w:lineRule="exact"/>
        <w:jc w:val="center"/>
        <w:rPr>
          <w:rFonts w:ascii="仿宋" w:eastAsia="仿宋" w:hAnsi="仿宋"/>
          <w:b/>
          <w:bCs/>
          <w:sz w:val="36"/>
          <w:szCs w:val="36"/>
        </w:rPr>
      </w:pPr>
    </w:p>
    <w:p w:rsidR="00B3543F" w:rsidRPr="001C7433" w:rsidRDefault="00857ADB">
      <w:pPr>
        <w:spacing w:line="460" w:lineRule="exact"/>
        <w:jc w:val="center"/>
        <w:rPr>
          <w:rFonts w:ascii="仿宋" w:eastAsia="仿宋" w:hAnsi="仿宋"/>
          <w:b/>
          <w:sz w:val="30"/>
        </w:rPr>
      </w:pPr>
      <w:r w:rsidRPr="001C7433">
        <w:rPr>
          <w:rFonts w:ascii="仿宋" w:eastAsia="仿宋" w:hAnsi="仿宋" w:hint="eastAsia"/>
          <w:b/>
          <w:sz w:val="30"/>
        </w:rPr>
        <w:t xml:space="preserve">质   </w:t>
      </w:r>
      <w:proofErr w:type="gramStart"/>
      <w:r w:rsidRPr="001C7433">
        <w:rPr>
          <w:rFonts w:ascii="仿宋" w:eastAsia="仿宋" w:hAnsi="仿宋" w:hint="eastAsia"/>
          <w:b/>
          <w:sz w:val="30"/>
        </w:rPr>
        <w:t>疑</w:t>
      </w:r>
      <w:proofErr w:type="gramEnd"/>
      <w:r w:rsidRPr="001C7433">
        <w:rPr>
          <w:rFonts w:ascii="仿宋" w:eastAsia="仿宋" w:hAnsi="仿宋" w:hint="eastAsia"/>
          <w:b/>
          <w:sz w:val="30"/>
        </w:rPr>
        <w:t xml:space="preserve">  函</w:t>
      </w:r>
    </w:p>
    <w:p w:rsidR="00B3543F" w:rsidRPr="001C7433" w:rsidRDefault="00B3543F">
      <w:pPr>
        <w:snapToGrid w:val="0"/>
        <w:spacing w:line="460" w:lineRule="exact"/>
        <w:rPr>
          <w:rFonts w:ascii="仿宋" w:eastAsia="仿宋" w:hAnsi="仿宋"/>
          <w:sz w:val="28"/>
          <w:szCs w:val="28"/>
        </w:rPr>
      </w:pPr>
    </w:p>
    <w:p w:rsidR="00B3543F" w:rsidRPr="001C7433" w:rsidRDefault="00857ADB">
      <w:pPr>
        <w:snapToGrid w:val="0"/>
        <w:spacing w:line="460" w:lineRule="exact"/>
        <w:ind w:firstLineChars="100" w:firstLine="240"/>
        <w:rPr>
          <w:rFonts w:ascii="仿宋" w:eastAsia="仿宋" w:hAnsi="仿宋"/>
          <w:sz w:val="24"/>
        </w:rPr>
      </w:pPr>
      <w:r w:rsidRPr="001C7433">
        <w:rPr>
          <w:rFonts w:ascii="仿宋" w:eastAsia="仿宋" w:hAnsi="仿宋" w:hint="eastAsia"/>
          <w:sz w:val="24"/>
        </w:rPr>
        <w:t>：</w:t>
      </w:r>
    </w:p>
    <w:p w:rsidR="00B3543F" w:rsidRPr="001C7433" w:rsidRDefault="00857ADB">
      <w:pPr>
        <w:snapToGrid w:val="0"/>
        <w:spacing w:line="460" w:lineRule="exact"/>
        <w:ind w:firstLineChars="200" w:firstLine="480"/>
        <w:rPr>
          <w:rFonts w:ascii="仿宋" w:eastAsia="仿宋" w:hAnsi="仿宋"/>
          <w:sz w:val="24"/>
        </w:rPr>
      </w:pPr>
      <w:r w:rsidRPr="001C7433">
        <w:rPr>
          <w:rFonts w:ascii="仿宋" w:eastAsia="仿宋" w:hAnsi="仿宋" w:hint="eastAsia"/>
          <w:sz w:val="24"/>
        </w:rPr>
        <w:t>依据政府采购相关法规，我公司对</w:t>
      </w:r>
      <w:proofErr w:type="gramStart"/>
      <w:r w:rsidRPr="001C7433">
        <w:rPr>
          <w:rFonts w:ascii="仿宋" w:eastAsia="仿宋" w:hAnsi="仿宋" w:hint="eastAsia"/>
          <w:sz w:val="24"/>
          <w:u w:val="single"/>
        </w:rPr>
        <w:t xml:space="preserve">　　　　　　　</w:t>
      </w:r>
      <w:proofErr w:type="gramEnd"/>
      <w:r w:rsidRPr="001C7433">
        <w:rPr>
          <w:rFonts w:ascii="仿宋" w:eastAsia="仿宋" w:hAnsi="仿宋" w:hint="eastAsia"/>
          <w:sz w:val="24"/>
        </w:rPr>
        <w:t>项目的（项目编号：         ）招标活动存在疑问，特提出质疑（详见下表）。</w:t>
      </w:r>
    </w:p>
    <w:p w:rsidR="00B3543F" w:rsidRPr="001C7433" w:rsidRDefault="00857ADB">
      <w:pPr>
        <w:snapToGrid w:val="0"/>
        <w:spacing w:line="460" w:lineRule="exact"/>
        <w:ind w:firstLineChars="200" w:firstLine="480"/>
        <w:rPr>
          <w:rFonts w:ascii="仿宋" w:eastAsia="仿宋" w:hAnsi="仿宋"/>
          <w:sz w:val="24"/>
        </w:rPr>
      </w:pPr>
      <w:r w:rsidRPr="001C7433">
        <w:rPr>
          <w:rFonts w:ascii="仿宋" w:eastAsia="仿宋" w:hAnsi="仿宋" w:hint="eastAsia"/>
          <w:sz w:val="24"/>
        </w:rPr>
        <w:t>我公司和本人对此质疑</w:t>
      </w:r>
      <w:proofErr w:type="gramStart"/>
      <w:r w:rsidRPr="001C7433">
        <w:rPr>
          <w:rFonts w:ascii="仿宋" w:eastAsia="仿宋" w:hAnsi="仿宋" w:hint="eastAsia"/>
          <w:sz w:val="24"/>
        </w:rPr>
        <w:t>函内容</w:t>
      </w:r>
      <w:proofErr w:type="gramEnd"/>
      <w:r w:rsidRPr="001C7433">
        <w:rPr>
          <w:rFonts w:ascii="仿宋" w:eastAsia="仿宋" w:hAnsi="仿宋" w:hint="eastAsia"/>
          <w:sz w:val="24"/>
        </w:rPr>
        <w:t>的真实性负责，并愿意承担由此引起的相应处理和法律责任。</w:t>
      </w:r>
    </w:p>
    <w:p w:rsidR="00B3543F" w:rsidRPr="001C7433" w:rsidRDefault="00B3543F">
      <w:pPr>
        <w:spacing w:line="460" w:lineRule="exact"/>
        <w:ind w:firstLineChars="1750" w:firstLine="5600"/>
        <w:rPr>
          <w:rFonts w:ascii="仿宋" w:eastAsia="仿宋" w:hAnsi="仿宋"/>
          <w:sz w:val="32"/>
          <w:szCs w:val="32"/>
        </w:rPr>
      </w:pP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法定代表人（签字并盖名章）：</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身份证号码：</w:t>
      </w:r>
    </w:p>
    <w:p w:rsidR="00B3543F" w:rsidRPr="001C7433" w:rsidRDefault="00857ADB">
      <w:pPr>
        <w:snapToGrid w:val="0"/>
        <w:spacing w:line="460" w:lineRule="exact"/>
        <w:rPr>
          <w:rFonts w:ascii="仿宋" w:eastAsia="仿宋" w:hAnsi="仿宋"/>
          <w:sz w:val="24"/>
        </w:rPr>
      </w:pPr>
      <w:r w:rsidRPr="001C7433">
        <w:rPr>
          <w:rFonts w:ascii="仿宋" w:eastAsia="仿宋" w:hAnsi="仿宋" w:hint="eastAsia"/>
          <w:sz w:val="24"/>
        </w:rPr>
        <w:t xml:space="preserve">固话：     　　　 传真： 　　　    手机：　</w:t>
      </w:r>
    </w:p>
    <w:p w:rsidR="00B3543F" w:rsidRPr="001C7433" w:rsidRDefault="00B3543F">
      <w:pPr>
        <w:snapToGrid w:val="0"/>
        <w:spacing w:line="460" w:lineRule="exact"/>
        <w:rPr>
          <w:rFonts w:ascii="仿宋" w:eastAsia="仿宋" w:hAnsi="仿宋"/>
          <w:sz w:val="32"/>
          <w:szCs w:val="32"/>
        </w:rPr>
      </w:pPr>
    </w:p>
    <w:p w:rsidR="00B3543F" w:rsidRPr="001C7433" w:rsidRDefault="00857ADB">
      <w:pPr>
        <w:snapToGrid w:val="0"/>
        <w:spacing w:line="460" w:lineRule="exact"/>
        <w:rPr>
          <w:rFonts w:ascii="仿宋" w:eastAsia="仿宋" w:hAnsi="仿宋"/>
          <w:sz w:val="24"/>
        </w:rPr>
      </w:pPr>
      <w:r w:rsidRPr="001C7433">
        <w:rPr>
          <w:rFonts w:ascii="仿宋" w:eastAsia="仿宋" w:hAnsi="仿宋" w:hint="eastAsia"/>
          <w:sz w:val="24"/>
        </w:rPr>
        <w:t>本项目授权委托人（签字并盖名章）：</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身份证号码：</w:t>
      </w:r>
    </w:p>
    <w:p w:rsidR="00B3543F" w:rsidRPr="001C7433" w:rsidRDefault="00857ADB">
      <w:pPr>
        <w:snapToGrid w:val="0"/>
        <w:spacing w:line="460" w:lineRule="exact"/>
        <w:rPr>
          <w:rFonts w:ascii="仿宋" w:eastAsia="仿宋" w:hAnsi="仿宋"/>
          <w:sz w:val="24"/>
        </w:rPr>
      </w:pPr>
      <w:r w:rsidRPr="001C7433">
        <w:rPr>
          <w:rFonts w:ascii="仿宋" w:eastAsia="仿宋" w:hAnsi="仿宋" w:hint="eastAsia"/>
          <w:sz w:val="24"/>
        </w:rPr>
        <w:t>固话：   　　     传真：   　　　　 手机：</w:t>
      </w:r>
    </w:p>
    <w:p w:rsidR="00B3543F" w:rsidRPr="001C7433" w:rsidRDefault="00857ADB">
      <w:pPr>
        <w:spacing w:line="460" w:lineRule="exact"/>
        <w:rPr>
          <w:rFonts w:ascii="仿宋" w:eastAsia="仿宋" w:hAnsi="仿宋"/>
          <w:sz w:val="24"/>
        </w:rPr>
      </w:pPr>
      <w:r w:rsidRPr="001C7433">
        <w:rPr>
          <w:rFonts w:ascii="仿宋" w:eastAsia="仿宋" w:hAnsi="仿宋" w:hint="eastAsia"/>
          <w:sz w:val="24"/>
        </w:rPr>
        <w:t>公司地址：              邮编：</w:t>
      </w:r>
    </w:p>
    <w:p w:rsidR="00B3543F" w:rsidRPr="001C7433" w:rsidRDefault="00857ADB">
      <w:pPr>
        <w:snapToGrid w:val="0"/>
        <w:spacing w:line="460" w:lineRule="exact"/>
        <w:rPr>
          <w:rFonts w:ascii="仿宋" w:eastAsia="仿宋" w:hAnsi="仿宋"/>
          <w:sz w:val="24"/>
        </w:rPr>
      </w:pPr>
      <w:r w:rsidRPr="001C7433">
        <w:rPr>
          <w:rFonts w:ascii="仿宋" w:eastAsia="仿宋" w:hAnsi="仿宋" w:hint="eastAsia"/>
          <w:sz w:val="24"/>
        </w:rPr>
        <w:t>（如法人为质疑人则不需要填此项）</w:t>
      </w:r>
    </w:p>
    <w:p w:rsidR="00B3543F" w:rsidRPr="001C7433" w:rsidRDefault="00B3543F">
      <w:pPr>
        <w:snapToGrid w:val="0"/>
        <w:spacing w:line="460" w:lineRule="exact"/>
        <w:rPr>
          <w:rFonts w:ascii="仿宋" w:eastAsia="仿宋" w:hAnsi="仿宋"/>
          <w:sz w:val="24"/>
        </w:rPr>
      </w:pPr>
    </w:p>
    <w:p w:rsidR="00B3543F" w:rsidRPr="001C7433" w:rsidRDefault="00857ADB">
      <w:pPr>
        <w:spacing w:line="460" w:lineRule="exact"/>
        <w:ind w:firstLineChars="1250" w:firstLine="3000"/>
        <w:rPr>
          <w:rFonts w:ascii="仿宋" w:eastAsia="仿宋" w:hAnsi="仿宋"/>
          <w:sz w:val="24"/>
        </w:rPr>
      </w:pPr>
      <w:r w:rsidRPr="001C7433">
        <w:rPr>
          <w:rFonts w:ascii="仿宋" w:eastAsia="仿宋" w:hAnsi="仿宋" w:hint="eastAsia"/>
          <w:sz w:val="24"/>
        </w:rPr>
        <w:t>质疑人（公章）：</w:t>
      </w:r>
    </w:p>
    <w:p w:rsidR="00B3543F" w:rsidRPr="001C7433" w:rsidRDefault="00857ADB">
      <w:pPr>
        <w:snapToGrid w:val="0"/>
        <w:spacing w:line="460" w:lineRule="exact"/>
        <w:ind w:firstLineChars="200" w:firstLine="480"/>
        <w:rPr>
          <w:rFonts w:ascii="仿宋" w:eastAsia="仿宋" w:hAnsi="仿宋"/>
          <w:sz w:val="24"/>
        </w:rPr>
      </w:pPr>
      <w:r w:rsidRPr="001C7433">
        <w:rPr>
          <w:rFonts w:ascii="仿宋" w:eastAsia="仿宋" w:hAnsi="仿宋" w:hint="eastAsia"/>
          <w:sz w:val="24"/>
        </w:rPr>
        <w:t xml:space="preserve">                           年   月   日</w:t>
      </w:r>
    </w:p>
    <w:p w:rsidR="00B3543F" w:rsidRPr="001C7433" w:rsidRDefault="00857ADB" w:rsidP="00B13BFC">
      <w:pPr>
        <w:ind w:firstLineChars="850" w:firstLine="3072"/>
        <w:rPr>
          <w:rFonts w:ascii="仿宋" w:eastAsia="仿宋" w:hAnsi="仿宋"/>
          <w:b/>
          <w:bCs/>
          <w:sz w:val="36"/>
          <w:szCs w:val="36"/>
        </w:rPr>
      </w:pPr>
      <w:r w:rsidRPr="001C7433">
        <w:rPr>
          <w:rFonts w:ascii="仿宋" w:eastAsia="仿宋" w:hAnsi="仿宋"/>
          <w:b/>
          <w:bCs/>
          <w:sz w:val="36"/>
          <w:szCs w:val="36"/>
        </w:rPr>
        <w:br w:type="page"/>
      </w:r>
      <w:r w:rsidRPr="001C7433">
        <w:rPr>
          <w:rFonts w:ascii="仿宋" w:eastAsia="仿宋" w:hAnsi="仿宋" w:hint="eastAsia"/>
          <w:b/>
          <w:bCs/>
          <w:sz w:val="36"/>
          <w:szCs w:val="36"/>
        </w:rPr>
        <w:lastRenderedPageBreak/>
        <w:t xml:space="preserve">质   </w:t>
      </w:r>
      <w:proofErr w:type="gramStart"/>
      <w:r w:rsidRPr="001C7433">
        <w:rPr>
          <w:rFonts w:ascii="仿宋" w:eastAsia="仿宋" w:hAnsi="仿宋" w:hint="eastAsia"/>
          <w:b/>
          <w:bCs/>
          <w:sz w:val="36"/>
          <w:szCs w:val="36"/>
        </w:rPr>
        <w:t>疑</w:t>
      </w:r>
      <w:proofErr w:type="gramEnd"/>
      <w:r w:rsidRPr="001C7433">
        <w:rPr>
          <w:rFonts w:ascii="仿宋" w:eastAsia="仿宋" w:hAnsi="仿宋" w:hint="eastAsia"/>
          <w:b/>
          <w:bCs/>
          <w:sz w:val="36"/>
          <w:szCs w:val="36"/>
        </w:rPr>
        <w:t xml:space="preserve">  内  容</w:t>
      </w:r>
    </w:p>
    <w:p w:rsidR="00B3543F" w:rsidRPr="001C7433" w:rsidRDefault="00B3543F">
      <w:pPr>
        <w:spacing w:line="200" w:lineRule="exact"/>
        <w:rPr>
          <w:rFonts w:ascii="仿宋" w:eastAsia="仿宋" w:hAnsi="仿宋"/>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B3543F" w:rsidRPr="001C7433">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B3543F" w:rsidRPr="001C7433" w:rsidRDefault="00857ADB">
            <w:pPr>
              <w:rPr>
                <w:rFonts w:ascii="仿宋" w:eastAsia="仿宋" w:hAnsi="仿宋"/>
                <w:sz w:val="24"/>
              </w:rPr>
            </w:pPr>
            <w:r w:rsidRPr="001C7433">
              <w:rPr>
                <w:rFonts w:ascii="仿宋" w:eastAsia="仿宋" w:hAnsi="仿宋" w:hint="eastAsia"/>
                <w:sz w:val="24"/>
              </w:rPr>
              <w:t>项目名称</w:t>
            </w:r>
          </w:p>
        </w:tc>
        <w:tc>
          <w:tcPr>
            <w:tcW w:w="7938" w:type="dxa"/>
            <w:tcBorders>
              <w:top w:val="single" w:sz="4" w:space="0" w:color="auto"/>
              <w:left w:val="single" w:sz="4" w:space="0" w:color="auto"/>
              <w:bottom w:val="single" w:sz="4" w:space="0" w:color="auto"/>
              <w:right w:val="single" w:sz="4" w:space="0" w:color="auto"/>
            </w:tcBorders>
            <w:vAlign w:val="center"/>
          </w:tcPr>
          <w:p w:rsidR="00B3543F" w:rsidRPr="001C7433" w:rsidRDefault="00B3543F">
            <w:pPr>
              <w:rPr>
                <w:rFonts w:ascii="仿宋" w:eastAsia="仿宋" w:hAnsi="仿宋"/>
                <w:sz w:val="24"/>
              </w:rPr>
            </w:pPr>
          </w:p>
        </w:tc>
      </w:tr>
      <w:tr w:rsidR="00B3543F" w:rsidRPr="001C7433">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B3543F" w:rsidRPr="001C7433" w:rsidRDefault="00857ADB">
            <w:pPr>
              <w:rPr>
                <w:rFonts w:ascii="仿宋" w:eastAsia="仿宋" w:hAnsi="仿宋"/>
                <w:sz w:val="24"/>
              </w:rPr>
            </w:pPr>
            <w:r w:rsidRPr="001C7433">
              <w:rPr>
                <w:rFonts w:ascii="仿宋" w:eastAsia="仿宋" w:hAnsi="仿宋" w:hint="eastAsia"/>
                <w:sz w:val="24"/>
              </w:rPr>
              <w:t>项目编号</w:t>
            </w:r>
          </w:p>
        </w:tc>
        <w:tc>
          <w:tcPr>
            <w:tcW w:w="7938" w:type="dxa"/>
            <w:tcBorders>
              <w:top w:val="single" w:sz="4" w:space="0" w:color="auto"/>
              <w:left w:val="single" w:sz="4" w:space="0" w:color="auto"/>
              <w:bottom w:val="single" w:sz="4" w:space="0" w:color="auto"/>
              <w:right w:val="single" w:sz="4" w:space="0" w:color="auto"/>
            </w:tcBorders>
            <w:vAlign w:val="center"/>
          </w:tcPr>
          <w:p w:rsidR="00B3543F" w:rsidRPr="001C7433" w:rsidRDefault="00B3543F">
            <w:pPr>
              <w:rPr>
                <w:rFonts w:ascii="仿宋" w:eastAsia="仿宋" w:hAnsi="仿宋"/>
                <w:sz w:val="24"/>
              </w:rPr>
            </w:pPr>
          </w:p>
        </w:tc>
      </w:tr>
      <w:tr w:rsidR="00B3543F" w:rsidRPr="001C7433">
        <w:trPr>
          <w:cantSplit/>
          <w:trHeight w:val="7019"/>
        </w:trPr>
        <w:tc>
          <w:tcPr>
            <w:tcW w:w="1418" w:type="dxa"/>
            <w:tcBorders>
              <w:top w:val="single" w:sz="4" w:space="0" w:color="auto"/>
              <w:left w:val="single" w:sz="4" w:space="0" w:color="auto"/>
              <w:bottom w:val="single" w:sz="4" w:space="0" w:color="auto"/>
              <w:right w:val="single" w:sz="4" w:space="0" w:color="auto"/>
            </w:tcBorders>
            <w:vAlign w:val="center"/>
          </w:tcPr>
          <w:p w:rsidR="00B3543F" w:rsidRPr="001C7433" w:rsidRDefault="00857ADB">
            <w:pPr>
              <w:snapToGrid w:val="0"/>
              <w:rPr>
                <w:rFonts w:ascii="仿宋" w:eastAsia="仿宋" w:hAnsi="仿宋"/>
                <w:sz w:val="24"/>
              </w:rPr>
            </w:pPr>
            <w:r w:rsidRPr="001C7433">
              <w:rPr>
                <w:rFonts w:ascii="仿宋" w:eastAsia="仿宋" w:hAnsi="仿宋" w:hint="eastAsia"/>
                <w:sz w:val="24"/>
              </w:rPr>
              <w:t>具体的质疑事项及事实依据</w:t>
            </w:r>
          </w:p>
        </w:tc>
        <w:tc>
          <w:tcPr>
            <w:tcW w:w="7938" w:type="dxa"/>
            <w:tcBorders>
              <w:top w:val="single" w:sz="4" w:space="0" w:color="auto"/>
              <w:left w:val="single" w:sz="4" w:space="0" w:color="auto"/>
              <w:bottom w:val="single" w:sz="4" w:space="0" w:color="auto"/>
              <w:right w:val="single" w:sz="4" w:space="0" w:color="auto"/>
            </w:tcBorders>
          </w:tcPr>
          <w:p w:rsidR="00B3543F" w:rsidRPr="001C7433" w:rsidRDefault="00857ADB">
            <w:pPr>
              <w:snapToGrid w:val="0"/>
              <w:spacing w:line="300" w:lineRule="auto"/>
              <w:jc w:val="left"/>
              <w:rPr>
                <w:rFonts w:ascii="仿宋" w:eastAsia="仿宋" w:hAnsi="仿宋"/>
                <w:sz w:val="24"/>
              </w:rPr>
            </w:pPr>
            <w:r w:rsidRPr="001C7433">
              <w:rPr>
                <w:rFonts w:ascii="仿宋" w:eastAsia="仿宋" w:hAnsi="仿宋" w:hint="eastAsia"/>
                <w:sz w:val="24"/>
              </w:rPr>
              <w:t>一、质疑事项1：</w:t>
            </w:r>
          </w:p>
          <w:p w:rsidR="00B3543F" w:rsidRPr="001C7433" w:rsidRDefault="00857ADB">
            <w:pPr>
              <w:snapToGrid w:val="0"/>
              <w:spacing w:line="300" w:lineRule="auto"/>
              <w:ind w:firstLineChars="200" w:firstLine="480"/>
              <w:jc w:val="left"/>
              <w:rPr>
                <w:rFonts w:ascii="仿宋" w:eastAsia="仿宋" w:hAnsi="仿宋"/>
                <w:sz w:val="24"/>
              </w:rPr>
            </w:pPr>
            <w:r w:rsidRPr="001C7433">
              <w:rPr>
                <w:rFonts w:ascii="仿宋" w:eastAsia="仿宋" w:hAnsi="仿宋" w:hint="eastAsia"/>
                <w:sz w:val="24"/>
              </w:rPr>
              <w:t>主要内容：</w:t>
            </w:r>
          </w:p>
          <w:p w:rsidR="00B3543F" w:rsidRPr="001C7433" w:rsidRDefault="00857ADB">
            <w:pPr>
              <w:snapToGrid w:val="0"/>
              <w:spacing w:line="300" w:lineRule="auto"/>
              <w:ind w:firstLineChars="200" w:firstLine="480"/>
              <w:jc w:val="left"/>
              <w:rPr>
                <w:rFonts w:ascii="仿宋" w:eastAsia="仿宋" w:hAnsi="仿宋"/>
                <w:sz w:val="24"/>
              </w:rPr>
            </w:pPr>
            <w:r w:rsidRPr="001C7433">
              <w:rPr>
                <w:rFonts w:ascii="仿宋" w:eastAsia="仿宋" w:hAnsi="仿宋" w:hint="eastAsia"/>
                <w:sz w:val="24"/>
              </w:rPr>
              <w:t>事实依据：</w:t>
            </w:r>
          </w:p>
          <w:p w:rsidR="00B3543F" w:rsidRPr="001C7433" w:rsidRDefault="00857ADB">
            <w:pPr>
              <w:snapToGrid w:val="0"/>
              <w:spacing w:line="300" w:lineRule="auto"/>
              <w:ind w:firstLineChars="200" w:firstLine="480"/>
              <w:jc w:val="left"/>
              <w:rPr>
                <w:rFonts w:ascii="仿宋" w:eastAsia="仿宋" w:hAnsi="仿宋"/>
                <w:sz w:val="24"/>
              </w:rPr>
            </w:pPr>
            <w:r w:rsidRPr="001C7433">
              <w:rPr>
                <w:rFonts w:ascii="仿宋" w:eastAsia="仿宋" w:hAnsi="仿宋" w:hint="eastAsia"/>
                <w:sz w:val="24"/>
              </w:rPr>
              <w:t>适应法规条款：</w:t>
            </w:r>
          </w:p>
          <w:p w:rsidR="00B3543F" w:rsidRPr="001C7433" w:rsidRDefault="00857ADB">
            <w:pPr>
              <w:snapToGrid w:val="0"/>
              <w:spacing w:line="300" w:lineRule="auto"/>
              <w:ind w:firstLineChars="216" w:firstLine="518"/>
              <w:jc w:val="left"/>
              <w:rPr>
                <w:rFonts w:ascii="仿宋" w:eastAsia="仿宋" w:hAnsi="仿宋"/>
                <w:sz w:val="24"/>
              </w:rPr>
            </w:pPr>
            <w:r w:rsidRPr="001C7433">
              <w:rPr>
                <w:rFonts w:ascii="仿宋" w:eastAsia="仿宋" w:hAnsi="仿宋" w:hint="eastAsia"/>
                <w:sz w:val="24"/>
              </w:rPr>
              <w:t>佐证材料：</w:t>
            </w:r>
          </w:p>
          <w:p w:rsidR="00B3543F" w:rsidRPr="001C7433" w:rsidRDefault="00B3543F">
            <w:pPr>
              <w:snapToGrid w:val="0"/>
              <w:spacing w:line="300" w:lineRule="auto"/>
              <w:ind w:firstLineChars="216" w:firstLine="518"/>
              <w:jc w:val="left"/>
              <w:rPr>
                <w:rFonts w:ascii="仿宋" w:eastAsia="仿宋" w:hAnsi="仿宋"/>
                <w:sz w:val="24"/>
              </w:rPr>
            </w:pPr>
          </w:p>
          <w:p w:rsidR="00B3543F" w:rsidRPr="001C7433" w:rsidRDefault="00857ADB">
            <w:pPr>
              <w:snapToGrid w:val="0"/>
              <w:spacing w:line="300" w:lineRule="auto"/>
              <w:jc w:val="left"/>
              <w:rPr>
                <w:rFonts w:ascii="仿宋" w:eastAsia="仿宋" w:hAnsi="仿宋"/>
                <w:sz w:val="24"/>
              </w:rPr>
            </w:pPr>
            <w:r w:rsidRPr="001C7433">
              <w:rPr>
                <w:rFonts w:ascii="仿宋" w:eastAsia="仿宋" w:hAnsi="仿宋" w:hint="eastAsia"/>
                <w:sz w:val="24"/>
              </w:rPr>
              <w:t>二、质疑事项2：</w:t>
            </w:r>
          </w:p>
          <w:p w:rsidR="00B3543F" w:rsidRPr="001C7433" w:rsidRDefault="00857ADB">
            <w:pPr>
              <w:snapToGrid w:val="0"/>
              <w:spacing w:line="300" w:lineRule="auto"/>
              <w:ind w:firstLineChars="200" w:firstLine="480"/>
              <w:jc w:val="left"/>
              <w:rPr>
                <w:rFonts w:ascii="仿宋" w:eastAsia="仿宋" w:hAnsi="仿宋"/>
                <w:sz w:val="24"/>
              </w:rPr>
            </w:pPr>
            <w:r w:rsidRPr="001C7433">
              <w:rPr>
                <w:rFonts w:ascii="仿宋" w:eastAsia="仿宋" w:hAnsi="仿宋" w:hint="eastAsia"/>
                <w:sz w:val="24"/>
              </w:rPr>
              <w:t>主要内容：</w:t>
            </w:r>
          </w:p>
          <w:p w:rsidR="00B3543F" w:rsidRPr="001C7433" w:rsidRDefault="00857ADB">
            <w:pPr>
              <w:snapToGrid w:val="0"/>
              <w:spacing w:line="300" w:lineRule="auto"/>
              <w:ind w:firstLineChars="216" w:firstLine="518"/>
              <w:jc w:val="left"/>
              <w:rPr>
                <w:rFonts w:ascii="仿宋" w:eastAsia="仿宋" w:hAnsi="仿宋"/>
                <w:sz w:val="24"/>
              </w:rPr>
            </w:pPr>
            <w:r w:rsidRPr="001C7433">
              <w:rPr>
                <w:rFonts w:ascii="仿宋" w:eastAsia="仿宋" w:hAnsi="仿宋" w:hint="eastAsia"/>
                <w:sz w:val="24"/>
              </w:rPr>
              <w:t>事实依据：</w:t>
            </w:r>
          </w:p>
          <w:p w:rsidR="00B3543F" w:rsidRPr="001C7433" w:rsidRDefault="00857ADB">
            <w:pPr>
              <w:snapToGrid w:val="0"/>
              <w:spacing w:line="300" w:lineRule="auto"/>
              <w:ind w:firstLineChars="200" w:firstLine="480"/>
              <w:jc w:val="left"/>
              <w:rPr>
                <w:rFonts w:ascii="仿宋" w:eastAsia="仿宋" w:hAnsi="仿宋"/>
                <w:sz w:val="24"/>
              </w:rPr>
            </w:pPr>
            <w:r w:rsidRPr="001C7433">
              <w:rPr>
                <w:rFonts w:ascii="仿宋" w:eastAsia="仿宋" w:hAnsi="仿宋" w:hint="eastAsia"/>
                <w:sz w:val="24"/>
              </w:rPr>
              <w:t>适应法规条款：</w:t>
            </w:r>
          </w:p>
          <w:p w:rsidR="00B3543F" w:rsidRPr="001C7433" w:rsidRDefault="00857ADB">
            <w:pPr>
              <w:snapToGrid w:val="0"/>
              <w:spacing w:line="300" w:lineRule="auto"/>
              <w:ind w:firstLineChars="216" w:firstLine="518"/>
              <w:jc w:val="left"/>
              <w:rPr>
                <w:rFonts w:ascii="仿宋" w:eastAsia="仿宋" w:hAnsi="仿宋"/>
                <w:sz w:val="24"/>
              </w:rPr>
            </w:pPr>
            <w:r w:rsidRPr="001C7433">
              <w:rPr>
                <w:rFonts w:ascii="仿宋" w:eastAsia="仿宋" w:hAnsi="仿宋" w:hint="eastAsia"/>
                <w:sz w:val="24"/>
              </w:rPr>
              <w:t>佐证材料：</w:t>
            </w:r>
          </w:p>
          <w:p w:rsidR="00B3543F" w:rsidRPr="001C7433" w:rsidRDefault="00857ADB">
            <w:pPr>
              <w:jc w:val="left"/>
              <w:rPr>
                <w:rFonts w:ascii="仿宋" w:eastAsia="仿宋" w:hAnsi="仿宋"/>
                <w:sz w:val="24"/>
              </w:rPr>
            </w:pPr>
            <w:r w:rsidRPr="001C7433">
              <w:rPr>
                <w:rFonts w:ascii="仿宋" w:eastAsia="仿宋" w:hAnsi="仿宋" w:hint="eastAsia"/>
                <w:sz w:val="24"/>
              </w:rPr>
              <w:t>三、同上</w:t>
            </w:r>
          </w:p>
          <w:p w:rsidR="00B3543F" w:rsidRPr="001C7433" w:rsidRDefault="00B3543F">
            <w:pPr>
              <w:rPr>
                <w:rFonts w:ascii="仿宋" w:eastAsia="仿宋" w:hAnsi="仿宋"/>
                <w:sz w:val="24"/>
              </w:rPr>
            </w:pPr>
          </w:p>
        </w:tc>
      </w:tr>
    </w:tbl>
    <w:p w:rsidR="00B3543F" w:rsidRPr="001C7433" w:rsidRDefault="00857ADB" w:rsidP="00B13BFC">
      <w:pPr>
        <w:spacing w:line="360" w:lineRule="exact"/>
        <w:ind w:left="1240" w:hangingChars="441" w:hanging="1240"/>
        <w:rPr>
          <w:rFonts w:ascii="仿宋" w:eastAsia="仿宋" w:hAnsi="仿宋"/>
          <w:b/>
          <w:sz w:val="28"/>
          <w:szCs w:val="28"/>
        </w:rPr>
      </w:pPr>
      <w:r w:rsidRPr="001C7433">
        <w:rPr>
          <w:rFonts w:ascii="仿宋" w:eastAsia="仿宋" w:hAnsi="仿宋" w:hint="eastAsia"/>
          <w:b/>
          <w:sz w:val="28"/>
          <w:szCs w:val="28"/>
        </w:rPr>
        <w:t>备注：</w:t>
      </w:r>
    </w:p>
    <w:p w:rsidR="00B3543F" w:rsidRPr="001C7433" w:rsidRDefault="00857ADB">
      <w:pPr>
        <w:spacing w:line="360" w:lineRule="exact"/>
        <w:ind w:firstLineChars="200" w:firstLine="480"/>
        <w:jc w:val="left"/>
        <w:rPr>
          <w:rFonts w:ascii="仿宋" w:eastAsia="仿宋" w:hAnsi="仿宋"/>
          <w:sz w:val="24"/>
        </w:rPr>
      </w:pPr>
      <w:r w:rsidRPr="001C7433">
        <w:rPr>
          <w:rFonts w:ascii="仿宋" w:eastAsia="仿宋" w:hAnsi="仿宋" w:hint="eastAsia"/>
          <w:sz w:val="24"/>
        </w:rPr>
        <w:t>1、质疑人的法定代表人办理质疑事务的，在提交质疑函（无需填写授权委托人）的同时，还应提交加盖质疑人公章的营业执照副本复印件和法定代表人的身份证复印件。请持身份证原件用于核对。</w:t>
      </w:r>
    </w:p>
    <w:p w:rsidR="00B3543F" w:rsidRPr="001C7433" w:rsidRDefault="00857ADB">
      <w:pPr>
        <w:spacing w:line="360" w:lineRule="exact"/>
        <w:ind w:firstLineChars="200" w:firstLine="480"/>
        <w:jc w:val="left"/>
        <w:rPr>
          <w:rFonts w:ascii="仿宋" w:eastAsia="仿宋" w:hAnsi="仿宋"/>
          <w:sz w:val="24"/>
        </w:rPr>
      </w:pPr>
      <w:r w:rsidRPr="001C7433">
        <w:rPr>
          <w:rFonts w:ascii="仿宋" w:eastAsia="仿宋" w:hAnsi="仿宋" w:hint="eastAsia"/>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rsidR="00B3543F" w:rsidRPr="001C7433" w:rsidRDefault="00857ADB">
      <w:pPr>
        <w:spacing w:line="360" w:lineRule="exact"/>
        <w:ind w:firstLineChars="200" w:firstLine="480"/>
        <w:jc w:val="left"/>
        <w:rPr>
          <w:rFonts w:ascii="仿宋" w:eastAsia="仿宋" w:hAnsi="仿宋"/>
          <w:sz w:val="24"/>
        </w:rPr>
      </w:pPr>
      <w:r w:rsidRPr="001C7433">
        <w:rPr>
          <w:rFonts w:ascii="仿宋" w:eastAsia="仿宋" w:hAnsi="仿宋" w:hint="eastAsia"/>
          <w:sz w:val="24"/>
        </w:rPr>
        <w:t>3、“具体的质疑事项及事实依据”一栏填写不下时，质疑人可另附页（A4），但附纸要求加盖质疑人公章。</w:t>
      </w:r>
    </w:p>
    <w:p w:rsidR="00B3543F" w:rsidRPr="001C7433" w:rsidRDefault="00857ADB">
      <w:pPr>
        <w:spacing w:line="440" w:lineRule="exact"/>
        <w:ind w:firstLineChars="200" w:firstLine="480"/>
        <w:rPr>
          <w:rFonts w:ascii="仿宋" w:eastAsia="仿宋" w:hAnsi="仿宋"/>
          <w:sz w:val="24"/>
        </w:rPr>
      </w:pPr>
      <w:r w:rsidRPr="001C7433">
        <w:rPr>
          <w:rFonts w:ascii="仿宋" w:eastAsia="仿宋" w:hAnsi="仿宋" w:hint="eastAsia"/>
          <w:sz w:val="24"/>
        </w:rPr>
        <w:t>4、与质疑事项有关的材料应与质疑函合并装订。</w:t>
      </w:r>
    </w:p>
    <w:p w:rsidR="00B3543F" w:rsidRPr="001C7433" w:rsidRDefault="00B3543F">
      <w:pPr>
        <w:tabs>
          <w:tab w:val="left" w:pos="3590"/>
        </w:tabs>
        <w:autoSpaceDE w:val="0"/>
        <w:autoSpaceDN w:val="0"/>
        <w:adjustRightInd w:val="0"/>
        <w:spacing w:line="560" w:lineRule="exact"/>
        <w:rPr>
          <w:rFonts w:ascii="仿宋" w:eastAsia="仿宋" w:hAnsi="仿宋"/>
        </w:rPr>
      </w:pPr>
    </w:p>
    <w:p w:rsidR="00B3543F" w:rsidRPr="001C7433" w:rsidRDefault="00B3543F">
      <w:pPr>
        <w:spacing w:line="360" w:lineRule="auto"/>
        <w:ind w:firstLine="560"/>
        <w:rPr>
          <w:rFonts w:ascii="仿宋" w:eastAsia="仿宋" w:hAnsi="仿宋"/>
        </w:rPr>
      </w:pPr>
    </w:p>
    <w:sectPr w:rsidR="00B3543F" w:rsidRPr="001C7433" w:rsidSect="00B3543F">
      <w:footerReference w:type="default" r:id="rId14"/>
      <w:footerReference w:type="first" r:id="rId15"/>
      <w:pgSz w:w="11906" w:h="16838"/>
      <w:pgMar w:top="1247" w:right="1983" w:bottom="1247" w:left="1134" w:header="851" w:footer="85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72" w:rsidRPr="00164B11" w:rsidRDefault="00541872" w:rsidP="00B3543F">
      <w:pPr>
        <w:rPr>
          <w:sz w:val="20"/>
        </w:rPr>
      </w:pPr>
      <w:r>
        <w:separator/>
      </w:r>
    </w:p>
  </w:endnote>
  <w:endnote w:type="continuationSeparator" w:id="0">
    <w:p w:rsidR="00541872" w:rsidRPr="00164B11" w:rsidRDefault="00541872" w:rsidP="00B3543F">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仿宋体">
    <w:altName w:val="宋体"/>
    <w:charset w:val="86"/>
    <w:family w:val="auto"/>
    <w:pitch w:val="default"/>
    <w:sig w:usb0="00000000" w:usb1="0000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2D" w:rsidRDefault="001F7C2D">
    <w:pPr>
      <w:pStyle w:val="ae"/>
      <w:jc w:val="center"/>
    </w:pPr>
    <w:r>
      <w:fldChar w:fldCharType="begin"/>
    </w:r>
    <w:r>
      <w:instrText>PAGE   \* MERGEFORMAT</w:instrText>
    </w:r>
    <w:r>
      <w:fldChar w:fldCharType="separate"/>
    </w:r>
    <w:r w:rsidR="00DD786B" w:rsidRPr="00DD786B">
      <w:rPr>
        <w:noProof/>
        <w:lang w:val="zh-CN"/>
      </w:rPr>
      <w:t>10</w:t>
    </w:r>
    <w:r>
      <w:rPr>
        <w:lang w:val="zh-CN"/>
      </w:rPr>
      <w:fldChar w:fldCharType="end"/>
    </w:r>
  </w:p>
  <w:p w:rsidR="001F7C2D" w:rsidRDefault="001F7C2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2D" w:rsidRDefault="00541872">
    <w:pPr>
      <w:pStyle w:val="ae"/>
    </w:pPr>
    <w:r>
      <w:pict>
        <v:shapetype id="_x0000_t202" coordsize="21600,21600" o:spt="202" path="m,l,21600r21600,l21600,xe">
          <v:stroke joinstyle="miter"/>
          <v:path gradientshapeok="t" o:connecttype="rect"/>
        </v:shapetype>
        <v:shape id="_x0000_s2054" type="#_x0000_t202" style="position:absolute;margin-left:0;margin-top:0;width:2in;height:2in;z-index:251658752;mso-wrap-style:none;mso-position-horizontal:center;mso-position-horizontal-relative:margin" filled="f" stroked="f" strokeweight="1.25pt">
          <v:textbox style="mso-fit-shape-to-text:t" inset="0,0,0,0">
            <w:txbxContent>
              <w:p w:rsidR="001F7C2D" w:rsidRDefault="001F7C2D">
                <w:pPr>
                  <w:pStyle w:val="ae"/>
                </w:pPr>
                <w:r>
                  <w:fldChar w:fldCharType="begin"/>
                </w:r>
                <w:r>
                  <w:instrText xml:space="preserve"> PAGE  \* MERGEFORMAT </w:instrText>
                </w:r>
                <w:r>
                  <w:fldChar w:fldCharType="separate"/>
                </w:r>
                <w:r w:rsidR="00DD786B">
                  <w:rPr>
                    <w:noProof/>
                  </w:rPr>
                  <w:t>42</w:t>
                </w:r>
                <w:r>
                  <w:rPr>
                    <w:noProof/>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2D" w:rsidRDefault="00541872">
    <w:pPr>
      <w:pStyle w:val="ae"/>
      <w:tabs>
        <w:tab w:val="clear" w:pos="4153"/>
        <w:tab w:val="center" w:pos="4394"/>
      </w:tabs>
    </w:pPr>
    <w:r>
      <w:pict>
        <v:shapetype id="_x0000_t202" coordsize="21600,21600" o:spt="202" path="m,l,21600r21600,l21600,xe">
          <v:stroke joinstyle="miter"/>
          <v:path gradientshapeok="t" o:connecttype="rect"/>
        </v:shapetype>
        <v:shape id="_x0000_s2055" type="#_x0000_t202" style="position:absolute;margin-left:0;margin-top:0;width:2in;height:2in;z-index:251657728;mso-wrap-style:none;mso-position-horizontal:center;mso-position-horizontal-relative:margin" filled="f" stroked="f" strokeweight="1.25pt">
          <v:textbox style="mso-fit-shape-to-text:t" inset="0,0,0,0">
            <w:txbxContent>
              <w:p w:rsidR="001F7C2D" w:rsidRDefault="001F7C2D">
                <w:pPr>
                  <w:pStyle w:val="ae"/>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72" w:rsidRPr="00164B11" w:rsidRDefault="00541872" w:rsidP="00B3543F">
      <w:pPr>
        <w:rPr>
          <w:sz w:val="20"/>
        </w:rPr>
      </w:pPr>
      <w:r>
        <w:separator/>
      </w:r>
    </w:p>
  </w:footnote>
  <w:footnote w:type="continuationSeparator" w:id="0">
    <w:p w:rsidR="00541872" w:rsidRPr="00164B11" w:rsidRDefault="00541872" w:rsidP="00B3543F">
      <w:pPr>
        <w:rPr>
          <w:sz w:val="20"/>
        </w:rPr>
      </w:pPr>
      <w:r>
        <w:continuationSeparator/>
      </w:r>
    </w:p>
  </w:footnote>
  <w:footnote w:id="1">
    <w:p w:rsidR="001F7C2D" w:rsidRDefault="001F7C2D" w:rsidP="00886489">
      <w:pPr>
        <w:pStyle w:val="aff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2D" w:rsidRDefault="00541872">
    <w:pPr>
      <w:pBdr>
        <w:bottom w:val="dashDotStroked" w:sz="24" w:space="1" w:color="auto"/>
      </w:pBdr>
      <w:jc w:val="center"/>
      <w:rPr>
        <w:rStyle w:val="71"/>
        <w:szCs w:val="18"/>
      </w:rPr>
    </w:pPr>
    <w:r>
      <w:rPr>
        <w:sz w:val="18"/>
      </w:rPr>
      <w:pict>
        <v:shapetype id="_x0000_t202" coordsize="21600,21600" o:spt="202" path="m,l,21600r21600,l21600,xe">
          <v:stroke joinstyle="miter"/>
          <v:path gradientshapeok="t" o:connecttype="rect"/>
        </v:shapetype>
        <v:shape id="文本框 5" o:spid="_x0000_s2050" type="#_x0000_t202" style="position:absolute;left:0;text-align:left;margin-left:0;margin-top:0;width:2in;height:2in;z-index:25165670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" filled="f" stroked="f" strokeweight="1.25pt">
          <v:textbox style="mso-fit-shape-to-text:t" inset="0,0,0,0">
            <w:txbxContent>
              <w:p w:rsidR="001F7C2D" w:rsidRDefault="001F7C2D">
                <w:pPr>
                  <w:pStyle w:val="af"/>
                </w:pPr>
                <w:r>
                  <w:fldChar w:fldCharType="begin"/>
                </w:r>
                <w:r>
                  <w:instrText xml:space="preserve"> PAGE  \* MERGEFORMAT </w:instrText>
                </w:r>
                <w:r>
                  <w:fldChar w:fldCharType="separate"/>
                </w:r>
                <w:r>
                  <w:t>26</w:t>
                </w:r>
                <w:r>
                  <w:fldChar w:fldCharType="end"/>
                </w:r>
              </w:p>
            </w:txbxContent>
          </v:textbox>
          <w10:wrap anchorx="margin"/>
        </v:shape>
      </w:pict>
    </w:r>
    <w:r w:rsidR="001F7C2D">
      <w:rPr>
        <w:rFonts w:ascii="仿宋_GB2312" w:eastAsia="仿宋_GB2312" w:hint="eastAsia"/>
        <w:b/>
        <w:i/>
        <w:sz w:val="18"/>
        <w:szCs w:val="18"/>
      </w:rPr>
      <w:t>新疆医科大学附属医院掌</w:t>
    </w:r>
    <w:proofErr w:type="gramStart"/>
    <w:r w:rsidR="001F7C2D">
      <w:rPr>
        <w:rFonts w:ascii="仿宋_GB2312" w:eastAsia="仿宋_GB2312" w:hint="eastAsia"/>
        <w:b/>
        <w:i/>
        <w:sz w:val="18"/>
        <w:szCs w:val="18"/>
      </w:rPr>
      <w:t>医</w:t>
    </w:r>
    <w:proofErr w:type="gramEnd"/>
    <w:r w:rsidR="001F7C2D">
      <w:rPr>
        <w:rFonts w:ascii="仿宋_GB2312" w:eastAsia="仿宋_GB2312" w:hint="eastAsia"/>
        <w:b/>
        <w:i/>
        <w:sz w:val="18"/>
        <w:szCs w:val="18"/>
      </w:rPr>
      <w:t>服务平台采购项目                          编号：1941xzjck002</w:t>
    </w:r>
  </w:p>
  <w:p w:rsidR="001F7C2D" w:rsidRDefault="001F7C2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2D" w:rsidRDefault="001F7C2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2D" w:rsidRDefault="001F7C2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D3BFE"/>
    <w:multiLevelType w:val="singleLevel"/>
    <w:tmpl w:val="C0BD3BFE"/>
    <w:lvl w:ilvl="0">
      <w:start w:val="1"/>
      <w:numFmt w:val="decimal"/>
      <w:suff w:val="nothing"/>
      <w:lvlText w:val="%1、"/>
      <w:lvlJc w:val="left"/>
    </w:lvl>
  </w:abstractNum>
  <w:abstractNum w:abstractNumId="1">
    <w:nsid w:val="E47EDFAF"/>
    <w:multiLevelType w:val="singleLevel"/>
    <w:tmpl w:val="E47EDFAF"/>
    <w:lvl w:ilvl="0">
      <w:start w:val="7"/>
      <w:numFmt w:val="chineseCounting"/>
      <w:suff w:val="nothing"/>
      <w:lvlText w:val="（%1）"/>
      <w:lvlJc w:val="left"/>
      <w:rPr>
        <w:rFonts w:hint="eastAsia"/>
      </w:rPr>
    </w:lvl>
  </w:abstractNum>
  <w:abstractNum w:abstractNumId="2">
    <w:nsid w:val="5748313F"/>
    <w:multiLevelType w:val="multilevel"/>
    <w:tmpl w:val="574831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85E9F9"/>
    <w:multiLevelType w:val="singleLevel"/>
    <w:tmpl w:val="5985E9F9"/>
    <w:lvl w:ilvl="0">
      <w:start w:val="1"/>
      <w:numFmt w:val="chineseCounting"/>
      <w:suff w:val="nothing"/>
      <w:lvlText w:val="%1、"/>
      <w:lvlJc w:val="left"/>
    </w:lvl>
  </w:abstractNum>
  <w:abstractNum w:abstractNumId="4">
    <w:nsid w:val="6A760B42"/>
    <w:multiLevelType w:val="singleLevel"/>
    <w:tmpl w:val="6A760B42"/>
    <w:lvl w:ilvl="0">
      <w:start w:val="1"/>
      <w:numFmt w:val="decimal"/>
      <w:lvlText w:val="（%1）"/>
      <w:lvlJc w:val="left"/>
      <w:pPr>
        <w:tabs>
          <w:tab w:val="left" w:pos="1245"/>
        </w:tabs>
        <w:ind w:left="1245" w:hanging="690"/>
      </w:pPr>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6"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016682"/>
    <w:rsid w:val="0000089D"/>
    <w:rsid w:val="000018B1"/>
    <w:rsid w:val="00001E1B"/>
    <w:rsid w:val="00001EF8"/>
    <w:rsid w:val="000044EA"/>
    <w:rsid w:val="00006D22"/>
    <w:rsid w:val="000070E0"/>
    <w:rsid w:val="00007617"/>
    <w:rsid w:val="000077C4"/>
    <w:rsid w:val="0000792C"/>
    <w:rsid w:val="00007C0B"/>
    <w:rsid w:val="00007F8B"/>
    <w:rsid w:val="0001027E"/>
    <w:rsid w:val="000106C3"/>
    <w:rsid w:val="00010A26"/>
    <w:rsid w:val="00010F86"/>
    <w:rsid w:val="000126B5"/>
    <w:rsid w:val="00012C62"/>
    <w:rsid w:val="000138EA"/>
    <w:rsid w:val="00013BDB"/>
    <w:rsid w:val="00014361"/>
    <w:rsid w:val="00014C37"/>
    <w:rsid w:val="00014C46"/>
    <w:rsid w:val="00016682"/>
    <w:rsid w:val="00016E45"/>
    <w:rsid w:val="000209DF"/>
    <w:rsid w:val="00020F5A"/>
    <w:rsid w:val="00021194"/>
    <w:rsid w:val="00021E0C"/>
    <w:rsid w:val="000227A5"/>
    <w:rsid w:val="00026551"/>
    <w:rsid w:val="00026565"/>
    <w:rsid w:val="000266BC"/>
    <w:rsid w:val="00027970"/>
    <w:rsid w:val="000328FD"/>
    <w:rsid w:val="00032AFD"/>
    <w:rsid w:val="0003464B"/>
    <w:rsid w:val="00036CFA"/>
    <w:rsid w:val="00036F15"/>
    <w:rsid w:val="000403C1"/>
    <w:rsid w:val="00040590"/>
    <w:rsid w:val="00041BB6"/>
    <w:rsid w:val="00042542"/>
    <w:rsid w:val="0004286D"/>
    <w:rsid w:val="00042FDA"/>
    <w:rsid w:val="000438A9"/>
    <w:rsid w:val="00044053"/>
    <w:rsid w:val="00044A80"/>
    <w:rsid w:val="00044B56"/>
    <w:rsid w:val="00044E79"/>
    <w:rsid w:val="00045882"/>
    <w:rsid w:val="0005010F"/>
    <w:rsid w:val="00050DE1"/>
    <w:rsid w:val="00050EEF"/>
    <w:rsid w:val="00051699"/>
    <w:rsid w:val="00052746"/>
    <w:rsid w:val="00052D2C"/>
    <w:rsid w:val="00053704"/>
    <w:rsid w:val="000554A6"/>
    <w:rsid w:val="000569AB"/>
    <w:rsid w:val="00056F5A"/>
    <w:rsid w:val="000608F0"/>
    <w:rsid w:val="00060E53"/>
    <w:rsid w:val="00062D50"/>
    <w:rsid w:val="00062F38"/>
    <w:rsid w:val="000651C8"/>
    <w:rsid w:val="00065504"/>
    <w:rsid w:val="00066730"/>
    <w:rsid w:val="00067418"/>
    <w:rsid w:val="00067B0B"/>
    <w:rsid w:val="00067DFF"/>
    <w:rsid w:val="000718FF"/>
    <w:rsid w:val="000720D9"/>
    <w:rsid w:val="0007217D"/>
    <w:rsid w:val="00072B67"/>
    <w:rsid w:val="00073C09"/>
    <w:rsid w:val="0007409A"/>
    <w:rsid w:val="00074E43"/>
    <w:rsid w:val="00075B61"/>
    <w:rsid w:val="000760B8"/>
    <w:rsid w:val="00076EB8"/>
    <w:rsid w:val="00077107"/>
    <w:rsid w:val="000775C0"/>
    <w:rsid w:val="00077DD3"/>
    <w:rsid w:val="000804FC"/>
    <w:rsid w:val="000805FD"/>
    <w:rsid w:val="000812BD"/>
    <w:rsid w:val="000829D4"/>
    <w:rsid w:val="00083041"/>
    <w:rsid w:val="00085332"/>
    <w:rsid w:val="0008768A"/>
    <w:rsid w:val="00091075"/>
    <w:rsid w:val="000917F6"/>
    <w:rsid w:val="00091832"/>
    <w:rsid w:val="00092C25"/>
    <w:rsid w:val="00093422"/>
    <w:rsid w:val="0009355D"/>
    <w:rsid w:val="00093794"/>
    <w:rsid w:val="0009445C"/>
    <w:rsid w:val="00094A7F"/>
    <w:rsid w:val="00095386"/>
    <w:rsid w:val="00095CB1"/>
    <w:rsid w:val="00096006"/>
    <w:rsid w:val="0009662B"/>
    <w:rsid w:val="0009668C"/>
    <w:rsid w:val="00097394"/>
    <w:rsid w:val="000A0F14"/>
    <w:rsid w:val="000A1450"/>
    <w:rsid w:val="000A215E"/>
    <w:rsid w:val="000A30C0"/>
    <w:rsid w:val="000A3525"/>
    <w:rsid w:val="000A3BE3"/>
    <w:rsid w:val="000A513D"/>
    <w:rsid w:val="000A5587"/>
    <w:rsid w:val="000A6D20"/>
    <w:rsid w:val="000B0DF4"/>
    <w:rsid w:val="000B0FA1"/>
    <w:rsid w:val="000B18B1"/>
    <w:rsid w:val="000B2B92"/>
    <w:rsid w:val="000B2FA6"/>
    <w:rsid w:val="000B3633"/>
    <w:rsid w:val="000B4D0C"/>
    <w:rsid w:val="000B6DBF"/>
    <w:rsid w:val="000B7E48"/>
    <w:rsid w:val="000C03E4"/>
    <w:rsid w:val="000C0719"/>
    <w:rsid w:val="000C0C6D"/>
    <w:rsid w:val="000C10AB"/>
    <w:rsid w:val="000C121F"/>
    <w:rsid w:val="000C15A8"/>
    <w:rsid w:val="000C2AD3"/>
    <w:rsid w:val="000C334E"/>
    <w:rsid w:val="000C41DD"/>
    <w:rsid w:val="000C49ED"/>
    <w:rsid w:val="000C4C67"/>
    <w:rsid w:val="000C5284"/>
    <w:rsid w:val="000C62D5"/>
    <w:rsid w:val="000C62D8"/>
    <w:rsid w:val="000C6807"/>
    <w:rsid w:val="000C7CFB"/>
    <w:rsid w:val="000D07E6"/>
    <w:rsid w:val="000D0B74"/>
    <w:rsid w:val="000D0EAD"/>
    <w:rsid w:val="000D2024"/>
    <w:rsid w:val="000D37A7"/>
    <w:rsid w:val="000D40DD"/>
    <w:rsid w:val="000D468C"/>
    <w:rsid w:val="000D4C06"/>
    <w:rsid w:val="000D4C24"/>
    <w:rsid w:val="000D5C50"/>
    <w:rsid w:val="000D6192"/>
    <w:rsid w:val="000D67FC"/>
    <w:rsid w:val="000D7766"/>
    <w:rsid w:val="000D7FC6"/>
    <w:rsid w:val="000E07A1"/>
    <w:rsid w:val="000E0B76"/>
    <w:rsid w:val="000E0BEC"/>
    <w:rsid w:val="000E2CB1"/>
    <w:rsid w:val="000E3137"/>
    <w:rsid w:val="000E3A28"/>
    <w:rsid w:val="000E3B4F"/>
    <w:rsid w:val="000E3D11"/>
    <w:rsid w:val="000E44AF"/>
    <w:rsid w:val="000E4902"/>
    <w:rsid w:val="000E4980"/>
    <w:rsid w:val="000E5B8B"/>
    <w:rsid w:val="000E5FC1"/>
    <w:rsid w:val="000E643A"/>
    <w:rsid w:val="000E65F6"/>
    <w:rsid w:val="000E6CA5"/>
    <w:rsid w:val="000E753F"/>
    <w:rsid w:val="000E7551"/>
    <w:rsid w:val="000E763E"/>
    <w:rsid w:val="000F3064"/>
    <w:rsid w:val="000F332B"/>
    <w:rsid w:val="000F40DF"/>
    <w:rsid w:val="000F48AD"/>
    <w:rsid w:val="000F4B83"/>
    <w:rsid w:val="000F6B32"/>
    <w:rsid w:val="000F762A"/>
    <w:rsid w:val="001007DC"/>
    <w:rsid w:val="00100931"/>
    <w:rsid w:val="001012CA"/>
    <w:rsid w:val="001012F4"/>
    <w:rsid w:val="001022C1"/>
    <w:rsid w:val="0010270B"/>
    <w:rsid w:val="00103A00"/>
    <w:rsid w:val="00104236"/>
    <w:rsid w:val="00105770"/>
    <w:rsid w:val="001058C6"/>
    <w:rsid w:val="00105AE9"/>
    <w:rsid w:val="00105E7E"/>
    <w:rsid w:val="00106DCF"/>
    <w:rsid w:val="001073CF"/>
    <w:rsid w:val="00107AF2"/>
    <w:rsid w:val="00107CF0"/>
    <w:rsid w:val="00107DCE"/>
    <w:rsid w:val="00107DCF"/>
    <w:rsid w:val="00110475"/>
    <w:rsid w:val="00110BD1"/>
    <w:rsid w:val="00111942"/>
    <w:rsid w:val="0011208C"/>
    <w:rsid w:val="00113EB0"/>
    <w:rsid w:val="00114C14"/>
    <w:rsid w:val="001155A4"/>
    <w:rsid w:val="00115631"/>
    <w:rsid w:val="0011573C"/>
    <w:rsid w:val="00115BC4"/>
    <w:rsid w:val="0011696A"/>
    <w:rsid w:val="00116BA2"/>
    <w:rsid w:val="001178C7"/>
    <w:rsid w:val="00120B36"/>
    <w:rsid w:val="00120CA4"/>
    <w:rsid w:val="00120F99"/>
    <w:rsid w:val="001218AB"/>
    <w:rsid w:val="00121B74"/>
    <w:rsid w:val="00121EBC"/>
    <w:rsid w:val="00122A65"/>
    <w:rsid w:val="001231AC"/>
    <w:rsid w:val="0012327E"/>
    <w:rsid w:val="0012339B"/>
    <w:rsid w:val="0012342C"/>
    <w:rsid w:val="00123453"/>
    <w:rsid w:val="00123817"/>
    <w:rsid w:val="00123AE5"/>
    <w:rsid w:val="00124588"/>
    <w:rsid w:val="001245E0"/>
    <w:rsid w:val="00125117"/>
    <w:rsid w:val="00126316"/>
    <w:rsid w:val="00126C44"/>
    <w:rsid w:val="001272DC"/>
    <w:rsid w:val="001273A3"/>
    <w:rsid w:val="00130445"/>
    <w:rsid w:val="00130D32"/>
    <w:rsid w:val="00130E20"/>
    <w:rsid w:val="001319F7"/>
    <w:rsid w:val="00131E3E"/>
    <w:rsid w:val="0013215A"/>
    <w:rsid w:val="00132201"/>
    <w:rsid w:val="001339D3"/>
    <w:rsid w:val="00133C89"/>
    <w:rsid w:val="00133DB6"/>
    <w:rsid w:val="00134505"/>
    <w:rsid w:val="00134948"/>
    <w:rsid w:val="00134EC1"/>
    <w:rsid w:val="00134F67"/>
    <w:rsid w:val="00135135"/>
    <w:rsid w:val="00135F73"/>
    <w:rsid w:val="00136617"/>
    <w:rsid w:val="001366B0"/>
    <w:rsid w:val="00137849"/>
    <w:rsid w:val="0013798E"/>
    <w:rsid w:val="00140273"/>
    <w:rsid w:val="001415BA"/>
    <w:rsid w:val="00143759"/>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56A2"/>
    <w:rsid w:val="00156D13"/>
    <w:rsid w:val="00157AAA"/>
    <w:rsid w:val="00157C65"/>
    <w:rsid w:val="00160DCE"/>
    <w:rsid w:val="001621F6"/>
    <w:rsid w:val="001623F9"/>
    <w:rsid w:val="001633D4"/>
    <w:rsid w:val="001634D6"/>
    <w:rsid w:val="001635E2"/>
    <w:rsid w:val="001646B1"/>
    <w:rsid w:val="00165FC9"/>
    <w:rsid w:val="00166089"/>
    <w:rsid w:val="00166830"/>
    <w:rsid w:val="00167182"/>
    <w:rsid w:val="001678C0"/>
    <w:rsid w:val="001711E9"/>
    <w:rsid w:val="00172DFE"/>
    <w:rsid w:val="001734EF"/>
    <w:rsid w:val="001738BE"/>
    <w:rsid w:val="00174ED1"/>
    <w:rsid w:val="00174FD7"/>
    <w:rsid w:val="00175FD7"/>
    <w:rsid w:val="00176D44"/>
    <w:rsid w:val="00177A1A"/>
    <w:rsid w:val="00180CEC"/>
    <w:rsid w:val="00181504"/>
    <w:rsid w:val="0018211A"/>
    <w:rsid w:val="00182D2C"/>
    <w:rsid w:val="001830B0"/>
    <w:rsid w:val="00183515"/>
    <w:rsid w:val="001839F3"/>
    <w:rsid w:val="001844AD"/>
    <w:rsid w:val="00184FBC"/>
    <w:rsid w:val="00185BF3"/>
    <w:rsid w:val="00185D55"/>
    <w:rsid w:val="0018696C"/>
    <w:rsid w:val="0018771F"/>
    <w:rsid w:val="00187F42"/>
    <w:rsid w:val="00190A57"/>
    <w:rsid w:val="001915E5"/>
    <w:rsid w:val="001916EE"/>
    <w:rsid w:val="001919A7"/>
    <w:rsid w:val="001920F3"/>
    <w:rsid w:val="0019293D"/>
    <w:rsid w:val="00192B4F"/>
    <w:rsid w:val="001930EB"/>
    <w:rsid w:val="001931A6"/>
    <w:rsid w:val="00193720"/>
    <w:rsid w:val="0019414B"/>
    <w:rsid w:val="0019463D"/>
    <w:rsid w:val="001946FE"/>
    <w:rsid w:val="00194D3D"/>
    <w:rsid w:val="00195BAC"/>
    <w:rsid w:val="001964F5"/>
    <w:rsid w:val="001969B4"/>
    <w:rsid w:val="001A1094"/>
    <w:rsid w:val="001A28CC"/>
    <w:rsid w:val="001A5580"/>
    <w:rsid w:val="001A5C24"/>
    <w:rsid w:val="001A6766"/>
    <w:rsid w:val="001A6C77"/>
    <w:rsid w:val="001B117A"/>
    <w:rsid w:val="001B28D2"/>
    <w:rsid w:val="001B53FE"/>
    <w:rsid w:val="001B5B23"/>
    <w:rsid w:val="001B5D02"/>
    <w:rsid w:val="001B63E9"/>
    <w:rsid w:val="001B660E"/>
    <w:rsid w:val="001B6E81"/>
    <w:rsid w:val="001C0089"/>
    <w:rsid w:val="001C043B"/>
    <w:rsid w:val="001C0BCD"/>
    <w:rsid w:val="001C0FDD"/>
    <w:rsid w:val="001C1D3B"/>
    <w:rsid w:val="001C3F34"/>
    <w:rsid w:val="001C43D9"/>
    <w:rsid w:val="001C4EA0"/>
    <w:rsid w:val="001C609E"/>
    <w:rsid w:val="001C6161"/>
    <w:rsid w:val="001C692B"/>
    <w:rsid w:val="001C6CDC"/>
    <w:rsid w:val="001C73A2"/>
    <w:rsid w:val="001C7433"/>
    <w:rsid w:val="001C7548"/>
    <w:rsid w:val="001C7B21"/>
    <w:rsid w:val="001D041C"/>
    <w:rsid w:val="001D2007"/>
    <w:rsid w:val="001D2D6A"/>
    <w:rsid w:val="001D393D"/>
    <w:rsid w:val="001D3C15"/>
    <w:rsid w:val="001D417F"/>
    <w:rsid w:val="001D44A0"/>
    <w:rsid w:val="001D53D5"/>
    <w:rsid w:val="001D615C"/>
    <w:rsid w:val="001D652C"/>
    <w:rsid w:val="001D669F"/>
    <w:rsid w:val="001D787C"/>
    <w:rsid w:val="001E0039"/>
    <w:rsid w:val="001E1638"/>
    <w:rsid w:val="001E1991"/>
    <w:rsid w:val="001E1E1E"/>
    <w:rsid w:val="001E26F2"/>
    <w:rsid w:val="001E309B"/>
    <w:rsid w:val="001E5C61"/>
    <w:rsid w:val="001E63B7"/>
    <w:rsid w:val="001E6923"/>
    <w:rsid w:val="001E6A04"/>
    <w:rsid w:val="001E6DA6"/>
    <w:rsid w:val="001E6FAF"/>
    <w:rsid w:val="001E7B6F"/>
    <w:rsid w:val="001E7C74"/>
    <w:rsid w:val="001F1857"/>
    <w:rsid w:val="001F1ADA"/>
    <w:rsid w:val="001F2568"/>
    <w:rsid w:val="001F2D38"/>
    <w:rsid w:val="001F3749"/>
    <w:rsid w:val="001F45BC"/>
    <w:rsid w:val="001F4C4F"/>
    <w:rsid w:val="001F5456"/>
    <w:rsid w:val="001F6243"/>
    <w:rsid w:val="001F6DC5"/>
    <w:rsid w:val="001F730D"/>
    <w:rsid w:val="001F7C2D"/>
    <w:rsid w:val="001F7F02"/>
    <w:rsid w:val="0020008A"/>
    <w:rsid w:val="00200245"/>
    <w:rsid w:val="00201C21"/>
    <w:rsid w:val="0020201F"/>
    <w:rsid w:val="002021B6"/>
    <w:rsid w:val="00202240"/>
    <w:rsid w:val="00202CB0"/>
    <w:rsid w:val="0020355E"/>
    <w:rsid w:val="00205336"/>
    <w:rsid w:val="00205347"/>
    <w:rsid w:val="00205559"/>
    <w:rsid w:val="00206635"/>
    <w:rsid w:val="00207457"/>
    <w:rsid w:val="002105FA"/>
    <w:rsid w:val="002106AB"/>
    <w:rsid w:val="00211D19"/>
    <w:rsid w:val="00212A2C"/>
    <w:rsid w:val="00212AA2"/>
    <w:rsid w:val="00212F40"/>
    <w:rsid w:val="0021443C"/>
    <w:rsid w:val="00216C5E"/>
    <w:rsid w:val="00217ED3"/>
    <w:rsid w:val="00220235"/>
    <w:rsid w:val="00221B55"/>
    <w:rsid w:val="002220C8"/>
    <w:rsid w:val="00223D55"/>
    <w:rsid w:val="00224109"/>
    <w:rsid w:val="00224C0F"/>
    <w:rsid w:val="0022580A"/>
    <w:rsid w:val="00226BD9"/>
    <w:rsid w:val="002272D2"/>
    <w:rsid w:val="00227317"/>
    <w:rsid w:val="00227C81"/>
    <w:rsid w:val="002306C5"/>
    <w:rsid w:val="00230865"/>
    <w:rsid w:val="00230ADD"/>
    <w:rsid w:val="00230C1C"/>
    <w:rsid w:val="00230C29"/>
    <w:rsid w:val="002319EC"/>
    <w:rsid w:val="00231CBE"/>
    <w:rsid w:val="0023232B"/>
    <w:rsid w:val="00233077"/>
    <w:rsid w:val="00233A9A"/>
    <w:rsid w:val="00233EE1"/>
    <w:rsid w:val="00234755"/>
    <w:rsid w:val="002348C0"/>
    <w:rsid w:val="00235AE2"/>
    <w:rsid w:val="00236614"/>
    <w:rsid w:val="00236AE1"/>
    <w:rsid w:val="00236E91"/>
    <w:rsid w:val="00237F86"/>
    <w:rsid w:val="00242597"/>
    <w:rsid w:val="002426E5"/>
    <w:rsid w:val="002427E7"/>
    <w:rsid w:val="00242C5E"/>
    <w:rsid w:val="0024423C"/>
    <w:rsid w:val="002445D5"/>
    <w:rsid w:val="00245D83"/>
    <w:rsid w:val="0024717E"/>
    <w:rsid w:val="00247309"/>
    <w:rsid w:val="0024772D"/>
    <w:rsid w:val="00247792"/>
    <w:rsid w:val="00247C6E"/>
    <w:rsid w:val="00247D2B"/>
    <w:rsid w:val="002506DD"/>
    <w:rsid w:val="00250DCB"/>
    <w:rsid w:val="00250EBB"/>
    <w:rsid w:val="00250FDE"/>
    <w:rsid w:val="002512DC"/>
    <w:rsid w:val="00251C02"/>
    <w:rsid w:val="00252D70"/>
    <w:rsid w:val="0025341C"/>
    <w:rsid w:val="0025534E"/>
    <w:rsid w:val="002559EC"/>
    <w:rsid w:val="0025668E"/>
    <w:rsid w:val="002577C9"/>
    <w:rsid w:val="00257C6D"/>
    <w:rsid w:val="00257E82"/>
    <w:rsid w:val="00260160"/>
    <w:rsid w:val="002606CE"/>
    <w:rsid w:val="00260C54"/>
    <w:rsid w:val="0026271F"/>
    <w:rsid w:val="00263205"/>
    <w:rsid w:val="00263D0F"/>
    <w:rsid w:val="0026455F"/>
    <w:rsid w:val="002655A5"/>
    <w:rsid w:val="002663A8"/>
    <w:rsid w:val="00266834"/>
    <w:rsid w:val="00266B45"/>
    <w:rsid w:val="00266CCE"/>
    <w:rsid w:val="00266DC7"/>
    <w:rsid w:val="002673F6"/>
    <w:rsid w:val="00273716"/>
    <w:rsid w:val="00273A58"/>
    <w:rsid w:val="00274A24"/>
    <w:rsid w:val="00274FB2"/>
    <w:rsid w:val="00276573"/>
    <w:rsid w:val="00276A1B"/>
    <w:rsid w:val="00276BD4"/>
    <w:rsid w:val="00277A36"/>
    <w:rsid w:val="002800D9"/>
    <w:rsid w:val="002801F5"/>
    <w:rsid w:val="00280D21"/>
    <w:rsid w:val="00281F9A"/>
    <w:rsid w:val="00282632"/>
    <w:rsid w:val="00284FE0"/>
    <w:rsid w:val="00285190"/>
    <w:rsid w:val="00285277"/>
    <w:rsid w:val="00285650"/>
    <w:rsid w:val="002866EE"/>
    <w:rsid w:val="00286859"/>
    <w:rsid w:val="00287FEC"/>
    <w:rsid w:val="00291C50"/>
    <w:rsid w:val="0029375F"/>
    <w:rsid w:val="00293938"/>
    <w:rsid w:val="00294B29"/>
    <w:rsid w:val="00294DEA"/>
    <w:rsid w:val="002959B5"/>
    <w:rsid w:val="0029665E"/>
    <w:rsid w:val="00297DFF"/>
    <w:rsid w:val="002A0606"/>
    <w:rsid w:val="002A0B7A"/>
    <w:rsid w:val="002A0E89"/>
    <w:rsid w:val="002A0F39"/>
    <w:rsid w:val="002A2957"/>
    <w:rsid w:val="002A29A3"/>
    <w:rsid w:val="002A37FB"/>
    <w:rsid w:val="002A3903"/>
    <w:rsid w:val="002A4D5F"/>
    <w:rsid w:val="002A5387"/>
    <w:rsid w:val="002A5C5F"/>
    <w:rsid w:val="002A6D24"/>
    <w:rsid w:val="002A79E9"/>
    <w:rsid w:val="002B0304"/>
    <w:rsid w:val="002B1013"/>
    <w:rsid w:val="002B16FD"/>
    <w:rsid w:val="002B1E37"/>
    <w:rsid w:val="002B204C"/>
    <w:rsid w:val="002B2909"/>
    <w:rsid w:val="002B4B99"/>
    <w:rsid w:val="002B5008"/>
    <w:rsid w:val="002B5F06"/>
    <w:rsid w:val="002B6AFF"/>
    <w:rsid w:val="002C0D77"/>
    <w:rsid w:val="002C18F8"/>
    <w:rsid w:val="002C22A4"/>
    <w:rsid w:val="002C2E25"/>
    <w:rsid w:val="002C49FD"/>
    <w:rsid w:val="002C4D8E"/>
    <w:rsid w:val="002C571A"/>
    <w:rsid w:val="002C592D"/>
    <w:rsid w:val="002C5A1F"/>
    <w:rsid w:val="002C7035"/>
    <w:rsid w:val="002C7B9A"/>
    <w:rsid w:val="002D0D10"/>
    <w:rsid w:val="002D20CE"/>
    <w:rsid w:val="002D226C"/>
    <w:rsid w:val="002D239F"/>
    <w:rsid w:val="002D2D63"/>
    <w:rsid w:val="002D3783"/>
    <w:rsid w:val="002D3E5B"/>
    <w:rsid w:val="002D41A9"/>
    <w:rsid w:val="002D5493"/>
    <w:rsid w:val="002D59D9"/>
    <w:rsid w:val="002D5EBF"/>
    <w:rsid w:val="002D657C"/>
    <w:rsid w:val="002E1522"/>
    <w:rsid w:val="002E18A8"/>
    <w:rsid w:val="002E1F7E"/>
    <w:rsid w:val="002E232B"/>
    <w:rsid w:val="002E29C7"/>
    <w:rsid w:val="002E3193"/>
    <w:rsid w:val="002E3D6A"/>
    <w:rsid w:val="002E4C28"/>
    <w:rsid w:val="002E4DCB"/>
    <w:rsid w:val="002E53E2"/>
    <w:rsid w:val="002E5661"/>
    <w:rsid w:val="002E5699"/>
    <w:rsid w:val="002E57D9"/>
    <w:rsid w:val="002E5C60"/>
    <w:rsid w:val="002F0600"/>
    <w:rsid w:val="002F4140"/>
    <w:rsid w:val="002F44DF"/>
    <w:rsid w:val="002F5879"/>
    <w:rsid w:val="002F58B7"/>
    <w:rsid w:val="002F5DA4"/>
    <w:rsid w:val="002F5E5E"/>
    <w:rsid w:val="002F5E88"/>
    <w:rsid w:val="002F65E4"/>
    <w:rsid w:val="002F6C49"/>
    <w:rsid w:val="002F74AC"/>
    <w:rsid w:val="0030056B"/>
    <w:rsid w:val="00301617"/>
    <w:rsid w:val="00301920"/>
    <w:rsid w:val="00302C14"/>
    <w:rsid w:val="003037AA"/>
    <w:rsid w:val="00303F73"/>
    <w:rsid w:val="0030410C"/>
    <w:rsid w:val="003049F5"/>
    <w:rsid w:val="003053F0"/>
    <w:rsid w:val="00305D05"/>
    <w:rsid w:val="00306777"/>
    <w:rsid w:val="003071C8"/>
    <w:rsid w:val="003073C8"/>
    <w:rsid w:val="003076BE"/>
    <w:rsid w:val="00307D38"/>
    <w:rsid w:val="00310937"/>
    <w:rsid w:val="00311226"/>
    <w:rsid w:val="00312635"/>
    <w:rsid w:val="00312801"/>
    <w:rsid w:val="00313970"/>
    <w:rsid w:val="00313C4A"/>
    <w:rsid w:val="0031429D"/>
    <w:rsid w:val="0031445A"/>
    <w:rsid w:val="003144F7"/>
    <w:rsid w:val="003147BB"/>
    <w:rsid w:val="003147DB"/>
    <w:rsid w:val="00314F22"/>
    <w:rsid w:val="003163C5"/>
    <w:rsid w:val="00316850"/>
    <w:rsid w:val="00316D7B"/>
    <w:rsid w:val="00316E03"/>
    <w:rsid w:val="0032050E"/>
    <w:rsid w:val="003205F0"/>
    <w:rsid w:val="00320BEA"/>
    <w:rsid w:val="00321811"/>
    <w:rsid w:val="00322970"/>
    <w:rsid w:val="00322AF2"/>
    <w:rsid w:val="00322D01"/>
    <w:rsid w:val="0032320F"/>
    <w:rsid w:val="00323516"/>
    <w:rsid w:val="00324AA5"/>
    <w:rsid w:val="00324B47"/>
    <w:rsid w:val="00324E0C"/>
    <w:rsid w:val="00325DB5"/>
    <w:rsid w:val="00325E38"/>
    <w:rsid w:val="003265EA"/>
    <w:rsid w:val="00326645"/>
    <w:rsid w:val="00326910"/>
    <w:rsid w:val="00326BC7"/>
    <w:rsid w:val="0033036F"/>
    <w:rsid w:val="00330722"/>
    <w:rsid w:val="0033077D"/>
    <w:rsid w:val="00331440"/>
    <w:rsid w:val="0033173C"/>
    <w:rsid w:val="0033233F"/>
    <w:rsid w:val="00332F2E"/>
    <w:rsid w:val="00333190"/>
    <w:rsid w:val="00335080"/>
    <w:rsid w:val="0033511C"/>
    <w:rsid w:val="00335131"/>
    <w:rsid w:val="003352B8"/>
    <w:rsid w:val="003353F2"/>
    <w:rsid w:val="003360CC"/>
    <w:rsid w:val="00340887"/>
    <w:rsid w:val="00341E43"/>
    <w:rsid w:val="0034330F"/>
    <w:rsid w:val="00344525"/>
    <w:rsid w:val="003448E4"/>
    <w:rsid w:val="00344CDC"/>
    <w:rsid w:val="00344DED"/>
    <w:rsid w:val="00344EC9"/>
    <w:rsid w:val="003456DB"/>
    <w:rsid w:val="00345D83"/>
    <w:rsid w:val="00346AF3"/>
    <w:rsid w:val="00350583"/>
    <w:rsid w:val="00350845"/>
    <w:rsid w:val="003508F9"/>
    <w:rsid w:val="00352095"/>
    <w:rsid w:val="003532D1"/>
    <w:rsid w:val="003534FE"/>
    <w:rsid w:val="003551A4"/>
    <w:rsid w:val="003557B2"/>
    <w:rsid w:val="003564A5"/>
    <w:rsid w:val="003565CC"/>
    <w:rsid w:val="003566D4"/>
    <w:rsid w:val="003569CC"/>
    <w:rsid w:val="00357860"/>
    <w:rsid w:val="003578F4"/>
    <w:rsid w:val="00361212"/>
    <w:rsid w:val="0036181C"/>
    <w:rsid w:val="003623F5"/>
    <w:rsid w:val="00363ED9"/>
    <w:rsid w:val="003640C2"/>
    <w:rsid w:val="00364427"/>
    <w:rsid w:val="003644DD"/>
    <w:rsid w:val="00364505"/>
    <w:rsid w:val="00365171"/>
    <w:rsid w:val="0036547A"/>
    <w:rsid w:val="00365508"/>
    <w:rsid w:val="00366C85"/>
    <w:rsid w:val="003701E3"/>
    <w:rsid w:val="00370693"/>
    <w:rsid w:val="00371B86"/>
    <w:rsid w:val="00372574"/>
    <w:rsid w:val="00372C39"/>
    <w:rsid w:val="00373772"/>
    <w:rsid w:val="00373F8A"/>
    <w:rsid w:val="003747B6"/>
    <w:rsid w:val="00374972"/>
    <w:rsid w:val="00374E4C"/>
    <w:rsid w:val="003757A0"/>
    <w:rsid w:val="00375DF4"/>
    <w:rsid w:val="0037627C"/>
    <w:rsid w:val="00377AC2"/>
    <w:rsid w:val="00382F81"/>
    <w:rsid w:val="00383F3B"/>
    <w:rsid w:val="00384A71"/>
    <w:rsid w:val="00384AA6"/>
    <w:rsid w:val="003859E5"/>
    <w:rsid w:val="00386776"/>
    <w:rsid w:val="00387970"/>
    <w:rsid w:val="003907D0"/>
    <w:rsid w:val="0039106E"/>
    <w:rsid w:val="003923C0"/>
    <w:rsid w:val="00393B2D"/>
    <w:rsid w:val="003953AF"/>
    <w:rsid w:val="003954E3"/>
    <w:rsid w:val="00395B76"/>
    <w:rsid w:val="00395BEC"/>
    <w:rsid w:val="00395E9A"/>
    <w:rsid w:val="0039655C"/>
    <w:rsid w:val="0039695C"/>
    <w:rsid w:val="00397917"/>
    <w:rsid w:val="00397ADA"/>
    <w:rsid w:val="003A166D"/>
    <w:rsid w:val="003A27D0"/>
    <w:rsid w:val="003A2806"/>
    <w:rsid w:val="003A2BF6"/>
    <w:rsid w:val="003A2FA7"/>
    <w:rsid w:val="003A353A"/>
    <w:rsid w:val="003A38F4"/>
    <w:rsid w:val="003A3A27"/>
    <w:rsid w:val="003A3B78"/>
    <w:rsid w:val="003A3C7E"/>
    <w:rsid w:val="003A4F95"/>
    <w:rsid w:val="003A6762"/>
    <w:rsid w:val="003A69EA"/>
    <w:rsid w:val="003A7A6D"/>
    <w:rsid w:val="003B0017"/>
    <w:rsid w:val="003B117F"/>
    <w:rsid w:val="003B279A"/>
    <w:rsid w:val="003B39BB"/>
    <w:rsid w:val="003B3D77"/>
    <w:rsid w:val="003B4AD4"/>
    <w:rsid w:val="003B5352"/>
    <w:rsid w:val="003B58E2"/>
    <w:rsid w:val="003B5C33"/>
    <w:rsid w:val="003B64DE"/>
    <w:rsid w:val="003B69E1"/>
    <w:rsid w:val="003C19F2"/>
    <w:rsid w:val="003C2D63"/>
    <w:rsid w:val="003C335F"/>
    <w:rsid w:val="003C3377"/>
    <w:rsid w:val="003C3B5C"/>
    <w:rsid w:val="003C4E26"/>
    <w:rsid w:val="003C6101"/>
    <w:rsid w:val="003C66D6"/>
    <w:rsid w:val="003C67FA"/>
    <w:rsid w:val="003D187E"/>
    <w:rsid w:val="003D1B65"/>
    <w:rsid w:val="003D31F8"/>
    <w:rsid w:val="003D3535"/>
    <w:rsid w:val="003D3B86"/>
    <w:rsid w:val="003D48F3"/>
    <w:rsid w:val="003D5D44"/>
    <w:rsid w:val="003E01C6"/>
    <w:rsid w:val="003E05BD"/>
    <w:rsid w:val="003E0AF6"/>
    <w:rsid w:val="003E1BC7"/>
    <w:rsid w:val="003E461E"/>
    <w:rsid w:val="003E471D"/>
    <w:rsid w:val="003E4DFD"/>
    <w:rsid w:val="003E5189"/>
    <w:rsid w:val="003E52EF"/>
    <w:rsid w:val="003E5550"/>
    <w:rsid w:val="003E5576"/>
    <w:rsid w:val="003E56F4"/>
    <w:rsid w:val="003E5701"/>
    <w:rsid w:val="003E5DBC"/>
    <w:rsid w:val="003E700E"/>
    <w:rsid w:val="003F05A0"/>
    <w:rsid w:val="003F0E8C"/>
    <w:rsid w:val="003F2C9C"/>
    <w:rsid w:val="003F2F73"/>
    <w:rsid w:val="003F59D6"/>
    <w:rsid w:val="003F6AEF"/>
    <w:rsid w:val="003F70D3"/>
    <w:rsid w:val="003F7886"/>
    <w:rsid w:val="003F788B"/>
    <w:rsid w:val="00402011"/>
    <w:rsid w:val="004026A4"/>
    <w:rsid w:val="00402A70"/>
    <w:rsid w:val="00402CDB"/>
    <w:rsid w:val="00403B4D"/>
    <w:rsid w:val="00403F2C"/>
    <w:rsid w:val="00404E21"/>
    <w:rsid w:val="0040672D"/>
    <w:rsid w:val="004116F3"/>
    <w:rsid w:val="004118BE"/>
    <w:rsid w:val="004134B0"/>
    <w:rsid w:val="00414286"/>
    <w:rsid w:val="0041458D"/>
    <w:rsid w:val="00414BFC"/>
    <w:rsid w:val="00415CF7"/>
    <w:rsid w:val="00417306"/>
    <w:rsid w:val="00420B72"/>
    <w:rsid w:val="004218EE"/>
    <w:rsid w:val="0042228F"/>
    <w:rsid w:val="004231C7"/>
    <w:rsid w:val="004235CA"/>
    <w:rsid w:val="00423E6C"/>
    <w:rsid w:val="00424F7C"/>
    <w:rsid w:val="00426993"/>
    <w:rsid w:val="00427C71"/>
    <w:rsid w:val="00430B54"/>
    <w:rsid w:val="00430D80"/>
    <w:rsid w:val="0043153A"/>
    <w:rsid w:val="00431D33"/>
    <w:rsid w:val="00432873"/>
    <w:rsid w:val="0043341F"/>
    <w:rsid w:val="00433F82"/>
    <w:rsid w:val="004343BA"/>
    <w:rsid w:val="004349A4"/>
    <w:rsid w:val="00435085"/>
    <w:rsid w:val="004354A1"/>
    <w:rsid w:val="00435C2F"/>
    <w:rsid w:val="00437103"/>
    <w:rsid w:val="0043724D"/>
    <w:rsid w:val="00440616"/>
    <w:rsid w:val="004415FD"/>
    <w:rsid w:val="004417B1"/>
    <w:rsid w:val="004436F2"/>
    <w:rsid w:val="004467BC"/>
    <w:rsid w:val="004476D3"/>
    <w:rsid w:val="004516B7"/>
    <w:rsid w:val="00451D58"/>
    <w:rsid w:val="00452289"/>
    <w:rsid w:val="00452BBB"/>
    <w:rsid w:val="00452F4F"/>
    <w:rsid w:val="00453C67"/>
    <w:rsid w:val="00453F1D"/>
    <w:rsid w:val="0045459F"/>
    <w:rsid w:val="00456718"/>
    <w:rsid w:val="00456CFE"/>
    <w:rsid w:val="00457BA1"/>
    <w:rsid w:val="00460F2D"/>
    <w:rsid w:val="00462E06"/>
    <w:rsid w:val="00463848"/>
    <w:rsid w:val="004657D7"/>
    <w:rsid w:val="004669A6"/>
    <w:rsid w:val="004675D4"/>
    <w:rsid w:val="00467716"/>
    <w:rsid w:val="00470373"/>
    <w:rsid w:val="0047096F"/>
    <w:rsid w:val="004711B1"/>
    <w:rsid w:val="004729C2"/>
    <w:rsid w:val="004732B4"/>
    <w:rsid w:val="004735CC"/>
    <w:rsid w:val="00473689"/>
    <w:rsid w:val="00473B37"/>
    <w:rsid w:val="00475893"/>
    <w:rsid w:val="004758E4"/>
    <w:rsid w:val="00475A4F"/>
    <w:rsid w:val="00475ED9"/>
    <w:rsid w:val="00476F73"/>
    <w:rsid w:val="0048039A"/>
    <w:rsid w:val="00480871"/>
    <w:rsid w:val="00480D06"/>
    <w:rsid w:val="0048409A"/>
    <w:rsid w:val="00484D7E"/>
    <w:rsid w:val="00486614"/>
    <w:rsid w:val="004866D1"/>
    <w:rsid w:val="00486CEE"/>
    <w:rsid w:val="004871EE"/>
    <w:rsid w:val="004872BC"/>
    <w:rsid w:val="0048756A"/>
    <w:rsid w:val="004878A6"/>
    <w:rsid w:val="00491761"/>
    <w:rsid w:val="004921E5"/>
    <w:rsid w:val="00492777"/>
    <w:rsid w:val="00492BC8"/>
    <w:rsid w:val="0049428E"/>
    <w:rsid w:val="00495451"/>
    <w:rsid w:val="004955AC"/>
    <w:rsid w:val="0049586A"/>
    <w:rsid w:val="00495883"/>
    <w:rsid w:val="004968A3"/>
    <w:rsid w:val="00496B1D"/>
    <w:rsid w:val="00497024"/>
    <w:rsid w:val="004A07CD"/>
    <w:rsid w:val="004A0BEB"/>
    <w:rsid w:val="004A0D91"/>
    <w:rsid w:val="004A1D64"/>
    <w:rsid w:val="004A2BF0"/>
    <w:rsid w:val="004A3105"/>
    <w:rsid w:val="004A3245"/>
    <w:rsid w:val="004A5B5E"/>
    <w:rsid w:val="004A5DAC"/>
    <w:rsid w:val="004A5FAD"/>
    <w:rsid w:val="004A75C4"/>
    <w:rsid w:val="004A7A94"/>
    <w:rsid w:val="004B1058"/>
    <w:rsid w:val="004B1234"/>
    <w:rsid w:val="004B3347"/>
    <w:rsid w:val="004B567C"/>
    <w:rsid w:val="004B705C"/>
    <w:rsid w:val="004C2068"/>
    <w:rsid w:val="004C2572"/>
    <w:rsid w:val="004C26F9"/>
    <w:rsid w:val="004C30F9"/>
    <w:rsid w:val="004C3795"/>
    <w:rsid w:val="004C3C4D"/>
    <w:rsid w:val="004C4342"/>
    <w:rsid w:val="004C47A9"/>
    <w:rsid w:val="004C4CCD"/>
    <w:rsid w:val="004C556F"/>
    <w:rsid w:val="004C5BB1"/>
    <w:rsid w:val="004C5DB0"/>
    <w:rsid w:val="004C6E5F"/>
    <w:rsid w:val="004C79FC"/>
    <w:rsid w:val="004D0460"/>
    <w:rsid w:val="004D0BB3"/>
    <w:rsid w:val="004D100D"/>
    <w:rsid w:val="004D2E32"/>
    <w:rsid w:val="004D409B"/>
    <w:rsid w:val="004D44FB"/>
    <w:rsid w:val="004D4557"/>
    <w:rsid w:val="004D4BA2"/>
    <w:rsid w:val="004D529B"/>
    <w:rsid w:val="004D6000"/>
    <w:rsid w:val="004D605F"/>
    <w:rsid w:val="004D67B1"/>
    <w:rsid w:val="004D6A8C"/>
    <w:rsid w:val="004D713C"/>
    <w:rsid w:val="004E0EAC"/>
    <w:rsid w:val="004E32FA"/>
    <w:rsid w:val="004E47BC"/>
    <w:rsid w:val="004E4BF8"/>
    <w:rsid w:val="004E57A8"/>
    <w:rsid w:val="004E760D"/>
    <w:rsid w:val="004F02E2"/>
    <w:rsid w:val="004F0EB4"/>
    <w:rsid w:val="004F10C8"/>
    <w:rsid w:val="004F1F67"/>
    <w:rsid w:val="004F3889"/>
    <w:rsid w:val="004F3C45"/>
    <w:rsid w:val="004F45C6"/>
    <w:rsid w:val="004F46C2"/>
    <w:rsid w:val="004F4857"/>
    <w:rsid w:val="004F500F"/>
    <w:rsid w:val="004F5DE0"/>
    <w:rsid w:val="004F6ACD"/>
    <w:rsid w:val="004F6CD0"/>
    <w:rsid w:val="004F7314"/>
    <w:rsid w:val="004F7322"/>
    <w:rsid w:val="0050003D"/>
    <w:rsid w:val="00500289"/>
    <w:rsid w:val="005005F4"/>
    <w:rsid w:val="00502293"/>
    <w:rsid w:val="00502437"/>
    <w:rsid w:val="005025C9"/>
    <w:rsid w:val="0050292B"/>
    <w:rsid w:val="00502A6C"/>
    <w:rsid w:val="0050412E"/>
    <w:rsid w:val="005058E9"/>
    <w:rsid w:val="00505D19"/>
    <w:rsid w:val="005061FB"/>
    <w:rsid w:val="00506440"/>
    <w:rsid w:val="00507839"/>
    <w:rsid w:val="00511247"/>
    <w:rsid w:val="00511630"/>
    <w:rsid w:val="005117BC"/>
    <w:rsid w:val="00511DCF"/>
    <w:rsid w:val="005120B5"/>
    <w:rsid w:val="005121F8"/>
    <w:rsid w:val="0051265F"/>
    <w:rsid w:val="00513CA2"/>
    <w:rsid w:val="00514C7F"/>
    <w:rsid w:val="00514EDA"/>
    <w:rsid w:val="00515C06"/>
    <w:rsid w:val="00516751"/>
    <w:rsid w:val="00516A25"/>
    <w:rsid w:val="005176FB"/>
    <w:rsid w:val="0052025A"/>
    <w:rsid w:val="005208A3"/>
    <w:rsid w:val="00521301"/>
    <w:rsid w:val="00521B0A"/>
    <w:rsid w:val="00521FBC"/>
    <w:rsid w:val="00523822"/>
    <w:rsid w:val="00523CD5"/>
    <w:rsid w:val="00524603"/>
    <w:rsid w:val="0052478C"/>
    <w:rsid w:val="00525320"/>
    <w:rsid w:val="00525425"/>
    <w:rsid w:val="0052598E"/>
    <w:rsid w:val="005259A2"/>
    <w:rsid w:val="005259BC"/>
    <w:rsid w:val="00525E9C"/>
    <w:rsid w:val="005265B1"/>
    <w:rsid w:val="00527486"/>
    <w:rsid w:val="0052787A"/>
    <w:rsid w:val="0053005E"/>
    <w:rsid w:val="00530152"/>
    <w:rsid w:val="00530E23"/>
    <w:rsid w:val="00531736"/>
    <w:rsid w:val="00531C02"/>
    <w:rsid w:val="00532076"/>
    <w:rsid w:val="00532A3E"/>
    <w:rsid w:val="00532D9B"/>
    <w:rsid w:val="0053486C"/>
    <w:rsid w:val="00534FA1"/>
    <w:rsid w:val="00535337"/>
    <w:rsid w:val="00535CF0"/>
    <w:rsid w:val="00536826"/>
    <w:rsid w:val="00536831"/>
    <w:rsid w:val="00536AC5"/>
    <w:rsid w:val="00536EA1"/>
    <w:rsid w:val="00537B84"/>
    <w:rsid w:val="00540A2E"/>
    <w:rsid w:val="00541872"/>
    <w:rsid w:val="005418C1"/>
    <w:rsid w:val="00543F4C"/>
    <w:rsid w:val="0054562A"/>
    <w:rsid w:val="00547EBC"/>
    <w:rsid w:val="00550284"/>
    <w:rsid w:val="00550D68"/>
    <w:rsid w:val="005518E8"/>
    <w:rsid w:val="0055207F"/>
    <w:rsid w:val="00552A45"/>
    <w:rsid w:val="00552CC9"/>
    <w:rsid w:val="0055306F"/>
    <w:rsid w:val="00553879"/>
    <w:rsid w:val="00553CCA"/>
    <w:rsid w:val="00553F3F"/>
    <w:rsid w:val="00553F78"/>
    <w:rsid w:val="00555151"/>
    <w:rsid w:val="00555270"/>
    <w:rsid w:val="005552F0"/>
    <w:rsid w:val="005558E7"/>
    <w:rsid w:val="00556CCC"/>
    <w:rsid w:val="00557246"/>
    <w:rsid w:val="00560148"/>
    <w:rsid w:val="00562068"/>
    <w:rsid w:val="005623C2"/>
    <w:rsid w:val="00563F55"/>
    <w:rsid w:val="00564208"/>
    <w:rsid w:val="00564961"/>
    <w:rsid w:val="005659B7"/>
    <w:rsid w:val="00565A8A"/>
    <w:rsid w:val="00565D14"/>
    <w:rsid w:val="00566302"/>
    <w:rsid w:val="00566C19"/>
    <w:rsid w:val="00566C94"/>
    <w:rsid w:val="0057004A"/>
    <w:rsid w:val="0057126A"/>
    <w:rsid w:val="005725F0"/>
    <w:rsid w:val="005747E3"/>
    <w:rsid w:val="005754B1"/>
    <w:rsid w:val="00575B55"/>
    <w:rsid w:val="00576E45"/>
    <w:rsid w:val="005776C1"/>
    <w:rsid w:val="00580507"/>
    <w:rsid w:val="00580AA5"/>
    <w:rsid w:val="00580BA9"/>
    <w:rsid w:val="00580F55"/>
    <w:rsid w:val="0058294F"/>
    <w:rsid w:val="00582C62"/>
    <w:rsid w:val="005830D4"/>
    <w:rsid w:val="00583396"/>
    <w:rsid w:val="00583B1E"/>
    <w:rsid w:val="00583CD8"/>
    <w:rsid w:val="00583D94"/>
    <w:rsid w:val="00584362"/>
    <w:rsid w:val="00585B9F"/>
    <w:rsid w:val="00585F72"/>
    <w:rsid w:val="00585FC4"/>
    <w:rsid w:val="005863AC"/>
    <w:rsid w:val="00587028"/>
    <w:rsid w:val="005875C9"/>
    <w:rsid w:val="00587789"/>
    <w:rsid w:val="00590054"/>
    <w:rsid w:val="005908AE"/>
    <w:rsid w:val="00591A5B"/>
    <w:rsid w:val="005937A0"/>
    <w:rsid w:val="00593C2F"/>
    <w:rsid w:val="005949F4"/>
    <w:rsid w:val="00595A6C"/>
    <w:rsid w:val="00596A3C"/>
    <w:rsid w:val="00596B72"/>
    <w:rsid w:val="005973DC"/>
    <w:rsid w:val="005978DA"/>
    <w:rsid w:val="00597AEB"/>
    <w:rsid w:val="005A04EF"/>
    <w:rsid w:val="005A211C"/>
    <w:rsid w:val="005A47BA"/>
    <w:rsid w:val="005A6292"/>
    <w:rsid w:val="005A695E"/>
    <w:rsid w:val="005A6AA5"/>
    <w:rsid w:val="005A6AE0"/>
    <w:rsid w:val="005A7912"/>
    <w:rsid w:val="005A7B6C"/>
    <w:rsid w:val="005B0B98"/>
    <w:rsid w:val="005B0EBD"/>
    <w:rsid w:val="005B112E"/>
    <w:rsid w:val="005B20BE"/>
    <w:rsid w:val="005B27AE"/>
    <w:rsid w:val="005B2D6B"/>
    <w:rsid w:val="005B2DAA"/>
    <w:rsid w:val="005B3CB8"/>
    <w:rsid w:val="005B4517"/>
    <w:rsid w:val="005B4881"/>
    <w:rsid w:val="005B50EC"/>
    <w:rsid w:val="005B515B"/>
    <w:rsid w:val="005B7655"/>
    <w:rsid w:val="005C03F6"/>
    <w:rsid w:val="005C062F"/>
    <w:rsid w:val="005C12A9"/>
    <w:rsid w:val="005C1599"/>
    <w:rsid w:val="005C1876"/>
    <w:rsid w:val="005C2BB0"/>
    <w:rsid w:val="005C34FD"/>
    <w:rsid w:val="005C5B8D"/>
    <w:rsid w:val="005C712A"/>
    <w:rsid w:val="005C75AB"/>
    <w:rsid w:val="005D0336"/>
    <w:rsid w:val="005D0B82"/>
    <w:rsid w:val="005D0EC2"/>
    <w:rsid w:val="005D24ED"/>
    <w:rsid w:val="005D25C3"/>
    <w:rsid w:val="005D2D1A"/>
    <w:rsid w:val="005D51DB"/>
    <w:rsid w:val="005D544A"/>
    <w:rsid w:val="005D5BC4"/>
    <w:rsid w:val="005D6517"/>
    <w:rsid w:val="005D71F6"/>
    <w:rsid w:val="005E31C5"/>
    <w:rsid w:val="005E3553"/>
    <w:rsid w:val="005E36D1"/>
    <w:rsid w:val="005E43B7"/>
    <w:rsid w:val="005E4A4D"/>
    <w:rsid w:val="005E5402"/>
    <w:rsid w:val="005E5914"/>
    <w:rsid w:val="005E5E7F"/>
    <w:rsid w:val="005E5ECC"/>
    <w:rsid w:val="005E6011"/>
    <w:rsid w:val="005E639F"/>
    <w:rsid w:val="005E799A"/>
    <w:rsid w:val="005E7C80"/>
    <w:rsid w:val="005E7E65"/>
    <w:rsid w:val="005F0B98"/>
    <w:rsid w:val="005F408D"/>
    <w:rsid w:val="005F4475"/>
    <w:rsid w:val="005F5ABB"/>
    <w:rsid w:val="005F5D67"/>
    <w:rsid w:val="005F631D"/>
    <w:rsid w:val="005F6A48"/>
    <w:rsid w:val="005F6A83"/>
    <w:rsid w:val="005F6FB0"/>
    <w:rsid w:val="006002E7"/>
    <w:rsid w:val="00600C69"/>
    <w:rsid w:val="00600CF8"/>
    <w:rsid w:val="0060137F"/>
    <w:rsid w:val="006021A5"/>
    <w:rsid w:val="00602402"/>
    <w:rsid w:val="0060296E"/>
    <w:rsid w:val="00603102"/>
    <w:rsid w:val="0060512D"/>
    <w:rsid w:val="00606419"/>
    <w:rsid w:val="00607C35"/>
    <w:rsid w:val="00607FF9"/>
    <w:rsid w:val="006100F0"/>
    <w:rsid w:val="0061021A"/>
    <w:rsid w:val="00610EAB"/>
    <w:rsid w:val="00610EAF"/>
    <w:rsid w:val="00610EB4"/>
    <w:rsid w:val="0061130B"/>
    <w:rsid w:val="00611860"/>
    <w:rsid w:val="00611BF4"/>
    <w:rsid w:val="00612503"/>
    <w:rsid w:val="00612713"/>
    <w:rsid w:val="00612CD4"/>
    <w:rsid w:val="0061330B"/>
    <w:rsid w:val="0061377E"/>
    <w:rsid w:val="00613DB3"/>
    <w:rsid w:val="00613E90"/>
    <w:rsid w:val="00614241"/>
    <w:rsid w:val="00614A94"/>
    <w:rsid w:val="00614C73"/>
    <w:rsid w:val="00614F4A"/>
    <w:rsid w:val="0061520C"/>
    <w:rsid w:val="006156CA"/>
    <w:rsid w:val="00617384"/>
    <w:rsid w:val="00617956"/>
    <w:rsid w:val="00617B1D"/>
    <w:rsid w:val="00620349"/>
    <w:rsid w:val="00620397"/>
    <w:rsid w:val="00621557"/>
    <w:rsid w:val="00621580"/>
    <w:rsid w:val="00622B1B"/>
    <w:rsid w:val="006231D2"/>
    <w:rsid w:val="0062422E"/>
    <w:rsid w:val="00624E34"/>
    <w:rsid w:val="00625029"/>
    <w:rsid w:val="00625708"/>
    <w:rsid w:val="00625A33"/>
    <w:rsid w:val="006265D0"/>
    <w:rsid w:val="006277CD"/>
    <w:rsid w:val="00630562"/>
    <w:rsid w:val="00630B40"/>
    <w:rsid w:val="00630D4F"/>
    <w:rsid w:val="00631C12"/>
    <w:rsid w:val="00632074"/>
    <w:rsid w:val="006334A9"/>
    <w:rsid w:val="006338B9"/>
    <w:rsid w:val="00633977"/>
    <w:rsid w:val="00635502"/>
    <w:rsid w:val="0063671A"/>
    <w:rsid w:val="00641792"/>
    <w:rsid w:val="0064196E"/>
    <w:rsid w:val="00642751"/>
    <w:rsid w:val="00644A7F"/>
    <w:rsid w:val="00644D62"/>
    <w:rsid w:val="0064512C"/>
    <w:rsid w:val="006452F6"/>
    <w:rsid w:val="00645389"/>
    <w:rsid w:val="006456F9"/>
    <w:rsid w:val="006509D4"/>
    <w:rsid w:val="00650DF0"/>
    <w:rsid w:val="00651430"/>
    <w:rsid w:val="00651929"/>
    <w:rsid w:val="00651C1D"/>
    <w:rsid w:val="00652BA4"/>
    <w:rsid w:val="00653714"/>
    <w:rsid w:val="006546A3"/>
    <w:rsid w:val="00654FAE"/>
    <w:rsid w:val="00655616"/>
    <w:rsid w:val="00655D3F"/>
    <w:rsid w:val="00656255"/>
    <w:rsid w:val="00657319"/>
    <w:rsid w:val="00657F00"/>
    <w:rsid w:val="006605FD"/>
    <w:rsid w:val="006615D1"/>
    <w:rsid w:val="00662B6E"/>
    <w:rsid w:val="00663619"/>
    <w:rsid w:val="00664964"/>
    <w:rsid w:val="00665CA9"/>
    <w:rsid w:val="00667316"/>
    <w:rsid w:val="006678B4"/>
    <w:rsid w:val="006679F6"/>
    <w:rsid w:val="00667B99"/>
    <w:rsid w:val="0067152E"/>
    <w:rsid w:val="00671877"/>
    <w:rsid w:val="00672ECF"/>
    <w:rsid w:val="006741AA"/>
    <w:rsid w:val="006744BB"/>
    <w:rsid w:val="00677D07"/>
    <w:rsid w:val="00680D72"/>
    <w:rsid w:val="006812F5"/>
    <w:rsid w:val="00681D6B"/>
    <w:rsid w:val="00682048"/>
    <w:rsid w:val="00682BF3"/>
    <w:rsid w:val="00683C97"/>
    <w:rsid w:val="00683DF2"/>
    <w:rsid w:val="006841E6"/>
    <w:rsid w:val="006846A5"/>
    <w:rsid w:val="00685011"/>
    <w:rsid w:val="00685763"/>
    <w:rsid w:val="006857F3"/>
    <w:rsid w:val="0068703C"/>
    <w:rsid w:val="006876B8"/>
    <w:rsid w:val="006876F4"/>
    <w:rsid w:val="00687E2A"/>
    <w:rsid w:val="00690F21"/>
    <w:rsid w:val="006910A0"/>
    <w:rsid w:val="006922D2"/>
    <w:rsid w:val="006938C7"/>
    <w:rsid w:val="00694590"/>
    <w:rsid w:val="006952C2"/>
    <w:rsid w:val="0069551D"/>
    <w:rsid w:val="00695E59"/>
    <w:rsid w:val="00696824"/>
    <w:rsid w:val="00696B83"/>
    <w:rsid w:val="00697229"/>
    <w:rsid w:val="0069739B"/>
    <w:rsid w:val="00697A7F"/>
    <w:rsid w:val="00697FA6"/>
    <w:rsid w:val="006A090E"/>
    <w:rsid w:val="006A09CE"/>
    <w:rsid w:val="006A0B5D"/>
    <w:rsid w:val="006A1102"/>
    <w:rsid w:val="006A12E1"/>
    <w:rsid w:val="006A1C22"/>
    <w:rsid w:val="006A2B02"/>
    <w:rsid w:val="006A322A"/>
    <w:rsid w:val="006A4504"/>
    <w:rsid w:val="006A4E52"/>
    <w:rsid w:val="006A5F81"/>
    <w:rsid w:val="006A6149"/>
    <w:rsid w:val="006A647A"/>
    <w:rsid w:val="006A78A7"/>
    <w:rsid w:val="006B085C"/>
    <w:rsid w:val="006B0999"/>
    <w:rsid w:val="006B10AB"/>
    <w:rsid w:val="006B179B"/>
    <w:rsid w:val="006B18F8"/>
    <w:rsid w:val="006B1D43"/>
    <w:rsid w:val="006B2079"/>
    <w:rsid w:val="006B2629"/>
    <w:rsid w:val="006B2DDA"/>
    <w:rsid w:val="006B2DFA"/>
    <w:rsid w:val="006C0B23"/>
    <w:rsid w:val="006C1C51"/>
    <w:rsid w:val="006C2ABD"/>
    <w:rsid w:val="006C5F8F"/>
    <w:rsid w:val="006C6546"/>
    <w:rsid w:val="006D004E"/>
    <w:rsid w:val="006D1017"/>
    <w:rsid w:val="006D1560"/>
    <w:rsid w:val="006D1B53"/>
    <w:rsid w:val="006D29AC"/>
    <w:rsid w:val="006D3A6A"/>
    <w:rsid w:val="006D3AB5"/>
    <w:rsid w:val="006D4174"/>
    <w:rsid w:val="006D466A"/>
    <w:rsid w:val="006D5C59"/>
    <w:rsid w:val="006D6BEB"/>
    <w:rsid w:val="006D6C54"/>
    <w:rsid w:val="006D6CFA"/>
    <w:rsid w:val="006E10E1"/>
    <w:rsid w:val="006E175F"/>
    <w:rsid w:val="006E1F04"/>
    <w:rsid w:val="006E2241"/>
    <w:rsid w:val="006E28A6"/>
    <w:rsid w:val="006E29B5"/>
    <w:rsid w:val="006E2DB5"/>
    <w:rsid w:val="006E3068"/>
    <w:rsid w:val="006E3C29"/>
    <w:rsid w:val="006E3E25"/>
    <w:rsid w:val="006E4387"/>
    <w:rsid w:val="006E4EC1"/>
    <w:rsid w:val="006E60E7"/>
    <w:rsid w:val="006E7185"/>
    <w:rsid w:val="006F0469"/>
    <w:rsid w:val="006F0AB9"/>
    <w:rsid w:val="006F0DE4"/>
    <w:rsid w:val="006F1C22"/>
    <w:rsid w:val="006F2724"/>
    <w:rsid w:val="006F3250"/>
    <w:rsid w:val="006F35E7"/>
    <w:rsid w:val="006F404E"/>
    <w:rsid w:val="006F6F9A"/>
    <w:rsid w:val="006F701C"/>
    <w:rsid w:val="0070036C"/>
    <w:rsid w:val="00700F00"/>
    <w:rsid w:val="00702B70"/>
    <w:rsid w:val="00702BB7"/>
    <w:rsid w:val="00703469"/>
    <w:rsid w:val="00703842"/>
    <w:rsid w:val="00704311"/>
    <w:rsid w:val="0070498C"/>
    <w:rsid w:val="00705F73"/>
    <w:rsid w:val="00706D6D"/>
    <w:rsid w:val="0070722F"/>
    <w:rsid w:val="007073D9"/>
    <w:rsid w:val="007073DD"/>
    <w:rsid w:val="00707CEB"/>
    <w:rsid w:val="00707F95"/>
    <w:rsid w:val="00710393"/>
    <w:rsid w:val="00710862"/>
    <w:rsid w:val="007110DA"/>
    <w:rsid w:val="0071118B"/>
    <w:rsid w:val="00711B36"/>
    <w:rsid w:val="00712A9B"/>
    <w:rsid w:val="00713102"/>
    <w:rsid w:val="007132E2"/>
    <w:rsid w:val="0071365A"/>
    <w:rsid w:val="00713A44"/>
    <w:rsid w:val="0071415B"/>
    <w:rsid w:val="0071486D"/>
    <w:rsid w:val="00715201"/>
    <w:rsid w:val="0071582C"/>
    <w:rsid w:val="00716A71"/>
    <w:rsid w:val="007201E3"/>
    <w:rsid w:val="007210FF"/>
    <w:rsid w:val="0072130A"/>
    <w:rsid w:val="007218FA"/>
    <w:rsid w:val="0072239A"/>
    <w:rsid w:val="00723470"/>
    <w:rsid w:val="00723F5F"/>
    <w:rsid w:val="00725343"/>
    <w:rsid w:val="007278F8"/>
    <w:rsid w:val="00730459"/>
    <w:rsid w:val="00730709"/>
    <w:rsid w:val="007342A5"/>
    <w:rsid w:val="0073437C"/>
    <w:rsid w:val="007351CA"/>
    <w:rsid w:val="0073529F"/>
    <w:rsid w:val="007372C4"/>
    <w:rsid w:val="00740727"/>
    <w:rsid w:val="00740ADA"/>
    <w:rsid w:val="00740E04"/>
    <w:rsid w:val="00741452"/>
    <w:rsid w:val="0074156C"/>
    <w:rsid w:val="00741F39"/>
    <w:rsid w:val="0074211A"/>
    <w:rsid w:val="0074218C"/>
    <w:rsid w:val="0074276F"/>
    <w:rsid w:val="00743714"/>
    <w:rsid w:val="00743B99"/>
    <w:rsid w:val="0075157F"/>
    <w:rsid w:val="00752387"/>
    <w:rsid w:val="00752513"/>
    <w:rsid w:val="007533E4"/>
    <w:rsid w:val="00753C7E"/>
    <w:rsid w:val="00755EFD"/>
    <w:rsid w:val="00755F9D"/>
    <w:rsid w:val="0075655A"/>
    <w:rsid w:val="00757C5A"/>
    <w:rsid w:val="007606AD"/>
    <w:rsid w:val="00760D5B"/>
    <w:rsid w:val="0076155B"/>
    <w:rsid w:val="00762250"/>
    <w:rsid w:val="00762C0A"/>
    <w:rsid w:val="00762EBB"/>
    <w:rsid w:val="00763B66"/>
    <w:rsid w:val="0076453E"/>
    <w:rsid w:val="00764A8E"/>
    <w:rsid w:val="00765764"/>
    <w:rsid w:val="00766020"/>
    <w:rsid w:val="0076648D"/>
    <w:rsid w:val="007667A5"/>
    <w:rsid w:val="0076756A"/>
    <w:rsid w:val="0076795D"/>
    <w:rsid w:val="0077044E"/>
    <w:rsid w:val="007707AE"/>
    <w:rsid w:val="00771F1A"/>
    <w:rsid w:val="00774440"/>
    <w:rsid w:val="007744AE"/>
    <w:rsid w:val="00774924"/>
    <w:rsid w:val="007751AE"/>
    <w:rsid w:val="007760D3"/>
    <w:rsid w:val="0077612F"/>
    <w:rsid w:val="007769A5"/>
    <w:rsid w:val="00777F85"/>
    <w:rsid w:val="00780729"/>
    <w:rsid w:val="00781405"/>
    <w:rsid w:val="007817B3"/>
    <w:rsid w:val="00781BE3"/>
    <w:rsid w:val="00783CA6"/>
    <w:rsid w:val="00784FF3"/>
    <w:rsid w:val="007852CE"/>
    <w:rsid w:val="007859DB"/>
    <w:rsid w:val="00785F64"/>
    <w:rsid w:val="00786264"/>
    <w:rsid w:val="00786274"/>
    <w:rsid w:val="00786325"/>
    <w:rsid w:val="00790719"/>
    <w:rsid w:val="00792EE1"/>
    <w:rsid w:val="007936BE"/>
    <w:rsid w:val="007944DE"/>
    <w:rsid w:val="007951D4"/>
    <w:rsid w:val="00795361"/>
    <w:rsid w:val="007959B3"/>
    <w:rsid w:val="00795A3B"/>
    <w:rsid w:val="00795D6C"/>
    <w:rsid w:val="00795DA6"/>
    <w:rsid w:val="00795DBD"/>
    <w:rsid w:val="0079631D"/>
    <w:rsid w:val="007A0306"/>
    <w:rsid w:val="007A0585"/>
    <w:rsid w:val="007A096C"/>
    <w:rsid w:val="007A14CB"/>
    <w:rsid w:val="007A32BE"/>
    <w:rsid w:val="007A3724"/>
    <w:rsid w:val="007A45D7"/>
    <w:rsid w:val="007A4B04"/>
    <w:rsid w:val="007A4FF3"/>
    <w:rsid w:val="007A511E"/>
    <w:rsid w:val="007A638B"/>
    <w:rsid w:val="007A63A1"/>
    <w:rsid w:val="007A675B"/>
    <w:rsid w:val="007A68C6"/>
    <w:rsid w:val="007A6BF2"/>
    <w:rsid w:val="007B02E3"/>
    <w:rsid w:val="007B037A"/>
    <w:rsid w:val="007B046A"/>
    <w:rsid w:val="007B076D"/>
    <w:rsid w:val="007B0D84"/>
    <w:rsid w:val="007B199F"/>
    <w:rsid w:val="007B2032"/>
    <w:rsid w:val="007B21E5"/>
    <w:rsid w:val="007B2563"/>
    <w:rsid w:val="007B33D4"/>
    <w:rsid w:val="007B34A3"/>
    <w:rsid w:val="007B43E4"/>
    <w:rsid w:val="007B4AE4"/>
    <w:rsid w:val="007B4C0D"/>
    <w:rsid w:val="007B59C7"/>
    <w:rsid w:val="007B60FD"/>
    <w:rsid w:val="007B70CD"/>
    <w:rsid w:val="007C12E0"/>
    <w:rsid w:val="007C1AD9"/>
    <w:rsid w:val="007C1E2A"/>
    <w:rsid w:val="007C1F4D"/>
    <w:rsid w:val="007C2811"/>
    <w:rsid w:val="007C3689"/>
    <w:rsid w:val="007C4BC7"/>
    <w:rsid w:val="007C4E75"/>
    <w:rsid w:val="007C7098"/>
    <w:rsid w:val="007C759D"/>
    <w:rsid w:val="007D04C0"/>
    <w:rsid w:val="007D1CEE"/>
    <w:rsid w:val="007D3CF5"/>
    <w:rsid w:val="007D4072"/>
    <w:rsid w:val="007D45B8"/>
    <w:rsid w:val="007D464B"/>
    <w:rsid w:val="007D4E8C"/>
    <w:rsid w:val="007D4F78"/>
    <w:rsid w:val="007D59D0"/>
    <w:rsid w:val="007D59D1"/>
    <w:rsid w:val="007D6D9D"/>
    <w:rsid w:val="007D72B0"/>
    <w:rsid w:val="007D7A0A"/>
    <w:rsid w:val="007E03E8"/>
    <w:rsid w:val="007E05A1"/>
    <w:rsid w:val="007E08E3"/>
    <w:rsid w:val="007E0C0B"/>
    <w:rsid w:val="007E1066"/>
    <w:rsid w:val="007E1899"/>
    <w:rsid w:val="007E1AB3"/>
    <w:rsid w:val="007E1F66"/>
    <w:rsid w:val="007E27E1"/>
    <w:rsid w:val="007E2D78"/>
    <w:rsid w:val="007E3884"/>
    <w:rsid w:val="007E3EEA"/>
    <w:rsid w:val="007E42E1"/>
    <w:rsid w:val="007E44B6"/>
    <w:rsid w:val="007E4BB4"/>
    <w:rsid w:val="007E4C52"/>
    <w:rsid w:val="007E4D64"/>
    <w:rsid w:val="007E579B"/>
    <w:rsid w:val="007E587A"/>
    <w:rsid w:val="007E65DC"/>
    <w:rsid w:val="007E6B5A"/>
    <w:rsid w:val="007E7905"/>
    <w:rsid w:val="007F01C4"/>
    <w:rsid w:val="007F1BE6"/>
    <w:rsid w:val="007F2DEC"/>
    <w:rsid w:val="007F32D1"/>
    <w:rsid w:val="007F3783"/>
    <w:rsid w:val="007F4AFC"/>
    <w:rsid w:val="007F4DA6"/>
    <w:rsid w:val="007F4E16"/>
    <w:rsid w:val="007F5EF5"/>
    <w:rsid w:val="007F6D11"/>
    <w:rsid w:val="007F71C5"/>
    <w:rsid w:val="007F7F01"/>
    <w:rsid w:val="00800132"/>
    <w:rsid w:val="00800510"/>
    <w:rsid w:val="00801717"/>
    <w:rsid w:val="00801728"/>
    <w:rsid w:val="00801B2D"/>
    <w:rsid w:val="00801C0A"/>
    <w:rsid w:val="0080318A"/>
    <w:rsid w:val="0080381D"/>
    <w:rsid w:val="008040FD"/>
    <w:rsid w:val="00804754"/>
    <w:rsid w:val="00804BA8"/>
    <w:rsid w:val="0080565B"/>
    <w:rsid w:val="00805747"/>
    <w:rsid w:val="00805EEF"/>
    <w:rsid w:val="00806768"/>
    <w:rsid w:val="008067E2"/>
    <w:rsid w:val="00807CF2"/>
    <w:rsid w:val="00810EAE"/>
    <w:rsid w:val="008110C0"/>
    <w:rsid w:val="00811F4C"/>
    <w:rsid w:val="00812A5C"/>
    <w:rsid w:val="00812CDE"/>
    <w:rsid w:val="00813CB9"/>
    <w:rsid w:val="00814210"/>
    <w:rsid w:val="008167AC"/>
    <w:rsid w:val="00817518"/>
    <w:rsid w:val="00820A2E"/>
    <w:rsid w:val="00820B5D"/>
    <w:rsid w:val="00821A37"/>
    <w:rsid w:val="00821BD7"/>
    <w:rsid w:val="00824C02"/>
    <w:rsid w:val="0082500E"/>
    <w:rsid w:val="00825B73"/>
    <w:rsid w:val="00826C6A"/>
    <w:rsid w:val="008270C3"/>
    <w:rsid w:val="00827B1E"/>
    <w:rsid w:val="0083041B"/>
    <w:rsid w:val="008313D8"/>
    <w:rsid w:val="00831924"/>
    <w:rsid w:val="00832426"/>
    <w:rsid w:val="0083281D"/>
    <w:rsid w:val="00834108"/>
    <w:rsid w:val="00836437"/>
    <w:rsid w:val="00836C88"/>
    <w:rsid w:val="00836F79"/>
    <w:rsid w:val="008379FA"/>
    <w:rsid w:val="00837EEC"/>
    <w:rsid w:val="008409F8"/>
    <w:rsid w:val="0084122B"/>
    <w:rsid w:val="00842122"/>
    <w:rsid w:val="00842668"/>
    <w:rsid w:val="00842C1F"/>
    <w:rsid w:val="00843A88"/>
    <w:rsid w:val="00843F31"/>
    <w:rsid w:val="00844880"/>
    <w:rsid w:val="00844A45"/>
    <w:rsid w:val="00844BCB"/>
    <w:rsid w:val="00844E0E"/>
    <w:rsid w:val="0084584D"/>
    <w:rsid w:val="00845860"/>
    <w:rsid w:val="0084667E"/>
    <w:rsid w:val="008475EE"/>
    <w:rsid w:val="00850CA1"/>
    <w:rsid w:val="00851629"/>
    <w:rsid w:val="00851B55"/>
    <w:rsid w:val="00851CF8"/>
    <w:rsid w:val="00852883"/>
    <w:rsid w:val="00853447"/>
    <w:rsid w:val="008537D7"/>
    <w:rsid w:val="008541A0"/>
    <w:rsid w:val="00854C31"/>
    <w:rsid w:val="00854CA6"/>
    <w:rsid w:val="00854D26"/>
    <w:rsid w:val="00855DA7"/>
    <w:rsid w:val="00857ADB"/>
    <w:rsid w:val="00857C67"/>
    <w:rsid w:val="00857FA4"/>
    <w:rsid w:val="00860222"/>
    <w:rsid w:val="00860F8C"/>
    <w:rsid w:val="0086318A"/>
    <w:rsid w:val="008636BA"/>
    <w:rsid w:val="00863A38"/>
    <w:rsid w:val="00864024"/>
    <w:rsid w:val="0086431D"/>
    <w:rsid w:val="0086459D"/>
    <w:rsid w:val="008647D9"/>
    <w:rsid w:val="00866CA3"/>
    <w:rsid w:val="008674AE"/>
    <w:rsid w:val="0086790B"/>
    <w:rsid w:val="00867CFC"/>
    <w:rsid w:val="0087034F"/>
    <w:rsid w:val="0087039F"/>
    <w:rsid w:val="008704E1"/>
    <w:rsid w:val="00870640"/>
    <w:rsid w:val="00872323"/>
    <w:rsid w:val="008728D4"/>
    <w:rsid w:val="008739B9"/>
    <w:rsid w:val="00873BA6"/>
    <w:rsid w:val="00874C26"/>
    <w:rsid w:val="00876EDD"/>
    <w:rsid w:val="008803E5"/>
    <w:rsid w:val="00880BC6"/>
    <w:rsid w:val="0088164D"/>
    <w:rsid w:val="0088293F"/>
    <w:rsid w:val="00882DC0"/>
    <w:rsid w:val="00882F55"/>
    <w:rsid w:val="00883490"/>
    <w:rsid w:val="008839DE"/>
    <w:rsid w:val="00883C1A"/>
    <w:rsid w:val="0088456A"/>
    <w:rsid w:val="00885C66"/>
    <w:rsid w:val="00886489"/>
    <w:rsid w:val="008905AC"/>
    <w:rsid w:val="00890686"/>
    <w:rsid w:val="00890F21"/>
    <w:rsid w:val="00891790"/>
    <w:rsid w:val="008920DC"/>
    <w:rsid w:val="00892429"/>
    <w:rsid w:val="00892544"/>
    <w:rsid w:val="00892838"/>
    <w:rsid w:val="00892D20"/>
    <w:rsid w:val="00893BAF"/>
    <w:rsid w:val="00894282"/>
    <w:rsid w:val="0089589B"/>
    <w:rsid w:val="00895E5A"/>
    <w:rsid w:val="00896545"/>
    <w:rsid w:val="008A00DE"/>
    <w:rsid w:val="008A0256"/>
    <w:rsid w:val="008A0933"/>
    <w:rsid w:val="008A0AC4"/>
    <w:rsid w:val="008A1FBE"/>
    <w:rsid w:val="008A22D7"/>
    <w:rsid w:val="008A3E7F"/>
    <w:rsid w:val="008A4046"/>
    <w:rsid w:val="008A4278"/>
    <w:rsid w:val="008A5366"/>
    <w:rsid w:val="008A53F7"/>
    <w:rsid w:val="008A5634"/>
    <w:rsid w:val="008A5A49"/>
    <w:rsid w:val="008A5F7C"/>
    <w:rsid w:val="008A65DE"/>
    <w:rsid w:val="008A6835"/>
    <w:rsid w:val="008A6C7C"/>
    <w:rsid w:val="008B0F1A"/>
    <w:rsid w:val="008B2BFB"/>
    <w:rsid w:val="008B3101"/>
    <w:rsid w:val="008B312D"/>
    <w:rsid w:val="008B3135"/>
    <w:rsid w:val="008B322B"/>
    <w:rsid w:val="008B419D"/>
    <w:rsid w:val="008B4895"/>
    <w:rsid w:val="008B4D27"/>
    <w:rsid w:val="008B536D"/>
    <w:rsid w:val="008B77BA"/>
    <w:rsid w:val="008B7F36"/>
    <w:rsid w:val="008C0046"/>
    <w:rsid w:val="008C0862"/>
    <w:rsid w:val="008C1918"/>
    <w:rsid w:val="008C327F"/>
    <w:rsid w:val="008C3A42"/>
    <w:rsid w:val="008C3EF4"/>
    <w:rsid w:val="008C41F3"/>
    <w:rsid w:val="008C4C58"/>
    <w:rsid w:val="008C5011"/>
    <w:rsid w:val="008C50A8"/>
    <w:rsid w:val="008C5766"/>
    <w:rsid w:val="008C59A9"/>
    <w:rsid w:val="008C5AFB"/>
    <w:rsid w:val="008C5FCA"/>
    <w:rsid w:val="008C6E92"/>
    <w:rsid w:val="008C7D75"/>
    <w:rsid w:val="008D0A67"/>
    <w:rsid w:val="008D0C01"/>
    <w:rsid w:val="008D1281"/>
    <w:rsid w:val="008D136F"/>
    <w:rsid w:val="008D159B"/>
    <w:rsid w:val="008D19A7"/>
    <w:rsid w:val="008D20B8"/>
    <w:rsid w:val="008D3988"/>
    <w:rsid w:val="008D4272"/>
    <w:rsid w:val="008D4414"/>
    <w:rsid w:val="008D491F"/>
    <w:rsid w:val="008D4C92"/>
    <w:rsid w:val="008D5E7F"/>
    <w:rsid w:val="008D655B"/>
    <w:rsid w:val="008D673A"/>
    <w:rsid w:val="008E0E3E"/>
    <w:rsid w:val="008E13B8"/>
    <w:rsid w:val="008E1892"/>
    <w:rsid w:val="008E2875"/>
    <w:rsid w:val="008E2F6D"/>
    <w:rsid w:val="008E3420"/>
    <w:rsid w:val="008E3437"/>
    <w:rsid w:val="008E4399"/>
    <w:rsid w:val="008E4FE3"/>
    <w:rsid w:val="008E58C3"/>
    <w:rsid w:val="008E5A59"/>
    <w:rsid w:val="008E5A79"/>
    <w:rsid w:val="008E6552"/>
    <w:rsid w:val="008E6F28"/>
    <w:rsid w:val="008E78E5"/>
    <w:rsid w:val="008F061F"/>
    <w:rsid w:val="008F0982"/>
    <w:rsid w:val="008F28BA"/>
    <w:rsid w:val="008F2935"/>
    <w:rsid w:val="008F2DEE"/>
    <w:rsid w:val="008F3FAA"/>
    <w:rsid w:val="008F404B"/>
    <w:rsid w:val="008F56BD"/>
    <w:rsid w:val="008F5B80"/>
    <w:rsid w:val="008F6011"/>
    <w:rsid w:val="008F6565"/>
    <w:rsid w:val="008F6917"/>
    <w:rsid w:val="008F6A74"/>
    <w:rsid w:val="008F7007"/>
    <w:rsid w:val="008F7F80"/>
    <w:rsid w:val="009023EE"/>
    <w:rsid w:val="00904396"/>
    <w:rsid w:val="00904754"/>
    <w:rsid w:val="0090479D"/>
    <w:rsid w:val="0090701F"/>
    <w:rsid w:val="00907443"/>
    <w:rsid w:val="009076EB"/>
    <w:rsid w:val="00907863"/>
    <w:rsid w:val="00907DC2"/>
    <w:rsid w:val="00907F3A"/>
    <w:rsid w:val="00907FE7"/>
    <w:rsid w:val="0091058D"/>
    <w:rsid w:val="00911723"/>
    <w:rsid w:val="00912594"/>
    <w:rsid w:val="00912A21"/>
    <w:rsid w:val="00912C26"/>
    <w:rsid w:val="00914681"/>
    <w:rsid w:val="00914AC6"/>
    <w:rsid w:val="009153FB"/>
    <w:rsid w:val="00915877"/>
    <w:rsid w:val="0091657E"/>
    <w:rsid w:val="00916E98"/>
    <w:rsid w:val="009172DD"/>
    <w:rsid w:val="00920547"/>
    <w:rsid w:val="009207A2"/>
    <w:rsid w:val="009210AC"/>
    <w:rsid w:val="00922B41"/>
    <w:rsid w:val="00922DB9"/>
    <w:rsid w:val="00923EC2"/>
    <w:rsid w:val="009240F1"/>
    <w:rsid w:val="009242E5"/>
    <w:rsid w:val="009249C0"/>
    <w:rsid w:val="00926801"/>
    <w:rsid w:val="0092706C"/>
    <w:rsid w:val="00927BB3"/>
    <w:rsid w:val="00927CE2"/>
    <w:rsid w:val="00927F76"/>
    <w:rsid w:val="00931925"/>
    <w:rsid w:val="0093245D"/>
    <w:rsid w:val="00932949"/>
    <w:rsid w:val="0093349E"/>
    <w:rsid w:val="0093411F"/>
    <w:rsid w:val="00935483"/>
    <w:rsid w:val="00935D44"/>
    <w:rsid w:val="00936909"/>
    <w:rsid w:val="00936BDF"/>
    <w:rsid w:val="00940D72"/>
    <w:rsid w:val="00942167"/>
    <w:rsid w:val="009421B5"/>
    <w:rsid w:val="009426EA"/>
    <w:rsid w:val="00943290"/>
    <w:rsid w:val="00943C18"/>
    <w:rsid w:val="00943EFF"/>
    <w:rsid w:val="00943FC2"/>
    <w:rsid w:val="00944939"/>
    <w:rsid w:val="009460B8"/>
    <w:rsid w:val="009465DB"/>
    <w:rsid w:val="00947E60"/>
    <w:rsid w:val="00950545"/>
    <w:rsid w:val="00950AAE"/>
    <w:rsid w:val="00951A30"/>
    <w:rsid w:val="00952681"/>
    <w:rsid w:val="0095288D"/>
    <w:rsid w:val="00952D6A"/>
    <w:rsid w:val="00953000"/>
    <w:rsid w:val="009532EF"/>
    <w:rsid w:val="00953886"/>
    <w:rsid w:val="00953F68"/>
    <w:rsid w:val="00954DC0"/>
    <w:rsid w:val="00954FC7"/>
    <w:rsid w:val="009563D9"/>
    <w:rsid w:val="00956D7D"/>
    <w:rsid w:val="009575B8"/>
    <w:rsid w:val="00957919"/>
    <w:rsid w:val="00957C81"/>
    <w:rsid w:val="00957CF0"/>
    <w:rsid w:val="009603B8"/>
    <w:rsid w:val="00961593"/>
    <w:rsid w:val="0096392C"/>
    <w:rsid w:val="00963B63"/>
    <w:rsid w:val="00964ECA"/>
    <w:rsid w:val="00965F37"/>
    <w:rsid w:val="009667F0"/>
    <w:rsid w:val="00972279"/>
    <w:rsid w:val="0097294B"/>
    <w:rsid w:val="00972C6B"/>
    <w:rsid w:val="00973E24"/>
    <w:rsid w:val="00975B70"/>
    <w:rsid w:val="00976D07"/>
    <w:rsid w:val="0097755C"/>
    <w:rsid w:val="00977B29"/>
    <w:rsid w:val="00980443"/>
    <w:rsid w:val="00980A2E"/>
    <w:rsid w:val="00981346"/>
    <w:rsid w:val="00981B14"/>
    <w:rsid w:val="00981E04"/>
    <w:rsid w:val="00982E7F"/>
    <w:rsid w:val="00982F44"/>
    <w:rsid w:val="00982F56"/>
    <w:rsid w:val="00983D31"/>
    <w:rsid w:val="009845E5"/>
    <w:rsid w:val="009850AB"/>
    <w:rsid w:val="009850FA"/>
    <w:rsid w:val="009854E1"/>
    <w:rsid w:val="00985FB7"/>
    <w:rsid w:val="00986597"/>
    <w:rsid w:val="0098680D"/>
    <w:rsid w:val="009871AD"/>
    <w:rsid w:val="009877AB"/>
    <w:rsid w:val="00987C13"/>
    <w:rsid w:val="00990C0C"/>
    <w:rsid w:val="0099168D"/>
    <w:rsid w:val="00992781"/>
    <w:rsid w:val="00994295"/>
    <w:rsid w:val="00994BDE"/>
    <w:rsid w:val="00994C0E"/>
    <w:rsid w:val="009958A4"/>
    <w:rsid w:val="009969DA"/>
    <w:rsid w:val="009972C9"/>
    <w:rsid w:val="009A0BC8"/>
    <w:rsid w:val="009A0D46"/>
    <w:rsid w:val="009A107B"/>
    <w:rsid w:val="009A1828"/>
    <w:rsid w:val="009A24B7"/>
    <w:rsid w:val="009A35E9"/>
    <w:rsid w:val="009A3734"/>
    <w:rsid w:val="009A637D"/>
    <w:rsid w:val="009B0030"/>
    <w:rsid w:val="009B013E"/>
    <w:rsid w:val="009B2F5B"/>
    <w:rsid w:val="009B38E1"/>
    <w:rsid w:val="009B4BEB"/>
    <w:rsid w:val="009B5280"/>
    <w:rsid w:val="009B5EB4"/>
    <w:rsid w:val="009C16CE"/>
    <w:rsid w:val="009C1A64"/>
    <w:rsid w:val="009C1C5A"/>
    <w:rsid w:val="009C2972"/>
    <w:rsid w:val="009C324C"/>
    <w:rsid w:val="009C528D"/>
    <w:rsid w:val="009C5AA7"/>
    <w:rsid w:val="009C5FB9"/>
    <w:rsid w:val="009C6027"/>
    <w:rsid w:val="009C734B"/>
    <w:rsid w:val="009C76FE"/>
    <w:rsid w:val="009D01D1"/>
    <w:rsid w:val="009D0BDF"/>
    <w:rsid w:val="009D19DB"/>
    <w:rsid w:val="009D213F"/>
    <w:rsid w:val="009D2A0C"/>
    <w:rsid w:val="009D35FE"/>
    <w:rsid w:val="009D3844"/>
    <w:rsid w:val="009D5032"/>
    <w:rsid w:val="009D6CD9"/>
    <w:rsid w:val="009E0256"/>
    <w:rsid w:val="009E03C0"/>
    <w:rsid w:val="009E091D"/>
    <w:rsid w:val="009E1336"/>
    <w:rsid w:val="009E2073"/>
    <w:rsid w:val="009E2F24"/>
    <w:rsid w:val="009E7C51"/>
    <w:rsid w:val="009F0579"/>
    <w:rsid w:val="009F083F"/>
    <w:rsid w:val="009F10B6"/>
    <w:rsid w:val="009F2058"/>
    <w:rsid w:val="009F252D"/>
    <w:rsid w:val="009F2B02"/>
    <w:rsid w:val="009F2CEC"/>
    <w:rsid w:val="009F3D5D"/>
    <w:rsid w:val="009F418B"/>
    <w:rsid w:val="009F4CBB"/>
    <w:rsid w:val="009F4DE3"/>
    <w:rsid w:val="009F4FED"/>
    <w:rsid w:val="009F526E"/>
    <w:rsid w:val="009F533F"/>
    <w:rsid w:val="009F5384"/>
    <w:rsid w:val="009F579F"/>
    <w:rsid w:val="009F6BD8"/>
    <w:rsid w:val="009F6CF8"/>
    <w:rsid w:val="00A008C7"/>
    <w:rsid w:val="00A009AE"/>
    <w:rsid w:val="00A0101D"/>
    <w:rsid w:val="00A01A87"/>
    <w:rsid w:val="00A01B41"/>
    <w:rsid w:val="00A021F8"/>
    <w:rsid w:val="00A029F9"/>
    <w:rsid w:val="00A03442"/>
    <w:rsid w:val="00A041EB"/>
    <w:rsid w:val="00A058C8"/>
    <w:rsid w:val="00A0642E"/>
    <w:rsid w:val="00A0645A"/>
    <w:rsid w:val="00A1050A"/>
    <w:rsid w:val="00A108DF"/>
    <w:rsid w:val="00A11709"/>
    <w:rsid w:val="00A1251D"/>
    <w:rsid w:val="00A12714"/>
    <w:rsid w:val="00A12BD0"/>
    <w:rsid w:val="00A1305C"/>
    <w:rsid w:val="00A13527"/>
    <w:rsid w:val="00A141C9"/>
    <w:rsid w:val="00A14535"/>
    <w:rsid w:val="00A14EA9"/>
    <w:rsid w:val="00A15336"/>
    <w:rsid w:val="00A15864"/>
    <w:rsid w:val="00A16B99"/>
    <w:rsid w:val="00A17747"/>
    <w:rsid w:val="00A20175"/>
    <w:rsid w:val="00A20618"/>
    <w:rsid w:val="00A20D8F"/>
    <w:rsid w:val="00A21855"/>
    <w:rsid w:val="00A22DBB"/>
    <w:rsid w:val="00A24C4E"/>
    <w:rsid w:val="00A253E7"/>
    <w:rsid w:val="00A25F5D"/>
    <w:rsid w:val="00A26099"/>
    <w:rsid w:val="00A2691C"/>
    <w:rsid w:val="00A27EE1"/>
    <w:rsid w:val="00A30B01"/>
    <w:rsid w:val="00A31144"/>
    <w:rsid w:val="00A32335"/>
    <w:rsid w:val="00A32751"/>
    <w:rsid w:val="00A32A28"/>
    <w:rsid w:val="00A33A5E"/>
    <w:rsid w:val="00A33ADB"/>
    <w:rsid w:val="00A33D68"/>
    <w:rsid w:val="00A33FE1"/>
    <w:rsid w:val="00A3486E"/>
    <w:rsid w:val="00A34B63"/>
    <w:rsid w:val="00A35AE8"/>
    <w:rsid w:val="00A35D32"/>
    <w:rsid w:val="00A35D5D"/>
    <w:rsid w:val="00A3632E"/>
    <w:rsid w:val="00A36745"/>
    <w:rsid w:val="00A371CB"/>
    <w:rsid w:val="00A373C9"/>
    <w:rsid w:val="00A37714"/>
    <w:rsid w:val="00A37D04"/>
    <w:rsid w:val="00A40211"/>
    <w:rsid w:val="00A4156D"/>
    <w:rsid w:val="00A42149"/>
    <w:rsid w:val="00A4236E"/>
    <w:rsid w:val="00A42596"/>
    <w:rsid w:val="00A42DBE"/>
    <w:rsid w:val="00A43147"/>
    <w:rsid w:val="00A433EB"/>
    <w:rsid w:val="00A43B2E"/>
    <w:rsid w:val="00A43CD7"/>
    <w:rsid w:val="00A443C8"/>
    <w:rsid w:val="00A447E7"/>
    <w:rsid w:val="00A46C29"/>
    <w:rsid w:val="00A46DBD"/>
    <w:rsid w:val="00A50D0C"/>
    <w:rsid w:val="00A51583"/>
    <w:rsid w:val="00A51E33"/>
    <w:rsid w:val="00A52013"/>
    <w:rsid w:val="00A526C5"/>
    <w:rsid w:val="00A53177"/>
    <w:rsid w:val="00A535D2"/>
    <w:rsid w:val="00A53789"/>
    <w:rsid w:val="00A54980"/>
    <w:rsid w:val="00A55AA1"/>
    <w:rsid w:val="00A56B16"/>
    <w:rsid w:val="00A57537"/>
    <w:rsid w:val="00A57CC7"/>
    <w:rsid w:val="00A57F09"/>
    <w:rsid w:val="00A6051B"/>
    <w:rsid w:val="00A60978"/>
    <w:rsid w:val="00A612CC"/>
    <w:rsid w:val="00A6175C"/>
    <w:rsid w:val="00A62EFC"/>
    <w:rsid w:val="00A6338E"/>
    <w:rsid w:val="00A63536"/>
    <w:rsid w:val="00A6453D"/>
    <w:rsid w:val="00A65A8C"/>
    <w:rsid w:val="00A66752"/>
    <w:rsid w:val="00A67772"/>
    <w:rsid w:val="00A70E89"/>
    <w:rsid w:val="00A724AA"/>
    <w:rsid w:val="00A72A01"/>
    <w:rsid w:val="00A72BF4"/>
    <w:rsid w:val="00A73A9D"/>
    <w:rsid w:val="00A743FC"/>
    <w:rsid w:val="00A758A5"/>
    <w:rsid w:val="00A758AF"/>
    <w:rsid w:val="00A7663A"/>
    <w:rsid w:val="00A76FA9"/>
    <w:rsid w:val="00A80735"/>
    <w:rsid w:val="00A80B40"/>
    <w:rsid w:val="00A80D75"/>
    <w:rsid w:val="00A815C1"/>
    <w:rsid w:val="00A82C3D"/>
    <w:rsid w:val="00A8305D"/>
    <w:rsid w:val="00A84371"/>
    <w:rsid w:val="00A84483"/>
    <w:rsid w:val="00A84635"/>
    <w:rsid w:val="00A84646"/>
    <w:rsid w:val="00A8491B"/>
    <w:rsid w:val="00A85D5E"/>
    <w:rsid w:val="00A85E67"/>
    <w:rsid w:val="00A8786C"/>
    <w:rsid w:val="00A900E8"/>
    <w:rsid w:val="00A90900"/>
    <w:rsid w:val="00A90D8B"/>
    <w:rsid w:val="00A917B1"/>
    <w:rsid w:val="00A9198D"/>
    <w:rsid w:val="00A91E69"/>
    <w:rsid w:val="00A932BF"/>
    <w:rsid w:val="00A936F0"/>
    <w:rsid w:val="00A938FD"/>
    <w:rsid w:val="00A94725"/>
    <w:rsid w:val="00A95678"/>
    <w:rsid w:val="00A96294"/>
    <w:rsid w:val="00A97FD4"/>
    <w:rsid w:val="00AA0167"/>
    <w:rsid w:val="00AA26C1"/>
    <w:rsid w:val="00AA2FFC"/>
    <w:rsid w:val="00AA3FFA"/>
    <w:rsid w:val="00AA403A"/>
    <w:rsid w:val="00AA4601"/>
    <w:rsid w:val="00AA596A"/>
    <w:rsid w:val="00AA6512"/>
    <w:rsid w:val="00AA65BC"/>
    <w:rsid w:val="00AA6743"/>
    <w:rsid w:val="00AA79C6"/>
    <w:rsid w:val="00AA7D81"/>
    <w:rsid w:val="00AB1437"/>
    <w:rsid w:val="00AB1A55"/>
    <w:rsid w:val="00AB242A"/>
    <w:rsid w:val="00AB30D2"/>
    <w:rsid w:val="00AB40A6"/>
    <w:rsid w:val="00AB4232"/>
    <w:rsid w:val="00AB44D5"/>
    <w:rsid w:val="00AB4F6D"/>
    <w:rsid w:val="00AB5238"/>
    <w:rsid w:val="00AB55AE"/>
    <w:rsid w:val="00AB67A6"/>
    <w:rsid w:val="00AB7011"/>
    <w:rsid w:val="00AB7576"/>
    <w:rsid w:val="00AC03FE"/>
    <w:rsid w:val="00AC0C83"/>
    <w:rsid w:val="00AC0F83"/>
    <w:rsid w:val="00AC1961"/>
    <w:rsid w:val="00AC1F58"/>
    <w:rsid w:val="00AC1F7F"/>
    <w:rsid w:val="00AC2F50"/>
    <w:rsid w:val="00AC42D6"/>
    <w:rsid w:val="00AC4639"/>
    <w:rsid w:val="00AC4834"/>
    <w:rsid w:val="00AC5D84"/>
    <w:rsid w:val="00AC664B"/>
    <w:rsid w:val="00AC7E9B"/>
    <w:rsid w:val="00AD0489"/>
    <w:rsid w:val="00AD1684"/>
    <w:rsid w:val="00AD285B"/>
    <w:rsid w:val="00AD28AF"/>
    <w:rsid w:val="00AD370F"/>
    <w:rsid w:val="00AD37ED"/>
    <w:rsid w:val="00AD3DDF"/>
    <w:rsid w:val="00AD417C"/>
    <w:rsid w:val="00AD4A73"/>
    <w:rsid w:val="00AD71A6"/>
    <w:rsid w:val="00AD75DC"/>
    <w:rsid w:val="00AD77C6"/>
    <w:rsid w:val="00AE0321"/>
    <w:rsid w:val="00AE0BC2"/>
    <w:rsid w:val="00AE0C0B"/>
    <w:rsid w:val="00AE0ECE"/>
    <w:rsid w:val="00AE1A7D"/>
    <w:rsid w:val="00AE349B"/>
    <w:rsid w:val="00AE5526"/>
    <w:rsid w:val="00AE627F"/>
    <w:rsid w:val="00AE654E"/>
    <w:rsid w:val="00AE7093"/>
    <w:rsid w:val="00AE7F6E"/>
    <w:rsid w:val="00AF0002"/>
    <w:rsid w:val="00AF0931"/>
    <w:rsid w:val="00AF175A"/>
    <w:rsid w:val="00AF34C2"/>
    <w:rsid w:val="00AF57AB"/>
    <w:rsid w:val="00AF6DA0"/>
    <w:rsid w:val="00AF7348"/>
    <w:rsid w:val="00AF7D2C"/>
    <w:rsid w:val="00B00962"/>
    <w:rsid w:val="00B0161A"/>
    <w:rsid w:val="00B01CCD"/>
    <w:rsid w:val="00B02C24"/>
    <w:rsid w:val="00B03308"/>
    <w:rsid w:val="00B03350"/>
    <w:rsid w:val="00B04850"/>
    <w:rsid w:val="00B04B67"/>
    <w:rsid w:val="00B0523B"/>
    <w:rsid w:val="00B056E5"/>
    <w:rsid w:val="00B05CAB"/>
    <w:rsid w:val="00B06B79"/>
    <w:rsid w:val="00B072CB"/>
    <w:rsid w:val="00B10076"/>
    <w:rsid w:val="00B10ABF"/>
    <w:rsid w:val="00B1166A"/>
    <w:rsid w:val="00B11FAA"/>
    <w:rsid w:val="00B12608"/>
    <w:rsid w:val="00B13BFC"/>
    <w:rsid w:val="00B13D58"/>
    <w:rsid w:val="00B14116"/>
    <w:rsid w:val="00B149D8"/>
    <w:rsid w:val="00B14CE8"/>
    <w:rsid w:val="00B15136"/>
    <w:rsid w:val="00B15DD7"/>
    <w:rsid w:val="00B15FE7"/>
    <w:rsid w:val="00B172F3"/>
    <w:rsid w:val="00B207B5"/>
    <w:rsid w:val="00B20DEF"/>
    <w:rsid w:val="00B21E74"/>
    <w:rsid w:val="00B22106"/>
    <w:rsid w:val="00B229CB"/>
    <w:rsid w:val="00B2406F"/>
    <w:rsid w:val="00B2494C"/>
    <w:rsid w:val="00B24CC3"/>
    <w:rsid w:val="00B24FF4"/>
    <w:rsid w:val="00B26A86"/>
    <w:rsid w:val="00B275A8"/>
    <w:rsid w:val="00B33758"/>
    <w:rsid w:val="00B33EC9"/>
    <w:rsid w:val="00B33F06"/>
    <w:rsid w:val="00B344F3"/>
    <w:rsid w:val="00B3543F"/>
    <w:rsid w:val="00B35765"/>
    <w:rsid w:val="00B3587E"/>
    <w:rsid w:val="00B358BD"/>
    <w:rsid w:val="00B35F5A"/>
    <w:rsid w:val="00B3672E"/>
    <w:rsid w:val="00B379B9"/>
    <w:rsid w:val="00B37D1F"/>
    <w:rsid w:val="00B40EAF"/>
    <w:rsid w:val="00B4260A"/>
    <w:rsid w:val="00B43FFA"/>
    <w:rsid w:val="00B440DD"/>
    <w:rsid w:val="00B45CEF"/>
    <w:rsid w:val="00B46370"/>
    <w:rsid w:val="00B4742C"/>
    <w:rsid w:val="00B47EBD"/>
    <w:rsid w:val="00B50B32"/>
    <w:rsid w:val="00B51536"/>
    <w:rsid w:val="00B5323C"/>
    <w:rsid w:val="00B54670"/>
    <w:rsid w:val="00B556D1"/>
    <w:rsid w:val="00B55936"/>
    <w:rsid w:val="00B55D66"/>
    <w:rsid w:val="00B56431"/>
    <w:rsid w:val="00B56FED"/>
    <w:rsid w:val="00B572BF"/>
    <w:rsid w:val="00B600DC"/>
    <w:rsid w:val="00B60747"/>
    <w:rsid w:val="00B60D78"/>
    <w:rsid w:val="00B63136"/>
    <w:rsid w:val="00B63559"/>
    <w:rsid w:val="00B63900"/>
    <w:rsid w:val="00B64AC6"/>
    <w:rsid w:val="00B65403"/>
    <w:rsid w:val="00B6558E"/>
    <w:rsid w:val="00B70664"/>
    <w:rsid w:val="00B71D95"/>
    <w:rsid w:val="00B72AE2"/>
    <w:rsid w:val="00B73D37"/>
    <w:rsid w:val="00B7452A"/>
    <w:rsid w:val="00B74B05"/>
    <w:rsid w:val="00B7660E"/>
    <w:rsid w:val="00B77D72"/>
    <w:rsid w:val="00B81236"/>
    <w:rsid w:val="00B81B23"/>
    <w:rsid w:val="00B81BF9"/>
    <w:rsid w:val="00B81C34"/>
    <w:rsid w:val="00B825E4"/>
    <w:rsid w:val="00B829DF"/>
    <w:rsid w:val="00B83FAD"/>
    <w:rsid w:val="00B841C2"/>
    <w:rsid w:val="00B84CCA"/>
    <w:rsid w:val="00B84F7C"/>
    <w:rsid w:val="00B85E75"/>
    <w:rsid w:val="00B864DD"/>
    <w:rsid w:val="00B86530"/>
    <w:rsid w:val="00B86E43"/>
    <w:rsid w:val="00B8716D"/>
    <w:rsid w:val="00B87555"/>
    <w:rsid w:val="00B87AC9"/>
    <w:rsid w:val="00B90C2A"/>
    <w:rsid w:val="00B912B5"/>
    <w:rsid w:val="00B91493"/>
    <w:rsid w:val="00B91A9B"/>
    <w:rsid w:val="00B92010"/>
    <w:rsid w:val="00B9274A"/>
    <w:rsid w:val="00B92B5A"/>
    <w:rsid w:val="00B94E37"/>
    <w:rsid w:val="00B9531C"/>
    <w:rsid w:val="00B95523"/>
    <w:rsid w:val="00B96361"/>
    <w:rsid w:val="00B96CFD"/>
    <w:rsid w:val="00BA1449"/>
    <w:rsid w:val="00BA14B3"/>
    <w:rsid w:val="00BA2054"/>
    <w:rsid w:val="00BA2E36"/>
    <w:rsid w:val="00BA3686"/>
    <w:rsid w:val="00BA3746"/>
    <w:rsid w:val="00BA715A"/>
    <w:rsid w:val="00BA7204"/>
    <w:rsid w:val="00BB0BC4"/>
    <w:rsid w:val="00BB15BE"/>
    <w:rsid w:val="00BB3AA6"/>
    <w:rsid w:val="00BB53BF"/>
    <w:rsid w:val="00BB5B92"/>
    <w:rsid w:val="00BB5DE4"/>
    <w:rsid w:val="00BC1174"/>
    <w:rsid w:val="00BC1326"/>
    <w:rsid w:val="00BC174E"/>
    <w:rsid w:val="00BC24A0"/>
    <w:rsid w:val="00BC2F9E"/>
    <w:rsid w:val="00BC3124"/>
    <w:rsid w:val="00BC3BF2"/>
    <w:rsid w:val="00BC5284"/>
    <w:rsid w:val="00BC5AD7"/>
    <w:rsid w:val="00BC684F"/>
    <w:rsid w:val="00BC76C2"/>
    <w:rsid w:val="00BD0F01"/>
    <w:rsid w:val="00BD247B"/>
    <w:rsid w:val="00BD30D7"/>
    <w:rsid w:val="00BD3A15"/>
    <w:rsid w:val="00BD4C7B"/>
    <w:rsid w:val="00BD59F8"/>
    <w:rsid w:val="00BD610F"/>
    <w:rsid w:val="00BD65F7"/>
    <w:rsid w:val="00BD793E"/>
    <w:rsid w:val="00BD7D91"/>
    <w:rsid w:val="00BE100A"/>
    <w:rsid w:val="00BE19F4"/>
    <w:rsid w:val="00BE2C64"/>
    <w:rsid w:val="00BE40F7"/>
    <w:rsid w:val="00BE450C"/>
    <w:rsid w:val="00BE5521"/>
    <w:rsid w:val="00BE69CE"/>
    <w:rsid w:val="00BE6E4A"/>
    <w:rsid w:val="00BE7B00"/>
    <w:rsid w:val="00BE7F69"/>
    <w:rsid w:val="00BF03DF"/>
    <w:rsid w:val="00BF1004"/>
    <w:rsid w:val="00BF205E"/>
    <w:rsid w:val="00BF271E"/>
    <w:rsid w:val="00BF332D"/>
    <w:rsid w:val="00BF33C6"/>
    <w:rsid w:val="00BF3505"/>
    <w:rsid w:val="00BF4C31"/>
    <w:rsid w:val="00BF4FC4"/>
    <w:rsid w:val="00BF564C"/>
    <w:rsid w:val="00BF5E3B"/>
    <w:rsid w:val="00BF72D8"/>
    <w:rsid w:val="00BF7494"/>
    <w:rsid w:val="00BF7ACC"/>
    <w:rsid w:val="00BF7D32"/>
    <w:rsid w:val="00C001EE"/>
    <w:rsid w:val="00C00ED1"/>
    <w:rsid w:val="00C0138E"/>
    <w:rsid w:val="00C0143A"/>
    <w:rsid w:val="00C01460"/>
    <w:rsid w:val="00C054D1"/>
    <w:rsid w:val="00C05F6D"/>
    <w:rsid w:val="00C062B8"/>
    <w:rsid w:val="00C06B09"/>
    <w:rsid w:val="00C06BC6"/>
    <w:rsid w:val="00C070DB"/>
    <w:rsid w:val="00C07661"/>
    <w:rsid w:val="00C0768A"/>
    <w:rsid w:val="00C1079A"/>
    <w:rsid w:val="00C119C9"/>
    <w:rsid w:val="00C13025"/>
    <w:rsid w:val="00C13B5A"/>
    <w:rsid w:val="00C13D1A"/>
    <w:rsid w:val="00C15600"/>
    <w:rsid w:val="00C162EA"/>
    <w:rsid w:val="00C16C3A"/>
    <w:rsid w:val="00C174E7"/>
    <w:rsid w:val="00C216DD"/>
    <w:rsid w:val="00C217CA"/>
    <w:rsid w:val="00C219E7"/>
    <w:rsid w:val="00C2240A"/>
    <w:rsid w:val="00C22465"/>
    <w:rsid w:val="00C22BD5"/>
    <w:rsid w:val="00C22BE1"/>
    <w:rsid w:val="00C23154"/>
    <w:rsid w:val="00C239C1"/>
    <w:rsid w:val="00C248A6"/>
    <w:rsid w:val="00C25B1B"/>
    <w:rsid w:val="00C27735"/>
    <w:rsid w:val="00C305C4"/>
    <w:rsid w:val="00C30710"/>
    <w:rsid w:val="00C30C6B"/>
    <w:rsid w:val="00C30E4C"/>
    <w:rsid w:val="00C31732"/>
    <w:rsid w:val="00C32196"/>
    <w:rsid w:val="00C32297"/>
    <w:rsid w:val="00C3248B"/>
    <w:rsid w:val="00C3338C"/>
    <w:rsid w:val="00C34BBF"/>
    <w:rsid w:val="00C36E36"/>
    <w:rsid w:val="00C40572"/>
    <w:rsid w:val="00C40867"/>
    <w:rsid w:val="00C41C21"/>
    <w:rsid w:val="00C42D7E"/>
    <w:rsid w:val="00C43305"/>
    <w:rsid w:val="00C45387"/>
    <w:rsid w:val="00C457E2"/>
    <w:rsid w:val="00C461F4"/>
    <w:rsid w:val="00C470E0"/>
    <w:rsid w:val="00C47778"/>
    <w:rsid w:val="00C47CF1"/>
    <w:rsid w:val="00C50800"/>
    <w:rsid w:val="00C5097E"/>
    <w:rsid w:val="00C50C6C"/>
    <w:rsid w:val="00C5289D"/>
    <w:rsid w:val="00C53DC8"/>
    <w:rsid w:val="00C544E4"/>
    <w:rsid w:val="00C5579B"/>
    <w:rsid w:val="00C56540"/>
    <w:rsid w:val="00C5773A"/>
    <w:rsid w:val="00C6104C"/>
    <w:rsid w:val="00C6166B"/>
    <w:rsid w:val="00C63E5F"/>
    <w:rsid w:val="00C642E8"/>
    <w:rsid w:val="00C6430E"/>
    <w:rsid w:val="00C64843"/>
    <w:rsid w:val="00C664EB"/>
    <w:rsid w:val="00C66B53"/>
    <w:rsid w:val="00C6771F"/>
    <w:rsid w:val="00C67B25"/>
    <w:rsid w:val="00C71469"/>
    <w:rsid w:val="00C715B0"/>
    <w:rsid w:val="00C7190A"/>
    <w:rsid w:val="00C722ED"/>
    <w:rsid w:val="00C7272B"/>
    <w:rsid w:val="00C727D9"/>
    <w:rsid w:val="00C75074"/>
    <w:rsid w:val="00C75213"/>
    <w:rsid w:val="00C7629A"/>
    <w:rsid w:val="00C7652A"/>
    <w:rsid w:val="00C76DE4"/>
    <w:rsid w:val="00C80229"/>
    <w:rsid w:val="00C81413"/>
    <w:rsid w:val="00C81559"/>
    <w:rsid w:val="00C81D5D"/>
    <w:rsid w:val="00C82345"/>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1C72"/>
    <w:rsid w:val="00C93E3E"/>
    <w:rsid w:val="00C94B74"/>
    <w:rsid w:val="00C94DDE"/>
    <w:rsid w:val="00C9680F"/>
    <w:rsid w:val="00C97A16"/>
    <w:rsid w:val="00C97D7E"/>
    <w:rsid w:val="00CA0363"/>
    <w:rsid w:val="00CA0674"/>
    <w:rsid w:val="00CA134C"/>
    <w:rsid w:val="00CA315A"/>
    <w:rsid w:val="00CA38AD"/>
    <w:rsid w:val="00CA4029"/>
    <w:rsid w:val="00CA4E66"/>
    <w:rsid w:val="00CA597E"/>
    <w:rsid w:val="00CA5ED7"/>
    <w:rsid w:val="00CA6A08"/>
    <w:rsid w:val="00CB29E7"/>
    <w:rsid w:val="00CB2ACB"/>
    <w:rsid w:val="00CB3464"/>
    <w:rsid w:val="00CB34EC"/>
    <w:rsid w:val="00CB3B17"/>
    <w:rsid w:val="00CB3F27"/>
    <w:rsid w:val="00CB4475"/>
    <w:rsid w:val="00CB4956"/>
    <w:rsid w:val="00CB54BF"/>
    <w:rsid w:val="00CB6F53"/>
    <w:rsid w:val="00CB772B"/>
    <w:rsid w:val="00CB78DE"/>
    <w:rsid w:val="00CC031C"/>
    <w:rsid w:val="00CC0A84"/>
    <w:rsid w:val="00CC0B58"/>
    <w:rsid w:val="00CC295C"/>
    <w:rsid w:val="00CC3369"/>
    <w:rsid w:val="00CC62A6"/>
    <w:rsid w:val="00CC7519"/>
    <w:rsid w:val="00CC7B3D"/>
    <w:rsid w:val="00CC7B8D"/>
    <w:rsid w:val="00CD0079"/>
    <w:rsid w:val="00CD027F"/>
    <w:rsid w:val="00CD071E"/>
    <w:rsid w:val="00CD0D19"/>
    <w:rsid w:val="00CD2A07"/>
    <w:rsid w:val="00CD2B7A"/>
    <w:rsid w:val="00CD2DC9"/>
    <w:rsid w:val="00CD3282"/>
    <w:rsid w:val="00CD439C"/>
    <w:rsid w:val="00CD4C12"/>
    <w:rsid w:val="00CD636E"/>
    <w:rsid w:val="00CD6742"/>
    <w:rsid w:val="00CE0162"/>
    <w:rsid w:val="00CE0F6B"/>
    <w:rsid w:val="00CE1C01"/>
    <w:rsid w:val="00CE263C"/>
    <w:rsid w:val="00CE30F0"/>
    <w:rsid w:val="00CE3A2B"/>
    <w:rsid w:val="00CE48BA"/>
    <w:rsid w:val="00CE560E"/>
    <w:rsid w:val="00CE57C6"/>
    <w:rsid w:val="00CE73CA"/>
    <w:rsid w:val="00CF09FA"/>
    <w:rsid w:val="00CF0DB5"/>
    <w:rsid w:val="00CF0FDC"/>
    <w:rsid w:val="00CF13A7"/>
    <w:rsid w:val="00CF16FC"/>
    <w:rsid w:val="00CF1CA6"/>
    <w:rsid w:val="00CF20BE"/>
    <w:rsid w:val="00CF2F03"/>
    <w:rsid w:val="00CF3EDF"/>
    <w:rsid w:val="00CF47E5"/>
    <w:rsid w:val="00CF59B5"/>
    <w:rsid w:val="00CF620D"/>
    <w:rsid w:val="00CF66BC"/>
    <w:rsid w:val="00CF6E67"/>
    <w:rsid w:val="00CF7922"/>
    <w:rsid w:val="00D00913"/>
    <w:rsid w:val="00D03985"/>
    <w:rsid w:val="00D039E6"/>
    <w:rsid w:val="00D03BF5"/>
    <w:rsid w:val="00D0477E"/>
    <w:rsid w:val="00D049F4"/>
    <w:rsid w:val="00D06157"/>
    <w:rsid w:val="00D07525"/>
    <w:rsid w:val="00D07F8D"/>
    <w:rsid w:val="00D10C85"/>
    <w:rsid w:val="00D1126B"/>
    <w:rsid w:val="00D12009"/>
    <w:rsid w:val="00D13709"/>
    <w:rsid w:val="00D139F2"/>
    <w:rsid w:val="00D148EE"/>
    <w:rsid w:val="00D149E8"/>
    <w:rsid w:val="00D15D37"/>
    <w:rsid w:val="00D15E86"/>
    <w:rsid w:val="00D171CF"/>
    <w:rsid w:val="00D172AA"/>
    <w:rsid w:val="00D17340"/>
    <w:rsid w:val="00D17439"/>
    <w:rsid w:val="00D17522"/>
    <w:rsid w:val="00D17664"/>
    <w:rsid w:val="00D17C39"/>
    <w:rsid w:val="00D17DCD"/>
    <w:rsid w:val="00D20289"/>
    <w:rsid w:val="00D210A0"/>
    <w:rsid w:val="00D2247B"/>
    <w:rsid w:val="00D2271A"/>
    <w:rsid w:val="00D25519"/>
    <w:rsid w:val="00D266E0"/>
    <w:rsid w:val="00D300B6"/>
    <w:rsid w:val="00D314D7"/>
    <w:rsid w:val="00D357CE"/>
    <w:rsid w:val="00D361CC"/>
    <w:rsid w:val="00D36436"/>
    <w:rsid w:val="00D364F7"/>
    <w:rsid w:val="00D36A14"/>
    <w:rsid w:val="00D36E70"/>
    <w:rsid w:val="00D36FF2"/>
    <w:rsid w:val="00D373E6"/>
    <w:rsid w:val="00D37B23"/>
    <w:rsid w:val="00D37F1B"/>
    <w:rsid w:val="00D40F41"/>
    <w:rsid w:val="00D41D5D"/>
    <w:rsid w:val="00D4262D"/>
    <w:rsid w:val="00D42813"/>
    <w:rsid w:val="00D43DAC"/>
    <w:rsid w:val="00D45850"/>
    <w:rsid w:val="00D46A7B"/>
    <w:rsid w:val="00D46E70"/>
    <w:rsid w:val="00D46EAE"/>
    <w:rsid w:val="00D51B98"/>
    <w:rsid w:val="00D51D92"/>
    <w:rsid w:val="00D5422C"/>
    <w:rsid w:val="00D5465B"/>
    <w:rsid w:val="00D54E78"/>
    <w:rsid w:val="00D56A8A"/>
    <w:rsid w:val="00D56E14"/>
    <w:rsid w:val="00D57B1B"/>
    <w:rsid w:val="00D57B85"/>
    <w:rsid w:val="00D57F17"/>
    <w:rsid w:val="00D611AC"/>
    <w:rsid w:val="00D61806"/>
    <w:rsid w:val="00D61E8B"/>
    <w:rsid w:val="00D62AFA"/>
    <w:rsid w:val="00D63ADC"/>
    <w:rsid w:val="00D64265"/>
    <w:rsid w:val="00D65770"/>
    <w:rsid w:val="00D66089"/>
    <w:rsid w:val="00D6714B"/>
    <w:rsid w:val="00D70428"/>
    <w:rsid w:val="00D70D9B"/>
    <w:rsid w:val="00D712E0"/>
    <w:rsid w:val="00D71A92"/>
    <w:rsid w:val="00D72542"/>
    <w:rsid w:val="00D744EB"/>
    <w:rsid w:val="00D74B3B"/>
    <w:rsid w:val="00D753A4"/>
    <w:rsid w:val="00D75BBF"/>
    <w:rsid w:val="00D763E8"/>
    <w:rsid w:val="00D76B5D"/>
    <w:rsid w:val="00D773E3"/>
    <w:rsid w:val="00D77D18"/>
    <w:rsid w:val="00D800CB"/>
    <w:rsid w:val="00D8041E"/>
    <w:rsid w:val="00D80F58"/>
    <w:rsid w:val="00D824A7"/>
    <w:rsid w:val="00D834D6"/>
    <w:rsid w:val="00D83A42"/>
    <w:rsid w:val="00D83B54"/>
    <w:rsid w:val="00D84363"/>
    <w:rsid w:val="00D856C0"/>
    <w:rsid w:val="00D85B2E"/>
    <w:rsid w:val="00D85E89"/>
    <w:rsid w:val="00D86089"/>
    <w:rsid w:val="00D865CD"/>
    <w:rsid w:val="00D8690D"/>
    <w:rsid w:val="00D91D78"/>
    <w:rsid w:val="00D9210A"/>
    <w:rsid w:val="00D923C4"/>
    <w:rsid w:val="00D939A2"/>
    <w:rsid w:val="00D93F27"/>
    <w:rsid w:val="00D94B2F"/>
    <w:rsid w:val="00D95493"/>
    <w:rsid w:val="00D9739E"/>
    <w:rsid w:val="00DA0D85"/>
    <w:rsid w:val="00DA14BD"/>
    <w:rsid w:val="00DA17F0"/>
    <w:rsid w:val="00DA242F"/>
    <w:rsid w:val="00DA25FE"/>
    <w:rsid w:val="00DA2F14"/>
    <w:rsid w:val="00DA3BF4"/>
    <w:rsid w:val="00DA3C5B"/>
    <w:rsid w:val="00DA3DF6"/>
    <w:rsid w:val="00DA46C5"/>
    <w:rsid w:val="00DA524D"/>
    <w:rsid w:val="00DA5538"/>
    <w:rsid w:val="00DA6685"/>
    <w:rsid w:val="00DA69F6"/>
    <w:rsid w:val="00DA7233"/>
    <w:rsid w:val="00DA7571"/>
    <w:rsid w:val="00DB03C8"/>
    <w:rsid w:val="00DB1766"/>
    <w:rsid w:val="00DB1ABA"/>
    <w:rsid w:val="00DB1B13"/>
    <w:rsid w:val="00DB1E22"/>
    <w:rsid w:val="00DB1E7F"/>
    <w:rsid w:val="00DB1F49"/>
    <w:rsid w:val="00DB2166"/>
    <w:rsid w:val="00DB2D57"/>
    <w:rsid w:val="00DB3783"/>
    <w:rsid w:val="00DB443D"/>
    <w:rsid w:val="00DB51B9"/>
    <w:rsid w:val="00DB6108"/>
    <w:rsid w:val="00DB6BF5"/>
    <w:rsid w:val="00DB6E4F"/>
    <w:rsid w:val="00DB6E59"/>
    <w:rsid w:val="00DB7ACD"/>
    <w:rsid w:val="00DB7BB9"/>
    <w:rsid w:val="00DB7BF2"/>
    <w:rsid w:val="00DC0A98"/>
    <w:rsid w:val="00DC0C3F"/>
    <w:rsid w:val="00DC0C92"/>
    <w:rsid w:val="00DC175A"/>
    <w:rsid w:val="00DC263B"/>
    <w:rsid w:val="00DC33E7"/>
    <w:rsid w:val="00DC4844"/>
    <w:rsid w:val="00DC5D55"/>
    <w:rsid w:val="00DC63CC"/>
    <w:rsid w:val="00DC6E79"/>
    <w:rsid w:val="00DC6EFF"/>
    <w:rsid w:val="00DD14C4"/>
    <w:rsid w:val="00DD26EF"/>
    <w:rsid w:val="00DD2FEE"/>
    <w:rsid w:val="00DD3416"/>
    <w:rsid w:val="00DD4F7C"/>
    <w:rsid w:val="00DD70F0"/>
    <w:rsid w:val="00DD71F5"/>
    <w:rsid w:val="00DD7528"/>
    <w:rsid w:val="00DD786B"/>
    <w:rsid w:val="00DD78D6"/>
    <w:rsid w:val="00DD79D3"/>
    <w:rsid w:val="00DE1A9C"/>
    <w:rsid w:val="00DE219D"/>
    <w:rsid w:val="00DE28E8"/>
    <w:rsid w:val="00DE406E"/>
    <w:rsid w:val="00DE4B71"/>
    <w:rsid w:val="00DE4EB3"/>
    <w:rsid w:val="00DE663E"/>
    <w:rsid w:val="00DE6BD5"/>
    <w:rsid w:val="00DE70CF"/>
    <w:rsid w:val="00DE7DCC"/>
    <w:rsid w:val="00DF05BB"/>
    <w:rsid w:val="00DF0715"/>
    <w:rsid w:val="00DF0D94"/>
    <w:rsid w:val="00DF1082"/>
    <w:rsid w:val="00DF20A2"/>
    <w:rsid w:val="00DF22C5"/>
    <w:rsid w:val="00DF2397"/>
    <w:rsid w:val="00DF33FC"/>
    <w:rsid w:val="00DF4255"/>
    <w:rsid w:val="00DF4D93"/>
    <w:rsid w:val="00DF5D98"/>
    <w:rsid w:val="00DF6E29"/>
    <w:rsid w:val="00E018F0"/>
    <w:rsid w:val="00E019E8"/>
    <w:rsid w:val="00E02FAE"/>
    <w:rsid w:val="00E03424"/>
    <w:rsid w:val="00E03651"/>
    <w:rsid w:val="00E0385E"/>
    <w:rsid w:val="00E03DC8"/>
    <w:rsid w:val="00E03FDD"/>
    <w:rsid w:val="00E04959"/>
    <w:rsid w:val="00E04FC3"/>
    <w:rsid w:val="00E05990"/>
    <w:rsid w:val="00E0713B"/>
    <w:rsid w:val="00E07175"/>
    <w:rsid w:val="00E102DF"/>
    <w:rsid w:val="00E10643"/>
    <w:rsid w:val="00E1120F"/>
    <w:rsid w:val="00E11B40"/>
    <w:rsid w:val="00E1231F"/>
    <w:rsid w:val="00E12675"/>
    <w:rsid w:val="00E12F2D"/>
    <w:rsid w:val="00E1414D"/>
    <w:rsid w:val="00E14F2D"/>
    <w:rsid w:val="00E16398"/>
    <w:rsid w:val="00E1695C"/>
    <w:rsid w:val="00E16C7B"/>
    <w:rsid w:val="00E17199"/>
    <w:rsid w:val="00E17510"/>
    <w:rsid w:val="00E20372"/>
    <w:rsid w:val="00E205CC"/>
    <w:rsid w:val="00E20D30"/>
    <w:rsid w:val="00E21801"/>
    <w:rsid w:val="00E22766"/>
    <w:rsid w:val="00E23371"/>
    <w:rsid w:val="00E23B70"/>
    <w:rsid w:val="00E23F34"/>
    <w:rsid w:val="00E244C7"/>
    <w:rsid w:val="00E26A7B"/>
    <w:rsid w:val="00E30707"/>
    <w:rsid w:val="00E335DE"/>
    <w:rsid w:val="00E336D8"/>
    <w:rsid w:val="00E33A0B"/>
    <w:rsid w:val="00E33A9A"/>
    <w:rsid w:val="00E3468A"/>
    <w:rsid w:val="00E34E24"/>
    <w:rsid w:val="00E37249"/>
    <w:rsid w:val="00E4056A"/>
    <w:rsid w:val="00E40D8E"/>
    <w:rsid w:val="00E41953"/>
    <w:rsid w:val="00E425B0"/>
    <w:rsid w:val="00E4313A"/>
    <w:rsid w:val="00E44841"/>
    <w:rsid w:val="00E45F18"/>
    <w:rsid w:val="00E46028"/>
    <w:rsid w:val="00E4634C"/>
    <w:rsid w:val="00E46D65"/>
    <w:rsid w:val="00E47077"/>
    <w:rsid w:val="00E47AB6"/>
    <w:rsid w:val="00E50641"/>
    <w:rsid w:val="00E50B6A"/>
    <w:rsid w:val="00E52CAF"/>
    <w:rsid w:val="00E534C2"/>
    <w:rsid w:val="00E53C15"/>
    <w:rsid w:val="00E53F91"/>
    <w:rsid w:val="00E54854"/>
    <w:rsid w:val="00E5512A"/>
    <w:rsid w:val="00E554AC"/>
    <w:rsid w:val="00E56326"/>
    <w:rsid w:val="00E57369"/>
    <w:rsid w:val="00E57F57"/>
    <w:rsid w:val="00E6027E"/>
    <w:rsid w:val="00E60C52"/>
    <w:rsid w:val="00E60C8D"/>
    <w:rsid w:val="00E61789"/>
    <w:rsid w:val="00E628E3"/>
    <w:rsid w:val="00E64180"/>
    <w:rsid w:val="00E64ABA"/>
    <w:rsid w:val="00E66D40"/>
    <w:rsid w:val="00E673E4"/>
    <w:rsid w:val="00E6742D"/>
    <w:rsid w:val="00E67BEF"/>
    <w:rsid w:val="00E70272"/>
    <w:rsid w:val="00E70385"/>
    <w:rsid w:val="00E707D3"/>
    <w:rsid w:val="00E72673"/>
    <w:rsid w:val="00E72C64"/>
    <w:rsid w:val="00E73245"/>
    <w:rsid w:val="00E73FFC"/>
    <w:rsid w:val="00E74BB9"/>
    <w:rsid w:val="00E74F9F"/>
    <w:rsid w:val="00E751BF"/>
    <w:rsid w:val="00E758F5"/>
    <w:rsid w:val="00E76090"/>
    <w:rsid w:val="00E765E5"/>
    <w:rsid w:val="00E773A5"/>
    <w:rsid w:val="00E774C3"/>
    <w:rsid w:val="00E804F0"/>
    <w:rsid w:val="00E8073B"/>
    <w:rsid w:val="00E81652"/>
    <w:rsid w:val="00E82590"/>
    <w:rsid w:val="00E828AA"/>
    <w:rsid w:val="00E82F64"/>
    <w:rsid w:val="00E85486"/>
    <w:rsid w:val="00E854A4"/>
    <w:rsid w:val="00E8572A"/>
    <w:rsid w:val="00E85975"/>
    <w:rsid w:val="00E863A1"/>
    <w:rsid w:val="00E86556"/>
    <w:rsid w:val="00E87C6D"/>
    <w:rsid w:val="00E90E70"/>
    <w:rsid w:val="00E9123E"/>
    <w:rsid w:val="00E91B55"/>
    <w:rsid w:val="00E92224"/>
    <w:rsid w:val="00E927E8"/>
    <w:rsid w:val="00E92A79"/>
    <w:rsid w:val="00E94DC4"/>
    <w:rsid w:val="00E94E36"/>
    <w:rsid w:val="00E951A6"/>
    <w:rsid w:val="00E96429"/>
    <w:rsid w:val="00E967EE"/>
    <w:rsid w:val="00E9775A"/>
    <w:rsid w:val="00EA02AA"/>
    <w:rsid w:val="00EA0350"/>
    <w:rsid w:val="00EA0719"/>
    <w:rsid w:val="00EA26C3"/>
    <w:rsid w:val="00EA33B4"/>
    <w:rsid w:val="00EA3C7D"/>
    <w:rsid w:val="00EA4158"/>
    <w:rsid w:val="00EA4691"/>
    <w:rsid w:val="00EA4B40"/>
    <w:rsid w:val="00EA4E1C"/>
    <w:rsid w:val="00EA5FAC"/>
    <w:rsid w:val="00EA63F5"/>
    <w:rsid w:val="00EA7DC3"/>
    <w:rsid w:val="00EB072C"/>
    <w:rsid w:val="00EB1E32"/>
    <w:rsid w:val="00EB2E41"/>
    <w:rsid w:val="00EB3696"/>
    <w:rsid w:val="00EB398F"/>
    <w:rsid w:val="00EB424B"/>
    <w:rsid w:val="00EB4F6B"/>
    <w:rsid w:val="00EB52CF"/>
    <w:rsid w:val="00EB6636"/>
    <w:rsid w:val="00EB66F2"/>
    <w:rsid w:val="00EB68F7"/>
    <w:rsid w:val="00EB6AF8"/>
    <w:rsid w:val="00EB776B"/>
    <w:rsid w:val="00EB7B28"/>
    <w:rsid w:val="00EB7CFF"/>
    <w:rsid w:val="00EC2C02"/>
    <w:rsid w:val="00EC3255"/>
    <w:rsid w:val="00EC3A46"/>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3C72"/>
    <w:rsid w:val="00ED474A"/>
    <w:rsid w:val="00ED4A9E"/>
    <w:rsid w:val="00ED4B01"/>
    <w:rsid w:val="00ED58C3"/>
    <w:rsid w:val="00ED6165"/>
    <w:rsid w:val="00ED65ED"/>
    <w:rsid w:val="00ED6AA3"/>
    <w:rsid w:val="00ED6CCB"/>
    <w:rsid w:val="00ED7BFA"/>
    <w:rsid w:val="00EE010A"/>
    <w:rsid w:val="00EE143C"/>
    <w:rsid w:val="00EE1518"/>
    <w:rsid w:val="00EE1E5D"/>
    <w:rsid w:val="00EE2250"/>
    <w:rsid w:val="00EE2A46"/>
    <w:rsid w:val="00EE2B87"/>
    <w:rsid w:val="00EE6C43"/>
    <w:rsid w:val="00EF0D75"/>
    <w:rsid w:val="00EF0E8B"/>
    <w:rsid w:val="00EF1989"/>
    <w:rsid w:val="00EF199F"/>
    <w:rsid w:val="00EF1D44"/>
    <w:rsid w:val="00EF1E22"/>
    <w:rsid w:val="00EF1FD3"/>
    <w:rsid w:val="00EF2FD3"/>
    <w:rsid w:val="00EF3872"/>
    <w:rsid w:val="00EF3AD4"/>
    <w:rsid w:val="00EF72AA"/>
    <w:rsid w:val="00EF7766"/>
    <w:rsid w:val="00F00265"/>
    <w:rsid w:val="00F009D6"/>
    <w:rsid w:val="00F010C5"/>
    <w:rsid w:val="00F01C2F"/>
    <w:rsid w:val="00F02C7E"/>
    <w:rsid w:val="00F02DA1"/>
    <w:rsid w:val="00F03391"/>
    <w:rsid w:val="00F038D8"/>
    <w:rsid w:val="00F05685"/>
    <w:rsid w:val="00F05B5A"/>
    <w:rsid w:val="00F05C56"/>
    <w:rsid w:val="00F05C58"/>
    <w:rsid w:val="00F07D5F"/>
    <w:rsid w:val="00F07EFC"/>
    <w:rsid w:val="00F1093C"/>
    <w:rsid w:val="00F12387"/>
    <w:rsid w:val="00F1257C"/>
    <w:rsid w:val="00F1297A"/>
    <w:rsid w:val="00F12C62"/>
    <w:rsid w:val="00F1472F"/>
    <w:rsid w:val="00F1477A"/>
    <w:rsid w:val="00F1798F"/>
    <w:rsid w:val="00F20549"/>
    <w:rsid w:val="00F207A4"/>
    <w:rsid w:val="00F221D1"/>
    <w:rsid w:val="00F222D2"/>
    <w:rsid w:val="00F234FB"/>
    <w:rsid w:val="00F23B0E"/>
    <w:rsid w:val="00F24462"/>
    <w:rsid w:val="00F27406"/>
    <w:rsid w:val="00F30969"/>
    <w:rsid w:val="00F3137A"/>
    <w:rsid w:val="00F318F3"/>
    <w:rsid w:val="00F31D9E"/>
    <w:rsid w:val="00F32AB4"/>
    <w:rsid w:val="00F33A99"/>
    <w:rsid w:val="00F33D38"/>
    <w:rsid w:val="00F3493D"/>
    <w:rsid w:val="00F3531D"/>
    <w:rsid w:val="00F3617F"/>
    <w:rsid w:val="00F3693C"/>
    <w:rsid w:val="00F3756B"/>
    <w:rsid w:val="00F378FC"/>
    <w:rsid w:val="00F37FFA"/>
    <w:rsid w:val="00F4235F"/>
    <w:rsid w:val="00F449D7"/>
    <w:rsid w:val="00F44E17"/>
    <w:rsid w:val="00F44FDA"/>
    <w:rsid w:val="00F45EF9"/>
    <w:rsid w:val="00F460D5"/>
    <w:rsid w:val="00F4742D"/>
    <w:rsid w:val="00F47480"/>
    <w:rsid w:val="00F478BC"/>
    <w:rsid w:val="00F505F0"/>
    <w:rsid w:val="00F516F5"/>
    <w:rsid w:val="00F52CF8"/>
    <w:rsid w:val="00F53538"/>
    <w:rsid w:val="00F53A89"/>
    <w:rsid w:val="00F54C7E"/>
    <w:rsid w:val="00F55164"/>
    <w:rsid w:val="00F5651F"/>
    <w:rsid w:val="00F56F71"/>
    <w:rsid w:val="00F57E2E"/>
    <w:rsid w:val="00F60E4F"/>
    <w:rsid w:val="00F61576"/>
    <w:rsid w:val="00F61B38"/>
    <w:rsid w:val="00F62083"/>
    <w:rsid w:val="00F62B9B"/>
    <w:rsid w:val="00F6366B"/>
    <w:rsid w:val="00F63DD9"/>
    <w:rsid w:val="00F64621"/>
    <w:rsid w:val="00F64769"/>
    <w:rsid w:val="00F659E3"/>
    <w:rsid w:val="00F65D96"/>
    <w:rsid w:val="00F66AB4"/>
    <w:rsid w:val="00F709E3"/>
    <w:rsid w:val="00F71F91"/>
    <w:rsid w:val="00F727AC"/>
    <w:rsid w:val="00F7298D"/>
    <w:rsid w:val="00F7416B"/>
    <w:rsid w:val="00F744FC"/>
    <w:rsid w:val="00F761E8"/>
    <w:rsid w:val="00F76424"/>
    <w:rsid w:val="00F764B3"/>
    <w:rsid w:val="00F76957"/>
    <w:rsid w:val="00F76D2C"/>
    <w:rsid w:val="00F76D8F"/>
    <w:rsid w:val="00F77730"/>
    <w:rsid w:val="00F77A3E"/>
    <w:rsid w:val="00F77EA5"/>
    <w:rsid w:val="00F82B12"/>
    <w:rsid w:val="00F82C9D"/>
    <w:rsid w:val="00F83492"/>
    <w:rsid w:val="00F83510"/>
    <w:rsid w:val="00F83B57"/>
    <w:rsid w:val="00F8435F"/>
    <w:rsid w:val="00F84716"/>
    <w:rsid w:val="00F84ECB"/>
    <w:rsid w:val="00F856C7"/>
    <w:rsid w:val="00F86A72"/>
    <w:rsid w:val="00F876B0"/>
    <w:rsid w:val="00F87AB6"/>
    <w:rsid w:val="00F906A1"/>
    <w:rsid w:val="00F93C39"/>
    <w:rsid w:val="00F93D3B"/>
    <w:rsid w:val="00F94373"/>
    <w:rsid w:val="00F94465"/>
    <w:rsid w:val="00F94739"/>
    <w:rsid w:val="00F94C08"/>
    <w:rsid w:val="00F94D35"/>
    <w:rsid w:val="00F94D87"/>
    <w:rsid w:val="00F94FCC"/>
    <w:rsid w:val="00F95254"/>
    <w:rsid w:val="00F969EF"/>
    <w:rsid w:val="00F974F0"/>
    <w:rsid w:val="00FA2471"/>
    <w:rsid w:val="00FA3C5C"/>
    <w:rsid w:val="00FA3E58"/>
    <w:rsid w:val="00FA4121"/>
    <w:rsid w:val="00FA463C"/>
    <w:rsid w:val="00FA4E1A"/>
    <w:rsid w:val="00FA70A6"/>
    <w:rsid w:val="00FA786A"/>
    <w:rsid w:val="00FB0B81"/>
    <w:rsid w:val="00FB1C75"/>
    <w:rsid w:val="00FB1CB1"/>
    <w:rsid w:val="00FB369E"/>
    <w:rsid w:val="00FB3A3D"/>
    <w:rsid w:val="00FB4725"/>
    <w:rsid w:val="00FB5770"/>
    <w:rsid w:val="00FB76E4"/>
    <w:rsid w:val="00FB7968"/>
    <w:rsid w:val="00FB79DF"/>
    <w:rsid w:val="00FC057E"/>
    <w:rsid w:val="00FC0FA5"/>
    <w:rsid w:val="00FC1987"/>
    <w:rsid w:val="00FC2928"/>
    <w:rsid w:val="00FC3AAA"/>
    <w:rsid w:val="00FC4104"/>
    <w:rsid w:val="00FC4E35"/>
    <w:rsid w:val="00FC5365"/>
    <w:rsid w:val="00FC5C12"/>
    <w:rsid w:val="00FD0B7C"/>
    <w:rsid w:val="00FD179F"/>
    <w:rsid w:val="00FD1A3C"/>
    <w:rsid w:val="00FD1A61"/>
    <w:rsid w:val="00FD22C9"/>
    <w:rsid w:val="00FD238D"/>
    <w:rsid w:val="00FD2CA7"/>
    <w:rsid w:val="00FD2E97"/>
    <w:rsid w:val="00FD5A55"/>
    <w:rsid w:val="00FD617B"/>
    <w:rsid w:val="00FD6570"/>
    <w:rsid w:val="00FE023C"/>
    <w:rsid w:val="00FE034E"/>
    <w:rsid w:val="00FE06CF"/>
    <w:rsid w:val="00FE0B15"/>
    <w:rsid w:val="00FE0E7F"/>
    <w:rsid w:val="00FE187F"/>
    <w:rsid w:val="00FE1AE6"/>
    <w:rsid w:val="00FE252D"/>
    <w:rsid w:val="00FE4661"/>
    <w:rsid w:val="00FE6B2C"/>
    <w:rsid w:val="00FE753E"/>
    <w:rsid w:val="00FE7C74"/>
    <w:rsid w:val="00FF115F"/>
    <w:rsid w:val="00FF20E7"/>
    <w:rsid w:val="00FF2B28"/>
    <w:rsid w:val="00FF30D3"/>
    <w:rsid w:val="00FF3349"/>
    <w:rsid w:val="00FF44DD"/>
    <w:rsid w:val="00FF4FB1"/>
    <w:rsid w:val="00FF5BFD"/>
    <w:rsid w:val="00FF7168"/>
    <w:rsid w:val="00FF793C"/>
    <w:rsid w:val="00FF7A12"/>
    <w:rsid w:val="00FF7A1D"/>
    <w:rsid w:val="00FF7B0C"/>
    <w:rsid w:val="00FF7FE2"/>
    <w:rsid w:val="01077AA0"/>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6B09CE"/>
    <w:rsid w:val="03765F62"/>
    <w:rsid w:val="03792254"/>
    <w:rsid w:val="037D0957"/>
    <w:rsid w:val="03830D01"/>
    <w:rsid w:val="0384389E"/>
    <w:rsid w:val="0399049E"/>
    <w:rsid w:val="039C4E3B"/>
    <w:rsid w:val="03A01E7F"/>
    <w:rsid w:val="03A17CCD"/>
    <w:rsid w:val="03A602DE"/>
    <w:rsid w:val="03AB65F2"/>
    <w:rsid w:val="03AE6757"/>
    <w:rsid w:val="03B50FDF"/>
    <w:rsid w:val="03B820BB"/>
    <w:rsid w:val="03BC3CE9"/>
    <w:rsid w:val="03D432BC"/>
    <w:rsid w:val="03E33FD5"/>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525D35"/>
    <w:rsid w:val="065C7C72"/>
    <w:rsid w:val="06603076"/>
    <w:rsid w:val="066D00CB"/>
    <w:rsid w:val="067715BA"/>
    <w:rsid w:val="067C504C"/>
    <w:rsid w:val="067E1BDB"/>
    <w:rsid w:val="067F0C11"/>
    <w:rsid w:val="068017C3"/>
    <w:rsid w:val="06896F17"/>
    <w:rsid w:val="068D4138"/>
    <w:rsid w:val="06924C82"/>
    <w:rsid w:val="06933E66"/>
    <w:rsid w:val="069848CB"/>
    <w:rsid w:val="06A33D05"/>
    <w:rsid w:val="06B11AFF"/>
    <w:rsid w:val="06B20D31"/>
    <w:rsid w:val="06B65063"/>
    <w:rsid w:val="06BB11F4"/>
    <w:rsid w:val="06BB541A"/>
    <w:rsid w:val="06C33BE2"/>
    <w:rsid w:val="06CD3F5E"/>
    <w:rsid w:val="06D0743C"/>
    <w:rsid w:val="06D90D34"/>
    <w:rsid w:val="06E203CB"/>
    <w:rsid w:val="06E51526"/>
    <w:rsid w:val="06E549C3"/>
    <w:rsid w:val="06E64A8E"/>
    <w:rsid w:val="06F01CD9"/>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31C5F"/>
    <w:rsid w:val="0787768D"/>
    <w:rsid w:val="07896362"/>
    <w:rsid w:val="07931929"/>
    <w:rsid w:val="079667AF"/>
    <w:rsid w:val="079E1456"/>
    <w:rsid w:val="07B053C5"/>
    <w:rsid w:val="07B642A9"/>
    <w:rsid w:val="07C32DBC"/>
    <w:rsid w:val="07C84344"/>
    <w:rsid w:val="07CF6E17"/>
    <w:rsid w:val="07D4385C"/>
    <w:rsid w:val="07DD37E2"/>
    <w:rsid w:val="07E26169"/>
    <w:rsid w:val="07E42472"/>
    <w:rsid w:val="07E60560"/>
    <w:rsid w:val="07E67076"/>
    <w:rsid w:val="07F52B7B"/>
    <w:rsid w:val="08064C95"/>
    <w:rsid w:val="08101F9F"/>
    <w:rsid w:val="08135836"/>
    <w:rsid w:val="081402D1"/>
    <w:rsid w:val="081E636D"/>
    <w:rsid w:val="082E5710"/>
    <w:rsid w:val="08310649"/>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46999"/>
    <w:rsid w:val="08FB4FF4"/>
    <w:rsid w:val="08FC5618"/>
    <w:rsid w:val="09024980"/>
    <w:rsid w:val="09106523"/>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CE2EA4"/>
    <w:rsid w:val="09D354C5"/>
    <w:rsid w:val="09E16334"/>
    <w:rsid w:val="09E166A1"/>
    <w:rsid w:val="09F040D3"/>
    <w:rsid w:val="0A050A94"/>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51260"/>
    <w:rsid w:val="0BAE61BD"/>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74598"/>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17237"/>
    <w:rsid w:val="0E383956"/>
    <w:rsid w:val="0E3B69AC"/>
    <w:rsid w:val="0E3C3CDD"/>
    <w:rsid w:val="0E454E4E"/>
    <w:rsid w:val="0E530F20"/>
    <w:rsid w:val="0E573A28"/>
    <w:rsid w:val="0E6E7EF6"/>
    <w:rsid w:val="0E771F60"/>
    <w:rsid w:val="0E7C42E4"/>
    <w:rsid w:val="0E8B7E6D"/>
    <w:rsid w:val="0E8F15CC"/>
    <w:rsid w:val="0E9002C6"/>
    <w:rsid w:val="0E914A0C"/>
    <w:rsid w:val="0E9617EF"/>
    <w:rsid w:val="0E9741D9"/>
    <w:rsid w:val="0EA70D5A"/>
    <w:rsid w:val="0EBC1F14"/>
    <w:rsid w:val="0EC52F04"/>
    <w:rsid w:val="0EC8278A"/>
    <w:rsid w:val="0ECD741A"/>
    <w:rsid w:val="0ED32530"/>
    <w:rsid w:val="0EE62A1D"/>
    <w:rsid w:val="0EF00431"/>
    <w:rsid w:val="0EF27DFE"/>
    <w:rsid w:val="0EF4570F"/>
    <w:rsid w:val="0EFD6FD5"/>
    <w:rsid w:val="0F0B3645"/>
    <w:rsid w:val="0F0C1227"/>
    <w:rsid w:val="0F0C2D94"/>
    <w:rsid w:val="0F0C2F01"/>
    <w:rsid w:val="0F270F63"/>
    <w:rsid w:val="0F275D6F"/>
    <w:rsid w:val="0F2A665D"/>
    <w:rsid w:val="0F2D1E90"/>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01BD1"/>
    <w:rsid w:val="0FB84F3C"/>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3F3DD3"/>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579EA"/>
    <w:rsid w:val="118B1EC8"/>
    <w:rsid w:val="119959CB"/>
    <w:rsid w:val="11AB7199"/>
    <w:rsid w:val="11B36079"/>
    <w:rsid w:val="11B515B3"/>
    <w:rsid w:val="11C81221"/>
    <w:rsid w:val="11CC6685"/>
    <w:rsid w:val="11CC67DE"/>
    <w:rsid w:val="11D55786"/>
    <w:rsid w:val="11DA4130"/>
    <w:rsid w:val="11E02B4B"/>
    <w:rsid w:val="11E05987"/>
    <w:rsid w:val="11E503E4"/>
    <w:rsid w:val="11ED724E"/>
    <w:rsid w:val="11ED77F0"/>
    <w:rsid w:val="11F0419F"/>
    <w:rsid w:val="11FA051B"/>
    <w:rsid w:val="120054F8"/>
    <w:rsid w:val="120D2829"/>
    <w:rsid w:val="121F5F32"/>
    <w:rsid w:val="122B6670"/>
    <w:rsid w:val="122F4857"/>
    <w:rsid w:val="12361105"/>
    <w:rsid w:val="12364FC8"/>
    <w:rsid w:val="123F36B7"/>
    <w:rsid w:val="12414277"/>
    <w:rsid w:val="12417CE3"/>
    <w:rsid w:val="1243494A"/>
    <w:rsid w:val="126A7A4A"/>
    <w:rsid w:val="126D101B"/>
    <w:rsid w:val="1278070C"/>
    <w:rsid w:val="1285193D"/>
    <w:rsid w:val="128A247A"/>
    <w:rsid w:val="12990161"/>
    <w:rsid w:val="129D15A7"/>
    <w:rsid w:val="12A50A7D"/>
    <w:rsid w:val="12B02A6B"/>
    <w:rsid w:val="12B23D93"/>
    <w:rsid w:val="12B7331B"/>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D5043"/>
    <w:rsid w:val="13A02A27"/>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35CD5"/>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56FF6"/>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A618B6"/>
    <w:rsid w:val="16B94BEE"/>
    <w:rsid w:val="16C15CBD"/>
    <w:rsid w:val="16C346BE"/>
    <w:rsid w:val="16C35BA4"/>
    <w:rsid w:val="16CA0481"/>
    <w:rsid w:val="16E01492"/>
    <w:rsid w:val="16E95483"/>
    <w:rsid w:val="16F030A8"/>
    <w:rsid w:val="16F14F8B"/>
    <w:rsid w:val="16FB70CF"/>
    <w:rsid w:val="16FC702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5EDF"/>
    <w:rsid w:val="174777E9"/>
    <w:rsid w:val="175133B5"/>
    <w:rsid w:val="17532668"/>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23F1"/>
    <w:rsid w:val="18AD4ACE"/>
    <w:rsid w:val="18B14F47"/>
    <w:rsid w:val="18C52E59"/>
    <w:rsid w:val="18D53204"/>
    <w:rsid w:val="18DA05E8"/>
    <w:rsid w:val="18DB65D9"/>
    <w:rsid w:val="18DF77FA"/>
    <w:rsid w:val="18E02C60"/>
    <w:rsid w:val="18E90D41"/>
    <w:rsid w:val="19000DA7"/>
    <w:rsid w:val="1900543A"/>
    <w:rsid w:val="19030DA6"/>
    <w:rsid w:val="19167E56"/>
    <w:rsid w:val="19173E2A"/>
    <w:rsid w:val="19197D47"/>
    <w:rsid w:val="191F3DA3"/>
    <w:rsid w:val="191F4FB5"/>
    <w:rsid w:val="19454A82"/>
    <w:rsid w:val="19455481"/>
    <w:rsid w:val="19516249"/>
    <w:rsid w:val="19551514"/>
    <w:rsid w:val="19597AA8"/>
    <w:rsid w:val="19650D6C"/>
    <w:rsid w:val="19700357"/>
    <w:rsid w:val="19724E05"/>
    <w:rsid w:val="19802DFF"/>
    <w:rsid w:val="19897603"/>
    <w:rsid w:val="1991191F"/>
    <w:rsid w:val="199D1949"/>
    <w:rsid w:val="19B45055"/>
    <w:rsid w:val="19BC1667"/>
    <w:rsid w:val="19C21AC2"/>
    <w:rsid w:val="19C42A4A"/>
    <w:rsid w:val="19C5545A"/>
    <w:rsid w:val="19CD6FF2"/>
    <w:rsid w:val="19DA6273"/>
    <w:rsid w:val="19DF43D2"/>
    <w:rsid w:val="19E7345B"/>
    <w:rsid w:val="19EA4928"/>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A3C53"/>
    <w:rsid w:val="1B8C11E6"/>
    <w:rsid w:val="1B907589"/>
    <w:rsid w:val="1BA06E54"/>
    <w:rsid w:val="1BA431E8"/>
    <w:rsid w:val="1BA80348"/>
    <w:rsid w:val="1BC9471A"/>
    <w:rsid w:val="1BD310EA"/>
    <w:rsid w:val="1BDC487B"/>
    <w:rsid w:val="1BDE1354"/>
    <w:rsid w:val="1BE838F4"/>
    <w:rsid w:val="1BE84088"/>
    <w:rsid w:val="1C022B3E"/>
    <w:rsid w:val="1C027B84"/>
    <w:rsid w:val="1C0839FD"/>
    <w:rsid w:val="1C250013"/>
    <w:rsid w:val="1C2557E9"/>
    <w:rsid w:val="1C2C15ED"/>
    <w:rsid w:val="1C3D0446"/>
    <w:rsid w:val="1C400146"/>
    <w:rsid w:val="1C441F83"/>
    <w:rsid w:val="1C4D2261"/>
    <w:rsid w:val="1C4F4722"/>
    <w:rsid w:val="1C5710E2"/>
    <w:rsid w:val="1C5D1186"/>
    <w:rsid w:val="1C613F82"/>
    <w:rsid w:val="1C6658F9"/>
    <w:rsid w:val="1C736978"/>
    <w:rsid w:val="1C760BAE"/>
    <w:rsid w:val="1C782AE0"/>
    <w:rsid w:val="1C941AC1"/>
    <w:rsid w:val="1C9B5BB8"/>
    <w:rsid w:val="1CA73C49"/>
    <w:rsid w:val="1CB15DC8"/>
    <w:rsid w:val="1CB606FE"/>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75DE5"/>
    <w:rsid w:val="1E084D03"/>
    <w:rsid w:val="1E1A0751"/>
    <w:rsid w:val="1E1F7D3D"/>
    <w:rsid w:val="1E2A580C"/>
    <w:rsid w:val="1E30539D"/>
    <w:rsid w:val="1E324EDE"/>
    <w:rsid w:val="1E3425EF"/>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717A8D"/>
    <w:rsid w:val="2087478C"/>
    <w:rsid w:val="209768C3"/>
    <w:rsid w:val="209B124A"/>
    <w:rsid w:val="209E6EF4"/>
    <w:rsid w:val="20A233E0"/>
    <w:rsid w:val="20B60176"/>
    <w:rsid w:val="20B9686D"/>
    <w:rsid w:val="20C67878"/>
    <w:rsid w:val="20D84EAD"/>
    <w:rsid w:val="20E21BE9"/>
    <w:rsid w:val="20EB2C29"/>
    <w:rsid w:val="21012592"/>
    <w:rsid w:val="210B5D32"/>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ED57C9"/>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555A8"/>
    <w:rsid w:val="23076A04"/>
    <w:rsid w:val="230F1F6A"/>
    <w:rsid w:val="231024E0"/>
    <w:rsid w:val="23104715"/>
    <w:rsid w:val="231D065D"/>
    <w:rsid w:val="23276432"/>
    <w:rsid w:val="2328430D"/>
    <w:rsid w:val="23360998"/>
    <w:rsid w:val="234A5624"/>
    <w:rsid w:val="234C7C24"/>
    <w:rsid w:val="234D7C16"/>
    <w:rsid w:val="23505226"/>
    <w:rsid w:val="235C193A"/>
    <w:rsid w:val="235C5338"/>
    <w:rsid w:val="235C67C2"/>
    <w:rsid w:val="236D25DC"/>
    <w:rsid w:val="2377403C"/>
    <w:rsid w:val="2382236D"/>
    <w:rsid w:val="238A7E55"/>
    <w:rsid w:val="23947EDA"/>
    <w:rsid w:val="23A46834"/>
    <w:rsid w:val="23A71B55"/>
    <w:rsid w:val="23BC734C"/>
    <w:rsid w:val="23DE454C"/>
    <w:rsid w:val="23E93FA1"/>
    <w:rsid w:val="23EC12DC"/>
    <w:rsid w:val="23F504BF"/>
    <w:rsid w:val="23F65C08"/>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E3582C"/>
    <w:rsid w:val="24F17DD5"/>
    <w:rsid w:val="2503213A"/>
    <w:rsid w:val="25057C06"/>
    <w:rsid w:val="25281AB5"/>
    <w:rsid w:val="252E520F"/>
    <w:rsid w:val="2530553D"/>
    <w:rsid w:val="25332B20"/>
    <w:rsid w:val="253445C2"/>
    <w:rsid w:val="25447F08"/>
    <w:rsid w:val="254C0A81"/>
    <w:rsid w:val="254F6086"/>
    <w:rsid w:val="25544C27"/>
    <w:rsid w:val="25603FF9"/>
    <w:rsid w:val="257378E5"/>
    <w:rsid w:val="25761A12"/>
    <w:rsid w:val="257B07FD"/>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6188B"/>
    <w:rsid w:val="26EE36BE"/>
    <w:rsid w:val="270A6AD0"/>
    <w:rsid w:val="270D4E67"/>
    <w:rsid w:val="272A6E66"/>
    <w:rsid w:val="272E675F"/>
    <w:rsid w:val="273077C5"/>
    <w:rsid w:val="27375777"/>
    <w:rsid w:val="273F0DD4"/>
    <w:rsid w:val="273F4198"/>
    <w:rsid w:val="27685E42"/>
    <w:rsid w:val="27704AE5"/>
    <w:rsid w:val="27737877"/>
    <w:rsid w:val="277D23A4"/>
    <w:rsid w:val="2784633E"/>
    <w:rsid w:val="27872846"/>
    <w:rsid w:val="27884118"/>
    <w:rsid w:val="27887A4A"/>
    <w:rsid w:val="279F7826"/>
    <w:rsid w:val="27AE14F2"/>
    <w:rsid w:val="27BB6906"/>
    <w:rsid w:val="27D752C7"/>
    <w:rsid w:val="27DC5227"/>
    <w:rsid w:val="27F86B71"/>
    <w:rsid w:val="28081469"/>
    <w:rsid w:val="280B57A6"/>
    <w:rsid w:val="28144F55"/>
    <w:rsid w:val="281E55F2"/>
    <w:rsid w:val="281F400E"/>
    <w:rsid w:val="282A2B9F"/>
    <w:rsid w:val="284D5C90"/>
    <w:rsid w:val="284E3CCE"/>
    <w:rsid w:val="285F7EFD"/>
    <w:rsid w:val="286A686F"/>
    <w:rsid w:val="286C7D96"/>
    <w:rsid w:val="28765A57"/>
    <w:rsid w:val="2882057B"/>
    <w:rsid w:val="2888024E"/>
    <w:rsid w:val="2888593F"/>
    <w:rsid w:val="288A09FD"/>
    <w:rsid w:val="28975DBD"/>
    <w:rsid w:val="28997008"/>
    <w:rsid w:val="28A143AE"/>
    <w:rsid w:val="28A20541"/>
    <w:rsid w:val="28BA122C"/>
    <w:rsid w:val="28C0754C"/>
    <w:rsid w:val="28C84414"/>
    <w:rsid w:val="28C93CE7"/>
    <w:rsid w:val="28C948C9"/>
    <w:rsid w:val="28D02744"/>
    <w:rsid w:val="28D305A2"/>
    <w:rsid w:val="28D96B38"/>
    <w:rsid w:val="28E56BBE"/>
    <w:rsid w:val="28EA0B07"/>
    <w:rsid w:val="28F71719"/>
    <w:rsid w:val="28F918AF"/>
    <w:rsid w:val="28F95B32"/>
    <w:rsid w:val="290214DB"/>
    <w:rsid w:val="290854A0"/>
    <w:rsid w:val="29096810"/>
    <w:rsid w:val="291D4344"/>
    <w:rsid w:val="291E06EF"/>
    <w:rsid w:val="29375D32"/>
    <w:rsid w:val="293C5206"/>
    <w:rsid w:val="294A05F7"/>
    <w:rsid w:val="295027AF"/>
    <w:rsid w:val="296038E4"/>
    <w:rsid w:val="297A70B6"/>
    <w:rsid w:val="297D0A49"/>
    <w:rsid w:val="29853CFC"/>
    <w:rsid w:val="29893984"/>
    <w:rsid w:val="2994577B"/>
    <w:rsid w:val="29970829"/>
    <w:rsid w:val="299858FD"/>
    <w:rsid w:val="29A24C17"/>
    <w:rsid w:val="29AC11A1"/>
    <w:rsid w:val="29B156F2"/>
    <w:rsid w:val="29DE7DA6"/>
    <w:rsid w:val="29EC2EF1"/>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417D4"/>
    <w:rsid w:val="2ACB2DEE"/>
    <w:rsid w:val="2AD245BE"/>
    <w:rsid w:val="2AD439F5"/>
    <w:rsid w:val="2AE165C9"/>
    <w:rsid w:val="2AEC2A13"/>
    <w:rsid w:val="2AEF18AC"/>
    <w:rsid w:val="2AFA2CEC"/>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9E2D7D"/>
    <w:rsid w:val="2CA656A7"/>
    <w:rsid w:val="2CA730D0"/>
    <w:rsid w:val="2CA761E0"/>
    <w:rsid w:val="2CAC4A4E"/>
    <w:rsid w:val="2CAE6B51"/>
    <w:rsid w:val="2CBF12D7"/>
    <w:rsid w:val="2CC26AEE"/>
    <w:rsid w:val="2CC561AF"/>
    <w:rsid w:val="2CC577DA"/>
    <w:rsid w:val="2CC847AA"/>
    <w:rsid w:val="2CDD55FF"/>
    <w:rsid w:val="2CE03AFC"/>
    <w:rsid w:val="2CE56A2A"/>
    <w:rsid w:val="2CE724B2"/>
    <w:rsid w:val="2CEA0377"/>
    <w:rsid w:val="2CED74C7"/>
    <w:rsid w:val="2CFB04F3"/>
    <w:rsid w:val="2D027ED4"/>
    <w:rsid w:val="2D077208"/>
    <w:rsid w:val="2D087F96"/>
    <w:rsid w:val="2D135ED1"/>
    <w:rsid w:val="2D200A42"/>
    <w:rsid w:val="2D244FA5"/>
    <w:rsid w:val="2D336AB5"/>
    <w:rsid w:val="2D3C34C7"/>
    <w:rsid w:val="2D4B658D"/>
    <w:rsid w:val="2D562C84"/>
    <w:rsid w:val="2D8E42FB"/>
    <w:rsid w:val="2D946EB0"/>
    <w:rsid w:val="2D977AC7"/>
    <w:rsid w:val="2DA1054C"/>
    <w:rsid w:val="2DA72AB5"/>
    <w:rsid w:val="2DAE22C2"/>
    <w:rsid w:val="2DBE4562"/>
    <w:rsid w:val="2DC609D3"/>
    <w:rsid w:val="2DC974F9"/>
    <w:rsid w:val="2DE1720C"/>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830A7"/>
    <w:rsid w:val="2E9978D3"/>
    <w:rsid w:val="2EA961E2"/>
    <w:rsid w:val="2EAD565D"/>
    <w:rsid w:val="2EBA078A"/>
    <w:rsid w:val="2EC706FE"/>
    <w:rsid w:val="2ECC2184"/>
    <w:rsid w:val="2EE2255F"/>
    <w:rsid w:val="2EFC428F"/>
    <w:rsid w:val="2EFF2582"/>
    <w:rsid w:val="2F0A769D"/>
    <w:rsid w:val="2F1F1A86"/>
    <w:rsid w:val="2F284477"/>
    <w:rsid w:val="2F3A37C5"/>
    <w:rsid w:val="2F572860"/>
    <w:rsid w:val="2F584B7B"/>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365D9"/>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7222C"/>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6F6EF1"/>
    <w:rsid w:val="327A3522"/>
    <w:rsid w:val="327F434D"/>
    <w:rsid w:val="32862DAE"/>
    <w:rsid w:val="3292427B"/>
    <w:rsid w:val="32954D6F"/>
    <w:rsid w:val="329F07DE"/>
    <w:rsid w:val="32A73DE5"/>
    <w:rsid w:val="32B347EB"/>
    <w:rsid w:val="32B75EDB"/>
    <w:rsid w:val="32C35DA4"/>
    <w:rsid w:val="32CB73BD"/>
    <w:rsid w:val="32DB6C51"/>
    <w:rsid w:val="32F12428"/>
    <w:rsid w:val="32F458D1"/>
    <w:rsid w:val="32F50332"/>
    <w:rsid w:val="32FC5F72"/>
    <w:rsid w:val="32FD495D"/>
    <w:rsid w:val="33080AA9"/>
    <w:rsid w:val="330C2BFC"/>
    <w:rsid w:val="330D5B5D"/>
    <w:rsid w:val="331036F0"/>
    <w:rsid w:val="331B7B50"/>
    <w:rsid w:val="33211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CE3C94"/>
    <w:rsid w:val="33DD1CB1"/>
    <w:rsid w:val="33E37C0C"/>
    <w:rsid w:val="33EB3875"/>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976AF"/>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8C6FBF"/>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97FE8"/>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F10C52"/>
    <w:rsid w:val="36F70023"/>
    <w:rsid w:val="36F94BA9"/>
    <w:rsid w:val="370D64AF"/>
    <w:rsid w:val="37157232"/>
    <w:rsid w:val="37172321"/>
    <w:rsid w:val="37204FD3"/>
    <w:rsid w:val="37242982"/>
    <w:rsid w:val="37242C42"/>
    <w:rsid w:val="37313D38"/>
    <w:rsid w:val="37361181"/>
    <w:rsid w:val="37412149"/>
    <w:rsid w:val="37507C1A"/>
    <w:rsid w:val="375A0E25"/>
    <w:rsid w:val="37671472"/>
    <w:rsid w:val="37680EB3"/>
    <w:rsid w:val="376C0000"/>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8F7895"/>
    <w:rsid w:val="38902ACF"/>
    <w:rsid w:val="38934005"/>
    <w:rsid w:val="3893584F"/>
    <w:rsid w:val="389506A1"/>
    <w:rsid w:val="38A6782A"/>
    <w:rsid w:val="38A9788A"/>
    <w:rsid w:val="38B571FE"/>
    <w:rsid w:val="38BF30A8"/>
    <w:rsid w:val="38CB1CE6"/>
    <w:rsid w:val="38E26FDB"/>
    <w:rsid w:val="38E94123"/>
    <w:rsid w:val="38EA5E2B"/>
    <w:rsid w:val="38EB394A"/>
    <w:rsid w:val="38EF19EE"/>
    <w:rsid w:val="38EF60F7"/>
    <w:rsid w:val="38F173D8"/>
    <w:rsid w:val="39027AA0"/>
    <w:rsid w:val="39037055"/>
    <w:rsid w:val="39085981"/>
    <w:rsid w:val="39136282"/>
    <w:rsid w:val="39171E92"/>
    <w:rsid w:val="391A7ADC"/>
    <w:rsid w:val="391D1347"/>
    <w:rsid w:val="392F2875"/>
    <w:rsid w:val="393875C5"/>
    <w:rsid w:val="39397BC9"/>
    <w:rsid w:val="393F1438"/>
    <w:rsid w:val="39453E9C"/>
    <w:rsid w:val="394752D7"/>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F21A1E"/>
    <w:rsid w:val="39F478FB"/>
    <w:rsid w:val="39F72E5C"/>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547F24"/>
    <w:rsid w:val="3B6D1827"/>
    <w:rsid w:val="3B736ED6"/>
    <w:rsid w:val="3B885977"/>
    <w:rsid w:val="3B890FB6"/>
    <w:rsid w:val="3B937D6F"/>
    <w:rsid w:val="3B982451"/>
    <w:rsid w:val="3B9A7D9B"/>
    <w:rsid w:val="3BAB5251"/>
    <w:rsid w:val="3BAF67BD"/>
    <w:rsid w:val="3BBC136D"/>
    <w:rsid w:val="3BBC763E"/>
    <w:rsid w:val="3BC75E3C"/>
    <w:rsid w:val="3BD076FE"/>
    <w:rsid w:val="3BD5178B"/>
    <w:rsid w:val="3BE9115B"/>
    <w:rsid w:val="3BEA1334"/>
    <w:rsid w:val="3BF31542"/>
    <w:rsid w:val="3BFA098B"/>
    <w:rsid w:val="3C004E51"/>
    <w:rsid w:val="3C0B5DBC"/>
    <w:rsid w:val="3C15312A"/>
    <w:rsid w:val="3C170E07"/>
    <w:rsid w:val="3C1A41E3"/>
    <w:rsid w:val="3C1E1CA5"/>
    <w:rsid w:val="3C2A76CD"/>
    <w:rsid w:val="3C2E2ADE"/>
    <w:rsid w:val="3C362762"/>
    <w:rsid w:val="3C363FCB"/>
    <w:rsid w:val="3C3F5075"/>
    <w:rsid w:val="3C3F678B"/>
    <w:rsid w:val="3C4D7148"/>
    <w:rsid w:val="3C6479CB"/>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6F228F"/>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1A788D"/>
    <w:rsid w:val="3E2F4269"/>
    <w:rsid w:val="3E4A5510"/>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7912CA"/>
    <w:rsid w:val="3F873B03"/>
    <w:rsid w:val="3F8C3B72"/>
    <w:rsid w:val="3F9D6342"/>
    <w:rsid w:val="3FA303D5"/>
    <w:rsid w:val="3FA77439"/>
    <w:rsid w:val="3FBA5D7D"/>
    <w:rsid w:val="3FC12155"/>
    <w:rsid w:val="3FC429EE"/>
    <w:rsid w:val="3FC512BE"/>
    <w:rsid w:val="3FC523B5"/>
    <w:rsid w:val="3FF80788"/>
    <w:rsid w:val="3FFB363D"/>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A659D2"/>
    <w:rsid w:val="40AC3A21"/>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9D7632"/>
    <w:rsid w:val="41A10560"/>
    <w:rsid w:val="41AA7F3C"/>
    <w:rsid w:val="41C61144"/>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15E1C"/>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45615A"/>
    <w:rsid w:val="44511A06"/>
    <w:rsid w:val="4463669F"/>
    <w:rsid w:val="44820256"/>
    <w:rsid w:val="44900810"/>
    <w:rsid w:val="449C5368"/>
    <w:rsid w:val="44A67055"/>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395C57"/>
    <w:rsid w:val="45433112"/>
    <w:rsid w:val="4558255E"/>
    <w:rsid w:val="45584C0D"/>
    <w:rsid w:val="455D18A6"/>
    <w:rsid w:val="455F61AE"/>
    <w:rsid w:val="4564478F"/>
    <w:rsid w:val="45664459"/>
    <w:rsid w:val="45756753"/>
    <w:rsid w:val="45814A64"/>
    <w:rsid w:val="458C3E1D"/>
    <w:rsid w:val="459A2E3A"/>
    <w:rsid w:val="459F7E87"/>
    <w:rsid w:val="45B53DAF"/>
    <w:rsid w:val="45B821DF"/>
    <w:rsid w:val="45BC282C"/>
    <w:rsid w:val="45BD2848"/>
    <w:rsid w:val="45C03EB8"/>
    <w:rsid w:val="45CA2371"/>
    <w:rsid w:val="45D55B96"/>
    <w:rsid w:val="45DA406B"/>
    <w:rsid w:val="45E51F36"/>
    <w:rsid w:val="45E90AFC"/>
    <w:rsid w:val="45FA032E"/>
    <w:rsid w:val="45FA13AA"/>
    <w:rsid w:val="4606565A"/>
    <w:rsid w:val="46146D71"/>
    <w:rsid w:val="461632BE"/>
    <w:rsid w:val="461A35B7"/>
    <w:rsid w:val="461E5A3D"/>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57686"/>
    <w:rsid w:val="46E65A04"/>
    <w:rsid w:val="46ED03D9"/>
    <w:rsid w:val="46EF4909"/>
    <w:rsid w:val="46EF574A"/>
    <w:rsid w:val="46F81E8D"/>
    <w:rsid w:val="47072AED"/>
    <w:rsid w:val="470903C2"/>
    <w:rsid w:val="47095EBE"/>
    <w:rsid w:val="47114D2D"/>
    <w:rsid w:val="4712445D"/>
    <w:rsid w:val="471932D4"/>
    <w:rsid w:val="472443AB"/>
    <w:rsid w:val="47340F9E"/>
    <w:rsid w:val="473F60BA"/>
    <w:rsid w:val="47423125"/>
    <w:rsid w:val="475B2193"/>
    <w:rsid w:val="475B5499"/>
    <w:rsid w:val="47643428"/>
    <w:rsid w:val="47645902"/>
    <w:rsid w:val="4768479F"/>
    <w:rsid w:val="476C2D3E"/>
    <w:rsid w:val="476C53E5"/>
    <w:rsid w:val="476E5B6F"/>
    <w:rsid w:val="476F4D53"/>
    <w:rsid w:val="477D2FF7"/>
    <w:rsid w:val="47861A4A"/>
    <w:rsid w:val="47863D5B"/>
    <w:rsid w:val="479852C7"/>
    <w:rsid w:val="479E25F7"/>
    <w:rsid w:val="47B91D88"/>
    <w:rsid w:val="47CB3B40"/>
    <w:rsid w:val="47D9148F"/>
    <w:rsid w:val="47D94302"/>
    <w:rsid w:val="47E92616"/>
    <w:rsid w:val="47FB18A6"/>
    <w:rsid w:val="48027653"/>
    <w:rsid w:val="48075081"/>
    <w:rsid w:val="48083ABC"/>
    <w:rsid w:val="481147D2"/>
    <w:rsid w:val="4823110A"/>
    <w:rsid w:val="4826567F"/>
    <w:rsid w:val="48320CAB"/>
    <w:rsid w:val="483E6F58"/>
    <w:rsid w:val="485C4320"/>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3228AF"/>
    <w:rsid w:val="4A365533"/>
    <w:rsid w:val="4A4921AC"/>
    <w:rsid w:val="4A782769"/>
    <w:rsid w:val="4A8C1329"/>
    <w:rsid w:val="4A8D6EED"/>
    <w:rsid w:val="4A9B1257"/>
    <w:rsid w:val="4AA452D2"/>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30C5B"/>
    <w:rsid w:val="4B3D25F5"/>
    <w:rsid w:val="4B7B72BD"/>
    <w:rsid w:val="4B817DFD"/>
    <w:rsid w:val="4B822087"/>
    <w:rsid w:val="4B901B64"/>
    <w:rsid w:val="4B955459"/>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71FAD"/>
    <w:rsid w:val="4C2926F0"/>
    <w:rsid w:val="4C2A728D"/>
    <w:rsid w:val="4C2B4F9C"/>
    <w:rsid w:val="4C37513B"/>
    <w:rsid w:val="4C3A00FD"/>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4A0B61"/>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B4192D"/>
    <w:rsid w:val="4DBB023C"/>
    <w:rsid w:val="4DBE0B6F"/>
    <w:rsid w:val="4DC35F44"/>
    <w:rsid w:val="4DC775D1"/>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C0F97"/>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1D1ABF"/>
    <w:rsid w:val="50220859"/>
    <w:rsid w:val="50277628"/>
    <w:rsid w:val="503B1CDB"/>
    <w:rsid w:val="50401F02"/>
    <w:rsid w:val="50500BED"/>
    <w:rsid w:val="505C6813"/>
    <w:rsid w:val="50696A31"/>
    <w:rsid w:val="506B057F"/>
    <w:rsid w:val="508859BC"/>
    <w:rsid w:val="508A728C"/>
    <w:rsid w:val="508C7F48"/>
    <w:rsid w:val="50A430EC"/>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50108"/>
    <w:rsid w:val="51760ED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144081"/>
    <w:rsid w:val="52203F48"/>
    <w:rsid w:val="522618A2"/>
    <w:rsid w:val="523C1019"/>
    <w:rsid w:val="524B23A6"/>
    <w:rsid w:val="525812D4"/>
    <w:rsid w:val="525A3B30"/>
    <w:rsid w:val="525D7CE2"/>
    <w:rsid w:val="52664737"/>
    <w:rsid w:val="52685783"/>
    <w:rsid w:val="52770E64"/>
    <w:rsid w:val="528814EA"/>
    <w:rsid w:val="52AA72F3"/>
    <w:rsid w:val="52B82209"/>
    <w:rsid w:val="52BE18E6"/>
    <w:rsid w:val="52CC5184"/>
    <w:rsid w:val="52CD7462"/>
    <w:rsid w:val="52CE5537"/>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556AED"/>
    <w:rsid w:val="53572A27"/>
    <w:rsid w:val="53607642"/>
    <w:rsid w:val="5369618C"/>
    <w:rsid w:val="536B733C"/>
    <w:rsid w:val="536C6057"/>
    <w:rsid w:val="536E2E04"/>
    <w:rsid w:val="53884E57"/>
    <w:rsid w:val="538E3225"/>
    <w:rsid w:val="53955078"/>
    <w:rsid w:val="53A60B30"/>
    <w:rsid w:val="53A9344C"/>
    <w:rsid w:val="53A96C07"/>
    <w:rsid w:val="53AD28A1"/>
    <w:rsid w:val="53B86E4F"/>
    <w:rsid w:val="53D81ECF"/>
    <w:rsid w:val="53E272DD"/>
    <w:rsid w:val="53EE7002"/>
    <w:rsid w:val="53F5178E"/>
    <w:rsid w:val="53F75758"/>
    <w:rsid w:val="53F804E9"/>
    <w:rsid w:val="54026B48"/>
    <w:rsid w:val="540D5CE2"/>
    <w:rsid w:val="540F6ECB"/>
    <w:rsid w:val="541316CC"/>
    <w:rsid w:val="541C1E97"/>
    <w:rsid w:val="54306BE5"/>
    <w:rsid w:val="543E7B7D"/>
    <w:rsid w:val="5456247F"/>
    <w:rsid w:val="545815D7"/>
    <w:rsid w:val="54587301"/>
    <w:rsid w:val="5459346B"/>
    <w:rsid w:val="545D5349"/>
    <w:rsid w:val="54641655"/>
    <w:rsid w:val="546B354C"/>
    <w:rsid w:val="54837BB3"/>
    <w:rsid w:val="54862C81"/>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5F61935"/>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1A0C5A"/>
    <w:rsid w:val="572255A0"/>
    <w:rsid w:val="57236165"/>
    <w:rsid w:val="572B671A"/>
    <w:rsid w:val="572E18BB"/>
    <w:rsid w:val="573C19E2"/>
    <w:rsid w:val="573E0701"/>
    <w:rsid w:val="574420CF"/>
    <w:rsid w:val="57485FB4"/>
    <w:rsid w:val="574C77C9"/>
    <w:rsid w:val="57525F16"/>
    <w:rsid w:val="57542090"/>
    <w:rsid w:val="57752CB7"/>
    <w:rsid w:val="577E2B80"/>
    <w:rsid w:val="578D0E14"/>
    <w:rsid w:val="57950629"/>
    <w:rsid w:val="579A0A3A"/>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2230E1"/>
    <w:rsid w:val="582C3C3F"/>
    <w:rsid w:val="58375F04"/>
    <w:rsid w:val="58393342"/>
    <w:rsid w:val="584B1873"/>
    <w:rsid w:val="584D265F"/>
    <w:rsid w:val="584F75B1"/>
    <w:rsid w:val="58606DED"/>
    <w:rsid w:val="58626373"/>
    <w:rsid w:val="586F101E"/>
    <w:rsid w:val="5883692A"/>
    <w:rsid w:val="58905C8A"/>
    <w:rsid w:val="589B3C4F"/>
    <w:rsid w:val="58A04E07"/>
    <w:rsid w:val="58A21AC6"/>
    <w:rsid w:val="58A85E0D"/>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9032837"/>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5631E"/>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0F6DAA"/>
    <w:rsid w:val="5B176D00"/>
    <w:rsid w:val="5B1D1F1C"/>
    <w:rsid w:val="5B29736D"/>
    <w:rsid w:val="5B3A587A"/>
    <w:rsid w:val="5B3B570E"/>
    <w:rsid w:val="5B41167E"/>
    <w:rsid w:val="5B442CD5"/>
    <w:rsid w:val="5B4E5635"/>
    <w:rsid w:val="5B557234"/>
    <w:rsid w:val="5B6D693F"/>
    <w:rsid w:val="5B922EA9"/>
    <w:rsid w:val="5B9C5A6B"/>
    <w:rsid w:val="5BAB1720"/>
    <w:rsid w:val="5BB179E4"/>
    <w:rsid w:val="5BBA1970"/>
    <w:rsid w:val="5BBA7A62"/>
    <w:rsid w:val="5BBF60DC"/>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171492"/>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3A3BF5"/>
    <w:rsid w:val="5E4B54F8"/>
    <w:rsid w:val="5E5A4934"/>
    <w:rsid w:val="5E602277"/>
    <w:rsid w:val="5E63604E"/>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30D7A"/>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7674A"/>
    <w:rsid w:val="5FC85D44"/>
    <w:rsid w:val="5FCA4B1B"/>
    <w:rsid w:val="5FCD04D0"/>
    <w:rsid w:val="5FDB4F9D"/>
    <w:rsid w:val="5FDD08CB"/>
    <w:rsid w:val="5FE50892"/>
    <w:rsid w:val="5FE67778"/>
    <w:rsid w:val="5FE85525"/>
    <w:rsid w:val="5FEE1034"/>
    <w:rsid w:val="5FF17069"/>
    <w:rsid w:val="5FF360F6"/>
    <w:rsid w:val="5FFF6A7F"/>
    <w:rsid w:val="600D5028"/>
    <w:rsid w:val="6018587D"/>
    <w:rsid w:val="601F72CE"/>
    <w:rsid w:val="602F55C8"/>
    <w:rsid w:val="60474199"/>
    <w:rsid w:val="60497FFF"/>
    <w:rsid w:val="604B0269"/>
    <w:rsid w:val="60547A38"/>
    <w:rsid w:val="60576BB3"/>
    <w:rsid w:val="60721C02"/>
    <w:rsid w:val="6073344B"/>
    <w:rsid w:val="607B5E0E"/>
    <w:rsid w:val="60897702"/>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D43EA"/>
    <w:rsid w:val="61DE0820"/>
    <w:rsid w:val="61F100BE"/>
    <w:rsid w:val="61F548C4"/>
    <w:rsid w:val="61F61568"/>
    <w:rsid w:val="61F67822"/>
    <w:rsid w:val="6212130F"/>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BB4087"/>
    <w:rsid w:val="62C21D06"/>
    <w:rsid w:val="62C5167A"/>
    <w:rsid w:val="62C51D32"/>
    <w:rsid w:val="62F34368"/>
    <w:rsid w:val="630F51D5"/>
    <w:rsid w:val="63111D0D"/>
    <w:rsid w:val="6317478F"/>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258DF"/>
    <w:rsid w:val="63743801"/>
    <w:rsid w:val="6381773B"/>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3A754C"/>
    <w:rsid w:val="654872C6"/>
    <w:rsid w:val="657D0DD9"/>
    <w:rsid w:val="65971329"/>
    <w:rsid w:val="659C1505"/>
    <w:rsid w:val="659D12DC"/>
    <w:rsid w:val="65A06E4D"/>
    <w:rsid w:val="65B40EF4"/>
    <w:rsid w:val="65CA2C47"/>
    <w:rsid w:val="65CA2E0F"/>
    <w:rsid w:val="65D35ECC"/>
    <w:rsid w:val="65DE081A"/>
    <w:rsid w:val="65F007B0"/>
    <w:rsid w:val="66226FCB"/>
    <w:rsid w:val="66276E6D"/>
    <w:rsid w:val="66297834"/>
    <w:rsid w:val="662D140A"/>
    <w:rsid w:val="66316CF1"/>
    <w:rsid w:val="66497A10"/>
    <w:rsid w:val="66516931"/>
    <w:rsid w:val="665B6D6D"/>
    <w:rsid w:val="665D41B1"/>
    <w:rsid w:val="667B481B"/>
    <w:rsid w:val="667E55C6"/>
    <w:rsid w:val="668A159B"/>
    <w:rsid w:val="66A478AA"/>
    <w:rsid w:val="66A667A1"/>
    <w:rsid w:val="66BD0B7C"/>
    <w:rsid w:val="66C73FA9"/>
    <w:rsid w:val="66CC6303"/>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897455"/>
    <w:rsid w:val="67A10357"/>
    <w:rsid w:val="67A13B2D"/>
    <w:rsid w:val="67A6639C"/>
    <w:rsid w:val="67B460E3"/>
    <w:rsid w:val="67B514F6"/>
    <w:rsid w:val="67BA62FC"/>
    <w:rsid w:val="67C02A35"/>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A032BD"/>
    <w:rsid w:val="68AD18AD"/>
    <w:rsid w:val="68AE3B31"/>
    <w:rsid w:val="68AF2497"/>
    <w:rsid w:val="68CB6C45"/>
    <w:rsid w:val="68CD178E"/>
    <w:rsid w:val="68CF08F3"/>
    <w:rsid w:val="68EA3663"/>
    <w:rsid w:val="68F768D9"/>
    <w:rsid w:val="68FF5822"/>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E6B8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965E2"/>
    <w:rsid w:val="6AFF1B7F"/>
    <w:rsid w:val="6B050AE7"/>
    <w:rsid w:val="6B0F7C0E"/>
    <w:rsid w:val="6B284948"/>
    <w:rsid w:val="6B291AEB"/>
    <w:rsid w:val="6B306EBE"/>
    <w:rsid w:val="6B3720AA"/>
    <w:rsid w:val="6B376E1D"/>
    <w:rsid w:val="6B407753"/>
    <w:rsid w:val="6B463FF6"/>
    <w:rsid w:val="6B575397"/>
    <w:rsid w:val="6B5D0FFD"/>
    <w:rsid w:val="6B5F3A83"/>
    <w:rsid w:val="6B6D5F3E"/>
    <w:rsid w:val="6B89239D"/>
    <w:rsid w:val="6B897D80"/>
    <w:rsid w:val="6B934708"/>
    <w:rsid w:val="6B99591E"/>
    <w:rsid w:val="6B9F276A"/>
    <w:rsid w:val="6BA10C3D"/>
    <w:rsid w:val="6BA6674D"/>
    <w:rsid w:val="6BAA2DFC"/>
    <w:rsid w:val="6BB901AB"/>
    <w:rsid w:val="6BB95545"/>
    <w:rsid w:val="6BCE3D92"/>
    <w:rsid w:val="6BD64C0A"/>
    <w:rsid w:val="6BD859A0"/>
    <w:rsid w:val="6BDC091B"/>
    <w:rsid w:val="6BE15412"/>
    <w:rsid w:val="6BF1740B"/>
    <w:rsid w:val="6BF760D6"/>
    <w:rsid w:val="6BFA3820"/>
    <w:rsid w:val="6BFD0F80"/>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3406E"/>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F107E0"/>
    <w:rsid w:val="6EF723C9"/>
    <w:rsid w:val="6EFE72C0"/>
    <w:rsid w:val="6F121345"/>
    <w:rsid w:val="6F186C40"/>
    <w:rsid w:val="6F1A6290"/>
    <w:rsid w:val="6F1B1F2B"/>
    <w:rsid w:val="6F21245B"/>
    <w:rsid w:val="6F28152A"/>
    <w:rsid w:val="6F2B3CA4"/>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359D7"/>
    <w:rsid w:val="6FEC41FC"/>
    <w:rsid w:val="6FEF6F09"/>
    <w:rsid w:val="6FF00ACA"/>
    <w:rsid w:val="70021601"/>
    <w:rsid w:val="70022FDB"/>
    <w:rsid w:val="70042A37"/>
    <w:rsid w:val="70054CE9"/>
    <w:rsid w:val="701A2DA7"/>
    <w:rsid w:val="701E21F3"/>
    <w:rsid w:val="70211C54"/>
    <w:rsid w:val="704645B1"/>
    <w:rsid w:val="70474781"/>
    <w:rsid w:val="705B535B"/>
    <w:rsid w:val="706531F3"/>
    <w:rsid w:val="70663FED"/>
    <w:rsid w:val="706A5BD3"/>
    <w:rsid w:val="707B1AFF"/>
    <w:rsid w:val="70825A90"/>
    <w:rsid w:val="70996341"/>
    <w:rsid w:val="709B0B98"/>
    <w:rsid w:val="709E6CC6"/>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B31FC4"/>
    <w:rsid w:val="71C20EC5"/>
    <w:rsid w:val="71F53657"/>
    <w:rsid w:val="720D0960"/>
    <w:rsid w:val="720F74E9"/>
    <w:rsid w:val="721D2294"/>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2F1142E"/>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301CA"/>
    <w:rsid w:val="73E628A9"/>
    <w:rsid w:val="73F549B3"/>
    <w:rsid w:val="7408493B"/>
    <w:rsid w:val="74187D29"/>
    <w:rsid w:val="741C175E"/>
    <w:rsid w:val="741F231F"/>
    <w:rsid w:val="74266856"/>
    <w:rsid w:val="74280419"/>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C54997"/>
    <w:rsid w:val="75F17E77"/>
    <w:rsid w:val="75F464DF"/>
    <w:rsid w:val="75F56446"/>
    <w:rsid w:val="76052F3A"/>
    <w:rsid w:val="76174D0D"/>
    <w:rsid w:val="761D4F72"/>
    <w:rsid w:val="763D2F80"/>
    <w:rsid w:val="764B701A"/>
    <w:rsid w:val="764D775D"/>
    <w:rsid w:val="765579C5"/>
    <w:rsid w:val="765B5EC2"/>
    <w:rsid w:val="765C262C"/>
    <w:rsid w:val="7662296C"/>
    <w:rsid w:val="7666570B"/>
    <w:rsid w:val="7668595B"/>
    <w:rsid w:val="76687D2B"/>
    <w:rsid w:val="766E3021"/>
    <w:rsid w:val="76726925"/>
    <w:rsid w:val="76851307"/>
    <w:rsid w:val="7687144D"/>
    <w:rsid w:val="768763F4"/>
    <w:rsid w:val="76975BAF"/>
    <w:rsid w:val="769A588D"/>
    <w:rsid w:val="76AC1378"/>
    <w:rsid w:val="76AF12C0"/>
    <w:rsid w:val="76B507C4"/>
    <w:rsid w:val="76B533A0"/>
    <w:rsid w:val="76BA07C8"/>
    <w:rsid w:val="76C00B0A"/>
    <w:rsid w:val="76C447A3"/>
    <w:rsid w:val="76CC6A1A"/>
    <w:rsid w:val="76DC1007"/>
    <w:rsid w:val="76E73392"/>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7EE7274"/>
    <w:rsid w:val="7809003B"/>
    <w:rsid w:val="780B0421"/>
    <w:rsid w:val="780C2B1F"/>
    <w:rsid w:val="7810383F"/>
    <w:rsid w:val="782D6378"/>
    <w:rsid w:val="78342882"/>
    <w:rsid w:val="783B789D"/>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D3352F"/>
    <w:rsid w:val="79E305AA"/>
    <w:rsid w:val="79E33C9F"/>
    <w:rsid w:val="79E50657"/>
    <w:rsid w:val="79EF0132"/>
    <w:rsid w:val="79FF16A2"/>
    <w:rsid w:val="7A0220B9"/>
    <w:rsid w:val="7A0E2E80"/>
    <w:rsid w:val="7A143A1D"/>
    <w:rsid w:val="7A273232"/>
    <w:rsid w:val="7A2E0215"/>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33C9F"/>
    <w:rsid w:val="7B460056"/>
    <w:rsid w:val="7B51408E"/>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C26CEA"/>
    <w:rsid w:val="7BD7696A"/>
    <w:rsid w:val="7BD95B28"/>
    <w:rsid w:val="7BDF11DE"/>
    <w:rsid w:val="7BEF3763"/>
    <w:rsid w:val="7BFE1657"/>
    <w:rsid w:val="7C0145BF"/>
    <w:rsid w:val="7C0A5571"/>
    <w:rsid w:val="7C0D5C2E"/>
    <w:rsid w:val="7C145551"/>
    <w:rsid w:val="7C1F7FD0"/>
    <w:rsid w:val="7C200CC3"/>
    <w:rsid w:val="7C214C0C"/>
    <w:rsid w:val="7C2D3030"/>
    <w:rsid w:val="7C403F04"/>
    <w:rsid w:val="7C406ADC"/>
    <w:rsid w:val="7C497178"/>
    <w:rsid w:val="7C4C721D"/>
    <w:rsid w:val="7C6555FE"/>
    <w:rsid w:val="7C695BE3"/>
    <w:rsid w:val="7C893635"/>
    <w:rsid w:val="7C8F6446"/>
    <w:rsid w:val="7C9037DE"/>
    <w:rsid w:val="7C922C2A"/>
    <w:rsid w:val="7C9D1FBB"/>
    <w:rsid w:val="7CA0570C"/>
    <w:rsid w:val="7CA759B2"/>
    <w:rsid w:val="7CAE39E8"/>
    <w:rsid w:val="7CAF7D2C"/>
    <w:rsid w:val="7CB430B7"/>
    <w:rsid w:val="7CB62731"/>
    <w:rsid w:val="7CB83674"/>
    <w:rsid w:val="7CBE5603"/>
    <w:rsid w:val="7CC04370"/>
    <w:rsid w:val="7CC54CCA"/>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A60449"/>
    <w:rsid w:val="7EC55313"/>
    <w:rsid w:val="7EC55D84"/>
    <w:rsid w:val="7EDB1C0E"/>
    <w:rsid w:val="7EE21763"/>
    <w:rsid w:val="7EE371F3"/>
    <w:rsid w:val="7EEE0FF9"/>
    <w:rsid w:val="7EEE16E6"/>
    <w:rsid w:val="7EF64E69"/>
    <w:rsid w:val="7EFE65D7"/>
    <w:rsid w:val="7F0E0CAB"/>
    <w:rsid w:val="7F226CE0"/>
    <w:rsid w:val="7F237116"/>
    <w:rsid w:val="7F262006"/>
    <w:rsid w:val="7F321714"/>
    <w:rsid w:val="7F3573A7"/>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46D9"/>
    <w:rsid w:val="7FF05E95"/>
    <w:rsid w:val="7FFD05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lsdException w:name="annotation reference" w:uiPriority="99" w:qFormat="1"/>
    <w:lsdException w:name="page number" w:qFormat="1"/>
    <w:lsdException w:name="toa heading" w:uiPriority="99" w:qFormat="1"/>
    <w:lsdException w:name="List Bullet" w:qFormat="1"/>
    <w:lsdException w:name="List 2" w:qFormat="1"/>
    <w:lsdException w:name="Title" w:uiPriority="99"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semiHidden="1" w:uiPriority="99"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qFormat="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6489"/>
    <w:pPr>
      <w:widowControl w:val="0"/>
      <w:jc w:val="both"/>
    </w:pPr>
    <w:rPr>
      <w:kern w:val="2"/>
      <w:sz w:val="21"/>
    </w:rPr>
  </w:style>
  <w:style w:type="paragraph" w:styleId="1">
    <w:name w:val="heading 1"/>
    <w:basedOn w:val="a0"/>
    <w:next w:val="a"/>
    <w:link w:val="1Char2"/>
    <w:qFormat/>
    <w:rsid w:val="00B3543F"/>
    <w:pPr>
      <w:spacing w:line="360" w:lineRule="auto"/>
    </w:pPr>
    <w:rPr>
      <w:rFonts w:ascii="仿宋" w:eastAsia="仿宋" w:hAnsi="仿宋" w:cs="Times New Roman"/>
      <w:bCs w:val="0"/>
      <w:color w:val="000000"/>
      <w:sz w:val="36"/>
    </w:rPr>
  </w:style>
  <w:style w:type="paragraph" w:styleId="2">
    <w:name w:val="heading 2"/>
    <w:basedOn w:val="3"/>
    <w:next w:val="a"/>
    <w:link w:val="2Char1"/>
    <w:qFormat/>
    <w:rsid w:val="00B3543F"/>
    <w:pPr>
      <w:spacing w:beforeLines="0" w:afterLines="0" w:line="520" w:lineRule="exact"/>
      <w:outlineLvl w:val="1"/>
    </w:pPr>
    <w:rPr>
      <w:rFonts w:ascii="仿宋" w:eastAsia="仿宋" w:hAnsi="仿宋"/>
      <w:b w:val="0"/>
      <w:color w:val="000000"/>
      <w:kern w:val="0"/>
      <w:sz w:val="28"/>
      <w:szCs w:val="24"/>
    </w:rPr>
  </w:style>
  <w:style w:type="paragraph" w:styleId="30">
    <w:name w:val="heading 3"/>
    <w:basedOn w:val="a"/>
    <w:next w:val="a"/>
    <w:link w:val="3Char1"/>
    <w:qFormat/>
    <w:rsid w:val="00B3543F"/>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4">
    <w:name w:val="heading 4"/>
    <w:basedOn w:val="a"/>
    <w:next w:val="a"/>
    <w:link w:val="4Char"/>
    <w:qFormat/>
    <w:rsid w:val="00B3543F"/>
    <w:pPr>
      <w:keepNext/>
      <w:keepLines/>
      <w:tabs>
        <w:tab w:val="left" w:pos="864"/>
        <w:tab w:val="left" w:pos="1404"/>
      </w:tabs>
      <w:adjustRightInd w:val="0"/>
      <w:spacing w:before="280" w:after="290" w:line="376" w:lineRule="atLeast"/>
      <w:ind w:left="1404" w:hanging="864"/>
      <w:jc w:val="left"/>
      <w:textAlignment w:val="baseline"/>
      <w:outlineLvl w:val="3"/>
    </w:pPr>
    <w:rPr>
      <w:rFonts w:ascii="Arial" w:eastAsia="黑体" w:hAnsi="Arial"/>
      <w:b/>
      <w:kern w:val="0"/>
      <w:sz w:val="28"/>
    </w:rPr>
  </w:style>
  <w:style w:type="paragraph" w:styleId="5">
    <w:name w:val="heading 5"/>
    <w:basedOn w:val="a"/>
    <w:next w:val="a"/>
    <w:link w:val="5Char"/>
    <w:qFormat/>
    <w:rsid w:val="00B3543F"/>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6">
    <w:name w:val="heading 6"/>
    <w:basedOn w:val="a"/>
    <w:next w:val="a"/>
    <w:link w:val="6Char"/>
    <w:uiPriority w:val="9"/>
    <w:qFormat/>
    <w:rsid w:val="00B3543F"/>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eastAsia="黑体" w:hAnsi="Arial"/>
      <w:b/>
      <w:kern w:val="0"/>
      <w:sz w:val="24"/>
    </w:rPr>
  </w:style>
  <w:style w:type="paragraph" w:styleId="7">
    <w:name w:val="heading 7"/>
    <w:basedOn w:val="a"/>
    <w:next w:val="a"/>
    <w:link w:val="7Char"/>
    <w:uiPriority w:val="9"/>
    <w:qFormat/>
    <w:rsid w:val="00B3543F"/>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8">
    <w:name w:val="heading 8"/>
    <w:basedOn w:val="a"/>
    <w:next w:val="a"/>
    <w:link w:val="8Char"/>
    <w:uiPriority w:val="9"/>
    <w:qFormat/>
    <w:rsid w:val="00B3543F"/>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eastAsia="黑体" w:hAnsi="Arial"/>
      <w:kern w:val="0"/>
      <w:sz w:val="24"/>
    </w:rPr>
  </w:style>
  <w:style w:type="paragraph" w:styleId="9">
    <w:name w:val="heading 9"/>
    <w:basedOn w:val="a"/>
    <w:next w:val="a"/>
    <w:link w:val="9Char"/>
    <w:uiPriority w:val="9"/>
    <w:qFormat/>
    <w:rsid w:val="00B3543F"/>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eastAsia="黑体" w:hAnsi="Arial"/>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qFormat/>
    <w:rsid w:val="00B3543F"/>
    <w:rPr>
      <w:sz w:val="24"/>
      <w:szCs w:val="24"/>
    </w:rPr>
  </w:style>
  <w:style w:type="paragraph" w:styleId="a0">
    <w:name w:val="Title"/>
    <w:basedOn w:val="a"/>
    <w:link w:val="Char1"/>
    <w:uiPriority w:val="99"/>
    <w:qFormat/>
    <w:rsid w:val="00B3543F"/>
    <w:pPr>
      <w:spacing w:before="240" w:after="60"/>
      <w:ind w:left="425" w:hanging="425"/>
      <w:jc w:val="center"/>
      <w:outlineLvl w:val="0"/>
    </w:pPr>
    <w:rPr>
      <w:rFonts w:ascii="Arial" w:hAnsi="Arial" w:cs="Arial"/>
      <w:b/>
      <w:bCs/>
      <w:sz w:val="32"/>
      <w:szCs w:val="32"/>
    </w:rPr>
  </w:style>
  <w:style w:type="paragraph" w:customStyle="1" w:styleId="3">
    <w:name w:val="3）三级标题 与下段同页"/>
    <w:basedOn w:val="a"/>
    <w:qFormat/>
    <w:rsid w:val="00B3543F"/>
    <w:pPr>
      <w:keepNext/>
      <w:spacing w:beforeLines="50" w:afterLines="50"/>
      <w:jc w:val="center"/>
      <w:outlineLvl w:val="2"/>
    </w:pPr>
    <w:rPr>
      <w:rFonts w:ascii="仿宋_GB2312" w:eastAsia="仿宋_GB2312"/>
      <w:b/>
      <w:sz w:val="32"/>
    </w:rPr>
  </w:style>
  <w:style w:type="paragraph" w:styleId="70">
    <w:name w:val="toc 7"/>
    <w:basedOn w:val="a"/>
    <w:next w:val="a"/>
    <w:qFormat/>
    <w:rsid w:val="00B3543F"/>
    <w:pPr>
      <w:ind w:left="1260"/>
      <w:jc w:val="left"/>
    </w:pPr>
    <w:rPr>
      <w:sz w:val="18"/>
    </w:rPr>
  </w:style>
  <w:style w:type="paragraph" w:styleId="a5">
    <w:name w:val="Normal Indent"/>
    <w:basedOn w:val="a"/>
    <w:link w:val="Char0"/>
    <w:qFormat/>
    <w:rsid w:val="00B3543F"/>
    <w:pPr>
      <w:ind w:firstLine="420"/>
    </w:pPr>
    <w:rPr>
      <w:sz w:val="24"/>
    </w:rPr>
  </w:style>
  <w:style w:type="paragraph" w:styleId="a6">
    <w:name w:val="List Bullet"/>
    <w:basedOn w:val="a"/>
    <w:link w:val="Char2"/>
    <w:qFormat/>
    <w:rsid w:val="00B3543F"/>
    <w:pPr>
      <w:tabs>
        <w:tab w:val="left" w:pos="360"/>
      </w:tabs>
      <w:ind w:left="360" w:hanging="360"/>
    </w:pPr>
    <w:rPr>
      <w:kern w:val="0"/>
      <w:sz w:val="20"/>
    </w:rPr>
  </w:style>
  <w:style w:type="paragraph" w:styleId="a7">
    <w:name w:val="Document Map"/>
    <w:basedOn w:val="a"/>
    <w:link w:val="Char3"/>
    <w:uiPriority w:val="99"/>
    <w:semiHidden/>
    <w:qFormat/>
    <w:rsid w:val="00B3543F"/>
    <w:pPr>
      <w:shd w:val="clear" w:color="auto" w:fill="000080"/>
      <w:spacing w:line="360" w:lineRule="auto"/>
      <w:ind w:firstLineChars="200" w:firstLine="200"/>
    </w:pPr>
    <w:rPr>
      <w:sz w:val="24"/>
      <w:szCs w:val="24"/>
    </w:rPr>
  </w:style>
  <w:style w:type="paragraph" w:styleId="a8">
    <w:name w:val="toa heading"/>
    <w:basedOn w:val="a"/>
    <w:next w:val="a"/>
    <w:uiPriority w:val="99"/>
    <w:qFormat/>
    <w:rsid w:val="00B3543F"/>
    <w:pPr>
      <w:spacing w:before="120"/>
    </w:pPr>
    <w:rPr>
      <w:rFonts w:ascii="Arial" w:hAnsi="Arial"/>
      <w:sz w:val="24"/>
      <w:szCs w:val="21"/>
    </w:rPr>
  </w:style>
  <w:style w:type="paragraph" w:styleId="a9">
    <w:name w:val="annotation text"/>
    <w:basedOn w:val="a"/>
    <w:link w:val="Char4"/>
    <w:uiPriority w:val="99"/>
    <w:qFormat/>
    <w:rsid w:val="00B3543F"/>
    <w:pPr>
      <w:jc w:val="left"/>
    </w:pPr>
    <w:rPr>
      <w:szCs w:val="24"/>
    </w:rPr>
  </w:style>
  <w:style w:type="paragraph" w:styleId="31">
    <w:name w:val="Body Text 3"/>
    <w:basedOn w:val="a"/>
    <w:qFormat/>
    <w:rsid w:val="00B3543F"/>
    <w:pPr>
      <w:spacing w:after="120" w:line="360" w:lineRule="auto"/>
      <w:ind w:firstLineChars="200" w:firstLine="200"/>
    </w:pPr>
    <w:rPr>
      <w:sz w:val="16"/>
      <w:szCs w:val="16"/>
    </w:rPr>
  </w:style>
  <w:style w:type="paragraph" w:styleId="aa">
    <w:name w:val="Body Text Indent"/>
    <w:basedOn w:val="a"/>
    <w:link w:val="Char5"/>
    <w:uiPriority w:val="99"/>
    <w:qFormat/>
    <w:rsid w:val="00B3543F"/>
    <w:pPr>
      <w:spacing w:line="360" w:lineRule="auto"/>
      <w:ind w:firstLineChars="200" w:firstLine="480"/>
    </w:pPr>
    <w:rPr>
      <w:rFonts w:ascii="宋体" w:hAnsi="宋体"/>
      <w:sz w:val="24"/>
      <w:szCs w:val="24"/>
    </w:rPr>
  </w:style>
  <w:style w:type="paragraph" w:styleId="20">
    <w:name w:val="List 2"/>
    <w:basedOn w:val="a"/>
    <w:qFormat/>
    <w:rsid w:val="00B3543F"/>
    <w:pPr>
      <w:widowControl/>
      <w:adjustRightInd w:val="0"/>
      <w:snapToGrid w:val="0"/>
      <w:spacing w:before="100" w:beforeAutospacing="1" w:after="200"/>
      <w:ind w:leftChars="200" w:left="100" w:hangingChars="200" w:hanging="200"/>
      <w:contextualSpacing/>
      <w:jc w:val="left"/>
    </w:pPr>
    <w:rPr>
      <w:rFonts w:ascii="Tahoma" w:eastAsia="微软雅黑" w:hAnsi="Tahoma"/>
      <w:kern w:val="0"/>
      <w:sz w:val="22"/>
      <w:szCs w:val="22"/>
    </w:rPr>
  </w:style>
  <w:style w:type="paragraph" w:styleId="50">
    <w:name w:val="toc 5"/>
    <w:basedOn w:val="a"/>
    <w:next w:val="a"/>
    <w:qFormat/>
    <w:rsid w:val="00B3543F"/>
    <w:pPr>
      <w:ind w:left="840"/>
      <w:jc w:val="left"/>
    </w:pPr>
    <w:rPr>
      <w:sz w:val="18"/>
    </w:rPr>
  </w:style>
  <w:style w:type="paragraph" w:styleId="32">
    <w:name w:val="toc 3"/>
    <w:basedOn w:val="a"/>
    <w:next w:val="a"/>
    <w:qFormat/>
    <w:rsid w:val="00B3543F"/>
    <w:pPr>
      <w:ind w:leftChars="200" w:left="420"/>
      <w:jc w:val="left"/>
    </w:pPr>
    <w:rPr>
      <w:rFonts w:ascii="Arial" w:hAnsi="Arial"/>
    </w:rPr>
  </w:style>
  <w:style w:type="paragraph" w:styleId="ab">
    <w:name w:val="Plain Text"/>
    <w:basedOn w:val="a"/>
    <w:link w:val="Char6"/>
    <w:qFormat/>
    <w:rsid w:val="00B3543F"/>
    <w:rPr>
      <w:rFonts w:ascii="宋体" w:hAnsi="Courier New"/>
      <w:sz w:val="11"/>
    </w:rPr>
  </w:style>
  <w:style w:type="paragraph" w:styleId="80">
    <w:name w:val="toc 8"/>
    <w:basedOn w:val="a"/>
    <w:next w:val="a"/>
    <w:qFormat/>
    <w:rsid w:val="00B3543F"/>
    <w:pPr>
      <w:ind w:left="1470"/>
      <w:jc w:val="left"/>
    </w:pPr>
    <w:rPr>
      <w:sz w:val="18"/>
    </w:rPr>
  </w:style>
  <w:style w:type="paragraph" w:styleId="ac">
    <w:name w:val="Date"/>
    <w:basedOn w:val="a"/>
    <w:next w:val="a"/>
    <w:link w:val="Char7"/>
    <w:qFormat/>
    <w:rsid w:val="00B3543F"/>
    <w:pPr>
      <w:ind w:leftChars="2500" w:left="100"/>
    </w:pPr>
    <w:rPr>
      <w:rFonts w:ascii="仿宋_GB2312" w:eastAsia="仿宋_GB2312"/>
      <w:color w:val="000000"/>
      <w:kern w:val="0"/>
      <w:sz w:val="28"/>
    </w:rPr>
  </w:style>
  <w:style w:type="paragraph" w:styleId="21">
    <w:name w:val="Body Text Indent 2"/>
    <w:basedOn w:val="a"/>
    <w:link w:val="2Char"/>
    <w:qFormat/>
    <w:rsid w:val="00B3543F"/>
    <w:pPr>
      <w:spacing w:line="360" w:lineRule="auto"/>
      <w:ind w:leftChars="400" w:left="840" w:firstLineChars="200" w:firstLine="480"/>
    </w:pPr>
    <w:rPr>
      <w:sz w:val="24"/>
    </w:rPr>
  </w:style>
  <w:style w:type="paragraph" w:styleId="ad">
    <w:name w:val="Balloon Text"/>
    <w:basedOn w:val="a"/>
    <w:link w:val="Char8"/>
    <w:uiPriority w:val="99"/>
    <w:semiHidden/>
    <w:qFormat/>
    <w:rsid w:val="00B3543F"/>
    <w:pPr>
      <w:spacing w:line="360" w:lineRule="auto"/>
      <w:ind w:firstLineChars="200" w:firstLine="200"/>
    </w:pPr>
    <w:rPr>
      <w:sz w:val="18"/>
      <w:szCs w:val="18"/>
    </w:rPr>
  </w:style>
  <w:style w:type="paragraph" w:styleId="ae">
    <w:name w:val="footer"/>
    <w:basedOn w:val="a"/>
    <w:link w:val="Char9"/>
    <w:uiPriority w:val="99"/>
    <w:qFormat/>
    <w:rsid w:val="00B3543F"/>
    <w:pPr>
      <w:tabs>
        <w:tab w:val="center" w:pos="4153"/>
        <w:tab w:val="right" w:pos="8306"/>
      </w:tabs>
      <w:snapToGrid w:val="0"/>
      <w:jc w:val="left"/>
    </w:pPr>
    <w:rPr>
      <w:sz w:val="18"/>
    </w:rPr>
  </w:style>
  <w:style w:type="paragraph" w:styleId="af">
    <w:name w:val="header"/>
    <w:basedOn w:val="a"/>
    <w:link w:val="Chara"/>
    <w:uiPriority w:val="99"/>
    <w:qFormat/>
    <w:rsid w:val="00B3543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3543F"/>
    <w:pPr>
      <w:spacing w:before="120" w:after="120" w:line="360" w:lineRule="auto"/>
      <w:ind w:firstLineChars="200" w:firstLine="200"/>
      <w:jc w:val="left"/>
    </w:pPr>
    <w:rPr>
      <w:b/>
      <w:bCs/>
      <w:caps/>
      <w:sz w:val="20"/>
    </w:rPr>
  </w:style>
  <w:style w:type="paragraph" w:styleId="40">
    <w:name w:val="toc 4"/>
    <w:basedOn w:val="a"/>
    <w:next w:val="a"/>
    <w:qFormat/>
    <w:rsid w:val="00B3543F"/>
    <w:pPr>
      <w:tabs>
        <w:tab w:val="left" w:pos="900"/>
        <w:tab w:val="left" w:pos="1050"/>
        <w:tab w:val="right" w:leader="dot" w:pos="9060"/>
      </w:tabs>
      <w:ind w:leftChars="300" w:left="630"/>
      <w:jc w:val="left"/>
    </w:pPr>
    <w:rPr>
      <w:rFonts w:ascii="Arial" w:hAnsi="Arial"/>
    </w:rPr>
  </w:style>
  <w:style w:type="paragraph" w:styleId="60">
    <w:name w:val="toc 6"/>
    <w:basedOn w:val="a"/>
    <w:next w:val="a"/>
    <w:qFormat/>
    <w:rsid w:val="00B3543F"/>
    <w:pPr>
      <w:ind w:left="1050"/>
      <w:jc w:val="left"/>
    </w:pPr>
    <w:rPr>
      <w:sz w:val="18"/>
    </w:rPr>
  </w:style>
  <w:style w:type="paragraph" w:styleId="33">
    <w:name w:val="Body Text Indent 3"/>
    <w:basedOn w:val="a"/>
    <w:qFormat/>
    <w:rsid w:val="00B3543F"/>
    <w:pPr>
      <w:ind w:firstLineChars="200" w:firstLine="480"/>
    </w:pPr>
    <w:rPr>
      <w:sz w:val="24"/>
    </w:rPr>
  </w:style>
  <w:style w:type="paragraph" w:styleId="22">
    <w:name w:val="toc 2"/>
    <w:basedOn w:val="a"/>
    <w:next w:val="a"/>
    <w:uiPriority w:val="39"/>
    <w:qFormat/>
    <w:rsid w:val="00B3543F"/>
    <w:pPr>
      <w:ind w:leftChars="100" w:left="100"/>
      <w:jc w:val="left"/>
    </w:pPr>
    <w:rPr>
      <w:rFonts w:ascii="Arial" w:hAnsi="Arial"/>
    </w:rPr>
  </w:style>
  <w:style w:type="paragraph" w:styleId="90">
    <w:name w:val="toc 9"/>
    <w:basedOn w:val="a"/>
    <w:next w:val="a"/>
    <w:qFormat/>
    <w:rsid w:val="00B3543F"/>
    <w:pPr>
      <w:ind w:left="1680"/>
      <w:jc w:val="left"/>
    </w:pPr>
    <w:rPr>
      <w:sz w:val="18"/>
    </w:rPr>
  </w:style>
  <w:style w:type="paragraph" w:styleId="23">
    <w:name w:val="Body Text 2"/>
    <w:basedOn w:val="a"/>
    <w:qFormat/>
    <w:rsid w:val="00B3543F"/>
    <w:pPr>
      <w:spacing w:line="360" w:lineRule="atLeast"/>
      <w:jc w:val="center"/>
    </w:pPr>
    <w:rPr>
      <w:rFonts w:ascii="仿宋_GB2312" w:eastAsia="仿宋_GB2312" w:hAnsi="Dotum"/>
      <w:sz w:val="28"/>
    </w:rPr>
  </w:style>
  <w:style w:type="paragraph" w:styleId="HTML">
    <w:name w:val="HTML Preformatted"/>
    <w:basedOn w:val="a"/>
    <w:qFormat/>
    <w:rsid w:val="00B354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0">
    <w:name w:val="Normal (Web)"/>
    <w:basedOn w:val="a"/>
    <w:link w:val="Charb"/>
    <w:qFormat/>
    <w:rsid w:val="00B3543F"/>
    <w:pPr>
      <w:widowControl/>
      <w:spacing w:before="100" w:beforeAutospacing="1" w:after="100" w:afterAutospacing="1"/>
      <w:jc w:val="left"/>
    </w:pPr>
    <w:rPr>
      <w:rFonts w:ascii="宋体" w:hAnsi="宋体"/>
      <w:kern w:val="0"/>
      <w:sz w:val="24"/>
    </w:rPr>
  </w:style>
  <w:style w:type="paragraph" w:styleId="af1">
    <w:name w:val="annotation subject"/>
    <w:basedOn w:val="a9"/>
    <w:next w:val="a9"/>
    <w:link w:val="Charc"/>
    <w:qFormat/>
    <w:rsid w:val="00B3543F"/>
    <w:rPr>
      <w:b/>
      <w:bCs/>
    </w:rPr>
  </w:style>
  <w:style w:type="table" w:styleId="af2">
    <w:name w:val="Table Grid"/>
    <w:basedOn w:val="a2"/>
    <w:uiPriority w:val="39"/>
    <w:qFormat/>
    <w:rsid w:val="00B354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B3543F"/>
    <w:rPr>
      <w:b/>
      <w:bCs/>
    </w:rPr>
  </w:style>
  <w:style w:type="character" w:styleId="af4">
    <w:name w:val="page number"/>
    <w:basedOn w:val="a1"/>
    <w:qFormat/>
    <w:rsid w:val="00B3543F"/>
  </w:style>
  <w:style w:type="character" w:styleId="af5">
    <w:name w:val="FollowedHyperlink"/>
    <w:qFormat/>
    <w:rsid w:val="00B3543F"/>
    <w:rPr>
      <w:color w:val="333333"/>
      <w:u w:val="none"/>
    </w:rPr>
  </w:style>
  <w:style w:type="character" w:styleId="af6">
    <w:name w:val="Emphasis"/>
    <w:uiPriority w:val="20"/>
    <w:qFormat/>
    <w:rsid w:val="00B3543F"/>
    <w:rPr>
      <w:i/>
      <w:iCs/>
    </w:rPr>
  </w:style>
  <w:style w:type="character" w:styleId="af7">
    <w:name w:val="Hyperlink"/>
    <w:uiPriority w:val="99"/>
    <w:qFormat/>
    <w:rsid w:val="00B3543F"/>
    <w:rPr>
      <w:color w:val="333333"/>
      <w:u w:val="none"/>
    </w:rPr>
  </w:style>
  <w:style w:type="character" w:styleId="af8">
    <w:name w:val="annotation reference"/>
    <w:uiPriority w:val="99"/>
    <w:qFormat/>
    <w:rsid w:val="00B3543F"/>
    <w:rPr>
      <w:sz w:val="21"/>
      <w:szCs w:val="21"/>
    </w:rPr>
  </w:style>
  <w:style w:type="character" w:styleId="HTML0">
    <w:name w:val="HTML Sample"/>
    <w:qFormat/>
    <w:rsid w:val="00B3543F"/>
    <w:rPr>
      <w:rFonts w:ascii="Courier New" w:hAnsi="Courier New"/>
    </w:rPr>
  </w:style>
  <w:style w:type="character" w:customStyle="1" w:styleId="1Char1">
    <w:name w:val="标题 1 Char1"/>
    <w:qFormat/>
    <w:rsid w:val="00B3543F"/>
    <w:rPr>
      <w:rFonts w:ascii="Times New Roman" w:eastAsia="宋体" w:hAnsi="Times New Roman" w:cs="Times New Roman"/>
      <w:b/>
      <w:bCs/>
      <w:kern w:val="44"/>
      <w:sz w:val="32"/>
      <w:szCs w:val="44"/>
    </w:rPr>
  </w:style>
  <w:style w:type="character" w:customStyle="1" w:styleId="2Char0">
    <w:name w:val="标2 Char"/>
    <w:link w:val="24"/>
    <w:qFormat/>
    <w:rsid w:val="00B3543F"/>
    <w:rPr>
      <w:rFonts w:ascii="Arial Narrow" w:eastAsia="仿宋_GB2312" w:hAnsi="Arial Narrow"/>
      <w:b/>
      <w:sz w:val="24"/>
      <w:szCs w:val="24"/>
    </w:rPr>
  </w:style>
  <w:style w:type="paragraph" w:customStyle="1" w:styleId="24">
    <w:name w:val="标2"/>
    <w:basedOn w:val="a"/>
    <w:link w:val="2Char0"/>
    <w:qFormat/>
    <w:rsid w:val="00B3543F"/>
    <w:pPr>
      <w:tabs>
        <w:tab w:val="left" w:pos="1224"/>
        <w:tab w:val="left" w:pos="1296"/>
      </w:tabs>
      <w:adjustRightInd w:val="0"/>
      <w:snapToGrid w:val="0"/>
      <w:spacing w:beforeLines="50" w:afterLines="50"/>
      <w:ind w:left="1296" w:hanging="576"/>
      <w:outlineLvl w:val="1"/>
    </w:pPr>
    <w:rPr>
      <w:rFonts w:ascii="Arial Narrow" w:eastAsia="仿宋_GB2312" w:hAnsi="Arial Narrow"/>
      <w:b/>
      <w:kern w:val="0"/>
      <w:sz w:val="24"/>
      <w:szCs w:val="24"/>
    </w:rPr>
  </w:style>
  <w:style w:type="character" w:customStyle="1" w:styleId="7Char">
    <w:name w:val="标题 7 Char"/>
    <w:link w:val="7"/>
    <w:uiPriority w:val="9"/>
    <w:qFormat/>
    <w:rsid w:val="00B3543F"/>
    <w:rPr>
      <w:b/>
      <w:sz w:val="24"/>
    </w:rPr>
  </w:style>
  <w:style w:type="character" w:customStyle="1" w:styleId="Char">
    <w:name w:val="正文文本 Char"/>
    <w:link w:val="a4"/>
    <w:qFormat/>
    <w:rsid w:val="00B3543F"/>
    <w:rPr>
      <w:rFonts w:eastAsia="宋体"/>
      <w:kern w:val="2"/>
      <w:sz w:val="24"/>
      <w:szCs w:val="24"/>
      <w:lang w:val="en-US" w:eastAsia="zh-CN" w:bidi="ar-SA"/>
    </w:rPr>
  </w:style>
  <w:style w:type="character" w:customStyle="1" w:styleId="5Char">
    <w:name w:val="标题 5 Char"/>
    <w:link w:val="5"/>
    <w:qFormat/>
    <w:rsid w:val="00B3543F"/>
    <w:rPr>
      <w:b/>
      <w:sz w:val="28"/>
    </w:rPr>
  </w:style>
  <w:style w:type="character" w:customStyle="1" w:styleId="Char3">
    <w:name w:val="文档结构图 Char"/>
    <w:link w:val="a7"/>
    <w:uiPriority w:val="99"/>
    <w:semiHidden/>
    <w:qFormat/>
    <w:rsid w:val="00B3543F"/>
    <w:rPr>
      <w:kern w:val="2"/>
      <w:sz w:val="24"/>
      <w:szCs w:val="24"/>
      <w:shd w:val="clear" w:color="auto" w:fill="000080"/>
    </w:rPr>
  </w:style>
  <w:style w:type="character" w:customStyle="1" w:styleId="apple-converted-space">
    <w:name w:val="apple-converted-space"/>
    <w:qFormat/>
    <w:rsid w:val="00B3543F"/>
  </w:style>
  <w:style w:type="character" w:customStyle="1" w:styleId="Arial">
    <w:name w:val="样式 Arial"/>
    <w:qFormat/>
    <w:rsid w:val="00B3543F"/>
    <w:rPr>
      <w:rFonts w:ascii="Times New Roman" w:eastAsia="宋体" w:hAnsi="Times New Roman" w:cs="Times New Roman" w:hint="default"/>
      <w:sz w:val="21"/>
      <w:szCs w:val="21"/>
    </w:rPr>
  </w:style>
  <w:style w:type="character" w:customStyle="1" w:styleId="Chard">
    <w:name w:val="无间隔 Char"/>
    <w:link w:val="11"/>
    <w:qFormat/>
    <w:rsid w:val="00B3543F"/>
    <w:rPr>
      <w:sz w:val="24"/>
      <w:lang w:val="en-US" w:eastAsia="zh-CN" w:bidi="ar-SA"/>
    </w:rPr>
  </w:style>
  <w:style w:type="paragraph" w:customStyle="1" w:styleId="11">
    <w:name w:val="无间隔1"/>
    <w:link w:val="Chard"/>
    <w:qFormat/>
    <w:rsid w:val="00B3543F"/>
    <w:pPr>
      <w:widowControl w:val="0"/>
      <w:spacing w:line="360" w:lineRule="auto"/>
      <w:jc w:val="both"/>
    </w:pPr>
    <w:rPr>
      <w:sz w:val="24"/>
    </w:rPr>
  </w:style>
  <w:style w:type="character" w:customStyle="1" w:styleId="DZBL--2Char">
    <w:name w:val="DZBL-正文-2 Char"/>
    <w:link w:val="DZBL--2"/>
    <w:qFormat/>
    <w:locked/>
    <w:rsid w:val="00B3543F"/>
    <w:rPr>
      <w:rFonts w:ascii="宋体"/>
      <w:sz w:val="24"/>
      <w:szCs w:val="24"/>
      <w:lang w:val="zh-CN"/>
    </w:rPr>
  </w:style>
  <w:style w:type="paragraph" w:customStyle="1" w:styleId="DZBL--2">
    <w:name w:val="DZBL-正文-2"/>
    <w:basedOn w:val="a"/>
    <w:link w:val="DZBL--2Char"/>
    <w:qFormat/>
    <w:rsid w:val="00B3543F"/>
    <w:pPr>
      <w:spacing w:line="360" w:lineRule="auto"/>
      <w:ind w:firstLineChars="177" w:firstLine="425"/>
    </w:pPr>
    <w:rPr>
      <w:rFonts w:ascii="宋体"/>
      <w:kern w:val="0"/>
      <w:sz w:val="24"/>
      <w:szCs w:val="24"/>
      <w:lang w:val="zh-CN"/>
    </w:rPr>
  </w:style>
  <w:style w:type="character" w:customStyle="1" w:styleId="Char8">
    <w:name w:val="批注框文本 Char"/>
    <w:link w:val="ad"/>
    <w:uiPriority w:val="99"/>
    <w:semiHidden/>
    <w:qFormat/>
    <w:rsid w:val="00B3543F"/>
    <w:rPr>
      <w:kern w:val="2"/>
      <w:sz w:val="18"/>
      <w:szCs w:val="18"/>
    </w:rPr>
  </w:style>
  <w:style w:type="character" w:customStyle="1" w:styleId="9Char">
    <w:name w:val="标题 9 Char"/>
    <w:link w:val="9"/>
    <w:uiPriority w:val="9"/>
    <w:qFormat/>
    <w:rsid w:val="00B3543F"/>
    <w:rPr>
      <w:rFonts w:ascii="Arial" w:eastAsia="黑体" w:hAnsi="Arial"/>
      <w:sz w:val="24"/>
    </w:rPr>
  </w:style>
  <w:style w:type="character" w:customStyle="1" w:styleId="searchcontent1">
    <w:name w:val="search_content1"/>
    <w:qFormat/>
    <w:rsid w:val="00B3543F"/>
    <w:rPr>
      <w:sz w:val="20"/>
      <w:szCs w:val="20"/>
    </w:rPr>
  </w:style>
  <w:style w:type="character" w:customStyle="1" w:styleId="CharChar">
    <w:name w:val="正文 正文 Char Char"/>
    <w:link w:val="af9"/>
    <w:qFormat/>
    <w:locked/>
    <w:rsid w:val="00B3543F"/>
    <w:rPr>
      <w:sz w:val="24"/>
      <w:szCs w:val="24"/>
      <w:lang w:bidi="ar-SA"/>
    </w:rPr>
  </w:style>
  <w:style w:type="paragraph" w:customStyle="1" w:styleId="af9">
    <w:name w:val="正文 正文"/>
    <w:basedOn w:val="a"/>
    <w:link w:val="CharChar"/>
    <w:qFormat/>
    <w:rsid w:val="00B3543F"/>
    <w:pPr>
      <w:spacing w:beforeLines="50" w:line="360" w:lineRule="auto"/>
      <w:ind w:firstLineChars="200" w:firstLine="480"/>
    </w:pPr>
    <w:rPr>
      <w:kern w:val="0"/>
      <w:sz w:val="24"/>
      <w:szCs w:val="24"/>
    </w:rPr>
  </w:style>
  <w:style w:type="character" w:customStyle="1" w:styleId="afa">
    <w:name w:val="正文文本 字符"/>
    <w:uiPriority w:val="99"/>
    <w:qFormat/>
    <w:rsid w:val="00B3543F"/>
    <w:rPr>
      <w:rFonts w:ascii="Tahoma" w:eastAsia="Tahoma" w:hAnsi="Tahoma" w:cs="Tahoma" w:hint="default"/>
    </w:rPr>
  </w:style>
  <w:style w:type="character" w:customStyle="1" w:styleId="4Char1CharCharCharCharCharCharCharCharCharCharCharCharCharCharCharCharCharCharCharCharCharCharCharCharCharCharCharCharCharCharCharCharCharCharCharCharCharCharCharCharCharCharCharCharCharCharCharChar">
    <w:name w:val="标题 4 Char1 Char Char Char Char Char Char Char Char Char Char Char Char Char Char Char Char Char Char Char Char Char Char Char Char Char Char Char Char Char Char Char Char Char Char Char Char Char Char Char Char Char Char Char Char Char Char Char Char"/>
    <w:qFormat/>
    <w:rsid w:val="00B3543F"/>
    <w:rPr>
      <w:rFonts w:ascii="宋体" w:eastAsia="宋体" w:hAnsi="宋体"/>
      <w:b/>
      <w:bCs/>
      <w:kern w:val="2"/>
      <w:sz w:val="24"/>
      <w:szCs w:val="24"/>
      <w:lang w:val="en-US" w:eastAsia="zh-CN" w:bidi="ar-SA"/>
    </w:rPr>
  </w:style>
  <w:style w:type="character" w:customStyle="1" w:styleId="ui-area-common-c-i-r">
    <w:name w:val="ui-area-common-c-i-r"/>
    <w:basedOn w:val="a1"/>
    <w:qFormat/>
    <w:rsid w:val="00B3543F"/>
  </w:style>
  <w:style w:type="character" w:customStyle="1" w:styleId="ui-area-common-c-i-r1">
    <w:name w:val="ui-area-common-c-i-r1"/>
    <w:qFormat/>
    <w:rsid w:val="00B3543F"/>
    <w:rPr>
      <w:color w:val="F30213"/>
    </w:rPr>
  </w:style>
  <w:style w:type="character" w:customStyle="1" w:styleId="afb">
    <w:name w:val="样式 小四"/>
    <w:qFormat/>
    <w:rsid w:val="00B3543F"/>
    <w:rPr>
      <w:rFonts w:eastAsia="宋体"/>
      <w:sz w:val="24"/>
    </w:rPr>
  </w:style>
  <w:style w:type="character" w:customStyle="1" w:styleId="3CharChar">
    <w:name w:val="标题 3 Char Char"/>
    <w:qFormat/>
    <w:rsid w:val="00B3543F"/>
    <w:rPr>
      <w:rFonts w:ascii="Arial" w:eastAsia="宋体" w:hAnsi="Arial"/>
      <w:b/>
      <w:bCs/>
      <w:kern w:val="2"/>
      <w:sz w:val="24"/>
      <w:szCs w:val="32"/>
      <w:lang w:val="en-US" w:eastAsia="zh-CN" w:bidi="ar-SA"/>
    </w:rPr>
  </w:style>
  <w:style w:type="character" w:customStyle="1" w:styleId="Char7">
    <w:name w:val="日期 Char"/>
    <w:link w:val="ac"/>
    <w:qFormat/>
    <w:rsid w:val="00B3543F"/>
    <w:rPr>
      <w:rFonts w:ascii="仿宋_GB2312" w:eastAsia="仿宋_GB2312"/>
      <w:color w:val="000000"/>
      <w:sz w:val="28"/>
    </w:rPr>
  </w:style>
  <w:style w:type="character" w:customStyle="1" w:styleId="Char4">
    <w:name w:val="批注文字 Char"/>
    <w:link w:val="a9"/>
    <w:uiPriority w:val="99"/>
    <w:qFormat/>
    <w:rsid w:val="00B3543F"/>
    <w:rPr>
      <w:kern w:val="2"/>
      <w:sz w:val="21"/>
      <w:szCs w:val="24"/>
    </w:rPr>
  </w:style>
  <w:style w:type="character" w:customStyle="1" w:styleId="Charc">
    <w:name w:val="批注主题 Char"/>
    <w:link w:val="af1"/>
    <w:qFormat/>
    <w:rsid w:val="00B3543F"/>
    <w:rPr>
      <w:b/>
      <w:bCs/>
      <w:kern w:val="2"/>
      <w:sz w:val="21"/>
      <w:szCs w:val="24"/>
    </w:rPr>
  </w:style>
  <w:style w:type="character" w:customStyle="1" w:styleId="Chara">
    <w:name w:val="页眉 Char"/>
    <w:link w:val="af"/>
    <w:uiPriority w:val="99"/>
    <w:qFormat/>
    <w:rsid w:val="00B3543F"/>
    <w:rPr>
      <w:rFonts w:eastAsia="宋体"/>
      <w:kern w:val="2"/>
      <w:sz w:val="18"/>
      <w:lang w:val="en-US" w:eastAsia="zh-CN" w:bidi="ar-SA"/>
    </w:rPr>
  </w:style>
  <w:style w:type="character" w:customStyle="1" w:styleId="Char9">
    <w:name w:val="页脚 Char"/>
    <w:link w:val="ae"/>
    <w:uiPriority w:val="99"/>
    <w:qFormat/>
    <w:rsid w:val="00B3543F"/>
    <w:rPr>
      <w:rFonts w:eastAsia="宋体"/>
      <w:kern w:val="2"/>
      <w:sz w:val="18"/>
      <w:lang w:val="en-US" w:eastAsia="zh-CN" w:bidi="ar-SA"/>
    </w:rPr>
  </w:style>
  <w:style w:type="character" w:customStyle="1" w:styleId="CharChar2">
    <w:name w:val="Char Char2"/>
    <w:qFormat/>
    <w:rsid w:val="00B3543F"/>
    <w:rPr>
      <w:rFonts w:ascii="宋体" w:eastAsia="宋体" w:hAnsi="Courier New"/>
      <w:kern w:val="2"/>
      <w:sz w:val="11"/>
      <w:lang w:val="en-US" w:eastAsia="zh-CN" w:bidi="ar-SA"/>
    </w:rPr>
  </w:style>
  <w:style w:type="character" w:customStyle="1" w:styleId="apple-style-span">
    <w:name w:val="apple-style-span"/>
    <w:qFormat/>
    <w:rsid w:val="00B3543F"/>
  </w:style>
  <w:style w:type="character" w:customStyle="1" w:styleId="3Char">
    <w:name w:val="标3 Char"/>
    <w:link w:val="34"/>
    <w:qFormat/>
    <w:rsid w:val="00B3543F"/>
    <w:rPr>
      <w:rFonts w:ascii="Arial Narrow" w:eastAsia="仿宋_GB2312" w:hAnsi="Arial Narrow"/>
      <w:kern w:val="2"/>
      <w:sz w:val="24"/>
      <w:szCs w:val="24"/>
    </w:rPr>
  </w:style>
  <w:style w:type="paragraph" w:customStyle="1" w:styleId="34">
    <w:name w:val="标3"/>
    <w:basedOn w:val="a"/>
    <w:link w:val="3Char"/>
    <w:qFormat/>
    <w:rsid w:val="00B3543F"/>
    <w:pPr>
      <w:tabs>
        <w:tab w:val="left" w:pos="1224"/>
        <w:tab w:val="left" w:pos="1260"/>
      </w:tabs>
      <w:adjustRightInd w:val="0"/>
      <w:snapToGrid w:val="0"/>
      <w:spacing w:beforeLines="50"/>
      <w:ind w:left="1260" w:hanging="720"/>
      <w:outlineLvl w:val="2"/>
    </w:pPr>
    <w:rPr>
      <w:rFonts w:ascii="Arial Narrow" w:eastAsia="仿宋_GB2312" w:hAnsi="Arial Narrow"/>
      <w:sz w:val="24"/>
      <w:szCs w:val="24"/>
    </w:rPr>
  </w:style>
  <w:style w:type="character" w:customStyle="1" w:styleId="Chare">
    <w:name w:val="列出段落 Char"/>
    <w:link w:val="afc"/>
    <w:qFormat/>
    <w:rsid w:val="00B3543F"/>
    <w:rPr>
      <w:rFonts w:eastAsia="宋体"/>
      <w:kern w:val="2"/>
      <w:sz w:val="21"/>
      <w:szCs w:val="24"/>
      <w:lang w:val="en-US" w:eastAsia="zh-CN" w:bidi="ar-SA"/>
    </w:rPr>
  </w:style>
  <w:style w:type="paragraph" w:styleId="afc">
    <w:name w:val="List Paragraph"/>
    <w:basedOn w:val="a"/>
    <w:link w:val="Chare"/>
    <w:qFormat/>
    <w:rsid w:val="00B3543F"/>
    <w:pPr>
      <w:ind w:firstLineChars="200" w:firstLine="420"/>
    </w:pPr>
    <w:rPr>
      <w:szCs w:val="24"/>
    </w:rPr>
  </w:style>
  <w:style w:type="character" w:customStyle="1" w:styleId="font41">
    <w:name w:val="font41"/>
    <w:qFormat/>
    <w:rsid w:val="00B3543F"/>
    <w:rPr>
      <w:rFonts w:ascii="微软雅黑" w:eastAsia="微软雅黑" w:hAnsi="微软雅黑" w:cs="微软雅黑" w:hint="eastAsia"/>
      <w:color w:val="000000"/>
      <w:sz w:val="20"/>
      <w:szCs w:val="20"/>
      <w:u w:val="none"/>
    </w:rPr>
  </w:style>
  <w:style w:type="character" w:customStyle="1" w:styleId="12">
    <w:name w:val="页码1"/>
    <w:basedOn w:val="a1"/>
    <w:qFormat/>
    <w:rsid w:val="00B3543F"/>
  </w:style>
  <w:style w:type="character" w:customStyle="1" w:styleId="afd">
    <w:name w:val="页脚字符"/>
    <w:qFormat/>
    <w:rsid w:val="00B3543F"/>
    <w:rPr>
      <w:rFonts w:eastAsia="宋体"/>
      <w:kern w:val="2"/>
      <w:sz w:val="18"/>
      <w:lang w:val="en-US" w:eastAsia="zh-CN"/>
    </w:rPr>
  </w:style>
  <w:style w:type="character" w:customStyle="1" w:styleId="font11">
    <w:name w:val="font11"/>
    <w:qFormat/>
    <w:rsid w:val="00B3543F"/>
    <w:rPr>
      <w:rFonts w:ascii="Wingdings" w:hAnsi="Wingdings" w:cs="Wingdings" w:hint="default"/>
      <w:color w:val="000000"/>
      <w:sz w:val="20"/>
      <w:szCs w:val="20"/>
    </w:rPr>
  </w:style>
  <w:style w:type="character" w:customStyle="1" w:styleId="Charf">
    <w:name w:val="标题 Char"/>
    <w:uiPriority w:val="10"/>
    <w:qFormat/>
    <w:rsid w:val="00B3543F"/>
    <w:rPr>
      <w:rFonts w:ascii="Arial" w:eastAsia="宋体" w:hAnsi="Arial" w:cs="Arial"/>
      <w:b/>
      <w:bCs/>
      <w:kern w:val="2"/>
      <w:sz w:val="32"/>
      <w:szCs w:val="32"/>
      <w:lang w:val="en-US" w:eastAsia="zh-CN" w:bidi="ar-SA"/>
    </w:rPr>
  </w:style>
  <w:style w:type="character" w:customStyle="1" w:styleId="H-TextFormatChar">
    <w:name w:val="H-TextFormat Char"/>
    <w:link w:val="H-TextFormat"/>
    <w:qFormat/>
    <w:locked/>
    <w:rsid w:val="00B3543F"/>
    <w:rPr>
      <w:rFonts w:ascii="Arial" w:hAnsi="Arial"/>
      <w:color w:val="000000"/>
      <w:sz w:val="22"/>
      <w:szCs w:val="22"/>
      <w:u w:color="000000"/>
      <w:lang w:val="en-US" w:eastAsia="zh-CN" w:bidi="ar-SA"/>
    </w:rPr>
  </w:style>
  <w:style w:type="paragraph" w:customStyle="1" w:styleId="H-TextFormat">
    <w:name w:val="H-TextFormat"/>
    <w:next w:val="a"/>
    <w:link w:val="H-TextFormatChar"/>
    <w:qFormat/>
    <w:rsid w:val="00B3543F"/>
    <w:pPr>
      <w:widowControl w:val="0"/>
      <w:autoSpaceDE w:val="0"/>
      <w:autoSpaceDN w:val="0"/>
      <w:adjustRightInd w:val="0"/>
    </w:pPr>
    <w:rPr>
      <w:rFonts w:ascii="Arial" w:hAnsi="Arial"/>
      <w:color w:val="000000"/>
      <w:sz w:val="22"/>
      <w:szCs w:val="22"/>
      <w:u w:color="000000"/>
    </w:rPr>
  </w:style>
  <w:style w:type="character" w:customStyle="1" w:styleId="1Char2">
    <w:name w:val="标题 1 Char2"/>
    <w:link w:val="1"/>
    <w:qFormat/>
    <w:rsid w:val="00B3543F"/>
    <w:rPr>
      <w:rFonts w:ascii="仿宋" w:eastAsia="仿宋" w:hAnsi="仿宋" w:cs="Arial"/>
      <w:b/>
      <w:color w:val="000000"/>
      <w:kern w:val="2"/>
      <w:sz w:val="36"/>
      <w:szCs w:val="32"/>
    </w:rPr>
  </w:style>
  <w:style w:type="character" w:customStyle="1" w:styleId="Char5">
    <w:name w:val="正文文本缩进 Char"/>
    <w:link w:val="aa"/>
    <w:uiPriority w:val="99"/>
    <w:qFormat/>
    <w:rsid w:val="00B3543F"/>
    <w:rPr>
      <w:rFonts w:ascii="宋体" w:eastAsia="宋体" w:hAnsi="宋体"/>
      <w:kern w:val="2"/>
      <w:sz w:val="24"/>
      <w:szCs w:val="24"/>
      <w:lang w:val="en-US" w:eastAsia="zh-CN" w:bidi="ar-SA"/>
    </w:rPr>
  </w:style>
  <w:style w:type="character" w:customStyle="1" w:styleId="Char2">
    <w:name w:val="列表项目符号 Char"/>
    <w:link w:val="a6"/>
    <w:qFormat/>
    <w:rsid w:val="00B3543F"/>
  </w:style>
  <w:style w:type="character" w:customStyle="1" w:styleId="6Char">
    <w:name w:val="标题 6 Char"/>
    <w:link w:val="6"/>
    <w:uiPriority w:val="9"/>
    <w:qFormat/>
    <w:rsid w:val="00B3543F"/>
    <w:rPr>
      <w:rFonts w:ascii="Arial" w:eastAsia="黑体" w:hAnsi="Arial"/>
      <w:b/>
      <w:sz w:val="24"/>
    </w:rPr>
  </w:style>
  <w:style w:type="character" w:customStyle="1" w:styleId="1Char">
    <w:name w:val="标题 1 Char"/>
    <w:qFormat/>
    <w:rsid w:val="00B3543F"/>
    <w:rPr>
      <w:rFonts w:ascii="黑体" w:eastAsia="黑体"/>
      <w:b/>
      <w:kern w:val="2"/>
      <w:sz w:val="36"/>
      <w:lang w:val="en-US" w:eastAsia="zh-CN" w:bidi="ar-SA"/>
    </w:rPr>
  </w:style>
  <w:style w:type="character" w:customStyle="1" w:styleId="font31">
    <w:name w:val="font31"/>
    <w:qFormat/>
    <w:rsid w:val="00B3543F"/>
    <w:rPr>
      <w:rFonts w:ascii="宋体" w:eastAsia="宋体" w:hAnsi="宋体" w:cs="宋体" w:hint="eastAsia"/>
      <w:color w:val="000000"/>
      <w:sz w:val="20"/>
      <w:szCs w:val="20"/>
    </w:rPr>
  </w:style>
  <w:style w:type="character" w:customStyle="1" w:styleId="Charf0">
    <w:name w:val="标准正文格式 Char"/>
    <w:link w:val="afe"/>
    <w:qFormat/>
    <w:locked/>
    <w:rsid w:val="00B3543F"/>
    <w:rPr>
      <w:rFonts w:ascii="宋体" w:eastAsia="仿宋_GB2312" w:cs="宋体"/>
      <w:color w:val="000000"/>
      <w:kern w:val="2"/>
      <w:sz w:val="24"/>
      <w:szCs w:val="24"/>
    </w:rPr>
  </w:style>
  <w:style w:type="paragraph" w:customStyle="1" w:styleId="afe">
    <w:name w:val="标准正文格式"/>
    <w:basedOn w:val="a"/>
    <w:link w:val="Charf0"/>
    <w:qFormat/>
    <w:rsid w:val="00B3543F"/>
    <w:pPr>
      <w:widowControl/>
      <w:adjustRightInd w:val="0"/>
      <w:spacing w:before="60" w:after="120" w:line="360" w:lineRule="auto"/>
      <w:ind w:firstLineChars="200" w:firstLine="200"/>
      <w:textAlignment w:val="baseline"/>
    </w:pPr>
    <w:rPr>
      <w:rFonts w:ascii="宋体" w:eastAsia="仿宋_GB2312"/>
      <w:color w:val="000000"/>
      <w:sz w:val="24"/>
      <w:szCs w:val="24"/>
    </w:rPr>
  </w:style>
  <w:style w:type="character" w:customStyle="1" w:styleId="2Char2">
    <w:name w:val="标题 2 Char"/>
    <w:qFormat/>
    <w:rsid w:val="00B3543F"/>
    <w:rPr>
      <w:rFonts w:eastAsia="黑体"/>
      <w:sz w:val="21"/>
      <w:szCs w:val="21"/>
      <w:lang w:val="en-US" w:eastAsia="zh-CN" w:bidi="ar-SA"/>
    </w:rPr>
  </w:style>
  <w:style w:type="character" w:customStyle="1" w:styleId="15">
    <w:name w:val="15"/>
    <w:qFormat/>
    <w:rsid w:val="00B3543F"/>
    <w:rPr>
      <w:rFonts w:ascii="Times New Roman" w:hAnsi="Times New Roman" w:cs="Times New Roman" w:hint="default"/>
      <w:b/>
      <w:bCs/>
    </w:rPr>
  </w:style>
  <w:style w:type="character" w:customStyle="1" w:styleId="1Char0">
    <w:name w:val="样式1 Char"/>
    <w:link w:val="13"/>
    <w:qFormat/>
    <w:rsid w:val="00B3543F"/>
    <w:rPr>
      <w:sz w:val="24"/>
    </w:rPr>
  </w:style>
  <w:style w:type="paragraph" w:customStyle="1" w:styleId="13">
    <w:name w:val="样式1"/>
    <w:basedOn w:val="2"/>
    <w:link w:val="1Char0"/>
    <w:qFormat/>
    <w:rsid w:val="00B3543F"/>
    <w:pPr>
      <w:keepNext w:val="0"/>
      <w:tabs>
        <w:tab w:val="left" w:pos="576"/>
        <w:tab w:val="left" w:pos="1296"/>
      </w:tabs>
      <w:spacing w:line="240" w:lineRule="auto"/>
      <w:ind w:left="576" w:hanging="576"/>
      <w:jc w:val="both"/>
    </w:pPr>
    <w:rPr>
      <w:rFonts w:ascii="Calibri" w:eastAsia="宋体" w:hAnsi="Calibri"/>
      <w:color w:val="auto"/>
      <w:sz w:val="24"/>
      <w:szCs w:val="20"/>
    </w:rPr>
  </w:style>
  <w:style w:type="character" w:customStyle="1" w:styleId="aff">
    <w:name w:val="页眉字符"/>
    <w:qFormat/>
    <w:rsid w:val="00B3543F"/>
    <w:rPr>
      <w:rFonts w:eastAsia="宋体"/>
      <w:kern w:val="2"/>
      <w:sz w:val="18"/>
      <w:lang w:val="en-US" w:eastAsia="zh-CN"/>
    </w:rPr>
  </w:style>
  <w:style w:type="character" w:customStyle="1" w:styleId="Char1">
    <w:name w:val="标题 Char1"/>
    <w:link w:val="a0"/>
    <w:uiPriority w:val="99"/>
    <w:qFormat/>
    <w:rsid w:val="00B3543F"/>
    <w:rPr>
      <w:rFonts w:ascii="Arial" w:eastAsia="宋体" w:hAnsi="Arial" w:cs="Arial"/>
      <w:b/>
      <w:bCs/>
      <w:kern w:val="2"/>
      <w:sz w:val="32"/>
      <w:szCs w:val="32"/>
      <w:lang w:val="en-US" w:eastAsia="zh-CN" w:bidi="ar-SA"/>
    </w:rPr>
  </w:style>
  <w:style w:type="character" w:customStyle="1" w:styleId="2Char1">
    <w:name w:val="标题 2 Char1"/>
    <w:link w:val="2"/>
    <w:qFormat/>
    <w:rsid w:val="00B3543F"/>
    <w:rPr>
      <w:rFonts w:ascii="仿宋" w:eastAsia="仿宋" w:hAnsi="仿宋" w:cs="宋体"/>
      <w:color w:val="000000"/>
      <w:sz w:val="28"/>
      <w:szCs w:val="24"/>
    </w:rPr>
  </w:style>
  <w:style w:type="character" w:customStyle="1" w:styleId="Char0">
    <w:name w:val="正文缩进 Char"/>
    <w:link w:val="a5"/>
    <w:qFormat/>
    <w:rsid w:val="00B3543F"/>
    <w:rPr>
      <w:kern w:val="2"/>
      <w:sz w:val="24"/>
    </w:rPr>
  </w:style>
  <w:style w:type="character" w:customStyle="1" w:styleId="3Char1">
    <w:name w:val="标题 3 Char1"/>
    <w:link w:val="30"/>
    <w:qFormat/>
    <w:rsid w:val="00B3543F"/>
    <w:rPr>
      <w:rFonts w:eastAsia="黑体"/>
      <w:b/>
      <w:sz w:val="24"/>
    </w:rPr>
  </w:style>
  <w:style w:type="character" w:customStyle="1" w:styleId="4Char">
    <w:name w:val="标题 4 Char"/>
    <w:link w:val="4"/>
    <w:qFormat/>
    <w:rsid w:val="00B3543F"/>
    <w:rPr>
      <w:rFonts w:ascii="Arial" w:eastAsia="黑体" w:hAnsi="Arial"/>
      <w:b/>
      <w:sz w:val="28"/>
    </w:rPr>
  </w:style>
  <w:style w:type="character" w:customStyle="1" w:styleId="8Char">
    <w:name w:val="标题 8 Char"/>
    <w:link w:val="8"/>
    <w:uiPriority w:val="9"/>
    <w:qFormat/>
    <w:rsid w:val="00B3543F"/>
    <w:rPr>
      <w:rFonts w:ascii="Arial" w:eastAsia="黑体" w:hAnsi="Arial"/>
      <w:sz w:val="24"/>
    </w:rPr>
  </w:style>
  <w:style w:type="character" w:customStyle="1" w:styleId="Char6">
    <w:name w:val="纯文本 Char"/>
    <w:link w:val="ab"/>
    <w:qFormat/>
    <w:rsid w:val="00B3543F"/>
    <w:rPr>
      <w:rFonts w:ascii="宋体" w:eastAsia="宋体" w:hAnsi="Courier New"/>
      <w:kern w:val="2"/>
      <w:sz w:val="11"/>
      <w:lang w:val="en-US" w:eastAsia="zh-CN" w:bidi="ar-SA"/>
    </w:rPr>
  </w:style>
  <w:style w:type="character" w:customStyle="1" w:styleId="2Char">
    <w:name w:val="正文文本缩进 2 Char"/>
    <w:link w:val="21"/>
    <w:qFormat/>
    <w:rsid w:val="00B3543F"/>
    <w:rPr>
      <w:kern w:val="2"/>
      <w:sz w:val="24"/>
    </w:rPr>
  </w:style>
  <w:style w:type="character" w:customStyle="1" w:styleId="Charb">
    <w:name w:val="普通(网站) Char"/>
    <w:link w:val="af0"/>
    <w:qFormat/>
    <w:locked/>
    <w:rsid w:val="00B3543F"/>
    <w:rPr>
      <w:rFonts w:ascii="宋体" w:hAnsi="宋体"/>
      <w:sz w:val="24"/>
    </w:rPr>
  </w:style>
  <w:style w:type="character" w:customStyle="1" w:styleId="DefaultTextChar">
    <w:name w:val="Default Text Char"/>
    <w:link w:val="DefaultText"/>
    <w:qFormat/>
    <w:rsid w:val="00B3543F"/>
    <w:rPr>
      <w:color w:val="000000"/>
      <w:sz w:val="24"/>
      <w:lang w:val="en-US" w:eastAsia="zh-CN" w:bidi="ar-SA"/>
    </w:rPr>
  </w:style>
  <w:style w:type="paragraph" w:customStyle="1" w:styleId="DefaultText">
    <w:name w:val="Default Text"/>
    <w:link w:val="DefaultTextChar"/>
    <w:qFormat/>
    <w:rsid w:val="00B3543F"/>
    <w:pPr>
      <w:widowControl w:val="0"/>
      <w:autoSpaceDE w:val="0"/>
      <w:autoSpaceDN w:val="0"/>
      <w:adjustRightInd w:val="0"/>
    </w:pPr>
    <w:rPr>
      <w:color w:val="000000"/>
      <w:sz w:val="24"/>
    </w:rPr>
  </w:style>
  <w:style w:type="character" w:customStyle="1" w:styleId="1CharChar">
    <w:name w:val="标1 Char Char"/>
    <w:link w:val="14"/>
    <w:qFormat/>
    <w:rsid w:val="00B3543F"/>
    <w:rPr>
      <w:rFonts w:ascii="Arial Narrow" w:eastAsia="仿宋_GB2312" w:hAnsi="Arial Narrow"/>
      <w:b/>
      <w:bCs/>
      <w:spacing w:val="20"/>
      <w:kern w:val="2"/>
      <w:sz w:val="24"/>
      <w:szCs w:val="24"/>
    </w:rPr>
  </w:style>
  <w:style w:type="paragraph" w:customStyle="1" w:styleId="14">
    <w:name w:val="标1"/>
    <w:basedOn w:val="a"/>
    <w:link w:val="1CharChar"/>
    <w:qFormat/>
    <w:rsid w:val="00B3543F"/>
    <w:pPr>
      <w:widowControl/>
      <w:tabs>
        <w:tab w:val="left" w:pos="1224"/>
        <w:tab w:val="left" w:pos="1260"/>
      </w:tabs>
      <w:adjustRightInd w:val="0"/>
      <w:snapToGrid w:val="0"/>
      <w:spacing w:beforeLines="100" w:line="360" w:lineRule="auto"/>
      <w:ind w:left="972" w:hanging="432"/>
      <w:jc w:val="left"/>
      <w:outlineLvl w:val="0"/>
    </w:pPr>
    <w:rPr>
      <w:rFonts w:ascii="Arial Narrow" w:eastAsia="仿宋_GB2312" w:hAnsi="Arial Narrow"/>
      <w:b/>
      <w:bCs/>
      <w:spacing w:val="20"/>
      <w:sz w:val="24"/>
      <w:szCs w:val="24"/>
    </w:rPr>
  </w:style>
  <w:style w:type="character" w:customStyle="1" w:styleId="71">
    <w:name w:val="7）页眉页脚"/>
    <w:qFormat/>
    <w:rsid w:val="00B3543F"/>
    <w:rPr>
      <w:rFonts w:ascii="仿宋_GB2312" w:eastAsia="仿宋_GB2312"/>
      <w:b/>
      <w:i/>
      <w:sz w:val="18"/>
      <w:vertAlign w:val="baseline"/>
    </w:rPr>
  </w:style>
  <w:style w:type="character" w:customStyle="1" w:styleId="3Char0">
    <w:name w:val="标题 3 Char"/>
    <w:qFormat/>
    <w:rsid w:val="00B3543F"/>
    <w:rPr>
      <w:rFonts w:ascii="Arial" w:eastAsia="宋体" w:hAnsi="Arial"/>
      <w:b/>
      <w:bCs/>
      <w:kern w:val="2"/>
      <w:sz w:val="24"/>
      <w:szCs w:val="32"/>
      <w:lang w:val="en-US" w:eastAsia="zh-CN" w:bidi="ar-SA"/>
    </w:rPr>
  </w:style>
  <w:style w:type="character" w:customStyle="1" w:styleId="isnow">
    <w:name w:val="isnow"/>
    <w:qFormat/>
    <w:rsid w:val="00B3543F"/>
    <w:rPr>
      <w:color w:val="FFFFFF"/>
      <w:shd w:val="clear" w:color="auto" w:fill="FF6801"/>
    </w:rPr>
  </w:style>
  <w:style w:type="character" w:customStyle="1" w:styleId="font01">
    <w:name w:val="font01"/>
    <w:qFormat/>
    <w:rsid w:val="00B3543F"/>
    <w:rPr>
      <w:rFonts w:ascii="宋体" w:eastAsia="宋体" w:hAnsi="宋体" w:cs="宋体" w:hint="eastAsia"/>
      <w:color w:val="000000"/>
      <w:sz w:val="20"/>
      <w:szCs w:val="20"/>
      <w:u w:val="none"/>
    </w:rPr>
  </w:style>
  <w:style w:type="character" w:customStyle="1" w:styleId="DefaultTextCharChar">
    <w:name w:val="Default Text Char Char"/>
    <w:qFormat/>
    <w:rsid w:val="00B3543F"/>
    <w:rPr>
      <w:rFonts w:eastAsia="宋体"/>
      <w:color w:val="000000"/>
      <w:sz w:val="24"/>
      <w:lang w:val="en-US" w:eastAsia="zh-CN" w:bidi="ar-SA"/>
    </w:rPr>
  </w:style>
  <w:style w:type="paragraph" w:customStyle="1" w:styleId="311">
    <w:name w:val="标题311"/>
    <w:basedOn w:val="aa"/>
    <w:qFormat/>
    <w:rsid w:val="00B3543F"/>
    <w:pPr>
      <w:keepNext/>
      <w:keepLines/>
      <w:suppressLineNumbers/>
      <w:suppressAutoHyphens/>
      <w:autoSpaceDE w:val="0"/>
      <w:autoSpaceDN w:val="0"/>
      <w:adjustRightInd w:val="0"/>
      <w:spacing w:line="522" w:lineRule="exact"/>
      <w:ind w:left="540" w:firstLineChars="0" w:firstLine="0"/>
      <w:jc w:val="left"/>
    </w:pPr>
    <w:rPr>
      <w:rFonts w:ascii="仿宋_GB2312" w:eastAsia="仿宋_GB2312" w:hAnsi="Times New Roman"/>
      <w:color w:val="000000"/>
      <w:kern w:val="28"/>
      <w:szCs w:val="20"/>
    </w:rPr>
  </w:style>
  <w:style w:type="paragraph" w:customStyle="1" w:styleId="3-24">
    <w:name w:val="样式3-24"/>
    <w:basedOn w:val="3-19"/>
    <w:qFormat/>
    <w:rsid w:val="00B3543F"/>
    <w:pPr>
      <w:tabs>
        <w:tab w:val="left" w:pos="1695"/>
      </w:tabs>
      <w:ind w:left="1695"/>
    </w:pPr>
  </w:style>
  <w:style w:type="paragraph" w:customStyle="1" w:styleId="3-19">
    <w:name w:val="样式3-19"/>
    <w:basedOn w:val="3-18"/>
    <w:qFormat/>
    <w:rsid w:val="00B3543F"/>
    <w:pPr>
      <w:tabs>
        <w:tab w:val="left" w:pos="420"/>
      </w:tabs>
      <w:ind w:left="420" w:hanging="420"/>
    </w:pPr>
  </w:style>
  <w:style w:type="paragraph" w:customStyle="1" w:styleId="3-18">
    <w:name w:val="样式3-18"/>
    <w:basedOn w:val="3-4"/>
    <w:qFormat/>
    <w:rsid w:val="00B3543F"/>
    <w:pPr>
      <w:tabs>
        <w:tab w:val="left" w:pos="675"/>
      </w:tabs>
      <w:ind w:left="675" w:hanging="360"/>
      <w:jc w:val="left"/>
    </w:pPr>
  </w:style>
  <w:style w:type="paragraph" w:customStyle="1" w:styleId="3-4">
    <w:name w:val="样式3-4"/>
    <w:basedOn w:val="a"/>
    <w:qFormat/>
    <w:rsid w:val="00B3543F"/>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rPr>
  </w:style>
  <w:style w:type="paragraph" w:customStyle="1" w:styleId="130">
    <w:name w:val="样式13"/>
    <w:basedOn w:val="a"/>
    <w:qFormat/>
    <w:rsid w:val="00B3543F"/>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aff0">
    <w:name w:val="段标题"/>
    <w:basedOn w:val="a"/>
    <w:next w:val="a"/>
    <w:qFormat/>
    <w:rsid w:val="00B3543F"/>
    <w:pPr>
      <w:tabs>
        <w:tab w:val="left" w:pos="737"/>
      </w:tabs>
      <w:spacing w:line="360" w:lineRule="auto"/>
      <w:ind w:left="737" w:hanging="737"/>
    </w:pPr>
    <w:rPr>
      <w:rFonts w:ascii="Arial" w:hAnsi="Arial"/>
      <w:b/>
      <w:sz w:val="28"/>
    </w:rPr>
  </w:style>
  <w:style w:type="paragraph" w:customStyle="1" w:styleId="Char11">
    <w:name w:val="Char11"/>
    <w:basedOn w:val="a"/>
    <w:qFormat/>
    <w:rsid w:val="00B3543F"/>
    <w:pPr>
      <w:tabs>
        <w:tab w:val="left" w:pos="360"/>
      </w:tabs>
    </w:pPr>
    <w:rPr>
      <w:sz w:val="24"/>
      <w:szCs w:val="24"/>
    </w:rPr>
  </w:style>
  <w:style w:type="paragraph" w:customStyle="1" w:styleId="110">
    <w:name w:val="列出段落11"/>
    <w:basedOn w:val="a"/>
    <w:qFormat/>
    <w:rsid w:val="00B3543F"/>
    <w:pPr>
      <w:ind w:firstLineChars="200" w:firstLine="420"/>
    </w:pPr>
    <w:rPr>
      <w:rFonts w:cs="宋体"/>
      <w:szCs w:val="21"/>
    </w:rPr>
  </w:style>
  <w:style w:type="paragraph" w:customStyle="1" w:styleId="p19">
    <w:name w:val="p19"/>
    <w:basedOn w:val="a"/>
    <w:qFormat/>
    <w:rsid w:val="00B3543F"/>
    <w:pPr>
      <w:widowControl/>
      <w:spacing w:before="480" w:line="273" w:lineRule="auto"/>
      <w:jc w:val="left"/>
    </w:pPr>
    <w:rPr>
      <w:rFonts w:ascii="Cambria" w:hAnsi="Cambria" w:cs="宋体"/>
      <w:b/>
      <w:bCs/>
      <w:color w:val="365F90"/>
      <w:kern w:val="0"/>
      <w:sz w:val="28"/>
      <w:szCs w:val="28"/>
    </w:rPr>
  </w:style>
  <w:style w:type="paragraph" w:customStyle="1" w:styleId="aff1">
    <w:name w:val="表格文字"/>
    <w:basedOn w:val="a"/>
    <w:qFormat/>
    <w:rsid w:val="00B3543F"/>
    <w:pPr>
      <w:jc w:val="left"/>
    </w:pPr>
    <w:rPr>
      <w:rFonts w:ascii="宋体"/>
      <w:color w:val="000000"/>
      <w:kern w:val="0"/>
    </w:rPr>
  </w:style>
  <w:style w:type="paragraph" w:customStyle="1" w:styleId="3-26">
    <w:name w:val="样式3-26"/>
    <w:basedOn w:val="3-25"/>
    <w:qFormat/>
    <w:rsid w:val="00B3543F"/>
    <w:pPr>
      <w:tabs>
        <w:tab w:val="left" w:pos="1170"/>
      </w:tabs>
      <w:ind w:left="1170" w:hanging="270"/>
    </w:pPr>
  </w:style>
  <w:style w:type="paragraph" w:customStyle="1" w:styleId="3-25">
    <w:name w:val="样式3-25"/>
    <w:basedOn w:val="3-24"/>
    <w:qFormat/>
    <w:rsid w:val="00B3543F"/>
    <w:pPr>
      <w:tabs>
        <w:tab w:val="clear" w:pos="1695"/>
        <w:tab w:val="left" w:pos="1134"/>
      </w:tabs>
      <w:ind w:left="1134" w:hanging="567"/>
    </w:pPr>
  </w:style>
  <w:style w:type="paragraph" w:customStyle="1" w:styleId="aff2">
    <w:name w:val="标书原文"/>
    <w:basedOn w:val="a"/>
    <w:qFormat/>
    <w:rsid w:val="00B3543F"/>
    <w:pPr>
      <w:spacing w:line="360" w:lineRule="auto"/>
      <w:ind w:firstLine="454"/>
    </w:pPr>
    <w:rPr>
      <w:rFonts w:ascii="宋体"/>
      <w:sz w:val="24"/>
    </w:rPr>
  </w:style>
  <w:style w:type="paragraph" w:customStyle="1" w:styleId="Char1CharCharChar">
    <w:name w:val="Char1 Char Char Char"/>
    <w:basedOn w:val="a"/>
    <w:qFormat/>
    <w:rsid w:val="00B3543F"/>
    <w:rPr>
      <w:szCs w:val="24"/>
    </w:rPr>
  </w:style>
  <w:style w:type="paragraph" w:customStyle="1" w:styleId="aff3">
    <w:name w:val="表样式"/>
    <w:basedOn w:val="a"/>
    <w:qFormat/>
    <w:rsid w:val="00B3543F"/>
    <w:pPr>
      <w:autoSpaceDE w:val="0"/>
      <w:autoSpaceDN w:val="0"/>
      <w:adjustRightInd w:val="0"/>
      <w:spacing w:line="240" w:lineRule="atLeast"/>
      <w:jc w:val="center"/>
      <w:textAlignment w:val="baseline"/>
    </w:pPr>
    <w:rPr>
      <w:rFonts w:ascii="宋体"/>
      <w:kern w:val="0"/>
      <w:sz w:val="22"/>
    </w:rPr>
  </w:style>
  <w:style w:type="paragraph" w:customStyle="1" w:styleId="1-3">
    <w:name w:val="样式1-3"/>
    <w:basedOn w:val="a"/>
    <w:qFormat/>
    <w:rsid w:val="00B3543F"/>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CharCharCharChar">
    <w:name w:val="Char Char Char Char"/>
    <w:basedOn w:val="a"/>
    <w:qFormat/>
    <w:rsid w:val="00B3543F"/>
    <w:pPr>
      <w:tabs>
        <w:tab w:val="left" w:pos="360"/>
      </w:tabs>
    </w:pPr>
    <w:rPr>
      <w:sz w:val="24"/>
      <w:szCs w:val="24"/>
    </w:rPr>
  </w:style>
  <w:style w:type="paragraph" w:customStyle="1" w:styleId="33-1-1">
    <w:name w:val="33-1级列表编号-1"/>
    <w:basedOn w:val="a"/>
    <w:next w:val="a"/>
    <w:qFormat/>
    <w:rsid w:val="00B3543F"/>
    <w:pPr>
      <w:tabs>
        <w:tab w:val="left" w:pos="0"/>
      </w:tabs>
      <w:adjustRightInd w:val="0"/>
      <w:spacing w:line="360" w:lineRule="exact"/>
      <w:ind w:left="987" w:hanging="420"/>
    </w:pPr>
    <w:rPr>
      <w:szCs w:val="24"/>
    </w:rPr>
  </w:style>
  <w:style w:type="paragraph" w:customStyle="1" w:styleId="16">
    <w:name w:val="(1)"/>
    <w:basedOn w:val="a"/>
    <w:qFormat/>
    <w:rsid w:val="00B3543F"/>
    <w:pPr>
      <w:tabs>
        <w:tab w:val="left" w:pos="737"/>
      </w:tabs>
      <w:spacing w:line="360" w:lineRule="auto"/>
      <w:ind w:left="737" w:hanging="737"/>
    </w:pPr>
    <w:rPr>
      <w:rFonts w:ascii="Arial" w:hAnsi="Arial"/>
      <w:sz w:val="24"/>
    </w:rPr>
  </w:style>
  <w:style w:type="paragraph" w:customStyle="1" w:styleId="DefinitionList">
    <w:name w:val="Definition List"/>
    <w:basedOn w:val="a"/>
    <w:next w:val="DefinitionTerm"/>
    <w:qFormat/>
    <w:rsid w:val="00B3543F"/>
    <w:pPr>
      <w:autoSpaceDE w:val="0"/>
      <w:autoSpaceDN w:val="0"/>
      <w:adjustRightInd w:val="0"/>
      <w:ind w:left="360"/>
      <w:jc w:val="left"/>
    </w:pPr>
    <w:rPr>
      <w:kern w:val="0"/>
      <w:sz w:val="24"/>
    </w:rPr>
  </w:style>
  <w:style w:type="paragraph" w:customStyle="1" w:styleId="DefinitionTerm">
    <w:name w:val="Definition Term"/>
    <w:basedOn w:val="a"/>
    <w:next w:val="DefinitionList"/>
    <w:qFormat/>
    <w:rsid w:val="00B3543F"/>
    <w:pPr>
      <w:autoSpaceDE w:val="0"/>
      <w:autoSpaceDN w:val="0"/>
      <w:adjustRightInd w:val="0"/>
      <w:jc w:val="left"/>
    </w:pPr>
    <w:rPr>
      <w:kern w:val="0"/>
      <w:sz w:val="24"/>
    </w:rPr>
  </w:style>
  <w:style w:type="paragraph" w:customStyle="1" w:styleId="aff4">
    <w:name w:val="表格"/>
    <w:basedOn w:val="a"/>
    <w:qFormat/>
    <w:rsid w:val="00B3543F"/>
    <w:pPr>
      <w:tabs>
        <w:tab w:val="left" w:pos="840"/>
      </w:tabs>
      <w:adjustRightInd w:val="0"/>
      <w:spacing w:before="40" w:after="80" w:line="360" w:lineRule="exact"/>
      <w:textAlignment w:val="baseline"/>
    </w:pPr>
    <w:rPr>
      <w:kern w:val="0"/>
    </w:rPr>
  </w:style>
  <w:style w:type="paragraph" w:customStyle="1" w:styleId="140">
    <w:name w:val="样式14"/>
    <w:basedOn w:val="a"/>
    <w:qFormat/>
    <w:rsid w:val="00B3543F"/>
    <w:pPr>
      <w:tabs>
        <w:tab w:val="left" w:pos="1134"/>
      </w:tabs>
      <w:autoSpaceDE w:val="0"/>
      <w:autoSpaceDN w:val="0"/>
      <w:adjustRightInd w:val="0"/>
      <w:spacing w:line="360" w:lineRule="auto"/>
      <w:ind w:left="1134" w:hanging="567"/>
    </w:pPr>
    <w:rPr>
      <w:rFonts w:ascii="黑体" w:eastAsia="仿宋_GB2312"/>
      <w:color w:val="000000"/>
      <w:kern w:val="28"/>
      <w:sz w:val="24"/>
    </w:rPr>
  </w:style>
  <w:style w:type="paragraph" w:customStyle="1" w:styleId="400">
    <w:name w:val="正文4编0"/>
    <w:basedOn w:val="a"/>
    <w:qFormat/>
    <w:rsid w:val="00B3543F"/>
    <w:pPr>
      <w:tabs>
        <w:tab w:val="left" w:pos="567"/>
        <w:tab w:val="left" w:pos="1134"/>
      </w:tabs>
      <w:spacing w:line="560" w:lineRule="exact"/>
      <w:ind w:left="1134" w:hanging="1134"/>
    </w:pPr>
    <w:rPr>
      <w:sz w:val="28"/>
    </w:rPr>
  </w:style>
  <w:style w:type="paragraph" w:customStyle="1" w:styleId="Style2">
    <w:name w:val="_Style 2"/>
    <w:basedOn w:val="a"/>
    <w:uiPriority w:val="99"/>
    <w:qFormat/>
    <w:rsid w:val="00B3543F"/>
    <w:pPr>
      <w:ind w:firstLineChars="200" w:firstLine="420"/>
    </w:pPr>
    <w:rPr>
      <w:szCs w:val="24"/>
    </w:rPr>
  </w:style>
  <w:style w:type="paragraph" w:customStyle="1" w:styleId="41">
    <w:name w:val="列出段落4"/>
    <w:basedOn w:val="a"/>
    <w:uiPriority w:val="34"/>
    <w:qFormat/>
    <w:rsid w:val="00B3543F"/>
    <w:pPr>
      <w:ind w:firstLineChars="200" w:firstLine="420"/>
    </w:pPr>
    <w:rPr>
      <w:rFonts w:ascii="Cambria" w:hAnsi="Cambria"/>
      <w:sz w:val="24"/>
      <w:szCs w:val="24"/>
    </w:rPr>
  </w:style>
  <w:style w:type="paragraph" w:customStyle="1" w:styleId="61">
    <w:name w:val="6）表格文字 居中"/>
    <w:basedOn w:val="a"/>
    <w:qFormat/>
    <w:rsid w:val="00B3543F"/>
    <w:pPr>
      <w:jc w:val="center"/>
    </w:pPr>
    <w:rPr>
      <w:rFonts w:ascii="仿宋_GB2312" w:eastAsia="仿宋_GB2312" w:hAnsi="宋体"/>
      <w:snapToGrid w:val="0"/>
      <w:color w:val="000000"/>
      <w:kern w:val="0"/>
      <w:sz w:val="24"/>
    </w:rPr>
  </w:style>
  <w:style w:type="paragraph" w:customStyle="1" w:styleId="Char1CharCharChar1">
    <w:name w:val="Char1 Char Char Char1"/>
    <w:basedOn w:val="a"/>
    <w:qFormat/>
    <w:rsid w:val="00B3543F"/>
    <w:rPr>
      <w:kern w:val="0"/>
      <w:sz w:val="24"/>
      <w:szCs w:val="24"/>
    </w:rPr>
  </w:style>
  <w:style w:type="paragraph" w:customStyle="1" w:styleId="dt2">
    <w:name w:val="dt2"/>
    <w:basedOn w:val="a"/>
    <w:qFormat/>
    <w:rsid w:val="00B3543F"/>
    <w:pPr>
      <w:jc w:val="left"/>
    </w:pPr>
    <w:rPr>
      <w:kern w:val="0"/>
      <w:szCs w:val="24"/>
    </w:rPr>
  </w:style>
  <w:style w:type="paragraph" w:customStyle="1" w:styleId="411">
    <w:name w:val="标题411"/>
    <w:basedOn w:val="4"/>
    <w:qFormat/>
    <w:rsid w:val="00B3543F"/>
    <w:pPr>
      <w:widowControl/>
      <w:suppressLineNumbers/>
      <w:tabs>
        <w:tab w:val="clear" w:pos="864"/>
        <w:tab w:val="left" w:pos="1984"/>
      </w:tabs>
      <w:suppressAutoHyphens/>
      <w:autoSpaceDE w:val="0"/>
      <w:autoSpaceDN w:val="0"/>
      <w:snapToGrid w:val="0"/>
      <w:spacing w:before="0" w:after="0" w:line="360" w:lineRule="auto"/>
      <w:ind w:left="1984" w:hanging="708"/>
      <w:textAlignment w:val="auto"/>
    </w:pPr>
    <w:rPr>
      <w:rFonts w:ascii="仿宋_GB2312" w:eastAsia="仿宋_GB2312" w:hAnsi="Times New Roman"/>
      <w:b w:val="0"/>
      <w:color w:val="000000"/>
      <w:kern w:val="28"/>
      <w:sz w:val="24"/>
    </w:rPr>
  </w:style>
  <w:style w:type="paragraph" w:customStyle="1" w:styleId="111">
    <w:name w:val="1.1"/>
    <w:basedOn w:val="a"/>
    <w:qFormat/>
    <w:rsid w:val="00B3543F"/>
    <w:pPr>
      <w:tabs>
        <w:tab w:val="left" w:pos="1440"/>
      </w:tabs>
      <w:spacing w:line="360" w:lineRule="auto"/>
      <w:ind w:left="737" w:hanging="737"/>
    </w:pPr>
    <w:rPr>
      <w:rFonts w:ascii="Arial" w:hAnsi="Arial"/>
      <w:sz w:val="24"/>
    </w:rPr>
  </w:style>
  <w:style w:type="paragraph" w:customStyle="1" w:styleId="160">
    <w:name w:val="样式16"/>
    <w:basedOn w:val="aa"/>
    <w:qFormat/>
    <w:rsid w:val="00B3543F"/>
    <w:pPr>
      <w:tabs>
        <w:tab w:val="left" w:pos="1134"/>
      </w:tabs>
      <w:autoSpaceDE w:val="0"/>
      <w:autoSpaceDN w:val="0"/>
      <w:adjustRightInd w:val="0"/>
      <w:ind w:left="1134" w:firstLineChars="0" w:hanging="567"/>
    </w:pPr>
    <w:rPr>
      <w:rFonts w:ascii="仿宋_GB2312" w:eastAsia="黑体" w:hAnsi="Times New Roman"/>
      <w:kern w:val="28"/>
      <w:szCs w:val="20"/>
    </w:rPr>
  </w:style>
  <w:style w:type="paragraph" w:customStyle="1" w:styleId="ParaCharCharCharChar">
    <w:name w:val="默认段落字体 Para Char Char Char Char"/>
    <w:basedOn w:val="a"/>
    <w:qFormat/>
    <w:rsid w:val="00B3543F"/>
  </w:style>
  <w:style w:type="paragraph" w:customStyle="1" w:styleId="Charf1">
    <w:name w:val="Char"/>
    <w:basedOn w:val="a"/>
    <w:qFormat/>
    <w:rsid w:val="00B3543F"/>
    <w:pPr>
      <w:tabs>
        <w:tab w:val="left" w:pos="360"/>
      </w:tabs>
      <w:spacing w:line="360" w:lineRule="auto"/>
      <w:ind w:left="482" w:firstLineChars="200" w:firstLine="200"/>
    </w:pPr>
    <w:rPr>
      <w:rFonts w:ascii="宋体"/>
      <w:sz w:val="24"/>
      <w:szCs w:val="24"/>
    </w:rPr>
  </w:style>
  <w:style w:type="paragraph" w:customStyle="1" w:styleId="1-5">
    <w:name w:val="样式1-5"/>
    <w:basedOn w:val="a"/>
    <w:qFormat/>
    <w:rsid w:val="00B3543F"/>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dot">
    <w:name w:val="dot"/>
    <w:basedOn w:val="a"/>
    <w:qFormat/>
    <w:rsid w:val="00B3543F"/>
    <w:pPr>
      <w:spacing w:before="60" w:after="60" w:line="400" w:lineRule="atLeast"/>
      <w:ind w:firstLine="510"/>
      <w:outlineLvl w:val="8"/>
    </w:pPr>
    <w:rPr>
      <w:rFonts w:ascii="宋体" w:hint="eastAsia"/>
      <w:b/>
      <w:sz w:val="24"/>
    </w:rPr>
  </w:style>
  <w:style w:type="paragraph" w:customStyle="1" w:styleId="msolistparagraph0">
    <w:name w:val="msolistparagraph"/>
    <w:basedOn w:val="a"/>
    <w:qFormat/>
    <w:rsid w:val="00B3543F"/>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42">
    <w:name w:val="4"/>
    <w:basedOn w:val="a"/>
    <w:next w:val="ab"/>
    <w:qFormat/>
    <w:rsid w:val="00B3543F"/>
    <w:rPr>
      <w:rFonts w:ascii="宋体" w:hAnsi="Courier New"/>
    </w:rPr>
  </w:style>
  <w:style w:type="paragraph" w:customStyle="1" w:styleId="ptdl">
    <w:name w:val="ptdl"/>
    <w:basedOn w:val="a"/>
    <w:qFormat/>
    <w:rsid w:val="00B3543F"/>
    <w:pPr>
      <w:spacing w:after="156"/>
      <w:ind w:firstLine="480"/>
    </w:pPr>
    <w:rPr>
      <w:sz w:val="24"/>
    </w:rPr>
  </w:style>
  <w:style w:type="paragraph" w:customStyle="1" w:styleId="1-6">
    <w:name w:val="样式1-6"/>
    <w:basedOn w:val="aa"/>
    <w:qFormat/>
    <w:rsid w:val="00B3543F"/>
    <w:pPr>
      <w:keepNext/>
      <w:keepLines/>
      <w:suppressLineNumbers/>
      <w:tabs>
        <w:tab w:val="left" w:pos="1134"/>
      </w:tabs>
      <w:suppressAutoHyphens/>
      <w:autoSpaceDE w:val="0"/>
      <w:autoSpaceDN w:val="0"/>
      <w:adjustRightInd w:val="0"/>
      <w:ind w:left="1134" w:firstLineChars="0" w:hanging="567"/>
    </w:pPr>
    <w:rPr>
      <w:rFonts w:ascii="仿宋_GB2312" w:eastAsia="仿宋_GB2312" w:hAnsi="Times New Roman"/>
      <w:color w:val="000000"/>
      <w:kern w:val="28"/>
      <w:szCs w:val="20"/>
    </w:rPr>
  </w:style>
  <w:style w:type="paragraph" w:customStyle="1" w:styleId="aff5">
    <w:name w:val="表"/>
    <w:basedOn w:val="aa"/>
    <w:qFormat/>
    <w:rsid w:val="00B3543F"/>
    <w:pPr>
      <w:keepNext/>
      <w:keepLines/>
      <w:suppressLineNumbers/>
      <w:suppressAutoHyphens/>
      <w:autoSpaceDE w:val="0"/>
      <w:autoSpaceDN w:val="0"/>
      <w:adjustRightInd w:val="0"/>
      <w:spacing w:line="240" w:lineRule="auto"/>
      <w:ind w:left="-102" w:firstLineChars="0" w:firstLine="34"/>
      <w:jc w:val="center"/>
    </w:pPr>
    <w:rPr>
      <w:rFonts w:ascii="仿宋_GB2312" w:eastAsia="仿宋_GB2312" w:hAnsi="Times New Roman"/>
      <w:color w:val="000000"/>
      <w:kern w:val="21"/>
      <w:sz w:val="21"/>
      <w:szCs w:val="20"/>
    </w:rPr>
  </w:style>
  <w:style w:type="paragraph" w:styleId="aff6">
    <w:name w:val="No Spacing"/>
    <w:uiPriority w:val="99"/>
    <w:qFormat/>
    <w:rsid w:val="00B3543F"/>
    <w:pPr>
      <w:adjustRightInd w:val="0"/>
      <w:snapToGrid w:val="0"/>
      <w:spacing w:beforeAutospacing="1"/>
    </w:pPr>
    <w:rPr>
      <w:rFonts w:ascii="Tahoma" w:eastAsia="微软雅黑" w:hAnsi="Tahoma"/>
      <w:sz w:val="22"/>
      <w:szCs w:val="22"/>
    </w:rPr>
  </w:style>
  <w:style w:type="paragraph" w:customStyle="1" w:styleId="17">
    <w:name w:val="列出段落1"/>
    <w:basedOn w:val="a"/>
    <w:qFormat/>
    <w:rsid w:val="00B3543F"/>
    <w:pPr>
      <w:ind w:firstLineChars="200" w:firstLine="420"/>
    </w:pPr>
    <w:rPr>
      <w:szCs w:val="21"/>
    </w:rPr>
  </w:style>
  <w:style w:type="paragraph" w:customStyle="1" w:styleId="aff7">
    <w:name w:val="答复"/>
    <w:basedOn w:val="a"/>
    <w:qFormat/>
    <w:rsid w:val="00B3543F"/>
    <w:pPr>
      <w:spacing w:before="60" w:after="60" w:line="360" w:lineRule="auto"/>
    </w:pPr>
    <w:rPr>
      <w:b/>
      <w:sz w:val="24"/>
    </w:rPr>
  </w:style>
  <w:style w:type="paragraph" w:customStyle="1" w:styleId="aff8">
    <w:name w:val="标书正文"/>
    <w:basedOn w:val="a"/>
    <w:qFormat/>
    <w:rsid w:val="00B3543F"/>
    <w:pPr>
      <w:spacing w:line="560" w:lineRule="exact"/>
      <w:ind w:firstLineChars="200" w:firstLine="723"/>
      <w:jc w:val="center"/>
    </w:pPr>
    <w:rPr>
      <w:rFonts w:ascii="仿宋_GB2312" w:eastAsia="仿宋_GB2312"/>
      <w:b/>
      <w:sz w:val="36"/>
    </w:rPr>
  </w:style>
  <w:style w:type="paragraph" w:customStyle="1" w:styleId="35">
    <w:name w:val="3"/>
    <w:basedOn w:val="a"/>
    <w:next w:val="ab"/>
    <w:qFormat/>
    <w:rsid w:val="00B3543F"/>
    <w:rPr>
      <w:rFonts w:ascii="宋体" w:hAnsi="Courier New" w:cs="Courier New"/>
      <w:szCs w:val="21"/>
    </w:rPr>
  </w:style>
  <w:style w:type="paragraph" w:customStyle="1" w:styleId="aff9">
    <w:name w:val="封面"/>
    <w:basedOn w:val="a"/>
    <w:qFormat/>
    <w:rsid w:val="00B3543F"/>
    <w:pPr>
      <w:spacing w:before="120" w:after="120"/>
      <w:jc w:val="center"/>
    </w:pPr>
    <w:rPr>
      <w:b/>
      <w:kern w:val="0"/>
      <w:sz w:val="52"/>
    </w:rPr>
  </w:style>
  <w:style w:type="paragraph" w:customStyle="1" w:styleId="dd">
    <w:name w:val="dd"/>
    <w:basedOn w:val="a"/>
    <w:qFormat/>
    <w:rsid w:val="00B3543F"/>
    <w:pPr>
      <w:jc w:val="left"/>
    </w:pPr>
    <w:rPr>
      <w:kern w:val="0"/>
      <w:szCs w:val="24"/>
    </w:rPr>
  </w:style>
  <w:style w:type="paragraph" w:customStyle="1" w:styleId="25">
    <w:name w:val="2"/>
    <w:basedOn w:val="a"/>
    <w:next w:val="ab"/>
    <w:qFormat/>
    <w:rsid w:val="00B3543F"/>
    <w:rPr>
      <w:rFonts w:ascii="宋体" w:hAnsi="Courier New" w:cs="Courier New"/>
      <w:szCs w:val="21"/>
    </w:rPr>
  </w:style>
  <w:style w:type="paragraph" w:customStyle="1" w:styleId="Arial2">
    <w:name w:val="样式 Arial 首行缩进:  2 字符"/>
    <w:basedOn w:val="a"/>
    <w:qFormat/>
    <w:rsid w:val="00B3543F"/>
    <w:pPr>
      <w:ind w:firstLineChars="200" w:firstLine="403"/>
    </w:pPr>
    <w:rPr>
      <w:rFonts w:cs="华文新魏"/>
      <w:szCs w:val="21"/>
    </w:rPr>
  </w:style>
  <w:style w:type="paragraph" w:customStyle="1" w:styleId="3-27">
    <w:name w:val="样式3-27"/>
    <w:basedOn w:val="3-26"/>
    <w:qFormat/>
    <w:rsid w:val="00B3543F"/>
    <w:pPr>
      <w:tabs>
        <w:tab w:val="clear" w:pos="1170"/>
        <w:tab w:val="left" w:pos="735"/>
      </w:tabs>
      <w:ind w:left="735" w:hanging="255"/>
    </w:pPr>
  </w:style>
  <w:style w:type="paragraph" w:customStyle="1" w:styleId="affa">
    <w:name w:val="目录"/>
    <w:basedOn w:val="a"/>
    <w:next w:val="a"/>
    <w:qFormat/>
    <w:rsid w:val="00B3543F"/>
    <w:pPr>
      <w:spacing w:before="120" w:after="120" w:line="360" w:lineRule="auto"/>
      <w:jc w:val="center"/>
    </w:pPr>
    <w:rPr>
      <w:b/>
      <w:kern w:val="0"/>
      <w:sz w:val="32"/>
    </w:rPr>
  </w:style>
  <w:style w:type="paragraph" w:customStyle="1" w:styleId="xl26">
    <w:name w:val="xl26"/>
    <w:basedOn w:val="a"/>
    <w:qFormat/>
    <w:rsid w:val="00B3543F"/>
    <w:pPr>
      <w:widowControl/>
      <w:suppressAutoHyphens/>
      <w:spacing w:before="280" w:after="280"/>
      <w:textAlignment w:val="center"/>
    </w:pPr>
    <w:rPr>
      <w:rFonts w:ascii="楷体_GB2312" w:eastAsia="楷体_GB2312" w:hAnsi="楷体_GB2312"/>
      <w:b/>
      <w:bCs/>
      <w:kern w:val="1"/>
      <w:szCs w:val="24"/>
      <w:lang w:eastAsia="ar-SA"/>
    </w:rPr>
  </w:style>
  <w:style w:type="paragraph" w:customStyle="1" w:styleId="affb">
    <w:name w:val="答复表样式"/>
    <w:basedOn w:val="a"/>
    <w:qFormat/>
    <w:rsid w:val="00B3543F"/>
    <w:pPr>
      <w:spacing w:line="240" w:lineRule="atLeast"/>
      <w:jc w:val="center"/>
    </w:pPr>
    <w:rPr>
      <w:b/>
      <w:color w:val="000000"/>
    </w:rPr>
  </w:style>
  <w:style w:type="paragraph" w:customStyle="1" w:styleId="affc">
    <w:name w:val="表格正文"/>
    <w:basedOn w:val="a"/>
    <w:qFormat/>
    <w:rsid w:val="00B3543F"/>
    <w:pPr>
      <w:autoSpaceDE w:val="0"/>
      <w:autoSpaceDN w:val="0"/>
      <w:adjustRightInd w:val="0"/>
      <w:snapToGrid w:val="0"/>
      <w:spacing w:before="60" w:after="60"/>
      <w:jc w:val="center"/>
      <w:textAlignment w:val="baseline"/>
    </w:pPr>
    <w:rPr>
      <w:kern w:val="0"/>
      <w:sz w:val="24"/>
    </w:rPr>
  </w:style>
  <w:style w:type="paragraph" w:customStyle="1" w:styleId="affd">
    <w:name w:val="标书表样式"/>
    <w:basedOn w:val="a"/>
    <w:qFormat/>
    <w:rsid w:val="00B3543F"/>
    <w:pPr>
      <w:spacing w:line="240" w:lineRule="atLeast"/>
      <w:jc w:val="center"/>
    </w:pPr>
    <w:rPr>
      <w:rFonts w:ascii="宋体"/>
      <w:color w:val="000000"/>
    </w:rPr>
  </w:style>
  <w:style w:type="paragraph" w:customStyle="1" w:styleId="affe">
    <w:name w:val="答复表头"/>
    <w:basedOn w:val="afff"/>
    <w:next w:val="a"/>
    <w:qFormat/>
    <w:rsid w:val="00B3543F"/>
    <w:rPr>
      <w:b/>
    </w:rPr>
  </w:style>
  <w:style w:type="paragraph" w:customStyle="1" w:styleId="afff">
    <w:name w:val="正表头"/>
    <w:basedOn w:val="a"/>
    <w:qFormat/>
    <w:rsid w:val="00B3543F"/>
    <w:pPr>
      <w:tabs>
        <w:tab w:val="left" w:pos="480"/>
      </w:tabs>
      <w:autoSpaceDE w:val="0"/>
      <w:autoSpaceDN w:val="0"/>
      <w:adjustRightInd w:val="0"/>
      <w:jc w:val="center"/>
      <w:textAlignment w:val="baseline"/>
    </w:pPr>
    <w:rPr>
      <w:rFonts w:ascii="宋体" w:hAnsi="Tms Rmn"/>
      <w:color w:val="000000"/>
      <w:kern w:val="0"/>
    </w:rPr>
  </w:style>
  <w:style w:type="paragraph" w:customStyle="1" w:styleId="1110">
    <w:name w:val="1.1.1"/>
    <w:basedOn w:val="111"/>
    <w:qFormat/>
    <w:rsid w:val="00B3543F"/>
    <w:pPr>
      <w:tabs>
        <w:tab w:val="clear" w:pos="1440"/>
      </w:tabs>
      <w:ind w:left="0" w:firstLine="0"/>
    </w:pPr>
  </w:style>
  <w:style w:type="paragraph" w:customStyle="1" w:styleId="1-4">
    <w:name w:val="样式1-4"/>
    <w:basedOn w:val="a"/>
    <w:qFormat/>
    <w:rsid w:val="00B3543F"/>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81">
    <w:name w:val="样式8"/>
    <w:basedOn w:val="a"/>
    <w:qFormat/>
    <w:rsid w:val="00B3543F"/>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12">
    <w:name w:val="1.1点"/>
    <w:basedOn w:val="a"/>
    <w:qFormat/>
    <w:rsid w:val="00B3543F"/>
    <w:pPr>
      <w:spacing w:line="360" w:lineRule="auto"/>
    </w:pPr>
    <w:rPr>
      <w:rFonts w:ascii="Arial" w:hAnsi="Arial"/>
      <w:sz w:val="24"/>
    </w:rPr>
  </w:style>
  <w:style w:type="paragraph" w:customStyle="1" w:styleId="Heading2">
    <w:name w:val="Heading2"/>
    <w:basedOn w:val="a"/>
    <w:next w:val="a"/>
    <w:qFormat/>
    <w:rsid w:val="00B3543F"/>
    <w:pPr>
      <w:keepNext/>
      <w:keepLines/>
      <w:tabs>
        <w:tab w:val="left" w:pos="576"/>
        <w:tab w:val="left" w:pos="1296"/>
      </w:tabs>
      <w:spacing w:before="120" w:after="120" w:line="416" w:lineRule="atLeast"/>
      <w:jc w:val="left"/>
      <w:textAlignment w:val="baseline"/>
    </w:pPr>
    <w:rPr>
      <w:rFonts w:ascii="宋体" w:eastAsia="黑体" w:hAnsi="Arial"/>
      <w:b/>
      <w:kern w:val="0"/>
      <w:sz w:val="28"/>
    </w:rPr>
  </w:style>
  <w:style w:type="paragraph" w:customStyle="1" w:styleId="afff0">
    <w:name w:val="标准"/>
    <w:basedOn w:val="a"/>
    <w:qFormat/>
    <w:rsid w:val="00B3543F"/>
    <w:pPr>
      <w:adjustRightInd w:val="0"/>
      <w:spacing w:line="360" w:lineRule="auto"/>
      <w:textAlignment w:val="baseline"/>
    </w:pPr>
    <w:rPr>
      <w:rFonts w:eastAsia="仿宋体"/>
      <w:kern w:val="0"/>
      <w:sz w:val="28"/>
    </w:rPr>
  </w:style>
  <w:style w:type="paragraph" w:customStyle="1" w:styleId="afff1">
    <w:name w:val="叙述"/>
    <w:basedOn w:val="16"/>
    <w:qFormat/>
    <w:rsid w:val="00B3543F"/>
    <w:pPr>
      <w:tabs>
        <w:tab w:val="clear" w:pos="737"/>
        <w:tab w:val="left" w:pos="540"/>
      </w:tabs>
      <w:ind w:leftChars="300" w:left="1440" w:hanging="720"/>
    </w:pPr>
  </w:style>
  <w:style w:type="paragraph" w:customStyle="1" w:styleId="DefaultParagraphCharCharCharChar">
    <w:name w:val="Default Paragraph Char Char Char Char"/>
    <w:basedOn w:val="a"/>
    <w:next w:val="a"/>
    <w:qFormat/>
    <w:rsid w:val="00B3543F"/>
    <w:pPr>
      <w:widowControl/>
      <w:spacing w:line="360" w:lineRule="auto"/>
      <w:jc w:val="left"/>
    </w:pPr>
  </w:style>
  <w:style w:type="paragraph" w:customStyle="1" w:styleId="Default">
    <w:name w:val="Default"/>
    <w:qFormat/>
    <w:rsid w:val="00B3543F"/>
    <w:pPr>
      <w:widowControl w:val="0"/>
      <w:autoSpaceDE w:val="0"/>
      <w:autoSpaceDN w:val="0"/>
      <w:adjustRightInd w:val="0"/>
    </w:pPr>
    <w:rPr>
      <w:rFonts w:ascii="宋体" w:cs="宋体"/>
      <w:color w:val="000000"/>
      <w:sz w:val="24"/>
      <w:szCs w:val="24"/>
    </w:rPr>
  </w:style>
  <w:style w:type="paragraph" w:customStyle="1" w:styleId="ListParagraph1d2291a9-054b-4e09-b39d-1de9e2ca2541">
    <w:name w:val="List Paragraph_1d2291a9-054b-4e09-b39d-1de9e2ca2541"/>
    <w:basedOn w:val="a"/>
    <w:uiPriority w:val="34"/>
    <w:qFormat/>
    <w:rsid w:val="00B3543F"/>
    <w:pPr>
      <w:ind w:firstLineChars="200" w:firstLine="420"/>
    </w:pPr>
    <w:rPr>
      <w:rFonts w:ascii="Cambria" w:hAnsi="Cambria" w:cs="宋体"/>
      <w:sz w:val="24"/>
      <w:szCs w:val="24"/>
    </w:rPr>
  </w:style>
  <w:style w:type="paragraph" w:customStyle="1" w:styleId="afff2">
    <w:name w:val="缺省文本"/>
    <w:qFormat/>
    <w:rsid w:val="00B3543F"/>
    <w:pPr>
      <w:widowControl w:val="0"/>
      <w:autoSpaceDE w:val="0"/>
      <w:autoSpaceDN w:val="0"/>
      <w:adjustRightInd w:val="0"/>
    </w:pPr>
    <w:rPr>
      <w:color w:val="000000"/>
    </w:rPr>
  </w:style>
  <w:style w:type="paragraph" w:customStyle="1" w:styleId="p0">
    <w:name w:val="p0"/>
    <w:basedOn w:val="a"/>
    <w:qFormat/>
    <w:rsid w:val="00B3543F"/>
    <w:pPr>
      <w:widowControl/>
    </w:pPr>
    <w:rPr>
      <w:rFonts w:cs="宋体"/>
      <w:kern w:val="0"/>
      <w:szCs w:val="21"/>
    </w:rPr>
  </w:style>
  <w:style w:type="paragraph" w:customStyle="1" w:styleId="NormalIndent1">
    <w:name w:val="Normal Indent1"/>
    <w:basedOn w:val="a"/>
    <w:qFormat/>
    <w:rsid w:val="00B3543F"/>
    <w:pPr>
      <w:ind w:firstLineChars="200" w:firstLine="420"/>
    </w:pPr>
    <w:rPr>
      <w:rFonts w:hint="eastAsia"/>
    </w:rPr>
  </w:style>
  <w:style w:type="paragraph" w:customStyle="1" w:styleId="afff3">
    <w:name w:val="封面署名"/>
    <w:basedOn w:val="a"/>
    <w:qFormat/>
    <w:rsid w:val="00B3543F"/>
    <w:pPr>
      <w:jc w:val="center"/>
    </w:pPr>
    <w:rPr>
      <w:b/>
      <w:kern w:val="0"/>
      <w:sz w:val="28"/>
    </w:rPr>
  </w:style>
  <w:style w:type="paragraph" w:customStyle="1" w:styleId="afff4">
    <w:name w:val="表头"/>
    <w:basedOn w:val="a"/>
    <w:qFormat/>
    <w:rsid w:val="00B3543F"/>
    <w:pPr>
      <w:spacing w:after="60"/>
      <w:jc w:val="center"/>
    </w:pPr>
    <w:rPr>
      <w:rFonts w:ascii="宋体" w:hint="eastAsia"/>
    </w:rPr>
  </w:style>
  <w:style w:type="paragraph" w:customStyle="1" w:styleId="100">
    <w:name w:val="样式10"/>
    <w:basedOn w:val="a"/>
    <w:qFormat/>
    <w:rsid w:val="00B3543F"/>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CharCharCharCharCharCharCharCharCharChar">
    <w:name w:val="Char Char Char Char Char Char Char Char Char Char"/>
    <w:basedOn w:val="a7"/>
    <w:qFormat/>
    <w:rsid w:val="00B3543F"/>
    <w:pPr>
      <w:shd w:val="clear" w:color="auto" w:fill="auto"/>
      <w:ind w:firstLine="437"/>
      <w:jc w:val="center"/>
    </w:pPr>
    <w:rPr>
      <w:rFonts w:ascii="宋体" w:hAnsi="宋体"/>
      <w:lang w:val="fr-FR"/>
    </w:rPr>
  </w:style>
  <w:style w:type="paragraph" w:customStyle="1" w:styleId="18">
    <w:name w:val="1"/>
    <w:basedOn w:val="a"/>
    <w:next w:val="a"/>
    <w:qFormat/>
    <w:rsid w:val="00B3543F"/>
    <w:rPr>
      <w:szCs w:val="24"/>
    </w:rPr>
  </w:style>
  <w:style w:type="paragraph" w:customStyle="1" w:styleId="52">
    <w:name w:val="5）标书正文 首行缩进2字符"/>
    <w:basedOn w:val="a"/>
    <w:qFormat/>
    <w:rsid w:val="00B3543F"/>
    <w:pPr>
      <w:spacing w:line="480" w:lineRule="exact"/>
      <w:ind w:firstLineChars="200" w:firstLine="200"/>
    </w:pPr>
    <w:rPr>
      <w:rFonts w:ascii="仿宋_GB2312" w:eastAsia="仿宋_GB2312"/>
      <w:sz w:val="28"/>
    </w:rPr>
  </w:style>
  <w:style w:type="paragraph" w:customStyle="1" w:styleId="26">
    <w:name w:val="样式 首行缩进:  2 字符"/>
    <w:basedOn w:val="a"/>
    <w:qFormat/>
    <w:rsid w:val="00B3543F"/>
    <w:pPr>
      <w:widowControl/>
      <w:ind w:firstLineChars="200" w:firstLine="420"/>
      <w:jc w:val="left"/>
    </w:pPr>
    <w:rPr>
      <w:rFonts w:ascii="宋体" w:hAnsi="宋体" w:cs="宋体"/>
      <w:kern w:val="0"/>
      <w:sz w:val="28"/>
    </w:rPr>
  </w:style>
  <w:style w:type="paragraph" w:customStyle="1" w:styleId="Style1">
    <w:name w:val="_Style 1"/>
    <w:basedOn w:val="a"/>
    <w:uiPriority w:val="34"/>
    <w:qFormat/>
    <w:rsid w:val="00B3543F"/>
    <w:pPr>
      <w:ind w:firstLineChars="200" w:firstLine="420"/>
    </w:pPr>
    <w:rPr>
      <w:szCs w:val="22"/>
    </w:rPr>
  </w:style>
  <w:style w:type="paragraph" w:customStyle="1" w:styleId="120">
    <w:name w:val="样式 正文缩进正文（首行缩进两字）1 + 首行缩进:  2 字符"/>
    <w:basedOn w:val="a5"/>
    <w:qFormat/>
    <w:rsid w:val="00B3543F"/>
    <w:pPr>
      <w:spacing w:line="300" w:lineRule="auto"/>
      <w:ind w:firstLineChars="200" w:firstLine="480"/>
    </w:pPr>
    <w:rPr>
      <w:rFonts w:cs="宋体"/>
    </w:rPr>
  </w:style>
  <w:style w:type="paragraph" w:customStyle="1" w:styleId="afff5">
    <w:name w:val="È±Ê¡ÎÄ±¾"/>
    <w:basedOn w:val="a"/>
    <w:qFormat/>
    <w:rsid w:val="00B3543F"/>
    <w:pPr>
      <w:widowControl/>
      <w:overflowPunct w:val="0"/>
      <w:autoSpaceDE w:val="0"/>
      <w:autoSpaceDN w:val="0"/>
      <w:adjustRightInd w:val="0"/>
      <w:jc w:val="left"/>
      <w:textAlignment w:val="baseline"/>
    </w:pPr>
    <w:rPr>
      <w:kern w:val="0"/>
      <w:sz w:val="24"/>
    </w:rPr>
  </w:style>
  <w:style w:type="paragraph" w:customStyle="1" w:styleId="CharCharCharCharCharCharCharCharCharCharCharCharCharCharCharChar">
    <w:name w:val="Char Char Char Char Char Char Char Char Char Char Char Char Char Char Char Char"/>
    <w:basedOn w:val="a"/>
    <w:qFormat/>
    <w:rsid w:val="00B3543F"/>
    <w:pPr>
      <w:tabs>
        <w:tab w:val="left" w:pos="360"/>
      </w:tabs>
      <w:spacing w:line="360" w:lineRule="auto"/>
      <w:ind w:left="482" w:firstLineChars="200" w:firstLine="200"/>
    </w:pPr>
    <w:rPr>
      <w:rFonts w:ascii="宋体"/>
      <w:sz w:val="24"/>
      <w:szCs w:val="24"/>
    </w:rPr>
  </w:style>
  <w:style w:type="paragraph" w:customStyle="1" w:styleId="p15">
    <w:name w:val="p15"/>
    <w:basedOn w:val="a"/>
    <w:qFormat/>
    <w:rsid w:val="00B3543F"/>
    <w:pPr>
      <w:widowControl/>
      <w:spacing w:line="480" w:lineRule="atLeast"/>
      <w:ind w:firstLine="420"/>
    </w:pPr>
    <w:rPr>
      <w:rFonts w:ascii="仿宋_GB2312" w:eastAsia="仿宋_GB2312" w:hAnsi="宋体" w:cs="宋体"/>
      <w:kern w:val="0"/>
      <w:sz w:val="28"/>
      <w:szCs w:val="28"/>
    </w:rPr>
  </w:style>
  <w:style w:type="paragraph" w:customStyle="1" w:styleId="p21">
    <w:name w:val="p21"/>
    <w:basedOn w:val="a"/>
    <w:qFormat/>
    <w:rsid w:val="00B3543F"/>
    <w:pPr>
      <w:widowControl/>
      <w:ind w:firstLine="420"/>
    </w:pPr>
    <w:rPr>
      <w:kern w:val="0"/>
      <w:szCs w:val="21"/>
    </w:rPr>
  </w:style>
  <w:style w:type="paragraph" w:customStyle="1" w:styleId="19">
    <w:name w:val="普通(网站)1"/>
    <w:basedOn w:val="a"/>
    <w:qFormat/>
    <w:rsid w:val="00B3543F"/>
    <w:pPr>
      <w:widowControl/>
      <w:adjustRightInd w:val="0"/>
      <w:snapToGrid w:val="0"/>
      <w:jc w:val="left"/>
    </w:pPr>
    <w:rPr>
      <w:rFonts w:ascii="宋体" w:hAnsi="宋体" w:cs="宋体"/>
      <w:color w:val="000000"/>
      <w:kern w:val="0"/>
      <w:sz w:val="18"/>
      <w:szCs w:val="18"/>
    </w:rPr>
  </w:style>
  <w:style w:type="paragraph" w:customStyle="1" w:styleId="1a">
    <w:name w:val="纯文本1"/>
    <w:basedOn w:val="a"/>
    <w:qFormat/>
    <w:rsid w:val="00B3543F"/>
    <w:pPr>
      <w:autoSpaceDE w:val="0"/>
      <w:autoSpaceDN w:val="0"/>
      <w:adjustRightInd w:val="0"/>
      <w:textAlignment w:val="baseline"/>
    </w:pPr>
    <w:rPr>
      <w:rFonts w:ascii="宋体"/>
      <w:kern w:val="0"/>
      <w:sz w:val="28"/>
    </w:rPr>
  </w:style>
  <w:style w:type="paragraph" w:customStyle="1" w:styleId="211">
    <w:name w:val="标题211"/>
    <w:basedOn w:val="aa"/>
    <w:qFormat/>
    <w:rsid w:val="00B3543F"/>
    <w:pPr>
      <w:keepNext/>
      <w:keepLines/>
      <w:suppressLineNumbers/>
      <w:tabs>
        <w:tab w:val="left" w:pos="360"/>
      </w:tabs>
      <w:suppressAutoHyphens/>
      <w:autoSpaceDE w:val="0"/>
      <w:autoSpaceDN w:val="0"/>
      <w:adjustRightInd w:val="0"/>
      <w:ind w:left="360" w:firstLineChars="0" w:hanging="360"/>
    </w:pPr>
    <w:rPr>
      <w:rFonts w:ascii="仿宋_GB2312" w:eastAsia="仿宋_GB2312" w:hAnsi="Times New Roman"/>
      <w:color w:val="000000"/>
      <w:kern w:val="28"/>
      <w:szCs w:val="20"/>
    </w:rPr>
  </w:style>
  <w:style w:type="paragraph" w:customStyle="1" w:styleId="27">
    <w:name w:val="列出段落2"/>
    <w:basedOn w:val="a"/>
    <w:qFormat/>
    <w:rsid w:val="00B3543F"/>
    <w:pPr>
      <w:ind w:firstLineChars="200" w:firstLine="420"/>
    </w:pPr>
    <w:rPr>
      <w:szCs w:val="24"/>
    </w:rPr>
  </w:style>
  <w:style w:type="paragraph" w:customStyle="1" w:styleId="28">
    <w:name w:val="2）二级标题 段前分页"/>
    <w:basedOn w:val="a"/>
    <w:qFormat/>
    <w:rsid w:val="00B3543F"/>
    <w:pPr>
      <w:spacing w:beforeLines="100" w:afterLines="50" w:line="400" w:lineRule="exact"/>
      <w:jc w:val="center"/>
    </w:pPr>
    <w:rPr>
      <w:rFonts w:ascii="仿宋_GB2312" w:eastAsia="仿宋_GB2312" w:hAnsi="宋体"/>
      <w:b/>
      <w:color w:val="000000"/>
      <w:sz w:val="36"/>
    </w:rPr>
  </w:style>
  <w:style w:type="paragraph" w:customStyle="1" w:styleId="ListParagraph1">
    <w:name w:val="List Paragraph1"/>
    <w:basedOn w:val="a"/>
    <w:qFormat/>
    <w:rsid w:val="00B3543F"/>
    <w:pPr>
      <w:ind w:firstLineChars="200" w:firstLine="420"/>
    </w:pPr>
    <w:rPr>
      <w:szCs w:val="22"/>
    </w:rPr>
  </w:style>
  <w:style w:type="paragraph" w:customStyle="1" w:styleId="TableTitle">
    <w:name w:val="Table_Title"/>
    <w:basedOn w:val="a"/>
    <w:next w:val="a"/>
    <w:qFormat/>
    <w:rsid w:val="00B3543F"/>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afff6">
    <w:name w:val="招标标题"/>
    <w:basedOn w:val="a"/>
    <w:next w:val="a"/>
    <w:qFormat/>
    <w:rsid w:val="00B3543F"/>
    <w:rPr>
      <w:kern w:val="0"/>
      <w:sz w:val="24"/>
    </w:rPr>
  </w:style>
  <w:style w:type="paragraph" w:customStyle="1" w:styleId="afff7">
    <w:name w:val="章标题"/>
    <w:next w:val="a"/>
    <w:qFormat/>
    <w:rsid w:val="00B3543F"/>
    <w:pPr>
      <w:widowControl w:val="0"/>
      <w:spacing w:line="320" w:lineRule="exact"/>
      <w:jc w:val="both"/>
    </w:pPr>
    <w:rPr>
      <w:rFonts w:ascii="黑体" w:eastAsia="黑体"/>
      <w:kern w:val="2"/>
      <w:sz w:val="21"/>
      <w:szCs w:val="24"/>
    </w:rPr>
  </w:style>
  <w:style w:type="paragraph" w:customStyle="1" w:styleId="msonormalmsonormal">
    <w:name w:val="msonormal msonormal"/>
    <w:basedOn w:val="a"/>
    <w:qFormat/>
    <w:rsid w:val="00B3543F"/>
    <w:pPr>
      <w:widowControl/>
      <w:spacing w:before="100" w:beforeAutospacing="1" w:after="100" w:afterAutospacing="1"/>
      <w:jc w:val="left"/>
    </w:pPr>
    <w:rPr>
      <w:rFonts w:ascii="宋体" w:hAnsi="宋体" w:cs="宋体"/>
      <w:kern w:val="0"/>
      <w:sz w:val="24"/>
      <w:szCs w:val="24"/>
    </w:rPr>
  </w:style>
  <w:style w:type="paragraph" w:customStyle="1" w:styleId="62">
    <w:name w:val="样式6"/>
    <w:basedOn w:val="51"/>
    <w:qFormat/>
    <w:rsid w:val="00B3543F"/>
    <w:pPr>
      <w:tabs>
        <w:tab w:val="left" w:pos="1134"/>
      </w:tabs>
      <w:ind w:left="1134" w:hanging="567"/>
    </w:pPr>
    <w:rPr>
      <w:rFonts w:ascii="宋体"/>
    </w:rPr>
  </w:style>
  <w:style w:type="paragraph" w:customStyle="1" w:styleId="51">
    <w:name w:val="样式5"/>
    <w:basedOn w:val="a"/>
    <w:qFormat/>
    <w:rsid w:val="00B3543F"/>
    <w:pPr>
      <w:autoSpaceDE w:val="0"/>
      <w:autoSpaceDN w:val="0"/>
      <w:adjustRightInd w:val="0"/>
      <w:spacing w:line="360" w:lineRule="auto"/>
      <w:ind w:left="540" w:firstLine="549"/>
    </w:pPr>
    <w:rPr>
      <w:rFonts w:ascii="仿宋_GB2312" w:eastAsia="仿宋_GB2312"/>
      <w:color w:val="000000"/>
      <w:kern w:val="28"/>
      <w:sz w:val="24"/>
    </w:rPr>
  </w:style>
  <w:style w:type="paragraph" w:customStyle="1" w:styleId="afff8">
    <w:name w:val="正文表样式"/>
    <w:basedOn w:val="a"/>
    <w:qFormat/>
    <w:rsid w:val="00B3543F"/>
    <w:pPr>
      <w:spacing w:line="240" w:lineRule="atLeast"/>
      <w:jc w:val="center"/>
      <w:outlineLvl w:val="8"/>
    </w:pPr>
    <w:rPr>
      <w:rFonts w:ascii="宋体"/>
      <w:b/>
      <w:sz w:val="18"/>
    </w:rPr>
  </w:style>
  <w:style w:type="paragraph" w:customStyle="1" w:styleId="36">
    <w:name w:val="列出段落3"/>
    <w:basedOn w:val="a"/>
    <w:qFormat/>
    <w:rsid w:val="00B3543F"/>
    <w:pPr>
      <w:ind w:firstLineChars="200" w:firstLine="420"/>
    </w:pPr>
    <w:rPr>
      <w:szCs w:val="22"/>
    </w:rPr>
  </w:style>
  <w:style w:type="paragraph" w:customStyle="1" w:styleId="11111">
    <w:name w:val="标题11111"/>
    <w:basedOn w:val="1"/>
    <w:qFormat/>
    <w:rsid w:val="00B3543F"/>
    <w:pPr>
      <w:suppressLineNumbers/>
      <w:tabs>
        <w:tab w:val="left" w:pos="567"/>
        <w:tab w:val="left" w:pos="1260"/>
      </w:tabs>
      <w:suppressAutoHyphens/>
      <w:autoSpaceDE w:val="0"/>
      <w:autoSpaceDN w:val="0"/>
      <w:spacing w:before="0" w:after="0" w:line="522" w:lineRule="exact"/>
      <w:ind w:left="567" w:hanging="567"/>
    </w:pPr>
    <w:rPr>
      <w:rFonts w:ascii="仿宋_GB2312" w:eastAsia="仿宋_GB2312"/>
      <w:kern w:val="28"/>
      <w:sz w:val="24"/>
    </w:rPr>
  </w:style>
  <w:style w:type="paragraph" w:customStyle="1" w:styleId="210">
    <w:name w:val="列出段落21"/>
    <w:basedOn w:val="a"/>
    <w:uiPriority w:val="99"/>
    <w:qFormat/>
    <w:rsid w:val="00B3543F"/>
    <w:pPr>
      <w:ind w:firstLineChars="200" w:firstLine="420"/>
    </w:pPr>
    <w:rPr>
      <w:szCs w:val="22"/>
    </w:rPr>
  </w:style>
  <w:style w:type="paragraph" w:customStyle="1" w:styleId="72">
    <w:name w:val="样式7"/>
    <w:basedOn w:val="62"/>
    <w:qFormat/>
    <w:rsid w:val="00B3543F"/>
    <w:pPr>
      <w:tabs>
        <w:tab w:val="clear" w:pos="1134"/>
        <w:tab w:val="left" w:pos="1050"/>
        <w:tab w:val="left" w:pos="1350"/>
      </w:tabs>
      <w:ind w:left="1350" w:hanging="720"/>
    </w:pPr>
  </w:style>
  <w:style w:type="paragraph" w:customStyle="1" w:styleId="afff9">
    <w:name w:val="文（缩进）"/>
    <w:basedOn w:val="ab"/>
    <w:qFormat/>
    <w:rsid w:val="00B3543F"/>
    <w:pPr>
      <w:spacing w:line="400" w:lineRule="exact"/>
      <w:ind w:firstLineChars="200" w:firstLine="420"/>
    </w:pPr>
    <w:rPr>
      <w:rFonts w:ascii="Arial" w:hAnsi="Arial" w:cs="Arial"/>
      <w:snapToGrid w:val="0"/>
      <w:kern w:val="0"/>
      <w:sz w:val="21"/>
      <w:szCs w:val="21"/>
    </w:rPr>
  </w:style>
  <w:style w:type="paragraph" w:customStyle="1" w:styleId="810">
    <w:name w:val="标题 81"/>
    <w:basedOn w:val="a"/>
    <w:qFormat/>
    <w:rsid w:val="00B3543F"/>
    <w:pPr>
      <w:autoSpaceDE w:val="0"/>
      <w:autoSpaceDN w:val="0"/>
      <w:adjustRightInd w:val="0"/>
      <w:spacing w:before="56"/>
      <w:ind w:left="147"/>
      <w:jc w:val="left"/>
      <w:outlineLvl w:val="7"/>
    </w:pPr>
    <w:rPr>
      <w:rFonts w:cs="Calibri"/>
      <w:b/>
      <w:bCs/>
      <w:kern w:val="0"/>
      <w:sz w:val="16"/>
      <w:szCs w:val="16"/>
    </w:rPr>
  </w:style>
  <w:style w:type="paragraph" w:customStyle="1" w:styleId="Char10">
    <w:name w:val="Char1"/>
    <w:basedOn w:val="a"/>
    <w:qFormat/>
    <w:rsid w:val="00B3543F"/>
    <w:rPr>
      <w:rFonts w:ascii="Tahoma" w:hAnsi="Tahoma"/>
      <w:sz w:val="24"/>
    </w:rPr>
  </w:style>
  <w:style w:type="paragraph" w:customStyle="1" w:styleId="43">
    <w:name w:val="4）小标题 加黑 左对齐"/>
    <w:basedOn w:val="a"/>
    <w:next w:val="52"/>
    <w:qFormat/>
    <w:rsid w:val="00B3543F"/>
    <w:pPr>
      <w:keepNext/>
      <w:spacing w:beforeLines="20" w:afterLines="20" w:line="500" w:lineRule="exact"/>
      <w:ind w:firstLineChars="200" w:firstLine="482"/>
    </w:pPr>
    <w:rPr>
      <w:rFonts w:ascii="仿宋_GB2312" w:eastAsia="仿宋_GB2312" w:hAnsi="宋体"/>
      <w:b/>
      <w:sz w:val="28"/>
    </w:rPr>
  </w:style>
  <w:style w:type="paragraph" w:styleId="afffa">
    <w:name w:val="footnote text"/>
    <w:basedOn w:val="a"/>
    <w:link w:val="Charf2"/>
    <w:uiPriority w:val="99"/>
    <w:unhideWhenUsed/>
    <w:rsid w:val="00BD3A15"/>
    <w:pPr>
      <w:snapToGrid w:val="0"/>
      <w:jc w:val="left"/>
    </w:pPr>
    <w:rPr>
      <w:rFonts w:asciiTheme="minorHAnsi" w:eastAsiaTheme="minorEastAsia" w:hAnsiTheme="minorHAnsi" w:cstheme="minorBidi"/>
      <w:sz w:val="18"/>
      <w:szCs w:val="18"/>
    </w:rPr>
  </w:style>
  <w:style w:type="character" w:customStyle="1" w:styleId="Charf2">
    <w:name w:val="脚注文本 Char"/>
    <w:basedOn w:val="a1"/>
    <w:link w:val="afffa"/>
    <w:uiPriority w:val="99"/>
    <w:rsid w:val="00BD3A15"/>
    <w:rPr>
      <w:rFonts w:asciiTheme="minorHAnsi" w:eastAsiaTheme="minorEastAsia" w:hAnsiTheme="minorHAnsi" w:cstheme="minorBidi"/>
      <w:kern w:val="2"/>
      <w:sz w:val="18"/>
      <w:szCs w:val="18"/>
    </w:rPr>
  </w:style>
  <w:style w:type="character" w:styleId="afffb">
    <w:name w:val="footnote reference"/>
    <w:basedOn w:val="a1"/>
    <w:uiPriority w:val="99"/>
    <w:unhideWhenUsed/>
    <w:rsid w:val="00BD3A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530056">
      <w:bodyDiv w:val="1"/>
      <w:marLeft w:val="0"/>
      <w:marRight w:val="0"/>
      <w:marTop w:val="0"/>
      <w:marBottom w:val="0"/>
      <w:divBdr>
        <w:top w:val="none" w:sz="0" w:space="0" w:color="auto"/>
        <w:left w:val="none" w:sz="0" w:space="0" w:color="auto"/>
        <w:bottom w:val="none" w:sz="0" w:space="0" w:color="auto"/>
        <w:right w:val="none" w:sz="0" w:space="0" w:color="auto"/>
      </w:divBdr>
    </w:div>
    <w:div w:id="1822117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31561;&#28192;&#36947;&#26597;&#3581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4"/>
    <customShpInfo spid="_x0000_s205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43</Pages>
  <Words>4495</Words>
  <Characters>25624</Characters>
  <Application>Microsoft Office Word</Application>
  <DocSecurity>0</DocSecurity>
  <Lines>213</Lines>
  <Paragraphs>60</Paragraphs>
  <ScaleCrop>false</ScaleCrop>
  <Company>微软中国</Company>
  <LinksUpToDate>false</LinksUpToDate>
  <CharactersWithSpaces>30059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W</dc:creator>
  <cp:lastModifiedBy>magicbook</cp:lastModifiedBy>
  <cp:revision>63</cp:revision>
  <cp:lastPrinted>2021-12-24T06:41:00Z</cp:lastPrinted>
  <dcterms:created xsi:type="dcterms:W3CDTF">2021-11-11T04:02:00Z</dcterms:created>
  <dcterms:modified xsi:type="dcterms:W3CDTF">2021-12-30T08:36:00Z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5D053D5612B348F5B67EC6F882B72073</vt:lpwstr>
  </property>
</Properties>
</file>