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Autospacing="0" w:afterAutospacing="0"/>
        <w:ind w:firstLine="602" w:firstLineChars="200"/>
        <w:rPr>
          <w:rFonts w:hint="eastAsia" w:ascii="仿宋" w:hAnsi="仿宋" w:eastAsia="仿宋" w:cs="仿宋"/>
          <w:b/>
          <w:bCs/>
          <w:color w:val="000000"/>
          <w:sz w:val="27"/>
          <w:szCs w:val="27"/>
          <w:lang w:eastAsia="zh-CN"/>
        </w:rPr>
      </w:pPr>
      <w:r>
        <w:rPr>
          <w:rFonts w:hint="eastAsia" w:ascii="仿宋" w:hAnsi="仿宋" w:eastAsia="仿宋" w:cs="仿宋"/>
          <w:b/>
          <w:bCs/>
          <w:color w:val="000000"/>
          <w:sz w:val="30"/>
          <w:szCs w:val="30"/>
          <w:lang w:eastAsia="zh-CN"/>
        </w:rPr>
        <w:t>准东开发区热电联产规划环境影响评价报告编制招标公告</w:t>
      </w:r>
    </w:p>
    <w:p>
      <w:pPr>
        <w:spacing w:line="267" w:lineRule="exact"/>
        <w:rPr>
          <w:rFonts w:ascii="宋体" w:hAnsi="宋体" w:eastAsia="宋体" w:cs="宋体"/>
          <w:sz w:val="21"/>
          <w:szCs w:val="21"/>
        </w:rPr>
      </w:pPr>
    </w:p>
    <w:p>
      <w:pPr>
        <w:pStyle w:val="6"/>
        <w:spacing w:beforeAutospacing="0" w:afterAutospacing="0"/>
        <w:ind w:firstLine="540" w:firstLineChars="200"/>
        <w:rPr>
          <w:rFonts w:ascii="仿宋" w:hAnsi="仿宋" w:eastAsia="仿宋" w:cs="仿宋"/>
          <w:color w:val="000000"/>
          <w:sz w:val="27"/>
          <w:szCs w:val="27"/>
          <w:highlight w:val="none"/>
        </w:rPr>
      </w:pPr>
      <w:r>
        <w:rPr>
          <w:rFonts w:hint="eastAsia" w:ascii="仿宋" w:hAnsi="仿宋" w:eastAsia="仿宋" w:cs="仿宋"/>
          <w:color w:val="000000"/>
          <w:sz w:val="27"/>
          <w:szCs w:val="27"/>
          <w:lang w:eastAsia="zh-CN"/>
        </w:rPr>
        <w:t>准东开发区热电联产规划环境影响评价报告编制</w:t>
      </w:r>
      <w:r>
        <w:rPr>
          <w:rFonts w:hint="eastAsia" w:ascii="仿宋" w:hAnsi="仿宋" w:eastAsia="仿宋" w:cs="仿宋"/>
          <w:color w:val="000000"/>
          <w:sz w:val="27"/>
          <w:szCs w:val="27"/>
        </w:rPr>
        <w:t>，前期工作资金已落实；项目业主及招标人为</w:t>
      </w:r>
      <w:r>
        <w:rPr>
          <w:rFonts w:hint="eastAsia" w:ascii="仿宋" w:hAnsi="仿宋" w:eastAsia="仿宋" w:cs="仿宋"/>
          <w:color w:val="auto"/>
          <w:sz w:val="27"/>
          <w:szCs w:val="27"/>
          <w:highlight w:val="none"/>
        </w:rPr>
        <w:t>新疆准东经济技术开发区环境保护局</w:t>
      </w:r>
      <w:r>
        <w:rPr>
          <w:rFonts w:hint="eastAsia" w:ascii="仿宋" w:hAnsi="仿宋" w:eastAsia="仿宋" w:cs="仿宋"/>
          <w:color w:val="000000"/>
          <w:sz w:val="27"/>
          <w:szCs w:val="27"/>
        </w:rPr>
        <w:t>。建设资金为</w:t>
      </w:r>
      <w:r>
        <w:rPr>
          <w:rFonts w:hint="eastAsia" w:ascii="仿宋" w:hAnsi="仿宋" w:eastAsia="仿宋" w:cs="仿宋"/>
          <w:color w:val="000000"/>
          <w:sz w:val="27"/>
          <w:szCs w:val="27"/>
          <w:highlight w:val="none"/>
        </w:rPr>
        <w:t>财政资金，该项目已具备招标条件，现决定对该项目进行公开招标。现欢迎合格的供应商前来投标。</w:t>
      </w:r>
    </w:p>
    <w:p>
      <w:pPr>
        <w:spacing w:line="175" w:lineRule="exact"/>
        <w:rPr>
          <w:sz w:val="20"/>
          <w:szCs w:val="20"/>
          <w:highlight w:val="none"/>
        </w:rPr>
      </w:pPr>
    </w:p>
    <w:p>
      <w:pPr>
        <w:numPr>
          <w:ilvl w:val="0"/>
          <w:numId w:val="1"/>
        </w:numPr>
        <w:spacing w:line="267" w:lineRule="exact"/>
        <w:rPr>
          <w:rStyle w:val="9"/>
          <w:rFonts w:ascii="黑体" w:hAnsi="宋体" w:eastAsia="黑体" w:cs="黑体"/>
          <w:color w:val="000000"/>
          <w:sz w:val="27"/>
          <w:szCs w:val="27"/>
          <w:highlight w:val="none"/>
          <w:lang w:bidi="ar"/>
        </w:rPr>
      </w:pPr>
      <w:r>
        <w:rPr>
          <w:rStyle w:val="9"/>
          <w:rFonts w:hint="eastAsia" w:ascii="黑体" w:hAnsi="宋体" w:eastAsia="黑体" w:cs="黑体"/>
          <w:color w:val="000000"/>
          <w:sz w:val="27"/>
          <w:szCs w:val="27"/>
          <w:highlight w:val="none"/>
          <w:lang w:bidi="ar"/>
        </w:rPr>
        <w:t>项目基本情况：</w:t>
      </w:r>
    </w:p>
    <w:p>
      <w:pPr>
        <w:pStyle w:val="6"/>
        <w:spacing w:beforeAutospacing="0" w:afterAutospacing="0"/>
        <w:ind w:firstLine="540" w:firstLineChars="200"/>
        <w:rPr>
          <w:rFonts w:ascii="仿宋" w:hAnsi="仿宋" w:eastAsia="仿宋" w:cs="仿宋"/>
          <w:color w:val="000000"/>
          <w:szCs w:val="24"/>
          <w:highlight w:val="none"/>
        </w:rPr>
      </w:pPr>
      <w:r>
        <w:rPr>
          <w:rFonts w:hint="eastAsia" w:ascii="仿宋" w:hAnsi="仿宋" w:eastAsia="仿宋" w:cs="仿宋"/>
          <w:color w:val="000000"/>
          <w:sz w:val="27"/>
          <w:szCs w:val="27"/>
          <w:highlight w:val="none"/>
        </w:rPr>
        <w:t>1.项目编号：CYXD-202</w:t>
      </w:r>
      <w:r>
        <w:rPr>
          <w:rFonts w:hint="eastAsia" w:ascii="仿宋" w:hAnsi="仿宋" w:eastAsia="仿宋" w:cs="仿宋"/>
          <w:color w:val="000000"/>
          <w:sz w:val="27"/>
          <w:szCs w:val="27"/>
          <w:highlight w:val="none"/>
          <w:lang w:val="en-US" w:eastAsia="zh-CN"/>
        </w:rPr>
        <w:t>2</w:t>
      </w:r>
      <w:r>
        <w:rPr>
          <w:rFonts w:hint="eastAsia" w:ascii="仿宋" w:hAnsi="仿宋" w:eastAsia="仿宋" w:cs="仿宋"/>
          <w:color w:val="000000"/>
          <w:sz w:val="27"/>
          <w:szCs w:val="27"/>
          <w:highlight w:val="none"/>
        </w:rPr>
        <w:t>-</w:t>
      </w:r>
      <w:r>
        <w:rPr>
          <w:rFonts w:hint="eastAsia" w:ascii="仿宋" w:hAnsi="仿宋" w:eastAsia="仿宋" w:cs="仿宋"/>
          <w:color w:val="000000"/>
          <w:sz w:val="27"/>
          <w:szCs w:val="27"/>
          <w:highlight w:val="none"/>
          <w:lang w:val="en-US" w:eastAsia="zh-CN"/>
        </w:rPr>
        <w:t>23</w:t>
      </w:r>
      <w:r>
        <w:rPr>
          <w:rFonts w:hint="eastAsia" w:ascii="仿宋" w:hAnsi="仿宋" w:eastAsia="仿宋" w:cs="仿宋"/>
          <w:color w:val="000000"/>
          <w:sz w:val="27"/>
          <w:szCs w:val="27"/>
          <w:highlight w:val="none"/>
        </w:rPr>
        <w:t>(CG)</w:t>
      </w:r>
    </w:p>
    <w:p>
      <w:pPr>
        <w:pStyle w:val="6"/>
        <w:spacing w:beforeAutospacing="0" w:afterAutospacing="0"/>
        <w:ind w:left="1887" w:leftChars="244" w:hanging="1350" w:hangingChars="500"/>
        <w:rPr>
          <w:rFonts w:hint="eastAsia" w:ascii="仿宋" w:hAnsi="仿宋" w:eastAsia="仿宋" w:cs="仿宋"/>
          <w:color w:val="000000"/>
          <w:sz w:val="27"/>
          <w:szCs w:val="27"/>
          <w:lang w:eastAsia="zh-CN"/>
        </w:rPr>
      </w:pPr>
      <w:r>
        <w:rPr>
          <w:rFonts w:hint="eastAsia" w:ascii="仿宋" w:hAnsi="仿宋" w:eastAsia="仿宋" w:cs="仿宋"/>
          <w:color w:val="000000"/>
          <w:sz w:val="27"/>
          <w:szCs w:val="27"/>
        </w:rPr>
        <w:t>2.项目名称：</w:t>
      </w:r>
      <w:r>
        <w:rPr>
          <w:rFonts w:hint="eastAsia" w:ascii="仿宋" w:hAnsi="仿宋" w:eastAsia="仿宋" w:cs="仿宋"/>
          <w:color w:val="000000"/>
          <w:sz w:val="27"/>
          <w:szCs w:val="27"/>
          <w:lang w:eastAsia="zh-CN"/>
        </w:rPr>
        <w:t>准东开发区热电联产规划环境影响评价报告编制</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3.采购方式：公开招标</w:t>
      </w:r>
    </w:p>
    <w:p>
      <w:pPr>
        <w:pStyle w:val="6"/>
        <w:spacing w:beforeAutospacing="0" w:afterAutospacing="0"/>
        <w:ind w:firstLine="540" w:firstLineChars="200"/>
        <w:rPr>
          <w:rFonts w:hint="default" w:ascii="仿宋" w:hAnsi="仿宋" w:eastAsia="仿宋" w:cs="仿宋"/>
          <w:color w:val="000000"/>
          <w:sz w:val="27"/>
          <w:szCs w:val="27"/>
          <w:lang w:val="en-US"/>
        </w:rPr>
      </w:pPr>
      <w:r>
        <w:rPr>
          <w:rFonts w:hint="eastAsia" w:ascii="仿宋" w:hAnsi="仿宋" w:eastAsia="仿宋" w:cs="仿宋"/>
          <w:color w:val="000000"/>
          <w:sz w:val="27"/>
          <w:szCs w:val="27"/>
        </w:rPr>
        <w:t>4.预算金额（元）：</w:t>
      </w:r>
      <w:r>
        <w:rPr>
          <w:rFonts w:hint="eastAsia" w:ascii="仿宋" w:hAnsi="仿宋" w:eastAsia="仿宋" w:cs="仿宋"/>
          <w:color w:val="000000"/>
          <w:sz w:val="27"/>
          <w:szCs w:val="27"/>
          <w:lang w:val="en-US" w:eastAsia="zh-CN"/>
        </w:rPr>
        <w:t>850000.00</w:t>
      </w:r>
    </w:p>
    <w:p>
      <w:pPr>
        <w:pStyle w:val="6"/>
        <w:spacing w:beforeAutospacing="0" w:afterAutospacing="0"/>
        <w:ind w:firstLine="540" w:firstLineChars="200"/>
        <w:rPr>
          <w:rFonts w:hint="default" w:ascii="仿宋" w:hAnsi="仿宋" w:eastAsia="仿宋" w:cs="仿宋"/>
          <w:color w:val="000000"/>
          <w:sz w:val="27"/>
          <w:szCs w:val="27"/>
          <w:lang w:val="en-US"/>
        </w:rPr>
      </w:pPr>
      <w:r>
        <w:rPr>
          <w:rFonts w:hint="eastAsia" w:ascii="仿宋" w:hAnsi="仿宋" w:eastAsia="仿宋" w:cs="仿宋"/>
          <w:color w:val="000000"/>
          <w:sz w:val="27"/>
          <w:szCs w:val="27"/>
        </w:rPr>
        <w:t>5.最高限价（元）：</w:t>
      </w:r>
      <w:r>
        <w:rPr>
          <w:rFonts w:hint="eastAsia" w:ascii="仿宋" w:hAnsi="仿宋" w:eastAsia="仿宋" w:cs="仿宋"/>
          <w:color w:val="000000"/>
          <w:sz w:val="27"/>
          <w:szCs w:val="27"/>
          <w:lang w:val="en-US" w:eastAsia="zh-CN"/>
        </w:rPr>
        <w:t>850000.00</w:t>
      </w:r>
    </w:p>
    <w:p>
      <w:pPr>
        <w:pStyle w:val="6"/>
        <w:spacing w:beforeAutospacing="0" w:afterAutospacing="0"/>
        <w:ind w:left="1887" w:leftChars="244" w:hanging="1350" w:hangingChars="500"/>
        <w:rPr>
          <w:rFonts w:hint="eastAsia" w:ascii="仿宋" w:hAnsi="仿宋" w:eastAsia="仿宋" w:cs="仿宋"/>
          <w:color w:val="000000"/>
          <w:sz w:val="27"/>
          <w:szCs w:val="27"/>
          <w:lang w:eastAsia="zh-CN"/>
        </w:rPr>
      </w:pPr>
      <w:r>
        <w:rPr>
          <w:rFonts w:hint="eastAsia" w:ascii="仿宋" w:hAnsi="仿宋" w:eastAsia="仿宋" w:cs="仿宋"/>
          <w:color w:val="000000"/>
          <w:sz w:val="27"/>
          <w:szCs w:val="27"/>
        </w:rPr>
        <w:t>6.标项名称:</w:t>
      </w:r>
      <w:r>
        <w:rPr>
          <w:rFonts w:hint="eastAsia" w:ascii="仿宋" w:hAnsi="仿宋" w:eastAsia="仿宋" w:cs="仿宋"/>
          <w:color w:val="000000"/>
          <w:sz w:val="27"/>
          <w:szCs w:val="27"/>
          <w:lang w:eastAsia="zh-CN"/>
        </w:rPr>
        <w:t>准东开发区热电联产规划环境影响评价报告编制</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7.数量:1</w:t>
      </w:r>
    </w:p>
    <w:p>
      <w:pPr>
        <w:pStyle w:val="6"/>
        <w:spacing w:beforeAutospacing="0" w:afterAutospacing="0"/>
        <w:ind w:firstLine="540" w:firstLineChars="200"/>
        <w:rPr>
          <w:rFonts w:hint="eastAsia" w:ascii="仿宋" w:hAnsi="仿宋" w:eastAsia="仿宋" w:cs="仿宋"/>
          <w:color w:val="000000"/>
          <w:sz w:val="27"/>
          <w:szCs w:val="27"/>
        </w:rPr>
      </w:pPr>
      <w:r>
        <w:rPr>
          <w:rFonts w:hint="eastAsia" w:ascii="仿宋" w:hAnsi="仿宋" w:eastAsia="仿宋" w:cs="仿宋"/>
          <w:color w:val="000000"/>
          <w:sz w:val="27"/>
          <w:szCs w:val="27"/>
          <w:lang w:val="en-US" w:eastAsia="zh-CN"/>
        </w:rPr>
        <w:t>8</w:t>
      </w:r>
      <w:r>
        <w:rPr>
          <w:rFonts w:hint="eastAsia" w:ascii="仿宋" w:hAnsi="仿宋" w:eastAsia="仿宋" w:cs="仿宋"/>
          <w:color w:val="000000"/>
          <w:sz w:val="27"/>
          <w:szCs w:val="27"/>
        </w:rPr>
        <w:t>.简要规格描述或项目基本概况介绍、用途：</w:t>
      </w:r>
      <w:r>
        <w:rPr>
          <w:rFonts w:hint="eastAsia" w:ascii="仿宋" w:hAnsi="仿宋" w:eastAsia="仿宋" w:cs="仿宋"/>
          <w:color w:val="000000"/>
          <w:sz w:val="27"/>
          <w:szCs w:val="27"/>
          <w:lang w:eastAsia="zh-CN"/>
        </w:rPr>
        <w:t>准东开发区热电联产规划环境影响评价报告编制。</w:t>
      </w:r>
    </w:p>
    <w:p>
      <w:pPr>
        <w:pStyle w:val="6"/>
        <w:spacing w:beforeAutospacing="0" w:afterAutospacing="0"/>
        <w:ind w:firstLine="540" w:firstLineChars="200"/>
        <w:rPr>
          <w:rFonts w:ascii="仿宋" w:hAnsi="仿宋" w:eastAsia="仿宋" w:cs="仿宋"/>
          <w:color w:val="000000"/>
          <w:sz w:val="27"/>
          <w:szCs w:val="27"/>
          <w:highlight w:val="none"/>
        </w:rPr>
      </w:pPr>
      <w:r>
        <w:rPr>
          <w:rFonts w:hint="eastAsia" w:ascii="仿宋" w:hAnsi="仿宋" w:eastAsia="仿宋" w:cs="仿宋"/>
          <w:color w:val="000000"/>
          <w:sz w:val="27"/>
          <w:szCs w:val="27"/>
          <w:lang w:val="en-US" w:eastAsia="zh-CN"/>
        </w:rPr>
        <w:t>9</w:t>
      </w:r>
      <w:r>
        <w:rPr>
          <w:rFonts w:hint="eastAsia" w:ascii="仿宋" w:hAnsi="仿宋" w:eastAsia="仿宋" w:cs="仿宋"/>
          <w:color w:val="000000"/>
          <w:sz w:val="27"/>
          <w:szCs w:val="27"/>
        </w:rPr>
        <w:t>.合同履约期限</w:t>
      </w:r>
      <w:r>
        <w:rPr>
          <w:rFonts w:hint="eastAsia" w:ascii="仿宋" w:hAnsi="仿宋" w:eastAsia="仿宋" w:cs="仿宋"/>
          <w:color w:val="000000"/>
          <w:sz w:val="27"/>
          <w:szCs w:val="27"/>
          <w:highlight w:val="none"/>
        </w:rPr>
        <w:t>：自合同签订之日起至</w:t>
      </w:r>
      <w:r>
        <w:rPr>
          <w:rFonts w:hint="eastAsia" w:ascii="仿宋" w:hAnsi="仿宋" w:eastAsia="仿宋" w:cs="仿宋"/>
          <w:color w:val="000000"/>
          <w:sz w:val="27"/>
          <w:szCs w:val="27"/>
          <w:highlight w:val="none"/>
          <w:lang w:eastAsia="zh-CN"/>
        </w:rPr>
        <w:t>编制报告</w:t>
      </w:r>
      <w:r>
        <w:rPr>
          <w:rFonts w:hint="eastAsia" w:ascii="仿宋" w:hAnsi="仿宋" w:eastAsia="仿宋" w:cs="仿宋"/>
          <w:color w:val="000000"/>
          <w:sz w:val="27"/>
          <w:szCs w:val="27"/>
          <w:highlight w:val="none"/>
        </w:rPr>
        <w:t>项目完成</w:t>
      </w:r>
      <w:r>
        <w:rPr>
          <w:rFonts w:hint="eastAsia" w:ascii="仿宋" w:hAnsi="仿宋" w:eastAsia="仿宋" w:cs="仿宋"/>
          <w:color w:val="000000"/>
          <w:sz w:val="27"/>
          <w:szCs w:val="27"/>
          <w:highlight w:val="none"/>
          <w:lang w:val="en-US" w:eastAsia="zh-CN"/>
        </w:rPr>
        <w:t>并取得</w:t>
      </w:r>
      <w:r>
        <w:rPr>
          <w:rFonts w:hint="eastAsia" w:ascii="仿宋" w:hAnsi="仿宋" w:eastAsia="仿宋" w:cs="仿宋"/>
          <w:color w:val="000000"/>
          <w:sz w:val="27"/>
          <w:szCs w:val="27"/>
          <w:highlight w:val="none"/>
          <w:lang w:eastAsia="zh-CN"/>
        </w:rPr>
        <w:t>并获得新疆维吾尔自治区生态环境厅批复</w:t>
      </w:r>
      <w:r>
        <w:rPr>
          <w:rFonts w:hint="eastAsia" w:ascii="仿宋" w:hAnsi="仿宋" w:eastAsia="仿宋" w:cs="仿宋"/>
          <w:color w:val="000000"/>
          <w:sz w:val="27"/>
          <w:szCs w:val="27"/>
          <w:highlight w:val="none"/>
        </w:rPr>
        <w:t>；</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1</w:t>
      </w:r>
      <w:r>
        <w:rPr>
          <w:rFonts w:hint="eastAsia" w:ascii="仿宋" w:hAnsi="仿宋" w:eastAsia="仿宋" w:cs="仿宋"/>
          <w:color w:val="000000"/>
          <w:sz w:val="27"/>
          <w:szCs w:val="27"/>
          <w:lang w:val="en-US" w:eastAsia="zh-CN"/>
        </w:rPr>
        <w:t>0</w:t>
      </w:r>
      <w:r>
        <w:rPr>
          <w:rFonts w:hint="eastAsia" w:ascii="仿宋" w:hAnsi="仿宋" w:eastAsia="仿宋" w:cs="仿宋"/>
          <w:color w:val="000000"/>
          <w:sz w:val="27"/>
          <w:szCs w:val="27"/>
        </w:rPr>
        <w:t>.本项目（否）接受联合体投标。</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1</w:t>
      </w:r>
      <w:r>
        <w:rPr>
          <w:rFonts w:hint="eastAsia" w:ascii="仿宋" w:hAnsi="仿宋" w:eastAsia="仿宋" w:cs="仿宋"/>
          <w:color w:val="000000"/>
          <w:sz w:val="27"/>
          <w:szCs w:val="27"/>
          <w:lang w:val="en-US" w:eastAsia="zh-CN"/>
        </w:rPr>
        <w:t>1</w:t>
      </w:r>
      <w:r>
        <w:rPr>
          <w:rFonts w:hint="eastAsia" w:ascii="仿宋" w:hAnsi="仿宋" w:eastAsia="仿宋" w:cs="仿宋"/>
          <w:color w:val="000000"/>
          <w:sz w:val="27"/>
          <w:szCs w:val="27"/>
        </w:rPr>
        <w:t>.服务要求：</w:t>
      </w:r>
    </w:p>
    <w:p>
      <w:pPr>
        <w:pStyle w:val="6"/>
        <w:spacing w:beforeAutospacing="0" w:afterAutospacing="0"/>
        <w:ind w:firstLine="540" w:firstLineChars="200"/>
        <w:rPr>
          <w:rFonts w:hint="eastAsia" w:ascii="仿宋" w:hAnsi="仿宋" w:eastAsia="仿宋" w:cs="仿宋"/>
          <w:color w:val="000000"/>
          <w:sz w:val="27"/>
          <w:szCs w:val="27"/>
          <w:highlight w:val="none"/>
        </w:rPr>
      </w:pPr>
      <w:r>
        <w:rPr>
          <w:rFonts w:hint="eastAsia" w:ascii="仿宋" w:hAnsi="仿宋" w:eastAsia="仿宋" w:cs="仿宋"/>
          <w:color w:val="000000"/>
          <w:sz w:val="27"/>
          <w:szCs w:val="27"/>
          <w:highlight w:val="none"/>
          <w:lang w:val="en-US" w:eastAsia="zh-CN"/>
        </w:rPr>
        <w:t>1）</w:t>
      </w:r>
      <w:r>
        <w:rPr>
          <w:rFonts w:hint="eastAsia" w:ascii="仿宋" w:hAnsi="仿宋" w:eastAsia="仿宋" w:cs="仿宋"/>
          <w:color w:val="000000"/>
          <w:sz w:val="27"/>
          <w:szCs w:val="27"/>
          <w:highlight w:val="none"/>
        </w:rPr>
        <w:t>规划环境影响评价文件应图文并茂、数据翔实、论据充分、结构完整、重点突出、结论和建议明确。</w:t>
      </w:r>
    </w:p>
    <w:p>
      <w:pPr>
        <w:pStyle w:val="6"/>
        <w:spacing w:beforeAutospacing="0" w:afterAutospacing="0"/>
        <w:ind w:firstLine="540" w:firstLineChars="200"/>
        <w:rPr>
          <w:rFonts w:hint="eastAsia" w:ascii="仿宋" w:hAnsi="仿宋" w:eastAsia="仿宋" w:cs="仿宋"/>
          <w:color w:val="000000"/>
          <w:sz w:val="27"/>
          <w:szCs w:val="27"/>
          <w:highlight w:val="none"/>
        </w:rPr>
      </w:pPr>
      <w:r>
        <w:rPr>
          <w:rFonts w:hint="eastAsia" w:ascii="仿宋" w:hAnsi="仿宋" w:eastAsia="仿宋" w:cs="仿宋"/>
          <w:color w:val="000000"/>
          <w:sz w:val="27"/>
          <w:szCs w:val="27"/>
          <w:highlight w:val="none"/>
        </w:rPr>
        <w:t>2</w:t>
      </w:r>
      <w:r>
        <w:rPr>
          <w:rFonts w:hint="eastAsia" w:ascii="仿宋" w:hAnsi="仿宋" w:eastAsia="仿宋" w:cs="仿宋"/>
          <w:color w:val="000000"/>
          <w:sz w:val="27"/>
          <w:szCs w:val="27"/>
          <w:highlight w:val="none"/>
          <w:lang w:eastAsia="zh-CN"/>
        </w:rPr>
        <w:t>）</w:t>
      </w:r>
      <w:r>
        <w:rPr>
          <w:rFonts w:hint="eastAsia" w:ascii="仿宋" w:hAnsi="仿宋" w:eastAsia="仿宋" w:cs="仿宋"/>
          <w:color w:val="000000"/>
          <w:sz w:val="27"/>
          <w:szCs w:val="27"/>
          <w:highlight w:val="none"/>
        </w:rPr>
        <w:t>严格按照要求做好环境现状调查与评价、构建环境影响识别与评价指标体系、做出环境影响预测与评价、对规划方案综合论证提出调整建议。</w:t>
      </w:r>
    </w:p>
    <w:p>
      <w:pPr>
        <w:pStyle w:val="6"/>
        <w:spacing w:beforeAutospacing="0" w:afterAutospacing="0"/>
        <w:ind w:firstLine="540" w:firstLineChars="200"/>
        <w:rPr>
          <w:rFonts w:hint="eastAsia" w:ascii="仿宋" w:hAnsi="仿宋" w:eastAsia="仿宋" w:cs="仿宋"/>
          <w:color w:val="000000"/>
          <w:sz w:val="27"/>
          <w:szCs w:val="27"/>
          <w:highlight w:val="none"/>
        </w:rPr>
      </w:pPr>
      <w:r>
        <w:rPr>
          <w:rFonts w:hint="eastAsia" w:ascii="仿宋" w:hAnsi="仿宋" w:eastAsia="仿宋" w:cs="仿宋"/>
          <w:color w:val="000000"/>
          <w:sz w:val="27"/>
          <w:szCs w:val="27"/>
          <w:highlight w:val="none"/>
        </w:rPr>
        <w:t>3</w:t>
      </w:r>
      <w:r>
        <w:rPr>
          <w:rFonts w:hint="eastAsia" w:ascii="仿宋" w:hAnsi="仿宋" w:eastAsia="仿宋" w:cs="仿宋"/>
          <w:color w:val="000000"/>
          <w:sz w:val="27"/>
          <w:szCs w:val="27"/>
          <w:highlight w:val="none"/>
          <w:lang w:eastAsia="zh-CN"/>
        </w:rPr>
        <w:t>）</w:t>
      </w:r>
      <w:r>
        <w:rPr>
          <w:rFonts w:hint="eastAsia" w:ascii="仿宋" w:hAnsi="仿宋" w:eastAsia="仿宋" w:cs="仿宋"/>
          <w:color w:val="000000"/>
          <w:sz w:val="27"/>
          <w:szCs w:val="27"/>
          <w:highlight w:val="none"/>
        </w:rPr>
        <w:t>完成</w:t>
      </w:r>
      <w:r>
        <w:rPr>
          <w:rFonts w:hint="eastAsia" w:ascii="仿宋" w:hAnsi="仿宋" w:eastAsia="仿宋" w:cs="仿宋"/>
          <w:color w:val="000000"/>
          <w:sz w:val="27"/>
          <w:szCs w:val="27"/>
          <w:highlight w:val="none"/>
          <w:lang w:eastAsia="zh-CN"/>
        </w:rPr>
        <w:t>准东开发区热电联产规划环境影响评价报告编制</w:t>
      </w:r>
      <w:r>
        <w:rPr>
          <w:rFonts w:hint="eastAsia" w:ascii="仿宋" w:hAnsi="仿宋" w:eastAsia="仿宋" w:cs="仿宋"/>
          <w:color w:val="000000"/>
          <w:sz w:val="27"/>
          <w:szCs w:val="27"/>
          <w:highlight w:val="none"/>
        </w:rPr>
        <w:t>书的编制</w:t>
      </w:r>
    </w:p>
    <w:p>
      <w:pPr>
        <w:pStyle w:val="6"/>
        <w:spacing w:beforeAutospacing="0" w:afterAutospacing="0"/>
        <w:ind w:firstLine="540" w:firstLineChars="200"/>
        <w:rPr>
          <w:rFonts w:ascii="仿宋" w:hAnsi="仿宋" w:eastAsia="仿宋" w:cs="仿宋"/>
          <w:color w:val="000000"/>
          <w:sz w:val="27"/>
          <w:szCs w:val="27"/>
          <w:highlight w:val="none"/>
        </w:rPr>
      </w:pPr>
      <w:r>
        <w:rPr>
          <w:rFonts w:hint="eastAsia" w:ascii="仿宋" w:hAnsi="仿宋" w:eastAsia="仿宋" w:cs="仿宋"/>
          <w:color w:val="000000"/>
          <w:sz w:val="27"/>
          <w:szCs w:val="27"/>
          <w:highlight w:val="none"/>
        </w:rPr>
        <w:t>4</w:t>
      </w:r>
      <w:r>
        <w:rPr>
          <w:rFonts w:hint="eastAsia" w:ascii="仿宋" w:hAnsi="仿宋" w:eastAsia="仿宋" w:cs="仿宋"/>
          <w:color w:val="000000"/>
          <w:sz w:val="27"/>
          <w:szCs w:val="27"/>
          <w:highlight w:val="none"/>
          <w:lang w:eastAsia="zh-CN"/>
        </w:rPr>
        <w:t>）</w:t>
      </w:r>
      <w:r>
        <w:rPr>
          <w:rFonts w:hint="eastAsia" w:ascii="仿宋" w:hAnsi="仿宋" w:eastAsia="仿宋" w:cs="仿宋"/>
          <w:color w:val="000000"/>
          <w:sz w:val="27"/>
          <w:szCs w:val="27"/>
          <w:highlight w:val="none"/>
        </w:rPr>
        <w:t>获得审批部门关于</w:t>
      </w:r>
      <w:r>
        <w:rPr>
          <w:rFonts w:hint="eastAsia" w:ascii="仿宋" w:hAnsi="仿宋" w:eastAsia="仿宋" w:cs="仿宋"/>
          <w:color w:val="000000"/>
          <w:sz w:val="27"/>
          <w:szCs w:val="27"/>
          <w:highlight w:val="none"/>
          <w:lang w:eastAsia="zh-CN"/>
        </w:rPr>
        <w:t>准东开发区热电联产规划环境影响评价报告编制</w:t>
      </w:r>
      <w:r>
        <w:rPr>
          <w:rFonts w:hint="eastAsia" w:ascii="仿宋" w:hAnsi="仿宋" w:eastAsia="仿宋" w:cs="仿宋"/>
          <w:color w:val="000000"/>
          <w:sz w:val="27"/>
          <w:szCs w:val="27"/>
          <w:highlight w:val="none"/>
        </w:rPr>
        <w:t>书的批复。</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1</w:t>
      </w:r>
      <w:r>
        <w:rPr>
          <w:rFonts w:hint="eastAsia" w:ascii="仿宋" w:hAnsi="仿宋" w:eastAsia="仿宋" w:cs="仿宋"/>
          <w:color w:val="000000"/>
          <w:sz w:val="27"/>
          <w:szCs w:val="27"/>
          <w:lang w:val="en-US" w:eastAsia="zh-CN"/>
        </w:rPr>
        <w:t>2</w:t>
      </w:r>
      <w:r>
        <w:rPr>
          <w:rFonts w:hint="eastAsia" w:ascii="仿宋" w:hAnsi="仿宋" w:eastAsia="仿宋" w:cs="仿宋"/>
          <w:color w:val="000000"/>
          <w:sz w:val="27"/>
          <w:szCs w:val="27"/>
        </w:rPr>
        <w:t>、质  量：符合国家相关质量验收规范及标准。</w:t>
      </w:r>
    </w:p>
    <w:p>
      <w:pPr>
        <w:spacing w:line="322" w:lineRule="exact"/>
        <w:rPr>
          <w:sz w:val="20"/>
          <w:szCs w:val="20"/>
        </w:rPr>
      </w:pPr>
    </w:p>
    <w:p>
      <w:pPr>
        <w:pStyle w:val="6"/>
        <w:spacing w:beforeAutospacing="0" w:afterAutospacing="0"/>
        <w:rPr>
          <w:rFonts w:ascii="仿宋" w:hAnsi="仿宋" w:eastAsia="仿宋" w:cs="仿宋"/>
          <w:color w:val="000000"/>
          <w:sz w:val="27"/>
          <w:szCs w:val="27"/>
        </w:rPr>
      </w:pPr>
      <w:r>
        <w:rPr>
          <w:rStyle w:val="9"/>
          <w:rFonts w:hint="eastAsia" w:ascii="黑体" w:hAnsi="宋体" w:eastAsia="黑体" w:cs="黑体"/>
          <w:color w:val="000000"/>
          <w:sz w:val="27"/>
          <w:szCs w:val="27"/>
          <w:lang w:bidi="ar"/>
        </w:rPr>
        <w:t>二、采购项目需要落实的政府采购政策：</w:t>
      </w:r>
      <w:r>
        <w:rPr>
          <w:rFonts w:hint="eastAsia" w:ascii="仿宋" w:hAnsi="仿宋" w:eastAsia="仿宋" w:cs="仿宋"/>
          <w:color w:val="000000"/>
          <w:sz w:val="27"/>
          <w:szCs w:val="27"/>
        </w:rPr>
        <w:t>中小企业优惠、节能、环保（具体优惠政策细则详见招标文件）。</w:t>
      </w:r>
    </w:p>
    <w:p>
      <w:pPr>
        <w:spacing w:line="267" w:lineRule="exact"/>
        <w:rPr>
          <w:rStyle w:val="9"/>
          <w:rFonts w:ascii="黑体" w:hAnsi="宋体" w:eastAsia="黑体" w:cs="黑体"/>
          <w:color w:val="000000"/>
          <w:sz w:val="27"/>
          <w:szCs w:val="27"/>
          <w:lang w:bidi="ar"/>
        </w:rPr>
      </w:pPr>
      <w:r>
        <w:rPr>
          <w:rStyle w:val="9"/>
          <w:rFonts w:hint="eastAsia" w:ascii="黑体" w:hAnsi="宋体" w:eastAsia="黑体" w:cs="黑体"/>
          <w:color w:val="000000"/>
          <w:sz w:val="27"/>
          <w:szCs w:val="27"/>
          <w:lang w:bidi="ar"/>
        </w:rPr>
        <w:t>三</w:t>
      </w:r>
      <w:r>
        <w:rPr>
          <w:rStyle w:val="9"/>
          <w:rFonts w:ascii="黑体" w:hAnsi="宋体" w:eastAsia="黑体" w:cs="黑体"/>
          <w:color w:val="000000"/>
          <w:sz w:val="27"/>
          <w:szCs w:val="27"/>
          <w:lang w:bidi="ar"/>
        </w:rPr>
        <w:t>、供应商的资格要求：</w:t>
      </w:r>
    </w:p>
    <w:p>
      <w:pPr>
        <w:spacing w:line="280" w:lineRule="exact"/>
        <w:rPr>
          <w:rStyle w:val="9"/>
          <w:rFonts w:ascii="黑体" w:hAnsi="宋体" w:eastAsia="黑体" w:cs="黑体"/>
          <w:color w:val="000000"/>
          <w:sz w:val="27"/>
          <w:szCs w:val="27"/>
          <w:lang w:bidi="ar"/>
        </w:rPr>
      </w:pP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1.满足《中华人民共和国政府采购法》第二十二条规定；</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2.落实政府采购政策需满足的资格要求：</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（1）采购政策 政府采购应当优先采购本国货物、工程和服务，并执行节能产品、环境标志产品、中小企业、残疾人福利性单位、监狱企业等适宜本项目的政府采购政策。</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（2）政策依据</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1）财政部、国家发展改革委、生态环境部、市场监管总局《关于调整优化节能产品、环境标志产品政府采购执行机制的通知》（财库[2019]9号文）；</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2）财政部、生态环境部《关于印发环境标志产品政府采购品目清单的通知》（财库[2019]18号文）；</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3）财政部、发展改革委《关于印发节能产品政府采购品目清单的通知》（财库[2019]19号文）；</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4）市场监管总局《市场监管总局关于发布参与实施政府采购节能产品、环境标志产品认证机构名录的公告》（2019年第16号）；</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5）财政部、工业和信息化部《关于印发《政府采购促进中小企业展暂行办法》的通知》（财库[2020]46号文）；</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6）财政部、民政部、中国残疾人联合会《关于促进残疾人就业政府采购政策的通知》（财库[2017]141号）；</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7）财政部、司法部《关于政府采购支持监狱企业发展有关问题的通知》（财库[2014]68号文）。</w:t>
      </w:r>
    </w:p>
    <w:p>
      <w:pPr>
        <w:pStyle w:val="6"/>
        <w:spacing w:beforeAutospacing="0" w:afterAutospacing="0"/>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3.本项目的特定资格要求：</w:t>
      </w:r>
    </w:p>
    <w:p>
      <w:pPr>
        <w:pStyle w:val="6"/>
        <w:spacing w:before="75" w:beforeAutospacing="0" w:after="75" w:afterAutospacing="0" w:line="495" w:lineRule="atLeast"/>
        <w:ind w:firstLine="480"/>
        <w:rPr>
          <w:rFonts w:ascii="仿宋" w:hAnsi="仿宋" w:eastAsia="仿宋" w:cs="仿宋"/>
          <w:color w:val="000000"/>
          <w:szCs w:val="24"/>
        </w:rPr>
      </w:pPr>
      <w:r>
        <w:rPr>
          <w:rFonts w:hint="eastAsia" w:ascii="仿宋" w:hAnsi="仿宋" w:eastAsia="仿宋" w:cs="仿宋"/>
          <w:color w:val="000000"/>
          <w:sz w:val="27"/>
          <w:szCs w:val="27"/>
        </w:rPr>
        <w:t>（1）独立法人资格，持有工商行政管理部门核发的法人营业执照，按国家法律经营，具备国家级经济技术开发区或产业基地规划环评或跟踪评价编制经验，并在人员、设备、资金等方面具有承担本项目的编制能力；</w:t>
      </w:r>
    </w:p>
    <w:p>
      <w:pPr>
        <w:pStyle w:val="6"/>
        <w:spacing w:before="75" w:beforeAutospacing="0" w:after="75" w:afterAutospacing="0" w:line="495" w:lineRule="atLeast"/>
        <w:ind w:firstLine="480"/>
        <w:rPr>
          <w:rFonts w:ascii="仿宋" w:hAnsi="仿宋" w:eastAsia="仿宋" w:cs="仿宋"/>
          <w:color w:val="000000"/>
          <w:szCs w:val="24"/>
        </w:rPr>
      </w:pPr>
      <w:r>
        <w:rPr>
          <w:rFonts w:hint="eastAsia" w:ascii="仿宋" w:hAnsi="仿宋" w:eastAsia="仿宋" w:cs="仿宋"/>
          <w:color w:val="000000"/>
          <w:sz w:val="27"/>
          <w:szCs w:val="27"/>
        </w:rPr>
        <w:t>（2）投标人须通过“信用中国”网站（www.creditchina.gov.cn）和中国政府采购网（www.ccgp.gov.cn）查询相关主体信用记录，（对列入失信被执行人、重大税收违法案件当事人名单、政府采购严重违法失信行为记录名单及其他不符合《中华人民共和国政府采购法》第二十二条规定条件的采购代理机构将拒绝其参与政府采购活动）；</w:t>
      </w:r>
    </w:p>
    <w:p>
      <w:pPr>
        <w:pStyle w:val="6"/>
        <w:spacing w:before="75" w:beforeAutospacing="0" w:after="75" w:afterAutospacing="0" w:line="495" w:lineRule="atLeast"/>
        <w:ind w:firstLine="480"/>
        <w:rPr>
          <w:rFonts w:ascii="仿宋" w:hAnsi="仿宋" w:eastAsia="仿宋" w:cs="仿宋"/>
          <w:color w:val="000000"/>
          <w:szCs w:val="24"/>
        </w:rPr>
      </w:pPr>
      <w:r>
        <w:rPr>
          <w:rFonts w:hint="eastAsia" w:ascii="仿宋" w:hAnsi="仿宋" w:eastAsia="仿宋" w:cs="仿宋"/>
          <w:color w:val="000000"/>
          <w:sz w:val="27"/>
          <w:szCs w:val="27"/>
        </w:rPr>
        <w:t>（3）</w:t>
      </w:r>
      <w:r>
        <w:rPr>
          <w:rFonts w:ascii="仿宋" w:hAnsi="仿宋" w:eastAsia="仿宋" w:cs="仿宋"/>
          <w:i w:val="0"/>
          <w:iCs w:val="0"/>
          <w:caps w:val="0"/>
          <w:color w:val="000000"/>
          <w:spacing w:val="0"/>
          <w:sz w:val="27"/>
          <w:szCs w:val="27"/>
        </w:rPr>
        <w:t>单位负责人为同一人或者存在控股、管理关系的不同单位，不得参加同一标段投标或者未划分标段的同一招标项目投标。</w:t>
      </w:r>
    </w:p>
    <w:p>
      <w:pPr>
        <w:pStyle w:val="6"/>
        <w:spacing w:beforeAutospacing="0" w:afterAutospacing="0"/>
        <w:ind w:firstLine="542" w:firstLineChars="200"/>
        <w:rPr>
          <w:rStyle w:val="9"/>
          <w:rFonts w:ascii="黑体" w:hAnsi="宋体" w:eastAsia="黑体" w:cs="黑体"/>
          <w:color w:val="000000"/>
          <w:sz w:val="27"/>
          <w:szCs w:val="27"/>
          <w:highlight w:val="none"/>
        </w:rPr>
      </w:pPr>
      <w:r>
        <w:rPr>
          <w:rStyle w:val="9"/>
          <w:rFonts w:hint="eastAsia" w:ascii="黑体" w:hAnsi="宋体" w:eastAsia="黑体" w:cs="黑体"/>
          <w:color w:val="000000"/>
          <w:sz w:val="27"/>
          <w:szCs w:val="27"/>
          <w:highlight w:val="none"/>
        </w:rPr>
        <w:t>四</w:t>
      </w:r>
      <w:r>
        <w:rPr>
          <w:rStyle w:val="9"/>
          <w:rFonts w:ascii="黑体" w:hAnsi="宋体" w:eastAsia="黑体" w:cs="黑体"/>
          <w:color w:val="000000"/>
          <w:sz w:val="27"/>
          <w:szCs w:val="27"/>
          <w:highlight w:val="none"/>
        </w:rPr>
        <w:t>、获取招标文件</w:t>
      </w:r>
    </w:p>
    <w:p>
      <w:pPr>
        <w:pStyle w:val="6"/>
        <w:spacing w:before="75" w:beforeAutospacing="0" w:after="75" w:afterAutospacing="0" w:line="300" w:lineRule="atLeast"/>
        <w:ind w:firstLine="420"/>
        <w:rPr>
          <w:rFonts w:ascii="仿宋" w:hAnsi="仿宋" w:eastAsia="仿宋" w:cs="仿宋"/>
          <w:color w:val="000000"/>
          <w:szCs w:val="24"/>
          <w:highlight w:val="none"/>
        </w:rPr>
      </w:pPr>
      <w:r>
        <w:rPr>
          <w:rFonts w:hint="eastAsia" w:ascii="仿宋" w:hAnsi="仿宋" w:eastAsia="仿宋" w:cs="仿宋"/>
          <w:color w:val="auto"/>
          <w:sz w:val="27"/>
          <w:szCs w:val="27"/>
          <w:highlight w:val="none"/>
        </w:rPr>
        <w:t>时间：202</w:t>
      </w:r>
      <w:r>
        <w:rPr>
          <w:rFonts w:hint="eastAsia" w:ascii="仿宋" w:hAnsi="仿宋" w:eastAsia="仿宋" w:cs="仿宋"/>
          <w:color w:val="auto"/>
          <w:sz w:val="27"/>
          <w:szCs w:val="27"/>
          <w:highlight w:val="none"/>
          <w:lang w:val="en-US" w:eastAsia="zh-CN"/>
        </w:rPr>
        <w:t>2</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 xml:space="preserve"> 2</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 xml:space="preserve"> 16</w:t>
      </w:r>
      <w:r>
        <w:rPr>
          <w:rFonts w:hint="eastAsia" w:ascii="仿宋" w:hAnsi="仿宋" w:eastAsia="仿宋" w:cs="仿宋"/>
          <w:color w:val="auto"/>
          <w:sz w:val="27"/>
          <w:szCs w:val="27"/>
          <w:highlight w:val="none"/>
        </w:rPr>
        <w:t>日至202</w:t>
      </w:r>
      <w:r>
        <w:rPr>
          <w:rFonts w:hint="eastAsia" w:ascii="仿宋" w:hAnsi="仿宋" w:eastAsia="仿宋" w:cs="仿宋"/>
          <w:color w:val="auto"/>
          <w:sz w:val="27"/>
          <w:szCs w:val="27"/>
          <w:highlight w:val="none"/>
          <w:lang w:val="en-US" w:eastAsia="zh-CN"/>
        </w:rPr>
        <w:t>2</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 xml:space="preserve"> 2 </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22</w:t>
      </w:r>
      <w:r>
        <w:rPr>
          <w:rFonts w:hint="eastAsia" w:ascii="仿宋" w:hAnsi="仿宋" w:eastAsia="仿宋" w:cs="仿宋"/>
          <w:color w:val="auto"/>
          <w:sz w:val="27"/>
          <w:szCs w:val="27"/>
          <w:highlight w:val="none"/>
        </w:rPr>
        <w:t>日，每天</w:t>
      </w:r>
      <w:r>
        <w:rPr>
          <w:rFonts w:hint="eastAsia" w:ascii="仿宋" w:hAnsi="仿宋" w:eastAsia="仿宋" w:cs="仿宋"/>
          <w:color w:val="000000"/>
          <w:sz w:val="27"/>
          <w:szCs w:val="27"/>
          <w:highlight w:val="none"/>
        </w:rPr>
        <w:t>上午10:00至13:30，下午15:30至19:30（北京时间，法定节假日除外）</w:t>
      </w:r>
    </w:p>
    <w:p>
      <w:pPr>
        <w:pStyle w:val="6"/>
        <w:spacing w:before="75" w:beforeAutospacing="0" w:after="75" w:afterAutospacing="0"/>
        <w:ind w:firstLine="420"/>
        <w:rPr>
          <w:rFonts w:ascii="仿宋" w:hAnsi="仿宋" w:eastAsia="仿宋" w:cs="仿宋"/>
          <w:color w:val="000000"/>
          <w:szCs w:val="24"/>
          <w:highlight w:val="none"/>
        </w:rPr>
      </w:pPr>
      <w:r>
        <w:rPr>
          <w:rFonts w:hint="eastAsia" w:ascii="仿宋" w:hAnsi="仿宋" w:eastAsia="仿宋" w:cs="仿宋"/>
          <w:color w:val="000000"/>
          <w:sz w:val="27"/>
          <w:szCs w:val="27"/>
          <w:highlight w:val="none"/>
        </w:rPr>
        <w:t>地点：新疆昌吉回族自治州昌吉市建国西路119号和谐国际广场E座15层15</w:t>
      </w:r>
      <w:r>
        <w:rPr>
          <w:rFonts w:hint="eastAsia" w:ascii="仿宋" w:hAnsi="仿宋" w:eastAsia="仿宋" w:cs="仿宋"/>
          <w:color w:val="000000"/>
          <w:sz w:val="27"/>
          <w:szCs w:val="27"/>
          <w:highlight w:val="none"/>
          <w:lang w:val="en-US" w:eastAsia="zh-CN"/>
        </w:rPr>
        <w:t>13</w:t>
      </w:r>
      <w:r>
        <w:rPr>
          <w:rFonts w:hint="eastAsia" w:ascii="仿宋" w:hAnsi="仿宋" w:eastAsia="仿宋" w:cs="仿宋"/>
          <w:color w:val="000000"/>
          <w:sz w:val="27"/>
          <w:szCs w:val="27"/>
          <w:highlight w:val="none"/>
        </w:rPr>
        <w:t>室。</w:t>
      </w:r>
    </w:p>
    <w:p>
      <w:pPr>
        <w:pStyle w:val="6"/>
        <w:spacing w:before="75" w:beforeAutospacing="0" w:after="75" w:afterAutospacing="0"/>
        <w:ind w:firstLine="420"/>
        <w:rPr>
          <w:rFonts w:ascii="仿宋" w:hAnsi="仿宋" w:eastAsia="仿宋" w:cs="仿宋"/>
          <w:color w:val="000000"/>
          <w:szCs w:val="24"/>
        </w:rPr>
      </w:pPr>
      <w:r>
        <w:rPr>
          <w:rFonts w:hint="eastAsia" w:ascii="仿宋" w:hAnsi="仿宋" w:eastAsia="仿宋" w:cs="仿宋"/>
          <w:color w:val="000000"/>
          <w:sz w:val="27"/>
          <w:szCs w:val="27"/>
        </w:rPr>
        <w:t>方式：线下获取,领取招标文件时请携带以下原件查验及加盖公章的 A4 纸复印件</w:t>
      </w:r>
      <w:r>
        <w:rPr>
          <w:rFonts w:hint="eastAsia" w:ascii="仿宋" w:hAnsi="仿宋" w:eastAsia="仿宋" w:cs="仿宋"/>
          <w:color w:val="000000"/>
          <w:sz w:val="27"/>
          <w:szCs w:val="27"/>
          <w:lang w:eastAsia="zh-CN"/>
        </w:rPr>
        <w:t>三</w:t>
      </w:r>
      <w:r>
        <w:rPr>
          <w:rFonts w:hint="eastAsia" w:ascii="仿宋" w:hAnsi="仿宋" w:eastAsia="仿宋" w:cs="仿宋"/>
          <w:color w:val="000000"/>
          <w:sz w:val="27"/>
          <w:szCs w:val="27"/>
        </w:rPr>
        <w:t>套。</w:t>
      </w:r>
    </w:p>
    <w:p>
      <w:pPr>
        <w:pStyle w:val="6"/>
        <w:spacing w:beforeAutospacing="0" w:afterAutospacing="0"/>
        <w:ind w:firstLine="540" w:firstLineChars="200"/>
        <w:rPr>
          <w:rFonts w:ascii="仿宋" w:hAnsi="仿宋" w:eastAsia="仿宋" w:cs="仿宋"/>
          <w:color w:val="000000"/>
          <w:sz w:val="27"/>
          <w:szCs w:val="27"/>
          <w:highlight w:val="none"/>
        </w:rPr>
      </w:pPr>
      <w:r>
        <w:rPr>
          <w:rFonts w:hint="eastAsia" w:ascii="仿宋" w:hAnsi="仿宋" w:eastAsia="仿宋" w:cs="仿宋"/>
          <w:color w:val="000000"/>
          <w:sz w:val="27"/>
          <w:szCs w:val="27"/>
          <w:highlight w:val="none"/>
        </w:rPr>
        <w:t>①有效的营业执照；②法定代表人身份证明（或法定代表人授权委托书、被授权人身份证及 202</w:t>
      </w:r>
      <w:r>
        <w:rPr>
          <w:rFonts w:hint="eastAsia" w:ascii="仿宋" w:hAnsi="仿宋" w:eastAsia="仿宋" w:cs="仿宋"/>
          <w:color w:val="000000"/>
          <w:sz w:val="27"/>
          <w:szCs w:val="27"/>
          <w:highlight w:val="none"/>
          <w:lang w:val="en-US" w:eastAsia="zh-CN"/>
        </w:rPr>
        <w:t>1</w:t>
      </w:r>
      <w:r>
        <w:rPr>
          <w:rFonts w:hint="eastAsia" w:ascii="仿宋" w:hAnsi="仿宋" w:eastAsia="仿宋" w:cs="仿宋"/>
          <w:color w:val="000000"/>
          <w:sz w:val="27"/>
          <w:szCs w:val="27"/>
          <w:highlight w:val="none"/>
        </w:rPr>
        <w:t>年</w:t>
      </w:r>
      <w:r>
        <w:rPr>
          <w:rFonts w:hint="eastAsia" w:ascii="仿宋" w:hAnsi="仿宋" w:eastAsia="仿宋" w:cs="仿宋"/>
          <w:color w:val="000000"/>
          <w:sz w:val="27"/>
          <w:szCs w:val="27"/>
          <w:highlight w:val="none"/>
          <w:lang w:val="en-US" w:eastAsia="zh-CN"/>
        </w:rPr>
        <w:t>11</w:t>
      </w:r>
      <w:r>
        <w:rPr>
          <w:rFonts w:hint="eastAsia" w:ascii="仿宋" w:hAnsi="仿宋" w:eastAsia="仿宋" w:cs="仿宋"/>
          <w:color w:val="000000"/>
          <w:sz w:val="27"/>
          <w:szCs w:val="27"/>
          <w:highlight w:val="none"/>
        </w:rPr>
        <w:t>月至今连续三个月社保证明）；③项目负责人</w:t>
      </w:r>
      <w:r>
        <w:rPr>
          <w:rFonts w:hint="eastAsia" w:ascii="仿宋" w:hAnsi="仿宋" w:eastAsia="仿宋" w:cs="仿宋"/>
          <w:color w:val="000000"/>
          <w:sz w:val="27"/>
          <w:szCs w:val="27"/>
          <w:highlight w:val="none"/>
          <w:lang w:eastAsia="zh-CN"/>
        </w:rPr>
        <w:t>具有</w:t>
      </w:r>
      <w:r>
        <w:rPr>
          <w:rFonts w:ascii="仿宋" w:hAnsi="仿宋" w:eastAsia="仿宋" w:cs="仿宋"/>
          <w:i w:val="0"/>
          <w:iCs w:val="0"/>
          <w:caps w:val="0"/>
          <w:color w:val="000000"/>
          <w:spacing w:val="0"/>
          <w:sz w:val="27"/>
          <w:szCs w:val="27"/>
        </w:rPr>
        <w:t>注册环境影响评价工程师证</w:t>
      </w:r>
      <w:r>
        <w:rPr>
          <w:rFonts w:hint="eastAsia" w:ascii="仿宋" w:hAnsi="仿宋" w:eastAsia="仿宋" w:cs="仿宋"/>
          <w:i w:val="0"/>
          <w:iCs w:val="0"/>
          <w:caps w:val="0"/>
          <w:color w:val="000000"/>
          <w:spacing w:val="0"/>
          <w:sz w:val="27"/>
          <w:szCs w:val="27"/>
          <w:lang w:val="en-US" w:eastAsia="zh-CN"/>
        </w:rPr>
        <w:t>(须具有高级职称)</w:t>
      </w:r>
      <w:r>
        <w:rPr>
          <w:rFonts w:hint="eastAsia" w:ascii="仿宋" w:hAnsi="仿宋" w:eastAsia="仿宋" w:cs="仿宋"/>
          <w:color w:val="000000"/>
          <w:sz w:val="27"/>
          <w:szCs w:val="27"/>
          <w:highlight w:val="none"/>
        </w:rPr>
        <w:t>；④提供无不良信用记录承诺函及网页截图并加盖单位公章【“信用中国”和“中国政府采购网”查询参与项目的供应商是否存在不良信用记录（未被列入失信被执行人、重大税收违法案件当事人名单、无政府采购严重违法失信名单等）】;</w:t>
      </w:r>
      <w:r>
        <w:rPr>
          <w:rFonts w:hint="eastAsia" w:ascii="仿宋" w:hAnsi="仿宋" w:eastAsia="仿宋" w:cs="仿宋"/>
          <w:color w:val="000000"/>
          <w:sz w:val="27"/>
          <w:szCs w:val="27"/>
          <w:highlight w:val="none"/>
          <w:lang w:eastAsia="zh-CN"/>
        </w:rPr>
        <w:t>⑤</w:t>
      </w:r>
      <w:r>
        <w:rPr>
          <w:rFonts w:hint="eastAsia" w:ascii="仿宋" w:hAnsi="仿宋" w:eastAsia="仿宋" w:cs="仿宋"/>
          <w:color w:val="000000"/>
          <w:sz w:val="27"/>
          <w:szCs w:val="27"/>
          <w:highlight w:val="none"/>
        </w:rPr>
        <w:t>提供参加政府采购活动前 3 年内在经营活动中没有重大违法记录的书面声明。</w:t>
      </w:r>
    </w:p>
    <w:p>
      <w:pPr>
        <w:spacing w:line="301" w:lineRule="exact"/>
        <w:rPr>
          <w:sz w:val="20"/>
          <w:szCs w:val="20"/>
        </w:rPr>
      </w:pPr>
    </w:p>
    <w:p>
      <w:pPr>
        <w:spacing w:line="267" w:lineRule="exact"/>
        <w:rPr>
          <w:rFonts w:hint="eastAsia" w:ascii="仿宋" w:hAnsi="仿宋" w:eastAsia="仿宋" w:cs="仿宋"/>
          <w:color w:val="000000"/>
          <w:sz w:val="27"/>
          <w:szCs w:val="27"/>
        </w:rPr>
      </w:pPr>
      <w:r>
        <w:rPr>
          <w:rFonts w:hint="eastAsia" w:ascii="仿宋" w:hAnsi="仿宋" w:eastAsia="仿宋" w:cs="仿宋"/>
          <w:color w:val="000000"/>
          <w:sz w:val="27"/>
          <w:szCs w:val="27"/>
          <w:lang w:bidi="ar"/>
        </w:rPr>
        <w:t>售价</w:t>
      </w:r>
      <w:r>
        <w:rPr>
          <w:rStyle w:val="9"/>
          <w:rFonts w:ascii="仿宋" w:hAnsi="仿宋" w:eastAsia="仿宋" w:cs="仿宋"/>
          <w:color w:val="000000"/>
          <w:sz w:val="27"/>
          <w:szCs w:val="27"/>
        </w:rPr>
        <w:t>：</w:t>
      </w:r>
      <w:r>
        <w:rPr>
          <w:rFonts w:hint="eastAsia" w:ascii="仿宋" w:hAnsi="仿宋" w:eastAsia="仿宋" w:cs="仿宋"/>
          <w:color w:val="000000"/>
          <w:sz w:val="27"/>
          <w:szCs w:val="27"/>
          <w:lang w:val="en-US" w:eastAsia="zh-CN"/>
        </w:rPr>
        <w:t>20</w:t>
      </w:r>
      <w:r>
        <w:rPr>
          <w:rFonts w:hint="eastAsia" w:ascii="仿宋" w:hAnsi="仿宋" w:eastAsia="仿宋" w:cs="仿宋"/>
          <w:color w:val="000000"/>
          <w:sz w:val="27"/>
          <w:szCs w:val="27"/>
        </w:rPr>
        <w:t>0元/本，逾期不售、售后不退。</w:t>
      </w:r>
      <w:bookmarkStart w:id="0" w:name="page4"/>
      <w:bookmarkEnd w:id="0"/>
    </w:p>
    <w:p>
      <w:pPr>
        <w:pStyle w:val="2"/>
        <w:ind w:left="0" w:leftChars="0" w:firstLine="0" w:firstLineChars="0"/>
        <w:rPr>
          <w:rFonts w:hint="eastAsia"/>
          <w:lang w:val="en-US" w:eastAsia="zh-CN"/>
        </w:rPr>
      </w:pPr>
    </w:p>
    <w:p>
      <w:pPr>
        <w:pStyle w:val="6"/>
        <w:spacing w:beforeAutospacing="0" w:afterAutospacing="0"/>
        <w:rPr>
          <w:rStyle w:val="9"/>
          <w:rFonts w:hint="eastAsia" w:ascii="黑体" w:hAnsi="宋体" w:eastAsia="黑体" w:cs="黑体"/>
          <w:color w:val="000000"/>
          <w:sz w:val="27"/>
          <w:szCs w:val="27"/>
          <w:highlight w:val="none"/>
          <w:lang w:val="en-US" w:eastAsia="zh-CN"/>
        </w:rPr>
      </w:pPr>
      <w:r>
        <w:rPr>
          <w:rStyle w:val="9"/>
          <w:rFonts w:hint="eastAsia" w:ascii="黑体" w:hAnsi="宋体" w:eastAsia="黑体" w:cs="黑体"/>
          <w:color w:val="000000"/>
          <w:sz w:val="27"/>
          <w:szCs w:val="27"/>
          <w:highlight w:val="none"/>
          <w:lang w:val="en-US" w:eastAsia="zh-CN"/>
        </w:rPr>
        <w:t>五、投标保证金</w:t>
      </w:r>
    </w:p>
    <w:p>
      <w:pPr>
        <w:pStyle w:val="6"/>
        <w:numPr>
          <w:ilvl w:val="0"/>
          <w:numId w:val="0"/>
        </w:numPr>
        <w:spacing w:beforeAutospacing="0" w:afterAutospacing="0"/>
        <w:rPr>
          <w:rFonts w:hint="eastAsia" w:ascii="仿宋" w:hAnsi="仿宋" w:eastAsia="仿宋" w:cs="仿宋"/>
          <w:color w:val="000000"/>
          <w:sz w:val="27"/>
          <w:szCs w:val="27"/>
          <w:highlight w:val="none"/>
          <w:lang w:val="en-US" w:eastAsia="zh-CN"/>
        </w:rPr>
      </w:pPr>
      <w:r>
        <w:rPr>
          <w:rFonts w:hint="eastAsia" w:ascii="仿宋" w:hAnsi="仿宋" w:eastAsia="仿宋" w:cs="仿宋"/>
          <w:color w:val="000000"/>
          <w:sz w:val="27"/>
          <w:szCs w:val="27"/>
          <w:highlight w:val="none"/>
          <w:lang w:val="en-US" w:eastAsia="zh-CN"/>
        </w:rPr>
        <w:t>投标保证金的形式：电汇（对公转账，从基本账户转入）</w:t>
      </w:r>
    </w:p>
    <w:p>
      <w:pPr>
        <w:pStyle w:val="6"/>
        <w:spacing w:beforeAutospacing="0" w:afterAutospacing="0"/>
        <w:rPr>
          <w:rFonts w:hint="eastAsia" w:ascii="仿宋" w:hAnsi="仿宋" w:eastAsia="仿宋" w:cs="仿宋"/>
          <w:color w:val="000000"/>
          <w:sz w:val="27"/>
          <w:szCs w:val="27"/>
          <w:highlight w:val="none"/>
          <w:lang w:val="en-US" w:eastAsia="zh-CN"/>
        </w:rPr>
      </w:pPr>
      <w:r>
        <w:rPr>
          <w:rFonts w:hint="eastAsia" w:ascii="仿宋" w:hAnsi="仿宋" w:eastAsia="仿宋" w:cs="仿宋"/>
          <w:color w:val="000000"/>
          <w:sz w:val="27"/>
          <w:szCs w:val="27"/>
          <w:highlight w:val="none"/>
          <w:lang w:val="en-US" w:eastAsia="zh-CN"/>
        </w:rPr>
        <w:t>投标保证金金额：10000.00元（壹万元整）</w:t>
      </w:r>
    </w:p>
    <w:p>
      <w:pPr>
        <w:pStyle w:val="6"/>
        <w:spacing w:beforeAutospacing="0" w:afterAutospacing="0"/>
        <w:rPr>
          <w:rFonts w:hint="eastAsia" w:ascii="仿宋" w:hAnsi="仿宋" w:eastAsia="仿宋" w:cs="仿宋"/>
          <w:color w:val="000000"/>
          <w:sz w:val="27"/>
          <w:szCs w:val="27"/>
          <w:highlight w:val="none"/>
        </w:rPr>
      </w:pPr>
      <w:r>
        <w:rPr>
          <w:rFonts w:hint="eastAsia" w:ascii="仿宋" w:hAnsi="仿宋" w:eastAsia="仿宋" w:cs="仿宋"/>
          <w:color w:val="000000"/>
          <w:sz w:val="27"/>
          <w:szCs w:val="27"/>
          <w:highlight w:val="none"/>
          <w:lang w:val="en-US" w:eastAsia="zh-CN"/>
        </w:rPr>
        <w:t>投标保证金的缴纳到账时间为投标人提交响应文件截止时间（2022年3月 8日11：30分）前</w:t>
      </w:r>
      <w:bookmarkStart w:id="1" w:name="_GoBack"/>
      <w:bookmarkEnd w:id="1"/>
      <w:r>
        <w:rPr>
          <w:rFonts w:hint="eastAsia" w:ascii="仿宋" w:hAnsi="仿宋" w:eastAsia="仿宋" w:cs="仿宋"/>
          <w:color w:val="000000"/>
          <w:sz w:val="27"/>
          <w:szCs w:val="27"/>
          <w:highlight w:val="none"/>
          <w:lang w:val="en-US" w:eastAsia="zh-CN"/>
        </w:rPr>
        <w:t>，投标人应充分考虑资金到账时间，在规定的时限前自行办妥投标保证金缴纳手续，投标保证金的缴付时间以电汇凭证和网银对账单上的时间为准，超过缴纳的时限缴纳投标保证金视为报名无效。投标保证金必须采用电汇或网银转帐的方式，由投标单位基本帐户汇至新疆诚宜信德工程咨询有限公司（账户单位：新疆诚宜信德工程咨询有限公司，开户行：中国建设银行股份有限公司昌吉回族自治州分行营业部，账号：65050162860000001018，不得以现金和其他形式缴纳，不得以分公司、办事处或其他机构名义缴纳，投标人在缴纳投标保证金时，需在进帐凭证上明确资金用途和投标项目名称，并注明联系人及电话，以便查对核实，并于开标前持缴纳凭证至代理公司开具保证金收据。</w:t>
      </w:r>
    </w:p>
    <w:p>
      <w:pPr>
        <w:spacing w:line="278" w:lineRule="exact"/>
        <w:rPr>
          <w:sz w:val="20"/>
          <w:szCs w:val="20"/>
        </w:rPr>
      </w:pPr>
    </w:p>
    <w:p>
      <w:pPr>
        <w:pStyle w:val="6"/>
        <w:spacing w:before="255" w:beforeAutospacing="0" w:after="255" w:afterAutospacing="0" w:line="300" w:lineRule="atLeast"/>
        <w:jc w:val="both"/>
        <w:rPr>
          <w:rFonts w:ascii="黑体" w:hAnsi="宋体" w:eastAsia="黑体" w:cs="黑体"/>
          <w:color w:val="000000"/>
          <w:sz w:val="27"/>
          <w:szCs w:val="27"/>
        </w:rPr>
      </w:pPr>
      <w:r>
        <w:rPr>
          <w:rStyle w:val="9"/>
          <w:rFonts w:hint="eastAsia" w:ascii="黑体" w:hAnsi="宋体" w:eastAsia="黑体" w:cs="黑体"/>
          <w:color w:val="000000"/>
          <w:sz w:val="27"/>
          <w:szCs w:val="27"/>
          <w:lang w:eastAsia="zh-CN"/>
        </w:rPr>
        <w:t>六</w:t>
      </w:r>
      <w:r>
        <w:rPr>
          <w:rStyle w:val="9"/>
          <w:rFonts w:ascii="黑体" w:hAnsi="宋体" w:eastAsia="黑体" w:cs="黑体"/>
          <w:color w:val="000000"/>
          <w:sz w:val="27"/>
          <w:szCs w:val="27"/>
        </w:rPr>
        <w:t>、提交投标文件截止时间、开标时间和地点</w:t>
      </w:r>
    </w:p>
    <w:p>
      <w:pPr>
        <w:pStyle w:val="6"/>
        <w:spacing w:before="75" w:beforeAutospacing="0" w:after="75" w:afterAutospacing="0"/>
        <w:ind w:firstLine="420"/>
        <w:rPr>
          <w:rFonts w:ascii="仿宋" w:hAnsi="仿宋" w:eastAsia="仿宋" w:cs="仿宋"/>
          <w:color w:val="000000"/>
          <w:sz w:val="27"/>
          <w:szCs w:val="27"/>
          <w:highlight w:val="none"/>
        </w:rPr>
      </w:pPr>
      <w:r>
        <w:rPr>
          <w:rFonts w:hint="eastAsia" w:ascii="仿宋" w:hAnsi="仿宋" w:eastAsia="仿宋" w:cs="仿宋"/>
          <w:color w:val="000000"/>
          <w:sz w:val="27"/>
          <w:szCs w:val="27"/>
        </w:rPr>
        <w:t>提交投标文件截</w:t>
      </w:r>
      <w:r>
        <w:rPr>
          <w:rFonts w:hint="eastAsia" w:ascii="仿宋" w:hAnsi="仿宋" w:eastAsia="仿宋" w:cs="仿宋"/>
          <w:color w:val="000000"/>
          <w:sz w:val="27"/>
          <w:szCs w:val="27"/>
          <w:highlight w:val="none"/>
        </w:rPr>
        <w:t>止时间：</w:t>
      </w:r>
      <w:r>
        <w:rPr>
          <w:rFonts w:hint="eastAsia" w:ascii="仿宋" w:hAnsi="仿宋" w:eastAsia="仿宋" w:cs="仿宋"/>
          <w:color w:val="000000"/>
          <w:sz w:val="27"/>
          <w:szCs w:val="27"/>
          <w:highlight w:val="none"/>
          <w:lang w:val="en-US" w:eastAsia="zh-CN"/>
        </w:rPr>
        <w:t xml:space="preserve"> 2022</w:t>
      </w:r>
      <w:r>
        <w:rPr>
          <w:rFonts w:hint="eastAsia" w:ascii="仿宋" w:hAnsi="仿宋" w:eastAsia="仿宋" w:cs="仿宋"/>
          <w:color w:val="000000"/>
          <w:sz w:val="27"/>
          <w:szCs w:val="27"/>
          <w:highlight w:val="none"/>
        </w:rPr>
        <w:t>年</w:t>
      </w:r>
      <w:r>
        <w:rPr>
          <w:rFonts w:hint="eastAsia" w:ascii="仿宋" w:hAnsi="仿宋" w:eastAsia="仿宋" w:cs="仿宋"/>
          <w:color w:val="000000"/>
          <w:sz w:val="27"/>
          <w:szCs w:val="27"/>
          <w:highlight w:val="none"/>
          <w:lang w:val="en-US" w:eastAsia="zh-CN"/>
        </w:rPr>
        <w:t xml:space="preserve">3 </w:t>
      </w:r>
      <w:r>
        <w:rPr>
          <w:rFonts w:hint="eastAsia" w:ascii="仿宋" w:hAnsi="仿宋" w:eastAsia="仿宋" w:cs="仿宋"/>
          <w:color w:val="000000"/>
          <w:sz w:val="27"/>
          <w:szCs w:val="27"/>
          <w:highlight w:val="none"/>
        </w:rPr>
        <w:t>月</w:t>
      </w:r>
      <w:r>
        <w:rPr>
          <w:rFonts w:hint="eastAsia" w:ascii="仿宋" w:hAnsi="仿宋" w:eastAsia="仿宋" w:cs="仿宋"/>
          <w:color w:val="000000"/>
          <w:sz w:val="27"/>
          <w:szCs w:val="27"/>
          <w:highlight w:val="none"/>
          <w:lang w:val="en-US" w:eastAsia="zh-CN"/>
        </w:rPr>
        <w:t>8</w:t>
      </w:r>
      <w:r>
        <w:rPr>
          <w:rFonts w:hint="eastAsia" w:ascii="仿宋" w:hAnsi="仿宋" w:eastAsia="仿宋" w:cs="仿宋"/>
          <w:color w:val="000000"/>
          <w:sz w:val="27"/>
          <w:szCs w:val="27"/>
          <w:highlight w:val="none"/>
        </w:rPr>
        <w:t>日 1</w:t>
      </w:r>
      <w:r>
        <w:rPr>
          <w:rFonts w:hint="eastAsia" w:ascii="仿宋" w:hAnsi="仿宋" w:eastAsia="仿宋" w:cs="仿宋"/>
          <w:color w:val="000000"/>
          <w:sz w:val="27"/>
          <w:szCs w:val="27"/>
          <w:highlight w:val="none"/>
          <w:lang w:val="en-US" w:eastAsia="zh-CN"/>
        </w:rPr>
        <w:t>1</w:t>
      </w:r>
      <w:r>
        <w:rPr>
          <w:rFonts w:hint="eastAsia" w:ascii="仿宋" w:hAnsi="仿宋" w:eastAsia="仿宋" w:cs="仿宋"/>
          <w:color w:val="000000"/>
          <w:sz w:val="27"/>
          <w:szCs w:val="27"/>
          <w:highlight w:val="none"/>
        </w:rPr>
        <w:t>:30（北京时间）</w:t>
      </w:r>
    </w:p>
    <w:p>
      <w:pPr>
        <w:pStyle w:val="6"/>
        <w:spacing w:before="75" w:beforeAutospacing="0" w:after="75" w:afterAutospacing="0"/>
        <w:ind w:firstLine="420"/>
        <w:rPr>
          <w:rFonts w:ascii="仿宋" w:hAnsi="仿宋" w:eastAsia="仿宋" w:cs="仿宋"/>
          <w:color w:val="000000"/>
          <w:sz w:val="27"/>
          <w:szCs w:val="27"/>
          <w:highlight w:val="none"/>
        </w:rPr>
      </w:pPr>
      <w:r>
        <w:rPr>
          <w:rFonts w:hint="eastAsia" w:ascii="仿宋" w:hAnsi="仿宋" w:eastAsia="仿宋" w:cs="仿宋"/>
          <w:color w:val="000000"/>
          <w:sz w:val="27"/>
          <w:szCs w:val="27"/>
          <w:highlight w:val="none"/>
        </w:rPr>
        <w:t>投标地点：昌吉州公共资源交易大厅一厅（昌吉市宁边西路与世纪大道交汇处，科技馆负一层）。</w:t>
      </w:r>
    </w:p>
    <w:p>
      <w:pPr>
        <w:pStyle w:val="6"/>
        <w:spacing w:before="75" w:beforeAutospacing="0" w:after="75" w:afterAutospacing="0"/>
        <w:ind w:firstLine="420"/>
        <w:rPr>
          <w:rFonts w:ascii="仿宋" w:hAnsi="仿宋" w:eastAsia="仿宋" w:cs="仿宋"/>
          <w:color w:val="000000"/>
          <w:sz w:val="27"/>
          <w:szCs w:val="27"/>
          <w:highlight w:val="none"/>
        </w:rPr>
      </w:pPr>
      <w:r>
        <w:rPr>
          <w:rFonts w:hint="eastAsia" w:ascii="仿宋" w:hAnsi="仿宋" w:eastAsia="仿宋" w:cs="仿宋"/>
          <w:color w:val="000000"/>
          <w:sz w:val="27"/>
          <w:szCs w:val="27"/>
          <w:highlight w:val="none"/>
        </w:rPr>
        <w:t>开标时间：</w:t>
      </w:r>
      <w:r>
        <w:rPr>
          <w:rFonts w:hint="eastAsia" w:ascii="仿宋" w:hAnsi="仿宋" w:eastAsia="仿宋" w:cs="仿宋"/>
          <w:color w:val="000000"/>
          <w:sz w:val="27"/>
          <w:szCs w:val="27"/>
          <w:highlight w:val="none"/>
          <w:lang w:val="en-US" w:eastAsia="zh-CN"/>
        </w:rPr>
        <w:t xml:space="preserve"> 2022  </w:t>
      </w:r>
      <w:r>
        <w:rPr>
          <w:rFonts w:hint="eastAsia" w:ascii="仿宋" w:hAnsi="仿宋" w:eastAsia="仿宋" w:cs="仿宋"/>
          <w:color w:val="000000"/>
          <w:sz w:val="27"/>
          <w:szCs w:val="27"/>
          <w:highlight w:val="none"/>
        </w:rPr>
        <w:t>年</w:t>
      </w:r>
      <w:r>
        <w:rPr>
          <w:rFonts w:hint="eastAsia" w:ascii="仿宋" w:hAnsi="仿宋" w:eastAsia="仿宋" w:cs="仿宋"/>
          <w:color w:val="000000"/>
          <w:sz w:val="27"/>
          <w:szCs w:val="27"/>
          <w:highlight w:val="none"/>
          <w:lang w:val="en-US" w:eastAsia="zh-CN"/>
        </w:rPr>
        <w:t xml:space="preserve">  3 </w:t>
      </w:r>
      <w:r>
        <w:rPr>
          <w:rFonts w:hint="eastAsia" w:ascii="仿宋" w:hAnsi="仿宋" w:eastAsia="仿宋" w:cs="仿宋"/>
          <w:color w:val="000000"/>
          <w:sz w:val="27"/>
          <w:szCs w:val="27"/>
          <w:highlight w:val="none"/>
        </w:rPr>
        <w:t>月</w:t>
      </w:r>
      <w:r>
        <w:rPr>
          <w:rFonts w:hint="eastAsia" w:ascii="仿宋" w:hAnsi="仿宋" w:eastAsia="仿宋" w:cs="仿宋"/>
          <w:color w:val="000000"/>
          <w:sz w:val="27"/>
          <w:szCs w:val="27"/>
          <w:highlight w:val="none"/>
          <w:lang w:val="en-US" w:eastAsia="zh-CN"/>
        </w:rPr>
        <w:t>8</w:t>
      </w:r>
      <w:r>
        <w:rPr>
          <w:rFonts w:hint="eastAsia" w:ascii="仿宋" w:hAnsi="仿宋" w:eastAsia="仿宋" w:cs="仿宋"/>
          <w:color w:val="000000"/>
          <w:sz w:val="27"/>
          <w:szCs w:val="27"/>
          <w:highlight w:val="none"/>
        </w:rPr>
        <w:t>日 1</w:t>
      </w:r>
      <w:r>
        <w:rPr>
          <w:rFonts w:hint="eastAsia" w:ascii="仿宋" w:hAnsi="仿宋" w:eastAsia="仿宋" w:cs="仿宋"/>
          <w:color w:val="000000"/>
          <w:sz w:val="27"/>
          <w:szCs w:val="27"/>
          <w:highlight w:val="none"/>
          <w:lang w:val="en-US" w:eastAsia="zh-CN"/>
        </w:rPr>
        <w:t>1</w:t>
      </w:r>
      <w:r>
        <w:rPr>
          <w:rFonts w:hint="eastAsia" w:ascii="仿宋" w:hAnsi="仿宋" w:eastAsia="仿宋" w:cs="仿宋"/>
          <w:color w:val="000000"/>
          <w:sz w:val="27"/>
          <w:szCs w:val="27"/>
          <w:highlight w:val="none"/>
        </w:rPr>
        <w:t>:30</w:t>
      </w:r>
    </w:p>
    <w:p>
      <w:pPr>
        <w:pStyle w:val="6"/>
        <w:spacing w:before="75" w:beforeAutospacing="0" w:after="75" w:afterAutospacing="0"/>
        <w:ind w:firstLine="420"/>
        <w:rPr>
          <w:rFonts w:ascii="仿宋" w:hAnsi="仿宋" w:eastAsia="仿宋" w:cs="仿宋"/>
          <w:color w:val="000000"/>
          <w:sz w:val="27"/>
          <w:szCs w:val="27"/>
          <w:highlight w:val="none"/>
        </w:rPr>
      </w:pPr>
      <w:r>
        <w:rPr>
          <w:rFonts w:hint="eastAsia" w:ascii="仿宋" w:hAnsi="仿宋" w:eastAsia="仿宋" w:cs="仿宋"/>
          <w:color w:val="000000"/>
          <w:sz w:val="27"/>
          <w:szCs w:val="27"/>
          <w:highlight w:val="none"/>
        </w:rPr>
        <w:t>开标地点：昌吉州公共资源交易大厅一厅（昌吉市宁边西路与世纪大道交汇处，科技馆负一层）。</w:t>
      </w:r>
    </w:p>
    <w:p>
      <w:pPr>
        <w:pStyle w:val="6"/>
        <w:spacing w:before="255" w:beforeAutospacing="0" w:after="255" w:afterAutospacing="0" w:line="300" w:lineRule="atLeast"/>
        <w:jc w:val="both"/>
        <w:rPr>
          <w:rFonts w:ascii="黑体" w:hAnsi="宋体" w:eastAsia="黑体" w:cs="黑体"/>
          <w:color w:val="000000"/>
          <w:sz w:val="31"/>
          <w:szCs w:val="31"/>
          <w:highlight w:val="none"/>
        </w:rPr>
      </w:pPr>
      <w:r>
        <w:rPr>
          <w:rStyle w:val="9"/>
          <w:rFonts w:hint="eastAsia" w:ascii="黑体" w:hAnsi="宋体" w:eastAsia="黑体" w:cs="黑体"/>
          <w:color w:val="000000"/>
          <w:sz w:val="27"/>
          <w:szCs w:val="27"/>
          <w:highlight w:val="none"/>
          <w:lang w:eastAsia="zh-CN"/>
        </w:rPr>
        <w:t>七</w:t>
      </w:r>
      <w:r>
        <w:rPr>
          <w:rStyle w:val="9"/>
          <w:rFonts w:ascii="黑体" w:hAnsi="宋体" w:eastAsia="黑体" w:cs="黑体"/>
          <w:color w:val="000000"/>
          <w:sz w:val="27"/>
          <w:szCs w:val="27"/>
          <w:highlight w:val="none"/>
        </w:rPr>
        <w:t>、公告期限</w:t>
      </w:r>
    </w:p>
    <w:p>
      <w:pPr>
        <w:pStyle w:val="6"/>
        <w:spacing w:before="75" w:beforeAutospacing="0" w:after="75" w:afterAutospacing="0"/>
        <w:ind w:firstLine="420"/>
        <w:rPr>
          <w:rFonts w:ascii="sans-serif" w:hAnsi="sans-serif" w:eastAsia="sans-serif" w:cs="sans-serif"/>
          <w:color w:val="000000"/>
          <w:szCs w:val="24"/>
        </w:rPr>
      </w:pPr>
      <w:r>
        <w:rPr>
          <w:rFonts w:hint="eastAsia" w:ascii="仿宋" w:hAnsi="仿宋" w:eastAsia="仿宋" w:cs="仿宋"/>
          <w:color w:val="000000"/>
          <w:sz w:val="27"/>
          <w:szCs w:val="27"/>
        </w:rPr>
        <w:t>自本公告发布之日起5个工作日。</w:t>
      </w:r>
    </w:p>
    <w:p>
      <w:pPr>
        <w:pStyle w:val="6"/>
        <w:spacing w:before="255" w:beforeAutospacing="0" w:after="255" w:afterAutospacing="0" w:line="300" w:lineRule="atLeast"/>
        <w:jc w:val="both"/>
        <w:rPr>
          <w:rFonts w:ascii="黑体" w:hAnsi="宋体" w:eastAsia="黑体" w:cs="黑体"/>
          <w:color w:val="000000"/>
          <w:sz w:val="27"/>
          <w:szCs w:val="27"/>
        </w:rPr>
      </w:pPr>
      <w:r>
        <w:rPr>
          <w:rStyle w:val="9"/>
          <w:rFonts w:hint="eastAsia" w:ascii="黑体" w:hAnsi="宋体" w:eastAsia="黑体" w:cs="黑体"/>
          <w:color w:val="000000"/>
          <w:sz w:val="27"/>
          <w:szCs w:val="27"/>
          <w:lang w:eastAsia="zh-CN"/>
        </w:rPr>
        <w:t>八</w:t>
      </w:r>
      <w:r>
        <w:rPr>
          <w:rStyle w:val="9"/>
          <w:rFonts w:ascii="黑体" w:hAnsi="宋体" w:eastAsia="黑体" w:cs="黑体"/>
          <w:color w:val="000000"/>
          <w:sz w:val="27"/>
          <w:szCs w:val="27"/>
        </w:rPr>
        <w:t>、其他补充事宜</w:t>
      </w:r>
    </w:p>
    <w:p>
      <w:pPr>
        <w:pStyle w:val="6"/>
        <w:spacing w:before="75" w:beforeAutospacing="0" w:after="75" w:afterAutospacing="0" w:line="315" w:lineRule="atLeast"/>
        <w:ind w:firstLine="420"/>
        <w:rPr>
          <w:rFonts w:ascii="sans-serif" w:hAnsi="sans-serif" w:eastAsia="sans-serif" w:cs="sans-serif"/>
          <w:color w:val="000000"/>
          <w:szCs w:val="24"/>
        </w:rPr>
      </w:pPr>
      <w:r>
        <w:rPr>
          <w:rFonts w:hint="eastAsia" w:ascii="仿宋" w:hAnsi="仿宋" w:eastAsia="仿宋" w:cs="仿宋"/>
          <w:color w:val="000000"/>
          <w:sz w:val="27"/>
          <w:szCs w:val="27"/>
        </w:rPr>
        <w:t>无</w:t>
      </w:r>
    </w:p>
    <w:p>
      <w:pPr>
        <w:pStyle w:val="6"/>
        <w:spacing w:before="255" w:beforeAutospacing="0" w:after="255" w:afterAutospacing="0" w:line="480" w:lineRule="atLeast"/>
        <w:jc w:val="both"/>
        <w:rPr>
          <w:rFonts w:ascii="黑体" w:hAnsi="宋体" w:eastAsia="黑体" w:cs="黑体"/>
          <w:color w:val="000000"/>
          <w:sz w:val="31"/>
          <w:szCs w:val="31"/>
        </w:rPr>
      </w:pPr>
      <w:r>
        <w:rPr>
          <w:rStyle w:val="9"/>
          <w:rFonts w:hint="eastAsia" w:ascii="黑体" w:hAnsi="宋体" w:eastAsia="黑体" w:cs="黑体"/>
          <w:color w:val="000000"/>
          <w:sz w:val="27"/>
          <w:szCs w:val="27"/>
          <w:lang w:eastAsia="zh-CN"/>
        </w:rPr>
        <w:t>九</w:t>
      </w:r>
      <w:r>
        <w:rPr>
          <w:rStyle w:val="9"/>
          <w:rFonts w:ascii="黑体" w:hAnsi="宋体" w:eastAsia="黑体" w:cs="黑体"/>
          <w:color w:val="000000"/>
          <w:sz w:val="27"/>
          <w:szCs w:val="27"/>
        </w:rPr>
        <w:t>、对本次采购提出询问，请按以下方式联系</w:t>
      </w:r>
    </w:p>
    <w:p>
      <w:pPr>
        <w:shd w:val="clear" w:color="auto" w:fill="FFFFFF" w:themeFill="background1"/>
        <w:spacing w:line="480" w:lineRule="exact"/>
        <w:ind w:right="22" w:rightChars="10"/>
        <w:rPr>
          <w:rFonts w:ascii="仿宋" w:hAnsi="仿宋" w:eastAsia="仿宋" w:cs="仿宋"/>
          <w:color w:val="000000"/>
          <w:sz w:val="27"/>
          <w:szCs w:val="27"/>
          <w:lang w:bidi="ar"/>
        </w:rPr>
      </w:pPr>
      <w:r>
        <w:rPr>
          <w:rFonts w:hint="eastAsia" w:ascii="仿宋" w:hAnsi="仿宋" w:eastAsia="仿宋" w:cs="仿宋"/>
          <w:color w:val="000000"/>
          <w:sz w:val="27"/>
          <w:szCs w:val="27"/>
          <w:lang w:eastAsia="zh-CN" w:bidi="ar"/>
        </w:rPr>
        <w:t>招</w:t>
      </w:r>
      <w:r>
        <w:rPr>
          <w:rFonts w:hint="eastAsia" w:ascii="仿宋" w:hAnsi="仿宋" w:eastAsia="仿宋" w:cs="仿宋"/>
          <w:color w:val="000000"/>
          <w:sz w:val="27"/>
          <w:szCs w:val="27"/>
          <w:lang w:bidi="ar"/>
        </w:rPr>
        <w:t xml:space="preserve">标人：新疆准东经济技术开发区环境保护局   </w:t>
      </w:r>
    </w:p>
    <w:p>
      <w:pPr>
        <w:shd w:val="clear" w:color="auto" w:fill="FFFFFF" w:themeFill="background1"/>
        <w:spacing w:line="480" w:lineRule="exact"/>
        <w:ind w:right="22" w:rightChars="10"/>
        <w:rPr>
          <w:rFonts w:hint="eastAsia" w:ascii="仿宋" w:hAnsi="仿宋" w:eastAsia="仿宋" w:cs="仿宋"/>
          <w:color w:val="000000"/>
          <w:sz w:val="27"/>
          <w:szCs w:val="27"/>
          <w:lang w:eastAsia="zh-CN" w:bidi="ar"/>
        </w:rPr>
      </w:pPr>
      <w:r>
        <w:rPr>
          <w:rFonts w:hint="eastAsia" w:ascii="仿宋" w:hAnsi="仿宋" w:eastAsia="仿宋" w:cs="仿宋"/>
          <w:color w:val="000000"/>
          <w:sz w:val="27"/>
          <w:szCs w:val="27"/>
          <w:lang w:bidi="ar"/>
        </w:rPr>
        <w:t>联系人：</w:t>
      </w:r>
      <w:r>
        <w:rPr>
          <w:rFonts w:hint="eastAsia" w:ascii="仿宋" w:hAnsi="仿宋" w:eastAsia="仿宋" w:cs="仿宋"/>
          <w:color w:val="000000"/>
          <w:sz w:val="27"/>
          <w:szCs w:val="27"/>
          <w:lang w:eastAsia="zh-CN" w:bidi="ar"/>
        </w:rPr>
        <w:t>贺宗源</w:t>
      </w:r>
    </w:p>
    <w:p>
      <w:pPr>
        <w:shd w:val="clear" w:color="auto" w:fill="FFFFFF" w:themeFill="background1"/>
        <w:spacing w:line="480" w:lineRule="exact"/>
        <w:ind w:right="22" w:rightChars="10"/>
        <w:rPr>
          <w:rFonts w:ascii="仿宋" w:hAnsi="仿宋" w:eastAsia="仿宋" w:cs="仿宋"/>
          <w:color w:val="000000"/>
          <w:sz w:val="27"/>
          <w:szCs w:val="27"/>
          <w:lang w:bidi="ar"/>
        </w:rPr>
      </w:pPr>
      <w:r>
        <w:rPr>
          <w:rFonts w:hint="eastAsia" w:ascii="仿宋" w:hAnsi="仿宋" w:eastAsia="仿宋" w:cs="仿宋"/>
          <w:color w:val="000000"/>
          <w:sz w:val="27"/>
          <w:szCs w:val="27"/>
          <w:lang w:bidi="ar"/>
        </w:rPr>
        <w:t>联系人电话：</w:t>
      </w:r>
      <w:r>
        <w:rPr>
          <w:rFonts w:hint="eastAsia" w:ascii="仿宋" w:hAnsi="仿宋" w:eastAsia="仿宋" w:cs="仿宋"/>
          <w:color w:val="000000"/>
          <w:sz w:val="27"/>
          <w:szCs w:val="27"/>
          <w:lang w:val="en-US" w:eastAsia="zh-CN" w:bidi="ar"/>
        </w:rPr>
        <w:t>15001669557</w:t>
      </w:r>
      <w:r>
        <w:rPr>
          <w:rFonts w:hint="eastAsia" w:ascii="仿宋" w:hAnsi="仿宋" w:eastAsia="仿宋" w:cs="仿宋"/>
          <w:color w:val="000000"/>
          <w:sz w:val="27"/>
          <w:szCs w:val="27"/>
          <w:lang w:bidi="ar"/>
        </w:rPr>
        <w:t xml:space="preserve">                       </w:t>
      </w:r>
    </w:p>
    <w:p>
      <w:pPr>
        <w:shd w:val="clear" w:color="auto" w:fill="FFFFFF" w:themeFill="background1"/>
        <w:spacing w:line="480" w:lineRule="exact"/>
        <w:ind w:right="22" w:rightChars="10"/>
        <w:rPr>
          <w:rFonts w:ascii="仿宋" w:hAnsi="仿宋" w:eastAsia="仿宋" w:cs="仿宋"/>
          <w:color w:val="000000"/>
          <w:sz w:val="27"/>
          <w:szCs w:val="27"/>
          <w:lang w:bidi="ar"/>
        </w:rPr>
      </w:pPr>
      <w:r>
        <w:rPr>
          <w:rFonts w:hint="eastAsia" w:ascii="仿宋" w:hAnsi="仿宋" w:eastAsia="仿宋" w:cs="仿宋"/>
          <w:color w:val="000000"/>
          <w:sz w:val="27"/>
          <w:szCs w:val="27"/>
          <w:lang w:bidi="ar"/>
        </w:rPr>
        <w:t>招标代理：新疆诚宜信德工程咨询有限公司</w:t>
      </w:r>
    </w:p>
    <w:p>
      <w:pPr>
        <w:shd w:val="clear" w:color="auto" w:fill="FFFFFF" w:themeFill="background1"/>
        <w:spacing w:line="480" w:lineRule="exact"/>
        <w:ind w:right="22" w:rightChars="10"/>
        <w:rPr>
          <w:rFonts w:hint="eastAsia" w:ascii="仿宋" w:hAnsi="仿宋" w:eastAsia="仿宋" w:cs="仿宋"/>
          <w:color w:val="000000"/>
          <w:sz w:val="27"/>
          <w:szCs w:val="27"/>
          <w:lang w:eastAsia="zh-CN" w:bidi="ar"/>
        </w:rPr>
      </w:pPr>
      <w:r>
        <w:rPr>
          <w:rFonts w:hint="eastAsia" w:ascii="仿宋" w:hAnsi="仿宋" w:eastAsia="仿宋" w:cs="仿宋"/>
          <w:color w:val="000000"/>
          <w:sz w:val="27"/>
          <w:szCs w:val="27"/>
          <w:lang w:bidi="ar"/>
        </w:rPr>
        <w:t>联系人：</w:t>
      </w:r>
      <w:r>
        <w:rPr>
          <w:rFonts w:hint="eastAsia" w:ascii="仿宋" w:hAnsi="仿宋" w:eastAsia="仿宋" w:cs="仿宋"/>
          <w:color w:val="000000"/>
          <w:sz w:val="27"/>
          <w:szCs w:val="27"/>
          <w:lang w:eastAsia="zh-CN" w:bidi="ar"/>
        </w:rPr>
        <w:t>庞朦</w:t>
      </w:r>
    </w:p>
    <w:p>
      <w:pPr>
        <w:shd w:val="clear" w:color="auto" w:fill="FFFFFF" w:themeFill="background1"/>
        <w:spacing w:line="480" w:lineRule="exact"/>
        <w:ind w:right="22" w:rightChars="10"/>
        <w:rPr>
          <w:rFonts w:ascii="仿宋" w:hAnsi="仿宋" w:eastAsia="仿宋" w:cs="仿宋"/>
          <w:color w:val="000000"/>
          <w:sz w:val="27"/>
          <w:szCs w:val="27"/>
          <w:lang w:bidi="ar"/>
        </w:rPr>
      </w:pPr>
      <w:r>
        <w:rPr>
          <w:rFonts w:hint="eastAsia" w:ascii="仿宋" w:hAnsi="仿宋" w:eastAsia="仿宋" w:cs="仿宋"/>
          <w:color w:val="000000"/>
          <w:sz w:val="27"/>
          <w:szCs w:val="27"/>
          <w:lang w:bidi="ar"/>
        </w:rPr>
        <w:t>联系电话：0994-25255</w:t>
      </w:r>
      <w:r>
        <w:rPr>
          <w:rFonts w:hint="eastAsia" w:ascii="仿宋" w:hAnsi="仿宋" w:eastAsia="仿宋" w:cs="仿宋"/>
          <w:color w:val="000000"/>
          <w:sz w:val="27"/>
          <w:szCs w:val="27"/>
          <w:lang w:val="en-US" w:eastAsia="zh-CN" w:bidi="ar"/>
        </w:rPr>
        <w:t>00</w:t>
      </w:r>
      <w:r>
        <w:rPr>
          <w:rFonts w:hint="eastAsia" w:ascii="仿宋" w:hAnsi="仿宋" w:eastAsia="仿宋" w:cs="仿宋"/>
          <w:color w:val="000000"/>
          <w:sz w:val="27"/>
          <w:szCs w:val="27"/>
          <w:lang w:bidi="ar"/>
        </w:rPr>
        <w:t xml:space="preserve"> </w:t>
      </w:r>
    </w:p>
    <w:p>
      <w:pPr>
        <w:shd w:val="clear" w:color="auto" w:fill="FFFFFF" w:themeFill="background1"/>
        <w:spacing w:line="480" w:lineRule="exact"/>
        <w:ind w:right="22" w:rightChars="10"/>
        <w:rPr>
          <w:rFonts w:hint="eastAsia" w:ascii="仿宋" w:hAnsi="仿宋" w:eastAsia="仿宋" w:cs="仿宋"/>
          <w:color w:val="000000"/>
          <w:sz w:val="27"/>
          <w:szCs w:val="27"/>
          <w:lang w:bidi="ar"/>
        </w:rPr>
      </w:pPr>
      <w:r>
        <w:rPr>
          <w:rFonts w:hint="eastAsia" w:ascii="仿宋" w:hAnsi="仿宋" w:eastAsia="仿宋" w:cs="仿宋"/>
          <w:color w:val="000000"/>
          <w:sz w:val="27"/>
          <w:szCs w:val="27"/>
          <w:lang w:bidi="ar"/>
        </w:rPr>
        <w:t>地址：新疆昌吉回族自治州昌吉市建国西路119号和谐国际广场E座15层15</w:t>
      </w:r>
      <w:r>
        <w:rPr>
          <w:rFonts w:hint="eastAsia" w:ascii="仿宋" w:hAnsi="仿宋" w:eastAsia="仿宋" w:cs="仿宋"/>
          <w:color w:val="000000"/>
          <w:sz w:val="27"/>
          <w:szCs w:val="27"/>
          <w:lang w:val="en-US" w:eastAsia="zh-CN" w:bidi="ar"/>
        </w:rPr>
        <w:t>13</w:t>
      </w:r>
      <w:r>
        <w:rPr>
          <w:rFonts w:hint="eastAsia" w:ascii="仿宋" w:hAnsi="仿宋" w:eastAsia="仿宋" w:cs="仿宋"/>
          <w:color w:val="000000"/>
          <w:sz w:val="27"/>
          <w:szCs w:val="27"/>
          <w:lang w:bidi="ar"/>
        </w:rPr>
        <w:t>室</w:t>
      </w:r>
    </w:p>
    <w:p>
      <w:pPr>
        <w:pStyle w:val="2"/>
        <w:rPr>
          <w:rFonts w:hint="eastAsia" w:ascii="仿宋" w:hAnsi="仿宋" w:eastAsia="仿宋" w:cs="仿宋"/>
          <w:color w:val="000000"/>
          <w:sz w:val="27"/>
          <w:szCs w:val="27"/>
          <w:lang w:bidi="ar"/>
        </w:rPr>
      </w:pPr>
    </w:p>
    <w:p>
      <w:pPr>
        <w:pStyle w:val="3"/>
        <w:rPr>
          <w:rFonts w:hint="eastAsia" w:ascii="仿宋" w:hAnsi="仿宋" w:eastAsia="仿宋" w:cs="仿宋"/>
          <w:color w:val="000000"/>
          <w:sz w:val="27"/>
          <w:szCs w:val="27"/>
          <w:lang w:bidi="ar"/>
        </w:rPr>
      </w:pPr>
    </w:p>
    <w:p>
      <w:pPr>
        <w:pStyle w:val="3"/>
        <w:rPr>
          <w:rFonts w:hint="eastAsia" w:ascii="仿宋" w:hAnsi="仿宋" w:eastAsia="仿宋" w:cs="仿宋"/>
          <w:color w:val="000000"/>
          <w:sz w:val="27"/>
          <w:szCs w:val="27"/>
          <w:lang w:bidi="ar"/>
        </w:rPr>
      </w:pPr>
    </w:p>
    <w:p>
      <w:pPr>
        <w:spacing w:line="200" w:lineRule="exact"/>
        <w:rPr>
          <w:rFonts w:ascii="仿宋" w:hAnsi="仿宋" w:eastAsia="仿宋" w:cs="仿宋"/>
          <w:color w:val="000000"/>
          <w:sz w:val="27"/>
          <w:szCs w:val="27"/>
          <w:lang w:bidi="ar"/>
        </w:rPr>
      </w:pPr>
    </w:p>
    <w:p>
      <w:pPr>
        <w:rPr>
          <w:rFonts w:ascii="仿宋" w:hAnsi="仿宋" w:eastAsia="仿宋" w:cs="仿宋"/>
          <w:color w:val="000000"/>
          <w:sz w:val="27"/>
          <w:szCs w:val="27"/>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A966D"/>
    <w:multiLevelType w:val="singleLevel"/>
    <w:tmpl w:val="15AA96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02346"/>
    <w:rsid w:val="00305530"/>
    <w:rsid w:val="00BA2D91"/>
    <w:rsid w:val="00BB2A4F"/>
    <w:rsid w:val="00BB4BB3"/>
    <w:rsid w:val="00C3743F"/>
    <w:rsid w:val="00C634C6"/>
    <w:rsid w:val="00D93457"/>
    <w:rsid w:val="00ED38BD"/>
    <w:rsid w:val="00F20E4E"/>
    <w:rsid w:val="00F378A9"/>
    <w:rsid w:val="00FB7228"/>
    <w:rsid w:val="00FE60EF"/>
    <w:rsid w:val="075C4919"/>
    <w:rsid w:val="0A9B0C3C"/>
    <w:rsid w:val="0BA623EE"/>
    <w:rsid w:val="0F6C4FD8"/>
    <w:rsid w:val="0FBE320F"/>
    <w:rsid w:val="16E96798"/>
    <w:rsid w:val="1A812B8D"/>
    <w:rsid w:val="1AC76DF0"/>
    <w:rsid w:val="1B50395D"/>
    <w:rsid w:val="1D29412E"/>
    <w:rsid w:val="21696E53"/>
    <w:rsid w:val="21B9516E"/>
    <w:rsid w:val="231A6657"/>
    <w:rsid w:val="24D120DE"/>
    <w:rsid w:val="26981CD4"/>
    <w:rsid w:val="2DE020CC"/>
    <w:rsid w:val="315947EF"/>
    <w:rsid w:val="324E7716"/>
    <w:rsid w:val="3E2051C8"/>
    <w:rsid w:val="3F5D0A5C"/>
    <w:rsid w:val="3FAE21A9"/>
    <w:rsid w:val="4BD368ED"/>
    <w:rsid w:val="4D8F333B"/>
    <w:rsid w:val="4D9B5249"/>
    <w:rsid w:val="4E917E05"/>
    <w:rsid w:val="53F31701"/>
    <w:rsid w:val="543A3BB4"/>
    <w:rsid w:val="54702346"/>
    <w:rsid w:val="56515F7D"/>
    <w:rsid w:val="57835872"/>
    <w:rsid w:val="5AC42429"/>
    <w:rsid w:val="5D42436B"/>
    <w:rsid w:val="61BF394A"/>
    <w:rsid w:val="63323106"/>
    <w:rsid w:val="67B53825"/>
    <w:rsid w:val="67BA0E3C"/>
    <w:rsid w:val="68F87713"/>
    <w:rsid w:val="6962305E"/>
    <w:rsid w:val="74A35255"/>
    <w:rsid w:val="750A2CD7"/>
    <w:rsid w:val="75DC4273"/>
    <w:rsid w:val="77FF622F"/>
    <w:rsid w:val="79507A4C"/>
    <w:rsid w:val="79A27982"/>
    <w:rsid w:val="7A5D3738"/>
    <w:rsid w:val="7C010CEF"/>
    <w:rsid w:val="7E26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1"/>
    <w:basedOn w:val="1"/>
    <w:next w:val="3"/>
    <w:qFormat/>
    <w:uiPriority w:val="0"/>
    <w:pPr>
      <w:adjustRightInd w:val="0"/>
      <w:snapToGrid w:val="0"/>
      <w:spacing w:line="336" w:lineRule="auto"/>
      <w:ind w:firstLine="480" w:firstLineChars="200"/>
    </w:pPr>
    <w:rPr>
      <w:snapToGrid w:val="0"/>
      <w:color w:val="993300"/>
      <w:sz w:val="24"/>
      <w:szCs w:val="20"/>
    </w:rPr>
  </w:style>
  <w:style w:type="paragraph" w:styleId="3">
    <w:name w:val="Body Text Indent 3"/>
    <w:basedOn w:val="1"/>
    <w:qFormat/>
    <w:uiPriority w:val="0"/>
    <w:pPr>
      <w:spacing w:after="120"/>
      <w:ind w:left="420" w:leftChars="200"/>
    </w:pPr>
    <w:rPr>
      <w:sz w:val="16"/>
      <w:szCs w:val="16"/>
    </w:rPr>
  </w:style>
  <w:style w:type="paragraph" w:styleId="4">
    <w:name w:val="footer"/>
    <w:basedOn w:val="1"/>
    <w:link w:val="22"/>
    <w:qFormat/>
    <w:uiPriority w:val="0"/>
    <w:pPr>
      <w:tabs>
        <w:tab w:val="center" w:pos="4153"/>
        <w:tab w:val="right" w:pos="8306"/>
      </w:tabs>
      <w:snapToGrid w:val="0"/>
    </w:pPr>
    <w:rPr>
      <w:sz w:val="18"/>
      <w:szCs w:val="18"/>
    </w:rPr>
  </w:style>
  <w:style w:type="paragraph" w:styleId="5">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rPr>
      <w:rFonts w:cs="Times New Roman"/>
      <w:sz w:val="24"/>
    </w:r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Emphasis"/>
    <w:basedOn w:val="8"/>
    <w:qFormat/>
    <w:uiPriority w:val="0"/>
    <w:rPr>
      <w:b/>
    </w:rPr>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color w:val="3D4B62"/>
      <w:sz w:val="24"/>
      <w:szCs w:val="24"/>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0000FF"/>
      <w:u w:val="none"/>
    </w:rPr>
  </w:style>
  <w:style w:type="character" w:styleId="17">
    <w:name w:val="HTML Code"/>
    <w:basedOn w:val="8"/>
    <w:qFormat/>
    <w:uiPriority w:val="0"/>
    <w:rPr>
      <w:rFonts w:hint="default" w:ascii="monospace" w:hAnsi="monospace" w:eastAsia="monospace" w:cs="monospace"/>
      <w:sz w:val="20"/>
    </w:rPr>
  </w:style>
  <w:style w:type="character" w:styleId="18">
    <w:name w:val="HTML Cite"/>
    <w:basedOn w:val="8"/>
    <w:qFormat/>
    <w:uiPriority w:val="0"/>
  </w:style>
  <w:style w:type="character" w:styleId="19">
    <w:name w:val="HTML Keyboard"/>
    <w:basedOn w:val="8"/>
    <w:qFormat/>
    <w:uiPriority w:val="0"/>
    <w:rPr>
      <w:rFonts w:ascii="monospace" w:hAnsi="monospace" w:eastAsia="monospace" w:cs="monospace"/>
      <w:sz w:val="20"/>
    </w:rPr>
  </w:style>
  <w:style w:type="character" w:styleId="20">
    <w:name w:val="HTML Sample"/>
    <w:basedOn w:val="8"/>
    <w:qFormat/>
    <w:uiPriority w:val="0"/>
    <w:rPr>
      <w:rFonts w:hint="default" w:ascii="monospace" w:hAnsi="monospace" w:eastAsia="monospace" w:cs="monospace"/>
      <w:sz w:val="19"/>
      <w:szCs w:val="19"/>
    </w:rPr>
  </w:style>
  <w:style w:type="character" w:customStyle="1" w:styleId="21">
    <w:name w:val="页眉 字符"/>
    <w:basedOn w:val="8"/>
    <w:link w:val="5"/>
    <w:qFormat/>
    <w:uiPriority w:val="0"/>
    <w:rPr>
      <w:rFonts w:asciiTheme="minorHAnsi" w:hAnsiTheme="minorHAnsi" w:eastAsiaTheme="minorEastAsia" w:cstheme="minorBidi"/>
      <w:sz w:val="18"/>
      <w:szCs w:val="18"/>
    </w:rPr>
  </w:style>
  <w:style w:type="character" w:customStyle="1" w:styleId="22">
    <w:name w:val="页脚 字符"/>
    <w:basedOn w:val="8"/>
    <w:link w:val="4"/>
    <w:qFormat/>
    <w:uiPriority w:val="0"/>
    <w:rPr>
      <w:rFonts w:asciiTheme="minorHAnsi" w:hAnsiTheme="minorHAnsi" w:eastAsiaTheme="minorEastAsia" w:cstheme="minorBidi"/>
      <w:sz w:val="18"/>
      <w:szCs w:val="18"/>
    </w:rPr>
  </w:style>
  <w:style w:type="character" w:customStyle="1" w:styleId="23">
    <w:name w:val="hover1"/>
    <w:basedOn w:val="8"/>
    <w:qFormat/>
    <w:uiPriority w:val="0"/>
    <w:rPr>
      <w:color w:val="2590EB"/>
    </w:rPr>
  </w:style>
  <w:style w:type="character" w:customStyle="1" w:styleId="24">
    <w:name w:val="hover2"/>
    <w:basedOn w:val="8"/>
    <w:qFormat/>
    <w:uiPriority w:val="0"/>
    <w:rPr>
      <w:color w:val="2590EB"/>
    </w:rPr>
  </w:style>
  <w:style w:type="character" w:customStyle="1" w:styleId="25">
    <w:name w:val="hover3"/>
    <w:basedOn w:val="8"/>
    <w:qFormat/>
    <w:uiPriority w:val="0"/>
  </w:style>
  <w:style w:type="paragraph" w:customStyle="1" w:styleId="26">
    <w:name w:val="card-title"/>
    <w:basedOn w:val="1"/>
    <w:qFormat/>
    <w:uiPriority w:val="0"/>
    <w:pPr>
      <w:spacing w:line="600" w:lineRule="atLeast"/>
      <w:ind w:right="750"/>
      <w:jc w:val="left"/>
    </w:pPr>
    <w:rPr>
      <w:color w:val="666666"/>
      <w:kern w:val="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370</Words>
  <Characters>2115</Characters>
  <Lines>17</Lines>
  <Paragraphs>4</Paragraphs>
  <TotalTime>27</TotalTime>
  <ScaleCrop>false</ScaleCrop>
  <LinksUpToDate>false</LinksUpToDate>
  <CharactersWithSpaces>2481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2021-01-28T03:25:00Z</dcterms:created>
  <dc:creator>仅此、而已</dc:creator>
  <cp:lastModifiedBy>Administrator</cp:lastModifiedBy>
  <dcterms:modified xsi:type="dcterms:W3CDTF">2022-02-15T02:53:15Z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29624F1BAA3E4D0DAB103022D8C837C0</vt:lpwstr>
  </property>
</Properties>
</file>