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tabs>
          <w:tab w:val="left" w:pos="0"/>
        </w:tabs>
        <w:spacing w:before="0" w:after="0" w:line="240" w:lineRule="atLeast"/>
        <w:ind w:leftChars="0"/>
        <w:jc w:val="center"/>
        <w:rPr>
          <w:rFonts w:hint="eastAsia" w:ascii="仿宋" w:hAnsi="仿宋" w:eastAsia="仿宋" w:cs="仿宋"/>
          <w:color w:val="auto"/>
        </w:rPr>
      </w:pPr>
      <w:r>
        <w:rPr>
          <w:rFonts w:hint="eastAsia" w:ascii="仿宋" w:hAnsi="仿宋" w:eastAsia="仿宋" w:cs="仿宋"/>
          <w:color w:val="auto"/>
          <w:lang w:val="en-US" w:eastAsia="zh-CN"/>
        </w:rPr>
        <w:t>竞争性磋商公告</w:t>
      </w:r>
    </w:p>
    <w:p>
      <w:pPr>
        <w:rPr>
          <w:rFonts w:hint="eastAsia" w:ascii="仿宋" w:hAnsi="仿宋" w:eastAsia="仿宋" w:cs="仿宋"/>
          <w:color w:val="auto"/>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sz w:val="24"/>
                <w:szCs w:val="24"/>
                <w:u w:val="none"/>
                <w:lang w:val="en-US" w:eastAsia="zh-CN"/>
              </w:rPr>
            </w:pPr>
            <w:r>
              <w:rPr>
                <w:rFonts w:hint="eastAsia"/>
                <w:color w:val="auto"/>
                <w:sz w:val="24"/>
                <w:szCs w:val="24"/>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u w:val="single"/>
                <w:vertAlign w:val="baseline"/>
                <w:lang w:val="en-US" w:eastAsia="zh-CN"/>
              </w:rPr>
            </w:pPr>
            <w:r>
              <w:rPr>
                <w:rFonts w:hint="eastAsia"/>
                <w:color w:val="auto"/>
                <w:sz w:val="24"/>
                <w:szCs w:val="24"/>
                <w:u w:val="single"/>
                <w:lang w:val="en-US" w:eastAsia="zh-CN"/>
              </w:rPr>
              <w:t>喀什经济开发区深圳产业园四期建设项目结算复审</w:t>
            </w:r>
            <w:r>
              <w:rPr>
                <w:rFonts w:hint="eastAsia"/>
                <w:color w:val="auto"/>
                <w:sz w:val="24"/>
                <w:szCs w:val="24"/>
              </w:rPr>
              <w:t>招标项目的潜在</w:t>
            </w:r>
            <w:r>
              <w:rPr>
                <w:rFonts w:hint="eastAsia"/>
                <w:color w:val="auto"/>
                <w:sz w:val="24"/>
                <w:szCs w:val="24"/>
                <w:lang w:eastAsia="zh-CN"/>
              </w:rPr>
              <w:t>供应商</w:t>
            </w:r>
            <w:r>
              <w:rPr>
                <w:rFonts w:hint="eastAsia"/>
                <w:color w:val="auto"/>
                <w:sz w:val="24"/>
                <w:szCs w:val="24"/>
              </w:rPr>
              <w:t>应在政采云平台http://www.zcygov.cn，在线申请</w:t>
            </w:r>
            <w:r>
              <w:rPr>
                <w:rFonts w:hint="eastAsia"/>
                <w:color w:val="auto"/>
                <w:sz w:val="24"/>
                <w:szCs w:val="24"/>
                <w:u w:val="single"/>
              </w:rPr>
              <w:t>（登录政府采购云平台 → 项目采购 → 获取</w:t>
            </w:r>
            <w:r>
              <w:rPr>
                <w:rFonts w:hint="eastAsia"/>
                <w:color w:val="auto"/>
                <w:sz w:val="24"/>
                <w:szCs w:val="24"/>
                <w:u w:val="single"/>
                <w:lang w:eastAsia="zh-CN"/>
              </w:rPr>
              <w:t>磋商文件</w:t>
            </w:r>
            <w:r>
              <w:rPr>
                <w:rFonts w:hint="eastAsia"/>
                <w:color w:val="auto"/>
                <w:sz w:val="24"/>
                <w:szCs w:val="24"/>
                <w:u w:val="single"/>
              </w:rPr>
              <w:t xml:space="preserve"> → 申请）</w:t>
            </w:r>
            <w:r>
              <w:rPr>
                <w:rFonts w:hint="eastAsia"/>
                <w:color w:val="auto"/>
                <w:sz w:val="24"/>
                <w:szCs w:val="24"/>
              </w:rPr>
              <w:t>获取</w:t>
            </w:r>
            <w:r>
              <w:rPr>
                <w:rFonts w:hint="eastAsia"/>
                <w:color w:val="auto"/>
                <w:sz w:val="24"/>
                <w:szCs w:val="24"/>
                <w:lang w:eastAsia="zh-CN"/>
              </w:rPr>
              <w:t>磋商文件</w:t>
            </w:r>
            <w:r>
              <w:rPr>
                <w:rFonts w:hint="eastAsia"/>
                <w:color w:val="auto"/>
                <w:sz w:val="24"/>
                <w:szCs w:val="24"/>
              </w:rPr>
              <w:t>，并于</w:t>
            </w:r>
            <w:r>
              <w:rPr>
                <w:rFonts w:hint="eastAsia"/>
                <w:color w:val="auto"/>
                <w:sz w:val="24"/>
                <w:szCs w:val="24"/>
                <w:u w:val="single"/>
                <w:lang w:val="en-US" w:eastAsia="zh-CN"/>
              </w:rPr>
              <w:t>2021</w:t>
            </w:r>
            <w:r>
              <w:rPr>
                <w:rFonts w:hint="eastAsia"/>
                <w:color w:val="auto"/>
                <w:sz w:val="24"/>
                <w:szCs w:val="24"/>
                <w:u w:val="single"/>
              </w:rPr>
              <w:t>年</w:t>
            </w:r>
            <w:r>
              <w:rPr>
                <w:rFonts w:hint="eastAsia"/>
                <w:color w:val="auto"/>
                <w:sz w:val="24"/>
                <w:szCs w:val="24"/>
                <w:u w:val="single"/>
                <w:lang w:val="en-US" w:eastAsia="zh-CN"/>
              </w:rPr>
              <w:t>05</w:t>
            </w:r>
            <w:r>
              <w:rPr>
                <w:rFonts w:hint="eastAsia"/>
                <w:color w:val="auto"/>
                <w:sz w:val="24"/>
                <w:szCs w:val="24"/>
                <w:u w:val="single"/>
              </w:rPr>
              <w:t>月</w:t>
            </w:r>
            <w:r>
              <w:rPr>
                <w:rFonts w:hint="eastAsia"/>
                <w:color w:val="auto"/>
                <w:sz w:val="24"/>
                <w:szCs w:val="24"/>
                <w:u w:val="single"/>
                <w:lang w:val="en-US" w:eastAsia="zh-CN"/>
              </w:rPr>
              <w:t>17</w:t>
            </w:r>
            <w:r>
              <w:rPr>
                <w:rFonts w:hint="eastAsia"/>
                <w:color w:val="auto"/>
                <w:sz w:val="24"/>
                <w:szCs w:val="24"/>
                <w:u w:val="single"/>
              </w:rPr>
              <w:t>日</w:t>
            </w:r>
            <w:r>
              <w:rPr>
                <w:rFonts w:hint="eastAsia"/>
                <w:color w:val="auto"/>
                <w:sz w:val="24"/>
                <w:szCs w:val="24"/>
                <w:u w:val="single"/>
                <w:lang w:val="en-US" w:eastAsia="zh-CN"/>
              </w:rPr>
              <w:t>16</w:t>
            </w:r>
            <w:r>
              <w:rPr>
                <w:rFonts w:hint="eastAsia"/>
                <w:color w:val="auto"/>
                <w:sz w:val="24"/>
                <w:szCs w:val="24"/>
                <w:u w:val="single"/>
              </w:rPr>
              <w:t xml:space="preserve"> 点 </w:t>
            </w:r>
            <w:r>
              <w:rPr>
                <w:rFonts w:hint="eastAsia"/>
                <w:color w:val="auto"/>
                <w:sz w:val="24"/>
                <w:szCs w:val="24"/>
                <w:u w:val="single"/>
                <w:lang w:val="en-US" w:eastAsia="zh-CN"/>
              </w:rPr>
              <w:t>00</w:t>
            </w:r>
            <w:r>
              <w:rPr>
                <w:rFonts w:hint="eastAsia"/>
                <w:color w:val="auto"/>
                <w:sz w:val="24"/>
                <w:szCs w:val="24"/>
                <w:u w:val="single"/>
              </w:rPr>
              <w:t xml:space="preserve"> 分（</w:t>
            </w:r>
            <w:r>
              <w:rPr>
                <w:rFonts w:hint="eastAsia"/>
                <w:color w:val="auto"/>
                <w:sz w:val="24"/>
                <w:szCs w:val="24"/>
              </w:rPr>
              <w:t>北京时间）前递交</w:t>
            </w:r>
            <w:r>
              <w:rPr>
                <w:rFonts w:hint="eastAsia"/>
                <w:color w:val="auto"/>
                <w:sz w:val="24"/>
                <w:szCs w:val="24"/>
                <w:lang w:eastAsia="zh-CN"/>
              </w:rPr>
              <w:t>响应文件</w:t>
            </w:r>
            <w:r>
              <w:rPr>
                <w:rFonts w:hint="eastAsia"/>
                <w:color w:val="auto"/>
                <w:sz w:val="24"/>
                <w:szCs w:val="24"/>
              </w:rPr>
              <w:t>。</w:t>
            </w:r>
          </w:p>
        </w:tc>
      </w:tr>
    </w:tbl>
    <w:p>
      <w:pPr>
        <w:pageBreakBefore w:val="0"/>
        <w:kinsoku/>
        <w:wordWrap/>
        <w:overflowPunct/>
        <w:topLinePunct w:val="0"/>
        <w:autoSpaceDE/>
        <w:autoSpaceDN/>
        <w:bidi w:val="0"/>
        <w:adjustRightInd/>
        <w:snapToGrid/>
        <w:spacing w:line="440" w:lineRule="exact"/>
        <w:jc w:val="both"/>
        <w:textAlignment w:val="auto"/>
        <w:outlineLvl w:val="9"/>
        <w:rPr>
          <w:rFonts w:hint="default" w:ascii="黑体" w:hAnsi="黑体" w:eastAsia="黑体" w:cs="宋体"/>
          <w:b w:val="0"/>
          <w:color w:val="auto"/>
          <w:sz w:val="24"/>
          <w:szCs w:val="24"/>
          <w:lang w:val="en-US" w:eastAsia="zh-CN"/>
        </w:rPr>
      </w:pPr>
      <w:bookmarkStart w:id="0" w:name="_Toc28359079"/>
      <w:bookmarkStart w:id="1" w:name="_Toc28359002"/>
      <w:bookmarkStart w:id="2" w:name="_Toc35393621"/>
      <w:bookmarkStart w:id="3" w:name="_Toc35393790"/>
      <w:bookmarkStart w:id="4" w:name="_Hlk24379207"/>
      <w:r>
        <w:rPr>
          <w:rFonts w:hint="eastAsia" w:ascii="黑体" w:hAnsi="黑体" w:cs="宋体"/>
          <w:b/>
          <w:bCs/>
          <w:color w:val="auto"/>
          <w:sz w:val="24"/>
          <w:szCs w:val="24"/>
        </w:rPr>
        <w:t>一、项目基本情况</w:t>
      </w:r>
      <w:bookmarkEnd w:id="0"/>
      <w:bookmarkEnd w:id="1"/>
      <w:bookmarkEnd w:id="2"/>
      <w:bookmarkEnd w:id="3"/>
      <w:r>
        <w:rPr>
          <w:rFonts w:hint="eastAsia" w:ascii="黑体" w:hAnsi="黑体" w:cs="宋体"/>
          <w:b w:val="0"/>
          <w:color w:val="auto"/>
          <w:sz w:val="24"/>
          <w:szCs w:val="24"/>
          <w:lang w:val="en-US" w:eastAsia="zh-CN"/>
        </w:rPr>
        <w:tab/>
      </w:r>
      <w:r>
        <w:rPr>
          <w:rFonts w:hint="eastAsia" w:ascii="黑体" w:hAnsi="黑体" w:cs="宋体"/>
          <w:b w:val="0"/>
          <w:color w:val="auto"/>
          <w:sz w:val="24"/>
          <w:szCs w:val="24"/>
          <w:lang w:val="en-US" w:eastAsia="zh-CN"/>
        </w:rPr>
        <w:tab/>
      </w:r>
    </w:p>
    <w:p>
      <w:pPr>
        <w:pageBreakBefore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olor w:val="auto"/>
          <w:sz w:val="24"/>
          <w:szCs w:val="24"/>
          <w:lang w:val="en-US"/>
        </w:rPr>
      </w:pPr>
      <w:r>
        <w:rPr>
          <w:rFonts w:hint="eastAsia" w:ascii="仿宋" w:hAnsi="仿宋" w:eastAsia="仿宋"/>
          <w:color w:val="auto"/>
          <w:sz w:val="24"/>
          <w:szCs w:val="24"/>
        </w:rPr>
        <w:t>项目编号</w:t>
      </w:r>
      <w:r>
        <w:rPr>
          <w:rFonts w:hint="eastAsia" w:ascii="仿宋" w:hAnsi="仿宋" w:eastAsia="仿宋"/>
          <w:color w:val="auto"/>
          <w:sz w:val="24"/>
          <w:szCs w:val="24"/>
          <w:lang w:eastAsia="zh-CN"/>
        </w:rPr>
        <w:t>：KSJJKFQZFCG(CS)2022-002</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项目名称：</w:t>
      </w:r>
      <w:bookmarkEnd w:id="4"/>
      <w:r>
        <w:rPr>
          <w:rFonts w:hint="eastAsia" w:ascii="仿宋" w:hAnsi="仿宋" w:eastAsia="仿宋"/>
          <w:color w:val="auto"/>
          <w:sz w:val="24"/>
          <w:szCs w:val="24"/>
          <w:lang w:val="en-US" w:eastAsia="zh-CN"/>
        </w:rPr>
        <w:t>喀什经济开发区深圳产业园四期建设项目结算复审</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采购方式：□竞争性谈判 </w:t>
      </w:r>
      <w:r>
        <w:rPr>
          <w:rFonts w:hint="eastAsia" w:ascii="仿宋" w:hAnsi="仿宋" w:eastAsia="仿宋"/>
          <w:color w:val="auto"/>
          <w:sz w:val="24"/>
          <w:szCs w:val="24"/>
          <w:lang w:eastAsia="zh-CN"/>
        </w:rPr>
        <w:t>☑</w:t>
      </w:r>
      <w:r>
        <w:rPr>
          <w:rFonts w:hint="eastAsia" w:ascii="仿宋" w:hAnsi="仿宋" w:eastAsia="仿宋"/>
          <w:color w:val="auto"/>
          <w:sz w:val="24"/>
          <w:szCs w:val="24"/>
        </w:rPr>
        <w:t>竞争性磋商 □询价</w:t>
      </w:r>
    </w:p>
    <w:p>
      <w:pPr>
        <w:pageBreakBefore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w:t>
      </w:r>
      <w:r>
        <w:rPr>
          <w:rFonts w:hint="eastAsia" w:ascii="仿宋" w:hAnsi="仿宋" w:eastAsia="仿宋"/>
          <w:color w:val="auto"/>
          <w:sz w:val="24"/>
          <w:szCs w:val="24"/>
          <w:lang w:val="en-US" w:eastAsia="zh-CN"/>
        </w:rPr>
        <w:t>1070000.00（壹佰零柒万元整）</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最高限价：</w:t>
      </w:r>
      <w:r>
        <w:rPr>
          <w:rFonts w:hint="eastAsia" w:ascii="仿宋" w:hAnsi="仿宋" w:eastAsia="仿宋"/>
          <w:color w:val="auto"/>
          <w:sz w:val="24"/>
          <w:szCs w:val="24"/>
          <w:lang w:val="en-US" w:eastAsia="zh-CN"/>
        </w:rPr>
        <w:t>1070000.00（壹佰零柒万元整）</w:t>
      </w:r>
    </w:p>
    <w:p>
      <w:pPr>
        <w:pageBreakBefore w:val="0"/>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auto"/>
          <w:sz w:val="24"/>
          <w:szCs w:val="24"/>
          <w:u w:val="single"/>
        </w:rPr>
      </w:pPr>
      <w:r>
        <w:rPr>
          <w:rFonts w:hint="eastAsia" w:ascii="仿宋" w:hAnsi="仿宋" w:eastAsia="仿宋"/>
          <w:color w:val="auto"/>
          <w:sz w:val="24"/>
          <w:szCs w:val="24"/>
        </w:rPr>
        <w:t>采购需求：</w:t>
      </w:r>
      <w:r>
        <w:rPr>
          <w:rFonts w:hint="eastAsia" w:ascii="仿宋" w:hAnsi="仿宋" w:eastAsia="仿宋"/>
          <w:color w:val="auto"/>
          <w:sz w:val="24"/>
          <w:szCs w:val="24"/>
          <w:lang w:val="zh-CN"/>
        </w:rPr>
        <w:t>详见《磋商文件》</w:t>
      </w:r>
    </w:p>
    <w:p>
      <w:pPr>
        <w:pageBreakBefore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olor w:val="auto"/>
          <w:sz w:val="24"/>
          <w:szCs w:val="24"/>
          <w:u w:val="none"/>
          <w:lang w:val="en-US" w:eastAsia="zh-CN"/>
        </w:rPr>
      </w:pPr>
      <w:r>
        <w:rPr>
          <w:rFonts w:hint="eastAsia" w:ascii="仿宋" w:hAnsi="仿宋" w:eastAsia="仿宋"/>
          <w:color w:val="auto"/>
          <w:sz w:val="24"/>
          <w:szCs w:val="24"/>
          <w:u w:val="none"/>
          <w:lang w:val="en-US" w:eastAsia="zh-CN"/>
        </w:rPr>
        <w:t>合同履行期限：60天</w:t>
      </w:r>
    </w:p>
    <w:p>
      <w:pPr>
        <w:pageBreakBefore w:val="0"/>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本项目</w:t>
      </w:r>
      <w:r>
        <w:rPr>
          <w:rFonts w:hint="eastAsia" w:ascii="仿宋" w:hAnsi="仿宋" w:eastAsia="仿宋"/>
          <w:color w:val="auto"/>
          <w:sz w:val="24"/>
          <w:szCs w:val="24"/>
          <w:lang w:val="en-US" w:eastAsia="zh-CN"/>
        </w:rPr>
        <w:t>不</w:t>
      </w:r>
      <w:r>
        <w:rPr>
          <w:rFonts w:hint="eastAsia" w:ascii="仿宋" w:hAnsi="仿宋" w:eastAsia="仿宋"/>
          <w:color w:val="auto"/>
          <w:sz w:val="24"/>
          <w:szCs w:val="24"/>
        </w:rPr>
        <w:t>接受联合体投标。</w:t>
      </w:r>
    </w:p>
    <w:p>
      <w:pPr>
        <w:pageBreakBefore w:val="0"/>
        <w:kinsoku/>
        <w:wordWrap/>
        <w:overflowPunct/>
        <w:topLinePunct w:val="0"/>
        <w:autoSpaceDE/>
        <w:autoSpaceDN/>
        <w:bidi w:val="0"/>
        <w:adjustRightInd/>
        <w:snapToGrid/>
        <w:spacing w:line="440" w:lineRule="exact"/>
        <w:jc w:val="both"/>
        <w:textAlignment w:val="auto"/>
        <w:outlineLvl w:val="9"/>
        <w:rPr>
          <w:rFonts w:ascii="黑体" w:hAnsi="黑体" w:cs="宋体"/>
          <w:b/>
          <w:bCs/>
          <w:color w:val="auto"/>
          <w:sz w:val="24"/>
          <w:szCs w:val="24"/>
        </w:rPr>
      </w:pPr>
      <w:bookmarkStart w:id="5" w:name="_Toc35393791"/>
      <w:bookmarkStart w:id="6" w:name="_Toc28359003"/>
      <w:bookmarkStart w:id="7" w:name="_Toc28359080"/>
      <w:bookmarkStart w:id="8" w:name="_Toc35393622"/>
      <w:r>
        <w:rPr>
          <w:rFonts w:hint="eastAsia" w:ascii="黑体" w:hAnsi="黑体" w:cs="宋体"/>
          <w:b/>
          <w:bCs/>
          <w:color w:val="auto"/>
          <w:sz w:val="24"/>
          <w:szCs w:val="24"/>
        </w:rPr>
        <w:t>二、申请人的资格要求：</w:t>
      </w:r>
      <w:bookmarkEnd w:id="5"/>
      <w:bookmarkEnd w:id="6"/>
      <w:bookmarkEnd w:id="7"/>
      <w:bookmarkEnd w:id="8"/>
    </w:p>
    <w:p>
      <w:pPr>
        <w:pageBreakBefore w:val="0"/>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1.满足《中华人民共和国政府采购法》第二十二条规定；</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rPr>
      </w:pPr>
      <w:bookmarkStart w:id="9" w:name="_Toc28359004"/>
      <w:bookmarkStart w:id="10" w:name="_Toc28359081"/>
      <w:r>
        <w:rPr>
          <w:rFonts w:ascii="仿宋" w:hAnsi="仿宋" w:eastAsia="仿宋"/>
          <w:color w:val="auto"/>
          <w:sz w:val="24"/>
          <w:szCs w:val="24"/>
        </w:rPr>
        <w:t>2</w:t>
      </w:r>
      <w:r>
        <w:rPr>
          <w:rFonts w:hint="eastAsia" w:ascii="仿宋" w:hAnsi="仿宋" w:eastAsia="仿宋"/>
          <w:color w:val="auto"/>
          <w:sz w:val="24"/>
          <w:szCs w:val="24"/>
        </w:rPr>
        <w:t>.落实政府采购政策需满足的资格要求：</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（1）具有合法有效的营业执照副本扫描件（三证合一）；</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 xml:space="preserve">（2）法定代表人授权书及被委托人身份证（法定代表人投标提供法定代表人身份证明及身份证）； </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（3）参加采购活动前三年内，在经营活动中无重大违法声明(受行政主管部门的处罚不能参加投标)；</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供应商在“信用中国”（www.creditchina.gov.cn）和中国政府采购网（www.ccgp.gov.cn）网站上未列入失信被执行人、重大税收违法案件当事人名单、政府采购严重违法失信行为记录名单（财库[2016]125号）（需提供网上截图加盖公章）；</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（5）供应商提供针对本次项目《反商业贿赂承诺书》；</w:t>
      </w:r>
    </w:p>
    <w:p>
      <w:pPr>
        <w:pStyle w:val="12"/>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color w:val="auto"/>
          <w:kern w:val="2"/>
          <w:sz w:val="24"/>
          <w:szCs w:val="24"/>
          <w:lang w:val="zh-CN" w:eastAsia="zh-CN" w:bidi="ar-SA"/>
        </w:rPr>
        <w:t>（</w:t>
      </w:r>
      <w:r>
        <w:rPr>
          <w:rFonts w:hint="eastAsia" w:ascii="仿宋" w:hAnsi="仿宋" w:eastAsia="仿宋" w:cs="Times New Roman"/>
          <w:color w:val="auto"/>
          <w:kern w:val="2"/>
          <w:sz w:val="24"/>
          <w:szCs w:val="24"/>
          <w:lang w:val="en-US" w:eastAsia="zh-CN" w:bidi="ar-SA"/>
        </w:rPr>
        <w:t>6</w:t>
      </w:r>
      <w:r>
        <w:rPr>
          <w:rFonts w:hint="eastAsia" w:ascii="仿宋" w:hAnsi="仿宋" w:eastAsia="仿宋" w:cs="Times New Roman"/>
          <w:color w:val="auto"/>
          <w:kern w:val="2"/>
          <w:sz w:val="24"/>
          <w:szCs w:val="24"/>
          <w:lang w:val="zh-CN" w:eastAsia="zh-CN" w:bidi="ar-SA"/>
        </w:rPr>
        <w:t>）项目负责人需具备注册一级造价师（土木建筑工程专业）；</w:t>
      </w:r>
    </w:p>
    <w:p>
      <w:pPr>
        <w:pStyle w:val="12"/>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ageBreakBefore w:val="0"/>
        <w:kinsoku/>
        <w:wordWrap/>
        <w:overflowPunct/>
        <w:topLinePunct w:val="0"/>
        <w:autoSpaceDE/>
        <w:autoSpaceDN/>
        <w:bidi w:val="0"/>
        <w:adjustRightInd/>
        <w:snapToGrid/>
        <w:spacing w:line="440" w:lineRule="exact"/>
        <w:jc w:val="both"/>
        <w:textAlignment w:val="auto"/>
        <w:outlineLvl w:val="9"/>
        <w:rPr>
          <w:rFonts w:hint="eastAsia" w:ascii="黑体" w:hAnsi="黑体" w:eastAsia="黑体" w:cs="宋体"/>
          <w:b/>
          <w:bCs/>
          <w:color w:val="auto"/>
          <w:sz w:val="24"/>
          <w:szCs w:val="24"/>
          <w:lang w:eastAsia="zh-CN"/>
        </w:rPr>
      </w:pPr>
      <w:bookmarkStart w:id="11" w:name="_Toc35393623"/>
      <w:bookmarkStart w:id="12" w:name="_Toc35393792"/>
      <w:r>
        <w:rPr>
          <w:rFonts w:hint="eastAsia" w:ascii="黑体" w:hAnsi="黑体" w:cs="宋体"/>
          <w:b/>
          <w:bCs/>
          <w:color w:val="auto"/>
          <w:sz w:val="24"/>
          <w:szCs w:val="24"/>
        </w:rPr>
        <w:t>三、获取</w:t>
      </w:r>
      <w:bookmarkEnd w:id="9"/>
      <w:bookmarkEnd w:id="10"/>
      <w:bookmarkEnd w:id="11"/>
      <w:bookmarkEnd w:id="12"/>
      <w:r>
        <w:rPr>
          <w:rFonts w:hint="eastAsia" w:ascii="黑体" w:hAnsi="黑体" w:cs="宋体"/>
          <w:b/>
          <w:bCs/>
          <w:color w:val="auto"/>
          <w:sz w:val="24"/>
          <w:szCs w:val="24"/>
          <w:lang w:eastAsia="zh-CN"/>
        </w:rPr>
        <w:t>磋商文件</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ascii="仿宋" w:hAnsi="仿宋" w:eastAsia="仿宋" w:cs="宋体"/>
          <w:color w:val="auto"/>
          <w:sz w:val="24"/>
          <w:szCs w:val="24"/>
        </w:rPr>
      </w:pPr>
      <w:r>
        <w:rPr>
          <w:rFonts w:hint="eastAsia" w:ascii="仿宋" w:hAnsi="仿宋" w:eastAsia="仿宋" w:cs="宋体"/>
          <w:color w:val="auto"/>
          <w:sz w:val="24"/>
          <w:szCs w:val="24"/>
        </w:rPr>
        <w:t>时间：</w:t>
      </w:r>
      <w:r>
        <w:rPr>
          <w:rFonts w:hint="eastAsia" w:ascii="仿宋" w:hAnsi="仿宋" w:eastAsia="仿宋" w:cs="宋体"/>
          <w:color w:val="auto"/>
          <w:sz w:val="24"/>
          <w:szCs w:val="24"/>
          <w:u w:val="single"/>
          <w:lang w:val="en-US" w:eastAsia="zh-CN"/>
        </w:rPr>
        <w:t>2022</w:t>
      </w:r>
      <w:r>
        <w:rPr>
          <w:rFonts w:hint="eastAsia" w:ascii="仿宋" w:hAnsi="仿宋" w:eastAsia="仿宋" w:cs="宋体"/>
          <w:color w:val="auto"/>
          <w:sz w:val="24"/>
          <w:szCs w:val="24"/>
          <w:u w:val="single"/>
        </w:rPr>
        <w:t>年</w:t>
      </w:r>
      <w:r>
        <w:rPr>
          <w:rFonts w:hint="eastAsia" w:ascii="仿宋" w:hAnsi="仿宋" w:eastAsia="仿宋" w:cs="宋体"/>
          <w:color w:val="auto"/>
          <w:sz w:val="24"/>
          <w:szCs w:val="24"/>
          <w:u w:val="single"/>
          <w:lang w:val="en-US" w:eastAsia="zh-CN"/>
        </w:rPr>
        <w:t>05</w:t>
      </w:r>
      <w:r>
        <w:rPr>
          <w:rFonts w:hint="eastAsia" w:ascii="仿宋" w:hAnsi="仿宋" w:eastAsia="仿宋" w:cs="宋体"/>
          <w:color w:val="auto"/>
          <w:sz w:val="24"/>
          <w:szCs w:val="24"/>
          <w:u w:val="single"/>
        </w:rPr>
        <w:t xml:space="preserve">月 </w:t>
      </w:r>
      <w:r>
        <w:rPr>
          <w:rFonts w:hint="eastAsia" w:ascii="仿宋" w:hAnsi="仿宋" w:eastAsia="仿宋" w:cs="宋体"/>
          <w:color w:val="auto"/>
          <w:sz w:val="24"/>
          <w:szCs w:val="24"/>
          <w:u w:val="single"/>
          <w:lang w:val="en-US" w:eastAsia="zh-CN"/>
        </w:rPr>
        <w:t>06</w:t>
      </w:r>
      <w:r>
        <w:rPr>
          <w:rFonts w:hint="eastAsia" w:ascii="仿宋" w:hAnsi="仿宋" w:eastAsia="仿宋" w:cs="宋体"/>
          <w:color w:val="auto"/>
          <w:sz w:val="24"/>
          <w:szCs w:val="24"/>
          <w:u w:val="single"/>
        </w:rPr>
        <w:t>日</w:t>
      </w:r>
      <w:r>
        <w:rPr>
          <w:rFonts w:hint="eastAsia" w:ascii="仿宋" w:hAnsi="仿宋" w:eastAsia="仿宋" w:cs="宋体"/>
          <w:color w:val="auto"/>
          <w:sz w:val="24"/>
          <w:szCs w:val="24"/>
          <w:u w:val="single"/>
          <w:lang w:val="en-US" w:eastAsia="zh-CN"/>
        </w:rPr>
        <w:t>10时00分</w:t>
      </w:r>
      <w:r>
        <w:rPr>
          <w:rFonts w:hint="eastAsia" w:ascii="仿宋" w:hAnsi="仿宋" w:eastAsia="仿宋" w:cs="宋体"/>
          <w:color w:val="auto"/>
          <w:sz w:val="24"/>
          <w:szCs w:val="24"/>
        </w:rPr>
        <w:t>至</w:t>
      </w:r>
      <w:r>
        <w:rPr>
          <w:rFonts w:hint="eastAsia" w:ascii="仿宋" w:hAnsi="仿宋" w:eastAsia="仿宋" w:cs="宋体"/>
          <w:color w:val="auto"/>
          <w:sz w:val="24"/>
          <w:szCs w:val="24"/>
          <w:u w:val="single"/>
          <w:lang w:val="en-US" w:eastAsia="zh-CN"/>
        </w:rPr>
        <w:t>2022</w:t>
      </w:r>
      <w:r>
        <w:rPr>
          <w:rFonts w:hint="eastAsia" w:ascii="仿宋" w:hAnsi="仿宋" w:eastAsia="仿宋" w:cs="宋体"/>
          <w:color w:val="auto"/>
          <w:sz w:val="24"/>
          <w:szCs w:val="24"/>
          <w:u w:val="single"/>
        </w:rPr>
        <w:t>年</w:t>
      </w:r>
      <w:r>
        <w:rPr>
          <w:rFonts w:hint="eastAsia" w:ascii="仿宋" w:hAnsi="仿宋" w:eastAsia="仿宋" w:cs="宋体"/>
          <w:color w:val="auto"/>
          <w:sz w:val="24"/>
          <w:szCs w:val="24"/>
          <w:u w:val="single"/>
          <w:lang w:val="en-US" w:eastAsia="zh-CN"/>
        </w:rPr>
        <w:t>05</w:t>
      </w:r>
      <w:r>
        <w:rPr>
          <w:rFonts w:hint="eastAsia" w:ascii="仿宋" w:hAnsi="仿宋" w:eastAsia="仿宋" w:cs="宋体"/>
          <w:color w:val="auto"/>
          <w:sz w:val="24"/>
          <w:szCs w:val="24"/>
          <w:u w:val="single"/>
        </w:rPr>
        <w:t>月</w:t>
      </w:r>
      <w:r>
        <w:rPr>
          <w:rFonts w:hint="eastAsia" w:ascii="仿宋" w:hAnsi="仿宋" w:eastAsia="仿宋" w:cs="宋体"/>
          <w:color w:val="auto"/>
          <w:sz w:val="24"/>
          <w:szCs w:val="24"/>
          <w:u w:val="single"/>
          <w:lang w:val="en-US" w:eastAsia="zh-CN"/>
        </w:rPr>
        <w:t>12</w:t>
      </w:r>
      <w:r>
        <w:rPr>
          <w:rFonts w:hint="eastAsia" w:ascii="仿宋" w:hAnsi="仿宋" w:eastAsia="仿宋" w:cs="宋体"/>
          <w:color w:val="auto"/>
          <w:sz w:val="24"/>
          <w:szCs w:val="24"/>
          <w:u w:val="single"/>
        </w:rPr>
        <w:t>日</w:t>
      </w:r>
      <w:r>
        <w:rPr>
          <w:rFonts w:hint="eastAsia" w:ascii="仿宋" w:hAnsi="仿宋" w:eastAsia="仿宋" w:cs="宋体"/>
          <w:color w:val="auto"/>
          <w:sz w:val="24"/>
          <w:szCs w:val="24"/>
          <w:u w:val="single"/>
          <w:lang w:val="en-US" w:eastAsia="zh-CN"/>
        </w:rPr>
        <w:t>20时00分</w:t>
      </w:r>
      <w:r>
        <w:rPr>
          <w:rFonts w:hint="eastAsia" w:ascii="仿宋" w:hAnsi="仿宋" w:eastAsia="仿宋" w:cs="宋体"/>
          <w:color w:val="auto"/>
          <w:sz w:val="24"/>
          <w:szCs w:val="24"/>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ascii="仿宋" w:hAnsi="仿宋" w:eastAsia="仿宋" w:cs="宋体"/>
          <w:color w:val="auto"/>
          <w:sz w:val="24"/>
          <w:szCs w:val="24"/>
          <w:u w:val="single"/>
        </w:rPr>
      </w:pPr>
      <w:r>
        <w:rPr>
          <w:rFonts w:hint="eastAsia" w:ascii="仿宋" w:hAnsi="仿宋" w:eastAsia="仿宋" w:cs="宋体"/>
          <w:color w:val="auto"/>
          <w:sz w:val="24"/>
          <w:szCs w:val="24"/>
        </w:rPr>
        <w:t>地点：供应商登陆政采云平台http://www.zcygov.cn/，在线申请获取</w:t>
      </w:r>
      <w:r>
        <w:rPr>
          <w:rFonts w:hint="eastAsia" w:ascii="仿宋" w:hAnsi="仿宋" w:eastAsia="仿宋" w:cs="宋体"/>
          <w:color w:val="auto"/>
          <w:sz w:val="24"/>
          <w:szCs w:val="24"/>
          <w:lang w:eastAsia="zh-CN"/>
        </w:rPr>
        <w:t>磋商文件</w:t>
      </w:r>
      <w:r>
        <w:rPr>
          <w:rFonts w:hint="eastAsia" w:ascii="仿宋" w:hAnsi="仿宋" w:eastAsia="仿宋" w:cs="宋体"/>
          <w:color w:val="auto"/>
          <w:sz w:val="24"/>
          <w:szCs w:val="24"/>
        </w:rPr>
        <w:t>（登录政府采购云平台 → 项目采购 → 获取</w:t>
      </w:r>
      <w:r>
        <w:rPr>
          <w:rFonts w:hint="eastAsia" w:ascii="仿宋" w:hAnsi="仿宋" w:eastAsia="仿宋" w:cs="宋体"/>
          <w:color w:val="auto"/>
          <w:sz w:val="24"/>
          <w:szCs w:val="24"/>
          <w:lang w:eastAsia="zh-CN"/>
        </w:rPr>
        <w:t>磋商文件</w:t>
      </w:r>
      <w:r>
        <w:rPr>
          <w:rFonts w:hint="eastAsia" w:ascii="仿宋" w:hAnsi="仿宋" w:eastAsia="仿宋" w:cs="宋体"/>
          <w:color w:val="auto"/>
          <w:sz w:val="24"/>
          <w:szCs w:val="24"/>
        </w:rPr>
        <w:t xml:space="preserve"> → 申请，审核通过后可下载</w:t>
      </w:r>
      <w:r>
        <w:rPr>
          <w:rFonts w:hint="eastAsia" w:ascii="仿宋" w:hAnsi="仿宋" w:eastAsia="仿宋" w:cs="宋体"/>
          <w:color w:val="auto"/>
          <w:sz w:val="24"/>
          <w:szCs w:val="24"/>
          <w:lang w:eastAsia="zh-CN"/>
        </w:rPr>
        <w:t>磋商文件</w:t>
      </w:r>
      <w:r>
        <w:rPr>
          <w:rFonts w:hint="eastAsia" w:ascii="仿宋" w:hAnsi="仿宋" w:eastAsia="仿宋" w:cs="宋体"/>
          <w:color w:val="auto"/>
          <w:sz w:val="24"/>
          <w:szCs w:val="24"/>
        </w:rPr>
        <w:t>，如有操作性问题，可与政采云在线客服进行咨询，咨询电话：400-881-7190）。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方式：（1）线上获取（登录政府采购云平台 → 项目采购 → 获取</w:t>
      </w:r>
      <w:r>
        <w:rPr>
          <w:rFonts w:hint="eastAsia" w:ascii="仿宋" w:hAnsi="仿宋" w:eastAsia="仿宋" w:cs="宋体"/>
          <w:color w:val="auto"/>
          <w:sz w:val="24"/>
          <w:szCs w:val="24"/>
          <w:lang w:eastAsia="zh-CN"/>
        </w:rPr>
        <w:t>磋商文件</w:t>
      </w:r>
      <w:r>
        <w:rPr>
          <w:rFonts w:hint="eastAsia" w:ascii="仿宋" w:hAnsi="仿宋" w:eastAsia="仿宋" w:cs="宋体"/>
          <w:color w:val="auto"/>
          <w:sz w:val="24"/>
          <w:szCs w:val="24"/>
        </w:rPr>
        <w:t xml:space="preserve"> → 申请，审核通过后可下载</w:t>
      </w:r>
      <w:r>
        <w:rPr>
          <w:rFonts w:hint="eastAsia" w:ascii="仿宋" w:hAnsi="仿宋" w:eastAsia="仿宋" w:cs="宋体"/>
          <w:color w:val="auto"/>
          <w:sz w:val="24"/>
          <w:szCs w:val="24"/>
          <w:lang w:eastAsia="zh-CN"/>
        </w:rPr>
        <w:t>磋商文件</w:t>
      </w:r>
      <w:r>
        <w:rPr>
          <w:rFonts w:hint="eastAsia" w:ascii="仿宋" w:hAnsi="仿宋" w:eastAsia="仿宋" w:cs="宋体"/>
          <w:color w:val="auto"/>
          <w:sz w:val="24"/>
          <w:szCs w:val="24"/>
        </w:rPr>
        <w:t>）。本次招标不提供纸质版</w:t>
      </w:r>
      <w:r>
        <w:rPr>
          <w:rFonts w:hint="eastAsia" w:ascii="仿宋" w:hAnsi="仿宋" w:eastAsia="仿宋" w:cs="宋体"/>
          <w:color w:val="auto"/>
          <w:sz w:val="24"/>
          <w:szCs w:val="24"/>
          <w:lang w:eastAsia="zh-CN"/>
        </w:rPr>
        <w:t>磋商文件</w:t>
      </w:r>
      <w:r>
        <w:rPr>
          <w:rFonts w:hint="eastAsia" w:ascii="仿宋" w:hAnsi="仿宋" w:eastAsia="仿宋" w:cs="宋体"/>
          <w:color w:val="auto"/>
          <w:sz w:val="24"/>
          <w:szCs w:val="24"/>
        </w:rPr>
        <w:t>。 </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ascii="仿宋" w:hAnsi="仿宋" w:eastAsia="仿宋" w:cs="宋体"/>
          <w:color w:val="auto"/>
          <w:sz w:val="24"/>
          <w:szCs w:val="24"/>
          <w:u w:val="single"/>
        </w:rPr>
      </w:pPr>
      <w:r>
        <w:rPr>
          <w:rFonts w:hint="eastAsia" w:ascii="仿宋" w:hAnsi="仿宋" w:eastAsia="仿宋" w:cs="宋体"/>
          <w:color w:val="auto"/>
          <w:sz w:val="24"/>
          <w:szCs w:val="24"/>
        </w:rPr>
        <w:t xml:space="preserve">      </w:t>
      </w:r>
      <w:r>
        <w:rPr>
          <w:rFonts w:hint="eastAsia" w:ascii="仿宋" w:hAnsi="仿宋" w:eastAsia="仿宋" w:cs="宋体"/>
          <w:color w:val="auto"/>
          <w:sz w:val="24"/>
          <w:szCs w:val="24"/>
          <w:lang w:val="en-US" w:eastAsia="zh-CN"/>
        </w:rPr>
        <w:t xml:space="preserve"> </w:t>
      </w:r>
      <w:r>
        <w:rPr>
          <w:rFonts w:hint="eastAsia" w:ascii="仿宋" w:hAnsi="仿宋" w:eastAsia="仿宋" w:cs="宋体"/>
          <w:color w:val="auto"/>
          <w:sz w:val="24"/>
          <w:szCs w:val="24"/>
        </w:rPr>
        <w:t>（2）供应商获取</w:t>
      </w:r>
      <w:r>
        <w:rPr>
          <w:rFonts w:hint="eastAsia" w:ascii="仿宋" w:hAnsi="仿宋" w:eastAsia="仿宋" w:cs="宋体"/>
          <w:color w:val="auto"/>
          <w:sz w:val="24"/>
          <w:szCs w:val="24"/>
          <w:lang w:eastAsia="zh-CN"/>
        </w:rPr>
        <w:t>磋商文件</w:t>
      </w:r>
      <w:r>
        <w:rPr>
          <w:rFonts w:hint="eastAsia" w:ascii="仿宋" w:hAnsi="仿宋" w:eastAsia="仿宋" w:cs="宋体"/>
          <w:color w:val="auto"/>
          <w:sz w:val="24"/>
          <w:szCs w:val="24"/>
        </w:rPr>
        <w:t>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ascii="仿宋" w:hAnsi="仿宋" w:eastAsia="仿宋" w:cs="宋体"/>
          <w:color w:val="auto"/>
          <w:sz w:val="24"/>
          <w:szCs w:val="24"/>
        </w:rPr>
      </w:pPr>
      <w:r>
        <w:rPr>
          <w:rFonts w:hint="eastAsia" w:ascii="仿宋" w:hAnsi="仿宋" w:eastAsia="仿宋" w:cs="宋体"/>
          <w:color w:val="auto"/>
          <w:sz w:val="24"/>
          <w:szCs w:val="24"/>
        </w:rPr>
        <w:t>售价</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元</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w:t>
      </w:r>
      <w:r>
        <w:rPr>
          <w:rFonts w:hint="eastAsia" w:ascii="仿宋" w:hAnsi="仿宋" w:eastAsia="仿宋" w:cs="宋体"/>
          <w:color w:val="auto"/>
          <w:sz w:val="24"/>
          <w:szCs w:val="24"/>
          <w:lang w:val="en-US" w:eastAsia="zh-CN"/>
        </w:rPr>
        <w:t>0</w:t>
      </w:r>
    </w:p>
    <w:p>
      <w:pPr>
        <w:pageBreakBefore w:val="0"/>
        <w:kinsoku/>
        <w:wordWrap/>
        <w:overflowPunct/>
        <w:topLinePunct w:val="0"/>
        <w:autoSpaceDE/>
        <w:autoSpaceDN/>
        <w:bidi w:val="0"/>
        <w:adjustRightInd/>
        <w:snapToGrid/>
        <w:spacing w:line="440" w:lineRule="exact"/>
        <w:jc w:val="both"/>
        <w:textAlignment w:val="auto"/>
        <w:outlineLvl w:val="9"/>
        <w:rPr>
          <w:rFonts w:ascii="黑体" w:hAnsi="黑体" w:cs="宋体"/>
          <w:b/>
          <w:bCs/>
          <w:color w:val="auto"/>
          <w:sz w:val="24"/>
          <w:szCs w:val="24"/>
        </w:rPr>
      </w:pPr>
      <w:bookmarkStart w:id="13" w:name="_Toc28359082"/>
      <w:bookmarkStart w:id="14" w:name="_Toc28359005"/>
      <w:bookmarkStart w:id="15" w:name="_Toc35393793"/>
      <w:bookmarkStart w:id="16" w:name="_Toc35393624"/>
      <w:r>
        <w:rPr>
          <w:rFonts w:hint="eastAsia" w:ascii="黑体" w:hAnsi="黑体" w:cs="宋体"/>
          <w:b/>
          <w:bCs/>
          <w:color w:val="auto"/>
          <w:sz w:val="24"/>
          <w:szCs w:val="24"/>
        </w:rPr>
        <w:t>四、提交</w:t>
      </w:r>
      <w:bookmarkEnd w:id="13"/>
      <w:bookmarkEnd w:id="14"/>
      <w:r>
        <w:rPr>
          <w:rFonts w:hint="eastAsia" w:ascii="黑体" w:hAnsi="黑体" w:cs="宋体"/>
          <w:b/>
          <w:bCs/>
          <w:color w:val="auto"/>
          <w:sz w:val="24"/>
          <w:szCs w:val="24"/>
          <w:lang w:eastAsia="zh-CN"/>
        </w:rPr>
        <w:t>响应文件</w:t>
      </w:r>
      <w:r>
        <w:rPr>
          <w:rFonts w:hint="eastAsia" w:ascii="黑体" w:hAnsi="黑体" w:cs="宋体"/>
          <w:b/>
          <w:bCs/>
          <w:color w:val="auto"/>
          <w:sz w:val="24"/>
          <w:szCs w:val="24"/>
        </w:rPr>
        <w:t>截止时间、</w:t>
      </w:r>
      <w:r>
        <w:rPr>
          <w:rFonts w:hint="eastAsia" w:ascii="黑体" w:hAnsi="黑体" w:cs="宋体"/>
          <w:b/>
          <w:bCs/>
          <w:color w:val="auto"/>
          <w:sz w:val="24"/>
          <w:szCs w:val="24"/>
          <w:lang w:val="en-US" w:eastAsia="zh-CN"/>
        </w:rPr>
        <w:t>磋商</w:t>
      </w:r>
      <w:r>
        <w:rPr>
          <w:rFonts w:hint="eastAsia" w:ascii="黑体" w:hAnsi="黑体" w:cs="宋体"/>
          <w:b/>
          <w:bCs/>
          <w:color w:val="auto"/>
          <w:sz w:val="24"/>
          <w:szCs w:val="24"/>
        </w:rPr>
        <w:t>时间和地点</w:t>
      </w:r>
      <w:bookmarkEnd w:id="15"/>
      <w:bookmarkEnd w:id="16"/>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 提交</w:t>
      </w:r>
      <w:r>
        <w:rPr>
          <w:rFonts w:hint="eastAsia" w:ascii="仿宋" w:hAnsi="仿宋" w:eastAsia="仿宋" w:cs="宋体"/>
          <w:color w:val="auto"/>
          <w:sz w:val="24"/>
          <w:szCs w:val="24"/>
          <w:lang w:eastAsia="zh-CN"/>
        </w:rPr>
        <w:t>响应文件</w:t>
      </w:r>
      <w:r>
        <w:rPr>
          <w:rFonts w:hint="eastAsia" w:ascii="仿宋" w:hAnsi="仿宋" w:eastAsia="仿宋" w:cs="宋体"/>
          <w:color w:val="auto"/>
          <w:sz w:val="24"/>
          <w:szCs w:val="24"/>
        </w:rPr>
        <w:t>截止时间：202</w:t>
      </w: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年</w:t>
      </w:r>
      <w:r>
        <w:rPr>
          <w:rFonts w:hint="eastAsia" w:ascii="仿宋" w:hAnsi="仿宋" w:eastAsia="仿宋" w:cs="宋体"/>
          <w:color w:val="auto"/>
          <w:sz w:val="24"/>
          <w:szCs w:val="24"/>
          <w:lang w:val="en-US" w:eastAsia="zh-CN"/>
        </w:rPr>
        <w:t>05</w:t>
      </w:r>
      <w:r>
        <w:rPr>
          <w:rFonts w:hint="eastAsia" w:ascii="仿宋" w:hAnsi="仿宋" w:eastAsia="仿宋" w:cs="宋体"/>
          <w:color w:val="auto"/>
          <w:sz w:val="24"/>
          <w:szCs w:val="24"/>
        </w:rPr>
        <w:t>月</w:t>
      </w:r>
      <w:r>
        <w:rPr>
          <w:rFonts w:hint="eastAsia" w:ascii="仿宋" w:hAnsi="仿宋" w:eastAsia="仿宋" w:cs="宋体"/>
          <w:color w:val="auto"/>
          <w:sz w:val="24"/>
          <w:szCs w:val="24"/>
          <w:lang w:val="en-US" w:eastAsia="zh-CN"/>
        </w:rPr>
        <w:t>17</w:t>
      </w:r>
      <w:r>
        <w:rPr>
          <w:rFonts w:hint="eastAsia" w:ascii="仿宋" w:hAnsi="仿宋" w:eastAsia="仿宋" w:cs="宋体"/>
          <w:color w:val="auto"/>
          <w:sz w:val="24"/>
          <w:szCs w:val="24"/>
        </w:rPr>
        <w:t>日 1</w:t>
      </w:r>
      <w:r>
        <w:rPr>
          <w:rFonts w:hint="eastAsia" w:ascii="仿宋" w:hAnsi="仿宋" w:eastAsia="仿宋" w:cs="宋体"/>
          <w:color w:val="auto"/>
          <w:sz w:val="24"/>
          <w:szCs w:val="24"/>
          <w:lang w:val="en-US" w:eastAsia="zh-CN"/>
        </w:rPr>
        <w:t>6</w:t>
      </w:r>
      <w:r>
        <w:rPr>
          <w:rFonts w:hint="eastAsia" w:ascii="仿宋" w:hAnsi="仿宋" w:eastAsia="仿宋" w:cs="宋体"/>
          <w:color w:val="auto"/>
          <w:sz w:val="24"/>
          <w:szCs w:val="24"/>
        </w:rPr>
        <w:t>:</w:t>
      </w:r>
      <w:r>
        <w:rPr>
          <w:rFonts w:hint="eastAsia" w:ascii="仿宋" w:hAnsi="仿宋" w:eastAsia="仿宋" w:cs="宋体"/>
          <w:color w:val="auto"/>
          <w:sz w:val="24"/>
          <w:szCs w:val="24"/>
          <w:lang w:val="en-US" w:eastAsia="zh-CN"/>
        </w:rPr>
        <w:t>0</w:t>
      </w:r>
      <w:r>
        <w:rPr>
          <w:rFonts w:hint="eastAsia" w:ascii="仿宋" w:hAnsi="仿宋" w:eastAsia="仿宋" w:cs="宋体"/>
          <w:color w:val="auto"/>
          <w:sz w:val="24"/>
          <w:szCs w:val="24"/>
        </w:rPr>
        <w:t>0（北京时间）</w:t>
      </w:r>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 投标地点</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（网址）：https://www.zcygov.cn在线投标 </w:t>
      </w:r>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 开标时间：202</w:t>
      </w: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年</w:t>
      </w:r>
      <w:r>
        <w:rPr>
          <w:rFonts w:hint="eastAsia" w:ascii="仿宋" w:hAnsi="仿宋" w:eastAsia="仿宋" w:cs="宋体"/>
          <w:color w:val="auto"/>
          <w:sz w:val="24"/>
          <w:szCs w:val="24"/>
          <w:lang w:val="en-US" w:eastAsia="zh-CN"/>
        </w:rPr>
        <w:t>05</w:t>
      </w:r>
      <w:r>
        <w:rPr>
          <w:rFonts w:hint="eastAsia" w:ascii="仿宋" w:hAnsi="仿宋" w:eastAsia="仿宋" w:cs="宋体"/>
          <w:color w:val="auto"/>
          <w:sz w:val="24"/>
          <w:szCs w:val="24"/>
        </w:rPr>
        <w:t>月</w:t>
      </w:r>
      <w:r>
        <w:rPr>
          <w:rFonts w:hint="eastAsia" w:ascii="仿宋" w:hAnsi="仿宋" w:eastAsia="仿宋" w:cs="宋体"/>
          <w:color w:val="auto"/>
          <w:sz w:val="24"/>
          <w:szCs w:val="24"/>
          <w:lang w:val="en-US" w:eastAsia="zh-CN"/>
        </w:rPr>
        <w:t>17</w:t>
      </w:r>
      <w:r>
        <w:rPr>
          <w:rFonts w:hint="eastAsia" w:ascii="仿宋" w:hAnsi="仿宋" w:eastAsia="仿宋" w:cs="宋体"/>
          <w:color w:val="auto"/>
          <w:sz w:val="24"/>
          <w:szCs w:val="24"/>
        </w:rPr>
        <w:t>日 1</w:t>
      </w:r>
      <w:r>
        <w:rPr>
          <w:rFonts w:hint="eastAsia" w:ascii="仿宋" w:hAnsi="仿宋" w:eastAsia="仿宋" w:cs="宋体"/>
          <w:color w:val="auto"/>
          <w:sz w:val="24"/>
          <w:szCs w:val="24"/>
          <w:lang w:val="en-US" w:eastAsia="zh-CN"/>
        </w:rPr>
        <w:t>6</w:t>
      </w:r>
      <w:r>
        <w:rPr>
          <w:rFonts w:hint="eastAsia" w:ascii="仿宋" w:hAnsi="仿宋" w:eastAsia="仿宋" w:cs="宋体"/>
          <w:color w:val="auto"/>
          <w:sz w:val="24"/>
          <w:szCs w:val="24"/>
        </w:rPr>
        <w:t>:</w:t>
      </w:r>
      <w:r>
        <w:rPr>
          <w:rFonts w:hint="eastAsia" w:ascii="仿宋" w:hAnsi="仿宋" w:eastAsia="仿宋" w:cs="宋体"/>
          <w:color w:val="auto"/>
          <w:sz w:val="24"/>
          <w:szCs w:val="24"/>
          <w:lang w:val="en-US" w:eastAsia="zh-CN"/>
        </w:rPr>
        <w:t>0</w:t>
      </w:r>
      <w:r>
        <w:rPr>
          <w:rFonts w:hint="eastAsia" w:ascii="仿宋" w:hAnsi="仿宋" w:eastAsia="仿宋" w:cs="宋体"/>
          <w:color w:val="auto"/>
          <w:sz w:val="24"/>
          <w:szCs w:val="24"/>
        </w:rPr>
        <w:t>0（北京时间）</w:t>
      </w:r>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 开标地点：（网址）：https://www.zcygov.cn</w:t>
      </w:r>
      <w:r>
        <w:rPr>
          <w:rFonts w:hint="eastAsia" w:ascii="仿宋" w:hAnsi="仿宋" w:eastAsia="仿宋" w:cs="宋体"/>
          <w:color w:val="auto"/>
          <w:sz w:val="24"/>
          <w:szCs w:val="24"/>
          <w:lang w:val="en-US" w:eastAsia="zh-CN"/>
        </w:rPr>
        <w:t>不见面开</w:t>
      </w:r>
      <w:r>
        <w:rPr>
          <w:rFonts w:hint="eastAsia" w:ascii="仿宋" w:hAnsi="仿宋" w:eastAsia="仿宋" w:cs="宋体"/>
          <w:color w:val="auto"/>
          <w:sz w:val="24"/>
          <w:szCs w:val="24"/>
        </w:rPr>
        <w:t>标</w:t>
      </w:r>
    </w:p>
    <w:p>
      <w:pPr>
        <w:pStyle w:val="8"/>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440" w:lineRule="exact"/>
        <w:ind w:left="0" w:right="0" w:firstLine="0"/>
        <w:jc w:val="both"/>
        <w:textAlignment w:val="auto"/>
        <w:outlineLvl w:val="9"/>
        <w:rPr>
          <w:rFonts w:hint="eastAsia" w:ascii="黑体" w:hAnsi="黑体" w:eastAsia="黑体" w:cs="宋体"/>
          <w:b w:val="0"/>
          <w:bCs/>
          <w:color w:val="auto"/>
          <w:kern w:val="2"/>
          <w:sz w:val="24"/>
          <w:szCs w:val="24"/>
          <w:lang w:val="en-US" w:eastAsia="zh-CN" w:bidi="ar-SA"/>
        </w:rPr>
      </w:pPr>
      <w:r>
        <w:rPr>
          <w:rFonts w:hint="eastAsia" w:ascii="黑体" w:hAnsi="黑体" w:eastAsia="黑体" w:cs="宋体"/>
          <w:b w:val="0"/>
          <w:bCs/>
          <w:color w:val="auto"/>
          <w:kern w:val="2"/>
          <w:sz w:val="24"/>
          <w:szCs w:val="24"/>
          <w:lang w:val="en-US" w:eastAsia="zh-CN" w:bidi="ar-SA"/>
        </w:rPr>
        <w:t>五、公告期限 </w:t>
      </w:r>
    </w:p>
    <w:p>
      <w:pPr>
        <w:pStyle w:val="8"/>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40" w:lineRule="exact"/>
        <w:ind w:left="0" w:right="0" w:firstLine="0"/>
        <w:textAlignment w:val="auto"/>
        <w:rPr>
          <w:rFonts w:ascii="sans-serif" w:hAnsi="sans-serif" w:eastAsia="sans-serif" w:cs="sans-serif"/>
          <w:i w:val="0"/>
          <w:caps w:val="0"/>
          <w:color w:val="auto"/>
          <w:spacing w:val="0"/>
          <w:sz w:val="24"/>
          <w:szCs w:val="24"/>
        </w:rPr>
      </w:pPr>
      <w:r>
        <w:rPr>
          <w:rFonts w:ascii="仿宋" w:hAnsi="仿宋" w:eastAsia="仿宋" w:cs="仿宋"/>
          <w:i w:val="0"/>
          <w:caps w:val="0"/>
          <w:color w:val="auto"/>
          <w:spacing w:val="0"/>
          <w:sz w:val="24"/>
          <w:szCs w:val="24"/>
        </w:rPr>
        <w:t>   </w:t>
      </w:r>
      <w:r>
        <w:rPr>
          <w:rFonts w:hint="eastAsia" w:ascii="仿宋" w:hAnsi="仿宋" w:eastAsia="仿宋" w:cs="宋体"/>
          <w:color w:val="auto"/>
          <w:kern w:val="2"/>
          <w:sz w:val="24"/>
          <w:szCs w:val="24"/>
          <w:lang w:val="en-US" w:eastAsia="zh-CN" w:bidi="ar-SA"/>
        </w:rPr>
        <w:t xml:space="preserve"> 自本公告发布之日起3个工作日。</w:t>
      </w:r>
    </w:p>
    <w:p>
      <w:pPr>
        <w:pStyle w:val="8"/>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440" w:lineRule="exact"/>
        <w:ind w:left="0" w:right="0" w:firstLine="0"/>
        <w:jc w:val="both"/>
        <w:textAlignment w:val="auto"/>
        <w:outlineLvl w:val="9"/>
        <w:rPr>
          <w:rFonts w:hint="default" w:ascii="黑体" w:hAnsi="黑体" w:eastAsia="黑体" w:cs="宋体"/>
          <w:b w:val="0"/>
          <w:bCs/>
          <w:color w:val="auto"/>
          <w:kern w:val="2"/>
          <w:sz w:val="24"/>
          <w:szCs w:val="24"/>
          <w:lang w:val="en-US" w:eastAsia="zh-CN" w:bidi="ar-SA"/>
        </w:rPr>
      </w:pPr>
      <w:r>
        <w:rPr>
          <w:rFonts w:hint="default" w:ascii="黑体" w:hAnsi="黑体" w:eastAsia="黑体" w:cs="宋体"/>
          <w:b w:val="0"/>
          <w:bCs/>
          <w:color w:val="auto"/>
          <w:kern w:val="2"/>
          <w:sz w:val="24"/>
          <w:szCs w:val="24"/>
          <w:lang w:val="en-US" w:eastAsia="zh-CN" w:bidi="ar-SA"/>
        </w:rPr>
        <w:t>六、其他补充事宜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宋体"/>
          <w:color w:val="auto"/>
          <w:kern w:val="2"/>
          <w:sz w:val="24"/>
          <w:szCs w:val="24"/>
          <w:lang w:val="en-US" w:eastAsia="zh-CN" w:bidi="ar-SA"/>
        </w:rPr>
      </w:pPr>
      <w:r>
        <w:rPr>
          <w:rFonts w:hint="eastAsia" w:ascii="宋体" w:hAnsi="宋体" w:eastAsia="宋体" w:cs="宋体"/>
          <w:i w:val="0"/>
          <w:caps w:val="0"/>
          <w:color w:val="auto"/>
          <w:spacing w:val="0"/>
          <w:sz w:val="24"/>
          <w:szCs w:val="24"/>
          <w:shd w:val="clear" w:color="auto" w:fill="FFFFFF"/>
        </w:rPr>
        <w:t xml:space="preserve">    </w:t>
      </w:r>
      <w:r>
        <w:rPr>
          <w:rFonts w:hint="eastAsia" w:ascii="仿宋" w:hAnsi="仿宋" w:eastAsia="仿宋" w:cs="宋体"/>
          <w:color w:val="auto"/>
          <w:kern w:val="2"/>
          <w:sz w:val="24"/>
          <w:szCs w:val="24"/>
          <w:lang w:val="en-US" w:eastAsia="zh-CN" w:bidi="ar-SA"/>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color w:val="auto"/>
          <w:sz w:val="24"/>
          <w:szCs w:val="24"/>
        </w:rPr>
      </w:pPr>
      <w:r>
        <w:rPr>
          <w:rFonts w:hint="eastAsia" w:ascii="仿宋" w:hAnsi="仿宋" w:eastAsia="仿宋" w:cs="宋体"/>
          <w:color w:val="auto"/>
          <w:kern w:val="2"/>
          <w:sz w:val="24"/>
          <w:szCs w:val="24"/>
          <w:lang w:val="en-US" w:eastAsia="zh-CN" w:bidi="ar-SA"/>
        </w:rPr>
        <w:t>     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ageBreakBefore w:val="0"/>
        <w:kinsoku/>
        <w:wordWrap/>
        <w:overflowPunct/>
        <w:topLinePunct w:val="0"/>
        <w:autoSpaceDE/>
        <w:autoSpaceDN/>
        <w:bidi w:val="0"/>
        <w:adjustRightInd/>
        <w:snapToGrid/>
        <w:spacing w:line="440" w:lineRule="exact"/>
        <w:jc w:val="both"/>
        <w:textAlignment w:val="auto"/>
        <w:outlineLvl w:val="9"/>
        <w:rPr>
          <w:rFonts w:ascii="黑体" w:hAnsi="黑体" w:cs="宋体"/>
          <w:b/>
          <w:bCs/>
          <w:color w:val="auto"/>
          <w:sz w:val="24"/>
          <w:szCs w:val="24"/>
        </w:rPr>
      </w:pPr>
      <w:bookmarkStart w:id="17" w:name="_Toc28359008"/>
      <w:bookmarkStart w:id="18" w:name="_Toc28359085"/>
      <w:bookmarkStart w:id="19" w:name="_Toc35393627"/>
      <w:bookmarkStart w:id="20" w:name="_Toc35393796"/>
      <w:r>
        <w:rPr>
          <w:rFonts w:hint="eastAsia" w:ascii="黑体" w:hAnsi="黑体" w:cs="宋体"/>
          <w:b/>
          <w:bCs/>
          <w:color w:val="auto"/>
          <w:sz w:val="24"/>
          <w:szCs w:val="24"/>
          <w:lang w:val="en-US" w:eastAsia="zh-CN"/>
        </w:rPr>
        <w:t>七、</w:t>
      </w:r>
      <w:r>
        <w:rPr>
          <w:rFonts w:hint="eastAsia" w:ascii="黑体" w:hAnsi="黑体" w:cs="宋体"/>
          <w:b/>
          <w:bCs/>
          <w:color w:val="auto"/>
          <w:sz w:val="24"/>
          <w:szCs w:val="24"/>
        </w:rPr>
        <w:t>对本次招标提出询问，请按</w:t>
      </w:r>
      <w:r>
        <w:rPr>
          <w:rFonts w:ascii="黑体" w:hAnsi="黑体" w:cs="宋体"/>
          <w:b/>
          <w:bCs/>
          <w:color w:val="auto"/>
          <w:sz w:val="24"/>
          <w:szCs w:val="24"/>
        </w:rPr>
        <w:t>以下方式</w:t>
      </w:r>
      <w:r>
        <w:rPr>
          <w:rFonts w:hint="eastAsia" w:ascii="黑体" w:hAnsi="黑体" w:cs="宋体"/>
          <w:b/>
          <w:bCs/>
          <w:color w:val="auto"/>
          <w:sz w:val="24"/>
          <w:szCs w:val="24"/>
        </w:rPr>
        <w:t>联系。</w:t>
      </w:r>
      <w:bookmarkEnd w:id="17"/>
      <w:bookmarkEnd w:id="18"/>
      <w:bookmarkEnd w:id="19"/>
      <w:bookmarkEnd w:id="20"/>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eastAsia="仿宋_GB2312"/>
          <w:color w:val="auto"/>
          <w:sz w:val="24"/>
          <w:szCs w:val="24"/>
        </w:rPr>
      </w:pPr>
      <w:r>
        <w:rPr>
          <w:rFonts w:hint="eastAsia" w:ascii="仿宋" w:hAnsi="仿宋" w:eastAsia="仿宋" w:cs="宋体"/>
          <w:color w:val="auto"/>
          <w:sz w:val="24"/>
          <w:szCs w:val="24"/>
        </w:rPr>
        <w:t>　　1.采购人信息</w:t>
      </w:r>
    </w:p>
    <w:p>
      <w:pPr>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仿宋" w:hAnsi="仿宋" w:eastAsia="仿宋"/>
          <w:color w:val="auto"/>
          <w:sz w:val="24"/>
          <w:szCs w:val="24"/>
          <w:u w:val="single"/>
          <w:lang w:val="en-US" w:eastAsia="zh-CN"/>
        </w:rPr>
      </w:pPr>
      <w:r>
        <w:rPr>
          <w:rFonts w:hint="eastAsia" w:ascii="仿宋" w:hAnsi="仿宋" w:eastAsia="仿宋"/>
          <w:color w:val="auto"/>
          <w:sz w:val="24"/>
          <w:szCs w:val="24"/>
          <w:u w:val="none"/>
          <w:lang w:eastAsia="zh-CN"/>
        </w:rPr>
        <w:t>名 称：</w:t>
      </w:r>
      <w:r>
        <w:rPr>
          <w:rFonts w:hint="eastAsia" w:ascii="仿宋" w:hAnsi="仿宋" w:eastAsia="仿宋"/>
          <w:color w:val="auto"/>
          <w:sz w:val="24"/>
          <w:szCs w:val="24"/>
          <w:u w:val="single"/>
          <w:lang w:val="en-US" w:eastAsia="zh-CN"/>
        </w:rPr>
        <w:t>喀什经济开发区财政局</w:t>
      </w:r>
    </w:p>
    <w:p>
      <w:pPr>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default" w:ascii="仿宋" w:hAnsi="仿宋" w:eastAsia="仿宋"/>
          <w:color w:val="auto"/>
          <w:sz w:val="24"/>
          <w:szCs w:val="24"/>
          <w:u w:val="single"/>
          <w:lang w:val="en-US" w:eastAsia="zh-CN"/>
        </w:rPr>
      </w:pPr>
      <w:r>
        <w:rPr>
          <w:rFonts w:hint="eastAsia" w:ascii="仿宋" w:hAnsi="仿宋" w:eastAsia="仿宋"/>
          <w:color w:val="auto"/>
          <w:sz w:val="24"/>
          <w:szCs w:val="24"/>
          <w:u w:val="none"/>
          <w:lang w:eastAsia="zh-CN"/>
        </w:rPr>
        <w:t>地</w:t>
      </w:r>
      <w:r>
        <w:rPr>
          <w:rFonts w:hint="eastAsia" w:ascii="仿宋" w:hAnsi="仿宋" w:eastAsia="仿宋"/>
          <w:color w:val="auto"/>
          <w:sz w:val="24"/>
          <w:szCs w:val="24"/>
          <w:u w:val="none"/>
          <w:lang w:val="en-US" w:eastAsia="zh-CN"/>
        </w:rPr>
        <w:t xml:space="preserve"> </w:t>
      </w:r>
      <w:r>
        <w:rPr>
          <w:rFonts w:hint="eastAsia" w:ascii="仿宋" w:hAnsi="仿宋" w:eastAsia="仿宋"/>
          <w:color w:val="auto"/>
          <w:sz w:val="24"/>
          <w:szCs w:val="24"/>
          <w:u w:val="none"/>
          <w:lang w:eastAsia="zh-CN"/>
        </w:rPr>
        <w:t>址：</w:t>
      </w:r>
      <w:r>
        <w:rPr>
          <w:rFonts w:hint="eastAsia" w:ascii="仿宋" w:hAnsi="仿宋" w:eastAsia="仿宋"/>
          <w:color w:val="auto"/>
          <w:sz w:val="24"/>
          <w:szCs w:val="24"/>
          <w:u w:val="single"/>
          <w:lang w:eastAsia="zh-CN"/>
        </w:rPr>
        <w:t>喀什经济开发区</w:t>
      </w:r>
      <w:r>
        <w:rPr>
          <w:rFonts w:hint="eastAsia" w:ascii="仿宋" w:hAnsi="仿宋" w:eastAsia="仿宋"/>
          <w:color w:val="auto"/>
          <w:sz w:val="24"/>
          <w:szCs w:val="24"/>
          <w:u w:val="single"/>
          <w:lang w:val="en-US" w:eastAsia="zh-CN"/>
        </w:rPr>
        <w:t>深圳城</w:t>
      </w:r>
    </w:p>
    <w:p>
      <w:pPr>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仿宋" w:hAnsi="仿宋" w:eastAsia="仿宋"/>
          <w:color w:val="auto"/>
          <w:sz w:val="24"/>
          <w:szCs w:val="24"/>
          <w:u w:val="single"/>
          <w:lang w:eastAsia="zh-CN"/>
        </w:rPr>
      </w:pPr>
      <w:r>
        <w:rPr>
          <w:rFonts w:hint="eastAsia" w:ascii="仿宋" w:hAnsi="仿宋" w:eastAsia="仿宋"/>
          <w:color w:val="auto"/>
          <w:sz w:val="24"/>
          <w:szCs w:val="24"/>
          <w:u w:val="none"/>
          <w:lang w:val="en-US" w:eastAsia="zh-CN"/>
        </w:rPr>
        <w:t>联系人：</w:t>
      </w:r>
      <w:r>
        <w:rPr>
          <w:rFonts w:hint="eastAsia" w:ascii="仿宋" w:hAnsi="仿宋" w:eastAsia="仿宋"/>
          <w:color w:val="auto"/>
          <w:sz w:val="24"/>
          <w:szCs w:val="24"/>
          <w:u w:val="single"/>
          <w:lang w:val="en-US" w:eastAsia="zh-CN"/>
        </w:rPr>
        <w:t>张丹丹</w:t>
      </w:r>
    </w:p>
    <w:p>
      <w:pPr>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仿宋" w:hAnsi="仿宋" w:eastAsia="仿宋"/>
          <w:color w:val="auto"/>
          <w:sz w:val="24"/>
          <w:szCs w:val="24"/>
          <w:u w:val="single"/>
          <w:lang w:eastAsia="zh-CN"/>
        </w:rPr>
      </w:pPr>
      <w:r>
        <w:rPr>
          <w:rFonts w:hint="eastAsia" w:ascii="仿宋" w:hAnsi="仿宋" w:eastAsia="仿宋"/>
          <w:color w:val="auto"/>
          <w:sz w:val="24"/>
          <w:szCs w:val="24"/>
          <w:u w:val="none"/>
          <w:lang w:eastAsia="zh-CN"/>
        </w:rPr>
        <w:t>联系方式：</w:t>
      </w:r>
      <w:bookmarkStart w:id="21" w:name="_Toc28359009"/>
      <w:bookmarkStart w:id="22" w:name="_Toc28359086"/>
      <w:r>
        <w:rPr>
          <w:rFonts w:hint="eastAsia" w:ascii="仿宋" w:hAnsi="仿宋" w:eastAsia="仿宋"/>
          <w:color w:val="auto"/>
          <w:sz w:val="24"/>
          <w:szCs w:val="24"/>
          <w:u w:val="single"/>
          <w:lang w:val="en-US" w:eastAsia="zh-CN"/>
        </w:rPr>
        <w:t xml:space="preserve">0998-2978855 </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仿宋" w:hAnsi="仿宋" w:eastAsia="仿宋"/>
          <w:color w:val="auto"/>
          <w:sz w:val="24"/>
          <w:szCs w:val="24"/>
        </w:rPr>
      </w:pPr>
      <w:r>
        <w:rPr>
          <w:rFonts w:hint="eastAsia" w:ascii="仿宋" w:hAnsi="仿宋" w:eastAsia="仿宋" w:cs="宋体"/>
          <w:color w:val="auto"/>
          <w:sz w:val="24"/>
          <w:szCs w:val="24"/>
        </w:rPr>
        <w:t>2.采购代理机构信息</w:t>
      </w:r>
      <w:bookmarkEnd w:id="21"/>
      <w:bookmarkEnd w:id="22"/>
    </w:p>
    <w:p>
      <w:pPr>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ascii="仿宋" w:hAnsi="仿宋" w:eastAsia="仿宋"/>
          <w:color w:val="auto"/>
          <w:sz w:val="24"/>
          <w:szCs w:val="24"/>
        </w:rPr>
      </w:pPr>
      <w:r>
        <w:rPr>
          <w:rFonts w:hint="eastAsia" w:ascii="仿宋" w:hAnsi="仿宋" w:eastAsia="仿宋"/>
          <w:color w:val="auto"/>
          <w:sz w:val="24"/>
          <w:szCs w:val="24"/>
        </w:rPr>
        <w:t>名 称：</w:t>
      </w:r>
      <w:r>
        <w:rPr>
          <w:rFonts w:hint="eastAsia" w:ascii="仿宋" w:hAnsi="仿宋" w:eastAsia="仿宋"/>
          <w:color w:val="auto"/>
          <w:sz w:val="24"/>
          <w:szCs w:val="24"/>
          <w:u w:val="single"/>
          <w:lang w:val="en-US" w:eastAsia="zh-CN"/>
        </w:rPr>
        <w:t>新疆众诚恒业工程项目管理有限公司</w:t>
      </w:r>
    </w:p>
    <w:p>
      <w:pPr>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ascii="仿宋" w:hAnsi="仿宋" w:eastAsia="仿宋"/>
          <w:color w:val="auto"/>
          <w:sz w:val="24"/>
          <w:szCs w:val="24"/>
        </w:rPr>
      </w:pPr>
      <w:r>
        <w:rPr>
          <w:rFonts w:hint="eastAsia" w:ascii="仿宋" w:hAnsi="仿宋" w:eastAsia="仿宋"/>
          <w:color w:val="auto"/>
          <w:sz w:val="24"/>
          <w:szCs w:val="24"/>
        </w:rPr>
        <w:t>地　址：</w:t>
      </w:r>
      <w:r>
        <w:rPr>
          <w:rFonts w:hint="eastAsia" w:ascii="仿宋" w:hAnsi="仿宋" w:eastAsia="仿宋"/>
          <w:color w:val="auto"/>
          <w:sz w:val="24"/>
          <w:szCs w:val="24"/>
          <w:u w:val="single"/>
          <w:lang w:eastAsia="zh-CN"/>
        </w:rPr>
        <w:t>喀什市中亚商贸城</w:t>
      </w:r>
      <w:r>
        <w:rPr>
          <w:rFonts w:hint="eastAsia" w:ascii="仿宋" w:hAnsi="仿宋" w:eastAsia="仿宋"/>
          <w:color w:val="auto"/>
          <w:sz w:val="24"/>
          <w:szCs w:val="24"/>
          <w:u w:val="single"/>
          <w:lang w:val="en-US" w:eastAsia="zh-CN"/>
        </w:rPr>
        <w:t>11</w:t>
      </w:r>
      <w:r>
        <w:rPr>
          <w:rFonts w:hint="eastAsia" w:ascii="仿宋" w:hAnsi="仿宋" w:eastAsia="仿宋"/>
          <w:color w:val="auto"/>
          <w:sz w:val="24"/>
          <w:szCs w:val="24"/>
          <w:u w:val="single"/>
          <w:lang w:eastAsia="zh-CN"/>
        </w:rPr>
        <w:t>号楼二楼S-</w:t>
      </w:r>
      <w:r>
        <w:rPr>
          <w:rFonts w:hint="eastAsia" w:ascii="仿宋" w:hAnsi="仿宋" w:eastAsia="仿宋"/>
          <w:color w:val="auto"/>
          <w:sz w:val="24"/>
          <w:szCs w:val="24"/>
          <w:u w:val="single"/>
          <w:lang w:val="en-US" w:eastAsia="zh-CN"/>
        </w:rPr>
        <w:t>20</w:t>
      </w:r>
      <w:r>
        <w:rPr>
          <w:rFonts w:hint="eastAsia" w:ascii="仿宋" w:hAnsi="仿宋" w:eastAsia="仿宋"/>
          <w:color w:val="auto"/>
          <w:sz w:val="24"/>
          <w:szCs w:val="24"/>
          <w:u w:val="single"/>
          <w:lang w:eastAsia="zh-CN"/>
        </w:rPr>
        <w:t>室</w:t>
      </w:r>
    </w:p>
    <w:p>
      <w:pPr>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ascii="仿宋" w:hAnsi="仿宋" w:eastAsia="仿宋"/>
          <w:color w:val="auto"/>
          <w:sz w:val="24"/>
          <w:szCs w:val="24"/>
        </w:rPr>
      </w:pPr>
      <w:r>
        <w:rPr>
          <w:rFonts w:hint="eastAsia" w:ascii="仿宋" w:hAnsi="仿宋" w:eastAsia="仿宋"/>
          <w:color w:val="auto"/>
          <w:sz w:val="24"/>
          <w:szCs w:val="24"/>
        </w:rPr>
        <w:t>联系方式：</w:t>
      </w:r>
      <w:bookmarkStart w:id="23" w:name="_Toc28359087"/>
      <w:bookmarkStart w:id="24" w:name="_Toc28359010"/>
      <w:r>
        <w:rPr>
          <w:rFonts w:hint="eastAsia" w:ascii="仿宋" w:hAnsi="仿宋" w:eastAsia="仿宋"/>
          <w:color w:val="auto"/>
          <w:sz w:val="24"/>
          <w:szCs w:val="24"/>
          <w:u w:val="single"/>
          <w:lang w:val="en-US" w:eastAsia="zh-CN"/>
        </w:rPr>
        <w:t>15599918728</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auto"/>
          <w:sz w:val="24"/>
          <w:szCs w:val="24"/>
          <w:u w:val="single"/>
        </w:rPr>
      </w:pPr>
      <w:r>
        <w:rPr>
          <w:rFonts w:hint="eastAsia" w:ascii="仿宋" w:hAnsi="仿宋" w:eastAsia="仿宋" w:cs="宋体"/>
          <w:color w:val="auto"/>
          <w:sz w:val="24"/>
          <w:szCs w:val="24"/>
        </w:rPr>
        <w:t>3.项目</w:t>
      </w:r>
      <w:r>
        <w:rPr>
          <w:rFonts w:ascii="仿宋" w:hAnsi="仿宋" w:eastAsia="仿宋" w:cs="宋体"/>
          <w:color w:val="auto"/>
          <w:sz w:val="24"/>
          <w:szCs w:val="24"/>
        </w:rPr>
        <w:t>联系方式</w:t>
      </w:r>
      <w:bookmarkEnd w:id="23"/>
      <w:bookmarkEnd w:id="24"/>
    </w:p>
    <w:p>
      <w:pPr>
        <w:pStyle w:val="6"/>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ascii="仿宋" w:hAnsi="仿宋" w:eastAsia="仿宋"/>
          <w:color w:val="auto"/>
          <w:sz w:val="24"/>
          <w:szCs w:val="24"/>
        </w:rPr>
      </w:pPr>
      <w:r>
        <w:rPr>
          <w:rFonts w:hint="eastAsia" w:ascii="仿宋" w:hAnsi="仿宋" w:eastAsia="仿宋"/>
          <w:color w:val="auto"/>
          <w:sz w:val="24"/>
          <w:szCs w:val="24"/>
        </w:rPr>
        <w:t>项目联系人：</w:t>
      </w:r>
      <w:r>
        <w:rPr>
          <w:rFonts w:hint="eastAsia" w:ascii="仿宋" w:hAnsi="仿宋" w:eastAsia="仿宋"/>
          <w:color w:val="auto"/>
          <w:sz w:val="24"/>
          <w:szCs w:val="24"/>
          <w:u w:val="single"/>
          <w:lang w:val="en-US" w:eastAsia="zh-CN"/>
        </w:rPr>
        <w:t>耿慧恩</w:t>
      </w:r>
    </w:p>
    <w:p>
      <w:pPr>
        <w:ind w:firstLine="720" w:firstLineChars="300"/>
      </w:pPr>
      <w:bookmarkStart w:id="25" w:name="_GoBack"/>
      <w:bookmarkEnd w:id="25"/>
      <w:r>
        <w:rPr>
          <w:rFonts w:hint="eastAsia" w:ascii="仿宋" w:hAnsi="仿宋" w:eastAsia="仿宋"/>
          <w:color w:val="auto"/>
          <w:sz w:val="24"/>
          <w:szCs w:val="24"/>
        </w:rPr>
        <w:t>电　话：</w:t>
      </w:r>
      <w:r>
        <w:rPr>
          <w:rFonts w:hint="eastAsia" w:ascii="仿宋" w:hAnsi="仿宋" w:eastAsia="仿宋"/>
          <w:color w:val="auto"/>
          <w:sz w:val="24"/>
          <w:szCs w:val="24"/>
          <w:u w:val="single"/>
          <w:lang w:val="en-US" w:eastAsia="zh-CN"/>
        </w:rPr>
        <w:t>15599918728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OTYxYzg2NjFiYWFlMThlMzRlNGQ4ZDAyYjM3NTgifQ=="/>
  </w:docVars>
  <w:rsids>
    <w:rsidRoot w:val="00000000"/>
    <w:rsid w:val="4CEA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note text"/>
    <w:basedOn w:val="1"/>
    <w:next w:val="3"/>
    <w:semiHidden/>
    <w:qFormat/>
    <w:uiPriority w:val="99"/>
    <w:pPr>
      <w:snapToGrid w:val="0"/>
      <w:jc w:val="left"/>
    </w:pPr>
    <w:rPr>
      <w:sz w:val="18"/>
      <w:szCs w:val="18"/>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unhideWhenUsed/>
    <w:qFormat/>
    <w:uiPriority w:val="99"/>
    <w:pPr>
      <w:ind w:firstLine="420" w:firstLineChars="100"/>
    </w:pPr>
  </w:style>
  <w:style w:type="paragraph" w:styleId="6">
    <w:name w:val="Plain Text"/>
    <w:basedOn w:val="1"/>
    <w:next w:val="7"/>
    <w:qFormat/>
    <w:uiPriority w:val="0"/>
    <w:rPr>
      <w:rFonts w:ascii="宋体" w:hAnsi="Courier New"/>
      <w:szCs w:val="20"/>
    </w:rPr>
  </w:style>
  <w:style w:type="paragraph" w:styleId="7">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2022-05-06T04:47:31Z</dcterms:created>
  <dc:creator>13422</dc:creator>
  <cp:lastModifiedBy>相濡以沫</cp:lastModifiedBy>
  <dcterms:modified xsi:type="dcterms:W3CDTF">2022-05-06T04:47:40Z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6A147B2C006949DEB979938017D6958E</vt:lpwstr>
  </property>
</Properties>
</file>