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新疆日报社原办公大楼（红山）供电系统电力增容项目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竞争性磋商公告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项目概况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 xml:space="preserve">  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新疆日报社原办公大楼（红山）供电系统电力增容项目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采购项目的潜在供应商应在新疆政府采购网（政采云平台）获取采购文件，并于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11:00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（北京时间）前提交响应文件。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 项目编号：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XJNSZB-RBS-20220601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 项目名称：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新疆日报社原办公大楼（红山）供电系统电力增容项目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 采购方式：竞争性磋商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 预算金额（元）：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348321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 最高限价（元）：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348321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 采购需求：新增一台630KVA变压器，5台配电柜及相关线路改造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  数量：不限  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 预算金额（元）：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348321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 单位：套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 简要规格描述：详见磋商文件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 备注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合同履约期限：30天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 本项目（否）接受联合体投标。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二、申请人的资格要求：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2.落实政府采购政策需满足的资格要求：无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3.本项目的特定资格要求：标项1：（1）提供有效的营业执照；（2）有依法缴纳税收和社会保障资金的良好记录；（3）近一年财务审计报告或财务报表（成立不足一年的需提供成立至今的财务报表）；（4）法定代表人到场需提供法定代表人身份证明及身份证原件，授权委托人到场的需提供法定代表人身份证明、授权委托书及被委托人身份证原件；（5）未被“信用中国”（www.creditchina.gov.cn）、中国政府采购网（www.ccgp.gov.cn）列入失信被执行人、重大税收违法案件当事人名单、政府采购严重违法失信行为记录名单；（6）电力工程施工总承包三级资质或输变电工程专业承包三级资质，具有有效的安全生产许可证，具有承装（修、试）电力设施许可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三、获取采购文件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 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年0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日至202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，每天上午10: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0至1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0，下午1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:00至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（北京时间，法定节假日除外）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 地点：乌市水磨沟区红光山路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/>
        </w:rPr>
        <w:t>2588号绿地中心领海楼2201室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 方式：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现场获取，现金缴纳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 售价（元）：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四、响应文件提交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截止时间：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年0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05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11:00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地点：乌市水磨沟区红光山路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/>
        </w:rPr>
        <w:t>2588号绿地中心领海楼2201室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五、响应文件开启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开启时间：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年0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11:00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 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地点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乌市水磨沟区红光山路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/>
        </w:rPr>
        <w:t>2588号绿地中心领海楼2201室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六、公告期限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 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自本公告发布之日起3个工作日。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七、其他补充事宜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   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获取文件时需提供的报名资料：营业执照、资质证书、财务审计报告或财务报表、授权委托书及被授权人身份证原件、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“信用中国”（www.creditchina.gov.cn）、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中国政府采购网（www.ccgp.gov.cn）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  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网站截图。（一式两份签字盖章，原件备查）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八、凡对本次招标提出询问，请按以下方式联系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名 称：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新疆日报社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地 址：新疆乌鲁木齐市水磨沟区振安街鸿园北路500号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联 系 人：于卫国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联系电话：0991-3532335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名 称：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新疆能实建设工程项目管理咨询有限责任公司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 址：乌市水磨沟区红光山路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/>
        </w:rPr>
        <w:t>2588号绿地中心领海楼2201室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15022991743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项目联系人：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孙玉霞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电 话：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15022991743</w:t>
      </w:r>
    </w:p>
    <w:p>
      <w:pPr>
        <w:pStyle w:val="4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480" w:lineRule="auto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4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480" w:lineRule="auto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MGVlYzg1MGY5MThiNzc4ZDhjNTM4Mjk4ZGY3ODMifQ=="/>
  </w:docVars>
  <w:rsids>
    <w:rsidRoot w:val="20756B2A"/>
    <w:rsid w:val="12DC585B"/>
    <w:rsid w:val="16E11692"/>
    <w:rsid w:val="1FD46237"/>
    <w:rsid w:val="20471812"/>
    <w:rsid w:val="20756B2A"/>
    <w:rsid w:val="281A4A03"/>
    <w:rsid w:val="297939AC"/>
    <w:rsid w:val="299708B3"/>
    <w:rsid w:val="31BE0AF5"/>
    <w:rsid w:val="353D61D5"/>
    <w:rsid w:val="357A4D33"/>
    <w:rsid w:val="3C6631ED"/>
    <w:rsid w:val="3D0D2C09"/>
    <w:rsid w:val="3E5A7DF8"/>
    <w:rsid w:val="43456981"/>
    <w:rsid w:val="460E39A2"/>
    <w:rsid w:val="46E10245"/>
    <w:rsid w:val="53CE651E"/>
    <w:rsid w:val="567A473C"/>
    <w:rsid w:val="58AE691E"/>
    <w:rsid w:val="5F543D65"/>
    <w:rsid w:val="62614A02"/>
    <w:rsid w:val="72A746B3"/>
    <w:rsid w:val="76312C11"/>
    <w:rsid w:val="7AB90F16"/>
    <w:rsid w:val="7F63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996</Words>
  <Characters>1189</Characters>
  <Lines>0</Lines>
  <Paragraphs>0</Paragraphs>
  <TotalTime>1</TotalTime>
  <ScaleCrop>false</ScaleCrop>
  <LinksUpToDate>false</LinksUpToDate>
  <CharactersWithSpaces>1269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2022-06-22T04:03:00Z</dcterms:created>
  <dc:creator>静若繁花*</dc:creator>
  <cp:lastModifiedBy>静若繁花*</cp:lastModifiedBy>
  <dcterms:modified xsi:type="dcterms:W3CDTF">2022-06-22T07:52:42Z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F944FEABA7024B90AFABB23F0C59D78D</vt:lpwstr>
  </property>
</Properties>
</file>