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right="0"/>
        <w:jc w:val="center"/>
        <w:textAlignment w:val="center"/>
        <w:rPr>
          <w:rFonts w:hint="eastAsia" w:ascii="宋体" w:hAnsi="宋体" w:eastAsia="宋体" w:cs="宋体"/>
          <w:b/>
          <w:i w:val="0"/>
          <w:caps w:val="0"/>
          <w:color w:val="000000"/>
          <w:spacing w:val="0"/>
          <w:sz w:val="28"/>
          <w:szCs w:val="28"/>
          <w:shd w:val="clear" w:color="auto" w:fill="FFFFFF"/>
          <w:lang w:val="en-US" w:eastAsia="zh-CN"/>
        </w:rPr>
      </w:pPr>
      <w:r>
        <w:rPr>
          <w:rFonts w:hint="eastAsia" w:ascii="宋体" w:hAnsi="宋体" w:eastAsia="宋体" w:cs="宋体"/>
          <w:b/>
          <w:i w:val="0"/>
          <w:caps w:val="0"/>
          <w:color w:val="000000"/>
          <w:spacing w:val="0"/>
          <w:sz w:val="28"/>
          <w:szCs w:val="28"/>
          <w:shd w:val="clear" w:color="auto" w:fill="FFFFFF"/>
          <w:lang w:eastAsia="zh-CN"/>
        </w:rPr>
        <w:t>新疆维吾尔自治区第二工人疗养院发光二极管屏采购项目</w:t>
      </w:r>
      <w:r>
        <w:rPr>
          <w:rFonts w:hint="eastAsia" w:ascii="宋体" w:hAnsi="宋体" w:eastAsia="宋体" w:cs="宋体"/>
          <w:b/>
          <w:i w:val="0"/>
          <w:caps w:val="0"/>
          <w:color w:val="000000"/>
          <w:spacing w:val="0"/>
          <w:sz w:val="28"/>
          <w:szCs w:val="28"/>
          <w:shd w:val="clear" w:color="auto" w:fill="FFFFFF"/>
        </w:rPr>
        <w:t>竞争性磋商</w:t>
      </w:r>
      <w:r>
        <w:rPr>
          <w:rFonts w:hint="eastAsia" w:ascii="宋体" w:hAnsi="宋体" w:eastAsia="宋体" w:cs="宋体"/>
          <w:b/>
          <w:i w:val="0"/>
          <w:caps w:val="0"/>
          <w:color w:val="000000"/>
          <w:spacing w:val="0"/>
          <w:sz w:val="28"/>
          <w:szCs w:val="28"/>
          <w:shd w:val="clear" w:color="auto" w:fill="FFFFFF"/>
          <w:lang w:val="en-US" w:eastAsia="zh-CN"/>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right="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shd w:val="clear" w:color="auto" w:fill="FFFFFF"/>
          <w:lang w:val="en-US" w:eastAsia="zh-CN" w:bidi="ar"/>
        </w:rPr>
        <w:t>项目概况</w:t>
      </w:r>
    </w:p>
    <w:p>
      <w:pPr>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wordWrap w:val="0"/>
        <w:spacing w:before="0" w:beforeAutospacing="0" w:after="0" w:afterAutospacing="0" w:line="312" w:lineRule="atLeast"/>
        <w:ind w:left="0" w:right="0" w:firstLine="420"/>
        <w:jc w:val="left"/>
        <w:textAlignment w:val="center"/>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u w:val="single"/>
          <w:shd w:val="clear" w:color="auto" w:fill="FFFFFF"/>
          <w:lang w:val="en-US" w:eastAsia="zh-CN" w:bidi="ar"/>
        </w:rPr>
        <w:t>新疆维吾尔自治区第二工人疗养院发光二极管屏采购项目</w:t>
      </w:r>
      <w:r>
        <w:rPr>
          <w:rFonts w:hint="eastAsia" w:ascii="宋体" w:hAnsi="宋体" w:eastAsia="宋体" w:cs="宋体"/>
          <w:i w:val="0"/>
          <w:caps w:val="0"/>
          <w:color w:val="auto"/>
          <w:spacing w:val="0"/>
          <w:kern w:val="0"/>
          <w:sz w:val="16"/>
          <w:szCs w:val="16"/>
          <w:shd w:val="clear" w:color="auto" w:fill="FFFFFF"/>
          <w:lang w:val="en-US" w:eastAsia="zh-CN" w:bidi="ar"/>
        </w:rPr>
        <w:t>的潜在供应商应在新疆政府采购网（http://www.ccgp-xinjiang.gov.cn/）获取采购文件，并于</w:t>
      </w:r>
      <w:r>
        <w:rPr>
          <w:rFonts w:hint="eastAsia" w:ascii="宋体" w:hAnsi="宋体" w:eastAsia="宋体" w:cs="宋体"/>
          <w:i w:val="0"/>
          <w:caps w:val="0"/>
          <w:color w:val="auto"/>
          <w:spacing w:val="0"/>
          <w:kern w:val="0"/>
          <w:sz w:val="16"/>
          <w:szCs w:val="16"/>
          <w:u w:val="single"/>
          <w:shd w:val="clear" w:color="auto" w:fill="FFFFFF"/>
          <w:lang w:val="en-US" w:eastAsia="zh-CN" w:bidi="ar"/>
        </w:rPr>
        <w:t>2022</w:t>
      </w:r>
      <w:r>
        <w:rPr>
          <w:rFonts w:hint="eastAsia" w:ascii="宋体" w:hAnsi="宋体" w:eastAsia="宋体" w:cs="宋体"/>
          <w:i w:val="0"/>
          <w:caps w:val="0"/>
          <w:color w:val="auto"/>
          <w:spacing w:val="0"/>
          <w:kern w:val="0"/>
          <w:sz w:val="16"/>
          <w:szCs w:val="16"/>
          <w:highlight w:val="none"/>
          <w:u w:val="single"/>
          <w:shd w:val="clear" w:color="auto" w:fill="FFFFFF"/>
          <w:lang w:val="en-US" w:eastAsia="zh-CN" w:bidi="ar"/>
        </w:rPr>
        <w:t>年07月</w:t>
      </w:r>
      <w:r>
        <w:rPr>
          <w:rFonts w:hint="eastAsia" w:ascii="宋体" w:hAnsi="宋体" w:cs="宋体"/>
          <w:i w:val="0"/>
          <w:caps w:val="0"/>
          <w:color w:val="auto"/>
          <w:spacing w:val="0"/>
          <w:kern w:val="0"/>
          <w:sz w:val="16"/>
          <w:szCs w:val="16"/>
          <w:highlight w:val="none"/>
          <w:u w:val="single"/>
          <w:shd w:val="clear" w:color="auto" w:fill="FFFFFF"/>
          <w:lang w:val="en-US" w:eastAsia="zh-CN" w:bidi="ar"/>
        </w:rPr>
        <w:t>22</w:t>
      </w:r>
      <w:r>
        <w:rPr>
          <w:rFonts w:hint="eastAsia" w:ascii="宋体" w:hAnsi="宋体" w:eastAsia="宋体" w:cs="宋体"/>
          <w:i w:val="0"/>
          <w:caps w:val="0"/>
          <w:color w:val="auto"/>
          <w:spacing w:val="0"/>
          <w:kern w:val="0"/>
          <w:sz w:val="16"/>
          <w:szCs w:val="16"/>
          <w:highlight w:val="none"/>
          <w:u w:val="single"/>
          <w:shd w:val="clear" w:color="auto" w:fill="FFFFFF"/>
          <w:lang w:val="en-US" w:eastAsia="zh-CN" w:bidi="ar"/>
        </w:rPr>
        <w:t>日11点00分</w:t>
      </w:r>
      <w:r>
        <w:rPr>
          <w:rFonts w:hint="eastAsia" w:ascii="宋体" w:hAnsi="宋体" w:eastAsia="宋体" w:cs="宋体"/>
          <w:i w:val="0"/>
          <w:caps w:val="0"/>
          <w:color w:val="auto"/>
          <w:spacing w:val="0"/>
          <w:kern w:val="0"/>
          <w:sz w:val="16"/>
          <w:szCs w:val="16"/>
          <w:highlight w:val="none"/>
          <w:shd w:val="clear" w:color="auto" w:fill="FFFFFF"/>
          <w:lang w:val="en-US" w:eastAsia="zh-CN" w:bidi="ar"/>
        </w:rPr>
        <w:t>（</w:t>
      </w:r>
      <w:r>
        <w:rPr>
          <w:rFonts w:hint="eastAsia" w:ascii="宋体" w:hAnsi="宋体" w:eastAsia="宋体" w:cs="宋体"/>
          <w:i w:val="0"/>
          <w:caps w:val="0"/>
          <w:color w:val="auto"/>
          <w:spacing w:val="0"/>
          <w:kern w:val="0"/>
          <w:sz w:val="16"/>
          <w:szCs w:val="16"/>
          <w:shd w:val="clear" w:color="auto" w:fill="FFFFFF"/>
          <w:lang w:val="en-US" w:eastAsia="zh-CN" w:bidi="ar"/>
        </w:rPr>
        <w:t>北京时间）前提交响应文件。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000000"/>
          <w:spacing w:val="0"/>
          <w:sz w:val="16"/>
          <w:szCs w:val="16"/>
        </w:rPr>
      </w:pPr>
      <w:r>
        <w:rPr>
          <w:rFonts w:hint="eastAsia" w:ascii="宋体" w:hAnsi="宋体" w:eastAsia="宋体" w:cs="宋体"/>
          <w:b/>
          <w:i w:val="0"/>
          <w:caps w:val="0"/>
          <w:color w:val="000000"/>
          <w:spacing w:val="0"/>
          <w:kern w:val="0"/>
          <w:sz w:val="16"/>
          <w:szCs w:val="16"/>
          <w:shd w:val="clear" w:color="auto" w:fill="FFFFFF"/>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项目编号：ZCYS-HWZB-2022-2200007</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shd w:val="clear" w:color="auto" w:fill="FFFFFF"/>
          <w:lang w:val="en-US" w:eastAsia="zh-CN" w:bidi="ar"/>
        </w:rPr>
        <w:t>项目名称：新疆维吾尔自治区第二工人疗养院发光二极管屏采购项目</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采购方式：竞争性磋商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预算金额：601437.54元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最高限价（如有）：601437.54元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color w:val="auto"/>
          <w:lang w:val="en-US" w:eastAsia="zh-CN"/>
        </w:rPr>
      </w:pPr>
      <w:r>
        <w:rPr>
          <w:rFonts w:hint="eastAsia" w:ascii="宋体" w:hAnsi="宋体" w:eastAsia="宋体" w:cs="宋体"/>
          <w:i w:val="0"/>
          <w:caps w:val="0"/>
          <w:color w:val="auto"/>
          <w:spacing w:val="0"/>
          <w:kern w:val="0"/>
          <w:sz w:val="16"/>
          <w:szCs w:val="16"/>
          <w:shd w:val="clear" w:color="auto" w:fill="FFFFFF"/>
          <w:lang w:val="en-US" w:eastAsia="zh-CN" w:bidi="ar"/>
        </w:rPr>
        <w:t>采购需求：</w:t>
      </w:r>
    </w:p>
    <w:tbl>
      <w:tblPr>
        <w:tblStyle w:val="3"/>
        <w:tblpPr w:leftFromText="180" w:rightFromText="180" w:vertAnchor="text" w:horzAnchor="page" w:tblpX="1081" w:tblpY="2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0"/>
        <w:gridCol w:w="4065"/>
        <w:gridCol w:w="2895"/>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序号</w:t>
            </w:r>
          </w:p>
        </w:tc>
        <w:tc>
          <w:tcPr>
            <w:tcW w:w="4065"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产品名称</w:t>
            </w:r>
          </w:p>
        </w:tc>
        <w:tc>
          <w:tcPr>
            <w:tcW w:w="2895"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数量</w:t>
            </w:r>
          </w:p>
        </w:tc>
        <w:tc>
          <w:tcPr>
            <w:tcW w:w="1920"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960" w:type="dxa"/>
            <w:gridSpan w:val="4"/>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户内全彩发光二极管屏体显示净尺寸:10.56m*1.44m=15.2064m²，屏体分辨率:6864*936,  屏体功率:9kw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4065"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户内全彩发光二极管</w:t>
            </w:r>
          </w:p>
        </w:tc>
        <w:tc>
          <w:tcPr>
            <w:tcW w:w="2895"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15.2064</w:t>
            </w:r>
          </w:p>
        </w:tc>
        <w:tc>
          <w:tcPr>
            <w:tcW w:w="1920"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台式电脑</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发送盒</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配电柜</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vMerge w:val="restart"/>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4065" w:type="dxa"/>
            <w:vMerge w:val="restart"/>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室内钢结构</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16.4164</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vMerge w:val="continue"/>
            <w:tcBorders>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auto"/>
                <w:sz w:val="16"/>
                <w:szCs w:val="16"/>
                <w:u w:val="none"/>
              </w:rPr>
            </w:pPr>
          </w:p>
        </w:tc>
        <w:tc>
          <w:tcPr>
            <w:tcW w:w="4065" w:type="dxa"/>
            <w:vMerge w:val="continue"/>
            <w:tcBorders>
              <w:bottom w:val="single" w:color="000000" w:sz="12" w:space="0"/>
              <w:right w:val="single" w:color="000000" w:sz="12" w:space="0"/>
            </w:tcBorders>
            <w:noWrap w:val="0"/>
            <w:vAlign w:val="center"/>
          </w:tcPr>
          <w:p>
            <w:pPr>
              <w:jc w:val="center"/>
              <w:rPr>
                <w:rFonts w:hint="eastAsia" w:ascii="宋体" w:hAnsi="宋体" w:eastAsia="宋体" w:cs="宋体"/>
                <w:i w:val="0"/>
                <w:color w:val="auto"/>
                <w:sz w:val="16"/>
                <w:szCs w:val="16"/>
                <w:u w:val="none"/>
              </w:rPr>
            </w:pP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5.5</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包装材料</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15.2064</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7</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线材</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专业功放</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天花喇叭</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音频处理器</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11</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电源管理器</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机柜</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13</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音频连接线</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14</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音频连接线</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辅材</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全户外P10单红表贴</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9.152</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17</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电源</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控制卡</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0"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19</w:t>
            </w:r>
          </w:p>
        </w:tc>
        <w:tc>
          <w:tcPr>
            <w:tcW w:w="406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户外钢结构</w:t>
            </w:r>
          </w:p>
        </w:tc>
        <w:tc>
          <w:tcPr>
            <w:tcW w:w="2895"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9.152</w:t>
            </w:r>
          </w:p>
        </w:tc>
        <w:tc>
          <w:tcPr>
            <w:tcW w:w="192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b w:val="0"/>
          <w:bCs/>
          <w:i w:val="0"/>
          <w:caps w:val="0"/>
          <w:color w:val="000000"/>
          <w:spacing w:val="0"/>
          <w:sz w:val="16"/>
          <w:szCs w:val="16"/>
        </w:rPr>
      </w:pPr>
      <w:r>
        <w:rPr>
          <w:rFonts w:hint="eastAsia" w:ascii="宋体" w:hAnsi="宋体" w:eastAsia="宋体" w:cs="宋体"/>
          <w:b w:val="0"/>
          <w:bCs/>
          <w:i w:val="0"/>
          <w:caps w:val="0"/>
          <w:color w:val="000000"/>
          <w:spacing w:val="0"/>
          <w:kern w:val="0"/>
          <w:sz w:val="16"/>
          <w:szCs w:val="16"/>
          <w:shd w:val="clear" w:color="auto" w:fill="FFFFFF"/>
          <w:lang w:val="en-US" w:eastAsia="zh-CN" w:bidi="ar"/>
        </w:rPr>
        <w:t>服务期限： (具体以甲方签订合同为准）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right="0" w:firstLine="321" w:firstLineChars="200"/>
        <w:jc w:val="left"/>
        <w:rPr>
          <w:rFonts w:hint="eastAsia" w:ascii="宋体" w:hAnsi="宋体" w:eastAsia="宋体" w:cs="宋体"/>
          <w:i w:val="0"/>
          <w:caps w:val="0"/>
          <w:color w:val="000000"/>
          <w:spacing w:val="0"/>
          <w:sz w:val="16"/>
          <w:szCs w:val="16"/>
        </w:rPr>
      </w:pPr>
      <w:r>
        <w:rPr>
          <w:rFonts w:hint="eastAsia" w:ascii="宋体" w:hAnsi="宋体" w:eastAsia="宋体" w:cs="宋体"/>
          <w:b/>
          <w:i w:val="0"/>
          <w:caps w:val="0"/>
          <w:color w:val="000000"/>
          <w:spacing w:val="0"/>
          <w:kern w:val="0"/>
          <w:sz w:val="16"/>
          <w:szCs w:val="16"/>
          <w:shd w:val="clear" w:color="auto" w:fill="FFFFFF"/>
          <w:lang w:val="en-US" w:eastAsia="zh-CN" w:bidi="ar"/>
        </w:rPr>
        <w:t>二、申请人的资格要求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1.供应商需提供经年审合格（三证合一）的营业执照；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2.法定代表人投标需提供法定代表人证明书及法定代表人身份证，委托代理人投标需提供带法定代表人授权委托书及委托代理人身份证、被委托人必须是投标单位法人或正式员工，需提供社保部门出具最少近1个月的缴纳社保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企业自行在网站下载打印（打印时间须在报名期间内），并加盖单位鲜红公章）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4.企业负责人为同一人或者存在直接控股、管理关系的不同投标人，不得参加同一合同项下的政府采购活动。否则，皆取消投标资格；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5.本项目不接受联合体投标；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b/>
          <w:i w:val="0"/>
          <w:caps w:val="0"/>
          <w:color w:val="auto"/>
          <w:spacing w:val="0"/>
          <w:kern w:val="0"/>
          <w:sz w:val="16"/>
          <w:szCs w:val="16"/>
          <w:shd w:val="clear" w:color="auto" w:fill="FFFFFF"/>
          <w:lang w:val="en-US" w:eastAsia="zh-CN" w:bidi="ar"/>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FF0000"/>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时间：2022年07月0</w:t>
      </w:r>
      <w:r>
        <w:rPr>
          <w:rFonts w:hint="eastAsia" w:ascii="宋体" w:hAnsi="宋体" w:cs="宋体"/>
          <w:i w:val="0"/>
          <w:caps w:val="0"/>
          <w:color w:val="auto"/>
          <w:spacing w:val="0"/>
          <w:kern w:val="0"/>
          <w:sz w:val="16"/>
          <w:szCs w:val="16"/>
          <w:shd w:val="clear" w:color="auto" w:fill="FFFFFF"/>
          <w:lang w:val="en-US" w:eastAsia="zh-CN" w:bidi="ar"/>
        </w:rPr>
        <w:t>6</w:t>
      </w:r>
      <w:r>
        <w:rPr>
          <w:rFonts w:hint="eastAsia" w:ascii="宋体" w:hAnsi="宋体" w:eastAsia="宋体" w:cs="宋体"/>
          <w:i w:val="0"/>
          <w:caps w:val="0"/>
          <w:color w:val="auto"/>
          <w:spacing w:val="0"/>
          <w:kern w:val="0"/>
          <w:sz w:val="16"/>
          <w:szCs w:val="16"/>
          <w:shd w:val="clear" w:color="auto" w:fill="FFFFFF"/>
          <w:lang w:val="en-US" w:eastAsia="zh-CN" w:bidi="ar"/>
        </w:rPr>
        <w:t>日至2021年07月1</w:t>
      </w:r>
      <w:r>
        <w:rPr>
          <w:rFonts w:hint="eastAsia" w:ascii="宋体" w:hAnsi="宋体" w:cs="宋体"/>
          <w:i w:val="0"/>
          <w:caps w:val="0"/>
          <w:color w:val="auto"/>
          <w:spacing w:val="0"/>
          <w:kern w:val="0"/>
          <w:sz w:val="16"/>
          <w:szCs w:val="16"/>
          <w:shd w:val="clear" w:color="auto" w:fill="FFFFFF"/>
          <w:lang w:val="en-US" w:eastAsia="zh-CN" w:bidi="ar"/>
        </w:rPr>
        <w:t>6</w:t>
      </w:r>
      <w:r>
        <w:rPr>
          <w:rFonts w:hint="eastAsia" w:ascii="宋体" w:hAnsi="宋体" w:eastAsia="宋体" w:cs="宋体"/>
          <w:i w:val="0"/>
          <w:caps w:val="0"/>
          <w:color w:val="auto"/>
          <w:spacing w:val="0"/>
          <w:kern w:val="0"/>
          <w:sz w:val="16"/>
          <w:szCs w:val="16"/>
          <w:shd w:val="clear" w:color="auto" w:fill="FFFFFF"/>
          <w:lang w:val="en-US" w:eastAsia="zh-CN" w:bidi="ar"/>
        </w:rPr>
        <w:t>日，每天上午00:00至12:00，下午12:00至23:59（北京时间，法定节假日除外）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地点：通过电子邮件获取招标文件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方式：</w:t>
      </w:r>
      <w:r>
        <w:rPr>
          <w:rFonts w:hint="eastAsia" w:ascii="宋体" w:hAnsi="宋体" w:eastAsia="宋体" w:cs="宋体"/>
          <w:i w:val="0"/>
          <w:caps w:val="0"/>
          <w:color w:val="auto"/>
          <w:spacing w:val="0"/>
          <w:kern w:val="0"/>
          <w:sz w:val="16"/>
          <w:szCs w:val="16"/>
          <w:shd w:val="clear" w:color="auto" w:fill="FFFFFF"/>
          <w:lang w:val="en-US" w:eastAsia="zh-CN" w:bidi="ar"/>
        </w:rPr>
        <w:fldChar w:fldCharType="begin"/>
      </w:r>
      <w:r>
        <w:rPr>
          <w:rFonts w:hint="eastAsia" w:ascii="宋体" w:hAnsi="宋体" w:eastAsia="宋体" w:cs="宋体"/>
          <w:i w:val="0"/>
          <w:caps w:val="0"/>
          <w:color w:val="auto"/>
          <w:spacing w:val="0"/>
          <w:kern w:val="0"/>
          <w:sz w:val="16"/>
          <w:szCs w:val="16"/>
          <w:shd w:val="clear" w:color="auto" w:fill="FFFFFF"/>
          <w:lang w:val="en-US" w:eastAsia="zh-CN" w:bidi="ar"/>
        </w:rPr>
        <w:instrText xml:space="preserve"> HYPERLINK "mailto:申请人获取招标文件须将以下报名须提供的资料复印件加盖公章上传至邮箱（3142418527@qq.com）,并注明单位全称、联系人、" </w:instrText>
      </w:r>
      <w:r>
        <w:rPr>
          <w:rFonts w:hint="eastAsia" w:ascii="宋体" w:hAnsi="宋体" w:eastAsia="宋体" w:cs="宋体"/>
          <w:i w:val="0"/>
          <w:caps w:val="0"/>
          <w:color w:val="auto"/>
          <w:spacing w:val="0"/>
          <w:kern w:val="0"/>
          <w:sz w:val="16"/>
          <w:szCs w:val="16"/>
          <w:shd w:val="clear" w:color="auto" w:fill="FFFFFF"/>
          <w:lang w:val="en-US" w:eastAsia="zh-CN" w:bidi="ar"/>
        </w:rPr>
        <w:fldChar w:fldCharType="separate"/>
      </w:r>
      <w:r>
        <w:rPr>
          <w:rFonts w:hint="eastAsia" w:ascii="宋体" w:hAnsi="宋体" w:eastAsia="宋体" w:cs="宋体"/>
          <w:i w:val="0"/>
          <w:caps w:val="0"/>
          <w:color w:val="auto"/>
          <w:spacing w:val="0"/>
          <w:kern w:val="0"/>
          <w:sz w:val="16"/>
          <w:szCs w:val="16"/>
          <w:shd w:val="clear" w:color="auto" w:fill="FFFFFF"/>
          <w:lang w:val="en-US" w:eastAsia="zh-CN" w:bidi="ar"/>
        </w:rPr>
        <w:t>申请人获取招标文件须将以上（1-4申请人的资格要求）报名须提供的资料加盖公章扫描件上传至邮箱（3142418527@qq.com），并注明单位全称、联系人、</w:t>
      </w:r>
      <w:r>
        <w:rPr>
          <w:rFonts w:hint="eastAsia" w:ascii="宋体" w:hAnsi="宋体" w:eastAsia="宋体" w:cs="宋体"/>
          <w:i w:val="0"/>
          <w:caps w:val="0"/>
          <w:color w:val="auto"/>
          <w:spacing w:val="0"/>
          <w:kern w:val="0"/>
          <w:sz w:val="16"/>
          <w:szCs w:val="16"/>
          <w:shd w:val="clear" w:color="auto" w:fill="FFFFFF"/>
          <w:lang w:val="en-US" w:eastAsia="zh-CN" w:bidi="ar"/>
        </w:rPr>
        <w:fldChar w:fldCharType="end"/>
      </w:r>
      <w:r>
        <w:rPr>
          <w:rFonts w:hint="eastAsia" w:ascii="宋体" w:hAnsi="宋体" w:eastAsia="宋体" w:cs="宋体"/>
          <w:i w:val="0"/>
          <w:caps w:val="0"/>
          <w:color w:val="auto"/>
          <w:spacing w:val="0"/>
          <w:kern w:val="0"/>
          <w:sz w:val="16"/>
          <w:szCs w:val="16"/>
          <w:shd w:val="clear" w:color="auto" w:fill="FFFFFF"/>
          <w:lang w:val="en-US" w:eastAsia="zh-CN" w:bidi="ar"/>
        </w:rPr>
        <w:t>固定电话、手机、邮箱地址、营业执照注册地址、所报项目、项目编号，我单位收到项目公告要求的所有资料 并审核通过后视为正式报名；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lang w:val="en-US"/>
        </w:rPr>
      </w:pPr>
      <w:r>
        <w:rPr>
          <w:rFonts w:hint="eastAsia" w:ascii="宋体" w:hAnsi="宋体" w:eastAsia="宋体" w:cs="宋体"/>
          <w:i w:val="0"/>
          <w:caps w:val="0"/>
          <w:color w:val="auto"/>
          <w:spacing w:val="0"/>
          <w:kern w:val="0"/>
          <w:sz w:val="16"/>
          <w:szCs w:val="16"/>
          <w:shd w:val="clear" w:color="auto" w:fill="FFFFFF"/>
          <w:lang w:val="en-US" w:eastAsia="zh-CN" w:bidi="ar"/>
        </w:rPr>
        <w:t xml:space="preserve">售价：200元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b/>
          <w:i w:val="0"/>
          <w:caps w:val="0"/>
          <w:color w:val="auto"/>
          <w:spacing w:val="0"/>
          <w:kern w:val="0"/>
          <w:sz w:val="16"/>
          <w:szCs w:val="16"/>
          <w:shd w:val="clear" w:color="auto" w:fill="FFFFFF"/>
          <w:lang w:val="en-US" w:eastAsia="zh-CN" w:bidi="ar"/>
        </w:rPr>
        <w:t>四、响应文件提交截止时间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截止时间：</w:t>
      </w:r>
      <w:r>
        <w:rPr>
          <w:rFonts w:hint="eastAsia" w:ascii="宋体" w:hAnsi="宋体" w:eastAsia="宋体" w:cs="宋体"/>
          <w:i w:val="0"/>
          <w:caps w:val="0"/>
          <w:color w:val="FF0000"/>
          <w:spacing w:val="0"/>
          <w:kern w:val="0"/>
          <w:sz w:val="16"/>
          <w:szCs w:val="16"/>
          <w:shd w:val="clear" w:color="auto" w:fill="FFFFFF"/>
          <w:lang w:val="en-US" w:eastAsia="zh-CN" w:bidi="ar"/>
        </w:rPr>
        <w:t> </w:t>
      </w:r>
      <w:r>
        <w:rPr>
          <w:rFonts w:hint="eastAsia" w:ascii="宋体" w:hAnsi="宋体" w:eastAsia="宋体" w:cs="宋体"/>
          <w:i w:val="0"/>
          <w:caps w:val="0"/>
          <w:color w:val="auto"/>
          <w:spacing w:val="0"/>
          <w:kern w:val="0"/>
          <w:sz w:val="16"/>
          <w:szCs w:val="16"/>
          <w:shd w:val="clear" w:color="auto" w:fill="FFFFFF"/>
          <w:lang w:val="en-US" w:eastAsia="zh-CN" w:bidi="ar"/>
        </w:rPr>
        <w:t>2021年07月</w:t>
      </w:r>
      <w:r>
        <w:rPr>
          <w:rFonts w:hint="eastAsia" w:ascii="宋体" w:hAnsi="宋体" w:cs="宋体"/>
          <w:i w:val="0"/>
          <w:caps w:val="0"/>
          <w:color w:val="auto"/>
          <w:spacing w:val="0"/>
          <w:kern w:val="0"/>
          <w:sz w:val="16"/>
          <w:szCs w:val="16"/>
          <w:shd w:val="clear" w:color="auto" w:fill="FFFFFF"/>
          <w:lang w:val="en-US" w:eastAsia="zh-CN" w:bidi="ar"/>
        </w:rPr>
        <w:t>22</w:t>
      </w:r>
      <w:r>
        <w:rPr>
          <w:rFonts w:hint="eastAsia" w:ascii="宋体" w:hAnsi="宋体" w:eastAsia="宋体" w:cs="宋体"/>
          <w:i w:val="0"/>
          <w:caps w:val="0"/>
          <w:color w:val="auto"/>
          <w:spacing w:val="0"/>
          <w:kern w:val="0"/>
          <w:sz w:val="16"/>
          <w:szCs w:val="16"/>
          <w:shd w:val="clear" w:color="auto" w:fill="FFFFFF"/>
          <w:lang w:val="en-US" w:eastAsia="zh-CN" w:bidi="ar"/>
        </w:rPr>
        <w:t>日上午11点 00分（北京时间）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地点：乌鲁木齐市水磨沟区龙腾路1118号中央公园二期9栋商务办公楼2501室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b/>
          <w:i w:val="0"/>
          <w:caps w:val="0"/>
          <w:color w:val="auto"/>
          <w:spacing w:val="0"/>
          <w:kern w:val="0"/>
          <w:sz w:val="16"/>
          <w:szCs w:val="16"/>
          <w:shd w:val="clear" w:color="auto" w:fill="FFFFFF"/>
          <w:lang w:val="en-US" w:eastAsia="zh-CN" w:bidi="ar"/>
        </w:rPr>
        <w:t>五、开标时间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rPr>
      </w:pPr>
      <w:r>
        <w:rPr>
          <w:rFonts w:hint="eastAsia" w:ascii="宋体" w:hAnsi="宋体" w:eastAsia="宋体" w:cs="宋体"/>
          <w:i w:val="0"/>
          <w:caps w:val="0"/>
          <w:color w:val="auto"/>
          <w:spacing w:val="0"/>
          <w:kern w:val="0"/>
          <w:sz w:val="16"/>
          <w:szCs w:val="16"/>
          <w:shd w:val="clear" w:color="auto" w:fill="FFFFFF"/>
          <w:lang w:val="en-US" w:eastAsia="zh-CN" w:bidi="ar"/>
        </w:rPr>
        <w:t>时间：2022年07月</w:t>
      </w:r>
      <w:r>
        <w:rPr>
          <w:rFonts w:hint="eastAsia" w:ascii="宋体" w:hAnsi="宋体" w:cs="宋体"/>
          <w:i w:val="0"/>
          <w:caps w:val="0"/>
          <w:color w:val="auto"/>
          <w:spacing w:val="0"/>
          <w:kern w:val="0"/>
          <w:sz w:val="16"/>
          <w:szCs w:val="16"/>
          <w:shd w:val="clear" w:color="auto" w:fill="FFFFFF"/>
          <w:lang w:val="en-US" w:eastAsia="zh-CN" w:bidi="ar"/>
        </w:rPr>
        <w:t>22</w:t>
      </w:r>
      <w:r>
        <w:rPr>
          <w:rFonts w:hint="eastAsia" w:ascii="宋体" w:hAnsi="宋体" w:eastAsia="宋体" w:cs="宋体"/>
          <w:i w:val="0"/>
          <w:caps w:val="0"/>
          <w:color w:val="auto"/>
          <w:spacing w:val="0"/>
          <w:kern w:val="0"/>
          <w:sz w:val="16"/>
          <w:szCs w:val="16"/>
          <w:shd w:val="clear" w:color="auto" w:fill="FFFFFF"/>
          <w:lang w:val="en-US" w:eastAsia="zh-CN" w:bidi="ar"/>
        </w:rPr>
        <w:t>日上午11点 00分（北京时间）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highlight w:val="none"/>
          <w:shd w:val="clear" w:color="auto" w:fill="FFFFFF"/>
          <w:lang w:val="en-US" w:eastAsia="zh-CN" w:bidi="ar"/>
        </w:rPr>
      </w:pPr>
      <w:r>
        <w:rPr>
          <w:rFonts w:hint="eastAsia" w:ascii="宋体" w:hAnsi="宋体" w:eastAsia="宋体" w:cs="宋体"/>
          <w:i w:val="0"/>
          <w:caps w:val="0"/>
          <w:color w:val="auto"/>
          <w:spacing w:val="0"/>
          <w:kern w:val="0"/>
          <w:sz w:val="16"/>
          <w:szCs w:val="16"/>
          <w:shd w:val="clear" w:color="auto" w:fill="FFFFFF"/>
          <w:lang w:val="en-US" w:eastAsia="zh-CN" w:bidi="ar"/>
        </w:rPr>
        <w:t>地点：乌鲁木齐市水磨沟区龙腾路1118号中央公园二期9栋商务办公楼2501室</w:t>
      </w:r>
      <w:r>
        <w:rPr>
          <w:rFonts w:hint="eastAsia" w:ascii="宋体" w:hAnsi="宋体" w:eastAsia="宋体" w:cs="宋体"/>
          <w:i w:val="0"/>
          <w:caps w:val="0"/>
          <w:color w:val="auto"/>
          <w:spacing w:val="0"/>
          <w:kern w:val="0"/>
          <w:sz w:val="16"/>
          <w:szCs w:val="16"/>
          <w:highlight w:val="none"/>
          <w:shd w:val="clear" w:color="auto"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b/>
          <w:i w:val="0"/>
          <w:caps w:val="0"/>
          <w:color w:val="auto"/>
          <w:spacing w:val="0"/>
          <w:kern w:val="0"/>
          <w:sz w:val="16"/>
          <w:szCs w:val="16"/>
          <w:highlight w:val="none"/>
          <w:shd w:val="clear" w:color="auto" w:fill="FFFFFF"/>
          <w:lang w:val="en-US" w:eastAsia="zh-CN" w:bidi="ar"/>
        </w:rPr>
        <w:t>六、公告期限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b/>
          <w:i w:val="0"/>
          <w:caps w:val="0"/>
          <w:color w:val="auto"/>
          <w:spacing w:val="0"/>
          <w:kern w:val="0"/>
          <w:sz w:val="16"/>
          <w:szCs w:val="16"/>
          <w:highlight w:val="none"/>
          <w:shd w:val="clear" w:color="auto" w:fill="FFFFFF"/>
          <w:lang w:val="en-US" w:eastAsia="zh-CN" w:bidi="ar"/>
        </w:rPr>
        <w:t>七、凡对本次采购提出询问，请按以下方式联系。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名    称：新疆维吾尔自治区总工会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highlight w:val="none"/>
          <w:shd w:val="clear" w:color="auto" w:fill="FFFFFF"/>
          <w:lang w:val="en-US" w:eastAsia="zh-CN" w:bidi="ar"/>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地    址：新疆维吾尔自治区总工会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highlight w:val="none"/>
          <w:shd w:val="clear" w:color="auto" w:fill="FFFFFF"/>
          <w:lang w:val="en-US" w:eastAsia="zh-CN" w:bidi="ar"/>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联 系 人：齐工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highlight w:val="none"/>
          <w:shd w:val="clear" w:color="auto" w:fill="FFFFFF"/>
          <w:lang w:val="en-US" w:eastAsia="zh-CN" w:bidi="ar"/>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联系方式：13999193614</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名    称：新疆众诚易盛工程项目管理有限公司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地   址：乌鲁木齐市水磨沟区龙腾路1118号中央公园二期9栋商务办公楼2501室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联 系 人：王楠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联系方式：13319861291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3.项目联系方式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sz w:val="16"/>
          <w:szCs w:val="16"/>
          <w:highlight w:val="none"/>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项目联 系 人：王楠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12" w:lineRule="atLeast"/>
        <w:ind w:left="0" w:right="0" w:firstLine="420"/>
        <w:jc w:val="left"/>
        <w:rPr>
          <w:rFonts w:hint="eastAsia" w:ascii="宋体" w:hAnsi="宋体" w:eastAsia="宋体" w:cs="宋体"/>
          <w:i w:val="0"/>
          <w:caps w:val="0"/>
          <w:color w:val="auto"/>
          <w:spacing w:val="0"/>
          <w:kern w:val="0"/>
          <w:sz w:val="16"/>
          <w:szCs w:val="16"/>
          <w:highlight w:val="none"/>
          <w:shd w:val="clear" w:color="auto" w:fill="FFFFFF"/>
          <w:lang w:val="en-US" w:eastAsia="zh-CN" w:bidi="ar"/>
        </w:rPr>
      </w:pPr>
      <w:r>
        <w:rPr>
          <w:rFonts w:hint="eastAsia" w:ascii="宋体" w:hAnsi="宋体" w:eastAsia="宋体" w:cs="宋体"/>
          <w:i w:val="0"/>
          <w:caps w:val="0"/>
          <w:color w:val="auto"/>
          <w:spacing w:val="0"/>
          <w:kern w:val="0"/>
          <w:sz w:val="16"/>
          <w:szCs w:val="16"/>
          <w:highlight w:val="none"/>
          <w:shd w:val="clear" w:color="auto" w:fill="FFFFFF"/>
          <w:lang w:val="en-US" w:eastAsia="zh-CN" w:bidi="ar"/>
        </w:rPr>
        <w:t>联系方式：13319861291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NmU0ZjcxMDNjZDQyNWFiNGMzYWViZTY1MGM5MDIifQ=="/>
  </w:docVars>
  <w:rsids>
    <w:rsidRoot w:val="18B3377E"/>
    <w:rsid w:val="18B3377E"/>
    <w:rsid w:val="657869E7"/>
    <w:rsid w:val="6C72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1272</Words>
  <Characters>1572</Characters>
  <Lines>0</Lines>
  <Paragraphs>0</Paragraphs>
  <TotalTime>36</TotalTime>
  <ScaleCrop>false</ScaleCrop>
  <LinksUpToDate>false</LinksUpToDate>
  <CharactersWithSpaces>1659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2022-07-04T02:43:00Z</dcterms:created>
  <dc:creator>飙尘</dc:creator>
  <cp:lastModifiedBy>飙尘</cp:lastModifiedBy>
  <dcterms:modified xsi:type="dcterms:W3CDTF">2022-07-05T08:20:23Z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0AE3B089A58E44D98A30AAEE48457608</vt:lpwstr>
  </property>
</Properties>
</file>