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before="100" w:beforeAutospacing="1" w:after="100" w:afterAutospacing="1" w:line="240" w:lineRule="auto"/>
        <w:jc w:val="center"/>
        <w:textAlignment w:val="auto"/>
        <w:rPr>
          <w:rFonts w:hint="eastAsia" w:ascii="宋体" w:eastAsia="宋体" w:cs="宋体"/>
          <w:b/>
          <w:bCs/>
          <w:kern w:val="36"/>
          <w:sz w:val="24"/>
          <w:szCs w:val="24"/>
        </w:rPr>
      </w:pPr>
      <w:r>
        <w:rPr>
          <w:rFonts w:hint="eastAsia" w:ascii="宋体" w:eastAsia="宋体" w:cs="宋体"/>
          <w:b/>
          <w:bCs/>
          <w:kern w:val="36"/>
          <w:sz w:val="24"/>
          <w:szCs w:val="24"/>
          <w:lang w:eastAsia="zh-CN"/>
        </w:rPr>
        <w:t>奇台县第三中学图书采购项目竞争性磋商招标公告</w:t>
      </w:r>
    </w:p>
    <w:p>
      <w:pPr>
        <w:keepNext w:val="0"/>
        <w:keepLines w:val="0"/>
        <w:pageBreakBefore w:val="0"/>
        <w:widowControl/>
        <w:kinsoku/>
        <w:wordWrap/>
        <w:overflowPunct/>
        <w:topLinePunct w:val="0"/>
        <w:bidi w:val="0"/>
        <w:adjustRightInd w:val="0"/>
        <w:snapToGrid w:val="0"/>
        <w:spacing w:line="240" w:lineRule="auto"/>
        <w:ind w:firstLine="480" w:firstLineChars="200"/>
        <w:textAlignment w:val="auto"/>
        <w:rPr>
          <w:rFonts w:hint="eastAsia" w:ascii="宋体" w:eastAsia="宋体" w:cs="宋体"/>
          <w:sz w:val="24"/>
          <w:szCs w:val="24"/>
        </w:rPr>
      </w:pPr>
      <w:r>
        <w:rPr>
          <w:rFonts w:hint="eastAsia" w:ascii="宋体" w:eastAsia="宋体" w:cs="宋体"/>
          <w:strike w:val="0"/>
          <w:dstrike w:val="0"/>
          <w:sz w:val="24"/>
          <w:szCs w:val="24"/>
          <w:u w:val="single"/>
          <w:lang w:eastAsia="zh-CN"/>
        </w:rPr>
        <w:t>新疆众成项目管理有限公司</w:t>
      </w:r>
      <w:r>
        <w:rPr>
          <w:rFonts w:hint="eastAsia" w:ascii="宋体" w:eastAsia="宋体" w:cs="宋体"/>
          <w:sz w:val="24"/>
          <w:szCs w:val="24"/>
        </w:rPr>
        <w:t>受</w:t>
      </w:r>
      <w:r>
        <w:rPr>
          <w:rFonts w:hint="eastAsia" w:ascii="宋体" w:eastAsia="宋体" w:cs="宋体"/>
          <w:strike w:val="0"/>
          <w:dstrike w:val="0"/>
          <w:sz w:val="24"/>
          <w:szCs w:val="24"/>
          <w:u w:val="single"/>
          <w:lang w:eastAsia="zh-CN"/>
        </w:rPr>
        <w:t>奇台县第三中学</w:t>
      </w:r>
      <w:r>
        <w:rPr>
          <w:rFonts w:hint="eastAsia" w:ascii="宋体" w:eastAsia="宋体" w:cs="宋体"/>
          <w:sz w:val="24"/>
          <w:szCs w:val="24"/>
        </w:rPr>
        <w:t>的委托，就下列</w:t>
      </w:r>
      <w:r>
        <w:rPr>
          <w:rFonts w:hint="eastAsia" w:ascii="宋体" w:eastAsia="宋体" w:cs="宋体"/>
          <w:strike w:val="0"/>
          <w:dstrike w:val="0"/>
          <w:sz w:val="24"/>
          <w:szCs w:val="24"/>
          <w:u w:val="single"/>
          <w:lang w:eastAsia="zh-CN"/>
        </w:rPr>
        <w:t>奇台县第三中学图书采购项目</w:t>
      </w:r>
      <w:r>
        <w:rPr>
          <w:rFonts w:hint="eastAsia" w:ascii="宋体" w:eastAsia="宋体" w:cs="宋体"/>
          <w:sz w:val="24"/>
          <w:szCs w:val="24"/>
        </w:rPr>
        <w:t>进行</w:t>
      </w:r>
      <w:r>
        <w:rPr>
          <w:rFonts w:hint="eastAsia" w:ascii="宋体" w:eastAsia="宋体" w:cs="宋体"/>
          <w:strike w:val="0"/>
          <w:dstrike w:val="0"/>
          <w:sz w:val="24"/>
          <w:szCs w:val="24"/>
          <w:u w:val="single"/>
          <w:lang w:eastAsia="zh-CN"/>
        </w:rPr>
        <w:t>竞争性磋商采购</w:t>
      </w:r>
      <w:r>
        <w:rPr>
          <w:rFonts w:hint="eastAsia" w:ascii="宋体" w:eastAsia="宋体" w:cs="宋体"/>
          <w:sz w:val="24"/>
          <w:szCs w:val="24"/>
        </w:rPr>
        <w:t>，欢迎合格的供应商前来投标。</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rPr>
      </w:pPr>
      <w:r>
        <w:rPr>
          <w:rFonts w:hint="eastAsia" w:ascii="宋体" w:eastAsia="宋体" w:cs="宋体"/>
          <w:sz w:val="24"/>
          <w:szCs w:val="24"/>
          <w:lang w:eastAsia="zh-CN"/>
        </w:rPr>
        <w:t>一：</w:t>
      </w:r>
      <w:r>
        <w:rPr>
          <w:rFonts w:hint="eastAsia" w:ascii="宋体" w:eastAsia="宋体" w:cs="宋体"/>
          <w:b/>
          <w:bCs/>
          <w:sz w:val="24"/>
          <w:szCs w:val="24"/>
        </w:rPr>
        <w:t>采购项目的名称、数量、简要规格描述或项目基本概况介绍：</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项目名称：</w:t>
      </w:r>
      <w:r>
        <w:rPr>
          <w:rFonts w:hint="eastAsia" w:ascii="宋体" w:eastAsia="宋体" w:cs="宋体"/>
          <w:strike w:val="0"/>
          <w:dstrike w:val="0"/>
          <w:sz w:val="24"/>
          <w:szCs w:val="24"/>
          <w:u w:val="none"/>
          <w:lang w:eastAsia="zh-CN"/>
        </w:rPr>
        <w:t>奇台县第三中学图书采购项目</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采购单位：</w:t>
      </w:r>
      <w:r>
        <w:rPr>
          <w:rFonts w:hint="eastAsia" w:ascii="宋体" w:eastAsia="宋体" w:cs="宋体"/>
          <w:sz w:val="24"/>
          <w:szCs w:val="24"/>
          <w:lang w:eastAsia="zh-CN"/>
        </w:rPr>
        <w:t>奇台县第三中学</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rPr>
        <w:t>采购单位联系方式：</w:t>
      </w:r>
      <w:r>
        <w:rPr>
          <w:rFonts w:hint="eastAsia" w:ascii="宋体" w:eastAsia="宋体" w:cs="宋体"/>
          <w:sz w:val="24"/>
          <w:szCs w:val="24"/>
          <w:lang w:eastAsia="zh-CN"/>
        </w:rPr>
        <w:t>田学才</w:t>
      </w:r>
      <w:r>
        <w:rPr>
          <w:rFonts w:hint="eastAsia" w:ascii="宋体" w:eastAsia="宋体" w:cs="宋体"/>
          <w:sz w:val="24"/>
          <w:szCs w:val="24"/>
          <w:lang w:val="en-US" w:eastAsia="zh-CN"/>
        </w:rPr>
        <w:t xml:space="preserve">  </w:t>
      </w:r>
      <w:r>
        <w:rPr>
          <w:rFonts w:hint="eastAsia" w:ascii="宋体" w:eastAsia="宋体" w:cs="宋体"/>
          <w:sz w:val="24"/>
          <w:szCs w:val="24"/>
        </w:rPr>
        <w:t xml:space="preserve">  电话：</w:t>
      </w:r>
      <w:r>
        <w:rPr>
          <w:rFonts w:hint="eastAsia" w:ascii="宋体" w:eastAsia="宋体" w:cs="宋体"/>
          <w:sz w:val="24"/>
          <w:szCs w:val="24"/>
          <w:lang w:val="en-US" w:eastAsia="zh-CN"/>
        </w:rPr>
        <w:t>18999557767</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eastAsia="zh-CN"/>
        </w:rPr>
        <w:t>采购</w:t>
      </w:r>
      <w:r>
        <w:rPr>
          <w:rFonts w:hint="eastAsia" w:ascii="宋体" w:eastAsia="宋体" w:cs="宋体"/>
          <w:sz w:val="24"/>
          <w:szCs w:val="24"/>
        </w:rPr>
        <w:t>内容：</w:t>
      </w:r>
      <w:r>
        <w:rPr>
          <w:rFonts w:hint="eastAsia" w:ascii="宋体" w:eastAsia="宋体" w:cs="宋体"/>
          <w:sz w:val="24"/>
          <w:szCs w:val="24"/>
          <w:lang w:val="en-US" w:eastAsia="zh-CN"/>
        </w:rPr>
        <w:t>10000册图书采购及书架。</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预算金额：</w:t>
      </w:r>
      <w:r>
        <w:rPr>
          <w:rFonts w:hint="eastAsia" w:ascii="宋体" w:eastAsia="宋体" w:cs="宋体"/>
          <w:sz w:val="24"/>
          <w:szCs w:val="24"/>
          <w:lang w:val="en-US" w:eastAsia="zh-CN"/>
        </w:rPr>
        <w:t>25万元</w:t>
      </w:r>
      <w:r>
        <w:rPr>
          <w:rFonts w:hint="eastAsia" w:ascii="宋体" w:eastAsia="宋体" w:cs="宋体"/>
          <w:sz w:val="24"/>
          <w:szCs w:val="24"/>
        </w:rPr>
        <w:t>。</w:t>
      </w:r>
      <w:bookmarkStart w:id="0" w:name="_GoBack"/>
      <w:bookmarkEnd w:id="0"/>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rPr>
      </w:pPr>
      <w:r>
        <w:rPr>
          <w:rFonts w:hint="eastAsia" w:ascii="宋体" w:eastAsia="宋体" w:cs="宋体"/>
          <w:b/>
          <w:bCs/>
          <w:sz w:val="24"/>
          <w:szCs w:val="24"/>
        </w:rPr>
        <w:t>二、对供应商资格要求（供应商资格条件）:</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一、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lang w:eastAsia="zh-CN"/>
        </w:rPr>
      </w:pPr>
      <w:r>
        <w:rPr>
          <w:rFonts w:hint="eastAsia" w:ascii="宋体" w:eastAsia="宋体" w:cs="宋体"/>
          <w:sz w:val="24"/>
          <w:szCs w:val="24"/>
        </w:rPr>
        <w:t>1、法人或者其他组织的营业执照等证明文件</w:t>
      </w:r>
      <w:r>
        <w:rPr>
          <w:rFonts w:hint="eastAsia" w:ascii="宋体" w:eastAsia="宋体" w:cs="宋体"/>
          <w:sz w:val="24"/>
          <w:szCs w:val="24"/>
          <w:lang w:eastAsia="zh-CN"/>
        </w:rPr>
        <w:t>。</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2、财务状况报告：经审计的财务报告（本年度或上一年度）或银行出具（有效期内的）的资信证明。</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3、依法缴纳税收：参加政府采购活动近一年中任意一个月的时间内（以开标之日为准）完税的凭据（包括税务机关或开户银行的缴纳凭证）。依法免税的投标人，应提供相应文件证明其依法免税。</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4、社会保障资金：参加政府采购活动近一年中任意一个月的时间内缴纳社会保险的凭据，其他组织和自然人也需要提供缴纳税收的凭据和缴纳社会保险的凭据（包括社保机关、税务机关或开户银行的缴纳凭证）。不需要缴纳社会保障资金的投标人，应提供相应文件证明其不需要缴纳社会保障资金。</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5、出版物经营许可证。</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6、供应商提供的必须为通过审读的正版书籍。</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b/>
          <w:bCs/>
          <w:sz w:val="24"/>
          <w:szCs w:val="24"/>
        </w:rPr>
        <w:t>三、开标和响应文件时间及地点等:</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获取招标文件时间：</w:t>
      </w:r>
      <w:r>
        <w:rPr>
          <w:rFonts w:hint="eastAsia" w:ascii="宋体" w:eastAsia="宋体" w:cs="宋体"/>
          <w:sz w:val="24"/>
          <w:szCs w:val="24"/>
          <w:lang w:val="en-US" w:eastAsia="zh-CN"/>
        </w:rPr>
        <w:t>2021</w:t>
      </w:r>
      <w:r>
        <w:rPr>
          <w:rFonts w:hint="eastAsia" w:ascii="宋体" w:eastAsia="宋体" w:cs="宋体"/>
          <w:sz w:val="24"/>
          <w:szCs w:val="24"/>
        </w:rPr>
        <w:t>年</w:t>
      </w:r>
      <w:r>
        <w:rPr>
          <w:rFonts w:hint="eastAsia" w:ascii="宋体" w:eastAsia="宋体" w:cs="宋体"/>
          <w:sz w:val="24"/>
          <w:szCs w:val="24"/>
          <w:lang w:val="en-US" w:eastAsia="zh-CN"/>
        </w:rPr>
        <w:t>9</w:t>
      </w:r>
      <w:r>
        <w:rPr>
          <w:rFonts w:hint="eastAsia" w:ascii="宋体" w:eastAsia="宋体" w:cs="宋体"/>
          <w:sz w:val="24"/>
          <w:szCs w:val="24"/>
        </w:rPr>
        <w:t>月</w:t>
      </w:r>
      <w:r>
        <w:rPr>
          <w:rFonts w:hint="eastAsia" w:ascii="宋体" w:eastAsia="宋体" w:cs="宋体"/>
          <w:sz w:val="24"/>
          <w:szCs w:val="24"/>
          <w:lang w:val="en-US" w:eastAsia="zh-CN"/>
        </w:rPr>
        <w:t>29</w:t>
      </w:r>
      <w:r>
        <w:rPr>
          <w:rFonts w:hint="eastAsia" w:ascii="宋体" w:eastAsia="宋体" w:cs="宋体"/>
          <w:sz w:val="24"/>
          <w:szCs w:val="24"/>
        </w:rPr>
        <w:t>日-</w:t>
      </w:r>
      <w:r>
        <w:rPr>
          <w:rFonts w:hint="eastAsia" w:ascii="宋体" w:eastAsia="宋体" w:cs="宋体"/>
          <w:sz w:val="24"/>
          <w:szCs w:val="24"/>
          <w:lang w:val="en-US" w:eastAsia="zh-CN"/>
        </w:rPr>
        <w:t>2021</w:t>
      </w:r>
      <w:r>
        <w:rPr>
          <w:rFonts w:hint="eastAsia" w:ascii="宋体" w:eastAsia="宋体" w:cs="宋体"/>
          <w:sz w:val="24"/>
          <w:szCs w:val="24"/>
        </w:rPr>
        <w:t>年</w:t>
      </w:r>
      <w:r>
        <w:rPr>
          <w:rFonts w:hint="eastAsia" w:ascii="宋体" w:eastAsia="宋体" w:cs="宋体"/>
          <w:sz w:val="24"/>
          <w:szCs w:val="24"/>
          <w:lang w:val="en-US" w:eastAsia="zh-CN"/>
        </w:rPr>
        <w:t>10</w:t>
      </w:r>
      <w:r>
        <w:rPr>
          <w:rFonts w:hint="eastAsia" w:ascii="宋体" w:eastAsia="宋体" w:cs="宋体"/>
          <w:sz w:val="24"/>
          <w:szCs w:val="24"/>
        </w:rPr>
        <w:t>月</w:t>
      </w:r>
      <w:r>
        <w:rPr>
          <w:rFonts w:hint="eastAsia" w:ascii="宋体" w:eastAsia="宋体" w:cs="宋体"/>
          <w:sz w:val="24"/>
          <w:szCs w:val="24"/>
          <w:lang w:val="en-US" w:eastAsia="zh-CN"/>
        </w:rPr>
        <w:t>12</w:t>
      </w:r>
      <w:r>
        <w:rPr>
          <w:rFonts w:hint="eastAsia" w:ascii="宋体" w:eastAsia="宋体" w:cs="宋体"/>
          <w:sz w:val="24"/>
          <w:szCs w:val="24"/>
        </w:rPr>
        <w:t>日，上午10:00-13:30，下午16:00-19:30</w:t>
      </w:r>
      <w:r>
        <w:rPr>
          <w:rFonts w:hint="eastAsia" w:ascii="宋体" w:eastAsia="宋体" w:cs="宋体"/>
          <w:sz w:val="24"/>
          <w:szCs w:val="24"/>
          <w:lang w:eastAsia="zh-CN"/>
        </w:rPr>
        <w:t>（节假日除外）</w:t>
      </w:r>
      <w:r>
        <w:rPr>
          <w:rFonts w:hint="eastAsia" w:ascii="宋体" w:eastAsia="宋体" w:cs="宋体"/>
          <w:sz w:val="24"/>
          <w:szCs w:val="24"/>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获取招标文件地点：</w:t>
      </w:r>
      <w:r>
        <w:rPr>
          <w:rFonts w:hint="eastAsia" w:ascii="宋体" w:eastAsia="宋体" w:cs="宋体"/>
          <w:sz w:val="24"/>
          <w:szCs w:val="24"/>
          <w:lang w:eastAsia="zh-CN"/>
        </w:rPr>
        <w:t>新疆众成项目管理有限公司</w:t>
      </w:r>
      <w:r>
        <w:rPr>
          <w:rFonts w:hint="eastAsia" w:ascii="宋体" w:eastAsia="宋体" w:cs="宋体"/>
          <w:sz w:val="24"/>
          <w:szCs w:val="24"/>
        </w:rPr>
        <w:t>（获取招标文件方式：自带U盘拷贝。</w:t>
      </w:r>
    </w:p>
    <w:p>
      <w:pPr>
        <w:pStyle w:val="12"/>
        <w:keepNext w:val="0"/>
        <w:keepLines w:val="0"/>
        <w:pageBreakBefore w:val="0"/>
        <w:widowControl/>
        <w:kinsoku/>
        <w:wordWrap/>
        <w:overflowPunct/>
        <w:topLinePunct w:val="0"/>
        <w:bidi w:val="0"/>
        <w:adjustRightInd w:val="0"/>
        <w:snapToGrid w:val="0"/>
        <w:spacing w:line="240" w:lineRule="auto"/>
        <w:ind w:left="0" w:firstLine="0" w:firstLineChars="0"/>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w:t>
      </w:r>
      <w:r>
        <w:rPr>
          <w:rFonts w:hint="eastAsia" w:ascii="宋体" w:eastAsia="宋体" w:cs="宋体"/>
          <w:sz w:val="24"/>
          <w:szCs w:val="24"/>
          <w:lang w:eastAsia="zh-CN"/>
        </w:rPr>
        <w:t>文件售价：</w:t>
      </w:r>
      <w:r>
        <w:rPr>
          <w:rFonts w:hint="eastAsia" w:ascii="宋体" w:eastAsia="宋体" w:cs="宋体"/>
          <w:sz w:val="24"/>
          <w:szCs w:val="24"/>
          <w:lang w:val="en-US" w:eastAsia="zh-CN"/>
        </w:rPr>
        <w:t>300元（售后不退）</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报名需要提交的资料：</w:t>
      </w:r>
    </w:p>
    <w:p>
      <w:pPr>
        <w:keepNext w:val="0"/>
        <w:keepLines w:val="0"/>
        <w:pageBreakBefore w:val="0"/>
        <w:widowControl/>
        <w:kinsoku/>
        <w:wordWrap/>
        <w:overflowPunct/>
        <w:topLinePunct w:val="0"/>
        <w:bidi w:val="0"/>
        <w:rPr>
          <w:rFonts w:hint="eastAsia" w:ascii="宋体" w:eastAsia="宋体" w:cs="宋体"/>
          <w:sz w:val="24"/>
          <w:szCs w:val="24"/>
          <w:lang w:val="en-US" w:eastAsia="zh-CN"/>
        </w:rPr>
      </w:pPr>
      <w:r>
        <w:rPr>
          <w:rFonts w:hint="eastAsia" w:ascii="宋体" w:eastAsia="宋体" w:cs="宋体"/>
          <w:sz w:val="24"/>
          <w:szCs w:val="24"/>
          <w:lang w:val="en-US" w:eastAsia="zh-CN"/>
        </w:rPr>
        <w:t>1.营业执照副本原件或可通过二维码扫描的加盖公章的复印件</w:t>
      </w:r>
      <w:r>
        <w:rPr>
          <w:rFonts w:ascii="宋体" w:eastAsia="宋体" w:cs="宋体"/>
          <w:sz w:val="24"/>
          <w:szCs w:val="24"/>
          <w:lang w:val="en-US" w:eastAsia="zh-CN"/>
        </w:rPr>
        <w:t>、</w:t>
      </w:r>
      <w:r>
        <w:rPr>
          <w:rFonts w:hint="eastAsia" w:ascii="宋体" w:eastAsia="宋体" w:cs="宋体"/>
          <w:sz w:val="24"/>
          <w:szCs w:val="24"/>
        </w:rPr>
        <w:t>出版物经营许可证</w:t>
      </w:r>
      <w:r>
        <w:rPr>
          <w:rFonts w:ascii="宋体" w:eastAsia="宋体" w:cs="宋体"/>
          <w:sz w:val="24"/>
          <w:szCs w:val="24"/>
        </w:rPr>
        <w:t>原件或加盖公章的复印件</w:t>
      </w:r>
      <w:r>
        <w:rPr>
          <w:rFonts w:hint="eastAsia" w:ascii="宋体" w:eastAsia="宋体" w:cs="宋体"/>
          <w:sz w:val="24"/>
          <w:szCs w:val="24"/>
          <w:lang w:val="en-US" w:eastAsia="zh-CN"/>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2.法定代表人身份证或法定代表人授权委托书及代理人身份证；</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3.投标单位近三个月的社保缴纳证明（盖公章）以及近三个月完税证明（新成立公司除外）；</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4.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eastAsia="宋体" w:cs="宋体"/>
          <w:sz w:val="24"/>
          <w:szCs w:val="24"/>
        </w:rPr>
      </w:pPr>
      <w:r>
        <w:rPr>
          <w:rFonts w:hint="eastAsia" w:ascii="宋体" w:eastAsia="宋体" w:cs="宋体"/>
          <w:b/>
          <w:bCs/>
          <w:sz w:val="24"/>
          <w:szCs w:val="24"/>
          <w:lang w:val="en-US" w:eastAsia="zh-CN"/>
        </w:rPr>
        <w:t>报名和购买招标文件时需携带以上资格证明材料的原件和加盖公章的复印件（清晰可见）两套；请将复印件按照报名资料的顺序装订否则不予受理。</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响应文件递交时间：</w:t>
      </w:r>
      <w:r>
        <w:rPr>
          <w:rFonts w:hint="eastAsia" w:ascii="宋体" w:eastAsia="宋体" w:cs="宋体"/>
          <w:sz w:val="24"/>
          <w:szCs w:val="24"/>
          <w:lang w:val="en-US" w:eastAsia="zh-CN"/>
        </w:rPr>
        <w:t>2021</w:t>
      </w:r>
      <w:r>
        <w:rPr>
          <w:rFonts w:hint="eastAsia" w:ascii="宋体" w:eastAsia="宋体" w:cs="宋体"/>
          <w:sz w:val="24"/>
          <w:szCs w:val="24"/>
        </w:rPr>
        <w:t>年</w:t>
      </w:r>
      <w:r>
        <w:rPr>
          <w:rFonts w:hint="eastAsia" w:ascii="宋体" w:eastAsia="宋体" w:cs="宋体"/>
          <w:sz w:val="24"/>
          <w:szCs w:val="24"/>
          <w:lang w:val="en-US" w:eastAsia="zh-CN"/>
        </w:rPr>
        <w:t>10</w:t>
      </w:r>
      <w:r>
        <w:rPr>
          <w:rFonts w:hint="eastAsia" w:ascii="宋体" w:eastAsia="宋体" w:cs="宋体"/>
          <w:sz w:val="24"/>
          <w:szCs w:val="24"/>
        </w:rPr>
        <w:t>月</w:t>
      </w:r>
      <w:r>
        <w:rPr>
          <w:rFonts w:hint="eastAsia" w:ascii="宋体" w:eastAsia="宋体" w:cs="宋体"/>
          <w:sz w:val="24"/>
          <w:szCs w:val="24"/>
          <w:lang w:val="en-US" w:eastAsia="zh-CN"/>
        </w:rPr>
        <w:t>13</w:t>
      </w:r>
      <w:r>
        <w:rPr>
          <w:rFonts w:hint="eastAsia" w:ascii="宋体" w:eastAsia="宋体" w:cs="宋体"/>
          <w:sz w:val="24"/>
          <w:szCs w:val="24"/>
        </w:rPr>
        <w:t>日</w:t>
      </w:r>
      <w:r>
        <w:rPr>
          <w:rFonts w:hint="eastAsia" w:ascii="宋体" w:eastAsia="宋体" w:cs="宋体"/>
          <w:sz w:val="24"/>
          <w:szCs w:val="24"/>
          <w:lang w:val="en-US" w:eastAsia="zh-CN"/>
        </w:rPr>
        <w:t xml:space="preserve">     11</w:t>
      </w:r>
      <w:r>
        <w:rPr>
          <w:rFonts w:hint="eastAsia" w:ascii="宋体" w:eastAsia="宋体" w:cs="宋体"/>
          <w:sz w:val="24"/>
          <w:szCs w:val="24"/>
        </w:rPr>
        <w:t>时</w:t>
      </w:r>
      <w:r>
        <w:rPr>
          <w:rFonts w:hint="eastAsia" w:ascii="宋体" w:eastAsia="宋体" w:cs="宋体"/>
          <w:sz w:val="24"/>
          <w:szCs w:val="24"/>
          <w:lang w:val="en-US" w:eastAsia="zh-CN"/>
        </w:rPr>
        <w:t>00</w:t>
      </w:r>
      <w:r>
        <w:rPr>
          <w:rFonts w:hint="eastAsia" w:ascii="宋体" w:eastAsia="宋体" w:cs="宋体"/>
          <w:sz w:val="24"/>
          <w:szCs w:val="24"/>
        </w:rPr>
        <w:t>分。</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响应文件递交地点：</w:t>
      </w:r>
      <w:r>
        <w:rPr>
          <w:rFonts w:hint="eastAsia" w:ascii="宋体" w:eastAsia="宋体" w:cs="宋体"/>
          <w:sz w:val="24"/>
          <w:szCs w:val="24"/>
          <w:lang w:eastAsia="zh-CN"/>
        </w:rPr>
        <w:t>新疆众成项目管理有限公司（昌吉州奇台县金奇阳光北区小区门面二楼）</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四、公告期限</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val="0"/>
          <w:bCs w:val="0"/>
          <w:sz w:val="24"/>
          <w:szCs w:val="24"/>
          <w:lang w:val="en-US" w:eastAsia="zh-CN"/>
        </w:rPr>
      </w:pPr>
      <w:r>
        <w:rPr>
          <w:rFonts w:hint="eastAsia" w:ascii="宋体" w:eastAsia="宋体" w:cs="宋体"/>
          <w:b w:val="0"/>
          <w:bCs w:val="0"/>
          <w:sz w:val="24"/>
          <w:szCs w:val="24"/>
          <w:lang w:eastAsia="zh-CN"/>
        </w:rPr>
        <w:t>自本公告发布之日起</w:t>
      </w:r>
      <w:r>
        <w:rPr>
          <w:rFonts w:hint="eastAsia" w:ascii="宋体" w:eastAsia="宋体" w:cs="宋体"/>
          <w:b w:val="0"/>
          <w:bCs w:val="0"/>
          <w:sz w:val="24"/>
          <w:szCs w:val="24"/>
          <w:lang w:val="en-US" w:eastAsia="zh-CN"/>
        </w:rPr>
        <w:t>5个工作日。</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eastAsia="zh-CN"/>
        </w:rPr>
      </w:pPr>
      <w:r>
        <w:rPr>
          <w:rFonts w:hint="eastAsia" w:ascii="宋体" w:eastAsia="宋体" w:cs="宋体"/>
          <w:b/>
          <w:bCs/>
          <w:sz w:val="24"/>
          <w:szCs w:val="24"/>
          <w:lang w:eastAsia="zh-CN"/>
        </w:rPr>
        <w:t>五</w:t>
      </w:r>
      <w:r>
        <w:rPr>
          <w:rFonts w:hint="eastAsia" w:ascii="宋体" w:eastAsia="宋体" w:cs="宋体"/>
          <w:b/>
          <w:bCs/>
          <w:sz w:val="24"/>
          <w:szCs w:val="24"/>
        </w:rPr>
        <w:t>、</w:t>
      </w:r>
      <w:r>
        <w:rPr>
          <w:rFonts w:hint="eastAsia" w:ascii="宋体" w:eastAsia="宋体" w:cs="宋体"/>
          <w:b/>
          <w:bCs/>
          <w:sz w:val="24"/>
          <w:szCs w:val="24"/>
          <w:lang w:eastAsia="zh-CN"/>
        </w:rPr>
        <w:t>凡对本次招标提出询问，请按以下方式联系</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1、采购人信息</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名称：奇台县第三中学</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联系方式：18999557767</w:t>
      </w:r>
    </w:p>
    <w:p>
      <w:pPr>
        <w:keepNext w:val="0"/>
        <w:keepLines w:val="0"/>
        <w:pageBreakBefore w:val="0"/>
        <w:widowControl/>
        <w:numPr>
          <w:ilvl w:val="0"/>
          <w:numId w:val="1"/>
        </w:numPr>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val="en-US" w:eastAsia="zh-CN"/>
        </w:rPr>
        <w:t>采购</w:t>
      </w:r>
      <w:r>
        <w:rPr>
          <w:rFonts w:hint="eastAsia" w:ascii="宋体" w:eastAsia="宋体" w:cs="宋体"/>
          <w:sz w:val="24"/>
          <w:szCs w:val="24"/>
        </w:rPr>
        <w:t>代理机构</w:t>
      </w:r>
      <w:r>
        <w:rPr>
          <w:rFonts w:hint="eastAsia" w:ascii="宋体" w:eastAsia="宋体" w:cs="宋体"/>
          <w:sz w:val="24"/>
          <w:szCs w:val="24"/>
          <w:lang w:eastAsia="zh-CN"/>
        </w:rPr>
        <w:t>信息</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eastAsia="zh-CN"/>
        </w:rPr>
        <w:t>名称</w:t>
      </w:r>
      <w:r>
        <w:rPr>
          <w:rFonts w:hint="eastAsia" w:ascii="宋体" w:eastAsia="宋体" w:cs="宋体"/>
          <w:sz w:val="24"/>
          <w:szCs w:val="24"/>
        </w:rPr>
        <w:t>：</w:t>
      </w:r>
      <w:r>
        <w:rPr>
          <w:rFonts w:hint="eastAsia" w:ascii="宋体" w:eastAsia="宋体" w:cs="宋体"/>
          <w:sz w:val="24"/>
          <w:szCs w:val="24"/>
          <w:lang w:eastAsia="zh-CN"/>
        </w:rPr>
        <w:t>新疆众成项目管理有限公司</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eastAsia="zh-CN"/>
        </w:rPr>
        <w:t>地址：昌吉州奇台县</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eastAsia="zh-CN"/>
        </w:rPr>
        <w:t>联系方式：</w:t>
      </w:r>
      <w:r>
        <w:rPr>
          <w:rFonts w:hint="eastAsia" w:ascii="宋体" w:eastAsia="宋体" w:cs="宋体"/>
          <w:sz w:val="24"/>
          <w:szCs w:val="24"/>
          <w:lang w:val="en-US" w:eastAsia="zh-CN"/>
        </w:rPr>
        <w:t>0994-7381123</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六 、监督单位：</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监督单位：奇台县政府采购管理办公室</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 xml:space="preserve">地址： 奇台县    </w:t>
      </w:r>
    </w:p>
    <w:p>
      <w:pPr>
        <w:keepNext w:val="0"/>
        <w:keepLines w:val="0"/>
        <w:pageBreakBefore w:val="0"/>
        <w:widowControl/>
        <w:kinsoku/>
        <w:wordWrap/>
        <w:overflowPunct/>
        <w:topLinePunct w:val="0"/>
        <w:rPr>
          <w:rFonts w:hint="eastAsia" w:ascii="宋体" w:eastAsia="宋体" w:cs="宋体"/>
          <w:sz w:val="24"/>
          <w:szCs w:val="24"/>
        </w:rPr>
      </w:pPr>
      <w:r>
        <w:rPr>
          <w:rFonts w:hint="eastAsia" w:ascii="宋体" w:eastAsia="宋体" w:cs="宋体"/>
          <w:sz w:val="24"/>
          <w:szCs w:val="24"/>
          <w:lang w:val="en-US" w:eastAsia="zh-CN"/>
        </w:rPr>
        <w:t xml:space="preserve">联系电话：0994-7225817      </w:t>
      </w:r>
    </w:p>
    <w:sectPr>
      <w:pgSz w:w="11906" w:h="16838"/>
      <w:pgMar w:top="1440" w:right="1800" w:bottom="1440" w:left="1800" w:header="708" w:footer="708"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BC04"/>
    <w:multiLevelType w:val="singleLevel"/>
    <w:tmpl w:val="1E25BC04"/>
    <w:lvl w:ilvl="0" w:tentative="0">
      <w:start w:val="2"/>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0"/>
  <w:displayVerticalDrawingGridEvery w:val="1"/>
  <w:compat>
    <w:spaceForUL/>
    <w:useFELayout/>
    <w:compatSetting w:name="compatibilityMode" w:uri="http://schemas.microsoft.com/office/word" w:val="12"/>
  </w:compat>
  <w:rsids>
    <w:rsidRoot w:val="00000000"/>
    <w:rsid w:val="33EB3144"/>
    <w:rsid w:val="68550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6">
    <w:name w:val="Normal Indent"/>
    <w:basedOn w:val="1"/>
    <w:qFormat/>
    <w:uiPriority w:val="0"/>
    <w:pPr>
      <w:autoSpaceDE w:val="0"/>
      <w:autoSpaceDN w:val="0"/>
      <w:adjustRightInd w:val="0"/>
      <w:snapToGrid w:val="0"/>
      <w:ind w:firstLine="420"/>
      <w:jc w:val="left"/>
    </w:pPr>
    <w:rPr>
      <w:rFonts w:ascii="宋体" w:hAnsi="宋体"/>
      <w:kern w:val="0"/>
      <w:sz w:val="24"/>
      <w:szCs w:val="20"/>
    </w:rPr>
  </w:style>
  <w:style w:type="paragraph" w:styleId="7">
    <w:name w:val="Body Text"/>
    <w:basedOn w:val="1"/>
    <w:next w:val="8"/>
    <w:qFormat/>
    <w:uiPriority w:val="0"/>
    <w:pPr>
      <w:spacing w:after="120"/>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footnote text"/>
    <w:basedOn w:val="1"/>
    <w:qFormat/>
    <w:uiPriority w:val="0"/>
    <w:pPr>
      <w:widowControl w:val="0"/>
      <w:adjustRightInd w:val="0"/>
      <w:snapToGrid w:val="0"/>
      <w:spacing w:line="315" w:lineRule="atLeast"/>
      <w:jc w:val="both"/>
      <w:textAlignment w:val="baseline"/>
    </w:pPr>
    <w:rPr>
      <w:rFonts w:ascii="宋体" w:hAnsi="宋体"/>
      <w:sz w:val="18"/>
      <w:szCs w:val="18"/>
    </w:rPr>
  </w:style>
  <w:style w:type="paragraph" w:styleId="12">
    <w:name w:val="Body Text First Indent"/>
    <w:basedOn w:val="7"/>
    <w:qFormat/>
    <w:uiPriority w:val="0"/>
    <w:pPr>
      <w:ind w:firstLine="100" w:firstLineChars="100"/>
    </w:pPr>
  </w:style>
  <w:style w:type="paragraph"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0</Words>
  <Characters>1101</Characters>
  <Lines>0</Lines>
  <Paragraphs>42</Paragraphs>
  <TotalTime>58</TotalTime>
  <ScaleCrop>false</ScaleCrop>
  <LinksUpToDate>false</LinksUpToDate>
  <CharactersWithSpaces>1468</CharactersWithSpaces>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cp:lastPrinted>2021-06-17T09:25:00Z</cp:lastPrinted>
  <dcterms:modified xsi:type="dcterms:W3CDTF">2021-09-29T09:03:22Z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