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5"/>
          <w:szCs w:val="35"/>
        </w:rPr>
      </w:pPr>
      <w:r>
        <w:rPr>
          <w:rFonts w:hint="eastAsia" w:ascii="仿宋" w:hAnsi="仿宋" w:eastAsia="仿宋"/>
          <w:b/>
          <w:sz w:val="35"/>
          <w:szCs w:val="35"/>
        </w:rPr>
        <w:t>拜城县第五中学建设项目绿化工程</w:t>
      </w:r>
      <w:r>
        <w:rPr>
          <w:rFonts w:hint="eastAsia" w:ascii="仿宋" w:hAnsi="仿宋" w:eastAsia="仿宋"/>
          <w:b/>
          <w:sz w:val="35"/>
          <w:szCs w:val="35"/>
          <w:lang w:val="en-US" w:eastAsia="zh-CN"/>
        </w:rPr>
        <w:t>二标段</w:t>
      </w:r>
      <w:r>
        <w:rPr>
          <w:rFonts w:hint="eastAsia" w:ascii="仿宋" w:hAnsi="仿宋" w:eastAsia="仿宋"/>
          <w:b/>
          <w:sz w:val="35"/>
          <w:szCs w:val="35"/>
        </w:rPr>
        <w:t>招标要求</w:t>
      </w:r>
    </w:p>
    <w:p>
      <w:pPr>
        <w:jc w:val="center"/>
        <w:rPr>
          <w:rFonts w:ascii="仿宋" w:hAnsi="仿宋" w:eastAsia="仿宋"/>
          <w:b/>
          <w:sz w:val="35"/>
          <w:szCs w:val="35"/>
        </w:rPr>
      </w:pPr>
    </w:p>
    <w:p>
      <w:pPr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投标人投标前应认真阅读招标要求的所有内容，如果投标书及其他相关要求不能满足招标要求时，责任由投标人自责。</w:t>
      </w:r>
    </w:p>
    <w:p>
      <w:pPr>
        <w:spacing w:line="560" w:lineRule="exact"/>
        <w:ind w:firstLine="602" w:firstLineChars="20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投标人须知：</w:t>
      </w:r>
    </w:p>
    <w:p>
      <w:pPr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</w:t>
      </w:r>
      <w:r>
        <w:rPr>
          <w:rFonts w:hint="eastAsia" w:ascii="仿宋" w:hAnsi="仿宋" w:eastAsia="仿宋"/>
          <w:b/>
          <w:sz w:val="30"/>
          <w:szCs w:val="30"/>
        </w:rPr>
        <w:t>工程概况</w:t>
      </w:r>
      <w:r>
        <w:rPr>
          <w:rFonts w:hint="eastAsia" w:ascii="仿宋" w:hAnsi="仿宋" w:eastAsia="仿宋"/>
          <w:sz w:val="30"/>
          <w:szCs w:val="30"/>
        </w:rPr>
        <w:t>：该标段预算资金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4582777.38</w:t>
      </w:r>
      <w:r>
        <w:rPr>
          <w:rFonts w:hint="eastAsia" w:ascii="仿宋" w:hAnsi="仿宋" w:eastAsia="仿宋"/>
          <w:sz w:val="30"/>
          <w:szCs w:val="30"/>
        </w:rPr>
        <w:t>元，主要包含拜城县第五中学绿化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种植和养护</w:t>
      </w:r>
      <w:r>
        <w:rPr>
          <w:rFonts w:hint="eastAsia" w:ascii="仿宋" w:hAnsi="仿宋" w:eastAsia="仿宋"/>
          <w:sz w:val="30"/>
          <w:szCs w:val="30"/>
        </w:rPr>
        <w:t>等内容。</w:t>
      </w:r>
    </w:p>
    <w:p>
      <w:pPr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投标资质</w:t>
      </w:r>
      <w:r>
        <w:rPr>
          <w:rFonts w:hint="eastAsia" w:ascii="仿宋" w:hAnsi="仿宋" w:eastAsia="仿宋"/>
          <w:sz w:val="30"/>
          <w:szCs w:val="30"/>
        </w:rPr>
        <w:t>：投标人应在人员、资金、信誉等方面具有相应的能力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具备市政工程三级以上（含三级）资质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资金来源</w:t>
      </w:r>
      <w:r>
        <w:rPr>
          <w:rFonts w:hint="eastAsia" w:ascii="仿宋" w:hAnsi="仿宋" w:eastAsia="仿宋"/>
          <w:sz w:val="30"/>
          <w:szCs w:val="30"/>
        </w:rPr>
        <w:t>：第五中学</w:t>
      </w: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ascii="仿宋" w:hAnsi="仿宋" w:eastAsia="仿宋"/>
          <w:sz w:val="30"/>
          <w:szCs w:val="30"/>
        </w:rPr>
        <w:t>年第一批校舍安全保障直达资金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及2021年义务教育学校能力提升中央资金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hint="eastAsia" w:ascii="仿宋_GB2312" w:eastAsia="仿宋_GB2312" w:cs="宋体"/>
          <w:b/>
          <w:kern w:val="0"/>
          <w:sz w:val="30"/>
          <w:szCs w:val="30"/>
        </w:rPr>
        <w:t>工期要求</w:t>
      </w:r>
      <w:r>
        <w:rPr>
          <w:rFonts w:hint="eastAsia" w:ascii="仿宋_GB2312" w:eastAsia="仿宋_GB2312" w:cs="宋体"/>
          <w:kern w:val="0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</w:rPr>
        <w:t>该项目施工期限从签合同日期开始计算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/>
          <w:sz w:val="30"/>
          <w:szCs w:val="30"/>
        </w:rPr>
        <w:t>天。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_GB2312" w:eastAsia="仿宋_GB2312" w:cs="宋体"/>
          <w:kern w:val="0"/>
          <w:sz w:val="30"/>
          <w:szCs w:val="30"/>
        </w:rPr>
        <w:t>5</w:t>
      </w:r>
      <w:r>
        <w:rPr>
          <w:rFonts w:hint="eastAsia" w:ascii="仿宋_GB2312" w:eastAsia="仿宋_GB2312" w:cs="宋体"/>
          <w:kern w:val="0"/>
          <w:sz w:val="30"/>
          <w:szCs w:val="30"/>
        </w:rPr>
        <w:t>、</w:t>
      </w:r>
      <w:r>
        <w:rPr>
          <w:rFonts w:hint="eastAsia" w:ascii="仿宋_GB2312" w:eastAsia="仿宋_GB2312" w:cs="宋体"/>
          <w:b/>
          <w:kern w:val="0"/>
          <w:sz w:val="30"/>
          <w:szCs w:val="30"/>
        </w:rPr>
        <w:t>现场勘察：</w:t>
      </w:r>
      <w:r>
        <w:rPr>
          <w:rFonts w:hint="eastAsia" w:ascii="仿宋" w:hAnsi="仿宋" w:eastAsia="仿宋"/>
          <w:sz w:val="30"/>
          <w:szCs w:val="30"/>
        </w:rPr>
        <w:t>本工程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不安排</w:t>
      </w:r>
      <w:r>
        <w:rPr>
          <w:rFonts w:hint="eastAsia" w:ascii="仿宋" w:hAnsi="仿宋" w:eastAsia="仿宋"/>
          <w:sz w:val="30"/>
          <w:szCs w:val="30"/>
        </w:rPr>
        <w:t>现场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勘察，</w:t>
      </w:r>
    </w:p>
    <w:p>
      <w:pPr>
        <w:spacing w:line="560" w:lineRule="exact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560" w:lineRule="exact"/>
        <w:ind w:firstLine="600" w:firstLineChars="200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采购单位：拜城县教育和科学技术局</w:t>
      </w:r>
    </w:p>
    <w:p>
      <w:pPr>
        <w:spacing w:line="560" w:lineRule="exact"/>
        <w:ind w:right="900" w:firstLine="3000" w:firstLineChars="10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项目联系人：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阿扎提江</w:t>
      </w:r>
    </w:p>
    <w:p>
      <w:pPr>
        <w:spacing w:line="560" w:lineRule="exact"/>
        <w:ind w:right="1500" w:firstLine="600" w:firstLineChars="200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>联系电话：0997-8629287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C1"/>
    <w:rsid w:val="00033B1A"/>
    <w:rsid w:val="00063E51"/>
    <w:rsid w:val="00087FBD"/>
    <w:rsid w:val="00094348"/>
    <w:rsid w:val="00095C4A"/>
    <w:rsid w:val="000A6453"/>
    <w:rsid w:val="000A704F"/>
    <w:rsid w:val="000B002F"/>
    <w:rsid w:val="000B6EA3"/>
    <w:rsid w:val="000D1F9D"/>
    <w:rsid w:val="00115BD6"/>
    <w:rsid w:val="0016181C"/>
    <w:rsid w:val="00193CC8"/>
    <w:rsid w:val="001A39FE"/>
    <w:rsid w:val="001C7BA8"/>
    <w:rsid w:val="001D55C0"/>
    <w:rsid w:val="001F5C61"/>
    <w:rsid w:val="002030BE"/>
    <w:rsid w:val="00216CA6"/>
    <w:rsid w:val="0023046E"/>
    <w:rsid w:val="0024311F"/>
    <w:rsid w:val="002C7943"/>
    <w:rsid w:val="002C7A29"/>
    <w:rsid w:val="00312CC1"/>
    <w:rsid w:val="003663E9"/>
    <w:rsid w:val="00376E30"/>
    <w:rsid w:val="00387263"/>
    <w:rsid w:val="00390334"/>
    <w:rsid w:val="003A7BE8"/>
    <w:rsid w:val="003F3C39"/>
    <w:rsid w:val="00427DB5"/>
    <w:rsid w:val="004433A4"/>
    <w:rsid w:val="00480A63"/>
    <w:rsid w:val="004922B6"/>
    <w:rsid w:val="004E6274"/>
    <w:rsid w:val="005302AD"/>
    <w:rsid w:val="005543E1"/>
    <w:rsid w:val="00564CD8"/>
    <w:rsid w:val="00591241"/>
    <w:rsid w:val="006343D8"/>
    <w:rsid w:val="00643B0F"/>
    <w:rsid w:val="006B494E"/>
    <w:rsid w:val="006C245D"/>
    <w:rsid w:val="00705466"/>
    <w:rsid w:val="007858A3"/>
    <w:rsid w:val="00794C95"/>
    <w:rsid w:val="007B5B76"/>
    <w:rsid w:val="007B620C"/>
    <w:rsid w:val="00835DDE"/>
    <w:rsid w:val="008705DF"/>
    <w:rsid w:val="00877E62"/>
    <w:rsid w:val="008D1400"/>
    <w:rsid w:val="0093022B"/>
    <w:rsid w:val="00942B9C"/>
    <w:rsid w:val="00945155"/>
    <w:rsid w:val="00947798"/>
    <w:rsid w:val="00986420"/>
    <w:rsid w:val="009907FB"/>
    <w:rsid w:val="009D6BB7"/>
    <w:rsid w:val="009F309D"/>
    <w:rsid w:val="00A73D1F"/>
    <w:rsid w:val="00A86C1B"/>
    <w:rsid w:val="00A878EC"/>
    <w:rsid w:val="00AA056C"/>
    <w:rsid w:val="00AD6BBA"/>
    <w:rsid w:val="00B039DF"/>
    <w:rsid w:val="00B047F2"/>
    <w:rsid w:val="00B27EE3"/>
    <w:rsid w:val="00B63FA5"/>
    <w:rsid w:val="00BC3D6C"/>
    <w:rsid w:val="00BD7793"/>
    <w:rsid w:val="00BF0FEF"/>
    <w:rsid w:val="00BF64EE"/>
    <w:rsid w:val="00C06EB2"/>
    <w:rsid w:val="00C31672"/>
    <w:rsid w:val="00C408F9"/>
    <w:rsid w:val="00CB1E70"/>
    <w:rsid w:val="00CC70F9"/>
    <w:rsid w:val="00CD399B"/>
    <w:rsid w:val="00D51C23"/>
    <w:rsid w:val="00D64F0A"/>
    <w:rsid w:val="00D82A40"/>
    <w:rsid w:val="00DA2691"/>
    <w:rsid w:val="00E06F08"/>
    <w:rsid w:val="00E14A66"/>
    <w:rsid w:val="00E84DB1"/>
    <w:rsid w:val="00E954EF"/>
    <w:rsid w:val="00EB0FD1"/>
    <w:rsid w:val="00EC56AA"/>
    <w:rsid w:val="00F10544"/>
    <w:rsid w:val="00F1285E"/>
    <w:rsid w:val="00F546F1"/>
    <w:rsid w:val="00FA16A8"/>
    <w:rsid w:val="00FB72F4"/>
    <w:rsid w:val="00FD6198"/>
    <w:rsid w:val="00FE039D"/>
    <w:rsid w:val="00FE7613"/>
    <w:rsid w:val="0B864B1C"/>
    <w:rsid w:val="0EF74AA7"/>
    <w:rsid w:val="132C030E"/>
    <w:rsid w:val="392050A7"/>
    <w:rsid w:val="39AB585F"/>
    <w:rsid w:val="6701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382</Characters>
  <Lines>3</Lines>
  <Paragraphs>1</Paragraphs>
  <TotalTime>151</TotalTime>
  <ScaleCrop>false</ScaleCrop>
  <LinksUpToDate>false</LinksUpToDate>
  <CharactersWithSpaces>447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2021-08-05T09:08:00Z</dcterms:created>
  <dc:creator>Administrator</dc:creator>
  <cp:lastModifiedBy>Admin</cp:lastModifiedBy>
  <dcterms:modified xsi:type="dcterms:W3CDTF">2021-10-09T05:18:38Z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