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</w:pPr>
      <w:r>
        <w:rPr>
          <w:rFonts w:hint="eastAsia" w:ascii="华文中宋" w:hAnsi="华文中宋" w:eastAsia="华文中宋"/>
        </w:rPr>
        <w:t>竞争性</w:t>
      </w:r>
      <w:r>
        <w:rPr>
          <w:rFonts w:hint="eastAsia" w:ascii="华文中宋" w:hAnsi="华文中宋" w:eastAsia="华文中宋"/>
          <w:lang w:eastAsia="zh-CN"/>
        </w:rPr>
        <w:t>磋商</w:t>
      </w:r>
      <w:r>
        <w:rPr>
          <w:rFonts w:hint="eastAsia" w:ascii="华文中宋" w:hAnsi="华文中宋" w:eastAsia="华文中宋"/>
        </w:rPr>
        <w:t>公告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富蕴县克孜勒希力克乡2022年高标准农田（高效节水）建设项目-初步设计</w:t>
      </w:r>
      <w:r>
        <w:rPr>
          <w:rFonts w:hint="eastAsia" w:ascii="仿宋" w:hAnsi="仿宋" w:eastAsia="仿宋"/>
          <w:sz w:val="28"/>
          <w:szCs w:val="28"/>
        </w:rPr>
        <w:t>采购项目的潜在供应商应在</w:t>
      </w:r>
      <w:r>
        <w:rPr>
          <w:rFonts w:hint="default" w:ascii="仿宋" w:hAnsi="仿宋" w:eastAsia="仿宋"/>
          <w:sz w:val="28"/>
          <w:szCs w:val="28"/>
          <w:u w:val="single"/>
          <w:lang w:val="en-US"/>
        </w:rPr>
        <w:t>新疆阿勒泰地区阿勒泰市团结南路东侧200号2层20号（御华园酒店商业二层）</w:t>
      </w:r>
      <w:r>
        <w:rPr>
          <w:rFonts w:hint="eastAsia" w:ascii="仿宋" w:hAnsi="仿宋" w:eastAsia="仿宋"/>
          <w:sz w:val="28"/>
          <w:szCs w:val="28"/>
        </w:rPr>
        <w:t>获取采购文件，并于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仿宋" w:hAnsi="仿宋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" w:hAnsi="仿宋" w:eastAsia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点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分</w:t>
      </w:r>
      <w:r>
        <w:rPr>
          <w:rFonts w:hint="eastAsia" w:ascii="仿宋" w:hAnsi="仿宋" w:eastAsia="仿宋"/>
          <w:bCs/>
          <w:sz w:val="28"/>
          <w:szCs w:val="28"/>
        </w:rPr>
        <w:t>（北京时间）前提交响应</w:t>
      </w:r>
      <w:r>
        <w:rPr>
          <w:rFonts w:ascii="仿宋" w:hAnsi="仿宋" w:eastAsia="仿宋"/>
          <w:bCs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0" w:name="_Toc28359089"/>
      <w:bookmarkStart w:id="1" w:name="_Toc35393798"/>
      <w:bookmarkStart w:id="2" w:name="_Toc28359012"/>
      <w:bookmarkStart w:id="3" w:name="_Toc35393629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ZD2021-102</w:t>
      </w:r>
    </w:p>
    <w:p>
      <w:pPr>
        <w:ind w:left="559" w:leftChars="266" w:firstLine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项目名称：富蕴县克孜勒希力克乡2022年高标准农田（高效节水）建设项目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-初步设计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采购方式：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竞争性磋商 </w:t>
      </w:r>
    </w:p>
    <w:p>
      <w:pPr>
        <w:ind w:firstLine="560" w:firstLineChars="20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28"/>
          <w:szCs w:val="28"/>
        </w:rPr>
        <w:t>预算金额：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上限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费率：2.8%</w:t>
      </w:r>
    </w:p>
    <w:p>
      <w:pPr>
        <w:ind w:firstLine="560" w:firstLineChars="200"/>
        <w:rPr>
          <w:rFonts w:hint="eastAsia" w:ascii="仿宋" w:hAnsi="仿宋" w:eastAsia="仿宋"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采购</w:t>
      </w:r>
      <w:r>
        <w:rPr>
          <w:rFonts w:hint="eastAsia" w:ascii="仿宋" w:hAnsi="仿宋" w:eastAsia="仿宋"/>
          <w:sz w:val="28"/>
          <w:szCs w:val="28"/>
          <w:lang w:eastAsia="zh-CN"/>
        </w:rPr>
        <w:t>内容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初步设计</w:t>
      </w:r>
    </w:p>
    <w:p>
      <w:pPr>
        <w:pStyle w:val="6"/>
        <w:ind w:left="559" w:leftChars="266" w:firstLine="0" w:firstLineChars="0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设计范围：建设农田灌溉设施和高效节水、配套农田输配电设施、平整土地、改良土壤、整修田间道路、农田防护林与生态环境保持体系</w:t>
      </w:r>
    </w:p>
    <w:p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合同履行期限</w:t>
      </w:r>
      <w:r>
        <w:rPr>
          <w:rFonts w:hint="eastAsia" w:ascii="仿宋" w:hAnsi="仿宋" w:eastAsia="仿宋"/>
          <w:color w:val="auto"/>
          <w:sz w:val="28"/>
          <w:szCs w:val="28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合同签订后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30天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</w:t>
      </w:r>
      <w:r>
        <w:rPr>
          <w:rFonts w:hint="eastAsia" w:ascii="仿宋" w:hAnsi="仿宋" w:eastAsia="仿宋"/>
          <w:sz w:val="28"/>
          <w:szCs w:val="28"/>
          <w:lang w:eastAsia="zh-CN"/>
        </w:rPr>
        <w:t>不</w:t>
      </w:r>
      <w:r>
        <w:rPr>
          <w:rFonts w:hint="eastAsia" w:ascii="仿宋" w:hAnsi="仿宋" w:eastAsia="仿宋"/>
          <w:sz w:val="28"/>
          <w:szCs w:val="28"/>
        </w:rPr>
        <w:t>接受联合体。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4" w:name="_Toc35393799"/>
      <w:bookmarkStart w:id="5" w:name="_Toc28359013"/>
      <w:bookmarkStart w:id="6" w:name="_Toc28359090"/>
      <w:bookmarkStart w:id="7" w:name="_Toc35393630"/>
      <w:r>
        <w:rPr>
          <w:rFonts w:hint="eastAsia" w:ascii="黑体" w:hAnsi="黑体" w:cs="宋体"/>
          <w:b w:val="0"/>
          <w:sz w:val="28"/>
          <w:szCs w:val="28"/>
        </w:rPr>
        <w:t>二、申请人的资格要求：</w:t>
      </w:r>
      <w:bookmarkEnd w:id="4"/>
      <w:bookmarkEnd w:id="5"/>
      <w:bookmarkEnd w:id="6"/>
      <w:bookmarkEnd w:id="7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1.满足《中华人民共和国政府采购法》第二十二条规定；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bookmarkStart w:id="8" w:name="_Toc28359091"/>
      <w:bookmarkStart w:id="9" w:name="_Toc28359014"/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.落实政府采购政策需满足的资格要求：</w:t>
      </w:r>
      <w:r>
        <w:rPr>
          <w:rFonts w:hint="eastAsia" w:ascii="仿宋" w:hAnsi="仿宋" w:eastAsia="仿宋"/>
          <w:sz w:val="28"/>
          <w:szCs w:val="28"/>
          <w:lang w:eastAsia="zh-CN"/>
        </w:rPr>
        <w:t>无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3.本项目的特定资格要求：（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）有效的“三证合一”的营业执照，须具备工程设计水利行业乙级（含）及以上资质或灌溉排涝专业资质乙级（含）及以上资质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lang w:eastAsia="zh-CN"/>
        </w:rPr>
        <w:t>）项目负责人具备相关专业中级及以上技术职称；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需提供被委托人</w:t>
      </w:r>
      <w:r>
        <w:rPr>
          <w:rFonts w:hint="eastAsia" w:ascii="仿宋" w:hAnsi="仿宋" w:eastAsia="仿宋"/>
          <w:sz w:val="28"/>
          <w:szCs w:val="28"/>
          <w:lang w:eastAsia="zh-CN"/>
        </w:rPr>
        <w:t>、项目负责人在</w:t>
      </w:r>
      <w:r>
        <w:rPr>
          <w:rFonts w:hint="eastAsia" w:ascii="仿宋" w:hAnsi="仿宋" w:eastAsia="仿宋"/>
          <w:sz w:val="28"/>
          <w:szCs w:val="28"/>
        </w:rPr>
        <w:t>投标单位</w:t>
      </w:r>
      <w:r>
        <w:rPr>
          <w:rFonts w:hint="eastAsia" w:ascii="仿宋" w:hAnsi="仿宋" w:eastAsia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/>
          <w:sz w:val="28"/>
          <w:szCs w:val="28"/>
        </w:rPr>
        <w:t>社保缴纳证明</w:t>
      </w:r>
      <w:r>
        <w:rPr>
          <w:rFonts w:hint="eastAsia" w:ascii="仿宋" w:hAnsi="仿宋" w:eastAsia="仿宋"/>
          <w:sz w:val="28"/>
          <w:szCs w:val="28"/>
          <w:lang w:eastAsia="zh-CN"/>
        </w:rPr>
        <w:t>（近两个月）；</w:t>
      </w:r>
    </w:p>
    <w:p>
      <w:pPr>
        <w:ind w:firstLine="560" w:firstLineChars="200"/>
        <w:rPr>
          <w:rFonts w:hint="eastAsia" w:ascii="仿宋" w:hAnsi="仿宋" w:eastAsia="仿宋"/>
          <w:i/>
          <w:i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）未被“信用中国”（www.creditchina.gov.cn）、中国政府采购网（www.ccgp.gov.cn）列入失信被执行人、重大税收违法案件当事人名单、政府采购严重违法失信行为记录名单</w:t>
      </w:r>
      <w:bookmarkStart w:id="42" w:name="_GoBack"/>
      <w:bookmarkEnd w:id="42"/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0" w:name="_Toc35393800"/>
      <w:bookmarkStart w:id="11" w:name="_Toc35393631"/>
      <w:r>
        <w:rPr>
          <w:rFonts w:hint="eastAsia" w:ascii="黑体" w:hAnsi="黑体" w:cs="宋体"/>
          <w:b w:val="0"/>
          <w:sz w:val="28"/>
          <w:szCs w:val="28"/>
        </w:rPr>
        <w:t>三、获取采购文件</w:t>
      </w:r>
      <w:bookmarkEnd w:id="8"/>
      <w:bookmarkEnd w:id="9"/>
      <w:bookmarkEnd w:id="10"/>
      <w:bookmarkEnd w:id="11"/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时间：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</w:t>
      </w:r>
      <w:r>
        <w:rPr>
          <w:rFonts w:hint="default" w:ascii="仿宋" w:hAnsi="仿宋" w:eastAsia="仿宋" w:cs="宋体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15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</w:t>
      </w:r>
      <w:r>
        <w:rPr>
          <w:rFonts w:hint="default" w:ascii="仿宋" w:hAnsi="仿宋" w:eastAsia="仿宋" w:cs="宋体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21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，每天上午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10：00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13:30</w:t>
      </w:r>
      <w:r>
        <w:rPr>
          <w:rFonts w:hint="eastAsia" w:ascii="仿宋" w:hAnsi="仿宋" w:eastAsia="仿宋" w:cs="宋体"/>
          <w:sz w:val="28"/>
          <w:szCs w:val="28"/>
        </w:rPr>
        <w:t>，下午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16：00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19:30</w:t>
      </w:r>
      <w:r>
        <w:rPr>
          <w:rFonts w:hint="eastAsia" w:ascii="仿宋" w:hAnsi="仿宋" w:eastAsia="仿宋" w:cs="宋体"/>
          <w:sz w:val="28"/>
          <w:szCs w:val="28"/>
        </w:rPr>
        <w:t>（北京时间，</w:t>
      </w:r>
      <w:r>
        <w:rPr>
          <w:rFonts w:ascii="仿宋" w:hAnsi="仿宋" w:eastAsia="仿宋" w:cs="宋体"/>
          <w:sz w:val="28"/>
          <w:szCs w:val="28"/>
        </w:rPr>
        <w:t>法定节假日</w:t>
      </w:r>
      <w:r>
        <w:rPr>
          <w:rFonts w:hint="eastAsia" w:ascii="仿宋" w:hAnsi="仿宋" w:eastAsia="仿宋" w:cs="宋体"/>
          <w:sz w:val="28"/>
          <w:szCs w:val="28"/>
        </w:rPr>
        <w:t>除外 ）</w:t>
      </w:r>
    </w:p>
    <w:p>
      <w:pPr>
        <w:spacing w:line="360" w:lineRule="auto"/>
        <w:ind w:firstLine="540"/>
        <w:rPr>
          <w:rFonts w:hint="default" w:ascii="仿宋" w:hAnsi="仿宋" w:eastAsia="仿宋"/>
          <w:sz w:val="28"/>
          <w:szCs w:val="28"/>
          <w:u w:val="none"/>
          <w:lang w:val="en-US"/>
        </w:rPr>
      </w:pPr>
      <w:r>
        <w:rPr>
          <w:rFonts w:hint="eastAsia" w:ascii="仿宋" w:hAnsi="仿宋" w:eastAsia="仿宋" w:cs="宋体"/>
          <w:sz w:val="28"/>
          <w:szCs w:val="28"/>
        </w:rPr>
        <w:t>地点：</w:t>
      </w:r>
      <w:r>
        <w:rPr>
          <w:rFonts w:hint="default" w:ascii="仿宋" w:hAnsi="仿宋" w:eastAsia="仿宋"/>
          <w:sz w:val="28"/>
          <w:szCs w:val="28"/>
          <w:u w:val="none"/>
          <w:lang w:val="en-US"/>
        </w:rPr>
        <w:t>新疆阿勒泰地区阿勒泰市团结南路东侧200号2层20号 （御华园酒店商业二层）</w:t>
      </w:r>
    </w:p>
    <w:p>
      <w:pPr>
        <w:spacing w:line="360" w:lineRule="auto"/>
        <w:ind w:firstLine="540"/>
        <w:rPr>
          <w:rFonts w:hint="eastAsia" w:ascii="仿宋" w:hAnsi="仿宋" w:eastAsia="仿宋" w:cs="宋体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方式：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现场报名获取</w:t>
      </w:r>
    </w:p>
    <w:p>
      <w:pPr>
        <w:spacing w:line="360" w:lineRule="auto"/>
        <w:ind w:firstLine="540"/>
        <w:rPr>
          <w:rFonts w:hint="default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售价：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3</w:t>
      </w:r>
      <w:r>
        <w:rPr>
          <w:rFonts w:hint="default" w:ascii="仿宋" w:hAnsi="仿宋" w:eastAsia="仿宋" w:cs="宋体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元</w:t>
      </w:r>
      <w:r>
        <w:rPr>
          <w:rFonts w:hint="default" w:ascii="仿宋" w:hAnsi="仿宋" w:eastAsia="仿宋" w:cs="宋体"/>
          <w:sz w:val="28"/>
          <w:szCs w:val="28"/>
          <w:lang w:val="en-US" w:eastAsia="zh-CN"/>
        </w:rPr>
        <w:t>/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现金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801"/>
      <w:bookmarkStart w:id="13" w:name="_Toc28359015"/>
      <w:bookmarkStart w:id="14" w:name="_Toc35393632"/>
      <w:bookmarkStart w:id="15" w:name="_Toc28359092"/>
      <w:r>
        <w:rPr>
          <w:rFonts w:hint="eastAsia" w:ascii="黑体" w:hAnsi="黑体" w:cs="宋体"/>
          <w:b w:val="0"/>
          <w:sz w:val="28"/>
          <w:szCs w:val="28"/>
        </w:rPr>
        <w:t>四、响应文件提交</w:t>
      </w:r>
      <w:bookmarkEnd w:id="12"/>
      <w:bookmarkEnd w:id="13"/>
      <w:bookmarkEnd w:id="14"/>
      <w:bookmarkEnd w:id="15"/>
    </w:p>
    <w:p>
      <w:pPr>
        <w:ind w:firstLine="560" w:firstLineChars="20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截止时间：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</w:t>
      </w:r>
      <w:r>
        <w:rPr>
          <w:rFonts w:hint="default" w:ascii="仿宋" w:hAnsi="仿宋" w:eastAsia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年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27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日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</w:p>
    <w:p>
      <w:pPr>
        <w:ind w:firstLine="560" w:firstLineChars="200"/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/>
          <w:sz w:val="28"/>
          <w:szCs w:val="28"/>
          <w:lang w:eastAsia="zh-CN"/>
        </w:rPr>
        <w:t>富蕴县财政局一楼会议室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6" w:name="_Toc28359016"/>
      <w:bookmarkStart w:id="17" w:name="_Toc35393633"/>
      <w:bookmarkStart w:id="18" w:name="_Toc35393802"/>
      <w:bookmarkStart w:id="19" w:name="_Toc28359093"/>
      <w:r>
        <w:rPr>
          <w:rFonts w:hint="eastAsia" w:ascii="黑体" w:hAnsi="黑体" w:cs="宋体"/>
          <w:b w:val="0"/>
          <w:sz w:val="28"/>
          <w:szCs w:val="28"/>
        </w:rPr>
        <w:t>五、开启（</w:t>
      </w:r>
      <w:r>
        <w:rPr>
          <w:rFonts w:hint="eastAsia" w:ascii="黑体" w:hAnsi="黑体" w:cs="宋体"/>
          <w:b w:val="0"/>
          <w:bCs/>
          <w:i w:val="0"/>
          <w:iCs/>
          <w:sz w:val="28"/>
          <w:szCs w:val="28"/>
        </w:rPr>
        <w:t>竞争性磋商方式必须填写</w:t>
      </w:r>
      <w:r>
        <w:rPr>
          <w:rFonts w:hint="eastAsia" w:ascii="黑体" w:hAnsi="黑体" w:cs="宋体"/>
          <w:b w:val="0"/>
          <w:sz w:val="28"/>
          <w:szCs w:val="28"/>
        </w:rPr>
        <w:t>）</w:t>
      </w:r>
      <w:bookmarkEnd w:id="16"/>
      <w:bookmarkEnd w:id="17"/>
      <w:bookmarkEnd w:id="18"/>
      <w:bookmarkEnd w:id="19"/>
    </w:p>
    <w:p>
      <w:pPr>
        <w:ind w:firstLine="560" w:firstLineChars="20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时间：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</w:t>
      </w:r>
      <w:r>
        <w:rPr>
          <w:rFonts w:hint="default" w:ascii="仿宋" w:hAnsi="仿宋" w:eastAsia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27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</w:t>
      </w:r>
      <w:r>
        <w:rPr>
          <w:rFonts w:hint="default" w:ascii="仿宋" w:hAnsi="仿宋" w:eastAsia="仿宋"/>
          <w:bCs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/>
          <w:sz w:val="28"/>
          <w:szCs w:val="28"/>
          <w:lang w:eastAsia="zh-CN"/>
        </w:rPr>
        <w:t>富蕴县财政局一楼会议室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0" w:name="_Toc35393803"/>
      <w:bookmarkStart w:id="21" w:name="_Toc28359094"/>
      <w:bookmarkStart w:id="22" w:name="_Toc28359017"/>
      <w:bookmarkStart w:id="23" w:name="_Toc35393634"/>
      <w:r>
        <w:rPr>
          <w:rFonts w:hint="eastAsia" w:ascii="黑体" w:hAnsi="黑体" w:cs="宋体"/>
          <w:b w:val="0"/>
          <w:sz w:val="28"/>
          <w:szCs w:val="28"/>
        </w:rPr>
        <w:t>六、公告期限</w:t>
      </w:r>
      <w:bookmarkEnd w:id="20"/>
      <w:bookmarkEnd w:id="21"/>
      <w:bookmarkEnd w:id="22"/>
      <w:bookmarkEnd w:id="23"/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4" w:name="_Toc35393635"/>
      <w:bookmarkStart w:id="25" w:name="_Toc35393804"/>
      <w:r>
        <w:rPr>
          <w:rFonts w:hint="eastAsia" w:ascii="黑体" w:hAnsi="黑体" w:cs="宋体"/>
          <w:b w:val="0"/>
          <w:sz w:val="28"/>
          <w:szCs w:val="28"/>
        </w:rPr>
        <w:t>七、其他补充事宜</w:t>
      </w:r>
      <w:bookmarkEnd w:id="24"/>
      <w:bookmarkEnd w:id="25"/>
    </w:p>
    <w:p>
      <w:pPr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/>
        </w:rPr>
      </w:pPr>
      <w:bookmarkStart w:id="26" w:name="_Toc35393636"/>
      <w:bookmarkStart w:id="27" w:name="_Toc35393805"/>
      <w:bookmarkStart w:id="28" w:name="_Toc28359018"/>
      <w:bookmarkStart w:id="29" w:name="_Toc28359095"/>
      <w:r>
        <w:rPr>
          <w:rFonts w:hint="eastAsia" w:ascii="仿宋" w:hAnsi="仿宋" w:eastAsia="仿宋" w:cs="宋体"/>
          <w:kern w:val="0"/>
          <w:sz w:val="28"/>
          <w:szCs w:val="28"/>
        </w:rPr>
        <w:t>凡参加本次招标项目的投标人，需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携带营业执照、企业资质证书、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法定代表人身份证或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法定代表人授权委托书（附法定代表人、被委托人身份证正反面）及委托人身份证、项目负责人职称证;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需提供被委托人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、项目负责人在</w:t>
      </w:r>
      <w:r>
        <w:rPr>
          <w:rFonts w:hint="eastAsia" w:ascii="仿宋" w:hAnsi="仿宋" w:eastAsia="仿宋" w:cs="宋体"/>
          <w:kern w:val="0"/>
          <w:sz w:val="28"/>
          <w:szCs w:val="28"/>
        </w:rPr>
        <w:t>投标单位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的近两个月</w:t>
      </w:r>
      <w:r>
        <w:rPr>
          <w:rFonts w:hint="eastAsia" w:ascii="仿宋" w:hAnsi="仿宋" w:eastAsia="仿宋" w:cs="宋体"/>
          <w:kern w:val="0"/>
          <w:sz w:val="28"/>
          <w:szCs w:val="28"/>
        </w:rPr>
        <w:t>社保缴纳证明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</w:pP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所有报名资料需提供原件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和加盖投标人单位公章的复印件一份。</w:t>
      </w:r>
    </w:p>
    <w:p>
      <w:pPr>
        <w:pStyle w:val="9"/>
        <w:rPr>
          <w:rFonts w:hint="eastAsia"/>
          <w:lang w:eastAsia="zh-CN"/>
        </w:rPr>
      </w:pPr>
    </w:p>
    <w:p>
      <w:pPr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八、凡对本次采购提出询问，请按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6"/>
      <w:bookmarkEnd w:id="27"/>
      <w:bookmarkEnd w:id="28"/>
      <w:bookmarkEnd w:id="29"/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30" w:name="_Toc35393637"/>
      <w:bookmarkStart w:id="31" w:name="_Toc35393806"/>
      <w:bookmarkStart w:id="32" w:name="_Toc28359019"/>
      <w:bookmarkStart w:id="33" w:name="_Toc28359096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30"/>
      <w:bookmarkEnd w:id="31"/>
      <w:bookmarkEnd w:id="32"/>
      <w:bookmarkEnd w:id="33"/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富蕴县农村农业局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eastAsia="zh-CN"/>
        </w:rPr>
        <w:t>富蕴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县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 w:cs="Times New Roman"/>
          <w:color w:val="FF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</w:t>
      </w:r>
      <w:r>
        <w:rPr>
          <w:rFonts w:hint="eastAsia" w:ascii="仿宋" w:hAnsi="仿宋" w:eastAsia="仿宋"/>
          <w:color w:val="auto"/>
          <w:sz w:val="28"/>
          <w:szCs w:val="28"/>
        </w:rPr>
        <w:t>式：</w:t>
      </w:r>
      <w:r>
        <w:rPr>
          <w:rFonts w:hint="eastAsia" w:ascii="仿宋" w:hAnsi="仿宋" w:eastAsia="仿宋" w:cs="Times New Roman"/>
          <w:color w:val="auto"/>
          <w:sz w:val="28"/>
          <w:szCs w:val="28"/>
          <w:u w:val="single"/>
          <w:lang w:val="zh-CN" w:eastAsia="zh-CN"/>
        </w:rPr>
        <w:t>0906-8725481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34" w:name="_Toc28359097"/>
      <w:bookmarkStart w:id="35" w:name="_Toc35393638"/>
      <w:bookmarkStart w:id="36" w:name="_Toc35393807"/>
      <w:bookmarkStart w:id="37" w:name="_Toc28359020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34"/>
      <w:bookmarkEnd w:id="35"/>
      <w:bookmarkEnd w:id="36"/>
      <w:bookmarkEnd w:id="37"/>
    </w:p>
    <w:p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lang w:eastAsia="zh-CN"/>
        </w:rPr>
      </w:pPr>
      <w:bookmarkStart w:id="38" w:name="_Toc28359098"/>
      <w:bookmarkStart w:id="39" w:name="_Toc35393808"/>
      <w:bookmarkStart w:id="40" w:name="_Toc28359021"/>
      <w:bookmarkStart w:id="41" w:name="_Toc35393639"/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新疆正鼎工程管理有限公司</w:t>
      </w:r>
    </w:p>
    <w:p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地　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新疆阿勒泰地区阿勒泰市团结南路东侧200号2层20号(御华园酒店商业二层）</w:t>
      </w:r>
    </w:p>
    <w:p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0906-2103355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3.项目联系</w:t>
      </w:r>
      <w:r>
        <w:rPr>
          <w:rFonts w:ascii="仿宋" w:hAnsi="仿宋" w:eastAsia="仿宋" w:cs="宋体"/>
          <w:b w:val="0"/>
          <w:sz w:val="28"/>
          <w:szCs w:val="28"/>
        </w:rPr>
        <w:t>方式</w:t>
      </w:r>
      <w:bookmarkEnd w:id="38"/>
      <w:bookmarkEnd w:id="39"/>
      <w:bookmarkEnd w:id="40"/>
      <w:bookmarkEnd w:id="41"/>
    </w:p>
    <w:p>
      <w:pPr>
        <w:pStyle w:val="5"/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刘占峰</w:t>
      </w:r>
    </w:p>
    <w:p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0906-2103355/18299766661</w:t>
      </w:r>
    </w:p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both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2B22EB"/>
    <w:rsid w:val="04E94B75"/>
    <w:rsid w:val="09095A9E"/>
    <w:rsid w:val="0986784A"/>
    <w:rsid w:val="0DC368A0"/>
    <w:rsid w:val="14BF3DEE"/>
    <w:rsid w:val="1BF45B1C"/>
    <w:rsid w:val="1DA97F12"/>
    <w:rsid w:val="1F2C3295"/>
    <w:rsid w:val="201106F7"/>
    <w:rsid w:val="23F73A3C"/>
    <w:rsid w:val="2CA360B0"/>
    <w:rsid w:val="2CEE2B46"/>
    <w:rsid w:val="31554DEE"/>
    <w:rsid w:val="33CA7EB0"/>
    <w:rsid w:val="33ED2ACC"/>
    <w:rsid w:val="39F852A9"/>
    <w:rsid w:val="3A2B286E"/>
    <w:rsid w:val="40E40AB9"/>
    <w:rsid w:val="43F417BC"/>
    <w:rsid w:val="46893113"/>
    <w:rsid w:val="47340798"/>
    <w:rsid w:val="512009EA"/>
    <w:rsid w:val="51614A31"/>
    <w:rsid w:val="521F75A1"/>
    <w:rsid w:val="54E163FF"/>
    <w:rsid w:val="590A27C1"/>
    <w:rsid w:val="595E45F4"/>
    <w:rsid w:val="5B4271D8"/>
    <w:rsid w:val="67B32A9D"/>
    <w:rsid w:val="70932AF3"/>
    <w:rsid w:val="71991FC4"/>
    <w:rsid w:val="7960245F"/>
    <w:rsid w:val="7FA2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2021-07-30T05:53:00Z</dcterms:created>
  <dc:creator>苏转</dc:creator>
  <cp:lastModifiedBy>❁҉҉҉҉҉҉҉҉    嗨皮。</cp:lastModifiedBy>
  <dcterms:modified xsi:type="dcterms:W3CDTF">2021-10-14T09:57:58Z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3A2BA35C6C8145288151AA24EF09D3A4</vt:lpwstr>
  </property>
</Properties>
</file>