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意向公开说明</w:t>
      </w:r>
    </w:p>
    <w:p>
      <w:pPr>
        <w:jc w:val="center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eastAsia="zh-CN"/>
        </w:rPr>
      </w:pPr>
      <w:bookmarkStart w:id="0" w:name="_GoBack"/>
      <w:r>
        <w:rPr>
          <w:rFonts w:hint="eastAsia"/>
          <w:sz w:val="30"/>
          <w:szCs w:val="30"/>
          <w:lang w:eastAsia="zh-CN"/>
        </w:rPr>
        <w:t>新疆维吾尔自治区农业农村厅办公室渔政执法无人机、执法记录仪采购项目</w:t>
      </w:r>
      <w:bookmarkEnd w:id="0"/>
      <w:r>
        <w:rPr>
          <w:rFonts w:hint="eastAsia"/>
          <w:sz w:val="30"/>
          <w:szCs w:val="30"/>
          <w:lang w:eastAsia="zh-CN"/>
        </w:rPr>
        <w:t>采购预算</w:t>
      </w:r>
      <w:r>
        <w:rPr>
          <w:rFonts w:hint="eastAsia"/>
          <w:sz w:val="30"/>
          <w:szCs w:val="30"/>
          <w:lang w:val="en-US" w:eastAsia="zh-CN"/>
        </w:rPr>
        <w:t>111000.00元，于2021年9月10日在新疆政府采购网（http://www.ccgp-xinjiang.gov.cn/ZcyAnnouncement/ZcyAnnouncement11/ZcyAnnouncement10016/Iy90g+NLwH00Lvep7aF1eA==.html?utm=sites_group_front.3f0ce3aa.0.0.fac8664020f011ecb2c8dd8785ca34d3公开采购意向。根据关于《开展政府采购意向公开工作的通知》（新财购 〔2021〕1号）采购意向公开时间原则上不得晚于采购活动开展前30日，该项目属于紧急采购,</w:t>
      </w:r>
      <w:r>
        <w:rPr>
          <w:rFonts w:hint="eastAsia"/>
          <w:sz w:val="30"/>
          <w:szCs w:val="30"/>
          <w:lang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采购人：新疆维吾尔自治区农业农村厅办公室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日期：2021年9月29日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43AAE"/>
    <w:rsid w:val="20C85EB4"/>
    <w:rsid w:val="43443AAE"/>
    <w:rsid w:val="772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2021-06-02T02:57:00Z</dcterms:created>
  <dc:creator>落寞，定格＆回～</dc:creator>
  <cp:lastModifiedBy>彼岸花开</cp:lastModifiedBy>
  <dcterms:modified xsi:type="dcterms:W3CDTF">2021-09-29T10:45:42Z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F2B9695707D544D4ABE2682E8B577561</vt:lpwstr>
  </property>
</Properties>
</file>