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总工会法治宣传品印刷采购项目竞争性磋商公告</w:t>
      </w:r>
    </w:p>
    <w:p>
      <w:pPr>
        <w:pStyle w:val="7"/>
        <w:ind w:firstLine="840" w:firstLineChars="300"/>
        <w:rPr>
          <w:rFonts w:hint="eastAsia" w:ascii="仿宋_GB2312" w:hAnsi="宋体" w:eastAsia="仿宋_GB2312"/>
          <w:color w:val="000000"/>
          <w:sz w:val="28"/>
          <w:szCs w:val="28"/>
        </w:rPr>
      </w:pPr>
      <w:r>
        <w:rPr>
          <w:rFonts w:hint="eastAsia" w:ascii="仿宋_GB2312" w:hAnsi="仿宋_GB2312" w:eastAsia="仿宋_GB2312" w:cs="仿宋_GB2312"/>
          <w:color w:val="000000"/>
          <w:sz w:val="28"/>
          <w:szCs w:val="28"/>
        </w:rPr>
        <w:t>新疆众诚易盛工程项目管理有限公司</w:t>
      </w:r>
      <w:r>
        <w:rPr>
          <w:rFonts w:hint="eastAsia" w:ascii="仿宋_GB2312" w:hAnsi="仿宋_GB2312" w:eastAsia="仿宋_GB2312" w:cs="仿宋_GB2312"/>
          <w:color w:val="000000"/>
          <w:sz w:val="28"/>
          <w:szCs w:val="28"/>
          <w:lang w:val="en-US" w:eastAsia="zh-CN"/>
        </w:rPr>
        <w:t>受新疆维吾尔自治区总工会委托</w:t>
      </w:r>
      <w:r>
        <w:rPr>
          <w:rFonts w:hint="eastAsia" w:ascii="仿宋_GB2312" w:hAnsi="仿宋_GB2312" w:eastAsia="仿宋_GB2312" w:cs="仿宋_GB2312"/>
          <w:color w:val="000000"/>
          <w:sz w:val="28"/>
          <w:szCs w:val="28"/>
        </w:rPr>
        <w:t>就</w:t>
      </w:r>
      <w:r>
        <w:rPr>
          <w:rFonts w:hint="eastAsia" w:ascii="仿宋_GB2312" w:hAnsi="仿宋_GB2312" w:eastAsia="仿宋_GB2312" w:cs="仿宋_GB2312"/>
          <w:color w:val="000000"/>
          <w:sz w:val="28"/>
          <w:szCs w:val="28"/>
          <w:lang w:val="en-US" w:eastAsia="zh-CN"/>
        </w:rPr>
        <w:t>总工会法治宣传品印刷采购项目</w:t>
      </w:r>
      <w:r>
        <w:rPr>
          <w:rFonts w:hint="eastAsia" w:ascii="仿宋_GB2312" w:hAnsi="宋体" w:eastAsia="仿宋_GB2312"/>
          <w:color w:val="000000"/>
          <w:sz w:val="28"/>
          <w:szCs w:val="28"/>
        </w:rPr>
        <w:t>进行竞争性谈判</w:t>
      </w:r>
      <w:r>
        <w:rPr>
          <w:rFonts w:hint="eastAsia" w:ascii="仿宋_GB2312" w:hAnsi="宋体" w:eastAsia="仿宋_GB2312"/>
          <w:color w:val="000000"/>
          <w:sz w:val="28"/>
          <w:szCs w:val="28"/>
          <w:lang w:val="en-US" w:eastAsia="zh-CN"/>
        </w:rPr>
        <w:t>招标</w:t>
      </w:r>
      <w:r>
        <w:rPr>
          <w:rFonts w:hint="eastAsia" w:ascii="仿宋_GB2312" w:hAnsi="宋体" w:eastAsia="仿宋_GB2312"/>
          <w:color w:val="000000"/>
          <w:sz w:val="28"/>
          <w:szCs w:val="28"/>
        </w:rPr>
        <w:t>，欢迎符合条件的供应商前来报名参与投标。</w:t>
      </w:r>
    </w:p>
    <w:p>
      <w:pPr>
        <w:pStyle w:val="7"/>
        <w:numPr>
          <w:ilvl w:val="0"/>
          <w:numId w:val="0"/>
        </w:numPr>
        <w:rPr>
          <w:rFonts w:hint="eastAsia" w:ascii="仿宋_GB2312" w:hAnsi="宋体" w:eastAsia="仿宋_GB2312"/>
          <w:b/>
          <w:bCs/>
          <w:color w:val="000000"/>
          <w:sz w:val="28"/>
          <w:szCs w:val="28"/>
          <w:lang w:val="en-US" w:eastAsia="zh-CN"/>
        </w:rPr>
      </w:pPr>
      <w:r>
        <w:rPr>
          <w:rFonts w:hint="eastAsia" w:ascii="仿宋_GB2312" w:hAnsi="宋体" w:eastAsia="仿宋_GB2312"/>
          <w:b/>
          <w:bCs/>
          <w:color w:val="000000"/>
          <w:sz w:val="28"/>
          <w:szCs w:val="28"/>
          <w:lang w:val="en-US" w:eastAsia="zh-CN"/>
        </w:rPr>
        <w:t>一、项目基本情况</w:t>
      </w:r>
    </w:p>
    <w:p>
      <w:pPr>
        <w:pStyle w:val="7"/>
        <w:numPr>
          <w:ilvl w:val="0"/>
          <w:numId w:val="0"/>
        </w:numPr>
        <w:rPr>
          <w:rFonts w:hint="eastAsia" w:ascii="仿宋_GB2312" w:hAnsi="宋体" w:eastAsia="仿宋_GB2312"/>
          <w:color w:val="000000"/>
          <w:sz w:val="28"/>
          <w:szCs w:val="28"/>
          <w:lang w:val="en-US" w:eastAsia="zh-CN"/>
        </w:rPr>
      </w:pPr>
      <w:r>
        <w:rPr>
          <w:rFonts w:hint="eastAsia" w:ascii="仿宋_GB2312" w:hAnsi="宋体" w:eastAsia="仿宋_GB2312"/>
          <w:b/>
          <w:bCs/>
          <w:color w:val="000000"/>
          <w:sz w:val="28"/>
          <w:szCs w:val="28"/>
          <w:lang w:val="en-US" w:eastAsia="zh-CN"/>
        </w:rPr>
        <w:t>项目编号：</w:t>
      </w:r>
      <w:r>
        <w:rPr>
          <w:rFonts w:hint="eastAsia" w:ascii="仿宋_GB2312" w:hAnsi="宋体" w:eastAsia="仿宋_GB2312"/>
          <w:color w:val="000000"/>
          <w:sz w:val="28"/>
          <w:szCs w:val="28"/>
          <w:lang w:val="en-US" w:eastAsia="zh-CN"/>
        </w:rPr>
        <w:t>新工党纪【2021】36号</w:t>
      </w:r>
    </w:p>
    <w:p>
      <w:pPr>
        <w:pStyle w:val="7"/>
        <w:numPr>
          <w:ilvl w:val="0"/>
          <w:numId w:val="0"/>
        </w:numPr>
        <w:rPr>
          <w:rFonts w:hint="eastAsia" w:ascii="仿宋_GB2312" w:hAnsi="仿宋_GB2312" w:eastAsia="仿宋_GB2312" w:cs="仿宋_GB2312"/>
          <w:color w:val="000000"/>
          <w:sz w:val="28"/>
          <w:szCs w:val="28"/>
          <w:lang w:val="en-US" w:eastAsia="zh-CN"/>
        </w:rPr>
      </w:pPr>
      <w:r>
        <w:rPr>
          <w:rFonts w:hint="eastAsia" w:ascii="仿宋_GB2312" w:hAnsi="宋体" w:eastAsia="仿宋_GB2312"/>
          <w:b/>
          <w:bCs/>
          <w:color w:val="000000"/>
          <w:sz w:val="28"/>
          <w:szCs w:val="28"/>
          <w:lang w:val="en-US" w:eastAsia="zh-CN"/>
        </w:rPr>
        <w:t>项目名称：</w:t>
      </w:r>
      <w:r>
        <w:rPr>
          <w:rFonts w:hint="eastAsia" w:ascii="仿宋_GB2312" w:hAnsi="仿宋_GB2312" w:eastAsia="仿宋_GB2312" w:cs="仿宋_GB2312"/>
          <w:color w:val="000000"/>
          <w:sz w:val="28"/>
          <w:szCs w:val="28"/>
          <w:lang w:val="en-US" w:eastAsia="zh-CN"/>
        </w:rPr>
        <w:t>总工会法治宣传品印刷采购项目</w:t>
      </w:r>
    </w:p>
    <w:p>
      <w:pPr>
        <w:pStyle w:val="7"/>
        <w:numPr>
          <w:ilvl w:val="0"/>
          <w:numId w:val="0"/>
        </w:num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采购方式：</w:t>
      </w:r>
      <w:r>
        <w:rPr>
          <w:rFonts w:hint="eastAsia" w:ascii="仿宋_GB2312" w:hAnsi="仿宋_GB2312" w:eastAsia="仿宋_GB2312" w:cs="仿宋_GB2312"/>
          <w:color w:val="000000"/>
          <w:sz w:val="28"/>
          <w:szCs w:val="28"/>
          <w:lang w:val="en-US" w:eastAsia="zh-CN"/>
        </w:rPr>
        <w:t>竞争性磋商</w:t>
      </w:r>
    </w:p>
    <w:p>
      <w:pPr>
        <w:pStyle w:val="7"/>
        <w:numPr>
          <w:ilvl w:val="0"/>
          <w:numId w:val="0"/>
        </w:num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预算金额：</w:t>
      </w:r>
      <w:r>
        <w:rPr>
          <w:rFonts w:hint="eastAsia" w:ascii="仿宋_GB2312" w:hAnsi="仿宋_GB2312" w:eastAsia="仿宋_GB2312" w:cs="仿宋_GB2312"/>
          <w:color w:val="000000"/>
          <w:sz w:val="28"/>
          <w:szCs w:val="28"/>
          <w:lang w:val="en-US" w:eastAsia="zh-CN"/>
        </w:rPr>
        <w:t>196000元</w:t>
      </w:r>
    </w:p>
    <w:p>
      <w:pPr>
        <w:pStyle w:val="7"/>
        <w:numPr>
          <w:ilvl w:val="0"/>
          <w:numId w:val="0"/>
        </w:num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采购需求：</w:t>
      </w:r>
      <w:r>
        <w:rPr>
          <w:rFonts w:hint="eastAsia" w:ascii="仿宋_GB2312" w:hAnsi="仿宋_GB2312" w:eastAsia="仿宋_GB2312" w:cs="仿宋_GB2312"/>
          <w:color w:val="000000"/>
          <w:sz w:val="28"/>
          <w:szCs w:val="28"/>
          <w:lang w:val="en-US" w:eastAsia="zh-CN"/>
        </w:rPr>
        <w:t>印刷一批《民法典》《宪法》《劳动法》宣传手册和宣传扑克（具体参数详见磋商文件采购需求）；</w:t>
      </w:r>
    </w:p>
    <w:tbl>
      <w:tblPr>
        <w:tblStyle w:val="4"/>
        <w:tblW w:w="8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2452"/>
        <w:gridCol w:w="765"/>
        <w:gridCol w:w="1705"/>
        <w:gridCol w:w="1295"/>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物资类别及名称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数量</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交货期限</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交货方式</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交货地点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宣传手册、宣传画册、宣传海报、宣传扑克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1批</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default" w:ascii="仿宋" w:hAnsi="仿宋" w:eastAsia="仿宋" w:cs="宋体"/>
                <w:b w:val="0"/>
                <w:bCs w:val="0"/>
                <w:color w:val="000000"/>
                <w:kern w:val="24"/>
                <w:sz w:val="24"/>
                <w:szCs w:val="24"/>
                <w:lang w:val="en-US" w:eastAsia="zh-CN" w:bidi="ar-SA"/>
              </w:rPr>
              <w:t>自签订合同后15天交货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邮寄至各使用单位</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乌鲁木齐市（甲方指定地点）</w:t>
            </w:r>
          </w:p>
        </w:tc>
      </w:tr>
    </w:tbl>
    <w:p>
      <w:pPr>
        <w:pStyle w:val="7"/>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二、申请人的资格要求：</w:t>
      </w:r>
    </w:p>
    <w:p>
      <w:pPr>
        <w:pStyle w:val="7"/>
        <w:numPr>
          <w:ilvl w:val="0"/>
          <w:numId w:val="0"/>
        </w:numPr>
        <w:rPr>
          <w:rFonts w:ascii="仿宋" w:hAnsi="仿宋" w:eastAsia="仿宋" w:cs="仿宋"/>
          <w:i w:val="0"/>
          <w:iCs w:val="0"/>
          <w:caps w:val="0"/>
          <w:color w:val="000000"/>
          <w:spacing w:val="0"/>
          <w:sz w:val="27"/>
          <w:szCs w:val="27"/>
        </w:rPr>
      </w:pPr>
      <w:r>
        <w:rPr>
          <w:rFonts w:ascii="仿宋" w:hAnsi="仿宋" w:eastAsia="仿宋" w:cs="仿宋"/>
          <w:i w:val="0"/>
          <w:iCs w:val="0"/>
          <w:caps w:val="0"/>
          <w:color w:val="000000"/>
          <w:spacing w:val="0"/>
          <w:sz w:val="27"/>
          <w:szCs w:val="27"/>
        </w:rPr>
        <w:t>1.满足《中华人民共和国政府采购法》第二十二条规定；</w:t>
      </w:r>
    </w:p>
    <w:p>
      <w:pPr>
        <w:pStyle w:val="7"/>
        <w:numPr>
          <w:ilvl w:val="0"/>
          <w:numId w:val="0"/>
        </w:numPr>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（1）</w:t>
      </w:r>
      <w:r>
        <w:rPr>
          <w:rFonts w:hint="default" w:ascii="仿宋" w:hAnsi="仿宋" w:eastAsia="仿宋" w:cs="仿宋"/>
          <w:i w:val="0"/>
          <w:iCs w:val="0"/>
          <w:caps w:val="0"/>
          <w:color w:val="000000"/>
          <w:spacing w:val="0"/>
          <w:sz w:val="27"/>
          <w:szCs w:val="27"/>
          <w:lang w:val="en-US" w:eastAsia="zh-CN"/>
        </w:rPr>
        <w:t>具有独立承担民事责任的能力</w:t>
      </w:r>
      <w:r>
        <w:rPr>
          <w:rFonts w:hint="eastAsia" w:ascii="仿宋" w:hAnsi="仿宋" w:eastAsia="仿宋" w:cs="仿宋"/>
          <w:i w:val="0"/>
          <w:iCs w:val="0"/>
          <w:caps w:val="0"/>
          <w:color w:val="000000"/>
          <w:spacing w:val="0"/>
          <w:sz w:val="27"/>
          <w:szCs w:val="27"/>
          <w:lang w:val="en-US" w:eastAsia="zh-CN"/>
        </w:rPr>
        <w:t>：有效的营业执照副本</w:t>
      </w:r>
      <w:r>
        <w:rPr>
          <w:rFonts w:hint="default" w:ascii="仿宋" w:hAnsi="仿宋" w:eastAsia="仿宋" w:cs="仿宋"/>
          <w:i w:val="0"/>
          <w:iCs w:val="0"/>
          <w:caps w:val="0"/>
          <w:color w:val="000000"/>
          <w:spacing w:val="0"/>
          <w:sz w:val="27"/>
          <w:szCs w:val="27"/>
          <w:lang w:val="en-US" w:eastAsia="zh-CN"/>
        </w:rPr>
        <w:t>；</w:t>
      </w:r>
    </w:p>
    <w:p>
      <w:pPr>
        <w:pStyle w:val="7"/>
        <w:numPr>
          <w:ilvl w:val="0"/>
          <w:numId w:val="0"/>
        </w:numPr>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（2）</w:t>
      </w:r>
      <w:r>
        <w:rPr>
          <w:rFonts w:hint="default" w:ascii="仿宋" w:hAnsi="仿宋" w:eastAsia="仿宋" w:cs="仿宋"/>
          <w:i w:val="0"/>
          <w:iCs w:val="0"/>
          <w:caps w:val="0"/>
          <w:color w:val="000000"/>
          <w:spacing w:val="0"/>
          <w:sz w:val="27"/>
          <w:szCs w:val="27"/>
          <w:lang w:val="en-US" w:eastAsia="zh-CN"/>
        </w:rPr>
        <w:t>具有良好的商业信誉和健全的财务会计制度</w:t>
      </w:r>
      <w:r>
        <w:rPr>
          <w:rFonts w:hint="eastAsia" w:ascii="仿宋" w:hAnsi="仿宋" w:eastAsia="仿宋" w:cs="仿宋"/>
          <w:i w:val="0"/>
          <w:iCs w:val="0"/>
          <w:caps w:val="0"/>
          <w:color w:val="000000"/>
          <w:spacing w:val="0"/>
          <w:sz w:val="27"/>
          <w:szCs w:val="27"/>
          <w:lang w:val="en-US" w:eastAsia="zh-CN"/>
        </w:rPr>
        <w:t>：出具经第三方审计的近一年（2020年）</w:t>
      </w:r>
      <w:r>
        <w:rPr>
          <w:rFonts w:ascii="仿宋" w:hAnsi="仿宋" w:eastAsia="仿宋" w:cs="仿宋"/>
          <w:i w:val="0"/>
          <w:iCs w:val="0"/>
          <w:caps w:val="0"/>
          <w:color w:val="000000"/>
          <w:spacing w:val="0"/>
          <w:sz w:val="27"/>
          <w:szCs w:val="27"/>
        </w:rPr>
        <w:t>财务审计报告或财务报表</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新成立的公司提供近三个月内任意一个月的银行资信证明</w:t>
      </w:r>
      <w:r>
        <w:rPr>
          <w:rFonts w:hint="eastAsia" w:ascii="仿宋" w:hAnsi="仿宋" w:eastAsia="仿宋" w:cs="仿宋"/>
          <w:i w:val="0"/>
          <w:iCs w:val="0"/>
          <w:caps w:val="0"/>
          <w:color w:val="000000"/>
          <w:spacing w:val="0"/>
          <w:sz w:val="27"/>
          <w:szCs w:val="27"/>
          <w:lang w:eastAsia="zh-CN"/>
        </w:rPr>
        <w:t>）</w:t>
      </w:r>
      <w:r>
        <w:rPr>
          <w:rFonts w:hint="default" w:ascii="仿宋" w:hAnsi="仿宋" w:eastAsia="仿宋" w:cs="仿宋"/>
          <w:i w:val="0"/>
          <w:iCs w:val="0"/>
          <w:caps w:val="0"/>
          <w:color w:val="000000"/>
          <w:spacing w:val="0"/>
          <w:sz w:val="27"/>
          <w:szCs w:val="27"/>
          <w:lang w:val="en-US" w:eastAsia="zh-CN"/>
        </w:rPr>
        <w:t>；</w:t>
      </w:r>
    </w:p>
    <w:p>
      <w:pPr>
        <w:pStyle w:val="7"/>
        <w:numPr>
          <w:ilvl w:val="0"/>
          <w:numId w:val="0"/>
        </w:numPr>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（3）</w:t>
      </w:r>
      <w:r>
        <w:rPr>
          <w:rFonts w:hint="default" w:ascii="仿宋" w:hAnsi="仿宋" w:eastAsia="仿宋" w:cs="仿宋"/>
          <w:i w:val="0"/>
          <w:iCs w:val="0"/>
          <w:caps w:val="0"/>
          <w:color w:val="000000"/>
          <w:spacing w:val="0"/>
          <w:sz w:val="27"/>
          <w:szCs w:val="27"/>
          <w:lang w:val="en-US" w:eastAsia="zh-CN"/>
        </w:rPr>
        <w:t>具有履行合同所必需的设备和专业技术能力</w:t>
      </w:r>
      <w:r>
        <w:rPr>
          <w:rFonts w:hint="eastAsia" w:ascii="仿宋" w:hAnsi="仿宋" w:eastAsia="仿宋" w:cs="仿宋"/>
          <w:i w:val="0"/>
          <w:iCs w:val="0"/>
          <w:caps w:val="0"/>
          <w:color w:val="000000"/>
          <w:spacing w:val="0"/>
          <w:sz w:val="27"/>
          <w:szCs w:val="27"/>
          <w:lang w:val="en-US" w:eastAsia="zh-CN"/>
        </w:rPr>
        <w:t>：</w:t>
      </w:r>
    </w:p>
    <w:p>
      <w:pPr>
        <w:pStyle w:val="7"/>
        <w:numPr>
          <w:ilvl w:val="0"/>
          <w:numId w:val="0"/>
        </w:numPr>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（4）</w:t>
      </w:r>
      <w:r>
        <w:rPr>
          <w:rFonts w:hint="default" w:ascii="仿宋" w:hAnsi="仿宋" w:eastAsia="仿宋" w:cs="仿宋"/>
          <w:i w:val="0"/>
          <w:iCs w:val="0"/>
          <w:caps w:val="0"/>
          <w:color w:val="000000"/>
          <w:spacing w:val="0"/>
          <w:sz w:val="27"/>
          <w:szCs w:val="27"/>
          <w:lang w:val="en-US" w:eastAsia="zh-CN"/>
        </w:rPr>
        <w:t>有依法缴纳税收和社会保障资金的良好记录</w:t>
      </w:r>
      <w:r>
        <w:rPr>
          <w:rFonts w:hint="eastAsia" w:ascii="仿宋" w:hAnsi="仿宋" w:eastAsia="仿宋" w:cs="仿宋"/>
          <w:i w:val="0"/>
          <w:iCs w:val="0"/>
          <w:caps w:val="0"/>
          <w:color w:val="000000"/>
          <w:spacing w:val="0"/>
          <w:sz w:val="27"/>
          <w:szCs w:val="27"/>
          <w:lang w:val="en-US" w:eastAsia="zh-CN"/>
        </w:rPr>
        <w:t>：提供投标单位依法缴纳</w:t>
      </w:r>
      <w:r>
        <w:rPr>
          <w:rFonts w:ascii="仿宋" w:hAnsi="仿宋" w:eastAsia="仿宋" w:cs="仿宋"/>
          <w:i w:val="0"/>
          <w:iCs w:val="0"/>
          <w:caps w:val="0"/>
          <w:color w:val="000000"/>
          <w:spacing w:val="0"/>
          <w:sz w:val="27"/>
          <w:szCs w:val="27"/>
        </w:rPr>
        <w:t>的</w:t>
      </w:r>
      <w:r>
        <w:rPr>
          <w:rFonts w:hint="eastAsia" w:ascii="仿宋" w:hAnsi="仿宋" w:eastAsia="仿宋" w:cs="仿宋"/>
          <w:i w:val="0"/>
          <w:iCs w:val="0"/>
          <w:caps w:val="0"/>
          <w:color w:val="000000"/>
          <w:spacing w:val="0"/>
          <w:sz w:val="27"/>
          <w:szCs w:val="27"/>
          <w:lang w:val="en-US" w:eastAsia="zh-CN"/>
        </w:rPr>
        <w:t>近三个月</w:t>
      </w:r>
      <w:r>
        <w:rPr>
          <w:rFonts w:ascii="仿宋" w:hAnsi="仿宋" w:eastAsia="仿宋" w:cs="仿宋"/>
          <w:i w:val="0"/>
          <w:iCs w:val="0"/>
          <w:caps w:val="0"/>
          <w:color w:val="000000"/>
          <w:spacing w:val="0"/>
          <w:sz w:val="27"/>
          <w:szCs w:val="27"/>
        </w:rPr>
        <w:t>完税证明</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iCs w:val="0"/>
          <w:caps w:val="0"/>
          <w:color w:val="000000"/>
          <w:spacing w:val="0"/>
          <w:sz w:val="27"/>
          <w:szCs w:val="27"/>
        </w:rPr>
        <w:t>依法缴纳近三个月的社会保险缴费凭证</w:t>
      </w:r>
      <w:r>
        <w:rPr>
          <w:rFonts w:hint="default" w:ascii="仿宋" w:hAnsi="仿宋" w:eastAsia="仿宋" w:cs="仿宋"/>
          <w:i w:val="0"/>
          <w:iCs w:val="0"/>
          <w:caps w:val="0"/>
          <w:color w:val="000000"/>
          <w:spacing w:val="0"/>
          <w:sz w:val="27"/>
          <w:szCs w:val="27"/>
          <w:lang w:val="en-US" w:eastAsia="zh-CN"/>
        </w:rPr>
        <w:t>；</w:t>
      </w:r>
    </w:p>
    <w:p>
      <w:pPr>
        <w:pStyle w:val="7"/>
        <w:numPr>
          <w:ilvl w:val="0"/>
          <w:numId w:val="0"/>
        </w:numPr>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（5）</w:t>
      </w:r>
      <w:r>
        <w:rPr>
          <w:rFonts w:hint="default" w:ascii="仿宋" w:hAnsi="仿宋" w:eastAsia="仿宋" w:cs="仿宋"/>
          <w:i w:val="0"/>
          <w:iCs w:val="0"/>
          <w:caps w:val="0"/>
          <w:color w:val="000000"/>
          <w:spacing w:val="0"/>
          <w:sz w:val="27"/>
          <w:szCs w:val="27"/>
          <w:lang w:val="en-US" w:eastAsia="zh-CN"/>
        </w:rPr>
        <w:t>参加政府采购活动前三年内，在经营活动中没有重大违法记录</w:t>
      </w:r>
      <w:r>
        <w:rPr>
          <w:rFonts w:hint="eastAsia" w:ascii="仿宋" w:hAnsi="仿宋" w:eastAsia="仿宋" w:cs="仿宋"/>
          <w:i w:val="0"/>
          <w:iCs w:val="0"/>
          <w:caps w:val="0"/>
          <w:color w:val="000000"/>
          <w:spacing w:val="0"/>
          <w:sz w:val="27"/>
          <w:szCs w:val="27"/>
          <w:lang w:val="en-US" w:eastAsia="zh-CN"/>
        </w:rPr>
        <w:t>的书面声明</w:t>
      </w:r>
      <w:r>
        <w:rPr>
          <w:rFonts w:hint="default" w:ascii="仿宋" w:hAnsi="仿宋" w:eastAsia="仿宋" w:cs="仿宋"/>
          <w:i w:val="0"/>
          <w:iCs w:val="0"/>
          <w:caps w:val="0"/>
          <w:color w:val="000000"/>
          <w:spacing w:val="0"/>
          <w:sz w:val="27"/>
          <w:szCs w:val="27"/>
          <w:lang w:val="en-US" w:eastAsia="zh-CN"/>
        </w:rPr>
        <w:t>；</w:t>
      </w:r>
    </w:p>
    <w:p>
      <w:pPr>
        <w:pStyle w:val="7"/>
        <w:numPr>
          <w:ilvl w:val="0"/>
          <w:numId w:val="0"/>
        </w:numPr>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（6）</w:t>
      </w:r>
      <w:r>
        <w:rPr>
          <w:rFonts w:hint="default" w:ascii="仿宋" w:hAnsi="仿宋" w:eastAsia="仿宋" w:cs="仿宋"/>
          <w:i w:val="0"/>
          <w:iCs w:val="0"/>
          <w:caps w:val="0"/>
          <w:color w:val="000000"/>
          <w:spacing w:val="0"/>
          <w:sz w:val="27"/>
          <w:szCs w:val="27"/>
          <w:lang w:val="en-US" w:eastAsia="zh-CN"/>
        </w:rPr>
        <w:t>法律、行政法规规定的其他条件；</w:t>
      </w:r>
    </w:p>
    <w:p>
      <w:pPr>
        <w:pStyle w:val="7"/>
        <w:numPr>
          <w:ilvl w:val="0"/>
          <w:numId w:val="0"/>
        </w:numPr>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2、具备有效的《印刷经营许可证》；</w:t>
      </w:r>
    </w:p>
    <w:p>
      <w:pPr>
        <w:pStyle w:val="7"/>
        <w:numPr>
          <w:ilvl w:val="0"/>
          <w:numId w:val="0"/>
        </w:numPr>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3、法人代表资格证明书及授权书、被授权人身份证(法人投标需提供法人身份证及法人代表资格证明书)；</w:t>
      </w:r>
    </w:p>
    <w:p>
      <w:pPr>
        <w:pStyle w:val="7"/>
        <w:numPr>
          <w:ilvl w:val="0"/>
          <w:numId w:val="0"/>
        </w:numPr>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4、针对本次采购项目《反商业贿赂承诺书》的书面声明；</w:t>
      </w:r>
    </w:p>
    <w:p>
      <w:pPr>
        <w:pStyle w:val="7"/>
        <w:ind w:firstLine="0" w:firstLineChars="0"/>
        <w:rPr>
          <w:rFonts w:hint="eastAsia" w:ascii="仿宋" w:hAnsi="仿宋" w:eastAsia="仿宋" w:cs="仿宋"/>
          <w:spacing w:val="-3"/>
          <w:sz w:val="28"/>
          <w:lang w:bidi="zh-CN"/>
        </w:rPr>
      </w:pP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spacing w:val="-3"/>
          <w:sz w:val="28"/>
          <w:lang w:val="en-US" w:bidi="zh-CN"/>
        </w:rPr>
        <w:t>未在</w:t>
      </w:r>
      <w:r>
        <w:rPr>
          <w:rFonts w:hint="eastAsia" w:ascii="仿宋" w:hAnsi="仿宋" w:eastAsia="仿宋" w:cs="仿宋"/>
          <w:spacing w:val="-3"/>
          <w:sz w:val="28"/>
          <w:lang w:bidi="zh-CN"/>
        </w:rPr>
        <w:t>“信用中国”（www.creditchina.gov.cn）和中国政府采购网（www.ccgp.gov.cn）网站上被列入失信被执行人、重大税收违法案件当事人名单以及政府采购严重违法失信行为记录名单里（</w:t>
      </w:r>
      <w:r>
        <w:rPr>
          <w:rFonts w:hint="eastAsia" w:ascii="仿宋" w:hAnsi="仿宋" w:eastAsia="仿宋" w:cs="仿宋"/>
          <w:spacing w:val="-3"/>
          <w:sz w:val="28"/>
          <w:lang w:val="en-US" w:bidi="zh-CN"/>
        </w:rPr>
        <w:t>网页截图</w:t>
      </w:r>
      <w:r>
        <w:rPr>
          <w:rFonts w:hint="eastAsia" w:ascii="仿宋" w:hAnsi="仿宋" w:eastAsia="仿宋" w:cs="仿宋"/>
          <w:spacing w:val="-3"/>
          <w:sz w:val="28"/>
          <w:lang w:bidi="zh-CN"/>
        </w:rPr>
        <w:t>）； </w:t>
      </w:r>
    </w:p>
    <w:p>
      <w:pPr>
        <w:pStyle w:val="7"/>
        <w:ind w:firstLine="0" w:firstLineChars="0"/>
        <w:rPr>
          <w:rFonts w:hint="eastAsia" w:ascii="仿宋" w:hAnsi="仿宋" w:eastAsia="仿宋" w:cs="仿宋"/>
          <w:spacing w:val="-3"/>
          <w:sz w:val="28"/>
          <w:lang w:val="en-US" w:bidi="zh-CN"/>
        </w:rPr>
      </w:pPr>
      <w:r>
        <w:rPr>
          <w:rFonts w:hint="eastAsia" w:ascii="仿宋" w:hAnsi="仿宋" w:eastAsia="仿宋" w:cs="仿宋"/>
          <w:spacing w:val="-3"/>
          <w:sz w:val="28"/>
          <w:lang w:val="en-US" w:bidi="zh-CN"/>
        </w:rPr>
        <w:t>6、本项目不接受联合体投标。</w:t>
      </w:r>
    </w:p>
    <w:p>
      <w:pPr>
        <w:pStyle w:val="7"/>
        <w:ind w:firstLine="0" w:firstLineChars="0"/>
        <w:rPr>
          <w:rFonts w:hint="eastAsia" w:ascii="仿宋" w:hAnsi="仿宋" w:eastAsia="仿宋" w:cs="仿宋"/>
          <w:b/>
          <w:bCs/>
          <w:spacing w:val="-3"/>
          <w:sz w:val="28"/>
          <w:lang w:val="en-US" w:bidi="zh-CN"/>
        </w:rPr>
      </w:pPr>
      <w:r>
        <w:rPr>
          <w:rFonts w:hint="eastAsia" w:ascii="仿宋" w:hAnsi="仿宋" w:eastAsia="仿宋" w:cs="仿宋"/>
          <w:b/>
          <w:bCs/>
          <w:spacing w:val="-3"/>
          <w:sz w:val="28"/>
          <w:lang w:val="en-US" w:bidi="zh-CN"/>
        </w:rPr>
        <w:t>三、获取磋商文件</w:t>
      </w:r>
    </w:p>
    <w:p>
      <w:pPr>
        <w:pStyle w:val="7"/>
        <w:ind w:firstLine="0" w:firstLineChars="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b/>
          <w:bCs/>
          <w:spacing w:val="-3"/>
          <w:sz w:val="28"/>
          <w:lang w:val="en-US" w:bidi="zh-CN"/>
        </w:rPr>
        <w:t>获取时间：</w:t>
      </w:r>
      <w:r>
        <w:rPr>
          <w:rFonts w:ascii="仿宋" w:hAnsi="仿宋" w:eastAsia="仿宋" w:cs="仿宋"/>
          <w:i w:val="0"/>
          <w:iCs w:val="0"/>
          <w:caps w:val="0"/>
          <w:color w:val="000000"/>
          <w:spacing w:val="0"/>
          <w:sz w:val="27"/>
          <w:szCs w:val="27"/>
          <w:u w:val="single"/>
        </w:rPr>
        <w:t>202</w:t>
      </w:r>
      <w:r>
        <w:rPr>
          <w:rFonts w:hint="eastAsia" w:ascii="仿宋" w:hAnsi="仿宋" w:eastAsia="仿宋" w:cs="仿宋"/>
          <w:i w:val="0"/>
          <w:iCs w:val="0"/>
          <w:caps w:val="0"/>
          <w:color w:val="000000"/>
          <w:spacing w:val="0"/>
          <w:sz w:val="27"/>
          <w:szCs w:val="27"/>
          <w:u w:val="single"/>
          <w:lang w:val="en-US" w:eastAsia="zh-CN"/>
        </w:rPr>
        <w:t>1</w:t>
      </w:r>
      <w:r>
        <w:rPr>
          <w:rFonts w:ascii="仿宋" w:hAnsi="仿宋" w:eastAsia="仿宋" w:cs="仿宋"/>
          <w:i w:val="0"/>
          <w:iCs w:val="0"/>
          <w:caps w:val="0"/>
          <w:color w:val="000000"/>
          <w:spacing w:val="0"/>
          <w:sz w:val="27"/>
          <w:szCs w:val="27"/>
          <w:u w:val="single"/>
        </w:rPr>
        <w:t>年1</w:t>
      </w:r>
      <w:r>
        <w:rPr>
          <w:rFonts w:hint="eastAsia" w:ascii="仿宋" w:hAnsi="仿宋" w:eastAsia="仿宋" w:cs="仿宋"/>
          <w:i w:val="0"/>
          <w:iCs w:val="0"/>
          <w:caps w:val="0"/>
          <w:color w:val="000000"/>
          <w:spacing w:val="0"/>
          <w:sz w:val="27"/>
          <w:szCs w:val="27"/>
          <w:u w:val="single"/>
          <w:lang w:val="en-US" w:eastAsia="zh-CN"/>
        </w:rPr>
        <w:t>0</w:t>
      </w:r>
      <w:r>
        <w:rPr>
          <w:rFonts w:ascii="仿宋" w:hAnsi="仿宋" w:eastAsia="仿宋" w:cs="仿宋"/>
          <w:i w:val="0"/>
          <w:iCs w:val="0"/>
          <w:caps w:val="0"/>
          <w:color w:val="000000"/>
          <w:spacing w:val="0"/>
          <w:sz w:val="27"/>
          <w:szCs w:val="27"/>
          <w:u w:val="single"/>
        </w:rPr>
        <w:t>月</w:t>
      </w:r>
      <w:r>
        <w:rPr>
          <w:rFonts w:hint="eastAsia" w:ascii="仿宋" w:hAnsi="仿宋" w:eastAsia="仿宋" w:cs="仿宋"/>
          <w:i w:val="0"/>
          <w:iCs w:val="0"/>
          <w:caps w:val="0"/>
          <w:color w:val="000000"/>
          <w:spacing w:val="0"/>
          <w:sz w:val="27"/>
          <w:szCs w:val="27"/>
          <w:u w:val="single"/>
          <w:lang w:val="en-US" w:eastAsia="zh-CN"/>
        </w:rPr>
        <w:t>20</w:t>
      </w:r>
      <w:r>
        <w:rPr>
          <w:rFonts w:ascii="仿宋" w:hAnsi="仿宋" w:eastAsia="仿宋" w:cs="仿宋"/>
          <w:i w:val="0"/>
          <w:iCs w:val="0"/>
          <w:caps w:val="0"/>
          <w:color w:val="000000"/>
          <w:spacing w:val="0"/>
          <w:sz w:val="27"/>
          <w:szCs w:val="27"/>
          <w:u w:val="single"/>
        </w:rPr>
        <w:t>日</w:t>
      </w:r>
      <w:r>
        <w:rPr>
          <w:rFonts w:hint="eastAsia" w:ascii="仿宋" w:hAnsi="仿宋" w:eastAsia="仿宋" w:cs="仿宋"/>
          <w:i w:val="0"/>
          <w:iCs w:val="0"/>
          <w:caps w:val="0"/>
          <w:color w:val="000000"/>
          <w:spacing w:val="0"/>
          <w:sz w:val="27"/>
          <w:szCs w:val="27"/>
          <w:u w:val="single"/>
        </w:rPr>
        <w:t>至2020年10月</w:t>
      </w:r>
      <w:r>
        <w:rPr>
          <w:rFonts w:hint="eastAsia" w:ascii="仿宋" w:hAnsi="仿宋" w:eastAsia="仿宋" w:cs="仿宋"/>
          <w:i w:val="0"/>
          <w:iCs w:val="0"/>
          <w:caps w:val="0"/>
          <w:color w:val="000000"/>
          <w:spacing w:val="0"/>
          <w:sz w:val="27"/>
          <w:szCs w:val="27"/>
          <w:u w:val="single"/>
          <w:lang w:val="en-US" w:eastAsia="zh-CN"/>
        </w:rPr>
        <w:t>27</w:t>
      </w:r>
      <w:r>
        <w:rPr>
          <w:rFonts w:hint="eastAsia" w:ascii="仿宋" w:hAnsi="仿宋" w:eastAsia="仿宋" w:cs="仿宋"/>
          <w:i w:val="0"/>
          <w:iCs w:val="0"/>
          <w:caps w:val="0"/>
          <w:color w:val="000000"/>
          <w:spacing w:val="0"/>
          <w:sz w:val="27"/>
          <w:szCs w:val="27"/>
          <w:u w:val="single"/>
        </w:rPr>
        <w:t>日，每天上午10:</w:t>
      </w:r>
      <w:r>
        <w:rPr>
          <w:rFonts w:hint="eastAsia" w:ascii="仿宋" w:hAnsi="仿宋" w:eastAsia="仿宋" w:cs="仿宋"/>
          <w:i w:val="0"/>
          <w:iCs w:val="0"/>
          <w:caps w:val="0"/>
          <w:color w:val="000000"/>
          <w:spacing w:val="0"/>
          <w:sz w:val="27"/>
          <w:szCs w:val="27"/>
          <w:u w:val="single"/>
          <w:lang w:val="en-US" w:eastAsia="zh-CN"/>
        </w:rPr>
        <w:t>3</w:t>
      </w:r>
      <w:r>
        <w:rPr>
          <w:rFonts w:hint="eastAsia" w:ascii="仿宋" w:hAnsi="仿宋" w:eastAsia="仿宋" w:cs="仿宋"/>
          <w:i w:val="0"/>
          <w:iCs w:val="0"/>
          <w:caps w:val="0"/>
          <w:color w:val="000000"/>
          <w:spacing w:val="0"/>
          <w:sz w:val="27"/>
          <w:szCs w:val="27"/>
          <w:u w:val="single"/>
        </w:rPr>
        <w:t>0至13:</w:t>
      </w:r>
      <w:r>
        <w:rPr>
          <w:rFonts w:hint="eastAsia" w:ascii="仿宋" w:hAnsi="仿宋" w:eastAsia="仿宋" w:cs="仿宋"/>
          <w:i w:val="0"/>
          <w:iCs w:val="0"/>
          <w:caps w:val="0"/>
          <w:color w:val="000000"/>
          <w:spacing w:val="0"/>
          <w:sz w:val="27"/>
          <w:szCs w:val="27"/>
          <w:u w:val="single"/>
          <w:lang w:val="en-US" w:eastAsia="zh-CN"/>
        </w:rPr>
        <w:t>3</w:t>
      </w:r>
      <w:r>
        <w:rPr>
          <w:rFonts w:hint="eastAsia" w:ascii="仿宋" w:hAnsi="仿宋" w:eastAsia="仿宋" w:cs="仿宋"/>
          <w:i w:val="0"/>
          <w:iCs w:val="0"/>
          <w:caps w:val="0"/>
          <w:color w:val="000000"/>
          <w:spacing w:val="0"/>
          <w:sz w:val="27"/>
          <w:szCs w:val="27"/>
          <w:u w:val="single"/>
        </w:rPr>
        <w:t>0，下午15:</w:t>
      </w:r>
      <w:r>
        <w:rPr>
          <w:rFonts w:hint="eastAsia" w:ascii="仿宋" w:hAnsi="仿宋" w:eastAsia="仿宋" w:cs="仿宋"/>
          <w:i w:val="0"/>
          <w:iCs w:val="0"/>
          <w:caps w:val="0"/>
          <w:color w:val="000000"/>
          <w:spacing w:val="0"/>
          <w:sz w:val="27"/>
          <w:szCs w:val="27"/>
          <w:u w:val="single"/>
          <w:lang w:val="en-US" w:eastAsia="zh-CN"/>
        </w:rPr>
        <w:t>3</w:t>
      </w:r>
      <w:r>
        <w:rPr>
          <w:rFonts w:hint="eastAsia" w:ascii="仿宋" w:hAnsi="仿宋" w:eastAsia="仿宋" w:cs="仿宋"/>
          <w:i w:val="0"/>
          <w:iCs w:val="0"/>
          <w:caps w:val="0"/>
          <w:color w:val="000000"/>
          <w:spacing w:val="0"/>
          <w:sz w:val="27"/>
          <w:szCs w:val="27"/>
          <w:u w:val="single"/>
        </w:rPr>
        <w:t>0至19:00（北京时间，法定节假日除外）</w:t>
      </w:r>
      <w:r>
        <w:rPr>
          <w:rFonts w:hint="eastAsia" w:ascii="仿宋" w:hAnsi="仿宋" w:eastAsia="仿宋" w:cs="仿宋"/>
          <w:i w:val="0"/>
          <w:iCs w:val="0"/>
          <w:caps w:val="0"/>
          <w:color w:val="000000"/>
          <w:spacing w:val="0"/>
          <w:sz w:val="27"/>
          <w:szCs w:val="27"/>
          <w:lang w:eastAsia="zh-CN"/>
        </w:rPr>
        <w:t>；</w:t>
      </w:r>
    </w:p>
    <w:p>
      <w:pPr>
        <w:pStyle w:val="7"/>
        <w:ind w:firstLine="0" w:firstLineChars="0"/>
        <w:rPr>
          <w:rFonts w:hint="eastAsia" w:ascii="仿宋" w:hAnsi="仿宋" w:eastAsia="仿宋" w:cs="仿宋"/>
          <w:i w:val="0"/>
          <w:iCs w:val="0"/>
          <w:caps w:val="0"/>
          <w:color w:val="000000"/>
          <w:spacing w:val="0"/>
          <w:sz w:val="27"/>
          <w:szCs w:val="27"/>
          <w:u w:val="single"/>
          <w:lang w:val="en-US" w:eastAsia="zh-CN"/>
        </w:rPr>
      </w:pPr>
      <w:r>
        <w:rPr>
          <w:rFonts w:hint="eastAsia" w:ascii="仿宋" w:hAnsi="仿宋" w:eastAsia="仿宋" w:cs="仿宋"/>
          <w:i w:val="0"/>
          <w:iCs w:val="0"/>
          <w:caps w:val="0"/>
          <w:color w:val="000000"/>
          <w:spacing w:val="0"/>
          <w:sz w:val="27"/>
          <w:szCs w:val="27"/>
          <w:lang w:val="en-US" w:eastAsia="zh-CN"/>
        </w:rPr>
        <w:t>获取地点：</w:t>
      </w:r>
      <w:r>
        <w:rPr>
          <w:rFonts w:hint="eastAsia" w:ascii="仿宋" w:hAnsi="仿宋" w:eastAsia="仿宋" w:cs="仿宋"/>
          <w:i w:val="0"/>
          <w:iCs w:val="0"/>
          <w:caps w:val="0"/>
          <w:color w:val="000000"/>
          <w:spacing w:val="0"/>
          <w:sz w:val="27"/>
          <w:szCs w:val="27"/>
          <w:u w:val="single"/>
          <w:lang w:val="en-US" w:eastAsia="zh-CN"/>
        </w:rPr>
        <w:t>线上发售；</w:t>
      </w:r>
    </w:p>
    <w:p>
      <w:pPr>
        <w:pStyle w:val="7"/>
        <w:ind w:firstLine="0" w:firstLineChars="0"/>
        <w:rPr>
          <w:rFonts w:hint="eastAsia" w:ascii="仿宋" w:hAnsi="仿宋" w:eastAsia="仿宋" w:cs="仿宋"/>
          <w:i w:val="0"/>
          <w:iCs w:val="0"/>
          <w:caps w:val="0"/>
          <w:color w:val="000000"/>
          <w:spacing w:val="0"/>
          <w:sz w:val="27"/>
          <w:szCs w:val="27"/>
          <w:u w:val="single"/>
          <w:lang w:val="en-US" w:eastAsia="zh-CN"/>
        </w:rPr>
      </w:pPr>
      <w:r>
        <w:rPr>
          <w:rFonts w:hint="eastAsia" w:ascii="仿宋" w:hAnsi="仿宋" w:eastAsia="仿宋" w:cs="仿宋"/>
          <w:i w:val="0"/>
          <w:iCs w:val="0"/>
          <w:caps w:val="0"/>
          <w:color w:val="000000"/>
          <w:spacing w:val="0"/>
          <w:sz w:val="27"/>
          <w:szCs w:val="27"/>
          <w:lang w:val="en-US" w:eastAsia="zh-CN"/>
        </w:rPr>
        <w:t>获取方式：</w:t>
      </w:r>
      <w:r>
        <w:rPr>
          <w:rFonts w:hint="eastAsia" w:ascii="仿宋" w:hAnsi="仿宋" w:eastAsia="仿宋" w:cs="仿宋"/>
          <w:i w:val="0"/>
          <w:iCs w:val="0"/>
          <w:caps w:val="0"/>
          <w:color w:val="000000"/>
          <w:spacing w:val="0"/>
          <w:sz w:val="27"/>
          <w:szCs w:val="27"/>
          <w:u w:val="single"/>
          <w:lang w:val="en-US" w:eastAsia="zh-CN"/>
        </w:rPr>
        <w:t>线上获取；</w:t>
      </w:r>
    </w:p>
    <w:p>
      <w:pPr>
        <w:pStyle w:val="7"/>
        <w:ind w:firstLine="0" w:firstLineChars="0"/>
        <w:rPr>
          <w:rFonts w:hint="default" w:ascii="仿宋" w:hAnsi="仿宋" w:eastAsia="仿宋" w:cs="仿宋"/>
          <w:i w:val="0"/>
          <w:iCs w:val="0"/>
          <w:caps w:val="0"/>
          <w:color w:val="000000"/>
          <w:spacing w:val="0"/>
          <w:sz w:val="27"/>
          <w:szCs w:val="27"/>
          <w:u w:val="none"/>
          <w:lang w:val="en-US" w:eastAsia="zh-CN"/>
        </w:rPr>
      </w:pPr>
      <w:r>
        <w:rPr>
          <w:rFonts w:hint="eastAsia" w:ascii="仿宋" w:hAnsi="仿宋" w:eastAsia="仿宋" w:cs="仿宋"/>
          <w:i w:val="0"/>
          <w:iCs w:val="0"/>
          <w:caps w:val="0"/>
          <w:color w:val="000000"/>
          <w:spacing w:val="0"/>
          <w:sz w:val="27"/>
          <w:szCs w:val="27"/>
          <w:u w:val="none"/>
          <w:lang w:val="en-US" w:eastAsia="zh-CN"/>
        </w:rPr>
        <w:t>售    价：200元</w:t>
      </w:r>
    </w:p>
    <w:p>
      <w:pPr>
        <w:pStyle w:val="7"/>
        <w:numPr>
          <w:ilvl w:val="0"/>
          <w:numId w:val="1"/>
        </w:numPr>
        <w:ind w:firstLine="0" w:firstLineChars="0"/>
        <w:rPr>
          <w:rFonts w:hint="eastAsia" w:ascii="仿宋" w:hAnsi="仿宋" w:eastAsia="仿宋" w:cs="仿宋"/>
          <w:b/>
          <w:bCs/>
          <w:i w:val="0"/>
          <w:iCs w:val="0"/>
          <w:caps w:val="0"/>
          <w:color w:val="000000"/>
          <w:spacing w:val="0"/>
          <w:sz w:val="27"/>
          <w:szCs w:val="27"/>
          <w:lang w:val="en-US" w:eastAsia="zh-CN"/>
        </w:rPr>
      </w:pPr>
      <w:r>
        <w:rPr>
          <w:rFonts w:hint="eastAsia" w:ascii="仿宋" w:hAnsi="仿宋" w:eastAsia="仿宋" w:cs="仿宋"/>
          <w:b/>
          <w:bCs/>
          <w:i w:val="0"/>
          <w:iCs w:val="0"/>
          <w:caps w:val="0"/>
          <w:color w:val="000000"/>
          <w:spacing w:val="0"/>
          <w:sz w:val="27"/>
          <w:szCs w:val="27"/>
          <w:lang w:val="en-US" w:eastAsia="zh-CN"/>
        </w:rPr>
        <w:t>提交投标文件截止时间、开标时间和地点</w:t>
      </w:r>
    </w:p>
    <w:p>
      <w:pPr>
        <w:pStyle w:val="7"/>
        <w:numPr>
          <w:ilvl w:val="0"/>
          <w:numId w:val="0"/>
        </w:numPr>
        <w:rPr>
          <w:rFonts w:hint="default" w:ascii="仿宋" w:hAnsi="仿宋" w:eastAsia="仿宋" w:cs="仿宋"/>
          <w:b w:val="0"/>
          <w:bCs w:val="0"/>
          <w:i w:val="0"/>
          <w:iCs w:val="0"/>
          <w:caps w:val="0"/>
          <w:color w:val="000000"/>
          <w:spacing w:val="0"/>
          <w:sz w:val="27"/>
          <w:szCs w:val="27"/>
          <w:lang w:val="en-US" w:eastAsia="zh-CN"/>
        </w:rPr>
      </w:pPr>
      <w:r>
        <w:rPr>
          <w:rFonts w:hint="default" w:ascii="仿宋" w:hAnsi="仿宋" w:eastAsia="仿宋" w:cs="仿宋"/>
          <w:b/>
          <w:bCs/>
          <w:i w:val="0"/>
          <w:iCs w:val="0"/>
          <w:caps w:val="0"/>
          <w:color w:val="000000"/>
          <w:spacing w:val="0"/>
          <w:sz w:val="27"/>
          <w:szCs w:val="27"/>
          <w:lang w:val="en-US" w:eastAsia="zh-CN"/>
        </w:rPr>
        <w:t>提交投标文件截止时间：</w:t>
      </w:r>
      <w:r>
        <w:rPr>
          <w:rFonts w:hint="default" w:ascii="仿宋" w:hAnsi="仿宋" w:eastAsia="仿宋" w:cs="仿宋"/>
          <w:b w:val="0"/>
          <w:bCs w:val="0"/>
          <w:i w:val="0"/>
          <w:iCs w:val="0"/>
          <w:caps w:val="0"/>
          <w:color w:val="000000"/>
          <w:spacing w:val="0"/>
          <w:sz w:val="27"/>
          <w:szCs w:val="27"/>
          <w:u w:val="single"/>
          <w:lang w:val="en-US" w:eastAsia="zh-CN"/>
        </w:rPr>
        <w:t>202</w:t>
      </w:r>
      <w:r>
        <w:rPr>
          <w:rFonts w:hint="eastAsia" w:ascii="仿宋" w:hAnsi="仿宋" w:eastAsia="仿宋" w:cs="仿宋"/>
          <w:b w:val="0"/>
          <w:bCs w:val="0"/>
          <w:i w:val="0"/>
          <w:iCs w:val="0"/>
          <w:caps w:val="0"/>
          <w:color w:val="000000"/>
          <w:spacing w:val="0"/>
          <w:sz w:val="27"/>
          <w:szCs w:val="27"/>
          <w:u w:val="single"/>
          <w:lang w:val="en-US" w:eastAsia="zh-CN"/>
        </w:rPr>
        <w:t>1</w:t>
      </w:r>
      <w:r>
        <w:rPr>
          <w:rFonts w:hint="default" w:ascii="仿宋" w:hAnsi="仿宋" w:eastAsia="仿宋" w:cs="仿宋"/>
          <w:b w:val="0"/>
          <w:bCs w:val="0"/>
          <w:i w:val="0"/>
          <w:iCs w:val="0"/>
          <w:caps w:val="0"/>
          <w:color w:val="000000"/>
          <w:spacing w:val="0"/>
          <w:sz w:val="27"/>
          <w:szCs w:val="27"/>
          <w:u w:val="single"/>
          <w:lang w:val="en-US" w:eastAsia="zh-CN"/>
        </w:rPr>
        <w:t>年1</w:t>
      </w:r>
      <w:r>
        <w:rPr>
          <w:rFonts w:hint="eastAsia" w:ascii="仿宋" w:hAnsi="仿宋" w:eastAsia="仿宋" w:cs="仿宋"/>
          <w:b w:val="0"/>
          <w:bCs w:val="0"/>
          <w:i w:val="0"/>
          <w:iCs w:val="0"/>
          <w:caps w:val="0"/>
          <w:color w:val="000000"/>
          <w:spacing w:val="0"/>
          <w:sz w:val="27"/>
          <w:szCs w:val="27"/>
          <w:u w:val="single"/>
          <w:lang w:val="en-US" w:eastAsia="zh-CN"/>
        </w:rPr>
        <w:t>1</w:t>
      </w:r>
      <w:r>
        <w:rPr>
          <w:rFonts w:hint="default" w:ascii="仿宋" w:hAnsi="仿宋" w:eastAsia="仿宋" w:cs="仿宋"/>
          <w:b w:val="0"/>
          <w:bCs w:val="0"/>
          <w:i w:val="0"/>
          <w:iCs w:val="0"/>
          <w:caps w:val="0"/>
          <w:color w:val="000000"/>
          <w:spacing w:val="0"/>
          <w:sz w:val="27"/>
          <w:szCs w:val="27"/>
          <w:u w:val="single"/>
          <w:lang w:val="en-US" w:eastAsia="zh-CN"/>
        </w:rPr>
        <w:t>月</w:t>
      </w:r>
      <w:r>
        <w:rPr>
          <w:rFonts w:hint="eastAsia" w:ascii="仿宋" w:hAnsi="仿宋" w:eastAsia="仿宋" w:cs="仿宋"/>
          <w:b w:val="0"/>
          <w:bCs w:val="0"/>
          <w:i w:val="0"/>
          <w:iCs w:val="0"/>
          <w:caps w:val="0"/>
          <w:color w:val="000000"/>
          <w:spacing w:val="0"/>
          <w:sz w:val="27"/>
          <w:szCs w:val="27"/>
          <w:u w:val="single"/>
          <w:lang w:val="en-US" w:eastAsia="zh-CN"/>
        </w:rPr>
        <w:t>02</w:t>
      </w:r>
      <w:r>
        <w:rPr>
          <w:rFonts w:hint="default" w:ascii="仿宋" w:hAnsi="仿宋" w:eastAsia="仿宋" w:cs="仿宋"/>
          <w:b w:val="0"/>
          <w:bCs w:val="0"/>
          <w:i w:val="0"/>
          <w:iCs w:val="0"/>
          <w:caps w:val="0"/>
          <w:color w:val="000000"/>
          <w:spacing w:val="0"/>
          <w:sz w:val="27"/>
          <w:szCs w:val="27"/>
          <w:u w:val="single"/>
          <w:lang w:val="en-US" w:eastAsia="zh-CN"/>
        </w:rPr>
        <w:t>日 1</w:t>
      </w:r>
      <w:r>
        <w:rPr>
          <w:rFonts w:hint="eastAsia" w:ascii="仿宋" w:hAnsi="仿宋" w:eastAsia="仿宋" w:cs="仿宋"/>
          <w:b w:val="0"/>
          <w:bCs w:val="0"/>
          <w:i w:val="0"/>
          <w:iCs w:val="0"/>
          <w:caps w:val="0"/>
          <w:color w:val="000000"/>
          <w:spacing w:val="0"/>
          <w:sz w:val="27"/>
          <w:szCs w:val="27"/>
          <w:u w:val="single"/>
          <w:lang w:val="en-US" w:eastAsia="zh-CN"/>
        </w:rPr>
        <w:t>6</w:t>
      </w:r>
      <w:r>
        <w:rPr>
          <w:rFonts w:hint="default" w:ascii="仿宋" w:hAnsi="仿宋" w:eastAsia="仿宋" w:cs="仿宋"/>
          <w:b w:val="0"/>
          <w:bCs w:val="0"/>
          <w:i w:val="0"/>
          <w:iCs w:val="0"/>
          <w:caps w:val="0"/>
          <w:color w:val="000000"/>
          <w:spacing w:val="0"/>
          <w:sz w:val="27"/>
          <w:szCs w:val="27"/>
          <w:u w:val="single"/>
          <w:lang w:val="en-US" w:eastAsia="zh-CN"/>
        </w:rPr>
        <w:t>:00（北京时间）</w:t>
      </w:r>
      <w:r>
        <w:rPr>
          <w:rFonts w:hint="eastAsia" w:ascii="仿宋" w:hAnsi="仿宋" w:eastAsia="仿宋" w:cs="仿宋"/>
          <w:b w:val="0"/>
          <w:bCs w:val="0"/>
          <w:i w:val="0"/>
          <w:iCs w:val="0"/>
          <w:caps w:val="0"/>
          <w:color w:val="000000"/>
          <w:spacing w:val="0"/>
          <w:sz w:val="27"/>
          <w:szCs w:val="27"/>
          <w:u w:val="single"/>
          <w:lang w:val="en-US" w:eastAsia="zh-CN"/>
        </w:rPr>
        <w:t>；</w:t>
      </w:r>
    </w:p>
    <w:p>
      <w:pPr>
        <w:pStyle w:val="7"/>
        <w:numPr>
          <w:ilvl w:val="0"/>
          <w:numId w:val="0"/>
        </w:numPr>
        <w:rPr>
          <w:rFonts w:hint="eastAsia" w:ascii="仿宋" w:hAnsi="仿宋" w:eastAsia="仿宋" w:cs="仿宋"/>
          <w:b w:val="0"/>
          <w:bCs w:val="0"/>
          <w:i w:val="0"/>
          <w:iCs w:val="0"/>
          <w:caps w:val="0"/>
          <w:color w:val="000000"/>
          <w:spacing w:val="0"/>
          <w:sz w:val="27"/>
          <w:szCs w:val="27"/>
          <w:u w:val="single"/>
          <w:lang w:val="en-US" w:eastAsia="zh-CN"/>
        </w:rPr>
      </w:pPr>
      <w:r>
        <w:rPr>
          <w:rFonts w:hint="default" w:ascii="仿宋" w:hAnsi="仿宋" w:eastAsia="仿宋" w:cs="仿宋"/>
          <w:b/>
          <w:bCs/>
          <w:i w:val="0"/>
          <w:iCs w:val="0"/>
          <w:caps w:val="0"/>
          <w:color w:val="000000"/>
          <w:spacing w:val="0"/>
          <w:sz w:val="27"/>
          <w:szCs w:val="27"/>
          <w:lang w:val="en-US" w:eastAsia="zh-CN"/>
        </w:rPr>
        <w:t>开标时间：</w:t>
      </w:r>
      <w:r>
        <w:rPr>
          <w:rFonts w:hint="default" w:ascii="仿宋" w:hAnsi="仿宋" w:eastAsia="仿宋" w:cs="仿宋"/>
          <w:b w:val="0"/>
          <w:bCs w:val="0"/>
          <w:i w:val="0"/>
          <w:iCs w:val="0"/>
          <w:caps w:val="0"/>
          <w:color w:val="000000"/>
          <w:spacing w:val="0"/>
          <w:sz w:val="27"/>
          <w:szCs w:val="27"/>
          <w:u w:val="single"/>
          <w:lang w:val="en-US" w:eastAsia="zh-CN"/>
        </w:rPr>
        <w:t>202</w:t>
      </w:r>
      <w:r>
        <w:rPr>
          <w:rFonts w:hint="eastAsia" w:ascii="仿宋" w:hAnsi="仿宋" w:eastAsia="仿宋" w:cs="仿宋"/>
          <w:b w:val="0"/>
          <w:bCs w:val="0"/>
          <w:i w:val="0"/>
          <w:iCs w:val="0"/>
          <w:caps w:val="0"/>
          <w:color w:val="000000"/>
          <w:spacing w:val="0"/>
          <w:sz w:val="27"/>
          <w:szCs w:val="27"/>
          <w:u w:val="single"/>
          <w:lang w:val="en-US" w:eastAsia="zh-CN"/>
        </w:rPr>
        <w:t>1</w:t>
      </w:r>
      <w:r>
        <w:rPr>
          <w:rFonts w:hint="default" w:ascii="仿宋" w:hAnsi="仿宋" w:eastAsia="仿宋" w:cs="仿宋"/>
          <w:b w:val="0"/>
          <w:bCs w:val="0"/>
          <w:i w:val="0"/>
          <w:iCs w:val="0"/>
          <w:caps w:val="0"/>
          <w:color w:val="000000"/>
          <w:spacing w:val="0"/>
          <w:sz w:val="27"/>
          <w:szCs w:val="27"/>
          <w:u w:val="single"/>
          <w:lang w:val="en-US" w:eastAsia="zh-CN"/>
        </w:rPr>
        <w:t>年1</w:t>
      </w:r>
      <w:r>
        <w:rPr>
          <w:rFonts w:hint="eastAsia" w:ascii="仿宋" w:hAnsi="仿宋" w:eastAsia="仿宋" w:cs="仿宋"/>
          <w:b w:val="0"/>
          <w:bCs w:val="0"/>
          <w:i w:val="0"/>
          <w:iCs w:val="0"/>
          <w:caps w:val="0"/>
          <w:color w:val="000000"/>
          <w:spacing w:val="0"/>
          <w:sz w:val="27"/>
          <w:szCs w:val="27"/>
          <w:u w:val="single"/>
          <w:lang w:val="en-US" w:eastAsia="zh-CN"/>
        </w:rPr>
        <w:t>1</w:t>
      </w:r>
      <w:r>
        <w:rPr>
          <w:rFonts w:hint="default" w:ascii="仿宋" w:hAnsi="仿宋" w:eastAsia="仿宋" w:cs="仿宋"/>
          <w:b w:val="0"/>
          <w:bCs w:val="0"/>
          <w:i w:val="0"/>
          <w:iCs w:val="0"/>
          <w:caps w:val="0"/>
          <w:color w:val="000000"/>
          <w:spacing w:val="0"/>
          <w:sz w:val="27"/>
          <w:szCs w:val="27"/>
          <w:u w:val="single"/>
          <w:lang w:val="en-US" w:eastAsia="zh-CN"/>
        </w:rPr>
        <w:t>月</w:t>
      </w:r>
      <w:r>
        <w:rPr>
          <w:rFonts w:hint="eastAsia" w:ascii="仿宋" w:hAnsi="仿宋" w:eastAsia="仿宋" w:cs="仿宋"/>
          <w:b w:val="0"/>
          <w:bCs w:val="0"/>
          <w:i w:val="0"/>
          <w:iCs w:val="0"/>
          <w:caps w:val="0"/>
          <w:color w:val="000000"/>
          <w:spacing w:val="0"/>
          <w:sz w:val="27"/>
          <w:szCs w:val="27"/>
          <w:u w:val="single"/>
          <w:lang w:val="en-US" w:eastAsia="zh-CN"/>
        </w:rPr>
        <w:t>02</w:t>
      </w:r>
      <w:r>
        <w:rPr>
          <w:rFonts w:hint="default" w:ascii="仿宋" w:hAnsi="仿宋" w:eastAsia="仿宋" w:cs="仿宋"/>
          <w:b w:val="0"/>
          <w:bCs w:val="0"/>
          <w:i w:val="0"/>
          <w:iCs w:val="0"/>
          <w:caps w:val="0"/>
          <w:color w:val="000000"/>
          <w:spacing w:val="0"/>
          <w:sz w:val="27"/>
          <w:szCs w:val="27"/>
          <w:u w:val="single"/>
          <w:lang w:val="en-US" w:eastAsia="zh-CN"/>
        </w:rPr>
        <w:t>日 1</w:t>
      </w:r>
      <w:r>
        <w:rPr>
          <w:rFonts w:hint="eastAsia" w:ascii="仿宋" w:hAnsi="仿宋" w:eastAsia="仿宋" w:cs="仿宋"/>
          <w:b w:val="0"/>
          <w:bCs w:val="0"/>
          <w:i w:val="0"/>
          <w:iCs w:val="0"/>
          <w:caps w:val="0"/>
          <w:color w:val="000000"/>
          <w:spacing w:val="0"/>
          <w:sz w:val="27"/>
          <w:szCs w:val="27"/>
          <w:u w:val="single"/>
          <w:lang w:val="en-US" w:eastAsia="zh-CN"/>
        </w:rPr>
        <w:t>6</w:t>
      </w:r>
      <w:r>
        <w:rPr>
          <w:rFonts w:hint="default" w:ascii="仿宋" w:hAnsi="仿宋" w:eastAsia="仿宋" w:cs="仿宋"/>
          <w:b w:val="0"/>
          <w:bCs w:val="0"/>
          <w:i w:val="0"/>
          <w:iCs w:val="0"/>
          <w:caps w:val="0"/>
          <w:color w:val="000000"/>
          <w:spacing w:val="0"/>
          <w:sz w:val="27"/>
          <w:szCs w:val="27"/>
          <w:u w:val="single"/>
          <w:lang w:val="en-US" w:eastAsia="zh-CN"/>
        </w:rPr>
        <w:t>:00（北京时间）</w:t>
      </w:r>
      <w:r>
        <w:rPr>
          <w:rFonts w:hint="eastAsia" w:ascii="仿宋" w:hAnsi="仿宋" w:eastAsia="仿宋" w:cs="仿宋"/>
          <w:b w:val="0"/>
          <w:bCs w:val="0"/>
          <w:i w:val="0"/>
          <w:iCs w:val="0"/>
          <w:caps w:val="0"/>
          <w:color w:val="000000"/>
          <w:spacing w:val="0"/>
          <w:sz w:val="27"/>
          <w:szCs w:val="27"/>
          <w:u w:val="single"/>
          <w:lang w:val="en-US" w:eastAsia="zh-CN"/>
        </w:rPr>
        <w:t>；</w:t>
      </w:r>
    </w:p>
    <w:p>
      <w:pPr>
        <w:pStyle w:val="7"/>
        <w:numPr>
          <w:ilvl w:val="0"/>
          <w:numId w:val="0"/>
        </w:numPr>
        <w:rPr>
          <w:rFonts w:hint="eastAsia" w:ascii="仿宋" w:hAnsi="仿宋" w:eastAsia="仿宋" w:cs="仿宋"/>
          <w:i w:val="0"/>
          <w:iCs w:val="0"/>
          <w:caps w:val="0"/>
          <w:color w:val="000000"/>
          <w:spacing w:val="0"/>
          <w:sz w:val="27"/>
          <w:szCs w:val="27"/>
          <w:lang w:eastAsia="zh-CN"/>
        </w:rPr>
      </w:pPr>
      <w:r>
        <w:rPr>
          <w:rFonts w:hint="default" w:ascii="仿宋" w:hAnsi="仿宋" w:eastAsia="仿宋" w:cs="仿宋"/>
          <w:b/>
          <w:bCs/>
          <w:i w:val="0"/>
          <w:iCs w:val="0"/>
          <w:caps w:val="0"/>
          <w:color w:val="000000"/>
          <w:spacing w:val="0"/>
          <w:sz w:val="27"/>
          <w:szCs w:val="27"/>
          <w:lang w:val="en-US" w:eastAsia="zh-CN"/>
        </w:rPr>
        <w:t>开标地点：</w:t>
      </w:r>
      <w:r>
        <w:rPr>
          <w:rFonts w:ascii="仿宋" w:hAnsi="仿宋" w:eastAsia="仿宋" w:cs="仿宋"/>
          <w:i w:val="0"/>
          <w:iCs w:val="0"/>
          <w:caps w:val="0"/>
          <w:color w:val="000000"/>
          <w:spacing w:val="0"/>
          <w:sz w:val="27"/>
          <w:szCs w:val="27"/>
          <w:u w:val="single"/>
        </w:rPr>
        <w:t>新疆乌鲁木齐市水磨沟区南湖东路372号（江苏大厦A座）综合楼1栋10层1017</w:t>
      </w:r>
      <w:r>
        <w:rPr>
          <w:rFonts w:hint="eastAsia" w:ascii="仿宋" w:hAnsi="仿宋" w:eastAsia="仿宋" w:cs="仿宋"/>
          <w:i w:val="0"/>
          <w:iCs w:val="0"/>
          <w:caps w:val="0"/>
          <w:color w:val="000000"/>
          <w:spacing w:val="0"/>
          <w:sz w:val="27"/>
          <w:szCs w:val="27"/>
          <w:u w:val="single"/>
          <w:lang w:eastAsia="zh-CN"/>
        </w:rPr>
        <w:t>；</w:t>
      </w:r>
    </w:p>
    <w:p>
      <w:pPr>
        <w:pStyle w:val="7"/>
        <w:numPr>
          <w:ilvl w:val="0"/>
          <w:numId w:val="1"/>
        </w:numPr>
        <w:ind w:left="0" w:leftChars="0" w:firstLine="0" w:firstLineChars="0"/>
        <w:rPr>
          <w:rFonts w:hint="eastAsia" w:ascii="仿宋" w:hAnsi="仿宋" w:eastAsia="仿宋" w:cs="仿宋"/>
          <w:b/>
          <w:bCs/>
          <w:i w:val="0"/>
          <w:iCs w:val="0"/>
          <w:caps w:val="0"/>
          <w:color w:val="000000"/>
          <w:spacing w:val="0"/>
          <w:sz w:val="27"/>
          <w:szCs w:val="27"/>
          <w:lang w:val="en-US" w:eastAsia="zh-CN"/>
        </w:rPr>
      </w:pPr>
      <w:r>
        <w:rPr>
          <w:rFonts w:hint="eastAsia" w:ascii="仿宋" w:hAnsi="仿宋" w:eastAsia="仿宋" w:cs="仿宋"/>
          <w:b/>
          <w:bCs/>
          <w:i w:val="0"/>
          <w:iCs w:val="0"/>
          <w:caps w:val="0"/>
          <w:color w:val="000000"/>
          <w:spacing w:val="0"/>
          <w:sz w:val="27"/>
          <w:szCs w:val="27"/>
          <w:lang w:val="en-US" w:eastAsia="zh-CN"/>
        </w:rPr>
        <w:t>公告期限</w:t>
      </w:r>
    </w:p>
    <w:p>
      <w:pPr>
        <w:pStyle w:val="7"/>
        <w:numPr>
          <w:ilvl w:val="0"/>
          <w:numId w:val="0"/>
        </w:numPr>
        <w:ind w:leftChars="0"/>
        <w:rPr>
          <w:rFonts w:ascii="仿宋" w:hAnsi="仿宋" w:eastAsia="仿宋" w:cs="仿宋"/>
          <w:i w:val="0"/>
          <w:iCs w:val="0"/>
          <w:caps w:val="0"/>
          <w:color w:val="000000"/>
          <w:spacing w:val="0"/>
          <w:sz w:val="27"/>
          <w:szCs w:val="27"/>
        </w:rPr>
      </w:pPr>
      <w:r>
        <w:rPr>
          <w:rFonts w:ascii="仿宋" w:hAnsi="仿宋" w:eastAsia="仿宋" w:cs="仿宋"/>
          <w:i w:val="0"/>
          <w:iCs w:val="0"/>
          <w:caps w:val="0"/>
          <w:color w:val="000000"/>
          <w:spacing w:val="0"/>
          <w:sz w:val="27"/>
          <w:szCs w:val="27"/>
        </w:rPr>
        <w:t>自本公告发布之日起5个工作日。</w:t>
      </w:r>
    </w:p>
    <w:p>
      <w:pPr>
        <w:pStyle w:val="7"/>
        <w:numPr>
          <w:ilvl w:val="0"/>
          <w:numId w:val="1"/>
        </w:numPr>
        <w:ind w:left="0" w:leftChars="0" w:firstLine="0" w:firstLineChars="0"/>
        <w:rPr>
          <w:rFonts w:hint="eastAsia" w:ascii="仿宋" w:hAnsi="仿宋" w:eastAsia="仿宋" w:cs="仿宋"/>
          <w:b/>
          <w:bCs/>
          <w:i w:val="0"/>
          <w:iCs w:val="0"/>
          <w:caps w:val="0"/>
          <w:color w:val="000000"/>
          <w:spacing w:val="0"/>
          <w:sz w:val="27"/>
          <w:szCs w:val="27"/>
          <w:lang w:val="en-US" w:eastAsia="zh-CN"/>
        </w:rPr>
      </w:pPr>
      <w:r>
        <w:rPr>
          <w:rFonts w:hint="eastAsia" w:ascii="仿宋" w:hAnsi="仿宋" w:eastAsia="仿宋" w:cs="仿宋"/>
          <w:b/>
          <w:bCs/>
          <w:i w:val="0"/>
          <w:iCs w:val="0"/>
          <w:caps w:val="0"/>
          <w:color w:val="000000"/>
          <w:spacing w:val="0"/>
          <w:sz w:val="27"/>
          <w:szCs w:val="27"/>
          <w:lang w:val="en-US" w:eastAsia="zh-CN"/>
        </w:rPr>
        <w:t>报名资料</w:t>
      </w:r>
    </w:p>
    <w:p>
      <w:pPr>
        <w:pStyle w:val="7"/>
        <w:numPr>
          <w:ilvl w:val="0"/>
          <w:numId w:val="0"/>
        </w:numPr>
        <w:ind w:leftChars="0" w:firstLine="542" w:firstLineChars="200"/>
        <w:rPr>
          <w:rFonts w:hint="default" w:ascii="仿宋" w:hAnsi="仿宋" w:eastAsia="仿宋" w:cs="仿宋"/>
          <w:b/>
          <w:bCs/>
          <w:i w:val="0"/>
          <w:iCs w:val="0"/>
          <w:caps w:val="0"/>
          <w:color w:val="000000"/>
          <w:spacing w:val="0"/>
          <w:sz w:val="27"/>
          <w:szCs w:val="27"/>
          <w:lang w:val="en-US" w:eastAsia="zh-CN"/>
        </w:rPr>
      </w:pPr>
      <w:r>
        <w:rPr>
          <w:rFonts w:hint="default" w:ascii="仿宋" w:hAnsi="仿宋" w:eastAsia="仿宋" w:cs="仿宋"/>
          <w:b/>
          <w:bCs/>
          <w:i w:val="0"/>
          <w:iCs w:val="0"/>
          <w:caps w:val="0"/>
          <w:color w:val="000000"/>
          <w:spacing w:val="0"/>
          <w:sz w:val="27"/>
          <w:szCs w:val="27"/>
          <w:lang w:val="en-US" w:eastAsia="zh-CN"/>
        </w:rPr>
        <w:t>投标人获取招标文件时需提供以下材料加盖单位公章的扫描件1份（要求扫描件与原件一致，扫描件必须清晰，以PDF格式发送）：</w:t>
      </w:r>
    </w:p>
    <w:p>
      <w:pPr>
        <w:pStyle w:val="7"/>
        <w:ind w:firstLine="0" w:firstLineChars="0"/>
        <w:rPr>
          <w:rFonts w:hint="default" w:ascii="仿宋" w:hAnsi="仿宋" w:eastAsia="仿宋" w:cs="仿宋"/>
          <w:i w:val="0"/>
          <w:iCs w:val="0"/>
          <w:caps w:val="0"/>
          <w:color w:val="000000"/>
          <w:spacing w:val="0"/>
          <w:sz w:val="27"/>
          <w:szCs w:val="27"/>
          <w:u w:val="none"/>
          <w:lang w:val="en-US" w:eastAsia="zh-CN"/>
        </w:rPr>
      </w:pPr>
      <w:r>
        <w:rPr>
          <w:rFonts w:hint="eastAsia" w:ascii="仿宋" w:hAnsi="仿宋" w:eastAsia="仿宋" w:cs="仿宋"/>
          <w:i w:val="0"/>
          <w:iCs w:val="0"/>
          <w:caps w:val="0"/>
          <w:color w:val="000000"/>
          <w:spacing w:val="0"/>
          <w:sz w:val="27"/>
          <w:szCs w:val="27"/>
          <w:u w:val="none"/>
          <w:lang w:val="en-US" w:eastAsia="zh-CN"/>
        </w:rPr>
        <w:t>1、提供</w:t>
      </w:r>
      <w:r>
        <w:rPr>
          <w:rFonts w:hint="eastAsia" w:ascii="仿宋" w:hAnsi="仿宋" w:eastAsia="仿宋" w:cs="仿宋"/>
          <w:i w:val="0"/>
          <w:iCs w:val="0"/>
          <w:caps w:val="0"/>
          <w:color w:val="000000"/>
          <w:spacing w:val="0"/>
          <w:sz w:val="27"/>
          <w:szCs w:val="27"/>
          <w:lang w:val="en-US" w:eastAsia="zh-CN"/>
        </w:rPr>
        <w:t>有效的营业执照副本</w:t>
      </w:r>
      <w:r>
        <w:rPr>
          <w:rFonts w:hint="default" w:ascii="仿宋" w:hAnsi="仿宋" w:eastAsia="仿宋" w:cs="仿宋"/>
          <w:i w:val="0"/>
          <w:iCs w:val="0"/>
          <w:caps w:val="0"/>
          <w:color w:val="000000"/>
          <w:spacing w:val="0"/>
          <w:sz w:val="27"/>
          <w:szCs w:val="27"/>
          <w:lang w:val="en-US" w:eastAsia="zh-CN"/>
        </w:rPr>
        <w:t>；</w:t>
      </w:r>
    </w:p>
    <w:p>
      <w:pPr>
        <w:pStyle w:val="7"/>
        <w:ind w:firstLine="0" w:firstLineChars="0"/>
        <w:rPr>
          <w:rFonts w:hint="eastAsia" w:ascii="仿宋" w:hAnsi="仿宋" w:eastAsia="仿宋" w:cs="仿宋"/>
          <w:i w:val="0"/>
          <w:iCs w:val="0"/>
          <w:caps w:val="0"/>
          <w:color w:val="000000"/>
          <w:spacing w:val="0"/>
          <w:sz w:val="27"/>
          <w:szCs w:val="27"/>
          <w:u w:val="none"/>
          <w:lang w:val="en-US" w:eastAsia="zh-CN"/>
        </w:rPr>
      </w:pPr>
      <w:r>
        <w:rPr>
          <w:rFonts w:hint="eastAsia" w:ascii="仿宋" w:hAnsi="仿宋" w:eastAsia="仿宋" w:cs="仿宋"/>
          <w:i w:val="0"/>
          <w:iCs w:val="0"/>
          <w:caps w:val="0"/>
          <w:color w:val="000000"/>
          <w:spacing w:val="0"/>
          <w:sz w:val="27"/>
          <w:szCs w:val="27"/>
          <w:u w:val="none"/>
          <w:lang w:val="en-US" w:eastAsia="zh-CN"/>
        </w:rPr>
        <w:t>2、提供</w:t>
      </w:r>
      <w:r>
        <w:rPr>
          <w:rFonts w:hint="eastAsia" w:ascii="仿宋" w:hAnsi="仿宋" w:eastAsia="仿宋" w:cs="仿宋"/>
          <w:i w:val="0"/>
          <w:iCs w:val="0"/>
          <w:caps w:val="0"/>
          <w:color w:val="000000"/>
          <w:spacing w:val="0"/>
          <w:sz w:val="27"/>
          <w:szCs w:val="27"/>
          <w:lang w:val="en-US" w:eastAsia="zh-CN"/>
        </w:rPr>
        <w:t>有效的《印刷经营许可证》；</w:t>
      </w:r>
    </w:p>
    <w:p>
      <w:pPr>
        <w:pStyle w:val="7"/>
        <w:numPr>
          <w:ilvl w:val="0"/>
          <w:numId w:val="2"/>
        </w:numPr>
        <w:ind w:firstLine="0" w:firstLineChars="0"/>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法人代表资格证明书及授权书、被授权人身份证(法人投标需提供法人身份证及法人代表资格证明书)；</w:t>
      </w:r>
    </w:p>
    <w:p>
      <w:pPr>
        <w:pStyle w:val="7"/>
        <w:numPr>
          <w:ilvl w:val="0"/>
          <w:numId w:val="2"/>
        </w:numPr>
        <w:ind w:firstLine="0" w:firstLineChars="0"/>
        <w:rPr>
          <w:rFonts w:hint="default" w:ascii="仿宋" w:hAnsi="仿宋" w:eastAsia="仿宋" w:cs="仿宋"/>
          <w:i w:val="0"/>
          <w:iCs w:val="0"/>
          <w:caps w:val="0"/>
          <w:color w:val="000000"/>
          <w:spacing w:val="0"/>
          <w:sz w:val="27"/>
          <w:szCs w:val="27"/>
          <w:lang w:val="en-US" w:eastAsia="zh-CN"/>
        </w:rPr>
      </w:pPr>
      <w:r>
        <w:rPr>
          <w:rFonts w:hint="default" w:ascii="仿宋" w:hAnsi="仿宋" w:eastAsia="仿宋" w:cs="仿宋"/>
          <w:i w:val="0"/>
          <w:iCs w:val="0"/>
          <w:caps w:val="0"/>
          <w:color w:val="000000"/>
          <w:spacing w:val="0"/>
          <w:sz w:val="27"/>
          <w:szCs w:val="27"/>
          <w:lang w:val="en-US" w:eastAsia="zh-CN"/>
        </w:rPr>
        <w:t>参加政府采购活动前三年内，在经营活动中没有重大违法记录</w:t>
      </w:r>
      <w:r>
        <w:rPr>
          <w:rFonts w:hint="eastAsia" w:ascii="仿宋" w:hAnsi="仿宋" w:eastAsia="仿宋" w:cs="仿宋"/>
          <w:i w:val="0"/>
          <w:iCs w:val="0"/>
          <w:caps w:val="0"/>
          <w:color w:val="000000"/>
          <w:spacing w:val="0"/>
          <w:sz w:val="27"/>
          <w:szCs w:val="27"/>
          <w:lang w:val="en-US" w:eastAsia="zh-CN"/>
        </w:rPr>
        <w:t>的书面声明</w:t>
      </w:r>
      <w:r>
        <w:rPr>
          <w:rFonts w:hint="default" w:ascii="仿宋" w:hAnsi="仿宋" w:eastAsia="仿宋" w:cs="仿宋"/>
          <w:i w:val="0"/>
          <w:iCs w:val="0"/>
          <w:caps w:val="0"/>
          <w:color w:val="000000"/>
          <w:spacing w:val="0"/>
          <w:sz w:val="27"/>
          <w:szCs w:val="27"/>
          <w:lang w:val="en-US" w:eastAsia="zh-CN"/>
        </w:rPr>
        <w:t>；</w:t>
      </w:r>
    </w:p>
    <w:p>
      <w:pPr>
        <w:pStyle w:val="7"/>
        <w:numPr>
          <w:ilvl w:val="0"/>
          <w:numId w:val="2"/>
        </w:numPr>
        <w:ind w:firstLine="0" w:firstLineChars="0"/>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针对本次采购项目《反商业贿赂承诺书》的书面声明；</w:t>
      </w:r>
    </w:p>
    <w:p>
      <w:pPr>
        <w:pStyle w:val="7"/>
        <w:ind w:firstLine="540" w:firstLineChars="200"/>
        <w:rPr>
          <w:rFonts w:hint="eastAsia" w:ascii="仿宋" w:hAnsi="仿宋" w:eastAsia="仿宋" w:cs="仿宋"/>
          <w:b/>
          <w:bCs/>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u w:val="single"/>
          <w:lang w:val="en-US" w:eastAsia="zh-CN"/>
        </w:rPr>
        <w:t>投标人须将以上加盖单位公章的资料电子扫描件于磋商文件发售截止时间前提交至我司邮箱（suli@xjzcys.com），发送时请备注：项目名称+投标单位名称、以及法定代表人或授权委托人姓名和联系方式，便于报名资料不全时可及时反馈，发送资料后请告知采购代理机构审核报名资料，经审核合格后获取磋商文件，磋商文件将以电子版形式发送至投标人邮箱。</w:t>
      </w:r>
    </w:p>
    <w:p>
      <w:pPr>
        <w:pStyle w:val="7"/>
        <w:numPr>
          <w:ilvl w:val="0"/>
          <w:numId w:val="1"/>
        </w:numPr>
        <w:ind w:left="0" w:leftChars="0" w:firstLine="0" w:firstLineChars="0"/>
        <w:rPr>
          <w:rFonts w:hint="default" w:ascii="仿宋" w:hAnsi="仿宋" w:eastAsia="仿宋" w:cs="仿宋"/>
          <w:b/>
          <w:bCs/>
          <w:i w:val="0"/>
          <w:iCs w:val="0"/>
          <w:caps w:val="0"/>
          <w:color w:val="000000"/>
          <w:spacing w:val="0"/>
          <w:sz w:val="27"/>
          <w:szCs w:val="27"/>
          <w:lang w:val="en-US" w:eastAsia="zh-CN"/>
        </w:rPr>
      </w:pPr>
      <w:r>
        <w:rPr>
          <w:rFonts w:hint="eastAsia" w:ascii="仿宋" w:hAnsi="仿宋" w:eastAsia="仿宋" w:cs="仿宋"/>
          <w:b/>
          <w:bCs/>
          <w:i w:val="0"/>
          <w:iCs w:val="0"/>
          <w:caps w:val="0"/>
          <w:color w:val="000000"/>
          <w:spacing w:val="0"/>
          <w:sz w:val="27"/>
          <w:szCs w:val="27"/>
          <w:lang w:val="en-US" w:eastAsia="zh-CN"/>
        </w:rPr>
        <w:t>联系方式</w:t>
      </w:r>
    </w:p>
    <w:p>
      <w:pPr>
        <w:pStyle w:val="3"/>
        <w:keepNext w:val="0"/>
        <w:keepLines w:val="0"/>
        <w:widowControl/>
        <w:suppressLineNumbers w:val="0"/>
        <w:spacing w:before="75" w:beforeAutospacing="0" w:after="75" w:afterAutospacing="0"/>
        <w:ind w:left="0" w:right="0" w:firstLine="420"/>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6"/>
          <w:rFonts w:hint="eastAsia" w:ascii="仿宋" w:hAnsi="仿宋" w:eastAsia="仿宋" w:cs="仿宋"/>
          <w:i w:val="0"/>
          <w:iCs w:val="0"/>
          <w:caps w:val="0"/>
          <w:color w:val="000000"/>
          <w:spacing w:val="0"/>
          <w:sz w:val="27"/>
          <w:szCs w:val="27"/>
        </w:rPr>
        <w:t>新疆维吾尔自治区总工会</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址：新疆乌鲁木齐市天山区民主路326号</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联系方式：苏比努尔</w:t>
      </w:r>
      <w:r>
        <w:rPr>
          <w:rFonts w:hint="eastAsia" w:ascii="仿宋" w:hAnsi="仿宋" w:eastAsia="仿宋" w:cs="仿宋"/>
          <w:i w:val="0"/>
          <w:iCs w:val="0"/>
          <w:caps w:val="0"/>
          <w:color w:val="000000"/>
          <w:spacing w:val="0"/>
          <w:sz w:val="27"/>
          <w:szCs w:val="27"/>
          <w:lang w:eastAsia="zh-CN"/>
        </w:rPr>
        <w:t>、0991-2828749</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称：新疆众诚易盛工程项目管理有限公司</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地 址：新疆乌鲁木齐市水磨沟区丽景中央城10号</w:t>
      </w:r>
      <w:r>
        <w:rPr>
          <w:rFonts w:hint="eastAsia" w:ascii="仿宋" w:hAnsi="仿宋" w:eastAsia="仿宋" w:cs="仿宋"/>
          <w:i w:val="0"/>
          <w:iCs w:val="0"/>
          <w:caps w:val="0"/>
          <w:color w:val="000000"/>
          <w:spacing w:val="0"/>
          <w:sz w:val="27"/>
          <w:szCs w:val="27"/>
          <w:lang w:val="en-US" w:eastAsia="zh-CN"/>
        </w:rPr>
        <w:t>楼</w:t>
      </w:r>
    </w:p>
    <w:p>
      <w:pPr>
        <w:pStyle w:val="3"/>
        <w:keepNext w:val="0"/>
        <w:keepLines w:val="0"/>
        <w:widowControl/>
        <w:suppressLineNumbers w:val="0"/>
        <w:spacing w:before="75" w:beforeAutospacing="0" w:after="75" w:afterAutospacing="0"/>
        <w:ind w:left="0" w:right="0" w:firstLine="42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苏工、0991-8285777</w:t>
      </w:r>
    </w:p>
    <w:p>
      <w:pPr>
        <w:pStyle w:val="7"/>
        <w:numPr>
          <w:ilvl w:val="0"/>
          <w:numId w:val="0"/>
        </w:numPr>
        <w:ind w:leftChars="0"/>
        <w:rPr>
          <w:rFonts w:hint="default" w:ascii="仿宋" w:hAnsi="仿宋" w:eastAsia="仿宋" w:cs="仿宋"/>
          <w:i w:val="0"/>
          <w:iCs w:val="0"/>
          <w:caps w:val="0"/>
          <w:color w:val="000000"/>
          <w:spacing w:val="0"/>
          <w:sz w:val="27"/>
          <w:szCs w:val="27"/>
          <w:lang w:val="en-US" w:eastAsia="zh-CN"/>
        </w:rPr>
      </w:pPr>
    </w:p>
    <w:p>
      <w:pPr>
        <w:pStyle w:val="7"/>
        <w:numPr>
          <w:ilvl w:val="0"/>
          <w:numId w:val="0"/>
        </w:numPr>
        <w:ind w:leftChars="0"/>
        <w:rPr>
          <w:rFonts w:hint="default" w:ascii="仿宋" w:hAnsi="仿宋" w:eastAsia="仿宋" w:cs="仿宋"/>
          <w:i w:val="0"/>
          <w:iCs w:val="0"/>
          <w:caps w:val="0"/>
          <w:color w:val="000000"/>
          <w:spacing w:val="0"/>
          <w:sz w:val="27"/>
          <w:szCs w:val="27"/>
          <w:lang w:val="en-US" w:eastAsia="zh-CN"/>
        </w:rPr>
      </w:pPr>
    </w:p>
    <w:p>
      <w:pPr>
        <w:pStyle w:val="3"/>
        <w:keepNext w:val="0"/>
        <w:keepLines w:val="0"/>
        <w:widowControl/>
        <w:suppressLineNumbers w:val="0"/>
        <w:spacing w:before="75" w:beforeAutospacing="0" w:after="75" w:afterAutospacing="0"/>
        <w:ind w:left="0" w:right="0" w:firstLine="420"/>
        <w:jc w:val="righ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新疆众诚易盛工程项目管理有限公司</w:t>
      </w:r>
    </w:p>
    <w:p>
      <w:pPr>
        <w:pStyle w:val="3"/>
        <w:keepNext w:val="0"/>
        <w:keepLines w:val="0"/>
        <w:widowControl/>
        <w:suppressLineNumbers w:val="0"/>
        <w:spacing w:before="75" w:beforeAutospacing="0" w:after="75" w:afterAutospacing="0"/>
        <w:ind w:left="0" w:right="0" w:firstLine="420"/>
        <w:jc w:val="center"/>
        <w:rPr>
          <w:rFonts w:hint="default"/>
          <w:lang w:val="en-US"/>
        </w:rPr>
      </w:pPr>
      <w:r>
        <w:rPr>
          <w:rFonts w:hint="eastAsia" w:ascii="仿宋" w:hAnsi="仿宋" w:eastAsia="仿宋" w:cs="仿宋"/>
          <w:i w:val="0"/>
          <w:iCs w:val="0"/>
          <w:caps w:val="0"/>
          <w:color w:val="000000"/>
          <w:spacing w:val="0"/>
          <w:sz w:val="27"/>
          <w:szCs w:val="27"/>
          <w:lang w:val="en-US" w:eastAsia="zh-CN"/>
        </w:rPr>
        <w:t xml:space="preserve">                               2021年10月20</w:t>
      </w:r>
      <w:bookmarkStart w:id="0" w:name="_GoBack"/>
      <w:bookmarkEnd w:id="0"/>
      <w:r>
        <w:rPr>
          <w:rFonts w:hint="eastAsia" w:ascii="仿宋" w:hAnsi="仿宋" w:eastAsia="仿宋" w:cs="仿宋"/>
          <w:i w:val="0"/>
          <w:iCs w:val="0"/>
          <w:caps w:val="0"/>
          <w:color w:val="000000"/>
          <w:spacing w:val="0"/>
          <w:sz w:val="27"/>
          <w:szCs w:val="27"/>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52F63"/>
    <w:multiLevelType w:val="singleLevel"/>
    <w:tmpl w:val="CAC52F63"/>
    <w:lvl w:ilvl="0" w:tentative="0">
      <w:start w:val="4"/>
      <w:numFmt w:val="chineseCounting"/>
      <w:suff w:val="nothing"/>
      <w:lvlText w:val="%1、"/>
      <w:lvlJc w:val="left"/>
      <w:rPr>
        <w:rFonts w:hint="eastAsia"/>
      </w:rPr>
    </w:lvl>
  </w:abstractNum>
  <w:abstractNum w:abstractNumId="1">
    <w:nsid w:val="F1EF89D0"/>
    <w:multiLevelType w:val="singleLevel"/>
    <w:tmpl w:val="F1EF89D0"/>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370E0"/>
    <w:rsid w:val="33B65F13"/>
    <w:rsid w:val="38D3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TML Sample"/>
    <w:basedOn w:val="5"/>
    <w:qFormat/>
    <w:uiPriority w:val="0"/>
    <w:rPr>
      <w:rFonts w:ascii="Courier New" w:hAnsi="Courier New"/>
    </w:rPr>
  </w:style>
  <w:style w:type="paragraph" w:customStyle="1" w:styleId="7">
    <w:name w:val="BodyText1I"/>
    <w:basedOn w:val="8"/>
    <w:qFormat/>
    <w:uiPriority w:val="0"/>
    <w:pPr>
      <w:ind w:firstLine="420" w:firstLineChars="100"/>
    </w:pPr>
  </w:style>
  <w:style w:type="paragraph" w:customStyle="1" w:styleId="8">
    <w:name w:val="BodyText"/>
    <w:basedOn w:val="1"/>
    <w:next w:val="7"/>
    <w:qFormat/>
    <w:uiPriority w:val="0"/>
    <w:pPr>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2021-10-15T03:43:00Z</dcterms:created>
  <dc:creator>小公主</dc:creator>
  <cp:lastModifiedBy>小公主</cp:lastModifiedBy>
  <dcterms:modified xsi:type="dcterms:W3CDTF">2021-10-19T06:22:47Z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2E21E451CFAA41A59836F11756848D79</vt:lpwstr>
  </property>
</Properties>
</file>