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AF3" w:rsidRDefault="00695F2B">
      <w:pPr>
        <w:autoSpaceDE w:val="0"/>
        <w:autoSpaceDN w:val="0"/>
        <w:adjustRightInd w:val="0"/>
        <w:spacing w:line="360" w:lineRule="auto"/>
        <w:jc w:val="right"/>
        <w:rPr>
          <w:rFonts w:ascii="仿宋" w:eastAsia="仿宋" w:hAnsi="仿宋"/>
          <w:kern w:val="0"/>
          <w:sz w:val="24"/>
        </w:rPr>
      </w:pPr>
      <w:r w:rsidRPr="00695F2B">
        <w:rPr>
          <w:rFonts w:ascii="仿宋_GB2312" w:eastAsia="仿宋_GB2312"/>
          <w:b/>
          <w:color w:val="000000"/>
          <w:kern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water" style="position:absolute;left:0;text-align:left;margin-left:198.4pt;margin-top:15.2pt;width:206.55pt;height:19.25pt;z-index:-251658240" wrapcoords="10262 0 4793 62 897 64 903 2325 896 4629 260 4631 266 6840 268 9639 266 12370 260 14375 896 14377 903 18214 897 21502 8291 21504 10301 21600 10317 21600 14321 21504 15923 21502 15965 21342 21101 21340 21142 21136 21178 20889 21207 20599 21231 20267 21250 19892 21262 19473 21269 19013 21270 18509 21270 2708 21331 2160 21201 972 18779 970 18761 356 14679 354 14627 64 10286 62 10278 0 10262 0" fillcolor="#002060" strokecolor="#9cf" strokeweight="1.5pt">
            <v:fill rotate="t" colors="0 #012d86;1 #0e2557" type="gradient">
              <o:fill v:ext="view" type="gradientUnscaled"/>
            </v:fill>
            <v:shadow on="t" color="#900" offset2="-2pt,-2pt"/>
            <v:textpath style="font-family:&quot;宋体&quot;" trim="t" fitpath="t" string="中建安工程管理有限公司"/>
            <w10:wrap type="tight"/>
          </v:shape>
        </w:pict>
      </w:r>
      <w:r w:rsidR="0041506E">
        <w:rPr>
          <w:noProof/>
          <w:color w:val="000000"/>
        </w:rPr>
        <w:drawing>
          <wp:anchor distT="0" distB="0" distL="114300" distR="114300" simplePos="0" relativeHeight="251657216" behindDoc="0" locked="0" layoutInCell="1" allowOverlap="1">
            <wp:simplePos x="0" y="0"/>
            <wp:positionH relativeFrom="column">
              <wp:posOffset>1623060</wp:posOffset>
            </wp:positionH>
            <wp:positionV relativeFrom="paragraph">
              <wp:posOffset>-8255</wp:posOffset>
            </wp:positionV>
            <wp:extent cx="795655" cy="516255"/>
            <wp:effectExtent l="0" t="0" r="4445" b="17145"/>
            <wp:wrapSquare wrapText="bothSides"/>
            <wp:docPr id="5" name="图片 4" descr="企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企业logo"/>
                    <pic:cNvPicPr>
                      <a:picLocks noChangeAspect="1" noChangeArrowheads="1"/>
                    </pic:cNvPicPr>
                  </pic:nvPicPr>
                  <pic:blipFill>
                    <a:blip r:embed="rId9"/>
                    <a:srcRect/>
                    <a:stretch>
                      <a:fillRect/>
                    </a:stretch>
                  </pic:blipFill>
                  <pic:spPr>
                    <a:xfrm>
                      <a:off x="0" y="0"/>
                      <a:ext cx="795655" cy="516255"/>
                    </a:xfrm>
                    <a:prstGeom prst="rect">
                      <a:avLst/>
                    </a:prstGeom>
                    <a:noFill/>
                    <a:ln w="9525" cmpd="sng">
                      <a:noFill/>
                      <a:miter lim="800000"/>
                      <a:headEnd/>
                      <a:tailEnd/>
                    </a:ln>
                  </pic:spPr>
                </pic:pic>
              </a:graphicData>
            </a:graphic>
          </wp:anchor>
        </w:drawing>
      </w:r>
    </w:p>
    <w:p w:rsidR="00813AF3" w:rsidRDefault="00813AF3">
      <w:pPr>
        <w:adjustRightInd w:val="0"/>
        <w:snapToGrid w:val="0"/>
        <w:spacing w:line="360" w:lineRule="auto"/>
        <w:ind w:right="480"/>
        <w:jc w:val="right"/>
        <w:rPr>
          <w:rFonts w:ascii="黑体" w:eastAsia="黑体" w:hAnsi="黑体"/>
          <w:color w:val="000000"/>
          <w:sz w:val="24"/>
        </w:rPr>
      </w:pPr>
    </w:p>
    <w:p w:rsidR="00813AF3" w:rsidRDefault="0041506E">
      <w:pPr>
        <w:adjustRightInd w:val="0"/>
        <w:snapToGrid w:val="0"/>
        <w:spacing w:line="360" w:lineRule="auto"/>
        <w:ind w:right="480"/>
        <w:jc w:val="right"/>
        <w:rPr>
          <w:rFonts w:ascii="黑体" w:eastAsia="黑体" w:hAnsi="黑体" w:cs="黑体"/>
          <w:color w:val="000000"/>
          <w:sz w:val="24"/>
        </w:rPr>
      </w:pPr>
      <w:r>
        <w:rPr>
          <w:rFonts w:ascii="黑体" w:eastAsia="黑体" w:hAnsi="黑体" w:cs="黑体" w:hint="eastAsia"/>
          <w:color w:val="000000"/>
          <w:sz w:val="24"/>
        </w:rPr>
        <w:t>项目编号：2021ZJA-22</w:t>
      </w:r>
    </w:p>
    <w:p w:rsidR="00813AF3" w:rsidRDefault="00813AF3">
      <w:pPr>
        <w:autoSpaceDE w:val="0"/>
        <w:autoSpaceDN w:val="0"/>
        <w:adjustRightInd w:val="0"/>
        <w:spacing w:line="360" w:lineRule="auto"/>
        <w:jc w:val="right"/>
        <w:rPr>
          <w:rFonts w:ascii="黑体" w:eastAsia="黑体" w:hAnsi="黑体" w:cs="黑体"/>
          <w:kern w:val="0"/>
          <w:sz w:val="24"/>
        </w:rPr>
      </w:pPr>
    </w:p>
    <w:p w:rsidR="00813AF3" w:rsidRDefault="00813AF3">
      <w:pPr>
        <w:autoSpaceDE w:val="0"/>
        <w:autoSpaceDN w:val="0"/>
        <w:adjustRightInd w:val="0"/>
        <w:spacing w:line="360" w:lineRule="auto"/>
        <w:jc w:val="right"/>
        <w:rPr>
          <w:rFonts w:ascii="黑体" w:eastAsia="黑体" w:hAnsi="黑体" w:cs="黑体"/>
          <w:kern w:val="0"/>
          <w:sz w:val="24"/>
        </w:rPr>
      </w:pPr>
    </w:p>
    <w:p w:rsidR="00813AF3" w:rsidRDefault="00813AF3">
      <w:pPr>
        <w:autoSpaceDE w:val="0"/>
        <w:autoSpaceDN w:val="0"/>
        <w:adjustRightInd w:val="0"/>
        <w:spacing w:line="360" w:lineRule="auto"/>
        <w:jc w:val="right"/>
        <w:rPr>
          <w:rFonts w:ascii="黑体" w:eastAsia="黑体" w:hAnsi="黑体" w:cs="黑体"/>
          <w:kern w:val="0"/>
          <w:sz w:val="24"/>
        </w:rPr>
      </w:pPr>
    </w:p>
    <w:p w:rsidR="00813AF3" w:rsidRDefault="0041506E">
      <w:pPr>
        <w:autoSpaceDE w:val="0"/>
        <w:autoSpaceDN w:val="0"/>
        <w:adjustRightInd w:val="0"/>
        <w:snapToGrid w:val="0"/>
        <w:spacing w:line="480" w:lineRule="auto"/>
        <w:jc w:val="center"/>
        <w:rPr>
          <w:rFonts w:ascii="黑体" w:eastAsia="黑体" w:hAnsi="黑体" w:cs="黑体"/>
          <w:sz w:val="40"/>
          <w:szCs w:val="36"/>
        </w:rPr>
      </w:pPr>
      <w:r>
        <w:rPr>
          <w:rFonts w:ascii="黑体" w:eastAsia="黑体" w:hAnsi="黑体" w:cs="黑体" w:hint="eastAsia"/>
          <w:sz w:val="40"/>
          <w:szCs w:val="36"/>
        </w:rPr>
        <w:t>某中心自建光缆维护和管道租赁服务（二次）</w:t>
      </w:r>
    </w:p>
    <w:p w:rsidR="00813AF3" w:rsidRDefault="00813AF3">
      <w:pPr>
        <w:autoSpaceDE w:val="0"/>
        <w:autoSpaceDN w:val="0"/>
        <w:adjustRightInd w:val="0"/>
        <w:snapToGrid w:val="0"/>
        <w:spacing w:line="360" w:lineRule="auto"/>
        <w:jc w:val="center"/>
        <w:rPr>
          <w:rFonts w:ascii="黑体" w:eastAsia="黑体" w:hAnsi="黑体" w:cs="黑体"/>
          <w:bCs/>
          <w:kern w:val="0"/>
          <w:sz w:val="48"/>
          <w:szCs w:val="48"/>
        </w:rPr>
      </w:pPr>
    </w:p>
    <w:p w:rsidR="00813AF3" w:rsidRDefault="0041506E">
      <w:pPr>
        <w:autoSpaceDE w:val="0"/>
        <w:autoSpaceDN w:val="0"/>
        <w:adjustRightInd w:val="0"/>
        <w:spacing w:line="360" w:lineRule="auto"/>
        <w:jc w:val="center"/>
        <w:rPr>
          <w:rFonts w:ascii="黑体" w:eastAsia="黑体" w:hAnsi="黑体" w:cs="黑体"/>
          <w:kern w:val="0"/>
          <w:sz w:val="44"/>
        </w:rPr>
      </w:pPr>
      <w:r>
        <w:rPr>
          <w:rFonts w:ascii="黑体" w:eastAsia="黑体" w:hAnsi="黑体" w:cs="黑体" w:hint="eastAsia"/>
          <w:kern w:val="0"/>
          <w:sz w:val="78"/>
        </w:rPr>
        <w:t>竞争性磋商文件</w:t>
      </w:r>
    </w:p>
    <w:p w:rsidR="00813AF3" w:rsidRDefault="00813AF3">
      <w:pPr>
        <w:autoSpaceDE w:val="0"/>
        <w:autoSpaceDN w:val="0"/>
        <w:adjustRightInd w:val="0"/>
        <w:spacing w:line="360" w:lineRule="auto"/>
        <w:rPr>
          <w:rFonts w:ascii="黑体" w:eastAsia="黑体" w:hAnsi="黑体" w:cs="黑体"/>
          <w:kern w:val="0"/>
          <w:sz w:val="32"/>
        </w:rPr>
      </w:pPr>
    </w:p>
    <w:p w:rsidR="00813AF3" w:rsidRDefault="00813AF3">
      <w:pPr>
        <w:pStyle w:val="2"/>
        <w:rPr>
          <w:rFonts w:ascii="黑体" w:hAnsi="黑体" w:cs="黑体"/>
          <w:kern w:val="0"/>
        </w:rPr>
      </w:pPr>
    </w:p>
    <w:p w:rsidR="00813AF3" w:rsidRDefault="00813AF3">
      <w:pPr>
        <w:pStyle w:val="2"/>
      </w:pPr>
    </w:p>
    <w:p w:rsidR="00813AF3" w:rsidRDefault="00813AF3">
      <w:pPr>
        <w:autoSpaceDE w:val="0"/>
        <w:autoSpaceDN w:val="0"/>
        <w:adjustRightInd w:val="0"/>
        <w:spacing w:line="360" w:lineRule="auto"/>
        <w:rPr>
          <w:rFonts w:ascii="黑体" w:eastAsia="黑体" w:hAnsi="黑体" w:cs="黑体"/>
          <w:kern w:val="0"/>
          <w:sz w:val="32"/>
        </w:rPr>
      </w:pPr>
    </w:p>
    <w:p w:rsidR="00813AF3" w:rsidRDefault="0041506E">
      <w:pPr>
        <w:adjustRightInd w:val="0"/>
        <w:snapToGrid w:val="0"/>
        <w:spacing w:line="360" w:lineRule="auto"/>
        <w:ind w:leftChars="304" w:left="2238" w:hangingChars="500" w:hanging="1600"/>
        <w:rPr>
          <w:rFonts w:ascii="黑体" w:eastAsia="黑体" w:hAnsi="黑体" w:cs="黑体"/>
          <w:color w:val="000000"/>
          <w:sz w:val="32"/>
          <w:szCs w:val="32"/>
        </w:rPr>
      </w:pPr>
      <w:r>
        <w:rPr>
          <w:rFonts w:ascii="黑体" w:eastAsia="黑体" w:hAnsi="黑体" w:cs="黑体" w:hint="eastAsia"/>
          <w:color w:val="000000"/>
          <w:sz w:val="32"/>
          <w:szCs w:val="32"/>
        </w:rPr>
        <w:t>采   购   人：某中心</w:t>
      </w:r>
    </w:p>
    <w:p w:rsidR="00813AF3" w:rsidRDefault="0041506E">
      <w:pPr>
        <w:adjustRightInd w:val="0"/>
        <w:snapToGrid w:val="0"/>
        <w:spacing w:line="360" w:lineRule="auto"/>
        <w:rPr>
          <w:rFonts w:ascii="黑体" w:eastAsia="黑体" w:hAnsi="黑体" w:cs="黑体"/>
          <w:color w:val="000000"/>
          <w:sz w:val="32"/>
          <w:szCs w:val="32"/>
        </w:rPr>
      </w:pPr>
      <w:r>
        <w:rPr>
          <w:rFonts w:ascii="黑体" w:eastAsia="黑体" w:hAnsi="黑体" w:cs="黑体" w:hint="eastAsia"/>
          <w:color w:val="000000"/>
          <w:sz w:val="32"/>
          <w:szCs w:val="32"/>
        </w:rPr>
        <w:t xml:space="preserve">    采购代理机构：中建安工程管理有限公司</w:t>
      </w:r>
    </w:p>
    <w:p w:rsidR="00813AF3" w:rsidRDefault="0041506E">
      <w:pPr>
        <w:adjustRightInd w:val="0"/>
        <w:snapToGrid w:val="0"/>
        <w:spacing w:line="360" w:lineRule="auto"/>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工程招标代理甲级       证书编号：F113008977</w:t>
      </w:r>
    </w:p>
    <w:p w:rsidR="00813AF3" w:rsidRDefault="0041506E">
      <w:pPr>
        <w:adjustRightInd w:val="0"/>
        <w:snapToGrid w:val="0"/>
        <w:spacing w:line="360" w:lineRule="auto"/>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工程造价咨询甲级       证书编号：甲 181513003100</w:t>
      </w:r>
    </w:p>
    <w:p w:rsidR="00813AF3" w:rsidRDefault="00813AF3">
      <w:pPr>
        <w:adjustRightInd w:val="0"/>
        <w:snapToGrid w:val="0"/>
        <w:spacing w:line="360" w:lineRule="auto"/>
        <w:jc w:val="center"/>
        <w:rPr>
          <w:rFonts w:ascii="黑体" w:eastAsia="黑体" w:hAnsi="黑体" w:cs="黑体"/>
          <w:color w:val="000000"/>
          <w:sz w:val="32"/>
          <w:szCs w:val="32"/>
        </w:rPr>
      </w:pPr>
    </w:p>
    <w:p w:rsidR="00813AF3" w:rsidRDefault="0041506E">
      <w:pPr>
        <w:adjustRightInd w:val="0"/>
        <w:snapToGrid w:val="0"/>
        <w:spacing w:line="360" w:lineRule="auto"/>
        <w:jc w:val="center"/>
        <w:rPr>
          <w:rFonts w:ascii="黑体" w:eastAsia="黑体" w:hAnsi="黑体" w:cs="黑体"/>
          <w:color w:val="000000"/>
        </w:rPr>
      </w:pPr>
      <w:r>
        <w:rPr>
          <w:rFonts w:ascii="黑体" w:eastAsia="黑体" w:hAnsi="黑体" w:cs="黑体" w:hint="eastAsia"/>
          <w:color w:val="000000"/>
          <w:sz w:val="32"/>
          <w:szCs w:val="32"/>
        </w:rPr>
        <w:t>2022年2月</w:t>
      </w:r>
    </w:p>
    <w:p w:rsidR="00813AF3" w:rsidRDefault="00813AF3" w:rsidP="00164105">
      <w:pPr>
        <w:adjustRightInd w:val="0"/>
        <w:snapToGrid w:val="0"/>
        <w:spacing w:line="360" w:lineRule="auto"/>
        <w:ind w:firstLineChars="449" w:firstLine="1437"/>
        <w:rPr>
          <w:rFonts w:ascii="黑体" w:eastAsia="黑体" w:hAnsi="黑体"/>
          <w:sz w:val="32"/>
          <w:szCs w:val="32"/>
        </w:rPr>
      </w:pPr>
    </w:p>
    <w:p w:rsidR="00813AF3" w:rsidRDefault="00813AF3">
      <w:pPr>
        <w:adjustRightInd w:val="0"/>
        <w:snapToGrid w:val="0"/>
        <w:spacing w:line="360" w:lineRule="auto"/>
        <w:jc w:val="center"/>
        <w:rPr>
          <w:rFonts w:ascii="仿宋" w:eastAsia="仿宋" w:hAnsi="仿宋" w:cs="仿宋"/>
          <w:b/>
          <w:bCs/>
          <w:sz w:val="84"/>
          <w:szCs w:val="84"/>
        </w:rPr>
        <w:sectPr w:rsidR="00813AF3">
          <w:pgSz w:w="11906" w:h="16838"/>
          <w:pgMar w:top="1440" w:right="1800" w:bottom="1440" w:left="1800" w:header="851" w:footer="992" w:gutter="0"/>
          <w:pgNumType w:start="1"/>
          <w:cols w:space="720"/>
          <w:docGrid w:type="lines" w:linePitch="312"/>
        </w:sectPr>
      </w:pPr>
    </w:p>
    <w:p w:rsidR="00813AF3" w:rsidRDefault="00813AF3">
      <w:pPr>
        <w:adjustRightInd w:val="0"/>
        <w:snapToGrid w:val="0"/>
        <w:spacing w:line="360" w:lineRule="auto"/>
        <w:jc w:val="center"/>
        <w:rPr>
          <w:rFonts w:ascii="仿宋" w:eastAsia="仿宋" w:hAnsi="仿宋" w:cs="仿宋"/>
          <w:b/>
          <w:bCs/>
          <w:sz w:val="84"/>
          <w:szCs w:val="84"/>
        </w:rPr>
        <w:sectPr w:rsidR="00813AF3">
          <w:footerReference w:type="default" r:id="rId10"/>
          <w:pgSz w:w="11906" w:h="16838"/>
          <w:pgMar w:top="1440" w:right="1800" w:bottom="1440" w:left="1800" w:header="851" w:footer="992" w:gutter="0"/>
          <w:pgNumType w:start="1"/>
          <w:cols w:space="720"/>
          <w:docGrid w:type="lines" w:linePitch="312"/>
        </w:sectPr>
      </w:pPr>
    </w:p>
    <w:p w:rsidR="00813AF3" w:rsidRDefault="0041506E">
      <w:pPr>
        <w:adjustRightInd w:val="0"/>
        <w:snapToGrid w:val="0"/>
        <w:spacing w:line="360" w:lineRule="auto"/>
        <w:jc w:val="center"/>
        <w:rPr>
          <w:rFonts w:ascii="仿宋" w:eastAsia="仿宋" w:hAnsi="仿宋" w:cs="仿宋"/>
          <w:b/>
          <w:bCs/>
          <w:sz w:val="84"/>
          <w:szCs w:val="84"/>
        </w:rPr>
      </w:pPr>
      <w:r>
        <w:rPr>
          <w:rFonts w:ascii="仿宋" w:eastAsia="仿宋" w:hAnsi="仿宋" w:cs="仿宋" w:hint="eastAsia"/>
          <w:b/>
          <w:bCs/>
          <w:sz w:val="84"/>
          <w:szCs w:val="84"/>
        </w:rPr>
        <w:lastRenderedPageBreak/>
        <w:t>竞争性磋商文件</w:t>
      </w:r>
    </w:p>
    <w:p w:rsidR="00813AF3" w:rsidRDefault="00813AF3">
      <w:pPr>
        <w:adjustRightInd w:val="0"/>
        <w:snapToGrid w:val="0"/>
        <w:spacing w:line="600" w:lineRule="auto"/>
        <w:rPr>
          <w:rFonts w:ascii="仿宋" w:eastAsia="仿宋" w:hAnsi="仿宋" w:cs="仿宋"/>
          <w:b/>
          <w:bCs/>
          <w:sz w:val="24"/>
          <w:szCs w:val="24"/>
        </w:rPr>
      </w:pPr>
    </w:p>
    <w:p w:rsidR="00813AF3" w:rsidRDefault="00813AF3" w:rsidP="00164105">
      <w:pPr>
        <w:pStyle w:val="aa"/>
        <w:ind w:firstLine="280"/>
      </w:pPr>
    </w:p>
    <w:p w:rsidR="00813AF3" w:rsidRDefault="0041506E">
      <w:pPr>
        <w:adjustRightInd w:val="0"/>
        <w:snapToGrid w:val="0"/>
        <w:spacing w:line="600" w:lineRule="auto"/>
        <w:rPr>
          <w:rFonts w:ascii="仿宋" w:eastAsia="仿宋" w:hAnsi="仿宋" w:cs="仿宋"/>
          <w:b/>
          <w:bCs/>
          <w:sz w:val="28"/>
          <w:szCs w:val="28"/>
        </w:rPr>
      </w:pPr>
      <w:r>
        <w:rPr>
          <w:rFonts w:ascii="仿宋" w:eastAsia="仿宋" w:hAnsi="仿宋" w:cs="仿宋" w:hint="eastAsia"/>
          <w:b/>
          <w:bCs/>
          <w:sz w:val="28"/>
          <w:szCs w:val="28"/>
        </w:rPr>
        <w:t>工程名称：某中心自建光缆维护和管道租赁服务（二次）</w:t>
      </w:r>
    </w:p>
    <w:p w:rsidR="00813AF3" w:rsidRDefault="0041506E">
      <w:pPr>
        <w:adjustRightInd w:val="0"/>
        <w:snapToGrid w:val="0"/>
        <w:spacing w:line="600" w:lineRule="auto"/>
        <w:rPr>
          <w:rFonts w:ascii="仿宋" w:eastAsia="仿宋" w:hAnsi="仿宋" w:cs="仿宋"/>
          <w:b/>
          <w:bCs/>
          <w:sz w:val="28"/>
          <w:szCs w:val="28"/>
        </w:rPr>
      </w:pPr>
      <w:r>
        <w:rPr>
          <w:rFonts w:ascii="仿宋" w:eastAsia="仿宋" w:hAnsi="仿宋" w:cs="仿宋" w:hint="eastAsia"/>
          <w:b/>
          <w:bCs/>
          <w:sz w:val="28"/>
          <w:szCs w:val="28"/>
        </w:rPr>
        <w:t>招标人（盖章）：某中心</w:t>
      </w:r>
    </w:p>
    <w:p w:rsidR="00813AF3" w:rsidRDefault="0041506E">
      <w:pPr>
        <w:adjustRightInd w:val="0"/>
        <w:snapToGrid w:val="0"/>
        <w:spacing w:line="600" w:lineRule="auto"/>
        <w:rPr>
          <w:rFonts w:ascii="仿宋" w:eastAsia="仿宋" w:hAnsi="仿宋" w:cs="仿宋"/>
          <w:b/>
          <w:bCs/>
          <w:sz w:val="28"/>
          <w:szCs w:val="28"/>
        </w:rPr>
      </w:pPr>
      <w:r>
        <w:rPr>
          <w:rFonts w:ascii="仿宋" w:eastAsia="仿宋" w:hAnsi="仿宋" w:cs="仿宋" w:hint="eastAsia"/>
          <w:b/>
          <w:bCs/>
          <w:spacing w:val="141"/>
          <w:kern w:val="0"/>
          <w:sz w:val="28"/>
          <w:szCs w:val="28"/>
          <w:fitText w:val="1405" w:id="-1811108864"/>
        </w:rPr>
        <w:t>联系</w:t>
      </w:r>
      <w:r>
        <w:rPr>
          <w:rFonts w:ascii="仿宋" w:eastAsia="仿宋" w:hAnsi="仿宋" w:cs="仿宋" w:hint="eastAsia"/>
          <w:b/>
          <w:bCs/>
          <w:kern w:val="0"/>
          <w:sz w:val="28"/>
          <w:szCs w:val="28"/>
          <w:fitText w:val="1405" w:id="-1811108864"/>
        </w:rPr>
        <w:t>人</w:t>
      </w:r>
      <w:r>
        <w:rPr>
          <w:rFonts w:ascii="仿宋" w:eastAsia="仿宋" w:hAnsi="仿宋" w:cs="仿宋" w:hint="eastAsia"/>
          <w:b/>
          <w:bCs/>
          <w:sz w:val="28"/>
          <w:szCs w:val="28"/>
        </w:rPr>
        <w:t>：丁工</w:t>
      </w:r>
    </w:p>
    <w:p w:rsidR="00813AF3" w:rsidRDefault="0041506E">
      <w:pPr>
        <w:adjustRightInd w:val="0"/>
        <w:snapToGrid w:val="0"/>
        <w:spacing w:line="600" w:lineRule="auto"/>
        <w:rPr>
          <w:rFonts w:ascii="仿宋" w:eastAsia="仿宋" w:hAnsi="仿宋" w:cs="仿宋"/>
          <w:b/>
          <w:bCs/>
          <w:sz w:val="28"/>
          <w:szCs w:val="28"/>
        </w:rPr>
      </w:pPr>
      <w:r>
        <w:rPr>
          <w:rFonts w:ascii="仿宋" w:eastAsia="仿宋" w:hAnsi="仿宋" w:cs="仿宋" w:hint="eastAsia"/>
          <w:b/>
          <w:bCs/>
          <w:spacing w:val="422"/>
          <w:kern w:val="0"/>
          <w:sz w:val="28"/>
          <w:szCs w:val="28"/>
          <w:fitText w:val="1405" w:id="-1811108863"/>
        </w:rPr>
        <w:t>电</w:t>
      </w:r>
      <w:r>
        <w:rPr>
          <w:rFonts w:ascii="仿宋" w:eastAsia="仿宋" w:hAnsi="仿宋" w:cs="仿宋" w:hint="eastAsia"/>
          <w:b/>
          <w:bCs/>
          <w:kern w:val="0"/>
          <w:sz w:val="28"/>
          <w:szCs w:val="28"/>
          <w:fitText w:val="1405" w:id="-1811108863"/>
        </w:rPr>
        <w:t>话</w:t>
      </w:r>
      <w:r>
        <w:rPr>
          <w:rFonts w:ascii="仿宋" w:eastAsia="仿宋" w:hAnsi="仿宋" w:cs="仿宋" w:hint="eastAsia"/>
          <w:b/>
          <w:bCs/>
          <w:sz w:val="28"/>
          <w:szCs w:val="28"/>
        </w:rPr>
        <w:t>：0991-5978865</w:t>
      </w:r>
    </w:p>
    <w:p w:rsidR="00813AF3" w:rsidRDefault="0041506E">
      <w:pPr>
        <w:adjustRightInd w:val="0"/>
        <w:snapToGrid w:val="0"/>
        <w:spacing w:line="480" w:lineRule="auto"/>
        <w:rPr>
          <w:rFonts w:ascii="仿宋" w:eastAsia="仿宋" w:hAnsi="仿宋" w:cs="仿宋"/>
          <w:b/>
          <w:bCs/>
          <w:sz w:val="28"/>
          <w:szCs w:val="28"/>
        </w:rPr>
      </w:pPr>
      <w:r>
        <w:rPr>
          <w:rFonts w:ascii="仿宋" w:eastAsia="仿宋" w:hAnsi="仿宋" w:cs="仿宋" w:hint="eastAsia"/>
          <w:b/>
          <w:bCs/>
          <w:sz w:val="28"/>
          <w:szCs w:val="28"/>
        </w:rPr>
        <w:t>—————————————————————————————</w:t>
      </w:r>
    </w:p>
    <w:p w:rsidR="00813AF3" w:rsidRDefault="0041506E">
      <w:pPr>
        <w:adjustRightInd w:val="0"/>
        <w:snapToGrid w:val="0"/>
        <w:spacing w:line="600" w:lineRule="auto"/>
        <w:rPr>
          <w:rFonts w:ascii="仿宋" w:eastAsia="仿宋" w:hAnsi="仿宋" w:cs="仿宋"/>
          <w:b/>
          <w:bCs/>
          <w:sz w:val="28"/>
          <w:szCs w:val="28"/>
        </w:rPr>
      </w:pPr>
      <w:r>
        <w:rPr>
          <w:rFonts w:ascii="仿宋" w:eastAsia="仿宋" w:hAnsi="仿宋" w:cs="仿宋" w:hint="eastAsia"/>
          <w:b/>
          <w:bCs/>
          <w:sz w:val="28"/>
          <w:szCs w:val="28"/>
        </w:rPr>
        <w:t>招标代理机构（盖章）：中建安工程管理有限公司</w:t>
      </w:r>
    </w:p>
    <w:p w:rsidR="00813AF3" w:rsidRDefault="0041506E">
      <w:pPr>
        <w:adjustRightInd w:val="0"/>
        <w:snapToGrid w:val="0"/>
        <w:spacing w:line="600" w:lineRule="auto"/>
        <w:rPr>
          <w:rFonts w:ascii="仿宋" w:eastAsia="仿宋" w:hAnsi="仿宋" w:cs="仿宋"/>
          <w:b/>
          <w:bCs/>
          <w:sz w:val="28"/>
          <w:szCs w:val="28"/>
        </w:rPr>
      </w:pPr>
      <w:r>
        <w:rPr>
          <w:rFonts w:ascii="仿宋" w:eastAsia="仿宋" w:hAnsi="仿宋" w:cs="仿宋" w:hint="eastAsia"/>
          <w:b/>
          <w:bCs/>
          <w:sz w:val="28"/>
          <w:szCs w:val="28"/>
        </w:rPr>
        <w:t>法人代表（盖章）：付硕</w:t>
      </w:r>
    </w:p>
    <w:p w:rsidR="00813AF3" w:rsidRDefault="0041506E">
      <w:pPr>
        <w:adjustRightInd w:val="0"/>
        <w:snapToGrid w:val="0"/>
        <w:spacing w:line="600" w:lineRule="auto"/>
        <w:rPr>
          <w:rFonts w:ascii="仿宋" w:eastAsia="仿宋" w:hAnsi="仿宋" w:cs="仿宋"/>
          <w:b/>
          <w:bCs/>
          <w:sz w:val="28"/>
          <w:szCs w:val="28"/>
        </w:rPr>
      </w:pPr>
      <w:r>
        <w:rPr>
          <w:rFonts w:ascii="仿宋" w:eastAsia="仿宋" w:hAnsi="仿宋" w:cs="仿宋" w:hint="eastAsia"/>
          <w:b/>
          <w:bCs/>
          <w:sz w:val="28"/>
          <w:szCs w:val="28"/>
        </w:rPr>
        <w:t>项 目 负 责 人：张梦莹</w:t>
      </w:r>
    </w:p>
    <w:p w:rsidR="00813AF3" w:rsidRDefault="0041506E">
      <w:pPr>
        <w:adjustRightInd w:val="0"/>
        <w:snapToGrid w:val="0"/>
        <w:spacing w:line="600" w:lineRule="auto"/>
        <w:rPr>
          <w:rFonts w:ascii="仿宋" w:eastAsia="仿宋" w:hAnsi="仿宋" w:cs="仿宋"/>
          <w:b/>
          <w:bCs/>
          <w:sz w:val="28"/>
          <w:szCs w:val="28"/>
        </w:rPr>
      </w:pPr>
      <w:r>
        <w:rPr>
          <w:rFonts w:ascii="仿宋" w:eastAsia="仿宋" w:hAnsi="仿宋" w:cs="仿宋" w:hint="eastAsia"/>
          <w:b/>
          <w:bCs/>
          <w:sz w:val="28"/>
          <w:szCs w:val="28"/>
        </w:rPr>
        <w:t>联 系 电 话：0991-3331780、18130880761</w:t>
      </w:r>
    </w:p>
    <w:p w:rsidR="00813AF3" w:rsidRDefault="0041506E">
      <w:pPr>
        <w:adjustRightInd w:val="0"/>
        <w:snapToGrid w:val="0"/>
        <w:spacing w:line="600" w:lineRule="auto"/>
        <w:rPr>
          <w:rFonts w:ascii="仿宋" w:eastAsia="仿宋" w:hAnsi="仿宋" w:cs="仿宋"/>
          <w:b/>
          <w:bCs/>
          <w:sz w:val="28"/>
          <w:szCs w:val="28"/>
        </w:rPr>
      </w:pPr>
      <w:r>
        <w:rPr>
          <w:rFonts w:ascii="仿宋" w:eastAsia="仿宋" w:hAnsi="仿宋" w:cs="仿宋" w:hint="eastAsia"/>
          <w:b/>
          <w:bCs/>
          <w:sz w:val="28"/>
          <w:szCs w:val="28"/>
        </w:rPr>
        <w:t>地 址：乌鲁木齐市高新区（新市区）新医路165号汇文大厦1栋10层A座</w:t>
      </w:r>
    </w:p>
    <w:p w:rsidR="00813AF3" w:rsidRDefault="00813AF3">
      <w:pPr>
        <w:spacing w:line="480" w:lineRule="auto"/>
        <w:rPr>
          <w:rFonts w:ascii="宋体" w:hAnsi="宋体"/>
          <w:spacing w:val="10"/>
          <w:szCs w:val="21"/>
        </w:rPr>
      </w:pPr>
    </w:p>
    <w:p w:rsidR="00813AF3" w:rsidRDefault="0041506E">
      <w:pPr>
        <w:widowControl/>
        <w:jc w:val="left"/>
        <w:rPr>
          <w:rFonts w:ascii="宋体" w:hAnsi="宋体"/>
          <w:spacing w:val="10"/>
          <w:szCs w:val="21"/>
        </w:rPr>
      </w:pPr>
      <w:r>
        <w:rPr>
          <w:rFonts w:ascii="宋体" w:hAnsi="宋体"/>
          <w:spacing w:val="10"/>
          <w:szCs w:val="21"/>
        </w:rPr>
        <w:br w:type="page"/>
      </w:r>
    </w:p>
    <w:p w:rsidR="00813AF3" w:rsidRDefault="0041506E">
      <w:pPr>
        <w:pStyle w:val="1"/>
        <w:jc w:val="center"/>
        <w:rPr>
          <w:rFonts w:ascii="仿宋" w:eastAsia="仿宋" w:hAnsi="仿宋" w:cs="仿宋"/>
        </w:rPr>
      </w:pPr>
      <w:bookmarkStart w:id="0" w:name="_Toc43715820"/>
      <w:bookmarkStart w:id="1" w:name="_Toc73710331"/>
      <w:r>
        <w:rPr>
          <w:rFonts w:ascii="仿宋" w:eastAsia="仿宋" w:hAnsi="仿宋" w:cs="仿宋" w:hint="eastAsia"/>
        </w:rPr>
        <w:lastRenderedPageBreak/>
        <w:t>目录</w:t>
      </w:r>
      <w:bookmarkEnd w:id="0"/>
      <w:bookmarkEnd w:id="1"/>
    </w:p>
    <w:p w:rsidR="00813AF3" w:rsidRDefault="00695F2B">
      <w:pPr>
        <w:pStyle w:val="10"/>
        <w:tabs>
          <w:tab w:val="right" w:leader="dot" w:pos="8296"/>
        </w:tabs>
        <w:spacing w:line="480" w:lineRule="auto"/>
        <w:rPr>
          <w:rFonts w:ascii="仿宋" w:eastAsia="仿宋" w:hAnsi="仿宋" w:cs="仿宋"/>
          <w:sz w:val="28"/>
          <w:szCs w:val="28"/>
        </w:rPr>
      </w:pP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TOC \o "1-3" \h \z \u </w:instrText>
      </w:r>
      <w:r>
        <w:rPr>
          <w:rFonts w:ascii="仿宋" w:eastAsia="仿宋" w:hAnsi="仿宋" w:cs="仿宋" w:hint="eastAsia"/>
          <w:sz w:val="28"/>
          <w:szCs w:val="28"/>
        </w:rPr>
        <w:fldChar w:fldCharType="separate"/>
      </w:r>
      <w:hyperlink w:anchor="_Toc73710331" w:history="1">
        <w:r w:rsidR="0041506E">
          <w:rPr>
            <w:rStyle w:val="ad"/>
            <w:rFonts w:ascii="仿宋" w:eastAsia="仿宋" w:hAnsi="仿宋" w:cs="仿宋" w:hint="eastAsia"/>
            <w:sz w:val="28"/>
            <w:szCs w:val="28"/>
          </w:rPr>
          <w:t>目录</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_Toc73710331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2</w:t>
        </w:r>
        <w:r>
          <w:rPr>
            <w:rFonts w:ascii="仿宋" w:eastAsia="仿宋" w:hAnsi="仿宋" w:cs="仿宋" w:hint="eastAsia"/>
            <w:sz w:val="28"/>
            <w:szCs w:val="28"/>
          </w:rPr>
          <w:fldChar w:fldCharType="end"/>
        </w:r>
      </w:hyperlink>
    </w:p>
    <w:p w:rsidR="00813AF3" w:rsidRDefault="00695F2B">
      <w:pPr>
        <w:pStyle w:val="10"/>
        <w:tabs>
          <w:tab w:val="right" w:leader="dot" w:pos="8296"/>
        </w:tabs>
        <w:spacing w:line="480" w:lineRule="auto"/>
        <w:rPr>
          <w:rFonts w:ascii="仿宋" w:eastAsia="仿宋" w:hAnsi="仿宋" w:cs="仿宋"/>
          <w:sz w:val="28"/>
          <w:szCs w:val="28"/>
        </w:rPr>
      </w:pPr>
      <w:hyperlink w:anchor="_Toc73710332" w:history="1">
        <w:r w:rsidR="0041506E">
          <w:rPr>
            <w:rStyle w:val="ad"/>
            <w:rFonts w:ascii="仿宋" w:eastAsia="仿宋" w:hAnsi="仿宋" w:cs="仿宋" w:hint="eastAsia"/>
            <w:sz w:val="28"/>
            <w:szCs w:val="28"/>
          </w:rPr>
          <w:t>第一章 磋商公告</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_Toc73710332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3</w:t>
        </w:r>
        <w:r>
          <w:rPr>
            <w:rFonts w:ascii="仿宋" w:eastAsia="仿宋" w:hAnsi="仿宋" w:cs="仿宋" w:hint="eastAsia"/>
            <w:sz w:val="28"/>
            <w:szCs w:val="28"/>
          </w:rPr>
          <w:fldChar w:fldCharType="end"/>
        </w:r>
      </w:hyperlink>
    </w:p>
    <w:p w:rsidR="00813AF3" w:rsidRDefault="00695F2B">
      <w:pPr>
        <w:pStyle w:val="10"/>
        <w:tabs>
          <w:tab w:val="right" w:leader="dot" w:pos="8296"/>
        </w:tabs>
        <w:spacing w:line="480" w:lineRule="auto"/>
        <w:rPr>
          <w:rFonts w:ascii="仿宋" w:eastAsia="仿宋" w:hAnsi="仿宋" w:cs="仿宋"/>
          <w:sz w:val="28"/>
          <w:szCs w:val="28"/>
        </w:rPr>
      </w:pPr>
      <w:hyperlink w:anchor="_Toc73710333" w:history="1">
        <w:r w:rsidR="0041506E">
          <w:rPr>
            <w:rStyle w:val="ad"/>
            <w:rFonts w:ascii="仿宋" w:eastAsia="仿宋" w:hAnsi="仿宋" w:cs="仿宋" w:hint="eastAsia"/>
            <w:sz w:val="28"/>
            <w:szCs w:val="28"/>
          </w:rPr>
          <w:t>第二章  磋商须知</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_Toc73710333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6</w:t>
        </w:r>
        <w:r>
          <w:rPr>
            <w:rFonts w:ascii="仿宋" w:eastAsia="仿宋" w:hAnsi="仿宋" w:cs="仿宋" w:hint="eastAsia"/>
            <w:sz w:val="28"/>
            <w:szCs w:val="28"/>
          </w:rPr>
          <w:fldChar w:fldCharType="end"/>
        </w:r>
      </w:hyperlink>
    </w:p>
    <w:p w:rsidR="00813AF3" w:rsidRDefault="00695F2B">
      <w:pPr>
        <w:pStyle w:val="30"/>
        <w:tabs>
          <w:tab w:val="left" w:pos="1680"/>
          <w:tab w:val="right" w:leader="dot" w:pos="8296"/>
        </w:tabs>
        <w:spacing w:line="480" w:lineRule="auto"/>
        <w:rPr>
          <w:rFonts w:ascii="仿宋" w:eastAsia="仿宋" w:hAnsi="仿宋" w:cs="仿宋"/>
          <w:sz w:val="28"/>
          <w:szCs w:val="28"/>
        </w:rPr>
      </w:pPr>
      <w:hyperlink w:anchor="_Toc73710334" w:history="1">
        <w:r w:rsidR="0041506E">
          <w:rPr>
            <w:rStyle w:val="ad"/>
            <w:rFonts w:ascii="仿宋" w:eastAsia="仿宋" w:hAnsi="仿宋" w:cs="仿宋" w:hint="eastAsia"/>
            <w:sz w:val="28"/>
            <w:szCs w:val="28"/>
          </w:rPr>
          <w:t>(一)</w:t>
        </w:r>
        <w:r w:rsidR="0041506E">
          <w:rPr>
            <w:rFonts w:ascii="仿宋" w:eastAsia="仿宋" w:hAnsi="仿宋" w:cs="仿宋" w:hint="eastAsia"/>
            <w:sz w:val="28"/>
            <w:szCs w:val="28"/>
          </w:rPr>
          <w:tab/>
        </w:r>
        <w:r w:rsidR="0041506E">
          <w:rPr>
            <w:rStyle w:val="ad"/>
            <w:rFonts w:ascii="仿宋" w:eastAsia="仿宋" w:hAnsi="仿宋" w:cs="仿宋" w:hint="eastAsia"/>
            <w:sz w:val="28"/>
            <w:szCs w:val="28"/>
          </w:rPr>
          <w:t>磋商须知前附表</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_Toc73710334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6</w:t>
        </w:r>
        <w:r>
          <w:rPr>
            <w:rFonts w:ascii="仿宋" w:eastAsia="仿宋" w:hAnsi="仿宋" w:cs="仿宋" w:hint="eastAsia"/>
            <w:sz w:val="28"/>
            <w:szCs w:val="28"/>
          </w:rPr>
          <w:fldChar w:fldCharType="end"/>
        </w:r>
      </w:hyperlink>
    </w:p>
    <w:p w:rsidR="00813AF3" w:rsidRDefault="00695F2B">
      <w:pPr>
        <w:pStyle w:val="30"/>
        <w:tabs>
          <w:tab w:val="left" w:pos="1680"/>
          <w:tab w:val="right" w:leader="dot" w:pos="8296"/>
        </w:tabs>
        <w:spacing w:line="480" w:lineRule="auto"/>
        <w:rPr>
          <w:rFonts w:ascii="仿宋" w:eastAsia="仿宋" w:hAnsi="仿宋" w:cs="仿宋"/>
          <w:sz w:val="28"/>
          <w:szCs w:val="28"/>
        </w:rPr>
      </w:pPr>
      <w:hyperlink w:anchor="_Toc73710335" w:history="1">
        <w:r w:rsidR="0041506E">
          <w:rPr>
            <w:rStyle w:val="ad"/>
            <w:rFonts w:ascii="仿宋" w:eastAsia="仿宋" w:hAnsi="仿宋" w:cs="仿宋" w:hint="eastAsia"/>
            <w:sz w:val="28"/>
            <w:szCs w:val="28"/>
          </w:rPr>
          <w:t>(二)</w:t>
        </w:r>
        <w:r w:rsidR="0041506E">
          <w:rPr>
            <w:rFonts w:ascii="仿宋" w:eastAsia="仿宋" w:hAnsi="仿宋" w:cs="仿宋" w:hint="eastAsia"/>
            <w:sz w:val="28"/>
            <w:szCs w:val="28"/>
          </w:rPr>
          <w:tab/>
        </w:r>
        <w:r w:rsidR="0041506E">
          <w:rPr>
            <w:rStyle w:val="ad"/>
            <w:rFonts w:ascii="仿宋" w:eastAsia="仿宋" w:hAnsi="仿宋" w:cs="仿宋" w:hint="eastAsia"/>
            <w:sz w:val="28"/>
            <w:szCs w:val="28"/>
          </w:rPr>
          <w:t>磋商须知正文</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_Toc73710335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10</w:t>
        </w:r>
        <w:r>
          <w:rPr>
            <w:rFonts w:ascii="仿宋" w:eastAsia="仿宋" w:hAnsi="仿宋" w:cs="仿宋" w:hint="eastAsia"/>
            <w:sz w:val="28"/>
            <w:szCs w:val="28"/>
          </w:rPr>
          <w:fldChar w:fldCharType="end"/>
        </w:r>
      </w:hyperlink>
    </w:p>
    <w:p w:rsidR="00813AF3" w:rsidRDefault="00695F2B">
      <w:pPr>
        <w:pStyle w:val="10"/>
        <w:tabs>
          <w:tab w:val="right" w:leader="dot" w:pos="8296"/>
        </w:tabs>
        <w:spacing w:line="480" w:lineRule="auto"/>
        <w:rPr>
          <w:rFonts w:ascii="仿宋" w:eastAsia="仿宋" w:hAnsi="仿宋" w:cs="仿宋"/>
          <w:sz w:val="28"/>
          <w:szCs w:val="28"/>
        </w:rPr>
      </w:pPr>
      <w:hyperlink w:anchor="_Toc73710336" w:history="1">
        <w:r w:rsidR="0041506E">
          <w:rPr>
            <w:rStyle w:val="ad"/>
            <w:rFonts w:ascii="仿宋" w:eastAsia="仿宋" w:hAnsi="仿宋" w:cs="仿宋" w:hint="eastAsia"/>
            <w:sz w:val="28"/>
            <w:szCs w:val="28"/>
          </w:rPr>
          <w:t>第三章评审方法及标准</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_Toc73710336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23</w:t>
        </w:r>
        <w:r>
          <w:rPr>
            <w:rFonts w:ascii="仿宋" w:eastAsia="仿宋" w:hAnsi="仿宋" w:cs="仿宋" w:hint="eastAsia"/>
            <w:sz w:val="28"/>
            <w:szCs w:val="28"/>
          </w:rPr>
          <w:fldChar w:fldCharType="end"/>
        </w:r>
      </w:hyperlink>
    </w:p>
    <w:p w:rsidR="00813AF3" w:rsidRDefault="00695F2B">
      <w:pPr>
        <w:pStyle w:val="20"/>
        <w:tabs>
          <w:tab w:val="right" w:leader="dot" w:pos="8296"/>
        </w:tabs>
        <w:spacing w:line="480" w:lineRule="auto"/>
        <w:rPr>
          <w:rFonts w:ascii="仿宋" w:eastAsia="仿宋" w:hAnsi="仿宋" w:cs="仿宋"/>
          <w:sz w:val="28"/>
          <w:szCs w:val="28"/>
        </w:rPr>
      </w:pPr>
      <w:hyperlink w:anchor="_Toc73710337" w:history="1">
        <w:r w:rsidR="0041506E">
          <w:rPr>
            <w:rStyle w:val="ad"/>
            <w:rFonts w:ascii="仿宋" w:eastAsia="仿宋" w:hAnsi="仿宋" w:cs="仿宋" w:hint="eastAsia"/>
            <w:sz w:val="28"/>
            <w:szCs w:val="28"/>
          </w:rPr>
          <w:t>（一）、资格审查标准</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_Toc73710337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23</w:t>
        </w:r>
        <w:r>
          <w:rPr>
            <w:rFonts w:ascii="仿宋" w:eastAsia="仿宋" w:hAnsi="仿宋" w:cs="仿宋" w:hint="eastAsia"/>
            <w:sz w:val="28"/>
            <w:szCs w:val="28"/>
          </w:rPr>
          <w:fldChar w:fldCharType="end"/>
        </w:r>
      </w:hyperlink>
    </w:p>
    <w:p w:rsidR="00813AF3" w:rsidRDefault="00695F2B">
      <w:pPr>
        <w:pStyle w:val="20"/>
        <w:tabs>
          <w:tab w:val="right" w:leader="dot" w:pos="8296"/>
        </w:tabs>
        <w:spacing w:line="480" w:lineRule="auto"/>
        <w:rPr>
          <w:rFonts w:ascii="仿宋" w:eastAsia="仿宋" w:hAnsi="仿宋" w:cs="仿宋"/>
          <w:sz w:val="28"/>
          <w:szCs w:val="28"/>
        </w:rPr>
      </w:pPr>
      <w:hyperlink w:anchor="_Toc73710338" w:history="1">
        <w:r w:rsidR="0041506E">
          <w:rPr>
            <w:rStyle w:val="ad"/>
            <w:rFonts w:ascii="仿宋" w:eastAsia="仿宋" w:hAnsi="仿宋" w:cs="仿宋" w:hint="eastAsia"/>
            <w:sz w:val="28"/>
            <w:szCs w:val="28"/>
          </w:rPr>
          <w:t>（二）、初步审查表</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_Toc73710338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24</w:t>
        </w:r>
        <w:r>
          <w:rPr>
            <w:rFonts w:ascii="仿宋" w:eastAsia="仿宋" w:hAnsi="仿宋" w:cs="仿宋" w:hint="eastAsia"/>
            <w:sz w:val="28"/>
            <w:szCs w:val="28"/>
          </w:rPr>
          <w:fldChar w:fldCharType="end"/>
        </w:r>
      </w:hyperlink>
    </w:p>
    <w:p w:rsidR="00813AF3" w:rsidRDefault="00695F2B">
      <w:pPr>
        <w:pStyle w:val="20"/>
        <w:tabs>
          <w:tab w:val="right" w:leader="dot" w:pos="8296"/>
        </w:tabs>
        <w:spacing w:line="480" w:lineRule="auto"/>
        <w:rPr>
          <w:rFonts w:ascii="仿宋" w:eastAsia="仿宋" w:hAnsi="仿宋" w:cs="仿宋"/>
          <w:sz w:val="28"/>
          <w:szCs w:val="28"/>
        </w:rPr>
      </w:pPr>
      <w:hyperlink w:anchor="_Toc73710339" w:history="1">
        <w:r w:rsidR="0041506E">
          <w:rPr>
            <w:rStyle w:val="ad"/>
            <w:rFonts w:ascii="仿宋" w:eastAsia="仿宋" w:hAnsi="仿宋" w:cs="仿宋" w:hint="eastAsia"/>
            <w:sz w:val="28"/>
            <w:szCs w:val="28"/>
          </w:rPr>
          <w:t>（三）、完备性及符合性审查标准</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_Toc73710339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25</w:t>
        </w:r>
        <w:r>
          <w:rPr>
            <w:rFonts w:ascii="仿宋" w:eastAsia="仿宋" w:hAnsi="仿宋" w:cs="仿宋" w:hint="eastAsia"/>
            <w:sz w:val="28"/>
            <w:szCs w:val="28"/>
          </w:rPr>
          <w:fldChar w:fldCharType="end"/>
        </w:r>
      </w:hyperlink>
    </w:p>
    <w:p w:rsidR="00813AF3" w:rsidRDefault="00695F2B">
      <w:pPr>
        <w:pStyle w:val="20"/>
        <w:tabs>
          <w:tab w:val="right" w:leader="dot" w:pos="8296"/>
        </w:tabs>
        <w:spacing w:line="480" w:lineRule="auto"/>
        <w:rPr>
          <w:rFonts w:ascii="仿宋" w:eastAsia="仿宋" w:hAnsi="仿宋" w:cs="仿宋"/>
          <w:sz w:val="28"/>
          <w:szCs w:val="28"/>
        </w:rPr>
      </w:pPr>
      <w:hyperlink w:anchor="_Toc73710340" w:history="1">
        <w:r w:rsidR="0041506E">
          <w:rPr>
            <w:rStyle w:val="ad"/>
            <w:rFonts w:ascii="仿宋" w:eastAsia="仿宋" w:hAnsi="仿宋" w:cs="仿宋" w:hint="eastAsia"/>
            <w:sz w:val="28"/>
            <w:szCs w:val="28"/>
          </w:rPr>
          <w:t>（四）、评分标准</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_Toc73710340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26</w:t>
        </w:r>
        <w:r>
          <w:rPr>
            <w:rFonts w:ascii="仿宋" w:eastAsia="仿宋" w:hAnsi="仿宋" w:cs="仿宋" w:hint="eastAsia"/>
            <w:sz w:val="28"/>
            <w:szCs w:val="28"/>
          </w:rPr>
          <w:fldChar w:fldCharType="end"/>
        </w:r>
      </w:hyperlink>
    </w:p>
    <w:p w:rsidR="00813AF3" w:rsidRDefault="00695F2B">
      <w:pPr>
        <w:pStyle w:val="10"/>
        <w:tabs>
          <w:tab w:val="right" w:leader="dot" w:pos="8296"/>
        </w:tabs>
        <w:spacing w:line="480" w:lineRule="auto"/>
        <w:rPr>
          <w:rFonts w:ascii="仿宋" w:eastAsia="仿宋" w:hAnsi="仿宋" w:cs="仿宋"/>
          <w:sz w:val="28"/>
          <w:szCs w:val="28"/>
        </w:rPr>
      </w:pPr>
      <w:hyperlink w:anchor="_Toc73710341" w:history="1">
        <w:r w:rsidR="0041506E">
          <w:rPr>
            <w:rStyle w:val="ad"/>
            <w:rFonts w:ascii="仿宋" w:eastAsia="仿宋" w:hAnsi="仿宋" w:cs="仿宋" w:hint="eastAsia"/>
            <w:sz w:val="28"/>
            <w:szCs w:val="28"/>
          </w:rPr>
          <w:t>第四章合同草案条款</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_Toc73710341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28</w:t>
        </w:r>
        <w:r>
          <w:rPr>
            <w:rFonts w:ascii="仿宋" w:eastAsia="仿宋" w:hAnsi="仿宋" w:cs="仿宋" w:hint="eastAsia"/>
            <w:sz w:val="28"/>
            <w:szCs w:val="28"/>
          </w:rPr>
          <w:fldChar w:fldCharType="end"/>
        </w:r>
      </w:hyperlink>
    </w:p>
    <w:p w:rsidR="00813AF3" w:rsidRDefault="00695F2B">
      <w:pPr>
        <w:pStyle w:val="10"/>
        <w:tabs>
          <w:tab w:val="right" w:leader="dot" w:pos="8296"/>
        </w:tabs>
        <w:spacing w:line="480" w:lineRule="auto"/>
        <w:rPr>
          <w:rFonts w:ascii="仿宋" w:eastAsia="仿宋" w:hAnsi="仿宋" w:cs="仿宋"/>
          <w:sz w:val="28"/>
          <w:szCs w:val="28"/>
        </w:rPr>
      </w:pPr>
      <w:hyperlink w:anchor="_Toc73710342" w:history="1">
        <w:r w:rsidR="0041506E">
          <w:rPr>
            <w:rStyle w:val="ad"/>
            <w:rFonts w:ascii="仿宋" w:eastAsia="仿宋" w:hAnsi="仿宋" w:cs="仿宋" w:hint="eastAsia"/>
            <w:sz w:val="28"/>
            <w:szCs w:val="28"/>
          </w:rPr>
          <w:t>第五章响应文件组成</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_Toc73710342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30</w:t>
        </w:r>
        <w:r>
          <w:rPr>
            <w:rFonts w:ascii="仿宋" w:eastAsia="仿宋" w:hAnsi="仿宋" w:cs="仿宋" w:hint="eastAsia"/>
            <w:sz w:val="28"/>
            <w:szCs w:val="28"/>
          </w:rPr>
          <w:fldChar w:fldCharType="end"/>
        </w:r>
      </w:hyperlink>
    </w:p>
    <w:p w:rsidR="00813AF3" w:rsidRDefault="00695F2B">
      <w:pPr>
        <w:pStyle w:val="10"/>
        <w:tabs>
          <w:tab w:val="right" w:leader="dot" w:pos="8296"/>
        </w:tabs>
        <w:spacing w:line="480" w:lineRule="auto"/>
        <w:rPr>
          <w:rFonts w:ascii="仿宋" w:eastAsia="仿宋" w:hAnsi="仿宋" w:cs="仿宋"/>
          <w:sz w:val="28"/>
          <w:szCs w:val="28"/>
        </w:rPr>
      </w:pPr>
      <w:hyperlink w:anchor="_Toc73710343" w:history="1">
        <w:r w:rsidR="0041506E">
          <w:rPr>
            <w:rStyle w:val="ad"/>
            <w:rFonts w:ascii="仿宋" w:eastAsia="仿宋" w:hAnsi="仿宋" w:cs="仿宋" w:hint="eastAsia"/>
            <w:sz w:val="28"/>
            <w:szCs w:val="28"/>
          </w:rPr>
          <w:t>第六章项目采购需求</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_Toc73710343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55</w:t>
        </w:r>
        <w:r>
          <w:rPr>
            <w:rFonts w:ascii="仿宋" w:eastAsia="仿宋" w:hAnsi="仿宋" w:cs="仿宋" w:hint="eastAsia"/>
            <w:sz w:val="28"/>
            <w:szCs w:val="28"/>
          </w:rPr>
          <w:fldChar w:fldCharType="end"/>
        </w:r>
      </w:hyperlink>
    </w:p>
    <w:p w:rsidR="00813AF3" w:rsidRDefault="00695F2B">
      <w:pPr>
        <w:pStyle w:val="20"/>
        <w:tabs>
          <w:tab w:val="left" w:pos="1050"/>
          <w:tab w:val="right" w:leader="dot" w:pos="8296"/>
        </w:tabs>
        <w:spacing w:line="480" w:lineRule="auto"/>
        <w:rPr>
          <w:rFonts w:ascii="仿宋" w:eastAsia="仿宋" w:hAnsi="仿宋" w:cs="仿宋"/>
          <w:sz w:val="28"/>
          <w:szCs w:val="28"/>
        </w:rPr>
      </w:pPr>
      <w:hyperlink w:anchor="_Toc73710344" w:history="1">
        <w:r w:rsidR="0041506E">
          <w:rPr>
            <w:rStyle w:val="ad"/>
            <w:rFonts w:ascii="仿宋" w:eastAsia="仿宋" w:hAnsi="仿宋" w:cs="仿宋" w:hint="eastAsia"/>
            <w:sz w:val="28"/>
            <w:szCs w:val="28"/>
          </w:rPr>
          <w:t>(一)</w:t>
        </w:r>
        <w:r w:rsidR="0041506E">
          <w:rPr>
            <w:rFonts w:ascii="仿宋" w:eastAsia="仿宋" w:hAnsi="仿宋" w:cs="仿宋" w:hint="eastAsia"/>
            <w:sz w:val="28"/>
            <w:szCs w:val="28"/>
          </w:rPr>
          <w:tab/>
        </w:r>
        <w:r w:rsidR="0041506E">
          <w:rPr>
            <w:rStyle w:val="ad"/>
            <w:rFonts w:ascii="仿宋" w:eastAsia="仿宋" w:hAnsi="仿宋" w:cs="仿宋" w:hint="eastAsia"/>
            <w:sz w:val="28"/>
            <w:szCs w:val="28"/>
          </w:rPr>
          <w:t>采购项目需求一缆表</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_Toc73710344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55</w:t>
        </w:r>
        <w:r>
          <w:rPr>
            <w:rFonts w:ascii="仿宋" w:eastAsia="仿宋" w:hAnsi="仿宋" w:cs="仿宋" w:hint="eastAsia"/>
            <w:sz w:val="28"/>
            <w:szCs w:val="28"/>
          </w:rPr>
          <w:fldChar w:fldCharType="end"/>
        </w:r>
      </w:hyperlink>
    </w:p>
    <w:p w:rsidR="00813AF3" w:rsidRDefault="00695F2B">
      <w:pPr>
        <w:pStyle w:val="20"/>
        <w:tabs>
          <w:tab w:val="left" w:pos="1050"/>
          <w:tab w:val="right" w:leader="dot" w:pos="8296"/>
        </w:tabs>
        <w:spacing w:line="480" w:lineRule="auto"/>
        <w:rPr>
          <w:rFonts w:ascii="仿宋" w:eastAsia="仿宋" w:hAnsi="仿宋" w:cs="仿宋"/>
          <w:sz w:val="28"/>
          <w:szCs w:val="28"/>
        </w:rPr>
      </w:pPr>
      <w:hyperlink w:anchor="_Toc73710345" w:history="1">
        <w:r w:rsidR="0041506E">
          <w:rPr>
            <w:rStyle w:val="ad"/>
            <w:rFonts w:ascii="仿宋" w:eastAsia="仿宋" w:hAnsi="仿宋" w:cs="仿宋" w:hint="eastAsia"/>
            <w:sz w:val="28"/>
            <w:szCs w:val="28"/>
          </w:rPr>
          <w:t>(二)</w:t>
        </w:r>
        <w:r w:rsidR="0041506E">
          <w:rPr>
            <w:rFonts w:ascii="仿宋" w:eastAsia="仿宋" w:hAnsi="仿宋" w:cs="仿宋" w:hint="eastAsia"/>
            <w:sz w:val="28"/>
            <w:szCs w:val="28"/>
          </w:rPr>
          <w:tab/>
        </w:r>
        <w:r w:rsidR="0041506E">
          <w:rPr>
            <w:rStyle w:val="ad"/>
            <w:rFonts w:ascii="仿宋" w:eastAsia="仿宋" w:hAnsi="仿宋" w:cs="仿宋" w:hint="eastAsia"/>
            <w:sz w:val="28"/>
            <w:szCs w:val="28"/>
          </w:rPr>
          <w:t>技术要求</w:t>
        </w:r>
        <w:r w:rsidR="0041506E">
          <w:rPr>
            <w:rFonts w:ascii="仿宋" w:eastAsia="仿宋" w:hAnsi="仿宋" w:cs="仿宋" w:hint="eastAsia"/>
            <w:sz w:val="28"/>
            <w:szCs w:val="28"/>
          </w:rPr>
          <w:tab/>
        </w:r>
        <w:r>
          <w:rPr>
            <w:rFonts w:ascii="仿宋" w:eastAsia="仿宋" w:hAnsi="仿宋" w:cs="仿宋" w:hint="eastAsia"/>
            <w:sz w:val="28"/>
            <w:szCs w:val="28"/>
          </w:rPr>
          <w:fldChar w:fldCharType="begin"/>
        </w:r>
        <w:r w:rsidR="0041506E">
          <w:rPr>
            <w:rFonts w:ascii="仿宋" w:eastAsia="仿宋" w:hAnsi="仿宋" w:cs="仿宋" w:hint="eastAsia"/>
            <w:sz w:val="28"/>
            <w:szCs w:val="28"/>
          </w:rPr>
          <w:instrText xml:space="preserve"> PAGEREF _Toc73710345 \h </w:instrText>
        </w:r>
        <w:r>
          <w:rPr>
            <w:rFonts w:ascii="仿宋" w:eastAsia="仿宋" w:hAnsi="仿宋" w:cs="仿宋" w:hint="eastAsia"/>
            <w:sz w:val="28"/>
            <w:szCs w:val="28"/>
          </w:rPr>
        </w:r>
        <w:r>
          <w:rPr>
            <w:rFonts w:ascii="仿宋" w:eastAsia="仿宋" w:hAnsi="仿宋" w:cs="仿宋" w:hint="eastAsia"/>
            <w:sz w:val="28"/>
            <w:szCs w:val="28"/>
          </w:rPr>
          <w:fldChar w:fldCharType="separate"/>
        </w:r>
        <w:r w:rsidR="0041506E">
          <w:rPr>
            <w:rFonts w:ascii="仿宋" w:eastAsia="仿宋" w:hAnsi="仿宋" w:cs="仿宋" w:hint="eastAsia"/>
            <w:sz w:val="28"/>
            <w:szCs w:val="28"/>
          </w:rPr>
          <w:t>55</w:t>
        </w:r>
        <w:r>
          <w:rPr>
            <w:rFonts w:ascii="仿宋" w:eastAsia="仿宋" w:hAnsi="仿宋" w:cs="仿宋" w:hint="eastAsia"/>
            <w:sz w:val="28"/>
            <w:szCs w:val="28"/>
          </w:rPr>
          <w:fldChar w:fldCharType="end"/>
        </w:r>
      </w:hyperlink>
    </w:p>
    <w:p w:rsidR="00813AF3" w:rsidRDefault="00695F2B">
      <w:pPr>
        <w:spacing w:line="480" w:lineRule="auto"/>
        <w:rPr>
          <w:rFonts w:ascii="仿宋" w:eastAsia="仿宋" w:hAnsi="仿宋" w:cs="仿宋"/>
        </w:rPr>
      </w:pPr>
      <w:r>
        <w:rPr>
          <w:rFonts w:ascii="仿宋" w:eastAsia="仿宋" w:hAnsi="仿宋" w:cs="仿宋" w:hint="eastAsia"/>
          <w:sz w:val="28"/>
          <w:szCs w:val="28"/>
        </w:rPr>
        <w:fldChar w:fldCharType="end"/>
      </w:r>
    </w:p>
    <w:p w:rsidR="00813AF3" w:rsidRDefault="00813AF3">
      <w:pPr>
        <w:rPr>
          <w:rFonts w:ascii="仿宋" w:eastAsia="仿宋" w:hAnsi="仿宋" w:cs="仿宋"/>
        </w:rPr>
      </w:pPr>
    </w:p>
    <w:p w:rsidR="00813AF3" w:rsidRDefault="0041506E">
      <w:pPr>
        <w:widowControl/>
        <w:jc w:val="left"/>
      </w:pPr>
      <w:r>
        <w:rPr>
          <w:rFonts w:ascii="仿宋" w:eastAsia="仿宋" w:hAnsi="仿宋" w:cs="仿宋" w:hint="eastAsia"/>
        </w:rPr>
        <w:br w:type="page"/>
      </w:r>
    </w:p>
    <w:p w:rsidR="00813AF3" w:rsidRDefault="0041506E">
      <w:pPr>
        <w:pStyle w:val="1"/>
        <w:spacing w:before="0" w:after="0"/>
        <w:jc w:val="center"/>
        <w:rPr>
          <w:rFonts w:ascii="仿宋" w:eastAsia="仿宋" w:hAnsi="仿宋" w:cs="仿宋"/>
          <w:sz w:val="28"/>
        </w:rPr>
      </w:pPr>
      <w:bookmarkStart w:id="2" w:name="_Toc43715821"/>
      <w:bookmarkStart w:id="3" w:name="_Toc73710332"/>
      <w:r>
        <w:rPr>
          <w:rFonts w:ascii="仿宋" w:eastAsia="仿宋" w:hAnsi="仿宋" w:cs="仿宋" w:hint="eastAsia"/>
          <w:sz w:val="28"/>
        </w:rPr>
        <w:lastRenderedPageBreak/>
        <w:t>第一章 磋商</w:t>
      </w:r>
      <w:bookmarkEnd w:id="2"/>
      <w:r>
        <w:rPr>
          <w:rFonts w:ascii="仿宋" w:eastAsia="仿宋" w:hAnsi="仿宋" w:cs="仿宋" w:hint="eastAsia"/>
          <w:sz w:val="28"/>
        </w:rPr>
        <w:t>公告</w:t>
      </w:r>
      <w:bookmarkEnd w:id="3"/>
    </w:p>
    <w:p w:rsidR="00813AF3" w:rsidRDefault="0041506E">
      <w:pPr>
        <w:autoSpaceDE w:val="0"/>
        <w:autoSpaceDN w:val="0"/>
        <w:adjustRightInd w:val="0"/>
        <w:snapToGrid w:val="0"/>
        <w:spacing w:line="540" w:lineRule="exact"/>
        <w:jc w:val="center"/>
        <w:rPr>
          <w:rFonts w:ascii="仿宋" w:eastAsia="仿宋" w:hAnsi="仿宋" w:cs="仿宋"/>
          <w:b/>
          <w:sz w:val="24"/>
          <w:szCs w:val="24"/>
        </w:rPr>
      </w:pPr>
      <w:r>
        <w:rPr>
          <w:rFonts w:ascii="仿宋" w:eastAsia="仿宋" w:hAnsi="仿宋" w:cs="仿宋" w:hint="eastAsia"/>
          <w:b/>
          <w:sz w:val="24"/>
          <w:szCs w:val="24"/>
        </w:rPr>
        <w:t>某中心自建光缆维护和管道租赁服务（二次）</w:t>
      </w:r>
    </w:p>
    <w:p w:rsidR="00813AF3" w:rsidRDefault="0041506E">
      <w:pPr>
        <w:autoSpaceDE w:val="0"/>
        <w:autoSpaceDN w:val="0"/>
        <w:adjustRightInd w:val="0"/>
        <w:snapToGrid w:val="0"/>
        <w:spacing w:line="540" w:lineRule="exact"/>
        <w:ind w:left="1807" w:hangingChars="750" w:hanging="1807"/>
        <w:jc w:val="center"/>
        <w:rPr>
          <w:rFonts w:ascii="仿宋" w:eastAsia="仿宋" w:hAnsi="仿宋" w:cs="仿宋"/>
          <w:b/>
          <w:sz w:val="24"/>
          <w:szCs w:val="24"/>
        </w:rPr>
      </w:pPr>
      <w:r>
        <w:rPr>
          <w:rFonts w:ascii="仿宋" w:eastAsia="仿宋" w:hAnsi="仿宋" w:cs="仿宋" w:hint="eastAsia"/>
          <w:b/>
          <w:sz w:val="24"/>
          <w:szCs w:val="24"/>
        </w:rPr>
        <w:t>竞争性磋商公告</w:t>
      </w:r>
    </w:p>
    <w:p w:rsidR="00813AF3" w:rsidRDefault="0041506E">
      <w:pPr>
        <w:pBdr>
          <w:top w:val="single" w:sz="4" w:space="1" w:color="auto"/>
          <w:left w:val="single" w:sz="4" w:space="4" w:color="auto"/>
          <w:bottom w:val="single" w:sz="4" w:space="1" w:color="auto"/>
          <w:right w:val="single" w:sz="4" w:space="4" w:color="auto"/>
        </w:pBd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项目概况</w:t>
      </w:r>
    </w:p>
    <w:p w:rsidR="00813AF3" w:rsidRDefault="0041506E">
      <w:pPr>
        <w:pBdr>
          <w:top w:val="single" w:sz="4" w:space="1" w:color="auto"/>
          <w:left w:val="single" w:sz="4" w:space="4" w:color="auto"/>
          <w:bottom w:val="single" w:sz="4" w:space="1" w:color="auto"/>
          <w:right w:val="single" w:sz="4" w:space="4" w:color="auto"/>
        </w:pBdr>
        <w:spacing w:line="360" w:lineRule="auto"/>
        <w:ind w:firstLineChars="200" w:firstLine="480"/>
      </w:pPr>
      <w:r>
        <w:rPr>
          <w:rFonts w:ascii="仿宋" w:eastAsia="仿宋" w:hAnsi="仿宋" w:cs="仿宋" w:hint="eastAsia"/>
          <w:sz w:val="24"/>
          <w:u w:val="single"/>
        </w:rPr>
        <w:t>某中心自建光缆维护和管道租赁服务（二次）</w:t>
      </w:r>
      <w:r>
        <w:rPr>
          <w:rFonts w:ascii="仿宋" w:eastAsia="仿宋" w:hAnsi="仿宋" w:cs="仿宋" w:hint="eastAsia"/>
          <w:sz w:val="24"/>
          <w:szCs w:val="24"/>
        </w:rPr>
        <w:t>的潜在供应商应在</w:t>
      </w:r>
      <w:r>
        <w:rPr>
          <w:rFonts w:ascii="仿宋" w:eastAsia="仿宋" w:hAnsi="仿宋" w:cs="仿宋" w:hint="eastAsia"/>
          <w:sz w:val="24"/>
          <w:u w:val="single"/>
        </w:rPr>
        <w:t>乌鲁木齐市高新区（新市区）新医路165号汇文大厦1栋10层A座</w:t>
      </w:r>
      <w:r>
        <w:rPr>
          <w:rFonts w:ascii="仿宋" w:eastAsia="仿宋" w:hAnsi="仿宋" w:cs="仿宋" w:hint="eastAsia"/>
          <w:sz w:val="24"/>
          <w:szCs w:val="24"/>
        </w:rPr>
        <w:t>获取采购文件，并于</w:t>
      </w:r>
      <w:r>
        <w:rPr>
          <w:rFonts w:ascii="仿宋" w:eastAsia="仿宋" w:hAnsi="仿宋" w:cs="仿宋" w:hint="eastAsia"/>
          <w:sz w:val="24"/>
          <w:szCs w:val="24"/>
          <w:highlight w:val="yellow"/>
          <w:u w:val="single"/>
        </w:rPr>
        <w:t>2022年2月2</w:t>
      </w:r>
      <w:r w:rsidR="00173AC4">
        <w:rPr>
          <w:rFonts w:ascii="仿宋" w:eastAsia="仿宋" w:hAnsi="仿宋" w:cs="仿宋" w:hint="eastAsia"/>
          <w:sz w:val="24"/>
          <w:szCs w:val="24"/>
          <w:highlight w:val="yellow"/>
          <w:u w:val="single"/>
        </w:rPr>
        <w:t>1</w:t>
      </w:r>
      <w:r>
        <w:rPr>
          <w:rFonts w:ascii="仿宋" w:eastAsia="仿宋" w:hAnsi="仿宋" w:cs="仿宋" w:hint="eastAsia"/>
          <w:sz w:val="24"/>
          <w:szCs w:val="24"/>
          <w:highlight w:val="yellow"/>
          <w:u w:val="single"/>
        </w:rPr>
        <w:t>日11时00分</w:t>
      </w:r>
      <w:r>
        <w:rPr>
          <w:rFonts w:ascii="仿宋" w:eastAsia="仿宋" w:hAnsi="仿宋" w:cs="仿宋" w:hint="eastAsia"/>
          <w:bCs/>
          <w:sz w:val="24"/>
          <w:szCs w:val="24"/>
        </w:rPr>
        <w:t>（北京时间）前提交响应文件</w:t>
      </w:r>
      <w:r>
        <w:rPr>
          <w:rFonts w:ascii="仿宋" w:eastAsia="仿宋" w:hAnsi="仿宋" w:cs="仿宋" w:hint="eastAsia"/>
          <w:sz w:val="24"/>
          <w:szCs w:val="24"/>
        </w:rPr>
        <w:t>。</w:t>
      </w:r>
    </w:p>
    <w:p w:rsidR="00813AF3" w:rsidRDefault="0041506E">
      <w:pPr>
        <w:spacing w:line="360" w:lineRule="auto"/>
        <w:rPr>
          <w:rFonts w:ascii="仿宋" w:eastAsia="仿宋" w:hAnsi="仿宋" w:cs="仿宋"/>
          <w:b/>
          <w:bCs/>
          <w:sz w:val="24"/>
          <w:szCs w:val="24"/>
        </w:rPr>
      </w:pPr>
      <w:bookmarkStart w:id="4" w:name="_Toc28359089"/>
      <w:bookmarkStart w:id="5" w:name="_Toc35393798"/>
      <w:bookmarkStart w:id="6" w:name="_Toc35393629"/>
      <w:bookmarkStart w:id="7" w:name="_Toc28359012"/>
      <w:r>
        <w:rPr>
          <w:rFonts w:ascii="仿宋" w:eastAsia="仿宋" w:hAnsi="仿宋" w:cs="仿宋" w:hint="eastAsia"/>
          <w:b/>
          <w:bCs/>
          <w:sz w:val="24"/>
          <w:szCs w:val="24"/>
        </w:rPr>
        <w:t>一、项目基本情况</w:t>
      </w:r>
      <w:bookmarkEnd w:id="4"/>
      <w:bookmarkEnd w:id="5"/>
      <w:bookmarkEnd w:id="6"/>
      <w:bookmarkEnd w:id="7"/>
    </w:p>
    <w:p w:rsidR="00813AF3" w:rsidRDefault="0041506E">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项目编号：2021ZJA—22</w:t>
      </w:r>
    </w:p>
    <w:p w:rsidR="00813AF3" w:rsidRDefault="0041506E">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项目名称：某中心自建光缆维护和管道租赁服务（二次）</w:t>
      </w:r>
    </w:p>
    <w:p w:rsidR="00813AF3" w:rsidRDefault="0041506E">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采购方式：</w:t>
      </w:r>
      <w:r>
        <w:rPr>
          <w:rFonts w:ascii="仿宋" w:eastAsia="仿宋" w:hAnsi="仿宋" w:cs="仿宋" w:hint="eastAsia"/>
          <w:sz w:val="24"/>
          <w:szCs w:val="24"/>
        </w:rPr>
        <w:sym w:font="Wingdings 2" w:char="00A3"/>
      </w:r>
      <w:r>
        <w:rPr>
          <w:rFonts w:ascii="仿宋" w:eastAsia="仿宋" w:hAnsi="仿宋" w:cs="仿宋" w:hint="eastAsia"/>
          <w:sz w:val="24"/>
          <w:szCs w:val="24"/>
        </w:rPr>
        <w:t xml:space="preserve">竞争性谈判 </w:t>
      </w:r>
      <w:r>
        <w:rPr>
          <w:rFonts w:ascii="仿宋" w:eastAsia="仿宋" w:hAnsi="仿宋" w:cs="仿宋" w:hint="eastAsia"/>
          <w:sz w:val="24"/>
          <w:szCs w:val="24"/>
        </w:rPr>
        <w:sym w:font="Wingdings 2" w:char="0052"/>
      </w:r>
      <w:r>
        <w:rPr>
          <w:rFonts w:ascii="仿宋" w:eastAsia="仿宋" w:hAnsi="仿宋" w:cs="仿宋" w:hint="eastAsia"/>
          <w:sz w:val="24"/>
          <w:szCs w:val="24"/>
        </w:rPr>
        <w:t>竞争性磋商 □询价</w:t>
      </w:r>
    </w:p>
    <w:p w:rsidR="00813AF3" w:rsidRDefault="0041506E">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预算金额：845728元</w:t>
      </w:r>
    </w:p>
    <w:p w:rsidR="00813AF3" w:rsidRDefault="0041506E">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最高限价：845728元</w:t>
      </w:r>
    </w:p>
    <w:p w:rsidR="00813AF3" w:rsidRDefault="0041506E">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采购需求：详见采购清单</w:t>
      </w:r>
    </w:p>
    <w:p w:rsidR="00813AF3" w:rsidRDefault="0041506E">
      <w:pPr>
        <w:spacing w:line="360" w:lineRule="auto"/>
        <w:ind w:firstLineChars="150" w:firstLine="360"/>
        <w:rPr>
          <w:rFonts w:ascii="仿宋" w:eastAsia="仿宋" w:hAnsi="仿宋" w:cs="仿宋"/>
          <w:sz w:val="24"/>
          <w:szCs w:val="24"/>
          <w:u w:val="single"/>
        </w:rPr>
      </w:pPr>
      <w:r>
        <w:rPr>
          <w:rFonts w:ascii="仿宋" w:eastAsia="仿宋" w:hAnsi="仿宋" w:cs="仿宋" w:hint="eastAsia"/>
          <w:sz w:val="24"/>
          <w:szCs w:val="24"/>
        </w:rPr>
        <w:t>合同履行期限：</w:t>
      </w:r>
      <w:r>
        <w:rPr>
          <w:rFonts w:ascii="仿宋" w:eastAsia="仿宋" w:hAnsi="仿宋" w:cs="仿宋" w:hint="eastAsia"/>
          <w:sz w:val="24"/>
        </w:rPr>
        <w:t>自合同签订之日起1年；</w:t>
      </w:r>
    </w:p>
    <w:p w:rsidR="00813AF3" w:rsidRDefault="0041506E">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本项目（</w:t>
      </w:r>
      <w:r>
        <w:rPr>
          <w:rFonts w:ascii="仿宋" w:eastAsia="仿宋" w:hAnsi="仿宋" w:cs="仿宋" w:hint="eastAsia"/>
          <w:iCs/>
          <w:sz w:val="24"/>
          <w:szCs w:val="24"/>
        </w:rPr>
        <w:t>否</w:t>
      </w:r>
      <w:r>
        <w:rPr>
          <w:rFonts w:ascii="仿宋" w:eastAsia="仿宋" w:hAnsi="仿宋" w:cs="仿宋" w:hint="eastAsia"/>
          <w:sz w:val="24"/>
          <w:szCs w:val="24"/>
        </w:rPr>
        <w:t>）接受联合体。</w:t>
      </w:r>
    </w:p>
    <w:p w:rsidR="00813AF3" w:rsidRDefault="0041506E">
      <w:pPr>
        <w:pStyle w:val="a5"/>
        <w:adjustRightInd w:val="0"/>
        <w:snapToGrid w:val="0"/>
        <w:spacing w:line="360" w:lineRule="auto"/>
        <w:rPr>
          <w:rFonts w:ascii="仿宋" w:eastAsia="仿宋" w:hAnsi="仿宋" w:cs="仿宋"/>
          <w:b/>
          <w:sz w:val="24"/>
          <w:szCs w:val="24"/>
        </w:rPr>
      </w:pPr>
      <w:r>
        <w:rPr>
          <w:rFonts w:ascii="仿宋" w:eastAsia="仿宋" w:hAnsi="仿宋" w:cs="仿宋" w:hint="eastAsia"/>
          <w:b/>
          <w:sz w:val="24"/>
          <w:szCs w:val="24"/>
        </w:rPr>
        <w:t>二、申请人的资格要求：</w:t>
      </w:r>
    </w:p>
    <w:p w:rsidR="00813AF3" w:rsidRDefault="0041506E">
      <w:pPr>
        <w:pStyle w:val="a5"/>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1.满足《中华人民共和国政府采购法》第二十二条规定；</w:t>
      </w:r>
    </w:p>
    <w:p w:rsidR="00813AF3" w:rsidRDefault="0041506E">
      <w:pPr>
        <w:pStyle w:val="a5"/>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2.落实政府采购政策需满足的资格要求：</w:t>
      </w:r>
    </w:p>
    <w:p w:rsidR="00813AF3" w:rsidRDefault="0041506E">
      <w:pPr>
        <w:pStyle w:val="a5"/>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3.本项目的特定资格要求：</w:t>
      </w:r>
    </w:p>
    <w:p w:rsidR="00813AF3" w:rsidRDefault="0041506E">
      <w:pPr>
        <w:pStyle w:val="a5"/>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（1）具备有效营业执照；</w:t>
      </w:r>
    </w:p>
    <w:p w:rsidR="00813AF3" w:rsidRDefault="0041506E">
      <w:pPr>
        <w:pStyle w:val="a5"/>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法定代表人身份证明书原件及身份证原件或法定代表人授权委托书和委托代理人的身份证原件（附法人身份证及委托人身份证正反面），被委托人须是投标单位正式员工，须提供社保部门出具的最少近三个月的社保缴纳证明（供应商为新成立公司的，被委托人提供成立之日至最近的社保缴纳证明）；</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szCs w:val="24"/>
        </w:rPr>
        <w:t>（3）</w:t>
      </w:r>
      <w:r>
        <w:rPr>
          <w:rFonts w:ascii="仿宋" w:eastAsia="仿宋" w:hAnsi="仿宋" w:cs="仿宋" w:hint="eastAsia"/>
          <w:sz w:val="24"/>
        </w:rPr>
        <w:t>供应商在“信用中国”（www.creditchina.gov.cn）网站上未被列入失信惩戒对象、失信被执行人、重大税收违法案件当事人名单及政府采购不良行为记录；中国政府采购网（www.ccgp.gov.cn）网站上未被列入政府采购严重违法失信行为记录名单的（尚在处罚期内的）；</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（4）供应商具有良好的商业信誉和健全的财务会计制度，提供企业2020年的审计报告（供应商为新成立公司的，应提供公司成立之日后的财务状况报告及依法缴纳税收和社会保障资金的相关材料）；</w:t>
      </w:r>
    </w:p>
    <w:p w:rsidR="00813AF3" w:rsidRDefault="0041506E">
      <w:pPr>
        <w:pStyle w:val="a5"/>
        <w:adjustRightInd w:val="0"/>
        <w:snapToGrid w:val="0"/>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（5）供应商具有通信调试及维护其正常运转的能力；</w:t>
      </w:r>
    </w:p>
    <w:p w:rsidR="00813AF3" w:rsidRDefault="0041506E">
      <w:pPr>
        <w:pStyle w:val="a5"/>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单位负责人为同一人或者存在直接控股、管理关系的不同投标人，不得参加同一合同项下的政府采购活动；投标人不得为该整体项目或其中分项目前期工作提供过设计、编制、监理、检测、管理等服务的法人及附属单位。</w:t>
      </w:r>
    </w:p>
    <w:p w:rsidR="00813AF3" w:rsidRDefault="0041506E">
      <w:pPr>
        <w:pStyle w:val="a5"/>
        <w:adjustRightInd w:val="0"/>
        <w:snapToGrid w:val="0"/>
        <w:spacing w:line="360" w:lineRule="auto"/>
        <w:rPr>
          <w:rFonts w:ascii="仿宋" w:eastAsia="仿宋" w:hAnsi="仿宋" w:cs="仿宋"/>
          <w:b/>
          <w:bCs/>
          <w:sz w:val="24"/>
        </w:rPr>
      </w:pPr>
      <w:r>
        <w:rPr>
          <w:rFonts w:ascii="仿宋" w:eastAsia="仿宋" w:hAnsi="仿宋" w:cs="仿宋" w:hint="eastAsia"/>
          <w:b/>
          <w:bCs/>
          <w:sz w:val="24"/>
        </w:rPr>
        <w:t>三、获取采购文件</w:t>
      </w:r>
    </w:p>
    <w:p w:rsidR="00813AF3" w:rsidRDefault="0041506E">
      <w:pPr>
        <w:pStyle w:val="a5"/>
        <w:adjustRightInd w:val="0"/>
        <w:snapToGrid w:val="0"/>
        <w:spacing w:line="360" w:lineRule="auto"/>
        <w:ind w:firstLineChars="200" w:firstLine="480"/>
        <w:rPr>
          <w:rFonts w:ascii="仿宋" w:eastAsia="仿宋" w:hAnsi="仿宋" w:cs="仿宋"/>
          <w:sz w:val="24"/>
        </w:rPr>
      </w:pPr>
      <w:bookmarkStart w:id="8" w:name="_Toc28359015"/>
      <w:bookmarkStart w:id="9" w:name="_Toc35393632"/>
      <w:bookmarkStart w:id="10" w:name="_Toc28359092"/>
      <w:bookmarkStart w:id="11" w:name="_Toc35393801"/>
      <w:r>
        <w:rPr>
          <w:rFonts w:ascii="仿宋" w:eastAsia="仿宋" w:hAnsi="仿宋" w:cs="仿宋" w:hint="eastAsia"/>
          <w:sz w:val="24"/>
        </w:rPr>
        <w:t>时间：</w:t>
      </w:r>
      <w:r>
        <w:rPr>
          <w:rFonts w:ascii="仿宋" w:eastAsia="仿宋" w:hAnsi="仿宋" w:cs="仿宋" w:hint="eastAsia"/>
          <w:sz w:val="24"/>
          <w:highlight w:val="yellow"/>
        </w:rPr>
        <w:t>2022年2月</w:t>
      </w:r>
      <w:r w:rsidR="00173AC4">
        <w:rPr>
          <w:rFonts w:ascii="仿宋" w:eastAsia="仿宋" w:hAnsi="仿宋" w:cs="仿宋" w:hint="eastAsia"/>
          <w:sz w:val="24"/>
          <w:highlight w:val="yellow"/>
        </w:rPr>
        <w:t>11</w:t>
      </w:r>
      <w:r>
        <w:rPr>
          <w:rFonts w:ascii="仿宋" w:eastAsia="仿宋" w:hAnsi="仿宋" w:cs="仿宋" w:hint="eastAsia"/>
          <w:sz w:val="24"/>
          <w:highlight w:val="yellow"/>
        </w:rPr>
        <w:t>日至2022年2月</w:t>
      </w:r>
      <w:r w:rsidR="00173AC4">
        <w:rPr>
          <w:rFonts w:ascii="仿宋" w:eastAsia="仿宋" w:hAnsi="仿宋" w:cs="仿宋" w:hint="eastAsia"/>
          <w:sz w:val="24"/>
          <w:highlight w:val="yellow"/>
        </w:rPr>
        <w:t>17</w:t>
      </w:r>
      <w:r>
        <w:rPr>
          <w:rFonts w:ascii="仿宋" w:eastAsia="仿宋" w:hAnsi="仿宋" w:cs="仿宋" w:hint="eastAsia"/>
          <w:sz w:val="24"/>
          <w:highlight w:val="yellow"/>
        </w:rPr>
        <w:t>日</w:t>
      </w:r>
      <w:r>
        <w:rPr>
          <w:rFonts w:ascii="仿宋" w:eastAsia="仿宋" w:hAnsi="仿宋" w:cs="仿宋" w:hint="eastAsia"/>
          <w:sz w:val="24"/>
        </w:rPr>
        <w:t>，每天上午10:30至14:00，下午15:30至18:30（线下获取文件法定节假日除外）</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地点：乌鲁木齐市高新区（新市区）新医路165号汇文大厦1栋10层A座</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方式：线下获取</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售价（元）：300/份，售后不退</w:t>
      </w:r>
    </w:p>
    <w:p w:rsidR="00813AF3" w:rsidRDefault="0041506E">
      <w:pPr>
        <w:pStyle w:val="a5"/>
        <w:adjustRightInd w:val="0"/>
        <w:snapToGrid w:val="0"/>
        <w:spacing w:line="360" w:lineRule="auto"/>
        <w:rPr>
          <w:rFonts w:ascii="仿宋" w:eastAsia="仿宋" w:hAnsi="仿宋" w:cs="仿宋"/>
          <w:b/>
          <w:bCs/>
          <w:sz w:val="24"/>
        </w:rPr>
      </w:pPr>
      <w:r>
        <w:rPr>
          <w:rFonts w:ascii="仿宋" w:eastAsia="仿宋" w:hAnsi="仿宋" w:cs="仿宋" w:hint="eastAsia"/>
          <w:b/>
          <w:bCs/>
          <w:sz w:val="24"/>
        </w:rPr>
        <w:t>四、响应文件提交</w:t>
      </w:r>
      <w:bookmarkEnd w:id="8"/>
      <w:bookmarkEnd w:id="9"/>
      <w:bookmarkEnd w:id="10"/>
      <w:bookmarkEnd w:id="11"/>
    </w:p>
    <w:p w:rsidR="00813AF3" w:rsidRDefault="0041506E">
      <w:pPr>
        <w:pStyle w:val="a5"/>
        <w:adjustRightInd w:val="0"/>
        <w:snapToGrid w:val="0"/>
        <w:spacing w:line="360" w:lineRule="auto"/>
        <w:ind w:firstLineChars="200" w:firstLine="480"/>
        <w:rPr>
          <w:rFonts w:ascii="仿宋" w:eastAsia="仿宋" w:hAnsi="仿宋" w:cs="仿宋"/>
          <w:sz w:val="24"/>
          <w:highlight w:val="yellow"/>
        </w:rPr>
      </w:pPr>
      <w:bookmarkStart w:id="12" w:name="_Toc35393633"/>
      <w:bookmarkStart w:id="13" w:name="_Toc28359093"/>
      <w:bookmarkStart w:id="14" w:name="_Toc35393802"/>
      <w:bookmarkStart w:id="15" w:name="_Toc28359016"/>
      <w:r>
        <w:rPr>
          <w:rFonts w:ascii="仿宋" w:eastAsia="仿宋" w:hAnsi="仿宋" w:cs="仿宋" w:hint="eastAsia"/>
          <w:sz w:val="24"/>
        </w:rPr>
        <w:t>时间：</w:t>
      </w:r>
      <w:r>
        <w:rPr>
          <w:rFonts w:ascii="仿宋" w:eastAsia="仿宋" w:hAnsi="仿宋" w:cs="仿宋" w:hint="eastAsia"/>
          <w:sz w:val="24"/>
          <w:highlight w:val="yellow"/>
        </w:rPr>
        <w:t>2022年2月22日11时00分</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地点：乌鲁木齐市高新区（新市区）新医路165号汇文大厦1栋10层A座</w:t>
      </w:r>
    </w:p>
    <w:p w:rsidR="00813AF3" w:rsidRDefault="0041506E">
      <w:pPr>
        <w:pStyle w:val="a5"/>
        <w:adjustRightInd w:val="0"/>
        <w:snapToGrid w:val="0"/>
        <w:spacing w:line="360" w:lineRule="auto"/>
        <w:rPr>
          <w:rFonts w:ascii="仿宋" w:eastAsia="仿宋" w:hAnsi="仿宋" w:cs="仿宋"/>
          <w:b/>
          <w:bCs/>
          <w:sz w:val="24"/>
        </w:rPr>
      </w:pPr>
      <w:r>
        <w:rPr>
          <w:rFonts w:ascii="仿宋" w:eastAsia="仿宋" w:hAnsi="仿宋" w:cs="仿宋" w:hint="eastAsia"/>
          <w:b/>
          <w:bCs/>
          <w:sz w:val="24"/>
        </w:rPr>
        <w:t>五、开启</w:t>
      </w:r>
      <w:bookmarkEnd w:id="12"/>
      <w:bookmarkEnd w:id="13"/>
      <w:bookmarkEnd w:id="14"/>
      <w:bookmarkEnd w:id="15"/>
    </w:p>
    <w:p w:rsidR="00813AF3" w:rsidRDefault="0041506E">
      <w:pPr>
        <w:pStyle w:val="a5"/>
        <w:adjustRightInd w:val="0"/>
        <w:snapToGrid w:val="0"/>
        <w:spacing w:line="360" w:lineRule="auto"/>
        <w:ind w:firstLineChars="200" w:firstLine="480"/>
        <w:rPr>
          <w:rFonts w:ascii="仿宋" w:eastAsia="仿宋" w:hAnsi="仿宋" w:cs="仿宋"/>
          <w:sz w:val="24"/>
          <w:highlight w:val="yellow"/>
        </w:rPr>
      </w:pPr>
      <w:bookmarkStart w:id="16" w:name="_Toc28359094"/>
      <w:bookmarkStart w:id="17" w:name="_Toc35393634"/>
      <w:bookmarkStart w:id="18" w:name="_Toc28359017"/>
      <w:bookmarkStart w:id="19" w:name="_Toc35393803"/>
      <w:r>
        <w:rPr>
          <w:rFonts w:ascii="仿宋" w:eastAsia="仿宋" w:hAnsi="仿宋" w:cs="仿宋" w:hint="eastAsia"/>
          <w:sz w:val="24"/>
        </w:rPr>
        <w:t>时间</w:t>
      </w:r>
      <w:r>
        <w:rPr>
          <w:rFonts w:ascii="仿宋" w:eastAsia="仿宋" w:hAnsi="仿宋" w:cs="仿宋" w:hint="eastAsia"/>
          <w:sz w:val="24"/>
          <w:highlight w:val="yellow"/>
        </w:rPr>
        <w:t>：2022年2月</w:t>
      </w:r>
      <w:r w:rsidR="00173AC4">
        <w:rPr>
          <w:rFonts w:ascii="仿宋" w:eastAsia="仿宋" w:hAnsi="仿宋" w:cs="仿宋" w:hint="eastAsia"/>
          <w:sz w:val="24"/>
          <w:highlight w:val="yellow"/>
        </w:rPr>
        <w:t>21</w:t>
      </w:r>
      <w:r>
        <w:rPr>
          <w:rFonts w:ascii="仿宋" w:eastAsia="仿宋" w:hAnsi="仿宋" w:cs="仿宋" w:hint="eastAsia"/>
          <w:sz w:val="24"/>
          <w:highlight w:val="yellow"/>
        </w:rPr>
        <w:t>日11时00分</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地点：乌鲁木齐市高新区（新市区）新医路165号汇文大厦1栋10层A座</w:t>
      </w:r>
    </w:p>
    <w:p w:rsidR="00813AF3" w:rsidRDefault="0041506E">
      <w:pPr>
        <w:pStyle w:val="a5"/>
        <w:adjustRightInd w:val="0"/>
        <w:snapToGrid w:val="0"/>
        <w:spacing w:line="360" w:lineRule="auto"/>
        <w:rPr>
          <w:rFonts w:ascii="仿宋" w:eastAsia="仿宋" w:hAnsi="仿宋" w:cs="仿宋"/>
          <w:b/>
          <w:bCs/>
          <w:sz w:val="24"/>
        </w:rPr>
      </w:pPr>
      <w:r>
        <w:rPr>
          <w:rFonts w:ascii="仿宋" w:eastAsia="仿宋" w:hAnsi="仿宋" w:cs="仿宋" w:hint="eastAsia"/>
          <w:b/>
          <w:bCs/>
          <w:sz w:val="24"/>
        </w:rPr>
        <w:t>六、公告期限</w:t>
      </w:r>
      <w:bookmarkEnd w:id="16"/>
      <w:bookmarkEnd w:id="17"/>
      <w:bookmarkEnd w:id="18"/>
      <w:bookmarkEnd w:id="19"/>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自本公告发布之日起3个工作日。</w:t>
      </w:r>
    </w:p>
    <w:p w:rsidR="00813AF3" w:rsidRDefault="0041506E">
      <w:pPr>
        <w:pStyle w:val="a5"/>
        <w:adjustRightInd w:val="0"/>
        <w:snapToGrid w:val="0"/>
        <w:spacing w:line="360" w:lineRule="auto"/>
        <w:rPr>
          <w:rFonts w:ascii="仿宋" w:eastAsia="仿宋" w:hAnsi="仿宋" w:cs="仿宋"/>
          <w:b/>
          <w:bCs/>
          <w:sz w:val="24"/>
        </w:rPr>
      </w:pPr>
      <w:bookmarkStart w:id="20" w:name="_Toc35393804"/>
      <w:bookmarkStart w:id="21" w:name="_Toc35393635"/>
      <w:r>
        <w:rPr>
          <w:rFonts w:ascii="仿宋" w:eastAsia="仿宋" w:hAnsi="仿宋" w:cs="仿宋" w:hint="eastAsia"/>
          <w:b/>
          <w:bCs/>
          <w:sz w:val="24"/>
        </w:rPr>
        <w:t>七、其他补充事宜</w:t>
      </w:r>
      <w:bookmarkEnd w:id="20"/>
      <w:bookmarkEnd w:id="21"/>
    </w:p>
    <w:p w:rsidR="00813AF3" w:rsidRDefault="0041506E">
      <w:pPr>
        <w:pStyle w:val="a5"/>
        <w:adjustRightInd w:val="0"/>
        <w:snapToGrid w:val="0"/>
        <w:spacing w:line="360" w:lineRule="auto"/>
        <w:ind w:firstLineChars="200" w:firstLine="480"/>
        <w:rPr>
          <w:rFonts w:ascii="仿宋" w:eastAsia="仿宋" w:hAnsi="仿宋" w:cs="仿宋"/>
          <w:sz w:val="24"/>
        </w:rPr>
      </w:pPr>
      <w:bookmarkStart w:id="22" w:name="_Toc28359095"/>
      <w:bookmarkStart w:id="23" w:name="_Toc35393636"/>
      <w:bookmarkStart w:id="24" w:name="_Toc28359018"/>
      <w:bookmarkStart w:id="25" w:name="_Toc35393805"/>
      <w:r>
        <w:rPr>
          <w:rFonts w:ascii="仿宋" w:eastAsia="仿宋" w:hAnsi="仿宋" w:cs="仿宋" w:hint="eastAsia"/>
          <w:sz w:val="24"/>
        </w:rPr>
        <w:t>领取文件时携带营业执照复印件、 法定代表人身份证明书原件及身份证原件或法定代表人授权委托书和委托代理人的身份证原件（附法人身份证及委托人身份证正反面），被委托人须是投标单位正式员工，须提供社保部门出具的最少近三个月的社保缴纳证明（供应商为新成立公司的，被委托人提供成立之日至最近的社保缴纳证明）；投标人需携带上述资料及加盖公章复印件两份，请各单位准备好各项资料。</w:t>
      </w:r>
    </w:p>
    <w:p w:rsidR="00813AF3" w:rsidRDefault="0041506E">
      <w:pPr>
        <w:pStyle w:val="a5"/>
        <w:adjustRightInd w:val="0"/>
        <w:snapToGrid w:val="0"/>
        <w:spacing w:line="360" w:lineRule="auto"/>
        <w:rPr>
          <w:rFonts w:ascii="仿宋" w:eastAsia="仿宋" w:hAnsi="仿宋" w:cs="仿宋"/>
          <w:b/>
          <w:bCs/>
          <w:sz w:val="24"/>
        </w:rPr>
      </w:pPr>
      <w:r>
        <w:rPr>
          <w:rFonts w:ascii="仿宋" w:eastAsia="仿宋" w:hAnsi="仿宋" w:cs="仿宋" w:hint="eastAsia"/>
          <w:b/>
          <w:bCs/>
          <w:sz w:val="24"/>
        </w:rPr>
        <w:t>八、凡对本次采购提出询问，请按以下方式联系。</w:t>
      </w:r>
      <w:bookmarkEnd w:id="22"/>
      <w:bookmarkEnd w:id="23"/>
      <w:bookmarkEnd w:id="24"/>
      <w:bookmarkEnd w:id="25"/>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1.采购人信息</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 xml:space="preserve">名 称：某中心 </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联系人：丁工 </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 xml:space="preserve">联系方式：0991-5978865 </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2.采购代理机构信息</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名 称：中建安工程管理有限公司</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地 址： 乌鲁木齐市高新区（新市区）新医路165号汇文大厦1栋10层A座</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联系方式： 0991-3331780、18130880761</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3.项目联系方式</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项目联系人：张梦莹 </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电 话： 0991-3331780、18130880761</w:t>
      </w:r>
    </w:p>
    <w:p w:rsidR="00813AF3" w:rsidRDefault="0041506E">
      <w:pPr>
        <w:pStyle w:val="a5"/>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br w:type="page"/>
      </w:r>
    </w:p>
    <w:p w:rsidR="00813AF3" w:rsidRDefault="0041506E">
      <w:pPr>
        <w:pStyle w:val="1"/>
        <w:spacing w:before="0" w:after="0"/>
        <w:jc w:val="center"/>
        <w:rPr>
          <w:rFonts w:ascii="仿宋" w:eastAsia="仿宋" w:hAnsi="仿宋" w:cs="仿宋"/>
          <w:sz w:val="28"/>
        </w:rPr>
      </w:pPr>
      <w:bookmarkStart w:id="26" w:name="_Toc43715822"/>
      <w:bookmarkStart w:id="27" w:name="_Toc73710333"/>
      <w:r>
        <w:rPr>
          <w:rFonts w:ascii="仿宋" w:eastAsia="仿宋" w:hAnsi="仿宋" w:cs="仿宋" w:hint="eastAsia"/>
          <w:sz w:val="28"/>
        </w:rPr>
        <w:lastRenderedPageBreak/>
        <w:t>第二章  磋商须知</w:t>
      </w:r>
      <w:bookmarkEnd w:id="26"/>
      <w:bookmarkEnd w:id="27"/>
    </w:p>
    <w:p w:rsidR="00813AF3" w:rsidRDefault="0041506E">
      <w:pPr>
        <w:pStyle w:val="3"/>
        <w:numPr>
          <w:ilvl w:val="0"/>
          <w:numId w:val="1"/>
        </w:numPr>
        <w:jc w:val="center"/>
        <w:rPr>
          <w:rFonts w:ascii="仿宋" w:eastAsia="仿宋" w:hAnsi="仿宋" w:cs="仿宋"/>
          <w:sz w:val="24"/>
          <w:szCs w:val="28"/>
        </w:rPr>
      </w:pPr>
      <w:bookmarkStart w:id="28" w:name="_Toc73710334"/>
      <w:r>
        <w:rPr>
          <w:rFonts w:ascii="仿宋" w:eastAsia="仿宋" w:hAnsi="仿宋" w:cs="仿宋" w:hint="eastAsia"/>
          <w:sz w:val="24"/>
          <w:szCs w:val="28"/>
        </w:rPr>
        <w:t>磋商须知前附表</w:t>
      </w:r>
      <w:bookmarkEnd w:id="28"/>
    </w:p>
    <w:tbl>
      <w:tblPr>
        <w:tblW w:w="5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1986"/>
        <w:gridCol w:w="5954"/>
      </w:tblGrid>
      <w:tr w:rsidR="00813AF3">
        <w:trPr>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序号</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名称</w:t>
            </w:r>
          </w:p>
        </w:tc>
        <w:tc>
          <w:tcPr>
            <w:tcW w:w="3456"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具体内容和要求</w:t>
            </w:r>
          </w:p>
        </w:tc>
      </w:tr>
      <w:tr w:rsidR="00813AF3">
        <w:trPr>
          <w:jc w:val="center"/>
        </w:trPr>
        <w:tc>
          <w:tcPr>
            <w:tcW w:w="390" w:type="pct"/>
            <w:vMerge w:val="restar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1</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采购项目名称及</w:t>
            </w:r>
          </w:p>
          <w:p w:rsidR="00813AF3" w:rsidRDefault="0041506E">
            <w:pPr>
              <w:pStyle w:val="a5"/>
              <w:spacing w:line="276" w:lineRule="auto"/>
              <w:jc w:val="center"/>
              <w:rPr>
                <w:rFonts w:ascii="仿宋" w:eastAsia="仿宋" w:hAnsi="仿宋" w:cs="仿宋"/>
              </w:rPr>
            </w:pPr>
            <w:r>
              <w:rPr>
                <w:rFonts w:ascii="仿宋" w:eastAsia="仿宋" w:hAnsi="仿宋" w:cs="仿宋" w:hint="eastAsia"/>
              </w:rPr>
              <w:t>编号</w:t>
            </w:r>
          </w:p>
        </w:tc>
        <w:tc>
          <w:tcPr>
            <w:tcW w:w="3456" w:type="pct"/>
            <w:vAlign w:val="center"/>
          </w:tcPr>
          <w:p w:rsidR="00813AF3" w:rsidRDefault="0041506E">
            <w:pPr>
              <w:spacing w:line="276" w:lineRule="auto"/>
              <w:rPr>
                <w:rFonts w:ascii="仿宋" w:eastAsia="仿宋" w:hAnsi="仿宋" w:cs="仿宋"/>
                <w:szCs w:val="21"/>
              </w:rPr>
            </w:pPr>
            <w:r>
              <w:rPr>
                <w:rFonts w:ascii="仿宋" w:eastAsia="仿宋" w:hAnsi="仿宋" w:cs="仿宋" w:hint="eastAsia"/>
                <w:szCs w:val="21"/>
              </w:rPr>
              <w:t>项目名称：某中心自建光缆维护和管道租赁服务（二次）</w:t>
            </w:r>
          </w:p>
          <w:p w:rsidR="00813AF3" w:rsidRDefault="0041506E">
            <w:pPr>
              <w:pStyle w:val="a5"/>
              <w:spacing w:line="276" w:lineRule="auto"/>
              <w:jc w:val="left"/>
              <w:rPr>
                <w:rFonts w:ascii="仿宋" w:eastAsia="仿宋" w:hAnsi="仿宋" w:cs="仿宋"/>
                <w:u w:val="single"/>
              </w:rPr>
            </w:pPr>
            <w:r>
              <w:rPr>
                <w:rFonts w:ascii="仿宋" w:eastAsia="仿宋" w:hAnsi="仿宋" w:cs="仿宋" w:hint="eastAsia"/>
              </w:rPr>
              <w:t>项目编号：2021ZJA—22</w:t>
            </w:r>
          </w:p>
        </w:tc>
      </w:tr>
      <w:tr w:rsidR="00813AF3">
        <w:trPr>
          <w:jc w:val="center"/>
        </w:trPr>
        <w:tc>
          <w:tcPr>
            <w:tcW w:w="390" w:type="pct"/>
            <w:vMerge/>
            <w:vAlign w:val="center"/>
          </w:tcPr>
          <w:p w:rsidR="00813AF3" w:rsidRDefault="00813AF3">
            <w:pPr>
              <w:pStyle w:val="a5"/>
              <w:spacing w:line="276" w:lineRule="auto"/>
              <w:jc w:val="center"/>
              <w:rPr>
                <w:rFonts w:ascii="仿宋" w:eastAsia="仿宋" w:hAnsi="仿宋" w:cs="仿宋"/>
              </w:rPr>
            </w:pP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采购预算</w:t>
            </w:r>
          </w:p>
        </w:tc>
        <w:tc>
          <w:tcPr>
            <w:tcW w:w="3456" w:type="pct"/>
            <w:vAlign w:val="center"/>
          </w:tcPr>
          <w:p w:rsidR="00813AF3" w:rsidRDefault="0041506E">
            <w:pPr>
              <w:pStyle w:val="a5"/>
              <w:spacing w:line="276" w:lineRule="auto"/>
              <w:jc w:val="left"/>
              <w:rPr>
                <w:rFonts w:ascii="仿宋" w:eastAsia="仿宋" w:hAnsi="仿宋" w:cs="仿宋"/>
              </w:rPr>
            </w:pPr>
            <w:r>
              <w:rPr>
                <w:rFonts w:ascii="仿宋" w:eastAsia="仿宋" w:hAnsi="仿宋" w:cs="仿宋" w:hint="eastAsia"/>
                <w:b/>
                <w:bCs/>
              </w:rPr>
              <w:t>845728元</w:t>
            </w:r>
          </w:p>
        </w:tc>
      </w:tr>
      <w:tr w:rsidR="00813AF3">
        <w:trPr>
          <w:jc w:val="center"/>
        </w:trPr>
        <w:tc>
          <w:tcPr>
            <w:tcW w:w="390" w:type="pct"/>
            <w:vMerge/>
            <w:vAlign w:val="center"/>
          </w:tcPr>
          <w:p w:rsidR="00813AF3" w:rsidRDefault="00813AF3">
            <w:pPr>
              <w:pStyle w:val="a5"/>
              <w:spacing w:line="276" w:lineRule="auto"/>
              <w:jc w:val="center"/>
              <w:rPr>
                <w:rFonts w:ascii="仿宋" w:eastAsia="仿宋" w:hAnsi="仿宋" w:cs="仿宋"/>
              </w:rPr>
            </w:pP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发布网址</w:t>
            </w:r>
          </w:p>
        </w:tc>
        <w:tc>
          <w:tcPr>
            <w:tcW w:w="3456" w:type="pct"/>
            <w:vAlign w:val="center"/>
          </w:tcPr>
          <w:p w:rsidR="00813AF3" w:rsidRDefault="0041506E">
            <w:pPr>
              <w:pStyle w:val="a5"/>
              <w:spacing w:line="276" w:lineRule="auto"/>
              <w:jc w:val="left"/>
              <w:rPr>
                <w:rFonts w:ascii="仿宋" w:eastAsia="仿宋" w:hAnsi="仿宋" w:cs="仿宋"/>
                <w:bCs/>
              </w:rPr>
            </w:pPr>
            <w:r>
              <w:rPr>
                <w:rFonts w:ascii="仿宋" w:eastAsia="仿宋" w:hAnsi="仿宋" w:cs="仿宋" w:hint="eastAsia"/>
                <w:bCs/>
              </w:rPr>
              <w:t>《新疆政府采购网》（http://www.ccgp-xinjiang.gov.cn/）</w:t>
            </w:r>
          </w:p>
        </w:tc>
      </w:tr>
      <w:tr w:rsidR="00813AF3">
        <w:trPr>
          <w:trHeight w:val="337"/>
          <w:jc w:val="center"/>
        </w:trPr>
        <w:tc>
          <w:tcPr>
            <w:tcW w:w="390" w:type="pct"/>
            <w:vMerge w:val="restar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2</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维保期</w:t>
            </w:r>
          </w:p>
        </w:tc>
        <w:tc>
          <w:tcPr>
            <w:tcW w:w="3456" w:type="pct"/>
            <w:vAlign w:val="center"/>
          </w:tcPr>
          <w:p w:rsidR="00813AF3" w:rsidRDefault="0041506E">
            <w:pPr>
              <w:pStyle w:val="a0"/>
              <w:spacing w:before="5" w:line="360" w:lineRule="auto"/>
              <w:rPr>
                <w:rFonts w:ascii="仿宋" w:eastAsia="仿宋" w:hAnsi="仿宋" w:cs="仿宋"/>
                <w:sz w:val="21"/>
                <w:szCs w:val="21"/>
                <w:lang w:val="en-US" w:bidi="ar-SA"/>
              </w:rPr>
            </w:pPr>
            <w:r>
              <w:rPr>
                <w:rFonts w:ascii="仿宋" w:eastAsia="仿宋" w:hAnsi="仿宋" w:cs="仿宋" w:hint="eastAsia"/>
                <w:sz w:val="21"/>
                <w:szCs w:val="21"/>
                <w:lang w:val="en-US" w:bidi="ar-SA"/>
              </w:rPr>
              <w:t>产品免费维保期12个月。（合同期内免费维保）</w:t>
            </w:r>
          </w:p>
        </w:tc>
      </w:tr>
      <w:tr w:rsidR="00813AF3">
        <w:trPr>
          <w:jc w:val="center"/>
        </w:trPr>
        <w:tc>
          <w:tcPr>
            <w:tcW w:w="390" w:type="pct"/>
            <w:vMerge/>
            <w:vAlign w:val="center"/>
          </w:tcPr>
          <w:p w:rsidR="00813AF3" w:rsidRDefault="00813AF3">
            <w:pPr>
              <w:pStyle w:val="a5"/>
              <w:spacing w:line="276" w:lineRule="auto"/>
              <w:jc w:val="center"/>
              <w:rPr>
                <w:rFonts w:ascii="仿宋" w:eastAsia="仿宋" w:hAnsi="仿宋" w:cs="仿宋"/>
              </w:rPr>
            </w:pP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服务周期</w:t>
            </w:r>
          </w:p>
        </w:tc>
        <w:tc>
          <w:tcPr>
            <w:tcW w:w="3456" w:type="pct"/>
            <w:vAlign w:val="center"/>
          </w:tcPr>
          <w:p w:rsidR="00813AF3" w:rsidRDefault="0041506E">
            <w:pPr>
              <w:pStyle w:val="a5"/>
              <w:spacing w:line="276" w:lineRule="auto"/>
              <w:jc w:val="left"/>
              <w:rPr>
                <w:rFonts w:ascii="仿宋" w:eastAsia="仿宋" w:hAnsi="仿宋" w:cs="仿宋"/>
              </w:rPr>
            </w:pPr>
            <w:r>
              <w:rPr>
                <w:rFonts w:ascii="仿宋" w:eastAsia="仿宋" w:hAnsi="仿宋" w:cs="仿宋" w:hint="eastAsia"/>
              </w:rPr>
              <w:t>自合同签订之日起1年</w:t>
            </w:r>
          </w:p>
        </w:tc>
      </w:tr>
      <w:tr w:rsidR="00813AF3">
        <w:trPr>
          <w:jc w:val="center"/>
        </w:trPr>
        <w:tc>
          <w:tcPr>
            <w:tcW w:w="390" w:type="pct"/>
            <w:vMerge/>
            <w:vAlign w:val="center"/>
          </w:tcPr>
          <w:p w:rsidR="00813AF3" w:rsidRDefault="00813AF3">
            <w:pPr>
              <w:pStyle w:val="a5"/>
              <w:spacing w:line="276" w:lineRule="auto"/>
              <w:jc w:val="center"/>
              <w:rPr>
                <w:rFonts w:ascii="仿宋" w:eastAsia="仿宋" w:hAnsi="仿宋" w:cs="仿宋"/>
              </w:rPr>
            </w:pP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采购内容</w:t>
            </w:r>
          </w:p>
        </w:tc>
        <w:tc>
          <w:tcPr>
            <w:tcW w:w="3456" w:type="pct"/>
            <w:vAlign w:val="center"/>
          </w:tcPr>
          <w:p w:rsidR="00813AF3" w:rsidRDefault="0041506E">
            <w:pPr>
              <w:pStyle w:val="a5"/>
              <w:spacing w:line="276" w:lineRule="auto"/>
              <w:jc w:val="left"/>
              <w:rPr>
                <w:rFonts w:ascii="仿宋" w:eastAsia="仿宋" w:hAnsi="仿宋" w:cs="仿宋"/>
              </w:rPr>
            </w:pPr>
            <w:r>
              <w:rPr>
                <w:rFonts w:ascii="仿宋" w:eastAsia="仿宋" w:hAnsi="仿宋" w:cs="仿宋" w:hint="eastAsia"/>
              </w:rPr>
              <w:t>运营商为某中心乌市全部自建光缆提供日常维护和管道租用</w:t>
            </w:r>
          </w:p>
        </w:tc>
      </w:tr>
      <w:tr w:rsidR="00813AF3">
        <w:trPr>
          <w:trHeight w:val="983"/>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3</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采购人</w:t>
            </w:r>
          </w:p>
        </w:tc>
        <w:tc>
          <w:tcPr>
            <w:tcW w:w="3456" w:type="pct"/>
            <w:vAlign w:val="center"/>
          </w:tcPr>
          <w:p w:rsidR="00813AF3" w:rsidRDefault="0041506E">
            <w:pPr>
              <w:pStyle w:val="a5"/>
              <w:spacing w:line="276" w:lineRule="auto"/>
              <w:jc w:val="left"/>
              <w:rPr>
                <w:rFonts w:ascii="仿宋" w:eastAsia="仿宋" w:hAnsi="仿宋" w:cs="仿宋"/>
              </w:rPr>
            </w:pPr>
            <w:r>
              <w:rPr>
                <w:rFonts w:ascii="仿宋" w:eastAsia="仿宋" w:hAnsi="仿宋" w:cs="仿宋" w:hint="eastAsia"/>
              </w:rPr>
              <w:t>名称：某中心</w:t>
            </w:r>
          </w:p>
          <w:p w:rsidR="00813AF3" w:rsidRDefault="0041506E">
            <w:pPr>
              <w:pStyle w:val="a5"/>
              <w:spacing w:line="276" w:lineRule="auto"/>
              <w:jc w:val="left"/>
              <w:rPr>
                <w:rFonts w:ascii="仿宋" w:eastAsia="仿宋" w:hAnsi="仿宋" w:cs="仿宋"/>
              </w:rPr>
            </w:pPr>
            <w:r>
              <w:rPr>
                <w:rFonts w:ascii="仿宋" w:eastAsia="仿宋" w:hAnsi="仿宋" w:cs="仿宋" w:hint="eastAsia"/>
              </w:rPr>
              <w:t>联系人:丁工</w:t>
            </w:r>
          </w:p>
          <w:p w:rsidR="00813AF3" w:rsidRDefault="0041506E">
            <w:pPr>
              <w:pStyle w:val="a5"/>
              <w:spacing w:line="276" w:lineRule="auto"/>
              <w:jc w:val="left"/>
              <w:rPr>
                <w:rFonts w:ascii="仿宋" w:eastAsia="仿宋" w:hAnsi="仿宋" w:cs="仿宋"/>
              </w:rPr>
            </w:pPr>
            <w:r>
              <w:rPr>
                <w:rFonts w:ascii="仿宋" w:eastAsia="仿宋" w:hAnsi="仿宋" w:cs="仿宋" w:hint="eastAsia"/>
              </w:rPr>
              <w:t>电话；0991-5978865</w:t>
            </w:r>
          </w:p>
        </w:tc>
      </w:tr>
      <w:tr w:rsidR="00813AF3">
        <w:trPr>
          <w:trHeight w:val="1278"/>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4</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采购代理机构</w:t>
            </w:r>
          </w:p>
        </w:tc>
        <w:tc>
          <w:tcPr>
            <w:tcW w:w="3456" w:type="pct"/>
            <w:vAlign w:val="center"/>
          </w:tcPr>
          <w:p w:rsidR="00813AF3" w:rsidRDefault="0041506E">
            <w:pPr>
              <w:pStyle w:val="a5"/>
              <w:spacing w:line="276" w:lineRule="auto"/>
              <w:jc w:val="left"/>
              <w:rPr>
                <w:rFonts w:ascii="仿宋" w:eastAsia="仿宋" w:hAnsi="仿宋" w:cs="仿宋"/>
              </w:rPr>
            </w:pPr>
            <w:r>
              <w:rPr>
                <w:rFonts w:ascii="仿宋" w:eastAsia="仿宋" w:hAnsi="仿宋" w:cs="仿宋" w:hint="eastAsia"/>
              </w:rPr>
              <w:t>名称：中建安工程管理有限公司</w:t>
            </w:r>
          </w:p>
          <w:p w:rsidR="00813AF3" w:rsidRDefault="0041506E">
            <w:pPr>
              <w:pStyle w:val="a5"/>
              <w:spacing w:line="276" w:lineRule="auto"/>
              <w:jc w:val="left"/>
              <w:rPr>
                <w:rFonts w:ascii="仿宋" w:eastAsia="仿宋" w:hAnsi="仿宋" w:cs="仿宋"/>
              </w:rPr>
            </w:pPr>
            <w:r>
              <w:rPr>
                <w:rFonts w:ascii="仿宋" w:eastAsia="仿宋" w:hAnsi="仿宋" w:cs="仿宋" w:hint="eastAsia"/>
              </w:rPr>
              <w:t>地址：乌鲁木齐市高新区（新市区）新医路165号汇文大厦1栋10层A座</w:t>
            </w:r>
          </w:p>
          <w:p w:rsidR="00813AF3" w:rsidRDefault="0041506E">
            <w:pPr>
              <w:pStyle w:val="a5"/>
              <w:spacing w:line="276" w:lineRule="auto"/>
              <w:jc w:val="left"/>
              <w:rPr>
                <w:rFonts w:ascii="仿宋" w:eastAsia="仿宋" w:hAnsi="仿宋" w:cs="仿宋"/>
                <w:u w:val="single"/>
              </w:rPr>
            </w:pPr>
            <w:r>
              <w:rPr>
                <w:rFonts w:ascii="仿宋" w:eastAsia="仿宋" w:hAnsi="仿宋" w:cs="仿宋" w:hint="eastAsia"/>
              </w:rPr>
              <w:t>联系人：张梦莹电话：0991-3331780、18130880761</w:t>
            </w:r>
          </w:p>
        </w:tc>
      </w:tr>
      <w:tr w:rsidR="00813AF3">
        <w:trPr>
          <w:trHeight w:val="956"/>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5</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投标人产生方法</w:t>
            </w:r>
          </w:p>
        </w:tc>
        <w:tc>
          <w:tcPr>
            <w:tcW w:w="3456" w:type="pct"/>
            <w:vAlign w:val="center"/>
          </w:tcPr>
          <w:p w:rsidR="00813AF3" w:rsidRDefault="00695F2B">
            <w:pPr>
              <w:pStyle w:val="a5"/>
              <w:spacing w:line="276" w:lineRule="auto"/>
              <w:jc w:val="left"/>
              <w:rPr>
                <w:rFonts w:ascii="仿宋" w:eastAsia="仿宋" w:hAnsi="仿宋" w:cs="仿宋"/>
              </w:rPr>
            </w:pPr>
            <w:r>
              <w:rPr>
                <w:rFonts w:ascii="仿宋" w:eastAsia="仿宋" w:hAnsi="仿宋" w:cs="仿宋" w:hint="eastAsia"/>
              </w:rPr>
              <w:fldChar w:fldCharType="begin"/>
            </w:r>
            <w:r w:rsidR="0041506E">
              <w:rPr>
                <w:rFonts w:ascii="仿宋" w:eastAsia="仿宋" w:hAnsi="仿宋" w:cs="仿宋" w:hint="eastAsia"/>
              </w:rPr>
              <w:instrText xml:space="preserve"> eq \o\ac(□,√)</w:instrText>
            </w:r>
            <w:r>
              <w:rPr>
                <w:rFonts w:ascii="仿宋" w:eastAsia="仿宋" w:hAnsi="仿宋" w:cs="仿宋" w:hint="eastAsia"/>
              </w:rPr>
              <w:fldChar w:fldCharType="end"/>
            </w:r>
            <w:r w:rsidR="0041506E">
              <w:rPr>
                <w:rFonts w:ascii="仿宋" w:eastAsia="仿宋" w:hAnsi="仿宋" w:cs="仿宋" w:hint="eastAsia"/>
              </w:rPr>
              <w:t>公告</w:t>
            </w:r>
          </w:p>
          <w:p w:rsidR="00813AF3" w:rsidRDefault="0041506E">
            <w:pPr>
              <w:pStyle w:val="a5"/>
              <w:spacing w:line="276" w:lineRule="auto"/>
              <w:jc w:val="left"/>
              <w:rPr>
                <w:rFonts w:ascii="仿宋" w:eastAsia="仿宋" w:hAnsi="仿宋" w:cs="仿宋"/>
              </w:rPr>
            </w:pPr>
            <w:r>
              <w:rPr>
                <w:rFonts w:ascii="仿宋" w:eastAsia="仿宋" w:hAnsi="仿宋" w:cs="仿宋" w:hint="eastAsia"/>
              </w:rPr>
              <w:t>□投标人库抽取</w:t>
            </w:r>
          </w:p>
          <w:p w:rsidR="00813AF3" w:rsidRDefault="0041506E">
            <w:pPr>
              <w:pStyle w:val="a5"/>
              <w:spacing w:line="276" w:lineRule="auto"/>
              <w:jc w:val="left"/>
              <w:rPr>
                <w:rFonts w:ascii="仿宋" w:eastAsia="仿宋" w:hAnsi="仿宋" w:cs="仿宋"/>
              </w:rPr>
            </w:pPr>
            <w:r>
              <w:rPr>
                <w:rFonts w:ascii="仿宋" w:eastAsia="仿宋" w:hAnsi="仿宋" w:cs="仿宋" w:hint="eastAsia"/>
              </w:rPr>
              <w:t>□专家和采购人推荐</w:t>
            </w:r>
          </w:p>
        </w:tc>
      </w:tr>
      <w:tr w:rsidR="00813AF3">
        <w:trPr>
          <w:trHeight w:val="956"/>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6</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投标报价的要求</w:t>
            </w:r>
          </w:p>
        </w:tc>
        <w:tc>
          <w:tcPr>
            <w:tcW w:w="3456" w:type="pct"/>
            <w:vAlign w:val="center"/>
          </w:tcPr>
          <w:p w:rsidR="00813AF3" w:rsidRDefault="0041506E">
            <w:pPr>
              <w:pStyle w:val="a5"/>
              <w:spacing w:line="276" w:lineRule="auto"/>
              <w:jc w:val="left"/>
              <w:rPr>
                <w:rFonts w:ascii="仿宋" w:eastAsia="仿宋" w:hAnsi="仿宋" w:cs="仿宋"/>
                <w:b/>
                <w:bCs/>
              </w:rPr>
            </w:pPr>
            <w:r>
              <w:rPr>
                <w:rFonts w:ascii="仿宋" w:eastAsia="仿宋" w:hAnsi="仿宋" w:cs="仿宋" w:hint="eastAsia"/>
                <w:b/>
                <w:bCs/>
              </w:rPr>
              <w:t>本项目最高限价为845728元，各投标人投标报价均不得超过此限价，否则按废标处理。</w:t>
            </w:r>
          </w:p>
          <w:p w:rsidR="00813AF3" w:rsidRDefault="0041506E">
            <w:pPr>
              <w:pStyle w:val="a5"/>
              <w:spacing w:line="276" w:lineRule="auto"/>
              <w:jc w:val="left"/>
              <w:rPr>
                <w:rFonts w:ascii="仿宋" w:eastAsia="仿宋" w:hAnsi="仿宋" w:cs="仿宋"/>
              </w:rPr>
            </w:pPr>
            <w:r>
              <w:rPr>
                <w:rFonts w:ascii="仿宋" w:eastAsia="仿宋" w:hAnsi="仿宋" w:cs="仿宋" w:hint="eastAsia"/>
              </w:rPr>
              <w:t>投标报价方式：直接填报金额</w:t>
            </w:r>
          </w:p>
        </w:tc>
      </w:tr>
      <w:tr w:rsidR="00813AF3">
        <w:trPr>
          <w:trHeight w:val="557"/>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7</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投标人资格条件</w:t>
            </w:r>
          </w:p>
        </w:tc>
        <w:tc>
          <w:tcPr>
            <w:tcW w:w="3456" w:type="pct"/>
            <w:vAlign w:val="center"/>
          </w:tcPr>
          <w:p w:rsidR="00813AF3" w:rsidRDefault="0041506E">
            <w:pPr>
              <w:pStyle w:val="a5"/>
              <w:adjustRightInd w:val="0"/>
              <w:snapToGrid w:val="0"/>
              <w:spacing w:line="276" w:lineRule="auto"/>
              <w:rPr>
                <w:rFonts w:ascii="仿宋" w:eastAsia="仿宋" w:hAnsi="仿宋" w:cs="仿宋"/>
              </w:rPr>
            </w:pPr>
            <w:r>
              <w:rPr>
                <w:rFonts w:ascii="仿宋" w:eastAsia="仿宋" w:hAnsi="仿宋" w:cs="仿宋" w:hint="eastAsia"/>
              </w:rPr>
              <w:t>1.满足《中华人民共和国政府采购法》第二十二条规定；</w:t>
            </w:r>
          </w:p>
          <w:p w:rsidR="00813AF3" w:rsidRDefault="0041506E">
            <w:pPr>
              <w:pStyle w:val="a5"/>
              <w:adjustRightInd w:val="0"/>
              <w:snapToGrid w:val="0"/>
              <w:spacing w:line="276" w:lineRule="auto"/>
              <w:rPr>
                <w:rFonts w:ascii="仿宋" w:eastAsia="仿宋" w:hAnsi="仿宋" w:cs="仿宋"/>
              </w:rPr>
            </w:pPr>
            <w:r>
              <w:rPr>
                <w:rFonts w:ascii="仿宋" w:eastAsia="仿宋" w:hAnsi="仿宋" w:cs="仿宋" w:hint="eastAsia"/>
              </w:rPr>
              <w:t>2.落实政府采购政策需满足的资格要求：</w:t>
            </w:r>
          </w:p>
          <w:p w:rsidR="00813AF3" w:rsidRDefault="0041506E">
            <w:pPr>
              <w:pStyle w:val="a5"/>
              <w:adjustRightInd w:val="0"/>
              <w:snapToGrid w:val="0"/>
              <w:spacing w:line="276" w:lineRule="auto"/>
              <w:rPr>
                <w:rFonts w:ascii="仿宋" w:eastAsia="仿宋" w:hAnsi="仿宋" w:cs="仿宋"/>
              </w:rPr>
            </w:pPr>
            <w:r>
              <w:rPr>
                <w:rFonts w:ascii="仿宋" w:eastAsia="仿宋" w:hAnsi="仿宋" w:cs="仿宋" w:hint="eastAsia"/>
              </w:rPr>
              <w:t>3.本项目的特定资格要求：</w:t>
            </w:r>
          </w:p>
          <w:p w:rsidR="00813AF3" w:rsidRDefault="0041506E">
            <w:pPr>
              <w:pStyle w:val="a5"/>
              <w:adjustRightInd w:val="0"/>
              <w:snapToGrid w:val="0"/>
              <w:spacing w:line="276" w:lineRule="auto"/>
              <w:rPr>
                <w:rFonts w:ascii="仿宋" w:eastAsia="仿宋" w:hAnsi="仿宋" w:cs="仿宋"/>
              </w:rPr>
            </w:pPr>
            <w:r>
              <w:rPr>
                <w:rFonts w:ascii="仿宋" w:eastAsia="仿宋" w:hAnsi="仿宋" w:cs="仿宋" w:hint="eastAsia"/>
              </w:rPr>
              <w:t>（1）具备有效营业执照；</w:t>
            </w:r>
          </w:p>
          <w:p w:rsidR="00813AF3" w:rsidRDefault="0041506E">
            <w:pPr>
              <w:pStyle w:val="a5"/>
              <w:adjustRightInd w:val="0"/>
              <w:snapToGrid w:val="0"/>
              <w:spacing w:line="276" w:lineRule="auto"/>
              <w:rPr>
                <w:rFonts w:ascii="仿宋" w:eastAsia="仿宋" w:hAnsi="仿宋" w:cs="仿宋"/>
              </w:rPr>
            </w:pPr>
            <w:r>
              <w:rPr>
                <w:rFonts w:ascii="仿宋" w:eastAsia="仿宋" w:hAnsi="仿宋" w:cs="仿宋" w:hint="eastAsia"/>
              </w:rPr>
              <w:t>（2）法定代表人身份证明书原件及身份证原件或法定代表人授权委托书和委托代理人的身份证原件（附法人身份证及委托人身份证正反面），被委托人须是投标单位正式员工，须提供社保部门出具的最少近三个月的社保缴纳证明（供应商为新成立公司的，被委托人提供成立之日至最近的社保缴纳证明）；</w:t>
            </w:r>
          </w:p>
          <w:p w:rsidR="00813AF3" w:rsidRDefault="0041506E">
            <w:pPr>
              <w:pStyle w:val="a5"/>
              <w:adjustRightInd w:val="0"/>
              <w:snapToGrid w:val="0"/>
              <w:spacing w:line="276" w:lineRule="auto"/>
              <w:rPr>
                <w:rFonts w:ascii="仿宋" w:eastAsia="仿宋" w:hAnsi="仿宋" w:cs="仿宋"/>
              </w:rPr>
            </w:pPr>
            <w:r>
              <w:rPr>
                <w:rFonts w:ascii="仿宋" w:eastAsia="仿宋" w:hAnsi="仿宋" w:cs="仿宋" w:hint="eastAsia"/>
              </w:rPr>
              <w:t>（3）供应商在“信用中国”（www.creditchina.gov.cn）网站上未被列入失信惩戒对象、失信被执行人、重大税收违法案件当事人名单及政府采购不良行为记录；中国政府采购网（www.ccgp.gov.cn）网站上未被列入政府采购严重违法失信行为记录名单的（尚在处罚期内的）；</w:t>
            </w:r>
          </w:p>
          <w:p w:rsidR="00813AF3" w:rsidRDefault="0041506E">
            <w:pPr>
              <w:pStyle w:val="a5"/>
              <w:adjustRightInd w:val="0"/>
              <w:snapToGrid w:val="0"/>
              <w:spacing w:line="276" w:lineRule="auto"/>
              <w:rPr>
                <w:rFonts w:ascii="仿宋" w:eastAsia="仿宋" w:hAnsi="仿宋" w:cs="仿宋"/>
              </w:rPr>
            </w:pPr>
            <w:r>
              <w:rPr>
                <w:rFonts w:ascii="仿宋" w:eastAsia="仿宋" w:hAnsi="仿宋" w:cs="仿宋" w:hint="eastAsia"/>
              </w:rPr>
              <w:t>（4）供应商具有良好的商业信誉和健全的财务会计制度，提供</w:t>
            </w:r>
            <w:r>
              <w:rPr>
                <w:rFonts w:ascii="仿宋" w:eastAsia="仿宋" w:hAnsi="仿宋" w:cs="仿宋" w:hint="eastAsia"/>
              </w:rPr>
              <w:lastRenderedPageBreak/>
              <w:t>企业2020年的审计报告（供应商为新成立公司的，应提供公司成立之日后的财务状况报告及依法缴纳税收和社会保障资金的相关材料）；</w:t>
            </w:r>
          </w:p>
          <w:p w:rsidR="00813AF3" w:rsidRDefault="0041506E">
            <w:pPr>
              <w:pStyle w:val="a5"/>
              <w:adjustRightInd w:val="0"/>
              <w:snapToGrid w:val="0"/>
              <w:spacing w:line="276" w:lineRule="auto"/>
              <w:rPr>
                <w:rFonts w:ascii="仿宋" w:eastAsia="仿宋" w:hAnsi="仿宋" w:cs="仿宋"/>
              </w:rPr>
            </w:pPr>
            <w:r>
              <w:rPr>
                <w:rFonts w:ascii="仿宋" w:eastAsia="仿宋" w:hAnsi="仿宋" w:cs="仿宋" w:hint="eastAsia"/>
              </w:rPr>
              <w:t>（5）</w:t>
            </w:r>
            <w:r>
              <w:rPr>
                <w:rFonts w:ascii="仿宋" w:eastAsia="仿宋" w:hAnsi="仿宋" w:cs="仿宋" w:hint="eastAsia"/>
                <w:highlight w:val="yellow"/>
              </w:rPr>
              <w:t>供应商具有通信调试及维护其正常运转的能力；</w:t>
            </w:r>
          </w:p>
          <w:p w:rsidR="00813AF3" w:rsidRDefault="0041506E">
            <w:pPr>
              <w:pStyle w:val="a5"/>
              <w:adjustRightInd w:val="0"/>
              <w:snapToGrid w:val="0"/>
              <w:spacing w:line="276" w:lineRule="auto"/>
              <w:rPr>
                <w:rFonts w:ascii="仿宋" w:eastAsia="仿宋" w:hAnsi="仿宋" w:cs="仿宋"/>
              </w:rPr>
            </w:pPr>
            <w:r>
              <w:rPr>
                <w:rFonts w:ascii="仿宋" w:eastAsia="仿宋" w:hAnsi="仿宋" w:cs="仿宋" w:hint="eastAsia"/>
              </w:rPr>
              <w:t>（6）单位负责人为同一人或者存在直接控股、管理关系的不同投标人，不得参加同一合同项下的政府采购活动；投标人不得为该整体项目或其中分项目前期工作提供过设计、编制、监理、检测、管理等服务的法人及附属单位。</w:t>
            </w:r>
          </w:p>
        </w:tc>
      </w:tr>
      <w:tr w:rsidR="00813AF3">
        <w:trPr>
          <w:trHeight w:val="634"/>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lastRenderedPageBreak/>
              <w:t>8</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项目现场勘察</w:t>
            </w:r>
          </w:p>
        </w:tc>
        <w:tc>
          <w:tcPr>
            <w:tcW w:w="3456" w:type="pct"/>
            <w:vAlign w:val="center"/>
          </w:tcPr>
          <w:p w:rsidR="00813AF3" w:rsidRDefault="00695F2B">
            <w:pPr>
              <w:pStyle w:val="a5"/>
              <w:spacing w:line="276" w:lineRule="auto"/>
              <w:jc w:val="left"/>
              <w:rPr>
                <w:rFonts w:ascii="仿宋" w:eastAsia="仿宋" w:hAnsi="仿宋" w:cs="仿宋"/>
              </w:rPr>
            </w:pPr>
            <w:r>
              <w:rPr>
                <w:rFonts w:ascii="仿宋" w:eastAsia="仿宋" w:hAnsi="仿宋" w:cs="仿宋" w:hint="eastAsia"/>
              </w:rPr>
              <w:fldChar w:fldCharType="begin"/>
            </w:r>
            <w:r w:rsidR="0041506E">
              <w:rPr>
                <w:rFonts w:ascii="仿宋" w:eastAsia="仿宋" w:hAnsi="仿宋" w:cs="仿宋" w:hint="eastAsia"/>
              </w:rPr>
              <w:instrText xml:space="preserve"> eq \o\ac(□,√)</w:instrText>
            </w:r>
            <w:r>
              <w:rPr>
                <w:rFonts w:ascii="仿宋" w:eastAsia="仿宋" w:hAnsi="仿宋" w:cs="仿宋" w:hint="eastAsia"/>
              </w:rPr>
              <w:fldChar w:fldCharType="end"/>
            </w:r>
            <w:r w:rsidR="0041506E">
              <w:rPr>
                <w:rFonts w:ascii="仿宋" w:eastAsia="仿宋" w:hAnsi="仿宋" w:cs="仿宋" w:hint="eastAsia"/>
              </w:rPr>
              <w:t>不组织</w:t>
            </w:r>
          </w:p>
          <w:p w:rsidR="00813AF3" w:rsidRDefault="0041506E">
            <w:pPr>
              <w:pStyle w:val="a5"/>
              <w:spacing w:line="276" w:lineRule="auto"/>
              <w:jc w:val="left"/>
              <w:rPr>
                <w:rFonts w:ascii="仿宋" w:eastAsia="仿宋" w:hAnsi="仿宋" w:cs="仿宋"/>
              </w:rPr>
            </w:pPr>
            <w:r>
              <w:rPr>
                <w:rFonts w:ascii="仿宋" w:eastAsia="仿宋" w:hAnsi="仿宋" w:cs="仿宋" w:hint="eastAsia"/>
              </w:rPr>
              <w:t>□组织：____________________</w:t>
            </w:r>
          </w:p>
        </w:tc>
      </w:tr>
      <w:tr w:rsidR="00813AF3">
        <w:trPr>
          <w:trHeight w:val="634"/>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9</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联合体</w:t>
            </w:r>
          </w:p>
        </w:tc>
        <w:tc>
          <w:tcPr>
            <w:tcW w:w="3456" w:type="pct"/>
            <w:vAlign w:val="center"/>
          </w:tcPr>
          <w:p w:rsidR="00813AF3" w:rsidRDefault="00695F2B">
            <w:pPr>
              <w:pStyle w:val="a5"/>
              <w:spacing w:line="276" w:lineRule="auto"/>
              <w:jc w:val="left"/>
              <w:rPr>
                <w:rFonts w:ascii="仿宋" w:eastAsia="仿宋" w:hAnsi="仿宋" w:cs="仿宋"/>
              </w:rPr>
            </w:pPr>
            <w:r>
              <w:rPr>
                <w:rFonts w:ascii="仿宋" w:eastAsia="仿宋" w:hAnsi="仿宋" w:cs="仿宋" w:hint="eastAsia"/>
              </w:rPr>
              <w:fldChar w:fldCharType="begin"/>
            </w:r>
            <w:r w:rsidR="0041506E">
              <w:rPr>
                <w:rFonts w:ascii="仿宋" w:eastAsia="仿宋" w:hAnsi="仿宋" w:cs="仿宋" w:hint="eastAsia"/>
              </w:rPr>
              <w:instrText xml:space="preserve"> eq \o\ac(□,√)</w:instrText>
            </w:r>
            <w:r>
              <w:rPr>
                <w:rFonts w:ascii="仿宋" w:eastAsia="仿宋" w:hAnsi="仿宋" w:cs="仿宋" w:hint="eastAsia"/>
              </w:rPr>
              <w:fldChar w:fldCharType="end"/>
            </w:r>
            <w:r w:rsidR="0041506E">
              <w:rPr>
                <w:rFonts w:ascii="仿宋" w:eastAsia="仿宋" w:hAnsi="仿宋" w:cs="仿宋" w:hint="eastAsia"/>
              </w:rPr>
              <w:t>不接受</w:t>
            </w:r>
          </w:p>
          <w:p w:rsidR="00813AF3" w:rsidRDefault="0041506E">
            <w:pPr>
              <w:pStyle w:val="a5"/>
              <w:spacing w:line="276" w:lineRule="auto"/>
              <w:jc w:val="left"/>
              <w:rPr>
                <w:rFonts w:ascii="仿宋" w:eastAsia="仿宋" w:hAnsi="仿宋" w:cs="仿宋"/>
              </w:rPr>
            </w:pPr>
            <w:r>
              <w:rPr>
                <w:rFonts w:ascii="仿宋" w:eastAsia="仿宋" w:hAnsi="仿宋" w:cs="仿宋" w:hint="eastAsia"/>
              </w:rPr>
              <w:t>□接受</w:t>
            </w:r>
          </w:p>
        </w:tc>
      </w:tr>
      <w:tr w:rsidR="00813AF3">
        <w:trPr>
          <w:trHeight w:val="281"/>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10</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澄清或者修改时间</w:t>
            </w:r>
          </w:p>
        </w:tc>
        <w:tc>
          <w:tcPr>
            <w:tcW w:w="3456" w:type="pct"/>
            <w:vAlign w:val="center"/>
          </w:tcPr>
          <w:p w:rsidR="00813AF3" w:rsidRDefault="0041506E">
            <w:pPr>
              <w:pStyle w:val="a5"/>
              <w:spacing w:line="276" w:lineRule="auto"/>
              <w:jc w:val="left"/>
              <w:rPr>
                <w:rFonts w:ascii="仿宋" w:eastAsia="仿宋" w:hAnsi="仿宋" w:cs="仿宋"/>
              </w:rPr>
            </w:pPr>
            <w:r>
              <w:rPr>
                <w:rFonts w:ascii="仿宋" w:eastAsia="仿宋" w:hAnsi="仿宋" w:cs="仿宋" w:hint="eastAsia"/>
              </w:rPr>
              <w:t>磋商截止时间5日前</w:t>
            </w:r>
          </w:p>
        </w:tc>
      </w:tr>
      <w:tr w:rsidR="00813AF3">
        <w:trPr>
          <w:trHeight w:val="801"/>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11</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递交磋商响应文件的截止时间和地点</w:t>
            </w:r>
          </w:p>
        </w:tc>
        <w:tc>
          <w:tcPr>
            <w:tcW w:w="3456" w:type="pct"/>
            <w:vAlign w:val="center"/>
          </w:tcPr>
          <w:p w:rsidR="00813AF3" w:rsidRDefault="0041506E">
            <w:pPr>
              <w:pStyle w:val="a5"/>
              <w:spacing w:line="276" w:lineRule="auto"/>
              <w:jc w:val="left"/>
              <w:rPr>
                <w:rFonts w:ascii="仿宋" w:eastAsia="仿宋" w:hAnsi="仿宋" w:cs="仿宋"/>
                <w:highlight w:val="yellow"/>
              </w:rPr>
            </w:pPr>
            <w:r>
              <w:rPr>
                <w:rFonts w:ascii="仿宋" w:eastAsia="仿宋" w:hAnsi="仿宋" w:cs="仿宋" w:hint="eastAsia"/>
                <w:highlight w:val="yellow"/>
              </w:rPr>
              <w:t>时间：</w:t>
            </w:r>
            <w:r>
              <w:rPr>
                <w:rFonts w:ascii="仿宋" w:eastAsia="仿宋" w:hAnsi="仿宋" w:cs="仿宋" w:hint="eastAsia"/>
                <w:highlight w:val="yellow"/>
                <w:u w:val="single"/>
              </w:rPr>
              <w:t>2022</w:t>
            </w:r>
            <w:r>
              <w:rPr>
                <w:rFonts w:ascii="仿宋" w:eastAsia="仿宋" w:hAnsi="仿宋" w:cs="仿宋" w:hint="eastAsia"/>
                <w:highlight w:val="yellow"/>
              </w:rPr>
              <w:t>_年</w:t>
            </w:r>
            <w:r>
              <w:rPr>
                <w:rFonts w:ascii="仿宋" w:eastAsia="仿宋" w:hAnsi="仿宋" w:cs="仿宋" w:hint="eastAsia"/>
                <w:highlight w:val="yellow"/>
                <w:u w:val="single"/>
              </w:rPr>
              <w:t xml:space="preserve"> 2 </w:t>
            </w:r>
            <w:r>
              <w:rPr>
                <w:rFonts w:ascii="仿宋" w:eastAsia="仿宋" w:hAnsi="仿宋" w:cs="仿宋" w:hint="eastAsia"/>
                <w:highlight w:val="yellow"/>
              </w:rPr>
              <w:t>月</w:t>
            </w:r>
            <w:r>
              <w:rPr>
                <w:rFonts w:ascii="仿宋" w:eastAsia="仿宋" w:hAnsi="仿宋" w:cs="仿宋" w:hint="eastAsia"/>
                <w:highlight w:val="yellow"/>
                <w:u w:val="single"/>
              </w:rPr>
              <w:t xml:space="preserve"> </w:t>
            </w:r>
            <w:r w:rsidR="00173AC4">
              <w:rPr>
                <w:rFonts w:ascii="仿宋" w:eastAsia="仿宋" w:hAnsi="仿宋" w:cs="仿宋" w:hint="eastAsia"/>
                <w:highlight w:val="yellow"/>
                <w:u w:val="single"/>
              </w:rPr>
              <w:t>21</w:t>
            </w:r>
            <w:r>
              <w:rPr>
                <w:rFonts w:ascii="仿宋" w:eastAsia="仿宋" w:hAnsi="仿宋" w:cs="仿宋" w:hint="eastAsia"/>
                <w:highlight w:val="yellow"/>
                <w:u w:val="single"/>
              </w:rPr>
              <w:t xml:space="preserve"> </w:t>
            </w:r>
            <w:r>
              <w:rPr>
                <w:rFonts w:ascii="仿宋" w:eastAsia="仿宋" w:hAnsi="仿宋" w:cs="仿宋" w:hint="eastAsia"/>
                <w:highlight w:val="yellow"/>
              </w:rPr>
              <w:t>日</w:t>
            </w:r>
            <w:r>
              <w:rPr>
                <w:rFonts w:ascii="仿宋" w:eastAsia="仿宋" w:hAnsi="仿宋" w:cs="仿宋" w:hint="eastAsia"/>
                <w:highlight w:val="yellow"/>
                <w:u w:val="single"/>
              </w:rPr>
              <w:t>11</w:t>
            </w:r>
            <w:r>
              <w:rPr>
                <w:rFonts w:ascii="仿宋" w:eastAsia="仿宋" w:hAnsi="仿宋" w:cs="仿宋" w:hint="eastAsia"/>
                <w:highlight w:val="yellow"/>
              </w:rPr>
              <w:t>时</w:t>
            </w:r>
            <w:r>
              <w:rPr>
                <w:rFonts w:ascii="仿宋" w:eastAsia="仿宋" w:hAnsi="仿宋" w:cs="仿宋" w:hint="eastAsia"/>
                <w:highlight w:val="yellow"/>
                <w:u w:val="single"/>
              </w:rPr>
              <w:t>00</w:t>
            </w:r>
            <w:r>
              <w:rPr>
                <w:rFonts w:ascii="仿宋" w:eastAsia="仿宋" w:hAnsi="仿宋" w:cs="仿宋" w:hint="eastAsia"/>
                <w:highlight w:val="yellow"/>
              </w:rPr>
              <w:t>分(北京时间)</w:t>
            </w:r>
          </w:p>
          <w:p w:rsidR="00813AF3" w:rsidRDefault="0041506E">
            <w:pPr>
              <w:pStyle w:val="a5"/>
              <w:spacing w:line="276" w:lineRule="auto"/>
              <w:jc w:val="left"/>
              <w:rPr>
                <w:rFonts w:ascii="仿宋" w:eastAsia="仿宋" w:hAnsi="仿宋" w:cs="仿宋"/>
              </w:rPr>
            </w:pPr>
            <w:r>
              <w:rPr>
                <w:rFonts w:ascii="仿宋" w:eastAsia="仿宋" w:hAnsi="仿宋" w:cs="仿宋" w:hint="eastAsia"/>
              </w:rPr>
              <w:t>地点：</w:t>
            </w:r>
            <w:r>
              <w:rPr>
                <w:rFonts w:ascii="仿宋" w:eastAsia="仿宋" w:hAnsi="仿宋" w:cs="仿宋" w:hint="eastAsia"/>
                <w:u w:val="single"/>
              </w:rPr>
              <w:t>乌鲁木齐市高新区（新市区）新医路165号汇文大厦1栋10层A座</w:t>
            </w:r>
          </w:p>
        </w:tc>
      </w:tr>
      <w:tr w:rsidR="00813AF3">
        <w:trPr>
          <w:trHeight w:val="894"/>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12</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磋商响应文件开启时间和地点</w:t>
            </w:r>
          </w:p>
        </w:tc>
        <w:tc>
          <w:tcPr>
            <w:tcW w:w="3456" w:type="pct"/>
            <w:vAlign w:val="center"/>
          </w:tcPr>
          <w:p w:rsidR="00813AF3" w:rsidRDefault="0041506E">
            <w:pPr>
              <w:pStyle w:val="a5"/>
              <w:spacing w:line="276" w:lineRule="auto"/>
              <w:jc w:val="left"/>
              <w:rPr>
                <w:rFonts w:ascii="仿宋" w:eastAsia="仿宋" w:hAnsi="仿宋" w:cs="仿宋"/>
                <w:highlight w:val="yellow"/>
              </w:rPr>
            </w:pPr>
            <w:r>
              <w:rPr>
                <w:rFonts w:ascii="仿宋" w:eastAsia="仿宋" w:hAnsi="仿宋" w:cs="仿宋" w:hint="eastAsia"/>
                <w:highlight w:val="yellow"/>
              </w:rPr>
              <w:t>时间：</w:t>
            </w:r>
            <w:r>
              <w:rPr>
                <w:rFonts w:ascii="仿宋" w:eastAsia="仿宋" w:hAnsi="仿宋" w:cs="仿宋" w:hint="eastAsia"/>
                <w:highlight w:val="yellow"/>
                <w:u w:val="single"/>
              </w:rPr>
              <w:t>2022</w:t>
            </w:r>
            <w:r>
              <w:rPr>
                <w:rFonts w:ascii="仿宋" w:eastAsia="仿宋" w:hAnsi="仿宋" w:cs="仿宋" w:hint="eastAsia"/>
                <w:highlight w:val="yellow"/>
              </w:rPr>
              <w:t>_年</w:t>
            </w:r>
            <w:r>
              <w:rPr>
                <w:rFonts w:ascii="仿宋" w:eastAsia="仿宋" w:hAnsi="仿宋" w:cs="仿宋" w:hint="eastAsia"/>
                <w:highlight w:val="yellow"/>
                <w:u w:val="single"/>
              </w:rPr>
              <w:t xml:space="preserve"> 2 </w:t>
            </w:r>
            <w:r>
              <w:rPr>
                <w:rFonts w:ascii="仿宋" w:eastAsia="仿宋" w:hAnsi="仿宋" w:cs="仿宋" w:hint="eastAsia"/>
                <w:highlight w:val="yellow"/>
              </w:rPr>
              <w:t>月</w:t>
            </w:r>
            <w:r w:rsidR="00173AC4">
              <w:rPr>
                <w:rFonts w:ascii="仿宋" w:eastAsia="仿宋" w:hAnsi="仿宋" w:cs="仿宋" w:hint="eastAsia"/>
                <w:highlight w:val="yellow"/>
                <w:u w:val="single"/>
              </w:rPr>
              <w:t xml:space="preserve"> 21</w:t>
            </w:r>
            <w:r>
              <w:rPr>
                <w:rFonts w:ascii="仿宋" w:eastAsia="仿宋" w:hAnsi="仿宋" w:cs="仿宋" w:hint="eastAsia"/>
                <w:highlight w:val="yellow"/>
                <w:u w:val="single"/>
              </w:rPr>
              <w:t xml:space="preserve"> </w:t>
            </w:r>
            <w:r>
              <w:rPr>
                <w:rFonts w:ascii="仿宋" w:eastAsia="仿宋" w:hAnsi="仿宋" w:cs="仿宋" w:hint="eastAsia"/>
                <w:highlight w:val="yellow"/>
              </w:rPr>
              <w:t>日</w:t>
            </w:r>
            <w:r>
              <w:rPr>
                <w:rFonts w:ascii="仿宋" w:eastAsia="仿宋" w:hAnsi="仿宋" w:cs="仿宋" w:hint="eastAsia"/>
                <w:highlight w:val="yellow"/>
                <w:u w:val="single"/>
              </w:rPr>
              <w:t>11</w:t>
            </w:r>
            <w:r>
              <w:rPr>
                <w:rFonts w:ascii="仿宋" w:eastAsia="仿宋" w:hAnsi="仿宋" w:cs="仿宋" w:hint="eastAsia"/>
                <w:highlight w:val="yellow"/>
              </w:rPr>
              <w:t>时</w:t>
            </w:r>
            <w:r>
              <w:rPr>
                <w:rFonts w:ascii="仿宋" w:eastAsia="仿宋" w:hAnsi="仿宋" w:cs="仿宋" w:hint="eastAsia"/>
                <w:highlight w:val="yellow"/>
                <w:u w:val="single"/>
              </w:rPr>
              <w:t>00</w:t>
            </w:r>
            <w:r>
              <w:rPr>
                <w:rFonts w:ascii="仿宋" w:eastAsia="仿宋" w:hAnsi="仿宋" w:cs="仿宋" w:hint="eastAsia"/>
                <w:highlight w:val="yellow"/>
              </w:rPr>
              <w:t>分(北京时间)</w:t>
            </w:r>
          </w:p>
          <w:p w:rsidR="00813AF3" w:rsidRDefault="0041506E">
            <w:pPr>
              <w:pStyle w:val="a5"/>
              <w:spacing w:line="276" w:lineRule="auto"/>
              <w:jc w:val="left"/>
              <w:rPr>
                <w:rFonts w:ascii="仿宋" w:eastAsia="仿宋" w:hAnsi="仿宋" w:cs="仿宋"/>
              </w:rPr>
            </w:pPr>
            <w:r>
              <w:rPr>
                <w:rFonts w:ascii="仿宋" w:eastAsia="仿宋" w:hAnsi="仿宋" w:cs="仿宋" w:hint="eastAsia"/>
              </w:rPr>
              <w:t>地点：</w:t>
            </w:r>
            <w:r>
              <w:rPr>
                <w:rFonts w:ascii="仿宋" w:eastAsia="仿宋" w:hAnsi="仿宋" w:cs="仿宋" w:hint="eastAsia"/>
                <w:u w:val="single"/>
              </w:rPr>
              <w:t>乌鲁木齐市高新区（新市区）新医路165号汇文大厦1栋10层A座</w:t>
            </w:r>
          </w:p>
        </w:tc>
      </w:tr>
      <w:tr w:rsidR="00813AF3">
        <w:trPr>
          <w:trHeight w:val="281"/>
          <w:jc w:val="center"/>
        </w:trPr>
        <w:tc>
          <w:tcPr>
            <w:tcW w:w="390" w:type="pct"/>
            <w:vMerge w:val="restar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13</w:t>
            </w:r>
          </w:p>
        </w:tc>
        <w:tc>
          <w:tcPr>
            <w:tcW w:w="1153" w:type="pct"/>
            <w:vMerge w:val="restar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磋商保证金</w:t>
            </w:r>
          </w:p>
        </w:tc>
        <w:tc>
          <w:tcPr>
            <w:tcW w:w="3456" w:type="pct"/>
            <w:vAlign w:val="center"/>
          </w:tcPr>
          <w:p w:rsidR="00813AF3" w:rsidRDefault="0041506E">
            <w:pPr>
              <w:pStyle w:val="a5"/>
              <w:spacing w:line="276" w:lineRule="auto"/>
              <w:jc w:val="left"/>
              <w:rPr>
                <w:rFonts w:ascii="仿宋" w:eastAsia="仿宋" w:hAnsi="仿宋" w:cs="仿宋"/>
              </w:rPr>
            </w:pPr>
            <w:r>
              <w:rPr>
                <w:rFonts w:ascii="仿宋" w:eastAsia="仿宋" w:hAnsi="仿宋" w:cs="仿宋" w:hint="eastAsia"/>
              </w:rPr>
              <w:t>□不要求提供</w:t>
            </w:r>
          </w:p>
        </w:tc>
      </w:tr>
      <w:tr w:rsidR="00813AF3">
        <w:trPr>
          <w:trHeight w:val="3759"/>
          <w:jc w:val="center"/>
        </w:trPr>
        <w:tc>
          <w:tcPr>
            <w:tcW w:w="390" w:type="pct"/>
            <w:vMerge/>
            <w:vAlign w:val="center"/>
          </w:tcPr>
          <w:p w:rsidR="00813AF3" w:rsidRDefault="00813AF3">
            <w:pPr>
              <w:pStyle w:val="a5"/>
              <w:spacing w:line="276" w:lineRule="auto"/>
              <w:jc w:val="center"/>
              <w:rPr>
                <w:rFonts w:ascii="仿宋" w:eastAsia="仿宋" w:hAnsi="仿宋" w:cs="仿宋"/>
              </w:rPr>
            </w:pPr>
          </w:p>
        </w:tc>
        <w:tc>
          <w:tcPr>
            <w:tcW w:w="1153" w:type="pct"/>
            <w:vMerge/>
            <w:vAlign w:val="center"/>
          </w:tcPr>
          <w:p w:rsidR="00813AF3" w:rsidRDefault="00813AF3">
            <w:pPr>
              <w:pStyle w:val="a5"/>
              <w:spacing w:line="276" w:lineRule="auto"/>
              <w:jc w:val="center"/>
              <w:rPr>
                <w:rFonts w:ascii="仿宋" w:eastAsia="仿宋" w:hAnsi="仿宋" w:cs="仿宋"/>
              </w:rPr>
            </w:pPr>
          </w:p>
        </w:tc>
        <w:tc>
          <w:tcPr>
            <w:tcW w:w="3456" w:type="pct"/>
            <w:vAlign w:val="center"/>
          </w:tcPr>
          <w:p w:rsidR="00813AF3" w:rsidRDefault="00695F2B">
            <w:pPr>
              <w:autoSpaceDE w:val="0"/>
              <w:autoSpaceDN w:val="0"/>
              <w:spacing w:line="276" w:lineRule="auto"/>
              <w:rPr>
                <w:rFonts w:ascii="仿宋" w:eastAsia="仿宋" w:hAnsi="仿宋" w:cs="仿宋"/>
                <w:szCs w:val="21"/>
              </w:rPr>
            </w:pPr>
            <w:r>
              <w:rPr>
                <w:rFonts w:ascii="仿宋" w:eastAsia="仿宋" w:hAnsi="仿宋" w:cs="仿宋" w:hint="eastAsia"/>
                <w:szCs w:val="21"/>
              </w:rPr>
              <w:fldChar w:fldCharType="begin"/>
            </w:r>
            <w:r w:rsidR="0041506E">
              <w:rPr>
                <w:rFonts w:ascii="仿宋" w:eastAsia="仿宋" w:hAnsi="仿宋" w:cs="仿宋" w:hint="eastAsia"/>
                <w:szCs w:val="21"/>
              </w:rPr>
              <w:instrText xml:space="preserve"> eq \o\ac(□,√)</w:instrText>
            </w:r>
            <w:r>
              <w:rPr>
                <w:rFonts w:ascii="仿宋" w:eastAsia="仿宋" w:hAnsi="仿宋" w:cs="仿宋" w:hint="eastAsia"/>
                <w:szCs w:val="21"/>
              </w:rPr>
              <w:fldChar w:fldCharType="end"/>
            </w:r>
            <w:r w:rsidR="0041506E">
              <w:rPr>
                <w:rFonts w:ascii="仿宋" w:eastAsia="仿宋" w:hAnsi="仿宋" w:cs="仿宋" w:hint="eastAsia"/>
                <w:szCs w:val="21"/>
              </w:rPr>
              <w:t>要求提供。</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本项目的磋商保证金为人民币：</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1.磋商保证金的形式：网银或电汇</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2.缴纳投标保证金金额：15000元整（大写：壹万伍仟元整）</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3.开户单位名称：中建安工程管理有限公司西北分公司</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4.开 户 行：交通银行股份有限公司乌鲁木齐新医路支行</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5.银行帐号：651651005013000204624</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6.咨询电话：李艳    联系电话：0991-3335501</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7.投标保证金必须在投标文件递交截止时间前确保到达代理公司账户，投标人应充分考虑在途时间，投标人未按照招标文件要求提保证金的，其投标文件将被拒绝。</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注：（1）交投标保证金在用途处写明工程名称（可简写为：</w:t>
            </w:r>
            <w:r>
              <w:rPr>
                <w:rFonts w:ascii="仿宋" w:eastAsia="仿宋" w:hAnsi="仿宋" w:cs="仿宋" w:hint="eastAsia"/>
                <w:b/>
                <w:bCs/>
                <w:szCs w:val="21"/>
              </w:rPr>
              <w:t>光缆维护和管道租赁</w:t>
            </w:r>
            <w:r>
              <w:rPr>
                <w:rFonts w:ascii="仿宋" w:eastAsia="仿宋" w:hAnsi="仿宋" w:cs="仿宋" w:hint="eastAsia"/>
                <w:szCs w:val="21"/>
              </w:rPr>
              <w:t>）。</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投标保证金必须以转账形式（电汇、网银）通过投标人的基本账户以银行转帐方式缴纳和退还，转出账户名称必须与投标单位名称一致，否则不予受理。投标人缴纳的投标保证金满足招标文件规定，需提供网上缴费凭证、基本账户许可证或基本存款账户信息。</w:t>
            </w:r>
          </w:p>
        </w:tc>
      </w:tr>
      <w:tr w:rsidR="00813AF3">
        <w:trPr>
          <w:trHeight w:val="574"/>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lastRenderedPageBreak/>
              <w:t>14</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磋商响应有效期</w:t>
            </w:r>
          </w:p>
        </w:tc>
        <w:tc>
          <w:tcPr>
            <w:tcW w:w="3456" w:type="pct"/>
            <w:vAlign w:val="center"/>
          </w:tcPr>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自响应文件截止时间起90日(日历日)</w:t>
            </w:r>
          </w:p>
        </w:tc>
      </w:tr>
      <w:tr w:rsidR="00813AF3">
        <w:trPr>
          <w:trHeight w:val="1054"/>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15</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响应文件份数</w:t>
            </w:r>
          </w:p>
        </w:tc>
        <w:tc>
          <w:tcPr>
            <w:tcW w:w="3456" w:type="pct"/>
            <w:vAlign w:val="center"/>
          </w:tcPr>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正本_</w:t>
            </w:r>
            <w:r>
              <w:rPr>
                <w:rFonts w:ascii="仿宋" w:eastAsia="仿宋" w:hAnsi="仿宋" w:cs="仿宋" w:hint="eastAsia"/>
                <w:szCs w:val="21"/>
                <w:u w:val="single"/>
              </w:rPr>
              <w:t>_1_</w:t>
            </w:r>
            <w:r>
              <w:rPr>
                <w:rFonts w:ascii="仿宋" w:eastAsia="仿宋" w:hAnsi="仿宋" w:cs="仿宋" w:hint="eastAsia"/>
                <w:szCs w:val="21"/>
              </w:rPr>
              <w:t>份，（单独密封），并标明“正本”字样。</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副本</w:t>
            </w:r>
            <w:r>
              <w:rPr>
                <w:rFonts w:ascii="仿宋" w:eastAsia="仿宋" w:hAnsi="仿宋" w:cs="仿宋" w:hint="eastAsia"/>
                <w:szCs w:val="21"/>
                <w:u w:val="single"/>
              </w:rPr>
              <w:t>__2_</w:t>
            </w:r>
            <w:r>
              <w:rPr>
                <w:rFonts w:ascii="仿宋" w:eastAsia="仿宋" w:hAnsi="仿宋" w:cs="仿宋" w:hint="eastAsia"/>
                <w:szCs w:val="21"/>
              </w:rPr>
              <w:t>份，（所有副本密封在一起），并标明 “副本”字样</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电子U盘文件_</w:t>
            </w:r>
            <w:r>
              <w:rPr>
                <w:rFonts w:ascii="仿宋" w:eastAsia="仿宋" w:hAnsi="仿宋" w:cs="仿宋" w:hint="eastAsia"/>
                <w:szCs w:val="21"/>
                <w:u w:val="single"/>
              </w:rPr>
              <w:t>_1_</w:t>
            </w:r>
            <w:r>
              <w:rPr>
                <w:rFonts w:ascii="仿宋" w:eastAsia="仿宋" w:hAnsi="仿宋" w:cs="仿宋" w:hint="eastAsia"/>
                <w:szCs w:val="21"/>
              </w:rPr>
              <w:t>份，（单独密封）(□扫描件，</w:t>
            </w:r>
            <w:r w:rsidR="00695F2B">
              <w:rPr>
                <w:rFonts w:ascii="仿宋" w:eastAsia="仿宋" w:hAnsi="仿宋" w:cs="仿宋" w:hint="eastAsia"/>
                <w:szCs w:val="21"/>
              </w:rPr>
              <w:fldChar w:fldCharType="begin"/>
            </w:r>
            <w:r>
              <w:rPr>
                <w:rFonts w:ascii="仿宋" w:eastAsia="仿宋" w:hAnsi="仿宋" w:cs="仿宋" w:hint="eastAsia"/>
                <w:szCs w:val="21"/>
              </w:rPr>
              <w:instrText xml:space="preserve"> eq \o\ac(□,√)</w:instrText>
            </w:r>
            <w:r w:rsidR="00695F2B">
              <w:rPr>
                <w:rFonts w:ascii="仿宋" w:eastAsia="仿宋" w:hAnsi="仿宋" w:cs="仿宋" w:hint="eastAsia"/>
                <w:szCs w:val="21"/>
              </w:rPr>
              <w:fldChar w:fldCharType="end"/>
            </w:r>
            <w:r>
              <w:rPr>
                <w:rFonts w:ascii="仿宋" w:eastAsia="仿宋" w:hAnsi="仿宋" w:cs="仿宋" w:hint="eastAsia"/>
                <w:szCs w:val="21"/>
              </w:rPr>
              <w:t xml:space="preserve"> Word)</w:t>
            </w:r>
          </w:p>
          <w:p w:rsidR="00813AF3" w:rsidRDefault="0041506E">
            <w:pPr>
              <w:autoSpaceDE w:val="0"/>
              <w:autoSpaceDN w:val="0"/>
              <w:spacing w:line="276" w:lineRule="auto"/>
              <w:rPr>
                <w:rFonts w:ascii="仿宋" w:eastAsia="仿宋" w:hAnsi="仿宋" w:cs="仿宋"/>
                <w:szCs w:val="21"/>
              </w:rPr>
            </w:pPr>
            <w:r>
              <w:rPr>
                <w:rFonts w:ascii="仿宋" w:eastAsia="仿宋" w:hAnsi="仿宋" w:cs="仿宋" w:hint="eastAsia"/>
                <w:szCs w:val="21"/>
              </w:rPr>
              <w:t>正、副本不得采用活页装订，需采用胶装形式，否则视为无效标处理，响应文件一律不退，未按照上述密封、封装的视为不响应招标文件要求，投标将被拒绝。</w:t>
            </w:r>
          </w:p>
        </w:tc>
      </w:tr>
      <w:tr w:rsidR="00813AF3">
        <w:trPr>
          <w:trHeight w:val="1608"/>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16</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响应文件封套上应载明的信息</w:t>
            </w:r>
          </w:p>
        </w:tc>
        <w:tc>
          <w:tcPr>
            <w:tcW w:w="3456" w:type="pct"/>
            <w:vAlign w:val="center"/>
          </w:tcPr>
          <w:p w:rsidR="00813AF3" w:rsidRDefault="0041506E">
            <w:pPr>
              <w:pStyle w:val="a5"/>
              <w:spacing w:line="276" w:lineRule="auto"/>
              <w:jc w:val="left"/>
              <w:rPr>
                <w:rFonts w:ascii="仿宋" w:eastAsia="仿宋" w:hAnsi="仿宋" w:cs="仿宋"/>
                <w:u w:val="single"/>
              </w:rPr>
            </w:pPr>
            <w:r>
              <w:rPr>
                <w:rFonts w:ascii="仿宋" w:eastAsia="仿宋" w:hAnsi="仿宋" w:cs="仿宋" w:hint="eastAsia"/>
              </w:rPr>
              <w:t>项目名称：</w:t>
            </w:r>
            <w:r>
              <w:rPr>
                <w:rFonts w:ascii="仿宋" w:eastAsia="仿宋" w:hAnsi="仿宋" w:cs="仿宋" w:hint="eastAsia"/>
                <w:u w:val="single"/>
              </w:rPr>
              <w:t>某中心自建光缆维护和管道租赁服务（二次）</w:t>
            </w:r>
          </w:p>
          <w:p w:rsidR="00813AF3" w:rsidRDefault="0041506E">
            <w:pPr>
              <w:pStyle w:val="a5"/>
              <w:spacing w:line="276" w:lineRule="auto"/>
              <w:jc w:val="left"/>
              <w:rPr>
                <w:rFonts w:ascii="仿宋" w:eastAsia="仿宋" w:hAnsi="仿宋" w:cs="仿宋"/>
              </w:rPr>
            </w:pPr>
            <w:r>
              <w:rPr>
                <w:rFonts w:ascii="仿宋" w:eastAsia="仿宋" w:hAnsi="仿宋" w:cs="仿宋" w:hint="eastAsia"/>
              </w:rPr>
              <w:t>项目编号：2021ZJA—22</w:t>
            </w:r>
          </w:p>
          <w:p w:rsidR="00813AF3" w:rsidRDefault="0041506E">
            <w:pPr>
              <w:pStyle w:val="a5"/>
              <w:spacing w:line="276" w:lineRule="auto"/>
              <w:jc w:val="left"/>
              <w:rPr>
                <w:rFonts w:ascii="仿宋" w:eastAsia="仿宋" w:hAnsi="仿宋" w:cs="仿宋"/>
                <w:highlight w:val="yellow"/>
              </w:rPr>
            </w:pPr>
            <w:r>
              <w:rPr>
                <w:rFonts w:ascii="仿宋" w:eastAsia="仿宋" w:hAnsi="仿宋" w:cs="仿宋" w:hint="eastAsia"/>
                <w:highlight w:val="yellow"/>
                <w:u w:val="single"/>
              </w:rPr>
              <w:t>2022</w:t>
            </w:r>
            <w:r>
              <w:rPr>
                <w:rFonts w:ascii="仿宋" w:eastAsia="仿宋" w:hAnsi="仿宋" w:cs="仿宋" w:hint="eastAsia"/>
                <w:highlight w:val="yellow"/>
              </w:rPr>
              <w:t>年</w:t>
            </w:r>
            <w:r>
              <w:rPr>
                <w:rFonts w:ascii="仿宋" w:eastAsia="仿宋" w:hAnsi="仿宋" w:cs="仿宋" w:hint="eastAsia"/>
                <w:highlight w:val="yellow"/>
                <w:u w:val="single"/>
              </w:rPr>
              <w:t xml:space="preserve"> 2 </w:t>
            </w:r>
            <w:r>
              <w:rPr>
                <w:rFonts w:ascii="仿宋" w:eastAsia="仿宋" w:hAnsi="仿宋" w:cs="仿宋" w:hint="eastAsia"/>
                <w:highlight w:val="yellow"/>
              </w:rPr>
              <w:t>月</w:t>
            </w:r>
            <w:r>
              <w:rPr>
                <w:rFonts w:ascii="仿宋" w:eastAsia="仿宋" w:hAnsi="仿宋" w:cs="仿宋" w:hint="eastAsia"/>
                <w:highlight w:val="yellow"/>
                <w:u w:val="single"/>
              </w:rPr>
              <w:t xml:space="preserve"> </w:t>
            </w:r>
            <w:r w:rsidR="00173AC4">
              <w:rPr>
                <w:rFonts w:ascii="仿宋" w:eastAsia="仿宋" w:hAnsi="仿宋" w:cs="仿宋" w:hint="eastAsia"/>
                <w:highlight w:val="yellow"/>
                <w:u w:val="single"/>
              </w:rPr>
              <w:t>21</w:t>
            </w:r>
            <w:r>
              <w:rPr>
                <w:rFonts w:ascii="仿宋" w:eastAsia="仿宋" w:hAnsi="仿宋" w:cs="仿宋" w:hint="eastAsia"/>
                <w:highlight w:val="yellow"/>
                <w:u w:val="single"/>
              </w:rPr>
              <w:t xml:space="preserve"> </w:t>
            </w:r>
            <w:r>
              <w:rPr>
                <w:rFonts w:ascii="仿宋" w:eastAsia="仿宋" w:hAnsi="仿宋" w:cs="仿宋" w:hint="eastAsia"/>
                <w:highlight w:val="yellow"/>
              </w:rPr>
              <w:t>日</w:t>
            </w:r>
            <w:r>
              <w:rPr>
                <w:rFonts w:ascii="仿宋" w:eastAsia="仿宋" w:hAnsi="仿宋" w:cs="仿宋" w:hint="eastAsia"/>
                <w:highlight w:val="yellow"/>
                <w:u w:val="single"/>
              </w:rPr>
              <w:t>11</w:t>
            </w:r>
            <w:r>
              <w:rPr>
                <w:rFonts w:ascii="仿宋" w:eastAsia="仿宋" w:hAnsi="仿宋" w:cs="仿宋" w:hint="eastAsia"/>
                <w:highlight w:val="yellow"/>
              </w:rPr>
              <w:t>时</w:t>
            </w:r>
            <w:r>
              <w:rPr>
                <w:rFonts w:ascii="仿宋" w:eastAsia="仿宋" w:hAnsi="仿宋" w:cs="仿宋" w:hint="eastAsia"/>
                <w:highlight w:val="yellow"/>
                <w:u w:val="single"/>
              </w:rPr>
              <w:t>00</w:t>
            </w:r>
            <w:r>
              <w:rPr>
                <w:rFonts w:ascii="仿宋" w:eastAsia="仿宋" w:hAnsi="仿宋" w:cs="仿宋" w:hint="eastAsia"/>
                <w:highlight w:val="yellow"/>
              </w:rPr>
              <w:t>分前不得拆封</w:t>
            </w:r>
          </w:p>
          <w:p w:rsidR="00813AF3" w:rsidRDefault="0041506E">
            <w:pPr>
              <w:pStyle w:val="a5"/>
              <w:spacing w:line="276" w:lineRule="auto"/>
              <w:jc w:val="left"/>
              <w:rPr>
                <w:rFonts w:ascii="仿宋" w:eastAsia="仿宋" w:hAnsi="仿宋" w:cs="仿宋"/>
              </w:rPr>
            </w:pPr>
            <w:r>
              <w:rPr>
                <w:rFonts w:ascii="仿宋" w:eastAsia="仿宋" w:hAnsi="仿宋" w:cs="仿宋" w:hint="eastAsia"/>
              </w:rPr>
              <w:t>投标人名称：____________________</w:t>
            </w:r>
          </w:p>
        </w:tc>
      </w:tr>
      <w:tr w:rsidR="00813AF3">
        <w:trPr>
          <w:trHeight w:val="3676"/>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17</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信用查询</w:t>
            </w:r>
          </w:p>
        </w:tc>
        <w:tc>
          <w:tcPr>
            <w:tcW w:w="3456" w:type="pct"/>
            <w:vAlign w:val="center"/>
          </w:tcPr>
          <w:p w:rsidR="00813AF3" w:rsidRDefault="00695F2B">
            <w:pPr>
              <w:pStyle w:val="a5"/>
              <w:spacing w:line="276" w:lineRule="auto"/>
              <w:jc w:val="left"/>
              <w:rPr>
                <w:rFonts w:ascii="仿宋" w:eastAsia="仿宋" w:hAnsi="仿宋" w:cs="仿宋"/>
              </w:rPr>
            </w:pPr>
            <w:r>
              <w:rPr>
                <w:rFonts w:ascii="仿宋" w:eastAsia="仿宋" w:hAnsi="仿宋" w:cs="仿宋" w:hint="eastAsia"/>
              </w:rPr>
              <w:fldChar w:fldCharType="begin"/>
            </w:r>
            <w:r w:rsidR="0041506E">
              <w:rPr>
                <w:rFonts w:ascii="仿宋" w:eastAsia="仿宋" w:hAnsi="仿宋" w:cs="仿宋" w:hint="eastAsia"/>
              </w:rPr>
              <w:instrText xml:space="preserve"> eq \o\ac(□,√)</w:instrText>
            </w:r>
            <w:r>
              <w:rPr>
                <w:rFonts w:ascii="仿宋" w:eastAsia="仿宋" w:hAnsi="仿宋" w:cs="仿宋" w:hint="eastAsia"/>
              </w:rPr>
              <w:fldChar w:fldCharType="end"/>
            </w:r>
            <w:r w:rsidR="0041506E">
              <w:rPr>
                <w:rFonts w:ascii="仿宋" w:eastAsia="仿宋" w:hAnsi="仿宋" w:cs="仿宋" w:hint="eastAsia"/>
              </w:rPr>
              <w:t>采购人或采购代理机构将通过“信用中国”网站（www.creditchina.gov.cn）、中国政府采购网（www.ccgp.gov.cn）被列入失信被执行人、重大税收违法案件当事人名单、政府采购严重违法失信行为记录名单的（尚在处罚期内的），投标人近三年无因投标申请人违约或不恰当履约引起的合同终止、纠纷、争议、仲裁和公诉记录，在中国裁判文书网（http://wenshu.court.gov.cn）中的查询结果。本次查询的信用记录打印的网页版将留存在评标报告中。本项目信用</w:t>
            </w:r>
            <w:r w:rsidR="0041506E">
              <w:rPr>
                <w:rFonts w:ascii="仿宋" w:eastAsia="仿宋" w:hAnsi="仿宋" w:cs="仿宋" w:hint="eastAsia"/>
                <w:highlight w:val="yellow"/>
              </w:rPr>
              <w:t>记录查询截止时点为</w:t>
            </w:r>
            <w:r w:rsidR="0041506E">
              <w:rPr>
                <w:rFonts w:ascii="仿宋" w:eastAsia="仿宋" w:hAnsi="仿宋" w:cs="仿宋" w:hint="eastAsia"/>
                <w:highlight w:val="yellow"/>
                <w:u w:val="single"/>
              </w:rPr>
              <w:t>2022</w:t>
            </w:r>
            <w:r w:rsidR="0041506E">
              <w:rPr>
                <w:rFonts w:ascii="仿宋" w:eastAsia="仿宋" w:hAnsi="仿宋" w:cs="仿宋" w:hint="eastAsia"/>
                <w:highlight w:val="yellow"/>
              </w:rPr>
              <w:t>年</w:t>
            </w:r>
            <w:r w:rsidR="0041506E">
              <w:rPr>
                <w:rFonts w:ascii="仿宋" w:eastAsia="仿宋" w:hAnsi="仿宋" w:cs="仿宋" w:hint="eastAsia"/>
                <w:highlight w:val="yellow"/>
                <w:u w:val="single"/>
              </w:rPr>
              <w:t xml:space="preserve"> 2 </w:t>
            </w:r>
            <w:r w:rsidR="0041506E">
              <w:rPr>
                <w:rFonts w:ascii="仿宋" w:eastAsia="仿宋" w:hAnsi="仿宋" w:cs="仿宋" w:hint="eastAsia"/>
                <w:highlight w:val="yellow"/>
              </w:rPr>
              <w:t>月</w:t>
            </w:r>
            <w:r w:rsidR="0041506E">
              <w:rPr>
                <w:rFonts w:ascii="仿宋" w:eastAsia="仿宋" w:hAnsi="仿宋" w:cs="仿宋" w:hint="eastAsia"/>
                <w:highlight w:val="yellow"/>
                <w:u w:val="single"/>
              </w:rPr>
              <w:t xml:space="preserve"> 2</w:t>
            </w:r>
            <w:r w:rsidR="00173AC4">
              <w:rPr>
                <w:rFonts w:ascii="仿宋" w:eastAsia="仿宋" w:hAnsi="仿宋" w:cs="仿宋" w:hint="eastAsia"/>
                <w:highlight w:val="yellow"/>
                <w:u w:val="single"/>
              </w:rPr>
              <w:t>1</w:t>
            </w:r>
            <w:r w:rsidR="0041506E">
              <w:rPr>
                <w:rFonts w:ascii="仿宋" w:eastAsia="仿宋" w:hAnsi="仿宋" w:cs="仿宋" w:hint="eastAsia"/>
                <w:highlight w:val="yellow"/>
                <w:u w:val="single"/>
              </w:rPr>
              <w:t xml:space="preserve"> </w:t>
            </w:r>
            <w:r w:rsidR="0041506E">
              <w:rPr>
                <w:rFonts w:ascii="仿宋" w:eastAsia="仿宋" w:hAnsi="仿宋" w:cs="仿宋" w:hint="eastAsia"/>
                <w:highlight w:val="yellow"/>
              </w:rPr>
              <w:t>日</w:t>
            </w:r>
            <w:r w:rsidR="0041506E">
              <w:rPr>
                <w:rFonts w:ascii="仿宋" w:eastAsia="仿宋" w:hAnsi="仿宋" w:cs="仿宋" w:hint="eastAsia"/>
                <w:highlight w:val="yellow"/>
                <w:u w:val="single"/>
              </w:rPr>
              <w:t>11</w:t>
            </w:r>
            <w:r w:rsidR="0041506E">
              <w:rPr>
                <w:rFonts w:ascii="仿宋" w:eastAsia="仿宋" w:hAnsi="仿宋" w:cs="仿宋" w:hint="eastAsia"/>
                <w:highlight w:val="yellow"/>
              </w:rPr>
              <w:t>时</w:t>
            </w:r>
            <w:r w:rsidR="0041506E">
              <w:rPr>
                <w:rFonts w:ascii="仿宋" w:eastAsia="仿宋" w:hAnsi="仿宋" w:cs="仿宋" w:hint="eastAsia"/>
                <w:highlight w:val="yellow"/>
                <w:u w:val="single"/>
              </w:rPr>
              <w:t>00</w:t>
            </w:r>
            <w:r w:rsidR="0041506E">
              <w:rPr>
                <w:rFonts w:ascii="仿宋" w:eastAsia="仿宋" w:hAnsi="仿宋" w:cs="仿宋" w:hint="eastAsia"/>
                <w:highlight w:val="yellow"/>
              </w:rPr>
              <w:t>分</w:t>
            </w:r>
          </w:p>
          <w:p w:rsidR="00813AF3" w:rsidRDefault="0041506E" w:rsidP="00173AC4">
            <w:pPr>
              <w:pStyle w:val="a5"/>
              <w:spacing w:line="276" w:lineRule="auto"/>
              <w:jc w:val="left"/>
              <w:rPr>
                <w:rFonts w:ascii="仿宋" w:eastAsia="仿宋" w:hAnsi="仿宋" w:cs="仿宋"/>
              </w:rPr>
            </w:pPr>
            <w:r>
              <w:rPr>
                <w:rFonts w:ascii="仿宋" w:eastAsia="仿宋" w:hAnsi="仿宋" w:cs="仿宋" w:hint="eastAsia"/>
              </w:rPr>
              <w:t>□投标人自行查询通过“信用中国”网站（www.creditchina.gov.cn）、中国政府采购网（www.ccgp.gov.cn）被列入失信被执行人、重大税收违法案件当事人名单、政府采购严重违法失信行为记录名单的（尚在处罚期内的），投标人近三年无因投标申请人违约或不恰当履约引起的合同终止、纠纷、争议、仲裁和公诉记录，在中国裁判文书网（http://wenshu.court.gov.cn）中的查询结果，如实提供无不良信用记录承诺并加盖投标人公章。本项目信用记录</w:t>
            </w:r>
            <w:r w:rsidRPr="00164105">
              <w:rPr>
                <w:rFonts w:ascii="仿宋" w:eastAsia="仿宋" w:hAnsi="仿宋" w:cs="仿宋" w:hint="eastAsia"/>
                <w:highlight w:val="yellow"/>
              </w:rPr>
              <w:t>查询截止时点为</w:t>
            </w:r>
            <w:r w:rsidRPr="00164105">
              <w:rPr>
                <w:rFonts w:ascii="仿宋" w:eastAsia="仿宋" w:hAnsi="仿宋" w:cs="仿宋" w:hint="eastAsia"/>
                <w:highlight w:val="yellow"/>
                <w:u w:val="single"/>
              </w:rPr>
              <w:t>2022</w:t>
            </w:r>
            <w:r w:rsidRPr="00164105">
              <w:rPr>
                <w:rFonts w:ascii="仿宋" w:eastAsia="仿宋" w:hAnsi="仿宋" w:cs="仿宋" w:hint="eastAsia"/>
                <w:highlight w:val="yellow"/>
              </w:rPr>
              <w:t>年</w:t>
            </w:r>
            <w:r w:rsidR="00164105">
              <w:rPr>
                <w:rFonts w:ascii="仿宋" w:eastAsia="仿宋" w:hAnsi="仿宋" w:cs="仿宋" w:hint="eastAsia"/>
                <w:highlight w:val="yellow"/>
                <w:u w:val="single"/>
              </w:rPr>
              <w:t xml:space="preserve">2 </w:t>
            </w:r>
            <w:r w:rsidR="00164105">
              <w:rPr>
                <w:rFonts w:ascii="仿宋" w:eastAsia="仿宋" w:hAnsi="仿宋" w:cs="仿宋" w:hint="eastAsia"/>
                <w:highlight w:val="yellow"/>
              </w:rPr>
              <w:t>月</w:t>
            </w:r>
            <w:r w:rsidR="00164105">
              <w:rPr>
                <w:rFonts w:ascii="仿宋" w:eastAsia="仿宋" w:hAnsi="仿宋" w:cs="仿宋" w:hint="eastAsia"/>
                <w:highlight w:val="yellow"/>
                <w:u w:val="single"/>
              </w:rPr>
              <w:t xml:space="preserve"> 2</w:t>
            </w:r>
            <w:r w:rsidR="00173AC4">
              <w:rPr>
                <w:rFonts w:ascii="仿宋" w:eastAsia="仿宋" w:hAnsi="仿宋" w:cs="仿宋" w:hint="eastAsia"/>
                <w:highlight w:val="yellow"/>
                <w:u w:val="single"/>
              </w:rPr>
              <w:t>1</w:t>
            </w:r>
            <w:r w:rsidR="00164105">
              <w:rPr>
                <w:rFonts w:ascii="仿宋" w:eastAsia="仿宋" w:hAnsi="仿宋" w:cs="仿宋" w:hint="eastAsia"/>
                <w:highlight w:val="yellow"/>
                <w:u w:val="single"/>
              </w:rPr>
              <w:t xml:space="preserve"> </w:t>
            </w:r>
            <w:r w:rsidR="00164105">
              <w:rPr>
                <w:rFonts w:ascii="仿宋" w:eastAsia="仿宋" w:hAnsi="仿宋" w:cs="仿宋" w:hint="eastAsia"/>
                <w:highlight w:val="yellow"/>
              </w:rPr>
              <w:t>日</w:t>
            </w:r>
            <w:r w:rsidRPr="00164105">
              <w:rPr>
                <w:rFonts w:ascii="仿宋" w:eastAsia="仿宋" w:hAnsi="仿宋" w:cs="仿宋" w:hint="eastAsia"/>
                <w:highlight w:val="yellow"/>
                <w:u w:val="single"/>
              </w:rPr>
              <w:t>11</w:t>
            </w:r>
            <w:r w:rsidRPr="00164105">
              <w:rPr>
                <w:rFonts w:ascii="仿宋" w:eastAsia="仿宋" w:hAnsi="仿宋" w:cs="仿宋" w:hint="eastAsia"/>
                <w:highlight w:val="yellow"/>
              </w:rPr>
              <w:t>时</w:t>
            </w:r>
            <w:r w:rsidRPr="00164105">
              <w:rPr>
                <w:rFonts w:ascii="仿宋" w:eastAsia="仿宋" w:hAnsi="仿宋" w:cs="仿宋" w:hint="eastAsia"/>
                <w:highlight w:val="yellow"/>
                <w:u w:val="single"/>
              </w:rPr>
              <w:t>00</w:t>
            </w:r>
            <w:r w:rsidRPr="00164105">
              <w:rPr>
                <w:rFonts w:ascii="仿宋" w:eastAsia="仿宋" w:hAnsi="仿宋" w:cs="仿宋" w:hint="eastAsia"/>
                <w:highlight w:val="yellow"/>
              </w:rPr>
              <w:t>分</w:t>
            </w:r>
          </w:p>
        </w:tc>
      </w:tr>
      <w:tr w:rsidR="00813AF3">
        <w:trPr>
          <w:trHeight w:val="90"/>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18</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采购资金的支付方式和时间</w:t>
            </w:r>
          </w:p>
        </w:tc>
        <w:tc>
          <w:tcPr>
            <w:tcW w:w="3456" w:type="pct"/>
            <w:vAlign w:val="center"/>
          </w:tcPr>
          <w:p w:rsidR="00813AF3" w:rsidRDefault="0041506E">
            <w:pPr>
              <w:tabs>
                <w:tab w:val="left" w:pos="420"/>
                <w:tab w:val="left" w:pos="720"/>
                <w:tab w:val="left" w:pos="900"/>
              </w:tabs>
              <w:spacing w:line="360" w:lineRule="auto"/>
              <w:rPr>
                <w:rFonts w:ascii="仿宋" w:eastAsia="仿宋" w:hAnsi="仿宋" w:cs="仿宋"/>
                <w:szCs w:val="21"/>
                <w:highlight w:val="yellow"/>
              </w:rPr>
            </w:pPr>
            <w:r>
              <w:rPr>
                <w:rFonts w:ascii="仿宋" w:eastAsia="仿宋" w:hAnsi="仿宋" w:cs="仿宋" w:hint="eastAsia"/>
                <w:szCs w:val="21"/>
              </w:rPr>
              <w:t>供应商将自建光缆交付采购方，采购方全部业务和技术指标测试正常，双方签订合同后，采购人按季度支付合同款。</w:t>
            </w:r>
          </w:p>
        </w:tc>
      </w:tr>
      <w:tr w:rsidR="00813AF3">
        <w:trPr>
          <w:trHeight w:val="524"/>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19</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履约保证金</w:t>
            </w:r>
          </w:p>
        </w:tc>
        <w:tc>
          <w:tcPr>
            <w:tcW w:w="3456" w:type="pct"/>
            <w:vAlign w:val="center"/>
          </w:tcPr>
          <w:p w:rsidR="00813AF3" w:rsidRDefault="00695F2B">
            <w:pPr>
              <w:pStyle w:val="a5"/>
              <w:spacing w:line="276" w:lineRule="auto"/>
              <w:jc w:val="left"/>
              <w:rPr>
                <w:rFonts w:ascii="仿宋" w:eastAsia="仿宋" w:hAnsi="仿宋" w:cs="仿宋"/>
              </w:rPr>
            </w:pPr>
            <w:r>
              <w:rPr>
                <w:rFonts w:ascii="仿宋" w:eastAsia="仿宋" w:hAnsi="仿宋" w:cs="仿宋" w:hint="eastAsia"/>
              </w:rPr>
              <w:fldChar w:fldCharType="begin"/>
            </w:r>
            <w:r w:rsidR="0041506E">
              <w:rPr>
                <w:rFonts w:ascii="仿宋" w:eastAsia="仿宋" w:hAnsi="仿宋" w:cs="仿宋" w:hint="eastAsia"/>
              </w:rPr>
              <w:instrText xml:space="preserve"> eq \o\ac(□)</w:instrText>
            </w:r>
            <w:r>
              <w:rPr>
                <w:rFonts w:ascii="仿宋" w:eastAsia="仿宋" w:hAnsi="仿宋" w:cs="仿宋" w:hint="eastAsia"/>
              </w:rPr>
              <w:fldChar w:fldCharType="end"/>
            </w:r>
            <w:r w:rsidR="0041506E">
              <w:rPr>
                <w:rFonts w:ascii="仿宋" w:eastAsia="仿宋" w:hAnsi="仿宋" w:cs="仿宋" w:hint="eastAsia"/>
              </w:rPr>
              <w:t>不要求提供</w:t>
            </w:r>
          </w:p>
          <w:p w:rsidR="00813AF3" w:rsidRDefault="00695F2B">
            <w:pPr>
              <w:pStyle w:val="a5"/>
              <w:spacing w:line="276" w:lineRule="auto"/>
              <w:jc w:val="left"/>
              <w:rPr>
                <w:rFonts w:ascii="仿宋" w:eastAsia="仿宋" w:hAnsi="仿宋" w:cs="仿宋"/>
              </w:rPr>
            </w:pPr>
            <w:r>
              <w:rPr>
                <w:rFonts w:ascii="仿宋" w:eastAsia="仿宋" w:hAnsi="仿宋" w:cs="仿宋" w:hint="eastAsia"/>
              </w:rPr>
              <w:fldChar w:fldCharType="begin"/>
            </w:r>
            <w:r w:rsidR="0041506E">
              <w:rPr>
                <w:rFonts w:ascii="仿宋" w:eastAsia="仿宋" w:hAnsi="仿宋" w:cs="仿宋" w:hint="eastAsia"/>
              </w:rPr>
              <w:instrText xml:space="preserve"> eq \o\ac(□,</w:instrText>
            </w:r>
            <w:r w:rsidR="0041506E">
              <w:rPr>
                <w:rFonts w:ascii="仿宋" w:eastAsia="仿宋" w:hAnsi="仿宋" w:cs="仿宋" w:hint="eastAsia"/>
                <w:position w:val="2"/>
                <w:sz w:val="13"/>
              </w:rPr>
              <w:instrText>√</w:instrText>
            </w:r>
            <w:r w:rsidR="0041506E">
              <w:rPr>
                <w:rFonts w:ascii="仿宋" w:eastAsia="仿宋" w:hAnsi="仿宋" w:cs="仿宋" w:hint="eastAsia"/>
              </w:rPr>
              <w:instrText>)</w:instrText>
            </w:r>
            <w:r>
              <w:rPr>
                <w:rFonts w:ascii="仿宋" w:eastAsia="仿宋" w:hAnsi="仿宋" w:cs="仿宋" w:hint="eastAsia"/>
              </w:rPr>
              <w:fldChar w:fldCharType="end"/>
            </w:r>
            <w:r w:rsidR="0041506E">
              <w:rPr>
                <w:rFonts w:ascii="仿宋" w:eastAsia="仿宋" w:hAnsi="仿宋" w:cs="仿宋" w:hint="eastAsia"/>
              </w:rPr>
              <w:t>提供，</w:t>
            </w:r>
            <w:r w:rsidR="0041506E">
              <w:rPr>
                <w:rFonts w:ascii="仿宋" w:eastAsia="仿宋" w:hAnsi="仿宋" w:cs="仿宋" w:hint="eastAsia"/>
                <w:highlight w:val="yellow"/>
              </w:rPr>
              <w:t>履约保证金的金额：签约合同价10%；中标人在领取中标通知书10日内，以银行保函方式，向采购人缴纳后30日内双方签订合同。</w:t>
            </w:r>
          </w:p>
        </w:tc>
      </w:tr>
      <w:tr w:rsidR="00813AF3">
        <w:trPr>
          <w:trHeight w:val="841"/>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lastRenderedPageBreak/>
              <w:t>20</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采购代理服务费</w:t>
            </w:r>
          </w:p>
        </w:tc>
        <w:tc>
          <w:tcPr>
            <w:tcW w:w="3456" w:type="pct"/>
            <w:vAlign w:val="center"/>
          </w:tcPr>
          <w:p w:rsidR="00813AF3" w:rsidRDefault="0041506E">
            <w:pPr>
              <w:pStyle w:val="a5"/>
              <w:spacing w:line="276" w:lineRule="auto"/>
              <w:jc w:val="left"/>
              <w:rPr>
                <w:rFonts w:ascii="仿宋" w:eastAsia="仿宋" w:hAnsi="仿宋" w:cs="仿宋"/>
              </w:rPr>
            </w:pPr>
            <w:r>
              <w:rPr>
                <w:rFonts w:ascii="仿宋" w:eastAsia="仿宋" w:hAnsi="仿宋" w:cs="仿宋" w:hint="eastAsia"/>
              </w:rPr>
              <w:t>1、招标代理费：招标人委托中建安工程管理有限公司作为本项目的招标代理机构。招标代理服务费参考《国家计委关于印友&lt;招标代理服务收费管理暂行办法&gt;的通知》(计价格[2002] 1980 号)、《国家发展改革委办公厅&lt;关于招标代理服务收费有关问题的通知&gt;》(发改办价格[2003]857号)、《国家发展改革委办公厅&lt;关于降低部分建设项目收费标准规范收费行为等有关问题的通知〉》(发改价格[2011] 534号)计算下浮20%收取代理服务费；</w:t>
            </w:r>
          </w:p>
          <w:p w:rsidR="00813AF3" w:rsidRDefault="0041506E">
            <w:pPr>
              <w:pStyle w:val="a5"/>
              <w:spacing w:line="276" w:lineRule="auto"/>
              <w:jc w:val="left"/>
              <w:rPr>
                <w:rFonts w:ascii="仿宋" w:eastAsia="仿宋" w:hAnsi="仿宋" w:cs="仿宋"/>
              </w:rPr>
            </w:pPr>
            <w:r>
              <w:rPr>
                <w:rFonts w:ascii="仿宋" w:eastAsia="仿宋" w:hAnsi="仿宋" w:cs="仿宋" w:hint="eastAsia"/>
              </w:rPr>
              <w:t>2、中标单位须在领取中标通知书时一次性付清招标代理服务费；</w:t>
            </w:r>
          </w:p>
        </w:tc>
      </w:tr>
      <w:tr w:rsidR="00813AF3">
        <w:trPr>
          <w:trHeight w:val="6227"/>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21</w:t>
            </w:r>
          </w:p>
        </w:tc>
        <w:tc>
          <w:tcPr>
            <w:tcW w:w="1153" w:type="pct"/>
            <w:vAlign w:val="center"/>
          </w:tcPr>
          <w:p w:rsidR="00813AF3" w:rsidRDefault="0041506E">
            <w:pPr>
              <w:overflowPunct w:val="0"/>
              <w:spacing w:line="276" w:lineRule="auto"/>
              <w:jc w:val="center"/>
              <w:rPr>
                <w:rFonts w:ascii="仿宋" w:eastAsia="仿宋" w:hAnsi="仿宋" w:cs="仿宋"/>
                <w:szCs w:val="21"/>
              </w:rPr>
            </w:pPr>
            <w:r>
              <w:rPr>
                <w:rFonts w:ascii="仿宋" w:eastAsia="仿宋" w:hAnsi="仿宋" w:cs="仿宋" w:hint="eastAsia"/>
                <w:szCs w:val="21"/>
              </w:rPr>
              <w:t>低于成本价不正当竞争预防措施</w:t>
            </w:r>
          </w:p>
        </w:tc>
        <w:tc>
          <w:tcPr>
            <w:tcW w:w="3456" w:type="pct"/>
            <w:vAlign w:val="center"/>
          </w:tcPr>
          <w:p w:rsidR="00813AF3" w:rsidRDefault="0041506E">
            <w:pPr>
              <w:spacing w:line="276" w:lineRule="auto"/>
              <w:rPr>
                <w:rFonts w:ascii="仿宋" w:eastAsia="仿宋" w:hAnsi="仿宋" w:cs="仿宋"/>
                <w:szCs w:val="21"/>
              </w:rPr>
            </w:pPr>
            <w:r>
              <w:rPr>
                <w:rFonts w:ascii="仿宋" w:eastAsia="仿宋" w:hAnsi="仿宋" w:cs="仿宋" w:hint="eastAsia"/>
                <w:szCs w:val="21"/>
              </w:rPr>
              <w:t>在评标过程中，投标人报价低于其他有效投标人报价算术平均价60%，有可能影响产品质量或者不能诚信履约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rsidR="00813AF3" w:rsidRDefault="0041506E">
            <w:pPr>
              <w:spacing w:line="276" w:lineRule="auto"/>
              <w:rPr>
                <w:rFonts w:ascii="仿宋" w:eastAsia="仿宋" w:hAnsi="仿宋" w:cs="仿宋"/>
                <w:szCs w:val="21"/>
              </w:rPr>
            </w:pPr>
            <w:r>
              <w:rPr>
                <w:rFonts w:ascii="仿宋" w:eastAsia="仿宋" w:hAnsi="仿宋" w:cs="仿宋" w:hint="eastAsia"/>
                <w:szCs w:val="21"/>
              </w:rPr>
              <w:t>投标人书面说明应当签字确认或者加盖公章，否则无效。书面说明的签字确认，投标人为法人的，由其法定代表人或者代理人签字确认；投标人为其他组织的，由其主要负责人或者代理人签字确认；投标人为自然人的，由其本人或者代理人签字确认。</w:t>
            </w:r>
          </w:p>
          <w:p w:rsidR="00813AF3" w:rsidRDefault="0041506E">
            <w:pPr>
              <w:pStyle w:val="a5"/>
              <w:spacing w:line="276" w:lineRule="auto"/>
              <w:jc w:val="left"/>
              <w:rPr>
                <w:rFonts w:ascii="仿宋" w:eastAsia="仿宋" w:hAnsi="仿宋" w:cs="仿宋"/>
                <w:bCs/>
                <w:color w:val="000000"/>
              </w:rPr>
            </w:pPr>
            <w:r>
              <w:rPr>
                <w:rFonts w:ascii="仿宋" w:eastAsia="仿宋" w:hAnsi="仿宋" w:cs="仿宋" w:hint="eastAsia"/>
              </w:rPr>
              <w:t>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响应性文件作为无效处理。</w:t>
            </w:r>
          </w:p>
        </w:tc>
      </w:tr>
      <w:tr w:rsidR="00813AF3">
        <w:trPr>
          <w:trHeight w:val="274"/>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22</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政府采购政策支持</w:t>
            </w:r>
          </w:p>
        </w:tc>
        <w:tc>
          <w:tcPr>
            <w:tcW w:w="3456" w:type="pct"/>
            <w:vAlign w:val="center"/>
          </w:tcPr>
          <w:p w:rsidR="00813AF3" w:rsidRDefault="0041506E">
            <w:pPr>
              <w:pStyle w:val="a5"/>
              <w:spacing w:line="276" w:lineRule="auto"/>
              <w:jc w:val="left"/>
              <w:rPr>
                <w:rFonts w:ascii="仿宋" w:eastAsia="仿宋" w:hAnsi="仿宋" w:cs="仿宋"/>
                <w:bCs/>
                <w:color w:val="000000"/>
              </w:rPr>
            </w:pPr>
            <w:r>
              <w:rPr>
                <w:rFonts w:ascii="仿宋" w:eastAsia="仿宋" w:hAnsi="仿宋" w:cs="仿宋" w:hint="eastAsia"/>
              </w:rPr>
              <w:t>本项目为非专门面向中小企业（含中型、小型、微型企业）采购项目，根据《政府采购促进中小企业发展管理办法》（财库[2020]46号）的规定，评标时将给予此类企业进行价格6%的优惠，监狱企业、残疾人福利性单位视同为小微企业，用优惠后的价格参与评审。</w:t>
            </w:r>
          </w:p>
        </w:tc>
      </w:tr>
      <w:tr w:rsidR="00813AF3">
        <w:trPr>
          <w:trHeight w:val="274"/>
          <w:jc w:val="center"/>
        </w:trPr>
        <w:tc>
          <w:tcPr>
            <w:tcW w:w="390"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23</w:t>
            </w:r>
          </w:p>
        </w:tc>
        <w:tc>
          <w:tcPr>
            <w:tcW w:w="1153" w:type="pct"/>
            <w:vAlign w:val="center"/>
          </w:tcPr>
          <w:p w:rsidR="00813AF3" w:rsidRDefault="0041506E">
            <w:pPr>
              <w:pStyle w:val="a5"/>
              <w:spacing w:line="276" w:lineRule="auto"/>
              <w:jc w:val="center"/>
              <w:rPr>
                <w:rFonts w:ascii="仿宋" w:eastAsia="仿宋" w:hAnsi="仿宋" w:cs="仿宋"/>
              </w:rPr>
            </w:pPr>
            <w:r>
              <w:rPr>
                <w:rFonts w:ascii="仿宋" w:eastAsia="仿宋" w:hAnsi="仿宋" w:cs="仿宋" w:hint="eastAsia"/>
              </w:rPr>
              <w:t>其他规定</w:t>
            </w:r>
          </w:p>
        </w:tc>
        <w:tc>
          <w:tcPr>
            <w:tcW w:w="3456" w:type="pct"/>
            <w:vAlign w:val="center"/>
          </w:tcPr>
          <w:p w:rsidR="00813AF3" w:rsidRDefault="0041506E">
            <w:pPr>
              <w:pStyle w:val="a5"/>
              <w:spacing w:line="276" w:lineRule="auto"/>
              <w:jc w:val="left"/>
              <w:rPr>
                <w:rFonts w:ascii="仿宋" w:eastAsia="仿宋" w:hAnsi="仿宋" w:cs="仿宋"/>
              </w:rPr>
            </w:pPr>
            <w:r>
              <w:rPr>
                <w:rFonts w:ascii="仿宋" w:eastAsia="仿宋" w:hAnsi="仿宋" w:cs="仿宋" w:hint="eastAsia"/>
                <w:b/>
                <w:bCs/>
                <w:color w:val="000000" w:themeColor="text1"/>
              </w:rPr>
              <w:t>开标时须携带：1.营业执照复印件。2.法定代表人身份证明书原件及身份证原件或法定代表人授权委托书和委托代理人的身份证原件（附法人身份证及委托人身份证正反面），被委托人须是投标单位正式员工，须提供社保部门出具的最少近三个月的社保缴纳证明（供应商为新成立公司的，被委托人提供成立之日至最近的社保缴纳证明）。3.供应商具有良好的商业信誉</w:t>
            </w:r>
            <w:r>
              <w:rPr>
                <w:rFonts w:ascii="仿宋" w:eastAsia="仿宋" w:hAnsi="仿宋" w:cs="仿宋" w:hint="eastAsia"/>
                <w:b/>
                <w:bCs/>
                <w:color w:val="000000" w:themeColor="text1"/>
              </w:rPr>
              <w:lastRenderedPageBreak/>
              <w:t>和健全的财务会计制度，提供企业2020年的审计报告（供应商为新成立公司的，应提供公司成立之日后的财务状况报告及依法缴纳税收和社会保障资金的相关材料）复印件。4.磋商保证金缴纳凭证复印件加盖公章。</w:t>
            </w:r>
          </w:p>
        </w:tc>
      </w:tr>
    </w:tbl>
    <w:p w:rsidR="00813AF3" w:rsidRDefault="0041506E">
      <w:pPr>
        <w:widowControl/>
        <w:jc w:val="left"/>
        <w:rPr>
          <w:rFonts w:ascii="仿宋" w:eastAsia="仿宋" w:hAnsi="仿宋" w:cs="仿宋"/>
        </w:rPr>
      </w:pPr>
      <w:r>
        <w:rPr>
          <w:rFonts w:ascii="仿宋" w:eastAsia="仿宋" w:hAnsi="仿宋" w:cs="仿宋" w:hint="eastAsia"/>
        </w:rPr>
        <w:lastRenderedPageBreak/>
        <w:br w:type="page"/>
      </w:r>
    </w:p>
    <w:p w:rsidR="00813AF3" w:rsidRDefault="0041506E">
      <w:pPr>
        <w:pStyle w:val="3"/>
        <w:numPr>
          <w:ilvl w:val="0"/>
          <w:numId w:val="1"/>
        </w:numPr>
        <w:jc w:val="center"/>
        <w:rPr>
          <w:rFonts w:ascii="仿宋" w:eastAsia="仿宋" w:hAnsi="仿宋" w:cs="仿宋"/>
          <w:sz w:val="24"/>
          <w:szCs w:val="24"/>
        </w:rPr>
      </w:pPr>
      <w:bookmarkStart w:id="29" w:name="_Toc73710335"/>
      <w:r>
        <w:rPr>
          <w:rFonts w:ascii="仿宋" w:eastAsia="仿宋" w:hAnsi="仿宋" w:cs="仿宋" w:hint="eastAsia"/>
          <w:sz w:val="24"/>
          <w:szCs w:val="24"/>
        </w:rPr>
        <w:lastRenderedPageBreak/>
        <w:t>磋商须知正文</w:t>
      </w:r>
      <w:bookmarkEnd w:id="29"/>
    </w:p>
    <w:p w:rsidR="00813AF3" w:rsidRDefault="0041506E">
      <w:pPr>
        <w:pStyle w:val="a5"/>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一、总则</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1.定义</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1.1“采购人”是指依法进行政府采购的国家机关、事业单位、团体组织。本次政府采购的采购人名称、地址、电话、联系人见磋商须知前附表。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1.2“采购代理机构”是指接受采购人委托，代理采购项目的集中采购机构和其他采购代理机构。本次政府采购的采购代理机构名称、地址、电话、联系人见磋商须知前附表。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1.3“投标人”是指响应磋商文件要求、参加竞争性磋商采购的法人、其他组织或者自然人。本次政府采购项目邀请的投标人通过磋商须知前附表所述方式产生。</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1.4“磋商小组”是依据《政府采购竞争性磋商采购方式管理暂行办法》有关规定组建，依法履行竞争性磋商采购活动职责的3人以上单数的磋商成员。</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1.5“服务”是指除货物和工程以外的其他政府采购对象。</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2.采购项目预算</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2.1本项目采购资金已列入政府采购预算，预算金额见磋商须知前附表。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3.投标人的资格要求</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3.1投标人应当符合磋商须知前附表中规定的下列资格条件要求：</w:t>
      </w:r>
    </w:p>
    <w:p w:rsidR="00813AF3" w:rsidRDefault="0041506E">
      <w:pPr>
        <w:pStyle w:val="a5"/>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符合《中华人民共和国政府采购法》第二十二条的相关规定；具有独立承担民事责任的能力且经营范围包含本次项目采购内容；具有良好的商业信誉和健全的财务会计制度；具有履行合同所必需的产品和专业技术能力；有依法缴纳税收和社会保障资金的良好记录；参加政府采购活动前三年内，在经营活动中没有重大违法记录；法律、行政法规规定的其他条件；</w:t>
      </w:r>
    </w:p>
    <w:p w:rsidR="00813AF3" w:rsidRDefault="0041506E">
      <w:pPr>
        <w:pStyle w:val="a5"/>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2）投标人必须具有完善的售后服务机构和售后服务体系须附售后服务承诺函，应能提供本地化技术服务相关的证明材料。</w:t>
      </w:r>
    </w:p>
    <w:p w:rsidR="00813AF3" w:rsidRDefault="0041506E">
      <w:pPr>
        <w:pStyle w:val="a5"/>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3）有依法缴纳税收和社会保障资金的良好记录。</w:t>
      </w:r>
    </w:p>
    <w:p w:rsidR="00813AF3" w:rsidRDefault="0041506E">
      <w:pPr>
        <w:pStyle w:val="a5"/>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4）投标人须具有良好的信誉，未在“信用中国”网站（www.creditchina.gov.cn）、中国政府采购网（www.ccgp.gov.cn）被列入失信被执行人、重大税收违法案件当事人名单、政府采购严重违法失信行为记录名</w:t>
      </w:r>
      <w:r>
        <w:rPr>
          <w:rFonts w:ascii="仿宋" w:eastAsia="仿宋" w:hAnsi="仿宋" w:cs="仿宋" w:hint="eastAsia"/>
          <w:sz w:val="24"/>
          <w:szCs w:val="24"/>
        </w:rPr>
        <w:lastRenderedPageBreak/>
        <w:t>单的（尚在处罚期内的），投标人近三年无因投标申请人违约或不恰当履约引起的合同终止、纠纷、争议、仲裁和公诉记录，在中国裁判文书网（http://wenshu.court.gov.cn）中的查询结果（打印件并加盖公章），查询时间必须在公告期内；</w:t>
      </w:r>
    </w:p>
    <w:p w:rsidR="00813AF3" w:rsidRDefault="0041506E">
      <w:pPr>
        <w:pStyle w:val="a5"/>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5）本项目不接受联合体投标。</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6）与采购人存在利害关系可能影响招标公正性的法人、其他组织或个人，不得参加投标。单位负责人为同一人或存在控股、管理关系的不同单位不得同时参加投标。</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3.2投标人存在下列情形之一的不得参加竞争性磋商：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3.2.1单位负责人为同一人或者存在直接控股、管理关系的不同投标人，不得参加同一合同项下的政府采购活动。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3.2.2因违法经营受到刑事处罚或者责令停产停业、吊销许可证或者执照、较大数额罚款等行政处罚，或者存在财政部门认定的其他重大违法记录，以及在财政部门禁止参加政府采购活动期限以内的。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4.参与磋商的费用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4.1无论磋商的结果如何，投标人应自行承担所有与竞争性磋商采购活动有关的全部费用。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5.授权委托</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5.1投标人代表为投标人法定代表人的，应持有法定代表人身份证明。投标人代表不是投标人法定代表人的，应持有法定代表人授权书，并附授权代表的身份证明。</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6.项目现场勘察</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6.1本项目是否组织现场勘察见磋商须知前附表。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6.2投标人应按磋商须知前附表中规定对采购项目现场和周围环境的现场考察。投标人未在指定时间进行勘察的，采购人不再另行组织。</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6.3勘察现场的费用由投标人自己承担，勘察期间所发生的人身伤害及财产损失由投标人自己负责。</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6.4采购人不对投标人据此而做出的推论、理解和结论负责。一旦成交，投标人不得以任何借口，提出额外补偿，或延长合同期限的要求。</w:t>
      </w:r>
    </w:p>
    <w:p w:rsidR="00813AF3" w:rsidRDefault="0041506E">
      <w:pPr>
        <w:pStyle w:val="a5"/>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lastRenderedPageBreak/>
        <w:t>二、磋商文件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7.磋商文件的组成</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7.1磋商文件由下列文件组成：</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第一部分  商务部分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第一章 磋商邀请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第二章 磋商须知</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第三章 评审方法及标准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第四章 合同草案条款</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第五章 响应文件组成</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第二部分  技术部分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第六章  项目采购需求</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7.2磋商须知前附表规定的提交首次响应文件截止时间前，对磋商文件进行澄清或者修改的内容，为磋商文件的组成部分。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7.3磋商小组根据与投标人磋商情况可能实质性变动的内容，包括采购需求中的技术、服务要求以及合同草案条款，对磋商文件作出的实质性变动是磋商文件的有效组成部分。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7.4投标人应仔细阅读磋商文件的全部内容，按照磋商文件要求编制响应文件。任何对磋商文件的忽略或误解不能作为响应文件存在缺陷或瑕疵的理由，其风险由投标人承担。</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8.磋商文件的澄清或者修改</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8.1在磋商须知前附表规定的提交首次响应文件截止之日前，采购人、采购代理机构或者磋商小组可以对已发出的磋商文件进行必要的澄清或者修改。</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8.2澄清或者修改的内容可能影响响应文件编制的，采购人、采购代理机构应当在磋商须知前附表规定的提交首次响应文件截止之日5日前，以书面形式通知所有接收磋商文件的投标人，不足5日的，顺延投标人提交首次响应文件截止时间。</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9.偏离</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9.1本条所称偏离为响应文件对磋商文件的偏离，即不满足或不响应磋商文件的要求。偏离分为实质性和非实质性要求条款偏离。</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9.2除政府采购法律法规相关规定外，磋商文件中用“拒绝”“不接受”“无效”“不得”“必须”“应当”等文字规定或标注“★”符号的条款为实质性要求条款(即重要条款)，对其中任何一条的偏离，在评审时将其视为无效响应。</w:t>
      </w:r>
    </w:p>
    <w:p w:rsidR="00813AF3" w:rsidRDefault="0041506E">
      <w:pPr>
        <w:pStyle w:val="a5"/>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三、响应文件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10.一般要求</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10.1投标人应仔细阅读磋商文件的所有内容，按磋商文件的要求编制响应文件，并保证所提供的全部资料的真实性，以使其响应文件对磋商文件做出实质性的响应。</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10.2投标人提交的响应文件及投标人与采购人或采购代理机构、磋商小组就有关磋商的所有来往函电必须使用中文。投标人可以提交其他语言的资料，但应附中文注释，在有差异时以中文为准。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10.3除技术要求另有规定外，本文件所要求使用的计量单位均采用国家法定的度、量、衡标准单位计量。未列明时亦默认为我国法定计量单位。</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10.4投标人应按磋商文件中提供的响应文件格式填写。</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10.5磋商响应文件应采用书面形式，磋商文件中要求提供电子版的，必须按要求提供。</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11.响应文件的组成(采购人可根据实际情况对以下项目标注★)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11.1响应文件应包括但不限于下列内容：</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11.1.1商务部分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(1)磋商响应声明</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(2)报价一览表及分项价格表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(3)商务条款偏离表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(4)磋商保证金</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(5)投标人符合资格条件的证明文件</w:t>
      </w:r>
    </w:p>
    <w:p w:rsidR="00813AF3" w:rsidRDefault="0041506E">
      <w:pPr>
        <w:pStyle w:val="a5"/>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 xml:space="preserve"> (6)磋商须知前附表要求投标人须提供的其他资料</w:t>
      </w:r>
    </w:p>
    <w:p w:rsidR="00813AF3" w:rsidRDefault="0041506E">
      <w:pPr>
        <w:pStyle w:val="a5"/>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（7）投标人企业类型声明函</w:t>
      </w:r>
    </w:p>
    <w:p w:rsidR="00813AF3" w:rsidRDefault="0041506E">
      <w:pPr>
        <w:pStyle w:val="a5"/>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（8）中小企业声明函</w:t>
      </w:r>
    </w:p>
    <w:p w:rsidR="00813AF3" w:rsidRDefault="0041506E">
      <w:pPr>
        <w:pStyle w:val="a5"/>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（9）中小企业生产或销售的产品优惠明细表</w:t>
      </w:r>
    </w:p>
    <w:p w:rsidR="00813AF3" w:rsidRDefault="0041506E">
      <w:pPr>
        <w:pStyle w:val="a5"/>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（10）监狱企业声明函</w:t>
      </w:r>
    </w:p>
    <w:p w:rsidR="00813AF3" w:rsidRDefault="0041506E">
      <w:pPr>
        <w:pStyle w:val="a5"/>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lastRenderedPageBreak/>
        <w:t>（11）残疾人福利性单位声明函</w:t>
      </w:r>
    </w:p>
    <w:p w:rsidR="00813AF3" w:rsidRDefault="0041506E">
      <w:pPr>
        <w:pStyle w:val="a5"/>
        <w:spacing w:line="360" w:lineRule="auto"/>
        <w:ind w:firstLineChars="150" w:firstLine="361"/>
        <w:rPr>
          <w:rFonts w:ascii="仿宋" w:eastAsia="仿宋" w:hAnsi="仿宋" w:cs="仿宋"/>
          <w:sz w:val="24"/>
          <w:szCs w:val="24"/>
        </w:rPr>
      </w:pPr>
      <w:r>
        <w:rPr>
          <w:rFonts w:ascii="仿宋" w:eastAsia="仿宋" w:hAnsi="仿宋" w:cs="仿宋" w:hint="eastAsia"/>
          <w:b/>
          <w:bCs/>
          <w:sz w:val="24"/>
          <w:em w:val="dot"/>
        </w:rPr>
        <w:t>注：(7-11)项投标人根据情况自行选择，不享受相关政策的投标人无需提供。</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11.1.2技术部分</w:t>
      </w:r>
    </w:p>
    <w:p w:rsidR="00813AF3" w:rsidRDefault="0041506E">
      <w:pPr>
        <w:pStyle w:val="a5"/>
        <w:spacing w:line="360" w:lineRule="auto"/>
        <w:ind w:firstLineChars="200" w:firstLine="480"/>
        <w:rPr>
          <w:rFonts w:ascii="仿宋" w:eastAsia="仿宋" w:hAnsi="仿宋" w:cs="仿宋"/>
          <w:color w:val="FF0000"/>
          <w:sz w:val="24"/>
          <w:szCs w:val="24"/>
        </w:rPr>
      </w:pPr>
      <w:r>
        <w:rPr>
          <w:rFonts w:ascii="仿宋" w:eastAsia="仿宋" w:hAnsi="仿宋" w:cs="仿宋" w:hint="eastAsia"/>
          <w:sz w:val="24"/>
          <w:szCs w:val="24"/>
        </w:rPr>
        <w:t>（1）项目总体方案</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（2）技术响应与偏离表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（3）售后服务承诺</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（4）用于本项目人员简历表及项目组成人员</w:t>
      </w:r>
    </w:p>
    <w:p w:rsidR="00813AF3" w:rsidRDefault="0041506E">
      <w:pPr>
        <w:tabs>
          <w:tab w:val="left" w:pos="540"/>
          <w:tab w:val="left" w:pos="8610"/>
        </w:tabs>
        <w:spacing w:line="340" w:lineRule="exact"/>
        <w:ind w:firstLineChars="200" w:firstLine="480"/>
        <w:rPr>
          <w:rFonts w:ascii="仿宋" w:eastAsia="仿宋" w:hAnsi="仿宋" w:cs="仿宋"/>
          <w:sz w:val="22"/>
        </w:rPr>
      </w:pPr>
      <w:r>
        <w:rPr>
          <w:rFonts w:ascii="仿宋" w:eastAsia="仿宋" w:hAnsi="仿宋" w:cs="仿宋" w:hint="eastAsia"/>
          <w:sz w:val="24"/>
          <w:szCs w:val="24"/>
        </w:rPr>
        <w:t>（5）其它资料</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11.2在磋商过程中，投标人根据磋商小组书面形式要求提交的最后报价(或者重新提交的响应文件和最后报价)是响应文件的有效组成部分。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11.3磋商文件规定可能发生实质性变动的，投标人应当在《技术/商务响应与偏离表》中的对应内容处注明。</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11.4投标人无论成交与否，其响应文件不予退还。</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12.报价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12.1投标人应按磋商文件规定的服务要求、责任范围和合同条件，以人民币进行报价。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12.2投标人必须按报价一览表和分项价格表的内容和格式要求填写各项服务的分项价格和总价。投标人在磋商须知前附表规定的提交首次响应文件截止之日前修改报价一览表中的报价的，应同时修改其分项价格表中的报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12.3投标人的最终报价不得超过采购项目预算。本次采购项目的预算见磋商须知前附表。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13.磋商保证金</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13.1本项目是否交纳磋商保证金要求见磋商须知前附表。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13.2磋商须知前附表规定交纳磋商保证金的，应以电汇、网银等非现金形式，在磋商须知前附表规定的提交首次响应文件截止时间前，向采购代理机构交纳。磋商保证金有效期应当与本章磋商须知前附表规定的磋商响应有效期一致。未按磋商文件规定提交保证金的，采购人或采购代理机构应当拒绝接收投标人的响应文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13.3未成交投标人的保证金，在成交通知书发出后5个工作日内退还；成交投标人的保证金，在采购合同签订后5个工作日内退还，但因投标人自身原因</w:t>
      </w:r>
      <w:r>
        <w:rPr>
          <w:rFonts w:ascii="仿宋" w:eastAsia="仿宋" w:hAnsi="仿宋" w:cs="仿宋" w:hint="eastAsia"/>
          <w:sz w:val="24"/>
          <w:szCs w:val="24"/>
        </w:rPr>
        <w:lastRenderedPageBreak/>
        <w:t>导致无法及时退还的除外。</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13.4有下列情形之一的，保证金不予退还：</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(1)投标人在磋商须知前附表规定的提交首次响应文件截止时间后撤回响应文件的；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(2)投标人在响应文件中提供虚假材料的；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(3)除因不可抗力或磋商文件认可的情形以外，成交投标人不与采购人签订合同的；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(4)投标人与采购人、其他投标人或者采购代理机构恶意串通的；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(5)磋商文件规定的其他情形。</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14.磋商响应有效期</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14.1磋商响应有效期见磋商须知前附表，在此期间响应文件对投标人具有法律约束力。响应文件有效期从磋商须知前附表规定的提交首次响应文件截止时间之日起计算。磋商响应有效期不足的将被视为无效响应。</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15.响应文件的签署及规定</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15.1投标人应根据磋商须知前附表规定提交响应文件。纸质文件的正本和副本应装订成册。正本和副本的封面上应标记“正本”或“副本”的字样，当正本和副本有差异时，以正本为准。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15.2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15.3在磋商过程中，投标人按磋商文件规定和磋商小组要求重新提交的响应文件和最后报价，应打印或用不褪色墨水书写，并由法定代表人或其授权代表签字，加盖单位公章。否则，将导致响应文件无效。</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16.响应文件的密封和标记</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16.1响应文件正本</w:t>
      </w:r>
      <w:r>
        <w:rPr>
          <w:rFonts w:ascii="仿宋" w:eastAsia="仿宋" w:hAnsi="仿宋" w:cs="仿宋" w:hint="eastAsia"/>
          <w:sz w:val="24"/>
          <w:szCs w:val="24"/>
          <w:u w:val="single"/>
        </w:rPr>
        <w:t>__1_</w:t>
      </w:r>
      <w:r>
        <w:rPr>
          <w:rFonts w:ascii="仿宋" w:eastAsia="仿宋" w:hAnsi="仿宋" w:cs="仿宋" w:hint="eastAsia"/>
          <w:sz w:val="24"/>
          <w:szCs w:val="24"/>
        </w:rPr>
        <w:t>份，（单独密封），并标明“正本”字样。副本</w:t>
      </w:r>
      <w:r>
        <w:rPr>
          <w:rFonts w:ascii="仿宋" w:eastAsia="仿宋" w:hAnsi="仿宋" w:cs="仿宋" w:hint="eastAsia"/>
          <w:sz w:val="24"/>
          <w:szCs w:val="24"/>
          <w:u w:val="single"/>
        </w:rPr>
        <w:t>__2_</w:t>
      </w:r>
      <w:r>
        <w:rPr>
          <w:rFonts w:ascii="仿宋" w:eastAsia="仿宋" w:hAnsi="仿宋" w:cs="仿宋" w:hint="eastAsia"/>
          <w:sz w:val="24"/>
          <w:szCs w:val="24"/>
        </w:rPr>
        <w:t>份，（所有副本密封在一起），并标明 “副本”字样，电子U盘文件</w:t>
      </w:r>
      <w:r>
        <w:rPr>
          <w:rFonts w:ascii="仿宋" w:eastAsia="仿宋" w:hAnsi="仿宋" w:cs="仿宋" w:hint="eastAsia"/>
          <w:sz w:val="24"/>
          <w:szCs w:val="24"/>
          <w:u w:val="single"/>
        </w:rPr>
        <w:t>__1_</w:t>
      </w:r>
      <w:r>
        <w:rPr>
          <w:rFonts w:ascii="仿宋" w:eastAsia="仿宋" w:hAnsi="仿宋" w:cs="仿宋" w:hint="eastAsia"/>
          <w:sz w:val="24"/>
          <w:szCs w:val="24"/>
        </w:rPr>
        <w:t>份，（单独密封），加贴封条，并在封套的封口处加盖投标人单位公章或由法定代表人或其授权代表签字。</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16.2响应文件封套或外包装上应写明的内容见磋商须知前附表。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16.3响应文件如果未按上述规定密封和标记，采购人或采购代理机构应当拒绝接收。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17.响应文件的递交</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17.1响应文件应在磋商须知前附表规定的提交时间和指定地点提交。</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17.2在截止时间后送达的响应文件为无效文件，采购人、采购代理机构或磋商小组应当拒收。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18.响应文件的补充、修改或者撤回</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18.1投标人在磋商须知前附表规定的提交首次响应文件截止时间前，可以对所提交的首次响应文件进行补充、修改或者撤回，并书面通知采购人或采购代理机构。该通知应有投标人法定代表人或其授权代表签字。</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18.2补充、修改的内容与响应文件不一致时，以补充、修改的内容为准。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四、磋商与评审</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19.磋商小组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19.1磋商与评审由依法组建的磋商小组负责，磋商小组由采购人代表和评审专家组成。</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20.初步审查</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20.1磋商小组应当对投标人提交的首次响应文件进行初步审查，包括响应文件的有效性、完整性、符合性。除可变动的技术、服务要求以及合同草案条款外，首次提交的响应文件有下列情况之一，其响应文件无效，磋商小组应当告知有关投标人。</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(1)投标人未按照磋商文件规定提交磋商保证金的；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(2)未按照磋商文件规定要求密封、签署、盖章的；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(3)响应有效期不足的；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(4)投标人不满足磋商文件投标人资格条件或未按照磋商文件规定提供资格证明材料的；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(5)响应文件不满足磋商文件实质性条款的。响应文件是否实质性响应磋商文件，由磋商小组依据磋商文件规定、投标人响应文件及磋商情况认定；</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(6)其他不符合法律、规章、规范性文件和磋商文件规定的。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20.2、完备性及符合性审查标准</w:t>
      </w:r>
    </w:p>
    <w:p w:rsidR="00813AF3" w:rsidRDefault="0041506E">
      <w:pPr>
        <w:spacing w:line="440" w:lineRule="exact"/>
        <w:ind w:firstLineChars="200" w:firstLine="480"/>
        <w:rPr>
          <w:rFonts w:ascii="仿宋" w:eastAsia="仿宋" w:hAnsi="仿宋" w:cs="仿宋"/>
          <w:sz w:val="24"/>
          <w:szCs w:val="21"/>
        </w:rPr>
      </w:pPr>
      <w:r>
        <w:rPr>
          <w:rFonts w:ascii="仿宋" w:eastAsia="仿宋" w:hAnsi="仿宋" w:cs="仿宋" w:hint="eastAsia"/>
          <w:sz w:val="24"/>
          <w:szCs w:val="21"/>
        </w:rPr>
        <w:t>评标委员会将对通过《初步审查标准》的投标人递交的响应文件按《完备性及符合性审查标准》进行审查。如果响应文件中有一项未通过审查标准，评标委员会将认定该响应文件不响应招标文件而予以废标，并且不允许投标人通过修改或撤销其不符合要求的差异或保留，使之成为具有响应性的投标。</w:t>
      </w:r>
    </w:p>
    <w:p w:rsidR="00813AF3" w:rsidRDefault="0041506E">
      <w:pPr>
        <w:spacing w:line="440" w:lineRule="exact"/>
        <w:ind w:firstLineChars="200" w:firstLine="480"/>
        <w:rPr>
          <w:rFonts w:ascii="仿宋" w:eastAsia="仿宋" w:hAnsi="仿宋" w:cs="仿宋"/>
          <w:sz w:val="24"/>
          <w:szCs w:val="21"/>
        </w:rPr>
      </w:pPr>
      <w:r>
        <w:rPr>
          <w:rFonts w:ascii="仿宋" w:eastAsia="仿宋" w:hAnsi="仿宋" w:cs="仿宋" w:hint="eastAsia"/>
          <w:sz w:val="24"/>
          <w:szCs w:val="21"/>
        </w:rPr>
        <w:t>如果响应文件初步评审符合要求的供应商只有2家时，竞争性磋商采购活动可以继续进行，若符合要求的供应商只有1家时，评标委员会应认定本次招标的投标人数量没有竞争力，宣布本次招标失败。业主将重新组织招标活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21.澄清</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21.1磋商小组在对响应文件(包括首次响应文件、重新提交的响应文件)的有效性、完整性和对磋商文件的响应程度进行审查时，可以要求投标人对响应文件中含义不明确、同类问题表述不一致或者有明显文字和计算错误的内容等作出必要的澄清、说明或者更正。该要求应当以书面形式作出。投标人的澄清、说明或者更正应当采用书面形式，由其法定代表人或其授权代表签字，投标人的澄清、说明或者更正不得超出磋商文件的范围或者改变响应文件的实质性内容。</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22.磋商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22.1初审结束后，磋商小组所有成员集中与单一投标人分别进行磋商，并给予所有参加磋商的投标人平等的磋商机会。投标人应派其法定代表人或授权代表参加磋商。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22.2在磋商过程中，磋商小组可以根据磋商文件和磋商情况实质性变动采购需求中的技术、服务要求以及合同草案条款，但不得变动磋商文件中的其他内容。实质性变动的内容，须经采购人代表确认。</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22.3对磋商文件作出的实质性变动是磋商文件的有效组成部分，磋商小组应当及时以书面形式同时通知所有参加磋商的投标人。</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rsidR="00813AF3" w:rsidRDefault="0041506E">
      <w:pPr>
        <w:pStyle w:val="a5"/>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22.5磋商文件不能详细列明采购标的技术、服务要求，需经磋商由投标人提供最终设计方案或解决方案的，磋商结束后，磋商小组应当按照少数服从多数的原则投票推荐3家以上投标人的设计方案或者解决方案。</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22.6磋商小组应当根据实际情况与投标人进行磋商，磋商轮次原则上为两轮，具体由磋商小组视情况决定。</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22.7已提交响应文件的投标人，在提交最后报价之前，可以根据磋商情况退出磋商。采购人或采购代理机构应当退还退出磋商的投标人的磋商保证金。</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22.8磋商结束后，投标人按照磋商小组要求重新提交的响应文件，不满足磋商文件及变动后的技术、服务要求以及合同草案条款的实质性要求的，将视为无效响应文件。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23.最后报价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23.1磋商结束后，磋商小组应当要求所有实质性响应的投标人在规定时间内提交最后报价，提交最后报价的投标人不得少于2家。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23.2最后报价是投标人响应文件的有效组成部分。如磋商小组没有对磋商文件作实质性变动或增加新的需求，最后报价不得高于首轮报价。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24.最后报价评审</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24.1最后报价计算错误修正的原则</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(1)最后报价的大写金额和小写金额不一致的，以大写金额为准。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(2)总价金额与按分项报价汇总金额不一致的，以分项报价金额计算结果为准。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(3)分项报价金额小数点有明显错位的，应以总价为准，并修改分项报价。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(4)如果投标人不接受对其错误的更正，其最后报价将被视为无效报价或确定为无效响应。</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24.2价格得分：以投标人的最后报价作为价格评分依据。价格评分统一采用低价优先法计算，即满足磋商文件要求且价格最低的评审价为评审基准价，其价格分为满分。其他投标人的价格分统一按照下列公式计算：</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价格评分＝(评审基准价/评审价)×价格分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25.综合评审</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25.1经磋商确定最终采购需求和提交最后报价的投标人后，由磋商小组采用综合评分法对提交最后报价的投标人的响应文件和最后报价进行综合评分。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25.2评审办法及标准见第三章。</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25.3评审时，磋商小组成员应当独立对每个有效响应的文件进行评价、打</w:t>
      </w:r>
      <w:r>
        <w:rPr>
          <w:rFonts w:ascii="仿宋" w:eastAsia="仿宋" w:hAnsi="仿宋" w:cs="仿宋" w:hint="eastAsia"/>
          <w:sz w:val="24"/>
          <w:szCs w:val="24"/>
        </w:rPr>
        <w:lastRenderedPageBreak/>
        <w:t>分，然后汇总每个投标人每项评分因素的得分。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26.提出成交投标人</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26.1磋商小组应当按照综合评分由高到低的顺序提出3名以上成交候选投标人，并编写评审报告。</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26.2评审得分相同的，按照最后报价由低到高的顺序推荐。评审得分且最后报价相同的，按照技术指标优劣顺序推荐。</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27.确定成交投标人</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27.1采购代理机构应当在评审结束之日起2个工作日内将评审报告送采购人确认。</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27.2采购人应当在收到评审报告之日起5个工作日内，从评审报告提出的成交候选投标人中，按照排序由高到低的原则确定成交投标人，最大程度满足磋商文件规定的各项综合评价标准即综合得分最高为成交投标人。</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27.3采购人自行组织磋商的，应当在评审结束之日起5个工作日内确定成交投标人。</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28.磋商终止</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28.1出现下列情形之一的，采购人或者采购代理机构应当终止竞争性磋商采购活动，在财政部指定的媒体上发布项目终止公告并说明原因，重新开展采购活动：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(1)因情况变化，不再符合规定的竞争性磋商采购方式适用情形的；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(2)出现影响采购公正的违法、违规行为的；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(3)采购过程中符合要求的供应商（社会资本）只有1家的；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(4)因重大变故，采购任务取消的。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29.重新评审</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29.1除资格性检查认定错误、分值汇总计算错误、分项评分超出评分标准范围、客观分评分不一致、经磋商小组一致认定评分畸高、畸低的情形外，采购人或者采购代理机构不得以任何理由组织重新评审。</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30.保密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30.1磋商小组成员以及与评审工作有关的人员不得泄露评审情况以及评审过程中获悉的国家秘密、商业秘密。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31.禁止行为</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31.1投标人不得与采购人、采购代理机构、其他投标人恶意串通；不得向采购人、采购代理机构或者磋商小组成员行贿或者提供其他不正当利益；不得提供虚假材料谋取成交；不得以任何方式干扰、影响采购工作。</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五、成交结果信息公布与签订合同</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32.成交信息的公布</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32.1成交投标人确定之日起2个工作日内，采购人或者采购代理机构应在磋商须知前附表中规定的公告媒体上公布成交结果信息。</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32.2磋商文件随成交结果同时公告。但成交结果公告前磋商文件已公告的，不再重复公告。</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32.3采用书面推荐投标人参加采购活动的，在公告结果同时公告采购人和评审专家的推荐意见。</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33.成交通知</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33.1成交投标人确定后，采购人或采购代理机构在发布成交公告的同时以书面形式向成交投标人发出成交通知书。成交通知书对采购人和成交投标人具有同等法律效力。</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34.履约保证金</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34.1成交投标人按照磋商须知前附表的规定，在签订采购合同前，向采购人提交履约保证金。联合体成交的，履约保证金以联合体各方或联合体中牵头人的名义提交。</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34.2成交投标人没有按照磋商须知前附表的规定提交履约保证金的，视为放弃成交资格，其磋商保证金不予退还。</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35.签订合同</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35.1</w:t>
      </w:r>
      <w:r w:rsidR="00A67072">
        <w:rPr>
          <w:rFonts w:ascii="仿宋" w:eastAsia="仿宋" w:hAnsi="仿宋" w:cs="仿宋" w:hint="eastAsia"/>
          <w:sz w:val="24"/>
          <w:szCs w:val="24"/>
        </w:rPr>
        <w:t>磋商文件、成交投标人的响应文件、</w:t>
      </w:r>
      <w:r>
        <w:rPr>
          <w:rFonts w:ascii="仿宋" w:eastAsia="仿宋" w:hAnsi="仿宋" w:cs="仿宋" w:hint="eastAsia"/>
          <w:sz w:val="24"/>
          <w:szCs w:val="24"/>
        </w:rPr>
        <w:t>补充文件</w:t>
      </w:r>
      <w:r w:rsidR="00A67072">
        <w:rPr>
          <w:rFonts w:ascii="仿宋" w:eastAsia="仿宋" w:hAnsi="仿宋" w:cs="仿宋" w:hint="eastAsia"/>
          <w:sz w:val="24"/>
          <w:szCs w:val="24"/>
        </w:rPr>
        <w:t>、履约包含</w:t>
      </w:r>
      <w:r>
        <w:rPr>
          <w:rFonts w:ascii="仿宋" w:eastAsia="仿宋" w:hAnsi="仿宋" w:cs="仿宋" w:hint="eastAsia"/>
          <w:sz w:val="24"/>
          <w:szCs w:val="24"/>
        </w:rPr>
        <w:t>等均为签订政府采购合同的依据。</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35.2成交投标人应当在成交通知书发出之日起30日内与采购人签订政府采购合同。</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35.3采购人不得向成交投标人提出超出磋商文件以外的任何要求作为签订合同的条件，不得与成交投标人订立背离磋商文件确定的合同文本以及采购标的、</w:t>
      </w:r>
      <w:r>
        <w:rPr>
          <w:rFonts w:ascii="仿宋" w:eastAsia="仿宋" w:hAnsi="仿宋" w:cs="仿宋" w:hint="eastAsia"/>
          <w:sz w:val="24"/>
          <w:szCs w:val="24"/>
        </w:rPr>
        <w:lastRenderedPageBreak/>
        <w:t>规格型号、采购金额、采购数量、技术和服务要求等实质性内容的协议。</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35.4自政府采购合同签订之日起2个工作日内，本项目政府采购合同在磋商须知前附表规定的媒体上公告，但政府采购合同中涉及国家秘密、商业秘密的内容除外。</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六、其他规定</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36.采购代理服务费</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36.1成交投标人是否交纳采购代理服务费及相关要求见磋商须知前附表。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37.询问、质疑、投诉</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37.1投标人对政府采购活动事项有疑问的，可以向采购人提出询问，采购人应当及时作出答复，但答复的内容不得涉及商业秘密。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37.2投标人认为磋商文件、磋商过程和成交结果使自己的权益受到损害的，可以在知道或者应知其权益受到损害之日起7个工作日内，以书面形式向采购人提出质疑。</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37.3投标人对采购人或采购代理机构的答复不满意，或采购人或采购代理机构未在规定的期限作出答复的，可在答复期满后15个工作日内，按政府采购法律法规规定及程序，向财政部提出投诉。</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38.成交投标人有下列情形之一的，将被列入不良行为记录名单，在1～3年内禁止参加政府采购活动，并予以通报：</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(1)成交后无正当理由不与采购人签订合同的；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(2)未按照采购文件确定的事项签订政府采购合同，或者与采购人另行订立背离合同实质性内容的协议的；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(3)拒绝履行合同义务的；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(4)《政府采购法》第七十七条和《政府采购法实施条例》第七十二条规定的其他情形；</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(5)其他违反法律法规相关规定的情形。</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39.其他规定</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39.1磋商文件的其他规定见磋商须知前附表。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40.未尽事宜</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40.1其他未尽事宜按政府采购法律法规的规定执行。</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41.文件解释权</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41.1本磋商文件的解释权归中建安工程管理有限公司所有。</w:t>
      </w:r>
    </w:p>
    <w:p w:rsidR="00813AF3" w:rsidRDefault="0041506E">
      <w:pPr>
        <w:widowControl/>
        <w:jc w:val="left"/>
        <w:rPr>
          <w:rFonts w:ascii="仿宋" w:eastAsia="仿宋" w:hAnsi="仿宋" w:cs="仿宋"/>
          <w:sz w:val="24"/>
          <w:szCs w:val="24"/>
        </w:rPr>
      </w:pPr>
      <w:r>
        <w:rPr>
          <w:rFonts w:ascii="仿宋" w:eastAsia="仿宋" w:hAnsi="仿宋" w:cs="仿宋" w:hint="eastAsia"/>
          <w:sz w:val="24"/>
          <w:szCs w:val="24"/>
        </w:rPr>
        <w:br w:type="page"/>
      </w:r>
    </w:p>
    <w:p w:rsidR="00813AF3" w:rsidRDefault="0041506E">
      <w:pPr>
        <w:pStyle w:val="1"/>
        <w:spacing w:before="0" w:after="0"/>
        <w:jc w:val="center"/>
        <w:rPr>
          <w:rFonts w:ascii="仿宋" w:eastAsia="仿宋" w:hAnsi="仿宋" w:cs="仿宋"/>
          <w:sz w:val="28"/>
        </w:rPr>
      </w:pPr>
      <w:bookmarkStart w:id="30" w:name="_Toc43715823"/>
      <w:bookmarkStart w:id="31" w:name="_Toc73710336"/>
      <w:r>
        <w:rPr>
          <w:rFonts w:ascii="仿宋" w:eastAsia="仿宋" w:hAnsi="仿宋" w:cs="仿宋" w:hint="eastAsia"/>
          <w:sz w:val="28"/>
        </w:rPr>
        <w:lastRenderedPageBreak/>
        <w:t>第三章评审方法及标准</w:t>
      </w:r>
      <w:bookmarkEnd w:id="30"/>
      <w:bookmarkEnd w:id="31"/>
    </w:p>
    <w:p w:rsidR="00813AF3" w:rsidRDefault="0041506E">
      <w:pPr>
        <w:pStyle w:val="2"/>
        <w:spacing w:before="0" w:after="0"/>
        <w:jc w:val="center"/>
        <w:rPr>
          <w:rFonts w:ascii="仿宋" w:eastAsia="仿宋" w:hAnsi="仿宋" w:cs="仿宋"/>
          <w:bCs/>
          <w:sz w:val="24"/>
        </w:rPr>
      </w:pPr>
      <w:bookmarkStart w:id="32" w:name="_Toc73710337"/>
      <w:bookmarkStart w:id="33" w:name="_Toc73709878"/>
      <w:bookmarkStart w:id="34" w:name="_Toc43715824"/>
      <w:r>
        <w:rPr>
          <w:rFonts w:ascii="仿宋" w:eastAsia="仿宋" w:hAnsi="仿宋" w:cs="仿宋" w:hint="eastAsia"/>
          <w:bCs/>
          <w:sz w:val="24"/>
        </w:rPr>
        <w:t>（一）、资格审查标准</w:t>
      </w:r>
      <w:bookmarkEnd w:id="32"/>
      <w:bookmarkEnd w:id="3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7562"/>
      </w:tblGrid>
      <w:tr w:rsidR="00813AF3">
        <w:trPr>
          <w:trHeight w:val="624"/>
          <w:jc w:val="center"/>
        </w:trPr>
        <w:tc>
          <w:tcPr>
            <w:tcW w:w="563" w:type="pct"/>
            <w:vAlign w:val="center"/>
          </w:tcPr>
          <w:p w:rsidR="00813AF3" w:rsidRDefault="0041506E">
            <w:pPr>
              <w:pStyle w:val="a5"/>
              <w:spacing w:line="276" w:lineRule="auto"/>
              <w:jc w:val="center"/>
              <w:rPr>
                <w:rFonts w:ascii="仿宋" w:eastAsia="仿宋" w:hAnsi="仿宋" w:cs="仿宋"/>
                <w:sz w:val="22"/>
                <w:szCs w:val="22"/>
              </w:rPr>
            </w:pPr>
            <w:r>
              <w:rPr>
                <w:rFonts w:ascii="仿宋" w:eastAsia="仿宋" w:hAnsi="仿宋" w:cs="仿宋" w:hint="eastAsia"/>
                <w:b/>
                <w:bCs/>
                <w:sz w:val="22"/>
                <w:szCs w:val="22"/>
              </w:rPr>
              <w:t>序号</w:t>
            </w:r>
          </w:p>
        </w:tc>
        <w:tc>
          <w:tcPr>
            <w:tcW w:w="4436" w:type="pct"/>
            <w:vAlign w:val="center"/>
          </w:tcPr>
          <w:p w:rsidR="00813AF3" w:rsidRDefault="0041506E">
            <w:pPr>
              <w:pStyle w:val="a5"/>
              <w:spacing w:line="276" w:lineRule="auto"/>
              <w:jc w:val="center"/>
              <w:rPr>
                <w:rFonts w:ascii="仿宋" w:eastAsia="仿宋" w:hAnsi="仿宋" w:cs="仿宋"/>
                <w:sz w:val="22"/>
                <w:szCs w:val="22"/>
              </w:rPr>
            </w:pPr>
            <w:r>
              <w:rPr>
                <w:rFonts w:ascii="仿宋" w:eastAsia="仿宋" w:hAnsi="仿宋" w:cs="仿宋" w:hint="eastAsia"/>
                <w:b/>
                <w:bCs/>
                <w:sz w:val="22"/>
                <w:szCs w:val="22"/>
              </w:rPr>
              <w:t>标  准</w:t>
            </w:r>
          </w:p>
        </w:tc>
      </w:tr>
      <w:tr w:rsidR="00813AF3">
        <w:trPr>
          <w:trHeight w:val="624"/>
          <w:jc w:val="center"/>
        </w:trPr>
        <w:tc>
          <w:tcPr>
            <w:tcW w:w="563" w:type="pct"/>
            <w:vAlign w:val="center"/>
          </w:tcPr>
          <w:p w:rsidR="00813AF3" w:rsidRDefault="0041506E">
            <w:pPr>
              <w:pStyle w:val="a5"/>
              <w:spacing w:line="276" w:lineRule="auto"/>
              <w:jc w:val="center"/>
              <w:rPr>
                <w:rFonts w:ascii="仿宋" w:eastAsia="仿宋" w:hAnsi="仿宋" w:cs="仿宋"/>
                <w:sz w:val="22"/>
                <w:szCs w:val="22"/>
              </w:rPr>
            </w:pPr>
            <w:r>
              <w:rPr>
                <w:rFonts w:ascii="仿宋" w:eastAsia="仿宋" w:hAnsi="仿宋" w:cs="仿宋" w:hint="eastAsia"/>
                <w:sz w:val="22"/>
                <w:szCs w:val="22"/>
              </w:rPr>
              <w:t>1</w:t>
            </w:r>
          </w:p>
        </w:tc>
        <w:tc>
          <w:tcPr>
            <w:tcW w:w="4436" w:type="pct"/>
            <w:vAlign w:val="center"/>
          </w:tcPr>
          <w:p w:rsidR="00813AF3" w:rsidRDefault="0041506E">
            <w:pPr>
              <w:pStyle w:val="a5"/>
              <w:spacing w:line="276" w:lineRule="auto"/>
              <w:jc w:val="left"/>
              <w:rPr>
                <w:rFonts w:ascii="仿宋" w:eastAsia="仿宋" w:hAnsi="仿宋" w:cs="仿宋"/>
                <w:sz w:val="22"/>
                <w:szCs w:val="22"/>
              </w:rPr>
            </w:pPr>
            <w:r>
              <w:rPr>
                <w:rFonts w:ascii="仿宋" w:eastAsia="仿宋" w:hAnsi="仿宋" w:cs="仿宋" w:hint="eastAsia"/>
                <w:sz w:val="22"/>
                <w:szCs w:val="22"/>
              </w:rPr>
              <w:t>供应商具备有效营业执照复印件。</w:t>
            </w:r>
          </w:p>
        </w:tc>
      </w:tr>
      <w:tr w:rsidR="00813AF3">
        <w:trPr>
          <w:trHeight w:val="624"/>
          <w:jc w:val="center"/>
        </w:trPr>
        <w:tc>
          <w:tcPr>
            <w:tcW w:w="563" w:type="pct"/>
            <w:vAlign w:val="center"/>
          </w:tcPr>
          <w:p w:rsidR="00813AF3" w:rsidRDefault="0041506E">
            <w:pPr>
              <w:pStyle w:val="a5"/>
              <w:spacing w:line="276" w:lineRule="auto"/>
              <w:jc w:val="center"/>
              <w:rPr>
                <w:rFonts w:ascii="仿宋" w:eastAsia="仿宋" w:hAnsi="仿宋" w:cs="仿宋"/>
                <w:sz w:val="22"/>
                <w:szCs w:val="22"/>
              </w:rPr>
            </w:pPr>
            <w:r>
              <w:rPr>
                <w:rFonts w:ascii="仿宋" w:eastAsia="仿宋" w:hAnsi="仿宋" w:cs="仿宋" w:hint="eastAsia"/>
                <w:sz w:val="22"/>
                <w:szCs w:val="22"/>
              </w:rPr>
              <w:t>2</w:t>
            </w:r>
          </w:p>
        </w:tc>
        <w:tc>
          <w:tcPr>
            <w:tcW w:w="4436" w:type="pct"/>
            <w:vAlign w:val="center"/>
          </w:tcPr>
          <w:p w:rsidR="00813AF3" w:rsidRDefault="0041506E">
            <w:pPr>
              <w:pStyle w:val="a5"/>
              <w:spacing w:line="276" w:lineRule="auto"/>
              <w:jc w:val="left"/>
              <w:rPr>
                <w:rFonts w:ascii="仿宋" w:eastAsia="仿宋" w:hAnsi="仿宋" w:cs="仿宋"/>
                <w:sz w:val="22"/>
                <w:szCs w:val="22"/>
              </w:rPr>
            </w:pPr>
            <w:r>
              <w:rPr>
                <w:rFonts w:ascii="仿宋" w:eastAsia="仿宋" w:hAnsi="仿宋" w:cs="仿宋" w:hint="eastAsia"/>
                <w:sz w:val="22"/>
                <w:szCs w:val="22"/>
              </w:rPr>
              <w:t>法定代表人身份证明书原件及身份证原件或法定代表人授权委托书和委托代理人的身份证原件（附法人身份证及委托人身份证正反面），被委托人须是投标单位正式员工，须提供社保部门出具的最少近三个月的社保缴纳证明（供应商为新成立公司的，被委托人提供成立之日至最近的社保缴纳证明）</w:t>
            </w:r>
          </w:p>
        </w:tc>
      </w:tr>
      <w:tr w:rsidR="00813AF3">
        <w:trPr>
          <w:trHeight w:val="2546"/>
          <w:jc w:val="center"/>
        </w:trPr>
        <w:tc>
          <w:tcPr>
            <w:tcW w:w="563" w:type="pct"/>
            <w:vAlign w:val="center"/>
          </w:tcPr>
          <w:p w:rsidR="00813AF3" w:rsidRDefault="0041506E">
            <w:pPr>
              <w:pStyle w:val="a5"/>
              <w:spacing w:line="276" w:lineRule="auto"/>
              <w:jc w:val="center"/>
              <w:rPr>
                <w:rFonts w:ascii="仿宋" w:eastAsia="仿宋" w:hAnsi="仿宋" w:cs="仿宋"/>
                <w:sz w:val="22"/>
                <w:szCs w:val="22"/>
              </w:rPr>
            </w:pPr>
            <w:r>
              <w:rPr>
                <w:rFonts w:ascii="仿宋" w:eastAsia="仿宋" w:hAnsi="仿宋" w:cs="仿宋" w:hint="eastAsia"/>
                <w:sz w:val="22"/>
                <w:szCs w:val="22"/>
              </w:rPr>
              <w:t>3</w:t>
            </w:r>
          </w:p>
        </w:tc>
        <w:tc>
          <w:tcPr>
            <w:tcW w:w="4436" w:type="pct"/>
            <w:vAlign w:val="center"/>
          </w:tcPr>
          <w:p w:rsidR="00813AF3" w:rsidRDefault="0041506E">
            <w:pPr>
              <w:pStyle w:val="a5"/>
              <w:spacing w:line="276" w:lineRule="auto"/>
              <w:jc w:val="left"/>
              <w:rPr>
                <w:rFonts w:ascii="仿宋" w:eastAsia="仿宋" w:hAnsi="仿宋" w:cs="仿宋"/>
                <w:sz w:val="22"/>
                <w:szCs w:val="22"/>
              </w:rPr>
            </w:pPr>
            <w:r>
              <w:rPr>
                <w:rFonts w:ascii="仿宋" w:eastAsia="仿宋" w:hAnsi="仿宋" w:cs="仿宋" w:hint="eastAsia"/>
                <w:sz w:val="22"/>
                <w:szCs w:val="22"/>
              </w:rPr>
              <w:t>投标人存在失信记录的：失信记录是指，通过“信用中国”网站（www.creditchina.gov.cn）、中国政府采购网（www.ccgp.gov.cn）被列入失信被执行人、重大税收违法案件当事人名单、政府采购严重违法失信行为记录名单的（尚在处罚期内的），投标人近三年无因投标申请人违约或不恰当履约引起的合同终止、纠纷、争议、仲裁和公诉记录，在中国裁判文书网（http://wenshu.court.gov.cn）中的查询结果及其他不符合《政府采购法》第二十二条规定条件的情况。失信情况查询详见磋商须知前附表。</w:t>
            </w:r>
          </w:p>
        </w:tc>
      </w:tr>
      <w:tr w:rsidR="00813AF3">
        <w:trPr>
          <w:trHeight w:val="1111"/>
          <w:jc w:val="center"/>
        </w:trPr>
        <w:tc>
          <w:tcPr>
            <w:tcW w:w="563" w:type="pct"/>
            <w:vAlign w:val="center"/>
          </w:tcPr>
          <w:p w:rsidR="00813AF3" w:rsidRDefault="0041506E">
            <w:pPr>
              <w:pStyle w:val="a5"/>
              <w:spacing w:line="276" w:lineRule="auto"/>
              <w:jc w:val="center"/>
              <w:rPr>
                <w:rFonts w:ascii="仿宋" w:eastAsia="仿宋" w:hAnsi="仿宋" w:cs="仿宋"/>
                <w:sz w:val="22"/>
                <w:szCs w:val="22"/>
              </w:rPr>
            </w:pPr>
            <w:r>
              <w:rPr>
                <w:rFonts w:ascii="仿宋" w:eastAsia="仿宋" w:hAnsi="仿宋" w:cs="仿宋" w:hint="eastAsia"/>
                <w:sz w:val="22"/>
                <w:szCs w:val="22"/>
              </w:rPr>
              <w:t>4</w:t>
            </w:r>
          </w:p>
        </w:tc>
        <w:tc>
          <w:tcPr>
            <w:tcW w:w="4436" w:type="pct"/>
            <w:vAlign w:val="center"/>
          </w:tcPr>
          <w:p w:rsidR="00813AF3" w:rsidRDefault="0041506E">
            <w:pPr>
              <w:pStyle w:val="a5"/>
              <w:spacing w:line="276" w:lineRule="auto"/>
              <w:jc w:val="left"/>
              <w:rPr>
                <w:rFonts w:ascii="仿宋" w:eastAsia="仿宋" w:hAnsi="仿宋" w:cs="仿宋"/>
                <w:sz w:val="22"/>
                <w:szCs w:val="22"/>
              </w:rPr>
            </w:pPr>
            <w:r>
              <w:rPr>
                <w:rFonts w:ascii="仿宋" w:eastAsia="仿宋" w:hAnsi="仿宋" w:cs="仿宋" w:hint="eastAsia"/>
                <w:sz w:val="22"/>
                <w:szCs w:val="22"/>
              </w:rPr>
              <w:t>供应商具有良好的商业信誉和健全的财务会计制度，提供企业2020年的审计报告（供应商为新成立公司的，应提供公司成立之日后的财务状况报告及依法缴纳税收和社会保障资金的相关材料）复印件；</w:t>
            </w:r>
          </w:p>
        </w:tc>
      </w:tr>
      <w:tr w:rsidR="00813AF3">
        <w:trPr>
          <w:trHeight w:val="624"/>
          <w:jc w:val="center"/>
        </w:trPr>
        <w:tc>
          <w:tcPr>
            <w:tcW w:w="563" w:type="pct"/>
            <w:vAlign w:val="center"/>
          </w:tcPr>
          <w:p w:rsidR="00813AF3" w:rsidRDefault="0041506E">
            <w:pPr>
              <w:pStyle w:val="a5"/>
              <w:spacing w:line="276" w:lineRule="auto"/>
              <w:jc w:val="center"/>
              <w:rPr>
                <w:rFonts w:ascii="仿宋" w:eastAsia="仿宋" w:hAnsi="仿宋" w:cs="仿宋"/>
                <w:sz w:val="22"/>
                <w:szCs w:val="22"/>
              </w:rPr>
            </w:pPr>
            <w:r>
              <w:rPr>
                <w:rFonts w:ascii="仿宋" w:eastAsia="仿宋" w:hAnsi="仿宋" w:cs="仿宋" w:hint="eastAsia"/>
                <w:sz w:val="22"/>
                <w:szCs w:val="22"/>
              </w:rPr>
              <w:t>5</w:t>
            </w:r>
          </w:p>
        </w:tc>
        <w:tc>
          <w:tcPr>
            <w:tcW w:w="4436" w:type="pct"/>
            <w:vAlign w:val="center"/>
          </w:tcPr>
          <w:p w:rsidR="00813AF3" w:rsidRDefault="0041506E">
            <w:pPr>
              <w:pStyle w:val="a5"/>
              <w:spacing w:line="276" w:lineRule="auto"/>
              <w:jc w:val="left"/>
              <w:rPr>
                <w:rFonts w:ascii="仿宋" w:eastAsia="仿宋" w:hAnsi="仿宋" w:cs="仿宋"/>
                <w:sz w:val="22"/>
                <w:szCs w:val="22"/>
              </w:rPr>
            </w:pPr>
            <w:r>
              <w:rPr>
                <w:rFonts w:ascii="仿宋" w:eastAsia="仿宋" w:hAnsi="仿宋" w:cs="仿宋" w:hint="eastAsia"/>
                <w:sz w:val="22"/>
                <w:szCs w:val="22"/>
              </w:rPr>
              <w:t>投标人无违反《本招标项目禁止投标人串标、弄虚作假投标特别条款》的行为。</w:t>
            </w:r>
          </w:p>
        </w:tc>
      </w:tr>
      <w:tr w:rsidR="00813AF3">
        <w:trPr>
          <w:trHeight w:val="989"/>
          <w:jc w:val="center"/>
        </w:trPr>
        <w:tc>
          <w:tcPr>
            <w:tcW w:w="5000" w:type="pct"/>
            <w:gridSpan w:val="2"/>
            <w:vAlign w:val="center"/>
          </w:tcPr>
          <w:p w:rsidR="00813AF3" w:rsidRDefault="0041506E">
            <w:pPr>
              <w:pStyle w:val="a5"/>
              <w:spacing w:line="276" w:lineRule="auto"/>
              <w:jc w:val="left"/>
              <w:rPr>
                <w:rFonts w:ascii="仿宋" w:eastAsia="仿宋" w:hAnsi="仿宋" w:cs="仿宋"/>
                <w:sz w:val="22"/>
                <w:szCs w:val="22"/>
              </w:rPr>
            </w:pPr>
            <w:r>
              <w:rPr>
                <w:rFonts w:ascii="仿宋" w:eastAsia="仿宋" w:hAnsi="仿宋" w:cs="仿宋" w:hint="eastAsia"/>
                <w:sz w:val="22"/>
                <w:szCs w:val="22"/>
              </w:rPr>
              <w:t>注：1、以上审查项目中，凡要求提交原件或复印件审查的，资格审查时以原件或复印件为准。</w:t>
            </w:r>
          </w:p>
          <w:p w:rsidR="00813AF3" w:rsidRDefault="0041506E">
            <w:pPr>
              <w:pStyle w:val="a5"/>
              <w:spacing w:line="276" w:lineRule="auto"/>
              <w:jc w:val="left"/>
              <w:rPr>
                <w:rFonts w:ascii="仿宋" w:eastAsia="仿宋" w:hAnsi="仿宋" w:cs="仿宋"/>
                <w:sz w:val="22"/>
                <w:szCs w:val="22"/>
              </w:rPr>
            </w:pPr>
            <w:r>
              <w:rPr>
                <w:rFonts w:ascii="仿宋" w:eastAsia="仿宋" w:hAnsi="仿宋" w:cs="仿宋" w:hint="eastAsia"/>
                <w:sz w:val="22"/>
                <w:szCs w:val="22"/>
              </w:rPr>
              <w:t>2、如果资格评审中有一项不满足审查标准的，监督人将认定该投标人不通过资格审查，不得进入下一阶段评审。并且不允许投标人通过修改或撤销其不符合要求的差异或保留，使之成为具有响应性的投标。</w:t>
            </w:r>
          </w:p>
        </w:tc>
      </w:tr>
    </w:tbl>
    <w:p w:rsidR="00813AF3" w:rsidRDefault="0041506E">
      <w:pPr>
        <w:widowControl/>
        <w:jc w:val="left"/>
        <w:rPr>
          <w:rFonts w:ascii="仿宋" w:eastAsia="仿宋" w:hAnsi="仿宋" w:cs="仿宋"/>
          <w:sz w:val="24"/>
        </w:rPr>
      </w:pPr>
      <w:r>
        <w:rPr>
          <w:rFonts w:ascii="仿宋" w:eastAsia="仿宋" w:hAnsi="仿宋" w:cs="仿宋" w:hint="eastAsia"/>
          <w:b/>
          <w:sz w:val="24"/>
        </w:rPr>
        <w:br w:type="page"/>
      </w:r>
    </w:p>
    <w:p w:rsidR="00813AF3" w:rsidRDefault="0041506E">
      <w:pPr>
        <w:pStyle w:val="2"/>
        <w:spacing w:before="0" w:after="0"/>
        <w:jc w:val="center"/>
        <w:rPr>
          <w:rFonts w:ascii="仿宋" w:eastAsia="仿宋" w:hAnsi="仿宋" w:cs="仿宋"/>
          <w:bCs/>
          <w:sz w:val="24"/>
        </w:rPr>
      </w:pPr>
      <w:bookmarkStart w:id="35" w:name="_Toc73710338"/>
      <w:r>
        <w:rPr>
          <w:rFonts w:ascii="仿宋" w:eastAsia="仿宋" w:hAnsi="仿宋" w:cs="仿宋" w:hint="eastAsia"/>
          <w:bCs/>
          <w:sz w:val="24"/>
        </w:rPr>
        <w:lastRenderedPageBreak/>
        <w:t>（二）、初步审查表</w:t>
      </w:r>
      <w:bookmarkEnd w:id="34"/>
      <w:bookmarkEnd w:id="35"/>
    </w:p>
    <w:tbl>
      <w:tblPr>
        <w:tblW w:w="8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406"/>
        <w:gridCol w:w="6447"/>
      </w:tblGrid>
      <w:tr w:rsidR="00813AF3">
        <w:trPr>
          <w:trHeight w:val="288"/>
          <w:jc w:val="center"/>
        </w:trPr>
        <w:tc>
          <w:tcPr>
            <w:tcW w:w="1418" w:type="dxa"/>
            <w:vMerge w:val="restart"/>
            <w:vAlign w:val="center"/>
          </w:tcPr>
          <w:p w:rsidR="00813AF3" w:rsidRDefault="0041506E">
            <w:pPr>
              <w:rPr>
                <w:rFonts w:ascii="仿宋" w:eastAsia="仿宋" w:hAnsi="仿宋" w:cs="仿宋"/>
              </w:rPr>
            </w:pPr>
            <w:bookmarkStart w:id="36" w:name="_Toc480373569"/>
            <w:r>
              <w:rPr>
                <w:rFonts w:ascii="仿宋" w:eastAsia="仿宋" w:hAnsi="仿宋" w:cs="仿宋" w:hint="eastAsia"/>
                <w:sz w:val="22"/>
              </w:rPr>
              <w:t>资格性审查</w:t>
            </w:r>
            <w:bookmarkEnd w:id="36"/>
          </w:p>
        </w:tc>
        <w:tc>
          <w:tcPr>
            <w:tcW w:w="406" w:type="dxa"/>
            <w:vAlign w:val="center"/>
          </w:tcPr>
          <w:p w:rsidR="00813AF3" w:rsidRDefault="0041506E">
            <w:pPr>
              <w:pStyle w:val="a5"/>
              <w:spacing w:line="360" w:lineRule="auto"/>
              <w:jc w:val="left"/>
              <w:rPr>
                <w:rFonts w:ascii="仿宋" w:eastAsia="仿宋" w:hAnsi="仿宋" w:cs="仿宋"/>
                <w:sz w:val="22"/>
                <w:szCs w:val="22"/>
              </w:rPr>
            </w:pPr>
            <w:bookmarkStart w:id="37" w:name="_Toc480373570"/>
            <w:r>
              <w:rPr>
                <w:rFonts w:ascii="仿宋" w:eastAsia="仿宋" w:hAnsi="仿宋" w:cs="仿宋" w:hint="eastAsia"/>
                <w:sz w:val="22"/>
                <w:szCs w:val="22"/>
              </w:rPr>
              <w:t>1</w:t>
            </w:r>
            <w:bookmarkEnd w:id="37"/>
          </w:p>
        </w:tc>
        <w:tc>
          <w:tcPr>
            <w:tcW w:w="6447" w:type="dxa"/>
            <w:vAlign w:val="center"/>
          </w:tcPr>
          <w:p w:rsidR="00813AF3" w:rsidRDefault="0041506E">
            <w:pPr>
              <w:pStyle w:val="a5"/>
              <w:spacing w:line="360" w:lineRule="auto"/>
              <w:jc w:val="left"/>
              <w:rPr>
                <w:rFonts w:ascii="仿宋" w:eastAsia="仿宋" w:hAnsi="仿宋" w:cs="仿宋"/>
                <w:sz w:val="22"/>
                <w:szCs w:val="22"/>
              </w:rPr>
            </w:pPr>
            <w:r>
              <w:rPr>
                <w:rFonts w:ascii="仿宋" w:eastAsia="仿宋" w:hAnsi="仿宋" w:cs="仿宋" w:hint="eastAsia"/>
                <w:sz w:val="22"/>
                <w:szCs w:val="22"/>
              </w:rPr>
              <w:t>投标人未按照磋商文件规定提交磋商保证金的；</w:t>
            </w:r>
          </w:p>
        </w:tc>
      </w:tr>
      <w:tr w:rsidR="00813AF3">
        <w:trPr>
          <w:trHeight w:val="288"/>
          <w:jc w:val="center"/>
        </w:trPr>
        <w:tc>
          <w:tcPr>
            <w:tcW w:w="1418" w:type="dxa"/>
            <w:vMerge/>
            <w:vAlign w:val="center"/>
          </w:tcPr>
          <w:p w:rsidR="00813AF3" w:rsidRDefault="00813AF3">
            <w:pPr>
              <w:spacing w:line="360" w:lineRule="auto"/>
              <w:outlineLvl w:val="0"/>
              <w:rPr>
                <w:rFonts w:ascii="仿宋" w:eastAsia="仿宋" w:hAnsi="仿宋" w:cs="仿宋"/>
                <w:sz w:val="22"/>
              </w:rPr>
            </w:pPr>
          </w:p>
        </w:tc>
        <w:tc>
          <w:tcPr>
            <w:tcW w:w="406" w:type="dxa"/>
            <w:vAlign w:val="center"/>
          </w:tcPr>
          <w:p w:rsidR="00813AF3" w:rsidRDefault="0041506E">
            <w:pPr>
              <w:pStyle w:val="a5"/>
              <w:spacing w:line="360" w:lineRule="auto"/>
              <w:jc w:val="left"/>
              <w:rPr>
                <w:rFonts w:ascii="仿宋" w:eastAsia="仿宋" w:hAnsi="仿宋" w:cs="仿宋"/>
                <w:sz w:val="22"/>
                <w:szCs w:val="22"/>
              </w:rPr>
            </w:pPr>
            <w:bookmarkStart w:id="38" w:name="_Toc480373572"/>
            <w:r>
              <w:rPr>
                <w:rFonts w:ascii="仿宋" w:eastAsia="仿宋" w:hAnsi="仿宋" w:cs="仿宋" w:hint="eastAsia"/>
                <w:sz w:val="22"/>
                <w:szCs w:val="22"/>
              </w:rPr>
              <w:t>2</w:t>
            </w:r>
            <w:bookmarkEnd w:id="38"/>
          </w:p>
        </w:tc>
        <w:tc>
          <w:tcPr>
            <w:tcW w:w="6447" w:type="dxa"/>
            <w:vAlign w:val="center"/>
          </w:tcPr>
          <w:p w:rsidR="00813AF3" w:rsidRDefault="0041506E">
            <w:pPr>
              <w:pStyle w:val="a5"/>
              <w:spacing w:line="360" w:lineRule="auto"/>
              <w:jc w:val="left"/>
              <w:rPr>
                <w:rFonts w:ascii="仿宋" w:eastAsia="仿宋" w:hAnsi="仿宋" w:cs="仿宋"/>
                <w:sz w:val="22"/>
                <w:szCs w:val="22"/>
              </w:rPr>
            </w:pPr>
            <w:r>
              <w:rPr>
                <w:rFonts w:ascii="仿宋" w:eastAsia="仿宋" w:hAnsi="仿宋" w:cs="仿宋" w:hint="eastAsia"/>
                <w:sz w:val="22"/>
                <w:szCs w:val="22"/>
              </w:rPr>
              <w:t>未按照磋商文件规定要求密封、签署、盖章的；</w:t>
            </w:r>
          </w:p>
        </w:tc>
      </w:tr>
      <w:tr w:rsidR="00813AF3">
        <w:trPr>
          <w:trHeight w:val="288"/>
          <w:jc w:val="center"/>
        </w:trPr>
        <w:tc>
          <w:tcPr>
            <w:tcW w:w="1418" w:type="dxa"/>
            <w:vMerge/>
            <w:vAlign w:val="center"/>
          </w:tcPr>
          <w:p w:rsidR="00813AF3" w:rsidRDefault="00813AF3">
            <w:pPr>
              <w:spacing w:line="360" w:lineRule="auto"/>
              <w:outlineLvl w:val="0"/>
              <w:rPr>
                <w:rFonts w:ascii="仿宋" w:eastAsia="仿宋" w:hAnsi="仿宋" w:cs="仿宋"/>
                <w:sz w:val="22"/>
              </w:rPr>
            </w:pPr>
          </w:p>
        </w:tc>
        <w:tc>
          <w:tcPr>
            <w:tcW w:w="406" w:type="dxa"/>
            <w:vAlign w:val="center"/>
          </w:tcPr>
          <w:p w:rsidR="00813AF3" w:rsidRDefault="0041506E">
            <w:pPr>
              <w:pStyle w:val="a5"/>
              <w:spacing w:line="360" w:lineRule="auto"/>
              <w:jc w:val="left"/>
              <w:rPr>
                <w:rFonts w:ascii="仿宋" w:eastAsia="仿宋" w:hAnsi="仿宋" w:cs="仿宋"/>
                <w:sz w:val="22"/>
                <w:szCs w:val="22"/>
              </w:rPr>
            </w:pPr>
            <w:r>
              <w:rPr>
                <w:rFonts w:ascii="仿宋" w:eastAsia="仿宋" w:hAnsi="仿宋" w:cs="仿宋" w:hint="eastAsia"/>
                <w:sz w:val="22"/>
                <w:szCs w:val="22"/>
              </w:rPr>
              <w:t>3</w:t>
            </w:r>
          </w:p>
        </w:tc>
        <w:tc>
          <w:tcPr>
            <w:tcW w:w="6447" w:type="dxa"/>
            <w:vAlign w:val="center"/>
          </w:tcPr>
          <w:p w:rsidR="00813AF3" w:rsidRDefault="0041506E">
            <w:pPr>
              <w:pStyle w:val="a5"/>
              <w:spacing w:line="360" w:lineRule="auto"/>
              <w:jc w:val="left"/>
              <w:rPr>
                <w:rFonts w:ascii="仿宋" w:eastAsia="仿宋" w:hAnsi="仿宋" w:cs="仿宋"/>
                <w:sz w:val="22"/>
                <w:szCs w:val="22"/>
              </w:rPr>
            </w:pPr>
            <w:r>
              <w:rPr>
                <w:rFonts w:ascii="仿宋" w:eastAsia="仿宋" w:hAnsi="仿宋" w:cs="仿宋" w:hint="eastAsia"/>
                <w:sz w:val="22"/>
                <w:szCs w:val="22"/>
              </w:rPr>
              <w:t>响应有效期不足的；</w:t>
            </w:r>
          </w:p>
        </w:tc>
      </w:tr>
      <w:tr w:rsidR="00813AF3">
        <w:trPr>
          <w:trHeight w:val="288"/>
          <w:jc w:val="center"/>
        </w:trPr>
        <w:tc>
          <w:tcPr>
            <w:tcW w:w="1418" w:type="dxa"/>
            <w:vMerge/>
            <w:vAlign w:val="center"/>
          </w:tcPr>
          <w:p w:rsidR="00813AF3" w:rsidRDefault="00813AF3">
            <w:pPr>
              <w:spacing w:line="360" w:lineRule="auto"/>
              <w:outlineLvl w:val="0"/>
              <w:rPr>
                <w:rFonts w:ascii="仿宋" w:eastAsia="仿宋" w:hAnsi="仿宋" w:cs="仿宋"/>
                <w:sz w:val="22"/>
              </w:rPr>
            </w:pPr>
          </w:p>
        </w:tc>
        <w:tc>
          <w:tcPr>
            <w:tcW w:w="406" w:type="dxa"/>
            <w:vAlign w:val="center"/>
          </w:tcPr>
          <w:p w:rsidR="00813AF3" w:rsidRDefault="0041506E">
            <w:pPr>
              <w:pStyle w:val="a5"/>
              <w:spacing w:line="360" w:lineRule="auto"/>
              <w:jc w:val="left"/>
              <w:rPr>
                <w:rFonts w:ascii="仿宋" w:eastAsia="仿宋" w:hAnsi="仿宋" w:cs="仿宋"/>
                <w:sz w:val="22"/>
                <w:szCs w:val="22"/>
              </w:rPr>
            </w:pPr>
            <w:r>
              <w:rPr>
                <w:rFonts w:ascii="仿宋" w:eastAsia="仿宋" w:hAnsi="仿宋" w:cs="仿宋" w:hint="eastAsia"/>
                <w:sz w:val="22"/>
                <w:szCs w:val="22"/>
              </w:rPr>
              <w:t>4</w:t>
            </w:r>
          </w:p>
        </w:tc>
        <w:tc>
          <w:tcPr>
            <w:tcW w:w="6447" w:type="dxa"/>
            <w:vAlign w:val="center"/>
          </w:tcPr>
          <w:p w:rsidR="00813AF3" w:rsidRDefault="0041506E">
            <w:pPr>
              <w:pStyle w:val="a5"/>
              <w:spacing w:line="360" w:lineRule="auto"/>
              <w:jc w:val="left"/>
              <w:rPr>
                <w:rFonts w:ascii="仿宋" w:eastAsia="仿宋" w:hAnsi="仿宋" w:cs="仿宋"/>
                <w:sz w:val="22"/>
                <w:szCs w:val="22"/>
              </w:rPr>
            </w:pPr>
            <w:r>
              <w:rPr>
                <w:rFonts w:ascii="仿宋" w:eastAsia="仿宋" w:hAnsi="仿宋" w:cs="仿宋" w:hint="eastAsia"/>
                <w:sz w:val="22"/>
                <w:szCs w:val="22"/>
              </w:rPr>
              <w:t>投标人不满足磋商文件投标人资格条件或未按照磋商文件规定提供资格证明材料的；</w:t>
            </w:r>
          </w:p>
        </w:tc>
      </w:tr>
      <w:tr w:rsidR="00813AF3">
        <w:trPr>
          <w:trHeight w:val="288"/>
          <w:jc w:val="center"/>
        </w:trPr>
        <w:tc>
          <w:tcPr>
            <w:tcW w:w="1418" w:type="dxa"/>
            <w:vMerge/>
            <w:vAlign w:val="center"/>
          </w:tcPr>
          <w:p w:rsidR="00813AF3" w:rsidRDefault="00813AF3">
            <w:pPr>
              <w:spacing w:line="360" w:lineRule="auto"/>
              <w:outlineLvl w:val="0"/>
              <w:rPr>
                <w:rFonts w:ascii="仿宋" w:eastAsia="仿宋" w:hAnsi="仿宋" w:cs="仿宋"/>
                <w:sz w:val="22"/>
              </w:rPr>
            </w:pPr>
          </w:p>
        </w:tc>
        <w:tc>
          <w:tcPr>
            <w:tcW w:w="406" w:type="dxa"/>
            <w:vAlign w:val="center"/>
          </w:tcPr>
          <w:p w:rsidR="00813AF3" w:rsidRDefault="0041506E">
            <w:pPr>
              <w:pStyle w:val="a5"/>
              <w:spacing w:line="360" w:lineRule="auto"/>
              <w:jc w:val="left"/>
              <w:rPr>
                <w:rFonts w:ascii="仿宋" w:eastAsia="仿宋" w:hAnsi="仿宋" w:cs="仿宋"/>
                <w:sz w:val="22"/>
                <w:szCs w:val="22"/>
              </w:rPr>
            </w:pPr>
            <w:r>
              <w:rPr>
                <w:rFonts w:ascii="仿宋" w:eastAsia="仿宋" w:hAnsi="仿宋" w:cs="仿宋" w:hint="eastAsia"/>
                <w:sz w:val="22"/>
                <w:szCs w:val="22"/>
              </w:rPr>
              <w:t>5</w:t>
            </w:r>
          </w:p>
        </w:tc>
        <w:tc>
          <w:tcPr>
            <w:tcW w:w="6447" w:type="dxa"/>
            <w:vAlign w:val="center"/>
          </w:tcPr>
          <w:p w:rsidR="00813AF3" w:rsidRDefault="0041506E">
            <w:pPr>
              <w:pStyle w:val="a5"/>
              <w:spacing w:line="360" w:lineRule="auto"/>
              <w:jc w:val="left"/>
              <w:rPr>
                <w:rFonts w:ascii="仿宋" w:eastAsia="仿宋" w:hAnsi="仿宋" w:cs="仿宋"/>
                <w:sz w:val="22"/>
                <w:szCs w:val="22"/>
              </w:rPr>
            </w:pPr>
            <w:r>
              <w:rPr>
                <w:rFonts w:ascii="仿宋" w:eastAsia="仿宋" w:hAnsi="仿宋" w:cs="仿宋" w:hint="eastAsia"/>
                <w:sz w:val="22"/>
                <w:szCs w:val="22"/>
              </w:rPr>
              <w:t>响应文件不满足磋商文件实质性条款的。响应文件是否实质性响应磋商文件，由磋商小组依据磋商文件规定、投标人响应文件及磋商情况认定；</w:t>
            </w:r>
          </w:p>
        </w:tc>
      </w:tr>
      <w:tr w:rsidR="00813AF3">
        <w:trPr>
          <w:trHeight w:val="288"/>
          <w:jc w:val="center"/>
        </w:trPr>
        <w:tc>
          <w:tcPr>
            <w:tcW w:w="1418" w:type="dxa"/>
            <w:vMerge/>
            <w:vAlign w:val="center"/>
          </w:tcPr>
          <w:p w:rsidR="00813AF3" w:rsidRDefault="00813AF3">
            <w:pPr>
              <w:spacing w:line="360" w:lineRule="auto"/>
              <w:outlineLvl w:val="0"/>
              <w:rPr>
                <w:rFonts w:ascii="仿宋" w:eastAsia="仿宋" w:hAnsi="仿宋" w:cs="仿宋"/>
                <w:sz w:val="22"/>
              </w:rPr>
            </w:pPr>
          </w:p>
        </w:tc>
        <w:tc>
          <w:tcPr>
            <w:tcW w:w="406" w:type="dxa"/>
            <w:vAlign w:val="center"/>
          </w:tcPr>
          <w:p w:rsidR="00813AF3" w:rsidRDefault="0041506E">
            <w:pPr>
              <w:pStyle w:val="a5"/>
              <w:spacing w:line="360" w:lineRule="auto"/>
              <w:jc w:val="left"/>
              <w:rPr>
                <w:rFonts w:ascii="仿宋" w:eastAsia="仿宋" w:hAnsi="仿宋" w:cs="仿宋"/>
                <w:sz w:val="22"/>
                <w:szCs w:val="22"/>
              </w:rPr>
            </w:pPr>
            <w:r>
              <w:rPr>
                <w:rFonts w:ascii="仿宋" w:eastAsia="仿宋" w:hAnsi="仿宋" w:cs="仿宋" w:hint="eastAsia"/>
                <w:sz w:val="22"/>
                <w:szCs w:val="22"/>
              </w:rPr>
              <w:t>6</w:t>
            </w:r>
          </w:p>
        </w:tc>
        <w:tc>
          <w:tcPr>
            <w:tcW w:w="6447" w:type="dxa"/>
            <w:vAlign w:val="center"/>
          </w:tcPr>
          <w:p w:rsidR="00813AF3" w:rsidRDefault="0041506E">
            <w:pPr>
              <w:pStyle w:val="a5"/>
              <w:spacing w:line="360" w:lineRule="auto"/>
              <w:jc w:val="left"/>
              <w:rPr>
                <w:rFonts w:ascii="仿宋" w:eastAsia="仿宋" w:hAnsi="仿宋" w:cs="仿宋"/>
                <w:sz w:val="22"/>
                <w:szCs w:val="22"/>
              </w:rPr>
            </w:pPr>
            <w:r>
              <w:rPr>
                <w:rFonts w:ascii="仿宋" w:eastAsia="仿宋" w:hAnsi="仿宋" w:cs="仿宋" w:hint="eastAsia"/>
                <w:sz w:val="22"/>
                <w:szCs w:val="22"/>
              </w:rPr>
              <w:t>其他不符合法律、规章、规范性文件和磋商文件规定的。</w:t>
            </w:r>
          </w:p>
        </w:tc>
      </w:tr>
    </w:tbl>
    <w:p w:rsidR="00813AF3" w:rsidRDefault="0041506E">
      <w:pPr>
        <w:pStyle w:val="a5"/>
        <w:spacing w:line="360" w:lineRule="auto"/>
        <w:rPr>
          <w:rFonts w:ascii="仿宋" w:eastAsia="仿宋" w:hAnsi="仿宋" w:cs="仿宋"/>
          <w:sz w:val="24"/>
        </w:rPr>
      </w:pPr>
      <w:r>
        <w:rPr>
          <w:rFonts w:ascii="仿宋" w:eastAsia="仿宋" w:hAnsi="仿宋" w:cs="仿宋" w:hint="eastAsia"/>
          <w:sz w:val="24"/>
        </w:rPr>
        <w:t>注：如果投标人提供的响应文件中初步审查有一项未通过上述审查标准，磋商小组将认定整个响应文件不响应竞争性磋商文件而予以废标，并且不允许投标人通过修改或撤销其不符合要求的差异或保留，使之成为具有响应性的竞标。</w:t>
      </w:r>
    </w:p>
    <w:p w:rsidR="00813AF3" w:rsidRDefault="0041506E">
      <w:pPr>
        <w:widowControl/>
        <w:jc w:val="left"/>
        <w:rPr>
          <w:rFonts w:ascii="仿宋" w:eastAsia="仿宋" w:hAnsi="仿宋" w:cs="仿宋"/>
          <w:sz w:val="24"/>
          <w:szCs w:val="21"/>
        </w:rPr>
      </w:pPr>
      <w:r>
        <w:rPr>
          <w:rFonts w:ascii="仿宋" w:eastAsia="仿宋" w:hAnsi="仿宋" w:cs="仿宋" w:hint="eastAsia"/>
          <w:sz w:val="24"/>
        </w:rPr>
        <w:br w:type="page"/>
      </w:r>
    </w:p>
    <w:p w:rsidR="00813AF3" w:rsidRDefault="0041506E">
      <w:pPr>
        <w:pStyle w:val="2"/>
        <w:spacing w:before="0" w:after="0"/>
        <w:jc w:val="center"/>
        <w:rPr>
          <w:rFonts w:ascii="仿宋" w:eastAsia="仿宋" w:hAnsi="仿宋" w:cs="仿宋"/>
          <w:bCs/>
          <w:sz w:val="24"/>
        </w:rPr>
      </w:pPr>
      <w:bookmarkStart w:id="39" w:name="_Toc498336211"/>
      <w:bookmarkStart w:id="40" w:name="_Toc73710339"/>
      <w:r>
        <w:rPr>
          <w:rFonts w:ascii="仿宋" w:eastAsia="仿宋" w:hAnsi="仿宋" w:cs="仿宋" w:hint="eastAsia"/>
          <w:bCs/>
          <w:sz w:val="24"/>
        </w:rPr>
        <w:lastRenderedPageBreak/>
        <w:t>（三）、完备性及符合性审查标准</w:t>
      </w:r>
      <w:bookmarkEnd w:id="39"/>
      <w:bookmarkEnd w:id="4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7885"/>
      </w:tblGrid>
      <w:tr w:rsidR="00813AF3">
        <w:trPr>
          <w:trHeight w:val="454"/>
          <w:jc w:val="center"/>
        </w:trPr>
        <w:tc>
          <w:tcPr>
            <w:tcW w:w="374" w:type="pct"/>
            <w:vAlign w:val="center"/>
          </w:tcPr>
          <w:p w:rsidR="00813AF3" w:rsidRDefault="0041506E">
            <w:pPr>
              <w:jc w:val="center"/>
              <w:rPr>
                <w:rFonts w:ascii="仿宋" w:eastAsia="仿宋" w:hAnsi="仿宋" w:cs="仿宋"/>
              </w:rPr>
            </w:pPr>
            <w:r>
              <w:rPr>
                <w:rFonts w:ascii="仿宋" w:eastAsia="仿宋" w:hAnsi="仿宋" w:cs="仿宋" w:hint="eastAsia"/>
              </w:rPr>
              <w:t>序号</w:t>
            </w:r>
          </w:p>
        </w:tc>
        <w:tc>
          <w:tcPr>
            <w:tcW w:w="4626" w:type="pct"/>
            <w:vAlign w:val="center"/>
          </w:tcPr>
          <w:p w:rsidR="00813AF3" w:rsidRDefault="0041506E">
            <w:pPr>
              <w:jc w:val="center"/>
              <w:rPr>
                <w:rFonts w:ascii="仿宋" w:eastAsia="仿宋" w:hAnsi="仿宋" w:cs="仿宋"/>
              </w:rPr>
            </w:pPr>
            <w:r>
              <w:rPr>
                <w:rFonts w:ascii="仿宋" w:eastAsia="仿宋" w:hAnsi="仿宋" w:cs="仿宋" w:hint="eastAsia"/>
              </w:rPr>
              <w:t>标准</w:t>
            </w:r>
          </w:p>
        </w:tc>
      </w:tr>
      <w:tr w:rsidR="00813AF3">
        <w:trPr>
          <w:trHeight w:val="454"/>
          <w:jc w:val="center"/>
        </w:trPr>
        <w:tc>
          <w:tcPr>
            <w:tcW w:w="374" w:type="pct"/>
            <w:vAlign w:val="center"/>
          </w:tcPr>
          <w:p w:rsidR="00813AF3" w:rsidRDefault="0041506E">
            <w:pPr>
              <w:jc w:val="center"/>
              <w:rPr>
                <w:rFonts w:ascii="仿宋" w:eastAsia="仿宋" w:hAnsi="仿宋" w:cs="仿宋"/>
              </w:rPr>
            </w:pPr>
            <w:r>
              <w:rPr>
                <w:rFonts w:ascii="仿宋" w:eastAsia="仿宋" w:hAnsi="仿宋" w:cs="仿宋" w:hint="eastAsia"/>
              </w:rPr>
              <w:t>1</w:t>
            </w:r>
          </w:p>
        </w:tc>
        <w:tc>
          <w:tcPr>
            <w:tcW w:w="4626" w:type="pct"/>
            <w:vAlign w:val="center"/>
          </w:tcPr>
          <w:p w:rsidR="00813AF3" w:rsidRDefault="0041506E">
            <w:pPr>
              <w:rPr>
                <w:rFonts w:ascii="仿宋" w:eastAsia="仿宋" w:hAnsi="仿宋" w:cs="仿宋"/>
              </w:rPr>
            </w:pPr>
            <w:r>
              <w:rPr>
                <w:rFonts w:ascii="仿宋" w:eastAsia="仿宋" w:hAnsi="仿宋" w:cs="仿宋" w:hint="eastAsia"/>
              </w:rPr>
              <w:t>磋商响应声明必须按招标文件规定格式完整提供，并要盖投标人章、法定代表人章或授权代理人章。</w:t>
            </w:r>
          </w:p>
        </w:tc>
      </w:tr>
      <w:tr w:rsidR="00813AF3">
        <w:trPr>
          <w:trHeight w:val="454"/>
          <w:jc w:val="center"/>
        </w:trPr>
        <w:tc>
          <w:tcPr>
            <w:tcW w:w="374" w:type="pct"/>
            <w:vAlign w:val="center"/>
          </w:tcPr>
          <w:p w:rsidR="00813AF3" w:rsidRDefault="0041506E">
            <w:pPr>
              <w:jc w:val="center"/>
              <w:rPr>
                <w:rFonts w:ascii="仿宋" w:eastAsia="仿宋" w:hAnsi="仿宋" w:cs="仿宋"/>
              </w:rPr>
            </w:pPr>
            <w:r>
              <w:rPr>
                <w:rFonts w:ascii="仿宋" w:eastAsia="仿宋" w:hAnsi="仿宋" w:cs="仿宋" w:hint="eastAsia"/>
              </w:rPr>
              <w:t>2</w:t>
            </w:r>
          </w:p>
        </w:tc>
        <w:tc>
          <w:tcPr>
            <w:tcW w:w="4626" w:type="pct"/>
            <w:vAlign w:val="center"/>
          </w:tcPr>
          <w:p w:rsidR="00813AF3" w:rsidRDefault="0041506E">
            <w:pPr>
              <w:rPr>
                <w:rFonts w:ascii="仿宋" w:eastAsia="仿宋" w:hAnsi="仿宋" w:cs="仿宋"/>
              </w:rPr>
            </w:pPr>
            <w:r>
              <w:rPr>
                <w:rFonts w:ascii="仿宋" w:eastAsia="仿宋" w:hAnsi="仿宋" w:cs="仿宋" w:hint="eastAsia"/>
              </w:rPr>
              <w:t>法定代表人身份证明书必须按招标文件规定格式完整提供，并要盖投标人章。</w:t>
            </w:r>
          </w:p>
        </w:tc>
      </w:tr>
      <w:tr w:rsidR="00813AF3">
        <w:trPr>
          <w:trHeight w:val="454"/>
          <w:jc w:val="center"/>
        </w:trPr>
        <w:tc>
          <w:tcPr>
            <w:tcW w:w="374" w:type="pct"/>
            <w:vAlign w:val="center"/>
          </w:tcPr>
          <w:p w:rsidR="00813AF3" w:rsidRDefault="0041506E">
            <w:pPr>
              <w:jc w:val="center"/>
              <w:rPr>
                <w:rFonts w:ascii="仿宋" w:eastAsia="仿宋" w:hAnsi="仿宋" w:cs="仿宋"/>
              </w:rPr>
            </w:pPr>
            <w:r>
              <w:rPr>
                <w:rFonts w:ascii="仿宋" w:eastAsia="仿宋" w:hAnsi="仿宋" w:cs="仿宋" w:hint="eastAsia"/>
              </w:rPr>
              <w:t>3</w:t>
            </w:r>
          </w:p>
        </w:tc>
        <w:tc>
          <w:tcPr>
            <w:tcW w:w="4626" w:type="pct"/>
            <w:vAlign w:val="center"/>
          </w:tcPr>
          <w:p w:rsidR="00813AF3" w:rsidRDefault="0041506E">
            <w:pPr>
              <w:rPr>
                <w:rFonts w:ascii="仿宋" w:eastAsia="仿宋" w:hAnsi="仿宋" w:cs="仿宋"/>
              </w:rPr>
            </w:pPr>
            <w:r>
              <w:rPr>
                <w:rFonts w:ascii="仿宋" w:eastAsia="仿宋" w:hAnsi="仿宋" w:cs="仿宋" w:hint="eastAsia"/>
              </w:rPr>
              <w:t>法定代表人授权委托书必须按招标文件规定格式完整提供，并要盖投标人章、法定代表人章。</w:t>
            </w:r>
          </w:p>
        </w:tc>
      </w:tr>
      <w:tr w:rsidR="00813AF3">
        <w:trPr>
          <w:trHeight w:val="454"/>
          <w:jc w:val="center"/>
        </w:trPr>
        <w:tc>
          <w:tcPr>
            <w:tcW w:w="374" w:type="pct"/>
            <w:vAlign w:val="center"/>
          </w:tcPr>
          <w:p w:rsidR="00813AF3" w:rsidRDefault="0041506E">
            <w:pPr>
              <w:jc w:val="center"/>
              <w:rPr>
                <w:rFonts w:ascii="仿宋" w:eastAsia="仿宋" w:hAnsi="仿宋" w:cs="仿宋"/>
              </w:rPr>
            </w:pPr>
            <w:r>
              <w:rPr>
                <w:rFonts w:ascii="仿宋" w:eastAsia="仿宋" w:hAnsi="仿宋" w:cs="仿宋" w:hint="eastAsia"/>
              </w:rPr>
              <w:t>4</w:t>
            </w:r>
          </w:p>
        </w:tc>
        <w:tc>
          <w:tcPr>
            <w:tcW w:w="4626" w:type="pct"/>
            <w:vAlign w:val="center"/>
          </w:tcPr>
          <w:p w:rsidR="00813AF3" w:rsidRDefault="0041506E">
            <w:pPr>
              <w:rPr>
                <w:rFonts w:ascii="仿宋" w:eastAsia="仿宋" w:hAnsi="仿宋" w:cs="仿宋"/>
              </w:rPr>
            </w:pPr>
            <w:r>
              <w:rPr>
                <w:rFonts w:ascii="仿宋" w:eastAsia="仿宋" w:hAnsi="仿宋" w:cs="仿宋" w:hint="eastAsia"/>
              </w:rPr>
              <w:t>项目负责人简历必须提供。</w:t>
            </w:r>
          </w:p>
        </w:tc>
      </w:tr>
      <w:tr w:rsidR="00813AF3">
        <w:trPr>
          <w:trHeight w:val="454"/>
          <w:jc w:val="center"/>
        </w:trPr>
        <w:tc>
          <w:tcPr>
            <w:tcW w:w="374" w:type="pct"/>
            <w:vAlign w:val="center"/>
          </w:tcPr>
          <w:p w:rsidR="00813AF3" w:rsidRDefault="0041506E">
            <w:pPr>
              <w:jc w:val="center"/>
              <w:rPr>
                <w:rFonts w:ascii="仿宋" w:eastAsia="仿宋" w:hAnsi="仿宋" w:cs="仿宋"/>
              </w:rPr>
            </w:pPr>
            <w:r>
              <w:rPr>
                <w:rFonts w:ascii="仿宋" w:eastAsia="仿宋" w:hAnsi="仿宋" w:cs="仿宋" w:hint="eastAsia"/>
              </w:rPr>
              <w:t>5</w:t>
            </w:r>
          </w:p>
        </w:tc>
        <w:tc>
          <w:tcPr>
            <w:tcW w:w="4626" w:type="pct"/>
            <w:vAlign w:val="center"/>
          </w:tcPr>
          <w:p w:rsidR="00813AF3" w:rsidRDefault="0041506E">
            <w:pPr>
              <w:rPr>
                <w:rFonts w:ascii="仿宋" w:eastAsia="仿宋" w:hAnsi="仿宋" w:cs="仿宋"/>
              </w:rPr>
            </w:pPr>
            <w:r>
              <w:rPr>
                <w:rFonts w:ascii="仿宋" w:eastAsia="仿宋" w:hAnsi="仿宋" w:cs="仿宋" w:hint="eastAsia"/>
              </w:rPr>
              <w:t>现场人员必须提供。</w:t>
            </w:r>
          </w:p>
        </w:tc>
      </w:tr>
      <w:tr w:rsidR="00813AF3">
        <w:trPr>
          <w:trHeight w:val="454"/>
          <w:jc w:val="center"/>
        </w:trPr>
        <w:tc>
          <w:tcPr>
            <w:tcW w:w="374" w:type="pct"/>
            <w:vAlign w:val="center"/>
          </w:tcPr>
          <w:p w:rsidR="00813AF3" w:rsidRDefault="0041506E">
            <w:pPr>
              <w:jc w:val="center"/>
              <w:rPr>
                <w:rFonts w:ascii="仿宋" w:eastAsia="仿宋" w:hAnsi="仿宋" w:cs="仿宋"/>
              </w:rPr>
            </w:pPr>
            <w:r>
              <w:rPr>
                <w:rFonts w:ascii="仿宋" w:eastAsia="仿宋" w:hAnsi="仿宋" w:cs="仿宋" w:hint="eastAsia"/>
              </w:rPr>
              <w:t>6</w:t>
            </w:r>
          </w:p>
        </w:tc>
        <w:tc>
          <w:tcPr>
            <w:tcW w:w="4626" w:type="pct"/>
            <w:vAlign w:val="center"/>
          </w:tcPr>
          <w:p w:rsidR="00813AF3" w:rsidRDefault="0041506E">
            <w:pPr>
              <w:rPr>
                <w:rFonts w:ascii="仿宋" w:eastAsia="仿宋" w:hAnsi="仿宋" w:cs="仿宋"/>
              </w:rPr>
            </w:pPr>
            <w:r>
              <w:rPr>
                <w:rFonts w:ascii="仿宋" w:eastAsia="仿宋" w:hAnsi="仿宋" w:cs="仿宋" w:hint="eastAsia"/>
              </w:rPr>
              <w:t>服务计划和实施方案必须提供。</w:t>
            </w:r>
          </w:p>
        </w:tc>
      </w:tr>
      <w:tr w:rsidR="00813AF3">
        <w:trPr>
          <w:trHeight w:val="454"/>
          <w:jc w:val="center"/>
        </w:trPr>
        <w:tc>
          <w:tcPr>
            <w:tcW w:w="374" w:type="pct"/>
            <w:vAlign w:val="center"/>
          </w:tcPr>
          <w:p w:rsidR="00813AF3" w:rsidRDefault="0041506E">
            <w:pPr>
              <w:jc w:val="center"/>
              <w:rPr>
                <w:rFonts w:ascii="仿宋" w:eastAsia="仿宋" w:hAnsi="仿宋" w:cs="仿宋"/>
              </w:rPr>
            </w:pPr>
            <w:r>
              <w:rPr>
                <w:rFonts w:ascii="仿宋" w:eastAsia="仿宋" w:hAnsi="仿宋" w:cs="仿宋" w:hint="eastAsia"/>
              </w:rPr>
              <w:t>7</w:t>
            </w:r>
          </w:p>
        </w:tc>
        <w:tc>
          <w:tcPr>
            <w:tcW w:w="4626" w:type="pct"/>
            <w:vAlign w:val="center"/>
          </w:tcPr>
          <w:p w:rsidR="00813AF3" w:rsidRDefault="0041506E">
            <w:pPr>
              <w:rPr>
                <w:rFonts w:ascii="仿宋" w:eastAsia="仿宋" w:hAnsi="仿宋" w:cs="仿宋"/>
              </w:rPr>
            </w:pPr>
            <w:r>
              <w:rPr>
                <w:rFonts w:ascii="仿宋" w:eastAsia="仿宋" w:hAnsi="仿宋" w:cs="仿宋" w:hint="eastAsia"/>
              </w:rPr>
              <w:t>响应文件封面右上角必须注明“正本”或“副本”字样。</w:t>
            </w:r>
          </w:p>
        </w:tc>
      </w:tr>
      <w:tr w:rsidR="00813AF3">
        <w:trPr>
          <w:trHeight w:val="454"/>
          <w:jc w:val="center"/>
        </w:trPr>
        <w:tc>
          <w:tcPr>
            <w:tcW w:w="374" w:type="pct"/>
            <w:vAlign w:val="center"/>
          </w:tcPr>
          <w:p w:rsidR="00813AF3" w:rsidRDefault="0041506E">
            <w:pPr>
              <w:jc w:val="center"/>
              <w:rPr>
                <w:rFonts w:ascii="仿宋" w:eastAsia="仿宋" w:hAnsi="仿宋" w:cs="仿宋"/>
              </w:rPr>
            </w:pPr>
            <w:r>
              <w:rPr>
                <w:rFonts w:ascii="仿宋" w:eastAsia="仿宋" w:hAnsi="仿宋" w:cs="仿宋" w:hint="eastAsia"/>
              </w:rPr>
              <w:t>8</w:t>
            </w:r>
          </w:p>
        </w:tc>
        <w:tc>
          <w:tcPr>
            <w:tcW w:w="4626" w:type="pct"/>
            <w:vAlign w:val="center"/>
          </w:tcPr>
          <w:p w:rsidR="00813AF3" w:rsidRDefault="0041506E">
            <w:pPr>
              <w:rPr>
                <w:rFonts w:ascii="仿宋" w:eastAsia="仿宋" w:hAnsi="仿宋" w:cs="仿宋"/>
              </w:rPr>
            </w:pPr>
            <w:r>
              <w:rPr>
                <w:rFonts w:ascii="仿宋" w:eastAsia="仿宋" w:hAnsi="仿宋" w:cs="仿宋" w:hint="eastAsia"/>
              </w:rPr>
              <w:t>投标人所填报的报价必须在符合招标控制价要求，如高于控制价将否决其投标。</w:t>
            </w:r>
          </w:p>
        </w:tc>
      </w:tr>
      <w:tr w:rsidR="00813AF3">
        <w:trPr>
          <w:cantSplit/>
          <w:trHeight w:val="454"/>
          <w:jc w:val="center"/>
        </w:trPr>
        <w:tc>
          <w:tcPr>
            <w:tcW w:w="5000" w:type="pct"/>
            <w:gridSpan w:val="2"/>
            <w:vAlign w:val="center"/>
          </w:tcPr>
          <w:p w:rsidR="00813AF3" w:rsidRDefault="0041506E">
            <w:pPr>
              <w:jc w:val="left"/>
              <w:rPr>
                <w:rFonts w:ascii="仿宋" w:eastAsia="仿宋" w:hAnsi="仿宋" w:cs="仿宋"/>
              </w:rPr>
            </w:pPr>
            <w:r>
              <w:rPr>
                <w:rFonts w:ascii="仿宋" w:eastAsia="仿宋" w:hAnsi="仿宋" w:cs="仿宋" w:hint="eastAsia"/>
              </w:rPr>
              <w:t>再次重申：投标人请认真阅读和理解上述内容，避免响应文件中有违背上述审查标准之一的情况发生而造成废标。</w:t>
            </w:r>
          </w:p>
        </w:tc>
      </w:tr>
    </w:tbl>
    <w:p w:rsidR="00813AF3" w:rsidRDefault="0041506E">
      <w:pPr>
        <w:pStyle w:val="a5"/>
        <w:spacing w:line="360" w:lineRule="auto"/>
        <w:rPr>
          <w:rFonts w:ascii="仿宋" w:eastAsia="仿宋" w:hAnsi="仿宋" w:cs="仿宋"/>
          <w:sz w:val="24"/>
        </w:rPr>
      </w:pPr>
      <w:r>
        <w:rPr>
          <w:rFonts w:ascii="仿宋" w:eastAsia="仿宋" w:hAnsi="仿宋" w:cs="仿宋" w:hint="eastAsia"/>
          <w:sz w:val="24"/>
        </w:rPr>
        <w:t xml:space="preserve">      注：如果响应文件初步评审造成投标人不足二家的，评标委员会应认定本次招标的投标人数量没有竞争力，宣布本次招标失败。业主将重新组织招标活动。</w:t>
      </w:r>
    </w:p>
    <w:p w:rsidR="00813AF3" w:rsidRDefault="0041506E">
      <w:pPr>
        <w:widowControl/>
        <w:jc w:val="left"/>
        <w:rPr>
          <w:rFonts w:ascii="仿宋" w:eastAsia="仿宋" w:hAnsi="仿宋" w:cs="仿宋"/>
          <w:sz w:val="24"/>
          <w:szCs w:val="24"/>
        </w:rPr>
      </w:pPr>
      <w:r>
        <w:rPr>
          <w:rFonts w:ascii="仿宋" w:eastAsia="仿宋" w:hAnsi="仿宋" w:cs="仿宋" w:hint="eastAsia"/>
          <w:sz w:val="24"/>
          <w:szCs w:val="24"/>
        </w:rPr>
        <w:br w:type="page"/>
      </w:r>
    </w:p>
    <w:p w:rsidR="00813AF3" w:rsidRDefault="0041506E">
      <w:pPr>
        <w:pStyle w:val="2"/>
        <w:numPr>
          <w:ilvl w:val="0"/>
          <w:numId w:val="2"/>
        </w:numPr>
        <w:jc w:val="center"/>
        <w:rPr>
          <w:rFonts w:ascii="仿宋" w:eastAsia="仿宋" w:hAnsi="仿宋" w:cs="仿宋"/>
          <w:bCs/>
          <w:sz w:val="24"/>
        </w:rPr>
      </w:pPr>
      <w:bookmarkStart w:id="41" w:name="_Toc73710340"/>
      <w:bookmarkStart w:id="42" w:name="_Toc43715825"/>
      <w:r>
        <w:rPr>
          <w:rFonts w:ascii="仿宋" w:eastAsia="仿宋" w:hAnsi="仿宋" w:cs="仿宋" w:hint="eastAsia"/>
          <w:bCs/>
          <w:sz w:val="24"/>
        </w:rPr>
        <w:lastRenderedPageBreak/>
        <w:t>、评分标准</w:t>
      </w:r>
      <w:bookmarkEnd w:id="41"/>
      <w:bookmarkEnd w:id="42"/>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评审方法：综合评分法，是指响应文件满足磋商文件全部实质性要求且按评审因素的量化指标评审得分最高的投标人为成交候选投标人的评审方法。</w:t>
      </w:r>
    </w:p>
    <w:p w:rsidR="00813AF3" w:rsidRDefault="00813AF3"/>
    <w:tbl>
      <w:tblPr>
        <w:tblW w:w="8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1564"/>
        <w:gridCol w:w="5433"/>
        <w:gridCol w:w="802"/>
      </w:tblGrid>
      <w:tr w:rsidR="00813AF3">
        <w:trPr>
          <w:trHeight w:val="427"/>
        </w:trPr>
        <w:tc>
          <w:tcPr>
            <w:tcW w:w="861" w:type="dxa"/>
            <w:vMerge w:val="restart"/>
            <w:shd w:val="clear" w:color="auto" w:fill="auto"/>
            <w:vAlign w:val="center"/>
          </w:tcPr>
          <w:p w:rsidR="00813AF3" w:rsidRDefault="0041506E">
            <w:pPr>
              <w:jc w:val="center"/>
              <w:rPr>
                <w:rFonts w:ascii="仿宋" w:eastAsia="仿宋" w:hAnsi="仿宋" w:cs="仿宋"/>
                <w:szCs w:val="21"/>
              </w:rPr>
            </w:pPr>
            <w:r>
              <w:rPr>
                <w:rFonts w:ascii="仿宋" w:eastAsia="仿宋" w:hAnsi="仿宋" w:cs="仿宋" w:hint="eastAsia"/>
                <w:szCs w:val="21"/>
              </w:rPr>
              <w:t>序号</w:t>
            </w:r>
          </w:p>
        </w:tc>
        <w:tc>
          <w:tcPr>
            <w:tcW w:w="1564" w:type="dxa"/>
            <w:vMerge w:val="restart"/>
            <w:shd w:val="clear" w:color="auto" w:fill="auto"/>
            <w:vAlign w:val="center"/>
          </w:tcPr>
          <w:p w:rsidR="00813AF3" w:rsidRDefault="0041506E">
            <w:pPr>
              <w:jc w:val="center"/>
              <w:rPr>
                <w:rFonts w:ascii="仿宋" w:eastAsia="仿宋" w:hAnsi="仿宋" w:cs="仿宋"/>
                <w:szCs w:val="21"/>
              </w:rPr>
            </w:pPr>
            <w:r>
              <w:rPr>
                <w:rFonts w:ascii="仿宋" w:eastAsia="仿宋" w:hAnsi="仿宋" w:cs="仿宋" w:hint="eastAsia"/>
                <w:szCs w:val="21"/>
              </w:rPr>
              <w:t>评标因素</w:t>
            </w:r>
          </w:p>
        </w:tc>
        <w:tc>
          <w:tcPr>
            <w:tcW w:w="6235" w:type="dxa"/>
            <w:gridSpan w:val="2"/>
            <w:shd w:val="clear" w:color="auto" w:fill="auto"/>
            <w:vAlign w:val="center"/>
          </w:tcPr>
          <w:p w:rsidR="00813AF3" w:rsidRDefault="0041506E">
            <w:pPr>
              <w:jc w:val="center"/>
              <w:rPr>
                <w:rFonts w:ascii="仿宋" w:eastAsia="仿宋" w:hAnsi="仿宋" w:cs="仿宋"/>
                <w:szCs w:val="21"/>
              </w:rPr>
            </w:pPr>
            <w:r>
              <w:rPr>
                <w:rFonts w:ascii="仿宋" w:eastAsia="仿宋" w:hAnsi="仿宋" w:cs="仿宋" w:hint="eastAsia"/>
                <w:szCs w:val="21"/>
              </w:rPr>
              <w:t>评标内容及分值</w:t>
            </w:r>
          </w:p>
        </w:tc>
      </w:tr>
      <w:tr w:rsidR="00813AF3">
        <w:trPr>
          <w:trHeight w:val="512"/>
        </w:trPr>
        <w:tc>
          <w:tcPr>
            <w:tcW w:w="861" w:type="dxa"/>
            <w:vMerge/>
            <w:vAlign w:val="center"/>
          </w:tcPr>
          <w:p w:rsidR="00813AF3" w:rsidRDefault="00813AF3">
            <w:pPr>
              <w:jc w:val="center"/>
              <w:rPr>
                <w:rFonts w:ascii="仿宋" w:eastAsia="仿宋" w:hAnsi="仿宋" w:cs="仿宋"/>
                <w:szCs w:val="21"/>
              </w:rPr>
            </w:pPr>
          </w:p>
        </w:tc>
        <w:tc>
          <w:tcPr>
            <w:tcW w:w="1564" w:type="dxa"/>
            <w:vMerge/>
            <w:vAlign w:val="center"/>
          </w:tcPr>
          <w:p w:rsidR="00813AF3" w:rsidRDefault="00813AF3">
            <w:pPr>
              <w:jc w:val="center"/>
              <w:rPr>
                <w:rFonts w:ascii="仿宋" w:eastAsia="仿宋" w:hAnsi="仿宋" w:cs="仿宋"/>
                <w:szCs w:val="21"/>
              </w:rPr>
            </w:pPr>
          </w:p>
        </w:tc>
        <w:tc>
          <w:tcPr>
            <w:tcW w:w="5433" w:type="dxa"/>
            <w:shd w:val="clear" w:color="auto" w:fill="auto"/>
            <w:vAlign w:val="center"/>
          </w:tcPr>
          <w:p w:rsidR="00813AF3" w:rsidRDefault="0041506E">
            <w:pPr>
              <w:jc w:val="center"/>
              <w:rPr>
                <w:rFonts w:ascii="仿宋" w:eastAsia="仿宋" w:hAnsi="仿宋" w:cs="仿宋"/>
                <w:szCs w:val="21"/>
              </w:rPr>
            </w:pPr>
            <w:r>
              <w:rPr>
                <w:rFonts w:ascii="仿宋" w:eastAsia="仿宋" w:hAnsi="仿宋" w:cs="仿宋" w:hint="eastAsia"/>
                <w:szCs w:val="21"/>
              </w:rPr>
              <w:t>内容</w:t>
            </w:r>
          </w:p>
        </w:tc>
        <w:tc>
          <w:tcPr>
            <w:tcW w:w="802" w:type="dxa"/>
            <w:shd w:val="clear" w:color="auto" w:fill="auto"/>
            <w:vAlign w:val="center"/>
          </w:tcPr>
          <w:p w:rsidR="00813AF3" w:rsidRDefault="0041506E">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分值</w:t>
            </w:r>
          </w:p>
        </w:tc>
      </w:tr>
      <w:tr w:rsidR="00813AF3">
        <w:trPr>
          <w:trHeight w:val="1084"/>
        </w:trPr>
        <w:tc>
          <w:tcPr>
            <w:tcW w:w="861" w:type="dxa"/>
            <w:shd w:val="clear" w:color="auto" w:fill="auto"/>
            <w:vAlign w:val="center"/>
          </w:tcPr>
          <w:p w:rsidR="00813AF3" w:rsidRDefault="0041506E">
            <w:pPr>
              <w:jc w:val="center"/>
              <w:rPr>
                <w:rFonts w:ascii="仿宋" w:eastAsia="仿宋" w:hAnsi="仿宋" w:cs="仿宋"/>
                <w:szCs w:val="21"/>
              </w:rPr>
            </w:pPr>
            <w:r>
              <w:rPr>
                <w:rFonts w:ascii="仿宋" w:eastAsia="仿宋" w:hAnsi="仿宋" w:cs="仿宋" w:hint="eastAsia"/>
                <w:szCs w:val="21"/>
              </w:rPr>
              <w:t>1</w:t>
            </w:r>
          </w:p>
        </w:tc>
        <w:tc>
          <w:tcPr>
            <w:tcW w:w="1564" w:type="dxa"/>
            <w:shd w:val="clear" w:color="auto" w:fill="auto"/>
            <w:vAlign w:val="center"/>
          </w:tcPr>
          <w:p w:rsidR="00813AF3" w:rsidRDefault="0041506E">
            <w:pPr>
              <w:jc w:val="center"/>
              <w:rPr>
                <w:rFonts w:ascii="仿宋" w:eastAsia="仿宋" w:hAnsi="仿宋" w:cs="仿宋"/>
                <w:szCs w:val="21"/>
              </w:rPr>
            </w:pPr>
            <w:r>
              <w:rPr>
                <w:rFonts w:ascii="仿宋" w:eastAsia="仿宋" w:hAnsi="仿宋" w:cs="仿宋" w:hint="eastAsia"/>
                <w:szCs w:val="21"/>
              </w:rPr>
              <w:t>价格分</w:t>
            </w:r>
          </w:p>
        </w:tc>
        <w:tc>
          <w:tcPr>
            <w:tcW w:w="5433" w:type="dxa"/>
            <w:shd w:val="clear" w:color="auto" w:fill="auto"/>
            <w:vAlign w:val="center"/>
          </w:tcPr>
          <w:p w:rsidR="00813AF3" w:rsidRDefault="0041506E">
            <w:pPr>
              <w:rPr>
                <w:rFonts w:ascii="仿宋" w:eastAsia="仿宋" w:hAnsi="仿宋" w:cs="仿宋"/>
                <w:szCs w:val="21"/>
              </w:rPr>
            </w:pPr>
            <w:r>
              <w:rPr>
                <w:rFonts w:ascii="仿宋" w:eastAsia="仿宋" w:hAnsi="仿宋" w:cs="仿宋" w:hint="eastAsia"/>
                <w:szCs w:val="21"/>
              </w:rPr>
              <w:t>满足招标文件需求且投标价格最低的投标报价为评标基准价，其价格为满分。</w:t>
            </w:r>
          </w:p>
          <w:p w:rsidR="00813AF3" w:rsidRDefault="0041506E">
            <w:pPr>
              <w:rPr>
                <w:rFonts w:ascii="仿宋" w:eastAsia="仿宋" w:hAnsi="仿宋" w:cs="仿宋"/>
                <w:szCs w:val="21"/>
              </w:rPr>
            </w:pPr>
            <w:r>
              <w:rPr>
                <w:rFonts w:ascii="仿宋" w:eastAsia="仿宋" w:hAnsi="仿宋" w:cs="仿宋" w:hint="eastAsia"/>
                <w:szCs w:val="21"/>
              </w:rPr>
              <w:t>其他合格投标人的价格分统一按照下列公式计算：投标报价得分＝（评标基准价/投标报价）×30</w:t>
            </w:r>
          </w:p>
        </w:tc>
        <w:tc>
          <w:tcPr>
            <w:tcW w:w="802" w:type="dxa"/>
            <w:shd w:val="clear" w:color="auto" w:fill="auto"/>
            <w:vAlign w:val="center"/>
          </w:tcPr>
          <w:p w:rsidR="00813AF3" w:rsidRDefault="0041506E">
            <w:pPr>
              <w:widowControl/>
              <w:jc w:val="center"/>
              <w:rPr>
                <w:rFonts w:ascii="仿宋" w:eastAsia="仿宋" w:hAnsi="仿宋" w:cs="仿宋"/>
                <w:color w:val="000000"/>
                <w:kern w:val="0"/>
                <w:szCs w:val="21"/>
              </w:rPr>
            </w:pPr>
            <w:r>
              <w:rPr>
                <w:rFonts w:ascii="仿宋" w:eastAsia="仿宋" w:hAnsi="仿宋" w:cs="仿宋" w:hint="eastAsia"/>
                <w:color w:val="000000"/>
                <w:kern w:val="0"/>
                <w:szCs w:val="21"/>
              </w:rPr>
              <w:t>30</w:t>
            </w:r>
          </w:p>
        </w:tc>
      </w:tr>
      <w:tr w:rsidR="00813AF3">
        <w:trPr>
          <w:trHeight w:val="841"/>
        </w:trPr>
        <w:tc>
          <w:tcPr>
            <w:tcW w:w="861" w:type="dxa"/>
            <w:shd w:val="clear" w:color="auto" w:fill="auto"/>
            <w:noWrap/>
            <w:vAlign w:val="center"/>
          </w:tcPr>
          <w:p w:rsidR="00813AF3" w:rsidRDefault="0041506E">
            <w:pPr>
              <w:jc w:val="center"/>
              <w:rPr>
                <w:rFonts w:ascii="仿宋" w:eastAsia="仿宋" w:hAnsi="仿宋" w:cs="仿宋"/>
                <w:szCs w:val="21"/>
              </w:rPr>
            </w:pPr>
            <w:r>
              <w:rPr>
                <w:rFonts w:ascii="仿宋" w:eastAsia="仿宋" w:hAnsi="仿宋" w:cs="仿宋" w:hint="eastAsia"/>
                <w:szCs w:val="21"/>
              </w:rPr>
              <w:t>2</w:t>
            </w:r>
          </w:p>
        </w:tc>
        <w:tc>
          <w:tcPr>
            <w:tcW w:w="1564" w:type="dxa"/>
            <w:shd w:val="clear" w:color="auto" w:fill="auto"/>
            <w:vAlign w:val="center"/>
          </w:tcPr>
          <w:p w:rsidR="00813AF3" w:rsidRDefault="0041506E">
            <w:pPr>
              <w:jc w:val="center"/>
              <w:rPr>
                <w:rFonts w:ascii="仿宋" w:eastAsia="仿宋" w:hAnsi="仿宋" w:cs="仿宋"/>
                <w:szCs w:val="21"/>
              </w:rPr>
            </w:pPr>
            <w:r>
              <w:rPr>
                <w:rFonts w:ascii="仿宋" w:eastAsia="仿宋" w:hAnsi="仿宋" w:cs="仿宋" w:hint="eastAsia"/>
                <w:szCs w:val="21"/>
              </w:rPr>
              <w:t>光缆维护技术</w:t>
            </w:r>
          </w:p>
          <w:p w:rsidR="00813AF3" w:rsidRDefault="0041506E">
            <w:pPr>
              <w:jc w:val="center"/>
              <w:rPr>
                <w:rFonts w:ascii="仿宋" w:eastAsia="仿宋" w:hAnsi="仿宋" w:cs="仿宋"/>
                <w:szCs w:val="21"/>
              </w:rPr>
            </w:pPr>
            <w:r>
              <w:rPr>
                <w:rFonts w:ascii="仿宋" w:eastAsia="仿宋" w:hAnsi="仿宋" w:cs="仿宋" w:hint="eastAsia"/>
                <w:szCs w:val="21"/>
              </w:rPr>
              <w:t>能力</w:t>
            </w:r>
          </w:p>
        </w:tc>
        <w:tc>
          <w:tcPr>
            <w:tcW w:w="5433" w:type="dxa"/>
            <w:shd w:val="clear" w:color="auto" w:fill="auto"/>
            <w:vAlign w:val="center"/>
          </w:tcPr>
          <w:p w:rsidR="00813AF3" w:rsidRDefault="0041506E">
            <w:pPr>
              <w:jc w:val="left"/>
              <w:rPr>
                <w:rFonts w:ascii="仿宋" w:eastAsia="仿宋" w:hAnsi="仿宋" w:cs="仿宋"/>
                <w:szCs w:val="21"/>
              </w:rPr>
            </w:pPr>
            <w:r>
              <w:rPr>
                <w:rFonts w:ascii="仿宋" w:eastAsia="仿宋" w:hAnsi="仿宋" w:cs="仿宋" w:hint="eastAsia"/>
                <w:szCs w:val="21"/>
              </w:rPr>
              <w:t>投标方拥有维护某中心自建光缆安全畅通的技术能力，其中：</w:t>
            </w:r>
          </w:p>
          <w:p w:rsidR="00813AF3" w:rsidRDefault="0041506E">
            <w:pPr>
              <w:jc w:val="left"/>
              <w:rPr>
                <w:rFonts w:ascii="仿宋" w:eastAsia="仿宋" w:hAnsi="仿宋" w:cs="仿宋"/>
                <w:szCs w:val="21"/>
              </w:rPr>
            </w:pPr>
            <w:r>
              <w:rPr>
                <w:rFonts w:ascii="仿宋" w:eastAsia="仿宋" w:hAnsi="仿宋" w:cs="仿宋" w:hint="eastAsia"/>
                <w:szCs w:val="21"/>
              </w:rPr>
              <w:t>有专业团队7x24小时维护且能12小时内应急处置的得15分；</w:t>
            </w:r>
          </w:p>
          <w:p w:rsidR="00813AF3" w:rsidRDefault="0041506E">
            <w:pPr>
              <w:jc w:val="left"/>
              <w:rPr>
                <w:rFonts w:ascii="仿宋" w:eastAsia="仿宋" w:hAnsi="仿宋" w:cs="仿宋"/>
                <w:szCs w:val="21"/>
              </w:rPr>
            </w:pPr>
            <w:r>
              <w:rPr>
                <w:rFonts w:ascii="仿宋" w:eastAsia="仿宋" w:hAnsi="仿宋" w:cs="仿宋" w:hint="eastAsia"/>
                <w:szCs w:val="21"/>
              </w:rPr>
              <w:t>有专业团队或专人7x24小时维护且能24小时内应急处置的得10分；</w:t>
            </w:r>
          </w:p>
          <w:p w:rsidR="00813AF3" w:rsidRDefault="0041506E">
            <w:pPr>
              <w:jc w:val="left"/>
              <w:rPr>
                <w:rFonts w:ascii="仿宋" w:eastAsia="仿宋" w:hAnsi="仿宋" w:cs="仿宋"/>
                <w:szCs w:val="21"/>
              </w:rPr>
            </w:pPr>
            <w:r>
              <w:rPr>
                <w:rFonts w:ascii="仿宋" w:eastAsia="仿宋" w:hAnsi="仿宋" w:cs="仿宋" w:hint="eastAsia"/>
                <w:szCs w:val="21"/>
              </w:rPr>
              <w:t>有专业团队或专人7x24小时维护且能48小时内应急处置的得5分；</w:t>
            </w:r>
          </w:p>
          <w:p w:rsidR="00813AF3" w:rsidRDefault="0041506E">
            <w:pPr>
              <w:jc w:val="left"/>
              <w:rPr>
                <w:rFonts w:ascii="仿宋" w:eastAsia="仿宋" w:hAnsi="仿宋" w:cs="仿宋"/>
                <w:szCs w:val="21"/>
              </w:rPr>
            </w:pPr>
            <w:r>
              <w:rPr>
                <w:rFonts w:ascii="仿宋" w:eastAsia="仿宋" w:hAnsi="仿宋" w:cs="仿宋" w:hint="eastAsia"/>
                <w:szCs w:val="21"/>
              </w:rPr>
              <w:t>不能承诺48小时内应急处置的得0分。</w:t>
            </w:r>
          </w:p>
        </w:tc>
        <w:tc>
          <w:tcPr>
            <w:tcW w:w="802" w:type="dxa"/>
            <w:shd w:val="clear" w:color="auto" w:fill="auto"/>
            <w:vAlign w:val="center"/>
          </w:tcPr>
          <w:p w:rsidR="00813AF3" w:rsidRDefault="0041506E">
            <w:pPr>
              <w:widowControl/>
              <w:jc w:val="center"/>
              <w:rPr>
                <w:rFonts w:ascii="仿宋" w:eastAsia="仿宋" w:hAnsi="仿宋" w:cs="仿宋"/>
                <w:szCs w:val="21"/>
              </w:rPr>
            </w:pPr>
            <w:r>
              <w:rPr>
                <w:rFonts w:ascii="仿宋" w:eastAsia="仿宋" w:hAnsi="仿宋" w:cs="仿宋" w:hint="eastAsia"/>
                <w:szCs w:val="21"/>
              </w:rPr>
              <w:t>15</w:t>
            </w:r>
          </w:p>
        </w:tc>
      </w:tr>
      <w:tr w:rsidR="00813AF3">
        <w:trPr>
          <w:trHeight w:val="883"/>
        </w:trPr>
        <w:tc>
          <w:tcPr>
            <w:tcW w:w="861" w:type="dxa"/>
            <w:vAlign w:val="center"/>
          </w:tcPr>
          <w:p w:rsidR="00813AF3" w:rsidRDefault="0041506E">
            <w:pPr>
              <w:jc w:val="center"/>
              <w:rPr>
                <w:rFonts w:ascii="仿宋" w:eastAsia="仿宋" w:hAnsi="仿宋" w:cs="仿宋"/>
                <w:szCs w:val="21"/>
              </w:rPr>
            </w:pPr>
            <w:r>
              <w:rPr>
                <w:rFonts w:ascii="仿宋" w:eastAsia="仿宋" w:hAnsi="仿宋" w:cs="仿宋" w:hint="eastAsia"/>
                <w:szCs w:val="21"/>
              </w:rPr>
              <w:t>3</w:t>
            </w:r>
          </w:p>
        </w:tc>
        <w:tc>
          <w:tcPr>
            <w:tcW w:w="1564" w:type="dxa"/>
            <w:shd w:val="clear" w:color="auto" w:fill="auto"/>
            <w:vAlign w:val="center"/>
          </w:tcPr>
          <w:p w:rsidR="00813AF3" w:rsidRDefault="0041506E">
            <w:pPr>
              <w:jc w:val="center"/>
              <w:rPr>
                <w:rFonts w:ascii="仿宋" w:eastAsia="仿宋" w:hAnsi="仿宋" w:cs="仿宋"/>
                <w:szCs w:val="21"/>
              </w:rPr>
            </w:pPr>
            <w:r>
              <w:rPr>
                <w:rFonts w:ascii="仿宋" w:eastAsia="仿宋" w:hAnsi="仿宋" w:cs="仿宋" w:hint="eastAsia"/>
                <w:szCs w:val="21"/>
              </w:rPr>
              <w:t>管道资源供给</w:t>
            </w:r>
          </w:p>
          <w:p w:rsidR="00813AF3" w:rsidRDefault="0041506E">
            <w:pPr>
              <w:jc w:val="center"/>
              <w:rPr>
                <w:rFonts w:ascii="仿宋" w:eastAsia="仿宋" w:hAnsi="仿宋" w:cs="仿宋"/>
                <w:szCs w:val="21"/>
              </w:rPr>
            </w:pPr>
            <w:r>
              <w:rPr>
                <w:rFonts w:ascii="仿宋" w:eastAsia="仿宋" w:hAnsi="仿宋" w:cs="仿宋" w:hint="eastAsia"/>
                <w:szCs w:val="21"/>
              </w:rPr>
              <w:t>能力</w:t>
            </w:r>
          </w:p>
        </w:tc>
        <w:tc>
          <w:tcPr>
            <w:tcW w:w="5433" w:type="dxa"/>
            <w:shd w:val="clear" w:color="auto" w:fill="auto"/>
            <w:vAlign w:val="center"/>
          </w:tcPr>
          <w:p w:rsidR="00813AF3" w:rsidRDefault="0041506E">
            <w:pPr>
              <w:jc w:val="left"/>
              <w:rPr>
                <w:rFonts w:ascii="仿宋" w:eastAsia="仿宋" w:hAnsi="仿宋" w:cs="仿宋"/>
                <w:szCs w:val="21"/>
              </w:rPr>
            </w:pPr>
            <w:r>
              <w:rPr>
                <w:rFonts w:ascii="仿宋" w:eastAsia="仿宋" w:hAnsi="仿宋" w:cs="仿宋" w:hint="eastAsia"/>
                <w:szCs w:val="21"/>
              </w:rPr>
              <w:t>投标方能够提供：</w:t>
            </w:r>
          </w:p>
          <w:p w:rsidR="00813AF3" w:rsidRDefault="0041506E">
            <w:pPr>
              <w:numPr>
                <w:ilvl w:val="0"/>
                <w:numId w:val="3"/>
              </w:numPr>
              <w:jc w:val="left"/>
              <w:rPr>
                <w:rFonts w:ascii="仿宋" w:eastAsia="仿宋" w:hAnsi="仿宋" w:cs="仿宋"/>
                <w:szCs w:val="21"/>
              </w:rPr>
            </w:pPr>
            <w:r>
              <w:rPr>
                <w:rFonts w:ascii="仿宋" w:eastAsia="仿宋" w:hAnsi="仿宋" w:cs="仿宋" w:hint="eastAsia"/>
                <w:szCs w:val="21"/>
              </w:rPr>
              <w:t>腾飞大厦至花儿沟(承载144芯光缆)；</w:t>
            </w:r>
          </w:p>
          <w:p w:rsidR="00813AF3" w:rsidRDefault="0041506E">
            <w:pPr>
              <w:numPr>
                <w:ilvl w:val="0"/>
                <w:numId w:val="3"/>
              </w:numPr>
              <w:jc w:val="left"/>
              <w:rPr>
                <w:rFonts w:ascii="仿宋" w:eastAsia="仿宋" w:hAnsi="仿宋" w:cs="仿宋"/>
                <w:szCs w:val="21"/>
              </w:rPr>
            </w:pPr>
            <w:r>
              <w:rPr>
                <w:rFonts w:ascii="仿宋" w:eastAsia="仿宋" w:hAnsi="仿宋" w:cs="仿宋" w:hint="eastAsia"/>
                <w:szCs w:val="21"/>
              </w:rPr>
              <w:t>腾飞大厦至北京路小西沟(承载144芯光缆)；</w:t>
            </w:r>
          </w:p>
          <w:p w:rsidR="00813AF3" w:rsidRDefault="0041506E">
            <w:pPr>
              <w:numPr>
                <w:ilvl w:val="0"/>
                <w:numId w:val="3"/>
              </w:numPr>
              <w:jc w:val="left"/>
              <w:rPr>
                <w:rFonts w:ascii="仿宋" w:eastAsia="仿宋" w:hAnsi="仿宋" w:cs="仿宋"/>
                <w:szCs w:val="21"/>
              </w:rPr>
            </w:pPr>
            <w:r>
              <w:rPr>
                <w:rFonts w:ascii="仿宋" w:eastAsia="仿宋" w:hAnsi="仿宋" w:cs="仿宋" w:hint="eastAsia"/>
                <w:szCs w:val="21"/>
              </w:rPr>
              <w:t>北京路小西沟至上海路(承载48芯光缆)；</w:t>
            </w:r>
          </w:p>
          <w:p w:rsidR="00813AF3" w:rsidRDefault="0041506E">
            <w:pPr>
              <w:numPr>
                <w:ilvl w:val="0"/>
                <w:numId w:val="3"/>
              </w:numPr>
              <w:jc w:val="left"/>
              <w:rPr>
                <w:rFonts w:ascii="仿宋" w:eastAsia="仿宋" w:hAnsi="仿宋" w:cs="仿宋"/>
                <w:szCs w:val="21"/>
              </w:rPr>
            </w:pPr>
            <w:r>
              <w:rPr>
                <w:rFonts w:ascii="仿宋" w:eastAsia="仿宋" w:hAnsi="仿宋" w:cs="仿宋" w:hint="eastAsia"/>
                <w:szCs w:val="21"/>
              </w:rPr>
              <w:t>上海路至火车西站(承载24芯光缆)；</w:t>
            </w:r>
          </w:p>
          <w:p w:rsidR="00813AF3" w:rsidRDefault="0041506E">
            <w:pPr>
              <w:numPr>
                <w:ilvl w:val="0"/>
                <w:numId w:val="3"/>
              </w:numPr>
              <w:jc w:val="left"/>
              <w:rPr>
                <w:rFonts w:ascii="仿宋" w:eastAsia="仿宋" w:hAnsi="仿宋" w:cs="仿宋"/>
                <w:szCs w:val="21"/>
              </w:rPr>
            </w:pPr>
            <w:r>
              <w:rPr>
                <w:rFonts w:ascii="仿宋" w:eastAsia="仿宋" w:hAnsi="仿宋" w:cs="仿宋" w:hint="eastAsia"/>
                <w:szCs w:val="21"/>
              </w:rPr>
              <w:t>北京路小西沟至河北路电信二枢纽(承载48芯光缆)；</w:t>
            </w:r>
          </w:p>
          <w:p w:rsidR="00813AF3" w:rsidRDefault="0041506E">
            <w:pPr>
              <w:numPr>
                <w:ilvl w:val="0"/>
                <w:numId w:val="3"/>
              </w:numPr>
              <w:jc w:val="left"/>
              <w:rPr>
                <w:rFonts w:ascii="仿宋" w:eastAsia="仿宋" w:hAnsi="仿宋" w:cs="仿宋"/>
                <w:szCs w:val="21"/>
              </w:rPr>
            </w:pPr>
            <w:r>
              <w:rPr>
                <w:rFonts w:ascii="仿宋" w:eastAsia="仿宋" w:hAnsi="仿宋" w:cs="仿宋" w:hint="eastAsia"/>
                <w:szCs w:val="21"/>
              </w:rPr>
              <w:t>北京路小西沟至和田街（</w:t>
            </w:r>
            <w:r w:rsidR="00045C25">
              <w:rPr>
                <w:rFonts w:ascii="仿宋" w:eastAsia="仿宋" w:hAnsi="仿宋" w:cs="仿宋" w:hint="eastAsia"/>
                <w:szCs w:val="21"/>
              </w:rPr>
              <w:t>承载</w:t>
            </w:r>
            <w:r>
              <w:rPr>
                <w:rFonts w:ascii="仿宋" w:eastAsia="仿宋" w:hAnsi="仿宋" w:cs="仿宋" w:hint="eastAsia"/>
                <w:szCs w:val="21"/>
              </w:rPr>
              <w:t>48芯光缆)；</w:t>
            </w:r>
          </w:p>
          <w:p w:rsidR="00813AF3" w:rsidRDefault="0041506E">
            <w:pPr>
              <w:numPr>
                <w:ilvl w:val="0"/>
                <w:numId w:val="3"/>
              </w:numPr>
              <w:jc w:val="left"/>
              <w:rPr>
                <w:rFonts w:ascii="仿宋" w:eastAsia="仿宋" w:hAnsi="仿宋" w:cs="仿宋"/>
                <w:szCs w:val="21"/>
              </w:rPr>
            </w:pPr>
            <w:r>
              <w:rPr>
                <w:rFonts w:ascii="仿宋" w:eastAsia="仿宋" w:hAnsi="仿宋" w:cs="仿宋" w:hint="eastAsia"/>
                <w:szCs w:val="21"/>
              </w:rPr>
              <w:t>和田街至南门（</w:t>
            </w:r>
            <w:r w:rsidR="00045C25">
              <w:rPr>
                <w:rFonts w:ascii="仿宋" w:eastAsia="仿宋" w:hAnsi="仿宋" w:cs="仿宋" w:hint="eastAsia"/>
                <w:szCs w:val="21"/>
              </w:rPr>
              <w:t>承载</w:t>
            </w:r>
            <w:r>
              <w:rPr>
                <w:rFonts w:ascii="仿宋" w:eastAsia="仿宋" w:hAnsi="仿宋" w:cs="仿宋" w:hint="eastAsia"/>
                <w:szCs w:val="21"/>
              </w:rPr>
              <w:t>12芯光缆）；</w:t>
            </w:r>
          </w:p>
          <w:p w:rsidR="00813AF3" w:rsidRDefault="0041506E">
            <w:pPr>
              <w:numPr>
                <w:ilvl w:val="0"/>
                <w:numId w:val="3"/>
              </w:numPr>
              <w:jc w:val="left"/>
              <w:rPr>
                <w:rFonts w:ascii="仿宋" w:eastAsia="仿宋" w:hAnsi="仿宋" w:cs="仿宋"/>
                <w:szCs w:val="21"/>
              </w:rPr>
            </w:pPr>
            <w:r>
              <w:rPr>
                <w:rFonts w:ascii="仿宋" w:eastAsia="仿宋" w:hAnsi="仿宋" w:cs="仿宋" w:hint="eastAsia"/>
                <w:szCs w:val="21"/>
              </w:rPr>
              <w:t>腾飞大厦至南门(承载96芯光缆)；</w:t>
            </w:r>
          </w:p>
          <w:p w:rsidR="00813AF3" w:rsidRDefault="0041506E">
            <w:pPr>
              <w:jc w:val="left"/>
              <w:rPr>
                <w:rFonts w:ascii="仿宋" w:eastAsia="仿宋" w:hAnsi="仿宋" w:cs="仿宋"/>
                <w:szCs w:val="21"/>
              </w:rPr>
            </w:pPr>
            <w:r>
              <w:rPr>
                <w:rFonts w:ascii="仿宋" w:eastAsia="仿宋" w:hAnsi="仿宋" w:cs="仿宋" w:hint="eastAsia"/>
                <w:szCs w:val="21"/>
              </w:rPr>
              <w:t>上述8段自建光缆每自建自有一段对应管道(管孔)得3分；</w:t>
            </w:r>
          </w:p>
          <w:p w:rsidR="00813AF3" w:rsidRDefault="0041506E">
            <w:pPr>
              <w:jc w:val="left"/>
              <w:rPr>
                <w:rFonts w:ascii="仿宋" w:eastAsia="仿宋" w:hAnsi="仿宋" w:cs="仿宋"/>
                <w:szCs w:val="21"/>
              </w:rPr>
            </w:pPr>
            <w:r>
              <w:rPr>
                <w:rFonts w:ascii="仿宋" w:eastAsia="仿宋" w:hAnsi="仿宋" w:cs="仿宋" w:hint="eastAsia"/>
                <w:szCs w:val="21"/>
              </w:rPr>
              <w:t>每租用拥有一段对应管道(管孔)得2分；</w:t>
            </w:r>
          </w:p>
          <w:p w:rsidR="00813AF3" w:rsidRDefault="0041506E">
            <w:pPr>
              <w:jc w:val="left"/>
              <w:rPr>
                <w:rFonts w:ascii="仿宋" w:eastAsia="仿宋" w:hAnsi="仿宋" w:cs="仿宋"/>
                <w:szCs w:val="21"/>
              </w:rPr>
            </w:pPr>
            <w:r>
              <w:rPr>
                <w:rFonts w:ascii="仿宋" w:eastAsia="仿宋" w:hAnsi="仿宋" w:cs="仿宋" w:hint="eastAsia"/>
                <w:szCs w:val="21"/>
              </w:rPr>
              <w:t>不能提供任何一段对应管道(管孔)得0分。</w:t>
            </w:r>
          </w:p>
        </w:tc>
        <w:tc>
          <w:tcPr>
            <w:tcW w:w="802" w:type="dxa"/>
            <w:shd w:val="clear" w:color="auto" w:fill="auto"/>
            <w:vAlign w:val="center"/>
          </w:tcPr>
          <w:p w:rsidR="00813AF3" w:rsidRDefault="0041506E">
            <w:pPr>
              <w:widowControl/>
              <w:jc w:val="center"/>
              <w:rPr>
                <w:rFonts w:ascii="仿宋" w:eastAsia="仿宋" w:hAnsi="仿宋" w:cs="仿宋"/>
                <w:szCs w:val="21"/>
              </w:rPr>
            </w:pPr>
            <w:r>
              <w:rPr>
                <w:rFonts w:ascii="仿宋" w:eastAsia="仿宋" w:hAnsi="仿宋" w:cs="仿宋" w:hint="eastAsia"/>
                <w:szCs w:val="21"/>
              </w:rPr>
              <w:t>24</w:t>
            </w:r>
          </w:p>
        </w:tc>
      </w:tr>
      <w:tr w:rsidR="00813AF3">
        <w:trPr>
          <w:trHeight w:val="1522"/>
        </w:trPr>
        <w:tc>
          <w:tcPr>
            <w:tcW w:w="861" w:type="dxa"/>
            <w:vMerge w:val="restart"/>
            <w:vAlign w:val="center"/>
          </w:tcPr>
          <w:p w:rsidR="00813AF3" w:rsidRDefault="0041506E">
            <w:pPr>
              <w:jc w:val="center"/>
              <w:rPr>
                <w:rFonts w:ascii="仿宋" w:eastAsia="仿宋" w:hAnsi="仿宋" w:cs="仿宋"/>
                <w:szCs w:val="21"/>
              </w:rPr>
            </w:pPr>
            <w:r>
              <w:rPr>
                <w:rFonts w:ascii="仿宋" w:eastAsia="仿宋" w:hAnsi="仿宋" w:cs="仿宋" w:hint="eastAsia"/>
                <w:szCs w:val="21"/>
              </w:rPr>
              <w:t>4</w:t>
            </w:r>
          </w:p>
        </w:tc>
        <w:tc>
          <w:tcPr>
            <w:tcW w:w="1564" w:type="dxa"/>
            <w:vMerge w:val="restart"/>
            <w:shd w:val="clear" w:color="auto" w:fill="auto"/>
            <w:vAlign w:val="center"/>
          </w:tcPr>
          <w:p w:rsidR="00813AF3" w:rsidRDefault="0041506E">
            <w:pPr>
              <w:jc w:val="center"/>
              <w:rPr>
                <w:rFonts w:ascii="仿宋" w:eastAsia="仿宋" w:hAnsi="仿宋" w:cs="仿宋"/>
                <w:szCs w:val="21"/>
              </w:rPr>
            </w:pPr>
            <w:r>
              <w:rPr>
                <w:rFonts w:ascii="仿宋" w:eastAsia="仿宋" w:hAnsi="仿宋" w:cs="仿宋" w:hint="eastAsia"/>
                <w:szCs w:val="21"/>
              </w:rPr>
              <w:t>光缆维护方案</w:t>
            </w:r>
          </w:p>
        </w:tc>
        <w:tc>
          <w:tcPr>
            <w:tcW w:w="5433" w:type="dxa"/>
            <w:shd w:val="clear" w:color="auto" w:fill="auto"/>
            <w:vAlign w:val="center"/>
          </w:tcPr>
          <w:p w:rsidR="00813AF3" w:rsidRDefault="0041506E">
            <w:pPr>
              <w:jc w:val="left"/>
              <w:rPr>
                <w:rFonts w:ascii="仿宋" w:eastAsia="仿宋" w:hAnsi="仿宋" w:cs="仿宋"/>
                <w:szCs w:val="21"/>
              </w:rPr>
            </w:pPr>
            <w:r>
              <w:rPr>
                <w:rFonts w:ascii="仿宋" w:eastAsia="仿宋" w:hAnsi="仿宋" w:cs="仿宋" w:hint="eastAsia"/>
                <w:szCs w:val="21"/>
              </w:rPr>
              <w:t>方案中有详细可行的光缆日常检测维护的方法和明确的巡查巡检频率/周期的得8分；</w:t>
            </w:r>
          </w:p>
          <w:p w:rsidR="00813AF3" w:rsidRDefault="0041506E">
            <w:pPr>
              <w:jc w:val="left"/>
              <w:rPr>
                <w:rFonts w:ascii="仿宋" w:eastAsia="仿宋" w:hAnsi="仿宋" w:cs="仿宋"/>
                <w:szCs w:val="21"/>
              </w:rPr>
            </w:pPr>
            <w:r>
              <w:rPr>
                <w:rFonts w:ascii="仿宋" w:eastAsia="仿宋" w:hAnsi="仿宋" w:cs="仿宋" w:hint="eastAsia"/>
                <w:szCs w:val="21"/>
              </w:rPr>
              <w:t>有详细可行的光缆日常检测维护的方法但无巡查巡检频率/周期的得5分；</w:t>
            </w:r>
          </w:p>
          <w:p w:rsidR="00813AF3" w:rsidRDefault="0041506E">
            <w:pPr>
              <w:jc w:val="left"/>
              <w:rPr>
                <w:rFonts w:ascii="仿宋" w:eastAsia="仿宋" w:hAnsi="仿宋" w:cs="仿宋"/>
                <w:szCs w:val="21"/>
              </w:rPr>
            </w:pPr>
            <w:r>
              <w:rPr>
                <w:rFonts w:ascii="仿宋" w:eastAsia="仿宋" w:hAnsi="仿宋" w:cs="仿宋" w:hint="eastAsia"/>
                <w:szCs w:val="21"/>
              </w:rPr>
              <w:t>有检测维护方法但不全面和明确的巡查巡检频率/周期的得3分；</w:t>
            </w:r>
          </w:p>
          <w:p w:rsidR="00813AF3" w:rsidRDefault="0041506E">
            <w:pPr>
              <w:jc w:val="left"/>
              <w:rPr>
                <w:rFonts w:ascii="仿宋" w:eastAsia="仿宋" w:hAnsi="仿宋" w:cs="仿宋"/>
                <w:szCs w:val="21"/>
              </w:rPr>
            </w:pPr>
            <w:r>
              <w:rPr>
                <w:rFonts w:ascii="仿宋" w:eastAsia="仿宋" w:hAnsi="仿宋" w:cs="仿宋" w:hint="eastAsia"/>
                <w:szCs w:val="21"/>
              </w:rPr>
              <w:t>没有检测维护方法的不得分。</w:t>
            </w:r>
          </w:p>
        </w:tc>
        <w:tc>
          <w:tcPr>
            <w:tcW w:w="802" w:type="dxa"/>
            <w:vMerge w:val="restart"/>
            <w:shd w:val="clear" w:color="auto" w:fill="auto"/>
            <w:vAlign w:val="center"/>
          </w:tcPr>
          <w:p w:rsidR="00813AF3" w:rsidRDefault="0041506E">
            <w:pPr>
              <w:widowControl/>
              <w:jc w:val="center"/>
              <w:rPr>
                <w:rFonts w:ascii="仿宋" w:eastAsia="仿宋" w:hAnsi="仿宋" w:cs="仿宋"/>
                <w:szCs w:val="21"/>
              </w:rPr>
            </w:pPr>
            <w:r>
              <w:rPr>
                <w:rFonts w:ascii="仿宋" w:eastAsia="仿宋" w:hAnsi="仿宋" w:cs="仿宋" w:hint="eastAsia"/>
                <w:szCs w:val="21"/>
              </w:rPr>
              <w:t>26</w:t>
            </w:r>
          </w:p>
        </w:tc>
      </w:tr>
      <w:tr w:rsidR="00813AF3">
        <w:trPr>
          <w:trHeight w:val="1049"/>
        </w:trPr>
        <w:tc>
          <w:tcPr>
            <w:tcW w:w="861" w:type="dxa"/>
            <w:vMerge/>
            <w:vAlign w:val="center"/>
          </w:tcPr>
          <w:p w:rsidR="00813AF3" w:rsidRDefault="00813AF3">
            <w:pPr>
              <w:jc w:val="center"/>
              <w:rPr>
                <w:rFonts w:ascii="仿宋" w:eastAsia="仿宋" w:hAnsi="仿宋" w:cs="仿宋"/>
                <w:szCs w:val="21"/>
              </w:rPr>
            </w:pPr>
          </w:p>
        </w:tc>
        <w:tc>
          <w:tcPr>
            <w:tcW w:w="1564" w:type="dxa"/>
            <w:vMerge/>
            <w:shd w:val="clear" w:color="auto" w:fill="auto"/>
            <w:vAlign w:val="center"/>
          </w:tcPr>
          <w:p w:rsidR="00813AF3" w:rsidRDefault="00813AF3">
            <w:pPr>
              <w:jc w:val="center"/>
              <w:rPr>
                <w:rFonts w:ascii="仿宋" w:eastAsia="仿宋" w:hAnsi="仿宋" w:cs="仿宋"/>
                <w:szCs w:val="21"/>
              </w:rPr>
            </w:pPr>
          </w:p>
        </w:tc>
        <w:tc>
          <w:tcPr>
            <w:tcW w:w="5433" w:type="dxa"/>
            <w:shd w:val="clear" w:color="auto" w:fill="auto"/>
            <w:vAlign w:val="center"/>
          </w:tcPr>
          <w:p w:rsidR="00813AF3" w:rsidRDefault="0041506E">
            <w:pPr>
              <w:jc w:val="left"/>
              <w:rPr>
                <w:rFonts w:ascii="仿宋" w:eastAsia="仿宋" w:hAnsi="仿宋" w:cs="仿宋"/>
                <w:szCs w:val="21"/>
              </w:rPr>
            </w:pPr>
            <w:r>
              <w:rPr>
                <w:rFonts w:ascii="仿宋" w:eastAsia="仿宋" w:hAnsi="仿宋" w:cs="仿宋" w:hint="eastAsia"/>
                <w:szCs w:val="21"/>
              </w:rPr>
              <w:t>方案能承诺在用光纤出现中断和光衰后抢修的合理时限：</w:t>
            </w:r>
          </w:p>
          <w:p w:rsidR="00813AF3" w:rsidRDefault="0041506E">
            <w:pPr>
              <w:jc w:val="left"/>
              <w:rPr>
                <w:rFonts w:ascii="仿宋" w:eastAsia="仿宋" w:hAnsi="仿宋" w:cs="仿宋"/>
                <w:szCs w:val="21"/>
              </w:rPr>
            </w:pPr>
            <w:r>
              <w:rPr>
                <w:rFonts w:ascii="仿宋" w:eastAsia="仿宋" w:hAnsi="仿宋" w:cs="仿宋" w:hint="eastAsia"/>
                <w:szCs w:val="21"/>
              </w:rPr>
              <w:t>12小时内修复的得8分；</w:t>
            </w:r>
          </w:p>
          <w:p w:rsidR="00813AF3" w:rsidRDefault="0041506E">
            <w:pPr>
              <w:jc w:val="left"/>
              <w:rPr>
                <w:rFonts w:ascii="仿宋" w:eastAsia="仿宋" w:hAnsi="仿宋" w:cs="仿宋"/>
                <w:szCs w:val="21"/>
              </w:rPr>
            </w:pPr>
            <w:r>
              <w:rPr>
                <w:rFonts w:ascii="仿宋" w:eastAsia="仿宋" w:hAnsi="仿宋" w:cs="仿宋" w:hint="eastAsia"/>
                <w:szCs w:val="21"/>
              </w:rPr>
              <w:t>24小时内修复的得5分；</w:t>
            </w:r>
          </w:p>
          <w:p w:rsidR="00813AF3" w:rsidRDefault="0041506E">
            <w:pPr>
              <w:jc w:val="left"/>
              <w:rPr>
                <w:rFonts w:ascii="仿宋" w:eastAsia="仿宋" w:hAnsi="仿宋" w:cs="仿宋"/>
                <w:szCs w:val="21"/>
              </w:rPr>
            </w:pPr>
            <w:r>
              <w:rPr>
                <w:rFonts w:ascii="仿宋" w:eastAsia="仿宋" w:hAnsi="仿宋" w:cs="仿宋" w:hint="eastAsia"/>
                <w:szCs w:val="21"/>
              </w:rPr>
              <w:t>48小时内修复的得3分；</w:t>
            </w:r>
          </w:p>
          <w:p w:rsidR="00813AF3" w:rsidRDefault="0041506E">
            <w:pPr>
              <w:jc w:val="left"/>
              <w:rPr>
                <w:rFonts w:ascii="仿宋" w:eastAsia="仿宋" w:hAnsi="仿宋" w:cs="仿宋"/>
                <w:szCs w:val="21"/>
              </w:rPr>
            </w:pPr>
            <w:r>
              <w:rPr>
                <w:rFonts w:ascii="仿宋" w:eastAsia="仿宋" w:hAnsi="仿宋" w:cs="仿宋" w:hint="eastAsia"/>
                <w:szCs w:val="21"/>
              </w:rPr>
              <w:t>否则不得分。</w:t>
            </w:r>
          </w:p>
        </w:tc>
        <w:tc>
          <w:tcPr>
            <w:tcW w:w="802" w:type="dxa"/>
            <w:vMerge/>
            <w:shd w:val="clear" w:color="auto" w:fill="auto"/>
            <w:vAlign w:val="center"/>
          </w:tcPr>
          <w:p w:rsidR="00813AF3" w:rsidRDefault="00813AF3">
            <w:pPr>
              <w:widowControl/>
              <w:jc w:val="center"/>
              <w:rPr>
                <w:rFonts w:ascii="仿宋" w:eastAsia="仿宋" w:hAnsi="仿宋" w:cs="仿宋"/>
                <w:szCs w:val="21"/>
              </w:rPr>
            </w:pPr>
          </w:p>
        </w:tc>
      </w:tr>
      <w:tr w:rsidR="00813AF3">
        <w:trPr>
          <w:trHeight w:val="1032"/>
        </w:trPr>
        <w:tc>
          <w:tcPr>
            <w:tcW w:w="861" w:type="dxa"/>
            <w:vMerge/>
            <w:vAlign w:val="center"/>
          </w:tcPr>
          <w:p w:rsidR="00813AF3" w:rsidRDefault="00813AF3">
            <w:pPr>
              <w:jc w:val="center"/>
              <w:rPr>
                <w:rFonts w:ascii="仿宋" w:eastAsia="仿宋" w:hAnsi="仿宋" w:cs="仿宋"/>
                <w:szCs w:val="21"/>
              </w:rPr>
            </w:pPr>
          </w:p>
        </w:tc>
        <w:tc>
          <w:tcPr>
            <w:tcW w:w="1564" w:type="dxa"/>
            <w:vMerge/>
            <w:shd w:val="clear" w:color="auto" w:fill="auto"/>
            <w:vAlign w:val="center"/>
          </w:tcPr>
          <w:p w:rsidR="00813AF3" w:rsidRDefault="00813AF3">
            <w:pPr>
              <w:jc w:val="center"/>
              <w:rPr>
                <w:rFonts w:ascii="仿宋" w:eastAsia="仿宋" w:hAnsi="仿宋" w:cs="仿宋"/>
                <w:szCs w:val="21"/>
              </w:rPr>
            </w:pPr>
          </w:p>
        </w:tc>
        <w:tc>
          <w:tcPr>
            <w:tcW w:w="5433" w:type="dxa"/>
            <w:shd w:val="clear" w:color="auto" w:fill="auto"/>
            <w:vAlign w:val="center"/>
          </w:tcPr>
          <w:p w:rsidR="00813AF3" w:rsidRDefault="0041506E">
            <w:pPr>
              <w:jc w:val="left"/>
              <w:rPr>
                <w:rFonts w:ascii="仿宋" w:eastAsia="仿宋" w:hAnsi="仿宋" w:cs="仿宋"/>
                <w:szCs w:val="21"/>
              </w:rPr>
            </w:pPr>
            <w:r>
              <w:rPr>
                <w:rFonts w:ascii="仿宋" w:eastAsia="仿宋" w:hAnsi="仿宋" w:cs="仿宋" w:hint="eastAsia"/>
                <w:szCs w:val="21"/>
              </w:rPr>
              <w:t>方案中有当在用和备用光纤均无法及时修复时：</w:t>
            </w:r>
          </w:p>
          <w:p w:rsidR="00813AF3" w:rsidRDefault="0041506E">
            <w:pPr>
              <w:jc w:val="left"/>
              <w:rPr>
                <w:rFonts w:ascii="仿宋" w:eastAsia="仿宋" w:hAnsi="仿宋" w:cs="仿宋"/>
                <w:szCs w:val="21"/>
              </w:rPr>
            </w:pPr>
            <w:r>
              <w:rPr>
                <w:rFonts w:ascii="仿宋" w:eastAsia="仿宋" w:hAnsi="仿宋" w:cs="仿宋" w:hint="eastAsia"/>
                <w:szCs w:val="21"/>
              </w:rPr>
              <w:t>能够提供临时备用光缆在12小时内恢复通信畅通的得6分；</w:t>
            </w:r>
          </w:p>
          <w:p w:rsidR="00813AF3" w:rsidRDefault="0041506E">
            <w:pPr>
              <w:jc w:val="left"/>
              <w:rPr>
                <w:rFonts w:ascii="仿宋" w:eastAsia="仿宋" w:hAnsi="仿宋" w:cs="仿宋"/>
                <w:szCs w:val="21"/>
              </w:rPr>
            </w:pPr>
            <w:r>
              <w:rPr>
                <w:rFonts w:ascii="仿宋" w:eastAsia="仿宋" w:hAnsi="仿宋" w:cs="仿宋" w:hint="eastAsia"/>
                <w:szCs w:val="21"/>
              </w:rPr>
              <w:t>能够提供临时备用光缆在24小时内恢复通信畅通的得3分；</w:t>
            </w:r>
          </w:p>
          <w:p w:rsidR="00813AF3" w:rsidRDefault="0041506E">
            <w:pPr>
              <w:jc w:val="left"/>
              <w:rPr>
                <w:rFonts w:ascii="仿宋" w:eastAsia="仿宋" w:hAnsi="仿宋" w:cs="仿宋"/>
                <w:szCs w:val="21"/>
              </w:rPr>
            </w:pPr>
            <w:r>
              <w:rPr>
                <w:rFonts w:ascii="仿宋" w:eastAsia="仿宋" w:hAnsi="仿宋" w:cs="仿宋" w:hint="eastAsia"/>
                <w:szCs w:val="21"/>
              </w:rPr>
              <w:t>否则不得分;</w:t>
            </w:r>
          </w:p>
        </w:tc>
        <w:tc>
          <w:tcPr>
            <w:tcW w:w="802" w:type="dxa"/>
            <w:vMerge/>
            <w:shd w:val="clear" w:color="auto" w:fill="auto"/>
            <w:vAlign w:val="center"/>
          </w:tcPr>
          <w:p w:rsidR="00813AF3" w:rsidRDefault="00813AF3">
            <w:pPr>
              <w:widowControl/>
              <w:jc w:val="center"/>
              <w:rPr>
                <w:rFonts w:ascii="仿宋" w:eastAsia="仿宋" w:hAnsi="仿宋" w:cs="仿宋"/>
                <w:szCs w:val="21"/>
              </w:rPr>
            </w:pPr>
          </w:p>
        </w:tc>
      </w:tr>
      <w:tr w:rsidR="00813AF3">
        <w:trPr>
          <w:trHeight w:val="717"/>
        </w:trPr>
        <w:tc>
          <w:tcPr>
            <w:tcW w:w="861" w:type="dxa"/>
            <w:vMerge/>
            <w:vAlign w:val="center"/>
          </w:tcPr>
          <w:p w:rsidR="00813AF3" w:rsidRDefault="00813AF3">
            <w:pPr>
              <w:jc w:val="center"/>
              <w:rPr>
                <w:rFonts w:ascii="仿宋" w:eastAsia="仿宋" w:hAnsi="仿宋" w:cs="仿宋"/>
                <w:szCs w:val="21"/>
              </w:rPr>
            </w:pPr>
          </w:p>
        </w:tc>
        <w:tc>
          <w:tcPr>
            <w:tcW w:w="1564" w:type="dxa"/>
            <w:vMerge/>
            <w:shd w:val="clear" w:color="auto" w:fill="auto"/>
            <w:vAlign w:val="center"/>
          </w:tcPr>
          <w:p w:rsidR="00813AF3" w:rsidRDefault="00813AF3">
            <w:pPr>
              <w:jc w:val="center"/>
              <w:rPr>
                <w:rFonts w:ascii="仿宋" w:eastAsia="仿宋" w:hAnsi="仿宋" w:cs="仿宋"/>
                <w:szCs w:val="21"/>
              </w:rPr>
            </w:pPr>
          </w:p>
        </w:tc>
        <w:tc>
          <w:tcPr>
            <w:tcW w:w="5433" w:type="dxa"/>
            <w:shd w:val="clear" w:color="auto" w:fill="auto"/>
            <w:vAlign w:val="center"/>
          </w:tcPr>
          <w:p w:rsidR="00813AF3" w:rsidRDefault="0041506E">
            <w:pPr>
              <w:jc w:val="left"/>
              <w:rPr>
                <w:rFonts w:ascii="仿宋" w:eastAsia="仿宋" w:hAnsi="仿宋" w:cs="仿宋"/>
                <w:szCs w:val="21"/>
              </w:rPr>
            </w:pPr>
            <w:r>
              <w:rPr>
                <w:rFonts w:ascii="仿宋" w:eastAsia="仿宋" w:hAnsi="仿宋" w:cs="仿宋" w:hint="eastAsia"/>
                <w:szCs w:val="21"/>
              </w:rPr>
              <w:t>有确保提供的租用管道(管孔）使用安全和光缆维护过程中数据安全措施的，得4分，没有不得分。</w:t>
            </w:r>
          </w:p>
        </w:tc>
        <w:tc>
          <w:tcPr>
            <w:tcW w:w="802" w:type="dxa"/>
            <w:vMerge/>
            <w:shd w:val="clear" w:color="auto" w:fill="auto"/>
            <w:vAlign w:val="center"/>
          </w:tcPr>
          <w:p w:rsidR="00813AF3" w:rsidRDefault="00813AF3">
            <w:pPr>
              <w:widowControl/>
              <w:jc w:val="center"/>
              <w:rPr>
                <w:rFonts w:ascii="仿宋" w:eastAsia="仿宋" w:hAnsi="仿宋" w:cs="仿宋"/>
                <w:szCs w:val="21"/>
              </w:rPr>
            </w:pPr>
          </w:p>
        </w:tc>
      </w:tr>
      <w:tr w:rsidR="00813AF3">
        <w:trPr>
          <w:trHeight w:val="1140"/>
        </w:trPr>
        <w:tc>
          <w:tcPr>
            <w:tcW w:w="861" w:type="dxa"/>
            <w:vAlign w:val="center"/>
          </w:tcPr>
          <w:p w:rsidR="00813AF3" w:rsidRDefault="0041506E">
            <w:pPr>
              <w:jc w:val="center"/>
              <w:rPr>
                <w:rFonts w:ascii="仿宋" w:eastAsia="仿宋" w:hAnsi="仿宋" w:cs="仿宋"/>
                <w:szCs w:val="21"/>
              </w:rPr>
            </w:pPr>
            <w:r>
              <w:rPr>
                <w:rFonts w:ascii="仿宋" w:eastAsia="仿宋" w:hAnsi="仿宋" w:cs="仿宋" w:hint="eastAsia"/>
                <w:szCs w:val="21"/>
              </w:rPr>
              <w:t>5</w:t>
            </w:r>
          </w:p>
        </w:tc>
        <w:tc>
          <w:tcPr>
            <w:tcW w:w="1564" w:type="dxa"/>
            <w:shd w:val="clear" w:color="auto" w:fill="auto"/>
            <w:vAlign w:val="center"/>
          </w:tcPr>
          <w:p w:rsidR="00813AF3" w:rsidRDefault="0041506E">
            <w:pPr>
              <w:jc w:val="center"/>
              <w:rPr>
                <w:rFonts w:ascii="仿宋" w:eastAsia="仿宋" w:hAnsi="仿宋" w:cs="仿宋"/>
                <w:szCs w:val="21"/>
              </w:rPr>
            </w:pPr>
            <w:r>
              <w:rPr>
                <w:rFonts w:ascii="仿宋" w:eastAsia="仿宋" w:hAnsi="仿宋" w:cs="仿宋" w:hint="eastAsia"/>
                <w:szCs w:val="21"/>
              </w:rPr>
              <w:t>交付验收</w:t>
            </w:r>
          </w:p>
        </w:tc>
        <w:tc>
          <w:tcPr>
            <w:tcW w:w="5433" w:type="dxa"/>
            <w:shd w:val="clear" w:color="auto" w:fill="auto"/>
            <w:vAlign w:val="center"/>
          </w:tcPr>
          <w:p w:rsidR="00813AF3" w:rsidRDefault="0041506E">
            <w:pPr>
              <w:rPr>
                <w:rFonts w:ascii="仿宋" w:eastAsia="仿宋" w:hAnsi="仿宋" w:cs="仿宋"/>
                <w:szCs w:val="21"/>
              </w:rPr>
            </w:pPr>
            <w:r>
              <w:rPr>
                <w:rFonts w:ascii="仿宋" w:eastAsia="仿宋" w:hAnsi="仿宋" w:cs="仿宋" w:hint="eastAsia"/>
                <w:szCs w:val="21"/>
              </w:rPr>
              <w:t>投标方组织施工（业务割接）交付使用必须在合同签订后的1周内完成，</w:t>
            </w:r>
          </w:p>
          <w:p w:rsidR="00813AF3" w:rsidRDefault="0041506E">
            <w:pPr>
              <w:rPr>
                <w:rFonts w:ascii="仿宋" w:eastAsia="仿宋" w:hAnsi="仿宋" w:cs="仿宋"/>
                <w:szCs w:val="21"/>
              </w:rPr>
            </w:pPr>
            <w:r>
              <w:rPr>
                <w:rFonts w:ascii="仿宋" w:eastAsia="仿宋" w:hAnsi="仿宋" w:cs="仿宋" w:hint="eastAsia"/>
                <w:szCs w:val="21"/>
              </w:rPr>
              <w:t>投标方在三天内将自建光缆交付使用方且使用方全部业务和技术指标测试正常的得5分；</w:t>
            </w:r>
          </w:p>
          <w:p w:rsidR="00813AF3" w:rsidRDefault="0041506E">
            <w:pPr>
              <w:rPr>
                <w:rFonts w:ascii="仿宋" w:eastAsia="仿宋" w:hAnsi="仿宋" w:cs="仿宋"/>
                <w:szCs w:val="21"/>
              </w:rPr>
            </w:pPr>
            <w:r>
              <w:rPr>
                <w:rFonts w:ascii="仿宋" w:eastAsia="仿宋" w:hAnsi="仿宋" w:cs="仿宋" w:hint="eastAsia"/>
                <w:szCs w:val="21"/>
              </w:rPr>
              <w:t>投标方在五天内将自建光缆交付使用方且使用方全部业务和技术指标测试正常的得3分；</w:t>
            </w:r>
          </w:p>
          <w:p w:rsidR="00813AF3" w:rsidRDefault="0041506E">
            <w:pPr>
              <w:rPr>
                <w:rFonts w:ascii="仿宋" w:eastAsia="仿宋" w:hAnsi="仿宋" w:cs="仿宋"/>
                <w:szCs w:val="21"/>
              </w:rPr>
            </w:pPr>
            <w:r>
              <w:rPr>
                <w:rFonts w:ascii="仿宋" w:eastAsia="仿宋" w:hAnsi="仿宋" w:cs="仿宋" w:hint="eastAsia"/>
                <w:szCs w:val="21"/>
              </w:rPr>
              <w:t>投标方在七天内将自建光缆交付使用方且使用方全部业务和技术指标测试正常的得1分；</w:t>
            </w:r>
          </w:p>
          <w:p w:rsidR="00813AF3" w:rsidRDefault="0041506E">
            <w:pPr>
              <w:rPr>
                <w:rFonts w:ascii="仿宋" w:eastAsia="仿宋" w:hAnsi="仿宋" w:cs="仿宋"/>
                <w:szCs w:val="21"/>
              </w:rPr>
            </w:pPr>
            <w:r>
              <w:rPr>
                <w:rFonts w:ascii="仿宋" w:eastAsia="仿宋" w:hAnsi="仿宋" w:cs="仿宋" w:hint="eastAsia"/>
                <w:szCs w:val="21"/>
              </w:rPr>
              <w:t>否则不得分。</w:t>
            </w:r>
          </w:p>
        </w:tc>
        <w:tc>
          <w:tcPr>
            <w:tcW w:w="802" w:type="dxa"/>
            <w:shd w:val="clear" w:color="auto" w:fill="auto"/>
            <w:vAlign w:val="center"/>
          </w:tcPr>
          <w:p w:rsidR="00813AF3" w:rsidRDefault="0041506E">
            <w:pPr>
              <w:widowControl/>
              <w:jc w:val="center"/>
              <w:rPr>
                <w:rFonts w:ascii="仿宋" w:eastAsia="仿宋" w:hAnsi="仿宋" w:cs="仿宋"/>
                <w:szCs w:val="21"/>
              </w:rPr>
            </w:pPr>
            <w:r>
              <w:rPr>
                <w:rFonts w:ascii="仿宋" w:eastAsia="仿宋" w:hAnsi="仿宋" w:cs="仿宋" w:hint="eastAsia"/>
                <w:szCs w:val="21"/>
              </w:rPr>
              <w:t>5</w:t>
            </w:r>
          </w:p>
        </w:tc>
      </w:tr>
      <w:tr w:rsidR="00813AF3">
        <w:trPr>
          <w:trHeight w:val="1281"/>
        </w:trPr>
        <w:tc>
          <w:tcPr>
            <w:tcW w:w="8660" w:type="dxa"/>
            <w:gridSpan w:val="4"/>
            <w:vAlign w:val="center"/>
          </w:tcPr>
          <w:p w:rsidR="00813AF3" w:rsidRDefault="0041506E">
            <w:pPr>
              <w:spacing w:line="276" w:lineRule="auto"/>
              <w:jc w:val="left"/>
              <w:rPr>
                <w:rFonts w:ascii="仿宋" w:eastAsia="仿宋" w:hAnsi="仿宋" w:cs="仿宋"/>
                <w:szCs w:val="21"/>
              </w:rPr>
            </w:pPr>
            <w:r>
              <w:rPr>
                <w:rFonts w:ascii="仿宋" w:eastAsia="仿宋" w:hAnsi="仿宋" w:cs="仿宋" w:hint="eastAsia"/>
                <w:szCs w:val="21"/>
              </w:rPr>
              <w:t>注：1、磋商小组应认真了解本磋商文件和项目有关情况后，做出须自己负责的评审。</w:t>
            </w:r>
          </w:p>
          <w:p w:rsidR="00813AF3" w:rsidRDefault="0041506E">
            <w:pPr>
              <w:spacing w:line="276" w:lineRule="auto"/>
              <w:ind w:firstLine="405"/>
              <w:jc w:val="left"/>
              <w:rPr>
                <w:rFonts w:ascii="仿宋" w:eastAsia="仿宋" w:hAnsi="仿宋" w:cs="仿宋"/>
                <w:szCs w:val="21"/>
              </w:rPr>
            </w:pPr>
            <w:r>
              <w:rPr>
                <w:rFonts w:ascii="仿宋" w:eastAsia="仿宋" w:hAnsi="仿宋" w:cs="仿宋" w:hint="eastAsia"/>
                <w:szCs w:val="21"/>
              </w:rPr>
              <w:t>2、评审标准满分为100分。</w:t>
            </w:r>
          </w:p>
          <w:p w:rsidR="00813AF3" w:rsidRDefault="0041506E">
            <w:pPr>
              <w:spacing w:line="276" w:lineRule="auto"/>
              <w:ind w:firstLine="405"/>
              <w:jc w:val="left"/>
              <w:rPr>
                <w:rFonts w:ascii="仿宋" w:eastAsia="仿宋" w:hAnsi="仿宋" w:cs="仿宋"/>
                <w:szCs w:val="21"/>
              </w:rPr>
            </w:pPr>
            <w:r>
              <w:rPr>
                <w:rFonts w:ascii="仿宋" w:eastAsia="仿宋" w:hAnsi="仿宋" w:cs="仿宋" w:hint="eastAsia"/>
                <w:szCs w:val="21"/>
              </w:rPr>
              <w:t>3、保留小数点后两位，四舍五入。</w:t>
            </w:r>
          </w:p>
        </w:tc>
      </w:tr>
    </w:tbl>
    <w:p w:rsidR="00813AF3" w:rsidRDefault="0041506E">
      <w:pPr>
        <w:widowControl/>
        <w:jc w:val="left"/>
        <w:rPr>
          <w:rFonts w:ascii="仿宋" w:eastAsia="仿宋" w:hAnsi="仿宋" w:cs="仿宋"/>
        </w:rPr>
      </w:pPr>
      <w:r>
        <w:rPr>
          <w:rFonts w:ascii="仿宋" w:eastAsia="仿宋" w:hAnsi="仿宋" w:cs="仿宋" w:hint="eastAsia"/>
        </w:rPr>
        <w:br w:type="page"/>
      </w:r>
    </w:p>
    <w:p w:rsidR="00813AF3" w:rsidRDefault="0041506E">
      <w:pPr>
        <w:pStyle w:val="1"/>
        <w:jc w:val="center"/>
        <w:rPr>
          <w:rFonts w:ascii="仿宋" w:eastAsia="仿宋" w:hAnsi="仿宋" w:cs="仿宋"/>
          <w:sz w:val="28"/>
        </w:rPr>
      </w:pPr>
      <w:bookmarkStart w:id="43" w:name="_Toc43715826"/>
      <w:bookmarkStart w:id="44" w:name="_Toc73710341"/>
      <w:r>
        <w:rPr>
          <w:rFonts w:ascii="仿宋" w:eastAsia="仿宋" w:hAnsi="仿宋" w:cs="仿宋" w:hint="eastAsia"/>
          <w:sz w:val="28"/>
        </w:rPr>
        <w:lastRenderedPageBreak/>
        <w:t>第四章合同草案条款</w:t>
      </w:r>
      <w:bookmarkEnd w:id="43"/>
      <w:bookmarkEnd w:id="44"/>
    </w:p>
    <w:p w:rsidR="00813AF3" w:rsidRDefault="0041506E">
      <w:pPr>
        <w:spacing w:line="360" w:lineRule="auto"/>
        <w:ind w:leftChars="57" w:left="120" w:firstLineChars="200" w:firstLine="482"/>
        <w:rPr>
          <w:rFonts w:ascii="仿宋" w:eastAsia="仿宋" w:hAnsi="仿宋" w:cs="仿宋"/>
          <w:b/>
          <w:sz w:val="24"/>
          <w:szCs w:val="24"/>
          <w:u w:val="single"/>
        </w:rPr>
      </w:pPr>
      <w:r>
        <w:rPr>
          <w:rFonts w:ascii="仿宋" w:eastAsia="仿宋" w:hAnsi="仿宋" w:cs="仿宋" w:hint="eastAsia"/>
          <w:b/>
          <w:sz w:val="24"/>
          <w:szCs w:val="24"/>
        </w:rPr>
        <w:t>甲方（全称）：</w:t>
      </w:r>
    </w:p>
    <w:p w:rsidR="00813AF3" w:rsidRDefault="0041506E">
      <w:pPr>
        <w:spacing w:line="360" w:lineRule="auto"/>
        <w:ind w:leftChars="57" w:left="120" w:firstLineChars="200" w:firstLine="482"/>
        <w:rPr>
          <w:rFonts w:ascii="仿宋" w:eastAsia="仿宋" w:hAnsi="仿宋" w:cs="仿宋"/>
          <w:b/>
          <w:sz w:val="24"/>
          <w:szCs w:val="24"/>
        </w:rPr>
      </w:pPr>
      <w:r>
        <w:rPr>
          <w:rFonts w:ascii="仿宋" w:eastAsia="仿宋" w:hAnsi="仿宋" w:cs="仿宋" w:hint="eastAsia"/>
          <w:b/>
          <w:sz w:val="24"/>
          <w:szCs w:val="24"/>
        </w:rPr>
        <w:t>乙方（全称）：</w:t>
      </w:r>
    </w:p>
    <w:p w:rsidR="00813AF3" w:rsidRDefault="0041506E">
      <w:pPr>
        <w:spacing w:line="360" w:lineRule="auto"/>
        <w:ind w:leftChars="57" w:left="120" w:firstLineChars="200" w:firstLine="480"/>
        <w:rPr>
          <w:rFonts w:ascii="仿宋" w:eastAsia="仿宋" w:hAnsi="仿宋" w:cs="仿宋"/>
          <w:b/>
          <w:sz w:val="24"/>
          <w:szCs w:val="24"/>
        </w:rPr>
      </w:pPr>
      <w:r>
        <w:rPr>
          <w:rFonts w:ascii="仿宋" w:eastAsia="仿宋" w:hAnsi="仿宋" w:cs="仿宋" w:hint="eastAsia"/>
          <w:sz w:val="24"/>
          <w:szCs w:val="24"/>
        </w:rPr>
        <w:t>依照 《中华人民共和国政府采购法》、《中华人民共和国民法典》及其他有关法律、行政法规，遵循平等、自愿、公平和诚实信用的原则，双方就本项目实施事项协商一致，订立本合同。</w:t>
      </w:r>
    </w:p>
    <w:p w:rsidR="00813AF3" w:rsidRDefault="0041506E">
      <w:pPr>
        <w:spacing w:line="360" w:lineRule="auto"/>
        <w:ind w:leftChars="50" w:left="105" w:firstLineChars="200" w:firstLine="482"/>
        <w:rPr>
          <w:rFonts w:ascii="仿宋" w:eastAsia="仿宋" w:hAnsi="仿宋" w:cs="仿宋"/>
          <w:b/>
          <w:sz w:val="24"/>
          <w:szCs w:val="24"/>
        </w:rPr>
      </w:pPr>
      <w:r>
        <w:rPr>
          <w:rFonts w:ascii="仿宋" w:eastAsia="仿宋" w:hAnsi="仿宋" w:cs="仿宋" w:hint="eastAsia"/>
          <w:b/>
          <w:sz w:val="24"/>
          <w:szCs w:val="24"/>
        </w:rPr>
        <w:t>1.项目概况</w:t>
      </w:r>
    </w:p>
    <w:p w:rsidR="00813AF3" w:rsidRDefault="0041506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项目名称：某中心自建光缆维护和管道租赁服务（二次）</w:t>
      </w:r>
    </w:p>
    <w:p w:rsidR="00813AF3" w:rsidRDefault="0041506E">
      <w:pPr>
        <w:spacing w:line="360" w:lineRule="auto"/>
        <w:ind w:firstLineChars="200" w:firstLine="480"/>
        <w:rPr>
          <w:rFonts w:ascii="仿宋" w:eastAsia="仿宋" w:hAnsi="仿宋" w:cs="仿宋"/>
          <w:sz w:val="24"/>
          <w:szCs w:val="24"/>
        </w:rPr>
      </w:pPr>
      <w:bookmarkStart w:id="45" w:name="_Toc480373591"/>
      <w:r>
        <w:rPr>
          <w:rFonts w:ascii="仿宋" w:eastAsia="仿宋" w:hAnsi="仿宋" w:cs="仿宋" w:hint="eastAsia"/>
          <w:sz w:val="24"/>
          <w:szCs w:val="24"/>
        </w:rPr>
        <w:t>项目内容：运营商为某中心乌市全部自建光缆提供日常维护和管道租用</w:t>
      </w:r>
    </w:p>
    <w:p w:rsidR="00813AF3" w:rsidRDefault="0041506E">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2、服务项目：</w:t>
      </w:r>
      <w:bookmarkEnd w:id="45"/>
    </w:p>
    <w:p w:rsidR="00813AF3" w:rsidRDefault="0041506E">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具体需求详见磋商文件第六章项目采购需求。</w:t>
      </w:r>
    </w:p>
    <w:p w:rsidR="00813AF3" w:rsidRDefault="0041506E">
      <w:pPr>
        <w:spacing w:line="360" w:lineRule="auto"/>
        <w:ind w:firstLineChars="200" w:firstLine="482"/>
        <w:rPr>
          <w:rFonts w:ascii="仿宋" w:eastAsia="仿宋" w:hAnsi="仿宋" w:cs="仿宋"/>
          <w:b/>
          <w:bCs/>
          <w:sz w:val="24"/>
          <w:lang w:val="zh-CN"/>
        </w:rPr>
      </w:pPr>
      <w:r>
        <w:rPr>
          <w:rFonts w:ascii="仿宋" w:eastAsia="仿宋" w:hAnsi="仿宋" w:cs="仿宋" w:hint="eastAsia"/>
          <w:b/>
          <w:bCs/>
          <w:sz w:val="24"/>
          <w:lang w:val="zh-CN"/>
        </w:rPr>
        <w:t>特别说明：以上实施方案可自行制定。</w:t>
      </w:r>
    </w:p>
    <w:p w:rsidR="00813AF3" w:rsidRDefault="0041506E">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3.费用的支付：</w:t>
      </w:r>
    </w:p>
    <w:p w:rsidR="00813AF3" w:rsidRDefault="0041506E">
      <w:pPr>
        <w:tabs>
          <w:tab w:val="left" w:pos="420"/>
          <w:tab w:val="left" w:pos="720"/>
          <w:tab w:val="left" w:pos="90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供应商将自建光缆交付采购方，采购方全部业务和技术指标测试正常，双方签订合同后，采购人按季度支付合同款。</w:t>
      </w:r>
    </w:p>
    <w:p w:rsidR="00813AF3" w:rsidRDefault="0041506E">
      <w:pPr>
        <w:tabs>
          <w:tab w:val="left" w:pos="420"/>
          <w:tab w:val="left" w:pos="720"/>
          <w:tab w:val="left" w:pos="900"/>
        </w:tabs>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4.争议</w:t>
      </w:r>
    </w:p>
    <w:p w:rsidR="00813AF3" w:rsidRDefault="0041506E">
      <w:pPr>
        <w:spacing w:line="360" w:lineRule="auto"/>
        <w:ind w:right="11" w:firstLineChars="200" w:firstLine="480"/>
        <w:rPr>
          <w:rFonts w:ascii="仿宋" w:eastAsia="仿宋" w:hAnsi="仿宋" w:cs="仿宋"/>
          <w:sz w:val="24"/>
          <w:szCs w:val="24"/>
        </w:rPr>
      </w:pPr>
      <w:r>
        <w:rPr>
          <w:rFonts w:ascii="仿宋" w:eastAsia="仿宋" w:hAnsi="仿宋" w:cs="仿宋" w:hint="eastAsia"/>
          <w:sz w:val="24"/>
          <w:szCs w:val="24"/>
        </w:rPr>
        <w:t>4.1 因本合同或者履行本合同所产生的争议,甲、乙</w:t>
      </w:r>
      <w:r>
        <w:rPr>
          <w:rFonts w:ascii="仿宋" w:eastAsia="仿宋" w:hAnsi="仿宋" w:cs="仿宋" w:hint="eastAsia"/>
          <w:bCs/>
          <w:sz w:val="24"/>
          <w:szCs w:val="24"/>
        </w:rPr>
        <w:t>双方</w:t>
      </w:r>
      <w:r>
        <w:rPr>
          <w:rFonts w:ascii="仿宋" w:eastAsia="仿宋" w:hAnsi="仿宋" w:cs="仿宋" w:hint="eastAsia"/>
          <w:sz w:val="24"/>
          <w:szCs w:val="24"/>
        </w:rPr>
        <w:t>协商解决；协商不成的，由当地上级建设行政主管部门调解；调解不成的，任何一方均可向合同签署地人民法院起诉。</w:t>
      </w:r>
    </w:p>
    <w:p w:rsidR="00813AF3" w:rsidRDefault="0041506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4.2 乙方无条件承诺：争议发生后，乙方必须在做好现场证据保全后继续按照合同要求执行，不得以解决争议为由单方面停工，或者以争议解决需要时日为由拖延竣工。否则，甲方有权先行解除与乙方的合同，乙方必须在3天内撤场。但乙方的撤场不影响其另行解决争议和索赔的权利。</w:t>
      </w:r>
    </w:p>
    <w:p w:rsidR="00813AF3" w:rsidRDefault="0041506E">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5.</w:t>
      </w:r>
      <w:r>
        <w:rPr>
          <w:rFonts w:ascii="仿宋" w:eastAsia="仿宋" w:hAnsi="仿宋" w:cs="仿宋" w:hint="eastAsia"/>
          <w:b/>
          <w:sz w:val="24"/>
          <w:szCs w:val="24"/>
        </w:rPr>
        <w:t>其他</w:t>
      </w:r>
    </w:p>
    <w:p w:rsidR="00813AF3" w:rsidRDefault="0041506E">
      <w:pPr>
        <w:spacing w:line="360" w:lineRule="auto"/>
        <w:ind w:firstLineChars="200" w:firstLine="480"/>
        <w:rPr>
          <w:rFonts w:ascii="仿宋" w:eastAsia="仿宋" w:hAnsi="仿宋" w:cs="仿宋"/>
          <w:b/>
          <w:sz w:val="24"/>
          <w:szCs w:val="24"/>
        </w:rPr>
      </w:pPr>
      <w:r>
        <w:rPr>
          <w:rFonts w:ascii="仿宋" w:eastAsia="仿宋" w:hAnsi="仿宋" w:cs="仿宋" w:hint="eastAsia"/>
          <w:sz w:val="24"/>
          <w:szCs w:val="24"/>
        </w:rPr>
        <w:t>5.1项目分包</w:t>
      </w:r>
    </w:p>
    <w:p w:rsidR="00813AF3" w:rsidRDefault="0041506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未经甲方书面同意前提下(合同约定的除外)乙方不得对该项目的任何部分进行转包或分包。否则，甲方有权单方面终止合同部分或全部工作，由此而造成的经济损失由乙方负责赔偿。</w:t>
      </w:r>
    </w:p>
    <w:p w:rsidR="00813AF3" w:rsidRDefault="0041506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5.2不可抗力</w:t>
      </w:r>
    </w:p>
    <w:p w:rsidR="00813AF3" w:rsidRDefault="0041506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5.2.1不可抗力，是指不能预见、不能避免并不能克服、对本项目的开展造成重大实质性影响的自然灾害和战争、动乱等事件。政府对本项目的政策变化、计划的调整，导致本项目不能如期进行，也属不可抗力的范围。</w:t>
      </w:r>
    </w:p>
    <w:p w:rsidR="00813AF3" w:rsidRDefault="0041506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5.2.2因不可抗力事件导致的费用损失，由甲、乙</w:t>
      </w:r>
      <w:r>
        <w:rPr>
          <w:rFonts w:ascii="仿宋" w:eastAsia="仿宋" w:hAnsi="仿宋" w:cs="仿宋" w:hint="eastAsia"/>
          <w:bCs/>
          <w:sz w:val="24"/>
          <w:szCs w:val="24"/>
        </w:rPr>
        <w:t>、丙双方</w:t>
      </w:r>
      <w:r>
        <w:rPr>
          <w:rFonts w:ascii="仿宋" w:eastAsia="仿宋" w:hAnsi="仿宋" w:cs="仿宋" w:hint="eastAsia"/>
          <w:sz w:val="24"/>
          <w:szCs w:val="24"/>
        </w:rPr>
        <w:t>各自承担自已的损失；对不可抗力事件导致的会期延误，否则会期不变。</w:t>
      </w:r>
    </w:p>
    <w:p w:rsidR="00813AF3" w:rsidRDefault="0041506E">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6.</w:t>
      </w:r>
      <w:r>
        <w:rPr>
          <w:rFonts w:ascii="仿宋" w:eastAsia="仿宋" w:hAnsi="仿宋" w:cs="仿宋" w:hint="eastAsia"/>
          <w:sz w:val="24"/>
          <w:szCs w:val="24"/>
        </w:rPr>
        <w:t>适用法律和法规</w:t>
      </w:r>
    </w:p>
    <w:p w:rsidR="00813AF3" w:rsidRDefault="0041506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需要明示的法律、行政法规：《中华人民共和国民法典》、《中华人民共和国政府采购法》、国务院颁发的《建设工程质量管理条例》、《建设工程施工发包与承包计价管理办法》等。</w:t>
      </w:r>
    </w:p>
    <w:p w:rsidR="00813AF3" w:rsidRDefault="0041506E">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合同份，甲方、乙双方分别份，代理机构份。</w:t>
      </w:r>
    </w:p>
    <w:p w:rsidR="00813AF3" w:rsidRDefault="0041506E">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未尽事宜</w:t>
      </w:r>
      <w:r>
        <w:rPr>
          <w:rFonts w:ascii="仿宋" w:eastAsia="仿宋" w:hAnsi="仿宋" w:cs="仿宋" w:hint="eastAsia"/>
          <w:sz w:val="24"/>
          <w:szCs w:val="24"/>
        </w:rPr>
        <w:t>：</w:t>
      </w:r>
      <w:r>
        <w:rPr>
          <w:rFonts w:ascii="仿宋" w:eastAsia="仿宋" w:hAnsi="仿宋" w:cs="仿宋" w:hint="eastAsia"/>
          <w:bCs/>
          <w:sz w:val="24"/>
          <w:szCs w:val="24"/>
        </w:rPr>
        <w:t>其他未尽事宜另行协商确定。</w:t>
      </w:r>
    </w:p>
    <w:p w:rsidR="00813AF3" w:rsidRDefault="0041506E">
      <w:pPr>
        <w:spacing w:line="520" w:lineRule="exact"/>
        <w:rPr>
          <w:rFonts w:ascii="仿宋" w:eastAsia="仿宋" w:hAnsi="仿宋" w:cs="仿宋"/>
          <w:sz w:val="24"/>
          <w:szCs w:val="24"/>
        </w:rPr>
      </w:pPr>
      <w:r>
        <w:rPr>
          <w:rFonts w:ascii="仿宋" w:eastAsia="仿宋" w:hAnsi="仿宋" w:cs="仿宋" w:hint="eastAsia"/>
          <w:sz w:val="24"/>
          <w:szCs w:val="24"/>
        </w:rPr>
        <w:t xml:space="preserve">发包人名称：                           承包人名称： </w:t>
      </w:r>
    </w:p>
    <w:p w:rsidR="00813AF3" w:rsidRDefault="0041506E">
      <w:pPr>
        <w:spacing w:line="520" w:lineRule="exact"/>
        <w:rPr>
          <w:rFonts w:ascii="仿宋" w:eastAsia="仿宋" w:hAnsi="仿宋" w:cs="仿宋"/>
          <w:sz w:val="24"/>
          <w:szCs w:val="24"/>
        </w:rPr>
      </w:pPr>
      <w:r>
        <w:rPr>
          <w:rFonts w:ascii="仿宋" w:eastAsia="仿宋" w:hAnsi="仿宋" w:cs="仿宋" w:hint="eastAsia"/>
          <w:sz w:val="24"/>
          <w:szCs w:val="24"/>
        </w:rPr>
        <w:t>（盖章）                               （盖章）</w:t>
      </w:r>
    </w:p>
    <w:p w:rsidR="00813AF3" w:rsidRDefault="0041506E">
      <w:pPr>
        <w:spacing w:line="520" w:lineRule="exact"/>
        <w:rPr>
          <w:rFonts w:ascii="仿宋" w:eastAsia="仿宋" w:hAnsi="仿宋" w:cs="仿宋"/>
          <w:sz w:val="24"/>
          <w:szCs w:val="24"/>
        </w:rPr>
      </w:pPr>
      <w:r>
        <w:rPr>
          <w:rFonts w:ascii="仿宋" w:eastAsia="仿宋" w:hAnsi="仿宋" w:cs="仿宋" w:hint="eastAsia"/>
          <w:sz w:val="24"/>
          <w:szCs w:val="24"/>
        </w:rPr>
        <w:t>法定代表人：（签字）                    法定代表人：（签字）</w:t>
      </w:r>
    </w:p>
    <w:p w:rsidR="00813AF3" w:rsidRDefault="0041506E">
      <w:pPr>
        <w:spacing w:line="520" w:lineRule="exact"/>
        <w:rPr>
          <w:rFonts w:ascii="仿宋" w:eastAsia="仿宋" w:hAnsi="仿宋" w:cs="仿宋"/>
          <w:sz w:val="24"/>
          <w:szCs w:val="24"/>
        </w:rPr>
      </w:pPr>
      <w:r>
        <w:rPr>
          <w:rFonts w:ascii="仿宋" w:eastAsia="仿宋" w:hAnsi="仿宋" w:cs="仿宋" w:hint="eastAsia"/>
          <w:sz w:val="24"/>
          <w:szCs w:val="24"/>
        </w:rPr>
        <w:t>委托代理人：（签字）                    委托代理人：（签字）</w:t>
      </w:r>
    </w:p>
    <w:p w:rsidR="00813AF3" w:rsidRDefault="0041506E">
      <w:pPr>
        <w:spacing w:line="520" w:lineRule="exact"/>
        <w:rPr>
          <w:rFonts w:ascii="仿宋" w:eastAsia="仿宋" w:hAnsi="仿宋" w:cs="仿宋"/>
          <w:sz w:val="24"/>
          <w:szCs w:val="24"/>
        </w:rPr>
      </w:pPr>
      <w:r>
        <w:rPr>
          <w:rFonts w:ascii="仿宋" w:eastAsia="仿宋" w:hAnsi="仿宋" w:cs="仿宋" w:hint="eastAsia"/>
          <w:sz w:val="24"/>
          <w:szCs w:val="24"/>
        </w:rPr>
        <w:t>日期：   年    月    日                日期：   年   月  日</w:t>
      </w:r>
    </w:p>
    <w:p w:rsidR="00813AF3" w:rsidRDefault="0041506E">
      <w:pPr>
        <w:spacing w:line="520" w:lineRule="exact"/>
        <w:ind w:rightChars="-152" w:right="-319"/>
        <w:rPr>
          <w:rFonts w:ascii="仿宋" w:eastAsia="仿宋" w:hAnsi="仿宋" w:cs="仿宋"/>
          <w:sz w:val="24"/>
          <w:szCs w:val="24"/>
        </w:rPr>
      </w:pPr>
      <w:r>
        <w:rPr>
          <w:rFonts w:ascii="仿宋" w:eastAsia="仿宋" w:hAnsi="仿宋" w:cs="仿宋" w:hint="eastAsia"/>
          <w:sz w:val="24"/>
          <w:szCs w:val="24"/>
        </w:rPr>
        <w:t xml:space="preserve">住所：                                 住所： </w:t>
      </w:r>
    </w:p>
    <w:p w:rsidR="00813AF3" w:rsidRDefault="0041506E">
      <w:pPr>
        <w:spacing w:line="520" w:lineRule="exact"/>
        <w:ind w:rightChars="-152" w:right="-319"/>
        <w:rPr>
          <w:rFonts w:ascii="仿宋" w:eastAsia="仿宋" w:hAnsi="仿宋" w:cs="仿宋"/>
          <w:sz w:val="24"/>
          <w:szCs w:val="24"/>
        </w:rPr>
      </w:pPr>
      <w:r>
        <w:rPr>
          <w:rFonts w:ascii="仿宋" w:eastAsia="仿宋" w:hAnsi="仿宋" w:cs="仿宋" w:hint="eastAsia"/>
          <w:sz w:val="24"/>
          <w:szCs w:val="24"/>
        </w:rPr>
        <w:t xml:space="preserve">邮政编码：                             邮政编码： </w:t>
      </w:r>
    </w:p>
    <w:p w:rsidR="00813AF3" w:rsidRDefault="0041506E">
      <w:pPr>
        <w:spacing w:line="520" w:lineRule="exact"/>
        <w:ind w:rightChars="-152" w:right="-319"/>
        <w:rPr>
          <w:rFonts w:ascii="仿宋" w:eastAsia="仿宋" w:hAnsi="仿宋" w:cs="仿宋"/>
          <w:sz w:val="24"/>
          <w:szCs w:val="24"/>
        </w:rPr>
      </w:pPr>
      <w:r>
        <w:rPr>
          <w:rFonts w:ascii="仿宋" w:eastAsia="仿宋" w:hAnsi="仿宋" w:cs="仿宋" w:hint="eastAsia"/>
          <w:sz w:val="24"/>
          <w:szCs w:val="24"/>
        </w:rPr>
        <w:t xml:space="preserve">电话：                                电话： </w:t>
      </w:r>
    </w:p>
    <w:p w:rsidR="00813AF3" w:rsidRDefault="0041506E">
      <w:pPr>
        <w:spacing w:line="520" w:lineRule="exact"/>
        <w:ind w:rightChars="-152" w:right="-319"/>
        <w:rPr>
          <w:rFonts w:ascii="仿宋" w:eastAsia="仿宋" w:hAnsi="仿宋" w:cs="仿宋"/>
          <w:sz w:val="24"/>
          <w:szCs w:val="24"/>
        </w:rPr>
      </w:pPr>
      <w:r>
        <w:rPr>
          <w:rFonts w:ascii="仿宋" w:eastAsia="仿宋" w:hAnsi="仿宋" w:cs="仿宋" w:hint="eastAsia"/>
          <w:sz w:val="24"/>
          <w:szCs w:val="24"/>
        </w:rPr>
        <w:t xml:space="preserve">传真：                                传真： </w:t>
      </w:r>
    </w:p>
    <w:p w:rsidR="00813AF3" w:rsidRDefault="0041506E">
      <w:pPr>
        <w:spacing w:line="520" w:lineRule="exact"/>
        <w:ind w:rightChars="-152" w:right="-319"/>
        <w:rPr>
          <w:rFonts w:ascii="仿宋" w:eastAsia="仿宋" w:hAnsi="仿宋" w:cs="仿宋"/>
          <w:sz w:val="24"/>
          <w:szCs w:val="24"/>
        </w:rPr>
      </w:pPr>
      <w:r>
        <w:rPr>
          <w:rFonts w:ascii="仿宋" w:eastAsia="仿宋" w:hAnsi="仿宋" w:cs="仿宋" w:hint="eastAsia"/>
          <w:sz w:val="24"/>
          <w:szCs w:val="24"/>
        </w:rPr>
        <w:t xml:space="preserve">开户银行：                            开户银行： </w:t>
      </w:r>
    </w:p>
    <w:p w:rsidR="00813AF3" w:rsidRDefault="0041506E">
      <w:pPr>
        <w:spacing w:line="520" w:lineRule="exact"/>
        <w:ind w:rightChars="-152" w:right="-319"/>
        <w:rPr>
          <w:rFonts w:ascii="仿宋" w:eastAsia="仿宋" w:hAnsi="仿宋" w:cs="仿宋"/>
          <w:sz w:val="24"/>
          <w:szCs w:val="24"/>
        </w:rPr>
      </w:pPr>
      <w:r>
        <w:rPr>
          <w:rFonts w:ascii="仿宋" w:eastAsia="仿宋" w:hAnsi="仿宋" w:cs="仿宋" w:hint="eastAsia"/>
          <w:sz w:val="24"/>
          <w:szCs w:val="24"/>
        </w:rPr>
        <w:t xml:space="preserve">银行帐号：                            银行帐号： </w:t>
      </w:r>
    </w:p>
    <w:p w:rsidR="00813AF3" w:rsidRDefault="00813AF3">
      <w:pPr>
        <w:pStyle w:val="1"/>
        <w:jc w:val="center"/>
        <w:rPr>
          <w:rFonts w:ascii="仿宋" w:eastAsia="仿宋" w:hAnsi="仿宋" w:cs="仿宋"/>
          <w:sz w:val="28"/>
        </w:rPr>
        <w:sectPr w:rsidR="00813AF3">
          <w:pgSz w:w="11906" w:h="16838"/>
          <w:pgMar w:top="1440" w:right="1800" w:bottom="1440" w:left="1800" w:header="851" w:footer="992" w:gutter="0"/>
          <w:pgNumType w:start="1"/>
          <w:cols w:space="720"/>
          <w:docGrid w:type="lines" w:linePitch="312"/>
        </w:sectPr>
      </w:pPr>
      <w:bookmarkStart w:id="46" w:name="_Toc73710342"/>
      <w:bookmarkStart w:id="47" w:name="_Toc43715827"/>
    </w:p>
    <w:p w:rsidR="00813AF3" w:rsidRDefault="0041506E">
      <w:pPr>
        <w:pStyle w:val="1"/>
        <w:jc w:val="center"/>
        <w:rPr>
          <w:rFonts w:ascii="仿宋" w:eastAsia="仿宋" w:hAnsi="仿宋" w:cs="仿宋"/>
          <w:sz w:val="28"/>
        </w:rPr>
      </w:pPr>
      <w:r>
        <w:rPr>
          <w:rFonts w:ascii="仿宋" w:eastAsia="仿宋" w:hAnsi="仿宋" w:cs="仿宋" w:hint="eastAsia"/>
          <w:sz w:val="28"/>
        </w:rPr>
        <w:lastRenderedPageBreak/>
        <w:t>第五章响应文件组成</w:t>
      </w:r>
      <w:bookmarkEnd w:id="46"/>
      <w:bookmarkEnd w:id="47"/>
    </w:p>
    <w:p w:rsidR="00813AF3" w:rsidRDefault="0041506E">
      <w:pPr>
        <w:pStyle w:val="a5"/>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第一部分商务部分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一、磋商响应声明</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附件1－1法定代表人身份证明复印件(法定代表人参加磋商)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附件1－2法定代表人授权书(授权代表参加磋商)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附件1－3授权委托书(格式二)(适用于自然人委托磋商)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二、报价一览表、分项价格表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附件2－1报价一览表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附件2－2分项价格表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附件2－3最终报价承诺书</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三、商务条款偏离表(格式附后)</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四、磋商保证金</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五、投标人的资格证明材料</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(一)附件5－1投标人基本情况表(格式附后)</w:t>
      </w:r>
    </w:p>
    <w:p w:rsidR="00813AF3" w:rsidRDefault="0041506E">
      <w:pPr>
        <w:pStyle w:val="a5"/>
        <w:spacing w:line="360" w:lineRule="auto"/>
        <w:ind w:firstLineChars="200" w:firstLine="420"/>
        <w:rPr>
          <w:rFonts w:ascii="仿宋" w:eastAsia="仿宋" w:hAnsi="仿宋" w:cs="仿宋"/>
          <w:sz w:val="24"/>
          <w:szCs w:val="24"/>
        </w:rPr>
      </w:pPr>
      <w:r>
        <w:rPr>
          <w:rFonts w:ascii="仿宋" w:eastAsia="仿宋" w:hAnsi="仿宋" w:cs="仿宋" w:hint="eastAsia"/>
        </w:rPr>
        <w:t>（</w:t>
      </w:r>
      <w:r>
        <w:rPr>
          <w:rFonts w:ascii="仿宋" w:eastAsia="仿宋" w:hAnsi="仿宋" w:cs="仿宋" w:hint="eastAsia"/>
          <w:sz w:val="24"/>
          <w:szCs w:val="24"/>
        </w:rPr>
        <w:t>二）投标人近三年（</w:t>
      </w:r>
      <w:r w:rsidR="007A20DC">
        <w:rPr>
          <w:rFonts w:ascii="仿宋" w:eastAsia="仿宋" w:hAnsi="仿宋" w:cs="仿宋" w:hint="eastAsia"/>
          <w:sz w:val="24"/>
          <w:szCs w:val="24"/>
        </w:rPr>
        <w:t>2019</w:t>
      </w:r>
      <w:r>
        <w:rPr>
          <w:rFonts w:ascii="仿宋" w:eastAsia="仿宋" w:hAnsi="仿宋" w:cs="仿宋" w:hint="eastAsia"/>
          <w:sz w:val="24"/>
          <w:szCs w:val="24"/>
        </w:rPr>
        <w:t>年1月1日-至今）类似项目业绩(附件5－2)</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(三)参加政府采购活动的投标人应当具备《政府采购法》第二十二条第一款规定的条件，提供下列材料：</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附件5－2－1法人或者其他组织的营业执照副本复印件或自然人的身份证明复印件；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附件5－2－2法人或者其他组织的税务登记证副本复印件(按规定可不进行税务登记的不提供)；</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附件5－2－3参加政府采购活动前三年内在经营活动中没有重大违法记录的书面声明；</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附件5－2－4无不良信用记录承诺函(磋商文件要求由投标人自行查询信用记录的提供)。</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六、投标人认为需提供的其他资料</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七、投标人企业类型声明函</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八、中小企业声明函</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九、中小企业生产或销售的产品优惠明细表</w:t>
      </w:r>
    </w:p>
    <w:p w:rsidR="00813AF3" w:rsidRDefault="0041506E">
      <w:pPr>
        <w:pStyle w:val="a5"/>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十、监狱企业声明函</w:t>
      </w:r>
    </w:p>
    <w:p w:rsidR="00813AF3" w:rsidRDefault="0041506E">
      <w:pPr>
        <w:pStyle w:val="a5"/>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十一、残疾人福利性单位声明函</w:t>
      </w:r>
    </w:p>
    <w:p w:rsidR="00813AF3" w:rsidRDefault="0041506E">
      <w:pPr>
        <w:pStyle w:val="a5"/>
        <w:spacing w:line="360" w:lineRule="auto"/>
        <w:ind w:firstLineChars="150" w:firstLine="361"/>
        <w:rPr>
          <w:rFonts w:ascii="仿宋" w:eastAsia="仿宋" w:hAnsi="仿宋" w:cs="仿宋"/>
          <w:sz w:val="24"/>
          <w:szCs w:val="24"/>
        </w:rPr>
      </w:pPr>
      <w:r>
        <w:rPr>
          <w:rFonts w:ascii="仿宋" w:eastAsia="仿宋" w:hAnsi="仿宋" w:cs="仿宋" w:hint="eastAsia"/>
          <w:b/>
          <w:bCs/>
          <w:sz w:val="24"/>
          <w:em w:val="dot"/>
        </w:rPr>
        <w:t>注：(7-11)项投标人根据情况自行选择，不享受相关政策的投标人无需提供。</w:t>
      </w: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jc w:val="center"/>
        <w:rPr>
          <w:rFonts w:ascii="仿宋" w:eastAsia="仿宋" w:hAnsi="仿宋" w:cs="仿宋"/>
          <w:sz w:val="24"/>
          <w:szCs w:val="24"/>
        </w:rPr>
      </w:pPr>
    </w:p>
    <w:p w:rsidR="00813AF3" w:rsidRDefault="00813AF3">
      <w:pPr>
        <w:pStyle w:val="a5"/>
        <w:spacing w:line="360" w:lineRule="auto"/>
        <w:ind w:firstLineChars="200" w:firstLine="480"/>
        <w:jc w:val="center"/>
        <w:rPr>
          <w:rFonts w:ascii="仿宋" w:eastAsia="仿宋" w:hAnsi="仿宋" w:cs="仿宋"/>
          <w:sz w:val="24"/>
          <w:szCs w:val="24"/>
        </w:rPr>
      </w:pPr>
    </w:p>
    <w:p w:rsidR="00813AF3" w:rsidRDefault="00813AF3">
      <w:pPr>
        <w:pStyle w:val="a5"/>
        <w:spacing w:line="360" w:lineRule="auto"/>
        <w:ind w:firstLineChars="200" w:firstLine="480"/>
        <w:jc w:val="center"/>
        <w:rPr>
          <w:rFonts w:ascii="仿宋" w:eastAsia="仿宋" w:hAnsi="仿宋" w:cs="仿宋"/>
          <w:sz w:val="24"/>
          <w:szCs w:val="24"/>
        </w:rPr>
      </w:pPr>
    </w:p>
    <w:p w:rsidR="00813AF3" w:rsidRDefault="0041506E">
      <w:pPr>
        <w:pStyle w:val="a5"/>
        <w:pageBreakBefore/>
        <w:spacing w:line="360" w:lineRule="auto"/>
        <w:ind w:firstLineChars="200" w:firstLine="562"/>
        <w:jc w:val="center"/>
        <w:rPr>
          <w:rFonts w:ascii="仿宋" w:eastAsia="仿宋" w:hAnsi="仿宋" w:cs="仿宋"/>
          <w:b/>
          <w:bCs/>
          <w:sz w:val="28"/>
          <w:szCs w:val="28"/>
        </w:rPr>
      </w:pPr>
      <w:r>
        <w:rPr>
          <w:rFonts w:ascii="仿宋" w:eastAsia="仿宋" w:hAnsi="仿宋" w:cs="仿宋" w:hint="eastAsia"/>
          <w:b/>
          <w:bCs/>
          <w:sz w:val="28"/>
          <w:szCs w:val="28"/>
        </w:rPr>
        <w:lastRenderedPageBreak/>
        <w:t>第二部分技术部分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一、项目总体方案</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二、技术响应与偏离表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三、售后服务承诺</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四、用于本项目人员简历表及项目组成人员</w:t>
      </w:r>
    </w:p>
    <w:p w:rsidR="00813AF3" w:rsidRDefault="0041506E">
      <w:pPr>
        <w:tabs>
          <w:tab w:val="left" w:pos="540"/>
          <w:tab w:val="left" w:pos="8610"/>
        </w:tabs>
        <w:spacing w:line="340" w:lineRule="exact"/>
        <w:ind w:firstLineChars="200" w:firstLine="480"/>
        <w:rPr>
          <w:rFonts w:ascii="仿宋" w:eastAsia="仿宋" w:hAnsi="仿宋" w:cs="仿宋"/>
          <w:sz w:val="22"/>
        </w:rPr>
      </w:pPr>
      <w:r>
        <w:rPr>
          <w:rFonts w:ascii="仿宋" w:eastAsia="仿宋" w:hAnsi="仿宋" w:cs="仿宋" w:hint="eastAsia"/>
          <w:sz w:val="24"/>
          <w:szCs w:val="24"/>
        </w:rPr>
        <w:t>五、其它资料</w:t>
      </w: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widowControl/>
        <w:jc w:val="left"/>
        <w:rPr>
          <w:rFonts w:ascii="仿宋" w:eastAsia="仿宋" w:hAnsi="仿宋" w:cs="仿宋"/>
          <w:sz w:val="24"/>
          <w:szCs w:val="24"/>
        </w:rPr>
      </w:pPr>
      <w:r>
        <w:rPr>
          <w:rFonts w:ascii="仿宋" w:eastAsia="仿宋" w:hAnsi="仿宋" w:cs="仿宋" w:hint="eastAsia"/>
          <w:sz w:val="24"/>
          <w:szCs w:val="24"/>
        </w:rPr>
        <w:br w:type="page"/>
      </w:r>
    </w:p>
    <w:p w:rsidR="00813AF3" w:rsidRDefault="0041506E">
      <w:pPr>
        <w:pStyle w:val="a5"/>
        <w:spacing w:line="360" w:lineRule="auto"/>
        <w:ind w:firstLineChars="200" w:firstLine="562"/>
        <w:jc w:val="center"/>
        <w:rPr>
          <w:rFonts w:ascii="仿宋" w:eastAsia="仿宋" w:hAnsi="仿宋" w:cs="仿宋"/>
          <w:b/>
          <w:sz w:val="28"/>
          <w:szCs w:val="28"/>
        </w:rPr>
      </w:pPr>
      <w:r>
        <w:rPr>
          <w:rFonts w:ascii="仿宋" w:eastAsia="仿宋" w:hAnsi="仿宋" w:cs="仿宋" w:hint="eastAsia"/>
          <w:b/>
          <w:sz w:val="28"/>
          <w:szCs w:val="28"/>
        </w:rPr>
        <w:lastRenderedPageBreak/>
        <w:t>第一部分商务部分</w:t>
      </w:r>
    </w:p>
    <w:p w:rsidR="00813AF3" w:rsidRDefault="0041506E">
      <w:pPr>
        <w:pStyle w:val="a5"/>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一、磋商响应声明</w:t>
      </w:r>
    </w:p>
    <w:p w:rsidR="00813AF3" w:rsidRDefault="0041506E">
      <w:pPr>
        <w:jc w:val="center"/>
        <w:rPr>
          <w:rFonts w:ascii="仿宋" w:eastAsia="仿宋" w:hAnsi="仿宋" w:cs="仿宋"/>
          <w:sz w:val="28"/>
        </w:rPr>
      </w:pPr>
      <w:r>
        <w:rPr>
          <w:rFonts w:ascii="仿宋" w:eastAsia="仿宋" w:hAnsi="仿宋" w:cs="仿宋" w:hint="eastAsia"/>
          <w:sz w:val="28"/>
        </w:rPr>
        <w:t>磋商响应声明</w:t>
      </w:r>
    </w:p>
    <w:p w:rsidR="00813AF3" w:rsidRDefault="0041506E">
      <w:pPr>
        <w:pStyle w:val="a5"/>
        <w:spacing w:line="360" w:lineRule="auto"/>
        <w:rPr>
          <w:rFonts w:ascii="仿宋" w:eastAsia="仿宋" w:hAnsi="仿宋" w:cs="仿宋"/>
          <w:sz w:val="24"/>
          <w:szCs w:val="24"/>
        </w:rPr>
      </w:pPr>
      <w:r>
        <w:rPr>
          <w:rFonts w:ascii="仿宋" w:eastAsia="仿宋" w:hAnsi="仿宋" w:cs="仿宋" w:hint="eastAsia"/>
          <w:sz w:val="24"/>
          <w:szCs w:val="24"/>
        </w:rPr>
        <w:t>致____________(采购人或采购代理机构)：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我方已仔细研究了___________(项目名称)的竞争性磋商文件(项目编号：____________)的全部内容，知悉参加竞争性磋商的风险，我方承诺接受磋商文件的全部条款且无任何异议。</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一、我方同意在磋商响应有效期内遵守本响应文件中的承诺，且在此期限期满之前均具有法律约束力。</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二、我方提交纸质响应文件正本______份和副本______份，电子响应文件______套，并保证响应文件提供的数据和材料是真实、准确的。否则，愿承担《政府采购法》第七十七条规定的法律责任。</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三、我方愿意向贵方提供任何与本项采购有关的数据、情况和技术资料。若贵方需要，我方愿意提供我方作出的一切承诺的证明材料。</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四、我方愿意按磋商文件规定和磋商小组要求重新提交响应文件和最后报价。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五、我方承诺遵守《政府采购法》的有关规定，保证在获得成交资格后，按照磋商文件确定的事项签订政府采购合同，履行双方所签订的合同，并承担合同规定的责任和义务。</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附件1－1：法定代表人身份证明复印件(法定代表人参加磋商)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附件1－2：法定代表人授权书(授权代表参加磋商)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附件1－3：授权委托书(自然人提供)</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投标人名称(公章)：____________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法定代表人或授权代表(签字或盖章)：____________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日期：______年____月____日</w:t>
      </w: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附件1－1法定代表人身份证明复印件(法定代表人参加磋商)</w:t>
      </w:r>
    </w:p>
    <w:p w:rsidR="00813AF3" w:rsidRDefault="00813AF3">
      <w:pPr>
        <w:pStyle w:val="a5"/>
        <w:spacing w:line="360" w:lineRule="auto"/>
        <w:ind w:firstLineChars="200" w:firstLine="480"/>
        <w:rPr>
          <w:rFonts w:ascii="仿宋" w:eastAsia="仿宋" w:hAnsi="仿宋" w:cs="仿宋"/>
          <w:sz w:val="24"/>
          <w:szCs w:val="24"/>
        </w:rPr>
      </w:pPr>
    </w:p>
    <w:tbl>
      <w:tblPr>
        <w:tblW w:w="498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4983"/>
      </w:tblGrid>
      <w:tr w:rsidR="00813AF3">
        <w:trPr>
          <w:trHeight w:val="1511"/>
          <w:jc w:val="center"/>
        </w:trPr>
        <w:tc>
          <w:tcPr>
            <w:tcW w:w="4983" w:type="dxa"/>
            <w:tcBorders>
              <w:top w:val="single" w:sz="4" w:space="0" w:color="auto"/>
              <w:bottom w:val="single" w:sz="4" w:space="0" w:color="auto"/>
            </w:tcBorders>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法定代表人身份证明复印件</w:t>
            </w:r>
          </w:p>
        </w:tc>
      </w:tr>
    </w:tbl>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pageBreakBefore/>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附件1－2</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jc w:val="center"/>
        <w:rPr>
          <w:rFonts w:ascii="仿宋" w:eastAsia="仿宋" w:hAnsi="仿宋" w:cs="仿宋"/>
          <w:b/>
          <w:sz w:val="28"/>
        </w:rPr>
      </w:pPr>
      <w:r>
        <w:rPr>
          <w:rFonts w:ascii="仿宋" w:eastAsia="仿宋" w:hAnsi="仿宋" w:cs="仿宋" w:hint="eastAsia"/>
          <w:b/>
          <w:sz w:val="28"/>
        </w:rPr>
        <w:t>法定代表人授权委托书(授权代表参加磋商)</w:t>
      </w:r>
    </w:p>
    <w:p w:rsidR="00813AF3" w:rsidRDefault="0041506E">
      <w:pPr>
        <w:pStyle w:val="a5"/>
        <w:spacing w:line="360" w:lineRule="auto"/>
        <w:rPr>
          <w:rFonts w:ascii="仿宋" w:eastAsia="仿宋" w:hAnsi="仿宋" w:cs="仿宋"/>
          <w:sz w:val="24"/>
          <w:szCs w:val="24"/>
        </w:rPr>
      </w:pPr>
      <w:r>
        <w:rPr>
          <w:rFonts w:ascii="仿宋" w:eastAsia="仿宋" w:hAnsi="仿宋" w:cs="仿宋" w:hint="eastAsia"/>
          <w:sz w:val="24"/>
          <w:szCs w:val="24"/>
        </w:rPr>
        <w:t>致：____________(采购人或采购代理机构)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____________(投标人名称)的法定代表人(姓名、职务)授权____________(磋商代表姓名、职务)为本公司的磋商代表，就____________(项目名称)磋商及相关事务代表本公司处理与之有关的一切事务。</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委托期限：____________________。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代理人无转委托权。</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本授权书于______年____月____日签字生效，特此声明。</w:t>
      </w:r>
    </w:p>
    <w:p w:rsidR="00813AF3" w:rsidRDefault="00813AF3">
      <w:pPr>
        <w:pStyle w:val="a5"/>
        <w:spacing w:line="360" w:lineRule="auto"/>
        <w:ind w:firstLineChars="200" w:firstLine="480"/>
        <w:rPr>
          <w:rFonts w:ascii="仿宋" w:eastAsia="仿宋" w:hAnsi="仿宋" w:cs="仿宋"/>
          <w:sz w:val="24"/>
          <w:szCs w:val="24"/>
        </w:rPr>
      </w:pPr>
    </w:p>
    <w:tbl>
      <w:tblPr>
        <w:tblW w:w="529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296"/>
      </w:tblGrid>
      <w:tr w:rsidR="00813AF3">
        <w:trPr>
          <w:trHeight w:val="1648"/>
          <w:jc w:val="center"/>
        </w:trPr>
        <w:tc>
          <w:tcPr>
            <w:tcW w:w="5296" w:type="dxa"/>
            <w:tcBorders>
              <w:top w:val="single" w:sz="4" w:space="0" w:color="auto"/>
              <w:bottom w:val="single" w:sz="4" w:space="0" w:color="auto"/>
            </w:tcBorders>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法定代表人身份证明复印件</w:t>
            </w:r>
          </w:p>
        </w:tc>
      </w:tr>
    </w:tbl>
    <w:p w:rsidR="00813AF3" w:rsidRDefault="00813AF3">
      <w:pPr>
        <w:pStyle w:val="a5"/>
        <w:spacing w:line="360" w:lineRule="auto"/>
        <w:ind w:firstLineChars="200" w:firstLine="480"/>
        <w:rPr>
          <w:rFonts w:ascii="仿宋" w:eastAsia="仿宋" w:hAnsi="仿宋" w:cs="仿宋"/>
          <w:sz w:val="24"/>
          <w:szCs w:val="24"/>
        </w:rPr>
      </w:pPr>
    </w:p>
    <w:tbl>
      <w:tblPr>
        <w:tblW w:w="5296"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296"/>
      </w:tblGrid>
      <w:tr w:rsidR="00813AF3">
        <w:trPr>
          <w:trHeight w:val="1615"/>
          <w:jc w:val="center"/>
        </w:trPr>
        <w:tc>
          <w:tcPr>
            <w:tcW w:w="5296" w:type="dxa"/>
            <w:tcBorders>
              <w:top w:val="single" w:sz="4" w:space="0" w:color="auto"/>
              <w:bottom w:val="single" w:sz="4" w:space="0" w:color="auto"/>
            </w:tcBorders>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授权代表身份证明复印件</w:t>
            </w:r>
          </w:p>
        </w:tc>
      </w:tr>
    </w:tbl>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投标人名称(公章)：____________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法定代表人(签字或盖章)：____________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授权代表(签字或签章)：____________</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______年____月____日</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pageBreakBefore/>
        <w:spacing w:line="360" w:lineRule="auto"/>
        <w:rPr>
          <w:rFonts w:ascii="仿宋" w:eastAsia="仿宋" w:hAnsi="仿宋" w:cs="仿宋"/>
          <w:sz w:val="24"/>
          <w:szCs w:val="24"/>
        </w:rPr>
      </w:pPr>
      <w:r>
        <w:rPr>
          <w:rFonts w:ascii="仿宋" w:eastAsia="仿宋" w:hAnsi="仿宋" w:cs="仿宋" w:hint="eastAsia"/>
          <w:sz w:val="24"/>
          <w:szCs w:val="24"/>
        </w:rPr>
        <w:lastRenderedPageBreak/>
        <w:t>附件1－3</w:t>
      </w:r>
    </w:p>
    <w:p w:rsidR="00813AF3" w:rsidRDefault="0041506E">
      <w:pPr>
        <w:jc w:val="center"/>
        <w:rPr>
          <w:rFonts w:ascii="仿宋" w:eastAsia="仿宋" w:hAnsi="仿宋" w:cs="仿宋"/>
          <w:b/>
          <w:sz w:val="28"/>
        </w:rPr>
      </w:pPr>
      <w:r>
        <w:rPr>
          <w:rFonts w:ascii="仿宋" w:eastAsia="仿宋" w:hAnsi="仿宋" w:cs="仿宋" w:hint="eastAsia"/>
          <w:b/>
          <w:sz w:val="28"/>
        </w:rPr>
        <w:t>授权委托书(格式二)(适用于自然人磋商)</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致：____________(采购人或采购代理机构)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我________(姓名)系自然人，现授权委托________(姓名)以本人名义参加____________(项目名称)的磋商活动，并代表本人全权办理针对上述项目的磋商、签约等具体事务和签署相关文件。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本人对被授权人的签字事项负全部责任。</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授权委托代理期限：从年月日起至年月日止。</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代理人无转委托权，特此委托。</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我已在下面签字，以资证明。</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自然人签字并在签名处加盖食指指印：年月日</w:t>
      </w: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widowControl/>
        <w:jc w:val="left"/>
        <w:rPr>
          <w:rFonts w:ascii="仿宋" w:eastAsia="仿宋" w:hAnsi="仿宋" w:cs="仿宋"/>
          <w:sz w:val="24"/>
          <w:szCs w:val="24"/>
        </w:rPr>
      </w:pPr>
      <w:r>
        <w:rPr>
          <w:rFonts w:ascii="仿宋" w:eastAsia="仿宋" w:hAnsi="仿宋" w:cs="仿宋" w:hint="eastAsia"/>
          <w:sz w:val="24"/>
          <w:szCs w:val="24"/>
        </w:rPr>
        <w:br w:type="page"/>
      </w:r>
    </w:p>
    <w:p w:rsidR="00813AF3" w:rsidRDefault="0041506E">
      <w:pPr>
        <w:pStyle w:val="a5"/>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lastRenderedPageBreak/>
        <w:t>二、报价一览表及分项价格表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附件2－1</w:t>
      </w:r>
    </w:p>
    <w:p w:rsidR="00813AF3" w:rsidRDefault="0041506E">
      <w:pPr>
        <w:pStyle w:val="a5"/>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报价一览表</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
        <w:gridCol w:w="1597"/>
        <w:gridCol w:w="3185"/>
        <w:gridCol w:w="1266"/>
        <w:gridCol w:w="1767"/>
      </w:tblGrid>
      <w:tr w:rsidR="00813AF3">
        <w:trPr>
          <w:trHeight w:val="642"/>
          <w:jc w:val="center"/>
        </w:trPr>
        <w:tc>
          <w:tcPr>
            <w:tcW w:w="953"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1597"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项目名称</w:t>
            </w:r>
          </w:p>
        </w:tc>
        <w:tc>
          <w:tcPr>
            <w:tcW w:w="3185" w:type="dxa"/>
            <w:vAlign w:val="center"/>
          </w:tcPr>
          <w:p w:rsidR="00813AF3" w:rsidRDefault="00813AF3">
            <w:pPr>
              <w:pStyle w:val="a5"/>
              <w:spacing w:line="360" w:lineRule="auto"/>
              <w:jc w:val="center"/>
              <w:rPr>
                <w:rFonts w:ascii="仿宋" w:eastAsia="仿宋" w:hAnsi="仿宋" w:cs="仿宋"/>
                <w:sz w:val="24"/>
                <w:szCs w:val="24"/>
              </w:rPr>
            </w:pPr>
          </w:p>
        </w:tc>
        <w:tc>
          <w:tcPr>
            <w:tcW w:w="1266"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项目编号</w:t>
            </w:r>
          </w:p>
        </w:tc>
        <w:tc>
          <w:tcPr>
            <w:tcW w:w="1767" w:type="dxa"/>
            <w:vAlign w:val="center"/>
          </w:tcPr>
          <w:p w:rsidR="00813AF3" w:rsidRDefault="00813AF3">
            <w:pPr>
              <w:pStyle w:val="a5"/>
              <w:spacing w:line="360" w:lineRule="auto"/>
              <w:jc w:val="center"/>
              <w:rPr>
                <w:rFonts w:ascii="仿宋" w:eastAsia="仿宋" w:hAnsi="仿宋" w:cs="仿宋"/>
                <w:sz w:val="24"/>
                <w:szCs w:val="24"/>
              </w:rPr>
            </w:pPr>
          </w:p>
        </w:tc>
      </w:tr>
      <w:tr w:rsidR="00813AF3">
        <w:trPr>
          <w:trHeight w:val="875"/>
          <w:jc w:val="center"/>
        </w:trPr>
        <w:tc>
          <w:tcPr>
            <w:tcW w:w="953"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1597"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报价</w:t>
            </w:r>
          </w:p>
        </w:tc>
        <w:tc>
          <w:tcPr>
            <w:tcW w:w="6218" w:type="dxa"/>
            <w:gridSpan w:val="3"/>
            <w:vAlign w:val="center"/>
          </w:tcPr>
          <w:p w:rsidR="00813AF3" w:rsidRDefault="0041506E">
            <w:pPr>
              <w:pStyle w:val="a5"/>
              <w:spacing w:line="360" w:lineRule="auto"/>
              <w:jc w:val="left"/>
              <w:rPr>
                <w:rFonts w:ascii="仿宋" w:eastAsia="仿宋" w:hAnsi="仿宋" w:cs="仿宋"/>
                <w:sz w:val="24"/>
                <w:szCs w:val="24"/>
              </w:rPr>
            </w:pPr>
            <w:r>
              <w:rPr>
                <w:rFonts w:ascii="仿宋" w:eastAsia="仿宋" w:hAnsi="仿宋" w:cs="仿宋" w:hint="eastAsia"/>
                <w:sz w:val="24"/>
                <w:szCs w:val="24"/>
              </w:rPr>
              <w:t>大写：人民币______元</w:t>
            </w:r>
          </w:p>
          <w:p w:rsidR="00813AF3" w:rsidRDefault="0041506E">
            <w:pPr>
              <w:pStyle w:val="a5"/>
              <w:spacing w:line="360" w:lineRule="auto"/>
              <w:jc w:val="left"/>
              <w:rPr>
                <w:rFonts w:ascii="仿宋" w:eastAsia="仿宋" w:hAnsi="仿宋" w:cs="仿宋"/>
                <w:sz w:val="24"/>
                <w:szCs w:val="24"/>
              </w:rPr>
            </w:pPr>
            <w:r>
              <w:rPr>
                <w:rFonts w:ascii="仿宋" w:eastAsia="仿宋" w:hAnsi="仿宋" w:cs="仿宋" w:hint="eastAsia"/>
                <w:sz w:val="24"/>
                <w:szCs w:val="24"/>
              </w:rPr>
              <w:t>小写：￥______</w:t>
            </w:r>
          </w:p>
        </w:tc>
      </w:tr>
      <w:tr w:rsidR="00813AF3">
        <w:trPr>
          <w:trHeight w:val="642"/>
          <w:jc w:val="center"/>
        </w:trPr>
        <w:tc>
          <w:tcPr>
            <w:tcW w:w="953"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1597"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维保期</w:t>
            </w:r>
          </w:p>
        </w:tc>
        <w:tc>
          <w:tcPr>
            <w:tcW w:w="6218" w:type="dxa"/>
            <w:gridSpan w:val="3"/>
            <w:vAlign w:val="center"/>
          </w:tcPr>
          <w:p w:rsidR="00813AF3" w:rsidRDefault="00813AF3">
            <w:pPr>
              <w:spacing w:line="360" w:lineRule="auto"/>
              <w:rPr>
                <w:rFonts w:ascii="仿宋" w:eastAsia="仿宋" w:hAnsi="仿宋" w:cs="仿宋"/>
                <w:sz w:val="24"/>
                <w:szCs w:val="24"/>
              </w:rPr>
            </w:pPr>
          </w:p>
        </w:tc>
      </w:tr>
      <w:tr w:rsidR="00813AF3">
        <w:trPr>
          <w:trHeight w:val="642"/>
          <w:jc w:val="center"/>
        </w:trPr>
        <w:tc>
          <w:tcPr>
            <w:tcW w:w="953"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1597"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服务期</w:t>
            </w:r>
          </w:p>
        </w:tc>
        <w:tc>
          <w:tcPr>
            <w:tcW w:w="6218" w:type="dxa"/>
            <w:gridSpan w:val="3"/>
            <w:vAlign w:val="center"/>
          </w:tcPr>
          <w:p w:rsidR="00813AF3" w:rsidRDefault="00813AF3">
            <w:pPr>
              <w:spacing w:line="360" w:lineRule="auto"/>
              <w:rPr>
                <w:rFonts w:ascii="仿宋" w:eastAsia="仿宋" w:hAnsi="仿宋" w:cs="仿宋"/>
                <w:sz w:val="24"/>
                <w:szCs w:val="24"/>
              </w:rPr>
            </w:pPr>
          </w:p>
        </w:tc>
      </w:tr>
      <w:tr w:rsidR="00813AF3">
        <w:trPr>
          <w:trHeight w:val="642"/>
          <w:jc w:val="center"/>
        </w:trPr>
        <w:tc>
          <w:tcPr>
            <w:tcW w:w="953"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1597"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响应有效期</w:t>
            </w:r>
          </w:p>
        </w:tc>
        <w:tc>
          <w:tcPr>
            <w:tcW w:w="6218" w:type="dxa"/>
            <w:gridSpan w:val="3"/>
            <w:vAlign w:val="center"/>
          </w:tcPr>
          <w:p w:rsidR="00813AF3" w:rsidRDefault="00813AF3">
            <w:pPr>
              <w:spacing w:line="360" w:lineRule="auto"/>
              <w:rPr>
                <w:rFonts w:ascii="仿宋" w:eastAsia="仿宋" w:hAnsi="仿宋" w:cs="仿宋"/>
                <w:sz w:val="24"/>
                <w:szCs w:val="24"/>
              </w:rPr>
            </w:pPr>
          </w:p>
        </w:tc>
      </w:tr>
      <w:tr w:rsidR="00813AF3">
        <w:trPr>
          <w:trHeight w:val="642"/>
          <w:jc w:val="center"/>
        </w:trPr>
        <w:tc>
          <w:tcPr>
            <w:tcW w:w="953" w:type="dxa"/>
            <w:vAlign w:val="center"/>
          </w:tcPr>
          <w:p w:rsidR="00813AF3" w:rsidRDefault="00813AF3">
            <w:pPr>
              <w:pStyle w:val="a5"/>
              <w:spacing w:line="360" w:lineRule="auto"/>
              <w:jc w:val="center"/>
              <w:rPr>
                <w:rFonts w:ascii="仿宋" w:eastAsia="仿宋" w:hAnsi="仿宋" w:cs="仿宋"/>
                <w:sz w:val="24"/>
                <w:szCs w:val="24"/>
              </w:rPr>
            </w:pPr>
          </w:p>
        </w:tc>
        <w:tc>
          <w:tcPr>
            <w:tcW w:w="1597"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备注</w:t>
            </w:r>
          </w:p>
        </w:tc>
        <w:tc>
          <w:tcPr>
            <w:tcW w:w="6218" w:type="dxa"/>
            <w:gridSpan w:val="3"/>
            <w:vAlign w:val="center"/>
          </w:tcPr>
          <w:p w:rsidR="00813AF3" w:rsidRDefault="00813AF3">
            <w:pPr>
              <w:pStyle w:val="a5"/>
              <w:spacing w:line="360" w:lineRule="auto"/>
              <w:jc w:val="center"/>
              <w:rPr>
                <w:rFonts w:ascii="仿宋" w:eastAsia="仿宋" w:hAnsi="仿宋" w:cs="仿宋"/>
                <w:sz w:val="24"/>
                <w:szCs w:val="24"/>
              </w:rPr>
            </w:pPr>
          </w:p>
        </w:tc>
      </w:tr>
    </w:tbl>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投标人名称(公章)：____________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法定代表人或其授权代表(签字或盖章)：____________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日期：______年____月____日</w:t>
      </w: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附件2－2</w:t>
      </w:r>
    </w:p>
    <w:p w:rsidR="00813AF3" w:rsidRDefault="0041506E">
      <w:pPr>
        <w:pStyle w:val="a5"/>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分项价格表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t>项目编号：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包号：</w:t>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t>金额单位：元</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2552"/>
        <w:gridCol w:w="3546"/>
      </w:tblGrid>
      <w:tr w:rsidR="00813AF3">
        <w:trPr>
          <w:jc w:val="center"/>
        </w:trPr>
        <w:tc>
          <w:tcPr>
            <w:tcW w:w="675"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1843"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服务内容</w:t>
            </w:r>
          </w:p>
        </w:tc>
        <w:tc>
          <w:tcPr>
            <w:tcW w:w="2552"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报价</w:t>
            </w:r>
          </w:p>
        </w:tc>
        <w:tc>
          <w:tcPr>
            <w:tcW w:w="3546"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备注</w:t>
            </w:r>
          </w:p>
        </w:tc>
      </w:tr>
      <w:tr w:rsidR="00813AF3">
        <w:trPr>
          <w:jc w:val="center"/>
        </w:trPr>
        <w:tc>
          <w:tcPr>
            <w:tcW w:w="675"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1843" w:type="dxa"/>
            <w:vAlign w:val="center"/>
          </w:tcPr>
          <w:p w:rsidR="00813AF3" w:rsidRDefault="00813AF3">
            <w:pPr>
              <w:pStyle w:val="a5"/>
              <w:spacing w:line="360" w:lineRule="auto"/>
              <w:jc w:val="center"/>
              <w:rPr>
                <w:rFonts w:ascii="仿宋" w:eastAsia="仿宋" w:hAnsi="仿宋" w:cs="仿宋"/>
                <w:sz w:val="24"/>
                <w:szCs w:val="24"/>
              </w:rPr>
            </w:pPr>
          </w:p>
        </w:tc>
        <w:tc>
          <w:tcPr>
            <w:tcW w:w="2552" w:type="dxa"/>
            <w:vAlign w:val="center"/>
          </w:tcPr>
          <w:p w:rsidR="00813AF3" w:rsidRDefault="00813AF3">
            <w:pPr>
              <w:pStyle w:val="a5"/>
              <w:spacing w:line="360" w:lineRule="auto"/>
              <w:jc w:val="center"/>
              <w:rPr>
                <w:rFonts w:ascii="仿宋" w:eastAsia="仿宋" w:hAnsi="仿宋" w:cs="仿宋"/>
                <w:sz w:val="24"/>
                <w:szCs w:val="24"/>
              </w:rPr>
            </w:pPr>
          </w:p>
        </w:tc>
        <w:tc>
          <w:tcPr>
            <w:tcW w:w="3546"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675"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2</w:t>
            </w:r>
          </w:p>
        </w:tc>
        <w:tc>
          <w:tcPr>
            <w:tcW w:w="1843" w:type="dxa"/>
            <w:vAlign w:val="center"/>
          </w:tcPr>
          <w:p w:rsidR="00813AF3" w:rsidRDefault="00813AF3">
            <w:pPr>
              <w:pStyle w:val="a5"/>
              <w:spacing w:line="360" w:lineRule="auto"/>
              <w:jc w:val="center"/>
              <w:rPr>
                <w:rFonts w:ascii="仿宋" w:eastAsia="仿宋" w:hAnsi="仿宋" w:cs="仿宋"/>
                <w:sz w:val="24"/>
                <w:szCs w:val="24"/>
              </w:rPr>
            </w:pPr>
          </w:p>
        </w:tc>
        <w:tc>
          <w:tcPr>
            <w:tcW w:w="2552" w:type="dxa"/>
            <w:vAlign w:val="center"/>
          </w:tcPr>
          <w:p w:rsidR="00813AF3" w:rsidRDefault="00813AF3">
            <w:pPr>
              <w:pStyle w:val="a5"/>
              <w:spacing w:line="360" w:lineRule="auto"/>
              <w:jc w:val="center"/>
              <w:rPr>
                <w:rFonts w:ascii="仿宋" w:eastAsia="仿宋" w:hAnsi="仿宋" w:cs="仿宋"/>
                <w:sz w:val="24"/>
                <w:szCs w:val="24"/>
              </w:rPr>
            </w:pPr>
          </w:p>
        </w:tc>
        <w:tc>
          <w:tcPr>
            <w:tcW w:w="3546"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675"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3</w:t>
            </w:r>
          </w:p>
        </w:tc>
        <w:tc>
          <w:tcPr>
            <w:tcW w:w="1843" w:type="dxa"/>
            <w:vAlign w:val="center"/>
          </w:tcPr>
          <w:p w:rsidR="00813AF3" w:rsidRDefault="00813AF3">
            <w:pPr>
              <w:pStyle w:val="a5"/>
              <w:spacing w:line="360" w:lineRule="auto"/>
              <w:jc w:val="center"/>
              <w:rPr>
                <w:rFonts w:ascii="仿宋" w:eastAsia="仿宋" w:hAnsi="仿宋" w:cs="仿宋"/>
                <w:sz w:val="24"/>
                <w:szCs w:val="24"/>
              </w:rPr>
            </w:pPr>
          </w:p>
        </w:tc>
        <w:tc>
          <w:tcPr>
            <w:tcW w:w="2552" w:type="dxa"/>
            <w:vAlign w:val="center"/>
          </w:tcPr>
          <w:p w:rsidR="00813AF3" w:rsidRDefault="00813AF3">
            <w:pPr>
              <w:pStyle w:val="a5"/>
              <w:spacing w:line="360" w:lineRule="auto"/>
              <w:jc w:val="center"/>
              <w:rPr>
                <w:rFonts w:ascii="仿宋" w:eastAsia="仿宋" w:hAnsi="仿宋" w:cs="仿宋"/>
                <w:sz w:val="24"/>
                <w:szCs w:val="24"/>
              </w:rPr>
            </w:pPr>
          </w:p>
        </w:tc>
        <w:tc>
          <w:tcPr>
            <w:tcW w:w="3546"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675"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4</w:t>
            </w:r>
          </w:p>
        </w:tc>
        <w:tc>
          <w:tcPr>
            <w:tcW w:w="1843" w:type="dxa"/>
            <w:vAlign w:val="center"/>
          </w:tcPr>
          <w:p w:rsidR="00813AF3" w:rsidRDefault="00813AF3">
            <w:pPr>
              <w:pStyle w:val="a5"/>
              <w:spacing w:line="360" w:lineRule="auto"/>
              <w:jc w:val="center"/>
              <w:rPr>
                <w:rFonts w:ascii="仿宋" w:eastAsia="仿宋" w:hAnsi="仿宋" w:cs="仿宋"/>
                <w:sz w:val="24"/>
                <w:szCs w:val="24"/>
              </w:rPr>
            </w:pPr>
          </w:p>
        </w:tc>
        <w:tc>
          <w:tcPr>
            <w:tcW w:w="2552" w:type="dxa"/>
            <w:vAlign w:val="center"/>
          </w:tcPr>
          <w:p w:rsidR="00813AF3" w:rsidRDefault="00813AF3">
            <w:pPr>
              <w:pStyle w:val="a5"/>
              <w:spacing w:line="360" w:lineRule="auto"/>
              <w:jc w:val="center"/>
              <w:rPr>
                <w:rFonts w:ascii="仿宋" w:eastAsia="仿宋" w:hAnsi="仿宋" w:cs="仿宋"/>
                <w:sz w:val="24"/>
                <w:szCs w:val="24"/>
              </w:rPr>
            </w:pPr>
          </w:p>
        </w:tc>
        <w:tc>
          <w:tcPr>
            <w:tcW w:w="3546"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675"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5</w:t>
            </w:r>
          </w:p>
        </w:tc>
        <w:tc>
          <w:tcPr>
            <w:tcW w:w="1843" w:type="dxa"/>
            <w:vAlign w:val="center"/>
          </w:tcPr>
          <w:p w:rsidR="00813AF3" w:rsidRDefault="00813AF3">
            <w:pPr>
              <w:pStyle w:val="a5"/>
              <w:spacing w:line="360" w:lineRule="auto"/>
              <w:jc w:val="center"/>
              <w:rPr>
                <w:rFonts w:ascii="仿宋" w:eastAsia="仿宋" w:hAnsi="仿宋" w:cs="仿宋"/>
                <w:sz w:val="24"/>
                <w:szCs w:val="24"/>
              </w:rPr>
            </w:pPr>
          </w:p>
        </w:tc>
        <w:tc>
          <w:tcPr>
            <w:tcW w:w="2552" w:type="dxa"/>
            <w:vAlign w:val="center"/>
          </w:tcPr>
          <w:p w:rsidR="00813AF3" w:rsidRDefault="00813AF3">
            <w:pPr>
              <w:pStyle w:val="a5"/>
              <w:spacing w:line="360" w:lineRule="auto"/>
              <w:jc w:val="center"/>
              <w:rPr>
                <w:rFonts w:ascii="仿宋" w:eastAsia="仿宋" w:hAnsi="仿宋" w:cs="仿宋"/>
                <w:sz w:val="24"/>
                <w:szCs w:val="24"/>
              </w:rPr>
            </w:pPr>
          </w:p>
        </w:tc>
        <w:tc>
          <w:tcPr>
            <w:tcW w:w="3546"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675"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6</w:t>
            </w:r>
          </w:p>
        </w:tc>
        <w:tc>
          <w:tcPr>
            <w:tcW w:w="1843" w:type="dxa"/>
            <w:vAlign w:val="center"/>
          </w:tcPr>
          <w:p w:rsidR="00813AF3" w:rsidRDefault="00813AF3">
            <w:pPr>
              <w:pStyle w:val="a5"/>
              <w:spacing w:line="360" w:lineRule="auto"/>
              <w:jc w:val="center"/>
              <w:rPr>
                <w:rFonts w:ascii="仿宋" w:eastAsia="仿宋" w:hAnsi="仿宋" w:cs="仿宋"/>
                <w:sz w:val="24"/>
                <w:szCs w:val="24"/>
              </w:rPr>
            </w:pPr>
          </w:p>
        </w:tc>
        <w:tc>
          <w:tcPr>
            <w:tcW w:w="2552" w:type="dxa"/>
            <w:vAlign w:val="center"/>
          </w:tcPr>
          <w:p w:rsidR="00813AF3" w:rsidRDefault="00813AF3">
            <w:pPr>
              <w:pStyle w:val="a5"/>
              <w:spacing w:line="360" w:lineRule="auto"/>
              <w:jc w:val="center"/>
              <w:rPr>
                <w:rFonts w:ascii="仿宋" w:eastAsia="仿宋" w:hAnsi="仿宋" w:cs="仿宋"/>
                <w:sz w:val="24"/>
                <w:szCs w:val="24"/>
              </w:rPr>
            </w:pPr>
          </w:p>
        </w:tc>
        <w:tc>
          <w:tcPr>
            <w:tcW w:w="3546"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675"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7</w:t>
            </w:r>
          </w:p>
        </w:tc>
        <w:tc>
          <w:tcPr>
            <w:tcW w:w="1843" w:type="dxa"/>
            <w:vAlign w:val="center"/>
          </w:tcPr>
          <w:p w:rsidR="00813AF3" w:rsidRDefault="00813AF3">
            <w:pPr>
              <w:pStyle w:val="a5"/>
              <w:spacing w:line="360" w:lineRule="auto"/>
              <w:jc w:val="center"/>
              <w:rPr>
                <w:rFonts w:ascii="仿宋" w:eastAsia="仿宋" w:hAnsi="仿宋" w:cs="仿宋"/>
                <w:sz w:val="24"/>
                <w:szCs w:val="24"/>
              </w:rPr>
            </w:pPr>
          </w:p>
        </w:tc>
        <w:tc>
          <w:tcPr>
            <w:tcW w:w="2552" w:type="dxa"/>
            <w:vAlign w:val="center"/>
          </w:tcPr>
          <w:p w:rsidR="00813AF3" w:rsidRDefault="00813AF3">
            <w:pPr>
              <w:pStyle w:val="a5"/>
              <w:spacing w:line="360" w:lineRule="auto"/>
              <w:jc w:val="center"/>
              <w:rPr>
                <w:rFonts w:ascii="仿宋" w:eastAsia="仿宋" w:hAnsi="仿宋" w:cs="仿宋"/>
                <w:sz w:val="24"/>
                <w:szCs w:val="24"/>
              </w:rPr>
            </w:pPr>
          </w:p>
        </w:tc>
        <w:tc>
          <w:tcPr>
            <w:tcW w:w="3546"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675"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8</w:t>
            </w:r>
          </w:p>
        </w:tc>
        <w:tc>
          <w:tcPr>
            <w:tcW w:w="1843" w:type="dxa"/>
            <w:vAlign w:val="center"/>
          </w:tcPr>
          <w:p w:rsidR="00813AF3" w:rsidRDefault="00813AF3">
            <w:pPr>
              <w:pStyle w:val="a5"/>
              <w:spacing w:line="360" w:lineRule="auto"/>
              <w:jc w:val="center"/>
              <w:rPr>
                <w:rFonts w:ascii="仿宋" w:eastAsia="仿宋" w:hAnsi="仿宋" w:cs="仿宋"/>
                <w:sz w:val="24"/>
                <w:szCs w:val="24"/>
              </w:rPr>
            </w:pPr>
          </w:p>
        </w:tc>
        <w:tc>
          <w:tcPr>
            <w:tcW w:w="2552" w:type="dxa"/>
            <w:vAlign w:val="center"/>
          </w:tcPr>
          <w:p w:rsidR="00813AF3" w:rsidRDefault="00813AF3">
            <w:pPr>
              <w:pStyle w:val="a5"/>
              <w:spacing w:line="360" w:lineRule="auto"/>
              <w:jc w:val="center"/>
              <w:rPr>
                <w:rFonts w:ascii="仿宋" w:eastAsia="仿宋" w:hAnsi="仿宋" w:cs="仿宋"/>
                <w:sz w:val="24"/>
                <w:szCs w:val="24"/>
              </w:rPr>
            </w:pPr>
          </w:p>
        </w:tc>
        <w:tc>
          <w:tcPr>
            <w:tcW w:w="3546"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675" w:type="dxa"/>
            <w:vAlign w:val="center"/>
          </w:tcPr>
          <w:p w:rsidR="00813AF3" w:rsidRDefault="00813AF3">
            <w:pPr>
              <w:pStyle w:val="a5"/>
              <w:spacing w:line="360" w:lineRule="auto"/>
              <w:jc w:val="center"/>
              <w:rPr>
                <w:rFonts w:ascii="仿宋" w:eastAsia="仿宋" w:hAnsi="仿宋" w:cs="仿宋"/>
                <w:sz w:val="24"/>
                <w:szCs w:val="24"/>
              </w:rPr>
            </w:pPr>
          </w:p>
        </w:tc>
        <w:tc>
          <w:tcPr>
            <w:tcW w:w="1843"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w:t>
            </w:r>
          </w:p>
        </w:tc>
        <w:tc>
          <w:tcPr>
            <w:tcW w:w="2552" w:type="dxa"/>
            <w:vAlign w:val="center"/>
          </w:tcPr>
          <w:p w:rsidR="00813AF3" w:rsidRDefault="00813AF3">
            <w:pPr>
              <w:pStyle w:val="a5"/>
              <w:spacing w:line="360" w:lineRule="auto"/>
              <w:jc w:val="center"/>
              <w:rPr>
                <w:rFonts w:ascii="仿宋" w:eastAsia="仿宋" w:hAnsi="仿宋" w:cs="仿宋"/>
                <w:sz w:val="24"/>
                <w:szCs w:val="24"/>
              </w:rPr>
            </w:pPr>
          </w:p>
        </w:tc>
        <w:tc>
          <w:tcPr>
            <w:tcW w:w="3546"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518" w:type="dxa"/>
            <w:gridSpan w:val="2"/>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总计</w:t>
            </w:r>
          </w:p>
        </w:tc>
        <w:tc>
          <w:tcPr>
            <w:tcW w:w="6098" w:type="dxa"/>
            <w:gridSpan w:val="2"/>
            <w:vAlign w:val="center"/>
          </w:tcPr>
          <w:p w:rsidR="00813AF3" w:rsidRDefault="0041506E">
            <w:pPr>
              <w:pStyle w:val="a5"/>
              <w:spacing w:line="360" w:lineRule="auto"/>
              <w:jc w:val="left"/>
              <w:rPr>
                <w:rFonts w:ascii="仿宋" w:eastAsia="仿宋" w:hAnsi="仿宋" w:cs="仿宋"/>
                <w:sz w:val="24"/>
                <w:szCs w:val="24"/>
              </w:rPr>
            </w:pPr>
            <w:r>
              <w:rPr>
                <w:rFonts w:ascii="仿宋" w:eastAsia="仿宋" w:hAnsi="仿宋" w:cs="仿宋" w:hint="eastAsia"/>
                <w:sz w:val="24"/>
                <w:szCs w:val="24"/>
              </w:rPr>
              <w:t>大写：人民币____________________元</w:t>
            </w:r>
          </w:p>
          <w:p w:rsidR="00813AF3" w:rsidRDefault="0041506E">
            <w:pPr>
              <w:pStyle w:val="a5"/>
              <w:spacing w:line="360" w:lineRule="auto"/>
              <w:jc w:val="left"/>
              <w:rPr>
                <w:rFonts w:ascii="仿宋" w:eastAsia="仿宋" w:hAnsi="仿宋" w:cs="仿宋"/>
                <w:sz w:val="24"/>
                <w:szCs w:val="24"/>
              </w:rPr>
            </w:pPr>
            <w:r>
              <w:rPr>
                <w:rFonts w:ascii="仿宋" w:eastAsia="仿宋" w:hAnsi="仿宋" w:cs="仿宋" w:hint="eastAsia"/>
                <w:sz w:val="24"/>
                <w:szCs w:val="24"/>
              </w:rPr>
              <w:t>小写：￥____________________</w:t>
            </w:r>
          </w:p>
        </w:tc>
      </w:tr>
    </w:tbl>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投标人名称(公章)：____________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法定代表人或其授权代表(签字或盖章)：____________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日期：______年____月____日</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附件2－3</w:t>
      </w:r>
    </w:p>
    <w:p w:rsidR="00813AF3" w:rsidRDefault="0041506E">
      <w:pPr>
        <w:pStyle w:val="a5"/>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最终报价承诺书</w:t>
      </w:r>
    </w:p>
    <w:p w:rsidR="00813AF3" w:rsidRDefault="0041506E">
      <w:pPr>
        <w:pStyle w:val="a5"/>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(第____次报价书)</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项目名称：____________________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项目编号：____________________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项目包号：____________________</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0"/>
        <w:gridCol w:w="6172"/>
      </w:tblGrid>
      <w:tr w:rsidR="00813AF3">
        <w:trPr>
          <w:trHeight w:val="724"/>
          <w:jc w:val="center"/>
        </w:trPr>
        <w:tc>
          <w:tcPr>
            <w:tcW w:w="2350" w:type="dxa"/>
            <w:vAlign w:val="center"/>
          </w:tcPr>
          <w:p w:rsidR="00813AF3" w:rsidRDefault="0041506E">
            <w:pPr>
              <w:pStyle w:val="a5"/>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投标人名称</w:t>
            </w:r>
          </w:p>
        </w:tc>
        <w:tc>
          <w:tcPr>
            <w:tcW w:w="6172"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350" w:type="dxa"/>
            <w:vAlign w:val="center"/>
          </w:tcPr>
          <w:p w:rsidR="00813AF3" w:rsidRDefault="00813AF3">
            <w:pPr>
              <w:pStyle w:val="a5"/>
              <w:spacing w:line="360" w:lineRule="auto"/>
              <w:jc w:val="center"/>
              <w:rPr>
                <w:rFonts w:ascii="仿宋" w:eastAsia="仿宋" w:hAnsi="仿宋" w:cs="仿宋"/>
                <w:sz w:val="24"/>
                <w:szCs w:val="24"/>
              </w:rPr>
            </w:pPr>
          </w:p>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磋商范围</w:t>
            </w:r>
          </w:p>
          <w:p w:rsidR="00813AF3" w:rsidRDefault="00813AF3">
            <w:pPr>
              <w:pStyle w:val="a5"/>
              <w:spacing w:line="360" w:lineRule="auto"/>
              <w:jc w:val="center"/>
              <w:rPr>
                <w:rFonts w:ascii="仿宋" w:eastAsia="仿宋" w:hAnsi="仿宋" w:cs="仿宋"/>
                <w:sz w:val="24"/>
                <w:szCs w:val="24"/>
              </w:rPr>
            </w:pPr>
          </w:p>
        </w:tc>
        <w:tc>
          <w:tcPr>
            <w:tcW w:w="6172" w:type="dxa"/>
            <w:vAlign w:val="center"/>
          </w:tcPr>
          <w:p w:rsidR="00813AF3" w:rsidRDefault="00813AF3">
            <w:pPr>
              <w:pStyle w:val="a5"/>
              <w:spacing w:line="360" w:lineRule="auto"/>
              <w:jc w:val="left"/>
              <w:rPr>
                <w:rFonts w:ascii="仿宋" w:eastAsia="仿宋" w:hAnsi="仿宋" w:cs="仿宋"/>
                <w:sz w:val="24"/>
                <w:szCs w:val="24"/>
              </w:rPr>
            </w:pPr>
          </w:p>
        </w:tc>
      </w:tr>
      <w:tr w:rsidR="00813AF3">
        <w:trPr>
          <w:trHeight w:val="1705"/>
          <w:jc w:val="center"/>
        </w:trPr>
        <w:tc>
          <w:tcPr>
            <w:tcW w:w="2350" w:type="dxa"/>
            <w:vAlign w:val="center"/>
          </w:tcPr>
          <w:p w:rsidR="00813AF3" w:rsidRDefault="00813AF3">
            <w:pPr>
              <w:pStyle w:val="a5"/>
              <w:spacing w:line="360" w:lineRule="auto"/>
              <w:jc w:val="center"/>
              <w:rPr>
                <w:rFonts w:ascii="仿宋" w:eastAsia="仿宋" w:hAnsi="仿宋" w:cs="仿宋"/>
                <w:sz w:val="24"/>
                <w:szCs w:val="24"/>
              </w:rPr>
            </w:pPr>
          </w:p>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最终报价</w:t>
            </w:r>
          </w:p>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(详见备注说明)</w:t>
            </w:r>
          </w:p>
        </w:tc>
        <w:tc>
          <w:tcPr>
            <w:tcW w:w="6172" w:type="dxa"/>
            <w:vAlign w:val="center"/>
          </w:tcPr>
          <w:p w:rsidR="00813AF3" w:rsidRDefault="00813AF3">
            <w:pPr>
              <w:pStyle w:val="a5"/>
              <w:spacing w:line="360" w:lineRule="auto"/>
              <w:jc w:val="left"/>
              <w:rPr>
                <w:rFonts w:ascii="仿宋" w:eastAsia="仿宋" w:hAnsi="仿宋" w:cs="仿宋"/>
                <w:sz w:val="24"/>
                <w:szCs w:val="24"/>
              </w:rPr>
            </w:pPr>
          </w:p>
          <w:p w:rsidR="00813AF3" w:rsidRDefault="0041506E">
            <w:pPr>
              <w:pStyle w:val="a5"/>
              <w:spacing w:line="360" w:lineRule="auto"/>
              <w:jc w:val="left"/>
              <w:rPr>
                <w:rFonts w:ascii="仿宋" w:eastAsia="仿宋" w:hAnsi="仿宋" w:cs="仿宋"/>
                <w:sz w:val="24"/>
                <w:szCs w:val="24"/>
              </w:rPr>
            </w:pPr>
            <w:r>
              <w:rPr>
                <w:rFonts w:ascii="仿宋" w:eastAsia="仿宋" w:hAnsi="仿宋" w:cs="仿宋" w:hint="eastAsia"/>
                <w:sz w:val="24"/>
                <w:szCs w:val="24"/>
              </w:rPr>
              <w:t>人民币大写：____________________</w:t>
            </w:r>
          </w:p>
        </w:tc>
      </w:tr>
      <w:tr w:rsidR="00813AF3">
        <w:trPr>
          <w:trHeight w:val="2665"/>
          <w:jc w:val="center"/>
        </w:trPr>
        <w:tc>
          <w:tcPr>
            <w:tcW w:w="2350" w:type="dxa"/>
            <w:vAlign w:val="center"/>
          </w:tcPr>
          <w:p w:rsidR="00813AF3" w:rsidRDefault="00813AF3">
            <w:pPr>
              <w:pStyle w:val="a5"/>
              <w:spacing w:line="360" w:lineRule="auto"/>
              <w:jc w:val="center"/>
              <w:rPr>
                <w:rFonts w:ascii="仿宋" w:eastAsia="仿宋" w:hAnsi="仿宋" w:cs="仿宋"/>
                <w:sz w:val="24"/>
                <w:szCs w:val="24"/>
              </w:rPr>
            </w:pPr>
          </w:p>
          <w:p w:rsidR="00813AF3" w:rsidRDefault="00813AF3">
            <w:pPr>
              <w:pStyle w:val="a5"/>
              <w:spacing w:line="360" w:lineRule="auto"/>
              <w:rPr>
                <w:rFonts w:ascii="仿宋" w:eastAsia="仿宋" w:hAnsi="仿宋" w:cs="仿宋"/>
                <w:sz w:val="24"/>
                <w:szCs w:val="24"/>
              </w:rPr>
            </w:pPr>
          </w:p>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备注说明</w:t>
            </w:r>
          </w:p>
          <w:p w:rsidR="00813AF3" w:rsidRDefault="00813AF3">
            <w:pPr>
              <w:pStyle w:val="a5"/>
              <w:spacing w:line="360" w:lineRule="auto"/>
              <w:rPr>
                <w:rFonts w:ascii="仿宋" w:eastAsia="仿宋" w:hAnsi="仿宋" w:cs="仿宋"/>
                <w:sz w:val="24"/>
                <w:szCs w:val="24"/>
              </w:rPr>
            </w:pPr>
          </w:p>
          <w:p w:rsidR="00813AF3" w:rsidRDefault="00813AF3">
            <w:pPr>
              <w:pStyle w:val="a5"/>
              <w:spacing w:line="360" w:lineRule="auto"/>
              <w:rPr>
                <w:rFonts w:ascii="仿宋" w:eastAsia="仿宋" w:hAnsi="仿宋" w:cs="仿宋"/>
                <w:sz w:val="24"/>
                <w:szCs w:val="24"/>
              </w:rPr>
            </w:pPr>
          </w:p>
        </w:tc>
        <w:tc>
          <w:tcPr>
            <w:tcW w:w="6172" w:type="dxa"/>
            <w:vAlign w:val="center"/>
          </w:tcPr>
          <w:p w:rsidR="00813AF3" w:rsidRDefault="00813AF3">
            <w:pPr>
              <w:pStyle w:val="a5"/>
              <w:spacing w:line="360" w:lineRule="auto"/>
              <w:jc w:val="center"/>
              <w:rPr>
                <w:rFonts w:ascii="仿宋" w:eastAsia="仿宋" w:hAnsi="仿宋" w:cs="仿宋"/>
                <w:sz w:val="24"/>
                <w:szCs w:val="24"/>
              </w:rPr>
            </w:pPr>
          </w:p>
        </w:tc>
      </w:tr>
      <w:tr w:rsidR="00813AF3">
        <w:trPr>
          <w:trHeight w:val="754"/>
          <w:jc w:val="center"/>
        </w:trPr>
        <w:tc>
          <w:tcPr>
            <w:tcW w:w="2350"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磋商小组签字</w:t>
            </w:r>
          </w:p>
        </w:tc>
        <w:tc>
          <w:tcPr>
            <w:tcW w:w="6172" w:type="dxa"/>
            <w:vAlign w:val="center"/>
          </w:tcPr>
          <w:p w:rsidR="00813AF3" w:rsidRDefault="00813AF3">
            <w:pPr>
              <w:pStyle w:val="a5"/>
              <w:spacing w:line="360" w:lineRule="auto"/>
              <w:jc w:val="center"/>
              <w:rPr>
                <w:rFonts w:ascii="仿宋" w:eastAsia="仿宋" w:hAnsi="仿宋" w:cs="仿宋"/>
                <w:sz w:val="24"/>
                <w:szCs w:val="24"/>
              </w:rPr>
            </w:pPr>
          </w:p>
        </w:tc>
      </w:tr>
    </w:tbl>
    <w:p w:rsidR="00813AF3" w:rsidRDefault="00813AF3">
      <w:pPr>
        <w:pStyle w:val="a5"/>
        <w:spacing w:line="360" w:lineRule="auto"/>
        <w:ind w:firstLineChars="200" w:firstLine="480"/>
        <w:jc w:val="right"/>
        <w:rPr>
          <w:rFonts w:ascii="仿宋" w:eastAsia="仿宋" w:hAnsi="仿宋" w:cs="仿宋"/>
          <w:sz w:val="24"/>
          <w:szCs w:val="24"/>
        </w:rPr>
      </w:pPr>
    </w:p>
    <w:p w:rsidR="00813AF3" w:rsidRDefault="0041506E">
      <w:pPr>
        <w:pStyle w:val="a5"/>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投标人公章或授权代表签字：</w:t>
      </w:r>
      <w:r>
        <w:rPr>
          <w:rFonts w:ascii="仿宋" w:eastAsia="仿宋" w:hAnsi="仿宋" w:cs="仿宋" w:hint="eastAsia"/>
          <w:sz w:val="24"/>
          <w:szCs w:val="24"/>
        </w:rPr>
        <w:tab/>
      </w:r>
      <w:r>
        <w:rPr>
          <w:rFonts w:ascii="仿宋" w:eastAsia="仿宋" w:hAnsi="仿宋" w:cs="仿宋" w:hint="eastAsia"/>
          <w:sz w:val="24"/>
          <w:szCs w:val="24"/>
        </w:rPr>
        <w:tab/>
      </w:r>
    </w:p>
    <w:p w:rsidR="00813AF3" w:rsidRDefault="0041506E">
      <w:pPr>
        <w:pStyle w:val="a5"/>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年月日</w:t>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p>
    <w:p w:rsidR="00813AF3" w:rsidRDefault="0041506E">
      <w:pPr>
        <w:pStyle w:val="a5"/>
        <w:spacing w:line="360" w:lineRule="auto"/>
        <w:rPr>
          <w:rFonts w:ascii="仿宋" w:eastAsia="仿宋" w:hAnsi="仿宋" w:cs="仿宋"/>
          <w:b/>
          <w:sz w:val="24"/>
          <w:szCs w:val="24"/>
        </w:rPr>
      </w:pPr>
      <w:r>
        <w:rPr>
          <w:rFonts w:ascii="仿宋" w:eastAsia="仿宋" w:hAnsi="仿宋" w:cs="仿宋" w:hint="eastAsia"/>
          <w:b/>
          <w:sz w:val="24"/>
          <w:szCs w:val="24"/>
        </w:rPr>
        <w:t>注：本页《报价表》由投标人在磋商现场依磋商情况填写，请加盖公章后带至磋商现场备填(不需装订在响应文件内)。</w:t>
      </w:r>
    </w:p>
    <w:p w:rsidR="00813AF3" w:rsidRDefault="0041506E">
      <w:pPr>
        <w:pStyle w:val="a5"/>
        <w:spacing w:line="360" w:lineRule="auto"/>
        <w:ind w:firstLineChars="200" w:firstLine="480"/>
        <w:rPr>
          <w:rFonts w:ascii="仿宋" w:eastAsia="仿宋" w:hAnsi="仿宋" w:cs="仿宋"/>
          <w:b/>
          <w:sz w:val="24"/>
          <w:szCs w:val="24"/>
        </w:rPr>
      </w:pPr>
      <w:r>
        <w:rPr>
          <w:rFonts w:ascii="仿宋" w:eastAsia="仿宋" w:hAnsi="仿宋" w:cs="仿宋" w:hint="eastAsia"/>
          <w:sz w:val="24"/>
          <w:szCs w:val="24"/>
        </w:rPr>
        <w:br w:type="page"/>
      </w:r>
      <w:r>
        <w:rPr>
          <w:rFonts w:ascii="仿宋" w:eastAsia="仿宋" w:hAnsi="仿宋" w:cs="仿宋" w:hint="eastAsia"/>
          <w:b/>
          <w:sz w:val="24"/>
          <w:szCs w:val="24"/>
        </w:rPr>
        <w:lastRenderedPageBreak/>
        <w:t>三、商务条款偏离表</w:t>
      </w:r>
    </w:p>
    <w:p w:rsidR="00813AF3" w:rsidRDefault="0041506E">
      <w:pPr>
        <w:pStyle w:val="a5"/>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商务条款偏离表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t>项目编号：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包号：</w:t>
      </w:r>
    </w:p>
    <w:tbl>
      <w:tblPr>
        <w:tblW w:w="8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7"/>
        <w:gridCol w:w="2463"/>
        <w:gridCol w:w="2127"/>
        <w:gridCol w:w="1735"/>
        <w:gridCol w:w="1701"/>
      </w:tblGrid>
      <w:tr w:rsidR="00813AF3">
        <w:tc>
          <w:tcPr>
            <w:tcW w:w="787"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463"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磋商文件内容</w:t>
            </w:r>
          </w:p>
        </w:tc>
        <w:tc>
          <w:tcPr>
            <w:tcW w:w="2127"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响应文件的内容</w:t>
            </w:r>
          </w:p>
        </w:tc>
        <w:tc>
          <w:tcPr>
            <w:tcW w:w="1735"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偏离内容</w:t>
            </w:r>
          </w:p>
        </w:tc>
        <w:tc>
          <w:tcPr>
            <w:tcW w:w="1701"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说明</w:t>
            </w:r>
          </w:p>
        </w:tc>
      </w:tr>
      <w:tr w:rsidR="00813AF3">
        <w:tc>
          <w:tcPr>
            <w:tcW w:w="787" w:type="dxa"/>
            <w:vAlign w:val="center"/>
          </w:tcPr>
          <w:p w:rsidR="00813AF3" w:rsidRDefault="00813AF3">
            <w:pPr>
              <w:pStyle w:val="a5"/>
              <w:spacing w:line="360" w:lineRule="auto"/>
              <w:jc w:val="center"/>
              <w:rPr>
                <w:rFonts w:ascii="仿宋" w:eastAsia="仿宋" w:hAnsi="仿宋" w:cs="仿宋"/>
                <w:sz w:val="24"/>
                <w:szCs w:val="24"/>
              </w:rPr>
            </w:pPr>
          </w:p>
        </w:tc>
        <w:tc>
          <w:tcPr>
            <w:tcW w:w="2463" w:type="dxa"/>
            <w:vAlign w:val="center"/>
          </w:tcPr>
          <w:p w:rsidR="00813AF3" w:rsidRDefault="00813AF3">
            <w:pPr>
              <w:pStyle w:val="a5"/>
              <w:spacing w:line="360" w:lineRule="auto"/>
              <w:jc w:val="center"/>
              <w:rPr>
                <w:rFonts w:ascii="仿宋" w:eastAsia="仿宋" w:hAnsi="仿宋" w:cs="仿宋"/>
                <w:sz w:val="24"/>
                <w:szCs w:val="24"/>
              </w:rPr>
            </w:pPr>
          </w:p>
        </w:tc>
        <w:tc>
          <w:tcPr>
            <w:tcW w:w="2127" w:type="dxa"/>
            <w:vAlign w:val="center"/>
          </w:tcPr>
          <w:p w:rsidR="00813AF3" w:rsidRDefault="00813AF3">
            <w:pPr>
              <w:pStyle w:val="a5"/>
              <w:spacing w:line="360" w:lineRule="auto"/>
              <w:jc w:val="center"/>
              <w:rPr>
                <w:rFonts w:ascii="仿宋" w:eastAsia="仿宋" w:hAnsi="仿宋" w:cs="仿宋"/>
                <w:sz w:val="24"/>
                <w:szCs w:val="24"/>
              </w:rPr>
            </w:pPr>
          </w:p>
        </w:tc>
        <w:tc>
          <w:tcPr>
            <w:tcW w:w="1735" w:type="dxa"/>
            <w:vAlign w:val="center"/>
          </w:tcPr>
          <w:p w:rsidR="00813AF3" w:rsidRDefault="00813AF3">
            <w:pPr>
              <w:pStyle w:val="a5"/>
              <w:spacing w:line="360" w:lineRule="auto"/>
              <w:jc w:val="center"/>
              <w:rPr>
                <w:rFonts w:ascii="仿宋" w:eastAsia="仿宋" w:hAnsi="仿宋" w:cs="仿宋"/>
                <w:sz w:val="24"/>
                <w:szCs w:val="24"/>
              </w:rPr>
            </w:pPr>
          </w:p>
        </w:tc>
        <w:tc>
          <w:tcPr>
            <w:tcW w:w="1701" w:type="dxa"/>
            <w:vAlign w:val="center"/>
          </w:tcPr>
          <w:p w:rsidR="00813AF3" w:rsidRDefault="00813AF3">
            <w:pPr>
              <w:pStyle w:val="a5"/>
              <w:spacing w:line="360" w:lineRule="auto"/>
              <w:jc w:val="center"/>
              <w:rPr>
                <w:rFonts w:ascii="仿宋" w:eastAsia="仿宋" w:hAnsi="仿宋" w:cs="仿宋"/>
                <w:sz w:val="24"/>
                <w:szCs w:val="24"/>
              </w:rPr>
            </w:pPr>
          </w:p>
        </w:tc>
      </w:tr>
      <w:tr w:rsidR="00813AF3">
        <w:tc>
          <w:tcPr>
            <w:tcW w:w="787" w:type="dxa"/>
            <w:vAlign w:val="center"/>
          </w:tcPr>
          <w:p w:rsidR="00813AF3" w:rsidRDefault="00813AF3">
            <w:pPr>
              <w:pStyle w:val="a5"/>
              <w:spacing w:line="360" w:lineRule="auto"/>
              <w:jc w:val="center"/>
              <w:rPr>
                <w:rFonts w:ascii="仿宋" w:eastAsia="仿宋" w:hAnsi="仿宋" w:cs="仿宋"/>
                <w:sz w:val="24"/>
                <w:szCs w:val="24"/>
              </w:rPr>
            </w:pPr>
          </w:p>
        </w:tc>
        <w:tc>
          <w:tcPr>
            <w:tcW w:w="2463" w:type="dxa"/>
            <w:vAlign w:val="center"/>
          </w:tcPr>
          <w:p w:rsidR="00813AF3" w:rsidRDefault="00813AF3">
            <w:pPr>
              <w:pStyle w:val="a5"/>
              <w:spacing w:line="360" w:lineRule="auto"/>
              <w:jc w:val="center"/>
              <w:rPr>
                <w:rFonts w:ascii="仿宋" w:eastAsia="仿宋" w:hAnsi="仿宋" w:cs="仿宋"/>
                <w:sz w:val="24"/>
                <w:szCs w:val="24"/>
              </w:rPr>
            </w:pPr>
          </w:p>
        </w:tc>
        <w:tc>
          <w:tcPr>
            <w:tcW w:w="2127" w:type="dxa"/>
            <w:vAlign w:val="center"/>
          </w:tcPr>
          <w:p w:rsidR="00813AF3" w:rsidRDefault="00813AF3">
            <w:pPr>
              <w:pStyle w:val="a5"/>
              <w:spacing w:line="360" w:lineRule="auto"/>
              <w:jc w:val="center"/>
              <w:rPr>
                <w:rFonts w:ascii="仿宋" w:eastAsia="仿宋" w:hAnsi="仿宋" w:cs="仿宋"/>
                <w:sz w:val="24"/>
                <w:szCs w:val="24"/>
              </w:rPr>
            </w:pPr>
          </w:p>
        </w:tc>
        <w:tc>
          <w:tcPr>
            <w:tcW w:w="1735" w:type="dxa"/>
            <w:vAlign w:val="center"/>
          </w:tcPr>
          <w:p w:rsidR="00813AF3" w:rsidRDefault="00813AF3">
            <w:pPr>
              <w:pStyle w:val="a5"/>
              <w:spacing w:line="360" w:lineRule="auto"/>
              <w:jc w:val="center"/>
              <w:rPr>
                <w:rFonts w:ascii="仿宋" w:eastAsia="仿宋" w:hAnsi="仿宋" w:cs="仿宋"/>
                <w:sz w:val="24"/>
                <w:szCs w:val="24"/>
              </w:rPr>
            </w:pPr>
          </w:p>
        </w:tc>
        <w:tc>
          <w:tcPr>
            <w:tcW w:w="1701" w:type="dxa"/>
            <w:vAlign w:val="center"/>
          </w:tcPr>
          <w:p w:rsidR="00813AF3" w:rsidRDefault="00813AF3">
            <w:pPr>
              <w:pStyle w:val="a5"/>
              <w:spacing w:line="360" w:lineRule="auto"/>
              <w:jc w:val="center"/>
              <w:rPr>
                <w:rFonts w:ascii="仿宋" w:eastAsia="仿宋" w:hAnsi="仿宋" w:cs="仿宋"/>
                <w:sz w:val="24"/>
                <w:szCs w:val="24"/>
              </w:rPr>
            </w:pPr>
          </w:p>
        </w:tc>
      </w:tr>
      <w:tr w:rsidR="00813AF3">
        <w:tc>
          <w:tcPr>
            <w:tcW w:w="787" w:type="dxa"/>
            <w:vAlign w:val="center"/>
          </w:tcPr>
          <w:p w:rsidR="00813AF3" w:rsidRDefault="00813AF3">
            <w:pPr>
              <w:pStyle w:val="a5"/>
              <w:spacing w:line="360" w:lineRule="auto"/>
              <w:jc w:val="center"/>
              <w:rPr>
                <w:rFonts w:ascii="仿宋" w:eastAsia="仿宋" w:hAnsi="仿宋" w:cs="仿宋"/>
                <w:sz w:val="24"/>
                <w:szCs w:val="24"/>
              </w:rPr>
            </w:pPr>
          </w:p>
        </w:tc>
        <w:tc>
          <w:tcPr>
            <w:tcW w:w="2463" w:type="dxa"/>
            <w:vAlign w:val="center"/>
          </w:tcPr>
          <w:p w:rsidR="00813AF3" w:rsidRDefault="00813AF3">
            <w:pPr>
              <w:pStyle w:val="a5"/>
              <w:spacing w:line="360" w:lineRule="auto"/>
              <w:jc w:val="center"/>
              <w:rPr>
                <w:rFonts w:ascii="仿宋" w:eastAsia="仿宋" w:hAnsi="仿宋" w:cs="仿宋"/>
                <w:sz w:val="24"/>
                <w:szCs w:val="24"/>
              </w:rPr>
            </w:pPr>
          </w:p>
        </w:tc>
        <w:tc>
          <w:tcPr>
            <w:tcW w:w="2127" w:type="dxa"/>
            <w:vAlign w:val="center"/>
          </w:tcPr>
          <w:p w:rsidR="00813AF3" w:rsidRDefault="00813AF3">
            <w:pPr>
              <w:pStyle w:val="a5"/>
              <w:spacing w:line="360" w:lineRule="auto"/>
              <w:jc w:val="center"/>
              <w:rPr>
                <w:rFonts w:ascii="仿宋" w:eastAsia="仿宋" w:hAnsi="仿宋" w:cs="仿宋"/>
                <w:sz w:val="24"/>
                <w:szCs w:val="24"/>
              </w:rPr>
            </w:pPr>
          </w:p>
        </w:tc>
        <w:tc>
          <w:tcPr>
            <w:tcW w:w="1735" w:type="dxa"/>
            <w:vAlign w:val="center"/>
          </w:tcPr>
          <w:p w:rsidR="00813AF3" w:rsidRDefault="00813AF3">
            <w:pPr>
              <w:pStyle w:val="a5"/>
              <w:spacing w:line="360" w:lineRule="auto"/>
              <w:jc w:val="center"/>
              <w:rPr>
                <w:rFonts w:ascii="仿宋" w:eastAsia="仿宋" w:hAnsi="仿宋" w:cs="仿宋"/>
                <w:sz w:val="24"/>
                <w:szCs w:val="24"/>
              </w:rPr>
            </w:pPr>
          </w:p>
        </w:tc>
        <w:tc>
          <w:tcPr>
            <w:tcW w:w="1701" w:type="dxa"/>
            <w:vAlign w:val="center"/>
          </w:tcPr>
          <w:p w:rsidR="00813AF3" w:rsidRDefault="00813AF3">
            <w:pPr>
              <w:pStyle w:val="a5"/>
              <w:spacing w:line="360" w:lineRule="auto"/>
              <w:jc w:val="center"/>
              <w:rPr>
                <w:rFonts w:ascii="仿宋" w:eastAsia="仿宋" w:hAnsi="仿宋" w:cs="仿宋"/>
                <w:sz w:val="24"/>
                <w:szCs w:val="24"/>
              </w:rPr>
            </w:pPr>
          </w:p>
        </w:tc>
      </w:tr>
      <w:tr w:rsidR="00813AF3">
        <w:tc>
          <w:tcPr>
            <w:tcW w:w="787" w:type="dxa"/>
            <w:vAlign w:val="center"/>
          </w:tcPr>
          <w:p w:rsidR="00813AF3" w:rsidRDefault="00813AF3">
            <w:pPr>
              <w:pStyle w:val="a5"/>
              <w:spacing w:line="360" w:lineRule="auto"/>
              <w:jc w:val="center"/>
              <w:rPr>
                <w:rFonts w:ascii="仿宋" w:eastAsia="仿宋" w:hAnsi="仿宋" w:cs="仿宋"/>
                <w:sz w:val="24"/>
                <w:szCs w:val="24"/>
              </w:rPr>
            </w:pPr>
          </w:p>
        </w:tc>
        <w:tc>
          <w:tcPr>
            <w:tcW w:w="2463" w:type="dxa"/>
            <w:vAlign w:val="center"/>
          </w:tcPr>
          <w:p w:rsidR="00813AF3" w:rsidRDefault="00813AF3">
            <w:pPr>
              <w:pStyle w:val="a5"/>
              <w:spacing w:line="360" w:lineRule="auto"/>
              <w:jc w:val="center"/>
              <w:rPr>
                <w:rFonts w:ascii="仿宋" w:eastAsia="仿宋" w:hAnsi="仿宋" w:cs="仿宋"/>
                <w:sz w:val="24"/>
                <w:szCs w:val="24"/>
              </w:rPr>
            </w:pPr>
          </w:p>
        </w:tc>
        <w:tc>
          <w:tcPr>
            <w:tcW w:w="2127" w:type="dxa"/>
            <w:vAlign w:val="center"/>
          </w:tcPr>
          <w:p w:rsidR="00813AF3" w:rsidRDefault="00813AF3">
            <w:pPr>
              <w:pStyle w:val="a5"/>
              <w:spacing w:line="360" w:lineRule="auto"/>
              <w:jc w:val="center"/>
              <w:rPr>
                <w:rFonts w:ascii="仿宋" w:eastAsia="仿宋" w:hAnsi="仿宋" w:cs="仿宋"/>
                <w:sz w:val="24"/>
                <w:szCs w:val="24"/>
              </w:rPr>
            </w:pPr>
          </w:p>
        </w:tc>
        <w:tc>
          <w:tcPr>
            <w:tcW w:w="1735" w:type="dxa"/>
            <w:vAlign w:val="center"/>
          </w:tcPr>
          <w:p w:rsidR="00813AF3" w:rsidRDefault="00813AF3">
            <w:pPr>
              <w:pStyle w:val="a5"/>
              <w:spacing w:line="360" w:lineRule="auto"/>
              <w:jc w:val="center"/>
              <w:rPr>
                <w:rFonts w:ascii="仿宋" w:eastAsia="仿宋" w:hAnsi="仿宋" w:cs="仿宋"/>
                <w:sz w:val="24"/>
                <w:szCs w:val="24"/>
              </w:rPr>
            </w:pPr>
          </w:p>
        </w:tc>
        <w:tc>
          <w:tcPr>
            <w:tcW w:w="1701" w:type="dxa"/>
            <w:vAlign w:val="center"/>
          </w:tcPr>
          <w:p w:rsidR="00813AF3" w:rsidRDefault="00813AF3">
            <w:pPr>
              <w:pStyle w:val="a5"/>
              <w:spacing w:line="360" w:lineRule="auto"/>
              <w:jc w:val="center"/>
              <w:rPr>
                <w:rFonts w:ascii="仿宋" w:eastAsia="仿宋" w:hAnsi="仿宋" w:cs="仿宋"/>
                <w:sz w:val="24"/>
                <w:szCs w:val="24"/>
              </w:rPr>
            </w:pPr>
          </w:p>
        </w:tc>
      </w:tr>
      <w:tr w:rsidR="00813AF3">
        <w:tc>
          <w:tcPr>
            <w:tcW w:w="787" w:type="dxa"/>
            <w:vAlign w:val="center"/>
          </w:tcPr>
          <w:p w:rsidR="00813AF3" w:rsidRDefault="00813AF3">
            <w:pPr>
              <w:pStyle w:val="a5"/>
              <w:spacing w:line="360" w:lineRule="auto"/>
              <w:jc w:val="center"/>
              <w:rPr>
                <w:rFonts w:ascii="仿宋" w:eastAsia="仿宋" w:hAnsi="仿宋" w:cs="仿宋"/>
                <w:sz w:val="24"/>
                <w:szCs w:val="24"/>
              </w:rPr>
            </w:pPr>
          </w:p>
        </w:tc>
        <w:tc>
          <w:tcPr>
            <w:tcW w:w="2463" w:type="dxa"/>
            <w:vAlign w:val="center"/>
          </w:tcPr>
          <w:p w:rsidR="00813AF3" w:rsidRDefault="00813AF3">
            <w:pPr>
              <w:pStyle w:val="a5"/>
              <w:spacing w:line="360" w:lineRule="auto"/>
              <w:jc w:val="center"/>
              <w:rPr>
                <w:rFonts w:ascii="仿宋" w:eastAsia="仿宋" w:hAnsi="仿宋" w:cs="仿宋"/>
                <w:sz w:val="24"/>
                <w:szCs w:val="24"/>
              </w:rPr>
            </w:pPr>
          </w:p>
        </w:tc>
        <w:tc>
          <w:tcPr>
            <w:tcW w:w="2127" w:type="dxa"/>
            <w:vAlign w:val="center"/>
          </w:tcPr>
          <w:p w:rsidR="00813AF3" w:rsidRDefault="00813AF3">
            <w:pPr>
              <w:pStyle w:val="a5"/>
              <w:spacing w:line="360" w:lineRule="auto"/>
              <w:jc w:val="center"/>
              <w:rPr>
                <w:rFonts w:ascii="仿宋" w:eastAsia="仿宋" w:hAnsi="仿宋" w:cs="仿宋"/>
                <w:sz w:val="24"/>
                <w:szCs w:val="24"/>
              </w:rPr>
            </w:pPr>
          </w:p>
        </w:tc>
        <w:tc>
          <w:tcPr>
            <w:tcW w:w="1735" w:type="dxa"/>
            <w:vAlign w:val="center"/>
          </w:tcPr>
          <w:p w:rsidR="00813AF3" w:rsidRDefault="00813AF3">
            <w:pPr>
              <w:pStyle w:val="a5"/>
              <w:spacing w:line="360" w:lineRule="auto"/>
              <w:jc w:val="center"/>
              <w:rPr>
                <w:rFonts w:ascii="仿宋" w:eastAsia="仿宋" w:hAnsi="仿宋" w:cs="仿宋"/>
                <w:sz w:val="24"/>
                <w:szCs w:val="24"/>
              </w:rPr>
            </w:pPr>
          </w:p>
        </w:tc>
        <w:tc>
          <w:tcPr>
            <w:tcW w:w="1701" w:type="dxa"/>
            <w:vAlign w:val="center"/>
          </w:tcPr>
          <w:p w:rsidR="00813AF3" w:rsidRDefault="00813AF3">
            <w:pPr>
              <w:pStyle w:val="a5"/>
              <w:spacing w:line="360" w:lineRule="auto"/>
              <w:jc w:val="center"/>
              <w:rPr>
                <w:rFonts w:ascii="仿宋" w:eastAsia="仿宋" w:hAnsi="仿宋" w:cs="仿宋"/>
                <w:sz w:val="24"/>
                <w:szCs w:val="24"/>
              </w:rPr>
            </w:pPr>
          </w:p>
        </w:tc>
      </w:tr>
    </w:tbl>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rPr>
          <w:rFonts w:ascii="仿宋" w:eastAsia="仿宋" w:hAnsi="仿宋" w:cs="仿宋"/>
          <w:sz w:val="24"/>
          <w:szCs w:val="24"/>
        </w:rPr>
      </w:pPr>
      <w:r>
        <w:rPr>
          <w:rFonts w:ascii="仿宋" w:eastAsia="仿宋" w:hAnsi="仿宋" w:cs="仿宋" w:hint="eastAsia"/>
          <w:sz w:val="24"/>
          <w:szCs w:val="24"/>
        </w:rPr>
        <w:t>说明：如有偏离，则必须注明“偏离”；未注明偏离的，视为完全响应。</w:t>
      </w:r>
    </w:p>
    <w:p w:rsidR="00813AF3" w:rsidRDefault="0041506E">
      <w:pPr>
        <w:spacing w:line="360" w:lineRule="auto"/>
        <w:rPr>
          <w:rFonts w:ascii="仿宋" w:eastAsia="仿宋" w:hAnsi="仿宋" w:cs="仿宋"/>
          <w:sz w:val="24"/>
          <w:szCs w:val="24"/>
        </w:rPr>
      </w:pPr>
      <w:r>
        <w:rPr>
          <w:rFonts w:ascii="仿宋" w:eastAsia="仿宋" w:hAnsi="仿宋" w:cs="仿宋" w:hint="eastAsia"/>
          <w:sz w:val="24"/>
          <w:szCs w:val="24"/>
        </w:rPr>
        <w:t>注：凡响应文件中商务条款（包括完成时间、付款、合同条款以及其它所有商务内容等）与磋商文件有偏差的，均应在此表中列出（内容较多的可以标注见响应文件第几页，偏差包括正偏差和负偏差）。未在本表中列明的偏差视同响应磋商文件规定。</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投标人名称(公章)：________________________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法定代表人或授权代表(签字或盖章)：________________________</w:t>
      </w:r>
    </w:p>
    <w:p w:rsidR="00813AF3" w:rsidRDefault="0041506E">
      <w:pPr>
        <w:pStyle w:val="a5"/>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______年____月____日</w:t>
      </w: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lastRenderedPageBreak/>
        <w:t>四、磋商保证金</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说明：可提供付款凭证或金融机构、担保机构出具的保函原件。</w:t>
      </w:r>
    </w:p>
    <w:p w:rsidR="00813AF3" w:rsidRDefault="0041506E">
      <w:pPr>
        <w:jc w:val="center"/>
        <w:rPr>
          <w:rFonts w:ascii="仿宋" w:eastAsia="仿宋" w:hAnsi="仿宋" w:cs="仿宋"/>
          <w:b/>
          <w:sz w:val="28"/>
        </w:rPr>
      </w:pPr>
      <w:r>
        <w:rPr>
          <w:rFonts w:ascii="仿宋" w:eastAsia="仿宋" w:hAnsi="仿宋" w:cs="仿宋" w:hint="eastAsia"/>
          <w:b/>
          <w:sz w:val="28"/>
        </w:rPr>
        <w:t>保证金汇款声明函(适用银行转账)</w:t>
      </w:r>
    </w:p>
    <w:p w:rsidR="00813AF3" w:rsidRDefault="0041506E">
      <w:pPr>
        <w:pStyle w:val="a5"/>
        <w:spacing w:line="360" w:lineRule="auto"/>
        <w:rPr>
          <w:rFonts w:ascii="仿宋" w:eastAsia="仿宋" w:hAnsi="仿宋" w:cs="仿宋"/>
          <w:sz w:val="24"/>
          <w:szCs w:val="24"/>
        </w:rPr>
      </w:pPr>
      <w:r>
        <w:rPr>
          <w:rFonts w:ascii="仿宋" w:eastAsia="仿宋" w:hAnsi="仿宋" w:cs="仿宋" w:hint="eastAsia"/>
          <w:sz w:val="24"/>
          <w:szCs w:val="24"/>
        </w:rPr>
        <w:t>致：</w:t>
      </w:r>
      <w:r>
        <w:rPr>
          <w:rFonts w:ascii="仿宋" w:eastAsia="仿宋" w:hAnsi="仿宋" w:cs="仿宋" w:hint="eastAsia"/>
          <w:sz w:val="24"/>
          <w:szCs w:val="24"/>
          <w:u w:val="single"/>
        </w:rPr>
        <w:t>采购人或采购代理机构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我方为____________(项目名称)(项目编号：________)递交保证金人民币________元(大写人民币______元)已于______年____月____日以银行主动划账方式划入你方账户。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详见附件：银行出具的汇款单或转账凭证复印件。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退还保证金时请按以下内容划入我方账户。若因内容不全、错误、字迹潦草模糊导致该项目保证金未能及时退还或退还过程中发生错误，我方将承担全部责任和损失。</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单位全称：</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开户银行：</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开户账号：</w:t>
      </w:r>
    </w:p>
    <w:p w:rsidR="00813AF3" w:rsidRDefault="0041506E">
      <w:pPr>
        <w:pStyle w:val="a5"/>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投标人(公章)：</w:t>
      </w:r>
      <w:r>
        <w:rPr>
          <w:rFonts w:ascii="仿宋" w:eastAsia="仿宋" w:hAnsi="仿宋" w:cs="仿宋" w:hint="eastAsia"/>
          <w:sz w:val="24"/>
          <w:szCs w:val="24"/>
        </w:rPr>
        <w:tab/>
      </w:r>
    </w:p>
    <w:p w:rsidR="00813AF3" w:rsidRDefault="0041506E">
      <w:pPr>
        <w:pStyle w:val="a5"/>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地址：</w:t>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p>
    <w:p w:rsidR="00813AF3" w:rsidRDefault="0041506E">
      <w:pPr>
        <w:pStyle w:val="a5"/>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项目联系人：</w:t>
      </w:r>
      <w:r>
        <w:rPr>
          <w:rFonts w:ascii="仿宋" w:eastAsia="仿宋" w:hAnsi="仿宋" w:cs="仿宋" w:hint="eastAsia"/>
          <w:sz w:val="24"/>
          <w:szCs w:val="24"/>
        </w:rPr>
        <w:tab/>
      </w:r>
      <w:r>
        <w:rPr>
          <w:rFonts w:ascii="仿宋" w:eastAsia="仿宋" w:hAnsi="仿宋" w:cs="仿宋" w:hint="eastAsia"/>
          <w:sz w:val="24"/>
          <w:szCs w:val="24"/>
        </w:rPr>
        <w:tab/>
      </w:r>
    </w:p>
    <w:p w:rsidR="00813AF3" w:rsidRDefault="0041506E">
      <w:pPr>
        <w:pStyle w:val="a5"/>
        <w:spacing w:line="360" w:lineRule="auto"/>
        <w:ind w:firstLineChars="200" w:firstLine="480"/>
        <w:jc w:val="right"/>
        <w:rPr>
          <w:rFonts w:ascii="仿宋" w:eastAsia="仿宋" w:hAnsi="仿宋" w:cs="仿宋"/>
          <w:sz w:val="24"/>
          <w:szCs w:val="24"/>
        </w:rPr>
      </w:pPr>
      <w:r>
        <w:rPr>
          <w:rFonts w:ascii="仿宋" w:eastAsia="仿宋" w:hAnsi="仿宋" w:cs="仿宋" w:hint="eastAsia"/>
          <w:sz w:val="24"/>
          <w:szCs w:val="24"/>
        </w:rPr>
        <w:t>电话(手机)：</w:t>
      </w:r>
      <w:r>
        <w:rPr>
          <w:rFonts w:ascii="仿宋" w:eastAsia="仿宋" w:hAnsi="仿宋" w:cs="仿宋" w:hint="eastAsia"/>
          <w:sz w:val="24"/>
          <w:szCs w:val="24"/>
        </w:rPr>
        <w:tab/>
      </w:r>
      <w:r>
        <w:rPr>
          <w:rFonts w:ascii="仿宋" w:eastAsia="仿宋" w:hAnsi="仿宋" w:cs="仿宋" w:hint="eastAsia"/>
          <w:sz w:val="24"/>
          <w:szCs w:val="24"/>
        </w:rPr>
        <w:tab/>
      </w:r>
    </w:p>
    <w:p w:rsidR="00813AF3" w:rsidRDefault="00813AF3">
      <w:pPr>
        <w:pStyle w:val="a5"/>
        <w:spacing w:line="360" w:lineRule="auto"/>
        <w:ind w:firstLineChars="200" w:firstLine="480"/>
        <w:rPr>
          <w:rFonts w:ascii="仿宋" w:eastAsia="仿宋" w:hAnsi="仿宋" w:cs="仿宋"/>
          <w:sz w:val="24"/>
          <w:szCs w:val="24"/>
        </w:rPr>
      </w:pPr>
    </w:p>
    <w:tbl>
      <w:tblPr>
        <w:tblW w:w="570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5704"/>
      </w:tblGrid>
      <w:tr w:rsidR="00813AF3">
        <w:trPr>
          <w:trHeight w:val="2034"/>
          <w:jc w:val="center"/>
        </w:trPr>
        <w:tc>
          <w:tcPr>
            <w:tcW w:w="5704" w:type="dxa"/>
            <w:tcBorders>
              <w:top w:val="single" w:sz="4" w:space="0" w:color="auto"/>
              <w:bottom w:val="single" w:sz="4" w:space="0" w:color="auto"/>
            </w:tcBorders>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汇款单或转账凭证复印件</w:t>
            </w:r>
          </w:p>
        </w:tc>
      </w:tr>
    </w:tbl>
    <w:p w:rsidR="00813AF3" w:rsidRDefault="0041506E">
      <w:pPr>
        <w:pStyle w:val="a5"/>
        <w:spacing w:line="360" w:lineRule="auto"/>
        <w:ind w:firstLineChars="200" w:firstLine="480"/>
        <w:rPr>
          <w:rFonts w:ascii="仿宋" w:eastAsia="仿宋" w:hAnsi="仿宋" w:cs="仿宋"/>
          <w:b/>
          <w:sz w:val="24"/>
          <w:szCs w:val="24"/>
        </w:rPr>
      </w:pPr>
      <w:r>
        <w:rPr>
          <w:rFonts w:ascii="仿宋" w:eastAsia="仿宋" w:hAnsi="仿宋" w:cs="仿宋" w:hint="eastAsia"/>
          <w:sz w:val="24"/>
          <w:szCs w:val="24"/>
        </w:rPr>
        <w:br w:type="page"/>
      </w:r>
      <w:r>
        <w:rPr>
          <w:rFonts w:ascii="仿宋" w:eastAsia="仿宋" w:hAnsi="仿宋" w:cs="仿宋" w:hint="eastAsia"/>
          <w:b/>
          <w:sz w:val="24"/>
          <w:szCs w:val="24"/>
        </w:rPr>
        <w:lastRenderedPageBreak/>
        <w:t>五、投标人的资格证明材料</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附件5－1</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投标人基本情况表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投标人：(公章)</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49"/>
        <w:gridCol w:w="701"/>
        <w:gridCol w:w="1829"/>
        <w:gridCol w:w="2131"/>
        <w:gridCol w:w="1512"/>
      </w:tblGrid>
      <w:tr w:rsidR="00813AF3">
        <w:trPr>
          <w:jc w:val="center"/>
        </w:trPr>
        <w:tc>
          <w:tcPr>
            <w:tcW w:w="2349"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投标人名称</w:t>
            </w:r>
          </w:p>
        </w:tc>
        <w:tc>
          <w:tcPr>
            <w:tcW w:w="2530" w:type="dxa"/>
            <w:gridSpan w:val="2"/>
            <w:vAlign w:val="center"/>
          </w:tcPr>
          <w:p w:rsidR="00813AF3" w:rsidRDefault="00813AF3">
            <w:pPr>
              <w:pStyle w:val="a5"/>
              <w:spacing w:line="360" w:lineRule="auto"/>
              <w:jc w:val="center"/>
              <w:rPr>
                <w:rFonts w:ascii="仿宋" w:eastAsia="仿宋" w:hAnsi="仿宋" w:cs="仿宋"/>
                <w:sz w:val="24"/>
                <w:szCs w:val="24"/>
              </w:rPr>
            </w:pPr>
          </w:p>
        </w:tc>
        <w:tc>
          <w:tcPr>
            <w:tcW w:w="2131"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法定代表人</w:t>
            </w:r>
          </w:p>
        </w:tc>
        <w:tc>
          <w:tcPr>
            <w:tcW w:w="1512"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349"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统一社会信用代码</w:t>
            </w:r>
          </w:p>
        </w:tc>
        <w:tc>
          <w:tcPr>
            <w:tcW w:w="2530" w:type="dxa"/>
            <w:gridSpan w:val="2"/>
            <w:vAlign w:val="center"/>
          </w:tcPr>
          <w:p w:rsidR="00813AF3" w:rsidRDefault="00813AF3">
            <w:pPr>
              <w:pStyle w:val="a5"/>
              <w:spacing w:line="360" w:lineRule="auto"/>
              <w:jc w:val="center"/>
              <w:rPr>
                <w:rFonts w:ascii="仿宋" w:eastAsia="仿宋" w:hAnsi="仿宋" w:cs="仿宋"/>
                <w:sz w:val="24"/>
                <w:szCs w:val="24"/>
              </w:rPr>
            </w:pPr>
          </w:p>
        </w:tc>
        <w:tc>
          <w:tcPr>
            <w:tcW w:w="2131"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邮政编码</w:t>
            </w:r>
          </w:p>
        </w:tc>
        <w:tc>
          <w:tcPr>
            <w:tcW w:w="1512"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349"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授权代表</w:t>
            </w:r>
          </w:p>
        </w:tc>
        <w:tc>
          <w:tcPr>
            <w:tcW w:w="2530" w:type="dxa"/>
            <w:gridSpan w:val="2"/>
            <w:vAlign w:val="center"/>
          </w:tcPr>
          <w:p w:rsidR="00813AF3" w:rsidRDefault="00813AF3">
            <w:pPr>
              <w:pStyle w:val="a5"/>
              <w:spacing w:line="360" w:lineRule="auto"/>
              <w:jc w:val="center"/>
              <w:rPr>
                <w:rFonts w:ascii="仿宋" w:eastAsia="仿宋" w:hAnsi="仿宋" w:cs="仿宋"/>
                <w:sz w:val="24"/>
                <w:szCs w:val="24"/>
              </w:rPr>
            </w:pPr>
          </w:p>
        </w:tc>
        <w:tc>
          <w:tcPr>
            <w:tcW w:w="2131"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联系电话</w:t>
            </w:r>
          </w:p>
        </w:tc>
        <w:tc>
          <w:tcPr>
            <w:tcW w:w="1512"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349"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电子邮箱</w:t>
            </w:r>
          </w:p>
        </w:tc>
        <w:tc>
          <w:tcPr>
            <w:tcW w:w="2530" w:type="dxa"/>
            <w:gridSpan w:val="2"/>
            <w:vAlign w:val="center"/>
          </w:tcPr>
          <w:p w:rsidR="00813AF3" w:rsidRDefault="00813AF3">
            <w:pPr>
              <w:pStyle w:val="a5"/>
              <w:spacing w:line="360" w:lineRule="auto"/>
              <w:jc w:val="center"/>
              <w:rPr>
                <w:rFonts w:ascii="仿宋" w:eastAsia="仿宋" w:hAnsi="仿宋" w:cs="仿宋"/>
                <w:sz w:val="24"/>
                <w:szCs w:val="24"/>
              </w:rPr>
            </w:pPr>
          </w:p>
        </w:tc>
        <w:tc>
          <w:tcPr>
            <w:tcW w:w="2131"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传真</w:t>
            </w:r>
          </w:p>
        </w:tc>
        <w:tc>
          <w:tcPr>
            <w:tcW w:w="1512"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349"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上年营业收入</w:t>
            </w:r>
          </w:p>
        </w:tc>
        <w:tc>
          <w:tcPr>
            <w:tcW w:w="2530" w:type="dxa"/>
            <w:gridSpan w:val="2"/>
            <w:vAlign w:val="center"/>
          </w:tcPr>
          <w:p w:rsidR="00813AF3" w:rsidRDefault="00813AF3">
            <w:pPr>
              <w:pStyle w:val="a5"/>
              <w:spacing w:line="360" w:lineRule="auto"/>
              <w:jc w:val="center"/>
              <w:rPr>
                <w:rFonts w:ascii="仿宋" w:eastAsia="仿宋" w:hAnsi="仿宋" w:cs="仿宋"/>
                <w:sz w:val="24"/>
                <w:szCs w:val="24"/>
              </w:rPr>
            </w:pPr>
          </w:p>
        </w:tc>
        <w:tc>
          <w:tcPr>
            <w:tcW w:w="2131"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员工总人数</w:t>
            </w:r>
          </w:p>
        </w:tc>
        <w:tc>
          <w:tcPr>
            <w:tcW w:w="1512"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3050" w:type="dxa"/>
            <w:gridSpan w:val="2"/>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基本账户开户行及账号</w:t>
            </w:r>
          </w:p>
        </w:tc>
        <w:tc>
          <w:tcPr>
            <w:tcW w:w="5472" w:type="dxa"/>
            <w:gridSpan w:val="3"/>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3050" w:type="dxa"/>
            <w:gridSpan w:val="2"/>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税务登记机关</w:t>
            </w:r>
          </w:p>
        </w:tc>
        <w:tc>
          <w:tcPr>
            <w:tcW w:w="5472" w:type="dxa"/>
            <w:gridSpan w:val="3"/>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3050" w:type="dxa"/>
            <w:gridSpan w:val="2"/>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资质名称</w:t>
            </w:r>
          </w:p>
        </w:tc>
        <w:tc>
          <w:tcPr>
            <w:tcW w:w="1829"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等级</w:t>
            </w:r>
          </w:p>
        </w:tc>
        <w:tc>
          <w:tcPr>
            <w:tcW w:w="2131"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发证机关</w:t>
            </w:r>
          </w:p>
        </w:tc>
        <w:tc>
          <w:tcPr>
            <w:tcW w:w="1512"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有效期</w:t>
            </w:r>
          </w:p>
        </w:tc>
      </w:tr>
      <w:tr w:rsidR="00813AF3">
        <w:trPr>
          <w:jc w:val="center"/>
        </w:trPr>
        <w:tc>
          <w:tcPr>
            <w:tcW w:w="3050" w:type="dxa"/>
            <w:gridSpan w:val="2"/>
            <w:vAlign w:val="center"/>
          </w:tcPr>
          <w:p w:rsidR="00813AF3" w:rsidRDefault="00813AF3">
            <w:pPr>
              <w:pStyle w:val="a5"/>
              <w:spacing w:line="360" w:lineRule="auto"/>
              <w:jc w:val="center"/>
              <w:rPr>
                <w:rFonts w:ascii="仿宋" w:eastAsia="仿宋" w:hAnsi="仿宋" w:cs="仿宋"/>
                <w:sz w:val="24"/>
                <w:szCs w:val="24"/>
              </w:rPr>
            </w:pPr>
          </w:p>
        </w:tc>
        <w:tc>
          <w:tcPr>
            <w:tcW w:w="1829" w:type="dxa"/>
            <w:vAlign w:val="center"/>
          </w:tcPr>
          <w:p w:rsidR="00813AF3" w:rsidRDefault="00813AF3">
            <w:pPr>
              <w:pStyle w:val="a5"/>
              <w:spacing w:line="360" w:lineRule="auto"/>
              <w:jc w:val="center"/>
              <w:rPr>
                <w:rFonts w:ascii="仿宋" w:eastAsia="仿宋" w:hAnsi="仿宋" w:cs="仿宋"/>
                <w:sz w:val="24"/>
                <w:szCs w:val="24"/>
              </w:rPr>
            </w:pPr>
          </w:p>
        </w:tc>
        <w:tc>
          <w:tcPr>
            <w:tcW w:w="2131" w:type="dxa"/>
            <w:vAlign w:val="center"/>
          </w:tcPr>
          <w:p w:rsidR="00813AF3" w:rsidRDefault="00813AF3">
            <w:pPr>
              <w:pStyle w:val="a5"/>
              <w:spacing w:line="360" w:lineRule="auto"/>
              <w:jc w:val="center"/>
              <w:rPr>
                <w:rFonts w:ascii="仿宋" w:eastAsia="仿宋" w:hAnsi="仿宋" w:cs="仿宋"/>
                <w:sz w:val="24"/>
                <w:szCs w:val="24"/>
              </w:rPr>
            </w:pPr>
          </w:p>
        </w:tc>
        <w:tc>
          <w:tcPr>
            <w:tcW w:w="1512"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3050" w:type="dxa"/>
            <w:gridSpan w:val="2"/>
            <w:vAlign w:val="center"/>
          </w:tcPr>
          <w:p w:rsidR="00813AF3" w:rsidRDefault="00813AF3">
            <w:pPr>
              <w:pStyle w:val="a5"/>
              <w:spacing w:line="360" w:lineRule="auto"/>
              <w:jc w:val="center"/>
              <w:rPr>
                <w:rFonts w:ascii="仿宋" w:eastAsia="仿宋" w:hAnsi="仿宋" w:cs="仿宋"/>
                <w:sz w:val="24"/>
                <w:szCs w:val="24"/>
              </w:rPr>
            </w:pPr>
          </w:p>
        </w:tc>
        <w:tc>
          <w:tcPr>
            <w:tcW w:w="1829" w:type="dxa"/>
            <w:vAlign w:val="center"/>
          </w:tcPr>
          <w:p w:rsidR="00813AF3" w:rsidRDefault="00813AF3">
            <w:pPr>
              <w:pStyle w:val="a5"/>
              <w:spacing w:line="360" w:lineRule="auto"/>
              <w:jc w:val="center"/>
              <w:rPr>
                <w:rFonts w:ascii="仿宋" w:eastAsia="仿宋" w:hAnsi="仿宋" w:cs="仿宋"/>
                <w:sz w:val="24"/>
                <w:szCs w:val="24"/>
              </w:rPr>
            </w:pPr>
          </w:p>
        </w:tc>
        <w:tc>
          <w:tcPr>
            <w:tcW w:w="2131" w:type="dxa"/>
            <w:vAlign w:val="center"/>
          </w:tcPr>
          <w:p w:rsidR="00813AF3" w:rsidRDefault="00813AF3">
            <w:pPr>
              <w:pStyle w:val="a5"/>
              <w:spacing w:line="360" w:lineRule="auto"/>
              <w:jc w:val="center"/>
              <w:rPr>
                <w:rFonts w:ascii="仿宋" w:eastAsia="仿宋" w:hAnsi="仿宋" w:cs="仿宋"/>
                <w:sz w:val="24"/>
                <w:szCs w:val="24"/>
              </w:rPr>
            </w:pPr>
          </w:p>
        </w:tc>
        <w:tc>
          <w:tcPr>
            <w:tcW w:w="1512"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349"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备注</w:t>
            </w:r>
          </w:p>
        </w:tc>
        <w:tc>
          <w:tcPr>
            <w:tcW w:w="6173" w:type="dxa"/>
            <w:gridSpan w:val="4"/>
            <w:vAlign w:val="center"/>
          </w:tcPr>
          <w:p w:rsidR="00813AF3" w:rsidRDefault="00813AF3">
            <w:pPr>
              <w:pStyle w:val="a5"/>
              <w:spacing w:line="360" w:lineRule="auto"/>
              <w:jc w:val="center"/>
              <w:rPr>
                <w:rFonts w:ascii="仿宋" w:eastAsia="仿宋" w:hAnsi="仿宋" w:cs="仿宋"/>
                <w:sz w:val="24"/>
                <w:szCs w:val="24"/>
              </w:rPr>
            </w:pPr>
          </w:p>
        </w:tc>
      </w:tr>
    </w:tbl>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注：请提供营业执照等相关证书复印件。</w:t>
      </w: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附件5－2</w:t>
      </w:r>
    </w:p>
    <w:p w:rsidR="00813AF3" w:rsidRDefault="0041506E">
      <w:pPr>
        <w:jc w:val="center"/>
        <w:rPr>
          <w:rFonts w:ascii="仿宋" w:eastAsia="仿宋" w:hAnsi="仿宋" w:cs="仿宋"/>
          <w:b/>
          <w:sz w:val="28"/>
        </w:rPr>
      </w:pPr>
      <w:r>
        <w:rPr>
          <w:rFonts w:ascii="仿宋" w:eastAsia="仿宋" w:hAnsi="仿宋" w:cs="仿宋" w:hint="eastAsia"/>
          <w:b/>
          <w:sz w:val="28"/>
        </w:rPr>
        <w:t>投标人近三年（</w:t>
      </w:r>
      <w:r w:rsidR="00222D74">
        <w:rPr>
          <w:rFonts w:ascii="仿宋" w:eastAsia="仿宋" w:hAnsi="仿宋" w:cs="仿宋" w:hint="eastAsia"/>
          <w:b/>
          <w:sz w:val="28"/>
        </w:rPr>
        <w:t>2019</w:t>
      </w:r>
      <w:r>
        <w:rPr>
          <w:rFonts w:ascii="仿宋" w:eastAsia="仿宋" w:hAnsi="仿宋" w:cs="仿宋" w:hint="eastAsia"/>
          <w:b/>
          <w:sz w:val="28"/>
        </w:rPr>
        <w:t>年1月1日-至今）类似项目业绩</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6343"/>
      </w:tblGrid>
      <w:tr w:rsidR="00813AF3">
        <w:trPr>
          <w:trHeight w:val="624"/>
        </w:trPr>
        <w:tc>
          <w:tcPr>
            <w:tcW w:w="2943" w:type="dxa"/>
            <w:vAlign w:val="center"/>
          </w:tcPr>
          <w:p w:rsidR="00813AF3" w:rsidRDefault="0041506E">
            <w:pPr>
              <w:tabs>
                <w:tab w:val="left" w:pos="1660"/>
                <w:tab w:val="left" w:pos="9453"/>
              </w:tabs>
              <w:spacing w:line="360" w:lineRule="auto"/>
              <w:ind w:left="2610" w:hanging="2089"/>
              <w:rPr>
                <w:rFonts w:ascii="仿宋" w:eastAsia="仿宋" w:hAnsi="仿宋" w:cs="仿宋"/>
                <w:sz w:val="24"/>
                <w:szCs w:val="24"/>
              </w:rPr>
            </w:pPr>
            <w:r>
              <w:rPr>
                <w:rFonts w:ascii="仿宋" w:eastAsia="仿宋" w:hAnsi="仿宋" w:cs="仿宋" w:hint="eastAsia"/>
                <w:sz w:val="24"/>
                <w:szCs w:val="24"/>
              </w:rPr>
              <w:t>项目名称</w:t>
            </w:r>
          </w:p>
        </w:tc>
        <w:tc>
          <w:tcPr>
            <w:tcW w:w="6343" w:type="dxa"/>
            <w:vAlign w:val="center"/>
          </w:tcPr>
          <w:p w:rsidR="00813AF3" w:rsidRDefault="00813AF3">
            <w:pPr>
              <w:tabs>
                <w:tab w:val="left" w:pos="1660"/>
                <w:tab w:val="left" w:pos="9453"/>
              </w:tabs>
              <w:spacing w:line="360" w:lineRule="auto"/>
              <w:ind w:left="2610" w:hanging="2089"/>
              <w:rPr>
                <w:rFonts w:ascii="仿宋" w:eastAsia="仿宋" w:hAnsi="仿宋" w:cs="仿宋"/>
                <w:sz w:val="24"/>
                <w:szCs w:val="24"/>
              </w:rPr>
            </w:pPr>
          </w:p>
        </w:tc>
      </w:tr>
      <w:tr w:rsidR="00813AF3">
        <w:trPr>
          <w:trHeight w:val="624"/>
        </w:trPr>
        <w:tc>
          <w:tcPr>
            <w:tcW w:w="2943" w:type="dxa"/>
            <w:vAlign w:val="center"/>
          </w:tcPr>
          <w:p w:rsidR="00813AF3" w:rsidRDefault="0041506E">
            <w:pPr>
              <w:tabs>
                <w:tab w:val="left" w:pos="1660"/>
                <w:tab w:val="left" w:pos="9453"/>
              </w:tabs>
              <w:spacing w:line="360" w:lineRule="auto"/>
              <w:ind w:left="2610" w:hanging="2089"/>
              <w:rPr>
                <w:rFonts w:ascii="仿宋" w:eastAsia="仿宋" w:hAnsi="仿宋" w:cs="仿宋"/>
                <w:sz w:val="24"/>
                <w:szCs w:val="24"/>
              </w:rPr>
            </w:pPr>
            <w:r>
              <w:rPr>
                <w:rFonts w:ascii="仿宋" w:eastAsia="仿宋" w:hAnsi="仿宋" w:cs="仿宋" w:hint="eastAsia"/>
                <w:sz w:val="24"/>
                <w:szCs w:val="24"/>
              </w:rPr>
              <w:t>项目所在地</w:t>
            </w:r>
          </w:p>
        </w:tc>
        <w:tc>
          <w:tcPr>
            <w:tcW w:w="6343" w:type="dxa"/>
            <w:vAlign w:val="center"/>
          </w:tcPr>
          <w:p w:rsidR="00813AF3" w:rsidRDefault="00813AF3">
            <w:pPr>
              <w:tabs>
                <w:tab w:val="left" w:pos="1660"/>
                <w:tab w:val="left" w:pos="9453"/>
              </w:tabs>
              <w:spacing w:line="360" w:lineRule="auto"/>
              <w:ind w:left="2610" w:hanging="2089"/>
              <w:rPr>
                <w:rFonts w:ascii="仿宋" w:eastAsia="仿宋" w:hAnsi="仿宋" w:cs="仿宋"/>
                <w:sz w:val="24"/>
                <w:szCs w:val="24"/>
              </w:rPr>
            </w:pPr>
          </w:p>
        </w:tc>
      </w:tr>
      <w:tr w:rsidR="00813AF3">
        <w:trPr>
          <w:trHeight w:val="624"/>
        </w:trPr>
        <w:tc>
          <w:tcPr>
            <w:tcW w:w="2943" w:type="dxa"/>
            <w:vAlign w:val="center"/>
          </w:tcPr>
          <w:p w:rsidR="00813AF3" w:rsidRDefault="0041506E">
            <w:pPr>
              <w:tabs>
                <w:tab w:val="left" w:pos="1660"/>
                <w:tab w:val="left" w:pos="9453"/>
              </w:tabs>
              <w:spacing w:line="360" w:lineRule="auto"/>
              <w:ind w:left="2610" w:hanging="2089"/>
              <w:rPr>
                <w:rFonts w:ascii="仿宋" w:eastAsia="仿宋" w:hAnsi="仿宋" w:cs="仿宋"/>
                <w:sz w:val="24"/>
                <w:szCs w:val="24"/>
              </w:rPr>
            </w:pPr>
            <w:r>
              <w:rPr>
                <w:rFonts w:ascii="仿宋" w:eastAsia="仿宋" w:hAnsi="仿宋" w:cs="仿宋" w:hint="eastAsia"/>
                <w:sz w:val="24"/>
                <w:szCs w:val="24"/>
              </w:rPr>
              <w:t>采购人名称</w:t>
            </w:r>
          </w:p>
        </w:tc>
        <w:tc>
          <w:tcPr>
            <w:tcW w:w="6343" w:type="dxa"/>
            <w:vAlign w:val="center"/>
          </w:tcPr>
          <w:p w:rsidR="00813AF3" w:rsidRDefault="00813AF3">
            <w:pPr>
              <w:tabs>
                <w:tab w:val="left" w:pos="1660"/>
                <w:tab w:val="left" w:pos="9453"/>
              </w:tabs>
              <w:spacing w:line="360" w:lineRule="auto"/>
              <w:ind w:left="2610" w:hanging="2089"/>
              <w:rPr>
                <w:rFonts w:ascii="仿宋" w:eastAsia="仿宋" w:hAnsi="仿宋" w:cs="仿宋"/>
                <w:sz w:val="24"/>
                <w:szCs w:val="24"/>
              </w:rPr>
            </w:pPr>
          </w:p>
        </w:tc>
      </w:tr>
      <w:tr w:rsidR="00813AF3">
        <w:trPr>
          <w:trHeight w:val="624"/>
        </w:trPr>
        <w:tc>
          <w:tcPr>
            <w:tcW w:w="2943" w:type="dxa"/>
            <w:vAlign w:val="center"/>
          </w:tcPr>
          <w:p w:rsidR="00813AF3" w:rsidRDefault="0041506E">
            <w:pPr>
              <w:tabs>
                <w:tab w:val="left" w:pos="1660"/>
                <w:tab w:val="left" w:pos="9453"/>
              </w:tabs>
              <w:spacing w:line="360" w:lineRule="auto"/>
              <w:ind w:left="2610" w:hanging="2089"/>
              <w:rPr>
                <w:rFonts w:ascii="仿宋" w:eastAsia="仿宋" w:hAnsi="仿宋" w:cs="仿宋"/>
                <w:sz w:val="24"/>
                <w:szCs w:val="24"/>
              </w:rPr>
            </w:pPr>
            <w:r>
              <w:rPr>
                <w:rFonts w:ascii="仿宋" w:eastAsia="仿宋" w:hAnsi="仿宋" w:cs="仿宋" w:hint="eastAsia"/>
                <w:sz w:val="24"/>
                <w:szCs w:val="24"/>
              </w:rPr>
              <w:t>采购人地址</w:t>
            </w:r>
          </w:p>
        </w:tc>
        <w:tc>
          <w:tcPr>
            <w:tcW w:w="6343" w:type="dxa"/>
            <w:vAlign w:val="center"/>
          </w:tcPr>
          <w:p w:rsidR="00813AF3" w:rsidRDefault="00813AF3">
            <w:pPr>
              <w:tabs>
                <w:tab w:val="left" w:pos="1660"/>
                <w:tab w:val="left" w:pos="9453"/>
              </w:tabs>
              <w:spacing w:line="360" w:lineRule="auto"/>
              <w:ind w:left="2610" w:hanging="2089"/>
              <w:rPr>
                <w:rFonts w:ascii="仿宋" w:eastAsia="仿宋" w:hAnsi="仿宋" w:cs="仿宋"/>
                <w:sz w:val="24"/>
                <w:szCs w:val="24"/>
              </w:rPr>
            </w:pPr>
          </w:p>
        </w:tc>
      </w:tr>
      <w:tr w:rsidR="00813AF3">
        <w:trPr>
          <w:trHeight w:val="621"/>
        </w:trPr>
        <w:tc>
          <w:tcPr>
            <w:tcW w:w="2943" w:type="dxa"/>
            <w:vAlign w:val="center"/>
          </w:tcPr>
          <w:p w:rsidR="00813AF3" w:rsidRDefault="0041506E">
            <w:pPr>
              <w:tabs>
                <w:tab w:val="left" w:pos="1660"/>
                <w:tab w:val="left" w:pos="9453"/>
              </w:tabs>
              <w:spacing w:line="360" w:lineRule="auto"/>
              <w:ind w:left="521"/>
              <w:rPr>
                <w:rFonts w:ascii="仿宋" w:eastAsia="仿宋" w:hAnsi="仿宋" w:cs="仿宋"/>
                <w:sz w:val="24"/>
                <w:szCs w:val="24"/>
              </w:rPr>
            </w:pPr>
            <w:r>
              <w:rPr>
                <w:rFonts w:ascii="仿宋" w:eastAsia="仿宋" w:hAnsi="仿宋" w:cs="仿宋" w:hint="eastAsia"/>
                <w:sz w:val="24"/>
                <w:szCs w:val="24"/>
              </w:rPr>
              <w:t>采购人联系人及电话</w:t>
            </w:r>
          </w:p>
        </w:tc>
        <w:tc>
          <w:tcPr>
            <w:tcW w:w="6343" w:type="dxa"/>
            <w:vAlign w:val="center"/>
          </w:tcPr>
          <w:p w:rsidR="00813AF3" w:rsidRDefault="00813AF3">
            <w:pPr>
              <w:tabs>
                <w:tab w:val="left" w:pos="1660"/>
                <w:tab w:val="left" w:pos="9453"/>
              </w:tabs>
              <w:spacing w:line="360" w:lineRule="auto"/>
              <w:rPr>
                <w:rFonts w:ascii="仿宋" w:eastAsia="仿宋" w:hAnsi="仿宋" w:cs="仿宋"/>
                <w:sz w:val="24"/>
                <w:szCs w:val="24"/>
              </w:rPr>
            </w:pPr>
          </w:p>
        </w:tc>
      </w:tr>
      <w:tr w:rsidR="00813AF3">
        <w:trPr>
          <w:trHeight w:val="624"/>
        </w:trPr>
        <w:tc>
          <w:tcPr>
            <w:tcW w:w="2943" w:type="dxa"/>
            <w:vAlign w:val="center"/>
          </w:tcPr>
          <w:p w:rsidR="00813AF3" w:rsidRDefault="0041506E">
            <w:pPr>
              <w:tabs>
                <w:tab w:val="left" w:pos="1660"/>
                <w:tab w:val="left" w:pos="9453"/>
              </w:tabs>
              <w:spacing w:line="360" w:lineRule="auto"/>
              <w:ind w:left="2610" w:hanging="2089"/>
              <w:rPr>
                <w:rFonts w:ascii="仿宋" w:eastAsia="仿宋" w:hAnsi="仿宋" w:cs="仿宋"/>
                <w:sz w:val="24"/>
                <w:szCs w:val="24"/>
              </w:rPr>
            </w:pPr>
            <w:r>
              <w:rPr>
                <w:rFonts w:ascii="仿宋" w:eastAsia="仿宋" w:hAnsi="仿宋" w:cs="仿宋" w:hint="eastAsia"/>
                <w:sz w:val="24"/>
                <w:szCs w:val="24"/>
              </w:rPr>
              <w:t>合同价格</w:t>
            </w:r>
          </w:p>
        </w:tc>
        <w:tc>
          <w:tcPr>
            <w:tcW w:w="6343" w:type="dxa"/>
            <w:vAlign w:val="center"/>
          </w:tcPr>
          <w:p w:rsidR="00813AF3" w:rsidRDefault="00813AF3">
            <w:pPr>
              <w:tabs>
                <w:tab w:val="left" w:pos="1660"/>
                <w:tab w:val="left" w:pos="9453"/>
              </w:tabs>
              <w:spacing w:line="360" w:lineRule="auto"/>
              <w:ind w:left="2610" w:hanging="2089"/>
              <w:rPr>
                <w:rFonts w:ascii="仿宋" w:eastAsia="仿宋" w:hAnsi="仿宋" w:cs="仿宋"/>
                <w:sz w:val="24"/>
                <w:szCs w:val="24"/>
              </w:rPr>
            </w:pPr>
          </w:p>
        </w:tc>
      </w:tr>
      <w:tr w:rsidR="00813AF3">
        <w:trPr>
          <w:trHeight w:val="624"/>
        </w:trPr>
        <w:tc>
          <w:tcPr>
            <w:tcW w:w="2943" w:type="dxa"/>
            <w:vAlign w:val="center"/>
          </w:tcPr>
          <w:p w:rsidR="00813AF3" w:rsidRDefault="0041506E">
            <w:pPr>
              <w:tabs>
                <w:tab w:val="left" w:pos="1660"/>
                <w:tab w:val="left" w:pos="9453"/>
              </w:tabs>
              <w:spacing w:line="360" w:lineRule="auto"/>
              <w:ind w:left="2610" w:hanging="2089"/>
              <w:rPr>
                <w:rFonts w:ascii="仿宋" w:eastAsia="仿宋" w:hAnsi="仿宋" w:cs="仿宋"/>
                <w:sz w:val="24"/>
                <w:szCs w:val="24"/>
              </w:rPr>
            </w:pPr>
            <w:r>
              <w:rPr>
                <w:rFonts w:ascii="仿宋" w:eastAsia="仿宋" w:hAnsi="仿宋" w:cs="仿宋" w:hint="eastAsia"/>
                <w:sz w:val="24"/>
                <w:szCs w:val="24"/>
              </w:rPr>
              <w:t>完成时间</w:t>
            </w:r>
          </w:p>
        </w:tc>
        <w:tc>
          <w:tcPr>
            <w:tcW w:w="6343" w:type="dxa"/>
            <w:vAlign w:val="center"/>
          </w:tcPr>
          <w:p w:rsidR="00813AF3" w:rsidRDefault="00813AF3">
            <w:pPr>
              <w:tabs>
                <w:tab w:val="left" w:pos="1660"/>
                <w:tab w:val="left" w:pos="9453"/>
              </w:tabs>
              <w:spacing w:line="360" w:lineRule="auto"/>
              <w:ind w:left="2610" w:hanging="2089"/>
              <w:rPr>
                <w:rFonts w:ascii="仿宋" w:eastAsia="仿宋" w:hAnsi="仿宋" w:cs="仿宋"/>
                <w:sz w:val="24"/>
                <w:szCs w:val="24"/>
              </w:rPr>
            </w:pPr>
          </w:p>
        </w:tc>
      </w:tr>
      <w:tr w:rsidR="00813AF3">
        <w:trPr>
          <w:trHeight w:val="705"/>
        </w:trPr>
        <w:tc>
          <w:tcPr>
            <w:tcW w:w="2943" w:type="dxa"/>
            <w:vAlign w:val="center"/>
          </w:tcPr>
          <w:p w:rsidR="00813AF3" w:rsidRDefault="0041506E">
            <w:pPr>
              <w:tabs>
                <w:tab w:val="left" w:pos="1660"/>
                <w:tab w:val="left" w:pos="9453"/>
              </w:tabs>
              <w:spacing w:line="360" w:lineRule="auto"/>
              <w:ind w:left="2610" w:hanging="2089"/>
              <w:rPr>
                <w:rFonts w:ascii="仿宋" w:eastAsia="仿宋" w:hAnsi="仿宋" w:cs="仿宋"/>
                <w:sz w:val="24"/>
                <w:szCs w:val="24"/>
              </w:rPr>
            </w:pPr>
            <w:r>
              <w:rPr>
                <w:rFonts w:ascii="仿宋" w:eastAsia="仿宋" w:hAnsi="仿宋" w:cs="仿宋" w:hint="eastAsia"/>
                <w:sz w:val="24"/>
                <w:szCs w:val="24"/>
              </w:rPr>
              <w:t>项目描述</w:t>
            </w:r>
          </w:p>
        </w:tc>
        <w:tc>
          <w:tcPr>
            <w:tcW w:w="6343" w:type="dxa"/>
            <w:vAlign w:val="center"/>
          </w:tcPr>
          <w:p w:rsidR="00813AF3" w:rsidRDefault="00813AF3">
            <w:pPr>
              <w:tabs>
                <w:tab w:val="left" w:pos="1660"/>
                <w:tab w:val="left" w:pos="9453"/>
              </w:tabs>
              <w:spacing w:line="360" w:lineRule="auto"/>
              <w:ind w:left="2610" w:hanging="2089"/>
              <w:rPr>
                <w:rFonts w:ascii="仿宋" w:eastAsia="仿宋" w:hAnsi="仿宋" w:cs="仿宋"/>
                <w:sz w:val="24"/>
                <w:szCs w:val="24"/>
              </w:rPr>
            </w:pPr>
          </w:p>
        </w:tc>
      </w:tr>
      <w:tr w:rsidR="00813AF3">
        <w:trPr>
          <w:trHeight w:val="624"/>
        </w:trPr>
        <w:tc>
          <w:tcPr>
            <w:tcW w:w="2943" w:type="dxa"/>
            <w:vAlign w:val="center"/>
          </w:tcPr>
          <w:p w:rsidR="00813AF3" w:rsidRDefault="0041506E">
            <w:pPr>
              <w:tabs>
                <w:tab w:val="left" w:pos="1660"/>
                <w:tab w:val="left" w:pos="9453"/>
              </w:tabs>
              <w:spacing w:line="360" w:lineRule="auto"/>
              <w:ind w:left="2610" w:hanging="2089"/>
              <w:rPr>
                <w:rFonts w:ascii="仿宋" w:eastAsia="仿宋" w:hAnsi="仿宋" w:cs="仿宋"/>
                <w:sz w:val="24"/>
                <w:szCs w:val="24"/>
              </w:rPr>
            </w:pPr>
            <w:r>
              <w:rPr>
                <w:rFonts w:ascii="仿宋" w:eastAsia="仿宋" w:hAnsi="仿宋" w:cs="仿宋" w:hint="eastAsia"/>
                <w:sz w:val="24"/>
                <w:szCs w:val="24"/>
              </w:rPr>
              <w:t>备注</w:t>
            </w:r>
          </w:p>
        </w:tc>
        <w:tc>
          <w:tcPr>
            <w:tcW w:w="6343" w:type="dxa"/>
            <w:vAlign w:val="center"/>
          </w:tcPr>
          <w:p w:rsidR="00813AF3" w:rsidRDefault="00813AF3">
            <w:pPr>
              <w:tabs>
                <w:tab w:val="left" w:pos="1660"/>
                <w:tab w:val="left" w:pos="9453"/>
              </w:tabs>
              <w:spacing w:line="360" w:lineRule="auto"/>
              <w:ind w:left="2610" w:hanging="2089"/>
              <w:rPr>
                <w:rFonts w:ascii="仿宋" w:eastAsia="仿宋" w:hAnsi="仿宋" w:cs="仿宋"/>
                <w:sz w:val="24"/>
                <w:szCs w:val="24"/>
              </w:rPr>
            </w:pPr>
          </w:p>
        </w:tc>
      </w:tr>
    </w:tbl>
    <w:p w:rsidR="00813AF3" w:rsidRDefault="0041506E">
      <w:pPr>
        <w:pStyle w:val="a5"/>
        <w:spacing w:line="360" w:lineRule="auto"/>
        <w:ind w:left="720" w:hangingChars="300" w:hanging="720"/>
        <w:rPr>
          <w:rFonts w:ascii="仿宋" w:eastAsia="仿宋" w:hAnsi="仿宋" w:cs="仿宋"/>
          <w:sz w:val="24"/>
          <w:szCs w:val="24"/>
        </w:rPr>
      </w:pPr>
      <w:r>
        <w:rPr>
          <w:rFonts w:ascii="仿宋" w:eastAsia="仿宋" w:hAnsi="仿宋" w:cs="仿宋" w:hint="eastAsia"/>
          <w:sz w:val="24"/>
          <w:szCs w:val="24"/>
        </w:rPr>
        <w:t>备注：1、类似项目业绩为：</w:t>
      </w:r>
      <w:r w:rsidR="001F50AC">
        <w:rPr>
          <w:rFonts w:ascii="仿宋" w:eastAsia="仿宋" w:hAnsi="仿宋" w:cs="仿宋" w:hint="eastAsia"/>
          <w:sz w:val="24"/>
          <w:szCs w:val="24"/>
        </w:rPr>
        <w:t>2019</w:t>
      </w:r>
      <w:r>
        <w:rPr>
          <w:rFonts w:ascii="仿宋" w:eastAsia="仿宋" w:hAnsi="仿宋" w:cs="仿宋" w:hint="eastAsia"/>
          <w:sz w:val="24"/>
          <w:szCs w:val="24"/>
        </w:rPr>
        <w:t>年1月1日-至今类似业绩，以合同签订时间为准。</w:t>
      </w:r>
    </w:p>
    <w:p w:rsidR="00813AF3" w:rsidRDefault="0041506E">
      <w:pPr>
        <w:pStyle w:val="a5"/>
        <w:spacing w:line="360" w:lineRule="auto"/>
        <w:ind w:leftChars="350" w:left="735"/>
        <w:rPr>
          <w:rFonts w:ascii="仿宋" w:eastAsia="仿宋" w:hAnsi="仿宋" w:cs="仿宋"/>
          <w:sz w:val="24"/>
          <w:szCs w:val="24"/>
        </w:rPr>
      </w:pPr>
      <w:r>
        <w:rPr>
          <w:rFonts w:ascii="仿宋" w:eastAsia="仿宋" w:hAnsi="仿宋" w:cs="仿宋" w:hint="eastAsia"/>
          <w:sz w:val="24"/>
          <w:szCs w:val="24"/>
        </w:rPr>
        <w:t>2、本表后附合同或中标通知书等其他有效证明材料复印件。每张表格只填写一个项目，并标明序号。</w:t>
      </w:r>
    </w:p>
    <w:p w:rsidR="00813AF3" w:rsidRDefault="00813AF3">
      <w:pPr>
        <w:pStyle w:val="a5"/>
        <w:ind w:firstLineChars="200" w:firstLine="422"/>
        <w:rPr>
          <w:rFonts w:ascii="仿宋" w:eastAsia="仿宋" w:hAnsi="仿宋" w:cs="仿宋"/>
          <w:b/>
          <w:bCs/>
          <w:szCs w:val="22"/>
        </w:rPr>
      </w:pPr>
    </w:p>
    <w:p w:rsidR="00813AF3" w:rsidRDefault="00813AF3">
      <w:pPr>
        <w:pStyle w:val="a5"/>
        <w:ind w:firstLineChars="200" w:firstLine="422"/>
        <w:rPr>
          <w:rFonts w:ascii="仿宋" w:eastAsia="仿宋" w:hAnsi="仿宋" w:cs="仿宋"/>
          <w:b/>
          <w:bCs/>
          <w:szCs w:val="22"/>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投标人(公章)：____________________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法定代表人或其授权代表(签字或盖章)：____________________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日期：______年____月____日</w:t>
      </w: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附件5－2－1法人或者其他组织的营业执照副本复印件或自然人的身份证明复印件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(示例略)</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附件5－2－2法人或者其他组织的税务登记证副本复印件(按规定可不进行税务登记的不提供)</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(示例略)</w:t>
      </w:r>
    </w:p>
    <w:p w:rsidR="00813AF3" w:rsidRDefault="00813AF3">
      <w:pPr>
        <w:pStyle w:val="a5"/>
        <w:spacing w:line="360" w:lineRule="auto"/>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附件5－2－3</w:t>
      </w:r>
    </w:p>
    <w:p w:rsidR="00813AF3" w:rsidRDefault="0041506E">
      <w:pPr>
        <w:pStyle w:val="a5"/>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参加政府采购活动前三年内在经营活动中</w:t>
      </w:r>
    </w:p>
    <w:p w:rsidR="00813AF3" w:rsidRDefault="0041506E">
      <w:pPr>
        <w:pStyle w:val="a5"/>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没有重大违法记录的书面声明</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本单位郑重声明：</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我单位在参加采购活动前三年内在经营活动中没有《政府采购法》第二十二条第一款第(五)项所称重大违法记录，包括：</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我单位或者其法定代表人、董事、监事、高级管理人员未因经营活动中的违法行为受到刑事处罚或者责令停产停业、吊销许可证或者执照、较大数额罚款等行政处罚。</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特此声明！</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投标人名称(公章)：____________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法定代表人或其授权代表(签字或盖章)：____________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日期：______年____月____日</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附件5－2－4</w:t>
      </w:r>
    </w:p>
    <w:p w:rsidR="00813AF3" w:rsidRDefault="0041506E">
      <w:pPr>
        <w:jc w:val="center"/>
        <w:rPr>
          <w:rFonts w:ascii="仿宋" w:eastAsia="仿宋" w:hAnsi="仿宋" w:cs="仿宋"/>
          <w:b/>
          <w:sz w:val="28"/>
        </w:rPr>
      </w:pPr>
      <w:r>
        <w:rPr>
          <w:rFonts w:ascii="仿宋" w:eastAsia="仿宋" w:hAnsi="仿宋" w:cs="仿宋" w:hint="eastAsia"/>
          <w:b/>
          <w:sz w:val="28"/>
        </w:rPr>
        <w:t>无不良信用记录承诺函(投标人自行查询适用)</w:t>
      </w:r>
    </w:p>
    <w:p w:rsidR="00813AF3" w:rsidRDefault="0041506E">
      <w:pPr>
        <w:pStyle w:val="a5"/>
        <w:spacing w:line="360" w:lineRule="auto"/>
        <w:rPr>
          <w:rFonts w:ascii="仿宋" w:eastAsia="仿宋" w:hAnsi="仿宋" w:cs="仿宋"/>
          <w:sz w:val="24"/>
          <w:szCs w:val="24"/>
        </w:rPr>
      </w:pPr>
      <w:r>
        <w:rPr>
          <w:rFonts w:ascii="仿宋" w:eastAsia="仿宋" w:hAnsi="仿宋" w:cs="仿宋" w:hint="eastAsia"/>
          <w:sz w:val="24"/>
          <w:szCs w:val="24"/>
        </w:rPr>
        <w:t>致______(采购人或采购代理机构)：</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本单位郑重承诺，我单位无以下不良信用记录情形：</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1.被人民法院列入失信被执行人；</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2.被税务部门列入重大税收违法案件当事人名单；</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3.被政府采购监管部门列入政府采购严重违法失信行为记录名单；</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4.不符合《政府采购法》第二十二条规定的条件。</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投标人名称(盖公章)：____________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法定代表人或其授权代表(签字或盖章)：____________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日期：______年____月____日</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813AF3" w:rsidRDefault="0041506E">
      <w:pPr>
        <w:pStyle w:val="a5"/>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lastRenderedPageBreak/>
        <w:t>六、投标人认为需提供的其他资料</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须具有良好的信誉，未在“信用中国”网站（www.creditchina.gov.cn）、中国政府采购网（www.ccgp.gov.cn）被列入失信被执行人、重大税收违法案件当事人名单、政府采购严重违法失信行为记录名单的（尚在处罚期内的），投标人近三年无因投标申请人违约或不恰当履约引起的合同终止、纠纷、争议、仲裁和公诉记录，在中国裁判文书网（http://wenshu.court.gov.cn）中的查询结果（打印件并加盖公章），查询时间必须在公告期内；</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其它(示例略)</w:t>
      </w: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pStyle w:val="a5"/>
        <w:spacing w:line="360" w:lineRule="auto"/>
        <w:ind w:firstLineChars="200" w:firstLine="480"/>
        <w:rPr>
          <w:rFonts w:ascii="仿宋" w:eastAsia="仿宋" w:hAnsi="仿宋" w:cs="仿宋"/>
          <w:sz w:val="24"/>
          <w:szCs w:val="24"/>
        </w:rPr>
      </w:pPr>
    </w:p>
    <w:p w:rsidR="00813AF3" w:rsidRDefault="00813AF3">
      <w:pPr>
        <w:spacing w:line="440" w:lineRule="exact"/>
        <w:ind w:firstLineChars="50" w:firstLine="120"/>
        <w:rPr>
          <w:rFonts w:ascii="仿宋" w:eastAsia="仿宋" w:hAnsi="仿宋" w:cs="仿宋"/>
          <w:b/>
          <w:sz w:val="24"/>
          <w:szCs w:val="24"/>
        </w:rPr>
      </w:pPr>
    </w:p>
    <w:p w:rsidR="00813AF3" w:rsidRDefault="00813AF3">
      <w:pPr>
        <w:spacing w:line="440" w:lineRule="exact"/>
        <w:ind w:firstLineChars="50" w:firstLine="120"/>
        <w:rPr>
          <w:rFonts w:ascii="仿宋" w:eastAsia="仿宋" w:hAnsi="仿宋" w:cs="仿宋"/>
          <w:b/>
          <w:sz w:val="24"/>
          <w:szCs w:val="24"/>
        </w:rPr>
      </w:pPr>
    </w:p>
    <w:p w:rsidR="00813AF3" w:rsidRDefault="00813AF3">
      <w:pPr>
        <w:spacing w:line="440" w:lineRule="exact"/>
        <w:ind w:firstLineChars="50" w:firstLine="120"/>
        <w:rPr>
          <w:rFonts w:ascii="仿宋" w:eastAsia="仿宋" w:hAnsi="仿宋" w:cs="仿宋"/>
          <w:b/>
          <w:sz w:val="24"/>
          <w:szCs w:val="24"/>
        </w:rPr>
      </w:pPr>
    </w:p>
    <w:p w:rsidR="00813AF3" w:rsidRDefault="0041506E">
      <w:pPr>
        <w:spacing w:line="440" w:lineRule="exact"/>
        <w:ind w:firstLineChars="150" w:firstLine="361"/>
        <w:rPr>
          <w:rFonts w:ascii="仿宋" w:eastAsia="仿宋" w:hAnsi="仿宋" w:cs="仿宋"/>
          <w:b/>
          <w:sz w:val="24"/>
          <w:szCs w:val="24"/>
        </w:rPr>
      </w:pPr>
      <w:r>
        <w:rPr>
          <w:rFonts w:ascii="仿宋" w:eastAsia="仿宋" w:hAnsi="仿宋" w:cs="仿宋" w:hint="eastAsia"/>
          <w:b/>
          <w:sz w:val="24"/>
          <w:szCs w:val="24"/>
        </w:rPr>
        <w:t>七、投标人企业类型声明函</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(示例略)</w:t>
      </w:r>
    </w:p>
    <w:p w:rsidR="00813AF3" w:rsidRDefault="00813AF3">
      <w:pPr>
        <w:spacing w:line="440" w:lineRule="exact"/>
        <w:ind w:firstLineChars="50" w:firstLine="120"/>
        <w:rPr>
          <w:rFonts w:ascii="仿宋" w:eastAsia="仿宋" w:hAnsi="仿宋" w:cs="仿宋"/>
          <w:b/>
          <w:sz w:val="24"/>
          <w:szCs w:val="24"/>
        </w:rPr>
      </w:pPr>
    </w:p>
    <w:p w:rsidR="00813AF3" w:rsidRDefault="00813AF3">
      <w:pPr>
        <w:spacing w:line="440" w:lineRule="exact"/>
        <w:ind w:firstLineChars="50" w:firstLine="120"/>
        <w:rPr>
          <w:rFonts w:ascii="仿宋" w:eastAsia="仿宋" w:hAnsi="仿宋" w:cs="仿宋"/>
          <w:b/>
          <w:sz w:val="24"/>
          <w:szCs w:val="24"/>
        </w:rPr>
      </w:pPr>
    </w:p>
    <w:p w:rsidR="00813AF3" w:rsidRDefault="00813AF3">
      <w:pPr>
        <w:spacing w:line="440" w:lineRule="exact"/>
        <w:ind w:firstLineChars="50" w:firstLine="120"/>
        <w:rPr>
          <w:rFonts w:ascii="仿宋" w:eastAsia="仿宋" w:hAnsi="仿宋" w:cs="仿宋"/>
          <w:b/>
          <w:sz w:val="24"/>
          <w:szCs w:val="24"/>
        </w:rPr>
      </w:pPr>
    </w:p>
    <w:p w:rsidR="00813AF3" w:rsidRDefault="00813AF3">
      <w:pPr>
        <w:spacing w:line="440" w:lineRule="exact"/>
        <w:ind w:firstLineChars="50" w:firstLine="120"/>
        <w:rPr>
          <w:rFonts w:ascii="仿宋" w:eastAsia="仿宋" w:hAnsi="仿宋" w:cs="仿宋"/>
          <w:b/>
          <w:sz w:val="24"/>
          <w:szCs w:val="24"/>
        </w:rPr>
      </w:pPr>
    </w:p>
    <w:p w:rsidR="00813AF3" w:rsidRDefault="00813AF3">
      <w:pPr>
        <w:spacing w:line="440" w:lineRule="exact"/>
        <w:ind w:firstLineChars="50" w:firstLine="120"/>
        <w:rPr>
          <w:rFonts w:ascii="仿宋" w:eastAsia="仿宋" w:hAnsi="仿宋" w:cs="仿宋"/>
          <w:b/>
          <w:sz w:val="24"/>
          <w:szCs w:val="24"/>
        </w:rPr>
      </w:pPr>
    </w:p>
    <w:p w:rsidR="00813AF3" w:rsidRDefault="00813AF3">
      <w:pPr>
        <w:spacing w:line="440" w:lineRule="exact"/>
        <w:ind w:firstLineChars="50" w:firstLine="120"/>
        <w:rPr>
          <w:rFonts w:ascii="仿宋" w:eastAsia="仿宋" w:hAnsi="仿宋" w:cs="仿宋"/>
          <w:b/>
          <w:sz w:val="24"/>
          <w:szCs w:val="24"/>
        </w:rPr>
      </w:pPr>
    </w:p>
    <w:p w:rsidR="00813AF3" w:rsidRDefault="00813AF3">
      <w:pPr>
        <w:spacing w:line="440" w:lineRule="exact"/>
        <w:ind w:firstLineChars="50" w:firstLine="120"/>
        <w:rPr>
          <w:rFonts w:ascii="仿宋" w:eastAsia="仿宋" w:hAnsi="仿宋" w:cs="仿宋"/>
          <w:b/>
          <w:sz w:val="24"/>
          <w:szCs w:val="24"/>
        </w:rPr>
      </w:pPr>
    </w:p>
    <w:p w:rsidR="00813AF3" w:rsidRDefault="0041506E">
      <w:pPr>
        <w:widowControl/>
        <w:jc w:val="left"/>
        <w:rPr>
          <w:rFonts w:ascii="仿宋" w:eastAsia="仿宋" w:hAnsi="仿宋" w:cs="仿宋"/>
          <w:b/>
          <w:sz w:val="24"/>
          <w:szCs w:val="24"/>
        </w:rPr>
      </w:pPr>
      <w:r>
        <w:rPr>
          <w:rFonts w:ascii="仿宋" w:eastAsia="仿宋" w:hAnsi="仿宋" w:cs="仿宋" w:hint="eastAsia"/>
          <w:b/>
          <w:sz w:val="24"/>
          <w:szCs w:val="24"/>
        </w:rPr>
        <w:br w:type="page"/>
      </w:r>
    </w:p>
    <w:p w:rsidR="00813AF3" w:rsidRDefault="0041506E">
      <w:pPr>
        <w:spacing w:line="44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八、中小企业声明函</w:t>
      </w:r>
    </w:p>
    <w:p w:rsidR="00813AF3" w:rsidRDefault="0041506E">
      <w:pPr>
        <w:spacing w:line="360" w:lineRule="auto"/>
        <w:jc w:val="center"/>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中小企业声明函（工程、服务）</w:t>
      </w:r>
    </w:p>
    <w:p w:rsidR="00813AF3" w:rsidRDefault="0041506E">
      <w:pPr>
        <w:spacing w:line="360" w:lineRule="auto"/>
        <w:ind w:firstLineChars="200" w:firstLine="480"/>
        <w:rPr>
          <w:rFonts w:ascii="仿宋" w:eastAsia="仿宋" w:hAnsi="仿宋" w:cs="仿宋"/>
        </w:rPr>
      </w:pPr>
      <w:r>
        <w:rPr>
          <w:rFonts w:ascii="仿宋" w:eastAsia="仿宋" w:hAnsi="仿宋" w:cs="仿宋" w:hint="eastAsia"/>
          <w:color w:val="000000" w:themeColor="text1"/>
          <w:kern w:val="0"/>
          <w:sz w:val="24"/>
        </w:rPr>
        <w:t>本公司（联合体）郑重声明，根据《政府采购促进中小企业发展管理办法》（财库[2020]46号）的规定，</w:t>
      </w:r>
      <w:r>
        <w:rPr>
          <w:rFonts w:ascii="仿宋" w:eastAsia="仿宋" w:hAnsi="仿宋" w:cs="仿宋" w:hint="eastAsia"/>
        </w:rPr>
        <w:t>本公司（联合体）参加</w:t>
      </w:r>
      <w:r>
        <w:rPr>
          <w:rFonts w:ascii="仿宋" w:eastAsia="仿宋" w:hAnsi="仿宋" w:cs="仿宋" w:hint="eastAsia"/>
          <w:u w:val="single"/>
        </w:rPr>
        <w:t>（单位名称）</w:t>
      </w:r>
      <w:r>
        <w:rPr>
          <w:rFonts w:ascii="仿宋" w:eastAsia="仿宋" w:hAnsi="仿宋" w:cs="仿宋" w:hint="eastAsia"/>
        </w:rPr>
        <w:t>的</w:t>
      </w:r>
      <w:r>
        <w:rPr>
          <w:rFonts w:ascii="仿宋" w:eastAsia="仿宋" w:hAnsi="仿宋" w:cs="仿宋" w:hint="eastAsia"/>
          <w:u w:val="single"/>
        </w:rPr>
        <w:t>（项目名称）</w:t>
      </w:r>
      <w:r>
        <w:rPr>
          <w:rFonts w:ascii="仿宋" w:eastAsia="仿宋" w:hAnsi="仿宋" w:cs="仿宋" w:hint="eastAsia"/>
        </w:rPr>
        <w:t>采购活动，工程的施工单位全部为符合政策要求的中小企业（或者：服务全部由符合政策要求的中小企业承接）。相关企业（含联合体中的中小企业、签订分包意向协议的中小企业）的具体情况如下：</w:t>
      </w:r>
    </w:p>
    <w:p w:rsidR="00813AF3" w:rsidRDefault="0041506E">
      <w:pPr>
        <w:spacing w:line="360" w:lineRule="auto"/>
        <w:ind w:firstLineChars="200" w:firstLine="420"/>
        <w:rPr>
          <w:rFonts w:ascii="仿宋" w:eastAsia="仿宋" w:hAnsi="仿宋" w:cs="仿宋"/>
        </w:rPr>
      </w:pPr>
      <w:r>
        <w:rPr>
          <w:rFonts w:ascii="仿宋" w:eastAsia="仿宋" w:hAnsi="仿宋" w:cs="仿宋" w:hint="eastAsia"/>
        </w:rPr>
        <w:t>1.</w:t>
      </w:r>
      <w:r>
        <w:rPr>
          <w:rFonts w:ascii="仿宋" w:eastAsia="仿宋" w:hAnsi="仿宋" w:cs="仿宋" w:hint="eastAsia"/>
          <w:u w:val="single"/>
        </w:rPr>
        <w:t>（标的名称）</w:t>
      </w:r>
      <w:r>
        <w:rPr>
          <w:rFonts w:ascii="仿宋" w:eastAsia="仿宋" w:hAnsi="仿宋" w:cs="仿宋" w:hint="eastAsia"/>
        </w:rPr>
        <w:t>，属于</w:t>
      </w:r>
      <w:r>
        <w:rPr>
          <w:rFonts w:ascii="仿宋" w:eastAsia="仿宋" w:hAnsi="仿宋" w:cs="仿宋" w:hint="eastAsia"/>
          <w:u w:val="single"/>
        </w:rPr>
        <w:t>（采购文件中明确的所属行业）</w:t>
      </w:r>
      <w:r>
        <w:rPr>
          <w:rFonts w:ascii="仿宋" w:eastAsia="仿宋" w:hAnsi="仿宋" w:cs="仿宋" w:hint="eastAsia"/>
        </w:rPr>
        <w:t>；承建（承接）企业为</w:t>
      </w:r>
      <w:r>
        <w:rPr>
          <w:rFonts w:ascii="仿宋" w:eastAsia="仿宋" w:hAnsi="仿宋" w:cs="仿宋" w:hint="eastAsia"/>
          <w:u w:val="single"/>
        </w:rPr>
        <w:t>（企业名称）</w:t>
      </w:r>
      <w:r>
        <w:rPr>
          <w:rFonts w:ascii="仿宋" w:eastAsia="仿宋" w:hAnsi="仿宋" w:cs="仿宋" w:hint="eastAsia"/>
        </w:rPr>
        <w:t>，从业人员人，营业收入为万元，资产总额为万元，属于（中型企业、小型企业、微型企业）；</w:t>
      </w:r>
    </w:p>
    <w:p w:rsidR="00813AF3" w:rsidRDefault="0041506E">
      <w:pPr>
        <w:spacing w:line="360" w:lineRule="auto"/>
        <w:ind w:firstLineChars="200" w:firstLine="420"/>
        <w:rPr>
          <w:rFonts w:ascii="仿宋" w:eastAsia="仿宋" w:hAnsi="仿宋" w:cs="仿宋"/>
        </w:rPr>
      </w:pPr>
      <w:r>
        <w:rPr>
          <w:rFonts w:ascii="仿宋" w:eastAsia="仿宋" w:hAnsi="仿宋" w:cs="仿宋" w:hint="eastAsia"/>
        </w:rPr>
        <w:t>2.</w:t>
      </w:r>
      <w:r>
        <w:rPr>
          <w:rFonts w:ascii="仿宋" w:eastAsia="仿宋" w:hAnsi="仿宋" w:cs="仿宋" w:hint="eastAsia"/>
          <w:u w:val="single"/>
        </w:rPr>
        <w:t>（标的名称）</w:t>
      </w:r>
      <w:r>
        <w:rPr>
          <w:rFonts w:ascii="仿宋" w:eastAsia="仿宋" w:hAnsi="仿宋" w:cs="仿宋" w:hint="eastAsia"/>
        </w:rPr>
        <w:t>，属于</w:t>
      </w:r>
      <w:r>
        <w:rPr>
          <w:rFonts w:ascii="仿宋" w:eastAsia="仿宋" w:hAnsi="仿宋" w:cs="仿宋" w:hint="eastAsia"/>
          <w:u w:val="single"/>
        </w:rPr>
        <w:t>（采购文件中明确的所属行业）</w:t>
      </w:r>
      <w:r>
        <w:rPr>
          <w:rFonts w:ascii="仿宋" w:eastAsia="仿宋" w:hAnsi="仿宋" w:cs="仿宋" w:hint="eastAsia"/>
        </w:rPr>
        <w:t>；承建（承接）企业为（企业名称），从业人员人，营业收入为万元，资产总额为万元，属于（中型企业、小型企业、微型企业）；</w:t>
      </w:r>
    </w:p>
    <w:p w:rsidR="00813AF3" w:rsidRDefault="0041506E">
      <w:pPr>
        <w:spacing w:line="360" w:lineRule="auto"/>
        <w:ind w:firstLineChars="200" w:firstLine="420"/>
        <w:rPr>
          <w:rFonts w:ascii="仿宋" w:eastAsia="仿宋" w:hAnsi="仿宋" w:cs="仿宋"/>
        </w:rPr>
      </w:pPr>
      <w:r>
        <w:rPr>
          <w:rFonts w:ascii="仿宋" w:eastAsia="仿宋" w:hAnsi="仿宋" w:cs="仿宋" w:hint="eastAsia"/>
        </w:rPr>
        <w:t>……</w:t>
      </w:r>
    </w:p>
    <w:p w:rsidR="00813AF3" w:rsidRDefault="0041506E">
      <w:pPr>
        <w:spacing w:line="360" w:lineRule="auto"/>
        <w:ind w:firstLineChars="200" w:firstLine="420"/>
        <w:rPr>
          <w:rFonts w:ascii="仿宋" w:eastAsia="仿宋" w:hAnsi="仿宋" w:cs="仿宋"/>
        </w:rPr>
      </w:pPr>
      <w:r>
        <w:rPr>
          <w:rFonts w:ascii="仿宋" w:eastAsia="仿宋" w:hAnsi="仿宋" w:cs="仿宋" w:hint="eastAsia"/>
        </w:rPr>
        <w:t>以上企业，不属于大企业的分支机构，不存在控股股东为大企业的情形，也不存在与大企业的负责人为同一人的情形。</w:t>
      </w:r>
    </w:p>
    <w:p w:rsidR="00813AF3" w:rsidRDefault="0041506E">
      <w:pPr>
        <w:spacing w:line="360" w:lineRule="auto"/>
        <w:ind w:firstLineChars="200" w:firstLine="420"/>
        <w:rPr>
          <w:rFonts w:ascii="仿宋" w:eastAsia="仿宋" w:hAnsi="仿宋" w:cs="仿宋"/>
        </w:rPr>
      </w:pPr>
      <w:r>
        <w:rPr>
          <w:rFonts w:ascii="仿宋" w:eastAsia="仿宋" w:hAnsi="仿宋" w:cs="仿宋" w:hint="eastAsia"/>
        </w:rPr>
        <w:t>本企业对上述声明内容的真实性负责。如有虚假，将依法承担相应责任。</w:t>
      </w:r>
    </w:p>
    <w:p w:rsidR="00813AF3" w:rsidRDefault="0041506E">
      <w:pPr>
        <w:spacing w:line="360" w:lineRule="auto"/>
        <w:ind w:right="840" w:firstLineChars="200" w:firstLine="420"/>
        <w:jc w:val="center"/>
        <w:rPr>
          <w:rFonts w:ascii="仿宋" w:eastAsia="仿宋" w:hAnsi="仿宋" w:cs="仿宋"/>
        </w:rPr>
      </w:pPr>
      <w:r>
        <w:rPr>
          <w:rFonts w:ascii="仿宋" w:eastAsia="仿宋" w:hAnsi="仿宋" w:cs="仿宋" w:hint="eastAsia"/>
        </w:rPr>
        <w:t>企业名称（盖章）：</w:t>
      </w:r>
    </w:p>
    <w:p w:rsidR="00813AF3" w:rsidRDefault="0041506E">
      <w:pPr>
        <w:spacing w:line="360" w:lineRule="auto"/>
        <w:ind w:right="840" w:firstLineChars="200" w:firstLine="420"/>
        <w:jc w:val="center"/>
        <w:rPr>
          <w:rFonts w:ascii="仿宋" w:eastAsia="仿宋" w:hAnsi="仿宋" w:cs="仿宋"/>
          <w:color w:val="000000" w:themeColor="text1"/>
          <w:sz w:val="24"/>
          <w:szCs w:val="24"/>
        </w:rPr>
      </w:pPr>
      <w:r>
        <w:rPr>
          <w:rFonts w:ascii="仿宋" w:eastAsia="仿宋" w:hAnsi="仿宋" w:cs="仿宋" w:hint="eastAsia"/>
        </w:rPr>
        <w:t>日期：</w:t>
      </w:r>
    </w:p>
    <w:p w:rsidR="00813AF3" w:rsidRDefault="00813AF3">
      <w:pPr>
        <w:spacing w:line="360" w:lineRule="auto"/>
        <w:ind w:firstLineChars="1350" w:firstLine="3240"/>
        <w:rPr>
          <w:rFonts w:ascii="仿宋" w:eastAsia="仿宋" w:hAnsi="仿宋" w:cs="仿宋"/>
          <w:color w:val="000000" w:themeColor="text1"/>
          <w:kern w:val="0"/>
          <w:sz w:val="24"/>
        </w:rPr>
      </w:pPr>
    </w:p>
    <w:p w:rsidR="00813AF3" w:rsidRDefault="0041506E">
      <w:pPr>
        <w:widowControl/>
        <w:jc w:val="left"/>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br w:type="page"/>
      </w:r>
    </w:p>
    <w:p w:rsidR="00813AF3" w:rsidRDefault="0041506E">
      <w:pPr>
        <w:spacing w:line="440" w:lineRule="exact"/>
        <w:ind w:firstLineChars="50" w:firstLine="120"/>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九、中小企业生产或销售的产品优惠明细表</w:t>
      </w:r>
    </w:p>
    <w:p w:rsidR="00813AF3" w:rsidRDefault="00813AF3">
      <w:pPr>
        <w:rPr>
          <w:rFonts w:ascii="仿宋" w:eastAsia="仿宋" w:hAnsi="仿宋" w:cs="仿宋"/>
          <w:b/>
          <w:bCs/>
          <w:color w:val="000000" w:themeColor="text1"/>
          <w:sz w:val="24"/>
        </w:rPr>
      </w:pPr>
    </w:p>
    <w:p w:rsidR="00813AF3" w:rsidRDefault="0041506E">
      <w:pPr>
        <w:jc w:val="center"/>
        <w:rPr>
          <w:rFonts w:ascii="仿宋" w:eastAsia="仿宋" w:hAnsi="仿宋" w:cs="仿宋"/>
          <w:b/>
          <w:bCs/>
          <w:color w:val="000000" w:themeColor="text1"/>
          <w:sz w:val="24"/>
        </w:rPr>
      </w:pPr>
      <w:bookmarkStart w:id="48" w:name="_Toc439149569"/>
      <w:r>
        <w:rPr>
          <w:rFonts w:ascii="仿宋" w:eastAsia="仿宋" w:hAnsi="仿宋" w:cs="仿宋" w:hint="eastAsia"/>
          <w:b/>
          <w:bCs/>
          <w:color w:val="000000" w:themeColor="text1"/>
          <w:sz w:val="24"/>
        </w:rPr>
        <w:t>（若有，请如实填写）</w:t>
      </w:r>
      <w:bookmarkEnd w:id="48"/>
    </w:p>
    <w:p w:rsidR="00813AF3" w:rsidRDefault="0041506E">
      <w:pPr>
        <w:pStyle w:val="11"/>
        <w:spacing w:line="440" w:lineRule="exact"/>
        <w:ind w:leftChars="800" w:left="1680" w:firstLineChars="1800" w:firstLine="43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报价货币种类：</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7"/>
        <w:gridCol w:w="2012"/>
        <w:gridCol w:w="1123"/>
        <w:gridCol w:w="1050"/>
        <w:gridCol w:w="1348"/>
        <w:gridCol w:w="1348"/>
        <w:gridCol w:w="1766"/>
      </w:tblGrid>
      <w:tr w:rsidR="00813AF3">
        <w:trPr>
          <w:trHeight w:val="851"/>
          <w:jc w:val="center"/>
        </w:trPr>
        <w:tc>
          <w:tcPr>
            <w:tcW w:w="1207"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2012"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123"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050"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348"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1348"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1766"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r>
      <w:tr w:rsidR="00813AF3">
        <w:trPr>
          <w:trHeight w:val="851"/>
          <w:jc w:val="center"/>
        </w:trPr>
        <w:tc>
          <w:tcPr>
            <w:tcW w:w="1207" w:type="dxa"/>
            <w:tcBorders>
              <w:bottom w:val="single" w:sz="6" w:space="0" w:color="auto"/>
            </w:tcBorders>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标段（包）</w:t>
            </w:r>
          </w:p>
        </w:tc>
        <w:tc>
          <w:tcPr>
            <w:tcW w:w="2012"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小型和微型企业产品名称</w:t>
            </w:r>
          </w:p>
        </w:tc>
        <w:tc>
          <w:tcPr>
            <w:tcW w:w="1123"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p>
        </w:tc>
        <w:tc>
          <w:tcPr>
            <w:tcW w:w="1050"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报价（元）</w:t>
            </w:r>
          </w:p>
        </w:tc>
        <w:tc>
          <w:tcPr>
            <w:tcW w:w="1348"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价格评审扣除金额（元）</w:t>
            </w:r>
          </w:p>
        </w:tc>
        <w:tc>
          <w:tcPr>
            <w:tcW w:w="1348"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品牌型号规格</w:t>
            </w:r>
          </w:p>
        </w:tc>
        <w:tc>
          <w:tcPr>
            <w:tcW w:w="1766" w:type="dxa"/>
            <w:vAlign w:val="center"/>
          </w:tcPr>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制造商</w:t>
            </w:r>
          </w:p>
          <w:p w:rsidR="00813AF3" w:rsidRDefault="0041506E">
            <w:pPr>
              <w:tabs>
                <w:tab w:val="left" w:pos="5355"/>
              </w:tabs>
              <w:spacing w:line="380" w:lineRule="atLeast"/>
              <w:jc w:val="center"/>
              <w:rPr>
                <w:rFonts w:ascii="仿宋" w:eastAsia="仿宋" w:hAnsi="仿宋" w:cs="仿宋"/>
                <w:color w:val="000000" w:themeColor="text1"/>
                <w:sz w:val="24"/>
              </w:rPr>
            </w:pPr>
            <w:r>
              <w:rPr>
                <w:rFonts w:ascii="仿宋" w:eastAsia="仿宋" w:hAnsi="仿宋" w:cs="仿宋" w:hint="eastAsia"/>
                <w:color w:val="000000" w:themeColor="text1"/>
                <w:sz w:val="24"/>
              </w:rPr>
              <w:t>全称</w:t>
            </w:r>
          </w:p>
        </w:tc>
      </w:tr>
      <w:tr w:rsidR="00813AF3">
        <w:trPr>
          <w:trHeight w:val="851"/>
          <w:jc w:val="center"/>
        </w:trPr>
        <w:tc>
          <w:tcPr>
            <w:tcW w:w="1207" w:type="dxa"/>
            <w:tcBorders>
              <w:top w:val="single" w:sz="6" w:space="0" w:color="auto"/>
              <w:bottom w:val="single" w:sz="6" w:space="0" w:color="auto"/>
            </w:tcBorders>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2012" w:type="dxa"/>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1123" w:type="dxa"/>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1050" w:type="dxa"/>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1348" w:type="dxa"/>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1348" w:type="dxa"/>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1766" w:type="dxa"/>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r>
      <w:tr w:rsidR="00813AF3">
        <w:trPr>
          <w:trHeight w:val="851"/>
          <w:jc w:val="center"/>
        </w:trPr>
        <w:tc>
          <w:tcPr>
            <w:tcW w:w="1207" w:type="dxa"/>
            <w:tcBorders>
              <w:top w:val="single" w:sz="6" w:space="0" w:color="auto"/>
              <w:bottom w:val="single" w:sz="6" w:space="0" w:color="auto"/>
            </w:tcBorders>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2012" w:type="dxa"/>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1123" w:type="dxa"/>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1050" w:type="dxa"/>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1348" w:type="dxa"/>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1348" w:type="dxa"/>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1766" w:type="dxa"/>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r>
      <w:tr w:rsidR="00813AF3">
        <w:trPr>
          <w:trHeight w:val="851"/>
          <w:jc w:val="center"/>
        </w:trPr>
        <w:tc>
          <w:tcPr>
            <w:tcW w:w="1207" w:type="dxa"/>
            <w:tcBorders>
              <w:top w:val="single" w:sz="6" w:space="0" w:color="auto"/>
            </w:tcBorders>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8647" w:type="dxa"/>
            <w:gridSpan w:val="6"/>
            <w:vAlign w:val="center"/>
          </w:tcPr>
          <w:p w:rsidR="00813AF3" w:rsidRDefault="0041506E">
            <w:pPr>
              <w:tabs>
                <w:tab w:val="left" w:pos="5355"/>
              </w:tabs>
              <w:spacing w:line="380" w:lineRule="atLeast"/>
              <w:rPr>
                <w:rFonts w:ascii="仿宋" w:eastAsia="仿宋" w:hAnsi="仿宋" w:cs="仿宋"/>
                <w:color w:val="000000" w:themeColor="text1"/>
                <w:sz w:val="24"/>
              </w:rPr>
            </w:pPr>
            <w:r>
              <w:rPr>
                <w:rFonts w:ascii="仿宋" w:eastAsia="仿宋" w:hAnsi="仿宋" w:cs="仿宋" w:hint="eastAsia"/>
                <w:color w:val="000000" w:themeColor="text1"/>
                <w:sz w:val="24"/>
              </w:rPr>
              <w:t>本标段（包）报价总计：（元）</w:t>
            </w:r>
          </w:p>
        </w:tc>
      </w:tr>
      <w:tr w:rsidR="00813AF3">
        <w:trPr>
          <w:trHeight w:val="851"/>
          <w:jc w:val="center"/>
        </w:trPr>
        <w:tc>
          <w:tcPr>
            <w:tcW w:w="1207" w:type="dxa"/>
            <w:tcBorders>
              <w:top w:val="single" w:sz="6" w:space="0" w:color="auto"/>
            </w:tcBorders>
            <w:vAlign w:val="center"/>
          </w:tcPr>
          <w:p w:rsidR="00813AF3" w:rsidRDefault="00813AF3">
            <w:pPr>
              <w:tabs>
                <w:tab w:val="left" w:pos="5355"/>
              </w:tabs>
              <w:spacing w:line="380" w:lineRule="atLeast"/>
              <w:jc w:val="center"/>
              <w:rPr>
                <w:rFonts w:ascii="仿宋" w:eastAsia="仿宋" w:hAnsi="仿宋" w:cs="仿宋"/>
                <w:color w:val="000000" w:themeColor="text1"/>
                <w:sz w:val="24"/>
              </w:rPr>
            </w:pPr>
          </w:p>
        </w:tc>
        <w:tc>
          <w:tcPr>
            <w:tcW w:w="8647" w:type="dxa"/>
            <w:gridSpan w:val="6"/>
            <w:vAlign w:val="center"/>
          </w:tcPr>
          <w:p w:rsidR="00813AF3" w:rsidRDefault="0041506E">
            <w:pPr>
              <w:tabs>
                <w:tab w:val="left" w:pos="5355"/>
              </w:tabs>
              <w:spacing w:line="380" w:lineRule="atLeast"/>
              <w:rPr>
                <w:rFonts w:ascii="仿宋" w:eastAsia="仿宋" w:hAnsi="仿宋" w:cs="仿宋"/>
                <w:color w:val="000000" w:themeColor="text1"/>
                <w:sz w:val="24"/>
              </w:rPr>
            </w:pPr>
            <w:r>
              <w:rPr>
                <w:rFonts w:ascii="仿宋" w:eastAsia="仿宋" w:hAnsi="仿宋" w:cs="仿宋" w:hint="eastAsia"/>
                <w:color w:val="000000" w:themeColor="text1"/>
                <w:sz w:val="24"/>
              </w:rPr>
              <w:t>本标段（包）价格评审扣除金额总计：（元）</w:t>
            </w:r>
          </w:p>
        </w:tc>
      </w:tr>
    </w:tbl>
    <w:p w:rsidR="00813AF3" w:rsidRDefault="00813AF3">
      <w:pPr>
        <w:pStyle w:val="11"/>
        <w:spacing w:line="440" w:lineRule="exact"/>
        <w:ind w:left="420" w:firstLine="0"/>
        <w:rPr>
          <w:rFonts w:ascii="仿宋" w:eastAsia="仿宋" w:hAnsi="仿宋" w:cs="仿宋"/>
          <w:bCs/>
          <w:color w:val="000000" w:themeColor="text1"/>
          <w:sz w:val="24"/>
          <w:szCs w:val="24"/>
        </w:rPr>
      </w:pPr>
    </w:p>
    <w:p w:rsidR="00813AF3" w:rsidRDefault="0041506E">
      <w:pPr>
        <w:tabs>
          <w:tab w:val="left" w:pos="13000"/>
        </w:tabs>
        <w:spacing w:line="440" w:lineRule="exact"/>
        <w:rPr>
          <w:rFonts w:ascii="仿宋" w:eastAsia="仿宋" w:hAnsi="仿宋" w:cs="仿宋"/>
          <w:color w:val="000000" w:themeColor="text1"/>
          <w:sz w:val="24"/>
        </w:rPr>
      </w:pPr>
      <w:r>
        <w:rPr>
          <w:rFonts w:ascii="仿宋" w:eastAsia="仿宋" w:hAnsi="仿宋" w:cs="仿宋" w:hint="eastAsia"/>
          <w:color w:val="000000" w:themeColor="text1"/>
          <w:sz w:val="24"/>
        </w:rPr>
        <w:t>注：</w:t>
      </w:r>
    </w:p>
    <w:p w:rsidR="00813AF3" w:rsidRDefault="0041506E">
      <w:pPr>
        <w:spacing w:line="440" w:lineRule="exact"/>
        <w:ind w:firstLine="420"/>
        <w:rPr>
          <w:rFonts w:ascii="仿宋" w:eastAsia="仿宋" w:hAnsi="仿宋" w:cs="仿宋"/>
          <w:color w:val="000000" w:themeColor="text1"/>
          <w:sz w:val="24"/>
        </w:rPr>
      </w:pPr>
      <w:r>
        <w:rPr>
          <w:rFonts w:ascii="仿宋" w:eastAsia="仿宋" w:hAnsi="仿宋" w:cs="仿宋" w:hint="eastAsia"/>
          <w:color w:val="000000" w:themeColor="text1"/>
          <w:sz w:val="24"/>
        </w:rPr>
        <w:t>1、当一个标段（包）内有多个属于小型和微型企业的产品时，服务商应按序号详细填写。</w:t>
      </w:r>
    </w:p>
    <w:p w:rsidR="00813AF3" w:rsidRDefault="0041506E">
      <w:pPr>
        <w:spacing w:line="440" w:lineRule="exact"/>
        <w:ind w:firstLine="420"/>
        <w:rPr>
          <w:rFonts w:ascii="仿宋" w:eastAsia="仿宋" w:hAnsi="仿宋" w:cs="仿宋"/>
          <w:color w:val="000000" w:themeColor="text1"/>
          <w:sz w:val="24"/>
        </w:rPr>
      </w:pPr>
      <w:r>
        <w:rPr>
          <w:rFonts w:ascii="仿宋" w:eastAsia="仿宋" w:hAnsi="仿宋" w:cs="仿宋" w:hint="eastAsia"/>
          <w:color w:val="000000" w:themeColor="text1"/>
          <w:sz w:val="24"/>
        </w:rPr>
        <w:t>2、栏目5=栏目4×招标文件规定的价格扣除比率的优惠幅度。</w:t>
      </w:r>
    </w:p>
    <w:p w:rsidR="00813AF3" w:rsidRDefault="0041506E">
      <w:pPr>
        <w:spacing w:line="440" w:lineRule="exact"/>
        <w:ind w:firstLine="420"/>
        <w:rPr>
          <w:rFonts w:ascii="仿宋" w:eastAsia="仿宋" w:hAnsi="仿宋" w:cs="仿宋"/>
          <w:color w:val="000000" w:themeColor="text1"/>
          <w:sz w:val="24"/>
        </w:rPr>
      </w:pPr>
      <w:r>
        <w:rPr>
          <w:rFonts w:ascii="仿宋" w:eastAsia="仿宋" w:hAnsi="仿宋" w:cs="仿宋" w:hint="eastAsia"/>
          <w:color w:val="000000" w:themeColor="text1"/>
          <w:sz w:val="24"/>
        </w:rPr>
        <w:t>3、若所供应的产品不具备此类评审优惠条件，本“中小价格扣除明细表”不必填写。</w:t>
      </w:r>
    </w:p>
    <w:p w:rsidR="00813AF3" w:rsidRDefault="00813AF3">
      <w:pPr>
        <w:spacing w:line="440" w:lineRule="exact"/>
        <w:ind w:firstLine="600"/>
        <w:rPr>
          <w:rFonts w:ascii="仿宋" w:eastAsia="仿宋" w:hAnsi="仿宋" w:cs="仿宋"/>
          <w:color w:val="000000" w:themeColor="text1"/>
          <w:sz w:val="24"/>
        </w:rPr>
      </w:pPr>
    </w:p>
    <w:p w:rsidR="00813AF3" w:rsidRDefault="0041506E">
      <w:pPr>
        <w:adjustRightInd w:val="0"/>
        <w:snapToGrid w:val="0"/>
        <w:spacing w:line="360" w:lineRule="auto"/>
        <w:ind w:right="480" w:firstLineChars="1150" w:firstLine="2760"/>
        <w:rPr>
          <w:rFonts w:ascii="仿宋" w:eastAsia="仿宋" w:hAnsi="仿宋" w:cs="仿宋"/>
          <w:color w:val="000000" w:themeColor="text1"/>
          <w:sz w:val="24"/>
        </w:rPr>
      </w:pPr>
      <w:r>
        <w:rPr>
          <w:rFonts w:ascii="仿宋" w:eastAsia="仿宋" w:hAnsi="仿宋" w:cs="仿宋" w:hint="eastAsia"/>
          <w:color w:val="000000" w:themeColor="text1"/>
          <w:sz w:val="24"/>
        </w:rPr>
        <w:t>投标人（盖公章）：</w:t>
      </w:r>
    </w:p>
    <w:p w:rsidR="00813AF3" w:rsidRDefault="0041506E">
      <w:pPr>
        <w:pStyle w:val="a5"/>
        <w:spacing w:line="360" w:lineRule="auto"/>
        <w:ind w:firstLineChars="1100" w:firstLine="26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法定代表人或其授权代表(签字或盖章)：____________</w:t>
      </w:r>
    </w:p>
    <w:p w:rsidR="00813AF3" w:rsidRDefault="00813AF3">
      <w:pPr>
        <w:adjustRightInd w:val="0"/>
        <w:snapToGrid w:val="0"/>
        <w:spacing w:line="360" w:lineRule="auto"/>
        <w:jc w:val="right"/>
        <w:rPr>
          <w:rFonts w:ascii="仿宋" w:eastAsia="仿宋" w:hAnsi="仿宋" w:cs="仿宋"/>
          <w:color w:val="000000" w:themeColor="text1"/>
          <w:sz w:val="24"/>
        </w:rPr>
      </w:pPr>
    </w:p>
    <w:p w:rsidR="00813AF3" w:rsidRDefault="0041506E">
      <w:pPr>
        <w:adjustRightInd w:val="0"/>
        <w:snapToGrid w:val="0"/>
        <w:jc w:val="right"/>
        <w:rPr>
          <w:rFonts w:ascii="仿宋" w:eastAsia="仿宋" w:hAnsi="仿宋" w:cs="仿宋"/>
          <w:color w:val="000000" w:themeColor="text1"/>
          <w:sz w:val="24"/>
        </w:rPr>
      </w:pPr>
      <w:r>
        <w:rPr>
          <w:rFonts w:ascii="仿宋" w:eastAsia="仿宋" w:hAnsi="仿宋" w:cs="仿宋" w:hint="eastAsia"/>
          <w:color w:val="000000" w:themeColor="text1"/>
          <w:sz w:val="24"/>
        </w:rPr>
        <w:t>日期：年月日</w:t>
      </w:r>
    </w:p>
    <w:p w:rsidR="00813AF3" w:rsidRDefault="00813AF3">
      <w:pPr>
        <w:tabs>
          <w:tab w:val="left" w:pos="3600"/>
        </w:tabs>
        <w:adjustRightInd w:val="0"/>
        <w:snapToGrid w:val="0"/>
        <w:spacing w:line="440" w:lineRule="exact"/>
        <w:rPr>
          <w:rFonts w:ascii="仿宋" w:eastAsia="仿宋" w:hAnsi="仿宋" w:cs="仿宋"/>
          <w:color w:val="000000" w:themeColor="text1"/>
          <w:sz w:val="24"/>
        </w:rPr>
      </w:pPr>
    </w:p>
    <w:p w:rsidR="00813AF3" w:rsidRDefault="00813AF3">
      <w:pPr>
        <w:tabs>
          <w:tab w:val="left" w:pos="3600"/>
        </w:tabs>
        <w:adjustRightInd w:val="0"/>
        <w:snapToGrid w:val="0"/>
        <w:spacing w:line="440" w:lineRule="exact"/>
        <w:rPr>
          <w:rFonts w:ascii="仿宋" w:eastAsia="仿宋" w:hAnsi="仿宋" w:cs="仿宋"/>
          <w:color w:val="000000" w:themeColor="text1"/>
          <w:sz w:val="24"/>
        </w:rPr>
      </w:pPr>
    </w:p>
    <w:p w:rsidR="00813AF3" w:rsidRDefault="00813AF3">
      <w:pPr>
        <w:tabs>
          <w:tab w:val="left" w:pos="3600"/>
        </w:tabs>
        <w:adjustRightInd w:val="0"/>
        <w:snapToGrid w:val="0"/>
        <w:spacing w:line="440" w:lineRule="exact"/>
        <w:rPr>
          <w:rFonts w:ascii="仿宋" w:eastAsia="仿宋" w:hAnsi="仿宋" w:cs="仿宋"/>
          <w:color w:val="000000" w:themeColor="text1"/>
          <w:sz w:val="24"/>
        </w:rPr>
      </w:pPr>
    </w:p>
    <w:p w:rsidR="00813AF3" w:rsidRDefault="0041506E">
      <w:pPr>
        <w:spacing w:line="440" w:lineRule="exact"/>
        <w:ind w:firstLineChars="50" w:firstLine="120"/>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十、监狱企业声明函</w:t>
      </w:r>
    </w:p>
    <w:p w:rsidR="00813AF3" w:rsidRDefault="0041506E">
      <w:pPr>
        <w:spacing w:line="360" w:lineRule="auto"/>
        <w:jc w:val="center"/>
        <w:rPr>
          <w:rFonts w:ascii="仿宋" w:eastAsia="仿宋" w:hAnsi="仿宋" w:cs="仿宋"/>
          <w:color w:val="000000" w:themeColor="text1"/>
          <w:spacing w:val="6"/>
          <w:kern w:val="0"/>
          <w:sz w:val="24"/>
        </w:rPr>
      </w:pPr>
      <w:r>
        <w:rPr>
          <w:rFonts w:ascii="仿宋" w:eastAsia="仿宋" w:hAnsi="仿宋" w:cs="仿宋" w:hint="eastAsia"/>
          <w:color w:val="000000" w:themeColor="text1"/>
          <w:spacing w:val="6"/>
          <w:kern w:val="0"/>
          <w:sz w:val="24"/>
        </w:rPr>
        <w:t>（监狱企业适用）</w:t>
      </w:r>
    </w:p>
    <w:p w:rsidR="00813AF3" w:rsidRDefault="0041506E">
      <w:pPr>
        <w:spacing w:line="360" w:lineRule="auto"/>
        <w:ind w:firstLineChars="225" w:firstLine="567"/>
        <w:rPr>
          <w:rFonts w:ascii="仿宋" w:eastAsia="仿宋" w:hAnsi="仿宋" w:cs="仿宋"/>
          <w:color w:val="000000" w:themeColor="text1"/>
          <w:spacing w:val="6"/>
          <w:kern w:val="0"/>
          <w:sz w:val="24"/>
        </w:rPr>
      </w:pPr>
      <w:r>
        <w:rPr>
          <w:rFonts w:ascii="仿宋" w:eastAsia="仿宋" w:hAnsi="仿宋" w:cs="仿宋" w:hint="eastAsia"/>
          <w:color w:val="000000" w:themeColor="text1"/>
          <w:spacing w:val="6"/>
          <w:kern w:val="0"/>
          <w:sz w:val="24"/>
        </w:rPr>
        <w:t>本公司郑重声明，根据《关于政府采购支持监狱企业发展有关问题的通知》（财库[2014]68号）的规定，本公司为监狱企业。</w:t>
      </w:r>
    </w:p>
    <w:p w:rsidR="00813AF3" w:rsidRDefault="0041506E">
      <w:pPr>
        <w:spacing w:line="360" w:lineRule="auto"/>
        <w:ind w:firstLineChars="225" w:firstLine="567"/>
        <w:rPr>
          <w:rFonts w:ascii="仿宋" w:eastAsia="仿宋" w:hAnsi="仿宋" w:cs="仿宋"/>
          <w:color w:val="000000" w:themeColor="text1"/>
          <w:spacing w:val="6"/>
          <w:kern w:val="0"/>
          <w:sz w:val="24"/>
        </w:rPr>
      </w:pPr>
      <w:r>
        <w:rPr>
          <w:rFonts w:ascii="仿宋" w:eastAsia="仿宋" w:hAnsi="仿宋" w:cs="仿宋" w:hint="eastAsia"/>
          <w:color w:val="000000" w:themeColor="text1"/>
          <w:spacing w:val="6"/>
          <w:kern w:val="0"/>
          <w:sz w:val="24"/>
        </w:rPr>
        <w:t>本公司参加______单位的______项目采购活动，采购活动提供本企业（填写制造的货物，由本企业承担工程、提供服务）。</w:t>
      </w:r>
    </w:p>
    <w:p w:rsidR="00813AF3" w:rsidRDefault="0041506E">
      <w:pPr>
        <w:spacing w:line="360" w:lineRule="auto"/>
        <w:ind w:firstLineChars="225" w:firstLine="567"/>
        <w:rPr>
          <w:rFonts w:ascii="仿宋" w:eastAsia="仿宋" w:hAnsi="仿宋" w:cs="仿宋"/>
          <w:color w:val="000000" w:themeColor="text1"/>
          <w:spacing w:val="6"/>
          <w:kern w:val="0"/>
          <w:sz w:val="24"/>
        </w:rPr>
      </w:pPr>
      <w:r>
        <w:rPr>
          <w:rFonts w:ascii="仿宋" w:eastAsia="仿宋" w:hAnsi="仿宋" w:cs="仿宋" w:hint="eastAsia"/>
          <w:color w:val="000000" w:themeColor="text1"/>
          <w:spacing w:val="6"/>
          <w:kern w:val="0"/>
          <w:sz w:val="24"/>
        </w:rPr>
        <w:t>本条所称货物不包括使用大型企业注册商标的货物和服务。</w:t>
      </w:r>
    </w:p>
    <w:p w:rsidR="00813AF3" w:rsidRDefault="0041506E">
      <w:pPr>
        <w:spacing w:line="360" w:lineRule="auto"/>
        <w:ind w:firstLineChars="225" w:firstLine="567"/>
        <w:rPr>
          <w:rFonts w:ascii="仿宋" w:eastAsia="仿宋" w:hAnsi="仿宋" w:cs="仿宋"/>
          <w:color w:val="000000" w:themeColor="text1"/>
          <w:spacing w:val="6"/>
          <w:kern w:val="0"/>
          <w:sz w:val="24"/>
        </w:rPr>
      </w:pPr>
      <w:r>
        <w:rPr>
          <w:rFonts w:ascii="仿宋" w:eastAsia="仿宋" w:hAnsi="仿宋" w:cs="仿宋" w:hint="eastAsia"/>
          <w:color w:val="000000" w:themeColor="text1"/>
          <w:spacing w:val="6"/>
          <w:kern w:val="0"/>
          <w:sz w:val="24"/>
        </w:rPr>
        <w:t>本公司对上述声明的真实性负责。如有虚假，将依法承担相应责任。</w:t>
      </w:r>
    </w:p>
    <w:p w:rsidR="00813AF3" w:rsidRDefault="00813AF3">
      <w:pPr>
        <w:spacing w:line="360" w:lineRule="auto"/>
        <w:ind w:firstLineChars="2025" w:firstLine="5103"/>
        <w:rPr>
          <w:rFonts w:ascii="仿宋" w:eastAsia="仿宋" w:hAnsi="仿宋" w:cs="仿宋"/>
          <w:color w:val="000000" w:themeColor="text1"/>
          <w:spacing w:val="6"/>
          <w:kern w:val="0"/>
          <w:sz w:val="24"/>
        </w:rPr>
      </w:pPr>
    </w:p>
    <w:p w:rsidR="00813AF3" w:rsidRDefault="0041506E">
      <w:pPr>
        <w:spacing w:line="360" w:lineRule="auto"/>
        <w:ind w:firstLineChars="1500" w:firstLine="3780"/>
        <w:rPr>
          <w:rFonts w:ascii="仿宋" w:eastAsia="仿宋" w:hAnsi="仿宋" w:cs="仿宋"/>
          <w:color w:val="000000" w:themeColor="text1"/>
          <w:spacing w:val="6"/>
          <w:kern w:val="0"/>
          <w:sz w:val="24"/>
        </w:rPr>
      </w:pPr>
      <w:r>
        <w:rPr>
          <w:rFonts w:ascii="仿宋" w:eastAsia="仿宋" w:hAnsi="仿宋" w:cs="仿宋" w:hint="eastAsia"/>
          <w:color w:val="000000" w:themeColor="text1"/>
          <w:spacing w:val="6"/>
          <w:kern w:val="0"/>
          <w:sz w:val="24"/>
        </w:rPr>
        <w:t>投标人（盖公章）：</w:t>
      </w:r>
    </w:p>
    <w:p w:rsidR="00813AF3" w:rsidRDefault="0041506E">
      <w:pPr>
        <w:pStyle w:val="a5"/>
        <w:spacing w:line="360" w:lineRule="auto"/>
        <w:ind w:firstLineChars="1100" w:firstLine="26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法定代表人或其授权代表(签字或盖章)：____________</w:t>
      </w:r>
    </w:p>
    <w:p w:rsidR="00813AF3" w:rsidRDefault="00813AF3">
      <w:pPr>
        <w:spacing w:line="360" w:lineRule="auto"/>
        <w:ind w:firstLineChars="500" w:firstLine="1260"/>
        <w:rPr>
          <w:rFonts w:ascii="仿宋" w:eastAsia="仿宋" w:hAnsi="仿宋" w:cs="仿宋"/>
          <w:color w:val="000000" w:themeColor="text1"/>
          <w:spacing w:val="6"/>
          <w:kern w:val="0"/>
          <w:sz w:val="24"/>
        </w:rPr>
      </w:pPr>
    </w:p>
    <w:p w:rsidR="00813AF3" w:rsidRDefault="0041506E">
      <w:pPr>
        <w:tabs>
          <w:tab w:val="left" w:pos="2880"/>
        </w:tabs>
        <w:spacing w:line="460" w:lineRule="atLeast"/>
        <w:ind w:firstLineChars="2000" w:firstLine="5040"/>
        <w:rPr>
          <w:rFonts w:ascii="仿宋" w:eastAsia="仿宋" w:hAnsi="仿宋" w:cs="仿宋"/>
          <w:color w:val="000000" w:themeColor="text1"/>
          <w:spacing w:val="6"/>
          <w:kern w:val="0"/>
          <w:sz w:val="24"/>
        </w:rPr>
      </w:pPr>
      <w:r>
        <w:rPr>
          <w:rFonts w:ascii="仿宋" w:eastAsia="仿宋" w:hAnsi="仿宋" w:cs="仿宋" w:hint="eastAsia"/>
          <w:color w:val="000000" w:themeColor="text1"/>
          <w:spacing w:val="6"/>
          <w:kern w:val="0"/>
          <w:sz w:val="24"/>
        </w:rPr>
        <w:t>日期：</w:t>
      </w:r>
      <w:r>
        <w:rPr>
          <w:rFonts w:ascii="仿宋" w:eastAsia="仿宋" w:hAnsi="仿宋" w:cs="仿宋" w:hint="eastAsia"/>
          <w:color w:val="000000" w:themeColor="text1"/>
          <w:sz w:val="24"/>
        </w:rPr>
        <w:t>年月日</w:t>
      </w:r>
    </w:p>
    <w:p w:rsidR="00813AF3" w:rsidRDefault="0041506E">
      <w:pPr>
        <w:spacing w:line="440" w:lineRule="exact"/>
        <w:ind w:firstLineChars="50" w:firstLine="120"/>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十一、残疾人福利性单位声明函</w:t>
      </w:r>
    </w:p>
    <w:p w:rsidR="00813AF3" w:rsidRDefault="00813AF3">
      <w:pPr>
        <w:autoSpaceDE w:val="0"/>
        <w:autoSpaceDN w:val="0"/>
        <w:adjustRightInd w:val="0"/>
        <w:spacing w:line="440" w:lineRule="exact"/>
        <w:rPr>
          <w:rFonts w:ascii="仿宋" w:eastAsia="仿宋" w:hAnsi="仿宋" w:cs="仿宋"/>
          <w:b/>
          <w:bCs/>
          <w:color w:val="000000" w:themeColor="text1"/>
          <w:spacing w:val="6"/>
          <w:kern w:val="0"/>
          <w:sz w:val="24"/>
        </w:rPr>
      </w:pPr>
    </w:p>
    <w:p w:rsidR="00813AF3" w:rsidRDefault="0041506E">
      <w:pPr>
        <w:widowControl/>
        <w:adjustRightInd w:val="0"/>
        <w:snapToGrid w:val="0"/>
        <w:spacing w:line="440" w:lineRule="exact"/>
        <w:ind w:firstLineChars="200" w:firstLine="504"/>
        <w:jc w:val="left"/>
        <w:rPr>
          <w:rFonts w:ascii="仿宋" w:eastAsia="仿宋" w:hAnsi="仿宋" w:cs="仿宋"/>
          <w:color w:val="000000" w:themeColor="text1"/>
          <w:spacing w:val="6"/>
          <w:kern w:val="0"/>
          <w:sz w:val="24"/>
        </w:rPr>
      </w:pPr>
      <w:r>
        <w:rPr>
          <w:rFonts w:ascii="仿宋" w:eastAsia="仿宋" w:hAnsi="仿宋" w:cs="仿宋" w:hint="eastAsia"/>
          <w:color w:val="000000" w:themeColor="text1"/>
          <w:spacing w:val="6"/>
          <w:kern w:val="0"/>
          <w:sz w:val="24"/>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813AF3" w:rsidRDefault="0041506E">
      <w:pPr>
        <w:widowControl/>
        <w:adjustRightInd w:val="0"/>
        <w:snapToGrid w:val="0"/>
        <w:spacing w:line="440" w:lineRule="exact"/>
        <w:ind w:firstLineChars="200" w:firstLine="504"/>
        <w:jc w:val="left"/>
        <w:rPr>
          <w:rFonts w:ascii="仿宋" w:eastAsia="仿宋" w:hAnsi="仿宋" w:cs="仿宋"/>
          <w:color w:val="000000" w:themeColor="text1"/>
          <w:spacing w:val="6"/>
          <w:kern w:val="0"/>
          <w:sz w:val="24"/>
        </w:rPr>
      </w:pPr>
      <w:r>
        <w:rPr>
          <w:rFonts w:ascii="仿宋" w:eastAsia="仿宋" w:hAnsi="仿宋" w:cs="仿宋" w:hint="eastAsia"/>
          <w:color w:val="000000" w:themeColor="text1"/>
          <w:spacing w:val="6"/>
          <w:kern w:val="0"/>
          <w:sz w:val="24"/>
        </w:rPr>
        <w:t>本单位对上述声明的真实性负责。如有虚假，将依法承担相应责任。</w:t>
      </w:r>
    </w:p>
    <w:p w:rsidR="00813AF3" w:rsidRDefault="00813AF3">
      <w:pPr>
        <w:widowControl/>
        <w:adjustRightInd w:val="0"/>
        <w:snapToGrid w:val="0"/>
        <w:spacing w:line="440" w:lineRule="exact"/>
        <w:jc w:val="left"/>
        <w:rPr>
          <w:rFonts w:ascii="仿宋" w:eastAsia="仿宋" w:hAnsi="仿宋" w:cs="仿宋"/>
          <w:color w:val="000000" w:themeColor="text1"/>
          <w:spacing w:val="6"/>
          <w:kern w:val="0"/>
          <w:sz w:val="24"/>
        </w:rPr>
      </w:pPr>
    </w:p>
    <w:p w:rsidR="00813AF3" w:rsidRDefault="00813AF3">
      <w:pPr>
        <w:widowControl/>
        <w:adjustRightInd w:val="0"/>
        <w:snapToGrid w:val="0"/>
        <w:spacing w:line="440" w:lineRule="exact"/>
        <w:ind w:firstLineChars="200" w:firstLine="504"/>
        <w:jc w:val="left"/>
        <w:rPr>
          <w:rFonts w:ascii="仿宋" w:eastAsia="仿宋" w:hAnsi="仿宋" w:cs="仿宋"/>
          <w:color w:val="000000" w:themeColor="text1"/>
          <w:spacing w:val="6"/>
          <w:kern w:val="0"/>
          <w:sz w:val="24"/>
        </w:rPr>
      </w:pPr>
    </w:p>
    <w:p w:rsidR="00813AF3" w:rsidRDefault="00813AF3">
      <w:pPr>
        <w:widowControl/>
        <w:adjustRightInd w:val="0"/>
        <w:snapToGrid w:val="0"/>
        <w:spacing w:line="440" w:lineRule="exact"/>
        <w:ind w:firstLineChars="200" w:firstLine="504"/>
        <w:jc w:val="left"/>
        <w:rPr>
          <w:rFonts w:ascii="仿宋" w:eastAsia="仿宋" w:hAnsi="仿宋" w:cs="仿宋"/>
          <w:color w:val="000000" w:themeColor="text1"/>
          <w:spacing w:val="6"/>
          <w:kern w:val="0"/>
          <w:sz w:val="24"/>
        </w:rPr>
      </w:pPr>
    </w:p>
    <w:p w:rsidR="00813AF3" w:rsidRDefault="0041506E">
      <w:pPr>
        <w:widowControl/>
        <w:adjustRightInd w:val="0"/>
        <w:snapToGrid w:val="0"/>
        <w:spacing w:line="440" w:lineRule="exact"/>
        <w:ind w:firstLineChars="2200" w:firstLine="5544"/>
        <w:jc w:val="left"/>
        <w:rPr>
          <w:rFonts w:ascii="仿宋" w:eastAsia="仿宋" w:hAnsi="仿宋" w:cs="仿宋"/>
          <w:color w:val="000000" w:themeColor="text1"/>
          <w:spacing w:val="6"/>
          <w:kern w:val="0"/>
          <w:sz w:val="24"/>
        </w:rPr>
      </w:pPr>
      <w:r>
        <w:rPr>
          <w:rFonts w:ascii="仿宋" w:eastAsia="仿宋" w:hAnsi="仿宋" w:cs="仿宋" w:hint="eastAsia"/>
          <w:color w:val="000000" w:themeColor="text1"/>
          <w:spacing w:val="6"/>
          <w:kern w:val="0"/>
          <w:sz w:val="24"/>
        </w:rPr>
        <w:t>单位名称（盖章）：</w:t>
      </w:r>
    </w:p>
    <w:p w:rsidR="00813AF3" w:rsidRDefault="0041506E">
      <w:pPr>
        <w:widowControl/>
        <w:adjustRightInd w:val="0"/>
        <w:snapToGrid w:val="0"/>
        <w:spacing w:line="440" w:lineRule="exact"/>
        <w:ind w:firstLineChars="200" w:firstLine="504"/>
        <w:jc w:val="left"/>
        <w:rPr>
          <w:rFonts w:ascii="仿宋" w:eastAsia="仿宋" w:hAnsi="仿宋" w:cs="仿宋"/>
          <w:color w:val="000000" w:themeColor="text1"/>
          <w:spacing w:val="6"/>
          <w:kern w:val="0"/>
          <w:sz w:val="24"/>
        </w:rPr>
      </w:pPr>
      <w:r>
        <w:rPr>
          <w:rFonts w:ascii="仿宋" w:eastAsia="仿宋" w:hAnsi="仿宋" w:cs="仿宋" w:hint="eastAsia"/>
          <w:color w:val="000000" w:themeColor="text1"/>
          <w:spacing w:val="6"/>
          <w:kern w:val="0"/>
          <w:sz w:val="24"/>
        </w:rPr>
        <w:t>日期：</w:t>
      </w:r>
    </w:p>
    <w:p w:rsidR="00813AF3" w:rsidRDefault="00813AF3">
      <w:pPr>
        <w:pStyle w:val="a5"/>
        <w:spacing w:line="360" w:lineRule="auto"/>
        <w:ind w:firstLineChars="150" w:firstLine="361"/>
        <w:rPr>
          <w:rFonts w:ascii="仿宋" w:eastAsia="仿宋" w:hAnsi="仿宋" w:cs="仿宋"/>
          <w:b/>
          <w:bCs/>
          <w:color w:val="000000" w:themeColor="text1"/>
          <w:sz w:val="24"/>
          <w:em w:val="dot"/>
        </w:rPr>
      </w:pPr>
    </w:p>
    <w:p w:rsidR="00813AF3" w:rsidRDefault="0041506E">
      <w:pPr>
        <w:pStyle w:val="a5"/>
        <w:spacing w:line="360" w:lineRule="auto"/>
        <w:rPr>
          <w:rFonts w:ascii="仿宋" w:eastAsia="仿宋" w:hAnsi="仿宋" w:cs="仿宋"/>
          <w:color w:val="000000" w:themeColor="text1"/>
          <w:sz w:val="24"/>
          <w:szCs w:val="24"/>
        </w:rPr>
      </w:pPr>
      <w:r>
        <w:rPr>
          <w:rFonts w:ascii="仿宋" w:eastAsia="仿宋" w:hAnsi="仿宋" w:cs="仿宋" w:hint="eastAsia"/>
          <w:b/>
          <w:bCs/>
          <w:color w:val="000000" w:themeColor="text1"/>
          <w:sz w:val="24"/>
          <w:em w:val="dot"/>
        </w:rPr>
        <w:t>注：附件八至十一投标人根据情况自行选择，不享受相关政策的投标人无需提供。</w:t>
      </w:r>
    </w:p>
    <w:p w:rsidR="00813AF3" w:rsidRDefault="0041506E">
      <w:pPr>
        <w:pStyle w:val="a5"/>
        <w:spacing w:line="360" w:lineRule="auto"/>
        <w:ind w:firstLineChars="200" w:firstLine="480"/>
        <w:jc w:val="center"/>
        <w:rPr>
          <w:rFonts w:ascii="仿宋" w:eastAsia="仿宋" w:hAnsi="仿宋" w:cs="仿宋"/>
          <w:b/>
          <w:sz w:val="24"/>
          <w:szCs w:val="24"/>
        </w:rPr>
      </w:pPr>
      <w:r>
        <w:rPr>
          <w:rFonts w:ascii="仿宋" w:eastAsia="仿宋" w:hAnsi="仿宋" w:cs="仿宋" w:hint="eastAsia"/>
          <w:sz w:val="24"/>
          <w:szCs w:val="24"/>
        </w:rPr>
        <w:br w:type="page"/>
      </w:r>
      <w:r>
        <w:rPr>
          <w:rFonts w:ascii="仿宋" w:eastAsia="仿宋" w:hAnsi="仿宋" w:cs="仿宋" w:hint="eastAsia"/>
          <w:b/>
          <w:sz w:val="24"/>
          <w:szCs w:val="24"/>
        </w:rPr>
        <w:lastRenderedPageBreak/>
        <w:t>第二部分技术部分</w:t>
      </w:r>
    </w:p>
    <w:p w:rsidR="00813AF3" w:rsidRDefault="00813AF3">
      <w:pPr>
        <w:pStyle w:val="a5"/>
        <w:spacing w:line="360" w:lineRule="auto"/>
        <w:ind w:firstLineChars="200" w:firstLine="482"/>
        <w:jc w:val="center"/>
        <w:rPr>
          <w:rFonts w:ascii="仿宋" w:eastAsia="仿宋" w:hAnsi="仿宋" w:cs="仿宋"/>
          <w:b/>
          <w:sz w:val="24"/>
          <w:szCs w:val="24"/>
        </w:rPr>
      </w:pPr>
    </w:p>
    <w:p w:rsidR="00813AF3" w:rsidRDefault="0041506E">
      <w:pPr>
        <w:pStyle w:val="a5"/>
        <w:numPr>
          <w:ilvl w:val="0"/>
          <w:numId w:val="4"/>
        </w:numPr>
        <w:spacing w:line="360" w:lineRule="auto"/>
        <w:rPr>
          <w:rFonts w:ascii="仿宋" w:eastAsia="仿宋" w:hAnsi="仿宋" w:cs="仿宋"/>
          <w:b/>
          <w:sz w:val="24"/>
          <w:szCs w:val="24"/>
        </w:rPr>
      </w:pPr>
      <w:r>
        <w:rPr>
          <w:rFonts w:ascii="仿宋" w:eastAsia="仿宋" w:hAnsi="仿宋" w:cs="仿宋" w:hint="eastAsia"/>
          <w:b/>
          <w:sz w:val="24"/>
          <w:szCs w:val="24"/>
        </w:rPr>
        <w:t>项目总体方案</w:t>
      </w:r>
    </w:p>
    <w:p w:rsidR="00813AF3" w:rsidRDefault="0041506E">
      <w:pPr>
        <w:pStyle w:val="a5"/>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（根据技术需求编制详细可行的项目总体方案）</w:t>
      </w: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813AF3">
      <w:pPr>
        <w:pStyle w:val="a5"/>
        <w:spacing w:line="360" w:lineRule="auto"/>
        <w:ind w:firstLineChars="300" w:firstLine="723"/>
        <w:rPr>
          <w:rFonts w:ascii="仿宋" w:eastAsia="仿宋" w:hAnsi="仿宋" w:cs="仿宋"/>
          <w:b/>
          <w:sz w:val="24"/>
          <w:szCs w:val="24"/>
        </w:rPr>
      </w:pPr>
    </w:p>
    <w:p w:rsidR="00813AF3" w:rsidRDefault="0041506E">
      <w:pPr>
        <w:pStyle w:val="a5"/>
        <w:spacing w:line="360" w:lineRule="auto"/>
        <w:ind w:firstLineChars="300" w:firstLine="723"/>
        <w:rPr>
          <w:rFonts w:ascii="仿宋" w:eastAsia="仿宋" w:hAnsi="仿宋" w:cs="仿宋"/>
          <w:b/>
          <w:sz w:val="24"/>
          <w:szCs w:val="24"/>
        </w:rPr>
      </w:pPr>
      <w:r>
        <w:rPr>
          <w:rFonts w:ascii="仿宋" w:eastAsia="仿宋" w:hAnsi="仿宋" w:cs="仿宋" w:hint="eastAsia"/>
          <w:b/>
          <w:sz w:val="24"/>
          <w:szCs w:val="24"/>
        </w:rPr>
        <w:lastRenderedPageBreak/>
        <w:t>二、技术响应与偏离表</w:t>
      </w:r>
    </w:p>
    <w:p w:rsidR="00813AF3" w:rsidRDefault="0041506E">
      <w:pPr>
        <w:pStyle w:val="a5"/>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技术响应与偏离表</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项目名称：</w:t>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r>
      <w:r>
        <w:rPr>
          <w:rFonts w:ascii="仿宋" w:eastAsia="仿宋" w:hAnsi="仿宋" w:cs="仿宋" w:hint="eastAsia"/>
          <w:sz w:val="24"/>
          <w:szCs w:val="24"/>
        </w:rPr>
        <w:tab/>
        <w:t>项目编号：</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包号：</w:t>
      </w:r>
    </w:p>
    <w:tbl>
      <w:tblPr>
        <w:tblW w:w="8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7"/>
        <w:gridCol w:w="2454"/>
        <w:gridCol w:w="2079"/>
        <w:gridCol w:w="1634"/>
        <w:gridCol w:w="1655"/>
      </w:tblGrid>
      <w:tr w:rsidR="00813AF3">
        <w:trPr>
          <w:trHeight w:val="469"/>
        </w:trPr>
        <w:tc>
          <w:tcPr>
            <w:tcW w:w="787"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454"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磋商文件内容</w:t>
            </w:r>
          </w:p>
        </w:tc>
        <w:tc>
          <w:tcPr>
            <w:tcW w:w="2079"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响应文件内容</w:t>
            </w:r>
          </w:p>
        </w:tc>
        <w:tc>
          <w:tcPr>
            <w:tcW w:w="1634"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偏离内容</w:t>
            </w:r>
          </w:p>
        </w:tc>
        <w:tc>
          <w:tcPr>
            <w:tcW w:w="1655"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说明</w:t>
            </w:r>
          </w:p>
        </w:tc>
      </w:tr>
      <w:tr w:rsidR="00813AF3">
        <w:trPr>
          <w:trHeight w:val="469"/>
        </w:trPr>
        <w:tc>
          <w:tcPr>
            <w:tcW w:w="787" w:type="dxa"/>
            <w:vAlign w:val="center"/>
          </w:tcPr>
          <w:p w:rsidR="00813AF3" w:rsidRDefault="00813AF3">
            <w:pPr>
              <w:pStyle w:val="a5"/>
              <w:spacing w:line="360" w:lineRule="auto"/>
              <w:jc w:val="center"/>
              <w:rPr>
                <w:rFonts w:ascii="仿宋" w:eastAsia="仿宋" w:hAnsi="仿宋" w:cs="仿宋"/>
                <w:sz w:val="24"/>
                <w:szCs w:val="24"/>
              </w:rPr>
            </w:pPr>
          </w:p>
        </w:tc>
        <w:tc>
          <w:tcPr>
            <w:tcW w:w="2454" w:type="dxa"/>
            <w:vAlign w:val="center"/>
          </w:tcPr>
          <w:p w:rsidR="00813AF3" w:rsidRDefault="00813AF3">
            <w:pPr>
              <w:pStyle w:val="a5"/>
              <w:spacing w:line="360" w:lineRule="auto"/>
              <w:jc w:val="center"/>
              <w:rPr>
                <w:rFonts w:ascii="仿宋" w:eastAsia="仿宋" w:hAnsi="仿宋" w:cs="仿宋"/>
                <w:sz w:val="24"/>
                <w:szCs w:val="24"/>
              </w:rPr>
            </w:pPr>
          </w:p>
        </w:tc>
        <w:tc>
          <w:tcPr>
            <w:tcW w:w="2079" w:type="dxa"/>
            <w:vAlign w:val="center"/>
          </w:tcPr>
          <w:p w:rsidR="00813AF3" w:rsidRDefault="00813AF3">
            <w:pPr>
              <w:pStyle w:val="a5"/>
              <w:spacing w:line="360" w:lineRule="auto"/>
              <w:jc w:val="center"/>
              <w:rPr>
                <w:rFonts w:ascii="仿宋" w:eastAsia="仿宋" w:hAnsi="仿宋" w:cs="仿宋"/>
                <w:sz w:val="24"/>
                <w:szCs w:val="24"/>
              </w:rPr>
            </w:pPr>
          </w:p>
        </w:tc>
        <w:tc>
          <w:tcPr>
            <w:tcW w:w="1634" w:type="dxa"/>
            <w:vAlign w:val="center"/>
          </w:tcPr>
          <w:p w:rsidR="00813AF3" w:rsidRDefault="00813AF3">
            <w:pPr>
              <w:pStyle w:val="a5"/>
              <w:spacing w:line="360" w:lineRule="auto"/>
              <w:jc w:val="center"/>
              <w:rPr>
                <w:rFonts w:ascii="仿宋" w:eastAsia="仿宋" w:hAnsi="仿宋" w:cs="仿宋"/>
                <w:sz w:val="24"/>
                <w:szCs w:val="24"/>
              </w:rPr>
            </w:pPr>
          </w:p>
        </w:tc>
        <w:tc>
          <w:tcPr>
            <w:tcW w:w="1655" w:type="dxa"/>
            <w:vAlign w:val="center"/>
          </w:tcPr>
          <w:p w:rsidR="00813AF3" w:rsidRDefault="00813AF3">
            <w:pPr>
              <w:pStyle w:val="a5"/>
              <w:spacing w:line="360" w:lineRule="auto"/>
              <w:jc w:val="center"/>
              <w:rPr>
                <w:rFonts w:ascii="仿宋" w:eastAsia="仿宋" w:hAnsi="仿宋" w:cs="仿宋"/>
                <w:sz w:val="24"/>
                <w:szCs w:val="24"/>
              </w:rPr>
            </w:pPr>
          </w:p>
        </w:tc>
      </w:tr>
      <w:tr w:rsidR="00813AF3">
        <w:trPr>
          <w:trHeight w:val="469"/>
        </w:trPr>
        <w:tc>
          <w:tcPr>
            <w:tcW w:w="787" w:type="dxa"/>
            <w:vAlign w:val="center"/>
          </w:tcPr>
          <w:p w:rsidR="00813AF3" w:rsidRDefault="00813AF3">
            <w:pPr>
              <w:pStyle w:val="a5"/>
              <w:spacing w:line="360" w:lineRule="auto"/>
              <w:jc w:val="center"/>
              <w:rPr>
                <w:rFonts w:ascii="仿宋" w:eastAsia="仿宋" w:hAnsi="仿宋" w:cs="仿宋"/>
                <w:sz w:val="24"/>
                <w:szCs w:val="24"/>
              </w:rPr>
            </w:pPr>
          </w:p>
        </w:tc>
        <w:tc>
          <w:tcPr>
            <w:tcW w:w="2454" w:type="dxa"/>
            <w:vAlign w:val="center"/>
          </w:tcPr>
          <w:p w:rsidR="00813AF3" w:rsidRDefault="00813AF3">
            <w:pPr>
              <w:pStyle w:val="a5"/>
              <w:spacing w:line="360" w:lineRule="auto"/>
              <w:jc w:val="center"/>
              <w:rPr>
                <w:rFonts w:ascii="仿宋" w:eastAsia="仿宋" w:hAnsi="仿宋" w:cs="仿宋"/>
                <w:sz w:val="24"/>
                <w:szCs w:val="24"/>
              </w:rPr>
            </w:pPr>
          </w:p>
        </w:tc>
        <w:tc>
          <w:tcPr>
            <w:tcW w:w="2079" w:type="dxa"/>
            <w:vAlign w:val="center"/>
          </w:tcPr>
          <w:p w:rsidR="00813AF3" w:rsidRDefault="00813AF3">
            <w:pPr>
              <w:pStyle w:val="a5"/>
              <w:spacing w:line="360" w:lineRule="auto"/>
              <w:jc w:val="center"/>
              <w:rPr>
                <w:rFonts w:ascii="仿宋" w:eastAsia="仿宋" w:hAnsi="仿宋" w:cs="仿宋"/>
                <w:sz w:val="24"/>
                <w:szCs w:val="24"/>
              </w:rPr>
            </w:pPr>
          </w:p>
        </w:tc>
        <w:tc>
          <w:tcPr>
            <w:tcW w:w="1634" w:type="dxa"/>
            <w:vAlign w:val="center"/>
          </w:tcPr>
          <w:p w:rsidR="00813AF3" w:rsidRDefault="00813AF3">
            <w:pPr>
              <w:pStyle w:val="a5"/>
              <w:spacing w:line="360" w:lineRule="auto"/>
              <w:jc w:val="center"/>
              <w:rPr>
                <w:rFonts w:ascii="仿宋" w:eastAsia="仿宋" w:hAnsi="仿宋" w:cs="仿宋"/>
                <w:sz w:val="24"/>
                <w:szCs w:val="24"/>
              </w:rPr>
            </w:pPr>
          </w:p>
        </w:tc>
        <w:tc>
          <w:tcPr>
            <w:tcW w:w="1655" w:type="dxa"/>
            <w:vAlign w:val="center"/>
          </w:tcPr>
          <w:p w:rsidR="00813AF3" w:rsidRDefault="00813AF3">
            <w:pPr>
              <w:pStyle w:val="a5"/>
              <w:spacing w:line="360" w:lineRule="auto"/>
              <w:jc w:val="center"/>
              <w:rPr>
                <w:rFonts w:ascii="仿宋" w:eastAsia="仿宋" w:hAnsi="仿宋" w:cs="仿宋"/>
                <w:sz w:val="24"/>
                <w:szCs w:val="24"/>
              </w:rPr>
            </w:pPr>
          </w:p>
        </w:tc>
      </w:tr>
      <w:tr w:rsidR="00813AF3">
        <w:trPr>
          <w:trHeight w:val="454"/>
        </w:trPr>
        <w:tc>
          <w:tcPr>
            <w:tcW w:w="787" w:type="dxa"/>
            <w:vAlign w:val="center"/>
          </w:tcPr>
          <w:p w:rsidR="00813AF3" w:rsidRDefault="00813AF3">
            <w:pPr>
              <w:pStyle w:val="a5"/>
              <w:spacing w:line="360" w:lineRule="auto"/>
              <w:jc w:val="center"/>
              <w:rPr>
                <w:rFonts w:ascii="仿宋" w:eastAsia="仿宋" w:hAnsi="仿宋" w:cs="仿宋"/>
                <w:sz w:val="24"/>
                <w:szCs w:val="24"/>
              </w:rPr>
            </w:pPr>
          </w:p>
        </w:tc>
        <w:tc>
          <w:tcPr>
            <w:tcW w:w="2454" w:type="dxa"/>
            <w:vAlign w:val="center"/>
          </w:tcPr>
          <w:p w:rsidR="00813AF3" w:rsidRDefault="00813AF3">
            <w:pPr>
              <w:pStyle w:val="a5"/>
              <w:spacing w:line="360" w:lineRule="auto"/>
              <w:jc w:val="center"/>
              <w:rPr>
                <w:rFonts w:ascii="仿宋" w:eastAsia="仿宋" w:hAnsi="仿宋" w:cs="仿宋"/>
                <w:sz w:val="24"/>
                <w:szCs w:val="24"/>
              </w:rPr>
            </w:pPr>
          </w:p>
        </w:tc>
        <w:tc>
          <w:tcPr>
            <w:tcW w:w="2079" w:type="dxa"/>
            <w:vAlign w:val="center"/>
          </w:tcPr>
          <w:p w:rsidR="00813AF3" w:rsidRDefault="00813AF3">
            <w:pPr>
              <w:pStyle w:val="a5"/>
              <w:spacing w:line="360" w:lineRule="auto"/>
              <w:jc w:val="center"/>
              <w:rPr>
                <w:rFonts w:ascii="仿宋" w:eastAsia="仿宋" w:hAnsi="仿宋" w:cs="仿宋"/>
                <w:sz w:val="24"/>
                <w:szCs w:val="24"/>
              </w:rPr>
            </w:pPr>
          </w:p>
        </w:tc>
        <w:tc>
          <w:tcPr>
            <w:tcW w:w="1634" w:type="dxa"/>
            <w:vAlign w:val="center"/>
          </w:tcPr>
          <w:p w:rsidR="00813AF3" w:rsidRDefault="00813AF3">
            <w:pPr>
              <w:pStyle w:val="a5"/>
              <w:spacing w:line="360" w:lineRule="auto"/>
              <w:jc w:val="center"/>
              <w:rPr>
                <w:rFonts w:ascii="仿宋" w:eastAsia="仿宋" w:hAnsi="仿宋" w:cs="仿宋"/>
                <w:sz w:val="24"/>
                <w:szCs w:val="24"/>
              </w:rPr>
            </w:pPr>
          </w:p>
        </w:tc>
        <w:tc>
          <w:tcPr>
            <w:tcW w:w="1655" w:type="dxa"/>
            <w:vAlign w:val="center"/>
          </w:tcPr>
          <w:p w:rsidR="00813AF3" w:rsidRDefault="00813AF3">
            <w:pPr>
              <w:pStyle w:val="a5"/>
              <w:spacing w:line="360" w:lineRule="auto"/>
              <w:jc w:val="center"/>
              <w:rPr>
                <w:rFonts w:ascii="仿宋" w:eastAsia="仿宋" w:hAnsi="仿宋" w:cs="仿宋"/>
                <w:sz w:val="24"/>
                <w:szCs w:val="24"/>
              </w:rPr>
            </w:pPr>
          </w:p>
        </w:tc>
      </w:tr>
      <w:tr w:rsidR="00813AF3">
        <w:trPr>
          <w:trHeight w:val="469"/>
        </w:trPr>
        <w:tc>
          <w:tcPr>
            <w:tcW w:w="787" w:type="dxa"/>
            <w:vAlign w:val="center"/>
          </w:tcPr>
          <w:p w:rsidR="00813AF3" w:rsidRDefault="00813AF3">
            <w:pPr>
              <w:pStyle w:val="a5"/>
              <w:spacing w:line="360" w:lineRule="auto"/>
              <w:jc w:val="center"/>
              <w:rPr>
                <w:rFonts w:ascii="仿宋" w:eastAsia="仿宋" w:hAnsi="仿宋" w:cs="仿宋"/>
                <w:sz w:val="24"/>
                <w:szCs w:val="24"/>
              </w:rPr>
            </w:pPr>
          </w:p>
        </w:tc>
        <w:tc>
          <w:tcPr>
            <w:tcW w:w="2454" w:type="dxa"/>
            <w:vAlign w:val="center"/>
          </w:tcPr>
          <w:p w:rsidR="00813AF3" w:rsidRDefault="00813AF3">
            <w:pPr>
              <w:pStyle w:val="a5"/>
              <w:spacing w:line="360" w:lineRule="auto"/>
              <w:jc w:val="center"/>
              <w:rPr>
                <w:rFonts w:ascii="仿宋" w:eastAsia="仿宋" w:hAnsi="仿宋" w:cs="仿宋"/>
                <w:sz w:val="24"/>
                <w:szCs w:val="24"/>
              </w:rPr>
            </w:pPr>
          </w:p>
        </w:tc>
        <w:tc>
          <w:tcPr>
            <w:tcW w:w="2079" w:type="dxa"/>
            <w:vAlign w:val="center"/>
          </w:tcPr>
          <w:p w:rsidR="00813AF3" w:rsidRDefault="00813AF3">
            <w:pPr>
              <w:pStyle w:val="a5"/>
              <w:spacing w:line="360" w:lineRule="auto"/>
              <w:jc w:val="center"/>
              <w:rPr>
                <w:rFonts w:ascii="仿宋" w:eastAsia="仿宋" w:hAnsi="仿宋" w:cs="仿宋"/>
                <w:sz w:val="24"/>
                <w:szCs w:val="24"/>
              </w:rPr>
            </w:pPr>
          </w:p>
        </w:tc>
        <w:tc>
          <w:tcPr>
            <w:tcW w:w="1634" w:type="dxa"/>
            <w:vAlign w:val="center"/>
          </w:tcPr>
          <w:p w:rsidR="00813AF3" w:rsidRDefault="00813AF3">
            <w:pPr>
              <w:pStyle w:val="a5"/>
              <w:spacing w:line="360" w:lineRule="auto"/>
              <w:jc w:val="center"/>
              <w:rPr>
                <w:rFonts w:ascii="仿宋" w:eastAsia="仿宋" w:hAnsi="仿宋" w:cs="仿宋"/>
                <w:sz w:val="24"/>
                <w:szCs w:val="24"/>
              </w:rPr>
            </w:pPr>
          </w:p>
        </w:tc>
        <w:tc>
          <w:tcPr>
            <w:tcW w:w="1655" w:type="dxa"/>
            <w:vAlign w:val="center"/>
          </w:tcPr>
          <w:p w:rsidR="00813AF3" w:rsidRDefault="00813AF3">
            <w:pPr>
              <w:pStyle w:val="a5"/>
              <w:spacing w:line="360" w:lineRule="auto"/>
              <w:jc w:val="center"/>
              <w:rPr>
                <w:rFonts w:ascii="仿宋" w:eastAsia="仿宋" w:hAnsi="仿宋" w:cs="仿宋"/>
                <w:sz w:val="24"/>
                <w:szCs w:val="24"/>
              </w:rPr>
            </w:pPr>
          </w:p>
        </w:tc>
      </w:tr>
      <w:tr w:rsidR="00813AF3">
        <w:trPr>
          <w:trHeight w:val="469"/>
        </w:trPr>
        <w:tc>
          <w:tcPr>
            <w:tcW w:w="787" w:type="dxa"/>
            <w:vAlign w:val="center"/>
          </w:tcPr>
          <w:p w:rsidR="00813AF3" w:rsidRDefault="00813AF3">
            <w:pPr>
              <w:pStyle w:val="a5"/>
              <w:spacing w:line="360" w:lineRule="auto"/>
              <w:jc w:val="center"/>
              <w:rPr>
                <w:rFonts w:ascii="仿宋" w:eastAsia="仿宋" w:hAnsi="仿宋" w:cs="仿宋"/>
                <w:sz w:val="24"/>
                <w:szCs w:val="24"/>
              </w:rPr>
            </w:pPr>
          </w:p>
        </w:tc>
        <w:tc>
          <w:tcPr>
            <w:tcW w:w="2454" w:type="dxa"/>
            <w:vAlign w:val="center"/>
          </w:tcPr>
          <w:p w:rsidR="00813AF3" w:rsidRDefault="00813AF3">
            <w:pPr>
              <w:pStyle w:val="a5"/>
              <w:spacing w:line="360" w:lineRule="auto"/>
              <w:jc w:val="center"/>
              <w:rPr>
                <w:rFonts w:ascii="仿宋" w:eastAsia="仿宋" w:hAnsi="仿宋" w:cs="仿宋"/>
                <w:sz w:val="24"/>
                <w:szCs w:val="24"/>
              </w:rPr>
            </w:pPr>
          </w:p>
        </w:tc>
        <w:tc>
          <w:tcPr>
            <w:tcW w:w="2079" w:type="dxa"/>
            <w:vAlign w:val="center"/>
          </w:tcPr>
          <w:p w:rsidR="00813AF3" w:rsidRDefault="00813AF3">
            <w:pPr>
              <w:pStyle w:val="a5"/>
              <w:spacing w:line="360" w:lineRule="auto"/>
              <w:jc w:val="center"/>
              <w:rPr>
                <w:rFonts w:ascii="仿宋" w:eastAsia="仿宋" w:hAnsi="仿宋" w:cs="仿宋"/>
                <w:sz w:val="24"/>
                <w:szCs w:val="24"/>
              </w:rPr>
            </w:pPr>
          </w:p>
        </w:tc>
        <w:tc>
          <w:tcPr>
            <w:tcW w:w="1634" w:type="dxa"/>
            <w:vAlign w:val="center"/>
          </w:tcPr>
          <w:p w:rsidR="00813AF3" w:rsidRDefault="00813AF3">
            <w:pPr>
              <w:pStyle w:val="a5"/>
              <w:spacing w:line="360" w:lineRule="auto"/>
              <w:jc w:val="center"/>
              <w:rPr>
                <w:rFonts w:ascii="仿宋" w:eastAsia="仿宋" w:hAnsi="仿宋" w:cs="仿宋"/>
                <w:sz w:val="24"/>
                <w:szCs w:val="24"/>
              </w:rPr>
            </w:pPr>
          </w:p>
        </w:tc>
        <w:tc>
          <w:tcPr>
            <w:tcW w:w="1655" w:type="dxa"/>
            <w:vAlign w:val="center"/>
          </w:tcPr>
          <w:p w:rsidR="00813AF3" w:rsidRDefault="00813AF3">
            <w:pPr>
              <w:pStyle w:val="a5"/>
              <w:spacing w:line="360" w:lineRule="auto"/>
              <w:jc w:val="center"/>
              <w:rPr>
                <w:rFonts w:ascii="仿宋" w:eastAsia="仿宋" w:hAnsi="仿宋" w:cs="仿宋"/>
                <w:sz w:val="24"/>
                <w:szCs w:val="24"/>
              </w:rPr>
            </w:pPr>
          </w:p>
        </w:tc>
      </w:tr>
      <w:tr w:rsidR="00813AF3">
        <w:trPr>
          <w:trHeight w:val="484"/>
        </w:trPr>
        <w:tc>
          <w:tcPr>
            <w:tcW w:w="787" w:type="dxa"/>
            <w:vAlign w:val="center"/>
          </w:tcPr>
          <w:p w:rsidR="00813AF3" w:rsidRDefault="00813AF3">
            <w:pPr>
              <w:pStyle w:val="a5"/>
              <w:spacing w:line="360" w:lineRule="auto"/>
              <w:jc w:val="center"/>
              <w:rPr>
                <w:rFonts w:ascii="仿宋" w:eastAsia="仿宋" w:hAnsi="仿宋" w:cs="仿宋"/>
                <w:sz w:val="24"/>
                <w:szCs w:val="24"/>
              </w:rPr>
            </w:pPr>
          </w:p>
        </w:tc>
        <w:tc>
          <w:tcPr>
            <w:tcW w:w="2454" w:type="dxa"/>
            <w:vAlign w:val="center"/>
          </w:tcPr>
          <w:p w:rsidR="00813AF3" w:rsidRDefault="00813AF3">
            <w:pPr>
              <w:pStyle w:val="a5"/>
              <w:spacing w:line="360" w:lineRule="auto"/>
              <w:jc w:val="center"/>
              <w:rPr>
                <w:rFonts w:ascii="仿宋" w:eastAsia="仿宋" w:hAnsi="仿宋" w:cs="仿宋"/>
                <w:sz w:val="24"/>
                <w:szCs w:val="24"/>
              </w:rPr>
            </w:pPr>
          </w:p>
        </w:tc>
        <w:tc>
          <w:tcPr>
            <w:tcW w:w="2079" w:type="dxa"/>
            <w:vAlign w:val="center"/>
          </w:tcPr>
          <w:p w:rsidR="00813AF3" w:rsidRDefault="00813AF3">
            <w:pPr>
              <w:pStyle w:val="a5"/>
              <w:spacing w:line="360" w:lineRule="auto"/>
              <w:jc w:val="center"/>
              <w:rPr>
                <w:rFonts w:ascii="仿宋" w:eastAsia="仿宋" w:hAnsi="仿宋" w:cs="仿宋"/>
                <w:sz w:val="24"/>
                <w:szCs w:val="24"/>
              </w:rPr>
            </w:pPr>
          </w:p>
        </w:tc>
        <w:tc>
          <w:tcPr>
            <w:tcW w:w="1634" w:type="dxa"/>
            <w:vAlign w:val="center"/>
          </w:tcPr>
          <w:p w:rsidR="00813AF3" w:rsidRDefault="00813AF3">
            <w:pPr>
              <w:pStyle w:val="a5"/>
              <w:spacing w:line="360" w:lineRule="auto"/>
              <w:jc w:val="center"/>
              <w:rPr>
                <w:rFonts w:ascii="仿宋" w:eastAsia="仿宋" w:hAnsi="仿宋" w:cs="仿宋"/>
                <w:sz w:val="24"/>
                <w:szCs w:val="24"/>
              </w:rPr>
            </w:pPr>
          </w:p>
        </w:tc>
        <w:tc>
          <w:tcPr>
            <w:tcW w:w="1655" w:type="dxa"/>
            <w:vAlign w:val="center"/>
          </w:tcPr>
          <w:p w:rsidR="00813AF3" w:rsidRDefault="00813AF3">
            <w:pPr>
              <w:pStyle w:val="a5"/>
              <w:spacing w:line="360" w:lineRule="auto"/>
              <w:jc w:val="center"/>
              <w:rPr>
                <w:rFonts w:ascii="仿宋" w:eastAsia="仿宋" w:hAnsi="仿宋" w:cs="仿宋"/>
                <w:sz w:val="24"/>
                <w:szCs w:val="24"/>
              </w:rPr>
            </w:pPr>
          </w:p>
        </w:tc>
      </w:tr>
    </w:tbl>
    <w:p w:rsidR="00813AF3" w:rsidRDefault="0041506E">
      <w:pPr>
        <w:pStyle w:val="a5"/>
        <w:spacing w:line="360" w:lineRule="auto"/>
        <w:rPr>
          <w:rFonts w:ascii="仿宋" w:eastAsia="仿宋" w:hAnsi="仿宋" w:cs="仿宋"/>
          <w:sz w:val="24"/>
          <w:szCs w:val="24"/>
        </w:rPr>
      </w:pPr>
      <w:r>
        <w:rPr>
          <w:rFonts w:ascii="仿宋" w:eastAsia="仿宋" w:hAnsi="仿宋" w:cs="仿宋" w:hint="eastAsia"/>
          <w:sz w:val="24"/>
          <w:szCs w:val="24"/>
        </w:rPr>
        <w:t>说明：在偏离项必须注明正偏离、负偏离或无偏离。</w:t>
      </w:r>
    </w:p>
    <w:p w:rsidR="00813AF3" w:rsidRDefault="0041506E">
      <w:pPr>
        <w:spacing w:line="360" w:lineRule="auto"/>
        <w:rPr>
          <w:rFonts w:ascii="仿宋" w:eastAsia="仿宋" w:hAnsi="仿宋" w:cs="仿宋"/>
          <w:sz w:val="24"/>
        </w:rPr>
      </w:pPr>
      <w:r>
        <w:rPr>
          <w:rFonts w:ascii="仿宋" w:eastAsia="仿宋" w:hAnsi="仿宋" w:cs="仿宋" w:hint="eastAsia"/>
          <w:sz w:val="24"/>
        </w:rPr>
        <w:t>注：凡响应文件中技术条款（包括投标技术参数等所有技术内容）与磋商文件有偏差的，均应在此表中列出（内容较多的可以标注见响应文件第几页，偏差包括正偏差和负偏差）。未在本表中列明的偏差视同响应磋商文件规定。</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投标人名称(公章)：____________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法定代表人或其授权代表(签字或盖章)：____________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日期：______年____月____日</w:t>
      </w:r>
    </w:p>
    <w:p w:rsidR="00813AF3" w:rsidRDefault="00813AF3">
      <w:pPr>
        <w:pStyle w:val="a5"/>
        <w:spacing w:line="360" w:lineRule="auto"/>
        <w:ind w:firstLineChars="200" w:firstLine="480"/>
        <w:rPr>
          <w:rFonts w:ascii="仿宋" w:eastAsia="仿宋" w:hAnsi="仿宋" w:cs="仿宋"/>
          <w:sz w:val="24"/>
          <w:szCs w:val="24"/>
        </w:rPr>
      </w:pPr>
    </w:p>
    <w:p w:rsidR="00813AF3" w:rsidRDefault="0041506E">
      <w:pPr>
        <w:pStyle w:val="a5"/>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三、服务承诺</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(示例略)</w:t>
      </w:r>
    </w:p>
    <w:p w:rsidR="00813AF3" w:rsidRDefault="0041506E">
      <w:pPr>
        <w:pStyle w:val="a5"/>
        <w:spacing w:line="360" w:lineRule="auto"/>
        <w:ind w:firstLineChars="200" w:firstLine="480"/>
        <w:rPr>
          <w:rFonts w:ascii="仿宋" w:eastAsia="仿宋" w:hAnsi="仿宋" w:cs="仿宋"/>
          <w:b/>
          <w:sz w:val="24"/>
          <w:szCs w:val="24"/>
        </w:rPr>
      </w:pPr>
      <w:r>
        <w:rPr>
          <w:rFonts w:ascii="仿宋" w:eastAsia="仿宋" w:hAnsi="仿宋" w:cs="仿宋" w:hint="eastAsia"/>
          <w:sz w:val="24"/>
          <w:szCs w:val="24"/>
        </w:rPr>
        <w:br w:type="page"/>
      </w:r>
      <w:r>
        <w:rPr>
          <w:rFonts w:ascii="仿宋" w:eastAsia="仿宋" w:hAnsi="仿宋" w:cs="仿宋" w:hint="eastAsia"/>
          <w:b/>
          <w:sz w:val="24"/>
          <w:szCs w:val="24"/>
        </w:rPr>
        <w:lastRenderedPageBreak/>
        <w:t>四、用于本项目人员简历表及项目组成人员</w:t>
      </w:r>
    </w:p>
    <w:p w:rsidR="00813AF3" w:rsidRDefault="0041506E">
      <w:pPr>
        <w:pStyle w:val="a5"/>
        <w:spacing w:line="360" w:lineRule="auto"/>
        <w:rPr>
          <w:rFonts w:ascii="仿宋" w:eastAsia="仿宋" w:hAnsi="仿宋" w:cs="仿宋"/>
          <w:sz w:val="24"/>
          <w:szCs w:val="24"/>
        </w:rPr>
      </w:pPr>
      <w:r>
        <w:rPr>
          <w:rFonts w:ascii="仿宋" w:eastAsia="仿宋" w:hAnsi="仿宋" w:cs="仿宋" w:hint="eastAsia"/>
          <w:sz w:val="24"/>
          <w:szCs w:val="24"/>
        </w:rPr>
        <w:t>附件4-1</w:t>
      </w:r>
    </w:p>
    <w:p w:rsidR="00813AF3" w:rsidRDefault="0041506E">
      <w:pPr>
        <w:pStyle w:val="a5"/>
        <w:spacing w:line="360" w:lineRule="auto"/>
        <w:ind w:firstLineChars="200" w:firstLine="480"/>
        <w:jc w:val="center"/>
        <w:rPr>
          <w:rFonts w:ascii="仿宋" w:eastAsia="仿宋" w:hAnsi="仿宋" w:cs="仿宋"/>
          <w:sz w:val="24"/>
          <w:szCs w:val="24"/>
        </w:rPr>
      </w:pPr>
      <w:r>
        <w:rPr>
          <w:rFonts w:ascii="仿宋" w:eastAsia="仿宋" w:hAnsi="仿宋" w:cs="仿宋" w:hint="eastAsia"/>
          <w:sz w:val="24"/>
          <w:szCs w:val="24"/>
        </w:rPr>
        <w:t>用于本项目人员简历表</w:t>
      </w:r>
    </w:p>
    <w:p w:rsidR="00813AF3" w:rsidRDefault="00813AF3">
      <w:pPr>
        <w:pStyle w:val="a5"/>
        <w:spacing w:line="360" w:lineRule="auto"/>
        <w:ind w:firstLineChars="200" w:firstLine="480"/>
        <w:rPr>
          <w:rFonts w:ascii="仿宋" w:eastAsia="仿宋" w:hAnsi="仿宋" w:cs="仿宋"/>
          <w:sz w:val="24"/>
          <w:szCs w:val="24"/>
        </w:rPr>
      </w:pP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6"/>
        <w:gridCol w:w="1656"/>
        <w:gridCol w:w="2084"/>
        <w:gridCol w:w="2068"/>
      </w:tblGrid>
      <w:tr w:rsidR="00813AF3">
        <w:trPr>
          <w:jc w:val="center"/>
        </w:trPr>
        <w:tc>
          <w:tcPr>
            <w:tcW w:w="2496"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姓名</w:t>
            </w: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性别</w:t>
            </w: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职务</w:t>
            </w: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职称</w:t>
            </w: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毕业学校、专业</w:t>
            </w:r>
          </w:p>
        </w:tc>
        <w:tc>
          <w:tcPr>
            <w:tcW w:w="5808" w:type="dxa"/>
            <w:gridSpan w:val="3"/>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身份证号</w:t>
            </w: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拟在本项目任职</w:t>
            </w: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trHeight w:val="469"/>
          <w:jc w:val="center"/>
        </w:trPr>
        <w:tc>
          <w:tcPr>
            <w:tcW w:w="2496"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执业资格证</w:t>
            </w: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执业资格证书号</w:t>
            </w: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8304" w:type="dxa"/>
            <w:gridSpan w:val="4"/>
            <w:vAlign w:val="center"/>
          </w:tcPr>
          <w:p w:rsidR="00813AF3" w:rsidRDefault="0041506E">
            <w:pPr>
              <w:pStyle w:val="a5"/>
              <w:spacing w:line="360" w:lineRule="auto"/>
              <w:jc w:val="left"/>
              <w:rPr>
                <w:rFonts w:ascii="仿宋" w:eastAsia="仿宋" w:hAnsi="仿宋" w:cs="仿宋"/>
                <w:sz w:val="24"/>
                <w:szCs w:val="24"/>
              </w:rPr>
            </w:pPr>
            <w:r>
              <w:rPr>
                <w:rFonts w:ascii="仿宋" w:eastAsia="仿宋" w:hAnsi="仿宋" w:cs="仿宋" w:hint="eastAsia"/>
                <w:sz w:val="24"/>
                <w:szCs w:val="24"/>
              </w:rPr>
              <w:t>近____年承担项目情况</w:t>
            </w:r>
          </w:p>
        </w:tc>
      </w:tr>
      <w:tr w:rsidR="00813AF3">
        <w:trPr>
          <w:trHeight w:val="780"/>
          <w:jc w:val="center"/>
        </w:trPr>
        <w:tc>
          <w:tcPr>
            <w:tcW w:w="2496"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时间</w:t>
            </w:r>
          </w:p>
        </w:tc>
        <w:tc>
          <w:tcPr>
            <w:tcW w:w="1656"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类似项目名称</w:t>
            </w:r>
          </w:p>
        </w:tc>
        <w:tc>
          <w:tcPr>
            <w:tcW w:w="2084"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担任职务</w:t>
            </w:r>
          </w:p>
        </w:tc>
        <w:tc>
          <w:tcPr>
            <w:tcW w:w="2068" w:type="dxa"/>
            <w:vAlign w:val="center"/>
          </w:tcPr>
          <w:p w:rsidR="00813AF3" w:rsidRDefault="0041506E">
            <w:pPr>
              <w:pStyle w:val="a5"/>
              <w:spacing w:line="360" w:lineRule="auto"/>
              <w:jc w:val="center"/>
              <w:rPr>
                <w:rFonts w:ascii="仿宋" w:eastAsia="仿宋" w:hAnsi="仿宋" w:cs="仿宋"/>
                <w:sz w:val="24"/>
                <w:szCs w:val="24"/>
              </w:rPr>
            </w:pPr>
            <w:r>
              <w:rPr>
                <w:rFonts w:ascii="仿宋" w:eastAsia="仿宋" w:hAnsi="仿宋" w:cs="仿宋" w:hint="eastAsia"/>
                <w:sz w:val="24"/>
                <w:szCs w:val="24"/>
              </w:rPr>
              <w:t>项目单位名称及电话</w:t>
            </w:r>
          </w:p>
        </w:tc>
      </w:tr>
      <w:tr w:rsidR="00813AF3">
        <w:trPr>
          <w:jc w:val="center"/>
        </w:trPr>
        <w:tc>
          <w:tcPr>
            <w:tcW w:w="2496" w:type="dxa"/>
            <w:vAlign w:val="center"/>
          </w:tcPr>
          <w:p w:rsidR="00813AF3" w:rsidRDefault="00813AF3">
            <w:pPr>
              <w:pStyle w:val="a5"/>
              <w:spacing w:line="360" w:lineRule="auto"/>
              <w:jc w:val="center"/>
              <w:rPr>
                <w:rFonts w:ascii="仿宋" w:eastAsia="仿宋" w:hAnsi="仿宋" w:cs="仿宋"/>
                <w:sz w:val="24"/>
                <w:szCs w:val="24"/>
              </w:rPr>
            </w:pP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813AF3">
            <w:pPr>
              <w:pStyle w:val="a5"/>
              <w:spacing w:line="360" w:lineRule="auto"/>
              <w:jc w:val="center"/>
              <w:rPr>
                <w:rFonts w:ascii="仿宋" w:eastAsia="仿宋" w:hAnsi="仿宋" w:cs="仿宋"/>
                <w:sz w:val="24"/>
                <w:szCs w:val="24"/>
              </w:rPr>
            </w:pP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813AF3">
            <w:pPr>
              <w:pStyle w:val="a5"/>
              <w:spacing w:line="360" w:lineRule="auto"/>
              <w:jc w:val="center"/>
              <w:rPr>
                <w:rFonts w:ascii="仿宋" w:eastAsia="仿宋" w:hAnsi="仿宋" w:cs="仿宋"/>
                <w:sz w:val="24"/>
                <w:szCs w:val="24"/>
              </w:rPr>
            </w:pP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813AF3">
            <w:pPr>
              <w:pStyle w:val="a5"/>
              <w:spacing w:line="360" w:lineRule="auto"/>
              <w:jc w:val="center"/>
              <w:rPr>
                <w:rFonts w:ascii="仿宋" w:eastAsia="仿宋" w:hAnsi="仿宋" w:cs="仿宋"/>
                <w:sz w:val="24"/>
                <w:szCs w:val="24"/>
              </w:rPr>
            </w:pP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813AF3">
            <w:pPr>
              <w:pStyle w:val="a5"/>
              <w:spacing w:line="360" w:lineRule="auto"/>
              <w:jc w:val="center"/>
              <w:rPr>
                <w:rFonts w:ascii="仿宋" w:eastAsia="仿宋" w:hAnsi="仿宋" w:cs="仿宋"/>
                <w:sz w:val="24"/>
                <w:szCs w:val="24"/>
              </w:rPr>
            </w:pP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813AF3">
            <w:pPr>
              <w:pStyle w:val="a5"/>
              <w:spacing w:line="360" w:lineRule="auto"/>
              <w:jc w:val="center"/>
              <w:rPr>
                <w:rFonts w:ascii="仿宋" w:eastAsia="仿宋" w:hAnsi="仿宋" w:cs="仿宋"/>
                <w:sz w:val="24"/>
                <w:szCs w:val="24"/>
              </w:rPr>
            </w:pP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813AF3">
            <w:pPr>
              <w:pStyle w:val="a5"/>
              <w:spacing w:line="360" w:lineRule="auto"/>
              <w:jc w:val="center"/>
              <w:rPr>
                <w:rFonts w:ascii="仿宋" w:eastAsia="仿宋" w:hAnsi="仿宋" w:cs="仿宋"/>
                <w:sz w:val="24"/>
                <w:szCs w:val="24"/>
              </w:rPr>
            </w:pP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813AF3">
            <w:pPr>
              <w:pStyle w:val="a5"/>
              <w:spacing w:line="360" w:lineRule="auto"/>
              <w:jc w:val="center"/>
              <w:rPr>
                <w:rFonts w:ascii="仿宋" w:eastAsia="仿宋" w:hAnsi="仿宋" w:cs="仿宋"/>
                <w:sz w:val="24"/>
                <w:szCs w:val="24"/>
              </w:rPr>
            </w:pP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813AF3">
            <w:pPr>
              <w:pStyle w:val="a5"/>
              <w:spacing w:line="360" w:lineRule="auto"/>
              <w:jc w:val="center"/>
              <w:rPr>
                <w:rFonts w:ascii="仿宋" w:eastAsia="仿宋" w:hAnsi="仿宋" w:cs="仿宋"/>
                <w:sz w:val="24"/>
                <w:szCs w:val="24"/>
              </w:rPr>
            </w:pP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813AF3">
            <w:pPr>
              <w:pStyle w:val="a5"/>
              <w:spacing w:line="360" w:lineRule="auto"/>
              <w:jc w:val="center"/>
              <w:rPr>
                <w:rFonts w:ascii="仿宋" w:eastAsia="仿宋" w:hAnsi="仿宋" w:cs="仿宋"/>
                <w:sz w:val="24"/>
                <w:szCs w:val="24"/>
              </w:rPr>
            </w:pP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813AF3">
            <w:pPr>
              <w:pStyle w:val="a5"/>
              <w:spacing w:line="360" w:lineRule="auto"/>
              <w:jc w:val="center"/>
              <w:rPr>
                <w:rFonts w:ascii="仿宋" w:eastAsia="仿宋" w:hAnsi="仿宋" w:cs="仿宋"/>
                <w:sz w:val="24"/>
                <w:szCs w:val="24"/>
              </w:rPr>
            </w:pP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813AF3">
            <w:pPr>
              <w:pStyle w:val="a5"/>
              <w:spacing w:line="360" w:lineRule="auto"/>
              <w:jc w:val="center"/>
              <w:rPr>
                <w:rFonts w:ascii="仿宋" w:eastAsia="仿宋" w:hAnsi="仿宋" w:cs="仿宋"/>
                <w:sz w:val="24"/>
                <w:szCs w:val="24"/>
              </w:rPr>
            </w:pP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813AF3">
            <w:pPr>
              <w:pStyle w:val="a5"/>
              <w:spacing w:line="360" w:lineRule="auto"/>
              <w:jc w:val="center"/>
              <w:rPr>
                <w:rFonts w:ascii="仿宋" w:eastAsia="仿宋" w:hAnsi="仿宋" w:cs="仿宋"/>
                <w:sz w:val="24"/>
                <w:szCs w:val="24"/>
              </w:rPr>
            </w:pP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813AF3">
            <w:pPr>
              <w:pStyle w:val="a5"/>
              <w:spacing w:line="360" w:lineRule="auto"/>
              <w:jc w:val="center"/>
              <w:rPr>
                <w:rFonts w:ascii="仿宋" w:eastAsia="仿宋" w:hAnsi="仿宋" w:cs="仿宋"/>
                <w:sz w:val="24"/>
                <w:szCs w:val="24"/>
              </w:rPr>
            </w:pP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813AF3">
            <w:pPr>
              <w:pStyle w:val="a5"/>
              <w:spacing w:line="360" w:lineRule="auto"/>
              <w:jc w:val="center"/>
              <w:rPr>
                <w:rFonts w:ascii="仿宋" w:eastAsia="仿宋" w:hAnsi="仿宋" w:cs="仿宋"/>
                <w:sz w:val="24"/>
                <w:szCs w:val="24"/>
              </w:rPr>
            </w:pP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813AF3">
            <w:pPr>
              <w:pStyle w:val="a5"/>
              <w:spacing w:line="360" w:lineRule="auto"/>
              <w:jc w:val="center"/>
              <w:rPr>
                <w:rFonts w:ascii="仿宋" w:eastAsia="仿宋" w:hAnsi="仿宋" w:cs="仿宋"/>
                <w:sz w:val="24"/>
                <w:szCs w:val="24"/>
              </w:rPr>
            </w:pP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813AF3">
            <w:pPr>
              <w:pStyle w:val="a5"/>
              <w:spacing w:line="360" w:lineRule="auto"/>
              <w:jc w:val="center"/>
              <w:rPr>
                <w:rFonts w:ascii="仿宋" w:eastAsia="仿宋" w:hAnsi="仿宋" w:cs="仿宋"/>
                <w:sz w:val="24"/>
                <w:szCs w:val="24"/>
              </w:rPr>
            </w:pP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813AF3">
            <w:pPr>
              <w:pStyle w:val="a5"/>
              <w:spacing w:line="360" w:lineRule="auto"/>
              <w:jc w:val="center"/>
              <w:rPr>
                <w:rFonts w:ascii="仿宋" w:eastAsia="仿宋" w:hAnsi="仿宋" w:cs="仿宋"/>
                <w:sz w:val="24"/>
                <w:szCs w:val="24"/>
              </w:rPr>
            </w:pP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r w:rsidR="00813AF3">
        <w:trPr>
          <w:jc w:val="center"/>
        </w:trPr>
        <w:tc>
          <w:tcPr>
            <w:tcW w:w="2496" w:type="dxa"/>
            <w:vAlign w:val="center"/>
          </w:tcPr>
          <w:p w:rsidR="00813AF3" w:rsidRDefault="00813AF3">
            <w:pPr>
              <w:pStyle w:val="a5"/>
              <w:spacing w:line="360" w:lineRule="auto"/>
              <w:jc w:val="center"/>
              <w:rPr>
                <w:rFonts w:ascii="仿宋" w:eastAsia="仿宋" w:hAnsi="仿宋" w:cs="仿宋"/>
                <w:sz w:val="24"/>
                <w:szCs w:val="24"/>
              </w:rPr>
            </w:pPr>
          </w:p>
        </w:tc>
        <w:tc>
          <w:tcPr>
            <w:tcW w:w="1656" w:type="dxa"/>
            <w:vAlign w:val="center"/>
          </w:tcPr>
          <w:p w:rsidR="00813AF3" w:rsidRDefault="00813AF3">
            <w:pPr>
              <w:pStyle w:val="a5"/>
              <w:spacing w:line="360" w:lineRule="auto"/>
              <w:jc w:val="center"/>
              <w:rPr>
                <w:rFonts w:ascii="仿宋" w:eastAsia="仿宋" w:hAnsi="仿宋" w:cs="仿宋"/>
                <w:sz w:val="24"/>
                <w:szCs w:val="24"/>
              </w:rPr>
            </w:pPr>
          </w:p>
        </w:tc>
        <w:tc>
          <w:tcPr>
            <w:tcW w:w="2084" w:type="dxa"/>
            <w:vAlign w:val="center"/>
          </w:tcPr>
          <w:p w:rsidR="00813AF3" w:rsidRDefault="00813AF3">
            <w:pPr>
              <w:pStyle w:val="a5"/>
              <w:spacing w:line="360" w:lineRule="auto"/>
              <w:jc w:val="center"/>
              <w:rPr>
                <w:rFonts w:ascii="仿宋" w:eastAsia="仿宋" w:hAnsi="仿宋" w:cs="仿宋"/>
                <w:sz w:val="24"/>
                <w:szCs w:val="24"/>
              </w:rPr>
            </w:pPr>
          </w:p>
        </w:tc>
        <w:tc>
          <w:tcPr>
            <w:tcW w:w="2068" w:type="dxa"/>
            <w:vAlign w:val="center"/>
          </w:tcPr>
          <w:p w:rsidR="00813AF3" w:rsidRDefault="00813AF3">
            <w:pPr>
              <w:pStyle w:val="a5"/>
              <w:spacing w:line="360" w:lineRule="auto"/>
              <w:jc w:val="center"/>
              <w:rPr>
                <w:rFonts w:ascii="仿宋" w:eastAsia="仿宋" w:hAnsi="仿宋" w:cs="仿宋"/>
                <w:sz w:val="24"/>
                <w:szCs w:val="24"/>
              </w:rPr>
            </w:pPr>
          </w:p>
        </w:tc>
      </w:tr>
    </w:tbl>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投标人名称(公章)：____________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法定代表人或授权代表(签字或盖章)：____________</w:t>
      </w:r>
    </w:p>
    <w:p w:rsidR="00813AF3" w:rsidRDefault="0041506E">
      <w:pPr>
        <w:pStyle w:val="a5"/>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日期：______年____月____日</w:t>
      </w:r>
    </w:p>
    <w:p w:rsidR="00813AF3" w:rsidRDefault="0041506E">
      <w:pPr>
        <w:pStyle w:val="a5"/>
        <w:spacing w:line="360" w:lineRule="auto"/>
        <w:rPr>
          <w:rFonts w:ascii="仿宋" w:eastAsia="仿宋" w:hAnsi="仿宋" w:cs="仿宋"/>
          <w:sz w:val="24"/>
          <w:szCs w:val="24"/>
        </w:rPr>
      </w:pPr>
      <w:r>
        <w:rPr>
          <w:rFonts w:ascii="仿宋" w:eastAsia="仿宋" w:hAnsi="仿宋" w:cs="仿宋" w:hint="eastAsia"/>
          <w:sz w:val="24"/>
          <w:szCs w:val="24"/>
        </w:rPr>
        <w:t>注：后附项目人员职称证等相关证件。</w:t>
      </w:r>
    </w:p>
    <w:p w:rsidR="00813AF3" w:rsidRDefault="00813AF3">
      <w:pPr>
        <w:pStyle w:val="a5"/>
        <w:spacing w:line="360" w:lineRule="auto"/>
        <w:rPr>
          <w:rFonts w:ascii="仿宋" w:eastAsia="仿宋" w:hAnsi="仿宋" w:cs="仿宋"/>
          <w:sz w:val="24"/>
          <w:szCs w:val="24"/>
        </w:rPr>
      </w:pPr>
    </w:p>
    <w:p w:rsidR="00813AF3" w:rsidRDefault="00813AF3">
      <w:pPr>
        <w:pStyle w:val="a5"/>
        <w:spacing w:line="360" w:lineRule="auto"/>
        <w:rPr>
          <w:rFonts w:ascii="仿宋" w:eastAsia="仿宋" w:hAnsi="仿宋" w:cs="仿宋"/>
          <w:sz w:val="24"/>
          <w:szCs w:val="24"/>
        </w:rPr>
      </w:pPr>
    </w:p>
    <w:p w:rsidR="00813AF3" w:rsidRDefault="00813AF3">
      <w:pPr>
        <w:jc w:val="center"/>
        <w:rPr>
          <w:rFonts w:ascii="仿宋" w:eastAsia="仿宋" w:hAnsi="仿宋" w:cs="仿宋"/>
          <w:sz w:val="24"/>
          <w:szCs w:val="24"/>
        </w:rPr>
      </w:pPr>
    </w:p>
    <w:p w:rsidR="00813AF3" w:rsidRDefault="00813AF3">
      <w:pPr>
        <w:jc w:val="center"/>
        <w:rPr>
          <w:rFonts w:ascii="仿宋" w:eastAsia="仿宋" w:hAnsi="仿宋" w:cs="仿宋"/>
          <w:sz w:val="24"/>
          <w:szCs w:val="24"/>
        </w:rPr>
      </w:pPr>
    </w:p>
    <w:p w:rsidR="00813AF3" w:rsidRDefault="0041506E">
      <w:pPr>
        <w:rPr>
          <w:rFonts w:ascii="仿宋" w:eastAsia="仿宋" w:hAnsi="仿宋" w:cs="仿宋"/>
          <w:b/>
          <w:sz w:val="24"/>
          <w:szCs w:val="24"/>
        </w:rPr>
      </w:pPr>
      <w:r>
        <w:rPr>
          <w:rFonts w:ascii="仿宋" w:eastAsia="仿宋" w:hAnsi="仿宋" w:cs="仿宋" w:hint="eastAsia"/>
          <w:sz w:val="24"/>
          <w:szCs w:val="24"/>
        </w:rPr>
        <w:t xml:space="preserve">附件4-2                     </w:t>
      </w:r>
      <w:r>
        <w:rPr>
          <w:rFonts w:ascii="仿宋" w:eastAsia="仿宋" w:hAnsi="仿宋" w:cs="仿宋" w:hint="eastAsia"/>
          <w:b/>
          <w:sz w:val="24"/>
          <w:szCs w:val="24"/>
        </w:rPr>
        <w:t>项目组成人员</w:t>
      </w:r>
    </w:p>
    <w:p w:rsidR="00813AF3" w:rsidRDefault="00813AF3">
      <w:pPr>
        <w:jc w:val="center"/>
        <w:rPr>
          <w:rFonts w:ascii="仿宋" w:eastAsia="仿宋" w:hAnsi="仿宋" w:cs="仿宋"/>
          <w:b/>
          <w:sz w:val="24"/>
          <w:szCs w:val="24"/>
        </w:rPr>
      </w:pPr>
    </w:p>
    <w:p w:rsidR="00813AF3" w:rsidRDefault="0041506E">
      <w:pPr>
        <w:adjustRightInd w:val="0"/>
        <w:snapToGrid w:val="0"/>
        <w:rPr>
          <w:rFonts w:ascii="仿宋" w:eastAsia="仿宋" w:hAnsi="仿宋" w:cs="仿宋"/>
          <w:sz w:val="24"/>
          <w:szCs w:val="24"/>
        </w:rPr>
      </w:pPr>
      <w:r>
        <w:rPr>
          <w:rFonts w:ascii="仿宋" w:eastAsia="仿宋" w:hAnsi="仿宋" w:cs="仿宋" w:hint="eastAsia"/>
          <w:sz w:val="24"/>
          <w:szCs w:val="24"/>
        </w:rPr>
        <w:t>1、项目组成人员应包括：项目负责人认为需要配备的其他人员。</w:t>
      </w:r>
    </w:p>
    <w:p w:rsidR="00813AF3" w:rsidRDefault="0041506E">
      <w:pPr>
        <w:adjustRightInd w:val="0"/>
        <w:snapToGrid w:val="0"/>
        <w:rPr>
          <w:rFonts w:ascii="仿宋" w:eastAsia="仿宋" w:hAnsi="仿宋" w:cs="仿宋"/>
          <w:sz w:val="24"/>
          <w:szCs w:val="24"/>
        </w:rPr>
      </w:pPr>
      <w:r>
        <w:rPr>
          <w:rFonts w:ascii="仿宋" w:eastAsia="仿宋" w:hAnsi="仿宋" w:cs="仿宋" w:hint="eastAsia"/>
          <w:sz w:val="24"/>
          <w:szCs w:val="24"/>
        </w:rPr>
        <w:t>2、上述人员介绍应包括姓名、职称、主要资历等基本信息。</w:t>
      </w:r>
    </w:p>
    <w:p w:rsidR="00813AF3" w:rsidRDefault="0041506E">
      <w:pPr>
        <w:adjustRightInd w:val="0"/>
        <w:snapToGrid w:val="0"/>
        <w:rPr>
          <w:rFonts w:ascii="仿宋" w:eastAsia="仿宋" w:hAnsi="仿宋" w:cs="仿宋"/>
          <w:sz w:val="24"/>
          <w:szCs w:val="24"/>
        </w:rPr>
      </w:pPr>
      <w:r>
        <w:rPr>
          <w:rFonts w:ascii="仿宋" w:eastAsia="仿宋" w:hAnsi="仿宋" w:cs="仿宋" w:hint="eastAsia"/>
          <w:sz w:val="24"/>
          <w:szCs w:val="24"/>
        </w:rPr>
        <w:t>3、项目组成人员应附职称证书复印件。</w:t>
      </w:r>
    </w:p>
    <w:tbl>
      <w:tblPr>
        <w:tblW w:w="96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5"/>
        <w:gridCol w:w="1218"/>
        <w:gridCol w:w="1189"/>
        <w:gridCol w:w="1219"/>
        <w:gridCol w:w="1219"/>
        <w:gridCol w:w="1192"/>
        <w:gridCol w:w="1219"/>
        <w:gridCol w:w="1185"/>
      </w:tblGrid>
      <w:tr w:rsidR="00813AF3">
        <w:trPr>
          <w:trHeight w:val="837"/>
        </w:trPr>
        <w:tc>
          <w:tcPr>
            <w:tcW w:w="1215" w:type="dxa"/>
            <w:vAlign w:val="center"/>
          </w:tcPr>
          <w:p w:rsidR="00813AF3" w:rsidRDefault="0041506E">
            <w:pPr>
              <w:jc w:val="center"/>
              <w:rPr>
                <w:rFonts w:ascii="仿宋" w:eastAsia="仿宋" w:hAnsi="仿宋" w:cs="仿宋"/>
                <w:sz w:val="24"/>
                <w:szCs w:val="24"/>
              </w:rPr>
            </w:pPr>
            <w:r>
              <w:rPr>
                <w:rFonts w:ascii="仿宋" w:eastAsia="仿宋" w:hAnsi="仿宋" w:cs="仿宋" w:hint="eastAsia"/>
                <w:sz w:val="24"/>
                <w:szCs w:val="24"/>
              </w:rPr>
              <w:t>姓名</w:t>
            </w:r>
          </w:p>
        </w:tc>
        <w:tc>
          <w:tcPr>
            <w:tcW w:w="1218" w:type="dxa"/>
            <w:vAlign w:val="center"/>
          </w:tcPr>
          <w:p w:rsidR="00813AF3" w:rsidRDefault="0041506E">
            <w:pPr>
              <w:jc w:val="center"/>
              <w:rPr>
                <w:rFonts w:ascii="仿宋" w:eastAsia="仿宋" w:hAnsi="仿宋" w:cs="仿宋"/>
                <w:sz w:val="24"/>
                <w:szCs w:val="24"/>
              </w:rPr>
            </w:pPr>
            <w:r>
              <w:rPr>
                <w:rFonts w:ascii="仿宋" w:eastAsia="仿宋" w:hAnsi="仿宋" w:cs="仿宋" w:hint="eastAsia"/>
                <w:sz w:val="24"/>
                <w:szCs w:val="24"/>
              </w:rPr>
              <w:t>身份证号码</w:t>
            </w:r>
          </w:p>
        </w:tc>
        <w:tc>
          <w:tcPr>
            <w:tcW w:w="1189" w:type="dxa"/>
            <w:vAlign w:val="center"/>
          </w:tcPr>
          <w:p w:rsidR="00813AF3" w:rsidRDefault="0041506E">
            <w:pPr>
              <w:jc w:val="center"/>
              <w:rPr>
                <w:rFonts w:ascii="仿宋" w:eastAsia="仿宋" w:hAnsi="仿宋" w:cs="仿宋"/>
                <w:sz w:val="24"/>
                <w:szCs w:val="24"/>
              </w:rPr>
            </w:pPr>
            <w:r>
              <w:rPr>
                <w:rFonts w:ascii="仿宋" w:eastAsia="仿宋" w:hAnsi="仿宋" w:cs="仿宋" w:hint="eastAsia"/>
                <w:sz w:val="24"/>
                <w:szCs w:val="24"/>
              </w:rPr>
              <w:t>性别</w:t>
            </w:r>
          </w:p>
        </w:tc>
        <w:tc>
          <w:tcPr>
            <w:tcW w:w="1219" w:type="dxa"/>
            <w:vAlign w:val="center"/>
          </w:tcPr>
          <w:p w:rsidR="00813AF3" w:rsidRDefault="0041506E">
            <w:pPr>
              <w:jc w:val="center"/>
              <w:rPr>
                <w:rFonts w:ascii="仿宋" w:eastAsia="仿宋" w:hAnsi="仿宋" w:cs="仿宋"/>
                <w:sz w:val="24"/>
                <w:szCs w:val="24"/>
              </w:rPr>
            </w:pPr>
            <w:r>
              <w:rPr>
                <w:rFonts w:ascii="仿宋" w:eastAsia="仿宋" w:hAnsi="仿宋" w:cs="仿宋" w:hint="eastAsia"/>
                <w:sz w:val="24"/>
                <w:szCs w:val="24"/>
              </w:rPr>
              <w:t>职称</w:t>
            </w:r>
          </w:p>
        </w:tc>
        <w:tc>
          <w:tcPr>
            <w:tcW w:w="1219" w:type="dxa"/>
            <w:vAlign w:val="center"/>
          </w:tcPr>
          <w:p w:rsidR="00813AF3" w:rsidRDefault="0041506E">
            <w:pPr>
              <w:jc w:val="center"/>
              <w:rPr>
                <w:rFonts w:ascii="仿宋" w:eastAsia="仿宋" w:hAnsi="仿宋" w:cs="仿宋"/>
                <w:sz w:val="24"/>
                <w:szCs w:val="24"/>
              </w:rPr>
            </w:pPr>
            <w:r>
              <w:rPr>
                <w:rFonts w:ascii="仿宋" w:eastAsia="仿宋" w:hAnsi="仿宋" w:cs="仿宋" w:hint="eastAsia"/>
                <w:sz w:val="24"/>
                <w:szCs w:val="24"/>
              </w:rPr>
              <w:t>学历</w:t>
            </w:r>
          </w:p>
        </w:tc>
        <w:tc>
          <w:tcPr>
            <w:tcW w:w="1192" w:type="dxa"/>
            <w:vAlign w:val="center"/>
          </w:tcPr>
          <w:p w:rsidR="00813AF3" w:rsidRDefault="0041506E">
            <w:pPr>
              <w:jc w:val="center"/>
              <w:rPr>
                <w:rFonts w:ascii="仿宋" w:eastAsia="仿宋" w:hAnsi="仿宋" w:cs="仿宋"/>
                <w:sz w:val="24"/>
                <w:szCs w:val="24"/>
              </w:rPr>
            </w:pPr>
            <w:r>
              <w:rPr>
                <w:rFonts w:ascii="仿宋" w:eastAsia="仿宋" w:hAnsi="仿宋" w:cs="仿宋" w:hint="eastAsia"/>
                <w:sz w:val="24"/>
                <w:szCs w:val="24"/>
              </w:rPr>
              <w:t>专业</w:t>
            </w:r>
          </w:p>
        </w:tc>
        <w:tc>
          <w:tcPr>
            <w:tcW w:w="1219" w:type="dxa"/>
            <w:vAlign w:val="center"/>
          </w:tcPr>
          <w:p w:rsidR="00813AF3" w:rsidRDefault="0041506E">
            <w:pPr>
              <w:jc w:val="center"/>
              <w:rPr>
                <w:rFonts w:ascii="仿宋" w:eastAsia="仿宋" w:hAnsi="仿宋" w:cs="仿宋"/>
                <w:sz w:val="24"/>
                <w:szCs w:val="24"/>
              </w:rPr>
            </w:pPr>
            <w:r>
              <w:rPr>
                <w:rFonts w:ascii="仿宋" w:eastAsia="仿宋" w:hAnsi="仿宋" w:cs="仿宋" w:hint="eastAsia"/>
                <w:sz w:val="24"/>
                <w:szCs w:val="24"/>
              </w:rPr>
              <w:t>从事工作年限</w:t>
            </w:r>
          </w:p>
        </w:tc>
        <w:tc>
          <w:tcPr>
            <w:tcW w:w="1185" w:type="dxa"/>
          </w:tcPr>
          <w:p w:rsidR="00813AF3" w:rsidRDefault="0041506E">
            <w:pPr>
              <w:jc w:val="center"/>
              <w:rPr>
                <w:rFonts w:ascii="仿宋" w:eastAsia="仿宋" w:hAnsi="仿宋" w:cs="仿宋"/>
                <w:sz w:val="24"/>
                <w:szCs w:val="24"/>
              </w:rPr>
            </w:pPr>
            <w:r>
              <w:rPr>
                <w:rFonts w:ascii="仿宋" w:eastAsia="仿宋" w:hAnsi="仿宋" w:cs="仿宋" w:hint="eastAsia"/>
                <w:sz w:val="24"/>
                <w:szCs w:val="24"/>
              </w:rPr>
              <w:t>备注</w:t>
            </w:r>
          </w:p>
        </w:tc>
      </w:tr>
      <w:tr w:rsidR="00813AF3">
        <w:trPr>
          <w:trHeight w:val="407"/>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r w:rsidR="00813AF3">
        <w:trPr>
          <w:trHeight w:val="430"/>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r w:rsidR="00813AF3">
        <w:trPr>
          <w:trHeight w:val="407"/>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r w:rsidR="00813AF3">
        <w:trPr>
          <w:trHeight w:val="407"/>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r w:rsidR="00813AF3">
        <w:trPr>
          <w:trHeight w:val="407"/>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r w:rsidR="00813AF3">
        <w:trPr>
          <w:trHeight w:val="430"/>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r w:rsidR="00813AF3">
        <w:trPr>
          <w:trHeight w:val="407"/>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r w:rsidR="00813AF3">
        <w:trPr>
          <w:trHeight w:val="407"/>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r w:rsidR="00813AF3">
        <w:trPr>
          <w:trHeight w:val="407"/>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r w:rsidR="00813AF3">
        <w:trPr>
          <w:trHeight w:val="430"/>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r w:rsidR="00813AF3">
        <w:trPr>
          <w:trHeight w:val="407"/>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r w:rsidR="00813AF3">
        <w:trPr>
          <w:trHeight w:val="407"/>
        </w:trPr>
        <w:tc>
          <w:tcPr>
            <w:tcW w:w="1215" w:type="dxa"/>
          </w:tcPr>
          <w:p w:rsidR="00813AF3" w:rsidRDefault="00813AF3">
            <w:pPr>
              <w:rPr>
                <w:rFonts w:ascii="仿宋" w:eastAsia="仿宋" w:hAnsi="仿宋" w:cs="仿宋"/>
                <w:sz w:val="24"/>
                <w:szCs w:val="24"/>
              </w:rPr>
            </w:pPr>
          </w:p>
        </w:tc>
        <w:tc>
          <w:tcPr>
            <w:tcW w:w="1218" w:type="dxa"/>
          </w:tcPr>
          <w:p w:rsidR="00813AF3" w:rsidRDefault="00813AF3">
            <w:pPr>
              <w:rPr>
                <w:rFonts w:ascii="仿宋" w:eastAsia="仿宋" w:hAnsi="仿宋" w:cs="仿宋"/>
                <w:sz w:val="24"/>
                <w:szCs w:val="24"/>
              </w:rPr>
            </w:pPr>
          </w:p>
        </w:tc>
        <w:tc>
          <w:tcPr>
            <w:tcW w:w="118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92" w:type="dxa"/>
          </w:tcPr>
          <w:p w:rsidR="00813AF3" w:rsidRDefault="00813AF3">
            <w:pPr>
              <w:rPr>
                <w:rFonts w:ascii="仿宋" w:eastAsia="仿宋" w:hAnsi="仿宋" w:cs="仿宋"/>
                <w:sz w:val="24"/>
                <w:szCs w:val="24"/>
              </w:rPr>
            </w:pPr>
          </w:p>
        </w:tc>
        <w:tc>
          <w:tcPr>
            <w:tcW w:w="1219" w:type="dxa"/>
          </w:tcPr>
          <w:p w:rsidR="00813AF3" w:rsidRDefault="00813AF3">
            <w:pPr>
              <w:rPr>
                <w:rFonts w:ascii="仿宋" w:eastAsia="仿宋" w:hAnsi="仿宋" w:cs="仿宋"/>
                <w:sz w:val="24"/>
                <w:szCs w:val="24"/>
              </w:rPr>
            </w:pPr>
          </w:p>
        </w:tc>
        <w:tc>
          <w:tcPr>
            <w:tcW w:w="1185" w:type="dxa"/>
          </w:tcPr>
          <w:p w:rsidR="00813AF3" w:rsidRDefault="00813AF3">
            <w:pPr>
              <w:rPr>
                <w:rFonts w:ascii="仿宋" w:eastAsia="仿宋" w:hAnsi="仿宋" w:cs="仿宋"/>
                <w:sz w:val="24"/>
                <w:szCs w:val="24"/>
              </w:rPr>
            </w:pPr>
          </w:p>
        </w:tc>
      </w:tr>
    </w:tbl>
    <w:p w:rsidR="00813AF3" w:rsidRDefault="00813AF3">
      <w:pPr>
        <w:pStyle w:val="a5"/>
        <w:spacing w:line="360" w:lineRule="auto"/>
        <w:rPr>
          <w:rFonts w:ascii="仿宋" w:eastAsia="仿宋" w:hAnsi="仿宋" w:cs="仿宋"/>
          <w:sz w:val="24"/>
          <w:szCs w:val="24"/>
        </w:rPr>
      </w:pPr>
    </w:p>
    <w:p w:rsidR="00813AF3" w:rsidRDefault="0041506E">
      <w:pPr>
        <w:pStyle w:val="a5"/>
        <w:spacing w:line="360" w:lineRule="auto"/>
        <w:jc w:val="center"/>
        <w:rPr>
          <w:rFonts w:ascii="仿宋" w:eastAsia="仿宋" w:hAnsi="仿宋" w:cs="仿宋"/>
          <w:b/>
          <w:sz w:val="24"/>
          <w:szCs w:val="24"/>
        </w:rPr>
      </w:pPr>
      <w:r>
        <w:rPr>
          <w:rFonts w:ascii="仿宋" w:eastAsia="仿宋" w:hAnsi="仿宋" w:cs="仿宋" w:hint="eastAsia"/>
          <w:b/>
          <w:sz w:val="24"/>
          <w:szCs w:val="24"/>
        </w:rPr>
        <w:t>五、其它资料</w:t>
      </w:r>
    </w:p>
    <w:p w:rsidR="00813AF3" w:rsidRDefault="00813AF3">
      <w:pPr>
        <w:tabs>
          <w:tab w:val="left" w:pos="540"/>
          <w:tab w:val="left" w:pos="8610"/>
        </w:tabs>
        <w:spacing w:line="340" w:lineRule="exact"/>
        <w:ind w:firstLineChars="200" w:firstLine="480"/>
        <w:rPr>
          <w:rFonts w:ascii="仿宋" w:eastAsia="仿宋" w:hAnsi="仿宋" w:cs="仿宋"/>
          <w:sz w:val="24"/>
          <w:szCs w:val="24"/>
        </w:rPr>
      </w:pPr>
    </w:p>
    <w:p w:rsidR="00813AF3" w:rsidRDefault="00813AF3">
      <w:pPr>
        <w:pStyle w:val="a5"/>
        <w:spacing w:line="360" w:lineRule="auto"/>
        <w:jc w:val="center"/>
        <w:rPr>
          <w:rFonts w:ascii="仿宋" w:eastAsia="仿宋" w:hAnsi="仿宋" w:cs="仿宋"/>
          <w:b/>
          <w:sz w:val="24"/>
          <w:szCs w:val="24"/>
        </w:rPr>
      </w:pPr>
    </w:p>
    <w:p w:rsidR="00813AF3" w:rsidRDefault="00813AF3">
      <w:pPr>
        <w:pStyle w:val="a5"/>
        <w:spacing w:line="360" w:lineRule="auto"/>
        <w:jc w:val="center"/>
        <w:rPr>
          <w:rFonts w:ascii="仿宋" w:eastAsia="仿宋" w:hAnsi="仿宋" w:cs="仿宋"/>
          <w:b/>
          <w:sz w:val="24"/>
          <w:szCs w:val="24"/>
        </w:rPr>
      </w:pPr>
    </w:p>
    <w:p w:rsidR="00813AF3" w:rsidRDefault="00813AF3">
      <w:pPr>
        <w:pStyle w:val="a5"/>
        <w:spacing w:line="360" w:lineRule="auto"/>
        <w:jc w:val="center"/>
        <w:rPr>
          <w:rFonts w:ascii="仿宋" w:eastAsia="仿宋" w:hAnsi="仿宋" w:cs="仿宋"/>
          <w:b/>
          <w:sz w:val="24"/>
          <w:szCs w:val="24"/>
        </w:rPr>
      </w:pPr>
    </w:p>
    <w:p w:rsidR="00813AF3" w:rsidRDefault="00813AF3">
      <w:pPr>
        <w:pStyle w:val="a5"/>
        <w:spacing w:line="360" w:lineRule="auto"/>
        <w:jc w:val="center"/>
        <w:rPr>
          <w:rFonts w:ascii="仿宋" w:eastAsia="仿宋" w:hAnsi="仿宋" w:cs="仿宋"/>
          <w:b/>
          <w:sz w:val="24"/>
          <w:szCs w:val="24"/>
        </w:rPr>
      </w:pPr>
    </w:p>
    <w:p w:rsidR="00813AF3" w:rsidRDefault="00813AF3">
      <w:pPr>
        <w:pStyle w:val="a5"/>
        <w:spacing w:line="360" w:lineRule="auto"/>
        <w:jc w:val="center"/>
        <w:rPr>
          <w:rFonts w:ascii="仿宋" w:eastAsia="仿宋" w:hAnsi="仿宋" w:cs="仿宋"/>
          <w:b/>
          <w:sz w:val="24"/>
          <w:szCs w:val="24"/>
        </w:rPr>
      </w:pPr>
    </w:p>
    <w:p w:rsidR="00813AF3" w:rsidRDefault="00813AF3">
      <w:pPr>
        <w:pStyle w:val="a5"/>
        <w:spacing w:line="360" w:lineRule="auto"/>
        <w:jc w:val="center"/>
        <w:rPr>
          <w:rFonts w:ascii="仿宋" w:eastAsia="仿宋" w:hAnsi="仿宋" w:cs="仿宋"/>
          <w:b/>
          <w:sz w:val="24"/>
          <w:szCs w:val="24"/>
        </w:rPr>
      </w:pPr>
    </w:p>
    <w:p w:rsidR="00813AF3" w:rsidRDefault="00813AF3">
      <w:pPr>
        <w:pStyle w:val="a5"/>
        <w:spacing w:line="360" w:lineRule="auto"/>
        <w:jc w:val="center"/>
        <w:rPr>
          <w:rFonts w:ascii="仿宋" w:eastAsia="仿宋" w:hAnsi="仿宋" w:cs="仿宋"/>
          <w:b/>
          <w:sz w:val="24"/>
          <w:szCs w:val="24"/>
        </w:rPr>
      </w:pPr>
    </w:p>
    <w:p w:rsidR="00813AF3" w:rsidRDefault="00813AF3">
      <w:pPr>
        <w:rPr>
          <w:rFonts w:ascii="仿宋" w:eastAsia="仿宋" w:hAnsi="仿宋" w:cs="仿宋"/>
        </w:rPr>
      </w:pPr>
    </w:p>
    <w:p w:rsidR="00813AF3" w:rsidRDefault="0041506E">
      <w:pPr>
        <w:pStyle w:val="1"/>
        <w:spacing w:before="0" w:after="0"/>
        <w:jc w:val="center"/>
        <w:rPr>
          <w:rFonts w:ascii="仿宋" w:eastAsia="仿宋" w:hAnsi="仿宋" w:cs="仿宋"/>
          <w:sz w:val="28"/>
        </w:rPr>
      </w:pPr>
      <w:bookmarkStart w:id="49" w:name="_Toc43715828"/>
      <w:bookmarkStart w:id="50" w:name="_Toc73710343"/>
      <w:r>
        <w:rPr>
          <w:rFonts w:ascii="仿宋" w:eastAsia="仿宋" w:hAnsi="仿宋" w:cs="仿宋" w:hint="eastAsia"/>
          <w:sz w:val="28"/>
        </w:rPr>
        <w:lastRenderedPageBreak/>
        <w:t>第六章项目采购需求</w:t>
      </w:r>
      <w:bookmarkEnd w:id="49"/>
      <w:bookmarkEnd w:id="50"/>
    </w:p>
    <w:p w:rsidR="00813AF3" w:rsidRDefault="0041506E">
      <w:pPr>
        <w:jc w:val="center"/>
        <w:rPr>
          <w:rFonts w:ascii="仿宋" w:eastAsia="仿宋" w:hAnsi="仿宋" w:cs="仿宋"/>
          <w:b/>
          <w:bCs/>
          <w:sz w:val="28"/>
          <w:szCs w:val="28"/>
        </w:rPr>
      </w:pPr>
      <w:r>
        <w:rPr>
          <w:rFonts w:ascii="仿宋" w:eastAsia="仿宋" w:hAnsi="仿宋" w:cs="仿宋" w:hint="eastAsia"/>
          <w:b/>
          <w:bCs/>
          <w:sz w:val="28"/>
          <w:szCs w:val="28"/>
        </w:rPr>
        <w:t>某中心自建光缆维护和管道租赁服务（二次）采购需求</w:t>
      </w:r>
    </w:p>
    <w:p w:rsidR="00813AF3" w:rsidRDefault="0041506E">
      <w:pPr>
        <w:spacing w:line="360" w:lineRule="auto"/>
        <w:rPr>
          <w:rFonts w:ascii="仿宋" w:eastAsia="仿宋" w:hAnsi="仿宋" w:cs="仿宋"/>
          <w:b/>
          <w:bCs/>
          <w:color w:val="000000"/>
          <w:spacing w:val="-2"/>
          <w:sz w:val="24"/>
          <w:szCs w:val="24"/>
        </w:rPr>
      </w:pPr>
      <w:bookmarkStart w:id="51" w:name="_Toc43395241"/>
      <w:bookmarkStart w:id="52" w:name="_Toc73710344"/>
      <w:r>
        <w:rPr>
          <w:rFonts w:ascii="仿宋" w:eastAsia="仿宋" w:hAnsi="仿宋" w:cs="仿宋" w:hint="eastAsia"/>
          <w:b/>
          <w:bCs/>
          <w:color w:val="000000"/>
          <w:spacing w:val="-2"/>
          <w:sz w:val="24"/>
          <w:szCs w:val="24"/>
        </w:rPr>
        <w:t>一、采购项目</w:t>
      </w:r>
      <w:bookmarkEnd w:id="51"/>
      <w:bookmarkEnd w:id="52"/>
      <w:r>
        <w:rPr>
          <w:rFonts w:ascii="仿宋" w:eastAsia="仿宋" w:hAnsi="仿宋" w:cs="仿宋" w:hint="eastAsia"/>
          <w:b/>
          <w:bCs/>
          <w:color w:val="000000"/>
          <w:spacing w:val="-2"/>
          <w:sz w:val="24"/>
          <w:szCs w:val="24"/>
        </w:rPr>
        <w:t>目的</w:t>
      </w:r>
    </w:p>
    <w:p w:rsidR="00813AF3" w:rsidRDefault="0041506E">
      <w:pPr>
        <w:spacing w:line="360" w:lineRule="auto"/>
        <w:ind w:firstLineChars="200" w:firstLine="472"/>
        <w:rPr>
          <w:rFonts w:ascii="仿宋" w:eastAsia="仿宋" w:hAnsi="仿宋" w:cs="仿宋"/>
          <w:color w:val="000000"/>
          <w:spacing w:val="-2"/>
          <w:sz w:val="24"/>
          <w:szCs w:val="24"/>
        </w:rPr>
      </w:pPr>
      <w:r>
        <w:rPr>
          <w:rFonts w:ascii="仿宋" w:eastAsia="仿宋" w:hAnsi="仿宋" w:cs="仿宋" w:hint="eastAsia"/>
          <w:color w:val="000000"/>
          <w:spacing w:val="-2"/>
          <w:sz w:val="24"/>
          <w:szCs w:val="24"/>
        </w:rPr>
        <w:t>自建光缆维护和管道租用是某中心通信运维的重要工作，为某中心乌市所有办公点业务通信提供基础支撑。</w:t>
      </w:r>
    </w:p>
    <w:p w:rsidR="00813AF3" w:rsidRDefault="0041506E">
      <w:pPr>
        <w:spacing w:line="360" w:lineRule="auto"/>
        <w:rPr>
          <w:rFonts w:ascii="仿宋" w:eastAsia="仿宋" w:hAnsi="仿宋" w:cs="仿宋"/>
          <w:b/>
          <w:bCs/>
          <w:color w:val="000000"/>
          <w:spacing w:val="-2"/>
          <w:sz w:val="24"/>
          <w:szCs w:val="24"/>
        </w:rPr>
      </w:pPr>
      <w:bookmarkStart w:id="53" w:name="_Toc73710345"/>
      <w:bookmarkStart w:id="54" w:name="_Toc43395242"/>
      <w:r>
        <w:rPr>
          <w:rFonts w:ascii="仿宋" w:eastAsia="仿宋" w:hAnsi="仿宋" w:cs="仿宋" w:hint="eastAsia"/>
          <w:b/>
          <w:bCs/>
          <w:color w:val="000000"/>
          <w:spacing w:val="-2"/>
          <w:sz w:val="24"/>
          <w:szCs w:val="24"/>
        </w:rPr>
        <w:t>二、技术要求</w:t>
      </w:r>
      <w:bookmarkEnd w:id="53"/>
      <w:bookmarkEnd w:id="54"/>
    </w:p>
    <w:p w:rsidR="00813AF3" w:rsidRDefault="0041506E">
      <w:pPr>
        <w:spacing w:line="360" w:lineRule="auto"/>
        <w:rPr>
          <w:rFonts w:ascii="仿宋" w:eastAsia="仿宋" w:hAnsi="仿宋" w:cs="仿宋"/>
          <w:b/>
          <w:sz w:val="24"/>
          <w:szCs w:val="24"/>
        </w:rPr>
      </w:pPr>
      <w:r>
        <w:rPr>
          <w:rFonts w:ascii="仿宋" w:eastAsia="仿宋" w:hAnsi="仿宋" w:cs="仿宋" w:hint="eastAsia"/>
          <w:b/>
          <w:sz w:val="24"/>
          <w:szCs w:val="24"/>
        </w:rPr>
        <w:t>2.1服务要求</w:t>
      </w:r>
    </w:p>
    <w:p w:rsidR="00813AF3" w:rsidRDefault="0041506E">
      <w:pPr>
        <w:spacing w:line="360" w:lineRule="auto"/>
        <w:ind w:firstLineChars="200" w:firstLine="472"/>
        <w:rPr>
          <w:rFonts w:ascii="仿宋" w:eastAsia="仿宋" w:hAnsi="仿宋" w:cs="仿宋"/>
          <w:color w:val="000000"/>
          <w:spacing w:val="-2"/>
          <w:sz w:val="24"/>
          <w:szCs w:val="24"/>
        </w:rPr>
      </w:pPr>
      <w:r>
        <w:rPr>
          <w:rFonts w:ascii="仿宋" w:eastAsia="仿宋" w:hAnsi="仿宋" w:cs="仿宋" w:hint="eastAsia"/>
          <w:color w:val="000000"/>
          <w:spacing w:val="-2"/>
          <w:sz w:val="24"/>
          <w:szCs w:val="24"/>
        </w:rPr>
        <w:t>1、投标方必须拥有维护某中心自建光缆安全畅通的技术能力。</w:t>
      </w:r>
    </w:p>
    <w:p w:rsidR="00813AF3" w:rsidRDefault="0041506E">
      <w:pPr>
        <w:spacing w:line="360" w:lineRule="auto"/>
        <w:ind w:firstLineChars="200" w:firstLine="472"/>
        <w:rPr>
          <w:rFonts w:ascii="仿宋" w:eastAsia="仿宋" w:hAnsi="仿宋" w:cs="仿宋"/>
          <w:color w:val="000000"/>
          <w:spacing w:val="-2"/>
          <w:sz w:val="24"/>
          <w:szCs w:val="24"/>
        </w:rPr>
      </w:pPr>
      <w:r>
        <w:rPr>
          <w:rFonts w:ascii="仿宋" w:eastAsia="仿宋" w:hAnsi="仿宋" w:cs="仿宋" w:hint="eastAsia"/>
          <w:color w:val="000000"/>
          <w:spacing w:val="-2"/>
          <w:sz w:val="24"/>
          <w:szCs w:val="24"/>
        </w:rPr>
        <w:t>2、投标方能够提供腾飞大厦至花儿沟(承载144芯光缆)、腾飞大厦至北京路小西沟(承载144芯光缆)、北京路小西沟至上海路(承载48芯光缆)、上海路至火车西站(承载24芯光缆)、北京路小西沟至河北路电信二枢纽(承载48芯光缆)、北京路小西沟至和田街(48芯光缆)、和田街至南门(12芯光缆)、腾飞大厦至南门(承载96芯光缆)的所有可用管道(管孔)资源。</w:t>
      </w:r>
    </w:p>
    <w:p w:rsidR="00813AF3" w:rsidRDefault="0041506E">
      <w:pPr>
        <w:spacing w:line="360" w:lineRule="auto"/>
        <w:ind w:firstLineChars="200" w:firstLine="472"/>
        <w:rPr>
          <w:rFonts w:ascii="仿宋" w:eastAsia="仿宋" w:hAnsi="仿宋" w:cs="仿宋"/>
          <w:color w:val="000000"/>
          <w:spacing w:val="-2"/>
          <w:sz w:val="24"/>
          <w:szCs w:val="24"/>
        </w:rPr>
      </w:pPr>
      <w:r>
        <w:rPr>
          <w:rFonts w:ascii="仿宋" w:eastAsia="仿宋" w:hAnsi="仿宋" w:cs="仿宋" w:hint="eastAsia"/>
          <w:color w:val="000000"/>
          <w:spacing w:val="-2"/>
          <w:sz w:val="24"/>
          <w:szCs w:val="24"/>
        </w:rPr>
        <w:t>3、投标方提供的光缆维护方案达到技术可行、服务及时、确保安全的要求，具体包括:</w:t>
      </w:r>
    </w:p>
    <w:p w:rsidR="00813AF3" w:rsidRDefault="0041506E">
      <w:pPr>
        <w:spacing w:line="360" w:lineRule="auto"/>
        <w:rPr>
          <w:rFonts w:ascii="仿宋" w:eastAsia="仿宋" w:hAnsi="仿宋" w:cs="仿宋"/>
          <w:color w:val="000000"/>
          <w:spacing w:val="-2"/>
          <w:sz w:val="24"/>
          <w:szCs w:val="24"/>
        </w:rPr>
      </w:pPr>
      <w:r>
        <w:rPr>
          <w:rFonts w:ascii="仿宋" w:eastAsia="仿宋" w:hAnsi="仿宋" w:cs="仿宋" w:hint="eastAsia"/>
          <w:color w:val="000000"/>
          <w:spacing w:val="-2"/>
          <w:sz w:val="24"/>
          <w:szCs w:val="24"/>
        </w:rPr>
        <w:t>（1）有可行的光缆日常检测维护的方法和明确的频率周期;（2）能承诺在用光纤出现中断和光衰后抢修的合理时限;（3）当在用和备用光纤均无法及时修复时，能够提供临时备用光缆恢复通信畅通;</w:t>
      </w:r>
    </w:p>
    <w:p w:rsidR="00813AF3" w:rsidRDefault="0041506E">
      <w:pPr>
        <w:spacing w:line="360" w:lineRule="auto"/>
        <w:ind w:firstLineChars="200" w:firstLine="472"/>
        <w:rPr>
          <w:rFonts w:ascii="仿宋" w:eastAsia="仿宋" w:hAnsi="仿宋" w:cs="仿宋"/>
          <w:color w:val="000000"/>
          <w:spacing w:val="-2"/>
          <w:sz w:val="24"/>
          <w:szCs w:val="24"/>
        </w:rPr>
      </w:pPr>
      <w:r>
        <w:rPr>
          <w:rFonts w:ascii="仿宋" w:eastAsia="仿宋" w:hAnsi="仿宋" w:cs="仿宋" w:hint="eastAsia"/>
          <w:color w:val="000000"/>
          <w:spacing w:val="-2"/>
          <w:sz w:val="24"/>
          <w:szCs w:val="24"/>
        </w:rPr>
        <w:t>4、确保提供的租用管道(管孔)使用安全和光缆维护过程中数据的安全。</w:t>
      </w:r>
    </w:p>
    <w:p w:rsidR="00813AF3" w:rsidRDefault="0041506E">
      <w:pPr>
        <w:spacing w:line="360" w:lineRule="auto"/>
        <w:ind w:firstLineChars="200" w:firstLine="472"/>
        <w:rPr>
          <w:rFonts w:ascii="仿宋" w:eastAsia="仿宋" w:hAnsi="仿宋" w:cs="仿宋"/>
          <w:color w:val="000000"/>
          <w:spacing w:val="-2"/>
          <w:sz w:val="24"/>
          <w:szCs w:val="24"/>
        </w:rPr>
      </w:pPr>
      <w:r>
        <w:rPr>
          <w:rFonts w:ascii="仿宋" w:eastAsia="仿宋" w:hAnsi="仿宋" w:cs="仿宋" w:hint="eastAsia"/>
          <w:color w:val="000000"/>
          <w:spacing w:val="-2"/>
          <w:sz w:val="24"/>
          <w:szCs w:val="24"/>
        </w:rPr>
        <w:t>5、投标方组织施工(业务割接)交付使用必须在合同签订后的1周内完成.</w:t>
      </w:r>
    </w:p>
    <w:p w:rsidR="00813AF3" w:rsidRDefault="0041506E">
      <w:pPr>
        <w:spacing w:line="360" w:lineRule="auto"/>
        <w:rPr>
          <w:rFonts w:ascii="仿宋" w:eastAsia="仿宋" w:hAnsi="仿宋" w:cs="仿宋"/>
          <w:b/>
          <w:sz w:val="24"/>
          <w:szCs w:val="24"/>
        </w:rPr>
      </w:pPr>
      <w:r>
        <w:rPr>
          <w:rFonts w:ascii="仿宋" w:eastAsia="仿宋" w:hAnsi="仿宋" w:cs="仿宋" w:hint="eastAsia"/>
          <w:b/>
          <w:sz w:val="24"/>
          <w:szCs w:val="24"/>
        </w:rPr>
        <w:t>2.2服务要求</w:t>
      </w:r>
    </w:p>
    <w:p w:rsidR="00813AF3" w:rsidRDefault="0041506E">
      <w:pPr>
        <w:spacing w:line="360" w:lineRule="auto"/>
        <w:ind w:firstLineChars="200" w:firstLine="472"/>
        <w:rPr>
          <w:rFonts w:ascii="仿宋" w:eastAsia="仿宋" w:hAnsi="仿宋" w:cs="仿宋"/>
          <w:color w:val="000000"/>
          <w:spacing w:val="-2"/>
          <w:sz w:val="24"/>
          <w:szCs w:val="24"/>
        </w:rPr>
      </w:pPr>
      <w:r>
        <w:rPr>
          <w:rFonts w:ascii="仿宋" w:eastAsia="仿宋" w:hAnsi="仿宋" w:cs="仿宋" w:hint="eastAsia"/>
          <w:color w:val="000000"/>
          <w:spacing w:val="-2"/>
          <w:sz w:val="24"/>
          <w:szCs w:val="24"/>
        </w:rPr>
        <w:t>投标方承诺定期巡检,并明确发现问题应在24小时内向甲方</w:t>
      </w:r>
      <w:bookmarkStart w:id="55" w:name="_GoBack"/>
      <w:bookmarkEnd w:id="55"/>
      <w:r>
        <w:rPr>
          <w:rFonts w:ascii="仿宋" w:eastAsia="仿宋" w:hAnsi="仿宋" w:cs="仿宋" w:hint="eastAsia"/>
          <w:color w:val="000000"/>
          <w:spacing w:val="-2"/>
          <w:sz w:val="24"/>
          <w:szCs w:val="24"/>
        </w:rPr>
        <w:t>汇报并提供修复方案。同时，投标方具有能在48小时内修复光缆的能力。</w:t>
      </w:r>
    </w:p>
    <w:p w:rsidR="00813AF3" w:rsidRDefault="0041506E">
      <w:pPr>
        <w:spacing w:line="360" w:lineRule="auto"/>
        <w:rPr>
          <w:rFonts w:ascii="仿宋" w:eastAsia="仿宋" w:hAnsi="仿宋" w:cs="仿宋"/>
          <w:b/>
          <w:sz w:val="24"/>
          <w:szCs w:val="24"/>
        </w:rPr>
      </w:pPr>
      <w:r>
        <w:rPr>
          <w:rFonts w:ascii="仿宋" w:eastAsia="仿宋" w:hAnsi="仿宋" w:cs="仿宋" w:hint="eastAsia"/>
          <w:b/>
          <w:sz w:val="24"/>
          <w:szCs w:val="24"/>
        </w:rPr>
        <w:t>2.3商务条件</w:t>
      </w:r>
    </w:p>
    <w:p w:rsidR="00813AF3" w:rsidRDefault="0041506E">
      <w:pPr>
        <w:pStyle w:val="aa"/>
        <w:ind w:firstLineChars="200" w:firstLine="472"/>
        <w:rPr>
          <w:rFonts w:ascii="仿宋" w:eastAsia="仿宋" w:hAnsi="仿宋" w:cs="仿宋"/>
          <w:color w:val="000000"/>
          <w:spacing w:val="-2"/>
          <w:sz w:val="24"/>
          <w:szCs w:val="24"/>
          <w:lang w:val="en-US" w:bidi="ar-SA"/>
        </w:rPr>
      </w:pPr>
      <w:r>
        <w:rPr>
          <w:rFonts w:ascii="仿宋" w:eastAsia="仿宋" w:hAnsi="仿宋" w:cs="仿宋"/>
          <w:color w:val="000000"/>
          <w:spacing w:val="-2"/>
          <w:sz w:val="24"/>
          <w:szCs w:val="24"/>
          <w:lang w:val="en-US" w:bidi="ar-SA"/>
        </w:rPr>
        <w:t>租赁管道地点为乌鲁木齐，租赁时间为1年，支付方式为季付。</w:t>
      </w:r>
    </w:p>
    <w:p w:rsidR="00813AF3" w:rsidRDefault="0041506E">
      <w:pPr>
        <w:spacing w:line="360" w:lineRule="auto"/>
        <w:rPr>
          <w:rFonts w:ascii="仿宋" w:eastAsia="仿宋" w:hAnsi="仿宋" w:cs="仿宋"/>
          <w:b/>
          <w:sz w:val="24"/>
          <w:szCs w:val="24"/>
        </w:rPr>
      </w:pPr>
      <w:r>
        <w:rPr>
          <w:rFonts w:ascii="仿宋" w:eastAsia="仿宋" w:hAnsi="仿宋" w:cs="仿宋" w:hint="eastAsia"/>
          <w:b/>
          <w:sz w:val="24"/>
          <w:szCs w:val="24"/>
        </w:rPr>
        <w:t>2.4安全要求</w:t>
      </w:r>
    </w:p>
    <w:p w:rsidR="00813AF3" w:rsidRDefault="0041506E">
      <w:pPr>
        <w:spacing w:line="360" w:lineRule="auto"/>
        <w:ind w:firstLineChars="200" w:firstLine="472"/>
        <w:rPr>
          <w:rFonts w:ascii="仿宋" w:eastAsia="仿宋" w:hAnsi="仿宋" w:cs="仿宋"/>
          <w:color w:val="000000"/>
          <w:spacing w:val="-2"/>
          <w:sz w:val="24"/>
          <w:szCs w:val="24"/>
        </w:rPr>
      </w:pPr>
      <w:r>
        <w:rPr>
          <w:rFonts w:ascii="仿宋" w:eastAsia="仿宋" w:hAnsi="仿宋" w:cs="仿宋" w:hint="eastAsia"/>
          <w:color w:val="000000"/>
          <w:spacing w:val="-2"/>
          <w:sz w:val="24"/>
          <w:szCs w:val="24"/>
        </w:rPr>
        <w:t>乙方需履行本项目建设及保密责任，不得向任何第三人披露，对本项目的技术资料和技术秘密成果承担保密义务，并签署保密协议。</w:t>
      </w:r>
    </w:p>
    <w:p w:rsidR="00813AF3" w:rsidRDefault="0041506E">
      <w:pPr>
        <w:spacing w:line="360" w:lineRule="auto"/>
        <w:rPr>
          <w:rFonts w:ascii="仿宋" w:eastAsia="仿宋" w:hAnsi="仿宋" w:cs="仿宋"/>
          <w:b/>
          <w:sz w:val="24"/>
          <w:szCs w:val="24"/>
        </w:rPr>
      </w:pPr>
      <w:r>
        <w:rPr>
          <w:rFonts w:ascii="仿宋" w:eastAsia="仿宋" w:hAnsi="仿宋" w:cs="仿宋" w:hint="eastAsia"/>
          <w:b/>
          <w:sz w:val="24"/>
          <w:szCs w:val="24"/>
        </w:rPr>
        <w:t>2.5验收标准</w:t>
      </w:r>
    </w:p>
    <w:p w:rsidR="00813AF3" w:rsidRDefault="0041506E">
      <w:pPr>
        <w:spacing w:line="360" w:lineRule="auto"/>
        <w:ind w:firstLineChars="200" w:firstLine="472"/>
        <w:rPr>
          <w:rFonts w:ascii="仿宋" w:eastAsia="仿宋" w:hAnsi="仿宋" w:cs="仿宋"/>
          <w:color w:val="000000"/>
          <w:spacing w:val="-2"/>
          <w:sz w:val="24"/>
          <w:szCs w:val="24"/>
        </w:rPr>
      </w:pPr>
      <w:r>
        <w:rPr>
          <w:rFonts w:ascii="仿宋" w:eastAsia="仿宋" w:hAnsi="仿宋" w:cs="仿宋" w:hint="eastAsia"/>
          <w:color w:val="000000"/>
          <w:spacing w:val="-2"/>
          <w:sz w:val="24"/>
          <w:szCs w:val="24"/>
        </w:rPr>
        <w:lastRenderedPageBreak/>
        <w:t>投标方将自建光缆交付使用方，使用方全部业务和技术指标测试正常。</w:t>
      </w:r>
    </w:p>
    <w:p w:rsidR="00813AF3" w:rsidRDefault="0041506E">
      <w:pPr>
        <w:spacing w:line="360" w:lineRule="auto"/>
        <w:rPr>
          <w:rFonts w:ascii="仿宋" w:eastAsia="仿宋" w:hAnsi="仿宋" w:cs="仿宋"/>
          <w:b/>
          <w:bCs/>
          <w:sz w:val="24"/>
          <w:szCs w:val="24"/>
        </w:rPr>
      </w:pPr>
      <w:r>
        <w:rPr>
          <w:rFonts w:ascii="仿宋" w:eastAsia="仿宋" w:hAnsi="仿宋" w:cs="仿宋" w:hint="eastAsia"/>
          <w:b/>
          <w:bCs/>
          <w:sz w:val="24"/>
          <w:szCs w:val="24"/>
        </w:rPr>
        <w:t>（三）租用期限</w:t>
      </w:r>
    </w:p>
    <w:p w:rsidR="00813AF3" w:rsidRDefault="0041506E">
      <w:pPr>
        <w:spacing w:line="360" w:lineRule="auto"/>
        <w:ind w:firstLineChars="200" w:firstLine="472"/>
        <w:rPr>
          <w:rFonts w:ascii="仿宋" w:eastAsia="仿宋" w:hAnsi="仿宋" w:cs="仿宋"/>
          <w:color w:val="FF0000"/>
          <w:spacing w:val="-2"/>
          <w:sz w:val="24"/>
          <w:szCs w:val="24"/>
        </w:rPr>
      </w:pPr>
      <w:r>
        <w:rPr>
          <w:rFonts w:ascii="仿宋" w:eastAsia="仿宋" w:hAnsi="仿宋" w:cs="仿宋" w:hint="eastAsia"/>
          <w:color w:val="000000"/>
          <w:spacing w:val="-2"/>
          <w:sz w:val="24"/>
          <w:szCs w:val="24"/>
        </w:rPr>
        <w:t>本次管道租用期限从合同签订之日起使用周</w:t>
      </w:r>
      <w:r>
        <w:rPr>
          <w:rFonts w:ascii="仿宋" w:eastAsia="仿宋" w:hAnsi="仿宋" w:cs="仿宋" w:hint="eastAsia"/>
          <w:spacing w:val="-2"/>
          <w:sz w:val="24"/>
          <w:szCs w:val="24"/>
        </w:rPr>
        <w:t>期为一年。</w:t>
      </w:r>
    </w:p>
    <w:p w:rsidR="00813AF3" w:rsidRDefault="0041506E">
      <w:pPr>
        <w:spacing w:line="360" w:lineRule="auto"/>
        <w:ind w:firstLineChars="200" w:firstLine="472"/>
        <w:rPr>
          <w:rFonts w:ascii="仿宋" w:eastAsia="仿宋" w:hAnsi="仿宋" w:cs="仿宋"/>
          <w:b/>
          <w:bCs/>
          <w:color w:val="FF0000"/>
          <w:spacing w:val="-2"/>
          <w:sz w:val="24"/>
          <w:szCs w:val="24"/>
        </w:rPr>
      </w:pPr>
      <w:r>
        <w:rPr>
          <w:rFonts w:ascii="仿宋" w:eastAsia="仿宋" w:hAnsi="仿宋" w:cs="仿宋" w:hint="eastAsia"/>
          <w:color w:val="000000"/>
          <w:spacing w:val="-2"/>
          <w:sz w:val="24"/>
          <w:szCs w:val="24"/>
        </w:rPr>
        <w:t>根据财政部，财库[2014]37号文件《财政部关于推进和完善服务项目政府采购有关问题的通知》中第三条内容：“采购需求具有相对固定性、延续性且价格变化幅度小的服务项目，在年度预算能保障的前提下，采购人可以签订不超过三年履行期限的政府采购合同”。</w:t>
      </w:r>
      <w:r>
        <w:rPr>
          <w:rFonts w:ascii="仿宋" w:eastAsia="仿宋" w:hAnsi="仿宋" w:cs="仿宋" w:hint="eastAsia"/>
          <w:b/>
          <w:bCs/>
          <w:color w:val="000000"/>
          <w:spacing w:val="-2"/>
          <w:sz w:val="24"/>
          <w:szCs w:val="24"/>
          <w:highlight w:val="yellow"/>
        </w:rPr>
        <w:t>采购人在合同履行期内，采购人对成交人提供的四期服务考核达标后（考核表详见附件），经采购人、成交人双方协商并同意后，可再续签两年。</w:t>
      </w:r>
      <w:r>
        <w:rPr>
          <w:rFonts w:ascii="仿宋" w:eastAsia="仿宋" w:hAnsi="仿宋" w:cs="仿宋" w:hint="eastAsia"/>
          <w:b/>
          <w:bCs/>
          <w:color w:val="000000"/>
          <w:spacing w:val="-2"/>
          <w:sz w:val="24"/>
          <w:szCs w:val="24"/>
        </w:rPr>
        <w:t>如因供应商原因造成采购人通报批评，则直接取消续签资格。</w:t>
      </w:r>
    </w:p>
    <w:p w:rsidR="00813AF3" w:rsidRDefault="0041506E">
      <w:pPr>
        <w:rPr>
          <w:rFonts w:ascii="仿宋" w:eastAsia="仿宋" w:hAnsi="仿宋" w:cs="仿宋"/>
          <w:b/>
          <w:bCs/>
          <w:sz w:val="24"/>
          <w:szCs w:val="28"/>
        </w:rPr>
      </w:pPr>
      <w:r>
        <w:rPr>
          <w:rFonts w:ascii="仿宋" w:eastAsia="仿宋" w:hAnsi="仿宋" w:cs="仿宋" w:hint="eastAsia"/>
          <w:b/>
          <w:bCs/>
          <w:sz w:val="24"/>
          <w:szCs w:val="28"/>
        </w:rPr>
        <w:t>附件：考核表</w:t>
      </w:r>
    </w:p>
    <w:tbl>
      <w:tblPr>
        <w:tblW w:w="5000" w:type="pct"/>
        <w:tblCellMar>
          <w:left w:w="0" w:type="dxa"/>
          <w:right w:w="0" w:type="dxa"/>
        </w:tblCellMar>
        <w:tblLook w:val="04A0"/>
      </w:tblPr>
      <w:tblGrid>
        <w:gridCol w:w="870"/>
        <w:gridCol w:w="690"/>
        <w:gridCol w:w="1130"/>
        <w:gridCol w:w="1386"/>
        <w:gridCol w:w="1130"/>
        <w:gridCol w:w="1130"/>
        <w:gridCol w:w="1130"/>
        <w:gridCol w:w="870"/>
      </w:tblGrid>
      <w:tr w:rsidR="00813AF3">
        <w:trPr>
          <w:trHeight w:val="296"/>
        </w:trPr>
        <w:tc>
          <w:tcPr>
            <w:tcW w:w="930"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项目</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线路保通率</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应急响应时效</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故障发现</w:t>
            </w:r>
          </w:p>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告警</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团队专业化</w:t>
            </w:r>
          </w:p>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水平</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重保服务</w:t>
            </w:r>
          </w:p>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效果</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评定意见</w:t>
            </w:r>
          </w:p>
        </w:tc>
      </w:tr>
      <w:tr w:rsidR="00813AF3">
        <w:trPr>
          <w:trHeight w:val="296"/>
        </w:trPr>
        <w:tc>
          <w:tcPr>
            <w:tcW w:w="52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评分标准</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满意</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w:t>
            </w:r>
          </w:p>
        </w:tc>
        <w:tc>
          <w:tcPr>
            <w:tcW w:w="52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甲方意见</w:t>
            </w:r>
          </w:p>
        </w:tc>
      </w:tr>
      <w:tr w:rsidR="00813AF3">
        <w:trPr>
          <w:trHeight w:val="296"/>
        </w:trPr>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Cs w:val="21"/>
              </w:rPr>
            </w:pP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较满意</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90</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90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90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90</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90</w:t>
            </w:r>
          </w:p>
        </w:tc>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Cs w:val="21"/>
              </w:rPr>
            </w:pPr>
          </w:p>
        </w:tc>
      </w:tr>
      <w:tr w:rsidR="00813AF3">
        <w:trPr>
          <w:trHeight w:val="90"/>
        </w:trPr>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Cs w:val="21"/>
              </w:rPr>
            </w:pP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一般</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90＜；≥80</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90＜；≥80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90＜；≥80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90＜；≥80</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90＜；≥80</w:t>
            </w:r>
          </w:p>
        </w:tc>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Cs w:val="21"/>
              </w:rPr>
            </w:pPr>
          </w:p>
        </w:tc>
      </w:tr>
      <w:tr w:rsidR="00813AF3">
        <w:trPr>
          <w:trHeight w:val="296"/>
        </w:trPr>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Cs w:val="21"/>
              </w:rPr>
            </w:pP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不满意</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80以下</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80以下</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80以下</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80以下</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80以下</w:t>
            </w:r>
          </w:p>
        </w:tc>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Cs w:val="21"/>
              </w:rPr>
            </w:pPr>
          </w:p>
        </w:tc>
      </w:tr>
      <w:tr w:rsidR="00813AF3">
        <w:trPr>
          <w:trHeight w:val="296"/>
        </w:trPr>
        <w:tc>
          <w:tcPr>
            <w:tcW w:w="52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（单位</w:t>
            </w:r>
          </w:p>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名称）</w:t>
            </w: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满意</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＞90</w:t>
            </w:r>
          </w:p>
        </w:tc>
        <w:tc>
          <w:tcPr>
            <w:tcW w:w="52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评定意见</w:t>
            </w:r>
          </w:p>
        </w:tc>
      </w:tr>
      <w:tr w:rsidR="00813AF3">
        <w:trPr>
          <w:trHeight w:val="296"/>
        </w:trPr>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Cs w:val="21"/>
              </w:rPr>
            </w:pP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rPr>
              <w:t>较满意</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90</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90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90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90</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Cs w:val="21"/>
              </w:rPr>
            </w:pPr>
            <w:r>
              <w:rPr>
                <w:rFonts w:ascii="仿宋" w:eastAsia="仿宋" w:hAnsi="仿宋" w:cs="仿宋" w:hint="eastAsia"/>
                <w:color w:val="000000"/>
                <w:szCs w:val="21"/>
              </w:rPr>
              <w:t>90</w:t>
            </w:r>
          </w:p>
        </w:tc>
        <w:tc>
          <w:tcPr>
            <w:tcW w:w="52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Cs w:val="21"/>
              </w:rPr>
            </w:pPr>
          </w:p>
        </w:tc>
      </w:tr>
      <w:tr w:rsidR="00813AF3">
        <w:trPr>
          <w:trHeight w:val="296"/>
        </w:trPr>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一般</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r>
      <w:tr w:rsidR="00813AF3">
        <w:trPr>
          <w:trHeight w:val="296"/>
        </w:trPr>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不满意</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r>
      <w:tr w:rsidR="00813AF3">
        <w:trPr>
          <w:trHeight w:val="296"/>
        </w:trPr>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一般</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r>
      <w:tr w:rsidR="00813AF3">
        <w:trPr>
          <w:trHeight w:val="296"/>
        </w:trPr>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不满意</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r>
      <w:tr w:rsidR="00813AF3">
        <w:trPr>
          <w:trHeight w:val="296"/>
        </w:trPr>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一般</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90＜；≥80</w:t>
            </w:r>
          </w:p>
        </w:tc>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r>
      <w:tr w:rsidR="00813AF3">
        <w:trPr>
          <w:trHeight w:val="296"/>
        </w:trPr>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c>
          <w:tcPr>
            <w:tcW w:w="40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不满意</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91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656"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65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41506E">
            <w:pPr>
              <w:widowControl/>
              <w:jc w:val="center"/>
              <w:textAlignment w:val="center"/>
              <w:rPr>
                <w:rFonts w:ascii="仿宋" w:eastAsia="仿宋" w:hAnsi="仿宋" w:cs="仿宋"/>
                <w:color w:val="000000"/>
                <w:sz w:val="22"/>
              </w:rPr>
            </w:pPr>
            <w:r>
              <w:rPr>
                <w:rFonts w:ascii="仿宋" w:eastAsia="仿宋" w:hAnsi="仿宋" w:cs="仿宋" w:hint="eastAsia"/>
                <w:color w:val="000000"/>
                <w:kern w:val="0"/>
                <w:sz w:val="22"/>
              </w:rPr>
              <w:t>80以下</w:t>
            </w:r>
          </w:p>
        </w:tc>
        <w:tc>
          <w:tcPr>
            <w:tcW w:w="52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813AF3" w:rsidRDefault="00813AF3">
            <w:pPr>
              <w:jc w:val="center"/>
              <w:rPr>
                <w:rFonts w:ascii="仿宋" w:eastAsia="仿宋" w:hAnsi="仿宋" w:cs="仿宋"/>
                <w:color w:val="000000"/>
                <w:sz w:val="22"/>
              </w:rPr>
            </w:pPr>
          </w:p>
        </w:tc>
      </w:tr>
    </w:tbl>
    <w:p w:rsidR="00813AF3" w:rsidRDefault="00813AF3">
      <w:pPr>
        <w:pStyle w:val="a0"/>
        <w:spacing w:before="7" w:line="360" w:lineRule="auto"/>
        <w:ind w:right="356"/>
        <w:rPr>
          <w:rFonts w:ascii="仿宋" w:eastAsia="仿宋" w:hAnsi="仿宋" w:cs="仿宋"/>
          <w:sz w:val="24"/>
          <w:lang w:val="en-US"/>
        </w:rPr>
      </w:pPr>
    </w:p>
    <w:p w:rsidR="00813AF3" w:rsidRDefault="00813AF3">
      <w:pPr>
        <w:rPr>
          <w:rFonts w:ascii="仿宋" w:eastAsia="仿宋" w:hAnsi="仿宋" w:cs="仿宋"/>
          <w:b/>
          <w:color w:val="000000"/>
          <w:kern w:val="0"/>
          <w:sz w:val="24"/>
          <w:szCs w:val="24"/>
        </w:rPr>
      </w:pPr>
    </w:p>
    <w:sectPr w:rsidR="00813AF3" w:rsidSect="00813AF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AB8" w:rsidRDefault="00543AB8" w:rsidP="00813AF3">
      <w:r>
        <w:separator/>
      </w:r>
    </w:p>
  </w:endnote>
  <w:endnote w:type="continuationSeparator" w:id="1">
    <w:p w:rsidR="00543AB8" w:rsidRDefault="00543AB8" w:rsidP="00813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4CF2193-404F-427C-AD09-1ED1E37DD486}"/>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4835A392-6CB9-4529-920A-6732A47CC570}"/>
    <w:embedBold r:id="rId3" w:subsetted="1" w:fontKey="{42CBC5FC-38F8-4FBA-B39F-B2771376F9ED}"/>
  </w:font>
  <w:font w:name="Wingdings 2">
    <w:panose1 w:val="05020102010507070707"/>
    <w:charset w:val="02"/>
    <w:family w:val="roman"/>
    <w:pitch w:val="variable"/>
    <w:sig w:usb0="00000000" w:usb1="10000000" w:usb2="00000000" w:usb3="00000000" w:csb0="80000000" w:csb1="00000000"/>
    <w:embedRegular r:id="rId4" w:subsetted="1" w:fontKey="{10CE9A59-7F79-4EED-A9F3-2C6EB742D3EB}"/>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AF3" w:rsidRDefault="00695F2B">
    <w:pPr>
      <w:pStyle w:val="a7"/>
      <w:jc w:val="center"/>
      <w:rPr>
        <w:rFonts w:ascii="宋体" w:hAnsi="宋体"/>
        <w:sz w:val="22"/>
      </w:rPr>
    </w:pPr>
    <w:r w:rsidRPr="00695F2B">
      <w:rPr>
        <w:sz w:val="22"/>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sdt>
                <w:sdtPr>
                  <w:id w:val="1434624420"/>
                </w:sdtPr>
                <w:sdtEndPr>
                  <w:rPr>
                    <w:rFonts w:ascii="宋体" w:hAnsi="宋体"/>
                    <w:sz w:val="22"/>
                  </w:rPr>
                </w:sdtEndPr>
                <w:sdtContent>
                  <w:p w:rsidR="00813AF3" w:rsidRDefault="0041506E">
                    <w:pPr>
                      <w:pStyle w:val="a7"/>
                      <w:jc w:val="center"/>
                      <w:rPr>
                        <w:rFonts w:ascii="宋体" w:hAnsi="宋体"/>
                        <w:sz w:val="22"/>
                      </w:rPr>
                    </w:pPr>
                    <w:r>
                      <w:rPr>
                        <w:rFonts w:ascii="宋体" w:hAnsi="宋体" w:hint="eastAsia"/>
                        <w:sz w:val="22"/>
                      </w:rPr>
                      <w:t>-</w:t>
                    </w:r>
                    <w:r w:rsidR="00695F2B">
                      <w:rPr>
                        <w:rFonts w:ascii="宋体" w:hAnsi="宋体"/>
                        <w:sz w:val="22"/>
                      </w:rPr>
                      <w:fldChar w:fldCharType="begin"/>
                    </w:r>
                    <w:r>
                      <w:rPr>
                        <w:rFonts w:ascii="宋体" w:hAnsi="宋体"/>
                        <w:sz w:val="22"/>
                      </w:rPr>
                      <w:instrText>PAGE   \* MERGEFORMAT</w:instrText>
                    </w:r>
                    <w:r w:rsidR="00695F2B">
                      <w:rPr>
                        <w:rFonts w:ascii="宋体" w:hAnsi="宋体"/>
                        <w:sz w:val="22"/>
                      </w:rPr>
                      <w:fldChar w:fldCharType="separate"/>
                    </w:r>
                    <w:r w:rsidR="00045C25" w:rsidRPr="00045C25">
                      <w:rPr>
                        <w:rFonts w:ascii="宋体" w:hAnsi="宋体"/>
                        <w:noProof/>
                        <w:sz w:val="22"/>
                        <w:lang w:val="zh-CN"/>
                      </w:rPr>
                      <w:t>27</w:t>
                    </w:r>
                    <w:r w:rsidR="00695F2B">
                      <w:rPr>
                        <w:rFonts w:ascii="宋体" w:hAnsi="宋体"/>
                        <w:sz w:val="22"/>
                      </w:rPr>
                      <w:fldChar w:fldCharType="end"/>
                    </w:r>
                    <w:r>
                      <w:rPr>
                        <w:rFonts w:ascii="宋体" w:hAnsi="宋体" w:hint="eastAsia"/>
                        <w:sz w:val="22"/>
                      </w:rPr>
                      <w:t>-</w:t>
                    </w:r>
                  </w:p>
                </w:sdtContent>
              </w:sdt>
              <w:p w:rsidR="00813AF3" w:rsidRDefault="00813AF3">
                <w:pPr>
                  <w:pStyle w:val="2"/>
                </w:pPr>
              </w:p>
            </w:txbxContent>
          </v:textbox>
          <w10:wrap anchorx="margin"/>
        </v:shape>
      </w:pict>
    </w:r>
  </w:p>
  <w:p w:rsidR="00813AF3" w:rsidRDefault="00813AF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AB8" w:rsidRDefault="00543AB8" w:rsidP="00813AF3">
      <w:r>
        <w:separator/>
      </w:r>
    </w:p>
  </w:footnote>
  <w:footnote w:type="continuationSeparator" w:id="1">
    <w:p w:rsidR="00543AB8" w:rsidRDefault="00543AB8" w:rsidP="00813A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97AFC2"/>
    <w:multiLevelType w:val="singleLevel"/>
    <w:tmpl w:val="D697AFC2"/>
    <w:lvl w:ilvl="0">
      <w:start w:val="4"/>
      <w:numFmt w:val="chineseCounting"/>
      <w:suff w:val="nothing"/>
      <w:lvlText w:val="（%1）"/>
      <w:lvlJc w:val="left"/>
      <w:rPr>
        <w:rFonts w:hint="eastAsia"/>
      </w:rPr>
    </w:lvl>
  </w:abstractNum>
  <w:abstractNum w:abstractNumId="1">
    <w:nsid w:val="077702D0"/>
    <w:multiLevelType w:val="multilevel"/>
    <w:tmpl w:val="077702D0"/>
    <w:lvl w:ilvl="0">
      <w:start w:val="1"/>
      <w:numFmt w:val="chineseCountingThousand"/>
      <w:lvlText w:val="(%1)"/>
      <w:lvlJc w:val="left"/>
      <w:pPr>
        <w:ind w:left="420" w:hanging="420"/>
      </w:pPr>
      <w:rPr>
        <w:rFonts w:ascii="宋体" w:eastAsia="宋体"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AF0F711"/>
    <w:multiLevelType w:val="singleLevel"/>
    <w:tmpl w:val="0AF0F711"/>
    <w:lvl w:ilvl="0">
      <w:start w:val="1"/>
      <w:numFmt w:val="decimal"/>
      <w:lvlText w:val="%1."/>
      <w:lvlJc w:val="left"/>
      <w:pPr>
        <w:tabs>
          <w:tab w:val="left" w:pos="312"/>
        </w:tabs>
      </w:pPr>
    </w:lvl>
  </w:abstractNum>
  <w:abstractNum w:abstractNumId="3">
    <w:nsid w:val="2CE756DC"/>
    <w:multiLevelType w:val="multilevel"/>
    <w:tmpl w:val="2CE756DC"/>
    <w:lvl w:ilvl="0">
      <w:start w:val="1"/>
      <w:numFmt w:val="japaneseCounting"/>
      <w:lvlText w:val="%1、"/>
      <w:lvlJc w:val="left"/>
      <w:pPr>
        <w:ind w:left="3370" w:hanging="720"/>
      </w:pPr>
      <w:rPr>
        <w:rFonts w:hint="default"/>
      </w:rPr>
    </w:lvl>
    <w:lvl w:ilvl="1">
      <w:start w:val="1"/>
      <w:numFmt w:val="lowerLetter"/>
      <w:lvlText w:val="%2)"/>
      <w:lvlJc w:val="left"/>
      <w:pPr>
        <w:ind w:left="3490" w:hanging="420"/>
      </w:pPr>
    </w:lvl>
    <w:lvl w:ilvl="2">
      <w:start w:val="1"/>
      <w:numFmt w:val="lowerRoman"/>
      <w:lvlText w:val="%3."/>
      <w:lvlJc w:val="right"/>
      <w:pPr>
        <w:ind w:left="3910" w:hanging="420"/>
      </w:pPr>
    </w:lvl>
    <w:lvl w:ilvl="3">
      <w:start w:val="1"/>
      <w:numFmt w:val="decimal"/>
      <w:lvlText w:val="%4."/>
      <w:lvlJc w:val="left"/>
      <w:pPr>
        <w:ind w:left="4330" w:hanging="420"/>
      </w:pPr>
    </w:lvl>
    <w:lvl w:ilvl="4">
      <w:start w:val="1"/>
      <w:numFmt w:val="lowerLetter"/>
      <w:lvlText w:val="%5)"/>
      <w:lvlJc w:val="left"/>
      <w:pPr>
        <w:ind w:left="4750" w:hanging="420"/>
      </w:pPr>
    </w:lvl>
    <w:lvl w:ilvl="5">
      <w:start w:val="1"/>
      <w:numFmt w:val="lowerRoman"/>
      <w:lvlText w:val="%6."/>
      <w:lvlJc w:val="right"/>
      <w:pPr>
        <w:ind w:left="5170" w:hanging="420"/>
      </w:pPr>
    </w:lvl>
    <w:lvl w:ilvl="6">
      <w:start w:val="1"/>
      <w:numFmt w:val="decimal"/>
      <w:lvlText w:val="%7."/>
      <w:lvlJc w:val="left"/>
      <w:pPr>
        <w:ind w:left="5590" w:hanging="420"/>
      </w:pPr>
    </w:lvl>
    <w:lvl w:ilvl="7">
      <w:start w:val="1"/>
      <w:numFmt w:val="lowerLetter"/>
      <w:lvlText w:val="%8)"/>
      <w:lvlJc w:val="left"/>
      <w:pPr>
        <w:ind w:left="6010" w:hanging="420"/>
      </w:pPr>
    </w:lvl>
    <w:lvl w:ilvl="8">
      <w:start w:val="1"/>
      <w:numFmt w:val="lowerRoman"/>
      <w:lvlText w:val="%9."/>
      <w:lvlJc w:val="right"/>
      <w:pPr>
        <w:ind w:left="643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420"/>
  <w:drawingGridVerticalSpacing w:val="156"/>
  <w:noPunctuationKerning/>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C261C"/>
    <w:rsid w:val="00012349"/>
    <w:rsid w:val="00016CFF"/>
    <w:rsid w:val="00021BD8"/>
    <w:rsid w:val="0002334E"/>
    <w:rsid w:val="00027180"/>
    <w:rsid w:val="00044424"/>
    <w:rsid w:val="00045C25"/>
    <w:rsid w:val="00047D69"/>
    <w:rsid w:val="000525E5"/>
    <w:rsid w:val="00056B62"/>
    <w:rsid w:val="00057F60"/>
    <w:rsid w:val="00060206"/>
    <w:rsid w:val="00063E78"/>
    <w:rsid w:val="00073B0F"/>
    <w:rsid w:val="000776B7"/>
    <w:rsid w:val="00081D3A"/>
    <w:rsid w:val="00082FB8"/>
    <w:rsid w:val="0008723A"/>
    <w:rsid w:val="00091D1C"/>
    <w:rsid w:val="0009571E"/>
    <w:rsid w:val="000A1B40"/>
    <w:rsid w:val="000A2660"/>
    <w:rsid w:val="000A2FE8"/>
    <w:rsid w:val="000A68D2"/>
    <w:rsid w:val="000B206C"/>
    <w:rsid w:val="000D06E4"/>
    <w:rsid w:val="000D7BF0"/>
    <w:rsid w:val="000E1296"/>
    <w:rsid w:val="000E7C65"/>
    <w:rsid w:val="000F1877"/>
    <w:rsid w:val="000F3DD2"/>
    <w:rsid w:val="000F5127"/>
    <w:rsid w:val="000F6002"/>
    <w:rsid w:val="000F687B"/>
    <w:rsid w:val="00103ED7"/>
    <w:rsid w:val="0010401A"/>
    <w:rsid w:val="00105493"/>
    <w:rsid w:val="00115CE8"/>
    <w:rsid w:val="001166EE"/>
    <w:rsid w:val="00121CB9"/>
    <w:rsid w:val="00126911"/>
    <w:rsid w:val="00136DED"/>
    <w:rsid w:val="001407E5"/>
    <w:rsid w:val="00142181"/>
    <w:rsid w:val="00145AD9"/>
    <w:rsid w:val="001462A7"/>
    <w:rsid w:val="00157F8A"/>
    <w:rsid w:val="0016005C"/>
    <w:rsid w:val="00164105"/>
    <w:rsid w:val="00171AFB"/>
    <w:rsid w:val="00173AC4"/>
    <w:rsid w:val="0017485A"/>
    <w:rsid w:val="00182DBD"/>
    <w:rsid w:val="00192ACA"/>
    <w:rsid w:val="001A1214"/>
    <w:rsid w:val="001A4117"/>
    <w:rsid w:val="001A5A37"/>
    <w:rsid w:val="001B5591"/>
    <w:rsid w:val="001B76FF"/>
    <w:rsid w:val="001C261C"/>
    <w:rsid w:val="001C4BD9"/>
    <w:rsid w:val="001C5360"/>
    <w:rsid w:val="001C5EC0"/>
    <w:rsid w:val="001D54F9"/>
    <w:rsid w:val="001D5C82"/>
    <w:rsid w:val="001E3056"/>
    <w:rsid w:val="001E72C9"/>
    <w:rsid w:val="001F03D1"/>
    <w:rsid w:val="001F29C2"/>
    <w:rsid w:val="001F4C5E"/>
    <w:rsid w:val="001F50AC"/>
    <w:rsid w:val="00205E9F"/>
    <w:rsid w:val="002141A4"/>
    <w:rsid w:val="002152B4"/>
    <w:rsid w:val="0021532D"/>
    <w:rsid w:val="00217349"/>
    <w:rsid w:val="0021792B"/>
    <w:rsid w:val="0022032D"/>
    <w:rsid w:val="0022035A"/>
    <w:rsid w:val="00222071"/>
    <w:rsid w:val="00222D74"/>
    <w:rsid w:val="00225D58"/>
    <w:rsid w:val="002273E8"/>
    <w:rsid w:val="002275DE"/>
    <w:rsid w:val="00241CAB"/>
    <w:rsid w:val="00244A06"/>
    <w:rsid w:val="00244AC0"/>
    <w:rsid w:val="00247D49"/>
    <w:rsid w:val="00250181"/>
    <w:rsid w:val="00254923"/>
    <w:rsid w:val="002665FC"/>
    <w:rsid w:val="00267F64"/>
    <w:rsid w:val="00274E82"/>
    <w:rsid w:val="00276539"/>
    <w:rsid w:val="00284276"/>
    <w:rsid w:val="0028476D"/>
    <w:rsid w:val="002903FC"/>
    <w:rsid w:val="00293059"/>
    <w:rsid w:val="002930FA"/>
    <w:rsid w:val="00294888"/>
    <w:rsid w:val="00295876"/>
    <w:rsid w:val="002A3DF8"/>
    <w:rsid w:val="002B141E"/>
    <w:rsid w:val="002C640C"/>
    <w:rsid w:val="002D3071"/>
    <w:rsid w:val="002D633A"/>
    <w:rsid w:val="002E326B"/>
    <w:rsid w:val="002E5095"/>
    <w:rsid w:val="002F4C34"/>
    <w:rsid w:val="002F54F7"/>
    <w:rsid w:val="00301124"/>
    <w:rsid w:val="00306BE3"/>
    <w:rsid w:val="003136A3"/>
    <w:rsid w:val="003235FE"/>
    <w:rsid w:val="00325169"/>
    <w:rsid w:val="00332AED"/>
    <w:rsid w:val="003352CB"/>
    <w:rsid w:val="00342FD7"/>
    <w:rsid w:val="00345751"/>
    <w:rsid w:val="0034755B"/>
    <w:rsid w:val="00354855"/>
    <w:rsid w:val="003605B5"/>
    <w:rsid w:val="0036120C"/>
    <w:rsid w:val="00361DC2"/>
    <w:rsid w:val="003654DE"/>
    <w:rsid w:val="003668A6"/>
    <w:rsid w:val="003668AD"/>
    <w:rsid w:val="0037375C"/>
    <w:rsid w:val="00376403"/>
    <w:rsid w:val="00384DE8"/>
    <w:rsid w:val="00385632"/>
    <w:rsid w:val="00391D90"/>
    <w:rsid w:val="00395669"/>
    <w:rsid w:val="003973AC"/>
    <w:rsid w:val="003A2347"/>
    <w:rsid w:val="003A4975"/>
    <w:rsid w:val="003B105B"/>
    <w:rsid w:val="003D25F2"/>
    <w:rsid w:val="003F1390"/>
    <w:rsid w:val="003F16E0"/>
    <w:rsid w:val="003F2828"/>
    <w:rsid w:val="003F4CB3"/>
    <w:rsid w:val="00403D7B"/>
    <w:rsid w:val="00406018"/>
    <w:rsid w:val="00407E1B"/>
    <w:rsid w:val="00410E2D"/>
    <w:rsid w:val="00413E9C"/>
    <w:rsid w:val="0041506E"/>
    <w:rsid w:val="0042351F"/>
    <w:rsid w:val="004236C1"/>
    <w:rsid w:val="00427C6E"/>
    <w:rsid w:val="004312E4"/>
    <w:rsid w:val="00437F85"/>
    <w:rsid w:val="004411C3"/>
    <w:rsid w:val="00445BFE"/>
    <w:rsid w:val="004460B7"/>
    <w:rsid w:val="00450046"/>
    <w:rsid w:val="00454C46"/>
    <w:rsid w:val="00455713"/>
    <w:rsid w:val="00455834"/>
    <w:rsid w:val="00473C42"/>
    <w:rsid w:val="00474A15"/>
    <w:rsid w:val="00486592"/>
    <w:rsid w:val="00493A2D"/>
    <w:rsid w:val="004A1D50"/>
    <w:rsid w:val="004A2523"/>
    <w:rsid w:val="004A2F8F"/>
    <w:rsid w:val="004A579F"/>
    <w:rsid w:val="004A60F0"/>
    <w:rsid w:val="004A61B8"/>
    <w:rsid w:val="004A642E"/>
    <w:rsid w:val="004B099B"/>
    <w:rsid w:val="004B24D2"/>
    <w:rsid w:val="004C02B5"/>
    <w:rsid w:val="004C2B5B"/>
    <w:rsid w:val="004C4654"/>
    <w:rsid w:val="004C54D1"/>
    <w:rsid w:val="004D2C7D"/>
    <w:rsid w:val="004D2EAB"/>
    <w:rsid w:val="004E0F20"/>
    <w:rsid w:val="004E1A1D"/>
    <w:rsid w:val="004E2403"/>
    <w:rsid w:val="004F1E55"/>
    <w:rsid w:val="004F2B6A"/>
    <w:rsid w:val="004F2FEC"/>
    <w:rsid w:val="004F338A"/>
    <w:rsid w:val="004F426A"/>
    <w:rsid w:val="004F6484"/>
    <w:rsid w:val="00500F14"/>
    <w:rsid w:val="0051461F"/>
    <w:rsid w:val="005160C7"/>
    <w:rsid w:val="0051760E"/>
    <w:rsid w:val="005179F1"/>
    <w:rsid w:val="00517A33"/>
    <w:rsid w:val="00521CE8"/>
    <w:rsid w:val="00527E1E"/>
    <w:rsid w:val="00534D9D"/>
    <w:rsid w:val="00534F6F"/>
    <w:rsid w:val="00543AB8"/>
    <w:rsid w:val="005442E4"/>
    <w:rsid w:val="00544583"/>
    <w:rsid w:val="005514FD"/>
    <w:rsid w:val="00557F97"/>
    <w:rsid w:val="00565E5B"/>
    <w:rsid w:val="005731A3"/>
    <w:rsid w:val="00574978"/>
    <w:rsid w:val="00584CA1"/>
    <w:rsid w:val="005932C0"/>
    <w:rsid w:val="005A0F82"/>
    <w:rsid w:val="005B4E7B"/>
    <w:rsid w:val="005B7B9B"/>
    <w:rsid w:val="005B7BFB"/>
    <w:rsid w:val="005D5B5C"/>
    <w:rsid w:val="005D5F5E"/>
    <w:rsid w:val="005D7E68"/>
    <w:rsid w:val="005E1A45"/>
    <w:rsid w:val="005E6C94"/>
    <w:rsid w:val="005F6247"/>
    <w:rsid w:val="0060251A"/>
    <w:rsid w:val="006060DF"/>
    <w:rsid w:val="00607A85"/>
    <w:rsid w:val="00611735"/>
    <w:rsid w:val="00627EB7"/>
    <w:rsid w:val="00631C53"/>
    <w:rsid w:val="006427BD"/>
    <w:rsid w:val="0065010D"/>
    <w:rsid w:val="00650C26"/>
    <w:rsid w:val="00657ABB"/>
    <w:rsid w:val="006679AF"/>
    <w:rsid w:val="006712B9"/>
    <w:rsid w:val="006712D4"/>
    <w:rsid w:val="00672812"/>
    <w:rsid w:val="006756A1"/>
    <w:rsid w:val="00677457"/>
    <w:rsid w:val="00680CB0"/>
    <w:rsid w:val="0068491F"/>
    <w:rsid w:val="00685DCB"/>
    <w:rsid w:val="0069112B"/>
    <w:rsid w:val="0069127C"/>
    <w:rsid w:val="00695F2B"/>
    <w:rsid w:val="006A373F"/>
    <w:rsid w:val="006A6FD8"/>
    <w:rsid w:val="006A7C7C"/>
    <w:rsid w:val="006B33B2"/>
    <w:rsid w:val="006D5CFA"/>
    <w:rsid w:val="006E3902"/>
    <w:rsid w:val="006F0285"/>
    <w:rsid w:val="006F377A"/>
    <w:rsid w:val="006F3A92"/>
    <w:rsid w:val="006F7FB8"/>
    <w:rsid w:val="007141C8"/>
    <w:rsid w:val="007148CF"/>
    <w:rsid w:val="00715F4F"/>
    <w:rsid w:val="00716608"/>
    <w:rsid w:val="00721BAE"/>
    <w:rsid w:val="00731E83"/>
    <w:rsid w:val="007405EC"/>
    <w:rsid w:val="00747518"/>
    <w:rsid w:val="0075523C"/>
    <w:rsid w:val="0075642C"/>
    <w:rsid w:val="007569E4"/>
    <w:rsid w:val="0076105A"/>
    <w:rsid w:val="0076710D"/>
    <w:rsid w:val="00775D4F"/>
    <w:rsid w:val="00776CF6"/>
    <w:rsid w:val="007870A4"/>
    <w:rsid w:val="0079015D"/>
    <w:rsid w:val="00791750"/>
    <w:rsid w:val="00791A45"/>
    <w:rsid w:val="007943AA"/>
    <w:rsid w:val="007A20DC"/>
    <w:rsid w:val="007A3CD1"/>
    <w:rsid w:val="007B70A2"/>
    <w:rsid w:val="007C2D15"/>
    <w:rsid w:val="007C5B53"/>
    <w:rsid w:val="007D53D8"/>
    <w:rsid w:val="007D729A"/>
    <w:rsid w:val="007E5996"/>
    <w:rsid w:val="007E6C9E"/>
    <w:rsid w:val="007E7DCA"/>
    <w:rsid w:val="007F330E"/>
    <w:rsid w:val="00800F2B"/>
    <w:rsid w:val="00801EA3"/>
    <w:rsid w:val="00813AF3"/>
    <w:rsid w:val="008319AF"/>
    <w:rsid w:val="008327A2"/>
    <w:rsid w:val="00835352"/>
    <w:rsid w:val="0084097C"/>
    <w:rsid w:val="0084204D"/>
    <w:rsid w:val="008424E1"/>
    <w:rsid w:val="00850397"/>
    <w:rsid w:val="008504BF"/>
    <w:rsid w:val="008556A0"/>
    <w:rsid w:val="0086407A"/>
    <w:rsid w:val="00866E0A"/>
    <w:rsid w:val="00870BB8"/>
    <w:rsid w:val="00870EAB"/>
    <w:rsid w:val="00871F6B"/>
    <w:rsid w:val="00876865"/>
    <w:rsid w:val="00880A87"/>
    <w:rsid w:val="00885946"/>
    <w:rsid w:val="0088795F"/>
    <w:rsid w:val="008939F1"/>
    <w:rsid w:val="0089478F"/>
    <w:rsid w:val="00897A54"/>
    <w:rsid w:val="008A45B8"/>
    <w:rsid w:val="008A6463"/>
    <w:rsid w:val="008B28E4"/>
    <w:rsid w:val="008B306C"/>
    <w:rsid w:val="008C7495"/>
    <w:rsid w:val="008D175F"/>
    <w:rsid w:val="008D6434"/>
    <w:rsid w:val="008D69E3"/>
    <w:rsid w:val="008E4E57"/>
    <w:rsid w:val="008F13BF"/>
    <w:rsid w:val="008F1AEA"/>
    <w:rsid w:val="008F1EEA"/>
    <w:rsid w:val="008F4DDB"/>
    <w:rsid w:val="00900D02"/>
    <w:rsid w:val="00901C32"/>
    <w:rsid w:val="00902D4E"/>
    <w:rsid w:val="00911230"/>
    <w:rsid w:val="00913B2E"/>
    <w:rsid w:val="009141FE"/>
    <w:rsid w:val="00935BF2"/>
    <w:rsid w:val="00937829"/>
    <w:rsid w:val="00950E60"/>
    <w:rsid w:val="00957541"/>
    <w:rsid w:val="009614CD"/>
    <w:rsid w:val="00971FD2"/>
    <w:rsid w:val="0097511F"/>
    <w:rsid w:val="009758EE"/>
    <w:rsid w:val="009810DA"/>
    <w:rsid w:val="0098642A"/>
    <w:rsid w:val="00992403"/>
    <w:rsid w:val="00997DAA"/>
    <w:rsid w:val="009A254F"/>
    <w:rsid w:val="009C3501"/>
    <w:rsid w:val="009C3E91"/>
    <w:rsid w:val="009C47EF"/>
    <w:rsid w:val="009C7184"/>
    <w:rsid w:val="009D5E41"/>
    <w:rsid w:val="009E0C04"/>
    <w:rsid w:val="009E352C"/>
    <w:rsid w:val="009E3A0A"/>
    <w:rsid w:val="009E54AC"/>
    <w:rsid w:val="009F5CC1"/>
    <w:rsid w:val="00A13939"/>
    <w:rsid w:val="00A208CF"/>
    <w:rsid w:val="00A22FCF"/>
    <w:rsid w:val="00A3062D"/>
    <w:rsid w:val="00A32C3C"/>
    <w:rsid w:val="00A3525C"/>
    <w:rsid w:val="00A466D6"/>
    <w:rsid w:val="00A513B7"/>
    <w:rsid w:val="00A53F46"/>
    <w:rsid w:val="00A63068"/>
    <w:rsid w:val="00A63657"/>
    <w:rsid w:val="00A67072"/>
    <w:rsid w:val="00A70907"/>
    <w:rsid w:val="00A70B22"/>
    <w:rsid w:val="00A728CA"/>
    <w:rsid w:val="00A73FFE"/>
    <w:rsid w:val="00A77540"/>
    <w:rsid w:val="00A868F6"/>
    <w:rsid w:val="00A87814"/>
    <w:rsid w:val="00A96D9A"/>
    <w:rsid w:val="00AA4E91"/>
    <w:rsid w:val="00AB5E25"/>
    <w:rsid w:val="00AB5E2C"/>
    <w:rsid w:val="00AB7E60"/>
    <w:rsid w:val="00AB7ECA"/>
    <w:rsid w:val="00AC0BF5"/>
    <w:rsid w:val="00AC4FD9"/>
    <w:rsid w:val="00AE0391"/>
    <w:rsid w:val="00AE4C1C"/>
    <w:rsid w:val="00AF148B"/>
    <w:rsid w:val="00B01054"/>
    <w:rsid w:val="00B025E5"/>
    <w:rsid w:val="00B0387E"/>
    <w:rsid w:val="00B04270"/>
    <w:rsid w:val="00B15BFD"/>
    <w:rsid w:val="00B21E45"/>
    <w:rsid w:val="00B24E0A"/>
    <w:rsid w:val="00B253A2"/>
    <w:rsid w:val="00B33E32"/>
    <w:rsid w:val="00B350CE"/>
    <w:rsid w:val="00B36697"/>
    <w:rsid w:val="00B42568"/>
    <w:rsid w:val="00B505EF"/>
    <w:rsid w:val="00B53461"/>
    <w:rsid w:val="00B54B8B"/>
    <w:rsid w:val="00B631A7"/>
    <w:rsid w:val="00B84480"/>
    <w:rsid w:val="00B85325"/>
    <w:rsid w:val="00B87211"/>
    <w:rsid w:val="00B879F9"/>
    <w:rsid w:val="00BA11A7"/>
    <w:rsid w:val="00BA3707"/>
    <w:rsid w:val="00BB3D0F"/>
    <w:rsid w:val="00BC635A"/>
    <w:rsid w:val="00BD0958"/>
    <w:rsid w:val="00BD4FE2"/>
    <w:rsid w:val="00BD5C64"/>
    <w:rsid w:val="00BD773B"/>
    <w:rsid w:val="00BD7751"/>
    <w:rsid w:val="00BE78DF"/>
    <w:rsid w:val="00BF3A28"/>
    <w:rsid w:val="00C011C6"/>
    <w:rsid w:val="00C02DF3"/>
    <w:rsid w:val="00C05858"/>
    <w:rsid w:val="00C13D48"/>
    <w:rsid w:val="00C169A0"/>
    <w:rsid w:val="00C334D9"/>
    <w:rsid w:val="00C3678B"/>
    <w:rsid w:val="00C4096E"/>
    <w:rsid w:val="00C41B18"/>
    <w:rsid w:val="00C439BF"/>
    <w:rsid w:val="00C511D3"/>
    <w:rsid w:val="00C54D02"/>
    <w:rsid w:val="00C56A0A"/>
    <w:rsid w:val="00C61FBE"/>
    <w:rsid w:val="00C80810"/>
    <w:rsid w:val="00C81AFB"/>
    <w:rsid w:val="00C82617"/>
    <w:rsid w:val="00C84528"/>
    <w:rsid w:val="00C86882"/>
    <w:rsid w:val="00C90C6E"/>
    <w:rsid w:val="00C922CE"/>
    <w:rsid w:val="00C92C05"/>
    <w:rsid w:val="00C931A1"/>
    <w:rsid w:val="00C953BD"/>
    <w:rsid w:val="00CA7C13"/>
    <w:rsid w:val="00CB020D"/>
    <w:rsid w:val="00CB0BDC"/>
    <w:rsid w:val="00CB6088"/>
    <w:rsid w:val="00CB6B28"/>
    <w:rsid w:val="00CC04AB"/>
    <w:rsid w:val="00CD359E"/>
    <w:rsid w:val="00CE4D61"/>
    <w:rsid w:val="00CE5832"/>
    <w:rsid w:val="00CF2A0B"/>
    <w:rsid w:val="00D15571"/>
    <w:rsid w:val="00D17E72"/>
    <w:rsid w:val="00D21362"/>
    <w:rsid w:val="00D215A5"/>
    <w:rsid w:val="00D23F32"/>
    <w:rsid w:val="00D25B05"/>
    <w:rsid w:val="00D25EB7"/>
    <w:rsid w:val="00D35A65"/>
    <w:rsid w:val="00D6144B"/>
    <w:rsid w:val="00D6182C"/>
    <w:rsid w:val="00D63B3F"/>
    <w:rsid w:val="00D70EEE"/>
    <w:rsid w:val="00D72028"/>
    <w:rsid w:val="00D72AAE"/>
    <w:rsid w:val="00D80E2D"/>
    <w:rsid w:val="00D93A03"/>
    <w:rsid w:val="00D968A3"/>
    <w:rsid w:val="00DA1D53"/>
    <w:rsid w:val="00DA52C3"/>
    <w:rsid w:val="00DA77CE"/>
    <w:rsid w:val="00DB1350"/>
    <w:rsid w:val="00DC127F"/>
    <w:rsid w:val="00DD2308"/>
    <w:rsid w:val="00DD466D"/>
    <w:rsid w:val="00DE735A"/>
    <w:rsid w:val="00DF050F"/>
    <w:rsid w:val="00DF0CC3"/>
    <w:rsid w:val="00DF2113"/>
    <w:rsid w:val="00DF77B3"/>
    <w:rsid w:val="00E00958"/>
    <w:rsid w:val="00E076B9"/>
    <w:rsid w:val="00E11403"/>
    <w:rsid w:val="00E1308A"/>
    <w:rsid w:val="00E206F4"/>
    <w:rsid w:val="00E21C71"/>
    <w:rsid w:val="00E24EC4"/>
    <w:rsid w:val="00E2556C"/>
    <w:rsid w:val="00E37885"/>
    <w:rsid w:val="00E40C27"/>
    <w:rsid w:val="00E73C48"/>
    <w:rsid w:val="00E740A6"/>
    <w:rsid w:val="00E742F0"/>
    <w:rsid w:val="00E81E57"/>
    <w:rsid w:val="00E83185"/>
    <w:rsid w:val="00E91930"/>
    <w:rsid w:val="00E956AB"/>
    <w:rsid w:val="00EB3629"/>
    <w:rsid w:val="00EC2237"/>
    <w:rsid w:val="00EC606B"/>
    <w:rsid w:val="00EE3C63"/>
    <w:rsid w:val="00EE5645"/>
    <w:rsid w:val="00EE5957"/>
    <w:rsid w:val="00EE6DDC"/>
    <w:rsid w:val="00EE7DBE"/>
    <w:rsid w:val="00EF6527"/>
    <w:rsid w:val="00EF78F5"/>
    <w:rsid w:val="00F02112"/>
    <w:rsid w:val="00F041D6"/>
    <w:rsid w:val="00F062F8"/>
    <w:rsid w:val="00F202AF"/>
    <w:rsid w:val="00F20CB1"/>
    <w:rsid w:val="00F33212"/>
    <w:rsid w:val="00F40042"/>
    <w:rsid w:val="00F43363"/>
    <w:rsid w:val="00F469DF"/>
    <w:rsid w:val="00F5507D"/>
    <w:rsid w:val="00F6730A"/>
    <w:rsid w:val="00F721A7"/>
    <w:rsid w:val="00F74B97"/>
    <w:rsid w:val="00F7618F"/>
    <w:rsid w:val="00F942B3"/>
    <w:rsid w:val="00FA62F8"/>
    <w:rsid w:val="00FA7E5F"/>
    <w:rsid w:val="00FB3C01"/>
    <w:rsid w:val="00FC7C42"/>
    <w:rsid w:val="00FD1F26"/>
    <w:rsid w:val="00FD225B"/>
    <w:rsid w:val="00FD699E"/>
    <w:rsid w:val="00FE1D94"/>
    <w:rsid w:val="00FE4931"/>
    <w:rsid w:val="00FE733A"/>
    <w:rsid w:val="00FF2283"/>
    <w:rsid w:val="00FF48CC"/>
    <w:rsid w:val="014D0B1B"/>
    <w:rsid w:val="016F45ED"/>
    <w:rsid w:val="0194674A"/>
    <w:rsid w:val="01995B0E"/>
    <w:rsid w:val="01B97CA8"/>
    <w:rsid w:val="02377801"/>
    <w:rsid w:val="02AC6223"/>
    <w:rsid w:val="02B40E52"/>
    <w:rsid w:val="02B65C2A"/>
    <w:rsid w:val="02F45EDC"/>
    <w:rsid w:val="03140498"/>
    <w:rsid w:val="03D90444"/>
    <w:rsid w:val="03FC3858"/>
    <w:rsid w:val="04DA3708"/>
    <w:rsid w:val="05353DA0"/>
    <w:rsid w:val="05383ED4"/>
    <w:rsid w:val="058060BB"/>
    <w:rsid w:val="05D97E37"/>
    <w:rsid w:val="05FD666C"/>
    <w:rsid w:val="06734CA1"/>
    <w:rsid w:val="06A05249"/>
    <w:rsid w:val="06EE4286"/>
    <w:rsid w:val="0708351A"/>
    <w:rsid w:val="070954E4"/>
    <w:rsid w:val="074E2EF7"/>
    <w:rsid w:val="0765096C"/>
    <w:rsid w:val="077B0190"/>
    <w:rsid w:val="07DC6755"/>
    <w:rsid w:val="07E04497"/>
    <w:rsid w:val="08444585"/>
    <w:rsid w:val="08585DDB"/>
    <w:rsid w:val="085D5AE7"/>
    <w:rsid w:val="087A399D"/>
    <w:rsid w:val="08E743E6"/>
    <w:rsid w:val="09331651"/>
    <w:rsid w:val="093F343F"/>
    <w:rsid w:val="0958005D"/>
    <w:rsid w:val="096D3B75"/>
    <w:rsid w:val="097C623F"/>
    <w:rsid w:val="09926ADE"/>
    <w:rsid w:val="09B90AFC"/>
    <w:rsid w:val="0A1C72DC"/>
    <w:rsid w:val="0A3D172D"/>
    <w:rsid w:val="0A570314"/>
    <w:rsid w:val="0A5B1BB3"/>
    <w:rsid w:val="0ACF4FB3"/>
    <w:rsid w:val="0AE12395"/>
    <w:rsid w:val="0B17651E"/>
    <w:rsid w:val="0B422D73"/>
    <w:rsid w:val="0B50723E"/>
    <w:rsid w:val="0B660775"/>
    <w:rsid w:val="0B705B32"/>
    <w:rsid w:val="0BA31A63"/>
    <w:rsid w:val="0BE431D1"/>
    <w:rsid w:val="0BF253F9"/>
    <w:rsid w:val="0CCC323C"/>
    <w:rsid w:val="0D981100"/>
    <w:rsid w:val="0D984F26"/>
    <w:rsid w:val="0DE819AF"/>
    <w:rsid w:val="0DEA607F"/>
    <w:rsid w:val="0E0F40B7"/>
    <w:rsid w:val="0E387F21"/>
    <w:rsid w:val="0E816450"/>
    <w:rsid w:val="0F20786F"/>
    <w:rsid w:val="0F5542C7"/>
    <w:rsid w:val="0F735BF1"/>
    <w:rsid w:val="100827DD"/>
    <w:rsid w:val="105318DF"/>
    <w:rsid w:val="10817E99"/>
    <w:rsid w:val="112A7867"/>
    <w:rsid w:val="114333A1"/>
    <w:rsid w:val="11836890"/>
    <w:rsid w:val="11CB1D14"/>
    <w:rsid w:val="122537FA"/>
    <w:rsid w:val="124539D3"/>
    <w:rsid w:val="124B62C3"/>
    <w:rsid w:val="12891287"/>
    <w:rsid w:val="12993BC0"/>
    <w:rsid w:val="13094489"/>
    <w:rsid w:val="131E7C21"/>
    <w:rsid w:val="137D5290"/>
    <w:rsid w:val="13E73A9D"/>
    <w:rsid w:val="14007397"/>
    <w:rsid w:val="14065285"/>
    <w:rsid w:val="14371460"/>
    <w:rsid w:val="14575AE1"/>
    <w:rsid w:val="14AB3737"/>
    <w:rsid w:val="14BD22E1"/>
    <w:rsid w:val="14C51977"/>
    <w:rsid w:val="155B6545"/>
    <w:rsid w:val="15633D5B"/>
    <w:rsid w:val="15804BC3"/>
    <w:rsid w:val="15952A34"/>
    <w:rsid w:val="15B11221"/>
    <w:rsid w:val="15CA4090"/>
    <w:rsid w:val="165C0979"/>
    <w:rsid w:val="16915A5C"/>
    <w:rsid w:val="16F7468C"/>
    <w:rsid w:val="17107B4D"/>
    <w:rsid w:val="17753C8E"/>
    <w:rsid w:val="186740EE"/>
    <w:rsid w:val="18694035"/>
    <w:rsid w:val="18AC5CCF"/>
    <w:rsid w:val="18B255D5"/>
    <w:rsid w:val="199F3505"/>
    <w:rsid w:val="19DF0F3F"/>
    <w:rsid w:val="1AA41354"/>
    <w:rsid w:val="1AB803AE"/>
    <w:rsid w:val="1ADC289C"/>
    <w:rsid w:val="1AFF658A"/>
    <w:rsid w:val="1B1C3432"/>
    <w:rsid w:val="1BB6133F"/>
    <w:rsid w:val="1BFA3B03"/>
    <w:rsid w:val="1C065CD1"/>
    <w:rsid w:val="1C09031B"/>
    <w:rsid w:val="1C1D6162"/>
    <w:rsid w:val="1C244D13"/>
    <w:rsid w:val="1C520816"/>
    <w:rsid w:val="1C6C40F3"/>
    <w:rsid w:val="1CA643DD"/>
    <w:rsid w:val="1CC932F4"/>
    <w:rsid w:val="1CD63694"/>
    <w:rsid w:val="1CDC7CB2"/>
    <w:rsid w:val="1CED5115"/>
    <w:rsid w:val="1D146891"/>
    <w:rsid w:val="1D1C3424"/>
    <w:rsid w:val="1D1C5EE0"/>
    <w:rsid w:val="1D6927AB"/>
    <w:rsid w:val="1D953B83"/>
    <w:rsid w:val="1DB25B36"/>
    <w:rsid w:val="1DC35F95"/>
    <w:rsid w:val="1E122A78"/>
    <w:rsid w:val="1E5906A7"/>
    <w:rsid w:val="1EF50A5B"/>
    <w:rsid w:val="1F3039B0"/>
    <w:rsid w:val="1F31278E"/>
    <w:rsid w:val="1F494278"/>
    <w:rsid w:val="1F59095F"/>
    <w:rsid w:val="1F874D8A"/>
    <w:rsid w:val="1F8A4FBC"/>
    <w:rsid w:val="1FA12306"/>
    <w:rsid w:val="1FD44489"/>
    <w:rsid w:val="2014716F"/>
    <w:rsid w:val="20191E9C"/>
    <w:rsid w:val="20547D9F"/>
    <w:rsid w:val="2057145D"/>
    <w:rsid w:val="20735A50"/>
    <w:rsid w:val="20756524"/>
    <w:rsid w:val="20D9162C"/>
    <w:rsid w:val="21045E9D"/>
    <w:rsid w:val="211F1734"/>
    <w:rsid w:val="21425423"/>
    <w:rsid w:val="214531F6"/>
    <w:rsid w:val="21D11E83"/>
    <w:rsid w:val="22507B57"/>
    <w:rsid w:val="22711996"/>
    <w:rsid w:val="228201CD"/>
    <w:rsid w:val="22AD2D70"/>
    <w:rsid w:val="22C407E5"/>
    <w:rsid w:val="22F90C34"/>
    <w:rsid w:val="23124094"/>
    <w:rsid w:val="23185DB3"/>
    <w:rsid w:val="234C7206"/>
    <w:rsid w:val="23791477"/>
    <w:rsid w:val="23BC326A"/>
    <w:rsid w:val="23C1283B"/>
    <w:rsid w:val="23FB6EB4"/>
    <w:rsid w:val="2492690D"/>
    <w:rsid w:val="24D740D4"/>
    <w:rsid w:val="250E6BB2"/>
    <w:rsid w:val="26306192"/>
    <w:rsid w:val="263500D4"/>
    <w:rsid w:val="26413EFB"/>
    <w:rsid w:val="26A06E73"/>
    <w:rsid w:val="26FF54C0"/>
    <w:rsid w:val="2714160F"/>
    <w:rsid w:val="27B24ED7"/>
    <w:rsid w:val="27B30E28"/>
    <w:rsid w:val="28125B4F"/>
    <w:rsid w:val="28377363"/>
    <w:rsid w:val="28447CD2"/>
    <w:rsid w:val="28BF06BD"/>
    <w:rsid w:val="28F44088"/>
    <w:rsid w:val="29046554"/>
    <w:rsid w:val="292E56CA"/>
    <w:rsid w:val="298962E5"/>
    <w:rsid w:val="298C36DF"/>
    <w:rsid w:val="29C42591"/>
    <w:rsid w:val="2A0950A8"/>
    <w:rsid w:val="2A222295"/>
    <w:rsid w:val="2AB704A6"/>
    <w:rsid w:val="2AEA1D56"/>
    <w:rsid w:val="2AFB6D6E"/>
    <w:rsid w:val="2B3202B6"/>
    <w:rsid w:val="2B335F40"/>
    <w:rsid w:val="2B3C3FC1"/>
    <w:rsid w:val="2C1005F7"/>
    <w:rsid w:val="2C2A1E20"/>
    <w:rsid w:val="2C303381"/>
    <w:rsid w:val="2C91312E"/>
    <w:rsid w:val="2D07221A"/>
    <w:rsid w:val="2D3C3247"/>
    <w:rsid w:val="2D4D6783"/>
    <w:rsid w:val="2D823B7A"/>
    <w:rsid w:val="2DF2421D"/>
    <w:rsid w:val="2E3C55DF"/>
    <w:rsid w:val="2E5F1461"/>
    <w:rsid w:val="2E6234EA"/>
    <w:rsid w:val="2E6A6B71"/>
    <w:rsid w:val="2E7D3F3E"/>
    <w:rsid w:val="2E954DE4"/>
    <w:rsid w:val="2E9C09B2"/>
    <w:rsid w:val="2F0E4B96"/>
    <w:rsid w:val="2F104DB2"/>
    <w:rsid w:val="2F204FF5"/>
    <w:rsid w:val="2F5E0560"/>
    <w:rsid w:val="2FB33015"/>
    <w:rsid w:val="2FBC004A"/>
    <w:rsid w:val="2FBE742A"/>
    <w:rsid w:val="3012466B"/>
    <w:rsid w:val="30354AD0"/>
    <w:rsid w:val="30376287"/>
    <w:rsid w:val="30526F2D"/>
    <w:rsid w:val="305D4027"/>
    <w:rsid w:val="31844B16"/>
    <w:rsid w:val="31846DBA"/>
    <w:rsid w:val="31AD0696"/>
    <w:rsid w:val="31B22151"/>
    <w:rsid w:val="31BA7633"/>
    <w:rsid w:val="31C6355E"/>
    <w:rsid w:val="32001381"/>
    <w:rsid w:val="3264223F"/>
    <w:rsid w:val="328E7420"/>
    <w:rsid w:val="32B617CD"/>
    <w:rsid w:val="32D87CB9"/>
    <w:rsid w:val="32E20DCB"/>
    <w:rsid w:val="33242BDA"/>
    <w:rsid w:val="3355548A"/>
    <w:rsid w:val="33656EE4"/>
    <w:rsid w:val="34270BD4"/>
    <w:rsid w:val="34394463"/>
    <w:rsid w:val="344277BC"/>
    <w:rsid w:val="34690693"/>
    <w:rsid w:val="34AF4725"/>
    <w:rsid w:val="34B01D27"/>
    <w:rsid w:val="34F21C19"/>
    <w:rsid w:val="350B4EB3"/>
    <w:rsid w:val="351C24B4"/>
    <w:rsid w:val="3531447C"/>
    <w:rsid w:val="355E6877"/>
    <w:rsid w:val="35841E81"/>
    <w:rsid w:val="35B5395F"/>
    <w:rsid w:val="3633706B"/>
    <w:rsid w:val="36AE37C2"/>
    <w:rsid w:val="36C11399"/>
    <w:rsid w:val="37664448"/>
    <w:rsid w:val="37B24C58"/>
    <w:rsid w:val="37F4443E"/>
    <w:rsid w:val="37F75D45"/>
    <w:rsid w:val="38806B05"/>
    <w:rsid w:val="38AC5B4C"/>
    <w:rsid w:val="38BB7B3D"/>
    <w:rsid w:val="39032368"/>
    <w:rsid w:val="395C0261"/>
    <w:rsid w:val="39C3314D"/>
    <w:rsid w:val="39D864CC"/>
    <w:rsid w:val="39E9296C"/>
    <w:rsid w:val="39FB470F"/>
    <w:rsid w:val="3A4818A4"/>
    <w:rsid w:val="3A6340C3"/>
    <w:rsid w:val="3A8D5509"/>
    <w:rsid w:val="3AAF36D1"/>
    <w:rsid w:val="3AB556BE"/>
    <w:rsid w:val="3AB74AF8"/>
    <w:rsid w:val="3B0C4499"/>
    <w:rsid w:val="3B6B584A"/>
    <w:rsid w:val="3BA2329A"/>
    <w:rsid w:val="3BFD221A"/>
    <w:rsid w:val="3C37397E"/>
    <w:rsid w:val="3C3825DD"/>
    <w:rsid w:val="3C853690"/>
    <w:rsid w:val="3CFF2676"/>
    <w:rsid w:val="3D162A00"/>
    <w:rsid w:val="3D4E5423"/>
    <w:rsid w:val="3DB00EAB"/>
    <w:rsid w:val="3DD0408A"/>
    <w:rsid w:val="3DD31485"/>
    <w:rsid w:val="3DF17618"/>
    <w:rsid w:val="3E32264F"/>
    <w:rsid w:val="3E946E66"/>
    <w:rsid w:val="3ED951C1"/>
    <w:rsid w:val="3F875BFF"/>
    <w:rsid w:val="3FBA1B9C"/>
    <w:rsid w:val="3FC32955"/>
    <w:rsid w:val="3FED60C4"/>
    <w:rsid w:val="401F30A7"/>
    <w:rsid w:val="4050332A"/>
    <w:rsid w:val="40954D20"/>
    <w:rsid w:val="40AD2461"/>
    <w:rsid w:val="40BA4B7E"/>
    <w:rsid w:val="40CC4C3A"/>
    <w:rsid w:val="40D566D8"/>
    <w:rsid w:val="410B7759"/>
    <w:rsid w:val="418A395B"/>
    <w:rsid w:val="422A3998"/>
    <w:rsid w:val="425A6618"/>
    <w:rsid w:val="429F227D"/>
    <w:rsid w:val="429F3390"/>
    <w:rsid w:val="42B21F0C"/>
    <w:rsid w:val="42B850ED"/>
    <w:rsid w:val="42CD6DEA"/>
    <w:rsid w:val="433E322A"/>
    <w:rsid w:val="43AB3F01"/>
    <w:rsid w:val="44055F4E"/>
    <w:rsid w:val="44F468B0"/>
    <w:rsid w:val="4521341D"/>
    <w:rsid w:val="456450B8"/>
    <w:rsid w:val="45B85B30"/>
    <w:rsid w:val="45BB265C"/>
    <w:rsid w:val="45C55E2C"/>
    <w:rsid w:val="45CB1E22"/>
    <w:rsid w:val="45D65FB6"/>
    <w:rsid w:val="469C7200"/>
    <w:rsid w:val="46AF3AC9"/>
    <w:rsid w:val="47503B46"/>
    <w:rsid w:val="475A67AA"/>
    <w:rsid w:val="478832E0"/>
    <w:rsid w:val="47BC742D"/>
    <w:rsid w:val="47F95160"/>
    <w:rsid w:val="48B545A9"/>
    <w:rsid w:val="48D903AC"/>
    <w:rsid w:val="48EC5AF0"/>
    <w:rsid w:val="49182876"/>
    <w:rsid w:val="49261002"/>
    <w:rsid w:val="49444BE7"/>
    <w:rsid w:val="49A102E9"/>
    <w:rsid w:val="49A95790"/>
    <w:rsid w:val="49C67F79"/>
    <w:rsid w:val="49D547D7"/>
    <w:rsid w:val="49D94700"/>
    <w:rsid w:val="49E05655"/>
    <w:rsid w:val="4A8A3813"/>
    <w:rsid w:val="4AEE2607"/>
    <w:rsid w:val="4AEE38D3"/>
    <w:rsid w:val="4B052E99"/>
    <w:rsid w:val="4B613A78"/>
    <w:rsid w:val="4B643BD4"/>
    <w:rsid w:val="4BD54C5F"/>
    <w:rsid w:val="4BE01C54"/>
    <w:rsid w:val="4C3049AB"/>
    <w:rsid w:val="4C927E9E"/>
    <w:rsid w:val="4CA02E7A"/>
    <w:rsid w:val="4CDB0356"/>
    <w:rsid w:val="4DBE3EFF"/>
    <w:rsid w:val="4DE64E8D"/>
    <w:rsid w:val="4DEB45C9"/>
    <w:rsid w:val="4E182C90"/>
    <w:rsid w:val="4E6D0384"/>
    <w:rsid w:val="4EA040E4"/>
    <w:rsid w:val="4EA0721A"/>
    <w:rsid w:val="4EAD5D22"/>
    <w:rsid w:val="4EF120B3"/>
    <w:rsid w:val="4F2840E6"/>
    <w:rsid w:val="4F4659F3"/>
    <w:rsid w:val="4F4B10B2"/>
    <w:rsid w:val="4F596D5B"/>
    <w:rsid w:val="4FF97471"/>
    <w:rsid w:val="50840A87"/>
    <w:rsid w:val="509379B9"/>
    <w:rsid w:val="50A82C45"/>
    <w:rsid w:val="50AE11DD"/>
    <w:rsid w:val="51317D65"/>
    <w:rsid w:val="523560D6"/>
    <w:rsid w:val="527A401D"/>
    <w:rsid w:val="52B15D06"/>
    <w:rsid w:val="52B72D1B"/>
    <w:rsid w:val="52E127ED"/>
    <w:rsid w:val="52FD6523"/>
    <w:rsid w:val="53211B74"/>
    <w:rsid w:val="53316B2B"/>
    <w:rsid w:val="534E1882"/>
    <w:rsid w:val="539D3442"/>
    <w:rsid w:val="545A0816"/>
    <w:rsid w:val="546D5D37"/>
    <w:rsid w:val="5472334E"/>
    <w:rsid w:val="547D1CF3"/>
    <w:rsid w:val="549E05E7"/>
    <w:rsid w:val="551B39E5"/>
    <w:rsid w:val="55777228"/>
    <w:rsid w:val="562B4DF0"/>
    <w:rsid w:val="562C5A69"/>
    <w:rsid w:val="5647080A"/>
    <w:rsid w:val="564E7DEA"/>
    <w:rsid w:val="565C5AA9"/>
    <w:rsid w:val="567B424B"/>
    <w:rsid w:val="568437F3"/>
    <w:rsid w:val="56984E0A"/>
    <w:rsid w:val="576D5D74"/>
    <w:rsid w:val="57CA34A1"/>
    <w:rsid w:val="580F25F1"/>
    <w:rsid w:val="58400A6E"/>
    <w:rsid w:val="58CD3249"/>
    <w:rsid w:val="58E862D4"/>
    <w:rsid w:val="5975743C"/>
    <w:rsid w:val="598A4F96"/>
    <w:rsid w:val="598C3104"/>
    <w:rsid w:val="59A52878"/>
    <w:rsid w:val="59B77A55"/>
    <w:rsid w:val="5A007EC4"/>
    <w:rsid w:val="5A587827"/>
    <w:rsid w:val="5A61214D"/>
    <w:rsid w:val="5A920D5A"/>
    <w:rsid w:val="5B140904"/>
    <w:rsid w:val="5B4D241F"/>
    <w:rsid w:val="5BCD4E97"/>
    <w:rsid w:val="5BF20521"/>
    <w:rsid w:val="5CB62246"/>
    <w:rsid w:val="5CBB6325"/>
    <w:rsid w:val="5CDA25E8"/>
    <w:rsid w:val="5CDE29AA"/>
    <w:rsid w:val="5CF54B1C"/>
    <w:rsid w:val="5D2709F5"/>
    <w:rsid w:val="5D290D12"/>
    <w:rsid w:val="5D9308B6"/>
    <w:rsid w:val="5D9357D8"/>
    <w:rsid w:val="5D9500AD"/>
    <w:rsid w:val="5E187611"/>
    <w:rsid w:val="5E2D7753"/>
    <w:rsid w:val="5E3E0745"/>
    <w:rsid w:val="5E9D3BBE"/>
    <w:rsid w:val="5EC549C2"/>
    <w:rsid w:val="5EEC63F2"/>
    <w:rsid w:val="5F6C32F2"/>
    <w:rsid w:val="5F9E593F"/>
    <w:rsid w:val="5FC15189"/>
    <w:rsid w:val="60820DBC"/>
    <w:rsid w:val="60976869"/>
    <w:rsid w:val="60B8658C"/>
    <w:rsid w:val="60CB2763"/>
    <w:rsid w:val="61292BC0"/>
    <w:rsid w:val="619C7C5C"/>
    <w:rsid w:val="61BE74A3"/>
    <w:rsid w:val="62641BCE"/>
    <w:rsid w:val="62A52B40"/>
    <w:rsid w:val="62AC2121"/>
    <w:rsid w:val="62BD432E"/>
    <w:rsid w:val="62DD22DA"/>
    <w:rsid w:val="62E713AB"/>
    <w:rsid w:val="62F1290C"/>
    <w:rsid w:val="630E2DDB"/>
    <w:rsid w:val="634361BD"/>
    <w:rsid w:val="637846F9"/>
    <w:rsid w:val="63B84AF5"/>
    <w:rsid w:val="63C27253"/>
    <w:rsid w:val="63DF50FF"/>
    <w:rsid w:val="63F61DC8"/>
    <w:rsid w:val="642D7291"/>
    <w:rsid w:val="65F227C2"/>
    <w:rsid w:val="66453DB2"/>
    <w:rsid w:val="668F4233"/>
    <w:rsid w:val="66AB26EF"/>
    <w:rsid w:val="66B2453A"/>
    <w:rsid w:val="673E185F"/>
    <w:rsid w:val="68115D74"/>
    <w:rsid w:val="68631316"/>
    <w:rsid w:val="68701E42"/>
    <w:rsid w:val="68B95597"/>
    <w:rsid w:val="68CB6EF0"/>
    <w:rsid w:val="68F77E6E"/>
    <w:rsid w:val="69DC2875"/>
    <w:rsid w:val="6A525FCF"/>
    <w:rsid w:val="6AA57970"/>
    <w:rsid w:val="6B7216AE"/>
    <w:rsid w:val="6BB34520"/>
    <w:rsid w:val="6BF012D0"/>
    <w:rsid w:val="6C21592D"/>
    <w:rsid w:val="6C581FF4"/>
    <w:rsid w:val="6C90660F"/>
    <w:rsid w:val="6CB57E24"/>
    <w:rsid w:val="6CB84EC0"/>
    <w:rsid w:val="6CDD2F12"/>
    <w:rsid w:val="6D346605"/>
    <w:rsid w:val="6D3E083B"/>
    <w:rsid w:val="6D491F9B"/>
    <w:rsid w:val="6DC742B3"/>
    <w:rsid w:val="6DE02D6B"/>
    <w:rsid w:val="6E0C50AB"/>
    <w:rsid w:val="6E1F1A89"/>
    <w:rsid w:val="6E391F20"/>
    <w:rsid w:val="6E52533A"/>
    <w:rsid w:val="6E5D5501"/>
    <w:rsid w:val="6E8B1784"/>
    <w:rsid w:val="6EDA1DC4"/>
    <w:rsid w:val="6F573414"/>
    <w:rsid w:val="6F83722C"/>
    <w:rsid w:val="6FDB5DF3"/>
    <w:rsid w:val="704C3761"/>
    <w:rsid w:val="70E51775"/>
    <w:rsid w:val="712D267F"/>
    <w:rsid w:val="71325EE7"/>
    <w:rsid w:val="718912BA"/>
    <w:rsid w:val="71A05546"/>
    <w:rsid w:val="71AA3CCF"/>
    <w:rsid w:val="724208EB"/>
    <w:rsid w:val="72662FF9"/>
    <w:rsid w:val="726C5429"/>
    <w:rsid w:val="726E5F49"/>
    <w:rsid w:val="727128B9"/>
    <w:rsid w:val="733E5017"/>
    <w:rsid w:val="73693EA2"/>
    <w:rsid w:val="737B128B"/>
    <w:rsid w:val="73B1017F"/>
    <w:rsid w:val="73C117A4"/>
    <w:rsid w:val="73D634A1"/>
    <w:rsid w:val="73F90B45"/>
    <w:rsid w:val="74243C19"/>
    <w:rsid w:val="74691D0C"/>
    <w:rsid w:val="74DD779B"/>
    <w:rsid w:val="750477D6"/>
    <w:rsid w:val="753003D8"/>
    <w:rsid w:val="75ED04B3"/>
    <w:rsid w:val="76355799"/>
    <w:rsid w:val="76424E1E"/>
    <w:rsid w:val="76E7074E"/>
    <w:rsid w:val="77163BB5"/>
    <w:rsid w:val="7718792D"/>
    <w:rsid w:val="77244524"/>
    <w:rsid w:val="77381815"/>
    <w:rsid w:val="773B361B"/>
    <w:rsid w:val="77813179"/>
    <w:rsid w:val="77E339D2"/>
    <w:rsid w:val="77E837A3"/>
    <w:rsid w:val="78281DF2"/>
    <w:rsid w:val="786F5C73"/>
    <w:rsid w:val="78760647"/>
    <w:rsid w:val="78A201EC"/>
    <w:rsid w:val="792A2638"/>
    <w:rsid w:val="79BF0534"/>
    <w:rsid w:val="79FD4B66"/>
    <w:rsid w:val="7A280D7B"/>
    <w:rsid w:val="7A3F0D0F"/>
    <w:rsid w:val="7A6510DB"/>
    <w:rsid w:val="7ABB1B89"/>
    <w:rsid w:val="7AFD71E3"/>
    <w:rsid w:val="7B106FFF"/>
    <w:rsid w:val="7B3F680F"/>
    <w:rsid w:val="7B85747A"/>
    <w:rsid w:val="7B8F2BB8"/>
    <w:rsid w:val="7BC316F7"/>
    <w:rsid w:val="7BC84D09"/>
    <w:rsid w:val="7BE02E20"/>
    <w:rsid w:val="7C44364E"/>
    <w:rsid w:val="7C947A32"/>
    <w:rsid w:val="7C9E6B26"/>
    <w:rsid w:val="7CEF6C6B"/>
    <w:rsid w:val="7CF15A77"/>
    <w:rsid w:val="7D20753B"/>
    <w:rsid w:val="7D9C2143"/>
    <w:rsid w:val="7DBF6D54"/>
    <w:rsid w:val="7E2E2619"/>
    <w:rsid w:val="7E3547AD"/>
    <w:rsid w:val="7E3570E2"/>
    <w:rsid w:val="7E461224"/>
    <w:rsid w:val="7E464632"/>
    <w:rsid w:val="7E5A1441"/>
    <w:rsid w:val="7E5C0A47"/>
    <w:rsid w:val="7E657ECE"/>
    <w:rsid w:val="7EB60CAA"/>
    <w:rsid w:val="7EB8586B"/>
    <w:rsid w:val="7EEF5DC2"/>
    <w:rsid w:val="7F222950"/>
    <w:rsid w:val="7F2826D7"/>
    <w:rsid w:val="7F3B065C"/>
    <w:rsid w:val="7F5E434B"/>
    <w:rsid w:val="7F6776A3"/>
    <w:rsid w:val="7FC93EBA"/>
    <w:rsid w:val="7FCC6F66"/>
    <w:rsid w:val="7FDB599C"/>
    <w:rsid w:val="7FDD5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Balloon Text" w:semiHidden="0"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13AF3"/>
    <w:pPr>
      <w:widowControl w:val="0"/>
      <w:jc w:val="both"/>
    </w:pPr>
    <w:rPr>
      <w:rFonts w:ascii="Calibri" w:hAnsi="Calibri"/>
      <w:kern w:val="2"/>
      <w:sz w:val="21"/>
      <w:szCs w:val="22"/>
    </w:rPr>
  </w:style>
  <w:style w:type="paragraph" w:styleId="1">
    <w:name w:val="heading 1"/>
    <w:basedOn w:val="a"/>
    <w:next w:val="a"/>
    <w:link w:val="1Char"/>
    <w:uiPriority w:val="99"/>
    <w:qFormat/>
    <w:rsid w:val="00813AF3"/>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813AF3"/>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813AF3"/>
    <w:pPr>
      <w:keepNext/>
      <w:keepLines/>
      <w:spacing w:line="413" w:lineRule="auto"/>
      <w:outlineLvl w:val="2"/>
    </w:pPr>
    <w:rPr>
      <w:b/>
    </w:rPr>
  </w:style>
  <w:style w:type="paragraph" w:styleId="4">
    <w:name w:val="heading 4"/>
    <w:basedOn w:val="a"/>
    <w:next w:val="a"/>
    <w:link w:val="4Char"/>
    <w:uiPriority w:val="99"/>
    <w:qFormat/>
    <w:rsid w:val="00813AF3"/>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Char"/>
    <w:uiPriority w:val="99"/>
    <w:qFormat/>
    <w:rsid w:val="00813AF3"/>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813AF3"/>
    <w:pPr>
      <w:keepNext/>
      <w:keepLines/>
      <w:spacing w:before="240" w:after="64" w:line="320" w:lineRule="auto"/>
      <w:outlineLvl w:val="5"/>
    </w:pPr>
    <w:rPr>
      <w:rFonts w:ascii="Calibri Light" w:hAnsi="Calibri Light"/>
      <w:b/>
      <w:bCs/>
      <w:sz w:val="24"/>
      <w:szCs w:val="24"/>
    </w:rPr>
  </w:style>
  <w:style w:type="paragraph" w:styleId="7">
    <w:name w:val="heading 7"/>
    <w:basedOn w:val="a"/>
    <w:next w:val="a"/>
    <w:link w:val="7Char"/>
    <w:uiPriority w:val="99"/>
    <w:qFormat/>
    <w:rsid w:val="00813AF3"/>
    <w:pPr>
      <w:keepNext/>
      <w:keepLines/>
      <w:spacing w:before="240" w:after="64" w:line="320" w:lineRule="auto"/>
      <w:outlineLvl w:val="6"/>
    </w:pPr>
    <w:rPr>
      <w:b/>
      <w:bCs/>
      <w:sz w:val="24"/>
      <w:szCs w:val="24"/>
    </w:rPr>
  </w:style>
  <w:style w:type="paragraph" w:styleId="8">
    <w:name w:val="heading 8"/>
    <w:basedOn w:val="a"/>
    <w:next w:val="a"/>
    <w:link w:val="8Char"/>
    <w:uiPriority w:val="99"/>
    <w:qFormat/>
    <w:rsid w:val="00813AF3"/>
    <w:pPr>
      <w:keepNext/>
      <w:keepLines/>
      <w:spacing w:before="240" w:after="64" w:line="320" w:lineRule="auto"/>
      <w:outlineLvl w:val="7"/>
    </w:pPr>
    <w:rPr>
      <w:rFonts w:ascii="Calibri Light" w:hAnsi="Calibri Light"/>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1"/>
    <w:qFormat/>
    <w:rsid w:val="00813AF3"/>
    <w:pPr>
      <w:spacing w:before="13"/>
    </w:pPr>
    <w:rPr>
      <w:rFonts w:ascii="宋体" w:hAnsi="宋体" w:cs="宋体"/>
      <w:sz w:val="28"/>
      <w:szCs w:val="28"/>
      <w:lang w:val="zh-CN" w:bidi="zh-CN"/>
    </w:rPr>
  </w:style>
  <w:style w:type="paragraph" w:styleId="a4">
    <w:name w:val="Normal Indent"/>
    <w:basedOn w:val="a"/>
    <w:link w:val="Char0"/>
    <w:qFormat/>
    <w:rsid w:val="00813AF3"/>
    <w:pPr>
      <w:ind w:firstLine="420"/>
    </w:pPr>
    <w:rPr>
      <w:rFonts w:ascii="Times New Roman" w:hAnsi="Times New Roman"/>
      <w:szCs w:val="21"/>
    </w:rPr>
  </w:style>
  <w:style w:type="paragraph" w:styleId="30">
    <w:name w:val="toc 3"/>
    <w:basedOn w:val="a"/>
    <w:next w:val="a"/>
    <w:uiPriority w:val="39"/>
    <w:unhideWhenUsed/>
    <w:qFormat/>
    <w:rsid w:val="00813AF3"/>
    <w:pPr>
      <w:ind w:leftChars="400" w:left="840"/>
    </w:pPr>
  </w:style>
  <w:style w:type="paragraph" w:styleId="a5">
    <w:name w:val="Plain Text"/>
    <w:basedOn w:val="a"/>
    <w:link w:val="Char1"/>
    <w:uiPriority w:val="99"/>
    <w:qFormat/>
    <w:rsid w:val="00813AF3"/>
    <w:rPr>
      <w:rFonts w:ascii="宋体" w:hAnsi="Courier New" w:cs="Courier New"/>
      <w:szCs w:val="21"/>
    </w:rPr>
  </w:style>
  <w:style w:type="paragraph" w:styleId="a6">
    <w:name w:val="Balloon Text"/>
    <w:basedOn w:val="a"/>
    <w:link w:val="Char2"/>
    <w:unhideWhenUsed/>
    <w:qFormat/>
    <w:rsid w:val="00813AF3"/>
    <w:rPr>
      <w:sz w:val="18"/>
      <w:szCs w:val="18"/>
    </w:rPr>
  </w:style>
  <w:style w:type="paragraph" w:styleId="a7">
    <w:name w:val="footer"/>
    <w:basedOn w:val="a"/>
    <w:link w:val="Char3"/>
    <w:uiPriority w:val="99"/>
    <w:unhideWhenUsed/>
    <w:qFormat/>
    <w:rsid w:val="00813AF3"/>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813AF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13AF3"/>
  </w:style>
  <w:style w:type="paragraph" w:styleId="20">
    <w:name w:val="toc 2"/>
    <w:basedOn w:val="a"/>
    <w:next w:val="a"/>
    <w:uiPriority w:val="39"/>
    <w:unhideWhenUsed/>
    <w:qFormat/>
    <w:rsid w:val="00813AF3"/>
    <w:pPr>
      <w:ind w:leftChars="200" w:left="420"/>
    </w:pPr>
  </w:style>
  <w:style w:type="paragraph" w:styleId="21">
    <w:name w:val="Body Text 2"/>
    <w:basedOn w:val="a"/>
    <w:qFormat/>
    <w:rsid w:val="00813AF3"/>
    <w:pPr>
      <w:spacing w:after="120" w:line="480" w:lineRule="auto"/>
    </w:pPr>
  </w:style>
  <w:style w:type="paragraph" w:styleId="a9">
    <w:name w:val="Normal (Web)"/>
    <w:basedOn w:val="a"/>
    <w:qFormat/>
    <w:rsid w:val="00813AF3"/>
    <w:rPr>
      <w:rFonts w:ascii="Times New Roman" w:hAnsi="Times New Roman"/>
      <w:sz w:val="24"/>
      <w:szCs w:val="24"/>
    </w:rPr>
  </w:style>
  <w:style w:type="paragraph" w:styleId="aa">
    <w:name w:val="Body Text First Indent"/>
    <w:basedOn w:val="a0"/>
    <w:qFormat/>
    <w:rsid w:val="00813AF3"/>
    <w:pPr>
      <w:ind w:firstLineChars="100" w:firstLine="420"/>
    </w:pPr>
    <w:rPr>
      <w:rFonts w:ascii="Arial" w:hAnsi="Arial"/>
    </w:rPr>
  </w:style>
  <w:style w:type="table" w:styleId="ab">
    <w:name w:val="Table Grid"/>
    <w:basedOn w:val="a2"/>
    <w:uiPriority w:val="39"/>
    <w:qFormat/>
    <w:rsid w:val="00813A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page number"/>
    <w:basedOn w:val="a1"/>
    <w:qFormat/>
    <w:rsid w:val="00813AF3"/>
  </w:style>
  <w:style w:type="character" w:styleId="ad">
    <w:name w:val="Hyperlink"/>
    <w:basedOn w:val="a1"/>
    <w:uiPriority w:val="99"/>
    <w:unhideWhenUsed/>
    <w:qFormat/>
    <w:rsid w:val="00813AF3"/>
    <w:rPr>
      <w:color w:val="0000FF" w:themeColor="hyperlink"/>
      <w:u w:val="single"/>
    </w:rPr>
  </w:style>
  <w:style w:type="character" w:customStyle="1" w:styleId="Char4">
    <w:name w:val="页眉 Char"/>
    <w:basedOn w:val="a1"/>
    <w:link w:val="a8"/>
    <w:uiPriority w:val="99"/>
    <w:qFormat/>
    <w:rsid w:val="00813AF3"/>
    <w:rPr>
      <w:sz w:val="18"/>
      <w:szCs w:val="18"/>
    </w:rPr>
  </w:style>
  <w:style w:type="character" w:customStyle="1" w:styleId="Char3">
    <w:name w:val="页脚 Char"/>
    <w:basedOn w:val="a1"/>
    <w:link w:val="a7"/>
    <w:uiPriority w:val="99"/>
    <w:qFormat/>
    <w:rsid w:val="00813AF3"/>
    <w:rPr>
      <w:sz w:val="18"/>
      <w:szCs w:val="18"/>
    </w:rPr>
  </w:style>
  <w:style w:type="character" w:customStyle="1" w:styleId="1Char">
    <w:name w:val="标题 1 Char"/>
    <w:basedOn w:val="a1"/>
    <w:link w:val="1"/>
    <w:uiPriority w:val="99"/>
    <w:qFormat/>
    <w:rsid w:val="00813AF3"/>
    <w:rPr>
      <w:rFonts w:ascii="Calibri" w:eastAsia="宋体" w:hAnsi="Calibri" w:cs="Times New Roman"/>
      <w:b/>
      <w:bCs/>
      <w:kern w:val="44"/>
      <w:sz w:val="44"/>
      <w:szCs w:val="44"/>
    </w:rPr>
  </w:style>
  <w:style w:type="character" w:customStyle="1" w:styleId="2Char">
    <w:name w:val="标题 2 Char"/>
    <w:basedOn w:val="a1"/>
    <w:link w:val="2"/>
    <w:uiPriority w:val="99"/>
    <w:qFormat/>
    <w:rsid w:val="00813AF3"/>
    <w:rPr>
      <w:rFonts w:ascii="Arial" w:eastAsia="黑体" w:hAnsi="Arial" w:cs="Times New Roman"/>
      <w:b/>
      <w:sz w:val="32"/>
    </w:rPr>
  </w:style>
  <w:style w:type="character" w:customStyle="1" w:styleId="3Char">
    <w:name w:val="标题 3 Char"/>
    <w:basedOn w:val="a1"/>
    <w:link w:val="3"/>
    <w:qFormat/>
    <w:rsid w:val="00813AF3"/>
    <w:rPr>
      <w:rFonts w:ascii="Calibri" w:eastAsia="宋体" w:hAnsi="Calibri" w:cs="Times New Roman"/>
      <w:b/>
      <w:kern w:val="2"/>
      <w:sz w:val="21"/>
      <w:szCs w:val="22"/>
    </w:rPr>
  </w:style>
  <w:style w:type="character" w:customStyle="1" w:styleId="4Char">
    <w:name w:val="标题 4 Char"/>
    <w:basedOn w:val="a1"/>
    <w:link w:val="4"/>
    <w:uiPriority w:val="99"/>
    <w:qFormat/>
    <w:rsid w:val="00813AF3"/>
    <w:rPr>
      <w:rFonts w:ascii="Calibri Light" w:eastAsia="宋体" w:hAnsi="Calibri Light" w:cs="Times New Roman"/>
      <w:b/>
      <w:bCs/>
      <w:sz w:val="28"/>
      <w:szCs w:val="28"/>
    </w:rPr>
  </w:style>
  <w:style w:type="character" w:customStyle="1" w:styleId="5Char">
    <w:name w:val="标题 5 Char"/>
    <w:basedOn w:val="a1"/>
    <w:link w:val="5"/>
    <w:uiPriority w:val="99"/>
    <w:qFormat/>
    <w:rsid w:val="00813AF3"/>
    <w:rPr>
      <w:rFonts w:ascii="Calibri" w:eastAsia="宋体" w:hAnsi="Calibri" w:cs="Times New Roman"/>
      <w:b/>
      <w:bCs/>
      <w:sz w:val="28"/>
      <w:szCs w:val="28"/>
    </w:rPr>
  </w:style>
  <w:style w:type="character" w:customStyle="1" w:styleId="6Char">
    <w:name w:val="标题 6 Char"/>
    <w:basedOn w:val="a1"/>
    <w:link w:val="6"/>
    <w:uiPriority w:val="99"/>
    <w:qFormat/>
    <w:rsid w:val="00813AF3"/>
    <w:rPr>
      <w:rFonts w:ascii="Calibri Light" w:eastAsia="宋体" w:hAnsi="Calibri Light" w:cs="Times New Roman"/>
      <w:b/>
      <w:bCs/>
      <w:sz w:val="24"/>
      <w:szCs w:val="24"/>
    </w:rPr>
  </w:style>
  <w:style w:type="character" w:customStyle="1" w:styleId="7Char">
    <w:name w:val="标题 7 Char"/>
    <w:basedOn w:val="a1"/>
    <w:link w:val="7"/>
    <w:uiPriority w:val="99"/>
    <w:qFormat/>
    <w:rsid w:val="00813AF3"/>
    <w:rPr>
      <w:rFonts w:ascii="Calibri" w:eastAsia="宋体" w:hAnsi="Calibri" w:cs="Times New Roman"/>
      <w:b/>
      <w:bCs/>
      <w:sz w:val="24"/>
      <w:szCs w:val="24"/>
    </w:rPr>
  </w:style>
  <w:style w:type="character" w:customStyle="1" w:styleId="8Char">
    <w:name w:val="标题 8 Char"/>
    <w:basedOn w:val="a1"/>
    <w:link w:val="8"/>
    <w:uiPriority w:val="99"/>
    <w:qFormat/>
    <w:rsid w:val="00813AF3"/>
    <w:rPr>
      <w:rFonts w:ascii="Calibri Light" w:eastAsia="宋体" w:hAnsi="Calibri Light" w:cs="Times New Roman"/>
      <w:sz w:val="24"/>
      <w:szCs w:val="24"/>
    </w:rPr>
  </w:style>
  <w:style w:type="character" w:customStyle="1" w:styleId="Char1">
    <w:name w:val="纯文本 Char"/>
    <w:basedOn w:val="a1"/>
    <w:link w:val="a5"/>
    <w:uiPriority w:val="99"/>
    <w:qFormat/>
    <w:rsid w:val="00813AF3"/>
    <w:rPr>
      <w:rFonts w:ascii="宋体" w:eastAsia="宋体" w:hAnsi="Courier New" w:cs="Courier New"/>
      <w:szCs w:val="21"/>
    </w:rPr>
  </w:style>
  <w:style w:type="paragraph" w:styleId="ae">
    <w:name w:val="List Paragraph"/>
    <w:basedOn w:val="a"/>
    <w:uiPriority w:val="99"/>
    <w:unhideWhenUsed/>
    <w:qFormat/>
    <w:rsid w:val="00813AF3"/>
    <w:pPr>
      <w:ind w:firstLineChars="200" w:firstLine="420"/>
    </w:pPr>
  </w:style>
  <w:style w:type="paragraph" w:customStyle="1" w:styleId="Default">
    <w:name w:val="Default"/>
    <w:qFormat/>
    <w:rsid w:val="00813AF3"/>
    <w:pPr>
      <w:widowControl w:val="0"/>
      <w:autoSpaceDE w:val="0"/>
      <w:autoSpaceDN w:val="0"/>
    </w:pPr>
    <w:rPr>
      <w:rFonts w:ascii="黑体" w:eastAsia="黑体" w:hAnsi="黑体" w:hint="eastAsia"/>
      <w:color w:val="000000"/>
      <w:sz w:val="24"/>
    </w:rPr>
  </w:style>
  <w:style w:type="paragraph" w:customStyle="1" w:styleId="11">
    <w:name w:val="样式1"/>
    <w:basedOn w:val="a"/>
    <w:qFormat/>
    <w:rsid w:val="00813AF3"/>
    <w:pPr>
      <w:tabs>
        <w:tab w:val="left" w:pos="480"/>
      </w:tabs>
      <w:adjustRightInd w:val="0"/>
      <w:ind w:left="480" w:hanging="480"/>
      <w:textAlignment w:val="baseline"/>
    </w:pPr>
    <w:rPr>
      <w:rFonts w:ascii="宋体" w:hAnsi="宋体"/>
      <w:kern w:val="0"/>
      <w:szCs w:val="21"/>
    </w:rPr>
  </w:style>
  <w:style w:type="character" w:customStyle="1" w:styleId="Char2">
    <w:name w:val="批注框文本 Char"/>
    <w:basedOn w:val="a1"/>
    <w:link w:val="a6"/>
    <w:qFormat/>
    <w:rsid w:val="00813AF3"/>
    <w:rPr>
      <w:rFonts w:ascii="Calibri" w:eastAsia="宋体" w:hAnsi="Calibri" w:cs="Times New Roman"/>
      <w:kern w:val="2"/>
      <w:sz w:val="18"/>
      <w:szCs w:val="18"/>
    </w:rPr>
  </w:style>
  <w:style w:type="paragraph" w:customStyle="1" w:styleId="12">
    <w:name w:val="列出段落1"/>
    <w:basedOn w:val="a"/>
    <w:qFormat/>
    <w:rsid w:val="00813AF3"/>
    <w:pPr>
      <w:ind w:firstLineChars="200" w:firstLine="420"/>
    </w:pPr>
  </w:style>
  <w:style w:type="character" w:customStyle="1" w:styleId="Char">
    <w:name w:val="正文文本 Char"/>
    <w:basedOn w:val="a1"/>
    <w:link w:val="a0"/>
    <w:uiPriority w:val="1"/>
    <w:qFormat/>
    <w:rsid w:val="00813AF3"/>
    <w:rPr>
      <w:rFonts w:ascii="宋体" w:eastAsia="宋体" w:hAnsi="宋体" w:cs="宋体"/>
      <w:kern w:val="2"/>
      <w:sz w:val="28"/>
      <w:szCs w:val="28"/>
      <w:lang w:val="zh-CN" w:bidi="zh-CN"/>
    </w:rPr>
  </w:style>
  <w:style w:type="character" w:customStyle="1" w:styleId="Char0">
    <w:name w:val="正文缩进 Char"/>
    <w:link w:val="a4"/>
    <w:qFormat/>
    <w:rsid w:val="00813AF3"/>
    <w:rPr>
      <w:rFonts w:ascii="Times New Roman" w:eastAsia="宋体" w:hAnsi="Times New Roman" w:cs="Times New Roman"/>
      <w:kern w:val="2"/>
      <w:sz w:val="21"/>
      <w:szCs w:val="21"/>
    </w:rPr>
  </w:style>
  <w:style w:type="character" w:customStyle="1" w:styleId="NormalCharacter">
    <w:name w:val="NormalCharacter"/>
    <w:qFormat/>
    <w:rsid w:val="00813AF3"/>
    <w:rPr>
      <w:rFonts w:ascii="Times New Roman" w:eastAsia="宋体" w:hAnsi="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294DA04-5AD4-4639-8525-F53283E122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59</Pages>
  <Words>4192</Words>
  <Characters>23901</Characters>
  <Application>Microsoft Office Word</Application>
  <DocSecurity>0</DocSecurity>
  <Lines>199</Lines>
  <Paragraphs>56</Paragraphs>
  <ScaleCrop>false</ScaleCrop>
  <Company>Microsoft</Company>
  <LinksUpToDate>false</LinksUpToDate>
  <CharactersWithSpaces>28037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NTKO</cp:lastModifiedBy>
  <cp:revision>48</cp:revision>
  <cp:lastPrinted>2022-01-25T04:32:00Z</cp:lastPrinted>
  <dcterms:created xsi:type="dcterms:W3CDTF">2021-06-02T10:59:00Z</dcterms:created>
  <dcterms:modified xsi:type="dcterms:W3CDTF">2022-02-10T10:33:00Z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1419CE6C8BDD4E5BBD7E6D571EC547B9</vt:lpwstr>
  </property>
</Properties>
</file>