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line="360" w:lineRule="auto"/>
        <w:ind w:left="0" w:right="0" w:hanging="11"/>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叶城县</w:t>
      </w:r>
      <w:r>
        <w:rPr>
          <w:rFonts w:hint="eastAsia" w:ascii="宋体" w:hAnsi="宋体" w:eastAsia="宋体" w:cs="宋体"/>
          <w:b/>
          <w:color w:val="auto"/>
          <w:spacing w:val="0"/>
          <w:position w:val="0"/>
          <w:sz w:val="32"/>
          <w:shd w:val="clear" w:fill="auto"/>
          <w:lang w:val="en-US" w:eastAsia="zh-CN"/>
        </w:rPr>
        <w:t>畜产品精深加工厂电力配套采购项目</w:t>
      </w:r>
      <w:r>
        <w:rPr>
          <w:rFonts w:ascii="宋体" w:hAnsi="宋体" w:eastAsia="宋体" w:cs="宋体"/>
          <w:b/>
          <w:color w:val="auto"/>
          <w:spacing w:val="0"/>
          <w:position w:val="0"/>
          <w:sz w:val="32"/>
          <w:shd w:val="clear" w:fill="auto"/>
        </w:rPr>
        <w:t>招标公告</w:t>
      </w:r>
    </w:p>
    <w:p>
      <w:pPr>
        <w:widowControl w:val="0"/>
        <w:spacing w:before="0" w:after="0" w:line="500" w:lineRule="auto"/>
        <w:ind w:left="0" w:right="0" w:firstLine="691"/>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根据《中华人民共和国政府采购法》及相关法规的规定，新疆君凯杰工程项目管理有限公司受叶城县</w:t>
      </w:r>
      <w:r>
        <w:rPr>
          <w:rFonts w:hint="eastAsia" w:ascii="仿宋" w:hAnsi="仿宋" w:eastAsia="仿宋" w:cs="仿宋"/>
          <w:color w:val="auto"/>
          <w:spacing w:val="0"/>
          <w:position w:val="0"/>
          <w:sz w:val="28"/>
          <w:shd w:val="clear" w:fill="auto"/>
          <w:lang w:val="en-US" w:eastAsia="zh-CN"/>
        </w:rPr>
        <w:t>畜牧兽医</w:t>
      </w:r>
      <w:r>
        <w:rPr>
          <w:rFonts w:ascii="仿宋" w:hAnsi="仿宋" w:eastAsia="仿宋" w:cs="仿宋"/>
          <w:color w:val="auto"/>
          <w:spacing w:val="0"/>
          <w:position w:val="0"/>
          <w:sz w:val="28"/>
          <w:shd w:val="clear" w:fill="auto"/>
        </w:rPr>
        <w:t>站的委托，拟对叶城县</w:t>
      </w:r>
      <w:r>
        <w:rPr>
          <w:rFonts w:hint="eastAsia" w:ascii="仿宋" w:hAnsi="仿宋" w:eastAsia="仿宋" w:cs="仿宋"/>
          <w:color w:val="auto"/>
          <w:spacing w:val="0"/>
          <w:position w:val="0"/>
          <w:sz w:val="28"/>
          <w:shd w:val="clear" w:fill="auto"/>
          <w:lang w:val="en-US" w:eastAsia="zh-CN"/>
        </w:rPr>
        <w:t>畜产品精深加工厂电力配套采购项目</w:t>
      </w:r>
      <w:r>
        <w:rPr>
          <w:rFonts w:ascii="仿宋" w:hAnsi="仿宋" w:eastAsia="仿宋" w:cs="仿宋"/>
          <w:color w:val="auto"/>
          <w:spacing w:val="0"/>
          <w:position w:val="0"/>
          <w:sz w:val="28"/>
          <w:shd w:val="clear" w:fill="auto"/>
        </w:rPr>
        <w:t>进行公开招标，现诚邀符合相关条件的供应商参加投标。</w:t>
      </w:r>
    </w:p>
    <w:p>
      <w:pPr>
        <w:widowControl w:val="0"/>
        <w:spacing w:before="0" w:after="0" w:line="500" w:lineRule="auto"/>
        <w:ind w:left="0" w:right="0" w:firstLine="0"/>
        <w:jc w:val="left"/>
        <w:rPr>
          <w:rFonts w:hint="eastAsia" w:ascii="仿宋" w:hAnsi="仿宋" w:eastAsia="仿宋" w:cs="仿宋"/>
          <w:color w:val="FF0000"/>
          <w:spacing w:val="0"/>
          <w:position w:val="0"/>
          <w:sz w:val="28"/>
          <w:shd w:val="clear" w:fill="auto"/>
          <w:lang w:val="en-US" w:eastAsia="zh-CN"/>
        </w:rPr>
      </w:pPr>
      <w:r>
        <w:rPr>
          <w:rFonts w:ascii="仿宋" w:hAnsi="仿宋" w:eastAsia="仿宋" w:cs="仿宋"/>
          <w:b/>
          <w:color w:val="auto"/>
          <w:spacing w:val="0"/>
          <w:position w:val="0"/>
          <w:sz w:val="28"/>
          <w:shd w:val="clear" w:fill="auto"/>
        </w:rPr>
        <w:t>一、招标项目编号：</w:t>
      </w:r>
      <w:r>
        <w:rPr>
          <w:rFonts w:ascii="仿宋" w:hAnsi="仿宋" w:eastAsia="仿宋" w:cs="仿宋"/>
          <w:color w:val="000000"/>
          <w:spacing w:val="0"/>
          <w:position w:val="0"/>
          <w:sz w:val="27"/>
          <w:shd w:val="clear" w:fill="auto"/>
        </w:rPr>
        <w:t>XJJKJ-YCXCG-2022-0</w:t>
      </w:r>
      <w:r>
        <w:rPr>
          <w:rFonts w:hint="eastAsia" w:ascii="仿宋" w:hAnsi="仿宋" w:eastAsia="仿宋" w:cs="仿宋"/>
          <w:color w:val="000000"/>
          <w:spacing w:val="0"/>
          <w:position w:val="0"/>
          <w:sz w:val="27"/>
          <w:shd w:val="clear" w:fill="auto"/>
          <w:lang w:val="en-US" w:eastAsia="zh-CN"/>
        </w:rPr>
        <w:t>7</w:t>
      </w:r>
    </w:p>
    <w:p>
      <w:pPr>
        <w:widowControl w:val="0"/>
        <w:spacing w:before="0" w:after="0" w:line="500" w:lineRule="auto"/>
        <w:ind w:left="0" w:right="0" w:firstLine="0"/>
        <w:jc w:val="left"/>
        <w:rPr>
          <w:rFonts w:ascii="仿宋" w:hAnsi="仿宋" w:eastAsia="仿宋" w:cs="仿宋"/>
          <w:color w:val="FF0000"/>
          <w:spacing w:val="0"/>
          <w:position w:val="0"/>
          <w:sz w:val="28"/>
          <w:shd w:val="clear" w:fill="auto"/>
        </w:rPr>
      </w:pPr>
      <w:r>
        <w:rPr>
          <w:rFonts w:ascii="仿宋" w:hAnsi="仿宋" w:eastAsia="仿宋" w:cs="仿宋"/>
          <w:b/>
          <w:color w:val="auto"/>
          <w:spacing w:val="0"/>
          <w:position w:val="0"/>
          <w:sz w:val="28"/>
          <w:shd w:val="clear" w:fill="auto"/>
        </w:rPr>
        <w:t>二、采购人：</w:t>
      </w:r>
      <w:r>
        <w:rPr>
          <w:rFonts w:ascii="仿宋" w:hAnsi="仿宋" w:eastAsia="仿宋" w:cs="仿宋"/>
          <w:b w:val="0"/>
          <w:bCs/>
          <w:color w:val="auto"/>
          <w:spacing w:val="0"/>
          <w:position w:val="0"/>
          <w:sz w:val="28"/>
          <w:shd w:val="clear" w:fill="auto"/>
        </w:rPr>
        <w:t>叶城县</w:t>
      </w:r>
      <w:r>
        <w:rPr>
          <w:rFonts w:hint="eastAsia" w:ascii="仿宋" w:hAnsi="仿宋" w:eastAsia="仿宋" w:cs="仿宋"/>
          <w:b w:val="0"/>
          <w:bCs/>
          <w:color w:val="auto"/>
          <w:spacing w:val="0"/>
          <w:position w:val="0"/>
          <w:sz w:val="28"/>
          <w:shd w:val="clear" w:fill="auto"/>
          <w:lang w:val="en-US" w:eastAsia="zh-CN"/>
        </w:rPr>
        <w:t>畜牧兽医</w:t>
      </w:r>
      <w:r>
        <w:rPr>
          <w:rFonts w:ascii="仿宋" w:hAnsi="仿宋" w:eastAsia="仿宋" w:cs="仿宋"/>
          <w:b w:val="0"/>
          <w:bCs/>
          <w:color w:val="auto"/>
          <w:spacing w:val="0"/>
          <w:position w:val="0"/>
          <w:sz w:val="28"/>
          <w:shd w:val="clear" w:fill="auto"/>
        </w:rPr>
        <w:t>站</w:t>
      </w:r>
    </w:p>
    <w:p>
      <w:pPr>
        <w:widowControl w:val="0"/>
        <w:spacing w:before="0" w:after="0" w:line="500" w:lineRule="auto"/>
        <w:ind w:left="0" w:right="0" w:firstLine="0"/>
        <w:jc w:val="left"/>
        <w:rPr>
          <w:rFonts w:ascii="仿宋" w:hAnsi="仿宋" w:eastAsia="仿宋" w:cs="仿宋"/>
          <w:color w:val="auto"/>
          <w:spacing w:val="0"/>
          <w:position w:val="0"/>
          <w:sz w:val="28"/>
          <w:shd w:val="clear" w:fill="auto"/>
        </w:rPr>
      </w:pPr>
      <w:r>
        <w:rPr>
          <w:rFonts w:ascii="仿宋" w:hAnsi="仿宋" w:eastAsia="仿宋" w:cs="仿宋"/>
          <w:b/>
          <w:color w:val="auto"/>
          <w:spacing w:val="0"/>
          <w:position w:val="0"/>
          <w:sz w:val="28"/>
          <w:shd w:val="clear" w:fill="auto"/>
        </w:rPr>
        <w:t>三、采购代理机构名称：</w:t>
      </w:r>
      <w:r>
        <w:rPr>
          <w:rFonts w:ascii="仿宋" w:hAnsi="仿宋" w:eastAsia="仿宋" w:cs="仿宋"/>
          <w:color w:val="auto"/>
          <w:spacing w:val="0"/>
          <w:position w:val="0"/>
          <w:sz w:val="28"/>
          <w:shd w:val="clear" w:fill="auto"/>
        </w:rPr>
        <w:t>新疆君凯杰工程项目管理有限公司</w:t>
      </w:r>
    </w:p>
    <w:p>
      <w:pPr>
        <w:widowControl w:val="0"/>
        <w:spacing w:before="0" w:after="0" w:line="500" w:lineRule="auto"/>
        <w:ind w:left="0" w:right="0" w:firstLine="0"/>
        <w:jc w:val="left"/>
        <w:rPr>
          <w:rFonts w:ascii="仿宋" w:hAnsi="仿宋" w:eastAsia="仿宋" w:cs="仿宋"/>
          <w:b/>
          <w:color w:val="auto"/>
          <w:spacing w:val="0"/>
          <w:position w:val="0"/>
          <w:sz w:val="28"/>
          <w:shd w:val="clear" w:fill="auto"/>
        </w:rPr>
      </w:pPr>
      <w:r>
        <w:rPr>
          <w:rFonts w:ascii="仿宋" w:hAnsi="仿宋" w:eastAsia="仿宋" w:cs="仿宋"/>
          <w:b/>
          <w:color w:val="auto"/>
          <w:spacing w:val="0"/>
          <w:position w:val="0"/>
          <w:sz w:val="28"/>
          <w:shd w:val="clear" w:fill="auto"/>
        </w:rPr>
        <w:t>四、招标项目概况</w:t>
      </w:r>
    </w:p>
    <w:tbl>
      <w:tblPr>
        <w:tblStyle w:val="2"/>
        <w:tblW w:w="0" w:type="auto"/>
        <w:tblInd w:w="0" w:type="dxa"/>
        <w:tblLayout w:type="fixed"/>
        <w:tblCellMar>
          <w:top w:w="0" w:type="dxa"/>
          <w:left w:w="10" w:type="dxa"/>
          <w:bottom w:w="0" w:type="dxa"/>
          <w:right w:w="10" w:type="dxa"/>
        </w:tblCellMar>
      </w:tblPr>
      <w:tblGrid>
        <w:gridCol w:w="672"/>
        <w:gridCol w:w="2081"/>
        <w:gridCol w:w="855"/>
        <w:gridCol w:w="2170"/>
        <w:gridCol w:w="760"/>
        <w:gridCol w:w="1580"/>
        <w:gridCol w:w="428"/>
      </w:tblGrid>
      <w:tr>
        <w:tblPrEx>
          <w:tblCellMar>
            <w:top w:w="0" w:type="dxa"/>
            <w:left w:w="10" w:type="dxa"/>
            <w:bottom w:w="0" w:type="dxa"/>
            <w:right w:w="10" w:type="dxa"/>
          </w:tblCellMar>
        </w:tblPrEx>
        <w:trPr>
          <w:cantSplit/>
          <w:trHeight w:val="0" w:hRule="atLeast"/>
        </w:trPr>
        <w:tc>
          <w:tcPr>
            <w:tcW w:w="672"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标项序号</w:t>
            </w:r>
          </w:p>
        </w:tc>
        <w:tc>
          <w:tcPr>
            <w:tcW w:w="2081"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标项名称</w:t>
            </w:r>
          </w:p>
        </w:tc>
        <w:tc>
          <w:tcPr>
            <w:tcW w:w="855"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预算金额（</w:t>
            </w:r>
            <w:r>
              <w:rPr>
                <w:rFonts w:hint="eastAsia" w:ascii="宋体" w:hAnsi="宋体" w:eastAsia="宋体" w:cs="宋体"/>
                <w:b/>
                <w:color w:val="auto"/>
                <w:spacing w:val="0"/>
                <w:position w:val="0"/>
                <w:sz w:val="21"/>
                <w:shd w:val="clear" w:fill="auto"/>
                <w:lang w:val="en-US" w:eastAsia="zh-CN"/>
              </w:rPr>
              <w:t>元</w:t>
            </w:r>
            <w:r>
              <w:rPr>
                <w:rFonts w:ascii="宋体" w:hAnsi="宋体" w:eastAsia="宋体" w:cs="宋体"/>
                <w:b/>
                <w:color w:val="auto"/>
                <w:spacing w:val="0"/>
                <w:position w:val="0"/>
                <w:sz w:val="21"/>
                <w:shd w:val="clear" w:fill="auto"/>
              </w:rPr>
              <w:t>）</w:t>
            </w:r>
          </w:p>
        </w:tc>
        <w:tc>
          <w:tcPr>
            <w:tcW w:w="760"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w:t>
            </w:r>
          </w:p>
        </w:tc>
        <w:tc>
          <w:tcPr>
            <w:tcW w:w="1580"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简要规格描述</w:t>
            </w:r>
          </w:p>
        </w:tc>
        <w:tc>
          <w:tcPr>
            <w:tcW w:w="428"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备注</w:t>
            </w:r>
          </w:p>
        </w:tc>
      </w:tr>
      <w:tr>
        <w:tblPrEx>
          <w:tblCellMar>
            <w:top w:w="0" w:type="dxa"/>
            <w:left w:w="10" w:type="dxa"/>
            <w:bottom w:w="0" w:type="dxa"/>
            <w:right w:w="10" w:type="dxa"/>
          </w:tblCellMar>
        </w:tblPrEx>
        <w:trPr>
          <w:trHeight w:val="0" w:hRule="atLeast"/>
        </w:trPr>
        <w:tc>
          <w:tcPr>
            <w:tcW w:w="672"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2081"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ascii="宋体" w:hAnsi="宋体" w:eastAsia="宋体" w:cs="宋体"/>
                <w:color w:val="auto"/>
                <w:spacing w:val="0"/>
                <w:position w:val="0"/>
                <w:shd w:val="clear" w:fill="auto"/>
              </w:rPr>
            </w:pPr>
            <w:r>
              <w:rPr>
                <w:rFonts w:hint="eastAsia" w:ascii="宋体" w:hAnsi="宋体" w:eastAsia="宋体" w:cs="宋体"/>
                <w:color w:val="auto"/>
                <w:spacing w:val="0"/>
                <w:position w:val="0"/>
                <w:shd w:val="clear" w:fill="auto"/>
              </w:rPr>
              <w:t>叶城县畜产品精深加工厂电力配套采购项目</w:t>
            </w:r>
          </w:p>
        </w:tc>
        <w:tc>
          <w:tcPr>
            <w:tcW w:w="855"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3</w:t>
            </w:r>
          </w:p>
        </w:tc>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1195000</w:t>
            </w:r>
          </w:p>
        </w:tc>
        <w:tc>
          <w:tcPr>
            <w:tcW w:w="760"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center"/>
              <w:rPr>
                <w:rFonts w:hint="eastAsia"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hd w:val="clear" w:fill="auto"/>
                <w:lang w:val="en-US" w:eastAsia="zh-CN"/>
              </w:rPr>
              <w:t>批</w:t>
            </w:r>
          </w:p>
        </w:tc>
        <w:tc>
          <w:tcPr>
            <w:tcW w:w="1580"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技术参数详见招标文件</w:t>
            </w:r>
          </w:p>
        </w:tc>
        <w:tc>
          <w:tcPr>
            <w:tcW w:w="428" w:type="dxa"/>
            <w:tcBorders>
              <w:top w:val="single" w:color="000000" w:sz="4" w:space="0"/>
              <w:left w:val="single" w:color="000000" w:sz="4" w:space="0"/>
              <w:bottom w:val="single" w:color="000000" w:sz="4" w:space="0"/>
              <w:right w:val="single" w:color="000000" w:sz="4" w:space="0"/>
            </w:tcBorders>
            <w:shd w:val="clear" w:color="000000" w:fill="FFFFFF"/>
            <w:tcMar>
              <w:left w:w="120" w:type="dxa"/>
              <w:right w:w="120" w:type="dxa"/>
            </w:tcMar>
            <w:vAlign w:val="center"/>
          </w:tcPr>
          <w:p>
            <w:pPr>
              <w:widowControl w:val="0"/>
              <w:spacing w:before="0" w:after="120" w:line="500" w:lineRule="auto"/>
              <w:ind w:left="0" w:right="0" w:firstLine="0"/>
              <w:jc w:val="both"/>
              <w:rPr>
                <w:rFonts w:ascii="宋体" w:hAnsi="宋体" w:eastAsia="宋体" w:cs="宋体"/>
                <w:color w:val="auto"/>
                <w:spacing w:val="0"/>
                <w:position w:val="0"/>
                <w:sz w:val="22"/>
                <w:shd w:val="clear" w:fill="auto"/>
              </w:rPr>
            </w:pPr>
          </w:p>
        </w:tc>
      </w:tr>
    </w:tbl>
    <w:p>
      <w:pPr>
        <w:spacing w:before="0" w:after="0" w:line="500" w:lineRule="auto"/>
        <w:ind w:right="0" w:firstLine="281" w:firstLineChars="100"/>
        <w:jc w:val="both"/>
        <w:rPr>
          <w:rFonts w:ascii="仿宋" w:hAnsi="仿宋" w:eastAsia="仿宋" w:cs="仿宋"/>
          <w:b/>
          <w:color w:val="auto"/>
          <w:spacing w:val="0"/>
          <w:position w:val="0"/>
          <w:sz w:val="28"/>
          <w:shd w:val="clear" w:fill="auto"/>
        </w:rPr>
      </w:pPr>
      <w:r>
        <w:rPr>
          <w:rFonts w:ascii="仿宋" w:hAnsi="仿宋" w:eastAsia="仿宋" w:cs="仿宋"/>
          <w:b/>
          <w:color w:val="auto"/>
          <w:spacing w:val="0"/>
          <w:position w:val="0"/>
          <w:sz w:val="28"/>
          <w:shd w:val="clear" w:fill="auto"/>
        </w:rPr>
        <w:t>五、投标供应商资格要求:</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一、符合《中华人民共和国政府采购法》第二十二条规定条件:</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1、具有独立承担民事责任的能力（具备相应经营范围的企业营业执照副本、银行开户许可证）；</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2、具有良好的商业信誉和健全的财务会计制度(需提供2020年或2021年财务报</w:t>
      </w:r>
      <w:r>
        <w:rPr>
          <w:rFonts w:hint="eastAsia" w:ascii="仿宋" w:hAnsi="仿宋" w:eastAsia="仿宋" w:cs="仿宋"/>
          <w:color w:val="auto"/>
          <w:spacing w:val="0"/>
          <w:position w:val="0"/>
          <w:sz w:val="28"/>
          <w:shd w:val="clear" w:fill="auto"/>
          <w:lang w:val="en-US" w:eastAsia="zh-CN"/>
        </w:rPr>
        <w:t>告</w:t>
      </w:r>
      <w:r>
        <w:rPr>
          <w:rFonts w:ascii="仿宋" w:hAnsi="仿宋" w:eastAsia="仿宋" w:cs="仿宋"/>
          <w:color w:val="auto"/>
          <w:spacing w:val="0"/>
          <w:position w:val="0"/>
          <w:sz w:val="28"/>
          <w:shd w:val="clear" w:fill="auto"/>
        </w:rPr>
        <w:t>，新公司提供银行资信证明）；</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3、具有履行合同所必需的设备和专业技术能力；</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4、有依法缴纳税收和社会保障资金的良好记录（需提供社保部门出具的投标单位人员近六个月的缴纳社保证明汇总和个人明细表，提供税务部门出具的近六个月的完税证明）；</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5、参加采购活动前三年内，在经营活动中没有重大违法记录;</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6、符合国家有关法律法规的规定；</w:t>
      </w:r>
    </w:p>
    <w:p>
      <w:pPr>
        <w:spacing w:before="0" w:after="0" w:line="500" w:lineRule="auto"/>
        <w:ind w:left="0" w:right="0" w:firstLine="420"/>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7、报名须提供电力设施许可证</w:t>
      </w:r>
    </w:p>
    <w:p>
      <w:pPr>
        <w:spacing w:before="0" w:after="0" w:line="500" w:lineRule="auto"/>
        <w:ind w:left="0" w:right="0" w:firstLine="42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二、法定代表人授权书及被委托人身份证（法定代表人投标提供法定代表人身份证明及身份证）被委托人必须是投标单位正式员工；</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三、投标单位（供应商）提供针对本次项目《反商业贿赂承诺书》</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四、在“信用中国”网站（http://www.creditchina.gov.cn）、中国政府采购网（http://www.ccgp.gov.cn）、国家企业信用信息公示系统(http://www.gsxt.gov.cn)无尚在处罚期内的不良行为记录（截图加盖公章）</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五、本项目不接受联合体投标。</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获取招标文件时需提供上述有效的资格证明材料原件的扫描件查验，复印件一套加盖公章开标时携带递交至招标代理公司留存，资料不全者不予受理。</w:t>
      </w:r>
    </w:p>
    <w:p>
      <w:pPr>
        <w:spacing w:before="0" w:after="0" w:line="500" w:lineRule="auto"/>
        <w:ind w:left="0" w:right="0" w:firstLine="420"/>
        <w:jc w:val="left"/>
        <w:rPr>
          <w:rFonts w:ascii="仿宋" w:hAnsi="仿宋" w:eastAsia="仿宋" w:cs="仿宋"/>
          <w:b/>
          <w:color w:val="auto"/>
          <w:spacing w:val="0"/>
          <w:position w:val="0"/>
          <w:sz w:val="28"/>
          <w:shd w:val="clear" w:fill="auto"/>
        </w:rPr>
      </w:pPr>
      <w:r>
        <w:rPr>
          <w:rFonts w:ascii="仿宋" w:hAnsi="仿宋" w:eastAsia="仿宋" w:cs="仿宋"/>
          <w:b/>
          <w:color w:val="auto"/>
          <w:spacing w:val="0"/>
          <w:position w:val="0"/>
          <w:sz w:val="28"/>
          <w:shd w:val="clear" w:fill="auto"/>
        </w:rPr>
        <w:t>六、本项目落实的政策</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1. 《中华人民共和国政府采购法》</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2. 财政部第87号令《政府采购货物和服务招标投标管理办法》</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3.《合同法》</w:t>
      </w:r>
    </w:p>
    <w:p>
      <w:pPr>
        <w:spacing w:before="0" w:after="0" w:line="500" w:lineRule="auto"/>
        <w:ind w:left="0" w:right="0" w:firstLine="420"/>
        <w:jc w:val="left"/>
        <w:rPr>
          <w:rFonts w:ascii="仿宋" w:hAnsi="仿宋" w:eastAsia="仿宋" w:cs="仿宋"/>
          <w:b/>
          <w:color w:val="auto"/>
          <w:spacing w:val="0"/>
          <w:position w:val="0"/>
          <w:sz w:val="28"/>
          <w:shd w:val="clear" w:fill="auto"/>
        </w:rPr>
      </w:pPr>
      <w:r>
        <w:rPr>
          <w:rFonts w:ascii="仿宋" w:hAnsi="仿宋" w:eastAsia="仿宋" w:cs="仿宋"/>
          <w:b/>
          <w:color w:val="auto"/>
          <w:spacing w:val="0"/>
          <w:position w:val="0"/>
          <w:sz w:val="28"/>
          <w:shd w:val="clear" w:fill="auto"/>
        </w:rPr>
        <w:t>七、招标文件的发售时间、地址、售价、</w:t>
      </w: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1、领取招标文件时间：2022年</w:t>
      </w:r>
      <w:r>
        <w:rPr>
          <w:rFonts w:hint="eastAsia" w:ascii="仿宋" w:hAnsi="仿宋" w:eastAsia="仿宋" w:cs="仿宋"/>
          <w:color w:val="auto"/>
          <w:spacing w:val="0"/>
          <w:position w:val="0"/>
          <w:sz w:val="28"/>
          <w:shd w:val="clear" w:fill="auto"/>
          <w:lang w:val="en-US" w:eastAsia="zh-CN"/>
        </w:rPr>
        <w:t>4</w:t>
      </w:r>
      <w:r>
        <w:rPr>
          <w:rFonts w:ascii="仿宋" w:hAnsi="仿宋" w:eastAsia="仿宋" w:cs="仿宋"/>
          <w:color w:val="auto"/>
          <w:spacing w:val="0"/>
          <w:position w:val="0"/>
          <w:sz w:val="28"/>
          <w:shd w:val="clear" w:fill="auto"/>
        </w:rPr>
        <w:t>月</w:t>
      </w:r>
      <w:r>
        <w:rPr>
          <w:rFonts w:hint="eastAsia" w:ascii="仿宋" w:hAnsi="仿宋" w:eastAsia="仿宋" w:cs="仿宋"/>
          <w:color w:val="auto"/>
          <w:spacing w:val="0"/>
          <w:position w:val="0"/>
          <w:sz w:val="28"/>
          <w:shd w:val="clear" w:fill="auto"/>
          <w:lang w:val="en-US" w:eastAsia="zh-CN"/>
        </w:rPr>
        <w:t>8</w:t>
      </w:r>
      <w:r>
        <w:rPr>
          <w:rFonts w:ascii="仿宋" w:hAnsi="仿宋" w:eastAsia="仿宋" w:cs="仿宋"/>
          <w:color w:val="auto"/>
          <w:spacing w:val="0"/>
          <w:position w:val="0"/>
          <w:sz w:val="28"/>
          <w:shd w:val="clear" w:fill="auto"/>
        </w:rPr>
        <w:t>日起至2022年</w:t>
      </w:r>
      <w:r>
        <w:rPr>
          <w:rFonts w:hint="eastAsia" w:ascii="仿宋" w:hAnsi="仿宋" w:eastAsia="仿宋" w:cs="仿宋"/>
          <w:color w:val="auto"/>
          <w:spacing w:val="0"/>
          <w:position w:val="0"/>
          <w:sz w:val="28"/>
          <w:shd w:val="clear" w:fill="auto"/>
          <w:lang w:val="en-US" w:eastAsia="zh-CN"/>
        </w:rPr>
        <w:t>4</w:t>
      </w:r>
      <w:r>
        <w:rPr>
          <w:rFonts w:ascii="仿宋" w:hAnsi="仿宋" w:eastAsia="仿宋" w:cs="仿宋"/>
          <w:color w:val="auto"/>
          <w:spacing w:val="0"/>
          <w:position w:val="0"/>
          <w:sz w:val="28"/>
          <w:shd w:val="clear" w:fill="auto"/>
        </w:rPr>
        <w:t>月</w:t>
      </w:r>
      <w:r>
        <w:rPr>
          <w:rFonts w:hint="eastAsia" w:ascii="仿宋" w:hAnsi="仿宋" w:eastAsia="仿宋" w:cs="仿宋"/>
          <w:color w:val="auto"/>
          <w:spacing w:val="0"/>
          <w:position w:val="0"/>
          <w:sz w:val="28"/>
          <w:shd w:val="clear" w:fill="auto"/>
          <w:lang w:val="en-US" w:eastAsia="zh-CN"/>
        </w:rPr>
        <w:t>15</w:t>
      </w:r>
      <w:r>
        <w:rPr>
          <w:rFonts w:ascii="仿宋" w:hAnsi="仿宋" w:eastAsia="仿宋" w:cs="仿宋"/>
          <w:color w:val="auto"/>
          <w:spacing w:val="0"/>
          <w:position w:val="0"/>
          <w:sz w:val="28"/>
          <w:shd w:val="clear" w:fill="auto"/>
        </w:rPr>
        <w:t>日【上午10:</w:t>
      </w:r>
      <w:r>
        <w:rPr>
          <w:rFonts w:hint="eastAsia" w:ascii="仿宋" w:hAnsi="仿宋" w:eastAsia="仿宋" w:cs="仿宋"/>
          <w:color w:val="auto"/>
          <w:spacing w:val="0"/>
          <w:position w:val="0"/>
          <w:sz w:val="28"/>
          <w:shd w:val="clear" w:fill="auto"/>
          <w:lang w:val="en-US" w:eastAsia="zh-CN"/>
        </w:rPr>
        <w:t>00</w:t>
      </w:r>
      <w:r>
        <w:rPr>
          <w:rFonts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14</w:t>
      </w:r>
      <w:r>
        <w:rPr>
          <w:rFonts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0</w:t>
      </w:r>
      <w:r>
        <w:rPr>
          <w:rFonts w:ascii="仿宋" w:hAnsi="仿宋" w:eastAsia="仿宋" w:cs="仿宋"/>
          <w:color w:val="auto"/>
          <w:spacing w:val="0"/>
          <w:position w:val="0"/>
          <w:sz w:val="28"/>
          <w:shd w:val="clear" w:fill="auto"/>
        </w:rPr>
        <w:t>0时及下午16:</w:t>
      </w:r>
      <w:r>
        <w:rPr>
          <w:rFonts w:hint="eastAsia" w:ascii="仿宋" w:hAnsi="仿宋" w:eastAsia="仿宋" w:cs="仿宋"/>
          <w:color w:val="auto"/>
          <w:spacing w:val="0"/>
          <w:position w:val="0"/>
          <w:sz w:val="28"/>
          <w:shd w:val="clear" w:fill="auto"/>
          <w:lang w:val="en-US" w:eastAsia="zh-CN"/>
        </w:rPr>
        <w:t>00</w:t>
      </w:r>
      <w:r>
        <w:rPr>
          <w:rFonts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20</w:t>
      </w:r>
      <w:r>
        <w:rPr>
          <w:rFonts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0</w:t>
      </w:r>
      <w:r>
        <w:rPr>
          <w:rFonts w:ascii="仿宋" w:hAnsi="仿宋" w:eastAsia="仿宋" w:cs="仿宋"/>
          <w:color w:val="auto"/>
          <w:spacing w:val="0"/>
          <w:position w:val="0"/>
          <w:sz w:val="28"/>
          <w:shd w:val="clear" w:fill="auto"/>
        </w:rPr>
        <w:t>0时】；</w:t>
      </w:r>
    </w:p>
    <w:p>
      <w:pPr>
        <w:widowControl w:val="0"/>
        <w:spacing w:before="75" w:after="75" w:line="300" w:lineRule="auto"/>
        <w:ind w:left="0" w:right="0" w:firstLine="420"/>
        <w:jc w:val="left"/>
        <w:rPr>
          <w:rFonts w:ascii="Calibri" w:hAnsi="Calibri" w:eastAsia="Calibri" w:cs="Calibri"/>
          <w:color w:val="000000"/>
          <w:spacing w:val="0"/>
          <w:position w:val="0"/>
          <w:sz w:val="24"/>
          <w:shd w:val="clear" w:fill="auto"/>
        </w:rPr>
      </w:pPr>
      <w:r>
        <w:rPr>
          <w:rFonts w:ascii="仿宋" w:hAnsi="仿宋" w:eastAsia="仿宋" w:cs="仿宋"/>
          <w:color w:val="auto"/>
          <w:spacing w:val="0"/>
          <w:position w:val="0"/>
          <w:sz w:val="28"/>
          <w:shd w:val="clear" w:fill="auto"/>
        </w:rPr>
        <w:t>2、</w:t>
      </w:r>
      <w:r>
        <w:rPr>
          <w:rFonts w:ascii="仿宋" w:hAnsi="仿宋" w:eastAsia="仿宋" w:cs="仿宋"/>
          <w:color w:val="000000"/>
          <w:spacing w:val="0"/>
          <w:position w:val="0"/>
          <w:sz w:val="27"/>
          <w:shd w:val="clear" w:fill="auto"/>
        </w:rPr>
        <w:t>地点：线下获取（</w:t>
      </w:r>
      <w:r>
        <w:rPr>
          <w:rFonts w:hint="eastAsia" w:ascii="仿宋" w:hAnsi="仿宋" w:eastAsia="仿宋" w:cs="仿宋"/>
          <w:color w:val="000000"/>
          <w:spacing w:val="0"/>
          <w:position w:val="0"/>
          <w:sz w:val="27"/>
          <w:shd w:val="clear" w:fill="auto"/>
          <w:lang w:val="en-US" w:eastAsia="zh-CN"/>
        </w:rPr>
        <w:t>叶城县</w:t>
      </w:r>
      <w:r>
        <w:rPr>
          <w:rFonts w:ascii="仿宋" w:hAnsi="仿宋" w:eastAsia="仿宋" w:cs="仿宋"/>
          <w:color w:val="000000"/>
          <w:spacing w:val="0"/>
          <w:position w:val="0"/>
          <w:sz w:val="27"/>
          <w:shd w:val="clear" w:fill="auto"/>
        </w:rPr>
        <w:t>）</w:t>
      </w:r>
    </w:p>
    <w:p>
      <w:pPr>
        <w:widowControl w:val="0"/>
        <w:spacing w:before="255" w:after="255" w:line="300" w:lineRule="auto"/>
        <w:ind w:left="0" w:right="0" w:firstLine="281"/>
        <w:jc w:val="both"/>
        <w:rPr>
          <w:rFonts w:ascii="仿宋" w:hAnsi="仿宋" w:eastAsia="仿宋" w:cs="仿宋"/>
          <w:b/>
          <w:color w:val="auto"/>
          <w:spacing w:val="0"/>
          <w:position w:val="0"/>
          <w:sz w:val="28"/>
          <w:shd w:val="clear" w:fill="auto"/>
        </w:rPr>
      </w:pPr>
      <w:r>
        <w:rPr>
          <w:rFonts w:ascii="仿宋" w:hAnsi="仿宋" w:eastAsia="仿宋" w:cs="仿宋"/>
          <w:b/>
          <w:color w:val="auto"/>
          <w:spacing w:val="0"/>
          <w:position w:val="0"/>
          <w:sz w:val="28"/>
          <w:shd w:val="clear" w:fill="auto"/>
        </w:rPr>
        <w:t>八、提交投标文件截止时间、开标时间和地点</w:t>
      </w:r>
    </w:p>
    <w:p>
      <w:pPr>
        <w:widowControl w:val="0"/>
        <w:spacing w:before="75" w:after="75" w:line="300" w:lineRule="auto"/>
        <w:ind w:left="0" w:right="0" w:firstLine="420"/>
        <w:jc w:val="left"/>
        <w:rPr>
          <w:rFonts w:ascii="Calibri" w:hAnsi="Calibri" w:eastAsia="Calibri" w:cs="Calibri"/>
          <w:color w:val="000000"/>
          <w:spacing w:val="0"/>
          <w:position w:val="0"/>
          <w:sz w:val="24"/>
          <w:shd w:val="clear" w:fill="auto"/>
        </w:rPr>
      </w:pPr>
      <w:r>
        <w:rPr>
          <w:rFonts w:ascii="仿宋" w:hAnsi="仿宋" w:eastAsia="仿宋" w:cs="仿宋"/>
          <w:color w:val="000000"/>
          <w:spacing w:val="0"/>
          <w:position w:val="0"/>
          <w:sz w:val="27"/>
          <w:shd w:val="clear" w:fill="auto"/>
        </w:rPr>
        <w:t>提交投标文件截止时间：2022年4月</w:t>
      </w:r>
      <w:r>
        <w:rPr>
          <w:rFonts w:hint="eastAsia" w:ascii="仿宋" w:hAnsi="仿宋" w:eastAsia="仿宋" w:cs="仿宋"/>
          <w:color w:val="000000"/>
          <w:spacing w:val="0"/>
          <w:position w:val="0"/>
          <w:sz w:val="27"/>
          <w:shd w:val="clear" w:fill="auto"/>
          <w:lang w:val="en-US" w:eastAsia="zh-CN"/>
        </w:rPr>
        <w:t>18</w:t>
      </w:r>
      <w:r>
        <w:rPr>
          <w:rFonts w:ascii="仿宋" w:hAnsi="仿宋" w:eastAsia="仿宋" w:cs="仿宋"/>
          <w:color w:val="000000"/>
          <w:spacing w:val="0"/>
          <w:position w:val="0"/>
          <w:sz w:val="27"/>
          <w:shd w:val="clear" w:fill="auto"/>
        </w:rPr>
        <w:t xml:space="preserve">日 </w:t>
      </w:r>
      <w:r>
        <w:rPr>
          <w:rFonts w:hint="eastAsia" w:ascii="仿宋" w:hAnsi="仿宋" w:eastAsia="仿宋" w:cs="仿宋"/>
          <w:color w:val="000000"/>
          <w:spacing w:val="0"/>
          <w:position w:val="0"/>
          <w:sz w:val="27"/>
          <w:shd w:val="clear" w:fill="auto"/>
          <w:lang w:val="en-US" w:eastAsia="zh-CN"/>
        </w:rPr>
        <w:t>11</w:t>
      </w:r>
      <w:r>
        <w:rPr>
          <w:rFonts w:ascii="仿宋" w:hAnsi="仿宋" w:eastAsia="仿宋" w:cs="仿宋"/>
          <w:color w:val="000000"/>
          <w:spacing w:val="0"/>
          <w:position w:val="0"/>
          <w:sz w:val="27"/>
          <w:shd w:val="clear" w:fill="auto"/>
        </w:rPr>
        <w:t>:00（北京时间）</w:t>
      </w:r>
    </w:p>
    <w:p>
      <w:pPr>
        <w:widowControl w:val="0"/>
        <w:spacing w:before="75" w:after="75" w:line="300" w:lineRule="auto"/>
        <w:ind w:left="0" w:right="0" w:firstLine="420"/>
        <w:jc w:val="left"/>
        <w:rPr>
          <w:rFonts w:ascii="Calibri" w:hAnsi="Calibri" w:eastAsia="Calibri" w:cs="Calibri"/>
          <w:color w:val="000000"/>
          <w:spacing w:val="0"/>
          <w:position w:val="0"/>
          <w:sz w:val="24"/>
          <w:shd w:val="clear" w:fill="auto"/>
        </w:rPr>
      </w:pPr>
      <w:r>
        <w:rPr>
          <w:rFonts w:ascii="仿宋" w:hAnsi="仿宋" w:eastAsia="仿宋" w:cs="仿宋"/>
          <w:color w:val="000000"/>
          <w:spacing w:val="0"/>
          <w:position w:val="0"/>
          <w:sz w:val="27"/>
          <w:shd w:val="clear" w:fill="auto"/>
        </w:rPr>
        <w:t>投标地点：叶城县</w:t>
      </w:r>
      <w:r>
        <w:rPr>
          <w:rFonts w:ascii="仿宋" w:hAnsi="仿宋" w:eastAsia="仿宋" w:cs="仿宋"/>
          <w:color w:val="auto"/>
          <w:spacing w:val="0"/>
          <w:position w:val="0"/>
          <w:sz w:val="28"/>
          <w:shd w:val="clear" w:fill="auto"/>
        </w:rPr>
        <w:t>行政服务中心</w:t>
      </w:r>
    </w:p>
    <w:p>
      <w:pPr>
        <w:widowControl w:val="0"/>
        <w:spacing w:before="75" w:after="75" w:line="300" w:lineRule="auto"/>
        <w:ind w:left="0" w:right="0" w:firstLine="420"/>
        <w:jc w:val="left"/>
        <w:rPr>
          <w:rFonts w:ascii="Calibri" w:hAnsi="Calibri" w:eastAsia="Calibri" w:cs="Calibri"/>
          <w:color w:val="000000"/>
          <w:spacing w:val="0"/>
          <w:position w:val="0"/>
          <w:sz w:val="24"/>
          <w:shd w:val="clear" w:fill="auto"/>
        </w:rPr>
      </w:pPr>
      <w:r>
        <w:rPr>
          <w:rFonts w:ascii="仿宋" w:hAnsi="仿宋" w:eastAsia="仿宋" w:cs="仿宋"/>
          <w:color w:val="000000"/>
          <w:spacing w:val="0"/>
          <w:position w:val="0"/>
          <w:sz w:val="27"/>
          <w:shd w:val="clear" w:fill="auto"/>
        </w:rPr>
        <w:t>开标时间：2022年4月</w:t>
      </w:r>
      <w:r>
        <w:rPr>
          <w:rFonts w:hint="eastAsia" w:ascii="仿宋" w:hAnsi="仿宋" w:eastAsia="仿宋" w:cs="仿宋"/>
          <w:color w:val="000000"/>
          <w:spacing w:val="0"/>
          <w:position w:val="0"/>
          <w:sz w:val="27"/>
          <w:shd w:val="clear" w:fill="auto"/>
          <w:lang w:val="en-US" w:eastAsia="zh-CN"/>
        </w:rPr>
        <w:t>18</w:t>
      </w:r>
      <w:r>
        <w:rPr>
          <w:rFonts w:ascii="仿宋" w:hAnsi="仿宋" w:eastAsia="仿宋" w:cs="仿宋"/>
          <w:color w:val="000000"/>
          <w:spacing w:val="0"/>
          <w:position w:val="0"/>
          <w:sz w:val="27"/>
          <w:shd w:val="clear" w:fill="auto"/>
        </w:rPr>
        <w:t>日 1</w:t>
      </w:r>
      <w:r>
        <w:rPr>
          <w:rFonts w:hint="eastAsia" w:ascii="仿宋" w:hAnsi="仿宋" w:eastAsia="仿宋" w:cs="仿宋"/>
          <w:color w:val="000000"/>
          <w:spacing w:val="0"/>
          <w:position w:val="0"/>
          <w:sz w:val="27"/>
          <w:shd w:val="clear" w:fill="auto"/>
          <w:lang w:val="en-US" w:eastAsia="zh-CN"/>
        </w:rPr>
        <w:t>1</w:t>
      </w:r>
      <w:r>
        <w:rPr>
          <w:rFonts w:ascii="仿宋" w:hAnsi="仿宋" w:eastAsia="仿宋" w:cs="仿宋"/>
          <w:color w:val="000000"/>
          <w:spacing w:val="0"/>
          <w:position w:val="0"/>
          <w:sz w:val="27"/>
          <w:shd w:val="clear" w:fill="auto"/>
        </w:rPr>
        <w:t>:00（北京时间）</w:t>
      </w:r>
    </w:p>
    <w:p>
      <w:pPr>
        <w:widowControl w:val="0"/>
        <w:spacing w:before="75" w:after="75" w:line="300" w:lineRule="auto"/>
        <w:ind w:left="0" w:right="0" w:firstLine="420"/>
        <w:jc w:val="left"/>
        <w:rPr>
          <w:rFonts w:hint="default" w:ascii="Calibri" w:hAnsi="Calibri" w:eastAsia="仿宋" w:cs="Calibri"/>
          <w:color w:val="000000"/>
          <w:spacing w:val="0"/>
          <w:position w:val="0"/>
          <w:sz w:val="24"/>
          <w:shd w:val="clear" w:fill="auto"/>
          <w:lang w:val="en-US" w:eastAsia="zh-CN"/>
        </w:rPr>
      </w:pPr>
      <w:r>
        <w:rPr>
          <w:rFonts w:ascii="仿宋" w:hAnsi="仿宋" w:eastAsia="仿宋" w:cs="仿宋"/>
          <w:color w:val="000000"/>
          <w:spacing w:val="0"/>
          <w:position w:val="0"/>
          <w:sz w:val="27"/>
          <w:shd w:val="clear" w:fill="auto"/>
        </w:rPr>
        <w:t>开标地点：</w:t>
      </w:r>
      <w:r>
        <w:rPr>
          <w:rFonts w:hint="eastAsia" w:ascii="仿宋" w:hAnsi="仿宋" w:eastAsia="仿宋" w:cs="仿宋"/>
          <w:color w:val="000000"/>
          <w:spacing w:val="0"/>
          <w:position w:val="0"/>
          <w:sz w:val="27"/>
          <w:shd w:val="clear" w:fill="auto"/>
          <w:lang w:val="en-US" w:eastAsia="zh-CN"/>
        </w:rPr>
        <w:t>叶城县行政服务中心</w:t>
      </w:r>
    </w:p>
    <w:p>
      <w:pPr>
        <w:widowControl w:val="0"/>
        <w:spacing w:before="255" w:after="255" w:line="300" w:lineRule="auto"/>
        <w:ind w:left="0" w:right="0" w:firstLine="0"/>
        <w:jc w:val="both"/>
        <w:rPr>
          <w:rFonts w:ascii="黑体" w:hAnsi="黑体" w:eastAsia="黑体" w:cs="黑体"/>
          <w:color w:val="000000"/>
          <w:spacing w:val="0"/>
          <w:position w:val="0"/>
          <w:sz w:val="31"/>
          <w:shd w:val="clear" w:fill="auto"/>
        </w:rPr>
      </w:pPr>
      <w:r>
        <w:rPr>
          <w:rFonts w:ascii="黑体" w:hAnsi="黑体" w:eastAsia="黑体" w:cs="黑体"/>
          <w:b/>
          <w:color w:val="000000"/>
          <w:spacing w:val="0"/>
          <w:position w:val="0"/>
          <w:sz w:val="27"/>
          <w:shd w:val="clear" w:fill="auto"/>
        </w:rPr>
        <w:t>五、公告期限</w:t>
      </w:r>
    </w:p>
    <w:p>
      <w:pPr>
        <w:widowControl w:val="0"/>
        <w:spacing w:before="75" w:after="75" w:line="240" w:lineRule="auto"/>
        <w:ind w:left="0" w:right="0" w:firstLine="420"/>
        <w:jc w:val="left"/>
        <w:rPr>
          <w:rFonts w:ascii="sans-serif" w:hAnsi="sans-serif" w:eastAsia="sans-serif" w:cs="sans-serif"/>
          <w:color w:val="000000"/>
          <w:spacing w:val="0"/>
          <w:position w:val="0"/>
          <w:sz w:val="24"/>
          <w:shd w:val="clear" w:fill="auto"/>
        </w:rPr>
      </w:pPr>
      <w:r>
        <w:rPr>
          <w:rFonts w:ascii="仿宋" w:hAnsi="仿宋" w:eastAsia="仿宋" w:cs="仿宋"/>
          <w:color w:val="000000"/>
          <w:spacing w:val="0"/>
          <w:position w:val="0"/>
          <w:sz w:val="27"/>
          <w:shd w:val="clear" w:fill="auto"/>
        </w:rPr>
        <w:t>自本公告发布之日起</w:t>
      </w:r>
      <w:r>
        <w:rPr>
          <w:rFonts w:hint="eastAsia" w:ascii="仿宋" w:hAnsi="仿宋" w:eastAsia="仿宋" w:cs="仿宋"/>
          <w:color w:val="000000"/>
          <w:spacing w:val="0"/>
          <w:position w:val="0"/>
          <w:sz w:val="27"/>
          <w:shd w:val="clear" w:fill="auto"/>
          <w:lang w:val="en-US" w:eastAsia="zh-CN"/>
        </w:rPr>
        <w:t>3</w:t>
      </w:r>
      <w:bookmarkStart w:id="0" w:name="_GoBack"/>
      <w:bookmarkEnd w:id="0"/>
      <w:r>
        <w:rPr>
          <w:rFonts w:ascii="仿宋" w:hAnsi="仿宋" w:eastAsia="仿宋" w:cs="仿宋"/>
          <w:color w:val="000000"/>
          <w:spacing w:val="0"/>
          <w:position w:val="0"/>
          <w:sz w:val="27"/>
          <w:shd w:val="clear" w:fill="auto"/>
        </w:rPr>
        <w:t>个工作日。</w:t>
      </w:r>
    </w:p>
    <w:p>
      <w:pPr>
        <w:widowControl w:val="0"/>
        <w:spacing w:before="255" w:after="255" w:line="300" w:lineRule="auto"/>
        <w:ind w:left="0" w:right="0" w:firstLine="0"/>
        <w:jc w:val="both"/>
        <w:rPr>
          <w:rFonts w:ascii="黑体" w:hAnsi="黑体" w:eastAsia="黑体" w:cs="黑体"/>
          <w:color w:val="000000"/>
          <w:spacing w:val="0"/>
          <w:position w:val="0"/>
          <w:sz w:val="27"/>
          <w:shd w:val="clear" w:fill="auto"/>
        </w:rPr>
      </w:pPr>
      <w:r>
        <w:rPr>
          <w:rFonts w:ascii="黑体" w:hAnsi="黑体" w:eastAsia="黑体" w:cs="黑体"/>
          <w:b/>
          <w:color w:val="000000"/>
          <w:spacing w:val="0"/>
          <w:position w:val="0"/>
          <w:sz w:val="27"/>
          <w:shd w:val="clear" w:fill="auto"/>
        </w:rPr>
        <w:t>六、其他补充事宜</w:t>
      </w:r>
    </w:p>
    <w:p>
      <w:pPr>
        <w:widowControl w:val="0"/>
        <w:spacing w:before="75" w:after="75" w:line="315" w:lineRule="auto"/>
        <w:ind w:left="0" w:right="0" w:firstLine="420"/>
        <w:jc w:val="left"/>
        <w:rPr>
          <w:rFonts w:ascii="sans-serif" w:hAnsi="sans-serif" w:eastAsia="sans-serif" w:cs="sans-serif"/>
          <w:color w:val="000000"/>
          <w:spacing w:val="0"/>
          <w:position w:val="0"/>
          <w:sz w:val="24"/>
          <w:shd w:val="clear" w:fill="auto"/>
        </w:rPr>
      </w:pPr>
      <w:r>
        <w:rPr>
          <w:rFonts w:ascii="仿宋" w:hAnsi="仿宋" w:eastAsia="仿宋" w:cs="仿宋"/>
          <w:color w:val="000000"/>
          <w:spacing w:val="0"/>
          <w:position w:val="0"/>
          <w:sz w:val="27"/>
          <w:shd w:val="clear" w:fill="auto"/>
        </w:rPr>
        <w:t>无</w:t>
      </w:r>
    </w:p>
    <w:p>
      <w:pPr>
        <w:widowControl w:val="0"/>
        <w:spacing w:before="255" w:after="255" w:line="480" w:lineRule="auto"/>
        <w:ind w:left="0" w:right="0" w:firstLine="0"/>
        <w:jc w:val="both"/>
        <w:rPr>
          <w:rFonts w:ascii="黑体" w:hAnsi="黑体" w:eastAsia="黑体" w:cs="黑体"/>
          <w:color w:val="000000"/>
          <w:spacing w:val="0"/>
          <w:position w:val="0"/>
          <w:sz w:val="31"/>
          <w:shd w:val="clear" w:fill="auto"/>
        </w:rPr>
      </w:pPr>
      <w:r>
        <w:rPr>
          <w:rFonts w:ascii="黑体" w:hAnsi="黑体" w:eastAsia="黑体" w:cs="黑体"/>
          <w:b/>
          <w:color w:val="000000"/>
          <w:spacing w:val="0"/>
          <w:position w:val="0"/>
          <w:sz w:val="27"/>
          <w:shd w:val="clear" w:fill="auto"/>
        </w:rPr>
        <w:t>七、对本次采购提出询问，请按以下方式联系</w:t>
      </w:r>
    </w:p>
    <w:p>
      <w:pPr>
        <w:widowControl w:val="0"/>
        <w:spacing w:before="75" w:after="75" w:line="240" w:lineRule="auto"/>
        <w:ind w:left="0" w:right="0" w:firstLine="420"/>
        <w:jc w:val="left"/>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7"/>
          <w:shd w:val="clear" w:fill="auto"/>
        </w:rPr>
        <w:t>1.采购人信息</w:t>
      </w:r>
    </w:p>
    <w:p>
      <w:pPr>
        <w:widowControl w:val="0"/>
        <w:spacing w:before="75" w:after="75" w:line="240" w:lineRule="auto"/>
        <w:ind w:left="0" w:right="0" w:firstLine="420"/>
        <w:jc w:val="left"/>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7"/>
          <w:shd w:val="clear" w:fill="auto"/>
        </w:rPr>
        <w:t>名 称：</w:t>
      </w:r>
      <w:r>
        <w:rPr>
          <w:rFonts w:ascii="仿宋" w:hAnsi="仿宋" w:eastAsia="仿宋" w:cs="仿宋"/>
          <w:b w:val="0"/>
          <w:bCs/>
          <w:color w:val="auto"/>
          <w:spacing w:val="0"/>
          <w:position w:val="0"/>
          <w:sz w:val="28"/>
          <w:shd w:val="clear" w:fill="auto"/>
        </w:rPr>
        <w:t>叶城县</w:t>
      </w:r>
      <w:r>
        <w:rPr>
          <w:rFonts w:hint="eastAsia" w:ascii="仿宋" w:hAnsi="仿宋" w:eastAsia="仿宋" w:cs="仿宋"/>
          <w:b w:val="0"/>
          <w:bCs/>
          <w:color w:val="auto"/>
          <w:spacing w:val="0"/>
          <w:position w:val="0"/>
          <w:sz w:val="28"/>
          <w:shd w:val="clear" w:fill="auto"/>
          <w:lang w:val="en-US" w:eastAsia="zh-CN"/>
        </w:rPr>
        <w:t>畜牧兽医</w:t>
      </w:r>
      <w:r>
        <w:rPr>
          <w:rFonts w:ascii="仿宋" w:hAnsi="仿宋" w:eastAsia="仿宋" w:cs="仿宋"/>
          <w:b w:val="0"/>
          <w:bCs/>
          <w:color w:val="auto"/>
          <w:spacing w:val="0"/>
          <w:position w:val="0"/>
          <w:sz w:val="28"/>
          <w:shd w:val="clear" w:fill="auto"/>
        </w:rPr>
        <w:t>站</w:t>
      </w:r>
    </w:p>
    <w:p>
      <w:pPr>
        <w:widowControl w:val="0"/>
        <w:spacing w:before="75" w:after="75" w:line="240" w:lineRule="auto"/>
        <w:ind w:left="0" w:right="0" w:firstLine="420"/>
        <w:jc w:val="left"/>
        <w:rPr>
          <w:rFonts w:hint="default" w:ascii="仿宋" w:hAnsi="仿宋" w:eastAsia="仿宋" w:cs="仿宋"/>
          <w:color w:val="000000"/>
          <w:spacing w:val="0"/>
          <w:position w:val="0"/>
          <w:sz w:val="24"/>
          <w:shd w:val="clear" w:fill="auto"/>
          <w:lang w:val="en-US" w:eastAsia="zh-CN"/>
        </w:rPr>
      </w:pPr>
      <w:r>
        <w:rPr>
          <w:rFonts w:ascii="仿宋" w:hAnsi="仿宋" w:eastAsia="仿宋" w:cs="仿宋"/>
          <w:color w:val="000000"/>
          <w:spacing w:val="0"/>
          <w:position w:val="0"/>
          <w:sz w:val="27"/>
          <w:shd w:val="clear" w:fill="auto"/>
        </w:rPr>
        <w:t>联系方式：</w:t>
      </w:r>
      <w:r>
        <w:rPr>
          <w:rFonts w:hint="eastAsia" w:ascii="仿宋" w:hAnsi="仿宋" w:eastAsia="仿宋" w:cs="仿宋"/>
          <w:color w:val="000000"/>
          <w:spacing w:val="0"/>
          <w:position w:val="0"/>
          <w:sz w:val="27"/>
          <w:shd w:val="clear" w:fill="auto"/>
          <w:lang w:val="en-US" w:eastAsia="zh-CN"/>
        </w:rPr>
        <w:t>15276129923</w:t>
      </w:r>
    </w:p>
    <w:p>
      <w:pPr>
        <w:widowControl w:val="0"/>
        <w:spacing w:before="75" w:after="75" w:line="240" w:lineRule="auto"/>
        <w:ind w:left="0" w:right="0" w:firstLine="420"/>
        <w:jc w:val="left"/>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7"/>
          <w:shd w:val="clear" w:fill="auto"/>
        </w:rPr>
        <w:t>2.采购代理机构信息</w:t>
      </w:r>
    </w:p>
    <w:p>
      <w:pPr>
        <w:widowControl w:val="0"/>
        <w:spacing w:before="75" w:after="75" w:line="240" w:lineRule="auto"/>
        <w:ind w:left="0" w:right="0" w:firstLine="420"/>
        <w:jc w:val="left"/>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7"/>
          <w:shd w:val="clear" w:fill="auto"/>
        </w:rPr>
        <w:t>名 称：</w:t>
      </w:r>
      <w:r>
        <w:rPr>
          <w:rFonts w:ascii="仿宋" w:hAnsi="仿宋" w:eastAsia="仿宋" w:cs="仿宋"/>
          <w:color w:val="auto"/>
          <w:spacing w:val="0"/>
          <w:position w:val="0"/>
          <w:sz w:val="28"/>
          <w:shd w:val="clear" w:fill="auto"/>
        </w:rPr>
        <w:t>新疆君凯杰工程项目管理有限公司</w:t>
      </w:r>
    </w:p>
    <w:p>
      <w:pPr>
        <w:widowControl w:val="0"/>
        <w:spacing w:before="75" w:after="75" w:line="240" w:lineRule="auto"/>
        <w:ind w:left="0" w:right="0" w:firstLine="420"/>
        <w:jc w:val="left"/>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7"/>
          <w:shd w:val="clear" w:fill="auto"/>
        </w:rPr>
        <w:t>联系方式：13999080258</w:t>
      </w: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500" w:lineRule="auto"/>
        <w:ind w:left="0" w:right="0" w:firstLine="42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 xml:space="preserve">                     </w:t>
      </w:r>
    </w:p>
    <w:p>
      <w:pPr>
        <w:spacing w:before="0" w:after="0" w:line="500" w:lineRule="auto"/>
        <w:ind w:left="0" w:right="0" w:firstLine="3640"/>
        <w:jc w:val="left"/>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 xml:space="preserve">新疆君凯杰工程项目管理有限公司 </w:t>
      </w:r>
    </w:p>
    <w:p>
      <w:pPr>
        <w:spacing w:before="0" w:after="0" w:line="240" w:lineRule="auto"/>
        <w:ind w:left="0" w:right="0" w:firstLine="5040"/>
        <w:jc w:val="both"/>
        <w:rPr>
          <w:rFonts w:ascii="Calibri" w:hAnsi="Calibri" w:eastAsia="Calibri" w:cs="Calibri"/>
          <w:color w:val="auto"/>
          <w:spacing w:val="0"/>
          <w:position w:val="0"/>
          <w:sz w:val="21"/>
          <w:shd w:val="clear" w:fill="auto"/>
        </w:rPr>
      </w:pPr>
      <w:r>
        <w:rPr>
          <w:rFonts w:ascii="仿宋" w:hAnsi="仿宋" w:eastAsia="仿宋" w:cs="仿宋"/>
          <w:color w:val="auto"/>
          <w:spacing w:val="0"/>
          <w:position w:val="0"/>
          <w:sz w:val="28"/>
          <w:shd w:val="clear" w:fill="auto"/>
        </w:rPr>
        <w:t>2022年</w:t>
      </w:r>
      <w:r>
        <w:rPr>
          <w:rFonts w:hint="eastAsia" w:ascii="仿宋" w:hAnsi="仿宋" w:eastAsia="仿宋" w:cs="仿宋"/>
          <w:color w:val="auto"/>
          <w:spacing w:val="0"/>
          <w:position w:val="0"/>
          <w:sz w:val="28"/>
          <w:shd w:val="clear" w:fill="auto"/>
          <w:lang w:val="en-US" w:eastAsia="zh-CN"/>
        </w:rPr>
        <w:t>4</w:t>
      </w:r>
      <w:r>
        <w:rPr>
          <w:rFonts w:ascii="仿宋" w:hAnsi="仿宋" w:eastAsia="仿宋" w:cs="仿宋"/>
          <w:color w:val="auto"/>
          <w:spacing w:val="0"/>
          <w:position w:val="0"/>
          <w:sz w:val="28"/>
          <w:shd w:val="clear" w:fill="auto"/>
        </w:rPr>
        <w:t>月</w:t>
      </w:r>
      <w:r>
        <w:rPr>
          <w:rFonts w:hint="eastAsia" w:ascii="仿宋" w:hAnsi="仿宋" w:eastAsia="仿宋" w:cs="仿宋"/>
          <w:color w:val="auto"/>
          <w:spacing w:val="0"/>
          <w:position w:val="0"/>
          <w:sz w:val="28"/>
          <w:shd w:val="clear" w:fill="auto"/>
          <w:lang w:val="en-US" w:eastAsia="zh-CN"/>
        </w:rPr>
        <w:t>8</w:t>
      </w:r>
      <w:r>
        <w:rPr>
          <w:rFonts w:ascii="仿宋" w:hAnsi="仿宋" w:eastAsia="仿宋" w:cs="仿宋"/>
          <w:color w:val="auto"/>
          <w:spacing w:val="0"/>
          <w:position w:val="0"/>
          <w:sz w:val="28"/>
          <w:shd w:val="clear" w:fill="auto"/>
        </w:rPr>
        <w:t>日</w:t>
      </w:r>
    </w:p>
    <w:p>
      <w:pPr>
        <w:spacing w:before="0" w:after="0" w:line="240" w:lineRule="auto"/>
        <w:ind w:left="0" w:right="0" w:firstLine="0"/>
        <w:jc w:val="both"/>
        <w:rPr>
          <w:rFonts w:ascii="Calibri" w:hAnsi="Calibri" w:eastAsia="Calibri" w:cs="Calibri"/>
          <w:color w:val="auto"/>
          <w:spacing w:val="0"/>
          <w:position w:val="0"/>
          <w:sz w:val="21"/>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F3F6561"/>
    <w:rsid w:val="437E4225"/>
    <w:rsid w:val="4E7202CE"/>
    <w:rsid w:val="5ADD3692"/>
    <w:rsid w:val="5B266BDD"/>
    <w:rsid w:val="624F3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2022-03-18T02:44:00Z</dcterms:created>
  <dc:creator>认真仔细</dc:creator>
  <cp:lastModifiedBy>鬼帝</cp:lastModifiedBy>
  <dcterms:modified xsi:type="dcterms:W3CDTF">2022-04-07T14:59:55Z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AC6BD7E7EC5D4313B5A17933E40621D6</vt:lpwstr>
  </property>
</Properties>
</file>