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乌苏市百泉镇天富利辣椒烘干厂建设项目竞争性磋商公告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乌苏市政府采购中心受乌苏市百泉镇人民政府的委托就乌苏市百泉镇天富利辣椒烘干厂建设项目竞争性磋商招标,现欢迎合格供应商前往乌苏市政府采购中心领取磋商文件。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一、项目名称：乌苏市百泉镇天富利辣椒烘干厂建设项目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二、项目编号：WSZFCG(CS)2022-005</w:t>
      </w:r>
      <w:bookmarkStart w:id="0" w:name="_GoBack"/>
      <w:bookmarkEnd w:id="0"/>
    </w:p>
    <w:p>
      <w:pPr>
        <w:widowControl/>
        <w:spacing w:line="400" w:lineRule="exact"/>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sz w:val="32"/>
          <w:szCs w:val="32"/>
          <w:lang w:val="en-US" w:eastAsia="zh-CN"/>
        </w:rPr>
        <w:t>三、采购内容：:1、新建钢结构大棚1488.6㎡；2、新建室外地坪1000㎡，具体以图纸及工程量清单为准。</w:t>
      </w:r>
      <w:r>
        <w:rPr>
          <w:rFonts w:hint="eastAsia" w:ascii="仿宋_GB2312" w:hAnsi="仿宋_GB2312" w:eastAsia="仿宋_GB2312" w:cs="仿宋_GB2312"/>
          <w:color w:val="auto"/>
          <w:sz w:val="32"/>
          <w:szCs w:val="32"/>
          <w:highlight w:val="none"/>
          <w:u w:val="none"/>
          <w:lang w:val="en-US" w:eastAsia="zh-CN"/>
        </w:rPr>
        <w:t>（具体详见工程量清单）。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四、项目预算：人民币120万元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五、供应商资格要求：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（2）供应商必须是中华人民共和国境内注册的，具有独立法人资格的企业；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（3）供应商须具备有效的资质证书，须具备房屋建筑工程施工总承包叁级及以上企业资质。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（4）被授权人提供法定代表人授权委托书及被委托人身份证原件及复印件；法定代表人提供法定代表人身份证明书及身份证原件及复印件；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（5）供应商须具备施工企业的安全生产许可证；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（6）项目负责人的资格要求：建造师资格建筑工程专业贰级及以上执行资格，且不得担任其他建设工程项目的项目负责人，须在本单位注册（不接受临时执业注册建造师）；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7）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（8）其他说明：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（9）本项目不接受联合体。</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备注：领取文件时需提供以上2-6小项资料复印件各一份，复印件均须加盖公章。</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六、领取文件时间：2022年4月8日至2022年4月15日每天10:00-13:50，16:00-19:50（北京时间，法定节假日除外）。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七、磋商文件售价：0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八、响应文件递交截止时间及磋商时间：2022年4月21日17:00时（北京时间）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九、磋商地点: 乌苏市温州路236号（乌苏市企业服务中心二楼）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十、采 购 人：乌苏市百泉镇人民政府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联系人：成国栋   联系电话：13999713618</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采购人地址：乌苏市百泉镇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十一、采购代理机构：乌苏市政府采购中心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领取文件地址：乌苏市温州路248号（乌苏市政务服务中心二楼）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人：米格娜依 联系电话：0992-8507872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乌苏市政府采购中心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2022年4月7日</w:t>
      </w:r>
    </w:p>
    <w:p>
      <w:pPr>
        <w:keepNext w:val="0"/>
        <w:keepLines w:val="0"/>
        <w:pageBreakBefore w:val="0"/>
        <w:widowControl/>
        <w:kinsoku/>
        <w:wordWrap/>
        <w:overflowPunct/>
        <w:topLinePunct w:val="0"/>
        <w:autoSpaceDE/>
        <w:autoSpaceDN/>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lang w:val="en-US" w:eastAsia="zh-CN"/>
        </w:rPr>
      </w:pPr>
    </w:p>
    <w:sectPr>
      <w:pgSz w:w="16783" w:h="11850" w:orient="landscape"/>
      <w:pgMar w:top="567" w:right="567" w:bottom="567" w:left="567"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00E8730B"/>
    <w:rsid w:val="018E4067"/>
    <w:rsid w:val="029A585E"/>
    <w:rsid w:val="02D91F81"/>
    <w:rsid w:val="02E33F23"/>
    <w:rsid w:val="047F3DF9"/>
    <w:rsid w:val="04A377AB"/>
    <w:rsid w:val="04F61759"/>
    <w:rsid w:val="05873666"/>
    <w:rsid w:val="058D1323"/>
    <w:rsid w:val="05A90527"/>
    <w:rsid w:val="06D9204D"/>
    <w:rsid w:val="08715718"/>
    <w:rsid w:val="08BB55F0"/>
    <w:rsid w:val="0A580B61"/>
    <w:rsid w:val="0A7E5520"/>
    <w:rsid w:val="0A983316"/>
    <w:rsid w:val="0C660605"/>
    <w:rsid w:val="0E256D38"/>
    <w:rsid w:val="108B1F8C"/>
    <w:rsid w:val="11075EC0"/>
    <w:rsid w:val="12077E45"/>
    <w:rsid w:val="124F4204"/>
    <w:rsid w:val="12692BF6"/>
    <w:rsid w:val="164742CD"/>
    <w:rsid w:val="19F7709F"/>
    <w:rsid w:val="1AB03D21"/>
    <w:rsid w:val="1BA24757"/>
    <w:rsid w:val="1CB005BE"/>
    <w:rsid w:val="1D8E3EF6"/>
    <w:rsid w:val="1DD85F6D"/>
    <w:rsid w:val="203861D3"/>
    <w:rsid w:val="209256BA"/>
    <w:rsid w:val="24B66A01"/>
    <w:rsid w:val="25946E13"/>
    <w:rsid w:val="279B5CE6"/>
    <w:rsid w:val="27D0085D"/>
    <w:rsid w:val="28673222"/>
    <w:rsid w:val="2BB62577"/>
    <w:rsid w:val="2C1523D2"/>
    <w:rsid w:val="2DA12AFA"/>
    <w:rsid w:val="2FA27C14"/>
    <w:rsid w:val="2FB06177"/>
    <w:rsid w:val="303B66A9"/>
    <w:rsid w:val="31437B48"/>
    <w:rsid w:val="32CC779B"/>
    <w:rsid w:val="33B44A07"/>
    <w:rsid w:val="33CC49FA"/>
    <w:rsid w:val="33F24AFA"/>
    <w:rsid w:val="350E6946"/>
    <w:rsid w:val="35E876B0"/>
    <w:rsid w:val="36616A94"/>
    <w:rsid w:val="375E082E"/>
    <w:rsid w:val="3A0D2906"/>
    <w:rsid w:val="3B75763A"/>
    <w:rsid w:val="3CBB1CF3"/>
    <w:rsid w:val="3CC43961"/>
    <w:rsid w:val="3D79127D"/>
    <w:rsid w:val="3EC367BC"/>
    <w:rsid w:val="4099655F"/>
    <w:rsid w:val="419B08E7"/>
    <w:rsid w:val="42827A14"/>
    <w:rsid w:val="42F2569F"/>
    <w:rsid w:val="433B5D92"/>
    <w:rsid w:val="433C3858"/>
    <w:rsid w:val="43554D61"/>
    <w:rsid w:val="444A3E27"/>
    <w:rsid w:val="460D57C0"/>
    <w:rsid w:val="46E50785"/>
    <w:rsid w:val="48316D5F"/>
    <w:rsid w:val="487F0A15"/>
    <w:rsid w:val="4A3709BF"/>
    <w:rsid w:val="4B3C4B79"/>
    <w:rsid w:val="4B4B2037"/>
    <w:rsid w:val="4B95611E"/>
    <w:rsid w:val="4CAD10D9"/>
    <w:rsid w:val="4F175C8D"/>
    <w:rsid w:val="4F3B70BB"/>
    <w:rsid w:val="50B426DA"/>
    <w:rsid w:val="53071525"/>
    <w:rsid w:val="54370B80"/>
    <w:rsid w:val="54E8328B"/>
    <w:rsid w:val="55572C06"/>
    <w:rsid w:val="56165E70"/>
    <w:rsid w:val="561F6C22"/>
    <w:rsid w:val="568C6E57"/>
    <w:rsid w:val="56AC2501"/>
    <w:rsid w:val="57346B30"/>
    <w:rsid w:val="577D3A56"/>
    <w:rsid w:val="57845A72"/>
    <w:rsid w:val="57A33690"/>
    <w:rsid w:val="57C06104"/>
    <w:rsid w:val="584661EF"/>
    <w:rsid w:val="58AC5470"/>
    <w:rsid w:val="5929236C"/>
    <w:rsid w:val="5A7043E2"/>
    <w:rsid w:val="5B735441"/>
    <w:rsid w:val="5B867C80"/>
    <w:rsid w:val="5C1940C7"/>
    <w:rsid w:val="5CD33028"/>
    <w:rsid w:val="5CED5C63"/>
    <w:rsid w:val="5DC56187"/>
    <w:rsid w:val="60AE7AA4"/>
    <w:rsid w:val="6257486B"/>
    <w:rsid w:val="629D7C2B"/>
    <w:rsid w:val="62C73DD7"/>
    <w:rsid w:val="638468E9"/>
    <w:rsid w:val="64FE501E"/>
    <w:rsid w:val="66666FE8"/>
    <w:rsid w:val="66D32B4A"/>
    <w:rsid w:val="680C3406"/>
    <w:rsid w:val="6A6E69F6"/>
    <w:rsid w:val="6AC05A9F"/>
    <w:rsid w:val="6C0E15C9"/>
    <w:rsid w:val="6D3A47D2"/>
    <w:rsid w:val="706B73F6"/>
    <w:rsid w:val="713C70E1"/>
    <w:rsid w:val="71A4658D"/>
    <w:rsid w:val="71C27CD8"/>
    <w:rsid w:val="725B6747"/>
    <w:rsid w:val="74760ABC"/>
    <w:rsid w:val="74C72BCD"/>
    <w:rsid w:val="75940534"/>
    <w:rsid w:val="768B7FAE"/>
    <w:rsid w:val="771009EA"/>
    <w:rsid w:val="77945BD1"/>
    <w:rsid w:val="7BA9131E"/>
    <w:rsid w:val="7CB5413C"/>
    <w:rsid w:val="7CBF3C4E"/>
    <w:rsid w:val="7DAF6D84"/>
    <w:rsid w:val="7E05605F"/>
    <w:rsid w:val="7E7C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semiHidden/>
    <w:unhideWhenUsed/>
    <w:qFormat/>
    <w:uiPriority w:val="0"/>
    <w:pPr>
      <w:spacing w:after="120"/>
    </w:p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spacing w:line="360" w:lineRule="auto"/>
      <w:ind w:firstLine="420"/>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1165</Words>
  <Characters>1293</Characters>
  <Lines>1</Lines>
  <Paragraphs>1</Paragraphs>
  <TotalTime>5</TotalTime>
  <ScaleCrop>false</ScaleCrop>
  <LinksUpToDate>false</LinksUpToDate>
  <CharactersWithSpaces>1468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2022-04-08T03:02:37Z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6873888A383640A185F023231A21BB7F</vt:lpwstr>
  </property>
</Properties>
</file>