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bookmarkStart w:id="0" w:name="_Toc10913"/>
      <w:r>
        <w:rPr>
          <w:rFonts w:hint="eastAsia" w:ascii="宋体" w:hAnsi="宋体" w:eastAsia="宋体" w:cs="宋体"/>
          <w:b/>
          <w:bCs w:val="0"/>
          <w:color w:val="auto"/>
          <w:kern w:val="44"/>
          <w:sz w:val="24"/>
          <w:szCs w:val="24"/>
          <w:lang w:val="en-US" w:eastAsia="zh-CN"/>
        </w:rPr>
        <w:t>喀什地委党校学员公寓楼建设及(喀什地区行政学院）新校区建设总承包项目工程量清单编制服务采购项目竞争性磋商公告</w:t>
      </w:r>
      <w:bookmarkEnd w:id="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left="0" w:leftChars="0" w:firstLine="480" w:firstLineChars="200"/>
        <w:textAlignment w:val="auto"/>
        <w:rPr>
          <w:rFonts w:hint="eastAsia" w:ascii="宋体" w:hAnsi="宋体" w:eastAsia="宋体" w:cs="宋体"/>
          <w:sz w:val="24"/>
          <w:szCs w:val="24"/>
        </w:rPr>
      </w:pPr>
      <w:bookmarkStart w:id="1" w:name="_Toc522"/>
      <w:bookmarkStart w:id="2" w:name="_Toc35393621"/>
      <w:bookmarkStart w:id="3" w:name="_Toc28359079"/>
      <w:bookmarkStart w:id="4" w:name="_Toc35393790"/>
      <w:bookmarkStart w:id="5" w:name="_Toc28217"/>
      <w:bookmarkStart w:id="6" w:name="_Toc28359002"/>
      <w:bookmarkStart w:id="7" w:name="_Hlk24379207"/>
      <w:r>
        <w:rPr>
          <w:rFonts w:hint="eastAsia" w:ascii="宋体" w:hAnsi="宋体" w:eastAsia="宋体" w:cs="宋体"/>
          <w:i w:val="0"/>
          <w:iCs w:val="0"/>
          <w:caps w:val="0"/>
          <w:color w:val="000000"/>
          <w:spacing w:val="0"/>
          <w:sz w:val="24"/>
          <w:szCs w:val="24"/>
          <w:lang w:eastAsia="zh-CN"/>
        </w:rPr>
        <w:t>喀什地委党校学员公寓楼建设及(喀什地区行政学院）新校区建设总承包项目工程量清单编制服务</w:t>
      </w:r>
      <w:r>
        <w:rPr>
          <w:rFonts w:hint="eastAsia" w:ascii="宋体" w:hAnsi="宋体" w:eastAsia="宋体" w:cs="宋体"/>
          <w:i w:val="0"/>
          <w:iCs w:val="0"/>
          <w:caps w:val="0"/>
          <w:color w:val="000000"/>
          <w:spacing w:val="0"/>
          <w:sz w:val="24"/>
          <w:szCs w:val="24"/>
        </w:rPr>
        <w:t>采购项目</w:t>
      </w:r>
      <w:r>
        <w:rPr>
          <w:rFonts w:hint="eastAsia" w:ascii="宋体" w:hAnsi="宋体" w:eastAsia="宋体" w:cs="宋体"/>
          <w:i w:val="0"/>
          <w:iCs w:val="0"/>
          <w:caps w:val="0"/>
          <w:color w:val="000000"/>
          <w:spacing w:val="0"/>
          <w:sz w:val="24"/>
          <w:szCs w:val="24"/>
          <w:lang w:eastAsia="zh-CN"/>
        </w:rPr>
        <w:t>的潜在供应商应在供应商登陆政采云平台http://www.zcygov.cn/，在线申请获取采购文件（登录政府采购云平台 → 项目采购 → 获取采购文件 → 申请，审核通过后可下载招标文件，如有操作性问题，可与政采云在线客服进行咨询，咨询电话：400-881-7190）获取采购文件，</w:t>
      </w:r>
      <w:r>
        <w:rPr>
          <w:rFonts w:hint="eastAsia" w:ascii="宋体" w:hAnsi="宋体" w:eastAsia="宋体" w:cs="宋体"/>
          <w:i w:val="0"/>
          <w:iCs w:val="0"/>
          <w:caps w:val="0"/>
          <w:color w:val="000000"/>
          <w:spacing w:val="0"/>
          <w:sz w:val="24"/>
          <w:szCs w:val="24"/>
        </w:rPr>
        <w:t>并于202</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月</w:t>
      </w:r>
      <w:r>
        <w:rPr>
          <w:rFonts w:hint="eastAsia" w:ascii="宋体" w:hAnsi="宋体" w:cs="宋体"/>
          <w:i w:val="0"/>
          <w:iCs w:val="0"/>
          <w:caps w:val="0"/>
          <w:color w:val="000000"/>
          <w:spacing w:val="0"/>
          <w:sz w:val="24"/>
          <w:szCs w:val="24"/>
          <w:lang w:val="en-US" w:eastAsia="zh-CN"/>
        </w:rPr>
        <w:t>19</w:t>
      </w:r>
      <w:r>
        <w:rPr>
          <w:rFonts w:hint="eastAsia" w:ascii="宋体" w:hAnsi="宋体" w:eastAsia="宋体" w:cs="宋体"/>
          <w:i w:val="0"/>
          <w:iCs w:val="0"/>
          <w:caps w:val="0"/>
          <w:color w:val="000000"/>
          <w:spacing w:val="0"/>
          <w:sz w:val="24"/>
          <w:szCs w:val="24"/>
        </w:rPr>
        <w:t>日11:</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0（北京时间）前提交响应文件。    </w:t>
      </w:r>
      <w:r>
        <w:rPr>
          <w:rFonts w:hint="eastAsia" w:ascii="宋体" w:hAnsi="宋体" w:eastAsia="宋体" w:cs="宋体"/>
          <w:sz w:val="24"/>
          <w:szCs w:val="24"/>
          <w:lang w:val="en-US" w:eastAsia="zh-CN"/>
        </w:rPr>
        <w:t xml:space="preserve"> </w:t>
      </w:r>
    </w:p>
    <w:p>
      <w:pPr>
        <w:pStyle w:val="6"/>
        <w:pageBreakBefore w:val="0"/>
        <w:widowControl w:val="0"/>
        <w:kinsoku/>
        <w:wordWrap/>
        <w:overflowPunct/>
        <w:topLinePunct w:val="0"/>
        <w:bidi w:val="0"/>
        <w:snapToGrid/>
        <w:spacing w:before="0" w:line="240" w:lineRule="auto"/>
        <w:ind w:left="0" w:leftChars="0"/>
        <w:jc w:val="both"/>
        <w:textAlignment w:val="auto"/>
        <w:rPr>
          <w:rFonts w:hint="eastAsia" w:ascii="宋体" w:hAnsi="宋体" w:eastAsia="宋体" w:cs="宋体"/>
          <w:bCs/>
          <w:sz w:val="24"/>
          <w:szCs w:val="24"/>
        </w:rPr>
      </w:pPr>
      <w:bookmarkStart w:id="8" w:name="_Toc4493"/>
      <w:bookmarkStart w:id="9" w:name="_Toc23706"/>
      <w:bookmarkStart w:id="10" w:name="_Toc1151"/>
      <w:r>
        <w:rPr>
          <w:rFonts w:hint="eastAsia" w:ascii="宋体" w:hAnsi="宋体" w:eastAsia="宋体" w:cs="宋体"/>
          <w:bCs/>
          <w:sz w:val="24"/>
          <w:szCs w:val="24"/>
        </w:rPr>
        <w:t>一、</w:t>
      </w:r>
      <w:bookmarkEnd w:id="1"/>
      <w:bookmarkEnd w:id="2"/>
      <w:bookmarkEnd w:id="3"/>
      <w:bookmarkEnd w:id="4"/>
      <w:bookmarkEnd w:id="5"/>
      <w:bookmarkEnd w:id="6"/>
      <w:r>
        <w:rPr>
          <w:rFonts w:hint="eastAsia" w:ascii="宋体" w:hAnsi="宋体" w:eastAsia="宋体" w:cs="宋体"/>
          <w:bCs/>
          <w:sz w:val="24"/>
          <w:szCs w:val="24"/>
        </w:rPr>
        <w:t>项目基本情况</w:t>
      </w:r>
      <w:bookmarkEnd w:id="8"/>
      <w:bookmarkEnd w:id="9"/>
      <w:bookmarkEnd w:id="10"/>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HZY（KSDQ)-2022003-CS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w:t>
      </w:r>
      <w:bookmarkEnd w:id="7"/>
      <w:r>
        <w:rPr>
          <w:rFonts w:hint="eastAsia" w:ascii="宋体" w:hAnsi="宋体" w:eastAsia="宋体" w:cs="宋体"/>
          <w:sz w:val="24"/>
          <w:szCs w:val="24"/>
          <w:lang w:eastAsia="zh-CN"/>
        </w:rPr>
        <w:t>喀什地委党校学员公寓楼建设及(喀什地区行政学院）新校区建设总承包项目工程量清单编制服务采购项目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采购方式：</w:t>
      </w:r>
      <w:r>
        <w:rPr>
          <w:rFonts w:hint="eastAsia" w:ascii="宋体" w:hAnsi="宋体" w:eastAsia="宋体" w:cs="宋体"/>
          <w:sz w:val="24"/>
          <w:szCs w:val="24"/>
          <w:lang w:val="en-US" w:eastAsia="zh-CN"/>
        </w:rPr>
        <w:t>竞争性磋商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项目预算金额：494000.00元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采购需求：</w:t>
      </w:r>
      <w:r>
        <w:rPr>
          <w:rFonts w:hint="eastAsia" w:ascii="宋体" w:hAnsi="宋体" w:eastAsia="宋体" w:cs="宋体"/>
          <w:sz w:val="24"/>
          <w:szCs w:val="24"/>
          <w:u w:val="none"/>
          <w:lang w:val="en-US" w:eastAsia="zh-CN"/>
        </w:rPr>
        <w:t>本项目的</w:t>
      </w:r>
      <w:r>
        <w:rPr>
          <w:rFonts w:hint="eastAsia" w:ascii="宋体" w:hAnsi="宋体" w:eastAsia="宋体" w:cs="宋体"/>
          <w:sz w:val="24"/>
          <w:szCs w:val="24"/>
          <w:lang w:eastAsia="zh-CN"/>
        </w:rPr>
        <w:t>工程量清单编制服务</w:t>
      </w:r>
      <w:r>
        <w:rPr>
          <w:rFonts w:hint="eastAsia" w:ascii="宋体" w:hAnsi="宋体" w:eastAsia="宋体" w:cs="宋体"/>
          <w:sz w:val="24"/>
          <w:szCs w:val="24"/>
          <w:u w:val="none"/>
          <w:lang w:eastAsia="zh-CN"/>
        </w:rPr>
        <w:t>。</w:t>
      </w:r>
    </w:p>
    <w:p>
      <w:pPr>
        <w:pStyle w:val="5"/>
        <w:pageBreakBefore w:val="0"/>
        <w:widowControl w:val="0"/>
        <w:kinsoku/>
        <w:wordWrap/>
        <w:overflowPunct/>
        <w:topLinePunct w:val="0"/>
        <w:bidi w:val="0"/>
        <w:snapToGrid/>
        <w:spacing w:before="0" w:after="0" w:line="240" w:lineRule="auto"/>
        <w:ind w:left="0" w:leftChars="0" w:firstLine="240" w:firstLineChars="100"/>
        <w:jc w:val="both"/>
        <w:textAlignment w:val="auto"/>
        <w:rPr>
          <w:rFonts w:hint="eastAsia" w:ascii="宋体" w:hAnsi="宋体" w:eastAsia="宋体" w:cs="宋体"/>
          <w:sz w:val="24"/>
          <w:szCs w:val="24"/>
          <w:lang w:eastAsia="zh-CN"/>
        </w:rPr>
      </w:pPr>
      <w:r>
        <w:rPr>
          <w:rFonts w:hint="eastAsia" w:ascii="宋体" w:hAnsi="宋体" w:eastAsia="宋体" w:cs="宋体"/>
          <w:b w:val="0"/>
          <w:color w:val="auto"/>
          <w:kern w:val="2"/>
          <w:sz w:val="24"/>
          <w:szCs w:val="24"/>
          <w:lang w:val="en-US" w:eastAsia="zh-CN" w:bidi="ar-SA"/>
        </w:rPr>
        <w:t xml:space="preserve"> </w:t>
      </w:r>
      <w:bookmarkStart w:id="11" w:name="_Toc26075"/>
      <w:r>
        <w:rPr>
          <w:rFonts w:hint="eastAsia" w:ascii="宋体" w:hAnsi="宋体" w:eastAsia="宋体" w:cs="宋体"/>
          <w:b w:val="0"/>
          <w:color w:val="auto"/>
          <w:kern w:val="2"/>
          <w:sz w:val="24"/>
          <w:szCs w:val="24"/>
          <w:lang w:val="en-US" w:eastAsia="zh-CN" w:bidi="ar-SA"/>
        </w:rPr>
        <w:t xml:space="preserve"> </w:t>
      </w:r>
      <w:bookmarkStart w:id="12" w:name="_Toc2365"/>
      <w:bookmarkStart w:id="13" w:name="_Toc14663"/>
      <w:bookmarkStart w:id="14" w:name="_Toc15794"/>
      <w:r>
        <w:rPr>
          <w:rFonts w:hint="eastAsia" w:ascii="宋体" w:hAnsi="宋体" w:eastAsia="宋体" w:cs="宋体"/>
          <w:b w:val="0"/>
          <w:color w:val="auto"/>
          <w:kern w:val="2"/>
          <w:sz w:val="24"/>
          <w:szCs w:val="24"/>
          <w:lang w:val="en-US" w:eastAsia="zh-CN" w:bidi="ar-SA"/>
        </w:rPr>
        <w:t>合同履约期限：以双方签订合同为准。</w:t>
      </w:r>
      <w:bookmarkEnd w:id="11"/>
      <w:bookmarkEnd w:id="12"/>
      <w:bookmarkEnd w:id="13"/>
      <w:bookmarkEnd w:id="14"/>
    </w:p>
    <w:p>
      <w:pPr>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w:t>
      </w:r>
    </w:p>
    <w:p>
      <w:pPr>
        <w:pStyle w:val="6"/>
        <w:pageBreakBefore w:val="0"/>
        <w:kinsoku/>
        <w:wordWrap/>
        <w:overflowPunct/>
        <w:topLinePunct w:val="0"/>
        <w:bidi w:val="0"/>
        <w:snapToGrid/>
        <w:spacing w:before="0" w:line="240" w:lineRule="auto"/>
        <w:ind w:left="0" w:leftChars="0"/>
        <w:jc w:val="both"/>
        <w:textAlignment w:val="auto"/>
        <w:rPr>
          <w:rFonts w:hint="eastAsia" w:ascii="宋体" w:hAnsi="宋体" w:eastAsia="宋体" w:cs="宋体"/>
          <w:bCs/>
          <w:sz w:val="24"/>
          <w:szCs w:val="24"/>
        </w:rPr>
      </w:pPr>
      <w:bookmarkStart w:id="15" w:name="_Toc35393791"/>
      <w:bookmarkStart w:id="16" w:name="_Toc1145"/>
      <w:bookmarkStart w:id="17" w:name="_Toc35393622"/>
      <w:bookmarkStart w:id="18" w:name="_Toc28359080"/>
      <w:bookmarkStart w:id="19" w:name="_Toc19260"/>
      <w:bookmarkStart w:id="20" w:name="_Toc9386"/>
      <w:bookmarkStart w:id="21" w:name="_Toc28359003"/>
      <w:bookmarkStart w:id="22" w:name="_Toc676"/>
      <w:bookmarkStart w:id="23" w:name="_Toc17507"/>
      <w:r>
        <w:rPr>
          <w:rFonts w:hint="eastAsia" w:ascii="宋体" w:hAnsi="宋体" w:eastAsia="宋体" w:cs="宋体"/>
          <w:bCs/>
          <w:color w:val="auto"/>
          <w:sz w:val="24"/>
          <w:szCs w:val="24"/>
        </w:rPr>
        <w:t>二、申请人的资格要求：</w:t>
      </w:r>
      <w:bookmarkEnd w:id="15"/>
      <w:bookmarkEnd w:id="16"/>
      <w:bookmarkEnd w:id="17"/>
      <w:bookmarkEnd w:id="18"/>
      <w:bookmarkEnd w:id="19"/>
      <w:bookmarkEnd w:id="20"/>
      <w:bookmarkEnd w:id="21"/>
      <w:bookmarkEnd w:id="22"/>
      <w:bookmarkEnd w:id="23"/>
    </w:p>
    <w:p>
      <w:pPr>
        <w:pStyle w:val="7"/>
        <w:keepNext w:val="0"/>
        <w:keepLines w:val="0"/>
        <w:pageBreakBefore w:val="0"/>
        <w:kinsoku/>
        <w:wordWrap/>
        <w:overflowPunct/>
        <w:topLinePunct w:val="0"/>
        <w:bidi w:val="0"/>
        <w:snapToGrid/>
        <w:spacing w:before="0" w:beforeAutospacing="0" w:after="0" w:afterAutospacing="0" w:line="240" w:lineRule="auto"/>
        <w:ind w:left="0" w:leftChars="0" w:firstLine="240" w:firstLineChars="100"/>
        <w:jc w:val="both"/>
        <w:textAlignment w:val="auto"/>
        <w:rPr>
          <w:rFonts w:hint="eastAsia" w:ascii="宋体" w:hAnsi="宋体" w:eastAsia="宋体" w:cs="宋体"/>
          <w:color w:val="000000"/>
          <w:sz w:val="24"/>
          <w:szCs w:val="24"/>
        </w:rPr>
      </w:pPr>
      <w:bookmarkStart w:id="24" w:name="_Toc28359004"/>
      <w:bookmarkStart w:id="25" w:name="_Toc28359081"/>
      <w:bookmarkStart w:id="26" w:name="_Toc32226"/>
      <w:bookmarkStart w:id="27" w:name="_Toc35393792"/>
      <w:bookmarkStart w:id="28" w:name="_Toc35393623"/>
      <w:bookmarkStart w:id="29" w:name="_Toc27678"/>
      <w:r>
        <w:rPr>
          <w:rFonts w:hint="eastAsia" w:ascii="宋体" w:hAnsi="宋体" w:eastAsia="宋体" w:cs="宋体"/>
          <w:color w:val="000000"/>
          <w:sz w:val="24"/>
          <w:szCs w:val="24"/>
        </w:rPr>
        <w:t>满足《中华人民共和国政府采购法》第二十二条规定；</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1.投标人具有相应经营范围的企业法人营业执照（三证合一）；</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2.法定代表人身份证明及身份证或法定代表人授权委托书和委托代理人身份证；</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3.上一年度（2020年）度财务审计报告（新成立公司提供有效银行资信证明）；</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4.投标人提供依法缴纳的近三个月社保缴纳记录及税收良好记录证明（完税证明或税务部门出具的其他证明，非社会保险类）；</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5.投标人提供针对本次项目《反商业贿赂承诺书》；</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6.投标人参加政府采购活动前3年内在经营活动中没有重大违法违规记录的书面声明；</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投标人参加采购活动前三年内，被“信用中国（www.creditchina.gov.cn）”网站列入失信被执行人和重大税收违法案件当事人名单的、被“中国政府采购网（www.ccgp.gov）”网站列入政府采购严重违法失信行为记录名单（处罚期限尚未届满的）的投标人，“国家企业信用信息公示系统（www.gsxt.gov.cn）”，被列入严重违法失信企业名单（黑名单），不得参与本项目的采购活动；（以采购代理机构于投标截止日当天网站查询结果为准）。</w:t>
      </w:r>
    </w:p>
    <w:p>
      <w:pPr>
        <w:pStyle w:val="3"/>
        <w:spacing w:line="240" w:lineRule="auto"/>
        <w:rPr>
          <w:rFonts w:hint="eastAsia"/>
          <w:lang w:val="en-US" w:eastAsia="zh-CN"/>
        </w:rPr>
      </w:pPr>
      <w:r>
        <w:rPr>
          <w:rFonts w:hint="eastAsia"/>
          <w:lang w:val="en-US" w:eastAsia="zh-CN"/>
        </w:rPr>
        <w:t>8、拟派项目负责人须提供注册一级造价师（土木建筑工程专业）资格证书，并提供近三个月在本单位缴纳的社保证明个人明细表或退休证明材料。</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本项目不接受联合体投标。</w:t>
      </w:r>
    </w:p>
    <w:p>
      <w:pPr>
        <w:pageBreakBefore w:val="0"/>
        <w:kinsoku/>
        <w:wordWrap/>
        <w:overflowPunct/>
        <w:topLinePunct w:val="0"/>
        <w:bidi w:val="0"/>
        <w:snapToGrid/>
        <w:spacing w:line="240" w:lineRule="auto"/>
        <w:ind w:left="0" w:leftChars="0"/>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三、获取</w:t>
      </w:r>
      <w:bookmarkEnd w:id="24"/>
      <w:bookmarkEnd w:id="25"/>
      <w:bookmarkEnd w:id="26"/>
      <w:bookmarkEnd w:id="27"/>
      <w:bookmarkEnd w:id="28"/>
      <w:bookmarkEnd w:id="29"/>
      <w:r>
        <w:rPr>
          <w:rFonts w:hint="eastAsia" w:ascii="宋体" w:hAnsi="宋体" w:eastAsia="宋体" w:cs="宋体"/>
          <w:b/>
          <w:bCs/>
          <w:kern w:val="0"/>
          <w:sz w:val="24"/>
          <w:szCs w:val="24"/>
          <w:lang w:eastAsia="zh-CN"/>
        </w:rPr>
        <w:t>磋商文件</w:t>
      </w:r>
    </w:p>
    <w:p>
      <w:pPr>
        <w:pageBreakBefore w:val="0"/>
        <w:kinsoku/>
        <w:wordWrap/>
        <w:overflowPunct/>
        <w:topLinePunct w:val="0"/>
        <w:bidi w:val="0"/>
        <w:snapToGrid/>
        <w:spacing w:line="240" w:lineRule="auto"/>
        <w:ind w:left="0" w:leftChars="0" w:firstLine="540"/>
        <w:textAlignment w:val="auto"/>
        <w:rPr>
          <w:rFonts w:hint="eastAsia" w:ascii="宋体" w:hAnsi="宋体" w:eastAsia="宋体" w:cs="宋体"/>
          <w:b w:val="0"/>
          <w:bCs/>
          <w:i w:val="0"/>
          <w:iCs w:val="0"/>
          <w:caps w:val="0"/>
          <w:color w:val="000000"/>
          <w:spacing w:val="0"/>
          <w:sz w:val="24"/>
          <w:szCs w:val="24"/>
          <w:lang w:eastAsia="zh-CN"/>
        </w:rPr>
      </w:pPr>
      <w:bookmarkStart w:id="30" w:name="_Toc28400"/>
      <w:bookmarkStart w:id="31" w:name="_Toc28402"/>
      <w:bookmarkStart w:id="32" w:name="_Toc28359082"/>
      <w:bookmarkStart w:id="33" w:name="_Toc28359005"/>
      <w:bookmarkStart w:id="34" w:name="_Toc35393793"/>
      <w:bookmarkStart w:id="35" w:name="_Toc2532"/>
      <w:bookmarkStart w:id="36" w:name="_Toc35393624"/>
      <w:r>
        <w:rPr>
          <w:rFonts w:hint="eastAsia" w:ascii="宋体" w:hAnsi="宋体" w:eastAsia="宋体" w:cs="宋体"/>
          <w:b w:val="0"/>
          <w:bCs/>
          <w:i w:val="0"/>
          <w:iCs w:val="0"/>
          <w:caps w:val="0"/>
          <w:color w:val="000000"/>
          <w:spacing w:val="0"/>
          <w:sz w:val="24"/>
          <w:szCs w:val="24"/>
        </w:rPr>
        <w:t>时间：</w:t>
      </w:r>
      <w:r>
        <w:rPr>
          <w:rFonts w:hint="eastAsia" w:ascii="宋体" w:hAnsi="宋体" w:eastAsia="宋体" w:cs="宋体"/>
          <w:b w:val="0"/>
          <w:bCs/>
          <w:i w:val="0"/>
          <w:iCs w:val="0"/>
          <w:caps w:val="0"/>
          <w:color w:val="000000"/>
          <w:spacing w:val="0"/>
          <w:sz w:val="24"/>
          <w:szCs w:val="24"/>
          <w:lang w:val="en-US" w:eastAsia="zh-CN"/>
        </w:rPr>
        <w:t>2022</w:t>
      </w:r>
      <w:r>
        <w:rPr>
          <w:rFonts w:hint="eastAsia" w:ascii="宋体" w:hAnsi="宋体" w:eastAsia="宋体" w:cs="宋体"/>
          <w:b w:val="0"/>
          <w:bCs/>
          <w:i w:val="0"/>
          <w:iCs w:val="0"/>
          <w:caps w:val="0"/>
          <w:color w:val="000000"/>
          <w:spacing w:val="0"/>
          <w:sz w:val="24"/>
          <w:szCs w:val="24"/>
        </w:rPr>
        <w:t>年</w:t>
      </w:r>
      <w:r>
        <w:rPr>
          <w:rFonts w:hint="eastAsia" w:ascii="宋体" w:hAnsi="宋体" w:eastAsia="宋体" w:cs="宋体"/>
          <w:b w:val="0"/>
          <w:bCs/>
          <w:i w:val="0"/>
          <w:iCs w:val="0"/>
          <w:caps w:val="0"/>
          <w:color w:val="000000"/>
          <w:spacing w:val="0"/>
          <w:sz w:val="24"/>
          <w:szCs w:val="24"/>
          <w:lang w:val="en-US" w:eastAsia="zh-CN"/>
        </w:rPr>
        <w:t>4</w:t>
      </w:r>
      <w:r>
        <w:rPr>
          <w:rFonts w:hint="eastAsia" w:ascii="宋体" w:hAnsi="宋体" w:eastAsia="宋体" w:cs="宋体"/>
          <w:b w:val="0"/>
          <w:bCs/>
          <w:i w:val="0"/>
          <w:iCs w:val="0"/>
          <w:caps w:val="0"/>
          <w:color w:val="000000"/>
          <w:spacing w:val="0"/>
          <w:sz w:val="24"/>
          <w:szCs w:val="24"/>
        </w:rPr>
        <w:t>月</w:t>
      </w:r>
      <w:r>
        <w:rPr>
          <w:rFonts w:hint="eastAsia" w:ascii="宋体" w:hAnsi="宋体" w:cs="宋体"/>
          <w:b w:val="0"/>
          <w:bCs/>
          <w:i w:val="0"/>
          <w:iCs w:val="0"/>
          <w:caps w:val="0"/>
          <w:color w:val="000000"/>
          <w:spacing w:val="0"/>
          <w:sz w:val="24"/>
          <w:szCs w:val="24"/>
          <w:lang w:val="en-US" w:eastAsia="zh-CN"/>
        </w:rPr>
        <w:t>9</w:t>
      </w:r>
      <w:r>
        <w:rPr>
          <w:rFonts w:hint="eastAsia" w:ascii="宋体" w:hAnsi="宋体" w:eastAsia="宋体" w:cs="宋体"/>
          <w:b w:val="0"/>
          <w:bCs/>
          <w:i w:val="0"/>
          <w:iCs w:val="0"/>
          <w:caps w:val="0"/>
          <w:color w:val="000000"/>
          <w:spacing w:val="0"/>
          <w:sz w:val="24"/>
          <w:szCs w:val="24"/>
        </w:rPr>
        <w:t>日至</w:t>
      </w:r>
      <w:r>
        <w:rPr>
          <w:rFonts w:hint="eastAsia" w:ascii="宋体" w:hAnsi="宋体" w:eastAsia="宋体" w:cs="宋体"/>
          <w:b w:val="0"/>
          <w:bCs/>
          <w:i w:val="0"/>
          <w:iCs w:val="0"/>
          <w:caps w:val="0"/>
          <w:color w:val="000000"/>
          <w:spacing w:val="0"/>
          <w:sz w:val="24"/>
          <w:szCs w:val="24"/>
          <w:lang w:val="en-US" w:eastAsia="zh-CN"/>
        </w:rPr>
        <w:t>2022</w:t>
      </w:r>
      <w:r>
        <w:rPr>
          <w:rFonts w:hint="eastAsia" w:ascii="宋体" w:hAnsi="宋体" w:eastAsia="宋体" w:cs="宋体"/>
          <w:b w:val="0"/>
          <w:bCs/>
          <w:i w:val="0"/>
          <w:iCs w:val="0"/>
          <w:caps w:val="0"/>
          <w:color w:val="000000"/>
          <w:spacing w:val="0"/>
          <w:sz w:val="24"/>
          <w:szCs w:val="24"/>
        </w:rPr>
        <w:t>年</w:t>
      </w:r>
      <w:r>
        <w:rPr>
          <w:rFonts w:hint="eastAsia" w:ascii="宋体" w:hAnsi="宋体" w:eastAsia="宋体" w:cs="宋体"/>
          <w:b w:val="0"/>
          <w:bCs/>
          <w:i w:val="0"/>
          <w:iCs w:val="0"/>
          <w:caps w:val="0"/>
          <w:color w:val="000000"/>
          <w:spacing w:val="0"/>
          <w:sz w:val="24"/>
          <w:szCs w:val="24"/>
          <w:lang w:val="en-US" w:eastAsia="zh-CN"/>
        </w:rPr>
        <w:t>4</w:t>
      </w:r>
      <w:r>
        <w:rPr>
          <w:rFonts w:hint="eastAsia" w:ascii="宋体" w:hAnsi="宋体" w:eastAsia="宋体" w:cs="宋体"/>
          <w:b w:val="0"/>
          <w:bCs/>
          <w:i w:val="0"/>
          <w:iCs w:val="0"/>
          <w:caps w:val="0"/>
          <w:color w:val="000000"/>
          <w:spacing w:val="0"/>
          <w:sz w:val="24"/>
          <w:szCs w:val="24"/>
        </w:rPr>
        <w:t>月</w:t>
      </w:r>
      <w:r>
        <w:rPr>
          <w:rFonts w:hint="eastAsia" w:ascii="宋体" w:hAnsi="宋体" w:eastAsia="宋体" w:cs="宋体"/>
          <w:b w:val="0"/>
          <w:bCs/>
          <w:i w:val="0"/>
          <w:iCs w:val="0"/>
          <w:caps w:val="0"/>
          <w:color w:val="000000"/>
          <w:spacing w:val="0"/>
          <w:sz w:val="24"/>
          <w:szCs w:val="24"/>
          <w:lang w:val="en-US" w:eastAsia="zh-CN"/>
        </w:rPr>
        <w:t>1</w:t>
      </w:r>
      <w:r>
        <w:rPr>
          <w:rFonts w:hint="eastAsia" w:ascii="宋体" w:hAnsi="宋体" w:cs="宋体"/>
          <w:b w:val="0"/>
          <w:bCs/>
          <w:i w:val="0"/>
          <w:iCs w:val="0"/>
          <w:caps w:val="0"/>
          <w:color w:val="000000"/>
          <w:spacing w:val="0"/>
          <w:sz w:val="24"/>
          <w:szCs w:val="24"/>
          <w:lang w:val="en-US" w:eastAsia="zh-CN"/>
        </w:rPr>
        <w:t>8</w:t>
      </w:r>
      <w:r>
        <w:rPr>
          <w:rFonts w:hint="eastAsia" w:ascii="宋体" w:hAnsi="宋体" w:eastAsia="宋体" w:cs="宋体"/>
          <w:b w:val="0"/>
          <w:bCs/>
          <w:i w:val="0"/>
          <w:iCs w:val="0"/>
          <w:caps w:val="0"/>
          <w:color w:val="000000"/>
          <w:spacing w:val="0"/>
          <w:sz w:val="24"/>
          <w:szCs w:val="24"/>
        </w:rPr>
        <w:t>日，每天上午10:00至14:00，下午1</w:t>
      </w:r>
      <w:r>
        <w:rPr>
          <w:rFonts w:hint="eastAsia" w:ascii="宋体" w:hAnsi="宋体" w:eastAsia="宋体" w:cs="宋体"/>
          <w:b w:val="0"/>
          <w:bCs/>
          <w:i w:val="0"/>
          <w:iCs w:val="0"/>
          <w:caps w:val="0"/>
          <w:color w:val="000000"/>
          <w:spacing w:val="0"/>
          <w:sz w:val="24"/>
          <w:szCs w:val="24"/>
          <w:lang w:val="en-US" w:eastAsia="zh-CN"/>
        </w:rPr>
        <w:t>5</w:t>
      </w:r>
      <w:r>
        <w:rPr>
          <w:rFonts w:hint="eastAsia" w:ascii="宋体" w:hAnsi="宋体" w:eastAsia="宋体" w:cs="宋体"/>
          <w:b w:val="0"/>
          <w:bCs/>
          <w:i w:val="0"/>
          <w:iCs w:val="0"/>
          <w:caps w:val="0"/>
          <w:color w:val="000000"/>
          <w:spacing w:val="0"/>
          <w:sz w:val="24"/>
          <w:szCs w:val="24"/>
        </w:rPr>
        <w:t>:</w:t>
      </w:r>
      <w:r>
        <w:rPr>
          <w:rFonts w:hint="eastAsia" w:ascii="宋体" w:hAnsi="宋体" w:eastAsia="宋体" w:cs="宋体"/>
          <w:b w:val="0"/>
          <w:bCs/>
          <w:i w:val="0"/>
          <w:iCs w:val="0"/>
          <w:caps w:val="0"/>
          <w:color w:val="000000"/>
          <w:spacing w:val="0"/>
          <w:sz w:val="24"/>
          <w:szCs w:val="24"/>
          <w:lang w:val="en-US" w:eastAsia="zh-CN"/>
        </w:rPr>
        <w:t>3</w:t>
      </w:r>
      <w:r>
        <w:rPr>
          <w:rFonts w:hint="eastAsia" w:ascii="宋体" w:hAnsi="宋体" w:eastAsia="宋体" w:cs="宋体"/>
          <w:b w:val="0"/>
          <w:bCs/>
          <w:i w:val="0"/>
          <w:iCs w:val="0"/>
          <w:caps w:val="0"/>
          <w:color w:val="000000"/>
          <w:spacing w:val="0"/>
          <w:sz w:val="24"/>
          <w:szCs w:val="24"/>
        </w:rPr>
        <w:t>0至</w:t>
      </w:r>
      <w:r>
        <w:rPr>
          <w:rFonts w:hint="eastAsia" w:ascii="宋体" w:hAnsi="宋体" w:eastAsia="宋体" w:cs="宋体"/>
          <w:b w:val="0"/>
          <w:bCs/>
          <w:i w:val="0"/>
          <w:iCs w:val="0"/>
          <w:caps w:val="0"/>
          <w:color w:val="000000"/>
          <w:spacing w:val="0"/>
          <w:sz w:val="24"/>
          <w:szCs w:val="24"/>
          <w:lang w:val="en-US" w:eastAsia="zh-CN"/>
        </w:rPr>
        <w:t>19</w:t>
      </w:r>
      <w:r>
        <w:rPr>
          <w:rFonts w:hint="eastAsia" w:ascii="宋体" w:hAnsi="宋体" w:eastAsia="宋体" w:cs="宋体"/>
          <w:b w:val="0"/>
          <w:bCs/>
          <w:i w:val="0"/>
          <w:iCs w:val="0"/>
          <w:caps w:val="0"/>
          <w:color w:val="000000"/>
          <w:spacing w:val="0"/>
          <w:sz w:val="24"/>
          <w:szCs w:val="24"/>
        </w:rPr>
        <w:t>:</w:t>
      </w:r>
      <w:r>
        <w:rPr>
          <w:rFonts w:hint="eastAsia" w:ascii="宋体" w:hAnsi="宋体" w:eastAsia="宋体" w:cs="宋体"/>
          <w:b w:val="0"/>
          <w:bCs/>
          <w:i w:val="0"/>
          <w:iCs w:val="0"/>
          <w:caps w:val="0"/>
          <w:color w:val="000000"/>
          <w:spacing w:val="0"/>
          <w:sz w:val="24"/>
          <w:szCs w:val="24"/>
          <w:lang w:val="en-US" w:eastAsia="zh-CN"/>
        </w:rPr>
        <w:t>3</w:t>
      </w:r>
      <w:r>
        <w:rPr>
          <w:rFonts w:hint="eastAsia" w:ascii="宋体" w:hAnsi="宋体" w:eastAsia="宋体" w:cs="宋体"/>
          <w:b w:val="0"/>
          <w:bCs/>
          <w:i w:val="0"/>
          <w:iCs w:val="0"/>
          <w:caps w:val="0"/>
          <w:color w:val="000000"/>
          <w:spacing w:val="0"/>
          <w:sz w:val="24"/>
          <w:szCs w:val="24"/>
        </w:rPr>
        <w:t>0</w:t>
      </w:r>
      <w:r>
        <w:rPr>
          <w:rFonts w:hint="eastAsia" w:ascii="宋体" w:hAnsi="宋体" w:eastAsia="宋体" w:cs="宋体"/>
          <w:b w:val="0"/>
          <w:bCs/>
          <w:i w:val="0"/>
          <w:iCs w:val="0"/>
          <w:caps w:val="0"/>
          <w:color w:val="000000"/>
          <w:spacing w:val="0"/>
          <w:sz w:val="24"/>
          <w:szCs w:val="24"/>
          <w:lang w:eastAsia="zh-CN"/>
        </w:rPr>
        <w:t>。</w:t>
      </w:r>
      <w:bookmarkStart w:id="37" w:name="_Toc23032"/>
      <w:bookmarkStart w:id="38" w:name="_Toc11136"/>
      <w:bookmarkStart w:id="39" w:name="_Toc21341"/>
      <w:r>
        <w:rPr>
          <w:rFonts w:hint="eastAsia" w:ascii="宋体" w:hAnsi="宋体" w:eastAsia="宋体" w:cs="宋体"/>
          <w:b w:val="0"/>
          <w:bCs/>
          <w:i w:val="0"/>
          <w:iCs w:val="0"/>
          <w:caps w:val="0"/>
          <w:color w:val="000000"/>
          <w:spacing w:val="0"/>
          <w:sz w:val="24"/>
          <w:szCs w:val="24"/>
          <w:lang w:eastAsia="zh-CN"/>
        </w:rPr>
        <w:t>（北京时间，法定节假日除外）</w:t>
      </w:r>
    </w:p>
    <w:bookmarkEnd w:id="37"/>
    <w:bookmarkEnd w:id="38"/>
    <w:bookmarkEnd w:id="39"/>
    <w:p>
      <w:pPr>
        <w:pageBreakBefore w:val="0"/>
        <w:kinsoku/>
        <w:wordWrap/>
        <w:overflowPunct/>
        <w:topLinePunct w:val="0"/>
        <w:bidi w:val="0"/>
        <w:snapToGrid/>
        <w:spacing w:line="240" w:lineRule="auto"/>
        <w:ind w:left="0" w:leftChars="0" w:firstLine="540"/>
        <w:textAlignment w:val="auto"/>
        <w:rPr>
          <w:rFonts w:hint="eastAsia" w:ascii="宋体" w:hAnsi="宋体" w:eastAsia="宋体" w:cs="宋体"/>
          <w:b w:val="0"/>
          <w:bCs/>
          <w:i w:val="0"/>
          <w:iCs w:val="0"/>
          <w:caps w:val="0"/>
          <w:color w:val="000000"/>
          <w:spacing w:val="0"/>
          <w:sz w:val="24"/>
          <w:szCs w:val="24"/>
          <w:lang w:val="en-US" w:eastAsia="zh-CN"/>
        </w:rPr>
      </w:pPr>
      <w:r>
        <w:rPr>
          <w:rFonts w:hint="eastAsia" w:ascii="宋体" w:hAnsi="宋体" w:eastAsia="宋体" w:cs="宋体"/>
          <w:b w:val="0"/>
          <w:bCs/>
          <w:i w:val="0"/>
          <w:iCs w:val="0"/>
          <w:caps w:val="0"/>
          <w:color w:val="000000"/>
          <w:spacing w:val="0"/>
          <w:sz w:val="24"/>
          <w:szCs w:val="24"/>
          <w:lang w:val="en-US" w:eastAsia="zh-CN"/>
        </w:rPr>
        <w:t xml:space="preserve">地点：供应商登陆政采云平台http://www.zcygov.cn/，在线申请获取采购文件（登录政府采购云平台 → 项目采购 → 获取采购文件 → 申请，审核通过后可下载招标文件，如有操作性问题，可与政采云在线客服进行咨询，咨询电话：400-881-7190） </w:t>
      </w:r>
    </w:p>
    <w:p>
      <w:pPr>
        <w:pageBreakBefore w:val="0"/>
        <w:kinsoku/>
        <w:wordWrap/>
        <w:overflowPunct/>
        <w:topLinePunct w:val="0"/>
        <w:bidi w:val="0"/>
        <w:snapToGrid/>
        <w:spacing w:line="240" w:lineRule="auto"/>
        <w:ind w:left="0" w:leftChars="0" w:firstLine="540"/>
        <w:textAlignment w:val="auto"/>
        <w:rPr>
          <w:rFonts w:hint="eastAsia" w:ascii="宋体" w:hAnsi="宋体" w:eastAsia="宋体" w:cs="宋体"/>
          <w:b w:val="0"/>
          <w:bCs/>
          <w:i w:val="0"/>
          <w:iCs w:val="0"/>
          <w:caps w:val="0"/>
          <w:color w:val="000000"/>
          <w:spacing w:val="0"/>
          <w:sz w:val="24"/>
          <w:szCs w:val="24"/>
          <w:lang w:val="en-US" w:eastAsia="zh-CN"/>
        </w:rPr>
      </w:pPr>
      <w:r>
        <w:rPr>
          <w:rFonts w:hint="eastAsia" w:ascii="宋体" w:hAnsi="宋体" w:eastAsia="宋体" w:cs="宋体"/>
          <w:b w:val="0"/>
          <w:bCs/>
          <w:i w:val="0"/>
          <w:iCs w:val="0"/>
          <w:caps w:val="0"/>
          <w:color w:val="000000"/>
          <w:spacing w:val="0"/>
          <w:sz w:val="24"/>
          <w:szCs w:val="24"/>
          <w:lang w:val="en-US" w:eastAsia="zh-CN"/>
        </w:rPr>
        <w:t xml:space="preserve">方式：供应商登录政采云平台https://www.zcygov.cn/在线申请获取采购文件（进入“项目采购”应用，在获取采购文件菜单中选择项目，申请获取采购文件） </w:t>
      </w:r>
    </w:p>
    <w:p>
      <w:pPr>
        <w:pageBreakBefore w:val="0"/>
        <w:kinsoku/>
        <w:wordWrap/>
        <w:overflowPunct/>
        <w:topLinePunct w:val="0"/>
        <w:bidi w:val="0"/>
        <w:snapToGrid/>
        <w:spacing w:line="240" w:lineRule="auto"/>
        <w:ind w:left="0" w:leftChars="0" w:firstLine="540"/>
        <w:textAlignment w:val="auto"/>
        <w:rPr>
          <w:rFonts w:hint="eastAsia" w:ascii="宋体" w:hAnsi="宋体" w:eastAsia="宋体" w:cs="宋体"/>
          <w:b w:val="0"/>
          <w:bCs/>
          <w:sz w:val="24"/>
          <w:szCs w:val="24"/>
        </w:rPr>
      </w:pPr>
      <w:r>
        <w:rPr>
          <w:rFonts w:hint="eastAsia" w:ascii="宋体" w:hAnsi="宋体" w:eastAsia="宋体" w:cs="宋体"/>
          <w:b w:val="0"/>
          <w:bCs/>
          <w:i w:val="0"/>
          <w:iCs w:val="0"/>
          <w:caps w:val="0"/>
          <w:color w:val="000000"/>
          <w:spacing w:val="0"/>
          <w:sz w:val="24"/>
          <w:szCs w:val="24"/>
          <w:lang w:val="en-US" w:eastAsia="zh-CN"/>
        </w:rPr>
        <w:t xml:space="preserve"> 售价（元）：0 </w:t>
      </w:r>
      <w:r>
        <w:rPr>
          <w:rFonts w:hint="eastAsia" w:ascii="宋体" w:hAnsi="宋体" w:eastAsia="宋体" w:cs="宋体"/>
          <w:b w:val="0"/>
          <w:bCs/>
          <w:i w:val="0"/>
          <w:iCs w:val="0"/>
          <w:caps w:val="0"/>
          <w:color w:val="000000"/>
          <w:spacing w:val="0"/>
          <w:sz w:val="24"/>
          <w:szCs w:val="24"/>
        </w:rPr>
        <w:t>   </w:t>
      </w:r>
      <w:bookmarkEnd w:id="30"/>
      <w:bookmarkEnd w:id="31"/>
    </w:p>
    <w:p>
      <w:pPr>
        <w:pStyle w:val="6"/>
        <w:pageBreakBefore w:val="0"/>
        <w:kinsoku/>
        <w:wordWrap/>
        <w:overflowPunct/>
        <w:topLinePunct w:val="0"/>
        <w:bidi w:val="0"/>
        <w:snapToGrid/>
        <w:spacing w:before="0" w:line="240" w:lineRule="auto"/>
        <w:ind w:left="0" w:leftChars="0"/>
        <w:jc w:val="both"/>
        <w:textAlignment w:val="auto"/>
        <w:rPr>
          <w:rFonts w:hint="eastAsia" w:ascii="宋体" w:hAnsi="宋体" w:eastAsia="宋体" w:cs="宋体"/>
          <w:b/>
          <w:bCs w:val="0"/>
          <w:sz w:val="24"/>
          <w:szCs w:val="24"/>
        </w:rPr>
      </w:pPr>
      <w:bookmarkStart w:id="40" w:name="_Toc9797"/>
      <w:bookmarkStart w:id="41" w:name="_Toc28070"/>
      <w:bookmarkStart w:id="42" w:name="_Toc13052"/>
      <w:r>
        <w:rPr>
          <w:rFonts w:hint="eastAsia" w:ascii="宋体" w:hAnsi="宋体" w:eastAsia="宋体" w:cs="宋体"/>
          <w:b/>
          <w:bCs w:val="0"/>
          <w:sz w:val="24"/>
          <w:szCs w:val="24"/>
        </w:rPr>
        <w:t>四、提交投标文件</w:t>
      </w:r>
      <w:bookmarkEnd w:id="32"/>
      <w:bookmarkEnd w:id="33"/>
      <w:r>
        <w:rPr>
          <w:rFonts w:hint="eastAsia" w:ascii="宋体" w:hAnsi="宋体" w:eastAsia="宋体" w:cs="宋体"/>
          <w:b/>
          <w:bCs w:val="0"/>
          <w:sz w:val="24"/>
          <w:szCs w:val="24"/>
        </w:rPr>
        <w:t>截止时间、开标时间和地点</w:t>
      </w:r>
      <w:bookmarkEnd w:id="34"/>
      <w:bookmarkEnd w:id="35"/>
      <w:bookmarkEnd w:id="36"/>
      <w:bookmarkEnd w:id="40"/>
      <w:bookmarkEnd w:id="41"/>
      <w:bookmarkEnd w:id="42"/>
    </w:p>
    <w:p>
      <w:pPr>
        <w:keepNext w:val="0"/>
        <w:keepLines w:val="0"/>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sz w:val="24"/>
          <w:szCs w:val="24"/>
          <w:highlight w:val="none"/>
        </w:rPr>
        <w:t>提交投标文件截止时间：</w:t>
      </w:r>
      <w:bookmarkStart w:id="43" w:name="_Toc28359084"/>
      <w:bookmarkStart w:id="44" w:name="_Toc28359007"/>
      <w:bookmarkStart w:id="45" w:name="_Toc35393625"/>
      <w:bookmarkStart w:id="46" w:name="_Toc35393794"/>
      <w:r>
        <w:rPr>
          <w:rFonts w:hint="eastAsia" w:ascii="宋体" w:hAnsi="宋体" w:eastAsia="宋体" w:cs="宋体"/>
          <w:bCs/>
          <w:color w:val="auto"/>
          <w:kern w:val="0"/>
          <w:sz w:val="24"/>
          <w:szCs w:val="24"/>
          <w:highlight w:val="none"/>
          <w:lang w:val="en-US" w:eastAsia="zh-CN" w:bidi="ar-SA"/>
        </w:rPr>
        <w:t>2022年4月</w:t>
      </w:r>
      <w:r>
        <w:rPr>
          <w:rFonts w:hint="eastAsia" w:ascii="宋体" w:hAnsi="宋体" w:cs="宋体"/>
          <w:bCs/>
          <w:color w:val="auto"/>
          <w:kern w:val="0"/>
          <w:sz w:val="24"/>
          <w:szCs w:val="24"/>
          <w:highlight w:val="none"/>
          <w:lang w:val="en-US" w:eastAsia="zh-CN" w:bidi="ar-SA"/>
        </w:rPr>
        <w:t>19</w:t>
      </w:r>
      <w:r>
        <w:rPr>
          <w:rFonts w:hint="eastAsia" w:ascii="宋体" w:hAnsi="宋体" w:eastAsia="宋体" w:cs="宋体"/>
          <w:bCs/>
          <w:color w:val="auto"/>
          <w:kern w:val="0"/>
          <w:sz w:val="24"/>
          <w:szCs w:val="24"/>
          <w:highlight w:val="none"/>
          <w:lang w:val="en-US" w:eastAsia="zh-CN" w:bidi="ar-SA"/>
        </w:rPr>
        <w:t>日 11点 30分（北京时间）</w:t>
      </w:r>
    </w:p>
    <w:p>
      <w:pPr>
        <w:pStyle w:val="2"/>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投标地点：政采云平台（https://login.zcygov.cn/user-login/#/login）</w:t>
      </w:r>
    </w:p>
    <w:p>
      <w:pPr>
        <w:keepNext w:val="0"/>
        <w:keepLines w:val="0"/>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19</w:t>
      </w:r>
      <w:bookmarkStart w:id="67" w:name="_GoBack"/>
      <w:bookmarkEnd w:id="67"/>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11</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0分（北京时间）</w:t>
      </w:r>
    </w:p>
    <w:p>
      <w:pPr>
        <w:keepNext w:val="0"/>
        <w:keepLines w:val="0"/>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color w:val="auto"/>
          <w:sz w:val="24"/>
          <w:szCs w:val="24"/>
          <w:highlight w:val="none"/>
        </w:rPr>
      </w:pPr>
      <w:bookmarkStart w:id="47" w:name="_Toc4529"/>
      <w:bookmarkStart w:id="48" w:name="_Toc8684"/>
      <w:bookmarkStart w:id="49" w:name="_Toc19743"/>
      <w:bookmarkStart w:id="50" w:name="_Toc20863"/>
      <w:bookmarkStart w:id="51" w:name="_Toc30400"/>
      <w:r>
        <w:rPr>
          <w:rFonts w:hint="eastAsia" w:ascii="宋体" w:hAnsi="宋体" w:eastAsia="宋体" w:cs="宋体"/>
          <w:color w:val="auto"/>
          <w:sz w:val="24"/>
          <w:szCs w:val="24"/>
          <w:highlight w:val="none"/>
        </w:rPr>
        <w:t>开标地点：政采云平台（https://login.zcygov.cn/user-login/#/login）</w:t>
      </w:r>
    </w:p>
    <w:p>
      <w:pPr>
        <w:pStyle w:val="6"/>
        <w:pageBreakBefore w:val="0"/>
        <w:kinsoku/>
        <w:wordWrap/>
        <w:overflowPunct/>
        <w:topLinePunct w:val="0"/>
        <w:bidi w:val="0"/>
        <w:snapToGrid/>
        <w:spacing w:before="0" w:line="240" w:lineRule="auto"/>
        <w:ind w:left="0" w:leftChars="0"/>
        <w:jc w:val="both"/>
        <w:textAlignment w:val="auto"/>
        <w:rPr>
          <w:rFonts w:hint="eastAsia" w:ascii="宋体" w:hAnsi="宋体" w:eastAsia="宋体" w:cs="宋体"/>
          <w:bCs/>
          <w:sz w:val="24"/>
          <w:szCs w:val="24"/>
        </w:rPr>
      </w:pPr>
      <w:r>
        <w:rPr>
          <w:rFonts w:hint="eastAsia" w:ascii="宋体" w:hAnsi="宋体" w:eastAsia="宋体" w:cs="宋体"/>
          <w:bCs/>
          <w:sz w:val="24"/>
          <w:szCs w:val="24"/>
        </w:rPr>
        <w:t>五、公告期限</w:t>
      </w:r>
      <w:bookmarkEnd w:id="43"/>
      <w:bookmarkEnd w:id="44"/>
      <w:bookmarkEnd w:id="45"/>
      <w:bookmarkEnd w:id="46"/>
      <w:bookmarkEnd w:id="47"/>
      <w:bookmarkEnd w:id="48"/>
      <w:bookmarkEnd w:id="49"/>
      <w:bookmarkEnd w:id="50"/>
      <w:bookmarkEnd w:id="51"/>
    </w:p>
    <w:p>
      <w:pPr>
        <w:pageBreakBefore w:val="0"/>
        <w:kinsoku/>
        <w:wordWrap/>
        <w:overflowPunct/>
        <w:topLinePunct w:val="0"/>
        <w:bidi w:val="0"/>
        <w:snapToGrid/>
        <w:spacing w:line="24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pPr>
        <w:pStyle w:val="6"/>
        <w:pageBreakBefore w:val="0"/>
        <w:kinsoku/>
        <w:wordWrap/>
        <w:overflowPunct/>
        <w:topLinePunct w:val="0"/>
        <w:bidi w:val="0"/>
        <w:snapToGrid/>
        <w:spacing w:before="0" w:line="240" w:lineRule="auto"/>
        <w:ind w:left="0" w:left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六、其他补充事宜</w:t>
      </w:r>
    </w:p>
    <w:p>
      <w:pPr>
        <w:pStyle w:val="2"/>
        <w:spacing w:line="240" w:lineRule="auto"/>
        <w:rPr>
          <w:rFonts w:hint="eastAsia"/>
        </w:rPr>
      </w:pPr>
      <w:r>
        <w:rPr>
          <w:rFonts w:hint="eastAsia" w:ascii="宋体" w:hAnsi="宋体" w:eastAsia="宋体" w:cs="宋体"/>
          <w:color w:val="auto"/>
          <w:kern w:val="2"/>
          <w:sz w:val="24"/>
          <w:szCs w:val="24"/>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2.本项目实行网上投标，采用电子投标文件(供应商须使用CA加密设备通过政采云电子投标客户端制作投标文件)。若供应商参与投标，自行承担投标一切费用。</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5.供应商在开标时须使用制作加密电子投标文件所使用的CA锁及电脑，电脑须提前配置好浏览器（建议使用谷歌浏览器），以便开标时解锁。</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6.投标保证金缴纳及确认时间：凡拟参加本次招标项目的供应商，必须在开标前将投标保证金汇入指定账户。投标保证金汇款凭证上用途栏应注明:招标项目名称+标项号+投标保证金。否则，届时其投标将被拒绝。</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6"/>
        <w:pageBreakBefore w:val="0"/>
        <w:kinsoku/>
        <w:wordWrap/>
        <w:overflowPunct/>
        <w:topLinePunct w:val="0"/>
        <w:bidi w:val="0"/>
        <w:snapToGrid/>
        <w:spacing w:before="0" w:line="240" w:lineRule="auto"/>
        <w:ind w:left="0" w:leftChars="0"/>
        <w:jc w:val="left"/>
        <w:textAlignment w:val="auto"/>
        <w:rPr>
          <w:rFonts w:hint="eastAsia" w:ascii="宋体" w:hAnsi="宋体" w:eastAsia="宋体" w:cs="宋体"/>
          <w:sz w:val="24"/>
          <w:szCs w:val="24"/>
        </w:rPr>
      </w:pPr>
      <w:bookmarkStart w:id="52" w:name="_Toc35393626"/>
      <w:bookmarkStart w:id="53" w:name="_Toc35393795"/>
      <w:bookmarkStart w:id="54" w:name="_Toc31983"/>
      <w:bookmarkStart w:id="55" w:name="_Toc13110"/>
      <w:bookmarkStart w:id="56" w:name="_Toc27682"/>
      <w:bookmarkStart w:id="57" w:name="_Toc647"/>
      <w:bookmarkStart w:id="58" w:name="_Toc18258"/>
      <w:r>
        <w:rPr>
          <w:rFonts w:hint="eastAsia" w:ascii="宋体" w:hAnsi="宋体" w:eastAsia="宋体" w:cs="宋体"/>
          <w:bCs/>
          <w:sz w:val="24"/>
          <w:szCs w:val="24"/>
          <w:lang w:val="en-US" w:eastAsia="zh-CN"/>
        </w:rPr>
        <w:t>七</w:t>
      </w:r>
      <w:r>
        <w:rPr>
          <w:rFonts w:hint="eastAsia" w:ascii="宋体" w:hAnsi="宋体" w:eastAsia="宋体" w:cs="宋体"/>
          <w:bCs/>
          <w:sz w:val="24"/>
          <w:szCs w:val="24"/>
        </w:rPr>
        <w:t>、</w:t>
      </w:r>
      <w:bookmarkEnd w:id="52"/>
      <w:bookmarkEnd w:id="53"/>
      <w:bookmarkStart w:id="59" w:name="_Toc28359085"/>
      <w:bookmarkStart w:id="60" w:name="_Toc35393796"/>
      <w:bookmarkStart w:id="61" w:name="_Toc28359008"/>
      <w:bookmarkStart w:id="62" w:name="_Toc35393627"/>
      <w:r>
        <w:rPr>
          <w:rFonts w:hint="eastAsia" w:ascii="宋体" w:hAnsi="宋体" w:eastAsia="宋体" w:cs="宋体"/>
          <w:bCs/>
          <w:sz w:val="24"/>
          <w:szCs w:val="24"/>
        </w:rPr>
        <w:t>对本次招标提出询问，请按以下方式联系。</w:t>
      </w:r>
      <w:bookmarkEnd w:id="54"/>
      <w:bookmarkEnd w:id="55"/>
      <w:bookmarkEnd w:id="56"/>
      <w:bookmarkEnd w:id="57"/>
      <w:bookmarkEnd w:id="58"/>
      <w:bookmarkEnd w:id="59"/>
      <w:bookmarkEnd w:id="60"/>
      <w:bookmarkEnd w:id="61"/>
      <w:bookmarkEnd w:id="62"/>
      <w:r>
        <w:rPr>
          <w:rFonts w:hint="eastAsia" w:ascii="宋体" w:hAnsi="宋体" w:eastAsia="宋体" w:cs="宋体"/>
          <w:sz w:val="24"/>
          <w:szCs w:val="24"/>
          <w:u w:val="none"/>
        </w:rPr>
        <w:t>　</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中国共产党新疆维吾尔自治区喀什地区委员会党校</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喀什市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 系 人：</w:t>
      </w:r>
      <w:bookmarkStart w:id="63" w:name="_Toc28359086"/>
      <w:bookmarkStart w:id="64" w:name="_Toc28359009"/>
      <w:r>
        <w:rPr>
          <w:rFonts w:hint="eastAsia" w:ascii="宋体" w:hAnsi="宋体" w:eastAsia="宋体" w:cs="宋体"/>
          <w:sz w:val="24"/>
          <w:szCs w:val="24"/>
          <w:lang w:val="en-US" w:eastAsia="zh-CN"/>
        </w:rPr>
        <w:t>付波涛</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联系电话：</w:t>
      </w:r>
      <w:r>
        <w:rPr>
          <w:rFonts w:hint="eastAsia" w:ascii="宋体" w:hAnsi="宋体" w:eastAsia="宋体" w:cs="宋体"/>
          <w:sz w:val="24"/>
          <w:szCs w:val="24"/>
          <w:lang w:eastAsia="zh-CN"/>
        </w:rPr>
        <w:t>15009949217</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63"/>
      <w:bookmarkEnd w:id="64"/>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bookmarkStart w:id="65" w:name="_Toc28359087"/>
      <w:bookmarkStart w:id="66" w:name="_Toc28359010"/>
      <w:r>
        <w:rPr>
          <w:rFonts w:hint="eastAsia" w:ascii="宋体" w:hAnsi="宋体" w:eastAsia="宋体" w:cs="宋体"/>
          <w:sz w:val="24"/>
          <w:szCs w:val="24"/>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lang w:eastAsia="zh-CN"/>
        </w:rPr>
        <w:t>新疆惠中源项目管理有限公司</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eastAsia="zh-CN"/>
        </w:rPr>
        <w:t>新疆喀什地区喀什经济开发区深喀大道陕西大厦10楼1005室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lang w:eastAsia="zh-CN"/>
        </w:rPr>
        <w:t>于大海</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项目联系方式：</w:t>
      </w:r>
      <w:r>
        <w:rPr>
          <w:rFonts w:hint="eastAsia" w:ascii="宋体" w:hAnsi="宋体" w:eastAsia="宋体" w:cs="宋体"/>
          <w:sz w:val="24"/>
          <w:szCs w:val="24"/>
          <w:lang w:val="en-US" w:eastAsia="zh-CN"/>
        </w:rPr>
        <w:t xml:space="preserve">18999110912 </w:t>
      </w:r>
    </w:p>
    <w:bookmarkEnd w:id="65"/>
    <w:bookmarkEnd w:id="66"/>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A7FFF"/>
    <w:rsid w:val="01396E1E"/>
    <w:rsid w:val="08E21B49"/>
    <w:rsid w:val="0AC870DD"/>
    <w:rsid w:val="0BB70C77"/>
    <w:rsid w:val="115B693C"/>
    <w:rsid w:val="14AE71F3"/>
    <w:rsid w:val="15CA4090"/>
    <w:rsid w:val="166E2C6E"/>
    <w:rsid w:val="18C148B0"/>
    <w:rsid w:val="19267830"/>
    <w:rsid w:val="1C525EA2"/>
    <w:rsid w:val="1C99656B"/>
    <w:rsid w:val="1DB4365C"/>
    <w:rsid w:val="1E2C58E8"/>
    <w:rsid w:val="20DD111C"/>
    <w:rsid w:val="241C1F5B"/>
    <w:rsid w:val="24F86524"/>
    <w:rsid w:val="268A7650"/>
    <w:rsid w:val="294A30C6"/>
    <w:rsid w:val="2BBB3721"/>
    <w:rsid w:val="2C1B0D4A"/>
    <w:rsid w:val="30726CE0"/>
    <w:rsid w:val="31A83080"/>
    <w:rsid w:val="32E93E31"/>
    <w:rsid w:val="33AC1C68"/>
    <w:rsid w:val="346A7FFF"/>
    <w:rsid w:val="387B504A"/>
    <w:rsid w:val="3BA7301C"/>
    <w:rsid w:val="3CE14F00"/>
    <w:rsid w:val="41D35EF7"/>
    <w:rsid w:val="465B289D"/>
    <w:rsid w:val="46715CDF"/>
    <w:rsid w:val="46BD2CD2"/>
    <w:rsid w:val="47E32AD0"/>
    <w:rsid w:val="4B0C5FD6"/>
    <w:rsid w:val="4BA601D9"/>
    <w:rsid w:val="4CDD5E7C"/>
    <w:rsid w:val="4DF9028E"/>
    <w:rsid w:val="507C57F0"/>
    <w:rsid w:val="525B5738"/>
    <w:rsid w:val="528F19C6"/>
    <w:rsid w:val="57B123DF"/>
    <w:rsid w:val="57EF2F07"/>
    <w:rsid w:val="5AD00DCE"/>
    <w:rsid w:val="5D9A3915"/>
    <w:rsid w:val="5E1611EE"/>
    <w:rsid w:val="601B2AEB"/>
    <w:rsid w:val="61897F29"/>
    <w:rsid w:val="6D1014FE"/>
    <w:rsid w:val="6DFB3F5C"/>
    <w:rsid w:val="73922C6D"/>
    <w:rsid w:val="76856AB9"/>
    <w:rsid w:val="780103C1"/>
    <w:rsid w:val="7B1312EA"/>
    <w:rsid w:val="7B334D35"/>
    <w:rsid w:val="7B4F58E7"/>
    <w:rsid w:val="7BF81ADB"/>
    <w:rsid w:val="7C69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First Indent"/>
    <w:basedOn w:val="3"/>
    <w:next w:val="1"/>
    <w:unhideWhenUsed/>
    <w:qFormat/>
    <w:uiPriority w:val="99"/>
    <w:pPr>
      <w:ind w:firstLine="420" w:firstLineChars="100"/>
    </w:pPr>
  </w:style>
  <w:style w:type="paragraph" w:styleId="7">
    <w:name w:val="Normal (Web)"/>
    <w:basedOn w:val="1"/>
    <w:next w:val="8"/>
    <w:qFormat/>
    <w:uiPriority w:val="0"/>
    <w:pPr>
      <w:widowControl/>
      <w:spacing w:before="100" w:beforeAutospacing="1" w:after="100" w:afterAutospacing="1"/>
      <w:jc w:val="left"/>
    </w:pPr>
    <w:rPr>
      <w:rFonts w:ascii="宋体" w:hAnsi="宋体" w:cs="宋体"/>
      <w:kern w:val="0"/>
      <w:sz w:val="24"/>
    </w:rPr>
  </w:style>
  <w:style w:type="paragraph" w:customStyle="1" w:styleId="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2117</Words>
  <Characters>2579</Characters>
  <Lines>0</Lines>
  <Paragraphs>0</Paragraphs>
  <TotalTime>5</TotalTime>
  <ScaleCrop>false</ScaleCrop>
  <LinksUpToDate>false</LinksUpToDate>
  <CharactersWithSpaces>2670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2022-03-21T11:47:00Z</dcterms:created>
  <dc:creator>我是蠢蛋我怕谁</dc:creator>
  <cp:lastModifiedBy>我是蠢蛋我怕谁</cp:lastModifiedBy>
  <dcterms:modified xsi:type="dcterms:W3CDTF">2022-04-08T05:27:30Z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1D3D043738374DEA81C3B3BF10AADB96</vt:lpwstr>
  </property>
</Properties>
</file>