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602"/>
        <w:rPr>
          <w:rFonts w:ascii="宋体" w:hAnsi="宋体" w:cs="宋体"/>
        </w:rPr>
      </w:pPr>
      <w:bookmarkStart w:id="0" w:name="_Toc446065143"/>
      <w:bookmarkStart w:id="1" w:name="_Toc66366013"/>
      <w:r>
        <w:rPr>
          <w:rFonts w:hint="eastAsia" w:ascii="宋体" w:hAnsi="宋体" w:cs="宋体"/>
        </w:rPr>
        <w:t>第一章  竞争性磋商公告</w:t>
      </w:r>
      <w:bookmarkEnd w:id="0"/>
      <w:bookmarkEnd w:id="1"/>
    </w:p>
    <w:p>
      <w:pPr>
        <w:ind w:firstLine="480"/>
        <w:jc w:val="center"/>
      </w:pPr>
      <w:r>
        <w:rPr>
          <w:rFonts w:hint="eastAsia"/>
        </w:rPr>
        <w:t>（以网页版内容为准）</w:t>
      </w:r>
    </w:p>
    <w:tbl>
      <w:tblPr>
        <w:tblStyle w:val="9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</w:tcPr>
          <w:p>
            <w:pPr>
              <w:widowControl w:val="0"/>
              <w:adjustRightInd/>
              <w:snapToGrid/>
              <w:spacing w:line="340" w:lineRule="exact"/>
              <w:ind w:firstLine="480" w:firstLineChars="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项目概况</w:t>
            </w:r>
          </w:p>
          <w:p>
            <w:pPr>
              <w:widowControl w:val="0"/>
              <w:adjustRightInd/>
              <w:snapToGrid/>
              <w:spacing w:line="340" w:lineRule="exact"/>
              <w:ind w:firstLine="480" w:firstLineChars="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喀什职业技术学院宿舍楼无线网络设备覆盖项目</w:t>
            </w:r>
            <w:r>
              <w:rPr>
                <w:rFonts w:ascii="宋体" w:hAnsi="宋体" w:cs="宋体"/>
                <w:sz w:val="21"/>
                <w:szCs w:val="21"/>
              </w:rPr>
              <w:t>招标项目的潜在投标人应在（供应商登陆政采云平台在线申请获取采购文件（进入“项目采购”页面，在获取采购文件菜单中选择项目，申请获取文件）获取采购文件，并于2022年04月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ascii="宋体" w:hAnsi="宋体" w:cs="宋体"/>
                <w:sz w:val="21"/>
                <w:szCs w:val="21"/>
              </w:rPr>
              <w:t>日16:00（北京时间）前递交投标文件。</w:t>
            </w:r>
          </w:p>
          <w:p>
            <w:pPr>
              <w:widowControl w:val="0"/>
              <w:adjustRightInd/>
              <w:snapToGrid/>
              <w:spacing w:line="340" w:lineRule="exact"/>
              <w:ind w:firstLine="480" w:firstLineChars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>
      <w:pPr>
        <w:pStyle w:val="14"/>
        <w:numPr>
          <w:ilvl w:val="0"/>
          <w:numId w:val="1"/>
        </w:numPr>
        <w:adjustRightInd/>
        <w:snapToGrid/>
        <w:spacing w:line="340" w:lineRule="exact"/>
        <w:ind w:firstLineChars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项目基本情况</w:t>
      </w:r>
    </w:p>
    <w:p>
      <w:pPr>
        <w:adjustRightInd/>
        <w:snapToGrid/>
        <w:spacing w:line="340" w:lineRule="exact"/>
        <w:ind w:firstLine="0" w:firstLineChars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 项目编号：</w:t>
      </w:r>
      <w:r>
        <w:rPr>
          <w:rFonts w:ascii="宋体" w:hAnsi="宋体" w:cs="宋体"/>
          <w:sz w:val="21"/>
          <w:szCs w:val="21"/>
        </w:rPr>
        <w:t>KSHD(CS)2022-001</w:t>
      </w:r>
    </w:p>
    <w:p>
      <w:pPr>
        <w:adjustRightInd/>
        <w:snapToGrid/>
        <w:spacing w:line="34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项目名称：喀什职业技术学院宿舍楼无线网络设备覆盖项目</w:t>
      </w:r>
    </w:p>
    <w:p>
      <w:pPr>
        <w:adjustRightInd/>
        <w:snapToGrid/>
        <w:spacing w:line="34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采购方式：竞争性磋商</w:t>
      </w:r>
    </w:p>
    <w:p>
      <w:pPr>
        <w:adjustRightInd/>
        <w:snapToGrid/>
        <w:spacing w:line="34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预算金额（元）：890000.00 </w:t>
      </w:r>
    </w:p>
    <w:p>
      <w:pPr>
        <w:adjustRightInd/>
        <w:snapToGrid/>
        <w:spacing w:line="34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最高限价（元）：890000.00 </w:t>
      </w:r>
    </w:p>
    <w:p>
      <w:pPr>
        <w:adjustRightInd/>
        <w:snapToGrid/>
        <w:spacing w:line="34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采购需求：</w:t>
      </w:r>
    </w:p>
    <w:p>
      <w:pPr>
        <w:adjustRightInd/>
        <w:snapToGrid/>
        <w:spacing w:line="34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 xml:space="preserve"> </w:t>
      </w:r>
    </w:p>
    <w:p>
      <w:pPr>
        <w:spacing w:line="340" w:lineRule="exact"/>
        <w:ind w:left="418" w:leftChars="174" w:firstLine="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bidi="ar"/>
        </w:rPr>
        <w:t>标项名称： </w:t>
      </w:r>
      <w:r>
        <w:rPr>
          <w:rFonts w:hint="eastAsia" w:ascii="宋体" w:hAnsi="宋体" w:cs="宋体"/>
          <w:sz w:val="21"/>
          <w:szCs w:val="21"/>
        </w:rPr>
        <w:t>喀什职业技术学院宿舍楼无线网络设备覆盖项目</w:t>
      </w:r>
    </w:p>
    <w:p>
      <w:pPr>
        <w:spacing w:line="340" w:lineRule="exact"/>
        <w:ind w:left="418" w:leftChars="174" w:firstLine="0" w:firstLineChars="0"/>
        <w:rPr>
          <w:rFonts w:hint="eastAsia" w:ascii="宋体" w:hAnsi="宋体" w:eastAsia="宋体" w:cs="宋体"/>
          <w:sz w:val="21"/>
          <w:szCs w:val="21"/>
          <w:lang w:eastAsia="zh-CN" w:bidi="ar"/>
        </w:rPr>
      </w:pPr>
      <w:r>
        <w:rPr>
          <w:rFonts w:hint="eastAsia" w:ascii="宋体" w:hAnsi="宋体" w:cs="宋体"/>
          <w:sz w:val="21"/>
          <w:szCs w:val="21"/>
          <w:lang w:bidi="ar"/>
        </w:rPr>
        <w:t>数    量： </w:t>
      </w:r>
      <w:r>
        <w:rPr>
          <w:rFonts w:hint="eastAsia" w:ascii="宋体" w:hAnsi="宋体" w:cs="宋体"/>
          <w:sz w:val="21"/>
          <w:szCs w:val="21"/>
        </w:rPr>
        <w:t>详见竞争性磋商文件</w:t>
      </w:r>
      <w:r>
        <w:rPr>
          <w:rFonts w:hint="eastAsia" w:ascii="宋体" w:hAnsi="宋体" w:cs="宋体"/>
          <w:sz w:val="21"/>
          <w:szCs w:val="21"/>
          <w:lang w:bidi="ar"/>
        </w:rPr>
        <w:t> </w:t>
      </w:r>
    </w:p>
    <w:p>
      <w:pPr>
        <w:spacing w:line="340" w:lineRule="exact"/>
        <w:ind w:left="418" w:leftChars="174" w:firstLine="0" w:firstLineChars="0"/>
        <w:rPr>
          <w:rFonts w:hint="eastAsia" w:ascii="宋体" w:hAnsi="宋体" w:eastAsia="宋体" w:cs="宋体"/>
          <w:sz w:val="21"/>
          <w:szCs w:val="21"/>
          <w:lang w:eastAsia="zh-CN" w:bidi="ar"/>
        </w:rPr>
      </w:pPr>
      <w:r>
        <w:rPr>
          <w:rFonts w:hint="eastAsia" w:ascii="宋体" w:hAnsi="宋体" w:cs="宋体"/>
          <w:sz w:val="21"/>
          <w:szCs w:val="21"/>
          <w:lang w:bidi="ar"/>
        </w:rPr>
        <w:t>预算金额（元）：890000.00   </w:t>
      </w:r>
    </w:p>
    <w:p>
      <w:pPr>
        <w:spacing w:line="340" w:lineRule="exact"/>
        <w:ind w:left="418" w:leftChars="174" w:firstLine="0" w:firstLine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bidi="ar"/>
        </w:rPr>
        <w:t>简要规格描述： </w:t>
      </w:r>
      <w:r>
        <w:rPr>
          <w:rFonts w:hint="eastAsia" w:ascii="宋体" w:hAnsi="宋体" w:cs="宋体"/>
          <w:sz w:val="21"/>
          <w:szCs w:val="21"/>
        </w:rPr>
        <w:t>详见竞争性</w:t>
      </w:r>
      <w:bookmarkStart w:id="2" w:name="OLE_LINK1"/>
      <w:r>
        <w:rPr>
          <w:rFonts w:hint="eastAsia" w:ascii="宋体" w:hAnsi="宋体" w:cs="宋体"/>
          <w:sz w:val="21"/>
          <w:szCs w:val="21"/>
        </w:rPr>
        <w:t>磋商</w:t>
      </w:r>
      <w:bookmarkEnd w:id="2"/>
      <w:r>
        <w:rPr>
          <w:rFonts w:hint="eastAsia" w:ascii="宋体" w:hAnsi="宋体" w:cs="宋体"/>
          <w:sz w:val="21"/>
          <w:szCs w:val="21"/>
        </w:rPr>
        <w:t>文件</w:t>
      </w:r>
    </w:p>
    <w:p>
      <w:pPr>
        <w:spacing w:line="340" w:lineRule="exact"/>
        <w:ind w:left="418" w:leftChars="174" w:firstLine="0" w:firstLineChars="0"/>
        <w:rPr>
          <w:rFonts w:ascii="宋体" w:hAnsi="宋体" w:cs="宋体"/>
          <w:sz w:val="21"/>
          <w:szCs w:val="21"/>
          <w:lang w:bidi="ar"/>
        </w:rPr>
      </w:pPr>
      <w:r>
        <w:rPr>
          <w:rFonts w:hint="eastAsia" w:ascii="宋体" w:hAnsi="宋体" w:cs="宋体"/>
          <w:sz w:val="21"/>
          <w:szCs w:val="21"/>
          <w:lang w:bidi="ar"/>
        </w:rPr>
        <w:t>备    注：  </w:t>
      </w:r>
    </w:p>
    <w:p>
      <w:pPr>
        <w:spacing w:line="340" w:lineRule="exact"/>
        <w:ind w:left="418" w:leftChars="174" w:firstLine="0" w:firstLineChars="0"/>
        <w:rPr>
          <w:rFonts w:ascii="宋体" w:hAnsi="宋体" w:cs="宋体"/>
          <w:sz w:val="21"/>
          <w:szCs w:val="21"/>
          <w:lang w:bidi="ar"/>
        </w:rPr>
      </w:pPr>
      <w:r>
        <w:rPr>
          <w:rFonts w:hint="eastAsia" w:ascii="宋体" w:hAnsi="宋体" w:cs="宋体"/>
          <w:sz w:val="21"/>
          <w:szCs w:val="21"/>
          <w:lang w:bidi="ar"/>
        </w:rPr>
        <w:t xml:space="preserve">  </w:t>
      </w:r>
    </w:p>
    <w:p>
      <w:pPr>
        <w:pStyle w:val="7"/>
        <w:spacing w:before="0" w:beforeAutospacing="0" w:after="0" w:afterAutospacing="0" w:line="340" w:lineRule="exact"/>
        <w:ind w:firstLine="420" w:firstLine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合同履约期限：60天 </w:t>
      </w:r>
    </w:p>
    <w:p>
      <w:pPr>
        <w:pStyle w:val="7"/>
        <w:spacing w:before="0" w:beforeAutospacing="0" w:after="0" w:afterAutospacing="0" w:line="340" w:lineRule="exact"/>
        <w:ind w:firstLine="420" w:firstLine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本项目（否）接受联合体投标。</w:t>
      </w:r>
    </w:p>
    <w:p>
      <w:pPr>
        <w:adjustRightInd/>
        <w:snapToGrid/>
        <w:spacing w:line="340" w:lineRule="exact"/>
        <w:ind w:firstLine="0" w:firstLineChars="0"/>
        <w:rPr>
          <w:rFonts w:ascii="宋体" w:hAnsi="宋体" w:cs="宋体"/>
          <w:b/>
          <w:bCs/>
          <w:sz w:val="21"/>
          <w:szCs w:val="21"/>
        </w:rPr>
      </w:pPr>
    </w:p>
    <w:p>
      <w:pPr>
        <w:adjustRightInd/>
        <w:snapToGrid/>
        <w:spacing w:line="340" w:lineRule="exact"/>
        <w:ind w:firstLine="0" w:firstLineChars="0"/>
        <w:rPr>
          <w:rFonts w:ascii="宋体" w:hAnsi="宋体" w:cs="宋体"/>
          <w:sz w:val="21"/>
          <w:szCs w:val="21"/>
        </w:rPr>
      </w:pPr>
      <w:r>
        <w:rPr>
          <w:rStyle w:val="11"/>
          <w:rFonts w:hint="eastAsia"/>
        </w:rPr>
        <w:t>二、</w:t>
      </w:r>
      <w:r>
        <w:rPr>
          <w:rFonts w:hint="eastAsia" w:ascii="宋体" w:hAnsi="宋体" w:cs="宋体"/>
          <w:sz w:val="21"/>
          <w:szCs w:val="21"/>
        </w:rPr>
        <w:t>申请人的资格要求：</w:t>
      </w:r>
    </w:p>
    <w:p>
      <w:pPr>
        <w:spacing w:line="340" w:lineRule="exact"/>
        <w:ind w:firstLine="420"/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t>1.满足《中华人民共和国政府采购法》第二十二条规定；</w:t>
      </w:r>
    </w:p>
    <w:p>
      <w:pPr>
        <w:adjustRightInd/>
        <w:snapToGrid/>
        <w:spacing w:line="34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2.落实政府采购政策需满足的资格要求：无</w:t>
      </w:r>
    </w:p>
    <w:p>
      <w:pPr>
        <w:adjustRightInd/>
        <w:snapToGrid/>
        <w:spacing w:line="34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3.本项目的特定资格要求：</w:t>
      </w:r>
    </w:p>
    <w:p>
      <w:pPr>
        <w:adjustRightInd/>
        <w:snapToGrid/>
        <w:spacing w:line="340" w:lineRule="exact"/>
        <w:ind w:firstLine="0" w:firstLineChars="0"/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1.具有有效的独立法人营业执照；</w:t>
      </w:r>
    </w:p>
    <w:p>
      <w:pPr>
        <w:adjustRightInd/>
        <w:snapToGrid/>
        <w:spacing w:line="340" w:lineRule="exact"/>
        <w:ind w:firstLine="0" w:firstLineChars="0"/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2.法人代表资格证明资料及授权书、被授权人身份证；(法人投标需提供法人身份证原件)；</w:t>
      </w:r>
    </w:p>
    <w:p>
      <w:pPr>
        <w:adjustRightInd/>
        <w:snapToGrid/>
        <w:spacing w:line="340" w:lineRule="exact"/>
        <w:ind w:firstLine="0" w:firstLineChars="0"/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3.依法缴纳近6个月内任意一个月的社会保险的凭据；</w:t>
      </w:r>
    </w:p>
    <w:p>
      <w:pPr>
        <w:adjustRightInd/>
        <w:snapToGrid/>
        <w:spacing w:line="340" w:lineRule="exact"/>
        <w:ind w:firstLine="0" w:firstLineChars="0"/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4.提供税务部门出具的近6个月内任意一个月的完税证明；</w:t>
      </w:r>
    </w:p>
    <w:p>
      <w:pPr>
        <w:adjustRightInd/>
        <w:snapToGrid/>
        <w:spacing w:line="340" w:lineRule="exact"/>
        <w:ind w:firstLine="0" w:firstLineChars="0"/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5.提供近二年任意一年经审计的财务报告（或新公司出具近6个月任意一个月的银行资信证明）；</w:t>
      </w:r>
    </w:p>
    <w:p>
      <w:pPr>
        <w:adjustRightInd/>
        <w:snapToGrid/>
        <w:spacing w:line="340" w:lineRule="exact"/>
        <w:ind w:firstLine="0" w:firstLineChars="0"/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6.根据《财政部关于在政府采购活动中查询及使用信用记录有关问题的通知》（财库﹝2016﹞125号）的要求，凡拟参加本次招标项目的供应商，如在“信用中国”网站（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严重违法失信企业名单（黑名单）信息及企业信用信息公示报告；将拒绝其参加本次招标活动；（以代理机构或采购人现场查询为准）</w:t>
      </w:r>
    </w:p>
    <w:p>
      <w:pPr>
        <w:adjustRightInd/>
        <w:snapToGrid/>
        <w:spacing w:line="340" w:lineRule="exact"/>
        <w:ind w:firstLine="0" w:firstLineChars="0"/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7.参与政府采购活动前3年内未被列入失信、重大税收违法案件、财政部门禁止参加政府采购活动的承诺书；</w:t>
      </w:r>
    </w:p>
    <w:p>
      <w:pPr>
        <w:adjustRightInd/>
        <w:snapToGrid/>
        <w:spacing w:line="340" w:lineRule="exact"/>
        <w:ind w:firstLine="0" w:firstLineChars="0"/>
        <w:rPr>
          <w:rFonts w:ascii="宋体" w:hAnsi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8.提供针对本次项目《反商业贿赂承诺书》；</w:t>
      </w:r>
    </w:p>
    <w:p>
      <w:pPr>
        <w:adjustRightInd/>
        <w:snapToGrid/>
        <w:spacing w:line="340" w:lineRule="exact"/>
        <w:ind w:firstLine="0" w:firstLineChars="0"/>
        <w:rPr>
          <w:rFonts w:ascii="宋体" w:hAnsi="宋体" w:cs="宋体"/>
          <w:sz w:val="21"/>
          <w:szCs w:val="21"/>
        </w:rPr>
      </w:pPr>
      <w:r>
        <w:rPr>
          <w:rStyle w:val="11"/>
          <w:rFonts w:hint="eastAsia"/>
          <w:b w:val="0"/>
        </w:rPr>
        <w:t>三</w:t>
      </w:r>
      <w:r>
        <w:rPr>
          <w:rStyle w:val="11"/>
          <w:rFonts w:hint="eastAsia"/>
        </w:rPr>
        <w:t>、</w:t>
      </w:r>
      <w:r>
        <w:rPr>
          <w:rFonts w:hint="eastAsia" w:ascii="宋体" w:hAnsi="宋体" w:cs="宋体"/>
          <w:sz w:val="21"/>
          <w:szCs w:val="21"/>
        </w:rPr>
        <w:t>获取采购文件</w:t>
      </w:r>
    </w:p>
    <w:p>
      <w:pPr>
        <w:adjustRightInd/>
        <w:snapToGrid/>
        <w:spacing w:line="34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    时间：2022年0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</w:t>
      </w:r>
      <w:r>
        <w:rPr>
          <w:rFonts w:ascii="宋体" w:hAnsi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19</w:t>
      </w:r>
      <w:bookmarkStart w:id="3" w:name="_GoBack"/>
      <w:bookmarkEnd w:id="3"/>
      <w:r>
        <w:rPr>
          <w:rFonts w:ascii="宋体" w:hAnsi="宋体" w:cs="宋体"/>
          <w:sz w:val="21"/>
          <w:szCs w:val="21"/>
        </w:rPr>
        <w:t>日至2022年0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</w:t>
      </w:r>
      <w:r>
        <w:rPr>
          <w:rFonts w:ascii="宋体" w:hAnsi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28</w:t>
      </w:r>
      <w:r>
        <w:rPr>
          <w:rFonts w:ascii="宋体" w:hAnsi="宋体" w:cs="宋体"/>
          <w:sz w:val="21"/>
          <w:szCs w:val="21"/>
        </w:rPr>
        <w:t>日，每天上午10: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00</w:t>
      </w:r>
      <w:r>
        <w:rPr>
          <w:rFonts w:ascii="宋体" w:hAnsi="宋体" w:cs="宋体"/>
          <w:sz w:val="21"/>
          <w:szCs w:val="21"/>
        </w:rPr>
        <w:t>至1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ascii="宋体" w:hAnsi="宋体" w:cs="宋体"/>
          <w:sz w:val="21"/>
          <w:szCs w:val="21"/>
        </w:rPr>
        <w:t>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ascii="宋体" w:hAnsi="宋体" w:cs="宋体"/>
          <w:sz w:val="21"/>
          <w:szCs w:val="21"/>
        </w:rPr>
        <w:t>0，下午1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ascii="宋体" w:hAnsi="宋体" w:cs="宋体"/>
          <w:sz w:val="21"/>
          <w:szCs w:val="21"/>
        </w:rPr>
        <w:t>: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</w:t>
      </w:r>
      <w:r>
        <w:rPr>
          <w:rFonts w:ascii="宋体" w:hAnsi="宋体" w:cs="宋体"/>
          <w:sz w:val="21"/>
          <w:szCs w:val="21"/>
        </w:rPr>
        <w:t>0至19:30（北京时间，法定节假日除外）</w:t>
      </w:r>
    </w:p>
    <w:p>
      <w:pPr>
        <w:adjustRightInd/>
        <w:snapToGrid/>
        <w:spacing w:line="34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    地点：政采云平台线上下载（供应商登陆政采云平台在线申请获取采购文件（进入“项目采购”页面，在获取采购文件菜单中选择项目，申请获取文件） </w:t>
      </w:r>
    </w:p>
    <w:p>
      <w:pPr>
        <w:adjustRightInd/>
        <w:snapToGrid/>
        <w:spacing w:line="34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    方式：政采云平台线上下载（供应商登陆政采云平台在线申请获取采购文件（进入“项目采购”页面，在获取采购文件菜单中选择项目，申请获取文件） </w:t>
      </w:r>
    </w:p>
    <w:p>
      <w:pPr>
        <w:adjustRightInd/>
        <w:snapToGrid/>
        <w:spacing w:line="34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>    售价（元）：0 </w:t>
      </w:r>
    </w:p>
    <w:p>
      <w:pPr>
        <w:pStyle w:val="7"/>
        <w:spacing w:before="0" w:beforeAutospacing="0" w:after="0" w:afterAutospacing="0" w:line="340" w:lineRule="exact"/>
        <w:jc w:val="both"/>
        <w:rPr>
          <w:rFonts w:cs="宋体"/>
          <w:b/>
          <w:bCs/>
          <w:sz w:val="21"/>
          <w:szCs w:val="21"/>
        </w:rPr>
      </w:pPr>
    </w:p>
    <w:p>
      <w:pPr>
        <w:pStyle w:val="7"/>
        <w:spacing w:before="0" w:beforeAutospacing="0" w:after="0" w:afterAutospacing="0" w:line="340" w:lineRule="exact"/>
        <w:jc w:val="both"/>
        <w:rPr>
          <w:rStyle w:val="11"/>
          <w:rFonts w:cs="宋体"/>
          <w:sz w:val="21"/>
          <w:szCs w:val="21"/>
        </w:rPr>
      </w:pPr>
      <w:r>
        <w:rPr>
          <w:rStyle w:val="11"/>
          <w:rFonts w:hint="eastAsia" w:cs="宋体"/>
          <w:sz w:val="21"/>
          <w:szCs w:val="21"/>
        </w:rPr>
        <w:t>四、响应文件提交</w:t>
      </w:r>
    </w:p>
    <w:p>
      <w:pPr>
        <w:pStyle w:val="7"/>
        <w:spacing w:before="0" w:beforeAutospacing="0" w:after="0" w:afterAutospacing="0" w:line="340" w:lineRule="exact"/>
        <w:ind w:firstLine="420" w:firstLine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截止时间：2022年0</w:t>
      </w:r>
      <w:r>
        <w:rPr>
          <w:rFonts w:cs="宋体"/>
          <w:sz w:val="21"/>
          <w:szCs w:val="21"/>
        </w:rPr>
        <w:t>4</w:t>
      </w:r>
      <w:r>
        <w:rPr>
          <w:rFonts w:hint="eastAsia" w:cs="宋体"/>
          <w:sz w:val="21"/>
          <w:szCs w:val="21"/>
        </w:rPr>
        <w:t>月</w:t>
      </w:r>
      <w:r>
        <w:rPr>
          <w:rFonts w:hint="eastAsia" w:cs="宋体"/>
          <w:sz w:val="21"/>
          <w:szCs w:val="21"/>
          <w:lang w:val="en-US" w:eastAsia="zh-CN"/>
        </w:rPr>
        <w:t>29</w:t>
      </w:r>
      <w:r>
        <w:rPr>
          <w:rFonts w:hint="eastAsia" w:cs="宋体"/>
          <w:sz w:val="21"/>
          <w:szCs w:val="21"/>
        </w:rPr>
        <w:t>日 16:00（北京时间）</w:t>
      </w:r>
    </w:p>
    <w:p>
      <w:pPr>
        <w:pStyle w:val="7"/>
        <w:spacing w:before="0" w:beforeAutospacing="0" w:after="0" w:afterAutospacing="0" w:line="340" w:lineRule="exact"/>
        <w:ind w:firstLine="420" w:firstLine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地    点：喀什市环疆前海宾馆前四楼会议室</w:t>
      </w:r>
    </w:p>
    <w:p>
      <w:pPr>
        <w:pStyle w:val="7"/>
        <w:spacing w:before="0" w:beforeAutospacing="0" w:after="0" w:afterAutospacing="0" w:line="340" w:lineRule="exact"/>
        <w:jc w:val="both"/>
        <w:rPr>
          <w:rFonts w:cs="宋体"/>
          <w:sz w:val="21"/>
          <w:szCs w:val="21"/>
        </w:rPr>
      </w:pPr>
      <w:r>
        <w:rPr>
          <w:rStyle w:val="11"/>
          <w:rFonts w:hint="eastAsia" w:cs="宋体"/>
          <w:sz w:val="21"/>
          <w:szCs w:val="21"/>
        </w:rPr>
        <w:t>五、响应文件开启</w:t>
      </w:r>
    </w:p>
    <w:p>
      <w:pPr>
        <w:pStyle w:val="7"/>
        <w:spacing w:before="0" w:beforeAutospacing="0" w:after="0" w:afterAutospacing="0" w:line="340" w:lineRule="exact"/>
        <w:ind w:firstLine="420" w:firstLine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开启时间：2022年0</w:t>
      </w:r>
      <w:r>
        <w:rPr>
          <w:rFonts w:cs="宋体"/>
          <w:sz w:val="21"/>
          <w:szCs w:val="21"/>
        </w:rPr>
        <w:t>4</w:t>
      </w:r>
      <w:r>
        <w:rPr>
          <w:rFonts w:hint="eastAsia" w:cs="宋体"/>
          <w:sz w:val="21"/>
          <w:szCs w:val="21"/>
        </w:rPr>
        <w:t>月</w:t>
      </w:r>
      <w:r>
        <w:rPr>
          <w:rFonts w:hint="eastAsia" w:cs="宋体"/>
          <w:sz w:val="21"/>
          <w:szCs w:val="21"/>
          <w:lang w:val="en-US" w:eastAsia="zh-CN"/>
        </w:rPr>
        <w:t>29</w:t>
      </w:r>
      <w:r>
        <w:rPr>
          <w:rFonts w:hint="eastAsia" w:cs="宋体"/>
          <w:sz w:val="21"/>
          <w:szCs w:val="21"/>
        </w:rPr>
        <w:t>日 16:00（北京时间）</w:t>
      </w:r>
    </w:p>
    <w:p>
      <w:pPr>
        <w:pStyle w:val="7"/>
        <w:spacing w:before="0" w:beforeAutospacing="0" w:after="0" w:afterAutospacing="0" w:line="340" w:lineRule="exact"/>
        <w:ind w:firstLine="420" w:firstLine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地    点：喀什市环疆前海宾馆前四楼会议室</w:t>
      </w:r>
    </w:p>
    <w:p>
      <w:pPr>
        <w:pStyle w:val="7"/>
        <w:spacing w:before="0" w:beforeAutospacing="0" w:after="0" w:afterAutospacing="0" w:line="340" w:lineRule="exact"/>
        <w:jc w:val="both"/>
        <w:rPr>
          <w:rFonts w:cs="宋体"/>
          <w:sz w:val="21"/>
          <w:szCs w:val="21"/>
        </w:rPr>
      </w:pPr>
      <w:r>
        <w:rPr>
          <w:rStyle w:val="11"/>
          <w:rFonts w:hint="eastAsia" w:cs="宋体"/>
          <w:sz w:val="21"/>
          <w:szCs w:val="21"/>
        </w:rPr>
        <w:t>六、公告期限</w:t>
      </w:r>
      <w:r>
        <w:rPr>
          <w:rFonts w:hint="eastAsia" w:cs="宋体"/>
          <w:sz w:val="21"/>
          <w:szCs w:val="21"/>
        </w:rPr>
        <w:t> </w:t>
      </w:r>
    </w:p>
    <w:p>
      <w:pPr>
        <w:pStyle w:val="7"/>
        <w:spacing w:before="0" w:beforeAutospacing="0" w:after="0" w:afterAutospacing="0" w:line="340" w:lineRule="exact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    自本公告发布之日起</w:t>
      </w:r>
      <w:r>
        <w:rPr>
          <w:rFonts w:hint="eastAsia" w:cs="宋体"/>
          <w:sz w:val="21"/>
          <w:szCs w:val="21"/>
          <w:lang w:val="en-US" w:eastAsia="zh-CN"/>
        </w:rPr>
        <w:t>3</w:t>
      </w:r>
      <w:r>
        <w:rPr>
          <w:rFonts w:hint="eastAsia" w:cs="宋体"/>
          <w:sz w:val="21"/>
          <w:szCs w:val="21"/>
        </w:rPr>
        <w:t>个工作日。</w:t>
      </w:r>
    </w:p>
    <w:p>
      <w:pPr>
        <w:pStyle w:val="7"/>
        <w:spacing w:before="0" w:beforeAutospacing="0" w:after="0" w:afterAutospacing="0" w:line="340" w:lineRule="exact"/>
        <w:jc w:val="both"/>
        <w:rPr>
          <w:rFonts w:cs="宋体"/>
          <w:sz w:val="21"/>
          <w:szCs w:val="21"/>
        </w:rPr>
      </w:pPr>
      <w:r>
        <w:rPr>
          <w:rStyle w:val="11"/>
          <w:rFonts w:hint="eastAsia" w:cs="宋体"/>
          <w:sz w:val="21"/>
          <w:szCs w:val="21"/>
        </w:rPr>
        <w:t>七、其他补充事宜</w:t>
      </w:r>
    </w:p>
    <w:p>
      <w:pPr>
        <w:pStyle w:val="7"/>
        <w:spacing w:before="0" w:beforeAutospacing="0" w:after="0" w:afterAutospacing="0" w:line="340" w:lineRule="exact"/>
        <w:ind w:firstLine="54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/</w:t>
      </w:r>
    </w:p>
    <w:p>
      <w:pPr>
        <w:pStyle w:val="7"/>
        <w:spacing w:before="0" w:beforeAutospacing="0" w:after="0" w:afterAutospacing="0" w:line="340" w:lineRule="exact"/>
        <w:jc w:val="both"/>
        <w:rPr>
          <w:rFonts w:cs="宋体"/>
          <w:sz w:val="21"/>
          <w:szCs w:val="21"/>
        </w:rPr>
      </w:pPr>
      <w:r>
        <w:rPr>
          <w:rStyle w:val="11"/>
          <w:rFonts w:hint="eastAsia" w:cs="宋体"/>
          <w:sz w:val="21"/>
          <w:szCs w:val="21"/>
        </w:rPr>
        <w:t>八、凡对本次招标提出询问，请按以下方式联系</w:t>
      </w:r>
    </w:p>
    <w:p>
      <w:pPr>
        <w:pStyle w:val="7"/>
        <w:spacing w:before="0" w:beforeAutospacing="0" w:after="0" w:afterAutospacing="0" w:line="340" w:lineRule="exact"/>
        <w:ind w:firstLine="42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1.采购人信息</w:t>
      </w:r>
    </w:p>
    <w:p>
      <w:pPr>
        <w:pStyle w:val="7"/>
        <w:spacing w:before="0" w:beforeAutospacing="0" w:after="0" w:afterAutospacing="0" w:line="340" w:lineRule="exact"/>
        <w:ind w:firstLine="42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名 称：喀什职业技术学院</w:t>
      </w:r>
    </w:p>
    <w:p>
      <w:pPr>
        <w:pStyle w:val="7"/>
        <w:spacing w:before="0" w:beforeAutospacing="0" w:after="0" w:afterAutospacing="0" w:line="340" w:lineRule="exact"/>
        <w:ind w:firstLine="42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地 址：新疆维吾尔自治区喀什地区疏附县广州新城商贸园区</w:t>
      </w:r>
    </w:p>
    <w:p>
      <w:pPr>
        <w:pStyle w:val="7"/>
        <w:spacing w:before="0" w:beforeAutospacing="0" w:after="0" w:afterAutospacing="0" w:line="340" w:lineRule="exact"/>
        <w:ind w:firstLine="420"/>
        <w:rPr>
          <w:rFonts w:cs="宋体"/>
          <w:sz w:val="21"/>
          <w:szCs w:val="21"/>
          <w:highlight w:val="yellow"/>
        </w:rPr>
      </w:pPr>
      <w:r>
        <w:rPr>
          <w:rFonts w:hint="eastAsia" w:cs="宋体"/>
          <w:sz w:val="21"/>
          <w:szCs w:val="21"/>
        </w:rPr>
        <w:t>联系方式：18399658589</w:t>
      </w:r>
    </w:p>
    <w:p>
      <w:pPr>
        <w:pStyle w:val="7"/>
        <w:spacing w:before="0" w:beforeAutospacing="0" w:after="0" w:afterAutospacing="0" w:line="340" w:lineRule="exact"/>
        <w:ind w:firstLine="42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2.采购代理机构信息</w:t>
      </w:r>
    </w:p>
    <w:p>
      <w:pPr>
        <w:pStyle w:val="7"/>
        <w:spacing w:before="0" w:beforeAutospacing="0" w:after="0" w:afterAutospacing="0" w:line="340" w:lineRule="exact"/>
        <w:ind w:firstLine="42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名 称：喀什厚德建设工程项目管理有限公司</w:t>
      </w:r>
    </w:p>
    <w:p>
      <w:pPr>
        <w:pStyle w:val="7"/>
        <w:spacing w:before="0" w:beforeAutospacing="0" w:after="0" w:afterAutospacing="0" w:line="340" w:lineRule="exact"/>
        <w:ind w:firstLine="42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地 址：新疆喀什地区喀什市人民东路天缘国际酒店院内综合办公楼3楼303室</w:t>
      </w:r>
    </w:p>
    <w:p>
      <w:pPr>
        <w:pStyle w:val="7"/>
        <w:spacing w:before="0" w:beforeAutospacing="0" w:after="0" w:afterAutospacing="0" w:line="340" w:lineRule="exact"/>
        <w:ind w:firstLine="42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联系方式：15001485676</w:t>
      </w:r>
    </w:p>
    <w:p>
      <w:pPr>
        <w:pStyle w:val="7"/>
        <w:spacing w:before="0" w:beforeAutospacing="0" w:after="0" w:afterAutospacing="0" w:line="340" w:lineRule="exact"/>
        <w:ind w:firstLine="42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3.项目联系方式</w:t>
      </w:r>
    </w:p>
    <w:p>
      <w:pPr>
        <w:pStyle w:val="7"/>
        <w:spacing w:before="0" w:beforeAutospacing="0" w:after="0" w:afterAutospacing="0" w:line="340" w:lineRule="exact"/>
        <w:ind w:firstLine="42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项目联系人：赵松</w:t>
      </w:r>
    </w:p>
    <w:p>
      <w:pPr>
        <w:pStyle w:val="7"/>
        <w:spacing w:before="0" w:beforeAutospacing="0" w:after="0" w:afterAutospacing="0" w:line="340" w:lineRule="exact"/>
        <w:ind w:firstLine="42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电 话：15001485676</w:t>
      </w:r>
    </w:p>
    <w:p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C61D4"/>
    <w:multiLevelType w:val="multilevel"/>
    <w:tmpl w:val="2EEC61D4"/>
    <w:lvl w:ilvl="0" w:tentative="0">
      <w:start w:val="1"/>
      <w:numFmt w:val="japaneseCounting"/>
      <w:lvlText w:val="%1、"/>
      <w:lvlJc w:val="left"/>
      <w:pPr>
        <w:ind w:left="456" w:hanging="456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43761"/>
    <w:rsid w:val="00066C5F"/>
    <w:rsid w:val="00080A30"/>
    <w:rsid w:val="000B4176"/>
    <w:rsid w:val="001657FB"/>
    <w:rsid w:val="001A5725"/>
    <w:rsid w:val="001D7027"/>
    <w:rsid w:val="00252A77"/>
    <w:rsid w:val="00253B42"/>
    <w:rsid w:val="003802FE"/>
    <w:rsid w:val="00413CE3"/>
    <w:rsid w:val="00421600"/>
    <w:rsid w:val="004D615A"/>
    <w:rsid w:val="004E0863"/>
    <w:rsid w:val="005F7BD9"/>
    <w:rsid w:val="00627F51"/>
    <w:rsid w:val="00703ED3"/>
    <w:rsid w:val="00721580"/>
    <w:rsid w:val="00754B6C"/>
    <w:rsid w:val="007F0D9E"/>
    <w:rsid w:val="0082205A"/>
    <w:rsid w:val="0082501B"/>
    <w:rsid w:val="008B6FE0"/>
    <w:rsid w:val="008F61AC"/>
    <w:rsid w:val="009C3BBB"/>
    <w:rsid w:val="00A1199D"/>
    <w:rsid w:val="00B4701C"/>
    <w:rsid w:val="00B82ECE"/>
    <w:rsid w:val="00C01C11"/>
    <w:rsid w:val="00D3303E"/>
    <w:rsid w:val="00E27E6A"/>
    <w:rsid w:val="00F32935"/>
    <w:rsid w:val="14C33176"/>
    <w:rsid w:val="15B025D8"/>
    <w:rsid w:val="1AE5506E"/>
    <w:rsid w:val="321441DD"/>
    <w:rsid w:val="32884B49"/>
    <w:rsid w:val="33F43761"/>
    <w:rsid w:val="35E64D98"/>
    <w:rsid w:val="3B5D533A"/>
    <w:rsid w:val="422407C7"/>
    <w:rsid w:val="495348C3"/>
    <w:rsid w:val="50BB4726"/>
    <w:rsid w:val="528D7CC5"/>
    <w:rsid w:val="5CDC6150"/>
    <w:rsid w:val="5D9D0A1E"/>
    <w:rsid w:val="681E1797"/>
    <w:rsid w:val="6E2A66C7"/>
    <w:rsid w:val="79196F34"/>
    <w:rsid w:val="7FA5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iPriority="99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jc w:val="center"/>
      <w:outlineLvl w:val="0"/>
    </w:pPr>
    <w:rPr>
      <w:rFonts w:ascii="Cambria" w:hAnsi="Cambria"/>
      <w:b/>
      <w:bCs/>
      <w:sz w:val="30"/>
      <w:szCs w:val="26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ind w:firstLine="570"/>
    </w:pPr>
    <w:rPr>
      <w:rFonts w:ascii="Times New Roman" w:hAnsi="Times New Roman"/>
    </w:rPr>
  </w:style>
  <w:style w:type="paragraph" w:styleId="5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/>
      <w:kern w:val="2"/>
      <w:sz w:val="18"/>
      <w:szCs w:val="18"/>
    </w:rPr>
  </w:style>
  <w:style w:type="paragraph" w:styleId="6">
    <w:name w:val="footnote text"/>
    <w:basedOn w:val="1"/>
    <w:qFormat/>
    <w:uiPriority w:val="0"/>
    <w:pPr>
      <w:widowControl w:val="0"/>
    </w:pPr>
    <w:rPr>
      <w:rFonts w:ascii="Times New Roman" w:hAnsi="Times New Roman"/>
      <w:kern w:val="2"/>
      <w:sz w:val="18"/>
      <w:szCs w:val="24"/>
    </w:rPr>
  </w:style>
  <w:style w:type="paragraph" w:styleId="7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 w:line="240" w:lineRule="auto"/>
      <w:ind w:firstLine="0" w:firstLineChars="0"/>
    </w:pPr>
    <w:rPr>
      <w:rFonts w:ascii="宋体" w:hAnsi="宋体"/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HTML Sample"/>
    <w:basedOn w:val="10"/>
    <w:unhideWhenUsed/>
    <w:qFormat/>
    <w:uiPriority w:val="99"/>
    <w:rPr>
      <w:rFonts w:ascii="Courier New" w:hAnsi="Courier New"/>
    </w:rPr>
  </w:style>
  <w:style w:type="paragraph" w:customStyle="1" w:styleId="13">
    <w:name w:val="样式 首行缩进:  2 字符"/>
    <w:basedOn w:val="1"/>
    <w:qFormat/>
    <w:uiPriority w:val="99"/>
    <w:pPr>
      <w:widowControl w:val="0"/>
      <w:ind w:firstLine="560"/>
      <w:jc w:val="both"/>
    </w:pPr>
    <w:rPr>
      <w:kern w:val="2"/>
      <w:sz w:val="21"/>
      <w:szCs w:val="21"/>
    </w:rPr>
  </w:style>
  <w:style w:type="paragraph" w:styleId="14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1291</Words>
  <Characters>1509</Characters>
  <Lines>11</Lines>
  <Paragraphs>3</Paragraphs>
  <TotalTime>81</TotalTime>
  <ScaleCrop>false</ScaleCrop>
  <LinksUpToDate>false</LinksUpToDate>
  <CharactersWithSpaces>1579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2022-02-28T03:56:00Z</dcterms:created>
  <dc:creator>陈新秀</dc:creator>
  <cp:lastModifiedBy>子夏</cp:lastModifiedBy>
  <dcterms:modified xsi:type="dcterms:W3CDTF">2022-04-18T11:38:32Z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F8D4E6EB19FC46A1BDBEDF463C0C3BB0</vt:lpwstr>
  </property>
</Properties>
</file>