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s>
        <w:autoSpaceDE w:val="0"/>
        <w:autoSpaceDN w:val="0"/>
        <w:adjustRightInd w:val="0"/>
        <w:spacing w:before="0" w:after="0" w:line="360" w:lineRule="auto"/>
        <w:jc w:val="center"/>
        <w:rPr>
          <w:rFonts w:hint="eastAsia" w:ascii="华文中宋" w:hAnsi="华文中宋" w:eastAsia="华文中宋"/>
        </w:rPr>
      </w:pPr>
      <w:bookmarkStart w:id="0" w:name="_Toc28359011"/>
      <w:bookmarkStart w:id="1" w:name="_Toc35393797"/>
      <w:r>
        <w:rPr>
          <w:rFonts w:hint="eastAsia" w:ascii="黑体" w:hAnsi="黑体" w:eastAsia="黑体" w:cs="黑体"/>
          <w:b w:val="0"/>
          <w:bCs w:val="0"/>
          <w:lang w:val="en-US" w:eastAsia="zh-CN"/>
        </w:rPr>
        <w:t>兵团第一师和阿克苏地区地直单位2020年支持新疆发展资金和项目竣工（完工）结算审计</w:t>
      </w:r>
      <w:r>
        <w:rPr>
          <w:rFonts w:hint="eastAsia" w:ascii="黑体" w:hAnsi="黑体" w:eastAsia="黑体" w:cs="黑体"/>
          <w:b w:val="0"/>
          <w:bCs w:val="0"/>
        </w:rPr>
        <w:t>项目竞争性磋商公告</w:t>
      </w:r>
      <w:bookmarkEnd w:id="0"/>
      <w:bookmarkEnd w:id="1"/>
    </w:p>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lang w:val="en-US" w:eastAsia="zh-CN"/>
        </w:rPr>
        <w:t>兵团第一师和阿克苏地区地直单位2020年支持新疆发展资金和项目竣工（完工）结算审计</w:t>
      </w:r>
      <w:r>
        <w:rPr>
          <w:rFonts w:hint="eastAsia" w:ascii="仿宋" w:hAnsi="仿宋" w:eastAsia="仿宋"/>
          <w:sz w:val="28"/>
          <w:szCs w:val="28"/>
          <w:u w:val="single"/>
        </w:rPr>
        <w:t>项目</w:t>
      </w:r>
      <w:r>
        <w:rPr>
          <w:rFonts w:hint="eastAsia" w:ascii="仿宋" w:hAnsi="仿宋" w:eastAsia="仿宋"/>
          <w:sz w:val="28"/>
          <w:szCs w:val="28"/>
        </w:rPr>
        <w:t>的潜在供应商应在</w:t>
      </w:r>
      <w:r>
        <w:rPr>
          <w:rFonts w:hint="eastAsia" w:ascii="仿宋" w:hAnsi="仿宋" w:eastAsia="仿宋"/>
          <w:sz w:val="28"/>
          <w:szCs w:val="28"/>
          <w:u w:val="single"/>
          <w:lang w:val="en-US" w:eastAsia="zh-CN"/>
        </w:rPr>
        <w:t>新疆政府采购网</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sz w:val="28"/>
          <w:szCs w:val="28"/>
          <w:u w:val="single"/>
          <w:lang w:val="en-US" w:eastAsia="zh-CN"/>
        </w:rPr>
        <w:t>2020</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28359012"/>
      <w:bookmarkStart w:id="3" w:name="_Toc28359089"/>
      <w:bookmarkStart w:id="4" w:name="_Toc35393798"/>
      <w:bookmarkStart w:id="5" w:name="_Toc35393629"/>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分2021-01-445</w:t>
      </w:r>
    </w:p>
    <w:p>
      <w:pPr>
        <w:ind w:firstLine="560" w:firstLineChars="200"/>
        <w:rPr>
          <w:rFonts w:ascii="仿宋" w:hAnsi="仿宋" w:eastAsia="仿宋"/>
          <w:sz w:val="28"/>
          <w:szCs w:val="28"/>
          <w:u w:val="single"/>
        </w:rPr>
      </w:pPr>
      <w:r>
        <w:rPr>
          <w:rFonts w:hint="eastAsia" w:ascii="仿宋" w:hAnsi="仿宋" w:eastAsia="仿宋"/>
          <w:sz w:val="28"/>
          <w:szCs w:val="28"/>
        </w:rPr>
        <w:t>项目名称：</w:t>
      </w:r>
      <w:r>
        <w:rPr>
          <w:rFonts w:hint="eastAsia" w:ascii="仿宋" w:hAnsi="仿宋" w:eastAsia="仿宋"/>
          <w:sz w:val="28"/>
          <w:szCs w:val="28"/>
          <w:u w:val="none"/>
          <w:lang w:val="en-US" w:eastAsia="zh-CN"/>
        </w:rPr>
        <w:t>兵团第一师和阿克苏地区地直单位2020年支持新疆发展资金和项目竣工（完工）结算审计</w:t>
      </w:r>
      <w:r>
        <w:rPr>
          <w:rFonts w:hint="eastAsia" w:ascii="仿宋" w:hAnsi="仿宋" w:eastAsia="仿宋"/>
          <w:sz w:val="28"/>
          <w:szCs w:val="28"/>
          <w:u w:val="none"/>
        </w:rPr>
        <w:t>项目</w:t>
      </w:r>
    </w:p>
    <w:p>
      <w:pPr>
        <w:ind w:firstLine="560" w:firstLineChars="200"/>
        <w:rPr>
          <w:rFonts w:ascii="仿宋" w:hAnsi="仿宋" w:eastAsia="仿宋"/>
          <w:sz w:val="28"/>
          <w:szCs w:val="28"/>
        </w:rPr>
      </w:pPr>
      <w:r>
        <w:rPr>
          <w:rFonts w:hint="eastAsia" w:ascii="仿宋" w:hAnsi="仿宋" w:eastAsia="仿宋"/>
          <w:sz w:val="28"/>
          <w:szCs w:val="28"/>
        </w:rPr>
        <w:t>采购方式：竞争性磋商</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650000.00元</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650000.00元</w:t>
      </w:r>
    </w:p>
    <w:p>
      <w:pPr>
        <w:ind w:firstLine="560" w:firstLineChars="200"/>
        <w:rPr>
          <w:rFonts w:hint="eastAsia" w:ascii="仿宋" w:hAnsi="仿宋" w:eastAsia="仿宋"/>
          <w:sz w:val="28"/>
          <w:szCs w:val="28"/>
        </w:rPr>
      </w:pPr>
      <w:r>
        <w:rPr>
          <w:rFonts w:hint="eastAsia" w:ascii="仿宋" w:hAnsi="仿宋" w:eastAsia="仿宋"/>
          <w:sz w:val="28"/>
          <w:szCs w:val="28"/>
        </w:rPr>
        <w:t>采购需求：</w:t>
      </w:r>
    </w:p>
    <w:tbl>
      <w:tblPr>
        <w:tblStyle w:val="7"/>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2153"/>
        <w:gridCol w:w="667"/>
        <w:gridCol w:w="1476"/>
        <w:gridCol w:w="579"/>
        <w:gridCol w:w="2022"/>
        <w:gridCol w:w="6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jc w:val="center"/>
        </w:trPr>
        <w:tc>
          <w:tcPr>
            <w:tcW w:w="878"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标项序号</w:t>
            </w:r>
          </w:p>
        </w:tc>
        <w:tc>
          <w:tcPr>
            <w:tcW w:w="2197"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标项名称</w:t>
            </w:r>
          </w:p>
        </w:tc>
        <w:tc>
          <w:tcPr>
            <w:tcW w:w="67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数量</w:t>
            </w:r>
          </w:p>
        </w:tc>
        <w:tc>
          <w:tcPr>
            <w:tcW w:w="1368"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预算金额(元)</w:t>
            </w:r>
          </w:p>
        </w:tc>
        <w:tc>
          <w:tcPr>
            <w:tcW w:w="58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单位</w:t>
            </w:r>
          </w:p>
        </w:tc>
        <w:tc>
          <w:tcPr>
            <w:tcW w:w="2062"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简要规格描述</w:t>
            </w:r>
          </w:p>
        </w:tc>
        <w:tc>
          <w:tcPr>
            <w:tcW w:w="617"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878"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2197" w:type="dxa"/>
            <w:vAlign w:val="center"/>
          </w:tcPr>
          <w:p>
            <w:pPr>
              <w:jc w:val="center"/>
              <w:rPr>
                <w:rFonts w:hint="eastAsia" w:ascii="仿宋" w:hAnsi="仿宋" w:eastAsia="仿宋"/>
                <w:sz w:val="28"/>
                <w:szCs w:val="28"/>
                <w:vertAlign w:val="baseline"/>
              </w:rPr>
            </w:pPr>
            <w:r>
              <w:rPr>
                <w:rFonts w:hint="eastAsia" w:ascii="仿宋" w:hAnsi="仿宋" w:eastAsia="仿宋"/>
                <w:sz w:val="28"/>
                <w:szCs w:val="28"/>
                <w:u w:val="none"/>
                <w:lang w:val="en-US" w:eastAsia="zh-CN"/>
              </w:rPr>
              <w:t>兵团第一师和阿克苏地区地直单位2020年支持新疆发展资金和项目竣工（完工）结算审计</w:t>
            </w:r>
            <w:r>
              <w:rPr>
                <w:rFonts w:hint="eastAsia" w:ascii="仿宋" w:hAnsi="仿宋" w:eastAsia="仿宋"/>
                <w:sz w:val="28"/>
                <w:szCs w:val="28"/>
                <w:u w:val="none"/>
              </w:rPr>
              <w:t>项目</w:t>
            </w:r>
          </w:p>
        </w:tc>
        <w:tc>
          <w:tcPr>
            <w:tcW w:w="67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w:t>
            </w:r>
          </w:p>
        </w:tc>
        <w:tc>
          <w:tcPr>
            <w:tcW w:w="1368" w:type="dxa"/>
            <w:vAlign w:val="center"/>
          </w:tcPr>
          <w:p>
            <w:pPr>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650000.00</w:t>
            </w:r>
          </w:p>
        </w:tc>
        <w:tc>
          <w:tcPr>
            <w:tcW w:w="582"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项</w:t>
            </w:r>
          </w:p>
        </w:tc>
        <w:tc>
          <w:tcPr>
            <w:tcW w:w="2062" w:type="dxa"/>
            <w:vAlign w:val="center"/>
          </w:tcPr>
          <w:p>
            <w:pPr>
              <w:jc w:val="center"/>
              <w:rPr>
                <w:rFonts w:hint="eastAsia" w:ascii="仿宋" w:hAnsi="仿宋" w:eastAsia="仿宋"/>
                <w:sz w:val="28"/>
                <w:szCs w:val="28"/>
                <w:vertAlign w:val="baseline"/>
                <w:lang w:eastAsia="zh-CN"/>
              </w:rPr>
            </w:pPr>
            <w:r>
              <w:rPr>
                <w:rFonts w:hint="eastAsia" w:ascii="仿宋" w:hAnsi="仿宋" w:eastAsia="仿宋"/>
                <w:sz w:val="28"/>
                <w:szCs w:val="28"/>
                <w:vertAlign w:val="baseline"/>
                <w:lang w:eastAsia="zh-CN"/>
              </w:rPr>
              <w:t>（</w:t>
            </w:r>
            <w:r>
              <w:rPr>
                <w:rFonts w:hint="eastAsia" w:ascii="仿宋" w:hAnsi="仿宋" w:eastAsia="仿宋"/>
                <w:sz w:val="28"/>
                <w:szCs w:val="28"/>
                <w:vertAlign w:val="baseline"/>
                <w:lang w:val="en-US" w:eastAsia="zh-CN"/>
              </w:rPr>
              <w:t>详见磋商文件</w:t>
            </w:r>
            <w:r>
              <w:rPr>
                <w:rFonts w:hint="eastAsia" w:ascii="仿宋" w:hAnsi="仿宋" w:eastAsia="仿宋"/>
                <w:sz w:val="28"/>
                <w:szCs w:val="28"/>
                <w:vertAlign w:val="baseline"/>
                <w:lang w:eastAsia="zh-CN"/>
              </w:rPr>
              <w:t>）</w:t>
            </w:r>
          </w:p>
        </w:tc>
        <w:tc>
          <w:tcPr>
            <w:tcW w:w="617" w:type="dxa"/>
            <w:vAlign w:val="center"/>
          </w:tcPr>
          <w:p>
            <w:pPr>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w:t>
            </w:r>
          </w:p>
        </w:tc>
      </w:tr>
    </w:tbl>
    <w:p>
      <w:pPr>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val="en-US" w:eastAsia="zh-CN"/>
        </w:rPr>
        <w:t>合同签订后20日内</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val="en-US"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35393630"/>
      <w:bookmarkStart w:id="7" w:name="_Toc35393799"/>
      <w:bookmarkStart w:id="8" w:name="_Toc28359013"/>
      <w:bookmarkStart w:id="9" w:name="_Toc28359090"/>
      <w:r>
        <w:rPr>
          <w:rFonts w:hint="eastAsia" w:ascii="黑体" w:hAnsi="黑体" w:cs="宋体"/>
          <w:b w:val="0"/>
          <w:sz w:val="28"/>
          <w:szCs w:val="28"/>
        </w:rPr>
        <w:t>二、申请人的资格要求：</w:t>
      </w:r>
      <w:bookmarkEnd w:id="6"/>
      <w:bookmarkEnd w:id="7"/>
      <w:bookmarkEnd w:id="8"/>
      <w:bookmarkEnd w:id="9"/>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hint="eastAsia" w:ascii="仿宋" w:hAnsi="仿宋" w:eastAsia="仿宋"/>
          <w:sz w:val="28"/>
          <w:szCs w:val="28"/>
        </w:rPr>
      </w:pPr>
      <w:bookmarkStart w:id="10" w:name="_Toc28359091"/>
      <w:bookmarkStart w:id="11" w:name="_Toc28359014"/>
      <w:r>
        <w:rPr>
          <w:rFonts w:hint="eastAsia" w:ascii="仿宋" w:hAnsi="仿宋" w:eastAsia="仿宋"/>
          <w:sz w:val="28"/>
          <w:szCs w:val="28"/>
        </w:rPr>
        <w:t>（1）具有独立承担民事责任的能力；</w:t>
      </w:r>
    </w:p>
    <w:p>
      <w:pPr>
        <w:ind w:firstLine="560" w:firstLineChars="200"/>
        <w:rPr>
          <w:rFonts w:hint="eastAsia" w:ascii="仿宋" w:hAnsi="仿宋" w:eastAsia="仿宋"/>
          <w:sz w:val="28"/>
          <w:szCs w:val="28"/>
        </w:rPr>
      </w:pPr>
      <w:r>
        <w:rPr>
          <w:rFonts w:hint="eastAsia" w:ascii="仿宋" w:hAnsi="仿宋" w:eastAsia="仿宋"/>
          <w:sz w:val="28"/>
          <w:szCs w:val="28"/>
        </w:rPr>
        <w:t>（2）具有良好的商业信誉和健全的财务会计制度；</w:t>
      </w:r>
    </w:p>
    <w:p>
      <w:pPr>
        <w:ind w:firstLine="560" w:firstLineChars="200"/>
        <w:rPr>
          <w:rFonts w:hint="eastAsia" w:ascii="仿宋" w:hAnsi="仿宋" w:eastAsia="仿宋"/>
          <w:sz w:val="28"/>
          <w:szCs w:val="28"/>
        </w:rPr>
      </w:pPr>
      <w:r>
        <w:rPr>
          <w:rFonts w:hint="eastAsia" w:ascii="仿宋" w:hAnsi="仿宋" w:eastAsia="仿宋"/>
          <w:sz w:val="28"/>
          <w:szCs w:val="28"/>
        </w:rPr>
        <w:t>（3）具有履行合同所必需的设备和专业技术能力；</w:t>
      </w:r>
    </w:p>
    <w:p>
      <w:pPr>
        <w:ind w:firstLine="560" w:firstLineChars="200"/>
        <w:rPr>
          <w:rFonts w:hint="eastAsia" w:ascii="仿宋" w:hAnsi="仿宋" w:eastAsia="仿宋"/>
          <w:sz w:val="28"/>
          <w:szCs w:val="28"/>
        </w:rPr>
      </w:pPr>
      <w:r>
        <w:rPr>
          <w:rFonts w:hint="eastAsia" w:ascii="仿宋" w:hAnsi="仿宋" w:eastAsia="仿宋"/>
          <w:sz w:val="28"/>
          <w:szCs w:val="28"/>
        </w:rPr>
        <w:t>（4）有依法缴纳税收和社会保障资金的良好记录；</w:t>
      </w:r>
    </w:p>
    <w:p>
      <w:pPr>
        <w:ind w:firstLine="560" w:firstLineChars="200"/>
        <w:rPr>
          <w:rFonts w:hint="eastAsia" w:ascii="仿宋" w:hAnsi="仿宋" w:eastAsia="仿宋"/>
          <w:sz w:val="28"/>
          <w:szCs w:val="28"/>
        </w:rPr>
      </w:pPr>
      <w:r>
        <w:rPr>
          <w:rFonts w:hint="eastAsia" w:ascii="仿宋" w:hAnsi="仿宋" w:eastAsia="仿宋"/>
          <w:sz w:val="28"/>
          <w:szCs w:val="28"/>
        </w:rPr>
        <w:t>（5）参加政府采购活动前三年内，在经营活动中没有重大违法记录；</w:t>
      </w:r>
    </w:p>
    <w:p>
      <w:pPr>
        <w:ind w:firstLine="560" w:firstLineChars="200"/>
        <w:rPr>
          <w:rFonts w:ascii="仿宋" w:hAnsi="仿宋" w:eastAsia="仿宋"/>
          <w:sz w:val="28"/>
          <w:szCs w:val="28"/>
        </w:rPr>
      </w:pPr>
      <w:r>
        <w:rPr>
          <w:rFonts w:hint="eastAsia" w:ascii="仿宋" w:hAnsi="仿宋" w:eastAsia="仿宋"/>
          <w:sz w:val="28"/>
          <w:szCs w:val="28"/>
        </w:rPr>
        <w:t>（6）法律、行政法规规定的其他条件。</w:t>
      </w:r>
    </w:p>
    <w:p>
      <w:pPr>
        <w:ind w:firstLine="560" w:firstLineChars="200"/>
        <w:rPr>
          <w:rFonts w:hint="eastAsia" w:ascii="仿宋" w:hAnsi="仿宋" w:eastAsia="仿宋"/>
          <w:sz w:val="28"/>
          <w:szCs w:val="28"/>
        </w:rPr>
      </w:pPr>
      <w:r>
        <w:rPr>
          <w:rFonts w:ascii="仿宋" w:hAnsi="仿宋" w:eastAsia="仿宋"/>
          <w:sz w:val="28"/>
          <w:szCs w:val="28"/>
        </w:rPr>
        <w:t>2</w:t>
      </w:r>
      <w:r>
        <w:rPr>
          <w:rFonts w:hint="eastAsia" w:ascii="仿宋" w:hAnsi="仿宋" w:eastAsia="仿宋"/>
          <w:sz w:val="28"/>
          <w:szCs w:val="28"/>
        </w:rPr>
        <w:t>.落实政府采购政策需满足的资格要求：</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（1）《政府采购促进中小企业发展暂行办法》（财库﹝2020﹞46 号）；</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（2）《财政部、司法部关于政府采购支持监狱企业发展有关问题的通知》（财库〔2014〕68号）；</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（3）《国务院办公厅关于建立政府强制采购节能产品制度的通知》（国办发〔2007〕51号）；</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（4）《财政部民政部中国残疾人联合会关于促进残疾人就业政府采购政策的通知》（财库〔2017〕141号）。</w:t>
      </w:r>
    </w:p>
    <w:p>
      <w:pPr>
        <w:ind w:firstLine="560" w:firstLineChars="200"/>
        <w:rPr>
          <w:rFonts w:ascii="仿宋" w:hAnsi="仿宋" w:eastAsia="仿宋" w:cs="仿宋"/>
          <w:i w:val="0"/>
          <w:caps w:val="0"/>
          <w:color w:val="000000"/>
          <w:spacing w:val="0"/>
          <w:sz w:val="27"/>
          <w:szCs w:val="27"/>
        </w:rPr>
      </w:pPr>
      <w:r>
        <w:rPr>
          <w:rFonts w:hint="eastAsia" w:ascii="仿宋" w:hAnsi="仿宋" w:eastAsia="仿宋"/>
          <w:sz w:val="28"/>
          <w:szCs w:val="28"/>
          <w:u w:val="none"/>
        </w:rPr>
        <w:t>（</w:t>
      </w:r>
      <w:r>
        <w:rPr>
          <w:rFonts w:hint="eastAsia" w:ascii="仿宋" w:hAnsi="仿宋" w:eastAsia="仿宋"/>
          <w:sz w:val="28"/>
          <w:szCs w:val="28"/>
          <w:u w:val="none"/>
          <w:lang w:val="en-US" w:eastAsia="zh-CN"/>
        </w:rPr>
        <w:t>5</w:t>
      </w:r>
      <w:r>
        <w:rPr>
          <w:rFonts w:hint="eastAsia" w:ascii="仿宋" w:hAnsi="仿宋" w:eastAsia="仿宋"/>
          <w:sz w:val="28"/>
          <w:szCs w:val="28"/>
          <w:u w:val="none"/>
        </w:rPr>
        <w:t>）</w:t>
      </w:r>
      <w:r>
        <w:rPr>
          <w:rFonts w:hint="eastAsia" w:ascii="仿宋" w:hAnsi="仿宋" w:eastAsia="仿宋" w:cs="Times New Roman"/>
          <w:sz w:val="28"/>
          <w:szCs w:val="28"/>
          <w:u w:val="none"/>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r>
        <w:rPr>
          <w:rFonts w:ascii="仿宋" w:hAnsi="仿宋" w:eastAsia="仿宋" w:cs="仿宋"/>
          <w:i w:val="0"/>
          <w:caps w:val="0"/>
          <w:color w:val="000000"/>
          <w:spacing w:val="0"/>
          <w:sz w:val="27"/>
          <w:szCs w:val="27"/>
        </w:rPr>
        <w:t>。</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p>
    <w:p>
      <w:pPr>
        <w:ind w:firstLine="560" w:firstLineChars="200"/>
        <w:rPr>
          <w:rFonts w:hint="eastAsia" w:ascii="仿宋" w:hAnsi="仿宋" w:eastAsia="仿宋"/>
          <w:sz w:val="28"/>
          <w:szCs w:val="28"/>
          <w:u w:val="none"/>
        </w:rPr>
      </w:pPr>
      <w:r>
        <w:rPr>
          <w:rFonts w:hint="eastAsia" w:ascii="仿宋" w:hAnsi="仿宋" w:eastAsia="仿宋"/>
          <w:sz w:val="28"/>
          <w:szCs w:val="28"/>
          <w:u w:val="none"/>
        </w:rPr>
        <w:t>（1）</w:t>
      </w:r>
      <w:r>
        <w:rPr>
          <w:rFonts w:hint="eastAsia" w:ascii="仿宋" w:hAnsi="仿宋" w:eastAsia="仿宋"/>
          <w:sz w:val="28"/>
          <w:szCs w:val="28"/>
          <w:u w:val="none"/>
          <w:lang w:val="en-US" w:eastAsia="zh-CN"/>
        </w:rPr>
        <w:t>具备有效的三证合一营业执照</w:t>
      </w:r>
      <w:r>
        <w:rPr>
          <w:rFonts w:hint="eastAsia" w:ascii="仿宋" w:hAnsi="仿宋" w:eastAsia="仿宋"/>
          <w:sz w:val="28"/>
          <w:szCs w:val="28"/>
          <w:u w:val="none"/>
        </w:rPr>
        <w:t>；</w:t>
      </w:r>
    </w:p>
    <w:p>
      <w:pPr>
        <w:ind w:firstLine="560" w:firstLineChars="200"/>
        <w:rPr>
          <w:rFonts w:ascii="仿宋" w:hAnsi="仿宋" w:eastAsia="仿宋" w:cs="仿宋"/>
          <w:i w:val="0"/>
          <w:caps w:val="0"/>
          <w:color w:val="000000"/>
          <w:spacing w:val="0"/>
          <w:sz w:val="27"/>
          <w:szCs w:val="27"/>
        </w:rPr>
      </w:pPr>
      <w:r>
        <w:rPr>
          <w:rFonts w:hint="eastAsia" w:ascii="仿宋" w:hAnsi="仿宋" w:eastAsia="仿宋"/>
          <w:sz w:val="28"/>
          <w:szCs w:val="28"/>
          <w:u w:val="none"/>
        </w:rPr>
        <w:t>（</w:t>
      </w:r>
      <w:r>
        <w:rPr>
          <w:rFonts w:hint="eastAsia" w:ascii="仿宋" w:hAnsi="仿宋" w:eastAsia="仿宋"/>
          <w:sz w:val="28"/>
          <w:szCs w:val="28"/>
          <w:u w:val="none"/>
          <w:lang w:val="en-US" w:eastAsia="zh-CN"/>
        </w:rPr>
        <w:t>2</w:t>
      </w:r>
      <w:r>
        <w:rPr>
          <w:rFonts w:hint="eastAsia" w:ascii="仿宋" w:hAnsi="仿宋" w:eastAsia="仿宋"/>
          <w:sz w:val="28"/>
          <w:szCs w:val="28"/>
          <w:u w:val="none"/>
        </w:rPr>
        <w:t>）</w:t>
      </w:r>
      <w:r>
        <w:rPr>
          <w:rFonts w:ascii="仿宋" w:hAnsi="仿宋" w:eastAsia="仿宋" w:cs="仿宋"/>
          <w:i w:val="0"/>
          <w:caps w:val="0"/>
          <w:color w:val="000000"/>
          <w:spacing w:val="0"/>
          <w:sz w:val="27"/>
          <w:szCs w:val="27"/>
        </w:rPr>
        <w:t>法人代表或其委托代理人应提交本人身份证原件，委托代理人还应提交《法人代表授权委托书》原件；</w:t>
      </w:r>
    </w:p>
    <w:p>
      <w:pPr>
        <w:ind w:firstLine="560" w:firstLineChars="200"/>
        <w:rPr>
          <w:rFonts w:hint="eastAsia" w:ascii="仿宋" w:hAnsi="仿宋" w:eastAsia="仿宋"/>
          <w:sz w:val="28"/>
          <w:szCs w:val="28"/>
        </w:rPr>
      </w:pPr>
      <w:r>
        <w:rPr>
          <w:rFonts w:hint="eastAsia" w:ascii="仿宋" w:hAnsi="仿宋" w:eastAsia="仿宋"/>
          <w:sz w:val="28"/>
          <w:szCs w:val="28"/>
          <w:u w:val="none"/>
        </w:rPr>
        <w:t>（</w:t>
      </w:r>
      <w:r>
        <w:rPr>
          <w:rFonts w:hint="eastAsia" w:ascii="仿宋" w:hAnsi="仿宋" w:eastAsia="仿宋"/>
          <w:sz w:val="28"/>
          <w:szCs w:val="28"/>
          <w:u w:val="none"/>
          <w:lang w:val="en-US" w:eastAsia="zh-CN"/>
        </w:rPr>
        <w:t>3</w:t>
      </w:r>
      <w:r>
        <w:rPr>
          <w:rFonts w:hint="eastAsia" w:ascii="仿宋" w:hAnsi="仿宋" w:eastAsia="仿宋"/>
          <w:sz w:val="28"/>
          <w:szCs w:val="28"/>
          <w:u w:val="none"/>
        </w:rPr>
        <w:t>）</w:t>
      </w:r>
      <w:r>
        <w:rPr>
          <w:rFonts w:hint="eastAsia" w:ascii="仿宋" w:hAnsi="仿宋" w:eastAsia="仿宋"/>
          <w:sz w:val="28"/>
          <w:szCs w:val="28"/>
          <w:u w:val="none"/>
          <w:lang w:val="en-US" w:eastAsia="zh-CN"/>
        </w:rPr>
        <w:t>供应商如在“信用中国”网站、中国政府采购网被列入失信被执行人、重大税收违法案件当事人名单、政府采购严重违法失信行为记录名单的，将拒绝其参加本次采购活动。</w:t>
      </w:r>
    </w:p>
    <w:p>
      <w:pPr>
        <w:pStyle w:val="4"/>
        <w:spacing w:line="360" w:lineRule="auto"/>
        <w:rPr>
          <w:rFonts w:ascii="黑体" w:hAnsi="黑体" w:cs="宋体"/>
          <w:b w:val="0"/>
          <w:sz w:val="28"/>
          <w:szCs w:val="28"/>
        </w:rPr>
      </w:pPr>
      <w:bookmarkStart w:id="12" w:name="_Toc35393631"/>
      <w:bookmarkStart w:id="13" w:name="_Toc35393800"/>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2020</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24</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2020</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9</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29</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10点00分</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14点00分</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16点00分</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20点00分</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default" w:ascii="仿宋" w:hAnsi="仿宋" w:eastAsia="仿宋" w:cs="宋体"/>
          <w:sz w:val="28"/>
          <w:szCs w:val="28"/>
          <w:u w:val="single"/>
          <w:lang w:val="en-US" w:eastAsia="zh-CN"/>
        </w:rPr>
      </w:pPr>
      <w:r>
        <w:rPr>
          <w:rFonts w:hint="eastAsia" w:ascii="仿宋" w:hAnsi="仿宋" w:eastAsia="仿宋" w:cs="宋体"/>
          <w:sz w:val="28"/>
          <w:szCs w:val="28"/>
        </w:rPr>
        <w:t>地点：</w:t>
      </w:r>
      <w:r>
        <w:rPr>
          <w:rFonts w:hint="eastAsia" w:ascii="仿宋" w:hAnsi="仿宋" w:eastAsia="仿宋" w:cs="宋体"/>
          <w:sz w:val="28"/>
          <w:szCs w:val="28"/>
          <w:lang w:val="en-US" w:eastAsia="zh-CN"/>
        </w:rPr>
        <w:t>新疆政府采购网</w:t>
      </w:r>
    </w:p>
    <w:p>
      <w:pPr>
        <w:spacing w:line="360" w:lineRule="auto"/>
        <w:ind w:firstLine="540"/>
        <w:rPr>
          <w:rFonts w:hint="default" w:ascii="仿宋" w:hAnsi="仿宋" w:eastAsia="仿宋" w:cs="宋体"/>
          <w:sz w:val="28"/>
          <w:szCs w:val="28"/>
          <w:u w:val="single"/>
          <w:lang w:val="en-US"/>
        </w:rPr>
      </w:pPr>
      <w:r>
        <w:rPr>
          <w:rFonts w:hint="eastAsia" w:ascii="仿宋" w:hAnsi="仿宋" w:eastAsia="仿宋" w:cs="宋体"/>
          <w:sz w:val="28"/>
          <w:szCs w:val="28"/>
        </w:rPr>
        <w:t>方式：</w:t>
      </w:r>
      <w:r>
        <w:rPr>
          <w:rFonts w:hint="eastAsia" w:ascii="仿宋" w:hAnsi="仿宋" w:eastAsia="仿宋" w:cs="宋体"/>
          <w:sz w:val="28"/>
          <w:szCs w:val="28"/>
          <w:lang w:val="en-US" w:eastAsia="zh-CN"/>
        </w:rPr>
        <w:t>新疆政府采购网报名成功后自行下载</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0元</w:t>
      </w:r>
    </w:p>
    <w:p>
      <w:pPr>
        <w:pStyle w:val="4"/>
        <w:spacing w:line="360" w:lineRule="auto"/>
        <w:rPr>
          <w:rFonts w:ascii="黑体" w:hAnsi="黑体" w:cs="宋体"/>
          <w:b w:val="0"/>
          <w:sz w:val="28"/>
          <w:szCs w:val="28"/>
        </w:rPr>
      </w:pPr>
      <w:bookmarkStart w:id="14" w:name="_Toc35393801"/>
      <w:bookmarkStart w:id="15" w:name="_Toc35393632"/>
      <w:bookmarkStart w:id="16" w:name="_Toc28359092"/>
      <w:bookmarkStart w:id="17" w:name="_Toc28359015"/>
      <w:r>
        <w:rPr>
          <w:rFonts w:hint="eastAsia" w:ascii="黑体" w:hAnsi="黑体" w:cs="宋体"/>
          <w:b w:val="0"/>
          <w:sz w:val="28"/>
          <w:szCs w:val="28"/>
        </w:rPr>
        <w:t>四、响应文件提交</w:t>
      </w:r>
      <w:bookmarkEnd w:id="14"/>
      <w:bookmarkEnd w:id="15"/>
      <w:bookmarkEnd w:id="16"/>
      <w:bookmarkEnd w:id="17"/>
    </w:p>
    <w:p>
      <w:pPr>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lang w:val="en-US" w:eastAsia="zh-CN"/>
        </w:rPr>
        <w:t>2020</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cs="Times New Roman"/>
          <w:bCs/>
          <w:sz w:val="28"/>
          <w:szCs w:val="28"/>
          <w:u w:val="none"/>
        </w:rPr>
        <w:t>地点：阿克苏市北京路25号（体育馆对面）地区为民服务中心B座三楼地区公共资源交易中心开标区（公共资源交易中心）</w:t>
      </w:r>
    </w:p>
    <w:p>
      <w:pPr>
        <w:pStyle w:val="4"/>
        <w:spacing w:line="360" w:lineRule="auto"/>
        <w:rPr>
          <w:rFonts w:ascii="黑体" w:hAnsi="黑体" w:cs="宋体"/>
          <w:b w:val="0"/>
          <w:sz w:val="28"/>
          <w:szCs w:val="28"/>
        </w:rPr>
      </w:pPr>
      <w:bookmarkStart w:id="18" w:name="_Toc35393633"/>
      <w:bookmarkStart w:id="19" w:name="_Toc28359093"/>
      <w:bookmarkStart w:id="20" w:name="_Toc28359016"/>
      <w:bookmarkStart w:id="21" w:name="_Toc35393802"/>
      <w:r>
        <w:rPr>
          <w:rFonts w:hint="eastAsia" w:ascii="黑体" w:hAnsi="黑体" w:cs="宋体"/>
          <w:b w:val="0"/>
          <w:sz w:val="28"/>
          <w:szCs w:val="28"/>
        </w:rPr>
        <w:t>五、响应文件开启</w:t>
      </w:r>
      <w:bookmarkEnd w:id="18"/>
      <w:bookmarkEnd w:id="19"/>
      <w:bookmarkEnd w:id="20"/>
      <w:bookmarkEnd w:id="21"/>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lang w:val="en-US" w:eastAsia="zh-CN"/>
        </w:rPr>
        <w:t>2020</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10</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eastAsia" w:ascii="仿宋" w:hAnsi="仿宋" w:eastAsia="仿宋" w:cs="Times New Roman"/>
          <w:bCs/>
          <w:sz w:val="28"/>
          <w:szCs w:val="28"/>
          <w:u w:val="none"/>
        </w:rPr>
      </w:pPr>
      <w:r>
        <w:rPr>
          <w:rFonts w:hint="eastAsia" w:ascii="仿宋" w:hAnsi="仿宋" w:eastAsia="仿宋" w:cs="Times New Roman"/>
          <w:bCs/>
          <w:sz w:val="28"/>
          <w:szCs w:val="28"/>
          <w:u w:val="none"/>
        </w:rPr>
        <w:t>地点：阿克苏市北京路25号（体育馆对面）地区为民服务中心B座三楼地区公共资源交易中心开标区（公共资源交易中心）</w:t>
      </w:r>
    </w:p>
    <w:p>
      <w:pPr>
        <w:pStyle w:val="4"/>
        <w:spacing w:line="360" w:lineRule="auto"/>
        <w:rPr>
          <w:rFonts w:ascii="黑体" w:hAnsi="黑体" w:cs="宋体"/>
          <w:b w:val="0"/>
          <w:sz w:val="28"/>
          <w:szCs w:val="28"/>
        </w:rPr>
      </w:pPr>
      <w:bookmarkStart w:id="22" w:name="_Toc35393634"/>
      <w:bookmarkStart w:id="23" w:name="_Toc28359017"/>
      <w:bookmarkStart w:id="24" w:name="_Toc35393803"/>
      <w:bookmarkStart w:id="25" w:name="_Toc28359094"/>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hint="eastAsia" w:ascii="仿宋" w:hAnsi="仿宋" w:eastAsia="仿宋" w:cs="宋体"/>
          <w:kern w:val="0"/>
          <w:sz w:val="28"/>
          <w:szCs w:val="28"/>
          <w:lang w:val="en-US" w:eastAsia="zh-CN"/>
        </w:rPr>
        <w:t>5</w:t>
      </w:r>
      <w:r>
        <w:rPr>
          <w:rFonts w:hint="eastAsia" w:ascii="仿宋" w:hAnsi="仿宋" w:eastAsia="仿宋" w:cs="宋体"/>
          <w:kern w:val="0"/>
          <w:sz w:val="28"/>
          <w:szCs w:val="28"/>
        </w:rPr>
        <w:t>个工作日。</w:t>
      </w:r>
    </w:p>
    <w:p>
      <w:pPr>
        <w:pStyle w:val="4"/>
        <w:spacing w:line="360" w:lineRule="auto"/>
        <w:rPr>
          <w:rFonts w:ascii="黑体" w:hAnsi="黑体" w:cs="宋体"/>
          <w:b w:val="0"/>
          <w:sz w:val="28"/>
          <w:szCs w:val="28"/>
        </w:rPr>
      </w:pPr>
      <w:bookmarkStart w:id="26" w:name="_Toc35393804"/>
      <w:bookmarkStart w:id="27" w:name="_Toc35393635"/>
      <w:r>
        <w:rPr>
          <w:rFonts w:hint="eastAsia" w:ascii="黑体" w:hAnsi="黑体" w:cs="宋体"/>
          <w:b w:val="0"/>
          <w:sz w:val="28"/>
          <w:szCs w:val="28"/>
        </w:rPr>
        <w:t>七、其他补充事宜</w:t>
      </w:r>
      <w:bookmarkEnd w:id="26"/>
      <w:bookmarkEnd w:id="27"/>
    </w:p>
    <w:p>
      <w:pPr>
        <w:ind w:firstLine="560" w:firstLineChars="200"/>
        <w:rPr>
          <w:rFonts w:hint="eastAsia" w:ascii="仿宋" w:hAnsi="仿宋" w:eastAsia="仿宋" w:cs="宋体"/>
          <w:kern w:val="0"/>
          <w:sz w:val="28"/>
          <w:szCs w:val="28"/>
          <w:lang w:val="en-US" w:eastAsia="zh-CN" w:bidi="ar-SA"/>
        </w:rPr>
      </w:pPr>
      <w:bookmarkStart w:id="28" w:name="_Toc28359095"/>
      <w:bookmarkStart w:id="29" w:name="_Toc35393636"/>
      <w:bookmarkStart w:id="30" w:name="_Toc35393805"/>
      <w:bookmarkStart w:id="31" w:name="_Toc28359018"/>
      <w:r>
        <w:rPr>
          <w:rFonts w:hint="eastAsia" w:ascii="仿宋" w:hAnsi="仿宋" w:eastAsia="仿宋" w:cs="宋体"/>
          <w:kern w:val="0"/>
          <w:sz w:val="28"/>
          <w:szCs w:val="28"/>
          <w:lang w:val="en-US" w:eastAsia="zh-CN" w:bidi="ar-SA"/>
        </w:rPr>
        <w:t>（1）本项目采购文件的答疑、澄清将在新疆政府采购网和阿克苏政府网上发布，采购人在新疆政府采购网和阿克苏政府网上发出澄清或修改通知即视为所有供应商收到该澄清或修改通知。请供应商每天自行登录新疆政府采购网和阿克苏政府网查阅澄清或修改通知。</w:t>
      </w:r>
    </w:p>
    <w:p>
      <w:pPr>
        <w:ind w:firstLine="560" w:firstLineChars="200"/>
      </w:pPr>
      <w:r>
        <w:rPr>
          <w:rFonts w:hint="eastAsia" w:ascii="仿宋" w:hAnsi="仿宋" w:eastAsia="仿宋" w:cs="宋体"/>
          <w:kern w:val="0"/>
          <w:sz w:val="28"/>
          <w:szCs w:val="28"/>
          <w:lang w:val="en-US" w:eastAsia="zh-CN" w:bidi="ar-SA"/>
        </w:rPr>
        <w:t>（2）本次公告同时在新疆政府采购网和阿克苏政府网发布；</w:t>
      </w:r>
    </w:p>
    <w:p>
      <w:pPr>
        <w:pStyle w:val="4"/>
        <w:spacing w:line="360" w:lineRule="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spacing w:line="360" w:lineRule="auto"/>
        <w:ind w:left="1129" w:leftChars="371" w:hanging="350" w:hangingChars="125"/>
        <w:jc w:val="left"/>
        <w:rPr>
          <w:rFonts w:hint="eastAsia" w:ascii="仿宋" w:hAnsi="仿宋" w:eastAsia="仿宋" w:cs="宋体"/>
          <w:sz w:val="28"/>
          <w:szCs w:val="28"/>
        </w:rPr>
      </w:pPr>
      <w:r>
        <w:rPr>
          <w:rFonts w:hint="eastAsia" w:ascii="仿宋" w:hAnsi="仿宋" w:eastAsia="仿宋" w:cs="宋体"/>
          <w:sz w:val="28"/>
          <w:szCs w:val="28"/>
        </w:rPr>
        <w:t>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 xml:space="preserve">名 </w:t>
      </w:r>
      <w:r>
        <w:rPr>
          <w:rFonts w:hint="eastAsia" w:ascii="仿宋" w:hAnsi="仿宋" w:eastAsia="仿宋"/>
          <w:sz w:val="28"/>
          <w:szCs w:val="28"/>
          <w:lang w:val="en-US" w:eastAsia="zh-CN"/>
        </w:rPr>
        <w:t xml:space="preserve"> </w:t>
      </w:r>
      <w:r>
        <w:rPr>
          <w:rFonts w:hint="eastAsia" w:ascii="仿宋" w:hAnsi="仿宋" w:eastAsia="仿宋"/>
          <w:sz w:val="28"/>
          <w:szCs w:val="28"/>
        </w:rPr>
        <w:t>称：</w:t>
      </w:r>
      <w:r>
        <w:rPr>
          <w:rFonts w:hint="eastAsia" w:ascii="仿宋" w:hAnsi="仿宋" w:eastAsia="仿宋"/>
          <w:sz w:val="28"/>
          <w:szCs w:val="28"/>
          <w:u w:val="single"/>
        </w:rPr>
        <w:t>阿克苏地区审计局</w:t>
      </w:r>
    </w:p>
    <w:p>
      <w:pPr>
        <w:spacing w:line="360" w:lineRule="auto"/>
        <w:ind w:left="1129" w:leftChars="371" w:hanging="350" w:hangingChars="125"/>
        <w:jc w:val="left"/>
        <w:rPr>
          <w:rFonts w:hint="default" w:ascii="仿宋" w:hAnsi="仿宋" w:eastAsia="仿宋"/>
          <w:sz w:val="28"/>
          <w:szCs w:val="28"/>
          <w:lang w:val="en-US" w:eastAsia="zh-CN"/>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址：</w:t>
      </w:r>
      <w:r>
        <w:rPr>
          <w:rFonts w:hint="eastAsia" w:ascii="仿宋" w:hAnsi="仿宋" w:eastAsia="仿宋"/>
          <w:sz w:val="28"/>
          <w:szCs w:val="28"/>
          <w:u w:val="single"/>
        </w:rPr>
        <w:t>阿克苏市文化路地区综合办公区</w:t>
      </w:r>
      <w:bookmarkStart w:id="36" w:name="_GoBack"/>
      <w:bookmarkEnd w:id="36"/>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bookmarkStart w:id="32" w:name="_Toc28359086"/>
      <w:bookmarkStart w:id="33" w:name="_Toc28359009"/>
      <w:r>
        <w:rPr>
          <w:rFonts w:hint="eastAsia" w:ascii="仿宋" w:hAnsi="仿宋" w:eastAsia="仿宋"/>
          <w:sz w:val="28"/>
          <w:szCs w:val="28"/>
          <w:u w:val="single"/>
        </w:rPr>
        <w:t>0997-2153052</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bookmarkEnd w:id="32"/>
      <w:bookmarkEnd w:id="33"/>
    </w:p>
    <w:p>
      <w:pPr>
        <w:spacing w:line="360" w:lineRule="auto"/>
        <w:ind w:firstLine="840" w:firstLineChars="300"/>
        <w:rPr>
          <w:rFonts w:hint="eastAsia" w:ascii="仿宋" w:hAnsi="仿宋" w:eastAsia="仿宋" w:cs="Times New Roman"/>
          <w:sz w:val="28"/>
          <w:szCs w:val="28"/>
          <w:u w:val="single"/>
        </w:rPr>
      </w:pPr>
      <w:r>
        <w:rPr>
          <w:rFonts w:hint="eastAsia" w:ascii="仿宋" w:hAnsi="仿宋" w:eastAsia="仿宋"/>
          <w:sz w:val="28"/>
          <w:szCs w:val="28"/>
        </w:rPr>
        <w:t>名</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称：</w:t>
      </w:r>
      <w:r>
        <w:rPr>
          <w:rFonts w:hint="eastAsia" w:ascii="仿宋" w:hAnsi="仿宋" w:eastAsia="仿宋" w:cs="Times New Roman"/>
          <w:sz w:val="28"/>
          <w:szCs w:val="28"/>
          <w:u w:val="single"/>
        </w:rPr>
        <w:t>阿克苏诚至金开工程咨询管理有限责任公司</w:t>
      </w:r>
    </w:p>
    <w:p>
      <w:pPr>
        <w:spacing w:line="360" w:lineRule="auto"/>
        <w:ind w:firstLine="840" w:firstLineChars="300"/>
        <w:rPr>
          <w:rFonts w:hint="eastAsia"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新疆阿克苏地区阿克苏市英巴扎街道巴格其社区晶水路26号金桥·天玺大厦1栋3层303铺</w:t>
      </w:r>
    </w:p>
    <w:p>
      <w:pPr>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联系方式：</w:t>
      </w:r>
      <w:bookmarkStart w:id="34" w:name="_Toc28359087"/>
      <w:bookmarkStart w:id="35" w:name="_Toc28359010"/>
      <w:r>
        <w:rPr>
          <w:rFonts w:hint="eastAsia" w:ascii="仿宋" w:hAnsi="仿宋" w:eastAsia="仿宋" w:cs="Times New Roman"/>
          <w:sz w:val="28"/>
          <w:szCs w:val="28"/>
          <w:u w:val="single"/>
          <w:lang w:val="en-US" w:eastAsia="zh-CN"/>
        </w:rPr>
        <w:t>15899332616</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4"/>
      <w:bookmarkEnd w:id="35"/>
    </w:p>
    <w:p>
      <w:pPr>
        <w:pStyle w:val="5"/>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项目联系人：</w:t>
      </w:r>
      <w:r>
        <w:rPr>
          <w:rFonts w:hint="eastAsia" w:ascii="仿宋" w:hAnsi="仿宋" w:eastAsia="仿宋"/>
          <w:sz w:val="28"/>
          <w:szCs w:val="28"/>
          <w:u w:val="single"/>
        </w:rPr>
        <w:t>王玉洁</w:t>
      </w:r>
    </w:p>
    <w:p>
      <w:pPr>
        <w:ind w:firstLine="840" w:firstLineChars="300"/>
      </w:pPr>
      <w:r>
        <w:rPr>
          <w:rFonts w:hint="eastAsia" w:ascii="仿宋" w:hAnsi="仿宋" w:eastAsia="仿宋"/>
          <w:sz w:val="28"/>
          <w:szCs w:val="28"/>
        </w:rPr>
        <w:t>电　话：</w:t>
      </w:r>
      <w:r>
        <w:rPr>
          <w:rFonts w:hint="eastAsia" w:ascii="仿宋" w:hAnsi="仿宋" w:eastAsia="仿宋" w:cs="Times New Roman"/>
          <w:sz w:val="28"/>
          <w:szCs w:val="28"/>
          <w:u w:val="single"/>
          <w:lang w:val="en-US" w:eastAsia="zh-CN"/>
        </w:rPr>
        <w:t>15899332616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A1F5C"/>
    <w:rsid w:val="01025CA7"/>
    <w:rsid w:val="03A96E78"/>
    <w:rsid w:val="05D443B5"/>
    <w:rsid w:val="089A1F5C"/>
    <w:rsid w:val="0BA54CFA"/>
    <w:rsid w:val="0D794F43"/>
    <w:rsid w:val="125B0E0A"/>
    <w:rsid w:val="154F1F16"/>
    <w:rsid w:val="162C464A"/>
    <w:rsid w:val="164D533A"/>
    <w:rsid w:val="18CB1A3B"/>
    <w:rsid w:val="1C5325FB"/>
    <w:rsid w:val="1DD16840"/>
    <w:rsid w:val="1E184B1F"/>
    <w:rsid w:val="1F961B4A"/>
    <w:rsid w:val="1FED6012"/>
    <w:rsid w:val="22BF2EE4"/>
    <w:rsid w:val="25CD0853"/>
    <w:rsid w:val="2AC51941"/>
    <w:rsid w:val="2BF468F0"/>
    <w:rsid w:val="301C2CC9"/>
    <w:rsid w:val="33A26CF9"/>
    <w:rsid w:val="35F63886"/>
    <w:rsid w:val="39002BFC"/>
    <w:rsid w:val="397B07C5"/>
    <w:rsid w:val="3B4C45C8"/>
    <w:rsid w:val="3FF428C7"/>
    <w:rsid w:val="40646BB7"/>
    <w:rsid w:val="40B830DA"/>
    <w:rsid w:val="469019E0"/>
    <w:rsid w:val="48465A7E"/>
    <w:rsid w:val="4C7A394D"/>
    <w:rsid w:val="4D733B80"/>
    <w:rsid w:val="56C51181"/>
    <w:rsid w:val="582905E4"/>
    <w:rsid w:val="586451A2"/>
    <w:rsid w:val="59844692"/>
    <w:rsid w:val="5BAD61D5"/>
    <w:rsid w:val="60A165C5"/>
    <w:rsid w:val="63182338"/>
    <w:rsid w:val="6B530CF8"/>
    <w:rsid w:val="6C323253"/>
    <w:rsid w:val="6CD02A2D"/>
    <w:rsid w:val="6F3D212E"/>
    <w:rsid w:val="701311C1"/>
    <w:rsid w:val="715A356A"/>
    <w:rsid w:val="71D80B60"/>
    <w:rsid w:val="734A31BF"/>
    <w:rsid w:val="77FE6223"/>
    <w:rsid w:val="787D4210"/>
    <w:rsid w:val="7B36769F"/>
    <w:rsid w:val="7D3F56D9"/>
    <w:rsid w:val="7D550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5">
    <w:name w:val="Plain Text"/>
    <w:basedOn w:val="1"/>
    <w:qFormat/>
    <w:uiPriority w:val="0"/>
    <w:rPr>
      <w:rFonts w:ascii="宋体" w:hAnsi="Courier New" w:eastAsiaTheme="minorEastAsia" w:cstheme="minorBidi"/>
      <w:szCs w:val="22"/>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2020-09-15T11:08:00Z</dcterms:created>
  <dc:creator>Administrator</dc:creator>
  <cp:lastModifiedBy>不知道</cp:lastModifiedBy>
  <dcterms:modified xsi:type="dcterms:W3CDTF">2021-09-23T02:29:23Z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